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342FD" w14:textId="3BCE2D4C" w:rsidR="006E035E" w:rsidRPr="00427DFA" w:rsidRDefault="00D63C34" w:rsidP="006A4CD6">
      <w:pPr>
        <w:ind w:right="-143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Supplementary t</w:t>
      </w:r>
      <w:r w:rsidR="006E035E" w:rsidRPr="006E035E">
        <w:rPr>
          <w:rFonts w:ascii="Times New Roman" w:hAnsi="Times New Roman" w:cs="Times New Roman"/>
          <w:b/>
          <w:sz w:val="20"/>
          <w:szCs w:val="20"/>
          <w:lang w:val="en-US"/>
        </w:rPr>
        <w:t>able 1</w:t>
      </w:r>
      <w:r w:rsidR="00427DFA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6E035E" w:rsidRPr="006E035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6E035E" w:rsidRPr="00427DFA">
        <w:rPr>
          <w:rFonts w:ascii="Times New Roman" w:hAnsi="Times New Roman" w:cs="Times New Roman"/>
          <w:sz w:val="20"/>
          <w:szCs w:val="20"/>
          <w:lang w:val="en-US"/>
        </w:rPr>
        <w:t>Data sources and definitions of ethnicity for the countries included in the analyses.</w:t>
      </w:r>
    </w:p>
    <w:tbl>
      <w:tblPr>
        <w:tblStyle w:val="Tablaconcuadrcula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3"/>
        <w:gridCol w:w="1593"/>
        <w:gridCol w:w="1424"/>
        <w:gridCol w:w="4257"/>
      </w:tblGrid>
      <w:tr w:rsidR="006E035E" w:rsidRPr="001A46F7" w14:paraId="70A805CA" w14:textId="77777777" w:rsidTr="00EE6CA7">
        <w:trPr>
          <w:trHeight w:val="284"/>
          <w:jc w:val="center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8DACF7" w14:textId="77777777" w:rsidR="006E035E" w:rsidRPr="00427DFA" w:rsidRDefault="006E035E" w:rsidP="00427D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7D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Country/year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315D64" w14:textId="77777777" w:rsidR="006E035E" w:rsidRPr="00427DFA" w:rsidRDefault="006E035E" w:rsidP="001A46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7D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Information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D8A11D" w14:textId="36A86A34" w:rsidR="006E035E" w:rsidRPr="00427DFA" w:rsidRDefault="00EE6CA7" w:rsidP="00427D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Ethnic</w:t>
            </w:r>
            <w:r w:rsidR="006E035E" w:rsidRPr="00427D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group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A9C2EF" w14:textId="77777777" w:rsidR="006E035E" w:rsidRPr="00427DFA" w:rsidRDefault="006E035E" w:rsidP="00427D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7D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Definition (as in original questionnaire)</w:t>
            </w:r>
          </w:p>
        </w:tc>
      </w:tr>
      <w:tr w:rsidR="00927308" w:rsidRPr="006E035E" w14:paraId="29CA1B3B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E9276FF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Belize</w:t>
            </w:r>
          </w:p>
          <w:p w14:paraId="53EC0B52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2015</w:t>
            </w:r>
          </w:p>
          <w:p w14:paraId="78F314B5" w14:textId="217B3E34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MICS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1FF5581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206E6D8D" w14:textId="3B7FF2EE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(head of household)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hideMark/>
          </w:tcPr>
          <w:p w14:paraId="476D6F32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hideMark/>
          </w:tcPr>
          <w:p w14:paraId="4C4FBB1D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Mestizo, others</w:t>
            </w:r>
          </w:p>
        </w:tc>
      </w:tr>
      <w:tr w:rsidR="00927308" w:rsidRPr="006E035E" w14:paraId="5C7DEC8D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49837C27" w14:textId="0AA1DC70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543EB637" w14:textId="632E4AFA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04E131DA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hideMark/>
          </w:tcPr>
          <w:p w14:paraId="4E4231D1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Maya</w:t>
            </w:r>
          </w:p>
        </w:tc>
      </w:tr>
      <w:tr w:rsidR="00927308" w:rsidRPr="006E035E" w14:paraId="40C698B5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65E8BDF4" w14:textId="6A480DAA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2CCC2696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2EF12661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hideMark/>
          </w:tcPr>
          <w:p w14:paraId="745A2190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Creole, Garifuna</w:t>
            </w:r>
          </w:p>
        </w:tc>
      </w:tr>
      <w:tr w:rsidR="00927308" w:rsidRPr="006E035E" w14:paraId="40BF8A98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  <w:hideMark/>
          </w:tcPr>
          <w:p w14:paraId="35D62F33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Bolivia</w:t>
            </w:r>
          </w:p>
          <w:p w14:paraId="74DD946F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2008</w:t>
            </w:r>
          </w:p>
          <w:p w14:paraId="1DDD3A49" w14:textId="73946F84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DHS</w:t>
            </w:r>
          </w:p>
        </w:tc>
        <w:tc>
          <w:tcPr>
            <w:tcW w:w="1593" w:type="dxa"/>
            <w:vMerge w:val="restart"/>
            <w:vAlign w:val="center"/>
            <w:hideMark/>
          </w:tcPr>
          <w:p w14:paraId="3F8A6181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3ACB7B23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  <w:p w14:paraId="4B11D6E3" w14:textId="4CC507EA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066DB08A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hideMark/>
          </w:tcPr>
          <w:p w14:paraId="391A4B17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ethnic affiliation declared</w:t>
            </w:r>
          </w:p>
        </w:tc>
      </w:tr>
      <w:tr w:rsidR="00927308" w:rsidRPr="006E035E" w14:paraId="6FF43EE4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0F34CFE0" w14:textId="425AF0D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367D81F5" w14:textId="69460DC0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07EF5592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hideMark/>
          </w:tcPr>
          <w:p w14:paraId="03B2730C" w14:textId="65E2969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Quechua, Aymara, Guarani, </w:t>
            </w:r>
            <w:proofErr w:type="gram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</w:t>
            </w:r>
            <w:proofErr w:type="gram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indigenous group</w:t>
            </w:r>
          </w:p>
        </w:tc>
      </w:tr>
      <w:tr w:rsidR="00927308" w:rsidRPr="006E035E" w14:paraId="67A8BCC7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081D9F20" w14:textId="18C24751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736E507C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6A129849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hideMark/>
          </w:tcPr>
          <w:p w14:paraId="66691071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Not available </w:t>
            </w:r>
          </w:p>
        </w:tc>
      </w:tr>
      <w:tr w:rsidR="00927308" w:rsidRPr="006E035E" w14:paraId="31D08050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  <w:hideMark/>
          </w:tcPr>
          <w:p w14:paraId="5F9D629F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Brazil</w:t>
            </w:r>
          </w:p>
          <w:p w14:paraId="33DD5E4E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2006</w:t>
            </w:r>
          </w:p>
          <w:p w14:paraId="4F5F168D" w14:textId="0846394C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PNDS</w:t>
            </w:r>
          </w:p>
        </w:tc>
        <w:tc>
          <w:tcPr>
            <w:tcW w:w="1593" w:type="dxa"/>
            <w:vMerge w:val="restart"/>
            <w:vAlign w:val="center"/>
            <w:hideMark/>
          </w:tcPr>
          <w:p w14:paraId="0DF10D85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Ethnicity/skin color</w:t>
            </w:r>
          </w:p>
          <w:p w14:paraId="73A0692D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</w:tc>
        <w:tc>
          <w:tcPr>
            <w:tcW w:w="1424" w:type="dxa"/>
            <w:hideMark/>
          </w:tcPr>
          <w:p w14:paraId="6BEFD696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hideMark/>
          </w:tcPr>
          <w:p w14:paraId="6B08206A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White</w:t>
            </w:r>
          </w:p>
        </w:tc>
      </w:tr>
      <w:tr w:rsidR="00927308" w:rsidRPr="006E035E" w14:paraId="22EF19DD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26D75601" w14:textId="0BAF5004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2E0B2F25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7E1C5C8E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hideMark/>
          </w:tcPr>
          <w:p w14:paraId="2117A3AE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</w:tr>
      <w:tr w:rsidR="00927308" w:rsidRPr="006E035E" w14:paraId="2ABC55D7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49BFE9FC" w14:textId="7CB2B17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628032F3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6B2F7C47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hideMark/>
          </w:tcPr>
          <w:p w14:paraId="17BF8E21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Brown or black</w:t>
            </w:r>
          </w:p>
        </w:tc>
      </w:tr>
      <w:tr w:rsidR="00927308" w:rsidRPr="006E035E" w14:paraId="57C8653D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  <w:hideMark/>
          </w:tcPr>
          <w:p w14:paraId="2EB41638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Colombia</w:t>
            </w:r>
          </w:p>
          <w:p w14:paraId="4DC51F56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2010</w:t>
            </w:r>
          </w:p>
          <w:p w14:paraId="1635E862" w14:textId="1E4FFA8A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DHS</w:t>
            </w:r>
          </w:p>
        </w:tc>
        <w:tc>
          <w:tcPr>
            <w:tcW w:w="1593" w:type="dxa"/>
            <w:vMerge w:val="restart"/>
            <w:vAlign w:val="center"/>
            <w:hideMark/>
          </w:tcPr>
          <w:p w14:paraId="601510A7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232CB5E7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  <w:p w14:paraId="2D20B1D3" w14:textId="3DCD6729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5A52A44C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hideMark/>
          </w:tcPr>
          <w:p w14:paraId="2F75DDBD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</w:t>
            </w:r>
          </w:p>
        </w:tc>
      </w:tr>
      <w:tr w:rsidR="00927308" w:rsidRPr="006E035E" w14:paraId="568EE5AD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3DE0BD3C" w14:textId="4935C42F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71C88C19" w14:textId="21A55E08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35B38B1A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hideMark/>
          </w:tcPr>
          <w:p w14:paraId="43EC2D33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Native 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colombian</w:t>
            </w:r>
            <w:proofErr w:type="spellEnd"/>
          </w:p>
        </w:tc>
      </w:tr>
      <w:tr w:rsidR="00927308" w:rsidRPr="006E035E" w14:paraId="29F24A4F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430E0A1F" w14:textId="211CB90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0CA70CCC" w14:textId="17924013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7FA2B729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hideMark/>
          </w:tcPr>
          <w:p w14:paraId="2059A3EC" w14:textId="747CA906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Raizal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from archipelago, 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Palanquero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from San Basilio, black/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mulato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/Afro-Colombian/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</w:tr>
      <w:tr w:rsidR="00927308" w:rsidRPr="006E035E" w14:paraId="217AF9D9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  <w:hideMark/>
          </w:tcPr>
          <w:p w14:paraId="5CF7C190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Ecuador</w:t>
            </w:r>
          </w:p>
          <w:p w14:paraId="27C987B5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2012</w:t>
            </w:r>
          </w:p>
          <w:p w14:paraId="4F198DAB" w14:textId="7967EEC9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ENSANUT</w:t>
            </w:r>
          </w:p>
        </w:tc>
        <w:tc>
          <w:tcPr>
            <w:tcW w:w="1593" w:type="dxa"/>
            <w:vMerge w:val="restart"/>
            <w:vAlign w:val="center"/>
            <w:hideMark/>
          </w:tcPr>
          <w:p w14:paraId="225CB237" w14:textId="26A42AD0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592D9A55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</w:tc>
        <w:tc>
          <w:tcPr>
            <w:tcW w:w="1424" w:type="dxa"/>
            <w:hideMark/>
          </w:tcPr>
          <w:p w14:paraId="45868B1E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hideMark/>
          </w:tcPr>
          <w:p w14:paraId="5593C860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White, mestizo</w:t>
            </w:r>
          </w:p>
        </w:tc>
      </w:tr>
      <w:tr w:rsidR="00927308" w:rsidRPr="006E035E" w14:paraId="481FCA0A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05CFADB0" w14:textId="2BC5C3DD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0B46E0BA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3928045B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hideMark/>
          </w:tcPr>
          <w:p w14:paraId="4F3BE728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</w:tr>
      <w:tr w:rsidR="00927308" w:rsidRPr="006E035E" w14:paraId="0B5CDAA1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  <w:hideMark/>
          </w:tcPr>
          <w:p w14:paraId="0696B9AD" w14:textId="421F8530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5F5DE5BB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hideMark/>
          </w:tcPr>
          <w:p w14:paraId="30432681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hideMark/>
          </w:tcPr>
          <w:p w14:paraId="1B28E819" w14:textId="78798B38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Black/Afro-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equatorian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Mulato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</w:tr>
      <w:tr w:rsidR="00927308" w:rsidRPr="006E035E" w14:paraId="46749230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</w:tcPr>
          <w:p w14:paraId="7FE48E7C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Guatemala</w:t>
            </w:r>
          </w:p>
          <w:p w14:paraId="7E3B2C85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2014</w:t>
            </w:r>
          </w:p>
          <w:p w14:paraId="043C1A46" w14:textId="3F27E5B9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DHS</w:t>
            </w:r>
          </w:p>
        </w:tc>
        <w:tc>
          <w:tcPr>
            <w:tcW w:w="1593" w:type="dxa"/>
            <w:vMerge w:val="restart"/>
            <w:vAlign w:val="center"/>
          </w:tcPr>
          <w:p w14:paraId="761AEBD3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68C13F03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  <w:p w14:paraId="7C2FAF2C" w14:textId="0BFB70DB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4C603860" w14:textId="24DA814F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</w:tcPr>
          <w:p w14:paraId="225F8B6D" w14:textId="6D9F6EBE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Ladino/mestizo</w:t>
            </w:r>
          </w:p>
        </w:tc>
      </w:tr>
      <w:tr w:rsidR="00927308" w:rsidRPr="006E035E" w14:paraId="2ABAF72E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0119211F" w14:textId="1FEDC67E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3C184208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09AA0759" w14:textId="0AF3FB3D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</w:tcPr>
          <w:p w14:paraId="5AE8A97D" w14:textId="27B7F901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Maya, 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Xinca</w:t>
            </w:r>
            <w:proofErr w:type="spellEnd"/>
          </w:p>
        </w:tc>
      </w:tr>
      <w:tr w:rsidR="00927308" w:rsidRPr="006E035E" w14:paraId="7B5BEB3D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61A96039" w14:textId="19F6C4C6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39DD539B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7ADD4689" w14:textId="5A500CA8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</w:tcPr>
          <w:p w14:paraId="15E7DED2" w14:textId="4C02808B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available</w:t>
            </w:r>
          </w:p>
        </w:tc>
      </w:tr>
      <w:tr w:rsidR="00927308" w:rsidRPr="006E035E" w14:paraId="050A9422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</w:tcPr>
          <w:p w14:paraId="41AA5F54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Guyana</w:t>
            </w:r>
          </w:p>
          <w:p w14:paraId="4017FCA5" w14:textId="7777777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2014</w:t>
            </w:r>
          </w:p>
          <w:p w14:paraId="105C71E8" w14:textId="73442BB1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MICS</w:t>
            </w:r>
          </w:p>
        </w:tc>
        <w:tc>
          <w:tcPr>
            <w:tcW w:w="1593" w:type="dxa"/>
            <w:vMerge w:val="restart"/>
            <w:vAlign w:val="center"/>
          </w:tcPr>
          <w:p w14:paraId="7AFF9DAA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458A96BD" w14:textId="3B507240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(head of household)</w:t>
            </w:r>
          </w:p>
        </w:tc>
        <w:tc>
          <w:tcPr>
            <w:tcW w:w="1424" w:type="dxa"/>
          </w:tcPr>
          <w:p w14:paraId="70C5B91C" w14:textId="183BE5E2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</w:tcPr>
          <w:p w14:paraId="6C5B48F3" w14:textId="4CEEC067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Mixed race/East Indian</w:t>
            </w:r>
          </w:p>
        </w:tc>
      </w:tr>
      <w:tr w:rsidR="00927308" w:rsidRPr="006E035E" w14:paraId="592EF47B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01E18797" w14:textId="4C06F323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441B57EA" w14:textId="10D729D5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68087E5B" w14:textId="15649840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</w:tcPr>
          <w:p w14:paraId="28E44B71" w14:textId="4F31929C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Amerindian</w:t>
            </w:r>
          </w:p>
        </w:tc>
      </w:tr>
      <w:tr w:rsidR="00927308" w:rsidRPr="006E035E" w14:paraId="55C0D618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796608FE" w14:textId="2D80A922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5A73F135" w14:textId="3DE9FC01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2CF95EB0" w14:textId="0E4D33BD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</w:tcPr>
          <w:p w14:paraId="75B25702" w14:textId="42C68438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African</w:t>
            </w:r>
          </w:p>
        </w:tc>
      </w:tr>
      <w:tr w:rsidR="00927308" w:rsidRPr="006E035E" w14:paraId="49DCACA2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</w:tcPr>
          <w:p w14:paraId="0FB35051" w14:textId="77777777" w:rsidR="00927308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Honduras</w:t>
            </w:r>
          </w:p>
          <w:p w14:paraId="59B4BBE0" w14:textId="77777777" w:rsidR="00927308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</w:t>
            </w:r>
          </w:p>
          <w:p w14:paraId="61E245FC" w14:textId="0598756B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DHS</w:t>
            </w:r>
          </w:p>
        </w:tc>
        <w:tc>
          <w:tcPr>
            <w:tcW w:w="1593" w:type="dxa"/>
            <w:vMerge w:val="restart"/>
            <w:vAlign w:val="center"/>
          </w:tcPr>
          <w:p w14:paraId="62010C4C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793E1510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  <w:p w14:paraId="66A18CE1" w14:textId="482536AF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5EA68062" w14:textId="31B10D28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</w:tcPr>
          <w:p w14:paraId="349817FA" w14:textId="7052805C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ethnic affiliation declared</w:t>
            </w:r>
          </w:p>
        </w:tc>
      </w:tr>
      <w:tr w:rsidR="00927308" w:rsidRPr="001A46F7" w14:paraId="0FC66240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31D7A263" w14:textId="199CC88D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387D7A25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40C3B08A" w14:textId="3ABF4A6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</w:tcPr>
          <w:p w14:paraId="2E586278" w14:textId="2928DED2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s-419"/>
              </w:rPr>
              <w:t>Tolupan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s-419"/>
              </w:rPr>
              <w:t xml:space="preserve">, Pech (Paya), Misquito, Nahoa, Lenca, 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s-419"/>
              </w:rPr>
              <w:t>Tawaka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s-419"/>
              </w:rPr>
              <w:t xml:space="preserve"> (Sumo), Maya </w:t>
            </w: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s-419"/>
              </w:rPr>
              <w:t>chorti</w:t>
            </w:r>
            <w:proofErr w:type="spellEnd"/>
          </w:p>
        </w:tc>
      </w:tr>
      <w:tr w:rsidR="00927308" w:rsidRPr="006E035E" w14:paraId="580AA34E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48B3DDC2" w14:textId="7C90834E" w:rsidR="00927308" w:rsidRPr="00EE6CA7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93" w:type="dxa"/>
            <w:vMerge/>
            <w:vAlign w:val="center"/>
          </w:tcPr>
          <w:p w14:paraId="374F3145" w14:textId="77777777" w:rsidR="00927308" w:rsidRPr="00EE6CA7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424" w:type="dxa"/>
          </w:tcPr>
          <w:p w14:paraId="7421FD14" w14:textId="6C8FE49C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</w:tcPr>
          <w:p w14:paraId="56F6E060" w14:textId="67422403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Garifuna, black English</w:t>
            </w:r>
          </w:p>
        </w:tc>
      </w:tr>
      <w:tr w:rsidR="00927308" w:rsidRPr="006E035E" w14:paraId="08CE6E31" w14:textId="77777777" w:rsidTr="001A46F7">
        <w:trPr>
          <w:trHeight w:val="284"/>
          <w:jc w:val="center"/>
        </w:trPr>
        <w:tc>
          <w:tcPr>
            <w:tcW w:w="1373" w:type="dxa"/>
            <w:vMerge w:val="restart"/>
            <w:shd w:val="clear" w:color="auto" w:fill="auto"/>
            <w:noWrap/>
            <w:vAlign w:val="center"/>
          </w:tcPr>
          <w:p w14:paraId="11CC2B1C" w14:textId="77777777" w:rsidR="00927308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Mexico</w:t>
            </w:r>
          </w:p>
          <w:p w14:paraId="1A573359" w14:textId="77777777" w:rsidR="00927308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2015</w:t>
            </w:r>
          </w:p>
          <w:p w14:paraId="2B27DEC6" w14:textId="1E59AEB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MICS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14:paraId="311C1F18" w14:textId="77777777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339A19F0" w14:textId="2C81615C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(head of household)</w:t>
            </w:r>
          </w:p>
        </w:tc>
        <w:tc>
          <w:tcPr>
            <w:tcW w:w="1424" w:type="dxa"/>
            <w:shd w:val="clear" w:color="auto" w:fill="auto"/>
          </w:tcPr>
          <w:p w14:paraId="39E1D505" w14:textId="2CA91CF4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shd w:val="clear" w:color="auto" w:fill="auto"/>
          </w:tcPr>
          <w:p w14:paraId="27B5E993" w14:textId="6EC8759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Non-indigenous household</w:t>
            </w:r>
          </w:p>
        </w:tc>
      </w:tr>
      <w:tr w:rsidR="00927308" w:rsidRPr="00D829A9" w14:paraId="630DDF6F" w14:textId="77777777" w:rsidTr="001A46F7">
        <w:trPr>
          <w:trHeight w:val="284"/>
          <w:jc w:val="center"/>
        </w:trPr>
        <w:tc>
          <w:tcPr>
            <w:tcW w:w="1373" w:type="dxa"/>
            <w:vMerge/>
            <w:shd w:val="clear" w:color="auto" w:fill="auto"/>
            <w:noWrap/>
            <w:vAlign w:val="center"/>
          </w:tcPr>
          <w:p w14:paraId="726613B5" w14:textId="32E5A506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shd w:val="clear" w:color="auto" w:fill="auto"/>
            <w:vAlign w:val="center"/>
          </w:tcPr>
          <w:p w14:paraId="510EF2A6" w14:textId="55E4A8F0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shd w:val="clear" w:color="auto" w:fill="auto"/>
          </w:tcPr>
          <w:p w14:paraId="457FB9B9" w14:textId="7A70EC8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shd w:val="clear" w:color="auto" w:fill="auto"/>
          </w:tcPr>
          <w:p w14:paraId="5004CBDE" w14:textId="592E9ADC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s-419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 household</w:t>
            </w:r>
          </w:p>
        </w:tc>
      </w:tr>
      <w:tr w:rsidR="00927308" w:rsidRPr="006E035E" w14:paraId="6232994B" w14:textId="77777777" w:rsidTr="001A46F7">
        <w:trPr>
          <w:trHeight w:val="284"/>
          <w:jc w:val="center"/>
        </w:trPr>
        <w:tc>
          <w:tcPr>
            <w:tcW w:w="1373" w:type="dxa"/>
            <w:vMerge/>
            <w:shd w:val="clear" w:color="auto" w:fill="auto"/>
            <w:noWrap/>
            <w:vAlign w:val="center"/>
          </w:tcPr>
          <w:p w14:paraId="264192B9" w14:textId="002D57EA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shd w:val="clear" w:color="auto" w:fill="auto"/>
            <w:vAlign w:val="center"/>
          </w:tcPr>
          <w:p w14:paraId="3CA67E2D" w14:textId="263786A8" w:rsidR="00927308" w:rsidRPr="000A2E4D" w:rsidRDefault="00927308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shd w:val="clear" w:color="auto" w:fill="auto"/>
          </w:tcPr>
          <w:p w14:paraId="5A435C50" w14:textId="1A20ECE5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65394C57" w14:textId="7C2CD1BF" w:rsidR="00927308" w:rsidRPr="000A2E4D" w:rsidRDefault="00927308" w:rsidP="009273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available</w:t>
            </w:r>
          </w:p>
        </w:tc>
      </w:tr>
      <w:tr w:rsidR="009F5534" w:rsidRPr="006E035E" w14:paraId="26141CEE" w14:textId="77777777" w:rsidTr="001A46F7">
        <w:trPr>
          <w:trHeight w:val="284"/>
          <w:jc w:val="center"/>
        </w:trPr>
        <w:tc>
          <w:tcPr>
            <w:tcW w:w="1373" w:type="dxa"/>
            <w:vMerge w:val="restart"/>
            <w:shd w:val="clear" w:color="auto" w:fill="auto"/>
            <w:noWrap/>
            <w:vAlign w:val="center"/>
          </w:tcPr>
          <w:p w14:paraId="64646811" w14:textId="77777777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Nicaragua </w:t>
            </w:r>
          </w:p>
          <w:p w14:paraId="44E49234" w14:textId="77777777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2006</w:t>
            </w:r>
          </w:p>
          <w:p w14:paraId="7A3572E8" w14:textId="23507435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RHS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14:paraId="4629B7CA" w14:textId="77777777" w:rsidR="009F5534" w:rsidRPr="001A46F7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497C9DF8" w14:textId="77777777" w:rsidR="009F5534" w:rsidRPr="001A46F7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(woman)</w:t>
            </w:r>
          </w:p>
          <w:p w14:paraId="6F862A83" w14:textId="77777777" w:rsidR="009F5534" w:rsidRPr="001A46F7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shd w:val="clear" w:color="auto" w:fill="auto"/>
          </w:tcPr>
          <w:p w14:paraId="79B086B5" w14:textId="6F0B8E5D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  <w:shd w:val="clear" w:color="auto" w:fill="auto"/>
          </w:tcPr>
          <w:p w14:paraId="216118E6" w14:textId="77777777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Mestizo from the Caribbean coast, no ethnicity</w:t>
            </w:r>
          </w:p>
          <w:p w14:paraId="3C766BD8" w14:textId="2504F3E4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declared</w:t>
            </w:r>
          </w:p>
        </w:tc>
      </w:tr>
      <w:tr w:rsidR="009F5534" w:rsidRPr="006E035E" w14:paraId="106A4E20" w14:textId="77777777" w:rsidTr="001A46F7">
        <w:trPr>
          <w:trHeight w:val="284"/>
          <w:jc w:val="center"/>
        </w:trPr>
        <w:tc>
          <w:tcPr>
            <w:tcW w:w="1373" w:type="dxa"/>
            <w:vMerge/>
            <w:shd w:val="clear" w:color="auto" w:fill="auto"/>
            <w:noWrap/>
            <w:vAlign w:val="center"/>
          </w:tcPr>
          <w:p w14:paraId="6EBDD10E" w14:textId="77777777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shd w:val="clear" w:color="auto" w:fill="auto"/>
            <w:vAlign w:val="center"/>
          </w:tcPr>
          <w:p w14:paraId="0309ED31" w14:textId="77777777" w:rsidR="009F5534" w:rsidRPr="001A46F7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shd w:val="clear" w:color="auto" w:fill="auto"/>
          </w:tcPr>
          <w:p w14:paraId="2EDD21E1" w14:textId="29616CAA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  <w:shd w:val="clear" w:color="auto" w:fill="auto"/>
          </w:tcPr>
          <w:p w14:paraId="5A38C206" w14:textId="77777777" w:rsidR="009F5534" w:rsidRPr="001A46F7" w:rsidRDefault="009F5534" w:rsidP="009F5534">
            <w:pPr>
              <w:tabs>
                <w:tab w:val="left" w:pos="93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Rama, </w:t>
            </w: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Mayangna-Sumu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Miskitu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Ulwa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Xiu-Sutiava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E7840B0" w14:textId="77777777" w:rsidR="009F5534" w:rsidRPr="001A46F7" w:rsidRDefault="009F5534" w:rsidP="009F5534">
            <w:pPr>
              <w:tabs>
                <w:tab w:val="left" w:pos="93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Nahoa-Nicarao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Chorotega-Nahua-Mange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4698D9A" w14:textId="765677FA" w:rsidR="009F5534" w:rsidRPr="001A46F7" w:rsidRDefault="009F5534" w:rsidP="009F5534">
            <w:pPr>
              <w:tabs>
                <w:tab w:val="left" w:pos="93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Cacaopera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-Matagalpa</w:t>
            </w:r>
          </w:p>
        </w:tc>
      </w:tr>
      <w:tr w:rsidR="009F5534" w:rsidRPr="006E035E" w14:paraId="120873F4" w14:textId="77777777" w:rsidTr="001A46F7">
        <w:trPr>
          <w:trHeight w:val="284"/>
          <w:jc w:val="center"/>
        </w:trPr>
        <w:tc>
          <w:tcPr>
            <w:tcW w:w="1373" w:type="dxa"/>
            <w:vMerge/>
            <w:shd w:val="clear" w:color="auto" w:fill="auto"/>
            <w:noWrap/>
            <w:vAlign w:val="center"/>
          </w:tcPr>
          <w:p w14:paraId="4BFB8074" w14:textId="77777777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shd w:val="clear" w:color="auto" w:fill="auto"/>
            <w:vAlign w:val="center"/>
          </w:tcPr>
          <w:p w14:paraId="0A7BBBFC" w14:textId="77777777" w:rsidR="009F5534" w:rsidRPr="001A46F7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shd w:val="clear" w:color="auto" w:fill="auto"/>
          </w:tcPr>
          <w:p w14:paraId="77DCA3F5" w14:textId="1992785F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shd w:val="clear" w:color="auto" w:fill="auto"/>
          </w:tcPr>
          <w:p w14:paraId="47E75DDB" w14:textId="57D6C4EB" w:rsidR="009F5534" w:rsidRPr="001A46F7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available</w:t>
            </w:r>
          </w:p>
        </w:tc>
      </w:tr>
      <w:tr w:rsidR="009F5534" w:rsidRPr="002A4704" w14:paraId="2088DA61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</w:tcPr>
          <w:p w14:paraId="534F8803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Paraguay</w:t>
            </w:r>
          </w:p>
          <w:p w14:paraId="2D21CA23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2016</w:t>
            </w:r>
          </w:p>
          <w:p w14:paraId="4A2FBD78" w14:textId="04545B8A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MICS</w:t>
            </w:r>
          </w:p>
        </w:tc>
        <w:tc>
          <w:tcPr>
            <w:tcW w:w="1593" w:type="dxa"/>
            <w:vMerge w:val="restart"/>
            <w:vAlign w:val="center"/>
          </w:tcPr>
          <w:p w14:paraId="081706F2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Language</w:t>
            </w:r>
          </w:p>
          <w:p w14:paraId="09594A03" w14:textId="0DFFFBDA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(head of household)</w:t>
            </w:r>
          </w:p>
          <w:p w14:paraId="62D77712" w14:textId="56AFA918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7EFFD443" w14:textId="55B2343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</w:tcPr>
          <w:p w14:paraId="377F0FAB" w14:textId="3F72A09B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Spanish or Spanish/Guarani*</w:t>
            </w:r>
          </w:p>
        </w:tc>
      </w:tr>
      <w:tr w:rsidR="009F5534" w:rsidRPr="006E035E" w14:paraId="6C472BF2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3D2E8B1D" w14:textId="19119A0C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3D9BA323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16CE5A1F" w14:textId="1447DC8C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</w:tcPr>
          <w:p w14:paraId="05641A07" w14:textId="41A49019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Guarani-only</w:t>
            </w:r>
          </w:p>
        </w:tc>
      </w:tr>
      <w:tr w:rsidR="009F5534" w:rsidRPr="006E035E" w14:paraId="4512C093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016DE5F8" w14:textId="520D74DC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701C02BA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7DA19D24" w14:textId="5B6CF2CB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</w:tcPr>
          <w:p w14:paraId="3C167852" w14:textId="7DAB4A68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available</w:t>
            </w:r>
          </w:p>
        </w:tc>
      </w:tr>
      <w:tr w:rsidR="009F5534" w:rsidRPr="00D829A9" w14:paraId="49D7FD1C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</w:tcPr>
          <w:p w14:paraId="1275A98B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Peru</w:t>
            </w:r>
          </w:p>
          <w:p w14:paraId="46F5E4CE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2016</w:t>
            </w:r>
          </w:p>
          <w:p w14:paraId="7B72989F" w14:textId="62578C39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DHS</w:t>
            </w:r>
          </w:p>
        </w:tc>
        <w:tc>
          <w:tcPr>
            <w:tcW w:w="1593" w:type="dxa"/>
            <w:vMerge w:val="restart"/>
            <w:vAlign w:val="center"/>
          </w:tcPr>
          <w:p w14:paraId="4596312E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Language</w:t>
            </w:r>
          </w:p>
          <w:p w14:paraId="453C502A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(household)</w:t>
            </w:r>
          </w:p>
          <w:p w14:paraId="2037AA71" w14:textId="2BF6EF89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12926EA5" w14:textId="650C821E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</w:tcPr>
          <w:p w14:paraId="16AB6F42" w14:textId="6138D7D6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Spanish </w:t>
            </w:r>
          </w:p>
        </w:tc>
      </w:tr>
      <w:tr w:rsidR="009F5534" w:rsidRPr="002A4704" w14:paraId="614919E1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7E15F59B" w14:textId="57EF4D4F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2B7C44BB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59657281" w14:textId="7647931D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</w:tcPr>
          <w:p w14:paraId="23E69E06" w14:textId="6B6D50D1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Quechua, Aymara, other indigenous </w:t>
            </w:r>
          </w:p>
        </w:tc>
      </w:tr>
      <w:tr w:rsidR="009F5534" w:rsidRPr="006E035E" w14:paraId="71AF7CCA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  <w:vAlign w:val="center"/>
          </w:tcPr>
          <w:p w14:paraId="4C72B470" w14:textId="6A0640FF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67811583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5E2320D9" w14:textId="5ADCBE0A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</w:tcPr>
          <w:p w14:paraId="04B01202" w14:textId="617366E3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available</w:t>
            </w:r>
          </w:p>
        </w:tc>
      </w:tr>
      <w:tr w:rsidR="009F5534" w:rsidRPr="001A46F7" w14:paraId="2AE175F7" w14:textId="77777777" w:rsidTr="00EE6CA7">
        <w:trPr>
          <w:trHeight w:val="284"/>
          <w:jc w:val="center"/>
        </w:trPr>
        <w:tc>
          <w:tcPr>
            <w:tcW w:w="1373" w:type="dxa"/>
            <w:vMerge w:val="restart"/>
            <w:noWrap/>
            <w:vAlign w:val="center"/>
          </w:tcPr>
          <w:p w14:paraId="255EE2BC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Suriname</w:t>
            </w:r>
          </w:p>
          <w:p w14:paraId="442D1D24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2010</w:t>
            </w:r>
          </w:p>
          <w:p w14:paraId="6C1213C3" w14:textId="11C3B590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MICS</w:t>
            </w:r>
          </w:p>
        </w:tc>
        <w:tc>
          <w:tcPr>
            <w:tcW w:w="1593" w:type="dxa"/>
            <w:vMerge w:val="restart"/>
            <w:vAlign w:val="center"/>
          </w:tcPr>
          <w:p w14:paraId="4A5A50E5" w14:textId="77777777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  <w:p w14:paraId="0C8D115C" w14:textId="5863EC2C" w:rsidR="009F5534" w:rsidRPr="000A2E4D" w:rsidRDefault="009F5534" w:rsidP="009F55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(head of household)</w:t>
            </w:r>
          </w:p>
        </w:tc>
        <w:tc>
          <w:tcPr>
            <w:tcW w:w="1424" w:type="dxa"/>
          </w:tcPr>
          <w:p w14:paraId="1ADFB118" w14:textId="0297EFE5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4257" w:type="dxa"/>
          </w:tcPr>
          <w:p w14:paraId="1299A1D0" w14:textId="2EDC7D69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Creole/Indian/Javanese /mixed race</w:t>
            </w:r>
          </w:p>
        </w:tc>
      </w:tr>
      <w:tr w:rsidR="009F5534" w:rsidRPr="006E035E" w14:paraId="73C75D73" w14:textId="77777777" w:rsidTr="00EE6CA7">
        <w:trPr>
          <w:trHeight w:val="284"/>
          <w:jc w:val="center"/>
        </w:trPr>
        <w:tc>
          <w:tcPr>
            <w:tcW w:w="1373" w:type="dxa"/>
            <w:vMerge/>
            <w:noWrap/>
          </w:tcPr>
          <w:p w14:paraId="490FD4D2" w14:textId="3CC32493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vAlign w:val="center"/>
          </w:tcPr>
          <w:p w14:paraId="7F645467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4706E4A2" w14:textId="6A0FFAB9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</w:t>
            </w:r>
          </w:p>
        </w:tc>
        <w:tc>
          <w:tcPr>
            <w:tcW w:w="4257" w:type="dxa"/>
          </w:tcPr>
          <w:p w14:paraId="6E7E065F" w14:textId="021288F1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Indigenous/ Amerindian</w:t>
            </w:r>
          </w:p>
        </w:tc>
      </w:tr>
      <w:tr w:rsidR="009F5534" w:rsidRPr="006E035E" w14:paraId="11E38A49" w14:textId="77777777" w:rsidTr="00EE6CA7">
        <w:trPr>
          <w:trHeight w:val="284"/>
          <w:jc w:val="center"/>
        </w:trPr>
        <w:tc>
          <w:tcPr>
            <w:tcW w:w="1373" w:type="dxa"/>
            <w:vMerge/>
            <w:tcBorders>
              <w:bottom w:val="single" w:sz="4" w:space="0" w:color="auto"/>
            </w:tcBorders>
            <w:noWrap/>
          </w:tcPr>
          <w:p w14:paraId="3A888933" w14:textId="3F42AD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93" w:type="dxa"/>
            <w:vMerge/>
            <w:tcBorders>
              <w:bottom w:val="single" w:sz="4" w:space="0" w:color="auto"/>
            </w:tcBorders>
            <w:vAlign w:val="center"/>
          </w:tcPr>
          <w:p w14:paraId="23042ADE" w14:textId="7777777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14:paraId="71ED491B" w14:textId="7398B867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371A956F" w14:textId="6CEBB4C3" w:rsidR="009F5534" w:rsidRPr="000A2E4D" w:rsidRDefault="009F5534" w:rsidP="009F553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Afrodescendant</w:t>
            </w:r>
            <w:proofErr w:type="spellEnd"/>
            <w:r w:rsidRPr="000A2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 black</w:t>
            </w:r>
          </w:p>
        </w:tc>
      </w:tr>
    </w:tbl>
    <w:p w14:paraId="51E0F6AC" w14:textId="197A36DE" w:rsidR="00826724" w:rsidRDefault="00196C4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(*) Because Guarani is taught in all public schools in the country, many non-indigenous women speak both Spanish and Guarani</w:t>
      </w:r>
    </w:p>
    <w:p w14:paraId="5891C4B3" w14:textId="77777777" w:rsidR="00EE6CA7" w:rsidRDefault="00EE6CA7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D50B88F" w14:textId="214A018C" w:rsidR="009F5534" w:rsidRDefault="00086030" w:rsidP="00826724">
      <w:pPr>
        <w:spacing w:after="0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1A46F7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Supplementary table 2. </w:t>
      </w:r>
      <w:r w:rsidRPr="001A46F7">
        <w:rPr>
          <w:rFonts w:ascii="Times New Roman" w:hAnsi="Times New Roman" w:cs="Times New Roman"/>
          <w:sz w:val="20"/>
          <w:szCs w:val="20"/>
          <w:lang w:val="en-US"/>
        </w:rPr>
        <w:t xml:space="preserve">Breastfeeding and complementary feeding among children aged 6-23 months among </w:t>
      </w:r>
      <w:proofErr w:type="spellStart"/>
      <w:r w:rsidRPr="001A46F7">
        <w:rPr>
          <w:rFonts w:ascii="Times New Roman" w:hAnsi="Times New Roman" w:cs="Times New Roman"/>
          <w:sz w:val="20"/>
          <w:szCs w:val="20"/>
          <w:lang w:val="en-US"/>
        </w:rPr>
        <w:t>afrodescendant</w:t>
      </w:r>
      <w:proofErr w:type="spellEnd"/>
      <w:r w:rsidRPr="001A46F7">
        <w:rPr>
          <w:rFonts w:ascii="Times New Roman" w:hAnsi="Times New Roman" w:cs="Times New Roman"/>
          <w:sz w:val="20"/>
          <w:szCs w:val="20"/>
          <w:lang w:val="en-US"/>
        </w:rPr>
        <w:t xml:space="preserve"> and reference group.</w:t>
      </w:r>
    </w:p>
    <w:p w14:paraId="5764901A" w14:textId="77777777" w:rsidR="00826724" w:rsidRPr="00826724" w:rsidRDefault="00826724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FC6E54C" w14:textId="310EAAAA" w:rsidR="00826724" w:rsidRDefault="0082672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AB6062A" w14:textId="54173AE5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A3B4187" w14:textId="6E4DA5D1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3DF3199" w14:textId="147E7900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2F4B43D" w14:textId="10B36DB1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83D77F" w14:textId="32EF05D2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6BF053C" w14:textId="39388E43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9B67469" w14:textId="779CB256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1729769" w14:textId="34276EE3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D5C8D6" w14:textId="0F86B9CC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E928AD8" w14:textId="16E5621A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F14CEB" w14:textId="5C20CC87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1534C4E" w14:textId="23A33071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111"/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412"/>
        <w:gridCol w:w="567"/>
        <w:gridCol w:w="1559"/>
        <w:gridCol w:w="1560"/>
        <w:gridCol w:w="1559"/>
        <w:gridCol w:w="1564"/>
      </w:tblGrid>
      <w:tr w:rsidR="009F5534" w:rsidRPr="00703867" w14:paraId="32CCB4FA" w14:textId="77777777" w:rsidTr="009F5534">
        <w:trPr>
          <w:trHeight w:val="699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F163265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Country/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year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9826D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Ethnic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group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808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DD5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Breastfeeding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8F3CE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Minimum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dietary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diversity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1F8CEE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Minimum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meal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frequency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6E76B5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Minimum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acceptable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diet</w:t>
            </w:r>
            <w:proofErr w:type="spellEnd"/>
          </w:p>
        </w:tc>
      </w:tr>
      <w:tr w:rsidR="009F5534" w:rsidRPr="00703867" w14:paraId="635E2753" w14:textId="77777777" w:rsidTr="009F5534">
        <w:trPr>
          <w:trHeight w:val="267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47AFA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29F1B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2B73F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0CAD3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% (95% CI)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5CD7D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%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11EF0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% (95% CI)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9C89C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% (95% CI)</w:t>
            </w:r>
          </w:p>
        </w:tc>
      </w:tr>
      <w:tr w:rsidR="009F5534" w:rsidRPr="00703867" w14:paraId="6765C5DD" w14:textId="77777777" w:rsidTr="009F5534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179690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Belize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2015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9F7CC02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3D5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4F6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48.9 (40.3; 57.6)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E960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69.8 (60.9; 77.4)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E23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32.3 (24.6; 41.2)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1A3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2.1 (0.8; 5.5)</w:t>
            </w:r>
          </w:p>
        </w:tc>
      </w:tr>
      <w:tr w:rsidR="009F5534" w:rsidRPr="00703867" w14:paraId="0B32E8BD" w14:textId="77777777" w:rsidTr="009F5534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664AD7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1F5F839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4773F9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348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38DB92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58.0 (51.4; 64.4)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E4C27C9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66.1 (59.8; 71.9)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9F294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28.2 (23.0; 34.1)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6FE7749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3.7 (1.9; 6.9)</w:t>
            </w:r>
          </w:p>
        </w:tc>
      </w:tr>
      <w:tr w:rsidR="009F5534" w:rsidRPr="00703867" w14:paraId="2C03DC84" w14:textId="77777777" w:rsidTr="009F5534">
        <w:trPr>
          <w:trHeight w:val="30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B175D7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Brazil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2006</w:t>
            </w: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0A6AABE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5088F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830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A253D9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50.9 (44.0; 57.8)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77A4E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FE933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C62F95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2CC295BB" w14:textId="77777777" w:rsidTr="009F5534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2B2F751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56AAE118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8A405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444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D335A6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40.6 (33.2; 48.4)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FBE1ED0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B0CEA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8F3D1C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796509BF" w14:textId="77777777" w:rsidTr="009F5534">
        <w:trPr>
          <w:trHeight w:val="30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FF6FEC0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Colombia</w:t>
            </w: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2010</w:t>
            </w: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0197E119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A32B4A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C079F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50.2 (45.5; 55.0)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314EEDA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63.5 (58.9; 67.8)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1BD20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375600A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5C68AE86" w14:textId="77777777" w:rsidTr="009F5534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3433CBD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4220B148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3DE262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3616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22B188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54.9 (52.8; 56.8)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E015F7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74.5 (72.8; 76.2)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B8F0EA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12FF04D2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478BDEC1" w14:textId="77777777" w:rsidTr="009F5534">
        <w:trPr>
          <w:trHeight w:val="30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6FC3A66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Ecuador</w:t>
            </w: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2012</w:t>
            </w: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05592E3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4F325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128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4C556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58.1 (44.0; 70.9)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1754A0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69.7 (57.4; 79.8)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A5C0E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23.2 (14.4; 35.3)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40E5B635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5.9 (3.3; 10.1)</w:t>
            </w:r>
          </w:p>
        </w:tc>
      </w:tr>
      <w:tr w:rsidR="009F5534" w:rsidRPr="00703867" w14:paraId="6832AA91" w14:textId="77777777" w:rsidTr="009F5534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5BED613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3CB833CE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A84D1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2491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A22A5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58.7 (55.9; 61.6)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8404F22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70.4 (67.0; 73.7)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28C1C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28.9 (26.1; 31.8)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49EB92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16.5 (13.9; 19.4)</w:t>
            </w:r>
          </w:p>
        </w:tc>
      </w:tr>
      <w:tr w:rsidR="009F5534" w:rsidRPr="00703867" w14:paraId="50267C54" w14:textId="77777777" w:rsidTr="009F5534">
        <w:trPr>
          <w:trHeight w:val="30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7AC677D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Guyana</w:t>
            </w: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2014</w:t>
            </w: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2AF0FE1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4FFFEE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263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1A564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54.9 (46.9; 62.7)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F6CD5B6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49.8 (42.4; 57.3)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4F5A8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48506B05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3F4D51E1" w14:textId="77777777" w:rsidTr="009F5534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6F7C705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13EF956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4430F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542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1760A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43.6 (37.6; 49.7)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3E4AAB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55.9 (50.1; 61.6)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76B8B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73989306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3CDAA7DA" w14:textId="77777777" w:rsidTr="009F5534">
        <w:trPr>
          <w:trHeight w:val="30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144AF29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Honduras</w:t>
            </w: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2011</w:t>
            </w: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1A495A22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13849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87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D1B40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50.0 (36.4; 63.5)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F5167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75.5 (63.4; 84.6)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6C82FE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83.1 (68.1; 91.9)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BEA0BF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50.4 (37.2; 63.5)</w:t>
            </w:r>
          </w:p>
        </w:tc>
      </w:tr>
      <w:tr w:rsidR="009F5534" w:rsidRPr="00703867" w14:paraId="1270BD93" w14:textId="77777777" w:rsidTr="009F5534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2B661FDA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07E0B6E1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D4908E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2518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BA87F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65.3 (63.1; 67.5)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1FF6D5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67.6 (65.4; 69.8)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12958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85.6 (83.8; 87.3)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36FFE7EA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54.2 (51.6; 56.8)</w:t>
            </w:r>
          </w:p>
        </w:tc>
      </w:tr>
      <w:tr w:rsidR="009F5534" w:rsidRPr="00703867" w14:paraId="054E8368" w14:textId="77777777" w:rsidTr="009F5534">
        <w:trPr>
          <w:trHeight w:val="30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0A256169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Suriname</w:t>
            </w:r>
            <w:proofErr w:type="spellEnd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br/>
              <w:t>2010</w:t>
            </w:r>
          </w:p>
        </w:tc>
        <w:tc>
          <w:tcPr>
            <w:tcW w:w="1412" w:type="dxa"/>
            <w:shd w:val="clear" w:color="auto" w:fill="auto"/>
            <w:vAlign w:val="bottom"/>
            <w:hideMark/>
          </w:tcPr>
          <w:p w14:paraId="5716A4AD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Afrodescendant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B86F25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652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8CA04E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28.6 (24.5; 33.0)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DEE9D37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12086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53.9 (49.0; 58.8)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CD8D41F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9F5534" w:rsidRPr="00703867" w14:paraId="130AED38" w14:textId="77777777" w:rsidTr="009F5534">
        <w:trPr>
          <w:trHeight w:val="300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13CD9A" w14:textId="77777777" w:rsidR="009F5534" w:rsidRPr="00703867" w:rsidRDefault="009F5534" w:rsidP="009F5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2C355D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Reference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5BEC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335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2A68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23.8 (19.3; 28.9)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8EB4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6EB3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63.3 (57.3; 69.0)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A4AB" w14:textId="77777777" w:rsidR="009F5534" w:rsidRPr="00703867" w:rsidRDefault="009F5534" w:rsidP="009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7038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</w:tbl>
    <w:p w14:paraId="720E6DFB" w14:textId="4074F1D4" w:rsidR="001E77DE" w:rsidRDefault="001E77DE" w:rsidP="007615B2">
      <w:pPr>
        <w:ind w:right="49"/>
        <w:rPr>
          <w:rFonts w:ascii="Times New Roman" w:hAnsi="Times New Roman" w:cs="Times New Roman"/>
          <w:sz w:val="20"/>
          <w:szCs w:val="20"/>
          <w:lang w:val="en-US"/>
        </w:rPr>
      </w:pPr>
    </w:p>
    <w:p w14:paraId="03C4E64E" w14:textId="469E33A4" w:rsidR="001E77DE" w:rsidRDefault="001E77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E2FE5E2" w14:textId="4E92D7A2" w:rsidR="00086030" w:rsidRDefault="0008603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673518" w14:textId="7C6CD25A" w:rsidR="00086030" w:rsidRDefault="0008603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5CEB19D" w14:textId="1580DC08" w:rsidR="00086030" w:rsidRDefault="0008603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B85EC76" w14:textId="2BCD1E45" w:rsidR="00086030" w:rsidRDefault="0008603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6A9EE14" w14:textId="5316152A" w:rsidR="00086030" w:rsidRDefault="00086030" w:rsidP="0008603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26724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826724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Mean and standard deviation</w:t>
      </w:r>
      <w:r w:rsidRPr="0082672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of h</w:t>
      </w:r>
      <w:r w:rsidRPr="0082672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eight for age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z-score by country and ethnic group</w:t>
      </w:r>
    </w:p>
    <w:p w14:paraId="101F431F" w14:textId="77777777" w:rsidR="00086030" w:rsidRDefault="00086030" w:rsidP="00086030">
      <w:pPr>
        <w:spacing w:after="0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1A5EA52D" w14:textId="77777777" w:rsidR="00086030" w:rsidRDefault="00086030" w:rsidP="00086030">
      <w:pPr>
        <w:spacing w:after="0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tbl>
      <w:tblPr>
        <w:tblStyle w:val="Tablaconcuadrcula"/>
        <w:tblpPr w:leftFromText="141" w:rightFromText="141" w:horzAnchor="margin" w:tblpY="6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7"/>
        <w:gridCol w:w="2148"/>
        <w:gridCol w:w="2370"/>
        <w:gridCol w:w="1739"/>
      </w:tblGrid>
      <w:tr w:rsidR="00086030" w:rsidRPr="001A46F7" w14:paraId="371125B4" w14:textId="77777777" w:rsidTr="00E6584B">
        <w:tc>
          <w:tcPr>
            <w:tcW w:w="2237" w:type="dxa"/>
            <w:vMerge w:val="restart"/>
            <w:tcBorders>
              <w:top w:val="single" w:sz="4" w:space="0" w:color="auto"/>
            </w:tcBorders>
            <w:vAlign w:val="center"/>
          </w:tcPr>
          <w:p w14:paraId="3BF36991" w14:textId="77777777" w:rsidR="00086030" w:rsidRPr="0076578E" w:rsidRDefault="00086030" w:rsidP="00E658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5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Country/</w:t>
            </w:r>
            <w:proofErr w:type="spellStart"/>
            <w:r w:rsidRPr="00765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6257" w:type="dxa"/>
            <w:gridSpan w:val="3"/>
            <w:tcBorders>
              <w:top w:val="single" w:sz="4" w:space="0" w:color="auto"/>
            </w:tcBorders>
          </w:tcPr>
          <w:p w14:paraId="0425BEB0" w14:textId="77777777" w:rsidR="00086030" w:rsidRPr="0076578E" w:rsidRDefault="00086030" w:rsidP="00E658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57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Height for age Z-score</w:t>
            </w:r>
          </w:p>
        </w:tc>
      </w:tr>
      <w:tr w:rsidR="00086030" w:rsidRPr="00826724" w14:paraId="786930CA" w14:textId="77777777" w:rsidTr="00E6584B">
        <w:trPr>
          <w:trHeight w:val="586"/>
        </w:trPr>
        <w:tc>
          <w:tcPr>
            <w:tcW w:w="2237" w:type="dxa"/>
            <w:vMerge/>
            <w:tcBorders>
              <w:bottom w:val="single" w:sz="4" w:space="0" w:color="auto"/>
            </w:tcBorders>
          </w:tcPr>
          <w:p w14:paraId="27E033F9" w14:textId="77777777" w:rsidR="00086030" w:rsidRPr="0076578E" w:rsidRDefault="00086030" w:rsidP="00E6584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5F36992B" w14:textId="77777777" w:rsidR="00086030" w:rsidRPr="0076578E" w:rsidRDefault="00086030" w:rsidP="00E65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Indigenous</w:t>
            </w:r>
            <w:proofErr w:type="spellEnd"/>
          </w:p>
        </w:tc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14:paraId="4C9EEBEC" w14:textId="77777777" w:rsidR="00086030" w:rsidRPr="0076578E" w:rsidRDefault="00086030" w:rsidP="00E658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65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Afrodescendants</w:t>
            </w:r>
            <w:proofErr w:type="spellEnd"/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07CDACC2" w14:textId="77777777" w:rsidR="00086030" w:rsidRPr="0076578E" w:rsidRDefault="00086030" w:rsidP="00E658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657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  <w:proofErr w:type="spellEnd"/>
          </w:p>
        </w:tc>
      </w:tr>
      <w:tr w:rsidR="00086030" w:rsidRPr="00826724" w14:paraId="192E146B" w14:textId="77777777" w:rsidTr="00E6584B">
        <w:tc>
          <w:tcPr>
            <w:tcW w:w="2237" w:type="dxa"/>
            <w:tcBorders>
              <w:top w:val="single" w:sz="4" w:space="0" w:color="auto"/>
            </w:tcBorders>
            <w:vAlign w:val="center"/>
          </w:tcPr>
          <w:p w14:paraId="7681BCED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Belize 2015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vAlign w:val="center"/>
          </w:tcPr>
          <w:p w14:paraId="6A39C090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-1.50 ± 1.2</w:t>
            </w:r>
          </w:p>
        </w:tc>
        <w:tc>
          <w:tcPr>
            <w:tcW w:w="2370" w:type="dxa"/>
            <w:tcBorders>
              <w:top w:val="single" w:sz="4" w:space="0" w:color="auto"/>
            </w:tcBorders>
            <w:vAlign w:val="center"/>
          </w:tcPr>
          <w:p w14:paraId="449D46E1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-0.44 ± 1.2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14:paraId="60B4F529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-0.92 ± 1.1</w:t>
            </w:r>
          </w:p>
        </w:tc>
      </w:tr>
      <w:tr w:rsidR="00086030" w:rsidRPr="00826724" w14:paraId="10C7E83B" w14:textId="77777777" w:rsidTr="00E6584B">
        <w:tc>
          <w:tcPr>
            <w:tcW w:w="2237" w:type="dxa"/>
            <w:vAlign w:val="center"/>
          </w:tcPr>
          <w:p w14:paraId="17D1FD47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Bolivia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2008</w:t>
            </w:r>
          </w:p>
        </w:tc>
        <w:tc>
          <w:tcPr>
            <w:tcW w:w="2148" w:type="dxa"/>
            <w:vAlign w:val="center"/>
          </w:tcPr>
          <w:p w14:paraId="6DEE4D4E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-1.45 ± 1.3</w:t>
            </w:r>
          </w:p>
        </w:tc>
        <w:tc>
          <w:tcPr>
            <w:tcW w:w="2370" w:type="dxa"/>
            <w:vAlign w:val="center"/>
          </w:tcPr>
          <w:p w14:paraId="6A18923C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739" w:type="dxa"/>
            <w:vAlign w:val="center"/>
          </w:tcPr>
          <w:p w14:paraId="4BAEED06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-0.87 ± 1.3</w:t>
            </w:r>
          </w:p>
        </w:tc>
      </w:tr>
      <w:tr w:rsidR="00086030" w:rsidRPr="00826724" w14:paraId="593C98A4" w14:textId="77777777" w:rsidTr="00E6584B">
        <w:tc>
          <w:tcPr>
            <w:tcW w:w="2237" w:type="dxa"/>
            <w:vAlign w:val="center"/>
          </w:tcPr>
          <w:p w14:paraId="6024EC3C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2006</w:t>
            </w:r>
          </w:p>
        </w:tc>
        <w:tc>
          <w:tcPr>
            <w:tcW w:w="2148" w:type="dxa"/>
            <w:vAlign w:val="center"/>
          </w:tcPr>
          <w:p w14:paraId="03879A9C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-0.72 ± 1.6</w:t>
            </w:r>
          </w:p>
        </w:tc>
        <w:tc>
          <w:tcPr>
            <w:tcW w:w="2370" w:type="dxa"/>
            <w:vAlign w:val="center"/>
          </w:tcPr>
          <w:p w14:paraId="0442F9DD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-0.47 ± 1.5</w:t>
            </w:r>
          </w:p>
        </w:tc>
        <w:tc>
          <w:tcPr>
            <w:tcW w:w="1739" w:type="dxa"/>
            <w:vAlign w:val="center"/>
          </w:tcPr>
          <w:p w14:paraId="187846B0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-0.21 ± 2.0</w:t>
            </w:r>
          </w:p>
        </w:tc>
      </w:tr>
      <w:tr w:rsidR="00086030" w:rsidRPr="00826724" w14:paraId="754AA135" w14:textId="77777777" w:rsidTr="00E6584B">
        <w:tc>
          <w:tcPr>
            <w:tcW w:w="2237" w:type="dxa"/>
            <w:vAlign w:val="center"/>
          </w:tcPr>
          <w:p w14:paraId="04B8A918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Colombia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2010</w:t>
            </w:r>
          </w:p>
        </w:tc>
        <w:tc>
          <w:tcPr>
            <w:tcW w:w="2148" w:type="dxa"/>
            <w:vAlign w:val="center"/>
          </w:tcPr>
          <w:p w14:paraId="3B3BA535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-1.48 ± 1.1</w:t>
            </w:r>
          </w:p>
        </w:tc>
        <w:tc>
          <w:tcPr>
            <w:tcW w:w="2370" w:type="dxa"/>
            <w:vAlign w:val="center"/>
          </w:tcPr>
          <w:p w14:paraId="7A3DB186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-0.63 ± 1.2</w:t>
            </w:r>
          </w:p>
        </w:tc>
        <w:tc>
          <w:tcPr>
            <w:tcW w:w="1739" w:type="dxa"/>
            <w:vAlign w:val="center"/>
          </w:tcPr>
          <w:p w14:paraId="2BD068A1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-0.75 ± 1.1</w:t>
            </w:r>
          </w:p>
        </w:tc>
      </w:tr>
      <w:tr w:rsidR="00086030" w:rsidRPr="00826724" w14:paraId="42D00833" w14:textId="77777777" w:rsidTr="00E6584B">
        <w:tc>
          <w:tcPr>
            <w:tcW w:w="2237" w:type="dxa"/>
            <w:vAlign w:val="center"/>
          </w:tcPr>
          <w:p w14:paraId="4B175B59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Ecuador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2012</w:t>
            </w:r>
          </w:p>
        </w:tc>
        <w:tc>
          <w:tcPr>
            <w:tcW w:w="2148" w:type="dxa"/>
            <w:vAlign w:val="center"/>
          </w:tcPr>
          <w:p w14:paraId="5A185127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-1.67 ± 1.5</w:t>
            </w:r>
          </w:p>
        </w:tc>
        <w:tc>
          <w:tcPr>
            <w:tcW w:w="2370" w:type="dxa"/>
            <w:vAlign w:val="center"/>
          </w:tcPr>
          <w:p w14:paraId="71EE2D9E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-0.75 ± 1.3</w:t>
            </w:r>
          </w:p>
        </w:tc>
        <w:tc>
          <w:tcPr>
            <w:tcW w:w="1739" w:type="dxa"/>
            <w:vAlign w:val="center"/>
          </w:tcPr>
          <w:p w14:paraId="5958E82E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-1.12 ± 1.3</w:t>
            </w:r>
          </w:p>
        </w:tc>
      </w:tr>
      <w:tr w:rsidR="00086030" w:rsidRPr="00826724" w14:paraId="7667114B" w14:textId="77777777" w:rsidTr="00E6584B">
        <w:tc>
          <w:tcPr>
            <w:tcW w:w="2237" w:type="dxa"/>
            <w:vAlign w:val="center"/>
          </w:tcPr>
          <w:p w14:paraId="41D75E0D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Guatemala 2014</w:t>
            </w:r>
          </w:p>
        </w:tc>
        <w:tc>
          <w:tcPr>
            <w:tcW w:w="2148" w:type="dxa"/>
            <w:vAlign w:val="center"/>
          </w:tcPr>
          <w:p w14:paraId="7E3FE42C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-2.31 ± 1.1</w:t>
            </w:r>
          </w:p>
        </w:tc>
        <w:tc>
          <w:tcPr>
            <w:tcW w:w="2370" w:type="dxa"/>
            <w:vAlign w:val="center"/>
          </w:tcPr>
          <w:p w14:paraId="742168D0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739" w:type="dxa"/>
            <w:vAlign w:val="center"/>
          </w:tcPr>
          <w:p w14:paraId="40BEE514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-1.56 ± 1.2</w:t>
            </w:r>
          </w:p>
        </w:tc>
      </w:tr>
      <w:tr w:rsidR="00086030" w:rsidRPr="00826724" w14:paraId="7ABE4576" w14:textId="77777777" w:rsidTr="00E6584B">
        <w:tc>
          <w:tcPr>
            <w:tcW w:w="2237" w:type="dxa"/>
            <w:vAlign w:val="center"/>
          </w:tcPr>
          <w:p w14:paraId="6B0F7310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Guyana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2014</w:t>
            </w:r>
          </w:p>
        </w:tc>
        <w:tc>
          <w:tcPr>
            <w:tcW w:w="2148" w:type="dxa"/>
            <w:vAlign w:val="center"/>
          </w:tcPr>
          <w:p w14:paraId="4ABE20BA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-1.15 ± 1.5</w:t>
            </w:r>
          </w:p>
        </w:tc>
        <w:tc>
          <w:tcPr>
            <w:tcW w:w="2370" w:type="dxa"/>
            <w:vAlign w:val="center"/>
          </w:tcPr>
          <w:p w14:paraId="7AFA5968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-0.09 ± 1.4</w:t>
            </w:r>
          </w:p>
        </w:tc>
        <w:tc>
          <w:tcPr>
            <w:tcW w:w="1739" w:type="dxa"/>
            <w:vAlign w:val="center"/>
          </w:tcPr>
          <w:p w14:paraId="7144E2D0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-0.30 ± 1.4</w:t>
            </w:r>
          </w:p>
        </w:tc>
      </w:tr>
      <w:tr w:rsidR="00086030" w:rsidRPr="00826724" w14:paraId="40910172" w14:textId="77777777" w:rsidTr="00E6584B">
        <w:tc>
          <w:tcPr>
            <w:tcW w:w="2237" w:type="dxa"/>
            <w:vAlign w:val="center"/>
          </w:tcPr>
          <w:p w14:paraId="707BC277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Honduras 2011</w:t>
            </w:r>
          </w:p>
        </w:tc>
        <w:tc>
          <w:tcPr>
            <w:tcW w:w="2148" w:type="dxa"/>
            <w:vAlign w:val="center"/>
          </w:tcPr>
          <w:p w14:paraId="56E04025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-1.52 ± 1.3</w:t>
            </w:r>
          </w:p>
        </w:tc>
        <w:tc>
          <w:tcPr>
            <w:tcW w:w="2370" w:type="dxa"/>
            <w:vAlign w:val="center"/>
          </w:tcPr>
          <w:p w14:paraId="7409C173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-0.76 ± 1.2</w:t>
            </w:r>
          </w:p>
        </w:tc>
        <w:tc>
          <w:tcPr>
            <w:tcW w:w="1739" w:type="dxa"/>
            <w:vAlign w:val="center"/>
          </w:tcPr>
          <w:p w14:paraId="354F5C34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-1.19 ± 1.2</w:t>
            </w:r>
          </w:p>
        </w:tc>
      </w:tr>
      <w:tr w:rsidR="00086030" w:rsidRPr="00826724" w14:paraId="548E7536" w14:textId="77777777" w:rsidTr="00E6584B">
        <w:tc>
          <w:tcPr>
            <w:tcW w:w="2237" w:type="dxa"/>
            <w:vAlign w:val="center"/>
          </w:tcPr>
          <w:p w14:paraId="15F141FE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Mexico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2015</w:t>
            </w:r>
          </w:p>
        </w:tc>
        <w:tc>
          <w:tcPr>
            <w:tcW w:w="2148" w:type="dxa"/>
            <w:vAlign w:val="center"/>
          </w:tcPr>
          <w:p w14:paraId="637D5D00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-1.41 ± 1.2</w:t>
            </w:r>
          </w:p>
        </w:tc>
        <w:tc>
          <w:tcPr>
            <w:tcW w:w="2370" w:type="dxa"/>
            <w:vAlign w:val="center"/>
          </w:tcPr>
          <w:p w14:paraId="5B65BDE3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739" w:type="dxa"/>
            <w:vAlign w:val="center"/>
          </w:tcPr>
          <w:p w14:paraId="69329517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-0.74 ± 1.1</w:t>
            </w:r>
          </w:p>
        </w:tc>
      </w:tr>
      <w:tr w:rsidR="00086030" w:rsidRPr="00826724" w14:paraId="6A21BB6E" w14:textId="77777777" w:rsidTr="00E6584B">
        <w:tc>
          <w:tcPr>
            <w:tcW w:w="2237" w:type="dxa"/>
            <w:vAlign w:val="center"/>
          </w:tcPr>
          <w:p w14:paraId="78337AFF" w14:textId="77777777" w:rsidR="00086030" w:rsidRPr="001A46F7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Nicaragua</w:t>
            </w:r>
            <w:proofErr w:type="spellEnd"/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 2006</w:t>
            </w:r>
          </w:p>
        </w:tc>
        <w:tc>
          <w:tcPr>
            <w:tcW w:w="2148" w:type="dxa"/>
            <w:vAlign w:val="center"/>
          </w:tcPr>
          <w:p w14:paraId="6A02756E" w14:textId="77777777" w:rsidR="00086030" w:rsidRPr="001A46F7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</w:rPr>
              <w:t xml:space="preserve">-1.37 ± 1.4 </w:t>
            </w:r>
          </w:p>
        </w:tc>
        <w:tc>
          <w:tcPr>
            <w:tcW w:w="2370" w:type="dxa"/>
            <w:vAlign w:val="center"/>
          </w:tcPr>
          <w:p w14:paraId="7B5FF345" w14:textId="77777777" w:rsidR="00086030" w:rsidRPr="001A46F7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739" w:type="dxa"/>
            <w:vAlign w:val="center"/>
          </w:tcPr>
          <w:p w14:paraId="2B049701" w14:textId="77777777" w:rsidR="00086030" w:rsidRPr="001A46F7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46F7">
              <w:rPr>
                <w:rFonts w:ascii="Times New Roman" w:hAnsi="Times New Roman" w:cs="Times New Roman"/>
                <w:sz w:val="18"/>
                <w:szCs w:val="18"/>
              </w:rPr>
              <w:t>-1.09 ± 1.3</w:t>
            </w:r>
            <w:bookmarkStart w:id="0" w:name="_GoBack"/>
            <w:bookmarkEnd w:id="0"/>
          </w:p>
        </w:tc>
      </w:tr>
      <w:tr w:rsidR="00086030" w:rsidRPr="00826724" w14:paraId="43A743D1" w14:textId="77777777" w:rsidTr="00E6584B">
        <w:tc>
          <w:tcPr>
            <w:tcW w:w="2237" w:type="dxa"/>
            <w:vAlign w:val="center"/>
          </w:tcPr>
          <w:p w14:paraId="2B206266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Paraguay</w:t>
            </w:r>
            <w:proofErr w:type="spellEnd"/>
            <w:r w:rsidRPr="0076578E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2148" w:type="dxa"/>
            <w:vAlign w:val="center"/>
          </w:tcPr>
          <w:p w14:paraId="146BAB10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-1.37 ± 1.2</w:t>
            </w:r>
          </w:p>
        </w:tc>
        <w:tc>
          <w:tcPr>
            <w:tcW w:w="2370" w:type="dxa"/>
            <w:vAlign w:val="center"/>
          </w:tcPr>
          <w:p w14:paraId="018E4DA6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739" w:type="dxa"/>
            <w:vAlign w:val="center"/>
          </w:tcPr>
          <w:p w14:paraId="4B457BB2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-0.27 ± 1.1</w:t>
            </w:r>
          </w:p>
        </w:tc>
      </w:tr>
      <w:tr w:rsidR="00086030" w:rsidRPr="00826724" w14:paraId="67005450" w14:textId="77777777" w:rsidTr="00E6584B">
        <w:tc>
          <w:tcPr>
            <w:tcW w:w="2237" w:type="dxa"/>
            <w:vAlign w:val="center"/>
          </w:tcPr>
          <w:p w14:paraId="02E17A4D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Peru 2016</w:t>
            </w:r>
          </w:p>
        </w:tc>
        <w:tc>
          <w:tcPr>
            <w:tcW w:w="2148" w:type="dxa"/>
            <w:vAlign w:val="center"/>
          </w:tcPr>
          <w:p w14:paraId="1F1D997E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-1.65 ± 1.0</w:t>
            </w:r>
          </w:p>
        </w:tc>
        <w:tc>
          <w:tcPr>
            <w:tcW w:w="2370" w:type="dxa"/>
            <w:vAlign w:val="center"/>
          </w:tcPr>
          <w:p w14:paraId="4D962F1F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739" w:type="dxa"/>
            <w:vAlign w:val="center"/>
          </w:tcPr>
          <w:p w14:paraId="159A9986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-0.85 ± 1.0</w:t>
            </w:r>
          </w:p>
        </w:tc>
      </w:tr>
      <w:tr w:rsidR="00086030" w:rsidRPr="00826724" w14:paraId="172E7BD2" w14:textId="77777777" w:rsidTr="00E6584B">
        <w:tc>
          <w:tcPr>
            <w:tcW w:w="2237" w:type="dxa"/>
            <w:tcBorders>
              <w:bottom w:val="single" w:sz="4" w:space="0" w:color="auto"/>
            </w:tcBorders>
            <w:vAlign w:val="center"/>
          </w:tcPr>
          <w:p w14:paraId="12AF6877" w14:textId="77777777" w:rsidR="00086030" w:rsidRPr="0076578E" w:rsidRDefault="00086030" w:rsidP="00E6584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Suriname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vAlign w:val="center"/>
          </w:tcPr>
          <w:p w14:paraId="6E476A2E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-0.89 ± 1.2</w:t>
            </w:r>
          </w:p>
        </w:tc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14:paraId="44C15574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-0.59 ± 1.3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7F82EF6" w14:textId="77777777" w:rsidR="00086030" w:rsidRPr="0076578E" w:rsidRDefault="00086030" w:rsidP="00E6584B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78E">
              <w:rPr>
                <w:rFonts w:ascii="Times New Roman" w:hAnsi="Times New Roman" w:cs="Times New Roman"/>
                <w:sz w:val="18"/>
                <w:szCs w:val="18"/>
              </w:rPr>
              <w:t>-0.40 ± 1.3</w:t>
            </w:r>
          </w:p>
        </w:tc>
      </w:tr>
    </w:tbl>
    <w:p w14:paraId="770F07C4" w14:textId="77777777" w:rsidR="00086030" w:rsidRPr="006E035E" w:rsidRDefault="00086030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086030" w:rsidRPr="006E035E" w:rsidSect="00544E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138A0" w14:textId="77777777" w:rsidR="00FD35BD" w:rsidRDefault="00FD35BD" w:rsidP="00B56D18">
      <w:pPr>
        <w:spacing w:after="0" w:line="240" w:lineRule="auto"/>
      </w:pPr>
      <w:r>
        <w:separator/>
      </w:r>
    </w:p>
  </w:endnote>
  <w:endnote w:type="continuationSeparator" w:id="0">
    <w:p w14:paraId="7D89A209" w14:textId="77777777" w:rsidR="00FD35BD" w:rsidRDefault="00FD35BD" w:rsidP="00B5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8E00F" w14:textId="77777777" w:rsidR="00FD35BD" w:rsidRDefault="00FD35BD" w:rsidP="00B56D18">
      <w:pPr>
        <w:spacing w:after="0" w:line="240" w:lineRule="auto"/>
      </w:pPr>
      <w:r>
        <w:separator/>
      </w:r>
    </w:p>
  </w:footnote>
  <w:footnote w:type="continuationSeparator" w:id="0">
    <w:p w14:paraId="33CDBE76" w14:textId="77777777" w:rsidR="00FD35BD" w:rsidRDefault="00FD35BD" w:rsidP="00B56D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CF"/>
    <w:rsid w:val="00016D79"/>
    <w:rsid w:val="00086030"/>
    <w:rsid w:val="000A2E4D"/>
    <w:rsid w:val="000D64CF"/>
    <w:rsid w:val="0019098D"/>
    <w:rsid w:val="00196C40"/>
    <w:rsid w:val="001A0A11"/>
    <w:rsid w:val="001A46F7"/>
    <w:rsid w:val="001E77DE"/>
    <w:rsid w:val="002402BB"/>
    <w:rsid w:val="00290146"/>
    <w:rsid w:val="00296B0A"/>
    <w:rsid w:val="002A4704"/>
    <w:rsid w:val="002E69E8"/>
    <w:rsid w:val="002E6A01"/>
    <w:rsid w:val="003A56BD"/>
    <w:rsid w:val="003B0CE8"/>
    <w:rsid w:val="003F48AD"/>
    <w:rsid w:val="004110A3"/>
    <w:rsid w:val="00427A10"/>
    <w:rsid w:val="00427DFA"/>
    <w:rsid w:val="0049126E"/>
    <w:rsid w:val="00544E7B"/>
    <w:rsid w:val="00551CD2"/>
    <w:rsid w:val="006105FF"/>
    <w:rsid w:val="00686238"/>
    <w:rsid w:val="006A4CD6"/>
    <w:rsid w:val="006E035E"/>
    <w:rsid w:val="00703867"/>
    <w:rsid w:val="00714052"/>
    <w:rsid w:val="007615B2"/>
    <w:rsid w:val="0076578E"/>
    <w:rsid w:val="007714BB"/>
    <w:rsid w:val="00826724"/>
    <w:rsid w:val="00827991"/>
    <w:rsid w:val="00843783"/>
    <w:rsid w:val="00852A68"/>
    <w:rsid w:val="00871B4A"/>
    <w:rsid w:val="008A1123"/>
    <w:rsid w:val="008C3543"/>
    <w:rsid w:val="008D1589"/>
    <w:rsid w:val="008E539A"/>
    <w:rsid w:val="00927308"/>
    <w:rsid w:val="009465F0"/>
    <w:rsid w:val="00952C6A"/>
    <w:rsid w:val="00961BFB"/>
    <w:rsid w:val="0096361D"/>
    <w:rsid w:val="009F5534"/>
    <w:rsid w:val="00A10805"/>
    <w:rsid w:val="00A33483"/>
    <w:rsid w:val="00B56D18"/>
    <w:rsid w:val="00B704F5"/>
    <w:rsid w:val="00BD1C90"/>
    <w:rsid w:val="00BF2FDB"/>
    <w:rsid w:val="00BF7AC4"/>
    <w:rsid w:val="00CD0ABF"/>
    <w:rsid w:val="00CE004D"/>
    <w:rsid w:val="00D316AC"/>
    <w:rsid w:val="00D40A97"/>
    <w:rsid w:val="00D63C34"/>
    <w:rsid w:val="00D829A9"/>
    <w:rsid w:val="00E02291"/>
    <w:rsid w:val="00EA23E1"/>
    <w:rsid w:val="00EE6CA7"/>
    <w:rsid w:val="00F31E81"/>
    <w:rsid w:val="00F34A46"/>
    <w:rsid w:val="00FD35BD"/>
    <w:rsid w:val="00FE2861"/>
    <w:rsid w:val="00FF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846F37"/>
  <w15:chartTrackingRefBased/>
  <w15:docId w15:val="{36EEE04C-26EA-4BDF-A876-0C82E8EA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56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56D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6D18"/>
  </w:style>
  <w:style w:type="paragraph" w:styleId="Piedepgina">
    <w:name w:val="footer"/>
    <w:basedOn w:val="Normal"/>
    <w:link w:val="PiedepginaCar"/>
    <w:uiPriority w:val="99"/>
    <w:unhideWhenUsed/>
    <w:rsid w:val="00B56D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6D18"/>
  </w:style>
  <w:style w:type="paragraph" w:styleId="Textodeglobo">
    <w:name w:val="Balloon Text"/>
    <w:basedOn w:val="Normal"/>
    <w:link w:val="TextodegloboCar"/>
    <w:uiPriority w:val="99"/>
    <w:semiHidden/>
    <w:unhideWhenUsed/>
    <w:rsid w:val="00411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3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325C1-C19C-40D5-9AD8-7388342B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712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Marilia Arndt Mesenburg</dc:creator>
  <cp:keywords/>
  <dc:description/>
  <cp:lastModifiedBy>Giovanna GD</cp:lastModifiedBy>
  <cp:revision>20</cp:revision>
  <dcterms:created xsi:type="dcterms:W3CDTF">2019-11-25T19:21:00Z</dcterms:created>
  <dcterms:modified xsi:type="dcterms:W3CDTF">2020-03-17T00:52:00Z</dcterms:modified>
</cp:coreProperties>
</file>