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457E3" w14:textId="3479BEB4" w:rsidR="00756C0A" w:rsidRDefault="003D0095" w:rsidP="00DC21E6">
      <w:pPr>
        <w:pStyle w:val="Caption"/>
        <w:keepNext/>
        <w:rPr>
          <w:color w:val="000000" w:themeColor="text1"/>
          <w:lang w:val="en-US"/>
        </w:rPr>
      </w:pPr>
      <w:bookmarkStart w:id="0" w:name="_GoBack"/>
      <w:r>
        <w:rPr>
          <w:color w:val="000000" w:themeColor="text1"/>
          <w:lang w:val="en-US"/>
        </w:rPr>
        <w:t>Additional</w:t>
      </w:r>
      <w:r w:rsidRPr="00C64FF7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 xml:space="preserve">File </w:t>
      </w:r>
      <w:r w:rsidR="003B7C6D">
        <w:rPr>
          <w:color w:val="000000" w:themeColor="text1"/>
          <w:lang w:val="en-US"/>
        </w:rPr>
        <w:t>4</w:t>
      </w:r>
      <w:r w:rsidR="00756C0A" w:rsidRPr="00C64FF7">
        <w:rPr>
          <w:color w:val="000000" w:themeColor="text1"/>
          <w:lang w:val="en-US"/>
        </w:rPr>
        <w:t xml:space="preserve">: </w:t>
      </w:r>
      <w:r w:rsidR="00372AB9">
        <w:rPr>
          <w:color w:val="000000" w:themeColor="text1"/>
          <w:lang w:val="en-US"/>
        </w:rPr>
        <w:t xml:space="preserve">Association between </w:t>
      </w:r>
      <w:r w:rsidR="00686548">
        <w:rPr>
          <w:color w:val="000000" w:themeColor="text1"/>
          <w:lang w:val="en-US"/>
        </w:rPr>
        <w:t xml:space="preserve">GP visits </w:t>
      </w:r>
      <w:r w:rsidR="00372AB9">
        <w:rPr>
          <w:color w:val="000000" w:themeColor="text1"/>
          <w:lang w:val="en-US"/>
        </w:rPr>
        <w:t xml:space="preserve">and </w:t>
      </w:r>
      <w:r w:rsidR="00686548">
        <w:rPr>
          <w:color w:val="000000" w:themeColor="text1"/>
          <w:lang w:val="en-US"/>
        </w:rPr>
        <w:t xml:space="preserve">medical specialist visits </w:t>
      </w:r>
    </w:p>
    <w:tbl>
      <w:tblPr>
        <w:tblW w:w="9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3419"/>
        <w:gridCol w:w="955"/>
        <w:gridCol w:w="642"/>
        <w:gridCol w:w="819"/>
        <w:gridCol w:w="757"/>
        <w:gridCol w:w="1037"/>
      </w:tblGrid>
      <w:tr w:rsidR="008610B2" w:rsidRPr="005C4F0A" w14:paraId="67A5EB06" w14:textId="77777777" w:rsidTr="0073538B">
        <w:trPr>
          <w:trHeight w:hRule="exact" w:val="227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761CC" w14:textId="1151C21B" w:rsidR="008610B2" w:rsidRPr="00756C0A" w:rsidRDefault="008610B2" w:rsidP="00DC21E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Medical specialty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FB251" w14:textId="290DA1EC" w:rsidR="008610B2" w:rsidRPr="00756C0A" w:rsidRDefault="008610B2" w:rsidP="00DC21E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Disease category</w:t>
            </w:r>
          </w:p>
        </w:tc>
        <w:tc>
          <w:tcPr>
            <w:tcW w:w="3173" w:type="dxa"/>
            <w:gridSpan w:val="4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A4EFF" w14:textId="7E60F459" w:rsidR="008610B2" w:rsidRPr="00793B1D" w:rsidRDefault="008610B2" w:rsidP="00DC21E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93B1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Effect of GP visits on</w:t>
            </w:r>
            <w:r w:rsidR="005809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the</w:t>
            </w:r>
          </w:p>
        </w:tc>
        <w:tc>
          <w:tcPr>
            <w:tcW w:w="1037" w:type="dxa"/>
            <w:shd w:val="clear" w:color="auto" w:fill="auto"/>
          </w:tcPr>
          <w:p w14:paraId="16A589D8" w14:textId="77777777" w:rsidR="008610B2" w:rsidRPr="001C0A23" w:rsidRDefault="008610B2" w:rsidP="00DC21E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n-US"/>
              </w:rPr>
            </w:pPr>
          </w:p>
        </w:tc>
      </w:tr>
      <w:tr w:rsidR="008610B2" w14:paraId="70A56816" w14:textId="77777777" w:rsidTr="0073538B">
        <w:trPr>
          <w:trHeight w:hRule="exact" w:val="227"/>
        </w:trPr>
        <w:tc>
          <w:tcPr>
            <w:tcW w:w="0" w:type="auto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630ED" w14:textId="2EA34774" w:rsidR="008610B2" w:rsidRPr="00773F6E" w:rsidRDefault="008610B2" w:rsidP="00DC21E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FD595" w14:textId="157E3B38" w:rsidR="008610B2" w:rsidRPr="00773F6E" w:rsidRDefault="008610B2" w:rsidP="00DC21E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97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7B5F8" w14:textId="62805083" w:rsidR="008610B2" w:rsidRDefault="008610B2" w:rsidP="00DC21E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having no visit</w:t>
            </w:r>
          </w:p>
        </w:tc>
        <w:tc>
          <w:tcPr>
            <w:tcW w:w="15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CCF6C" w14:textId="1A5D3778" w:rsidR="008610B2" w:rsidRDefault="008610B2" w:rsidP="00DC21E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intensity of care</w:t>
            </w:r>
          </w:p>
        </w:tc>
        <w:tc>
          <w:tcPr>
            <w:tcW w:w="1037" w:type="dxa"/>
            <w:vMerge w:val="restart"/>
            <w:shd w:val="clear" w:color="auto" w:fill="auto"/>
            <w:vAlign w:val="center"/>
          </w:tcPr>
          <w:p w14:paraId="574E4477" w14:textId="77777777" w:rsidR="008610B2" w:rsidRPr="001C0A23" w:rsidRDefault="008610B2" w:rsidP="00DC21E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1C0A2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McFadden pseudo R²</w:t>
            </w:r>
          </w:p>
        </w:tc>
      </w:tr>
      <w:tr w:rsidR="0073538B" w14:paraId="1370DB86" w14:textId="77777777" w:rsidTr="0073538B">
        <w:trPr>
          <w:trHeight w:hRule="exact" w:val="299"/>
        </w:trPr>
        <w:tc>
          <w:tcPr>
            <w:tcW w:w="0" w:type="auto"/>
            <w:vMerge/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7128D" w14:textId="77777777" w:rsidR="0073538B" w:rsidRDefault="0073538B" w:rsidP="007353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9" w:type="dxa"/>
            <w:vMerge/>
            <w:shd w:val="clear" w:color="000000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F56C3" w14:textId="77777777" w:rsidR="0073538B" w:rsidRDefault="0073538B" w:rsidP="007353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53602" w14:textId="76BA52DD" w:rsidR="0073538B" w:rsidRDefault="0073538B" w:rsidP="0073538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increase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985CE9A" w14:textId="77777777" w:rsidR="0073538B" w:rsidRDefault="0073538B" w:rsidP="0073538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81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3EF05" w14:textId="6509D4DB" w:rsidR="0073538B" w:rsidRDefault="0073538B" w:rsidP="0073538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increase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38055D12" w14:textId="77777777" w:rsidR="0073538B" w:rsidRDefault="0073538B" w:rsidP="0073538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</w:t>
            </w:r>
          </w:p>
        </w:tc>
        <w:tc>
          <w:tcPr>
            <w:tcW w:w="1037" w:type="dxa"/>
            <w:vMerge/>
            <w:shd w:val="clear" w:color="auto" w:fill="auto"/>
            <w:vAlign w:val="center"/>
          </w:tcPr>
          <w:p w14:paraId="40D0559A" w14:textId="77777777" w:rsidR="0073538B" w:rsidRPr="001C0A23" w:rsidRDefault="0073538B" w:rsidP="007353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</w:tr>
      <w:tr w:rsidR="0073538B" w14:paraId="2C682DCC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270B4" w14:textId="52045365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Internal medicine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1CA9F1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Renal failure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F11E465" w14:textId="2B661E7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-0.65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561EDD2" w14:textId="7844658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28ED74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89AF2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B55BB1E" w14:textId="17B9AA4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12F8449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96C34C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73109DD" w14:textId="66A9892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1F5421C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9A095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09430E9" w14:textId="324EE75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702513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95F04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D2EA6EE" w14:textId="0A9848B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71C6C7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1E957E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FDD31D3" w14:textId="0F7A5FF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3CD327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215A5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3731293" w14:textId="3D019AE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09C73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D0CEC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3E1DA4E" w14:textId="59605D4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A80DA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C4EE79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A1754AF" w14:textId="50B6C9D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C18ACB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9A5EA8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D2309FF" w14:textId="726F858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44344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395392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EBD5B24" w14:textId="7C33324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15E37B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68D285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050C9BF" w14:textId="22EF6AF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66589D2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092735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D5F4F42" w14:textId="3E045B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C7066A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F1DE52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8EE2CD7" w14:textId="518461C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743B1C1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AB2162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D0857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409A7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16C79E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98D4B91" w14:textId="12EE5F2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7C98B97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A0EF91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B76EDD9" w14:textId="52E5209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1C8F9FC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CF0AE1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8548A2B" w14:textId="55FB3AE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E45623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6D5ECE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7EF90ED" w14:textId="2E4BBE5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C97909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D91D48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E94292C" w14:textId="793F679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24FC51C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EDB16F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60DC8DE" w14:textId="7FAA104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49DFC84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91377F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AEE9B64" w14:textId="5451455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ECC48E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E15D6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6D6C87C" w14:textId="6AFFD77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78D5FE2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4843ED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06A9C30" w14:textId="6314738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4F6A31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4DCB34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1D59A0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A83017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EDB326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A2977E8" w14:textId="215F782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43E9B4A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7C36AE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EE97877" w14:textId="4C414E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7DBF1E9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806150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C624734" w14:textId="48EEED8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15241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B9C1AE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EC17798" w14:textId="560A8A4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F15F45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84B53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CC74C18" w14:textId="564E058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4BF2B7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4F3E3B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B7337F2" w14:textId="79FDBFA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3E362AA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F0F770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F561505" w14:textId="4A6E7CF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47133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5D5DC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886C10F" w14:textId="1926112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54A92D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952950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02C7B38" w14:textId="5AAF8AA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7580046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B360D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3B993D3" w14:textId="3681FDE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168FE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3EA618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1AD3A15" w14:textId="772DEA0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1D9A2B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E968C8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09B2942" w14:textId="16D444C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4B8AA4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0D9FA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56B9D58" w14:textId="3C76C31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C80368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DB9833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0EA7253" w14:textId="5903220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5D30A2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DCCA7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F465D38" w14:textId="1D1054B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6972EF8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95B109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5992E54" w14:textId="637A99E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093178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5FA1C5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71DF2F8" w14:textId="682A9F0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2FF0B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D5EA8E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3838BC7" w14:textId="6866D2B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896188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138A91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5BBEFAF" w14:textId="178C7D8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5E6F0F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7B78FF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81A0AAE" w14:textId="316C924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1A18B84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C73D91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35B7457" w14:textId="68B0ACC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-2.96***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77A80BD" w14:textId="397634A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71A9A08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37F90D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FE54F05" w14:textId="36DF277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3B15396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847DBF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7CD76E1" w14:textId="78EF1CF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05676C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01746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7E62195" w14:textId="52F2B9E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2A31D0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69D95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68971EF" w14:textId="11F2CF0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1E48CB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7F7B08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43C4001" w14:textId="279B8B3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6701DB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631980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7A313FF" w14:textId="16605FA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7642FF6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34D874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04BC613" w14:textId="303820A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05FA967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96BB36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3CED555" w14:textId="55D0923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20DAE00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7D1C86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6012EE5" w14:textId="5440F4E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4670D21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139BB5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ED3D3EA" w14:textId="18EBA85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2F75888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B04938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99CFAD0" w14:textId="3E9155F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64EC3B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6B65E1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D44EE80" w14:textId="1B5498F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87E836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885187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5091AC0" w14:textId="606A9C1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4953F91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587A9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08A953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F8A193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FF7524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E1DAB64" w14:textId="4E9AAD0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6344FD8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8C035C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0DD1E64" w14:textId="76BF9A9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2DE3B42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382FD2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335C756" w14:textId="52E3F36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612CFAB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59C36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4DCC5D3" w14:textId="7831BFE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449E07E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DA29B2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2275719" w14:textId="3654424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1A4546C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EBA15D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3E3C99D" w14:textId="711613C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04BA926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48E87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AE97CAC" w14:textId="2630CDC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1A60BB5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BFEA40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2E7BB0C" w14:textId="63F2FF6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4EFF83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B6AF57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1578E81" w14:textId="3E1FA64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702AE2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CDFC5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FBB611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289661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C1E179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97B94CF" w14:textId="0F74D1F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5088F5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46F8A5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61A287C" w14:textId="5DCF687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048FD57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CFD2D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7D380DF" w14:textId="119CA42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4803AB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FDAFC7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F13A8E3" w14:textId="360E2BD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5042CF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E2037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4F7375B" w14:textId="0EDC5B1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B136D7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35BF6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A00FFA9" w14:textId="45AF6D3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  <w:p w14:paraId="035CB71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16E78AE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BC95CB8" w14:textId="7BD49FD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06F6E8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947C7B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1C4FBFC" w14:textId="64F5CA5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D03EA3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A3CD0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A0ABE18" w14:textId="4F0CC08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592B424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B9BB54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F854F4F" w14:textId="7133E8D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48407B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CD50D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4466C705" w14:textId="74DDA4B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5EDDEA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183DD0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AC40587" w14:textId="49E6C84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0D14E2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54851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276E83B" w14:textId="2CDDB28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56B819A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FBC8C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F5F8379" w14:textId="36BF618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7E438B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04F7A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40FB5B2" w14:textId="5DE0DFD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9BA25D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54B59F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56C7927A" w14:textId="66E9A1C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414B372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D907F8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B7A4BFF" w14:textId="251F219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0DC22E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6D73866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3F85E36" w14:textId="57B88F2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6A42FF0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73E9F5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28738062" w14:textId="15B185C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  <w:p w14:paraId="7210F6C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0FD845E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76FF64E5" w14:textId="3CA55C6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  <w:p w14:paraId="3ECE903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14:paraId="368AD73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76E4560" w14:textId="14A4CAC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0.068</w:t>
            </w:r>
          </w:p>
        </w:tc>
      </w:tr>
      <w:tr w:rsidR="0073538B" w14:paraId="7E8BAC9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3B1AE3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27677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B79FEE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234F54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4B28D5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0E4452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03EA6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7A8483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F68A32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C47DAE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819362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A3F325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57AE19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62E0BB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F854B5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DADAC3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DE6FFE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1F43B4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Respiratory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A5C4DBE" w14:textId="60FC444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-4.69***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21F60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8C1CB86" w14:textId="3E480AC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-2.37***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DA99C6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EE33679" w14:textId="4FE1A36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0.056</w:t>
            </w:r>
          </w:p>
        </w:tc>
      </w:tr>
      <w:tr w:rsidR="0073538B" w14:paraId="752E0A4F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AB518F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08BAB2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1FEE7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AF171D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BA9732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EB3EA3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72D6FF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C09E99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24E6AE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5677FC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1D091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95F1A9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08BA3C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81758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2A416C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101435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352386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44A309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Heart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A0AC823" w14:textId="357FF07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-3.82***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AACC0E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072389C" w14:textId="2C876BF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-3.37***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8F2A3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1F865F43" w14:textId="6E434DC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0.066</w:t>
            </w:r>
          </w:p>
        </w:tc>
      </w:tr>
      <w:tr w:rsidR="0073538B" w14:paraId="765205D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8821F3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2F3CE4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12427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2F9D3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53918E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A7D96C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F0E65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1F1B65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3B7813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1E41E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35ED0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775CF8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DA76C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AFDFB6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CA285B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8B7D90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0EE270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B5B89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Mono- and polyneuropathy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6D8CD44" w14:textId="1959EBC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-1.81**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647827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065FEFB" w14:textId="4456CB2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-3.36***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3F3A98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5BC027A" w14:textId="275A8D0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0.076</w:t>
            </w:r>
          </w:p>
        </w:tc>
      </w:tr>
      <w:tr w:rsidR="0073538B" w14:paraId="747A1B3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00D280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3C44EA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340435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363C97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6343C1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CF2D74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1B38FE2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CCD6D8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B72138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263C4B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478BB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6C921C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D21B0A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081C21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CFFCF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1A2DA1F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FF0325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CC8A42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Nutrition-related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6041782" w14:textId="65290F5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-4.21***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606969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5CBF9D2" w14:textId="49EBE84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-3.09***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D3BB46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6846EFE" w14:textId="7B42BF4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0.083</w:t>
            </w:r>
          </w:p>
        </w:tc>
      </w:tr>
      <w:tr w:rsidR="0073538B" w14:paraId="7DA6EC2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F96948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ECDD5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655A3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E7BD36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F6A4E9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C55E2D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5EBAF0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0B08B7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7BF302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CA6E57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46982C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ECB51C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90E1E2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DA8BC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D527DC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2E3C30C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FE25ED2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A5C5FE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Cerebrovascular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FE6A119" w14:textId="3123239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-3.14**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DBF2AB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9D7EC88" w14:textId="76DDA81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-3.91***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B99DCB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8B56B57" w14:textId="73AE170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0.101</w:t>
            </w:r>
          </w:p>
        </w:tc>
      </w:tr>
      <w:tr w:rsidR="0073538B" w14:paraId="240C5A2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6BE600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077B18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C8A6B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BB0C7C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7EDA6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31DB62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5E16C8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385C98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8EB09A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BDDCE5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50BEB1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5472B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655D1B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55A322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0435E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03FF12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E901462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86AC82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Coronary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223E95C" w14:textId="3285CCC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-3.77***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6BC486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032C3C1" w14:textId="7C04A9F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-3.28***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68C944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A209D50" w14:textId="7EF4EC9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0.079</w:t>
            </w:r>
          </w:p>
        </w:tc>
      </w:tr>
      <w:tr w:rsidR="0073538B" w14:paraId="15436B9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01294E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3E7E6F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7BDDA5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96ED5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C097C3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2EFF0D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9F69F2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4E31EB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684407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AAA450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8ABFC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9064F8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225AE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AA9465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AFCF22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6B9949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81CE8E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820C5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Intestinal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661FE10" w14:textId="2476F42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-4.81***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85C7F1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F8334B9" w14:textId="7F3F9B4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-2.48***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78A619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2CFBE04" w14:textId="53BAEDD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0.074</w:t>
            </w:r>
          </w:p>
        </w:tc>
      </w:tr>
      <w:tr w:rsidR="0073538B" w14:paraId="7575FC0C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88554E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E1797D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46C0C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0292C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6A1B59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4C035E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CE1974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938714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A53567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A28E1A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79C1AC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ABC0DD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B6D0C1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1758D5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5BD462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75F80F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55E6BF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2618F6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Metabolic disorders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3EE5DD5" w14:textId="13BDD70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-3.65***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A92950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46C603F" w14:textId="17D724E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-3.51***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CB532E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E6E4526" w14:textId="50EF8FF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0.083</w:t>
            </w:r>
          </w:p>
        </w:tc>
      </w:tr>
      <w:tr w:rsidR="0073538B" w14:paraId="60D50DD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5E4875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28B9C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EB3253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9A8B54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83F6B5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406B15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FCD44C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A57555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87FDE3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C7DF02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A0291C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F9FBD9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E39F1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FF652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7B5890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6EB02A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370FAF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05896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Diabetes mellitus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2CB845F" w14:textId="7AB22E7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-1.92**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4A1F6F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48B7D54" w14:textId="65931D5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-3.96***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653CA1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77BE41D" w14:textId="7A653D7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0.083</w:t>
            </w:r>
          </w:p>
        </w:tc>
      </w:tr>
      <w:tr w:rsidR="0073538B" w14:paraId="0621EBA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0D0A90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FF0BFB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65B12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EE64A8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3C71F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91F8D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A78C4C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148DC7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E5AF62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2A334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877D7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892837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7C9664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464D48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B39539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825973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33D95F2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CAE35E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Thyroid disorders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1828050" w14:textId="610D25D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-2.90***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681457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851EBB9" w14:textId="3653A25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-4.19***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9CCF2C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68B46BD" w14:textId="75FE84A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0.077</w:t>
            </w:r>
          </w:p>
        </w:tc>
      </w:tr>
      <w:tr w:rsidR="0073538B" w14:paraId="15EFA04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52677D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FD1283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48BECF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70E7D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1F617F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901A14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E956FD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D89A2E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4E3DD1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4A4ADE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233B6A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4F313A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C452E6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513001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4F81D5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BAA677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43ABEFA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CBD2E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Parkinson´s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121A72D" w14:textId="7E2DF76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-2.83*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317083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5A31FE4" w14:textId="4C6C365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-1.18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E0B411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10CDA11C" w14:textId="7CEAFE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0.110</w:t>
            </w:r>
          </w:p>
        </w:tc>
      </w:tr>
      <w:tr w:rsidR="0073538B" w14:paraId="21782E2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34F43B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2E508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41579D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6EFEAB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D0B945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046BA1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45E51E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01A0E0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A8FA1B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33B42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16B0FC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348D07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B71F4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DC9C76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0F2725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34D68A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29853B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noWrap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8D0906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Arthropathy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517813C" w14:textId="1D1150B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-5.19***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1C5CCE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C52F8FD" w14:textId="4249AC8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-2.60***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626BC6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717B37D" w14:textId="19DA06F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0.080</w:t>
            </w:r>
          </w:p>
        </w:tc>
      </w:tr>
      <w:tr w:rsidR="0073538B" w14:paraId="2AA4F92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BB38E0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25C7C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DAAF9C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33D699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60889F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0A1A6E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48D45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216CC3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5F7A43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86391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040117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4EABE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CAE22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F6A236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5DE094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3C8A20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FA581F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B77EA1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Hypertension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2E41230" w14:textId="0A7DFCF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-3.75***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29A911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EBC9DB5" w14:textId="7B400FD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-4.16***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4FB02B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CA512A3" w14:textId="2608886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0.085</w:t>
            </w:r>
          </w:p>
        </w:tc>
      </w:tr>
      <w:tr w:rsidR="0073538B" w14:paraId="20351DF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2FBA8FA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B8E438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993496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273A5B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9A971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47871D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BB4553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CD284D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0CAFBB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627B92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5878B6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BFAFDA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6E1BB5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CDD0A5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6E2909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ECA0A9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33E1F1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13B950B" w14:textId="240AB52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Motor impairment</w:t>
            </w:r>
            <w:r w:rsidRPr="002D0431">
              <w:rPr>
                <w:rFonts w:ascii="Arial" w:hAnsi="Arial" w:cs="Arial"/>
                <w:sz w:val="15"/>
                <w:szCs w:val="15"/>
                <w:vertAlign w:val="superscript"/>
                <w:lang w:val="en-US"/>
              </w:rPr>
              <w:t>‡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012289A" w14:textId="50A98F6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3AC8764" w14:textId="4FD9FA3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CD2F34C" w14:textId="06244BF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3CCA0FE" w14:textId="1493452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C49302E" w14:textId="2C05286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0.171</w:t>
            </w:r>
          </w:p>
        </w:tc>
      </w:tr>
      <w:tr w:rsidR="0073538B" w14:paraId="7B49BD2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804E6F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F1DA7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380D7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069C6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4FE889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3CBCCB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C78A4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63D1BD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6EB225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590557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DB857E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4108B1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9B3B85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EB4693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A34CA2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7029F9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1617B0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3BA257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Palsy/paresis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EDF9C90" w14:textId="53D8252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-4.08**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3862C6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D637C4A" w14:textId="2CB691C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-1.37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CA3CD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31BA7D6" w14:textId="7822131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0.113</w:t>
            </w:r>
          </w:p>
        </w:tc>
      </w:tr>
      <w:tr w:rsidR="0073538B" w14:paraId="2056124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AB0945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3384B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7D875D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62CFD1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6F6223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B8C518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12194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D5CBA1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108022A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47CCF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30F12F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4574E0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458E9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20E9BC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57B7C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070F860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AF012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Cardiology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0B8D0D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Heart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469FE30" w14:textId="3F34B57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-7.56***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14938D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116CCA1" w14:textId="43FCBBD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-1.01*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2B4F04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27227E2" w14:textId="304D2DC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0.046</w:t>
            </w:r>
          </w:p>
        </w:tc>
      </w:tr>
      <w:tr w:rsidR="0073538B" w14:paraId="710D404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8F53B3D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2EE6E1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2A1563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2760F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642EA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020C9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4E2EF8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10510D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466C86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62288F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EBFEBE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3C967A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099C1F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5B1F95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7B760A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8F1DDE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A64A85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29B7C2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Coronary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4311A77" w14:textId="27D352B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-8.95***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AD125A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49DD953" w14:textId="0FAA34C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-1.58**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6A7095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611E0D52" w14:textId="4FBC8C8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0.109</w:t>
            </w:r>
          </w:p>
        </w:tc>
      </w:tr>
      <w:tr w:rsidR="0073538B" w14:paraId="570FD55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1DABBF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F69AC6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ADC826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883E37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6BA26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E6A514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FBBEA1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340D84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578167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B01AA7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FED455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C89813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22E91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FA3788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D5439F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CBBFBB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9B50470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07819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Hypertension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2931B36" w14:textId="1F2D0CB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-7.95***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087ACE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000DBEF" w14:textId="34D76BF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-1.49***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C02144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6D0A0F7" w14:textId="1A92105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0.113</w:t>
            </w:r>
          </w:p>
        </w:tc>
      </w:tr>
      <w:tr w:rsidR="0073538B" w14:paraId="13D68A0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2B3BEF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54B1175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CA5729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228B4B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EA97F0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77A68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DFCBC7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E8D1EA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879168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8618AB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19EA6F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E78E99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FA609B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FD087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DE0A7A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E0DB2B4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E4DE7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Ophthalmology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95F715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Diseases of the eye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4F49E53" w14:textId="3F79594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-8.70***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76A810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BE42609" w14:textId="3586F3F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0.30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A93E7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732AC6E" w14:textId="72F451B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0.023</w:t>
            </w:r>
          </w:p>
        </w:tc>
      </w:tr>
      <w:tr w:rsidR="0073538B" w14:paraId="30AE047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E8D8CD0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75FF73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268EFE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EC9459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A80952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1E7532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26D284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181649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EEEA560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44B115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1E5C7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7365B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B5A694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6849DE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8A9B49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E67D2AB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BB723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Orthopedics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2AD96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Osteopathy and chondropathy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719708D" w14:textId="67CC325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-3.69**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5FFD64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2CCEBDD" w14:textId="4721732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-1.36***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A81575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F00D7E8" w14:textId="603DFB7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0.076</w:t>
            </w:r>
          </w:p>
        </w:tc>
      </w:tr>
      <w:tr w:rsidR="0073538B" w14:paraId="530D5ECC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009DFD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5DCD5E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E1CCAD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19E39C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E1C40F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CF444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1FD720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CC4381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2FA9E8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3A0D33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0758F6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90B911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C96F4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9BDD31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2575E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6ECCE8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EA7B09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22EE84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Arthropathy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AD6FD62" w14:textId="05A943E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-4.08***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4C374F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96BE654" w14:textId="7A7D983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-0.93***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B6FE4E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EAC66B3" w14:textId="1A3994F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0.064</w:t>
            </w:r>
          </w:p>
        </w:tc>
      </w:tr>
      <w:tr w:rsidR="0073538B" w14:paraId="76038D6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5BAC68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595E6A6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D70EA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FED4D6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DBE934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325BDA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9E875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6BBA84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1558DF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4A34819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F18C6D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490EA3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6761E1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C6D379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4FA70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3EE896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832D52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128FA1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5159A40" w14:textId="7AED135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-4.96***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8CB5BF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C942750" w14:textId="7179775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-1.23**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AB5095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E335FCA" w14:textId="4B3BA11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0.100</w:t>
            </w:r>
          </w:p>
        </w:tc>
      </w:tr>
      <w:tr w:rsidR="0073538B" w14:paraId="02D32CA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11AC12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A7216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31AF6D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C7C51A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8561CD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A9D170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78A61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DF8313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A63E81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5CB9EC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AA07CE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9E3C3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1CF870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17AD6C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08D761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E3AE5A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585C5A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7FD79D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Spinal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F37F45A" w14:textId="78126C5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-4.39***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0A60E3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D7D296D" w14:textId="5CDDF70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-0.84***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5AB30B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53779924" w14:textId="4167126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0.065</w:t>
            </w:r>
          </w:p>
        </w:tc>
      </w:tr>
      <w:tr w:rsidR="0073538B" w14:paraId="3F80A318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489F16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AFE777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766410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8D8AA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0D8EC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22C2B7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38C114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84F6E5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4FDADA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2FCBD8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5DB7E8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0928AB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0E1523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F1D0FB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18F05DE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8C1586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A47D58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0D71CB8" w14:textId="49D3ACF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Motor impairment</w:t>
            </w:r>
            <w:r w:rsidRPr="00DC21E6">
              <w:rPr>
                <w:rFonts w:ascii="Arial" w:hAnsi="Arial" w:cs="Arial"/>
                <w:sz w:val="15"/>
                <w:szCs w:val="15"/>
                <w:vertAlign w:val="superscript"/>
                <w:lang w:val="en-US"/>
              </w:rPr>
              <w:t>‡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3589B4E" w14:textId="216168A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94AB19C" w14:textId="1647088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 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18CA94E" w14:textId="1E6DA8C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C47E41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 -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D05F628" w14:textId="3628E24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0.211</w:t>
            </w:r>
          </w:p>
        </w:tc>
      </w:tr>
      <w:tr w:rsidR="0073538B" w14:paraId="013CCEB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C68B18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7700AB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ADC2C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BB68DD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56C908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0F25F7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D44534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B390CDF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4D26A1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73BDB2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78EC2E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AD90F1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42484A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802B7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B59485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67AC886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F83A1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Gynecology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6598F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Diseases of the female genital tract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2B180C8" w14:textId="7E4D605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1.83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EA63CC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A760951" w14:textId="2EB9502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0.73*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D5021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61A3547" w14:textId="2FBC280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0.028</w:t>
            </w:r>
          </w:p>
        </w:tc>
      </w:tr>
      <w:tr w:rsidR="0073538B" w14:paraId="1309088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F6B8D7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C1E6D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D6C2B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9D3E8A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1905A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9EAF88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64DD5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ECF4DA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C99261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A5734A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6F50B9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1CB461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E4D128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DCCE95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1921553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3FD84C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1E24F90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2132F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Urinary tract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FE245D9" w14:textId="686BC60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-1.87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69E619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5128378" w14:textId="5111126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-0.01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24A737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2D3CE3D7" w14:textId="1BD7049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0.192</w:t>
            </w:r>
          </w:p>
        </w:tc>
      </w:tr>
      <w:tr w:rsidR="0073538B" w14:paraId="5F862B4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FDA84D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D26930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87E3D8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E0C1C0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19CB95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47E6B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0E0EA3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3CD0B4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93720D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2F33D4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CD6E61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B46F9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CE311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E2F5C9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9FFC24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9B9737D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5F1A3" w14:textId="180D6FC4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Urology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C83F46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Prostata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02BF281" w14:textId="0192259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1.89*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103115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DBDCFBD" w14:textId="5B24A0A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0.34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5D74CE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FAEA33E" w14:textId="7BC8E6B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0.048</w:t>
            </w:r>
          </w:p>
        </w:tc>
      </w:tr>
      <w:tr w:rsidR="0073538B" w14:paraId="43B3EEB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A9066E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0C8028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02585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A84D5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4FF38B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E2F743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D8A0A2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4737E4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8D9513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40EC04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428477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849D96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426EB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424D96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4B5FB3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6B56EAF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DBFD85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3DB28B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Urinary tract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36A7B67" w14:textId="2D10462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0.90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70CFB8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81B47F4" w14:textId="32976DB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0.61**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9A465E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2E56DE3" w14:textId="786DCB2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0.068</w:t>
            </w:r>
          </w:p>
        </w:tc>
      </w:tr>
      <w:tr w:rsidR="0073538B" w14:paraId="7E9EFE4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9642BE2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2F43DC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240C1D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959092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7C20CC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A7099F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1CD050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851774C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48E6A3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568CF02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487E4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C4E01B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7A495A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00F2A0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0CB0A2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2BC1CC7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A9320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Surgery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5CAF76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Injury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EF3F608" w14:textId="4AE0B9E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-0.98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03268F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8F0F62A" w14:textId="70697F2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0.62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F20727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AD40477" w14:textId="7AD3119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0.031</w:t>
            </w:r>
          </w:p>
        </w:tc>
      </w:tr>
      <w:tr w:rsidR="0073538B" w14:paraId="743B766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5A8C61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6C3A13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C82836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5F7B0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A3C080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C0CDE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4BD7B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E9FC77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283ADEE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58643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19244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366472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5C3DB7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5C71E3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2DF612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3AEC21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2B45BC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C31AD9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Skin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09DB65C" w14:textId="36A661E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-3.04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D69BE9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CC07DAB" w14:textId="40F61E3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1.98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FA1DD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FB8129C" w14:textId="49D7822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0.047</w:t>
            </w:r>
          </w:p>
        </w:tc>
      </w:tr>
      <w:tr w:rsidR="0073538B" w14:paraId="22898CE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259AB6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51152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8D886D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5B9B94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105A41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0751B9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7B1294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D19014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1EEE996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583E26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8C77F1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862A44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45810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474A53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9F312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F7532C2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2DFA6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Dermatology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D5AE20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Skin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6A8C200" w14:textId="4CDF88A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-0.71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32762F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90CD6A7" w14:textId="69307AE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0.48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C93A99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7DE1FC3" w14:textId="58A1570F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0.026</w:t>
            </w:r>
          </w:p>
        </w:tc>
      </w:tr>
      <w:tr w:rsidR="0073538B" w14:paraId="367EB3F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E29422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FDB877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09319A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64CAE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6D80E3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9A5CB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8830C6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C6CF63C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5CBC71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5A11FC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432D7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D7EDC7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6DBBA3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683777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C8B05D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FD5FF6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B2F148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832F90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Bedsore/decubitus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7972628" w14:textId="2079062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0.74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C9FD4A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AAECC56" w14:textId="0FD0582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-0.13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EE1D0D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8159A86" w14:textId="4C03F79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0.101</w:t>
            </w:r>
          </w:p>
        </w:tc>
      </w:tr>
      <w:tr w:rsidR="0073538B" w14:paraId="0191545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FB36AC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114513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2D6544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36BBB0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6F3AF5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D9ACA1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646B4C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2C19D8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F5E3E1D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D81BF9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18CB1F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D9432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957278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F93F45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A1215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B5F8535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53EA1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Otolaryngology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200604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Disease of the ear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BEA499F" w14:textId="3B5849B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-7.04***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61746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5F6CD59" w14:textId="5759B90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83096D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B168E57" w14:textId="353C51E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0.016</w:t>
            </w:r>
          </w:p>
        </w:tc>
      </w:tr>
      <w:tr w:rsidR="0073538B" w14:paraId="090D97D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A8627C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7B1023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0767B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62223D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6C65CA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2DC5EB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B29437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3DC0C23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9875072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72625D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E42F99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A6E584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63E1C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7E3990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171552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B3BABEA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A6E30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Nephrology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FF1E84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Renal failure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CE3D124" w14:textId="7FD3F4D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4.31***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ADB164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1F1ED6C" w14:textId="6B129BF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-1.99**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92DFCF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44F2498" w14:textId="3D5C8C5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0.056</w:t>
            </w:r>
          </w:p>
        </w:tc>
      </w:tr>
      <w:tr w:rsidR="0073538B" w14:paraId="00F1F2D2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B3F21E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00451F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AA585E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B0FB54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4AB53D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BBD400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64DC7A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3E1255A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CFD13E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3F0F51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FEFBFA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B9810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3C5BB9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3BA161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4EDB3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C87B202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CB9CA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Pneumology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620573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Respiratory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1EC4E40" w14:textId="4064543D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-2.63**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1182F0D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75DA6FE" w14:textId="004645A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-1.29**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EDC3E0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324497FE" w14:textId="57C63B0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0.034</w:t>
            </w:r>
          </w:p>
        </w:tc>
      </w:tr>
      <w:tr w:rsidR="0073538B" w14:paraId="74811E9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CC4BC2F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2743F8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645F4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4A817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FA270B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5CA0C6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34A4D3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BDE6A1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880022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1DFE7C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EDF27D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2078D9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6D0344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C72276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25EDA0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AEE9CC0" w14:textId="77777777" w:rsidTr="0073538B">
        <w:trPr>
          <w:trHeight w:hRule="exact" w:val="85"/>
        </w:trPr>
        <w:tc>
          <w:tcPr>
            <w:tcW w:w="153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92616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Psychiatry/</w:t>
            </w:r>
          </w:p>
          <w:p w14:paraId="4456EE23" w14:textId="77777777" w:rsidR="0073538B" w:rsidRDefault="0073538B" w:rsidP="0073538B">
            <w:pPr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Neurology</w:t>
            </w: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5FA8DE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Parkinson´s diseases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445975A" w14:textId="4B551AC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-1.90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CCC228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E56404E" w14:textId="7129DFF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-1.10**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DEDDC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92992BA" w14:textId="3C08B1D3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0.059</w:t>
            </w:r>
          </w:p>
        </w:tc>
      </w:tr>
      <w:tr w:rsidR="0073538B" w14:paraId="26F4F1B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4F00278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53FA0F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4EFC0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0271D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7A31D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7BB0FB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E5611C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62C863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DE9949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4F6CE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4EA327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79FAAC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3680F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A1D09F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5714707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46340A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525A9C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0EFCB5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Delusional/ personality disorders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50EFCDE" w14:textId="400638CB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-0.22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B07B4A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1A9CDAC" w14:textId="0AAF510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-0.42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A440E0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1FDA4A5B" w14:textId="31E4B57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0.073</w:t>
            </w:r>
          </w:p>
        </w:tc>
      </w:tr>
      <w:tr w:rsidR="0073538B" w14:paraId="027F8AE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EB3237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964C1A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A8F716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BFE21B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F60EE4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4A30B5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DF6DCB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3FAF04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20112D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E3CA8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0656C3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DF5CEB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A079CD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119C372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46BBB3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D03F96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CE164FA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DEBD5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Dementia-related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5BF83A9" w14:textId="3E2A8605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-0.24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F2AC80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7499CE0" w14:textId="39A8026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-1.10**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E14047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70FCCAFB" w14:textId="74EBDE9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0.088</w:t>
            </w:r>
          </w:p>
        </w:tc>
      </w:tr>
      <w:tr w:rsidR="0073538B" w14:paraId="7AE2CFC7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C835510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2562F13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341A63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892068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5109F7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9C263D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117CC6C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54636F68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A49FF6D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3D8D56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AFF027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40D5F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024D2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FBB7B0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66B7B3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1CBF3EE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5B5D4F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BB85FC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Palsy/paresis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7DC0261" w14:textId="5B860D11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-0.52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E5448E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27DEE49" w14:textId="4462976C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-0.38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42B1F9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568B39D" w14:textId="41A7A3E0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0.111</w:t>
            </w:r>
          </w:p>
        </w:tc>
      </w:tr>
      <w:tr w:rsidR="0073538B" w14:paraId="3469B71D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FDC74C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779398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DBCCD8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F265D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DD2AE6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67920F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FF3BB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365F7D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6A292B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5E2BB9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ECE164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7339FAB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253EC4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89B9F9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545D7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4DE8F976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9E2CAE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C8DDB4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Depression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C6B0B81" w14:textId="653D7C7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-1.19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1A51B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62822F8" w14:textId="50E02922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-0.94***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CD2775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1138DFA8" w14:textId="4BF507B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0.086</w:t>
            </w:r>
          </w:p>
        </w:tc>
      </w:tr>
      <w:tr w:rsidR="0073538B" w14:paraId="232165A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7DB6FE01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703B59E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65B98C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6300539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E93D77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8BEDE7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3D69E92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D9E495A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345F9F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E93059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BE95DC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2C0283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30D375F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B60354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74E7D9D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5EE33A0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C70FFF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5617E9AA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Neurosis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EF639B6" w14:textId="2EDBC63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-2.41**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710D6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2BF48A9C" w14:textId="5153B32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-1.31***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F76407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5694CFA1" w14:textId="321711B8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0.105</w:t>
            </w:r>
          </w:p>
        </w:tc>
      </w:tr>
      <w:tr w:rsidR="0073538B" w14:paraId="080F6EA1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E3F365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1A13E6A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D4AC74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8CB8FE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45CC26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59B8ED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BC38D4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2F1A4B29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5313D2C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3A8B0B2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B1B1D5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A41D7E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B0440A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D307BE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80DA90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77DCCDF8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EC220AA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86BD92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Mono- and polyneuropathy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627DC199" w14:textId="7711BE69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-1.71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D78EE0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34FC45A" w14:textId="210CCA5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-1.00**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562C93A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072A2BBE" w14:textId="7F40718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0.108</w:t>
            </w:r>
          </w:p>
        </w:tc>
      </w:tr>
      <w:tr w:rsidR="0073538B" w14:paraId="5BF71E34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6CD69AE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0017AD8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4A7BFF2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11F7C26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68E89C7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EC8496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24B557D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1488FEB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24EA7F4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E8E072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507B385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22CE86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FDD6561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5B87148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682B542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A565E25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37C62135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46F4CB3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Cerebrovascular disease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D34BF21" w14:textId="1205524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-2.45**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B950C97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7010A7C9" w14:textId="53D311D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0.17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A01CD4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0.00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422D9914" w14:textId="1F3596C4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0.130</w:t>
            </w:r>
          </w:p>
        </w:tc>
      </w:tr>
      <w:tr w:rsidR="0073538B" w14:paraId="6839FE98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0E668F08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0F89D45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0C3DDE26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3C800CEE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177CD7F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2B76AA00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02649879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02956F9E" w14:textId="77777777" w:rsidTr="0073538B">
        <w:trPr>
          <w:trHeight w:hRule="exact" w:val="85"/>
        </w:trPr>
        <w:tc>
          <w:tcPr>
            <w:tcW w:w="1533" w:type="dxa"/>
            <w:vMerge/>
            <w:vAlign w:val="center"/>
            <w:hideMark/>
          </w:tcPr>
          <w:p w14:paraId="13E9069C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tcMar>
              <w:left w:w="57" w:type="dxa"/>
            </w:tcMar>
            <w:vAlign w:val="center"/>
            <w:hideMark/>
          </w:tcPr>
          <w:p w14:paraId="6DAF3CAD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7E8B58C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642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42D9377C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819" w:type="dxa"/>
            <w:vMerge/>
            <w:shd w:val="clear" w:color="auto" w:fill="auto"/>
            <w:tcMar>
              <w:left w:w="57" w:type="dxa"/>
            </w:tcMar>
            <w:vAlign w:val="center"/>
            <w:hideMark/>
          </w:tcPr>
          <w:p w14:paraId="2232799F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57" w:type="dxa"/>
            <w:vMerge/>
            <w:shd w:val="clear" w:color="auto" w:fill="auto"/>
            <w:tcMar>
              <w:left w:w="57" w:type="dxa"/>
            </w:tcMar>
            <w:vAlign w:val="center"/>
          </w:tcPr>
          <w:p w14:paraId="05709FF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037" w:type="dxa"/>
            <w:vMerge/>
            <w:tcMar>
              <w:left w:w="57" w:type="dxa"/>
            </w:tcMar>
            <w:vAlign w:val="center"/>
          </w:tcPr>
          <w:p w14:paraId="4CB62425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</w:p>
        </w:tc>
      </w:tr>
      <w:tr w:rsidR="0073538B" w14:paraId="6F0EEF2E" w14:textId="77777777" w:rsidTr="0073538B">
        <w:trPr>
          <w:trHeight w:hRule="exact" w:val="57"/>
        </w:trPr>
        <w:tc>
          <w:tcPr>
            <w:tcW w:w="1533" w:type="dxa"/>
            <w:vMerge/>
            <w:vAlign w:val="center"/>
            <w:hideMark/>
          </w:tcPr>
          <w:p w14:paraId="39E7C183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0AF79284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  <w:t>Disorders due to psychoactive substance use</w:t>
            </w:r>
          </w:p>
        </w:tc>
        <w:tc>
          <w:tcPr>
            <w:tcW w:w="955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198E3C2E" w14:textId="7A8A478E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-2.85*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00A7622B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819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  <w:hideMark/>
          </w:tcPr>
          <w:p w14:paraId="306DBA9A" w14:textId="50570176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-0.87*</w:t>
            </w:r>
          </w:p>
        </w:tc>
        <w:tc>
          <w:tcPr>
            <w:tcW w:w="757" w:type="dxa"/>
            <w:vMerge w:val="restart"/>
            <w:shd w:val="clear" w:color="auto" w:fill="auto"/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C9C7B83" w14:textId="77777777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1037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14:paraId="1A3B4691" w14:textId="366A2CAA" w:rsidR="0073538B" w:rsidRPr="000C4870" w:rsidRDefault="0073538B" w:rsidP="0073538B">
            <w:pPr>
              <w:spacing w:line="276" w:lineRule="auto"/>
              <w:rPr>
                <w:rFonts w:ascii="Arial" w:hAnsi="Arial" w:cs="Arial"/>
                <w:color w:val="000000"/>
                <w:sz w:val="15"/>
                <w:szCs w:val="15"/>
                <w:highlight w:val="yellow"/>
              </w:rPr>
            </w:pPr>
            <w:r w:rsidRPr="000C4870">
              <w:rPr>
                <w:rFonts w:ascii="Arial" w:hAnsi="Arial" w:cs="Arial"/>
                <w:color w:val="000000"/>
                <w:sz w:val="15"/>
                <w:szCs w:val="15"/>
              </w:rPr>
              <w:t>0.164</w:t>
            </w:r>
          </w:p>
        </w:tc>
      </w:tr>
      <w:tr w:rsidR="0073538B" w14:paraId="102BCC2E" w14:textId="77777777" w:rsidTr="0073538B">
        <w:trPr>
          <w:trHeight w:hRule="exact" w:val="198"/>
        </w:trPr>
        <w:tc>
          <w:tcPr>
            <w:tcW w:w="1533" w:type="dxa"/>
            <w:vMerge/>
            <w:vAlign w:val="center"/>
            <w:hideMark/>
          </w:tcPr>
          <w:p w14:paraId="2AFAB4FE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vAlign w:val="center"/>
            <w:hideMark/>
          </w:tcPr>
          <w:p w14:paraId="6EFE42B9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  <w:hideMark/>
          </w:tcPr>
          <w:p w14:paraId="19FF6B6A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76C88B16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19" w:type="dxa"/>
            <w:vMerge/>
            <w:shd w:val="clear" w:color="auto" w:fill="auto"/>
            <w:vAlign w:val="center"/>
            <w:hideMark/>
          </w:tcPr>
          <w:p w14:paraId="068CB312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57" w:type="dxa"/>
            <w:vMerge/>
            <w:shd w:val="clear" w:color="auto" w:fill="auto"/>
            <w:vAlign w:val="center"/>
          </w:tcPr>
          <w:p w14:paraId="5EBE788D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37" w:type="dxa"/>
            <w:vMerge/>
            <w:vAlign w:val="center"/>
          </w:tcPr>
          <w:p w14:paraId="4C23B035" w14:textId="77777777" w:rsidR="0073538B" w:rsidRPr="001C0A23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  <w:highlight w:val="yellow"/>
              </w:rPr>
            </w:pPr>
          </w:p>
        </w:tc>
      </w:tr>
      <w:tr w:rsidR="0073538B" w14:paraId="67DEC873" w14:textId="77777777" w:rsidTr="0073538B">
        <w:trPr>
          <w:trHeight w:hRule="exact" w:val="198"/>
        </w:trPr>
        <w:tc>
          <w:tcPr>
            <w:tcW w:w="1533" w:type="dxa"/>
            <w:vMerge/>
            <w:vAlign w:val="center"/>
            <w:hideMark/>
          </w:tcPr>
          <w:p w14:paraId="7B44BBE7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3419" w:type="dxa"/>
            <w:vMerge/>
            <w:vAlign w:val="center"/>
            <w:hideMark/>
          </w:tcPr>
          <w:p w14:paraId="16E979CB" w14:textId="77777777" w:rsidR="0073538B" w:rsidRDefault="0073538B" w:rsidP="0073538B">
            <w:pPr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  <w:hideMark/>
          </w:tcPr>
          <w:p w14:paraId="0291654C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1EE7CAC9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19" w:type="dxa"/>
            <w:vMerge/>
            <w:shd w:val="clear" w:color="auto" w:fill="auto"/>
            <w:vAlign w:val="center"/>
            <w:hideMark/>
          </w:tcPr>
          <w:p w14:paraId="3D5B4103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57" w:type="dxa"/>
            <w:vMerge/>
            <w:shd w:val="clear" w:color="auto" w:fill="auto"/>
            <w:vAlign w:val="center"/>
          </w:tcPr>
          <w:p w14:paraId="70D9DF36" w14:textId="77777777" w:rsidR="0073538B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37" w:type="dxa"/>
            <w:vMerge/>
            <w:vAlign w:val="center"/>
          </w:tcPr>
          <w:p w14:paraId="715513A0" w14:textId="77777777" w:rsidR="0073538B" w:rsidRPr="001C0A23" w:rsidRDefault="0073538B" w:rsidP="0073538B">
            <w:pPr>
              <w:rPr>
                <w:rFonts w:ascii="Arial" w:hAnsi="Arial" w:cs="Arial"/>
                <w:color w:val="000000"/>
                <w:sz w:val="14"/>
                <w:szCs w:val="14"/>
                <w:highlight w:val="yellow"/>
              </w:rPr>
            </w:pPr>
          </w:p>
        </w:tc>
      </w:tr>
    </w:tbl>
    <w:p w14:paraId="0ECA3BEF" w14:textId="4537B70A" w:rsidR="003D0095" w:rsidRPr="006A5DFD" w:rsidRDefault="003D0095" w:rsidP="00DC21E6">
      <w:pPr>
        <w:pStyle w:val="Default"/>
        <w:rPr>
          <w:sz w:val="16"/>
          <w:szCs w:val="16"/>
          <w:lang w:val="en-US"/>
        </w:rPr>
      </w:pPr>
      <w:r w:rsidRPr="007B1DE3">
        <w:rPr>
          <w:i/>
          <w:sz w:val="16"/>
          <w:szCs w:val="16"/>
          <w:lang w:val="en-US"/>
        </w:rPr>
        <w:t xml:space="preserve">Notes: </w:t>
      </w:r>
      <w:r w:rsidRPr="007B1DE3">
        <w:rPr>
          <w:sz w:val="16"/>
          <w:szCs w:val="16"/>
          <w:lang w:val="en-US"/>
        </w:rPr>
        <w:t xml:space="preserve">Alpha level: *** </w:t>
      </w:r>
      <w:r w:rsidR="00447C09">
        <w:rPr>
          <w:sz w:val="16"/>
          <w:szCs w:val="16"/>
          <w:lang w:val="en-US"/>
        </w:rPr>
        <w:t>≤</w:t>
      </w:r>
      <w:r w:rsidRPr="007B1DE3">
        <w:rPr>
          <w:sz w:val="16"/>
          <w:szCs w:val="16"/>
          <w:lang w:val="en-US"/>
        </w:rPr>
        <w:t xml:space="preserve"> 0.01</w:t>
      </w:r>
      <w:r w:rsidR="000C4870">
        <w:rPr>
          <w:sz w:val="16"/>
          <w:szCs w:val="16"/>
          <w:lang w:val="en-US"/>
        </w:rPr>
        <w:t>;</w:t>
      </w:r>
      <w:r w:rsidRPr="007B1DE3">
        <w:rPr>
          <w:sz w:val="16"/>
          <w:szCs w:val="16"/>
          <w:lang w:val="en-US"/>
        </w:rPr>
        <w:t xml:space="preserve"> ** </w:t>
      </w:r>
      <w:r w:rsidR="00447C09">
        <w:rPr>
          <w:sz w:val="16"/>
          <w:szCs w:val="16"/>
          <w:lang w:val="en-US"/>
        </w:rPr>
        <w:t>≤</w:t>
      </w:r>
      <w:r w:rsidRPr="007B1DE3">
        <w:rPr>
          <w:sz w:val="16"/>
          <w:szCs w:val="16"/>
          <w:lang w:val="en-US"/>
        </w:rPr>
        <w:t xml:space="preserve"> 0.05</w:t>
      </w:r>
      <w:r w:rsidR="000C4870">
        <w:rPr>
          <w:sz w:val="16"/>
          <w:szCs w:val="16"/>
          <w:lang w:val="en-US"/>
        </w:rPr>
        <w:t>;</w:t>
      </w:r>
      <w:r w:rsidRPr="007B1DE3">
        <w:rPr>
          <w:sz w:val="16"/>
          <w:szCs w:val="16"/>
          <w:lang w:val="en-US"/>
        </w:rPr>
        <w:t xml:space="preserve"> * </w:t>
      </w:r>
      <w:r w:rsidR="00447C09">
        <w:rPr>
          <w:sz w:val="16"/>
          <w:szCs w:val="16"/>
          <w:lang w:val="en-US"/>
        </w:rPr>
        <w:t>≤</w:t>
      </w:r>
      <w:r w:rsidRPr="007B1DE3">
        <w:rPr>
          <w:sz w:val="16"/>
          <w:szCs w:val="16"/>
          <w:lang w:val="en-US"/>
        </w:rPr>
        <w:t xml:space="preserve"> 0.1; </w:t>
      </w:r>
      <w:r w:rsidRPr="005809C6">
        <w:rPr>
          <w:sz w:val="16"/>
          <w:szCs w:val="16"/>
          <w:lang w:val="en-US"/>
        </w:rPr>
        <w:t>shown are</w:t>
      </w:r>
      <w:r w:rsidR="005809C6">
        <w:rPr>
          <w:sz w:val="16"/>
          <w:szCs w:val="16"/>
          <w:lang w:val="en-US"/>
        </w:rPr>
        <w:t xml:space="preserve"> </w:t>
      </w:r>
      <w:r w:rsidR="005809C6" w:rsidRPr="005809C6">
        <w:rPr>
          <w:sz w:val="16"/>
          <w:szCs w:val="16"/>
          <w:lang w:val="en-US"/>
        </w:rPr>
        <w:t>percentage increases in risk</w:t>
      </w:r>
      <w:bookmarkStart w:id="1" w:name="_Hlk29128675"/>
      <w:r w:rsidR="005809C6">
        <w:rPr>
          <w:sz w:val="16"/>
          <w:szCs w:val="16"/>
          <w:lang w:val="en-US"/>
        </w:rPr>
        <w:t>/intensity of care</w:t>
      </w:r>
      <w:bookmarkEnd w:id="1"/>
      <w:r w:rsidR="008611B2">
        <w:rPr>
          <w:sz w:val="16"/>
          <w:szCs w:val="16"/>
          <w:lang w:val="en-US"/>
        </w:rPr>
        <w:t>.</w:t>
      </w:r>
      <w:r w:rsidR="00E43642">
        <w:rPr>
          <w:sz w:val="16"/>
          <w:szCs w:val="16"/>
          <w:lang w:val="en-US"/>
        </w:rPr>
        <w:t xml:space="preserve"> SE = standard error</w:t>
      </w:r>
    </w:p>
    <w:p w14:paraId="7559CC9E" w14:textId="3327D77E" w:rsidR="00A36ADF" w:rsidRDefault="00A36ADF" w:rsidP="00DC21E6">
      <w:pPr>
        <w:pStyle w:val="Default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Further covariates </w:t>
      </w:r>
      <w:r w:rsidRPr="0023378C">
        <w:rPr>
          <w:sz w:val="16"/>
          <w:szCs w:val="16"/>
          <w:lang w:val="en-US"/>
        </w:rPr>
        <w:t xml:space="preserve">in the model: </w:t>
      </w:r>
      <w:r w:rsidR="00A66436">
        <w:rPr>
          <w:sz w:val="16"/>
          <w:szCs w:val="16"/>
          <w:lang w:val="en-US"/>
        </w:rPr>
        <w:t xml:space="preserve">long-term care setting and level of long-term care need, </w:t>
      </w:r>
      <w:r w:rsidRPr="0023378C">
        <w:rPr>
          <w:sz w:val="16"/>
          <w:szCs w:val="16"/>
          <w:lang w:val="en-US"/>
        </w:rPr>
        <w:t>gender</w:t>
      </w:r>
      <w:r>
        <w:rPr>
          <w:sz w:val="16"/>
          <w:szCs w:val="16"/>
          <w:lang w:val="en-US"/>
        </w:rPr>
        <w:t>,</w:t>
      </w:r>
      <w:r w:rsidR="004B69E5">
        <w:rPr>
          <w:sz w:val="16"/>
          <w:szCs w:val="16"/>
          <w:lang w:val="en-US"/>
        </w:rPr>
        <w:t xml:space="preserve"> </w:t>
      </w:r>
      <w:r w:rsidRPr="0023378C">
        <w:rPr>
          <w:sz w:val="16"/>
          <w:szCs w:val="16"/>
          <w:lang w:val="en-US"/>
        </w:rPr>
        <w:t>age, mortality</w:t>
      </w:r>
      <w:r>
        <w:rPr>
          <w:sz w:val="16"/>
          <w:szCs w:val="16"/>
          <w:lang w:val="en-US"/>
        </w:rPr>
        <w:t>,</w:t>
      </w:r>
      <w:r w:rsidRPr="0023378C">
        <w:rPr>
          <w:sz w:val="16"/>
          <w:szCs w:val="16"/>
          <w:lang w:val="en-US"/>
        </w:rPr>
        <w:t xml:space="preserve"> general p</w:t>
      </w:r>
      <w:r w:rsidRPr="004B4809">
        <w:rPr>
          <w:sz w:val="16"/>
          <w:szCs w:val="16"/>
          <w:lang w:val="en-US"/>
        </w:rPr>
        <w:t xml:space="preserve">ractitioner visits, </w:t>
      </w:r>
      <w:r>
        <w:rPr>
          <w:sz w:val="16"/>
          <w:szCs w:val="16"/>
          <w:lang w:val="en-US"/>
        </w:rPr>
        <w:t>type of residential location and morbidity</w:t>
      </w:r>
    </w:p>
    <w:p w14:paraId="39811254" w14:textId="06BAA8DD" w:rsidR="00FB41C0" w:rsidRDefault="00A36ADF" w:rsidP="00DC21E6">
      <w:pPr>
        <w:pStyle w:val="Default"/>
        <w:rPr>
          <w:sz w:val="16"/>
          <w:szCs w:val="16"/>
          <w:lang w:val="en-US"/>
        </w:rPr>
      </w:pPr>
      <w:r w:rsidRPr="002D1DBE">
        <w:rPr>
          <w:sz w:val="16"/>
          <w:szCs w:val="16"/>
          <w:vertAlign w:val="superscript"/>
          <w:lang w:val="en-US"/>
        </w:rPr>
        <w:t>‡</w:t>
      </w:r>
      <w:r w:rsidR="006B3426" w:rsidRPr="00985CD5">
        <w:rPr>
          <w:sz w:val="16"/>
          <w:szCs w:val="16"/>
          <w:lang w:val="en-US"/>
        </w:rPr>
        <w:t>based on logistic regression analysis</w:t>
      </w:r>
    </w:p>
    <w:bookmarkEnd w:id="0"/>
    <w:p w14:paraId="67D8897A" w14:textId="49A3E566" w:rsidR="006A5DFD" w:rsidRPr="00882E71" w:rsidRDefault="006A5DFD" w:rsidP="00DC21E6">
      <w:pPr>
        <w:spacing w:after="200" w:line="276" w:lineRule="auto"/>
        <w:rPr>
          <w:i/>
          <w:sz w:val="16"/>
          <w:szCs w:val="16"/>
          <w:lang w:val="en-US"/>
        </w:rPr>
      </w:pPr>
    </w:p>
    <w:sectPr w:rsidR="006A5DFD" w:rsidRPr="00882E71" w:rsidSect="006865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94574" w14:textId="77777777" w:rsidR="00CA1F08" w:rsidRDefault="00CA1F08" w:rsidP="004F6C14">
      <w:pPr>
        <w:spacing w:line="240" w:lineRule="auto"/>
      </w:pPr>
      <w:r>
        <w:separator/>
      </w:r>
    </w:p>
  </w:endnote>
  <w:endnote w:type="continuationSeparator" w:id="0">
    <w:p w14:paraId="648BB7F9" w14:textId="77777777" w:rsidR="00CA1F08" w:rsidRDefault="00CA1F08" w:rsidP="004F6C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0F0EE" w14:textId="77777777" w:rsidR="00CA1F08" w:rsidRDefault="00CA1F08" w:rsidP="004F6C14">
      <w:pPr>
        <w:spacing w:line="240" w:lineRule="auto"/>
      </w:pPr>
      <w:r>
        <w:separator/>
      </w:r>
    </w:p>
  </w:footnote>
  <w:footnote w:type="continuationSeparator" w:id="0">
    <w:p w14:paraId="1FE901FA" w14:textId="77777777" w:rsidR="00CA1F08" w:rsidRDefault="00CA1F08" w:rsidP="004F6C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ED"/>
    <w:multiLevelType w:val="hybridMultilevel"/>
    <w:tmpl w:val="B0F09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A08FE"/>
    <w:multiLevelType w:val="hybridMultilevel"/>
    <w:tmpl w:val="3B1E3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A1438"/>
    <w:multiLevelType w:val="hybridMultilevel"/>
    <w:tmpl w:val="BFC8D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04A15"/>
    <w:multiLevelType w:val="hybridMultilevel"/>
    <w:tmpl w:val="AD367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22DD3"/>
    <w:multiLevelType w:val="hybridMultilevel"/>
    <w:tmpl w:val="F796D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2E1D03"/>
    <w:multiLevelType w:val="hybridMultilevel"/>
    <w:tmpl w:val="F6C69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0A41"/>
    <w:multiLevelType w:val="hybridMultilevel"/>
    <w:tmpl w:val="328EC7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76DC6"/>
    <w:multiLevelType w:val="hybridMultilevel"/>
    <w:tmpl w:val="107E0B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64955"/>
    <w:multiLevelType w:val="hybridMultilevel"/>
    <w:tmpl w:val="069C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25A6A"/>
    <w:multiLevelType w:val="hybridMultilevel"/>
    <w:tmpl w:val="F82C6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C13F4"/>
    <w:multiLevelType w:val="hybridMultilevel"/>
    <w:tmpl w:val="75165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E32B8"/>
    <w:multiLevelType w:val="hybridMultilevel"/>
    <w:tmpl w:val="E94A660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EE9120F"/>
    <w:multiLevelType w:val="hybridMultilevel"/>
    <w:tmpl w:val="FBF68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ike Schulz">
    <w15:presenceInfo w15:providerId="None" w15:userId="Maike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t9dxjp5twzed2f4xte0jzaxwa9ztrf9p&quot;&gt;2017-08-28 MVP-STAT&lt;record-ids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125&lt;/item&gt;&lt;item&gt;127&lt;/item&gt;&lt;item&gt;128&lt;/item&gt;&lt;item&gt;129&lt;/item&gt;&lt;/record-ids&gt;&lt;/item&gt;&lt;/Libraries&gt;"/>
    <w:docVar w:name="Total_Editing_Time" w:val="0"/>
  </w:docVars>
  <w:rsids>
    <w:rsidRoot w:val="005C043B"/>
    <w:rsid w:val="00001371"/>
    <w:rsid w:val="00001C37"/>
    <w:rsid w:val="00001D08"/>
    <w:rsid w:val="00002713"/>
    <w:rsid w:val="00003983"/>
    <w:rsid w:val="00003F9A"/>
    <w:rsid w:val="00004D63"/>
    <w:rsid w:val="00006B45"/>
    <w:rsid w:val="00007753"/>
    <w:rsid w:val="00010D67"/>
    <w:rsid w:val="000135D5"/>
    <w:rsid w:val="00013827"/>
    <w:rsid w:val="000167D5"/>
    <w:rsid w:val="000170BB"/>
    <w:rsid w:val="00021907"/>
    <w:rsid w:val="0002447F"/>
    <w:rsid w:val="00027EF8"/>
    <w:rsid w:val="000326D2"/>
    <w:rsid w:val="00034EAF"/>
    <w:rsid w:val="00035A59"/>
    <w:rsid w:val="00037191"/>
    <w:rsid w:val="00042CD1"/>
    <w:rsid w:val="00044A6E"/>
    <w:rsid w:val="00047F20"/>
    <w:rsid w:val="00050063"/>
    <w:rsid w:val="000507BA"/>
    <w:rsid w:val="00051320"/>
    <w:rsid w:val="000520CA"/>
    <w:rsid w:val="000524CE"/>
    <w:rsid w:val="000539EB"/>
    <w:rsid w:val="00055509"/>
    <w:rsid w:val="00055557"/>
    <w:rsid w:val="0005737B"/>
    <w:rsid w:val="0006058D"/>
    <w:rsid w:val="00061172"/>
    <w:rsid w:val="000646B1"/>
    <w:rsid w:val="000654B1"/>
    <w:rsid w:val="00065642"/>
    <w:rsid w:val="0006631B"/>
    <w:rsid w:val="000664DA"/>
    <w:rsid w:val="00066B9A"/>
    <w:rsid w:val="0007079F"/>
    <w:rsid w:val="00070BB3"/>
    <w:rsid w:val="000712CB"/>
    <w:rsid w:val="00071762"/>
    <w:rsid w:val="000746D5"/>
    <w:rsid w:val="00074F9E"/>
    <w:rsid w:val="000766CF"/>
    <w:rsid w:val="00082255"/>
    <w:rsid w:val="000848CE"/>
    <w:rsid w:val="00084E9A"/>
    <w:rsid w:val="0008519F"/>
    <w:rsid w:val="00090A87"/>
    <w:rsid w:val="00090F4F"/>
    <w:rsid w:val="00092CC1"/>
    <w:rsid w:val="0009344C"/>
    <w:rsid w:val="00093F1D"/>
    <w:rsid w:val="00096FF1"/>
    <w:rsid w:val="000A08BB"/>
    <w:rsid w:val="000A26D9"/>
    <w:rsid w:val="000A2AC3"/>
    <w:rsid w:val="000A3AAD"/>
    <w:rsid w:val="000A6207"/>
    <w:rsid w:val="000A73EC"/>
    <w:rsid w:val="000A7610"/>
    <w:rsid w:val="000B0ABD"/>
    <w:rsid w:val="000B1472"/>
    <w:rsid w:val="000B2431"/>
    <w:rsid w:val="000B2895"/>
    <w:rsid w:val="000B37E3"/>
    <w:rsid w:val="000B50C2"/>
    <w:rsid w:val="000B6EB2"/>
    <w:rsid w:val="000B7205"/>
    <w:rsid w:val="000B756C"/>
    <w:rsid w:val="000B76A1"/>
    <w:rsid w:val="000C0A5A"/>
    <w:rsid w:val="000C3CFB"/>
    <w:rsid w:val="000C4870"/>
    <w:rsid w:val="000C6414"/>
    <w:rsid w:val="000C6791"/>
    <w:rsid w:val="000C6D42"/>
    <w:rsid w:val="000D150A"/>
    <w:rsid w:val="000D1881"/>
    <w:rsid w:val="000D20C0"/>
    <w:rsid w:val="000D2704"/>
    <w:rsid w:val="000D56BE"/>
    <w:rsid w:val="000D582A"/>
    <w:rsid w:val="000D65A1"/>
    <w:rsid w:val="000D6880"/>
    <w:rsid w:val="000D7018"/>
    <w:rsid w:val="000D7B97"/>
    <w:rsid w:val="000D7F27"/>
    <w:rsid w:val="000E130D"/>
    <w:rsid w:val="000E1C5C"/>
    <w:rsid w:val="000E1CF2"/>
    <w:rsid w:val="000E206C"/>
    <w:rsid w:val="000E243B"/>
    <w:rsid w:val="000E26DE"/>
    <w:rsid w:val="000E3A36"/>
    <w:rsid w:val="000E5191"/>
    <w:rsid w:val="000E51B2"/>
    <w:rsid w:val="000E51E3"/>
    <w:rsid w:val="000F205F"/>
    <w:rsid w:val="000F23C0"/>
    <w:rsid w:val="000F2B2F"/>
    <w:rsid w:val="000F36BA"/>
    <w:rsid w:val="000F4276"/>
    <w:rsid w:val="000F450B"/>
    <w:rsid w:val="000F4D15"/>
    <w:rsid w:val="000F4E30"/>
    <w:rsid w:val="000F59B2"/>
    <w:rsid w:val="000F622F"/>
    <w:rsid w:val="000F66E9"/>
    <w:rsid w:val="000F6D2F"/>
    <w:rsid w:val="000F781B"/>
    <w:rsid w:val="00101E1D"/>
    <w:rsid w:val="00101F6E"/>
    <w:rsid w:val="001049ED"/>
    <w:rsid w:val="001059CF"/>
    <w:rsid w:val="00107023"/>
    <w:rsid w:val="001071D2"/>
    <w:rsid w:val="001078BC"/>
    <w:rsid w:val="00111094"/>
    <w:rsid w:val="001122CF"/>
    <w:rsid w:val="00112F03"/>
    <w:rsid w:val="00113658"/>
    <w:rsid w:val="00114CB2"/>
    <w:rsid w:val="00120270"/>
    <w:rsid w:val="001212E0"/>
    <w:rsid w:val="00121D9C"/>
    <w:rsid w:val="001220C1"/>
    <w:rsid w:val="00122F77"/>
    <w:rsid w:val="001233AA"/>
    <w:rsid w:val="001245BB"/>
    <w:rsid w:val="00125C2A"/>
    <w:rsid w:val="00126D5D"/>
    <w:rsid w:val="00131333"/>
    <w:rsid w:val="001345B8"/>
    <w:rsid w:val="00134D40"/>
    <w:rsid w:val="001375A7"/>
    <w:rsid w:val="001404E7"/>
    <w:rsid w:val="001430FC"/>
    <w:rsid w:val="001469A4"/>
    <w:rsid w:val="00146FF3"/>
    <w:rsid w:val="001524AF"/>
    <w:rsid w:val="0015354A"/>
    <w:rsid w:val="001540B0"/>
    <w:rsid w:val="00154CE5"/>
    <w:rsid w:val="00160054"/>
    <w:rsid w:val="0016061D"/>
    <w:rsid w:val="0016094B"/>
    <w:rsid w:val="0016138B"/>
    <w:rsid w:val="00161CD1"/>
    <w:rsid w:val="0016230E"/>
    <w:rsid w:val="00162F1D"/>
    <w:rsid w:val="001631DE"/>
    <w:rsid w:val="00165371"/>
    <w:rsid w:val="001656BA"/>
    <w:rsid w:val="00165A41"/>
    <w:rsid w:val="00165C5A"/>
    <w:rsid w:val="00172939"/>
    <w:rsid w:val="00173615"/>
    <w:rsid w:val="0017367B"/>
    <w:rsid w:val="0017382F"/>
    <w:rsid w:val="00173BF0"/>
    <w:rsid w:val="00174208"/>
    <w:rsid w:val="00174325"/>
    <w:rsid w:val="00174CFC"/>
    <w:rsid w:val="0017526B"/>
    <w:rsid w:val="0017774D"/>
    <w:rsid w:val="00177AAE"/>
    <w:rsid w:val="00180538"/>
    <w:rsid w:val="00183DA3"/>
    <w:rsid w:val="0018738D"/>
    <w:rsid w:val="001875E1"/>
    <w:rsid w:val="00187BAE"/>
    <w:rsid w:val="00190DA5"/>
    <w:rsid w:val="00192956"/>
    <w:rsid w:val="00195DDF"/>
    <w:rsid w:val="00196C8F"/>
    <w:rsid w:val="001A1869"/>
    <w:rsid w:val="001A1E84"/>
    <w:rsid w:val="001A25A5"/>
    <w:rsid w:val="001A34E4"/>
    <w:rsid w:val="001A3DE6"/>
    <w:rsid w:val="001A42D8"/>
    <w:rsid w:val="001A4EEC"/>
    <w:rsid w:val="001A7A31"/>
    <w:rsid w:val="001A7BEC"/>
    <w:rsid w:val="001B1B92"/>
    <w:rsid w:val="001B2578"/>
    <w:rsid w:val="001B26CB"/>
    <w:rsid w:val="001B29CE"/>
    <w:rsid w:val="001B5B8C"/>
    <w:rsid w:val="001B77CA"/>
    <w:rsid w:val="001B7A92"/>
    <w:rsid w:val="001C013E"/>
    <w:rsid w:val="001C0255"/>
    <w:rsid w:val="001C027E"/>
    <w:rsid w:val="001C0A23"/>
    <w:rsid w:val="001C281C"/>
    <w:rsid w:val="001C45A4"/>
    <w:rsid w:val="001C4FE8"/>
    <w:rsid w:val="001C5B49"/>
    <w:rsid w:val="001C64D6"/>
    <w:rsid w:val="001C6A80"/>
    <w:rsid w:val="001C7583"/>
    <w:rsid w:val="001D096A"/>
    <w:rsid w:val="001D0CEC"/>
    <w:rsid w:val="001D30EB"/>
    <w:rsid w:val="001D42CF"/>
    <w:rsid w:val="001D4CAB"/>
    <w:rsid w:val="001D5F66"/>
    <w:rsid w:val="001D5F94"/>
    <w:rsid w:val="001D66C9"/>
    <w:rsid w:val="001D69E1"/>
    <w:rsid w:val="001D768C"/>
    <w:rsid w:val="001E0440"/>
    <w:rsid w:val="001E24BC"/>
    <w:rsid w:val="001E2A11"/>
    <w:rsid w:val="001E3808"/>
    <w:rsid w:val="001E4C6A"/>
    <w:rsid w:val="001E4C73"/>
    <w:rsid w:val="001E7E86"/>
    <w:rsid w:val="001F0275"/>
    <w:rsid w:val="001F12E9"/>
    <w:rsid w:val="001F1DE2"/>
    <w:rsid w:val="001F201F"/>
    <w:rsid w:val="001F2CD5"/>
    <w:rsid w:val="001F2D23"/>
    <w:rsid w:val="001F30B9"/>
    <w:rsid w:val="002030EE"/>
    <w:rsid w:val="00203914"/>
    <w:rsid w:val="00203B19"/>
    <w:rsid w:val="00203B4C"/>
    <w:rsid w:val="002063FF"/>
    <w:rsid w:val="00211E7D"/>
    <w:rsid w:val="0021213F"/>
    <w:rsid w:val="00212BA1"/>
    <w:rsid w:val="00214048"/>
    <w:rsid w:val="00214172"/>
    <w:rsid w:val="00216ABF"/>
    <w:rsid w:val="002202F6"/>
    <w:rsid w:val="00223BE4"/>
    <w:rsid w:val="00224608"/>
    <w:rsid w:val="002252F3"/>
    <w:rsid w:val="00226F28"/>
    <w:rsid w:val="0022754C"/>
    <w:rsid w:val="00232C48"/>
    <w:rsid w:val="00232E45"/>
    <w:rsid w:val="0023378C"/>
    <w:rsid w:val="002338E8"/>
    <w:rsid w:val="002342C2"/>
    <w:rsid w:val="002354EB"/>
    <w:rsid w:val="00235559"/>
    <w:rsid w:val="00235C0E"/>
    <w:rsid w:val="002400BB"/>
    <w:rsid w:val="0024181E"/>
    <w:rsid w:val="002432AE"/>
    <w:rsid w:val="00243368"/>
    <w:rsid w:val="002467AF"/>
    <w:rsid w:val="002478F9"/>
    <w:rsid w:val="002514E1"/>
    <w:rsid w:val="0025292F"/>
    <w:rsid w:val="00253988"/>
    <w:rsid w:val="00254C9E"/>
    <w:rsid w:val="00262D71"/>
    <w:rsid w:val="00263B76"/>
    <w:rsid w:val="00265ABB"/>
    <w:rsid w:val="0026697B"/>
    <w:rsid w:val="0027071C"/>
    <w:rsid w:val="002716BF"/>
    <w:rsid w:val="00271EAF"/>
    <w:rsid w:val="0027320E"/>
    <w:rsid w:val="00275776"/>
    <w:rsid w:val="00277342"/>
    <w:rsid w:val="00277B13"/>
    <w:rsid w:val="00277DE2"/>
    <w:rsid w:val="00280A67"/>
    <w:rsid w:val="00280C35"/>
    <w:rsid w:val="002810A1"/>
    <w:rsid w:val="00282951"/>
    <w:rsid w:val="00284DD3"/>
    <w:rsid w:val="00285CA7"/>
    <w:rsid w:val="00286126"/>
    <w:rsid w:val="0028665A"/>
    <w:rsid w:val="0028675E"/>
    <w:rsid w:val="002868BF"/>
    <w:rsid w:val="00287F87"/>
    <w:rsid w:val="0029129F"/>
    <w:rsid w:val="00291D8A"/>
    <w:rsid w:val="00292937"/>
    <w:rsid w:val="0029336A"/>
    <w:rsid w:val="00294629"/>
    <w:rsid w:val="00295011"/>
    <w:rsid w:val="002A0290"/>
    <w:rsid w:val="002A0B18"/>
    <w:rsid w:val="002A2AA1"/>
    <w:rsid w:val="002A2F1E"/>
    <w:rsid w:val="002A40A6"/>
    <w:rsid w:val="002A43C6"/>
    <w:rsid w:val="002A57EE"/>
    <w:rsid w:val="002A683B"/>
    <w:rsid w:val="002A6C5B"/>
    <w:rsid w:val="002A7160"/>
    <w:rsid w:val="002B0635"/>
    <w:rsid w:val="002B0DC5"/>
    <w:rsid w:val="002B1506"/>
    <w:rsid w:val="002B2BDD"/>
    <w:rsid w:val="002B42CD"/>
    <w:rsid w:val="002B4A41"/>
    <w:rsid w:val="002B54B3"/>
    <w:rsid w:val="002B57C8"/>
    <w:rsid w:val="002C0A52"/>
    <w:rsid w:val="002C2FA9"/>
    <w:rsid w:val="002C382D"/>
    <w:rsid w:val="002C613D"/>
    <w:rsid w:val="002C63C0"/>
    <w:rsid w:val="002C6896"/>
    <w:rsid w:val="002C6CF9"/>
    <w:rsid w:val="002D0431"/>
    <w:rsid w:val="002D1743"/>
    <w:rsid w:val="002D1DBE"/>
    <w:rsid w:val="002D2660"/>
    <w:rsid w:val="002D28AF"/>
    <w:rsid w:val="002D32FB"/>
    <w:rsid w:val="002D381B"/>
    <w:rsid w:val="002D5BC5"/>
    <w:rsid w:val="002D5DD1"/>
    <w:rsid w:val="002D6670"/>
    <w:rsid w:val="002D6B8F"/>
    <w:rsid w:val="002E3621"/>
    <w:rsid w:val="002E37AF"/>
    <w:rsid w:val="002E383D"/>
    <w:rsid w:val="002E4089"/>
    <w:rsid w:val="002E4560"/>
    <w:rsid w:val="002E4DFA"/>
    <w:rsid w:val="002E5007"/>
    <w:rsid w:val="002E6077"/>
    <w:rsid w:val="002E64FC"/>
    <w:rsid w:val="002E65A6"/>
    <w:rsid w:val="002E75B7"/>
    <w:rsid w:val="002F0A9A"/>
    <w:rsid w:val="002F1EF3"/>
    <w:rsid w:val="002F3439"/>
    <w:rsid w:val="002F4320"/>
    <w:rsid w:val="002F466E"/>
    <w:rsid w:val="002F56CD"/>
    <w:rsid w:val="002F777C"/>
    <w:rsid w:val="00300FAF"/>
    <w:rsid w:val="00302F4E"/>
    <w:rsid w:val="0030312C"/>
    <w:rsid w:val="003031F6"/>
    <w:rsid w:val="00306F68"/>
    <w:rsid w:val="00310AFC"/>
    <w:rsid w:val="0031135D"/>
    <w:rsid w:val="0031162C"/>
    <w:rsid w:val="003117AB"/>
    <w:rsid w:val="00312111"/>
    <w:rsid w:val="00312D72"/>
    <w:rsid w:val="003132CF"/>
    <w:rsid w:val="003143FA"/>
    <w:rsid w:val="00315258"/>
    <w:rsid w:val="003160F0"/>
    <w:rsid w:val="0031744D"/>
    <w:rsid w:val="00320D88"/>
    <w:rsid w:val="00321406"/>
    <w:rsid w:val="00321FB4"/>
    <w:rsid w:val="003223A8"/>
    <w:rsid w:val="003237EA"/>
    <w:rsid w:val="00323CAD"/>
    <w:rsid w:val="003276B1"/>
    <w:rsid w:val="00327F1F"/>
    <w:rsid w:val="00330DDA"/>
    <w:rsid w:val="0033546F"/>
    <w:rsid w:val="00342D12"/>
    <w:rsid w:val="00343129"/>
    <w:rsid w:val="0034575F"/>
    <w:rsid w:val="00345BEE"/>
    <w:rsid w:val="003474B7"/>
    <w:rsid w:val="00347B78"/>
    <w:rsid w:val="0035271B"/>
    <w:rsid w:val="0035280D"/>
    <w:rsid w:val="003529CD"/>
    <w:rsid w:val="00352B66"/>
    <w:rsid w:val="00354E02"/>
    <w:rsid w:val="00355F08"/>
    <w:rsid w:val="003560BC"/>
    <w:rsid w:val="003568B4"/>
    <w:rsid w:val="0036004B"/>
    <w:rsid w:val="003615D4"/>
    <w:rsid w:val="00361A36"/>
    <w:rsid w:val="00361D12"/>
    <w:rsid w:val="00361EF6"/>
    <w:rsid w:val="00362C06"/>
    <w:rsid w:val="0036452D"/>
    <w:rsid w:val="00365084"/>
    <w:rsid w:val="00365820"/>
    <w:rsid w:val="003668BD"/>
    <w:rsid w:val="00370104"/>
    <w:rsid w:val="0037201F"/>
    <w:rsid w:val="0037287F"/>
    <w:rsid w:val="00372AB9"/>
    <w:rsid w:val="003733FA"/>
    <w:rsid w:val="0037392F"/>
    <w:rsid w:val="00373AFF"/>
    <w:rsid w:val="00374539"/>
    <w:rsid w:val="00375C8B"/>
    <w:rsid w:val="0037727B"/>
    <w:rsid w:val="00380F92"/>
    <w:rsid w:val="00384099"/>
    <w:rsid w:val="00384F9C"/>
    <w:rsid w:val="003855A5"/>
    <w:rsid w:val="0038564B"/>
    <w:rsid w:val="0038666E"/>
    <w:rsid w:val="00387BD4"/>
    <w:rsid w:val="00391063"/>
    <w:rsid w:val="003975BA"/>
    <w:rsid w:val="00397744"/>
    <w:rsid w:val="00397D7E"/>
    <w:rsid w:val="003A01B6"/>
    <w:rsid w:val="003A1C46"/>
    <w:rsid w:val="003A2333"/>
    <w:rsid w:val="003A2C19"/>
    <w:rsid w:val="003A322F"/>
    <w:rsid w:val="003A33FA"/>
    <w:rsid w:val="003A43DD"/>
    <w:rsid w:val="003A449C"/>
    <w:rsid w:val="003A4B9E"/>
    <w:rsid w:val="003A5044"/>
    <w:rsid w:val="003A54B4"/>
    <w:rsid w:val="003B01E4"/>
    <w:rsid w:val="003B0C6C"/>
    <w:rsid w:val="003B1F23"/>
    <w:rsid w:val="003B24EA"/>
    <w:rsid w:val="003B3BD8"/>
    <w:rsid w:val="003B430C"/>
    <w:rsid w:val="003B5998"/>
    <w:rsid w:val="003B5B9B"/>
    <w:rsid w:val="003B5E79"/>
    <w:rsid w:val="003B6744"/>
    <w:rsid w:val="003B7C6D"/>
    <w:rsid w:val="003C0DB3"/>
    <w:rsid w:val="003C1439"/>
    <w:rsid w:val="003C14C6"/>
    <w:rsid w:val="003C224D"/>
    <w:rsid w:val="003C3DCD"/>
    <w:rsid w:val="003D0095"/>
    <w:rsid w:val="003D20AA"/>
    <w:rsid w:val="003D3FA3"/>
    <w:rsid w:val="003D3FDD"/>
    <w:rsid w:val="003D53FE"/>
    <w:rsid w:val="003D73C7"/>
    <w:rsid w:val="003E02F0"/>
    <w:rsid w:val="003E1A24"/>
    <w:rsid w:val="003E22BE"/>
    <w:rsid w:val="003E4907"/>
    <w:rsid w:val="003E4A19"/>
    <w:rsid w:val="003E4C00"/>
    <w:rsid w:val="003E520C"/>
    <w:rsid w:val="003E57A4"/>
    <w:rsid w:val="003E6BE9"/>
    <w:rsid w:val="003F2420"/>
    <w:rsid w:val="003F5E75"/>
    <w:rsid w:val="003F756D"/>
    <w:rsid w:val="003F75D5"/>
    <w:rsid w:val="00400D2F"/>
    <w:rsid w:val="004023CB"/>
    <w:rsid w:val="00405ADC"/>
    <w:rsid w:val="004062E2"/>
    <w:rsid w:val="004104AF"/>
    <w:rsid w:val="004117F1"/>
    <w:rsid w:val="004125C2"/>
    <w:rsid w:val="00415905"/>
    <w:rsid w:val="00416A1C"/>
    <w:rsid w:val="004179A5"/>
    <w:rsid w:val="00420437"/>
    <w:rsid w:val="0042058F"/>
    <w:rsid w:val="00421519"/>
    <w:rsid w:val="004249F2"/>
    <w:rsid w:val="00424DE3"/>
    <w:rsid w:val="00430964"/>
    <w:rsid w:val="00430F4F"/>
    <w:rsid w:val="0043240F"/>
    <w:rsid w:val="00432AA9"/>
    <w:rsid w:val="00433557"/>
    <w:rsid w:val="004404EB"/>
    <w:rsid w:val="00440891"/>
    <w:rsid w:val="00441F8A"/>
    <w:rsid w:val="004428A6"/>
    <w:rsid w:val="00443ABA"/>
    <w:rsid w:val="00444A97"/>
    <w:rsid w:val="004460BC"/>
    <w:rsid w:val="004478DF"/>
    <w:rsid w:val="00447C09"/>
    <w:rsid w:val="00447D05"/>
    <w:rsid w:val="0045097B"/>
    <w:rsid w:val="00451A94"/>
    <w:rsid w:val="00452A44"/>
    <w:rsid w:val="00455546"/>
    <w:rsid w:val="00456249"/>
    <w:rsid w:val="0045633E"/>
    <w:rsid w:val="00457AB8"/>
    <w:rsid w:val="00460095"/>
    <w:rsid w:val="00460CC9"/>
    <w:rsid w:val="0046206D"/>
    <w:rsid w:val="00463016"/>
    <w:rsid w:val="0046365A"/>
    <w:rsid w:val="00463E6C"/>
    <w:rsid w:val="00463ED9"/>
    <w:rsid w:val="004641E0"/>
    <w:rsid w:val="004645C6"/>
    <w:rsid w:val="00465D02"/>
    <w:rsid w:val="004677EC"/>
    <w:rsid w:val="00467965"/>
    <w:rsid w:val="00467C61"/>
    <w:rsid w:val="00470976"/>
    <w:rsid w:val="00471CBF"/>
    <w:rsid w:val="0047252F"/>
    <w:rsid w:val="00472BCE"/>
    <w:rsid w:val="0047417B"/>
    <w:rsid w:val="00475310"/>
    <w:rsid w:val="00476DEB"/>
    <w:rsid w:val="004801FE"/>
    <w:rsid w:val="004803F6"/>
    <w:rsid w:val="00480421"/>
    <w:rsid w:val="004817F5"/>
    <w:rsid w:val="00482496"/>
    <w:rsid w:val="00485A64"/>
    <w:rsid w:val="0048611D"/>
    <w:rsid w:val="00486CFE"/>
    <w:rsid w:val="00490D15"/>
    <w:rsid w:val="004926CA"/>
    <w:rsid w:val="00492897"/>
    <w:rsid w:val="0049481A"/>
    <w:rsid w:val="004950CB"/>
    <w:rsid w:val="004962AD"/>
    <w:rsid w:val="00497E93"/>
    <w:rsid w:val="004A0920"/>
    <w:rsid w:val="004A0BB7"/>
    <w:rsid w:val="004A0D02"/>
    <w:rsid w:val="004A19D9"/>
    <w:rsid w:val="004A2F02"/>
    <w:rsid w:val="004A2F47"/>
    <w:rsid w:val="004A3D62"/>
    <w:rsid w:val="004A4D5C"/>
    <w:rsid w:val="004A562A"/>
    <w:rsid w:val="004A5752"/>
    <w:rsid w:val="004A7BC9"/>
    <w:rsid w:val="004B4809"/>
    <w:rsid w:val="004B4B9A"/>
    <w:rsid w:val="004B6145"/>
    <w:rsid w:val="004B69E5"/>
    <w:rsid w:val="004B71D4"/>
    <w:rsid w:val="004C08DF"/>
    <w:rsid w:val="004C1C58"/>
    <w:rsid w:val="004C5B01"/>
    <w:rsid w:val="004C6A43"/>
    <w:rsid w:val="004D4C9D"/>
    <w:rsid w:val="004D5711"/>
    <w:rsid w:val="004D6056"/>
    <w:rsid w:val="004D65C4"/>
    <w:rsid w:val="004D73B9"/>
    <w:rsid w:val="004E1DF8"/>
    <w:rsid w:val="004E38A1"/>
    <w:rsid w:val="004E3E20"/>
    <w:rsid w:val="004E3FA8"/>
    <w:rsid w:val="004E4282"/>
    <w:rsid w:val="004E59BC"/>
    <w:rsid w:val="004F1F51"/>
    <w:rsid w:val="004F6C14"/>
    <w:rsid w:val="004F6EF2"/>
    <w:rsid w:val="004F7AB1"/>
    <w:rsid w:val="0050034D"/>
    <w:rsid w:val="005005B0"/>
    <w:rsid w:val="0050203A"/>
    <w:rsid w:val="00502AE1"/>
    <w:rsid w:val="005031C9"/>
    <w:rsid w:val="00504770"/>
    <w:rsid w:val="00504B36"/>
    <w:rsid w:val="00505C87"/>
    <w:rsid w:val="0050752F"/>
    <w:rsid w:val="005077F9"/>
    <w:rsid w:val="00507930"/>
    <w:rsid w:val="00512A67"/>
    <w:rsid w:val="00515CD1"/>
    <w:rsid w:val="00516650"/>
    <w:rsid w:val="00517E22"/>
    <w:rsid w:val="00521105"/>
    <w:rsid w:val="005220B6"/>
    <w:rsid w:val="00524A7B"/>
    <w:rsid w:val="005279EB"/>
    <w:rsid w:val="00530034"/>
    <w:rsid w:val="00530A73"/>
    <w:rsid w:val="005329F0"/>
    <w:rsid w:val="0053618A"/>
    <w:rsid w:val="00541D60"/>
    <w:rsid w:val="005442B4"/>
    <w:rsid w:val="005456B3"/>
    <w:rsid w:val="0054582F"/>
    <w:rsid w:val="005475C4"/>
    <w:rsid w:val="00547DED"/>
    <w:rsid w:val="00547DEE"/>
    <w:rsid w:val="00550A9F"/>
    <w:rsid w:val="00551182"/>
    <w:rsid w:val="00553F1D"/>
    <w:rsid w:val="0055459D"/>
    <w:rsid w:val="005546FB"/>
    <w:rsid w:val="00555D08"/>
    <w:rsid w:val="00556280"/>
    <w:rsid w:val="00557405"/>
    <w:rsid w:val="005577D9"/>
    <w:rsid w:val="00557B79"/>
    <w:rsid w:val="00557DE0"/>
    <w:rsid w:val="00557F50"/>
    <w:rsid w:val="0056016E"/>
    <w:rsid w:val="00561554"/>
    <w:rsid w:val="005657A7"/>
    <w:rsid w:val="00566039"/>
    <w:rsid w:val="005662D2"/>
    <w:rsid w:val="00570B2C"/>
    <w:rsid w:val="00572090"/>
    <w:rsid w:val="00573A9D"/>
    <w:rsid w:val="00575EE0"/>
    <w:rsid w:val="005760E2"/>
    <w:rsid w:val="0057628F"/>
    <w:rsid w:val="00576429"/>
    <w:rsid w:val="005779BC"/>
    <w:rsid w:val="005803CF"/>
    <w:rsid w:val="00580831"/>
    <w:rsid w:val="005809C6"/>
    <w:rsid w:val="00580EE8"/>
    <w:rsid w:val="00581755"/>
    <w:rsid w:val="00581F86"/>
    <w:rsid w:val="00583B8F"/>
    <w:rsid w:val="0058513C"/>
    <w:rsid w:val="00585BDA"/>
    <w:rsid w:val="00587F7C"/>
    <w:rsid w:val="00590764"/>
    <w:rsid w:val="00590D5B"/>
    <w:rsid w:val="00590F6A"/>
    <w:rsid w:val="005917B1"/>
    <w:rsid w:val="00592CAA"/>
    <w:rsid w:val="005950EC"/>
    <w:rsid w:val="005963AB"/>
    <w:rsid w:val="00596DC4"/>
    <w:rsid w:val="005A04CF"/>
    <w:rsid w:val="005A09AB"/>
    <w:rsid w:val="005A0DBC"/>
    <w:rsid w:val="005A2D17"/>
    <w:rsid w:val="005A373B"/>
    <w:rsid w:val="005A4BBC"/>
    <w:rsid w:val="005A7810"/>
    <w:rsid w:val="005B024D"/>
    <w:rsid w:val="005B3461"/>
    <w:rsid w:val="005B70E8"/>
    <w:rsid w:val="005C0109"/>
    <w:rsid w:val="005C043B"/>
    <w:rsid w:val="005C2887"/>
    <w:rsid w:val="005C4360"/>
    <w:rsid w:val="005C4975"/>
    <w:rsid w:val="005C4BFC"/>
    <w:rsid w:val="005C4F0A"/>
    <w:rsid w:val="005C606E"/>
    <w:rsid w:val="005C73EA"/>
    <w:rsid w:val="005C7A0E"/>
    <w:rsid w:val="005C7ECB"/>
    <w:rsid w:val="005D4F5A"/>
    <w:rsid w:val="005D6A4A"/>
    <w:rsid w:val="005D6FCC"/>
    <w:rsid w:val="005E3698"/>
    <w:rsid w:val="005E4F34"/>
    <w:rsid w:val="005E50ED"/>
    <w:rsid w:val="005E58ED"/>
    <w:rsid w:val="005E7794"/>
    <w:rsid w:val="005F01B5"/>
    <w:rsid w:val="005F3A84"/>
    <w:rsid w:val="005F616C"/>
    <w:rsid w:val="005F64BB"/>
    <w:rsid w:val="005F7226"/>
    <w:rsid w:val="00600B80"/>
    <w:rsid w:val="00602F89"/>
    <w:rsid w:val="006033FA"/>
    <w:rsid w:val="00603DD1"/>
    <w:rsid w:val="00606295"/>
    <w:rsid w:val="00606A91"/>
    <w:rsid w:val="006105C4"/>
    <w:rsid w:val="00610AF0"/>
    <w:rsid w:val="00611F53"/>
    <w:rsid w:val="00612BA6"/>
    <w:rsid w:val="00612C84"/>
    <w:rsid w:val="00613008"/>
    <w:rsid w:val="006172DD"/>
    <w:rsid w:val="006204B9"/>
    <w:rsid w:val="00621789"/>
    <w:rsid w:val="00623193"/>
    <w:rsid w:val="00626DF6"/>
    <w:rsid w:val="00627221"/>
    <w:rsid w:val="00627C74"/>
    <w:rsid w:val="006303ED"/>
    <w:rsid w:val="00630590"/>
    <w:rsid w:val="00633165"/>
    <w:rsid w:val="00635334"/>
    <w:rsid w:val="006357CC"/>
    <w:rsid w:val="00637141"/>
    <w:rsid w:val="006378C7"/>
    <w:rsid w:val="00637928"/>
    <w:rsid w:val="0064258F"/>
    <w:rsid w:val="006447B1"/>
    <w:rsid w:val="006448D9"/>
    <w:rsid w:val="00644F5A"/>
    <w:rsid w:val="00646820"/>
    <w:rsid w:val="00650ECD"/>
    <w:rsid w:val="006510B5"/>
    <w:rsid w:val="0065207F"/>
    <w:rsid w:val="006539DC"/>
    <w:rsid w:val="006566DF"/>
    <w:rsid w:val="00657934"/>
    <w:rsid w:val="00657A84"/>
    <w:rsid w:val="006602AE"/>
    <w:rsid w:val="00660E02"/>
    <w:rsid w:val="00661303"/>
    <w:rsid w:val="006626D6"/>
    <w:rsid w:val="0066338D"/>
    <w:rsid w:val="00665631"/>
    <w:rsid w:val="006671D5"/>
    <w:rsid w:val="00667C46"/>
    <w:rsid w:val="0067212A"/>
    <w:rsid w:val="006725B2"/>
    <w:rsid w:val="00672FB6"/>
    <w:rsid w:val="006734C3"/>
    <w:rsid w:val="00673856"/>
    <w:rsid w:val="00674CAC"/>
    <w:rsid w:val="00675AE6"/>
    <w:rsid w:val="00680677"/>
    <w:rsid w:val="00680AA9"/>
    <w:rsid w:val="0068166A"/>
    <w:rsid w:val="00683EB2"/>
    <w:rsid w:val="00684994"/>
    <w:rsid w:val="00685894"/>
    <w:rsid w:val="0068620A"/>
    <w:rsid w:val="00686548"/>
    <w:rsid w:val="00686569"/>
    <w:rsid w:val="00686D41"/>
    <w:rsid w:val="00687ACF"/>
    <w:rsid w:val="00690017"/>
    <w:rsid w:val="00690ABB"/>
    <w:rsid w:val="0069173D"/>
    <w:rsid w:val="00694FC9"/>
    <w:rsid w:val="0069553A"/>
    <w:rsid w:val="00695E81"/>
    <w:rsid w:val="006974A7"/>
    <w:rsid w:val="006A16BB"/>
    <w:rsid w:val="006A5DFD"/>
    <w:rsid w:val="006A70AD"/>
    <w:rsid w:val="006B0448"/>
    <w:rsid w:val="006B0FB6"/>
    <w:rsid w:val="006B1947"/>
    <w:rsid w:val="006B2DF6"/>
    <w:rsid w:val="006B2EF7"/>
    <w:rsid w:val="006B3426"/>
    <w:rsid w:val="006B40A2"/>
    <w:rsid w:val="006B5CA0"/>
    <w:rsid w:val="006B6BAF"/>
    <w:rsid w:val="006B6E66"/>
    <w:rsid w:val="006B74A5"/>
    <w:rsid w:val="006C3BB1"/>
    <w:rsid w:val="006C69BE"/>
    <w:rsid w:val="006C6C97"/>
    <w:rsid w:val="006C7284"/>
    <w:rsid w:val="006C7942"/>
    <w:rsid w:val="006D099A"/>
    <w:rsid w:val="006D2009"/>
    <w:rsid w:val="006D2962"/>
    <w:rsid w:val="006D3051"/>
    <w:rsid w:val="006D42C2"/>
    <w:rsid w:val="006D4AC3"/>
    <w:rsid w:val="006D6357"/>
    <w:rsid w:val="006E091E"/>
    <w:rsid w:val="006E0FE3"/>
    <w:rsid w:val="006E2024"/>
    <w:rsid w:val="006E209E"/>
    <w:rsid w:val="006E2340"/>
    <w:rsid w:val="006E263A"/>
    <w:rsid w:val="006E2EBF"/>
    <w:rsid w:val="006E377C"/>
    <w:rsid w:val="006E3A12"/>
    <w:rsid w:val="006E492E"/>
    <w:rsid w:val="006E5C05"/>
    <w:rsid w:val="006E64E0"/>
    <w:rsid w:val="006E7171"/>
    <w:rsid w:val="006F2402"/>
    <w:rsid w:val="006F382E"/>
    <w:rsid w:val="006F4434"/>
    <w:rsid w:val="006F52FA"/>
    <w:rsid w:val="006F6369"/>
    <w:rsid w:val="0070212C"/>
    <w:rsid w:val="00702A62"/>
    <w:rsid w:val="00704B4E"/>
    <w:rsid w:val="00705B84"/>
    <w:rsid w:val="00705E94"/>
    <w:rsid w:val="00706E84"/>
    <w:rsid w:val="007079FC"/>
    <w:rsid w:val="00707CD4"/>
    <w:rsid w:val="00710B5A"/>
    <w:rsid w:val="00711D20"/>
    <w:rsid w:val="0071228F"/>
    <w:rsid w:val="00714C20"/>
    <w:rsid w:val="00715EEC"/>
    <w:rsid w:val="0072081A"/>
    <w:rsid w:val="00721324"/>
    <w:rsid w:val="007227D6"/>
    <w:rsid w:val="0072493C"/>
    <w:rsid w:val="00731F7B"/>
    <w:rsid w:val="00731FF2"/>
    <w:rsid w:val="00733562"/>
    <w:rsid w:val="0073538B"/>
    <w:rsid w:val="007360F5"/>
    <w:rsid w:val="00737FCA"/>
    <w:rsid w:val="007423F3"/>
    <w:rsid w:val="00742FBA"/>
    <w:rsid w:val="0074566D"/>
    <w:rsid w:val="00745C49"/>
    <w:rsid w:val="00746982"/>
    <w:rsid w:val="00746F7D"/>
    <w:rsid w:val="00747A7A"/>
    <w:rsid w:val="007514B2"/>
    <w:rsid w:val="00751C5E"/>
    <w:rsid w:val="00753DB8"/>
    <w:rsid w:val="00755439"/>
    <w:rsid w:val="00756C0A"/>
    <w:rsid w:val="00757827"/>
    <w:rsid w:val="00760E30"/>
    <w:rsid w:val="007611CB"/>
    <w:rsid w:val="0076131F"/>
    <w:rsid w:val="00761546"/>
    <w:rsid w:val="007632C4"/>
    <w:rsid w:val="00763527"/>
    <w:rsid w:val="00763D56"/>
    <w:rsid w:val="007658A5"/>
    <w:rsid w:val="0076738E"/>
    <w:rsid w:val="007674E0"/>
    <w:rsid w:val="00767694"/>
    <w:rsid w:val="00772452"/>
    <w:rsid w:val="00772985"/>
    <w:rsid w:val="007733F2"/>
    <w:rsid w:val="00773D8A"/>
    <w:rsid w:val="00773F6E"/>
    <w:rsid w:val="00774871"/>
    <w:rsid w:val="00777FEB"/>
    <w:rsid w:val="00780655"/>
    <w:rsid w:val="00780D9E"/>
    <w:rsid w:val="0078107D"/>
    <w:rsid w:val="00781105"/>
    <w:rsid w:val="0078137D"/>
    <w:rsid w:val="0078208E"/>
    <w:rsid w:val="00783516"/>
    <w:rsid w:val="007837E3"/>
    <w:rsid w:val="007866AD"/>
    <w:rsid w:val="00787A68"/>
    <w:rsid w:val="00790871"/>
    <w:rsid w:val="00790A61"/>
    <w:rsid w:val="0079130D"/>
    <w:rsid w:val="00791962"/>
    <w:rsid w:val="00793019"/>
    <w:rsid w:val="00793A46"/>
    <w:rsid w:val="00793B1D"/>
    <w:rsid w:val="007943A5"/>
    <w:rsid w:val="007945D7"/>
    <w:rsid w:val="00795928"/>
    <w:rsid w:val="00795B2A"/>
    <w:rsid w:val="007A0004"/>
    <w:rsid w:val="007A1029"/>
    <w:rsid w:val="007A2DF3"/>
    <w:rsid w:val="007A34BA"/>
    <w:rsid w:val="007A37C7"/>
    <w:rsid w:val="007A387D"/>
    <w:rsid w:val="007A5D3C"/>
    <w:rsid w:val="007A681D"/>
    <w:rsid w:val="007A6EF8"/>
    <w:rsid w:val="007A7DE9"/>
    <w:rsid w:val="007B06E5"/>
    <w:rsid w:val="007B0ECC"/>
    <w:rsid w:val="007B1371"/>
    <w:rsid w:val="007B1DE3"/>
    <w:rsid w:val="007B41B0"/>
    <w:rsid w:val="007B51B8"/>
    <w:rsid w:val="007B5559"/>
    <w:rsid w:val="007B57B8"/>
    <w:rsid w:val="007B65F5"/>
    <w:rsid w:val="007C2074"/>
    <w:rsid w:val="007C2BA3"/>
    <w:rsid w:val="007C5B93"/>
    <w:rsid w:val="007C6475"/>
    <w:rsid w:val="007C6B39"/>
    <w:rsid w:val="007C6C7F"/>
    <w:rsid w:val="007C6EF4"/>
    <w:rsid w:val="007C71C7"/>
    <w:rsid w:val="007D0D6F"/>
    <w:rsid w:val="007D2E2A"/>
    <w:rsid w:val="007D5659"/>
    <w:rsid w:val="007D6354"/>
    <w:rsid w:val="007D66CE"/>
    <w:rsid w:val="007D7BDC"/>
    <w:rsid w:val="007D7C09"/>
    <w:rsid w:val="007E0C0D"/>
    <w:rsid w:val="007E186F"/>
    <w:rsid w:val="007E190C"/>
    <w:rsid w:val="007E1992"/>
    <w:rsid w:val="007E22AF"/>
    <w:rsid w:val="007E2E96"/>
    <w:rsid w:val="007E3C48"/>
    <w:rsid w:val="007E55E4"/>
    <w:rsid w:val="007E626A"/>
    <w:rsid w:val="007E73C4"/>
    <w:rsid w:val="007E75E1"/>
    <w:rsid w:val="007F0981"/>
    <w:rsid w:val="007F1086"/>
    <w:rsid w:val="007F21A1"/>
    <w:rsid w:val="007F2F4D"/>
    <w:rsid w:val="007F4DD3"/>
    <w:rsid w:val="007F4EF0"/>
    <w:rsid w:val="007F5E40"/>
    <w:rsid w:val="007F6614"/>
    <w:rsid w:val="007F6D98"/>
    <w:rsid w:val="007F7045"/>
    <w:rsid w:val="007F7991"/>
    <w:rsid w:val="0080079A"/>
    <w:rsid w:val="00800E02"/>
    <w:rsid w:val="00804E32"/>
    <w:rsid w:val="008063F2"/>
    <w:rsid w:val="00807076"/>
    <w:rsid w:val="00811595"/>
    <w:rsid w:val="00811A13"/>
    <w:rsid w:val="00811BBD"/>
    <w:rsid w:val="00812FAF"/>
    <w:rsid w:val="00815288"/>
    <w:rsid w:val="008157EF"/>
    <w:rsid w:val="00815C70"/>
    <w:rsid w:val="00816188"/>
    <w:rsid w:val="00816674"/>
    <w:rsid w:val="00820DC7"/>
    <w:rsid w:val="0082103D"/>
    <w:rsid w:val="00821C8B"/>
    <w:rsid w:val="008226C6"/>
    <w:rsid w:val="00822E6C"/>
    <w:rsid w:val="00823ACB"/>
    <w:rsid w:val="00823F5C"/>
    <w:rsid w:val="00827998"/>
    <w:rsid w:val="008307DA"/>
    <w:rsid w:val="0083088B"/>
    <w:rsid w:val="00830AFD"/>
    <w:rsid w:val="008317EB"/>
    <w:rsid w:val="008318D4"/>
    <w:rsid w:val="00832CEE"/>
    <w:rsid w:val="008340C3"/>
    <w:rsid w:val="0083483F"/>
    <w:rsid w:val="008349ED"/>
    <w:rsid w:val="00836E50"/>
    <w:rsid w:val="0083704D"/>
    <w:rsid w:val="00837EA6"/>
    <w:rsid w:val="0084025B"/>
    <w:rsid w:val="00843484"/>
    <w:rsid w:val="00846648"/>
    <w:rsid w:val="008466A5"/>
    <w:rsid w:val="0085038A"/>
    <w:rsid w:val="00854C8D"/>
    <w:rsid w:val="00855AD8"/>
    <w:rsid w:val="008563C5"/>
    <w:rsid w:val="00856423"/>
    <w:rsid w:val="00857DA3"/>
    <w:rsid w:val="008610B2"/>
    <w:rsid w:val="008611B2"/>
    <w:rsid w:val="00862849"/>
    <w:rsid w:val="00863B78"/>
    <w:rsid w:val="00863D58"/>
    <w:rsid w:val="00865596"/>
    <w:rsid w:val="00866987"/>
    <w:rsid w:val="00867627"/>
    <w:rsid w:val="00867F09"/>
    <w:rsid w:val="008701D0"/>
    <w:rsid w:val="00871A67"/>
    <w:rsid w:val="00872286"/>
    <w:rsid w:val="00872B9B"/>
    <w:rsid w:val="00874C56"/>
    <w:rsid w:val="00875B89"/>
    <w:rsid w:val="00876BB5"/>
    <w:rsid w:val="0088065C"/>
    <w:rsid w:val="00880779"/>
    <w:rsid w:val="008811A0"/>
    <w:rsid w:val="00881EE6"/>
    <w:rsid w:val="0088299A"/>
    <w:rsid w:val="00882E71"/>
    <w:rsid w:val="00883FBB"/>
    <w:rsid w:val="0088590E"/>
    <w:rsid w:val="00885945"/>
    <w:rsid w:val="00891E41"/>
    <w:rsid w:val="008930B8"/>
    <w:rsid w:val="00893732"/>
    <w:rsid w:val="0089397C"/>
    <w:rsid w:val="00893B08"/>
    <w:rsid w:val="00893C2D"/>
    <w:rsid w:val="0089410F"/>
    <w:rsid w:val="00897489"/>
    <w:rsid w:val="008A0808"/>
    <w:rsid w:val="008A130B"/>
    <w:rsid w:val="008A1F30"/>
    <w:rsid w:val="008A245C"/>
    <w:rsid w:val="008A2C81"/>
    <w:rsid w:val="008A3B09"/>
    <w:rsid w:val="008A4B9B"/>
    <w:rsid w:val="008A6193"/>
    <w:rsid w:val="008A6482"/>
    <w:rsid w:val="008B14BB"/>
    <w:rsid w:val="008B168D"/>
    <w:rsid w:val="008B1B4C"/>
    <w:rsid w:val="008B1CD7"/>
    <w:rsid w:val="008B2C80"/>
    <w:rsid w:val="008B32FB"/>
    <w:rsid w:val="008B3463"/>
    <w:rsid w:val="008B43CD"/>
    <w:rsid w:val="008B520F"/>
    <w:rsid w:val="008B7D10"/>
    <w:rsid w:val="008C096F"/>
    <w:rsid w:val="008C384D"/>
    <w:rsid w:val="008C655A"/>
    <w:rsid w:val="008C6912"/>
    <w:rsid w:val="008D0574"/>
    <w:rsid w:val="008D2713"/>
    <w:rsid w:val="008D40F6"/>
    <w:rsid w:val="008D4F45"/>
    <w:rsid w:val="008D561B"/>
    <w:rsid w:val="008D5883"/>
    <w:rsid w:val="008D5A49"/>
    <w:rsid w:val="008D6278"/>
    <w:rsid w:val="008D6E6E"/>
    <w:rsid w:val="008D717D"/>
    <w:rsid w:val="008E08E9"/>
    <w:rsid w:val="008E0E3A"/>
    <w:rsid w:val="008E3773"/>
    <w:rsid w:val="008F066A"/>
    <w:rsid w:val="008F1ACE"/>
    <w:rsid w:val="008F24A0"/>
    <w:rsid w:val="008F25F0"/>
    <w:rsid w:val="008F28EB"/>
    <w:rsid w:val="008F3A16"/>
    <w:rsid w:val="008F4A4D"/>
    <w:rsid w:val="008F55D4"/>
    <w:rsid w:val="008F7467"/>
    <w:rsid w:val="00901745"/>
    <w:rsid w:val="00903340"/>
    <w:rsid w:val="00905346"/>
    <w:rsid w:val="0090622A"/>
    <w:rsid w:val="00906C44"/>
    <w:rsid w:val="009114CF"/>
    <w:rsid w:val="00913DAA"/>
    <w:rsid w:val="009159C3"/>
    <w:rsid w:val="00915A4A"/>
    <w:rsid w:val="009176EA"/>
    <w:rsid w:val="00917727"/>
    <w:rsid w:val="00920135"/>
    <w:rsid w:val="00920B8E"/>
    <w:rsid w:val="009218D6"/>
    <w:rsid w:val="00921B7F"/>
    <w:rsid w:val="00923232"/>
    <w:rsid w:val="0092590A"/>
    <w:rsid w:val="00926F52"/>
    <w:rsid w:val="00927645"/>
    <w:rsid w:val="00927E84"/>
    <w:rsid w:val="00930281"/>
    <w:rsid w:val="009309FB"/>
    <w:rsid w:val="00930A4D"/>
    <w:rsid w:val="00930F99"/>
    <w:rsid w:val="0093273D"/>
    <w:rsid w:val="00933532"/>
    <w:rsid w:val="00933CB6"/>
    <w:rsid w:val="009345B1"/>
    <w:rsid w:val="009345DC"/>
    <w:rsid w:val="00934BAC"/>
    <w:rsid w:val="0093583C"/>
    <w:rsid w:val="00936B0F"/>
    <w:rsid w:val="00937577"/>
    <w:rsid w:val="00940F4D"/>
    <w:rsid w:val="00940F99"/>
    <w:rsid w:val="00941FF9"/>
    <w:rsid w:val="00944050"/>
    <w:rsid w:val="009461CD"/>
    <w:rsid w:val="00950E26"/>
    <w:rsid w:val="00952C2A"/>
    <w:rsid w:val="0095326C"/>
    <w:rsid w:val="009545A7"/>
    <w:rsid w:val="00954EB0"/>
    <w:rsid w:val="00955F01"/>
    <w:rsid w:val="00956C07"/>
    <w:rsid w:val="00956DDA"/>
    <w:rsid w:val="00957008"/>
    <w:rsid w:val="00957217"/>
    <w:rsid w:val="00960737"/>
    <w:rsid w:val="009610F1"/>
    <w:rsid w:val="00961739"/>
    <w:rsid w:val="0096425D"/>
    <w:rsid w:val="00966A12"/>
    <w:rsid w:val="00971E91"/>
    <w:rsid w:val="009725AA"/>
    <w:rsid w:val="0097553F"/>
    <w:rsid w:val="009778CF"/>
    <w:rsid w:val="009807E3"/>
    <w:rsid w:val="00980AD7"/>
    <w:rsid w:val="00980B35"/>
    <w:rsid w:val="00981AF8"/>
    <w:rsid w:val="009845DF"/>
    <w:rsid w:val="00985CD5"/>
    <w:rsid w:val="00985EB6"/>
    <w:rsid w:val="0098710A"/>
    <w:rsid w:val="00992174"/>
    <w:rsid w:val="009928A0"/>
    <w:rsid w:val="00992C93"/>
    <w:rsid w:val="00992F5E"/>
    <w:rsid w:val="00995016"/>
    <w:rsid w:val="0099523A"/>
    <w:rsid w:val="00996506"/>
    <w:rsid w:val="0099690E"/>
    <w:rsid w:val="0099704F"/>
    <w:rsid w:val="009A10E3"/>
    <w:rsid w:val="009A1A1A"/>
    <w:rsid w:val="009A201C"/>
    <w:rsid w:val="009A4495"/>
    <w:rsid w:val="009A52F9"/>
    <w:rsid w:val="009A576F"/>
    <w:rsid w:val="009A5EDF"/>
    <w:rsid w:val="009B23E9"/>
    <w:rsid w:val="009B3BBF"/>
    <w:rsid w:val="009B5625"/>
    <w:rsid w:val="009C0D1E"/>
    <w:rsid w:val="009C1607"/>
    <w:rsid w:val="009C208D"/>
    <w:rsid w:val="009C345D"/>
    <w:rsid w:val="009C678D"/>
    <w:rsid w:val="009C69B0"/>
    <w:rsid w:val="009C7E55"/>
    <w:rsid w:val="009D04F1"/>
    <w:rsid w:val="009D0782"/>
    <w:rsid w:val="009D1D99"/>
    <w:rsid w:val="009D27CF"/>
    <w:rsid w:val="009D30E0"/>
    <w:rsid w:val="009D465E"/>
    <w:rsid w:val="009D575A"/>
    <w:rsid w:val="009D6B6B"/>
    <w:rsid w:val="009D6B7A"/>
    <w:rsid w:val="009D7128"/>
    <w:rsid w:val="009E04FE"/>
    <w:rsid w:val="009E1829"/>
    <w:rsid w:val="009E616E"/>
    <w:rsid w:val="009E79CA"/>
    <w:rsid w:val="009F01A2"/>
    <w:rsid w:val="009F03E4"/>
    <w:rsid w:val="009F1003"/>
    <w:rsid w:val="009F11CC"/>
    <w:rsid w:val="009F26FD"/>
    <w:rsid w:val="009F28E8"/>
    <w:rsid w:val="009F40F7"/>
    <w:rsid w:val="009F7049"/>
    <w:rsid w:val="00A001D3"/>
    <w:rsid w:val="00A01BE2"/>
    <w:rsid w:val="00A03EF7"/>
    <w:rsid w:val="00A05552"/>
    <w:rsid w:val="00A078AD"/>
    <w:rsid w:val="00A100D2"/>
    <w:rsid w:val="00A11832"/>
    <w:rsid w:val="00A11BAB"/>
    <w:rsid w:val="00A12612"/>
    <w:rsid w:val="00A12C1D"/>
    <w:rsid w:val="00A1365B"/>
    <w:rsid w:val="00A161F1"/>
    <w:rsid w:val="00A162AC"/>
    <w:rsid w:val="00A1720E"/>
    <w:rsid w:val="00A17BB9"/>
    <w:rsid w:val="00A215E8"/>
    <w:rsid w:val="00A220ED"/>
    <w:rsid w:val="00A22F86"/>
    <w:rsid w:val="00A24BF3"/>
    <w:rsid w:val="00A24F77"/>
    <w:rsid w:val="00A25A40"/>
    <w:rsid w:val="00A2629E"/>
    <w:rsid w:val="00A26C32"/>
    <w:rsid w:val="00A26DE6"/>
    <w:rsid w:val="00A27D8C"/>
    <w:rsid w:val="00A303BA"/>
    <w:rsid w:val="00A30770"/>
    <w:rsid w:val="00A30D79"/>
    <w:rsid w:val="00A3120E"/>
    <w:rsid w:val="00A34079"/>
    <w:rsid w:val="00A35208"/>
    <w:rsid w:val="00A36ADF"/>
    <w:rsid w:val="00A3725B"/>
    <w:rsid w:val="00A37BB3"/>
    <w:rsid w:val="00A37DEA"/>
    <w:rsid w:val="00A42522"/>
    <w:rsid w:val="00A42C03"/>
    <w:rsid w:val="00A4381C"/>
    <w:rsid w:val="00A4396B"/>
    <w:rsid w:val="00A43D42"/>
    <w:rsid w:val="00A440D0"/>
    <w:rsid w:val="00A4707A"/>
    <w:rsid w:val="00A47140"/>
    <w:rsid w:val="00A513E4"/>
    <w:rsid w:val="00A529B6"/>
    <w:rsid w:val="00A53514"/>
    <w:rsid w:val="00A53D2C"/>
    <w:rsid w:val="00A53EFD"/>
    <w:rsid w:val="00A5498B"/>
    <w:rsid w:val="00A54C94"/>
    <w:rsid w:val="00A55149"/>
    <w:rsid w:val="00A57881"/>
    <w:rsid w:val="00A57DFD"/>
    <w:rsid w:val="00A66436"/>
    <w:rsid w:val="00A70803"/>
    <w:rsid w:val="00A71375"/>
    <w:rsid w:val="00A72231"/>
    <w:rsid w:val="00A72585"/>
    <w:rsid w:val="00A72D63"/>
    <w:rsid w:val="00A75D4C"/>
    <w:rsid w:val="00A7608C"/>
    <w:rsid w:val="00A80CE1"/>
    <w:rsid w:val="00A811E4"/>
    <w:rsid w:val="00A8148D"/>
    <w:rsid w:val="00A82376"/>
    <w:rsid w:val="00A833DF"/>
    <w:rsid w:val="00A83618"/>
    <w:rsid w:val="00A83A07"/>
    <w:rsid w:val="00A86216"/>
    <w:rsid w:val="00A86996"/>
    <w:rsid w:val="00A87186"/>
    <w:rsid w:val="00A906F5"/>
    <w:rsid w:val="00A90CE9"/>
    <w:rsid w:val="00A92715"/>
    <w:rsid w:val="00A93D33"/>
    <w:rsid w:val="00A978DA"/>
    <w:rsid w:val="00AA457C"/>
    <w:rsid w:val="00AA4712"/>
    <w:rsid w:val="00AA4B1B"/>
    <w:rsid w:val="00AA5AA7"/>
    <w:rsid w:val="00AA6692"/>
    <w:rsid w:val="00AA6965"/>
    <w:rsid w:val="00AB0091"/>
    <w:rsid w:val="00AB090D"/>
    <w:rsid w:val="00AB1959"/>
    <w:rsid w:val="00AB2A05"/>
    <w:rsid w:val="00AB4185"/>
    <w:rsid w:val="00AB4BB1"/>
    <w:rsid w:val="00AB5D20"/>
    <w:rsid w:val="00AC0840"/>
    <w:rsid w:val="00AC2167"/>
    <w:rsid w:val="00AC277C"/>
    <w:rsid w:val="00AC2C8E"/>
    <w:rsid w:val="00AC3867"/>
    <w:rsid w:val="00AC5432"/>
    <w:rsid w:val="00AC6210"/>
    <w:rsid w:val="00AC6AFC"/>
    <w:rsid w:val="00AC74CF"/>
    <w:rsid w:val="00AD0180"/>
    <w:rsid w:val="00AD13F6"/>
    <w:rsid w:val="00AD2667"/>
    <w:rsid w:val="00AD3A4A"/>
    <w:rsid w:val="00AD3DF7"/>
    <w:rsid w:val="00AD4572"/>
    <w:rsid w:val="00AD47CF"/>
    <w:rsid w:val="00AD5A59"/>
    <w:rsid w:val="00AD7A57"/>
    <w:rsid w:val="00AD7C3B"/>
    <w:rsid w:val="00AE0A34"/>
    <w:rsid w:val="00AE1537"/>
    <w:rsid w:val="00AE2453"/>
    <w:rsid w:val="00AE2B88"/>
    <w:rsid w:val="00AE2C88"/>
    <w:rsid w:val="00AE2D5A"/>
    <w:rsid w:val="00AE3E8B"/>
    <w:rsid w:val="00AE6327"/>
    <w:rsid w:val="00AE6ACF"/>
    <w:rsid w:val="00AE7B2B"/>
    <w:rsid w:val="00AF088C"/>
    <w:rsid w:val="00AF1C8F"/>
    <w:rsid w:val="00AF2524"/>
    <w:rsid w:val="00AF319F"/>
    <w:rsid w:val="00AF751E"/>
    <w:rsid w:val="00B000F4"/>
    <w:rsid w:val="00B016DE"/>
    <w:rsid w:val="00B030D4"/>
    <w:rsid w:val="00B04734"/>
    <w:rsid w:val="00B0508D"/>
    <w:rsid w:val="00B05819"/>
    <w:rsid w:val="00B05880"/>
    <w:rsid w:val="00B076F9"/>
    <w:rsid w:val="00B111A4"/>
    <w:rsid w:val="00B1285F"/>
    <w:rsid w:val="00B13722"/>
    <w:rsid w:val="00B1385F"/>
    <w:rsid w:val="00B16CA3"/>
    <w:rsid w:val="00B2196F"/>
    <w:rsid w:val="00B21DE8"/>
    <w:rsid w:val="00B270D6"/>
    <w:rsid w:val="00B30532"/>
    <w:rsid w:val="00B30631"/>
    <w:rsid w:val="00B30F1D"/>
    <w:rsid w:val="00B33AA7"/>
    <w:rsid w:val="00B34A74"/>
    <w:rsid w:val="00B35062"/>
    <w:rsid w:val="00B351DB"/>
    <w:rsid w:val="00B35D13"/>
    <w:rsid w:val="00B40323"/>
    <w:rsid w:val="00B4164E"/>
    <w:rsid w:val="00B41C4C"/>
    <w:rsid w:val="00B42509"/>
    <w:rsid w:val="00B4292D"/>
    <w:rsid w:val="00B45F9E"/>
    <w:rsid w:val="00B5068F"/>
    <w:rsid w:val="00B50D82"/>
    <w:rsid w:val="00B51000"/>
    <w:rsid w:val="00B53C08"/>
    <w:rsid w:val="00B54012"/>
    <w:rsid w:val="00B5461E"/>
    <w:rsid w:val="00B55D97"/>
    <w:rsid w:val="00B60528"/>
    <w:rsid w:val="00B60531"/>
    <w:rsid w:val="00B60642"/>
    <w:rsid w:val="00B60829"/>
    <w:rsid w:val="00B6248B"/>
    <w:rsid w:val="00B631C2"/>
    <w:rsid w:val="00B63A05"/>
    <w:rsid w:val="00B644AE"/>
    <w:rsid w:val="00B644ED"/>
    <w:rsid w:val="00B646BC"/>
    <w:rsid w:val="00B70223"/>
    <w:rsid w:val="00B70B32"/>
    <w:rsid w:val="00B72B32"/>
    <w:rsid w:val="00B7304D"/>
    <w:rsid w:val="00B754B7"/>
    <w:rsid w:val="00B760FE"/>
    <w:rsid w:val="00B76D6A"/>
    <w:rsid w:val="00B818EF"/>
    <w:rsid w:val="00B8256C"/>
    <w:rsid w:val="00B83C19"/>
    <w:rsid w:val="00B849EC"/>
    <w:rsid w:val="00B85420"/>
    <w:rsid w:val="00B8693D"/>
    <w:rsid w:val="00B86A3F"/>
    <w:rsid w:val="00B870F6"/>
    <w:rsid w:val="00B87AE7"/>
    <w:rsid w:val="00B90CB0"/>
    <w:rsid w:val="00B924BA"/>
    <w:rsid w:val="00B92528"/>
    <w:rsid w:val="00B951E1"/>
    <w:rsid w:val="00B974C7"/>
    <w:rsid w:val="00BA0A0F"/>
    <w:rsid w:val="00BA0FAB"/>
    <w:rsid w:val="00BA1769"/>
    <w:rsid w:val="00BA1C74"/>
    <w:rsid w:val="00BA1DFA"/>
    <w:rsid w:val="00BA2090"/>
    <w:rsid w:val="00BA4DC9"/>
    <w:rsid w:val="00BA4F78"/>
    <w:rsid w:val="00BA71DB"/>
    <w:rsid w:val="00BB0029"/>
    <w:rsid w:val="00BB0D65"/>
    <w:rsid w:val="00BB228D"/>
    <w:rsid w:val="00BB26DD"/>
    <w:rsid w:val="00BB567F"/>
    <w:rsid w:val="00BB5951"/>
    <w:rsid w:val="00BC2540"/>
    <w:rsid w:val="00BC59B0"/>
    <w:rsid w:val="00BC70FE"/>
    <w:rsid w:val="00BC77B2"/>
    <w:rsid w:val="00BD017A"/>
    <w:rsid w:val="00BD0DC6"/>
    <w:rsid w:val="00BD2125"/>
    <w:rsid w:val="00BD4725"/>
    <w:rsid w:val="00BD55BC"/>
    <w:rsid w:val="00BD59DB"/>
    <w:rsid w:val="00BD6EAE"/>
    <w:rsid w:val="00BE2EBA"/>
    <w:rsid w:val="00BE4AEC"/>
    <w:rsid w:val="00BE7213"/>
    <w:rsid w:val="00BE7F6B"/>
    <w:rsid w:val="00BF1A14"/>
    <w:rsid w:val="00BF2E83"/>
    <w:rsid w:val="00BF3289"/>
    <w:rsid w:val="00BF46AB"/>
    <w:rsid w:val="00BF4916"/>
    <w:rsid w:val="00BF4960"/>
    <w:rsid w:val="00BF520F"/>
    <w:rsid w:val="00BF7A5D"/>
    <w:rsid w:val="00C000E7"/>
    <w:rsid w:val="00C00B17"/>
    <w:rsid w:val="00C03FAC"/>
    <w:rsid w:val="00C05D90"/>
    <w:rsid w:val="00C06F28"/>
    <w:rsid w:val="00C07F92"/>
    <w:rsid w:val="00C11B7F"/>
    <w:rsid w:val="00C15A2F"/>
    <w:rsid w:val="00C16656"/>
    <w:rsid w:val="00C203B7"/>
    <w:rsid w:val="00C21E60"/>
    <w:rsid w:val="00C22DDF"/>
    <w:rsid w:val="00C230A2"/>
    <w:rsid w:val="00C24079"/>
    <w:rsid w:val="00C25383"/>
    <w:rsid w:val="00C2549C"/>
    <w:rsid w:val="00C258B8"/>
    <w:rsid w:val="00C26338"/>
    <w:rsid w:val="00C27EAC"/>
    <w:rsid w:val="00C303E4"/>
    <w:rsid w:val="00C3320F"/>
    <w:rsid w:val="00C33AF5"/>
    <w:rsid w:val="00C35423"/>
    <w:rsid w:val="00C37A9E"/>
    <w:rsid w:val="00C43874"/>
    <w:rsid w:val="00C45260"/>
    <w:rsid w:val="00C47501"/>
    <w:rsid w:val="00C51D85"/>
    <w:rsid w:val="00C52278"/>
    <w:rsid w:val="00C54923"/>
    <w:rsid w:val="00C54A1E"/>
    <w:rsid w:val="00C57846"/>
    <w:rsid w:val="00C61654"/>
    <w:rsid w:val="00C62130"/>
    <w:rsid w:val="00C624C2"/>
    <w:rsid w:val="00C64924"/>
    <w:rsid w:val="00C64FF7"/>
    <w:rsid w:val="00C65CC3"/>
    <w:rsid w:val="00C65CCF"/>
    <w:rsid w:val="00C66298"/>
    <w:rsid w:val="00C67A9D"/>
    <w:rsid w:val="00C705BD"/>
    <w:rsid w:val="00C708B7"/>
    <w:rsid w:val="00C71098"/>
    <w:rsid w:val="00C71A1E"/>
    <w:rsid w:val="00C71F77"/>
    <w:rsid w:val="00C7322E"/>
    <w:rsid w:val="00C73A72"/>
    <w:rsid w:val="00C73C44"/>
    <w:rsid w:val="00C759A8"/>
    <w:rsid w:val="00C76812"/>
    <w:rsid w:val="00C82437"/>
    <w:rsid w:val="00C82EAE"/>
    <w:rsid w:val="00C847EA"/>
    <w:rsid w:val="00C85C8E"/>
    <w:rsid w:val="00C862FA"/>
    <w:rsid w:val="00C8752E"/>
    <w:rsid w:val="00C87A25"/>
    <w:rsid w:val="00C9033E"/>
    <w:rsid w:val="00C90723"/>
    <w:rsid w:val="00C917D6"/>
    <w:rsid w:val="00C91F38"/>
    <w:rsid w:val="00C9245F"/>
    <w:rsid w:val="00C949EF"/>
    <w:rsid w:val="00C96170"/>
    <w:rsid w:val="00CA0435"/>
    <w:rsid w:val="00CA1F08"/>
    <w:rsid w:val="00CA2572"/>
    <w:rsid w:val="00CA290E"/>
    <w:rsid w:val="00CA3B32"/>
    <w:rsid w:val="00CA512D"/>
    <w:rsid w:val="00CB0739"/>
    <w:rsid w:val="00CB4697"/>
    <w:rsid w:val="00CB4CA2"/>
    <w:rsid w:val="00CB7E20"/>
    <w:rsid w:val="00CC10F1"/>
    <w:rsid w:val="00CC1934"/>
    <w:rsid w:val="00CC1964"/>
    <w:rsid w:val="00CC21EA"/>
    <w:rsid w:val="00CC51AE"/>
    <w:rsid w:val="00CC5CCC"/>
    <w:rsid w:val="00CC5E98"/>
    <w:rsid w:val="00CC6A3D"/>
    <w:rsid w:val="00CC70D3"/>
    <w:rsid w:val="00CD27BD"/>
    <w:rsid w:val="00CD2844"/>
    <w:rsid w:val="00CD2DA1"/>
    <w:rsid w:val="00CD2F58"/>
    <w:rsid w:val="00CD31AD"/>
    <w:rsid w:val="00CD51AC"/>
    <w:rsid w:val="00CD660A"/>
    <w:rsid w:val="00CE303A"/>
    <w:rsid w:val="00CE3E4A"/>
    <w:rsid w:val="00CF46DB"/>
    <w:rsid w:val="00CF5458"/>
    <w:rsid w:val="00CF5F04"/>
    <w:rsid w:val="00CF77D4"/>
    <w:rsid w:val="00CF7864"/>
    <w:rsid w:val="00CF78BE"/>
    <w:rsid w:val="00CF795F"/>
    <w:rsid w:val="00CF7CCC"/>
    <w:rsid w:val="00D00C6F"/>
    <w:rsid w:val="00D023D9"/>
    <w:rsid w:val="00D026A2"/>
    <w:rsid w:val="00D03B6D"/>
    <w:rsid w:val="00D047AF"/>
    <w:rsid w:val="00D060E7"/>
    <w:rsid w:val="00D072B9"/>
    <w:rsid w:val="00D103EC"/>
    <w:rsid w:val="00D11D13"/>
    <w:rsid w:val="00D11DB6"/>
    <w:rsid w:val="00D123D3"/>
    <w:rsid w:val="00D137FF"/>
    <w:rsid w:val="00D149EB"/>
    <w:rsid w:val="00D16E3B"/>
    <w:rsid w:val="00D1775F"/>
    <w:rsid w:val="00D17AF2"/>
    <w:rsid w:val="00D2030D"/>
    <w:rsid w:val="00D22AD2"/>
    <w:rsid w:val="00D24A42"/>
    <w:rsid w:val="00D265AE"/>
    <w:rsid w:val="00D30390"/>
    <w:rsid w:val="00D30EE9"/>
    <w:rsid w:val="00D331E7"/>
    <w:rsid w:val="00D337BB"/>
    <w:rsid w:val="00D34796"/>
    <w:rsid w:val="00D434A7"/>
    <w:rsid w:val="00D44827"/>
    <w:rsid w:val="00D47D9A"/>
    <w:rsid w:val="00D510BF"/>
    <w:rsid w:val="00D52258"/>
    <w:rsid w:val="00D52C59"/>
    <w:rsid w:val="00D5398B"/>
    <w:rsid w:val="00D61413"/>
    <w:rsid w:val="00D6248A"/>
    <w:rsid w:val="00D652E6"/>
    <w:rsid w:val="00D66CE9"/>
    <w:rsid w:val="00D6743D"/>
    <w:rsid w:val="00D71056"/>
    <w:rsid w:val="00D727FD"/>
    <w:rsid w:val="00D73ACF"/>
    <w:rsid w:val="00D7468E"/>
    <w:rsid w:val="00D74A3C"/>
    <w:rsid w:val="00D7563F"/>
    <w:rsid w:val="00D848AC"/>
    <w:rsid w:val="00D8743C"/>
    <w:rsid w:val="00D948B4"/>
    <w:rsid w:val="00D95326"/>
    <w:rsid w:val="00D973C0"/>
    <w:rsid w:val="00D978CA"/>
    <w:rsid w:val="00DA01B8"/>
    <w:rsid w:val="00DA03A7"/>
    <w:rsid w:val="00DA16EC"/>
    <w:rsid w:val="00DA1E2A"/>
    <w:rsid w:val="00DA30E1"/>
    <w:rsid w:val="00DA47F4"/>
    <w:rsid w:val="00DA5513"/>
    <w:rsid w:val="00DA6090"/>
    <w:rsid w:val="00DA6DFD"/>
    <w:rsid w:val="00DB0135"/>
    <w:rsid w:val="00DB19F5"/>
    <w:rsid w:val="00DB1C26"/>
    <w:rsid w:val="00DB24E1"/>
    <w:rsid w:val="00DB2898"/>
    <w:rsid w:val="00DB3DB0"/>
    <w:rsid w:val="00DB3E0D"/>
    <w:rsid w:val="00DB54F7"/>
    <w:rsid w:val="00DB732B"/>
    <w:rsid w:val="00DB7C37"/>
    <w:rsid w:val="00DB7D1E"/>
    <w:rsid w:val="00DC098D"/>
    <w:rsid w:val="00DC21E6"/>
    <w:rsid w:val="00DC22BA"/>
    <w:rsid w:val="00DC3D4F"/>
    <w:rsid w:val="00DC575B"/>
    <w:rsid w:val="00DC7019"/>
    <w:rsid w:val="00DD077C"/>
    <w:rsid w:val="00DD0C63"/>
    <w:rsid w:val="00DD0EA7"/>
    <w:rsid w:val="00DD188D"/>
    <w:rsid w:val="00DD19A7"/>
    <w:rsid w:val="00DD2814"/>
    <w:rsid w:val="00DD5299"/>
    <w:rsid w:val="00DD5FA0"/>
    <w:rsid w:val="00DD6A94"/>
    <w:rsid w:val="00DD6DFD"/>
    <w:rsid w:val="00DD766C"/>
    <w:rsid w:val="00DD7CDB"/>
    <w:rsid w:val="00DE0FB8"/>
    <w:rsid w:val="00DE554C"/>
    <w:rsid w:val="00DE56F8"/>
    <w:rsid w:val="00DE6617"/>
    <w:rsid w:val="00DF1665"/>
    <w:rsid w:val="00DF33AB"/>
    <w:rsid w:val="00DF406F"/>
    <w:rsid w:val="00DF4280"/>
    <w:rsid w:val="00DF5D61"/>
    <w:rsid w:val="00DF7677"/>
    <w:rsid w:val="00E002C0"/>
    <w:rsid w:val="00E01412"/>
    <w:rsid w:val="00E02219"/>
    <w:rsid w:val="00E03370"/>
    <w:rsid w:val="00E03FD0"/>
    <w:rsid w:val="00E05FD6"/>
    <w:rsid w:val="00E0692D"/>
    <w:rsid w:val="00E07C18"/>
    <w:rsid w:val="00E102FB"/>
    <w:rsid w:val="00E1129C"/>
    <w:rsid w:val="00E1280D"/>
    <w:rsid w:val="00E134ED"/>
    <w:rsid w:val="00E1428E"/>
    <w:rsid w:val="00E1561A"/>
    <w:rsid w:val="00E15803"/>
    <w:rsid w:val="00E15A32"/>
    <w:rsid w:val="00E16ADC"/>
    <w:rsid w:val="00E20FC4"/>
    <w:rsid w:val="00E2186C"/>
    <w:rsid w:val="00E21B03"/>
    <w:rsid w:val="00E225BF"/>
    <w:rsid w:val="00E227C1"/>
    <w:rsid w:val="00E27731"/>
    <w:rsid w:val="00E2787E"/>
    <w:rsid w:val="00E312A3"/>
    <w:rsid w:val="00E31889"/>
    <w:rsid w:val="00E32F39"/>
    <w:rsid w:val="00E3337C"/>
    <w:rsid w:val="00E33FB9"/>
    <w:rsid w:val="00E34612"/>
    <w:rsid w:val="00E37624"/>
    <w:rsid w:val="00E425B0"/>
    <w:rsid w:val="00E42C39"/>
    <w:rsid w:val="00E43642"/>
    <w:rsid w:val="00E43CBB"/>
    <w:rsid w:val="00E46B5C"/>
    <w:rsid w:val="00E46C1C"/>
    <w:rsid w:val="00E46C51"/>
    <w:rsid w:val="00E5008E"/>
    <w:rsid w:val="00E508AD"/>
    <w:rsid w:val="00E51E60"/>
    <w:rsid w:val="00E5395F"/>
    <w:rsid w:val="00E53F77"/>
    <w:rsid w:val="00E54034"/>
    <w:rsid w:val="00E60AB5"/>
    <w:rsid w:val="00E639E8"/>
    <w:rsid w:val="00E6580A"/>
    <w:rsid w:val="00E65DB5"/>
    <w:rsid w:val="00E65F5B"/>
    <w:rsid w:val="00E70436"/>
    <w:rsid w:val="00E70BA8"/>
    <w:rsid w:val="00E70E5F"/>
    <w:rsid w:val="00E70FD9"/>
    <w:rsid w:val="00E76096"/>
    <w:rsid w:val="00E770E1"/>
    <w:rsid w:val="00E8010B"/>
    <w:rsid w:val="00E8105E"/>
    <w:rsid w:val="00E81263"/>
    <w:rsid w:val="00E815BC"/>
    <w:rsid w:val="00E822B8"/>
    <w:rsid w:val="00E82B15"/>
    <w:rsid w:val="00E866FF"/>
    <w:rsid w:val="00E87818"/>
    <w:rsid w:val="00E87B78"/>
    <w:rsid w:val="00E87C79"/>
    <w:rsid w:val="00E87F07"/>
    <w:rsid w:val="00E90184"/>
    <w:rsid w:val="00E92966"/>
    <w:rsid w:val="00E96219"/>
    <w:rsid w:val="00E967DD"/>
    <w:rsid w:val="00EA0579"/>
    <w:rsid w:val="00EA070F"/>
    <w:rsid w:val="00EA0EBD"/>
    <w:rsid w:val="00EA1C52"/>
    <w:rsid w:val="00EA56C6"/>
    <w:rsid w:val="00EA5A4A"/>
    <w:rsid w:val="00EA682B"/>
    <w:rsid w:val="00EA7BE9"/>
    <w:rsid w:val="00EB205C"/>
    <w:rsid w:val="00EB23B7"/>
    <w:rsid w:val="00EB2A09"/>
    <w:rsid w:val="00EB3019"/>
    <w:rsid w:val="00EB5412"/>
    <w:rsid w:val="00EB61F2"/>
    <w:rsid w:val="00EB6897"/>
    <w:rsid w:val="00EB7786"/>
    <w:rsid w:val="00EC051D"/>
    <w:rsid w:val="00EC06EA"/>
    <w:rsid w:val="00EC1B6E"/>
    <w:rsid w:val="00EC339D"/>
    <w:rsid w:val="00EC461A"/>
    <w:rsid w:val="00EC4662"/>
    <w:rsid w:val="00EC57DC"/>
    <w:rsid w:val="00EC62FD"/>
    <w:rsid w:val="00ED14C3"/>
    <w:rsid w:val="00ED33E4"/>
    <w:rsid w:val="00ED49A9"/>
    <w:rsid w:val="00ED5CEA"/>
    <w:rsid w:val="00ED5D90"/>
    <w:rsid w:val="00ED6044"/>
    <w:rsid w:val="00ED6763"/>
    <w:rsid w:val="00ED6D0C"/>
    <w:rsid w:val="00ED71C8"/>
    <w:rsid w:val="00ED7CBC"/>
    <w:rsid w:val="00EE1780"/>
    <w:rsid w:val="00EE1A01"/>
    <w:rsid w:val="00EE1CC8"/>
    <w:rsid w:val="00EE2733"/>
    <w:rsid w:val="00EE43C5"/>
    <w:rsid w:val="00EE593D"/>
    <w:rsid w:val="00EE5C94"/>
    <w:rsid w:val="00EE5DF2"/>
    <w:rsid w:val="00EE660C"/>
    <w:rsid w:val="00EE7D28"/>
    <w:rsid w:val="00EF08AA"/>
    <w:rsid w:val="00EF31C7"/>
    <w:rsid w:val="00EF560E"/>
    <w:rsid w:val="00EF63C2"/>
    <w:rsid w:val="00EF79D1"/>
    <w:rsid w:val="00F017E9"/>
    <w:rsid w:val="00F061CA"/>
    <w:rsid w:val="00F069CF"/>
    <w:rsid w:val="00F10A1C"/>
    <w:rsid w:val="00F11AB5"/>
    <w:rsid w:val="00F11C69"/>
    <w:rsid w:val="00F13096"/>
    <w:rsid w:val="00F1373A"/>
    <w:rsid w:val="00F14727"/>
    <w:rsid w:val="00F17C06"/>
    <w:rsid w:val="00F20ABA"/>
    <w:rsid w:val="00F21417"/>
    <w:rsid w:val="00F243F4"/>
    <w:rsid w:val="00F26E9B"/>
    <w:rsid w:val="00F2719C"/>
    <w:rsid w:val="00F27277"/>
    <w:rsid w:val="00F27C18"/>
    <w:rsid w:val="00F3145F"/>
    <w:rsid w:val="00F314B7"/>
    <w:rsid w:val="00F31A5A"/>
    <w:rsid w:val="00F32109"/>
    <w:rsid w:val="00F330B1"/>
    <w:rsid w:val="00F335D4"/>
    <w:rsid w:val="00F34884"/>
    <w:rsid w:val="00F3692B"/>
    <w:rsid w:val="00F36C20"/>
    <w:rsid w:val="00F407D0"/>
    <w:rsid w:val="00F4176E"/>
    <w:rsid w:val="00F43BC9"/>
    <w:rsid w:val="00F43D36"/>
    <w:rsid w:val="00F44D69"/>
    <w:rsid w:val="00F510F1"/>
    <w:rsid w:val="00F5151A"/>
    <w:rsid w:val="00F5209D"/>
    <w:rsid w:val="00F52D6B"/>
    <w:rsid w:val="00F545B5"/>
    <w:rsid w:val="00F56429"/>
    <w:rsid w:val="00F56DDD"/>
    <w:rsid w:val="00F5752D"/>
    <w:rsid w:val="00F61D8B"/>
    <w:rsid w:val="00F636F6"/>
    <w:rsid w:val="00F64E36"/>
    <w:rsid w:val="00F65DBE"/>
    <w:rsid w:val="00F679CC"/>
    <w:rsid w:val="00F708DF"/>
    <w:rsid w:val="00F72FC4"/>
    <w:rsid w:val="00F76502"/>
    <w:rsid w:val="00F80017"/>
    <w:rsid w:val="00F82014"/>
    <w:rsid w:val="00F82652"/>
    <w:rsid w:val="00F833EE"/>
    <w:rsid w:val="00F84F50"/>
    <w:rsid w:val="00F85AAE"/>
    <w:rsid w:val="00F85C2B"/>
    <w:rsid w:val="00F86553"/>
    <w:rsid w:val="00F86DD6"/>
    <w:rsid w:val="00F870B1"/>
    <w:rsid w:val="00F87E56"/>
    <w:rsid w:val="00F9056D"/>
    <w:rsid w:val="00F91486"/>
    <w:rsid w:val="00F92243"/>
    <w:rsid w:val="00F9577F"/>
    <w:rsid w:val="00F96769"/>
    <w:rsid w:val="00F96A23"/>
    <w:rsid w:val="00FA1A36"/>
    <w:rsid w:val="00FA580D"/>
    <w:rsid w:val="00FA5DE4"/>
    <w:rsid w:val="00FB003E"/>
    <w:rsid w:val="00FB15D1"/>
    <w:rsid w:val="00FB27D4"/>
    <w:rsid w:val="00FB34AC"/>
    <w:rsid w:val="00FB41C0"/>
    <w:rsid w:val="00FB473D"/>
    <w:rsid w:val="00FB5565"/>
    <w:rsid w:val="00FB6F08"/>
    <w:rsid w:val="00FC0B4F"/>
    <w:rsid w:val="00FC2C5D"/>
    <w:rsid w:val="00FC3BC5"/>
    <w:rsid w:val="00FC3C19"/>
    <w:rsid w:val="00FC3D2E"/>
    <w:rsid w:val="00FC479E"/>
    <w:rsid w:val="00FC4E7D"/>
    <w:rsid w:val="00FC5EB9"/>
    <w:rsid w:val="00FC6225"/>
    <w:rsid w:val="00FD0569"/>
    <w:rsid w:val="00FD16BA"/>
    <w:rsid w:val="00FD36DB"/>
    <w:rsid w:val="00FD4FF5"/>
    <w:rsid w:val="00FD60A7"/>
    <w:rsid w:val="00FE05E8"/>
    <w:rsid w:val="00FE0B22"/>
    <w:rsid w:val="00FE1B53"/>
    <w:rsid w:val="00FE21F1"/>
    <w:rsid w:val="00FE229D"/>
    <w:rsid w:val="00FE32B2"/>
    <w:rsid w:val="00FE3888"/>
    <w:rsid w:val="00FE5D64"/>
    <w:rsid w:val="00FF013E"/>
    <w:rsid w:val="00FF01F2"/>
    <w:rsid w:val="00FF036B"/>
    <w:rsid w:val="00FF0CA1"/>
    <w:rsid w:val="00FF1DBE"/>
    <w:rsid w:val="00FF4473"/>
    <w:rsid w:val="00FF613E"/>
    <w:rsid w:val="00FF76D8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1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C93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2C93"/>
    <w:pPr>
      <w:keepNext/>
      <w:keepLines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93"/>
    <w:rPr>
      <w:rFonts w:ascii="Times New Roman" w:eastAsiaTheme="majorEastAsia" w:hAnsi="Times New Roman" w:cstheme="majorBidi"/>
      <w:b/>
      <w:bCs/>
      <w:sz w:val="2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992C93"/>
  </w:style>
  <w:style w:type="character" w:styleId="CommentReference">
    <w:name w:val="annotation reference"/>
    <w:basedOn w:val="DefaultParagraphFont"/>
    <w:uiPriority w:val="99"/>
    <w:semiHidden/>
    <w:unhideWhenUsed/>
    <w:rsid w:val="00BA0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A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A0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0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A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A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7D10"/>
    <w:rPr>
      <w:color w:val="0000FF" w:themeColor="hyperlink"/>
      <w:u w:val="single"/>
    </w:rPr>
  </w:style>
  <w:style w:type="character" w:customStyle="1" w:styleId="Erwhnung1">
    <w:name w:val="Erwähnung1"/>
    <w:basedOn w:val="DefaultParagraphFont"/>
    <w:uiPriority w:val="99"/>
    <w:semiHidden/>
    <w:unhideWhenUsed/>
    <w:rsid w:val="008B7D10"/>
    <w:rPr>
      <w:color w:val="2B579A"/>
      <w:shd w:val="clear" w:color="auto" w:fill="E6E6E6"/>
    </w:rPr>
  </w:style>
  <w:style w:type="paragraph" w:customStyle="1" w:styleId="Default">
    <w:name w:val="Default"/>
    <w:rsid w:val="00E102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102F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1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F6C1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14"/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Zchn"/>
    <w:rsid w:val="00846648"/>
    <w:pPr>
      <w:jc w:val="center"/>
    </w:pPr>
    <w:rPr>
      <w:rFonts w:cs="Times New Roman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4664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46648"/>
    <w:rPr>
      <w:rFonts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46648"/>
    <w:rPr>
      <w:rFonts w:ascii="Times New Roman" w:hAnsi="Times New Roman" w:cs="Times New Roman"/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1A42D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83C1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0203A"/>
    <w:rPr>
      <w:color w:val="800080"/>
      <w:u w:val="single"/>
    </w:rPr>
  </w:style>
  <w:style w:type="paragraph" w:customStyle="1" w:styleId="msonormal0">
    <w:name w:val="msonormal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de-DE"/>
    </w:rPr>
  </w:style>
  <w:style w:type="paragraph" w:customStyle="1" w:styleId="xl64">
    <w:name w:val="xl64"/>
    <w:basedOn w:val="Normal"/>
    <w:rsid w:val="0050203A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de-DE"/>
    </w:rPr>
  </w:style>
  <w:style w:type="paragraph" w:customStyle="1" w:styleId="xl65">
    <w:name w:val="xl65"/>
    <w:basedOn w:val="Normal"/>
    <w:rsid w:val="00502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6">
    <w:name w:val="xl66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7">
    <w:name w:val="xl67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8">
    <w:name w:val="xl68"/>
    <w:basedOn w:val="Normal"/>
    <w:rsid w:val="005020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69">
    <w:name w:val="xl69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0">
    <w:name w:val="xl70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1">
    <w:name w:val="xl71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2">
    <w:name w:val="xl7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3">
    <w:name w:val="xl7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4">
    <w:name w:val="xl7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5">
    <w:name w:val="xl75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6">
    <w:name w:val="xl76"/>
    <w:basedOn w:val="Normal"/>
    <w:rsid w:val="0050203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7">
    <w:name w:val="xl77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78">
    <w:name w:val="xl78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79">
    <w:name w:val="xl79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0">
    <w:name w:val="xl80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1">
    <w:name w:val="xl8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2">
    <w:name w:val="xl82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3">
    <w:name w:val="xl8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de-DE"/>
    </w:rPr>
  </w:style>
  <w:style w:type="paragraph" w:customStyle="1" w:styleId="xl84">
    <w:name w:val="xl84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85">
    <w:name w:val="xl85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6">
    <w:name w:val="xl86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7">
    <w:name w:val="xl87"/>
    <w:basedOn w:val="Normal"/>
    <w:rsid w:val="0050203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8">
    <w:name w:val="xl88"/>
    <w:basedOn w:val="Normal"/>
    <w:rsid w:val="0050203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89">
    <w:name w:val="xl89"/>
    <w:basedOn w:val="Normal"/>
    <w:rsid w:val="005020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0">
    <w:name w:val="xl90"/>
    <w:basedOn w:val="Normal"/>
    <w:rsid w:val="005020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eastAsia="de-DE"/>
    </w:rPr>
  </w:style>
  <w:style w:type="paragraph" w:customStyle="1" w:styleId="xl91">
    <w:name w:val="xl91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2">
    <w:name w:val="xl92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3">
    <w:name w:val="xl93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4">
    <w:name w:val="xl94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5">
    <w:name w:val="xl95"/>
    <w:basedOn w:val="Normal"/>
    <w:rsid w:val="00502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6">
    <w:name w:val="xl96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7">
    <w:name w:val="xl97"/>
    <w:basedOn w:val="Normal"/>
    <w:rsid w:val="00502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98">
    <w:name w:val="xl98"/>
    <w:basedOn w:val="Normal"/>
    <w:rsid w:val="0050203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de-DE"/>
    </w:rPr>
  </w:style>
  <w:style w:type="paragraph" w:customStyle="1" w:styleId="xl63">
    <w:name w:val="xl63"/>
    <w:basedOn w:val="Normal"/>
    <w:rsid w:val="00A312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lang w:eastAsia="de-DE"/>
    </w:rPr>
  </w:style>
  <w:style w:type="paragraph" w:customStyle="1" w:styleId="xl99">
    <w:name w:val="xl99"/>
    <w:basedOn w:val="Normal"/>
    <w:rsid w:val="00A3120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0">
    <w:name w:val="xl100"/>
    <w:basedOn w:val="Normal"/>
    <w:rsid w:val="00A3120E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1">
    <w:name w:val="xl101"/>
    <w:basedOn w:val="Normal"/>
    <w:rsid w:val="00A3120E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2">
    <w:name w:val="xl102"/>
    <w:basedOn w:val="Normal"/>
    <w:rsid w:val="00A3120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5"/>
      <w:szCs w:val="15"/>
      <w:lang w:eastAsia="de-DE"/>
    </w:rPr>
  </w:style>
  <w:style w:type="paragraph" w:customStyle="1" w:styleId="xl103">
    <w:name w:val="xl103"/>
    <w:basedOn w:val="Normal"/>
    <w:rsid w:val="00A3120E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4">
    <w:name w:val="xl104"/>
    <w:basedOn w:val="Normal"/>
    <w:rsid w:val="00A3120E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  <w:style w:type="paragraph" w:customStyle="1" w:styleId="xl105">
    <w:name w:val="xl105"/>
    <w:basedOn w:val="Normal"/>
    <w:rsid w:val="00A3120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D7A93-8DD9-4CDF-9169-85A776D0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664</Words>
  <Characters>3701</Characters>
  <Application>Microsoft Office Word</Application>
  <DocSecurity>0</DocSecurity>
  <Lines>1850</Lines>
  <Paragraphs>545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Czwikla</dc:creator>
  <cp:lastModifiedBy>S3G_Reference_Citation_Sequence</cp:lastModifiedBy>
  <cp:revision>57</cp:revision>
  <cp:lastPrinted>2019-02-06T15:56:00Z</cp:lastPrinted>
  <dcterms:created xsi:type="dcterms:W3CDTF">2019-11-13T13:56:00Z</dcterms:created>
  <dcterms:modified xsi:type="dcterms:W3CDTF">2020-01-29T01:02:00Z</dcterms:modified>
</cp:coreProperties>
</file>