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14261" w14:textId="568B6529" w:rsidR="003A2CF4" w:rsidRPr="00792958" w:rsidRDefault="008C7999" w:rsidP="006955CA">
      <w:pPr>
        <w:spacing w:after="0" w:line="240" w:lineRule="auto"/>
        <w:rPr>
          <w:rFonts w:ascii="Arial" w:hAnsi="Arial" w:cs="Arial"/>
          <w:b/>
          <w:i/>
          <w:color w:val="000000" w:themeColor="text1"/>
        </w:rPr>
      </w:pPr>
      <w:r>
        <w:rPr>
          <w:rFonts w:ascii="Arial" w:hAnsi="Arial" w:cs="Arial"/>
          <w:b/>
          <w:i/>
          <w:color w:val="000000" w:themeColor="text1"/>
        </w:rPr>
        <w:t>Additional file</w:t>
      </w:r>
      <w:bookmarkStart w:id="0" w:name="_GoBack"/>
      <w:bookmarkEnd w:id="0"/>
      <w:r w:rsidR="003A2CF4">
        <w:rPr>
          <w:rFonts w:ascii="Arial" w:hAnsi="Arial" w:cs="Arial"/>
          <w:b/>
          <w:i/>
          <w:color w:val="000000" w:themeColor="text1"/>
        </w:rPr>
        <w:t xml:space="preserve"> </w:t>
      </w:r>
      <w:r w:rsidR="00BB1042">
        <w:rPr>
          <w:rFonts w:ascii="Arial" w:hAnsi="Arial" w:cs="Arial"/>
          <w:b/>
          <w:i/>
          <w:color w:val="000000" w:themeColor="text1"/>
        </w:rPr>
        <w:t>3</w:t>
      </w:r>
      <w:r w:rsidR="003A2CF4" w:rsidRPr="00792958">
        <w:rPr>
          <w:rFonts w:ascii="Arial" w:hAnsi="Arial" w:cs="Arial"/>
          <w:b/>
          <w:i/>
          <w:color w:val="000000" w:themeColor="text1"/>
        </w:rPr>
        <w:t>:  Summary of Characteristics of Identified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701"/>
        <w:gridCol w:w="708"/>
        <w:gridCol w:w="2127"/>
        <w:gridCol w:w="992"/>
        <w:gridCol w:w="2268"/>
        <w:gridCol w:w="1559"/>
        <w:gridCol w:w="1559"/>
        <w:gridCol w:w="2613"/>
      </w:tblGrid>
      <w:tr w:rsidR="003A2CF4" w14:paraId="3BC14731" w14:textId="77777777" w:rsidTr="00DD0AEE">
        <w:tc>
          <w:tcPr>
            <w:tcW w:w="421" w:type="dxa"/>
          </w:tcPr>
          <w:p w14:paraId="5A0C791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701" w:type="dxa"/>
            <w:vAlign w:val="bottom"/>
          </w:tcPr>
          <w:p w14:paraId="2B8EA9A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b/>
                <w:bCs/>
                <w:color w:val="000000"/>
                <w:sz w:val="16"/>
                <w:szCs w:val="16"/>
              </w:rPr>
              <w:t>Main Author</w:t>
            </w:r>
          </w:p>
        </w:tc>
        <w:tc>
          <w:tcPr>
            <w:tcW w:w="708" w:type="dxa"/>
            <w:vAlign w:val="bottom"/>
          </w:tcPr>
          <w:p w14:paraId="1B0EF88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b/>
                <w:bCs/>
                <w:color w:val="000000"/>
                <w:sz w:val="16"/>
                <w:szCs w:val="16"/>
              </w:rPr>
              <w:t xml:space="preserve">Year </w:t>
            </w:r>
          </w:p>
        </w:tc>
        <w:tc>
          <w:tcPr>
            <w:tcW w:w="2127" w:type="dxa"/>
            <w:vAlign w:val="bottom"/>
          </w:tcPr>
          <w:p w14:paraId="286242B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b/>
                <w:bCs/>
                <w:color w:val="000000"/>
                <w:sz w:val="16"/>
                <w:szCs w:val="16"/>
              </w:rPr>
              <w:t>Type of Study</w:t>
            </w:r>
          </w:p>
        </w:tc>
        <w:tc>
          <w:tcPr>
            <w:tcW w:w="992" w:type="dxa"/>
            <w:vAlign w:val="bottom"/>
          </w:tcPr>
          <w:p w14:paraId="5CA64C3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E449E3">
              <w:rPr>
                <w:b/>
                <w:bCs/>
                <w:color w:val="000000"/>
                <w:sz w:val="14"/>
                <w:szCs w:val="14"/>
              </w:rPr>
              <w:t>Number of Respondents</w:t>
            </w:r>
          </w:p>
        </w:tc>
        <w:tc>
          <w:tcPr>
            <w:tcW w:w="2268" w:type="dxa"/>
            <w:vAlign w:val="bottom"/>
          </w:tcPr>
          <w:p w14:paraId="72C766E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1559" w:type="dxa"/>
            <w:vAlign w:val="bottom"/>
          </w:tcPr>
          <w:p w14:paraId="66C35BD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b/>
                <w:bCs/>
                <w:color w:val="000000"/>
                <w:sz w:val="16"/>
                <w:szCs w:val="16"/>
              </w:rPr>
              <w:t xml:space="preserve">Geographical Scope of the Study                           </w:t>
            </w:r>
          </w:p>
        </w:tc>
        <w:tc>
          <w:tcPr>
            <w:tcW w:w="1559" w:type="dxa"/>
            <w:vAlign w:val="bottom"/>
          </w:tcPr>
          <w:p w14:paraId="6FA85D7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b/>
                <w:bCs/>
                <w:color w:val="000000"/>
                <w:sz w:val="16"/>
                <w:szCs w:val="16"/>
              </w:rPr>
              <w:t xml:space="preserve">Classification of the Country Setting   </w:t>
            </w:r>
          </w:p>
        </w:tc>
        <w:tc>
          <w:tcPr>
            <w:tcW w:w="2613" w:type="dxa"/>
            <w:vAlign w:val="bottom"/>
          </w:tcPr>
          <w:p w14:paraId="2915935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b/>
                <w:bCs/>
                <w:color w:val="000000"/>
                <w:sz w:val="16"/>
                <w:szCs w:val="16"/>
              </w:rPr>
              <w:t xml:space="preserve">Type of Data Analysis </w:t>
            </w:r>
          </w:p>
        </w:tc>
      </w:tr>
      <w:tr w:rsidR="003A2CF4" w14:paraId="5380164E" w14:textId="77777777" w:rsidTr="00DD0AEE">
        <w:tc>
          <w:tcPr>
            <w:tcW w:w="421" w:type="dxa"/>
            <w:vAlign w:val="bottom"/>
          </w:tcPr>
          <w:p w14:paraId="00D5088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bottom"/>
          </w:tcPr>
          <w:p w14:paraId="07B5FCB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Abdelwahab, M.</w:t>
            </w:r>
          </w:p>
        </w:tc>
        <w:tc>
          <w:tcPr>
            <w:tcW w:w="708" w:type="dxa"/>
            <w:vAlign w:val="bottom"/>
          </w:tcPr>
          <w:p w14:paraId="6BABC24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27" w:type="dxa"/>
            <w:vAlign w:val="bottom"/>
          </w:tcPr>
          <w:p w14:paraId="3748268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65FB8C8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68" w:type="dxa"/>
            <w:vAlign w:val="bottom"/>
          </w:tcPr>
          <w:p w14:paraId="7E4AA4F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Exploratory Design</w:t>
            </w:r>
          </w:p>
        </w:tc>
        <w:tc>
          <w:tcPr>
            <w:tcW w:w="1559" w:type="dxa"/>
            <w:vAlign w:val="bottom"/>
          </w:tcPr>
          <w:p w14:paraId="10A802C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187F852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6F24027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Narrative analysis</w:t>
            </w:r>
          </w:p>
        </w:tc>
      </w:tr>
      <w:tr w:rsidR="003A2CF4" w14:paraId="0F0875BE" w14:textId="77777777" w:rsidTr="00DD0AEE">
        <w:tc>
          <w:tcPr>
            <w:tcW w:w="421" w:type="dxa"/>
            <w:vAlign w:val="bottom"/>
          </w:tcPr>
          <w:p w14:paraId="73E47E4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bottom"/>
          </w:tcPr>
          <w:p w14:paraId="1FCD891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Abduludin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D. M.A.</w:t>
            </w:r>
          </w:p>
        </w:tc>
        <w:tc>
          <w:tcPr>
            <w:tcW w:w="708" w:type="dxa"/>
            <w:vAlign w:val="bottom"/>
          </w:tcPr>
          <w:p w14:paraId="2B1117C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27" w:type="dxa"/>
            <w:vAlign w:val="bottom"/>
          </w:tcPr>
          <w:p w14:paraId="49CA717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766F5D8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vAlign w:val="bottom"/>
          </w:tcPr>
          <w:p w14:paraId="2963336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Phenomenology</w:t>
            </w:r>
          </w:p>
        </w:tc>
        <w:tc>
          <w:tcPr>
            <w:tcW w:w="1559" w:type="dxa"/>
            <w:vAlign w:val="bottom"/>
          </w:tcPr>
          <w:p w14:paraId="5DB87EF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09EC981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LMIC</w:t>
            </w:r>
          </w:p>
        </w:tc>
        <w:tc>
          <w:tcPr>
            <w:tcW w:w="2613" w:type="dxa"/>
            <w:vAlign w:val="bottom"/>
          </w:tcPr>
          <w:p w14:paraId="549263B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Thematic Analysis</w:t>
            </w:r>
          </w:p>
        </w:tc>
      </w:tr>
      <w:tr w:rsidR="003A2CF4" w14:paraId="0593A909" w14:textId="77777777" w:rsidTr="00DD0AEE">
        <w:tc>
          <w:tcPr>
            <w:tcW w:w="421" w:type="dxa"/>
          </w:tcPr>
          <w:p w14:paraId="5299C31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bottom"/>
          </w:tcPr>
          <w:p w14:paraId="6FDDB3E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Anstey Watkins, J.</w:t>
            </w:r>
          </w:p>
        </w:tc>
        <w:tc>
          <w:tcPr>
            <w:tcW w:w="708" w:type="dxa"/>
            <w:vAlign w:val="bottom"/>
          </w:tcPr>
          <w:p w14:paraId="274C66E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27" w:type="dxa"/>
            <w:vAlign w:val="bottom"/>
          </w:tcPr>
          <w:p w14:paraId="3913D99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498E9E5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268" w:type="dxa"/>
            <w:vAlign w:val="bottom"/>
          </w:tcPr>
          <w:p w14:paraId="7F5D437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559" w:type="dxa"/>
            <w:vAlign w:val="bottom"/>
          </w:tcPr>
          <w:p w14:paraId="37F1766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45594A4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LMIC</w:t>
            </w:r>
          </w:p>
        </w:tc>
        <w:tc>
          <w:tcPr>
            <w:tcW w:w="2613" w:type="dxa"/>
            <w:vAlign w:val="bottom"/>
          </w:tcPr>
          <w:p w14:paraId="0D836A5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Thematic Analysis</w:t>
            </w:r>
          </w:p>
        </w:tc>
      </w:tr>
      <w:tr w:rsidR="003A2CF4" w14:paraId="6B69E72E" w14:textId="77777777" w:rsidTr="00DD0AEE">
        <w:tc>
          <w:tcPr>
            <w:tcW w:w="421" w:type="dxa"/>
            <w:vAlign w:val="bottom"/>
          </w:tcPr>
          <w:p w14:paraId="0CC8637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bottom"/>
          </w:tcPr>
          <w:p w14:paraId="7E9B76C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Bailie, J.</w:t>
            </w:r>
          </w:p>
        </w:tc>
        <w:tc>
          <w:tcPr>
            <w:tcW w:w="708" w:type="dxa"/>
            <w:vAlign w:val="bottom"/>
          </w:tcPr>
          <w:p w14:paraId="2D27DDB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127" w:type="dxa"/>
            <w:vAlign w:val="bottom"/>
          </w:tcPr>
          <w:p w14:paraId="6D71D5C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 xml:space="preserve">Mixed methods </w:t>
            </w:r>
          </w:p>
        </w:tc>
        <w:tc>
          <w:tcPr>
            <w:tcW w:w="992" w:type="dxa"/>
            <w:vAlign w:val="bottom"/>
          </w:tcPr>
          <w:p w14:paraId="432214E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1044</w:t>
            </w:r>
          </w:p>
        </w:tc>
        <w:tc>
          <w:tcPr>
            <w:tcW w:w="2268" w:type="dxa"/>
            <w:vAlign w:val="bottom"/>
          </w:tcPr>
          <w:p w14:paraId="0D886FA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1559" w:type="dxa"/>
            <w:vAlign w:val="bottom"/>
          </w:tcPr>
          <w:p w14:paraId="462F568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National</w:t>
            </w:r>
          </w:p>
        </w:tc>
        <w:tc>
          <w:tcPr>
            <w:tcW w:w="1559" w:type="dxa"/>
            <w:vAlign w:val="bottom"/>
          </w:tcPr>
          <w:p w14:paraId="2117F14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2E90286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Framework analysis</w:t>
            </w:r>
          </w:p>
        </w:tc>
      </w:tr>
      <w:tr w:rsidR="003A2CF4" w14:paraId="0F646952" w14:textId="77777777" w:rsidTr="00DD0AEE">
        <w:tc>
          <w:tcPr>
            <w:tcW w:w="421" w:type="dxa"/>
            <w:vAlign w:val="bottom"/>
          </w:tcPr>
          <w:p w14:paraId="58D6B6A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bottom"/>
          </w:tcPr>
          <w:p w14:paraId="402A616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Bezem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J.</w:t>
            </w:r>
          </w:p>
        </w:tc>
        <w:tc>
          <w:tcPr>
            <w:tcW w:w="708" w:type="dxa"/>
            <w:vAlign w:val="bottom"/>
          </w:tcPr>
          <w:p w14:paraId="34E7E83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27" w:type="dxa"/>
            <w:vAlign w:val="bottom"/>
          </w:tcPr>
          <w:p w14:paraId="3FC35A9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Quantitative Descriptive</w:t>
            </w:r>
          </w:p>
        </w:tc>
        <w:tc>
          <w:tcPr>
            <w:tcW w:w="992" w:type="dxa"/>
            <w:vAlign w:val="bottom"/>
          </w:tcPr>
          <w:p w14:paraId="44784FC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1978</w:t>
            </w:r>
          </w:p>
        </w:tc>
        <w:tc>
          <w:tcPr>
            <w:tcW w:w="2268" w:type="dxa"/>
            <w:vAlign w:val="bottom"/>
          </w:tcPr>
          <w:p w14:paraId="5699E3E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559" w:type="dxa"/>
            <w:vAlign w:val="bottom"/>
          </w:tcPr>
          <w:p w14:paraId="68C907D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National</w:t>
            </w:r>
          </w:p>
        </w:tc>
        <w:tc>
          <w:tcPr>
            <w:tcW w:w="1559" w:type="dxa"/>
            <w:vAlign w:val="bottom"/>
          </w:tcPr>
          <w:p w14:paraId="033F4ED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2EBFCE9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Statistical Analysis</w:t>
            </w:r>
          </w:p>
        </w:tc>
      </w:tr>
      <w:tr w:rsidR="003A2CF4" w14:paraId="13F556B9" w14:textId="77777777" w:rsidTr="00DD0AEE">
        <w:tc>
          <w:tcPr>
            <w:tcW w:w="421" w:type="dxa"/>
            <w:vAlign w:val="bottom"/>
          </w:tcPr>
          <w:p w14:paraId="1A2934B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bottom"/>
          </w:tcPr>
          <w:p w14:paraId="39D77C9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Celik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LDC</w:t>
            </w:r>
          </w:p>
        </w:tc>
        <w:tc>
          <w:tcPr>
            <w:tcW w:w="708" w:type="dxa"/>
            <w:vAlign w:val="bottom"/>
          </w:tcPr>
          <w:p w14:paraId="1AD2695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27" w:type="dxa"/>
            <w:vAlign w:val="bottom"/>
          </w:tcPr>
          <w:p w14:paraId="152118D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31C198F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vAlign w:val="bottom"/>
          </w:tcPr>
          <w:p w14:paraId="6B16E8F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Exploratory Design</w:t>
            </w:r>
          </w:p>
        </w:tc>
        <w:tc>
          <w:tcPr>
            <w:tcW w:w="1559" w:type="dxa"/>
            <w:vAlign w:val="bottom"/>
          </w:tcPr>
          <w:p w14:paraId="68F346E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National</w:t>
            </w:r>
          </w:p>
        </w:tc>
        <w:tc>
          <w:tcPr>
            <w:tcW w:w="1559" w:type="dxa"/>
            <w:vAlign w:val="bottom"/>
          </w:tcPr>
          <w:p w14:paraId="57F3242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LMIC</w:t>
            </w:r>
          </w:p>
        </w:tc>
        <w:tc>
          <w:tcPr>
            <w:tcW w:w="2613" w:type="dxa"/>
            <w:vAlign w:val="bottom"/>
          </w:tcPr>
          <w:p w14:paraId="25BE635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Thematic Analysis</w:t>
            </w:r>
          </w:p>
        </w:tc>
      </w:tr>
      <w:tr w:rsidR="003A2CF4" w14:paraId="60106141" w14:textId="77777777" w:rsidTr="00DD0AEE">
        <w:tc>
          <w:tcPr>
            <w:tcW w:w="421" w:type="dxa"/>
            <w:vAlign w:val="bottom"/>
          </w:tcPr>
          <w:p w14:paraId="460CBC7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bottom"/>
          </w:tcPr>
          <w:p w14:paraId="71A60E9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Chuah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F.L.H</w:t>
            </w:r>
          </w:p>
        </w:tc>
        <w:tc>
          <w:tcPr>
            <w:tcW w:w="708" w:type="dxa"/>
            <w:vAlign w:val="bottom"/>
          </w:tcPr>
          <w:p w14:paraId="0A8ACB5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27" w:type="dxa"/>
            <w:vAlign w:val="bottom"/>
          </w:tcPr>
          <w:p w14:paraId="09A8893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21A532C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vAlign w:val="bottom"/>
          </w:tcPr>
          <w:p w14:paraId="5999419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1559" w:type="dxa"/>
            <w:vAlign w:val="bottom"/>
          </w:tcPr>
          <w:p w14:paraId="6777685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National</w:t>
            </w:r>
          </w:p>
        </w:tc>
        <w:tc>
          <w:tcPr>
            <w:tcW w:w="1559" w:type="dxa"/>
            <w:vAlign w:val="bottom"/>
          </w:tcPr>
          <w:p w14:paraId="6AEAF44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LMIC</w:t>
            </w:r>
          </w:p>
        </w:tc>
        <w:tc>
          <w:tcPr>
            <w:tcW w:w="2613" w:type="dxa"/>
            <w:vAlign w:val="bottom"/>
          </w:tcPr>
          <w:p w14:paraId="52AA086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Thematic Analysis</w:t>
            </w:r>
          </w:p>
        </w:tc>
      </w:tr>
      <w:tr w:rsidR="003A2CF4" w14:paraId="38E4A8C8" w14:textId="77777777" w:rsidTr="00DD0AEE">
        <w:tc>
          <w:tcPr>
            <w:tcW w:w="421" w:type="dxa"/>
            <w:vAlign w:val="bottom"/>
          </w:tcPr>
          <w:p w14:paraId="6F6FE9A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bottom"/>
          </w:tcPr>
          <w:p w14:paraId="3363B33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Corscadden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L.</w:t>
            </w:r>
          </w:p>
        </w:tc>
        <w:tc>
          <w:tcPr>
            <w:tcW w:w="708" w:type="dxa"/>
            <w:vAlign w:val="bottom"/>
          </w:tcPr>
          <w:p w14:paraId="12DF0F1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27" w:type="dxa"/>
            <w:vAlign w:val="bottom"/>
          </w:tcPr>
          <w:p w14:paraId="12528B1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Quantitative Descriptive</w:t>
            </w:r>
          </w:p>
        </w:tc>
        <w:tc>
          <w:tcPr>
            <w:tcW w:w="992" w:type="dxa"/>
            <w:vAlign w:val="bottom"/>
          </w:tcPr>
          <w:p w14:paraId="03AFECB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20045</w:t>
            </w:r>
          </w:p>
        </w:tc>
        <w:tc>
          <w:tcPr>
            <w:tcW w:w="2268" w:type="dxa"/>
            <w:vAlign w:val="bottom"/>
          </w:tcPr>
          <w:p w14:paraId="0F191B2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1559" w:type="dxa"/>
            <w:vAlign w:val="bottom"/>
          </w:tcPr>
          <w:p w14:paraId="51324AA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International</w:t>
            </w:r>
          </w:p>
        </w:tc>
        <w:tc>
          <w:tcPr>
            <w:tcW w:w="1559" w:type="dxa"/>
            <w:vAlign w:val="bottom"/>
          </w:tcPr>
          <w:p w14:paraId="1166D31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30BC0A5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Statistical Analysis</w:t>
            </w:r>
          </w:p>
        </w:tc>
      </w:tr>
      <w:tr w:rsidR="003A2CF4" w14:paraId="42B5BB66" w14:textId="77777777" w:rsidTr="00DD0AEE">
        <w:tc>
          <w:tcPr>
            <w:tcW w:w="421" w:type="dxa"/>
            <w:vAlign w:val="bottom"/>
          </w:tcPr>
          <w:p w14:paraId="372BD4F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bottom"/>
          </w:tcPr>
          <w:p w14:paraId="2795556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Corscadden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L.</w:t>
            </w:r>
          </w:p>
        </w:tc>
        <w:tc>
          <w:tcPr>
            <w:tcW w:w="708" w:type="dxa"/>
            <w:vAlign w:val="bottom"/>
          </w:tcPr>
          <w:p w14:paraId="26F941A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27" w:type="dxa"/>
            <w:vAlign w:val="bottom"/>
          </w:tcPr>
          <w:p w14:paraId="4359891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Quantitative Descriptive</w:t>
            </w:r>
          </w:p>
        </w:tc>
        <w:tc>
          <w:tcPr>
            <w:tcW w:w="992" w:type="dxa"/>
            <w:vAlign w:val="bottom"/>
          </w:tcPr>
          <w:p w14:paraId="5CEC881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5248</w:t>
            </w:r>
          </w:p>
        </w:tc>
        <w:tc>
          <w:tcPr>
            <w:tcW w:w="2268" w:type="dxa"/>
            <w:vAlign w:val="bottom"/>
          </w:tcPr>
          <w:p w14:paraId="792D298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1559" w:type="dxa"/>
            <w:vAlign w:val="bottom"/>
          </w:tcPr>
          <w:p w14:paraId="549E033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National</w:t>
            </w:r>
          </w:p>
        </w:tc>
        <w:tc>
          <w:tcPr>
            <w:tcW w:w="1559" w:type="dxa"/>
            <w:vAlign w:val="bottom"/>
          </w:tcPr>
          <w:p w14:paraId="4CEE4E9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6D49C92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Statistical Analysis</w:t>
            </w:r>
          </w:p>
        </w:tc>
      </w:tr>
      <w:tr w:rsidR="003A2CF4" w14:paraId="419A1052" w14:textId="77777777" w:rsidTr="00DD0AEE">
        <w:tc>
          <w:tcPr>
            <w:tcW w:w="421" w:type="dxa"/>
            <w:vAlign w:val="bottom"/>
          </w:tcPr>
          <w:p w14:paraId="50E30BC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vAlign w:val="bottom"/>
          </w:tcPr>
          <w:p w14:paraId="31469A7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Corscadden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L.</w:t>
            </w:r>
          </w:p>
        </w:tc>
        <w:tc>
          <w:tcPr>
            <w:tcW w:w="708" w:type="dxa"/>
            <w:vAlign w:val="bottom"/>
          </w:tcPr>
          <w:p w14:paraId="7CA0BFA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27" w:type="dxa"/>
            <w:vAlign w:val="bottom"/>
          </w:tcPr>
          <w:p w14:paraId="3DE4CC7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Quantitative Descriptive</w:t>
            </w:r>
          </w:p>
        </w:tc>
        <w:tc>
          <w:tcPr>
            <w:tcW w:w="992" w:type="dxa"/>
            <w:vAlign w:val="bottom"/>
          </w:tcPr>
          <w:p w14:paraId="0D84118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2200</w:t>
            </w:r>
          </w:p>
        </w:tc>
        <w:tc>
          <w:tcPr>
            <w:tcW w:w="2268" w:type="dxa"/>
            <w:vAlign w:val="bottom"/>
          </w:tcPr>
          <w:p w14:paraId="1EA2036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1559" w:type="dxa"/>
            <w:vAlign w:val="bottom"/>
          </w:tcPr>
          <w:p w14:paraId="486A1EB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International</w:t>
            </w:r>
          </w:p>
        </w:tc>
        <w:tc>
          <w:tcPr>
            <w:tcW w:w="1559" w:type="dxa"/>
            <w:vAlign w:val="bottom"/>
          </w:tcPr>
          <w:p w14:paraId="2A298CE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170F50C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Statistical Analysis</w:t>
            </w:r>
          </w:p>
        </w:tc>
      </w:tr>
      <w:tr w:rsidR="003A2CF4" w14:paraId="08F27FB4" w14:textId="77777777" w:rsidTr="00DD0AEE">
        <w:tc>
          <w:tcPr>
            <w:tcW w:w="421" w:type="dxa"/>
            <w:vAlign w:val="bottom"/>
          </w:tcPr>
          <w:p w14:paraId="4E70FE9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bottom"/>
          </w:tcPr>
          <w:p w14:paraId="5FE2E64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Corscadden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L.</w:t>
            </w:r>
          </w:p>
        </w:tc>
        <w:tc>
          <w:tcPr>
            <w:tcW w:w="708" w:type="dxa"/>
            <w:vAlign w:val="bottom"/>
          </w:tcPr>
          <w:p w14:paraId="1EA9175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27" w:type="dxa"/>
            <w:vAlign w:val="bottom"/>
          </w:tcPr>
          <w:p w14:paraId="57F0835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Quantitative Descriptive</w:t>
            </w:r>
          </w:p>
        </w:tc>
        <w:tc>
          <w:tcPr>
            <w:tcW w:w="992" w:type="dxa"/>
            <w:vAlign w:val="bottom"/>
          </w:tcPr>
          <w:p w14:paraId="40EBD00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23982</w:t>
            </w:r>
          </w:p>
        </w:tc>
        <w:tc>
          <w:tcPr>
            <w:tcW w:w="2268" w:type="dxa"/>
            <w:vAlign w:val="bottom"/>
          </w:tcPr>
          <w:p w14:paraId="3197E56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1559" w:type="dxa"/>
            <w:vAlign w:val="bottom"/>
          </w:tcPr>
          <w:p w14:paraId="2B48398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International</w:t>
            </w:r>
          </w:p>
        </w:tc>
        <w:tc>
          <w:tcPr>
            <w:tcW w:w="1559" w:type="dxa"/>
            <w:vAlign w:val="bottom"/>
          </w:tcPr>
          <w:p w14:paraId="0CD3776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2797E32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Statistical Analysis</w:t>
            </w:r>
          </w:p>
        </w:tc>
      </w:tr>
      <w:tr w:rsidR="003A2CF4" w14:paraId="456AB0A7" w14:textId="77777777" w:rsidTr="00DD0AEE">
        <w:tc>
          <w:tcPr>
            <w:tcW w:w="421" w:type="dxa"/>
            <w:vAlign w:val="bottom"/>
          </w:tcPr>
          <w:p w14:paraId="5A19CDC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vAlign w:val="bottom"/>
          </w:tcPr>
          <w:p w14:paraId="2AF7CCF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Doetsch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J.</w:t>
            </w:r>
          </w:p>
        </w:tc>
        <w:tc>
          <w:tcPr>
            <w:tcW w:w="708" w:type="dxa"/>
            <w:vAlign w:val="bottom"/>
          </w:tcPr>
          <w:p w14:paraId="7F7E133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27" w:type="dxa"/>
            <w:vAlign w:val="bottom"/>
          </w:tcPr>
          <w:p w14:paraId="22B4F54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1331C69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vAlign w:val="bottom"/>
          </w:tcPr>
          <w:p w14:paraId="779D1C2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Case study</w:t>
            </w:r>
          </w:p>
        </w:tc>
        <w:tc>
          <w:tcPr>
            <w:tcW w:w="1559" w:type="dxa"/>
            <w:vAlign w:val="bottom"/>
          </w:tcPr>
          <w:p w14:paraId="614DB09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7C7CD2D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5BB18C9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Content analysis</w:t>
            </w:r>
          </w:p>
        </w:tc>
      </w:tr>
      <w:tr w:rsidR="003A2CF4" w14:paraId="296C08F9" w14:textId="77777777" w:rsidTr="00DD0AEE">
        <w:tc>
          <w:tcPr>
            <w:tcW w:w="421" w:type="dxa"/>
            <w:vAlign w:val="bottom"/>
          </w:tcPr>
          <w:p w14:paraId="2907DAE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vAlign w:val="bottom"/>
          </w:tcPr>
          <w:p w14:paraId="2D666AE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 xml:space="preserve">Fathi </w:t>
            </w:r>
            <w:proofErr w:type="spellStart"/>
            <w:r w:rsidRPr="00F5568E">
              <w:rPr>
                <w:color w:val="000000"/>
                <w:sz w:val="18"/>
                <w:szCs w:val="18"/>
              </w:rPr>
              <w:t>Afshar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S.</w:t>
            </w:r>
          </w:p>
        </w:tc>
        <w:tc>
          <w:tcPr>
            <w:tcW w:w="708" w:type="dxa"/>
            <w:vAlign w:val="bottom"/>
          </w:tcPr>
          <w:p w14:paraId="4D20BBB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27" w:type="dxa"/>
            <w:vAlign w:val="bottom"/>
          </w:tcPr>
          <w:p w14:paraId="7BCF6A5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5F2EC71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8" w:type="dxa"/>
            <w:vAlign w:val="bottom"/>
          </w:tcPr>
          <w:p w14:paraId="2099C98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1559" w:type="dxa"/>
            <w:vAlign w:val="bottom"/>
          </w:tcPr>
          <w:p w14:paraId="46D41A2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51FC1E2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501DFC7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Inductive - Deductive Analysis</w:t>
            </w:r>
          </w:p>
        </w:tc>
      </w:tr>
      <w:tr w:rsidR="003A2CF4" w14:paraId="5E92E7F7" w14:textId="77777777" w:rsidTr="00DD0AEE">
        <w:tc>
          <w:tcPr>
            <w:tcW w:w="421" w:type="dxa"/>
            <w:vAlign w:val="bottom"/>
          </w:tcPr>
          <w:p w14:paraId="30A10FD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vAlign w:val="bottom"/>
          </w:tcPr>
          <w:p w14:paraId="2DE8E38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Fauk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N.K.</w:t>
            </w:r>
          </w:p>
        </w:tc>
        <w:tc>
          <w:tcPr>
            <w:tcW w:w="708" w:type="dxa"/>
            <w:vAlign w:val="bottom"/>
          </w:tcPr>
          <w:p w14:paraId="5A6E602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27" w:type="dxa"/>
            <w:vAlign w:val="bottom"/>
          </w:tcPr>
          <w:p w14:paraId="576BA06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56F50F9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8" w:type="dxa"/>
            <w:vAlign w:val="bottom"/>
          </w:tcPr>
          <w:p w14:paraId="1263157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1559" w:type="dxa"/>
            <w:vAlign w:val="bottom"/>
          </w:tcPr>
          <w:p w14:paraId="7E3ACC9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30C6D72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LMIC</w:t>
            </w:r>
          </w:p>
        </w:tc>
        <w:tc>
          <w:tcPr>
            <w:tcW w:w="2613" w:type="dxa"/>
            <w:vAlign w:val="bottom"/>
          </w:tcPr>
          <w:p w14:paraId="5739C6F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Framework analysis</w:t>
            </w:r>
          </w:p>
        </w:tc>
      </w:tr>
      <w:tr w:rsidR="003A2CF4" w14:paraId="3EDDE534" w14:textId="77777777" w:rsidTr="00DD0AEE">
        <w:tc>
          <w:tcPr>
            <w:tcW w:w="421" w:type="dxa"/>
            <w:vAlign w:val="bottom"/>
          </w:tcPr>
          <w:p w14:paraId="44D9E0B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vAlign w:val="bottom"/>
          </w:tcPr>
          <w:p w14:paraId="758DF11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Gomez, H.</w:t>
            </w:r>
          </w:p>
        </w:tc>
        <w:tc>
          <w:tcPr>
            <w:tcW w:w="708" w:type="dxa"/>
            <w:vAlign w:val="bottom"/>
          </w:tcPr>
          <w:p w14:paraId="6166024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127" w:type="dxa"/>
            <w:vAlign w:val="bottom"/>
          </w:tcPr>
          <w:p w14:paraId="217317D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5765909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vAlign w:val="bottom"/>
          </w:tcPr>
          <w:p w14:paraId="6E686DE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Grounded theory</w:t>
            </w:r>
          </w:p>
        </w:tc>
        <w:tc>
          <w:tcPr>
            <w:tcW w:w="1559" w:type="dxa"/>
            <w:vAlign w:val="bottom"/>
          </w:tcPr>
          <w:p w14:paraId="374E407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500B07F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LMIC</w:t>
            </w:r>
          </w:p>
        </w:tc>
        <w:tc>
          <w:tcPr>
            <w:tcW w:w="2613" w:type="dxa"/>
            <w:vAlign w:val="bottom"/>
          </w:tcPr>
          <w:p w14:paraId="523E660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Thematic Analysis</w:t>
            </w:r>
          </w:p>
        </w:tc>
      </w:tr>
      <w:tr w:rsidR="003A2CF4" w14:paraId="3016DEA5" w14:textId="77777777" w:rsidTr="00DD0AEE">
        <w:tc>
          <w:tcPr>
            <w:tcW w:w="421" w:type="dxa"/>
            <w:vAlign w:val="bottom"/>
          </w:tcPr>
          <w:p w14:paraId="61AEC59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vAlign w:val="bottom"/>
          </w:tcPr>
          <w:p w14:paraId="08E0346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Gordon, T.</w:t>
            </w:r>
          </w:p>
        </w:tc>
        <w:tc>
          <w:tcPr>
            <w:tcW w:w="708" w:type="dxa"/>
            <w:vAlign w:val="bottom"/>
          </w:tcPr>
          <w:p w14:paraId="1C477D3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27" w:type="dxa"/>
            <w:vAlign w:val="bottom"/>
          </w:tcPr>
          <w:p w14:paraId="7D9B24A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Quantitative Descriptive</w:t>
            </w:r>
          </w:p>
        </w:tc>
        <w:tc>
          <w:tcPr>
            <w:tcW w:w="992" w:type="dxa"/>
            <w:vAlign w:val="bottom"/>
          </w:tcPr>
          <w:p w14:paraId="43DA290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27580</w:t>
            </w:r>
          </w:p>
        </w:tc>
        <w:tc>
          <w:tcPr>
            <w:tcW w:w="2268" w:type="dxa"/>
            <w:vAlign w:val="bottom"/>
          </w:tcPr>
          <w:p w14:paraId="2364F63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59" w:type="dxa"/>
            <w:vAlign w:val="bottom"/>
          </w:tcPr>
          <w:p w14:paraId="7347764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National</w:t>
            </w:r>
          </w:p>
        </w:tc>
        <w:tc>
          <w:tcPr>
            <w:tcW w:w="1559" w:type="dxa"/>
            <w:vAlign w:val="bottom"/>
          </w:tcPr>
          <w:p w14:paraId="1792304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LMIC</w:t>
            </w:r>
          </w:p>
        </w:tc>
        <w:tc>
          <w:tcPr>
            <w:tcW w:w="2613" w:type="dxa"/>
            <w:vAlign w:val="bottom"/>
          </w:tcPr>
          <w:p w14:paraId="5E52F89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Statistical Analysis</w:t>
            </w:r>
          </w:p>
        </w:tc>
      </w:tr>
      <w:tr w:rsidR="003A2CF4" w14:paraId="7E2CD1BE" w14:textId="77777777" w:rsidTr="00DD0AEE">
        <w:tc>
          <w:tcPr>
            <w:tcW w:w="421" w:type="dxa"/>
            <w:vAlign w:val="bottom"/>
          </w:tcPr>
          <w:p w14:paraId="78681F1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vAlign w:val="bottom"/>
          </w:tcPr>
          <w:p w14:paraId="4D7E2D5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Haggerty, J.</w:t>
            </w:r>
          </w:p>
        </w:tc>
        <w:tc>
          <w:tcPr>
            <w:tcW w:w="708" w:type="dxa"/>
            <w:vAlign w:val="bottom"/>
          </w:tcPr>
          <w:p w14:paraId="7C9F51F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27" w:type="dxa"/>
            <w:vAlign w:val="bottom"/>
          </w:tcPr>
          <w:p w14:paraId="0718D41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 xml:space="preserve">Mixed methods </w:t>
            </w:r>
          </w:p>
        </w:tc>
        <w:tc>
          <w:tcPr>
            <w:tcW w:w="992" w:type="dxa"/>
            <w:vAlign w:val="bottom"/>
          </w:tcPr>
          <w:p w14:paraId="5E8C478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2268" w:type="dxa"/>
            <w:vAlign w:val="bottom"/>
          </w:tcPr>
          <w:p w14:paraId="46A1A89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Sequential exploratory design</w:t>
            </w:r>
          </w:p>
        </w:tc>
        <w:tc>
          <w:tcPr>
            <w:tcW w:w="1559" w:type="dxa"/>
            <w:vAlign w:val="bottom"/>
          </w:tcPr>
          <w:p w14:paraId="42CE784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National</w:t>
            </w:r>
          </w:p>
        </w:tc>
        <w:tc>
          <w:tcPr>
            <w:tcW w:w="1559" w:type="dxa"/>
            <w:vAlign w:val="bottom"/>
          </w:tcPr>
          <w:p w14:paraId="05EA506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091B7A3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Item Response Theory Analysis</w:t>
            </w:r>
          </w:p>
        </w:tc>
      </w:tr>
      <w:tr w:rsidR="003A2CF4" w14:paraId="7BF36C44" w14:textId="77777777" w:rsidTr="00DD0AEE">
        <w:tc>
          <w:tcPr>
            <w:tcW w:w="421" w:type="dxa"/>
            <w:vAlign w:val="bottom"/>
          </w:tcPr>
          <w:p w14:paraId="18775B9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  <w:vAlign w:val="bottom"/>
          </w:tcPr>
          <w:p w14:paraId="3601632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Haggerty, J.</w:t>
            </w:r>
          </w:p>
        </w:tc>
        <w:tc>
          <w:tcPr>
            <w:tcW w:w="708" w:type="dxa"/>
            <w:vAlign w:val="bottom"/>
          </w:tcPr>
          <w:p w14:paraId="6E46C5C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127" w:type="dxa"/>
            <w:vAlign w:val="bottom"/>
          </w:tcPr>
          <w:p w14:paraId="2C1F77D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 xml:space="preserve">Mixed methods </w:t>
            </w:r>
          </w:p>
        </w:tc>
        <w:tc>
          <w:tcPr>
            <w:tcW w:w="992" w:type="dxa"/>
            <w:vAlign w:val="bottom"/>
          </w:tcPr>
          <w:p w14:paraId="4E44F3E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vAlign w:val="bottom"/>
          </w:tcPr>
          <w:p w14:paraId="464ECB3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Sequential exploratory design</w:t>
            </w:r>
          </w:p>
        </w:tc>
        <w:tc>
          <w:tcPr>
            <w:tcW w:w="1559" w:type="dxa"/>
            <w:vAlign w:val="bottom"/>
          </w:tcPr>
          <w:p w14:paraId="57D73AC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National</w:t>
            </w:r>
          </w:p>
        </w:tc>
        <w:tc>
          <w:tcPr>
            <w:tcW w:w="1559" w:type="dxa"/>
            <w:vAlign w:val="bottom"/>
          </w:tcPr>
          <w:p w14:paraId="76F69B7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6DB60BE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Statistical Analysis</w:t>
            </w:r>
          </w:p>
        </w:tc>
      </w:tr>
      <w:tr w:rsidR="003A2CF4" w14:paraId="353ADA61" w14:textId="77777777" w:rsidTr="00DD0AEE">
        <w:tc>
          <w:tcPr>
            <w:tcW w:w="421" w:type="dxa"/>
            <w:vAlign w:val="bottom"/>
          </w:tcPr>
          <w:p w14:paraId="448D545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1" w:type="dxa"/>
            <w:vAlign w:val="bottom"/>
          </w:tcPr>
          <w:p w14:paraId="7CE8FC7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Henry, J.</w:t>
            </w:r>
          </w:p>
        </w:tc>
        <w:tc>
          <w:tcPr>
            <w:tcW w:w="708" w:type="dxa"/>
            <w:vAlign w:val="bottom"/>
          </w:tcPr>
          <w:p w14:paraId="11298AC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127" w:type="dxa"/>
            <w:vAlign w:val="bottom"/>
          </w:tcPr>
          <w:p w14:paraId="01BD43A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54D9AF0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2268" w:type="dxa"/>
            <w:vAlign w:val="bottom"/>
          </w:tcPr>
          <w:p w14:paraId="3E1C19A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Phenomeno</w:t>
            </w:r>
            <w:r w:rsidRPr="00F5568E">
              <w:rPr>
                <w:color w:val="000000"/>
                <w:sz w:val="18"/>
                <w:szCs w:val="18"/>
              </w:rPr>
              <w:t>logy</w:t>
            </w:r>
          </w:p>
        </w:tc>
        <w:tc>
          <w:tcPr>
            <w:tcW w:w="1559" w:type="dxa"/>
            <w:vAlign w:val="bottom"/>
          </w:tcPr>
          <w:p w14:paraId="570FF28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19D90CD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36CEC3D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Content analysis</w:t>
            </w:r>
          </w:p>
        </w:tc>
      </w:tr>
      <w:tr w:rsidR="003A2CF4" w14:paraId="6BFD7121" w14:textId="77777777" w:rsidTr="00DD0AEE">
        <w:tc>
          <w:tcPr>
            <w:tcW w:w="421" w:type="dxa"/>
            <w:vAlign w:val="bottom"/>
          </w:tcPr>
          <w:p w14:paraId="2DD8909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bottom"/>
          </w:tcPr>
          <w:p w14:paraId="682F79B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Matthews, A.</w:t>
            </w:r>
          </w:p>
        </w:tc>
        <w:tc>
          <w:tcPr>
            <w:tcW w:w="708" w:type="dxa"/>
            <w:vAlign w:val="bottom"/>
          </w:tcPr>
          <w:p w14:paraId="005C8C2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27" w:type="dxa"/>
            <w:vAlign w:val="bottom"/>
          </w:tcPr>
          <w:p w14:paraId="7978F8D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30EE95E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vAlign w:val="bottom"/>
          </w:tcPr>
          <w:p w14:paraId="4BF9089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1559" w:type="dxa"/>
            <w:vAlign w:val="bottom"/>
          </w:tcPr>
          <w:p w14:paraId="2BCB94F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Regional</w:t>
            </w:r>
          </w:p>
        </w:tc>
        <w:tc>
          <w:tcPr>
            <w:tcW w:w="1559" w:type="dxa"/>
            <w:vAlign w:val="bottom"/>
          </w:tcPr>
          <w:p w14:paraId="3C1EE18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LMIC</w:t>
            </w:r>
          </w:p>
        </w:tc>
        <w:tc>
          <w:tcPr>
            <w:tcW w:w="2613" w:type="dxa"/>
            <w:vAlign w:val="bottom"/>
          </w:tcPr>
          <w:p w14:paraId="07C0014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Framework analysis</w:t>
            </w:r>
          </w:p>
        </w:tc>
      </w:tr>
      <w:tr w:rsidR="003A2CF4" w14:paraId="2EA6330B" w14:textId="77777777" w:rsidTr="00DD0AEE">
        <w:tc>
          <w:tcPr>
            <w:tcW w:w="421" w:type="dxa"/>
            <w:vAlign w:val="bottom"/>
          </w:tcPr>
          <w:p w14:paraId="74EA009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vAlign w:val="bottom"/>
          </w:tcPr>
          <w:p w14:paraId="50266A2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McDonald, J.</w:t>
            </w:r>
          </w:p>
        </w:tc>
        <w:tc>
          <w:tcPr>
            <w:tcW w:w="708" w:type="dxa"/>
            <w:vAlign w:val="bottom"/>
          </w:tcPr>
          <w:p w14:paraId="6CC3B31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127" w:type="dxa"/>
            <w:vAlign w:val="bottom"/>
          </w:tcPr>
          <w:p w14:paraId="2ABA271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 xml:space="preserve">Mixed methods </w:t>
            </w:r>
          </w:p>
        </w:tc>
        <w:tc>
          <w:tcPr>
            <w:tcW w:w="992" w:type="dxa"/>
            <w:vAlign w:val="bottom"/>
          </w:tcPr>
          <w:p w14:paraId="4279632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8" w:type="dxa"/>
            <w:vAlign w:val="bottom"/>
          </w:tcPr>
          <w:p w14:paraId="45DDE74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Case study</w:t>
            </w:r>
          </w:p>
        </w:tc>
        <w:tc>
          <w:tcPr>
            <w:tcW w:w="1559" w:type="dxa"/>
            <w:vAlign w:val="bottom"/>
          </w:tcPr>
          <w:p w14:paraId="6CFE37E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Regional</w:t>
            </w:r>
          </w:p>
        </w:tc>
        <w:tc>
          <w:tcPr>
            <w:tcW w:w="1559" w:type="dxa"/>
            <w:vAlign w:val="bottom"/>
          </w:tcPr>
          <w:p w14:paraId="6FB4749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78E9712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Framework analysis</w:t>
            </w:r>
          </w:p>
        </w:tc>
      </w:tr>
      <w:tr w:rsidR="003A2CF4" w14:paraId="31C99DD1" w14:textId="77777777" w:rsidTr="00DD0AEE">
        <w:tc>
          <w:tcPr>
            <w:tcW w:w="421" w:type="dxa"/>
            <w:vAlign w:val="bottom"/>
          </w:tcPr>
          <w:p w14:paraId="3900F30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701" w:type="dxa"/>
            <w:vAlign w:val="bottom"/>
          </w:tcPr>
          <w:p w14:paraId="7479338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Miteniece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E.</w:t>
            </w:r>
          </w:p>
        </w:tc>
        <w:tc>
          <w:tcPr>
            <w:tcW w:w="708" w:type="dxa"/>
            <w:vAlign w:val="bottom"/>
          </w:tcPr>
          <w:p w14:paraId="68BBB5C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27" w:type="dxa"/>
            <w:vAlign w:val="bottom"/>
          </w:tcPr>
          <w:p w14:paraId="0438D85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13CFC3D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vAlign w:val="bottom"/>
          </w:tcPr>
          <w:p w14:paraId="2499DBB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59" w:type="dxa"/>
            <w:vAlign w:val="bottom"/>
          </w:tcPr>
          <w:p w14:paraId="3D8EBA9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27984AA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LMIC</w:t>
            </w:r>
          </w:p>
        </w:tc>
        <w:tc>
          <w:tcPr>
            <w:tcW w:w="2613" w:type="dxa"/>
            <w:vAlign w:val="bottom"/>
          </w:tcPr>
          <w:p w14:paraId="1873E94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Content analysis</w:t>
            </w:r>
          </w:p>
        </w:tc>
      </w:tr>
      <w:tr w:rsidR="003A2CF4" w14:paraId="4FF1DB61" w14:textId="77777777" w:rsidTr="00DD0AEE">
        <w:tc>
          <w:tcPr>
            <w:tcW w:w="421" w:type="dxa"/>
            <w:vAlign w:val="bottom"/>
          </w:tcPr>
          <w:p w14:paraId="1EB81DE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701" w:type="dxa"/>
            <w:vAlign w:val="bottom"/>
          </w:tcPr>
          <w:p w14:paraId="18605C5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Miteniece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E.</w:t>
            </w:r>
          </w:p>
        </w:tc>
        <w:tc>
          <w:tcPr>
            <w:tcW w:w="708" w:type="dxa"/>
            <w:vAlign w:val="bottom"/>
          </w:tcPr>
          <w:p w14:paraId="43C2861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27" w:type="dxa"/>
            <w:vAlign w:val="bottom"/>
          </w:tcPr>
          <w:p w14:paraId="189FD59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 xml:space="preserve">Mixed methods </w:t>
            </w:r>
          </w:p>
        </w:tc>
        <w:tc>
          <w:tcPr>
            <w:tcW w:w="992" w:type="dxa"/>
            <w:vAlign w:val="bottom"/>
          </w:tcPr>
          <w:p w14:paraId="46D1A72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2268" w:type="dxa"/>
            <w:vAlign w:val="bottom"/>
          </w:tcPr>
          <w:p w14:paraId="740707F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Sequential exploratory design</w:t>
            </w:r>
          </w:p>
        </w:tc>
        <w:tc>
          <w:tcPr>
            <w:tcW w:w="1559" w:type="dxa"/>
            <w:vAlign w:val="bottom"/>
          </w:tcPr>
          <w:p w14:paraId="4CCA804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National</w:t>
            </w:r>
          </w:p>
        </w:tc>
        <w:tc>
          <w:tcPr>
            <w:tcW w:w="1559" w:type="dxa"/>
            <w:vAlign w:val="bottom"/>
          </w:tcPr>
          <w:p w14:paraId="0FA7F7F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39DF8B5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Thematic Analysis</w:t>
            </w:r>
          </w:p>
        </w:tc>
      </w:tr>
      <w:tr w:rsidR="003A2CF4" w14:paraId="61CE59B6" w14:textId="77777777" w:rsidTr="00DD0AEE">
        <w:tc>
          <w:tcPr>
            <w:tcW w:w="421" w:type="dxa"/>
            <w:vAlign w:val="bottom"/>
          </w:tcPr>
          <w:p w14:paraId="0C79F05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701" w:type="dxa"/>
            <w:vAlign w:val="bottom"/>
          </w:tcPr>
          <w:p w14:paraId="3D069DE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Packness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A.</w:t>
            </w:r>
          </w:p>
        </w:tc>
        <w:tc>
          <w:tcPr>
            <w:tcW w:w="708" w:type="dxa"/>
            <w:vAlign w:val="bottom"/>
          </w:tcPr>
          <w:p w14:paraId="41E4DF1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27" w:type="dxa"/>
            <w:vAlign w:val="bottom"/>
          </w:tcPr>
          <w:p w14:paraId="044F615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Quantitative Descriptive</w:t>
            </w:r>
          </w:p>
        </w:tc>
        <w:tc>
          <w:tcPr>
            <w:tcW w:w="992" w:type="dxa"/>
            <w:vAlign w:val="bottom"/>
          </w:tcPr>
          <w:p w14:paraId="7455A38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2268" w:type="dxa"/>
            <w:vAlign w:val="bottom"/>
          </w:tcPr>
          <w:p w14:paraId="146FBEA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559" w:type="dxa"/>
            <w:vAlign w:val="bottom"/>
          </w:tcPr>
          <w:p w14:paraId="1DF2A8B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013F8BB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7DDEA78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Statistical Analysis</w:t>
            </w:r>
          </w:p>
        </w:tc>
      </w:tr>
      <w:tr w:rsidR="003A2CF4" w14:paraId="23F53DC2" w14:textId="77777777" w:rsidTr="00DD0AEE">
        <w:tc>
          <w:tcPr>
            <w:tcW w:w="421" w:type="dxa"/>
            <w:vAlign w:val="bottom"/>
          </w:tcPr>
          <w:p w14:paraId="445474C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701" w:type="dxa"/>
            <w:vAlign w:val="bottom"/>
          </w:tcPr>
          <w:p w14:paraId="7711ECE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Richard, L.</w:t>
            </w:r>
          </w:p>
        </w:tc>
        <w:tc>
          <w:tcPr>
            <w:tcW w:w="708" w:type="dxa"/>
            <w:vAlign w:val="bottom"/>
          </w:tcPr>
          <w:p w14:paraId="05BB6E7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27" w:type="dxa"/>
            <w:vAlign w:val="bottom"/>
          </w:tcPr>
          <w:p w14:paraId="02894C0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 xml:space="preserve">Mixed methods </w:t>
            </w:r>
          </w:p>
        </w:tc>
        <w:tc>
          <w:tcPr>
            <w:tcW w:w="992" w:type="dxa"/>
            <w:vAlign w:val="bottom"/>
          </w:tcPr>
          <w:p w14:paraId="68378ED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740</w:t>
            </w:r>
          </w:p>
        </w:tc>
        <w:tc>
          <w:tcPr>
            <w:tcW w:w="2268" w:type="dxa"/>
            <w:vAlign w:val="bottom"/>
          </w:tcPr>
          <w:p w14:paraId="36700BE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Survey</w:t>
            </w:r>
          </w:p>
        </w:tc>
        <w:tc>
          <w:tcPr>
            <w:tcW w:w="1559" w:type="dxa"/>
            <w:vAlign w:val="bottom"/>
          </w:tcPr>
          <w:p w14:paraId="03856B1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International</w:t>
            </w:r>
          </w:p>
        </w:tc>
        <w:tc>
          <w:tcPr>
            <w:tcW w:w="1559" w:type="dxa"/>
            <w:vAlign w:val="bottom"/>
          </w:tcPr>
          <w:p w14:paraId="3069565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54217E4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Framework analysis</w:t>
            </w:r>
          </w:p>
        </w:tc>
      </w:tr>
      <w:tr w:rsidR="003A2CF4" w14:paraId="221869F9" w14:textId="77777777" w:rsidTr="00DD0AEE">
        <w:tc>
          <w:tcPr>
            <w:tcW w:w="421" w:type="dxa"/>
            <w:vAlign w:val="bottom"/>
          </w:tcPr>
          <w:p w14:paraId="124F138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701" w:type="dxa"/>
            <w:vAlign w:val="bottom"/>
          </w:tcPr>
          <w:p w14:paraId="7EAC993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Roberge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P.</w:t>
            </w:r>
          </w:p>
        </w:tc>
        <w:tc>
          <w:tcPr>
            <w:tcW w:w="708" w:type="dxa"/>
            <w:vAlign w:val="bottom"/>
          </w:tcPr>
          <w:p w14:paraId="3E7E291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2127" w:type="dxa"/>
            <w:vAlign w:val="bottom"/>
          </w:tcPr>
          <w:p w14:paraId="08FB696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Quantitative Descriptive</w:t>
            </w:r>
          </w:p>
        </w:tc>
        <w:tc>
          <w:tcPr>
            <w:tcW w:w="992" w:type="dxa"/>
            <w:vAlign w:val="bottom"/>
          </w:tcPr>
          <w:p w14:paraId="3006FBD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vAlign w:val="bottom"/>
          </w:tcPr>
          <w:p w14:paraId="16F8512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Cohort study</w:t>
            </w:r>
          </w:p>
        </w:tc>
        <w:tc>
          <w:tcPr>
            <w:tcW w:w="1559" w:type="dxa"/>
            <w:vAlign w:val="bottom"/>
          </w:tcPr>
          <w:p w14:paraId="4F4D39A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60A98D4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639D3C1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Statistical Analysis</w:t>
            </w:r>
          </w:p>
        </w:tc>
      </w:tr>
      <w:tr w:rsidR="003A2CF4" w14:paraId="2F43553C" w14:textId="77777777" w:rsidTr="00DD0AEE">
        <w:tc>
          <w:tcPr>
            <w:tcW w:w="421" w:type="dxa"/>
            <w:vAlign w:val="bottom"/>
          </w:tcPr>
          <w:p w14:paraId="1DA640D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701" w:type="dxa"/>
            <w:vAlign w:val="bottom"/>
          </w:tcPr>
          <w:p w14:paraId="0E12213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Russell, G.</w:t>
            </w:r>
          </w:p>
        </w:tc>
        <w:tc>
          <w:tcPr>
            <w:tcW w:w="708" w:type="dxa"/>
            <w:vAlign w:val="bottom"/>
          </w:tcPr>
          <w:p w14:paraId="689216A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27" w:type="dxa"/>
            <w:vAlign w:val="bottom"/>
          </w:tcPr>
          <w:p w14:paraId="477BB0F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 xml:space="preserve">Mixed methods </w:t>
            </w:r>
          </w:p>
        </w:tc>
        <w:tc>
          <w:tcPr>
            <w:tcW w:w="992" w:type="dxa"/>
            <w:vAlign w:val="bottom"/>
          </w:tcPr>
          <w:p w14:paraId="6F40418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vAlign w:val="bottom"/>
          </w:tcPr>
          <w:p w14:paraId="0F1EBD6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Convergent design</w:t>
            </w:r>
          </w:p>
        </w:tc>
        <w:tc>
          <w:tcPr>
            <w:tcW w:w="1559" w:type="dxa"/>
            <w:vAlign w:val="bottom"/>
          </w:tcPr>
          <w:p w14:paraId="2955A8E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International</w:t>
            </w:r>
          </w:p>
        </w:tc>
        <w:tc>
          <w:tcPr>
            <w:tcW w:w="1559" w:type="dxa"/>
            <w:vAlign w:val="bottom"/>
          </w:tcPr>
          <w:p w14:paraId="563EA45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3C33EE2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Thematic Analysis</w:t>
            </w:r>
          </w:p>
        </w:tc>
      </w:tr>
      <w:tr w:rsidR="003A2CF4" w14:paraId="69DF0245" w14:textId="77777777" w:rsidTr="00DD0AEE">
        <w:tc>
          <w:tcPr>
            <w:tcW w:w="421" w:type="dxa"/>
            <w:vAlign w:val="bottom"/>
          </w:tcPr>
          <w:p w14:paraId="4529B23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bottom"/>
          </w:tcPr>
          <w:p w14:paraId="6BA5E20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Tam, W.J.</w:t>
            </w:r>
          </w:p>
        </w:tc>
        <w:tc>
          <w:tcPr>
            <w:tcW w:w="708" w:type="dxa"/>
            <w:vAlign w:val="bottom"/>
          </w:tcPr>
          <w:p w14:paraId="55DC494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27" w:type="dxa"/>
            <w:vAlign w:val="bottom"/>
          </w:tcPr>
          <w:p w14:paraId="7EF33D6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548826E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vAlign w:val="bottom"/>
          </w:tcPr>
          <w:p w14:paraId="064987F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1559" w:type="dxa"/>
            <w:vAlign w:val="bottom"/>
          </w:tcPr>
          <w:p w14:paraId="4DF302D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7EC0338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2E861BA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Thematic Analysis</w:t>
            </w:r>
          </w:p>
        </w:tc>
      </w:tr>
      <w:tr w:rsidR="003A2CF4" w14:paraId="386ED71C" w14:textId="77777777" w:rsidTr="00DD0AEE">
        <w:tc>
          <w:tcPr>
            <w:tcW w:w="421" w:type="dxa"/>
            <w:vAlign w:val="bottom"/>
          </w:tcPr>
          <w:p w14:paraId="2B670AE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701" w:type="dxa"/>
            <w:vAlign w:val="bottom"/>
          </w:tcPr>
          <w:p w14:paraId="2B1A00B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Vandan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N.</w:t>
            </w:r>
          </w:p>
        </w:tc>
        <w:tc>
          <w:tcPr>
            <w:tcW w:w="708" w:type="dxa"/>
            <w:vAlign w:val="bottom"/>
          </w:tcPr>
          <w:p w14:paraId="1F9AE45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27" w:type="dxa"/>
            <w:vAlign w:val="bottom"/>
          </w:tcPr>
          <w:p w14:paraId="1436D8B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1724A8A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8" w:type="dxa"/>
            <w:vAlign w:val="bottom"/>
          </w:tcPr>
          <w:p w14:paraId="746766D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1559" w:type="dxa"/>
            <w:vAlign w:val="bottom"/>
          </w:tcPr>
          <w:p w14:paraId="3DE0FAD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7B04789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75938C0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Framework analysis</w:t>
            </w:r>
          </w:p>
        </w:tc>
      </w:tr>
      <w:tr w:rsidR="003A2CF4" w14:paraId="4B88CE6D" w14:textId="77777777" w:rsidTr="00DD0AEE">
        <w:tc>
          <w:tcPr>
            <w:tcW w:w="421" w:type="dxa"/>
            <w:vAlign w:val="bottom"/>
          </w:tcPr>
          <w:p w14:paraId="0F3F116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701" w:type="dxa"/>
            <w:vAlign w:val="bottom"/>
          </w:tcPr>
          <w:p w14:paraId="018C950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proofErr w:type="spellStart"/>
            <w:r w:rsidRPr="00F5568E">
              <w:rPr>
                <w:color w:val="000000"/>
                <w:sz w:val="18"/>
                <w:szCs w:val="18"/>
              </w:rPr>
              <w:t>Viveiros</w:t>
            </w:r>
            <w:proofErr w:type="spellEnd"/>
            <w:r w:rsidRPr="00F5568E">
              <w:rPr>
                <w:color w:val="000000"/>
                <w:sz w:val="18"/>
                <w:szCs w:val="18"/>
              </w:rPr>
              <w:t>, C. J.</w:t>
            </w:r>
          </w:p>
        </w:tc>
        <w:tc>
          <w:tcPr>
            <w:tcW w:w="708" w:type="dxa"/>
            <w:vAlign w:val="bottom"/>
          </w:tcPr>
          <w:p w14:paraId="093D44B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27" w:type="dxa"/>
            <w:vAlign w:val="bottom"/>
          </w:tcPr>
          <w:p w14:paraId="0E821C4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Research</w:t>
            </w:r>
          </w:p>
        </w:tc>
        <w:tc>
          <w:tcPr>
            <w:tcW w:w="992" w:type="dxa"/>
            <w:vAlign w:val="bottom"/>
          </w:tcPr>
          <w:p w14:paraId="30831E6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 xml:space="preserve">6  </w:t>
            </w:r>
          </w:p>
        </w:tc>
        <w:tc>
          <w:tcPr>
            <w:tcW w:w="2268" w:type="dxa"/>
            <w:vAlign w:val="bottom"/>
          </w:tcPr>
          <w:p w14:paraId="31313DE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Qualitative description</w:t>
            </w:r>
          </w:p>
        </w:tc>
        <w:tc>
          <w:tcPr>
            <w:tcW w:w="1559" w:type="dxa"/>
            <w:vAlign w:val="bottom"/>
          </w:tcPr>
          <w:p w14:paraId="491F994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559" w:type="dxa"/>
            <w:vAlign w:val="bottom"/>
          </w:tcPr>
          <w:p w14:paraId="5C47DAE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4BA672A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Thematic Analysis</w:t>
            </w:r>
          </w:p>
        </w:tc>
      </w:tr>
      <w:tr w:rsidR="003A2CF4" w14:paraId="4400CE30" w14:textId="77777777" w:rsidTr="00DD0AEE">
        <w:tc>
          <w:tcPr>
            <w:tcW w:w="421" w:type="dxa"/>
            <w:vAlign w:val="bottom"/>
          </w:tcPr>
          <w:p w14:paraId="5A64051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701" w:type="dxa"/>
            <w:vAlign w:val="bottom"/>
          </w:tcPr>
          <w:p w14:paraId="4A230C0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Ward, B.</w:t>
            </w:r>
          </w:p>
        </w:tc>
        <w:tc>
          <w:tcPr>
            <w:tcW w:w="708" w:type="dxa"/>
            <w:vAlign w:val="bottom"/>
          </w:tcPr>
          <w:p w14:paraId="3D90705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27" w:type="dxa"/>
            <w:vAlign w:val="bottom"/>
          </w:tcPr>
          <w:p w14:paraId="693345C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 xml:space="preserve">Mixed methods </w:t>
            </w:r>
          </w:p>
        </w:tc>
        <w:tc>
          <w:tcPr>
            <w:tcW w:w="992" w:type="dxa"/>
            <w:vAlign w:val="bottom"/>
          </w:tcPr>
          <w:p w14:paraId="6F089A4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4D1C8A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2268" w:type="dxa"/>
            <w:vAlign w:val="bottom"/>
          </w:tcPr>
          <w:p w14:paraId="3813EF2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Case study</w:t>
            </w:r>
          </w:p>
        </w:tc>
        <w:tc>
          <w:tcPr>
            <w:tcW w:w="1559" w:type="dxa"/>
            <w:vAlign w:val="bottom"/>
          </w:tcPr>
          <w:p w14:paraId="6FCACF7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National</w:t>
            </w:r>
          </w:p>
        </w:tc>
        <w:tc>
          <w:tcPr>
            <w:tcW w:w="1559" w:type="dxa"/>
            <w:vAlign w:val="bottom"/>
          </w:tcPr>
          <w:p w14:paraId="5286AED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HIC</w:t>
            </w:r>
          </w:p>
        </w:tc>
        <w:tc>
          <w:tcPr>
            <w:tcW w:w="2613" w:type="dxa"/>
            <w:vAlign w:val="bottom"/>
          </w:tcPr>
          <w:p w14:paraId="13EE9CC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F5568E">
              <w:rPr>
                <w:color w:val="000000"/>
                <w:sz w:val="18"/>
                <w:szCs w:val="18"/>
              </w:rPr>
              <w:t>Thematic Analysis</w:t>
            </w:r>
          </w:p>
        </w:tc>
      </w:tr>
    </w:tbl>
    <w:p w14:paraId="5CCCD0D0" w14:textId="77777777" w:rsidR="007E6DD6" w:rsidRDefault="007E6DD6" w:rsidP="00145D8C">
      <w:pPr>
        <w:rPr>
          <w:rFonts w:ascii="Arial" w:hAnsi="Arial" w:cs="Arial"/>
          <w:lang w:val="en-PH"/>
        </w:rPr>
      </w:pPr>
    </w:p>
    <w:sectPr w:rsidR="007E6DD6" w:rsidSect="003A2CF4">
      <w:pgSz w:w="16838" w:h="11906" w:orient="landscape"/>
      <w:pgMar w:top="1440" w:right="1440" w:bottom="1440" w:left="1440" w:header="708" w:footer="708" w:gutter="0"/>
      <w:cols w:space="284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8E6F0" w16cex:dateUtc="2020-11-25T06:21:00Z"/>
  <w16cex:commentExtensible w16cex:durableId="2368EC01" w16cex:dateUtc="2020-11-25T06:43:00Z"/>
  <w16cex:commentExtensible w16cex:durableId="2368E977" w16cex:dateUtc="2020-11-25T06:32:00Z"/>
  <w16cex:commentExtensible w16cex:durableId="2368E2A9" w16cex:dateUtc="2020-11-25T0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7CBDE9" w16cid:durableId="236B813F"/>
  <w16cid:commentId w16cid:paraId="2B1343C4" w16cid:durableId="236B83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13FA9" w14:textId="77777777" w:rsidR="000F38D1" w:rsidRDefault="000F38D1" w:rsidP="001737E1">
      <w:pPr>
        <w:spacing w:after="0" w:line="240" w:lineRule="auto"/>
      </w:pPr>
      <w:r>
        <w:separator/>
      </w:r>
    </w:p>
  </w:endnote>
  <w:endnote w:type="continuationSeparator" w:id="0">
    <w:p w14:paraId="02554EA9" w14:textId="77777777" w:rsidR="000F38D1" w:rsidRDefault="000F38D1" w:rsidP="0017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97F89" w14:textId="77777777" w:rsidR="000F38D1" w:rsidRDefault="000F38D1" w:rsidP="001737E1">
      <w:pPr>
        <w:spacing w:after="0" w:line="240" w:lineRule="auto"/>
      </w:pPr>
      <w:r>
        <w:separator/>
      </w:r>
    </w:p>
  </w:footnote>
  <w:footnote w:type="continuationSeparator" w:id="0">
    <w:p w14:paraId="06F049A3" w14:textId="77777777" w:rsidR="000F38D1" w:rsidRDefault="000F38D1" w:rsidP="00173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2437"/>
    <w:multiLevelType w:val="hybridMultilevel"/>
    <w:tmpl w:val="AA063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0440B"/>
    <w:multiLevelType w:val="hybridMultilevel"/>
    <w:tmpl w:val="52F2721A"/>
    <w:lvl w:ilvl="0" w:tplc="3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E8970CF"/>
    <w:multiLevelType w:val="hybridMultilevel"/>
    <w:tmpl w:val="E746F950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00376F"/>
    <w:multiLevelType w:val="hybridMultilevel"/>
    <w:tmpl w:val="B860AF3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4429E"/>
    <w:multiLevelType w:val="hybridMultilevel"/>
    <w:tmpl w:val="F6C0C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MbYwtzAwM7U0tDRU0lEKTi0uzszPAykwqQUAjQEzQSwAAAA="/>
    <w:docVar w:name="Total_Editing_Time" w:val="0"/>
  </w:docVars>
  <w:rsids>
    <w:rsidRoot w:val="00D43E45"/>
    <w:rsid w:val="00004B07"/>
    <w:rsid w:val="00014298"/>
    <w:rsid w:val="00031D8E"/>
    <w:rsid w:val="00041934"/>
    <w:rsid w:val="00044E4C"/>
    <w:rsid w:val="00052DF7"/>
    <w:rsid w:val="00055074"/>
    <w:rsid w:val="00062FBA"/>
    <w:rsid w:val="00063F7A"/>
    <w:rsid w:val="000713F3"/>
    <w:rsid w:val="00081E20"/>
    <w:rsid w:val="000842AF"/>
    <w:rsid w:val="00086C2E"/>
    <w:rsid w:val="00092841"/>
    <w:rsid w:val="00094DFC"/>
    <w:rsid w:val="000959DC"/>
    <w:rsid w:val="000B23A1"/>
    <w:rsid w:val="000B3F11"/>
    <w:rsid w:val="000C3B5F"/>
    <w:rsid w:val="000C6107"/>
    <w:rsid w:val="000D1393"/>
    <w:rsid w:val="000D33E1"/>
    <w:rsid w:val="000D5B2A"/>
    <w:rsid w:val="000E17D0"/>
    <w:rsid w:val="000E3A05"/>
    <w:rsid w:val="000F38D1"/>
    <w:rsid w:val="000F5B55"/>
    <w:rsid w:val="000F6B25"/>
    <w:rsid w:val="00111E5B"/>
    <w:rsid w:val="00116908"/>
    <w:rsid w:val="00116B3D"/>
    <w:rsid w:val="0012588A"/>
    <w:rsid w:val="00137532"/>
    <w:rsid w:val="00140726"/>
    <w:rsid w:val="00141BB2"/>
    <w:rsid w:val="00145D8C"/>
    <w:rsid w:val="00151824"/>
    <w:rsid w:val="00153B74"/>
    <w:rsid w:val="001565B8"/>
    <w:rsid w:val="0015739C"/>
    <w:rsid w:val="001737E1"/>
    <w:rsid w:val="00176BBE"/>
    <w:rsid w:val="00182E1A"/>
    <w:rsid w:val="00184812"/>
    <w:rsid w:val="001865D9"/>
    <w:rsid w:val="001867FC"/>
    <w:rsid w:val="0018788A"/>
    <w:rsid w:val="001A1E6F"/>
    <w:rsid w:val="001A27FC"/>
    <w:rsid w:val="001A2903"/>
    <w:rsid w:val="001A42C0"/>
    <w:rsid w:val="001A7F66"/>
    <w:rsid w:val="001B7631"/>
    <w:rsid w:val="001C1602"/>
    <w:rsid w:val="001C19F3"/>
    <w:rsid w:val="001C5CB8"/>
    <w:rsid w:val="001D51CB"/>
    <w:rsid w:val="001E0201"/>
    <w:rsid w:val="001E0A9D"/>
    <w:rsid w:val="001E2CC0"/>
    <w:rsid w:val="001E434D"/>
    <w:rsid w:val="001E4617"/>
    <w:rsid w:val="00206701"/>
    <w:rsid w:val="00211012"/>
    <w:rsid w:val="002200E5"/>
    <w:rsid w:val="002202D0"/>
    <w:rsid w:val="00220977"/>
    <w:rsid w:val="002277BD"/>
    <w:rsid w:val="00232808"/>
    <w:rsid w:val="00234BAE"/>
    <w:rsid w:val="00235143"/>
    <w:rsid w:val="00236755"/>
    <w:rsid w:val="00243BB9"/>
    <w:rsid w:val="00250B8B"/>
    <w:rsid w:val="00251C71"/>
    <w:rsid w:val="00254F1D"/>
    <w:rsid w:val="00254F36"/>
    <w:rsid w:val="00255557"/>
    <w:rsid w:val="00261DF4"/>
    <w:rsid w:val="00264A4D"/>
    <w:rsid w:val="002763C0"/>
    <w:rsid w:val="00280176"/>
    <w:rsid w:val="00282799"/>
    <w:rsid w:val="00282BCC"/>
    <w:rsid w:val="002846E8"/>
    <w:rsid w:val="002850C1"/>
    <w:rsid w:val="002876A2"/>
    <w:rsid w:val="00290B36"/>
    <w:rsid w:val="00292659"/>
    <w:rsid w:val="00292DB5"/>
    <w:rsid w:val="00293189"/>
    <w:rsid w:val="002A3E67"/>
    <w:rsid w:val="002A67E9"/>
    <w:rsid w:val="002B0B4C"/>
    <w:rsid w:val="002B6936"/>
    <w:rsid w:val="002B6F3A"/>
    <w:rsid w:val="002C2B9F"/>
    <w:rsid w:val="002C3E81"/>
    <w:rsid w:val="002C5C4F"/>
    <w:rsid w:val="002C68EE"/>
    <w:rsid w:val="002C6A97"/>
    <w:rsid w:val="002C74F9"/>
    <w:rsid w:val="002C79D9"/>
    <w:rsid w:val="002D1AA5"/>
    <w:rsid w:val="002D27E0"/>
    <w:rsid w:val="002E4009"/>
    <w:rsid w:val="002E4B9D"/>
    <w:rsid w:val="002E4FCB"/>
    <w:rsid w:val="002E7CC1"/>
    <w:rsid w:val="002F405C"/>
    <w:rsid w:val="002F76FC"/>
    <w:rsid w:val="003002B4"/>
    <w:rsid w:val="00301F63"/>
    <w:rsid w:val="00311633"/>
    <w:rsid w:val="00313E92"/>
    <w:rsid w:val="00314AB9"/>
    <w:rsid w:val="0031509F"/>
    <w:rsid w:val="00320ED5"/>
    <w:rsid w:val="003353D0"/>
    <w:rsid w:val="00344335"/>
    <w:rsid w:val="003606EC"/>
    <w:rsid w:val="0038302D"/>
    <w:rsid w:val="00384DAA"/>
    <w:rsid w:val="0039048E"/>
    <w:rsid w:val="0039079C"/>
    <w:rsid w:val="003928FF"/>
    <w:rsid w:val="00393DFE"/>
    <w:rsid w:val="00394702"/>
    <w:rsid w:val="00395679"/>
    <w:rsid w:val="00396130"/>
    <w:rsid w:val="003A23B6"/>
    <w:rsid w:val="003A2CF4"/>
    <w:rsid w:val="003A6875"/>
    <w:rsid w:val="003B3DCD"/>
    <w:rsid w:val="003B4BCA"/>
    <w:rsid w:val="003B6048"/>
    <w:rsid w:val="003C08FC"/>
    <w:rsid w:val="003C623C"/>
    <w:rsid w:val="003C692D"/>
    <w:rsid w:val="003D40DA"/>
    <w:rsid w:val="003D75D7"/>
    <w:rsid w:val="003E36DD"/>
    <w:rsid w:val="003E6524"/>
    <w:rsid w:val="003F432E"/>
    <w:rsid w:val="003F58C6"/>
    <w:rsid w:val="00400EC4"/>
    <w:rsid w:val="00402D38"/>
    <w:rsid w:val="00411356"/>
    <w:rsid w:val="004116EE"/>
    <w:rsid w:val="00416E32"/>
    <w:rsid w:val="004219FB"/>
    <w:rsid w:val="004246E7"/>
    <w:rsid w:val="004279CA"/>
    <w:rsid w:val="004403A2"/>
    <w:rsid w:val="00444DFA"/>
    <w:rsid w:val="00445093"/>
    <w:rsid w:val="00446D4D"/>
    <w:rsid w:val="00447FC2"/>
    <w:rsid w:val="00451024"/>
    <w:rsid w:val="0045202D"/>
    <w:rsid w:val="00453FBD"/>
    <w:rsid w:val="0046662B"/>
    <w:rsid w:val="00471D0D"/>
    <w:rsid w:val="00474F8A"/>
    <w:rsid w:val="00475E8D"/>
    <w:rsid w:val="00477C5A"/>
    <w:rsid w:val="00477C88"/>
    <w:rsid w:val="00485B1E"/>
    <w:rsid w:val="004906C4"/>
    <w:rsid w:val="00491009"/>
    <w:rsid w:val="00497599"/>
    <w:rsid w:val="004A2596"/>
    <w:rsid w:val="004A4AE8"/>
    <w:rsid w:val="004A5822"/>
    <w:rsid w:val="004A6B46"/>
    <w:rsid w:val="004B5642"/>
    <w:rsid w:val="004B679B"/>
    <w:rsid w:val="004B731E"/>
    <w:rsid w:val="004C3F11"/>
    <w:rsid w:val="004D1224"/>
    <w:rsid w:val="004D651A"/>
    <w:rsid w:val="004F020E"/>
    <w:rsid w:val="004F4D37"/>
    <w:rsid w:val="004F66B4"/>
    <w:rsid w:val="0050567E"/>
    <w:rsid w:val="005147EC"/>
    <w:rsid w:val="00515411"/>
    <w:rsid w:val="005261EB"/>
    <w:rsid w:val="005270C6"/>
    <w:rsid w:val="00527133"/>
    <w:rsid w:val="00531B14"/>
    <w:rsid w:val="00536DBB"/>
    <w:rsid w:val="00537B0A"/>
    <w:rsid w:val="00545B0E"/>
    <w:rsid w:val="0055035A"/>
    <w:rsid w:val="005640F8"/>
    <w:rsid w:val="00564821"/>
    <w:rsid w:val="0056785B"/>
    <w:rsid w:val="00567AED"/>
    <w:rsid w:val="0057015D"/>
    <w:rsid w:val="0057182F"/>
    <w:rsid w:val="005764CE"/>
    <w:rsid w:val="00581B65"/>
    <w:rsid w:val="00583339"/>
    <w:rsid w:val="005A3387"/>
    <w:rsid w:val="005B12A3"/>
    <w:rsid w:val="005C7CA3"/>
    <w:rsid w:val="005D1B47"/>
    <w:rsid w:val="005D1B5A"/>
    <w:rsid w:val="005D6D9A"/>
    <w:rsid w:val="005E4868"/>
    <w:rsid w:val="005E4B47"/>
    <w:rsid w:val="005F7AA2"/>
    <w:rsid w:val="0060309C"/>
    <w:rsid w:val="0060330E"/>
    <w:rsid w:val="00604A17"/>
    <w:rsid w:val="00605B1A"/>
    <w:rsid w:val="00606174"/>
    <w:rsid w:val="00606496"/>
    <w:rsid w:val="00606A97"/>
    <w:rsid w:val="00611A81"/>
    <w:rsid w:val="00613252"/>
    <w:rsid w:val="00614412"/>
    <w:rsid w:val="0061656D"/>
    <w:rsid w:val="00634570"/>
    <w:rsid w:val="006348E9"/>
    <w:rsid w:val="00644CF2"/>
    <w:rsid w:val="00654AC3"/>
    <w:rsid w:val="00657962"/>
    <w:rsid w:val="00664365"/>
    <w:rsid w:val="006668FA"/>
    <w:rsid w:val="006700C8"/>
    <w:rsid w:val="0067152E"/>
    <w:rsid w:val="006764B5"/>
    <w:rsid w:val="00676E77"/>
    <w:rsid w:val="00677B59"/>
    <w:rsid w:val="006836F2"/>
    <w:rsid w:val="00690E8A"/>
    <w:rsid w:val="00694BDC"/>
    <w:rsid w:val="006955CA"/>
    <w:rsid w:val="006A18E9"/>
    <w:rsid w:val="006A5C74"/>
    <w:rsid w:val="006A5F8B"/>
    <w:rsid w:val="006B3644"/>
    <w:rsid w:val="006C3DFB"/>
    <w:rsid w:val="006C4352"/>
    <w:rsid w:val="006C6EF7"/>
    <w:rsid w:val="006D1C7E"/>
    <w:rsid w:val="006D35FD"/>
    <w:rsid w:val="006D3E1B"/>
    <w:rsid w:val="006E308A"/>
    <w:rsid w:val="006E4AE5"/>
    <w:rsid w:val="006F0749"/>
    <w:rsid w:val="006F450E"/>
    <w:rsid w:val="006F5B57"/>
    <w:rsid w:val="00704435"/>
    <w:rsid w:val="0070458C"/>
    <w:rsid w:val="007067E1"/>
    <w:rsid w:val="007133EF"/>
    <w:rsid w:val="00732AF5"/>
    <w:rsid w:val="00734D95"/>
    <w:rsid w:val="007445BE"/>
    <w:rsid w:val="00746F66"/>
    <w:rsid w:val="00751C23"/>
    <w:rsid w:val="00752A89"/>
    <w:rsid w:val="0075318D"/>
    <w:rsid w:val="00761CA2"/>
    <w:rsid w:val="00762385"/>
    <w:rsid w:val="0076451D"/>
    <w:rsid w:val="00771096"/>
    <w:rsid w:val="00772916"/>
    <w:rsid w:val="007756E4"/>
    <w:rsid w:val="007872F6"/>
    <w:rsid w:val="00792958"/>
    <w:rsid w:val="007A344B"/>
    <w:rsid w:val="007A3793"/>
    <w:rsid w:val="007A3FEE"/>
    <w:rsid w:val="007A552E"/>
    <w:rsid w:val="007A6A60"/>
    <w:rsid w:val="007B16AD"/>
    <w:rsid w:val="007B79C6"/>
    <w:rsid w:val="007C3E08"/>
    <w:rsid w:val="007C53E9"/>
    <w:rsid w:val="007D0CF1"/>
    <w:rsid w:val="007D6417"/>
    <w:rsid w:val="007E2C08"/>
    <w:rsid w:val="007E35BC"/>
    <w:rsid w:val="007E6DD6"/>
    <w:rsid w:val="007F2BA3"/>
    <w:rsid w:val="007F658D"/>
    <w:rsid w:val="007F6591"/>
    <w:rsid w:val="0081083A"/>
    <w:rsid w:val="00811392"/>
    <w:rsid w:val="00814944"/>
    <w:rsid w:val="00817A30"/>
    <w:rsid w:val="0082276B"/>
    <w:rsid w:val="00824B24"/>
    <w:rsid w:val="008269EC"/>
    <w:rsid w:val="008275C2"/>
    <w:rsid w:val="00833C64"/>
    <w:rsid w:val="00840186"/>
    <w:rsid w:val="008513BB"/>
    <w:rsid w:val="008523BE"/>
    <w:rsid w:val="00861542"/>
    <w:rsid w:val="008660F9"/>
    <w:rsid w:val="0087045B"/>
    <w:rsid w:val="008809A1"/>
    <w:rsid w:val="008830AA"/>
    <w:rsid w:val="00893E06"/>
    <w:rsid w:val="008A149F"/>
    <w:rsid w:val="008A4660"/>
    <w:rsid w:val="008B6050"/>
    <w:rsid w:val="008B69AD"/>
    <w:rsid w:val="008C3C21"/>
    <w:rsid w:val="008C4448"/>
    <w:rsid w:val="008C4BBF"/>
    <w:rsid w:val="008C67FB"/>
    <w:rsid w:val="008C7999"/>
    <w:rsid w:val="008D3050"/>
    <w:rsid w:val="008D435F"/>
    <w:rsid w:val="008D6CA3"/>
    <w:rsid w:val="008E1446"/>
    <w:rsid w:val="008E5772"/>
    <w:rsid w:val="008F3DFA"/>
    <w:rsid w:val="00902D00"/>
    <w:rsid w:val="009033FA"/>
    <w:rsid w:val="009062DD"/>
    <w:rsid w:val="0091089C"/>
    <w:rsid w:val="00911002"/>
    <w:rsid w:val="00911836"/>
    <w:rsid w:val="00912DAD"/>
    <w:rsid w:val="00912EFB"/>
    <w:rsid w:val="00916C74"/>
    <w:rsid w:val="00920ABD"/>
    <w:rsid w:val="00925024"/>
    <w:rsid w:val="00932FFF"/>
    <w:rsid w:val="0093756A"/>
    <w:rsid w:val="0094385F"/>
    <w:rsid w:val="00957C44"/>
    <w:rsid w:val="00967212"/>
    <w:rsid w:val="009707C7"/>
    <w:rsid w:val="00971F77"/>
    <w:rsid w:val="00972A05"/>
    <w:rsid w:val="00973616"/>
    <w:rsid w:val="00975355"/>
    <w:rsid w:val="00984836"/>
    <w:rsid w:val="00985E28"/>
    <w:rsid w:val="0098716A"/>
    <w:rsid w:val="009923F0"/>
    <w:rsid w:val="009A0A82"/>
    <w:rsid w:val="009A361F"/>
    <w:rsid w:val="009A53C2"/>
    <w:rsid w:val="009B3BBD"/>
    <w:rsid w:val="009B60E0"/>
    <w:rsid w:val="009C0DB9"/>
    <w:rsid w:val="009C4D9B"/>
    <w:rsid w:val="009C693D"/>
    <w:rsid w:val="009D0C67"/>
    <w:rsid w:val="009D34ED"/>
    <w:rsid w:val="009D661A"/>
    <w:rsid w:val="009E6294"/>
    <w:rsid w:val="009F0BFD"/>
    <w:rsid w:val="009F4A2E"/>
    <w:rsid w:val="009F70AA"/>
    <w:rsid w:val="00A01F33"/>
    <w:rsid w:val="00A15E1A"/>
    <w:rsid w:val="00A27804"/>
    <w:rsid w:val="00A31DA1"/>
    <w:rsid w:val="00A345B2"/>
    <w:rsid w:val="00A3493C"/>
    <w:rsid w:val="00A416F9"/>
    <w:rsid w:val="00A41E55"/>
    <w:rsid w:val="00A4341D"/>
    <w:rsid w:val="00A45BA5"/>
    <w:rsid w:val="00A4733D"/>
    <w:rsid w:val="00A52194"/>
    <w:rsid w:val="00A54D4C"/>
    <w:rsid w:val="00A55643"/>
    <w:rsid w:val="00A567B6"/>
    <w:rsid w:val="00A63EED"/>
    <w:rsid w:val="00A6572E"/>
    <w:rsid w:val="00A71D7F"/>
    <w:rsid w:val="00A72910"/>
    <w:rsid w:val="00A7377F"/>
    <w:rsid w:val="00A7378B"/>
    <w:rsid w:val="00A76790"/>
    <w:rsid w:val="00A86CB6"/>
    <w:rsid w:val="00A9045A"/>
    <w:rsid w:val="00A947D6"/>
    <w:rsid w:val="00A94903"/>
    <w:rsid w:val="00AB0B41"/>
    <w:rsid w:val="00AB5325"/>
    <w:rsid w:val="00AD0CB0"/>
    <w:rsid w:val="00AD7202"/>
    <w:rsid w:val="00AD7EC9"/>
    <w:rsid w:val="00AE39FD"/>
    <w:rsid w:val="00AF0007"/>
    <w:rsid w:val="00AF3B74"/>
    <w:rsid w:val="00AF483F"/>
    <w:rsid w:val="00B06506"/>
    <w:rsid w:val="00B176E3"/>
    <w:rsid w:val="00B34DBC"/>
    <w:rsid w:val="00B533EA"/>
    <w:rsid w:val="00B57E99"/>
    <w:rsid w:val="00B60D65"/>
    <w:rsid w:val="00B63612"/>
    <w:rsid w:val="00B750A5"/>
    <w:rsid w:val="00B77090"/>
    <w:rsid w:val="00B852DF"/>
    <w:rsid w:val="00B87DDD"/>
    <w:rsid w:val="00B92B1C"/>
    <w:rsid w:val="00BA25E4"/>
    <w:rsid w:val="00BA386D"/>
    <w:rsid w:val="00BA55E3"/>
    <w:rsid w:val="00BA5D02"/>
    <w:rsid w:val="00BA70EE"/>
    <w:rsid w:val="00BB1042"/>
    <w:rsid w:val="00BD2B1C"/>
    <w:rsid w:val="00BD2B74"/>
    <w:rsid w:val="00BD41A1"/>
    <w:rsid w:val="00BE54AA"/>
    <w:rsid w:val="00BE5F2C"/>
    <w:rsid w:val="00BE6C7C"/>
    <w:rsid w:val="00BF0E07"/>
    <w:rsid w:val="00BF2282"/>
    <w:rsid w:val="00C1205A"/>
    <w:rsid w:val="00C20DE7"/>
    <w:rsid w:val="00C23C4C"/>
    <w:rsid w:val="00C273EB"/>
    <w:rsid w:val="00C36514"/>
    <w:rsid w:val="00C40B0A"/>
    <w:rsid w:val="00C4119C"/>
    <w:rsid w:val="00C4232C"/>
    <w:rsid w:val="00C4452D"/>
    <w:rsid w:val="00C5191F"/>
    <w:rsid w:val="00C73978"/>
    <w:rsid w:val="00C83A6D"/>
    <w:rsid w:val="00C852A8"/>
    <w:rsid w:val="00C92CB1"/>
    <w:rsid w:val="00C962E5"/>
    <w:rsid w:val="00CA152B"/>
    <w:rsid w:val="00CA50C4"/>
    <w:rsid w:val="00CA52D9"/>
    <w:rsid w:val="00CA7D30"/>
    <w:rsid w:val="00CB1965"/>
    <w:rsid w:val="00CB365B"/>
    <w:rsid w:val="00CB3C70"/>
    <w:rsid w:val="00CB522E"/>
    <w:rsid w:val="00CC3E95"/>
    <w:rsid w:val="00CC44C1"/>
    <w:rsid w:val="00CD1464"/>
    <w:rsid w:val="00CD3EA6"/>
    <w:rsid w:val="00CD6DEA"/>
    <w:rsid w:val="00CE2011"/>
    <w:rsid w:val="00CE218A"/>
    <w:rsid w:val="00CE4A82"/>
    <w:rsid w:val="00CE6EFD"/>
    <w:rsid w:val="00CF06D5"/>
    <w:rsid w:val="00CF1FE6"/>
    <w:rsid w:val="00CF3EE0"/>
    <w:rsid w:val="00CF4066"/>
    <w:rsid w:val="00CF5329"/>
    <w:rsid w:val="00D03723"/>
    <w:rsid w:val="00D0601C"/>
    <w:rsid w:val="00D10189"/>
    <w:rsid w:val="00D1568D"/>
    <w:rsid w:val="00D15D0D"/>
    <w:rsid w:val="00D163B4"/>
    <w:rsid w:val="00D2748E"/>
    <w:rsid w:val="00D32128"/>
    <w:rsid w:val="00D32B83"/>
    <w:rsid w:val="00D34976"/>
    <w:rsid w:val="00D355EA"/>
    <w:rsid w:val="00D41EDB"/>
    <w:rsid w:val="00D43E45"/>
    <w:rsid w:val="00D44E7D"/>
    <w:rsid w:val="00D506F4"/>
    <w:rsid w:val="00D50DEA"/>
    <w:rsid w:val="00D51D09"/>
    <w:rsid w:val="00D65761"/>
    <w:rsid w:val="00D65F06"/>
    <w:rsid w:val="00D6661D"/>
    <w:rsid w:val="00D72142"/>
    <w:rsid w:val="00D72D01"/>
    <w:rsid w:val="00D8627A"/>
    <w:rsid w:val="00D8744E"/>
    <w:rsid w:val="00D93444"/>
    <w:rsid w:val="00D97EA5"/>
    <w:rsid w:val="00DA65A4"/>
    <w:rsid w:val="00DA66C0"/>
    <w:rsid w:val="00DB659B"/>
    <w:rsid w:val="00DC0DC5"/>
    <w:rsid w:val="00DC122E"/>
    <w:rsid w:val="00DC253C"/>
    <w:rsid w:val="00DC2E52"/>
    <w:rsid w:val="00DD0389"/>
    <w:rsid w:val="00DD0AEE"/>
    <w:rsid w:val="00DD1821"/>
    <w:rsid w:val="00DD1A05"/>
    <w:rsid w:val="00DD60AA"/>
    <w:rsid w:val="00DE4BB4"/>
    <w:rsid w:val="00E01990"/>
    <w:rsid w:val="00E0388E"/>
    <w:rsid w:val="00E048A4"/>
    <w:rsid w:val="00E149C3"/>
    <w:rsid w:val="00E24E61"/>
    <w:rsid w:val="00E273A4"/>
    <w:rsid w:val="00E35B51"/>
    <w:rsid w:val="00E47121"/>
    <w:rsid w:val="00E5463C"/>
    <w:rsid w:val="00E64A1C"/>
    <w:rsid w:val="00E70FA5"/>
    <w:rsid w:val="00E76BF1"/>
    <w:rsid w:val="00E80ECB"/>
    <w:rsid w:val="00E80FC0"/>
    <w:rsid w:val="00E815A3"/>
    <w:rsid w:val="00E8299D"/>
    <w:rsid w:val="00E83DFC"/>
    <w:rsid w:val="00E8750E"/>
    <w:rsid w:val="00E94AA2"/>
    <w:rsid w:val="00E95084"/>
    <w:rsid w:val="00EA0C2D"/>
    <w:rsid w:val="00EA1779"/>
    <w:rsid w:val="00EA5453"/>
    <w:rsid w:val="00EB1983"/>
    <w:rsid w:val="00EB7C51"/>
    <w:rsid w:val="00EC409C"/>
    <w:rsid w:val="00EC6D23"/>
    <w:rsid w:val="00ED65B6"/>
    <w:rsid w:val="00EE1E21"/>
    <w:rsid w:val="00EE78B9"/>
    <w:rsid w:val="00EF0716"/>
    <w:rsid w:val="00EF79C1"/>
    <w:rsid w:val="00F02A64"/>
    <w:rsid w:val="00F02BF9"/>
    <w:rsid w:val="00F16016"/>
    <w:rsid w:val="00F216F2"/>
    <w:rsid w:val="00F2745B"/>
    <w:rsid w:val="00F3000E"/>
    <w:rsid w:val="00F301EF"/>
    <w:rsid w:val="00F31BA0"/>
    <w:rsid w:val="00F31DBF"/>
    <w:rsid w:val="00F32051"/>
    <w:rsid w:val="00F36C8C"/>
    <w:rsid w:val="00F43CC3"/>
    <w:rsid w:val="00F446C5"/>
    <w:rsid w:val="00F547EA"/>
    <w:rsid w:val="00F570AE"/>
    <w:rsid w:val="00F633F2"/>
    <w:rsid w:val="00F70FA2"/>
    <w:rsid w:val="00F80200"/>
    <w:rsid w:val="00F813ED"/>
    <w:rsid w:val="00F832D0"/>
    <w:rsid w:val="00F90B1F"/>
    <w:rsid w:val="00F93414"/>
    <w:rsid w:val="00F9419D"/>
    <w:rsid w:val="00FA1D01"/>
    <w:rsid w:val="00FA218C"/>
    <w:rsid w:val="00FA292E"/>
    <w:rsid w:val="00FA40BB"/>
    <w:rsid w:val="00FA7252"/>
    <w:rsid w:val="00FB2804"/>
    <w:rsid w:val="00FB4A66"/>
    <w:rsid w:val="00FC32DF"/>
    <w:rsid w:val="00FC7218"/>
    <w:rsid w:val="00FD227F"/>
    <w:rsid w:val="00FD2511"/>
    <w:rsid w:val="00FD3AE7"/>
    <w:rsid w:val="00FE3212"/>
    <w:rsid w:val="00FE32F1"/>
    <w:rsid w:val="00FE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511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5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E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6662B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Heading1Char">
    <w:name w:val="Heading 1 Char"/>
    <w:basedOn w:val="DefaultParagraphFont"/>
    <w:link w:val="Heading1"/>
    <w:uiPriority w:val="9"/>
    <w:rsid w:val="00A6572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chart-title">
    <w:name w:val="chart-title"/>
    <w:basedOn w:val="DefaultParagraphFont"/>
    <w:rsid w:val="00A6572E"/>
  </w:style>
  <w:style w:type="paragraph" w:styleId="ListParagraph">
    <w:name w:val="List Paragraph"/>
    <w:basedOn w:val="Normal"/>
    <w:uiPriority w:val="34"/>
    <w:qFormat/>
    <w:rsid w:val="00D34976"/>
    <w:pPr>
      <w:ind w:left="720"/>
      <w:contextualSpacing/>
    </w:pPr>
  </w:style>
  <w:style w:type="table" w:styleId="TableGrid">
    <w:name w:val="Table Grid"/>
    <w:basedOn w:val="TableNormal"/>
    <w:uiPriority w:val="39"/>
    <w:rsid w:val="00EA5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1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character" w:styleId="Hyperlink">
    <w:name w:val="Hyperlink"/>
    <w:basedOn w:val="DefaultParagraphFont"/>
    <w:uiPriority w:val="99"/>
    <w:unhideWhenUsed/>
    <w:rsid w:val="00916C7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2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D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3A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5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E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6662B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Heading1Char">
    <w:name w:val="Heading 1 Char"/>
    <w:basedOn w:val="DefaultParagraphFont"/>
    <w:link w:val="Heading1"/>
    <w:uiPriority w:val="9"/>
    <w:rsid w:val="00A6572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chart-title">
    <w:name w:val="chart-title"/>
    <w:basedOn w:val="DefaultParagraphFont"/>
    <w:rsid w:val="00A6572E"/>
  </w:style>
  <w:style w:type="paragraph" w:styleId="ListParagraph">
    <w:name w:val="List Paragraph"/>
    <w:basedOn w:val="Normal"/>
    <w:uiPriority w:val="34"/>
    <w:qFormat/>
    <w:rsid w:val="00D34976"/>
    <w:pPr>
      <w:ind w:left="720"/>
      <w:contextualSpacing/>
    </w:pPr>
  </w:style>
  <w:style w:type="table" w:styleId="TableGrid">
    <w:name w:val="Table Grid"/>
    <w:basedOn w:val="TableNormal"/>
    <w:uiPriority w:val="39"/>
    <w:rsid w:val="00EA5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1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character" w:styleId="Hyperlink">
    <w:name w:val="Hyperlink"/>
    <w:basedOn w:val="DefaultParagraphFont"/>
    <w:uiPriority w:val="99"/>
    <w:unhideWhenUsed/>
    <w:rsid w:val="00916C7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2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D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3A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1EBC0-F0FF-4617-9F37-720432EF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2620</Characters>
  <Application>Microsoft Office Word</Application>
  <DocSecurity>0</DocSecurity>
  <Lines>327</Lines>
  <Paragraphs>340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S3G_Reference_Citation_Sequence</cp:lastModifiedBy>
  <cp:revision>3</cp:revision>
  <cp:lastPrinted>2020-10-13T12:06:00Z</cp:lastPrinted>
  <dcterms:created xsi:type="dcterms:W3CDTF">2021-02-01T08:38:00Z</dcterms:created>
  <dcterms:modified xsi:type="dcterms:W3CDTF">2021-03-02T16:59:00Z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zotero-version="5.0.89"&gt;&lt;session id="cHZSzTKz"/&gt;&lt;style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value="true"/&gt;&lt;pref name="dontAskDelayCitationUpdates" value="true"/&gt;&lt;/prefs&gt;&lt;/data&gt;</vt:lpwstr>
  </property>
</Properties>
</file>