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1528C9" w14:textId="731C958D" w:rsidR="0088241B" w:rsidRPr="00B6738B" w:rsidRDefault="0088241B" w:rsidP="0088241B">
      <w:pPr>
        <w:spacing w:after="0" w:line="240" w:lineRule="auto"/>
        <w:rPr>
          <w:i/>
          <w:iCs/>
          <w:sz w:val="20"/>
          <w:szCs w:val="20"/>
        </w:rPr>
      </w:pPr>
      <w:bookmarkStart w:id="0" w:name="_Hlk48737489"/>
      <w:r w:rsidRPr="00B6738B">
        <w:rPr>
          <w:i/>
          <w:iCs/>
          <w:sz w:val="20"/>
          <w:szCs w:val="18"/>
        </w:rPr>
        <w:t>Additional file 2</w:t>
      </w:r>
      <w:bookmarkEnd w:id="0"/>
      <w:r w:rsidRPr="00B6738B">
        <w:rPr>
          <w:i/>
          <w:iCs/>
          <w:sz w:val="20"/>
          <w:szCs w:val="18"/>
        </w:rPr>
        <w:t>. Key gaps identified by mapping Comparato</w:t>
      </w:r>
      <w:bookmarkStart w:id="1" w:name="_GoBack"/>
      <w:bookmarkEnd w:id="1"/>
      <w:r w:rsidRPr="00B6738B">
        <w:rPr>
          <w:i/>
          <w:iCs/>
          <w:sz w:val="20"/>
          <w:szCs w:val="18"/>
        </w:rPr>
        <w:t xml:space="preserve">rs C and D to topics reported by Indigenous people affected by cancer and </w:t>
      </w:r>
      <w:r w:rsidRPr="00B6738B">
        <w:rPr>
          <w:i/>
          <w:iCs/>
          <w:sz w:val="20"/>
          <w:szCs w:val="20"/>
        </w:rPr>
        <w:t>health care providers</w:t>
      </w:r>
      <w:r w:rsidRPr="00B6738B" w:rsidDel="00054DB7">
        <w:rPr>
          <w:i/>
          <w:iCs/>
          <w:sz w:val="20"/>
          <w:szCs w:val="20"/>
        </w:rPr>
        <w:t xml:space="preserve"> </w:t>
      </w:r>
      <w:r w:rsidRPr="00B6738B">
        <w:rPr>
          <w:i/>
          <w:iCs/>
          <w:sz w:val="20"/>
          <w:szCs w:val="20"/>
        </w:rPr>
        <w:t>(using ‘</w:t>
      </w:r>
      <w:bookmarkStart w:id="2" w:name="_Hlk48737865"/>
      <w:r w:rsidRPr="00B6738B">
        <w:rPr>
          <w:i/>
          <w:iCs/>
          <w:sz w:val="20"/>
          <w:szCs w:val="20"/>
        </w:rPr>
        <w:t>Aspects of care’</w:t>
      </w:r>
      <w:bookmarkEnd w:id="2"/>
      <w:r w:rsidRPr="00B6738B">
        <w:rPr>
          <w:i/>
          <w:iCs/>
          <w:sz w:val="20"/>
          <w:szCs w:val="20"/>
        </w:rPr>
        <w:t xml:space="preserve">). </w:t>
      </w:r>
    </w:p>
    <w:p w14:paraId="6AB29270" w14:textId="7AFFFC41" w:rsidR="00637C3F" w:rsidRPr="00B6738B" w:rsidRDefault="00637C3F"/>
    <w:tbl>
      <w:tblPr>
        <w:tblStyle w:val="TableGrid"/>
        <w:tblW w:w="14052" w:type="dxa"/>
        <w:tblInd w:w="-147" w:type="dxa"/>
        <w:tblLook w:val="04A0" w:firstRow="1" w:lastRow="0" w:firstColumn="1" w:lastColumn="0" w:noHBand="0" w:noVBand="1"/>
      </w:tblPr>
      <w:tblGrid>
        <w:gridCol w:w="1547"/>
        <w:gridCol w:w="2527"/>
        <w:gridCol w:w="2465"/>
        <w:gridCol w:w="776"/>
        <w:gridCol w:w="4454"/>
        <w:gridCol w:w="1507"/>
        <w:gridCol w:w="776"/>
      </w:tblGrid>
      <w:tr w:rsidR="007758AA" w:rsidRPr="00B6738B" w14:paraId="011BA841" w14:textId="52D9DBA3" w:rsidTr="009914C6">
        <w:tc>
          <w:tcPr>
            <w:tcW w:w="15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A136A23" w14:textId="0BAABC99" w:rsidR="007758AA" w:rsidRPr="00B6738B" w:rsidRDefault="007758AA" w:rsidP="007758AA">
            <w:pPr>
              <w:spacing w:before="120" w:after="120"/>
              <w:ind w:right="181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B6738B">
              <w:rPr>
                <w:rFonts w:eastAsia="Calibri" w:cs="Arial"/>
                <w:b/>
                <w:bCs/>
                <w:sz w:val="18"/>
                <w:szCs w:val="18"/>
              </w:rPr>
              <w:t>Topic*</w:t>
            </w: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5DBAD97" w14:textId="3011F633" w:rsidR="007758AA" w:rsidRPr="00B6738B" w:rsidRDefault="007758AA" w:rsidP="003F4BC2">
            <w:pPr>
              <w:spacing w:before="120" w:after="120" w:line="240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B6738B">
              <w:rPr>
                <w:rFonts w:eastAsia="Calibri" w:cs="Arial"/>
                <w:b/>
                <w:bCs/>
                <w:sz w:val="18"/>
                <w:szCs w:val="18"/>
              </w:rPr>
              <w:t xml:space="preserve">Comparator C** </w:t>
            </w:r>
          </w:p>
          <w:p w14:paraId="579F2A68" w14:textId="77777777" w:rsidR="007758AA" w:rsidRPr="00B6738B" w:rsidRDefault="007758AA" w:rsidP="003F4BC2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Indicators measured</w:t>
            </w:r>
          </w:p>
        </w:tc>
        <w:tc>
          <w:tcPr>
            <w:tcW w:w="26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2ACC99" w14:textId="3218DAE1" w:rsidR="007758AA" w:rsidRPr="00B6738B" w:rsidRDefault="007758AA" w:rsidP="003F4BC2">
            <w:pPr>
              <w:spacing w:before="120" w:after="120" w:line="240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B6738B">
              <w:rPr>
                <w:rFonts w:eastAsia="Calibri" w:cs="Arial"/>
                <w:b/>
                <w:bCs/>
                <w:sz w:val="18"/>
                <w:szCs w:val="18"/>
              </w:rPr>
              <w:t>Key gaps in Comparator C</w:t>
            </w:r>
          </w:p>
          <w:p w14:paraId="54F7C3E0" w14:textId="77777777" w:rsidR="007758AA" w:rsidRPr="00B6738B" w:rsidRDefault="007758AA" w:rsidP="003F4BC2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Questions about:</w:t>
            </w:r>
          </w:p>
        </w:tc>
        <w:tc>
          <w:tcPr>
            <w:tcW w:w="7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2125C65" w14:textId="313B57E0" w:rsidR="007758AA" w:rsidRPr="00B6738B" w:rsidRDefault="008D0019" w:rsidP="0076231A">
            <w:pPr>
              <w:spacing w:before="120" w:after="120" w:line="240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B6738B">
              <w:rPr>
                <w:rFonts w:eastAsia="Calibri" w:cs="Arial"/>
                <w:b/>
                <w:bCs/>
                <w:sz w:val="18"/>
                <w:szCs w:val="18"/>
              </w:rPr>
              <w:t xml:space="preserve">Rating </w:t>
            </w:r>
            <w:r w:rsidR="007758AA" w:rsidRPr="00B6738B">
              <w:rPr>
                <w:rFonts w:eastAsia="Calibri" w:cs="Arial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487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F24B4B3" w14:textId="54BECEEA" w:rsidR="007758AA" w:rsidRPr="00B6738B" w:rsidRDefault="005A02D8" w:rsidP="003F4BC2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8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3E352758" w14:textId="2DE80B5B" w:rsidR="007758AA" w:rsidRPr="00B6738B" w:rsidRDefault="007758AA" w:rsidP="003F4BC2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b/>
                <w:bCs/>
                <w:sz w:val="18"/>
                <w:szCs w:val="18"/>
              </w:rPr>
              <w:t>Key gaps in Comparator D</w:t>
            </w:r>
          </w:p>
          <w:p w14:paraId="18333F9A" w14:textId="77777777" w:rsidR="007758AA" w:rsidRPr="00B6738B" w:rsidRDefault="007758AA" w:rsidP="003F4BC2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Questions about:</w:t>
            </w:r>
          </w:p>
        </w:tc>
        <w:tc>
          <w:tcPr>
            <w:tcW w:w="77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ACBE5A4" w14:textId="2676C5B8" w:rsidR="007758AA" w:rsidRPr="00B6738B" w:rsidRDefault="008D0019" w:rsidP="0076231A">
            <w:pPr>
              <w:spacing w:before="120" w:after="120" w:line="240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B6738B">
              <w:rPr>
                <w:rFonts w:eastAsia="Calibri" w:cs="Arial"/>
                <w:b/>
                <w:bCs/>
                <w:sz w:val="18"/>
                <w:szCs w:val="18"/>
              </w:rPr>
              <w:t xml:space="preserve">Rating </w:t>
            </w:r>
            <w:r w:rsidR="007758AA" w:rsidRPr="00B6738B">
              <w:rPr>
                <w:rFonts w:eastAsia="Calibri" w:cs="Arial"/>
                <w:b/>
                <w:bCs/>
                <w:sz w:val="18"/>
                <w:szCs w:val="18"/>
              </w:rPr>
              <w:t>***</w:t>
            </w:r>
          </w:p>
        </w:tc>
      </w:tr>
      <w:tr w:rsidR="007758AA" w:rsidRPr="00B6738B" w14:paraId="6DD37D72" w14:textId="4B358DDC" w:rsidTr="009914C6">
        <w:tc>
          <w:tcPr>
            <w:tcW w:w="1547" w:type="dxa"/>
            <w:tcBorders>
              <w:left w:val="single" w:sz="18" w:space="0" w:color="auto"/>
              <w:right w:val="single" w:sz="18" w:space="0" w:color="auto"/>
            </w:tcBorders>
          </w:tcPr>
          <w:p w14:paraId="1D1266A9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b/>
                <w:bCs/>
                <w:sz w:val="18"/>
                <w:szCs w:val="18"/>
              </w:rPr>
              <w:t>Feeling safe in the system</w:t>
            </w:r>
          </w:p>
          <w:p w14:paraId="65F918D7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03AE555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bookmarkStart w:id="3" w:name="_Hlk47532700"/>
            <w:r w:rsidRPr="00B6738B">
              <w:rPr>
                <w:rFonts w:eastAsia="Calibri" w:cs="Arial"/>
                <w:sz w:val="18"/>
                <w:szCs w:val="18"/>
              </w:rPr>
              <w:t>Cultural/religious beliefs respected.</w:t>
            </w:r>
          </w:p>
          <w:p w14:paraId="0E7CBB5C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Dietary needs related to culture</w:t>
            </w:r>
            <w:bookmarkEnd w:id="3"/>
            <w:r w:rsidRPr="00B6738B">
              <w:rPr>
                <w:rFonts w:eastAsia="Calibri" w:cs="Arial"/>
                <w:sz w:val="18"/>
                <w:szCs w:val="18"/>
              </w:rPr>
              <w:t>.</w:t>
            </w:r>
          </w:p>
          <w:p w14:paraId="622C64DA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bookmarkStart w:id="4" w:name="_Hlk47532772"/>
            <w:r w:rsidRPr="00B6738B">
              <w:rPr>
                <w:rFonts w:eastAsia="Calibri" w:cs="Arial"/>
                <w:sz w:val="18"/>
                <w:szCs w:val="18"/>
              </w:rPr>
              <w:t xml:space="preserve">Treated with respect, courtesy, kindness. </w:t>
            </w:r>
            <w:bookmarkEnd w:id="4"/>
          </w:p>
          <w:p w14:paraId="5C25F462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 xml:space="preserve">Privacy. </w:t>
            </w:r>
          </w:p>
          <w:p w14:paraId="371D30BD" w14:textId="3F5EB25A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 xml:space="preserve">Trust in staff categories (Doctor/Nurse). </w:t>
            </w:r>
          </w:p>
          <w:p w14:paraId="75E39408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 xml:space="preserve">Able to talk with staff if needed. </w:t>
            </w:r>
          </w:p>
          <w:p w14:paraId="36B2DAC9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Involvement in decision making.</w:t>
            </w:r>
          </w:p>
          <w:p w14:paraId="06802FCF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Timeliness: of care: waiting times.</w:t>
            </w:r>
          </w:p>
          <w:p w14:paraId="7EB6C30E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Pain management</w:t>
            </w:r>
          </w:p>
          <w:p w14:paraId="4465EC64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Feelings of safety (discuss worries, call bell, assistance if needed, complaints, ID check).</w:t>
            </w:r>
          </w:p>
          <w:p w14:paraId="152A9F5C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Identification as Indigenous.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303689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 xml:space="preserve">Cultural safety regarding surroundings + personal. </w:t>
            </w:r>
          </w:p>
          <w:p w14:paraId="17A8DC65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 xml:space="preserve">Experience of racism. </w:t>
            </w:r>
          </w:p>
          <w:p w14:paraId="441BD220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 xml:space="preserve">Trust in system. </w:t>
            </w:r>
          </w:p>
          <w:p w14:paraId="7A5901BE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 xml:space="preserve">Expressions of culture e.g. traditional medicine, emotional impact of being away from Country. </w:t>
            </w:r>
          </w:p>
          <w:p w14:paraId="43A4DA59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Emotional needs (directly).</w:t>
            </w:r>
          </w:p>
          <w:p w14:paraId="265959C8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bookmarkStart w:id="5" w:name="_Hlk48737775"/>
            <w:r w:rsidRPr="00B6738B">
              <w:rPr>
                <w:rFonts w:eastAsia="Calibri" w:cs="Arial"/>
                <w:sz w:val="18"/>
                <w:szCs w:val="18"/>
              </w:rPr>
              <w:t>Experience of being asked about Indigenous status.</w:t>
            </w:r>
            <w:bookmarkEnd w:id="5"/>
          </w:p>
        </w:tc>
        <w:tc>
          <w:tcPr>
            <w:tcW w:w="7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1C17045" w14:textId="24EFF5E6" w:rsidR="007758AA" w:rsidRPr="00B6738B" w:rsidRDefault="007758AA" w:rsidP="002105B8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4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CD61224" w14:textId="256F8155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Treated with respect, courtesy, kindness.</w:t>
            </w:r>
          </w:p>
          <w:p w14:paraId="4B82C9AB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 xml:space="preserve">Emotional needs. </w:t>
            </w:r>
          </w:p>
          <w:p w14:paraId="737F6FBF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Able to talk with staff if needed.</w:t>
            </w:r>
          </w:p>
          <w:p w14:paraId="7AEEEF4A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Involvement in decision making.</w:t>
            </w:r>
          </w:p>
          <w:p w14:paraId="3B5EE24B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Timeliness (of care, waiting times).Pain management</w:t>
            </w:r>
          </w:p>
          <w:p w14:paraId="421C2D30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 xml:space="preserve">Feeling of safety (discuss worries, assistance if needed, complaints outlet). </w:t>
            </w:r>
          </w:p>
          <w:p w14:paraId="4DFE7163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Complementary therapies.</w:t>
            </w:r>
          </w:p>
          <w:p w14:paraId="3550D2D5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Identification as Indigenous.</w:t>
            </w:r>
          </w:p>
        </w:tc>
        <w:tc>
          <w:tcPr>
            <w:tcW w:w="8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78B5167C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 xml:space="preserve">Cultural safety regarding surroundings + personal. </w:t>
            </w:r>
          </w:p>
          <w:p w14:paraId="562C7C78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 xml:space="preserve">Experience of racism. </w:t>
            </w:r>
          </w:p>
          <w:p w14:paraId="03AFF751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Trust in staff or system.</w:t>
            </w:r>
          </w:p>
          <w:p w14:paraId="10AF8B3C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 xml:space="preserve">Expressions of culture e.g. traditional medicine, emotional impacts of being away from Country. </w:t>
            </w:r>
          </w:p>
          <w:p w14:paraId="397D481A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Privacy.</w:t>
            </w:r>
          </w:p>
          <w:p w14:paraId="1643D5FB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Culture or beliefs.</w:t>
            </w:r>
          </w:p>
          <w:p w14:paraId="4374AB11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  <w:u w:val="single"/>
              </w:rPr>
            </w:pPr>
            <w:bookmarkStart w:id="6" w:name="_Hlk48737461"/>
            <w:r w:rsidRPr="00B6738B">
              <w:rPr>
                <w:rFonts w:eastAsia="Calibri" w:cs="Arial"/>
                <w:sz w:val="18"/>
                <w:szCs w:val="18"/>
              </w:rPr>
              <w:t>Experience of being asked about Indigenous status.</w:t>
            </w:r>
            <w:bookmarkEnd w:id="6"/>
            <w:r w:rsidRPr="00B6738B">
              <w:rPr>
                <w:rFonts w:eastAsia="Calibri" w:cs="Arial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08FFD1F" w14:textId="6980A212" w:rsidR="007758AA" w:rsidRPr="00B6738B" w:rsidRDefault="007758AA" w:rsidP="002105B8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sz w:val="20"/>
                <w:szCs w:val="20"/>
                <w:lang w:val="en-US"/>
              </w:rPr>
              <w:t>P</w:t>
            </w:r>
          </w:p>
        </w:tc>
      </w:tr>
      <w:tr w:rsidR="007758AA" w:rsidRPr="00B6738B" w14:paraId="111EE284" w14:textId="0EEE840D" w:rsidTr="009914C6">
        <w:tc>
          <w:tcPr>
            <w:tcW w:w="1547" w:type="dxa"/>
            <w:tcBorders>
              <w:left w:val="single" w:sz="18" w:space="0" w:color="auto"/>
              <w:right w:val="single" w:sz="18" w:space="0" w:color="auto"/>
            </w:tcBorders>
          </w:tcPr>
          <w:p w14:paraId="6580692F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i/>
                <w:iCs/>
                <w:sz w:val="18"/>
                <w:szCs w:val="18"/>
              </w:rPr>
            </w:pPr>
            <w:r w:rsidRPr="00B6738B">
              <w:rPr>
                <w:rFonts w:eastAsia="Calibri" w:cs="Arial"/>
                <w:b/>
                <w:bCs/>
                <w:sz w:val="18"/>
                <w:szCs w:val="18"/>
              </w:rPr>
              <w:lastRenderedPageBreak/>
              <w:t>Importance of Indigenous care providers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A502A23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None, but later version does include question about access to ALO.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6D3012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bCs/>
                <w:sz w:val="18"/>
                <w:szCs w:val="18"/>
              </w:rPr>
            </w:pPr>
            <w:r w:rsidRPr="00B6738B">
              <w:rPr>
                <w:rFonts w:eastAsia="Calibri" w:cs="Arial"/>
                <w:bCs/>
                <w:sz w:val="18"/>
                <w:szCs w:val="18"/>
              </w:rPr>
              <w:t>Access to ALO/AHW (+ which point of care).</w:t>
            </w:r>
          </w:p>
          <w:p w14:paraId="37D9F496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bCs/>
                <w:sz w:val="18"/>
                <w:szCs w:val="18"/>
              </w:rPr>
            </w:pPr>
            <w:r w:rsidRPr="00B6738B">
              <w:rPr>
                <w:rFonts w:eastAsia="Calibri" w:cs="Arial"/>
                <w:bCs/>
                <w:sz w:val="18"/>
                <w:szCs w:val="18"/>
              </w:rPr>
              <w:t>Access to ACCHO.</w:t>
            </w:r>
          </w:p>
        </w:tc>
        <w:tc>
          <w:tcPr>
            <w:tcW w:w="7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6C8395F" w14:textId="24B9443C" w:rsidR="007758AA" w:rsidRPr="00B6738B" w:rsidRDefault="007758AA" w:rsidP="002105B8">
            <w:pPr>
              <w:spacing w:before="120" w:after="120" w:line="240" w:lineRule="auto"/>
              <w:jc w:val="center"/>
              <w:rPr>
                <w:rFonts w:eastAsia="Calibri" w:cs="Arial"/>
                <w:bCs/>
                <w:sz w:val="18"/>
                <w:szCs w:val="18"/>
              </w:rPr>
            </w:pPr>
            <w:r w:rsidRPr="00B6738B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4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F88F45C" w14:textId="34FCF1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bCs/>
                <w:sz w:val="18"/>
                <w:szCs w:val="18"/>
              </w:rPr>
            </w:pPr>
            <w:r w:rsidRPr="00B6738B">
              <w:rPr>
                <w:rFonts w:eastAsia="Calibri" w:cs="Arial"/>
                <w:bCs/>
                <w:sz w:val="18"/>
                <w:szCs w:val="18"/>
              </w:rPr>
              <w:t>None</w:t>
            </w:r>
          </w:p>
        </w:tc>
        <w:tc>
          <w:tcPr>
            <w:tcW w:w="8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04134D69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Access to ALO/AHW, (+ which point of care).</w:t>
            </w:r>
          </w:p>
          <w:p w14:paraId="738D5C67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 xml:space="preserve"> Access to ACCHO.</w:t>
            </w:r>
          </w:p>
        </w:tc>
        <w:tc>
          <w:tcPr>
            <w:tcW w:w="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F4CAEE0" w14:textId="06D6815B" w:rsidR="007758AA" w:rsidRPr="00B6738B" w:rsidRDefault="007758AA" w:rsidP="002105B8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sz w:val="20"/>
                <w:szCs w:val="20"/>
                <w:lang w:val="en-US"/>
              </w:rPr>
              <w:t>N</w:t>
            </w:r>
          </w:p>
        </w:tc>
      </w:tr>
      <w:tr w:rsidR="007758AA" w:rsidRPr="00B6738B" w14:paraId="767B2C18" w14:textId="6BDDC481" w:rsidTr="009914C6">
        <w:tc>
          <w:tcPr>
            <w:tcW w:w="1547" w:type="dxa"/>
            <w:tcBorders>
              <w:left w:val="single" w:sz="18" w:space="0" w:color="auto"/>
              <w:right w:val="single" w:sz="18" w:space="0" w:color="auto"/>
            </w:tcBorders>
          </w:tcPr>
          <w:p w14:paraId="68E4A89C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B6738B">
              <w:rPr>
                <w:rFonts w:eastAsia="Calibri" w:cs="Arial"/>
                <w:b/>
                <w:bCs/>
                <w:sz w:val="18"/>
                <w:szCs w:val="18"/>
              </w:rPr>
              <w:t>Barriers to care</w:t>
            </w:r>
          </w:p>
          <w:p w14:paraId="27254D87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i/>
                <w:iCs/>
                <w:sz w:val="18"/>
                <w:szCs w:val="18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D1BFA40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 xml:space="preserve">Not measured. 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55C4AA9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 xml:space="preserve">Logistical barriers to care: travel, accommodation, finance. </w:t>
            </w:r>
          </w:p>
          <w:p w14:paraId="10A8EDF8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 xml:space="preserve">Logistical impacts of being away from Country. </w:t>
            </w:r>
          </w:p>
          <w:p w14:paraId="3BBDFBE4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Costs of family presence at hospital.</w:t>
            </w:r>
          </w:p>
        </w:tc>
        <w:tc>
          <w:tcPr>
            <w:tcW w:w="7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6EC1CF2" w14:textId="727B76CE" w:rsidR="007758AA" w:rsidRPr="00B6738B" w:rsidRDefault="007758AA" w:rsidP="002105B8">
            <w:pPr>
              <w:spacing w:before="120" w:after="120"/>
              <w:jc w:val="center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4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2752788" w14:textId="2A4DD4DE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 xml:space="preserve">Many questions about finance, accommodation and travel needs. </w:t>
            </w:r>
          </w:p>
        </w:tc>
        <w:tc>
          <w:tcPr>
            <w:tcW w:w="8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637A4DBE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Logistical impacts of being away from Country.</w:t>
            </w:r>
          </w:p>
          <w:p w14:paraId="66055AD9" w14:textId="77777777" w:rsidR="007758AA" w:rsidRPr="00B6738B" w:rsidRDefault="007758AA" w:rsidP="007758AA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 xml:space="preserve">Costs of family presence at hospital. </w:t>
            </w:r>
          </w:p>
        </w:tc>
        <w:tc>
          <w:tcPr>
            <w:tcW w:w="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5C86FE4" w14:textId="6E2D3A5A" w:rsidR="007758AA" w:rsidRPr="00B6738B" w:rsidRDefault="007758AA" w:rsidP="002105B8">
            <w:pPr>
              <w:spacing w:before="120" w:after="120"/>
              <w:jc w:val="center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sz w:val="20"/>
                <w:szCs w:val="20"/>
                <w:lang w:val="en-US"/>
              </w:rPr>
              <w:t>P</w:t>
            </w:r>
          </w:p>
        </w:tc>
      </w:tr>
      <w:tr w:rsidR="007758AA" w:rsidRPr="00B6738B" w14:paraId="107D3856" w14:textId="65794E60" w:rsidTr="009914C6">
        <w:tc>
          <w:tcPr>
            <w:tcW w:w="1547" w:type="dxa"/>
            <w:tcBorders>
              <w:left w:val="single" w:sz="18" w:space="0" w:color="auto"/>
              <w:right w:val="single" w:sz="18" w:space="0" w:color="auto"/>
            </w:tcBorders>
          </w:tcPr>
          <w:p w14:paraId="6E5778D2" w14:textId="77777777" w:rsidR="007758AA" w:rsidRPr="00B6738B" w:rsidRDefault="007758AA" w:rsidP="00E23D15">
            <w:pPr>
              <w:spacing w:before="120" w:after="120" w:line="240" w:lineRule="auto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B6738B">
              <w:rPr>
                <w:rFonts w:eastAsia="Calibri" w:cs="Arial"/>
                <w:b/>
                <w:bCs/>
                <w:sz w:val="18"/>
                <w:szCs w:val="18"/>
              </w:rPr>
              <w:t>Role of family and friends</w:t>
            </w:r>
          </w:p>
          <w:p w14:paraId="2CC303E8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i/>
                <w:iCs/>
                <w:sz w:val="18"/>
                <w:szCs w:val="18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079993F" w14:textId="77777777" w:rsidR="007758AA" w:rsidRPr="00B6738B" w:rsidRDefault="007758AA" w:rsidP="00E23D15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Family and friends: Information needs.</w:t>
            </w:r>
          </w:p>
          <w:p w14:paraId="63F8E80A" w14:textId="77777777" w:rsidR="007758AA" w:rsidRPr="00B6738B" w:rsidRDefault="007758AA" w:rsidP="00E23D15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Family: access to doctor.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EAC5E3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Accommodating family in hospital.</w:t>
            </w:r>
          </w:p>
          <w:p w14:paraId="6FB671C6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Support needs of family.</w:t>
            </w:r>
          </w:p>
          <w:p w14:paraId="4537B0BD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Impact of diagnosis on family.</w:t>
            </w:r>
          </w:p>
        </w:tc>
        <w:tc>
          <w:tcPr>
            <w:tcW w:w="7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69A4E1B" w14:textId="0589A1D8" w:rsidR="007758AA" w:rsidRPr="00B6738B" w:rsidRDefault="007758AA" w:rsidP="002105B8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4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4842D96" w14:textId="2B1F30A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Family and friends: information and support needs.</w:t>
            </w:r>
          </w:p>
        </w:tc>
        <w:tc>
          <w:tcPr>
            <w:tcW w:w="8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5DD58EAF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Accommodating family in hospital.</w:t>
            </w:r>
          </w:p>
          <w:p w14:paraId="64CFBC71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bookmarkStart w:id="7" w:name="_Hlk48738680"/>
            <w:r w:rsidRPr="00B6738B">
              <w:rPr>
                <w:rFonts w:eastAsia="Calibri" w:cs="Arial"/>
                <w:sz w:val="18"/>
                <w:szCs w:val="18"/>
              </w:rPr>
              <w:t>Impact of diagnosis on family</w:t>
            </w:r>
            <w:bookmarkEnd w:id="7"/>
            <w:r w:rsidRPr="00B6738B">
              <w:rPr>
                <w:rFonts w:eastAsia="Calibri" w:cs="Arial"/>
                <w:sz w:val="18"/>
                <w:szCs w:val="18"/>
              </w:rPr>
              <w:t>.</w:t>
            </w:r>
          </w:p>
        </w:tc>
        <w:tc>
          <w:tcPr>
            <w:tcW w:w="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9C09CD3" w14:textId="582474AC" w:rsidR="007758AA" w:rsidRPr="00B6738B" w:rsidRDefault="007758AA" w:rsidP="002105B8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sz w:val="20"/>
                <w:szCs w:val="20"/>
                <w:lang w:val="en-US"/>
              </w:rPr>
              <w:t>P</w:t>
            </w:r>
          </w:p>
        </w:tc>
      </w:tr>
      <w:tr w:rsidR="007758AA" w:rsidRPr="00B6738B" w14:paraId="674E0F97" w14:textId="6D4D56B1" w:rsidTr="009914C6">
        <w:tc>
          <w:tcPr>
            <w:tcW w:w="1547" w:type="dxa"/>
            <w:tcBorders>
              <w:left w:val="single" w:sz="18" w:space="0" w:color="auto"/>
              <w:right w:val="single" w:sz="18" w:space="0" w:color="auto"/>
            </w:tcBorders>
          </w:tcPr>
          <w:p w14:paraId="2EE6E355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B6738B">
              <w:rPr>
                <w:rFonts w:eastAsia="Calibri" w:cs="Arial"/>
                <w:b/>
                <w:bCs/>
                <w:sz w:val="18"/>
                <w:szCs w:val="18"/>
              </w:rPr>
              <w:t>Effective communication and education</w:t>
            </w:r>
          </w:p>
          <w:p w14:paraId="6AABEE2C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i/>
                <w:iCs/>
                <w:sz w:val="18"/>
                <w:szCs w:val="18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0DCF3F6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Information provision: comprehensiveness; quantity; comprehensibility.</w:t>
            </w:r>
          </w:p>
          <w:p w14:paraId="17880660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Need for interpreter.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8695AD4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Exploration of relationship as facilitator of communication, e.g. listened to.</w:t>
            </w:r>
          </w:p>
          <w:p w14:paraId="5CCE5B91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Who to communicate with in family.</w:t>
            </w:r>
          </w:p>
          <w:p w14:paraId="739BC0BC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Unconscious bias.</w:t>
            </w:r>
          </w:p>
          <w:p w14:paraId="393DDE30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Encouragement of questions.</w:t>
            </w:r>
          </w:p>
        </w:tc>
        <w:tc>
          <w:tcPr>
            <w:tcW w:w="7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49E8072" w14:textId="0C128941" w:rsidR="007758AA" w:rsidRPr="00B6738B" w:rsidRDefault="007758AA" w:rsidP="002105B8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4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581B4E0" w14:textId="48B36109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CNS and CNS relationship as facilitator of communication.</w:t>
            </w:r>
          </w:p>
          <w:p w14:paraId="2C04BC42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Information provision: comprehensiveness; quantity; comprehensibility; check understanding; knowledge of various health services.</w:t>
            </w:r>
          </w:p>
          <w:p w14:paraId="4CB7035F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Need for interpreter.</w:t>
            </w:r>
          </w:p>
          <w:p w14:paraId="240933B9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Encouragement of questions.</w:t>
            </w:r>
          </w:p>
        </w:tc>
        <w:tc>
          <w:tcPr>
            <w:tcW w:w="8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1011FC61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Who to communicate with in family.</w:t>
            </w:r>
          </w:p>
          <w:p w14:paraId="1D0BC33F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Unconscious bias.</w:t>
            </w:r>
          </w:p>
        </w:tc>
        <w:tc>
          <w:tcPr>
            <w:tcW w:w="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B03B0DF" w14:textId="099CCC92" w:rsidR="007758AA" w:rsidRPr="00B6738B" w:rsidRDefault="007758AA" w:rsidP="002105B8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sz w:val="20"/>
                <w:szCs w:val="20"/>
                <w:lang w:val="en-US"/>
              </w:rPr>
              <w:t>P</w:t>
            </w:r>
          </w:p>
        </w:tc>
      </w:tr>
      <w:tr w:rsidR="007758AA" w:rsidRPr="00B6738B" w14:paraId="4601F172" w14:textId="67A53C7E" w:rsidTr="009914C6">
        <w:tc>
          <w:tcPr>
            <w:tcW w:w="1547" w:type="dxa"/>
            <w:tcBorders>
              <w:left w:val="single" w:sz="18" w:space="0" w:color="auto"/>
              <w:right w:val="single" w:sz="18" w:space="0" w:color="auto"/>
            </w:tcBorders>
          </w:tcPr>
          <w:p w14:paraId="38B90D8A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B6738B">
              <w:rPr>
                <w:rFonts w:eastAsia="Calibri" w:cs="Arial"/>
                <w:b/>
                <w:bCs/>
                <w:sz w:val="18"/>
                <w:szCs w:val="18"/>
              </w:rPr>
              <w:t>Coordination of care</w:t>
            </w:r>
          </w:p>
          <w:p w14:paraId="2E494060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B37632A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Knowledge of staff re patient history.</w:t>
            </w:r>
          </w:p>
          <w:p w14:paraId="26E41641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Staff working together.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3686D8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 xml:space="preserve">Navigator/ CNS – key contact person. </w:t>
            </w:r>
          </w:p>
          <w:p w14:paraId="21DFCE08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lastRenderedPageBreak/>
              <w:t>Whether navigator culturally safe.</w:t>
            </w:r>
          </w:p>
        </w:tc>
        <w:tc>
          <w:tcPr>
            <w:tcW w:w="7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7D96B06" w14:textId="3E28356A" w:rsidR="007758AA" w:rsidRPr="00B6738B" w:rsidRDefault="007758AA" w:rsidP="002105B8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sz w:val="20"/>
                <w:szCs w:val="20"/>
                <w:lang w:val="en-US"/>
              </w:rPr>
              <w:lastRenderedPageBreak/>
              <w:t>P</w:t>
            </w:r>
          </w:p>
        </w:tc>
        <w:tc>
          <w:tcPr>
            <w:tcW w:w="4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1EFE046" w14:textId="6FB257A6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Many questions; coordination, information sharing, staff working together, conflicting advice.</w:t>
            </w:r>
          </w:p>
        </w:tc>
        <w:tc>
          <w:tcPr>
            <w:tcW w:w="8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0A7BAF54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Whether CNS (</w:t>
            </w:r>
            <w:r w:rsidRPr="00B6738B">
              <w:rPr>
                <w:rFonts w:eastAsia="Calibri" w:cs="Arial"/>
                <w:i/>
                <w:iCs/>
                <w:sz w:val="18"/>
                <w:szCs w:val="18"/>
              </w:rPr>
              <w:t>navigator</w:t>
            </w:r>
            <w:r w:rsidRPr="00B6738B">
              <w:rPr>
                <w:rFonts w:eastAsia="Calibri" w:cs="Arial"/>
                <w:sz w:val="18"/>
                <w:szCs w:val="18"/>
              </w:rPr>
              <w:t xml:space="preserve">) culturally safe (but does </w:t>
            </w:r>
            <w:r w:rsidRPr="00B6738B">
              <w:rPr>
                <w:rFonts w:eastAsia="Calibri" w:cs="Arial"/>
                <w:sz w:val="18"/>
                <w:szCs w:val="18"/>
              </w:rPr>
              <w:lastRenderedPageBreak/>
              <w:t>explore CNS relationship).</w:t>
            </w:r>
          </w:p>
        </w:tc>
        <w:tc>
          <w:tcPr>
            <w:tcW w:w="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90E93AD" w14:textId="5F60A799" w:rsidR="007758AA" w:rsidRPr="00B6738B" w:rsidRDefault="007758AA" w:rsidP="002105B8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sz w:val="20"/>
                <w:szCs w:val="20"/>
                <w:lang w:val="en-US"/>
              </w:rPr>
              <w:lastRenderedPageBreak/>
              <w:t>P</w:t>
            </w:r>
          </w:p>
        </w:tc>
      </w:tr>
      <w:tr w:rsidR="007758AA" w:rsidRPr="00B6738B" w14:paraId="7EA6E737" w14:textId="4F442EE3" w:rsidTr="009914C6">
        <w:trPr>
          <w:trHeight w:val="806"/>
        </w:trPr>
        <w:tc>
          <w:tcPr>
            <w:tcW w:w="1547" w:type="dxa"/>
            <w:tcBorders>
              <w:left w:val="single" w:sz="18" w:space="0" w:color="auto"/>
              <w:right w:val="single" w:sz="18" w:space="0" w:color="auto"/>
            </w:tcBorders>
          </w:tcPr>
          <w:p w14:paraId="53988AA3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i/>
                <w:iCs/>
                <w:sz w:val="18"/>
                <w:szCs w:val="18"/>
              </w:rPr>
            </w:pPr>
            <w:r w:rsidRPr="00B6738B">
              <w:rPr>
                <w:rFonts w:eastAsia="Calibri" w:cs="Arial"/>
                <w:b/>
                <w:bCs/>
                <w:sz w:val="18"/>
                <w:szCs w:val="18"/>
              </w:rPr>
              <w:t>Transition between services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E0B8275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Transition: readiness for discharge; home situation, information/support needs, who to contact, medication, discharge day.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9883EB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Cultural safety of support services.</w:t>
            </w:r>
          </w:p>
        </w:tc>
        <w:tc>
          <w:tcPr>
            <w:tcW w:w="7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B435FDF" w14:textId="27960331" w:rsidR="007758AA" w:rsidRPr="00B6738B" w:rsidRDefault="007758AA" w:rsidP="002105B8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4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80997CE" w14:textId="5AEB986C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Transition: information and support needs, home situation, coordination of care, who to contact.</w:t>
            </w:r>
          </w:p>
        </w:tc>
        <w:tc>
          <w:tcPr>
            <w:tcW w:w="8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73116D9C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Cultural safety of support services.</w:t>
            </w:r>
          </w:p>
        </w:tc>
        <w:tc>
          <w:tcPr>
            <w:tcW w:w="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5C7888B" w14:textId="1A0A7904" w:rsidR="007758AA" w:rsidRPr="00B6738B" w:rsidRDefault="007758AA" w:rsidP="002105B8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sz w:val="20"/>
                <w:szCs w:val="20"/>
                <w:lang w:val="en-US"/>
              </w:rPr>
              <w:t>P</w:t>
            </w:r>
          </w:p>
        </w:tc>
      </w:tr>
      <w:tr w:rsidR="007758AA" w:rsidRPr="00B6738B" w14:paraId="49A2ED31" w14:textId="52CDFA50" w:rsidTr="009914C6">
        <w:tc>
          <w:tcPr>
            <w:tcW w:w="1547" w:type="dxa"/>
            <w:tcBorders>
              <w:left w:val="single" w:sz="18" w:space="0" w:color="auto"/>
              <w:right w:val="single" w:sz="18" w:space="0" w:color="auto"/>
            </w:tcBorders>
          </w:tcPr>
          <w:p w14:paraId="64011866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B6738B">
              <w:rPr>
                <w:rFonts w:eastAsia="Calibri" w:cs="Arial"/>
                <w:b/>
                <w:bCs/>
                <w:sz w:val="18"/>
                <w:szCs w:val="18"/>
              </w:rPr>
              <w:t>Carers’ wellbeing</w:t>
            </w:r>
          </w:p>
          <w:p w14:paraId="1911DECB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i/>
                <w:iCs/>
                <w:sz w:val="18"/>
                <w:szCs w:val="18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D9CCE23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Not measured.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39CFDFD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Carers’ wellbeing, follow-up needs.</w:t>
            </w:r>
          </w:p>
          <w:p w14:paraId="18C8B49F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 xml:space="preserve"> Assessment of cultural safety of support provided to carer.</w:t>
            </w:r>
          </w:p>
        </w:tc>
        <w:tc>
          <w:tcPr>
            <w:tcW w:w="7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BE6ACDA" w14:textId="410546EB" w:rsidR="007758AA" w:rsidRPr="00B6738B" w:rsidRDefault="007758AA" w:rsidP="002105B8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4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6C5E5D7" w14:textId="02C1B26D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 xml:space="preserve">Family / friends: Support needs of family/friends. </w:t>
            </w:r>
          </w:p>
          <w:p w14:paraId="510F5E25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 xml:space="preserve">Whether patient knew how to get support for family. </w:t>
            </w:r>
          </w:p>
        </w:tc>
        <w:tc>
          <w:tcPr>
            <w:tcW w:w="8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559B80A4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Assessment of cultural safety of support provided to carer.</w:t>
            </w:r>
          </w:p>
        </w:tc>
        <w:tc>
          <w:tcPr>
            <w:tcW w:w="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308A348" w14:textId="1ED15F87" w:rsidR="007758AA" w:rsidRPr="00B6738B" w:rsidRDefault="007758AA" w:rsidP="002105B8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sz w:val="20"/>
                <w:szCs w:val="20"/>
                <w:lang w:val="en-US"/>
              </w:rPr>
              <w:t>P</w:t>
            </w:r>
          </w:p>
        </w:tc>
      </w:tr>
      <w:tr w:rsidR="007758AA" w:rsidRPr="00B6738B" w14:paraId="68FBE73B" w14:textId="3D6CE14A" w:rsidTr="009914C6">
        <w:tc>
          <w:tcPr>
            <w:tcW w:w="154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7253EF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B6738B">
              <w:rPr>
                <w:rFonts w:eastAsia="Calibri" w:cs="Arial"/>
                <w:b/>
                <w:bCs/>
                <w:sz w:val="18"/>
                <w:szCs w:val="18"/>
              </w:rPr>
              <w:t>Palliative care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F0AB736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(Not cancer specific)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9238615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(Not cancer specific)</w:t>
            </w:r>
          </w:p>
        </w:tc>
        <w:tc>
          <w:tcPr>
            <w:tcW w:w="77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84EFE0" w14:textId="027E703B" w:rsidR="007758AA" w:rsidRPr="00B6738B" w:rsidRDefault="007758AA" w:rsidP="002105B8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sz w:val="20"/>
                <w:szCs w:val="20"/>
                <w:lang w:val="en-US"/>
              </w:rPr>
              <w:t>N/A</w:t>
            </w:r>
          </w:p>
        </w:tc>
        <w:tc>
          <w:tcPr>
            <w:tcW w:w="487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22DBA9F3" w14:textId="3B821C50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Not mentioned, though supportive care assessed.</w:t>
            </w:r>
          </w:p>
        </w:tc>
        <w:tc>
          <w:tcPr>
            <w:tcW w:w="82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0138C58" w14:textId="77777777" w:rsidR="007758AA" w:rsidRPr="00B6738B" w:rsidRDefault="007758AA" w:rsidP="007758AA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rFonts w:eastAsia="Calibri" w:cs="Arial"/>
                <w:sz w:val="18"/>
                <w:szCs w:val="18"/>
              </w:rPr>
              <w:t>Cultural safety of supportive care</w:t>
            </w:r>
          </w:p>
        </w:tc>
        <w:tc>
          <w:tcPr>
            <w:tcW w:w="7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150BAF73" w14:textId="614A860C" w:rsidR="007758AA" w:rsidRPr="00B6738B" w:rsidRDefault="007758AA" w:rsidP="002105B8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6738B">
              <w:rPr>
                <w:sz w:val="20"/>
                <w:szCs w:val="20"/>
                <w:lang w:val="en-US"/>
              </w:rPr>
              <w:t>N</w:t>
            </w:r>
          </w:p>
        </w:tc>
      </w:tr>
    </w:tbl>
    <w:p w14:paraId="0F80182A" w14:textId="77777777" w:rsidR="002105B8" w:rsidRPr="00B6738B" w:rsidRDefault="002105B8" w:rsidP="00073A22">
      <w:pPr>
        <w:spacing w:after="0" w:line="240" w:lineRule="auto"/>
        <w:rPr>
          <w:i/>
          <w:iCs/>
          <w:sz w:val="20"/>
          <w:szCs w:val="18"/>
        </w:rPr>
      </w:pPr>
      <w:bookmarkStart w:id="8" w:name="_Hlk47972159"/>
    </w:p>
    <w:p w14:paraId="32A0291D" w14:textId="08CF3064" w:rsidR="0088241B" w:rsidRPr="00B6738B" w:rsidRDefault="00E260CA" w:rsidP="00073A22">
      <w:pPr>
        <w:spacing w:after="0" w:line="240" w:lineRule="auto"/>
        <w:rPr>
          <w:i/>
          <w:iCs/>
          <w:sz w:val="20"/>
          <w:szCs w:val="18"/>
        </w:rPr>
      </w:pPr>
      <w:r w:rsidRPr="00B6738B">
        <w:rPr>
          <w:i/>
          <w:iCs/>
          <w:sz w:val="20"/>
          <w:szCs w:val="18"/>
        </w:rPr>
        <w:t>Notes:</w:t>
      </w:r>
      <w:r w:rsidR="002105B8" w:rsidRPr="00B6738B">
        <w:rPr>
          <w:i/>
          <w:iCs/>
          <w:sz w:val="20"/>
          <w:szCs w:val="18"/>
        </w:rPr>
        <w:t xml:space="preserve"> </w:t>
      </w:r>
      <w:r w:rsidR="0088241B" w:rsidRPr="00B6738B">
        <w:rPr>
          <w:i/>
          <w:iCs/>
          <w:sz w:val="20"/>
          <w:szCs w:val="18"/>
        </w:rPr>
        <w:t>To present this data clearly, survey questions were categorised into ‘Aspects of care’</w:t>
      </w:r>
      <w:r w:rsidRPr="00B6738B">
        <w:rPr>
          <w:i/>
          <w:iCs/>
          <w:sz w:val="20"/>
          <w:szCs w:val="18"/>
        </w:rPr>
        <w:t>.</w:t>
      </w:r>
      <w:r w:rsidR="0088241B" w:rsidRPr="00B6738B">
        <w:rPr>
          <w:i/>
          <w:iCs/>
          <w:sz w:val="20"/>
          <w:szCs w:val="18"/>
        </w:rPr>
        <w:t xml:space="preserve"> </w:t>
      </w:r>
      <w:r w:rsidRPr="00B6738B">
        <w:rPr>
          <w:i/>
          <w:iCs/>
          <w:sz w:val="20"/>
          <w:szCs w:val="18"/>
        </w:rPr>
        <w:t>Further detail on this process is available from the corresponding author</w:t>
      </w:r>
      <w:r w:rsidR="0088241B" w:rsidRPr="00B6738B">
        <w:rPr>
          <w:i/>
          <w:iCs/>
          <w:sz w:val="20"/>
          <w:szCs w:val="18"/>
        </w:rPr>
        <w:t>.</w:t>
      </w:r>
    </w:p>
    <w:p w14:paraId="38C83D7C" w14:textId="77777777" w:rsidR="002105B8" w:rsidRPr="00B6738B" w:rsidRDefault="002105B8" w:rsidP="00073A22">
      <w:pPr>
        <w:spacing w:after="0" w:line="240" w:lineRule="auto"/>
        <w:rPr>
          <w:i/>
          <w:iCs/>
          <w:sz w:val="20"/>
          <w:szCs w:val="18"/>
        </w:rPr>
      </w:pPr>
    </w:p>
    <w:p w14:paraId="455606D1" w14:textId="1F5C7383" w:rsidR="0088241B" w:rsidRPr="00B6738B" w:rsidRDefault="0088241B" w:rsidP="00073A22">
      <w:pPr>
        <w:spacing w:after="0" w:line="240" w:lineRule="auto"/>
        <w:rPr>
          <w:i/>
          <w:iCs/>
          <w:sz w:val="20"/>
          <w:szCs w:val="18"/>
        </w:rPr>
      </w:pPr>
      <w:r w:rsidRPr="00B6738B">
        <w:rPr>
          <w:i/>
          <w:iCs/>
          <w:sz w:val="20"/>
          <w:szCs w:val="18"/>
        </w:rPr>
        <w:t xml:space="preserve">* As reported in Green et al. 2018 </w:t>
      </w:r>
      <w:r w:rsidRPr="00B6738B">
        <w:rPr>
          <w:i/>
          <w:iCs/>
          <w:sz w:val="20"/>
          <w:szCs w:val="18"/>
        </w:rPr>
        <w:fldChar w:fldCharType="begin">
          <w:fldData xml:space="preserve">PEVuZE5vdGU+PENpdGU+PEF1dGhvcj5HcmVlbjwvQXV0aG9yPjxZZWFyPjIwMTg8L1llYXI+PFJl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</w:fldData>
        </w:fldChar>
      </w:r>
      <w:r w:rsidRPr="00B6738B">
        <w:rPr>
          <w:i/>
          <w:iCs/>
          <w:sz w:val="20"/>
          <w:szCs w:val="18"/>
        </w:rPr>
        <w:instrText xml:space="preserve"> ADDIN EN.CITE </w:instrText>
      </w:r>
      <w:r w:rsidRPr="00B6738B">
        <w:rPr>
          <w:i/>
          <w:iCs/>
          <w:sz w:val="20"/>
          <w:szCs w:val="18"/>
        </w:rPr>
        <w:fldChar w:fldCharType="begin">
          <w:fldData xml:space="preserve">PEVuZE5vdGU+PENpdGU+PEF1dGhvcj5HcmVlbjwvQXV0aG9yPjxZZWFyPjIwMTg8L1llYXI+PFJl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</w:fldData>
        </w:fldChar>
      </w:r>
      <w:r w:rsidRPr="00B6738B">
        <w:rPr>
          <w:i/>
          <w:iCs/>
          <w:sz w:val="20"/>
          <w:szCs w:val="18"/>
        </w:rPr>
        <w:instrText xml:space="preserve"> ADDIN EN.CITE.DATA </w:instrText>
      </w:r>
      <w:r w:rsidRPr="00B6738B">
        <w:rPr>
          <w:i/>
          <w:iCs/>
          <w:sz w:val="20"/>
          <w:szCs w:val="18"/>
        </w:rPr>
      </w:r>
      <w:r w:rsidRPr="00B6738B">
        <w:rPr>
          <w:i/>
          <w:iCs/>
          <w:sz w:val="20"/>
          <w:szCs w:val="18"/>
        </w:rPr>
        <w:fldChar w:fldCharType="end"/>
      </w:r>
      <w:r w:rsidRPr="00B6738B">
        <w:rPr>
          <w:i/>
          <w:iCs/>
          <w:sz w:val="20"/>
          <w:szCs w:val="18"/>
        </w:rPr>
      </w:r>
      <w:r w:rsidRPr="00B6738B">
        <w:rPr>
          <w:i/>
          <w:iCs/>
          <w:sz w:val="20"/>
          <w:szCs w:val="18"/>
        </w:rPr>
        <w:fldChar w:fldCharType="separate"/>
      </w:r>
      <w:r w:rsidRPr="00B6738B">
        <w:rPr>
          <w:i/>
          <w:iCs/>
          <w:noProof/>
          <w:sz w:val="20"/>
          <w:szCs w:val="18"/>
        </w:rPr>
        <w:t>(</w:t>
      </w:r>
      <w:r w:rsidR="002105B8" w:rsidRPr="00B6738B">
        <w:rPr>
          <w:i/>
          <w:iCs/>
          <w:noProof/>
          <w:sz w:val="20"/>
          <w:szCs w:val="18"/>
        </w:rPr>
        <w:t>16</w:t>
      </w:r>
      <w:r w:rsidRPr="00B6738B">
        <w:rPr>
          <w:i/>
          <w:iCs/>
          <w:noProof/>
          <w:sz w:val="20"/>
          <w:szCs w:val="18"/>
        </w:rPr>
        <w:t>)</w:t>
      </w:r>
      <w:r w:rsidRPr="00B6738B">
        <w:rPr>
          <w:i/>
          <w:iCs/>
          <w:sz w:val="20"/>
          <w:szCs w:val="18"/>
        </w:rPr>
        <w:fldChar w:fldCharType="end"/>
      </w:r>
      <w:r w:rsidRPr="00B6738B">
        <w:rPr>
          <w:i/>
          <w:iCs/>
          <w:sz w:val="20"/>
          <w:szCs w:val="18"/>
        </w:rPr>
        <w:t>. For detailed elements of topics, see Table 2.</w:t>
      </w:r>
    </w:p>
    <w:p w14:paraId="140F05C1" w14:textId="77777777" w:rsidR="002105B8" w:rsidRPr="00B6738B" w:rsidRDefault="002105B8" w:rsidP="00073A22">
      <w:pPr>
        <w:spacing w:after="0" w:line="240" w:lineRule="auto"/>
        <w:rPr>
          <w:i/>
          <w:iCs/>
          <w:sz w:val="20"/>
          <w:szCs w:val="18"/>
        </w:rPr>
      </w:pPr>
    </w:p>
    <w:p w14:paraId="10504C22" w14:textId="3AE54685" w:rsidR="0088241B" w:rsidRPr="00B6738B" w:rsidRDefault="0088241B" w:rsidP="00073A22">
      <w:pPr>
        <w:spacing w:after="0" w:line="240" w:lineRule="auto"/>
        <w:rPr>
          <w:i/>
          <w:iCs/>
          <w:sz w:val="20"/>
          <w:szCs w:val="18"/>
        </w:rPr>
      </w:pPr>
      <w:r w:rsidRPr="00B6738B">
        <w:rPr>
          <w:i/>
          <w:iCs/>
          <w:sz w:val="20"/>
          <w:szCs w:val="18"/>
        </w:rPr>
        <w:t xml:space="preserve">** Comparators: </w:t>
      </w:r>
    </w:p>
    <w:bookmarkEnd w:id="8"/>
    <w:p w14:paraId="73855D69" w14:textId="56638C38" w:rsidR="0088241B" w:rsidRPr="00B6738B" w:rsidRDefault="0088241B" w:rsidP="002105B8">
      <w:pPr>
        <w:spacing w:after="0" w:line="240" w:lineRule="auto"/>
        <w:ind w:firstLine="720"/>
        <w:rPr>
          <w:i/>
          <w:iCs/>
          <w:sz w:val="20"/>
          <w:szCs w:val="18"/>
        </w:rPr>
      </w:pPr>
      <w:r w:rsidRPr="00B6738B">
        <w:rPr>
          <w:b/>
          <w:bCs/>
          <w:i/>
          <w:iCs/>
          <w:sz w:val="20"/>
          <w:szCs w:val="18"/>
        </w:rPr>
        <w:t>C</w:t>
      </w:r>
      <w:r w:rsidRPr="00B6738B">
        <w:rPr>
          <w:i/>
          <w:iCs/>
          <w:sz w:val="20"/>
          <w:szCs w:val="18"/>
        </w:rPr>
        <w:t xml:space="preserve"> Service-oriented survey; standard adult hospital inpatient experiences of care survey </w:t>
      </w:r>
      <w:r w:rsidRPr="00B6738B">
        <w:rPr>
          <w:i/>
          <w:iCs/>
          <w:sz w:val="20"/>
          <w:szCs w:val="18"/>
        </w:rPr>
        <w:fldChar w:fldCharType="begin"/>
      </w:r>
      <w:r w:rsidRPr="00B6738B">
        <w:rPr>
          <w:i/>
          <w:iCs/>
          <w:sz w:val="20"/>
          <w:szCs w:val="18"/>
        </w:rPr>
        <w:instrText xml:space="preserve"> ADDIN EN.CITE &lt;EndNote&gt;&lt;Cite&gt;&lt;Author&gt;Bureau of Health Information&lt;/Author&gt;&lt;Year&gt;2014&lt;/Year&gt;&lt;RecNum&gt;106&lt;/RecNum&gt;&lt;DisplayText&gt;(29)&lt;/DisplayText&gt;&lt;record&gt;&lt;rec-number&gt;106&lt;/rec-number&gt;&lt;foreign-keys&gt;&lt;key app="EN" db-id="d999xsz03t9fe3ezwpdpvseadvawa9x02wap" timestamp="1583445720"&gt;106&lt;/key&gt;&lt;key app="ENWeb" db-id=""&gt;0&lt;/key&gt;&lt;/foreign-keys&gt;&lt;ref-type name="Web Page"&gt;12&lt;/ref-type&gt;&lt;contributors&gt;&lt;authors&gt;&lt;author&gt;Bureau of Health Information,&lt;/author&gt;&lt;/authors&gt;&lt;secondary-authors&gt;&lt;author&gt;Bureau of Health information, &lt;/author&gt;&lt;/secondary-authors&gt;&lt;/contributors&gt;&lt;titles&gt;&lt;title&gt;Adult Admitted Patient Questionnaire 2014&lt;/title&gt;&lt;/titles&gt;&lt;volume&gt;2020&lt;/volume&gt;&lt;number&gt;16 June 2020&lt;/number&gt;&lt;dates&gt;&lt;year&gt;2014&lt;/year&gt;&lt;/dates&gt;&lt;publisher&gt;Ipsos Social Research Institute&lt;/publisher&gt;&lt;urls&gt;&lt;related-urls&gt;&lt;url&gt;http://bhi.nsw.gov.au/__data/assets/pdf_file/0005/287231/Adult_Admitted_Patient_Questionnaire.pdf&lt;/url&gt;&lt;/related-urls&gt;&lt;/urls&gt;&lt;/record&gt;&lt;/Cite&gt;&lt;/EndNote&gt;</w:instrText>
      </w:r>
      <w:r w:rsidRPr="00B6738B">
        <w:rPr>
          <w:i/>
          <w:iCs/>
          <w:sz w:val="20"/>
          <w:szCs w:val="18"/>
        </w:rPr>
        <w:fldChar w:fldCharType="separate"/>
      </w:r>
      <w:r w:rsidRPr="00B6738B">
        <w:rPr>
          <w:i/>
          <w:iCs/>
          <w:noProof/>
          <w:sz w:val="20"/>
          <w:szCs w:val="18"/>
        </w:rPr>
        <w:t>(</w:t>
      </w:r>
      <w:r w:rsidR="002105B8" w:rsidRPr="00B6738B">
        <w:rPr>
          <w:i/>
          <w:iCs/>
          <w:noProof/>
          <w:sz w:val="20"/>
          <w:szCs w:val="18"/>
        </w:rPr>
        <w:t>37</w:t>
      </w:r>
      <w:r w:rsidRPr="00B6738B">
        <w:rPr>
          <w:i/>
          <w:iCs/>
          <w:noProof/>
          <w:sz w:val="20"/>
          <w:szCs w:val="18"/>
        </w:rPr>
        <w:t>)</w:t>
      </w:r>
      <w:r w:rsidRPr="00B6738B">
        <w:rPr>
          <w:i/>
          <w:iCs/>
          <w:sz w:val="20"/>
          <w:szCs w:val="18"/>
        </w:rPr>
        <w:fldChar w:fldCharType="end"/>
      </w:r>
      <w:r w:rsidRPr="00B6738B">
        <w:rPr>
          <w:i/>
          <w:iCs/>
          <w:sz w:val="20"/>
          <w:szCs w:val="18"/>
        </w:rPr>
        <w:t xml:space="preserve">; </w:t>
      </w:r>
    </w:p>
    <w:p w14:paraId="5E5D73AA" w14:textId="44073562" w:rsidR="0088241B" w:rsidRPr="00B6738B" w:rsidRDefault="0088241B" w:rsidP="008D0019">
      <w:pPr>
        <w:spacing w:after="0" w:line="240" w:lineRule="auto"/>
        <w:ind w:firstLine="720"/>
        <w:rPr>
          <w:i/>
          <w:iCs/>
          <w:sz w:val="20"/>
          <w:szCs w:val="18"/>
        </w:rPr>
      </w:pPr>
      <w:r w:rsidRPr="00B6738B">
        <w:rPr>
          <w:b/>
          <w:bCs/>
          <w:i/>
          <w:iCs/>
          <w:sz w:val="20"/>
          <w:szCs w:val="18"/>
        </w:rPr>
        <w:t>D</w:t>
      </w:r>
      <w:r w:rsidRPr="00B6738B">
        <w:rPr>
          <w:i/>
          <w:iCs/>
          <w:sz w:val="20"/>
          <w:szCs w:val="18"/>
        </w:rPr>
        <w:t xml:space="preserve"> Pathway-oriented experiences of care survey; cancer-specific </w:t>
      </w:r>
      <w:r w:rsidRPr="00B6738B">
        <w:rPr>
          <w:i/>
          <w:iCs/>
          <w:sz w:val="20"/>
          <w:szCs w:val="18"/>
        </w:rPr>
        <w:fldChar w:fldCharType="begin"/>
      </w:r>
      <w:r w:rsidRPr="00B6738B">
        <w:rPr>
          <w:i/>
          <w:iCs/>
          <w:sz w:val="20"/>
          <w:szCs w:val="18"/>
        </w:rPr>
        <w:instrText xml:space="preserve"> ADDIN EN.CITE &lt;EndNote&gt;&lt;Cite&gt;&lt;Author&gt;Department of Health and Human Services&lt;/Author&gt;&lt;RecNum&gt;156&lt;/RecNum&gt;&lt;DisplayText&gt;(30)&lt;/DisplayText&gt;&lt;record&gt;&lt;rec-number&gt;156&lt;/rec-number&gt;&lt;foreign-keys&gt;&lt;key app="EN" db-id="d999xsz03t9fe3ezwpdpvseadvawa9x02wap" timestamp="1588047867"&gt;156&lt;/key&gt;&lt;key app="ENWeb" db-id=""&gt;0&lt;/key&gt;&lt;/foreign-keys&gt;&lt;ref-type name="Web Page"&gt;12&lt;/ref-type&gt;&lt;contributors&gt;&lt;authors&gt;&lt;author&gt;Department of Health and Human Services, &lt;/author&gt;&lt;/authors&gt;&lt;secondary-authors&gt;&lt;author&gt;Department of Health and Human Services&lt;/author&gt;&lt;/secondary-authors&gt;&lt;/contributors&gt;&lt;titles&gt;&lt;title&gt;Victorian Patient Experiences of Care Survey (cancer)&lt;/title&gt;&lt;/titles&gt;&lt;volume&gt;2020&lt;/volume&gt;&lt;number&gt;13 August 2020&lt;/number&gt;&lt;dates&gt;&lt;/dates&gt;&lt;pub-location&gt;Victoria&lt;/pub-location&gt;&lt;publisher&gt;Victorian Government&lt;/publisher&gt;&lt;urls&gt;&lt;related-urls&gt;&lt;url&gt;https://www2.health.vic.gov.au/about/health-strategies/cancer-care/cancer-projects/victorian-cancer-patient-experience-survey-tool-project&lt;/url&gt;&lt;/related-urls&gt;&lt;/urls&gt;&lt;/record&gt;&lt;/Cite&gt;&lt;/EndNote&gt;</w:instrText>
      </w:r>
      <w:r w:rsidRPr="00B6738B">
        <w:rPr>
          <w:i/>
          <w:iCs/>
          <w:sz w:val="20"/>
          <w:szCs w:val="18"/>
        </w:rPr>
        <w:fldChar w:fldCharType="separate"/>
      </w:r>
      <w:r w:rsidRPr="00B6738B">
        <w:rPr>
          <w:i/>
          <w:iCs/>
          <w:noProof/>
          <w:sz w:val="20"/>
          <w:szCs w:val="18"/>
        </w:rPr>
        <w:t>(</w:t>
      </w:r>
      <w:r w:rsidR="002105B8" w:rsidRPr="00B6738B">
        <w:rPr>
          <w:i/>
          <w:iCs/>
          <w:noProof/>
          <w:sz w:val="20"/>
          <w:szCs w:val="18"/>
        </w:rPr>
        <w:t>38</w:t>
      </w:r>
      <w:r w:rsidRPr="00B6738B">
        <w:rPr>
          <w:i/>
          <w:iCs/>
          <w:noProof/>
          <w:sz w:val="20"/>
          <w:szCs w:val="18"/>
        </w:rPr>
        <w:t>)</w:t>
      </w:r>
      <w:r w:rsidRPr="00B6738B">
        <w:rPr>
          <w:i/>
          <w:iCs/>
          <w:sz w:val="20"/>
          <w:szCs w:val="18"/>
        </w:rPr>
        <w:fldChar w:fldCharType="end"/>
      </w:r>
      <w:r w:rsidRPr="00B6738B">
        <w:rPr>
          <w:i/>
          <w:iCs/>
          <w:sz w:val="20"/>
          <w:szCs w:val="18"/>
        </w:rPr>
        <w:t xml:space="preserve">. </w:t>
      </w:r>
    </w:p>
    <w:p w14:paraId="15BD789A" w14:textId="68E09CAB" w:rsidR="008D0019" w:rsidRPr="00B6738B" w:rsidRDefault="008D0019" w:rsidP="008D0019">
      <w:pPr>
        <w:spacing w:after="0" w:line="240" w:lineRule="auto"/>
        <w:ind w:firstLine="720"/>
        <w:rPr>
          <w:i/>
          <w:iCs/>
          <w:sz w:val="20"/>
          <w:szCs w:val="18"/>
        </w:rPr>
      </w:pPr>
      <w:r w:rsidRPr="00B6738B">
        <w:rPr>
          <w:i/>
          <w:iCs/>
          <w:sz w:val="20"/>
          <w:szCs w:val="18"/>
        </w:rPr>
        <w:t>For more detail, see Table 1.</w:t>
      </w:r>
    </w:p>
    <w:p w14:paraId="34F67808" w14:textId="7786DA5E" w:rsidR="008D0019" w:rsidRPr="00B6738B" w:rsidRDefault="008D0019" w:rsidP="00E260CA">
      <w:pPr>
        <w:pStyle w:val="Body"/>
        <w:spacing w:after="0" w:line="360" w:lineRule="auto"/>
        <w:rPr>
          <w:i/>
          <w:iCs/>
          <w:sz w:val="20"/>
          <w:szCs w:val="18"/>
        </w:rPr>
      </w:pPr>
    </w:p>
    <w:p w14:paraId="15F4C9EB" w14:textId="77777777" w:rsidR="008D0019" w:rsidRPr="00B6738B" w:rsidRDefault="007054D3" w:rsidP="00E260CA">
      <w:pPr>
        <w:pStyle w:val="Body"/>
        <w:spacing w:after="0" w:line="360" w:lineRule="auto"/>
        <w:rPr>
          <w:i/>
          <w:iCs/>
          <w:sz w:val="20"/>
          <w:szCs w:val="20"/>
          <w:lang w:val="nl-NL"/>
        </w:rPr>
      </w:pPr>
      <w:r w:rsidRPr="00B6738B">
        <w:rPr>
          <w:i/>
          <w:iCs/>
          <w:sz w:val="20"/>
          <w:szCs w:val="20"/>
          <w:lang w:val="nl-NL"/>
        </w:rPr>
        <w:t xml:space="preserve">*** </w:t>
      </w:r>
      <w:r w:rsidR="00323CBE" w:rsidRPr="00B6738B">
        <w:rPr>
          <w:i/>
          <w:iCs/>
          <w:sz w:val="20"/>
          <w:szCs w:val="20"/>
          <w:lang w:val="nl-NL"/>
        </w:rPr>
        <w:t>Degree to which each comparator covered the topics identified by Indigenous people and health care providers</w:t>
      </w:r>
      <w:r w:rsidRPr="00B6738B">
        <w:rPr>
          <w:i/>
          <w:iCs/>
          <w:sz w:val="20"/>
          <w:szCs w:val="20"/>
          <w:lang w:val="nl-NL"/>
        </w:rPr>
        <w:t xml:space="preserve">: </w:t>
      </w:r>
    </w:p>
    <w:p w14:paraId="0863416B" w14:textId="472FF587" w:rsidR="008D0019" w:rsidRPr="00B6738B" w:rsidRDefault="00E260CA" w:rsidP="008D0019">
      <w:pPr>
        <w:pStyle w:val="Body"/>
        <w:spacing w:after="0" w:line="360" w:lineRule="auto"/>
        <w:ind w:firstLine="720"/>
        <w:rPr>
          <w:i/>
          <w:iCs/>
          <w:sz w:val="20"/>
          <w:szCs w:val="20"/>
          <w:lang w:val="en-US"/>
        </w:rPr>
      </w:pPr>
      <w:r w:rsidRPr="00B6738B">
        <w:rPr>
          <w:i/>
          <w:iCs/>
          <w:sz w:val="20"/>
          <w:szCs w:val="20"/>
          <w:lang w:val="en-US"/>
        </w:rPr>
        <w:t>AC</w:t>
      </w:r>
      <w:r w:rsidR="008D0019" w:rsidRPr="00B6738B">
        <w:rPr>
          <w:i/>
          <w:iCs/>
          <w:sz w:val="20"/>
          <w:szCs w:val="20"/>
          <w:lang w:val="en-US"/>
        </w:rPr>
        <w:t>,</w:t>
      </w:r>
      <w:r w:rsidRPr="00B6738B">
        <w:rPr>
          <w:i/>
          <w:iCs/>
          <w:sz w:val="20"/>
          <w:szCs w:val="20"/>
          <w:lang w:val="en-US"/>
        </w:rPr>
        <w:t xml:space="preserve"> Adequately Captured</w:t>
      </w:r>
      <w:r w:rsidR="008D0019" w:rsidRPr="00B6738B">
        <w:rPr>
          <w:i/>
          <w:iCs/>
          <w:sz w:val="20"/>
          <w:szCs w:val="20"/>
          <w:lang w:val="en-US"/>
        </w:rPr>
        <w:t>;</w:t>
      </w:r>
      <w:r w:rsidRPr="00B6738B">
        <w:rPr>
          <w:i/>
          <w:iCs/>
          <w:sz w:val="20"/>
          <w:szCs w:val="20"/>
          <w:lang w:val="en-US"/>
        </w:rPr>
        <w:t xml:space="preserve"> </w:t>
      </w:r>
    </w:p>
    <w:p w14:paraId="2A5D375F" w14:textId="74A54870" w:rsidR="008D0019" w:rsidRPr="00B6738B" w:rsidRDefault="00E260CA" w:rsidP="008D0019">
      <w:pPr>
        <w:pStyle w:val="Body"/>
        <w:spacing w:after="0" w:line="360" w:lineRule="auto"/>
        <w:ind w:firstLine="720"/>
        <w:rPr>
          <w:i/>
          <w:iCs/>
          <w:sz w:val="20"/>
          <w:szCs w:val="20"/>
          <w:lang w:val="en-US"/>
        </w:rPr>
      </w:pPr>
      <w:r w:rsidRPr="00B6738B">
        <w:rPr>
          <w:i/>
          <w:iCs/>
          <w:sz w:val="20"/>
          <w:szCs w:val="20"/>
          <w:lang w:val="en-US"/>
        </w:rPr>
        <w:t>P</w:t>
      </w:r>
      <w:r w:rsidR="008D0019" w:rsidRPr="00B6738B">
        <w:rPr>
          <w:i/>
          <w:iCs/>
          <w:sz w:val="20"/>
          <w:szCs w:val="20"/>
          <w:lang w:val="en-US"/>
        </w:rPr>
        <w:t>,</w:t>
      </w:r>
      <w:r w:rsidRPr="00B6738B">
        <w:rPr>
          <w:i/>
          <w:iCs/>
          <w:sz w:val="20"/>
          <w:szCs w:val="20"/>
          <w:lang w:val="en-US"/>
        </w:rPr>
        <w:t xml:space="preserve"> </w:t>
      </w:r>
      <w:proofErr w:type="gramStart"/>
      <w:r w:rsidRPr="00B6738B">
        <w:rPr>
          <w:i/>
          <w:iCs/>
          <w:sz w:val="20"/>
          <w:szCs w:val="20"/>
          <w:lang w:val="en-US"/>
        </w:rPr>
        <w:t>Partially</w:t>
      </w:r>
      <w:proofErr w:type="gramEnd"/>
      <w:r w:rsidRPr="00B6738B">
        <w:rPr>
          <w:i/>
          <w:iCs/>
          <w:sz w:val="20"/>
          <w:szCs w:val="20"/>
          <w:lang w:val="en-US"/>
        </w:rPr>
        <w:t xml:space="preserve"> captured</w:t>
      </w:r>
      <w:r w:rsidR="008D0019" w:rsidRPr="00B6738B">
        <w:rPr>
          <w:i/>
          <w:iCs/>
          <w:sz w:val="20"/>
          <w:szCs w:val="20"/>
          <w:lang w:val="en-US"/>
        </w:rPr>
        <w:t>;</w:t>
      </w:r>
      <w:r w:rsidRPr="00B6738B">
        <w:rPr>
          <w:i/>
          <w:iCs/>
          <w:sz w:val="20"/>
          <w:szCs w:val="20"/>
          <w:lang w:val="en-US"/>
        </w:rPr>
        <w:t xml:space="preserve"> </w:t>
      </w:r>
    </w:p>
    <w:p w14:paraId="7C970110" w14:textId="3295E40F" w:rsidR="008D0019" w:rsidRPr="00B6738B" w:rsidRDefault="00E260CA" w:rsidP="008D0019">
      <w:pPr>
        <w:pStyle w:val="Body"/>
        <w:spacing w:after="0" w:line="360" w:lineRule="auto"/>
        <w:ind w:firstLine="720"/>
        <w:rPr>
          <w:i/>
          <w:iCs/>
          <w:sz w:val="20"/>
          <w:szCs w:val="20"/>
          <w:lang w:val="en-US"/>
        </w:rPr>
      </w:pPr>
      <w:r w:rsidRPr="00B6738B">
        <w:rPr>
          <w:i/>
          <w:iCs/>
          <w:sz w:val="20"/>
          <w:szCs w:val="20"/>
          <w:lang w:val="en-US"/>
        </w:rPr>
        <w:t>N</w:t>
      </w:r>
      <w:r w:rsidR="008D0019" w:rsidRPr="00B6738B">
        <w:rPr>
          <w:i/>
          <w:iCs/>
          <w:sz w:val="20"/>
          <w:szCs w:val="20"/>
          <w:lang w:val="en-US"/>
        </w:rPr>
        <w:t>,</w:t>
      </w:r>
      <w:r w:rsidRPr="00B6738B">
        <w:rPr>
          <w:i/>
          <w:iCs/>
          <w:sz w:val="20"/>
          <w:szCs w:val="20"/>
          <w:lang w:val="en-US"/>
        </w:rPr>
        <w:t xml:space="preserve"> Not captured at all</w:t>
      </w:r>
      <w:r w:rsidR="008D0019" w:rsidRPr="00B6738B">
        <w:rPr>
          <w:i/>
          <w:iCs/>
          <w:sz w:val="20"/>
          <w:szCs w:val="20"/>
          <w:lang w:val="en-US"/>
        </w:rPr>
        <w:t>;</w:t>
      </w:r>
      <w:r w:rsidRPr="00B6738B">
        <w:rPr>
          <w:i/>
          <w:iCs/>
          <w:sz w:val="20"/>
          <w:szCs w:val="20"/>
          <w:lang w:val="en-US"/>
        </w:rPr>
        <w:t xml:space="preserve"> </w:t>
      </w:r>
    </w:p>
    <w:p w14:paraId="2DBF232C" w14:textId="29202F23" w:rsidR="00E260CA" w:rsidRPr="00B6738B" w:rsidRDefault="00E260CA" w:rsidP="002105B8">
      <w:pPr>
        <w:pStyle w:val="Body"/>
        <w:spacing w:after="0" w:line="360" w:lineRule="auto"/>
        <w:ind w:firstLine="720"/>
        <w:rPr>
          <w:i/>
          <w:iCs/>
          <w:sz w:val="20"/>
          <w:szCs w:val="20"/>
          <w:lang w:val="en-US"/>
        </w:rPr>
      </w:pPr>
      <w:r w:rsidRPr="00B6738B">
        <w:rPr>
          <w:i/>
          <w:iCs/>
          <w:sz w:val="20"/>
          <w:szCs w:val="20"/>
          <w:lang w:val="en-US"/>
        </w:rPr>
        <w:t>N/A</w:t>
      </w:r>
      <w:r w:rsidR="008D0019" w:rsidRPr="00B6738B">
        <w:rPr>
          <w:i/>
          <w:iCs/>
          <w:sz w:val="20"/>
          <w:szCs w:val="20"/>
          <w:lang w:val="en-US"/>
        </w:rPr>
        <w:t>,</w:t>
      </w:r>
      <w:r w:rsidRPr="00B6738B">
        <w:rPr>
          <w:i/>
          <w:iCs/>
          <w:sz w:val="20"/>
          <w:szCs w:val="20"/>
          <w:lang w:val="en-US"/>
        </w:rPr>
        <w:t xml:space="preserve"> Not Applicable - not a cancer-specific comparator.</w:t>
      </w:r>
    </w:p>
    <w:p w14:paraId="26A561B1" w14:textId="31A17C19" w:rsidR="008D0019" w:rsidRPr="00B6738B" w:rsidRDefault="008D0019" w:rsidP="00E260CA">
      <w:pPr>
        <w:pStyle w:val="Body"/>
        <w:spacing w:after="0" w:line="360" w:lineRule="auto"/>
        <w:rPr>
          <w:i/>
          <w:iCs/>
          <w:sz w:val="20"/>
          <w:szCs w:val="20"/>
        </w:rPr>
      </w:pPr>
    </w:p>
    <w:p w14:paraId="53532FDD" w14:textId="77777777" w:rsidR="008D0019" w:rsidRDefault="008D0019" w:rsidP="008D0019">
      <w:pPr>
        <w:spacing w:after="0" w:line="240" w:lineRule="auto"/>
        <w:rPr>
          <w:i/>
          <w:iCs/>
          <w:sz w:val="20"/>
          <w:szCs w:val="18"/>
        </w:rPr>
      </w:pPr>
      <w:r w:rsidRPr="00B6738B">
        <w:rPr>
          <w:i/>
          <w:iCs/>
          <w:sz w:val="20"/>
          <w:szCs w:val="18"/>
        </w:rPr>
        <w:lastRenderedPageBreak/>
        <w:t>Abbreviations: ALO; Aboriginal Liaison Officer: AHW; Aboriginal Health Worker: ACCHO; Aboriginal Community Controlled Health Organisation: CNS; Clinical Nurse Specialist.</w:t>
      </w:r>
    </w:p>
    <w:p w14:paraId="1B2298C9" w14:textId="77777777" w:rsidR="008D0019" w:rsidRDefault="008D0019" w:rsidP="00E260CA">
      <w:pPr>
        <w:pStyle w:val="Body"/>
        <w:spacing w:after="0" w:line="360" w:lineRule="auto"/>
        <w:rPr>
          <w:i/>
          <w:iCs/>
          <w:sz w:val="20"/>
          <w:szCs w:val="20"/>
        </w:rPr>
      </w:pPr>
    </w:p>
    <w:p w14:paraId="44292A0B" w14:textId="77777777" w:rsidR="00E260CA" w:rsidRDefault="00E260CA" w:rsidP="00073A22">
      <w:pPr>
        <w:spacing w:after="0" w:line="240" w:lineRule="auto"/>
      </w:pPr>
    </w:p>
    <w:sectPr w:rsidR="00E260CA" w:rsidSect="00855B61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5F3106" w14:textId="77777777" w:rsidR="00255EFE" w:rsidRDefault="00255EFE" w:rsidP="004C385F">
      <w:pPr>
        <w:spacing w:after="0" w:line="240" w:lineRule="auto"/>
      </w:pPr>
      <w:r>
        <w:separator/>
      </w:r>
    </w:p>
  </w:endnote>
  <w:endnote w:type="continuationSeparator" w:id="0">
    <w:p w14:paraId="5B2447CA" w14:textId="77777777" w:rsidR="00255EFE" w:rsidRDefault="00255EFE" w:rsidP="004C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678010"/>
      <w:docPartObj>
        <w:docPartGallery w:val="Page Numbers (Bottom of Page)"/>
        <w:docPartUnique/>
      </w:docPartObj>
    </w:sdtPr>
    <w:sdtEndPr>
      <w:rPr>
        <w:i/>
        <w:iCs/>
        <w:noProof/>
        <w:sz w:val="16"/>
        <w:szCs w:val="14"/>
      </w:rPr>
    </w:sdtEndPr>
    <w:sdtContent>
      <w:p w14:paraId="3741DF6D" w14:textId="524DEAA2" w:rsidR="004C385F" w:rsidRPr="004C385F" w:rsidRDefault="004C385F">
        <w:pPr>
          <w:pStyle w:val="Footer"/>
          <w:jc w:val="right"/>
          <w:rPr>
            <w:i/>
            <w:iCs/>
            <w:sz w:val="20"/>
            <w:szCs w:val="18"/>
          </w:rPr>
        </w:pPr>
        <w:r w:rsidRPr="004C385F">
          <w:rPr>
            <w:i/>
            <w:iCs/>
            <w:sz w:val="20"/>
            <w:szCs w:val="18"/>
          </w:rPr>
          <w:fldChar w:fldCharType="begin"/>
        </w:r>
        <w:r w:rsidRPr="004C385F">
          <w:rPr>
            <w:i/>
            <w:iCs/>
            <w:sz w:val="20"/>
            <w:szCs w:val="18"/>
          </w:rPr>
          <w:instrText xml:space="preserve"> PAGE   \* MERGEFORMAT </w:instrText>
        </w:r>
        <w:r w:rsidRPr="004C385F">
          <w:rPr>
            <w:i/>
            <w:iCs/>
            <w:sz w:val="20"/>
            <w:szCs w:val="18"/>
          </w:rPr>
          <w:fldChar w:fldCharType="separate"/>
        </w:r>
        <w:r w:rsidR="005A02D8">
          <w:rPr>
            <w:i/>
            <w:iCs/>
            <w:noProof/>
            <w:sz w:val="20"/>
            <w:szCs w:val="18"/>
          </w:rPr>
          <w:t>2</w:t>
        </w:r>
        <w:r w:rsidRPr="004C385F">
          <w:rPr>
            <w:i/>
            <w:iCs/>
            <w:noProof/>
            <w:sz w:val="20"/>
            <w:szCs w:val="18"/>
          </w:rPr>
          <w:fldChar w:fldCharType="end"/>
        </w:r>
      </w:p>
    </w:sdtContent>
  </w:sdt>
  <w:p w14:paraId="2F28E507" w14:textId="77777777" w:rsidR="004C385F" w:rsidRDefault="004C38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83590" w14:textId="77777777" w:rsidR="00255EFE" w:rsidRDefault="00255EFE" w:rsidP="004C385F">
      <w:pPr>
        <w:spacing w:after="0" w:line="240" w:lineRule="auto"/>
      </w:pPr>
      <w:r>
        <w:separator/>
      </w:r>
    </w:p>
  </w:footnote>
  <w:footnote w:type="continuationSeparator" w:id="0">
    <w:p w14:paraId="22A957A1" w14:textId="77777777" w:rsidR="00255EFE" w:rsidRDefault="00255EFE" w:rsidP="004C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61"/>
    <w:rsid w:val="00073A22"/>
    <w:rsid w:val="002105B8"/>
    <w:rsid w:val="00255EFE"/>
    <w:rsid w:val="0029238D"/>
    <w:rsid w:val="002B1A4D"/>
    <w:rsid w:val="002B738F"/>
    <w:rsid w:val="00323CBE"/>
    <w:rsid w:val="00366078"/>
    <w:rsid w:val="004C385F"/>
    <w:rsid w:val="004E7E45"/>
    <w:rsid w:val="005A02D8"/>
    <w:rsid w:val="00637C3F"/>
    <w:rsid w:val="006440FB"/>
    <w:rsid w:val="006559F5"/>
    <w:rsid w:val="006C4592"/>
    <w:rsid w:val="007054D3"/>
    <w:rsid w:val="0076231A"/>
    <w:rsid w:val="007758AA"/>
    <w:rsid w:val="0082081D"/>
    <w:rsid w:val="00855B61"/>
    <w:rsid w:val="0088241B"/>
    <w:rsid w:val="008936EF"/>
    <w:rsid w:val="008D0019"/>
    <w:rsid w:val="009560E7"/>
    <w:rsid w:val="009914C6"/>
    <w:rsid w:val="00A51554"/>
    <w:rsid w:val="00AD4EF6"/>
    <w:rsid w:val="00B6738B"/>
    <w:rsid w:val="00C53886"/>
    <w:rsid w:val="00CF0C4A"/>
    <w:rsid w:val="00D45C19"/>
    <w:rsid w:val="00D749A2"/>
    <w:rsid w:val="00E23D15"/>
    <w:rsid w:val="00E260CA"/>
    <w:rsid w:val="00EE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42E97"/>
  <w15:chartTrackingRefBased/>
  <w15:docId w15:val="{C7C38326-3D54-4702-B043-D0D01973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85F"/>
    <w:pPr>
      <w:spacing w:after="200" w:line="276" w:lineRule="auto"/>
    </w:pPr>
    <w:rPr>
      <w:rFonts w:ascii="Arial" w:hAnsi="Arial"/>
      <w:sz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29238D"/>
    <w:pPr>
      <w:spacing w:before="240" w:after="120" w:line="480" w:lineRule="auto"/>
    </w:pPr>
    <w:rPr>
      <w:rFonts w:cstheme="minorHAnsi"/>
      <w:b/>
      <w:bCs/>
      <w:sz w:val="20"/>
      <w:szCs w:val="20"/>
    </w:rPr>
  </w:style>
  <w:style w:type="paragraph" w:styleId="TableofFigures">
    <w:name w:val="table of figures"/>
    <w:basedOn w:val="Normal"/>
    <w:next w:val="Normal"/>
    <w:autoRedefine/>
    <w:uiPriority w:val="99"/>
    <w:unhideWhenUsed/>
    <w:qFormat/>
    <w:rsid w:val="0029238D"/>
    <w:pPr>
      <w:spacing w:after="0" w:line="480" w:lineRule="auto"/>
      <w:ind w:left="440" w:hanging="440"/>
    </w:pPr>
    <w:rPr>
      <w:rFonts w:cstheme="minorHAnsi"/>
      <w:b/>
      <w:bCs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6559F5"/>
    <w:pPr>
      <w:spacing w:line="240" w:lineRule="auto"/>
    </w:pPr>
    <w:rPr>
      <w:i/>
      <w:iCs/>
      <w:sz w:val="20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C53886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C53886"/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paragraph" w:customStyle="1" w:styleId="BodyTextThesis">
    <w:name w:val="Body Text Thesis"/>
    <w:basedOn w:val="Normal"/>
    <w:qFormat/>
    <w:rsid w:val="00C53886"/>
    <w:pPr>
      <w:spacing w:after="300" w:line="360" w:lineRule="auto"/>
      <w:jc w:val="both"/>
    </w:pPr>
    <w:rPr>
      <w:szCs w:val="24"/>
    </w:rPr>
  </w:style>
  <w:style w:type="paragraph" w:styleId="ListParagraph">
    <w:name w:val="List Paragraph"/>
    <w:basedOn w:val="Normal"/>
    <w:uiPriority w:val="34"/>
    <w:qFormat/>
    <w:rsid w:val="004C385F"/>
    <w:pPr>
      <w:ind w:left="720"/>
      <w:contextualSpacing/>
    </w:pPr>
  </w:style>
  <w:style w:type="table" w:styleId="TableGrid">
    <w:name w:val="Table Grid"/>
    <w:basedOn w:val="TableNormal"/>
    <w:uiPriority w:val="59"/>
    <w:rsid w:val="004C385F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38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85F"/>
    <w:rPr>
      <w:rFonts w:ascii="Arial" w:hAnsi="Arial"/>
      <w:sz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4C38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85F"/>
    <w:rPr>
      <w:rFonts w:ascii="Arial" w:hAnsi="Arial"/>
      <w:sz w:val="24"/>
      <w:lang w:val="en-AU"/>
    </w:rPr>
  </w:style>
  <w:style w:type="paragraph" w:customStyle="1" w:styleId="Body">
    <w:name w:val="Body"/>
    <w:rsid w:val="00E260CA"/>
    <w:pPr>
      <w:spacing w:after="200" w:line="276" w:lineRule="auto"/>
    </w:pPr>
    <w:rPr>
      <w:rFonts w:ascii="Arial" w:eastAsia="Arial Unicode MS" w:hAnsi="Arial" w:cs="Arial Unicode MS"/>
      <w:color w:val="000000"/>
      <w:sz w:val="24"/>
      <w:szCs w:val="24"/>
      <w:u w:color="000000"/>
      <w:lang w:val="en-AU" w:eastAsia="en-AU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2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31A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Green</dc:creator>
  <cp:keywords/>
  <dc:description/>
  <cp:lastModifiedBy>Real, Francis Frank</cp:lastModifiedBy>
  <cp:revision>16</cp:revision>
  <dcterms:created xsi:type="dcterms:W3CDTF">2020-12-08T01:48:00Z</dcterms:created>
  <dcterms:modified xsi:type="dcterms:W3CDTF">2021-06-05T18:33:00Z</dcterms:modified>
</cp:coreProperties>
</file>