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DBC" w:rsidRDefault="002A6DBC">
      <w:r>
        <w:t xml:space="preserve">Supplementary </w:t>
      </w:r>
      <w:r w:rsidR="00696664">
        <w:t>Material</w:t>
      </w:r>
      <w:r>
        <w:t>: Final Coding Framework</w:t>
      </w:r>
      <w:bookmarkStart w:id="0" w:name="_GoBack"/>
      <w:bookmarkEnd w:id="0"/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4508"/>
        <w:gridCol w:w="5416"/>
      </w:tblGrid>
      <w:tr w:rsidR="00AA30BA" w:rsidTr="008F4560">
        <w:tc>
          <w:tcPr>
            <w:tcW w:w="4508" w:type="dxa"/>
            <w:shd w:val="clear" w:color="auto" w:fill="E7E6E6" w:themeFill="background2"/>
          </w:tcPr>
          <w:p w:rsidR="00AA30BA" w:rsidRDefault="00AA30BA">
            <w:r>
              <w:t>Theme (stage of the patient journey)</w:t>
            </w:r>
          </w:p>
        </w:tc>
        <w:tc>
          <w:tcPr>
            <w:tcW w:w="5416" w:type="dxa"/>
            <w:shd w:val="clear" w:color="auto" w:fill="E7E6E6" w:themeFill="background2"/>
          </w:tcPr>
          <w:p w:rsidR="00AA30BA" w:rsidRDefault="00AA30BA">
            <w:r>
              <w:t>Nodes</w:t>
            </w:r>
          </w:p>
        </w:tc>
      </w:tr>
      <w:tr w:rsidR="00AA30BA" w:rsidTr="008F4560">
        <w:tc>
          <w:tcPr>
            <w:tcW w:w="4508" w:type="dxa"/>
          </w:tcPr>
          <w:p w:rsidR="00AA30BA" w:rsidRDefault="00AA30BA">
            <w:r>
              <w:t>Being referred to clinical genetics service</w:t>
            </w:r>
          </w:p>
        </w:tc>
        <w:tc>
          <w:tcPr>
            <w:tcW w:w="5416" w:type="dxa"/>
          </w:tcPr>
          <w:p w:rsidR="00AA30BA" w:rsidRDefault="008F4560" w:rsidP="00AA30BA">
            <w:pPr>
              <w:pStyle w:val="ListParagraph"/>
              <w:numPr>
                <w:ilvl w:val="0"/>
                <w:numId w:val="1"/>
              </w:numPr>
            </w:pPr>
            <w:r>
              <w:t>Prior</w:t>
            </w:r>
            <w:r w:rsidR="00AA30BA">
              <w:t xml:space="preserve"> genetic literacy</w:t>
            </w:r>
          </w:p>
          <w:p w:rsidR="00AA30BA" w:rsidRDefault="00AA30BA" w:rsidP="00AA30BA">
            <w:pPr>
              <w:pStyle w:val="ListParagraph"/>
              <w:numPr>
                <w:ilvl w:val="0"/>
                <w:numId w:val="1"/>
              </w:numPr>
            </w:pPr>
            <w:r>
              <w:t>What is this appointment for?</w:t>
            </w:r>
          </w:p>
          <w:p w:rsidR="00AA30BA" w:rsidRDefault="00AA30BA" w:rsidP="00AA30BA">
            <w:pPr>
              <w:pStyle w:val="ListParagraph"/>
              <w:numPr>
                <w:ilvl w:val="0"/>
                <w:numId w:val="1"/>
              </w:numPr>
            </w:pPr>
            <w:r>
              <w:t>Expectations of outcomes</w:t>
            </w:r>
          </w:p>
          <w:p w:rsidR="00AA30BA" w:rsidRDefault="00AA30BA" w:rsidP="00AA30BA">
            <w:pPr>
              <w:pStyle w:val="ListParagraph"/>
              <w:numPr>
                <w:ilvl w:val="0"/>
                <w:numId w:val="1"/>
              </w:numPr>
            </w:pPr>
            <w:r>
              <w:t>Problems obtaining referral</w:t>
            </w:r>
          </w:p>
          <w:p w:rsidR="00AA30BA" w:rsidRDefault="00AA30BA" w:rsidP="00AA30BA">
            <w:pPr>
              <w:pStyle w:val="ListParagraph"/>
              <w:numPr>
                <w:ilvl w:val="1"/>
                <w:numId w:val="1"/>
              </w:numPr>
            </w:pPr>
            <w:r>
              <w:t>Referring practitioner misinformation – cost</w:t>
            </w:r>
          </w:p>
          <w:p w:rsidR="00AA30BA" w:rsidRDefault="00AA30BA" w:rsidP="00AA30BA">
            <w:pPr>
              <w:pStyle w:val="ListParagraph"/>
              <w:numPr>
                <w:ilvl w:val="1"/>
                <w:numId w:val="1"/>
              </w:numPr>
            </w:pPr>
            <w:r>
              <w:t>Referring practitioner misinformation – risk</w:t>
            </w:r>
          </w:p>
          <w:p w:rsidR="00AA30BA" w:rsidRDefault="00AA30BA" w:rsidP="008F4560">
            <w:pPr>
              <w:pStyle w:val="ListParagraph"/>
              <w:numPr>
                <w:ilvl w:val="1"/>
                <w:numId w:val="1"/>
              </w:numPr>
            </w:pPr>
            <w:r>
              <w:t>Not offered</w:t>
            </w:r>
          </w:p>
        </w:tc>
      </w:tr>
      <w:tr w:rsidR="00AA30BA" w:rsidTr="008F4560">
        <w:tc>
          <w:tcPr>
            <w:tcW w:w="4508" w:type="dxa"/>
          </w:tcPr>
          <w:p w:rsidR="00AA30BA" w:rsidRDefault="00AA30BA">
            <w:r>
              <w:t>Preparation for appointment</w:t>
            </w:r>
          </w:p>
        </w:tc>
        <w:tc>
          <w:tcPr>
            <w:tcW w:w="5416" w:type="dxa"/>
          </w:tcPr>
          <w:p w:rsidR="00AA30BA" w:rsidRDefault="00AA30BA" w:rsidP="00AA30BA">
            <w:pPr>
              <w:pStyle w:val="ListParagraph"/>
              <w:numPr>
                <w:ilvl w:val="0"/>
                <w:numId w:val="2"/>
              </w:numPr>
            </w:pPr>
            <w:r>
              <w:t>Contact with service before appointment</w:t>
            </w:r>
          </w:p>
          <w:p w:rsidR="00AA30BA" w:rsidRDefault="00AA30BA" w:rsidP="00AA30BA">
            <w:pPr>
              <w:pStyle w:val="ListParagraph"/>
              <w:numPr>
                <w:ilvl w:val="0"/>
                <w:numId w:val="2"/>
              </w:numPr>
            </w:pPr>
            <w:r>
              <w:t>Motivation to attend</w:t>
            </w:r>
          </w:p>
          <w:p w:rsidR="00F83D88" w:rsidRDefault="00AA30BA" w:rsidP="00F83D88">
            <w:pPr>
              <w:pStyle w:val="ListParagraph"/>
              <w:numPr>
                <w:ilvl w:val="0"/>
                <w:numId w:val="2"/>
              </w:numPr>
            </w:pPr>
            <w:r>
              <w:t>Wait times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2"/>
              </w:numPr>
            </w:pPr>
            <w:r>
              <w:t>Worry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2"/>
              </w:numPr>
            </w:pPr>
            <w:r>
              <w:t>Forgot</w:t>
            </w:r>
          </w:p>
          <w:p w:rsidR="008F4560" w:rsidRDefault="00B05069" w:rsidP="00F83D88">
            <w:pPr>
              <w:pStyle w:val="ListParagraph"/>
              <w:numPr>
                <w:ilvl w:val="1"/>
                <w:numId w:val="2"/>
              </w:numPr>
            </w:pPr>
            <w:r>
              <w:t>“</w:t>
            </w:r>
            <w:r w:rsidR="008F4560">
              <w:t>Is this important?</w:t>
            </w:r>
            <w:r>
              <w:t>”</w:t>
            </w:r>
          </w:p>
          <w:p w:rsidR="00AA30BA" w:rsidRDefault="00AA30BA" w:rsidP="00AA30BA">
            <w:pPr>
              <w:pStyle w:val="ListParagraph"/>
              <w:numPr>
                <w:ilvl w:val="0"/>
                <w:numId w:val="2"/>
              </w:numPr>
            </w:pPr>
            <w:r>
              <w:t>Referral during pregnancy</w:t>
            </w:r>
          </w:p>
          <w:p w:rsidR="00F83D88" w:rsidRDefault="00F83D88" w:rsidP="00AA30BA">
            <w:pPr>
              <w:pStyle w:val="ListParagraph"/>
              <w:numPr>
                <w:ilvl w:val="0"/>
                <w:numId w:val="2"/>
              </w:numPr>
            </w:pPr>
            <w:r>
              <w:t>Other health priorities</w:t>
            </w:r>
          </w:p>
          <w:p w:rsidR="00B05069" w:rsidRDefault="00B05069" w:rsidP="00AA30BA">
            <w:pPr>
              <w:pStyle w:val="ListParagraph"/>
              <w:numPr>
                <w:ilvl w:val="0"/>
                <w:numId w:val="2"/>
              </w:numPr>
            </w:pPr>
            <w:r>
              <w:t>Never heard of genetics</w:t>
            </w:r>
          </w:p>
        </w:tc>
      </w:tr>
      <w:tr w:rsidR="00AA30BA" w:rsidTr="008F4560">
        <w:tc>
          <w:tcPr>
            <w:tcW w:w="4508" w:type="dxa"/>
          </w:tcPr>
          <w:p w:rsidR="00AA30BA" w:rsidRDefault="00F83D88">
            <w:r>
              <w:t>Getting to (and from) the appointment</w:t>
            </w:r>
          </w:p>
        </w:tc>
        <w:tc>
          <w:tcPr>
            <w:tcW w:w="5416" w:type="dxa"/>
          </w:tcPr>
          <w:p w:rsidR="00AA30BA" w:rsidRDefault="00F83D88" w:rsidP="00F83D88">
            <w:pPr>
              <w:pStyle w:val="ListParagraph"/>
              <w:numPr>
                <w:ilvl w:val="0"/>
                <w:numId w:val="3"/>
              </w:numPr>
            </w:pPr>
            <w:r>
              <w:t>Logistical issues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 xml:space="preserve">Travel </w:t>
            </w:r>
            <w:r w:rsidR="00AD46EB">
              <w:t>time/</w:t>
            </w:r>
            <w:r>
              <w:t>distance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>Cost of hospital parking</w:t>
            </w:r>
          </w:p>
          <w:p w:rsidR="00AD46EB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>Patient Assisted Transport Scheme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>ACCH</w:t>
            </w:r>
            <w:r w:rsidR="00AD46EB">
              <w:t>S</w:t>
            </w:r>
            <w:r>
              <w:t xml:space="preserve"> </w:t>
            </w:r>
            <w:r w:rsidR="00AD46EB">
              <w:t>arranged travel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>Financial support</w:t>
            </w:r>
            <w:r w:rsidR="008F4560">
              <w:t>?</w:t>
            </w:r>
          </w:p>
          <w:p w:rsidR="00F83D88" w:rsidRDefault="00F83D88" w:rsidP="00F83D88">
            <w:pPr>
              <w:pStyle w:val="ListParagraph"/>
              <w:numPr>
                <w:ilvl w:val="0"/>
                <w:numId w:val="3"/>
              </w:numPr>
            </w:pPr>
            <w:r>
              <w:t>Competing demands on day of appointment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>Work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3"/>
              </w:numPr>
            </w:pPr>
            <w:r>
              <w:t>Care giving</w:t>
            </w:r>
          </w:p>
        </w:tc>
      </w:tr>
      <w:tr w:rsidR="00AA30BA" w:rsidTr="008F4560">
        <w:tc>
          <w:tcPr>
            <w:tcW w:w="4508" w:type="dxa"/>
          </w:tcPr>
          <w:p w:rsidR="00AA30BA" w:rsidRDefault="00AA30BA" w:rsidP="00AA30BA">
            <w:r>
              <w:t>In the appointment</w:t>
            </w:r>
          </w:p>
        </w:tc>
        <w:tc>
          <w:tcPr>
            <w:tcW w:w="5416" w:type="dxa"/>
          </w:tcPr>
          <w:p w:rsidR="00AA30BA" w:rsidRDefault="00C222A0" w:rsidP="00C222A0">
            <w:pPr>
              <w:pStyle w:val="ListParagraph"/>
              <w:numPr>
                <w:ilvl w:val="0"/>
                <w:numId w:val="12"/>
              </w:numPr>
            </w:pPr>
            <w:r>
              <w:t>Environment</w:t>
            </w:r>
          </w:p>
          <w:p w:rsidR="00C222A0" w:rsidRDefault="00B05069" w:rsidP="00C222A0">
            <w:pPr>
              <w:pStyle w:val="ListParagraph"/>
              <w:numPr>
                <w:ilvl w:val="1"/>
                <w:numId w:val="12"/>
              </w:numPr>
            </w:pPr>
            <w:r>
              <w:t>Small consult rooms/waiting areas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12"/>
              </w:numPr>
            </w:pPr>
            <w:r>
              <w:t>Sterile</w:t>
            </w:r>
          </w:p>
          <w:p w:rsidR="00C222A0" w:rsidRDefault="00B05069" w:rsidP="00C222A0">
            <w:pPr>
              <w:pStyle w:val="ListParagraph"/>
              <w:numPr>
                <w:ilvl w:val="1"/>
                <w:numId w:val="12"/>
              </w:numPr>
            </w:pPr>
            <w:r>
              <w:t>Children who “can’t sit still”</w:t>
            </w:r>
          </w:p>
          <w:p w:rsidR="00C222A0" w:rsidRDefault="00C222A0" w:rsidP="00C222A0">
            <w:pPr>
              <w:pStyle w:val="ListParagraph"/>
              <w:numPr>
                <w:ilvl w:val="0"/>
                <w:numId w:val="12"/>
              </w:numPr>
            </w:pPr>
            <w:r>
              <w:t>Physical examinations</w:t>
            </w:r>
            <w:r w:rsidR="008F4560">
              <w:t>/taking samples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12"/>
              </w:numPr>
            </w:pPr>
            <w:r>
              <w:t>Not warned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12"/>
              </w:numPr>
            </w:pPr>
            <w:r>
              <w:t>Not comfortable with male doctor</w:t>
            </w:r>
          </w:p>
          <w:p w:rsidR="008F4560" w:rsidRDefault="008F4560" w:rsidP="00C222A0">
            <w:pPr>
              <w:pStyle w:val="ListParagraph"/>
              <w:numPr>
                <w:ilvl w:val="1"/>
                <w:numId w:val="12"/>
              </w:numPr>
            </w:pPr>
            <w:r>
              <w:t>Photos</w:t>
            </w:r>
          </w:p>
          <w:p w:rsidR="00C222A0" w:rsidRDefault="008F4560" w:rsidP="00C222A0">
            <w:pPr>
              <w:pStyle w:val="ListParagraph"/>
              <w:numPr>
                <w:ilvl w:val="0"/>
                <w:numId w:val="12"/>
              </w:numPr>
            </w:pPr>
            <w:r>
              <w:t>Communication</w:t>
            </w:r>
          </w:p>
          <w:p w:rsidR="008F4560" w:rsidRDefault="008F4560" w:rsidP="008F4560">
            <w:pPr>
              <w:pStyle w:val="ListParagraph"/>
              <w:numPr>
                <w:ilvl w:val="1"/>
                <w:numId w:val="12"/>
              </w:numPr>
            </w:pPr>
            <w:r>
              <w:t>Information overload</w:t>
            </w:r>
          </w:p>
          <w:p w:rsidR="008F4560" w:rsidRDefault="008F4560" w:rsidP="008F4560">
            <w:pPr>
              <w:pStyle w:val="ListParagraph"/>
              <w:numPr>
                <w:ilvl w:val="1"/>
                <w:numId w:val="12"/>
              </w:numPr>
            </w:pPr>
            <w:r>
              <w:t>Medical jargon</w:t>
            </w:r>
          </w:p>
          <w:p w:rsidR="008F4560" w:rsidRDefault="008F4560" w:rsidP="008F4560">
            <w:pPr>
              <w:pStyle w:val="ListParagraph"/>
              <w:numPr>
                <w:ilvl w:val="1"/>
                <w:numId w:val="12"/>
              </w:numPr>
            </w:pPr>
            <w:r>
              <w:t>Diagrams helpful</w:t>
            </w:r>
          </w:p>
          <w:p w:rsidR="008F4560" w:rsidRDefault="008F4560" w:rsidP="008F4560">
            <w:pPr>
              <w:pStyle w:val="ListParagraph"/>
              <w:numPr>
                <w:ilvl w:val="1"/>
                <w:numId w:val="12"/>
              </w:numPr>
            </w:pPr>
            <w:r>
              <w:t>Confident to ask questions</w:t>
            </w:r>
          </w:p>
          <w:p w:rsidR="008F4560" w:rsidRDefault="008F4560" w:rsidP="008F4560">
            <w:pPr>
              <w:pStyle w:val="ListParagraph"/>
              <w:numPr>
                <w:ilvl w:val="0"/>
                <w:numId w:val="12"/>
              </w:numPr>
            </w:pPr>
            <w:r>
              <w:t>Aboriginal Liaison Officers</w:t>
            </w:r>
          </w:p>
          <w:p w:rsidR="008F4560" w:rsidRDefault="008F4560" w:rsidP="008F4560">
            <w:pPr>
              <w:pStyle w:val="ListParagraph"/>
              <w:numPr>
                <w:ilvl w:val="0"/>
                <w:numId w:val="12"/>
              </w:numPr>
            </w:pPr>
            <w:r>
              <w:t>Recognition of Aboriginality?</w:t>
            </w:r>
          </w:p>
        </w:tc>
      </w:tr>
      <w:tr w:rsidR="00AA30BA" w:rsidTr="008F4560">
        <w:tc>
          <w:tcPr>
            <w:tcW w:w="4508" w:type="dxa"/>
          </w:tcPr>
          <w:p w:rsidR="00AA30BA" w:rsidRDefault="00AA30BA" w:rsidP="00AA30BA">
            <w:r>
              <w:t>Post-appointment (short term)</w:t>
            </w:r>
          </w:p>
        </w:tc>
        <w:tc>
          <w:tcPr>
            <w:tcW w:w="5416" w:type="dxa"/>
          </w:tcPr>
          <w:p w:rsidR="00AA30BA" w:rsidRDefault="00AD46EB" w:rsidP="00F83D88">
            <w:pPr>
              <w:pStyle w:val="ListParagraph"/>
              <w:numPr>
                <w:ilvl w:val="0"/>
                <w:numId w:val="5"/>
              </w:numPr>
            </w:pPr>
            <w:r>
              <w:t xml:space="preserve">Communication with referring </w:t>
            </w:r>
            <w:r w:rsidR="00B05069">
              <w:t>docto</w:t>
            </w:r>
            <w:r>
              <w:t>r</w:t>
            </w:r>
          </w:p>
          <w:p w:rsidR="00AD46EB" w:rsidRDefault="00AD46EB" w:rsidP="00AD46EB">
            <w:pPr>
              <w:pStyle w:val="ListParagraph"/>
              <w:numPr>
                <w:ilvl w:val="1"/>
                <w:numId w:val="5"/>
              </w:numPr>
            </w:pPr>
            <w:r>
              <w:t>Discontinuity of care</w:t>
            </w:r>
          </w:p>
          <w:p w:rsidR="00B05069" w:rsidRDefault="00B05069" w:rsidP="00B05069">
            <w:pPr>
              <w:pStyle w:val="ListParagraph"/>
              <w:numPr>
                <w:ilvl w:val="0"/>
                <w:numId w:val="5"/>
              </w:numPr>
            </w:pPr>
            <w:r>
              <w:t>Follow-up</w:t>
            </w:r>
          </w:p>
          <w:p w:rsidR="00F83D88" w:rsidRDefault="00F83D88" w:rsidP="00F83D88">
            <w:pPr>
              <w:pStyle w:val="ListParagraph"/>
              <w:numPr>
                <w:ilvl w:val="0"/>
                <w:numId w:val="5"/>
              </w:numPr>
            </w:pPr>
            <w:r>
              <w:t>Own research</w:t>
            </w:r>
          </w:p>
          <w:p w:rsidR="00F83D88" w:rsidRDefault="00F83D88" w:rsidP="00F83D88">
            <w:pPr>
              <w:pStyle w:val="ListParagraph"/>
              <w:numPr>
                <w:ilvl w:val="0"/>
                <w:numId w:val="5"/>
              </w:numPr>
            </w:pPr>
            <w:r>
              <w:t>Results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5"/>
              </w:numPr>
            </w:pPr>
            <w:r>
              <w:t>Waiting periods</w:t>
            </w:r>
          </w:p>
          <w:p w:rsidR="00B05069" w:rsidRDefault="00B05069" w:rsidP="00B05069">
            <w:pPr>
              <w:pStyle w:val="ListParagraph"/>
              <w:numPr>
                <w:ilvl w:val="2"/>
                <w:numId w:val="5"/>
              </w:numPr>
            </w:pPr>
            <w:r>
              <w:lastRenderedPageBreak/>
              <w:t>Impact on other health/reproductive choices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5"/>
              </w:numPr>
            </w:pPr>
            <w:r>
              <w:t>“Now what</w:t>
            </w:r>
            <w:r w:rsidR="00C222A0">
              <w:t>?</w:t>
            </w:r>
            <w:r>
              <w:t>”</w:t>
            </w:r>
          </w:p>
          <w:p w:rsidR="00F83D88" w:rsidRDefault="00F83D88" w:rsidP="00F83D88">
            <w:pPr>
              <w:pStyle w:val="ListParagraph"/>
              <w:numPr>
                <w:ilvl w:val="1"/>
                <w:numId w:val="5"/>
              </w:numPr>
            </w:pPr>
            <w:r>
              <w:t>Variants of Unknown Significance</w:t>
            </w:r>
            <w:r w:rsidR="00AD46EB">
              <w:t>/”no results”</w:t>
            </w:r>
          </w:p>
          <w:p w:rsidR="00F83D88" w:rsidRDefault="00F83D88" w:rsidP="00AD46EB">
            <w:pPr>
              <w:pStyle w:val="ListParagraph"/>
              <w:numPr>
                <w:ilvl w:val="1"/>
                <w:numId w:val="5"/>
              </w:numPr>
            </w:pPr>
            <w:r>
              <w:t>Talking to family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5"/>
              </w:numPr>
            </w:pPr>
            <w:r>
              <w:t>Patient reports</w:t>
            </w:r>
            <w:r w:rsidR="008F4560">
              <w:t>/letters</w:t>
            </w:r>
          </w:p>
        </w:tc>
      </w:tr>
      <w:tr w:rsidR="00AA30BA" w:rsidTr="008F4560">
        <w:tc>
          <w:tcPr>
            <w:tcW w:w="4508" w:type="dxa"/>
          </w:tcPr>
          <w:p w:rsidR="00AA30BA" w:rsidRDefault="00AA30BA" w:rsidP="00AA30BA">
            <w:r>
              <w:lastRenderedPageBreak/>
              <w:t>Post-appointment (long-term)</w:t>
            </w:r>
          </w:p>
        </w:tc>
        <w:tc>
          <w:tcPr>
            <w:tcW w:w="5416" w:type="dxa"/>
          </w:tcPr>
          <w:p w:rsidR="00AA30BA" w:rsidRDefault="00AD46EB" w:rsidP="00C222A0">
            <w:pPr>
              <w:pStyle w:val="ListParagraph"/>
              <w:numPr>
                <w:ilvl w:val="0"/>
                <w:numId w:val="9"/>
              </w:numPr>
            </w:pPr>
            <w:r>
              <w:t>Benefits of attending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9"/>
              </w:numPr>
            </w:pPr>
            <w:r>
              <w:t>End of diagnostic odyssey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9"/>
              </w:numPr>
            </w:pPr>
            <w:r>
              <w:t>Changes to treatment/management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9"/>
              </w:numPr>
            </w:pPr>
            <w:r>
              <w:t>Preventative measures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9"/>
              </w:numPr>
            </w:pPr>
            <w:r>
              <w:t>Reproductive planning</w:t>
            </w:r>
          </w:p>
          <w:p w:rsidR="00C222A0" w:rsidRDefault="00C222A0" w:rsidP="00C222A0">
            <w:pPr>
              <w:pStyle w:val="ListParagraph"/>
              <w:numPr>
                <w:ilvl w:val="1"/>
                <w:numId w:val="9"/>
              </w:numPr>
            </w:pPr>
            <w:r>
              <w:t>National Disability Insurance Scheme</w:t>
            </w:r>
          </w:p>
          <w:p w:rsidR="008F4560" w:rsidRDefault="00B05069" w:rsidP="00C222A0">
            <w:pPr>
              <w:pStyle w:val="ListParagraph"/>
              <w:numPr>
                <w:ilvl w:val="1"/>
                <w:numId w:val="9"/>
              </w:numPr>
            </w:pPr>
            <w:r>
              <w:t>Alleviation of guilt</w:t>
            </w:r>
          </w:p>
          <w:p w:rsidR="00B05069" w:rsidRDefault="00B05069" w:rsidP="00C222A0">
            <w:pPr>
              <w:pStyle w:val="ListParagraph"/>
              <w:numPr>
                <w:ilvl w:val="1"/>
                <w:numId w:val="9"/>
              </w:numPr>
            </w:pPr>
            <w:r>
              <w:t>Explaining to family</w:t>
            </w:r>
          </w:p>
          <w:p w:rsidR="00AD46EB" w:rsidRDefault="00C222A0" w:rsidP="00C222A0">
            <w:pPr>
              <w:pStyle w:val="ListParagraph"/>
              <w:numPr>
                <w:ilvl w:val="0"/>
                <w:numId w:val="9"/>
              </w:numPr>
            </w:pPr>
            <w:r>
              <w:t>“No answers”</w:t>
            </w:r>
          </w:p>
          <w:p w:rsidR="00B05069" w:rsidRDefault="00B05069" w:rsidP="00C222A0">
            <w:pPr>
              <w:pStyle w:val="ListParagraph"/>
              <w:numPr>
                <w:ilvl w:val="0"/>
                <w:numId w:val="9"/>
              </w:numPr>
            </w:pPr>
            <w:r>
              <w:t>Long time frame reviews</w:t>
            </w:r>
          </w:p>
          <w:p w:rsidR="00C222A0" w:rsidRDefault="00C222A0" w:rsidP="00C222A0">
            <w:pPr>
              <w:pStyle w:val="ListParagraph"/>
              <w:numPr>
                <w:ilvl w:val="0"/>
                <w:numId w:val="9"/>
              </w:numPr>
            </w:pPr>
            <w:r>
              <w:t>Confusion about family eligibility for testing</w:t>
            </w:r>
          </w:p>
          <w:p w:rsidR="008F4560" w:rsidRDefault="008F4560" w:rsidP="00C222A0">
            <w:pPr>
              <w:pStyle w:val="ListParagraph"/>
              <w:numPr>
                <w:ilvl w:val="0"/>
                <w:numId w:val="9"/>
              </w:numPr>
            </w:pPr>
            <w:r>
              <w:t>What is and isn’t ‘genetic’ – post-appointment genetic literacy</w:t>
            </w:r>
          </w:p>
        </w:tc>
      </w:tr>
      <w:tr w:rsidR="00AA30BA" w:rsidTr="008F4560">
        <w:tc>
          <w:tcPr>
            <w:tcW w:w="4508" w:type="dxa"/>
            <w:shd w:val="clear" w:color="auto" w:fill="E7E6E6" w:themeFill="background2"/>
          </w:tcPr>
          <w:p w:rsidR="00AA30BA" w:rsidRDefault="00AA30BA" w:rsidP="00AA30BA">
            <w:r>
              <w:t>Theme (crosscutting)</w:t>
            </w:r>
          </w:p>
        </w:tc>
        <w:tc>
          <w:tcPr>
            <w:tcW w:w="5416" w:type="dxa"/>
            <w:shd w:val="clear" w:color="auto" w:fill="E7E6E6" w:themeFill="background2"/>
          </w:tcPr>
          <w:p w:rsidR="00F83D88" w:rsidRDefault="00F83D88" w:rsidP="00F83D88"/>
        </w:tc>
      </w:tr>
      <w:tr w:rsidR="00AA30BA" w:rsidTr="008F4560">
        <w:tc>
          <w:tcPr>
            <w:tcW w:w="4508" w:type="dxa"/>
          </w:tcPr>
          <w:p w:rsidR="00AA30BA" w:rsidRDefault="00AD46EB" w:rsidP="00AA30BA">
            <w:r>
              <w:t>Support</w:t>
            </w:r>
          </w:p>
        </w:tc>
        <w:tc>
          <w:tcPr>
            <w:tcW w:w="5416" w:type="dxa"/>
          </w:tcPr>
          <w:p w:rsidR="00AA30BA" w:rsidRDefault="00AD46EB" w:rsidP="00AD46EB">
            <w:pPr>
              <w:pStyle w:val="ListParagraph"/>
              <w:numPr>
                <w:ilvl w:val="0"/>
                <w:numId w:val="6"/>
              </w:numPr>
            </w:pPr>
            <w:r>
              <w:t>ACCHSs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6"/>
              </w:numPr>
            </w:pPr>
            <w:r>
              <w:t>Family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6"/>
              </w:numPr>
            </w:pPr>
            <w:r>
              <w:t>Facebook groups</w:t>
            </w:r>
          </w:p>
          <w:p w:rsidR="00AD46EB" w:rsidRDefault="008F4560" w:rsidP="00AD46EB">
            <w:pPr>
              <w:pStyle w:val="ListParagraph"/>
              <w:numPr>
                <w:ilvl w:val="0"/>
                <w:numId w:val="6"/>
              </w:numPr>
            </w:pPr>
            <w:r>
              <w:t>Parents groups</w:t>
            </w:r>
          </w:p>
        </w:tc>
      </w:tr>
      <w:tr w:rsidR="00AA30BA" w:rsidTr="008F4560">
        <w:tc>
          <w:tcPr>
            <w:tcW w:w="4508" w:type="dxa"/>
          </w:tcPr>
          <w:p w:rsidR="00AA30BA" w:rsidRDefault="00AD46EB" w:rsidP="00AA30BA">
            <w:r>
              <w:t>Culture</w:t>
            </w:r>
          </w:p>
        </w:tc>
        <w:tc>
          <w:tcPr>
            <w:tcW w:w="5416" w:type="dxa"/>
          </w:tcPr>
          <w:p w:rsidR="00AA30BA" w:rsidRDefault="00AD46EB" w:rsidP="00AD46EB">
            <w:pPr>
              <w:pStyle w:val="ListParagraph"/>
              <w:numPr>
                <w:ilvl w:val="0"/>
                <w:numId w:val="7"/>
              </w:numPr>
            </w:pPr>
            <w:r>
              <w:t>Language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7"/>
              </w:numPr>
            </w:pPr>
            <w:r>
              <w:t>Gender</w:t>
            </w:r>
          </w:p>
          <w:p w:rsidR="00C222A0" w:rsidRDefault="00C222A0" w:rsidP="00AD46EB">
            <w:pPr>
              <w:pStyle w:val="ListParagraph"/>
              <w:numPr>
                <w:ilvl w:val="0"/>
                <w:numId w:val="7"/>
              </w:numPr>
            </w:pPr>
            <w:r>
              <w:t>Relationships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7"/>
              </w:numPr>
            </w:pPr>
            <w:r>
              <w:t>Concern for “people from community”</w:t>
            </w:r>
          </w:p>
        </w:tc>
      </w:tr>
      <w:tr w:rsidR="00AA30BA" w:rsidTr="008F4560">
        <w:tc>
          <w:tcPr>
            <w:tcW w:w="4508" w:type="dxa"/>
          </w:tcPr>
          <w:p w:rsidR="00AA30BA" w:rsidRDefault="00AD46EB" w:rsidP="00AA30BA">
            <w:r>
              <w:t>Family dynamics</w:t>
            </w:r>
          </w:p>
        </w:tc>
        <w:tc>
          <w:tcPr>
            <w:tcW w:w="5416" w:type="dxa"/>
          </w:tcPr>
          <w:p w:rsidR="00AA30BA" w:rsidRDefault="00AD46EB" w:rsidP="00AD46EB">
            <w:pPr>
              <w:pStyle w:val="ListParagraph"/>
              <w:numPr>
                <w:ilvl w:val="0"/>
                <w:numId w:val="8"/>
              </w:numPr>
            </w:pPr>
            <w:r>
              <w:t>No family history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8"/>
              </w:numPr>
            </w:pPr>
            <w:r>
              <w:t>Fragmented/no communication</w:t>
            </w:r>
          </w:p>
          <w:p w:rsidR="00AD46EB" w:rsidRDefault="00AD46EB" w:rsidP="00AD46EB">
            <w:pPr>
              <w:pStyle w:val="ListParagraph"/>
              <w:numPr>
                <w:ilvl w:val="0"/>
                <w:numId w:val="8"/>
              </w:numPr>
            </w:pPr>
            <w:r>
              <w:t>Refusal to provide samples (</w:t>
            </w:r>
            <w:proofErr w:type="gramStart"/>
            <w:r>
              <w:t>other</w:t>
            </w:r>
            <w:proofErr w:type="gramEnd"/>
            <w:r>
              <w:t xml:space="preserve"> parent)</w:t>
            </w:r>
          </w:p>
          <w:p w:rsidR="008F4560" w:rsidRDefault="00AD46EB" w:rsidP="008F4560">
            <w:pPr>
              <w:pStyle w:val="ListParagraph"/>
              <w:numPr>
                <w:ilvl w:val="0"/>
                <w:numId w:val="8"/>
              </w:numPr>
            </w:pPr>
            <w:r>
              <w:t>Looking after each other/our grandchildren</w:t>
            </w:r>
          </w:p>
          <w:p w:rsidR="008F4560" w:rsidRDefault="008F4560" w:rsidP="008F4560">
            <w:pPr>
              <w:pStyle w:val="ListParagraph"/>
              <w:numPr>
                <w:ilvl w:val="0"/>
                <w:numId w:val="8"/>
              </w:numPr>
            </w:pPr>
            <w:r>
              <w:t>“Do they have access?”</w:t>
            </w:r>
          </w:p>
        </w:tc>
      </w:tr>
      <w:tr w:rsidR="00AA30BA" w:rsidTr="008F4560">
        <w:tc>
          <w:tcPr>
            <w:tcW w:w="4508" w:type="dxa"/>
          </w:tcPr>
          <w:p w:rsidR="00AA30BA" w:rsidRDefault="00AD46EB" w:rsidP="00AA30BA">
            <w:r>
              <w:t>Experiences of racism in healthcare</w:t>
            </w:r>
          </w:p>
        </w:tc>
        <w:tc>
          <w:tcPr>
            <w:tcW w:w="5416" w:type="dxa"/>
          </w:tcPr>
          <w:p w:rsidR="00AA30BA" w:rsidRDefault="00AD46EB" w:rsidP="00AD46EB">
            <w:pPr>
              <w:pStyle w:val="ListParagraph"/>
              <w:numPr>
                <w:ilvl w:val="0"/>
                <w:numId w:val="10"/>
              </w:numPr>
            </w:pPr>
            <w:r>
              <w:t xml:space="preserve">General </w:t>
            </w:r>
            <w:r w:rsidR="00C222A0">
              <w:t>perceptions and experiences</w:t>
            </w:r>
          </w:p>
          <w:p w:rsidR="00B05069" w:rsidRDefault="00C222A0" w:rsidP="00B05069">
            <w:pPr>
              <w:pStyle w:val="ListParagraph"/>
              <w:numPr>
                <w:ilvl w:val="0"/>
                <w:numId w:val="10"/>
              </w:numPr>
            </w:pPr>
            <w:r>
              <w:t>Directly related to the health issue discussed</w:t>
            </w:r>
          </w:p>
        </w:tc>
      </w:tr>
      <w:tr w:rsidR="00AA30BA" w:rsidTr="008F4560">
        <w:tc>
          <w:tcPr>
            <w:tcW w:w="4508" w:type="dxa"/>
          </w:tcPr>
          <w:p w:rsidR="00AA30BA" w:rsidRDefault="008F4560" w:rsidP="00AA30BA">
            <w:r>
              <w:t>Perception of need (for appointment</w:t>
            </w:r>
            <w:r w:rsidR="00B05069">
              <w:t>/testing</w:t>
            </w:r>
            <w:r>
              <w:t>)</w:t>
            </w:r>
          </w:p>
        </w:tc>
        <w:tc>
          <w:tcPr>
            <w:tcW w:w="5416" w:type="dxa"/>
          </w:tcPr>
          <w:p w:rsidR="00C222A0" w:rsidRDefault="00C222A0" w:rsidP="008F4560"/>
        </w:tc>
      </w:tr>
    </w:tbl>
    <w:p w:rsidR="008438E9" w:rsidRDefault="008438E9"/>
    <w:sectPr w:rsidR="008438E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A6E" w:rsidRDefault="00DD1A6E" w:rsidP="00696664">
      <w:pPr>
        <w:spacing w:after="0" w:line="240" w:lineRule="auto"/>
      </w:pPr>
      <w:r>
        <w:separator/>
      </w:r>
    </w:p>
  </w:endnote>
  <w:endnote w:type="continuationSeparator" w:id="0">
    <w:p w:rsidR="00DD1A6E" w:rsidRDefault="00DD1A6E" w:rsidP="006966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97685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96664" w:rsidRDefault="0069666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96664" w:rsidRDefault="006966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A6E" w:rsidRDefault="00DD1A6E" w:rsidP="00696664">
      <w:pPr>
        <w:spacing w:after="0" w:line="240" w:lineRule="auto"/>
      </w:pPr>
      <w:r>
        <w:separator/>
      </w:r>
    </w:p>
  </w:footnote>
  <w:footnote w:type="continuationSeparator" w:id="0">
    <w:p w:rsidR="00DD1A6E" w:rsidRDefault="00DD1A6E" w:rsidP="006966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34A26"/>
    <w:multiLevelType w:val="hybridMultilevel"/>
    <w:tmpl w:val="CF047E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72008"/>
    <w:multiLevelType w:val="hybridMultilevel"/>
    <w:tmpl w:val="9C6E99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81413B"/>
    <w:multiLevelType w:val="hybridMultilevel"/>
    <w:tmpl w:val="8FA895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20ADF"/>
    <w:multiLevelType w:val="hybridMultilevel"/>
    <w:tmpl w:val="707E06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E178A"/>
    <w:multiLevelType w:val="hybridMultilevel"/>
    <w:tmpl w:val="9416B2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5757ED"/>
    <w:multiLevelType w:val="hybridMultilevel"/>
    <w:tmpl w:val="ACFCBD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9B4C7B"/>
    <w:multiLevelType w:val="hybridMultilevel"/>
    <w:tmpl w:val="797C0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8390E"/>
    <w:multiLevelType w:val="hybridMultilevel"/>
    <w:tmpl w:val="304632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F316B9"/>
    <w:multiLevelType w:val="hybridMultilevel"/>
    <w:tmpl w:val="F904B7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F7137"/>
    <w:multiLevelType w:val="hybridMultilevel"/>
    <w:tmpl w:val="58507B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A614E"/>
    <w:multiLevelType w:val="hybridMultilevel"/>
    <w:tmpl w:val="9384A1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8229F6"/>
    <w:multiLevelType w:val="hybridMultilevel"/>
    <w:tmpl w:val="D5A6F4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B1DA4"/>
    <w:multiLevelType w:val="hybridMultilevel"/>
    <w:tmpl w:val="ACB670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BA"/>
    <w:rsid w:val="002A6DBC"/>
    <w:rsid w:val="003E7E50"/>
    <w:rsid w:val="00696664"/>
    <w:rsid w:val="008438E9"/>
    <w:rsid w:val="008F4560"/>
    <w:rsid w:val="00AA30BA"/>
    <w:rsid w:val="00AD46EB"/>
    <w:rsid w:val="00B05069"/>
    <w:rsid w:val="00C222A0"/>
    <w:rsid w:val="00DD1A6E"/>
    <w:rsid w:val="00F8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F05E"/>
  <w15:chartTrackingRefBased/>
  <w15:docId w15:val="{162603BC-6578-472F-A29D-990CA2A4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30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66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664"/>
  </w:style>
  <w:style w:type="paragraph" w:styleId="Footer">
    <w:name w:val="footer"/>
    <w:basedOn w:val="Normal"/>
    <w:link w:val="FooterChar"/>
    <w:uiPriority w:val="99"/>
    <w:unhideWhenUsed/>
    <w:rsid w:val="006966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6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Dalach</dc:creator>
  <cp:keywords/>
  <dc:description/>
  <cp:lastModifiedBy>Philippa Dalach</cp:lastModifiedBy>
  <cp:revision>3</cp:revision>
  <dcterms:created xsi:type="dcterms:W3CDTF">2021-03-15T04:26:00Z</dcterms:created>
  <dcterms:modified xsi:type="dcterms:W3CDTF">2021-03-15T05:32:00Z</dcterms:modified>
</cp:coreProperties>
</file>