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F03" w:rsidRPr="003068D9" w:rsidRDefault="000F4F03" w:rsidP="000F4F03">
      <w:pPr>
        <w:pStyle w:val="Heading1"/>
        <w:numPr>
          <w:ilvl w:val="0"/>
          <w:numId w:val="0"/>
        </w:numPr>
        <w:spacing w:line="480" w:lineRule="auto"/>
        <w:ind w:left="432" w:hanging="432"/>
        <w:rPr>
          <w:sz w:val="20"/>
          <w:szCs w:val="20"/>
          <w:lang w:val="en-GB"/>
        </w:rPr>
      </w:pPr>
      <w:bookmarkStart w:id="0" w:name="_GoBack"/>
      <w:bookmarkEnd w:id="0"/>
      <w:r w:rsidRPr="003068D9">
        <w:rPr>
          <w:sz w:val="20"/>
          <w:szCs w:val="20"/>
          <w:lang w:val="en-GB"/>
        </w:rPr>
        <w:t>ADDITIONAL FILE 1: INTERVIEW GUIDE</w:t>
      </w:r>
    </w:p>
    <w:p w:rsidR="000F4F03" w:rsidRPr="003068D9" w:rsidRDefault="000F4F03" w:rsidP="000F4F03">
      <w:pPr>
        <w:spacing w:line="480" w:lineRule="auto"/>
        <w:ind w:right="707"/>
        <w:rPr>
          <w:b/>
          <w:lang w:val="en-GB"/>
        </w:rPr>
      </w:pPr>
      <w:r w:rsidRPr="003068D9">
        <w:rPr>
          <w:b/>
          <w:lang w:val="en-GB"/>
        </w:rPr>
        <w:t>FRENCH VERSION</w:t>
      </w:r>
    </w:p>
    <w:p w:rsidR="000F4F03" w:rsidRPr="003068D9" w:rsidRDefault="000F4F03" w:rsidP="000F4F03">
      <w:pPr>
        <w:spacing w:line="480" w:lineRule="auto"/>
        <w:ind w:right="707"/>
        <w:rPr>
          <w:b/>
          <w:lang w:val="en-GB"/>
        </w:rPr>
      </w:pPr>
    </w:p>
    <w:p w:rsidR="000F4F03" w:rsidRPr="003068D9" w:rsidRDefault="000F4F03" w:rsidP="000F4F03">
      <w:pPr>
        <w:spacing w:line="480" w:lineRule="auto"/>
        <w:ind w:right="707"/>
        <w:rPr>
          <w:b/>
          <w:lang w:val="fr-BE"/>
        </w:rPr>
      </w:pPr>
      <w:r w:rsidRPr="003068D9">
        <w:rPr>
          <w:b/>
          <w:lang w:val="fr-BE"/>
        </w:rPr>
        <w:t>Focus group</w:t>
      </w:r>
    </w:p>
    <w:p w:rsidR="000F4F03" w:rsidRPr="003068D9" w:rsidRDefault="000F4F03" w:rsidP="000F4F03">
      <w:pPr>
        <w:spacing w:line="480" w:lineRule="auto"/>
        <w:ind w:right="707"/>
        <w:rPr>
          <w:b/>
          <w:lang w:val="fr-BE"/>
        </w:rPr>
      </w:pPr>
    </w:p>
    <w:p w:rsidR="000F4F03" w:rsidRPr="003068D9" w:rsidRDefault="000F4F03" w:rsidP="000F4F03">
      <w:pPr>
        <w:spacing w:line="480" w:lineRule="auto"/>
        <w:ind w:right="707"/>
        <w:rPr>
          <w:lang w:val="fr-FR"/>
        </w:rPr>
      </w:pPr>
      <w:r w:rsidRPr="003068D9">
        <w:rPr>
          <w:lang w:val="fr-FR"/>
        </w:rPr>
        <w:t xml:space="preserve">Nous avons élaboré un scénario pour la réalisation d'entretiens collectifs de type focus group. Ce canevas de type semi-structuré est préétabli  afin d'étudier la variété des opinions des professionnels de santé, d'identifier des idées nouvelles et de mettre en évidence des problématiques qui pourraient être creusées dans le cadre d'une enquête plus approfondie sur le DT2. </w:t>
      </w:r>
    </w:p>
    <w:p w:rsidR="000F4F03" w:rsidRPr="003068D9" w:rsidRDefault="000F4F03" w:rsidP="000F4F03">
      <w:pPr>
        <w:spacing w:line="480" w:lineRule="auto"/>
        <w:ind w:right="707"/>
        <w:rPr>
          <w:lang w:val="fr-FR"/>
        </w:rPr>
      </w:pPr>
      <w:r w:rsidRPr="003068D9">
        <w:rPr>
          <w:lang w:val="fr-FR"/>
        </w:rPr>
        <w:t>La trame des focus groups interviews sera construite afin d'explorer les connaissances des professionnels de santé au niveau des centres de santé. Les expériences personnelles de chacun, les attentes concernant les structures de soins ainsi que les difficultés persistantes à la prise en charge du DT2 seront discutés.</w:t>
      </w:r>
    </w:p>
    <w:p w:rsidR="000F4F03" w:rsidRPr="003068D9" w:rsidRDefault="000F4F03" w:rsidP="000F4F03">
      <w:pPr>
        <w:spacing w:line="480" w:lineRule="auto"/>
        <w:ind w:right="707"/>
        <w:rPr>
          <w:color w:val="333333"/>
          <w:shd w:val="clear" w:color="auto" w:fill="FFFFFF"/>
          <w:lang w:val="fr-FR"/>
        </w:rPr>
      </w:pPr>
    </w:p>
    <w:p w:rsidR="000F4F03" w:rsidRPr="003068D9" w:rsidRDefault="000F4F03" w:rsidP="000F4F03">
      <w:pPr>
        <w:spacing w:line="480" w:lineRule="auto"/>
        <w:ind w:right="707"/>
        <w:rPr>
          <w:b/>
          <w:lang w:val="fr-FR"/>
        </w:rPr>
      </w:pPr>
      <w:r w:rsidRPr="003068D9">
        <w:rPr>
          <w:b/>
          <w:lang w:val="fr-FR"/>
        </w:rPr>
        <w:t>Site de l’étude</w:t>
      </w:r>
    </w:p>
    <w:p w:rsidR="000F4F03" w:rsidRPr="003068D9" w:rsidRDefault="000F4F03" w:rsidP="000F4F03">
      <w:pPr>
        <w:spacing w:line="480" w:lineRule="auto"/>
        <w:ind w:right="707"/>
        <w:rPr>
          <w:lang w:val="fr-FR"/>
        </w:rPr>
      </w:pPr>
      <w:r w:rsidRPr="003068D9">
        <w:rPr>
          <w:lang w:val="fr-FR"/>
        </w:rPr>
        <w:t xml:space="preserve">L'étude aura lieu au niveau de l'ensemble des ESSB de la préfecture d’Oujda </w:t>
      </w:r>
      <w:proofErr w:type="spellStart"/>
      <w:r w:rsidRPr="003068D9">
        <w:rPr>
          <w:lang w:val="fr-FR"/>
        </w:rPr>
        <w:t>Angad</w:t>
      </w:r>
      <w:proofErr w:type="spellEnd"/>
      <w:r w:rsidRPr="003068D9">
        <w:rPr>
          <w:lang w:val="fr-FR"/>
        </w:rPr>
        <w:t xml:space="preserve">, où des patients diabétiques sont pris en charge par des médecins généralistes. </w:t>
      </w:r>
    </w:p>
    <w:p w:rsidR="000F4F03" w:rsidRPr="003068D9" w:rsidRDefault="000F4F03" w:rsidP="000F4F03">
      <w:pPr>
        <w:spacing w:line="480" w:lineRule="auto"/>
        <w:ind w:right="707"/>
        <w:rPr>
          <w:b/>
          <w:lang w:val="fr-FR"/>
        </w:rPr>
      </w:pPr>
    </w:p>
    <w:p w:rsidR="000F4F03" w:rsidRPr="003068D9" w:rsidRDefault="000F4F03" w:rsidP="000F4F03">
      <w:pPr>
        <w:spacing w:line="480" w:lineRule="auto"/>
        <w:ind w:right="707"/>
        <w:rPr>
          <w:b/>
          <w:lang w:val="fr-FR"/>
        </w:rPr>
      </w:pPr>
      <w:r w:rsidRPr="003068D9">
        <w:rPr>
          <w:b/>
          <w:lang w:val="fr-FR"/>
        </w:rPr>
        <w:lastRenderedPageBreak/>
        <w:t xml:space="preserve">FOCUS GROUP </w:t>
      </w:r>
    </w:p>
    <w:p w:rsidR="000F4F03" w:rsidRPr="003068D9" w:rsidRDefault="000F4F03" w:rsidP="000F4F03">
      <w:pPr>
        <w:spacing w:line="480" w:lineRule="auto"/>
        <w:ind w:right="707"/>
        <w:rPr>
          <w:lang w:val="fr-FR"/>
        </w:rPr>
      </w:pPr>
      <w:r w:rsidRPr="003068D9">
        <w:rPr>
          <w:lang w:val="fr-FR"/>
        </w:rPr>
        <w:t>La méthode du Focus Group est une méthode qualitative de recherche sociale qui favorise l'émergence de toutes les opinions. Elle sera réalisée avec des échantillons hétérogènes de professionnels de santé volontaires, hommes et femmes.</w:t>
      </w:r>
    </w:p>
    <w:p w:rsidR="000F4F03" w:rsidRPr="003068D9" w:rsidRDefault="000F4F03" w:rsidP="000F4F03">
      <w:pPr>
        <w:pStyle w:val="ListParagraph"/>
        <w:widowControl/>
        <w:numPr>
          <w:ilvl w:val="0"/>
          <w:numId w:val="11"/>
        </w:numPr>
        <w:spacing w:after="0" w:line="480" w:lineRule="auto"/>
        <w:ind w:right="707"/>
        <w:jc w:val="left"/>
        <w:rPr>
          <w:sz w:val="20"/>
          <w:szCs w:val="20"/>
          <w:lang w:val="fr-FR"/>
        </w:rPr>
      </w:pPr>
      <w:r w:rsidRPr="003068D9">
        <w:rPr>
          <w:sz w:val="20"/>
          <w:szCs w:val="20"/>
          <w:lang w:val="fr-FR"/>
        </w:rPr>
        <w:t>Objectif : Evaluer et analyser les besoins et les attentes des professionnels en matière de PEC du diabète T2</w:t>
      </w:r>
    </w:p>
    <w:p w:rsidR="000F4F03" w:rsidRPr="003068D9" w:rsidRDefault="000F4F03" w:rsidP="000F4F03">
      <w:pPr>
        <w:pStyle w:val="ListParagraph"/>
        <w:widowControl/>
        <w:numPr>
          <w:ilvl w:val="0"/>
          <w:numId w:val="11"/>
        </w:numPr>
        <w:spacing w:after="0" w:line="480" w:lineRule="auto"/>
        <w:ind w:right="707"/>
        <w:jc w:val="left"/>
        <w:rPr>
          <w:sz w:val="20"/>
          <w:szCs w:val="20"/>
          <w:lang w:val="fr-FR"/>
        </w:rPr>
      </w:pPr>
      <w:r w:rsidRPr="003068D9">
        <w:rPr>
          <w:sz w:val="20"/>
          <w:szCs w:val="20"/>
          <w:lang w:val="fr-FR"/>
        </w:rPr>
        <w:t xml:space="preserve">Les Focus Group seront réalisés en français, dans les locaux des ESSB choisis </w:t>
      </w:r>
    </w:p>
    <w:p w:rsidR="000F4F03" w:rsidRPr="003068D9" w:rsidRDefault="000F4F03" w:rsidP="000F4F03">
      <w:pPr>
        <w:pStyle w:val="ListParagraph"/>
        <w:widowControl/>
        <w:numPr>
          <w:ilvl w:val="0"/>
          <w:numId w:val="11"/>
        </w:numPr>
        <w:spacing w:after="0" w:line="480" w:lineRule="auto"/>
        <w:ind w:right="707"/>
        <w:jc w:val="left"/>
        <w:rPr>
          <w:sz w:val="20"/>
          <w:szCs w:val="20"/>
          <w:lang w:val="fr-FR"/>
        </w:rPr>
      </w:pPr>
      <w:r w:rsidRPr="003068D9">
        <w:rPr>
          <w:sz w:val="20"/>
          <w:szCs w:val="20"/>
          <w:lang w:val="fr-FR"/>
        </w:rPr>
        <w:t>Le nombre de participants par focus group est limité à 6</w:t>
      </w:r>
    </w:p>
    <w:p w:rsidR="000F4F03" w:rsidRPr="003068D9" w:rsidRDefault="000F4F03" w:rsidP="000F4F03">
      <w:pPr>
        <w:pStyle w:val="ListParagraph"/>
        <w:widowControl/>
        <w:numPr>
          <w:ilvl w:val="0"/>
          <w:numId w:val="11"/>
        </w:numPr>
        <w:spacing w:after="0" w:line="480" w:lineRule="auto"/>
        <w:ind w:right="707"/>
        <w:jc w:val="left"/>
        <w:rPr>
          <w:sz w:val="20"/>
          <w:szCs w:val="20"/>
          <w:lang w:val="fr-FR"/>
        </w:rPr>
      </w:pPr>
      <w:r w:rsidRPr="003068D9">
        <w:rPr>
          <w:sz w:val="20"/>
          <w:szCs w:val="20"/>
          <w:lang w:val="fr-FR"/>
        </w:rPr>
        <w:t>La durée moyenne par focus group est de 2 heures.</w:t>
      </w:r>
    </w:p>
    <w:p w:rsidR="000F4F03" w:rsidRPr="003068D9" w:rsidRDefault="000F4F03" w:rsidP="000F4F03">
      <w:pPr>
        <w:spacing w:line="480" w:lineRule="auto"/>
        <w:ind w:right="707"/>
        <w:rPr>
          <w:lang w:val="fr-FR"/>
        </w:rPr>
      </w:pPr>
    </w:p>
    <w:p w:rsidR="000F4F03" w:rsidRPr="003068D9" w:rsidRDefault="000F4F03" w:rsidP="000F4F03">
      <w:pPr>
        <w:spacing w:line="480" w:lineRule="auto"/>
        <w:ind w:right="707"/>
        <w:rPr>
          <w:lang w:val="fr-FR"/>
        </w:rPr>
      </w:pPr>
      <w:r w:rsidRPr="003068D9">
        <w:rPr>
          <w:lang w:val="fr-FR"/>
        </w:rPr>
        <w:t xml:space="preserve">Voici la trame avec </w:t>
      </w:r>
      <w:r w:rsidRPr="003068D9">
        <w:rPr>
          <w:b/>
          <w:lang w:val="fr-FR"/>
        </w:rPr>
        <w:t>les 6 grands thèmes</w:t>
      </w:r>
      <w:r w:rsidRPr="003068D9">
        <w:rPr>
          <w:lang w:val="fr-FR"/>
        </w:rPr>
        <w:t xml:space="preserve"> qui seront abordés et les probes préétablis (points importants à aborder) :</w:t>
      </w:r>
    </w:p>
    <w:p w:rsidR="000F4F03" w:rsidRPr="003068D9" w:rsidRDefault="000F4F03" w:rsidP="000F4F03">
      <w:pPr>
        <w:spacing w:line="480" w:lineRule="auto"/>
        <w:ind w:right="707"/>
        <w:rPr>
          <w:lang w:val="fr-FR"/>
        </w:rPr>
      </w:pPr>
      <w:r w:rsidRPr="003068D9">
        <w:rPr>
          <w:lang w:val="fr-FR"/>
        </w:rPr>
        <w:t xml:space="preserve">1. Que représente le diabète 2 pour vous ? Pas de probes particuliers, chacun doit prendre la parole </w:t>
      </w:r>
    </w:p>
    <w:p w:rsidR="000F4F03" w:rsidRPr="003068D9" w:rsidRDefault="000F4F03" w:rsidP="000F4F03">
      <w:pPr>
        <w:spacing w:line="480" w:lineRule="auto"/>
        <w:rPr>
          <w:lang w:val="fr-FR"/>
        </w:rPr>
      </w:pPr>
      <w:r w:rsidRPr="003068D9">
        <w:rPr>
          <w:lang w:val="fr-FR"/>
        </w:rPr>
        <w:t xml:space="preserve">2. Quelle est votre expérience personnelle concernant vos patients reconnus diabète type 2 ? </w:t>
      </w:r>
    </w:p>
    <w:p w:rsidR="000F4F03" w:rsidRPr="003068D9" w:rsidRDefault="000F4F03" w:rsidP="000F4F03">
      <w:pPr>
        <w:spacing w:line="480" w:lineRule="auto"/>
        <w:rPr>
          <w:lang w:val="fr-FR"/>
        </w:rPr>
      </w:pPr>
      <w:r w:rsidRPr="003068D9">
        <w:rPr>
          <w:lang w:val="fr-FR"/>
        </w:rPr>
        <w:t xml:space="preserve">3. Comment </w:t>
      </w:r>
      <w:proofErr w:type="spellStart"/>
      <w:r w:rsidRPr="003068D9">
        <w:rPr>
          <w:lang w:val="fr-FR"/>
        </w:rPr>
        <w:t>jugez vous</w:t>
      </w:r>
      <w:proofErr w:type="spellEnd"/>
      <w:r w:rsidRPr="003068D9">
        <w:rPr>
          <w:lang w:val="fr-FR"/>
        </w:rPr>
        <w:t xml:space="preserve"> la prise en charge des diabétiques type 2 actuellement ? </w:t>
      </w:r>
    </w:p>
    <w:p w:rsidR="000F4F03" w:rsidRPr="003068D9" w:rsidRDefault="000F4F03" w:rsidP="000F4F03">
      <w:pPr>
        <w:spacing w:line="480" w:lineRule="auto"/>
        <w:rPr>
          <w:lang w:val="fr-FR"/>
        </w:rPr>
      </w:pPr>
      <w:r w:rsidRPr="003068D9">
        <w:rPr>
          <w:lang w:val="fr-FR"/>
        </w:rPr>
        <w:t>4. Comment jugez-vous le comportement des patients diabétiques vis-à-vis de vos conseils ?</w:t>
      </w:r>
    </w:p>
    <w:p w:rsidR="000F4F03" w:rsidRPr="003068D9" w:rsidRDefault="000F4F03" w:rsidP="000F4F03">
      <w:pPr>
        <w:spacing w:line="480" w:lineRule="auto"/>
        <w:ind w:right="707"/>
        <w:rPr>
          <w:lang w:val="fr-FR"/>
        </w:rPr>
      </w:pPr>
      <w:r w:rsidRPr="003068D9">
        <w:rPr>
          <w:lang w:val="fr-FR"/>
        </w:rPr>
        <w:t xml:space="preserve">5. Quelles sont les difficultés et obstacles pour l'éducation thérapeutique que vous rencontrez avec vos patients diabétiques de type 2 ?  Pas de probe particulier, chacun doit prendre la parole </w:t>
      </w:r>
    </w:p>
    <w:p w:rsidR="000F4F03" w:rsidRDefault="000F4F03" w:rsidP="000F4F03">
      <w:pPr>
        <w:spacing w:line="480" w:lineRule="auto"/>
        <w:ind w:right="707"/>
        <w:rPr>
          <w:lang w:val="fr-FR"/>
        </w:rPr>
      </w:pPr>
      <w:r w:rsidRPr="003068D9">
        <w:rPr>
          <w:lang w:val="fr-FR"/>
        </w:rPr>
        <w:lastRenderedPageBreak/>
        <w:t xml:space="preserve">6. Pour quelles raisons recommandez-vous/ ne recommandez-vous pas une approche pluridisciplinaire  à vos patients ? Probes : a. Raisons de recommandations b. Raisons de non recommandations </w:t>
      </w:r>
    </w:p>
    <w:p w:rsidR="000F4F03" w:rsidRPr="003068D9" w:rsidRDefault="000F4F03" w:rsidP="000F4F03">
      <w:pPr>
        <w:spacing w:line="480" w:lineRule="auto"/>
        <w:ind w:right="707"/>
        <w:rPr>
          <w:lang w:val="fr-FR"/>
        </w:rPr>
      </w:pPr>
    </w:p>
    <w:p w:rsidR="000F4F03" w:rsidRPr="003068D9" w:rsidRDefault="000F4F03" w:rsidP="000F4F03">
      <w:pPr>
        <w:spacing w:line="480" w:lineRule="auto"/>
        <w:rPr>
          <w:b/>
          <w:lang w:val="fr-BE"/>
        </w:rPr>
      </w:pPr>
      <w:r w:rsidRPr="003068D9">
        <w:rPr>
          <w:b/>
          <w:lang w:val="fr-BE"/>
        </w:rPr>
        <w:t>ENGLISH VERSION</w:t>
      </w:r>
    </w:p>
    <w:p w:rsidR="000F4F03" w:rsidRPr="003068D9" w:rsidRDefault="000F4F03" w:rsidP="000F4F03">
      <w:pPr>
        <w:spacing w:line="480" w:lineRule="auto"/>
        <w:rPr>
          <w:b/>
        </w:rPr>
      </w:pPr>
      <w:r w:rsidRPr="003068D9">
        <w:rPr>
          <w:b/>
        </w:rPr>
        <w:t>Focus group</w:t>
      </w:r>
    </w:p>
    <w:p w:rsidR="000F4F03" w:rsidRPr="003068D9" w:rsidRDefault="000F4F03" w:rsidP="000F4F03">
      <w:pPr>
        <w:spacing w:line="480" w:lineRule="auto"/>
      </w:pPr>
      <w:r w:rsidRPr="003068D9">
        <w:t>We have developed a scenario for carrying out collective focus group interviews. This semi-structured framework is established a priori in order to study the variety of opinions of health professionals, to identify new ideas and to highlight issues that could be explored in the context of a more in-depth investigation into the type 2 diabetes mellitus (T2DM).</w:t>
      </w:r>
    </w:p>
    <w:p w:rsidR="000F4F03" w:rsidRPr="003068D9" w:rsidRDefault="000F4F03" w:rsidP="000F4F03">
      <w:pPr>
        <w:spacing w:line="480" w:lineRule="auto"/>
      </w:pPr>
      <w:r w:rsidRPr="003068D9">
        <w:t>The framework of the focus groups interviews will be constructed in order to explore the knowledge of health professionals at the level of the local health centers. The personal experiences of each person, the expectations concerning the structure of health care provision as well as potential persistent difficulties in the management of T2DM will be discussed.</w:t>
      </w:r>
    </w:p>
    <w:p w:rsidR="000F4F03" w:rsidRPr="003068D9" w:rsidRDefault="000F4F03" w:rsidP="000F4F03">
      <w:pPr>
        <w:spacing w:line="480" w:lineRule="auto"/>
      </w:pPr>
    </w:p>
    <w:p w:rsidR="000F4F03" w:rsidRPr="003068D9" w:rsidRDefault="000F4F03" w:rsidP="000F4F03">
      <w:pPr>
        <w:spacing w:line="480" w:lineRule="auto"/>
        <w:rPr>
          <w:b/>
        </w:rPr>
      </w:pPr>
      <w:r w:rsidRPr="003068D9">
        <w:rPr>
          <w:b/>
        </w:rPr>
        <w:t>Study site</w:t>
      </w:r>
    </w:p>
    <w:p w:rsidR="000F4F03" w:rsidRPr="003068D9" w:rsidRDefault="000F4F03" w:rsidP="000F4F03">
      <w:pPr>
        <w:spacing w:line="480" w:lineRule="auto"/>
      </w:pPr>
      <w:r w:rsidRPr="003068D9">
        <w:t xml:space="preserve">The study will take place in health care centers in Oujda, Morocco in the </w:t>
      </w:r>
      <w:proofErr w:type="spellStart"/>
      <w:r w:rsidRPr="003068D9">
        <w:t>Angad</w:t>
      </w:r>
      <w:proofErr w:type="spellEnd"/>
      <w:r w:rsidRPr="003068D9">
        <w:t xml:space="preserve"> prefecture, where diabetic patients are treated by general practitioners.</w:t>
      </w:r>
    </w:p>
    <w:p w:rsidR="000F4F03" w:rsidRPr="003068D9" w:rsidRDefault="000F4F03" w:rsidP="000F4F03">
      <w:pPr>
        <w:spacing w:line="480" w:lineRule="auto"/>
      </w:pPr>
    </w:p>
    <w:p w:rsidR="000F4F03" w:rsidRPr="003068D9" w:rsidRDefault="000F4F03" w:rsidP="000F4F03">
      <w:pPr>
        <w:spacing w:line="480" w:lineRule="auto"/>
        <w:rPr>
          <w:b/>
        </w:rPr>
      </w:pPr>
      <w:r w:rsidRPr="003068D9">
        <w:rPr>
          <w:b/>
        </w:rPr>
        <w:t>FOCUS GROUP</w:t>
      </w:r>
    </w:p>
    <w:p w:rsidR="000F4F03" w:rsidRPr="003068D9" w:rsidRDefault="000F4F03" w:rsidP="000F4F03">
      <w:pPr>
        <w:spacing w:line="480" w:lineRule="auto"/>
      </w:pPr>
      <w:r w:rsidRPr="003068D9">
        <w:lastRenderedPageBreak/>
        <w:t>The Focus Group method is a qualitative method of social research that promotes the emergence of all opinions. It will be carried out with heterogeneous samples of volunteer health professionals, men and women.</w:t>
      </w:r>
    </w:p>
    <w:p w:rsidR="000F4F03" w:rsidRPr="003068D9" w:rsidRDefault="000F4F03" w:rsidP="000F4F03">
      <w:pPr>
        <w:spacing w:line="480" w:lineRule="auto"/>
      </w:pPr>
      <w:r w:rsidRPr="003068D9">
        <w:t>• Objective: Evaluate and analyze the needs and expectations of professionals about management of T2DM.</w:t>
      </w:r>
    </w:p>
    <w:p w:rsidR="000F4F03" w:rsidRPr="003068D9" w:rsidRDefault="000F4F03" w:rsidP="000F4F03">
      <w:pPr>
        <w:spacing w:line="480" w:lineRule="auto"/>
      </w:pPr>
      <w:r w:rsidRPr="003068D9">
        <w:t>• The Focus Groups interviews will be carried out in French, in the premises of the chosen health care centers</w:t>
      </w:r>
    </w:p>
    <w:p w:rsidR="000F4F03" w:rsidRPr="003068D9" w:rsidRDefault="000F4F03" w:rsidP="000F4F03">
      <w:pPr>
        <w:spacing w:line="480" w:lineRule="auto"/>
      </w:pPr>
      <w:r w:rsidRPr="003068D9">
        <w:t xml:space="preserve">• The number of participants per focus group is limited to </w:t>
      </w:r>
      <w:proofErr w:type="gramStart"/>
      <w:r w:rsidRPr="003068D9">
        <w:t>6</w:t>
      </w:r>
      <w:proofErr w:type="gramEnd"/>
      <w:r w:rsidRPr="003068D9">
        <w:t xml:space="preserve"> persons</w:t>
      </w:r>
    </w:p>
    <w:p w:rsidR="000F4F03" w:rsidRPr="003068D9" w:rsidRDefault="000F4F03" w:rsidP="000F4F03">
      <w:pPr>
        <w:spacing w:line="480" w:lineRule="auto"/>
      </w:pPr>
      <w:r w:rsidRPr="003068D9">
        <w:t>• The average duration per focus group is 2 hours.</w:t>
      </w:r>
    </w:p>
    <w:p w:rsidR="000F4F03" w:rsidRPr="003068D9" w:rsidRDefault="000F4F03" w:rsidP="000F4F03">
      <w:pPr>
        <w:spacing w:line="480" w:lineRule="auto"/>
      </w:pPr>
    </w:p>
    <w:p w:rsidR="000F4F03" w:rsidRPr="003068D9" w:rsidRDefault="000F4F03" w:rsidP="000F4F03">
      <w:pPr>
        <w:spacing w:line="480" w:lineRule="auto"/>
      </w:pPr>
      <w:r w:rsidRPr="003068D9">
        <w:t xml:space="preserve">Here is the framework with the </w:t>
      </w:r>
      <w:proofErr w:type="gramStart"/>
      <w:r w:rsidRPr="003068D9">
        <w:rPr>
          <w:b/>
        </w:rPr>
        <w:t>6</w:t>
      </w:r>
      <w:proofErr w:type="gramEnd"/>
      <w:r w:rsidRPr="003068D9">
        <w:rPr>
          <w:b/>
        </w:rPr>
        <w:t xml:space="preserve"> main themes</w:t>
      </w:r>
      <w:r w:rsidRPr="003068D9">
        <w:t xml:space="preserve"> that will be addressed and the pre-established important points to address:</w:t>
      </w:r>
    </w:p>
    <w:p w:rsidR="000F4F03" w:rsidRPr="003068D9" w:rsidRDefault="000F4F03" w:rsidP="000F4F03">
      <w:pPr>
        <w:spacing w:line="480" w:lineRule="auto"/>
      </w:pPr>
    </w:p>
    <w:p w:rsidR="000F4F03" w:rsidRPr="003068D9" w:rsidRDefault="000F4F03" w:rsidP="000F4F03">
      <w:pPr>
        <w:spacing w:line="480" w:lineRule="auto"/>
      </w:pPr>
      <w:r w:rsidRPr="003068D9">
        <w:t>1. What does T2DM mean to you? No specific sub-themes, everyone must speak</w:t>
      </w:r>
    </w:p>
    <w:p w:rsidR="000F4F03" w:rsidRPr="003068D9" w:rsidRDefault="000F4F03" w:rsidP="000F4F03">
      <w:pPr>
        <w:spacing w:line="480" w:lineRule="auto"/>
      </w:pPr>
      <w:r w:rsidRPr="003068D9">
        <w:t>2. What is your personal experience with patients with T2DM?</w:t>
      </w:r>
    </w:p>
    <w:p w:rsidR="000F4F03" w:rsidRPr="003068D9" w:rsidRDefault="000F4F03" w:rsidP="000F4F03">
      <w:pPr>
        <w:spacing w:line="480" w:lineRule="auto"/>
      </w:pPr>
      <w:r w:rsidRPr="003068D9">
        <w:t>3. How do you evaluate the current treatment of T2DM you and your patients have access to?</w:t>
      </w:r>
    </w:p>
    <w:p w:rsidR="000F4F03" w:rsidRPr="003068D9" w:rsidRDefault="000F4F03" w:rsidP="000F4F03">
      <w:pPr>
        <w:spacing w:line="480" w:lineRule="auto"/>
      </w:pPr>
      <w:r w:rsidRPr="003068D9">
        <w:t>4. How do you evaluate the behavior of diabetic patients towards your advice?</w:t>
      </w:r>
    </w:p>
    <w:p w:rsidR="000F4F03" w:rsidRPr="003068D9" w:rsidRDefault="000F4F03" w:rsidP="000F4F03">
      <w:pPr>
        <w:spacing w:line="480" w:lineRule="auto"/>
      </w:pPr>
      <w:r w:rsidRPr="003068D9">
        <w:t>5. What are the difficulties and obstacles for therapeutic education that you encounter with your patients with T2DM? No specific sub-themes, everyone speaks up</w:t>
      </w:r>
    </w:p>
    <w:p w:rsidR="0035327B" w:rsidRDefault="000F4F03" w:rsidP="000F4F03">
      <w:pPr>
        <w:spacing w:line="480" w:lineRule="auto"/>
      </w:pPr>
      <w:r w:rsidRPr="003068D9">
        <w:lastRenderedPageBreak/>
        <w:t>6. For what reasons do you / do you not recommend a multidisciplinary approach to your patients? Sub-themes: a. Reasons for recommendations b. Reasons for non-recommendations</w:t>
      </w:r>
    </w:p>
    <w:sectPr w:rsidR="003532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D30C1B0E"/>
    <w:lvl w:ilvl="0">
      <w:start w:val="1"/>
      <w:numFmt w:val="decimal"/>
      <w:pStyle w:val="ListNumber"/>
      <w:lvlText w:val="%1."/>
      <w:lvlJc w:val="left"/>
      <w:pPr>
        <w:tabs>
          <w:tab w:val="num" w:pos="360"/>
        </w:tabs>
        <w:ind w:left="360" w:hanging="360"/>
      </w:pPr>
    </w:lvl>
  </w:abstractNum>
  <w:abstractNum w:abstractNumId="1">
    <w:nsid w:val="10925327"/>
    <w:multiLevelType w:val="multilevel"/>
    <w:tmpl w:val="75C440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60207B4B"/>
    <w:multiLevelType w:val="hybridMultilevel"/>
    <w:tmpl w:val="93C67A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2A05B9B"/>
    <w:multiLevelType w:val="multilevel"/>
    <w:tmpl w:val="A3C08D4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3"/>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F03"/>
    <w:rsid w:val="0001363F"/>
    <w:rsid w:val="000855E8"/>
    <w:rsid w:val="00095404"/>
    <w:rsid w:val="00096383"/>
    <w:rsid w:val="000C4EDC"/>
    <w:rsid w:val="000C6BBF"/>
    <w:rsid w:val="000F4F03"/>
    <w:rsid w:val="00111E5F"/>
    <w:rsid w:val="00133B04"/>
    <w:rsid w:val="00176DA7"/>
    <w:rsid w:val="001C453F"/>
    <w:rsid w:val="001F55A3"/>
    <w:rsid w:val="001F6623"/>
    <w:rsid w:val="002765C0"/>
    <w:rsid w:val="003058DA"/>
    <w:rsid w:val="003214EB"/>
    <w:rsid w:val="0035327B"/>
    <w:rsid w:val="00395F46"/>
    <w:rsid w:val="003C22BE"/>
    <w:rsid w:val="00402D5A"/>
    <w:rsid w:val="00415C8A"/>
    <w:rsid w:val="00416254"/>
    <w:rsid w:val="00432095"/>
    <w:rsid w:val="004C53AA"/>
    <w:rsid w:val="00583FAF"/>
    <w:rsid w:val="00587549"/>
    <w:rsid w:val="00600DF3"/>
    <w:rsid w:val="00685815"/>
    <w:rsid w:val="006B089F"/>
    <w:rsid w:val="006C7D7D"/>
    <w:rsid w:val="00700691"/>
    <w:rsid w:val="00717539"/>
    <w:rsid w:val="00733E59"/>
    <w:rsid w:val="00780452"/>
    <w:rsid w:val="007B27FE"/>
    <w:rsid w:val="007E2809"/>
    <w:rsid w:val="007E61F8"/>
    <w:rsid w:val="00807A06"/>
    <w:rsid w:val="00853D7A"/>
    <w:rsid w:val="00864E5C"/>
    <w:rsid w:val="008E2DE8"/>
    <w:rsid w:val="008E4343"/>
    <w:rsid w:val="00903C75"/>
    <w:rsid w:val="00931097"/>
    <w:rsid w:val="00934516"/>
    <w:rsid w:val="00965A32"/>
    <w:rsid w:val="009C479E"/>
    <w:rsid w:val="009D731D"/>
    <w:rsid w:val="009F7BBE"/>
    <w:rsid w:val="00A52ABB"/>
    <w:rsid w:val="00A53E8C"/>
    <w:rsid w:val="00A67933"/>
    <w:rsid w:val="00B018FF"/>
    <w:rsid w:val="00B21A0F"/>
    <w:rsid w:val="00B73369"/>
    <w:rsid w:val="00BB1C5D"/>
    <w:rsid w:val="00BB5278"/>
    <w:rsid w:val="00BB79D9"/>
    <w:rsid w:val="00C2199F"/>
    <w:rsid w:val="00C505EB"/>
    <w:rsid w:val="00CA1A52"/>
    <w:rsid w:val="00CB5D51"/>
    <w:rsid w:val="00CC7A14"/>
    <w:rsid w:val="00D03142"/>
    <w:rsid w:val="00D34E08"/>
    <w:rsid w:val="00DA0931"/>
    <w:rsid w:val="00DA0B43"/>
    <w:rsid w:val="00F27385"/>
    <w:rsid w:val="00F84810"/>
    <w:rsid w:val="00FF3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E5C"/>
  </w:style>
  <w:style w:type="paragraph" w:styleId="Heading1">
    <w:name w:val="heading 1"/>
    <w:basedOn w:val="Normal"/>
    <w:next w:val="ListNumber"/>
    <w:link w:val="Heading1Char"/>
    <w:autoRedefine/>
    <w:uiPriority w:val="9"/>
    <w:qFormat/>
    <w:rsid w:val="00864E5C"/>
    <w:pPr>
      <w:keepNext/>
      <w:keepLines/>
      <w:numPr>
        <w:numId w:val="10"/>
      </w:numPr>
      <w:spacing w:before="480" w:after="0"/>
      <w:jc w:val="left"/>
      <w:outlineLvl w:val="0"/>
    </w:pPr>
    <w:rPr>
      <w:rFonts w:eastAsia="SimSun" w:cstheme="majorBidi"/>
      <w:b/>
      <w:bCs/>
      <w:szCs w:val="28"/>
      <w:lang w:eastAsia="zh-CN"/>
    </w:rPr>
  </w:style>
  <w:style w:type="paragraph" w:styleId="Heading2">
    <w:name w:val="heading 2"/>
    <w:basedOn w:val="Normal"/>
    <w:next w:val="Normal"/>
    <w:link w:val="Heading2Char"/>
    <w:autoRedefine/>
    <w:uiPriority w:val="9"/>
    <w:unhideWhenUsed/>
    <w:qFormat/>
    <w:rsid w:val="00864E5C"/>
    <w:pPr>
      <w:keepNext/>
      <w:keepLines/>
      <w:spacing w:after="0"/>
      <w:jc w:val="left"/>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864E5C"/>
    <w:pPr>
      <w:keepNext/>
      <w:keepLines/>
      <w:numPr>
        <w:ilvl w:val="2"/>
        <w:numId w:val="9"/>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864E5C"/>
    <w:pPr>
      <w:keepNext/>
      <w:keepLines/>
      <w:widowControl w:val="0"/>
      <w:numPr>
        <w:ilvl w:val="3"/>
        <w:numId w:val="9"/>
      </w:numPr>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64E5C"/>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64E5C"/>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64E5C"/>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4E5C"/>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64E5C"/>
    <w:pPr>
      <w:keepNext/>
      <w:keepLines/>
      <w:tabs>
        <w:tab w:val="num" w:pos="6480"/>
      </w:tabs>
      <w:spacing w:before="200" w:after="0"/>
      <w:ind w:left="6480" w:hanging="72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normal">
    <w:name w:val="DB normal"/>
    <w:basedOn w:val="Normal"/>
    <w:rsid w:val="004C53AA"/>
    <w:pPr>
      <w:spacing w:before="120" w:after="120"/>
    </w:pPr>
    <w:rPr>
      <w:rFonts w:ascii="Arial" w:hAnsi="Arial"/>
      <w:lang w:val="en-GB"/>
    </w:rPr>
  </w:style>
  <w:style w:type="character" w:customStyle="1" w:styleId="Heading1Char">
    <w:name w:val="Heading 1 Char"/>
    <w:basedOn w:val="DefaultParagraphFont"/>
    <w:link w:val="Heading1"/>
    <w:uiPriority w:val="9"/>
    <w:rsid w:val="00864E5C"/>
    <w:rPr>
      <w:rFonts w:eastAsia="SimSun" w:cstheme="majorBidi"/>
      <w:b/>
      <w:bCs/>
      <w:szCs w:val="28"/>
      <w:lang w:eastAsia="zh-CN"/>
    </w:rPr>
  </w:style>
  <w:style w:type="character" w:customStyle="1" w:styleId="Heading2Char">
    <w:name w:val="Heading 2 Char"/>
    <w:basedOn w:val="DefaultParagraphFont"/>
    <w:link w:val="Heading2"/>
    <w:uiPriority w:val="9"/>
    <w:rsid w:val="00864E5C"/>
    <w:rPr>
      <w:rFonts w:eastAsiaTheme="majorEastAsia" w:cstheme="majorBidi"/>
      <w:bCs/>
      <w:szCs w:val="26"/>
    </w:rPr>
  </w:style>
  <w:style w:type="character" w:customStyle="1" w:styleId="Heading3Char">
    <w:name w:val="Heading 3 Char"/>
    <w:basedOn w:val="DefaultParagraphFont"/>
    <w:link w:val="Heading3"/>
    <w:uiPriority w:val="9"/>
    <w:rsid w:val="00864E5C"/>
    <w:rPr>
      <w:rFonts w:eastAsiaTheme="majorEastAsia" w:cstheme="majorBidi"/>
      <w:b/>
      <w:bCs/>
    </w:rPr>
  </w:style>
  <w:style w:type="character" w:customStyle="1" w:styleId="Heading4Char">
    <w:name w:val="Heading 4 Char"/>
    <w:basedOn w:val="DefaultParagraphFont"/>
    <w:link w:val="Heading4"/>
    <w:uiPriority w:val="9"/>
    <w:rsid w:val="00864E5C"/>
    <w:rPr>
      <w:rFonts w:eastAsiaTheme="majorEastAsia" w:cstheme="majorBidi"/>
      <w:bCs/>
      <w:iCs/>
    </w:rPr>
  </w:style>
  <w:style w:type="character" w:styleId="Strong">
    <w:name w:val="Strong"/>
    <w:basedOn w:val="DefaultParagraphFont"/>
    <w:uiPriority w:val="22"/>
    <w:qFormat/>
    <w:rsid w:val="004C53AA"/>
    <w:rPr>
      <w:b/>
      <w:bCs/>
    </w:rPr>
  </w:style>
  <w:style w:type="paragraph" w:styleId="ListParagraph">
    <w:name w:val="List Paragraph"/>
    <w:basedOn w:val="Normal"/>
    <w:uiPriority w:val="34"/>
    <w:qFormat/>
    <w:rsid w:val="00864E5C"/>
    <w:pPr>
      <w:widowControl w:val="0"/>
      <w:ind w:left="720"/>
      <w:contextualSpacing/>
    </w:pPr>
  </w:style>
  <w:style w:type="paragraph" w:customStyle="1" w:styleId="1">
    <w:name w:val="样式1"/>
    <w:basedOn w:val="Normal"/>
    <w:link w:val="10"/>
    <w:rsid w:val="00934516"/>
    <w:pPr>
      <w:tabs>
        <w:tab w:val="left" w:pos="1350"/>
      </w:tabs>
      <w:autoSpaceDE w:val="0"/>
      <w:autoSpaceDN w:val="0"/>
      <w:adjustRightInd w:val="0"/>
    </w:pPr>
    <w:rPr>
      <w:rFonts w:eastAsia="SimSun"/>
    </w:rPr>
  </w:style>
  <w:style w:type="character" w:customStyle="1" w:styleId="10">
    <w:name w:val="样式1 字符"/>
    <w:basedOn w:val="DefaultParagraphFont"/>
    <w:link w:val="1"/>
    <w:rsid w:val="00934516"/>
    <w:rPr>
      <w:rFonts w:ascii="Times New Roman" w:eastAsia="SimSun" w:hAnsi="Times New Roman" w:cs="Times New Roman"/>
      <w:kern w:val="0"/>
      <w:sz w:val="24"/>
      <w:szCs w:val="24"/>
    </w:rPr>
  </w:style>
  <w:style w:type="paragraph" w:customStyle="1" w:styleId="jigou">
    <w:name w:val="jigou"/>
    <w:basedOn w:val="Normal"/>
    <w:link w:val="jigou0"/>
    <w:rsid w:val="00934516"/>
    <w:pPr>
      <w:autoSpaceDE w:val="0"/>
      <w:autoSpaceDN w:val="0"/>
      <w:adjustRightInd w:val="0"/>
      <w:spacing w:after="240" w:line="400" w:lineRule="exact"/>
    </w:pPr>
    <w:rPr>
      <w:rFonts w:ascii="TimesNewRomanPS-ItalicMT" w:hAnsi="TimesNewRomanPS-ItalicMT" w:cs="TimesNewRomanPS-ItalicMT"/>
    </w:rPr>
  </w:style>
  <w:style w:type="character" w:customStyle="1" w:styleId="jigou0">
    <w:name w:val="jigou 字符"/>
    <w:basedOn w:val="DefaultParagraphFont"/>
    <w:link w:val="jigou"/>
    <w:rsid w:val="00934516"/>
    <w:rPr>
      <w:rFonts w:ascii="TimesNewRomanPS-ItalicMT" w:eastAsia="Times New Roman" w:hAnsi="TimesNewRomanPS-ItalicMT" w:cs="TimesNewRomanPS-ItalicMT"/>
      <w:kern w:val="0"/>
      <w:sz w:val="24"/>
      <w:szCs w:val="24"/>
    </w:rPr>
  </w:style>
  <w:style w:type="paragraph" w:customStyle="1" w:styleId="Default">
    <w:name w:val="Default"/>
    <w:basedOn w:val="Normal"/>
    <w:next w:val="Normal"/>
    <w:qFormat/>
    <w:rsid w:val="00864E5C"/>
    <w:pPr>
      <w:spacing w:after="0"/>
    </w:pPr>
    <w:rPr>
      <w:rFonts w:eastAsia="Calibri"/>
      <w:color w:val="000000"/>
    </w:rPr>
  </w:style>
  <w:style w:type="paragraph" w:styleId="ListNumber">
    <w:name w:val="List Number"/>
    <w:basedOn w:val="Normal"/>
    <w:uiPriority w:val="99"/>
    <w:semiHidden/>
    <w:unhideWhenUsed/>
    <w:rsid w:val="00864E5C"/>
    <w:pPr>
      <w:numPr>
        <w:numId w:val="1"/>
      </w:numPr>
      <w:contextualSpacing/>
    </w:pPr>
  </w:style>
  <w:style w:type="character" w:customStyle="1" w:styleId="Heading5Char">
    <w:name w:val="Heading 5 Char"/>
    <w:basedOn w:val="DefaultParagraphFont"/>
    <w:link w:val="Heading5"/>
    <w:uiPriority w:val="9"/>
    <w:semiHidden/>
    <w:rsid w:val="00864E5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64E5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64E5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64E5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64E5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autoRedefine/>
    <w:uiPriority w:val="35"/>
    <w:unhideWhenUsed/>
    <w:qFormat/>
    <w:rsid w:val="00864E5C"/>
    <w:pPr>
      <w:keepNext/>
      <w:spacing w:after="0"/>
      <w:jc w:val="left"/>
    </w:pPr>
    <w:rPr>
      <w:bCs/>
      <w:color w:val="548DD4" w:themeColor="text2" w:themeTint="99"/>
    </w:rPr>
  </w:style>
  <w:style w:type="paragraph" w:styleId="NoSpacing">
    <w:name w:val="No Spacing"/>
    <w:link w:val="NoSpacingChar"/>
    <w:uiPriority w:val="1"/>
    <w:qFormat/>
    <w:rsid w:val="00864E5C"/>
    <w:pPr>
      <w:spacing w:after="0" w:line="240" w:lineRule="auto"/>
    </w:pPr>
    <w:rPr>
      <w:rFonts w:eastAsiaTheme="minorEastAsia"/>
    </w:rPr>
  </w:style>
  <w:style w:type="character" w:customStyle="1" w:styleId="NoSpacingChar">
    <w:name w:val="No Spacing Char"/>
    <w:basedOn w:val="DefaultParagraphFont"/>
    <w:link w:val="NoSpacing"/>
    <w:uiPriority w:val="1"/>
    <w:rsid w:val="00864E5C"/>
    <w:rPr>
      <w:rFonts w:eastAsiaTheme="minorEastAsia"/>
    </w:rPr>
  </w:style>
  <w:style w:type="paragraph" w:styleId="TOCHeading">
    <w:name w:val="TOC Heading"/>
    <w:basedOn w:val="Heading1"/>
    <w:next w:val="Normal"/>
    <w:uiPriority w:val="39"/>
    <w:unhideWhenUsed/>
    <w:qFormat/>
    <w:rsid w:val="00864E5C"/>
    <w:pPr>
      <w:numPr>
        <w:numId w:val="0"/>
      </w:numPr>
      <w:outlineLvl w:val="9"/>
    </w:pPr>
    <w:rPr>
      <w:rFonts w:asciiTheme="majorHAnsi" w:eastAsia="Times New Roman" w:hAnsiTheme="majorHAnsi"/>
      <w:color w:val="365F91" w:themeColor="accent1" w:themeShade="BF"/>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E5C"/>
  </w:style>
  <w:style w:type="paragraph" w:styleId="Heading1">
    <w:name w:val="heading 1"/>
    <w:basedOn w:val="Normal"/>
    <w:next w:val="ListNumber"/>
    <w:link w:val="Heading1Char"/>
    <w:autoRedefine/>
    <w:uiPriority w:val="9"/>
    <w:qFormat/>
    <w:rsid w:val="00864E5C"/>
    <w:pPr>
      <w:keepNext/>
      <w:keepLines/>
      <w:numPr>
        <w:numId w:val="10"/>
      </w:numPr>
      <w:spacing w:before="480" w:after="0"/>
      <w:jc w:val="left"/>
      <w:outlineLvl w:val="0"/>
    </w:pPr>
    <w:rPr>
      <w:rFonts w:eastAsia="SimSun" w:cstheme="majorBidi"/>
      <w:b/>
      <w:bCs/>
      <w:szCs w:val="28"/>
      <w:lang w:eastAsia="zh-CN"/>
    </w:rPr>
  </w:style>
  <w:style w:type="paragraph" w:styleId="Heading2">
    <w:name w:val="heading 2"/>
    <w:basedOn w:val="Normal"/>
    <w:next w:val="Normal"/>
    <w:link w:val="Heading2Char"/>
    <w:autoRedefine/>
    <w:uiPriority w:val="9"/>
    <w:unhideWhenUsed/>
    <w:qFormat/>
    <w:rsid w:val="00864E5C"/>
    <w:pPr>
      <w:keepNext/>
      <w:keepLines/>
      <w:spacing w:after="0"/>
      <w:jc w:val="left"/>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864E5C"/>
    <w:pPr>
      <w:keepNext/>
      <w:keepLines/>
      <w:numPr>
        <w:ilvl w:val="2"/>
        <w:numId w:val="9"/>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864E5C"/>
    <w:pPr>
      <w:keepNext/>
      <w:keepLines/>
      <w:widowControl w:val="0"/>
      <w:numPr>
        <w:ilvl w:val="3"/>
        <w:numId w:val="9"/>
      </w:numPr>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64E5C"/>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64E5C"/>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64E5C"/>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4E5C"/>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64E5C"/>
    <w:pPr>
      <w:keepNext/>
      <w:keepLines/>
      <w:tabs>
        <w:tab w:val="num" w:pos="6480"/>
      </w:tabs>
      <w:spacing w:before="200" w:after="0"/>
      <w:ind w:left="6480" w:hanging="72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normal">
    <w:name w:val="DB normal"/>
    <w:basedOn w:val="Normal"/>
    <w:rsid w:val="004C53AA"/>
    <w:pPr>
      <w:spacing w:before="120" w:after="120"/>
    </w:pPr>
    <w:rPr>
      <w:rFonts w:ascii="Arial" w:hAnsi="Arial"/>
      <w:lang w:val="en-GB"/>
    </w:rPr>
  </w:style>
  <w:style w:type="character" w:customStyle="1" w:styleId="Heading1Char">
    <w:name w:val="Heading 1 Char"/>
    <w:basedOn w:val="DefaultParagraphFont"/>
    <w:link w:val="Heading1"/>
    <w:uiPriority w:val="9"/>
    <w:rsid w:val="00864E5C"/>
    <w:rPr>
      <w:rFonts w:eastAsia="SimSun" w:cstheme="majorBidi"/>
      <w:b/>
      <w:bCs/>
      <w:szCs w:val="28"/>
      <w:lang w:eastAsia="zh-CN"/>
    </w:rPr>
  </w:style>
  <w:style w:type="character" w:customStyle="1" w:styleId="Heading2Char">
    <w:name w:val="Heading 2 Char"/>
    <w:basedOn w:val="DefaultParagraphFont"/>
    <w:link w:val="Heading2"/>
    <w:uiPriority w:val="9"/>
    <w:rsid w:val="00864E5C"/>
    <w:rPr>
      <w:rFonts w:eastAsiaTheme="majorEastAsia" w:cstheme="majorBidi"/>
      <w:bCs/>
      <w:szCs w:val="26"/>
    </w:rPr>
  </w:style>
  <w:style w:type="character" w:customStyle="1" w:styleId="Heading3Char">
    <w:name w:val="Heading 3 Char"/>
    <w:basedOn w:val="DefaultParagraphFont"/>
    <w:link w:val="Heading3"/>
    <w:uiPriority w:val="9"/>
    <w:rsid w:val="00864E5C"/>
    <w:rPr>
      <w:rFonts w:eastAsiaTheme="majorEastAsia" w:cstheme="majorBidi"/>
      <w:b/>
      <w:bCs/>
    </w:rPr>
  </w:style>
  <w:style w:type="character" w:customStyle="1" w:styleId="Heading4Char">
    <w:name w:val="Heading 4 Char"/>
    <w:basedOn w:val="DefaultParagraphFont"/>
    <w:link w:val="Heading4"/>
    <w:uiPriority w:val="9"/>
    <w:rsid w:val="00864E5C"/>
    <w:rPr>
      <w:rFonts w:eastAsiaTheme="majorEastAsia" w:cstheme="majorBidi"/>
      <w:bCs/>
      <w:iCs/>
    </w:rPr>
  </w:style>
  <w:style w:type="character" w:styleId="Strong">
    <w:name w:val="Strong"/>
    <w:basedOn w:val="DefaultParagraphFont"/>
    <w:uiPriority w:val="22"/>
    <w:qFormat/>
    <w:rsid w:val="004C53AA"/>
    <w:rPr>
      <w:b/>
      <w:bCs/>
    </w:rPr>
  </w:style>
  <w:style w:type="paragraph" w:styleId="ListParagraph">
    <w:name w:val="List Paragraph"/>
    <w:basedOn w:val="Normal"/>
    <w:uiPriority w:val="34"/>
    <w:qFormat/>
    <w:rsid w:val="00864E5C"/>
    <w:pPr>
      <w:widowControl w:val="0"/>
      <w:ind w:left="720"/>
      <w:contextualSpacing/>
    </w:pPr>
  </w:style>
  <w:style w:type="paragraph" w:customStyle="1" w:styleId="1">
    <w:name w:val="样式1"/>
    <w:basedOn w:val="Normal"/>
    <w:link w:val="10"/>
    <w:rsid w:val="00934516"/>
    <w:pPr>
      <w:tabs>
        <w:tab w:val="left" w:pos="1350"/>
      </w:tabs>
      <w:autoSpaceDE w:val="0"/>
      <w:autoSpaceDN w:val="0"/>
      <w:adjustRightInd w:val="0"/>
    </w:pPr>
    <w:rPr>
      <w:rFonts w:eastAsia="SimSun"/>
    </w:rPr>
  </w:style>
  <w:style w:type="character" w:customStyle="1" w:styleId="10">
    <w:name w:val="样式1 字符"/>
    <w:basedOn w:val="DefaultParagraphFont"/>
    <w:link w:val="1"/>
    <w:rsid w:val="00934516"/>
    <w:rPr>
      <w:rFonts w:ascii="Times New Roman" w:eastAsia="SimSun" w:hAnsi="Times New Roman" w:cs="Times New Roman"/>
      <w:kern w:val="0"/>
      <w:sz w:val="24"/>
      <w:szCs w:val="24"/>
    </w:rPr>
  </w:style>
  <w:style w:type="paragraph" w:customStyle="1" w:styleId="jigou">
    <w:name w:val="jigou"/>
    <w:basedOn w:val="Normal"/>
    <w:link w:val="jigou0"/>
    <w:rsid w:val="00934516"/>
    <w:pPr>
      <w:autoSpaceDE w:val="0"/>
      <w:autoSpaceDN w:val="0"/>
      <w:adjustRightInd w:val="0"/>
      <w:spacing w:after="240" w:line="400" w:lineRule="exact"/>
    </w:pPr>
    <w:rPr>
      <w:rFonts w:ascii="TimesNewRomanPS-ItalicMT" w:hAnsi="TimesNewRomanPS-ItalicMT" w:cs="TimesNewRomanPS-ItalicMT"/>
    </w:rPr>
  </w:style>
  <w:style w:type="character" w:customStyle="1" w:styleId="jigou0">
    <w:name w:val="jigou 字符"/>
    <w:basedOn w:val="DefaultParagraphFont"/>
    <w:link w:val="jigou"/>
    <w:rsid w:val="00934516"/>
    <w:rPr>
      <w:rFonts w:ascii="TimesNewRomanPS-ItalicMT" w:eastAsia="Times New Roman" w:hAnsi="TimesNewRomanPS-ItalicMT" w:cs="TimesNewRomanPS-ItalicMT"/>
      <w:kern w:val="0"/>
      <w:sz w:val="24"/>
      <w:szCs w:val="24"/>
    </w:rPr>
  </w:style>
  <w:style w:type="paragraph" w:customStyle="1" w:styleId="Default">
    <w:name w:val="Default"/>
    <w:basedOn w:val="Normal"/>
    <w:next w:val="Normal"/>
    <w:qFormat/>
    <w:rsid w:val="00864E5C"/>
    <w:pPr>
      <w:spacing w:after="0"/>
    </w:pPr>
    <w:rPr>
      <w:rFonts w:eastAsia="Calibri"/>
      <w:color w:val="000000"/>
    </w:rPr>
  </w:style>
  <w:style w:type="paragraph" w:styleId="ListNumber">
    <w:name w:val="List Number"/>
    <w:basedOn w:val="Normal"/>
    <w:uiPriority w:val="99"/>
    <w:semiHidden/>
    <w:unhideWhenUsed/>
    <w:rsid w:val="00864E5C"/>
    <w:pPr>
      <w:numPr>
        <w:numId w:val="1"/>
      </w:numPr>
      <w:contextualSpacing/>
    </w:pPr>
  </w:style>
  <w:style w:type="character" w:customStyle="1" w:styleId="Heading5Char">
    <w:name w:val="Heading 5 Char"/>
    <w:basedOn w:val="DefaultParagraphFont"/>
    <w:link w:val="Heading5"/>
    <w:uiPriority w:val="9"/>
    <w:semiHidden/>
    <w:rsid w:val="00864E5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64E5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64E5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64E5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64E5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autoRedefine/>
    <w:uiPriority w:val="35"/>
    <w:unhideWhenUsed/>
    <w:qFormat/>
    <w:rsid w:val="00864E5C"/>
    <w:pPr>
      <w:keepNext/>
      <w:spacing w:after="0"/>
      <w:jc w:val="left"/>
    </w:pPr>
    <w:rPr>
      <w:bCs/>
      <w:color w:val="548DD4" w:themeColor="text2" w:themeTint="99"/>
    </w:rPr>
  </w:style>
  <w:style w:type="paragraph" w:styleId="NoSpacing">
    <w:name w:val="No Spacing"/>
    <w:link w:val="NoSpacingChar"/>
    <w:uiPriority w:val="1"/>
    <w:qFormat/>
    <w:rsid w:val="00864E5C"/>
    <w:pPr>
      <w:spacing w:after="0" w:line="240" w:lineRule="auto"/>
    </w:pPr>
    <w:rPr>
      <w:rFonts w:eastAsiaTheme="minorEastAsia"/>
    </w:rPr>
  </w:style>
  <w:style w:type="character" w:customStyle="1" w:styleId="NoSpacingChar">
    <w:name w:val="No Spacing Char"/>
    <w:basedOn w:val="DefaultParagraphFont"/>
    <w:link w:val="NoSpacing"/>
    <w:uiPriority w:val="1"/>
    <w:rsid w:val="00864E5C"/>
    <w:rPr>
      <w:rFonts w:eastAsiaTheme="minorEastAsia"/>
    </w:rPr>
  </w:style>
  <w:style w:type="paragraph" w:styleId="TOCHeading">
    <w:name w:val="TOC Heading"/>
    <w:basedOn w:val="Heading1"/>
    <w:next w:val="Normal"/>
    <w:uiPriority w:val="39"/>
    <w:unhideWhenUsed/>
    <w:qFormat/>
    <w:rsid w:val="00864E5C"/>
    <w:pPr>
      <w:numPr>
        <w:numId w:val="0"/>
      </w:numPr>
      <w:outlineLvl w:val="9"/>
    </w:pPr>
    <w:rPr>
      <w:rFonts w:asciiTheme="majorHAnsi" w:eastAsia="Times New Roman" w:hAnsiTheme="majorHAnsi"/>
      <w:color w:val="365F91" w:themeColor="accent1" w:themeShade="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3918</Characters>
  <Application>Microsoft Office Word</Application>
  <DocSecurity>0</DocSecurity>
  <Lines>65</Lines>
  <Paragraphs>28</Paragraphs>
  <ScaleCrop>false</ScaleCrop>
  <Company/>
  <LinksUpToDate>false</LinksUpToDate>
  <CharactersWithSpaces>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2023-01-06T06:41:00Z</dcterms:created>
  <dcterms:modified xsi:type="dcterms:W3CDTF">2023-01-06T06:42:00Z</dcterms:modified>
</cp:coreProperties>
</file>