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FB57" w14:textId="560150C7" w:rsidR="00437361" w:rsidRPr="00144C8D" w:rsidRDefault="003B013C" w:rsidP="00437361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Hlk143898946"/>
      <w:r>
        <w:rPr>
          <w:rFonts w:ascii="Times New Roman" w:hAnsi="Times New Roman" w:cs="Times New Roman"/>
          <w:lang w:val="en-US"/>
        </w:rPr>
        <w:t>Supplement</w:t>
      </w:r>
      <w:r w:rsidR="00437361" w:rsidRPr="00144C8D">
        <w:rPr>
          <w:rFonts w:ascii="Times New Roman" w:hAnsi="Times New Roman" w:cs="Times New Roman"/>
          <w:lang w:val="en-US"/>
        </w:rPr>
        <w:t xml:space="preserve"> 4. Generalized linear mixed models: factors associated with COVID-19 inpatient mortality in </w:t>
      </w:r>
      <w:r w:rsidR="002361F0">
        <w:rPr>
          <w:rFonts w:ascii="Times New Roman" w:hAnsi="Times New Roman" w:cs="Times New Roman"/>
          <w:lang w:val="en-US"/>
        </w:rPr>
        <w:t xml:space="preserve">Southern </w:t>
      </w:r>
      <w:r w:rsidR="00437361" w:rsidRPr="00144C8D">
        <w:rPr>
          <w:rFonts w:ascii="Times New Roman" w:hAnsi="Times New Roman" w:cs="Times New Roman"/>
          <w:lang w:val="en-US"/>
        </w:rPr>
        <w:t>Brazil</w:t>
      </w:r>
      <w:r w:rsidR="002361F0">
        <w:rPr>
          <w:rFonts w:ascii="Times New Roman" w:hAnsi="Times New Roman" w:cs="Times New Roman"/>
          <w:lang w:val="en-US"/>
        </w:rPr>
        <w:t xml:space="preserve">, </w:t>
      </w:r>
      <w:r w:rsidR="00437361" w:rsidRPr="00144C8D">
        <w:rPr>
          <w:rFonts w:ascii="Times New Roman" w:hAnsi="Times New Roman" w:cs="Times New Roman"/>
          <w:lang w:val="en-US"/>
        </w:rPr>
        <w:t>Feb 2020 – Dec 2022.</w:t>
      </w:r>
    </w:p>
    <w:p w14:paraId="677B1537" w14:textId="77777777" w:rsidR="00437361" w:rsidRPr="00144C8D" w:rsidRDefault="00437361" w:rsidP="004373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comgrade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850"/>
        <w:gridCol w:w="1418"/>
      </w:tblGrid>
      <w:tr w:rsidR="002361F0" w:rsidRPr="00144C8D" w14:paraId="27DD4A74" w14:textId="77777777" w:rsidTr="00AF13DC">
        <w:trPr>
          <w:trHeight w:val="269"/>
        </w:trPr>
        <w:tc>
          <w:tcPr>
            <w:tcW w:w="595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7E9CC4C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6DB81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</w:t>
            </w:r>
          </w:p>
        </w:tc>
      </w:tr>
      <w:tr w:rsidR="002361F0" w:rsidRPr="00144C8D" w14:paraId="68BA55A8" w14:textId="77777777" w:rsidTr="00AF13DC">
        <w:trPr>
          <w:trHeight w:val="269"/>
        </w:trPr>
        <w:tc>
          <w:tcPr>
            <w:tcW w:w="5954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F7E143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B2A81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A84DC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95%CI</w:t>
            </w:r>
          </w:p>
        </w:tc>
      </w:tr>
      <w:tr w:rsidR="002361F0" w:rsidRPr="003B013C" w14:paraId="1EC3CE32" w14:textId="77777777" w:rsidTr="002361F0"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4F750BE9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Inpatient healthcare unit category (ref: Public SUS)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48B0253C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28914E55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43E62357" w14:textId="77777777" w:rsidTr="002361F0">
        <w:tc>
          <w:tcPr>
            <w:tcW w:w="5954" w:type="dxa"/>
            <w:tcBorders>
              <w:right w:val="nil"/>
            </w:tcBorders>
          </w:tcPr>
          <w:p w14:paraId="58CA20D1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Public non-SUS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0D5CF7E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585EB2A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0.34; 1.23</w:t>
            </w:r>
          </w:p>
        </w:tc>
      </w:tr>
      <w:tr w:rsidR="002361F0" w:rsidRPr="00144C8D" w14:paraId="58B8466D" w14:textId="77777777" w:rsidTr="002361F0">
        <w:tc>
          <w:tcPr>
            <w:tcW w:w="5954" w:type="dxa"/>
            <w:tcBorders>
              <w:right w:val="nil"/>
            </w:tcBorders>
          </w:tcPr>
          <w:p w14:paraId="6EE694E6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Private SUS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D48532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AAB1F2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0.66; 1.52</w:t>
            </w:r>
          </w:p>
        </w:tc>
      </w:tr>
      <w:tr w:rsidR="002361F0" w:rsidRPr="00144C8D" w14:paraId="59C6EE52" w14:textId="77777777" w:rsidTr="002361F0">
        <w:tc>
          <w:tcPr>
            <w:tcW w:w="5954" w:type="dxa"/>
            <w:tcBorders>
              <w:right w:val="nil"/>
            </w:tcBorders>
          </w:tcPr>
          <w:p w14:paraId="3072B8B6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Private non-SUS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7E6716A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E99BC02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0.45; 0.81</w:t>
            </w:r>
          </w:p>
        </w:tc>
      </w:tr>
      <w:tr w:rsidR="002361F0" w:rsidRPr="00144C8D" w14:paraId="6E8D5F36" w14:textId="77777777" w:rsidTr="002361F0">
        <w:tc>
          <w:tcPr>
            <w:tcW w:w="5954" w:type="dxa"/>
            <w:tcBorders>
              <w:bottom w:val="nil"/>
              <w:right w:val="nil"/>
            </w:tcBorders>
          </w:tcPr>
          <w:p w14:paraId="3FB19F8C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Philanthropic SUS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78D09D8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8BF985B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0.97; 1.48</w:t>
            </w:r>
          </w:p>
        </w:tc>
      </w:tr>
      <w:tr w:rsidR="002361F0" w:rsidRPr="00144C8D" w14:paraId="1B5BA500" w14:textId="77777777" w:rsidTr="002361F0">
        <w:tc>
          <w:tcPr>
            <w:tcW w:w="5954" w:type="dxa"/>
            <w:tcBorders>
              <w:top w:val="nil"/>
              <w:bottom w:val="single" w:sz="4" w:space="0" w:color="auto"/>
              <w:right w:val="nil"/>
            </w:tcBorders>
          </w:tcPr>
          <w:p w14:paraId="408A834B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Philanthropic non-SUS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F05F0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398E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0.24; 0.60</w:t>
            </w:r>
          </w:p>
        </w:tc>
      </w:tr>
      <w:tr w:rsidR="002361F0" w:rsidRPr="00144C8D" w14:paraId="38AA9AF9" w14:textId="77777777" w:rsidTr="002361F0"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25D5C466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(ref: 18-39 years)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439E1683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22D27F6D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37191E5D" w14:textId="77777777" w:rsidTr="002361F0">
        <w:tc>
          <w:tcPr>
            <w:tcW w:w="5954" w:type="dxa"/>
            <w:tcBorders>
              <w:right w:val="nil"/>
            </w:tcBorders>
          </w:tcPr>
          <w:p w14:paraId="04080C7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40-49 years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4FE9D58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6E7179A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1.41; 1.56</w:t>
            </w:r>
          </w:p>
        </w:tc>
      </w:tr>
      <w:tr w:rsidR="002361F0" w:rsidRPr="00144C8D" w14:paraId="1BE58852" w14:textId="77777777" w:rsidTr="002361F0">
        <w:tc>
          <w:tcPr>
            <w:tcW w:w="5954" w:type="dxa"/>
            <w:tcBorders>
              <w:right w:val="nil"/>
            </w:tcBorders>
          </w:tcPr>
          <w:p w14:paraId="59AE9E3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50-59 years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55FC782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6758A0A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2.09; 2.28</w:t>
            </w:r>
          </w:p>
        </w:tc>
      </w:tr>
      <w:tr w:rsidR="002361F0" w:rsidRPr="00144C8D" w14:paraId="40C310E5" w14:textId="77777777" w:rsidTr="002361F0">
        <w:tc>
          <w:tcPr>
            <w:tcW w:w="5954" w:type="dxa"/>
            <w:tcBorders>
              <w:right w:val="nil"/>
            </w:tcBorders>
          </w:tcPr>
          <w:p w14:paraId="4FAB7D3E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60-69 years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5ED4D1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BB30E58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3.48; 3.81</w:t>
            </w:r>
          </w:p>
        </w:tc>
      </w:tr>
      <w:tr w:rsidR="002361F0" w:rsidRPr="00144C8D" w14:paraId="0AFD5D85" w14:textId="77777777" w:rsidTr="002361F0">
        <w:tc>
          <w:tcPr>
            <w:tcW w:w="5954" w:type="dxa"/>
            <w:tcBorders>
              <w:right w:val="nil"/>
            </w:tcBorders>
          </w:tcPr>
          <w:p w14:paraId="166BEC33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70-79 years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93C8173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6.63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13F01E8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6.34; 6.95</w:t>
            </w:r>
          </w:p>
        </w:tc>
      </w:tr>
      <w:tr w:rsidR="002361F0" w:rsidRPr="00144C8D" w14:paraId="298AA2BC" w14:textId="77777777" w:rsidTr="002361F0">
        <w:tc>
          <w:tcPr>
            <w:tcW w:w="5954" w:type="dxa"/>
            <w:tcBorders>
              <w:right w:val="nil"/>
            </w:tcBorders>
          </w:tcPr>
          <w:p w14:paraId="34F95F2E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≥ 80 years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79A7704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BD4A54E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14.51; 16.00</w:t>
            </w:r>
          </w:p>
        </w:tc>
      </w:tr>
      <w:tr w:rsidR="002361F0" w:rsidRPr="00144C8D" w14:paraId="7032A589" w14:textId="77777777" w:rsidTr="002361F0">
        <w:tc>
          <w:tcPr>
            <w:tcW w:w="5954" w:type="dxa"/>
            <w:tcBorders>
              <w:right w:val="nil"/>
            </w:tcBorders>
          </w:tcPr>
          <w:p w14:paraId="4691D2A6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0A2C832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FE6DD3C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1.20; 1.25</w:t>
            </w:r>
          </w:p>
        </w:tc>
      </w:tr>
      <w:tr w:rsidR="002361F0" w:rsidRPr="003B013C" w14:paraId="590B18BD" w14:textId="77777777" w:rsidTr="002361F0">
        <w:tc>
          <w:tcPr>
            <w:tcW w:w="5954" w:type="dxa"/>
            <w:tcBorders>
              <w:right w:val="nil"/>
            </w:tcBorders>
          </w:tcPr>
          <w:p w14:paraId="62055B4C" w14:textId="3E13945C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Race/color (ref: white/unknown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C101413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FDED19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4974A2F9" w14:textId="77777777" w:rsidTr="002361F0">
        <w:tc>
          <w:tcPr>
            <w:tcW w:w="5954" w:type="dxa"/>
            <w:tcBorders>
              <w:right w:val="nil"/>
            </w:tcBorders>
          </w:tcPr>
          <w:p w14:paraId="19C0EACC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Black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1C6C144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0F11376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1.03; 1.17</w:t>
            </w:r>
          </w:p>
        </w:tc>
      </w:tr>
      <w:tr w:rsidR="002361F0" w:rsidRPr="00144C8D" w14:paraId="51851808" w14:textId="77777777" w:rsidTr="002361F0">
        <w:tc>
          <w:tcPr>
            <w:tcW w:w="5954" w:type="dxa"/>
            <w:tcBorders>
              <w:right w:val="nil"/>
            </w:tcBorders>
          </w:tcPr>
          <w:p w14:paraId="1A9D0D4A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Mixed race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F81714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3E3A96E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1.07; 1.18</w:t>
            </w:r>
          </w:p>
        </w:tc>
      </w:tr>
      <w:tr w:rsidR="002361F0" w:rsidRPr="00144C8D" w14:paraId="5D6CC401" w14:textId="77777777" w:rsidTr="002361F0">
        <w:tc>
          <w:tcPr>
            <w:tcW w:w="5954" w:type="dxa"/>
            <w:tcBorders>
              <w:right w:val="nil"/>
            </w:tcBorders>
          </w:tcPr>
          <w:p w14:paraId="79F7CFC2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Asian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C3E852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586FA9E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1.10; 1.45</w:t>
            </w:r>
          </w:p>
        </w:tc>
      </w:tr>
      <w:tr w:rsidR="002361F0" w:rsidRPr="00144C8D" w14:paraId="78750946" w14:textId="77777777" w:rsidTr="002361F0">
        <w:tc>
          <w:tcPr>
            <w:tcW w:w="5954" w:type="dxa"/>
            <w:tcBorders>
              <w:right w:val="nil"/>
            </w:tcBorders>
          </w:tcPr>
          <w:p w14:paraId="30A837F3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Indigenous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968A1D6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E157279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0.85; 1.62</w:t>
            </w:r>
          </w:p>
        </w:tc>
      </w:tr>
      <w:tr w:rsidR="002361F0" w:rsidRPr="00144C8D" w14:paraId="53707A92" w14:textId="77777777" w:rsidTr="002361F0">
        <w:tc>
          <w:tcPr>
            <w:tcW w:w="5954" w:type="dxa"/>
            <w:tcBorders>
              <w:right w:val="nil"/>
            </w:tcBorders>
          </w:tcPr>
          <w:p w14:paraId="3CF1B00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Comorbidities (ref: 0)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F9F5DAC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FD9783C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6273CBFE" w14:textId="77777777" w:rsidTr="002361F0">
        <w:tc>
          <w:tcPr>
            <w:tcW w:w="5954" w:type="dxa"/>
            <w:tcBorders>
              <w:right w:val="nil"/>
            </w:tcBorders>
          </w:tcPr>
          <w:p w14:paraId="1D1B1AE4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4F29370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90F2A46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1.51; 1.60</w:t>
            </w:r>
          </w:p>
        </w:tc>
      </w:tr>
      <w:tr w:rsidR="002361F0" w:rsidRPr="00144C8D" w14:paraId="18779D62" w14:textId="77777777" w:rsidTr="002361F0">
        <w:tc>
          <w:tcPr>
            <w:tcW w:w="5954" w:type="dxa"/>
            <w:tcBorders>
              <w:right w:val="nil"/>
            </w:tcBorders>
          </w:tcPr>
          <w:p w14:paraId="0F65CAE9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2C9B42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F1134F3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1.79; 1.91</w:t>
            </w:r>
          </w:p>
        </w:tc>
      </w:tr>
      <w:tr w:rsidR="002361F0" w:rsidRPr="00144C8D" w14:paraId="398C7A7A" w14:textId="77777777" w:rsidTr="002361F0">
        <w:tc>
          <w:tcPr>
            <w:tcW w:w="5954" w:type="dxa"/>
            <w:tcBorders>
              <w:right w:val="nil"/>
            </w:tcBorders>
          </w:tcPr>
          <w:p w14:paraId="3FDD87C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≥ 3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0F18258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C223F50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2.13; 2.32</w:t>
            </w:r>
          </w:p>
        </w:tc>
      </w:tr>
      <w:tr w:rsidR="002361F0" w:rsidRPr="00144C8D" w14:paraId="686C1468" w14:textId="77777777" w:rsidTr="002361F0">
        <w:tc>
          <w:tcPr>
            <w:tcW w:w="5954" w:type="dxa"/>
            <w:tcBorders>
              <w:right w:val="nil"/>
            </w:tcBorders>
          </w:tcPr>
          <w:p w14:paraId="5D43798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 syndrome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A05B764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8595B23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0.92; 1.35</w:t>
            </w:r>
          </w:p>
        </w:tc>
      </w:tr>
      <w:tr w:rsidR="002361F0" w:rsidRPr="00144C8D" w14:paraId="0A3CAF7D" w14:textId="77777777" w:rsidTr="002361F0">
        <w:tc>
          <w:tcPr>
            <w:tcW w:w="5954" w:type="dxa"/>
            <w:tcBorders>
              <w:right w:val="nil"/>
            </w:tcBorders>
          </w:tcPr>
          <w:p w14:paraId="1557C3E2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Obesity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0630762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21F1689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1.00; 1.08</w:t>
            </w:r>
          </w:p>
        </w:tc>
      </w:tr>
      <w:tr w:rsidR="002361F0" w:rsidRPr="00144C8D" w14:paraId="3EC6DBD3" w14:textId="77777777" w:rsidTr="002361F0">
        <w:tc>
          <w:tcPr>
            <w:tcW w:w="5954" w:type="dxa"/>
            <w:tcBorders>
              <w:right w:val="nil"/>
            </w:tcBorders>
          </w:tcPr>
          <w:p w14:paraId="55250448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Hematologic disease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FC997CE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3D18A03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1.18; 1.48</w:t>
            </w:r>
          </w:p>
        </w:tc>
      </w:tr>
      <w:tr w:rsidR="002361F0" w:rsidRPr="00144C8D" w14:paraId="5B7D3A72" w14:textId="77777777" w:rsidTr="002361F0">
        <w:tc>
          <w:tcPr>
            <w:tcW w:w="5954" w:type="dxa"/>
            <w:tcBorders>
              <w:right w:val="nil"/>
            </w:tcBorders>
          </w:tcPr>
          <w:p w14:paraId="6DEBF35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Hepatic disease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E02498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8CBF9CA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1.51; 1.84</w:t>
            </w:r>
          </w:p>
        </w:tc>
      </w:tr>
      <w:tr w:rsidR="002361F0" w:rsidRPr="00144C8D" w14:paraId="69F6BD29" w14:textId="77777777" w:rsidTr="002361F0">
        <w:tc>
          <w:tcPr>
            <w:tcW w:w="5954" w:type="dxa"/>
            <w:tcBorders>
              <w:right w:val="nil"/>
            </w:tcBorders>
          </w:tcPr>
          <w:p w14:paraId="6E3806B8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Neurologic disease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792455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17B3569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1.83; 2.00</w:t>
            </w:r>
          </w:p>
        </w:tc>
      </w:tr>
      <w:tr w:rsidR="002361F0" w:rsidRPr="00144C8D" w14:paraId="0A0D0592" w14:textId="77777777" w:rsidTr="002361F0">
        <w:tc>
          <w:tcPr>
            <w:tcW w:w="5954" w:type="dxa"/>
            <w:tcBorders>
              <w:right w:val="nil"/>
            </w:tcBorders>
          </w:tcPr>
          <w:p w14:paraId="39C3CEC6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Pneumopathy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9F24F5D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FDB8685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1.19; 1.30</w:t>
            </w:r>
          </w:p>
        </w:tc>
      </w:tr>
      <w:tr w:rsidR="002361F0" w:rsidRPr="00144C8D" w14:paraId="3BACD2A7" w14:textId="77777777" w:rsidTr="002361F0">
        <w:tc>
          <w:tcPr>
            <w:tcW w:w="5954" w:type="dxa"/>
            <w:tcBorders>
              <w:right w:val="nil"/>
            </w:tcBorders>
          </w:tcPr>
          <w:p w14:paraId="309B59E7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disease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BDC7870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4055607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1.43; 1.59</w:t>
            </w:r>
          </w:p>
        </w:tc>
      </w:tr>
      <w:tr w:rsidR="002361F0" w:rsidRPr="00144C8D" w14:paraId="27092B35" w14:textId="77777777" w:rsidTr="002361F0">
        <w:tc>
          <w:tcPr>
            <w:tcW w:w="5954" w:type="dxa"/>
            <w:tcBorders>
              <w:right w:val="nil"/>
            </w:tcBorders>
          </w:tcPr>
          <w:p w14:paraId="701A2868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Immunodepression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54D42B0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0042F95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2.12; 2.39</w:t>
            </w:r>
          </w:p>
        </w:tc>
      </w:tr>
      <w:tr w:rsidR="002361F0" w:rsidRPr="00144C8D" w14:paraId="6C296C8B" w14:textId="77777777" w:rsidTr="002361F0">
        <w:tc>
          <w:tcPr>
            <w:tcW w:w="5954" w:type="dxa"/>
            <w:tcBorders>
              <w:right w:val="nil"/>
            </w:tcBorders>
          </w:tcPr>
          <w:p w14:paraId="25CB685F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use (yes vs.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644D73F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A023806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4.09; 4.32</w:t>
            </w:r>
          </w:p>
        </w:tc>
      </w:tr>
      <w:tr w:rsidR="002361F0" w:rsidRPr="003B013C" w14:paraId="70D3BF48" w14:textId="77777777" w:rsidTr="002361F0">
        <w:tc>
          <w:tcPr>
            <w:tcW w:w="5954" w:type="dxa"/>
            <w:tcBorders>
              <w:right w:val="nil"/>
            </w:tcBorders>
          </w:tcPr>
          <w:p w14:paraId="0C360277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Ventilatory support use (ref.: no)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E31B57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40BD812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3065B16D" w14:textId="77777777" w:rsidTr="002361F0">
        <w:tc>
          <w:tcPr>
            <w:tcW w:w="5954" w:type="dxa"/>
            <w:tcBorders>
              <w:right w:val="nil"/>
            </w:tcBorders>
          </w:tcPr>
          <w:p w14:paraId="065E0FC4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Invasive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824EB03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11.37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B58BB8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10.92; 11.85</w:t>
            </w:r>
          </w:p>
        </w:tc>
      </w:tr>
      <w:tr w:rsidR="002361F0" w:rsidRPr="00144C8D" w14:paraId="34216306" w14:textId="77777777" w:rsidTr="002361F0">
        <w:tc>
          <w:tcPr>
            <w:tcW w:w="5954" w:type="dxa"/>
            <w:tcBorders>
              <w:right w:val="nil"/>
            </w:tcBorders>
          </w:tcPr>
          <w:p w14:paraId="48546AC1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Non-invasive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771172B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892975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1.58; 1.69</w:t>
            </w:r>
          </w:p>
        </w:tc>
      </w:tr>
      <w:tr w:rsidR="002361F0" w:rsidRPr="003B013C" w14:paraId="7BDEDB38" w14:textId="77777777" w:rsidTr="002361F0">
        <w:tc>
          <w:tcPr>
            <w:tcW w:w="5954" w:type="dxa"/>
            <w:tcBorders>
              <w:right w:val="nil"/>
            </w:tcBorders>
          </w:tcPr>
          <w:p w14:paraId="7FE09E5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Length of stay (ref: ≥ 1 day)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F0F8EA0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2DF9DAB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67E4EA31" w14:textId="77777777" w:rsidTr="002361F0">
        <w:tc>
          <w:tcPr>
            <w:tcW w:w="5954" w:type="dxa"/>
            <w:tcBorders>
              <w:right w:val="nil"/>
            </w:tcBorders>
          </w:tcPr>
          <w:p w14:paraId="2F8CFF29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 day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1CAFBF8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3312419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3.92; 4.59</w:t>
            </w:r>
          </w:p>
        </w:tc>
      </w:tr>
      <w:tr w:rsidR="002361F0" w:rsidRPr="00144C8D" w14:paraId="235F450B" w14:textId="77777777" w:rsidTr="002361F0">
        <w:tc>
          <w:tcPr>
            <w:tcW w:w="5954" w:type="dxa"/>
            <w:tcBorders>
              <w:top w:val="nil"/>
              <w:bottom w:val="single" w:sz="4" w:space="0" w:color="auto"/>
              <w:right w:val="nil"/>
            </w:tcBorders>
          </w:tcPr>
          <w:p w14:paraId="53F959A1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Unknown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18F8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BF107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0.18; 0.23</w:t>
            </w:r>
          </w:p>
        </w:tc>
      </w:tr>
      <w:tr w:rsidR="002361F0" w:rsidRPr="003B013C" w14:paraId="7FAA6A47" w14:textId="77777777" w:rsidTr="002361F0"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18E87E8E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residence city’s HDI (ref: very low/low (&lt;0.600))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2E25A30F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74ED4F50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3C5731D2" w14:textId="77777777" w:rsidTr="002361F0">
        <w:tc>
          <w:tcPr>
            <w:tcW w:w="5954" w:type="dxa"/>
            <w:tcBorders>
              <w:right w:val="nil"/>
            </w:tcBorders>
          </w:tcPr>
          <w:p w14:paraId="47BC1B3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Medium (0.600-0.699)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07B2B8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041A917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0.37; 0.79</w:t>
            </w:r>
          </w:p>
        </w:tc>
      </w:tr>
      <w:tr w:rsidR="002361F0" w:rsidRPr="00144C8D" w14:paraId="62614E47" w14:textId="77777777" w:rsidTr="002361F0">
        <w:tc>
          <w:tcPr>
            <w:tcW w:w="5954" w:type="dxa"/>
            <w:tcBorders>
              <w:right w:val="nil"/>
            </w:tcBorders>
          </w:tcPr>
          <w:p w14:paraId="781F0A2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High (0.700-0.7999)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5AED485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F1BD440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0.35; 0.76</w:t>
            </w:r>
          </w:p>
        </w:tc>
      </w:tr>
      <w:tr w:rsidR="002361F0" w:rsidRPr="00144C8D" w14:paraId="0A55E6BA" w14:textId="77777777" w:rsidTr="002361F0">
        <w:tc>
          <w:tcPr>
            <w:tcW w:w="5954" w:type="dxa"/>
            <w:tcBorders>
              <w:right w:val="nil"/>
            </w:tcBorders>
          </w:tcPr>
          <w:p w14:paraId="4A04EF3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Very high (≥0.800)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46CD40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E0ECF7C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0.31; 0.66</w:t>
            </w:r>
          </w:p>
        </w:tc>
      </w:tr>
      <w:tr w:rsidR="002361F0" w:rsidRPr="003B013C" w14:paraId="307699C6" w14:textId="77777777" w:rsidTr="002361F0">
        <w:tc>
          <w:tcPr>
            <w:tcW w:w="5954" w:type="dxa"/>
            <w:tcBorders>
              <w:right w:val="nil"/>
            </w:tcBorders>
          </w:tcPr>
          <w:p w14:paraId="1C81113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care unit’s COVID-19 hospitalizations ref: 100-299)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3B1E301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A5E80DF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04A87280" w14:textId="77777777" w:rsidTr="002361F0">
        <w:tc>
          <w:tcPr>
            <w:tcW w:w="5954" w:type="dxa"/>
            <w:tcBorders>
              <w:right w:val="nil"/>
            </w:tcBorders>
          </w:tcPr>
          <w:p w14:paraId="50F612C0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300-599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24473F4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7213C6B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0.57; 0.86</w:t>
            </w:r>
          </w:p>
        </w:tc>
      </w:tr>
      <w:tr w:rsidR="002361F0" w:rsidRPr="00144C8D" w14:paraId="1B6CF8F7" w14:textId="77777777" w:rsidTr="002361F0">
        <w:tc>
          <w:tcPr>
            <w:tcW w:w="5954" w:type="dxa"/>
            <w:tcBorders>
              <w:right w:val="nil"/>
            </w:tcBorders>
          </w:tcPr>
          <w:p w14:paraId="4D3D5531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600-999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14E6C6C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8A25D7F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0.47; 0.74</w:t>
            </w:r>
          </w:p>
        </w:tc>
      </w:tr>
      <w:tr w:rsidR="002361F0" w:rsidRPr="00144C8D" w14:paraId="52348A1B" w14:textId="77777777" w:rsidTr="002361F0">
        <w:tc>
          <w:tcPr>
            <w:tcW w:w="5954" w:type="dxa"/>
            <w:tcBorders>
              <w:right w:val="nil"/>
            </w:tcBorders>
          </w:tcPr>
          <w:p w14:paraId="3E97EAB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1000-3999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569FBE6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DF199B9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0.39; 0.63</w:t>
            </w:r>
          </w:p>
        </w:tc>
      </w:tr>
      <w:tr w:rsidR="002361F0" w:rsidRPr="00144C8D" w14:paraId="4DD7699F" w14:textId="77777777" w:rsidTr="002361F0">
        <w:tc>
          <w:tcPr>
            <w:tcW w:w="5954" w:type="dxa"/>
            <w:tcBorders>
              <w:right w:val="nil"/>
            </w:tcBorders>
          </w:tcPr>
          <w:p w14:paraId="44A31EE0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≥ 4000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10F3C1B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081C7D3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0.31; 1.18</w:t>
            </w:r>
          </w:p>
        </w:tc>
      </w:tr>
      <w:tr w:rsidR="002361F0" w:rsidRPr="003B013C" w14:paraId="1957CA27" w14:textId="77777777" w:rsidTr="002361F0">
        <w:tc>
          <w:tcPr>
            <w:tcW w:w="5954" w:type="dxa"/>
            <w:tcBorders>
              <w:right w:val="nil"/>
            </w:tcBorders>
          </w:tcPr>
          <w:p w14:paraId="5BFBE089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Healthcare unit type (ref: general hospital)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4F02A4B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C938525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04DAA5A1" w14:textId="77777777" w:rsidTr="002361F0">
        <w:tc>
          <w:tcPr>
            <w:tcW w:w="5954" w:type="dxa"/>
            <w:tcBorders>
              <w:right w:val="nil"/>
            </w:tcBorders>
          </w:tcPr>
          <w:p w14:paraId="57F2F7D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Specialized hospital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871F6E7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719AB58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0.41; 1.23</w:t>
            </w:r>
          </w:p>
        </w:tc>
      </w:tr>
      <w:tr w:rsidR="002361F0" w:rsidRPr="00144C8D" w14:paraId="04F47867" w14:textId="77777777" w:rsidTr="002361F0">
        <w:tc>
          <w:tcPr>
            <w:tcW w:w="5954" w:type="dxa"/>
            <w:tcBorders>
              <w:right w:val="nil"/>
            </w:tcBorders>
          </w:tcPr>
          <w:p w14:paraId="5E2AD381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Specialized emergency center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EE69A14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FB1AC88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0.13; 2.65</w:t>
            </w:r>
          </w:p>
        </w:tc>
      </w:tr>
      <w:tr w:rsidR="002361F0" w:rsidRPr="00144C8D" w14:paraId="566D8236" w14:textId="77777777" w:rsidTr="002361F0">
        <w:tc>
          <w:tcPr>
            <w:tcW w:w="5954" w:type="dxa"/>
            <w:tcBorders>
              <w:right w:val="nil"/>
            </w:tcBorders>
          </w:tcPr>
          <w:p w14:paraId="215B92A3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care unit out of patient’s residence city (ref.: in)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C93EE58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22B9CE2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0.96; 1.02</w:t>
            </w:r>
          </w:p>
        </w:tc>
      </w:tr>
      <w:tr w:rsidR="002361F0" w:rsidRPr="003B013C" w14:paraId="78A9B121" w14:textId="77777777" w:rsidTr="002361F0">
        <w:tc>
          <w:tcPr>
            <w:tcW w:w="5954" w:type="dxa"/>
            <w:tcBorders>
              <w:bottom w:val="single" w:sz="4" w:space="0" w:color="auto"/>
              <w:right w:val="nil"/>
            </w:tcBorders>
          </w:tcPr>
          <w:p w14:paraId="4229235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care unit’s city size (ref: &lt;50,000 inhabitants)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5012C176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7A94A029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49D5405F" w14:textId="77777777" w:rsidTr="002361F0">
        <w:tc>
          <w:tcPr>
            <w:tcW w:w="5954" w:type="dxa"/>
            <w:tcBorders>
              <w:top w:val="single" w:sz="4" w:space="0" w:color="auto"/>
              <w:bottom w:val="nil"/>
              <w:right w:val="nil"/>
            </w:tcBorders>
          </w:tcPr>
          <w:p w14:paraId="20FD292A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50,000-99,999 inhabitants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2A9E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D04D8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1.21; 1.90</w:t>
            </w:r>
          </w:p>
        </w:tc>
      </w:tr>
      <w:tr w:rsidR="002361F0" w:rsidRPr="00144C8D" w14:paraId="6580C11E" w14:textId="77777777" w:rsidTr="002361F0">
        <w:tc>
          <w:tcPr>
            <w:tcW w:w="5954" w:type="dxa"/>
            <w:tcBorders>
              <w:top w:val="nil"/>
              <w:bottom w:val="nil"/>
              <w:right w:val="nil"/>
            </w:tcBorders>
          </w:tcPr>
          <w:p w14:paraId="15135AD9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100,000-999,999 inhabitants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B6DB25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02001F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1.23; 1.93</w:t>
            </w:r>
          </w:p>
        </w:tc>
      </w:tr>
      <w:tr w:rsidR="002361F0" w:rsidRPr="00144C8D" w14:paraId="2717A3F3" w14:textId="77777777" w:rsidTr="002361F0">
        <w:tc>
          <w:tcPr>
            <w:tcW w:w="5954" w:type="dxa"/>
            <w:tcBorders>
              <w:top w:val="nil"/>
              <w:bottom w:val="single" w:sz="4" w:space="0" w:color="auto"/>
              <w:right w:val="nil"/>
            </w:tcBorders>
          </w:tcPr>
          <w:p w14:paraId="177D81A7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≥ 1,000,000 inhabitants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24C76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C047C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1.29; 2.36</w:t>
            </w:r>
          </w:p>
        </w:tc>
      </w:tr>
      <w:tr w:rsidR="002361F0" w:rsidRPr="003B013C" w14:paraId="6DA1B0BA" w14:textId="77777777" w:rsidTr="002361F0"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50F9644D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Pandemic period (ref: Sep-Nov 2020)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5B5AB519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41E272DF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61F0" w:rsidRPr="00144C8D" w14:paraId="1A5D3564" w14:textId="77777777" w:rsidTr="002361F0">
        <w:tc>
          <w:tcPr>
            <w:tcW w:w="5954" w:type="dxa"/>
            <w:tcBorders>
              <w:right w:val="nil"/>
            </w:tcBorders>
          </w:tcPr>
          <w:p w14:paraId="6F05D23E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    Feb-May 2020 (wave 1.1)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2554FFE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DEA8B80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0.66; 0.81</w:t>
            </w:r>
          </w:p>
        </w:tc>
      </w:tr>
      <w:tr w:rsidR="002361F0" w:rsidRPr="00144C8D" w14:paraId="34568719" w14:textId="77777777" w:rsidTr="002361F0">
        <w:tc>
          <w:tcPr>
            <w:tcW w:w="5954" w:type="dxa"/>
            <w:tcBorders>
              <w:right w:val="nil"/>
            </w:tcBorders>
          </w:tcPr>
          <w:p w14:paraId="04D5F48E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Jun-Aug 2020 (wave 1.2)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3D72908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04DFBA3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0.90; 0.98</w:t>
            </w:r>
          </w:p>
        </w:tc>
      </w:tr>
      <w:tr w:rsidR="002361F0" w:rsidRPr="00144C8D" w14:paraId="53DF4F12" w14:textId="77777777" w:rsidTr="002361F0">
        <w:tc>
          <w:tcPr>
            <w:tcW w:w="5954" w:type="dxa"/>
            <w:tcBorders>
              <w:right w:val="nil"/>
            </w:tcBorders>
          </w:tcPr>
          <w:p w14:paraId="76899156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Dec 2020 – Feb 2021 (wave2.1)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9FCC2DB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0CC1CB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1.29; 1.39</w:t>
            </w:r>
          </w:p>
        </w:tc>
      </w:tr>
      <w:tr w:rsidR="002361F0" w:rsidRPr="00144C8D" w14:paraId="517B5DBC" w14:textId="77777777" w:rsidTr="002361F0">
        <w:tc>
          <w:tcPr>
            <w:tcW w:w="5954" w:type="dxa"/>
            <w:tcBorders>
              <w:right w:val="nil"/>
            </w:tcBorders>
          </w:tcPr>
          <w:p w14:paraId="38E94A2B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Mar 2021 – Apr 2021 (wave2.2)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C31E392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0F44D62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1.71; 1.83</w:t>
            </w:r>
          </w:p>
        </w:tc>
      </w:tr>
      <w:tr w:rsidR="002361F0" w:rsidRPr="00144C8D" w14:paraId="3D3B4A91" w14:textId="77777777" w:rsidTr="002361F0">
        <w:tc>
          <w:tcPr>
            <w:tcW w:w="5954" w:type="dxa"/>
            <w:tcBorders>
              <w:right w:val="nil"/>
            </w:tcBorders>
          </w:tcPr>
          <w:p w14:paraId="04C7CD44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May 2021 – Jun 2021 (wave2.3)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81F80AA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B97C9B4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1.42; 1.55</w:t>
            </w:r>
          </w:p>
        </w:tc>
      </w:tr>
      <w:tr w:rsidR="002361F0" w:rsidRPr="00144C8D" w14:paraId="4192CA09" w14:textId="77777777" w:rsidTr="002361F0">
        <w:tc>
          <w:tcPr>
            <w:tcW w:w="5954" w:type="dxa"/>
            <w:tcBorders>
              <w:right w:val="nil"/>
            </w:tcBorders>
          </w:tcPr>
          <w:p w14:paraId="26A864D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Jul 2021 – Dec 2021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4CA12EE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7452587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0.87; 0.94</w:t>
            </w:r>
          </w:p>
        </w:tc>
      </w:tr>
      <w:tr w:rsidR="002361F0" w:rsidRPr="00144C8D" w14:paraId="5153854C" w14:textId="77777777" w:rsidTr="002361F0">
        <w:trPr>
          <w:trHeight w:val="40"/>
        </w:trPr>
        <w:tc>
          <w:tcPr>
            <w:tcW w:w="5954" w:type="dxa"/>
            <w:tcBorders>
              <w:right w:val="nil"/>
            </w:tcBorders>
          </w:tcPr>
          <w:p w14:paraId="375DA2E5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Jan 2022 – Feb 2022 (wave3)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687BAD4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017009A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0.79; 0.88</w:t>
            </w:r>
          </w:p>
        </w:tc>
      </w:tr>
      <w:tr w:rsidR="002361F0" w:rsidRPr="00144C8D" w14:paraId="612FDA5A" w14:textId="77777777" w:rsidTr="002361F0">
        <w:tc>
          <w:tcPr>
            <w:tcW w:w="5954" w:type="dxa"/>
            <w:tcBorders>
              <w:bottom w:val="single" w:sz="4" w:space="0" w:color="auto"/>
              <w:right w:val="nil"/>
            </w:tcBorders>
          </w:tcPr>
          <w:p w14:paraId="0C2D84DC" w14:textId="77777777" w:rsidR="002361F0" w:rsidRPr="00144C8D" w:rsidRDefault="002361F0" w:rsidP="001959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Mar 2022 – Dec 2022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4F3BEDFA" w14:textId="77777777" w:rsidR="002361F0" w:rsidRPr="00144C8D" w:rsidRDefault="002361F0" w:rsidP="00195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9256038" w14:textId="77777777" w:rsidR="002361F0" w:rsidRPr="00144C8D" w:rsidRDefault="002361F0" w:rsidP="0019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8D">
              <w:rPr>
                <w:rFonts w:ascii="Times New Roman" w:hAnsi="Times New Roman" w:cs="Times New Roman"/>
                <w:sz w:val="20"/>
                <w:szCs w:val="20"/>
              </w:rPr>
              <w:t>0.61; 0.68</w:t>
            </w:r>
          </w:p>
        </w:tc>
      </w:tr>
    </w:tbl>
    <w:p w14:paraId="03D8902E" w14:textId="77777777" w:rsidR="00437361" w:rsidRPr="00144C8D" w:rsidRDefault="00437361" w:rsidP="0043736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44C8D">
        <w:rPr>
          <w:rFonts w:ascii="Times New Roman" w:hAnsi="Times New Roman" w:cs="Times New Roman"/>
          <w:sz w:val="18"/>
          <w:szCs w:val="18"/>
        </w:rPr>
        <w:t>Source</w:t>
      </w:r>
      <w:proofErr w:type="spellEnd"/>
      <w:r w:rsidRPr="00144C8D">
        <w:rPr>
          <w:rFonts w:ascii="Times New Roman" w:hAnsi="Times New Roman" w:cs="Times New Roman"/>
          <w:sz w:val="18"/>
          <w:szCs w:val="18"/>
        </w:rPr>
        <w:t>: SIVEP Gripe - Sistema de Informação de Vigilância Epidemiológica da Gripe.</w:t>
      </w:r>
    </w:p>
    <w:p w14:paraId="261FF441" w14:textId="77777777" w:rsidR="00437361" w:rsidRPr="00144C8D" w:rsidRDefault="00437361" w:rsidP="0043736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144C8D">
        <w:rPr>
          <w:rFonts w:ascii="Times New Roman" w:hAnsi="Times New Roman" w:cs="Times New Roman"/>
          <w:sz w:val="18"/>
          <w:szCs w:val="18"/>
          <w:lang w:val="en-US"/>
        </w:rPr>
        <w:t>The study excluded inpatient care units with less than 100 COVID-19 hospitalizations in the period.</w:t>
      </w:r>
      <w:r w:rsidRPr="00144C8D" w:rsidDel="00751FF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2EA164A" w14:textId="77777777" w:rsidR="00437361" w:rsidRPr="00144C8D" w:rsidRDefault="00437361" w:rsidP="0043736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965E2F5" w14:textId="77777777" w:rsidR="00437361" w:rsidRPr="00144C8D" w:rsidRDefault="00437361" w:rsidP="00437361">
      <w:pPr>
        <w:spacing w:after="0" w:line="240" w:lineRule="auto"/>
        <w:rPr>
          <w:rFonts w:ascii="Times New Roman" w:hAnsi="Times New Roman" w:cs="Times New Roman"/>
          <w:lang w:val="en-US"/>
        </w:rPr>
      </w:pPr>
    </w:p>
    <w:bookmarkEnd w:id="0"/>
    <w:p w14:paraId="34C0B52F" w14:textId="77777777" w:rsidR="00437361" w:rsidRPr="00144C8D" w:rsidRDefault="00437361" w:rsidP="0043736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0ECB03C3" w14:textId="77777777" w:rsidR="008C5AE3" w:rsidRPr="00437361" w:rsidRDefault="008C5AE3">
      <w:pPr>
        <w:rPr>
          <w:lang w:val="en-US"/>
        </w:rPr>
      </w:pPr>
    </w:p>
    <w:sectPr w:rsidR="008C5AE3" w:rsidRPr="00437361" w:rsidSect="00236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5F12"/>
    <w:multiLevelType w:val="hybridMultilevel"/>
    <w:tmpl w:val="D64EF508"/>
    <w:lvl w:ilvl="0" w:tplc="DD92B5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4323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04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26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0A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21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CE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21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B6C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B5A33"/>
    <w:multiLevelType w:val="hybridMultilevel"/>
    <w:tmpl w:val="1EF02D8A"/>
    <w:lvl w:ilvl="0" w:tplc="0EBEFE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200AC"/>
    <w:multiLevelType w:val="hybridMultilevel"/>
    <w:tmpl w:val="DB667B38"/>
    <w:lvl w:ilvl="0" w:tplc="5E3CB1D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F7E4A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3A24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A9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CA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26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A2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4D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AE3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24493">
    <w:abstractNumId w:val="0"/>
  </w:num>
  <w:num w:numId="2" w16cid:durableId="473564940">
    <w:abstractNumId w:val="2"/>
  </w:num>
  <w:num w:numId="3" w16cid:durableId="282001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61"/>
    <w:rsid w:val="002361F0"/>
    <w:rsid w:val="003B013C"/>
    <w:rsid w:val="00437361"/>
    <w:rsid w:val="008C5AE3"/>
    <w:rsid w:val="00A135D8"/>
    <w:rsid w:val="00AF13DC"/>
    <w:rsid w:val="00C3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8A8B"/>
  <w15:chartTrackingRefBased/>
  <w15:docId w15:val="{28605F6D-951F-4495-A305-CB3E0821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361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373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3736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3736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3736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37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361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37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361"/>
    <w:rPr>
      <w:kern w:val="0"/>
      <w14:ligatures w14:val="none"/>
    </w:rPr>
  </w:style>
  <w:style w:type="paragraph" w:styleId="Reviso">
    <w:name w:val="Revision"/>
    <w:hidden/>
    <w:uiPriority w:val="99"/>
    <w:semiHidden/>
    <w:rsid w:val="00437361"/>
    <w:pPr>
      <w:spacing w:after="0" w:line="240" w:lineRule="auto"/>
    </w:pPr>
    <w:rPr>
      <w:kern w:val="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4373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373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37361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73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7361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Fontepargpadro"/>
    <w:rsid w:val="00437361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4373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7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361"/>
    <w:rPr>
      <w:rFonts w:ascii="Segoe UI" w:hAnsi="Segoe UI" w:cs="Segoe UI"/>
      <w:kern w:val="0"/>
      <w:sz w:val="18"/>
      <w:szCs w:val="18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437361"/>
    <w:rPr>
      <w:color w:val="954F72" w:themeColor="followedHyperlink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437361"/>
    <w:pPr>
      <w:tabs>
        <w:tab w:val="left" w:pos="384"/>
      </w:tabs>
      <w:spacing w:after="240" w:line="240" w:lineRule="auto"/>
      <w:ind w:left="384" w:hanging="384"/>
    </w:pPr>
  </w:style>
  <w:style w:type="character" w:styleId="nfase">
    <w:name w:val="Emphasis"/>
    <w:basedOn w:val="Fontepargpadro"/>
    <w:uiPriority w:val="20"/>
    <w:qFormat/>
    <w:rsid w:val="00437361"/>
    <w:rPr>
      <w:i/>
      <w:iCs/>
    </w:rPr>
  </w:style>
  <w:style w:type="character" w:styleId="Forte">
    <w:name w:val="Strong"/>
    <w:basedOn w:val="Fontepargpadro"/>
    <w:uiPriority w:val="22"/>
    <w:qFormat/>
    <w:rsid w:val="00437361"/>
    <w:rPr>
      <w:b/>
      <w:bCs/>
    </w:rPr>
  </w:style>
  <w:style w:type="character" w:styleId="MenoPendente">
    <w:name w:val="Unresolved Mention"/>
    <w:basedOn w:val="Fontepargpadro"/>
    <w:uiPriority w:val="99"/>
    <w:rsid w:val="00437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Portela</dc:creator>
  <cp:keywords/>
  <dc:description/>
  <cp:lastModifiedBy>Margareth Portela</cp:lastModifiedBy>
  <cp:revision>6</cp:revision>
  <dcterms:created xsi:type="dcterms:W3CDTF">2023-10-08T14:45:00Z</dcterms:created>
  <dcterms:modified xsi:type="dcterms:W3CDTF">2023-10-08T18:36:00Z</dcterms:modified>
</cp:coreProperties>
</file>