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C4F77" w14:textId="1237C802" w:rsidR="00374D73" w:rsidRPr="00F5659E" w:rsidRDefault="00A03B7B">
      <w:p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Additional file</w:t>
      </w:r>
      <w:r w:rsidR="003C7F57">
        <w:rPr>
          <w:rFonts w:asciiTheme="minorHAnsi" w:hAnsiTheme="minorHAnsi" w:cstheme="minorHAnsi"/>
          <w:lang w:val="en-US"/>
        </w:rPr>
        <w:t xml:space="preserve"> </w:t>
      </w:r>
      <w:r w:rsidR="00C02180">
        <w:rPr>
          <w:rFonts w:asciiTheme="minorHAnsi" w:hAnsiTheme="minorHAnsi" w:cstheme="minorHAnsi"/>
          <w:lang w:val="en-US"/>
        </w:rPr>
        <w:t>3</w:t>
      </w:r>
      <w:r w:rsidR="004F75BE">
        <w:rPr>
          <w:rFonts w:asciiTheme="minorHAnsi" w:hAnsiTheme="minorHAnsi" w:cstheme="minorHAnsi"/>
          <w:lang w:val="en-US"/>
        </w:rPr>
        <w:t xml:space="preserve">. </w:t>
      </w:r>
      <w:r w:rsidR="004F75BE" w:rsidRPr="00F5659E">
        <w:rPr>
          <w:rFonts w:asciiTheme="minorHAnsi" w:hAnsiTheme="minorHAnsi" w:cstheme="minorHAnsi"/>
          <w:lang w:val="en-US"/>
        </w:rPr>
        <w:t>Association between Health Insurance and Healthcare Utilization among</w:t>
      </w:r>
      <w:r>
        <w:rPr>
          <w:rFonts w:asciiTheme="minorHAnsi" w:hAnsiTheme="minorHAnsi" w:cstheme="minorHAnsi"/>
          <w:lang w:val="en-US"/>
        </w:rPr>
        <w:t>st</w:t>
      </w:r>
      <w:r w:rsidR="004F75BE" w:rsidRPr="00F5659E">
        <w:rPr>
          <w:rFonts w:asciiTheme="minorHAnsi" w:hAnsiTheme="minorHAnsi" w:cstheme="minorHAnsi"/>
          <w:lang w:val="en-US"/>
        </w:rPr>
        <w:t xml:space="preserve"> People with Disabilities</w:t>
      </w:r>
      <w:r w:rsidR="00DD72AC">
        <w:rPr>
          <w:rFonts w:asciiTheme="minorHAnsi" w:hAnsiTheme="minorHAnsi" w:cstheme="minorHAnsi"/>
          <w:lang w:val="en-US"/>
        </w:rPr>
        <w:t xml:space="preserve"> in LMICs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988"/>
        <w:gridCol w:w="850"/>
        <w:gridCol w:w="992"/>
        <w:gridCol w:w="1843"/>
        <w:gridCol w:w="993"/>
        <w:gridCol w:w="1417"/>
        <w:gridCol w:w="1276"/>
        <w:gridCol w:w="1134"/>
        <w:gridCol w:w="1559"/>
        <w:gridCol w:w="1559"/>
        <w:gridCol w:w="1134"/>
        <w:gridCol w:w="850"/>
        <w:gridCol w:w="851"/>
      </w:tblGrid>
      <w:tr w:rsidR="00A62058" w:rsidRPr="00A62058" w14:paraId="2034FA07" w14:textId="678B68A1" w:rsidTr="00A62058">
        <w:trPr>
          <w:trHeight w:val="915"/>
        </w:trPr>
        <w:tc>
          <w:tcPr>
            <w:tcW w:w="988" w:type="dxa"/>
            <w:shd w:val="clear" w:color="auto" w:fill="auto"/>
            <w:vAlign w:val="center"/>
            <w:hideMark/>
          </w:tcPr>
          <w:p w14:paraId="4DF1752D" w14:textId="77777777" w:rsidR="00A62058" w:rsidRPr="00A62058" w:rsidRDefault="00A62058" w:rsidP="001379C6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Citation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3291D3C" w14:textId="77777777" w:rsidR="00A62058" w:rsidRPr="00A62058" w:rsidRDefault="00A62058" w:rsidP="001379C6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Setting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B535121" w14:textId="77777777" w:rsidR="00A62058" w:rsidRPr="00A62058" w:rsidRDefault="00A62058" w:rsidP="001379C6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Study design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A683867" w14:textId="77777777" w:rsidR="00A62058" w:rsidRPr="00A62058" w:rsidRDefault="00A62058" w:rsidP="001379C6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Source of data (representativeness) </w:t>
            </w:r>
          </w:p>
          <w:p w14:paraId="665C19A8" w14:textId="76AF5071" w:rsidR="00A62058" w:rsidRPr="00A62058" w:rsidRDefault="00A62058" w:rsidP="001379C6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Recruitment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651247C" w14:textId="0E898080" w:rsidR="00A62058" w:rsidRPr="00A62058" w:rsidRDefault="00A62058" w:rsidP="001379C6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Sample (age)</w:t>
            </w:r>
          </w:p>
        </w:tc>
        <w:tc>
          <w:tcPr>
            <w:tcW w:w="1417" w:type="dxa"/>
            <w:shd w:val="clear" w:color="auto" w:fill="auto"/>
          </w:tcPr>
          <w:p w14:paraId="7EA64BB0" w14:textId="272BB97D" w:rsidR="00A62058" w:rsidRPr="00A62058" w:rsidRDefault="00A62058" w:rsidP="001379C6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Health insurance, </w:t>
            </w:r>
          </w:p>
          <w:p w14:paraId="3B32B659" w14:textId="77777777" w:rsidR="00A62058" w:rsidRPr="00A62058" w:rsidRDefault="00A62058" w:rsidP="001379C6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Public/private</w:t>
            </w:r>
          </w:p>
          <w:p w14:paraId="16E278CA" w14:textId="0C5F32F6" w:rsidR="00A62058" w:rsidRPr="00A62058" w:rsidRDefault="00A62058" w:rsidP="001379C6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(targeting people with disabilities)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1F19CD0" w14:textId="45E5AB1E" w:rsidR="00A62058" w:rsidRPr="00A62058" w:rsidRDefault="00A62058" w:rsidP="001379C6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Type of disability (measurement)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D19A377" w14:textId="77777777" w:rsidR="00A62058" w:rsidRPr="00A62058" w:rsidRDefault="00A62058" w:rsidP="001379C6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Comparator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A0E624" w14:textId="77777777" w:rsidR="00A62058" w:rsidRPr="00A62058" w:rsidRDefault="00A62058" w:rsidP="001379C6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Outcome measure (recall period)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6A9F216" w14:textId="2B914582" w:rsidR="00A62058" w:rsidRPr="00A62058" w:rsidRDefault="00A62058" w:rsidP="001379C6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Results (95% CI)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9336EF" w14:textId="5773C14C" w:rsidR="00A62058" w:rsidRPr="00A62058" w:rsidRDefault="00A62058" w:rsidP="001379C6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Association</w:t>
            </w:r>
          </w:p>
          <w:p w14:paraId="10B8E4FA" w14:textId="5079BCF8" w:rsidR="00A62058" w:rsidRPr="00A62058" w:rsidRDefault="00A62058" w:rsidP="001379C6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(Insured vs uninsured)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0F0C56" w14:textId="7DA25B1D" w:rsidR="00A62058" w:rsidRPr="00A62058" w:rsidRDefault="00A62058" w:rsidP="001379C6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Association</w:t>
            </w:r>
          </w:p>
        </w:tc>
        <w:tc>
          <w:tcPr>
            <w:tcW w:w="851" w:type="dxa"/>
          </w:tcPr>
          <w:p w14:paraId="6A39C40C" w14:textId="0795151E" w:rsidR="00A62058" w:rsidRPr="00A62058" w:rsidRDefault="00A62058" w:rsidP="001379C6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Risk of bias</w:t>
            </w:r>
          </w:p>
        </w:tc>
      </w:tr>
      <w:tr w:rsidR="00A62058" w:rsidRPr="00A62058" w14:paraId="140BDEAC" w14:textId="4522FF37" w:rsidTr="00A62058">
        <w:trPr>
          <w:trHeight w:val="221"/>
        </w:trPr>
        <w:tc>
          <w:tcPr>
            <w:tcW w:w="988" w:type="dxa"/>
            <w:shd w:val="clear" w:color="auto" w:fill="auto"/>
            <w:vAlign w:val="center"/>
          </w:tcPr>
          <w:p w14:paraId="46DB91D3" w14:textId="3CC02A65" w:rsidR="00A62058" w:rsidRPr="00A62058" w:rsidRDefault="00A62058" w:rsidP="001F33D6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General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762663" w14:textId="77777777" w:rsidR="00A62058" w:rsidRPr="00A62058" w:rsidRDefault="00A62058" w:rsidP="001F33D6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FABA2E4" w14:textId="77777777" w:rsidR="00A62058" w:rsidRPr="00A62058" w:rsidRDefault="00A62058" w:rsidP="001F33D6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694F97D" w14:textId="77777777" w:rsidR="00A62058" w:rsidRPr="00A62058" w:rsidRDefault="00A62058" w:rsidP="001F33D6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82B94F1" w14:textId="77777777" w:rsidR="00A62058" w:rsidRPr="00A62058" w:rsidRDefault="00A62058" w:rsidP="001F33D6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0EE7E3BE" w14:textId="77777777" w:rsidR="00A62058" w:rsidRPr="00A62058" w:rsidRDefault="00A62058" w:rsidP="001F33D6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AFD9F4C" w14:textId="09409D86" w:rsidR="00A62058" w:rsidRPr="00A62058" w:rsidRDefault="00A62058" w:rsidP="001F33D6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D4CD7F" w14:textId="77777777" w:rsidR="00A62058" w:rsidRPr="00A62058" w:rsidRDefault="00A62058" w:rsidP="001F33D6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4DC6565" w14:textId="77777777" w:rsidR="00A62058" w:rsidRPr="00A62058" w:rsidRDefault="00A62058" w:rsidP="001F33D6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62A8885" w14:textId="77777777" w:rsidR="00A62058" w:rsidRPr="00A62058" w:rsidRDefault="00A62058" w:rsidP="001F33D6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8C40BF6" w14:textId="77777777" w:rsidR="00A62058" w:rsidRPr="00A62058" w:rsidRDefault="00A62058" w:rsidP="001F33D6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20B21689" w14:textId="77777777" w:rsidR="00A62058" w:rsidRPr="00A62058" w:rsidRDefault="00A62058" w:rsidP="001F33D6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6AA5A84F" w14:textId="77777777" w:rsidR="00A62058" w:rsidRPr="00A62058" w:rsidRDefault="00A62058" w:rsidP="001F33D6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62058" w:rsidRPr="00A62058" w14:paraId="55058918" w14:textId="7036DBE7" w:rsidTr="00A62058">
        <w:trPr>
          <w:trHeight w:val="915"/>
        </w:trPr>
        <w:tc>
          <w:tcPr>
            <w:tcW w:w="988" w:type="dxa"/>
            <w:shd w:val="clear" w:color="auto" w:fill="auto"/>
          </w:tcPr>
          <w:p w14:paraId="2B68A2A8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Chen &amp; Ning (2022)</w:t>
            </w:r>
          </w:p>
        </w:tc>
        <w:tc>
          <w:tcPr>
            <w:tcW w:w="850" w:type="dxa"/>
            <w:shd w:val="clear" w:color="auto" w:fill="auto"/>
          </w:tcPr>
          <w:p w14:paraId="6834BEC7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992" w:type="dxa"/>
            <w:shd w:val="clear" w:color="auto" w:fill="auto"/>
          </w:tcPr>
          <w:p w14:paraId="4A87B787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Quasi experimental</w:t>
            </w:r>
          </w:p>
        </w:tc>
        <w:tc>
          <w:tcPr>
            <w:tcW w:w="1843" w:type="dxa"/>
            <w:shd w:val="clear" w:color="auto" w:fill="auto"/>
          </w:tcPr>
          <w:p w14:paraId="335CFB6A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China Health and Retirement Longitudinal Study (CHARLS) 2011, 2013, 2015, 2018 (national)</w:t>
            </w:r>
          </w:p>
          <w:p w14:paraId="563FCB5C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  <w:p w14:paraId="53988AB6" w14:textId="42E5AE89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Population-based</w:t>
            </w:r>
          </w:p>
        </w:tc>
        <w:tc>
          <w:tcPr>
            <w:tcW w:w="993" w:type="dxa"/>
            <w:shd w:val="clear" w:color="auto" w:fill="auto"/>
          </w:tcPr>
          <w:p w14:paraId="1E0E4BB3" w14:textId="6CAFEC9D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67,640 observations of older adults (&gt;45)</w:t>
            </w:r>
          </w:p>
        </w:tc>
        <w:tc>
          <w:tcPr>
            <w:tcW w:w="1417" w:type="dxa"/>
            <w:shd w:val="clear" w:color="auto" w:fill="auto"/>
          </w:tcPr>
          <w:p w14:paraId="573946E7" w14:textId="4B61E0A9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Long-term care insurance</w:t>
            </w:r>
          </w:p>
          <w:p w14:paraId="75015AC6" w14:textId="7A48D5A6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Public (yes)</w:t>
            </w:r>
          </w:p>
          <w:p w14:paraId="5850E22A" w14:textId="0B41E708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257AD4DE" w14:textId="71189D21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All types (Barthel Index – ADL function)</w:t>
            </w:r>
          </w:p>
        </w:tc>
        <w:tc>
          <w:tcPr>
            <w:tcW w:w="1134" w:type="dxa"/>
            <w:shd w:val="clear" w:color="auto" w:fill="auto"/>
          </w:tcPr>
          <w:p w14:paraId="7444FD05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Older adults who were not receiving LTCI</w:t>
            </w:r>
          </w:p>
        </w:tc>
        <w:tc>
          <w:tcPr>
            <w:tcW w:w="1559" w:type="dxa"/>
            <w:shd w:val="clear" w:color="auto" w:fill="auto"/>
          </w:tcPr>
          <w:p w14:paraId="50208977" w14:textId="77777777" w:rsidR="00A62058" w:rsidRPr="00A62058" w:rsidRDefault="00A62058" w:rsidP="00A62058">
            <w:pPr>
              <w:pStyle w:val="ListParagraph"/>
              <w:numPr>
                <w:ilvl w:val="0"/>
                <w:numId w:val="1"/>
              </w:numPr>
              <w:ind w:left="171" w:hanging="171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Outpatient visit (last month)</w:t>
            </w:r>
          </w:p>
          <w:p w14:paraId="598587CD" w14:textId="77777777" w:rsidR="00A62058" w:rsidRPr="00A62058" w:rsidRDefault="00A62058" w:rsidP="00A62058">
            <w:pPr>
              <w:pStyle w:val="ListParagraph"/>
              <w:numPr>
                <w:ilvl w:val="0"/>
                <w:numId w:val="1"/>
              </w:numPr>
              <w:ind w:left="171" w:hanging="171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Number of hospitalization (last year)</w:t>
            </w:r>
          </w:p>
          <w:p w14:paraId="15ABA7BF" w14:textId="72B7AB9F" w:rsidR="00A62058" w:rsidRPr="00A62058" w:rsidRDefault="00A62058" w:rsidP="00A62058">
            <w:pPr>
              <w:pStyle w:val="ListParagraph"/>
              <w:numPr>
                <w:ilvl w:val="0"/>
                <w:numId w:val="1"/>
              </w:numPr>
              <w:ind w:left="171" w:hanging="171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Inpatient length of stay (last year)</w:t>
            </w:r>
          </w:p>
        </w:tc>
        <w:tc>
          <w:tcPr>
            <w:tcW w:w="1559" w:type="dxa"/>
            <w:shd w:val="clear" w:color="auto" w:fill="auto"/>
          </w:tcPr>
          <w:p w14:paraId="051FD739" w14:textId="1F64713C" w:rsidR="00A62058" w:rsidRPr="00A62058" w:rsidRDefault="00A62058" w:rsidP="00A62058">
            <w:pPr>
              <w:pStyle w:val="ListParagraph"/>
              <w:numPr>
                <w:ilvl w:val="0"/>
                <w:numId w:val="2"/>
              </w:numPr>
              <w:ind w:left="255" w:hanging="284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Reduced by 0.322 times (P&lt;0.01)</w:t>
            </w:r>
          </w:p>
          <w:p w14:paraId="6E50B037" w14:textId="77777777" w:rsidR="00A62058" w:rsidRPr="00A62058" w:rsidRDefault="00A62058" w:rsidP="00A62058">
            <w:pPr>
              <w:pStyle w:val="ListParagraph"/>
              <w:numPr>
                <w:ilvl w:val="0"/>
                <w:numId w:val="2"/>
              </w:numPr>
              <w:ind w:left="255" w:hanging="284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Reduced by 0.158 times (P&lt;0.01)</w:t>
            </w:r>
          </w:p>
          <w:p w14:paraId="31A11D41" w14:textId="28852C03" w:rsidR="00A62058" w:rsidRPr="00A62058" w:rsidRDefault="00A62058" w:rsidP="00A62058">
            <w:pPr>
              <w:pStyle w:val="ListParagraph"/>
              <w:numPr>
                <w:ilvl w:val="0"/>
                <w:numId w:val="2"/>
              </w:numPr>
              <w:ind w:left="255" w:hanging="284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Reduced by 1.441 days (P&lt;0.01)</w:t>
            </w:r>
          </w:p>
        </w:tc>
        <w:tc>
          <w:tcPr>
            <w:tcW w:w="1134" w:type="dxa"/>
            <w:shd w:val="clear" w:color="auto" w:fill="auto"/>
          </w:tcPr>
          <w:p w14:paraId="70CE968A" w14:textId="07B376C5" w:rsidR="00A62058" w:rsidRPr="00A62058" w:rsidRDefault="00A62058" w:rsidP="00A62058">
            <w:pPr>
              <w:pStyle w:val="ListParagraph"/>
              <w:numPr>
                <w:ilvl w:val="0"/>
                <w:numId w:val="3"/>
              </w:numPr>
              <w:ind w:left="178" w:hanging="178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Negative</w:t>
            </w:r>
          </w:p>
          <w:p w14:paraId="28E18F08" w14:textId="30C54B11" w:rsidR="00A62058" w:rsidRPr="00A62058" w:rsidRDefault="00A62058" w:rsidP="00A62058">
            <w:pPr>
              <w:pStyle w:val="ListParagraph"/>
              <w:numPr>
                <w:ilvl w:val="0"/>
                <w:numId w:val="3"/>
              </w:numPr>
              <w:ind w:left="178" w:hanging="178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Negative</w:t>
            </w:r>
          </w:p>
          <w:p w14:paraId="0CEC0196" w14:textId="770A9D89" w:rsidR="00A62058" w:rsidRPr="00A62058" w:rsidRDefault="00A62058" w:rsidP="00A62058">
            <w:pPr>
              <w:pStyle w:val="ListParagraph"/>
              <w:numPr>
                <w:ilvl w:val="0"/>
                <w:numId w:val="3"/>
              </w:numPr>
              <w:ind w:left="178" w:hanging="178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Negative</w:t>
            </w:r>
          </w:p>
        </w:tc>
        <w:tc>
          <w:tcPr>
            <w:tcW w:w="850" w:type="dxa"/>
            <w:shd w:val="clear" w:color="auto" w:fill="auto"/>
          </w:tcPr>
          <w:p w14:paraId="78B64C9F" w14:textId="3ABC78C0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851" w:type="dxa"/>
          </w:tcPr>
          <w:p w14:paraId="039F1AC4" w14:textId="689220EC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Low</w:t>
            </w:r>
          </w:p>
        </w:tc>
      </w:tr>
      <w:tr w:rsidR="00A62058" w:rsidRPr="00A62058" w14:paraId="6B47DE01" w14:textId="09D28F9F" w:rsidTr="00A62058">
        <w:trPr>
          <w:trHeight w:val="492"/>
        </w:trPr>
        <w:tc>
          <w:tcPr>
            <w:tcW w:w="988" w:type="dxa"/>
            <w:shd w:val="clear" w:color="auto" w:fill="auto"/>
          </w:tcPr>
          <w:p w14:paraId="50694100" w14:textId="5773D862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Mai (2022)</w:t>
            </w:r>
          </w:p>
        </w:tc>
        <w:tc>
          <w:tcPr>
            <w:tcW w:w="850" w:type="dxa"/>
            <w:shd w:val="clear" w:color="auto" w:fill="auto"/>
          </w:tcPr>
          <w:p w14:paraId="70EF6A53" w14:textId="599648B1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992" w:type="dxa"/>
            <w:shd w:val="clear" w:color="auto" w:fill="auto"/>
          </w:tcPr>
          <w:p w14:paraId="2BCEDD60" w14:textId="756F9C38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Cross-sectional</w:t>
            </w:r>
          </w:p>
        </w:tc>
        <w:tc>
          <w:tcPr>
            <w:tcW w:w="1843" w:type="dxa"/>
            <w:shd w:val="clear" w:color="auto" w:fill="auto"/>
          </w:tcPr>
          <w:p w14:paraId="598C53C9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Chinese Longitudinal Health Longevity Survey (CLHLS) 2018 (national)</w:t>
            </w:r>
          </w:p>
          <w:p w14:paraId="308C17C0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A0F8304" w14:textId="77772759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Population-based</w:t>
            </w:r>
          </w:p>
        </w:tc>
        <w:tc>
          <w:tcPr>
            <w:tcW w:w="993" w:type="dxa"/>
            <w:shd w:val="clear" w:color="auto" w:fill="auto"/>
          </w:tcPr>
          <w:p w14:paraId="002213D0" w14:textId="049CBC52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3980 older adults with limited ADL (</w:t>
            </w: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sym w:font="Symbol" w:char="F0B3"/>
            </w: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65)</w:t>
            </w:r>
          </w:p>
        </w:tc>
        <w:tc>
          <w:tcPr>
            <w:tcW w:w="1417" w:type="dxa"/>
            <w:shd w:val="clear" w:color="auto" w:fill="auto"/>
          </w:tcPr>
          <w:p w14:paraId="375C0BA1" w14:textId="7D96D856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No information</w:t>
            </w:r>
          </w:p>
          <w:p w14:paraId="7590ABBC" w14:textId="04F49DF2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No information (no)</w:t>
            </w:r>
          </w:p>
        </w:tc>
        <w:tc>
          <w:tcPr>
            <w:tcW w:w="1276" w:type="dxa"/>
            <w:shd w:val="clear" w:color="auto" w:fill="auto"/>
          </w:tcPr>
          <w:p w14:paraId="365EC07F" w14:textId="320143BE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All types (ADL</w:t>
            </w: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6C0B88E0" w14:textId="3D1B0AAB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Older adults with limited ADL without health insurance</w:t>
            </w:r>
          </w:p>
        </w:tc>
        <w:tc>
          <w:tcPr>
            <w:tcW w:w="1559" w:type="dxa"/>
            <w:shd w:val="clear" w:color="auto" w:fill="auto"/>
          </w:tcPr>
          <w:p w14:paraId="118EDF35" w14:textId="3429785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Access to healthcare services (unclear)</w:t>
            </w:r>
          </w:p>
        </w:tc>
        <w:tc>
          <w:tcPr>
            <w:tcW w:w="1559" w:type="dxa"/>
            <w:shd w:val="clear" w:color="auto" w:fill="auto"/>
          </w:tcPr>
          <w:p w14:paraId="3115A209" w14:textId="3ADC54FD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OR 1.2 (0.73-1.97)</w:t>
            </w:r>
          </w:p>
        </w:tc>
        <w:tc>
          <w:tcPr>
            <w:tcW w:w="1134" w:type="dxa"/>
            <w:shd w:val="clear" w:color="auto" w:fill="auto"/>
          </w:tcPr>
          <w:p w14:paraId="25F60C70" w14:textId="216F068A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Null</w:t>
            </w:r>
          </w:p>
        </w:tc>
        <w:tc>
          <w:tcPr>
            <w:tcW w:w="850" w:type="dxa"/>
            <w:shd w:val="clear" w:color="auto" w:fill="auto"/>
          </w:tcPr>
          <w:p w14:paraId="7C3F9538" w14:textId="21442681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Null</w:t>
            </w:r>
          </w:p>
        </w:tc>
        <w:tc>
          <w:tcPr>
            <w:tcW w:w="851" w:type="dxa"/>
          </w:tcPr>
          <w:p w14:paraId="6DDC8600" w14:textId="4905E8CF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Low</w:t>
            </w:r>
          </w:p>
        </w:tc>
      </w:tr>
      <w:tr w:rsidR="00A62058" w:rsidRPr="00A62058" w14:paraId="22BF3506" w14:textId="400D9387" w:rsidTr="00A62058">
        <w:trPr>
          <w:trHeight w:val="492"/>
        </w:trPr>
        <w:tc>
          <w:tcPr>
            <w:tcW w:w="988" w:type="dxa"/>
            <w:shd w:val="clear" w:color="auto" w:fill="auto"/>
          </w:tcPr>
          <w:p w14:paraId="5D301C6E" w14:textId="070F538D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Palmer (2012)</w:t>
            </w:r>
          </w:p>
        </w:tc>
        <w:tc>
          <w:tcPr>
            <w:tcW w:w="850" w:type="dxa"/>
            <w:shd w:val="clear" w:color="auto" w:fill="auto"/>
          </w:tcPr>
          <w:p w14:paraId="19BF84A6" w14:textId="1C6B0960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992" w:type="dxa"/>
            <w:shd w:val="clear" w:color="auto" w:fill="auto"/>
          </w:tcPr>
          <w:p w14:paraId="6350A23A" w14:textId="4A4081D2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Cross-sectional</w:t>
            </w:r>
          </w:p>
        </w:tc>
        <w:tc>
          <w:tcPr>
            <w:tcW w:w="1843" w:type="dxa"/>
            <w:shd w:val="clear" w:color="auto" w:fill="auto"/>
          </w:tcPr>
          <w:p w14:paraId="18880F2D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Vietnam National Health Survey 2001-2022 (national)</w:t>
            </w:r>
          </w:p>
          <w:p w14:paraId="5C28CD45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76C87AE" w14:textId="36BAF635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Population-based</w:t>
            </w:r>
          </w:p>
        </w:tc>
        <w:tc>
          <w:tcPr>
            <w:tcW w:w="993" w:type="dxa"/>
            <w:shd w:val="clear" w:color="auto" w:fill="auto"/>
          </w:tcPr>
          <w:p w14:paraId="06E6BA16" w14:textId="39F43BB0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4,905 people with disabilities (</w:t>
            </w: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sym w:font="Symbol" w:char="F0B3"/>
            </w: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5)</w:t>
            </w:r>
          </w:p>
        </w:tc>
        <w:tc>
          <w:tcPr>
            <w:tcW w:w="1417" w:type="dxa"/>
            <w:shd w:val="clear" w:color="auto" w:fill="auto"/>
          </w:tcPr>
          <w:p w14:paraId="0AEE2E2C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Compulsory health insurance </w:t>
            </w:r>
          </w:p>
          <w:p w14:paraId="20ADC5CC" w14:textId="6F78DE1F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Public (yes)</w:t>
            </w:r>
          </w:p>
          <w:p w14:paraId="53C64C7E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  <w:p w14:paraId="43956BBC" w14:textId="7EA42B60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5C7D9A3C" w14:textId="4A1931B9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All types (self-reported yes/no: mobility, hearing, speaking, learning, mental, vision – only severe included)</w:t>
            </w:r>
          </w:p>
        </w:tc>
        <w:tc>
          <w:tcPr>
            <w:tcW w:w="1134" w:type="dxa"/>
            <w:shd w:val="clear" w:color="auto" w:fill="auto"/>
          </w:tcPr>
          <w:p w14:paraId="5992CB22" w14:textId="042A39FD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People with disabilities without health insurance</w:t>
            </w:r>
          </w:p>
        </w:tc>
        <w:tc>
          <w:tcPr>
            <w:tcW w:w="1559" w:type="dxa"/>
            <w:shd w:val="clear" w:color="auto" w:fill="auto"/>
          </w:tcPr>
          <w:p w14:paraId="5D6D074D" w14:textId="1E4862CE" w:rsidR="00A62058" w:rsidRPr="00A62058" w:rsidRDefault="00A62058" w:rsidP="00A62058">
            <w:pPr>
              <w:pStyle w:val="ListParagraph"/>
              <w:numPr>
                <w:ilvl w:val="0"/>
                <w:numId w:val="23"/>
              </w:numPr>
              <w:ind w:left="171" w:hanging="171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Public inpatient services (12 months)</w:t>
            </w:r>
          </w:p>
          <w:p w14:paraId="6F87C14C" w14:textId="20863574" w:rsidR="00A62058" w:rsidRPr="00A62058" w:rsidRDefault="00A62058" w:rsidP="00A62058">
            <w:pPr>
              <w:pStyle w:val="ListParagraph"/>
              <w:numPr>
                <w:ilvl w:val="0"/>
                <w:numId w:val="23"/>
              </w:numPr>
              <w:ind w:left="171" w:hanging="171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Public outpatient services (1 month)</w:t>
            </w:r>
          </w:p>
        </w:tc>
        <w:tc>
          <w:tcPr>
            <w:tcW w:w="1559" w:type="dxa"/>
            <w:shd w:val="clear" w:color="auto" w:fill="auto"/>
          </w:tcPr>
          <w:p w14:paraId="28B7E5FA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Regression coefficient</w:t>
            </w:r>
          </w:p>
          <w:p w14:paraId="57100950" w14:textId="5AB0F8AB" w:rsidR="00A62058" w:rsidRPr="00A62058" w:rsidRDefault="00A62058" w:rsidP="00A62058">
            <w:pPr>
              <w:pStyle w:val="ListParagraph"/>
              <w:numPr>
                <w:ilvl w:val="0"/>
                <w:numId w:val="25"/>
              </w:numPr>
              <w:ind w:left="255" w:hanging="255"/>
              <w:rPr>
                <w:rFonts w:cstheme="minorHAnsi"/>
                <w:sz w:val="16"/>
                <w:szCs w:val="16"/>
              </w:rPr>
            </w:pPr>
            <w:r w:rsidRPr="00A62058">
              <w:rPr>
                <w:rFonts w:cstheme="minorHAnsi"/>
                <w:sz w:val="16"/>
                <w:szCs w:val="16"/>
              </w:rPr>
              <w:t>-0.002 SE 0.011 P&gt;0.1</w:t>
            </w:r>
          </w:p>
          <w:p w14:paraId="460F7AAB" w14:textId="3BE74526" w:rsidR="00A62058" w:rsidRPr="00A62058" w:rsidRDefault="00A62058" w:rsidP="00A62058">
            <w:pPr>
              <w:pStyle w:val="ListParagraph"/>
              <w:numPr>
                <w:ilvl w:val="0"/>
                <w:numId w:val="25"/>
              </w:numPr>
              <w:ind w:left="255" w:hanging="255"/>
              <w:rPr>
                <w:rFonts w:cstheme="minorHAnsi"/>
                <w:sz w:val="16"/>
                <w:szCs w:val="16"/>
              </w:rPr>
            </w:pPr>
            <w:r w:rsidRPr="00A62058">
              <w:rPr>
                <w:rFonts w:cstheme="minorHAnsi"/>
                <w:sz w:val="16"/>
                <w:szCs w:val="16"/>
              </w:rPr>
              <w:t>0.045 SE 0.014 P&lt;0.01</w:t>
            </w:r>
          </w:p>
        </w:tc>
        <w:tc>
          <w:tcPr>
            <w:tcW w:w="1134" w:type="dxa"/>
            <w:shd w:val="clear" w:color="auto" w:fill="auto"/>
          </w:tcPr>
          <w:p w14:paraId="70137502" w14:textId="39C12659" w:rsidR="00A62058" w:rsidRPr="00A62058" w:rsidRDefault="00A62058" w:rsidP="00A62058">
            <w:pPr>
              <w:pStyle w:val="ListParagraph"/>
              <w:numPr>
                <w:ilvl w:val="0"/>
                <w:numId w:val="26"/>
              </w:numPr>
              <w:ind w:left="256" w:hanging="256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Null</w:t>
            </w:r>
          </w:p>
          <w:p w14:paraId="5AE1C7EA" w14:textId="36E88AB3" w:rsidR="00A62058" w:rsidRPr="00A62058" w:rsidRDefault="00A62058" w:rsidP="00A62058">
            <w:pPr>
              <w:pStyle w:val="ListParagraph"/>
              <w:numPr>
                <w:ilvl w:val="0"/>
                <w:numId w:val="26"/>
              </w:numPr>
              <w:ind w:left="256" w:hanging="256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850" w:type="dxa"/>
            <w:shd w:val="clear" w:color="auto" w:fill="auto"/>
          </w:tcPr>
          <w:p w14:paraId="4A9D6728" w14:textId="1FDD3EF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851" w:type="dxa"/>
          </w:tcPr>
          <w:p w14:paraId="63E180AD" w14:textId="02C11655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Medium </w:t>
            </w:r>
          </w:p>
        </w:tc>
      </w:tr>
      <w:tr w:rsidR="00A62058" w:rsidRPr="00A62058" w14:paraId="22F46C9D" w14:textId="5D12567F" w:rsidTr="00A62058">
        <w:trPr>
          <w:trHeight w:val="492"/>
        </w:trPr>
        <w:tc>
          <w:tcPr>
            <w:tcW w:w="988" w:type="dxa"/>
            <w:shd w:val="clear" w:color="auto" w:fill="auto"/>
          </w:tcPr>
          <w:p w14:paraId="6328E03A" w14:textId="3FB247BB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Palmer (2014)</w:t>
            </w:r>
          </w:p>
        </w:tc>
        <w:tc>
          <w:tcPr>
            <w:tcW w:w="850" w:type="dxa"/>
            <w:shd w:val="clear" w:color="auto" w:fill="auto"/>
          </w:tcPr>
          <w:p w14:paraId="322EFFBE" w14:textId="27B6F2AD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992" w:type="dxa"/>
            <w:shd w:val="clear" w:color="auto" w:fill="auto"/>
          </w:tcPr>
          <w:p w14:paraId="5015DA5D" w14:textId="71739361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Cross-sectional</w:t>
            </w:r>
          </w:p>
        </w:tc>
        <w:tc>
          <w:tcPr>
            <w:tcW w:w="1843" w:type="dxa"/>
            <w:shd w:val="clear" w:color="auto" w:fill="auto"/>
          </w:tcPr>
          <w:p w14:paraId="11BEF42E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Vietnam Household Living Standards Survey (VHLSS) 2006 (national)</w:t>
            </w:r>
          </w:p>
          <w:p w14:paraId="716FFED3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167006B" w14:textId="65AA3AC3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Population-based</w:t>
            </w:r>
          </w:p>
        </w:tc>
        <w:tc>
          <w:tcPr>
            <w:tcW w:w="993" w:type="dxa"/>
            <w:shd w:val="clear" w:color="auto" w:fill="auto"/>
          </w:tcPr>
          <w:p w14:paraId="1787F286" w14:textId="48EF7714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1,265 people with disabilities (all ages)</w:t>
            </w:r>
          </w:p>
        </w:tc>
        <w:tc>
          <w:tcPr>
            <w:tcW w:w="1417" w:type="dxa"/>
            <w:shd w:val="clear" w:color="auto" w:fill="auto"/>
          </w:tcPr>
          <w:p w14:paraId="691505C1" w14:textId="668A9A79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Social health insurance</w:t>
            </w:r>
          </w:p>
          <w:p w14:paraId="6E3C3992" w14:textId="1FF3DA93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Public (no)</w:t>
            </w:r>
          </w:p>
          <w:p w14:paraId="45E2593D" w14:textId="75502DA4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556FB680" w14:textId="5652E9DB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All types (Washington Group Short Set)</w:t>
            </w:r>
          </w:p>
        </w:tc>
        <w:tc>
          <w:tcPr>
            <w:tcW w:w="1134" w:type="dxa"/>
            <w:shd w:val="clear" w:color="auto" w:fill="auto"/>
          </w:tcPr>
          <w:p w14:paraId="39B932B4" w14:textId="1F71AF2B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People with disabilities without insurance</w:t>
            </w:r>
          </w:p>
        </w:tc>
        <w:tc>
          <w:tcPr>
            <w:tcW w:w="1559" w:type="dxa"/>
            <w:shd w:val="clear" w:color="auto" w:fill="auto"/>
          </w:tcPr>
          <w:p w14:paraId="5A3E5AC8" w14:textId="77777777" w:rsidR="00A62058" w:rsidRPr="00A62058" w:rsidRDefault="00A62058" w:rsidP="00A62058">
            <w:pPr>
              <w:pStyle w:val="ListParagraph"/>
              <w:numPr>
                <w:ilvl w:val="0"/>
                <w:numId w:val="9"/>
              </w:numPr>
              <w:ind w:left="171" w:hanging="171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Inpatient last 12 months</w:t>
            </w:r>
          </w:p>
          <w:p w14:paraId="241858FA" w14:textId="47C409B2" w:rsidR="00A62058" w:rsidRPr="00A62058" w:rsidRDefault="00A62058" w:rsidP="00A62058">
            <w:pPr>
              <w:pStyle w:val="ListParagraph"/>
              <w:numPr>
                <w:ilvl w:val="0"/>
                <w:numId w:val="9"/>
              </w:numPr>
              <w:ind w:left="171" w:hanging="171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Outpatient last 1 month</w:t>
            </w:r>
          </w:p>
          <w:p w14:paraId="10DAF3F1" w14:textId="790BDF3F" w:rsidR="00A62058" w:rsidRPr="00A62058" w:rsidRDefault="00A62058" w:rsidP="00A62058">
            <w:pPr>
              <w:pStyle w:val="ListParagraph"/>
              <w:numPr>
                <w:ilvl w:val="0"/>
                <w:numId w:val="9"/>
              </w:numPr>
              <w:ind w:left="171" w:hanging="171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Self-treatment last 1 month</w:t>
            </w:r>
          </w:p>
        </w:tc>
        <w:tc>
          <w:tcPr>
            <w:tcW w:w="1559" w:type="dxa"/>
            <w:shd w:val="clear" w:color="auto" w:fill="auto"/>
          </w:tcPr>
          <w:p w14:paraId="568D1DAB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Results from PSM</w:t>
            </w:r>
          </w:p>
          <w:p w14:paraId="4CCB2DC7" w14:textId="77777777" w:rsidR="00A62058" w:rsidRPr="00A62058" w:rsidRDefault="00A62058" w:rsidP="00A62058">
            <w:pPr>
              <w:pStyle w:val="ListParagraph"/>
              <w:numPr>
                <w:ilvl w:val="0"/>
                <w:numId w:val="10"/>
              </w:numPr>
              <w:ind w:left="319" w:hanging="283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0.093 (P&lt;0.01)</w:t>
            </w:r>
          </w:p>
          <w:p w14:paraId="11296B19" w14:textId="77777777" w:rsidR="00A62058" w:rsidRPr="00A62058" w:rsidRDefault="00A62058" w:rsidP="00A62058">
            <w:pPr>
              <w:pStyle w:val="ListParagraph"/>
              <w:numPr>
                <w:ilvl w:val="0"/>
                <w:numId w:val="10"/>
              </w:numPr>
              <w:ind w:left="319" w:hanging="283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0.034 (P&gt;0.1)</w:t>
            </w:r>
          </w:p>
          <w:p w14:paraId="765EB230" w14:textId="77777777" w:rsidR="00A62058" w:rsidRPr="00A62058" w:rsidRDefault="00A62058" w:rsidP="00A62058">
            <w:pPr>
              <w:pStyle w:val="ListParagraph"/>
              <w:numPr>
                <w:ilvl w:val="0"/>
                <w:numId w:val="10"/>
              </w:numPr>
              <w:ind w:left="320" w:hanging="284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0.033 (P&gt;0.1)</w:t>
            </w:r>
          </w:p>
          <w:p w14:paraId="29E6DC9E" w14:textId="77777777" w:rsidR="00A62058" w:rsidRPr="00A62058" w:rsidRDefault="00A62058" w:rsidP="00A62058">
            <w:pPr>
              <w:ind w:left="320" w:hanging="284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Covariate matching</w:t>
            </w:r>
          </w:p>
          <w:p w14:paraId="18AA5292" w14:textId="77777777" w:rsidR="00A62058" w:rsidRPr="00A62058" w:rsidRDefault="00A62058" w:rsidP="00A62058">
            <w:pPr>
              <w:pStyle w:val="ListParagraph"/>
              <w:numPr>
                <w:ilvl w:val="0"/>
                <w:numId w:val="10"/>
              </w:numPr>
              <w:ind w:left="320" w:hanging="284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0.111 (P&lt;0.01)</w:t>
            </w:r>
          </w:p>
          <w:p w14:paraId="592E7538" w14:textId="77777777" w:rsidR="00A62058" w:rsidRPr="00A62058" w:rsidRDefault="00A62058" w:rsidP="00A62058">
            <w:pPr>
              <w:pStyle w:val="ListParagraph"/>
              <w:numPr>
                <w:ilvl w:val="0"/>
                <w:numId w:val="10"/>
              </w:numPr>
              <w:ind w:left="320" w:hanging="284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0.107 (P&lt;0.01)</w:t>
            </w:r>
          </w:p>
          <w:p w14:paraId="3ACD2224" w14:textId="6653B870" w:rsidR="00A62058" w:rsidRPr="00A62058" w:rsidRDefault="00A62058" w:rsidP="00A62058">
            <w:pPr>
              <w:pStyle w:val="ListParagraph"/>
              <w:numPr>
                <w:ilvl w:val="0"/>
                <w:numId w:val="10"/>
              </w:numPr>
              <w:ind w:left="320" w:hanging="284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-0.042 (P&lt;0.01)</w:t>
            </w:r>
          </w:p>
        </w:tc>
        <w:tc>
          <w:tcPr>
            <w:tcW w:w="1134" w:type="dxa"/>
            <w:shd w:val="clear" w:color="auto" w:fill="auto"/>
          </w:tcPr>
          <w:p w14:paraId="54A88244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Results from PSM</w:t>
            </w:r>
          </w:p>
          <w:p w14:paraId="5F9A5746" w14:textId="6B07CC6C" w:rsidR="00A62058" w:rsidRPr="00A62058" w:rsidRDefault="00A62058" w:rsidP="00A62058">
            <w:pPr>
              <w:pStyle w:val="ListParagraph"/>
              <w:numPr>
                <w:ilvl w:val="0"/>
                <w:numId w:val="12"/>
              </w:numPr>
              <w:ind w:left="258" w:hanging="258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Positive </w:t>
            </w:r>
          </w:p>
          <w:p w14:paraId="3F12F9D6" w14:textId="0A0985B6" w:rsidR="00A62058" w:rsidRPr="00A62058" w:rsidRDefault="00A62058" w:rsidP="00A62058">
            <w:pPr>
              <w:pStyle w:val="ListParagraph"/>
              <w:numPr>
                <w:ilvl w:val="0"/>
                <w:numId w:val="12"/>
              </w:numPr>
              <w:ind w:left="258" w:hanging="258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Null</w:t>
            </w:r>
          </w:p>
          <w:p w14:paraId="2E6E7BC0" w14:textId="4D42FECB" w:rsidR="00A62058" w:rsidRPr="00A62058" w:rsidRDefault="00A62058" w:rsidP="00A62058">
            <w:pPr>
              <w:pStyle w:val="ListParagraph"/>
              <w:numPr>
                <w:ilvl w:val="0"/>
                <w:numId w:val="12"/>
              </w:numPr>
              <w:ind w:left="258" w:hanging="258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Null</w:t>
            </w:r>
          </w:p>
          <w:p w14:paraId="26299603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Covariate matching</w:t>
            </w:r>
          </w:p>
          <w:p w14:paraId="246CB341" w14:textId="77777777" w:rsidR="00A62058" w:rsidRPr="00A62058" w:rsidRDefault="00A62058" w:rsidP="00A62058">
            <w:pPr>
              <w:pStyle w:val="ListParagraph"/>
              <w:numPr>
                <w:ilvl w:val="0"/>
                <w:numId w:val="13"/>
              </w:numPr>
              <w:ind w:left="258" w:hanging="258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Positive</w:t>
            </w:r>
          </w:p>
          <w:p w14:paraId="6DEE774A" w14:textId="77777777" w:rsidR="00A62058" w:rsidRPr="00A62058" w:rsidRDefault="00A62058" w:rsidP="00A62058">
            <w:pPr>
              <w:pStyle w:val="ListParagraph"/>
              <w:numPr>
                <w:ilvl w:val="0"/>
                <w:numId w:val="13"/>
              </w:numPr>
              <w:ind w:left="258" w:hanging="258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Positive</w:t>
            </w:r>
          </w:p>
          <w:p w14:paraId="6AA3A4C1" w14:textId="18E03F70" w:rsidR="00A62058" w:rsidRPr="00A62058" w:rsidRDefault="00A62058" w:rsidP="00A62058">
            <w:pPr>
              <w:pStyle w:val="ListParagraph"/>
              <w:numPr>
                <w:ilvl w:val="0"/>
                <w:numId w:val="13"/>
              </w:numPr>
              <w:ind w:left="258" w:hanging="258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850" w:type="dxa"/>
            <w:shd w:val="clear" w:color="auto" w:fill="auto"/>
          </w:tcPr>
          <w:p w14:paraId="43BD5467" w14:textId="0E651C57" w:rsidR="00A62058" w:rsidRPr="00A62058" w:rsidRDefault="00A62058" w:rsidP="00A62058">
            <w:pPr>
              <w:pStyle w:val="ListParagraph"/>
              <w:ind w:left="0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 xml:space="preserve">Mixed </w:t>
            </w:r>
          </w:p>
          <w:p w14:paraId="62F76A69" w14:textId="737FD6DF" w:rsidR="00A62058" w:rsidRPr="00A62058" w:rsidRDefault="00A62058" w:rsidP="00A62058">
            <w:pPr>
              <w:pStyle w:val="ListParagraph"/>
              <w:ind w:left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238D2453" w14:textId="44827925" w:rsidR="00A62058" w:rsidRPr="00A62058" w:rsidRDefault="00A62058" w:rsidP="00A62058">
            <w:pPr>
              <w:pStyle w:val="ListParagraph"/>
              <w:ind w:left="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Low</w:t>
            </w:r>
          </w:p>
        </w:tc>
      </w:tr>
      <w:tr w:rsidR="00A62058" w:rsidRPr="00A62058" w14:paraId="0277555B" w14:textId="78B743FD" w:rsidTr="00BF75A3">
        <w:trPr>
          <w:trHeight w:val="492"/>
        </w:trPr>
        <w:tc>
          <w:tcPr>
            <w:tcW w:w="988" w:type="dxa"/>
            <w:shd w:val="clear" w:color="auto" w:fill="auto"/>
          </w:tcPr>
          <w:p w14:paraId="145924FA" w14:textId="28EFDB7F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Shiwakoti et al (2021)</w:t>
            </w:r>
          </w:p>
        </w:tc>
        <w:tc>
          <w:tcPr>
            <w:tcW w:w="850" w:type="dxa"/>
            <w:shd w:val="clear" w:color="auto" w:fill="auto"/>
          </w:tcPr>
          <w:p w14:paraId="3AEC4CAF" w14:textId="14C46B22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Ilam</w:t>
            </w:r>
            <w:proofErr w:type="spellEnd"/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District, Nepal</w:t>
            </w:r>
          </w:p>
        </w:tc>
        <w:tc>
          <w:tcPr>
            <w:tcW w:w="992" w:type="dxa"/>
            <w:shd w:val="clear" w:color="auto" w:fill="auto"/>
          </w:tcPr>
          <w:p w14:paraId="1646A274" w14:textId="615969E3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Cross-sectional</w:t>
            </w:r>
          </w:p>
        </w:tc>
        <w:tc>
          <w:tcPr>
            <w:tcW w:w="1843" w:type="dxa"/>
            <w:shd w:val="clear" w:color="auto" w:fill="auto"/>
          </w:tcPr>
          <w:p w14:paraId="1D858B05" w14:textId="0579D480" w:rsid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Survey,</w:t>
            </w:r>
          </w:p>
          <w:p w14:paraId="54E2C6ED" w14:textId="299E9815" w:rsid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(District)</w:t>
            </w:r>
          </w:p>
          <w:p w14:paraId="2ED2FD8E" w14:textId="1BACA4FD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Registry-based</w:t>
            </w:r>
          </w:p>
        </w:tc>
        <w:tc>
          <w:tcPr>
            <w:tcW w:w="993" w:type="dxa"/>
            <w:shd w:val="clear" w:color="auto" w:fill="auto"/>
          </w:tcPr>
          <w:p w14:paraId="6F55FA03" w14:textId="5E4C198E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384 women with disabilities (15-49 years)</w:t>
            </w:r>
          </w:p>
        </w:tc>
        <w:tc>
          <w:tcPr>
            <w:tcW w:w="1417" w:type="dxa"/>
            <w:shd w:val="clear" w:color="auto" w:fill="auto"/>
          </w:tcPr>
          <w:p w14:paraId="50654597" w14:textId="5F44531E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No information</w:t>
            </w:r>
          </w:p>
        </w:tc>
        <w:tc>
          <w:tcPr>
            <w:tcW w:w="1276" w:type="dxa"/>
            <w:shd w:val="clear" w:color="auto" w:fill="auto"/>
          </w:tcPr>
          <w:p w14:paraId="582B9F79" w14:textId="245C1959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All types (Washington Group Short Set)</w:t>
            </w:r>
          </w:p>
        </w:tc>
        <w:tc>
          <w:tcPr>
            <w:tcW w:w="1134" w:type="dxa"/>
            <w:shd w:val="clear" w:color="auto" w:fill="auto"/>
          </w:tcPr>
          <w:p w14:paraId="1C91DB32" w14:textId="6D2D853C" w:rsidR="00BF75A3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Women with disabilities without health insurance</w:t>
            </w:r>
          </w:p>
        </w:tc>
        <w:tc>
          <w:tcPr>
            <w:tcW w:w="1559" w:type="dxa"/>
            <w:shd w:val="clear" w:color="auto" w:fill="auto"/>
          </w:tcPr>
          <w:p w14:paraId="2292D8C5" w14:textId="34CADD4D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Any sexual and reproductive health services (unclear)</w:t>
            </w:r>
          </w:p>
        </w:tc>
        <w:tc>
          <w:tcPr>
            <w:tcW w:w="1559" w:type="dxa"/>
            <w:shd w:val="clear" w:color="auto" w:fill="auto"/>
          </w:tcPr>
          <w:p w14:paraId="7692BB9B" w14:textId="54C60224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Crude OR: 1.2 (0.60 – 2.31)</w:t>
            </w:r>
          </w:p>
        </w:tc>
        <w:tc>
          <w:tcPr>
            <w:tcW w:w="1134" w:type="dxa"/>
            <w:shd w:val="clear" w:color="auto" w:fill="auto"/>
          </w:tcPr>
          <w:p w14:paraId="7634126E" w14:textId="0514667B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Null</w:t>
            </w:r>
          </w:p>
        </w:tc>
        <w:tc>
          <w:tcPr>
            <w:tcW w:w="850" w:type="dxa"/>
            <w:shd w:val="clear" w:color="auto" w:fill="auto"/>
          </w:tcPr>
          <w:p w14:paraId="46B4002B" w14:textId="7AC35E80" w:rsidR="00A62058" w:rsidRPr="00A62058" w:rsidRDefault="00A62058" w:rsidP="00A62058">
            <w:pPr>
              <w:pStyle w:val="ListParagraph"/>
              <w:ind w:left="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Null</w:t>
            </w:r>
          </w:p>
        </w:tc>
        <w:tc>
          <w:tcPr>
            <w:tcW w:w="851" w:type="dxa"/>
            <w:shd w:val="clear" w:color="auto" w:fill="auto"/>
          </w:tcPr>
          <w:p w14:paraId="29B837D3" w14:textId="136F0CF6" w:rsidR="00A62058" w:rsidRPr="00A62058" w:rsidRDefault="009A4898" w:rsidP="00A62058">
            <w:pPr>
              <w:pStyle w:val="ListParagraph"/>
              <w:ind w:left="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High</w:t>
            </w:r>
          </w:p>
        </w:tc>
      </w:tr>
      <w:tr w:rsidR="00A62058" w:rsidRPr="00A62058" w14:paraId="3344F5B7" w14:textId="1B425752" w:rsidTr="00A62058">
        <w:trPr>
          <w:trHeight w:val="317"/>
        </w:trPr>
        <w:tc>
          <w:tcPr>
            <w:tcW w:w="988" w:type="dxa"/>
            <w:shd w:val="clear" w:color="auto" w:fill="auto"/>
          </w:tcPr>
          <w:p w14:paraId="12593410" w14:textId="2224AC10" w:rsidR="00A62058" w:rsidRPr="00A62058" w:rsidRDefault="00A62058" w:rsidP="00A62058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Disability-related</w:t>
            </w:r>
          </w:p>
        </w:tc>
        <w:tc>
          <w:tcPr>
            <w:tcW w:w="850" w:type="dxa"/>
            <w:shd w:val="clear" w:color="auto" w:fill="auto"/>
          </w:tcPr>
          <w:p w14:paraId="032EFF04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3CF9EE95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5B429176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7BBFAFE4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186FCA10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03CBC9CC" w14:textId="17865B78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C095646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4D3F99FD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1C036198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8C3C029" w14:textId="77777777" w:rsidR="00A62058" w:rsidRPr="00A62058" w:rsidRDefault="00A62058" w:rsidP="00A62058">
            <w:pPr>
              <w:pStyle w:val="ListParagraph"/>
              <w:ind w:left="256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2A899E6E" w14:textId="77777777" w:rsidR="00A62058" w:rsidRPr="00A62058" w:rsidRDefault="00A62058" w:rsidP="00A62058">
            <w:pPr>
              <w:pStyle w:val="ListParagraph"/>
              <w:ind w:left="256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5B1CAB12" w14:textId="77777777" w:rsidR="00A62058" w:rsidRPr="00A62058" w:rsidRDefault="00A62058" w:rsidP="00A62058">
            <w:pPr>
              <w:pStyle w:val="ListParagraph"/>
              <w:ind w:left="256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A62058" w:rsidRPr="00A62058" w14:paraId="33C233EB" w14:textId="75DBB9E9" w:rsidTr="00A62058">
        <w:trPr>
          <w:trHeight w:val="915"/>
        </w:trPr>
        <w:tc>
          <w:tcPr>
            <w:tcW w:w="988" w:type="dxa"/>
            <w:shd w:val="clear" w:color="auto" w:fill="auto"/>
          </w:tcPr>
          <w:p w14:paraId="7567EC26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Contentti</w:t>
            </w:r>
            <w:proofErr w:type="spellEnd"/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(2019)</w:t>
            </w:r>
          </w:p>
        </w:tc>
        <w:tc>
          <w:tcPr>
            <w:tcW w:w="850" w:type="dxa"/>
            <w:shd w:val="clear" w:color="auto" w:fill="auto"/>
          </w:tcPr>
          <w:p w14:paraId="2EDB6F6F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 Latin America countries</w:t>
            </w:r>
          </w:p>
        </w:tc>
        <w:tc>
          <w:tcPr>
            <w:tcW w:w="992" w:type="dxa"/>
            <w:shd w:val="clear" w:color="auto" w:fill="auto"/>
          </w:tcPr>
          <w:p w14:paraId="334EB1F1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Cross-sectional</w:t>
            </w:r>
          </w:p>
        </w:tc>
        <w:tc>
          <w:tcPr>
            <w:tcW w:w="1843" w:type="dxa"/>
            <w:shd w:val="clear" w:color="auto" w:fill="auto"/>
          </w:tcPr>
          <w:p w14:paraId="44BA72C3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Survey in September and November of 2018 (regional)</w:t>
            </w:r>
          </w:p>
          <w:p w14:paraId="3285FF7B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D0D425D" w14:textId="3FD17F60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Population-based</w:t>
            </w:r>
          </w:p>
        </w:tc>
        <w:tc>
          <w:tcPr>
            <w:tcW w:w="993" w:type="dxa"/>
            <w:shd w:val="clear" w:color="auto" w:fill="auto"/>
          </w:tcPr>
          <w:p w14:paraId="19EBE86B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1469 people with multiple sclerosis (all ages)</w:t>
            </w:r>
          </w:p>
        </w:tc>
        <w:tc>
          <w:tcPr>
            <w:tcW w:w="1417" w:type="dxa"/>
            <w:shd w:val="clear" w:color="auto" w:fill="auto"/>
          </w:tcPr>
          <w:p w14:paraId="5667F7F4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No information</w:t>
            </w:r>
          </w:p>
          <w:p w14:paraId="28CE546F" w14:textId="1499413A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No information (no)</w:t>
            </w:r>
          </w:p>
        </w:tc>
        <w:tc>
          <w:tcPr>
            <w:tcW w:w="1276" w:type="dxa"/>
            <w:shd w:val="clear" w:color="auto" w:fill="auto"/>
          </w:tcPr>
          <w:p w14:paraId="0A401BF4" w14:textId="2D622265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Physical (clinical diagnosis for MS)</w:t>
            </w:r>
          </w:p>
        </w:tc>
        <w:tc>
          <w:tcPr>
            <w:tcW w:w="1134" w:type="dxa"/>
            <w:shd w:val="clear" w:color="auto" w:fill="auto"/>
          </w:tcPr>
          <w:p w14:paraId="587D1344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People with MS without health insurance</w:t>
            </w:r>
          </w:p>
        </w:tc>
        <w:tc>
          <w:tcPr>
            <w:tcW w:w="1559" w:type="dxa"/>
            <w:shd w:val="clear" w:color="auto" w:fill="auto"/>
          </w:tcPr>
          <w:p w14:paraId="5158F750" w14:textId="24A7A320" w:rsidR="00A62058" w:rsidRPr="00A62058" w:rsidRDefault="00A62058" w:rsidP="00A62058">
            <w:pPr>
              <w:pStyle w:val="ListParagraph"/>
              <w:numPr>
                <w:ilvl w:val="0"/>
                <w:numId w:val="14"/>
              </w:numPr>
              <w:ind w:left="288" w:hanging="283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Disease Modifying Therapy (DMT) past 12 months</w:t>
            </w:r>
          </w:p>
          <w:p w14:paraId="5D148935" w14:textId="77777777" w:rsidR="00A62058" w:rsidRPr="00A62058" w:rsidRDefault="00A62058" w:rsidP="00A62058">
            <w:pPr>
              <w:pStyle w:val="ListParagraph"/>
              <w:numPr>
                <w:ilvl w:val="0"/>
                <w:numId w:val="14"/>
              </w:numPr>
              <w:ind w:left="288" w:hanging="283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MRI for diagnosis (lifetime)</w:t>
            </w:r>
          </w:p>
          <w:p w14:paraId="77E0AB97" w14:textId="77777777" w:rsidR="00A62058" w:rsidRPr="00A62058" w:rsidRDefault="00A62058" w:rsidP="00A62058">
            <w:pPr>
              <w:pStyle w:val="ListParagraph"/>
              <w:numPr>
                <w:ilvl w:val="0"/>
                <w:numId w:val="14"/>
              </w:numPr>
              <w:ind w:left="288" w:hanging="283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Evoked Potential (lifetime)</w:t>
            </w:r>
          </w:p>
          <w:p w14:paraId="0123AAEF" w14:textId="77777777" w:rsidR="00A62058" w:rsidRPr="00A62058" w:rsidRDefault="00A62058" w:rsidP="00A62058">
            <w:pPr>
              <w:pStyle w:val="ListParagraph"/>
              <w:numPr>
                <w:ilvl w:val="0"/>
                <w:numId w:val="14"/>
              </w:numPr>
              <w:ind w:left="288" w:hanging="283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Lumbar puncture (lifetime)</w:t>
            </w:r>
          </w:p>
          <w:p w14:paraId="506135AA" w14:textId="2DB3FE96" w:rsidR="00A62058" w:rsidRPr="00A62058" w:rsidRDefault="00A62058" w:rsidP="00A62058">
            <w:pPr>
              <w:pStyle w:val="ListParagraph"/>
              <w:numPr>
                <w:ilvl w:val="0"/>
                <w:numId w:val="14"/>
              </w:numPr>
              <w:ind w:left="288" w:hanging="283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Received rehabilitation (unclear)</w:t>
            </w:r>
          </w:p>
        </w:tc>
        <w:tc>
          <w:tcPr>
            <w:tcW w:w="1559" w:type="dxa"/>
            <w:shd w:val="clear" w:color="auto" w:fill="auto"/>
          </w:tcPr>
          <w:p w14:paraId="3C54A65B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Probability uninsured vs insured</w:t>
            </w:r>
          </w:p>
          <w:p w14:paraId="71D4B9BE" w14:textId="103BCC59" w:rsidR="00A62058" w:rsidRPr="00A62058" w:rsidRDefault="00A62058" w:rsidP="00A62058">
            <w:pPr>
              <w:pStyle w:val="ListParagraph"/>
              <w:numPr>
                <w:ilvl w:val="0"/>
                <w:numId w:val="15"/>
              </w:numPr>
              <w:ind w:left="253" w:hanging="284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142 (90.9%) vs 1111 (85.3%), P: 0.90</w:t>
            </w:r>
          </w:p>
          <w:p w14:paraId="1974C272" w14:textId="68A8F1D4" w:rsidR="00A62058" w:rsidRPr="00A62058" w:rsidRDefault="00A62058" w:rsidP="00A62058">
            <w:pPr>
              <w:pStyle w:val="ListParagraph"/>
              <w:numPr>
                <w:ilvl w:val="0"/>
                <w:numId w:val="15"/>
              </w:numPr>
              <w:ind w:left="253" w:hanging="284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154 (98.7%) vs 1297 (98.7), P:1</w:t>
            </w:r>
          </w:p>
          <w:p w14:paraId="45088695" w14:textId="77777777" w:rsidR="00A62058" w:rsidRPr="00A62058" w:rsidRDefault="00A62058" w:rsidP="00A62058">
            <w:pPr>
              <w:pStyle w:val="ListParagraph"/>
              <w:numPr>
                <w:ilvl w:val="0"/>
                <w:numId w:val="15"/>
              </w:numPr>
              <w:ind w:left="253" w:hanging="284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115 (73.7%) vs 1006 (76.6%), P: 0.42</w:t>
            </w:r>
          </w:p>
          <w:p w14:paraId="6187EA84" w14:textId="77777777" w:rsidR="00A62058" w:rsidRPr="00A62058" w:rsidRDefault="00A62058" w:rsidP="00A62058">
            <w:pPr>
              <w:pStyle w:val="ListParagraph"/>
              <w:numPr>
                <w:ilvl w:val="0"/>
                <w:numId w:val="15"/>
              </w:numPr>
              <w:ind w:left="253" w:hanging="284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 xml:space="preserve">106 (67.9) vs 898 (68.3), </w:t>
            </w:r>
            <w:r w:rsidRPr="00A62058">
              <w:rPr>
                <w:rFonts w:cstheme="minorHAnsi"/>
                <w:sz w:val="16"/>
                <w:szCs w:val="16"/>
              </w:rPr>
              <w:t>P: 0.92</w:t>
            </w:r>
          </w:p>
          <w:p w14:paraId="167ED012" w14:textId="7A6535E3" w:rsidR="00A62058" w:rsidRPr="00A62058" w:rsidRDefault="00A62058" w:rsidP="00A62058">
            <w:pPr>
              <w:pStyle w:val="ListParagraph"/>
              <w:numPr>
                <w:ilvl w:val="0"/>
                <w:numId w:val="15"/>
              </w:numPr>
              <w:ind w:left="253" w:hanging="284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35 (22.4%) vs 239 (18.2%), P: 0.19</w:t>
            </w:r>
          </w:p>
        </w:tc>
        <w:tc>
          <w:tcPr>
            <w:tcW w:w="1134" w:type="dxa"/>
            <w:shd w:val="clear" w:color="auto" w:fill="auto"/>
          </w:tcPr>
          <w:p w14:paraId="12E4F353" w14:textId="1808604F" w:rsidR="00A62058" w:rsidRPr="00A62058" w:rsidRDefault="00A62058" w:rsidP="00A62058">
            <w:pPr>
              <w:pStyle w:val="ListParagraph"/>
              <w:numPr>
                <w:ilvl w:val="0"/>
                <w:numId w:val="16"/>
              </w:numPr>
              <w:ind w:left="258" w:hanging="258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Null</w:t>
            </w:r>
          </w:p>
          <w:p w14:paraId="2699D824" w14:textId="6D1FB881" w:rsidR="00A62058" w:rsidRPr="00A62058" w:rsidRDefault="00A62058" w:rsidP="00A62058">
            <w:pPr>
              <w:pStyle w:val="ListParagraph"/>
              <w:numPr>
                <w:ilvl w:val="0"/>
                <w:numId w:val="16"/>
              </w:numPr>
              <w:ind w:left="258" w:hanging="258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Null</w:t>
            </w:r>
          </w:p>
          <w:p w14:paraId="5A6E8C7E" w14:textId="213259FD" w:rsidR="00A62058" w:rsidRPr="00A62058" w:rsidRDefault="00A62058" w:rsidP="00A62058">
            <w:pPr>
              <w:pStyle w:val="ListParagraph"/>
              <w:numPr>
                <w:ilvl w:val="0"/>
                <w:numId w:val="16"/>
              </w:numPr>
              <w:ind w:left="258" w:hanging="258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Null</w:t>
            </w:r>
          </w:p>
          <w:p w14:paraId="0BC5CA1F" w14:textId="1CE7A291" w:rsidR="00A62058" w:rsidRPr="00A62058" w:rsidRDefault="00A62058" w:rsidP="00A62058">
            <w:pPr>
              <w:pStyle w:val="ListParagraph"/>
              <w:numPr>
                <w:ilvl w:val="0"/>
                <w:numId w:val="16"/>
              </w:numPr>
              <w:ind w:left="258" w:hanging="258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Null</w:t>
            </w:r>
          </w:p>
          <w:p w14:paraId="1A01024E" w14:textId="111C1DCB" w:rsidR="00A62058" w:rsidRPr="00A62058" w:rsidRDefault="00A62058" w:rsidP="00A62058">
            <w:pPr>
              <w:pStyle w:val="ListParagraph"/>
              <w:numPr>
                <w:ilvl w:val="0"/>
                <w:numId w:val="16"/>
              </w:numPr>
              <w:ind w:left="258" w:hanging="258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Null</w:t>
            </w:r>
          </w:p>
        </w:tc>
        <w:tc>
          <w:tcPr>
            <w:tcW w:w="850" w:type="dxa"/>
            <w:shd w:val="clear" w:color="auto" w:fill="auto"/>
          </w:tcPr>
          <w:p w14:paraId="2F053197" w14:textId="11BFEE98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Null</w:t>
            </w:r>
          </w:p>
        </w:tc>
        <w:tc>
          <w:tcPr>
            <w:tcW w:w="851" w:type="dxa"/>
          </w:tcPr>
          <w:p w14:paraId="097820D3" w14:textId="2365082B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Low</w:t>
            </w:r>
          </w:p>
        </w:tc>
      </w:tr>
      <w:tr w:rsidR="00A62058" w:rsidRPr="00A62058" w14:paraId="25AB13F0" w14:textId="608FF7D2" w:rsidTr="00A62058">
        <w:trPr>
          <w:trHeight w:val="396"/>
        </w:trPr>
        <w:tc>
          <w:tcPr>
            <w:tcW w:w="988" w:type="dxa"/>
            <w:shd w:val="clear" w:color="auto" w:fill="auto"/>
          </w:tcPr>
          <w:p w14:paraId="3BC81569" w14:textId="67AC027F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El Sayed (2015) </w:t>
            </w:r>
          </w:p>
        </w:tc>
        <w:tc>
          <w:tcPr>
            <w:tcW w:w="850" w:type="dxa"/>
            <w:shd w:val="clear" w:color="auto" w:fill="auto"/>
          </w:tcPr>
          <w:p w14:paraId="05EA3437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 LMICs</w:t>
            </w:r>
          </w:p>
        </w:tc>
        <w:tc>
          <w:tcPr>
            <w:tcW w:w="992" w:type="dxa"/>
            <w:shd w:val="clear" w:color="auto" w:fill="auto"/>
          </w:tcPr>
          <w:p w14:paraId="04E1D802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Cross-sectional</w:t>
            </w:r>
          </w:p>
        </w:tc>
        <w:tc>
          <w:tcPr>
            <w:tcW w:w="1843" w:type="dxa"/>
            <w:shd w:val="clear" w:color="auto" w:fill="auto"/>
          </w:tcPr>
          <w:p w14:paraId="0814CB8F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The World Health Surveys (WHS) 2002-2004 (global)</w:t>
            </w:r>
          </w:p>
          <w:p w14:paraId="05EED9DE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72876C7" w14:textId="20D1E24D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Population-based</w:t>
            </w:r>
          </w:p>
        </w:tc>
        <w:tc>
          <w:tcPr>
            <w:tcW w:w="993" w:type="dxa"/>
            <w:shd w:val="clear" w:color="auto" w:fill="auto"/>
          </w:tcPr>
          <w:p w14:paraId="38EB75C8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197,914 households (</w:t>
            </w: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sym w:font="Symbol" w:char="F0B3"/>
            </w: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18)</w:t>
            </w:r>
          </w:p>
        </w:tc>
        <w:tc>
          <w:tcPr>
            <w:tcW w:w="1417" w:type="dxa"/>
            <w:shd w:val="clear" w:color="auto" w:fill="auto"/>
          </w:tcPr>
          <w:p w14:paraId="68F4F96A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No information</w:t>
            </w:r>
          </w:p>
          <w:p w14:paraId="5D7D50B7" w14:textId="0278A23F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No information (no)</w:t>
            </w:r>
          </w:p>
        </w:tc>
        <w:tc>
          <w:tcPr>
            <w:tcW w:w="1276" w:type="dxa"/>
            <w:shd w:val="clear" w:color="auto" w:fill="auto"/>
          </w:tcPr>
          <w:p w14:paraId="3C1240C4" w14:textId="0E89F4B4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Mental (self-reported diagnosis)</w:t>
            </w:r>
          </w:p>
        </w:tc>
        <w:tc>
          <w:tcPr>
            <w:tcW w:w="1134" w:type="dxa"/>
            <w:shd w:val="clear" w:color="auto" w:fill="auto"/>
          </w:tcPr>
          <w:p w14:paraId="234B6124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Adults with schizophrenia who are uninsured</w:t>
            </w:r>
          </w:p>
        </w:tc>
        <w:tc>
          <w:tcPr>
            <w:tcW w:w="1559" w:type="dxa"/>
            <w:shd w:val="clear" w:color="auto" w:fill="auto"/>
          </w:tcPr>
          <w:p w14:paraId="1DDA75ED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Treatment uptake of persons with schizophrenia (self-reported - Lifetime)</w:t>
            </w:r>
          </w:p>
        </w:tc>
        <w:tc>
          <w:tcPr>
            <w:tcW w:w="1559" w:type="dxa"/>
            <w:shd w:val="clear" w:color="auto" w:fill="auto"/>
          </w:tcPr>
          <w:p w14:paraId="60EAC263" w14:textId="059FC59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Probability ratio (APR) uninsured vs insured </w:t>
            </w:r>
          </w:p>
          <w:p w14:paraId="29304022" w14:textId="77777777" w:rsidR="00A62058" w:rsidRPr="00A62058" w:rsidRDefault="00A62058" w:rsidP="00A62058">
            <w:pPr>
              <w:pStyle w:val="ListParagraph"/>
              <w:numPr>
                <w:ilvl w:val="0"/>
                <w:numId w:val="5"/>
              </w:numPr>
              <w:ind w:left="395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Male: 0.75 (0.51-1.11)</w:t>
            </w:r>
          </w:p>
          <w:p w14:paraId="3B192EF8" w14:textId="77777777" w:rsidR="00A62058" w:rsidRPr="00A62058" w:rsidRDefault="00A62058" w:rsidP="00A62058">
            <w:pPr>
              <w:pStyle w:val="ListParagraph"/>
              <w:numPr>
                <w:ilvl w:val="0"/>
                <w:numId w:val="5"/>
              </w:numPr>
              <w:ind w:left="395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Male poorest: </w:t>
            </w:r>
            <w:r w:rsidRPr="00A62058">
              <w:rPr>
                <w:rFonts w:cstheme="minorHAnsi"/>
                <w:color w:val="000000"/>
                <w:sz w:val="16"/>
                <w:szCs w:val="16"/>
              </w:rPr>
              <w:t>0.96 (0.86-1.07)</w:t>
            </w:r>
          </w:p>
          <w:p w14:paraId="502BB908" w14:textId="77777777" w:rsidR="00A62058" w:rsidRPr="00A62058" w:rsidRDefault="00A62058" w:rsidP="00A62058">
            <w:pPr>
              <w:pStyle w:val="ListParagraph"/>
              <w:numPr>
                <w:ilvl w:val="0"/>
                <w:numId w:val="5"/>
              </w:numPr>
              <w:ind w:left="395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Female: 0.57 (0.47-0.69)</w:t>
            </w:r>
          </w:p>
          <w:p w14:paraId="3866590C" w14:textId="77777777" w:rsidR="00A62058" w:rsidRPr="00A62058" w:rsidRDefault="00A62058" w:rsidP="00A62058">
            <w:pPr>
              <w:pStyle w:val="ListParagraph"/>
              <w:numPr>
                <w:ilvl w:val="0"/>
                <w:numId w:val="5"/>
              </w:numPr>
              <w:ind w:left="395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Female poorest: 0.62 (0.56-0.69)</w:t>
            </w:r>
          </w:p>
        </w:tc>
        <w:tc>
          <w:tcPr>
            <w:tcW w:w="1134" w:type="dxa"/>
            <w:shd w:val="clear" w:color="auto" w:fill="auto"/>
          </w:tcPr>
          <w:p w14:paraId="497305D7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  <w:p w14:paraId="5CB3D2D5" w14:textId="4793E71E" w:rsidR="00A62058" w:rsidRPr="00A62058" w:rsidRDefault="00A62058" w:rsidP="00A62058">
            <w:pPr>
              <w:pStyle w:val="ListParagraph"/>
              <w:numPr>
                <w:ilvl w:val="0"/>
                <w:numId w:val="6"/>
              </w:numPr>
              <w:ind w:left="258" w:hanging="258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Null</w:t>
            </w:r>
          </w:p>
          <w:p w14:paraId="79AC2B63" w14:textId="0A2F8A53" w:rsidR="00A62058" w:rsidRPr="00A62058" w:rsidRDefault="00A62058" w:rsidP="00A62058">
            <w:pPr>
              <w:pStyle w:val="ListParagraph"/>
              <w:numPr>
                <w:ilvl w:val="0"/>
                <w:numId w:val="6"/>
              </w:numPr>
              <w:ind w:left="258" w:hanging="258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Null</w:t>
            </w:r>
          </w:p>
          <w:p w14:paraId="5D097863" w14:textId="77777777" w:rsidR="00A62058" w:rsidRPr="00A62058" w:rsidRDefault="00A62058" w:rsidP="00A62058">
            <w:pPr>
              <w:pStyle w:val="ListParagraph"/>
              <w:numPr>
                <w:ilvl w:val="0"/>
                <w:numId w:val="6"/>
              </w:numPr>
              <w:ind w:left="258" w:hanging="258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Positive</w:t>
            </w:r>
          </w:p>
          <w:p w14:paraId="4F5C5EBB" w14:textId="77777777" w:rsidR="00A62058" w:rsidRPr="00A62058" w:rsidRDefault="00A62058" w:rsidP="00A62058">
            <w:pPr>
              <w:pStyle w:val="ListParagraph"/>
              <w:numPr>
                <w:ilvl w:val="0"/>
                <w:numId w:val="6"/>
              </w:numPr>
              <w:ind w:left="258" w:hanging="258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Positive</w:t>
            </w:r>
          </w:p>
        </w:tc>
        <w:tc>
          <w:tcPr>
            <w:tcW w:w="850" w:type="dxa"/>
            <w:shd w:val="clear" w:color="auto" w:fill="auto"/>
          </w:tcPr>
          <w:p w14:paraId="0656B828" w14:textId="2571A869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851" w:type="dxa"/>
          </w:tcPr>
          <w:p w14:paraId="0E2323D6" w14:textId="75F71616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Low</w:t>
            </w:r>
          </w:p>
        </w:tc>
      </w:tr>
      <w:tr w:rsidR="00A62058" w:rsidRPr="00A62058" w14:paraId="14CBB167" w14:textId="75227579" w:rsidTr="00A62058">
        <w:trPr>
          <w:trHeight w:val="396"/>
        </w:trPr>
        <w:tc>
          <w:tcPr>
            <w:tcW w:w="988" w:type="dxa"/>
            <w:shd w:val="clear" w:color="auto" w:fill="auto"/>
          </w:tcPr>
          <w:p w14:paraId="2F289629" w14:textId="4CE8BE11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El Sayed (2015) </w:t>
            </w:r>
          </w:p>
        </w:tc>
        <w:tc>
          <w:tcPr>
            <w:tcW w:w="850" w:type="dxa"/>
            <w:shd w:val="clear" w:color="auto" w:fill="auto"/>
          </w:tcPr>
          <w:p w14:paraId="431570AC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 LMICs</w:t>
            </w:r>
          </w:p>
        </w:tc>
        <w:tc>
          <w:tcPr>
            <w:tcW w:w="992" w:type="dxa"/>
            <w:shd w:val="clear" w:color="auto" w:fill="auto"/>
          </w:tcPr>
          <w:p w14:paraId="28903ECB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Cross-sectional</w:t>
            </w:r>
          </w:p>
        </w:tc>
        <w:tc>
          <w:tcPr>
            <w:tcW w:w="1843" w:type="dxa"/>
            <w:shd w:val="clear" w:color="auto" w:fill="auto"/>
          </w:tcPr>
          <w:p w14:paraId="648192B8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The World Health Surveys (WHS) 2002-2004 (global)</w:t>
            </w:r>
          </w:p>
          <w:p w14:paraId="40C5B016" w14:textId="59E69ACC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Population-based</w:t>
            </w:r>
          </w:p>
        </w:tc>
        <w:tc>
          <w:tcPr>
            <w:tcW w:w="993" w:type="dxa"/>
            <w:shd w:val="clear" w:color="auto" w:fill="auto"/>
          </w:tcPr>
          <w:p w14:paraId="746755C5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197,914 households (</w:t>
            </w: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sym w:font="Symbol" w:char="F0B3"/>
            </w: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18)</w:t>
            </w:r>
          </w:p>
        </w:tc>
        <w:tc>
          <w:tcPr>
            <w:tcW w:w="1417" w:type="dxa"/>
            <w:shd w:val="clear" w:color="auto" w:fill="auto"/>
          </w:tcPr>
          <w:p w14:paraId="4D2E5B0A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No information</w:t>
            </w:r>
          </w:p>
          <w:p w14:paraId="11021D66" w14:textId="28A14059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No information (no)</w:t>
            </w:r>
          </w:p>
        </w:tc>
        <w:tc>
          <w:tcPr>
            <w:tcW w:w="1276" w:type="dxa"/>
            <w:shd w:val="clear" w:color="auto" w:fill="auto"/>
          </w:tcPr>
          <w:p w14:paraId="3B526B1D" w14:textId="2B8E6695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Mental (self-reported diagnosis)</w:t>
            </w:r>
          </w:p>
        </w:tc>
        <w:tc>
          <w:tcPr>
            <w:tcW w:w="1134" w:type="dxa"/>
            <w:shd w:val="clear" w:color="auto" w:fill="auto"/>
          </w:tcPr>
          <w:p w14:paraId="63E41DCF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Adults with depression who are uninsured</w:t>
            </w:r>
          </w:p>
        </w:tc>
        <w:tc>
          <w:tcPr>
            <w:tcW w:w="1559" w:type="dxa"/>
            <w:shd w:val="clear" w:color="auto" w:fill="auto"/>
          </w:tcPr>
          <w:p w14:paraId="41588C14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Treatment uptake of persons with depression (self-reported - Lifetime)</w:t>
            </w:r>
          </w:p>
        </w:tc>
        <w:tc>
          <w:tcPr>
            <w:tcW w:w="1559" w:type="dxa"/>
            <w:shd w:val="clear" w:color="auto" w:fill="auto"/>
          </w:tcPr>
          <w:p w14:paraId="7D02BB18" w14:textId="79411339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Probability ratio (APR) uninsured vs insured </w:t>
            </w:r>
          </w:p>
          <w:p w14:paraId="6CD09422" w14:textId="77777777" w:rsidR="00A62058" w:rsidRPr="00A62058" w:rsidRDefault="00A62058" w:rsidP="00A62058">
            <w:pPr>
              <w:pStyle w:val="ListParagraph"/>
              <w:numPr>
                <w:ilvl w:val="0"/>
                <w:numId w:val="7"/>
              </w:numPr>
              <w:ind w:left="395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Male: 0.59 (0.37-0.92)</w:t>
            </w:r>
          </w:p>
          <w:p w14:paraId="18CFC554" w14:textId="77777777" w:rsidR="00A62058" w:rsidRPr="00A62058" w:rsidRDefault="00A62058" w:rsidP="00A62058">
            <w:pPr>
              <w:pStyle w:val="ListParagraph"/>
              <w:numPr>
                <w:ilvl w:val="0"/>
                <w:numId w:val="7"/>
              </w:numPr>
              <w:ind w:left="395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Male poorest: </w:t>
            </w:r>
            <w:r w:rsidRPr="00A62058">
              <w:rPr>
                <w:rFonts w:cstheme="minorHAnsi"/>
                <w:color w:val="000000"/>
                <w:sz w:val="16"/>
                <w:szCs w:val="16"/>
              </w:rPr>
              <w:t>0.43 (0.22-0.85)</w:t>
            </w:r>
          </w:p>
          <w:p w14:paraId="75D1ED6C" w14:textId="77777777" w:rsidR="00A62058" w:rsidRPr="00A62058" w:rsidRDefault="00A62058" w:rsidP="00A62058">
            <w:pPr>
              <w:pStyle w:val="ListParagraph"/>
              <w:numPr>
                <w:ilvl w:val="0"/>
                <w:numId w:val="7"/>
              </w:numPr>
              <w:ind w:left="395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Female: 0.93 (0.80-1.08)</w:t>
            </w:r>
          </w:p>
          <w:p w14:paraId="118E3422" w14:textId="77777777" w:rsidR="00A62058" w:rsidRPr="00A62058" w:rsidRDefault="00A62058" w:rsidP="00A62058">
            <w:pPr>
              <w:pStyle w:val="ListParagraph"/>
              <w:numPr>
                <w:ilvl w:val="0"/>
                <w:numId w:val="7"/>
              </w:numPr>
              <w:ind w:left="395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Female poorest: 0.71 (0.44-1.16)</w:t>
            </w:r>
          </w:p>
        </w:tc>
        <w:tc>
          <w:tcPr>
            <w:tcW w:w="1134" w:type="dxa"/>
            <w:shd w:val="clear" w:color="auto" w:fill="auto"/>
          </w:tcPr>
          <w:p w14:paraId="1772C569" w14:textId="77777777" w:rsidR="00A62058" w:rsidRPr="00A62058" w:rsidRDefault="00A62058" w:rsidP="00A62058">
            <w:pPr>
              <w:pStyle w:val="ListParagraph"/>
              <w:ind w:left="258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14:paraId="290C0471" w14:textId="77777777" w:rsidR="00A62058" w:rsidRPr="00A62058" w:rsidRDefault="00A62058" w:rsidP="00A62058">
            <w:pPr>
              <w:pStyle w:val="ListParagraph"/>
              <w:numPr>
                <w:ilvl w:val="0"/>
                <w:numId w:val="8"/>
              </w:numPr>
              <w:ind w:left="258" w:hanging="258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Positive</w:t>
            </w:r>
          </w:p>
          <w:p w14:paraId="4D133ED6" w14:textId="77777777" w:rsidR="00A62058" w:rsidRPr="00A62058" w:rsidRDefault="00A62058" w:rsidP="00A62058">
            <w:pPr>
              <w:pStyle w:val="ListParagraph"/>
              <w:numPr>
                <w:ilvl w:val="0"/>
                <w:numId w:val="8"/>
              </w:numPr>
              <w:ind w:left="258" w:hanging="258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Positive</w:t>
            </w:r>
          </w:p>
          <w:p w14:paraId="765E8522" w14:textId="08A87D17" w:rsidR="00A62058" w:rsidRPr="00A62058" w:rsidRDefault="00A62058" w:rsidP="00A62058">
            <w:pPr>
              <w:pStyle w:val="ListParagraph"/>
              <w:numPr>
                <w:ilvl w:val="0"/>
                <w:numId w:val="8"/>
              </w:numPr>
              <w:ind w:left="258" w:hanging="258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Null</w:t>
            </w:r>
          </w:p>
          <w:p w14:paraId="2326710C" w14:textId="68F9C754" w:rsidR="00A62058" w:rsidRPr="00A62058" w:rsidRDefault="00A62058" w:rsidP="00A62058">
            <w:pPr>
              <w:pStyle w:val="ListParagraph"/>
              <w:numPr>
                <w:ilvl w:val="0"/>
                <w:numId w:val="8"/>
              </w:numPr>
              <w:ind w:left="258" w:hanging="258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2058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Null</w:t>
            </w:r>
          </w:p>
        </w:tc>
        <w:tc>
          <w:tcPr>
            <w:tcW w:w="850" w:type="dxa"/>
            <w:shd w:val="clear" w:color="auto" w:fill="auto"/>
          </w:tcPr>
          <w:p w14:paraId="7E7A48AC" w14:textId="7F3961EF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851" w:type="dxa"/>
          </w:tcPr>
          <w:p w14:paraId="46018DA8" w14:textId="467A4F02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A62058" w:rsidRPr="00A62058" w14:paraId="3F034BF8" w14:textId="44A432AF" w:rsidTr="00A62058">
        <w:trPr>
          <w:trHeight w:val="446"/>
        </w:trPr>
        <w:tc>
          <w:tcPr>
            <w:tcW w:w="988" w:type="dxa"/>
            <w:shd w:val="clear" w:color="auto" w:fill="auto"/>
          </w:tcPr>
          <w:p w14:paraId="4A6F2D3C" w14:textId="5D5A4A19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Fan (2023)</w:t>
            </w:r>
          </w:p>
        </w:tc>
        <w:tc>
          <w:tcPr>
            <w:tcW w:w="850" w:type="dxa"/>
            <w:shd w:val="clear" w:color="auto" w:fill="auto"/>
          </w:tcPr>
          <w:p w14:paraId="262740EF" w14:textId="5260D66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992" w:type="dxa"/>
            <w:shd w:val="clear" w:color="auto" w:fill="auto"/>
          </w:tcPr>
          <w:p w14:paraId="4AF2E2CC" w14:textId="4948B0C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Quasi-experimental</w:t>
            </w:r>
          </w:p>
        </w:tc>
        <w:tc>
          <w:tcPr>
            <w:tcW w:w="1843" w:type="dxa"/>
            <w:shd w:val="clear" w:color="auto" w:fill="auto"/>
          </w:tcPr>
          <w:p w14:paraId="298B4E94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Chinese Longitudinal Healthy Longevity Survey (CLHLS) 2011, 2014, 2018 (national)</w:t>
            </w:r>
          </w:p>
          <w:p w14:paraId="78C40A60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2F37B02" w14:textId="605246D3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Population-based</w:t>
            </w:r>
          </w:p>
        </w:tc>
        <w:tc>
          <w:tcPr>
            <w:tcW w:w="993" w:type="dxa"/>
            <w:shd w:val="clear" w:color="auto" w:fill="auto"/>
          </w:tcPr>
          <w:p w14:paraId="1C11BBA2" w14:textId="4CE5339B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2,544 older adults (</w:t>
            </w: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sym w:font="Symbol" w:char="F0B3"/>
            </w: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65)</w:t>
            </w:r>
          </w:p>
        </w:tc>
        <w:tc>
          <w:tcPr>
            <w:tcW w:w="1417" w:type="dxa"/>
            <w:shd w:val="clear" w:color="auto" w:fill="auto"/>
          </w:tcPr>
          <w:p w14:paraId="798AF0FE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Long term care insurance </w:t>
            </w:r>
          </w:p>
          <w:p w14:paraId="38FCE851" w14:textId="328027FD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Public (yes)</w:t>
            </w:r>
          </w:p>
          <w:p w14:paraId="2CAAF734" w14:textId="01EB7349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6F57F3BD" w14:textId="192E9F89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All types (ADL, disability defined &gt;1 limitation)</w:t>
            </w:r>
          </w:p>
        </w:tc>
        <w:tc>
          <w:tcPr>
            <w:tcW w:w="1134" w:type="dxa"/>
            <w:shd w:val="clear" w:color="auto" w:fill="auto"/>
          </w:tcPr>
          <w:p w14:paraId="1C2E9B37" w14:textId="7C866FD3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Older adults with disabilities without long-term care insurance</w:t>
            </w:r>
          </w:p>
        </w:tc>
        <w:tc>
          <w:tcPr>
            <w:tcW w:w="1559" w:type="dxa"/>
            <w:shd w:val="clear" w:color="auto" w:fill="auto"/>
          </w:tcPr>
          <w:p w14:paraId="430542B4" w14:textId="74597AAB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Unmet LTCI needs (unclear)</w:t>
            </w:r>
          </w:p>
        </w:tc>
        <w:tc>
          <w:tcPr>
            <w:tcW w:w="1559" w:type="dxa"/>
            <w:shd w:val="clear" w:color="auto" w:fill="auto"/>
          </w:tcPr>
          <w:p w14:paraId="5CD3C2C7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PSM-</w:t>
            </w:r>
            <w:proofErr w:type="spellStart"/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DiD</w:t>
            </w:r>
            <w:proofErr w:type="spellEnd"/>
            <w:r w:rsidRPr="00A62058">
              <w:rPr>
                <w:rFonts w:asciiTheme="minorHAnsi" w:hAnsiTheme="minorHAnsi" w:cstheme="minorHAnsi"/>
                <w:sz w:val="16"/>
                <w:szCs w:val="16"/>
              </w:rPr>
              <w:t xml:space="preserve"> coefficient: </w:t>
            </w:r>
          </w:p>
          <w:p w14:paraId="3BDCD64C" w14:textId="42E425FB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-0.107, SE: 0.05, P&lt;0.05</w:t>
            </w:r>
          </w:p>
        </w:tc>
        <w:tc>
          <w:tcPr>
            <w:tcW w:w="1134" w:type="dxa"/>
            <w:shd w:val="clear" w:color="auto" w:fill="auto"/>
          </w:tcPr>
          <w:p w14:paraId="2215F276" w14:textId="5177BF35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850" w:type="dxa"/>
            <w:shd w:val="clear" w:color="auto" w:fill="auto"/>
          </w:tcPr>
          <w:p w14:paraId="060270BE" w14:textId="06D7AEA3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851" w:type="dxa"/>
          </w:tcPr>
          <w:p w14:paraId="6A393671" w14:textId="5D35DBD0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Low</w:t>
            </w:r>
          </w:p>
        </w:tc>
      </w:tr>
      <w:tr w:rsidR="00A62058" w:rsidRPr="00A62058" w14:paraId="62FB9BC4" w14:textId="2FEA8935" w:rsidTr="00A62058">
        <w:trPr>
          <w:trHeight w:val="446"/>
        </w:trPr>
        <w:tc>
          <w:tcPr>
            <w:tcW w:w="988" w:type="dxa"/>
            <w:shd w:val="clear" w:color="auto" w:fill="auto"/>
          </w:tcPr>
          <w:p w14:paraId="01BD5D98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Guo (2015)</w:t>
            </w:r>
          </w:p>
        </w:tc>
        <w:tc>
          <w:tcPr>
            <w:tcW w:w="850" w:type="dxa"/>
            <w:shd w:val="clear" w:color="auto" w:fill="auto"/>
          </w:tcPr>
          <w:p w14:paraId="58BC2E44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992" w:type="dxa"/>
            <w:shd w:val="clear" w:color="auto" w:fill="auto"/>
          </w:tcPr>
          <w:p w14:paraId="4647BA53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Cross-sectional</w:t>
            </w:r>
          </w:p>
        </w:tc>
        <w:tc>
          <w:tcPr>
            <w:tcW w:w="1843" w:type="dxa"/>
            <w:shd w:val="clear" w:color="auto" w:fill="auto"/>
          </w:tcPr>
          <w:p w14:paraId="2FA2BBD0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The Second China National Sample Survey on Disability (CNSSD) 2006 (national)</w:t>
            </w:r>
          </w:p>
          <w:p w14:paraId="7554AA1D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8C3E7E8" w14:textId="110BE9FD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Population-based</w:t>
            </w:r>
          </w:p>
        </w:tc>
        <w:tc>
          <w:tcPr>
            <w:tcW w:w="993" w:type="dxa"/>
            <w:shd w:val="clear" w:color="auto" w:fill="auto"/>
          </w:tcPr>
          <w:p w14:paraId="274491EC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 xml:space="preserve">354,859 </w:t>
            </w: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Older adults (</w:t>
            </w: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sym w:font="Symbol" w:char="F0B3"/>
            </w: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60)</w:t>
            </w:r>
          </w:p>
        </w:tc>
        <w:tc>
          <w:tcPr>
            <w:tcW w:w="1417" w:type="dxa"/>
            <w:shd w:val="clear" w:color="auto" w:fill="auto"/>
          </w:tcPr>
          <w:p w14:paraId="51A307B9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No information</w:t>
            </w:r>
          </w:p>
          <w:p w14:paraId="13F0CD9F" w14:textId="3C3ED5F6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No information (no)</w:t>
            </w:r>
          </w:p>
        </w:tc>
        <w:tc>
          <w:tcPr>
            <w:tcW w:w="1276" w:type="dxa"/>
            <w:shd w:val="clear" w:color="auto" w:fill="auto"/>
          </w:tcPr>
          <w:p w14:paraId="0C9EC7CE" w14:textId="35DA54B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All types (physician diagnosis using ICD-10, ICF, WHO-DAS)</w:t>
            </w:r>
          </w:p>
        </w:tc>
        <w:tc>
          <w:tcPr>
            <w:tcW w:w="1134" w:type="dxa"/>
            <w:shd w:val="clear" w:color="auto" w:fill="auto"/>
          </w:tcPr>
          <w:p w14:paraId="4263DEBC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Older adults with disabilities without health insurance</w:t>
            </w:r>
          </w:p>
        </w:tc>
        <w:tc>
          <w:tcPr>
            <w:tcW w:w="1559" w:type="dxa"/>
            <w:shd w:val="clear" w:color="auto" w:fill="auto"/>
          </w:tcPr>
          <w:p w14:paraId="0C64B548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Healthcare utilization: curative care including surgeries and pharmaceutical treatments, auxiliary aids including assistive devices and services, and rehabilitation (unclear)</w:t>
            </w:r>
          </w:p>
        </w:tc>
        <w:tc>
          <w:tcPr>
            <w:tcW w:w="1559" w:type="dxa"/>
            <w:shd w:val="clear" w:color="auto" w:fill="auto"/>
          </w:tcPr>
          <w:p w14:paraId="287EE7FF" w14:textId="5C71FDFA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  <w:sz w:val="16"/>
                <w:szCs w:val="16"/>
              </w:rPr>
              <w:t xml:space="preserve">Uninsured vs insured </w:t>
            </w:r>
          </w:p>
          <w:p w14:paraId="2796DA82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OR 0.80 (0.74-0.87)</w:t>
            </w:r>
          </w:p>
          <w:p w14:paraId="614981E5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C0911C5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850" w:type="dxa"/>
            <w:shd w:val="clear" w:color="auto" w:fill="auto"/>
          </w:tcPr>
          <w:p w14:paraId="286DE0BD" w14:textId="49C2D18A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851" w:type="dxa"/>
          </w:tcPr>
          <w:p w14:paraId="539E8F45" w14:textId="77476D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Medium</w:t>
            </w:r>
          </w:p>
        </w:tc>
      </w:tr>
      <w:tr w:rsidR="00A62058" w:rsidRPr="00A62058" w14:paraId="064A7C2E" w14:textId="04EB1BD1" w:rsidTr="00A62058">
        <w:trPr>
          <w:trHeight w:val="446"/>
        </w:trPr>
        <w:tc>
          <w:tcPr>
            <w:tcW w:w="988" w:type="dxa"/>
            <w:shd w:val="clear" w:color="auto" w:fill="auto"/>
          </w:tcPr>
          <w:p w14:paraId="6D82F753" w14:textId="492C75C0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Guo (2017)</w:t>
            </w:r>
          </w:p>
        </w:tc>
        <w:tc>
          <w:tcPr>
            <w:tcW w:w="850" w:type="dxa"/>
            <w:shd w:val="clear" w:color="auto" w:fill="auto"/>
          </w:tcPr>
          <w:p w14:paraId="54571506" w14:textId="390DE80D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992" w:type="dxa"/>
            <w:shd w:val="clear" w:color="auto" w:fill="auto"/>
          </w:tcPr>
          <w:p w14:paraId="2BCE7A59" w14:textId="658C1F93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Cross-sectional</w:t>
            </w:r>
          </w:p>
        </w:tc>
        <w:tc>
          <w:tcPr>
            <w:tcW w:w="1843" w:type="dxa"/>
            <w:shd w:val="clear" w:color="auto" w:fill="auto"/>
          </w:tcPr>
          <w:p w14:paraId="0744FDF2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The Second China National Sample Survey on Disability (CNSSD) 2006 (national)</w:t>
            </w:r>
          </w:p>
          <w:p w14:paraId="28CEFA4E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B3862C7" w14:textId="7CCEED6D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Population-based</w:t>
            </w:r>
          </w:p>
        </w:tc>
        <w:tc>
          <w:tcPr>
            <w:tcW w:w="993" w:type="dxa"/>
            <w:shd w:val="clear" w:color="auto" w:fill="auto"/>
          </w:tcPr>
          <w:p w14:paraId="7AE1ED3B" w14:textId="597C3038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3,848 </w:t>
            </w: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 xml:space="preserve">Older adults with mental disabilities </w:t>
            </w: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</w:t>
            </w: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sym w:font="Symbol" w:char="F0B3"/>
            </w: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60)</w:t>
            </w:r>
          </w:p>
        </w:tc>
        <w:tc>
          <w:tcPr>
            <w:tcW w:w="1417" w:type="dxa"/>
            <w:shd w:val="clear" w:color="auto" w:fill="auto"/>
          </w:tcPr>
          <w:p w14:paraId="1E0F4288" w14:textId="3C7B1A94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Medical insurance</w:t>
            </w:r>
          </w:p>
          <w:p w14:paraId="448A2472" w14:textId="2E0F5A7D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No information (no)</w:t>
            </w:r>
          </w:p>
        </w:tc>
        <w:tc>
          <w:tcPr>
            <w:tcW w:w="1276" w:type="dxa"/>
            <w:shd w:val="clear" w:color="auto" w:fill="auto"/>
          </w:tcPr>
          <w:p w14:paraId="4856E180" w14:textId="180CF7C6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Mental (diagnosis by psychiatrist based on ICF, and ICD-10)</w:t>
            </w:r>
          </w:p>
        </w:tc>
        <w:tc>
          <w:tcPr>
            <w:tcW w:w="1134" w:type="dxa"/>
            <w:shd w:val="clear" w:color="auto" w:fill="auto"/>
          </w:tcPr>
          <w:p w14:paraId="4815C916" w14:textId="2064B4A6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Older adults with mental disability without medical insurance</w:t>
            </w:r>
          </w:p>
        </w:tc>
        <w:tc>
          <w:tcPr>
            <w:tcW w:w="1559" w:type="dxa"/>
            <w:shd w:val="clear" w:color="auto" w:fill="auto"/>
          </w:tcPr>
          <w:p w14:paraId="06D025D1" w14:textId="53AF4884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Mental health service utilization (lifetime)</w:t>
            </w:r>
          </w:p>
        </w:tc>
        <w:tc>
          <w:tcPr>
            <w:tcW w:w="1559" w:type="dxa"/>
            <w:shd w:val="clear" w:color="auto" w:fill="auto"/>
          </w:tcPr>
          <w:p w14:paraId="60970B03" w14:textId="56941524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Insured vs insured</w:t>
            </w:r>
          </w:p>
          <w:p w14:paraId="7A4767B6" w14:textId="0C0AE87B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AOR: 1.45 (1.21-1.72), P&lt;0.001</w:t>
            </w:r>
          </w:p>
        </w:tc>
        <w:tc>
          <w:tcPr>
            <w:tcW w:w="1134" w:type="dxa"/>
            <w:shd w:val="clear" w:color="auto" w:fill="auto"/>
          </w:tcPr>
          <w:p w14:paraId="2062B871" w14:textId="052C3FF9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850" w:type="dxa"/>
            <w:shd w:val="clear" w:color="auto" w:fill="auto"/>
          </w:tcPr>
          <w:p w14:paraId="0CE6B9DD" w14:textId="08E6E7F3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851" w:type="dxa"/>
          </w:tcPr>
          <w:p w14:paraId="4A96DAEC" w14:textId="0A3F673E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Medium </w:t>
            </w:r>
          </w:p>
        </w:tc>
      </w:tr>
      <w:tr w:rsidR="00A62058" w:rsidRPr="00A62058" w14:paraId="2EA7A183" w14:textId="185959D7" w:rsidTr="00A62058">
        <w:trPr>
          <w:trHeight w:val="396"/>
        </w:trPr>
        <w:tc>
          <w:tcPr>
            <w:tcW w:w="988" w:type="dxa"/>
            <w:shd w:val="clear" w:color="auto" w:fill="auto"/>
          </w:tcPr>
          <w:p w14:paraId="0BF85167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Li (2013)</w:t>
            </w:r>
          </w:p>
        </w:tc>
        <w:tc>
          <w:tcPr>
            <w:tcW w:w="850" w:type="dxa"/>
            <w:shd w:val="clear" w:color="auto" w:fill="auto"/>
          </w:tcPr>
          <w:p w14:paraId="50579058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992" w:type="dxa"/>
            <w:shd w:val="clear" w:color="auto" w:fill="auto"/>
          </w:tcPr>
          <w:p w14:paraId="4A495516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Cross-sectional</w:t>
            </w:r>
          </w:p>
        </w:tc>
        <w:tc>
          <w:tcPr>
            <w:tcW w:w="1843" w:type="dxa"/>
            <w:shd w:val="clear" w:color="auto" w:fill="auto"/>
          </w:tcPr>
          <w:p w14:paraId="6264885D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Population-based survey in 2006 (national)</w:t>
            </w:r>
          </w:p>
          <w:p w14:paraId="61541E8B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A521404" w14:textId="73249B4D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Population-based</w:t>
            </w:r>
          </w:p>
        </w:tc>
        <w:tc>
          <w:tcPr>
            <w:tcW w:w="993" w:type="dxa"/>
            <w:shd w:val="clear" w:color="auto" w:fill="auto"/>
          </w:tcPr>
          <w:p w14:paraId="019AF7DF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 xml:space="preserve">2,526,145 adults </w:t>
            </w: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</w:t>
            </w: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sym w:font="Symbol" w:char="F0B3"/>
            </w: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18)</w:t>
            </w:r>
          </w:p>
        </w:tc>
        <w:tc>
          <w:tcPr>
            <w:tcW w:w="1417" w:type="dxa"/>
            <w:shd w:val="clear" w:color="auto" w:fill="auto"/>
          </w:tcPr>
          <w:p w14:paraId="101CB7AA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Medical insurance</w:t>
            </w:r>
          </w:p>
          <w:p w14:paraId="10357DE2" w14:textId="2881A17B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No information (no)</w:t>
            </w:r>
          </w:p>
        </w:tc>
        <w:tc>
          <w:tcPr>
            <w:tcW w:w="1276" w:type="dxa"/>
            <w:shd w:val="clear" w:color="auto" w:fill="auto"/>
          </w:tcPr>
          <w:p w14:paraId="3123E973" w14:textId="02A50821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Mental (</w:t>
            </w: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Screening and examination by psychiatrists using ICD-10 for diagnosis and WHO-DAS 2 to assess severity)</w:t>
            </w:r>
          </w:p>
          <w:p w14:paraId="49BFA689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864BF3B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Adults with mental disability without health insurance</w:t>
            </w:r>
          </w:p>
        </w:tc>
        <w:tc>
          <w:tcPr>
            <w:tcW w:w="1559" w:type="dxa"/>
            <w:shd w:val="clear" w:color="auto" w:fill="auto"/>
          </w:tcPr>
          <w:p w14:paraId="2C091A6B" w14:textId="77777777" w:rsidR="00A62058" w:rsidRPr="00A62058" w:rsidRDefault="00A62058" w:rsidP="00A62058">
            <w:pPr>
              <w:pStyle w:val="ListParagraph"/>
              <w:numPr>
                <w:ilvl w:val="0"/>
                <w:numId w:val="17"/>
              </w:numPr>
              <w:ind w:left="288" w:hanging="283"/>
              <w:rPr>
                <w:rFonts w:cstheme="minorHAnsi"/>
                <w:sz w:val="16"/>
                <w:szCs w:val="16"/>
              </w:rPr>
            </w:pPr>
            <w:r w:rsidRPr="00A62058">
              <w:rPr>
                <w:rFonts w:cstheme="minorHAnsi"/>
                <w:sz w:val="16"/>
                <w:szCs w:val="16"/>
              </w:rPr>
              <w:t>Any mental health services (unclear)</w:t>
            </w:r>
          </w:p>
          <w:p w14:paraId="7447487E" w14:textId="77777777" w:rsidR="00A62058" w:rsidRPr="00A62058" w:rsidRDefault="00A62058" w:rsidP="00A62058">
            <w:pPr>
              <w:pStyle w:val="ListParagraph"/>
              <w:numPr>
                <w:ilvl w:val="0"/>
                <w:numId w:val="17"/>
              </w:numPr>
              <w:ind w:left="288" w:hanging="283"/>
              <w:rPr>
                <w:rFonts w:cstheme="minorHAnsi"/>
                <w:sz w:val="16"/>
                <w:szCs w:val="16"/>
              </w:rPr>
            </w:pPr>
            <w:r w:rsidRPr="00A62058">
              <w:rPr>
                <w:rFonts w:cstheme="minorHAnsi"/>
                <w:sz w:val="16"/>
                <w:szCs w:val="16"/>
              </w:rPr>
              <w:t>Medical-pharmaceutical (unclear)</w:t>
            </w:r>
          </w:p>
          <w:p w14:paraId="6DB510DE" w14:textId="77777777" w:rsidR="00A62058" w:rsidRPr="00A62058" w:rsidRDefault="00A62058" w:rsidP="00A62058">
            <w:pPr>
              <w:pStyle w:val="ListParagraph"/>
              <w:numPr>
                <w:ilvl w:val="0"/>
                <w:numId w:val="17"/>
              </w:numPr>
              <w:ind w:left="288" w:hanging="283"/>
              <w:rPr>
                <w:rFonts w:cstheme="minorHAnsi"/>
                <w:sz w:val="16"/>
                <w:szCs w:val="16"/>
              </w:rPr>
            </w:pPr>
            <w:r w:rsidRPr="00A62058">
              <w:rPr>
                <w:rFonts w:cstheme="minorHAnsi"/>
                <w:sz w:val="16"/>
                <w:szCs w:val="16"/>
              </w:rPr>
              <w:t>Rehabilitation (unclear)</w:t>
            </w:r>
          </w:p>
          <w:p w14:paraId="565501AB" w14:textId="77777777" w:rsidR="00A62058" w:rsidRPr="00A62058" w:rsidRDefault="00A62058" w:rsidP="00A62058">
            <w:pPr>
              <w:pStyle w:val="ListParagraph"/>
              <w:numPr>
                <w:ilvl w:val="0"/>
                <w:numId w:val="17"/>
              </w:numPr>
              <w:ind w:left="288" w:hanging="283"/>
              <w:rPr>
                <w:rFonts w:cstheme="minorHAnsi"/>
                <w:sz w:val="16"/>
                <w:szCs w:val="16"/>
              </w:rPr>
            </w:pPr>
            <w:r w:rsidRPr="00A62058">
              <w:rPr>
                <w:rFonts w:cstheme="minorHAnsi"/>
                <w:sz w:val="16"/>
                <w:szCs w:val="16"/>
              </w:rPr>
              <w:t>Medical and rehabilitation (unclear)</w:t>
            </w:r>
          </w:p>
        </w:tc>
        <w:tc>
          <w:tcPr>
            <w:tcW w:w="1559" w:type="dxa"/>
            <w:shd w:val="clear" w:color="auto" w:fill="auto"/>
          </w:tcPr>
          <w:p w14:paraId="162DE20D" w14:textId="369B7C1E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Insured vs uninsured AOR</w:t>
            </w:r>
          </w:p>
          <w:p w14:paraId="7945D9E5" w14:textId="77777777" w:rsidR="00A62058" w:rsidRPr="00A62058" w:rsidRDefault="00A62058" w:rsidP="00A62058">
            <w:pPr>
              <w:pStyle w:val="ListParagraph"/>
              <w:numPr>
                <w:ilvl w:val="0"/>
                <w:numId w:val="18"/>
              </w:numPr>
              <w:ind w:left="255" w:hanging="255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1.39 (1.24-1.55)</w:t>
            </w:r>
          </w:p>
          <w:p w14:paraId="07C529D8" w14:textId="77777777" w:rsidR="00A62058" w:rsidRPr="00A62058" w:rsidRDefault="00A62058" w:rsidP="00A62058">
            <w:pPr>
              <w:pStyle w:val="ListParagraph"/>
              <w:numPr>
                <w:ilvl w:val="0"/>
                <w:numId w:val="18"/>
              </w:numPr>
              <w:ind w:left="255" w:hanging="255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1.39 (1.24-1.56)</w:t>
            </w:r>
          </w:p>
          <w:p w14:paraId="31E2FC7E" w14:textId="77777777" w:rsidR="00A62058" w:rsidRPr="00A62058" w:rsidRDefault="00A62058" w:rsidP="00A62058">
            <w:pPr>
              <w:pStyle w:val="ListParagraph"/>
              <w:numPr>
                <w:ilvl w:val="0"/>
                <w:numId w:val="18"/>
              </w:numPr>
              <w:ind w:left="255" w:hanging="255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1.10 (0.67-1.81)</w:t>
            </w:r>
          </w:p>
          <w:p w14:paraId="6BFD2A03" w14:textId="77777777" w:rsidR="00A62058" w:rsidRPr="00A62058" w:rsidRDefault="00A62058" w:rsidP="00A62058">
            <w:pPr>
              <w:pStyle w:val="ListParagraph"/>
              <w:numPr>
                <w:ilvl w:val="0"/>
                <w:numId w:val="18"/>
              </w:numPr>
              <w:ind w:left="255" w:hanging="255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1.38 (1.12-1.70)</w:t>
            </w:r>
          </w:p>
        </w:tc>
        <w:tc>
          <w:tcPr>
            <w:tcW w:w="1134" w:type="dxa"/>
            <w:shd w:val="clear" w:color="auto" w:fill="auto"/>
          </w:tcPr>
          <w:p w14:paraId="6A41B6CA" w14:textId="77777777" w:rsidR="00A62058" w:rsidRPr="00A62058" w:rsidRDefault="00A62058" w:rsidP="00A62058">
            <w:pPr>
              <w:pStyle w:val="ListParagraph"/>
              <w:numPr>
                <w:ilvl w:val="0"/>
                <w:numId w:val="19"/>
              </w:numPr>
              <w:ind w:left="258" w:hanging="258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Positive</w:t>
            </w:r>
          </w:p>
          <w:p w14:paraId="760E4D67" w14:textId="77777777" w:rsidR="00A62058" w:rsidRPr="00A62058" w:rsidRDefault="00A62058" w:rsidP="00A62058">
            <w:pPr>
              <w:pStyle w:val="ListParagraph"/>
              <w:numPr>
                <w:ilvl w:val="0"/>
                <w:numId w:val="19"/>
              </w:numPr>
              <w:ind w:left="258" w:hanging="258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 xml:space="preserve">Positive </w:t>
            </w:r>
          </w:p>
          <w:p w14:paraId="1DBC6972" w14:textId="2B6AD841" w:rsidR="00A62058" w:rsidRPr="00A62058" w:rsidRDefault="00A62058" w:rsidP="00A62058">
            <w:pPr>
              <w:pStyle w:val="ListParagraph"/>
              <w:numPr>
                <w:ilvl w:val="0"/>
                <w:numId w:val="19"/>
              </w:numPr>
              <w:ind w:left="258" w:hanging="258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Null</w:t>
            </w:r>
          </w:p>
          <w:p w14:paraId="60260C02" w14:textId="77777777" w:rsidR="00A62058" w:rsidRPr="00A62058" w:rsidRDefault="00A62058" w:rsidP="00A62058">
            <w:pPr>
              <w:pStyle w:val="ListParagraph"/>
              <w:numPr>
                <w:ilvl w:val="0"/>
                <w:numId w:val="19"/>
              </w:numPr>
              <w:ind w:left="258" w:hanging="258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850" w:type="dxa"/>
            <w:shd w:val="clear" w:color="auto" w:fill="auto"/>
          </w:tcPr>
          <w:p w14:paraId="47E18961" w14:textId="4F749DA8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851" w:type="dxa"/>
          </w:tcPr>
          <w:p w14:paraId="36D8593C" w14:textId="3D68767D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Medium</w:t>
            </w:r>
          </w:p>
        </w:tc>
      </w:tr>
      <w:tr w:rsidR="00A62058" w:rsidRPr="00A62058" w14:paraId="6D442A2A" w14:textId="24E41B41" w:rsidTr="00A62058">
        <w:trPr>
          <w:trHeight w:val="396"/>
        </w:trPr>
        <w:tc>
          <w:tcPr>
            <w:tcW w:w="988" w:type="dxa"/>
            <w:shd w:val="clear" w:color="auto" w:fill="auto"/>
          </w:tcPr>
          <w:p w14:paraId="49068F84" w14:textId="663A06AA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Machnicki</w:t>
            </w:r>
            <w:proofErr w:type="spellEnd"/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(2011)</w:t>
            </w:r>
          </w:p>
        </w:tc>
        <w:tc>
          <w:tcPr>
            <w:tcW w:w="850" w:type="dxa"/>
            <w:shd w:val="clear" w:color="auto" w:fill="auto"/>
          </w:tcPr>
          <w:p w14:paraId="1BBC8968" w14:textId="0273F615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Zubizarreta</w:t>
            </w:r>
            <w:proofErr w:type="spellEnd"/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Hospital, Buenos Aires, Argentina</w:t>
            </w:r>
          </w:p>
        </w:tc>
        <w:tc>
          <w:tcPr>
            <w:tcW w:w="992" w:type="dxa"/>
            <w:shd w:val="clear" w:color="auto" w:fill="auto"/>
          </w:tcPr>
          <w:p w14:paraId="2AF01514" w14:textId="6822D8B4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Cross-sectional</w:t>
            </w:r>
          </w:p>
        </w:tc>
        <w:tc>
          <w:tcPr>
            <w:tcW w:w="1843" w:type="dxa"/>
            <w:shd w:val="clear" w:color="auto" w:fill="auto"/>
          </w:tcPr>
          <w:p w14:paraId="59FACE5B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Medical record (facility)</w:t>
            </w:r>
          </w:p>
          <w:p w14:paraId="65184923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7655FE1" w14:textId="51C3529C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Facility-based</w:t>
            </w:r>
          </w:p>
        </w:tc>
        <w:tc>
          <w:tcPr>
            <w:tcW w:w="993" w:type="dxa"/>
            <w:shd w:val="clear" w:color="auto" w:fill="auto"/>
          </w:tcPr>
          <w:p w14:paraId="3C879557" w14:textId="17D07DCF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92 patients with depression (55-80)</w:t>
            </w:r>
          </w:p>
        </w:tc>
        <w:tc>
          <w:tcPr>
            <w:tcW w:w="1417" w:type="dxa"/>
            <w:shd w:val="clear" w:color="auto" w:fill="auto"/>
          </w:tcPr>
          <w:p w14:paraId="421CF845" w14:textId="31EF9BA3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Private health insurance</w:t>
            </w:r>
          </w:p>
          <w:p w14:paraId="5EE4880D" w14:textId="3F3A7EBD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Private (no)</w:t>
            </w:r>
          </w:p>
        </w:tc>
        <w:tc>
          <w:tcPr>
            <w:tcW w:w="1276" w:type="dxa"/>
            <w:shd w:val="clear" w:color="auto" w:fill="auto"/>
          </w:tcPr>
          <w:p w14:paraId="38790F29" w14:textId="6F2AFACD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Mental – depression (clinical diagnosis based on DSM IV and ICD-10)</w:t>
            </w:r>
          </w:p>
        </w:tc>
        <w:tc>
          <w:tcPr>
            <w:tcW w:w="1134" w:type="dxa"/>
            <w:shd w:val="clear" w:color="auto" w:fill="auto"/>
          </w:tcPr>
          <w:p w14:paraId="17476898" w14:textId="6FE41966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Uninsured depression patients without insurance</w:t>
            </w:r>
          </w:p>
        </w:tc>
        <w:tc>
          <w:tcPr>
            <w:tcW w:w="1559" w:type="dxa"/>
            <w:shd w:val="clear" w:color="auto" w:fill="auto"/>
          </w:tcPr>
          <w:p w14:paraId="29845AC0" w14:textId="4F3DAA32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Not receiving depression treatment – antidepressant (unclear)</w:t>
            </w:r>
          </w:p>
        </w:tc>
        <w:tc>
          <w:tcPr>
            <w:tcW w:w="1559" w:type="dxa"/>
            <w:shd w:val="clear" w:color="auto" w:fill="auto"/>
          </w:tcPr>
          <w:p w14:paraId="1A242FC6" w14:textId="16B57CD0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Uninsured vs insured</w:t>
            </w:r>
          </w:p>
          <w:p w14:paraId="137A2B85" w14:textId="0EC06B1C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AOR: 7.12 (1.88 – 26.86)</w:t>
            </w:r>
          </w:p>
          <w:p w14:paraId="559A2ED2" w14:textId="2EDF9EFD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7031B8A" w14:textId="2875E396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Positive </w:t>
            </w:r>
          </w:p>
        </w:tc>
        <w:tc>
          <w:tcPr>
            <w:tcW w:w="850" w:type="dxa"/>
            <w:shd w:val="clear" w:color="auto" w:fill="auto"/>
          </w:tcPr>
          <w:p w14:paraId="30585D22" w14:textId="10824811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851" w:type="dxa"/>
          </w:tcPr>
          <w:p w14:paraId="5DF658E4" w14:textId="6B965F64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High</w:t>
            </w:r>
          </w:p>
        </w:tc>
      </w:tr>
      <w:tr w:rsidR="00A62058" w:rsidRPr="00A62058" w14:paraId="0E381C9C" w14:textId="4EBCF938" w:rsidTr="00A62058">
        <w:trPr>
          <w:trHeight w:val="446"/>
        </w:trPr>
        <w:tc>
          <w:tcPr>
            <w:tcW w:w="988" w:type="dxa"/>
            <w:shd w:val="clear" w:color="auto" w:fill="auto"/>
          </w:tcPr>
          <w:p w14:paraId="467BDD72" w14:textId="472C5A1E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Medeiros (2021)</w:t>
            </w:r>
          </w:p>
        </w:tc>
        <w:tc>
          <w:tcPr>
            <w:tcW w:w="850" w:type="dxa"/>
            <w:shd w:val="clear" w:color="auto" w:fill="auto"/>
          </w:tcPr>
          <w:p w14:paraId="18EB29CB" w14:textId="15BA85AE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992" w:type="dxa"/>
            <w:shd w:val="clear" w:color="auto" w:fill="auto"/>
          </w:tcPr>
          <w:p w14:paraId="10AF2040" w14:textId="5350829C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Cross-sectional</w:t>
            </w:r>
          </w:p>
        </w:tc>
        <w:tc>
          <w:tcPr>
            <w:tcW w:w="1843" w:type="dxa"/>
            <w:shd w:val="clear" w:color="auto" w:fill="auto"/>
          </w:tcPr>
          <w:p w14:paraId="6CD91B1A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National Health Survey 2013 (national)</w:t>
            </w:r>
          </w:p>
          <w:p w14:paraId="560B1D4B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974E003" w14:textId="036FA735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Population-based</w:t>
            </w:r>
          </w:p>
        </w:tc>
        <w:tc>
          <w:tcPr>
            <w:tcW w:w="993" w:type="dxa"/>
            <w:shd w:val="clear" w:color="auto" w:fill="auto"/>
          </w:tcPr>
          <w:p w14:paraId="03C2A5BD" w14:textId="637F1BFF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13,659 people with disabilities (all ages)</w:t>
            </w:r>
          </w:p>
        </w:tc>
        <w:tc>
          <w:tcPr>
            <w:tcW w:w="1417" w:type="dxa"/>
            <w:shd w:val="clear" w:color="auto" w:fill="auto"/>
          </w:tcPr>
          <w:p w14:paraId="5F089A41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No information</w:t>
            </w:r>
          </w:p>
          <w:p w14:paraId="5619AD88" w14:textId="6F7B0F58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No information (no)</w:t>
            </w:r>
          </w:p>
        </w:tc>
        <w:tc>
          <w:tcPr>
            <w:tcW w:w="1276" w:type="dxa"/>
            <w:shd w:val="clear" w:color="auto" w:fill="auto"/>
          </w:tcPr>
          <w:p w14:paraId="5D5D048C" w14:textId="0044450D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All types (</w:t>
            </w: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Self-reported: do you have intellectual disability or physical disability or hearing impairment or visual impairment?)</w:t>
            </w:r>
          </w:p>
        </w:tc>
        <w:tc>
          <w:tcPr>
            <w:tcW w:w="1134" w:type="dxa"/>
            <w:shd w:val="clear" w:color="auto" w:fill="auto"/>
          </w:tcPr>
          <w:p w14:paraId="5484543D" w14:textId="67B095FF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People with disability without health insurance</w:t>
            </w:r>
          </w:p>
        </w:tc>
        <w:tc>
          <w:tcPr>
            <w:tcW w:w="1559" w:type="dxa"/>
            <w:shd w:val="clear" w:color="auto" w:fill="auto"/>
          </w:tcPr>
          <w:p w14:paraId="73A078C8" w14:textId="17E6FFD4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Experience of attending at least one rehabilitation service (</w:t>
            </w:r>
            <w:r w:rsidRPr="00A62058"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  <w:sz w:val="16"/>
                <w:szCs w:val="16"/>
              </w:rPr>
              <w:t>lifetime)</w:t>
            </w:r>
          </w:p>
        </w:tc>
        <w:tc>
          <w:tcPr>
            <w:tcW w:w="1559" w:type="dxa"/>
            <w:shd w:val="clear" w:color="auto" w:fill="auto"/>
          </w:tcPr>
          <w:p w14:paraId="6E467B94" w14:textId="52B82725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APR: 1.31 (1.15-1.49) P&lt;0.001</w:t>
            </w:r>
          </w:p>
        </w:tc>
        <w:tc>
          <w:tcPr>
            <w:tcW w:w="1134" w:type="dxa"/>
            <w:shd w:val="clear" w:color="auto" w:fill="auto"/>
          </w:tcPr>
          <w:p w14:paraId="20FFBE66" w14:textId="7BE68EDF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850" w:type="dxa"/>
            <w:shd w:val="clear" w:color="auto" w:fill="auto"/>
          </w:tcPr>
          <w:p w14:paraId="2EF0FF96" w14:textId="61139855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851" w:type="dxa"/>
          </w:tcPr>
          <w:p w14:paraId="42B1C3BE" w14:textId="02D67232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Medium</w:t>
            </w:r>
          </w:p>
        </w:tc>
      </w:tr>
      <w:tr w:rsidR="00A62058" w:rsidRPr="00A62058" w14:paraId="45FE543D" w14:textId="38AF272A" w:rsidTr="00A62058">
        <w:trPr>
          <w:trHeight w:val="446"/>
        </w:trPr>
        <w:tc>
          <w:tcPr>
            <w:tcW w:w="988" w:type="dxa"/>
            <w:shd w:val="clear" w:color="auto" w:fill="auto"/>
          </w:tcPr>
          <w:p w14:paraId="12980945" w14:textId="49389451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Nartey (2018)</w:t>
            </w:r>
          </w:p>
        </w:tc>
        <w:tc>
          <w:tcPr>
            <w:tcW w:w="850" w:type="dxa"/>
            <w:shd w:val="clear" w:color="auto" w:fill="auto"/>
          </w:tcPr>
          <w:p w14:paraId="6DA857B5" w14:textId="30089A2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 xml:space="preserve">Sunyani Municipal District, </w:t>
            </w:r>
            <w:r w:rsidRPr="00A62058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Sunyani West District, Ghana</w:t>
            </w:r>
          </w:p>
        </w:tc>
        <w:tc>
          <w:tcPr>
            <w:tcW w:w="992" w:type="dxa"/>
            <w:shd w:val="clear" w:color="auto" w:fill="auto"/>
          </w:tcPr>
          <w:p w14:paraId="6E39AB12" w14:textId="550EA821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Cross-sectional</w:t>
            </w:r>
          </w:p>
        </w:tc>
        <w:tc>
          <w:tcPr>
            <w:tcW w:w="1843" w:type="dxa"/>
            <w:shd w:val="clear" w:color="auto" w:fill="auto"/>
          </w:tcPr>
          <w:p w14:paraId="3C34C7C3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Survey (district)</w:t>
            </w:r>
          </w:p>
          <w:p w14:paraId="6B4EC6B6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564B62B" w14:textId="0837E029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Facility-based</w:t>
            </w:r>
          </w:p>
        </w:tc>
        <w:tc>
          <w:tcPr>
            <w:tcW w:w="993" w:type="dxa"/>
            <w:shd w:val="clear" w:color="auto" w:fill="auto"/>
          </w:tcPr>
          <w:p w14:paraId="5E632929" w14:textId="0EB12475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 xml:space="preserve">542 people with mental </w:t>
            </w:r>
            <w:r w:rsidRPr="00A62058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illness (all ages)</w:t>
            </w:r>
          </w:p>
        </w:tc>
        <w:tc>
          <w:tcPr>
            <w:tcW w:w="1417" w:type="dxa"/>
            <w:shd w:val="clear" w:color="auto" w:fill="auto"/>
          </w:tcPr>
          <w:p w14:paraId="64440975" w14:textId="437028C0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Social Health Insurance</w:t>
            </w:r>
          </w:p>
          <w:p w14:paraId="08D7BD69" w14:textId="05B74E50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Public (no)</w:t>
            </w:r>
          </w:p>
        </w:tc>
        <w:tc>
          <w:tcPr>
            <w:tcW w:w="1276" w:type="dxa"/>
            <w:shd w:val="clear" w:color="auto" w:fill="auto"/>
          </w:tcPr>
          <w:p w14:paraId="1D2EE396" w14:textId="322321E3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Mental (clinical diagnosis)</w:t>
            </w:r>
          </w:p>
        </w:tc>
        <w:tc>
          <w:tcPr>
            <w:tcW w:w="1134" w:type="dxa"/>
            <w:shd w:val="clear" w:color="auto" w:fill="auto"/>
          </w:tcPr>
          <w:p w14:paraId="2ADDB53B" w14:textId="1DC46B6E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 xml:space="preserve">People with mental illness without </w:t>
            </w:r>
            <w:r w:rsidRPr="00A62058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health insurance</w:t>
            </w:r>
          </w:p>
        </w:tc>
        <w:tc>
          <w:tcPr>
            <w:tcW w:w="1559" w:type="dxa"/>
            <w:shd w:val="clear" w:color="auto" w:fill="auto"/>
          </w:tcPr>
          <w:p w14:paraId="167E53B4" w14:textId="2EDCEBC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 xml:space="preserve">The use of mental health services as initial point of care – </w:t>
            </w: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biomedical vs faith-based (unclear)</w:t>
            </w:r>
          </w:p>
        </w:tc>
        <w:tc>
          <w:tcPr>
            <w:tcW w:w="1559" w:type="dxa"/>
            <w:shd w:val="clear" w:color="auto" w:fill="auto"/>
          </w:tcPr>
          <w:p w14:paraId="219BAF95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 xml:space="preserve">Probability of using biomedical vs faith-based between </w:t>
            </w:r>
            <w:r w:rsidRPr="00A62058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NHIS insured vs uninsured</w:t>
            </w:r>
          </w:p>
          <w:p w14:paraId="075DEDDF" w14:textId="4AB93E1B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AOR 2.47 (0.60 – 10.11) P: 0.20</w:t>
            </w:r>
          </w:p>
        </w:tc>
        <w:tc>
          <w:tcPr>
            <w:tcW w:w="1134" w:type="dxa"/>
            <w:shd w:val="clear" w:color="auto" w:fill="auto"/>
          </w:tcPr>
          <w:p w14:paraId="397B3072" w14:textId="33FB777D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Null</w:t>
            </w:r>
          </w:p>
        </w:tc>
        <w:tc>
          <w:tcPr>
            <w:tcW w:w="850" w:type="dxa"/>
            <w:shd w:val="clear" w:color="auto" w:fill="auto"/>
          </w:tcPr>
          <w:p w14:paraId="3D49F068" w14:textId="3703D509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Null</w:t>
            </w:r>
          </w:p>
        </w:tc>
        <w:tc>
          <w:tcPr>
            <w:tcW w:w="851" w:type="dxa"/>
          </w:tcPr>
          <w:p w14:paraId="327E599D" w14:textId="732B816D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High</w:t>
            </w:r>
          </w:p>
        </w:tc>
      </w:tr>
      <w:tr w:rsidR="00A62058" w:rsidRPr="00A62058" w14:paraId="789005D6" w14:textId="3440B055" w:rsidTr="00A62058">
        <w:trPr>
          <w:trHeight w:val="446"/>
        </w:trPr>
        <w:tc>
          <w:tcPr>
            <w:tcW w:w="988" w:type="dxa"/>
            <w:shd w:val="clear" w:color="auto" w:fill="auto"/>
          </w:tcPr>
          <w:p w14:paraId="24D8C0C4" w14:textId="558ADC9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Nattaj</w:t>
            </w:r>
            <w:proofErr w:type="spellEnd"/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(2017)</w:t>
            </w:r>
          </w:p>
        </w:tc>
        <w:tc>
          <w:tcPr>
            <w:tcW w:w="850" w:type="dxa"/>
            <w:shd w:val="clear" w:color="auto" w:fill="auto"/>
          </w:tcPr>
          <w:p w14:paraId="2A67F2D3" w14:textId="13819CD6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Sari </w:t>
            </w:r>
            <w:proofErr w:type="spellStart"/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Zare</w:t>
            </w:r>
            <w:proofErr w:type="spellEnd"/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Hospital, Iran</w:t>
            </w:r>
          </w:p>
        </w:tc>
        <w:tc>
          <w:tcPr>
            <w:tcW w:w="992" w:type="dxa"/>
            <w:shd w:val="clear" w:color="auto" w:fill="auto"/>
          </w:tcPr>
          <w:p w14:paraId="70DB5766" w14:textId="29A19148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Cross-sectional</w:t>
            </w:r>
          </w:p>
        </w:tc>
        <w:tc>
          <w:tcPr>
            <w:tcW w:w="1843" w:type="dxa"/>
            <w:shd w:val="clear" w:color="auto" w:fill="auto"/>
          </w:tcPr>
          <w:p w14:paraId="0F11DF68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Medical record from April 2007 to March 2012 (facility)</w:t>
            </w:r>
          </w:p>
          <w:p w14:paraId="0E7F75EB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9B4E096" w14:textId="3E2BB11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Facility-based</w:t>
            </w:r>
          </w:p>
        </w:tc>
        <w:tc>
          <w:tcPr>
            <w:tcW w:w="993" w:type="dxa"/>
            <w:shd w:val="clear" w:color="auto" w:fill="auto"/>
          </w:tcPr>
          <w:p w14:paraId="1D243A0E" w14:textId="68F5D650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2,397 patients at a psychiatric hospital (all ages)</w:t>
            </w:r>
          </w:p>
        </w:tc>
        <w:tc>
          <w:tcPr>
            <w:tcW w:w="1417" w:type="dxa"/>
            <w:shd w:val="clear" w:color="auto" w:fill="auto"/>
          </w:tcPr>
          <w:p w14:paraId="13A86BC1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No information</w:t>
            </w:r>
          </w:p>
          <w:p w14:paraId="69AB48BD" w14:textId="41D1409C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Public (no)</w:t>
            </w:r>
          </w:p>
        </w:tc>
        <w:tc>
          <w:tcPr>
            <w:tcW w:w="1276" w:type="dxa"/>
            <w:shd w:val="clear" w:color="auto" w:fill="auto"/>
          </w:tcPr>
          <w:p w14:paraId="11D3E6F5" w14:textId="578A249C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Mental (clinical diagnosis)</w:t>
            </w:r>
          </w:p>
        </w:tc>
        <w:tc>
          <w:tcPr>
            <w:tcW w:w="1134" w:type="dxa"/>
            <w:shd w:val="clear" w:color="auto" w:fill="auto"/>
          </w:tcPr>
          <w:p w14:paraId="094FFD81" w14:textId="69BE26FD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Patients with mental illness without health insurance</w:t>
            </w:r>
          </w:p>
        </w:tc>
        <w:tc>
          <w:tcPr>
            <w:tcW w:w="1559" w:type="dxa"/>
            <w:shd w:val="clear" w:color="auto" w:fill="auto"/>
          </w:tcPr>
          <w:p w14:paraId="5CBCEFB0" w14:textId="4B77F240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Length of hospitalization – days staying at hospital (lifetime)</w:t>
            </w:r>
          </w:p>
        </w:tc>
        <w:tc>
          <w:tcPr>
            <w:tcW w:w="1559" w:type="dxa"/>
            <w:shd w:val="clear" w:color="auto" w:fill="auto"/>
          </w:tcPr>
          <w:p w14:paraId="57442B1F" w14:textId="73DD798D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RR insured vs uninsured: 0.71 (0.59 – 0.84) P&lt;0.001</w:t>
            </w:r>
          </w:p>
        </w:tc>
        <w:tc>
          <w:tcPr>
            <w:tcW w:w="1134" w:type="dxa"/>
            <w:shd w:val="clear" w:color="auto" w:fill="auto"/>
          </w:tcPr>
          <w:p w14:paraId="6D372B96" w14:textId="63D631D2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850" w:type="dxa"/>
            <w:shd w:val="clear" w:color="auto" w:fill="auto"/>
          </w:tcPr>
          <w:p w14:paraId="705EBD62" w14:textId="7E4E5674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851" w:type="dxa"/>
          </w:tcPr>
          <w:p w14:paraId="30B96D9E" w14:textId="67112FCD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High</w:t>
            </w:r>
          </w:p>
        </w:tc>
      </w:tr>
      <w:tr w:rsidR="00AB7187" w:rsidRPr="00A62058" w14:paraId="713978C2" w14:textId="54AF1DD7" w:rsidTr="00A62058">
        <w:trPr>
          <w:trHeight w:val="446"/>
        </w:trPr>
        <w:tc>
          <w:tcPr>
            <w:tcW w:w="988" w:type="dxa"/>
            <w:vMerge w:val="restart"/>
            <w:shd w:val="clear" w:color="auto" w:fill="auto"/>
          </w:tcPr>
          <w:p w14:paraId="5983ABFE" w14:textId="17D07CA7" w:rsidR="00AB7187" w:rsidRPr="00A62058" w:rsidRDefault="00AB7187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Shi (2019) 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2B6A0B10" w14:textId="66515AFC" w:rsidR="00AB7187" w:rsidRPr="00A62058" w:rsidRDefault="00AB7187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Shanghai, China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1E372BD9" w14:textId="7EBC0FB6" w:rsidR="00AB7187" w:rsidRPr="00A62058" w:rsidRDefault="00AB7187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Cross-sectional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DF4F14E" w14:textId="77777777" w:rsidR="00AB7187" w:rsidRPr="00A62058" w:rsidRDefault="00AB7187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Electronic health record of mental hospitalization in public institution from 2013 – 2016 (district)</w:t>
            </w:r>
          </w:p>
          <w:p w14:paraId="26219832" w14:textId="77777777" w:rsidR="00AB7187" w:rsidRPr="00A62058" w:rsidRDefault="00AB7187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599DECD" w14:textId="08F8C081" w:rsidR="00AB7187" w:rsidRPr="00A62058" w:rsidRDefault="00AB7187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Facility-based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520649F7" w14:textId="26CA1974" w:rsidR="00AB7187" w:rsidRPr="00A62058" w:rsidRDefault="00AB7187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7,910 mental illness hospitalizations (all ages)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AF927F0" w14:textId="7DC099E1" w:rsidR="00AB7187" w:rsidRPr="00A62058" w:rsidRDefault="00AB7187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Urban social insurance for workers</w:t>
            </w:r>
          </w:p>
          <w:p w14:paraId="3DDB0F26" w14:textId="0B8AE829" w:rsidR="00AB7187" w:rsidRPr="00A62058" w:rsidRDefault="00AB7187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Public (no)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6507C6B" w14:textId="6B127338" w:rsidR="00AB7187" w:rsidRPr="00A62058" w:rsidRDefault="00AB7187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Mental (clinical diagnosis based on ICD-10, codes F00 to F99.999)</w:t>
            </w:r>
          </w:p>
        </w:tc>
        <w:tc>
          <w:tcPr>
            <w:tcW w:w="1134" w:type="dxa"/>
            <w:shd w:val="clear" w:color="auto" w:fill="auto"/>
          </w:tcPr>
          <w:p w14:paraId="68C20017" w14:textId="1399D677" w:rsidR="00AB7187" w:rsidRPr="00A62058" w:rsidRDefault="00AB7187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People with mental illness without insurance</w:t>
            </w:r>
          </w:p>
        </w:tc>
        <w:tc>
          <w:tcPr>
            <w:tcW w:w="1559" w:type="dxa"/>
            <w:shd w:val="clear" w:color="auto" w:fill="auto"/>
          </w:tcPr>
          <w:p w14:paraId="7FE2D5A9" w14:textId="77777777" w:rsidR="00AB7187" w:rsidRPr="00A62058" w:rsidRDefault="00AB7187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Mental health service utilization (2013-2016)</w:t>
            </w:r>
          </w:p>
          <w:p w14:paraId="71E146DB" w14:textId="77777777" w:rsidR="00AB7187" w:rsidRPr="00A62058" w:rsidRDefault="00AB7187" w:rsidP="00A62058">
            <w:pPr>
              <w:pStyle w:val="ListParagraph"/>
              <w:numPr>
                <w:ilvl w:val="0"/>
                <w:numId w:val="27"/>
              </w:numPr>
              <w:ind w:left="284" w:hanging="283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 xml:space="preserve">Community health centre vs </w:t>
            </w:r>
            <w:r w:rsidRPr="00A62058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specialty health centre</w:t>
            </w:r>
          </w:p>
          <w:p w14:paraId="4E27B8EA" w14:textId="77777777" w:rsidR="00AB7187" w:rsidRPr="00A62058" w:rsidRDefault="00AB7187" w:rsidP="00A62058">
            <w:pPr>
              <w:pStyle w:val="ListParagraph"/>
              <w:numPr>
                <w:ilvl w:val="0"/>
                <w:numId w:val="27"/>
              </w:numPr>
              <w:ind w:left="284" w:hanging="283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 xml:space="preserve">Secondary vs </w:t>
            </w:r>
            <w:r w:rsidRPr="00A62058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specialty hospital</w:t>
            </w:r>
          </w:p>
          <w:p w14:paraId="758A6FC8" w14:textId="2C2B45C0" w:rsidR="00AB7187" w:rsidRPr="00A62058" w:rsidRDefault="00AB7187" w:rsidP="00A62058">
            <w:pPr>
              <w:pStyle w:val="ListParagraph"/>
              <w:numPr>
                <w:ilvl w:val="0"/>
                <w:numId w:val="27"/>
              </w:numPr>
              <w:ind w:left="284" w:hanging="283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 xml:space="preserve">Tertiary vs </w:t>
            </w:r>
            <w:r w:rsidRPr="00A62058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specialty hospital</w:t>
            </w:r>
          </w:p>
        </w:tc>
        <w:tc>
          <w:tcPr>
            <w:tcW w:w="1559" w:type="dxa"/>
            <w:shd w:val="clear" w:color="auto" w:fill="auto"/>
          </w:tcPr>
          <w:p w14:paraId="460609DD" w14:textId="21FB22FD" w:rsidR="00AB7187" w:rsidRPr="00A62058" w:rsidRDefault="00AB7187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 xml:space="preserve">Self-pay (uninsured) vs urban social insurance for workers AOR (95% CI) </w:t>
            </w:r>
          </w:p>
          <w:p w14:paraId="400347AC" w14:textId="27447230" w:rsidR="00AB7187" w:rsidRPr="00A62058" w:rsidRDefault="00AB7187" w:rsidP="00A62058">
            <w:pPr>
              <w:pStyle w:val="ListParagraph"/>
              <w:numPr>
                <w:ilvl w:val="0"/>
                <w:numId w:val="30"/>
              </w:numPr>
              <w:ind w:left="255" w:hanging="255"/>
              <w:rPr>
                <w:rFonts w:cstheme="minorHAnsi"/>
                <w:sz w:val="16"/>
                <w:szCs w:val="16"/>
              </w:rPr>
            </w:pPr>
            <w:r w:rsidRPr="00A62058">
              <w:rPr>
                <w:rFonts w:cstheme="minorHAnsi"/>
                <w:sz w:val="16"/>
                <w:szCs w:val="16"/>
              </w:rPr>
              <w:t>29.49 (16.16 – 53.81) P&lt;0.0001</w:t>
            </w:r>
          </w:p>
          <w:p w14:paraId="51936862" w14:textId="6BD43CF8" w:rsidR="00AB7187" w:rsidRPr="00A62058" w:rsidRDefault="00AB7187" w:rsidP="00A62058">
            <w:pPr>
              <w:pStyle w:val="ListParagraph"/>
              <w:numPr>
                <w:ilvl w:val="0"/>
                <w:numId w:val="30"/>
              </w:numPr>
              <w:ind w:left="255" w:hanging="255"/>
              <w:rPr>
                <w:rFonts w:cstheme="minorHAnsi"/>
                <w:sz w:val="16"/>
                <w:szCs w:val="16"/>
              </w:rPr>
            </w:pPr>
            <w:r w:rsidRPr="00A62058">
              <w:rPr>
                <w:rFonts w:cstheme="minorHAnsi"/>
                <w:sz w:val="16"/>
                <w:szCs w:val="16"/>
              </w:rPr>
              <w:t>3.49 (2.46 – 4.95) P&lt;0.0001</w:t>
            </w:r>
          </w:p>
          <w:p w14:paraId="0C4E956E" w14:textId="3647386C" w:rsidR="00AB7187" w:rsidRPr="00A62058" w:rsidRDefault="00AB7187" w:rsidP="00A62058">
            <w:pPr>
              <w:pStyle w:val="ListParagraph"/>
              <w:numPr>
                <w:ilvl w:val="0"/>
                <w:numId w:val="30"/>
              </w:numPr>
              <w:ind w:left="255" w:hanging="255"/>
              <w:rPr>
                <w:rFonts w:cstheme="minorHAnsi"/>
                <w:sz w:val="16"/>
                <w:szCs w:val="16"/>
              </w:rPr>
            </w:pPr>
            <w:r w:rsidRPr="00A62058">
              <w:rPr>
                <w:rFonts w:cstheme="minorHAnsi"/>
                <w:sz w:val="16"/>
                <w:szCs w:val="16"/>
              </w:rPr>
              <w:t>9.82 (7.04 – 13.71) P&lt;0.0001</w:t>
            </w:r>
          </w:p>
          <w:p w14:paraId="5AEF4E68" w14:textId="21C8A92D" w:rsidR="00AB7187" w:rsidRPr="00A62058" w:rsidRDefault="00AB7187" w:rsidP="00A62058">
            <w:pPr>
              <w:pStyle w:val="ListParagraph"/>
              <w:ind w:left="255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570C11" w14:textId="66499BA5" w:rsidR="00AB7187" w:rsidRPr="00A62058" w:rsidRDefault="00AB7187" w:rsidP="00A62058">
            <w:pPr>
              <w:pStyle w:val="ListParagraph"/>
              <w:numPr>
                <w:ilvl w:val="0"/>
                <w:numId w:val="31"/>
              </w:numPr>
              <w:ind w:left="256" w:hanging="256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Positive</w:t>
            </w:r>
          </w:p>
          <w:p w14:paraId="37082282" w14:textId="449EBD72" w:rsidR="00AB7187" w:rsidRPr="00A62058" w:rsidRDefault="00AB7187" w:rsidP="00A62058">
            <w:pPr>
              <w:pStyle w:val="ListParagraph"/>
              <w:numPr>
                <w:ilvl w:val="0"/>
                <w:numId w:val="31"/>
              </w:numPr>
              <w:ind w:left="256" w:hanging="256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Positive</w:t>
            </w:r>
          </w:p>
          <w:p w14:paraId="299FC446" w14:textId="35ABA7AE" w:rsidR="00AB7187" w:rsidRPr="00A62058" w:rsidRDefault="00AB7187" w:rsidP="00A62058">
            <w:pPr>
              <w:pStyle w:val="ListParagraph"/>
              <w:numPr>
                <w:ilvl w:val="0"/>
                <w:numId w:val="31"/>
              </w:numPr>
              <w:ind w:left="256" w:hanging="256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850" w:type="dxa"/>
            <w:shd w:val="clear" w:color="auto" w:fill="auto"/>
          </w:tcPr>
          <w:p w14:paraId="3B9ED0EF" w14:textId="0E0A3F52" w:rsidR="00AB7187" w:rsidRPr="00A62058" w:rsidRDefault="00AB7187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851" w:type="dxa"/>
          </w:tcPr>
          <w:p w14:paraId="5D1899F8" w14:textId="1963B965" w:rsidR="00AB7187" w:rsidRPr="00A62058" w:rsidRDefault="00AB7187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Medium</w:t>
            </w:r>
          </w:p>
        </w:tc>
      </w:tr>
      <w:tr w:rsidR="00AB7187" w:rsidRPr="00A62058" w14:paraId="183E7073" w14:textId="13D7A945" w:rsidTr="00A62058">
        <w:trPr>
          <w:trHeight w:val="446"/>
        </w:trPr>
        <w:tc>
          <w:tcPr>
            <w:tcW w:w="988" w:type="dxa"/>
            <w:vMerge/>
            <w:shd w:val="clear" w:color="auto" w:fill="auto"/>
          </w:tcPr>
          <w:p w14:paraId="6B1B3C2E" w14:textId="1FAB40C9" w:rsidR="00AB7187" w:rsidRPr="00A62058" w:rsidRDefault="00AB7187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EE0A155" w14:textId="6D408DDC" w:rsidR="00AB7187" w:rsidRPr="00A62058" w:rsidRDefault="00AB7187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A99EDA7" w14:textId="7FA5D1F8" w:rsidR="00AB7187" w:rsidRPr="00A62058" w:rsidRDefault="00AB7187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E3F0D36" w14:textId="69871E64" w:rsidR="00AB7187" w:rsidRPr="00A62058" w:rsidRDefault="00AB7187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FD03730" w14:textId="10A6C959" w:rsidR="00AB7187" w:rsidRPr="00A62058" w:rsidRDefault="00AB7187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2D45553C" w14:textId="4E64EB61" w:rsidR="00AB7187" w:rsidRPr="00A62058" w:rsidRDefault="00AB7187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1E21079" w14:textId="1E76CB60" w:rsidR="00AB7187" w:rsidRPr="00A62058" w:rsidRDefault="00AB7187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C9E4897" w14:textId="77777777" w:rsidR="00AB7187" w:rsidRPr="00A62058" w:rsidRDefault="00AB7187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Urban social insurance for workers</w:t>
            </w:r>
          </w:p>
          <w:p w14:paraId="589E91E0" w14:textId="3AC59CAC" w:rsidR="00AB7187" w:rsidRPr="00A62058" w:rsidRDefault="00AB7187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Public – more generous </w:t>
            </w:r>
          </w:p>
        </w:tc>
        <w:tc>
          <w:tcPr>
            <w:tcW w:w="1559" w:type="dxa"/>
            <w:shd w:val="clear" w:color="auto" w:fill="auto"/>
          </w:tcPr>
          <w:p w14:paraId="41C11A70" w14:textId="77777777" w:rsidR="00AB7187" w:rsidRPr="00A62058" w:rsidRDefault="00AB7187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Mental health service utilization (2013-2016)</w:t>
            </w:r>
          </w:p>
          <w:p w14:paraId="28201D4B" w14:textId="77777777" w:rsidR="00AB7187" w:rsidRPr="00A62058" w:rsidRDefault="00AB7187" w:rsidP="00A62058">
            <w:pPr>
              <w:pStyle w:val="ListParagraph"/>
              <w:numPr>
                <w:ilvl w:val="0"/>
                <w:numId w:val="47"/>
              </w:numPr>
              <w:ind w:left="320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 xml:space="preserve">Community health centre vs </w:t>
            </w:r>
            <w:r w:rsidRPr="00A62058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specialty health centre</w:t>
            </w:r>
          </w:p>
          <w:p w14:paraId="4652CC60" w14:textId="77777777" w:rsidR="00AB7187" w:rsidRPr="00A62058" w:rsidRDefault="00AB7187" w:rsidP="00A62058">
            <w:pPr>
              <w:pStyle w:val="ListParagraph"/>
              <w:numPr>
                <w:ilvl w:val="0"/>
                <w:numId w:val="47"/>
              </w:numPr>
              <w:ind w:left="284" w:hanging="283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 xml:space="preserve">Secondary vs </w:t>
            </w:r>
            <w:r w:rsidRPr="00A62058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specialty hospital</w:t>
            </w:r>
          </w:p>
          <w:p w14:paraId="564F26C0" w14:textId="2216233E" w:rsidR="00AB7187" w:rsidRPr="00A62058" w:rsidRDefault="00AB7187" w:rsidP="00A62058">
            <w:pPr>
              <w:pStyle w:val="ListParagraph"/>
              <w:numPr>
                <w:ilvl w:val="0"/>
                <w:numId w:val="47"/>
              </w:numPr>
              <w:ind w:left="284" w:hanging="283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 xml:space="preserve">Tertiary vs </w:t>
            </w:r>
            <w:r w:rsidRPr="00A62058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specialty hospital</w:t>
            </w:r>
          </w:p>
        </w:tc>
        <w:tc>
          <w:tcPr>
            <w:tcW w:w="1559" w:type="dxa"/>
            <w:shd w:val="clear" w:color="auto" w:fill="auto"/>
          </w:tcPr>
          <w:p w14:paraId="50A16B91" w14:textId="2B32AB9B" w:rsidR="00AB7187" w:rsidRPr="00A62058" w:rsidRDefault="00AB7187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Urban social insurance for citizens (inferior) vs urban social insurance for workers</w:t>
            </w:r>
          </w:p>
          <w:p w14:paraId="655795CC" w14:textId="77777777" w:rsidR="00AB7187" w:rsidRPr="00A62058" w:rsidRDefault="00AB7187" w:rsidP="00A62058">
            <w:pPr>
              <w:pStyle w:val="ListParagraph"/>
              <w:numPr>
                <w:ilvl w:val="0"/>
                <w:numId w:val="32"/>
              </w:numPr>
              <w:ind w:left="255" w:hanging="284"/>
              <w:rPr>
                <w:rFonts w:cstheme="minorHAnsi"/>
                <w:sz w:val="16"/>
                <w:szCs w:val="16"/>
              </w:rPr>
            </w:pPr>
            <w:r w:rsidRPr="00A62058">
              <w:rPr>
                <w:rFonts w:cstheme="minorHAnsi"/>
                <w:sz w:val="16"/>
                <w:szCs w:val="16"/>
              </w:rPr>
              <w:t>4.01 (1.99 – 8.07) P&lt;0.0001</w:t>
            </w:r>
          </w:p>
          <w:p w14:paraId="723CD93C" w14:textId="77777777" w:rsidR="00AB7187" w:rsidRPr="00A62058" w:rsidRDefault="00AB7187" w:rsidP="00A62058">
            <w:pPr>
              <w:pStyle w:val="ListParagraph"/>
              <w:numPr>
                <w:ilvl w:val="0"/>
                <w:numId w:val="32"/>
              </w:numPr>
              <w:ind w:left="255" w:hanging="284"/>
              <w:rPr>
                <w:rFonts w:cstheme="minorHAnsi"/>
                <w:sz w:val="16"/>
                <w:szCs w:val="16"/>
              </w:rPr>
            </w:pPr>
            <w:r w:rsidRPr="00A62058">
              <w:rPr>
                <w:rFonts w:cstheme="minorHAnsi"/>
                <w:sz w:val="16"/>
                <w:szCs w:val="16"/>
              </w:rPr>
              <w:t>0.99 (0.59 – 1.68) P: 0.992</w:t>
            </w:r>
          </w:p>
          <w:p w14:paraId="358E8591" w14:textId="46A62815" w:rsidR="00AB7187" w:rsidRPr="00A62058" w:rsidRDefault="00AB7187" w:rsidP="00A62058">
            <w:pPr>
              <w:pStyle w:val="ListParagraph"/>
              <w:numPr>
                <w:ilvl w:val="0"/>
                <w:numId w:val="32"/>
              </w:numPr>
              <w:ind w:left="255" w:hanging="284"/>
              <w:rPr>
                <w:rFonts w:cstheme="minorHAnsi"/>
                <w:sz w:val="16"/>
                <w:szCs w:val="16"/>
              </w:rPr>
            </w:pPr>
            <w:r w:rsidRPr="00A62058">
              <w:rPr>
                <w:rFonts w:cstheme="minorHAnsi"/>
                <w:sz w:val="16"/>
                <w:szCs w:val="16"/>
              </w:rPr>
              <w:t>3.14 (1.83 – 5.37) P&lt;0.0001</w:t>
            </w:r>
          </w:p>
        </w:tc>
        <w:tc>
          <w:tcPr>
            <w:tcW w:w="1134" w:type="dxa"/>
            <w:shd w:val="clear" w:color="auto" w:fill="auto"/>
          </w:tcPr>
          <w:p w14:paraId="50CC3BF1" w14:textId="06493A9E" w:rsidR="00AB7187" w:rsidRPr="00A62058" w:rsidRDefault="00AB7187" w:rsidP="00A62058">
            <w:pPr>
              <w:pStyle w:val="ListParagraph"/>
              <w:numPr>
                <w:ilvl w:val="0"/>
                <w:numId w:val="33"/>
              </w:numPr>
              <w:ind w:left="256" w:hanging="256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Positive</w:t>
            </w:r>
          </w:p>
          <w:p w14:paraId="57D88E23" w14:textId="0BD08750" w:rsidR="00AB7187" w:rsidRPr="00A62058" w:rsidRDefault="00AB7187" w:rsidP="00A62058">
            <w:pPr>
              <w:pStyle w:val="ListParagraph"/>
              <w:numPr>
                <w:ilvl w:val="0"/>
                <w:numId w:val="33"/>
              </w:numPr>
              <w:ind w:left="256" w:hanging="256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Null</w:t>
            </w:r>
          </w:p>
          <w:p w14:paraId="37A6E225" w14:textId="6138FDD5" w:rsidR="00AB7187" w:rsidRPr="00A62058" w:rsidRDefault="00AB7187" w:rsidP="00A62058">
            <w:pPr>
              <w:pStyle w:val="ListParagraph"/>
              <w:numPr>
                <w:ilvl w:val="0"/>
                <w:numId w:val="33"/>
              </w:numPr>
              <w:ind w:left="256" w:hanging="256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850" w:type="dxa"/>
            <w:shd w:val="clear" w:color="auto" w:fill="auto"/>
          </w:tcPr>
          <w:p w14:paraId="7285721E" w14:textId="3F02C44F" w:rsidR="00AB7187" w:rsidRPr="00A62058" w:rsidRDefault="00AB7187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851" w:type="dxa"/>
          </w:tcPr>
          <w:p w14:paraId="53857E4D" w14:textId="21CC1D14" w:rsidR="00AB7187" w:rsidRPr="00A62058" w:rsidRDefault="00AB7187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Medium</w:t>
            </w:r>
          </w:p>
        </w:tc>
      </w:tr>
      <w:tr w:rsidR="00A62058" w:rsidRPr="00A62058" w14:paraId="76AE9120" w14:textId="434B3FB1" w:rsidTr="00A62058">
        <w:trPr>
          <w:trHeight w:val="446"/>
        </w:trPr>
        <w:tc>
          <w:tcPr>
            <w:tcW w:w="988" w:type="dxa"/>
            <w:shd w:val="clear" w:color="auto" w:fill="auto"/>
          </w:tcPr>
          <w:p w14:paraId="3625E30B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Zhang (2018)</w:t>
            </w:r>
          </w:p>
        </w:tc>
        <w:tc>
          <w:tcPr>
            <w:tcW w:w="850" w:type="dxa"/>
            <w:shd w:val="clear" w:color="auto" w:fill="auto"/>
          </w:tcPr>
          <w:p w14:paraId="6683F782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Guangzhou City, China</w:t>
            </w:r>
          </w:p>
        </w:tc>
        <w:tc>
          <w:tcPr>
            <w:tcW w:w="992" w:type="dxa"/>
            <w:shd w:val="clear" w:color="auto" w:fill="auto"/>
          </w:tcPr>
          <w:p w14:paraId="6FBB203F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Retrospective cohort</w:t>
            </w:r>
          </w:p>
        </w:tc>
        <w:tc>
          <w:tcPr>
            <w:tcW w:w="1843" w:type="dxa"/>
            <w:shd w:val="clear" w:color="auto" w:fill="auto"/>
          </w:tcPr>
          <w:p w14:paraId="28C79A19" w14:textId="34DC70BD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Urban health insurance claims database 2010-2014 (facility)</w:t>
            </w:r>
          </w:p>
          <w:p w14:paraId="2A855BB3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8D111E9" w14:textId="1C4A9330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Claim-based</w:t>
            </w:r>
          </w:p>
        </w:tc>
        <w:tc>
          <w:tcPr>
            <w:tcW w:w="993" w:type="dxa"/>
            <w:shd w:val="clear" w:color="auto" w:fill="auto"/>
          </w:tcPr>
          <w:p w14:paraId="7BC87FCD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 xml:space="preserve">2,871 adults with schizophrenia </w:t>
            </w: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</w:t>
            </w: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sym w:font="Symbol" w:char="F0B3"/>
            </w: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18)</w:t>
            </w:r>
          </w:p>
        </w:tc>
        <w:tc>
          <w:tcPr>
            <w:tcW w:w="1417" w:type="dxa"/>
            <w:shd w:val="clear" w:color="auto" w:fill="auto"/>
          </w:tcPr>
          <w:p w14:paraId="3D2F952D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 xml:space="preserve">Urban Employee Basic Medical Insurance (UEBMI) </w:t>
            </w:r>
          </w:p>
          <w:p w14:paraId="56295725" w14:textId="139E5BAC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Public (no)</w:t>
            </w:r>
          </w:p>
        </w:tc>
        <w:tc>
          <w:tcPr>
            <w:tcW w:w="1276" w:type="dxa"/>
            <w:shd w:val="clear" w:color="auto" w:fill="auto"/>
          </w:tcPr>
          <w:p w14:paraId="55DBDB26" w14:textId="57E3B87C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Mental – schizophrenia (clinical diagnosis based on ICD-10, F20)</w:t>
            </w:r>
          </w:p>
        </w:tc>
        <w:tc>
          <w:tcPr>
            <w:tcW w:w="1134" w:type="dxa"/>
            <w:shd w:val="clear" w:color="auto" w:fill="auto"/>
          </w:tcPr>
          <w:p w14:paraId="6E732E6C" w14:textId="01405E35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t>Urban Resident Basic Medical Insurance (URBMI) – less generous than UEBMI</w:t>
            </w:r>
          </w:p>
        </w:tc>
        <w:tc>
          <w:tcPr>
            <w:tcW w:w="1559" w:type="dxa"/>
            <w:shd w:val="clear" w:color="auto" w:fill="auto"/>
          </w:tcPr>
          <w:p w14:paraId="53C8DB78" w14:textId="77777777" w:rsidR="00A62058" w:rsidRPr="00A62058" w:rsidRDefault="00A62058" w:rsidP="00A62058">
            <w:pPr>
              <w:pStyle w:val="ListParagraph"/>
              <w:numPr>
                <w:ilvl w:val="0"/>
                <w:numId w:val="34"/>
              </w:numPr>
              <w:ind w:left="284" w:hanging="284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Total cost of service use (baseline)</w:t>
            </w:r>
          </w:p>
          <w:p w14:paraId="5B987C8F" w14:textId="77777777" w:rsidR="00A62058" w:rsidRPr="00A62058" w:rsidRDefault="00A62058" w:rsidP="00A62058">
            <w:pPr>
              <w:pStyle w:val="ListParagraph"/>
              <w:numPr>
                <w:ilvl w:val="0"/>
                <w:numId w:val="34"/>
              </w:numPr>
              <w:ind w:left="284" w:hanging="284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Inpatient (baseline)</w:t>
            </w:r>
          </w:p>
          <w:p w14:paraId="03EF5E5B" w14:textId="77777777" w:rsidR="00A62058" w:rsidRPr="00A62058" w:rsidRDefault="00A62058" w:rsidP="00A62058">
            <w:pPr>
              <w:pStyle w:val="ListParagraph"/>
              <w:numPr>
                <w:ilvl w:val="0"/>
                <w:numId w:val="34"/>
              </w:numPr>
              <w:ind w:left="284" w:hanging="284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Outpatient (baseline)</w:t>
            </w:r>
          </w:p>
          <w:p w14:paraId="11038BD3" w14:textId="77777777" w:rsidR="00A62058" w:rsidRPr="00A62058" w:rsidRDefault="00A62058" w:rsidP="00A62058">
            <w:pPr>
              <w:pStyle w:val="ListParagraph"/>
              <w:numPr>
                <w:ilvl w:val="0"/>
                <w:numId w:val="34"/>
              </w:numPr>
              <w:ind w:left="284" w:hanging="284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Total cost of service use (first year)</w:t>
            </w:r>
          </w:p>
          <w:p w14:paraId="5017CB0F" w14:textId="77777777" w:rsidR="00A62058" w:rsidRPr="00A62058" w:rsidRDefault="00A62058" w:rsidP="00A62058">
            <w:pPr>
              <w:pStyle w:val="ListParagraph"/>
              <w:numPr>
                <w:ilvl w:val="0"/>
                <w:numId w:val="34"/>
              </w:numPr>
              <w:ind w:left="284" w:hanging="284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Inpatient (first year)</w:t>
            </w:r>
          </w:p>
          <w:p w14:paraId="3BD5DB23" w14:textId="77777777" w:rsidR="00A62058" w:rsidRPr="00A62058" w:rsidRDefault="00A62058" w:rsidP="00A62058">
            <w:pPr>
              <w:pStyle w:val="ListParagraph"/>
              <w:numPr>
                <w:ilvl w:val="0"/>
                <w:numId w:val="34"/>
              </w:numPr>
              <w:ind w:left="284" w:hanging="284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Outpatient (first year)</w:t>
            </w:r>
          </w:p>
          <w:p w14:paraId="16449BA5" w14:textId="77777777" w:rsidR="00A62058" w:rsidRPr="00A62058" w:rsidRDefault="00A62058" w:rsidP="00A62058">
            <w:pPr>
              <w:pStyle w:val="ListParagraph"/>
              <w:numPr>
                <w:ilvl w:val="0"/>
                <w:numId w:val="34"/>
              </w:numPr>
              <w:ind w:left="284" w:hanging="284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lastRenderedPageBreak/>
              <w:t>Total cost of service use (second year)</w:t>
            </w:r>
          </w:p>
          <w:p w14:paraId="6113B8D2" w14:textId="77777777" w:rsidR="00A62058" w:rsidRPr="00A62058" w:rsidRDefault="00A62058" w:rsidP="00A62058">
            <w:pPr>
              <w:pStyle w:val="ListParagraph"/>
              <w:numPr>
                <w:ilvl w:val="0"/>
                <w:numId w:val="34"/>
              </w:numPr>
              <w:ind w:left="284" w:hanging="284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Inpatient (second year)</w:t>
            </w:r>
          </w:p>
          <w:p w14:paraId="4CA62CC0" w14:textId="77777777" w:rsidR="00A62058" w:rsidRPr="00A62058" w:rsidRDefault="00A62058" w:rsidP="00A62058">
            <w:pPr>
              <w:pStyle w:val="ListParagraph"/>
              <w:numPr>
                <w:ilvl w:val="0"/>
                <w:numId w:val="34"/>
              </w:numPr>
              <w:ind w:left="284" w:hanging="284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Outpatient (second year)</w:t>
            </w:r>
          </w:p>
          <w:p w14:paraId="1E0FA123" w14:textId="77777777" w:rsidR="00A62058" w:rsidRPr="00A62058" w:rsidRDefault="00A62058" w:rsidP="00A62058">
            <w:pPr>
              <w:pStyle w:val="ListParagraph"/>
              <w:numPr>
                <w:ilvl w:val="0"/>
                <w:numId w:val="34"/>
              </w:numPr>
              <w:ind w:left="284" w:hanging="284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Total cost of service use (third year)</w:t>
            </w:r>
          </w:p>
          <w:p w14:paraId="58A577F5" w14:textId="77777777" w:rsidR="00A62058" w:rsidRPr="00A62058" w:rsidRDefault="00A62058" w:rsidP="00A62058">
            <w:pPr>
              <w:pStyle w:val="ListParagraph"/>
              <w:numPr>
                <w:ilvl w:val="0"/>
                <w:numId w:val="34"/>
              </w:numPr>
              <w:ind w:left="284" w:hanging="284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Inpatient (third year)</w:t>
            </w:r>
          </w:p>
          <w:p w14:paraId="5EF7CD57" w14:textId="77777777" w:rsidR="00A62058" w:rsidRPr="00A62058" w:rsidRDefault="00A62058" w:rsidP="00A62058">
            <w:pPr>
              <w:pStyle w:val="ListParagraph"/>
              <w:numPr>
                <w:ilvl w:val="0"/>
                <w:numId w:val="34"/>
              </w:numPr>
              <w:ind w:left="284" w:hanging="284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 xml:space="preserve">Outpatient (third year) </w:t>
            </w:r>
          </w:p>
        </w:tc>
        <w:tc>
          <w:tcPr>
            <w:tcW w:w="1559" w:type="dxa"/>
            <w:shd w:val="clear" w:color="auto" w:fill="auto"/>
          </w:tcPr>
          <w:p w14:paraId="638D6C8D" w14:textId="77777777" w:rsidR="00A62058" w:rsidRPr="00A62058" w:rsidRDefault="00A62058" w:rsidP="00A6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UEBMI vs URBMI:</w:t>
            </w:r>
          </w:p>
          <w:p w14:paraId="438A5748" w14:textId="77777777" w:rsidR="00A62058" w:rsidRPr="00A62058" w:rsidRDefault="00A62058" w:rsidP="00A62058">
            <w:pPr>
              <w:pStyle w:val="ListParagraph"/>
              <w:numPr>
                <w:ilvl w:val="0"/>
                <w:numId w:val="35"/>
              </w:numPr>
              <w:ind w:left="255" w:hanging="284"/>
              <w:rPr>
                <w:rFonts w:cstheme="minorHAnsi"/>
                <w:sz w:val="16"/>
                <w:szCs w:val="16"/>
              </w:rPr>
            </w:pPr>
            <w:r w:rsidRPr="00A62058">
              <w:rPr>
                <w:rFonts w:cstheme="minorHAnsi"/>
                <w:sz w:val="16"/>
                <w:szCs w:val="16"/>
              </w:rPr>
              <w:t>42,543.1 vs 41,143.0 P: 0.021</w:t>
            </w:r>
          </w:p>
          <w:p w14:paraId="2D433AE0" w14:textId="77777777" w:rsidR="00A62058" w:rsidRPr="00A62058" w:rsidRDefault="00A62058" w:rsidP="00A62058">
            <w:pPr>
              <w:pStyle w:val="ListParagraph"/>
              <w:numPr>
                <w:ilvl w:val="0"/>
                <w:numId w:val="35"/>
              </w:numPr>
              <w:ind w:left="255" w:hanging="284"/>
              <w:rPr>
                <w:rFonts w:cstheme="minorHAnsi"/>
                <w:sz w:val="16"/>
                <w:szCs w:val="16"/>
              </w:rPr>
            </w:pPr>
            <w:r w:rsidRPr="00A62058">
              <w:rPr>
                <w:rFonts w:cstheme="minorHAnsi"/>
                <w:sz w:val="16"/>
                <w:szCs w:val="16"/>
              </w:rPr>
              <w:t>42,375.1 vs 40,917.3 P: 0.018</w:t>
            </w:r>
          </w:p>
          <w:p w14:paraId="0736756D" w14:textId="77777777" w:rsidR="00A62058" w:rsidRPr="00A62058" w:rsidRDefault="00A62058" w:rsidP="00A62058">
            <w:pPr>
              <w:pStyle w:val="ListParagraph"/>
              <w:numPr>
                <w:ilvl w:val="0"/>
                <w:numId w:val="35"/>
              </w:numPr>
              <w:ind w:left="255" w:hanging="284"/>
              <w:rPr>
                <w:rFonts w:cstheme="minorHAnsi"/>
                <w:sz w:val="16"/>
                <w:szCs w:val="16"/>
              </w:rPr>
            </w:pPr>
            <w:r w:rsidRPr="00A62058">
              <w:rPr>
                <w:rFonts w:cstheme="minorHAnsi"/>
                <w:sz w:val="16"/>
                <w:szCs w:val="16"/>
              </w:rPr>
              <w:t>168.0 vs 225.7 P: 0.031</w:t>
            </w:r>
          </w:p>
          <w:p w14:paraId="4F43861A" w14:textId="77777777" w:rsidR="00A62058" w:rsidRPr="00A62058" w:rsidRDefault="00A62058" w:rsidP="00A62058">
            <w:pPr>
              <w:pStyle w:val="ListParagraph"/>
              <w:numPr>
                <w:ilvl w:val="0"/>
                <w:numId w:val="35"/>
              </w:numPr>
              <w:ind w:left="255" w:hanging="284"/>
              <w:rPr>
                <w:rFonts w:cstheme="minorHAnsi"/>
                <w:sz w:val="16"/>
                <w:szCs w:val="16"/>
              </w:rPr>
            </w:pPr>
            <w:r w:rsidRPr="00A62058">
              <w:rPr>
                <w:rFonts w:cstheme="minorHAnsi"/>
                <w:sz w:val="16"/>
                <w:szCs w:val="16"/>
              </w:rPr>
              <w:t>57,369.7 vs 54,058.6 P&lt;0.001</w:t>
            </w:r>
          </w:p>
          <w:p w14:paraId="6C7C736D" w14:textId="77777777" w:rsidR="00A62058" w:rsidRPr="00A62058" w:rsidRDefault="00A62058" w:rsidP="00A62058">
            <w:pPr>
              <w:pStyle w:val="ListParagraph"/>
              <w:numPr>
                <w:ilvl w:val="0"/>
                <w:numId w:val="35"/>
              </w:numPr>
              <w:ind w:left="255" w:hanging="284"/>
              <w:rPr>
                <w:rFonts w:cstheme="minorHAnsi"/>
                <w:sz w:val="16"/>
                <w:szCs w:val="16"/>
              </w:rPr>
            </w:pPr>
            <w:r w:rsidRPr="00A62058">
              <w:rPr>
                <w:rFonts w:cstheme="minorHAnsi"/>
                <w:sz w:val="16"/>
                <w:szCs w:val="16"/>
              </w:rPr>
              <w:t>57,332.8 vs 53,998.5 P&lt;0.001</w:t>
            </w:r>
          </w:p>
          <w:p w14:paraId="7D651095" w14:textId="77777777" w:rsidR="00A62058" w:rsidRPr="00A62058" w:rsidRDefault="00A62058" w:rsidP="00A62058">
            <w:pPr>
              <w:pStyle w:val="ListParagraph"/>
              <w:numPr>
                <w:ilvl w:val="0"/>
                <w:numId w:val="35"/>
              </w:numPr>
              <w:ind w:left="255" w:hanging="284"/>
              <w:rPr>
                <w:rFonts w:cstheme="minorHAnsi"/>
                <w:sz w:val="16"/>
                <w:szCs w:val="16"/>
              </w:rPr>
            </w:pPr>
            <w:r w:rsidRPr="00A62058">
              <w:rPr>
                <w:rFonts w:cstheme="minorHAnsi"/>
                <w:sz w:val="16"/>
                <w:szCs w:val="16"/>
              </w:rPr>
              <w:lastRenderedPageBreak/>
              <w:t>36.9 vs 60.1 P: 0.676</w:t>
            </w:r>
          </w:p>
          <w:p w14:paraId="293A2B3A" w14:textId="77777777" w:rsidR="00A62058" w:rsidRPr="00A62058" w:rsidRDefault="00A62058" w:rsidP="00A62058">
            <w:pPr>
              <w:pStyle w:val="ListParagraph"/>
              <w:numPr>
                <w:ilvl w:val="0"/>
                <w:numId w:val="35"/>
              </w:numPr>
              <w:ind w:left="255" w:hanging="284"/>
              <w:rPr>
                <w:rFonts w:cstheme="minorHAnsi"/>
                <w:sz w:val="16"/>
                <w:szCs w:val="16"/>
              </w:rPr>
            </w:pPr>
            <w:r w:rsidRPr="00A62058">
              <w:rPr>
                <w:rFonts w:cstheme="minorHAnsi"/>
                <w:sz w:val="16"/>
                <w:szCs w:val="16"/>
              </w:rPr>
              <w:t>57,326.6 vs 53,746.0 P&lt;0.001</w:t>
            </w:r>
          </w:p>
          <w:p w14:paraId="379916BB" w14:textId="77777777" w:rsidR="00A62058" w:rsidRPr="00A62058" w:rsidRDefault="00A62058" w:rsidP="00A62058">
            <w:pPr>
              <w:pStyle w:val="ListParagraph"/>
              <w:numPr>
                <w:ilvl w:val="0"/>
                <w:numId w:val="35"/>
              </w:numPr>
              <w:ind w:left="255" w:hanging="284"/>
              <w:rPr>
                <w:rFonts w:cstheme="minorHAnsi"/>
                <w:sz w:val="16"/>
                <w:szCs w:val="16"/>
              </w:rPr>
            </w:pPr>
            <w:r w:rsidRPr="00A62058">
              <w:rPr>
                <w:rFonts w:cstheme="minorHAnsi"/>
                <w:sz w:val="16"/>
                <w:szCs w:val="16"/>
              </w:rPr>
              <w:t>57,287.6 vs 53,690.7 P&lt;0.001</w:t>
            </w:r>
          </w:p>
          <w:p w14:paraId="0709C26D" w14:textId="77777777" w:rsidR="00A62058" w:rsidRPr="00A62058" w:rsidRDefault="00A62058" w:rsidP="00A62058">
            <w:pPr>
              <w:pStyle w:val="ListParagraph"/>
              <w:numPr>
                <w:ilvl w:val="0"/>
                <w:numId w:val="35"/>
              </w:numPr>
              <w:ind w:left="255" w:hanging="284"/>
              <w:rPr>
                <w:rFonts w:cstheme="minorHAnsi"/>
                <w:sz w:val="16"/>
                <w:szCs w:val="16"/>
              </w:rPr>
            </w:pPr>
            <w:r w:rsidRPr="00A62058">
              <w:rPr>
                <w:rFonts w:cstheme="minorHAnsi"/>
                <w:sz w:val="16"/>
                <w:szCs w:val="16"/>
              </w:rPr>
              <w:t>39.0 vs 55.3 P: 0.356</w:t>
            </w:r>
          </w:p>
          <w:p w14:paraId="1C7495CF" w14:textId="77777777" w:rsidR="00A62058" w:rsidRPr="00A62058" w:rsidRDefault="00A62058" w:rsidP="00A62058">
            <w:pPr>
              <w:pStyle w:val="ListParagraph"/>
              <w:numPr>
                <w:ilvl w:val="0"/>
                <w:numId w:val="35"/>
              </w:numPr>
              <w:ind w:left="255" w:hanging="284"/>
              <w:rPr>
                <w:rFonts w:cstheme="minorHAnsi"/>
                <w:sz w:val="16"/>
                <w:szCs w:val="16"/>
              </w:rPr>
            </w:pPr>
            <w:r w:rsidRPr="00A62058">
              <w:rPr>
                <w:rFonts w:cstheme="minorHAnsi"/>
                <w:sz w:val="16"/>
                <w:szCs w:val="16"/>
              </w:rPr>
              <w:t>60,163.7 vs 51,875.6 P&lt;0.001</w:t>
            </w:r>
          </w:p>
          <w:p w14:paraId="3FA3E13E" w14:textId="77777777" w:rsidR="00A62058" w:rsidRPr="00A62058" w:rsidRDefault="00A62058" w:rsidP="00A62058">
            <w:pPr>
              <w:pStyle w:val="ListParagraph"/>
              <w:numPr>
                <w:ilvl w:val="0"/>
                <w:numId w:val="35"/>
              </w:numPr>
              <w:ind w:left="255" w:hanging="284"/>
              <w:rPr>
                <w:rFonts w:cstheme="minorHAnsi"/>
                <w:sz w:val="16"/>
                <w:szCs w:val="16"/>
              </w:rPr>
            </w:pPr>
            <w:r w:rsidRPr="00A62058">
              <w:rPr>
                <w:rFonts w:cstheme="minorHAnsi"/>
                <w:sz w:val="16"/>
                <w:szCs w:val="16"/>
              </w:rPr>
              <w:t>60,145.2 vs 51,804.5 P&lt;0.001</w:t>
            </w:r>
          </w:p>
          <w:p w14:paraId="0D04E676" w14:textId="77777777" w:rsidR="00A62058" w:rsidRPr="00A62058" w:rsidRDefault="00A62058" w:rsidP="00A62058">
            <w:pPr>
              <w:pStyle w:val="ListParagraph"/>
              <w:numPr>
                <w:ilvl w:val="0"/>
                <w:numId w:val="35"/>
              </w:numPr>
              <w:ind w:left="255" w:hanging="284"/>
              <w:rPr>
                <w:rFonts w:cstheme="minorHAnsi"/>
                <w:sz w:val="16"/>
                <w:szCs w:val="16"/>
              </w:rPr>
            </w:pPr>
            <w:r w:rsidRPr="00A62058">
              <w:rPr>
                <w:rFonts w:cstheme="minorHAnsi"/>
                <w:sz w:val="16"/>
                <w:szCs w:val="16"/>
              </w:rPr>
              <w:t>18.4 vs 71.1 P: 0.069</w:t>
            </w:r>
          </w:p>
        </w:tc>
        <w:tc>
          <w:tcPr>
            <w:tcW w:w="1134" w:type="dxa"/>
            <w:shd w:val="clear" w:color="auto" w:fill="auto"/>
          </w:tcPr>
          <w:p w14:paraId="1009F5AB" w14:textId="77777777" w:rsidR="00A62058" w:rsidRPr="00A62058" w:rsidRDefault="00A62058" w:rsidP="00A62058">
            <w:pPr>
              <w:pStyle w:val="ListParagraph"/>
              <w:numPr>
                <w:ilvl w:val="0"/>
                <w:numId w:val="36"/>
              </w:numPr>
              <w:ind w:left="256" w:hanging="256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lastRenderedPageBreak/>
              <w:t>Positive</w:t>
            </w:r>
          </w:p>
          <w:p w14:paraId="69224875" w14:textId="77777777" w:rsidR="00A62058" w:rsidRPr="00A62058" w:rsidRDefault="00A62058" w:rsidP="00A62058">
            <w:pPr>
              <w:pStyle w:val="ListParagraph"/>
              <w:numPr>
                <w:ilvl w:val="0"/>
                <w:numId w:val="36"/>
              </w:numPr>
              <w:ind w:left="256" w:hanging="256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Positive</w:t>
            </w:r>
          </w:p>
          <w:p w14:paraId="63429834" w14:textId="77777777" w:rsidR="00A62058" w:rsidRPr="00A62058" w:rsidRDefault="00A62058" w:rsidP="00A62058">
            <w:pPr>
              <w:pStyle w:val="ListParagraph"/>
              <w:numPr>
                <w:ilvl w:val="0"/>
                <w:numId w:val="36"/>
              </w:numPr>
              <w:ind w:left="256" w:hanging="256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Positive</w:t>
            </w:r>
          </w:p>
          <w:p w14:paraId="0CD5EBB8" w14:textId="77777777" w:rsidR="00A62058" w:rsidRPr="00A62058" w:rsidRDefault="00A62058" w:rsidP="00A62058">
            <w:pPr>
              <w:pStyle w:val="ListParagraph"/>
              <w:numPr>
                <w:ilvl w:val="0"/>
                <w:numId w:val="36"/>
              </w:numPr>
              <w:ind w:left="256" w:hanging="256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Positive</w:t>
            </w:r>
          </w:p>
          <w:p w14:paraId="05C0A9BE" w14:textId="77777777" w:rsidR="00A62058" w:rsidRPr="00A62058" w:rsidRDefault="00A62058" w:rsidP="00A62058">
            <w:pPr>
              <w:pStyle w:val="ListParagraph"/>
              <w:numPr>
                <w:ilvl w:val="0"/>
                <w:numId w:val="36"/>
              </w:numPr>
              <w:ind w:left="256" w:hanging="256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 xml:space="preserve">Positive </w:t>
            </w:r>
          </w:p>
          <w:p w14:paraId="4B3CA4D5" w14:textId="0836DD57" w:rsidR="00A62058" w:rsidRPr="00A62058" w:rsidRDefault="00A62058" w:rsidP="00A62058">
            <w:pPr>
              <w:pStyle w:val="ListParagraph"/>
              <w:numPr>
                <w:ilvl w:val="0"/>
                <w:numId w:val="36"/>
              </w:numPr>
              <w:ind w:left="256" w:hanging="256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Null</w:t>
            </w:r>
          </w:p>
          <w:p w14:paraId="708C4BCE" w14:textId="77777777" w:rsidR="00A62058" w:rsidRPr="00A62058" w:rsidRDefault="00A62058" w:rsidP="00A62058">
            <w:pPr>
              <w:pStyle w:val="ListParagraph"/>
              <w:numPr>
                <w:ilvl w:val="0"/>
                <w:numId w:val="36"/>
              </w:numPr>
              <w:ind w:left="256" w:hanging="256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Positive</w:t>
            </w:r>
          </w:p>
          <w:p w14:paraId="5145022A" w14:textId="77777777" w:rsidR="00A62058" w:rsidRPr="00A62058" w:rsidRDefault="00A62058" w:rsidP="00A62058">
            <w:pPr>
              <w:pStyle w:val="ListParagraph"/>
              <w:numPr>
                <w:ilvl w:val="0"/>
                <w:numId w:val="36"/>
              </w:numPr>
              <w:ind w:left="256" w:hanging="256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Positive</w:t>
            </w:r>
          </w:p>
          <w:p w14:paraId="5F70E77D" w14:textId="31E23CAC" w:rsidR="00A62058" w:rsidRPr="00A62058" w:rsidRDefault="00A62058" w:rsidP="00A62058">
            <w:pPr>
              <w:pStyle w:val="ListParagraph"/>
              <w:numPr>
                <w:ilvl w:val="0"/>
                <w:numId w:val="36"/>
              </w:numPr>
              <w:ind w:left="256" w:hanging="256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Null</w:t>
            </w:r>
          </w:p>
          <w:p w14:paraId="096D8546" w14:textId="77777777" w:rsidR="00A62058" w:rsidRPr="00A62058" w:rsidRDefault="00A62058" w:rsidP="00A62058">
            <w:pPr>
              <w:pStyle w:val="ListParagraph"/>
              <w:numPr>
                <w:ilvl w:val="0"/>
                <w:numId w:val="36"/>
              </w:numPr>
              <w:ind w:left="256" w:hanging="256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Positive</w:t>
            </w:r>
          </w:p>
          <w:p w14:paraId="499E8042" w14:textId="77777777" w:rsidR="00A62058" w:rsidRPr="00A62058" w:rsidRDefault="00A62058" w:rsidP="00A62058">
            <w:pPr>
              <w:pStyle w:val="ListParagraph"/>
              <w:numPr>
                <w:ilvl w:val="0"/>
                <w:numId w:val="36"/>
              </w:numPr>
              <w:ind w:left="256" w:hanging="256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Positive</w:t>
            </w:r>
          </w:p>
          <w:p w14:paraId="60AB35CC" w14:textId="4025C3FE" w:rsidR="00A62058" w:rsidRPr="00A62058" w:rsidRDefault="00A62058" w:rsidP="00A62058">
            <w:pPr>
              <w:pStyle w:val="ListParagraph"/>
              <w:numPr>
                <w:ilvl w:val="0"/>
                <w:numId w:val="36"/>
              </w:numPr>
              <w:ind w:left="256" w:hanging="256"/>
              <w:rPr>
                <w:rFonts w:cstheme="minorHAnsi"/>
                <w:color w:val="000000"/>
                <w:sz w:val="16"/>
                <w:szCs w:val="16"/>
              </w:rPr>
            </w:pPr>
            <w:r w:rsidRPr="00A62058">
              <w:rPr>
                <w:rFonts w:cstheme="minorHAnsi"/>
                <w:color w:val="000000"/>
                <w:sz w:val="16"/>
                <w:szCs w:val="16"/>
              </w:rPr>
              <w:t>Null</w:t>
            </w:r>
          </w:p>
          <w:p w14:paraId="233BBA70" w14:textId="77777777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  <w:p w14:paraId="456C20AC" w14:textId="3BD44DFF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Null on outpatient in </w:t>
            </w: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the follow up years</w:t>
            </w:r>
          </w:p>
        </w:tc>
        <w:tc>
          <w:tcPr>
            <w:tcW w:w="850" w:type="dxa"/>
            <w:shd w:val="clear" w:color="auto" w:fill="auto"/>
          </w:tcPr>
          <w:p w14:paraId="0839108E" w14:textId="7961EF61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6205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Positive</w:t>
            </w:r>
          </w:p>
        </w:tc>
        <w:tc>
          <w:tcPr>
            <w:tcW w:w="851" w:type="dxa"/>
          </w:tcPr>
          <w:p w14:paraId="38D73C79" w14:textId="2E844363" w:rsidR="00A62058" w:rsidRPr="00A62058" w:rsidRDefault="00A62058" w:rsidP="00A62058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Low</w:t>
            </w:r>
          </w:p>
        </w:tc>
      </w:tr>
    </w:tbl>
    <w:p w14:paraId="36B2DDEE" w14:textId="6EB0317E" w:rsidR="00EF3A72" w:rsidRPr="00757FB0" w:rsidRDefault="00EF3A72" w:rsidP="00EF3A72">
      <w:pPr>
        <w:rPr>
          <w:rFonts w:asciiTheme="minorHAnsi" w:hAnsiTheme="minorHAnsi" w:cstheme="minorHAnsi"/>
          <w:sz w:val="18"/>
          <w:szCs w:val="18"/>
          <w:lang w:val="en-US"/>
        </w:rPr>
      </w:pPr>
      <w:r w:rsidRPr="00757FB0">
        <w:rPr>
          <w:rFonts w:asciiTheme="minorHAnsi" w:hAnsiTheme="minorHAnsi" w:cstheme="minorHAnsi"/>
          <w:sz w:val="18"/>
          <w:szCs w:val="18"/>
          <w:lang w:val="en-US"/>
        </w:rPr>
        <w:t xml:space="preserve">Positive: </w:t>
      </w:r>
      <w:r>
        <w:rPr>
          <w:rFonts w:asciiTheme="minorHAnsi" w:hAnsiTheme="minorHAnsi" w:cstheme="minorHAnsi"/>
          <w:sz w:val="18"/>
          <w:szCs w:val="18"/>
          <w:lang w:val="en-US"/>
        </w:rPr>
        <w:t>Among people with disabilities, the insured</w:t>
      </w:r>
      <w:r w:rsidRPr="00757FB0">
        <w:rPr>
          <w:rFonts w:asciiTheme="minorHAnsi" w:hAnsiTheme="minorHAnsi" w:cstheme="minorHAnsi"/>
          <w:sz w:val="18"/>
          <w:szCs w:val="18"/>
          <w:lang w:val="en-US"/>
        </w:rPr>
        <w:t xml:space="preserve"> have </w:t>
      </w:r>
      <w:r w:rsidRPr="00757FB0">
        <w:rPr>
          <w:rFonts w:asciiTheme="minorHAnsi" w:hAnsiTheme="minorHAnsi" w:cstheme="minorHAnsi"/>
          <w:b/>
          <w:bCs/>
          <w:sz w:val="18"/>
          <w:szCs w:val="18"/>
          <w:lang w:val="en-US"/>
        </w:rPr>
        <w:t>higher</w:t>
      </w:r>
      <w:r w:rsidRPr="00757FB0">
        <w:rPr>
          <w:rFonts w:asciiTheme="minorHAnsi" w:hAnsiTheme="minorHAnsi" w:cstheme="minorHAnsi"/>
          <w:sz w:val="18"/>
          <w:szCs w:val="18"/>
          <w:lang w:val="en-US"/>
        </w:rPr>
        <w:t xml:space="preserve"> health</w:t>
      </w:r>
      <w:r>
        <w:rPr>
          <w:rFonts w:asciiTheme="minorHAnsi" w:hAnsiTheme="minorHAnsi" w:cstheme="minorHAnsi"/>
          <w:sz w:val="18"/>
          <w:szCs w:val="18"/>
          <w:lang w:val="en-US"/>
        </w:rPr>
        <w:t xml:space="preserve">care utilization </w:t>
      </w:r>
      <w:r w:rsidRPr="00757FB0">
        <w:rPr>
          <w:rFonts w:asciiTheme="minorHAnsi" w:hAnsiTheme="minorHAnsi" w:cstheme="minorHAnsi"/>
          <w:sz w:val="18"/>
          <w:szCs w:val="18"/>
          <w:lang w:val="en-US"/>
        </w:rPr>
        <w:t xml:space="preserve">than those </w:t>
      </w:r>
      <w:r>
        <w:rPr>
          <w:rFonts w:asciiTheme="minorHAnsi" w:hAnsiTheme="minorHAnsi" w:cstheme="minorHAnsi"/>
          <w:sz w:val="18"/>
          <w:szCs w:val="18"/>
          <w:lang w:val="en-US"/>
        </w:rPr>
        <w:t>uninsured</w:t>
      </w:r>
      <w:r w:rsidR="00AD4BC8">
        <w:rPr>
          <w:rFonts w:asciiTheme="minorHAnsi" w:hAnsiTheme="minorHAnsi" w:cstheme="minorHAnsi"/>
          <w:sz w:val="18"/>
          <w:szCs w:val="18"/>
          <w:lang w:val="en-US"/>
        </w:rPr>
        <w:t xml:space="preserve">. Mixed results </w:t>
      </w:r>
      <w:r w:rsidR="00E45E4F">
        <w:rPr>
          <w:rFonts w:asciiTheme="minorHAnsi" w:hAnsiTheme="minorHAnsi" w:cstheme="minorHAnsi"/>
          <w:sz w:val="18"/>
          <w:szCs w:val="18"/>
          <w:lang w:val="en-US"/>
        </w:rPr>
        <w:t xml:space="preserve">of </w:t>
      </w:r>
      <w:r w:rsidR="00AD4BC8">
        <w:rPr>
          <w:rFonts w:asciiTheme="minorHAnsi" w:hAnsiTheme="minorHAnsi" w:cstheme="minorHAnsi"/>
          <w:sz w:val="18"/>
          <w:szCs w:val="18"/>
          <w:lang w:val="en-US"/>
        </w:rPr>
        <w:t xml:space="preserve">positive and null </w:t>
      </w:r>
      <w:r w:rsidR="00E45E4F">
        <w:rPr>
          <w:rFonts w:asciiTheme="minorHAnsi" w:hAnsiTheme="minorHAnsi" w:cstheme="minorHAnsi"/>
          <w:sz w:val="18"/>
          <w:szCs w:val="18"/>
          <w:lang w:val="en-US"/>
        </w:rPr>
        <w:t>are</w:t>
      </w:r>
      <w:r w:rsidR="00AD4BC8">
        <w:rPr>
          <w:rFonts w:asciiTheme="minorHAnsi" w:hAnsiTheme="minorHAnsi" w:cstheme="minorHAnsi"/>
          <w:sz w:val="18"/>
          <w:szCs w:val="18"/>
          <w:lang w:val="en-US"/>
        </w:rPr>
        <w:t xml:space="preserve"> categorized as positive.</w:t>
      </w:r>
    </w:p>
    <w:p w14:paraId="137BA340" w14:textId="049A948A" w:rsidR="00EF3A72" w:rsidRDefault="00EF3A72" w:rsidP="00EF3A72">
      <w:pPr>
        <w:rPr>
          <w:rFonts w:asciiTheme="minorHAnsi" w:hAnsiTheme="minorHAnsi" w:cstheme="minorHAnsi"/>
          <w:sz w:val="18"/>
          <w:szCs w:val="18"/>
          <w:lang w:val="en-US"/>
        </w:rPr>
      </w:pPr>
      <w:r w:rsidRPr="00757FB0">
        <w:rPr>
          <w:rFonts w:asciiTheme="minorHAnsi" w:hAnsiTheme="minorHAnsi" w:cstheme="minorHAnsi"/>
          <w:sz w:val="18"/>
          <w:szCs w:val="18"/>
          <w:lang w:val="en-US"/>
        </w:rPr>
        <w:t xml:space="preserve">Negative: </w:t>
      </w:r>
      <w:r>
        <w:rPr>
          <w:rFonts w:asciiTheme="minorHAnsi" w:hAnsiTheme="minorHAnsi" w:cstheme="minorHAnsi"/>
          <w:sz w:val="18"/>
          <w:szCs w:val="18"/>
          <w:lang w:val="en-US"/>
        </w:rPr>
        <w:t>Among people with disabilities, the insured</w:t>
      </w:r>
      <w:r w:rsidRPr="00757FB0">
        <w:rPr>
          <w:rFonts w:asciiTheme="minorHAnsi" w:hAnsiTheme="minorHAnsi" w:cstheme="minorHAnsi"/>
          <w:sz w:val="18"/>
          <w:szCs w:val="18"/>
          <w:lang w:val="en-US"/>
        </w:rPr>
        <w:t xml:space="preserve"> have </w:t>
      </w:r>
      <w:r>
        <w:rPr>
          <w:rFonts w:asciiTheme="minorHAnsi" w:hAnsiTheme="minorHAnsi" w:cstheme="minorHAnsi"/>
          <w:b/>
          <w:bCs/>
          <w:sz w:val="18"/>
          <w:szCs w:val="18"/>
          <w:lang w:val="en-US"/>
        </w:rPr>
        <w:t xml:space="preserve">lower </w:t>
      </w:r>
      <w:r w:rsidRPr="00757FB0">
        <w:rPr>
          <w:rFonts w:asciiTheme="minorHAnsi" w:hAnsiTheme="minorHAnsi" w:cstheme="minorHAnsi"/>
          <w:sz w:val="18"/>
          <w:szCs w:val="18"/>
          <w:lang w:val="en-US"/>
        </w:rPr>
        <w:t>health</w:t>
      </w:r>
      <w:r>
        <w:rPr>
          <w:rFonts w:asciiTheme="minorHAnsi" w:hAnsiTheme="minorHAnsi" w:cstheme="minorHAnsi"/>
          <w:sz w:val="18"/>
          <w:szCs w:val="18"/>
          <w:lang w:val="en-US"/>
        </w:rPr>
        <w:t xml:space="preserve">care utilization </w:t>
      </w:r>
      <w:r w:rsidRPr="00757FB0">
        <w:rPr>
          <w:rFonts w:asciiTheme="minorHAnsi" w:hAnsiTheme="minorHAnsi" w:cstheme="minorHAnsi"/>
          <w:sz w:val="18"/>
          <w:szCs w:val="18"/>
          <w:lang w:val="en-US"/>
        </w:rPr>
        <w:t xml:space="preserve">than those </w:t>
      </w:r>
      <w:r>
        <w:rPr>
          <w:rFonts w:asciiTheme="minorHAnsi" w:hAnsiTheme="minorHAnsi" w:cstheme="minorHAnsi"/>
          <w:sz w:val="18"/>
          <w:szCs w:val="18"/>
          <w:lang w:val="en-US"/>
        </w:rPr>
        <w:t>uninsured</w:t>
      </w:r>
      <w:r w:rsidR="00AD4BC8">
        <w:rPr>
          <w:rFonts w:asciiTheme="minorHAnsi" w:hAnsiTheme="minorHAnsi" w:cstheme="minorHAnsi"/>
          <w:sz w:val="18"/>
          <w:szCs w:val="18"/>
          <w:lang w:val="en-US"/>
        </w:rPr>
        <w:t xml:space="preserve">. Mixed results </w:t>
      </w:r>
      <w:r w:rsidR="00E45E4F">
        <w:rPr>
          <w:rFonts w:asciiTheme="minorHAnsi" w:hAnsiTheme="minorHAnsi" w:cstheme="minorHAnsi"/>
          <w:sz w:val="18"/>
          <w:szCs w:val="18"/>
          <w:lang w:val="en-US"/>
        </w:rPr>
        <w:t xml:space="preserve">of </w:t>
      </w:r>
      <w:r w:rsidR="00AD4BC8">
        <w:rPr>
          <w:rFonts w:asciiTheme="minorHAnsi" w:hAnsiTheme="minorHAnsi" w:cstheme="minorHAnsi"/>
          <w:sz w:val="18"/>
          <w:szCs w:val="18"/>
          <w:lang w:val="en-US"/>
        </w:rPr>
        <w:t xml:space="preserve">negative and null </w:t>
      </w:r>
      <w:r w:rsidR="00E45E4F">
        <w:rPr>
          <w:rFonts w:asciiTheme="minorHAnsi" w:hAnsiTheme="minorHAnsi" w:cstheme="minorHAnsi"/>
          <w:sz w:val="18"/>
          <w:szCs w:val="18"/>
          <w:lang w:val="en-US"/>
        </w:rPr>
        <w:t>are</w:t>
      </w:r>
      <w:r w:rsidR="00AD4BC8">
        <w:rPr>
          <w:rFonts w:asciiTheme="minorHAnsi" w:hAnsiTheme="minorHAnsi" w:cstheme="minorHAnsi"/>
          <w:sz w:val="18"/>
          <w:szCs w:val="18"/>
          <w:lang w:val="en-US"/>
        </w:rPr>
        <w:t xml:space="preserve"> categorized as negative.</w:t>
      </w:r>
    </w:p>
    <w:p w14:paraId="1247B061" w14:textId="0E419E8B" w:rsidR="00EF3A72" w:rsidRPr="00757FB0" w:rsidRDefault="00EF3A72" w:rsidP="00EF3A72">
      <w:pPr>
        <w:rPr>
          <w:rFonts w:asciiTheme="minorHAnsi" w:hAnsiTheme="minorHAnsi" w:cstheme="minorHAnsi"/>
          <w:sz w:val="18"/>
          <w:szCs w:val="18"/>
          <w:lang w:val="en-US"/>
        </w:rPr>
      </w:pPr>
      <w:r w:rsidRPr="00757FB0">
        <w:rPr>
          <w:rFonts w:asciiTheme="minorHAnsi" w:hAnsiTheme="minorHAnsi" w:cstheme="minorHAnsi"/>
          <w:sz w:val="18"/>
          <w:szCs w:val="18"/>
          <w:lang w:val="en-US"/>
        </w:rPr>
        <w:t xml:space="preserve">Null: </w:t>
      </w:r>
      <w:r>
        <w:rPr>
          <w:rFonts w:asciiTheme="minorHAnsi" w:hAnsiTheme="minorHAnsi" w:cstheme="minorHAnsi"/>
          <w:sz w:val="18"/>
          <w:szCs w:val="18"/>
          <w:lang w:val="en-US"/>
        </w:rPr>
        <w:t xml:space="preserve">Among people with disabilities, there </w:t>
      </w:r>
      <w:r w:rsidRPr="00757FB0">
        <w:rPr>
          <w:rFonts w:asciiTheme="minorHAnsi" w:hAnsiTheme="minorHAnsi" w:cstheme="minorHAnsi"/>
          <w:sz w:val="18"/>
          <w:szCs w:val="18"/>
          <w:lang w:val="en-US"/>
        </w:rPr>
        <w:t xml:space="preserve">is </w:t>
      </w:r>
      <w:r w:rsidRPr="00197A59">
        <w:rPr>
          <w:rFonts w:asciiTheme="minorHAnsi" w:hAnsiTheme="minorHAnsi" w:cstheme="minorHAnsi"/>
          <w:b/>
          <w:bCs/>
          <w:sz w:val="18"/>
          <w:szCs w:val="18"/>
          <w:lang w:val="en-US"/>
        </w:rPr>
        <w:t>no difference</w:t>
      </w:r>
      <w:r w:rsidRPr="00757FB0">
        <w:rPr>
          <w:rFonts w:asciiTheme="minorHAnsi" w:hAnsiTheme="minorHAnsi" w:cstheme="minorHAnsi"/>
          <w:sz w:val="18"/>
          <w:szCs w:val="18"/>
          <w:lang w:val="en-US"/>
        </w:rPr>
        <w:t xml:space="preserve"> in </w:t>
      </w:r>
      <w:r>
        <w:rPr>
          <w:rFonts w:asciiTheme="minorHAnsi" w:hAnsiTheme="minorHAnsi" w:cstheme="minorHAnsi"/>
          <w:sz w:val="18"/>
          <w:szCs w:val="18"/>
          <w:lang w:val="en-US"/>
        </w:rPr>
        <w:t>healthcare utilization between the insured and uninsured</w:t>
      </w:r>
      <w:r w:rsidR="0003793E">
        <w:rPr>
          <w:rFonts w:asciiTheme="minorHAnsi" w:hAnsiTheme="minorHAnsi" w:cstheme="minorHAnsi"/>
          <w:sz w:val="18"/>
          <w:szCs w:val="18"/>
          <w:lang w:val="en-US"/>
        </w:rPr>
        <w:t xml:space="preserve"> people with disabilities</w:t>
      </w:r>
    </w:p>
    <w:p w14:paraId="3F1CCAD8" w14:textId="083A2343" w:rsidR="001379C6" w:rsidRDefault="00EF3A72" w:rsidP="00EF3A72">
      <w:pPr>
        <w:rPr>
          <w:rFonts w:asciiTheme="minorHAnsi" w:hAnsiTheme="minorHAnsi" w:cstheme="minorHAnsi"/>
          <w:sz w:val="18"/>
          <w:szCs w:val="18"/>
          <w:lang w:val="en-US"/>
        </w:rPr>
      </w:pPr>
      <w:r w:rsidRPr="00757FB0">
        <w:rPr>
          <w:rFonts w:asciiTheme="minorHAnsi" w:hAnsiTheme="minorHAnsi" w:cstheme="minorHAnsi"/>
          <w:sz w:val="18"/>
          <w:szCs w:val="18"/>
          <w:lang w:val="en-US"/>
        </w:rPr>
        <w:t xml:space="preserve">Mixed: </w:t>
      </w:r>
      <w:r w:rsidR="00AD4BC8">
        <w:rPr>
          <w:rFonts w:asciiTheme="minorHAnsi" w:hAnsiTheme="minorHAnsi" w:cstheme="minorHAnsi"/>
          <w:sz w:val="18"/>
          <w:szCs w:val="18"/>
          <w:lang w:val="en-US"/>
        </w:rPr>
        <w:t>T</w:t>
      </w:r>
      <w:r w:rsidRPr="00757FB0">
        <w:rPr>
          <w:rFonts w:asciiTheme="minorHAnsi" w:hAnsiTheme="minorHAnsi" w:cstheme="minorHAnsi"/>
          <w:sz w:val="18"/>
          <w:szCs w:val="18"/>
          <w:lang w:val="en-US"/>
        </w:rPr>
        <w:t xml:space="preserve">here is more than one measure </w:t>
      </w:r>
      <w:r w:rsidR="00E45E4F">
        <w:rPr>
          <w:rFonts w:asciiTheme="minorHAnsi" w:hAnsiTheme="minorHAnsi" w:cstheme="minorHAnsi"/>
          <w:sz w:val="18"/>
          <w:szCs w:val="18"/>
          <w:lang w:val="en-US"/>
        </w:rPr>
        <w:t xml:space="preserve">showing </w:t>
      </w:r>
      <w:r w:rsidR="00AD4BC8">
        <w:rPr>
          <w:rFonts w:asciiTheme="minorHAnsi" w:hAnsiTheme="minorHAnsi" w:cstheme="minorHAnsi"/>
          <w:sz w:val="18"/>
          <w:szCs w:val="18"/>
          <w:lang w:val="en-US"/>
        </w:rPr>
        <w:t xml:space="preserve">positive </w:t>
      </w:r>
      <w:r w:rsidR="00AD4BC8" w:rsidRPr="001965F2">
        <w:rPr>
          <w:rFonts w:asciiTheme="minorHAnsi" w:hAnsiTheme="minorHAnsi" w:cstheme="minorHAnsi"/>
          <w:b/>
          <w:bCs/>
          <w:sz w:val="18"/>
          <w:szCs w:val="18"/>
          <w:lang w:val="en-US"/>
        </w:rPr>
        <w:t>and</w:t>
      </w:r>
      <w:r w:rsidR="00AD4BC8">
        <w:rPr>
          <w:rFonts w:asciiTheme="minorHAnsi" w:hAnsiTheme="minorHAnsi" w:cstheme="minorHAnsi"/>
          <w:sz w:val="18"/>
          <w:szCs w:val="18"/>
          <w:lang w:val="en-US"/>
        </w:rPr>
        <w:t xml:space="preserve"> negative</w:t>
      </w:r>
      <w:r w:rsidR="00E45E4F">
        <w:rPr>
          <w:rFonts w:asciiTheme="minorHAnsi" w:hAnsiTheme="minorHAnsi" w:cstheme="minorHAnsi"/>
          <w:sz w:val="18"/>
          <w:szCs w:val="18"/>
          <w:lang w:val="en-US"/>
        </w:rPr>
        <w:t xml:space="preserve"> association</w:t>
      </w:r>
    </w:p>
    <w:p w14:paraId="620BE174" w14:textId="57F5BF99" w:rsidR="00A83AE9" w:rsidRDefault="00A83AE9" w:rsidP="00EF3A72">
      <w:pPr>
        <w:rPr>
          <w:lang w:val="en-US"/>
        </w:rPr>
      </w:pPr>
      <w:r>
        <w:rPr>
          <w:rFonts w:asciiTheme="minorHAnsi" w:hAnsiTheme="minorHAnsi" w:cstheme="minorHAnsi"/>
          <w:sz w:val="18"/>
          <w:szCs w:val="18"/>
          <w:lang w:val="en-US"/>
        </w:rPr>
        <w:t xml:space="preserve">Abbreviation: AOR: Adjusted Odds Ratio; APR: Adjusted Prevalence Ratio; </w:t>
      </w:r>
      <w:proofErr w:type="spellStart"/>
      <w:r>
        <w:rPr>
          <w:rFonts w:asciiTheme="minorHAnsi" w:hAnsiTheme="minorHAnsi" w:cstheme="minorHAnsi"/>
          <w:sz w:val="18"/>
          <w:szCs w:val="18"/>
          <w:lang w:val="en-US"/>
        </w:rPr>
        <w:t>DiD</w:t>
      </w:r>
      <w:proofErr w:type="spellEnd"/>
      <w:r>
        <w:rPr>
          <w:rFonts w:asciiTheme="minorHAnsi" w:hAnsiTheme="minorHAnsi" w:cstheme="minorHAnsi"/>
          <w:sz w:val="18"/>
          <w:szCs w:val="18"/>
          <w:lang w:val="en-US"/>
        </w:rPr>
        <w:t>: Difference-in-Difference; PSM: Propensity Score Matching; RR: Risk Ratio</w:t>
      </w:r>
    </w:p>
    <w:p w14:paraId="2015DD29" w14:textId="77777777" w:rsidR="00F545FC" w:rsidRDefault="00F545FC">
      <w:pPr>
        <w:rPr>
          <w:lang w:val="en-US"/>
        </w:rPr>
      </w:pPr>
    </w:p>
    <w:p w14:paraId="78C0EF5E" w14:textId="77777777" w:rsidR="00F545FC" w:rsidRDefault="00F545FC">
      <w:pPr>
        <w:rPr>
          <w:lang w:val="en-US"/>
        </w:rPr>
      </w:pPr>
    </w:p>
    <w:p w14:paraId="087EED5C" w14:textId="77777777" w:rsidR="00F545FC" w:rsidRDefault="00F545FC">
      <w:pPr>
        <w:rPr>
          <w:lang w:val="en-US"/>
        </w:rPr>
      </w:pPr>
    </w:p>
    <w:p w14:paraId="7605673A" w14:textId="5D66D411" w:rsidR="00F545FC" w:rsidRPr="001379C6" w:rsidRDefault="00F545FC">
      <w:pPr>
        <w:rPr>
          <w:lang w:val="en-US"/>
        </w:rPr>
      </w:pPr>
    </w:p>
    <w:sectPr w:rsidR="00F545FC" w:rsidRPr="001379C6" w:rsidSect="00CE760B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50ED"/>
    <w:multiLevelType w:val="hybridMultilevel"/>
    <w:tmpl w:val="712864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043A3"/>
    <w:multiLevelType w:val="hybridMultilevel"/>
    <w:tmpl w:val="21E81A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73579"/>
    <w:multiLevelType w:val="hybridMultilevel"/>
    <w:tmpl w:val="47F262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9243C"/>
    <w:multiLevelType w:val="hybridMultilevel"/>
    <w:tmpl w:val="3D94B2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141E3"/>
    <w:multiLevelType w:val="hybridMultilevel"/>
    <w:tmpl w:val="51B28A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451AA"/>
    <w:multiLevelType w:val="hybridMultilevel"/>
    <w:tmpl w:val="CFF81D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8C7D2F"/>
    <w:multiLevelType w:val="hybridMultilevel"/>
    <w:tmpl w:val="43186E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D7EBF"/>
    <w:multiLevelType w:val="hybridMultilevel"/>
    <w:tmpl w:val="22462C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903A12"/>
    <w:multiLevelType w:val="hybridMultilevel"/>
    <w:tmpl w:val="7164A7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6D4A65"/>
    <w:multiLevelType w:val="hybridMultilevel"/>
    <w:tmpl w:val="FF5407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910FA"/>
    <w:multiLevelType w:val="hybridMultilevel"/>
    <w:tmpl w:val="9DC87A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C71704"/>
    <w:multiLevelType w:val="hybridMultilevel"/>
    <w:tmpl w:val="8BF839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AE4A07"/>
    <w:multiLevelType w:val="hybridMultilevel"/>
    <w:tmpl w:val="75F490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200BCD"/>
    <w:multiLevelType w:val="hybridMultilevel"/>
    <w:tmpl w:val="9FE47C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3674AC"/>
    <w:multiLevelType w:val="hybridMultilevel"/>
    <w:tmpl w:val="A5D8F2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6419F5"/>
    <w:multiLevelType w:val="hybridMultilevel"/>
    <w:tmpl w:val="F4B8C6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FD21B5"/>
    <w:multiLevelType w:val="hybridMultilevel"/>
    <w:tmpl w:val="43186E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5347C4"/>
    <w:multiLevelType w:val="hybridMultilevel"/>
    <w:tmpl w:val="A29A70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DB7EFB"/>
    <w:multiLevelType w:val="hybridMultilevel"/>
    <w:tmpl w:val="A38A68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6F2B0B"/>
    <w:multiLevelType w:val="hybridMultilevel"/>
    <w:tmpl w:val="C136A8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142C68"/>
    <w:multiLevelType w:val="hybridMultilevel"/>
    <w:tmpl w:val="E32817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2F43FD"/>
    <w:multiLevelType w:val="hybridMultilevel"/>
    <w:tmpl w:val="1206AB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84D84"/>
    <w:multiLevelType w:val="hybridMultilevel"/>
    <w:tmpl w:val="83FA8B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865486"/>
    <w:multiLevelType w:val="hybridMultilevel"/>
    <w:tmpl w:val="1206AB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9B4D02"/>
    <w:multiLevelType w:val="hybridMultilevel"/>
    <w:tmpl w:val="A5D8F2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063DB5"/>
    <w:multiLevelType w:val="hybridMultilevel"/>
    <w:tmpl w:val="5D9A4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521FAD"/>
    <w:multiLevelType w:val="hybridMultilevel"/>
    <w:tmpl w:val="885EE0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685BF4"/>
    <w:multiLevelType w:val="hybridMultilevel"/>
    <w:tmpl w:val="36BE94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3B1BA6"/>
    <w:multiLevelType w:val="hybridMultilevel"/>
    <w:tmpl w:val="C136A8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3C207C"/>
    <w:multiLevelType w:val="hybridMultilevel"/>
    <w:tmpl w:val="BE32FA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B51FDA"/>
    <w:multiLevelType w:val="hybridMultilevel"/>
    <w:tmpl w:val="A5D8F2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4058B3"/>
    <w:multiLevelType w:val="hybridMultilevel"/>
    <w:tmpl w:val="73A614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8B1A94"/>
    <w:multiLevelType w:val="hybridMultilevel"/>
    <w:tmpl w:val="CC7898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E078D"/>
    <w:multiLevelType w:val="hybridMultilevel"/>
    <w:tmpl w:val="1FF6A8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823402"/>
    <w:multiLevelType w:val="hybridMultilevel"/>
    <w:tmpl w:val="A7DE9C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24748"/>
    <w:multiLevelType w:val="hybridMultilevel"/>
    <w:tmpl w:val="83FA8B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24AEA"/>
    <w:multiLevelType w:val="hybridMultilevel"/>
    <w:tmpl w:val="0FD83B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FC51FC"/>
    <w:multiLevelType w:val="hybridMultilevel"/>
    <w:tmpl w:val="F4726B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2A7F33"/>
    <w:multiLevelType w:val="hybridMultilevel"/>
    <w:tmpl w:val="8876A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880D02"/>
    <w:multiLevelType w:val="hybridMultilevel"/>
    <w:tmpl w:val="E32817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8A4CE6"/>
    <w:multiLevelType w:val="hybridMultilevel"/>
    <w:tmpl w:val="A29A70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9C2E5F"/>
    <w:multiLevelType w:val="hybridMultilevel"/>
    <w:tmpl w:val="5FFCBB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BF00F2"/>
    <w:multiLevelType w:val="hybridMultilevel"/>
    <w:tmpl w:val="33885A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13468F"/>
    <w:multiLevelType w:val="hybridMultilevel"/>
    <w:tmpl w:val="130894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612905"/>
    <w:multiLevelType w:val="hybridMultilevel"/>
    <w:tmpl w:val="A29A70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C579A2"/>
    <w:multiLevelType w:val="hybridMultilevel"/>
    <w:tmpl w:val="3D94B2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870797"/>
    <w:multiLevelType w:val="hybridMultilevel"/>
    <w:tmpl w:val="8DAA32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A376AE"/>
    <w:multiLevelType w:val="hybridMultilevel"/>
    <w:tmpl w:val="6C126BA8"/>
    <w:lvl w:ilvl="0" w:tplc="0409000F">
      <w:start w:val="1"/>
      <w:numFmt w:val="decimal"/>
      <w:lvlText w:val="%1."/>
      <w:lvlJc w:val="left"/>
      <w:pPr>
        <w:ind w:left="688" w:hanging="360"/>
      </w:pPr>
    </w:lvl>
    <w:lvl w:ilvl="1" w:tplc="08090019" w:tentative="1">
      <w:start w:val="1"/>
      <w:numFmt w:val="lowerLetter"/>
      <w:lvlText w:val="%2."/>
      <w:lvlJc w:val="left"/>
      <w:pPr>
        <w:ind w:left="1408" w:hanging="360"/>
      </w:pPr>
    </w:lvl>
    <w:lvl w:ilvl="2" w:tplc="0809001B" w:tentative="1">
      <w:start w:val="1"/>
      <w:numFmt w:val="lowerRoman"/>
      <w:lvlText w:val="%3."/>
      <w:lvlJc w:val="right"/>
      <w:pPr>
        <w:ind w:left="2128" w:hanging="180"/>
      </w:pPr>
    </w:lvl>
    <w:lvl w:ilvl="3" w:tplc="0809000F" w:tentative="1">
      <w:start w:val="1"/>
      <w:numFmt w:val="decimal"/>
      <w:lvlText w:val="%4."/>
      <w:lvlJc w:val="left"/>
      <w:pPr>
        <w:ind w:left="2848" w:hanging="360"/>
      </w:pPr>
    </w:lvl>
    <w:lvl w:ilvl="4" w:tplc="08090019" w:tentative="1">
      <w:start w:val="1"/>
      <w:numFmt w:val="lowerLetter"/>
      <w:lvlText w:val="%5."/>
      <w:lvlJc w:val="left"/>
      <w:pPr>
        <w:ind w:left="3568" w:hanging="360"/>
      </w:pPr>
    </w:lvl>
    <w:lvl w:ilvl="5" w:tplc="0809001B" w:tentative="1">
      <w:start w:val="1"/>
      <w:numFmt w:val="lowerRoman"/>
      <w:lvlText w:val="%6."/>
      <w:lvlJc w:val="right"/>
      <w:pPr>
        <w:ind w:left="4288" w:hanging="180"/>
      </w:pPr>
    </w:lvl>
    <w:lvl w:ilvl="6" w:tplc="0809000F" w:tentative="1">
      <w:start w:val="1"/>
      <w:numFmt w:val="decimal"/>
      <w:lvlText w:val="%7."/>
      <w:lvlJc w:val="left"/>
      <w:pPr>
        <w:ind w:left="5008" w:hanging="360"/>
      </w:pPr>
    </w:lvl>
    <w:lvl w:ilvl="7" w:tplc="08090019" w:tentative="1">
      <w:start w:val="1"/>
      <w:numFmt w:val="lowerLetter"/>
      <w:lvlText w:val="%8."/>
      <w:lvlJc w:val="left"/>
      <w:pPr>
        <w:ind w:left="5728" w:hanging="360"/>
      </w:pPr>
    </w:lvl>
    <w:lvl w:ilvl="8" w:tplc="08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48" w15:restartNumberingAfterBreak="0">
    <w:nsid w:val="7D921377"/>
    <w:multiLevelType w:val="hybridMultilevel"/>
    <w:tmpl w:val="A5D8F2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168730">
    <w:abstractNumId w:val="10"/>
  </w:num>
  <w:num w:numId="2" w16cid:durableId="1648972601">
    <w:abstractNumId w:val="5"/>
  </w:num>
  <w:num w:numId="3" w16cid:durableId="292566836">
    <w:abstractNumId w:val="1"/>
  </w:num>
  <w:num w:numId="4" w16cid:durableId="1260675287">
    <w:abstractNumId w:val="34"/>
  </w:num>
  <w:num w:numId="5" w16cid:durableId="321813027">
    <w:abstractNumId w:val="39"/>
  </w:num>
  <w:num w:numId="6" w16cid:durableId="2097744856">
    <w:abstractNumId w:val="7"/>
  </w:num>
  <w:num w:numId="7" w16cid:durableId="1337920431">
    <w:abstractNumId w:val="20"/>
  </w:num>
  <w:num w:numId="8" w16cid:durableId="878593414">
    <w:abstractNumId w:val="29"/>
  </w:num>
  <w:num w:numId="9" w16cid:durableId="1718046145">
    <w:abstractNumId w:val="42"/>
  </w:num>
  <w:num w:numId="10" w16cid:durableId="724065610">
    <w:abstractNumId w:val="6"/>
  </w:num>
  <w:num w:numId="11" w16cid:durableId="398525511">
    <w:abstractNumId w:val="44"/>
  </w:num>
  <w:num w:numId="12" w16cid:durableId="1279607519">
    <w:abstractNumId w:val="16"/>
  </w:num>
  <w:num w:numId="13" w16cid:durableId="1808471218">
    <w:abstractNumId w:val="40"/>
  </w:num>
  <w:num w:numId="14" w16cid:durableId="1969510098">
    <w:abstractNumId w:val="23"/>
  </w:num>
  <w:num w:numId="15" w16cid:durableId="1657494867">
    <w:abstractNumId w:val="9"/>
  </w:num>
  <w:num w:numId="16" w16cid:durableId="443307185">
    <w:abstractNumId w:val="22"/>
  </w:num>
  <w:num w:numId="17" w16cid:durableId="1979844118">
    <w:abstractNumId w:val="3"/>
  </w:num>
  <w:num w:numId="18" w16cid:durableId="256059739">
    <w:abstractNumId w:val="11"/>
  </w:num>
  <w:num w:numId="19" w16cid:durableId="517694318">
    <w:abstractNumId w:val="41"/>
  </w:num>
  <w:num w:numId="20" w16cid:durableId="3439934">
    <w:abstractNumId w:val="43"/>
  </w:num>
  <w:num w:numId="21" w16cid:durableId="1936133245">
    <w:abstractNumId w:val="31"/>
  </w:num>
  <w:num w:numId="22" w16cid:durableId="11999771">
    <w:abstractNumId w:val="0"/>
  </w:num>
  <w:num w:numId="23" w16cid:durableId="828667221">
    <w:abstractNumId w:val="33"/>
  </w:num>
  <w:num w:numId="24" w16cid:durableId="1862084756">
    <w:abstractNumId w:val="32"/>
  </w:num>
  <w:num w:numId="25" w16cid:durableId="990407008">
    <w:abstractNumId w:val="46"/>
  </w:num>
  <w:num w:numId="26" w16cid:durableId="1429349141">
    <w:abstractNumId w:val="2"/>
  </w:num>
  <w:num w:numId="27" w16cid:durableId="190647718">
    <w:abstractNumId w:val="30"/>
  </w:num>
  <w:num w:numId="28" w16cid:durableId="2080975842">
    <w:abstractNumId w:val="26"/>
  </w:num>
  <w:num w:numId="29" w16cid:durableId="497499237">
    <w:abstractNumId w:val="12"/>
  </w:num>
  <w:num w:numId="30" w16cid:durableId="321084619">
    <w:abstractNumId w:val="25"/>
  </w:num>
  <w:num w:numId="31" w16cid:durableId="1856918463">
    <w:abstractNumId w:val="27"/>
  </w:num>
  <w:num w:numId="32" w16cid:durableId="1516575413">
    <w:abstractNumId w:val="8"/>
  </w:num>
  <w:num w:numId="33" w16cid:durableId="530267790">
    <w:abstractNumId w:val="36"/>
  </w:num>
  <w:num w:numId="34" w16cid:durableId="1487629584">
    <w:abstractNumId w:val="19"/>
  </w:num>
  <w:num w:numId="35" w16cid:durableId="1697999022">
    <w:abstractNumId w:val="4"/>
  </w:num>
  <w:num w:numId="36" w16cid:durableId="858589252">
    <w:abstractNumId w:val="18"/>
  </w:num>
  <w:num w:numId="37" w16cid:durableId="2061904825">
    <w:abstractNumId w:val="17"/>
  </w:num>
  <w:num w:numId="38" w16cid:durableId="1120489972">
    <w:abstractNumId w:val="38"/>
  </w:num>
  <w:num w:numId="39" w16cid:durableId="1187525823">
    <w:abstractNumId w:val="13"/>
  </w:num>
  <w:num w:numId="40" w16cid:durableId="1500581557">
    <w:abstractNumId w:val="15"/>
  </w:num>
  <w:num w:numId="41" w16cid:durableId="1341275840">
    <w:abstractNumId w:val="35"/>
  </w:num>
  <w:num w:numId="42" w16cid:durableId="2042708879">
    <w:abstractNumId w:val="21"/>
  </w:num>
  <w:num w:numId="43" w16cid:durableId="500967579">
    <w:abstractNumId w:val="45"/>
  </w:num>
  <w:num w:numId="44" w16cid:durableId="1761759689">
    <w:abstractNumId w:val="48"/>
  </w:num>
  <w:num w:numId="45" w16cid:durableId="1621109824">
    <w:abstractNumId w:val="28"/>
  </w:num>
  <w:num w:numId="46" w16cid:durableId="481387986">
    <w:abstractNumId w:val="24"/>
  </w:num>
  <w:num w:numId="47" w16cid:durableId="1166627372">
    <w:abstractNumId w:val="14"/>
  </w:num>
  <w:num w:numId="48" w16cid:durableId="1370691534">
    <w:abstractNumId w:val="37"/>
  </w:num>
  <w:num w:numId="49" w16cid:durableId="216283045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9C6"/>
    <w:rsid w:val="00006B06"/>
    <w:rsid w:val="00024340"/>
    <w:rsid w:val="0003793E"/>
    <w:rsid w:val="00045EBE"/>
    <w:rsid w:val="000461D1"/>
    <w:rsid w:val="00057E81"/>
    <w:rsid w:val="00065A6F"/>
    <w:rsid w:val="00081914"/>
    <w:rsid w:val="000A6CB0"/>
    <w:rsid w:val="00103E66"/>
    <w:rsid w:val="001174B2"/>
    <w:rsid w:val="0013415A"/>
    <w:rsid w:val="00136417"/>
    <w:rsid w:val="001379C6"/>
    <w:rsid w:val="00142D03"/>
    <w:rsid w:val="001449E4"/>
    <w:rsid w:val="00157B72"/>
    <w:rsid w:val="001965F2"/>
    <w:rsid w:val="001A18CB"/>
    <w:rsid w:val="001A2E58"/>
    <w:rsid w:val="001A6A8C"/>
    <w:rsid w:val="001E1CD8"/>
    <w:rsid w:val="001F0BCB"/>
    <w:rsid w:val="001F33D6"/>
    <w:rsid w:val="001F5C11"/>
    <w:rsid w:val="00225449"/>
    <w:rsid w:val="002615B7"/>
    <w:rsid w:val="00261867"/>
    <w:rsid w:val="00294F77"/>
    <w:rsid w:val="002A7CF5"/>
    <w:rsid w:val="002B506F"/>
    <w:rsid w:val="002D4D8D"/>
    <w:rsid w:val="00325B3D"/>
    <w:rsid w:val="00343A9A"/>
    <w:rsid w:val="003574EB"/>
    <w:rsid w:val="00374D73"/>
    <w:rsid w:val="003868F4"/>
    <w:rsid w:val="00390615"/>
    <w:rsid w:val="003C7F57"/>
    <w:rsid w:val="003E2749"/>
    <w:rsid w:val="003F2DD1"/>
    <w:rsid w:val="003F5F0F"/>
    <w:rsid w:val="004008C6"/>
    <w:rsid w:val="00402C33"/>
    <w:rsid w:val="00403350"/>
    <w:rsid w:val="00430002"/>
    <w:rsid w:val="00453D89"/>
    <w:rsid w:val="0047020B"/>
    <w:rsid w:val="004E0747"/>
    <w:rsid w:val="004E2577"/>
    <w:rsid w:val="004F1D25"/>
    <w:rsid w:val="004F75BE"/>
    <w:rsid w:val="005068FC"/>
    <w:rsid w:val="00520F5A"/>
    <w:rsid w:val="00547CA4"/>
    <w:rsid w:val="00557261"/>
    <w:rsid w:val="00575B2F"/>
    <w:rsid w:val="00575C47"/>
    <w:rsid w:val="005B521A"/>
    <w:rsid w:val="005D4363"/>
    <w:rsid w:val="005E3E99"/>
    <w:rsid w:val="005F49D2"/>
    <w:rsid w:val="005F6B6F"/>
    <w:rsid w:val="006247C9"/>
    <w:rsid w:val="00633D77"/>
    <w:rsid w:val="00634DF5"/>
    <w:rsid w:val="00643BDE"/>
    <w:rsid w:val="006536BC"/>
    <w:rsid w:val="0068483D"/>
    <w:rsid w:val="0073021C"/>
    <w:rsid w:val="00750DB4"/>
    <w:rsid w:val="00751246"/>
    <w:rsid w:val="008114B8"/>
    <w:rsid w:val="008246DA"/>
    <w:rsid w:val="0083199F"/>
    <w:rsid w:val="00852E18"/>
    <w:rsid w:val="0086519B"/>
    <w:rsid w:val="00874EE7"/>
    <w:rsid w:val="008E16FB"/>
    <w:rsid w:val="008E6B23"/>
    <w:rsid w:val="0094329F"/>
    <w:rsid w:val="00976CC4"/>
    <w:rsid w:val="00991542"/>
    <w:rsid w:val="009A4898"/>
    <w:rsid w:val="009A693E"/>
    <w:rsid w:val="009A7D16"/>
    <w:rsid w:val="009B5589"/>
    <w:rsid w:val="009C6AA3"/>
    <w:rsid w:val="009F4770"/>
    <w:rsid w:val="00A03B7B"/>
    <w:rsid w:val="00A04EFF"/>
    <w:rsid w:val="00A40CC9"/>
    <w:rsid w:val="00A4690E"/>
    <w:rsid w:val="00A62058"/>
    <w:rsid w:val="00A83AE9"/>
    <w:rsid w:val="00A867C4"/>
    <w:rsid w:val="00A86EB1"/>
    <w:rsid w:val="00A91F58"/>
    <w:rsid w:val="00AB590A"/>
    <w:rsid w:val="00AB7187"/>
    <w:rsid w:val="00AD4BC8"/>
    <w:rsid w:val="00AE3CBB"/>
    <w:rsid w:val="00B0697A"/>
    <w:rsid w:val="00B8287D"/>
    <w:rsid w:val="00BB204C"/>
    <w:rsid w:val="00BB30E0"/>
    <w:rsid w:val="00BE055B"/>
    <w:rsid w:val="00BF75A3"/>
    <w:rsid w:val="00C02175"/>
    <w:rsid w:val="00C02180"/>
    <w:rsid w:val="00C13C3F"/>
    <w:rsid w:val="00C442AC"/>
    <w:rsid w:val="00C62DBC"/>
    <w:rsid w:val="00C8456E"/>
    <w:rsid w:val="00CB0798"/>
    <w:rsid w:val="00CC481A"/>
    <w:rsid w:val="00CD791B"/>
    <w:rsid w:val="00CE760B"/>
    <w:rsid w:val="00D15185"/>
    <w:rsid w:val="00D30F83"/>
    <w:rsid w:val="00D459D8"/>
    <w:rsid w:val="00D76AD7"/>
    <w:rsid w:val="00D838C4"/>
    <w:rsid w:val="00DC15BC"/>
    <w:rsid w:val="00DD72AC"/>
    <w:rsid w:val="00E24F81"/>
    <w:rsid w:val="00E40808"/>
    <w:rsid w:val="00E45E4F"/>
    <w:rsid w:val="00E83077"/>
    <w:rsid w:val="00EB0547"/>
    <w:rsid w:val="00EB2191"/>
    <w:rsid w:val="00EB3B44"/>
    <w:rsid w:val="00ED1DBD"/>
    <w:rsid w:val="00EF3A72"/>
    <w:rsid w:val="00F0086F"/>
    <w:rsid w:val="00F4740E"/>
    <w:rsid w:val="00F545FC"/>
    <w:rsid w:val="00F54C0E"/>
    <w:rsid w:val="00F5659E"/>
    <w:rsid w:val="00FB202C"/>
    <w:rsid w:val="00FD3F3A"/>
    <w:rsid w:val="00FF2F30"/>
    <w:rsid w:val="00FF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F560B"/>
  <w15:chartTrackingRefBased/>
  <w15:docId w15:val="{8451546C-C5CB-DA48-91F4-BE0B7042B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577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43A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3A9A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3A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3A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3A9A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9A7D16"/>
    <w:rPr>
      <w:b/>
      <w:bCs/>
    </w:rPr>
  </w:style>
  <w:style w:type="paragraph" w:styleId="ListParagraph">
    <w:name w:val="List Paragraph"/>
    <w:basedOn w:val="Normal"/>
    <w:uiPriority w:val="34"/>
    <w:qFormat/>
    <w:rsid w:val="00A86EB1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table" w:styleId="TableGrid">
    <w:name w:val="Table Grid"/>
    <w:basedOn w:val="TableNormal"/>
    <w:uiPriority w:val="39"/>
    <w:rsid w:val="005E3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E3C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3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3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1722</Words>
  <Characters>9819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Luthfi Azizatunnisa</dc:creator>
  <cp:keywords/>
  <dc:description/>
  <cp:lastModifiedBy>Luthfi Azizatunnisa</cp:lastModifiedBy>
  <cp:revision>2</cp:revision>
  <dcterms:created xsi:type="dcterms:W3CDTF">2024-12-02T06:18:00Z</dcterms:created>
  <dcterms:modified xsi:type="dcterms:W3CDTF">2024-12-02T06:18:00Z</dcterms:modified>
</cp:coreProperties>
</file>