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E0A6F" w14:textId="77777777" w:rsidR="001F1C22" w:rsidRDefault="001F1C22" w:rsidP="001F1C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Materials.</w:t>
      </w:r>
      <w:r w:rsidRPr="00445E6E">
        <w:rPr>
          <w:rFonts w:ascii="Arial" w:hAnsi="Arial" w:cs="Arial"/>
          <w:b/>
        </w:rPr>
        <w:t xml:space="preserve"> </w:t>
      </w:r>
    </w:p>
    <w:p w14:paraId="45031E63" w14:textId="77777777" w:rsidR="001F1C22" w:rsidRDefault="001F1C22" w:rsidP="001F1C22">
      <w:pPr>
        <w:rPr>
          <w:rFonts w:ascii="Arial" w:hAnsi="Arial" w:cs="Arial"/>
          <w:b/>
        </w:rPr>
      </w:pPr>
      <w:r w:rsidRPr="000A49AF">
        <w:rPr>
          <w:rFonts w:ascii="Arial" w:hAnsi="Arial" w:cs="Arial"/>
          <w:b/>
        </w:rPr>
        <w:t xml:space="preserve">High-Resolution Mapping </w:t>
      </w:r>
      <w:r>
        <w:rPr>
          <w:rFonts w:ascii="Arial" w:hAnsi="Arial" w:cs="Arial"/>
          <w:b/>
        </w:rPr>
        <w:t xml:space="preserve">of Traffic Related </w:t>
      </w:r>
      <w:r w:rsidRPr="000A49AF">
        <w:rPr>
          <w:rFonts w:ascii="Arial" w:hAnsi="Arial" w:cs="Arial"/>
          <w:b/>
        </w:rPr>
        <w:t xml:space="preserve">Air Pollution </w:t>
      </w:r>
      <w:r>
        <w:rPr>
          <w:rFonts w:ascii="Arial" w:hAnsi="Arial" w:cs="Arial"/>
          <w:b/>
        </w:rPr>
        <w:t>w</w:t>
      </w:r>
      <w:r w:rsidRPr="000A49AF">
        <w:rPr>
          <w:rFonts w:ascii="Arial" w:hAnsi="Arial" w:cs="Arial"/>
          <w:b/>
        </w:rPr>
        <w:t>ith Google Street View Cars</w:t>
      </w:r>
      <w:r>
        <w:rPr>
          <w:rFonts w:ascii="Arial" w:hAnsi="Arial" w:cs="Arial"/>
          <w:b/>
        </w:rPr>
        <w:t xml:space="preserve"> a</w:t>
      </w:r>
      <w:r w:rsidRPr="00445E6E">
        <w:rPr>
          <w:rFonts w:ascii="Arial" w:hAnsi="Arial" w:cs="Arial"/>
          <w:b/>
        </w:rPr>
        <w:t xml:space="preserve">nd Incidence </w:t>
      </w:r>
      <w:r>
        <w:rPr>
          <w:rFonts w:ascii="Arial" w:hAnsi="Arial" w:cs="Arial"/>
          <w:b/>
        </w:rPr>
        <w:t>o</w:t>
      </w:r>
      <w:r w:rsidRPr="00445E6E">
        <w:rPr>
          <w:rFonts w:ascii="Arial" w:hAnsi="Arial" w:cs="Arial"/>
          <w:b/>
        </w:rPr>
        <w:t xml:space="preserve">f Cardiovascular Events </w:t>
      </w:r>
      <w:r>
        <w:rPr>
          <w:rFonts w:ascii="Arial" w:hAnsi="Arial" w:cs="Arial"/>
          <w:b/>
        </w:rPr>
        <w:t>within N</w:t>
      </w:r>
      <w:r w:rsidRPr="00445E6E">
        <w:rPr>
          <w:rFonts w:ascii="Arial" w:hAnsi="Arial" w:cs="Arial"/>
          <w:b/>
        </w:rPr>
        <w:t>eighborhood</w:t>
      </w:r>
      <w:r>
        <w:rPr>
          <w:rFonts w:ascii="Arial" w:hAnsi="Arial" w:cs="Arial"/>
          <w:b/>
        </w:rPr>
        <w:t>s</w:t>
      </w:r>
      <w:r w:rsidRPr="00445E6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</w:t>
      </w:r>
      <w:r w:rsidRPr="00445E6E">
        <w:rPr>
          <w:rFonts w:ascii="Arial" w:hAnsi="Arial" w:cs="Arial"/>
          <w:b/>
        </w:rPr>
        <w:t>n Oakland, CA</w:t>
      </w:r>
    </w:p>
    <w:p w14:paraId="23B1A28B" w14:textId="4116B098" w:rsidR="001F1C22" w:rsidRPr="006E7EEA" w:rsidRDefault="001F1C22" w:rsidP="001F1C22">
      <w:pPr>
        <w:rPr>
          <w:rFonts w:ascii="Arial" w:hAnsi="Arial" w:cs="Arial"/>
        </w:rPr>
      </w:pPr>
      <w:r w:rsidRPr="00445E6E">
        <w:rPr>
          <w:rFonts w:ascii="Arial" w:hAnsi="Arial" w:cs="Arial"/>
        </w:rPr>
        <w:t xml:space="preserve">Stacey E. Alexeeff, Ananya Roy, </w:t>
      </w:r>
      <w:r>
        <w:rPr>
          <w:rFonts w:ascii="Arial" w:hAnsi="Arial" w:cs="Arial"/>
        </w:rPr>
        <w:t>Jun Shan, Xi Liu, Kyle Messier,</w:t>
      </w:r>
      <w:r w:rsidRPr="00C92D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Josh Apte, </w:t>
      </w:r>
      <w:r w:rsidRPr="001D0D6D">
        <w:rPr>
          <w:rFonts w:ascii="Arial" w:hAnsi="Arial" w:cs="Arial"/>
        </w:rPr>
        <w:t xml:space="preserve">Christopher </w:t>
      </w:r>
      <w:r>
        <w:rPr>
          <w:rFonts w:ascii="Arial" w:hAnsi="Arial" w:cs="Arial"/>
        </w:rPr>
        <w:t>Portier, Stephen Sidney</w:t>
      </w:r>
      <w:r w:rsidRPr="00445E6E">
        <w:rPr>
          <w:rFonts w:ascii="Arial" w:hAnsi="Arial" w:cs="Arial"/>
        </w:rPr>
        <w:t xml:space="preserve">, Stephen </w:t>
      </w:r>
      <w:r>
        <w:rPr>
          <w:rFonts w:ascii="Arial" w:hAnsi="Arial" w:cs="Arial"/>
        </w:rPr>
        <w:t xml:space="preserve">K. </w:t>
      </w:r>
      <w:r w:rsidRPr="00445E6E">
        <w:rPr>
          <w:rFonts w:ascii="Arial" w:hAnsi="Arial" w:cs="Arial"/>
        </w:rPr>
        <w:t xml:space="preserve">Van Den Eeden </w:t>
      </w:r>
    </w:p>
    <w:p w14:paraId="17CACF23" w14:textId="5A791EE5" w:rsidR="007846FA" w:rsidRDefault="007846FA" w:rsidP="001F1C22">
      <w:pPr>
        <w:spacing w:after="0" w:line="240" w:lineRule="auto"/>
        <w:rPr>
          <w:rFonts w:ascii="Arial" w:hAnsi="Arial" w:cs="Arial"/>
          <w:b/>
        </w:rPr>
      </w:pPr>
    </w:p>
    <w:p w14:paraId="73A32555" w14:textId="54DC2E88" w:rsidR="007846FA" w:rsidRDefault="007846FA" w:rsidP="001F1C22">
      <w:pPr>
        <w:spacing w:after="0" w:line="240" w:lineRule="auto"/>
        <w:rPr>
          <w:rFonts w:ascii="Arial" w:hAnsi="Arial" w:cs="Arial"/>
          <w:b/>
        </w:rPr>
      </w:pPr>
    </w:p>
    <w:p w14:paraId="1DF1EC9A" w14:textId="650E9793" w:rsidR="007846FA" w:rsidRDefault="007846FA" w:rsidP="001F1C22">
      <w:pPr>
        <w:spacing w:after="0" w:line="240" w:lineRule="auto"/>
        <w:rPr>
          <w:rFonts w:ascii="Arial" w:hAnsi="Arial" w:cs="Arial"/>
          <w:b/>
        </w:rPr>
      </w:pPr>
      <w:bookmarkStart w:id="0" w:name="_GoBack"/>
      <w:bookmarkEnd w:id="0"/>
    </w:p>
    <w:p w14:paraId="7BD9D51D" w14:textId="6ED1BD42" w:rsidR="007846FA" w:rsidRDefault="007846FA" w:rsidP="001F1C22">
      <w:pPr>
        <w:spacing w:after="0" w:line="240" w:lineRule="auto"/>
        <w:rPr>
          <w:rFonts w:ascii="Arial" w:hAnsi="Arial" w:cs="Arial"/>
          <w:b/>
        </w:rPr>
      </w:pPr>
    </w:p>
    <w:p w14:paraId="7F567366" w14:textId="77777777" w:rsidR="007846FA" w:rsidRDefault="007846FA" w:rsidP="001F1C22">
      <w:pPr>
        <w:spacing w:after="0" w:line="240" w:lineRule="auto"/>
        <w:rPr>
          <w:rFonts w:ascii="Arial" w:hAnsi="Arial" w:cs="Arial"/>
          <w:b/>
        </w:rPr>
      </w:pPr>
    </w:p>
    <w:p w14:paraId="4BCF2255" w14:textId="0C4CFF1D" w:rsidR="007846FA" w:rsidRDefault="007846FA" w:rsidP="007846F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Table S1</w:t>
      </w:r>
      <w:r w:rsidRPr="00445E6E">
        <w:rPr>
          <w:rFonts w:ascii="Arial" w:hAnsi="Arial" w:cs="Arial"/>
          <w:b/>
        </w:rPr>
        <w:t xml:space="preserve">. </w:t>
      </w:r>
      <w:r w:rsidR="00D07EFB">
        <w:rPr>
          <w:rFonts w:ascii="Arial" w:hAnsi="Arial" w:cs="Arial"/>
        </w:rPr>
        <w:t>Risk of an incident cardiovascular event</w:t>
      </w:r>
      <w:r w:rsidR="00D07EFB" w:rsidRPr="004F07D0">
        <w:rPr>
          <w:rFonts w:ascii="Arial" w:hAnsi="Arial" w:cs="Arial"/>
        </w:rPr>
        <w:t xml:space="preserve"> associated with </w:t>
      </w:r>
      <w:r w:rsidR="00D07EFB">
        <w:rPr>
          <w:rFonts w:ascii="Arial" w:hAnsi="Arial" w:cs="Arial"/>
        </w:rPr>
        <w:t>each</w:t>
      </w:r>
      <w:r w:rsidR="00D07EFB" w:rsidRPr="004F07D0">
        <w:rPr>
          <w:rFonts w:ascii="Arial" w:hAnsi="Arial" w:cs="Arial"/>
        </w:rPr>
        <w:t xml:space="preserve"> air pollut</w:t>
      </w:r>
      <w:r w:rsidR="00D07EFB">
        <w:rPr>
          <w:rFonts w:ascii="Arial" w:hAnsi="Arial" w:cs="Arial"/>
        </w:rPr>
        <w:t>ant,</w:t>
      </w:r>
      <w:r w:rsidRPr="00D91C63">
        <w:rPr>
          <w:rFonts w:ascii="Arial" w:hAnsi="Arial" w:cs="Arial"/>
        </w:rPr>
        <w:t xml:space="preserve"> </w:t>
      </w:r>
      <w:r w:rsidR="00D07EFB">
        <w:rPr>
          <w:rFonts w:ascii="Arial" w:hAnsi="Arial" w:cs="Arial"/>
        </w:rPr>
        <w:t>hazard ratios estimated in a Cox model using age as time scale</w:t>
      </w:r>
      <w:r w:rsidRPr="00D91C63">
        <w:rPr>
          <w:rFonts w:ascii="Arial" w:hAnsi="Arial" w:cs="Arial"/>
        </w:rPr>
        <w:t>.</w:t>
      </w:r>
      <w:r w:rsidR="00D07EFB">
        <w:rPr>
          <w:rFonts w:ascii="Arial" w:hAnsi="Arial" w:cs="Arial"/>
        </w:rPr>
        <w:t xml:space="preserve"> </w:t>
      </w:r>
    </w:p>
    <w:p w14:paraId="6464F463" w14:textId="77777777" w:rsidR="007846FA" w:rsidRDefault="007846FA" w:rsidP="007846FA">
      <w:pPr>
        <w:spacing w:after="0" w:line="240" w:lineRule="auto"/>
        <w:rPr>
          <w:rFonts w:ascii="Arial" w:hAnsi="Arial" w:cs="Arial"/>
        </w:rPr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3150"/>
        <w:gridCol w:w="872"/>
        <w:gridCol w:w="1843"/>
        <w:gridCol w:w="1800"/>
        <w:gridCol w:w="1710"/>
      </w:tblGrid>
      <w:tr w:rsidR="007846FA" w:rsidRPr="00F92BBA" w14:paraId="2B601613" w14:textId="77777777" w:rsidTr="00A8329E">
        <w:trPr>
          <w:trHeight w:val="301"/>
        </w:trPr>
        <w:tc>
          <w:tcPr>
            <w:tcW w:w="3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006E2F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8FA9FB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Events</w:t>
            </w: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0921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Hazard Ratio (95% CI)</w:t>
            </w:r>
          </w:p>
        </w:tc>
      </w:tr>
      <w:tr w:rsidR="007846FA" w:rsidRPr="00F92BBA" w14:paraId="4BB457A2" w14:textId="77777777" w:rsidTr="00A8329E">
        <w:trPr>
          <w:trHeight w:val="301"/>
        </w:trPr>
        <w:tc>
          <w:tcPr>
            <w:tcW w:w="31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3B9DA3" w14:textId="77777777" w:rsidR="007846FA" w:rsidRPr="00D84F1E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8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B3BAD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D1DEF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NO2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23B9B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584CC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Black carbon</w:t>
            </w:r>
          </w:p>
        </w:tc>
      </w:tr>
      <w:tr w:rsidR="007846FA" w:rsidRPr="00F92BBA" w14:paraId="5CD19C9C" w14:textId="77777777" w:rsidTr="00A8329E">
        <w:trPr>
          <w:trHeight w:val="3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85F28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First cardiovascular event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37ED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97A5B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7C741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3EC6B" w14:textId="77777777" w:rsidR="007846FA" w:rsidRPr="00596981" w:rsidRDefault="007846FA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846FA" w:rsidRPr="00F92BBA" w14:paraId="16D4B3E6" w14:textId="77777777" w:rsidTr="00A8329E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20168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ardiovascular event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or death*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F2D5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CBF8D" w14:textId="77777777" w:rsidR="007846FA" w:rsidRPr="00B63A44" w:rsidRDefault="007846FA" w:rsidP="00A8329E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(0.95,1.13)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D6CD3" w14:textId="77777777" w:rsidR="007846FA" w:rsidRPr="00B63A44" w:rsidRDefault="007846FA" w:rsidP="00A8329E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(0.98,1.14)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4A402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(0.93,1.09)</w:t>
            </w:r>
          </w:p>
        </w:tc>
      </w:tr>
      <w:tr w:rsidR="007846FA" w:rsidRPr="00F92BBA" w14:paraId="6F050EDF" w14:textId="77777777" w:rsidTr="00A8329E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649DB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C4575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14662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(0.92,1.25)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6163D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(0.94,1.22)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FF209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(0.90,1.19)</w:t>
            </w:r>
          </w:p>
        </w:tc>
      </w:tr>
      <w:tr w:rsidR="007846FA" w:rsidRPr="00F92BBA" w14:paraId="411F02A2" w14:textId="77777777" w:rsidTr="00A8329E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8656B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evascularization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77CA2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5269F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(0.77,1.16)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77E73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(0.81,1.19)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ACFB5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(0.83,1.19)</w:t>
            </w:r>
          </w:p>
        </w:tc>
      </w:tr>
      <w:tr w:rsidR="007846FA" w:rsidRPr="00F92BBA" w14:paraId="69AD8CBE" w14:textId="77777777" w:rsidTr="00A8329E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4DD50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troke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B2571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86906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(0.88,1.13)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1C027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(0.91,1.15)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5821F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(0.88,1.11)</w:t>
            </w:r>
          </w:p>
        </w:tc>
      </w:tr>
      <w:tr w:rsidR="007846FA" w:rsidRPr="00F92BBA" w14:paraId="66B4E058" w14:textId="77777777" w:rsidTr="00A8329E">
        <w:trPr>
          <w:trHeight w:val="4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D38AE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Coronary heart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43504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2B112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(0.93,1.17)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FD87B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(0.96,1.18)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0B176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(0.93,1.15)</w:t>
            </w:r>
          </w:p>
        </w:tc>
      </w:tr>
      <w:tr w:rsidR="007846FA" w:rsidRPr="00F92BBA" w14:paraId="29AA8CDB" w14:textId="77777777" w:rsidTr="00A8329E">
        <w:trPr>
          <w:trHeight w:val="53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F8010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Cerebrovascular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‡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B0B577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E4CEE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(0.89,1.14)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A10DD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(0.92,1.15)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5D64A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(0.88,1.11)</w:t>
            </w:r>
          </w:p>
        </w:tc>
      </w:tr>
      <w:tr w:rsidR="007846FA" w:rsidRPr="00F92BBA" w14:paraId="4CEE227F" w14:textId="77777777" w:rsidTr="00A8329E">
        <w:trPr>
          <w:trHeight w:val="38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A7B56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ardiovascular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A5A8C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09190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D1FF3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F7090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46FA" w:rsidRPr="00F92BBA" w14:paraId="488A3303" w14:textId="77777777" w:rsidTr="00A8329E">
        <w:trPr>
          <w:trHeight w:val="286"/>
        </w:trPr>
        <w:tc>
          <w:tcPr>
            <w:tcW w:w="31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6AE4856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Coronary heart disease death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71A0227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D1761F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(0.92,1.36)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AD68F1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(0.94,1.30)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9FABAF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(0.92,1.31)</w:t>
            </w:r>
          </w:p>
        </w:tc>
      </w:tr>
      <w:tr w:rsidR="007846FA" w:rsidRPr="00F92BBA" w14:paraId="7D92CFEC" w14:textId="77777777" w:rsidTr="00A8329E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D3DD24" w14:textId="77777777" w:rsidR="007846FA" w:rsidRPr="00596981" w:rsidRDefault="007846FA" w:rsidP="00A832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Cerebrovascular disease death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D7B339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03895E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1.38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(0.89,2.13)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B9B823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(0.82,1.55)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D9DA26" w14:textId="77777777" w:rsidR="007846FA" w:rsidRPr="00B63A44" w:rsidRDefault="007846FA" w:rsidP="00A832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(0.65,1.59)</w:t>
            </w:r>
          </w:p>
        </w:tc>
      </w:tr>
    </w:tbl>
    <w:p w14:paraId="72982D66" w14:textId="77777777" w:rsidR="007846FA" w:rsidRDefault="007846FA" w:rsidP="007846F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>
        <w:rPr>
          <w:rFonts w:ascii="Arial" w:eastAsia="Times New Roman" w:hAnsi="Arial" w:cs="Arial"/>
          <w:color w:val="000000"/>
          <w:sz w:val="18"/>
          <w:szCs w:val="20"/>
        </w:rPr>
        <w:t xml:space="preserve">*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Events include myocardial infarction, coronary revascularization, stroke, death from corona</w:t>
      </w:r>
      <w:r>
        <w:rPr>
          <w:rFonts w:ascii="Arial" w:eastAsia="Times New Roman" w:hAnsi="Arial" w:cs="Arial"/>
          <w:color w:val="000000"/>
          <w:sz w:val="18"/>
          <w:szCs w:val="20"/>
        </w:rPr>
        <w:t>ry heart disease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 xml:space="preserve">, and death from cerebrovascular disease. </w:t>
      </w:r>
    </w:p>
    <w:p w14:paraId="531288EE" w14:textId="77777777" w:rsidR="007846FA" w:rsidRDefault="007846FA" w:rsidP="007846F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E953C1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†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 xml:space="preserve">Events include myocardial infarction, coronary revascularization, 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and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death from corona</w:t>
      </w:r>
      <w:r>
        <w:rPr>
          <w:rFonts w:ascii="Arial" w:eastAsia="Times New Roman" w:hAnsi="Arial" w:cs="Arial"/>
          <w:color w:val="000000"/>
          <w:sz w:val="18"/>
          <w:szCs w:val="20"/>
        </w:rPr>
        <w:t>ry heart disease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.</w:t>
      </w:r>
    </w:p>
    <w:p w14:paraId="091BFB70" w14:textId="77777777" w:rsidR="007846FA" w:rsidRDefault="007846FA" w:rsidP="007846F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E953C1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‡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 xml:space="preserve">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Events include stroke and dea</w:t>
      </w:r>
      <w:r>
        <w:rPr>
          <w:rFonts w:ascii="Arial" w:eastAsia="Times New Roman" w:hAnsi="Arial" w:cs="Arial"/>
          <w:color w:val="000000"/>
          <w:sz w:val="18"/>
          <w:szCs w:val="20"/>
        </w:rPr>
        <w:t>th from cerebrovascular disease</w:t>
      </w:r>
    </w:p>
    <w:p w14:paraId="1189BD86" w14:textId="77777777" w:rsidR="007846FA" w:rsidRPr="001F1C22" w:rsidRDefault="007846FA" w:rsidP="007846FA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</w:p>
    <w:p w14:paraId="08A30FD5" w14:textId="77777777" w:rsidR="001F1C22" w:rsidRDefault="001F1C22" w:rsidP="001F1C22">
      <w:pPr>
        <w:spacing w:after="0" w:line="240" w:lineRule="auto"/>
        <w:rPr>
          <w:rFonts w:ascii="Arial" w:hAnsi="Arial" w:cs="Arial"/>
          <w:b/>
        </w:rPr>
      </w:pPr>
    </w:p>
    <w:p w14:paraId="58DC19B6" w14:textId="77777777" w:rsidR="00D07EFB" w:rsidRDefault="00D07EF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2A31945" w14:textId="73608506" w:rsidR="001F1C22" w:rsidRDefault="001F1C22" w:rsidP="001F1C2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Table </w:t>
      </w:r>
      <w:r w:rsidR="00697465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  <w:r w:rsidRPr="00445E6E">
        <w:rPr>
          <w:rFonts w:ascii="Arial" w:hAnsi="Arial" w:cs="Arial"/>
          <w:b/>
        </w:rPr>
        <w:t xml:space="preserve">. </w:t>
      </w:r>
      <w:r w:rsidRPr="004F07D0">
        <w:rPr>
          <w:rFonts w:ascii="Arial" w:hAnsi="Arial" w:cs="Arial"/>
        </w:rPr>
        <w:t xml:space="preserve">Estimated </w:t>
      </w:r>
      <w:r>
        <w:rPr>
          <w:rFonts w:ascii="Arial" w:hAnsi="Arial" w:cs="Arial"/>
        </w:rPr>
        <w:t>h</w:t>
      </w:r>
      <w:r w:rsidRPr="004F07D0">
        <w:rPr>
          <w:rFonts w:ascii="Arial" w:hAnsi="Arial" w:cs="Arial"/>
        </w:rPr>
        <w:t xml:space="preserve">azard </w:t>
      </w:r>
      <w:r>
        <w:rPr>
          <w:rFonts w:ascii="Arial" w:hAnsi="Arial" w:cs="Arial"/>
        </w:rPr>
        <w:t>r</w:t>
      </w:r>
      <w:r w:rsidRPr="004F07D0">
        <w:rPr>
          <w:rFonts w:ascii="Arial" w:hAnsi="Arial" w:cs="Arial"/>
        </w:rPr>
        <w:t xml:space="preserve">atios for the </w:t>
      </w:r>
      <w:r>
        <w:rPr>
          <w:rFonts w:ascii="Arial" w:hAnsi="Arial" w:cs="Arial"/>
        </w:rPr>
        <w:t>risk of an incident cardiovascular event</w:t>
      </w:r>
      <w:r w:rsidRPr="004F07D0">
        <w:rPr>
          <w:rFonts w:ascii="Arial" w:hAnsi="Arial" w:cs="Arial"/>
        </w:rPr>
        <w:t xml:space="preserve"> associated with an increase of one standard deviation in the </w:t>
      </w:r>
      <w:r w:rsidRPr="00D91C63">
        <w:rPr>
          <w:rFonts w:ascii="Arial" w:hAnsi="Arial" w:cs="Arial"/>
        </w:rPr>
        <w:t>exposure to median long-term traffic-related air pollution averaged using a 60m buffer zone</w:t>
      </w:r>
      <w:r>
        <w:rPr>
          <w:rFonts w:ascii="Arial" w:hAnsi="Arial" w:cs="Arial"/>
        </w:rPr>
        <w:t xml:space="preserve"> and </w:t>
      </w:r>
      <w:r w:rsidRPr="00D91C63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12</w:t>
      </w:r>
      <w:r w:rsidRPr="00D91C63">
        <w:rPr>
          <w:rFonts w:ascii="Arial" w:hAnsi="Arial" w:cs="Arial"/>
        </w:rPr>
        <w:t>0m buffer zone.</w:t>
      </w:r>
    </w:p>
    <w:p w14:paraId="760D636D" w14:textId="77777777" w:rsidR="0066407D" w:rsidRDefault="0066407D" w:rsidP="001F1C22">
      <w:pPr>
        <w:spacing w:after="0" w:line="240" w:lineRule="auto"/>
        <w:rPr>
          <w:rFonts w:ascii="Arial" w:hAnsi="Arial" w:cs="Arial"/>
        </w:rPr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3150"/>
        <w:gridCol w:w="872"/>
        <w:gridCol w:w="1843"/>
        <w:gridCol w:w="1800"/>
        <w:gridCol w:w="1710"/>
      </w:tblGrid>
      <w:tr w:rsidR="001F1C22" w:rsidRPr="00F92BBA" w14:paraId="6E6BCA73" w14:textId="77777777" w:rsidTr="00A35F75">
        <w:trPr>
          <w:trHeight w:val="301"/>
        </w:trPr>
        <w:tc>
          <w:tcPr>
            <w:tcW w:w="3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AC3412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5690E6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Events</w:t>
            </w: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92DD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Hazard Ratio (95% CI)</w:t>
            </w:r>
          </w:p>
        </w:tc>
      </w:tr>
      <w:tr w:rsidR="001F1C22" w:rsidRPr="00F92BBA" w14:paraId="0A61D0E5" w14:textId="77777777" w:rsidTr="00A35F75">
        <w:trPr>
          <w:trHeight w:val="301"/>
        </w:trPr>
        <w:tc>
          <w:tcPr>
            <w:tcW w:w="31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429764" w14:textId="77777777" w:rsidR="001F1C22" w:rsidRPr="00D84F1E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8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B69A3D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7F7DF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NO2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CD419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16B65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Black carbon</w:t>
            </w:r>
          </w:p>
        </w:tc>
      </w:tr>
      <w:tr w:rsidR="001F1C22" w:rsidRPr="00F92BBA" w14:paraId="5D57DAE4" w14:textId="77777777" w:rsidTr="00A35F75">
        <w:trPr>
          <w:trHeight w:val="34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79471" w14:textId="77777777" w:rsidR="001F1C22" w:rsidRPr="007123D2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</w:pPr>
            <w:r w:rsidRPr="00B63A4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60m buffer zone</w:t>
            </w:r>
            <w:r w:rsidRPr="007123D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: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6962F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C4876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4CA56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30C32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F1C22" w:rsidRPr="00F92BBA" w14:paraId="74078251" w14:textId="77777777" w:rsidTr="00A35F75">
        <w:trPr>
          <w:trHeight w:val="3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53911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First cardiovascular event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0BA8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AF4A4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7EB6E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FA91D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F1C22" w:rsidRPr="00F92BBA" w14:paraId="3D48BC96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F53E3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ardiovascular event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or death*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0C0C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5075F" w14:textId="77777777" w:rsidR="001F1C22" w:rsidRPr="00B63A44" w:rsidRDefault="001F1C22" w:rsidP="00A35F75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(0.95,1.13)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88747" w14:textId="77777777" w:rsidR="001F1C22" w:rsidRPr="00B63A44" w:rsidRDefault="001F1C22" w:rsidP="00A35F75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(0.98,1.14)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A7860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(0.93,1.09)</w:t>
            </w:r>
          </w:p>
        </w:tc>
      </w:tr>
      <w:tr w:rsidR="001F1C22" w:rsidRPr="00F92BBA" w14:paraId="5BBDCC61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7ABCC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67AC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079E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(0.92,1.25)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0B449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(0.94,1.22)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11E8D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(0.90,1.19)</w:t>
            </w:r>
          </w:p>
        </w:tc>
      </w:tr>
      <w:tr w:rsidR="001F1C22" w:rsidRPr="00F92BBA" w14:paraId="632BD853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6982E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evascularization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8E89D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0A8F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(0.77,1.16)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E4AEA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(0.81,1.19)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CEEA4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(0.83,1.19)</w:t>
            </w:r>
          </w:p>
        </w:tc>
      </w:tr>
      <w:tr w:rsidR="001F1C22" w:rsidRPr="00F92BBA" w14:paraId="467B16D6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6E4AF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troke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FE312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6E6AF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(0.88,1.13)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C8372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(0.91,1.15)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B64E9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(0.88,1.11)</w:t>
            </w:r>
          </w:p>
        </w:tc>
      </w:tr>
      <w:tr w:rsidR="001F1C22" w:rsidRPr="00F92BBA" w14:paraId="09ACF92A" w14:textId="77777777" w:rsidTr="00A35F75">
        <w:trPr>
          <w:trHeight w:val="4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7E190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Coronary heart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538A4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AB1A4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(0.93,1.17)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D8DB0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(0.96,1.18)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159C0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(0.93,1.15)</w:t>
            </w:r>
          </w:p>
        </w:tc>
      </w:tr>
      <w:tr w:rsidR="001F1C22" w:rsidRPr="00F92BBA" w14:paraId="5ED66469" w14:textId="77777777" w:rsidTr="00A35F75">
        <w:trPr>
          <w:trHeight w:val="53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F6EA3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Cerebrovascular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‡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44DC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816EC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(0.89,1.14)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4107C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(0.92,1.15)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93A18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(0.88,1.11)</w:t>
            </w:r>
          </w:p>
        </w:tc>
      </w:tr>
      <w:tr w:rsidR="001F1C22" w:rsidRPr="00F92BBA" w14:paraId="4AFF27F3" w14:textId="77777777" w:rsidTr="00A35F75">
        <w:trPr>
          <w:trHeight w:val="38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70B1A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ardiovascular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1C10F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82368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32726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19287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F1C22" w:rsidRPr="00F92BBA" w14:paraId="6AB29B27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9AC7D21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Coronary heart disease death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9492B6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124AFB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(0.92,1.36)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D36D1B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(0.94,1.30)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0D6A45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(0.92,1.31)</w:t>
            </w:r>
          </w:p>
        </w:tc>
      </w:tr>
      <w:tr w:rsidR="001F1C22" w:rsidRPr="00F92BBA" w14:paraId="34A0F72F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F708F3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Cerebrovascular disease death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1F2DB2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28A9DB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1.38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(0.89,2.13)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090621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(0.82,1.55)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3D2AD5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754C0">
              <w:rPr>
                <w:rFonts w:ascii="Arial" w:hAnsi="Arial" w:cs="Arial"/>
                <w:color w:val="000000"/>
                <w:sz w:val="20"/>
                <w:szCs w:val="20"/>
              </w:rPr>
              <w:t>(0.65,1.59)</w:t>
            </w:r>
          </w:p>
        </w:tc>
      </w:tr>
      <w:tr w:rsidR="001F1C22" w:rsidRPr="00F92BBA" w14:paraId="222C7B89" w14:textId="77777777" w:rsidTr="00A35F75">
        <w:trPr>
          <w:trHeight w:val="386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79CB2" w14:textId="77777777" w:rsidR="001F1C22" w:rsidRPr="007123D2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12</w:t>
            </w:r>
            <w:r w:rsidRPr="00B63A4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0m buffer zone</w:t>
            </w:r>
            <w:r w:rsidRPr="007123D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: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30B3D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3144C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EB274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0D5F1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F1C22" w:rsidRPr="00F92BBA" w14:paraId="22F0F274" w14:textId="77777777" w:rsidTr="00A35F75">
        <w:trPr>
          <w:trHeight w:val="3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BE959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First cardiovascular event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C61C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404A7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34466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3CCB4" w14:textId="77777777" w:rsidR="001F1C22" w:rsidRPr="00596981" w:rsidRDefault="001F1C22" w:rsidP="00A35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F1C22" w:rsidRPr="00F92BBA" w14:paraId="51DD9BA6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2168C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ardiovascular event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or death*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7BA7F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A7879" w14:textId="77777777" w:rsidR="001F1C22" w:rsidRPr="00B63A44" w:rsidRDefault="001F1C22" w:rsidP="00A35F75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(0.95,1.13)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C87BC" w14:textId="77777777" w:rsidR="001F1C22" w:rsidRPr="00B63A44" w:rsidRDefault="001F1C22" w:rsidP="00A35F75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(0.97,1.13)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FFF9A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(0.95,1.11)</w:t>
            </w:r>
          </w:p>
        </w:tc>
      </w:tr>
      <w:tr w:rsidR="001F1C22" w:rsidRPr="00F92BBA" w14:paraId="4B475245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90DF1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899D7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284EE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(0.95,1.27)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25E4D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(0.93,1.21)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88085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(0.91,1.20)</w:t>
            </w:r>
          </w:p>
        </w:tc>
      </w:tr>
      <w:tr w:rsidR="001F1C22" w:rsidRPr="00F92BBA" w14:paraId="3522E901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C06BF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evascularization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B9385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72FC2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(0.80,1.20)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FE22C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(0.83,1.21)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46A68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(0.83,1.20)</w:t>
            </w:r>
          </w:p>
        </w:tc>
      </w:tr>
      <w:tr w:rsidR="001F1C22" w:rsidRPr="00F92BBA" w14:paraId="31D67F04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1A14F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troke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6144A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5246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(0.86,1.12)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1CB1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(0.90,1.14)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85AF6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(0.90,1.14)</w:t>
            </w:r>
          </w:p>
        </w:tc>
      </w:tr>
      <w:tr w:rsidR="001F1C22" w:rsidRPr="00F92BBA" w14:paraId="5F001EA6" w14:textId="77777777" w:rsidTr="00A35F75">
        <w:trPr>
          <w:trHeight w:val="4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3794C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Coronary heart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11EF8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DD914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(0.94,1.19)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D8498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(0.95,1.16)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49B21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(0.94,1.16)</w:t>
            </w:r>
          </w:p>
        </w:tc>
      </w:tr>
      <w:tr w:rsidR="001F1C22" w:rsidRPr="00F92BBA" w14:paraId="6DEDEE91" w14:textId="77777777" w:rsidTr="00A35F75">
        <w:trPr>
          <w:trHeight w:val="53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4A218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Cerebrovascular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‡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B39C1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35C14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(0.88,1.13)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06999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(0.91,1.14)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FCFA6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(0.90,1.14)</w:t>
            </w:r>
          </w:p>
        </w:tc>
      </w:tr>
      <w:tr w:rsidR="001F1C22" w:rsidRPr="00F92BBA" w14:paraId="12215B2A" w14:textId="77777777" w:rsidTr="00A35F75">
        <w:trPr>
          <w:trHeight w:val="38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613A8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ardiovascular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CEBED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3990C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332CF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0F3AF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F1C22" w:rsidRPr="00F92BBA" w14:paraId="4A6C7E24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324E3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Coronary heart disease death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AEF0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FF1B2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(0.91,1.34)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82EEE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(0.90,1.24)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D1E33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(0.89,1.27)</w:t>
            </w:r>
          </w:p>
        </w:tc>
      </w:tr>
      <w:tr w:rsidR="001F1C22" w:rsidRPr="00F92BBA" w14:paraId="72AD6AB5" w14:textId="77777777" w:rsidTr="00A35F75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00F55" w14:textId="77777777" w:rsidR="001F1C22" w:rsidRPr="00596981" w:rsidRDefault="001F1C22" w:rsidP="00A35F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Cerebrovascular disease death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C90B11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38A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BA6731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(0.82,1.98)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15785F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(0.73,1.54)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B7CFD8" w14:textId="77777777" w:rsidR="001F1C22" w:rsidRPr="00B63A44" w:rsidRDefault="001F1C22" w:rsidP="00A35F7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63A44">
              <w:rPr>
                <w:rFonts w:ascii="Arial" w:hAnsi="Arial" w:cs="Arial"/>
                <w:color w:val="000000"/>
                <w:sz w:val="20"/>
                <w:szCs w:val="20"/>
              </w:rPr>
              <w:t>(0.63,1.57)</w:t>
            </w:r>
          </w:p>
        </w:tc>
      </w:tr>
    </w:tbl>
    <w:p w14:paraId="01E38869" w14:textId="77777777" w:rsidR="001F1C22" w:rsidRDefault="001F1C22" w:rsidP="001F1C2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>
        <w:rPr>
          <w:rFonts w:ascii="Arial" w:eastAsia="Times New Roman" w:hAnsi="Arial" w:cs="Arial"/>
          <w:color w:val="000000"/>
          <w:sz w:val="18"/>
          <w:szCs w:val="20"/>
        </w:rPr>
        <w:t xml:space="preserve">*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Events include myocardial infarction, coronary revascularization, stroke, death from corona</w:t>
      </w:r>
      <w:r>
        <w:rPr>
          <w:rFonts w:ascii="Arial" w:eastAsia="Times New Roman" w:hAnsi="Arial" w:cs="Arial"/>
          <w:color w:val="000000"/>
          <w:sz w:val="18"/>
          <w:szCs w:val="20"/>
        </w:rPr>
        <w:t>ry heart disease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 xml:space="preserve">, and death from cerebrovascular disease. </w:t>
      </w:r>
    </w:p>
    <w:p w14:paraId="10F4D1EE" w14:textId="77777777" w:rsidR="001F1C22" w:rsidRDefault="001F1C22" w:rsidP="001F1C2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E953C1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†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 xml:space="preserve">Events include myocardial infarction, coronary revascularization, 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and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death from corona</w:t>
      </w:r>
      <w:r>
        <w:rPr>
          <w:rFonts w:ascii="Arial" w:eastAsia="Times New Roman" w:hAnsi="Arial" w:cs="Arial"/>
          <w:color w:val="000000"/>
          <w:sz w:val="18"/>
          <w:szCs w:val="20"/>
        </w:rPr>
        <w:t>ry heart disease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.</w:t>
      </w:r>
    </w:p>
    <w:p w14:paraId="1B264A44" w14:textId="77777777" w:rsidR="001F1C22" w:rsidRDefault="001F1C22" w:rsidP="001F1C2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E953C1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‡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 xml:space="preserve">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Events include stroke and dea</w:t>
      </w:r>
      <w:r>
        <w:rPr>
          <w:rFonts w:ascii="Arial" w:eastAsia="Times New Roman" w:hAnsi="Arial" w:cs="Arial"/>
          <w:color w:val="000000"/>
          <w:sz w:val="18"/>
          <w:szCs w:val="20"/>
        </w:rPr>
        <w:t>th from cerebrovascular disease</w:t>
      </w:r>
    </w:p>
    <w:p w14:paraId="26FBE307" w14:textId="77777777" w:rsidR="001F1C22" w:rsidRPr="001F1C22" w:rsidRDefault="001F1C22" w:rsidP="001F1C2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</w:p>
    <w:p w14:paraId="28415298" w14:textId="11B8DA32" w:rsidR="00E60943" w:rsidRDefault="00E609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C4BDFED" w14:textId="0B702C06" w:rsidR="00E60943" w:rsidRDefault="00E60943" w:rsidP="00E6094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Table S</w:t>
      </w:r>
      <w:r w:rsidR="004A2B47">
        <w:rPr>
          <w:rFonts w:ascii="Arial" w:hAnsi="Arial" w:cs="Arial"/>
          <w:b/>
        </w:rPr>
        <w:t>3</w:t>
      </w:r>
      <w:r w:rsidRPr="00445E6E">
        <w:rPr>
          <w:rFonts w:ascii="Arial" w:hAnsi="Arial" w:cs="Arial"/>
          <w:b/>
        </w:rPr>
        <w:t xml:space="preserve">. </w:t>
      </w:r>
      <w:r w:rsidRPr="004F07D0">
        <w:rPr>
          <w:rFonts w:ascii="Arial" w:hAnsi="Arial" w:cs="Arial"/>
        </w:rPr>
        <w:t xml:space="preserve">Estimated </w:t>
      </w:r>
      <w:r>
        <w:rPr>
          <w:rFonts w:ascii="Arial" w:hAnsi="Arial" w:cs="Arial"/>
        </w:rPr>
        <w:t>h</w:t>
      </w:r>
      <w:r w:rsidRPr="004F07D0">
        <w:rPr>
          <w:rFonts w:ascii="Arial" w:hAnsi="Arial" w:cs="Arial"/>
        </w:rPr>
        <w:t xml:space="preserve">azard </w:t>
      </w:r>
      <w:r>
        <w:rPr>
          <w:rFonts w:ascii="Arial" w:hAnsi="Arial" w:cs="Arial"/>
        </w:rPr>
        <w:t>r</w:t>
      </w:r>
      <w:r w:rsidRPr="004F07D0">
        <w:rPr>
          <w:rFonts w:ascii="Arial" w:hAnsi="Arial" w:cs="Arial"/>
        </w:rPr>
        <w:t xml:space="preserve">atios for the </w:t>
      </w:r>
      <w:r>
        <w:rPr>
          <w:rFonts w:ascii="Arial" w:hAnsi="Arial" w:cs="Arial"/>
        </w:rPr>
        <w:t>risk of an incident cardiovascular event</w:t>
      </w:r>
      <w:r w:rsidRPr="004F07D0">
        <w:rPr>
          <w:rFonts w:ascii="Arial" w:hAnsi="Arial" w:cs="Arial"/>
        </w:rPr>
        <w:t xml:space="preserve"> associated with an increase of one standard deviation in the </w:t>
      </w:r>
      <w:r w:rsidRPr="00D91C63">
        <w:rPr>
          <w:rFonts w:ascii="Arial" w:hAnsi="Arial" w:cs="Arial"/>
        </w:rPr>
        <w:t xml:space="preserve">exposure to median long-term traffic-related air pollution </w:t>
      </w:r>
      <w:r w:rsidR="009E5B0D">
        <w:rPr>
          <w:rFonts w:ascii="Arial" w:hAnsi="Arial" w:cs="Arial"/>
        </w:rPr>
        <w:t xml:space="preserve">in </w:t>
      </w:r>
      <w:r w:rsidR="00215CAD">
        <w:rPr>
          <w:rFonts w:ascii="Arial" w:hAnsi="Arial" w:cs="Arial"/>
        </w:rPr>
        <w:t xml:space="preserve">East Oakland </w:t>
      </w:r>
      <w:r w:rsidR="00B61894">
        <w:rPr>
          <w:rFonts w:ascii="Arial" w:hAnsi="Arial" w:cs="Arial"/>
        </w:rPr>
        <w:t>and in</w:t>
      </w:r>
      <w:r w:rsidR="00215CAD" w:rsidRPr="00215CAD">
        <w:rPr>
          <w:rFonts w:ascii="Arial" w:hAnsi="Arial" w:cs="Arial"/>
        </w:rPr>
        <w:t xml:space="preserve"> </w:t>
      </w:r>
      <w:r w:rsidR="00215CAD">
        <w:rPr>
          <w:rFonts w:ascii="Arial" w:hAnsi="Arial" w:cs="Arial"/>
        </w:rPr>
        <w:t>Downtown/West Oakland</w:t>
      </w:r>
      <w:r w:rsidRPr="00D91C63">
        <w:rPr>
          <w:rFonts w:ascii="Arial" w:hAnsi="Arial" w:cs="Arial"/>
        </w:rPr>
        <w:t>.</w:t>
      </w:r>
      <w:r w:rsidR="00C13755">
        <w:rPr>
          <w:rFonts w:ascii="Arial" w:hAnsi="Arial" w:cs="Arial"/>
        </w:rPr>
        <w:t xml:space="preserve"> </w:t>
      </w:r>
    </w:p>
    <w:p w14:paraId="05DA72C6" w14:textId="77777777" w:rsidR="00E60943" w:rsidRDefault="00E60943" w:rsidP="00E60943">
      <w:pPr>
        <w:spacing w:after="0" w:line="240" w:lineRule="auto"/>
        <w:rPr>
          <w:rFonts w:ascii="Arial" w:hAnsi="Arial" w:cs="Arial"/>
        </w:rPr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3150"/>
        <w:gridCol w:w="872"/>
        <w:gridCol w:w="1843"/>
        <w:gridCol w:w="1800"/>
        <w:gridCol w:w="1710"/>
      </w:tblGrid>
      <w:tr w:rsidR="00E60943" w:rsidRPr="00F92BBA" w14:paraId="07728CAA" w14:textId="77777777" w:rsidTr="00A8329E">
        <w:trPr>
          <w:trHeight w:val="301"/>
        </w:trPr>
        <w:tc>
          <w:tcPr>
            <w:tcW w:w="31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871CA28" w14:textId="77777777" w:rsidR="00E60943" w:rsidRPr="00596981" w:rsidRDefault="00E60943" w:rsidP="00A83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652B29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Events</w:t>
            </w:r>
          </w:p>
        </w:tc>
        <w:tc>
          <w:tcPr>
            <w:tcW w:w="535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9A70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Hazard Ratio (95% CI)</w:t>
            </w:r>
          </w:p>
        </w:tc>
      </w:tr>
      <w:tr w:rsidR="00E60943" w:rsidRPr="00F92BBA" w14:paraId="2F97D31A" w14:textId="77777777" w:rsidTr="00A8329E">
        <w:trPr>
          <w:trHeight w:val="301"/>
        </w:trPr>
        <w:tc>
          <w:tcPr>
            <w:tcW w:w="31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8AFE4B" w14:textId="77777777" w:rsidR="00E60943" w:rsidRPr="00D84F1E" w:rsidRDefault="00E60943" w:rsidP="00A83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8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4A6759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BB4F2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NO2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98C3F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608AD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Black carbon</w:t>
            </w:r>
          </w:p>
        </w:tc>
      </w:tr>
      <w:tr w:rsidR="00350BCA" w:rsidRPr="00596981" w14:paraId="4AB1693D" w14:textId="77777777" w:rsidTr="003F4F53">
        <w:trPr>
          <w:trHeight w:val="386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95698" w14:textId="77777777" w:rsidR="00350BCA" w:rsidRPr="007123D2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</w:pPr>
            <w:r w:rsidRPr="00B6189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East Oakland</w:t>
            </w:r>
            <w:r w:rsidRPr="007123D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: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BC0DD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2A83D" w14:textId="77777777" w:rsidR="00350BCA" w:rsidRPr="00596981" w:rsidRDefault="00350BCA" w:rsidP="003F4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D10B6" w14:textId="77777777" w:rsidR="00350BCA" w:rsidRPr="00596981" w:rsidRDefault="00350BCA" w:rsidP="003F4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70D2D" w14:textId="77777777" w:rsidR="00350BCA" w:rsidRPr="00596981" w:rsidRDefault="00350BCA" w:rsidP="003F4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50BCA" w:rsidRPr="00596981" w14:paraId="4C0FE784" w14:textId="77777777" w:rsidTr="003F4F53">
        <w:trPr>
          <w:trHeight w:val="3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F2699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First cardiovascular event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8277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1E2A1" w14:textId="77777777" w:rsidR="00350BCA" w:rsidRPr="00596981" w:rsidRDefault="00350BCA" w:rsidP="003F4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FF456" w14:textId="77777777" w:rsidR="00350BCA" w:rsidRPr="00596981" w:rsidRDefault="00350BCA" w:rsidP="003F4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D4368" w14:textId="77777777" w:rsidR="00350BCA" w:rsidRPr="00596981" w:rsidRDefault="00350BCA" w:rsidP="003F4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50BCA" w:rsidRPr="00B63A44" w14:paraId="250D1E6B" w14:textId="77777777" w:rsidTr="003F4F53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18620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ardiovascular event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or death*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344EE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389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826FD" w14:textId="77777777" w:rsidR="00350BCA" w:rsidRPr="00B63A44" w:rsidRDefault="00350BCA" w:rsidP="003F4F53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1.11 (0.95,1.30)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CB184" w14:textId="77777777" w:rsidR="00350BCA" w:rsidRPr="00B63A44" w:rsidRDefault="00350BCA" w:rsidP="003F4F53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1.11 (0.97,1.26)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30D96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0.98 (0.87,1.10)</w:t>
            </w:r>
          </w:p>
        </w:tc>
      </w:tr>
      <w:tr w:rsidR="00350BCA" w:rsidRPr="00B63A44" w14:paraId="6B038532" w14:textId="77777777" w:rsidTr="003F4F53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4AA12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0D14AE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133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F547F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1.23 (0.95,1.58)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94B3A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1.17 (0.96,1.43)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7C7A9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1.05 (0.87,1.28)</w:t>
            </w:r>
          </w:p>
        </w:tc>
      </w:tr>
      <w:tr w:rsidR="00350BCA" w:rsidRPr="00B63A44" w14:paraId="53C28177" w14:textId="77777777" w:rsidTr="003F4F53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9B119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evascularization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ABCF24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687B9" w14:textId="77777777" w:rsidR="00350BCA" w:rsidRPr="00B63A44" w:rsidRDefault="00350BCA" w:rsidP="003F4F53">
            <w:pPr>
              <w:spacing w:after="0" w:line="240" w:lineRule="auto"/>
              <w:ind w:right="-10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1.47 (1.08,2.00)</w:t>
            </w:r>
            <w:r w:rsidRPr="001E0962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 xml:space="preserve"> §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19BE0" w14:textId="77777777" w:rsidR="00350BCA" w:rsidRPr="00B63A44" w:rsidRDefault="00350BCA" w:rsidP="003F4F53">
            <w:pPr>
              <w:spacing w:after="0" w:line="240" w:lineRule="auto"/>
              <w:ind w:right="-10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1.30 (1.01,1.66)</w:t>
            </w:r>
            <w:r w:rsidRPr="001E0962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 xml:space="preserve"> §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5A7C8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1.05 (0.81,1.36)</w:t>
            </w:r>
          </w:p>
        </w:tc>
      </w:tr>
      <w:tr w:rsidR="00350BCA" w:rsidRPr="00B63A44" w14:paraId="420F41E9" w14:textId="77777777" w:rsidTr="003F4F53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D9BF4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troke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4C4CC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195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E81D3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1.04 (0.83,1.30)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772EF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1.02 (0.84,1.24)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1419F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0.98 (0.83,1.15)</w:t>
            </w:r>
          </w:p>
        </w:tc>
      </w:tr>
      <w:tr w:rsidR="00350BCA" w:rsidRPr="00B63A44" w14:paraId="40895F5E" w14:textId="77777777" w:rsidTr="003F4F53">
        <w:trPr>
          <w:trHeight w:val="4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0569E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Coronary heart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7D679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213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BA916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1.18 (0.96,1.45)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2959F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1.18 (1.00,1.39)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2CC6E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1.03 (0.88,1.20)</w:t>
            </w:r>
          </w:p>
        </w:tc>
      </w:tr>
      <w:tr w:rsidR="00350BCA" w:rsidRPr="00B63A44" w14:paraId="4CD8C95D" w14:textId="77777777" w:rsidTr="003F4F53">
        <w:trPr>
          <w:trHeight w:val="53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C76F5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Cerebrovascular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‡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0C7EBA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201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68ACD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1.03 (0.82,1.28)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79D3D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1.01 (0.84,1.23)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7DA91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0.96 (0.82,1.13)</w:t>
            </w:r>
          </w:p>
        </w:tc>
      </w:tr>
      <w:tr w:rsidR="00350BCA" w:rsidRPr="00B63A44" w14:paraId="65F510E0" w14:textId="77777777" w:rsidTr="003F4F53">
        <w:trPr>
          <w:trHeight w:val="38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1C2B6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ardiovascular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7965C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023E1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D747D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A9BBA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50BCA" w:rsidRPr="00B63A44" w14:paraId="164BFC08" w14:textId="77777777" w:rsidTr="003F4F53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54735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Coronary heart disease death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969F6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2D491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0.88 (0.55,1.40)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17C1D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1.00 (0.66,1.52)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362A5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0.99 (0.74,1.32)</w:t>
            </w:r>
          </w:p>
        </w:tc>
      </w:tr>
      <w:tr w:rsidR="00350BCA" w:rsidRPr="00B63A44" w14:paraId="2CD7EA6C" w14:textId="77777777" w:rsidTr="003F4F53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107932" w14:textId="77777777" w:rsidR="00350BCA" w:rsidRPr="00596981" w:rsidRDefault="00350BCA" w:rsidP="003F4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Cerebrovascular disease death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067F82" w14:textId="77777777" w:rsidR="00350BCA" w:rsidRPr="009E4AE9" w:rsidRDefault="00350BCA" w:rsidP="003F4F53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5659F1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0.62 (0.22,1.75)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C569D7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0.49 (0.11,2.11)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7A172C" w14:textId="77777777" w:rsidR="00350BCA" w:rsidRPr="00B63A44" w:rsidRDefault="00350BCA" w:rsidP="003F4F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0.81 (0.43,1.52)</w:t>
            </w:r>
          </w:p>
        </w:tc>
      </w:tr>
      <w:tr w:rsidR="00E60943" w:rsidRPr="00F92BBA" w14:paraId="02CD2569" w14:textId="77777777" w:rsidTr="00A8329E">
        <w:trPr>
          <w:trHeight w:val="34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A68D4" w14:textId="667113DA" w:rsidR="00E60943" w:rsidRPr="007123D2" w:rsidRDefault="00B61894" w:rsidP="00A8329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</w:pPr>
            <w:r w:rsidRPr="00B6189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Downtown/West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Pr="00B6189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Oakland</w:t>
            </w:r>
            <w:r w:rsidR="00E60943" w:rsidRPr="007123D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</w:rPr>
              <w:t>: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48BCB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3D179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7E9EB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5C9D8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60943" w:rsidRPr="00F92BBA" w14:paraId="1761F217" w14:textId="77777777" w:rsidTr="00A8329E">
        <w:trPr>
          <w:trHeight w:val="30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0DAA1" w14:textId="77777777" w:rsidR="00E60943" w:rsidRPr="00596981" w:rsidRDefault="00E60943" w:rsidP="00A832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First cardiovascular event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0FC8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A4C76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43EC7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9586B" w14:textId="77777777" w:rsidR="00E60943" w:rsidRPr="00596981" w:rsidRDefault="00E60943" w:rsidP="00A832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E4AE9" w:rsidRPr="00F92BBA" w14:paraId="6853B730" w14:textId="77777777" w:rsidTr="009E4AE9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12184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ardiovascular event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or death*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9188" w14:textId="0A18E100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304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EDA4E" w14:textId="4002B859" w:rsidR="009E4AE9" w:rsidRPr="00B63A44" w:rsidRDefault="009E4AE9" w:rsidP="009E4AE9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0.96 (0.82,1.12)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9E29C" w14:textId="4366F584" w:rsidR="009E4AE9" w:rsidRPr="00B63A44" w:rsidRDefault="009E4AE9" w:rsidP="009E4AE9">
            <w:pPr>
              <w:spacing w:after="0" w:line="240" w:lineRule="auto"/>
              <w:ind w:right="-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0.98 (0.87,1.11)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779AE" w14:textId="48E0EB71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1.00 (0.87,1.14)</w:t>
            </w:r>
          </w:p>
        </w:tc>
      </w:tr>
      <w:tr w:rsidR="009E4AE9" w:rsidRPr="00F92BBA" w14:paraId="4AD16AC5" w14:textId="77777777" w:rsidTr="009E4AE9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7A85E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yocardial infarction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31416" w14:textId="7CA8E1D7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6663B" w14:textId="051974A6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0.98 (0.75,1.29)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CE843" w14:textId="1BD2FAC3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1.00 (0.82,1.23)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70B83" w14:textId="64CA33BD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1.05 (0.83,1.33)</w:t>
            </w:r>
          </w:p>
        </w:tc>
      </w:tr>
      <w:tr w:rsidR="009E4AE9" w:rsidRPr="00F92BBA" w14:paraId="74F67CB4" w14:textId="77777777" w:rsidTr="009E4AE9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9DAA9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evascularization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67018" w14:textId="1FD35AB5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7155F" w14:textId="23C49684" w:rsidR="009E4AE9" w:rsidRPr="00B63A44" w:rsidRDefault="009E4AE9" w:rsidP="00EE1AE3">
            <w:pPr>
              <w:spacing w:after="0" w:line="240" w:lineRule="auto"/>
              <w:ind w:right="-10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0.69 (0.47,1.02)</w:t>
            </w:r>
            <w:r w:rsidR="00EE1AE3" w:rsidRPr="001E0962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 xml:space="preserve"> §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BB061" w14:textId="62CD8016" w:rsidR="009E4AE9" w:rsidRPr="00B63A44" w:rsidRDefault="009E4AE9" w:rsidP="00EE1AE3">
            <w:pPr>
              <w:spacing w:after="0" w:line="240" w:lineRule="auto"/>
              <w:ind w:right="-10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0.83 (0.60,1.14)</w:t>
            </w:r>
            <w:r w:rsidR="00EE1AE3" w:rsidRPr="001E0962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 xml:space="preserve"> §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A7566" w14:textId="1B85DB43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1.05 (0.79,1.40)</w:t>
            </w:r>
          </w:p>
        </w:tc>
      </w:tr>
      <w:tr w:rsidR="009E4AE9" w:rsidRPr="00F92BBA" w14:paraId="2F09EF2C" w14:textId="77777777" w:rsidTr="009E4AE9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AFD81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</w:t>
            </w: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troke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C0379" w14:textId="0DD5BF06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130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E08FA" w14:textId="39AC8470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0.96 (0.76,1.21)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B5EB8" w14:textId="2A618FC9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0.99 (0.82,1.19)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DBB5E" w14:textId="7BD5D65A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0.96 (0.77,1.19)</w:t>
            </w:r>
          </w:p>
        </w:tc>
      </w:tr>
      <w:tr w:rsidR="009E4AE9" w:rsidRPr="00F92BBA" w14:paraId="17EA8051" w14:textId="77777777" w:rsidTr="009E4AE9">
        <w:trPr>
          <w:trHeight w:val="48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945A6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Coronary heart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1C2E6" w14:textId="200A060D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181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EEA56" w14:textId="558D2DB6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0.92 (0.76,1.13)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0DDF4" w14:textId="241F7211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0.95 (0.81,1.11)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FA506" w14:textId="6567AC92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1.05 (0.89,1.23)</w:t>
            </w:r>
          </w:p>
        </w:tc>
      </w:tr>
      <w:tr w:rsidR="009E4AE9" w:rsidRPr="00F92BBA" w14:paraId="227E5D36" w14:textId="77777777" w:rsidTr="009E4AE9">
        <w:trPr>
          <w:trHeight w:val="53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9728D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Cerebrovascular disease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event or death</w:t>
            </w:r>
            <w:r w:rsidRPr="00E953C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‡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C5DDF" w14:textId="2509B22F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136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9F4E6" w14:textId="28B8ED9E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1.00 (0.80,1.25)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500EE" w14:textId="1FCC2DBC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1.02 (0.86,1.21)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1A186" w14:textId="77033BC4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0.96 (0.77,1.18)</w:t>
            </w:r>
          </w:p>
        </w:tc>
      </w:tr>
      <w:tr w:rsidR="009E4AE9" w:rsidRPr="00F92BBA" w14:paraId="45253ABC" w14:textId="77777777" w:rsidTr="009E4AE9">
        <w:trPr>
          <w:trHeight w:val="38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A97B0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5969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ardiovascular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A282F" w14:textId="77777777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46679" w14:textId="77777777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BE9CD" w14:textId="77777777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54000" w14:textId="77777777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4AE9" w:rsidRPr="00F92BBA" w14:paraId="738647DC" w14:textId="77777777" w:rsidTr="009E4AE9">
        <w:trPr>
          <w:trHeight w:val="286"/>
        </w:trPr>
        <w:tc>
          <w:tcPr>
            <w:tcW w:w="31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04B0627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Coronary heart disease death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37E76D" w14:textId="6C6BA52A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B61199" w14:textId="5218D06D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1.03 (0.74,1.42)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CDDB9F" w14:textId="1D00DA1D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0.97 (0.75,1.26)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6F2FB6" w14:textId="77B5208B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1.10 (0.85,1.43)</w:t>
            </w:r>
          </w:p>
        </w:tc>
      </w:tr>
      <w:tr w:rsidR="009E4AE9" w:rsidRPr="00F92BBA" w14:paraId="0CE2C89A" w14:textId="77777777" w:rsidTr="009E4AE9">
        <w:trPr>
          <w:trHeight w:val="286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7FAEBF" w14:textId="77777777" w:rsidR="009E4AE9" w:rsidRPr="00596981" w:rsidRDefault="009E4AE9" w:rsidP="009E4A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969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Cerebrovascular disease death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5F978D" w14:textId="02421E49" w:rsidR="009E4AE9" w:rsidRPr="009E4AE9" w:rsidRDefault="009E4AE9" w:rsidP="009E4AE9">
            <w:pPr>
              <w:spacing w:after="0" w:line="240" w:lineRule="auto"/>
              <w:ind w:right="-12"/>
              <w:jc w:val="center"/>
              <w:rPr>
                <w:rFonts w:ascii="Calibri" w:hAnsi="Calibri"/>
                <w:color w:val="000000"/>
              </w:rPr>
            </w:pPr>
            <w:r w:rsidRPr="009E4AE9"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45BE9C" w14:textId="073BCCE4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2.03 (1.18,3.52)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AE4976" w14:textId="79396218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1.27 (0.89,1.80)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4533D9" w14:textId="01966F43" w:rsidR="009E4AE9" w:rsidRPr="00B63A44" w:rsidRDefault="009E4AE9" w:rsidP="009E4A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1.00 (0.43,2.31)</w:t>
            </w:r>
          </w:p>
        </w:tc>
      </w:tr>
    </w:tbl>
    <w:p w14:paraId="724EF5B3" w14:textId="77777777" w:rsidR="00E60943" w:rsidRDefault="00E60943" w:rsidP="00E609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>
        <w:rPr>
          <w:rFonts w:ascii="Arial" w:eastAsia="Times New Roman" w:hAnsi="Arial" w:cs="Arial"/>
          <w:color w:val="000000"/>
          <w:sz w:val="18"/>
          <w:szCs w:val="20"/>
        </w:rPr>
        <w:t xml:space="preserve">*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Events include myocardial infarction, coronary revascularization, stroke, death from corona</w:t>
      </w:r>
      <w:r>
        <w:rPr>
          <w:rFonts w:ascii="Arial" w:eastAsia="Times New Roman" w:hAnsi="Arial" w:cs="Arial"/>
          <w:color w:val="000000"/>
          <w:sz w:val="18"/>
          <w:szCs w:val="20"/>
        </w:rPr>
        <w:t>ry heart disease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 xml:space="preserve">, and death from cerebrovascular disease. </w:t>
      </w:r>
    </w:p>
    <w:p w14:paraId="5A34B5E2" w14:textId="77777777" w:rsidR="00E60943" w:rsidRDefault="00E60943" w:rsidP="00E609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E953C1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†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 xml:space="preserve">Events include myocardial infarction, coronary revascularization, 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and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death from corona</w:t>
      </w:r>
      <w:r>
        <w:rPr>
          <w:rFonts w:ascii="Arial" w:eastAsia="Times New Roman" w:hAnsi="Arial" w:cs="Arial"/>
          <w:color w:val="000000"/>
          <w:sz w:val="18"/>
          <w:szCs w:val="20"/>
        </w:rPr>
        <w:t>ry heart disease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.</w:t>
      </w:r>
    </w:p>
    <w:p w14:paraId="333281A2" w14:textId="77777777" w:rsidR="00E60943" w:rsidRDefault="00E60943" w:rsidP="00E609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E953C1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‡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 xml:space="preserve"> </w:t>
      </w:r>
      <w:r w:rsidRPr="00596981">
        <w:rPr>
          <w:rFonts w:ascii="Arial" w:eastAsia="Times New Roman" w:hAnsi="Arial" w:cs="Arial"/>
          <w:color w:val="000000"/>
          <w:sz w:val="18"/>
          <w:szCs w:val="20"/>
        </w:rPr>
        <w:t>Events include stroke and dea</w:t>
      </w:r>
      <w:r>
        <w:rPr>
          <w:rFonts w:ascii="Arial" w:eastAsia="Times New Roman" w:hAnsi="Arial" w:cs="Arial"/>
          <w:color w:val="000000"/>
          <w:sz w:val="18"/>
          <w:szCs w:val="20"/>
        </w:rPr>
        <w:t>th from cerebrovascular disease</w:t>
      </w:r>
    </w:p>
    <w:p w14:paraId="1CDE3D5B" w14:textId="162E05B3" w:rsidR="001E4861" w:rsidRDefault="001E4861" w:rsidP="001E4861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1E0962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§</w:t>
      </w:r>
      <w:r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P-value &lt; 0.05 for interaction term, indicating statistically significant differences by </w:t>
      </w:r>
      <w:r w:rsidR="0086411E">
        <w:rPr>
          <w:rFonts w:ascii="Arial" w:eastAsia="Times New Roman" w:hAnsi="Arial" w:cs="Arial"/>
          <w:color w:val="000000"/>
          <w:sz w:val="18"/>
          <w:szCs w:val="20"/>
        </w:rPr>
        <w:t>neighborhood</w:t>
      </w:r>
      <w:r>
        <w:rPr>
          <w:rFonts w:ascii="Arial" w:eastAsia="Times New Roman" w:hAnsi="Arial" w:cs="Arial"/>
          <w:color w:val="000000"/>
          <w:sz w:val="18"/>
          <w:szCs w:val="20"/>
        </w:rPr>
        <w:t xml:space="preserve"> in the association of the air pollutant with risk of the cardiovascular event </w:t>
      </w:r>
    </w:p>
    <w:p w14:paraId="33A3F839" w14:textId="77777777" w:rsidR="00E60943" w:rsidRPr="001F1C22" w:rsidRDefault="00E60943" w:rsidP="00E609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</w:p>
    <w:p w14:paraId="34766A6A" w14:textId="77777777" w:rsidR="00E60943" w:rsidRDefault="00E60943" w:rsidP="00E60943">
      <w:pPr>
        <w:spacing w:after="0" w:line="240" w:lineRule="auto"/>
        <w:rPr>
          <w:rFonts w:ascii="Arial" w:hAnsi="Arial" w:cs="Arial"/>
          <w:b/>
        </w:rPr>
      </w:pPr>
    </w:p>
    <w:p w14:paraId="7B97740C" w14:textId="77777777" w:rsidR="0038455C" w:rsidRDefault="0038455C" w:rsidP="001F1C22">
      <w:pPr>
        <w:spacing w:after="0" w:line="240" w:lineRule="auto"/>
        <w:rPr>
          <w:rFonts w:ascii="Arial" w:hAnsi="Arial" w:cs="Arial"/>
          <w:b/>
        </w:rPr>
      </w:pPr>
    </w:p>
    <w:p w14:paraId="6D0A5CE5" w14:textId="77777777" w:rsidR="0038455C" w:rsidRDefault="0038455C" w:rsidP="001F1C22">
      <w:pPr>
        <w:spacing w:after="0" w:line="240" w:lineRule="auto"/>
        <w:rPr>
          <w:rFonts w:ascii="Arial" w:hAnsi="Arial" w:cs="Arial"/>
          <w:b/>
        </w:rPr>
      </w:pPr>
    </w:p>
    <w:p w14:paraId="6AB39941" w14:textId="77777777" w:rsidR="00E60943" w:rsidRDefault="00E609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D2F5411" w14:textId="32429BD5" w:rsidR="00B35BA3" w:rsidRDefault="00FB4254" w:rsidP="001F1C2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Figure S1</w:t>
      </w:r>
      <w:r w:rsidRPr="00445E6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FB4254">
        <w:rPr>
          <w:rFonts w:ascii="Arial" w:hAnsi="Arial" w:cs="Arial"/>
        </w:rPr>
        <w:t xml:space="preserve">Study region </w:t>
      </w:r>
      <w:r w:rsidR="00497552" w:rsidRPr="00FB4254">
        <w:rPr>
          <w:rFonts w:ascii="Arial" w:hAnsi="Arial" w:cs="Arial"/>
        </w:rPr>
        <w:t>in Oakland with</w:t>
      </w:r>
      <w:r w:rsidR="00497552">
        <w:rPr>
          <w:rFonts w:ascii="Arial" w:hAnsi="Arial" w:cs="Arial"/>
          <w:b/>
        </w:rPr>
        <w:t xml:space="preserve"> </w:t>
      </w:r>
      <w:r w:rsidR="004D560C" w:rsidRPr="00FB4254">
        <w:rPr>
          <w:rFonts w:ascii="Arial" w:hAnsi="Arial" w:cs="Arial"/>
        </w:rPr>
        <w:t xml:space="preserve">black dots </w:t>
      </w:r>
      <w:r>
        <w:rPr>
          <w:rFonts w:ascii="Arial" w:hAnsi="Arial" w:cs="Arial"/>
        </w:rPr>
        <w:t>indicating the locations</w:t>
      </w:r>
      <w:r w:rsidR="004D560C" w:rsidRPr="00FB4254">
        <w:rPr>
          <w:rFonts w:ascii="Arial" w:hAnsi="Arial" w:cs="Arial"/>
        </w:rPr>
        <w:t xml:space="preserve"> where air pollution exposures were measured</w:t>
      </w:r>
      <w:r>
        <w:rPr>
          <w:rFonts w:ascii="Arial" w:hAnsi="Arial" w:cs="Arial"/>
        </w:rPr>
        <w:t xml:space="preserve"> in the areas of West/Downtown Oakland and East Oakland</w:t>
      </w:r>
      <w:r w:rsidR="004D560C" w:rsidRPr="00FB4254">
        <w:rPr>
          <w:rFonts w:ascii="Arial" w:hAnsi="Arial" w:cs="Arial"/>
        </w:rPr>
        <w:t>.</w:t>
      </w:r>
      <w:r w:rsidR="004D560C">
        <w:rPr>
          <w:rFonts w:ascii="Arial" w:hAnsi="Arial" w:cs="Arial"/>
          <w:b/>
        </w:rPr>
        <w:t xml:space="preserve"> </w:t>
      </w:r>
    </w:p>
    <w:p w14:paraId="04ADB6D0" w14:textId="5EB35FE0" w:rsidR="00B35BA3" w:rsidRDefault="004D560C" w:rsidP="001F1C2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154CA5D" wp14:editId="19B56369">
            <wp:extent cx="5943600" cy="4975860"/>
            <wp:effectExtent l="0" t="0" r="0" b="0"/>
            <wp:docPr id="2" name="Picture 2" descr="I:\EDF\CVD\oakland_all_d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EDF\CVD\oakland_all_do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24295" w14:textId="77777777" w:rsidR="00B35BA3" w:rsidRDefault="00B35BA3" w:rsidP="001F1C22">
      <w:pPr>
        <w:spacing w:after="0" w:line="240" w:lineRule="auto"/>
        <w:rPr>
          <w:rFonts w:ascii="Arial" w:hAnsi="Arial" w:cs="Arial"/>
          <w:b/>
        </w:rPr>
      </w:pPr>
    </w:p>
    <w:p w14:paraId="73B7D688" w14:textId="77777777" w:rsidR="00214F2B" w:rsidRDefault="00214F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7C28408" w14:textId="7646CBF9" w:rsidR="003E6381" w:rsidRPr="00445E6E" w:rsidRDefault="00DF5E75" w:rsidP="003E638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Figure S2</w:t>
      </w:r>
      <w:r w:rsidRPr="00445E6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0B1B57">
        <w:rPr>
          <w:rFonts w:ascii="Arial" w:hAnsi="Arial" w:cs="Arial"/>
          <w:b/>
        </w:rPr>
        <w:t xml:space="preserve"> </w:t>
      </w:r>
      <w:bookmarkStart w:id="1" w:name="_Hlk485888487"/>
      <w:r w:rsidR="003E6381" w:rsidRPr="00D055B2">
        <w:rPr>
          <w:rFonts w:ascii="Arial" w:hAnsi="Arial" w:cs="Arial"/>
        </w:rPr>
        <w:t xml:space="preserve">Correlations between median long-term street-level exposures to traffic-related air pollution </w:t>
      </w:r>
      <w:r w:rsidR="003E6381">
        <w:rPr>
          <w:rFonts w:ascii="Arial" w:hAnsi="Arial" w:cs="Arial"/>
        </w:rPr>
        <w:t>at study cohort residential address locations in Oakland</w:t>
      </w:r>
      <w:r w:rsidR="003E6381" w:rsidRPr="00D055B2">
        <w:rPr>
          <w:rFonts w:ascii="Arial" w:hAnsi="Arial" w:cs="Arial"/>
        </w:rPr>
        <w:t>.</w:t>
      </w:r>
      <w:r w:rsidR="003E6381">
        <w:rPr>
          <w:rFonts w:ascii="Arial" w:hAnsi="Arial" w:cs="Arial"/>
        </w:rPr>
        <w:t xml:space="preserve"> </w:t>
      </w:r>
    </w:p>
    <w:bookmarkEnd w:id="1"/>
    <w:p w14:paraId="1C4FF73B" w14:textId="77777777" w:rsidR="003E6381" w:rsidRDefault="003E6381" w:rsidP="003E6381">
      <w:pPr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5C49DBA" wp14:editId="52E3AD94">
            <wp:extent cx="5943600" cy="1981200"/>
            <wp:effectExtent l="0" t="0" r="0" b="0"/>
            <wp:docPr id="1" name="Picture 1" descr="J:\ALEXEEFF2\results\Air_pollution_medians_scatterplot3_coh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ALEXEEFF2\results\Air_pollution_medians_scatterplot3_cohor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</w:p>
    <w:p w14:paraId="42CC617C" w14:textId="605E2849" w:rsidR="003E6381" w:rsidRDefault="003E6381" w:rsidP="003E6381">
      <w:pPr>
        <w:rPr>
          <w:rFonts w:ascii="Arial" w:hAnsi="Arial" w:cs="Arial"/>
          <w:b/>
        </w:rPr>
      </w:pPr>
    </w:p>
    <w:p w14:paraId="147DEFD2" w14:textId="3FE543DD" w:rsidR="00B35BA3" w:rsidRDefault="00B35BA3" w:rsidP="001F1C22">
      <w:pPr>
        <w:spacing w:after="0" w:line="240" w:lineRule="auto"/>
        <w:rPr>
          <w:rFonts w:ascii="Arial" w:hAnsi="Arial" w:cs="Arial"/>
          <w:b/>
        </w:rPr>
      </w:pPr>
    </w:p>
    <w:p w14:paraId="59694B3A" w14:textId="77777777" w:rsidR="000B1B57" w:rsidRDefault="000B1B57" w:rsidP="001F1C22">
      <w:pPr>
        <w:spacing w:after="0" w:line="240" w:lineRule="auto"/>
        <w:rPr>
          <w:rFonts w:ascii="Arial" w:hAnsi="Arial" w:cs="Arial"/>
          <w:b/>
        </w:rPr>
      </w:pPr>
    </w:p>
    <w:p w14:paraId="6CD6D53F" w14:textId="77777777" w:rsidR="00B35BA3" w:rsidRDefault="00B35BA3" w:rsidP="001F1C22">
      <w:pPr>
        <w:spacing w:after="0" w:line="240" w:lineRule="auto"/>
        <w:rPr>
          <w:rFonts w:ascii="Arial" w:hAnsi="Arial" w:cs="Arial"/>
          <w:b/>
        </w:rPr>
      </w:pPr>
    </w:p>
    <w:p w14:paraId="02F66527" w14:textId="6EAE1E7B" w:rsidR="004D560C" w:rsidRDefault="004D560C">
      <w:pPr>
        <w:rPr>
          <w:rFonts w:ascii="Arial" w:hAnsi="Arial" w:cs="Arial"/>
          <w:b/>
        </w:rPr>
      </w:pPr>
    </w:p>
    <w:p w14:paraId="65418164" w14:textId="556E2635" w:rsidR="001F1C22" w:rsidRDefault="001F1C22" w:rsidP="001F1C22"/>
    <w:p w14:paraId="1D0DB472" w14:textId="685628E1" w:rsidR="0038455C" w:rsidRPr="00C04EDF" w:rsidRDefault="0038455C" w:rsidP="0038455C">
      <w:pPr>
        <w:spacing w:after="0" w:line="240" w:lineRule="auto"/>
        <w:rPr>
          <w:rFonts w:ascii="Arial" w:hAnsi="Arial" w:cs="Arial"/>
        </w:rPr>
      </w:pPr>
    </w:p>
    <w:p w14:paraId="31D02818" w14:textId="77777777" w:rsidR="0038455C" w:rsidRDefault="0038455C" w:rsidP="001F1C22"/>
    <w:sectPr w:rsidR="00384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C22"/>
    <w:rsid w:val="00007BB4"/>
    <w:rsid w:val="00020E7B"/>
    <w:rsid w:val="000B1B57"/>
    <w:rsid w:val="001E1C63"/>
    <w:rsid w:val="001E4861"/>
    <w:rsid w:val="001F1C22"/>
    <w:rsid w:val="001F5F18"/>
    <w:rsid w:val="00214F2B"/>
    <w:rsid w:val="00215CAD"/>
    <w:rsid w:val="002E7AC0"/>
    <w:rsid w:val="003338B7"/>
    <w:rsid w:val="00350BCA"/>
    <w:rsid w:val="0038455C"/>
    <w:rsid w:val="003E6381"/>
    <w:rsid w:val="00451E7F"/>
    <w:rsid w:val="00497552"/>
    <w:rsid w:val="004A2B47"/>
    <w:rsid w:val="004B70A7"/>
    <w:rsid w:val="004D560C"/>
    <w:rsid w:val="005641B0"/>
    <w:rsid w:val="0066407D"/>
    <w:rsid w:val="00697465"/>
    <w:rsid w:val="006B13E4"/>
    <w:rsid w:val="006E25A0"/>
    <w:rsid w:val="00716013"/>
    <w:rsid w:val="007846FA"/>
    <w:rsid w:val="0086411E"/>
    <w:rsid w:val="008E7C40"/>
    <w:rsid w:val="009E4AE9"/>
    <w:rsid w:val="009E5B0D"/>
    <w:rsid w:val="00A7041E"/>
    <w:rsid w:val="00AF3B8F"/>
    <w:rsid w:val="00B22711"/>
    <w:rsid w:val="00B3300A"/>
    <w:rsid w:val="00B35BA3"/>
    <w:rsid w:val="00B61894"/>
    <w:rsid w:val="00BB5574"/>
    <w:rsid w:val="00C13755"/>
    <w:rsid w:val="00C25020"/>
    <w:rsid w:val="00C50267"/>
    <w:rsid w:val="00CB47F4"/>
    <w:rsid w:val="00D07EFB"/>
    <w:rsid w:val="00DC72DF"/>
    <w:rsid w:val="00DF5E75"/>
    <w:rsid w:val="00E34D67"/>
    <w:rsid w:val="00E60943"/>
    <w:rsid w:val="00E701F6"/>
    <w:rsid w:val="00EB1977"/>
    <w:rsid w:val="00EC76C7"/>
    <w:rsid w:val="00ED2666"/>
    <w:rsid w:val="00EE1AE3"/>
    <w:rsid w:val="00F34552"/>
    <w:rsid w:val="00FA70D6"/>
    <w:rsid w:val="00FB4254"/>
    <w:rsid w:val="00FB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D939"/>
  <w15:docId w15:val="{0751DFD4-9988-4E11-B1AA-04DBF968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F1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C2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C2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E4A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KAISER-DOR</Company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Sokil</dc:creator>
  <cp:lastModifiedBy>Stacey E Alexeeff</cp:lastModifiedBy>
  <cp:revision>3</cp:revision>
  <dcterms:created xsi:type="dcterms:W3CDTF">2018-02-27T22:47:00Z</dcterms:created>
  <dcterms:modified xsi:type="dcterms:W3CDTF">2018-02-27T22:47:00Z</dcterms:modified>
</cp:coreProperties>
</file>