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0D" w:rsidRPr="008C1469" w:rsidRDefault="008C1469">
      <w:pPr>
        <w:rPr>
          <w:rFonts w:ascii="Times New Roman" w:hAnsi="Times New Roman" w:cs="Times New Roman"/>
          <w:b/>
        </w:rPr>
      </w:pPr>
      <w:r w:rsidRPr="008C1469">
        <w:rPr>
          <w:rFonts w:ascii="Times New Roman" w:hAnsi="Times New Roman" w:cs="Times New Roman"/>
          <w:b/>
        </w:rPr>
        <w:t>Figure S</w:t>
      </w:r>
      <w:r w:rsidR="00801419">
        <w:rPr>
          <w:rFonts w:ascii="Times New Roman" w:hAnsi="Times New Roman" w:cs="Times New Roman"/>
          <w:b/>
        </w:rPr>
        <w:t>10</w:t>
      </w:r>
      <w:r w:rsidRPr="008C1469">
        <w:rPr>
          <w:rFonts w:ascii="Times New Roman" w:hAnsi="Times New Roman" w:cs="Times New Roman"/>
          <w:b/>
        </w:rPr>
        <w:t xml:space="preserve">: </w:t>
      </w:r>
      <w:r w:rsidR="00987980" w:rsidRPr="008C1469">
        <w:rPr>
          <w:rFonts w:ascii="Times New Roman" w:hAnsi="Times New Roman" w:cs="Times New Roman"/>
          <w:b/>
        </w:rPr>
        <w:t xml:space="preserve">Single chemical curves </w:t>
      </w:r>
    </w:p>
    <w:p w:rsidR="008C1469" w:rsidRPr="008C1469" w:rsidRDefault="008C1469" w:rsidP="008C1469">
      <w:r>
        <w:rPr>
          <w:noProof/>
          <w:lang w:val="en-GB" w:eastAsia="en-GB"/>
        </w:rPr>
        <w:drawing>
          <wp:inline distT="0" distB="0" distL="0" distR="0" wp14:anchorId="00F412BF">
            <wp:extent cx="6364164" cy="312410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85" cy="313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608" w:rsidRDefault="00861608" w:rsidP="008C1469">
      <w:pPr>
        <w:rPr>
          <w:rFonts w:ascii="Times New Roman" w:hAnsi="Times New Roman" w:cs="Times New Roman"/>
          <w:b/>
        </w:rPr>
      </w:pPr>
    </w:p>
    <w:p w:rsidR="008C1469" w:rsidRDefault="008C1469" w:rsidP="008C14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F90677">
        <w:rPr>
          <w:rFonts w:ascii="Times New Roman" w:hAnsi="Times New Roman" w:cs="Times New Roman"/>
          <w:b/>
        </w:rPr>
        <w:t>3</w:t>
      </w:r>
      <w:r w:rsidRPr="008C1469">
        <w:rPr>
          <w:rFonts w:ascii="Times New Roman" w:hAnsi="Times New Roman" w:cs="Times New Roman"/>
          <w:b/>
        </w:rPr>
        <w:t xml:space="preserve">: </w:t>
      </w:r>
      <w:r w:rsidR="00DC71B2">
        <w:rPr>
          <w:rFonts w:ascii="Times New Roman" w:hAnsi="Times New Roman" w:cs="Times New Roman"/>
          <w:b/>
        </w:rPr>
        <w:t>BMDs for synaptogenesis</w:t>
      </w:r>
    </w:p>
    <w:p w:rsidR="008C1469" w:rsidRPr="008C1469" w:rsidRDefault="008C1469" w:rsidP="008C1469">
      <w:pPr>
        <w:rPr>
          <w:rFonts w:ascii="Times New Roman" w:hAnsi="Times New Roman" w:cs="Times New Roman"/>
          <w:b/>
        </w:rPr>
      </w:pPr>
      <w:r w:rsidRPr="008C1469">
        <w:rPr>
          <w:rFonts w:ascii="Times New Roman" w:hAnsi="Times New Roman" w:cs="Times New Roman"/>
          <w:b/>
          <w:noProof/>
          <w:lang w:val="en-GB" w:eastAsia="en-GB"/>
        </w:rPr>
        <w:drawing>
          <wp:inline distT="0" distB="0" distL="0" distR="0" wp14:anchorId="70AA7D1B" wp14:editId="509A1E08">
            <wp:extent cx="4519246" cy="101007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2864" cy="10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9" w:rsidRDefault="008C1469" w:rsidP="008C14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F90677">
        <w:rPr>
          <w:rFonts w:ascii="Times New Roman" w:hAnsi="Times New Roman" w:cs="Times New Roman"/>
          <w:b/>
        </w:rPr>
        <w:t>4</w:t>
      </w:r>
      <w:r w:rsidRPr="008C1469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 xml:space="preserve">BMDs </w:t>
      </w:r>
      <w:r w:rsidR="00DC71B2">
        <w:rPr>
          <w:rFonts w:ascii="Times New Roman" w:hAnsi="Times New Roman" w:cs="Times New Roman"/>
          <w:b/>
        </w:rPr>
        <w:t xml:space="preserve">for </w:t>
      </w:r>
      <w:r w:rsidR="00DC71B2" w:rsidRPr="00DC71B2">
        <w:rPr>
          <w:rFonts w:ascii="Times New Roman" w:hAnsi="Times New Roman" w:cs="Times New Roman"/>
          <w:b/>
        </w:rPr>
        <w:t>β-III-tubulin</w:t>
      </w:r>
      <w:r w:rsidR="00DC71B2" w:rsidRPr="00DC71B2">
        <w:rPr>
          <w:rFonts w:ascii="Times New Roman" w:hAnsi="Times New Roman" w:cs="Times New Roman"/>
          <w:b/>
          <w:vertAlign w:val="superscript"/>
        </w:rPr>
        <w:t>+</w:t>
      </w:r>
      <w:r w:rsidR="00DC71B2" w:rsidRPr="00DC71B2">
        <w:rPr>
          <w:rFonts w:ascii="Times New Roman" w:hAnsi="Times New Roman" w:cs="Times New Roman"/>
          <w:b/>
        </w:rPr>
        <w:t xml:space="preserve"> </w:t>
      </w:r>
      <w:r w:rsidR="00DC71B2">
        <w:rPr>
          <w:rFonts w:ascii="Times New Roman" w:hAnsi="Times New Roman" w:cs="Times New Roman"/>
          <w:b/>
        </w:rPr>
        <w:t xml:space="preserve">cell </w:t>
      </w:r>
      <w:r w:rsidR="00DC71B2" w:rsidRPr="00DC71B2">
        <w:rPr>
          <w:rFonts w:ascii="Times New Roman" w:hAnsi="Times New Roman" w:cs="Times New Roman"/>
          <w:b/>
        </w:rPr>
        <w:t xml:space="preserve">percentage </w:t>
      </w:r>
      <w:r w:rsidR="00DC71B2">
        <w:rPr>
          <w:rFonts w:ascii="Times New Roman" w:hAnsi="Times New Roman" w:cs="Times New Roman"/>
          <w:b/>
        </w:rPr>
        <w:t xml:space="preserve">and </w:t>
      </w:r>
      <w:r>
        <w:rPr>
          <w:rFonts w:ascii="Times New Roman" w:hAnsi="Times New Roman" w:cs="Times New Roman"/>
          <w:b/>
        </w:rPr>
        <w:t>n</w:t>
      </w:r>
      <w:r w:rsidR="00DC71B2">
        <w:rPr>
          <w:rFonts w:ascii="Times New Roman" w:hAnsi="Times New Roman" w:cs="Times New Roman"/>
          <w:b/>
        </w:rPr>
        <w:t>eurite outgrowth</w:t>
      </w:r>
      <w:r w:rsidRPr="008C1469">
        <w:rPr>
          <w:rFonts w:ascii="Times New Roman" w:hAnsi="Times New Roman" w:cs="Times New Roman"/>
          <w:b/>
        </w:rPr>
        <w:t xml:space="preserve"> </w:t>
      </w:r>
    </w:p>
    <w:p w:rsidR="008C1469" w:rsidRPr="008C1469" w:rsidRDefault="008C1469" w:rsidP="008C1469">
      <w:pPr>
        <w:rPr>
          <w:rFonts w:ascii="Times New Roman" w:hAnsi="Times New Roman" w:cs="Times New Roman"/>
          <w:b/>
        </w:rPr>
      </w:pPr>
      <w:r w:rsidRPr="008C1469">
        <w:rPr>
          <w:rFonts w:ascii="Times New Roman" w:hAnsi="Times New Roman" w:cs="Times New Roman"/>
          <w:b/>
          <w:noProof/>
          <w:lang w:val="en-GB" w:eastAsia="en-GB"/>
        </w:rPr>
        <w:drawing>
          <wp:inline distT="0" distB="0" distL="0" distR="0" wp14:anchorId="25BE150A" wp14:editId="535A5449">
            <wp:extent cx="5943600" cy="10179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69" w:rsidRPr="008C1469" w:rsidRDefault="008C1469" w:rsidP="008C14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F90677">
        <w:rPr>
          <w:rFonts w:ascii="Times New Roman" w:hAnsi="Times New Roman" w:cs="Times New Roman"/>
          <w:b/>
        </w:rPr>
        <w:t>5</w:t>
      </w:r>
      <w:r w:rsidRPr="008C1469">
        <w:rPr>
          <w:rFonts w:ascii="Times New Roman" w:hAnsi="Times New Roman" w:cs="Times New Roman"/>
          <w:b/>
        </w:rPr>
        <w:t xml:space="preserve">: </w:t>
      </w:r>
      <w:r w:rsidR="00DC71B2">
        <w:rPr>
          <w:rFonts w:ascii="Times New Roman" w:hAnsi="Times New Roman" w:cs="Times New Roman"/>
          <w:b/>
        </w:rPr>
        <w:t xml:space="preserve">BMDs for </w:t>
      </w:r>
      <w:bookmarkStart w:id="0" w:name="_GoBack"/>
      <w:bookmarkEnd w:id="0"/>
      <w:r w:rsidR="00DC71B2">
        <w:rPr>
          <w:rFonts w:ascii="Times New Roman" w:hAnsi="Times New Roman" w:cs="Times New Roman"/>
          <w:b/>
        </w:rPr>
        <w:t>BDN</w:t>
      </w:r>
      <w:r>
        <w:rPr>
          <w:rFonts w:ascii="Times New Roman" w:hAnsi="Times New Roman" w:cs="Times New Roman"/>
          <w:b/>
        </w:rPr>
        <w:t>F</w:t>
      </w:r>
      <w:r w:rsidRPr="008C1469">
        <w:rPr>
          <w:rFonts w:ascii="Times New Roman" w:hAnsi="Times New Roman" w:cs="Times New Roman"/>
          <w:b/>
        </w:rPr>
        <w:t xml:space="preserve"> </w:t>
      </w:r>
      <w:r w:rsidR="00DC71B2">
        <w:rPr>
          <w:rFonts w:ascii="Times New Roman" w:hAnsi="Times New Roman" w:cs="Times New Roman"/>
          <w:b/>
        </w:rPr>
        <w:t>levels</w:t>
      </w:r>
    </w:p>
    <w:p w:rsidR="008C1469" w:rsidRDefault="008C1469" w:rsidP="008C1469">
      <w:r w:rsidRPr="008C1469">
        <w:rPr>
          <w:noProof/>
          <w:lang w:val="en-GB" w:eastAsia="en-GB"/>
        </w:rPr>
        <w:drawing>
          <wp:inline distT="0" distB="0" distL="0" distR="0" wp14:anchorId="42ADD0BE" wp14:editId="78D804C8">
            <wp:extent cx="2055431" cy="1100260"/>
            <wp:effectExtent l="0" t="0" r="254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1898" cy="114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4B"/>
    <w:rsid w:val="0015220D"/>
    <w:rsid w:val="00801419"/>
    <w:rsid w:val="00861608"/>
    <w:rsid w:val="008C1469"/>
    <w:rsid w:val="00987980"/>
    <w:rsid w:val="00BA714B"/>
    <w:rsid w:val="00DC71B2"/>
    <w:rsid w:val="00F9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9379"/>
  <w15:chartTrackingRefBased/>
  <w15:docId w15:val="{EADA9CDC-2F0B-4C15-BAD9-BAD460A4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1</Pages>
  <Words>26</Words>
  <Characters>157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Carpi</dc:creator>
  <cp:keywords/>
  <dc:description/>
  <cp:lastModifiedBy>PISTOLLATO Francesca (JRC-ISPRA)</cp:lastModifiedBy>
  <cp:revision>5</cp:revision>
  <dcterms:created xsi:type="dcterms:W3CDTF">2019-12-02T11:43:00Z</dcterms:created>
  <dcterms:modified xsi:type="dcterms:W3CDTF">2019-12-05T16:22:00Z</dcterms:modified>
</cp:coreProperties>
</file>