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E9A47" w14:textId="47BB4211" w:rsidR="006A0886" w:rsidRPr="000F2D34" w:rsidRDefault="006151E8" w:rsidP="006151E8">
      <w:pPr>
        <w:spacing w:line="480" w:lineRule="auto"/>
        <w:jc w:val="center"/>
        <w:rPr>
          <w:b/>
        </w:rPr>
      </w:pPr>
      <w:r>
        <w:rPr>
          <w:b/>
        </w:rPr>
        <w:t>Additional File 1</w:t>
      </w:r>
    </w:p>
    <w:tbl>
      <w:tblPr>
        <w:tblpPr w:leftFromText="180" w:rightFromText="180" w:vertAnchor="text" w:horzAnchor="page" w:tblpX="8361" w:tblpY="4989"/>
        <w:tblW w:w="3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1400"/>
      </w:tblGrid>
      <w:tr w:rsidR="006A0886" w14:paraId="69C07F1D" w14:textId="77777777" w:rsidTr="00DD6B14">
        <w:trPr>
          <w:trHeight w:val="340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16CDD" w14:textId="0D25726F" w:rsidR="006A0886" w:rsidRDefault="006A0886" w:rsidP="00FC68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Temperature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A104E" w14:textId="77777777" w:rsidR="006A0886" w:rsidRDefault="006A0886" w:rsidP="00FC68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Duration</w:t>
            </w:r>
          </w:p>
        </w:tc>
      </w:tr>
      <w:tr w:rsidR="006A0886" w14:paraId="766F9A71" w14:textId="77777777" w:rsidTr="00DD6B14">
        <w:trPr>
          <w:trHeight w:val="32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96244" w14:textId="77777777" w:rsidR="006A0886" w:rsidRDefault="006A0886" w:rsidP="00FC68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B7F4D" w14:textId="77777777" w:rsidR="006A0886" w:rsidRDefault="006A0886" w:rsidP="00FC68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60min</w:t>
            </w:r>
          </w:p>
        </w:tc>
      </w:tr>
      <w:tr w:rsidR="006A0886" w14:paraId="053772CB" w14:textId="77777777" w:rsidTr="00DD6B14">
        <w:trPr>
          <w:trHeight w:val="32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4C95A" w14:textId="77777777" w:rsidR="006A0886" w:rsidRDefault="006A0886" w:rsidP="00FC68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D558B" w14:textId="77777777" w:rsidR="006A0886" w:rsidRDefault="006A0886" w:rsidP="00FC68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45min</w:t>
            </w:r>
          </w:p>
        </w:tc>
      </w:tr>
      <w:tr w:rsidR="006A0886" w14:paraId="1B8CDB07" w14:textId="77777777" w:rsidTr="00DD6B14">
        <w:trPr>
          <w:trHeight w:val="32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B7930" w14:textId="77777777" w:rsidR="006A0886" w:rsidRDefault="006A0886" w:rsidP="00FC68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4FD0D" w14:textId="77777777" w:rsidR="006A0886" w:rsidRDefault="006A0886" w:rsidP="00FC68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45min</w:t>
            </w:r>
          </w:p>
        </w:tc>
      </w:tr>
      <w:tr w:rsidR="006A0886" w14:paraId="12C856B1" w14:textId="77777777" w:rsidTr="00DD6B14">
        <w:trPr>
          <w:trHeight w:val="32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B6666" w14:textId="77777777" w:rsidR="006A0886" w:rsidRDefault="006A0886" w:rsidP="00FC68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41C25" w14:textId="77777777" w:rsidR="006A0886" w:rsidRDefault="006A0886" w:rsidP="00FC68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45min</w:t>
            </w:r>
          </w:p>
        </w:tc>
      </w:tr>
      <w:tr w:rsidR="006A0886" w14:paraId="728C8F97" w14:textId="77777777" w:rsidTr="00DD6B14">
        <w:trPr>
          <w:trHeight w:val="32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26DF7" w14:textId="77777777" w:rsidR="006A0886" w:rsidRDefault="006A0886" w:rsidP="00FC68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15B69" w14:textId="77777777" w:rsidR="006A0886" w:rsidRDefault="006A0886" w:rsidP="00FC68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45min</w:t>
            </w:r>
          </w:p>
        </w:tc>
      </w:tr>
      <w:tr w:rsidR="006A0886" w14:paraId="51EE3270" w14:textId="77777777" w:rsidTr="00DD6B14">
        <w:trPr>
          <w:trHeight w:val="32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D7E25" w14:textId="77777777" w:rsidR="006A0886" w:rsidRDefault="006A0886" w:rsidP="00FC68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D0B10" w14:textId="77777777" w:rsidR="006A0886" w:rsidRDefault="006A0886" w:rsidP="00FC68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30min</w:t>
            </w:r>
          </w:p>
        </w:tc>
      </w:tr>
      <w:tr w:rsidR="006A0886" w14:paraId="6ED4DBCF" w14:textId="77777777" w:rsidTr="00DD6B14">
        <w:trPr>
          <w:trHeight w:val="32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1D36C" w14:textId="77777777" w:rsidR="006A0886" w:rsidRDefault="006A0886" w:rsidP="00FC68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89CD1" w14:textId="77777777" w:rsidR="006A0886" w:rsidRDefault="006A0886" w:rsidP="00FC68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30min</w:t>
            </w:r>
          </w:p>
        </w:tc>
      </w:tr>
      <w:tr w:rsidR="006A0886" w14:paraId="018B7D75" w14:textId="77777777" w:rsidTr="00DD6B14">
        <w:trPr>
          <w:trHeight w:val="32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184E3" w14:textId="77777777" w:rsidR="006A0886" w:rsidRDefault="006A0886" w:rsidP="00FC68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3FFDD" w14:textId="77777777" w:rsidR="006A0886" w:rsidRDefault="006A0886" w:rsidP="00FC68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30min</w:t>
            </w:r>
          </w:p>
        </w:tc>
      </w:tr>
    </w:tbl>
    <w:p w14:paraId="5F589F82" w14:textId="26132A96" w:rsidR="006A0886" w:rsidRDefault="00546DD1" w:rsidP="006A0886">
      <w:pPr>
        <w:spacing w:line="480" w:lineRule="auto"/>
      </w:pPr>
      <w:r>
        <w:rPr>
          <w:b/>
        </w:rPr>
        <w:t xml:space="preserve">Supplemental Table 1. </w:t>
      </w:r>
      <w:r w:rsidR="006A0886" w:rsidRPr="00F85C0C">
        <w:rPr>
          <w:b/>
        </w:rPr>
        <w:t>Analysis of Thermoneutral Zone</w:t>
      </w:r>
      <w:r w:rsidR="006A0886">
        <w:t xml:space="preserve">. </w:t>
      </w:r>
      <w:r w:rsidR="00FB1B64">
        <w:t>Parameters (left table) and detailed t</w:t>
      </w:r>
      <w:r w:rsidR="006A0886">
        <w:t>iming (right) for TNZ assessment.</w:t>
      </w:r>
      <w:r w:rsidR="00FB1B64">
        <w:t xml:space="preserve"> </w:t>
      </w:r>
      <w:r w:rsidR="00573198">
        <w:t xml:space="preserve">Altered TNZ was defined as an increase in energy expenditure at temperatures where body temperature was also increased. Energy expenditure was evaluated by indirect respiration calorimetry via CLAMS units </w:t>
      </w:r>
      <w:r w:rsidR="00573198" w:rsidRPr="00573198">
        <w:t xml:space="preserve">at 12 °C for 60 min, at 18, 24, 28, and 30 °C for 45 min each, and at 34 and 36 °C for 30 min each </w:t>
      </w:r>
      <w:r w:rsidR="00573198">
        <w:t>t</w:t>
      </w:r>
      <w:r w:rsidR="00FB1B64">
        <w:t>o identify the upper critical temperature</w:t>
      </w:r>
      <w:r w:rsidR="00FC6853">
        <w:t xml:space="preserve"> (UCT)</w:t>
      </w:r>
      <w:r w:rsidR="00573198">
        <w:t xml:space="preserve"> of the TNZ, defined as the temperature where energy expenditure increases.</w:t>
      </w:r>
      <w:r w:rsidR="00FC6853">
        <w:t xml:space="preserve"> </w:t>
      </w:r>
      <w:r w:rsidR="00FC6853" w:rsidRPr="00FC6853">
        <w:t>The body temperature recorders were programmed to record every 5 minutes from the 12° C until the beginning of the 30° C calorimetry measurements and for every minute for the remainder of the calorimetry measurements (30° C through 36° C).</w:t>
      </w:r>
    </w:p>
    <w:tbl>
      <w:tblPr>
        <w:tblW w:w="61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0"/>
        <w:gridCol w:w="1260"/>
        <w:gridCol w:w="1620"/>
        <w:gridCol w:w="1800"/>
      </w:tblGrid>
      <w:tr w:rsidR="006A0886" w14:paraId="6CA1E03A" w14:textId="77777777" w:rsidTr="003B44A3">
        <w:trPr>
          <w:trHeight w:val="380"/>
        </w:trPr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EC2C4C" w14:textId="77777777" w:rsidR="006A0886" w:rsidRDefault="006A0886" w:rsidP="003B44A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Outcome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6C3E65" w14:textId="77777777" w:rsidR="006A0886" w:rsidRDefault="006A0886" w:rsidP="003B44A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Baseline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A279EA" w14:textId="77777777" w:rsidR="006A0886" w:rsidRDefault="006A0886" w:rsidP="003B44A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CL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2BDBF3" w14:textId="77777777" w:rsidR="006A0886" w:rsidRDefault="006A0886" w:rsidP="003B44A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TNZ</w:t>
            </w:r>
          </w:p>
        </w:tc>
      </w:tr>
      <w:tr w:rsidR="006A0886" w14:paraId="63CE7C9B" w14:textId="77777777" w:rsidTr="003B44A3">
        <w:trPr>
          <w:trHeight w:val="340"/>
        </w:trPr>
        <w:tc>
          <w:tcPr>
            <w:tcW w:w="1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2400F1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Rm temp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44D85F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22°C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2D7E8B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22°C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5C5FA8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see table at right</w:t>
            </w:r>
          </w:p>
        </w:tc>
      </w:tr>
      <w:tr w:rsidR="006A0886" w14:paraId="36AF1A2A" w14:textId="77777777" w:rsidTr="003B44A3">
        <w:trPr>
          <w:trHeight w:val="320"/>
        </w:trPr>
        <w:tc>
          <w:tcPr>
            <w:tcW w:w="1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8F3894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Duration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7A3951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~72 </w:t>
            </w:r>
            <w:proofErr w:type="spellStart"/>
            <w:r>
              <w:rPr>
                <w:color w:val="000000"/>
              </w:rPr>
              <w:t>hr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F5B110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~1hr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96AE72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see table at right</w:t>
            </w:r>
          </w:p>
        </w:tc>
      </w:tr>
      <w:tr w:rsidR="006A0886" w14:paraId="0332E9EC" w14:textId="77777777" w:rsidTr="003B44A3">
        <w:trPr>
          <w:trHeight w:val="320"/>
        </w:trPr>
        <w:tc>
          <w:tcPr>
            <w:tcW w:w="1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8B936C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Start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A39217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Fri AM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285FF0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~10:00-14:00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F53D06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~6:30</w:t>
            </w:r>
          </w:p>
        </w:tc>
      </w:tr>
      <w:tr w:rsidR="006A0886" w14:paraId="003F79F3" w14:textId="77777777" w:rsidTr="003B44A3">
        <w:trPr>
          <w:trHeight w:val="320"/>
        </w:trPr>
        <w:tc>
          <w:tcPr>
            <w:tcW w:w="1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44B4EF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Stop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DE297E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Mon AM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EA8A23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~11:00- 15:00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C21F82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~12:30</w:t>
            </w:r>
          </w:p>
        </w:tc>
      </w:tr>
      <w:tr w:rsidR="006A0886" w14:paraId="7CB0936F" w14:textId="77777777" w:rsidTr="003B44A3">
        <w:trPr>
          <w:trHeight w:val="320"/>
        </w:trPr>
        <w:tc>
          <w:tcPr>
            <w:tcW w:w="1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3609D7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food status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24372E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free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6598CE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~3hr from start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A40069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At start of TNZ</w:t>
            </w:r>
          </w:p>
        </w:tc>
      </w:tr>
      <w:tr w:rsidR="006A0886" w14:paraId="4AAEFC7B" w14:textId="77777777" w:rsidTr="003B44A3">
        <w:trPr>
          <w:trHeight w:val="320"/>
        </w:trPr>
        <w:tc>
          <w:tcPr>
            <w:tcW w:w="1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14FA9E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interval CLAMS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DF4B73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12min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5E62A1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FA8AE2" w14:textId="77777777" w:rsidR="006A0886" w:rsidRDefault="006A0886" w:rsidP="003B4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5s</w:t>
            </w:r>
          </w:p>
        </w:tc>
      </w:tr>
    </w:tbl>
    <w:p w14:paraId="3618E89B" w14:textId="77777777" w:rsidR="006A0886" w:rsidRDefault="006A0886" w:rsidP="006A0886"/>
    <w:p w14:paraId="74A047B0" w14:textId="737A78BE" w:rsidR="006A0886" w:rsidRDefault="006A0886" w:rsidP="006A0886">
      <w:pPr>
        <w:spacing w:line="480" w:lineRule="auto"/>
      </w:pPr>
    </w:p>
    <w:p w14:paraId="3C771293" w14:textId="3F106D7D" w:rsidR="009D4F29" w:rsidRDefault="009D4F29" w:rsidP="006A0886">
      <w:pPr>
        <w:spacing w:line="480" w:lineRule="auto"/>
      </w:pPr>
    </w:p>
    <w:p w14:paraId="74453750" w14:textId="1E67EF47" w:rsidR="009D4F29" w:rsidRDefault="009D4F29" w:rsidP="006A0886">
      <w:pPr>
        <w:spacing w:line="480" w:lineRule="auto"/>
      </w:pPr>
    </w:p>
    <w:p w14:paraId="145329F9" w14:textId="77777777" w:rsidR="009D4F29" w:rsidRDefault="009D4F29" w:rsidP="006A0886">
      <w:pPr>
        <w:spacing w:line="480" w:lineRule="auto"/>
      </w:pPr>
    </w:p>
    <w:p w14:paraId="11A6A8FE" w14:textId="77777777" w:rsidR="009D4F29" w:rsidRDefault="009D4F29" w:rsidP="009D4F29">
      <w:pPr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41CAA94E" wp14:editId="16CDE297">
            <wp:extent cx="3609975" cy="283237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1_physical activity_n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4699" cy="283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DC0CF" w14:textId="77777777" w:rsidR="009D4F29" w:rsidRPr="009D10B5" w:rsidRDefault="009D4F29" w:rsidP="009D4F29">
      <w:pPr>
        <w:spacing w:line="360" w:lineRule="auto"/>
      </w:pPr>
      <w:r>
        <w:rPr>
          <w:b/>
        </w:rPr>
        <w:t>Supplemental Figure 1.</w:t>
      </w:r>
      <w:r w:rsidRPr="00853C40">
        <w:rPr>
          <w:b/>
        </w:rPr>
        <w:t xml:space="preserve"> Perinatal DDT does not alter physical activity in 4 month old female mice.</w:t>
      </w:r>
      <w:r>
        <w:t xml:space="preserve"> Locomotor activity measured as number of beam breaks over 24 h during indirect calorimetry. Data are expressed as mean SEM; n= mice per treatment group. Statistical analysis performed using unpaired t-test with Welch’s correction. DDT, dichlorodiphenyltrichloroethane.</w:t>
      </w:r>
    </w:p>
    <w:p w14:paraId="497DFBB5" w14:textId="77777777" w:rsidR="000004BF" w:rsidRDefault="000004BF">
      <w:pPr>
        <w:rPr>
          <w:b/>
        </w:rPr>
      </w:pPr>
      <w:r>
        <w:rPr>
          <w:b/>
        </w:rPr>
        <w:br w:type="page"/>
      </w:r>
    </w:p>
    <w:p w14:paraId="1945EE4C" w14:textId="25837E4E" w:rsidR="000004BF" w:rsidRDefault="000004BF" w:rsidP="000004BF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b/>
        </w:rPr>
        <w:lastRenderedPageBreak/>
        <w:t>Supplemental Table 2. Summary of key results by exposure</w:t>
      </w:r>
      <w:r>
        <w:t xml:space="preserve">. Data presented as mean ±SEM. *p&lt;0.05 denotes statistical significance compared to sex-matched vehicle control (Oil). Abbreviations: </w:t>
      </w:r>
      <w:r w:rsidRPr="000004BF">
        <w:rPr>
          <w:rFonts w:ascii="Calibri" w:eastAsia="Times New Roman" w:hAnsi="Calibri" w:cs="Times New Roman"/>
          <w:color w:val="000000"/>
        </w:rPr>
        <w:t>Bas, Bassoon; BAT, brown adipose tissue; DDT, dichlorodiphenyltrichloroethane; DDE, dichlorodiphenyldichloroethylene; NPY, Neuropeptide Y; PSD93, postsynaptic density 93; ST, stellate ganglia; TH, tyrosine hydroxylase; Veh, vehicle control; wks, weeks</w:t>
      </w:r>
      <w:r>
        <w:rPr>
          <w:rFonts w:ascii="Calibri" w:eastAsia="Times New Roman" w:hAnsi="Calibri" w:cs="Times New Roman"/>
          <w:color w:val="000000"/>
        </w:rPr>
        <w:t>.</w:t>
      </w:r>
    </w:p>
    <w:p w14:paraId="40912D8F" w14:textId="77777777" w:rsidR="000004BF" w:rsidRDefault="000004BF" w:rsidP="000004BF">
      <w:pPr>
        <w:spacing w:after="0" w:line="240" w:lineRule="auto"/>
        <w:rPr>
          <w:rFonts w:ascii="Calibri" w:eastAsia="Times New Roman" w:hAnsi="Calibri" w:cs="Times New Roman"/>
          <w:color w:val="000000"/>
        </w:rPr>
      </w:pPr>
    </w:p>
    <w:tbl>
      <w:tblPr>
        <w:tblW w:w="8550" w:type="dxa"/>
        <w:tblLook w:val="04A0" w:firstRow="1" w:lastRow="0" w:firstColumn="1" w:lastColumn="0" w:noHBand="0" w:noVBand="1"/>
      </w:tblPr>
      <w:tblGrid>
        <w:gridCol w:w="1350"/>
        <w:gridCol w:w="1570"/>
        <w:gridCol w:w="1700"/>
        <w:gridCol w:w="1840"/>
        <w:gridCol w:w="2090"/>
      </w:tblGrid>
      <w:tr w:rsidR="000004BF" w:rsidRPr="000004BF" w14:paraId="2F86A586" w14:textId="77777777" w:rsidTr="00DD6B14">
        <w:trPr>
          <w:trHeight w:val="290"/>
        </w:trPr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F787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004BF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B042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004BF">
              <w:rPr>
                <w:rFonts w:ascii="Calibri" w:eastAsia="Times New Roman" w:hAnsi="Calibri" w:cs="Times New Roman"/>
                <w:b/>
                <w:bCs/>
                <w:color w:val="000000"/>
              </w:rPr>
              <w:t>Rectal temp (⁰C)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D959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004BF">
              <w:rPr>
                <w:rFonts w:ascii="Calibri" w:eastAsia="Times New Roman" w:hAnsi="Calibri" w:cs="Times New Roman"/>
                <w:b/>
                <w:bCs/>
                <w:color w:val="000000"/>
              </w:rPr>
              <w:t>BAT innervation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1177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004BF">
              <w:rPr>
                <w:rFonts w:ascii="Calibri" w:eastAsia="Times New Roman" w:hAnsi="Calibri" w:cs="Times New Roman"/>
                <w:b/>
                <w:bCs/>
                <w:color w:val="000000"/>
              </w:rPr>
              <w:t>ST synaptic density</w:t>
            </w:r>
          </w:p>
        </w:tc>
      </w:tr>
      <w:tr w:rsidR="000004BF" w:rsidRPr="000004BF" w14:paraId="0D27956F" w14:textId="77777777" w:rsidTr="00DD6B14">
        <w:trPr>
          <w:trHeight w:val="59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8CE5C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1809B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Calibri" w:eastAsia="Times New Roman" w:hAnsi="Calibri" w:cs="Times New Roman"/>
                <w:color w:val="000000"/>
              </w:rPr>
              <w:t>11 wks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F8456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Calibri" w:eastAsia="Times New Roman" w:hAnsi="Calibri" w:cs="Times New Roman"/>
                <w:color w:val="000000"/>
              </w:rPr>
              <w:t>15 wks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D4C2C4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Calibri" w:eastAsia="Times New Roman" w:hAnsi="Calibri" w:cs="Times New Roman"/>
                <w:color w:val="000000"/>
              </w:rPr>
              <w:t>TH+/NPY- per 1000 nuclei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40A5DB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Calibri" w:eastAsia="Times New Roman" w:hAnsi="Calibri" w:cs="Times New Roman"/>
                <w:color w:val="000000"/>
              </w:rPr>
              <w:t>mean # puncta (Bas+/PSD93+)</w:t>
            </w:r>
          </w:p>
        </w:tc>
      </w:tr>
      <w:tr w:rsidR="000004BF" w:rsidRPr="000004BF" w14:paraId="76385FD7" w14:textId="77777777" w:rsidTr="00DD6B14">
        <w:trPr>
          <w:trHeight w:val="290"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72C1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Calibri" w:eastAsia="Times New Roman" w:hAnsi="Calibri" w:cs="Times New Roman"/>
                <w:b/>
                <w:bCs/>
                <w:color w:val="000000"/>
              </w:rPr>
              <w:t>Oil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(Veh)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2F22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34.8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D6BD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34.7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CAA8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1206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53.59 </w:t>
            </w:r>
          </w:p>
        </w:tc>
        <w:tc>
          <w:tcPr>
            <w:tcW w:w="20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5924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517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79.52</w:t>
            </w:r>
          </w:p>
        </w:tc>
      </w:tr>
      <w:tr w:rsidR="000004BF" w:rsidRPr="000004BF" w14:paraId="1F7D5050" w14:textId="77777777" w:rsidTr="00DD6B14">
        <w:trPr>
          <w:trHeight w:val="320"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1A9EC" w14:textId="77777777" w:rsidR="000004BF" w:rsidRPr="000004BF" w:rsidRDefault="000004BF" w:rsidP="00000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B572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♂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33.7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DDA36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♂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33.6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1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936F0" w14:textId="77777777" w:rsidR="000004BF" w:rsidRPr="000004BF" w:rsidRDefault="000004BF" w:rsidP="00000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D6F8C" w14:textId="77777777" w:rsidR="000004BF" w:rsidRPr="000004BF" w:rsidRDefault="000004BF" w:rsidP="00000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4BF" w:rsidRPr="000004BF" w14:paraId="11A16F5A" w14:textId="77777777" w:rsidTr="00DD6B14">
        <w:trPr>
          <w:trHeight w:val="24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EC9AE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F008" w14:textId="77777777" w:rsidR="000004BF" w:rsidRPr="000004BF" w:rsidRDefault="000004BF" w:rsidP="0000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11E3" w14:textId="77777777" w:rsidR="000004BF" w:rsidRPr="000004BF" w:rsidRDefault="000004BF" w:rsidP="0000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0708" w14:textId="77777777" w:rsidR="000004BF" w:rsidRPr="000004BF" w:rsidRDefault="000004BF" w:rsidP="0000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A862" w14:textId="77777777" w:rsidR="000004BF" w:rsidRPr="000004BF" w:rsidRDefault="000004BF" w:rsidP="00000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4BF" w:rsidRPr="000004BF" w14:paraId="0B322669" w14:textId="77777777" w:rsidTr="00DD6B14">
        <w:trPr>
          <w:trHeight w:val="290"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98890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004B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DDTs      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(o,p' &amp; p,p')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F759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34.3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0.1*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CEB3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34.1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0.1*</w:t>
            </w: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779CD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955.1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63.01*</w:t>
            </w:r>
          </w:p>
        </w:tc>
        <w:tc>
          <w:tcPr>
            <w:tcW w:w="20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7FF9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270.8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29.78*</w:t>
            </w:r>
          </w:p>
        </w:tc>
      </w:tr>
      <w:tr w:rsidR="000004BF" w:rsidRPr="000004BF" w14:paraId="53F4C481" w14:textId="77777777" w:rsidTr="00DD6B14">
        <w:trPr>
          <w:trHeight w:val="290"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85167" w14:textId="77777777" w:rsidR="000004BF" w:rsidRPr="000004BF" w:rsidRDefault="000004BF" w:rsidP="00000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AC4A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♂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33.8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984D9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♂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33.6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1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A5D3D" w14:textId="77777777" w:rsidR="000004BF" w:rsidRPr="000004BF" w:rsidRDefault="000004BF" w:rsidP="00000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7AFEC" w14:textId="77777777" w:rsidR="000004BF" w:rsidRPr="000004BF" w:rsidRDefault="000004BF" w:rsidP="00000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4BF" w:rsidRPr="000004BF" w14:paraId="7C8AC10D" w14:textId="77777777" w:rsidTr="00DD6B14">
        <w:trPr>
          <w:trHeight w:val="24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37103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6C5D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F164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7FB6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6905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4BF" w:rsidRPr="000004BF" w14:paraId="70B62A88" w14:textId="77777777" w:rsidTr="00DD6B14">
        <w:trPr>
          <w:trHeight w:val="290"/>
        </w:trPr>
        <w:tc>
          <w:tcPr>
            <w:tcW w:w="13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1D0090" w14:textId="3C8B4F80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004BF">
              <w:rPr>
                <w:rFonts w:ascii="Calibri" w:eastAsia="Times New Roman" w:hAnsi="Calibri" w:cs="Times New Roman"/>
                <w:b/>
                <w:bCs/>
                <w:color w:val="000000"/>
              </w:rPr>
              <w:t>p,p'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-</w:t>
            </w:r>
            <w:r w:rsidRPr="000004BF">
              <w:rPr>
                <w:rFonts w:ascii="Calibri" w:eastAsia="Times New Roman" w:hAnsi="Calibri" w:cs="Times New Roman"/>
                <w:b/>
                <w:bCs/>
                <w:color w:val="000000"/>
              </w:rPr>
              <w:t>DDE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B836E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34.2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0.1*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FB30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33.6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0.1*</w:t>
            </w: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FA2D51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1133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72.17</w:t>
            </w:r>
          </w:p>
        </w:tc>
        <w:tc>
          <w:tcPr>
            <w:tcW w:w="20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A93DD6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♀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293.6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45*</w:t>
            </w:r>
          </w:p>
        </w:tc>
      </w:tr>
      <w:tr w:rsidR="000004BF" w:rsidRPr="000004BF" w14:paraId="711DF66C" w14:textId="77777777" w:rsidTr="00DD6B14">
        <w:trPr>
          <w:trHeight w:val="290"/>
        </w:trPr>
        <w:tc>
          <w:tcPr>
            <w:tcW w:w="13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8AA3E9" w14:textId="77777777" w:rsidR="000004BF" w:rsidRPr="000004BF" w:rsidRDefault="000004BF" w:rsidP="00000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EE8E7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♂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33.9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9B5CC" w14:textId="77777777" w:rsidR="000004BF" w:rsidRPr="000004BF" w:rsidRDefault="000004BF" w:rsidP="00000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04BF">
              <w:rPr>
                <w:rFonts w:ascii="Segoe UI Symbol" w:eastAsia="Times New Roman" w:hAnsi="Segoe UI Symbol" w:cs="Segoe UI Symbol"/>
                <w:color w:val="000000"/>
              </w:rPr>
              <w:t>♂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 xml:space="preserve"> 33.7 </w:t>
            </w:r>
            <w:r w:rsidRPr="000004BF">
              <w:rPr>
                <w:rFonts w:ascii="Calibri" w:eastAsia="Times New Roman" w:hAnsi="Calibri" w:cs="Calibri"/>
                <w:color w:val="000000"/>
              </w:rPr>
              <w:t>±</w:t>
            </w:r>
            <w:r w:rsidRPr="000004BF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18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BFF859" w14:textId="77777777" w:rsidR="000004BF" w:rsidRPr="000004BF" w:rsidRDefault="000004BF" w:rsidP="00000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A752BE" w14:textId="77777777" w:rsidR="000004BF" w:rsidRPr="000004BF" w:rsidRDefault="000004BF" w:rsidP="00000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12E5822C" w14:textId="77777777" w:rsidR="000004BF" w:rsidRPr="000004BF" w:rsidRDefault="000004BF" w:rsidP="000004BF">
      <w:pPr>
        <w:spacing w:after="0" w:line="240" w:lineRule="auto"/>
        <w:rPr>
          <w:rFonts w:ascii="Calibri" w:eastAsia="Times New Roman" w:hAnsi="Calibri" w:cs="Times New Roman"/>
          <w:color w:val="000000"/>
        </w:rPr>
      </w:pPr>
    </w:p>
    <w:p w14:paraId="5CBF8BF0" w14:textId="0BFF4D06" w:rsidR="009628A6" w:rsidRPr="006151E8" w:rsidRDefault="00DD6B14"/>
    <w:sectPr w:rsidR="009628A6" w:rsidRPr="00615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F7D"/>
    <w:rsid w:val="000004BF"/>
    <w:rsid w:val="000545F2"/>
    <w:rsid w:val="00184BD7"/>
    <w:rsid w:val="00201F7D"/>
    <w:rsid w:val="00546DD1"/>
    <w:rsid w:val="00573198"/>
    <w:rsid w:val="005B414E"/>
    <w:rsid w:val="006151E8"/>
    <w:rsid w:val="006A0886"/>
    <w:rsid w:val="009D4F29"/>
    <w:rsid w:val="00DD6B14"/>
    <w:rsid w:val="00E3633B"/>
    <w:rsid w:val="00FB1B64"/>
    <w:rsid w:val="00FC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9093B"/>
  <w15:chartTrackingRefBased/>
  <w15:docId w15:val="{F603F89E-9D9E-4CB5-843E-E33AD2B0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88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1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6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Annalise N vonderEmbse</dc:creator>
  <cp:keywords/>
  <dc:description/>
  <cp:lastModifiedBy>Michele Andrea La Merrill</cp:lastModifiedBy>
  <cp:revision>3</cp:revision>
  <cp:lastPrinted>2020-07-04T02:14:00Z</cp:lastPrinted>
  <dcterms:created xsi:type="dcterms:W3CDTF">2021-02-19T18:29:00Z</dcterms:created>
  <dcterms:modified xsi:type="dcterms:W3CDTF">2021-02-19T18:30:00Z</dcterms:modified>
</cp:coreProperties>
</file>