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F7A2E" w14:textId="77777777" w:rsidR="008E5D6D" w:rsidRPr="00EF66E6" w:rsidRDefault="008E5D6D" w:rsidP="008E5D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zh-CN"/>
        </w:rPr>
      </w:pPr>
      <w:r w:rsidRPr="00EF66E6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zh-CN"/>
        </w:rPr>
        <w:t>SUPPLEMENTARY MATERIALS</w:t>
      </w:r>
    </w:p>
    <w:p w14:paraId="6A1F2FCB" w14:textId="77777777" w:rsidR="008E5D6D" w:rsidRDefault="008E5D6D" w:rsidP="008E5D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</w:p>
    <w:p w14:paraId="525620FD" w14:textId="0E983906" w:rsidR="008E5D6D" w:rsidRPr="00C2653D" w:rsidRDefault="008E5D6D" w:rsidP="00413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S1</w:t>
      </w:r>
      <w:r w:rsidRPr="00C2653D">
        <w:rPr>
          <w:rFonts w:ascii="Times New Roman" w:hAnsi="Times New Roman" w:cs="Times New Roman"/>
          <w:sz w:val="24"/>
          <w:szCs w:val="24"/>
        </w:rPr>
        <w:t>: Quality Assessment of studies included in the meta-analysis using the Newcastle-Ottawa Scaling</w:t>
      </w:r>
    </w:p>
    <w:p w14:paraId="4D3C5AE8" w14:textId="77777777" w:rsidR="008E5D6D" w:rsidRPr="0083219B" w:rsidRDefault="008E5D6D" w:rsidP="008E5D6D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134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540"/>
        <w:gridCol w:w="540"/>
        <w:gridCol w:w="540"/>
        <w:gridCol w:w="720"/>
        <w:gridCol w:w="810"/>
        <w:gridCol w:w="900"/>
        <w:gridCol w:w="720"/>
        <w:gridCol w:w="630"/>
        <w:gridCol w:w="720"/>
        <w:gridCol w:w="810"/>
        <w:gridCol w:w="810"/>
        <w:gridCol w:w="720"/>
      </w:tblGrid>
      <w:tr w:rsidR="008E5D6D" w:rsidRPr="002A1E8C" w14:paraId="281D9408" w14:textId="77777777" w:rsidTr="008E5D6D">
        <w:trPr>
          <w:trHeight w:val="683"/>
        </w:trPr>
        <w:tc>
          <w:tcPr>
            <w:tcW w:w="28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F785DAF" w14:textId="77777777" w:rsidR="008E5D6D" w:rsidRPr="00B71EF4" w:rsidRDefault="008E5D6D" w:rsidP="008E5D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1E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Studies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AECF86" w14:textId="46C4408B" w:rsidR="008E5D6D" w:rsidRPr="00B71EF4" w:rsidRDefault="008E5D6D" w:rsidP="008E5D6D">
            <w:pPr>
              <w:rPr>
                <w:rFonts w:ascii="Times New Roman" w:hAnsi="Times New Roman" w:cs="Times New Roman"/>
                <w:b/>
                <w:bCs/>
              </w:rPr>
            </w:pPr>
            <w:r w:rsidRPr="00B71EF4">
              <w:rPr>
                <w:rFonts w:ascii="Times New Roman" w:hAnsi="Times New Roman" w:cs="Times New Roman"/>
                <w:b/>
                <w:bCs/>
              </w:rPr>
              <w:t>Selection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5C366D" w14:textId="77777777" w:rsidR="008E5D6D" w:rsidRPr="00B71EF4" w:rsidRDefault="008E5D6D" w:rsidP="008E5D6D">
            <w:pPr>
              <w:rPr>
                <w:rFonts w:ascii="Times New Roman" w:hAnsi="Times New Roman" w:cs="Times New Roman"/>
                <w:b/>
                <w:bCs/>
              </w:rPr>
            </w:pPr>
            <w:r w:rsidRPr="00B71EF4">
              <w:rPr>
                <w:rFonts w:ascii="Times New Roman" w:hAnsi="Times New Roman" w:cs="Times New Roman"/>
                <w:b/>
                <w:bCs/>
              </w:rPr>
              <w:t>Comparability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A0B8E8" w14:textId="77777777" w:rsidR="008E5D6D" w:rsidRPr="00B71EF4" w:rsidRDefault="008E5D6D" w:rsidP="008E5D6D">
            <w:pPr>
              <w:rPr>
                <w:rFonts w:ascii="Times New Roman" w:hAnsi="Times New Roman" w:cs="Times New Roman"/>
                <w:b/>
                <w:bCs/>
              </w:rPr>
            </w:pPr>
            <w:r w:rsidRPr="00B71EF4">
              <w:rPr>
                <w:rFonts w:ascii="Times New Roman" w:hAnsi="Times New Roman" w:cs="Times New Roman"/>
                <w:b/>
                <w:bCs/>
              </w:rPr>
              <w:t>Outcome/Exposure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4E276CB" w14:textId="77777777" w:rsidR="008E5D6D" w:rsidRPr="00B71EF4" w:rsidRDefault="008E5D6D" w:rsidP="008E5D6D">
            <w:pPr>
              <w:rPr>
                <w:rFonts w:ascii="Times New Roman" w:hAnsi="Times New Roman" w:cs="Times New Roman"/>
                <w:b/>
                <w:bCs/>
              </w:rPr>
            </w:pPr>
            <w:r w:rsidRPr="00B71EF4">
              <w:rPr>
                <w:rFonts w:ascii="Times New Roman" w:hAnsi="Times New Roman" w:cs="Times New Roman"/>
                <w:b/>
                <w:bCs/>
              </w:rPr>
              <w:t>Total Score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EF433C5" w14:textId="77777777" w:rsidR="008E5D6D" w:rsidRPr="00B71EF4" w:rsidRDefault="008E5D6D" w:rsidP="008E5D6D">
            <w:pPr>
              <w:rPr>
                <w:rFonts w:ascii="Times New Roman" w:hAnsi="Times New Roman" w:cs="Times New Roman"/>
                <w:b/>
                <w:bCs/>
              </w:rPr>
            </w:pPr>
            <w:r w:rsidRPr="00B71EF4">
              <w:rPr>
                <w:rFonts w:ascii="Times New Roman" w:hAnsi="Times New Roman" w:cs="Times New Roman"/>
                <w:b/>
                <w:bCs/>
              </w:rPr>
              <w:t>Score (%)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972E73A" w14:textId="71ECFA65" w:rsidR="008E5D6D" w:rsidRPr="00B71EF4" w:rsidRDefault="008E5D6D" w:rsidP="008E5D6D">
            <w:pPr>
              <w:rPr>
                <w:rFonts w:ascii="Times New Roman" w:hAnsi="Times New Roman" w:cs="Times New Roman"/>
                <w:b/>
                <w:bCs/>
              </w:rPr>
            </w:pPr>
            <w:r w:rsidRPr="00B71EF4">
              <w:rPr>
                <w:rFonts w:ascii="Times New Roman" w:hAnsi="Times New Roman" w:cs="Times New Roman"/>
                <w:b/>
                <w:bCs/>
              </w:rPr>
              <w:t>Risk</w:t>
            </w:r>
          </w:p>
        </w:tc>
      </w:tr>
      <w:tr w:rsidR="008E5D6D" w14:paraId="23DC92DE" w14:textId="77777777" w:rsidTr="008E5D6D">
        <w:trPr>
          <w:trHeight w:val="350"/>
        </w:trPr>
        <w:tc>
          <w:tcPr>
            <w:tcW w:w="2880" w:type="dxa"/>
            <w:vMerge/>
            <w:tcBorders>
              <w:top w:val="single" w:sz="4" w:space="0" w:color="auto"/>
            </w:tcBorders>
          </w:tcPr>
          <w:p w14:paraId="11C4C955" w14:textId="77777777" w:rsidR="008E5D6D" w:rsidRPr="008C66AD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456C6DDD" w14:textId="77777777" w:rsidR="008E5D6D" w:rsidRPr="008C66AD" w:rsidRDefault="008E5D6D" w:rsidP="008E5D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6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6BBF82A9" w14:textId="77777777" w:rsidR="008E5D6D" w:rsidRPr="008C66AD" w:rsidRDefault="008E5D6D" w:rsidP="008E5D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6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2D048342" w14:textId="77777777" w:rsidR="008E5D6D" w:rsidRPr="008C66AD" w:rsidRDefault="008E5D6D" w:rsidP="008E5D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6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12C4A2E" w14:textId="77777777" w:rsidR="008E5D6D" w:rsidRPr="008C66AD" w:rsidRDefault="008E5D6D" w:rsidP="008E5D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6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B2679F6" w14:textId="77777777" w:rsidR="008E5D6D" w:rsidRPr="008C66AD" w:rsidRDefault="008E5D6D" w:rsidP="008E5D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6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E21B57F" w14:textId="77777777" w:rsidR="008E5D6D" w:rsidRPr="008C66AD" w:rsidRDefault="008E5D6D" w:rsidP="008E5D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6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E3CAEE3" w14:textId="77777777" w:rsidR="008E5D6D" w:rsidRPr="008C66AD" w:rsidRDefault="008E5D6D" w:rsidP="008E5D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6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790E2DED" w14:textId="77777777" w:rsidR="008E5D6D" w:rsidRPr="008C66AD" w:rsidRDefault="008E5D6D" w:rsidP="008E5D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6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004D9DB" w14:textId="77777777" w:rsidR="008E5D6D" w:rsidRPr="008C66AD" w:rsidRDefault="008E5D6D" w:rsidP="008E5D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6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10" w:type="dxa"/>
            <w:vMerge/>
            <w:tcBorders>
              <w:top w:val="single" w:sz="4" w:space="0" w:color="auto"/>
            </w:tcBorders>
          </w:tcPr>
          <w:p w14:paraId="45266AAB" w14:textId="77777777" w:rsidR="008E5D6D" w:rsidRPr="008C66AD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</w:tcBorders>
          </w:tcPr>
          <w:p w14:paraId="6DD7003B" w14:textId="77777777" w:rsidR="008E5D6D" w:rsidRPr="008C66AD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</w:tcBorders>
          </w:tcPr>
          <w:p w14:paraId="6C30B6AA" w14:textId="77777777" w:rsidR="008E5D6D" w:rsidRPr="008C66AD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6D" w14:paraId="6AF23E4A" w14:textId="77777777" w:rsidTr="008E5D6D">
        <w:tc>
          <w:tcPr>
            <w:tcW w:w="2880" w:type="dxa"/>
          </w:tcPr>
          <w:p w14:paraId="5FFB12E8" w14:textId="77777777" w:rsidR="008E5D6D" w:rsidRPr="00D53423" w:rsidRDefault="008E5D6D" w:rsidP="008E5D6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bCs/>
                <w:sz w:val="24"/>
                <w:szCs w:val="24"/>
              </w:rPr>
              <w:t>Gent et al., 2002</w:t>
            </w:r>
          </w:p>
        </w:tc>
        <w:tc>
          <w:tcPr>
            <w:tcW w:w="540" w:type="dxa"/>
            <w:vAlign w:val="bottom"/>
          </w:tcPr>
          <w:p w14:paraId="3E113A54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vAlign w:val="bottom"/>
          </w:tcPr>
          <w:p w14:paraId="35F77F82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vAlign w:val="bottom"/>
          </w:tcPr>
          <w:p w14:paraId="72E373A4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vAlign w:val="bottom"/>
          </w:tcPr>
          <w:p w14:paraId="1AD85D7B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  <w:vAlign w:val="bottom"/>
          </w:tcPr>
          <w:p w14:paraId="7986F7BE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00" w:type="dxa"/>
            <w:vAlign w:val="bottom"/>
          </w:tcPr>
          <w:p w14:paraId="49DB3FD7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vAlign w:val="bottom"/>
          </w:tcPr>
          <w:p w14:paraId="7B2CF2D8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bottom"/>
          </w:tcPr>
          <w:p w14:paraId="066D3D36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vAlign w:val="bottom"/>
          </w:tcPr>
          <w:p w14:paraId="27D1F418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</w:tcPr>
          <w:p w14:paraId="3C8E0E64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0" w:type="dxa"/>
          </w:tcPr>
          <w:p w14:paraId="30CAEBB8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20" w:type="dxa"/>
          </w:tcPr>
          <w:p w14:paraId="73C1C011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ꜜ</w:t>
            </w:r>
          </w:p>
        </w:tc>
      </w:tr>
      <w:tr w:rsidR="008E5D6D" w14:paraId="0D00B5A2" w14:textId="77777777" w:rsidTr="008E5D6D">
        <w:tc>
          <w:tcPr>
            <w:tcW w:w="2880" w:type="dxa"/>
          </w:tcPr>
          <w:p w14:paraId="6A4C8F4C" w14:textId="77777777" w:rsidR="008E5D6D" w:rsidRPr="00D53423" w:rsidRDefault="008E5D6D" w:rsidP="008E5D6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bCs/>
                <w:sz w:val="24"/>
                <w:szCs w:val="24"/>
              </w:rPr>
              <w:t>Rosenbaum et al., 2010</w:t>
            </w:r>
          </w:p>
        </w:tc>
        <w:tc>
          <w:tcPr>
            <w:tcW w:w="540" w:type="dxa"/>
          </w:tcPr>
          <w:p w14:paraId="16223E8A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540" w:type="dxa"/>
          </w:tcPr>
          <w:p w14:paraId="3AC5E523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</w:tcPr>
          <w:p w14:paraId="54F4419C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14:paraId="3985EBF8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</w:tcPr>
          <w:p w14:paraId="61BA4AF4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00" w:type="dxa"/>
          </w:tcPr>
          <w:p w14:paraId="42DA65E1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14:paraId="4F835083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630" w:type="dxa"/>
          </w:tcPr>
          <w:p w14:paraId="7BB4A161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14:paraId="5BA006BD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</w:tcPr>
          <w:p w14:paraId="252F6E48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0" w:type="dxa"/>
          </w:tcPr>
          <w:p w14:paraId="27A69008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20" w:type="dxa"/>
          </w:tcPr>
          <w:p w14:paraId="3BF04E82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ꜜ</w:t>
            </w:r>
          </w:p>
        </w:tc>
      </w:tr>
      <w:tr w:rsidR="008E5D6D" w14:paraId="0BFCFBCA" w14:textId="77777777" w:rsidTr="008E5D6D">
        <w:tc>
          <w:tcPr>
            <w:tcW w:w="2880" w:type="dxa"/>
          </w:tcPr>
          <w:p w14:paraId="6F44CA9C" w14:textId="77777777" w:rsidR="008E5D6D" w:rsidRPr="00D53423" w:rsidRDefault="008E5D6D" w:rsidP="008E5D6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53423">
              <w:rPr>
                <w:rFonts w:ascii="Times New Roman" w:hAnsi="Times New Roman" w:cs="Times New Roman"/>
                <w:bCs/>
                <w:sz w:val="24"/>
                <w:szCs w:val="24"/>
              </w:rPr>
              <w:t>Horick</w:t>
            </w:r>
            <w:proofErr w:type="spellEnd"/>
            <w:r w:rsidRPr="00D534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et al., 2006</w:t>
            </w:r>
          </w:p>
        </w:tc>
        <w:tc>
          <w:tcPr>
            <w:tcW w:w="540" w:type="dxa"/>
            <w:vAlign w:val="bottom"/>
          </w:tcPr>
          <w:p w14:paraId="3D1DBCCE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vAlign w:val="bottom"/>
          </w:tcPr>
          <w:p w14:paraId="38E107AC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vAlign w:val="bottom"/>
          </w:tcPr>
          <w:p w14:paraId="2BF02D59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vAlign w:val="bottom"/>
          </w:tcPr>
          <w:p w14:paraId="38087D55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  <w:vAlign w:val="bottom"/>
          </w:tcPr>
          <w:p w14:paraId="38BD0317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00" w:type="dxa"/>
            <w:vAlign w:val="bottom"/>
          </w:tcPr>
          <w:p w14:paraId="462C61B2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vAlign w:val="bottom"/>
          </w:tcPr>
          <w:p w14:paraId="2FACC96C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bottom"/>
          </w:tcPr>
          <w:p w14:paraId="12B81352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720" w:type="dxa"/>
            <w:vAlign w:val="bottom"/>
          </w:tcPr>
          <w:p w14:paraId="3AC9F786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</w:tcPr>
          <w:p w14:paraId="71299523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</w:tcPr>
          <w:p w14:paraId="634B482A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20" w:type="dxa"/>
          </w:tcPr>
          <w:p w14:paraId="5A1C5530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ꜛ</w:t>
            </w:r>
          </w:p>
        </w:tc>
      </w:tr>
      <w:tr w:rsidR="008E5D6D" w14:paraId="6E4A57C1" w14:textId="77777777" w:rsidTr="008E5D6D">
        <w:tc>
          <w:tcPr>
            <w:tcW w:w="2880" w:type="dxa"/>
            <w:tcBorders>
              <w:bottom w:val="nil"/>
            </w:tcBorders>
          </w:tcPr>
          <w:p w14:paraId="035436B3" w14:textId="36B68337" w:rsidR="008E5D6D" w:rsidRPr="00D53423" w:rsidRDefault="008E5D6D" w:rsidP="008E5D6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bCs/>
                <w:sz w:val="24"/>
                <w:szCs w:val="24"/>
              </w:rPr>
              <w:t>Park et al., 2001</w:t>
            </w:r>
          </w:p>
        </w:tc>
        <w:tc>
          <w:tcPr>
            <w:tcW w:w="540" w:type="dxa"/>
            <w:tcBorders>
              <w:bottom w:val="nil"/>
            </w:tcBorders>
          </w:tcPr>
          <w:p w14:paraId="50C31AFD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tcBorders>
              <w:bottom w:val="nil"/>
            </w:tcBorders>
          </w:tcPr>
          <w:p w14:paraId="67EF2AF6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tcBorders>
              <w:bottom w:val="nil"/>
            </w:tcBorders>
          </w:tcPr>
          <w:p w14:paraId="5D50020C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bottom w:val="nil"/>
            </w:tcBorders>
          </w:tcPr>
          <w:p w14:paraId="616B68AA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  <w:tcBorders>
              <w:bottom w:val="nil"/>
            </w:tcBorders>
          </w:tcPr>
          <w:p w14:paraId="709B2795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00" w:type="dxa"/>
            <w:tcBorders>
              <w:bottom w:val="nil"/>
            </w:tcBorders>
          </w:tcPr>
          <w:p w14:paraId="0B4A7991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bottom w:val="nil"/>
            </w:tcBorders>
          </w:tcPr>
          <w:p w14:paraId="43265BA9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630" w:type="dxa"/>
            <w:tcBorders>
              <w:bottom w:val="nil"/>
            </w:tcBorders>
          </w:tcPr>
          <w:p w14:paraId="31972DC6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bottom w:val="nil"/>
            </w:tcBorders>
          </w:tcPr>
          <w:p w14:paraId="0FC3D46F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  <w:tcBorders>
              <w:bottom w:val="nil"/>
            </w:tcBorders>
          </w:tcPr>
          <w:p w14:paraId="66B94F15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0" w:type="dxa"/>
            <w:tcBorders>
              <w:bottom w:val="nil"/>
            </w:tcBorders>
          </w:tcPr>
          <w:p w14:paraId="6E1BD1A3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dxa"/>
            <w:tcBorders>
              <w:bottom w:val="nil"/>
            </w:tcBorders>
          </w:tcPr>
          <w:p w14:paraId="3C464177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ꜜ</w:t>
            </w:r>
          </w:p>
        </w:tc>
      </w:tr>
      <w:tr w:rsidR="008E5D6D" w14:paraId="0CE0B040" w14:textId="77777777" w:rsidTr="008E5D6D">
        <w:tc>
          <w:tcPr>
            <w:tcW w:w="2880" w:type="dxa"/>
            <w:tcBorders>
              <w:top w:val="nil"/>
              <w:bottom w:val="nil"/>
            </w:tcBorders>
          </w:tcPr>
          <w:p w14:paraId="35158C09" w14:textId="77777777" w:rsidR="008E5D6D" w:rsidRPr="00D53423" w:rsidRDefault="008E5D6D" w:rsidP="008E5D6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bCs/>
                <w:sz w:val="24"/>
                <w:szCs w:val="24"/>
              </w:rPr>
              <w:t>Harley et al., 2009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16AA181A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166B6754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3167B8BD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326FF7A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3A23DCD6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CDBDEC7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9FE3462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582C875D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F51ECFA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44FD05C4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39D30CF7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0A5349F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ꜜ</w:t>
            </w:r>
          </w:p>
        </w:tc>
      </w:tr>
      <w:tr w:rsidR="008E5D6D" w14:paraId="3D36A885" w14:textId="77777777" w:rsidTr="008E5D6D">
        <w:tc>
          <w:tcPr>
            <w:tcW w:w="2880" w:type="dxa"/>
            <w:tcBorders>
              <w:top w:val="nil"/>
              <w:bottom w:val="nil"/>
            </w:tcBorders>
          </w:tcPr>
          <w:p w14:paraId="22D63DBA" w14:textId="77777777" w:rsidR="008E5D6D" w:rsidRPr="00D53423" w:rsidRDefault="008E5D6D" w:rsidP="008E5D6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53423">
              <w:rPr>
                <w:rFonts w:ascii="Times New Roman" w:hAnsi="Times New Roman" w:cs="Times New Roman"/>
                <w:bCs/>
                <w:sz w:val="24"/>
                <w:szCs w:val="24"/>
              </w:rPr>
              <w:t>Litongua</w:t>
            </w:r>
            <w:proofErr w:type="spellEnd"/>
            <w:r w:rsidRPr="00D534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et al., 2002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100ABE13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072A868B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05783959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703CBD4E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65375F75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1855EABE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331B2955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14:paraId="340D5F19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000604EC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01F7861D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0FE0B8BE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B1C069E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ꜛ</w:t>
            </w:r>
          </w:p>
        </w:tc>
      </w:tr>
      <w:tr w:rsidR="008E5D6D" w14:paraId="238C08DF" w14:textId="77777777" w:rsidTr="008E5D6D">
        <w:tc>
          <w:tcPr>
            <w:tcW w:w="2880" w:type="dxa"/>
            <w:tcBorders>
              <w:top w:val="nil"/>
              <w:bottom w:val="nil"/>
            </w:tcBorders>
          </w:tcPr>
          <w:p w14:paraId="74EBC4C3" w14:textId="77777777" w:rsidR="008E5D6D" w:rsidRPr="00D53423" w:rsidRDefault="008E5D6D" w:rsidP="008E5D6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bCs/>
                <w:sz w:val="24"/>
                <w:szCs w:val="24"/>
              </w:rPr>
              <w:t>Campo et al., 2006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13E873DD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57B1A50C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5515AD4D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3BA64B0C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7599F0A9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2DB2736A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32027244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14:paraId="22E65C7E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7A7713AE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453AE61C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7F9A8939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68F53BB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ꜜ</w:t>
            </w:r>
          </w:p>
        </w:tc>
      </w:tr>
      <w:tr w:rsidR="008E5D6D" w14:paraId="04FAE333" w14:textId="77777777" w:rsidTr="008E5D6D">
        <w:tc>
          <w:tcPr>
            <w:tcW w:w="2880" w:type="dxa"/>
            <w:tcBorders>
              <w:top w:val="nil"/>
              <w:bottom w:val="nil"/>
            </w:tcBorders>
          </w:tcPr>
          <w:p w14:paraId="4E3D27FB" w14:textId="77777777" w:rsidR="008E5D6D" w:rsidRPr="00D53423" w:rsidRDefault="008E5D6D" w:rsidP="008E5D6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CF0"/>
              </w:rPr>
              <w:t>Gillespie </w:t>
            </w:r>
            <w:r w:rsidRPr="00D53423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color w:val="000000"/>
                <w:sz w:val="24"/>
                <w:szCs w:val="24"/>
                <w:shd w:val="clear" w:color="auto" w:fill="FFFCF0"/>
              </w:rPr>
              <w:t>et al. 2006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1B33A147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26BED326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01B70EAF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66BAF3B0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2D2395E9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493AD67F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7143B195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14:paraId="4D008D1A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2931EE8C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7B992B00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3E139D68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18A62BF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ꜜ</w:t>
            </w:r>
          </w:p>
        </w:tc>
      </w:tr>
      <w:tr w:rsidR="008E5D6D" w14:paraId="4DFC8DB5" w14:textId="77777777" w:rsidTr="008E5D6D">
        <w:tc>
          <w:tcPr>
            <w:tcW w:w="2880" w:type="dxa"/>
            <w:tcBorders>
              <w:top w:val="nil"/>
              <w:bottom w:val="nil"/>
            </w:tcBorders>
          </w:tcPr>
          <w:p w14:paraId="27EADCA4" w14:textId="77777777" w:rsidR="008E5D6D" w:rsidRPr="00D53423" w:rsidRDefault="008E5D6D" w:rsidP="008E5D6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534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CF0"/>
              </w:rPr>
              <w:t>Perzanowski</w:t>
            </w:r>
            <w:proofErr w:type="spellEnd"/>
            <w:r w:rsidRPr="00D534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CF0"/>
              </w:rPr>
              <w:t> </w:t>
            </w:r>
            <w:r w:rsidRPr="00D53423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color w:val="000000"/>
                <w:sz w:val="24"/>
                <w:szCs w:val="24"/>
                <w:shd w:val="clear" w:color="auto" w:fill="FFFCF0"/>
              </w:rPr>
              <w:t>et al. 2006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781F537F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64D319C2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1190139A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5F4CB28A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1C6A4FCC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3583FBA8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235A3EDD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14:paraId="582A6E2A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6ED11ED7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67991949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776BF708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3F0F53B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ꜛ</w:t>
            </w:r>
          </w:p>
        </w:tc>
      </w:tr>
      <w:tr w:rsidR="008E5D6D" w14:paraId="0B79DD4C" w14:textId="77777777" w:rsidTr="008E5D6D">
        <w:tc>
          <w:tcPr>
            <w:tcW w:w="2880" w:type="dxa"/>
            <w:tcBorders>
              <w:top w:val="nil"/>
              <w:bottom w:val="nil"/>
            </w:tcBorders>
          </w:tcPr>
          <w:p w14:paraId="6CD53836" w14:textId="77777777" w:rsidR="008E5D6D" w:rsidRPr="00D53423" w:rsidRDefault="008E5D6D" w:rsidP="008E5D6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CF0"/>
              </w:rPr>
              <w:t>Karvonen </w:t>
            </w:r>
            <w:r w:rsidRPr="00D53423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color w:val="000000"/>
                <w:sz w:val="24"/>
                <w:szCs w:val="24"/>
                <w:shd w:val="clear" w:color="auto" w:fill="FFFCF0"/>
              </w:rPr>
              <w:t>et al. 2012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4ADA5931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359C8418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508457A5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0023475C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647555E8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046D9C0C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7C083666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14:paraId="621BD02D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600E488E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1F02533E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37403B54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630DC22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ꜛ</w:t>
            </w:r>
          </w:p>
        </w:tc>
      </w:tr>
      <w:tr w:rsidR="008E5D6D" w14:paraId="6E647B0F" w14:textId="77777777" w:rsidTr="008E5D6D">
        <w:tc>
          <w:tcPr>
            <w:tcW w:w="2880" w:type="dxa"/>
            <w:tcBorders>
              <w:top w:val="nil"/>
              <w:bottom w:val="nil"/>
            </w:tcBorders>
          </w:tcPr>
          <w:p w14:paraId="5D2B5106" w14:textId="77777777" w:rsidR="008E5D6D" w:rsidRPr="00D53423" w:rsidRDefault="008E5D6D" w:rsidP="008E5D6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bCs/>
                <w:sz w:val="24"/>
                <w:szCs w:val="24"/>
              </w:rPr>
              <w:t>Stark et al., 2005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61D037A8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0BF41821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2E4E5346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0DDD817E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05BD892E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53446B59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02D713AC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14:paraId="101A54E6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5D37C3DD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3F61CAA1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25A7580F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FE9FB90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ꜜ</w:t>
            </w:r>
          </w:p>
        </w:tc>
      </w:tr>
      <w:tr w:rsidR="008E5D6D" w14:paraId="38AF32F5" w14:textId="77777777" w:rsidTr="008E5D6D">
        <w:tc>
          <w:tcPr>
            <w:tcW w:w="2880" w:type="dxa"/>
            <w:tcBorders>
              <w:top w:val="nil"/>
              <w:bottom w:val="nil"/>
            </w:tcBorders>
          </w:tcPr>
          <w:p w14:paraId="1FD1CDAF" w14:textId="77777777" w:rsidR="008E5D6D" w:rsidRPr="00D53423" w:rsidRDefault="008E5D6D" w:rsidP="008E5D6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534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CF0"/>
              </w:rPr>
              <w:t>Biagini</w:t>
            </w:r>
            <w:proofErr w:type="spellEnd"/>
            <w:r w:rsidRPr="00D534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CF0"/>
              </w:rPr>
              <w:t xml:space="preserve"> et al., 2006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4ECC8751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177018FA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427AED89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00F77BE3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31586225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26BA0581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4971DF98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14:paraId="309BB57B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608DF703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414A2B4C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556BCA17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334B923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ꜛ</w:t>
            </w:r>
          </w:p>
        </w:tc>
      </w:tr>
      <w:tr w:rsidR="008E5D6D" w14:paraId="74277618" w14:textId="77777777" w:rsidTr="008E5D6D">
        <w:trPr>
          <w:trHeight w:val="180"/>
        </w:trPr>
        <w:tc>
          <w:tcPr>
            <w:tcW w:w="2880" w:type="dxa"/>
            <w:tcBorders>
              <w:top w:val="nil"/>
              <w:bottom w:val="nil"/>
            </w:tcBorders>
          </w:tcPr>
          <w:p w14:paraId="3442A02B" w14:textId="77777777" w:rsidR="008E5D6D" w:rsidRPr="00D53423" w:rsidRDefault="008E5D6D" w:rsidP="008E5D6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CF0"/>
              </w:rPr>
              <w:t>Bolte et al., 2003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7B07702D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67677764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075C19B6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7353218C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573AEE2C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0ACFE0A2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63E967BD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14:paraId="0C3DA30B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33A48742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49E5B389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0C257054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3530D07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ꜛ</w:t>
            </w:r>
          </w:p>
        </w:tc>
      </w:tr>
      <w:tr w:rsidR="008E5D6D" w14:paraId="510A2741" w14:textId="77777777" w:rsidTr="008E5D6D">
        <w:tc>
          <w:tcPr>
            <w:tcW w:w="2880" w:type="dxa"/>
            <w:tcBorders>
              <w:top w:val="nil"/>
              <w:bottom w:val="nil"/>
            </w:tcBorders>
          </w:tcPr>
          <w:p w14:paraId="28EA6B89" w14:textId="77777777" w:rsidR="008E5D6D" w:rsidRPr="00D53423" w:rsidRDefault="008E5D6D" w:rsidP="008E5D6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534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CF0"/>
              </w:rPr>
              <w:t>Douwes</w:t>
            </w:r>
            <w:proofErr w:type="spellEnd"/>
            <w:r w:rsidRPr="00D534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CF0"/>
              </w:rPr>
              <w:t xml:space="preserve"> et al., 2006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442C2124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6C0028A9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5D24B947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64E4C98F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38155AF3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264EFA9D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3EF126D0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14:paraId="446AC1DE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4E9C465A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5C43C954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2F8F852A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FF47A72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ꜛ</w:t>
            </w:r>
          </w:p>
        </w:tc>
      </w:tr>
      <w:tr w:rsidR="008E5D6D" w14:paraId="7126C3BE" w14:textId="77777777" w:rsidTr="008E5D6D">
        <w:tc>
          <w:tcPr>
            <w:tcW w:w="2880" w:type="dxa"/>
            <w:tcBorders>
              <w:top w:val="nil"/>
              <w:bottom w:val="nil"/>
            </w:tcBorders>
          </w:tcPr>
          <w:p w14:paraId="0D90B92A" w14:textId="77777777" w:rsidR="008E5D6D" w:rsidRPr="00D53423" w:rsidRDefault="008E5D6D" w:rsidP="008E5D6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534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CF0"/>
              </w:rPr>
              <w:t>Phipatanakul</w:t>
            </w:r>
            <w:proofErr w:type="spellEnd"/>
            <w:r w:rsidRPr="00D534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CF0"/>
              </w:rPr>
              <w:t xml:space="preserve"> et al., 2005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041C3DDA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4A7D9382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4E90CEB9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245769A6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487CC1FF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752B326B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153A2A76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14:paraId="737BA072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68C71C5D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39980BCE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1909A685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245F723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5342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ꜛ</w:t>
            </w:r>
          </w:p>
        </w:tc>
      </w:tr>
      <w:tr w:rsidR="008E5D6D" w14:paraId="0D2C5138" w14:textId="77777777" w:rsidTr="008E5D6D">
        <w:tc>
          <w:tcPr>
            <w:tcW w:w="2880" w:type="dxa"/>
            <w:tcBorders>
              <w:top w:val="nil"/>
              <w:bottom w:val="single" w:sz="4" w:space="0" w:color="auto"/>
            </w:tcBorders>
          </w:tcPr>
          <w:p w14:paraId="77303B8B" w14:textId="77777777" w:rsidR="008E5D6D" w:rsidRPr="00D53423" w:rsidRDefault="008E5D6D" w:rsidP="008E5D6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CF0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bottom"/>
          </w:tcPr>
          <w:p w14:paraId="10693684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bottom"/>
          </w:tcPr>
          <w:p w14:paraId="2F5D1289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bottom"/>
          </w:tcPr>
          <w:p w14:paraId="209CEE88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bottom"/>
          </w:tcPr>
          <w:p w14:paraId="3F77AC4D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bottom"/>
          </w:tcPr>
          <w:p w14:paraId="6D19D817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vAlign w:val="bottom"/>
          </w:tcPr>
          <w:p w14:paraId="1383ED8F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bottom"/>
          </w:tcPr>
          <w:p w14:paraId="473D3C86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bottom"/>
          </w:tcPr>
          <w:p w14:paraId="1347B5A7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bottom"/>
          </w:tcPr>
          <w:p w14:paraId="41107A65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</w:tcPr>
          <w:p w14:paraId="30344D68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</w:tcPr>
          <w:p w14:paraId="618A6B04" w14:textId="77777777" w:rsidR="008E5D6D" w:rsidRPr="00D53423" w:rsidRDefault="008E5D6D" w:rsidP="008E5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14:paraId="1638694C" w14:textId="77777777" w:rsidR="008E5D6D" w:rsidRPr="00D53423" w:rsidRDefault="008E5D6D" w:rsidP="008E5D6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8E5D6D" w14:paraId="274FDAE1" w14:textId="77777777" w:rsidTr="008E5D6D">
        <w:tc>
          <w:tcPr>
            <w:tcW w:w="11340" w:type="dxa"/>
            <w:gridSpan w:val="13"/>
            <w:tcBorders>
              <w:top w:val="single" w:sz="4" w:space="0" w:color="auto"/>
            </w:tcBorders>
            <w:vAlign w:val="bottom"/>
          </w:tcPr>
          <w:p w14:paraId="78348531" w14:textId="77777777" w:rsidR="008E5D6D" w:rsidRPr="00007179" w:rsidRDefault="008E5D6D" w:rsidP="008E5D6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71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Note:</w:t>
            </w:r>
          </w:p>
          <w:p w14:paraId="11E69D51" w14:textId="77777777" w:rsidR="008E5D6D" w:rsidRDefault="008E5D6D" w:rsidP="008E5D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Risk of Bias = ≥80% = </w:t>
            </w:r>
            <w:r w:rsidRPr="000E1FE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ꜜ</w:t>
            </w:r>
          </w:p>
          <w:p w14:paraId="572DF149" w14:textId="77777777" w:rsidR="008E5D6D" w:rsidRDefault="008E5D6D" w:rsidP="008E5D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High Risk of Bias = &lt;80% = </w:t>
            </w:r>
            <w:r w:rsidRPr="000E1FE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ꜛ</w:t>
            </w:r>
          </w:p>
          <w:p w14:paraId="188E5497" w14:textId="77777777" w:rsidR="008E5D6D" w:rsidRDefault="008E5D6D" w:rsidP="008E5D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D8CC227" w14:textId="77777777" w:rsidR="008E5D6D" w:rsidRDefault="008E5D6D" w:rsidP="008E5D6D">
      <w:pPr>
        <w:tabs>
          <w:tab w:val="left" w:pos="1785"/>
        </w:tabs>
      </w:pPr>
    </w:p>
    <w:p w14:paraId="5C0138E5" w14:textId="77777777" w:rsidR="008E5D6D" w:rsidRDefault="008E5D6D" w:rsidP="008E5D6D">
      <w:pPr>
        <w:tabs>
          <w:tab w:val="left" w:pos="1785"/>
        </w:tabs>
      </w:pPr>
    </w:p>
    <w:p w14:paraId="35F08428" w14:textId="77777777" w:rsidR="008E5D6D" w:rsidRDefault="008E5D6D" w:rsidP="008E5D6D">
      <w:pPr>
        <w:tabs>
          <w:tab w:val="left" w:pos="1785"/>
        </w:tabs>
      </w:pPr>
    </w:p>
    <w:p w14:paraId="670AB9A3" w14:textId="77777777" w:rsidR="008E5D6D" w:rsidRDefault="008E5D6D" w:rsidP="008E5D6D">
      <w:pPr>
        <w:tabs>
          <w:tab w:val="left" w:pos="1785"/>
        </w:tabs>
        <w:jc w:val="both"/>
      </w:pPr>
    </w:p>
    <w:p w14:paraId="21808A84" w14:textId="12D4A3BC" w:rsidR="008E5D6D" w:rsidRDefault="008E5D6D" w:rsidP="008E5D6D">
      <w:pPr>
        <w:tabs>
          <w:tab w:val="left" w:pos="1785"/>
        </w:tabs>
        <w:jc w:val="both"/>
      </w:pPr>
    </w:p>
    <w:p w14:paraId="029A131B" w14:textId="6BDBA1F0" w:rsidR="008E5D6D" w:rsidRDefault="008E5D6D" w:rsidP="008E5D6D">
      <w:pPr>
        <w:tabs>
          <w:tab w:val="left" w:pos="1785"/>
        </w:tabs>
        <w:jc w:val="both"/>
      </w:pPr>
    </w:p>
    <w:p w14:paraId="63E057B1" w14:textId="30911A9C" w:rsidR="008E5D6D" w:rsidRDefault="008E5D6D" w:rsidP="008E5D6D">
      <w:pPr>
        <w:tabs>
          <w:tab w:val="left" w:pos="1785"/>
        </w:tabs>
        <w:jc w:val="both"/>
      </w:pPr>
    </w:p>
    <w:p w14:paraId="49B6AF6F" w14:textId="00750A39" w:rsidR="008E5D6D" w:rsidRDefault="008E5D6D" w:rsidP="008E5D6D">
      <w:pPr>
        <w:tabs>
          <w:tab w:val="left" w:pos="1785"/>
        </w:tabs>
        <w:jc w:val="both"/>
      </w:pPr>
    </w:p>
    <w:p w14:paraId="2515D878" w14:textId="521E2A11" w:rsidR="008E5D6D" w:rsidRDefault="008E5D6D" w:rsidP="008E5D6D">
      <w:pPr>
        <w:tabs>
          <w:tab w:val="left" w:pos="1785"/>
        </w:tabs>
        <w:jc w:val="both"/>
      </w:pPr>
    </w:p>
    <w:p w14:paraId="6A40B589" w14:textId="4F814BBE" w:rsidR="008E5D6D" w:rsidRDefault="008E5D6D" w:rsidP="008E5D6D">
      <w:pPr>
        <w:tabs>
          <w:tab w:val="left" w:pos="1785"/>
        </w:tabs>
        <w:jc w:val="both"/>
      </w:pPr>
    </w:p>
    <w:p w14:paraId="2E43A558" w14:textId="742AFB54" w:rsidR="008E5D6D" w:rsidRDefault="008E5D6D" w:rsidP="008E5D6D">
      <w:pPr>
        <w:tabs>
          <w:tab w:val="left" w:pos="1785"/>
        </w:tabs>
        <w:jc w:val="both"/>
      </w:pPr>
    </w:p>
    <w:p w14:paraId="2FF8C7F8" w14:textId="761C31B5" w:rsidR="008E5D6D" w:rsidRDefault="008E5D6D" w:rsidP="008E5D6D">
      <w:pPr>
        <w:tabs>
          <w:tab w:val="left" w:pos="1785"/>
        </w:tabs>
        <w:jc w:val="both"/>
      </w:pPr>
    </w:p>
    <w:p w14:paraId="32ABEAEF" w14:textId="0860A82C" w:rsidR="008E5D6D" w:rsidRDefault="008E5D6D" w:rsidP="008E5D6D">
      <w:pPr>
        <w:tabs>
          <w:tab w:val="left" w:pos="1785"/>
        </w:tabs>
        <w:jc w:val="both"/>
      </w:pPr>
    </w:p>
    <w:p w14:paraId="7F204F30" w14:textId="77777777" w:rsidR="008E5D6D" w:rsidRDefault="008E5D6D" w:rsidP="008E5D6D">
      <w:pPr>
        <w:tabs>
          <w:tab w:val="left" w:pos="1785"/>
        </w:tabs>
        <w:jc w:val="both"/>
      </w:pPr>
    </w:p>
    <w:p w14:paraId="5B4EBDCC" w14:textId="77777777" w:rsidR="008E5D6D" w:rsidRDefault="008E5D6D" w:rsidP="008E5D6D">
      <w:pPr>
        <w:tabs>
          <w:tab w:val="left" w:pos="1785"/>
        </w:tabs>
        <w:jc w:val="both"/>
      </w:pPr>
    </w:p>
    <w:p w14:paraId="6E96A6E8" w14:textId="60E59703" w:rsidR="008E5D6D" w:rsidRDefault="008E5D6D" w:rsidP="008E5D6D">
      <w:pPr>
        <w:tabs>
          <w:tab w:val="left" w:pos="1785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  <w:sectPr w:rsidR="008E5D6D" w:rsidSect="008E5D6D">
          <w:footerReference w:type="default" r:id="rId7"/>
          <w:pgSz w:w="12240" w:h="20160" w:code="5"/>
          <w:pgMar w:top="1080" w:right="1440" w:bottom="1440" w:left="806" w:header="720" w:footer="720" w:gutter="0"/>
          <w:cols w:space="720"/>
          <w:docGrid w:linePitch="360"/>
        </w:sectPr>
      </w:pPr>
    </w:p>
    <w:tbl>
      <w:tblPr>
        <w:tblStyle w:val="TableGrid"/>
        <w:tblW w:w="11399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9"/>
      </w:tblGrid>
      <w:tr w:rsidR="008E5D6D" w:rsidRPr="00710B25" w14:paraId="6D932F33" w14:textId="77777777" w:rsidTr="008E5D6D">
        <w:trPr>
          <w:trHeight w:val="11848"/>
        </w:trPr>
        <w:tc>
          <w:tcPr>
            <w:tcW w:w="11399" w:type="dxa"/>
            <w:tcBorders>
              <w:bottom w:val="single" w:sz="4" w:space="0" w:color="auto"/>
            </w:tcBorders>
          </w:tcPr>
          <w:tbl>
            <w:tblPr>
              <w:tblStyle w:val="TableGrid"/>
              <w:tblW w:w="10832" w:type="dxa"/>
              <w:tblInd w:w="341" w:type="dxa"/>
              <w:tblLayout w:type="fixed"/>
              <w:tblLook w:val="04A0" w:firstRow="1" w:lastRow="0" w:firstColumn="1" w:lastColumn="0" w:noHBand="0" w:noVBand="1"/>
            </w:tblPr>
            <w:tblGrid>
              <w:gridCol w:w="4144"/>
              <w:gridCol w:w="564"/>
              <w:gridCol w:w="941"/>
              <w:gridCol w:w="2389"/>
              <w:gridCol w:w="1313"/>
              <w:gridCol w:w="1481"/>
            </w:tblGrid>
            <w:tr w:rsidR="008E5D6D" w:rsidRPr="00710B25" w14:paraId="578463C1" w14:textId="77777777" w:rsidTr="008E5D6D">
              <w:trPr>
                <w:trHeight w:val="551"/>
              </w:trPr>
              <w:tc>
                <w:tcPr>
                  <w:tcW w:w="10832" w:type="dxa"/>
                  <w:gridSpan w:val="6"/>
                </w:tcPr>
                <w:p w14:paraId="4F3FA406" w14:textId="16CFA6D8" w:rsidR="008E5D6D" w:rsidRPr="00C2653D" w:rsidRDefault="008E5D6D" w:rsidP="008E5D6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16A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Table S</w:t>
                  </w:r>
                  <w:r w:rsidR="0098340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  <w:r w:rsidRPr="00C16A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: </w:t>
                  </w:r>
                  <w:r w:rsidR="00FE4D5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Leave-one-out s</w:t>
                  </w:r>
                  <w:r w:rsidRPr="00C16A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ensitivity Analysis of </w:t>
                  </w:r>
                  <w:r w:rsidRPr="00C16A1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  <w:t>pooled</w:t>
                  </w:r>
                  <w:r w:rsidRPr="00C16A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effect estimates of </w:t>
                  </w:r>
                  <w:r w:rsidR="00FE4D5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s</w:t>
                  </w:r>
                  <w:r w:rsidR="00FE4D58" w:rsidRPr="00C16A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tudies </w:t>
                  </w:r>
                  <w:r w:rsidRPr="00C16A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included in the meta-analysis</w:t>
                  </w:r>
                </w:p>
              </w:tc>
            </w:tr>
            <w:tr w:rsidR="008E5D6D" w:rsidRPr="002A1E8C" w14:paraId="46AD1713" w14:textId="77777777" w:rsidTr="00794025">
              <w:trPr>
                <w:trHeight w:val="448"/>
              </w:trPr>
              <w:tc>
                <w:tcPr>
                  <w:tcW w:w="4144" w:type="dxa"/>
                </w:tcPr>
                <w:p w14:paraId="0CF3BA55" w14:textId="77777777" w:rsidR="008E5D6D" w:rsidRPr="00E95749" w:rsidRDefault="008E5D6D" w:rsidP="008E5D6D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957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Study ID; Year/Country</w:t>
                  </w:r>
                </w:p>
              </w:tc>
              <w:tc>
                <w:tcPr>
                  <w:tcW w:w="564" w:type="dxa"/>
                </w:tcPr>
                <w:p w14:paraId="7D4012D6" w14:textId="77777777" w:rsidR="008E5D6D" w:rsidRPr="00E95749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957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941" w:type="dxa"/>
                </w:tcPr>
                <w:p w14:paraId="1E1F9248" w14:textId="77777777" w:rsidR="008E5D6D" w:rsidRPr="00E95749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C047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I</w:t>
                  </w:r>
                  <w:r w:rsidRPr="00E957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vertAlign w:val="superscript"/>
                    </w:rPr>
                    <w:t>2</w:t>
                  </w:r>
                  <w:r w:rsidRPr="00E957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(%)</w:t>
                  </w:r>
                </w:p>
              </w:tc>
              <w:tc>
                <w:tcPr>
                  <w:tcW w:w="2389" w:type="dxa"/>
                </w:tcPr>
                <w:p w14:paraId="3C3B956B" w14:textId="77777777" w:rsidR="008E5D6D" w:rsidRPr="00E95749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  <w:t>Summary EE</w:t>
                  </w:r>
                  <w:r w:rsidRPr="00E957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[95%CI]</w:t>
                  </w:r>
                </w:p>
              </w:tc>
              <w:tc>
                <w:tcPr>
                  <w:tcW w:w="1313" w:type="dxa"/>
                </w:tcPr>
                <w:p w14:paraId="54E00BBA" w14:textId="77777777" w:rsidR="008E5D6D" w:rsidRPr="00E95749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9574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  <w:t>P</w:t>
                  </w:r>
                  <w:r w:rsidRPr="00E957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-value</w:t>
                  </w:r>
                </w:p>
              </w:tc>
              <w:tc>
                <w:tcPr>
                  <w:tcW w:w="1481" w:type="dxa"/>
                </w:tcPr>
                <w:p w14:paraId="322EC0F4" w14:textId="77777777" w:rsidR="008E5D6D" w:rsidRPr="00E95749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957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Weight (%)</w:t>
                  </w:r>
                </w:p>
              </w:tc>
            </w:tr>
            <w:tr w:rsidR="008E5D6D" w:rsidRPr="00710B25" w14:paraId="33AF94C4" w14:textId="77777777" w:rsidTr="008E5D6D">
              <w:trPr>
                <w:trHeight w:val="234"/>
              </w:trPr>
              <w:tc>
                <w:tcPr>
                  <w:tcW w:w="10832" w:type="dxa"/>
                  <w:gridSpan w:val="6"/>
                </w:tcPr>
                <w:p w14:paraId="795B03D9" w14:textId="77777777" w:rsidR="008E5D6D" w:rsidRDefault="008E5D6D" w:rsidP="008E5D6D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Wheeze</w:t>
                  </w:r>
                </w:p>
              </w:tc>
            </w:tr>
            <w:tr w:rsidR="008E5D6D" w:rsidRPr="00710B25" w14:paraId="50796AA6" w14:textId="77777777" w:rsidTr="00794025">
              <w:trPr>
                <w:trHeight w:val="198"/>
              </w:trPr>
              <w:tc>
                <w:tcPr>
                  <w:tcW w:w="4144" w:type="dxa"/>
                </w:tcPr>
                <w:p w14:paraId="71EB03A2" w14:textId="77777777" w:rsidR="008E5D6D" w:rsidRPr="00C16A1C" w:rsidRDefault="008E5D6D" w:rsidP="008E5D6D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C16A1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All Studies</w:t>
                  </w:r>
                </w:p>
              </w:tc>
              <w:tc>
                <w:tcPr>
                  <w:tcW w:w="564" w:type="dxa"/>
                </w:tcPr>
                <w:p w14:paraId="5FF75549" w14:textId="77777777" w:rsidR="008E5D6D" w:rsidRPr="00C0526B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41" w:type="dxa"/>
                </w:tcPr>
                <w:p w14:paraId="2E8FC00A" w14:textId="77777777" w:rsidR="008E5D6D" w:rsidRPr="00C0526B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2389" w:type="dxa"/>
                </w:tcPr>
                <w:p w14:paraId="5BC71666" w14:textId="77777777" w:rsidR="008E5D6D" w:rsidRPr="00C0526B" w:rsidRDefault="008E5D6D" w:rsidP="008E5D6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1.20</w:t>
                  </w:r>
                  <w:r w:rsidRPr="00C0526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[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1.05</w:t>
                  </w:r>
                  <w:r w:rsidRPr="00C0526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1.38</w:t>
                  </w:r>
                  <w:r w:rsidRPr="00C0526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]</w:t>
                  </w:r>
                </w:p>
              </w:tc>
              <w:tc>
                <w:tcPr>
                  <w:tcW w:w="1313" w:type="dxa"/>
                </w:tcPr>
                <w:p w14:paraId="7FB32DED" w14:textId="77777777" w:rsidR="008E5D6D" w:rsidRPr="00C0526B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0526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0.0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481" w:type="dxa"/>
                </w:tcPr>
                <w:p w14:paraId="17F5EC5D" w14:textId="77777777" w:rsidR="008E5D6D" w:rsidRPr="00C0526B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0526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100.0</w:t>
                  </w:r>
                </w:p>
              </w:tc>
            </w:tr>
            <w:tr w:rsidR="008E5D6D" w:rsidRPr="00710B25" w14:paraId="56195736" w14:textId="77777777" w:rsidTr="00794025">
              <w:trPr>
                <w:trHeight w:val="275"/>
              </w:trPr>
              <w:tc>
                <w:tcPr>
                  <w:tcW w:w="4144" w:type="dxa"/>
                </w:tcPr>
                <w:p w14:paraId="5CFD4B5A" w14:textId="77777777" w:rsidR="008E5D6D" w:rsidRPr="00E95749" w:rsidRDefault="008E5D6D" w:rsidP="008E5D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57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Gent et al., 2002/USA</w:t>
                  </w:r>
                </w:p>
              </w:tc>
              <w:tc>
                <w:tcPr>
                  <w:tcW w:w="564" w:type="dxa"/>
                </w:tcPr>
                <w:p w14:paraId="7C40AEDB" w14:textId="77777777" w:rsidR="008E5D6D" w:rsidRPr="00710B25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41" w:type="dxa"/>
                </w:tcPr>
                <w:p w14:paraId="58810EBA" w14:textId="77777777" w:rsidR="008E5D6D" w:rsidRPr="00710B25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2389" w:type="dxa"/>
                </w:tcPr>
                <w:p w14:paraId="6A1EE97B" w14:textId="77777777" w:rsidR="008E5D6D" w:rsidRPr="00710B25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1.18 [1.02, 1.36]</w:t>
                  </w:r>
                </w:p>
              </w:tc>
              <w:tc>
                <w:tcPr>
                  <w:tcW w:w="1313" w:type="dxa"/>
                </w:tcPr>
                <w:p w14:paraId="3EF013D0" w14:textId="77777777" w:rsidR="008E5D6D" w:rsidRPr="00710B25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0.02</w:t>
                  </w:r>
                </w:p>
              </w:tc>
              <w:tc>
                <w:tcPr>
                  <w:tcW w:w="1481" w:type="dxa"/>
                </w:tcPr>
                <w:p w14:paraId="1B34DD45" w14:textId="77777777" w:rsidR="008E5D6D" w:rsidRPr="00710B25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9.6</w:t>
                  </w:r>
                </w:p>
              </w:tc>
            </w:tr>
            <w:tr w:rsidR="008E5D6D" w:rsidRPr="00710B25" w14:paraId="214C060B" w14:textId="77777777" w:rsidTr="00794025">
              <w:trPr>
                <w:trHeight w:val="275"/>
              </w:trPr>
              <w:tc>
                <w:tcPr>
                  <w:tcW w:w="4144" w:type="dxa"/>
                </w:tcPr>
                <w:p w14:paraId="2533A6D5" w14:textId="77777777" w:rsidR="008E5D6D" w:rsidRPr="00E95749" w:rsidRDefault="008E5D6D" w:rsidP="008E5D6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57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Rosenbaum et al., 2010/USA</w:t>
                  </w:r>
                </w:p>
              </w:tc>
              <w:tc>
                <w:tcPr>
                  <w:tcW w:w="564" w:type="dxa"/>
                </w:tcPr>
                <w:p w14:paraId="499408A7" w14:textId="77777777" w:rsidR="008E5D6D" w:rsidRDefault="008E5D6D" w:rsidP="008E5D6D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41" w:type="dxa"/>
                </w:tcPr>
                <w:p w14:paraId="4F1CCF40" w14:textId="77777777" w:rsidR="008E5D6D" w:rsidRPr="00710B25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2389" w:type="dxa"/>
                </w:tcPr>
                <w:p w14:paraId="1F47A943" w14:textId="77777777" w:rsidR="008E5D6D" w:rsidRPr="00710B25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1.18 [1.03, 1.35]</w:t>
                  </w:r>
                </w:p>
              </w:tc>
              <w:tc>
                <w:tcPr>
                  <w:tcW w:w="1313" w:type="dxa"/>
                </w:tcPr>
                <w:p w14:paraId="1B352F1B" w14:textId="77777777" w:rsidR="008E5D6D" w:rsidRPr="00710B25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0.02</w:t>
                  </w:r>
                </w:p>
              </w:tc>
              <w:tc>
                <w:tcPr>
                  <w:tcW w:w="1481" w:type="dxa"/>
                </w:tcPr>
                <w:p w14:paraId="625CE863" w14:textId="77777777" w:rsidR="008E5D6D" w:rsidRPr="00710B25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3.2</w:t>
                  </w:r>
                </w:p>
              </w:tc>
            </w:tr>
            <w:tr w:rsidR="008E5D6D" w:rsidRPr="00710B25" w14:paraId="27EA21EF" w14:textId="77777777" w:rsidTr="00794025">
              <w:trPr>
                <w:trHeight w:val="275"/>
              </w:trPr>
              <w:tc>
                <w:tcPr>
                  <w:tcW w:w="4144" w:type="dxa"/>
                </w:tcPr>
                <w:p w14:paraId="7C9092EF" w14:textId="77777777" w:rsidR="008E5D6D" w:rsidRPr="00E95749" w:rsidRDefault="008E5D6D" w:rsidP="008E5D6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E957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Horick</w:t>
                  </w:r>
                  <w:proofErr w:type="spellEnd"/>
                  <w:r w:rsidRPr="00E957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et al., 2006/USA</w:t>
                  </w:r>
                </w:p>
              </w:tc>
              <w:tc>
                <w:tcPr>
                  <w:tcW w:w="564" w:type="dxa"/>
                </w:tcPr>
                <w:p w14:paraId="5161CAD7" w14:textId="77777777" w:rsidR="008E5D6D" w:rsidRDefault="008E5D6D" w:rsidP="008E5D6D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41" w:type="dxa"/>
                </w:tcPr>
                <w:p w14:paraId="2FAF893A" w14:textId="77777777" w:rsidR="008E5D6D" w:rsidRPr="00710B25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2389" w:type="dxa"/>
                </w:tcPr>
                <w:p w14:paraId="7C3037DB" w14:textId="77777777" w:rsidR="008E5D6D" w:rsidRPr="00710B25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1.18 [1.03, 1.36]</w:t>
                  </w:r>
                </w:p>
              </w:tc>
              <w:tc>
                <w:tcPr>
                  <w:tcW w:w="1313" w:type="dxa"/>
                </w:tcPr>
                <w:p w14:paraId="60DBB8D4" w14:textId="77777777" w:rsidR="008E5D6D" w:rsidRPr="00710B25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0.02</w:t>
                  </w:r>
                </w:p>
              </w:tc>
              <w:tc>
                <w:tcPr>
                  <w:tcW w:w="1481" w:type="dxa"/>
                </w:tcPr>
                <w:p w14:paraId="684E88FC" w14:textId="77777777" w:rsidR="008E5D6D" w:rsidRPr="00710B25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3.6</w:t>
                  </w:r>
                </w:p>
              </w:tc>
            </w:tr>
            <w:tr w:rsidR="008E5D6D" w:rsidRPr="00710B25" w14:paraId="1AA0873B" w14:textId="77777777" w:rsidTr="00794025">
              <w:trPr>
                <w:trHeight w:val="275"/>
              </w:trPr>
              <w:tc>
                <w:tcPr>
                  <w:tcW w:w="4144" w:type="dxa"/>
                </w:tcPr>
                <w:p w14:paraId="5C24A75D" w14:textId="77777777" w:rsidR="008E5D6D" w:rsidRPr="00E95749" w:rsidRDefault="008E5D6D" w:rsidP="008E5D6D">
                  <w:pPr>
                    <w:rPr>
                      <w:sz w:val="24"/>
                      <w:szCs w:val="24"/>
                    </w:rPr>
                  </w:pPr>
                  <w:r w:rsidRPr="00E957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Park et al.</w:t>
                  </w:r>
                  <w:proofErr w:type="gramStart"/>
                  <w:r w:rsidRPr="00E957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,  2001</w:t>
                  </w:r>
                  <w:proofErr w:type="gramEnd"/>
                  <w:r w:rsidRPr="00E957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/USA</w:t>
                  </w:r>
                </w:p>
              </w:tc>
              <w:tc>
                <w:tcPr>
                  <w:tcW w:w="564" w:type="dxa"/>
                </w:tcPr>
                <w:p w14:paraId="053576F3" w14:textId="77777777" w:rsidR="008E5D6D" w:rsidRDefault="008E5D6D" w:rsidP="008E5D6D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41" w:type="dxa"/>
                </w:tcPr>
                <w:p w14:paraId="6F210BC9" w14:textId="77777777" w:rsidR="008E5D6D" w:rsidRPr="00710B25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2389" w:type="dxa"/>
                </w:tcPr>
                <w:p w14:paraId="61CE111C" w14:textId="77777777" w:rsidR="008E5D6D" w:rsidRPr="00710B25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1.20 [1.03, 1.40]</w:t>
                  </w:r>
                </w:p>
              </w:tc>
              <w:tc>
                <w:tcPr>
                  <w:tcW w:w="1313" w:type="dxa"/>
                </w:tcPr>
                <w:p w14:paraId="39733903" w14:textId="77777777" w:rsidR="008E5D6D" w:rsidRPr="00710B25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0.02</w:t>
                  </w:r>
                </w:p>
              </w:tc>
              <w:tc>
                <w:tcPr>
                  <w:tcW w:w="1481" w:type="dxa"/>
                </w:tcPr>
                <w:p w14:paraId="145EF9C4" w14:textId="77777777" w:rsidR="008E5D6D" w:rsidRPr="00710B25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10.1</w:t>
                  </w:r>
                </w:p>
              </w:tc>
            </w:tr>
            <w:tr w:rsidR="008E5D6D" w:rsidRPr="00710B25" w14:paraId="059BF325" w14:textId="77777777" w:rsidTr="00794025">
              <w:trPr>
                <w:trHeight w:val="275"/>
              </w:trPr>
              <w:tc>
                <w:tcPr>
                  <w:tcW w:w="4144" w:type="dxa"/>
                </w:tcPr>
                <w:p w14:paraId="1B70B0A9" w14:textId="77777777" w:rsidR="008E5D6D" w:rsidRPr="00E95749" w:rsidRDefault="008E5D6D" w:rsidP="008E5D6D">
                  <w:pPr>
                    <w:rPr>
                      <w:sz w:val="24"/>
                      <w:szCs w:val="24"/>
                    </w:rPr>
                  </w:pPr>
                  <w:r w:rsidRPr="00E957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Harley et al., 2009/USA</w:t>
                  </w:r>
                </w:p>
              </w:tc>
              <w:tc>
                <w:tcPr>
                  <w:tcW w:w="564" w:type="dxa"/>
                </w:tcPr>
                <w:p w14:paraId="4D360F26" w14:textId="77777777" w:rsidR="008E5D6D" w:rsidRDefault="008E5D6D" w:rsidP="008E5D6D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41" w:type="dxa"/>
                </w:tcPr>
                <w:p w14:paraId="2DEFF0C9" w14:textId="77777777" w:rsidR="008E5D6D" w:rsidRPr="00710B25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2389" w:type="dxa"/>
                </w:tcPr>
                <w:p w14:paraId="68F50989" w14:textId="77777777" w:rsidR="008E5D6D" w:rsidRPr="00710B25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1.18 [1.02, 1.35]</w:t>
                  </w:r>
                </w:p>
              </w:tc>
              <w:tc>
                <w:tcPr>
                  <w:tcW w:w="1313" w:type="dxa"/>
                </w:tcPr>
                <w:p w14:paraId="1B7BC7A8" w14:textId="77777777" w:rsidR="008E5D6D" w:rsidRPr="00710B25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0.02</w:t>
                  </w:r>
                </w:p>
              </w:tc>
              <w:tc>
                <w:tcPr>
                  <w:tcW w:w="1481" w:type="dxa"/>
                </w:tcPr>
                <w:p w14:paraId="76A7274F" w14:textId="77777777" w:rsidR="008E5D6D" w:rsidRPr="00710B25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7.2</w:t>
                  </w:r>
                </w:p>
              </w:tc>
            </w:tr>
            <w:tr w:rsidR="008E5D6D" w:rsidRPr="00710B25" w14:paraId="1D385D05" w14:textId="77777777" w:rsidTr="00794025">
              <w:trPr>
                <w:trHeight w:val="275"/>
              </w:trPr>
              <w:tc>
                <w:tcPr>
                  <w:tcW w:w="4144" w:type="dxa"/>
                </w:tcPr>
                <w:p w14:paraId="4ACB8637" w14:textId="77777777" w:rsidR="008E5D6D" w:rsidRPr="00E95749" w:rsidRDefault="008E5D6D" w:rsidP="008E5D6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E957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Litongua</w:t>
                  </w:r>
                  <w:proofErr w:type="spellEnd"/>
                  <w:r w:rsidRPr="00E957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et al., 2002/USA</w:t>
                  </w:r>
                </w:p>
              </w:tc>
              <w:tc>
                <w:tcPr>
                  <w:tcW w:w="564" w:type="dxa"/>
                </w:tcPr>
                <w:p w14:paraId="7CE8D986" w14:textId="77777777" w:rsidR="008E5D6D" w:rsidRDefault="008E5D6D" w:rsidP="008E5D6D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41" w:type="dxa"/>
                </w:tcPr>
                <w:p w14:paraId="0BEDD8F4" w14:textId="77777777" w:rsidR="008E5D6D" w:rsidRPr="00710B25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2389" w:type="dxa"/>
                </w:tcPr>
                <w:p w14:paraId="3EA8B214" w14:textId="77777777" w:rsidR="008E5D6D" w:rsidRPr="00710B25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1.18 [ 1.03. 1.36]</w:t>
                  </w:r>
                </w:p>
              </w:tc>
              <w:tc>
                <w:tcPr>
                  <w:tcW w:w="1313" w:type="dxa"/>
                </w:tcPr>
                <w:p w14:paraId="68C46DE6" w14:textId="77777777" w:rsidR="008E5D6D" w:rsidRPr="00710B25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0.02</w:t>
                  </w:r>
                </w:p>
              </w:tc>
              <w:tc>
                <w:tcPr>
                  <w:tcW w:w="1481" w:type="dxa"/>
                </w:tcPr>
                <w:p w14:paraId="52B8F914" w14:textId="77777777" w:rsidR="008E5D6D" w:rsidRPr="00710B25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5.9</w:t>
                  </w:r>
                </w:p>
              </w:tc>
            </w:tr>
            <w:tr w:rsidR="008E5D6D" w:rsidRPr="00710B25" w14:paraId="59585651" w14:textId="77777777" w:rsidTr="00794025">
              <w:trPr>
                <w:trHeight w:val="275"/>
              </w:trPr>
              <w:tc>
                <w:tcPr>
                  <w:tcW w:w="4144" w:type="dxa"/>
                </w:tcPr>
                <w:p w14:paraId="165539BF" w14:textId="77777777" w:rsidR="008E5D6D" w:rsidRPr="00E95749" w:rsidRDefault="008E5D6D" w:rsidP="008E5D6D">
                  <w:pPr>
                    <w:rPr>
                      <w:sz w:val="24"/>
                      <w:szCs w:val="24"/>
                    </w:rPr>
                  </w:pPr>
                  <w:r w:rsidRPr="00E957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Campo et al., 2006/USA</w:t>
                  </w:r>
                </w:p>
              </w:tc>
              <w:tc>
                <w:tcPr>
                  <w:tcW w:w="564" w:type="dxa"/>
                </w:tcPr>
                <w:p w14:paraId="5E951F50" w14:textId="77777777" w:rsidR="008E5D6D" w:rsidRDefault="008E5D6D" w:rsidP="008E5D6D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41" w:type="dxa"/>
                </w:tcPr>
                <w:p w14:paraId="19DF327B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2389" w:type="dxa"/>
                </w:tcPr>
                <w:p w14:paraId="22A05A2C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1.24 [ 1.08, 1.42]</w:t>
                  </w:r>
                </w:p>
              </w:tc>
              <w:tc>
                <w:tcPr>
                  <w:tcW w:w="1313" w:type="dxa"/>
                </w:tcPr>
                <w:p w14:paraId="7CB01A61" w14:textId="77777777" w:rsidR="008E5D6D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0.003</w:t>
                  </w:r>
                </w:p>
              </w:tc>
              <w:tc>
                <w:tcPr>
                  <w:tcW w:w="1481" w:type="dxa"/>
                </w:tcPr>
                <w:p w14:paraId="0AF0F79F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5.0</w:t>
                  </w:r>
                </w:p>
              </w:tc>
            </w:tr>
            <w:tr w:rsidR="008E5D6D" w:rsidRPr="00710B25" w14:paraId="50CDE0B1" w14:textId="77777777" w:rsidTr="00794025">
              <w:trPr>
                <w:trHeight w:val="275"/>
              </w:trPr>
              <w:tc>
                <w:tcPr>
                  <w:tcW w:w="4144" w:type="dxa"/>
                </w:tcPr>
                <w:p w14:paraId="2CF44D2D" w14:textId="77777777" w:rsidR="008E5D6D" w:rsidRPr="00A2075C" w:rsidRDefault="008E5D6D" w:rsidP="008E5D6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2075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  <w:t>Gillespie </w:t>
                  </w:r>
                  <w:r w:rsidRPr="00A2075C">
                    <w:rPr>
                      <w:rStyle w:val="Emphasis"/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  <w:t>et al. 2006/Europe</w:t>
                  </w:r>
                </w:p>
              </w:tc>
              <w:tc>
                <w:tcPr>
                  <w:tcW w:w="564" w:type="dxa"/>
                </w:tcPr>
                <w:p w14:paraId="33417278" w14:textId="77777777" w:rsidR="008E5D6D" w:rsidRPr="009F2C40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41" w:type="dxa"/>
                </w:tcPr>
                <w:p w14:paraId="70D12521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2389" w:type="dxa"/>
                </w:tcPr>
                <w:p w14:paraId="228A6464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1.20 [1.03, 1.40]</w:t>
                  </w:r>
                </w:p>
              </w:tc>
              <w:tc>
                <w:tcPr>
                  <w:tcW w:w="1313" w:type="dxa"/>
                </w:tcPr>
                <w:p w14:paraId="323A1E7B" w14:textId="77777777" w:rsidR="008E5D6D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0.02</w:t>
                  </w:r>
                </w:p>
              </w:tc>
              <w:tc>
                <w:tcPr>
                  <w:tcW w:w="1481" w:type="dxa"/>
                </w:tcPr>
                <w:p w14:paraId="7AB01977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10.2</w:t>
                  </w:r>
                </w:p>
              </w:tc>
            </w:tr>
            <w:tr w:rsidR="008E5D6D" w:rsidRPr="00710B25" w14:paraId="3E586D72" w14:textId="77777777" w:rsidTr="00794025">
              <w:trPr>
                <w:trHeight w:val="290"/>
              </w:trPr>
              <w:tc>
                <w:tcPr>
                  <w:tcW w:w="4144" w:type="dxa"/>
                </w:tcPr>
                <w:p w14:paraId="0531C6E3" w14:textId="77777777" w:rsidR="008E5D6D" w:rsidRPr="00A2075C" w:rsidRDefault="008E5D6D" w:rsidP="008E5D6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2075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  <w:t>Perzanowski</w:t>
                  </w:r>
                  <w:proofErr w:type="spellEnd"/>
                  <w:r w:rsidRPr="00A2075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  <w:t> </w:t>
                  </w:r>
                  <w:r w:rsidRPr="00A2075C">
                    <w:rPr>
                      <w:rStyle w:val="Emphasis"/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  <w:t>et al. 2006/USA</w:t>
                  </w:r>
                </w:p>
              </w:tc>
              <w:tc>
                <w:tcPr>
                  <w:tcW w:w="564" w:type="dxa"/>
                </w:tcPr>
                <w:p w14:paraId="61A7AB1C" w14:textId="77777777" w:rsidR="008E5D6D" w:rsidRPr="009F2C40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41" w:type="dxa"/>
                </w:tcPr>
                <w:p w14:paraId="785C374C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2389" w:type="dxa"/>
                </w:tcPr>
                <w:p w14:paraId="04C24E8E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1.23 [1.05, 1.43]</w:t>
                  </w:r>
                </w:p>
              </w:tc>
              <w:tc>
                <w:tcPr>
                  <w:tcW w:w="1313" w:type="dxa"/>
                </w:tcPr>
                <w:p w14:paraId="2D4C5F73" w14:textId="77777777" w:rsidR="008E5D6D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0.01</w:t>
                  </w:r>
                </w:p>
              </w:tc>
              <w:tc>
                <w:tcPr>
                  <w:tcW w:w="1481" w:type="dxa"/>
                </w:tcPr>
                <w:p w14:paraId="65F68BA7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10.4</w:t>
                  </w:r>
                </w:p>
              </w:tc>
            </w:tr>
            <w:tr w:rsidR="008E5D6D" w:rsidRPr="00710B25" w14:paraId="5FA5652C" w14:textId="77777777" w:rsidTr="00794025">
              <w:trPr>
                <w:trHeight w:val="275"/>
              </w:trPr>
              <w:tc>
                <w:tcPr>
                  <w:tcW w:w="4144" w:type="dxa"/>
                </w:tcPr>
                <w:p w14:paraId="616B77D8" w14:textId="77777777" w:rsidR="008E5D6D" w:rsidRPr="00A2075C" w:rsidRDefault="008E5D6D" w:rsidP="008E5D6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2075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  <w:t>Karvonen </w:t>
                  </w:r>
                  <w:r w:rsidRPr="00A2075C">
                    <w:rPr>
                      <w:rStyle w:val="Emphasis"/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  <w:t>et al. 2012/Europe</w:t>
                  </w:r>
                </w:p>
              </w:tc>
              <w:tc>
                <w:tcPr>
                  <w:tcW w:w="564" w:type="dxa"/>
                </w:tcPr>
                <w:p w14:paraId="72E1739B" w14:textId="77777777" w:rsidR="008E5D6D" w:rsidRPr="009F2C40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41" w:type="dxa"/>
                </w:tcPr>
                <w:p w14:paraId="4E1CEEDA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61</w:t>
                  </w:r>
                </w:p>
              </w:tc>
              <w:tc>
                <w:tcPr>
                  <w:tcW w:w="2389" w:type="dxa"/>
                </w:tcPr>
                <w:p w14:paraId="4704109D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1.24 [1.09, 1.41]</w:t>
                  </w:r>
                </w:p>
              </w:tc>
              <w:tc>
                <w:tcPr>
                  <w:tcW w:w="1313" w:type="dxa"/>
                </w:tcPr>
                <w:p w14:paraId="01FE34B3" w14:textId="77777777" w:rsidR="008E5D6D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0.001</w:t>
                  </w:r>
                </w:p>
              </w:tc>
              <w:tc>
                <w:tcPr>
                  <w:tcW w:w="1481" w:type="dxa"/>
                </w:tcPr>
                <w:p w14:paraId="10386C74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11.8</w:t>
                  </w:r>
                </w:p>
              </w:tc>
            </w:tr>
            <w:tr w:rsidR="008E5D6D" w:rsidRPr="00710B25" w14:paraId="748D5DB6" w14:textId="77777777" w:rsidTr="00794025">
              <w:trPr>
                <w:trHeight w:val="275"/>
              </w:trPr>
              <w:tc>
                <w:tcPr>
                  <w:tcW w:w="4144" w:type="dxa"/>
                </w:tcPr>
                <w:p w14:paraId="67274151" w14:textId="77777777" w:rsidR="008E5D6D" w:rsidRPr="00A2075C" w:rsidRDefault="008E5D6D" w:rsidP="008E5D6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2075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  <w:t>Bolte et al., 2003/Europe</w:t>
                  </w:r>
                </w:p>
              </w:tc>
              <w:tc>
                <w:tcPr>
                  <w:tcW w:w="564" w:type="dxa"/>
                </w:tcPr>
                <w:p w14:paraId="6801B5B0" w14:textId="77777777" w:rsidR="008E5D6D" w:rsidRPr="009F2C40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41" w:type="dxa"/>
                </w:tcPr>
                <w:p w14:paraId="24A4050B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2389" w:type="dxa"/>
                </w:tcPr>
                <w:p w14:paraId="4362443F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1.19 [1.03, 1.38]</w:t>
                  </w:r>
                </w:p>
              </w:tc>
              <w:tc>
                <w:tcPr>
                  <w:tcW w:w="1313" w:type="dxa"/>
                </w:tcPr>
                <w:p w14:paraId="2BE10924" w14:textId="77777777" w:rsidR="008E5D6D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0.02</w:t>
                  </w:r>
                </w:p>
              </w:tc>
              <w:tc>
                <w:tcPr>
                  <w:tcW w:w="1481" w:type="dxa"/>
                </w:tcPr>
                <w:p w14:paraId="73288543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9.9</w:t>
                  </w:r>
                </w:p>
              </w:tc>
            </w:tr>
            <w:tr w:rsidR="008E5D6D" w:rsidRPr="00710B25" w14:paraId="611645DA" w14:textId="77777777" w:rsidTr="00794025">
              <w:trPr>
                <w:trHeight w:val="275"/>
              </w:trPr>
              <w:tc>
                <w:tcPr>
                  <w:tcW w:w="4144" w:type="dxa"/>
                </w:tcPr>
                <w:p w14:paraId="6E51116A" w14:textId="77777777" w:rsidR="008E5D6D" w:rsidRPr="00A2075C" w:rsidRDefault="008E5D6D" w:rsidP="008E5D6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2075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  <w:t>Douwes</w:t>
                  </w:r>
                  <w:proofErr w:type="spellEnd"/>
                  <w:r w:rsidRPr="00A2075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  <w:t xml:space="preserve"> et al., 2006/Europe</w:t>
                  </w:r>
                </w:p>
              </w:tc>
              <w:tc>
                <w:tcPr>
                  <w:tcW w:w="564" w:type="dxa"/>
                </w:tcPr>
                <w:p w14:paraId="37160AEA" w14:textId="77777777" w:rsidR="008E5D6D" w:rsidRPr="009F2C40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41" w:type="dxa"/>
                </w:tcPr>
                <w:p w14:paraId="63AD9324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2389" w:type="dxa"/>
                </w:tcPr>
                <w:p w14:paraId="14F2A7A5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1.24 [1.08, 1.42]</w:t>
                  </w:r>
                </w:p>
              </w:tc>
              <w:tc>
                <w:tcPr>
                  <w:tcW w:w="1313" w:type="dxa"/>
                </w:tcPr>
                <w:p w14:paraId="3C161712" w14:textId="77777777" w:rsidR="008E5D6D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0.003</w:t>
                  </w:r>
                </w:p>
              </w:tc>
              <w:tc>
                <w:tcPr>
                  <w:tcW w:w="1481" w:type="dxa"/>
                </w:tcPr>
                <w:p w14:paraId="367FD4DF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5.3</w:t>
                  </w:r>
                </w:p>
              </w:tc>
            </w:tr>
            <w:tr w:rsidR="008E5D6D" w:rsidRPr="00710B25" w14:paraId="4DCC685D" w14:textId="77777777" w:rsidTr="00794025">
              <w:trPr>
                <w:trHeight w:val="553"/>
              </w:trPr>
              <w:tc>
                <w:tcPr>
                  <w:tcW w:w="4144" w:type="dxa"/>
                </w:tcPr>
                <w:p w14:paraId="2E82AA0B" w14:textId="77777777" w:rsidR="008E5D6D" w:rsidRPr="00A2075C" w:rsidRDefault="008E5D6D" w:rsidP="008E5D6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2075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  <w:t>Phipatanakul</w:t>
                  </w:r>
                  <w:proofErr w:type="spellEnd"/>
                  <w:r w:rsidRPr="00A2075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  <w:t xml:space="preserve"> et al., 2005/USA</w:t>
                  </w:r>
                </w:p>
              </w:tc>
              <w:tc>
                <w:tcPr>
                  <w:tcW w:w="564" w:type="dxa"/>
                </w:tcPr>
                <w:p w14:paraId="65C22669" w14:textId="77777777" w:rsidR="008E5D6D" w:rsidRPr="009F2C40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41" w:type="dxa"/>
                </w:tcPr>
                <w:p w14:paraId="64486FBF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2389" w:type="dxa"/>
                </w:tcPr>
                <w:p w14:paraId="49F3D7EA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1.18 [1.02, 1.36]</w:t>
                  </w:r>
                </w:p>
              </w:tc>
              <w:tc>
                <w:tcPr>
                  <w:tcW w:w="1313" w:type="dxa"/>
                </w:tcPr>
                <w:p w14:paraId="2AAF0A92" w14:textId="77777777" w:rsidR="008E5D6D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0.02</w:t>
                  </w:r>
                </w:p>
              </w:tc>
              <w:tc>
                <w:tcPr>
                  <w:tcW w:w="1481" w:type="dxa"/>
                </w:tcPr>
                <w:p w14:paraId="18353F5C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7.9</w:t>
                  </w:r>
                </w:p>
              </w:tc>
            </w:tr>
            <w:tr w:rsidR="008E5D6D" w:rsidRPr="00710B25" w14:paraId="05C7641C" w14:textId="77777777" w:rsidTr="008E5D6D">
              <w:trPr>
                <w:trHeight w:val="258"/>
              </w:trPr>
              <w:tc>
                <w:tcPr>
                  <w:tcW w:w="10832" w:type="dxa"/>
                  <w:gridSpan w:val="6"/>
                </w:tcPr>
                <w:p w14:paraId="35CC9D9D" w14:textId="77777777" w:rsidR="008E5D6D" w:rsidRPr="00A2075C" w:rsidRDefault="008E5D6D" w:rsidP="008E5D6D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2075C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CF0"/>
                    </w:rPr>
                    <w:t>Allergic rhinitis</w:t>
                  </w:r>
                </w:p>
              </w:tc>
            </w:tr>
            <w:tr w:rsidR="008E5D6D" w:rsidRPr="00710B25" w14:paraId="1940F9B4" w14:textId="77777777" w:rsidTr="00794025">
              <w:trPr>
                <w:trHeight w:val="258"/>
              </w:trPr>
              <w:tc>
                <w:tcPr>
                  <w:tcW w:w="4144" w:type="dxa"/>
                </w:tcPr>
                <w:p w14:paraId="4D583201" w14:textId="77777777" w:rsidR="008E5D6D" w:rsidRPr="00A2075C" w:rsidRDefault="008E5D6D" w:rsidP="008E5D6D">
                  <w:pP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</w:pPr>
                  <w:r w:rsidRPr="00A2075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All Studies</w:t>
                  </w:r>
                </w:p>
              </w:tc>
              <w:tc>
                <w:tcPr>
                  <w:tcW w:w="564" w:type="dxa"/>
                </w:tcPr>
                <w:p w14:paraId="4B83342B" w14:textId="77777777" w:rsidR="008E5D6D" w:rsidRPr="009F2C40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41" w:type="dxa"/>
                </w:tcPr>
                <w:p w14:paraId="03752D5E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2389" w:type="dxa"/>
                </w:tcPr>
                <w:p w14:paraId="415A1729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1.18 [0.94, 1.48]</w:t>
                  </w:r>
                </w:p>
              </w:tc>
              <w:tc>
                <w:tcPr>
                  <w:tcW w:w="1313" w:type="dxa"/>
                </w:tcPr>
                <w:p w14:paraId="38375996" w14:textId="77777777" w:rsidR="008E5D6D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0.16</w:t>
                  </w:r>
                </w:p>
              </w:tc>
              <w:tc>
                <w:tcPr>
                  <w:tcW w:w="1481" w:type="dxa"/>
                </w:tcPr>
                <w:p w14:paraId="3E74933A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100.0</w:t>
                  </w:r>
                </w:p>
              </w:tc>
            </w:tr>
            <w:tr w:rsidR="008E5D6D" w:rsidRPr="00710B25" w14:paraId="44B65418" w14:textId="77777777" w:rsidTr="00794025">
              <w:trPr>
                <w:trHeight w:val="258"/>
              </w:trPr>
              <w:tc>
                <w:tcPr>
                  <w:tcW w:w="4144" w:type="dxa"/>
                </w:tcPr>
                <w:p w14:paraId="6CB83BDD" w14:textId="77777777" w:rsidR="008E5D6D" w:rsidRPr="00A2075C" w:rsidRDefault="008E5D6D" w:rsidP="008E5D6D">
                  <w:pP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</w:pPr>
                  <w:r w:rsidRPr="00A2075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  <w:t>Gillespie </w:t>
                  </w:r>
                  <w:r w:rsidRPr="00A2075C">
                    <w:rPr>
                      <w:rStyle w:val="Emphasis"/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  <w:t>et al., 2006/Europe</w:t>
                  </w:r>
                </w:p>
              </w:tc>
              <w:tc>
                <w:tcPr>
                  <w:tcW w:w="564" w:type="dxa"/>
                </w:tcPr>
                <w:p w14:paraId="72DD8671" w14:textId="77777777" w:rsidR="008E5D6D" w:rsidRPr="009F2C40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41" w:type="dxa"/>
                </w:tcPr>
                <w:p w14:paraId="377B9250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2389" w:type="dxa"/>
                </w:tcPr>
                <w:p w14:paraId="1AA8EB3F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1.34 [0.91, 1.95]</w:t>
                  </w:r>
                </w:p>
              </w:tc>
              <w:tc>
                <w:tcPr>
                  <w:tcW w:w="1313" w:type="dxa"/>
                </w:tcPr>
                <w:p w14:paraId="5D557DBE" w14:textId="77777777" w:rsidR="008E5D6D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0.13</w:t>
                  </w:r>
                </w:p>
              </w:tc>
              <w:tc>
                <w:tcPr>
                  <w:tcW w:w="1481" w:type="dxa"/>
                </w:tcPr>
                <w:p w14:paraId="33C5C228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31.8</w:t>
                  </w:r>
                </w:p>
              </w:tc>
            </w:tr>
            <w:tr w:rsidR="008E5D6D" w:rsidRPr="00710B25" w14:paraId="6538C96E" w14:textId="77777777" w:rsidTr="00794025">
              <w:trPr>
                <w:trHeight w:val="258"/>
              </w:trPr>
              <w:tc>
                <w:tcPr>
                  <w:tcW w:w="4144" w:type="dxa"/>
                </w:tcPr>
                <w:p w14:paraId="21C4F536" w14:textId="77777777" w:rsidR="008E5D6D" w:rsidRPr="00A2075C" w:rsidRDefault="008E5D6D" w:rsidP="008E5D6D">
                  <w:pP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</w:pPr>
                  <w:proofErr w:type="spellStart"/>
                  <w:r w:rsidRPr="00A2075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  <w:t>Perzanowski</w:t>
                  </w:r>
                  <w:proofErr w:type="spellEnd"/>
                  <w:r w:rsidRPr="00A2075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  <w:t> </w:t>
                  </w:r>
                  <w:r w:rsidRPr="00A2075C">
                    <w:rPr>
                      <w:rStyle w:val="Emphasis"/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  <w:t>et al., 2006/USA</w:t>
                  </w:r>
                </w:p>
              </w:tc>
              <w:tc>
                <w:tcPr>
                  <w:tcW w:w="564" w:type="dxa"/>
                </w:tcPr>
                <w:p w14:paraId="1BFFDFF4" w14:textId="77777777" w:rsidR="008E5D6D" w:rsidRPr="009F2C40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41" w:type="dxa"/>
                </w:tcPr>
                <w:p w14:paraId="423F441F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2389" w:type="dxa"/>
                </w:tcPr>
                <w:p w14:paraId="102520BF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1.32 [0.87, 2.01]</w:t>
                  </w:r>
                </w:p>
              </w:tc>
              <w:tc>
                <w:tcPr>
                  <w:tcW w:w="1313" w:type="dxa"/>
                </w:tcPr>
                <w:p w14:paraId="7B65FDCC" w14:textId="77777777" w:rsidR="008E5D6D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0.19</w:t>
                  </w:r>
                </w:p>
              </w:tc>
              <w:tc>
                <w:tcPr>
                  <w:tcW w:w="1481" w:type="dxa"/>
                </w:tcPr>
                <w:p w14:paraId="12C68714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35.8</w:t>
                  </w:r>
                </w:p>
              </w:tc>
            </w:tr>
            <w:tr w:rsidR="008E5D6D" w:rsidRPr="00710B25" w14:paraId="22F929E3" w14:textId="77777777" w:rsidTr="00794025">
              <w:trPr>
                <w:trHeight w:val="258"/>
              </w:trPr>
              <w:tc>
                <w:tcPr>
                  <w:tcW w:w="4144" w:type="dxa"/>
                </w:tcPr>
                <w:p w14:paraId="4E945F85" w14:textId="77777777" w:rsidR="008E5D6D" w:rsidRPr="00A2075C" w:rsidRDefault="008E5D6D" w:rsidP="008E5D6D">
                  <w:pP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</w:pPr>
                  <w:r w:rsidRPr="00A2075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Stark et al., 2005/USA</w:t>
                  </w:r>
                </w:p>
              </w:tc>
              <w:tc>
                <w:tcPr>
                  <w:tcW w:w="564" w:type="dxa"/>
                </w:tcPr>
                <w:p w14:paraId="2D215400" w14:textId="77777777" w:rsidR="008E5D6D" w:rsidRPr="009F2C40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41" w:type="dxa"/>
                </w:tcPr>
                <w:p w14:paraId="72A03FF1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389" w:type="dxa"/>
                </w:tcPr>
                <w:p w14:paraId="08C1E662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1.03 [0.91, 1.17]</w:t>
                  </w:r>
                </w:p>
              </w:tc>
              <w:tc>
                <w:tcPr>
                  <w:tcW w:w="1313" w:type="dxa"/>
                </w:tcPr>
                <w:p w14:paraId="11AFEB63" w14:textId="77777777" w:rsidR="008E5D6D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0.66</w:t>
                  </w:r>
                </w:p>
              </w:tc>
              <w:tc>
                <w:tcPr>
                  <w:tcW w:w="1481" w:type="dxa"/>
                </w:tcPr>
                <w:p w14:paraId="24E5E7C5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23.1</w:t>
                  </w:r>
                </w:p>
              </w:tc>
            </w:tr>
            <w:tr w:rsidR="008E5D6D" w:rsidRPr="00710B25" w14:paraId="48649775" w14:textId="77777777" w:rsidTr="00794025">
              <w:trPr>
                <w:trHeight w:val="462"/>
              </w:trPr>
              <w:tc>
                <w:tcPr>
                  <w:tcW w:w="4144" w:type="dxa"/>
                </w:tcPr>
                <w:p w14:paraId="4BC8C195" w14:textId="77777777" w:rsidR="008E5D6D" w:rsidRPr="00A2075C" w:rsidRDefault="008E5D6D" w:rsidP="008E5D6D">
                  <w:pP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</w:pPr>
                  <w:proofErr w:type="spellStart"/>
                  <w:r w:rsidRPr="00A2075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  <w:t>Biagini</w:t>
                  </w:r>
                  <w:proofErr w:type="spellEnd"/>
                  <w:r w:rsidRPr="00A2075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  <w:t xml:space="preserve"> et al., 2006/USA</w:t>
                  </w:r>
                </w:p>
              </w:tc>
              <w:tc>
                <w:tcPr>
                  <w:tcW w:w="564" w:type="dxa"/>
                </w:tcPr>
                <w:p w14:paraId="6FB73BFB" w14:textId="77777777" w:rsidR="008E5D6D" w:rsidRPr="009F2C40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41" w:type="dxa"/>
                </w:tcPr>
                <w:p w14:paraId="6384F7A1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2389" w:type="dxa"/>
                </w:tcPr>
                <w:p w14:paraId="7F1CC79B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1.14 [0.90, 1.44]</w:t>
                  </w:r>
                </w:p>
              </w:tc>
              <w:tc>
                <w:tcPr>
                  <w:tcW w:w="1313" w:type="dxa"/>
                </w:tcPr>
                <w:p w14:paraId="0E2289A3" w14:textId="77777777" w:rsidR="008E5D6D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0.29</w:t>
                  </w:r>
                </w:p>
              </w:tc>
              <w:tc>
                <w:tcPr>
                  <w:tcW w:w="1481" w:type="dxa"/>
                </w:tcPr>
                <w:p w14:paraId="5E06DD4C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9.3</w:t>
                  </w:r>
                </w:p>
              </w:tc>
            </w:tr>
            <w:tr w:rsidR="008E5D6D" w:rsidRPr="00710B25" w14:paraId="761EBC86" w14:textId="77777777" w:rsidTr="008E5D6D">
              <w:trPr>
                <w:trHeight w:val="258"/>
              </w:trPr>
              <w:tc>
                <w:tcPr>
                  <w:tcW w:w="10832" w:type="dxa"/>
                  <w:gridSpan w:val="6"/>
                </w:tcPr>
                <w:p w14:paraId="40CC3BCB" w14:textId="77777777" w:rsidR="008E5D6D" w:rsidRPr="00A2075C" w:rsidRDefault="008E5D6D" w:rsidP="008E5D6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075C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CF0"/>
                    </w:rPr>
                    <w:t>Asthma</w:t>
                  </w:r>
                </w:p>
              </w:tc>
            </w:tr>
            <w:tr w:rsidR="008E5D6D" w:rsidRPr="00710B25" w14:paraId="69ACE18F" w14:textId="77777777" w:rsidTr="00794025">
              <w:trPr>
                <w:trHeight w:val="258"/>
              </w:trPr>
              <w:tc>
                <w:tcPr>
                  <w:tcW w:w="4144" w:type="dxa"/>
                </w:tcPr>
                <w:p w14:paraId="14336275" w14:textId="77777777" w:rsidR="008E5D6D" w:rsidRPr="00A2075C" w:rsidRDefault="008E5D6D" w:rsidP="008E5D6D">
                  <w:pP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</w:pPr>
                  <w:r w:rsidRPr="00A2075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All Studies</w:t>
                  </w:r>
                </w:p>
              </w:tc>
              <w:tc>
                <w:tcPr>
                  <w:tcW w:w="564" w:type="dxa"/>
                </w:tcPr>
                <w:p w14:paraId="1254ED10" w14:textId="77777777" w:rsidR="008E5D6D" w:rsidRPr="009F2C40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41" w:type="dxa"/>
                </w:tcPr>
                <w:p w14:paraId="5F172806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2389" w:type="dxa"/>
                </w:tcPr>
                <w:p w14:paraId="16674446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0.78 [0.62, 0.99]</w:t>
                  </w:r>
                </w:p>
              </w:tc>
              <w:tc>
                <w:tcPr>
                  <w:tcW w:w="1313" w:type="dxa"/>
                </w:tcPr>
                <w:p w14:paraId="12B2FFF5" w14:textId="77777777" w:rsidR="008E5D6D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0.04</w:t>
                  </w:r>
                </w:p>
              </w:tc>
              <w:tc>
                <w:tcPr>
                  <w:tcW w:w="1481" w:type="dxa"/>
                </w:tcPr>
                <w:p w14:paraId="78121B43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100.0</w:t>
                  </w:r>
                </w:p>
              </w:tc>
            </w:tr>
            <w:tr w:rsidR="008E5D6D" w:rsidRPr="00710B25" w14:paraId="3A76B1E4" w14:textId="77777777" w:rsidTr="00794025">
              <w:trPr>
                <w:trHeight w:val="258"/>
              </w:trPr>
              <w:tc>
                <w:tcPr>
                  <w:tcW w:w="4144" w:type="dxa"/>
                </w:tcPr>
                <w:p w14:paraId="28560D7B" w14:textId="77777777" w:rsidR="008E5D6D" w:rsidRPr="00A2075C" w:rsidRDefault="008E5D6D" w:rsidP="008E5D6D">
                  <w:pP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</w:pPr>
                  <w:r w:rsidRPr="00A207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CF0"/>
                    </w:rPr>
                    <w:t>Karvonen </w:t>
                  </w:r>
                  <w:r w:rsidRPr="00A2075C">
                    <w:rPr>
                      <w:rStyle w:val="Emphasis"/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CF0"/>
                    </w:rPr>
                    <w:t>et al. 2012/Europe</w:t>
                  </w:r>
                </w:p>
              </w:tc>
              <w:tc>
                <w:tcPr>
                  <w:tcW w:w="564" w:type="dxa"/>
                </w:tcPr>
                <w:p w14:paraId="084FFC0E" w14:textId="77777777" w:rsidR="008E5D6D" w:rsidRPr="009F2C40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41" w:type="dxa"/>
                </w:tcPr>
                <w:p w14:paraId="7F856CCA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#</w:t>
                  </w:r>
                </w:p>
              </w:tc>
              <w:tc>
                <w:tcPr>
                  <w:tcW w:w="2389" w:type="dxa"/>
                </w:tcPr>
                <w:p w14:paraId="3CAB7B11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0.67 [0.51, 0.89]</w:t>
                  </w:r>
                </w:p>
              </w:tc>
              <w:tc>
                <w:tcPr>
                  <w:tcW w:w="1313" w:type="dxa"/>
                </w:tcPr>
                <w:p w14:paraId="199D146B" w14:textId="77777777" w:rsidR="008E5D6D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0.006</w:t>
                  </w:r>
                </w:p>
              </w:tc>
              <w:tc>
                <w:tcPr>
                  <w:tcW w:w="1481" w:type="dxa"/>
                </w:tcPr>
                <w:p w14:paraId="3A250D29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62.3</w:t>
                  </w:r>
                </w:p>
              </w:tc>
            </w:tr>
            <w:tr w:rsidR="008E5D6D" w:rsidRPr="00710B25" w14:paraId="46C73EFA" w14:textId="77777777" w:rsidTr="00794025">
              <w:trPr>
                <w:trHeight w:val="258"/>
              </w:trPr>
              <w:tc>
                <w:tcPr>
                  <w:tcW w:w="4144" w:type="dxa"/>
                </w:tcPr>
                <w:p w14:paraId="7693430E" w14:textId="77777777" w:rsidR="008E5D6D" w:rsidRPr="00A2075C" w:rsidRDefault="008E5D6D" w:rsidP="008E5D6D">
                  <w:pP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CF0"/>
                    </w:rPr>
                  </w:pPr>
                  <w:proofErr w:type="spellStart"/>
                  <w:r w:rsidRPr="00A207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CF0"/>
                    </w:rPr>
                    <w:t>Douwes</w:t>
                  </w:r>
                  <w:proofErr w:type="spellEnd"/>
                  <w:r w:rsidRPr="00A207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CF0"/>
                    </w:rPr>
                    <w:t xml:space="preserve"> et al., 2006/Europe</w:t>
                  </w:r>
                </w:p>
              </w:tc>
              <w:tc>
                <w:tcPr>
                  <w:tcW w:w="564" w:type="dxa"/>
                </w:tcPr>
                <w:p w14:paraId="0A805804" w14:textId="77777777" w:rsidR="008E5D6D" w:rsidRPr="009F2C40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41" w:type="dxa"/>
                </w:tcPr>
                <w:p w14:paraId="78BD4287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#</w:t>
                  </w:r>
                </w:p>
              </w:tc>
              <w:tc>
                <w:tcPr>
                  <w:tcW w:w="2389" w:type="dxa"/>
                </w:tcPr>
                <w:p w14:paraId="0FAE3446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0.86 [0.75, 1.00]</w:t>
                  </w:r>
                </w:p>
              </w:tc>
              <w:tc>
                <w:tcPr>
                  <w:tcW w:w="1313" w:type="dxa"/>
                </w:tcPr>
                <w:p w14:paraId="29182564" w14:textId="77777777" w:rsidR="008E5D6D" w:rsidRDefault="008E5D6D" w:rsidP="008E5D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0.04</w:t>
                  </w:r>
                </w:p>
              </w:tc>
              <w:tc>
                <w:tcPr>
                  <w:tcW w:w="1481" w:type="dxa"/>
                </w:tcPr>
                <w:p w14:paraId="1E5F3D81" w14:textId="77777777" w:rsidR="008E5D6D" w:rsidRDefault="008E5D6D" w:rsidP="008E5D6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37.7</w:t>
                  </w:r>
                </w:p>
              </w:tc>
            </w:tr>
          </w:tbl>
          <w:p w14:paraId="609FCD48" w14:textId="325C5B33" w:rsidR="009D7FA6" w:rsidRPr="009D7FA6" w:rsidRDefault="009D7FA6" w:rsidP="009D7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286B4E2" w14:textId="77777777" w:rsidR="008E5D6D" w:rsidRDefault="008E5D6D" w:rsidP="008E5D6D"/>
    <w:p w14:paraId="44D61798" w14:textId="77777777" w:rsidR="008E5D6D" w:rsidRDefault="008E5D6D" w:rsidP="008E5D6D"/>
    <w:p w14:paraId="645405B9" w14:textId="77777777" w:rsidR="008E5D6D" w:rsidRDefault="008E5D6D" w:rsidP="008E5D6D"/>
    <w:tbl>
      <w:tblPr>
        <w:tblStyle w:val="TableGrid"/>
        <w:tblpPr w:leftFromText="180" w:rightFromText="180" w:vertAnchor="page" w:horzAnchor="margin" w:tblpXSpec="center" w:tblpY="2446"/>
        <w:tblW w:w="11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8"/>
        <w:gridCol w:w="3870"/>
        <w:gridCol w:w="3690"/>
      </w:tblGrid>
      <w:tr w:rsidR="008E5D6D" w:rsidRPr="00070D52" w14:paraId="1BBBA68C" w14:textId="77777777" w:rsidTr="008E5D6D">
        <w:trPr>
          <w:trHeight w:val="1362"/>
        </w:trPr>
        <w:tc>
          <w:tcPr>
            <w:tcW w:w="3798" w:type="dxa"/>
          </w:tcPr>
          <w:p w14:paraId="066C6C71" w14:textId="09343BA0" w:rsidR="008E5D6D" w:rsidRDefault="008E5D6D" w:rsidP="008E5D6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870" w:type="dxa"/>
          </w:tcPr>
          <w:p w14:paraId="0888E38D" w14:textId="7A4C4128" w:rsidR="008E5D6D" w:rsidRDefault="008E5D6D" w:rsidP="008E5D6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690" w:type="dxa"/>
          </w:tcPr>
          <w:p w14:paraId="068E4A0E" w14:textId="24C339CD" w:rsidR="008E5D6D" w:rsidRDefault="008E5D6D" w:rsidP="008E5D6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8E5D6D" w:rsidRPr="00070D52" w14:paraId="1C8FBDC8" w14:textId="77777777" w:rsidTr="008E5D6D">
        <w:trPr>
          <w:trHeight w:val="157"/>
        </w:trPr>
        <w:tc>
          <w:tcPr>
            <w:tcW w:w="3798" w:type="dxa"/>
          </w:tcPr>
          <w:p w14:paraId="08F109D3" w14:textId="48D0C212" w:rsidR="008E5D6D" w:rsidRDefault="008E5D6D" w:rsidP="008E5D6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870" w:type="dxa"/>
          </w:tcPr>
          <w:p w14:paraId="2212A9A3" w14:textId="23211FE1" w:rsidR="008E5D6D" w:rsidRDefault="008E5D6D" w:rsidP="008E5D6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690" w:type="dxa"/>
          </w:tcPr>
          <w:p w14:paraId="41029EB8" w14:textId="140BC8C0" w:rsidR="008E5D6D" w:rsidRDefault="008E5D6D" w:rsidP="008E5D6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8E5D6D" w:rsidRPr="00070D52" w14:paraId="2B99009F" w14:textId="77777777" w:rsidTr="008E5D6D">
        <w:trPr>
          <w:trHeight w:val="1362"/>
        </w:trPr>
        <w:tc>
          <w:tcPr>
            <w:tcW w:w="3798" w:type="dxa"/>
          </w:tcPr>
          <w:p w14:paraId="51705954" w14:textId="5FAFA068" w:rsidR="008E5D6D" w:rsidRPr="00070D52" w:rsidRDefault="008E5D6D" w:rsidP="008E5D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</w:tcPr>
          <w:p w14:paraId="5E1FC3C8" w14:textId="47388E15" w:rsidR="008E5D6D" w:rsidRDefault="008E5D6D" w:rsidP="008E5D6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690" w:type="dxa"/>
          </w:tcPr>
          <w:p w14:paraId="03A6A873" w14:textId="0BB20362" w:rsidR="008E5D6D" w:rsidRPr="00070D52" w:rsidRDefault="008E5D6D" w:rsidP="008E5D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D6D" w:rsidRPr="00070D52" w14:paraId="20DA7AE4" w14:textId="77777777" w:rsidTr="008E5D6D">
        <w:trPr>
          <w:trHeight w:val="85"/>
        </w:trPr>
        <w:tc>
          <w:tcPr>
            <w:tcW w:w="3798" w:type="dxa"/>
          </w:tcPr>
          <w:p w14:paraId="27B99A1F" w14:textId="29E407B8" w:rsidR="008E5D6D" w:rsidRPr="00235B57" w:rsidRDefault="008E5D6D" w:rsidP="008E5D6D">
            <w:pPr>
              <w:pStyle w:val="ListParagraph"/>
              <w:widowControl w:val="0"/>
              <w:ind w:left="360"/>
              <w:contextualSpacing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870" w:type="dxa"/>
          </w:tcPr>
          <w:p w14:paraId="165A603F" w14:textId="2CD60755" w:rsidR="008E5D6D" w:rsidRPr="00235B57" w:rsidRDefault="008E5D6D" w:rsidP="008E5D6D">
            <w:pPr>
              <w:pStyle w:val="ListParagraph"/>
              <w:widowControl w:val="0"/>
              <w:ind w:left="360"/>
              <w:contextualSpacing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690" w:type="dxa"/>
          </w:tcPr>
          <w:p w14:paraId="242B0138" w14:textId="568E5169" w:rsidR="008E5D6D" w:rsidRPr="00235B57" w:rsidRDefault="008E5D6D" w:rsidP="008E5D6D">
            <w:pPr>
              <w:pStyle w:val="ListParagraph"/>
              <w:widowControl w:val="0"/>
              <w:ind w:left="360"/>
              <w:contextualSpacing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8E5D6D" w:rsidRPr="00070D52" w14:paraId="23D810C6" w14:textId="77777777" w:rsidTr="008E5D6D">
        <w:trPr>
          <w:trHeight w:val="80"/>
        </w:trPr>
        <w:tc>
          <w:tcPr>
            <w:tcW w:w="3798" w:type="dxa"/>
          </w:tcPr>
          <w:p w14:paraId="78A9437B" w14:textId="77777777" w:rsidR="008E5D6D" w:rsidRPr="00235B57" w:rsidRDefault="008E5D6D" w:rsidP="008E5D6D">
            <w:pPr>
              <w:pStyle w:val="ListParagraph"/>
              <w:widowControl w:val="0"/>
              <w:ind w:left="360"/>
              <w:contextualSpacing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870" w:type="dxa"/>
          </w:tcPr>
          <w:p w14:paraId="108ED0E7" w14:textId="77777777" w:rsidR="008E5D6D" w:rsidRPr="00131BF2" w:rsidRDefault="008E5D6D" w:rsidP="008E5D6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690" w:type="dxa"/>
          </w:tcPr>
          <w:p w14:paraId="51F0F446" w14:textId="77777777" w:rsidR="008E5D6D" w:rsidRPr="004E3727" w:rsidRDefault="008E5D6D" w:rsidP="008E5D6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</w:tbl>
    <w:p w14:paraId="00288A03" w14:textId="77777777" w:rsidR="00794025" w:rsidRDefault="00794025" w:rsidP="00794025"/>
    <w:tbl>
      <w:tblPr>
        <w:tblStyle w:val="TableGrid"/>
        <w:tblpPr w:leftFromText="180" w:rightFromText="180" w:vertAnchor="page" w:horzAnchor="margin" w:tblpXSpec="center" w:tblpY="2446"/>
        <w:tblW w:w="11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8"/>
        <w:gridCol w:w="3870"/>
        <w:gridCol w:w="3690"/>
      </w:tblGrid>
      <w:tr w:rsidR="00794025" w:rsidRPr="00070D52" w14:paraId="0F810FED" w14:textId="77777777" w:rsidTr="004D7F1E">
        <w:trPr>
          <w:trHeight w:val="1362"/>
        </w:trPr>
        <w:tc>
          <w:tcPr>
            <w:tcW w:w="3798" w:type="dxa"/>
          </w:tcPr>
          <w:p w14:paraId="2E434678" w14:textId="77777777" w:rsidR="00794025" w:rsidRDefault="00794025" w:rsidP="004D7F1E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B503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248ACACB" wp14:editId="7B92954D">
                  <wp:extent cx="2274570" cy="1516380"/>
                  <wp:effectExtent l="0" t="0" r="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4570" cy="151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14:paraId="65F337F8" w14:textId="77777777" w:rsidR="00794025" w:rsidRDefault="00794025" w:rsidP="004D7F1E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F5661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417696B8" wp14:editId="7D80F279">
                  <wp:extent cx="2320290" cy="1546860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290" cy="154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14:paraId="3EB70D2B" w14:textId="77777777" w:rsidR="00794025" w:rsidRDefault="00794025" w:rsidP="004D7F1E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F5661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6E2FFCC" wp14:editId="4C2BCB29">
                  <wp:extent cx="2205990" cy="1546860"/>
                  <wp:effectExtent l="0" t="0" r="381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54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4025" w:rsidRPr="00070D52" w14:paraId="0155247F" w14:textId="77777777" w:rsidTr="004D7F1E">
        <w:trPr>
          <w:trHeight w:val="157"/>
        </w:trPr>
        <w:tc>
          <w:tcPr>
            <w:tcW w:w="3798" w:type="dxa"/>
          </w:tcPr>
          <w:p w14:paraId="654CC0C0" w14:textId="77777777" w:rsidR="00794025" w:rsidRDefault="00794025" w:rsidP="004D7F1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     A.</w:t>
            </w:r>
          </w:p>
        </w:tc>
        <w:tc>
          <w:tcPr>
            <w:tcW w:w="3870" w:type="dxa"/>
          </w:tcPr>
          <w:p w14:paraId="4C8B74CB" w14:textId="77777777" w:rsidR="00794025" w:rsidRDefault="00794025" w:rsidP="004D7F1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     B.</w:t>
            </w:r>
          </w:p>
        </w:tc>
        <w:tc>
          <w:tcPr>
            <w:tcW w:w="3690" w:type="dxa"/>
          </w:tcPr>
          <w:p w14:paraId="2EB5079D" w14:textId="77777777" w:rsidR="00794025" w:rsidRDefault="00794025" w:rsidP="004D7F1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C.</w:t>
            </w:r>
          </w:p>
          <w:p w14:paraId="68014CE8" w14:textId="77777777" w:rsidR="00794025" w:rsidRDefault="00794025" w:rsidP="004D7F1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64C945AF" w14:textId="77777777" w:rsidR="00794025" w:rsidRDefault="00794025" w:rsidP="004D7F1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7AD67FA4" w14:textId="77777777" w:rsidR="00794025" w:rsidRDefault="00794025" w:rsidP="004D7F1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1D0C70EE" w14:textId="1883295C" w:rsidR="00794025" w:rsidRDefault="00794025" w:rsidP="004D7F1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794025" w:rsidRPr="00070D52" w14:paraId="72354610" w14:textId="77777777" w:rsidTr="004D7F1E">
        <w:trPr>
          <w:trHeight w:val="1362"/>
        </w:trPr>
        <w:tc>
          <w:tcPr>
            <w:tcW w:w="3798" w:type="dxa"/>
          </w:tcPr>
          <w:p w14:paraId="3A65BAEF" w14:textId="77777777" w:rsidR="00794025" w:rsidRPr="00070D52" w:rsidRDefault="00794025" w:rsidP="004D7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61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7A4DDDD8" wp14:editId="1844A2BB">
                  <wp:extent cx="2274570" cy="1516380"/>
                  <wp:effectExtent l="0" t="0" r="0" b="762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4570" cy="151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14:paraId="6BC12F66" w14:textId="77777777" w:rsidR="00794025" w:rsidRDefault="00794025" w:rsidP="004D7F1E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F5661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C238BC5" wp14:editId="1AB5C203">
                  <wp:extent cx="2320290" cy="1546860"/>
                  <wp:effectExtent l="0" t="0" r="381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290" cy="154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14:paraId="6D4459C8" w14:textId="77777777" w:rsidR="00794025" w:rsidRPr="00070D52" w:rsidRDefault="00794025" w:rsidP="004D7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61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49E09E78" wp14:editId="198AD6A2">
                  <wp:extent cx="2205990" cy="1546860"/>
                  <wp:effectExtent l="0" t="0" r="381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54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4025" w:rsidRPr="00070D52" w14:paraId="59E7AA90" w14:textId="77777777" w:rsidTr="004D7F1E">
        <w:trPr>
          <w:trHeight w:val="85"/>
        </w:trPr>
        <w:tc>
          <w:tcPr>
            <w:tcW w:w="3798" w:type="dxa"/>
          </w:tcPr>
          <w:p w14:paraId="00CDD01F" w14:textId="77777777" w:rsidR="00794025" w:rsidRPr="00235B57" w:rsidRDefault="00794025" w:rsidP="004D7F1E">
            <w:pPr>
              <w:pStyle w:val="ListParagraph"/>
              <w:widowControl w:val="0"/>
              <w:ind w:left="360"/>
              <w:contextualSpacing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D.</w:t>
            </w:r>
          </w:p>
        </w:tc>
        <w:tc>
          <w:tcPr>
            <w:tcW w:w="3870" w:type="dxa"/>
          </w:tcPr>
          <w:p w14:paraId="72B5F5EC" w14:textId="77777777" w:rsidR="00794025" w:rsidRPr="00235B57" w:rsidRDefault="00794025" w:rsidP="004D7F1E">
            <w:pPr>
              <w:pStyle w:val="ListParagraph"/>
              <w:widowControl w:val="0"/>
              <w:ind w:left="360"/>
              <w:contextualSpacing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E.</w:t>
            </w:r>
          </w:p>
        </w:tc>
        <w:tc>
          <w:tcPr>
            <w:tcW w:w="3690" w:type="dxa"/>
          </w:tcPr>
          <w:p w14:paraId="49A85592" w14:textId="77777777" w:rsidR="00794025" w:rsidRPr="00235B57" w:rsidRDefault="00794025" w:rsidP="004D7F1E">
            <w:pPr>
              <w:pStyle w:val="ListParagraph"/>
              <w:widowControl w:val="0"/>
              <w:ind w:left="360"/>
              <w:contextualSpacing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F.</w:t>
            </w:r>
          </w:p>
        </w:tc>
      </w:tr>
      <w:tr w:rsidR="00794025" w:rsidRPr="00070D52" w14:paraId="4DE6FCB6" w14:textId="77777777" w:rsidTr="004D7F1E">
        <w:trPr>
          <w:trHeight w:val="80"/>
        </w:trPr>
        <w:tc>
          <w:tcPr>
            <w:tcW w:w="3798" w:type="dxa"/>
          </w:tcPr>
          <w:p w14:paraId="27873F10" w14:textId="77777777" w:rsidR="00794025" w:rsidRPr="00235B57" w:rsidRDefault="00794025" w:rsidP="004D7F1E">
            <w:pPr>
              <w:pStyle w:val="ListParagraph"/>
              <w:widowControl w:val="0"/>
              <w:ind w:left="360"/>
              <w:contextualSpacing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870" w:type="dxa"/>
          </w:tcPr>
          <w:p w14:paraId="0A8B201C" w14:textId="77777777" w:rsidR="00794025" w:rsidRPr="00131BF2" w:rsidRDefault="00794025" w:rsidP="004D7F1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690" w:type="dxa"/>
          </w:tcPr>
          <w:p w14:paraId="165B76BD" w14:textId="77777777" w:rsidR="00794025" w:rsidRPr="004E3727" w:rsidRDefault="00794025" w:rsidP="004D7F1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794025" w:rsidRPr="00070D52" w14:paraId="25E02F7E" w14:textId="77777777" w:rsidTr="004D7F1E">
        <w:trPr>
          <w:trHeight w:val="70"/>
        </w:trPr>
        <w:tc>
          <w:tcPr>
            <w:tcW w:w="11358" w:type="dxa"/>
            <w:gridSpan w:val="3"/>
          </w:tcPr>
          <w:p w14:paraId="51F1F149" w14:textId="3CA4CD77" w:rsidR="00794025" w:rsidRDefault="00794025" w:rsidP="004D7F1E">
            <w:pPr>
              <w:pStyle w:val="NoSpacing"/>
              <w:ind w:left="904" w:hangingChars="450" w:hanging="90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6FDC">
              <w:rPr>
                <w:rFonts w:ascii="Times New Roman" w:hAnsi="Times New Roman" w:hint="eastAsia"/>
                <w:b/>
                <w:color w:val="000000"/>
                <w:sz w:val="20"/>
                <w:szCs w:val="20"/>
              </w:rPr>
              <w:t>Figure S</w:t>
            </w:r>
            <w:r w:rsidR="0098340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  <w:r w:rsidRPr="00917C0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: Funnel plots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with </w:t>
            </w:r>
            <w:r w:rsidR="00FE4D58">
              <w:rPr>
                <w:rFonts w:ascii="Times New Roman" w:hAnsi="Times New Roman"/>
                <w:color w:val="000000"/>
                <w:sz w:val="20"/>
                <w:szCs w:val="20"/>
              </w:rPr>
              <w:t>pseudo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-95% confidence limit for any IM exposure and wheeze among U-5C </w:t>
            </w:r>
            <w:r w:rsidRPr="00917C0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(A)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 TFC and wheeze</w:t>
            </w:r>
            <w:r w:rsidRPr="00917C08"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(B)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</w:t>
            </w:r>
            <w:r w:rsidRPr="00EB720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Aspergillus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spp. and wheeze (C); </w:t>
            </w:r>
            <w:r w:rsidRPr="00EB720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Penicillium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spp. and wheeze (D); </w:t>
            </w:r>
            <w:r w:rsidRPr="00EB720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Cladosporium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spp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and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wheeze (E);  Endotoxin and wheeze (F)</w:t>
            </w:r>
          </w:p>
          <w:p w14:paraId="3E5964B5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75D697B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D2DCE7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4783B6D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112099E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DEBE31B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39A6369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C219253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432686E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A5FAC8C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9F4D2D1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5F4BC39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C4B9835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3002F2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D5348A3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9284F59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8657B09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878222B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6CBADB7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C186F11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9D93056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20245CA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64D4EDA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4C8AC7E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6EA1FDE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5C8869C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3062C26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182B184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5645F65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BD034C6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162C5CF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9BA0571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6E2354E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E7DB4B8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5D31FF5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B0F21CE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C5AD047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DA3ADD6" w14:textId="77777777" w:rsidR="00794025" w:rsidRDefault="00794025" w:rsidP="00794025"/>
          <w:tbl>
            <w:tblPr>
              <w:tblStyle w:val="TableGrid"/>
              <w:tblpPr w:leftFromText="180" w:rightFromText="180" w:vertAnchor="page" w:horzAnchor="page" w:tblpX="661" w:tblpY="2446"/>
              <w:tblOverlap w:val="never"/>
              <w:tblW w:w="113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98"/>
              <w:gridCol w:w="3870"/>
              <w:gridCol w:w="3690"/>
            </w:tblGrid>
            <w:tr w:rsidR="00794025" w:rsidRPr="00070D52" w14:paraId="7FCB4FA6" w14:textId="77777777" w:rsidTr="00794025">
              <w:trPr>
                <w:trHeight w:val="1362"/>
              </w:trPr>
              <w:tc>
                <w:tcPr>
                  <w:tcW w:w="3798" w:type="dxa"/>
                </w:tcPr>
                <w:p w14:paraId="3B50DE22" w14:textId="77777777" w:rsidR="00794025" w:rsidRDefault="00794025" w:rsidP="00794025">
                  <w:pP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</w:pPr>
                  <w:r w:rsidRPr="00F56610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085FABC7" wp14:editId="594DB015">
                        <wp:extent cx="2274570" cy="1516380"/>
                        <wp:effectExtent l="0" t="0" r="0" b="7620"/>
                        <wp:docPr id="47" name="Picture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74570" cy="1516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70" w:type="dxa"/>
                </w:tcPr>
                <w:p w14:paraId="28668DB4" w14:textId="77777777" w:rsidR="00794025" w:rsidRDefault="00794025" w:rsidP="00794025">
                  <w:pP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</w:pPr>
                  <w:r w:rsidRPr="00F56610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 wp14:anchorId="1468F7B7" wp14:editId="19F3D20B">
                        <wp:extent cx="2274570" cy="1516380"/>
                        <wp:effectExtent l="0" t="0" r="0" b="7620"/>
                        <wp:docPr id="48" name="Picture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74570" cy="1516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90" w:type="dxa"/>
                </w:tcPr>
                <w:p w14:paraId="0156F395" w14:textId="77777777" w:rsidR="00794025" w:rsidRDefault="00794025" w:rsidP="00794025">
                  <w:pP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</w:pPr>
                  <w:r w:rsidRPr="00F56610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 wp14:anchorId="39CDAA11" wp14:editId="22021F40">
                        <wp:extent cx="2205990" cy="1470660"/>
                        <wp:effectExtent l="0" t="0" r="3810" b="0"/>
                        <wp:docPr id="49" name="Picture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5990" cy="1470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94025" w:rsidRPr="00070D52" w14:paraId="1DF75292" w14:textId="77777777" w:rsidTr="00794025">
              <w:trPr>
                <w:trHeight w:val="157"/>
              </w:trPr>
              <w:tc>
                <w:tcPr>
                  <w:tcW w:w="3798" w:type="dxa"/>
                </w:tcPr>
                <w:p w14:paraId="35BBA02C" w14:textId="77777777" w:rsidR="00794025" w:rsidRDefault="00794025" w:rsidP="00794025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      A.</w:t>
                  </w:r>
                </w:p>
              </w:tc>
              <w:tc>
                <w:tcPr>
                  <w:tcW w:w="3870" w:type="dxa"/>
                </w:tcPr>
                <w:p w14:paraId="79FC8994" w14:textId="77777777" w:rsidR="00794025" w:rsidRDefault="00794025" w:rsidP="00794025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      B.</w:t>
                  </w:r>
                </w:p>
              </w:tc>
              <w:tc>
                <w:tcPr>
                  <w:tcW w:w="3690" w:type="dxa"/>
                </w:tcPr>
                <w:p w14:paraId="6836EB8C" w14:textId="77777777" w:rsidR="00794025" w:rsidRDefault="00794025" w:rsidP="00794025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C.</w:t>
                  </w:r>
                </w:p>
              </w:tc>
            </w:tr>
            <w:tr w:rsidR="00794025" w:rsidRPr="00070D52" w14:paraId="4FAD24DC" w14:textId="77777777" w:rsidTr="00794025">
              <w:trPr>
                <w:trHeight w:val="80"/>
              </w:trPr>
              <w:tc>
                <w:tcPr>
                  <w:tcW w:w="3798" w:type="dxa"/>
                </w:tcPr>
                <w:p w14:paraId="3427766B" w14:textId="77777777" w:rsidR="00794025" w:rsidRPr="00235B57" w:rsidRDefault="00794025" w:rsidP="00794025">
                  <w:pPr>
                    <w:pStyle w:val="ListParagraph"/>
                    <w:widowControl w:val="0"/>
                    <w:ind w:left="360"/>
                    <w:contextualSpacing w:val="0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3870" w:type="dxa"/>
                </w:tcPr>
                <w:p w14:paraId="68F6B65E" w14:textId="77777777" w:rsidR="00794025" w:rsidRPr="00131BF2" w:rsidRDefault="00794025" w:rsidP="00794025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3690" w:type="dxa"/>
                </w:tcPr>
                <w:p w14:paraId="5BBF29A2" w14:textId="77777777" w:rsidR="00794025" w:rsidRPr="004E3727" w:rsidRDefault="00794025" w:rsidP="00794025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</w:pPr>
                </w:p>
              </w:tc>
            </w:tr>
            <w:tr w:rsidR="00794025" w:rsidRPr="00070D52" w14:paraId="085CC45E" w14:textId="77777777" w:rsidTr="00794025">
              <w:trPr>
                <w:trHeight w:val="70"/>
              </w:trPr>
              <w:tc>
                <w:tcPr>
                  <w:tcW w:w="11358" w:type="dxa"/>
                  <w:gridSpan w:val="3"/>
                </w:tcPr>
                <w:p w14:paraId="4765407F" w14:textId="3D7D1CC4" w:rsidR="00794025" w:rsidRDefault="00794025" w:rsidP="00794025">
                  <w:pPr>
                    <w:pStyle w:val="NoSpacing"/>
                    <w:ind w:left="904" w:hangingChars="450" w:hanging="904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416FDC">
                    <w:rPr>
                      <w:rFonts w:ascii="Times New Roman" w:hAnsi="Times New Roman" w:hint="eastAsia"/>
                      <w:b/>
                      <w:color w:val="000000"/>
                      <w:sz w:val="20"/>
                      <w:szCs w:val="20"/>
                    </w:rPr>
                    <w:t>Figure S</w:t>
                  </w:r>
                  <w:r w:rsidR="00983409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>2</w:t>
                  </w:r>
                  <w:r w:rsidRPr="00917C08">
                    <w:rPr>
                      <w:rFonts w:ascii="Times New Roman" w:hAnsi="Times New Roman" w:hint="eastAsia"/>
                      <w:color w:val="000000"/>
                      <w:sz w:val="20"/>
                      <w:szCs w:val="20"/>
                    </w:rPr>
                    <w:t>: Funnel plots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with </w:t>
                  </w:r>
                  <w:r w:rsidR="00FE4D5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pseudo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-95% confidence limit for any IM exposure and allergic rhinitis among U-5C </w:t>
                  </w:r>
                  <w:r w:rsidRPr="00917C08">
                    <w:rPr>
                      <w:rFonts w:ascii="Times New Roman" w:hAnsi="Times New Roman" w:hint="eastAsia"/>
                      <w:color w:val="000000"/>
                      <w:sz w:val="20"/>
                      <w:szCs w:val="20"/>
                    </w:rPr>
                    <w:t>(A)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; visible mold and allergic rhinitis</w:t>
                  </w:r>
                  <w:r w:rsidRPr="00917C08">
                    <w:rPr>
                      <w:rFonts w:ascii="Times New Roman" w:hAnsi="Times New Roman" w:hint="eastAsia"/>
                      <w:color w:val="000000"/>
                      <w:sz w:val="20"/>
                      <w:szCs w:val="20"/>
                    </w:rPr>
                    <w:t xml:space="preserve"> (B)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; </w:t>
                  </w:r>
                  <w:r w:rsidRPr="00690506">
                    <w:rPr>
                      <w:rFonts w:ascii="Times New Roman" w:hAnsi="Times New Roman"/>
                      <w:iCs/>
                      <w:color w:val="000000"/>
                      <w:sz w:val="20"/>
                      <w:szCs w:val="20"/>
                    </w:rPr>
                    <w:t>Endotoxin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and allergic rhinitis (C).</w:t>
                  </w:r>
                </w:p>
                <w:p w14:paraId="3E76964E" w14:textId="77777777" w:rsidR="00794025" w:rsidRDefault="00794025" w:rsidP="00794025">
                  <w:pPr>
                    <w:pStyle w:val="NoSpacing"/>
                    <w:ind w:left="900" w:hangingChars="450" w:hanging="90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190E7B20" w14:textId="77777777" w:rsidR="00794025" w:rsidRDefault="00794025" w:rsidP="00794025">
                  <w:pPr>
                    <w:pStyle w:val="NoSpacing"/>
                    <w:ind w:left="900" w:hangingChars="450" w:hanging="90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406BF32C" w14:textId="66710660" w:rsidR="00794025" w:rsidRPr="00917C08" w:rsidRDefault="00794025" w:rsidP="00794025">
                  <w:pPr>
                    <w:pStyle w:val="NoSpacing"/>
                    <w:ind w:left="900" w:hangingChars="450" w:hanging="90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9E5F468" w14:textId="77777777" w:rsidR="00794025" w:rsidRDefault="00794025" w:rsidP="00794025"/>
          <w:p w14:paraId="35DE24B4" w14:textId="77777777" w:rsidR="00794025" w:rsidRDefault="00794025" w:rsidP="00794025"/>
          <w:p w14:paraId="2632EEF3" w14:textId="77777777" w:rsidR="00794025" w:rsidRDefault="00794025" w:rsidP="00794025"/>
          <w:p w14:paraId="0B05A6CA" w14:textId="77777777" w:rsidR="00794025" w:rsidRDefault="00794025" w:rsidP="00794025"/>
          <w:p w14:paraId="72DC43EF" w14:textId="77777777" w:rsidR="00794025" w:rsidRDefault="00794025" w:rsidP="00794025"/>
          <w:p w14:paraId="07271CA4" w14:textId="77777777" w:rsidR="00794025" w:rsidRDefault="00794025" w:rsidP="00794025"/>
          <w:p w14:paraId="028279F4" w14:textId="77777777" w:rsidR="00794025" w:rsidRDefault="00794025" w:rsidP="00794025"/>
          <w:p w14:paraId="628D25DC" w14:textId="77777777" w:rsidR="00794025" w:rsidRDefault="00794025" w:rsidP="00794025"/>
          <w:p w14:paraId="5BF246CF" w14:textId="77777777" w:rsidR="00794025" w:rsidRDefault="00794025" w:rsidP="00794025"/>
          <w:p w14:paraId="78935487" w14:textId="77777777" w:rsidR="00794025" w:rsidRDefault="00794025" w:rsidP="00794025"/>
          <w:p w14:paraId="19A6BF27" w14:textId="77777777" w:rsidR="00794025" w:rsidRDefault="00794025" w:rsidP="00794025"/>
          <w:p w14:paraId="2CFFF41D" w14:textId="77777777" w:rsidR="00794025" w:rsidRDefault="00794025" w:rsidP="00794025">
            <w:r w:rsidRPr="00690506">
              <w:rPr>
                <w:noProof/>
              </w:rPr>
              <w:drawing>
                <wp:inline distT="0" distB="0" distL="0" distR="0" wp14:anchorId="264CA9BC" wp14:editId="661848AB">
                  <wp:extent cx="2276475" cy="1333500"/>
                  <wp:effectExtent l="0" t="0" r="9525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475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44D82B" w14:textId="77777777" w:rsidR="00794025" w:rsidRDefault="00794025" w:rsidP="00794025"/>
          <w:p w14:paraId="5625EF71" w14:textId="4540F9FF" w:rsidR="00794025" w:rsidRDefault="00794025" w:rsidP="00794025">
            <w:pPr>
              <w:ind w:left="-900"/>
            </w:pPr>
            <w:r w:rsidRPr="00416FDC">
              <w:rPr>
                <w:rFonts w:ascii="Times New Roman" w:hAnsi="Times New Roman" w:hint="eastAsia"/>
                <w:b/>
                <w:color w:val="000000"/>
                <w:sz w:val="20"/>
                <w:szCs w:val="20"/>
              </w:rPr>
              <w:t xml:space="preserve">Figure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Figure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S</w:t>
            </w:r>
            <w:r w:rsidR="0098340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  <w:r w:rsidRPr="00917C0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: Funnel plots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with </w:t>
            </w:r>
            <w:r w:rsidR="00FE4D58">
              <w:rPr>
                <w:rFonts w:ascii="Times New Roman" w:hAnsi="Times New Roman"/>
                <w:color w:val="000000"/>
                <w:sz w:val="20"/>
                <w:szCs w:val="20"/>
              </w:rPr>
              <w:t>pseudo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-95% confidence limit for any IM exposure/endotoxin and asthma among U-5C </w:t>
            </w:r>
          </w:p>
          <w:p w14:paraId="06366289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9BB4647" w14:textId="77777777" w:rsidR="00794025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179B9F8" w14:textId="6F6ED3AB" w:rsidR="00794025" w:rsidRPr="00917C08" w:rsidRDefault="00794025" w:rsidP="004D7F1E">
            <w:pPr>
              <w:pStyle w:val="NoSpacing"/>
              <w:ind w:left="900" w:hangingChars="450" w:hanging="9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136999E" w14:textId="29F6BDAB" w:rsidR="00A166D1" w:rsidRDefault="00A166D1" w:rsidP="000C078C">
      <w:pPr>
        <w:rPr>
          <w:rFonts w:ascii="Times New Roman" w:hAnsi="Times New Roman" w:cs="Times New Roman"/>
          <w:sz w:val="20"/>
          <w:szCs w:val="20"/>
        </w:rPr>
      </w:pPr>
    </w:p>
    <w:sectPr w:rsidR="00A166D1" w:rsidSect="008E5D6D">
      <w:pgSz w:w="12240" w:h="20160" w:code="5"/>
      <w:pgMar w:top="1440" w:right="1440" w:bottom="1440" w:left="80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72516" w14:textId="77777777" w:rsidR="00084E41" w:rsidRDefault="00084E41" w:rsidP="000309BD">
      <w:pPr>
        <w:spacing w:after="0" w:line="240" w:lineRule="auto"/>
      </w:pPr>
      <w:r>
        <w:separator/>
      </w:r>
    </w:p>
  </w:endnote>
  <w:endnote w:type="continuationSeparator" w:id="0">
    <w:p w14:paraId="0AC27624" w14:textId="77777777" w:rsidR="00084E41" w:rsidRDefault="00084E41" w:rsidP="0003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8093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881E4F" w14:textId="77777777" w:rsidR="004D7F1E" w:rsidRDefault="004D7F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AFF66E2" w14:textId="77777777" w:rsidR="004D7F1E" w:rsidRDefault="004D7F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A4DD0" w14:textId="77777777" w:rsidR="00084E41" w:rsidRDefault="00084E41" w:rsidP="000309BD">
      <w:pPr>
        <w:spacing w:after="0" w:line="240" w:lineRule="auto"/>
      </w:pPr>
      <w:r>
        <w:separator/>
      </w:r>
    </w:p>
  </w:footnote>
  <w:footnote w:type="continuationSeparator" w:id="0">
    <w:p w14:paraId="30A55FAA" w14:textId="77777777" w:rsidR="00084E41" w:rsidRDefault="00084E41" w:rsidP="00030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59" type="#_x0000_t75" style="width:11.25pt;height:11.25pt" o:bullet="t">
        <v:imagedata r:id="rId1" o:title="msoC742"/>
      </v:shape>
    </w:pict>
  </w:numPicBullet>
  <w:abstractNum w:abstractNumId="0" w15:restartNumberingAfterBreak="0">
    <w:nsid w:val="6ABA2F6D"/>
    <w:multiLevelType w:val="hybridMultilevel"/>
    <w:tmpl w:val="24FE8C3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DA3NjAyMDY0MDY3NjFX0lEKTi0uzszPAykwNKwFAHn9ue4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0s2dwetpsv9z3ef5frv0xtw9dxzrda0xfws&quot;&gt;Fakunle_My EndNote Library2&lt;record-ids&gt;&lt;item&gt;25068&lt;/item&gt;&lt;/record-ids&gt;&lt;/item&gt;&lt;/Libraries&gt;"/>
  </w:docVars>
  <w:rsids>
    <w:rsidRoot w:val="006A7D53"/>
    <w:rsid w:val="0000244C"/>
    <w:rsid w:val="00017D47"/>
    <w:rsid w:val="00026467"/>
    <w:rsid w:val="000309BD"/>
    <w:rsid w:val="00034D00"/>
    <w:rsid w:val="000600CC"/>
    <w:rsid w:val="00065136"/>
    <w:rsid w:val="000718FC"/>
    <w:rsid w:val="00076AFE"/>
    <w:rsid w:val="000801EB"/>
    <w:rsid w:val="000808B2"/>
    <w:rsid w:val="00083546"/>
    <w:rsid w:val="00084E41"/>
    <w:rsid w:val="000A1B4F"/>
    <w:rsid w:val="000B1EE4"/>
    <w:rsid w:val="000B71BA"/>
    <w:rsid w:val="000C078C"/>
    <w:rsid w:val="000C0D82"/>
    <w:rsid w:val="000E7578"/>
    <w:rsid w:val="00103F2D"/>
    <w:rsid w:val="0010474D"/>
    <w:rsid w:val="001062C4"/>
    <w:rsid w:val="00120FE2"/>
    <w:rsid w:val="001463C3"/>
    <w:rsid w:val="001545D6"/>
    <w:rsid w:val="00156F60"/>
    <w:rsid w:val="00167F50"/>
    <w:rsid w:val="00170A28"/>
    <w:rsid w:val="001A187D"/>
    <w:rsid w:val="001A20F5"/>
    <w:rsid w:val="001A3549"/>
    <w:rsid w:val="001B412B"/>
    <w:rsid w:val="001C1B1C"/>
    <w:rsid w:val="001E18CD"/>
    <w:rsid w:val="001E4FC5"/>
    <w:rsid w:val="00213DE4"/>
    <w:rsid w:val="00226E12"/>
    <w:rsid w:val="002B3AF3"/>
    <w:rsid w:val="002D7BA8"/>
    <w:rsid w:val="002E4D0F"/>
    <w:rsid w:val="002F2C39"/>
    <w:rsid w:val="00314F10"/>
    <w:rsid w:val="003205BA"/>
    <w:rsid w:val="00345631"/>
    <w:rsid w:val="0035178D"/>
    <w:rsid w:val="00357B59"/>
    <w:rsid w:val="003752DA"/>
    <w:rsid w:val="00386733"/>
    <w:rsid w:val="00392CB0"/>
    <w:rsid w:val="00392E26"/>
    <w:rsid w:val="003B1025"/>
    <w:rsid w:val="003B5755"/>
    <w:rsid w:val="003C3A88"/>
    <w:rsid w:val="003E3663"/>
    <w:rsid w:val="003E4B99"/>
    <w:rsid w:val="003F1B74"/>
    <w:rsid w:val="003F551E"/>
    <w:rsid w:val="0041118D"/>
    <w:rsid w:val="00413277"/>
    <w:rsid w:val="00414FA0"/>
    <w:rsid w:val="00417428"/>
    <w:rsid w:val="00442338"/>
    <w:rsid w:val="00446D04"/>
    <w:rsid w:val="00447737"/>
    <w:rsid w:val="00454447"/>
    <w:rsid w:val="00482C99"/>
    <w:rsid w:val="00492F2C"/>
    <w:rsid w:val="004950C9"/>
    <w:rsid w:val="00497194"/>
    <w:rsid w:val="004A13E9"/>
    <w:rsid w:val="004A1709"/>
    <w:rsid w:val="004C62B3"/>
    <w:rsid w:val="004C7028"/>
    <w:rsid w:val="004D5AB9"/>
    <w:rsid w:val="004D6517"/>
    <w:rsid w:val="004D65DB"/>
    <w:rsid w:val="004D7F1E"/>
    <w:rsid w:val="00516F9D"/>
    <w:rsid w:val="00534664"/>
    <w:rsid w:val="00535A9F"/>
    <w:rsid w:val="00542739"/>
    <w:rsid w:val="00551325"/>
    <w:rsid w:val="00593DCE"/>
    <w:rsid w:val="005A3695"/>
    <w:rsid w:val="005A5C50"/>
    <w:rsid w:val="005B4C14"/>
    <w:rsid w:val="005D60E6"/>
    <w:rsid w:val="005E5F8D"/>
    <w:rsid w:val="005E6109"/>
    <w:rsid w:val="006227CC"/>
    <w:rsid w:val="00625D92"/>
    <w:rsid w:val="00644136"/>
    <w:rsid w:val="00655D89"/>
    <w:rsid w:val="00670264"/>
    <w:rsid w:val="00684CB6"/>
    <w:rsid w:val="006A0CC5"/>
    <w:rsid w:val="006A4FAA"/>
    <w:rsid w:val="006A7D53"/>
    <w:rsid w:val="006C7A96"/>
    <w:rsid w:val="006E732B"/>
    <w:rsid w:val="006F2A8B"/>
    <w:rsid w:val="0071008D"/>
    <w:rsid w:val="0072683F"/>
    <w:rsid w:val="0073536B"/>
    <w:rsid w:val="007412CC"/>
    <w:rsid w:val="007506F3"/>
    <w:rsid w:val="00752630"/>
    <w:rsid w:val="00762F21"/>
    <w:rsid w:val="00770261"/>
    <w:rsid w:val="00790AA4"/>
    <w:rsid w:val="00794025"/>
    <w:rsid w:val="007A2F24"/>
    <w:rsid w:val="007B0928"/>
    <w:rsid w:val="007D0064"/>
    <w:rsid w:val="007E425F"/>
    <w:rsid w:val="007F04B6"/>
    <w:rsid w:val="007F27A7"/>
    <w:rsid w:val="00800974"/>
    <w:rsid w:val="00801711"/>
    <w:rsid w:val="0080337A"/>
    <w:rsid w:val="00803F14"/>
    <w:rsid w:val="0081604C"/>
    <w:rsid w:val="0082506A"/>
    <w:rsid w:val="00825CF9"/>
    <w:rsid w:val="00833DE5"/>
    <w:rsid w:val="00836A7A"/>
    <w:rsid w:val="0084003A"/>
    <w:rsid w:val="00850CFA"/>
    <w:rsid w:val="00851231"/>
    <w:rsid w:val="00880789"/>
    <w:rsid w:val="00880AD3"/>
    <w:rsid w:val="00897C0A"/>
    <w:rsid w:val="008A269D"/>
    <w:rsid w:val="008A766D"/>
    <w:rsid w:val="008B3187"/>
    <w:rsid w:val="008B4B54"/>
    <w:rsid w:val="008E5D6D"/>
    <w:rsid w:val="008F3914"/>
    <w:rsid w:val="00901632"/>
    <w:rsid w:val="00901E56"/>
    <w:rsid w:val="00907704"/>
    <w:rsid w:val="009125A4"/>
    <w:rsid w:val="00917C43"/>
    <w:rsid w:val="009331A5"/>
    <w:rsid w:val="00943D48"/>
    <w:rsid w:val="0094744A"/>
    <w:rsid w:val="00956932"/>
    <w:rsid w:val="00963B34"/>
    <w:rsid w:val="009723E1"/>
    <w:rsid w:val="009759D2"/>
    <w:rsid w:val="00976B60"/>
    <w:rsid w:val="00983409"/>
    <w:rsid w:val="00983D10"/>
    <w:rsid w:val="009862CA"/>
    <w:rsid w:val="009A0586"/>
    <w:rsid w:val="009A3A21"/>
    <w:rsid w:val="009B747F"/>
    <w:rsid w:val="009D6013"/>
    <w:rsid w:val="009D7FA6"/>
    <w:rsid w:val="009F3104"/>
    <w:rsid w:val="00A01909"/>
    <w:rsid w:val="00A13D7D"/>
    <w:rsid w:val="00A166D1"/>
    <w:rsid w:val="00A2075C"/>
    <w:rsid w:val="00A36290"/>
    <w:rsid w:val="00A417A1"/>
    <w:rsid w:val="00A44D5C"/>
    <w:rsid w:val="00A51AAB"/>
    <w:rsid w:val="00A5385D"/>
    <w:rsid w:val="00A551A0"/>
    <w:rsid w:val="00A65474"/>
    <w:rsid w:val="00A66D95"/>
    <w:rsid w:val="00A71CDE"/>
    <w:rsid w:val="00A74962"/>
    <w:rsid w:val="00A755E1"/>
    <w:rsid w:val="00A947AD"/>
    <w:rsid w:val="00A964F2"/>
    <w:rsid w:val="00AA0CC4"/>
    <w:rsid w:val="00AA5C11"/>
    <w:rsid w:val="00AB0DBD"/>
    <w:rsid w:val="00AB276C"/>
    <w:rsid w:val="00AC1A68"/>
    <w:rsid w:val="00AD5095"/>
    <w:rsid w:val="00B02907"/>
    <w:rsid w:val="00B2258F"/>
    <w:rsid w:val="00B25BA9"/>
    <w:rsid w:val="00B36590"/>
    <w:rsid w:val="00B36BAA"/>
    <w:rsid w:val="00B431F8"/>
    <w:rsid w:val="00B50871"/>
    <w:rsid w:val="00B61BB8"/>
    <w:rsid w:val="00B62A93"/>
    <w:rsid w:val="00B70773"/>
    <w:rsid w:val="00B8362B"/>
    <w:rsid w:val="00B95ED1"/>
    <w:rsid w:val="00BA7607"/>
    <w:rsid w:val="00BB6FF9"/>
    <w:rsid w:val="00BD2091"/>
    <w:rsid w:val="00BD6663"/>
    <w:rsid w:val="00BF0973"/>
    <w:rsid w:val="00C015E9"/>
    <w:rsid w:val="00C12699"/>
    <w:rsid w:val="00C13D9C"/>
    <w:rsid w:val="00C26B63"/>
    <w:rsid w:val="00C45C2C"/>
    <w:rsid w:val="00C4686E"/>
    <w:rsid w:val="00C54DBB"/>
    <w:rsid w:val="00C63436"/>
    <w:rsid w:val="00C64579"/>
    <w:rsid w:val="00C71F3C"/>
    <w:rsid w:val="00C761FB"/>
    <w:rsid w:val="00C77318"/>
    <w:rsid w:val="00C77659"/>
    <w:rsid w:val="00C82BC4"/>
    <w:rsid w:val="00C912C4"/>
    <w:rsid w:val="00C93395"/>
    <w:rsid w:val="00C9708F"/>
    <w:rsid w:val="00CA109C"/>
    <w:rsid w:val="00CA7A13"/>
    <w:rsid w:val="00CB3CA6"/>
    <w:rsid w:val="00CC2FBD"/>
    <w:rsid w:val="00CD7191"/>
    <w:rsid w:val="00CE75BC"/>
    <w:rsid w:val="00CF46A1"/>
    <w:rsid w:val="00CF558D"/>
    <w:rsid w:val="00CF6412"/>
    <w:rsid w:val="00D25CFC"/>
    <w:rsid w:val="00D25F1F"/>
    <w:rsid w:val="00D45167"/>
    <w:rsid w:val="00D52AE7"/>
    <w:rsid w:val="00D55CAE"/>
    <w:rsid w:val="00D60A3E"/>
    <w:rsid w:val="00D60A90"/>
    <w:rsid w:val="00D6254E"/>
    <w:rsid w:val="00D70F2D"/>
    <w:rsid w:val="00D72424"/>
    <w:rsid w:val="00DB6753"/>
    <w:rsid w:val="00DD25C7"/>
    <w:rsid w:val="00DD5E13"/>
    <w:rsid w:val="00E17C31"/>
    <w:rsid w:val="00E357F7"/>
    <w:rsid w:val="00E40210"/>
    <w:rsid w:val="00E527EC"/>
    <w:rsid w:val="00E60766"/>
    <w:rsid w:val="00E721BA"/>
    <w:rsid w:val="00E7354E"/>
    <w:rsid w:val="00E86506"/>
    <w:rsid w:val="00E9073A"/>
    <w:rsid w:val="00E9080D"/>
    <w:rsid w:val="00EA222D"/>
    <w:rsid w:val="00EA2D2E"/>
    <w:rsid w:val="00EA7482"/>
    <w:rsid w:val="00EC0445"/>
    <w:rsid w:val="00EC1AEA"/>
    <w:rsid w:val="00EC37AB"/>
    <w:rsid w:val="00ED1BF7"/>
    <w:rsid w:val="00ED676A"/>
    <w:rsid w:val="00EE6B3F"/>
    <w:rsid w:val="00EF7955"/>
    <w:rsid w:val="00F1122E"/>
    <w:rsid w:val="00F413D5"/>
    <w:rsid w:val="00F45D42"/>
    <w:rsid w:val="00F52EF1"/>
    <w:rsid w:val="00F55D32"/>
    <w:rsid w:val="00F669C8"/>
    <w:rsid w:val="00F66B87"/>
    <w:rsid w:val="00F81424"/>
    <w:rsid w:val="00F82B9A"/>
    <w:rsid w:val="00F87863"/>
    <w:rsid w:val="00F956FE"/>
    <w:rsid w:val="00FB23D6"/>
    <w:rsid w:val="00FB24D0"/>
    <w:rsid w:val="00FC1B82"/>
    <w:rsid w:val="00FC7BA8"/>
    <w:rsid w:val="00FD0B31"/>
    <w:rsid w:val="00FE3B3E"/>
    <w:rsid w:val="00FE4D58"/>
    <w:rsid w:val="00FE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A9A91D"/>
  <w15:docId w15:val="{FAEB94EB-A4B7-4695-8739-76F6D6F0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8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7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1">
    <w:name w:val="List Table 6 Colorful1"/>
    <w:basedOn w:val="TableNormal"/>
    <w:uiPriority w:val="51"/>
    <w:rsid w:val="00446D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7A2F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0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9BD"/>
  </w:style>
  <w:style w:type="paragraph" w:styleId="Footer">
    <w:name w:val="footer"/>
    <w:basedOn w:val="Normal"/>
    <w:link w:val="FooterChar"/>
    <w:uiPriority w:val="99"/>
    <w:unhideWhenUsed/>
    <w:rsid w:val="00030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9BD"/>
  </w:style>
  <w:style w:type="paragraph" w:styleId="BalloonText">
    <w:name w:val="Balloon Text"/>
    <w:basedOn w:val="Normal"/>
    <w:link w:val="BalloonTextChar"/>
    <w:uiPriority w:val="99"/>
    <w:semiHidden/>
    <w:unhideWhenUsed/>
    <w:rsid w:val="00103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F2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17C31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1062C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062C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062C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062C4"/>
    <w:rPr>
      <w:rFonts w:ascii="Calibri" w:hAnsi="Calibri" w:cs="Calibri"/>
      <w:noProof/>
    </w:rPr>
  </w:style>
  <w:style w:type="paragraph" w:styleId="NoSpacing">
    <w:name w:val="No Spacing"/>
    <w:link w:val="NoSpacingChar"/>
    <w:uiPriority w:val="1"/>
    <w:qFormat/>
    <w:rsid w:val="007F27A7"/>
    <w:pPr>
      <w:spacing w:after="0" w:line="240" w:lineRule="auto"/>
    </w:pPr>
    <w:rPr>
      <w:rFonts w:ascii="Calibri" w:eastAsia="SimSu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7F27A7"/>
    <w:rPr>
      <w:rFonts w:ascii="Calibri" w:eastAsia="SimSun" w:hAnsi="Calibri" w:cs="Times New Roman"/>
    </w:rPr>
  </w:style>
  <w:style w:type="table" w:styleId="ListTable6Colorful">
    <w:name w:val="List Table 6 Colorful"/>
    <w:basedOn w:val="TableNormal"/>
    <w:uiPriority w:val="51"/>
    <w:rsid w:val="008E5D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4D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D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4D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D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D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6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Adekunle Fakunle</cp:lastModifiedBy>
  <cp:revision>15</cp:revision>
  <dcterms:created xsi:type="dcterms:W3CDTF">2020-05-22T20:22:00Z</dcterms:created>
  <dcterms:modified xsi:type="dcterms:W3CDTF">2020-07-15T14:43:00Z</dcterms:modified>
</cp:coreProperties>
</file>