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50B99" w14:textId="77777777" w:rsidR="000A4938" w:rsidRPr="009F4377" w:rsidRDefault="00BC4A66" w:rsidP="004C1F3F">
      <w:pPr>
        <w:spacing w:line="480" w:lineRule="auto"/>
        <w:rPr>
          <w:sz w:val="21"/>
          <w:szCs w:val="21"/>
        </w:rPr>
      </w:pPr>
      <w:r w:rsidRPr="00001691">
        <w:rPr>
          <w:b/>
          <w:sz w:val="21"/>
          <w:szCs w:val="21"/>
        </w:rPr>
        <w:t>Supplementary Material</w:t>
      </w:r>
      <w:r w:rsidR="00992981" w:rsidRPr="00001691">
        <w:rPr>
          <w:rFonts w:eastAsiaTheme="minorEastAsia" w:hint="eastAsia"/>
          <w:b/>
          <w:sz w:val="21"/>
          <w:szCs w:val="21"/>
        </w:rPr>
        <w:t xml:space="preserve"> </w:t>
      </w:r>
      <w:r w:rsidR="00992981" w:rsidRPr="00001691">
        <w:rPr>
          <w:rFonts w:eastAsiaTheme="minorEastAsia"/>
          <w:b/>
          <w:sz w:val="21"/>
          <w:szCs w:val="21"/>
        </w:rPr>
        <w:t xml:space="preserve">Table </w:t>
      </w:r>
      <w:r w:rsidR="004C6163" w:rsidRPr="00001691">
        <w:rPr>
          <w:rFonts w:eastAsiaTheme="minorEastAsia"/>
          <w:b/>
          <w:sz w:val="21"/>
          <w:szCs w:val="21"/>
        </w:rPr>
        <w:t>1</w:t>
      </w:r>
      <w:r w:rsidR="00992981" w:rsidRPr="00001691">
        <w:rPr>
          <w:rFonts w:eastAsiaTheme="minorEastAsia"/>
          <w:b/>
          <w:sz w:val="21"/>
          <w:szCs w:val="21"/>
        </w:rPr>
        <w:t>.</w:t>
      </w:r>
      <w:r w:rsidR="000A4938" w:rsidRPr="009F4377">
        <w:rPr>
          <w:rFonts w:eastAsiaTheme="minorEastAsia"/>
          <w:sz w:val="21"/>
          <w:szCs w:val="21"/>
        </w:rPr>
        <w:t xml:space="preserve"> The influencing factors of thyroid tumor and nodular goiter in univariate logistic regression model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2"/>
        <w:gridCol w:w="3409"/>
        <w:gridCol w:w="1337"/>
      </w:tblGrid>
      <w:tr w:rsidR="00605515" w:rsidRPr="009F4377" w14:paraId="16D3B6F0" w14:textId="77777777" w:rsidTr="001B64A4">
        <w:trPr>
          <w:jc w:val="center"/>
        </w:trPr>
        <w:tc>
          <w:tcPr>
            <w:tcW w:w="2217" w:type="pct"/>
            <w:tcBorders>
              <w:top w:val="single" w:sz="4" w:space="0" w:color="auto"/>
              <w:bottom w:val="single" w:sz="4" w:space="0" w:color="auto"/>
            </w:tcBorders>
          </w:tcPr>
          <w:p w14:paraId="309AE239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Characteristic</w:t>
            </w: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</w:tcBorders>
          </w:tcPr>
          <w:p w14:paraId="40E55EED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Crude ORs</w:t>
            </w:r>
            <w:r w:rsidR="00CB6E24"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 xml:space="preserve"> (95% CI)</w:t>
            </w:r>
          </w:p>
        </w:tc>
        <w:tc>
          <w:tcPr>
            <w:tcW w:w="784" w:type="pct"/>
            <w:tcBorders>
              <w:top w:val="single" w:sz="4" w:space="0" w:color="auto"/>
              <w:bottom w:val="single" w:sz="4" w:space="0" w:color="auto"/>
            </w:tcBorders>
          </w:tcPr>
          <w:p w14:paraId="3A77891B" w14:textId="77777777" w:rsidR="00605515" w:rsidRPr="009F4377" w:rsidRDefault="0039255F" w:rsidP="0039255F">
            <w:pPr>
              <w:autoSpaceDE w:val="0"/>
              <w:autoSpaceDN w:val="0"/>
              <w:adjustRightInd w:val="0"/>
              <w:spacing w:line="480" w:lineRule="auto"/>
              <w:ind w:right="6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P</w:t>
            </w:r>
            <w:r w:rsidR="00605515"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-value</w:t>
            </w:r>
          </w:p>
        </w:tc>
      </w:tr>
      <w:tr w:rsidR="00605515" w:rsidRPr="009F4377" w14:paraId="639562BC" w14:textId="77777777" w:rsidTr="001B64A4">
        <w:trPr>
          <w:jc w:val="center"/>
        </w:trPr>
        <w:tc>
          <w:tcPr>
            <w:tcW w:w="2217" w:type="pct"/>
          </w:tcPr>
          <w:p w14:paraId="531DDEC4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BMI</w:t>
            </w:r>
          </w:p>
        </w:tc>
        <w:tc>
          <w:tcPr>
            <w:tcW w:w="1999" w:type="pct"/>
          </w:tcPr>
          <w:p w14:paraId="3BF7ED47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0.871 (0.805, 0.942)</w:t>
            </w:r>
          </w:p>
        </w:tc>
        <w:tc>
          <w:tcPr>
            <w:tcW w:w="784" w:type="pct"/>
          </w:tcPr>
          <w:p w14:paraId="3156A219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&lt;0.001</w:t>
            </w:r>
          </w:p>
        </w:tc>
      </w:tr>
      <w:tr w:rsidR="00605515" w:rsidRPr="009F4377" w14:paraId="6A613D89" w14:textId="77777777" w:rsidTr="001B64A4">
        <w:trPr>
          <w:jc w:val="center"/>
        </w:trPr>
        <w:tc>
          <w:tcPr>
            <w:tcW w:w="2217" w:type="pct"/>
          </w:tcPr>
          <w:p w14:paraId="74F9B556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Educational level</w:t>
            </w:r>
          </w:p>
        </w:tc>
        <w:tc>
          <w:tcPr>
            <w:tcW w:w="1999" w:type="pct"/>
          </w:tcPr>
          <w:p w14:paraId="2AAEABCA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</w:tcPr>
          <w:p w14:paraId="0A012E7E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</w:p>
        </w:tc>
      </w:tr>
      <w:tr w:rsidR="00605515" w:rsidRPr="009F4377" w14:paraId="6A0F896B" w14:textId="77777777" w:rsidTr="001B64A4">
        <w:trPr>
          <w:jc w:val="center"/>
        </w:trPr>
        <w:tc>
          <w:tcPr>
            <w:tcW w:w="2217" w:type="pct"/>
          </w:tcPr>
          <w:p w14:paraId="2F829F97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Elementary school and below</w:t>
            </w:r>
          </w:p>
        </w:tc>
        <w:tc>
          <w:tcPr>
            <w:tcW w:w="1999" w:type="pct"/>
          </w:tcPr>
          <w:p w14:paraId="41313022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Reference</w:t>
            </w:r>
          </w:p>
        </w:tc>
        <w:tc>
          <w:tcPr>
            <w:tcW w:w="784" w:type="pct"/>
          </w:tcPr>
          <w:p w14:paraId="17105EBF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--</w:t>
            </w:r>
          </w:p>
        </w:tc>
      </w:tr>
      <w:tr w:rsidR="00605515" w:rsidRPr="009F4377" w14:paraId="6B969269" w14:textId="77777777" w:rsidTr="001B64A4">
        <w:trPr>
          <w:jc w:val="center"/>
        </w:trPr>
        <w:tc>
          <w:tcPr>
            <w:tcW w:w="2217" w:type="pct"/>
          </w:tcPr>
          <w:p w14:paraId="7117CB60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Junior/ high school</w:t>
            </w:r>
          </w:p>
        </w:tc>
        <w:tc>
          <w:tcPr>
            <w:tcW w:w="1999" w:type="pct"/>
          </w:tcPr>
          <w:p w14:paraId="38E2053B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0.686 (0.332, 1.414)</w:t>
            </w:r>
          </w:p>
        </w:tc>
        <w:tc>
          <w:tcPr>
            <w:tcW w:w="784" w:type="pct"/>
          </w:tcPr>
          <w:p w14:paraId="51EF7CE1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0.307</w:t>
            </w:r>
          </w:p>
        </w:tc>
      </w:tr>
      <w:tr w:rsidR="00605515" w:rsidRPr="009F4377" w14:paraId="7EDA906F" w14:textId="77777777" w:rsidTr="001B64A4">
        <w:trPr>
          <w:jc w:val="center"/>
        </w:trPr>
        <w:tc>
          <w:tcPr>
            <w:tcW w:w="2217" w:type="pct"/>
          </w:tcPr>
          <w:p w14:paraId="0A7BBBB6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College Degree and above</w:t>
            </w:r>
          </w:p>
        </w:tc>
        <w:tc>
          <w:tcPr>
            <w:tcW w:w="1999" w:type="pct"/>
          </w:tcPr>
          <w:p w14:paraId="47DCE871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0.812 (0.384, 1.715)</w:t>
            </w:r>
          </w:p>
        </w:tc>
        <w:tc>
          <w:tcPr>
            <w:tcW w:w="784" w:type="pct"/>
          </w:tcPr>
          <w:p w14:paraId="00CE2127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0.584</w:t>
            </w:r>
          </w:p>
        </w:tc>
      </w:tr>
      <w:tr w:rsidR="00605515" w:rsidRPr="009F4377" w14:paraId="048B71F2" w14:textId="77777777" w:rsidTr="001B64A4">
        <w:trPr>
          <w:jc w:val="center"/>
        </w:trPr>
        <w:tc>
          <w:tcPr>
            <w:tcW w:w="2217" w:type="pct"/>
          </w:tcPr>
          <w:p w14:paraId="21E3E62B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Duration residence (years)</w:t>
            </w:r>
          </w:p>
        </w:tc>
        <w:tc>
          <w:tcPr>
            <w:tcW w:w="1999" w:type="pct"/>
          </w:tcPr>
          <w:p w14:paraId="3F01B798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</w:tcPr>
          <w:p w14:paraId="3FED0FFF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</w:p>
        </w:tc>
      </w:tr>
      <w:tr w:rsidR="00605515" w:rsidRPr="009F4377" w14:paraId="055EBED4" w14:textId="77777777" w:rsidTr="001B64A4">
        <w:trPr>
          <w:jc w:val="center"/>
        </w:trPr>
        <w:tc>
          <w:tcPr>
            <w:tcW w:w="2217" w:type="pct"/>
          </w:tcPr>
          <w:p w14:paraId="749F0F40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≤ 5</w:t>
            </w:r>
          </w:p>
        </w:tc>
        <w:tc>
          <w:tcPr>
            <w:tcW w:w="1999" w:type="pct"/>
          </w:tcPr>
          <w:p w14:paraId="15190F40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Reference</w:t>
            </w:r>
          </w:p>
        </w:tc>
        <w:tc>
          <w:tcPr>
            <w:tcW w:w="784" w:type="pct"/>
          </w:tcPr>
          <w:p w14:paraId="7D6ACD9B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--</w:t>
            </w:r>
          </w:p>
        </w:tc>
      </w:tr>
      <w:tr w:rsidR="00605515" w:rsidRPr="009F4377" w14:paraId="06363AC7" w14:textId="77777777" w:rsidTr="001B64A4">
        <w:trPr>
          <w:jc w:val="center"/>
        </w:trPr>
        <w:tc>
          <w:tcPr>
            <w:tcW w:w="2217" w:type="pct"/>
          </w:tcPr>
          <w:p w14:paraId="1ECB86E3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5-10</w:t>
            </w:r>
          </w:p>
        </w:tc>
        <w:tc>
          <w:tcPr>
            <w:tcW w:w="1999" w:type="pct"/>
          </w:tcPr>
          <w:p w14:paraId="01026AF7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0.604 (0.285, 1.282)</w:t>
            </w:r>
          </w:p>
        </w:tc>
        <w:tc>
          <w:tcPr>
            <w:tcW w:w="784" w:type="pct"/>
          </w:tcPr>
          <w:p w14:paraId="54CE378F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0.189</w:t>
            </w:r>
          </w:p>
        </w:tc>
      </w:tr>
      <w:tr w:rsidR="00605515" w:rsidRPr="009F4377" w14:paraId="6922064D" w14:textId="77777777" w:rsidTr="001B64A4">
        <w:trPr>
          <w:jc w:val="center"/>
        </w:trPr>
        <w:tc>
          <w:tcPr>
            <w:tcW w:w="2217" w:type="pct"/>
          </w:tcPr>
          <w:p w14:paraId="69798A5B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≥ 10</w:t>
            </w:r>
          </w:p>
        </w:tc>
        <w:tc>
          <w:tcPr>
            <w:tcW w:w="1999" w:type="pct"/>
          </w:tcPr>
          <w:p w14:paraId="76BDA962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0.961 (0.495, 1.865)</w:t>
            </w:r>
          </w:p>
        </w:tc>
        <w:tc>
          <w:tcPr>
            <w:tcW w:w="784" w:type="pct"/>
          </w:tcPr>
          <w:p w14:paraId="65181D1E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0.907</w:t>
            </w:r>
          </w:p>
        </w:tc>
      </w:tr>
      <w:tr w:rsidR="00605515" w:rsidRPr="009F4377" w14:paraId="078B3112" w14:textId="77777777" w:rsidTr="001B64A4">
        <w:trPr>
          <w:jc w:val="center"/>
        </w:trPr>
        <w:tc>
          <w:tcPr>
            <w:tcW w:w="2217" w:type="pct"/>
          </w:tcPr>
          <w:p w14:paraId="5958A238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Seafood</w:t>
            </w:r>
          </w:p>
        </w:tc>
        <w:tc>
          <w:tcPr>
            <w:tcW w:w="1999" w:type="pct"/>
          </w:tcPr>
          <w:p w14:paraId="38542DEA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</w:tcPr>
          <w:p w14:paraId="10722F3F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</w:p>
        </w:tc>
      </w:tr>
      <w:tr w:rsidR="00605515" w:rsidRPr="009F4377" w14:paraId="719C58B4" w14:textId="77777777" w:rsidTr="001B64A4">
        <w:trPr>
          <w:jc w:val="center"/>
        </w:trPr>
        <w:tc>
          <w:tcPr>
            <w:tcW w:w="2217" w:type="pct"/>
          </w:tcPr>
          <w:p w14:paraId="01E64753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&lt; 1 times/week</w:t>
            </w:r>
          </w:p>
        </w:tc>
        <w:tc>
          <w:tcPr>
            <w:tcW w:w="1999" w:type="pct"/>
          </w:tcPr>
          <w:p w14:paraId="7A4AEF13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Reference</w:t>
            </w:r>
          </w:p>
        </w:tc>
        <w:tc>
          <w:tcPr>
            <w:tcW w:w="784" w:type="pct"/>
          </w:tcPr>
          <w:p w14:paraId="27C2A763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--</w:t>
            </w:r>
          </w:p>
        </w:tc>
      </w:tr>
      <w:tr w:rsidR="00605515" w:rsidRPr="009F4377" w14:paraId="7D389853" w14:textId="77777777" w:rsidTr="001B64A4">
        <w:trPr>
          <w:jc w:val="center"/>
        </w:trPr>
        <w:tc>
          <w:tcPr>
            <w:tcW w:w="2217" w:type="pct"/>
          </w:tcPr>
          <w:p w14:paraId="1603E622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1-2 times/week</w:t>
            </w:r>
          </w:p>
        </w:tc>
        <w:tc>
          <w:tcPr>
            <w:tcW w:w="1999" w:type="pct"/>
          </w:tcPr>
          <w:p w14:paraId="2EA059D4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0.886 (0.471, 1.668)</w:t>
            </w:r>
          </w:p>
        </w:tc>
        <w:tc>
          <w:tcPr>
            <w:tcW w:w="784" w:type="pct"/>
          </w:tcPr>
          <w:p w14:paraId="58A2EBB0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0.707</w:t>
            </w:r>
          </w:p>
        </w:tc>
      </w:tr>
      <w:tr w:rsidR="00605515" w:rsidRPr="009F4377" w14:paraId="1D9EEDD2" w14:textId="77777777" w:rsidTr="001B64A4">
        <w:trPr>
          <w:jc w:val="center"/>
        </w:trPr>
        <w:tc>
          <w:tcPr>
            <w:tcW w:w="2217" w:type="pct"/>
          </w:tcPr>
          <w:p w14:paraId="7F389CBD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&gt; 2 times/week</w:t>
            </w:r>
          </w:p>
        </w:tc>
        <w:tc>
          <w:tcPr>
            <w:tcW w:w="1999" w:type="pct"/>
          </w:tcPr>
          <w:p w14:paraId="39E1F0C7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0.453 (0.174, 1.176)</w:t>
            </w:r>
          </w:p>
        </w:tc>
        <w:tc>
          <w:tcPr>
            <w:tcW w:w="784" w:type="pct"/>
          </w:tcPr>
          <w:p w14:paraId="2BDECE59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0.104</w:t>
            </w:r>
          </w:p>
        </w:tc>
      </w:tr>
      <w:tr w:rsidR="00605515" w:rsidRPr="009F4377" w14:paraId="5BF2A1C5" w14:textId="77777777" w:rsidTr="001B64A4">
        <w:trPr>
          <w:jc w:val="center"/>
        </w:trPr>
        <w:tc>
          <w:tcPr>
            <w:tcW w:w="2217" w:type="pct"/>
          </w:tcPr>
          <w:p w14:paraId="751661AF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Smoking</w:t>
            </w:r>
          </w:p>
        </w:tc>
        <w:tc>
          <w:tcPr>
            <w:tcW w:w="1999" w:type="pct"/>
          </w:tcPr>
          <w:p w14:paraId="76AE72F4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1.769 (0.896, 3.493)</w:t>
            </w:r>
          </w:p>
        </w:tc>
        <w:tc>
          <w:tcPr>
            <w:tcW w:w="784" w:type="pct"/>
          </w:tcPr>
          <w:p w14:paraId="1D7CE890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0.100</w:t>
            </w:r>
          </w:p>
        </w:tc>
      </w:tr>
      <w:tr w:rsidR="00605515" w:rsidRPr="009F4377" w14:paraId="4E3FE12C" w14:textId="77777777" w:rsidTr="001B64A4">
        <w:trPr>
          <w:trHeight w:val="429"/>
          <w:jc w:val="center"/>
        </w:trPr>
        <w:tc>
          <w:tcPr>
            <w:tcW w:w="2217" w:type="pct"/>
          </w:tcPr>
          <w:p w14:paraId="0634EB05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right="6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Drinking</w:t>
            </w:r>
          </w:p>
        </w:tc>
        <w:tc>
          <w:tcPr>
            <w:tcW w:w="1999" w:type="pct"/>
          </w:tcPr>
          <w:p w14:paraId="3728DA3C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2.077 (1.301, 3.316)</w:t>
            </w:r>
          </w:p>
        </w:tc>
        <w:tc>
          <w:tcPr>
            <w:tcW w:w="784" w:type="pct"/>
          </w:tcPr>
          <w:p w14:paraId="35490B36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0.002</w:t>
            </w:r>
          </w:p>
        </w:tc>
      </w:tr>
      <w:tr w:rsidR="00605515" w:rsidRPr="009F4377" w14:paraId="4ABD580B" w14:textId="77777777" w:rsidTr="00982F2B">
        <w:trPr>
          <w:jc w:val="center"/>
        </w:trPr>
        <w:tc>
          <w:tcPr>
            <w:tcW w:w="5000" w:type="pct"/>
            <w:gridSpan w:val="3"/>
          </w:tcPr>
          <w:p w14:paraId="03AE2490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right="60"/>
              <w:jc w:val="left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  <w:u w:val="single"/>
              </w:rPr>
              <w:t>Urinary perchlorate in different pathological types</w:t>
            </w:r>
          </w:p>
        </w:tc>
      </w:tr>
      <w:tr w:rsidR="00605515" w:rsidRPr="009F4377" w14:paraId="57B07429" w14:textId="77777777" w:rsidTr="001B64A4">
        <w:trPr>
          <w:trHeight w:val="183"/>
          <w:jc w:val="center"/>
        </w:trPr>
        <w:tc>
          <w:tcPr>
            <w:tcW w:w="2217" w:type="pct"/>
          </w:tcPr>
          <w:p w14:paraId="5CE76C85" w14:textId="3163BD2B" w:rsidR="00605515" w:rsidRPr="009F4377" w:rsidRDefault="001E74F0" w:rsidP="004C1F3F">
            <w:pPr>
              <w:autoSpaceDE w:val="0"/>
              <w:autoSpaceDN w:val="0"/>
              <w:adjustRightInd w:val="0"/>
              <w:spacing w:line="480" w:lineRule="auto"/>
              <w:ind w:leftChars="200" w:left="480" w:rightChars="29" w:right="70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1B60E3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Total</w:t>
            </w:r>
            <w:r w:rsidR="002E45DE" w:rsidRPr="001B60E3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 xml:space="preserve"> case</w:t>
            </w:r>
            <w:r w:rsidR="00A42D1D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1"/>
                <w:szCs w:val="21"/>
                <w:highlight w:val="yellow"/>
              </w:rPr>
              <w:t>s</w:t>
            </w:r>
            <w:r w:rsidR="002E45DE"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 xml:space="preserve"> </w:t>
            </w:r>
            <w:r w:rsidR="00605515"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(184/184)</w:t>
            </w:r>
          </w:p>
        </w:tc>
        <w:tc>
          <w:tcPr>
            <w:tcW w:w="1999" w:type="pct"/>
          </w:tcPr>
          <w:p w14:paraId="353B11F1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1.045 (1.022, 1.069)</w:t>
            </w:r>
          </w:p>
        </w:tc>
        <w:tc>
          <w:tcPr>
            <w:tcW w:w="784" w:type="pct"/>
          </w:tcPr>
          <w:p w14:paraId="362C2C68" w14:textId="77777777" w:rsidR="00605515" w:rsidRPr="00441064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605515" w:rsidRPr="009F4377" w14:paraId="51A90CB9" w14:textId="77777777" w:rsidTr="001B64A4">
        <w:trPr>
          <w:trHeight w:val="103"/>
          <w:jc w:val="center"/>
        </w:trPr>
        <w:tc>
          <w:tcPr>
            <w:tcW w:w="2217" w:type="pct"/>
          </w:tcPr>
          <w:p w14:paraId="276535B1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200" w:left="480" w:rightChars="29" w:right="70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NG (72/72)</w:t>
            </w:r>
          </w:p>
        </w:tc>
        <w:tc>
          <w:tcPr>
            <w:tcW w:w="1999" w:type="pct"/>
          </w:tcPr>
          <w:p w14:paraId="70C9973F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1.044 (1.008, 1.082)</w:t>
            </w:r>
          </w:p>
        </w:tc>
        <w:tc>
          <w:tcPr>
            <w:tcW w:w="784" w:type="pct"/>
          </w:tcPr>
          <w:p w14:paraId="00BC44D3" w14:textId="77777777" w:rsidR="00605515" w:rsidRPr="00441064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0.017</w:t>
            </w:r>
          </w:p>
        </w:tc>
      </w:tr>
      <w:tr w:rsidR="00605515" w:rsidRPr="009F4377" w14:paraId="68C8E861" w14:textId="77777777" w:rsidTr="001B64A4">
        <w:trPr>
          <w:trHeight w:val="241"/>
          <w:jc w:val="center"/>
        </w:trPr>
        <w:tc>
          <w:tcPr>
            <w:tcW w:w="2217" w:type="pct"/>
          </w:tcPr>
          <w:p w14:paraId="5D59E647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200" w:left="480" w:rightChars="29" w:right="70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PTMC</w:t>
            </w: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 xml:space="preserve"> (46/46)</w:t>
            </w:r>
          </w:p>
        </w:tc>
        <w:tc>
          <w:tcPr>
            <w:tcW w:w="1999" w:type="pct"/>
          </w:tcPr>
          <w:p w14:paraId="5CE42BA0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1.031 (0.997, 1.067)</w:t>
            </w:r>
          </w:p>
        </w:tc>
        <w:tc>
          <w:tcPr>
            <w:tcW w:w="784" w:type="pct"/>
          </w:tcPr>
          <w:p w14:paraId="386A804D" w14:textId="77777777" w:rsidR="00605515" w:rsidRPr="00441064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0.076</w:t>
            </w:r>
          </w:p>
        </w:tc>
      </w:tr>
      <w:tr w:rsidR="00605515" w:rsidRPr="009F4377" w14:paraId="76580CC2" w14:textId="77777777" w:rsidTr="001B64A4">
        <w:trPr>
          <w:trHeight w:val="400"/>
          <w:jc w:val="center"/>
        </w:trPr>
        <w:tc>
          <w:tcPr>
            <w:tcW w:w="2217" w:type="pct"/>
          </w:tcPr>
          <w:p w14:paraId="7E87CC58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200" w:left="480" w:rightChars="29" w:right="70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PTC (66/66)</w:t>
            </w:r>
          </w:p>
        </w:tc>
        <w:tc>
          <w:tcPr>
            <w:tcW w:w="1999" w:type="pct"/>
          </w:tcPr>
          <w:p w14:paraId="3AB73684" w14:textId="77777777" w:rsidR="00605515" w:rsidRPr="00441064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1.067 (1.017, 1.119)</w:t>
            </w:r>
          </w:p>
        </w:tc>
        <w:tc>
          <w:tcPr>
            <w:tcW w:w="784" w:type="pct"/>
          </w:tcPr>
          <w:p w14:paraId="21B34B2F" w14:textId="77777777" w:rsidR="00605515" w:rsidRPr="00441064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441064"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</w:tr>
      <w:tr w:rsidR="00605515" w:rsidRPr="009F4377" w14:paraId="1624B177" w14:textId="77777777" w:rsidTr="00982F2B">
        <w:trPr>
          <w:jc w:val="center"/>
        </w:trPr>
        <w:tc>
          <w:tcPr>
            <w:tcW w:w="5000" w:type="pct"/>
            <w:gridSpan w:val="3"/>
          </w:tcPr>
          <w:p w14:paraId="2AEE61A5" w14:textId="77777777" w:rsidR="00605515" w:rsidRPr="009F4377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left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/>
                <w:sz w:val="21"/>
                <w:szCs w:val="21"/>
                <w:u w:val="single"/>
              </w:rPr>
              <w:t>Urinary iodine</w:t>
            </w:r>
            <w:r w:rsidRPr="009F4377"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 xml:space="preserve"> in different pathological types</w:t>
            </w:r>
          </w:p>
        </w:tc>
      </w:tr>
      <w:tr w:rsidR="00605515" w:rsidRPr="009F4377" w14:paraId="6EC391BD" w14:textId="77777777" w:rsidTr="001B64A4">
        <w:trPr>
          <w:jc w:val="center"/>
        </w:trPr>
        <w:tc>
          <w:tcPr>
            <w:tcW w:w="2217" w:type="pct"/>
          </w:tcPr>
          <w:p w14:paraId="18B8D064" w14:textId="5A5CF97B" w:rsidR="00605515" w:rsidRPr="009F4377" w:rsidRDefault="001E74F0" w:rsidP="004C1F3F">
            <w:pPr>
              <w:autoSpaceDE w:val="0"/>
              <w:autoSpaceDN w:val="0"/>
              <w:adjustRightInd w:val="0"/>
              <w:spacing w:line="480" w:lineRule="auto"/>
              <w:ind w:leftChars="200" w:left="480" w:rightChars="29" w:right="70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1B60E3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Total</w:t>
            </w:r>
            <w:r w:rsidR="002E45DE" w:rsidRPr="001B60E3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 xml:space="preserve"> ca</w:t>
            </w:r>
            <w:r w:rsidR="002E45DE" w:rsidRPr="00545AB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se</w:t>
            </w:r>
            <w:r w:rsidR="00A42D1D" w:rsidRPr="00545AB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s</w:t>
            </w:r>
            <w:r w:rsidR="002E45DE"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 xml:space="preserve"> </w:t>
            </w:r>
            <w:r w:rsidR="00605515"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(184/184)</w:t>
            </w:r>
          </w:p>
        </w:tc>
        <w:tc>
          <w:tcPr>
            <w:tcW w:w="1999" w:type="pct"/>
          </w:tcPr>
          <w:p w14:paraId="051F3B9D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.000</w:t>
            </w: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 xml:space="preserve"> (1</w:t>
            </w: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.000</w:t>
            </w: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, 1</w:t>
            </w: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.000</w:t>
            </w: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784" w:type="pct"/>
          </w:tcPr>
          <w:p w14:paraId="1A3E9AC1" w14:textId="77777777" w:rsidR="00605515" w:rsidRPr="009F4377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0.373</w:t>
            </w:r>
          </w:p>
        </w:tc>
      </w:tr>
      <w:tr w:rsidR="00605515" w:rsidRPr="009F4377" w14:paraId="71339AB6" w14:textId="77777777" w:rsidTr="001B64A4">
        <w:trPr>
          <w:jc w:val="center"/>
        </w:trPr>
        <w:tc>
          <w:tcPr>
            <w:tcW w:w="2217" w:type="pct"/>
          </w:tcPr>
          <w:p w14:paraId="5FBADF44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200" w:left="480" w:rightChars="29" w:right="70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NG (72/72)</w:t>
            </w:r>
          </w:p>
        </w:tc>
        <w:tc>
          <w:tcPr>
            <w:tcW w:w="1999" w:type="pct"/>
          </w:tcPr>
          <w:p w14:paraId="1F142B37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1.003 (1</w:t>
            </w: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.000</w:t>
            </w: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, 1.006)</w:t>
            </w:r>
          </w:p>
        </w:tc>
        <w:tc>
          <w:tcPr>
            <w:tcW w:w="784" w:type="pct"/>
          </w:tcPr>
          <w:p w14:paraId="63CAABF4" w14:textId="77777777" w:rsidR="00605515" w:rsidRPr="009F4377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0.074</w:t>
            </w:r>
          </w:p>
        </w:tc>
      </w:tr>
      <w:tr w:rsidR="00605515" w:rsidRPr="009F4377" w14:paraId="311987FC" w14:textId="77777777" w:rsidTr="001B64A4">
        <w:trPr>
          <w:jc w:val="center"/>
        </w:trPr>
        <w:tc>
          <w:tcPr>
            <w:tcW w:w="2217" w:type="pct"/>
          </w:tcPr>
          <w:p w14:paraId="63C3279C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200" w:left="480" w:rightChars="29" w:right="70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PTMC</w:t>
            </w: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 xml:space="preserve"> (46/46)</w:t>
            </w:r>
          </w:p>
        </w:tc>
        <w:tc>
          <w:tcPr>
            <w:tcW w:w="1999" w:type="pct"/>
          </w:tcPr>
          <w:p w14:paraId="50D3704D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9F4377"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  <w:t>.000</w:t>
            </w: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 xml:space="preserve"> (0.999, 1.001)</w:t>
            </w:r>
          </w:p>
        </w:tc>
        <w:tc>
          <w:tcPr>
            <w:tcW w:w="784" w:type="pct"/>
          </w:tcPr>
          <w:p w14:paraId="5A8811A3" w14:textId="77777777" w:rsidR="00605515" w:rsidRPr="009F4377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0.502</w:t>
            </w:r>
          </w:p>
        </w:tc>
      </w:tr>
      <w:tr w:rsidR="00605515" w:rsidRPr="009F4377" w14:paraId="2FAD7848" w14:textId="77777777" w:rsidTr="001B64A4">
        <w:trPr>
          <w:jc w:val="center"/>
        </w:trPr>
        <w:tc>
          <w:tcPr>
            <w:tcW w:w="2217" w:type="pct"/>
          </w:tcPr>
          <w:p w14:paraId="3B82AC5C" w14:textId="77777777" w:rsidR="00605515" w:rsidRPr="009F4377" w:rsidRDefault="00605515" w:rsidP="004C1F3F">
            <w:pPr>
              <w:autoSpaceDE w:val="0"/>
              <w:autoSpaceDN w:val="0"/>
              <w:adjustRightInd w:val="0"/>
              <w:spacing w:line="480" w:lineRule="auto"/>
              <w:ind w:leftChars="200" w:left="480" w:rightChars="29" w:right="70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9F4377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PTC (66/66)</w:t>
            </w:r>
          </w:p>
        </w:tc>
        <w:tc>
          <w:tcPr>
            <w:tcW w:w="1999" w:type="pct"/>
          </w:tcPr>
          <w:p w14:paraId="1F1B08C9" w14:textId="77777777" w:rsidR="00605515" w:rsidRPr="009F4377" w:rsidRDefault="00605515" w:rsidP="00112451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1.001 (0.999, 1.002)</w:t>
            </w:r>
          </w:p>
        </w:tc>
        <w:tc>
          <w:tcPr>
            <w:tcW w:w="784" w:type="pct"/>
          </w:tcPr>
          <w:p w14:paraId="6B2CC5CF" w14:textId="77777777" w:rsidR="00605515" w:rsidRPr="009F4377" w:rsidRDefault="00605515" w:rsidP="00D51696"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eastAsia="宋体" w:hAnsi="Times New Roman" w:cs="Times New Roman"/>
                <w:bCs/>
                <w:kern w:val="0"/>
                <w:sz w:val="21"/>
                <w:szCs w:val="21"/>
              </w:rPr>
            </w:pPr>
            <w:r w:rsidRPr="009F4377">
              <w:rPr>
                <w:rFonts w:ascii="Times New Roman" w:hAnsi="Times New Roman" w:cs="Times New Roman"/>
                <w:sz w:val="21"/>
                <w:szCs w:val="21"/>
              </w:rPr>
              <w:t>0.373</w:t>
            </w:r>
          </w:p>
        </w:tc>
      </w:tr>
    </w:tbl>
    <w:p w14:paraId="2CEC3328" w14:textId="77777777" w:rsidR="00B27952" w:rsidRDefault="00B27952" w:rsidP="0033380B">
      <w:pPr>
        <w:spacing w:line="480" w:lineRule="auto"/>
        <w:rPr>
          <w:rFonts w:eastAsiaTheme="minorEastAsia"/>
          <w:sz w:val="18"/>
          <w:szCs w:val="18"/>
        </w:rPr>
      </w:pPr>
      <w:r>
        <w:rPr>
          <w:rFonts w:eastAsiaTheme="minorEastAsia" w:hint="eastAsia"/>
          <w:sz w:val="18"/>
          <w:szCs w:val="18"/>
        </w:rPr>
        <w:t>Note:</w:t>
      </w:r>
      <w:r w:rsidRPr="00B27952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Pr="00052803">
        <w:rPr>
          <w:rFonts w:ascii="Times New Roman" w:eastAsiaTheme="minorEastAsia" w:hAnsi="Times New Roman" w:cs="Times New Roman"/>
          <w:sz w:val="18"/>
          <w:szCs w:val="18"/>
        </w:rPr>
        <w:t>Perchlorate and iodine were corrected by urinary specific gravity (USG)</w:t>
      </w:r>
      <w:r>
        <w:rPr>
          <w:rFonts w:ascii="Times New Roman" w:eastAsiaTheme="minorEastAsia" w:hAnsi="Times New Roman" w:cs="Times New Roman"/>
          <w:sz w:val="18"/>
          <w:szCs w:val="18"/>
        </w:rPr>
        <w:t>.</w:t>
      </w:r>
    </w:p>
    <w:p w14:paraId="7C734691" w14:textId="77777777" w:rsidR="00605515" w:rsidRPr="006E4769" w:rsidRDefault="00C55D78" w:rsidP="0033380B">
      <w:pPr>
        <w:spacing w:line="480" w:lineRule="auto"/>
        <w:rPr>
          <w:rFonts w:eastAsiaTheme="minorEastAsia"/>
          <w:sz w:val="18"/>
          <w:szCs w:val="18"/>
        </w:rPr>
      </w:pPr>
      <w:r w:rsidRPr="006E4769">
        <w:rPr>
          <w:rFonts w:eastAsiaTheme="minorEastAsia"/>
          <w:sz w:val="18"/>
          <w:szCs w:val="18"/>
        </w:rPr>
        <w:lastRenderedPageBreak/>
        <w:t>Abbreviations:</w:t>
      </w:r>
      <w:r w:rsidR="00F57DFB" w:rsidRPr="006E4769">
        <w:rPr>
          <w:rFonts w:eastAsiaTheme="minorEastAsia"/>
          <w:sz w:val="18"/>
          <w:szCs w:val="18"/>
        </w:rPr>
        <w:t xml:space="preserve"> </w:t>
      </w:r>
      <w:r w:rsidR="00796DA3" w:rsidRPr="00796DA3">
        <w:rPr>
          <w:rFonts w:eastAsiaTheme="minorEastAsia"/>
          <w:i/>
          <w:sz w:val="18"/>
          <w:szCs w:val="18"/>
        </w:rPr>
        <w:t>OR</w:t>
      </w:r>
      <w:r w:rsidR="00796DA3">
        <w:rPr>
          <w:rFonts w:eastAsiaTheme="minorEastAsia"/>
          <w:sz w:val="18"/>
          <w:szCs w:val="18"/>
        </w:rPr>
        <w:t xml:space="preserve"> </w:t>
      </w:r>
      <w:r w:rsidR="00796DA3" w:rsidRPr="00796DA3">
        <w:rPr>
          <w:rFonts w:eastAsiaTheme="minorEastAsia"/>
          <w:sz w:val="18"/>
          <w:szCs w:val="18"/>
        </w:rPr>
        <w:t>odds ratio</w:t>
      </w:r>
      <w:r w:rsidR="00796DA3">
        <w:rPr>
          <w:rFonts w:eastAsiaTheme="minorEastAsia"/>
          <w:sz w:val="18"/>
          <w:szCs w:val="18"/>
        </w:rPr>
        <w:t xml:space="preserve">, </w:t>
      </w:r>
      <w:r w:rsidR="00B24751" w:rsidRPr="00185039">
        <w:rPr>
          <w:rFonts w:eastAsiaTheme="minorEastAsia"/>
          <w:i/>
          <w:sz w:val="18"/>
          <w:szCs w:val="18"/>
        </w:rPr>
        <w:t>CI</w:t>
      </w:r>
      <w:r w:rsidR="00185039">
        <w:rPr>
          <w:rFonts w:eastAsiaTheme="minorEastAsia"/>
          <w:sz w:val="18"/>
          <w:szCs w:val="18"/>
        </w:rPr>
        <w:t xml:space="preserve"> confidence interval,</w:t>
      </w:r>
      <w:r w:rsidR="00B24751" w:rsidRPr="00185039">
        <w:rPr>
          <w:rFonts w:eastAsiaTheme="minorEastAsia"/>
          <w:i/>
          <w:sz w:val="18"/>
          <w:szCs w:val="18"/>
        </w:rPr>
        <w:t xml:space="preserve"> </w:t>
      </w:r>
      <w:r w:rsidR="00F57DFB" w:rsidRPr="00185039">
        <w:rPr>
          <w:rFonts w:eastAsiaTheme="minorEastAsia"/>
          <w:i/>
          <w:sz w:val="18"/>
          <w:szCs w:val="18"/>
        </w:rPr>
        <w:t>BMI</w:t>
      </w:r>
      <w:r w:rsidR="00185039">
        <w:rPr>
          <w:rFonts w:eastAsiaTheme="minorEastAsia"/>
          <w:sz w:val="18"/>
          <w:szCs w:val="18"/>
        </w:rPr>
        <w:t xml:space="preserve"> body mass index,</w:t>
      </w:r>
      <w:r w:rsidR="00B24751" w:rsidRPr="006E4769">
        <w:rPr>
          <w:rFonts w:eastAsiaTheme="minorEastAsia"/>
          <w:sz w:val="18"/>
          <w:szCs w:val="18"/>
        </w:rPr>
        <w:t xml:space="preserve"> </w:t>
      </w:r>
      <w:r w:rsidR="00185039" w:rsidRPr="00185039">
        <w:rPr>
          <w:rFonts w:eastAsiaTheme="minorEastAsia"/>
          <w:i/>
          <w:sz w:val="18"/>
          <w:szCs w:val="18"/>
        </w:rPr>
        <w:t>NG</w:t>
      </w:r>
      <w:r w:rsidR="007B3762" w:rsidRPr="006E4769">
        <w:rPr>
          <w:sz w:val="18"/>
          <w:szCs w:val="18"/>
        </w:rPr>
        <w:t xml:space="preserve"> </w:t>
      </w:r>
      <w:r w:rsidR="007B3762" w:rsidRPr="006E4769">
        <w:rPr>
          <w:rFonts w:eastAsiaTheme="minorEastAsia"/>
          <w:sz w:val="18"/>
          <w:szCs w:val="18"/>
        </w:rPr>
        <w:t>nodular goiter</w:t>
      </w:r>
      <w:r w:rsidR="00185039">
        <w:rPr>
          <w:rFonts w:eastAsiaTheme="minorEastAsia"/>
          <w:sz w:val="18"/>
          <w:szCs w:val="18"/>
        </w:rPr>
        <w:t xml:space="preserve">, </w:t>
      </w:r>
      <w:r w:rsidR="00185039" w:rsidRPr="00185039">
        <w:rPr>
          <w:rFonts w:eastAsiaTheme="minorEastAsia"/>
          <w:i/>
          <w:sz w:val="18"/>
          <w:szCs w:val="18"/>
        </w:rPr>
        <w:t>PTMC</w:t>
      </w:r>
      <w:r w:rsidR="007B3762" w:rsidRPr="006E4769">
        <w:rPr>
          <w:sz w:val="18"/>
          <w:szCs w:val="18"/>
        </w:rPr>
        <w:t xml:space="preserve"> </w:t>
      </w:r>
      <w:r w:rsidR="007B3762" w:rsidRPr="006E4769">
        <w:rPr>
          <w:rFonts w:eastAsiaTheme="minorEastAsia"/>
          <w:sz w:val="18"/>
          <w:szCs w:val="18"/>
        </w:rPr>
        <w:t>papillary thyroid micro carcinoma</w:t>
      </w:r>
      <w:r w:rsidR="00185039">
        <w:rPr>
          <w:rFonts w:eastAsiaTheme="minorEastAsia"/>
          <w:sz w:val="18"/>
          <w:szCs w:val="18"/>
        </w:rPr>
        <w:t xml:space="preserve">, </w:t>
      </w:r>
      <w:r w:rsidR="00185039" w:rsidRPr="00185039">
        <w:rPr>
          <w:rFonts w:eastAsiaTheme="minorEastAsia"/>
          <w:i/>
          <w:sz w:val="18"/>
          <w:szCs w:val="18"/>
        </w:rPr>
        <w:t>PTC</w:t>
      </w:r>
      <w:r w:rsidR="00B24751" w:rsidRPr="006E4769">
        <w:rPr>
          <w:rFonts w:eastAsiaTheme="minorEastAsia"/>
          <w:sz w:val="18"/>
          <w:szCs w:val="18"/>
        </w:rPr>
        <w:t xml:space="preserve"> </w:t>
      </w:r>
      <w:r w:rsidR="007B3762" w:rsidRPr="006E4769">
        <w:rPr>
          <w:rFonts w:eastAsiaTheme="minorEastAsia"/>
          <w:sz w:val="18"/>
          <w:szCs w:val="18"/>
        </w:rPr>
        <w:t>papillary thyroid carcinoma</w:t>
      </w:r>
    </w:p>
    <w:p w14:paraId="6D671BFD" w14:textId="77777777" w:rsidR="00DF25E0" w:rsidRPr="007F367B" w:rsidRDefault="0033380B" w:rsidP="00D03BF5">
      <w:pPr>
        <w:spacing w:beforeLines="100" w:before="240" w:line="480" w:lineRule="auto"/>
        <w:rPr>
          <w:rFonts w:ascii="Times New Roman" w:hAnsi="Times New Roman" w:cs="Times New Roman"/>
          <w:sz w:val="21"/>
          <w:szCs w:val="21"/>
        </w:rPr>
      </w:pPr>
      <w:r w:rsidRPr="00967708">
        <w:rPr>
          <w:rFonts w:ascii="Times New Roman" w:hAnsi="Times New Roman" w:cs="Times New Roman"/>
          <w:b/>
          <w:sz w:val="21"/>
          <w:szCs w:val="21"/>
        </w:rPr>
        <w:t>Supplementary Material</w:t>
      </w:r>
      <w:r w:rsidRPr="00967708">
        <w:rPr>
          <w:rFonts w:ascii="Times New Roman" w:eastAsiaTheme="minorEastAsia" w:hAnsi="Times New Roman" w:cs="Times New Roman"/>
          <w:b/>
          <w:sz w:val="21"/>
          <w:szCs w:val="21"/>
        </w:rPr>
        <w:t xml:space="preserve"> Table</w:t>
      </w:r>
      <w:r w:rsidR="00C14D53" w:rsidRPr="00967708">
        <w:rPr>
          <w:rFonts w:ascii="Times New Roman" w:eastAsiaTheme="minorEastAsia" w:hAnsi="Times New Roman" w:cs="Times New Roman"/>
          <w:b/>
          <w:sz w:val="21"/>
          <w:szCs w:val="21"/>
        </w:rPr>
        <w:t xml:space="preserve"> </w:t>
      </w:r>
      <w:r w:rsidR="00DF25E0" w:rsidRPr="00967708">
        <w:rPr>
          <w:rFonts w:ascii="Times New Roman" w:eastAsiaTheme="minorEastAsia" w:hAnsi="Times New Roman" w:cs="Times New Roman"/>
          <w:b/>
          <w:sz w:val="21"/>
          <w:szCs w:val="21"/>
        </w:rPr>
        <w:t>2</w:t>
      </w:r>
      <w:r w:rsidR="00433550" w:rsidRPr="00967708">
        <w:rPr>
          <w:rFonts w:ascii="Times New Roman" w:eastAsiaTheme="minorEastAsia" w:hAnsi="Times New Roman" w:cs="Times New Roman"/>
          <w:b/>
          <w:sz w:val="21"/>
          <w:szCs w:val="21"/>
        </w:rPr>
        <w:t>.</w:t>
      </w:r>
      <w:r w:rsidR="00DF25E0" w:rsidRPr="00967708">
        <w:rPr>
          <w:rFonts w:ascii="Times New Roman" w:eastAsiaTheme="minorEastAsia" w:hAnsi="Times New Roman" w:cs="Times New Roman"/>
          <w:sz w:val="21"/>
          <w:szCs w:val="21"/>
        </w:rPr>
        <w:t xml:space="preserve"> Dose-response relationship between perchlorate exposure and thyroid tumors and nodular goiter</w:t>
      </w:r>
      <w:r w:rsidR="007225B8" w:rsidRPr="00967708">
        <w:rPr>
          <w:rFonts w:ascii="Times New Roman" w:eastAsiaTheme="minorEastAsia" w:hAnsi="Times New Roman" w:cs="Times New Roman"/>
          <w:sz w:val="21"/>
          <w:szCs w:val="21"/>
        </w:rPr>
        <w:t xml:space="preserve"> based on </w:t>
      </w:r>
      <w:r w:rsidR="00F52CB7" w:rsidRPr="00967708">
        <w:rPr>
          <w:rFonts w:ascii="Times New Roman" w:eastAsiaTheme="minorEastAsia" w:hAnsi="Times New Roman" w:cs="Times New Roman"/>
          <w:sz w:val="21"/>
          <w:szCs w:val="21"/>
        </w:rPr>
        <w:t>restricted cubic spline (RCS)</w:t>
      </w:r>
      <w:r w:rsidR="00ED09DD" w:rsidRPr="00967708">
        <w:rPr>
          <w:rFonts w:ascii="Times New Roman" w:eastAsiaTheme="minorEastAsia" w:hAnsi="Times New Roman" w:cs="Times New Roman"/>
          <w:sz w:val="21"/>
          <w:szCs w:val="21"/>
        </w:rPr>
        <w:t>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2180"/>
        <w:gridCol w:w="2180"/>
        <w:gridCol w:w="962"/>
        <w:gridCol w:w="1143"/>
        <w:gridCol w:w="899"/>
      </w:tblGrid>
      <w:tr w:rsidR="00C51866" w:rsidRPr="008B09CF" w14:paraId="5217D5ED" w14:textId="77777777" w:rsidTr="00C375F9">
        <w:tc>
          <w:tcPr>
            <w:tcW w:w="682" w:type="pct"/>
            <w:vMerge w:val="restart"/>
            <w:tcBorders>
              <w:top w:val="single" w:sz="4" w:space="0" w:color="auto"/>
            </w:tcBorders>
            <w:vAlign w:val="center"/>
          </w:tcPr>
          <w:p w14:paraId="27A9A7BB" w14:textId="77777777" w:rsidR="00C51866" w:rsidRPr="008B09CF" w:rsidRDefault="00C51866" w:rsidP="00E822A5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Group</w:t>
            </w:r>
          </w:p>
        </w:tc>
        <w:tc>
          <w:tcPr>
            <w:tcW w:w="1278" w:type="pct"/>
            <w:vMerge w:val="restart"/>
            <w:tcBorders>
              <w:top w:val="single" w:sz="4" w:space="0" w:color="auto"/>
            </w:tcBorders>
            <w:vAlign w:val="center"/>
          </w:tcPr>
          <w:p w14:paraId="32947D49" w14:textId="77777777" w:rsidR="00C51866" w:rsidRPr="008B09CF" w:rsidRDefault="003110BA" w:rsidP="00E822A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P</w:t>
            </w:r>
            <w:r w:rsidR="00C21839"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ercentile</w:t>
            </w:r>
          </w:p>
        </w:tc>
        <w:tc>
          <w:tcPr>
            <w:tcW w:w="1278" w:type="pct"/>
            <w:vMerge w:val="restart"/>
            <w:tcBorders>
              <w:top w:val="single" w:sz="4" w:space="0" w:color="auto"/>
            </w:tcBorders>
            <w:vAlign w:val="center"/>
          </w:tcPr>
          <w:p w14:paraId="059736E2" w14:textId="77777777" w:rsidR="00C51866" w:rsidRPr="008B09CF" w:rsidRDefault="00C51866" w:rsidP="00E822A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 xml:space="preserve">Perchlorate </w:t>
            </w:r>
            <w:r w:rsidRPr="008B09C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8B09CF">
              <w:rPr>
                <w:rFonts w:ascii="Times New Roman" w:eastAsia="宋体" w:hAnsi="Times New Roman" w:cs="Times New Roman"/>
                <w:sz w:val="21"/>
                <w:szCs w:val="21"/>
              </w:rPr>
              <w:t>µg/L</w:t>
            </w:r>
            <w:r w:rsidRPr="008B09C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15213C05" w14:textId="77777777" w:rsidR="00C51866" w:rsidRPr="008B09CF" w:rsidRDefault="00C51866" w:rsidP="0067179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OR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83CF8" w14:textId="77777777" w:rsidR="00C51866" w:rsidRPr="008B09CF" w:rsidRDefault="00C51866" w:rsidP="00E822A5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95% CI</w:t>
            </w:r>
          </w:p>
        </w:tc>
      </w:tr>
      <w:tr w:rsidR="00C51866" w:rsidRPr="008B09CF" w14:paraId="2915DE61" w14:textId="77777777" w:rsidTr="00C375F9">
        <w:tc>
          <w:tcPr>
            <w:tcW w:w="682" w:type="pct"/>
            <w:vMerge/>
            <w:tcBorders>
              <w:bottom w:val="single" w:sz="4" w:space="0" w:color="auto"/>
            </w:tcBorders>
            <w:vAlign w:val="center"/>
          </w:tcPr>
          <w:p w14:paraId="7776CB26" w14:textId="77777777" w:rsidR="00C51866" w:rsidRPr="008B09CF" w:rsidRDefault="00C51866" w:rsidP="00E822A5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Merge/>
            <w:tcBorders>
              <w:bottom w:val="single" w:sz="4" w:space="0" w:color="auto"/>
            </w:tcBorders>
            <w:vAlign w:val="center"/>
          </w:tcPr>
          <w:p w14:paraId="235C59C8" w14:textId="77777777" w:rsidR="00C51866" w:rsidRPr="008B09CF" w:rsidRDefault="00C51866" w:rsidP="00E822A5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Merge/>
            <w:tcBorders>
              <w:bottom w:val="single" w:sz="4" w:space="0" w:color="auto"/>
            </w:tcBorders>
            <w:vAlign w:val="center"/>
          </w:tcPr>
          <w:p w14:paraId="28ED1391" w14:textId="77777777" w:rsidR="00C51866" w:rsidRPr="008B09CF" w:rsidRDefault="00C51866" w:rsidP="00E822A5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564" w:type="pct"/>
            <w:vMerge/>
            <w:tcBorders>
              <w:bottom w:val="single" w:sz="4" w:space="0" w:color="auto"/>
            </w:tcBorders>
            <w:vAlign w:val="center"/>
          </w:tcPr>
          <w:p w14:paraId="2A146736" w14:textId="77777777" w:rsidR="00C51866" w:rsidRPr="008B09CF" w:rsidRDefault="00C51866" w:rsidP="00E822A5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84BAC" w14:textId="77777777" w:rsidR="00C51866" w:rsidRPr="008B09CF" w:rsidRDefault="00C51866" w:rsidP="00E822A5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Lower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BE324" w14:textId="77777777" w:rsidR="00C51866" w:rsidRPr="008B09CF" w:rsidRDefault="00C51866" w:rsidP="00E822A5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Upper</w:t>
            </w:r>
          </w:p>
        </w:tc>
      </w:tr>
      <w:tr w:rsidR="00C375F9" w:rsidRPr="008B09CF" w14:paraId="54812150" w14:textId="77777777" w:rsidTr="00C375F9">
        <w:trPr>
          <w:trHeight w:val="193"/>
        </w:trPr>
        <w:tc>
          <w:tcPr>
            <w:tcW w:w="682" w:type="pct"/>
            <w:vMerge w:val="restart"/>
          </w:tcPr>
          <w:p w14:paraId="47010448" w14:textId="3BDBBBE0" w:rsidR="00C375F9" w:rsidRPr="008B09CF" w:rsidRDefault="001E74F0" w:rsidP="00C375F9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1B60E3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Total</w:t>
            </w:r>
            <w:r w:rsidR="00C375F9" w:rsidRPr="001B60E3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 xml:space="preserve"> ca</w:t>
            </w:r>
            <w:r w:rsidR="00C375F9" w:rsidRPr="00E664F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se</w:t>
            </w:r>
            <w:r w:rsidR="00A42D1D" w:rsidRPr="00E664F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s</w:t>
            </w:r>
          </w:p>
        </w:tc>
        <w:tc>
          <w:tcPr>
            <w:tcW w:w="1278" w:type="pct"/>
            <w:vAlign w:val="center"/>
          </w:tcPr>
          <w:p w14:paraId="0D0E1E38" w14:textId="77777777" w:rsidR="00C375F9" w:rsidRPr="008B09CF" w:rsidRDefault="00C375F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10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71A9F892" w14:textId="77777777" w:rsidR="00C375F9" w:rsidRPr="008F1FDE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4.96</w:t>
            </w:r>
          </w:p>
        </w:tc>
        <w:tc>
          <w:tcPr>
            <w:tcW w:w="564" w:type="pct"/>
          </w:tcPr>
          <w:p w14:paraId="20B1FC04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0.580</w:t>
            </w:r>
          </w:p>
        </w:tc>
        <w:tc>
          <w:tcPr>
            <w:tcW w:w="670" w:type="pct"/>
          </w:tcPr>
          <w:p w14:paraId="671DEC68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0.384</w:t>
            </w:r>
          </w:p>
        </w:tc>
        <w:tc>
          <w:tcPr>
            <w:tcW w:w="527" w:type="pct"/>
          </w:tcPr>
          <w:p w14:paraId="02035283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0.876</w:t>
            </w:r>
          </w:p>
        </w:tc>
      </w:tr>
      <w:tr w:rsidR="00530F3E" w:rsidRPr="008B09CF" w14:paraId="11A477B7" w14:textId="77777777" w:rsidTr="00C375F9">
        <w:trPr>
          <w:trHeight w:val="190"/>
        </w:trPr>
        <w:tc>
          <w:tcPr>
            <w:tcW w:w="682" w:type="pct"/>
            <w:vMerge/>
          </w:tcPr>
          <w:p w14:paraId="78E7DCF8" w14:textId="77777777" w:rsidR="00530F3E" w:rsidRPr="008B09CF" w:rsidRDefault="00530F3E" w:rsidP="00E822A5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7214FDF1" w14:textId="77777777" w:rsidR="00530F3E" w:rsidRPr="008B09CF" w:rsidRDefault="00530F3E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50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2A5EFD77" w14:textId="77777777" w:rsidR="00530F3E" w:rsidRPr="008F1FDE" w:rsidRDefault="00530F3E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11.16</w:t>
            </w:r>
          </w:p>
        </w:tc>
        <w:tc>
          <w:tcPr>
            <w:tcW w:w="564" w:type="pct"/>
            <w:vAlign w:val="center"/>
          </w:tcPr>
          <w:p w14:paraId="192E7BE6" w14:textId="77777777" w:rsidR="00530F3E" w:rsidRPr="00944BDC" w:rsidRDefault="00530F3E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670" w:type="pct"/>
            <w:vAlign w:val="center"/>
          </w:tcPr>
          <w:p w14:paraId="2753ECD7" w14:textId="77777777" w:rsidR="00530F3E" w:rsidRPr="00944BDC" w:rsidRDefault="00530F3E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0.997</w:t>
            </w:r>
          </w:p>
        </w:tc>
        <w:tc>
          <w:tcPr>
            <w:tcW w:w="527" w:type="pct"/>
            <w:vAlign w:val="center"/>
          </w:tcPr>
          <w:p w14:paraId="59B1B61E" w14:textId="77777777" w:rsidR="00530F3E" w:rsidRPr="00944BDC" w:rsidRDefault="00530F3E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0.999</w:t>
            </w:r>
          </w:p>
        </w:tc>
      </w:tr>
      <w:tr w:rsidR="00530F3E" w:rsidRPr="008B09CF" w14:paraId="10F1C498" w14:textId="77777777" w:rsidTr="00C375F9">
        <w:trPr>
          <w:trHeight w:val="383"/>
        </w:trPr>
        <w:tc>
          <w:tcPr>
            <w:tcW w:w="682" w:type="pct"/>
            <w:vMerge/>
          </w:tcPr>
          <w:p w14:paraId="6D9160A6" w14:textId="77777777" w:rsidR="00530F3E" w:rsidRPr="008B09CF" w:rsidRDefault="00530F3E" w:rsidP="00E822A5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7D35B0D8" w14:textId="77777777" w:rsidR="00530F3E" w:rsidRPr="008B09CF" w:rsidRDefault="00530F3E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0FCE4815" w14:textId="77777777" w:rsidR="00530F3E" w:rsidRPr="008F1FDE" w:rsidRDefault="00530F3E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26.37</w:t>
            </w:r>
          </w:p>
        </w:tc>
        <w:tc>
          <w:tcPr>
            <w:tcW w:w="564" w:type="pct"/>
            <w:vAlign w:val="center"/>
          </w:tcPr>
          <w:p w14:paraId="77AFF99C" w14:textId="77777777" w:rsidR="00530F3E" w:rsidRPr="00944BDC" w:rsidRDefault="00530F3E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1.745</w:t>
            </w:r>
          </w:p>
        </w:tc>
        <w:tc>
          <w:tcPr>
            <w:tcW w:w="670" w:type="pct"/>
            <w:vAlign w:val="center"/>
          </w:tcPr>
          <w:p w14:paraId="3507C76A" w14:textId="77777777" w:rsidR="00530F3E" w:rsidRPr="00944BDC" w:rsidRDefault="00530F3E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1.261</w:t>
            </w:r>
          </w:p>
        </w:tc>
        <w:tc>
          <w:tcPr>
            <w:tcW w:w="527" w:type="pct"/>
            <w:vAlign w:val="center"/>
          </w:tcPr>
          <w:p w14:paraId="0679FD29" w14:textId="77777777" w:rsidR="00530F3E" w:rsidRPr="00944BDC" w:rsidRDefault="00530F3E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2.413</w:t>
            </w:r>
          </w:p>
        </w:tc>
      </w:tr>
      <w:tr w:rsidR="00C375F9" w:rsidRPr="008B09CF" w14:paraId="37203AAD" w14:textId="77777777" w:rsidTr="008F1FDE">
        <w:trPr>
          <w:trHeight w:val="333"/>
        </w:trPr>
        <w:tc>
          <w:tcPr>
            <w:tcW w:w="682" w:type="pct"/>
            <w:vMerge/>
          </w:tcPr>
          <w:p w14:paraId="260FC5A0" w14:textId="77777777" w:rsidR="00C375F9" w:rsidRPr="008B09CF" w:rsidRDefault="00C375F9" w:rsidP="00C375F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461D4CC3" w14:textId="77777777" w:rsidR="00C375F9" w:rsidRPr="008B09CF" w:rsidRDefault="00C375F9" w:rsidP="00C2183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92.5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6D16B32C" w14:textId="77777777" w:rsidR="00C375F9" w:rsidRPr="008F1FDE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29.79</w:t>
            </w:r>
          </w:p>
        </w:tc>
        <w:tc>
          <w:tcPr>
            <w:tcW w:w="564" w:type="pct"/>
          </w:tcPr>
          <w:p w14:paraId="1AE49320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1.860</w:t>
            </w:r>
          </w:p>
        </w:tc>
        <w:tc>
          <w:tcPr>
            <w:tcW w:w="670" w:type="pct"/>
          </w:tcPr>
          <w:p w14:paraId="4DECFB15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1.236</w:t>
            </w:r>
          </w:p>
        </w:tc>
        <w:tc>
          <w:tcPr>
            <w:tcW w:w="527" w:type="pct"/>
          </w:tcPr>
          <w:p w14:paraId="176920E9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2.799</w:t>
            </w:r>
          </w:p>
        </w:tc>
      </w:tr>
      <w:tr w:rsidR="00C375F9" w:rsidRPr="008B09CF" w14:paraId="5C6FC47C" w14:textId="77777777" w:rsidTr="008F1FDE">
        <w:trPr>
          <w:trHeight w:val="425"/>
        </w:trPr>
        <w:tc>
          <w:tcPr>
            <w:tcW w:w="682" w:type="pct"/>
            <w:vMerge/>
          </w:tcPr>
          <w:p w14:paraId="6A77C2E1" w14:textId="77777777" w:rsidR="00C375F9" w:rsidRPr="008B09CF" w:rsidRDefault="00C375F9" w:rsidP="00C375F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0F7C2F3F" w14:textId="77777777" w:rsidR="00C375F9" w:rsidRPr="008B09CF" w:rsidRDefault="00C375F9" w:rsidP="00C2183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99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2A2D40E1" w14:textId="77777777" w:rsidR="00C375F9" w:rsidRPr="008F1FDE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60.96</w:t>
            </w:r>
          </w:p>
        </w:tc>
        <w:tc>
          <w:tcPr>
            <w:tcW w:w="564" w:type="pct"/>
          </w:tcPr>
          <w:p w14:paraId="251ECC09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3.332</w:t>
            </w:r>
          </w:p>
        </w:tc>
        <w:tc>
          <w:tcPr>
            <w:tcW w:w="670" w:type="pct"/>
          </w:tcPr>
          <w:p w14:paraId="29863602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0.863</w:t>
            </w:r>
          </w:p>
        </w:tc>
        <w:tc>
          <w:tcPr>
            <w:tcW w:w="527" w:type="pct"/>
          </w:tcPr>
          <w:p w14:paraId="1CD2C22C" w14:textId="77777777" w:rsidR="00C375F9" w:rsidRPr="00944BDC" w:rsidRDefault="00C375F9" w:rsidP="008F1FDE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12.868</w:t>
            </w:r>
          </w:p>
        </w:tc>
      </w:tr>
      <w:tr w:rsidR="00C21839" w:rsidRPr="008B09CF" w14:paraId="418B524A" w14:textId="77777777" w:rsidTr="000F41B4">
        <w:tc>
          <w:tcPr>
            <w:tcW w:w="682" w:type="pct"/>
            <w:vMerge w:val="restart"/>
          </w:tcPr>
          <w:p w14:paraId="46D1B338" w14:textId="77777777" w:rsidR="00C21839" w:rsidRPr="008B09CF" w:rsidRDefault="00C21839" w:rsidP="00C21839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NG</w:t>
            </w:r>
          </w:p>
        </w:tc>
        <w:tc>
          <w:tcPr>
            <w:tcW w:w="1278" w:type="pct"/>
            <w:vAlign w:val="center"/>
          </w:tcPr>
          <w:p w14:paraId="75D553F1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10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14023446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4.88</w:t>
            </w:r>
          </w:p>
        </w:tc>
        <w:tc>
          <w:tcPr>
            <w:tcW w:w="564" w:type="pct"/>
          </w:tcPr>
          <w:p w14:paraId="339C0E50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0.768</w:t>
            </w:r>
          </w:p>
        </w:tc>
        <w:tc>
          <w:tcPr>
            <w:tcW w:w="670" w:type="pct"/>
          </w:tcPr>
          <w:p w14:paraId="04DDE556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0.356</w:t>
            </w:r>
          </w:p>
        </w:tc>
        <w:tc>
          <w:tcPr>
            <w:tcW w:w="527" w:type="pct"/>
          </w:tcPr>
          <w:p w14:paraId="4FB3D8A7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1.653</w:t>
            </w:r>
          </w:p>
        </w:tc>
      </w:tr>
      <w:tr w:rsidR="00C21839" w:rsidRPr="008B09CF" w14:paraId="692C378B" w14:textId="77777777" w:rsidTr="00C375F9">
        <w:tc>
          <w:tcPr>
            <w:tcW w:w="682" w:type="pct"/>
            <w:vMerge/>
          </w:tcPr>
          <w:p w14:paraId="18E0AFA3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7EBEB004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50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7473854F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11.52</w:t>
            </w:r>
          </w:p>
        </w:tc>
        <w:tc>
          <w:tcPr>
            <w:tcW w:w="564" w:type="pct"/>
            <w:vAlign w:val="center"/>
          </w:tcPr>
          <w:p w14:paraId="0ECE0B48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0.995</w:t>
            </w:r>
          </w:p>
        </w:tc>
        <w:tc>
          <w:tcPr>
            <w:tcW w:w="670" w:type="pct"/>
            <w:vAlign w:val="center"/>
          </w:tcPr>
          <w:p w14:paraId="11938C12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0.986</w:t>
            </w:r>
          </w:p>
        </w:tc>
        <w:tc>
          <w:tcPr>
            <w:tcW w:w="527" w:type="pct"/>
            <w:vAlign w:val="center"/>
          </w:tcPr>
          <w:p w14:paraId="647149E1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1.004</w:t>
            </w:r>
          </w:p>
        </w:tc>
      </w:tr>
      <w:tr w:rsidR="00C21839" w:rsidRPr="008B09CF" w14:paraId="1676E9CA" w14:textId="77777777" w:rsidTr="00C375F9">
        <w:trPr>
          <w:trHeight w:val="388"/>
        </w:trPr>
        <w:tc>
          <w:tcPr>
            <w:tcW w:w="682" w:type="pct"/>
            <w:vMerge/>
          </w:tcPr>
          <w:p w14:paraId="605BC488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3B8F8AF8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0CD325B6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25.96</w:t>
            </w:r>
          </w:p>
        </w:tc>
        <w:tc>
          <w:tcPr>
            <w:tcW w:w="564" w:type="pct"/>
            <w:vAlign w:val="center"/>
          </w:tcPr>
          <w:p w14:paraId="1B5A73E3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1.909</w:t>
            </w:r>
          </w:p>
        </w:tc>
        <w:tc>
          <w:tcPr>
            <w:tcW w:w="670" w:type="pct"/>
            <w:vAlign w:val="center"/>
          </w:tcPr>
          <w:p w14:paraId="781C8ADA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0.991</w:t>
            </w:r>
          </w:p>
        </w:tc>
        <w:tc>
          <w:tcPr>
            <w:tcW w:w="527" w:type="pct"/>
            <w:vAlign w:val="center"/>
          </w:tcPr>
          <w:p w14:paraId="7A07C0A8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3.674</w:t>
            </w:r>
          </w:p>
        </w:tc>
      </w:tr>
      <w:tr w:rsidR="00C21839" w:rsidRPr="008B09CF" w14:paraId="1D2AD506" w14:textId="77777777" w:rsidTr="00C375F9">
        <w:trPr>
          <w:trHeight w:val="388"/>
        </w:trPr>
        <w:tc>
          <w:tcPr>
            <w:tcW w:w="682" w:type="pct"/>
            <w:vMerge/>
          </w:tcPr>
          <w:p w14:paraId="6AF3AE7E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2179F5E3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92.5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5EDABE55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27.16</w:t>
            </w:r>
          </w:p>
        </w:tc>
        <w:tc>
          <w:tcPr>
            <w:tcW w:w="564" w:type="pct"/>
          </w:tcPr>
          <w:p w14:paraId="08C4BDEA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2.019</w:t>
            </w:r>
          </w:p>
        </w:tc>
        <w:tc>
          <w:tcPr>
            <w:tcW w:w="670" w:type="pct"/>
          </w:tcPr>
          <w:p w14:paraId="7EB67739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  <w:tc>
          <w:tcPr>
            <w:tcW w:w="527" w:type="pct"/>
          </w:tcPr>
          <w:p w14:paraId="3908AEE8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4.188</w:t>
            </w:r>
          </w:p>
        </w:tc>
      </w:tr>
      <w:tr w:rsidR="00C21839" w:rsidRPr="008B09CF" w14:paraId="012AFFC6" w14:textId="77777777" w:rsidTr="00C375F9">
        <w:trPr>
          <w:trHeight w:val="388"/>
        </w:trPr>
        <w:tc>
          <w:tcPr>
            <w:tcW w:w="682" w:type="pct"/>
            <w:vMerge/>
          </w:tcPr>
          <w:p w14:paraId="0F3AF963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647DF2E6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99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4EDC5AA3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47.04</w:t>
            </w:r>
          </w:p>
        </w:tc>
        <w:tc>
          <w:tcPr>
            <w:tcW w:w="564" w:type="pct"/>
          </w:tcPr>
          <w:p w14:paraId="768E0D6E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5.133</w:t>
            </w:r>
          </w:p>
        </w:tc>
        <w:tc>
          <w:tcPr>
            <w:tcW w:w="670" w:type="pct"/>
          </w:tcPr>
          <w:p w14:paraId="42A63C95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0.642</w:t>
            </w:r>
          </w:p>
        </w:tc>
        <w:tc>
          <w:tcPr>
            <w:tcW w:w="527" w:type="pct"/>
          </w:tcPr>
          <w:p w14:paraId="7E6EF146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41.072</w:t>
            </w:r>
          </w:p>
        </w:tc>
      </w:tr>
      <w:tr w:rsidR="00C21839" w:rsidRPr="008B09CF" w14:paraId="6629679C" w14:textId="77777777" w:rsidTr="007655F2">
        <w:tc>
          <w:tcPr>
            <w:tcW w:w="682" w:type="pct"/>
            <w:vMerge w:val="restart"/>
          </w:tcPr>
          <w:p w14:paraId="69A2ED6C" w14:textId="77777777" w:rsidR="00C21839" w:rsidRPr="008B09CF" w:rsidRDefault="00C21839" w:rsidP="00C21839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PTMC</w:t>
            </w:r>
          </w:p>
        </w:tc>
        <w:tc>
          <w:tcPr>
            <w:tcW w:w="1278" w:type="pct"/>
            <w:vAlign w:val="center"/>
          </w:tcPr>
          <w:p w14:paraId="2A7B45AB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10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562C729B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5.09</w:t>
            </w:r>
          </w:p>
        </w:tc>
        <w:tc>
          <w:tcPr>
            <w:tcW w:w="564" w:type="pct"/>
          </w:tcPr>
          <w:p w14:paraId="02359B13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0.81</w:t>
            </w:r>
          </w:p>
        </w:tc>
        <w:tc>
          <w:tcPr>
            <w:tcW w:w="670" w:type="pct"/>
          </w:tcPr>
          <w:p w14:paraId="5D8AD78E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0.477</w:t>
            </w:r>
          </w:p>
        </w:tc>
        <w:tc>
          <w:tcPr>
            <w:tcW w:w="527" w:type="pct"/>
          </w:tcPr>
          <w:p w14:paraId="327C5082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1.371</w:t>
            </w:r>
          </w:p>
        </w:tc>
      </w:tr>
      <w:tr w:rsidR="00C21839" w:rsidRPr="008B09CF" w14:paraId="41B34EAB" w14:textId="77777777" w:rsidTr="00C375F9">
        <w:trPr>
          <w:trHeight w:val="349"/>
        </w:trPr>
        <w:tc>
          <w:tcPr>
            <w:tcW w:w="682" w:type="pct"/>
            <w:vMerge/>
          </w:tcPr>
          <w:p w14:paraId="5D78CA73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7DFB8480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50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351723D4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10.40</w:t>
            </w:r>
          </w:p>
        </w:tc>
        <w:tc>
          <w:tcPr>
            <w:tcW w:w="564" w:type="pct"/>
            <w:vAlign w:val="center"/>
          </w:tcPr>
          <w:p w14:paraId="53C64346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0.997</w:t>
            </w:r>
          </w:p>
        </w:tc>
        <w:tc>
          <w:tcPr>
            <w:tcW w:w="670" w:type="pct"/>
            <w:vAlign w:val="center"/>
          </w:tcPr>
          <w:p w14:paraId="780FA44D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0.990</w:t>
            </w:r>
          </w:p>
        </w:tc>
        <w:tc>
          <w:tcPr>
            <w:tcW w:w="527" w:type="pct"/>
            <w:vAlign w:val="center"/>
          </w:tcPr>
          <w:p w14:paraId="0B1F0FF1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1.004</w:t>
            </w:r>
          </w:p>
        </w:tc>
      </w:tr>
      <w:tr w:rsidR="00C21839" w:rsidRPr="008B09CF" w14:paraId="54D4D610" w14:textId="77777777" w:rsidTr="00C375F9">
        <w:trPr>
          <w:trHeight w:val="397"/>
        </w:trPr>
        <w:tc>
          <w:tcPr>
            <w:tcW w:w="682" w:type="pct"/>
            <w:vMerge/>
          </w:tcPr>
          <w:p w14:paraId="16DDBFDA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5415DDD8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65EC8487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33.87</w:t>
            </w:r>
          </w:p>
        </w:tc>
        <w:tc>
          <w:tcPr>
            <w:tcW w:w="564" w:type="pct"/>
            <w:vAlign w:val="center"/>
          </w:tcPr>
          <w:p w14:paraId="3DA51FCF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1.949</w:t>
            </w:r>
          </w:p>
        </w:tc>
        <w:tc>
          <w:tcPr>
            <w:tcW w:w="670" w:type="pct"/>
            <w:vAlign w:val="center"/>
          </w:tcPr>
          <w:p w14:paraId="02C23034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0.856</w:t>
            </w:r>
          </w:p>
        </w:tc>
        <w:tc>
          <w:tcPr>
            <w:tcW w:w="527" w:type="pct"/>
            <w:vAlign w:val="center"/>
          </w:tcPr>
          <w:p w14:paraId="6EBFF2DC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4.437</w:t>
            </w:r>
          </w:p>
        </w:tc>
      </w:tr>
      <w:tr w:rsidR="00C21839" w:rsidRPr="008B09CF" w14:paraId="114A08FD" w14:textId="77777777" w:rsidTr="004B761D">
        <w:trPr>
          <w:trHeight w:val="397"/>
        </w:trPr>
        <w:tc>
          <w:tcPr>
            <w:tcW w:w="682" w:type="pct"/>
            <w:vMerge/>
          </w:tcPr>
          <w:p w14:paraId="04250333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1AF877C6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92.5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49179BE7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38.86</w:t>
            </w:r>
          </w:p>
        </w:tc>
        <w:tc>
          <w:tcPr>
            <w:tcW w:w="564" w:type="pct"/>
          </w:tcPr>
          <w:p w14:paraId="29C4D6DE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2.17</w:t>
            </w:r>
          </w:p>
        </w:tc>
        <w:tc>
          <w:tcPr>
            <w:tcW w:w="670" w:type="pct"/>
          </w:tcPr>
          <w:p w14:paraId="7F73D657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0.856</w:t>
            </w:r>
          </w:p>
        </w:tc>
        <w:tc>
          <w:tcPr>
            <w:tcW w:w="527" w:type="pct"/>
          </w:tcPr>
          <w:p w14:paraId="19F2C3B0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5.486</w:t>
            </w:r>
          </w:p>
        </w:tc>
      </w:tr>
      <w:tr w:rsidR="00C21839" w:rsidRPr="008B09CF" w14:paraId="64587677" w14:textId="77777777" w:rsidTr="00035C52">
        <w:trPr>
          <w:trHeight w:val="397"/>
        </w:trPr>
        <w:tc>
          <w:tcPr>
            <w:tcW w:w="682" w:type="pct"/>
            <w:vMerge/>
          </w:tcPr>
          <w:p w14:paraId="6047816A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323C9F7E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99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5ABF7266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69.85</w:t>
            </w:r>
          </w:p>
        </w:tc>
        <w:tc>
          <w:tcPr>
            <w:tcW w:w="564" w:type="pct"/>
          </w:tcPr>
          <w:p w14:paraId="7D9493C9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4.01</w:t>
            </w:r>
          </w:p>
        </w:tc>
        <w:tc>
          <w:tcPr>
            <w:tcW w:w="670" w:type="pct"/>
          </w:tcPr>
          <w:p w14:paraId="47F672F7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0.367</w:t>
            </w:r>
          </w:p>
        </w:tc>
        <w:tc>
          <w:tcPr>
            <w:tcW w:w="527" w:type="pct"/>
          </w:tcPr>
          <w:p w14:paraId="54A54BC4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43.742</w:t>
            </w:r>
          </w:p>
        </w:tc>
      </w:tr>
      <w:tr w:rsidR="00C21839" w:rsidRPr="008B09CF" w14:paraId="02743BED" w14:textId="77777777" w:rsidTr="002D3295">
        <w:trPr>
          <w:trHeight w:val="179"/>
        </w:trPr>
        <w:tc>
          <w:tcPr>
            <w:tcW w:w="682" w:type="pct"/>
            <w:vMerge w:val="restart"/>
          </w:tcPr>
          <w:p w14:paraId="30C5B263" w14:textId="77777777" w:rsidR="00C21839" w:rsidRPr="008B09CF" w:rsidRDefault="00C21839" w:rsidP="00C21839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  <w:r w:rsidRPr="008B09CF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PTC</w:t>
            </w:r>
          </w:p>
        </w:tc>
        <w:tc>
          <w:tcPr>
            <w:tcW w:w="1278" w:type="pct"/>
            <w:vAlign w:val="center"/>
          </w:tcPr>
          <w:p w14:paraId="2B593CCF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10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</w:tcPr>
          <w:p w14:paraId="197E978F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4.69</w:t>
            </w:r>
          </w:p>
        </w:tc>
        <w:tc>
          <w:tcPr>
            <w:tcW w:w="564" w:type="pct"/>
          </w:tcPr>
          <w:p w14:paraId="288911EE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0.308</w:t>
            </w:r>
          </w:p>
        </w:tc>
        <w:tc>
          <w:tcPr>
            <w:tcW w:w="670" w:type="pct"/>
          </w:tcPr>
          <w:p w14:paraId="2D81AE28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0.133</w:t>
            </w:r>
          </w:p>
        </w:tc>
        <w:tc>
          <w:tcPr>
            <w:tcW w:w="527" w:type="pct"/>
          </w:tcPr>
          <w:p w14:paraId="6302EE13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0.715</w:t>
            </w:r>
          </w:p>
        </w:tc>
      </w:tr>
      <w:tr w:rsidR="00C21839" w:rsidRPr="008B09CF" w14:paraId="12262D5F" w14:textId="77777777" w:rsidTr="00C375F9">
        <w:trPr>
          <w:trHeight w:val="241"/>
        </w:trPr>
        <w:tc>
          <w:tcPr>
            <w:tcW w:w="682" w:type="pct"/>
            <w:vMerge/>
          </w:tcPr>
          <w:p w14:paraId="402BB197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6748B410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50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6B30C238" w14:textId="77777777" w:rsidR="00C21839" w:rsidRPr="006B0BD0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B0BD0">
              <w:rPr>
                <w:rFonts w:ascii="Times New Roman" w:hAnsi="Times New Roman" w:cs="Times New Roman"/>
                <w:sz w:val="21"/>
                <w:szCs w:val="21"/>
              </w:rPr>
              <w:t>11.33</w:t>
            </w:r>
          </w:p>
        </w:tc>
        <w:tc>
          <w:tcPr>
            <w:tcW w:w="564" w:type="pct"/>
            <w:vAlign w:val="center"/>
          </w:tcPr>
          <w:p w14:paraId="4897DA93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1.008</w:t>
            </w:r>
          </w:p>
        </w:tc>
        <w:tc>
          <w:tcPr>
            <w:tcW w:w="670" w:type="pct"/>
            <w:vAlign w:val="center"/>
          </w:tcPr>
          <w:p w14:paraId="04A9198A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1.003</w:t>
            </w:r>
          </w:p>
        </w:tc>
        <w:tc>
          <w:tcPr>
            <w:tcW w:w="527" w:type="pct"/>
            <w:vAlign w:val="center"/>
          </w:tcPr>
          <w:p w14:paraId="66457854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1.014</w:t>
            </w:r>
          </w:p>
        </w:tc>
      </w:tr>
      <w:tr w:rsidR="00C21839" w:rsidRPr="008B09CF" w14:paraId="2141AC2F" w14:textId="77777777" w:rsidTr="00C375F9">
        <w:trPr>
          <w:trHeight w:val="161"/>
        </w:trPr>
        <w:tc>
          <w:tcPr>
            <w:tcW w:w="682" w:type="pct"/>
            <w:vMerge/>
          </w:tcPr>
          <w:p w14:paraId="5DA75CD8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78A1A14F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90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6BB6418B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25.16</w:t>
            </w:r>
          </w:p>
        </w:tc>
        <w:tc>
          <w:tcPr>
            <w:tcW w:w="564" w:type="pct"/>
            <w:vAlign w:val="center"/>
          </w:tcPr>
          <w:p w14:paraId="49FD566D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1.917</w:t>
            </w:r>
          </w:p>
        </w:tc>
        <w:tc>
          <w:tcPr>
            <w:tcW w:w="670" w:type="pct"/>
            <w:vAlign w:val="center"/>
          </w:tcPr>
          <w:p w14:paraId="16E960DA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1.095</w:t>
            </w:r>
          </w:p>
        </w:tc>
        <w:tc>
          <w:tcPr>
            <w:tcW w:w="527" w:type="pct"/>
            <w:vAlign w:val="center"/>
          </w:tcPr>
          <w:p w14:paraId="12354917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3.357</w:t>
            </w:r>
          </w:p>
        </w:tc>
      </w:tr>
      <w:tr w:rsidR="00C21839" w:rsidRPr="008B09CF" w14:paraId="2D45EBDD" w14:textId="77777777" w:rsidTr="00C375F9">
        <w:trPr>
          <w:trHeight w:val="161"/>
        </w:trPr>
        <w:tc>
          <w:tcPr>
            <w:tcW w:w="682" w:type="pct"/>
            <w:vMerge/>
          </w:tcPr>
          <w:p w14:paraId="6F773CB8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4C616125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92.5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4ED89D7C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27.04</w:t>
            </w:r>
          </w:p>
        </w:tc>
        <w:tc>
          <w:tcPr>
            <w:tcW w:w="564" w:type="pct"/>
            <w:vAlign w:val="center"/>
          </w:tcPr>
          <w:p w14:paraId="671E7E1A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1.924</w:t>
            </w:r>
          </w:p>
        </w:tc>
        <w:tc>
          <w:tcPr>
            <w:tcW w:w="670" w:type="pct"/>
            <w:vAlign w:val="center"/>
          </w:tcPr>
          <w:p w14:paraId="17D8A668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1.013</w:t>
            </w:r>
          </w:p>
        </w:tc>
        <w:tc>
          <w:tcPr>
            <w:tcW w:w="527" w:type="pct"/>
            <w:vAlign w:val="center"/>
          </w:tcPr>
          <w:p w14:paraId="6D749A07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3.655</w:t>
            </w:r>
          </w:p>
        </w:tc>
      </w:tr>
      <w:tr w:rsidR="00C21839" w:rsidRPr="008B09CF" w14:paraId="4925B2B7" w14:textId="77777777" w:rsidTr="00C375F9">
        <w:trPr>
          <w:trHeight w:val="161"/>
        </w:trPr>
        <w:tc>
          <w:tcPr>
            <w:tcW w:w="682" w:type="pct"/>
            <w:vMerge/>
          </w:tcPr>
          <w:p w14:paraId="6E7657B9" w14:textId="77777777" w:rsidR="00C21839" w:rsidRPr="008B09CF" w:rsidRDefault="00C21839" w:rsidP="00C21839">
            <w:pPr>
              <w:widowControl/>
              <w:spacing w:line="480" w:lineRule="auto"/>
              <w:ind w:leftChars="100" w:left="240"/>
              <w:jc w:val="left"/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pct"/>
            <w:vAlign w:val="center"/>
          </w:tcPr>
          <w:p w14:paraId="4D103743" w14:textId="77777777" w:rsidR="00C21839" w:rsidRPr="008B09CF" w:rsidRDefault="00C21839" w:rsidP="00C2183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</w:rPr>
              <w:t>99</w:t>
            </w:r>
            <w:r w:rsidRPr="008B09CF">
              <w:rPr>
                <w:rFonts w:ascii="Times New Roman" w:eastAsiaTheme="minorEastAsia" w:hAnsi="Times New Roman" w:cs="Times New Roman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278" w:type="pct"/>
            <w:vAlign w:val="center"/>
          </w:tcPr>
          <w:p w14:paraId="0224E447" w14:textId="77777777" w:rsidR="00C21839" w:rsidRPr="008F1FDE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1FDE">
              <w:rPr>
                <w:rFonts w:ascii="Times New Roman" w:hAnsi="Times New Roman" w:cs="Times New Roman"/>
                <w:sz w:val="21"/>
                <w:szCs w:val="21"/>
              </w:rPr>
              <w:t>61.96</w:t>
            </w:r>
          </w:p>
        </w:tc>
        <w:tc>
          <w:tcPr>
            <w:tcW w:w="564" w:type="pct"/>
            <w:vAlign w:val="center"/>
          </w:tcPr>
          <w:p w14:paraId="5C563096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2.059</w:t>
            </w:r>
          </w:p>
        </w:tc>
        <w:tc>
          <w:tcPr>
            <w:tcW w:w="670" w:type="pct"/>
            <w:vAlign w:val="center"/>
          </w:tcPr>
          <w:p w14:paraId="7192DE8E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0.158</w:t>
            </w:r>
          </w:p>
        </w:tc>
        <w:tc>
          <w:tcPr>
            <w:tcW w:w="527" w:type="pct"/>
            <w:vAlign w:val="center"/>
          </w:tcPr>
          <w:p w14:paraId="2A70EC4B" w14:textId="77777777" w:rsidR="00C21839" w:rsidRPr="00944BDC" w:rsidRDefault="00C21839" w:rsidP="00C2183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4BDC">
              <w:rPr>
                <w:rFonts w:ascii="Times New Roman" w:hAnsi="Times New Roman" w:cs="Times New Roman"/>
                <w:sz w:val="21"/>
                <w:szCs w:val="21"/>
              </w:rPr>
              <w:t>26.784</w:t>
            </w:r>
          </w:p>
        </w:tc>
      </w:tr>
    </w:tbl>
    <w:p w14:paraId="4645FC88" w14:textId="77777777" w:rsidR="004F26A9" w:rsidRPr="006E4769" w:rsidRDefault="006E4769" w:rsidP="00D03BF5">
      <w:pPr>
        <w:spacing w:line="480" w:lineRule="auto"/>
        <w:rPr>
          <w:rFonts w:ascii="Times New Roman" w:eastAsiaTheme="minorEastAsia" w:hAnsi="Times New Roman" w:cs="Times New Roman"/>
          <w:sz w:val="18"/>
          <w:szCs w:val="18"/>
        </w:rPr>
      </w:pPr>
      <w:r>
        <w:rPr>
          <w:rFonts w:ascii="Times New Roman" w:eastAsiaTheme="minorEastAsia" w:hAnsi="Times New Roman" w:cs="Times New Roman"/>
          <w:sz w:val="18"/>
          <w:szCs w:val="18"/>
        </w:rPr>
        <w:t xml:space="preserve">Note: </w:t>
      </w:r>
      <w:r w:rsidR="003939FE" w:rsidRPr="006E4769">
        <w:rPr>
          <w:rFonts w:ascii="Times New Roman" w:eastAsiaTheme="minorEastAsia" w:hAnsi="Times New Roman" w:cs="Times New Roman"/>
          <w:sz w:val="18"/>
          <w:szCs w:val="18"/>
        </w:rPr>
        <w:t xml:space="preserve">Perchlorate was corrected by </w:t>
      </w:r>
      <w:r w:rsidR="000F5B0B" w:rsidRPr="006E4769">
        <w:rPr>
          <w:rFonts w:ascii="Times New Roman" w:eastAsiaTheme="minorEastAsia" w:hAnsi="Times New Roman" w:cs="Times New Roman"/>
          <w:sz w:val="18"/>
          <w:szCs w:val="18"/>
        </w:rPr>
        <w:t>urinary specific gravity (</w:t>
      </w:r>
      <w:r w:rsidR="00BB334F" w:rsidRPr="006E4769">
        <w:rPr>
          <w:rFonts w:ascii="Times New Roman" w:hAnsi="Times New Roman" w:cs="Times New Roman"/>
          <w:sz w:val="18"/>
          <w:szCs w:val="18"/>
        </w:rPr>
        <w:t>U</w:t>
      </w:r>
      <w:r w:rsidR="003939FE" w:rsidRPr="006E4769">
        <w:rPr>
          <w:rFonts w:ascii="Times New Roman" w:eastAsiaTheme="minorEastAsia" w:hAnsi="Times New Roman" w:cs="Times New Roman"/>
          <w:sz w:val="18"/>
          <w:szCs w:val="18"/>
        </w:rPr>
        <w:t>SG</w:t>
      </w:r>
      <w:r w:rsidR="000F5B0B" w:rsidRPr="006E4769">
        <w:rPr>
          <w:rFonts w:ascii="Times New Roman" w:eastAsiaTheme="minorEastAsia" w:hAnsi="Times New Roman" w:cs="Times New Roman"/>
          <w:sz w:val="18"/>
          <w:szCs w:val="18"/>
        </w:rPr>
        <w:t>)</w:t>
      </w:r>
      <w:r w:rsidR="00FE58D1" w:rsidRPr="006E4769">
        <w:rPr>
          <w:rFonts w:ascii="Times New Roman" w:eastAsiaTheme="minorEastAsia" w:hAnsi="Times New Roman" w:cs="Times New Roman"/>
          <w:sz w:val="18"/>
          <w:szCs w:val="18"/>
        </w:rPr>
        <w:t xml:space="preserve">; </w:t>
      </w:r>
      <w:r w:rsidR="003939FE" w:rsidRPr="006E4769">
        <w:rPr>
          <w:rFonts w:ascii="Times New Roman" w:eastAsiaTheme="minorEastAsia" w:hAnsi="Times New Roman" w:cs="Times New Roman"/>
          <w:sz w:val="18"/>
          <w:szCs w:val="18"/>
        </w:rPr>
        <w:t>adjusted BMI, smoking, drinking and iodine.</w:t>
      </w:r>
    </w:p>
    <w:p w14:paraId="05F5D662" w14:textId="47B9B01D" w:rsidR="00071396" w:rsidRPr="00071396" w:rsidRDefault="004F26A9" w:rsidP="00071396">
      <w:pPr>
        <w:spacing w:line="480" w:lineRule="auto"/>
        <w:rPr>
          <w:rFonts w:ascii="Times New Roman" w:eastAsiaTheme="minorEastAsia" w:hAnsi="Times New Roman" w:cs="Times New Roman"/>
          <w:sz w:val="18"/>
          <w:szCs w:val="18"/>
        </w:rPr>
      </w:pPr>
      <w:r w:rsidRPr="006E4769">
        <w:rPr>
          <w:rFonts w:ascii="Times New Roman" w:eastAsiaTheme="minorEastAsia" w:hAnsi="Times New Roman" w:cs="Times New Roman"/>
          <w:sz w:val="18"/>
          <w:szCs w:val="18"/>
        </w:rPr>
        <w:t xml:space="preserve">Abbreviations: </w:t>
      </w:r>
      <w:r w:rsidR="009355ED" w:rsidRPr="00796DA3">
        <w:rPr>
          <w:rFonts w:eastAsiaTheme="minorEastAsia"/>
          <w:i/>
          <w:sz w:val="18"/>
          <w:szCs w:val="18"/>
        </w:rPr>
        <w:t>OR</w:t>
      </w:r>
      <w:r w:rsidR="009355ED">
        <w:rPr>
          <w:rFonts w:eastAsiaTheme="minorEastAsia"/>
          <w:sz w:val="18"/>
          <w:szCs w:val="18"/>
        </w:rPr>
        <w:t xml:space="preserve"> </w:t>
      </w:r>
      <w:r w:rsidR="009355ED" w:rsidRPr="00796DA3">
        <w:rPr>
          <w:rFonts w:eastAsiaTheme="minorEastAsia"/>
          <w:sz w:val="18"/>
          <w:szCs w:val="18"/>
        </w:rPr>
        <w:t>odds ratio</w:t>
      </w:r>
      <w:r w:rsidR="009355ED">
        <w:rPr>
          <w:rFonts w:eastAsiaTheme="minorEastAsia"/>
          <w:sz w:val="18"/>
          <w:szCs w:val="18"/>
        </w:rPr>
        <w:t xml:space="preserve">, </w:t>
      </w:r>
      <w:r w:rsidR="009355ED" w:rsidRPr="00185039">
        <w:rPr>
          <w:rFonts w:eastAsiaTheme="minorEastAsia"/>
          <w:i/>
          <w:sz w:val="18"/>
          <w:szCs w:val="18"/>
        </w:rPr>
        <w:t>CI</w:t>
      </w:r>
      <w:r w:rsidR="009355ED">
        <w:rPr>
          <w:rFonts w:eastAsiaTheme="minorEastAsia"/>
          <w:sz w:val="18"/>
          <w:szCs w:val="18"/>
        </w:rPr>
        <w:t xml:space="preserve"> confidence interval,</w:t>
      </w:r>
      <w:r w:rsidRPr="006E4769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="009355ED" w:rsidRPr="00185039">
        <w:rPr>
          <w:rFonts w:eastAsiaTheme="minorEastAsia"/>
          <w:i/>
          <w:sz w:val="18"/>
          <w:szCs w:val="18"/>
        </w:rPr>
        <w:t>NG</w:t>
      </w:r>
      <w:r w:rsidR="009355ED" w:rsidRPr="006E4769">
        <w:rPr>
          <w:sz w:val="18"/>
          <w:szCs w:val="18"/>
        </w:rPr>
        <w:t xml:space="preserve"> </w:t>
      </w:r>
      <w:r w:rsidR="009355ED" w:rsidRPr="006E4769">
        <w:rPr>
          <w:rFonts w:eastAsiaTheme="minorEastAsia"/>
          <w:sz w:val="18"/>
          <w:szCs w:val="18"/>
        </w:rPr>
        <w:t>nodular goiter</w:t>
      </w:r>
      <w:r w:rsidR="009355ED">
        <w:rPr>
          <w:rFonts w:eastAsiaTheme="minorEastAsia"/>
          <w:sz w:val="18"/>
          <w:szCs w:val="18"/>
        </w:rPr>
        <w:t xml:space="preserve">, </w:t>
      </w:r>
      <w:r w:rsidR="009355ED" w:rsidRPr="00185039">
        <w:rPr>
          <w:rFonts w:eastAsiaTheme="minorEastAsia"/>
          <w:i/>
          <w:sz w:val="18"/>
          <w:szCs w:val="18"/>
        </w:rPr>
        <w:t>PTMC</w:t>
      </w:r>
      <w:r w:rsidR="009355ED" w:rsidRPr="006E4769">
        <w:rPr>
          <w:sz w:val="18"/>
          <w:szCs w:val="18"/>
        </w:rPr>
        <w:t xml:space="preserve"> </w:t>
      </w:r>
      <w:r w:rsidR="009355ED" w:rsidRPr="006E4769">
        <w:rPr>
          <w:rFonts w:eastAsiaTheme="minorEastAsia"/>
          <w:sz w:val="18"/>
          <w:szCs w:val="18"/>
        </w:rPr>
        <w:t>papillary thyroid micro carcinoma</w:t>
      </w:r>
      <w:r w:rsidR="009355ED">
        <w:rPr>
          <w:rFonts w:eastAsiaTheme="minorEastAsia"/>
          <w:sz w:val="18"/>
          <w:szCs w:val="18"/>
        </w:rPr>
        <w:t xml:space="preserve">, </w:t>
      </w:r>
      <w:r w:rsidR="009355ED" w:rsidRPr="00185039">
        <w:rPr>
          <w:rFonts w:eastAsiaTheme="minorEastAsia"/>
          <w:i/>
          <w:sz w:val="18"/>
          <w:szCs w:val="18"/>
        </w:rPr>
        <w:t>PTC</w:t>
      </w:r>
      <w:r w:rsidR="009355ED" w:rsidRPr="006E4769">
        <w:rPr>
          <w:rFonts w:eastAsiaTheme="minorEastAsia"/>
          <w:sz w:val="18"/>
          <w:szCs w:val="18"/>
        </w:rPr>
        <w:t xml:space="preserve"> papillary thyroid carcinoma</w:t>
      </w:r>
      <w:r w:rsidR="007A6441">
        <w:rPr>
          <w:rFonts w:eastAsiaTheme="minorEastAsia"/>
          <w:sz w:val="18"/>
          <w:szCs w:val="18"/>
        </w:rPr>
        <w:t>,</w:t>
      </w:r>
      <w:r w:rsidR="007A6441" w:rsidRPr="007A6441">
        <w:rPr>
          <w:rFonts w:ascii="Times New Roman" w:eastAsiaTheme="minorEastAsia" w:hAnsi="Times New Roman" w:cs="Times New Roman"/>
          <w:i/>
          <w:sz w:val="18"/>
          <w:szCs w:val="18"/>
        </w:rPr>
        <w:t xml:space="preserve"> </w:t>
      </w:r>
      <w:r w:rsidR="009D4947" w:rsidRPr="001B60E3">
        <w:rPr>
          <w:rFonts w:ascii="Times New Roman" w:eastAsiaTheme="minorEastAsia" w:hAnsi="Times New Roman" w:cs="Times New Roman"/>
          <w:i/>
          <w:sz w:val="18"/>
          <w:szCs w:val="18"/>
          <w:highlight w:val="yellow"/>
        </w:rPr>
        <w:t>Total</w:t>
      </w:r>
      <w:r w:rsidR="007A6441" w:rsidRPr="001B60E3">
        <w:rPr>
          <w:rFonts w:ascii="Times New Roman" w:eastAsiaTheme="minorEastAsia" w:hAnsi="Times New Roman" w:cs="Times New Roman"/>
          <w:i/>
          <w:sz w:val="18"/>
          <w:szCs w:val="18"/>
          <w:highlight w:val="yellow"/>
        </w:rPr>
        <w:t xml:space="preserve"> cases</w:t>
      </w:r>
      <w:r w:rsidR="007A6441" w:rsidRPr="00BD1CB9">
        <w:rPr>
          <w:rFonts w:ascii="Times New Roman" w:eastAsiaTheme="minorEastAsia" w:hAnsi="Times New Roman" w:cs="Times New Roman"/>
          <w:sz w:val="18"/>
          <w:szCs w:val="18"/>
        </w:rPr>
        <w:t xml:space="preserve"> including NG, PTMC and PTC</w:t>
      </w:r>
    </w:p>
    <w:p w14:paraId="432E336F" w14:textId="77777777" w:rsidR="00F20387" w:rsidRPr="006E4769" w:rsidRDefault="00996265" w:rsidP="00071396">
      <w:pPr>
        <w:spacing w:beforeLines="100" w:before="240" w:line="480" w:lineRule="auto"/>
        <w:rPr>
          <w:sz w:val="21"/>
          <w:szCs w:val="21"/>
        </w:rPr>
      </w:pPr>
      <w:r w:rsidRPr="006E4769">
        <w:rPr>
          <w:b/>
          <w:sz w:val="21"/>
          <w:szCs w:val="21"/>
        </w:rPr>
        <w:lastRenderedPageBreak/>
        <w:t xml:space="preserve">Supplementary Material </w:t>
      </w:r>
      <w:r w:rsidR="00F20387" w:rsidRPr="006E4769">
        <w:rPr>
          <w:b/>
          <w:sz w:val="21"/>
          <w:szCs w:val="21"/>
        </w:rPr>
        <w:t xml:space="preserve">Table </w:t>
      </w:r>
      <w:r w:rsidR="009C6C4E">
        <w:rPr>
          <w:b/>
          <w:sz w:val="21"/>
          <w:szCs w:val="21"/>
        </w:rPr>
        <w:t>3</w:t>
      </w:r>
      <w:r w:rsidRPr="006E4769">
        <w:rPr>
          <w:b/>
          <w:sz w:val="21"/>
          <w:szCs w:val="21"/>
        </w:rPr>
        <w:t>.</w:t>
      </w:r>
      <w:r w:rsidR="00F20387" w:rsidRPr="006E4769">
        <w:rPr>
          <w:sz w:val="21"/>
          <w:szCs w:val="21"/>
        </w:rPr>
        <w:t xml:space="preserve"> </w:t>
      </w:r>
      <w:r w:rsidR="00CD0DBE" w:rsidRPr="006E4769">
        <w:rPr>
          <w:sz w:val="21"/>
          <w:szCs w:val="21"/>
        </w:rPr>
        <w:t>Correlation analysis of perchlorate and iodine with thyroid function indicators</w:t>
      </w:r>
      <w:r w:rsidR="00150073" w:rsidRPr="006E4769">
        <w:rPr>
          <w:sz w:val="21"/>
          <w:szCs w:val="21"/>
        </w:rPr>
        <w:t>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1741"/>
        <w:gridCol w:w="1306"/>
        <w:gridCol w:w="275"/>
        <w:gridCol w:w="2535"/>
        <w:gridCol w:w="1250"/>
      </w:tblGrid>
      <w:tr w:rsidR="005E705A" w:rsidRPr="006E4769" w14:paraId="48D14C99" w14:textId="77777777" w:rsidTr="00C72DA7">
        <w:tc>
          <w:tcPr>
            <w:tcW w:w="833" w:type="pct"/>
            <w:vMerge w:val="restart"/>
            <w:tcBorders>
              <w:top w:val="single" w:sz="4" w:space="0" w:color="auto"/>
            </w:tcBorders>
            <w:vAlign w:val="center"/>
          </w:tcPr>
          <w:p w14:paraId="5E780E40" w14:textId="77777777" w:rsidR="005E705A" w:rsidRPr="006E4769" w:rsidRDefault="005E705A" w:rsidP="006E4769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6E4769">
              <w:rPr>
                <w:rFonts w:ascii="Times New Roman" w:hAnsi="Times New Roman" w:cs="Times New Roman"/>
                <w:sz w:val="21"/>
                <w:szCs w:val="21"/>
              </w:rPr>
              <w:t>Indicators</w:t>
            </w:r>
          </w:p>
        </w:tc>
        <w:tc>
          <w:tcPr>
            <w:tcW w:w="17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C7A0CA" w14:textId="77777777" w:rsidR="005E705A" w:rsidRPr="006E4769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Perchlorate</w:t>
            </w:r>
          </w:p>
        </w:tc>
        <w:tc>
          <w:tcPr>
            <w:tcW w:w="161" w:type="pct"/>
            <w:tcBorders>
              <w:top w:val="single" w:sz="4" w:space="0" w:color="auto"/>
              <w:bottom w:val="nil"/>
            </w:tcBorders>
          </w:tcPr>
          <w:p w14:paraId="0B7042AC" w14:textId="77777777" w:rsidR="005E705A" w:rsidRPr="006E4769" w:rsidRDefault="005E705A" w:rsidP="006E4769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21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BA796D" w14:textId="77777777" w:rsidR="005E705A" w:rsidRPr="006E4769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Iodine</w:t>
            </w:r>
          </w:p>
        </w:tc>
      </w:tr>
      <w:tr w:rsidR="005E705A" w:rsidRPr="006E4769" w14:paraId="293D8988" w14:textId="77777777" w:rsidTr="00C72DA7">
        <w:tc>
          <w:tcPr>
            <w:tcW w:w="833" w:type="pct"/>
            <w:vMerge/>
            <w:tcBorders>
              <w:bottom w:val="single" w:sz="4" w:space="0" w:color="auto"/>
            </w:tcBorders>
            <w:vAlign w:val="center"/>
          </w:tcPr>
          <w:p w14:paraId="2074691E" w14:textId="77777777" w:rsidR="005E705A" w:rsidRPr="006E4769" w:rsidRDefault="005E705A" w:rsidP="006E4769">
            <w:pPr>
              <w:spacing w:line="48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</w:tcPr>
          <w:p w14:paraId="2CF16E14" w14:textId="77777777" w:rsidR="005E705A" w:rsidRPr="006E4769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r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</w:tcPr>
          <w:p w14:paraId="4518C85C" w14:textId="77777777" w:rsidR="005E705A" w:rsidRPr="006E4769" w:rsidRDefault="0039255F" w:rsidP="0039255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P</w:t>
            </w:r>
            <w:r w:rsidR="005E705A"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-value</w:t>
            </w:r>
          </w:p>
        </w:tc>
        <w:tc>
          <w:tcPr>
            <w:tcW w:w="161" w:type="pct"/>
            <w:tcBorders>
              <w:top w:val="nil"/>
              <w:bottom w:val="single" w:sz="4" w:space="0" w:color="auto"/>
            </w:tcBorders>
          </w:tcPr>
          <w:p w14:paraId="62CB5C1E" w14:textId="77777777" w:rsidR="005E705A" w:rsidRPr="006E4769" w:rsidRDefault="005E705A" w:rsidP="006E476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  <w:tc>
          <w:tcPr>
            <w:tcW w:w="1486" w:type="pct"/>
            <w:tcBorders>
              <w:top w:val="single" w:sz="4" w:space="0" w:color="auto"/>
              <w:bottom w:val="single" w:sz="4" w:space="0" w:color="auto"/>
            </w:tcBorders>
          </w:tcPr>
          <w:p w14:paraId="2E99DDEA" w14:textId="77777777" w:rsidR="005E705A" w:rsidRPr="006E4769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r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5FE32CE0" w14:textId="77777777" w:rsidR="005E705A" w:rsidRPr="006E4769" w:rsidRDefault="0039255F" w:rsidP="0039255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P</w:t>
            </w:r>
            <w:r w:rsidR="005E705A"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-value</w:t>
            </w:r>
          </w:p>
        </w:tc>
      </w:tr>
      <w:tr w:rsidR="005E705A" w:rsidRPr="006E4769" w14:paraId="69F79D1A" w14:textId="77777777" w:rsidTr="00C72DA7">
        <w:tc>
          <w:tcPr>
            <w:tcW w:w="833" w:type="pct"/>
            <w:tcBorders>
              <w:top w:val="single" w:sz="4" w:space="0" w:color="auto"/>
            </w:tcBorders>
          </w:tcPr>
          <w:p w14:paraId="38D1FF6C" w14:textId="77777777" w:rsidR="005E705A" w:rsidRPr="006E4769" w:rsidRDefault="005E705A" w:rsidP="006E4769">
            <w:pPr>
              <w:spacing w:line="48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TSH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6B40A3FB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0.089</w:t>
            </w:r>
          </w:p>
        </w:tc>
        <w:tc>
          <w:tcPr>
            <w:tcW w:w="766" w:type="pct"/>
            <w:tcBorders>
              <w:top w:val="single" w:sz="4" w:space="0" w:color="auto"/>
            </w:tcBorders>
          </w:tcPr>
          <w:p w14:paraId="29DFB48B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0.193</w:t>
            </w:r>
          </w:p>
        </w:tc>
        <w:tc>
          <w:tcPr>
            <w:tcW w:w="161" w:type="pct"/>
            <w:tcBorders>
              <w:top w:val="single" w:sz="4" w:space="0" w:color="auto"/>
            </w:tcBorders>
          </w:tcPr>
          <w:p w14:paraId="061E02C1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86" w:type="pct"/>
            <w:tcBorders>
              <w:top w:val="single" w:sz="4" w:space="0" w:color="auto"/>
            </w:tcBorders>
          </w:tcPr>
          <w:p w14:paraId="485C59D0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-0.070</w:t>
            </w:r>
          </w:p>
        </w:tc>
        <w:tc>
          <w:tcPr>
            <w:tcW w:w="733" w:type="pct"/>
            <w:tcBorders>
              <w:top w:val="single" w:sz="4" w:space="0" w:color="auto"/>
            </w:tcBorders>
          </w:tcPr>
          <w:p w14:paraId="19EE6724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0.258</w:t>
            </w:r>
          </w:p>
        </w:tc>
      </w:tr>
      <w:tr w:rsidR="005E705A" w:rsidRPr="006E4769" w14:paraId="6DB820D4" w14:textId="77777777" w:rsidTr="00C72DA7">
        <w:tc>
          <w:tcPr>
            <w:tcW w:w="833" w:type="pct"/>
          </w:tcPr>
          <w:p w14:paraId="5B52E428" w14:textId="77777777" w:rsidR="005E705A" w:rsidRPr="006E4769" w:rsidRDefault="005E705A" w:rsidP="006E4769">
            <w:pPr>
              <w:spacing w:line="48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TT3</w:t>
            </w:r>
          </w:p>
        </w:tc>
        <w:tc>
          <w:tcPr>
            <w:tcW w:w="1021" w:type="pct"/>
          </w:tcPr>
          <w:p w14:paraId="1607BA16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-0.030</w:t>
            </w:r>
          </w:p>
        </w:tc>
        <w:tc>
          <w:tcPr>
            <w:tcW w:w="766" w:type="pct"/>
          </w:tcPr>
          <w:p w14:paraId="417A9284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0.648</w:t>
            </w:r>
          </w:p>
        </w:tc>
        <w:tc>
          <w:tcPr>
            <w:tcW w:w="161" w:type="pct"/>
          </w:tcPr>
          <w:p w14:paraId="1653B875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86" w:type="pct"/>
          </w:tcPr>
          <w:p w14:paraId="24D82690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0.008</w:t>
            </w:r>
          </w:p>
        </w:tc>
        <w:tc>
          <w:tcPr>
            <w:tcW w:w="733" w:type="pct"/>
          </w:tcPr>
          <w:p w14:paraId="134C35C9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0.907</w:t>
            </w:r>
          </w:p>
        </w:tc>
      </w:tr>
      <w:tr w:rsidR="005E705A" w:rsidRPr="006E4769" w14:paraId="6F743435" w14:textId="77777777" w:rsidTr="00C72DA7">
        <w:tc>
          <w:tcPr>
            <w:tcW w:w="833" w:type="pct"/>
          </w:tcPr>
          <w:p w14:paraId="4BD069CA" w14:textId="77777777" w:rsidR="005E705A" w:rsidRPr="006E4769" w:rsidRDefault="005E705A" w:rsidP="006E4769">
            <w:pPr>
              <w:spacing w:line="48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TT4</w:t>
            </w:r>
          </w:p>
        </w:tc>
        <w:tc>
          <w:tcPr>
            <w:tcW w:w="1021" w:type="pct"/>
          </w:tcPr>
          <w:p w14:paraId="15773F21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766" w:type="pct"/>
          </w:tcPr>
          <w:p w14:paraId="1ABD992D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0.739</w:t>
            </w:r>
          </w:p>
        </w:tc>
        <w:tc>
          <w:tcPr>
            <w:tcW w:w="161" w:type="pct"/>
          </w:tcPr>
          <w:p w14:paraId="76AA120F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86" w:type="pct"/>
          </w:tcPr>
          <w:p w14:paraId="7583CAEC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-0.010</w:t>
            </w:r>
          </w:p>
        </w:tc>
        <w:tc>
          <w:tcPr>
            <w:tcW w:w="733" w:type="pct"/>
          </w:tcPr>
          <w:p w14:paraId="5C0CBB24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0.859</w:t>
            </w:r>
          </w:p>
        </w:tc>
      </w:tr>
      <w:tr w:rsidR="005E705A" w:rsidRPr="006E4769" w14:paraId="2314BA0A" w14:textId="77777777" w:rsidTr="00C72DA7">
        <w:tc>
          <w:tcPr>
            <w:tcW w:w="833" w:type="pct"/>
          </w:tcPr>
          <w:p w14:paraId="5803D72E" w14:textId="77777777" w:rsidR="005E705A" w:rsidRPr="006E4769" w:rsidRDefault="005E705A" w:rsidP="006E4769">
            <w:pPr>
              <w:spacing w:line="48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FT3</w:t>
            </w:r>
          </w:p>
        </w:tc>
        <w:tc>
          <w:tcPr>
            <w:tcW w:w="1021" w:type="pct"/>
          </w:tcPr>
          <w:p w14:paraId="2662D85A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-0.15</w:t>
            </w:r>
          </w:p>
        </w:tc>
        <w:tc>
          <w:tcPr>
            <w:tcW w:w="766" w:type="pct"/>
          </w:tcPr>
          <w:p w14:paraId="3912C9F7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  <w:tc>
          <w:tcPr>
            <w:tcW w:w="161" w:type="pct"/>
          </w:tcPr>
          <w:p w14:paraId="20DAD755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86" w:type="pct"/>
          </w:tcPr>
          <w:p w14:paraId="0683A01D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-0.010</w:t>
            </w:r>
          </w:p>
        </w:tc>
        <w:tc>
          <w:tcPr>
            <w:tcW w:w="733" w:type="pct"/>
          </w:tcPr>
          <w:p w14:paraId="02A22FE9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0.869</w:t>
            </w:r>
          </w:p>
        </w:tc>
      </w:tr>
      <w:tr w:rsidR="005E705A" w:rsidRPr="006E4769" w14:paraId="6157BB71" w14:textId="77777777" w:rsidTr="00C72DA7">
        <w:tc>
          <w:tcPr>
            <w:tcW w:w="833" w:type="pct"/>
          </w:tcPr>
          <w:p w14:paraId="6D31D48B" w14:textId="77777777" w:rsidR="005E705A" w:rsidRPr="006E4769" w:rsidRDefault="005E705A" w:rsidP="006E4769">
            <w:pPr>
              <w:spacing w:line="48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FT4</w:t>
            </w:r>
          </w:p>
        </w:tc>
        <w:tc>
          <w:tcPr>
            <w:tcW w:w="1021" w:type="pct"/>
          </w:tcPr>
          <w:p w14:paraId="2BB3D135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0.027</w:t>
            </w:r>
          </w:p>
        </w:tc>
        <w:tc>
          <w:tcPr>
            <w:tcW w:w="766" w:type="pct"/>
          </w:tcPr>
          <w:p w14:paraId="2C6DA9B5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0.694</w:t>
            </w:r>
          </w:p>
        </w:tc>
        <w:tc>
          <w:tcPr>
            <w:tcW w:w="161" w:type="pct"/>
          </w:tcPr>
          <w:p w14:paraId="06145B3A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86" w:type="pct"/>
          </w:tcPr>
          <w:p w14:paraId="55FC64B6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0.101</w:t>
            </w:r>
          </w:p>
        </w:tc>
        <w:tc>
          <w:tcPr>
            <w:tcW w:w="733" w:type="pct"/>
          </w:tcPr>
          <w:p w14:paraId="4EB06D23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0.142</w:t>
            </w:r>
          </w:p>
        </w:tc>
      </w:tr>
      <w:tr w:rsidR="005E705A" w:rsidRPr="006E4769" w14:paraId="25A29146" w14:textId="77777777" w:rsidTr="00C72DA7">
        <w:trPr>
          <w:trHeight w:val="139"/>
        </w:trPr>
        <w:tc>
          <w:tcPr>
            <w:tcW w:w="833" w:type="pct"/>
          </w:tcPr>
          <w:p w14:paraId="7DBED52F" w14:textId="77777777" w:rsidR="005E705A" w:rsidRPr="006E4769" w:rsidRDefault="005E705A" w:rsidP="006E4769">
            <w:pPr>
              <w:spacing w:line="48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TPOAb</w:t>
            </w:r>
          </w:p>
        </w:tc>
        <w:tc>
          <w:tcPr>
            <w:tcW w:w="1021" w:type="pct"/>
          </w:tcPr>
          <w:p w14:paraId="1D0564F0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0.028</w:t>
            </w:r>
          </w:p>
        </w:tc>
        <w:tc>
          <w:tcPr>
            <w:tcW w:w="766" w:type="pct"/>
          </w:tcPr>
          <w:p w14:paraId="72FDFE36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0.676</w:t>
            </w:r>
          </w:p>
        </w:tc>
        <w:tc>
          <w:tcPr>
            <w:tcW w:w="161" w:type="pct"/>
          </w:tcPr>
          <w:p w14:paraId="150E5235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86" w:type="pct"/>
          </w:tcPr>
          <w:p w14:paraId="61748701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0.063</w:t>
            </w:r>
          </w:p>
        </w:tc>
        <w:tc>
          <w:tcPr>
            <w:tcW w:w="733" w:type="pct"/>
          </w:tcPr>
          <w:p w14:paraId="4E6C23B4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0.355</w:t>
            </w:r>
          </w:p>
        </w:tc>
      </w:tr>
      <w:tr w:rsidR="005E705A" w:rsidRPr="006E4769" w14:paraId="2775A1E9" w14:textId="77777777" w:rsidTr="00C72DA7">
        <w:trPr>
          <w:trHeight w:val="83"/>
        </w:trPr>
        <w:tc>
          <w:tcPr>
            <w:tcW w:w="833" w:type="pct"/>
            <w:tcBorders>
              <w:bottom w:val="single" w:sz="4" w:space="0" w:color="auto"/>
            </w:tcBorders>
          </w:tcPr>
          <w:p w14:paraId="68ABFEF2" w14:textId="77777777" w:rsidR="005E705A" w:rsidRPr="006E4769" w:rsidRDefault="005E705A" w:rsidP="006E4769">
            <w:pPr>
              <w:spacing w:line="48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TgAb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296085EC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0.081</w:t>
            </w:r>
          </w:p>
        </w:tc>
        <w:tc>
          <w:tcPr>
            <w:tcW w:w="766" w:type="pct"/>
            <w:tcBorders>
              <w:bottom w:val="single" w:sz="4" w:space="0" w:color="auto"/>
            </w:tcBorders>
          </w:tcPr>
          <w:p w14:paraId="76FE79CF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0.239</w:t>
            </w:r>
          </w:p>
        </w:tc>
        <w:tc>
          <w:tcPr>
            <w:tcW w:w="161" w:type="pct"/>
            <w:tcBorders>
              <w:bottom w:val="single" w:sz="4" w:space="0" w:color="auto"/>
            </w:tcBorders>
          </w:tcPr>
          <w:p w14:paraId="1B93FA8E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86" w:type="pct"/>
            <w:tcBorders>
              <w:bottom w:val="single" w:sz="4" w:space="0" w:color="auto"/>
            </w:tcBorders>
          </w:tcPr>
          <w:p w14:paraId="16FFD2E9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0.047</w:t>
            </w:r>
          </w:p>
        </w:tc>
        <w:tc>
          <w:tcPr>
            <w:tcW w:w="733" w:type="pct"/>
            <w:tcBorders>
              <w:bottom w:val="single" w:sz="4" w:space="0" w:color="auto"/>
            </w:tcBorders>
          </w:tcPr>
          <w:p w14:paraId="6F4AE665" w14:textId="77777777" w:rsidR="005E705A" w:rsidRPr="00F5441C" w:rsidRDefault="005E705A" w:rsidP="006E4769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441C">
              <w:rPr>
                <w:rFonts w:ascii="Times New Roman" w:hAnsi="Times New Roman" w:cs="Times New Roman"/>
                <w:sz w:val="21"/>
                <w:szCs w:val="21"/>
              </w:rPr>
              <w:t>0.491</w:t>
            </w:r>
          </w:p>
        </w:tc>
      </w:tr>
    </w:tbl>
    <w:p w14:paraId="66D12CCD" w14:textId="77777777" w:rsidR="000E434B" w:rsidRPr="003A42CD" w:rsidRDefault="006E4769" w:rsidP="006E4769">
      <w:pPr>
        <w:spacing w:line="480" w:lineRule="auto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3A42CD">
        <w:rPr>
          <w:rFonts w:ascii="Times New Roman" w:eastAsia="宋体" w:hAnsi="Times New Roman" w:cs="Times New Roman"/>
          <w:sz w:val="18"/>
          <w:szCs w:val="18"/>
        </w:rPr>
        <w:t xml:space="preserve">Note: </w:t>
      </w:r>
      <w:r w:rsidR="001D0B8C" w:rsidRPr="003A42CD">
        <w:rPr>
          <w:rFonts w:ascii="Times New Roman" w:eastAsia="宋体" w:hAnsi="Times New Roman" w:cs="Times New Roman"/>
          <w:sz w:val="18"/>
          <w:szCs w:val="18"/>
        </w:rPr>
        <w:t>Perchlorate and iodine were corrected by urinary specific gravity (</w:t>
      </w:r>
      <w:r w:rsidR="00BB334F" w:rsidRPr="003A42CD">
        <w:rPr>
          <w:rFonts w:ascii="Times New Roman" w:hAnsi="Times New Roman" w:cs="Times New Roman"/>
          <w:sz w:val="18"/>
          <w:szCs w:val="18"/>
        </w:rPr>
        <w:t>U</w:t>
      </w:r>
      <w:r w:rsidR="001D0B8C" w:rsidRPr="003A42CD">
        <w:rPr>
          <w:rFonts w:ascii="Times New Roman" w:eastAsia="宋体" w:hAnsi="Times New Roman" w:cs="Times New Roman"/>
          <w:sz w:val="18"/>
          <w:szCs w:val="18"/>
        </w:rPr>
        <w:t>SG); Perchlorate, iodine, gender, age, BMI, smoking, and drinking were included in the model. Perchlorate, iodine, TSH, TPOAb and TgAb were natural logarithm conversion.</w:t>
      </w:r>
    </w:p>
    <w:p w14:paraId="01B0A76B" w14:textId="77777777" w:rsidR="00A60BF6" w:rsidRPr="003A42CD" w:rsidRDefault="00A60BF6" w:rsidP="006E4769">
      <w:pPr>
        <w:spacing w:line="480" w:lineRule="auto"/>
        <w:rPr>
          <w:rFonts w:ascii="Times New Roman" w:eastAsiaTheme="minorEastAsia" w:hAnsi="Times New Roman" w:cs="Times New Roman"/>
          <w:sz w:val="18"/>
          <w:szCs w:val="18"/>
        </w:rPr>
      </w:pPr>
      <w:r w:rsidRPr="003A42CD">
        <w:rPr>
          <w:rFonts w:ascii="Times New Roman" w:eastAsiaTheme="minorEastAsia" w:hAnsi="Times New Roman" w:cs="Times New Roman"/>
          <w:sz w:val="18"/>
          <w:szCs w:val="18"/>
        </w:rPr>
        <w:t>Abbreviations:</w:t>
      </w:r>
      <w:r w:rsidRPr="003A42CD">
        <w:rPr>
          <w:rFonts w:eastAsiaTheme="minorEastAsia"/>
          <w:sz w:val="18"/>
          <w:szCs w:val="18"/>
        </w:rPr>
        <w:t xml:space="preserve"> </w:t>
      </w:r>
      <w:r w:rsidR="00BB486F" w:rsidRPr="00505481">
        <w:rPr>
          <w:rFonts w:ascii="Times New Roman" w:eastAsiaTheme="minorEastAsia" w:hAnsi="Times New Roman" w:cs="Times New Roman"/>
          <w:i/>
          <w:sz w:val="18"/>
          <w:szCs w:val="18"/>
        </w:rPr>
        <w:t>TSH</w:t>
      </w:r>
      <w:r w:rsidR="00BB486F" w:rsidRPr="00505481">
        <w:rPr>
          <w:rFonts w:ascii="Times New Roman" w:eastAsiaTheme="minorEastAsia" w:hAnsi="Times New Roman" w:cs="Times New Roman"/>
          <w:sz w:val="18"/>
          <w:szCs w:val="18"/>
        </w:rPr>
        <w:t xml:space="preserve"> thyroid stimulating hormone</w:t>
      </w:r>
      <w:r w:rsidR="00BB486F">
        <w:rPr>
          <w:rFonts w:ascii="Times New Roman" w:eastAsiaTheme="minorEastAsia" w:hAnsi="Times New Roman" w:cs="Times New Roman"/>
          <w:sz w:val="18"/>
          <w:szCs w:val="18"/>
        </w:rPr>
        <w:t>,</w:t>
      </w:r>
      <w:r w:rsidR="00BB486F" w:rsidRPr="00505481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="00BB486F" w:rsidRPr="002627DD">
        <w:rPr>
          <w:rFonts w:ascii="Times New Roman" w:eastAsiaTheme="minorEastAsia" w:hAnsi="Times New Roman" w:cs="Times New Roman"/>
          <w:i/>
          <w:sz w:val="18"/>
          <w:szCs w:val="18"/>
        </w:rPr>
        <w:t>TT3</w:t>
      </w:r>
      <w:r w:rsidR="00BB486F" w:rsidRPr="00505481">
        <w:rPr>
          <w:rFonts w:ascii="Times New Roman" w:eastAsiaTheme="minorEastAsia" w:hAnsi="Times New Roman" w:cs="Times New Roman"/>
          <w:sz w:val="18"/>
          <w:szCs w:val="18"/>
        </w:rPr>
        <w:t xml:space="preserve"> triiodothyronine; </w:t>
      </w:r>
      <w:r w:rsidR="00BB486F" w:rsidRPr="002627DD">
        <w:rPr>
          <w:rFonts w:ascii="Times New Roman" w:eastAsiaTheme="minorEastAsia" w:hAnsi="Times New Roman" w:cs="Times New Roman"/>
          <w:i/>
          <w:sz w:val="18"/>
          <w:szCs w:val="18"/>
        </w:rPr>
        <w:t>TT4</w:t>
      </w:r>
      <w:r w:rsidR="00BB486F">
        <w:rPr>
          <w:rFonts w:ascii="Times New Roman" w:eastAsiaTheme="minorEastAsia" w:hAnsi="Times New Roman" w:cs="Times New Roman"/>
          <w:sz w:val="18"/>
          <w:szCs w:val="18"/>
        </w:rPr>
        <w:t xml:space="preserve"> thyroxine,</w:t>
      </w:r>
      <w:r w:rsidR="00BB486F" w:rsidRPr="00505481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="00BB486F" w:rsidRPr="002627DD">
        <w:rPr>
          <w:rFonts w:ascii="Times New Roman" w:eastAsiaTheme="minorEastAsia" w:hAnsi="Times New Roman" w:cs="Times New Roman"/>
          <w:i/>
          <w:sz w:val="18"/>
          <w:szCs w:val="18"/>
        </w:rPr>
        <w:t>FT3</w:t>
      </w:r>
      <w:r w:rsidR="00BB486F">
        <w:rPr>
          <w:rFonts w:ascii="Times New Roman" w:eastAsiaTheme="minorEastAsia" w:hAnsi="Times New Roman" w:cs="Times New Roman"/>
          <w:sz w:val="18"/>
          <w:szCs w:val="18"/>
        </w:rPr>
        <w:t xml:space="preserve"> free triiodothyronine,</w:t>
      </w:r>
      <w:r w:rsidR="00BB486F" w:rsidRPr="00505481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="00BB486F" w:rsidRPr="002627DD">
        <w:rPr>
          <w:rFonts w:ascii="Times New Roman" w:eastAsiaTheme="minorEastAsia" w:hAnsi="Times New Roman" w:cs="Times New Roman"/>
          <w:i/>
          <w:sz w:val="18"/>
          <w:szCs w:val="18"/>
        </w:rPr>
        <w:t>FT4</w:t>
      </w:r>
      <w:r w:rsidR="00BB486F">
        <w:rPr>
          <w:rFonts w:ascii="Times New Roman" w:eastAsiaTheme="minorEastAsia" w:hAnsi="Times New Roman" w:cs="Times New Roman"/>
          <w:sz w:val="18"/>
          <w:szCs w:val="18"/>
        </w:rPr>
        <w:t xml:space="preserve"> free thyroxine,</w:t>
      </w:r>
      <w:r w:rsidR="00BB486F" w:rsidRPr="00505481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="00BB486F" w:rsidRPr="002627DD">
        <w:rPr>
          <w:rFonts w:ascii="Times New Roman" w:eastAsiaTheme="minorEastAsia" w:hAnsi="Times New Roman" w:cs="Times New Roman"/>
          <w:i/>
          <w:sz w:val="18"/>
          <w:szCs w:val="18"/>
        </w:rPr>
        <w:t xml:space="preserve">TPOAb </w:t>
      </w:r>
      <w:r w:rsidR="00BB486F">
        <w:rPr>
          <w:rFonts w:ascii="Times New Roman" w:eastAsiaTheme="minorEastAsia" w:hAnsi="Times New Roman" w:cs="Times New Roman"/>
          <w:sz w:val="18"/>
          <w:szCs w:val="18"/>
        </w:rPr>
        <w:t>thyroid peroxidase antibody,</w:t>
      </w:r>
      <w:r w:rsidR="00BB486F" w:rsidRPr="00505481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="00BB486F" w:rsidRPr="002627DD">
        <w:rPr>
          <w:rFonts w:ascii="Times New Roman" w:eastAsiaTheme="minorEastAsia" w:hAnsi="Times New Roman" w:cs="Times New Roman"/>
          <w:i/>
          <w:sz w:val="18"/>
          <w:szCs w:val="18"/>
        </w:rPr>
        <w:t>TgAb</w:t>
      </w:r>
      <w:r w:rsidR="00BB486F" w:rsidRPr="00505481">
        <w:rPr>
          <w:rFonts w:ascii="Times New Roman" w:eastAsiaTheme="minorEastAsia" w:hAnsi="Times New Roman" w:cs="Times New Roman"/>
          <w:sz w:val="18"/>
          <w:szCs w:val="18"/>
        </w:rPr>
        <w:t xml:space="preserve"> thyroglobulin antibody</w:t>
      </w:r>
    </w:p>
    <w:p w14:paraId="71135968" w14:textId="77777777" w:rsidR="0012205F" w:rsidRPr="006E4769" w:rsidRDefault="006E4769" w:rsidP="006E4769">
      <w:pPr>
        <w:spacing w:beforeLines="100" w:before="240" w:line="480" w:lineRule="auto"/>
        <w:rPr>
          <w:sz w:val="21"/>
          <w:szCs w:val="21"/>
        </w:rPr>
      </w:pPr>
      <w:r w:rsidRPr="006E4769">
        <w:rPr>
          <w:b/>
          <w:sz w:val="21"/>
          <w:szCs w:val="21"/>
        </w:rPr>
        <w:t xml:space="preserve">Supplementary Material Table </w:t>
      </w:r>
      <w:r w:rsidR="009C6C4E">
        <w:rPr>
          <w:b/>
          <w:sz w:val="21"/>
          <w:szCs w:val="21"/>
        </w:rPr>
        <w:t>4</w:t>
      </w:r>
      <w:r w:rsidRPr="006E4769">
        <w:rPr>
          <w:b/>
          <w:sz w:val="21"/>
          <w:szCs w:val="21"/>
        </w:rPr>
        <w:t>.</w:t>
      </w:r>
      <w:r w:rsidR="0012205F" w:rsidRPr="006E4769">
        <w:rPr>
          <w:sz w:val="21"/>
          <w:szCs w:val="21"/>
        </w:rPr>
        <w:t xml:space="preserve"> </w:t>
      </w:r>
      <w:r w:rsidR="00C0164F" w:rsidRPr="006E4769">
        <w:rPr>
          <w:sz w:val="21"/>
          <w:szCs w:val="21"/>
        </w:rPr>
        <w:t>Distribution of people at different iodine nutrition levels</w:t>
      </w:r>
      <w:r w:rsidR="00BC1A66">
        <w:rPr>
          <w:sz w:val="21"/>
          <w:szCs w:val="21"/>
        </w:rPr>
        <w:t>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2"/>
        <w:gridCol w:w="1454"/>
        <w:gridCol w:w="1164"/>
        <w:gridCol w:w="1163"/>
        <w:gridCol w:w="1163"/>
        <w:gridCol w:w="1402"/>
      </w:tblGrid>
      <w:tr w:rsidR="00A56E14" w:rsidRPr="006E4769" w14:paraId="0139E042" w14:textId="77777777" w:rsidTr="00A56E14">
        <w:tc>
          <w:tcPr>
            <w:tcW w:w="1279" w:type="pct"/>
            <w:vMerge w:val="restart"/>
            <w:tcBorders>
              <w:top w:val="single" w:sz="4" w:space="0" w:color="auto"/>
            </w:tcBorders>
            <w:vAlign w:val="center"/>
          </w:tcPr>
          <w:p w14:paraId="0E59EB10" w14:textId="77777777" w:rsidR="005A0768" w:rsidRPr="006E4769" w:rsidRDefault="005A0768" w:rsidP="00F064A7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Iodine </w:t>
            </w:r>
            <w:r w:rsidR="00F064A7">
              <w:rPr>
                <w:rFonts w:ascii="Times New Roman" w:hAnsi="Times New Roman" w:cs="Times New Roman"/>
                <w:sz w:val="21"/>
                <w:szCs w:val="21"/>
              </w:rPr>
              <w:t>nutrient levels</w:t>
            </w:r>
          </w:p>
        </w:tc>
        <w:tc>
          <w:tcPr>
            <w:tcW w:w="852" w:type="pct"/>
            <w:vMerge w:val="restart"/>
            <w:tcBorders>
              <w:top w:val="single" w:sz="4" w:space="0" w:color="auto"/>
            </w:tcBorders>
            <w:vAlign w:val="center"/>
          </w:tcPr>
          <w:p w14:paraId="2A9B8E2B" w14:textId="77777777" w:rsidR="005A0768" w:rsidRPr="006E4769" w:rsidRDefault="009C3AF8" w:rsidP="006E476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Overall</w:t>
            </w:r>
            <w:r w:rsidR="005A0768"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 xml:space="preserve"> </w:t>
            </w:r>
            <w:r w:rsidR="005A0768"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participants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</w:tcBorders>
            <w:vAlign w:val="center"/>
          </w:tcPr>
          <w:p w14:paraId="2CA9DACB" w14:textId="0135348B" w:rsidR="005A0768" w:rsidRPr="006E4769" w:rsidRDefault="005A0768" w:rsidP="006E476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Control</w:t>
            </w:r>
            <w:r w:rsidR="00AA5D2D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s</w:t>
            </w:r>
          </w:p>
        </w:tc>
        <w:tc>
          <w:tcPr>
            <w:tcW w:w="218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B690D" w14:textId="3EDB616C" w:rsidR="005A0768" w:rsidRPr="006E4769" w:rsidRDefault="005A0768" w:rsidP="006E476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Case</w:t>
            </w:r>
            <w:r w:rsidR="00AA5D2D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s</w:t>
            </w:r>
          </w:p>
        </w:tc>
      </w:tr>
      <w:tr w:rsidR="000D3B21" w:rsidRPr="006E4769" w14:paraId="6D41C445" w14:textId="77777777" w:rsidTr="00A56E14">
        <w:tc>
          <w:tcPr>
            <w:tcW w:w="1279" w:type="pct"/>
            <w:vMerge/>
            <w:tcBorders>
              <w:bottom w:val="single" w:sz="4" w:space="0" w:color="auto"/>
            </w:tcBorders>
            <w:vAlign w:val="center"/>
          </w:tcPr>
          <w:p w14:paraId="245CF0DC" w14:textId="77777777" w:rsidR="005A0768" w:rsidRPr="006E4769" w:rsidRDefault="005A0768" w:rsidP="005A0768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  <w:tc>
          <w:tcPr>
            <w:tcW w:w="852" w:type="pct"/>
            <w:vMerge/>
            <w:tcBorders>
              <w:bottom w:val="single" w:sz="4" w:space="0" w:color="auto"/>
            </w:tcBorders>
            <w:vAlign w:val="center"/>
          </w:tcPr>
          <w:p w14:paraId="1C90FA32" w14:textId="77777777" w:rsidR="005A0768" w:rsidRPr="006E4769" w:rsidRDefault="005A0768" w:rsidP="005A076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82" w:type="pct"/>
            <w:vMerge/>
            <w:tcBorders>
              <w:bottom w:val="single" w:sz="4" w:space="0" w:color="auto"/>
            </w:tcBorders>
            <w:vAlign w:val="center"/>
          </w:tcPr>
          <w:p w14:paraId="00DB2014" w14:textId="77777777" w:rsidR="005A0768" w:rsidRPr="006E4769" w:rsidRDefault="005A0768" w:rsidP="005A076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A5B2B" w14:textId="77C35232" w:rsidR="005A0768" w:rsidRPr="006E4769" w:rsidRDefault="00BB4147" w:rsidP="005A076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1B60E3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Total</w:t>
            </w:r>
            <w:r w:rsidR="0047708D" w:rsidRPr="001B60E3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 xml:space="preserve"> cas</w:t>
            </w:r>
            <w:r w:rsidR="0047708D" w:rsidRPr="00E664F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e</w:t>
            </w:r>
            <w:r w:rsidR="00A42D1D" w:rsidRPr="00E664FC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highlight w:val="yellow"/>
              </w:rPr>
              <w:t>s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87626" w14:textId="77777777" w:rsidR="005A0768" w:rsidRPr="006E4769" w:rsidRDefault="005A0768" w:rsidP="005A076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1"/>
                <w:szCs w:val="21"/>
              </w:rPr>
              <w:t>NG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95E41" w14:textId="77777777" w:rsidR="005A0768" w:rsidRPr="006E4769" w:rsidRDefault="005A0768" w:rsidP="005A076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 w:val="21"/>
                <w:szCs w:val="21"/>
              </w:rPr>
              <w:t>TC</w:t>
            </w:r>
          </w:p>
        </w:tc>
      </w:tr>
      <w:tr w:rsidR="000D3B21" w:rsidRPr="006E4769" w14:paraId="5EC43ED4" w14:textId="77777777" w:rsidTr="00A56E14">
        <w:trPr>
          <w:trHeight w:val="109"/>
        </w:trPr>
        <w:tc>
          <w:tcPr>
            <w:tcW w:w="1279" w:type="pct"/>
            <w:tcBorders>
              <w:top w:val="nil"/>
            </w:tcBorders>
            <w:vAlign w:val="center"/>
          </w:tcPr>
          <w:p w14:paraId="0F13710C" w14:textId="77777777" w:rsidR="005A0768" w:rsidRPr="006E4769" w:rsidRDefault="001B0C19" w:rsidP="001B0C19">
            <w:pPr>
              <w:spacing w:line="48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I</w:t>
            </w:r>
            <w:r w:rsidR="005A0768" w:rsidRPr="006E4769">
              <w:rPr>
                <w:rFonts w:ascii="Times New Roman" w:hAnsi="Times New Roman" w:cs="Times New Roman"/>
                <w:sz w:val="21"/>
                <w:szCs w:val="21"/>
              </w:rPr>
              <w:t>nadequate iodine</w:t>
            </w:r>
          </w:p>
        </w:tc>
        <w:tc>
          <w:tcPr>
            <w:tcW w:w="852" w:type="pct"/>
            <w:tcBorders>
              <w:top w:val="nil"/>
            </w:tcBorders>
            <w:vAlign w:val="center"/>
          </w:tcPr>
          <w:p w14:paraId="77E49513" w14:textId="77777777" w:rsidR="005A0768" w:rsidRPr="006E4769" w:rsidRDefault="005A0768" w:rsidP="000D3B21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124 (3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3.70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</w:tcBorders>
            <w:vAlign w:val="center"/>
          </w:tcPr>
          <w:p w14:paraId="1737F131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62 (33.70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</w:tcBorders>
            <w:vAlign w:val="center"/>
          </w:tcPr>
          <w:p w14:paraId="582C9EDE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62 (33.70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tcBorders>
              <w:top w:val="nil"/>
            </w:tcBorders>
            <w:vAlign w:val="center"/>
          </w:tcPr>
          <w:p w14:paraId="42D7A216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27 (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37.50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822" w:type="pct"/>
            <w:tcBorders>
              <w:top w:val="nil"/>
            </w:tcBorders>
            <w:vAlign w:val="center"/>
          </w:tcPr>
          <w:p w14:paraId="6571EDFF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35 (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31.25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)</w:t>
            </w:r>
          </w:p>
        </w:tc>
      </w:tr>
      <w:tr w:rsidR="000D3B21" w:rsidRPr="006E4769" w14:paraId="0047BDA7" w14:textId="77777777" w:rsidTr="00A56E14">
        <w:trPr>
          <w:trHeight w:val="151"/>
        </w:trPr>
        <w:tc>
          <w:tcPr>
            <w:tcW w:w="1279" w:type="pct"/>
            <w:vAlign w:val="center"/>
          </w:tcPr>
          <w:p w14:paraId="29AB3A23" w14:textId="77777777" w:rsidR="005A0768" w:rsidRPr="006E4769" w:rsidRDefault="00084626" w:rsidP="00084626">
            <w:pPr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A</w:t>
            </w:r>
            <w:r w:rsidR="005A0768" w:rsidRPr="006E4769">
              <w:rPr>
                <w:rFonts w:ascii="Times New Roman" w:hAnsi="Times New Roman" w:cs="Times New Roman"/>
                <w:sz w:val="21"/>
                <w:szCs w:val="21"/>
              </w:rPr>
              <w:t>dequate</w:t>
            </w:r>
            <w:r w:rsidR="005A0768"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iodine</w:t>
            </w:r>
          </w:p>
        </w:tc>
        <w:tc>
          <w:tcPr>
            <w:tcW w:w="852" w:type="pct"/>
            <w:vAlign w:val="center"/>
          </w:tcPr>
          <w:p w14:paraId="28E21281" w14:textId="77777777" w:rsidR="005A0768" w:rsidRPr="006E4769" w:rsidRDefault="005A0768" w:rsidP="000D3B21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154 (4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1.85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03ECA4C6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84 (4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5.65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287A0577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70 (38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.04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6C306F48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25 (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34.72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822" w:type="pct"/>
            <w:vAlign w:val="center"/>
          </w:tcPr>
          <w:p w14:paraId="192A212F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45 (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40.18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)</w:t>
            </w:r>
          </w:p>
        </w:tc>
      </w:tr>
      <w:tr w:rsidR="000D3B21" w:rsidRPr="006E4769" w14:paraId="7AD1ED8E" w14:textId="77777777" w:rsidTr="00A56E14">
        <w:tc>
          <w:tcPr>
            <w:tcW w:w="1279" w:type="pct"/>
            <w:vAlign w:val="center"/>
          </w:tcPr>
          <w:p w14:paraId="5B435E46" w14:textId="77777777" w:rsidR="005A0768" w:rsidRPr="006E4769" w:rsidRDefault="00084626" w:rsidP="005A0768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More than adequate iodine</w:t>
            </w:r>
          </w:p>
        </w:tc>
        <w:tc>
          <w:tcPr>
            <w:tcW w:w="852" w:type="pct"/>
            <w:vAlign w:val="center"/>
          </w:tcPr>
          <w:p w14:paraId="42847C85" w14:textId="77777777" w:rsidR="005A0768" w:rsidRPr="006E4769" w:rsidRDefault="005A0768" w:rsidP="000D3B21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60 (16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.30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6FA9E16A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25 (13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.59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63399D50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35 (19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.02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3454DF01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11 (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15.28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822" w:type="pct"/>
            <w:vAlign w:val="center"/>
          </w:tcPr>
          <w:p w14:paraId="36FBF425" w14:textId="77777777" w:rsidR="005A0768" w:rsidRPr="006E4769" w:rsidRDefault="005A0768" w:rsidP="005A0768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24 (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21.43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)</w:t>
            </w:r>
          </w:p>
        </w:tc>
      </w:tr>
      <w:tr w:rsidR="000D3B21" w:rsidRPr="006E4769" w14:paraId="6D603AC3" w14:textId="77777777" w:rsidTr="00A56E14">
        <w:tc>
          <w:tcPr>
            <w:tcW w:w="1279" w:type="pct"/>
            <w:vAlign w:val="center"/>
          </w:tcPr>
          <w:p w14:paraId="629350AD" w14:textId="77777777" w:rsidR="005A0768" w:rsidRPr="006E4769" w:rsidRDefault="00084626" w:rsidP="0008462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E</w:t>
            </w:r>
            <w:r w:rsidR="005A0768"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xcess iodine</w:t>
            </w:r>
          </w:p>
        </w:tc>
        <w:tc>
          <w:tcPr>
            <w:tcW w:w="852" w:type="pct"/>
            <w:vAlign w:val="center"/>
          </w:tcPr>
          <w:p w14:paraId="488AF2DC" w14:textId="77777777" w:rsidR="005A0768" w:rsidRPr="006E4769" w:rsidRDefault="005A0768" w:rsidP="000D3B21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30 (8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.15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1593BEFC" w14:textId="77777777" w:rsidR="005A0768" w:rsidRPr="006E4769" w:rsidRDefault="005A0768" w:rsidP="000D3B21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13 (7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.06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601293F3" w14:textId="77777777" w:rsidR="005A0768" w:rsidRPr="006E4769" w:rsidRDefault="005A0768" w:rsidP="000D3B21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17 (9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.24</w:t>
            </w: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82" w:type="pct"/>
            <w:vAlign w:val="center"/>
          </w:tcPr>
          <w:p w14:paraId="43C2B947" w14:textId="77777777" w:rsidR="005A0768" w:rsidRPr="006E4769" w:rsidRDefault="005A0768" w:rsidP="000D3B21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9 (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12.50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)</w:t>
            </w:r>
          </w:p>
        </w:tc>
        <w:tc>
          <w:tcPr>
            <w:tcW w:w="822" w:type="pct"/>
            <w:vAlign w:val="center"/>
          </w:tcPr>
          <w:p w14:paraId="204AB721" w14:textId="77777777" w:rsidR="005A0768" w:rsidRPr="006E4769" w:rsidRDefault="005A0768" w:rsidP="000D3B21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8 (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7.14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)</w:t>
            </w:r>
          </w:p>
        </w:tc>
      </w:tr>
    </w:tbl>
    <w:p w14:paraId="1FBB3983" w14:textId="3003AB1D" w:rsidR="00E308BA" w:rsidRPr="00356D88" w:rsidRDefault="00C51866" w:rsidP="00E308BA">
      <w:pPr>
        <w:spacing w:line="480" w:lineRule="auto"/>
        <w:rPr>
          <w:b/>
          <w:sz w:val="18"/>
          <w:szCs w:val="18"/>
        </w:rPr>
      </w:pPr>
      <w:r w:rsidRPr="00356D88">
        <w:rPr>
          <w:rFonts w:ascii="Times New Roman" w:eastAsiaTheme="minorEastAsia" w:hAnsi="Times New Roman" w:cs="Times New Roman"/>
          <w:sz w:val="18"/>
          <w:szCs w:val="18"/>
        </w:rPr>
        <w:t>Note</w:t>
      </w:r>
      <w:r w:rsidR="00B04D9B" w:rsidRPr="00356D88">
        <w:rPr>
          <w:rFonts w:ascii="Times New Roman" w:eastAsiaTheme="minorEastAsia" w:hAnsi="Times New Roman" w:cs="Times New Roman"/>
          <w:sz w:val="18"/>
          <w:szCs w:val="18"/>
        </w:rPr>
        <w:t>:</w:t>
      </w:r>
      <w:r w:rsidR="00B04D9B" w:rsidRPr="00356D88">
        <w:rPr>
          <w:rFonts w:eastAsiaTheme="minorEastAsia"/>
          <w:sz w:val="18"/>
          <w:szCs w:val="18"/>
        </w:rPr>
        <w:t xml:space="preserve"> </w:t>
      </w:r>
      <w:r w:rsidR="0070140D">
        <w:rPr>
          <w:rFonts w:ascii="Times New Roman" w:hAnsi="Times New Roman" w:cs="Times New Roman"/>
          <w:sz w:val="18"/>
          <w:szCs w:val="18"/>
        </w:rPr>
        <w:t xml:space="preserve">Note: </w:t>
      </w:r>
      <w:r w:rsidR="0070140D" w:rsidRPr="006E4769">
        <w:rPr>
          <w:rFonts w:ascii="Times New Roman" w:hAnsi="Times New Roman" w:cs="Times New Roman"/>
          <w:sz w:val="18"/>
          <w:szCs w:val="18"/>
        </w:rPr>
        <w:t xml:space="preserve">Data presented by </w:t>
      </w:r>
      <w:r w:rsidR="0070140D" w:rsidRPr="0070140D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n (%)</w:t>
      </w:r>
      <w:r w:rsidR="0070140D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.</w:t>
      </w:r>
      <w:r w:rsidR="0070140D" w:rsidRPr="006E4769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 xml:space="preserve"> </w:t>
      </w:r>
      <w:r w:rsidR="00B04D9B" w:rsidRPr="00356D88">
        <w:rPr>
          <w:rFonts w:ascii="Times New Roman" w:hAnsi="Times New Roman" w:cs="Times New Roman"/>
          <w:i/>
          <w:sz w:val="18"/>
          <w:szCs w:val="18"/>
        </w:rPr>
        <w:t>NG</w:t>
      </w:r>
      <w:r w:rsidR="00F7295F" w:rsidRPr="00356D88">
        <w:rPr>
          <w:rFonts w:ascii="Times New Roman" w:hAnsi="Times New Roman" w:cs="Times New Roman"/>
          <w:sz w:val="18"/>
          <w:szCs w:val="18"/>
        </w:rPr>
        <w:t xml:space="preserve"> </w:t>
      </w:r>
      <w:r w:rsidR="00B97DC3" w:rsidRPr="00356D88">
        <w:rPr>
          <w:rFonts w:eastAsiaTheme="minorEastAsia"/>
          <w:sz w:val="18"/>
          <w:szCs w:val="18"/>
        </w:rPr>
        <w:t>nodular goiter</w:t>
      </w:r>
      <w:r w:rsidR="0020363B" w:rsidRPr="00356D88">
        <w:rPr>
          <w:rFonts w:ascii="Times New Roman" w:eastAsia="宋体" w:hAnsi="Times New Roman" w:cs="Times New Roman"/>
          <w:sz w:val="18"/>
          <w:szCs w:val="18"/>
        </w:rPr>
        <w:t>,</w:t>
      </w:r>
      <w:r w:rsidR="00B04D9B" w:rsidRPr="00356D88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EF1BFA" w:rsidRPr="001B60E3">
        <w:rPr>
          <w:rFonts w:ascii="Times New Roman" w:eastAsia="宋体" w:hAnsi="Times New Roman" w:cs="Times New Roman"/>
          <w:i/>
          <w:iCs/>
          <w:sz w:val="18"/>
          <w:szCs w:val="18"/>
          <w:highlight w:val="yellow"/>
        </w:rPr>
        <w:t>Total</w:t>
      </w:r>
      <w:r w:rsidR="00356D88" w:rsidRPr="001B60E3">
        <w:rPr>
          <w:rFonts w:ascii="Times New Roman" w:eastAsiaTheme="minorEastAsia" w:hAnsi="Times New Roman" w:cs="Times New Roman"/>
          <w:i/>
          <w:iCs/>
          <w:sz w:val="18"/>
          <w:szCs w:val="18"/>
          <w:highlight w:val="yellow"/>
        </w:rPr>
        <w:t xml:space="preserve"> </w:t>
      </w:r>
      <w:r w:rsidR="00356D88" w:rsidRPr="001B60E3">
        <w:rPr>
          <w:rFonts w:ascii="Times New Roman" w:eastAsiaTheme="minorEastAsia" w:hAnsi="Times New Roman" w:cs="Times New Roman"/>
          <w:i/>
          <w:sz w:val="18"/>
          <w:szCs w:val="18"/>
          <w:highlight w:val="yellow"/>
        </w:rPr>
        <w:t>cases</w:t>
      </w:r>
      <w:r w:rsidR="00356D88" w:rsidRPr="00356D88">
        <w:rPr>
          <w:rFonts w:ascii="Times New Roman" w:eastAsiaTheme="minorEastAsia" w:hAnsi="Times New Roman" w:cs="Times New Roman"/>
          <w:sz w:val="18"/>
          <w:szCs w:val="18"/>
        </w:rPr>
        <w:t xml:space="preserve"> including NG, PTMC and PTC,</w:t>
      </w:r>
      <w:r w:rsidR="00356D88" w:rsidRPr="00356D88">
        <w:rPr>
          <w:rFonts w:ascii="Times New Roman" w:eastAsia="宋体" w:hAnsi="Times New Roman" w:cs="Times New Roman"/>
          <w:i/>
          <w:sz w:val="18"/>
          <w:szCs w:val="18"/>
        </w:rPr>
        <w:t xml:space="preserve"> </w:t>
      </w:r>
      <w:r w:rsidR="00DC2D68" w:rsidRPr="00356D88">
        <w:rPr>
          <w:rFonts w:ascii="Times New Roman" w:eastAsia="宋体" w:hAnsi="Times New Roman" w:cs="Times New Roman"/>
          <w:i/>
          <w:sz w:val="18"/>
          <w:szCs w:val="18"/>
        </w:rPr>
        <w:t>TC</w:t>
      </w:r>
      <w:r w:rsidR="00DC2D68" w:rsidRPr="00356D88">
        <w:rPr>
          <w:rFonts w:ascii="Times New Roman" w:eastAsia="宋体" w:hAnsi="Times New Roman" w:cs="Times New Roman"/>
          <w:sz w:val="18"/>
          <w:szCs w:val="18"/>
        </w:rPr>
        <w:t xml:space="preserve"> thyroid cancer</w:t>
      </w:r>
      <w:r w:rsidR="004362A6" w:rsidRPr="00356D88">
        <w:rPr>
          <w:rFonts w:ascii="Times New Roman" w:eastAsia="宋体" w:hAnsi="Times New Roman" w:cs="Times New Roman"/>
          <w:sz w:val="18"/>
          <w:szCs w:val="18"/>
        </w:rPr>
        <w:t>, includ</w:t>
      </w:r>
      <w:r w:rsidR="0010290D" w:rsidRPr="00356D88">
        <w:rPr>
          <w:rFonts w:ascii="Times New Roman" w:eastAsia="宋体" w:hAnsi="Times New Roman" w:cs="Times New Roman"/>
          <w:sz w:val="18"/>
          <w:szCs w:val="18"/>
        </w:rPr>
        <w:t>ing</w:t>
      </w:r>
      <w:r w:rsidR="004362A6" w:rsidRPr="00356D88">
        <w:rPr>
          <w:rFonts w:ascii="Times New Roman" w:eastAsia="宋体" w:hAnsi="Times New Roman" w:cs="Times New Roman"/>
          <w:sz w:val="18"/>
          <w:szCs w:val="18"/>
        </w:rPr>
        <w:t xml:space="preserve"> PTMC and PTC</w:t>
      </w:r>
    </w:p>
    <w:p w14:paraId="6C9A1501" w14:textId="77777777" w:rsidR="00F8704E" w:rsidRPr="006E4769" w:rsidRDefault="006E4769" w:rsidP="006E4769">
      <w:pPr>
        <w:spacing w:beforeLines="100" w:before="240" w:line="480" w:lineRule="auto"/>
        <w:rPr>
          <w:rFonts w:eastAsia="宋体"/>
          <w:sz w:val="21"/>
          <w:szCs w:val="21"/>
        </w:rPr>
      </w:pPr>
      <w:r w:rsidRPr="006E4769">
        <w:rPr>
          <w:b/>
          <w:sz w:val="21"/>
          <w:szCs w:val="21"/>
        </w:rPr>
        <w:t xml:space="preserve">Supplementary Material Table </w:t>
      </w:r>
      <w:r w:rsidR="009C6C4E">
        <w:rPr>
          <w:b/>
          <w:sz w:val="21"/>
          <w:szCs w:val="21"/>
        </w:rPr>
        <w:t>5</w:t>
      </w:r>
      <w:r w:rsidRPr="006E4769">
        <w:rPr>
          <w:b/>
          <w:sz w:val="21"/>
          <w:szCs w:val="21"/>
        </w:rPr>
        <w:t>.</w:t>
      </w:r>
      <w:r w:rsidR="00F8704E" w:rsidRPr="006E4769">
        <w:rPr>
          <w:sz w:val="21"/>
          <w:szCs w:val="21"/>
        </w:rPr>
        <w:t xml:space="preserve"> Thyroid autoimmune antibodies concentration in the control group at different iodine nutrient levels</w:t>
      </w:r>
      <w:r w:rsidR="00150073" w:rsidRPr="006E4769">
        <w:rPr>
          <w:sz w:val="21"/>
          <w:szCs w:val="21"/>
        </w:rPr>
        <w:t>.</w:t>
      </w:r>
    </w:p>
    <w:tbl>
      <w:tblPr>
        <w:tblStyle w:val="a3"/>
        <w:tblW w:w="5031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7"/>
        <w:gridCol w:w="1891"/>
        <w:gridCol w:w="1890"/>
        <w:gridCol w:w="1165"/>
        <w:gridCol w:w="1018"/>
      </w:tblGrid>
      <w:tr w:rsidR="00F8704E" w:rsidRPr="006E4769" w14:paraId="6B02BABB" w14:textId="77777777" w:rsidTr="00067075">
        <w:trPr>
          <w:jc w:val="center"/>
        </w:trPr>
        <w:tc>
          <w:tcPr>
            <w:tcW w:w="15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4ACF7" w14:textId="77777777" w:rsidR="00F8704E" w:rsidRPr="006E4769" w:rsidRDefault="00F8704E" w:rsidP="006E4769">
            <w:pPr>
              <w:spacing w:line="480" w:lineRule="auto"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lastRenderedPageBreak/>
              <w:t xml:space="preserve">Iodine </w:t>
            </w:r>
            <w:r w:rsidRPr="006E4769">
              <w:rPr>
                <w:rFonts w:ascii="Times New Roman" w:hAnsi="Times New Roman" w:cs="Times New Roman"/>
                <w:sz w:val="21"/>
                <w:szCs w:val="21"/>
              </w:rPr>
              <w:t>nutrient levels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C6543" w14:textId="77777777" w:rsidR="00F8704E" w:rsidRPr="006E4769" w:rsidRDefault="00F8704E" w:rsidP="006E476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TPOAb</w:t>
            </w: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5739C" w14:textId="77777777" w:rsidR="00F8704E" w:rsidRPr="006E4769" w:rsidRDefault="00F8704E" w:rsidP="006E476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TgAb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11151" w14:textId="77777777" w:rsidR="00F8704E" w:rsidRPr="006E4769" w:rsidRDefault="0039255F" w:rsidP="0039255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P</w:t>
            </w:r>
            <w:r w:rsidR="00F8704E"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-value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 xml:space="preserve"> </w:t>
            </w:r>
            <w:r w:rsidR="00F8704E"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254F9" w14:textId="77777777" w:rsidR="00F8704E" w:rsidRPr="006E4769" w:rsidRDefault="0039255F" w:rsidP="0039255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P</w:t>
            </w:r>
            <w:r w:rsidR="00F8704E"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>-value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</w:rPr>
              <w:t xml:space="preserve"> </w:t>
            </w:r>
            <w:r w:rsidR="00F8704E" w:rsidRPr="006E476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1"/>
                <w:szCs w:val="21"/>
                <w:vertAlign w:val="superscript"/>
              </w:rPr>
              <w:t>b</w:t>
            </w:r>
          </w:p>
        </w:tc>
      </w:tr>
      <w:tr w:rsidR="00F8704E" w:rsidRPr="006E4769" w14:paraId="39A4674F" w14:textId="77777777" w:rsidTr="00067075">
        <w:trPr>
          <w:trHeight w:val="269"/>
          <w:jc w:val="center"/>
        </w:trPr>
        <w:tc>
          <w:tcPr>
            <w:tcW w:w="1525" w:type="pct"/>
            <w:tcBorders>
              <w:top w:val="nil"/>
            </w:tcBorders>
            <w:vAlign w:val="center"/>
          </w:tcPr>
          <w:p w14:paraId="62C295D0" w14:textId="77777777" w:rsidR="00F8704E" w:rsidRPr="006E4769" w:rsidRDefault="00A84B00" w:rsidP="00A84B00">
            <w:pPr>
              <w:spacing w:line="48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I</w:t>
            </w:r>
            <w:r w:rsidR="00F8704E" w:rsidRPr="006E4769">
              <w:rPr>
                <w:rFonts w:ascii="Times New Roman" w:hAnsi="Times New Roman" w:cs="Times New Roman"/>
                <w:sz w:val="21"/>
                <w:szCs w:val="21"/>
              </w:rPr>
              <w:t>nadequate iodine</w:t>
            </w:r>
          </w:p>
        </w:tc>
        <w:tc>
          <w:tcPr>
            <w:tcW w:w="1102" w:type="pct"/>
            <w:tcBorders>
              <w:top w:val="nil"/>
            </w:tcBorders>
            <w:vAlign w:val="center"/>
          </w:tcPr>
          <w:p w14:paraId="5DFA2C65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1.55 (0.80, 3.38)</w:t>
            </w:r>
          </w:p>
        </w:tc>
        <w:tc>
          <w:tcPr>
            <w:tcW w:w="1101" w:type="pct"/>
            <w:tcBorders>
              <w:top w:val="nil"/>
            </w:tcBorders>
            <w:vAlign w:val="center"/>
          </w:tcPr>
          <w:p w14:paraId="618604BE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9.60 (7.60, 13.05)</w:t>
            </w:r>
          </w:p>
        </w:tc>
        <w:tc>
          <w:tcPr>
            <w:tcW w:w="679" w:type="pct"/>
            <w:vMerge w:val="restart"/>
            <w:tcBorders>
              <w:top w:val="nil"/>
            </w:tcBorders>
            <w:vAlign w:val="center"/>
          </w:tcPr>
          <w:p w14:paraId="6D70D5FF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0.277</w:t>
            </w:r>
          </w:p>
        </w:tc>
        <w:tc>
          <w:tcPr>
            <w:tcW w:w="594" w:type="pct"/>
            <w:vMerge w:val="restart"/>
            <w:tcBorders>
              <w:top w:val="nil"/>
            </w:tcBorders>
            <w:vAlign w:val="center"/>
          </w:tcPr>
          <w:p w14:paraId="1CCE83D6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0.407</w:t>
            </w:r>
          </w:p>
        </w:tc>
      </w:tr>
      <w:tr w:rsidR="00F8704E" w:rsidRPr="006E4769" w14:paraId="0C30F0C8" w14:textId="77777777" w:rsidTr="00067075">
        <w:trPr>
          <w:trHeight w:val="80"/>
          <w:jc w:val="center"/>
        </w:trPr>
        <w:tc>
          <w:tcPr>
            <w:tcW w:w="1525" w:type="pct"/>
            <w:vAlign w:val="center"/>
          </w:tcPr>
          <w:p w14:paraId="731C0EDF" w14:textId="77777777" w:rsidR="00F8704E" w:rsidRPr="006E4769" w:rsidRDefault="00A84B00" w:rsidP="00A84B00">
            <w:pPr>
              <w:spacing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A</w:t>
            </w:r>
            <w:r w:rsidR="00F8704E" w:rsidRPr="006E4769">
              <w:rPr>
                <w:rFonts w:ascii="Times New Roman" w:hAnsi="Times New Roman" w:cs="Times New Roman"/>
                <w:sz w:val="21"/>
                <w:szCs w:val="21"/>
              </w:rPr>
              <w:t>dequate</w:t>
            </w:r>
            <w:r w:rsidR="00F8704E"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iodine</w:t>
            </w:r>
          </w:p>
        </w:tc>
        <w:tc>
          <w:tcPr>
            <w:tcW w:w="1102" w:type="pct"/>
            <w:vAlign w:val="center"/>
          </w:tcPr>
          <w:p w14:paraId="167384AA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1.45 (0.38, 2.57)</w:t>
            </w:r>
          </w:p>
        </w:tc>
        <w:tc>
          <w:tcPr>
            <w:tcW w:w="1101" w:type="pct"/>
            <w:vAlign w:val="center"/>
          </w:tcPr>
          <w:p w14:paraId="68B526C7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10.91 (7.43, 16.53)</w:t>
            </w:r>
          </w:p>
        </w:tc>
        <w:tc>
          <w:tcPr>
            <w:tcW w:w="679" w:type="pct"/>
            <w:vMerge/>
            <w:vAlign w:val="center"/>
          </w:tcPr>
          <w:p w14:paraId="089D82E7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594" w:type="pct"/>
            <w:vMerge/>
            <w:vAlign w:val="center"/>
          </w:tcPr>
          <w:p w14:paraId="1DB38CE5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F8704E" w:rsidRPr="006E4769" w14:paraId="6E684A27" w14:textId="77777777" w:rsidTr="00067075">
        <w:trPr>
          <w:jc w:val="center"/>
        </w:trPr>
        <w:tc>
          <w:tcPr>
            <w:tcW w:w="1525" w:type="pct"/>
            <w:vAlign w:val="center"/>
          </w:tcPr>
          <w:p w14:paraId="4C91D5FD" w14:textId="77777777" w:rsidR="00F8704E" w:rsidRPr="006E4769" w:rsidRDefault="00A84B00" w:rsidP="00A84B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M</w:t>
            </w:r>
            <w:r w:rsidR="00F8704E" w:rsidRPr="006E4769">
              <w:rPr>
                <w:rFonts w:ascii="Times New Roman" w:eastAsia="宋体" w:hAnsi="Times New Roman" w:cs="Times New Roman"/>
                <w:sz w:val="21"/>
                <w:szCs w:val="21"/>
              </w:rPr>
              <w:t>ore than adequate or excess iodine</w:t>
            </w:r>
          </w:p>
        </w:tc>
        <w:tc>
          <w:tcPr>
            <w:tcW w:w="1102" w:type="pct"/>
            <w:vAlign w:val="center"/>
          </w:tcPr>
          <w:p w14:paraId="11CB20A2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1.79 (0.78, 2.73)</w:t>
            </w:r>
          </w:p>
        </w:tc>
        <w:tc>
          <w:tcPr>
            <w:tcW w:w="1101" w:type="pct"/>
            <w:vAlign w:val="center"/>
          </w:tcPr>
          <w:p w14:paraId="38AF9289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E4769">
              <w:rPr>
                <w:rFonts w:ascii="Times New Roman" w:eastAsiaTheme="minorEastAsia" w:hAnsi="Times New Roman" w:cs="Times New Roman"/>
                <w:sz w:val="21"/>
                <w:szCs w:val="21"/>
              </w:rPr>
              <w:t>11.13 (6.96, 15.48)</w:t>
            </w:r>
          </w:p>
        </w:tc>
        <w:tc>
          <w:tcPr>
            <w:tcW w:w="679" w:type="pct"/>
            <w:vMerge/>
            <w:vAlign w:val="center"/>
          </w:tcPr>
          <w:p w14:paraId="429567A3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594" w:type="pct"/>
            <w:vMerge/>
            <w:vAlign w:val="center"/>
          </w:tcPr>
          <w:p w14:paraId="78B5B832" w14:textId="77777777" w:rsidR="00F8704E" w:rsidRPr="006E4769" w:rsidRDefault="00F8704E" w:rsidP="006E476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</w:tbl>
    <w:p w14:paraId="31F19AE7" w14:textId="77777777" w:rsidR="00F8704E" w:rsidRPr="006E4769" w:rsidRDefault="006E4769" w:rsidP="006E4769">
      <w:pPr>
        <w:spacing w:line="48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Note: </w:t>
      </w:r>
      <w:r w:rsidR="00F8704E" w:rsidRPr="006E4769">
        <w:rPr>
          <w:rFonts w:ascii="Times New Roman" w:hAnsi="Times New Roman" w:cs="Times New Roman"/>
          <w:sz w:val="18"/>
          <w:szCs w:val="18"/>
        </w:rPr>
        <w:t xml:space="preserve">Data presented by </w:t>
      </w:r>
      <w:r w:rsidR="00F8704E" w:rsidRPr="006E4769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Median (</w:t>
      </w:r>
      <w:r w:rsidR="00B6285A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I</w:t>
      </w:r>
      <w:r w:rsidR="00B6285A" w:rsidRPr="00B6285A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nterquartile range</w:t>
      </w:r>
      <w:r w:rsidR="0070140D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)</w:t>
      </w:r>
    </w:p>
    <w:p w14:paraId="1CD05694" w14:textId="77777777" w:rsidR="00F8704E" w:rsidRPr="006E4769" w:rsidRDefault="00F8704E" w:rsidP="006E4769">
      <w:pPr>
        <w:spacing w:line="48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</w:pPr>
      <w:r w:rsidRPr="006E4769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  <w:vertAlign w:val="superscript"/>
        </w:rPr>
        <w:t>a</w:t>
      </w:r>
      <w:r w:rsidRPr="006E4769">
        <w:rPr>
          <w:rFonts w:ascii="Times New Roman" w:hAnsi="Times New Roman" w:cs="Times New Roman"/>
          <w:sz w:val="18"/>
          <w:szCs w:val="18"/>
        </w:rPr>
        <w:t xml:space="preserve"> </w:t>
      </w:r>
      <w:r w:rsidR="00412DFB" w:rsidRPr="00412DFB">
        <w:rPr>
          <w:rFonts w:ascii="Times New Roman" w:hAnsi="Times New Roman" w:cs="Times New Roman"/>
          <w:i/>
          <w:sz w:val="18"/>
          <w:szCs w:val="18"/>
        </w:rPr>
        <w:t>P</w:t>
      </w:r>
      <w:r w:rsidR="00866C03" w:rsidRPr="006E4769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-v</w:t>
      </w:r>
      <w:r w:rsidRPr="006E4769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alue was derived from th</w:t>
      </w:r>
      <w:r w:rsidR="0070140D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e Kruskal-Wallis test for TPOAb</w:t>
      </w:r>
    </w:p>
    <w:p w14:paraId="7F962A41" w14:textId="77777777" w:rsidR="00F8704E" w:rsidRPr="006E4769" w:rsidRDefault="00F8704E" w:rsidP="006E4769">
      <w:pPr>
        <w:spacing w:line="48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</w:pPr>
      <w:r w:rsidRPr="006E4769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  <w:vertAlign w:val="superscript"/>
        </w:rPr>
        <w:t>b</w:t>
      </w:r>
      <w:r w:rsidRPr="006E4769">
        <w:rPr>
          <w:rFonts w:ascii="Times New Roman" w:hAnsi="Times New Roman" w:cs="Times New Roman"/>
          <w:sz w:val="18"/>
          <w:szCs w:val="18"/>
        </w:rPr>
        <w:t xml:space="preserve"> </w:t>
      </w:r>
      <w:r w:rsidR="00412DFB" w:rsidRPr="00412DFB">
        <w:rPr>
          <w:rFonts w:ascii="Times New Roman" w:hAnsi="Times New Roman" w:cs="Times New Roman"/>
          <w:i/>
          <w:sz w:val="18"/>
          <w:szCs w:val="18"/>
        </w:rPr>
        <w:t>P</w:t>
      </w:r>
      <w:r w:rsidR="00866C03" w:rsidRPr="006E4769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-v</w:t>
      </w:r>
      <w:r w:rsidRPr="006E4769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alue was derived from t</w:t>
      </w:r>
      <w:r w:rsidR="0070140D">
        <w:rPr>
          <w:rFonts w:ascii="Times New Roman" w:eastAsia="宋体" w:hAnsi="Times New Roman" w:cs="Times New Roman"/>
          <w:bCs/>
          <w:color w:val="000000"/>
          <w:kern w:val="0"/>
          <w:sz w:val="18"/>
          <w:szCs w:val="18"/>
        </w:rPr>
        <w:t>he Kruskal-Wallis test for TgAb</w:t>
      </w:r>
    </w:p>
    <w:p w14:paraId="3EDFEC2F" w14:textId="77777777" w:rsidR="009D4867" w:rsidRPr="006E4769" w:rsidRDefault="009D4867" w:rsidP="006E4769">
      <w:pPr>
        <w:spacing w:line="480" w:lineRule="auto"/>
        <w:rPr>
          <w:rFonts w:ascii="Times New Roman" w:eastAsiaTheme="minorEastAsia" w:hAnsi="Times New Roman" w:cs="Times New Roman"/>
          <w:sz w:val="18"/>
          <w:szCs w:val="18"/>
        </w:rPr>
      </w:pPr>
      <w:r w:rsidRPr="006E4769">
        <w:rPr>
          <w:rFonts w:ascii="Times New Roman" w:eastAsiaTheme="minorEastAsia" w:hAnsi="Times New Roman" w:cs="Times New Roman"/>
          <w:sz w:val="18"/>
          <w:szCs w:val="18"/>
        </w:rPr>
        <w:t>Abbreviations:</w:t>
      </w:r>
      <w:r w:rsidRPr="006E4769">
        <w:rPr>
          <w:rFonts w:eastAsiaTheme="minorEastAsia"/>
          <w:sz w:val="18"/>
          <w:szCs w:val="18"/>
        </w:rPr>
        <w:t xml:space="preserve"> </w:t>
      </w:r>
      <w:r w:rsidRPr="00BB228B">
        <w:rPr>
          <w:rFonts w:eastAsiaTheme="minorEastAsia"/>
          <w:i/>
          <w:sz w:val="18"/>
          <w:szCs w:val="18"/>
        </w:rPr>
        <w:t>TPOAb</w:t>
      </w:r>
      <w:r w:rsidRPr="006E4769">
        <w:rPr>
          <w:rFonts w:eastAsiaTheme="minorEastAsia"/>
          <w:sz w:val="18"/>
          <w:szCs w:val="18"/>
        </w:rPr>
        <w:t xml:space="preserve"> thyroid peroxidase antibody</w:t>
      </w:r>
      <w:r w:rsidR="00BB228B">
        <w:rPr>
          <w:rFonts w:eastAsiaTheme="minorEastAsia"/>
          <w:sz w:val="18"/>
          <w:szCs w:val="18"/>
        </w:rPr>
        <w:t>,</w:t>
      </w:r>
      <w:r w:rsidRPr="00BB228B">
        <w:rPr>
          <w:rFonts w:eastAsiaTheme="minorEastAsia"/>
          <w:i/>
          <w:sz w:val="18"/>
          <w:szCs w:val="18"/>
        </w:rPr>
        <w:t xml:space="preserve"> TgAb</w:t>
      </w:r>
      <w:r w:rsidR="0070140D">
        <w:rPr>
          <w:rFonts w:eastAsiaTheme="minorEastAsia"/>
          <w:sz w:val="18"/>
          <w:szCs w:val="18"/>
        </w:rPr>
        <w:t xml:space="preserve"> thyroglobulin antibody</w:t>
      </w:r>
    </w:p>
    <w:sectPr w:rsidR="009D4867" w:rsidRPr="006E4769" w:rsidSect="0010375D">
      <w:footerReference w:type="default" r:id="rId7"/>
      <w:pgSz w:w="11906" w:h="16838" w:code="9"/>
      <w:pgMar w:top="1440" w:right="1797" w:bottom="1440" w:left="179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E2871" w14:textId="77777777" w:rsidR="00390B58" w:rsidRDefault="00390B58" w:rsidP="000B2A01">
      <w:r>
        <w:separator/>
      </w:r>
    </w:p>
  </w:endnote>
  <w:endnote w:type="continuationSeparator" w:id="0">
    <w:p w14:paraId="1C69B99F" w14:textId="77777777" w:rsidR="00390B58" w:rsidRDefault="00390B58" w:rsidP="000B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8858182"/>
      <w:docPartObj>
        <w:docPartGallery w:val="Page Numbers (Bottom of Page)"/>
        <w:docPartUnique/>
      </w:docPartObj>
    </w:sdtPr>
    <w:sdtEndPr/>
    <w:sdtContent>
      <w:p w14:paraId="2A86F6F8" w14:textId="77777777" w:rsidR="00A770A3" w:rsidRDefault="00A770A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75D" w:rsidRPr="0010375D">
          <w:rPr>
            <w:noProof/>
            <w:lang w:val="zh-CN"/>
          </w:rPr>
          <w:t>4</w:t>
        </w:r>
        <w:r>
          <w:fldChar w:fldCharType="end"/>
        </w:r>
      </w:p>
    </w:sdtContent>
  </w:sdt>
  <w:p w14:paraId="16BD4F6E" w14:textId="77777777" w:rsidR="00A770A3" w:rsidRDefault="00A770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9705B" w14:textId="77777777" w:rsidR="00390B58" w:rsidRDefault="00390B58" w:rsidP="000B2A01">
      <w:r>
        <w:separator/>
      </w:r>
    </w:p>
  </w:footnote>
  <w:footnote w:type="continuationSeparator" w:id="0">
    <w:p w14:paraId="39DB878E" w14:textId="77777777" w:rsidR="00390B58" w:rsidRDefault="00390B58" w:rsidP="000B2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387"/>
    <w:rsid w:val="00001691"/>
    <w:rsid w:val="000026A0"/>
    <w:rsid w:val="00004E33"/>
    <w:rsid w:val="0001043A"/>
    <w:rsid w:val="00033218"/>
    <w:rsid w:val="000420EE"/>
    <w:rsid w:val="000443D3"/>
    <w:rsid w:val="00053C1A"/>
    <w:rsid w:val="00067075"/>
    <w:rsid w:val="00070F30"/>
    <w:rsid w:val="00071396"/>
    <w:rsid w:val="0007171C"/>
    <w:rsid w:val="00072BD5"/>
    <w:rsid w:val="00072F2D"/>
    <w:rsid w:val="0008014E"/>
    <w:rsid w:val="00084626"/>
    <w:rsid w:val="00092C6F"/>
    <w:rsid w:val="00095E21"/>
    <w:rsid w:val="000A464B"/>
    <w:rsid w:val="000A4938"/>
    <w:rsid w:val="000A72A2"/>
    <w:rsid w:val="000B2A01"/>
    <w:rsid w:val="000C4A65"/>
    <w:rsid w:val="000D130E"/>
    <w:rsid w:val="000D3B21"/>
    <w:rsid w:val="000E0FE7"/>
    <w:rsid w:val="000E4289"/>
    <w:rsid w:val="000E434B"/>
    <w:rsid w:val="000F5B0B"/>
    <w:rsid w:val="000F6530"/>
    <w:rsid w:val="0010290D"/>
    <w:rsid w:val="0010375D"/>
    <w:rsid w:val="00112451"/>
    <w:rsid w:val="00116DD1"/>
    <w:rsid w:val="00121522"/>
    <w:rsid w:val="0012205F"/>
    <w:rsid w:val="00134416"/>
    <w:rsid w:val="00150073"/>
    <w:rsid w:val="00153BA1"/>
    <w:rsid w:val="00156C1F"/>
    <w:rsid w:val="00163CE8"/>
    <w:rsid w:val="00167063"/>
    <w:rsid w:val="0016708C"/>
    <w:rsid w:val="00167A12"/>
    <w:rsid w:val="00172B79"/>
    <w:rsid w:val="00183CC1"/>
    <w:rsid w:val="00185039"/>
    <w:rsid w:val="001B0C19"/>
    <w:rsid w:val="001B60E3"/>
    <w:rsid w:val="001B64A4"/>
    <w:rsid w:val="001B77F3"/>
    <w:rsid w:val="001D0B8C"/>
    <w:rsid w:val="001D4136"/>
    <w:rsid w:val="001E74F0"/>
    <w:rsid w:val="001F47FE"/>
    <w:rsid w:val="001F5CFA"/>
    <w:rsid w:val="00202CC3"/>
    <w:rsid w:val="0020363B"/>
    <w:rsid w:val="0020420C"/>
    <w:rsid w:val="00256A31"/>
    <w:rsid w:val="00256A99"/>
    <w:rsid w:val="00260E05"/>
    <w:rsid w:val="00291425"/>
    <w:rsid w:val="00296C35"/>
    <w:rsid w:val="002B6794"/>
    <w:rsid w:val="002E45DE"/>
    <w:rsid w:val="002E7051"/>
    <w:rsid w:val="00302F95"/>
    <w:rsid w:val="003110BA"/>
    <w:rsid w:val="0033380B"/>
    <w:rsid w:val="00340599"/>
    <w:rsid w:val="00356D88"/>
    <w:rsid w:val="00361093"/>
    <w:rsid w:val="003629F2"/>
    <w:rsid w:val="00365C8C"/>
    <w:rsid w:val="00390B58"/>
    <w:rsid w:val="0039255F"/>
    <w:rsid w:val="003939FE"/>
    <w:rsid w:val="003A42CD"/>
    <w:rsid w:val="003B57C8"/>
    <w:rsid w:val="003D1211"/>
    <w:rsid w:val="003D5B88"/>
    <w:rsid w:val="003E0D33"/>
    <w:rsid w:val="003E2514"/>
    <w:rsid w:val="003F277B"/>
    <w:rsid w:val="003F32B9"/>
    <w:rsid w:val="003F6CFA"/>
    <w:rsid w:val="0041219A"/>
    <w:rsid w:val="00412DFB"/>
    <w:rsid w:val="004226CC"/>
    <w:rsid w:val="004303B8"/>
    <w:rsid w:val="00433550"/>
    <w:rsid w:val="004362A6"/>
    <w:rsid w:val="00441064"/>
    <w:rsid w:val="00441ED7"/>
    <w:rsid w:val="00442EDD"/>
    <w:rsid w:val="0047708D"/>
    <w:rsid w:val="004771EB"/>
    <w:rsid w:val="00480844"/>
    <w:rsid w:val="0049432A"/>
    <w:rsid w:val="00494873"/>
    <w:rsid w:val="004B4763"/>
    <w:rsid w:val="004C1F3F"/>
    <w:rsid w:val="004C2CC9"/>
    <w:rsid w:val="004C6163"/>
    <w:rsid w:val="004C7392"/>
    <w:rsid w:val="004D0536"/>
    <w:rsid w:val="004D4B2E"/>
    <w:rsid w:val="004F26A9"/>
    <w:rsid w:val="004F528A"/>
    <w:rsid w:val="00502435"/>
    <w:rsid w:val="0051156B"/>
    <w:rsid w:val="00511C78"/>
    <w:rsid w:val="00514D7E"/>
    <w:rsid w:val="00526790"/>
    <w:rsid w:val="005270AD"/>
    <w:rsid w:val="00530F3E"/>
    <w:rsid w:val="00537352"/>
    <w:rsid w:val="00542A3D"/>
    <w:rsid w:val="00545ABB"/>
    <w:rsid w:val="00550CBC"/>
    <w:rsid w:val="0055130B"/>
    <w:rsid w:val="0056120B"/>
    <w:rsid w:val="00565303"/>
    <w:rsid w:val="00575EA9"/>
    <w:rsid w:val="00576E57"/>
    <w:rsid w:val="005845F7"/>
    <w:rsid w:val="005A0768"/>
    <w:rsid w:val="005B027E"/>
    <w:rsid w:val="005B1023"/>
    <w:rsid w:val="005B3849"/>
    <w:rsid w:val="005C0A8A"/>
    <w:rsid w:val="005C34AA"/>
    <w:rsid w:val="005D2741"/>
    <w:rsid w:val="005D6251"/>
    <w:rsid w:val="005E705A"/>
    <w:rsid w:val="00605515"/>
    <w:rsid w:val="00611A48"/>
    <w:rsid w:val="00625BCA"/>
    <w:rsid w:val="00630A25"/>
    <w:rsid w:val="0063542F"/>
    <w:rsid w:val="0065019E"/>
    <w:rsid w:val="006535C8"/>
    <w:rsid w:val="0065441C"/>
    <w:rsid w:val="00655B9B"/>
    <w:rsid w:val="00665C53"/>
    <w:rsid w:val="0067179E"/>
    <w:rsid w:val="00681137"/>
    <w:rsid w:val="00682CB0"/>
    <w:rsid w:val="006A25B6"/>
    <w:rsid w:val="006B0BD0"/>
    <w:rsid w:val="006D3C41"/>
    <w:rsid w:val="006E4769"/>
    <w:rsid w:val="006E7D58"/>
    <w:rsid w:val="006F4076"/>
    <w:rsid w:val="0070109B"/>
    <w:rsid w:val="0070140D"/>
    <w:rsid w:val="00706682"/>
    <w:rsid w:val="00710D2A"/>
    <w:rsid w:val="00717A86"/>
    <w:rsid w:val="007225B8"/>
    <w:rsid w:val="00736C02"/>
    <w:rsid w:val="0074158B"/>
    <w:rsid w:val="00754ABD"/>
    <w:rsid w:val="00756B08"/>
    <w:rsid w:val="00790DE9"/>
    <w:rsid w:val="00791F92"/>
    <w:rsid w:val="00795680"/>
    <w:rsid w:val="00796DA3"/>
    <w:rsid w:val="007A0195"/>
    <w:rsid w:val="007A6441"/>
    <w:rsid w:val="007B26E2"/>
    <w:rsid w:val="007B3762"/>
    <w:rsid w:val="007C1194"/>
    <w:rsid w:val="007C2D01"/>
    <w:rsid w:val="007C40B6"/>
    <w:rsid w:val="007F367B"/>
    <w:rsid w:val="007F3A49"/>
    <w:rsid w:val="007F401E"/>
    <w:rsid w:val="00801CE4"/>
    <w:rsid w:val="00807406"/>
    <w:rsid w:val="008117A5"/>
    <w:rsid w:val="0081484A"/>
    <w:rsid w:val="008170D6"/>
    <w:rsid w:val="00817F2E"/>
    <w:rsid w:val="008411F1"/>
    <w:rsid w:val="00845E9A"/>
    <w:rsid w:val="00861059"/>
    <w:rsid w:val="00866C03"/>
    <w:rsid w:val="00881E6E"/>
    <w:rsid w:val="00885389"/>
    <w:rsid w:val="008913EF"/>
    <w:rsid w:val="008927D5"/>
    <w:rsid w:val="008A7C89"/>
    <w:rsid w:val="008B09CF"/>
    <w:rsid w:val="008D67AE"/>
    <w:rsid w:val="008D6C29"/>
    <w:rsid w:val="008F1FDE"/>
    <w:rsid w:val="008F248F"/>
    <w:rsid w:val="008F3B65"/>
    <w:rsid w:val="008F646D"/>
    <w:rsid w:val="00912985"/>
    <w:rsid w:val="009163D0"/>
    <w:rsid w:val="00916776"/>
    <w:rsid w:val="009355ED"/>
    <w:rsid w:val="00944BDC"/>
    <w:rsid w:val="00947AC6"/>
    <w:rsid w:val="00962018"/>
    <w:rsid w:val="00967708"/>
    <w:rsid w:val="0097158B"/>
    <w:rsid w:val="00975010"/>
    <w:rsid w:val="00982F2B"/>
    <w:rsid w:val="00983606"/>
    <w:rsid w:val="00986F28"/>
    <w:rsid w:val="00990691"/>
    <w:rsid w:val="00992981"/>
    <w:rsid w:val="0099321C"/>
    <w:rsid w:val="00993360"/>
    <w:rsid w:val="00994334"/>
    <w:rsid w:val="00996265"/>
    <w:rsid w:val="009A2EA5"/>
    <w:rsid w:val="009B2DE8"/>
    <w:rsid w:val="009B4B53"/>
    <w:rsid w:val="009B5AB3"/>
    <w:rsid w:val="009B6642"/>
    <w:rsid w:val="009C16BE"/>
    <w:rsid w:val="009C3AF8"/>
    <w:rsid w:val="009C6C4E"/>
    <w:rsid w:val="009D4867"/>
    <w:rsid w:val="009D4947"/>
    <w:rsid w:val="009D7D16"/>
    <w:rsid w:val="009D7F52"/>
    <w:rsid w:val="009F4377"/>
    <w:rsid w:val="00A02314"/>
    <w:rsid w:val="00A05C96"/>
    <w:rsid w:val="00A06F19"/>
    <w:rsid w:val="00A110B7"/>
    <w:rsid w:val="00A2163C"/>
    <w:rsid w:val="00A220A4"/>
    <w:rsid w:val="00A42D1D"/>
    <w:rsid w:val="00A46EBB"/>
    <w:rsid w:val="00A473E5"/>
    <w:rsid w:val="00A56E14"/>
    <w:rsid w:val="00A57379"/>
    <w:rsid w:val="00A60BF6"/>
    <w:rsid w:val="00A665E5"/>
    <w:rsid w:val="00A73132"/>
    <w:rsid w:val="00A7575E"/>
    <w:rsid w:val="00A76854"/>
    <w:rsid w:val="00A770A3"/>
    <w:rsid w:val="00A82DAA"/>
    <w:rsid w:val="00A84B00"/>
    <w:rsid w:val="00A976CA"/>
    <w:rsid w:val="00AA3F77"/>
    <w:rsid w:val="00AA599E"/>
    <w:rsid w:val="00AA5D2D"/>
    <w:rsid w:val="00AB7DB4"/>
    <w:rsid w:val="00AD65EA"/>
    <w:rsid w:val="00B04D9B"/>
    <w:rsid w:val="00B10D9A"/>
    <w:rsid w:val="00B13D43"/>
    <w:rsid w:val="00B24751"/>
    <w:rsid w:val="00B267B9"/>
    <w:rsid w:val="00B27952"/>
    <w:rsid w:val="00B3521D"/>
    <w:rsid w:val="00B54FE2"/>
    <w:rsid w:val="00B6285A"/>
    <w:rsid w:val="00B63054"/>
    <w:rsid w:val="00B778AA"/>
    <w:rsid w:val="00B85B30"/>
    <w:rsid w:val="00B9392E"/>
    <w:rsid w:val="00B94EA1"/>
    <w:rsid w:val="00B9787C"/>
    <w:rsid w:val="00B97DC3"/>
    <w:rsid w:val="00BA0EAD"/>
    <w:rsid w:val="00BB228B"/>
    <w:rsid w:val="00BB334F"/>
    <w:rsid w:val="00BB4147"/>
    <w:rsid w:val="00BB486F"/>
    <w:rsid w:val="00BC1A66"/>
    <w:rsid w:val="00BC4A66"/>
    <w:rsid w:val="00BF462D"/>
    <w:rsid w:val="00C0164F"/>
    <w:rsid w:val="00C1044E"/>
    <w:rsid w:val="00C14D53"/>
    <w:rsid w:val="00C21839"/>
    <w:rsid w:val="00C25BE1"/>
    <w:rsid w:val="00C375F9"/>
    <w:rsid w:val="00C51866"/>
    <w:rsid w:val="00C55D78"/>
    <w:rsid w:val="00C56DAC"/>
    <w:rsid w:val="00C72DA7"/>
    <w:rsid w:val="00C82121"/>
    <w:rsid w:val="00C856FA"/>
    <w:rsid w:val="00CB6E24"/>
    <w:rsid w:val="00CC3867"/>
    <w:rsid w:val="00CD0DBE"/>
    <w:rsid w:val="00CF7124"/>
    <w:rsid w:val="00D03BF5"/>
    <w:rsid w:val="00D24531"/>
    <w:rsid w:val="00D368F9"/>
    <w:rsid w:val="00D46E62"/>
    <w:rsid w:val="00D51696"/>
    <w:rsid w:val="00D6448B"/>
    <w:rsid w:val="00D65B0D"/>
    <w:rsid w:val="00D83E18"/>
    <w:rsid w:val="00DC2D68"/>
    <w:rsid w:val="00DC43D5"/>
    <w:rsid w:val="00DD4672"/>
    <w:rsid w:val="00DE25B9"/>
    <w:rsid w:val="00DE53FC"/>
    <w:rsid w:val="00DF25E0"/>
    <w:rsid w:val="00E05A8F"/>
    <w:rsid w:val="00E24EF7"/>
    <w:rsid w:val="00E308BA"/>
    <w:rsid w:val="00E35A50"/>
    <w:rsid w:val="00E6624F"/>
    <w:rsid w:val="00E664FC"/>
    <w:rsid w:val="00E70D3C"/>
    <w:rsid w:val="00E71B57"/>
    <w:rsid w:val="00E778B9"/>
    <w:rsid w:val="00E822A5"/>
    <w:rsid w:val="00E82B37"/>
    <w:rsid w:val="00E9585F"/>
    <w:rsid w:val="00E95D0D"/>
    <w:rsid w:val="00EA0EA6"/>
    <w:rsid w:val="00EA5340"/>
    <w:rsid w:val="00EA6F0C"/>
    <w:rsid w:val="00EB0290"/>
    <w:rsid w:val="00EC639A"/>
    <w:rsid w:val="00ED09DD"/>
    <w:rsid w:val="00ED1E3D"/>
    <w:rsid w:val="00EE2917"/>
    <w:rsid w:val="00EF1BFA"/>
    <w:rsid w:val="00EF4B9F"/>
    <w:rsid w:val="00F064A7"/>
    <w:rsid w:val="00F06BC4"/>
    <w:rsid w:val="00F20387"/>
    <w:rsid w:val="00F211C7"/>
    <w:rsid w:val="00F34271"/>
    <w:rsid w:val="00F36F4F"/>
    <w:rsid w:val="00F4769A"/>
    <w:rsid w:val="00F52CB7"/>
    <w:rsid w:val="00F5441C"/>
    <w:rsid w:val="00F576C6"/>
    <w:rsid w:val="00F57DFB"/>
    <w:rsid w:val="00F62E73"/>
    <w:rsid w:val="00F7295F"/>
    <w:rsid w:val="00F8704E"/>
    <w:rsid w:val="00F962D1"/>
    <w:rsid w:val="00FA144F"/>
    <w:rsid w:val="00FA50D0"/>
    <w:rsid w:val="00FC609A"/>
    <w:rsid w:val="00FE45E3"/>
    <w:rsid w:val="00FE58D1"/>
    <w:rsid w:val="00FE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E5F6C"/>
  <w15:docId w15:val="{24A33E0D-61F4-49BE-B386-7F000314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387"/>
    <w:pPr>
      <w:widowControl w:val="0"/>
      <w:jc w:val="both"/>
    </w:pPr>
    <w:rPr>
      <w:rFonts w:eastAsia="Times New Roman"/>
      <w:sz w:val="24"/>
    </w:rPr>
  </w:style>
  <w:style w:type="paragraph" w:styleId="1">
    <w:name w:val="heading 1"/>
    <w:basedOn w:val="a"/>
    <w:link w:val="10"/>
    <w:uiPriority w:val="9"/>
    <w:qFormat/>
    <w:rsid w:val="00F20387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宋体"/>
      <w:b/>
      <w:bCs/>
      <w:kern w:val="36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20387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20387"/>
    <w:rPr>
      <w:rFonts w:ascii="Times New Roman" w:eastAsia="Times New Roman" w:hAnsi="Times New Roman" w:cs="宋体"/>
      <w:b/>
      <w:bCs/>
      <w:kern w:val="36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F20387"/>
    <w:rPr>
      <w:rFonts w:asciiTheme="majorHAnsi" w:eastAsia="Times New Roman" w:hAnsiTheme="majorHAnsi" w:cstheme="majorBidi"/>
      <w:b/>
      <w:bCs/>
      <w:sz w:val="24"/>
      <w:szCs w:val="32"/>
    </w:rPr>
  </w:style>
  <w:style w:type="table" w:styleId="a3">
    <w:name w:val="Table Grid"/>
    <w:basedOn w:val="a1"/>
    <w:uiPriority w:val="39"/>
    <w:rsid w:val="00F20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4226CC"/>
  </w:style>
  <w:style w:type="paragraph" w:styleId="a5">
    <w:name w:val="header"/>
    <w:basedOn w:val="a"/>
    <w:link w:val="a6"/>
    <w:uiPriority w:val="99"/>
    <w:unhideWhenUsed/>
    <w:rsid w:val="000B2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B2A01"/>
    <w:rPr>
      <w:rFonts w:eastAsia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B2A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B2A01"/>
    <w:rPr>
      <w:rFonts w:eastAsia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D87CA-07EB-4088-93CE-72AE0AA6E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689</Words>
  <Characters>3928</Characters>
  <Application>Microsoft Office Word</Application>
  <DocSecurity>0</DocSecurity>
  <Lines>32</Lines>
  <Paragraphs>9</Paragraphs>
  <ScaleCrop>false</ScaleCrop>
  <Company>微软中国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王惠荣</dc:creator>
  <cp:keywords/>
  <dc:description/>
  <cp:lastModifiedBy>.R.</cp:lastModifiedBy>
  <cp:revision>85</cp:revision>
  <dcterms:created xsi:type="dcterms:W3CDTF">2021-09-29T09:31:00Z</dcterms:created>
  <dcterms:modified xsi:type="dcterms:W3CDTF">2021-12-25T06:25:00Z</dcterms:modified>
</cp:coreProperties>
</file>