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452CF" w14:textId="77777777" w:rsidR="00A423E8" w:rsidRPr="00A6529E" w:rsidRDefault="00A423E8" w:rsidP="00A423E8">
      <w:pPr>
        <w:spacing w:line="240" w:lineRule="auto"/>
        <w:ind w:firstLineChars="0" w:firstLine="0"/>
        <w:rPr>
          <w:rFonts w:cs="Times New Roman"/>
          <w:bCs/>
          <w:color w:val="000000"/>
          <w:kern w:val="0"/>
          <w:sz w:val="16"/>
          <w:szCs w:val="16"/>
          <w:lang w:bidi="ar"/>
        </w:rPr>
      </w:pPr>
      <w:r w:rsidRPr="00A6529E">
        <w:rPr>
          <w:rFonts w:cs="Times New Roman"/>
          <w:b/>
          <w:sz w:val="16"/>
          <w:szCs w:val="16"/>
          <w:lang w:bidi="ar"/>
        </w:rPr>
        <w:t xml:space="preserve">Table </w:t>
      </w:r>
      <w:r w:rsidRPr="00A6529E">
        <w:rPr>
          <w:rFonts w:cs="Times New Roman" w:hint="eastAsia"/>
          <w:b/>
          <w:sz w:val="16"/>
          <w:szCs w:val="16"/>
          <w:lang w:bidi="ar"/>
        </w:rPr>
        <w:t>S1</w:t>
      </w:r>
      <w:r w:rsidRPr="00A6529E">
        <w:rPr>
          <w:rFonts w:cs="Times New Roman"/>
          <w:b/>
          <w:sz w:val="16"/>
          <w:szCs w:val="16"/>
          <w:lang w:bidi="ar"/>
        </w:rPr>
        <w:t xml:space="preserve">. </w:t>
      </w:r>
      <w:r w:rsidRPr="00A6529E">
        <w:rPr>
          <w:rFonts w:cs="Times New Roman" w:hint="eastAsia"/>
          <w:bCs/>
          <w:color w:val="000000"/>
          <w:kern w:val="0"/>
          <w:sz w:val="16"/>
          <w:szCs w:val="16"/>
          <w:lang w:bidi="ar"/>
        </w:rPr>
        <w:t>Effect of folic acid and multivitamin supplementation on serum nutrient biomarkers</w:t>
      </w:r>
    </w:p>
    <w:tbl>
      <w:tblPr>
        <w:tblStyle w:val="10"/>
        <w:tblW w:w="8522" w:type="dxa"/>
        <w:tblLayout w:type="fixed"/>
        <w:tblLook w:val="04A0" w:firstRow="1" w:lastRow="0" w:firstColumn="1" w:lastColumn="0" w:noHBand="0" w:noVBand="1"/>
      </w:tblPr>
      <w:tblGrid>
        <w:gridCol w:w="2211"/>
        <w:gridCol w:w="1050"/>
        <w:gridCol w:w="1134"/>
        <w:gridCol w:w="776"/>
        <w:gridCol w:w="1290"/>
        <w:gridCol w:w="1110"/>
        <w:gridCol w:w="951"/>
      </w:tblGrid>
      <w:tr w:rsidR="00A423E8" w:rsidRPr="00A6529E" w14:paraId="41A91315" w14:textId="77777777" w:rsidTr="00BD64DF">
        <w:tc>
          <w:tcPr>
            <w:tcW w:w="2211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7EB99B19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2960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1800E5C" w14:textId="77777777" w:rsidR="00A423E8" w:rsidRPr="00D34F13" w:rsidRDefault="00A423E8" w:rsidP="00BD64DF">
            <w:pPr>
              <w:spacing w:line="240" w:lineRule="auto"/>
              <w:ind w:firstLineChars="0" w:firstLine="0"/>
              <w:jc w:val="left"/>
              <w:rPr>
                <w:b/>
                <w:color w:val="000000"/>
                <w:sz w:val="16"/>
                <w:szCs w:val="16"/>
              </w:rPr>
            </w:pPr>
            <w:r w:rsidRPr="00D34F13">
              <w:rPr>
                <w:b/>
                <w:color w:val="000000"/>
                <w:sz w:val="16"/>
                <w:szCs w:val="16"/>
                <w:lang w:bidi="ar"/>
              </w:rPr>
              <w:t>Folic acid supplementation</w:t>
            </w:r>
          </w:p>
        </w:tc>
        <w:tc>
          <w:tcPr>
            <w:tcW w:w="3351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8B3B811" w14:textId="77777777" w:rsidR="00A423E8" w:rsidRPr="00D34F13" w:rsidRDefault="00A423E8" w:rsidP="00BD64DF">
            <w:pPr>
              <w:spacing w:line="240" w:lineRule="auto"/>
              <w:ind w:firstLineChars="0" w:firstLine="0"/>
              <w:jc w:val="left"/>
              <w:rPr>
                <w:b/>
                <w:color w:val="000000"/>
                <w:sz w:val="16"/>
                <w:szCs w:val="16"/>
              </w:rPr>
            </w:pPr>
            <w:r w:rsidRPr="00D34F13">
              <w:rPr>
                <w:b/>
                <w:color w:val="000000"/>
                <w:sz w:val="16"/>
                <w:szCs w:val="16"/>
                <w:lang w:bidi="ar"/>
              </w:rPr>
              <w:t>Multivitamin supplementation</w:t>
            </w:r>
          </w:p>
        </w:tc>
      </w:tr>
      <w:tr w:rsidR="00A423E8" w:rsidRPr="00A6529E" w14:paraId="0943CACA" w14:textId="77777777" w:rsidTr="00BD64DF">
        <w:trPr>
          <w:trHeight w:val="90"/>
        </w:trPr>
        <w:tc>
          <w:tcPr>
            <w:tcW w:w="2211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E4DDB3B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BE02EAA" w14:textId="77777777" w:rsidR="00A423E8" w:rsidRPr="00A6529E" w:rsidRDefault="00A423E8" w:rsidP="00BD64DF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Irregularly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N=51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26B0D7E" w14:textId="77777777" w:rsidR="00A423E8" w:rsidRPr="00A6529E" w:rsidRDefault="00A423E8" w:rsidP="00BD64DF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Regularly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N=79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77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FF17D88" w14:textId="77777777" w:rsidR="00A423E8" w:rsidRPr="00A6529E" w:rsidRDefault="00A423E8" w:rsidP="00BD64DF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  <w:lang w:bidi="ar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P-</w:t>
            </w:r>
            <w:proofErr w:type="spellStart"/>
            <w:r w:rsidRPr="00A6529E">
              <w:rPr>
                <w:color w:val="000000"/>
                <w:sz w:val="16"/>
                <w:szCs w:val="16"/>
                <w:lang w:bidi="ar"/>
              </w:rPr>
              <w:t>value</w:t>
            </w:r>
            <w:r w:rsidRPr="00A6529E">
              <w:rPr>
                <w:color w:val="000000"/>
                <w:sz w:val="16"/>
                <w:szCs w:val="16"/>
                <w:vertAlign w:val="superscript"/>
                <w:lang w:bidi="ar"/>
              </w:rPr>
              <w:t>a</w:t>
            </w:r>
            <w:proofErr w:type="spellEnd"/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E698D52" w14:textId="77777777" w:rsidR="00A423E8" w:rsidRPr="00A6529E" w:rsidRDefault="00A423E8" w:rsidP="00BD64DF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  <w:lang w:bidi="ar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Irregularly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N=82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25F3E23" w14:textId="77777777" w:rsidR="00A423E8" w:rsidRPr="00A6529E" w:rsidRDefault="00A423E8" w:rsidP="00BD64DF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  <w:lang w:bidi="ar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Regularly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  <w:lang w:bidi="ar"/>
              </w:rPr>
              <w:t>N=48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ADF72CC" w14:textId="77777777" w:rsidR="00A423E8" w:rsidRPr="00A6529E" w:rsidRDefault="00A423E8" w:rsidP="00BD64DF">
            <w:pPr>
              <w:spacing w:line="240" w:lineRule="auto"/>
              <w:ind w:firstLineChars="0" w:firstLine="0"/>
              <w:jc w:val="left"/>
              <w:rPr>
                <w:color w:val="000000"/>
                <w:sz w:val="16"/>
                <w:szCs w:val="16"/>
                <w:lang w:bidi="ar"/>
              </w:rPr>
            </w:pPr>
            <w:r w:rsidRPr="00A6529E">
              <w:rPr>
                <w:color w:val="000000"/>
                <w:sz w:val="16"/>
                <w:szCs w:val="16"/>
                <w:lang w:bidi="ar"/>
              </w:rPr>
              <w:t>P-</w:t>
            </w:r>
            <w:proofErr w:type="spellStart"/>
            <w:r w:rsidRPr="00A6529E">
              <w:rPr>
                <w:color w:val="000000"/>
                <w:sz w:val="16"/>
                <w:szCs w:val="16"/>
                <w:lang w:bidi="ar"/>
              </w:rPr>
              <w:t>value</w:t>
            </w:r>
            <w:r w:rsidRPr="00A6529E">
              <w:rPr>
                <w:color w:val="000000"/>
                <w:sz w:val="16"/>
                <w:szCs w:val="16"/>
                <w:vertAlign w:val="superscript"/>
                <w:lang w:bidi="ar"/>
              </w:rPr>
              <w:t>a</w:t>
            </w:r>
            <w:proofErr w:type="spellEnd"/>
          </w:p>
        </w:tc>
      </w:tr>
      <w:tr w:rsidR="00A423E8" w:rsidRPr="00A6529E" w14:paraId="226EF9C4" w14:textId="77777777" w:rsidTr="00BD64DF"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8C7673A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bCs/>
                <w:color w:val="000000"/>
                <w:sz w:val="16"/>
                <w:szCs w:val="16"/>
              </w:rPr>
            </w:pPr>
            <w:r w:rsidRPr="00A6529E">
              <w:rPr>
                <w:bCs/>
                <w:color w:val="000000"/>
                <w:sz w:val="16"/>
                <w:szCs w:val="16"/>
                <w:lang w:bidi="ar"/>
              </w:rPr>
              <w:t>Serum Folate (median [IQR], nmol/L)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4CFC641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29.3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17.60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1F58F92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31.5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13.30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491935B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FCED031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29.2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15.55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C15C23E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32.8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13.24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9C98137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0.047</w:t>
            </w:r>
          </w:p>
        </w:tc>
      </w:tr>
      <w:tr w:rsidR="00A423E8" w:rsidRPr="00A6529E" w14:paraId="149AD9E4" w14:textId="77777777" w:rsidTr="00BD64DF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70A56E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bCs/>
                <w:color w:val="000000"/>
                <w:sz w:val="16"/>
                <w:szCs w:val="16"/>
              </w:rPr>
            </w:pPr>
            <w:r w:rsidRPr="00A6529E">
              <w:rPr>
                <w:bCs/>
                <w:color w:val="000000"/>
                <w:sz w:val="16"/>
                <w:szCs w:val="16"/>
                <w:lang w:bidi="ar"/>
              </w:rPr>
              <w:t xml:space="preserve">Serum Vitamin B12 (median [IQR], </w:t>
            </w:r>
            <w:proofErr w:type="spellStart"/>
            <w:r w:rsidRPr="00A6529E">
              <w:rPr>
                <w:bCs/>
                <w:color w:val="000000"/>
                <w:sz w:val="16"/>
                <w:szCs w:val="16"/>
                <w:lang w:bidi="ar"/>
              </w:rPr>
              <w:t>pmol</w:t>
            </w:r>
            <w:proofErr w:type="spellEnd"/>
            <w:r w:rsidRPr="00A6529E">
              <w:rPr>
                <w:bCs/>
                <w:color w:val="000000"/>
                <w:sz w:val="16"/>
                <w:szCs w:val="16"/>
                <w:lang w:bidi="ar"/>
              </w:rPr>
              <w:t>/L)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871C8A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274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159.00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5EC116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274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111.00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2232A5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0.352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FDD2FD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271.5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131.50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93EEBA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275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131.25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3A45F6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0.524</w:t>
            </w:r>
          </w:p>
        </w:tc>
      </w:tr>
      <w:tr w:rsidR="00A423E8" w:rsidRPr="00A6529E" w14:paraId="53ED11D3" w14:textId="77777777" w:rsidTr="00BD64DF">
        <w:tc>
          <w:tcPr>
            <w:tcW w:w="22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3A5CC68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bCs/>
                <w:color w:val="000000"/>
                <w:sz w:val="16"/>
                <w:szCs w:val="16"/>
              </w:rPr>
            </w:pPr>
            <w:r w:rsidRPr="00A6529E">
              <w:rPr>
                <w:bCs/>
                <w:color w:val="000000"/>
                <w:sz w:val="16"/>
                <w:szCs w:val="16"/>
                <w:lang w:bidi="ar"/>
              </w:rPr>
              <w:t xml:space="preserve">Serum Homocysteine (median [IQR], </w:t>
            </w:r>
            <w:proofErr w:type="spellStart"/>
            <w:r w:rsidRPr="00A6529E">
              <w:rPr>
                <w:bCs/>
                <w:color w:val="000000"/>
                <w:sz w:val="16"/>
                <w:szCs w:val="16"/>
                <w:lang w:bidi="ar"/>
              </w:rPr>
              <w:t>μmol</w:t>
            </w:r>
            <w:proofErr w:type="spellEnd"/>
            <w:r w:rsidRPr="00A6529E">
              <w:rPr>
                <w:bCs/>
                <w:color w:val="000000"/>
                <w:sz w:val="16"/>
                <w:szCs w:val="16"/>
                <w:lang w:bidi="ar"/>
              </w:rPr>
              <w:t>/L)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A9F7DAF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5.66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3.94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3A57C7D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5.28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2.94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EA5A00C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0.215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2F9E7FD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5.76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4.16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845CA06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4.29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A6529E">
              <w:rPr>
                <w:color w:val="000000"/>
                <w:sz w:val="16"/>
                <w:szCs w:val="16"/>
              </w:rPr>
              <w:t>3.56</w:t>
            </w:r>
            <w:r w:rsidRPr="00A6529E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8641E5A" w14:textId="77777777" w:rsidR="00A423E8" w:rsidRPr="00A6529E" w:rsidRDefault="00A423E8" w:rsidP="00BD64DF">
            <w:pPr>
              <w:spacing w:line="240" w:lineRule="auto"/>
              <w:ind w:firstLineChars="0" w:firstLine="0"/>
              <w:rPr>
                <w:color w:val="000000"/>
                <w:sz w:val="16"/>
                <w:szCs w:val="16"/>
              </w:rPr>
            </w:pPr>
            <w:r w:rsidRPr="00A6529E">
              <w:rPr>
                <w:color w:val="000000"/>
                <w:sz w:val="16"/>
                <w:szCs w:val="16"/>
              </w:rPr>
              <w:t>0.001</w:t>
            </w:r>
          </w:p>
        </w:tc>
      </w:tr>
    </w:tbl>
    <w:p w14:paraId="03DE5139" w14:textId="0EF5CF73" w:rsidR="00A423E8" w:rsidRPr="00D70C56" w:rsidRDefault="00A423E8" w:rsidP="00A423E8">
      <w:pPr>
        <w:widowControl/>
        <w:spacing w:line="240" w:lineRule="auto"/>
        <w:ind w:firstLineChars="0" w:firstLine="0"/>
        <w:jc w:val="left"/>
        <w:rPr>
          <w:rFonts w:ascii="Calibri" w:hAnsi="Calibri" w:cs="Times New Roman" w:hint="eastAsia"/>
          <w:sz w:val="16"/>
          <w:szCs w:val="16"/>
        </w:rPr>
      </w:pPr>
      <w:r w:rsidRPr="00A6529E">
        <w:rPr>
          <w:rFonts w:cs="Times New Roman" w:hint="eastAsia"/>
          <w:sz w:val="16"/>
          <w:szCs w:val="16"/>
        </w:rPr>
        <w:t>a:</w:t>
      </w:r>
      <w:r w:rsidRPr="00A6529E">
        <w:rPr>
          <w:rFonts w:cs="Times New Roman"/>
          <w:sz w:val="16"/>
          <w:szCs w:val="16"/>
        </w:rPr>
        <w:t xml:space="preserve"> P</w:t>
      </w:r>
      <w:r w:rsidRPr="00A6529E">
        <w:rPr>
          <w:rFonts w:cs="Times New Roman"/>
          <w:sz w:val="16"/>
          <w:szCs w:val="16"/>
          <w:lang w:bidi="ar"/>
        </w:rPr>
        <w:t xml:space="preserve"> value was calculated</w:t>
      </w:r>
      <w:r w:rsidRPr="00A6529E">
        <w:rPr>
          <w:rFonts w:ascii="Microsoft YaHei UI" w:eastAsia="Microsoft YaHei UI" w:hAnsi="Microsoft YaHei UI" w:cs="Arial"/>
          <w:sz w:val="18"/>
          <w:szCs w:val="18"/>
          <w:lang w:bidi="ar"/>
        </w:rPr>
        <w:t xml:space="preserve"> </w:t>
      </w:r>
      <w:r w:rsidRPr="00A6529E">
        <w:rPr>
          <w:rFonts w:cs="Times New Roman"/>
          <w:sz w:val="16"/>
          <w:szCs w:val="16"/>
          <w:lang w:bidi="ar"/>
        </w:rPr>
        <w:t>Mann–Whitney U-test</w:t>
      </w:r>
    </w:p>
    <w:sectPr w:rsidR="00A423E8" w:rsidRPr="00D70C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C442B" w14:textId="77777777" w:rsidR="004E0693" w:rsidRDefault="004E0693" w:rsidP="00A423E8">
      <w:pPr>
        <w:spacing w:line="240" w:lineRule="auto"/>
        <w:ind w:firstLine="480"/>
      </w:pPr>
      <w:r>
        <w:separator/>
      </w:r>
    </w:p>
  </w:endnote>
  <w:endnote w:type="continuationSeparator" w:id="0">
    <w:p w14:paraId="6EF57554" w14:textId="77777777" w:rsidR="004E0693" w:rsidRDefault="004E0693" w:rsidP="00A423E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5109F" w14:textId="77777777" w:rsidR="00846488" w:rsidRDefault="00846488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89F6E" w14:textId="77777777" w:rsidR="00846488" w:rsidRDefault="00846488">
    <w:pPr>
      <w:pStyle w:val="a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BA5ABD" w14:textId="77777777" w:rsidR="00846488" w:rsidRDefault="00846488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93A840" w14:textId="77777777" w:rsidR="004E0693" w:rsidRDefault="004E0693" w:rsidP="00A423E8">
      <w:pPr>
        <w:spacing w:line="240" w:lineRule="auto"/>
        <w:ind w:firstLine="480"/>
      </w:pPr>
      <w:r>
        <w:separator/>
      </w:r>
    </w:p>
  </w:footnote>
  <w:footnote w:type="continuationSeparator" w:id="0">
    <w:p w14:paraId="0CABAE39" w14:textId="77777777" w:rsidR="004E0693" w:rsidRDefault="004E0693" w:rsidP="00A423E8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0A565" w14:textId="77777777" w:rsidR="00846488" w:rsidRDefault="00846488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129D4" w14:textId="77777777" w:rsidR="00846488" w:rsidRDefault="00846488">
    <w:pPr>
      <w:pStyle w:val="a3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44540" w14:textId="77777777" w:rsidR="00846488" w:rsidRDefault="00846488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FF"/>
    <w:rsid w:val="00370E8F"/>
    <w:rsid w:val="00413626"/>
    <w:rsid w:val="004E0693"/>
    <w:rsid w:val="005B2893"/>
    <w:rsid w:val="00623035"/>
    <w:rsid w:val="00697290"/>
    <w:rsid w:val="0071095B"/>
    <w:rsid w:val="007D4716"/>
    <w:rsid w:val="00806718"/>
    <w:rsid w:val="00846488"/>
    <w:rsid w:val="00A423E8"/>
    <w:rsid w:val="00B321FF"/>
    <w:rsid w:val="00BE2351"/>
    <w:rsid w:val="00D34F13"/>
    <w:rsid w:val="00D7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60A12"/>
  <w15:chartTrackingRefBased/>
  <w15:docId w15:val="{10BAA48C-1156-49EC-BE7F-C5857CFA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3E8"/>
    <w:pPr>
      <w:widowControl w:val="0"/>
      <w:spacing w:line="48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23E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23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23E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23E8"/>
    <w:rPr>
      <w:sz w:val="18"/>
      <w:szCs w:val="18"/>
    </w:rPr>
  </w:style>
  <w:style w:type="table" w:customStyle="1" w:styleId="1">
    <w:name w:val="浅色底纹1"/>
    <w:basedOn w:val="a1"/>
    <w:next w:val="a7"/>
    <w:uiPriority w:val="60"/>
    <w:qFormat/>
    <w:rsid w:val="00A423E8"/>
    <w:rPr>
      <w:rFonts w:ascii="Times New Roman" w:eastAsia="宋体" w:hAnsi="Times New Roman" w:cs="Times New Roman"/>
      <w:color w:val="000000"/>
      <w:kern w:val="0"/>
      <w:sz w:val="20"/>
      <w:szCs w:val="20"/>
    </w:rPr>
    <w:tblPr>
      <w:tblBorders>
        <w:top w:val="single" w:sz="2" w:space="0" w:color="auto"/>
        <w:bottom w:val="single" w:sz="2" w:space="0" w:color="auto"/>
      </w:tblBorders>
    </w:tblPr>
    <w:tcPr>
      <w:tcBorders>
        <w:top w:val="single" w:sz="2" w:space="0" w:color="auto"/>
        <w:left w:val="nil"/>
        <w:bottom w:val="single" w:sz="2" w:space="0" w:color="auto"/>
        <w:right w:val="nil"/>
      </w:tcBorders>
    </w:tcPr>
    <w:tblStylePr w:type="fir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</w:tcBorders>
        <w:shd w:val="clear" w:color="auto" w:fill="C0C0C0"/>
      </w:tcPr>
    </w:tblStylePr>
  </w:style>
  <w:style w:type="table" w:styleId="a7">
    <w:name w:val="Light Shading"/>
    <w:basedOn w:val="a1"/>
    <w:uiPriority w:val="60"/>
    <w:semiHidden/>
    <w:unhideWhenUsed/>
    <w:rsid w:val="00A423E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0">
    <w:name w:val="网格型1"/>
    <w:basedOn w:val="a1"/>
    <w:next w:val="a8"/>
    <w:qFormat/>
    <w:rsid w:val="00A423E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table" w:styleId="a8">
    <w:name w:val="Table Grid"/>
    <w:basedOn w:val="a1"/>
    <w:uiPriority w:val="39"/>
    <w:rsid w:val="00A4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雪华 阮</dc:creator>
  <cp:keywords/>
  <dc:description/>
  <cp:lastModifiedBy>雪华 阮</cp:lastModifiedBy>
  <cp:revision>3</cp:revision>
  <dcterms:created xsi:type="dcterms:W3CDTF">2024-07-18T11:05:00Z</dcterms:created>
  <dcterms:modified xsi:type="dcterms:W3CDTF">2024-07-18T11:06:00Z</dcterms:modified>
</cp:coreProperties>
</file>