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9F" w:rsidRDefault="00C9543B" w:rsidP="007E1974">
      <w:pPr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Table S1: </w:t>
      </w:r>
      <w:r w:rsidR="007B4C9F">
        <w:rPr>
          <w:rFonts w:ascii="TimesNewRomanPSMT" w:hAnsi="TimesNewRomanPSMT"/>
          <w:color w:val="000000"/>
        </w:rPr>
        <w:t xml:space="preserve">Study design and quality assessment of the studies included in </w:t>
      </w:r>
      <w:r>
        <w:rPr>
          <w:rFonts w:ascii="TimesNewRomanPSMT" w:hAnsi="TimesNewRomanPSMT"/>
          <w:color w:val="000000"/>
        </w:rPr>
        <w:t xml:space="preserve">systematic review and </w:t>
      </w:r>
      <w:r w:rsidR="007B4C9F">
        <w:rPr>
          <w:rFonts w:ascii="TimesNewRomanPSMT" w:hAnsi="TimesNewRomanPSMT"/>
          <w:color w:val="000000"/>
        </w:rPr>
        <w:t xml:space="preserve">meta-analysis of </w:t>
      </w:r>
      <w:r w:rsidR="007A4ED2">
        <w:rPr>
          <w:rFonts w:ascii="TimesNewRomanPSMT" w:hAnsi="TimesNewRomanPSMT"/>
          <w:i/>
          <w:iCs/>
          <w:color w:val="000000"/>
        </w:rPr>
        <w:t>shigella species</w:t>
      </w:r>
    </w:p>
    <w:tbl>
      <w:tblPr>
        <w:tblStyle w:val="TableGrid"/>
        <w:tblW w:w="9918" w:type="dxa"/>
        <w:tblLayout w:type="fixed"/>
        <w:tblLook w:val="04A0"/>
      </w:tblPr>
      <w:tblGrid>
        <w:gridCol w:w="2358"/>
        <w:gridCol w:w="1350"/>
        <w:gridCol w:w="720"/>
        <w:gridCol w:w="630"/>
        <w:gridCol w:w="630"/>
        <w:gridCol w:w="450"/>
        <w:gridCol w:w="360"/>
        <w:gridCol w:w="450"/>
        <w:gridCol w:w="540"/>
        <w:gridCol w:w="540"/>
        <w:gridCol w:w="720"/>
        <w:gridCol w:w="1170"/>
      </w:tblGrid>
      <w:tr w:rsidR="008C7B9A" w:rsidTr="001D4F3C">
        <w:tc>
          <w:tcPr>
            <w:tcW w:w="2358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-BoldMT" w:hAnsi="TimesNewRomanPS-BoldMT"/>
                <w:b/>
                <w:bCs/>
                <w:color w:val="000000"/>
                <w:sz w:val="20"/>
                <w:szCs w:val="20"/>
              </w:rPr>
              <w:t>Publication</w:t>
            </w:r>
          </w:p>
        </w:tc>
        <w:tc>
          <w:tcPr>
            <w:tcW w:w="135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Study design</w:t>
            </w:r>
          </w:p>
        </w:tc>
        <w:tc>
          <w:tcPr>
            <w:tcW w:w="72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</w:tcPr>
          <w:p w:rsidR="008C7B9A" w:rsidRPr="006D72CD" w:rsidRDefault="008C7B9A" w:rsidP="007E1974">
            <w:pPr>
              <w:rPr>
                <w:rFonts w:ascii="TimesNewRomanPSMT" w:hAnsi="TimesNewRomanPSMT"/>
                <w:b/>
                <w:color w:val="000000"/>
                <w:sz w:val="20"/>
                <w:szCs w:val="20"/>
              </w:rPr>
            </w:pPr>
            <w:r w:rsidRPr="006D72CD">
              <w:rPr>
                <w:rFonts w:ascii="TimesNewRomanPSMT" w:hAnsi="TimesNewRomanPSMT"/>
                <w:b/>
                <w:color w:val="000000"/>
                <w:sz w:val="20"/>
                <w:szCs w:val="20"/>
              </w:rPr>
              <w:t>Quality score</w:t>
            </w:r>
            <w:r w:rsidR="007A20F5" w:rsidRPr="006D72CD">
              <w:rPr>
                <w:rFonts w:ascii="TimesNewRomanPSMT" w:hAnsi="TimesNewRomanPSMT"/>
                <w:b/>
                <w:color w:val="000000"/>
                <w:sz w:val="20"/>
                <w:szCs w:val="20"/>
              </w:rPr>
              <w:t xml:space="preserve"> (9%)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Andualem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al.,(15)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8C7B9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Huruy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</w:t>
            </w:r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>16)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NR 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Andargie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</w:t>
            </w:r>
            <w:r w:rsidRPr="006D72CD">
              <w:rPr>
                <w:rStyle w:val="A0"/>
                <w:rFonts w:ascii="Times New Roman" w:hAnsi="Times New Roman" w:cs="Times New Roman"/>
                <w:sz w:val="20"/>
                <w:szCs w:val="20"/>
              </w:rPr>
              <w:t xml:space="preserve"> (17)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Tiruneh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, (18)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Huruy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al.,(19)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Debas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al.,(20)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8C7B9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Demissie</w:t>
            </w:r>
            <w:proofErr w:type="spellEnd"/>
            <w:r w:rsidRPr="006D72CD">
              <w:rPr>
                <w:rFonts w:ascii="Times New Roman" w:eastAsia="TimesNewRoman" w:hAnsi="Times New Roman" w:cs="Times New Roman"/>
                <w:sz w:val="20"/>
                <w:szCs w:val="20"/>
              </w:rPr>
              <w:t>, (21)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Abera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al.,(22)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Mulu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al.,(23)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NR 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Abeba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al.,(24)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eastAsia="Times New Roman" w:hAnsi="Times New Roman" w:cs="Times New Roman"/>
                <w:sz w:val="20"/>
                <w:szCs w:val="20"/>
              </w:rPr>
              <w:t>Feleke</w:t>
            </w: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al.,(25)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tabs>
                <w:tab w:val="left" w:pos="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Mache,(26)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Beyene&amp;Tasew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,(27)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>Surafel</w:t>
            </w:r>
            <w:proofErr w:type="spellEnd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et al.,(28)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170" w:type="dxa"/>
          </w:tcPr>
          <w:p w:rsidR="008C7B9A" w:rsidRPr="006D72CD" w:rsidRDefault="001D4F3C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>Lamboro</w:t>
            </w:r>
            <w:proofErr w:type="spellEnd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et al.,(29)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>Terfassa</w:t>
            </w:r>
            <w:proofErr w:type="spellEnd"/>
            <w:r w:rsidRPr="006D72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et al.,(30)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Marami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al.,(31)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 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Roma et al.,(32)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Mengistu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al.,(33)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NR 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Mulatu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al.,(34)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C7B9A" w:rsidTr="0095740C">
        <w:trPr>
          <w:trHeight w:val="170"/>
        </w:trPr>
        <w:tc>
          <w:tcPr>
            <w:tcW w:w="2358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Mama and </w:t>
            </w: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Alemu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, (35)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rPr>
          <w:trHeight w:val="125"/>
        </w:trPr>
        <w:tc>
          <w:tcPr>
            <w:tcW w:w="2358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Ameya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al.,(36)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rPr>
          <w:trHeight w:val="152"/>
        </w:trPr>
        <w:tc>
          <w:tcPr>
            <w:tcW w:w="2358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Abebe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al.,(37)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Aklilu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al.,(38)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 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Mamuye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al.,(39)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Reda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al.,(40)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ind w:lef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Gebrekidan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al., </w:t>
            </w:r>
            <w:r w:rsidRPr="006D72CD">
              <w:rPr>
                <w:rFonts w:ascii="Times New Roman" w:hAnsi="Times New Roman" w:cs="Times New Roman"/>
                <w:iCs/>
                <w:sz w:val="20"/>
                <w:szCs w:val="20"/>
              </w:rPr>
              <w:t>(41)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Kahsay</w:t>
            </w:r>
            <w:proofErr w:type="spellEnd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et al.,(42)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C7B9A" w:rsidTr="0095740C">
        <w:tc>
          <w:tcPr>
            <w:tcW w:w="2358" w:type="dxa"/>
          </w:tcPr>
          <w:p w:rsidR="008C7B9A" w:rsidRPr="006D72CD" w:rsidRDefault="008C7B9A" w:rsidP="00F450C7">
            <w:pPr>
              <w:ind w:lef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6D72CD">
              <w:rPr>
                <w:rFonts w:ascii="Times New Roman" w:hAnsi="Times New Roman" w:cs="Times New Roman"/>
                <w:sz w:val="20"/>
                <w:szCs w:val="20"/>
              </w:rPr>
              <w:t>Gebremichael</w:t>
            </w:r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proofErr w:type="spellEnd"/>
            <w:r w:rsidRPr="006D72C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</w:t>
            </w:r>
            <w:r w:rsidRPr="006D72CD">
              <w:rPr>
                <w:rFonts w:ascii="Times New Roman" w:hAnsi="Times New Roman" w:cs="Times New Roman"/>
                <w:iCs/>
                <w:sz w:val="20"/>
                <w:szCs w:val="20"/>
              </w:rPr>
              <w:t>.,(43)</w:t>
            </w:r>
          </w:p>
        </w:tc>
        <w:tc>
          <w:tcPr>
            <w:tcW w:w="13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63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36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45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54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</w:p>
        </w:tc>
        <w:tc>
          <w:tcPr>
            <w:tcW w:w="720" w:type="dxa"/>
          </w:tcPr>
          <w:p w:rsidR="008C7B9A" w:rsidRPr="006D72CD" w:rsidRDefault="008C7B9A" w:rsidP="00F450C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1170" w:type="dxa"/>
          </w:tcPr>
          <w:p w:rsidR="008C7B9A" w:rsidRPr="006D72CD" w:rsidRDefault="008C7B9A" w:rsidP="0095740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7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</w:tbl>
    <w:p w:rsidR="007B4C9F" w:rsidRDefault="007B4C9F" w:rsidP="007E1974">
      <w:pPr>
        <w:rPr>
          <w:rFonts w:ascii="TimesNewRomanPSMT" w:hAnsi="TimesNewRomanPSMT"/>
          <w:color w:val="000000"/>
        </w:rPr>
      </w:pPr>
    </w:p>
    <w:p w:rsidR="007B4C9F" w:rsidRPr="006D72CD" w:rsidRDefault="006D72CD" w:rsidP="007E197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D72CD">
        <w:rPr>
          <w:rFonts w:ascii="Times New Roman" w:hAnsi="Times New Roman" w:cs="Times New Roman"/>
          <w:b/>
          <w:color w:val="212121"/>
          <w:sz w:val="24"/>
          <w:szCs w:val="24"/>
        </w:rPr>
        <w:t>Key:</w:t>
      </w:r>
      <w:r w:rsidR="005245D3" w:rsidRPr="006D72C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5245D3" w:rsidRPr="006D72CD">
        <w:rPr>
          <w:rFonts w:ascii="Times New Roman" w:hAnsi="Times New Roman" w:cs="Times New Roman"/>
          <w:b/>
          <w:color w:val="212121"/>
          <w:sz w:val="24"/>
          <w:szCs w:val="24"/>
        </w:rPr>
        <w:t>Y</w:t>
      </w:r>
      <w:r w:rsidR="005245D3" w:rsidRPr="006D72CD">
        <w:rPr>
          <w:rFonts w:ascii="Times New Roman" w:hAnsi="Times New Roman" w:cs="Times New Roman"/>
          <w:color w:val="212121"/>
          <w:sz w:val="24"/>
          <w:szCs w:val="24"/>
        </w:rPr>
        <w:t xml:space="preserve">= Yes; </w:t>
      </w:r>
      <w:r w:rsidR="005245D3" w:rsidRPr="006D72CD">
        <w:rPr>
          <w:rFonts w:ascii="Times New Roman" w:hAnsi="Times New Roman" w:cs="Times New Roman"/>
          <w:b/>
          <w:color w:val="212121"/>
          <w:sz w:val="24"/>
          <w:szCs w:val="24"/>
        </w:rPr>
        <w:t>N</w:t>
      </w:r>
      <w:r w:rsidR="005245D3" w:rsidRPr="006D72CD">
        <w:rPr>
          <w:rFonts w:ascii="Times New Roman" w:hAnsi="Times New Roman" w:cs="Times New Roman"/>
          <w:color w:val="212121"/>
          <w:sz w:val="24"/>
          <w:szCs w:val="24"/>
        </w:rPr>
        <w:t xml:space="preserve">=No; </w:t>
      </w:r>
      <w:r w:rsidR="005245D3" w:rsidRPr="006D72CD">
        <w:rPr>
          <w:rFonts w:ascii="Times New Roman" w:hAnsi="Times New Roman" w:cs="Times New Roman"/>
          <w:b/>
          <w:color w:val="212121"/>
          <w:sz w:val="24"/>
          <w:szCs w:val="24"/>
        </w:rPr>
        <w:t>NR</w:t>
      </w:r>
      <w:r w:rsidR="005245D3" w:rsidRPr="006D72CD">
        <w:rPr>
          <w:rFonts w:ascii="Times New Roman" w:hAnsi="Times New Roman" w:cs="Times New Roman"/>
          <w:color w:val="212121"/>
          <w:sz w:val="24"/>
          <w:szCs w:val="24"/>
        </w:rPr>
        <w:t>= Not reported</w:t>
      </w:r>
    </w:p>
    <w:p w:rsidR="006D72CD" w:rsidRDefault="006D72CD" w:rsidP="007E1974">
      <w:pPr>
        <w:rPr>
          <w:rFonts w:ascii="TimesNewRomanPSMT" w:hAnsi="TimesNewRomanPSMT"/>
          <w:b/>
          <w:color w:val="212121"/>
          <w:sz w:val="20"/>
          <w:szCs w:val="20"/>
        </w:rPr>
      </w:pPr>
    </w:p>
    <w:p w:rsidR="007E1974" w:rsidRPr="006D72CD" w:rsidRDefault="005245D3" w:rsidP="007E1974">
      <w:pPr>
        <w:rPr>
          <w:b/>
          <w:sz w:val="24"/>
          <w:szCs w:val="24"/>
        </w:rPr>
      </w:pPr>
      <w:r w:rsidRPr="006D72CD">
        <w:rPr>
          <w:rFonts w:ascii="TimesNewRomanPSMT" w:hAnsi="TimesNewRomanPSMT"/>
          <w:b/>
          <w:color w:val="212121"/>
          <w:sz w:val="24"/>
          <w:szCs w:val="24"/>
        </w:rPr>
        <w:lastRenderedPageBreak/>
        <w:t>Question codes: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1. Wasthesampleframeappropriatetoaddressthetarget</w:t>
      </w:r>
      <w:r w:rsidR="00E108BB" w:rsidRPr="0057297B">
        <w:rPr>
          <w:rFonts w:ascii="Times New Roman" w:hAnsi="Times New Roman" w:cs="Times New Roman"/>
          <w:sz w:val="24"/>
          <w:szCs w:val="24"/>
        </w:rPr>
        <w:t xml:space="preserve"> population? 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2. Werestudyparticipantssampledinanappropriate</w:t>
      </w:r>
      <w:r w:rsidR="00E108BB" w:rsidRPr="0057297B">
        <w:rPr>
          <w:rFonts w:ascii="Times New Roman" w:hAnsi="Times New Roman" w:cs="Times New Roman"/>
          <w:sz w:val="24"/>
          <w:szCs w:val="24"/>
        </w:rPr>
        <w:t xml:space="preserve"> way? 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3. Wasthesamplesize</w:t>
      </w:r>
      <w:r w:rsidR="00E108BB" w:rsidRPr="0057297B">
        <w:rPr>
          <w:rFonts w:ascii="Times New Roman" w:hAnsi="Times New Roman" w:cs="Times New Roman"/>
          <w:sz w:val="24"/>
          <w:szCs w:val="24"/>
        </w:rPr>
        <w:t xml:space="preserve"> adequate? 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4. Werethestudysubjectsandthesettingdescribedin</w:t>
      </w:r>
      <w:r w:rsidR="00E108BB" w:rsidRPr="0057297B">
        <w:rPr>
          <w:rFonts w:ascii="Times New Roman" w:hAnsi="Times New Roman" w:cs="Times New Roman"/>
          <w:sz w:val="24"/>
          <w:szCs w:val="24"/>
        </w:rPr>
        <w:t xml:space="preserve"> detail? 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5. Wasthedataanalysisconductedwithsufficientcoverageoftheidentified sample?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6. Werevalidmethodsusedfortheidentificationofthecondition?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7. Was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the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condition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measured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in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a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standard,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reliable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way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for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all</w:t>
      </w:r>
      <w:r w:rsidR="00482EAF">
        <w:rPr>
          <w:rFonts w:ascii="Times New Roman" w:hAnsi="Times New Roman" w:cs="Times New Roman"/>
          <w:sz w:val="24"/>
          <w:szCs w:val="24"/>
        </w:rPr>
        <w:t xml:space="preserve"> </w:t>
      </w:r>
      <w:r w:rsidRPr="0057297B">
        <w:rPr>
          <w:rFonts w:ascii="Times New Roman" w:hAnsi="Times New Roman" w:cs="Times New Roman"/>
          <w:sz w:val="24"/>
          <w:szCs w:val="24"/>
        </w:rPr>
        <w:t>participants?</w:t>
      </w:r>
    </w:p>
    <w:p w:rsidR="007E1974" w:rsidRPr="0057297B" w:rsidRDefault="007E1974" w:rsidP="007E1974">
      <w:pPr>
        <w:rPr>
          <w:rFonts w:ascii="Times New Roman" w:hAnsi="Times New Roman" w:cs="Times New Roman"/>
          <w:sz w:val="24"/>
          <w:szCs w:val="24"/>
        </w:rPr>
      </w:pPr>
      <w:r w:rsidRPr="0057297B">
        <w:rPr>
          <w:rFonts w:ascii="Times New Roman" w:hAnsi="Times New Roman" w:cs="Times New Roman"/>
          <w:sz w:val="24"/>
          <w:szCs w:val="24"/>
        </w:rPr>
        <w:t>8. Wasthereappropriatestatisticalanalysis?</w:t>
      </w:r>
    </w:p>
    <w:p w:rsidR="00C7462F" w:rsidRDefault="00F243B7" w:rsidP="007E197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9.W</w:t>
      </w:r>
      <w:r w:rsidRPr="0057297B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the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response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rate adequate,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and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if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not,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was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the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low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response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rate</w:t>
      </w:r>
      <w:r w:rsidR="008C7B9A">
        <w:rPr>
          <w:rFonts w:ascii="Times New Roman" w:hAnsi="Times New Roman" w:cs="Times New Roman"/>
          <w:sz w:val="24"/>
          <w:szCs w:val="24"/>
        </w:rPr>
        <w:t xml:space="preserve"> </w:t>
      </w:r>
      <w:r w:rsidR="007E1974" w:rsidRPr="0057297B">
        <w:rPr>
          <w:rFonts w:ascii="Times New Roman" w:hAnsi="Times New Roman" w:cs="Times New Roman"/>
          <w:sz w:val="24"/>
          <w:szCs w:val="24"/>
        </w:rPr>
        <w:t>managed</w:t>
      </w:r>
      <w:r w:rsidR="00E108BB" w:rsidRPr="0057297B">
        <w:rPr>
          <w:rFonts w:ascii="Times New Roman" w:hAnsi="Times New Roman" w:cs="Times New Roman"/>
          <w:sz w:val="24"/>
          <w:szCs w:val="24"/>
        </w:rPr>
        <w:t xml:space="preserve"> appropriately? </w:t>
      </w:r>
    </w:p>
    <w:p w:rsidR="00063036" w:rsidRPr="00930C19" w:rsidRDefault="00063036" w:rsidP="00063036">
      <w:pPr>
        <w:pStyle w:val="Caption"/>
      </w:pPr>
      <w:r w:rsidRPr="00930C19">
        <w:t xml:space="preserve">Table </w:t>
      </w:r>
      <w:r>
        <w:t>S2</w:t>
      </w:r>
      <w:r w:rsidRPr="00930C19">
        <w:t xml:space="preserve">: Subgroup meta-analysis of Shigella species prevalence estimation in Ethiopia from </w:t>
      </w:r>
      <w:r>
        <w:t>1999</w:t>
      </w:r>
      <w:r w:rsidRPr="00930C19">
        <w:t>-201</w:t>
      </w:r>
      <w:r>
        <w:t>8</w:t>
      </w:r>
    </w:p>
    <w:tbl>
      <w:tblPr>
        <w:tblStyle w:val="TableGrid"/>
        <w:tblpPr w:leftFromText="180" w:rightFromText="180" w:vertAnchor="text" w:tblpY="1"/>
        <w:tblOverlap w:val="never"/>
        <w:tblW w:w="5243" w:type="pct"/>
        <w:tblLook w:val="04A0"/>
      </w:tblPr>
      <w:tblGrid>
        <w:gridCol w:w="1456"/>
        <w:gridCol w:w="2675"/>
        <w:gridCol w:w="1257"/>
        <w:gridCol w:w="2534"/>
        <w:gridCol w:w="1014"/>
        <w:gridCol w:w="1105"/>
      </w:tblGrid>
      <w:tr w:rsidR="00063036" w:rsidRPr="00930C19" w:rsidTr="00885FC9">
        <w:trPr>
          <w:trHeight w:val="797"/>
        </w:trPr>
        <w:tc>
          <w:tcPr>
            <w:tcW w:w="725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 xml:space="preserve">Categories </w:t>
            </w: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Subgroup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Studies included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Prevalence %</w:t>
            </w:r>
          </w:p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(95% CI)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I</w:t>
            </w:r>
            <w:r w:rsidRPr="00043172">
              <w:rPr>
                <w:rFonts w:ascii="Times New Roman" w:hAnsi="Times New Roman" w:cs="Times New Roman"/>
                <w:vertAlign w:val="superscript"/>
              </w:rPr>
              <w:t>2</w:t>
            </w:r>
            <w:r w:rsidRPr="0004317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 xml:space="preserve">  P-v</w:t>
            </w:r>
          </w:p>
        </w:tc>
      </w:tr>
      <w:tr w:rsidR="00063036" w:rsidRPr="00930C19" w:rsidTr="00885FC9">
        <w:tc>
          <w:tcPr>
            <w:tcW w:w="725" w:type="pct"/>
            <w:vMerge w:val="restar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left="73" w:right="-144"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 xml:space="preserve"> Amhara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7.0(4.6-10.3)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ind w:left="-144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91.2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left="73"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 xml:space="preserve"> Oromia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4.1(1.0-14.5)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95.71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left="73"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Southern Ethiopia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7.7(2.7-20.1)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96.97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ind w:left="-71" w:hanging="37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Central Ethiopia (A.A)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2.2(0.1-40.5)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83.56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=0.014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left="73" w:hanging="1"/>
              <w:rPr>
                <w:rFonts w:ascii="Times New Roman" w:hAnsi="Times New Roman" w:cs="Times New Roman"/>
              </w:rPr>
            </w:pPr>
            <w:proofErr w:type="spellStart"/>
            <w:r w:rsidRPr="00043172">
              <w:rPr>
                <w:rFonts w:ascii="Times New Roman" w:hAnsi="Times New Roman" w:cs="Times New Roman"/>
              </w:rPr>
              <w:t>Hareri</w:t>
            </w:r>
            <w:proofErr w:type="spellEnd"/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043172">
              <w:rPr>
                <w:rFonts w:ascii="Times New Roman" w:hAnsi="Times New Roman" w:cs="Times New Roman"/>
              </w:rPr>
              <w:t>7.0(4.4-11.0)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043172">
              <w:rPr>
                <w:rFonts w:ascii="Times New Roman" w:hAnsi="Times New Roman" w:cs="Times New Roman"/>
              </w:rPr>
              <w:t>1.00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left="73" w:hanging="1"/>
              <w:rPr>
                <w:rFonts w:ascii="Times New Roman" w:hAnsi="Times New Roman" w:cs="Times New Roman"/>
              </w:rPr>
            </w:pPr>
            <w:proofErr w:type="spellStart"/>
            <w:r w:rsidRPr="00043172">
              <w:rPr>
                <w:rFonts w:ascii="Times New Roman" w:hAnsi="Times New Roman" w:cs="Times New Roman"/>
              </w:rPr>
              <w:t>Tigray</w:t>
            </w:r>
            <w:proofErr w:type="spellEnd"/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8.8(5.6-13.6)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70.67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=0.033</w:t>
            </w:r>
          </w:p>
        </w:tc>
      </w:tr>
      <w:tr w:rsidR="00063036" w:rsidRPr="00930C19" w:rsidTr="00885FC9">
        <w:tc>
          <w:tcPr>
            <w:tcW w:w="725" w:type="pct"/>
            <w:vMerge w:val="restar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Year of study</w:t>
            </w: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1999-2003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043172">
              <w:rPr>
                <w:rFonts w:ascii="Times New Roman" w:hAnsi="Times New Roman" w:cs="Times New Roman"/>
              </w:rPr>
              <w:t>26.9(14.8-43.8)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94.65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2004-2008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12.6(6.6-22.7)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89.13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&lt;0.002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2009-2013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8.1(5.1-12.8)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82.04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=0.001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2014-2018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4.9(3.3-7.0)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88.70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 w:val="restar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7.0(4.4-11.2)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89.69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Adult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2.2(0.9-4.9)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85.86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All age group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9.6(6.1-14.8)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95.15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RPr="00930C19" w:rsidTr="00885FC9">
        <w:tc>
          <w:tcPr>
            <w:tcW w:w="725" w:type="pct"/>
            <w:vMerge w:val="restart"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Study population</w:t>
            </w: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Community based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2" w:type="pct"/>
          </w:tcPr>
          <w:p w:rsidR="00063036" w:rsidRPr="00043172" w:rsidRDefault="00063036" w:rsidP="004D72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3172">
              <w:rPr>
                <w:rFonts w:ascii="Times New Roman" w:hAnsi="Times New Roman" w:cs="Times New Roman"/>
              </w:rPr>
              <w:t>1.</w:t>
            </w:r>
            <w:r w:rsidR="004D727C">
              <w:rPr>
                <w:rFonts w:ascii="Times New Roman" w:hAnsi="Times New Roman" w:cs="Times New Roman"/>
              </w:rPr>
              <w:t>6</w:t>
            </w:r>
            <w:r w:rsidRPr="00043172">
              <w:rPr>
                <w:rFonts w:ascii="Times New Roman" w:hAnsi="Times New Roman" w:cs="Times New Roman"/>
              </w:rPr>
              <w:t>(</w:t>
            </w:r>
            <w:r w:rsidR="004D727C">
              <w:rPr>
                <w:rFonts w:ascii="Times New Roman" w:hAnsi="Times New Roman" w:cs="Times New Roman"/>
              </w:rPr>
              <w:t>0.8</w:t>
            </w:r>
            <w:r w:rsidRPr="00043172">
              <w:rPr>
                <w:rFonts w:ascii="Times New Roman" w:hAnsi="Times New Roman" w:cs="Times New Roman"/>
              </w:rPr>
              <w:t>-</w:t>
            </w:r>
            <w:r w:rsidR="004D727C">
              <w:rPr>
                <w:rFonts w:ascii="Times New Roman" w:hAnsi="Times New Roman" w:cs="Times New Roman"/>
              </w:rPr>
              <w:t>3.4</w:t>
            </w:r>
            <w:r w:rsidRPr="000431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39.64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0.141</w:t>
            </w:r>
          </w:p>
        </w:tc>
      </w:tr>
      <w:tr w:rsidR="00063036" w:rsidRPr="00930C19" w:rsidTr="00885FC9">
        <w:tc>
          <w:tcPr>
            <w:tcW w:w="725" w:type="pct"/>
            <w:vMerge/>
          </w:tcPr>
          <w:p w:rsidR="00063036" w:rsidRPr="00043172" w:rsidRDefault="00063036" w:rsidP="00885F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" w:type="pct"/>
          </w:tcPr>
          <w:p w:rsidR="00063036" w:rsidRPr="00043172" w:rsidRDefault="00063036" w:rsidP="00885FC9">
            <w:pPr>
              <w:spacing w:line="360" w:lineRule="auto"/>
              <w:ind w:hanging="1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Health facility based</w:t>
            </w:r>
          </w:p>
        </w:tc>
        <w:tc>
          <w:tcPr>
            <w:tcW w:w="626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2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8.5(6.2-11.5)</w:t>
            </w:r>
          </w:p>
        </w:tc>
        <w:tc>
          <w:tcPr>
            <w:tcW w:w="505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93.37</w:t>
            </w:r>
          </w:p>
        </w:tc>
        <w:tc>
          <w:tcPr>
            <w:tcW w:w="550" w:type="pct"/>
          </w:tcPr>
          <w:p w:rsidR="00063036" w:rsidRPr="00043172" w:rsidRDefault="00063036" w:rsidP="00885F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43172">
              <w:rPr>
                <w:rFonts w:ascii="Times New Roman" w:hAnsi="Times New Roman" w:cs="Times New Roman"/>
              </w:rPr>
              <w:t>&lt;0.001</w:t>
            </w:r>
          </w:p>
        </w:tc>
      </w:tr>
    </w:tbl>
    <w:p w:rsidR="00063036" w:rsidRDefault="00063036" w:rsidP="00063036">
      <w:bookmarkStart w:id="0" w:name="_GoBack"/>
      <w:bookmarkEnd w:id="0"/>
    </w:p>
    <w:p w:rsidR="00063036" w:rsidRDefault="00063036" w:rsidP="00063036">
      <w:pPr>
        <w:pStyle w:val="Caption"/>
      </w:pPr>
      <w:r w:rsidRPr="00F96F50">
        <w:rPr>
          <w:b/>
        </w:rPr>
        <w:lastRenderedPageBreak/>
        <w:t>Table S3:</w:t>
      </w:r>
      <w:r w:rsidRPr="00930C19">
        <w:t xml:space="preserve"> Microbiological methods used to isolate and identify Shigella species in Ethiopia from </w:t>
      </w:r>
      <w:r>
        <w:t>1999</w:t>
      </w:r>
      <w:r w:rsidRPr="00930C19">
        <w:t xml:space="preserve"> - 201</w:t>
      </w:r>
      <w:r>
        <w:t>8</w:t>
      </w:r>
      <w:r w:rsidRPr="00930C19">
        <w:t>.</w:t>
      </w:r>
    </w:p>
    <w:tbl>
      <w:tblPr>
        <w:tblStyle w:val="TableGrid"/>
        <w:tblW w:w="10890" w:type="dxa"/>
        <w:tblInd w:w="-342" w:type="dxa"/>
        <w:tblLayout w:type="fixed"/>
        <w:tblLook w:val="04A0"/>
      </w:tblPr>
      <w:tblGrid>
        <w:gridCol w:w="2765"/>
        <w:gridCol w:w="2365"/>
        <w:gridCol w:w="4230"/>
        <w:gridCol w:w="1530"/>
      </w:tblGrid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First Author  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   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Biochemical test         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/>
                <w:sz w:val="24"/>
                <w:szCs w:val="24"/>
              </w:rPr>
              <w:t>Sero-group</w:t>
            </w:r>
          </w:p>
        </w:tc>
      </w:tr>
      <w:tr w:rsidR="00063036" w:rsidRPr="00C31F1A" w:rsidTr="00885FC9">
        <w:trPr>
          <w:trHeight w:val="305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Andualem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al.,(15)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TSIA, SCA, UT, LIA, MB, GB and OT </w:t>
            </w:r>
          </w:p>
        </w:tc>
        <w:tc>
          <w:tcPr>
            <w:tcW w:w="1530" w:type="dxa"/>
          </w:tcPr>
          <w:p w:rsidR="00063036" w:rsidRDefault="00063036" w:rsidP="00885FC9">
            <w:r w:rsidRPr="00900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Huruy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</w:t>
            </w:r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>16)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TSIA, SCA, IT, , LD, UT and MA                          </w:t>
            </w:r>
          </w:p>
        </w:tc>
        <w:tc>
          <w:tcPr>
            <w:tcW w:w="1530" w:type="dxa"/>
          </w:tcPr>
          <w:p w:rsidR="00063036" w:rsidRDefault="00063036" w:rsidP="00885FC9">
            <w:r w:rsidRPr="00900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rPr>
          <w:trHeight w:val="251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Andargie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</w:t>
            </w:r>
            <w:r w:rsidRPr="00C31F1A">
              <w:rPr>
                <w:rStyle w:val="A0"/>
                <w:rFonts w:ascii="Times New Roman" w:hAnsi="Times New Roman" w:cs="Times New Roman"/>
                <w:sz w:val="24"/>
                <w:szCs w:val="24"/>
              </w:rPr>
              <w:t xml:space="preserve"> (17)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Style w:val="A0"/>
                <w:rFonts w:ascii="Times New Roman" w:hAnsi="Times New Roman" w:cs="Times New Roman"/>
                <w:sz w:val="24"/>
                <w:szCs w:val="24"/>
              </w:rPr>
              <w:t xml:space="preserve">SS, MA           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00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Tiruneh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, (18)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SS, MA     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TSIA, SCA, MT,UT,LIA, IT, and MB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Huruy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</w:t>
            </w: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al.,2011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(19)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 SS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AD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Debas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al.,(20)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MA, XLD,SFB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AD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rPr>
          <w:trHeight w:val="206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Demissie</w:t>
            </w:r>
            <w:proofErr w:type="spellEnd"/>
            <w:r w:rsidRPr="00C31F1A">
              <w:rPr>
                <w:rFonts w:ascii="Times New Roman" w:eastAsia="TimesNewRoman" w:hAnsi="Times New Roman" w:cs="Times New Roman"/>
                <w:sz w:val="24"/>
                <w:szCs w:val="24"/>
              </w:rPr>
              <w:t>, (21)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Style w:val="A0"/>
                <w:rFonts w:ascii="Times New Roman" w:hAnsi="Times New Roman" w:cs="Times New Roman"/>
                <w:sz w:val="24"/>
                <w:szCs w:val="24"/>
              </w:rPr>
              <w:t xml:space="preserve">SS, MA,SFB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Style w:val="A0"/>
                <w:rFonts w:ascii="Times New Roman" w:hAnsi="Times New Roman" w:cs="Times New Roman"/>
                <w:sz w:val="24"/>
                <w:szCs w:val="24"/>
              </w:rPr>
              <w:t>TSIA,</w:t>
            </w: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SCA, MT, UT, LIA and IT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Abera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al.,(22)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XLD.MA,SFB</w:t>
            </w:r>
            <w:proofErr w:type="spellEnd"/>
          </w:p>
        </w:tc>
        <w:tc>
          <w:tcPr>
            <w:tcW w:w="4230" w:type="dxa"/>
          </w:tcPr>
          <w:p w:rsidR="00063036" w:rsidRDefault="00063036" w:rsidP="00885FC9">
            <w:r w:rsidRPr="00C60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Mulu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al.,(23)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XLD.MA</w:t>
            </w:r>
          </w:p>
        </w:tc>
        <w:tc>
          <w:tcPr>
            <w:tcW w:w="4230" w:type="dxa"/>
          </w:tcPr>
          <w:p w:rsidR="00063036" w:rsidRDefault="00063036" w:rsidP="00885FC9">
            <w:r w:rsidRPr="00C60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Abeba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al.,(24)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SFB , XLD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IT, MT, LD, TSI, SCA, and UT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eastAsia="Times New Roman" w:hAnsi="Times New Roman" w:cs="Times New Roman"/>
                <w:sz w:val="24"/>
                <w:szCs w:val="24"/>
              </w:rPr>
              <w:t>Feleke</w:t>
            </w: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al.,(25)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XLD,DCA</w:t>
            </w:r>
            <w:proofErr w:type="spellEnd"/>
          </w:p>
        </w:tc>
        <w:tc>
          <w:tcPr>
            <w:tcW w:w="4230" w:type="dxa"/>
          </w:tcPr>
          <w:p w:rsidR="00063036" w:rsidRDefault="00063036" w:rsidP="00885FC9">
            <w:r w:rsidRPr="001C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tabs>
                <w:tab w:val="left" w:pos="34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Mache,(26)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MA, SS,SFB                      </w:t>
            </w:r>
          </w:p>
        </w:tc>
        <w:tc>
          <w:tcPr>
            <w:tcW w:w="4230" w:type="dxa"/>
          </w:tcPr>
          <w:p w:rsidR="00063036" w:rsidRDefault="00063036" w:rsidP="00885FC9">
            <w:r w:rsidRPr="001C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Beyene&amp;Tasew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,(27)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DCA, XLD,SFB                 </w:t>
            </w:r>
          </w:p>
        </w:tc>
        <w:tc>
          <w:tcPr>
            <w:tcW w:w="4230" w:type="dxa"/>
          </w:tcPr>
          <w:p w:rsidR="00063036" w:rsidRDefault="00063036" w:rsidP="00885FC9">
            <w:r w:rsidRPr="001C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>Surafel</w:t>
            </w:r>
            <w:proofErr w:type="spellEnd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al.,(28)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MA, SS, XLD,SFB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TSIA,MT, UT, LIA and MB                         </w:t>
            </w:r>
          </w:p>
        </w:tc>
        <w:tc>
          <w:tcPr>
            <w:tcW w:w="1530" w:type="dxa"/>
          </w:tcPr>
          <w:p w:rsidR="00063036" w:rsidRDefault="00063036" w:rsidP="00885FC9">
            <w:r w:rsidRPr="00995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rPr>
          <w:trHeight w:val="278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>Lamboro</w:t>
            </w:r>
            <w:proofErr w:type="spellEnd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al.,(29)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XLD,SFB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>Terfassa</w:t>
            </w:r>
            <w:proofErr w:type="spellEnd"/>
            <w:r w:rsidRPr="00C31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 al.,(30)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SS,XLD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MT,LIA,KIA,SCA, and IT</w:t>
            </w:r>
          </w:p>
        </w:tc>
        <w:tc>
          <w:tcPr>
            <w:tcW w:w="1530" w:type="dxa"/>
          </w:tcPr>
          <w:p w:rsidR="00063036" w:rsidRDefault="00063036" w:rsidP="00885FC9">
            <w:r w:rsidRPr="00B77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Marami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al.,(31)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SFB,XLD</w:t>
            </w:r>
            <w:proofErr w:type="spellEnd"/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MT,IT and KIA</w:t>
            </w:r>
          </w:p>
        </w:tc>
        <w:tc>
          <w:tcPr>
            <w:tcW w:w="1530" w:type="dxa"/>
          </w:tcPr>
          <w:p w:rsidR="00063036" w:rsidRDefault="00063036" w:rsidP="00885FC9">
            <w:r w:rsidRPr="00B77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Roma et al.,(32)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MA, XLD,SS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KIA, SCA, MT, UT, LIA, OT and IT                           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Mengistu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al.,(33)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MA,XLD,SS ,SFB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API 20E  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Mulatu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al.,(34)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DCA, XLD,SFB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</w:tr>
      <w:tr w:rsidR="00063036" w:rsidRPr="00C31F1A" w:rsidTr="00885FC9">
        <w:trPr>
          <w:trHeight w:val="170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Mama and </w:t>
            </w: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Alemu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, (35)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MA,XLD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KIA, SCA UT, LIA and IT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rPr>
          <w:trHeight w:val="125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Ameya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al.,(36)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MA,XLD</w:t>
            </w:r>
            <w:proofErr w:type="spellEnd"/>
          </w:p>
        </w:tc>
        <w:tc>
          <w:tcPr>
            <w:tcW w:w="4230" w:type="dxa"/>
          </w:tcPr>
          <w:p w:rsidR="00063036" w:rsidRDefault="00063036" w:rsidP="00885FC9">
            <w:r w:rsidRPr="00E32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rPr>
          <w:trHeight w:val="152"/>
        </w:trPr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Abebe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al.,(37)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SFB,DCA,XLD</w:t>
            </w:r>
          </w:p>
        </w:tc>
        <w:tc>
          <w:tcPr>
            <w:tcW w:w="4230" w:type="dxa"/>
          </w:tcPr>
          <w:p w:rsidR="00063036" w:rsidRDefault="00063036" w:rsidP="00885FC9">
            <w:r w:rsidRPr="00E32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Aklilu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al.,(38)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XLD,SFB</w:t>
            </w:r>
          </w:p>
        </w:tc>
        <w:tc>
          <w:tcPr>
            <w:tcW w:w="4230" w:type="dxa"/>
          </w:tcPr>
          <w:p w:rsidR="00063036" w:rsidRDefault="00063036" w:rsidP="00885FC9">
            <w:r w:rsidRPr="00E32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Mamuye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al.,(39)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MA,DCA,SS,SFB </w:t>
            </w:r>
          </w:p>
        </w:tc>
        <w:tc>
          <w:tcPr>
            <w:tcW w:w="4230" w:type="dxa"/>
          </w:tcPr>
          <w:p w:rsidR="00063036" w:rsidRDefault="00063036" w:rsidP="00885FC9">
            <w:r w:rsidRPr="00E32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Reda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al.,(40)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DCA,XLD    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KIA, MT, UT and IT 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ind w:left="-144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Gebrekidan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al., </w:t>
            </w:r>
            <w:r w:rsidRPr="00C31F1A">
              <w:rPr>
                <w:rFonts w:ascii="Times New Roman" w:hAnsi="Times New Roman" w:cs="Times New Roman"/>
                <w:iCs/>
                <w:sz w:val="24"/>
                <w:szCs w:val="24"/>
              </w:rPr>
              <w:t>(41)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MA,XLD,DCA,SFB               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KIA, SCA, MT, UT LIA, and IT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Kahsay</w:t>
            </w:r>
            <w:proofErr w:type="spellEnd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et al.,(42)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MA,XLD</w:t>
            </w:r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KIA,MT,IT,LIA,SCA and UT</w:t>
            </w:r>
          </w:p>
        </w:tc>
        <w:tc>
          <w:tcPr>
            <w:tcW w:w="1530" w:type="dxa"/>
          </w:tcPr>
          <w:p w:rsidR="00063036" w:rsidRDefault="00063036" w:rsidP="00885FC9">
            <w:r w:rsidRPr="00B8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</w:tr>
      <w:tr w:rsidR="00063036" w:rsidRPr="00C31F1A" w:rsidTr="00885FC9">
        <w:tc>
          <w:tcPr>
            <w:tcW w:w="2765" w:type="dxa"/>
          </w:tcPr>
          <w:p w:rsidR="00063036" w:rsidRPr="00C31F1A" w:rsidRDefault="00063036" w:rsidP="00885FC9">
            <w:pPr>
              <w:spacing w:line="276" w:lineRule="auto"/>
              <w:ind w:left="-144"/>
              <w:rPr>
                <w:rFonts w:ascii="Times New Roman" w:hAnsi="Times New Roman" w:cs="Times New Roman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Gebremichael</w:t>
            </w:r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</w:t>
            </w:r>
            <w:proofErr w:type="spellEnd"/>
            <w:r w:rsidRPr="00C31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</w:t>
            </w:r>
            <w:r w:rsidRPr="00C31F1A">
              <w:rPr>
                <w:rFonts w:ascii="Times New Roman" w:hAnsi="Times New Roman" w:cs="Times New Roman"/>
                <w:iCs/>
                <w:sz w:val="24"/>
                <w:szCs w:val="24"/>
              </w:rPr>
              <w:t>.,(43)</w:t>
            </w:r>
          </w:p>
        </w:tc>
        <w:tc>
          <w:tcPr>
            <w:tcW w:w="2365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F1A">
              <w:rPr>
                <w:rFonts w:ascii="Times New Roman" w:hAnsi="Times New Roman" w:cs="Times New Roman"/>
                <w:sz w:val="24"/>
                <w:szCs w:val="24"/>
              </w:rPr>
              <w:t>MA,XLD,SFB</w:t>
            </w:r>
            <w:proofErr w:type="spellEnd"/>
          </w:p>
        </w:tc>
        <w:tc>
          <w:tcPr>
            <w:tcW w:w="42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sz w:val="24"/>
                <w:szCs w:val="24"/>
              </w:rPr>
              <w:t xml:space="preserve">API 20E  </w:t>
            </w:r>
          </w:p>
        </w:tc>
        <w:tc>
          <w:tcPr>
            <w:tcW w:w="1530" w:type="dxa"/>
          </w:tcPr>
          <w:p w:rsidR="00063036" w:rsidRPr="00C31F1A" w:rsidRDefault="00063036" w:rsidP="00885FC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</w:tbl>
    <w:p w:rsidR="00063036" w:rsidRDefault="00063036" w:rsidP="00063036">
      <w:pPr>
        <w:autoSpaceDE w:val="0"/>
        <w:autoSpaceDN w:val="0"/>
        <w:adjustRightInd w:val="0"/>
        <w:spacing w:after="0"/>
        <w:ind w:left="-4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036" w:rsidRPr="00C31F1A" w:rsidRDefault="00063036" w:rsidP="00063036">
      <w:pPr>
        <w:autoSpaceDE w:val="0"/>
        <w:autoSpaceDN w:val="0"/>
        <w:adjustRightInd w:val="0"/>
        <w:spacing w:after="0"/>
        <w:ind w:left="-450"/>
        <w:jc w:val="both"/>
        <w:rPr>
          <w:rFonts w:ascii="Times New Roman" w:hAnsi="Times New Roman" w:cs="Times New Roman"/>
          <w:sz w:val="24"/>
          <w:szCs w:val="24"/>
        </w:rPr>
      </w:pPr>
      <w:r w:rsidRPr="00F96F50">
        <w:rPr>
          <w:rFonts w:ascii="Times New Roman" w:hAnsi="Times New Roman" w:cs="Times New Roman"/>
          <w:b/>
          <w:color w:val="000000"/>
          <w:sz w:val="24"/>
          <w:szCs w:val="24"/>
        </w:rPr>
        <w:t>Keys: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1F1A">
        <w:rPr>
          <w:rFonts w:ascii="Times New Roman" w:hAnsi="Times New Roman" w:cs="Times New Roman"/>
          <w:b/>
          <w:sz w:val="24"/>
          <w:szCs w:val="24"/>
        </w:rPr>
        <w:t>XLD</w:t>
      </w:r>
      <w:r w:rsidRPr="00C31F1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F1A">
        <w:rPr>
          <w:rFonts w:ascii="Times New Roman" w:hAnsi="Times New Roman" w:cs="Times New Roman"/>
          <w:sz w:val="24"/>
          <w:szCs w:val="24"/>
        </w:rPr>
        <w:t xml:space="preserve">Xylose Lysine Desoxycholate agar,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MA</w:t>
      </w:r>
      <w:r w:rsidRPr="00C31F1A">
        <w:rPr>
          <w:rFonts w:ascii="Times New Roman" w:hAnsi="Times New Roman" w:cs="Times New Roman"/>
          <w:sz w:val="24"/>
          <w:szCs w:val="24"/>
        </w:rPr>
        <w:t>:MacConkey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DCA</w:t>
      </w:r>
      <w:r w:rsidRPr="00C31F1A">
        <w:rPr>
          <w:rFonts w:ascii="Times New Roman" w:hAnsi="Times New Roman" w:cs="Times New Roman"/>
          <w:sz w:val="24"/>
          <w:szCs w:val="24"/>
        </w:rPr>
        <w:t>:Deoxycholate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Citrate Agar,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SS</w:t>
      </w:r>
      <w:r w:rsidRPr="00C31F1A">
        <w:rPr>
          <w:rFonts w:ascii="Times New Roman" w:hAnsi="Times New Roman" w:cs="Times New Roman"/>
          <w:sz w:val="24"/>
          <w:szCs w:val="24"/>
        </w:rPr>
        <w:t>:Salomonella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>, Shigella Agar,</w:t>
      </w:r>
      <w:r w:rsidRPr="00C31F1A">
        <w:rPr>
          <w:rFonts w:ascii="Times New Roman" w:hAnsi="Times New Roman" w:cs="Times New Roman"/>
          <w:sz w:val="24"/>
          <w:szCs w:val="16"/>
        </w:rPr>
        <w:t xml:space="preserve"> </w:t>
      </w:r>
      <w:r w:rsidRPr="00C31F1A">
        <w:rPr>
          <w:rFonts w:ascii="Times New Roman" w:hAnsi="Times New Roman" w:cs="Times New Roman"/>
          <w:b/>
          <w:sz w:val="24"/>
          <w:szCs w:val="16"/>
        </w:rPr>
        <w:t>SFB</w:t>
      </w:r>
      <w:r w:rsidRPr="00C31F1A">
        <w:rPr>
          <w:rFonts w:ascii="Times New Roman" w:hAnsi="Times New Roman" w:cs="Times New Roman"/>
          <w:sz w:val="24"/>
          <w:szCs w:val="16"/>
        </w:rPr>
        <w:t>: Selenite F broth</w:t>
      </w:r>
      <w:r w:rsidRPr="00C31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1A">
        <w:rPr>
          <w:rFonts w:ascii="Times New Roman" w:hAnsi="Times New Roman" w:cs="Times New Roman"/>
          <w:b/>
          <w:sz w:val="24"/>
        </w:rPr>
        <w:t>TSI:</w:t>
      </w:r>
      <w:r w:rsidRPr="00C31F1A">
        <w:rPr>
          <w:rFonts w:ascii="Times New Roman" w:hAnsi="Times New Roman" w:cs="Times New Roman"/>
          <w:sz w:val="24"/>
          <w:szCs w:val="24"/>
        </w:rPr>
        <w:t>Triple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Sugar Iron Agar,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KIA</w:t>
      </w:r>
      <w:r w:rsidRPr="00C31F1A">
        <w:rPr>
          <w:rFonts w:ascii="Times New Roman" w:hAnsi="Times New Roman" w:cs="Times New Roman"/>
          <w:sz w:val="24"/>
          <w:szCs w:val="24"/>
        </w:rPr>
        <w:t>:</w:t>
      </w:r>
      <w:r w:rsidRPr="00C31F1A">
        <w:rPr>
          <w:rFonts w:ascii="Times New Roman" w:hAnsi="Times New Roman" w:cs="Times New Roman"/>
          <w:bCs/>
          <w:sz w:val="24"/>
          <w:szCs w:val="24"/>
        </w:rPr>
        <w:t>Kligler</w:t>
      </w:r>
      <w:proofErr w:type="spellEnd"/>
      <w:r w:rsidRPr="00C31F1A">
        <w:rPr>
          <w:rFonts w:ascii="Times New Roman" w:hAnsi="Times New Roman" w:cs="Times New Roman"/>
          <w:bCs/>
          <w:sz w:val="24"/>
          <w:szCs w:val="24"/>
        </w:rPr>
        <w:t xml:space="preserve"> iron agar ,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SCA</w:t>
      </w:r>
      <w:r w:rsidRPr="00C31F1A">
        <w:rPr>
          <w:rFonts w:ascii="Times New Roman" w:hAnsi="Times New Roman" w:cs="Times New Roman"/>
          <w:sz w:val="24"/>
          <w:szCs w:val="24"/>
        </w:rPr>
        <w:t>:Simon’s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Citrate Agar,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LIA</w:t>
      </w:r>
      <w:r w:rsidRPr="00C31F1A">
        <w:rPr>
          <w:rFonts w:ascii="Times New Roman" w:hAnsi="Times New Roman" w:cs="Times New Roman"/>
          <w:sz w:val="24"/>
          <w:szCs w:val="24"/>
        </w:rPr>
        <w:t>:Lysine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Iron Agar,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MT</w:t>
      </w:r>
      <w:r w:rsidRPr="00C31F1A">
        <w:rPr>
          <w:rFonts w:ascii="Times New Roman" w:hAnsi="Times New Roman" w:cs="Times New Roman"/>
          <w:sz w:val="24"/>
          <w:szCs w:val="24"/>
        </w:rPr>
        <w:t>:Motility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>,</w:t>
      </w:r>
      <w:r w:rsidRPr="00C31F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MB</w:t>
      </w:r>
      <w:r w:rsidRPr="00C31F1A">
        <w:rPr>
          <w:rFonts w:ascii="Times New Roman" w:hAnsi="Times New Roman" w:cs="Times New Roman"/>
          <w:sz w:val="24"/>
          <w:szCs w:val="24"/>
        </w:rPr>
        <w:t>:Mannitol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Broth,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GB</w:t>
      </w:r>
      <w:r w:rsidRPr="00C31F1A">
        <w:rPr>
          <w:rFonts w:ascii="Times New Roman" w:hAnsi="Times New Roman" w:cs="Times New Roman"/>
          <w:sz w:val="24"/>
          <w:szCs w:val="24"/>
        </w:rPr>
        <w:t>:Glucose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Broth,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LD</w:t>
      </w:r>
      <w:r w:rsidRPr="00C31F1A">
        <w:rPr>
          <w:rFonts w:ascii="Times New Roman" w:hAnsi="Times New Roman" w:cs="Times New Roman"/>
          <w:sz w:val="24"/>
          <w:szCs w:val="24"/>
        </w:rPr>
        <w:t>:Lysine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Decarboxylase,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UT</w:t>
      </w:r>
      <w:r w:rsidRPr="00C31F1A">
        <w:rPr>
          <w:rFonts w:ascii="Times New Roman" w:hAnsi="Times New Roman" w:cs="Times New Roman"/>
          <w:sz w:val="24"/>
          <w:szCs w:val="24"/>
        </w:rPr>
        <w:t>:Urease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Test, </w:t>
      </w:r>
      <w:proofErr w:type="spellStart"/>
      <w:r w:rsidRPr="00C31F1A">
        <w:rPr>
          <w:rFonts w:ascii="Times New Roman" w:hAnsi="Times New Roman" w:cs="Times New Roman"/>
          <w:b/>
          <w:sz w:val="24"/>
          <w:szCs w:val="24"/>
        </w:rPr>
        <w:t>IT</w:t>
      </w:r>
      <w:r w:rsidRPr="00C31F1A">
        <w:rPr>
          <w:rFonts w:ascii="Times New Roman" w:hAnsi="Times New Roman" w:cs="Times New Roman"/>
          <w:sz w:val="24"/>
          <w:szCs w:val="24"/>
        </w:rPr>
        <w:t>:Indole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Test, </w:t>
      </w:r>
      <w:proofErr w:type="spellStart"/>
      <w:r w:rsidRPr="00C31F1A">
        <w:rPr>
          <w:rFonts w:ascii="Times New Roman" w:hAnsi="Times New Roman" w:cs="Times New Roman"/>
          <w:b/>
          <w:sz w:val="24"/>
          <w:szCs w:val="18"/>
        </w:rPr>
        <w:t>API</w:t>
      </w:r>
      <w:r w:rsidRPr="00C31F1A">
        <w:rPr>
          <w:rFonts w:ascii="Times New Roman" w:hAnsi="Times New Roman" w:cs="Times New Roman"/>
          <w:sz w:val="24"/>
          <w:szCs w:val="18"/>
        </w:rPr>
        <w:t>:Analytical</w:t>
      </w:r>
      <w:proofErr w:type="spellEnd"/>
      <w:r w:rsidRPr="00C31F1A">
        <w:rPr>
          <w:rFonts w:ascii="Times New Roman" w:hAnsi="Times New Roman" w:cs="Times New Roman"/>
          <w:sz w:val="24"/>
          <w:szCs w:val="18"/>
        </w:rPr>
        <w:t xml:space="preserve"> Profile </w:t>
      </w:r>
      <w:proofErr w:type="spellStart"/>
      <w:r w:rsidRPr="00C31F1A">
        <w:rPr>
          <w:rFonts w:ascii="Times New Roman" w:hAnsi="Times New Roman" w:cs="Times New Roman"/>
          <w:sz w:val="24"/>
          <w:szCs w:val="18"/>
        </w:rPr>
        <w:t>Index,</w:t>
      </w:r>
      <w:r w:rsidRPr="00C31F1A">
        <w:rPr>
          <w:rFonts w:ascii="Times New Roman" w:hAnsi="Times New Roman" w:cs="Times New Roman"/>
          <w:b/>
          <w:sz w:val="24"/>
          <w:szCs w:val="18"/>
        </w:rPr>
        <w:t>OT</w:t>
      </w:r>
      <w:r w:rsidRPr="00C31F1A">
        <w:rPr>
          <w:rFonts w:ascii="Times New Roman" w:hAnsi="Times New Roman" w:cs="Times New Roman"/>
          <w:sz w:val="24"/>
          <w:szCs w:val="18"/>
        </w:rPr>
        <w:t>:</w:t>
      </w:r>
      <w:r w:rsidRPr="00C31F1A">
        <w:rPr>
          <w:rFonts w:ascii="Times New Roman" w:hAnsi="Times New Roman" w:cs="Times New Roman"/>
          <w:sz w:val="24"/>
          <w:szCs w:val="24"/>
        </w:rPr>
        <w:t>Oxidase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test,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Pr="00C31F1A">
        <w:rPr>
          <w:rFonts w:ascii="Times New Roman" w:hAnsi="Times New Roman" w:cs="Times New Roman"/>
          <w:b/>
          <w:sz w:val="24"/>
          <w:szCs w:val="24"/>
        </w:rPr>
        <w:t>r:</w:t>
      </w:r>
      <w:r w:rsidRPr="00C31F1A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C31F1A">
        <w:rPr>
          <w:rFonts w:ascii="Times New Roman" w:hAnsi="Times New Roman" w:cs="Times New Roman"/>
          <w:sz w:val="24"/>
          <w:szCs w:val="24"/>
        </w:rPr>
        <w:t xml:space="preserve"> reported</w:t>
      </w:r>
    </w:p>
    <w:p w:rsidR="00063036" w:rsidRDefault="00063036" w:rsidP="007E1974">
      <w:pPr>
        <w:rPr>
          <w:rFonts w:ascii="Times New Roman" w:hAnsi="Times New Roman" w:cs="Times New Roman"/>
          <w:sz w:val="24"/>
          <w:szCs w:val="24"/>
        </w:rPr>
      </w:pPr>
    </w:p>
    <w:p w:rsidR="00063036" w:rsidRPr="001C42EF" w:rsidRDefault="00063036" w:rsidP="00063036">
      <w:pPr>
        <w:rPr>
          <w:rFonts w:ascii="Times New Roman" w:hAnsi="Times New Roman" w:cs="Times New Roman"/>
          <w:color w:val="231F20"/>
        </w:rPr>
      </w:pPr>
      <w:r w:rsidRPr="001C42EF">
        <w:rPr>
          <w:rFonts w:ascii="Times New Roman" w:hAnsi="Times New Roman" w:cs="Times New Roman"/>
          <w:color w:val="231F20"/>
        </w:rPr>
        <w:lastRenderedPageBreak/>
        <w:t>Table S4: Prevalence of drug resistance (95% CI)</w:t>
      </w:r>
      <w:r>
        <w:rPr>
          <w:rFonts w:ascii="Times New Roman" w:hAnsi="Times New Roman" w:cs="Times New Roman"/>
          <w:color w:val="231F20"/>
        </w:rPr>
        <w:t xml:space="preserve"> for </w:t>
      </w:r>
      <w:r w:rsidRPr="001C42EF">
        <w:rPr>
          <w:rFonts w:ascii="Times New Roman" w:hAnsi="Times New Roman" w:cs="Times New Roman"/>
          <w:color w:val="231F20"/>
        </w:rPr>
        <w:t>Shigella from 1999-2018</w:t>
      </w:r>
    </w:p>
    <w:tbl>
      <w:tblPr>
        <w:tblStyle w:val="TableGrid"/>
        <w:tblW w:w="9625" w:type="dxa"/>
        <w:tblLook w:val="04A0"/>
      </w:tblPr>
      <w:tblGrid>
        <w:gridCol w:w="1975"/>
        <w:gridCol w:w="2430"/>
        <w:gridCol w:w="900"/>
        <w:gridCol w:w="2340"/>
        <w:gridCol w:w="900"/>
        <w:gridCol w:w="1080"/>
      </w:tblGrid>
      <w:tr w:rsidR="00063036" w:rsidTr="00885FC9">
        <w:tc>
          <w:tcPr>
            <w:tcW w:w="1975" w:type="dxa"/>
            <w:vMerge w:val="restart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Antimicrobial agents</w:t>
            </w:r>
          </w:p>
        </w:tc>
        <w:tc>
          <w:tcPr>
            <w:tcW w:w="2430" w:type="dxa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Classification of drug desistance</w:t>
            </w:r>
          </w:p>
        </w:tc>
        <w:tc>
          <w:tcPr>
            <w:tcW w:w="900" w:type="dxa"/>
            <w:vMerge w:val="restart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No. of studies</w:t>
            </w:r>
          </w:p>
        </w:tc>
        <w:tc>
          <w:tcPr>
            <w:tcW w:w="2340" w:type="dxa"/>
            <w:vMerge w:val="restart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Prevalence of drug</w:t>
            </w: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br/>
              <w:t>resistance (95% CI) (%)</w:t>
            </w:r>
          </w:p>
        </w:tc>
        <w:tc>
          <w:tcPr>
            <w:tcW w:w="900" w:type="dxa"/>
            <w:vMerge w:val="restart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I</w:t>
            </w: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vMerge w:val="restart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P-value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AB2270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060EC1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EC1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Stratified by years</w:t>
            </w:r>
          </w:p>
        </w:tc>
        <w:tc>
          <w:tcPr>
            <w:tcW w:w="900" w:type="dxa"/>
            <w:vMerge/>
          </w:tcPr>
          <w:p w:rsidR="00063036" w:rsidRPr="00AB2270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063036" w:rsidRPr="00AB2270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063036" w:rsidRPr="00AB2270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063036" w:rsidRPr="00AB2270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Ampicillin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84.5(49.8-96.7)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92.836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91.4(50.1-99.1)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66.45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0.084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4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83.8(73.6-90.6)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44.58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0.144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15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84.5(72.4-91.9)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51.91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0.010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Amoxicillin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87.5(41.5-98.6)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63.16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0.099</w:t>
            </w:r>
          </w:p>
        </w:tc>
      </w:tr>
      <w:tr w:rsidR="00063036" w:rsidTr="00885FC9">
        <w:trPr>
          <w:trHeight w:val="287"/>
        </w:trPr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8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88.5(78.9-94.1)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0.941</w:t>
            </w:r>
          </w:p>
        </w:tc>
      </w:tr>
      <w:tr w:rsidR="00063036" w:rsidTr="00885FC9">
        <w:tc>
          <w:tcPr>
            <w:tcW w:w="1975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A3B1E">
              <w:rPr>
                <w:rFonts w:ascii="Times New Roman" w:eastAsia="Times New Roman" w:hAnsi="Times New Roman" w:cs="Times New Roman"/>
              </w:rPr>
              <w:t>Amoxc+clavul</w:t>
            </w:r>
            <w:proofErr w:type="spellEnd"/>
            <w:r w:rsidRPr="00BA3B1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3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  <w:r w:rsidRPr="00BA3B1E">
              <w:rPr>
                <w:rFonts w:ascii="Times New Roman" w:hAnsi="Times New Roman" w:cs="Times New Roman"/>
              </w:rPr>
              <w:t>.6(18.4-91.3)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97.90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Cephalothin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48.0(31.1-65.5)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95.52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90.6(87.2-93.2)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1.000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Chloramphenicol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51.7(30.2-72.6)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97.13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55.7(44.6-66.2)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82.44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0.017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4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49.5(33.1-66.0)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97.36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17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33.6(22.9-46.4)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97.26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hAnsi="Times New Roman" w:cs="Times New Roman"/>
                <w:b/>
              </w:rPr>
              <w:t xml:space="preserve"> </w:t>
            </w:r>
            <w:r w:rsidRPr="00BA3B1E">
              <w:rPr>
                <w:rFonts w:ascii="Times New Roman" w:eastAsia="Times New Roman" w:hAnsi="Times New Roman" w:cs="Times New Roman"/>
              </w:rPr>
              <w:t>Ciprofloxacin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16.6(5.0-42.6)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79.66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0.027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3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4.2(1.4-11.9)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42.51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0.176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15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7.8(0.5-62.2)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0.574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Ceftriaxone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0.5(0.0-8.2)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1.000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10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12.5(5.9-24.6)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31.89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0.153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Trimethoprim-sulfamethoxazole</w:t>
            </w:r>
            <w:r w:rsidRPr="00BA3B1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43.9(23.2-67.0)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97.37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61.5(30.5-85.4)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95.92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3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75.6(59.6-85.7)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95.75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16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53.9(42.4-65.1)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96.24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&lt;0.0001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Erythromycin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90.0(82.4-94.5)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1.000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3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83.7(52.2-96.0)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43.04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0.173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Gentamicin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1.7(0.6-5.2)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0.723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8.4(3.1-20.9)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21.83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0.258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4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12.5(8.5-18.0)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0.432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16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28.8(18.8-41.6)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51.79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0.008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Kanamycin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10.4(6.4-16.5)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14.47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0.280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3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11.4(1.4-53.6)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60.73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0.078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  <w:r w:rsidRPr="00BA3B1E">
              <w:rPr>
                <w:rFonts w:ascii="Times New Roman" w:eastAsia="Times New Roman" w:hAnsi="Times New Roman" w:cs="Times New Roman"/>
              </w:rPr>
              <w:t>Nalidixic acid</w:t>
            </w:r>
            <w:r w:rsidRPr="00BA3B1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8.6(5.3-13.9)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0.411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21.0(9.5-40.2)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0.5(0.0-8.2)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1.00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</w:rPr>
            </w:pPr>
            <w:r w:rsidRPr="00BA3B1E">
              <w:rPr>
                <w:rFonts w:ascii="Times New Roman" w:hAnsi="Times New Roman" w:cs="Times New Roman"/>
                <w:color w:val="231F20"/>
              </w:rPr>
              <w:t>11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19.4(12.9-28.2)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</w:rPr>
            </w:pPr>
            <w:r w:rsidRPr="00BA3B1E">
              <w:rPr>
                <w:rFonts w:ascii="Times New Roman" w:hAnsi="Times New Roman" w:cs="Times New Roman"/>
              </w:rPr>
              <w:t>0.451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B1E">
              <w:rPr>
                <w:rFonts w:ascii="Times New Roman" w:eastAsia="Times New Roman" w:hAnsi="Times New Roman" w:cs="Times New Roman"/>
                <w:sz w:val="20"/>
                <w:szCs w:val="20"/>
              </w:rPr>
              <w:t>Norfloxacin</w:t>
            </w: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1.8(0.1-23.0)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3.8(0.4-25.6)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72.16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11.1(4.6-24.2)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36.982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B1E">
              <w:rPr>
                <w:rFonts w:ascii="Times New Roman" w:eastAsia="Times New Roman" w:hAnsi="Times New Roman" w:cs="Times New Roman"/>
                <w:sz w:val="20"/>
                <w:szCs w:val="20"/>
              </w:rPr>
              <w:t>Tetracycline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90.0(82.4-94.5)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87.2(78.7-92.6)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0.824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86.3(77.0-92.2)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48.47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9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80.4(70.2-87.7)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063036" w:rsidTr="00885FC9">
        <w:tc>
          <w:tcPr>
            <w:tcW w:w="1975" w:type="dxa"/>
            <w:vMerge w:val="restart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Multiple drug resistance</w:t>
            </w: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1999-2003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83.5(77.3-88.3)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2004-2008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89.5(59.7-98.0)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64.61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2009-2013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91.6(82.4-96.2)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52.05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</w:tr>
      <w:tr w:rsidR="00063036" w:rsidTr="00885FC9">
        <w:tc>
          <w:tcPr>
            <w:tcW w:w="1975" w:type="dxa"/>
            <w:vMerge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            </w:t>
            </w: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2014-2018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17</w:t>
            </w:r>
          </w:p>
        </w:tc>
        <w:tc>
          <w:tcPr>
            <w:tcW w:w="2340" w:type="dxa"/>
          </w:tcPr>
          <w:p w:rsidR="00063036" w:rsidRPr="00BA3B1E" w:rsidRDefault="00063036" w:rsidP="00885F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77.7(67.3-85.5)</w:t>
            </w:r>
          </w:p>
        </w:tc>
        <w:tc>
          <w:tcPr>
            <w:tcW w:w="90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39.86</w:t>
            </w:r>
          </w:p>
        </w:tc>
        <w:tc>
          <w:tcPr>
            <w:tcW w:w="1080" w:type="dxa"/>
          </w:tcPr>
          <w:p w:rsidR="00063036" w:rsidRPr="00BA3B1E" w:rsidRDefault="00063036" w:rsidP="00885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B1E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</w:tr>
    </w:tbl>
    <w:p w:rsidR="00063036" w:rsidRPr="0057297B" w:rsidRDefault="00063036" w:rsidP="00391981">
      <w:pPr>
        <w:rPr>
          <w:rFonts w:ascii="Times New Roman" w:hAnsi="Times New Roman" w:cs="Times New Roman"/>
          <w:sz w:val="24"/>
          <w:szCs w:val="24"/>
        </w:rPr>
      </w:pPr>
    </w:p>
    <w:sectPr w:rsidR="00063036" w:rsidRPr="0057297B" w:rsidSect="000A3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Light">
    <w:altName w:val="Gill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1974"/>
    <w:rsid w:val="00063036"/>
    <w:rsid w:val="000A3FD0"/>
    <w:rsid w:val="001A1C06"/>
    <w:rsid w:val="001D4F3C"/>
    <w:rsid w:val="00375F5D"/>
    <w:rsid w:val="00391981"/>
    <w:rsid w:val="00482EAF"/>
    <w:rsid w:val="004D727C"/>
    <w:rsid w:val="005245D3"/>
    <w:rsid w:val="0057297B"/>
    <w:rsid w:val="006D72CD"/>
    <w:rsid w:val="007A20F5"/>
    <w:rsid w:val="007A4ED2"/>
    <w:rsid w:val="007B4C9F"/>
    <w:rsid w:val="007E1974"/>
    <w:rsid w:val="008036C8"/>
    <w:rsid w:val="0089529E"/>
    <w:rsid w:val="008B6385"/>
    <w:rsid w:val="008C7B9A"/>
    <w:rsid w:val="0095740C"/>
    <w:rsid w:val="00C36A17"/>
    <w:rsid w:val="00C7462F"/>
    <w:rsid w:val="00C9543B"/>
    <w:rsid w:val="00D02775"/>
    <w:rsid w:val="00E108BB"/>
    <w:rsid w:val="00E873B0"/>
    <w:rsid w:val="00F10290"/>
    <w:rsid w:val="00F22FC3"/>
    <w:rsid w:val="00F243B7"/>
    <w:rsid w:val="00F450C7"/>
    <w:rsid w:val="00F74064"/>
    <w:rsid w:val="00F93042"/>
    <w:rsid w:val="00FC5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0">
    <w:name w:val="A0"/>
    <w:uiPriority w:val="99"/>
    <w:rsid w:val="005245D3"/>
    <w:rPr>
      <w:rFonts w:cs="Gill Sans Light"/>
      <w:color w:val="000000"/>
      <w:sz w:val="13"/>
      <w:szCs w:val="13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63036"/>
    <w:pPr>
      <w:spacing w:after="200" w:line="360" w:lineRule="auto"/>
    </w:pPr>
    <w:rPr>
      <w:rFonts w:ascii="Times New Roman" w:hAnsi="Times New Roman" w:cs="Times New Roman"/>
      <w:iCs/>
      <w:sz w:val="24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0013434</cp:lastModifiedBy>
  <cp:revision>8</cp:revision>
  <dcterms:created xsi:type="dcterms:W3CDTF">2018-12-03T16:03:00Z</dcterms:created>
  <dcterms:modified xsi:type="dcterms:W3CDTF">2019-07-02T04:57:00Z</dcterms:modified>
</cp:coreProperties>
</file>