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F175C78" w14:textId="31B55AB3" w:rsidR="00596D9F" w:rsidRPr="00A962DB" w:rsidRDefault="00596D9F" w:rsidP="00596D9F">
      <w:pPr>
        <w:widowControl w:val="0"/>
        <w:rPr>
          <w:b/>
          <w:color w:val="auto"/>
          <w:kern w:val="2"/>
          <w:szCs w:val="24"/>
        </w:rPr>
      </w:pPr>
      <w:bookmarkStart w:id="0" w:name="_GoBack"/>
      <w:r w:rsidRPr="00A962DB">
        <w:rPr>
          <w:b/>
          <w:color w:val="auto"/>
          <w:kern w:val="2"/>
          <w:szCs w:val="24"/>
        </w:rPr>
        <w:t xml:space="preserve">Table </w:t>
      </w:r>
      <w:r w:rsidR="00453435">
        <w:rPr>
          <w:b/>
          <w:color w:val="auto"/>
          <w:kern w:val="2"/>
          <w:szCs w:val="24"/>
        </w:rPr>
        <w:t>S</w:t>
      </w:r>
      <w:r w:rsidR="005D6067" w:rsidRPr="00A962DB">
        <w:rPr>
          <w:rFonts w:hint="eastAsia"/>
          <w:b/>
          <w:color w:val="auto"/>
          <w:kern w:val="2"/>
          <w:szCs w:val="24"/>
        </w:rPr>
        <w:t>3</w:t>
      </w:r>
      <w:r w:rsidRPr="00A962DB">
        <w:rPr>
          <w:b/>
          <w:color w:val="auto"/>
          <w:kern w:val="2"/>
          <w:szCs w:val="24"/>
        </w:rPr>
        <w:t xml:space="preserve">. </w:t>
      </w:r>
      <w:r w:rsidR="00F647F5" w:rsidRPr="00A962DB">
        <w:rPr>
          <w:color w:val="auto"/>
          <w:kern w:val="2"/>
          <w:szCs w:val="24"/>
        </w:rPr>
        <w:t>References</w:t>
      </w:r>
      <w:r w:rsidR="005D6067" w:rsidRPr="00A962DB">
        <w:rPr>
          <w:color w:val="auto"/>
          <w:kern w:val="2"/>
          <w:szCs w:val="24"/>
        </w:rPr>
        <w:t xml:space="preserve"> used in meta-analysis.</w:t>
      </w:r>
    </w:p>
    <w:tbl>
      <w:tblPr>
        <w:tblW w:w="14206" w:type="dxa"/>
        <w:jc w:val="center"/>
        <w:tblLook w:val="04A0" w:firstRow="1" w:lastRow="0" w:firstColumn="1" w:lastColumn="0" w:noHBand="0" w:noVBand="1"/>
      </w:tblPr>
      <w:tblGrid>
        <w:gridCol w:w="746"/>
        <w:gridCol w:w="13460"/>
      </w:tblGrid>
      <w:tr w:rsidR="00A962DB" w:rsidRPr="00A962DB" w14:paraId="511D7922" w14:textId="77777777" w:rsidTr="00002067">
        <w:trPr>
          <w:trHeight w:val="567"/>
          <w:jc w:val="center"/>
        </w:trPr>
        <w:tc>
          <w:tcPr>
            <w:tcW w:w="746" w:type="dxa"/>
            <w:vMerge w:val="restart"/>
            <w:tcBorders>
              <w:top w:val="single" w:sz="18" w:space="0" w:color="000000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14:paraId="1E4359F0" w14:textId="6D48DE8B" w:rsidR="002B569D" w:rsidRPr="00A962DB" w:rsidRDefault="00554E71" w:rsidP="00072627">
            <w:pPr>
              <w:spacing w:before="0" w:after="0"/>
              <w:jc w:val="center"/>
              <w:rPr>
                <w:color w:val="auto"/>
                <w:szCs w:val="24"/>
              </w:rPr>
            </w:pPr>
            <w:r w:rsidRPr="00A962DB">
              <w:rPr>
                <w:color w:val="auto"/>
                <w:szCs w:val="24"/>
              </w:rPr>
              <w:t>No.</w:t>
            </w:r>
          </w:p>
        </w:tc>
        <w:tc>
          <w:tcPr>
            <w:tcW w:w="13460" w:type="dxa"/>
            <w:vMerge w:val="restart"/>
            <w:tcBorders>
              <w:top w:val="single" w:sz="18" w:space="0" w:color="000000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14:paraId="5193AD12" w14:textId="5C638A07" w:rsidR="002B569D" w:rsidRPr="00A962DB" w:rsidRDefault="00554E71" w:rsidP="00072627">
            <w:pPr>
              <w:spacing w:before="0" w:after="0"/>
              <w:jc w:val="both"/>
              <w:rPr>
                <w:color w:val="auto"/>
                <w:szCs w:val="24"/>
              </w:rPr>
            </w:pPr>
            <w:r w:rsidRPr="00A962DB">
              <w:rPr>
                <w:color w:val="auto"/>
                <w:szCs w:val="24"/>
              </w:rPr>
              <w:t>References</w:t>
            </w:r>
          </w:p>
        </w:tc>
      </w:tr>
      <w:tr w:rsidR="00A962DB" w:rsidRPr="00A962DB" w14:paraId="6FD09FB6" w14:textId="77777777" w:rsidTr="00002067">
        <w:trPr>
          <w:trHeight w:val="326"/>
          <w:jc w:val="center"/>
        </w:trPr>
        <w:tc>
          <w:tcPr>
            <w:tcW w:w="746" w:type="dxa"/>
            <w:vMerge/>
            <w:tcBorders>
              <w:top w:val="single" w:sz="18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vAlign w:val="center"/>
            <w:hideMark/>
          </w:tcPr>
          <w:p w14:paraId="72BCEE3B" w14:textId="77777777" w:rsidR="002B569D" w:rsidRPr="00A962DB" w:rsidRDefault="002B569D" w:rsidP="002B569D">
            <w:pPr>
              <w:spacing w:before="0" w:after="0"/>
              <w:jc w:val="center"/>
              <w:rPr>
                <w:rFonts w:cs="Calibri"/>
                <w:color w:val="auto"/>
                <w:szCs w:val="24"/>
              </w:rPr>
            </w:pPr>
          </w:p>
        </w:tc>
        <w:tc>
          <w:tcPr>
            <w:tcW w:w="13460" w:type="dxa"/>
            <w:vMerge/>
            <w:tcBorders>
              <w:top w:val="single" w:sz="18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vAlign w:val="center"/>
            <w:hideMark/>
          </w:tcPr>
          <w:p w14:paraId="533F2111" w14:textId="77777777" w:rsidR="002B569D" w:rsidRPr="00A962DB" w:rsidRDefault="002B569D" w:rsidP="002B569D">
            <w:pPr>
              <w:spacing w:before="0" w:after="0"/>
              <w:jc w:val="both"/>
              <w:rPr>
                <w:rFonts w:cs="Calibri"/>
                <w:color w:val="auto"/>
                <w:szCs w:val="24"/>
              </w:rPr>
            </w:pPr>
          </w:p>
        </w:tc>
      </w:tr>
      <w:tr w:rsidR="00A962DB" w:rsidRPr="00A962DB" w14:paraId="3B5B9E13" w14:textId="77777777" w:rsidTr="00002067">
        <w:trPr>
          <w:trHeight w:val="454"/>
          <w:jc w:val="center"/>
        </w:trPr>
        <w:tc>
          <w:tcPr>
            <w:tcW w:w="74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vAlign w:val="center"/>
          </w:tcPr>
          <w:p w14:paraId="54540F7B" w14:textId="5FF83144" w:rsidR="002B569D" w:rsidRPr="00A962DB" w:rsidRDefault="002B569D" w:rsidP="0098671D">
            <w:pPr>
              <w:spacing w:before="0" w:after="0"/>
              <w:jc w:val="center"/>
              <w:rPr>
                <w:rFonts w:cs="Calibri"/>
                <w:color w:val="auto"/>
              </w:rPr>
            </w:pPr>
            <w:r w:rsidRPr="00A962DB">
              <w:rPr>
                <w:rFonts w:cs="Calibri" w:hint="eastAsia"/>
                <w:color w:val="auto"/>
              </w:rPr>
              <w:t>1</w:t>
            </w:r>
          </w:p>
        </w:tc>
        <w:tc>
          <w:tcPr>
            <w:tcW w:w="1346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vAlign w:val="center"/>
          </w:tcPr>
          <w:p w14:paraId="1426487A" w14:textId="1D90773D" w:rsidR="002B569D" w:rsidRPr="00A962DB" w:rsidRDefault="009F4089" w:rsidP="00862397">
            <w:pPr>
              <w:spacing w:before="0" w:after="0"/>
              <w:rPr>
                <w:rFonts w:cs="Calibri"/>
                <w:color w:val="auto"/>
              </w:rPr>
            </w:pPr>
            <w:r w:rsidRPr="00A962DB">
              <w:rPr>
                <w:rFonts w:cs="Arial" w:hint="eastAsia"/>
                <w:color w:val="auto"/>
              </w:rPr>
              <w:t>X</w:t>
            </w:r>
            <w:r w:rsidRPr="00A962DB">
              <w:rPr>
                <w:rFonts w:cs="Arial"/>
                <w:color w:val="auto"/>
              </w:rPr>
              <w:t>IE Anxia</w:t>
            </w:r>
            <w:r w:rsidR="006D687B" w:rsidRPr="00A962DB">
              <w:rPr>
                <w:color w:val="auto"/>
              </w:rPr>
              <w:t xml:space="preserve">, et al. </w:t>
            </w:r>
            <w:r w:rsidR="005725E7" w:rsidRPr="00A962DB">
              <w:rPr>
                <w:rFonts w:cs="Arial"/>
                <w:color w:val="auto"/>
              </w:rPr>
              <w:t>Screening of group B Streptococcus in 452 women in late pregnaney . pregnaney outcomes , and analysis ofhigh-risk factors for colonization</w:t>
            </w:r>
            <w:r w:rsidR="002B569D" w:rsidRPr="00A962DB">
              <w:rPr>
                <w:rFonts w:cs="Arial"/>
                <w:color w:val="auto"/>
              </w:rPr>
              <w:t>.</w:t>
            </w:r>
            <w:r w:rsidR="006D687B" w:rsidRPr="00A962DB">
              <w:rPr>
                <w:color w:val="auto"/>
              </w:rPr>
              <w:t xml:space="preserve"> </w:t>
            </w:r>
            <w:r w:rsidR="006D687B" w:rsidRPr="00A962DB">
              <w:rPr>
                <w:rFonts w:cs="Arial"/>
                <w:color w:val="auto"/>
              </w:rPr>
              <w:t>Journal of Pathogen Biology</w:t>
            </w:r>
            <w:r w:rsidR="002B569D" w:rsidRPr="00A962DB">
              <w:rPr>
                <w:rFonts w:cs="Arial"/>
                <w:color w:val="auto"/>
              </w:rPr>
              <w:t>,2020,15(08):967-970.</w:t>
            </w:r>
          </w:p>
        </w:tc>
      </w:tr>
      <w:tr w:rsidR="00A962DB" w:rsidRPr="00A962DB" w14:paraId="235956B8" w14:textId="77777777" w:rsidTr="00002067">
        <w:trPr>
          <w:trHeight w:val="454"/>
          <w:jc w:val="center"/>
        </w:trPr>
        <w:tc>
          <w:tcPr>
            <w:tcW w:w="74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vAlign w:val="center"/>
          </w:tcPr>
          <w:p w14:paraId="44CC0BEE" w14:textId="05C5219E" w:rsidR="002B569D" w:rsidRPr="00A962DB" w:rsidRDefault="002B569D" w:rsidP="0098671D">
            <w:pPr>
              <w:spacing w:before="0" w:after="0"/>
              <w:jc w:val="center"/>
              <w:rPr>
                <w:rFonts w:cs="Calibri"/>
                <w:color w:val="auto"/>
              </w:rPr>
            </w:pPr>
            <w:r w:rsidRPr="00A962DB">
              <w:rPr>
                <w:rFonts w:cs="Calibri" w:hint="eastAsia"/>
                <w:color w:val="auto"/>
              </w:rPr>
              <w:t>2</w:t>
            </w:r>
          </w:p>
        </w:tc>
        <w:tc>
          <w:tcPr>
            <w:tcW w:w="1346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vAlign w:val="center"/>
          </w:tcPr>
          <w:p w14:paraId="0B1184C1" w14:textId="7330F3E7" w:rsidR="002B569D" w:rsidRPr="00A962DB" w:rsidRDefault="009F4089" w:rsidP="00862397">
            <w:pPr>
              <w:spacing w:before="0" w:after="0"/>
              <w:jc w:val="both"/>
              <w:rPr>
                <w:rFonts w:cs="Calibri"/>
                <w:color w:val="auto"/>
              </w:rPr>
            </w:pPr>
            <w:r w:rsidRPr="00A962DB">
              <w:rPr>
                <w:rFonts w:cs="Arial" w:hint="eastAsia"/>
                <w:color w:val="auto"/>
                <w:shd w:val="clear" w:color="auto" w:fill="FFFFFF"/>
              </w:rPr>
              <w:t>Y</w:t>
            </w:r>
            <w:r w:rsidRPr="00A962DB">
              <w:rPr>
                <w:rFonts w:cs="Arial"/>
                <w:color w:val="auto"/>
                <w:shd w:val="clear" w:color="auto" w:fill="FFFFFF"/>
              </w:rPr>
              <w:t>ANG Lindong</w:t>
            </w:r>
            <w:r w:rsidR="00067128" w:rsidRPr="00A962DB">
              <w:rPr>
                <w:color w:val="auto"/>
              </w:rPr>
              <w:t>, et al.</w:t>
            </w:r>
            <w:r w:rsidR="004E2072" w:rsidRPr="00A962DB">
              <w:rPr>
                <w:color w:val="auto"/>
              </w:rPr>
              <w:t xml:space="preserve"> Relationship of group B streptococcus colonization in late</w:t>
            </w:r>
            <w:r w:rsidR="00FA753F" w:rsidRPr="00A962DB">
              <w:rPr>
                <w:color w:val="auto"/>
              </w:rPr>
              <w:t xml:space="preserve"> pregnancy with perinatal outcomes</w:t>
            </w:r>
            <w:r w:rsidR="00072627" w:rsidRPr="00A962DB">
              <w:rPr>
                <w:rFonts w:cs="Arial"/>
                <w:color w:val="auto"/>
                <w:shd w:val="clear" w:color="auto" w:fill="FFFFFF"/>
              </w:rPr>
              <w:t>.</w:t>
            </w:r>
            <w:r w:rsidR="00706A39" w:rsidRPr="00A962DB">
              <w:rPr>
                <w:color w:val="auto"/>
              </w:rPr>
              <w:t xml:space="preserve"> </w:t>
            </w:r>
            <w:r w:rsidR="00706A39" w:rsidRPr="00A962DB">
              <w:rPr>
                <w:rFonts w:cs="Arial"/>
                <w:color w:val="auto"/>
                <w:shd w:val="clear" w:color="auto" w:fill="FFFFFF"/>
              </w:rPr>
              <w:t>J</w:t>
            </w:r>
            <w:r w:rsidR="00E1451E" w:rsidRPr="00A962DB">
              <w:rPr>
                <w:rFonts w:cs="Arial" w:hint="eastAsia"/>
                <w:color w:val="auto"/>
                <w:shd w:val="clear" w:color="auto" w:fill="FFFFFF"/>
              </w:rPr>
              <w:t>ou</w:t>
            </w:r>
            <w:r w:rsidR="00554A0B" w:rsidRPr="00A962DB">
              <w:rPr>
                <w:rFonts w:cs="Arial"/>
                <w:color w:val="auto"/>
                <w:shd w:val="clear" w:color="auto" w:fill="FFFFFF"/>
              </w:rPr>
              <w:t xml:space="preserve">rnal of </w:t>
            </w:r>
            <w:r w:rsidR="00706A39" w:rsidRPr="00A962DB">
              <w:rPr>
                <w:rFonts w:cs="Arial"/>
                <w:color w:val="auto"/>
                <w:shd w:val="clear" w:color="auto" w:fill="FFFFFF"/>
              </w:rPr>
              <w:t>Z</w:t>
            </w:r>
            <w:r w:rsidR="00554A0B" w:rsidRPr="00A962DB">
              <w:rPr>
                <w:rFonts w:cs="Arial"/>
                <w:color w:val="auto"/>
                <w:shd w:val="clear" w:color="auto" w:fill="FFFFFF"/>
              </w:rPr>
              <w:t>hejiang</w:t>
            </w:r>
            <w:r w:rsidR="00706A39" w:rsidRPr="00A962DB">
              <w:rPr>
                <w:rFonts w:cs="Arial"/>
                <w:color w:val="auto"/>
                <w:shd w:val="clear" w:color="auto" w:fill="FFFFFF"/>
              </w:rPr>
              <w:t xml:space="preserve"> U</w:t>
            </w:r>
            <w:r w:rsidR="00554A0B" w:rsidRPr="00A962DB">
              <w:rPr>
                <w:rFonts w:cs="Arial"/>
                <w:color w:val="auto"/>
                <w:shd w:val="clear" w:color="auto" w:fill="FFFFFF"/>
              </w:rPr>
              <w:t>niversity</w:t>
            </w:r>
            <w:r w:rsidR="00706A39" w:rsidRPr="00A962DB">
              <w:rPr>
                <w:rFonts w:cs="Arial"/>
                <w:color w:val="auto"/>
                <w:shd w:val="clear" w:color="auto" w:fill="FFFFFF"/>
              </w:rPr>
              <w:t>( M</w:t>
            </w:r>
            <w:r w:rsidR="00554A0B" w:rsidRPr="00A962DB">
              <w:rPr>
                <w:rFonts w:cs="Arial"/>
                <w:color w:val="auto"/>
                <w:shd w:val="clear" w:color="auto" w:fill="FFFFFF"/>
              </w:rPr>
              <w:t>edical</w:t>
            </w:r>
            <w:r w:rsidR="00986F4F" w:rsidRPr="00A962DB">
              <w:rPr>
                <w:rFonts w:cs="Arial"/>
                <w:color w:val="auto"/>
                <w:shd w:val="clear" w:color="auto" w:fill="FFFFFF"/>
              </w:rPr>
              <w:t xml:space="preserve"> </w:t>
            </w:r>
            <w:r w:rsidR="00706A39" w:rsidRPr="00A962DB">
              <w:rPr>
                <w:rFonts w:cs="Arial"/>
                <w:color w:val="auto"/>
                <w:shd w:val="clear" w:color="auto" w:fill="FFFFFF"/>
              </w:rPr>
              <w:t>S</w:t>
            </w:r>
            <w:r w:rsidR="00986F4F" w:rsidRPr="00A962DB">
              <w:rPr>
                <w:rFonts w:cs="Arial"/>
                <w:color w:val="auto"/>
                <w:shd w:val="clear" w:color="auto" w:fill="FFFFFF"/>
              </w:rPr>
              <w:t>ciences</w:t>
            </w:r>
            <w:r w:rsidR="00706A39" w:rsidRPr="00A962DB">
              <w:rPr>
                <w:rFonts w:cs="Arial"/>
                <w:color w:val="auto"/>
                <w:shd w:val="clear" w:color="auto" w:fill="FFFFFF"/>
              </w:rPr>
              <w:t>)</w:t>
            </w:r>
            <w:r w:rsidR="00072627" w:rsidRPr="00A962DB">
              <w:rPr>
                <w:rFonts w:cs="Arial"/>
                <w:color w:val="auto"/>
                <w:shd w:val="clear" w:color="auto" w:fill="FFFFFF"/>
              </w:rPr>
              <w:t>,2020,49(03):389-396.</w:t>
            </w:r>
          </w:p>
        </w:tc>
      </w:tr>
      <w:tr w:rsidR="00A962DB" w:rsidRPr="00A962DB" w14:paraId="090C05B1" w14:textId="77777777" w:rsidTr="00002067">
        <w:trPr>
          <w:trHeight w:val="454"/>
          <w:jc w:val="center"/>
        </w:trPr>
        <w:tc>
          <w:tcPr>
            <w:tcW w:w="74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vAlign w:val="center"/>
          </w:tcPr>
          <w:p w14:paraId="35608F8F" w14:textId="2006D225" w:rsidR="002B569D" w:rsidRPr="00A962DB" w:rsidRDefault="00BC0E45" w:rsidP="0098671D">
            <w:pPr>
              <w:spacing w:before="0" w:after="0"/>
              <w:jc w:val="center"/>
              <w:rPr>
                <w:rFonts w:cs="Calibri"/>
                <w:color w:val="auto"/>
              </w:rPr>
            </w:pPr>
            <w:r w:rsidRPr="00A962DB">
              <w:rPr>
                <w:rFonts w:cs="Calibri" w:hint="eastAsia"/>
                <w:color w:val="auto"/>
              </w:rPr>
              <w:t>3</w:t>
            </w:r>
          </w:p>
        </w:tc>
        <w:tc>
          <w:tcPr>
            <w:tcW w:w="1346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vAlign w:val="center"/>
          </w:tcPr>
          <w:p w14:paraId="70BD06DA" w14:textId="796604A0" w:rsidR="002B569D" w:rsidRPr="00A962DB" w:rsidRDefault="009F4089" w:rsidP="00862397">
            <w:pPr>
              <w:spacing w:before="0" w:after="0"/>
              <w:jc w:val="both"/>
              <w:rPr>
                <w:rFonts w:cs="Calibri"/>
                <w:color w:val="auto"/>
              </w:rPr>
            </w:pPr>
            <w:r w:rsidRPr="00A962DB">
              <w:rPr>
                <w:rFonts w:cs="Arial" w:hint="eastAsia"/>
                <w:color w:val="auto"/>
                <w:shd w:val="clear" w:color="auto" w:fill="FFFFFF"/>
              </w:rPr>
              <w:t>T</w:t>
            </w:r>
            <w:r w:rsidRPr="00A962DB">
              <w:rPr>
                <w:rFonts w:cs="Arial"/>
                <w:color w:val="auto"/>
                <w:shd w:val="clear" w:color="auto" w:fill="FFFFFF"/>
              </w:rPr>
              <w:t>AN Hao</w:t>
            </w:r>
            <w:r w:rsidR="00067128" w:rsidRPr="00A962DB">
              <w:rPr>
                <w:color w:val="auto"/>
              </w:rPr>
              <w:t>, et al.</w:t>
            </w:r>
            <w:r w:rsidR="00A2015A" w:rsidRPr="00A962DB">
              <w:rPr>
                <w:color w:val="auto"/>
              </w:rPr>
              <w:t xml:space="preserve"> </w:t>
            </w:r>
            <w:r w:rsidR="00A2015A" w:rsidRPr="00A962DB">
              <w:rPr>
                <w:rFonts w:cs="Arial"/>
                <w:color w:val="auto"/>
                <w:shd w:val="clear" w:color="auto" w:fill="FFFFFF"/>
              </w:rPr>
              <w:t>Drug resistance of group B Streptococcus</w:t>
            </w:r>
            <w:r w:rsidR="00864907" w:rsidRPr="00A962DB">
              <w:rPr>
                <w:rFonts w:cs="Arial"/>
                <w:color w:val="auto"/>
                <w:shd w:val="clear" w:color="auto" w:fill="FFFFFF"/>
              </w:rPr>
              <w:t>.</w:t>
            </w:r>
            <w:r w:rsidR="001B76E9" w:rsidRPr="00A962DB">
              <w:rPr>
                <w:color w:val="auto"/>
              </w:rPr>
              <w:t xml:space="preserve"> </w:t>
            </w:r>
            <w:r w:rsidR="001B76E9" w:rsidRPr="00A962DB">
              <w:rPr>
                <w:rFonts w:cs="Arial"/>
                <w:color w:val="auto"/>
                <w:shd w:val="clear" w:color="auto" w:fill="FFFFFF"/>
              </w:rPr>
              <w:t>Chin J Nosocomiol</w:t>
            </w:r>
            <w:r w:rsidR="00864907" w:rsidRPr="00A962DB">
              <w:rPr>
                <w:rFonts w:cs="Arial"/>
                <w:color w:val="auto"/>
                <w:shd w:val="clear" w:color="auto" w:fill="FFFFFF"/>
              </w:rPr>
              <w:t>,</w:t>
            </w:r>
            <w:r w:rsidR="001B76E9" w:rsidRPr="00A962DB">
              <w:rPr>
                <w:rFonts w:cs="Arial"/>
                <w:color w:val="auto"/>
                <w:shd w:val="clear" w:color="auto" w:fill="FFFFFF"/>
              </w:rPr>
              <w:t xml:space="preserve"> </w:t>
            </w:r>
            <w:r w:rsidR="00864907" w:rsidRPr="00A962DB">
              <w:rPr>
                <w:rFonts w:cs="Arial"/>
                <w:color w:val="auto"/>
                <w:shd w:val="clear" w:color="auto" w:fill="FFFFFF"/>
              </w:rPr>
              <w:t>2020,30(16):2524-2527.</w:t>
            </w:r>
          </w:p>
        </w:tc>
      </w:tr>
      <w:tr w:rsidR="00A962DB" w:rsidRPr="00A962DB" w14:paraId="237A4D9C" w14:textId="77777777" w:rsidTr="00002067">
        <w:trPr>
          <w:trHeight w:val="454"/>
          <w:jc w:val="center"/>
        </w:trPr>
        <w:tc>
          <w:tcPr>
            <w:tcW w:w="74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vAlign w:val="center"/>
          </w:tcPr>
          <w:p w14:paraId="2D430B3A" w14:textId="40B89AD3" w:rsidR="002B569D" w:rsidRPr="00A962DB" w:rsidRDefault="00BC0E45" w:rsidP="0098671D">
            <w:pPr>
              <w:spacing w:before="0" w:after="0"/>
              <w:jc w:val="center"/>
              <w:rPr>
                <w:color w:val="auto"/>
                <w:kern w:val="2"/>
              </w:rPr>
            </w:pPr>
            <w:r w:rsidRPr="00A962DB">
              <w:rPr>
                <w:rFonts w:hint="eastAsia"/>
                <w:color w:val="auto"/>
                <w:kern w:val="2"/>
              </w:rPr>
              <w:t>4</w:t>
            </w:r>
          </w:p>
        </w:tc>
        <w:tc>
          <w:tcPr>
            <w:tcW w:w="1346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vAlign w:val="center"/>
          </w:tcPr>
          <w:p w14:paraId="618C6976" w14:textId="09FD911D" w:rsidR="002B569D" w:rsidRPr="00A962DB" w:rsidRDefault="009F4089" w:rsidP="00862397">
            <w:pPr>
              <w:spacing w:before="0" w:after="0"/>
              <w:rPr>
                <w:rFonts w:cs="Arial"/>
                <w:color w:val="auto"/>
              </w:rPr>
            </w:pPr>
            <w:r w:rsidRPr="00A962DB">
              <w:rPr>
                <w:rFonts w:cs="Arial"/>
                <w:color w:val="auto"/>
              </w:rPr>
              <w:t>LUO Li</w:t>
            </w:r>
            <w:r w:rsidR="00067128" w:rsidRPr="00A962DB">
              <w:rPr>
                <w:color w:val="auto"/>
              </w:rPr>
              <w:t xml:space="preserve">, et al. </w:t>
            </w:r>
            <w:r w:rsidR="003C6A01" w:rsidRPr="00A962DB">
              <w:rPr>
                <w:rFonts w:cs="Arial"/>
                <w:color w:val="auto"/>
              </w:rPr>
              <w:t>Effect of Group B Streptococcus colonization on pregnancy outcome in 454 pregnant women</w:t>
            </w:r>
            <w:r w:rsidR="002A071A" w:rsidRPr="00A962DB">
              <w:rPr>
                <w:rFonts w:cs="Arial"/>
                <w:color w:val="auto"/>
              </w:rPr>
              <w:t>.</w:t>
            </w:r>
            <w:r w:rsidR="000B682B" w:rsidRPr="00A962DB">
              <w:rPr>
                <w:color w:val="auto"/>
              </w:rPr>
              <w:t xml:space="preserve"> </w:t>
            </w:r>
            <w:r w:rsidR="000B682B" w:rsidRPr="00A962DB">
              <w:rPr>
                <w:rFonts w:cs="Arial"/>
                <w:color w:val="auto"/>
              </w:rPr>
              <w:t>Journal of Chongqing Medical University</w:t>
            </w:r>
            <w:r w:rsidR="002A071A" w:rsidRPr="00A962DB">
              <w:rPr>
                <w:rFonts w:cs="Arial"/>
                <w:color w:val="auto"/>
              </w:rPr>
              <w:t>,</w:t>
            </w:r>
            <w:r w:rsidR="0098671D" w:rsidRPr="00A962DB">
              <w:rPr>
                <w:rFonts w:cs="Arial"/>
                <w:color w:val="auto"/>
              </w:rPr>
              <w:t xml:space="preserve"> </w:t>
            </w:r>
            <w:r w:rsidR="002A071A" w:rsidRPr="00A962DB">
              <w:rPr>
                <w:rFonts w:cs="Arial"/>
                <w:color w:val="auto"/>
              </w:rPr>
              <w:t>2020,45(12):1805-1808.</w:t>
            </w:r>
          </w:p>
        </w:tc>
      </w:tr>
      <w:tr w:rsidR="00A962DB" w:rsidRPr="00A962DB" w14:paraId="4BB772A7" w14:textId="77777777" w:rsidTr="00002067">
        <w:trPr>
          <w:trHeight w:val="454"/>
          <w:jc w:val="center"/>
        </w:trPr>
        <w:tc>
          <w:tcPr>
            <w:tcW w:w="74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vAlign w:val="center"/>
          </w:tcPr>
          <w:p w14:paraId="26000F06" w14:textId="05187223" w:rsidR="002B569D" w:rsidRPr="00A962DB" w:rsidRDefault="00BC0E45" w:rsidP="002B569D">
            <w:pPr>
              <w:spacing w:before="0" w:after="0"/>
              <w:jc w:val="center"/>
              <w:rPr>
                <w:rFonts w:cs="Calibri"/>
                <w:color w:val="auto"/>
              </w:rPr>
            </w:pPr>
            <w:r w:rsidRPr="00A962DB">
              <w:rPr>
                <w:rFonts w:cs="Calibri" w:hint="eastAsia"/>
                <w:color w:val="auto"/>
              </w:rPr>
              <w:t>5</w:t>
            </w:r>
          </w:p>
        </w:tc>
        <w:tc>
          <w:tcPr>
            <w:tcW w:w="1346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vAlign w:val="center"/>
          </w:tcPr>
          <w:p w14:paraId="07CE44FB" w14:textId="27A87F6E" w:rsidR="002B569D" w:rsidRPr="00A962DB" w:rsidRDefault="009F4089" w:rsidP="00862397">
            <w:pPr>
              <w:spacing w:before="0" w:after="0"/>
              <w:rPr>
                <w:rFonts w:cs="Arial"/>
                <w:color w:val="auto"/>
              </w:rPr>
            </w:pPr>
            <w:r w:rsidRPr="00A962DB">
              <w:rPr>
                <w:rFonts w:cs="Arial" w:hint="eastAsia"/>
                <w:color w:val="auto"/>
              </w:rPr>
              <w:t>X</w:t>
            </w:r>
            <w:r w:rsidRPr="00A962DB">
              <w:rPr>
                <w:rFonts w:cs="Arial"/>
                <w:color w:val="auto"/>
              </w:rPr>
              <w:t>ING Wei</w:t>
            </w:r>
            <w:r w:rsidR="00067128" w:rsidRPr="00A962DB">
              <w:rPr>
                <w:color w:val="auto"/>
              </w:rPr>
              <w:t>, et al.</w:t>
            </w:r>
            <w:r w:rsidR="00585CA2" w:rsidRPr="00A962DB">
              <w:rPr>
                <w:color w:val="auto"/>
              </w:rPr>
              <w:t xml:space="preserve"> </w:t>
            </w:r>
            <w:r w:rsidR="00585CA2" w:rsidRPr="00A962DB">
              <w:rPr>
                <w:rFonts w:cs="Arial"/>
                <w:color w:val="auto"/>
              </w:rPr>
              <w:t>Relationship between group B streptococcal infection in perinatal period and pregnancy outcome</w:t>
            </w:r>
            <w:r w:rsidR="002A071A" w:rsidRPr="00A962DB">
              <w:rPr>
                <w:rFonts w:cs="Arial"/>
                <w:color w:val="auto"/>
              </w:rPr>
              <w:t>.</w:t>
            </w:r>
            <w:r w:rsidR="001A6C0A" w:rsidRPr="00A962DB">
              <w:rPr>
                <w:color w:val="auto"/>
              </w:rPr>
              <w:t xml:space="preserve"> </w:t>
            </w:r>
            <w:r w:rsidR="001A6C0A" w:rsidRPr="00A962DB">
              <w:rPr>
                <w:rFonts w:cs="Arial"/>
                <w:color w:val="auto"/>
              </w:rPr>
              <w:t>Chin J Nosocomiol</w:t>
            </w:r>
            <w:r w:rsidR="002A071A" w:rsidRPr="00A962DB">
              <w:rPr>
                <w:rFonts w:cs="Arial"/>
                <w:color w:val="auto"/>
              </w:rPr>
              <w:t>,</w:t>
            </w:r>
            <w:r w:rsidR="001A6C0A" w:rsidRPr="00A962DB">
              <w:rPr>
                <w:rFonts w:cs="Arial"/>
                <w:color w:val="auto"/>
              </w:rPr>
              <w:t xml:space="preserve"> </w:t>
            </w:r>
            <w:r w:rsidR="002A071A" w:rsidRPr="00A962DB">
              <w:rPr>
                <w:rFonts w:cs="Arial"/>
                <w:color w:val="auto"/>
              </w:rPr>
              <w:t>2019,29(11):1704-1707.</w:t>
            </w:r>
          </w:p>
        </w:tc>
      </w:tr>
      <w:tr w:rsidR="00A962DB" w:rsidRPr="00A962DB" w14:paraId="3635EE19" w14:textId="77777777" w:rsidTr="00002067">
        <w:trPr>
          <w:trHeight w:val="454"/>
          <w:jc w:val="center"/>
        </w:trPr>
        <w:tc>
          <w:tcPr>
            <w:tcW w:w="74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vAlign w:val="center"/>
          </w:tcPr>
          <w:p w14:paraId="57B63CA5" w14:textId="15DF6842" w:rsidR="002B569D" w:rsidRPr="00A962DB" w:rsidRDefault="00BC0E45" w:rsidP="002B569D">
            <w:pPr>
              <w:spacing w:before="0" w:after="0"/>
              <w:jc w:val="center"/>
              <w:rPr>
                <w:rFonts w:cs="Calibri"/>
                <w:color w:val="auto"/>
              </w:rPr>
            </w:pPr>
            <w:r w:rsidRPr="00A962DB">
              <w:rPr>
                <w:rFonts w:cs="Calibri" w:hint="eastAsia"/>
                <w:color w:val="auto"/>
              </w:rPr>
              <w:t>6</w:t>
            </w:r>
          </w:p>
        </w:tc>
        <w:tc>
          <w:tcPr>
            <w:tcW w:w="1346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vAlign w:val="center"/>
          </w:tcPr>
          <w:p w14:paraId="3912812C" w14:textId="54460771" w:rsidR="002B569D" w:rsidRPr="00A962DB" w:rsidRDefault="009F4089" w:rsidP="00862397">
            <w:pPr>
              <w:spacing w:before="0" w:after="0"/>
              <w:rPr>
                <w:rFonts w:cs="Arial"/>
                <w:color w:val="auto"/>
              </w:rPr>
            </w:pPr>
            <w:r w:rsidRPr="00A962DB">
              <w:rPr>
                <w:rFonts w:cs="Arial" w:hint="eastAsia"/>
                <w:color w:val="auto"/>
              </w:rPr>
              <w:t>L</w:t>
            </w:r>
            <w:r w:rsidRPr="00A962DB">
              <w:rPr>
                <w:rFonts w:cs="Arial"/>
                <w:color w:val="auto"/>
              </w:rPr>
              <w:t>I Dong</w:t>
            </w:r>
            <w:r w:rsidR="00067128" w:rsidRPr="00A962DB">
              <w:rPr>
                <w:color w:val="auto"/>
              </w:rPr>
              <w:t>, et al</w:t>
            </w:r>
            <w:r w:rsidR="002A071A" w:rsidRPr="00A962DB">
              <w:rPr>
                <w:rFonts w:cs="Arial"/>
                <w:color w:val="auto"/>
              </w:rPr>
              <w:t>.</w:t>
            </w:r>
            <w:r w:rsidR="0019026A" w:rsidRPr="00A962DB">
              <w:rPr>
                <w:color w:val="auto"/>
              </w:rPr>
              <w:t xml:space="preserve"> </w:t>
            </w:r>
            <w:r w:rsidR="0019026A" w:rsidRPr="00A962DB">
              <w:rPr>
                <w:rFonts w:cs="Arial"/>
                <w:color w:val="auto"/>
              </w:rPr>
              <w:t>Antibiotic resistance and serotype distribution of group B Streptococci in pregnant women in Beijing</w:t>
            </w:r>
            <w:r w:rsidR="002A071A" w:rsidRPr="00A962DB">
              <w:rPr>
                <w:rFonts w:cs="Arial"/>
                <w:color w:val="auto"/>
              </w:rPr>
              <w:t>.</w:t>
            </w:r>
            <w:r w:rsidR="00C32D95" w:rsidRPr="00A962DB">
              <w:rPr>
                <w:color w:val="auto"/>
              </w:rPr>
              <w:t xml:space="preserve"> </w:t>
            </w:r>
            <w:r w:rsidR="00C32D95" w:rsidRPr="00A962DB">
              <w:rPr>
                <w:rFonts w:cs="Arial"/>
                <w:color w:val="auto"/>
              </w:rPr>
              <w:t>Journal of Capital Medical University</w:t>
            </w:r>
            <w:r w:rsidR="002A071A" w:rsidRPr="00A962DB">
              <w:rPr>
                <w:rFonts w:cs="Arial"/>
                <w:color w:val="auto"/>
              </w:rPr>
              <w:t>,</w:t>
            </w:r>
            <w:r w:rsidR="00C32D95" w:rsidRPr="00A962DB">
              <w:rPr>
                <w:rFonts w:cs="Arial"/>
                <w:color w:val="auto"/>
              </w:rPr>
              <w:t xml:space="preserve"> </w:t>
            </w:r>
            <w:r w:rsidR="002A071A" w:rsidRPr="00A962DB">
              <w:rPr>
                <w:rFonts w:cs="Arial"/>
                <w:color w:val="auto"/>
              </w:rPr>
              <w:t>2018,39(04):591-595.</w:t>
            </w:r>
          </w:p>
        </w:tc>
      </w:tr>
      <w:tr w:rsidR="00A962DB" w:rsidRPr="00A962DB" w14:paraId="0D87E14E" w14:textId="77777777" w:rsidTr="00002067">
        <w:trPr>
          <w:trHeight w:val="454"/>
          <w:jc w:val="center"/>
        </w:trPr>
        <w:tc>
          <w:tcPr>
            <w:tcW w:w="74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vAlign w:val="center"/>
          </w:tcPr>
          <w:p w14:paraId="4DFBFA51" w14:textId="36AF60A7" w:rsidR="002B569D" w:rsidRPr="00A962DB" w:rsidRDefault="00BC0E45" w:rsidP="002B569D">
            <w:pPr>
              <w:spacing w:before="0" w:after="0"/>
              <w:jc w:val="center"/>
              <w:rPr>
                <w:rFonts w:cs="Calibri"/>
                <w:color w:val="auto"/>
              </w:rPr>
            </w:pPr>
            <w:r w:rsidRPr="00A962DB">
              <w:rPr>
                <w:rFonts w:cs="Calibri" w:hint="eastAsia"/>
                <w:color w:val="auto"/>
              </w:rPr>
              <w:t>7</w:t>
            </w:r>
          </w:p>
        </w:tc>
        <w:tc>
          <w:tcPr>
            <w:tcW w:w="1346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vAlign w:val="center"/>
          </w:tcPr>
          <w:p w14:paraId="7030C03C" w14:textId="5DD949AA" w:rsidR="002B569D" w:rsidRPr="00A962DB" w:rsidRDefault="009F4089" w:rsidP="00862397">
            <w:pPr>
              <w:spacing w:before="0" w:after="0"/>
              <w:rPr>
                <w:rFonts w:cs="Arial"/>
                <w:color w:val="auto"/>
              </w:rPr>
            </w:pPr>
            <w:r w:rsidRPr="00A962DB">
              <w:rPr>
                <w:rFonts w:cs="Arial" w:hint="eastAsia"/>
                <w:color w:val="auto"/>
              </w:rPr>
              <w:t>W</w:t>
            </w:r>
            <w:r w:rsidRPr="00A962DB">
              <w:rPr>
                <w:rFonts w:cs="Arial"/>
                <w:color w:val="auto"/>
              </w:rPr>
              <w:t>ANG Xiaona</w:t>
            </w:r>
            <w:r w:rsidR="00067128" w:rsidRPr="00A962DB">
              <w:rPr>
                <w:color w:val="auto"/>
              </w:rPr>
              <w:t xml:space="preserve">, et al. </w:t>
            </w:r>
            <w:r w:rsidR="00A271D3" w:rsidRPr="00A962DB">
              <w:rPr>
                <w:rFonts w:cs="Arial"/>
                <w:color w:val="auto"/>
              </w:rPr>
              <w:t>The clinical effect of antibiotic treatment during pregnancy and maternity of pregnant women with B group streptococcal infection</w:t>
            </w:r>
            <w:r w:rsidR="002A071A" w:rsidRPr="00A962DB">
              <w:rPr>
                <w:rFonts w:cs="Arial"/>
                <w:color w:val="auto"/>
              </w:rPr>
              <w:t>.</w:t>
            </w:r>
            <w:r w:rsidR="00275B27" w:rsidRPr="00A962DB">
              <w:rPr>
                <w:color w:val="auto"/>
              </w:rPr>
              <w:t xml:space="preserve"> </w:t>
            </w:r>
            <w:r w:rsidR="00275B27" w:rsidRPr="00A962DB">
              <w:rPr>
                <w:rFonts w:cs="Arial"/>
                <w:color w:val="auto"/>
              </w:rPr>
              <w:t>Chin J Microecol</w:t>
            </w:r>
            <w:r w:rsidR="002A071A" w:rsidRPr="00A962DB">
              <w:rPr>
                <w:rFonts w:cs="Arial"/>
                <w:color w:val="auto"/>
              </w:rPr>
              <w:t>,</w:t>
            </w:r>
            <w:r w:rsidR="00275B27" w:rsidRPr="00A962DB">
              <w:rPr>
                <w:rFonts w:cs="Arial"/>
                <w:color w:val="auto"/>
              </w:rPr>
              <w:t xml:space="preserve"> </w:t>
            </w:r>
            <w:r w:rsidR="002A071A" w:rsidRPr="00A962DB">
              <w:rPr>
                <w:rFonts w:cs="Arial"/>
                <w:color w:val="auto"/>
              </w:rPr>
              <w:t>2019,31(08):907-909</w:t>
            </w:r>
            <w:r w:rsidR="007F3026" w:rsidRPr="00A962DB">
              <w:rPr>
                <w:rFonts w:cs="Arial" w:hint="eastAsia"/>
                <w:color w:val="auto"/>
              </w:rPr>
              <w:t>-</w:t>
            </w:r>
            <w:r w:rsidR="002A071A" w:rsidRPr="00A962DB">
              <w:rPr>
                <w:rFonts w:cs="Arial"/>
                <w:color w:val="auto"/>
              </w:rPr>
              <w:t>914.</w:t>
            </w:r>
          </w:p>
        </w:tc>
      </w:tr>
      <w:tr w:rsidR="00A962DB" w:rsidRPr="00A962DB" w14:paraId="58B9D510" w14:textId="77777777" w:rsidTr="00002067">
        <w:trPr>
          <w:trHeight w:val="454"/>
          <w:jc w:val="center"/>
        </w:trPr>
        <w:tc>
          <w:tcPr>
            <w:tcW w:w="74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vAlign w:val="center"/>
          </w:tcPr>
          <w:p w14:paraId="30DB2981" w14:textId="011BB4BF" w:rsidR="002B569D" w:rsidRPr="00A962DB" w:rsidRDefault="00BC0E45" w:rsidP="002B569D">
            <w:pPr>
              <w:spacing w:before="0" w:after="0"/>
              <w:jc w:val="center"/>
              <w:rPr>
                <w:rFonts w:cs="Calibri"/>
                <w:color w:val="auto"/>
              </w:rPr>
            </w:pPr>
            <w:r w:rsidRPr="00A962DB">
              <w:rPr>
                <w:rFonts w:cs="Calibri" w:hint="eastAsia"/>
                <w:color w:val="auto"/>
              </w:rPr>
              <w:t>8</w:t>
            </w:r>
          </w:p>
        </w:tc>
        <w:tc>
          <w:tcPr>
            <w:tcW w:w="1346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vAlign w:val="center"/>
          </w:tcPr>
          <w:p w14:paraId="7C32DB80" w14:textId="4037B2EB" w:rsidR="002B569D" w:rsidRPr="00A962DB" w:rsidRDefault="009F4089" w:rsidP="00862397">
            <w:pPr>
              <w:spacing w:before="0" w:after="0"/>
              <w:rPr>
                <w:rFonts w:cs="Arial"/>
                <w:color w:val="auto"/>
              </w:rPr>
            </w:pPr>
            <w:r w:rsidRPr="00A962DB">
              <w:rPr>
                <w:rFonts w:cs="Arial" w:hint="eastAsia"/>
                <w:color w:val="auto"/>
              </w:rPr>
              <w:t>Y</w:t>
            </w:r>
            <w:r w:rsidRPr="00A962DB">
              <w:rPr>
                <w:rFonts w:cs="Arial"/>
                <w:color w:val="auto"/>
              </w:rPr>
              <w:t>ANG Mengnan</w:t>
            </w:r>
            <w:r w:rsidR="00067128" w:rsidRPr="00A962DB">
              <w:rPr>
                <w:color w:val="auto"/>
              </w:rPr>
              <w:t>, et al</w:t>
            </w:r>
            <w:r w:rsidR="002C6B38" w:rsidRPr="00A962DB">
              <w:rPr>
                <w:rFonts w:cs="Arial"/>
                <w:color w:val="auto"/>
              </w:rPr>
              <w:t>.</w:t>
            </w:r>
            <w:r w:rsidR="00C00229" w:rsidRPr="00A962DB">
              <w:rPr>
                <w:color w:val="auto"/>
              </w:rPr>
              <w:t xml:space="preserve"> </w:t>
            </w:r>
            <w:r w:rsidR="00C00229" w:rsidRPr="00A962DB">
              <w:rPr>
                <w:rFonts w:cs="Arial"/>
                <w:color w:val="auto"/>
              </w:rPr>
              <w:t>Status of group B streptococcal infection during pregnancy and its effect on the maternal-neonatal outcomes</w:t>
            </w:r>
            <w:r w:rsidR="002A071A" w:rsidRPr="00A962DB">
              <w:rPr>
                <w:rFonts w:cs="Arial"/>
                <w:color w:val="auto"/>
              </w:rPr>
              <w:t>.</w:t>
            </w:r>
            <w:r w:rsidR="005728D0" w:rsidRPr="00A962DB">
              <w:rPr>
                <w:color w:val="auto"/>
              </w:rPr>
              <w:t xml:space="preserve"> </w:t>
            </w:r>
            <w:r w:rsidR="005728D0" w:rsidRPr="00A962DB">
              <w:rPr>
                <w:rFonts w:cs="Arial"/>
                <w:color w:val="auto"/>
              </w:rPr>
              <w:t>Prog Obstet Gynec</w:t>
            </w:r>
            <w:r w:rsidR="00BD5695" w:rsidRPr="00A962DB">
              <w:rPr>
                <w:rFonts w:cs="Arial"/>
                <w:color w:val="auto"/>
              </w:rPr>
              <w:t>ol</w:t>
            </w:r>
            <w:r w:rsidR="002A071A" w:rsidRPr="00A962DB">
              <w:rPr>
                <w:rFonts w:cs="Arial"/>
                <w:color w:val="auto"/>
              </w:rPr>
              <w:t>,</w:t>
            </w:r>
            <w:r w:rsidR="00BD5695" w:rsidRPr="00A962DB">
              <w:rPr>
                <w:rFonts w:cs="Arial"/>
                <w:color w:val="auto"/>
              </w:rPr>
              <w:t xml:space="preserve"> </w:t>
            </w:r>
            <w:r w:rsidR="002A071A" w:rsidRPr="00A962DB">
              <w:rPr>
                <w:rFonts w:cs="Arial"/>
                <w:color w:val="auto"/>
              </w:rPr>
              <w:t>2019,28(03):173-177.</w:t>
            </w:r>
          </w:p>
        </w:tc>
      </w:tr>
      <w:tr w:rsidR="00A962DB" w:rsidRPr="00A962DB" w14:paraId="1C36F4A5" w14:textId="77777777" w:rsidTr="00002067">
        <w:trPr>
          <w:trHeight w:val="454"/>
          <w:jc w:val="center"/>
        </w:trPr>
        <w:tc>
          <w:tcPr>
            <w:tcW w:w="74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vAlign w:val="center"/>
          </w:tcPr>
          <w:p w14:paraId="6C2FB195" w14:textId="1EF1C134" w:rsidR="002B569D" w:rsidRPr="00A962DB" w:rsidRDefault="00BC0E45" w:rsidP="002B569D">
            <w:pPr>
              <w:spacing w:before="0" w:after="0"/>
              <w:jc w:val="center"/>
              <w:rPr>
                <w:rFonts w:cs="Calibri"/>
                <w:color w:val="auto"/>
              </w:rPr>
            </w:pPr>
            <w:r w:rsidRPr="00A962DB">
              <w:rPr>
                <w:rFonts w:cs="Calibri" w:hint="eastAsia"/>
                <w:color w:val="auto"/>
              </w:rPr>
              <w:t>9</w:t>
            </w:r>
          </w:p>
        </w:tc>
        <w:tc>
          <w:tcPr>
            <w:tcW w:w="1346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vAlign w:val="center"/>
          </w:tcPr>
          <w:p w14:paraId="6A977648" w14:textId="1656A26F" w:rsidR="002B569D" w:rsidRPr="00A962DB" w:rsidRDefault="009F4089" w:rsidP="00862397">
            <w:pPr>
              <w:spacing w:before="0" w:after="0"/>
              <w:rPr>
                <w:rFonts w:cs="Arial"/>
                <w:color w:val="auto"/>
              </w:rPr>
            </w:pPr>
            <w:r w:rsidRPr="00A962DB">
              <w:rPr>
                <w:rFonts w:cs="Arial" w:hint="eastAsia"/>
                <w:color w:val="auto"/>
              </w:rPr>
              <w:t>N</w:t>
            </w:r>
            <w:r w:rsidRPr="00A962DB">
              <w:rPr>
                <w:rFonts w:cs="Arial"/>
                <w:color w:val="auto"/>
              </w:rPr>
              <w:t>IE Shuping</w:t>
            </w:r>
            <w:r w:rsidR="00067128" w:rsidRPr="00A962DB">
              <w:rPr>
                <w:color w:val="auto"/>
              </w:rPr>
              <w:t>, et al.</w:t>
            </w:r>
            <w:r w:rsidR="006E2A15" w:rsidRPr="00A962DB">
              <w:rPr>
                <w:color w:val="auto"/>
              </w:rPr>
              <w:t xml:space="preserve"> </w:t>
            </w:r>
            <w:r w:rsidR="006E2A15" w:rsidRPr="00A962DB">
              <w:rPr>
                <w:rFonts w:cs="Arial"/>
                <w:color w:val="auto"/>
              </w:rPr>
              <w:t>Epidemiological characteristics of group B streptococcus colonized in pregnant women in Shenzhen City</w:t>
            </w:r>
            <w:r w:rsidR="002A071A" w:rsidRPr="00A962DB">
              <w:rPr>
                <w:rFonts w:cs="Arial"/>
                <w:color w:val="auto"/>
              </w:rPr>
              <w:t>.</w:t>
            </w:r>
            <w:r w:rsidR="00A60D28" w:rsidRPr="00A962DB">
              <w:rPr>
                <w:color w:val="auto"/>
              </w:rPr>
              <w:t xml:space="preserve"> </w:t>
            </w:r>
            <w:r w:rsidR="00A60D28" w:rsidRPr="00A962DB">
              <w:rPr>
                <w:rFonts w:cs="Arial"/>
                <w:color w:val="auto"/>
              </w:rPr>
              <w:t>Chin J Infect Control</w:t>
            </w:r>
            <w:r w:rsidR="002A071A" w:rsidRPr="00A962DB">
              <w:rPr>
                <w:rFonts w:cs="Arial"/>
                <w:color w:val="auto"/>
              </w:rPr>
              <w:t>,</w:t>
            </w:r>
            <w:r w:rsidR="00C72C6D" w:rsidRPr="00A962DB">
              <w:rPr>
                <w:rFonts w:cs="Arial"/>
                <w:color w:val="auto"/>
              </w:rPr>
              <w:t xml:space="preserve"> </w:t>
            </w:r>
            <w:r w:rsidR="002A071A" w:rsidRPr="00A962DB">
              <w:rPr>
                <w:rFonts w:cs="Arial"/>
                <w:color w:val="auto"/>
              </w:rPr>
              <w:t>2018,17(06):522-526.</w:t>
            </w:r>
          </w:p>
        </w:tc>
      </w:tr>
      <w:tr w:rsidR="00A962DB" w:rsidRPr="00A962DB" w14:paraId="58D13A9F" w14:textId="77777777" w:rsidTr="00002067">
        <w:trPr>
          <w:trHeight w:val="454"/>
          <w:jc w:val="center"/>
        </w:trPr>
        <w:tc>
          <w:tcPr>
            <w:tcW w:w="74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vAlign w:val="center"/>
          </w:tcPr>
          <w:p w14:paraId="03542FFE" w14:textId="3B8DBC1D" w:rsidR="002B569D" w:rsidRPr="00A962DB" w:rsidRDefault="00BC0E45" w:rsidP="002B569D">
            <w:pPr>
              <w:spacing w:before="0" w:after="0"/>
              <w:jc w:val="center"/>
              <w:rPr>
                <w:rFonts w:cs="Calibri"/>
                <w:color w:val="auto"/>
              </w:rPr>
            </w:pPr>
            <w:r w:rsidRPr="00A962DB">
              <w:rPr>
                <w:rFonts w:cs="Calibri" w:hint="eastAsia"/>
                <w:color w:val="auto"/>
              </w:rPr>
              <w:t>10</w:t>
            </w:r>
          </w:p>
        </w:tc>
        <w:tc>
          <w:tcPr>
            <w:tcW w:w="1346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vAlign w:val="center"/>
          </w:tcPr>
          <w:p w14:paraId="59BFFC47" w14:textId="6FA258DC" w:rsidR="002B569D" w:rsidRPr="00A962DB" w:rsidRDefault="009F4089" w:rsidP="00862397">
            <w:pPr>
              <w:spacing w:before="0" w:after="0"/>
              <w:rPr>
                <w:rFonts w:cs="Arial"/>
                <w:color w:val="auto"/>
              </w:rPr>
            </w:pPr>
            <w:r w:rsidRPr="00A962DB">
              <w:rPr>
                <w:rFonts w:cs="Arial" w:hint="eastAsia"/>
                <w:color w:val="auto"/>
              </w:rPr>
              <w:t>P</w:t>
            </w:r>
            <w:r w:rsidRPr="00A962DB">
              <w:rPr>
                <w:rFonts w:cs="Arial"/>
                <w:color w:val="auto"/>
              </w:rPr>
              <w:t>ENG Jie</w:t>
            </w:r>
            <w:r w:rsidR="00067128" w:rsidRPr="00A962DB">
              <w:rPr>
                <w:color w:val="auto"/>
              </w:rPr>
              <w:t>, et al.</w:t>
            </w:r>
            <w:r w:rsidR="00EF5AE4" w:rsidRPr="00A962DB">
              <w:rPr>
                <w:color w:val="auto"/>
              </w:rPr>
              <w:t xml:space="preserve"> </w:t>
            </w:r>
            <w:r w:rsidR="00EF5AE4" w:rsidRPr="00A962DB">
              <w:rPr>
                <w:rFonts w:cs="Arial"/>
                <w:color w:val="auto"/>
              </w:rPr>
              <w:t>Infection situation and drug resistance of group B Streptococcus in urogenital tract of pregnant women</w:t>
            </w:r>
            <w:r w:rsidR="002A071A" w:rsidRPr="00A962DB">
              <w:rPr>
                <w:rFonts w:cs="Arial"/>
                <w:color w:val="auto"/>
              </w:rPr>
              <w:t>.</w:t>
            </w:r>
            <w:r w:rsidR="005C5FE5" w:rsidRPr="00A962DB">
              <w:rPr>
                <w:color w:val="auto"/>
              </w:rPr>
              <w:t xml:space="preserve"> </w:t>
            </w:r>
            <w:r w:rsidR="005C5FE5" w:rsidRPr="00A962DB">
              <w:rPr>
                <w:rFonts w:cs="Arial"/>
                <w:color w:val="auto"/>
              </w:rPr>
              <w:t>Chin J Nosocomiol</w:t>
            </w:r>
            <w:r w:rsidR="002A071A" w:rsidRPr="00A962DB">
              <w:rPr>
                <w:rFonts w:cs="Arial"/>
                <w:color w:val="auto"/>
              </w:rPr>
              <w:t>,</w:t>
            </w:r>
            <w:r w:rsidR="005C5FE5" w:rsidRPr="00A962DB">
              <w:rPr>
                <w:rFonts w:cs="Arial"/>
                <w:color w:val="auto"/>
              </w:rPr>
              <w:t xml:space="preserve"> </w:t>
            </w:r>
            <w:r w:rsidR="002A071A" w:rsidRPr="00A962DB">
              <w:rPr>
                <w:rFonts w:cs="Arial"/>
                <w:color w:val="auto"/>
              </w:rPr>
              <w:t>2017,27(08):1841-1844.</w:t>
            </w:r>
          </w:p>
        </w:tc>
      </w:tr>
      <w:tr w:rsidR="00A962DB" w:rsidRPr="00A962DB" w14:paraId="1079A78B" w14:textId="77777777" w:rsidTr="00002067">
        <w:trPr>
          <w:trHeight w:val="454"/>
          <w:jc w:val="center"/>
        </w:trPr>
        <w:tc>
          <w:tcPr>
            <w:tcW w:w="74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vAlign w:val="center"/>
          </w:tcPr>
          <w:p w14:paraId="6DC2C631" w14:textId="477669CE" w:rsidR="002B569D" w:rsidRPr="00A962DB" w:rsidRDefault="00BC0E45" w:rsidP="002B569D">
            <w:pPr>
              <w:spacing w:before="0" w:after="0"/>
              <w:jc w:val="center"/>
              <w:rPr>
                <w:rFonts w:cs="Calibri"/>
                <w:color w:val="auto"/>
              </w:rPr>
            </w:pPr>
            <w:r w:rsidRPr="00A962DB">
              <w:rPr>
                <w:rFonts w:cs="Calibri" w:hint="eastAsia"/>
                <w:color w:val="auto"/>
              </w:rPr>
              <w:t>11</w:t>
            </w:r>
          </w:p>
        </w:tc>
        <w:tc>
          <w:tcPr>
            <w:tcW w:w="1346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vAlign w:val="center"/>
          </w:tcPr>
          <w:p w14:paraId="294C152B" w14:textId="1B3F420E" w:rsidR="002B569D" w:rsidRPr="00A962DB" w:rsidRDefault="009F4089" w:rsidP="00862397">
            <w:pPr>
              <w:spacing w:before="0" w:after="0"/>
              <w:rPr>
                <w:rFonts w:cs="Arial"/>
                <w:color w:val="auto"/>
              </w:rPr>
            </w:pPr>
            <w:r w:rsidRPr="00A962DB">
              <w:rPr>
                <w:rFonts w:cs="Arial" w:hint="eastAsia"/>
                <w:color w:val="auto"/>
              </w:rPr>
              <w:t>Y</w:t>
            </w:r>
            <w:r w:rsidRPr="00A962DB">
              <w:rPr>
                <w:rFonts w:cs="Arial"/>
                <w:color w:val="auto"/>
              </w:rPr>
              <w:t>ANG Yinyan</w:t>
            </w:r>
            <w:r w:rsidR="00067128" w:rsidRPr="00A962DB">
              <w:rPr>
                <w:color w:val="auto"/>
              </w:rPr>
              <w:t>, et al.</w:t>
            </w:r>
            <w:r w:rsidR="00E01AF6" w:rsidRPr="00A962DB">
              <w:rPr>
                <w:color w:val="auto"/>
              </w:rPr>
              <w:t xml:space="preserve"> </w:t>
            </w:r>
            <w:r w:rsidR="00E01AF6" w:rsidRPr="00A962DB">
              <w:rPr>
                <w:rFonts w:cs="Arial"/>
                <w:color w:val="auto"/>
              </w:rPr>
              <w:t>Genotypes and drug resistance of group B Streptococcus causing</w:t>
            </w:r>
            <w:r w:rsidR="00F467D8" w:rsidRPr="00A962DB">
              <w:rPr>
                <w:rFonts w:cs="Arial"/>
                <w:color w:val="auto"/>
              </w:rPr>
              <w:t xml:space="preserve"> </w:t>
            </w:r>
            <w:r w:rsidR="00E01AF6" w:rsidRPr="00A962DB">
              <w:rPr>
                <w:rFonts w:cs="Arial"/>
                <w:color w:val="auto"/>
              </w:rPr>
              <w:t>infection in late pregnant women</w:t>
            </w:r>
            <w:r w:rsidR="002A071A" w:rsidRPr="00A962DB">
              <w:rPr>
                <w:rFonts w:cs="Arial"/>
                <w:color w:val="auto"/>
              </w:rPr>
              <w:t>.</w:t>
            </w:r>
            <w:r w:rsidR="002E7670" w:rsidRPr="00A962DB">
              <w:rPr>
                <w:color w:val="auto"/>
              </w:rPr>
              <w:t xml:space="preserve"> </w:t>
            </w:r>
            <w:r w:rsidR="002E7670" w:rsidRPr="00A962DB">
              <w:rPr>
                <w:rFonts w:cs="Arial"/>
                <w:color w:val="auto"/>
              </w:rPr>
              <w:t>Chin J Nosocomiol</w:t>
            </w:r>
            <w:r w:rsidR="002A071A" w:rsidRPr="00A962DB">
              <w:rPr>
                <w:rFonts w:cs="Arial"/>
                <w:color w:val="auto"/>
              </w:rPr>
              <w:t>,</w:t>
            </w:r>
            <w:r w:rsidR="002E7670" w:rsidRPr="00A962DB">
              <w:rPr>
                <w:rFonts w:cs="Arial"/>
                <w:color w:val="auto"/>
              </w:rPr>
              <w:t xml:space="preserve"> </w:t>
            </w:r>
            <w:r w:rsidR="002A071A" w:rsidRPr="00A962DB">
              <w:rPr>
                <w:rFonts w:cs="Arial"/>
                <w:color w:val="auto"/>
              </w:rPr>
              <w:t>2020,30(16):2515-2519.</w:t>
            </w:r>
          </w:p>
        </w:tc>
      </w:tr>
      <w:tr w:rsidR="00A962DB" w:rsidRPr="00A962DB" w14:paraId="666BBFD9" w14:textId="77777777" w:rsidTr="00002067">
        <w:trPr>
          <w:trHeight w:val="454"/>
          <w:jc w:val="center"/>
        </w:trPr>
        <w:tc>
          <w:tcPr>
            <w:tcW w:w="74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vAlign w:val="center"/>
          </w:tcPr>
          <w:p w14:paraId="261D469B" w14:textId="24C5EE16" w:rsidR="002B569D" w:rsidRPr="00A962DB" w:rsidRDefault="00BC0E45" w:rsidP="002B569D">
            <w:pPr>
              <w:spacing w:before="0" w:after="0"/>
              <w:jc w:val="center"/>
              <w:rPr>
                <w:rFonts w:cs="Calibri"/>
                <w:color w:val="auto"/>
              </w:rPr>
            </w:pPr>
            <w:r w:rsidRPr="00A962DB">
              <w:rPr>
                <w:rFonts w:cs="Calibri" w:hint="eastAsia"/>
                <w:color w:val="auto"/>
              </w:rPr>
              <w:lastRenderedPageBreak/>
              <w:t>12</w:t>
            </w:r>
          </w:p>
        </w:tc>
        <w:tc>
          <w:tcPr>
            <w:tcW w:w="1346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vAlign w:val="center"/>
          </w:tcPr>
          <w:p w14:paraId="123AC6BC" w14:textId="0DCC85B6" w:rsidR="002B569D" w:rsidRPr="00A962DB" w:rsidRDefault="009F4089" w:rsidP="00862397">
            <w:pPr>
              <w:spacing w:before="0" w:after="0"/>
              <w:rPr>
                <w:rFonts w:cs="Arial"/>
                <w:color w:val="auto"/>
              </w:rPr>
            </w:pPr>
            <w:r w:rsidRPr="00A962DB">
              <w:rPr>
                <w:rFonts w:cs="Arial" w:hint="eastAsia"/>
                <w:color w:val="auto"/>
              </w:rPr>
              <w:t>L</w:t>
            </w:r>
            <w:r w:rsidRPr="00A962DB">
              <w:rPr>
                <w:rFonts w:cs="Arial"/>
                <w:color w:val="auto"/>
              </w:rPr>
              <w:t>I Hongying</w:t>
            </w:r>
            <w:r w:rsidR="00067128" w:rsidRPr="00A962DB">
              <w:rPr>
                <w:color w:val="auto"/>
              </w:rPr>
              <w:t>, et al.</w:t>
            </w:r>
            <w:r w:rsidR="00864318" w:rsidRPr="00A962DB">
              <w:rPr>
                <w:color w:val="auto"/>
              </w:rPr>
              <w:t xml:space="preserve"> </w:t>
            </w:r>
            <w:r w:rsidR="00864318" w:rsidRPr="00A962DB">
              <w:rPr>
                <w:rFonts w:cs="Arial"/>
                <w:color w:val="auto"/>
              </w:rPr>
              <w:t>Study on the influence of group B streptococcal infection in pregnant women on the prognosis of mothers and infants</w:t>
            </w:r>
            <w:r w:rsidR="002A071A" w:rsidRPr="00A962DB">
              <w:rPr>
                <w:rFonts w:cs="Arial"/>
                <w:color w:val="auto"/>
              </w:rPr>
              <w:t>.</w:t>
            </w:r>
            <w:r w:rsidR="001D678E" w:rsidRPr="00A962DB">
              <w:rPr>
                <w:color w:val="auto"/>
              </w:rPr>
              <w:t xml:space="preserve"> </w:t>
            </w:r>
            <w:r w:rsidR="001D678E" w:rsidRPr="00A962DB">
              <w:rPr>
                <w:rFonts w:cs="Arial"/>
                <w:color w:val="auto"/>
              </w:rPr>
              <w:t xml:space="preserve">Chinese Journal of Practical Gynecology </w:t>
            </w:r>
            <w:r w:rsidR="001D678E" w:rsidRPr="00A962DB">
              <w:rPr>
                <w:rFonts w:cs="Arial" w:hint="eastAsia"/>
                <w:color w:val="auto"/>
              </w:rPr>
              <w:t>an</w:t>
            </w:r>
            <w:r w:rsidR="001D678E" w:rsidRPr="00A962DB">
              <w:rPr>
                <w:rFonts w:cs="Arial"/>
                <w:color w:val="auto"/>
              </w:rPr>
              <w:t>d Obstetrics</w:t>
            </w:r>
            <w:r w:rsidR="002A071A" w:rsidRPr="00A962DB">
              <w:rPr>
                <w:rFonts w:cs="Arial"/>
                <w:color w:val="auto"/>
              </w:rPr>
              <w:t>,</w:t>
            </w:r>
            <w:r w:rsidR="001D678E" w:rsidRPr="00A962DB">
              <w:rPr>
                <w:rFonts w:cs="Arial"/>
                <w:color w:val="auto"/>
              </w:rPr>
              <w:t xml:space="preserve"> </w:t>
            </w:r>
            <w:r w:rsidR="002A071A" w:rsidRPr="00A962DB">
              <w:rPr>
                <w:rFonts w:cs="Arial"/>
                <w:color w:val="auto"/>
              </w:rPr>
              <w:t>2017,33(08):850-852.</w:t>
            </w:r>
          </w:p>
        </w:tc>
      </w:tr>
      <w:tr w:rsidR="00A962DB" w:rsidRPr="00A962DB" w14:paraId="50390942" w14:textId="77777777" w:rsidTr="00002067">
        <w:trPr>
          <w:trHeight w:val="454"/>
          <w:jc w:val="center"/>
        </w:trPr>
        <w:tc>
          <w:tcPr>
            <w:tcW w:w="74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vAlign w:val="center"/>
          </w:tcPr>
          <w:p w14:paraId="4EABD886" w14:textId="584B8B32" w:rsidR="002B569D" w:rsidRPr="00A962DB" w:rsidRDefault="00BC0E45" w:rsidP="005E4999">
            <w:pPr>
              <w:spacing w:before="0" w:after="0"/>
              <w:jc w:val="center"/>
              <w:rPr>
                <w:rFonts w:cs="Calibri"/>
                <w:color w:val="auto"/>
              </w:rPr>
            </w:pPr>
            <w:r w:rsidRPr="00A962DB">
              <w:rPr>
                <w:rFonts w:cs="Calibri" w:hint="eastAsia"/>
                <w:color w:val="auto"/>
              </w:rPr>
              <w:t>13</w:t>
            </w:r>
          </w:p>
        </w:tc>
        <w:tc>
          <w:tcPr>
            <w:tcW w:w="1346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vAlign w:val="center"/>
          </w:tcPr>
          <w:p w14:paraId="25E3C193" w14:textId="480225C6" w:rsidR="002B569D" w:rsidRPr="00A962DB" w:rsidRDefault="009F4089" w:rsidP="00862397">
            <w:pPr>
              <w:spacing w:before="0" w:after="0"/>
              <w:rPr>
                <w:rFonts w:cs="Arial"/>
                <w:color w:val="auto"/>
              </w:rPr>
            </w:pPr>
            <w:r w:rsidRPr="00A962DB">
              <w:rPr>
                <w:rFonts w:cs="Arial" w:hint="eastAsia"/>
                <w:color w:val="auto"/>
              </w:rPr>
              <w:t>Z</w:t>
            </w:r>
            <w:r w:rsidRPr="00A962DB">
              <w:rPr>
                <w:rFonts w:cs="Arial"/>
                <w:color w:val="auto"/>
              </w:rPr>
              <w:t>HANG Lihua</w:t>
            </w:r>
            <w:r w:rsidR="00E2105B" w:rsidRPr="00A962DB">
              <w:rPr>
                <w:color w:val="auto"/>
              </w:rPr>
              <w:t xml:space="preserve">, et al. </w:t>
            </w:r>
            <w:r w:rsidR="005E4999" w:rsidRPr="00A962DB">
              <w:rPr>
                <w:rFonts w:cs="Arial"/>
                <w:color w:val="auto"/>
              </w:rPr>
              <w:t>Serotypes and antimicrobial resistance profile of the group B Streptococcus isolates in perinatal pregnant women during the period from 2013 to 2014</w:t>
            </w:r>
            <w:r w:rsidR="002A071A" w:rsidRPr="00A962DB">
              <w:rPr>
                <w:rFonts w:cs="Arial"/>
                <w:color w:val="auto"/>
              </w:rPr>
              <w:t>.</w:t>
            </w:r>
            <w:r w:rsidR="005E4999" w:rsidRPr="00A962DB">
              <w:rPr>
                <w:rFonts w:cs="Arial"/>
                <w:color w:val="auto"/>
              </w:rPr>
              <w:t xml:space="preserve"> </w:t>
            </w:r>
            <w:r w:rsidR="003F44BD" w:rsidRPr="00A962DB">
              <w:rPr>
                <w:rFonts w:cs="Arial"/>
                <w:color w:val="auto"/>
              </w:rPr>
              <w:t>Chin J Infect Chemother</w:t>
            </w:r>
            <w:r w:rsidR="002A071A" w:rsidRPr="00A962DB">
              <w:rPr>
                <w:rFonts w:cs="Arial"/>
                <w:color w:val="auto"/>
              </w:rPr>
              <w:t>,2017,17(05):527-531.</w:t>
            </w:r>
          </w:p>
        </w:tc>
      </w:tr>
      <w:tr w:rsidR="00A962DB" w:rsidRPr="00A962DB" w14:paraId="0078A37A" w14:textId="77777777" w:rsidTr="00002067">
        <w:trPr>
          <w:trHeight w:val="454"/>
          <w:jc w:val="center"/>
        </w:trPr>
        <w:tc>
          <w:tcPr>
            <w:tcW w:w="74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vAlign w:val="center"/>
          </w:tcPr>
          <w:p w14:paraId="37250DFB" w14:textId="6527E8C2" w:rsidR="002B569D" w:rsidRPr="00A962DB" w:rsidRDefault="00BC0E45" w:rsidP="005E4999">
            <w:pPr>
              <w:spacing w:before="0" w:after="0"/>
              <w:jc w:val="center"/>
              <w:rPr>
                <w:rFonts w:cs="Calibri"/>
                <w:color w:val="auto"/>
              </w:rPr>
            </w:pPr>
            <w:r w:rsidRPr="00A962DB">
              <w:rPr>
                <w:rFonts w:cs="Calibri" w:hint="eastAsia"/>
                <w:color w:val="auto"/>
              </w:rPr>
              <w:t>14</w:t>
            </w:r>
          </w:p>
        </w:tc>
        <w:tc>
          <w:tcPr>
            <w:tcW w:w="1346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vAlign w:val="center"/>
          </w:tcPr>
          <w:p w14:paraId="52E2B1AE" w14:textId="6D74132A" w:rsidR="002B569D" w:rsidRPr="00A962DB" w:rsidRDefault="009F4089" w:rsidP="00862397">
            <w:pPr>
              <w:spacing w:before="0" w:after="0"/>
              <w:rPr>
                <w:rFonts w:cs="Arial"/>
                <w:color w:val="auto"/>
              </w:rPr>
            </w:pPr>
            <w:r w:rsidRPr="00A962DB">
              <w:rPr>
                <w:rFonts w:cs="Arial" w:hint="eastAsia"/>
                <w:color w:val="auto"/>
              </w:rPr>
              <w:t>Y</w:t>
            </w:r>
            <w:r w:rsidRPr="00A962DB">
              <w:rPr>
                <w:rFonts w:cs="Arial"/>
                <w:color w:val="auto"/>
              </w:rPr>
              <w:t>ANG Xiaolan</w:t>
            </w:r>
            <w:r w:rsidR="00067128" w:rsidRPr="00A962DB">
              <w:rPr>
                <w:color w:val="auto"/>
              </w:rPr>
              <w:t>, et al.</w:t>
            </w:r>
            <w:r w:rsidR="00B248AE" w:rsidRPr="00A962DB">
              <w:rPr>
                <w:color w:val="auto"/>
              </w:rPr>
              <w:t xml:space="preserve"> </w:t>
            </w:r>
            <w:r w:rsidR="00B248AE" w:rsidRPr="00A962DB">
              <w:rPr>
                <w:rFonts w:cs="Arial"/>
                <w:color w:val="auto"/>
              </w:rPr>
              <w:t>Clinical effect of perinatal pregnant women infected group B Streptococcus on maternal and infant prognosis</w:t>
            </w:r>
            <w:r w:rsidR="002A071A" w:rsidRPr="00A962DB">
              <w:rPr>
                <w:rFonts w:cs="Arial"/>
                <w:color w:val="auto"/>
              </w:rPr>
              <w:t>.</w:t>
            </w:r>
            <w:r w:rsidR="004F12F8" w:rsidRPr="00A962DB">
              <w:rPr>
                <w:color w:val="auto"/>
              </w:rPr>
              <w:t xml:space="preserve"> </w:t>
            </w:r>
            <w:r w:rsidR="004F12F8" w:rsidRPr="00A962DB">
              <w:rPr>
                <w:rFonts w:cs="Arial"/>
                <w:color w:val="auto"/>
              </w:rPr>
              <w:t>Chin J Nosocomiol</w:t>
            </w:r>
            <w:r w:rsidR="002A071A" w:rsidRPr="00A962DB">
              <w:rPr>
                <w:rFonts w:cs="Arial"/>
                <w:color w:val="auto"/>
              </w:rPr>
              <w:t>,</w:t>
            </w:r>
            <w:r w:rsidR="004F12F8" w:rsidRPr="00A962DB">
              <w:rPr>
                <w:rFonts w:cs="Arial"/>
                <w:color w:val="auto"/>
              </w:rPr>
              <w:t xml:space="preserve"> </w:t>
            </w:r>
            <w:r w:rsidR="002A071A" w:rsidRPr="00A962DB">
              <w:rPr>
                <w:rFonts w:cs="Arial"/>
                <w:color w:val="auto"/>
              </w:rPr>
              <w:t>2016,26(20):4698-4700.</w:t>
            </w:r>
          </w:p>
        </w:tc>
      </w:tr>
      <w:tr w:rsidR="00A962DB" w:rsidRPr="00A962DB" w14:paraId="12CEFE6A" w14:textId="77777777" w:rsidTr="00002067">
        <w:trPr>
          <w:trHeight w:val="454"/>
          <w:jc w:val="center"/>
        </w:trPr>
        <w:tc>
          <w:tcPr>
            <w:tcW w:w="74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vAlign w:val="center"/>
          </w:tcPr>
          <w:p w14:paraId="2F2442D5" w14:textId="47195463" w:rsidR="002B569D" w:rsidRPr="00A962DB" w:rsidRDefault="00BC0E45" w:rsidP="005E4999">
            <w:pPr>
              <w:spacing w:before="0" w:after="0"/>
              <w:jc w:val="center"/>
              <w:rPr>
                <w:rFonts w:cs="Calibri"/>
                <w:color w:val="auto"/>
              </w:rPr>
            </w:pPr>
            <w:r w:rsidRPr="00A962DB">
              <w:rPr>
                <w:rFonts w:cs="Calibri" w:hint="eastAsia"/>
                <w:color w:val="auto"/>
              </w:rPr>
              <w:t>15</w:t>
            </w:r>
          </w:p>
        </w:tc>
        <w:tc>
          <w:tcPr>
            <w:tcW w:w="1346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vAlign w:val="center"/>
          </w:tcPr>
          <w:p w14:paraId="23D19B27" w14:textId="2B0348FC" w:rsidR="002B569D" w:rsidRPr="00A962DB" w:rsidRDefault="009F4089" w:rsidP="00862397">
            <w:pPr>
              <w:spacing w:before="0" w:after="0"/>
              <w:rPr>
                <w:rFonts w:cs="Arial"/>
                <w:color w:val="auto"/>
              </w:rPr>
            </w:pPr>
            <w:r w:rsidRPr="00A962DB">
              <w:rPr>
                <w:rFonts w:cs="Arial" w:hint="eastAsia"/>
                <w:color w:val="auto"/>
              </w:rPr>
              <w:t>X</w:t>
            </w:r>
            <w:r w:rsidRPr="00A962DB">
              <w:rPr>
                <w:rFonts w:cs="Arial"/>
                <w:color w:val="auto"/>
              </w:rPr>
              <w:t>U Shuiqing</w:t>
            </w:r>
            <w:r w:rsidR="00067128" w:rsidRPr="00A962DB">
              <w:rPr>
                <w:color w:val="auto"/>
              </w:rPr>
              <w:t>, et al.</w:t>
            </w:r>
            <w:r w:rsidR="00445329" w:rsidRPr="00A962DB">
              <w:rPr>
                <w:color w:val="auto"/>
              </w:rPr>
              <w:t xml:space="preserve"> </w:t>
            </w:r>
            <w:r w:rsidR="00445329" w:rsidRPr="00A962DB">
              <w:rPr>
                <w:rFonts w:cs="Arial"/>
                <w:color w:val="auto"/>
              </w:rPr>
              <w:t>Drug resistance of Streptococcus agalactiae causing urogenital tract infections in pregnant women</w:t>
            </w:r>
            <w:r w:rsidR="002A071A" w:rsidRPr="00A962DB">
              <w:rPr>
                <w:rFonts w:cs="Arial"/>
                <w:color w:val="auto"/>
              </w:rPr>
              <w:t>.</w:t>
            </w:r>
            <w:r w:rsidR="00D309E9" w:rsidRPr="00A962DB">
              <w:rPr>
                <w:rFonts w:cs="Arial"/>
                <w:color w:val="auto"/>
              </w:rPr>
              <w:t xml:space="preserve"> Chin J Nosocomiol</w:t>
            </w:r>
            <w:r w:rsidR="002A071A" w:rsidRPr="00A962DB">
              <w:rPr>
                <w:rFonts w:cs="Arial"/>
                <w:color w:val="auto"/>
              </w:rPr>
              <w:t>,</w:t>
            </w:r>
            <w:r w:rsidR="00D309E9" w:rsidRPr="00A962DB">
              <w:rPr>
                <w:rFonts w:cs="Arial"/>
                <w:color w:val="auto"/>
              </w:rPr>
              <w:t xml:space="preserve"> </w:t>
            </w:r>
            <w:r w:rsidR="002A071A" w:rsidRPr="00A962DB">
              <w:rPr>
                <w:rFonts w:cs="Arial"/>
                <w:color w:val="auto"/>
              </w:rPr>
              <w:t>2015,25(16):3788-3789+3807.</w:t>
            </w:r>
          </w:p>
        </w:tc>
      </w:tr>
      <w:tr w:rsidR="00A962DB" w:rsidRPr="00A962DB" w14:paraId="7F97FDBC" w14:textId="77777777" w:rsidTr="00002067">
        <w:trPr>
          <w:trHeight w:val="454"/>
          <w:jc w:val="center"/>
        </w:trPr>
        <w:tc>
          <w:tcPr>
            <w:tcW w:w="74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vAlign w:val="center"/>
          </w:tcPr>
          <w:p w14:paraId="2A02EECB" w14:textId="31C721BF" w:rsidR="002B569D" w:rsidRPr="00A962DB" w:rsidRDefault="00BC0E45" w:rsidP="005E4999">
            <w:pPr>
              <w:spacing w:before="0" w:after="0"/>
              <w:jc w:val="center"/>
              <w:rPr>
                <w:rFonts w:cs="Calibri"/>
                <w:color w:val="auto"/>
              </w:rPr>
            </w:pPr>
            <w:r w:rsidRPr="00A962DB">
              <w:rPr>
                <w:rFonts w:cs="Calibri" w:hint="eastAsia"/>
                <w:color w:val="auto"/>
              </w:rPr>
              <w:t>16</w:t>
            </w:r>
          </w:p>
        </w:tc>
        <w:tc>
          <w:tcPr>
            <w:tcW w:w="1346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vAlign w:val="center"/>
          </w:tcPr>
          <w:p w14:paraId="1A8A244B" w14:textId="6FDF2AF0" w:rsidR="002B569D" w:rsidRPr="00A962DB" w:rsidRDefault="009F4089" w:rsidP="00862397">
            <w:pPr>
              <w:spacing w:before="0" w:after="0"/>
              <w:rPr>
                <w:rFonts w:cs="Arial"/>
                <w:color w:val="auto"/>
              </w:rPr>
            </w:pPr>
            <w:r w:rsidRPr="00A962DB">
              <w:rPr>
                <w:rFonts w:cs="Arial" w:hint="eastAsia"/>
                <w:color w:val="auto"/>
              </w:rPr>
              <w:t>W</w:t>
            </w:r>
            <w:r w:rsidRPr="00A962DB">
              <w:rPr>
                <w:rFonts w:cs="Arial"/>
                <w:color w:val="auto"/>
              </w:rPr>
              <w:t>ANG Xin</w:t>
            </w:r>
            <w:r w:rsidR="00067128" w:rsidRPr="00A962DB">
              <w:rPr>
                <w:color w:val="auto"/>
              </w:rPr>
              <w:t>, et al.</w:t>
            </w:r>
            <w:r w:rsidR="00B20112" w:rsidRPr="00A962DB">
              <w:rPr>
                <w:color w:val="auto"/>
              </w:rPr>
              <w:t xml:space="preserve"> </w:t>
            </w:r>
            <w:r w:rsidR="00B20112" w:rsidRPr="00A962DB">
              <w:rPr>
                <w:rFonts w:cs="Arial"/>
                <w:color w:val="auto"/>
              </w:rPr>
              <w:t>Analysis of infection and drug sensitivity of streptococcus agalactis in pregnant women</w:t>
            </w:r>
            <w:r w:rsidR="002A071A" w:rsidRPr="00A962DB">
              <w:rPr>
                <w:rFonts w:cs="Arial"/>
                <w:color w:val="auto"/>
              </w:rPr>
              <w:t>.</w:t>
            </w:r>
            <w:r w:rsidR="00976DEE" w:rsidRPr="00A962DB">
              <w:rPr>
                <w:color w:val="auto"/>
              </w:rPr>
              <w:t xml:space="preserve"> </w:t>
            </w:r>
            <w:r w:rsidR="00976DEE" w:rsidRPr="00A962DB">
              <w:rPr>
                <w:rFonts w:cs="Arial"/>
                <w:color w:val="auto"/>
              </w:rPr>
              <w:t>The Journal of Practical Medicine</w:t>
            </w:r>
            <w:r w:rsidR="002A071A" w:rsidRPr="00A962DB">
              <w:rPr>
                <w:rFonts w:cs="Arial"/>
                <w:color w:val="auto"/>
              </w:rPr>
              <w:t>,</w:t>
            </w:r>
            <w:r w:rsidR="00976DEE" w:rsidRPr="00A962DB">
              <w:rPr>
                <w:rFonts w:cs="Arial"/>
                <w:color w:val="auto"/>
              </w:rPr>
              <w:t xml:space="preserve"> </w:t>
            </w:r>
            <w:r w:rsidR="002A071A" w:rsidRPr="00A962DB">
              <w:rPr>
                <w:rFonts w:cs="Arial"/>
                <w:color w:val="auto"/>
              </w:rPr>
              <w:t>2013,29(10):1682-1683.</w:t>
            </w:r>
          </w:p>
        </w:tc>
      </w:tr>
      <w:tr w:rsidR="00A962DB" w:rsidRPr="00A962DB" w14:paraId="39F99C4E" w14:textId="77777777" w:rsidTr="00002067">
        <w:trPr>
          <w:trHeight w:val="454"/>
          <w:jc w:val="center"/>
        </w:trPr>
        <w:tc>
          <w:tcPr>
            <w:tcW w:w="74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vAlign w:val="center"/>
          </w:tcPr>
          <w:p w14:paraId="04EE0D69" w14:textId="3F6676AD" w:rsidR="002B569D" w:rsidRPr="00A962DB" w:rsidRDefault="00BC0E45" w:rsidP="005E4999">
            <w:pPr>
              <w:spacing w:before="0" w:after="0"/>
              <w:jc w:val="center"/>
              <w:rPr>
                <w:rFonts w:cs="Calibri"/>
                <w:color w:val="auto"/>
              </w:rPr>
            </w:pPr>
            <w:r w:rsidRPr="00A962DB">
              <w:rPr>
                <w:rFonts w:cs="Calibri" w:hint="eastAsia"/>
                <w:color w:val="auto"/>
              </w:rPr>
              <w:t>17</w:t>
            </w:r>
          </w:p>
        </w:tc>
        <w:tc>
          <w:tcPr>
            <w:tcW w:w="1346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vAlign w:val="center"/>
          </w:tcPr>
          <w:p w14:paraId="7F71220D" w14:textId="092948E0" w:rsidR="002B569D" w:rsidRPr="00A962DB" w:rsidRDefault="009F4089" w:rsidP="00862397">
            <w:pPr>
              <w:spacing w:before="0" w:after="0"/>
              <w:rPr>
                <w:rFonts w:cs="Arial"/>
                <w:color w:val="auto"/>
              </w:rPr>
            </w:pPr>
            <w:r w:rsidRPr="00A962DB">
              <w:rPr>
                <w:rFonts w:cs="Arial" w:hint="eastAsia"/>
                <w:color w:val="auto"/>
              </w:rPr>
              <w:t>S</w:t>
            </w:r>
            <w:r w:rsidRPr="00A962DB">
              <w:rPr>
                <w:rFonts w:cs="Arial"/>
                <w:color w:val="auto"/>
              </w:rPr>
              <w:t>HI Xingquan</w:t>
            </w:r>
            <w:r w:rsidR="00067128" w:rsidRPr="00A962DB">
              <w:rPr>
                <w:color w:val="auto"/>
              </w:rPr>
              <w:t>, et al.</w:t>
            </w:r>
            <w:r w:rsidR="009A1E8F" w:rsidRPr="00A962DB">
              <w:rPr>
                <w:color w:val="auto"/>
              </w:rPr>
              <w:t xml:space="preserve"> </w:t>
            </w:r>
            <w:r w:rsidR="009A1E8F" w:rsidRPr="00A962DB">
              <w:rPr>
                <w:rFonts w:cs="Arial"/>
                <w:color w:val="auto"/>
              </w:rPr>
              <w:t>Analysis and clinical significance of drug resistance of Group B Streptococcus from pregnant women with perinatal genitourinary tract infection</w:t>
            </w:r>
            <w:r w:rsidR="002A071A" w:rsidRPr="00A962DB">
              <w:rPr>
                <w:rFonts w:cs="Arial"/>
                <w:color w:val="auto"/>
              </w:rPr>
              <w:t>.</w:t>
            </w:r>
            <w:r w:rsidR="00CF47D8" w:rsidRPr="00A962DB">
              <w:rPr>
                <w:color w:val="auto"/>
              </w:rPr>
              <w:t xml:space="preserve"> </w:t>
            </w:r>
            <w:r w:rsidR="00CF47D8" w:rsidRPr="00A962DB">
              <w:rPr>
                <w:rFonts w:cs="Arial"/>
                <w:color w:val="auto"/>
              </w:rPr>
              <w:t>Chinese Joumal of Microecology</w:t>
            </w:r>
            <w:r w:rsidR="002A071A" w:rsidRPr="00A962DB">
              <w:rPr>
                <w:rFonts w:cs="Arial"/>
                <w:color w:val="auto"/>
              </w:rPr>
              <w:t>,</w:t>
            </w:r>
            <w:r w:rsidR="00585790" w:rsidRPr="00A962DB">
              <w:rPr>
                <w:rFonts w:cs="Arial"/>
                <w:color w:val="auto"/>
              </w:rPr>
              <w:t xml:space="preserve"> </w:t>
            </w:r>
            <w:r w:rsidR="002A071A" w:rsidRPr="00A962DB">
              <w:rPr>
                <w:rFonts w:cs="Arial"/>
                <w:color w:val="auto"/>
              </w:rPr>
              <w:t>2013,25(08):966-968.</w:t>
            </w:r>
          </w:p>
        </w:tc>
      </w:tr>
      <w:tr w:rsidR="00A962DB" w:rsidRPr="00A962DB" w14:paraId="3F909016" w14:textId="77777777" w:rsidTr="00002067">
        <w:trPr>
          <w:trHeight w:val="454"/>
          <w:jc w:val="center"/>
        </w:trPr>
        <w:tc>
          <w:tcPr>
            <w:tcW w:w="74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vAlign w:val="center"/>
          </w:tcPr>
          <w:p w14:paraId="37EE2684" w14:textId="58E39FF7" w:rsidR="002B569D" w:rsidRPr="00A962DB" w:rsidRDefault="00BC0E45" w:rsidP="005E4999">
            <w:pPr>
              <w:spacing w:before="0" w:after="0"/>
              <w:jc w:val="center"/>
              <w:rPr>
                <w:rFonts w:cs="Calibri"/>
                <w:color w:val="auto"/>
              </w:rPr>
            </w:pPr>
            <w:r w:rsidRPr="00A962DB">
              <w:rPr>
                <w:rFonts w:cs="Calibri" w:hint="eastAsia"/>
                <w:color w:val="auto"/>
              </w:rPr>
              <w:t>18</w:t>
            </w:r>
          </w:p>
        </w:tc>
        <w:tc>
          <w:tcPr>
            <w:tcW w:w="1346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vAlign w:val="center"/>
          </w:tcPr>
          <w:p w14:paraId="62F2DC0E" w14:textId="4B51AAF2" w:rsidR="002B569D" w:rsidRPr="00A962DB" w:rsidRDefault="009F4089" w:rsidP="00862397">
            <w:pPr>
              <w:spacing w:before="0" w:after="0"/>
              <w:rPr>
                <w:rFonts w:cs="Arial"/>
                <w:color w:val="auto"/>
              </w:rPr>
            </w:pPr>
            <w:r w:rsidRPr="00A962DB">
              <w:rPr>
                <w:rFonts w:cs="Arial" w:hint="eastAsia"/>
                <w:color w:val="auto"/>
              </w:rPr>
              <w:t>T</w:t>
            </w:r>
            <w:r w:rsidRPr="00A962DB">
              <w:rPr>
                <w:rFonts w:cs="Arial"/>
                <w:color w:val="auto"/>
              </w:rPr>
              <w:t>IAN Xuqin</w:t>
            </w:r>
            <w:r w:rsidR="00067128" w:rsidRPr="00A962DB">
              <w:rPr>
                <w:color w:val="auto"/>
              </w:rPr>
              <w:t>, et al.</w:t>
            </w:r>
            <w:r w:rsidR="008534CB" w:rsidRPr="00A962DB">
              <w:rPr>
                <w:color w:val="auto"/>
              </w:rPr>
              <w:t xml:space="preserve"> </w:t>
            </w:r>
            <w:r w:rsidR="008534CB" w:rsidRPr="00A962DB">
              <w:rPr>
                <w:rFonts w:cs="Arial"/>
                <w:color w:val="auto"/>
              </w:rPr>
              <w:t>Influence of vaginal Group B Streptococcus infection on prematurer upture of fetal membranes</w:t>
            </w:r>
            <w:r w:rsidR="002A071A" w:rsidRPr="00A962DB">
              <w:rPr>
                <w:rFonts w:cs="Arial"/>
                <w:color w:val="auto"/>
              </w:rPr>
              <w:t>.</w:t>
            </w:r>
            <w:r w:rsidR="009701AD" w:rsidRPr="00A962DB">
              <w:rPr>
                <w:rFonts w:cs="Arial"/>
                <w:color w:val="auto"/>
              </w:rPr>
              <w:t xml:space="preserve"> Chin J Nosocomiol</w:t>
            </w:r>
            <w:r w:rsidR="002A071A" w:rsidRPr="00A962DB">
              <w:rPr>
                <w:rFonts w:cs="Arial"/>
                <w:color w:val="auto"/>
              </w:rPr>
              <w:t>,</w:t>
            </w:r>
            <w:r w:rsidR="009701AD" w:rsidRPr="00A962DB">
              <w:rPr>
                <w:rFonts w:cs="Arial"/>
                <w:color w:val="auto"/>
              </w:rPr>
              <w:t xml:space="preserve"> </w:t>
            </w:r>
            <w:r w:rsidR="002A071A" w:rsidRPr="00A962DB">
              <w:rPr>
                <w:rFonts w:cs="Arial"/>
                <w:color w:val="auto"/>
              </w:rPr>
              <w:t>2017,27(09):2107-2110.</w:t>
            </w:r>
          </w:p>
        </w:tc>
      </w:tr>
      <w:tr w:rsidR="00A962DB" w:rsidRPr="00A962DB" w14:paraId="3C577A59" w14:textId="77777777" w:rsidTr="00002067">
        <w:trPr>
          <w:trHeight w:val="454"/>
          <w:jc w:val="center"/>
        </w:trPr>
        <w:tc>
          <w:tcPr>
            <w:tcW w:w="74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vAlign w:val="center"/>
          </w:tcPr>
          <w:p w14:paraId="27F46B6B" w14:textId="2F7CADC2" w:rsidR="002B569D" w:rsidRPr="00A962DB" w:rsidRDefault="00BC0E45" w:rsidP="005E4999">
            <w:pPr>
              <w:spacing w:before="0" w:after="0"/>
              <w:jc w:val="center"/>
              <w:rPr>
                <w:rFonts w:cs="Calibri"/>
                <w:color w:val="auto"/>
              </w:rPr>
            </w:pPr>
            <w:r w:rsidRPr="00A962DB">
              <w:rPr>
                <w:rFonts w:cs="Calibri" w:hint="eastAsia"/>
                <w:color w:val="auto"/>
              </w:rPr>
              <w:t>19</w:t>
            </w:r>
          </w:p>
        </w:tc>
        <w:tc>
          <w:tcPr>
            <w:tcW w:w="1346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vAlign w:val="center"/>
          </w:tcPr>
          <w:p w14:paraId="6272D34F" w14:textId="764F5DFB" w:rsidR="002B569D" w:rsidRPr="00A962DB" w:rsidRDefault="009F4089" w:rsidP="00862397">
            <w:pPr>
              <w:spacing w:before="0" w:after="0"/>
              <w:rPr>
                <w:rFonts w:cs="Arial"/>
                <w:color w:val="auto"/>
              </w:rPr>
            </w:pPr>
            <w:r w:rsidRPr="00A962DB">
              <w:rPr>
                <w:rFonts w:cs="Arial" w:hint="eastAsia"/>
                <w:color w:val="auto"/>
              </w:rPr>
              <w:t>L</w:t>
            </w:r>
            <w:r w:rsidRPr="00A962DB">
              <w:rPr>
                <w:rFonts w:cs="Arial"/>
                <w:color w:val="auto"/>
              </w:rPr>
              <w:t>IU Jing</w:t>
            </w:r>
            <w:r w:rsidR="00067128" w:rsidRPr="00A962DB">
              <w:rPr>
                <w:color w:val="auto"/>
              </w:rPr>
              <w:t>, et al.</w:t>
            </w:r>
            <w:r w:rsidR="00C603FE" w:rsidRPr="00A962DB">
              <w:rPr>
                <w:color w:val="auto"/>
              </w:rPr>
              <w:t xml:space="preserve"> </w:t>
            </w:r>
            <w:r w:rsidR="00C603FE" w:rsidRPr="00A962DB">
              <w:rPr>
                <w:rFonts w:cs="Arial"/>
                <w:color w:val="auto"/>
              </w:rPr>
              <w:t>Resistance analysis of group B streptococcus agalactiae in pregnant women</w:t>
            </w:r>
            <w:r w:rsidR="002A071A" w:rsidRPr="00A962DB">
              <w:rPr>
                <w:rFonts w:cs="Arial"/>
                <w:color w:val="auto"/>
              </w:rPr>
              <w:t>.</w:t>
            </w:r>
            <w:r w:rsidR="00931222" w:rsidRPr="00A962DB">
              <w:rPr>
                <w:color w:val="auto"/>
              </w:rPr>
              <w:t xml:space="preserve"> </w:t>
            </w:r>
            <w:r w:rsidR="00931222" w:rsidRPr="00A962DB">
              <w:rPr>
                <w:rFonts w:cs="Arial"/>
                <w:color w:val="auto"/>
              </w:rPr>
              <w:t>Chin J Health Lab Te</w:t>
            </w:r>
            <w:r w:rsidR="00C52C5D" w:rsidRPr="00A962DB">
              <w:rPr>
                <w:rFonts w:cs="Arial" w:hint="eastAsia"/>
                <w:color w:val="auto"/>
              </w:rPr>
              <w:t>c</w:t>
            </w:r>
            <w:r w:rsidR="002A071A" w:rsidRPr="00A962DB">
              <w:rPr>
                <w:rFonts w:cs="Arial"/>
                <w:color w:val="auto"/>
              </w:rPr>
              <w:t>,</w:t>
            </w:r>
            <w:r w:rsidR="00C52C5D" w:rsidRPr="00A962DB">
              <w:rPr>
                <w:rFonts w:cs="Arial"/>
                <w:color w:val="auto"/>
              </w:rPr>
              <w:t xml:space="preserve"> </w:t>
            </w:r>
            <w:r w:rsidR="002A071A" w:rsidRPr="00A962DB">
              <w:rPr>
                <w:rFonts w:cs="Arial"/>
                <w:color w:val="auto"/>
              </w:rPr>
              <w:t>2013,23(16):3298-3299.</w:t>
            </w:r>
          </w:p>
        </w:tc>
      </w:tr>
      <w:tr w:rsidR="00A962DB" w:rsidRPr="00A962DB" w14:paraId="7ADC00EC" w14:textId="77777777" w:rsidTr="00002067">
        <w:trPr>
          <w:trHeight w:val="454"/>
          <w:jc w:val="center"/>
        </w:trPr>
        <w:tc>
          <w:tcPr>
            <w:tcW w:w="74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vAlign w:val="center"/>
          </w:tcPr>
          <w:p w14:paraId="02FD730A" w14:textId="5D22BBF3" w:rsidR="002B569D" w:rsidRPr="00A962DB" w:rsidRDefault="00BC0E45" w:rsidP="005E4999">
            <w:pPr>
              <w:spacing w:before="0" w:after="0"/>
              <w:jc w:val="center"/>
              <w:rPr>
                <w:rFonts w:cs="Calibri"/>
                <w:color w:val="auto"/>
              </w:rPr>
            </w:pPr>
            <w:r w:rsidRPr="00A962DB">
              <w:rPr>
                <w:rFonts w:cs="Calibri" w:hint="eastAsia"/>
                <w:color w:val="auto"/>
              </w:rPr>
              <w:t>20</w:t>
            </w:r>
          </w:p>
        </w:tc>
        <w:tc>
          <w:tcPr>
            <w:tcW w:w="1346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vAlign w:val="center"/>
          </w:tcPr>
          <w:p w14:paraId="4F3EAF82" w14:textId="24309126" w:rsidR="002B569D" w:rsidRPr="00A962DB" w:rsidRDefault="009F4089" w:rsidP="00862397">
            <w:pPr>
              <w:spacing w:before="0" w:after="0"/>
              <w:rPr>
                <w:rFonts w:cs="Arial"/>
                <w:color w:val="auto"/>
              </w:rPr>
            </w:pPr>
            <w:r w:rsidRPr="00A962DB">
              <w:rPr>
                <w:rFonts w:cs="Arial" w:hint="eastAsia"/>
                <w:color w:val="auto"/>
              </w:rPr>
              <w:t>H</w:t>
            </w:r>
            <w:r w:rsidRPr="00A962DB">
              <w:rPr>
                <w:rFonts w:cs="Arial"/>
                <w:color w:val="auto"/>
              </w:rPr>
              <w:t>U F</w:t>
            </w:r>
            <w:r w:rsidR="003B2A03" w:rsidRPr="00A962DB">
              <w:rPr>
                <w:rFonts w:cs="Arial"/>
                <w:color w:val="auto"/>
              </w:rPr>
              <w:t>along</w:t>
            </w:r>
            <w:r w:rsidR="00067128" w:rsidRPr="00A962DB">
              <w:rPr>
                <w:color w:val="auto"/>
              </w:rPr>
              <w:t>, et al.</w:t>
            </w:r>
            <w:r w:rsidR="000B0719" w:rsidRPr="00A962DB">
              <w:rPr>
                <w:color w:val="auto"/>
              </w:rPr>
              <w:t xml:space="preserve"> </w:t>
            </w:r>
            <w:r w:rsidR="000B0719" w:rsidRPr="00A962DB">
              <w:rPr>
                <w:rFonts w:cs="Arial"/>
                <w:color w:val="auto"/>
              </w:rPr>
              <w:t>Streptococcus agalactiae infection and drug resistance in women in late pregnancy , and the influence on newborns</w:t>
            </w:r>
            <w:r w:rsidR="00205D77" w:rsidRPr="00A962DB">
              <w:rPr>
                <w:rFonts w:cs="Arial"/>
                <w:color w:val="auto"/>
              </w:rPr>
              <w:t>.</w:t>
            </w:r>
            <w:r w:rsidR="000B0719" w:rsidRPr="00A962DB">
              <w:rPr>
                <w:color w:val="auto"/>
              </w:rPr>
              <w:t xml:space="preserve"> </w:t>
            </w:r>
            <w:r w:rsidR="000B0719" w:rsidRPr="00A962DB">
              <w:rPr>
                <w:rFonts w:cs="Arial"/>
                <w:color w:val="auto"/>
              </w:rPr>
              <w:t>Chin J Microecol</w:t>
            </w:r>
            <w:r w:rsidR="00205D77" w:rsidRPr="00A962DB">
              <w:rPr>
                <w:rFonts w:cs="Arial"/>
                <w:color w:val="auto"/>
              </w:rPr>
              <w:t>,</w:t>
            </w:r>
            <w:r w:rsidR="00C37C81" w:rsidRPr="00A962DB">
              <w:rPr>
                <w:rFonts w:cs="Arial"/>
                <w:color w:val="auto"/>
              </w:rPr>
              <w:t xml:space="preserve"> </w:t>
            </w:r>
            <w:r w:rsidR="00205D77" w:rsidRPr="00A962DB">
              <w:rPr>
                <w:rFonts w:cs="Arial"/>
                <w:color w:val="auto"/>
              </w:rPr>
              <w:t>2016,28(05):598-600.</w:t>
            </w:r>
          </w:p>
        </w:tc>
      </w:tr>
      <w:tr w:rsidR="00A962DB" w:rsidRPr="00A962DB" w14:paraId="2180ECF6" w14:textId="77777777" w:rsidTr="00002067">
        <w:trPr>
          <w:trHeight w:val="454"/>
          <w:jc w:val="center"/>
        </w:trPr>
        <w:tc>
          <w:tcPr>
            <w:tcW w:w="74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vAlign w:val="center"/>
          </w:tcPr>
          <w:p w14:paraId="651C61D5" w14:textId="18913644" w:rsidR="002B569D" w:rsidRPr="00A962DB" w:rsidRDefault="00BC0E45" w:rsidP="005E4999">
            <w:pPr>
              <w:spacing w:before="0" w:after="0"/>
              <w:jc w:val="center"/>
              <w:rPr>
                <w:rFonts w:cs="Calibri"/>
                <w:color w:val="auto"/>
              </w:rPr>
            </w:pPr>
            <w:r w:rsidRPr="00A962DB">
              <w:rPr>
                <w:rFonts w:cs="Calibri" w:hint="eastAsia"/>
                <w:color w:val="auto"/>
              </w:rPr>
              <w:t>21</w:t>
            </w:r>
          </w:p>
        </w:tc>
        <w:tc>
          <w:tcPr>
            <w:tcW w:w="1346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vAlign w:val="center"/>
          </w:tcPr>
          <w:p w14:paraId="56D4E07F" w14:textId="3D6418DC" w:rsidR="002B569D" w:rsidRPr="00A962DB" w:rsidRDefault="003B2A03" w:rsidP="00862397">
            <w:pPr>
              <w:spacing w:before="0" w:after="0"/>
              <w:rPr>
                <w:rFonts w:cs="Arial"/>
                <w:color w:val="auto"/>
              </w:rPr>
            </w:pPr>
            <w:r w:rsidRPr="00A962DB">
              <w:rPr>
                <w:rFonts w:cs="Arial" w:hint="eastAsia"/>
                <w:color w:val="auto"/>
              </w:rPr>
              <w:t>K</w:t>
            </w:r>
            <w:r w:rsidRPr="00A962DB">
              <w:rPr>
                <w:rFonts w:cs="Arial"/>
                <w:color w:val="auto"/>
              </w:rPr>
              <w:t>UANG Linghan</w:t>
            </w:r>
            <w:r w:rsidR="00067128" w:rsidRPr="00A962DB">
              <w:rPr>
                <w:color w:val="auto"/>
              </w:rPr>
              <w:t>, et al.</w:t>
            </w:r>
            <w:r w:rsidR="00512539" w:rsidRPr="00A962DB">
              <w:rPr>
                <w:color w:val="auto"/>
              </w:rPr>
              <w:t xml:space="preserve"> </w:t>
            </w:r>
            <w:r w:rsidR="00512539" w:rsidRPr="00A962DB">
              <w:rPr>
                <w:rFonts w:cs="Arial"/>
                <w:color w:val="auto"/>
              </w:rPr>
              <w:t>Epidemiology and Resistance Mechanisms of Group B Streptococci in Late-pregnant Maternal Birth Canal</w:t>
            </w:r>
            <w:r w:rsidR="00205D77" w:rsidRPr="00A962DB">
              <w:rPr>
                <w:rFonts w:cs="Arial"/>
                <w:color w:val="auto"/>
              </w:rPr>
              <w:t>.</w:t>
            </w:r>
            <w:r w:rsidR="002535B9" w:rsidRPr="00A962DB">
              <w:rPr>
                <w:color w:val="auto"/>
              </w:rPr>
              <w:t xml:space="preserve"> J</w:t>
            </w:r>
            <w:r w:rsidR="002535B9" w:rsidRPr="00A962DB">
              <w:rPr>
                <w:rFonts w:cs="Arial"/>
                <w:color w:val="auto"/>
              </w:rPr>
              <w:t xml:space="preserve"> Sichuan Univ (Med Sci Edi</w:t>
            </w:r>
            <w:r w:rsidR="00205D77" w:rsidRPr="00A962DB">
              <w:rPr>
                <w:rFonts w:cs="Arial"/>
                <w:color w:val="auto"/>
              </w:rPr>
              <w:t>),</w:t>
            </w:r>
            <w:r w:rsidR="00B63CAF" w:rsidRPr="00A962DB">
              <w:rPr>
                <w:rFonts w:cs="Arial"/>
                <w:color w:val="auto"/>
              </w:rPr>
              <w:t xml:space="preserve"> </w:t>
            </w:r>
            <w:r w:rsidR="00205D77" w:rsidRPr="00A962DB">
              <w:rPr>
                <w:rFonts w:cs="Arial"/>
                <w:color w:val="auto"/>
              </w:rPr>
              <w:t>2015,46(05):692-696.</w:t>
            </w:r>
          </w:p>
        </w:tc>
      </w:tr>
      <w:tr w:rsidR="00A962DB" w:rsidRPr="00A962DB" w14:paraId="4416C064" w14:textId="77777777" w:rsidTr="00002067">
        <w:trPr>
          <w:trHeight w:val="454"/>
          <w:jc w:val="center"/>
        </w:trPr>
        <w:tc>
          <w:tcPr>
            <w:tcW w:w="74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vAlign w:val="center"/>
          </w:tcPr>
          <w:p w14:paraId="6A0F64BE" w14:textId="15DB9224" w:rsidR="002B569D" w:rsidRPr="00A962DB" w:rsidRDefault="00BC0E45" w:rsidP="002B569D">
            <w:pPr>
              <w:spacing w:before="0" w:after="0"/>
              <w:jc w:val="center"/>
              <w:rPr>
                <w:color w:val="auto"/>
              </w:rPr>
            </w:pPr>
            <w:r w:rsidRPr="00A962DB">
              <w:rPr>
                <w:color w:val="auto"/>
              </w:rPr>
              <w:t>22</w:t>
            </w:r>
          </w:p>
        </w:tc>
        <w:tc>
          <w:tcPr>
            <w:tcW w:w="1346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vAlign w:val="center"/>
          </w:tcPr>
          <w:p w14:paraId="5E794D96" w14:textId="7EDF02F2" w:rsidR="002B569D" w:rsidRPr="00A962DB" w:rsidRDefault="00885AA3" w:rsidP="00862397">
            <w:pPr>
              <w:spacing w:before="0" w:after="0"/>
              <w:rPr>
                <w:color w:val="auto"/>
              </w:rPr>
            </w:pPr>
            <w:r w:rsidRPr="00A962DB">
              <w:rPr>
                <w:color w:val="auto"/>
              </w:rPr>
              <w:t>YANG Xiaoyan</w:t>
            </w:r>
            <w:r w:rsidR="00CA24AF" w:rsidRPr="00A962DB">
              <w:rPr>
                <w:color w:val="auto"/>
              </w:rPr>
              <w:t>, et al</w:t>
            </w:r>
            <w:r w:rsidR="003A51A0" w:rsidRPr="00A962DB">
              <w:rPr>
                <w:color w:val="auto"/>
              </w:rPr>
              <w:t>.</w:t>
            </w:r>
            <w:r w:rsidRPr="00A962DB">
              <w:rPr>
                <w:color w:val="auto"/>
              </w:rPr>
              <w:t xml:space="preserve"> Result Analysis on Bacterial Culture and Drug Susceptibility of Fetal Membranes in Women with Premature </w:t>
            </w:r>
            <w:r w:rsidRPr="00A962DB">
              <w:rPr>
                <w:rFonts w:hint="eastAsia"/>
                <w:color w:val="auto"/>
              </w:rPr>
              <w:t>R</w:t>
            </w:r>
            <w:r w:rsidRPr="00A962DB">
              <w:rPr>
                <w:color w:val="auto"/>
              </w:rPr>
              <w:t>upture of Membranes. Journal of Practical Obstetrics and Gynecology, 2018,34(03):223-227.</w:t>
            </w:r>
          </w:p>
        </w:tc>
      </w:tr>
      <w:tr w:rsidR="00A962DB" w:rsidRPr="00A962DB" w14:paraId="599A8756" w14:textId="77777777" w:rsidTr="00002067">
        <w:trPr>
          <w:trHeight w:val="454"/>
          <w:jc w:val="center"/>
        </w:trPr>
        <w:tc>
          <w:tcPr>
            <w:tcW w:w="74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vAlign w:val="center"/>
          </w:tcPr>
          <w:p w14:paraId="37DF8AC7" w14:textId="238234D7" w:rsidR="002B569D" w:rsidRPr="00A962DB" w:rsidRDefault="00BC0E45" w:rsidP="002B569D">
            <w:pPr>
              <w:spacing w:before="0" w:after="0"/>
              <w:jc w:val="center"/>
              <w:rPr>
                <w:rFonts w:cs="Calibri"/>
                <w:color w:val="auto"/>
              </w:rPr>
            </w:pPr>
            <w:r w:rsidRPr="00A962DB">
              <w:rPr>
                <w:rFonts w:cs="Calibri" w:hint="eastAsia"/>
                <w:color w:val="auto"/>
              </w:rPr>
              <w:t>23</w:t>
            </w:r>
          </w:p>
        </w:tc>
        <w:tc>
          <w:tcPr>
            <w:tcW w:w="1346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vAlign w:val="center"/>
          </w:tcPr>
          <w:p w14:paraId="2D855442" w14:textId="76085D3A" w:rsidR="002B569D" w:rsidRPr="00A962DB" w:rsidRDefault="00CA24AF" w:rsidP="00862397">
            <w:pPr>
              <w:spacing w:before="0" w:after="0"/>
              <w:rPr>
                <w:rFonts w:cs="Arial"/>
                <w:color w:val="auto"/>
              </w:rPr>
            </w:pPr>
            <w:r w:rsidRPr="00A962DB">
              <w:rPr>
                <w:rFonts w:cs="Arial" w:hint="eastAsia"/>
                <w:color w:val="auto"/>
              </w:rPr>
              <w:t>S</w:t>
            </w:r>
            <w:r w:rsidRPr="00A962DB">
              <w:rPr>
                <w:rFonts w:cs="Arial"/>
                <w:color w:val="auto"/>
              </w:rPr>
              <w:t>ONG Haiyan</w:t>
            </w:r>
            <w:r w:rsidRPr="00A962DB">
              <w:rPr>
                <w:color w:val="auto"/>
              </w:rPr>
              <w:t>, et al</w:t>
            </w:r>
            <w:r w:rsidR="003A51A0" w:rsidRPr="00A962DB">
              <w:rPr>
                <w:rFonts w:cs="Arial"/>
                <w:color w:val="auto"/>
              </w:rPr>
              <w:t>.</w:t>
            </w:r>
            <w:r w:rsidRPr="00A962DB">
              <w:rPr>
                <w:rFonts w:hint="eastAsia"/>
                <w:color w:val="auto"/>
              </w:rPr>
              <w:t xml:space="preserve"> </w:t>
            </w:r>
            <w:r w:rsidRPr="00A962DB">
              <w:rPr>
                <w:color w:val="auto"/>
              </w:rPr>
              <w:t>Colonization prevalence, antimicrobial resistance and serotypes of Group B Streptococcus isolates in late pregnancy in Q</w:t>
            </w:r>
            <w:r w:rsidRPr="00A962DB">
              <w:rPr>
                <w:rFonts w:hint="eastAsia"/>
                <w:color w:val="auto"/>
              </w:rPr>
              <w:t>ing</w:t>
            </w:r>
            <w:r w:rsidRPr="00A962DB">
              <w:rPr>
                <w:color w:val="auto"/>
              </w:rPr>
              <w:t>dao</w:t>
            </w:r>
            <w:r w:rsidR="003A51A0" w:rsidRPr="00A962DB">
              <w:rPr>
                <w:rFonts w:cs="Arial"/>
                <w:color w:val="auto"/>
              </w:rPr>
              <w:t>.</w:t>
            </w:r>
            <w:r w:rsidR="00F74E96" w:rsidRPr="00A962DB">
              <w:rPr>
                <w:rFonts w:hint="eastAsia"/>
                <w:color w:val="auto"/>
              </w:rPr>
              <w:t xml:space="preserve"> </w:t>
            </w:r>
            <w:r w:rsidR="00F74E96" w:rsidRPr="00A962DB">
              <w:rPr>
                <w:rFonts w:cs="Arial" w:hint="eastAsia"/>
                <w:color w:val="auto"/>
              </w:rPr>
              <w:t>C</w:t>
            </w:r>
            <w:r w:rsidR="00F74E96" w:rsidRPr="00A962DB">
              <w:rPr>
                <w:rFonts w:cs="Arial"/>
                <w:color w:val="auto"/>
              </w:rPr>
              <w:t>hin J Lab Diagn</w:t>
            </w:r>
            <w:r w:rsidR="003A51A0" w:rsidRPr="00A962DB">
              <w:rPr>
                <w:rFonts w:cs="Arial"/>
                <w:color w:val="auto"/>
              </w:rPr>
              <w:t>,</w:t>
            </w:r>
            <w:r w:rsidR="00F74E96" w:rsidRPr="00A962DB">
              <w:rPr>
                <w:rFonts w:cs="Arial"/>
                <w:color w:val="auto"/>
              </w:rPr>
              <w:t xml:space="preserve"> </w:t>
            </w:r>
            <w:r w:rsidR="003A51A0" w:rsidRPr="00A962DB">
              <w:rPr>
                <w:rFonts w:cs="Arial"/>
                <w:color w:val="auto"/>
              </w:rPr>
              <w:t>2019,23(11):1937-1939.</w:t>
            </w:r>
          </w:p>
        </w:tc>
      </w:tr>
      <w:tr w:rsidR="00A962DB" w:rsidRPr="00A962DB" w14:paraId="73C11D86" w14:textId="77777777" w:rsidTr="00002067">
        <w:trPr>
          <w:trHeight w:val="454"/>
          <w:jc w:val="center"/>
        </w:trPr>
        <w:tc>
          <w:tcPr>
            <w:tcW w:w="74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vAlign w:val="center"/>
          </w:tcPr>
          <w:p w14:paraId="1846D0B3" w14:textId="5531D3B4" w:rsidR="002B569D" w:rsidRPr="00A962DB" w:rsidRDefault="00BC0E45" w:rsidP="002B569D">
            <w:pPr>
              <w:spacing w:before="0" w:after="0"/>
              <w:jc w:val="center"/>
              <w:rPr>
                <w:rFonts w:cs="Calibri"/>
                <w:color w:val="auto"/>
              </w:rPr>
            </w:pPr>
            <w:r w:rsidRPr="00A962DB">
              <w:rPr>
                <w:rFonts w:cs="Calibri" w:hint="eastAsia"/>
                <w:color w:val="auto"/>
              </w:rPr>
              <w:t>24</w:t>
            </w:r>
          </w:p>
        </w:tc>
        <w:tc>
          <w:tcPr>
            <w:tcW w:w="1346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vAlign w:val="center"/>
          </w:tcPr>
          <w:p w14:paraId="616BB7C9" w14:textId="3BC34AAC" w:rsidR="002B569D" w:rsidRPr="00A962DB" w:rsidRDefault="00FC02B2" w:rsidP="00862397">
            <w:pPr>
              <w:spacing w:before="0" w:after="0"/>
              <w:rPr>
                <w:rFonts w:cs="Arial"/>
                <w:color w:val="auto"/>
              </w:rPr>
            </w:pPr>
            <w:r w:rsidRPr="00A962DB">
              <w:rPr>
                <w:rFonts w:cs="Arial" w:hint="eastAsia"/>
                <w:color w:val="auto"/>
              </w:rPr>
              <w:t>L</w:t>
            </w:r>
            <w:r w:rsidRPr="00A962DB">
              <w:rPr>
                <w:rFonts w:cs="Arial"/>
                <w:color w:val="auto"/>
              </w:rPr>
              <w:t>IU Hongying,</w:t>
            </w:r>
            <w:r w:rsidRPr="00A962DB">
              <w:rPr>
                <w:color w:val="auto"/>
              </w:rPr>
              <w:t xml:space="preserve"> et al</w:t>
            </w:r>
            <w:r w:rsidRPr="00A962DB">
              <w:rPr>
                <w:rFonts w:cs="Arial"/>
                <w:color w:val="auto"/>
              </w:rPr>
              <w:t>.</w:t>
            </w:r>
            <w:r w:rsidR="003A51A0" w:rsidRPr="00A962DB">
              <w:rPr>
                <w:rFonts w:cs="Arial"/>
                <w:color w:val="auto"/>
              </w:rPr>
              <w:t>.</w:t>
            </w:r>
            <w:r w:rsidRPr="00A962DB">
              <w:rPr>
                <w:color w:val="auto"/>
              </w:rPr>
              <w:t xml:space="preserve"> </w:t>
            </w:r>
            <w:r w:rsidRPr="00A962DB">
              <w:rPr>
                <w:rFonts w:cs="Arial"/>
                <w:color w:val="auto"/>
              </w:rPr>
              <w:t>Infection of Group B Streptococcus in Vaginal Tract of Perinatal Pregnant Women and Its Influence on Pregnancy Outcomes</w:t>
            </w:r>
            <w:r w:rsidR="003A51A0" w:rsidRPr="00A962DB">
              <w:rPr>
                <w:rFonts w:cs="Arial"/>
                <w:color w:val="auto"/>
              </w:rPr>
              <w:t>.</w:t>
            </w:r>
            <w:r w:rsidRPr="00A962DB">
              <w:rPr>
                <w:color w:val="auto"/>
              </w:rPr>
              <w:t xml:space="preserve"> </w:t>
            </w:r>
            <w:r w:rsidRPr="00A962DB">
              <w:rPr>
                <w:rFonts w:cs="Arial"/>
                <w:color w:val="auto"/>
              </w:rPr>
              <w:t>Labeled Immunoassays &amp; Clin Med</w:t>
            </w:r>
            <w:r w:rsidR="003A51A0" w:rsidRPr="00A962DB">
              <w:rPr>
                <w:rFonts w:cs="Arial"/>
                <w:color w:val="auto"/>
              </w:rPr>
              <w:t>,2018,25(05):707-709.</w:t>
            </w:r>
          </w:p>
        </w:tc>
      </w:tr>
      <w:tr w:rsidR="00A962DB" w:rsidRPr="00A962DB" w14:paraId="5B6804BD" w14:textId="77777777" w:rsidTr="00002067">
        <w:trPr>
          <w:trHeight w:val="454"/>
          <w:jc w:val="center"/>
        </w:trPr>
        <w:tc>
          <w:tcPr>
            <w:tcW w:w="74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vAlign w:val="center"/>
          </w:tcPr>
          <w:p w14:paraId="529687C7" w14:textId="739371AF" w:rsidR="002B569D" w:rsidRPr="00A962DB" w:rsidRDefault="00BC0E45" w:rsidP="002B569D">
            <w:pPr>
              <w:spacing w:before="0" w:after="0"/>
              <w:jc w:val="center"/>
              <w:rPr>
                <w:rFonts w:cs="Calibri"/>
                <w:color w:val="auto"/>
              </w:rPr>
            </w:pPr>
            <w:r w:rsidRPr="00A962DB">
              <w:rPr>
                <w:rFonts w:cs="Calibri" w:hint="eastAsia"/>
                <w:color w:val="auto"/>
              </w:rPr>
              <w:t>25</w:t>
            </w:r>
          </w:p>
        </w:tc>
        <w:tc>
          <w:tcPr>
            <w:tcW w:w="1346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vAlign w:val="center"/>
          </w:tcPr>
          <w:p w14:paraId="03205794" w14:textId="4E37A238" w:rsidR="002B569D" w:rsidRPr="00A962DB" w:rsidRDefault="00BC4962" w:rsidP="00862397">
            <w:pPr>
              <w:spacing w:before="0" w:after="0"/>
              <w:rPr>
                <w:rFonts w:cs="Arial"/>
                <w:color w:val="auto"/>
              </w:rPr>
            </w:pPr>
            <w:r w:rsidRPr="00A962DB">
              <w:rPr>
                <w:rFonts w:cs="Arial" w:hint="eastAsia"/>
                <w:color w:val="auto"/>
              </w:rPr>
              <w:t>H</w:t>
            </w:r>
            <w:r w:rsidR="00E163FA" w:rsidRPr="00A962DB">
              <w:rPr>
                <w:rFonts w:cs="Arial"/>
                <w:color w:val="auto"/>
              </w:rPr>
              <w:t>OU</w:t>
            </w:r>
            <w:r w:rsidRPr="00A962DB">
              <w:rPr>
                <w:rFonts w:cs="Arial"/>
                <w:color w:val="auto"/>
              </w:rPr>
              <w:t xml:space="preserve"> Yaping,</w:t>
            </w:r>
            <w:r w:rsidRPr="00A962DB">
              <w:rPr>
                <w:color w:val="auto"/>
              </w:rPr>
              <w:t xml:space="preserve"> et al</w:t>
            </w:r>
            <w:r w:rsidRPr="00A962DB">
              <w:rPr>
                <w:rFonts w:cs="Arial"/>
                <w:color w:val="auto"/>
              </w:rPr>
              <w:t>.Analysis effect of group B Streptococcus infection and drug resistance in third trimester gestation women at Changning District of Shanghai</w:t>
            </w:r>
            <w:r w:rsidR="003A51A0" w:rsidRPr="00A962DB">
              <w:rPr>
                <w:rFonts w:cs="Arial"/>
                <w:color w:val="auto"/>
              </w:rPr>
              <w:t>.</w:t>
            </w:r>
            <w:r w:rsidRPr="00A962DB">
              <w:rPr>
                <w:rFonts w:hint="eastAsia"/>
                <w:color w:val="auto"/>
              </w:rPr>
              <w:t xml:space="preserve"> </w:t>
            </w:r>
            <w:r w:rsidR="006E74D7" w:rsidRPr="00A962DB">
              <w:rPr>
                <w:rFonts w:cs="Arial"/>
                <w:color w:val="auto"/>
              </w:rPr>
              <w:t>Lab Med Clin</w:t>
            </w:r>
            <w:r w:rsidR="003A51A0" w:rsidRPr="00A962DB">
              <w:rPr>
                <w:rFonts w:cs="Arial"/>
                <w:color w:val="auto"/>
              </w:rPr>
              <w:t>,2018,15(14):2132-2133+2136.</w:t>
            </w:r>
          </w:p>
        </w:tc>
      </w:tr>
      <w:tr w:rsidR="00A962DB" w:rsidRPr="00A962DB" w14:paraId="467A63CE" w14:textId="77777777" w:rsidTr="00002067">
        <w:trPr>
          <w:trHeight w:val="454"/>
          <w:jc w:val="center"/>
        </w:trPr>
        <w:tc>
          <w:tcPr>
            <w:tcW w:w="74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vAlign w:val="center"/>
          </w:tcPr>
          <w:p w14:paraId="408ABE9F" w14:textId="7A7D49D8" w:rsidR="002B569D" w:rsidRPr="00A962DB" w:rsidRDefault="00BC0E45" w:rsidP="002B569D">
            <w:pPr>
              <w:spacing w:before="0" w:after="0"/>
              <w:jc w:val="center"/>
              <w:rPr>
                <w:rFonts w:cs="Calibri"/>
                <w:color w:val="auto"/>
              </w:rPr>
            </w:pPr>
            <w:r w:rsidRPr="00A962DB">
              <w:rPr>
                <w:rFonts w:cs="Calibri" w:hint="eastAsia"/>
                <w:color w:val="auto"/>
              </w:rPr>
              <w:lastRenderedPageBreak/>
              <w:t>26</w:t>
            </w:r>
          </w:p>
        </w:tc>
        <w:tc>
          <w:tcPr>
            <w:tcW w:w="1346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vAlign w:val="center"/>
          </w:tcPr>
          <w:p w14:paraId="453D596C" w14:textId="5D132B44" w:rsidR="002B569D" w:rsidRPr="00A962DB" w:rsidRDefault="00E163FA" w:rsidP="00862397">
            <w:pPr>
              <w:spacing w:before="0" w:after="0"/>
              <w:rPr>
                <w:rFonts w:cs="Arial"/>
                <w:color w:val="auto"/>
              </w:rPr>
            </w:pPr>
            <w:r w:rsidRPr="00A962DB">
              <w:rPr>
                <w:rFonts w:cs="Arial" w:hint="eastAsia"/>
                <w:color w:val="auto"/>
              </w:rPr>
              <w:t>S</w:t>
            </w:r>
            <w:r w:rsidRPr="00A962DB">
              <w:rPr>
                <w:rFonts w:cs="Arial"/>
                <w:color w:val="auto"/>
              </w:rPr>
              <w:t>U Jinzhen</w:t>
            </w:r>
            <w:r w:rsidR="00FB22E4" w:rsidRPr="00A962DB">
              <w:rPr>
                <w:rFonts w:cs="Arial"/>
                <w:color w:val="auto"/>
              </w:rPr>
              <w:t>,</w:t>
            </w:r>
            <w:r w:rsidR="00FB22E4" w:rsidRPr="00A962DB">
              <w:rPr>
                <w:color w:val="auto"/>
              </w:rPr>
              <w:t xml:space="preserve"> et al</w:t>
            </w:r>
            <w:r w:rsidR="00FB22E4" w:rsidRPr="00A962DB">
              <w:rPr>
                <w:rFonts w:cs="Arial"/>
                <w:color w:val="auto"/>
              </w:rPr>
              <w:t>.</w:t>
            </w:r>
            <w:r w:rsidRPr="00A962DB">
              <w:rPr>
                <w:rFonts w:cs="Arial"/>
                <w:color w:val="auto"/>
              </w:rPr>
              <w:t>Drug resistance , serotypes , virulence-associated genes and genotypes of infection or colonization of group Bstreptococcus in perinatal pregnant women</w:t>
            </w:r>
            <w:r w:rsidR="003A51A0" w:rsidRPr="00A962DB">
              <w:rPr>
                <w:rFonts w:cs="Arial"/>
                <w:color w:val="auto"/>
              </w:rPr>
              <w:t>.</w:t>
            </w:r>
            <w:r w:rsidR="002C3AAE" w:rsidRPr="00A962DB">
              <w:rPr>
                <w:color w:val="auto"/>
              </w:rPr>
              <w:t xml:space="preserve"> </w:t>
            </w:r>
            <w:r w:rsidR="002C3AAE" w:rsidRPr="00A962DB">
              <w:rPr>
                <w:rFonts w:cs="Arial"/>
                <w:color w:val="auto"/>
              </w:rPr>
              <w:t>Chin J Obstet Gynecol Pediatr ( Electron Ed )</w:t>
            </w:r>
            <w:r w:rsidR="003A51A0" w:rsidRPr="00A962DB">
              <w:rPr>
                <w:rFonts w:cs="Arial"/>
                <w:color w:val="auto"/>
              </w:rPr>
              <w:t>,2016,12(05):583-589.</w:t>
            </w:r>
          </w:p>
        </w:tc>
      </w:tr>
      <w:tr w:rsidR="00A962DB" w:rsidRPr="00A962DB" w14:paraId="0E185F81" w14:textId="77777777" w:rsidTr="00002067">
        <w:trPr>
          <w:trHeight w:val="454"/>
          <w:jc w:val="center"/>
        </w:trPr>
        <w:tc>
          <w:tcPr>
            <w:tcW w:w="74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vAlign w:val="center"/>
          </w:tcPr>
          <w:p w14:paraId="6053B764" w14:textId="3386ECAA" w:rsidR="002B569D" w:rsidRPr="00A962DB" w:rsidRDefault="00BC0E45" w:rsidP="002B569D">
            <w:pPr>
              <w:spacing w:before="0" w:after="0"/>
              <w:jc w:val="center"/>
              <w:rPr>
                <w:rFonts w:cs="Calibri"/>
                <w:color w:val="auto"/>
              </w:rPr>
            </w:pPr>
            <w:r w:rsidRPr="00A962DB">
              <w:rPr>
                <w:rFonts w:cs="Calibri" w:hint="eastAsia"/>
                <w:color w:val="auto"/>
              </w:rPr>
              <w:t>27</w:t>
            </w:r>
          </w:p>
        </w:tc>
        <w:tc>
          <w:tcPr>
            <w:tcW w:w="1346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vAlign w:val="center"/>
          </w:tcPr>
          <w:p w14:paraId="11A3CF73" w14:textId="3068ACE8" w:rsidR="002B569D" w:rsidRPr="00A962DB" w:rsidRDefault="00E163FA" w:rsidP="00862397">
            <w:pPr>
              <w:spacing w:before="0" w:after="0"/>
              <w:rPr>
                <w:rFonts w:cs="Arial"/>
                <w:color w:val="auto"/>
              </w:rPr>
            </w:pPr>
            <w:r w:rsidRPr="00A962DB">
              <w:rPr>
                <w:rFonts w:cs="Arial" w:hint="eastAsia"/>
                <w:color w:val="auto"/>
              </w:rPr>
              <w:t>W</w:t>
            </w:r>
            <w:r w:rsidRPr="00A962DB">
              <w:rPr>
                <w:rFonts w:cs="Arial"/>
                <w:color w:val="auto"/>
              </w:rPr>
              <w:t>U Airong</w:t>
            </w:r>
            <w:r w:rsidR="00FB22E4" w:rsidRPr="00A962DB">
              <w:rPr>
                <w:rFonts w:cs="Arial"/>
                <w:color w:val="auto"/>
              </w:rPr>
              <w:t>,</w:t>
            </w:r>
            <w:r w:rsidR="00FB22E4" w:rsidRPr="00A962DB">
              <w:rPr>
                <w:color w:val="auto"/>
              </w:rPr>
              <w:t xml:space="preserve"> et al</w:t>
            </w:r>
            <w:r w:rsidR="00FB22E4" w:rsidRPr="00A962DB">
              <w:rPr>
                <w:rFonts w:cs="Arial"/>
                <w:color w:val="auto"/>
              </w:rPr>
              <w:t>.</w:t>
            </w:r>
            <w:r w:rsidR="009F4C72" w:rsidRPr="00A962DB">
              <w:rPr>
                <w:rFonts w:cs="Arial"/>
                <w:color w:val="auto"/>
              </w:rPr>
              <w:t>Effect Evaluation and Drug Resistance Analysis of B Streptococcus and Fungus in Swab of Vaginal and Perianal Detected with Different Methods in Late Pregnancy</w:t>
            </w:r>
            <w:r w:rsidR="003A51A0" w:rsidRPr="00A962DB">
              <w:rPr>
                <w:rFonts w:cs="Arial"/>
                <w:color w:val="auto"/>
              </w:rPr>
              <w:t>.</w:t>
            </w:r>
            <w:r w:rsidR="009F4C72" w:rsidRPr="00A962DB">
              <w:rPr>
                <w:color w:val="auto"/>
              </w:rPr>
              <w:t xml:space="preserve"> </w:t>
            </w:r>
            <w:r w:rsidR="009F4C72" w:rsidRPr="00A962DB">
              <w:rPr>
                <w:rFonts w:cs="Arial"/>
                <w:color w:val="auto"/>
              </w:rPr>
              <w:t>J Mod Lab Med</w:t>
            </w:r>
            <w:r w:rsidR="003A51A0" w:rsidRPr="00A962DB">
              <w:rPr>
                <w:rFonts w:cs="Arial"/>
                <w:color w:val="auto"/>
              </w:rPr>
              <w:t>,2018,33(03):108-111.</w:t>
            </w:r>
          </w:p>
        </w:tc>
      </w:tr>
      <w:tr w:rsidR="00A962DB" w:rsidRPr="00A962DB" w14:paraId="6F8A7646" w14:textId="77777777" w:rsidTr="00002067">
        <w:trPr>
          <w:trHeight w:val="454"/>
          <w:jc w:val="center"/>
        </w:trPr>
        <w:tc>
          <w:tcPr>
            <w:tcW w:w="74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vAlign w:val="center"/>
          </w:tcPr>
          <w:p w14:paraId="581495E7" w14:textId="5A31FFB6" w:rsidR="002B569D" w:rsidRPr="00A962DB" w:rsidRDefault="00BC0E45" w:rsidP="002B569D">
            <w:pPr>
              <w:spacing w:before="0" w:after="0"/>
              <w:jc w:val="center"/>
              <w:rPr>
                <w:rFonts w:cs="Calibri"/>
                <w:color w:val="auto"/>
              </w:rPr>
            </w:pPr>
            <w:r w:rsidRPr="00A962DB">
              <w:rPr>
                <w:rFonts w:cs="Calibri" w:hint="eastAsia"/>
                <w:color w:val="auto"/>
              </w:rPr>
              <w:t>28</w:t>
            </w:r>
          </w:p>
        </w:tc>
        <w:tc>
          <w:tcPr>
            <w:tcW w:w="1346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vAlign w:val="center"/>
          </w:tcPr>
          <w:p w14:paraId="0E8681C5" w14:textId="7228E2BC" w:rsidR="002B569D" w:rsidRPr="00A962DB" w:rsidRDefault="00E163FA" w:rsidP="00862397">
            <w:pPr>
              <w:spacing w:before="0" w:after="0"/>
              <w:rPr>
                <w:rFonts w:cs="Arial"/>
                <w:color w:val="auto"/>
              </w:rPr>
            </w:pPr>
            <w:r w:rsidRPr="00A962DB">
              <w:rPr>
                <w:rFonts w:cs="Arial" w:hint="eastAsia"/>
                <w:color w:val="auto"/>
              </w:rPr>
              <w:t>X</w:t>
            </w:r>
            <w:r w:rsidRPr="00A962DB">
              <w:rPr>
                <w:rFonts w:cs="Arial"/>
                <w:color w:val="auto"/>
              </w:rPr>
              <w:t>U Lijuan</w:t>
            </w:r>
            <w:r w:rsidR="00FB22E4" w:rsidRPr="00A962DB">
              <w:rPr>
                <w:rFonts w:cs="Arial"/>
                <w:color w:val="auto"/>
              </w:rPr>
              <w:t>,</w:t>
            </w:r>
            <w:r w:rsidR="00FB22E4" w:rsidRPr="00A962DB">
              <w:rPr>
                <w:color w:val="auto"/>
              </w:rPr>
              <w:t xml:space="preserve"> et al</w:t>
            </w:r>
            <w:r w:rsidR="003A51A0" w:rsidRPr="00A962DB">
              <w:rPr>
                <w:rFonts w:cs="Arial"/>
                <w:color w:val="auto"/>
              </w:rPr>
              <w:t>.</w:t>
            </w:r>
            <w:r w:rsidR="00FB22E4" w:rsidRPr="00A962DB">
              <w:rPr>
                <w:color w:val="auto"/>
              </w:rPr>
              <w:t xml:space="preserve"> </w:t>
            </w:r>
            <w:r w:rsidR="00FB22E4" w:rsidRPr="00A962DB">
              <w:rPr>
                <w:rFonts w:cs="Arial"/>
                <w:color w:val="auto"/>
              </w:rPr>
              <w:t>Investigation on Group B Streptococcus Carried by Women in Late Pregnancy in Lanzhou City and Analysis of Drug Sensitivity.Lab Med Clin</w:t>
            </w:r>
            <w:r w:rsidR="003A51A0" w:rsidRPr="00A962DB">
              <w:rPr>
                <w:rFonts w:cs="Arial"/>
                <w:color w:val="auto"/>
              </w:rPr>
              <w:t>,2019,16(15):2188-2189.</w:t>
            </w:r>
          </w:p>
        </w:tc>
      </w:tr>
      <w:tr w:rsidR="00A962DB" w:rsidRPr="00A962DB" w14:paraId="76B9064A" w14:textId="77777777" w:rsidTr="00002067">
        <w:trPr>
          <w:trHeight w:val="454"/>
          <w:jc w:val="center"/>
        </w:trPr>
        <w:tc>
          <w:tcPr>
            <w:tcW w:w="74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vAlign w:val="center"/>
          </w:tcPr>
          <w:p w14:paraId="2DE855F0" w14:textId="4B2BCDAC" w:rsidR="002B569D" w:rsidRPr="00A962DB" w:rsidRDefault="00BC0E45" w:rsidP="002B569D">
            <w:pPr>
              <w:spacing w:before="0" w:after="0"/>
              <w:jc w:val="center"/>
              <w:rPr>
                <w:rFonts w:cs="Calibri"/>
                <w:color w:val="auto"/>
              </w:rPr>
            </w:pPr>
            <w:r w:rsidRPr="00A962DB">
              <w:rPr>
                <w:rFonts w:cs="Calibri" w:hint="eastAsia"/>
                <w:color w:val="auto"/>
              </w:rPr>
              <w:t>29</w:t>
            </w:r>
          </w:p>
        </w:tc>
        <w:tc>
          <w:tcPr>
            <w:tcW w:w="1346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vAlign w:val="center"/>
          </w:tcPr>
          <w:p w14:paraId="37E48940" w14:textId="4E2E30BD" w:rsidR="002B569D" w:rsidRPr="00A962DB" w:rsidRDefault="00E163FA" w:rsidP="00862397">
            <w:pPr>
              <w:spacing w:before="0" w:after="0"/>
              <w:rPr>
                <w:rFonts w:cs="Arial"/>
                <w:color w:val="auto"/>
              </w:rPr>
            </w:pPr>
            <w:r w:rsidRPr="00A962DB">
              <w:rPr>
                <w:rFonts w:cs="Arial" w:hint="eastAsia"/>
                <w:color w:val="auto"/>
              </w:rPr>
              <w:t>J</w:t>
            </w:r>
            <w:r w:rsidRPr="00A962DB">
              <w:rPr>
                <w:rFonts w:cs="Arial"/>
                <w:color w:val="auto"/>
              </w:rPr>
              <w:t>I Tongzhen</w:t>
            </w:r>
            <w:r w:rsidR="00191086" w:rsidRPr="00A962DB">
              <w:rPr>
                <w:rFonts w:cs="Arial"/>
                <w:color w:val="auto"/>
              </w:rPr>
              <w:t>,</w:t>
            </w:r>
            <w:r w:rsidR="00191086" w:rsidRPr="00A962DB">
              <w:rPr>
                <w:color w:val="auto"/>
              </w:rPr>
              <w:t xml:space="preserve"> et al</w:t>
            </w:r>
            <w:r w:rsidR="00191086" w:rsidRPr="00A962DB">
              <w:rPr>
                <w:rFonts w:cs="Arial"/>
                <w:color w:val="auto"/>
              </w:rPr>
              <w:t>.</w:t>
            </w:r>
            <w:r w:rsidR="00191086" w:rsidRPr="00A962DB">
              <w:rPr>
                <w:color w:val="auto"/>
              </w:rPr>
              <w:t xml:space="preserve"> </w:t>
            </w:r>
            <w:r w:rsidR="00191086" w:rsidRPr="00A962DB">
              <w:rPr>
                <w:rFonts w:cs="Arial"/>
                <w:color w:val="auto"/>
              </w:rPr>
              <w:t>Screening of Group B Streptococcus agalactis in pregnant women and comparative analysis of drug sensitivity</w:t>
            </w:r>
            <w:r w:rsidR="003A51A0" w:rsidRPr="00A962DB">
              <w:rPr>
                <w:rFonts w:cs="Arial"/>
                <w:color w:val="auto"/>
              </w:rPr>
              <w:t>.</w:t>
            </w:r>
            <w:r w:rsidR="00191086" w:rsidRPr="00A962DB">
              <w:rPr>
                <w:color w:val="auto"/>
              </w:rPr>
              <w:t xml:space="preserve"> </w:t>
            </w:r>
            <w:r w:rsidR="00191086" w:rsidRPr="00A962DB">
              <w:rPr>
                <w:rFonts w:cs="Arial"/>
                <w:color w:val="auto"/>
              </w:rPr>
              <w:t>Chin J Lab Diagn</w:t>
            </w:r>
            <w:r w:rsidR="003A51A0" w:rsidRPr="00A962DB">
              <w:rPr>
                <w:rFonts w:cs="Arial"/>
                <w:color w:val="auto"/>
              </w:rPr>
              <w:t>,</w:t>
            </w:r>
            <w:r w:rsidR="00CA73E1" w:rsidRPr="00A962DB">
              <w:rPr>
                <w:rFonts w:cs="Arial"/>
                <w:color w:val="auto"/>
              </w:rPr>
              <w:t xml:space="preserve"> </w:t>
            </w:r>
            <w:r w:rsidR="003A51A0" w:rsidRPr="00A962DB">
              <w:rPr>
                <w:rFonts w:cs="Arial"/>
                <w:color w:val="auto"/>
              </w:rPr>
              <w:t>2016,20(12):2072-2073.</w:t>
            </w:r>
          </w:p>
        </w:tc>
      </w:tr>
      <w:tr w:rsidR="00A962DB" w:rsidRPr="00A962DB" w14:paraId="79DBB77C" w14:textId="77777777" w:rsidTr="00002067">
        <w:trPr>
          <w:trHeight w:val="454"/>
          <w:jc w:val="center"/>
        </w:trPr>
        <w:tc>
          <w:tcPr>
            <w:tcW w:w="74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vAlign w:val="center"/>
          </w:tcPr>
          <w:p w14:paraId="33332CA9" w14:textId="6A7E102E" w:rsidR="002B569D" w:rsidRPr="00A962DB" w:rsidRDefault="00BC0E45" w:rsidP="002B569D">
            <w:pPr>
              <w:spacing w:before="0" w:after="0"/>
              <w:jc w:val="center"/>
              <w:rPr>
                <w:rFonts w:cs="Calibri"/>
                <w:color w:val="auto"/>
              </w:rPr>
            </w:pPr>
            <w:r w:rsidRPr="00A962DB">
              <w:rPr>
                <w:rFonts w:cs="Calibri" w:hint="eastAsia"/>
                <w:color w:val="auto"/>
              </w:rPr>
              <w:t>30</w:t>
            </w:r>
          </w:p>
        </w:tc>
        <w:tc>
          <w:tcPr>
            <w:tcW w:w="1346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vAlign w:val="center"/>
          </w:tcPr>
          <w:p w14:paraId="6ED910A9" w14:textId="63BC69A8" w:rsidR="002B569D" w:rsidRPr="00A962DB" w:rsidRDefault="00E163FA" w:rsidP="00862397">
            <w:pPr>
              <w:spacing w:before="0" w:after="0"/>
              <w:rPr>
                <w:rFonts w:cs="Arial"/>
                <w:color w:val="auto"/>
              </w:rPr>
            </w:pPr>
            <w:r w:rsidRPr="00A962DB">
              <w:rPr>
                <w:rFonts w:cs="Arial" w:hint="eastAsia"/>
                <w:color w:val="auto"/>
              </w:rPr>
              <w:t>X</w:t>
            </w:r>
            <w:r w:rsidRPr="00A962DB">
              <w:rPr>
                <w:rFonts w:cs="Arial"/>
                <w:color w:val="auto"/>
              </w:rPr>
              <w:t>U Ping</w:t>
            </w:r>
            <w:r w:rsidR="00CA73E1" w:rsidRPr="00A962DB">
              <w:rPr>
                <w:rFonts w:cs="Arial"/>
                <w:color w:val="auto"/>
              </w:rPr>
              <w:t>,</w:t>
            </w:r>
            <w:r w:rsidR="00CA73E1" w:rsidRPr="00A962DB">
              <w:rPr>
                <w:color w:val="auto"/>
              </w:rPr>
              <w:t xml:space="preserve"> et al</w:t>
            </w:r>
            <w:r w:rsidR="003A51A0" w:rsidRPr="00A962DB">
              <w:rPr>
                <w:rFonts w:cs="Arial"/>
                <w:color w:val="auto"/>
              </w:rPr>
              <w:t>.</w:t>
            </w:r>
            <w:r w:rsidR="00CA73E1" w:rsidRPr="00A962DB">
              <w:rPr>
                <w:color w:val="auto"/>
              </w:rPr>
              <w:t xml:space="preserve"> </w:t>
            </w:r>
            <w:r w:rsidR="00CA73E1" w:rsidRPr="00A962DB">
              <w:rPr>
                <w:rFonts w:cs="Arial"/>
                <w:color w:val="auto"/>
              </w:rPr>
              <w:t>Colonization of group B streptococcus in late-pregnant women and its relation with perinatal outcomes</w:t>
            </w:r>
            <w:r w:rsidR="003A51A0" w:rsidRPr="00A962DB">
              <w:rPr>
                <w:rFonts w:cs="Arial"/>
                <w:color w:val="auto"/>
              </w:rPr>
              <w:t>.</w:t>
            </w:r>
            <w:r w:rsidR="00CA73E1" w:rsidRPr="00A962DB">
              <w:rPr>
                <w:rFonts w:cs="Arial"/>
                <w:color w:val="auto"/>
              </w:rPr>
              <w:t xml:space="preserve"> Zhejiang Medicine</w:t>
            </w:r>
            <w:r w:rsidR="003A51A0" w:rsidRPr="00A962DB">
              <w:rPr>
                <w:rFonts w:cs="Arial"/>
                <w:color w:val="auto"/>
              </w:rPr>
              <w:t>,</w:t>
            </w:r>
            <w:r w:rsidR="00CA73E1" w:rsidRPr="00A962DB">
              <w:rPr>
                <w:rFonts w:cs="Arial"/>
                <w:color w:val="auto"/>
              </w:rPr>
              <w:t xml:space="preserve"> </w:t>
            </w:r>
            <w:r w:rsidR="003A51A0" w:rsidRPr="00A962DB">
              <w:rPr>
                <w:rFonts w:cs="Arial"/>
                <w:color w:val="auto"/>
              </w:rPr>
              <w:t>2020,42(08):851-853.</w:t>
            </w:r>
          </w:p>
        </w:tc>
      </w:tr>
      <w:tr w:rsidR="00A962DB" w:rsidRPr="00A962DB" w14:paraId="25E0BF60" w14:textId="77777777" w:rsidTr="00002067">
        <w:trPr>
          <w:trHeight w:val="454"/>
          <w:jc w:val="center"/>
        </w:trPr>
        <w:tc>
          <w:tcPr>
            <w:tcW w:w="74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vAlign w:val="center"/>
          </w:tcPr>
          <w:p w14:paraId="7D1B0A07" w14:textId="013FA69B" w:rsidR="002B569D" w:rsidRPr="00A962DB" w:rsidRDefault="00BC0E45" w:rsidP="002B569D">
            <w:pPr>
              <w:spacing w:before="0" w:after="0"/>
              <w:jc w:val="center"/>
              <w:rPr>
                <w:rFonts w:cs="Calibri"/>
                <w:color w:val="auto"/>
              </w:rPr>
            </w:pPr>
            <w:r w:rsidRPr="00A962DB">
              <w:rPr>
                <w:rFonts w:cs="Calibri" w:hint="eastAsia"/>
                <w:color w:val="auto"/>
              </w:rPr>
              <w:t>31</w:t>
            </w:r>
          </w:p>
        </w:tc>
        <w:tc>
          <w:tcPr>
            <w:tcW w:w="1346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vAlign w:val="center"/>
          </w:tcPr>
          <w:p w14:paraId="29FF3A46" w14:textId="6C684D95" w:rsidR="002B569D" w:rsidRPr="00A962DB" w:rsidRDefault="00E163FA" w:rsidP="00862397">
            <w:pPr>
              <w:spacing w:before="0" w:after="0"/>
              <w:rPr>
                <w:rFonts w:cs="Arial"/>
                <w:color w:val="auto"/>
              </w:rPr>
            </w:pPr>
            <w:r w:rsidRPr="00A962DB">
              <w:rPr>
                <w:rFonts w:cs="Arial" w:hint="eastAsia"/>
                <w:color w:val="auto"/>
              </w:rPr>
              <w:t>W</w:t>
            </w:r>
            <w:r w:rsidRPr="00A962DB">
              <w:rPr>
                <w:rFonts w:cs="Arial"/>
                <w:color w:val="auto"/>
              </w:rPr>
              <w:t>ANG Shuangjie</w:t>
            </w:r>
            <w:r w:rsidR="00F43434" w:rsidRPr="00A962DB">
              <w:rPr>
                <w:rFonts w:cs="Arial"/>
                <w:color w:val="auto"/>
              </w:rPr>
              <w:t>,</w:t>
            </w:r>
            <w:r w:rsidR="00F43434" w:rsidRPr="00A962DB">
              <w:rPr>
                <w:color w:val="auto"/>
              </w:rPr>
              <w:t xml:space="preserve"> et al</w:t>
            </w:r>
            <w:r w:rsidR="00F43434" w:rsidRPr="00A962DB">
              <w:rPr>
                <w:rFonts w:cs="Arial"/>
                <w:color w:val="auto"/>
              </w:rPr>
              <w:t>. Analysis of Group B Streptococcus Infection in Pregnant Women and Infants in Late Pregnancy</w:t>
            </w:r>
            <w:r w:rsidR="003A51A0" w:rsidRPr="00A962DB">
              <w:rPr>
                <w:rFonts w:cs="Arial"/>
                <w:color w:val="auto"/>
              </w:rPr>
              <w:t>.</w:t>
            </w:r>
            <w:r w:rsidR="00F43434" w:rsidRPr="00A962DB">
              <w:rPr>
                <w:color w:val="auto"/>
              </w:rPr>
              <w:t xml:space="preserve"> </w:t>
            </w:r>
            <w:r w:rsidR="00F43434" w:rsidRPr="00A962DB">
              <w:rPr>
                <w:rFonts w:cs="Arial"/>
                <w:color w:val="auto"/>
              </w:rPr>
              <w:t>Guangxi Medical journal</w:t>
            </w:r>
            <w:r w:rsidR="003A51A0" w:rsidRPr="00A962DB">
              <w:rPr>
                <w:rFonts w:cs="Arial"/>
                <w:color w:val="auto"/>
              </w:rPr>
              <w:t>,</w:t>
            </w:r>
            <w:r w:rsidR="00F43434" w:rsidRPr="00A962DB">
              <w:rPr>
                <w:rFonts w:cs="Arial"/>
                <w:color w:val="auto"/>
              </w:rPr>
              <w:t xml:space="preserve"> </w:t>
            </w:r>
            <w:r w:rsidR="003A51A0" w:rsidRPr="00A962DB">
              <w:rPr>
                <w:rFonts w:cs="Arial"/>
                <w:color w:val="auto"/>
              </w:rPr>
              <w:t>2017,39(12):1925-1927+1942.</w:t>
            </w:r>
          </w:p>
        </w:tc>
      </w:tr>
      <w:tr w:rsidR="00A962DB" w:rsidRPr="00A962DB" w14:paraId="7F301491" w14:textId="77777777" w:rsidTr="00002067">
        <w:trPr>
          <w:trHeight w:val="454"/>
          <w:jc w:val="center"/>
        </w:trPr>
        <w:tc>
          <w:tcPr>
            <w:tcW w:w="74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vAlign w:val="center"/>
          </w:tcPr>
          <w:p w14:paraId="3A1A9BBE" w14:textId="01E73F63" w:rsidR="002B569D" w:rsidRPr="00A962DB" w:rsidRDefault="00BC0E45" w:rsidP="002B569D">
            <w:pPr>
              <w:spacing w:before="0" w:after="0"/>
              <w:jc w:val="center"/>
              <w:rPr>
                <w:rFonts w:cs="Calibri"/>
                <w:color w:val="auto"/>
              </w:rPr>
            </w:pPr>
            <w:r w:rsidRPr="00A962DB">
              <w:rPr>
                <w:rFonts w:cs="Calibri" w:hint="eastAsia"/>
                <w:color w:val="auto"/>
              </w:rPr>
              <w:t>32</w:t>
            </w:r>
          </w:p>
        </w:tc>
        <w:tc>
          <w:tcPr>
            <w:tcW w:w="1346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vAlign w:val="center"/>
          </w:tcPr>
          <w:p w14:paraId="049B225B" w14:textId="3539B9B1" w:rsidR="002B569D" w:rsidRPr="00A962DB" w:rsidRDefault="00E163FA" w:rsidP="00862397">
            <w:pPr>
              <w:spacing w:before="0" w:after="0"/>
              <w:rPr>
                <w:rFonts w:cs="Arial"/>
                <w:color w:val="auto"/>
              </w:rPr>
            </w:pPr>
            <w:r w:rsidRPr="00A962DB">
              <w:rPr>
                <w:rFonts w:cs="Arial" w:hint="eastAsia"/>
                <w:color w:val="auto"/>
              </w:rPr>
              <w:t>Z</w:t>
            </w:r>
            <w:r w:rsidRPr="00A962DB">
              <w:rPr>
                <w:rFonts w:cs="Arial"/>
                <w:color w:val="auto"/>
              </w:rPr>
              <w:t>HANG Kaier</w:t>
            </w:r>
            <w:r w:rsidR="00465CD9" w:rsidRPr="00A962DB">
              <w:rPr>
                <w:rFonts w:cs="Arial"/>
                <w:color w:val="auto"/>
              </w:rPr>
              <w:t>,</w:t>
            </w:r>
            <w:r w:rsidR="00465CD9" w:rsidRPr="00A962DB">
              <w:rPr>
                <w:color w:val="auto"/>
              </w:rPr>
              <w:t xml:space="preserve"> et al</w:t>
            </w:r>
            <w:r w:rsidR="00465CD9" w:rsidRPr="00A962DB">
              <w:rPr>
                <w:rFonts w:cs="Arial"/>
                <w:color w:val="auto"/>
              </w:rPr>
              <w:t>. Group B Streptococcus Infection in the Reproductive Tract of Pregnant Women in Late Pregnancy and Analysis of Pregnancy Outcome</w:t>
            </w:r>
            <w:r w:rsidR="003A51A0" w:rsidRPr="00A962DB">
              <w:rPr>
                <w:rFonts w:cs="Arial"/>
                <w:color w:val="auto"/>
              </w:rPr>
              <w:t>.</w:t>
            </w:r>
            <w:r w:rsidR="00465CD9" w:rsidRPr="00A962DB">
              <w:rPr>
                <w:color w:val="auto"/>
              </w:rPr>
              <w:t xml:space="preserve"> </w:t>
            </w:r>
            <w:r w:rsidR="00465CD9" w:rsidRPr="00A962DB">
              <w:rPr>
                <w:rFonts w:cs="Arial"/>
                <w:color w:val="auto"/>
              </w:rPr>
              <w:t>Maternal and Child Health Care of China</w:t>
            </w:r>
            <w:r w:rsidR="003A51A0" w:rsidRPr="00A962DB">
              <w:rPr>
                <w:rFonts w:cs="Arial"/>
                <w:color w:val="auto"/>
              </w:rPr>
              <w:t>,</w:t>
            </w:r>
            <w:r w:rsidR="00465CD9" w:rsidRPr="00A962DB">
              <w:rPr>
                <w:rFonts w:cs="Arial"/>
                <w:color w:val="auto"/>
              </w:rPr>
              <w:t xml:space="preserve"> </w:t>
            </w:r>
            <w:r w:rsidR="003A51A0" w:rsidRPr="00A962DB">
              <w:rPr>
                <w:rFonts w:cs="Arial"/>
                <w:color w:val="auto"/>
              </w:rPr>
              <w:t>2020,35(01):117-119.</w:t>
            </w:r>
          </w:p>
        </w:tc>
      </w:tr>
      <w:tr w:rsidR="00A962DB" w:rsidRPr="00A962DB" w14:paraId="3B90615F" w14:textId="77777777" w:rsidTr="00002067">
        <w:trPr>
          <w:trHeight w:val="454"/>
          <w:jc w:val="center"/>
        </w:trPr>
        <w:tc>
          <w:tcPr>
            <w:tcW w:w="74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vAlign w:val="center"/>
          </w:tcPr>
          <w:p w14:paraId="7291F7FB" w14:textId="1F77597D" w:rsidR="002B569D" w:rsidRPr="00A962DB" w:rsidRDefault="00BC0E45" w:rsidP="002B569D">
            <w:pPr>
              <w:spacing w:before="0" w:after="0"/>
              <w:jc w:val="center"/>
              <w:rPr>
                <w:rFonts w:cs="Calibri"/>
                <w:color w:val="auto"/>
              </w:rPr>
            </w:pPr>
            <w:r w:rsidRPr="00A962DB">
              <w:rPr>
                <w:rFonts w:cs="Calibri" w:hint="eastAsia"/>
                <w:color w:val="auto"/>
              </w:rPr>
              <w:t>33</w:t>
            </w:r>
          </w:p>
        </w:tc>
        <w:tc>
          <w:tcPr>
            <w:tcW w:w="1346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vAlign w:val="center"/>
          </w:tcPr>
          <w:p w14:paraId="01359A8B" w14:textId="772144C0" w:rsidR="002B569D" w:rsidRPr="00A962DB" w:rsidRDefault="00E163FA" w:rsidP="00862397">
            <w:pPr>
              <w:spacing w:before="0" w:after="0"/>
              <w:rPr>
                <w:rFonts w:cs="Arial"/>
                <w:color w:val="auto"/>
              </w:rPr>
            </w:pPr>
            <w:r w:rsidRPr="00A962DB">
              <w:rPr>
                <w:rFonts w:cs="Arial" w:hint="eastAsia"/>
                <w:color w:val="auto"/>
              </w:rPr>
              <w:t>Z</w:t>
            </w:r>
            <w:r w:rsidRPr="00A962DB">
              <w:rPr>
                <w:rFonts w:cs="Arial"/>
                <w:color w:val="auto"/>
              </w:rPr>
              <w:t>HANG Yu</w:t>
            </w:r>
            <w:r w:rsidR="00BF5846" w:rsidRPr="00A962DB">
              <w:rPr>
                <w:rFonts w:cs="Arial"/>
                <w:color w:val="auto"/>
              </w:rPr>
              <w:t>,</w:t>
            </w:r>
            <w:r w:rsidR="00BF5846" w:rsidRPr="00A962DB">
              <w:rPr>
                <w:color w:val="auto"/>
              </w:rPr>
              <w:t xml:space="preserve"> et al</w:t>
            </w:r>
            <w:r w:rsidR="00BF5846" w:rsidRPr="00A962DB">
              <w:rPr>
                <w:rFonts w:cs="Arial"/>
                <w:color w:val="auto"/>
              </w:rPr>
              <w:t>. Group B streptococcus infection in late pregnancy and the influence of intervention on pregnancy outcome</w:t>
            </w:r>
            <w:r w:rsidR="003A51A0" w:rsidRPr="00A962DB">
              <w:rPr>
                <w:rFonts w:cs="Arial"/>
                <w:color w:val="auto"/>
              </w:rPr>
              <w:t>.</w:t>
            </w:r>
            <w:r w:rsidR="00BF5846" w:rsidRPr="00A962DB">
              <w:rPr>
                <w:color w:val="auto"/>
              </w:rPr>
              <w:t xml:space="preserve"> </w:t>
            </w:r>
            <w:r w:rsidR="00BF5846" w:rsidRPr="00A962DB">
              <w:rPr>
                <w:rFonts w:cs="Arial"/>
                <w:color w:val="auto"/>
              </w:rPr>
              <w:t>Lab Med Clin</w:t>
            </w:r>
            <w:r w:rsidR="003A51A0" w:rsidRPr="00A962DB">
              <w:rPr>
                <w:rFonts w:cs="Arial"/>
                <w:color w:val="auto"/>
              </w:rPr>
              <w:t>,</w:t>
            </w:r>
            <w:r w:rsidR="00BF5846" w:rsidRPr="00A962DB">
              <w:rPr>
                <w:rFonts w:cs="Arial"/>
                <w:color w:val="auto"/>
              </w:rPr>
              <w:t xml:space="preserve"> </w:t>
            </w:r>
            <w:r w:rsidR="003A51A0" w:rsidRPr="00A962DB">
              <w:rPr>
                <w:rFonts w:cs="Arial"/>
                <w:color w:val="auto"/>
              </w:rPr>
              <w:t>2018,15(13):1974-1977.</w:t>
            </w:r>
          </w:p>
        </w:tc>
      </w:tr>
      <w:tr w:rsidR="00A962DB" w:rsidRPr="00A962DB" w14:paraId="5706C6E1" w14:textId="77777777" w:rsidTr="00002067">
        <w:trPr>
          <w:trHeight w:val="454"/>
          <w:jc w:val="center"/>
        </w:trPr>
        <w:tc>
          <w:tcPr>
            <w:tcW w:w="74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vAlign w:val="center"/>
          </w:tcPr>
          <w:p w14:paraId="2CF4560D" w14:textId="40B0C8F1" w:rsidR="002B569D" w:rsidRPr="00A962DB" w:rsidRDefault="00BC0E45" w:rsidP="002B569D">
            <w:pPr>
              <w:spacing w:before="0" w:after="0"/>
              <w:jc w:val="center"/>
              <w:rPr>
                <w:rFonts w:cs="Calibri"/>
                <w:color w:val="auto"/>
              </w:rPr>
            </w:pPr>
            <w:r w:rsidRPr="00A962DB">
              <w:rPr>
                <w:rFonts w:cs="Calibri" w:hint="eastAsia"/>
                <w:color w:val="auto"/>
              </w:rPr>
              <w:t>34</w:t>
            </w:r>
          </w:p>
        </w:tc>
        <w:tc>
          <w:tcPr>
            <w:tcW w:w="1346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vAlign w:val="center"/>
          </w:tcPr>
          <w:p w14:paraId="77405499" w14:textId="7FBD057C" w:rsidR="002B569D" w:rsidRPr="00A962DB" w:rsidRDefault="00E163FA" w:rsidP="00862397">
            <w:pPr>
              <w:spacing w:before="0" w:after="0"/>
              <w:rPr>
                <w:rFonts w:cs="Arial"/>
                <w:color w:val="auto"/>
              </w:rPr>
            </w:pPr>
            <w:r w:rsidRPr="00A962DB">
              <w:rPr>
                <w:rFonts w:cs="Arial" w:hint="eastAsia"/>
                <w:color w:val="auto"/>
              </w:rPr>
              <w:t>Q</w:t>
            </w:r>
            <w:r w:rsidRPr="00A962DB">
              <w:rPr>
                <w:rFonts w:cs="Arial"/>
                <w:color w:val="auto"/>
              </w:rPr>
              <w:t>IAN Yaoxian</w:t>
            </w:r>
            <w:r w:rsidR="00BF5846" w:rsidRPr="00A962DB">
              <w:rPr>
                <w:rFonts w:cs="Arial"/>
                <w:color w:val="auto"/>
              </w:rPr>
              <w:t>,</w:t>
            </w:r>
            <w:r w:rsidR="00BF5846" w:rsidRPr="00A962DB">
              <w:rPr>
                <w:color w:val="auto"/>
              </w:rPr>
              <w:t xml:space="preserve"> et al</w:t>
            </w:r>
            <w:r w:rsidR="00BF5846" w:rsidRPr="00A962DB">
              <w:rPr>
                <w:rFonts w:cs="Arial"/>
                <w:color w:val="auto"/>
              </w:rPr>
              <w:t xml:space="preserve">. </w:t>
            </w:r>
            <w:r w:rsidR="00354ECC" w:rsidRPr="00A962DB">
              <w:rPr>
                <w:rFonts w:cs="Arial"/>
                <w:color w:val="auto"/>
              </w:rPr>
              <w:t>Carrying situation of group B streptococcus in pregnant women and its effect on newborn outcome. Lab Med Clin</w:t>
            </w:r>
            <w:r w:rsidR="00354ECC" w:rsidRPr="00A962DB">
              <w:rPr>
                <w:rFonts w:cs="Arial" w:hint="eastAsia"/>
                <w:color w:val="auto"/>
              </w:rPr>
              <w:t>,</w:t>
            </w:r>
            <w:r w:rsidR="00354ECC" w:rsidRPr="00A962DB">
              <w:rPr>
                <w:rFonts w:cs="Arial"/>
                <w:color w:val="auto"/>
              </w:rPr>
              <w:t xml:space="preserve"> </w:t>
            </w:r>
            <w:r w:rsidR="003A51A0" w:rsidRPr="00A962DB">
              <w:rPr>
                <w:rFonts w:cs="Arial"/>
                <w:color w:val="auto"/>
              </w:rPr>
              <w:t>2019,16(14):1969-1971+1975.</w:t>
            </w:r>
          </w:p>
        </w:tc>
      </w:tr>
      <w:tr w:rsidR="00A962DB" w:rsidRPr="00A962DB" w14:paraId="08109551" w14:textId="77777777" w:rsidTr="00002067">
        <w:trPr>
          <w:trHeight w:val="454"/>
          <w:jc w:val="center"/>
        </w:trPr>
        <w:tc>
          <w:tcPr>
            <w:tcW w:w="74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vAlign w:val="center"/>
          </w:tcPr>
          <w:p w14:paraId="3A08953B" w14:textId="59199D67" w:rsidR="002B569D" w:rsidRPr="00A962DB" w:rsidRDefault="00BC0E45" w:rsidP="002B569D">
            <w:pPr>
              <w:spacing w:before="0" w:after="0"/>
              <w:jc w:val="center"/>
              <w:rPr>
                <w:rFonts w:cs="Calibri"/>
                <w:color w:val="auto"/>
              </w:rPr>
            </w:pPr>
            <w:r w:rsidRPr="00A962DB">
              <w:rPr>
                <w:rFonts w:cs="Calibri" w:hint="eastAsia"/>
                <w:color w:val="auto"/>
              </w:rPr>
              <w:t>35</w:t>
            </w:r>
          </w:p>
        </w:tc>
        <w:tc>
          <w:tcPr>
            <w:tcW w:w="1346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vAlign w:val="center"/>
          </w:tcPr>
          <w:p w14:paraId="3D9A867B" w14:textId="34E3D142" w:rsidR="002B569D" w:rsidRPr="00A962DB" w:rsidRDefault="00E163FA" w:rsidP="00862397">
            <w:pPr>
              <w:spacing w:before="0" w:after="0"/>
              <w:rPr>
                <w:rFonts w:cs="Arial"/>
                <w:color w:val="auto"/>
              </w:rPr>
            </w:pPr>
            <w:r w:rsidRPr="00A962DB">
              <w:rPr>
                <w:rFonts w:cs="Arial" w:hint="eastAsia"/>
                <w:color w:val="auto"/>
              </w:rPr>
              <w:t>D</w:t>
            </w:r>
            <w:r w:rsidRPr="00A962DB">
              <w:rPr>
                <w:rFonts w:cs="Arial"/>
                <w:color w:val="auto"/>
              </w:rPr>
              <w:t>U Wenyuan</w:t>
            </w:r>
            <w:r w:rsidR="00BF5846" w:rsidRPr="00A962DB">
              <w:rPr>
                <w:rFonts w:cs="Arial"/>
                <w:color w:val="auto"/>
              </w:rPr>
              <w:t>,</w:t>
            </w:r>
            <w:r w:rsidR="00BF5846" w:rsidRPr="00A962DB">
              <w:rPr>
                <w:color w:val="auto"/>
              </w:rPr>
              <w:t xml:space="preserve"> et al</w:t>
            </w:r>
            <w:r w:rsidR="00BF5846" w:rsidRPr="00A962DB">
              <w:rPr>
                <w:rFonts w:cs="Arial"/>
                <w:color w:val="auto"/>
              </w:rPr>
              <w:t xml:space="preserve">. </w:t>
            </w:r>
            <w:r w:rsidR="003E0101" w:rsidRPr="00A962DB">
              <w:rPr>
                <w:rFonts w:cs="Arial"/>
                <w:color w:val="auto"/>
              </w:rPr>
              <w:t>Effect of group B streptococcus infection on pregnancy outcome in latepregnancy and analysis of drug resistance</w:t>
            </w:r>
            <w:r w:rsidR="003A51A0" w:rsidRPr="00A962DB">
              <w:rPr>
                <w:rFonts w:cs="Arial"/>
                <w:color w:val="auto"/>
              </w:rPr>
              <w:t>.</w:t>
            </w:r>
            <w:r w:rsidR="003E0101" w:rsidRPr="00A962DB">
              <w:rPr>
                <w:color w:val="auto"/>
              </w:rPr>
              <w:t xml:space="preserve"> </w:t>
            </w:r>
            <w:r w:rsidR="003E0101" w:rsidRPr="00A962DB">
              <w:rPr>
                <w:rFonts w:cs="Arial"/>
                <w:color w:val="auto"/>
              </w:rPr>
              <w:t>C</w:t>
            </w:r>
            <w:r w:rsidR="003E0101" w:rsidRPr="00A962DB">
              <w:rPr>
                <w:rFonts w:cs="Arial" w:hint="eastAsia"/>
                <w:color w:val="auto"/>
              </w:rPr>
              <w:t>h</w:t>
            </w:r>
            <w:r w:rsidR="003E0101" w:rsidRPr="00A962DB">
              <w:rPr>
                <w:rFonts w:cs="Arial"/>
                <w:color w:val="auto"/>
              </w:rPr>
              <w:t>inese Journal of Family Planning &amp; Gynecotokology</w:t>
            </w:r>
            <w:r w:rsidR="003A51A0" w:rsidRPr="00A962DB">
              <w:rPr>
                <w:rFonts w:cs="Arial"/>
                <w:color w:val="auto"/>
              </w:rPr>
              <w:t>,</w:t>
            </w:r>
            <w:r w:rsidR="003E0101" w:rsidRPr="00A962DB">
              <w:rPr>
                <w:rFonts w:cs="Arial"/>
                <w:color w:val="auto"/>
              </w:rPr>
              <w:t xml:space="preserve"> </w:t>
            </w:r>
            <w:r w:rsidR="003A51A0" w:rsidRPr="00A962DB">
              <w:rPr>
                <w:rFonts w:cs="Arial"/>
                <w:color w:val="auto"/>
              </w:rPr>
              <w:t>2019,11(03):64-67.</w:t>
            </w:r>
          </w:p>
        </w:tc>
      </w:tr>
      <w:tr w:rsidR="00A962DB" w:rsidRPr="00A962DB" w14:paraId="33128144" w14:textId="77777777" w:rsidTr="00002067">
        <w:trPr>
          <w:trHeight w:val="454"/>
          <w:jc w:val="center"/>
        </w:trPr>
        <w:tc>
          <w:tcPr>
            <w:tcW w:w="74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vAlign w:val="center"/>
          </w:tcPr>
          <w:p w14:paraId="7F3D0C6E" w14:textId="46B86477" w:rsidR="002B569D" w:rsidRPr="00A962DB" w:rsidRDefault="00BC0E45" w:rsidP="002B569D">
            <w:pPr>
              <w:spacing w:before="0" w:after="0"/>
              <w:jc w:val="center"/>
              <w:rPr>
                <w:rFonts w:cs="Calibri"/>
                <w:color w:val="auto"/>
              </w:rPr>
            </w:pPr>
            <w:r w:rsidRPr="00A962DB">
              <w:rPr>
                <w:rFonts w:cs="Calibri" w:hint="eastAsia"/>
                <w:color w:val="auto"/>
              </w:rPr>
              <w:t>36</w:t>
            </w:r>
          </w:p>
        </w:tc>
        <w:tc>
          <w:tcPr>
            <w:tcW w:w="1346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vAlign w:val="center"/>
          </w:tcPr>
          <w:p w14:paraId="3F6F1249" w14:textId="290B63F3" w:rsidR="002B569D" w:rsidRPr="00A962DB" w:rsidRDefault="00E163FA" w:rsidP="00862397">
            <w:pPr>
              <w:spacing w:before="0" w:after="0"/>
              <w:rPr>
                <w:rFonts w:cs="Arial"/>
                <w:color w:val="auto"/>
              </w:rPr>
            </w:pPr>
            <w:r w:rsidRPr="00A962DB">
              <w:rPr>
                <w:rFonts w:cs="Arial" w:hint="eastAsia"/>
                <w:color w:val="auto"/>
              </w:rPr>
              <w:t>W</w:t>
            </w:r>
            <w:r w:rsidRPr="00A962DB">
              <w:rPr>
                <w:rFonts w:cs="Arial"/>
                <w:color w:val="auto"/>
              </w:rPr>
              <w:t>ANG Li</w:t>
            </w:r>
            <w:r w:rsidR="00BF5846" w:rsidRPr="00A962DB">
              <w:rPr>
                <w:rFonts w:cs="Arial"/>
                <w:color w:val="auto"/>
              </w:rPr>
              <w:t>,</w:t>
            </w:r>
            <w:r w:rsidR="00BF5846" w:rsidRPr="00A962DB">
              <w:rPr>
                <w:color w:val="auto"/>
              </w:rPr>
              <w:t xml:space="preserve"> et al</w:t>
            </w:r>
            <w:r w:rsidR="00BF5846" w:rsidRPr="00A962DB">
              <w:rPr>
                <w:rFonts w:cs="Arial"/>
                <w:color w:val="auto"/>
              </w:rPr>
              <w:t xml:space="preserve">. </w:t>
            </w:r>
            <w:r w:rsidR="00120D69" w:rsidRPr="00A962DB">
              <w:rPr>
                <w:rFonts w:cs="Arial"/>
                <w:color w:val="auto"/>
              </w:rPr>
              <w:t>Infection characteristics and drug resistance of group B streptococcus in perinatal pregnant women</w:t>
            </w:r>
            <w:r w:rsidR="003A51A0" w:rsidRPr="00A962DB">
              <w:rPr>
                <w:rFonts w:cs="Arial"/>
                <w:color w:val="auto"/>
              </w:rPr>
              <w:t>.</w:t>
            </w:r>
            <w:r w:rsidR="00120D69" w:rsidRPr="00A962DB">
              <w:rPr>
                <w:rFonts w:cs="Arial"/>
                <w:color w:val="auto"/>
              </w:rPr>
              <w:t xml:space="preserve"> Lab Med Clin</w:t>
            </w:r>
            <w:r w:rsidR="003A51A0" w:rsidRPr="00A962DB">
              <w:rPr>
                <w:rFonts w:cs="Arial"/>
                <w:color w:val="auto"/>
              </w:rPr>
              <w:t>,2019,16(11):1575-1578.</w:t>
            </w:r>
          </w:p>
        </w:tc>
      </w:tr>
      <w:tr w:rsidR="00A962DB" w:rsidRPr="00A962DB" w14:paraId="6ECC82B1" w14:textId="77777777" w:rsidTr="00002067">
        <w:trPr>
          <w:trHeight w:val="454"/>
          <w:jc w:val="center"/>
        </w:trPr>
        <w:tc>
          <w:tcPr>
            <w:tcW w:w="74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vAlign w:val="center"/>
          </w:tcPr>
          <w:p w14:paraId="67F5E5AB" w14:textId="2AF30039" w:rsidR="002B569D" w:rsidRPr="00A962DB" w:rsidRDefault="00BC0E45" w:rsidP="007224BB">
            <w:pPr>
              <w:spacing w:before="0" w:after="0"/>
              <w:jc w:val="center"/>
              <w:rPr>
                <w:rFonts w:cs="Calibri"/>
                <w:color w:val="auto"/>
              </w:rPr>
            </w:pPr>
            <w:r w:rsidRPr="00A962DB">
              <w:rPr>
                <w:rFonts w:cs="Calibri" w:hint="eastAsia"/>
                <w:color w:val="auto"/>
              </w:rPr>
              <w:t>37</w:t>
            </w:r>
          </w:p>
        </w:tc>
        <w:tc>
          <w:tcPr>
            <w:tcW w:w="1346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vAlign w:val="center"/>
          </w:tcPr>
          <w:p w14:paraId="34ADA0BF" w14:textId="1054F58F" w:rsidR="002B569D" w:rsidRPr="00A962DB" w:rsidRDefault="00E163FA" w:rsidP="00862397">
            <w:pPr>
              <w:spacing w:before="0" w:after="0"/>
              <w:rPr>
                <w:rFonts w:cs="Arial"/>
                <w:color w:val="auto"/>
              </w:rPr>
            </w:pPr>
            <w:r w:rsidRPr="00A962DB">
              <w:rPr>
                <w:rFonts w:cs="Arial" w:hint="eastAsia"/>
                <w:color w:val="auto"/>
              </w:rPr>
              <w:t>X</w:t>
            </w:r>
            <w:r w:rsidRPr="00A962DB">
              <w:rPr>
                <w:rFonts w:cs="Arial"/>
                <w:color w:val="auto"/>
              </w:rPr>
              <w:t>IE Wen</w:t>
            </w:r>
            <w:r w:rsidR="00BF5846" w:rsidRPr="00A962DB">
              <w:rPr>
                <w:rFonts w:cs="Arial"/>
                <w:color w:val="auto"/>
              </w:rPr>
              <w:t>,</w:t>
            </w:r>
            <w:r w:rsidR="00BF5846" w:rsidRPr="00A962DB">
              <w:rPr>
                <w:color w:val="auto"/>
              </w:rPr>
              <w:t xml:space="preserve"> et al</w:t>
            </w:r>
            <w:r w:rsidR="00BF5846" w:rsidRPr="00A962DB">
              <w:rPr>
                <w:rFonts w:cs="Arial"/>
                <w:color w:val="auto"/>
              </w:rPr>
              <w:t xml:space="preserve">. </w:t>
            </w:r>
            <w:r w:rsidR="007224BB" w:rsidRPr="00A962DB">
              <w:rPr>
                <w:rFonts w:cs="Arial"/>
                <w:color w:val="auto"/>
              </w:rPr>
              <w:t>Analysis of Group B Streptococcus in Perinatal Pregnant Women in Changsha and Its Effect on Pregnancy Outcome</w:t>
            </w:r>
            <w:r w:rsidR="003A51A0" w:rsidRPr="00A962DB">
              <w:rPr>
                <w:rFonts w:cs="Arial"/>
                <w:color w:val="auto"/>
              </w:rPr>
              <w:t>.</w:t>
            </w:r>
            <w:r w:rsidR="007224BB" w:rsidRPr="00A962DB">
              <w:rPr>
                <w:color w:val="auto"/>
              </w:rPr>
              <w:t xml:space="preserve"> </w:t>
            </w:r>
            <w:r w:rsidR="007224BB" w:rsidRPr="00A962DB">
              <w:rPr>
                <w:rFonts w:cs="Arial"/>
                <w:color w:val="auto"/>
              </w:rPr>
              <w:t>Journal of Hunan University of Chinese Medicine</w:t>
            </w:r>
            <w:r w:rsidR="003A51A0" w:rsidRPr="00A962DB">
              <w:rPr>
                <w:rFonts w:cs="Arial"/>
                <w:color w:val="auto"/>
              </w:rPr>
              <w:t>,</w:t>
            </w:r>
            <w:r w:rsidR="007224BB" w:rsidRPr="00A962DB">
              <w:rPr>
                <w:rFonts w:cs="Arial"/>
                <w:color w:val="auto"/>
              </w:rPr>
              <w:t xml:space="preserve"> </w:t>
            </w:r>
            <w:r w:rsidR="003A51A0" w:rsidRPr="00A962DB">
              <w:rPr>
                <w:rFonts w:cs="Arial"/>
                <w:color w:val="auto"/>
              </w:rPr>
              <w:t>2018,38(05):590-592.</w:t>
            </w:r>
          </w:p>
        </w:tc>
      </w:tr>
      <w:tr w:rsidR="00A962DB" w:rsidRPr="00A962DB" w14:paraId="138416FF" w14:textId="77777777" w:rsidTr="00002067">
        <w:trPr>
          <w:trHeight w:val="454"/>
          <w:jc w:val="center"/>
        </w:trPr>
        <w:tc>
          <w:tcPr>
            <w:tcW w:w="74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vAlign w:val="center"/>
          </w:tcPr>
          <w:p w14:paraId="36BEBA83" w14:textId="475C6020" w:rsidR="002B569D" w:rsidRPr="00A962DB" w:rsidRDefault="00BC0E45" w:rsidP="002B569D">
            <w:pPr>
              <w:spacing w:before="0" w:after="0"/>
              <w:jc w:val="center"/>
              <w:rPr>
                <w:rFonts w:cs="Calibri"/>
                <w:color w:val="auto"/>
              </w:rPr>
            </w:pPr>
            <w:r w:rsidRPr="00A962DB">
              <w:rPr>
                <w:rFonts w:cs="Calibri" w:hint="eastAsia"/>
                <w:color w:val="auto"/>
              </w:rPr>
              <w:t>38</w:t>
            </w:r>
          </w:p>
        </w:tc>
        <w:tc>
          <w:tcPr>
            <w:tcW w:w="1346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vAlign w:val="center"/>
          </w:tcPr>
          <w:p w14:paraId="56AEA41E" w14:textId="1DEDF427" w:rsidR="002B569D" w:rsidRPr="00A962DB" w:rsidRDefault="00E163FA" w:rsidP="00862397">
            <w:pPr>
              <w:spacing w:before="0" w:after="0"/>
              <w:rPr>
                <w:rFonts w:cs="Arial"/>
                <w:color w:val="auto"/>
              </w:rPr>
            </w:pPr>
            <w:r w:rsidRPr="00A962DB">
              <w:rPr>
                <w:rFonts w:cs="Arial" w:hint="eastAsia"/>
                <w:color w:val="auto"/>
              </w:rPr>
              <w:t>X</w:t>
            </w:r>
            <w:r w:rsidRPr="00A962DB">
              <w:rPr>
                <w:rFonts w:cs="Arial"/>
                <w:color w:val="auto"/>
              </w:rPr>
              <w:t>IE Yun</w:t>
            </w:r>
            <w:r w:rsidR="00BF5846" w:rsidRPr="00A962DB">
              <w:rPr>
                <w:rFonts w:cs="Arial"/>
                <w:color w:val="auto"/>
              </w:rPr>
              <w:t>,</w:t>
            </w:r>
            <w:r w:rsidR="00BF5846" w:rsidRPr="00A962DB">
              <w:rPr>
                <w:color w:val="auto"/>
              </w:rPr>
              <w:t xml:space="preserve"> et al</w:t>
            </w:r>
            <w:r w:rsidR="00BF5846" w:rsidRPr="00A962DB">
              <w:rPr>
                <w:rFonts w:cs="Arial"/>
                <w:color w:val="auto"/>
              </w:rPr>
              <w:t xml:space="preserve">. </w:t>
            </w:r>
            <w:r w:rsidR="008728BF" w:rsidRPr="00A962DB">
              <w:rPr>
                <w:rFonts w:cs="Arial"/>
                <w:color w:val="auto"/>
              </w:rPr>
              <w:t>Changes of Antibiotic Resistance and Serotype Distribution of Group B Streptococcus in the Reproductive Tract of Pregnant Women during Perinatal Period</w:t>
            </w:r>
            <w:r w:rsidR="003A51A0" w:rsidRPr="00A962DB">
              <w:rPr>
                <w:rFonts w:cs="Arial"/>
                <w:color w:val="auto"/>
              </w:rPr>
              <w:t>.</w:t>
            </w:r>
            <w:r w:rsidR="008728BF" w:rsidRPr="00A962DB">
              <w:rPr>
                <w:rFonts w:cs="Arial"/>
                <w:color w:val="auto"/>
              </w:rPr>
              <w:t xml:space="preserve"> J Int Obstet Gynecol</w:t>
            </w:r>
            <w:r w:rsidR="003A51A0" w:rsidRPr="00A962DB">
              <w:rPr>
                <w:rFonts w:cs="Arial"/>
                <w:color w:val="auto"/>
              </w:rPr>
              <w:t>,2019,46(06):657-660.</w:t>
            </w:r>
          </w:p>
        </w:tc>
      </w:tr>
      <w:tr w:rsidR="00A962DB" w:rsidRPr="00A962DB" w14:paraId="0A95D482" w14:textId="77777777" w:rsidTr="00002067">
        <w:trPr>
          <w:trHeight w:val="454"/>
          <w:jc w:val="center"/>
        </w:trPr>
        <w:tc>
          <w:tcPr>
            <w:tcW w:w="74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vAlign w:val="center"/>
          </w:tcPr>
          <w:p w14:paraId="4D72F18E" w14:textId="3DE08829" w:rsidR="002B569D" w:rsidRPr="00A962DB" w:rsidRDefault="00BC0E45" w:rsidP="002B569D">
            <w:pPr>
              <w:spacing w:before="0" w:after="0"/>
              <w:jc w:val="center"/>
              <w:rPr>
                <w:rFonts w:cs="Calibri"/>
                <w:color w:val="auto"/>
              </w:rPr>
            </w:pPr>
            <w:r w:rsidRPr="00A962DB">
              <w:rPr>
                <w:rFonts w:cs="Calibri" w:hint="eastAsia"/>
                <w:color w:val="auto"/>
              </w:rPr>
              <w:t>39</w:t>
            </w:r>
          </w:p>
        </w:tc>
        <w:tc>
          <w:tcPr>
            <w:tcW w:w="1346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vAlign w:val="center"/>
          </w:tcPr>
          <w:p w14:paraId="7FB552DD" w14:textId="7EC6E125" w:rsidR="002B569D" w:rsidRPr="00A962DB" w:rsidRDefault="00E163FA" w:rsidP="00862397">
            <w:pPr>
              <w:spacing w:before="0" w:after="0"/>
              <w:rPr>
                <w:rFonts w:cs="Arial"/>
                <w:color w:val="auto"/>
              </w:rPr>
            </w:pPr>
            <w:r w:rsidRPr="00A962DB">
              <w:rPr>
                <w:rFonts w:cs="Arial" w:hint="eastAsia"/>
                <w:color w:val="auto"/>
              </w:rPr>
              <w:t>Y</w:t>
            </w:r>
            <w:r w:rsidRPr="00A962DB">
              <w:rPr>
                <w:rFonts w:cs="Arial"/>
                <w:color w:val="auto"/>
              </w:rPr>
              <w:t>ANG Hongya</w:t>
            </w:r>
            <w:r w:rsidR="00537F51" w:rsidRPr="00A962DB">
              <w:rPr>
                <w:rFonts w:cs="Arial"/>
                <w:color w:val="auto"/>
              </w:rPr>
              <w:t>,</w:t>
            </w:r>
            <w:r w:rsidR="00537F51" w:rsidRPr="00A962DB">
              <w:rPr>
                <w:color w:val="auto"/>
              </w:rPr>
              <w:t xml:space="preserve"> et al</w:t>
            </w:r>
            <w:r w:rsidR="00537F51" w:rsidRPr="00A962DB">
              <w:rPr>
                <w:rFonts w:cs="Arial"/>
                <w:color w:val="auto"/>
              </w:rPr>
              <w:t>. Detection of Group B Streptococcus Infection and Drug Resistance in Perinatal Pregnant Women and Its Influence on Pregnancy Outcome</w:t>
            </w:r>
            <w:r w:rsidR="003A51A0" w:rsidRPr="00A962DB">
              <w:rPr>
                <w:rFonts w:cs="Arial"/>
                <w:color w:val="auto"/>
              </w:rPr>
              <w:t>.</w:t>
            </w:r>
            <w:r w:rsidR="00537F51" w:rsidRPr="00A962DB">
              <w:rPr>
                <w:color w:val="auto"/>
              </w:rPr>
              <w:t xml:space="preserve"> </w:t>
            </w:r>
            <w:r w:rsidR="00537F51" w:rsidRPr="00A962DB">
              <w:rPr>
                <w:rFonts w:cs="Arial"/>
                <w:color w:val="auto"/>
              </w:rPr>
              <w:t>Pract Prey Med</w:t>
            </w:r>
            <w:r w:rsidR="003A51A0" w:rsidRPr="00A962DB">
              <w:rPr>
                <w:rFonts w:cs="Arial"/>
                <w:color w:val="auto"/>
              </w:rPr>
              <w:t>,2018,25(04):502-504.</w:t>
            </w:r>
          </w:p>
        </w:tc>
      </w:tr>
      <w:tr w:rsidR="00A962DB" w:rsidRPr="00A962DB" w14:paraId="30757E78" w14:textId="77777777" w:rsidTr="00002067">
        <w:trPr>
          <w:trHeight w:val="454"/>
          <w:jc w:val="center"/>
        </w:trPr>
        <w:tc>
          <w:tcPr>
            <w:tcW w:w="74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vAlign w:val="center"/>
          </w:tcPr>
          <w:p w14:paraId="31063C85" w14:textId="69D4733F" w:rsidR="002B569D" w:rsidRPr="00A962DB" w:rsidRDefault="00BC0E45" w:rsidP="002B569D">
            <w:pPr>
              <w:spacing w:before="0" w:after="0"/>
              <w:jc w:val="center"/>
              <w:rPr>
                <w:rFonts w:cs="Calibri"/>
                <w:color w:val="auto"/>
              </w:rPr>
            </w:pPr>
            <w:r w:rsidRPr="00A962DB">
              <w:rPr>
                <w:rFonts w:cs="Calibri" w:hint="eastAsia"/>
                <w:color w:val="auto"/>
              </w:rPr>
              <w:lastRenderedPageBreak/>
              <w:t>40</w:t>
            </w:r>
          </w:p>
        </w:tc>
        <w:tc>
          <w:tcPr>
            <w:tcW w:w="1346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vAlign w:val="center"/>
          </w:tcPr>
          <w:p w14:paraId="2D756FE1" w14:textId="21527948" w:rsidR="002B569D" w:rsidRPr="00A962DB" w:rsidRDefault="00E163FA" w:rsidP="00862397">
            <w:pPr>
              <w:spacing w:before="0" w:after="0"/>
              <w:rPr>
                <w:rFonts w:cs="Arial"/>
                <w:color w:val="auto"/>
              </w:rPr>
            </w:pPr>
            <w:r w:rsidRPr="00A962DB">
              <w:rPr>
                <w:rFonts w:cs="Arial" w:hint="eastAsia"/>
                <w:color w:val="auto"/>
              </w:rPr>
              <w:t>Z</w:t>
            </w:r>
            <w:r w:rsidRPr="00A962DB">
              <w:rPr>
                <w:rFonts w:cs="Arial"/>
                <w:color w:val="auto"/>
              </w:rPr>
              <w:t>ENG Baihua</w:t>
            </w:r>
            <w:r w:rsidR="00537F51" w:rsidRPr="00A962DB">
              <w:rPr>
                <w:rFonts w:cs="Arial"/>
                <w:color w:val="auto"/>
              </w:rPr>
              <w:t>,</w:t>
            </w:r>
            <w:r w:rsidR="00537F51" w:rsidRPr="00A962DB">
              <w:rPr>
                <w:color w:val="auto"/>
              </w:rPr>
              <w:t xml:space="preserve"> et al</w:t>
            </w:r>
            <w:r w:rsidR="00537F51" w:rsidRPr="00A962DB">
              <w:rPr>
                <w:rFonts w:cs="Arial"/>
                <w:color w:val="auto"/>
              </w:rPr>
              <w:t xml:space="preserve">. </w:t>
            </w:r>
            <w:r w:rsidR="00F735EE" w:rsidRPr="00A962DB">
              <w:rPr>
                <w:rFonts w:cs="Arial"/>
                <w:color w:val="auto"/>
              </w:rPr>
              <w:t>Analysis of the colonization and high r isk factors of group B Streptococcusen in the third trimester of</w:t>
            </w:r>
            <w:r w:rsidR="00F735EE" w:rsidRPr="00A962DB">
              <w:rPr>
                <w:rFonts w:cs="Arial" w:hint="eastAsia"/>
                <w:color w:val="auto"/>
              </w:rPr>
              <w:t xml:space="preserve"> pregnancy</w:t>
            </w:r>
            <w:r w:rsidR="0020479B" w:rsidRPr="00A962DB">
              <w:rPr>
                <w:rFonts w:cs="Arial"/>
                <w:color w:val="auto"/>
              </w:rPr>
              <w:t xml:space="preserve">. </w:t>
            </w:r>
            <w:r w:rsidR="00F735EE" w:rsidRPr="00A962DB">
              <w:rPr>
                <w:rFonts w:cs="Arial"/>
                <w:color w:val="auto"/>
              </w:rPr>
              <w:t>J Xuzhou Med Univ</w:t>
            </w:r>
            <w:r w:rsidR="0020479B" w:rsidRPr="00A962DB">
              <w:rPr>
                <w:rFonts w:cs="Arial"/>
                <w:color w:val="auto"/>
              </w:rPr>
              <w:t>, 2017, 037(010):658-660.</w:t>
            </w:r>
          </w:p>
        </w:tc>
      </w:tr>
      <w:tr w:rsidR="00A962DB" w:rsidRPr="00A962DB" w14:paraId="49AD87A3" w14:textId="77777777" w:rsidTr="00002067">
        <w:trPr>
          <w:trHeight w:val="454"/>
          <w:jc w:val="center"/>
        </w:trPr>
        <w:tc>
          <w:tcPr>
            <w:tcW w:w="74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vAlign w:val="center"/>
          </w:tcPr>
          <w:p w14:paraId="26819FEE" w14:textId="16561660" w:rsidR="002B569D" w:rsidRPr="00A962DB" w:rsidRDefault="00BC0E45" w:rsidP="002B569D">
            <w:pPr>
              <w:spacing w:before="0" w:after="0"/>
              <w:jc w:val="center"/>
              <w:rPr>
                <w:rFonts w:cs="Calibri"/>
                <w:color w:val="auto"/>
              </w:rPr>
            </w:pPr>
            <w:r w:rsidRPr="00A962DB">
              <w:rPr>
                <w:rFonts w:cs="Calibri" w:hint="eastAsia"/>
                <w:color w:val="auto"/>
              </w:rPr>
              <w:t>41</w:t>
            </w:r>
          </w:p>
        </w:tc>
        <w:tc>
          <w:tcPr>
            <w:tcW w:w="1346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vAlign w:val="center"/>
          </w:tcPr>
          <w:p w14:paraId="3CAA5B77" w14:textId="45096292" w:rsidR="002B569D" w:rsidRPr="00A962DB" w:rsidRDefault="00E163FA" w:rsidP="00862397">
            <w:pPr>
              <w:spacing w:before="0" w:after="0"/>
              <w:rPr>
                <w:rFonts w:cs="Arial"/>
                <w:color w:val="auto"/>
              </w:rPr>
            </w:pPr>
            <w:r w:rsidRPr="00A962DB">
              <w:rPr>
                <w:rFonts w:cs="Arial" w:hint="eastAsia"/>
                <w:color w:val="auto"/>
              </w:rPr>
              <w:t>W</w:t>
            </w:r>
            <w:r w:rsidRPr="00A962DB">
              <w:rPr>
                <w:rFonts w:cs="Arial"/>
                <w:color w:val="auto"/>
              </w:rPr>
              <w:t>ANG Zhenrong</w:t>
            </w:r>
            <w:r w:rsidR="00537F51" w:rsidRPr="00A962DB">
              <w:rPr>
                <w:rFonts w:cs="Arial"/>
                <w:color w:val="auto"/>
              </w:rPr>
              <w:t>,</w:t>
            </w:r>
            <w:r w:rsidR="00537F51" w:rsidRPr="00A962DB">
              <w:rPr>
                <w:color w:val="auto"/>
              </w:rPr>
              <w:t xml:space="preserve"> et al</w:t>
            </w:r>
            <w:r w:rsidR="00537F51" w:rsidRPr="00A962DB">
              <w:rPr>
                <w:rFonts w:cs="Arial"/>
                <w:color w:val="auto"/>
              </w:rPr>
              <w:t xml:space="preserve">. </w:t>
            </w:r>
            <w:r w:rsidR="00342DE2" w:rsidRPr="00A962DB">
              <w:rPr>
                <w:rFonts w:cs="Arial"/>
                <w:color w:val="auto"/>
              </w:rPr>
              <w:t>C</w:t>
            </w:r>
            <w:r w:rsidR="00342DE2" w:rsidRPr="00A962DB">
              <w:rPr>
                <w:rFonts w:cs="Arial" w:hint="eastAsia"/>
                <w:color w:val="auto"/>
              </w:rPr>
              <w:t>l</w:t>
            </w:r>
            <w:r w:rsidR="00342DE2" w:rsidRPr="00A962DB">
              <w:rPr>
                <w:rFonts w:cs="Arial"/>
                <w:color w:val="auto"/>
              </w:rPr>
              <w:t>inical Analysis of Pregnant Women Infected With Genital Streptococcus Agalactiae.</w:t>
            </w:r>
            <w:r w:rsidR="00342DE2" w:rsidRPr="00A962DB">
              <w:rPr>
                <w:color w:val="auto"/>
              </w:rPr>
              <w:t xml:space="preserve"> </w:t>
            </w:r>
            <w:r w:rsidR="00342DE2" w:rsidRPr="00A962DB">
              <w:rPr>
                <w:rFonts w:cs="Arial"/>
                <w:color w:val="auto"/>
              </w:rPr>
              <w:t>Chinese Journal of Coal Industry Medicine</w:t>
            </w:r>
            <w:r w:rsidR="006F082E" w:rsidRPr="00A962DB">
              <w:rPr>
                <w:rFonts w:cs="Arial"/>
                <w:color w:val="auto"/>
              </w:rPr>
              <w:t>,</w:t>
            </w:r>
            <w:r w:rsidR="00342DE2" w:rsidRPr="00A962DB">
              <w:rPr>
                <w:rFonts w:cs="Arial"/>
                <w:color w:val="auto"/>
              </w:rPr>
              <w:t xml:space="preserve"> </w:t>
            </w:r>
            <w:r w:rsidR="006F082E" w:rsidRPr="00A962DB">
              <w:rPr>
                <w:rFonts w:cs="Arial"/>
                <w:color w:val="auto"/>
              </w:rPr>
              <w:t>2017,20(03):266-268.</w:t>
            </w:r>
          </w:p>
        </w:tc>
      </w:tr>
      <w:tr w:rsidR="00A962DB" w:rsidRPr="00A962DB" w14:paraId="53019FBF" w14:textId="77777777" w:rsidTr="00002067">
        <w:trPr>
          <w:trHeight w:val="454"/>
          <w:jc w:val="center"/>
        </w:trPr>
        <w:tc>
          <w:tcPr>
            <w:tcW w:w="74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vAlign w:val="center"/>
          </w:tcPr>
          <w:p w14:paraId="21396696" w14:textId="7FA51638" w:rsidR="002B569D" w:rsidRPr="00A962DB" w:rsidRDefault="00BC0E45" w:rsidP="002B569D">
            <w:pPr>
              <w:spacing w:before="0" w:after="0"/>
              <w:jc w:val="center"/>
              <w:rPr>
                <w:rFonts w:cs="Calibri"/>
                <w:color w:val="auto"/>
              </w:rPr>
            </w:pPr>
            <w:r w:rsidRPr="00A962DB">
              <w:rPr>
                <w:rFonts w:cs="Calibri" w:hint="eastAsia"/>
                <w:color w:val="auto"/>
              </w:rPr>
              <w:t>42</w:t>
            </w:r>
          </w:p>
        </w:tc>
        <w:tc>
          <w:tcPr>
            <w:tcW w:w="1346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vAlign w:val="center"/>
          </w:tcPr>
          <w:p w14:paraId="4339A5E8" w14:textId="74DCACC4" w:rsidR="002B569D" w:rsidRPr="00A962DB" w:rsidRDefault="00E163FA" w:rsidP="00862397">
            <w:pPr>
              <w:spacing w:before="0" w:after="0"/>
              <w:rPr>
                <w:rFonts w:cs="Arial"/>
                <w:color w:val="auto"/>
              </w:rPr>
            </w:pPr>
            <w:r w:rsidRPr="00A962DB">
              <w:rPr>
                <w:rFonts w:cs="Arial" w:hint="eastAsia"/>
                <w:color w:val="auto"/>
              </w:rPr>
              <w:t>Z</w:t>
            </w:r>
            <w:r w:rsidRPr="00A962DB">
              <w:rPr>
                <w:rFonts w:cs="Arial"/>
                <w:color w:val="auto"/>
              </w:rPr>
              <w:t>HANG Luyan</w:t>
            </w:r>
            <w:r w:rsidR="00537F51" w:rsidRPr="00A962DB">
              <w:rPr>
                <w:rFonts w:cs="Arial"/>
                <w:color w:val="auto"/>
              </w:rPr>
              <w:t>,</w:t>
            </w:r>
            <w:r w:rsidR="00537F51" w:rsidRPr="00A962DB">
              <w:rPr>
                <w:color w:val="auto"/>
              </w:rPr>
              <w:t xml:space="preserve"> et al</w:t>
            </w:r>
            <w:r w:rsidR="00537F51" w:rsidRPr="00A962DB">
              <w:rPr>
                <w:rFonts w:cs="Arial"/>
                <w:color w:val="auto"/>
              </w:rPr>
              <w:t xml:space="preserve">. </w:t>
            </w:r>
            <w:r w:rsidR="00D14819" w:rsidRPr="00A962DB">
              <w:rPr>
                <w:rFonts w:cs="Arial"/>
                <w:color w:val="auto"/>
              </w:rPr>
              <w:t>The relationship between the colonization of Streptococcus agalactis and premature rupture of membranes in perinatal women and the analysis of drug resistance</w:t>
            </w:r>
            <w:r w:rsidR="006F082E" w:rsidRPr="00A962DB">
              <w:rPr>
                <w:rFonts w:cs="Arial"/>
                <w:color w:val="auto"/>
              </w:rPr>
              <w:t>.</w:t>
            </w:r>
            <w:r w:rsidR="00D14819" w:rsidRPr="00A962DB">
              <w:rPr>
                <w:color w:val="auto"/>
              </w:rPr>
              <w:t xml:space="preserve"> </w:t>
            </w:r>
            <w:r w:rsidR="00D14819" w:rsidRPr="00A962DB">
              <w:rPr>
                <w:rFonts w:cs="Arial"/>
                <w:color w:val="auto"/>
              </w:rPr>
              <w:t>Chinese Clinical Doctor</w:t>
            </w:r>
            <w:r w:rsidR="006F082E" w:rsidRPr="00A962DB">
              <w:rPr>
                <w:rFonts w:cs="Arial"/>
                <w:color w:val="auto"/>
              </w:rPr>
              <w:t>,2018,46(07):858-860.</w:t>
            </w:r>
          </w:p>
        </w:tc>
      </w:tr>
      <w:tr w:rsidR="00A962DB" w:rsidRPr="00A962DB" w14:paraId="52BD463B" w14:textId="77777777" w:rsidTr="00002067">
        <w:trPr>
          <w:trHeight w:val="454"/>
          <w:jc w:val="center"/>
        </w:trPr>
        <w:tc>
          <w:tcPr>
            <w:tcW w:w="74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vAlign w:val="center"/>
          </w:tcPr>
          <w:p w14:paraId="005A4CF0" w14:textId="7B526F21" w:rsidR="002B569D" w:rsidRPr="00A962DB" w:rsidRDefault="00BC0E45" w:rsidP="002B569D">
            <w:pPr>
              <w:spacing w:before="0" w:after="0"/>
              <w:jc w:val="center"/>
              <w:rPr>
                <w:rFonts w:cs="Calibri"/>
                <w:color w:val="auto"/>
              </w:rPr>
            </w:pPr>
            <w:r w:rsidRPr="00A962DB">
              <w:rPr>
                <w:rFonts w:cs="Calibri" w:hint="eastAsia"/>
                <w:color w:val="auto"/>
              </w:rPr>
              <w:t>43</w:t>
            </w:r>
          </w:p>
        </w:tc>
        <w:tc>
          <w:tcPr>
            <w:tcW w:w="1346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vAlign w:val="center"/>
          </w:tcPr>
          <w:p w14:paraId="5BC0E608" w14:textId="16863CE5" w:rsidR="002B569D" w:rsidRPr="00A962DB" w:rsidRDefault="00E163FA" w:rsidP="00862397">
            <w:pPr>
              <w:spacing w:before="0" w:after="0"/>
              <w:rPr>
                <w:rFonts w:cs="Arial"/>
                <w:color w:val="auto"/>
              </w:rPr>
            </w:pPr>
            <w:r w:rsidRPr="00A962DB">
              <w:rPr>
                <w:rFonts w:cs="Arial" w:hint="eastAsia"/>
                <w:color w:val="auto"/>
              </w:rPr>
              <w:t>T</w:t>
            </w:r>
            <w:r w:rsidRPr="00A962DB">
              <w:rPr>
                <w:rFonts w:cs="Arial"/>
                <w:color w:val="auto"/>
              </w:rPr>
              <w:t>ANG Xingmin</w:t>
            </w:r>
            <w:r w:rsidR="00537F51" w:rsidRPr="00A962DB">
              <w:rPr>
                <w:rFonts w:cs="Arial"/>
                <w:color w:val="auto"/>
              </w:rPr>
              <w:t>,</w:t>
            </w:r>
            <w:r w:rsidR="00537F51" w:rsidRPr="00A962DB">
              <w:rPr>
                <w:color w:val="auto"/>
              </w:rPr>
              <w:t xml:space="preserve"> et al</w:t>
            </w:r>
            <w:r w:rsidR="00537F51" w:rsidRPr="00A962DB">
              <w:rPr>
                <w:rFonts w:cs="Arial"/>
                <w:color w:val="auto"/>
              </w:rPr>
              <w:t xml:space="preserve">. </w:t>
            </w:r>
            <w:r w:rsidR="009D65FF" w:rsidRPr="00A962DB">
              <w:rPr>
                <w:rFonts w:cs="Arial"/>
                <w:color w:val="auto"/>
              </w:rPr>
              <w:t>Analysis of drug resistance of Streptococcus agalactis isolated from the genitourinary tract of pregnant women</w:t>
            </w:r>
            <w:r w:rsidR="006F082E" w:rsidRPr="00A962DB">
              <w:rPr>
                <w:rFonts w:cs="Arial"/>
                <w:color w:val="auto"/>
              </w:rPr>
              <w:t>.</w:t>
            </w:r>
            <w:r w:rsidR="000B2463" w:rsidRPr="00A962DB">
              <w:rPr>
                <w:color w:val="auto"/>
              </w:rPr>
              <w:t xml:space="preserve"> </w:t>
            </w:r>
            <w:r w:rsidR="000B2463" w:rsidRPr="00A962DB">
              <w:rPr>
                <w:rFonts w:cs="Arial"/>
                <w:color w:val="auto"/>
              </w:rPr>
              <w:t>Maternal and Child Health Care of China</w:t>
            </w:r>
            <w:r w:rsidR="006F082E" w:rsidRPr="00A962DB">
              <w:rPr>
                <w:rFonts w:cs="Arial"/>
                <w:color w:val="auto"/>
              </w:rPr>
              <w:t>,2017,32(11):2425-2427.</w:t>
            </w:r>
          </w:p>
        </w:tc>
      </w:tr>
      <w:tr w:rsidR="00A962DB" w:rsidRPr="00A962DB" w14:paraId="3AFC98FE" w14:textId="77777777" w:rsidTr="00002067">
        <w:trPr>
          <w:trHeight w:val="454"/>
          <w:jc w:val="center"/>
        </w:trPr>
        <w:tc>
          <w:tcPr>
            <w:tcW w:w="74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vAlign w:val="center"/>
          </w:tcPr>
          <w:p w14:paraId="423C24AB" w14:textId="247E50E2" w:rsidR="002B569D" w:rsidRPr="00A962DB" w:rsidRDefault="00BC0E45" w:rsidP="002B569D">
            <w:pPr>
              <w:spacing w:before="0" w:after="0"/>
              <w:jc w:val="center"/>
              <w:rPr>
                <w:rFonts w:cs="Calibri"/>
                <w:color w:val="auto"/>
              </w:rPr>
            </w:pPr>
            <w:r w:rsidRPr="00A962DB">
              <w:rPr>
                <w:rFonts w:cs="Calibri" w:hint="eastAsia"/>
                <w:color w:val="auto"/>
              </w:rPr>
              <w:t>44</w:t>
            </w:r>
          </w:p>
        </w:tc>
        <w:tc>
          <w:tcPr>
            <w:tcW w:w="1346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vAlign w:val="center"/>
          </w:tcPr>
          <w:p w14:paraId="712790F6" w14:textId="06C4828E" w:rsidR="002B569D" w:rsidRPr="00A962DB" w:rsidRDefault="00E163FA" w:rsidP="00862397">
            <w:pPr>
              <w:spacing w:before="0" w:after="0"/>
              <w:rPr>
                <w:rFonts w:cs="Arial"/>
                <w:color w:val="auto"/>
              </w:rPr>
            </w:pPr>
            <w:r w:rsidRPr="00A962DB">
              <w:rPr>
                <w:rFonts w:cs="Arial" w:hint="eastAsia"/>
                <w:color w:val="auto"/>
              </w:rPr>
              <w:t>Z</w:t>
            </w:r>
            <w:r w:rsidRPr="00A962DB">
              <w:rPr>
                <w:rFonts w:cs="Arial"/>
                <w:color w:val="auto"/>
              </w:rPr>
              <w:t>HANG Hua</w:t>
            </w:r>
            <w:r w:rsidR="00D65ED0" w:rsidRPr="00A962DB">
              <w:rPr>
                <w:rFonts w:cs="Arial"/>
                <w:color w:val="auto"/>
              </w:rPr>
              <w:t>,</w:t>
            </w:r>
            <w:r w:rsidR="00D65ED0" w:rsidRPr="00A962DB">
              <w:rPr>
                <w:color w:val="auto"/>
              </w:rPr>
              <w:t xml:space="preserve"> et al</w:t>
            </w:r>
            <w:r w:rsidR="00D65ED0" w:rsidRPr="00A962DB">
              <w:rPr>
                <w:rFonts w:cs="Arial"/>
                <w:color w:val="auto"/>
              </w:rPr>
              <w:t>.</w:t>
            </w:r>
            <w:r w:rsidR="003D0AF0" w:rsidRPr="00A962DB">
              <w:rPr>
                <w:color w:val="auto"/>
              </w:rPr>
              <w:t xml:space="preserve"> </w:t>
            </w:r>
            <w:r w:rsidR="003D0AF0" w:rsidRPr="00A962DB">
              <w:rPr>
                <w:rFonts w:cs="Arial"/>
                <w:color w:val="auto"/>
              </w:rPr>
              <w:t>Analysis of Group B Streptococcus Infection and Drug Resistance in Perinatal Pregnant Women</w:t>
            </w:r>
            <w:r w:rsidR="006F082E" w:rsidRPr="00A962DB">
              <w:rPr>
                <w:rFonts w:cs="Arial"/>
                <w:color w:val="auto"/>
              </w:rPr>
              <w:t>.</w:t>
            </w:r>
            <w:r w:rsidR="003D0AF0" w:rsidRPr="00A962DB">
              <w:rPr>
                <w:color w:val="auto"/>
              </w:rPr>
              <w:t xml:space="preserve"> </w:t>
            </w:r>
            <w:r w:rsidR="003D0AF0" w:rsidRPr="00A962DB">
              <w:rPr>
                <w:rFonts w:cs="Arial"/>
                <w:color w:val="auto"/>
              </w:rPr>
              <w:t>International Journal of Laboratory Medicine</w:t>
            </w:r>
            <w:r w:rsidR="006F082E" w:rsidRPr="00A962DB">
              <w:rPr>
                <w:rFonts w:cs="Arial"/>
                <w:color w:val="auto"/>
              </w:rPr>
              <w:t>,2017,38(11):1543-1545.</w:t>
            </w:r>
          </w:p>
        </w:tc>
      </w:tr>
      <w:tr w:rsidR="00A962DB" w:rsidRPr="00A962DB" w14:paraId="11DCD1B4" w14:textId="77777777" w:rsidTr="00002067">
        <w:trPr>
          <w:trHeight w:val="454"/>
          <w:jc w:val="center"/>
        </w:trPr>
        <w:tc>
          <w:tcPr>
            <w:tcW w:w="74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vAlign w:val="center"/>
          </w:tcPr>
          <w:p w14:paraId="07860951" w14:textId="1CF1A660" w:rsidR="002B569D" w:rsidRPr="00A962DB" w:rsidRDefault="00BC0E45" w:rsidP="00CF215A">
            <w:pPr>
              <w:spacing w:before="0" w:after="0"/>
              <w:jc w:val="center"/>
              <w:rPr>
                <w:rFonts w:cs="Calibri"/>
                <w:color w:val="auto"/>
              </w:rPr>
            </w:pPr>
            <w:r w:rsidRPr="00A962DB">
              <w:rPr>
                <w:rFonts w:cs="Calibri" w:hint="eastAsia"/>
                <w:color w:val="auto"/>
              </w:rPr>
              <w:t>45</w:t>
            </w:r>
          </w:p>
        </w:tc>
        <w:tc>
          <w:tcPr>
            <w:tcW w:w="1346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vAlign w:val="center"/>
          </w:tcPr>
          <w:p w14:paraId="34ECD4D6" w14:textId="73C91CBA" w:rsidR="002B569D" w:rsidRPr="00A962DB" w:rsidRDefault="00E163FA" w:rsidP="00862397">
            <w:pPr>
              <w:spacing w:before="0" w:after="0"/>
              <w:rPr>
                <w:rFonts w:cs="Arial"/>
                <w:color w:val="auto"/>
              </w:rPr>
            </w:pPr>
            <w:r w:rsidRPr="00A962DB">
              <w:rPr>
                <w:rFonts w:cs="Arial" w:hint="eastAsia"/>
                <w:color w:val="auto"/>
              </w:rPr>
              <w:t>G</w:t>
            </w:r>
            <w:r w:rsidRPr="00A962DB">
              <w:rPr>
                <w:rFonts w:cs="Arial"/>
                <w:color w:val="auto"/>
              </w:rPr>
              <w:t>AO Shuang</w:t>
            </w:r>
            <w:r w:rsidR="00D65ED0" w:rsidRPr="00A962DB">
              <w:rPr>
                <w:rFonts w:cs="Arial"/>
                <w:color w:val="auto"/>
              </w:rPr>
              <w:t>,</w:t>
            </w:r>
            <w:r w:rsidR="00D65ED0" w:rsidRPr="00A962DB">
              <w:rPr>
                <w:color w:val="auto"/>
              </w:rPr>
              <w:t xml:space="preserve"> et al</w:t>
            </w:r>
            <w:r w:rsidR="00D65ED0" w:rsidRPr="00A962DB">
              <w:rPr>
                <w:rFonts w:cs="Arial"/>
                <w:color w:val="auto"/>
              </w:rPr>
              <w:t>.</w:t>
            </w:r>
            <w:r w:rsidR="00CF215A" w:rsidRPr="00A962DB">
              <w:rPr>
                <w:color w:val="auto"/>
              </w:rPr>
              <w:t xml:space="preserve"> </w:t>
            </w:r>
            <w:r w:rsidR="00CF215A" w:rsidRPr="00A962DB">
              <w:rPr>
                <w:rFonts w:cs="Arial"/>
                <w:color w:val="auto"/>
              </w:rPr>
              <w:t>Investigation of Different Serotype Distribution of Group B Streptococcus in Women with Late Pregnancy in Shenyang</w:t>
            </w:r>
            <w:r w:rsidR="006F082E" w:rsidRPr="00A962DB">
              <w:rPr>
                <w:rFonts w:cs="Arial"/>
                <w:color w:val="auto"/>
              </w:rPr>
              <w:t>.</w:t>
            </w:r>
            <w:r w:rsidR="00CF215A" w:rsidRPr="00A962DB">
              <w:rPr>
                <w:color w:val="auto"/>
              </w:rPr>
              <w:t xml:space="preserve"> </w:t>
            </w:r>
            <w:r w:rsidR="00CF215A" w:rsidRPr="00A962DB">
              <w:rPr>
                <w:rFonts w:cs="Arial"/>
                <w:color w:val="auto"/>
              </w:rPr>
              <w:t>Journal of International Obstetrics and Gynecology</w:t>
            </w:r>
            <w:r w:rsidR="006F082E" w:rsidRPr="00A962DB">
              <w:rPr>
                <w:rFonts w:cs="Arial"/>
                <w:color w:val="auto"/>
              </w:rPr>
              <w:t>,2019,46(05):515-518+522.</w:t>
            </w:r>
          </w:p>
        </w:tc>
      </w:tr>
      <w:tr w:rsidR="00A962DB" w:rsidRPr="00A962DB" w14:paraId="408CEED0" w14:textId="77777777" w:rsidTr="00002067">
        <w:trPr>
          <w:trHeight w:val="454"/>
          <w:jc w:val="center"/>
        </w:trPr>
        <w:tc>
          <w:tcPr>
            <w:tcW w:w="74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vAlign w:val="center"/>
          </w:tcPr>
          <w:p w14:paraId="5F65ACD2" w14:textId="7D887428" w:rsidR="002B569D" w:rsidRPr="00A962DB" w:rsidRDefault="00BC0E45" w:rsidP="002B569D">
            <w:pPr>
              <w:spacing w:before="0" w:after="0"/>
              <w:jc w:val="center"/>
              <w:rPr>
                <w:rFonts w:cs="Calibri"/>
                <w:color w:val="auto"/>
              </w:rPr>
            </w:pPr>
            <w:r w:rsidRPr="00A962DB">
              <w:rPr>
                <w:rFonts w:cs="Calibri" w:hint="eastAsia"/>
                <w:color w:val="auto"/>
              </w:rPr>
              <w:t>46</w:t>
            </w:r>
          </w:p>
        </w:tc>
        <w:tc>
          <w:tcPr>
            <w:tcW w:w="1346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vAlign w:val="center"/>
          </w:tcPr>
          <w:p w14:paraId="5D6BE884" w14:textId="03A7FC68" w:rsidR="002B569D" w:rsidRPr="00A962DB" w:rsidRDefault="00E163FA" w:rsidP="00862397">
            <w:pPr>
              <w:spacing w:before="0" w:after="0"/>
              <w:rPr>
                <w:rFonts w:cs="Arial"/>
                <w:color w:val="auto"/>
              </w:rPr>
            </w:pPr>
            <w:r w:rsidRPr="00A962DB">
              <w:rPr>
                <w:rFonts w:cs="Arial" w:hint="eastAsia"/>
                <w:color w:val="auto"/>
              </w:rPr>
              <w:t>Z</w:t>
            </w:r>
            <w:r w:rsidRPr="00A962DB">
              <w:rPr>
                <w:rFonts w:cs="Arial"/>
                <w:color w:val="auto"/>
              </w:rPr>
              <w:t>HANG Qian</w:t>
            </w:r>
            <w:r w:rsidR="00D65ED0" w:rsidRPr="00A962DB">
              <w:rPr>
                <w:rFonts w:cs="Arial"/>
                <w:color w:val="auto"/>
              </w:rPr>
              <w:t>,</w:t>
            </w:r>
            <w:r w:rsidR="00D65ED0" w:rsidRPr="00A962DB">
              <w:rPr>
                <w:color w:val="auto"/>
              </w:rPr>
              <w:t xml:space="preserve"> et al</w:t>
            </w:r>
            <w:r w:rsidR="00D65ED0" w:rsidRPr="00A962DB">
              <w:rPr>
                <w:rFonts w:cs="Arial"/>
                <w:color w:val="auto"/>
              </w:rPr>
              <w:t>.</w:t>
            </w:r>
            <w:r w:rsidR="006513A9" w:rsidRPr="00A962DB">
              <w:rPr>
                <w:color w:val="auto"/>
              </w:rPr>
              <w:t xml:space="preserve"> </w:t>
            </w:r>
            <w:r w:rsidR="006513A9" w:rsidRPr="00A962DB">
              <w:rPr>
                <w:rFonts w:cs="Arial"/>
                <w:color w:val="auto"/>
              </w:rPr>
              <w:t>Effect of Genital Tract Group B Streptococcus( GBS)</w:t>
            </w:r>
            <w:r w:rsidR="006513A9" w:rsidRPr="00A962DB">
              <w:rPr>
                <w:rFonts w:cs="Arial" w:hint="eastAsia"/>
                <w:color w:val="auto"/>
              </w:rPr>
              <w:t xml:space="preserve"> </w:t>
            </w:r>
            <w:r w:rsidR="006513A9" w:rsidRPr="00A962DB">
              <w:rPr>
                <w:rFonts w:cs="Arial"/>
                <w:color w:val="auto"/>
              </w:rPr>
              <w:t>Infection</w:t>
            </w:r>
            <w:r w:rsidR="006513A9" w:rsidRPr="00A962DB">
              <w:rPr>
                <w:rFonts w:cs="Arial" w:hint="eastAsia"/>
                <w:color w:val="auto"/>
              </w:rPr>
              <w:t xml:space="preserve"> </w:t>
            </w:r>
            <w:r w:rsidR="006513A9" w:rsidRPr="00A962DB">
              <w:rPr>
                <w:rFonts w:cs="Arial"/>
                <w:color w:val="auto"/>
              </w:rPr>
              <w:t>in Late Pregnancy on Pregnancy Outcomes</w:t>
            </w:r>
            <w:r w:rsidR="006F082E" w:rsidRPr="00A962DB">
              <w:rPr>
                <w:rFonts w:cs="Arial"/>
                <w:color w:val="auto"/>
              </w:rPr>
              <w:t>.</w:t>
            </w:r>
            <w:r w:rsidR="00563CA5" w:rsidRPr="00A962DB">
              <w:rPr>
                <w:color w:val="auto"/>
              </w:rPr>
              <w:t xml:space="preserve"> </w:t>
            </w:r>
            <w:r w:rsidR="00563CA5" w:rsidRPr="00A962DB">
              <w:rPr>
                <w:rFonts w:cs="Arial"/>
                <w:color w:val="auto"/>
              </w:rPr>
              <w:t>HEBEI MEDICINE</w:t>
            </w:r>
            <w:r w:rsidR="006F082E" w:rsidRPr="00A962DB">
              <w:rPr>
                <w:rFonts w:cs="Arial"/>
                <w:color w:val="auto"/>
              </w:rPr>
              <w:t>,2018,24(04):608-612.</w:t>
            </w:r>
          </w:p>
        </w:tc>
      </w:tr>
      <w:tr w:rsidR="00A962DB" w:rsidRPr="00A962DB" w14:paraId="55107A35" w14:textId="77777777" w:rsidTr="00002067">
        <w:trPr>
          <w:trHeight w:val="454"/>
          <w:jc w:val="center"/>
        </w:trPr>
        <w:tc>
          <w:tcPr>
            <w:tcW w:w="74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vAlign w:val="center"/>
          </w:tcPr>
          <w:p w14:paraId="79B28AAF" w14:textId="76DD2714" w:rsidR="002B569D" w:rsidRPr="00A962DB" w:rsidRDefault="00BC0E45" w:rsidP="002B569D">
            <w:pPr>
              <w:spacing w:before="0" w:after="0"/>
              <w:jc w:val="center"/>
              <w:rPr>
                <w:rFonts w:cs="Calibri"/>
                <w:color w:val="auto"/>
              </w:rPr>
            </w:pPr>
            <w:r w:rsidRPr="00A962DB">
              <w:rPr>
                <w:rFonts w:cs="Calibri" w:hint="eastAsia"/>
                <w:color w:val="auto"/>
              </w:rPr>
              <w:t>47</w:t>
            </w:r>
          </w:p>
        </w:tc>
        <w:tc>
          <w:tcPr>
            <w:tcW w:w="1346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vAlign w:val="center"/>
          </w:tcPr>
          <w:p w14:paraId="1D07DD71" w14:textId="25F8C30D" w:rsidR="002B569D" w:rsidRPr="00A962DB" w:rsidRDefault="00E163FA" w:rsidP="00862397">
            <w:pPr>
              <w:spacing w:before="0" w:after="0"/>
              <w:rPr>
                <w:rFonts w:cs="Arial"/>
                <w:color w:val="auto"/>
              </w:rPr>
            </w:pPr>
            <w:r w:rsidRPr="00A962DB">
              <w:rPr>
                <w:rFonts w:cs="Arial" w:hint="eastAsia"/>
                <w:color w:val="auto"/>
              </w:rPr>
              <w:t>R</w:t>
            </w:r>
            <w:r w:rsidRPr="00A962DB">
              <w:rPr>
                <w:rFonts w:cs="Arial"/>
                <w:color w:val="auto"/>
              </w:rPr>
              <w:t>ONG Lili</w:t>
            </w:r>
            <w:r w:rsidR="00D65ED0" w:rsidRPr="00A962DB">
              <w:rPr>
                <w:rFonts w:cs="Arial"/>
                <w:color w:val="auto"/>
              </w:rPr>
              <w:t>,</w:t>
            </w:r>
            <w:r w:rsidR="00D65ED0" w:rsidRPr="00A962DB">
              <w:rPr>
                <w:color w:val="auto"/>
              </w:rPr>
              <w:t xml:space="preserve"> et al</w:t>
            </w:r>
            <w:r w:rsidR="00D65ED0" w:rsidRPr="00A962DB">
              <w:rPr>
                <w:rFonts w:cs="Arial"/>
                <w:color w:val="auto"/>
              </w:rPr>
              <w:t>.</w:t>
            </w:r>
            <w:r w:rsidR="003C36B5" w:rsidRPr="00A962DB">
              <w:rPr>
                <w:color w:val="auto"/>
              </w:rPr>
              <w:t xml:space="preserve"> </w:t>
            </w:r>
            <w:r w:rsidR="003C36B5" w:rsidRPr="00A962DB">
              <w:rPr>
                <w:rFonts w:cs="Arial"/>
                <w:color w:val="auto"/>
              </w:rPr>
              <w:t>Genotyping and Molecular Epidemiology Investigation of GBSPathogenic Strains of GBS Positive Pregnant Women in Guangzhou</w:t>
            </w:r>
            <w:r w:rsidR="006F082E" w:rsidRPr="00A962DB">
              <w:rPr>
                <w:rFonts w:cs="Arial"/>
                <w:color w:val="auto"/>
              </w:rPr>
              <w:t>.</w:t>
            </w:r>
            <w:r w:rsidR="00526930" w:rsidRPr="00A962DB">
              <w:rPr>
                <w:color w:val="auto"/>
              </w:rPr>
              <w:t xml:space="preserve"> </w:t>
            </w:r>
            <w:r w:rsidR="00526930" w:rsidRPr="00A962DB">
              <w:rPr>
                <w:rFonts w:cs="Arial" w:hint="eastAsia"/>
                <w:color w:val="auto"/>
              </w:rPr>
              <w:t>J</w:t>
            </w:r>
            <w:r w:rsidR="00526930" w:rsidRPr="00A962DB">
              <w:rPr>
                <w:rFonts w:cs="Arial"/>
                <w:color w:val="auto"/>
              </w:rPr>
              <w:t xml:space="preserve"> Mod Lab Med</w:t>
            </w:r>
            <w:r w:rsidR="006F082E" w:rsidRPr="00A962DB">
              <w:rPr>
                <w:rFonts w:cs="Arial"/>
                <w:color w:val="auto"/>
              </w:rPr>
              <w:t>,2017,32(01):87-90.</w:t>
            </w:r>
          </w:p>
        </w:tc>
      </w:tr>
      <w:tr w:rsidR="00A962DB" w:rsidRPr="00A962DB" w14:paraId="3C336666" w14:textId="77777777" w:rsidTr="00002067">
        <w:trPr>
          <w:trHeight w:val="454"/>
          <w:jc w:val="center"/>
        </w:trPr>
        <w:tc>
          <w:tcPr>
            <w:tcW w:w="74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vAlign w:val="center"/>
          </w:tcPr>
          <w:p w14:paraId="742D14D9" w14:textId="1D31108C" w:rsidR="002B569D" w:rsidRPr="00A962DB" w:rsidRDefault="00BC0E45" w:rsidP="002B569D">
            <w:pPr>
              <w:spacing w:before="0" w:after="0"/>
              <w:jc w:val="center"/>
              <w:rPr>
                <w:rFonts w:cs="Calibri"/>
                <w:color w:val="auto"/>
              </w:rPr>
            </w:pPr>
            <w:r w:rsidRPr="00A962DB">
              <w:rPr>
                <w:rFonts w:cs="Calibri" w:hint="eastAsia"/>
                <w:color w:val="auto"/>
              </w:rPr>
              <w:t>48</w:t>
            </w:r>
          </w:p>
        </w:tc>
        <w:tc>
          <w:tcPr>
            <w:tcW w:w="1346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vAlign w:val="center"/>
          </w:tcPr>
          <w:p w14:paraId="26619CBF" w14:textId="49D8CB0E" w:rsidR="002B569D" w:rsidRPr="00A962DB" w:rsidRDefault="00E163FA" w:rsidP="00862397">
            <w:pPr>
              <w:spacing w:before="0" w:after="0"/>
              <w:rPr>
                <w:rFonts w:cs="Arial"/>
                <w:color w:val="auto"/>
              </w:rPr>
            </w:pPr>
            <w:r w:rsidRPr="00A962DB">
              <w:rPr>
                <w:rFonts w:cs="Arial"/>
                <w:color w:val="auto"/>
              </w:rPr>
              <w:t>CHEN Jingqun</w:t>
            </w:r>
            <w:r w:rsidR="0067310B" w:rsidRPr="00A962DB">
              <w:rPr>
                <w:rFonts w:cs="Arial"/>
                <w:color w:val="auto"/>
              </w:rPr>
              <w:t>,</w:t>
            </w:r>
            <w:r w:rsidR="0067310B" w:rsidRPr="00A962DB">
              <w:rPr>
                <w:color w:val="auto"/>
              </w:rPr>
              <w:t xml:space="preserve"> et al</w:t>
            </w:r>
            <w:r w:rsidR="0067310B" w:rsidRPr="00A962DB">
              <w:rPr>
                <w:rFonts w:cs="Arial"/>
                <w:color w:val="auto"/>
              </w:rPr>
              <w:t>.</w:t>
            </w:r>
            <w:r w:rsidR="00403110" w:rsidRPr="00A962DB">
              <w:rPr>
                <w:color w:val="auto"/>
              </w:rPr>
              <w:t xml:space="preserve"> </w:t>
            </w:r>
            <w:r w:rsidR="00403110" w:rsidRPr="00A962DB">
              <w:rPr>
                <w:rFonts w:cs="Arial"/>
                <w:color w:val="auto"/>
              </w:rPr>
              <w:t>Perinatal maternal group B streptococcal infections and their effects on mother and child</w:t>
            </w:r>
            <w:r w:rsidR="006F082E" w:rsidRPr="00A962DB">
              <w:rPr>
                <w:rFonts w:cs="Arial"/>
                <w:color w:val="auto"/>
              </w:rPr>
              <w:t>.</w:t>
            </w:r>
            <w:r w:rsidR="00403110" w:rsidRPr="00A962DB">
              <w:rPr>
                <w:color w:val="auto"/>
              </w:rPr>
              <w:t xml:space="preserve"> </w:t>
            </w:r>
            <w:r w:rsidR="00403110" w:rsidRPr="00A962DB">
              <w:rPr>
                <w:rFonts w:cs="Arial"/>
                <w:color w:val="auto"/>
              </w:rPr>
              <w:t>Pract Prey Med</w:t>
            </w:r>
            <w:r w:rsidR="006F082E" w:rsidRPr="00A962DB">
              <w:rPr>
                <w:rFonts w:cs="Arial"/>
                <w:color w:val="auto"/>
              </w:rPr>
              <w:t>,2017,24(03):349-351.</w:t>
            </w:r>
          </w:p>
        </w:tc>
      </w:tr>
      <w:tr w:rsidR="00A962DB" w:rsidRPr="00A962DB" w14:paraId="6420E120" w14:textId="77777777" w:rsidTr="00002067">
        <w:trPr>
          <w:trHeight w:val="454"/>
          <w:jc w:val="center"/>
        </w:trPr>
        <w:tc>
          <w:tcPr>
            <w:tcW w:w="74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vAlign w:val="center"/>
          </w:tcPr>
          <w:p w14:paraId="1AEC3012" w14:textId="7E547C15" w:rsidR="002B569D" w:rsidRPr="00A962DB" w:rsidRDefault="00BC0E45" w:rsidP="00B13422">
            <w:pPr>
              <w:spacing w:before="0" w:after="0"/>
              <w:jc w:val="center"/>
              <w:rPr>
                <w:rFonts w:cs="Calibri"/>
                <w:color w:val="auto"/>
              </w:rPr>
            </w:pPr>
            <w:r w:rsidRPr="00A962DB">
              <w:rPr>
                <w:rFonts w:cs="Calibri" w:hint="eastAsia"/>
                <w:color w:val="auto"/>
              </w:rPr>
              <w:t>49</w:t>
            </w:r>
          </w:p>
        </w:tc>
        <w:tc>
          <w:tcPr>
            <w:tcW w:w="1346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vAlign w:val="center"/>
          </w:tcPr>
          <w:p w14:paraId="103474E1" w14:textId="4510931C" w:rsidR="002B569D" w:rsidRPr="00A962DB" w:rsidRDefault="00E163FA" w:rsidP="00862397">
            <w:pPr>
              <w:spacing w:before="0" w:after="0"/>
              <w:rPr>
                <w:rFonts w:cs="Arial"/>
                <w:color w:val="auto"/>
              </w:rPr>
            </w:pPr>
            <w:r w:rsidRPr="00A962DB">
              <w:rPr>
                <w:rFonts w:cs="Arial" w:hint="eastAsia"/>
                <w:color w:val="auto"/>
              </w:rPr>
              <w:t>W</w:t>
            </w:r>
            <w:r w:rsidRPr="00A962DB">
              <w:rPr>
                <w:rFonts w:cs="Arial"/>
                <w:color w:val="auto"/>
              </w:rPr>
              <w:t>ANG Fengping</w:t>
            </w:r>
            <w:r w:rsidR="0067310B" w:rsidRPr="00A962DB">
              <w:rPr>
                <w:rFonts w:cs="Arial"/>
                <w:color w:val="auto"/>
              </w:rPr>
              <w:t>,</w:t>
            </w:r>
            <w:r w:rsidR="0067310B" w:rsidRPr="00A962DB">
              <w:rPr>
                <w:color w:val="auto"/>
              </w:rPr>
              <w:t xml:space="preserve"> et al</w:t>
            </w:r>
            <w:r w:rsidR="0067310B" w:rsidRPr="00A962DB">
              <w:rPr>
                <w:rFonts w:cs="Arial"/>
                <w:color w:val="auto"/>
              </w:rPr>
              <w:t>.</w:t>
            </w:r>
            <w:r w:rsidR="00B13422" w:rsidRPr="00A962DB">
              <w:rPr>
                <w:color w:val="auto"/>
              </w:rPr>
              <w:t xml:space="preserve"> </w:t>
            </w:r>
            <w:r w:rsidR="00B13422" w:rsidRPr="00A962DB">
              <w:rPr>
                <w:rFonts w:cs="Arial"/>
                <w:color w:val="auto"/>
              </w:rPr>
              <w:t>Prenatal screening and drug resistance research of group B</w:t>
            </w:r>
            <w:r w:rsidR="00B13422" w:rsidRPr="00A962DB">
              <w:rPr>
                <w:rFonts w:cs="Arial" w:hint="eastAsia"/>
                <w:color w:val="auto"/>
              </w:rPr>
              <w:t xml:space="preserve"> </w:t>
            </w:r>
            <w:r w:rsidR="00B13422" w:rsidRPr="00A962DB">
              <w:rPr>
                <w:rFonts w:cs="Arial"/>
                <w:color w:val="auto"/>
              </w:rPr>
              <w:t>Streptococcus in perinatal pregnant women</w:t>
            </w:r>
            <w:r w:rsidR="006F082E" w:rsidRPr="00A962DB">
              <w:rPr>
                <w:rFonts w:cs="Arial"/>
                <w:color w:val="auto"/>
              </w:rPr>
              <w:t>.</w:t>
            </w:r>
            <w:r w:rsidR="00B13422" w:rsidRPr="00A962DB">
              <w:rPr>
                <w:color w:val="auto"/>
              </w:rPr>
              <w:t xml:space="preserve"> </w:t>
            </w:r>
            <w:r w:rsidR="00B13422" w:rsidRPr="00A962DB">
              <w:rPr>
                <w:rFonts w:cs="Arial"/>
                <w:color w:val="auto"/>
              </w:rPr>
              <w:t>Chin J Health L ab Tec</w:t>
            </w:r>
            <w:r w:rsidR="006F082E" w:rsidRPr="00A962DB">
              <w:rPr>
                <w:rFonts w:cs="Arial"/>
                <w:color w:val="auto"/>
              </w:rPr>
              <w:t>,</w:t>
            </w:r>
            <w:r w:rsidR="00B13422" w:rsidRPr="00A962DB">
              <w:rPr>
                <w:rFonts w:cs="Arial" w:hint="eastAsia"/>
                <w:color w:val="auto"/>
              </w:rPr>
              <w:t xml:space="preserve"> </w:t>
            </w:r>
            <w:r w:rsidR="006F082E" w:rsidRPr="00A962DB">
              <w:rPr>
                <w:rFonts w:cs="Arial"/>
                <w:color w:val="auto"/>
              </w:rPr>
              <w:t>2017,27(07):994-996+999.</w:t>
            </w:r>
          </w:p>
        </w:tc>
      </w:tr>
      <w:tr w:rsidR="00A962DB" w:rsidRPr="00A962DB" w14:paraId="454369B3" w14:textId="77777777" w:rsidTr="00002067">
        <w:trPr>
          <w:trHeight w:val="454"/>
          <w:jc w:val="center"/>
        </w:trPr>
        <w:tc>
          <w:tcPr>
            <w:tcW w:w="74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vAlign w:val="center"/>
          </w:tcPr>
          <w:p w14:paraId="5C698335" w14:textId="0A293ECC" w:rsidR="002B569D" w:rsidRPr="00A962DB" w:rsidRDefault="00BC0E45" w:rsidP="00647105">
            <w:pPr>
              <w:spacing w:before="0" w:after="0"/>
              <w:jc w:val="center"/>
              <w:rPr>
                <w:rFonts w:cs="Calibri"/>
                <w:color w:val="auto"/>
              </w:rPr>
            </w:pPr>
            <w:r w:rsidRPr="00A962DB">
              <w:rPr>
                <w:rFonts w:cs="Calibri" w:hint="eastAsia"/>
                <w:color w:val="auto"/>
              </w:rPr>
              <w:t>50</w:t>
            </w:r>
          </w:p>
        </w:tc>
        <w:tc>
          <w:tcPr>
            <w:tcW w:w="1346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vAlign w:val="center"/>
          </w:tcPr>
          <w:p w14:paraId="3A407987" w14:textId="6DB6C5CF" w:rsidR="002B569D" w:rsidRPr="00A962DB" w:rsidRDefault="00E163FA" w:rsidP="00862397">
            <w:pPr>
              <w:spacing w:before="0" w:after="0"/>
              <w:rPr>
                <w:rFonts w:cs="Arial"/>
                <w:color w:val="auto"/>
              </w:rPr>
            </w:pPr>
            <w:r w:rsidRPr="00A962DB">
              <w:rPr>
                <w:rFonts w:cs="Arial" w:hint="eastAsia"/>
                <w:color w:val="auto"/>
              </w:rPr>
              <w:t>L</w:t>
            </w:r>
            <w:r w:rsidRPr="00A962DB">
              <w:rPr>
                <w:rFonts w:cs="Arial"/>
                <w:color w:val="auto"/>
              </w:rPr>
              <w:t>IU Jialing</w:t>
            </w:r>
            <w:r w:rsidR="0067310B" w:rsidRPr="00A962DB">
              <w:rPr>
                <w:rFonts w:cs="Arial"/>
                <w:color w:val="auto"/>
              </w:rPr>
              <w:t>,</w:t>
            </w:r>
            <w:r w:rsidR="0067310B" w:rsidRPr="00A962DB">
              <w:rPr>
                <w:color w:val="auto"/>
              </w:rPr>
              <w:t xml:space="preserve"> et al</w:t>
            </w:r>
            <w:r w:rsidR="0067310B" w:rsidRPr="00A962DB">
              <w:rPr>
                <w:rFonts w:cs="Arial"/>
                <w:color w:val="auto"/>
              </w:rPr>
              <w:t>.</w:t>
            </w:r>
            <w:r w:rsidR="00647105" w:rsidRPr="00A962DB">
              <w:rPr>
                <w:color w:val="auto"/>
              </w:rPr>
              <w:t xml:space="preserve"> </w:t>
            </w:r>
            <w:r w:rsidR="00647105" w:rsidRPr="00A962DB">
              <w:rPr>
                <w:rFonts w:cs="Arial"/>
                <w:color w:val="auto"/>
              </w:rPr>
              <w:t>Screening of Streptococcus Agalactiae of Genitourinary Tract in the LatePregnant Women in Guizhou Province and the Genetic Sequencing Analysis</w:t>
            </w:r>
            <w:r w:rsidR="006F082E" w:rsidRPr="00A962DB">
              <w:rPr>
                <w:rFonts w:cs="Arial"/>
                <w:color w:val="auto"/>
              </w:rPr>
              <w:t>.</w:t>
            </w:r>
            <w:r w:rsidR="00647105" w:rsidRPr="00A962DB">
              <w:rPr>
                <w:color w:val="auto"/>
              </w:rPr>
              <w:t xml:space="preserve"> </w:t>
            </w:r>
            <w:r w:rsidR="00647105" w:rsidRPr="00A962DB">
              <w:rPr>
                <w:rFonts w:cs="Arial"/>
                <w:color w:val="auto"/>
              </w:rPr>
              <w:t>J Mod Lab Mad</w:t>
            </w:r>
            <w:r w:rsidR="006F082E" w:rsidRPr="00A962DB">
              <w:rPr>
                <w:rFonts w:cs="Arial"/>
                <w:color w:val="auto"/>
              </w:rPr>
              <w:t>,2018,33(01):14-18.</w:t>
            </w:r>
          </w:p>
        </w:tc>
      </w:tr>
      <w:tr w:rsidR="00A962DB" w:rsidRPr="00A962DB" w14:paraId="434B82ED" w14:textId="77777777" w:rsidTr="00002067">
        <w:trPr>
          <w:trHeight w:val="454"/>
          <w:jc w:val="center"/>
        </w:trPr>
        <w:tc>
          <w:tcPr>
            <w:tcW w:w="74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vAlign w:val="center"/>
          </w:tcPr>
          <w:p w14:paraId="463AC61A" w14:textId="6B5AD3AD" w:rsidR="002B569D" w:rsidRPr="00A962DB" w:rsidRDefault="00BC0E45" w:rsidP="002B569D">
            <w:pPr>
              <w:spacing w:before="0" w:after="0"/>
              <w:jc w:val="center"/>
              <w:rPr>
                <w:rFonts w:cs="Calibri"/>
                <w:color w:val="auto"/>
              </w:rPr>
            </w:pPr>
            <w:r w:rsidRPr="00A962DB">
              <w:rPr>
                <w:rFonts w:cs="Calibri" w:hint="eastAsia"/>
                <w:color w:val="auto"/>
              </w:rPr>
              <w:t>51</w:t>
            </w:r>
          </w:p>
        </w:tc>
        <w:tc>
          <w:tcPr>
            <w:tcW w:w="1346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vAlign w:val="center"/>
          </w:tcPr>
          <w:p w14:paraId="30674958" w14:textId="72126222" w:rsidR="002B569D" w:rsidRPr="00A962DB" w:rsidRDefault="00E163FA" w:rsidP="00862397">
            <w:pPr>
              <w:spacing w:before="0" w:after="0"/>
              <w:rPr>
                <w:rFonts w:cs="Arial"/>
                <w:color w:val="auto"/>
              </w:rPr>
            </w:pPr>
            <w:r w:rsidRPr="00A962DB">
              <w:rPr>
                <w:rFonts w:cs="Arial" w:hint="eastAsia"/>
                <w:color w:val="auto"/>
              </w:rPr>
              <w:t>W</w:t>
            </w:r>
            <w:r w:rsidRPr="00A962DB">
              <w:rPr>
                <w:rFonts w:cs="Arial"/>
                <w:color w:val="auto"/>
              </w:rPr>
              <w:t>ANG Fenfang</w:t>
            </w:r>
            <w:r w:rsidR="0067310B" w:rsidRPr="00A962DB">
              <w:rPr>
                <w:rFonts w:cs="Arial"/>
                <w:color w:val="auto"/>
              </w:rPr>
              <w:t>,</w:t>
            </w:r>
            <w:r w:rsidR="0067310B" w:rsidRPr="00A962DB">
              <w:rPr>
                <w:color w:val="auto"/>
              </w:rPr>
              <w:t xml:space="preserve"> et al</w:t>
            </w:r>
            <w:r w:rsidR="0067310B" w:rsidRPr="00A962DB">
              <w:rPr>
                <w:rFonts w:cs="Arial"/>
                <w:color w:val="auto"/>
              </w:rPr>
              <w:t>.</w:t>
            </w:r>
            <w:r w:rsidR="00A83209" w:rsidRPr="00A962DB">
              <w:rPr>
                <w:color w:val="auto"/>
              </w:rPr>
              <w:t xml:space="preserve"> </w:t>
            </w:r>
            <w:r w:rsidR="00A83209" w:rsidRPr="00A962DB">
              <w:rPr>
                <w:rFonts w:cs="Arial"/>
                <w:color w:val="auto"/>
              </w:rPr>
              <w:t>Analysis of infection types and drug resistance of group B Streptococcusin perinatal pregnant women and newborns</w:t>
            </w:r>
            <w:r w:rsidR="006F082E" w:rsidRPr="00A962DB">
              <w:rPr>
                <w:rFonts w:cs="Arial"/>
                <w:color w:val="auto"/>
              </w:rPr>
              <w:t>.</w:t>
            </w:r>
            <w:r w:rsidR="00A83209" w:rsidRPr="00A962DB">
              <w:rPr>
                <w:color w:val="auto"/>
              </w:rPr>
              <w:t xml:space="preserve"> </w:t>
            </w:r>
            <w:r w:rsidR="00A83209" w:rsidRPr="00A962DB">
              <w:rPr>
                <w:rFonts w:cs="Arial"/>
                <w:color w:val="auto"/>
              </w:rPr>
              <w:t>Chin J H</w:t>
            </w:r>
            <w:r w:rsidR="00A83209" w:rsidRPr="00A962DB">
              <w:rPr>
                <w:rFonts w:cs="Arial" w:hint="eastAsia"/>
                <w:color w:val="auto"/>
              </w:rPr>
              <w:t>ea</w:t>
            </w:r>
            <w:r w:rsidR="00A83209" w:rsidRPr="00A962DB">
              <w:rPr>
                <w:rFonts w:cs="Arial"/>
                <w:color w:val="auto"/>
              </w:rPr>
              <w:t xml:space="preserve">lth </w:t>
            </w:r>
            <w:r w:rsidR="00A83209" w:rsidRPr="00A962DB">
              <w:rPr>
                <w:rFonts w:cs="Arial" w:hint="eastAsia"/>
                <w:color w:val="auto"/>
              </w:rPr>
              <w:t>L</w:t>
            </w:r>
            <w:r w:rsidR="00A83209" w:rsidRPr="00A962DB">
              <w:rPr>
                <w:rFonts w:cs="Arial"/>
                <w:color w:val="auto"/>
              </w:rPr>
              <w:t>ab Te</w:t>
            </w:r>
            <w:r w:rsidR="00A83209" w:rsidRPr="00A962DB">
              <w:rPr>
                <w:rFonts w:cs="Arial" w:hint="eastAsia"/>
                <w:color w:val="auto"/>
              </w:rPr>
              <w:t>c</w:t>
            </w:r>
            <w:r w:rsidR="006F082E" w:rsidRPr="00A962DB">
              <w:rPr>
                <w:rFonts w:cs="Arial"/>
                <w:color w:val="auto"/>
              </w:rPr>
              <w:t>,2016,26(23):3469-3470+3473.</w:t>
            </w:r>
          </w:p>
        </w:tc>
      </w:tr>
      <w:tr w:rsidR="00A962DB" w:rsidRPr="00A962DB" w14:paraId="2BE2C5A6" w14:textId="77777777" w:rsidTr="00002067">
        <w:trPr>
          <w:trHeight w:val="454"/>
          <w:jc w:val="center"/>
        </w:trPr>
        <w:tc>
          <w:tcPr>
            <w:tcW w:w="74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vAlign w:val="center"/>
          </w:tcPr>
          <w:p w14:paraId="42EAA3A0" w14:textId="16777D33" w:rsidR="002B569D" w:rsidRPr="00A962DB" w:rsidRDefault="00BC0E45" w:rsidP="002B569D">
            <w:pPr>
              <w:spacing w:before="0" w:after="0"/>
              <w:jc w:val="center"/>
              <w:rPr>
                <w:rFonts w:cs="Calibri"/>
                <w:color w:val="auto"/>
              </w:rPr>
            </w:pPr>
            <w:r w:rsidRPr="00A962DB">
              <w:rPr>
                <w:rFonts w:cs="Calibri" w:hint="eastAsia"/>
                <w:color w:val="auto"/>
              </w:rPr>
              <w:t>52</w:t>
            </w:r>
          </w:p>
        </w:tc>
        <w:tc>
          <w:tcPr>
            <w:tcW w:w="1346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vAlign w:val="center"/>
          </w:tcPr>
          <w:p w14:paraId="512A8F41" w14:textId="346890B4" w:rsidR="002B569D" w:rsidRPr="00A962DB" w:rsidRDefault="00E163FA" w:rsidP="00862397">
            <w:pPr>
              <w:spacing w:before="0" w:after="0"/>
              <w:rPr>
                <w:rFonts w:cs="Arial"/>
                <w:color w:val="auto"/>
              </w:rPr>
            </w:pPr>
            <w:r w:rsidRPr="00A962DB">
              <w:rPr>
                <w:rFonts w:cs="Arial" w:hint="eastAsia"/>
                <w:color w:val="auto"/>
              </w:rPr>
              <w:t>W</w:t>
            </w:r>
            <w:r w:rsidRPr="00A962DB">
              <w:rPr>
                <w:rFonts w:cs="Arial"/>
                <w:color w:val="auto"/>
              </w:rPr>
              <w:t>U Hongguang</w:t>
            </w:r>
            <w:r w:rsidR="0067310B" w:rsidRPr="00A962DB">
              <w:rPr>
                <w:rFonts w:cs="Arial"/>
                <w:color w:val="auto"/>
              </w:rPr>
              <w:t>,</w:t>
            </w:r>
            <w:r w:rsidR="0067310B" w:rsidRPr="00A962DB">
              <w:rPr>
                <w:color w:val="auto"/>
              </w:rPr>
              <w:t xml:space="preserve"> et al</w:t>
            </w:r>
            <w:r w:rsidR="0067310B" w:rsidRPr="00A962DB">
              <w:rPr>
                <w:rFonts w:cs="Arial"/>
                <w:color w:val="auto"/>
              </w:rPr>
              <w:t>.</w:t>
            </w:r>
            <w:r w:rsidR="00625D95" w:rsidRPr="00A962DB">
              <w:rPr>
                <w:color w:val="auto"/>
              </w:rPr>
              <w:t xml:space="preserve"> </w:t>
            </w:r>
            <w:r w:rsidR="00625D95" w:rsidRPr="00A962DB">
              <w:rPr>
                <w:rFonts w:cs="Arial"/>
                <w:color w:val="auto"/>
              </w:rPr>
              <w:t>Group B Streptococcus Infection in Vaginal Tractof Perinatal Pregnant Women and Drug Resistance Analysis</w:t>
            </w:r>
            <w:r w:rsidR="006F082E" w:rsidRPr="00A962DB">
              <w:rPr>
                <w:rFonts w:cs="Arial" w:hint="eastAsia"/>
                <w:color w:val="auto"/>
              </w:rPr>
              <w:t xml:space="preserve">. </w:t>
            </w:r>
            <w:r w:rsidR="00625D95" w:rsidRPr="00A962DB">
              <w:rPr>
                <w:rFonts w:cs="Arial"/>
                <w:color w:val="auto"/>
              </w:rPr>
              <w:t>J Mod Lab Med</w:t>
            </w:r>
            <w:r w:rsidR="006F082E" w:rsidRPr="00A962DB">
              <w:rPr>
                <w:rFonts w:cs="Arial" w:hint="eastAsia"/>
                <w:color w:val="auto"/>
              </w:rPr>
              <w:t>, 2016(1):4.</w:t>
            </w:r>
          </w:p>
        </w:tc>
      </w:tr>
      <w:tr w:rsidR="00A962DB" w:rsidRPr="00A962DB" w14:paraId="558D1167" w14:textId="77777777" w:rsidTr="00002067">
        <w:trPr>
          <w:trHeight w:val="454"/>
          <w:jc w:val="center"/>
        </w:trPr>
        <w:tc>
          <w:tcPr>
            <w:tcW w:w="74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vAlign w:val="center"/>
          </w:tcPr>
          <w:p w14:paraId="35C5472C" w14:textId="010ACFD8" w:rsidR="002B569D" w:rsidRPr="00A962DB" w:rsidRDefault="00BC0E45" w:rsidP="002B569D">
            <w:pPr>
              <w:spacing w:before="0" w:after="0"/>
              <w:jc w:val="center"/>
              <w:rPr>
                <w:rFonts w:cs="Calibri"/>
                <w:color w:val="auto"/>
              </w:rPr>
            </w:pPr>
            <w:r w:rsidRPr="00A962DB">
              <w:rPr>
                <w:rFonts w:cs="Calibri" w:hint="eastAsia"/>
                <w:color w:val="auto"/>
              </w:rPr>
              <w:t>53</w:t>
            </w:r>
          </w:p>
        </w:tc>
        <w:tc>
          <w:tcPr>
            <w:tcW w:w="1346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vAlign w:val="center"/>
          </w:tcPr>
          <w:p w14:paraId="2B3DF1B9" w14:textId="7EE38A4D" w:rsidR="002B569D" w:rsidRPr="00A962DB" w:rsidRDefault="00E163FA" w:rsidP="00862397">
            <w:pPr>
              <w:spacing w:before="0" w:after="0"/>
              <w:rPr>
                <w:rFonts w:cs="Arial"/>
                <w:color w:val="auto"/>
              </w:rPr>
            </w:pPr>
            <w:r w:rsidRPr="00A962DB">
              <w:rPr>
                <w:rFonts w:cs="Arial" w:hint="eastAsia"/>
                <w:color w:val="auto"/>
              </w:rPr>
              <w:t>Z</w:t>
            </w:r>
            <w:r w:rsidRPr="00A962DB">
              <w:rPr>
                <w:rFonts w:cs="Arial"/>
                <w:color w:val="auto"/>
              </w:rPr>
              <w:t>HANG Ying</w:t>
            </w:r>
            <w:r w:rsidR="0067310B" w:rsidRPr="00A962DB">
              <w:rPr>
                <w:rFonts w:cs="Arial"/>
                <w:color w:val="auto"/>
              </w:rPr>
              <w:t>,</w:t>
            </w:r>
            <w:r w:rsidR="0067310B" w:rsidRPr="00A962DB">
              <w:rPr>
                <w:color w:val="auto"/>
              </w:rPr>
              <w:t xml:space="preserve"> et al</w:t>
            </w:r>
            <w:r w:rsidR="0067310B" w:rsidRPr="00A962DB">
              <w:rPr>
                <w:rFonts w:cs="Arial"/>
                <w:color w:val="auto"/>
              </w:rPr>
              <w:t>.</w:t>
            </w:r>
            <w:r w:rsidR="000806E8" w:rsidRPr="00A962DB">
              <w:rPr>
                <w:color w:val="auto"/>
              </w:rPr>
              <w:t xml:space="preserve"> </w:t>
            </w:r>
            <w:r w:rsidR="000806E8" w:rsidRPr="00A962DB">
              <w:rPr>
                <w:rFonts w:cs="Arial"/>
                <w:color w:val="auto"/>
              </w:rPr>
              <w:t>Analysis of epidemiological characteristics and drug resistance surveillanceresults of Group B Streptococcus infection in perinatal pregnant women</w:t>
            </w:r>
            <w:r w:rsidR="006F082E" w:rsidRPr="00A962DB">
              <w:rPr>
                <w:rFonts w:cs="Arial"/>
                <w:color w:val="auto"/>
              </w:rPr>
              <w:t>.</w:t>
            </w:r>
            <w:r w:rsidR="000D5061" w:rsidRPr="00A962DB">
              <w:rPr>
                <w:color w:val="auto"/>
              </w:rPr>
              <w:t xml:space="preserve"> </w:t>
            </w:r>
            <w:r w:rsidR="000D5061" w:rsidRPr="00A962DB">
              <w:rPr>
                <w:rFonts w:cs="Arial"/>
                <w:color w:val="auto"/>
              </w:rPr>
              <w:t>Chin J Health Lab Tec</w:t>
            </w:r>
            <w:r w:rsidR="006F082E" w:rsidRPr="00A962DB">
              <w:rPr>
                <w:rFonts w:cs="Arial"/>
                <w:color w:val="auto"/>
              </w:rPr>
              <w:t>,2017,27(16):2369-2372.</w:t>
            </w:r>
          </w:p>
        </w:tc>
      </w:tr>
      <w:tr w:rsidR="00A962DB" w:rsidRPr="00A962DB" w14:paraId="06EE3BAD" w14:textId="77777777" w:rsidTr="00002067">
        <w:trPr>
          <w:trHeight w:val="454"/>
          <w:jc w:val="center"/>
        </w:trPr>
        <w:tc>
          <w:tcPr>
            <w:tcW w:w="74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vAlign w:val="center"/>
          </w:tcPr>
          <w:p w14:paraId="1FE17369" w14:textId="16D43B6E" w:rsidR="002B569D" w:rsidRPr="00A962DB" w:rsidRDefault="00BC0E45" w:rsidP="002B569D">
            <w:pPr>
              <w:spacing w:before="0" w:after="0"/>
              <w:jc w:val="center"/>
              <w:rPr>
                <w:rFonts w:cs="Calibri"/>
                <w:color w:val="auto"/>
              </w:rPr>
            </w:pPr>
            <w:r w:rsidRPr="00A962DB">
              <w:rPr>
                <w:rFonts w:cs="Calibri" w:hint="eastAsia"/>
                <w:color w:val="auto"/>
              </w:rPr>
              <w:lastRenderedPageBreak/>
              <w:t>54</w:t>
            </w:r>
          </w:p>
        </w:tc>
        <w:tc>
          <w:tcPr>
            <w:tcW w:w="1346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vAlign w:val="center"/>
          </w:tcPr>
          <w:p w14:paraId="78F368D9" w14:textId="285BC5DA" w:rsidR="002B569D" w:rsidRPr="00A962DB" w:rsidRDefault="00E163FA" w:rsidP="00862397">
            <w:pPr>
              <w:spacing w:before="0" w:after="0"/>
              <w:rPr>
                <w:rFonts w:cs="Arial"/>
                <w:color w:val="auto"/>
              </w:rPr>
            </w:pPr>
            <w:r w:rsidRPr="00A962DB">
              <w:rPr>
                <w:rFonts w:cs="Arial" w:hint="eastAsia"/>
                <w:color w:val="auto"/>
              </w:rPr>
              <w:t>Z</w:t>
            </w:r>
            <w:r w:rsidRPr="00A962DB">
              <w:rPr>
                <w:rFonts w:cs="Arial"/>
                <w:color w:val="auto"/>
              </w:rPr>
              <w:t>HENG Jianqiong</w:t>
            </w:r>
            <w:r w:rsidR="0067310B" w:rsidRPr="00A962DB">
              <w:rPr>
                <w:rFonts w:cs="Arial"/>
                <w:color w:val="auto"/>
              </w:rPr>
              <w:t>,</w:t>
            </w:r>
            <w:r w:rsidR="0067310B" w:rsidRPr="00A962DB">
              <w:rPr>
                <w:color w:val="auto"/>
              </w:rPr>
              <w:t xml:space="preserve"> et al</w:t>
            </w:r>
            <w:r w:rsidR="0067310B" w:rsidRPr="00A962DB">
              <w:rPr>
                <w:rFonts w:cs="Arial"/>
                <w:color w:val="auto"/>
              </w:rPr>
              <w:t>.</w:t>
            </w:r>
            <w:r w:rsidR="00104590" w:rsidRPr="00A962DB">
              <w:rPr>
                <w:color w:val="auto"/>
              </w:rPr>
              <w:t xml:space="preserve"> </w:t>
            </w:r>
            <w:r w:rsidR="00104590" w:rsidRPr="00A962DB">
              <w:rPr>
                <w:rFonts w:cs="Arial"/>
                <w:color w:val="auto"/>
              </w:rPr>
              <w:t>Influence of adequate intrapartum antibiotic prophylaxis on neonatal outcomes in pregnant women withpositive group B streptococcus colonization</w:t>
            </w:r>
            <w:r w:rsidR="006F082E" w:rsidRPr="00A962DB">
              <w:rPr>
                <w:rFonts w:cs="Arial"/>
                <w:color w:val="auto"/>
              </w:rPr>
              <w:t>.</w:t>
            </w:r>
            <w:r w:rsidR="00C66411" w:rsidRPr="00A962DB">
              <w:rPr>
                <w:color w:val="auto"/>
              </w:rPr>
              <w:t xml:space="preserve"> </w:t>
            </w:r>
            <w:r w:rsidR="00C66411" w:rsidRPr="00A962DB">
              <w:rPr>
                <w:rFonts w:cs="Arial"/>
                <w:color w:val="auto"/>
              </w:rPr>
              <w:t>Chinese J</w:t>
            </w:r>
            <w:r w:rsidR="002949A5" w:rsidRPr="00A962DB">
              <w:rPr>
                <w:rFonts w:cs="Arial"/>
                <w:color w:val="auto"/>
              </w:rPr>
              <w:t>ournal</w:t>
            </w:r>
            <w:r w:rsidR="00C66411" w:rsidRPr="00A962DB">
              <w:rPr>
                <w:rFonts w:cs="Arial"/>
                <w:color w:val="auto"/>
              </w:rPr>
              <w:t xml:space="preserve"> </w:t>
            </w:r>
            <w:r w:rsidR="002949A5" w:rsidRPr="00A962DB">
              <w:rPr>
                <w:rFonts w:cs="Arial"/>
                <w:color w:val="auto"/>
              </w:rPr>
              <w:t>of</w:t>
            </w:r>
            <w:r w:rsidR="00C66411" w:rsidRPr="00A962DB">
              <w:rPr>
                <w:rFonts w:cs="Arial"/>
                <w:color w:val="auto"/>
              </w:rPr>
              <w:t xml:space="preserve"> P</w:t>
            </w:r>
            <w:r w:rsidR="002949A5" w:rsidRPr="00A962DB">
              <w:rPr>
                <w:rFonts w:cs="Arial"/>
                <w:color w:val="auto"/>
              </w:rPr>
              <w:t xml:space="preserve">ractical </w:t>
            </w:r>
            <w:r w:rsidR="00C66411" w:rsidRPr="00A962DB">
              <w:rPr>
                <w:rFonts w:cs="Arial"/>
                <w:color w:val="auto"/>
              </w:rPr>
              <w:t>G</w:t>
            </w:r>
            <w:r w:rsidR="00930271" w:rsidRPr="00A962DB">
              <w:rPr>
                <w:rFonts w:cs="Arial"/>
                <w:color w:val="auto"/>
              </w:rPr>
              <w:t xml:space="preserve">ynecology </w:t>
            </w:r>
            <w:r w:rsidR="001C49FE" w:rsidRPr="00A962DB">
              <w:rPr>
                <w:rFonts w:cs="Arial" w:hint="eastAsia"/>
                <w:color w:val="auto"/>
              </w:rPr>
              <w:t>an</w:t>
            </w:r>
            <w:r w:rsidR="001C49FE" w:rsidRPr="00A962DB">
              <w:rPr>
                <w:rFonts w:cs="Arial"/>
                <w:color w:val="auto"/>
              </w:rPr>
              <w:t>d</w:t>
            </w:r>
            <w:r w:rsidR="00C66411" w:rsidRPr="00A962DB">
              <w:rPr>
                <w:rFonts w:cs="Arial"/>
                <w:color w:val="auto"/>
              </w:rPr>
              <w:t xml:space="preserve"> O</w:t>
            </w:r>
            <w:r w:rsidR="001C49FE" w:rsidRPr="00A962DB">
              <w:rPr>
                <w:rFonts w:cs="Arial"/>
                <w:color w:val="auto"/>
              </w:rPr>
              <w:t>bstetrics</w:t>
            </w:r>
            <w:r w:rsidR="006F082E" w:rsidRPr="00A962DB">
              <w:rPr>
                <w:rFonts w:cs="Arial"/>
                <w:color w:val="auto"/>
              </w:rPr>
              <w:t>,2018,34(06):675-679.</w:t>
            </w:r>
          </w:p>
        </w:tc>
      </w:tr>
      <w:tr w:rsidR="00A962DB" w:rsidRPr="00A962DB" w14:paraId="4BF33AF3" w14:textId="77777777" w:rsidTr="00002067">
        <w:trPr>
          <w:trHeight w:val="454"/>
          <w:jc w:val="center"/>
        </w:trPr>
        <w:tc>
          <w:tcPr>
            <w:tcW w:w="74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vAlign w:val="center"/>
          </w:tcPr>
          <w:p w14:paraId="7C741ED5" w14:textId="66F8BA02" w:rsidR="002B569D" w:rsidRPr="00A962DB" w:rsidRDefault="00BC0E45" w:rsidP="002B569D">
            <w:pPr>
              <w:spacing w:before="0" w:after="0"/>
              <w:jc w:val="center"/>
              <w:rPr>
                <w:rFonts w:cs="Calibri"/>
                <w:color w:val="auto"/>
              </w:rPr>
            </w:pPr>
            <w:r w:rsidRPr="00A962DB">
              <w:rPr>
                <w:rFonts w:cs="Calibri" w:hint="eastAsia"/>
                <w:color w:val="auto"/>
              </w:rPr>
              <w:t>55</w:t>
            </w:r>
          </w:p>
        </w:tc>
        <w:tc>
          <w:tcPr>
            <w:tcW w:w="1346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vAlign w:val="center"/>
          </w:tcPr>
          <w:p w14:paraId="75217B7B" w14:textId="62D3F2AF" w:rsidR="002B569D" w:rsidRPr="00A962DB" w:rsidRDefault="00E163FA" w:rsidP="00862397">
            <w:pPr>
              <w:spacing w:before="0" w:after="0"/>
              <w:rPr>
                <w:rFonts w:cs="Arial"/>
                <w:color w:val="auto"/>
              </w:rPr>
            </w:pPr>
            <w:r w:rsidRPr="00A962DB">
              <w:rPr>
                <w:rFonts w:cs="Arial" w:hint="eastAsia"/>
                <w:color w:val="auto"/>
              </w:rPr>
              <w:t>L</w:t>
            </w:r>
            <w:r w:rsidRPr="00A962DB">
              <w:rPr>
                <w:rFonts w:cs="Arial"/>
                <w:color w:val="auto"/>
              </w:rPr>
              <w:t>IU Jing</w:t>
            </w:r>
            <w:r w:rsidR="0067310B" w:rsidRPr="00A962DB">
              <w:rPr>
                <w:rFonts w:cs="Arial"/>
                <w:color w:val="auto"/>
              </w:rPr>
              <w:t>,</w:t>
            </w:r>
            <w:r w:rsidR="0067310B" w:rsidRPr="00A962DB">
              <w:rPr>
                <w:color w:val="auto"/>
              </w:rPr>
              <w:t xml:space="preserve"> et al</w:t>
            </w:r>
            <w:r w:rsidR="0067310B" w:rsidRPr="00A962DB">
              <w:rPr>
                <w:rFonts w:cs="Arial"/>
                <w:color w:val="auto"/>
              </w:rPr>
              <w:t>.</w:t>
            </w:r>
            <w:r w:rsidR="00AC6A93" w:rsidRPr="00A962DB">
              <w:rPr>
                <w:color w:val="auto"/>
              </w:rPr>
              <w:t xml:space="preserve"> </w:t>
            </w:r>
            <w:r w:rsidR="00AC6A93" w:rsidRPr="00A962DB">
              <w:rPr>
                <w:rFonts w:cs="Arial"/>
                <w:color w:val="auto"/>
              </w:rPr>
              <w:t>Analysis of drug sensitivity of hospitalized pregnant women infected with Streptococcus agalactis</w:t>
            </w:r>
            <w:r w:rsidR="006F082E" w:rsidRPr="00A962DB">
              <w:rPr>
                <w:rFonts w:cs="Arial"/>
                <w:color w:val="auto"/>
              </w:rPr>
              <w:t>.</w:t>
            </w:r>
            <w:r w:rsidR="00470519" w:rsidRPr="00A962DB">
              <w:rPr>
                <w:color w:val="auto"/>
              </w:rPr>
              <w:t xml:space="preserve"> </w:t>
            </w:r>
            <w:r w:rsidR="00470519" w:rsidRPr="00A962DB">
              <w:rPr>
                <w:rFonts w:cs="Arial"/>
                <w:color w:val="auto"/>
              </w:rPr>
              <w:t>Chin J Lab Diagn</w:t>
            </w:r>
            <w:r w:rsidR="006F082E" w:rsidRPr="00A962DB">
              <w:rPr>
                <w:rFonts w:cs="Arial"/>
                <w:color w:val="auto"/>
              </w:rPr>
              <w:t>,</w:t>
            </w:r>
            <w:r w:rsidR="00AC6A93" w:rsidRPr="00A962DB">
              <w:rPr>
                <w:rFonts w:cs="Arial"/>
                <w:color w:val="auto"/>
              </w:rPr>
              <w:t xml:space="preserve"> </w:t>
            </w:r>
            <w:r w:rsidR="006F082E" w:rsidRPr="00A962DB">
              <w:rPr>
                <w:rFonts w:cs="Arial"/>
                <w:color w:val="auto"/>
              </w:rPr>
              <w:t>2015,19(12):2110-2111.</w:t>
            </w:r>
          </w:p>
        </w:tc>
      </w:tr>
      <w:tr w:rsidR="00A962DB" w:rsidRPr="00A962DB" w14:paraId="522FC3D6" w14:textId="77777777" w:rsidTr="00002067">
        <w:trPr>
          <w:trHeight w:val="454"/>
          <w:jc w:val="center"/>
        </w:trPr>
        <w:tc>
          <w:tcPr>
            <w:tcW w:w="74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vAlign w:val="center"/>
          </w:tcPr>
          <w:p w14:paraId="4D29507F" w14:textId="6F04DC44" w:rsidR="002B569D" w:rsidRPr="00A962DB" w:rsidRDefault="00BC0E45" w:rsidP="002B569D">
            <w:pPr>
              <w:spacing w:before="0" w:after="0"/>
              <w:jc w:val="center"/>
              <w:rPr>
                <w:rFonts w:cs="Calibri"/>
                <w:color w:val="auto"/>
              </w:rPr>
            </w:pPr>
            <w:r w:rsidRPr="00A962DB">
              <w:rPr>
                <w:rFonts w:cs="Calibri" w:hint="eastAsia"/>
                <w:color w:val="auto"/>
              </w:rPr>
              <w:t>56</w:t>
            </w:r>
          </w:p>
        </w:tc>
        <w:tc>
          <w:tcPr>
            <w:tcW w:w="1346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vAlign w:val="center"/>
          </w:tcPr>
          <w:p w14:paraId="779E4AA0" w14:textId="387673C8" w:rsidR="002B569D" w:rsidRPr="00A962DB" w:rsidRDefault="00E163FA" w:rsidP="00862397">
            <w:pPr>
              <w:spacing w:before="0" w:after="0"/>
              <w:rPr>
                <w:rFonts w:cs="Arial"/>
                <w:color w:val="auto"/>
              </w:rPr>
            </w:pPr>
            <w:r w:rsidRPr="00A962DB">
              <w:rPr>
                <w:rFonts w:cs="Arial" w:hint="eastAsia"/>
                <w:color w:val="auto"/>
              </w:rPr>
              <w:t>L</w:t>
            </w:r>
            <w:r w:rsidRPr="00A962DB">
              <w:rPr>
                <w:rFonts w:cs="Arial"/>
                <w:color w:val="auto"/>
              </w:rPr>
              <w:t>I Yamei</w:t>
            </w:r>
            <w:r w:rsidR="0067310B" w:rsidRPr="00A962DB">
              <w:rPr>
                <w:rFonts w:cs="Arial"/>
                <w:color w:val="auto"/>
              </w:rPr>
              <w:t>,</w:t>
            </w:r>
            <w:r w:rsidR="0067310B" w:rsidRPr="00A962DB">
              <w:rPr>
                <w:color w:val="auto"/>
              </w:rPr>
              <w:t xml:space="preserve"> et al</w:t>
            </w:r>
            <w:r w:rsidR="0067310B" w:rsidRPr="00A962DB">
              <w:rPr>
                <w:rFonts w:cs="Arial"/>
                <w:color w:val="auto"/>
              </w:rPr>
              <w:t>.</w:t>
            </w:r>
            <w:r w:rsidR="008D19BC" w:rsidRPr="00A962DB">
              <w:rPr>
                <w:color w:val="auto"/>
              </w:rPr>
              <w:t xml:space="preserve"> </w:t>
            </w:r>
            <w:r w:rsidR="008D19BC" w:rsidRPr="00A962DB">
              <w:rPr>
                <w:rFonts w:cs="Arial"/>
                <w:color w:val="auto"/>
              </w:rPr>
              <w:t>Detection of Group B Streptococcus and Analysis of Drug Resistance in Perinatal Pregnant Women and the Influence of the Pregnancy Outcome</w:t>
            </w:r>
            <w:r w:rsidR="006F082E" w:rsidRPr="00A962DB">
              <w:rPr>
                <w:rFonts w:cs="Arial" w:hint="eastAsia"/>
                <w:color w:val="auto"/>
              </w:rPr>
              <w:t xml:space="preserve">. </w:t>
            </w:r>
            <w:r w:rsidR="008556A6" w:rsidRPr="00A962DB">
              <w:rPr>
                <w:rFonts w:cs="Arial"/>
                <w:color w:val="auto"/>
              </w:rPr>
              <w:t>J Mod Lab Med</w:t>
            </w:r>
            <w:r w:rsidR="006F082E" w:rsidRPr="00A962DB">
              <w:rPr>
                <w:rFonts w:cs="Arial" w:hint="eastAsia"/>
                <w:color w:val="auto"/>
              </w:rPr>
              <w:t>, 2013(1):3.</w:t>
            </w:r>
          </w:p>
        </w:tc>
      </w:tr>
      <w:tr w:rsidR="00A962DB" w:rsidRPr="00A962DB" w14:paraId="24DEDB3C" w14:textId="77777777" w:rsidTr="00002067">
        <w:trPr>
          <w:trHeight w:val="454"/>
          <w:jc w:val="center"/>
        </w:trPr>
        <w:tc>
          <w:tcPr>
            <w:tcW w:w="74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vAlign w:val="center"/>
          </w:tcPr>
          <w:p w14:paraId="0D78B9D1" w14:textId="288316C3" w:rsidR="002B569D" w:rsidRPr="00A962DB" w:rsidRDefault="00BC0E45" w:rsidP="002B569D">
            <w:pPr>
              <w:spacing w:before="0" w:after="0"/>
              <w:jc w:val="center"/>
              <w:rPr>
                <w:rFonts w:cs="Calibri"/>
                <w:color w:val="auto"/>
              </w:rPr>
            </w:pPr>
            <w:r w:rsidRPr="00A962DB">
              <w:rPr>
                <w:rFonts w:cs="Calibri" w:hint="eastAsia"/>
                <w:color w:val="auto"/>
              </w:rPr>
              <w:t>57</w:t>
            </w:r>
          </w:p>
        </w:tc>
        <w:tc>
          <w:tcPr>
            <w:tcW w:w="1346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vAlign w:val="center"/>
          </w:tcPr>
          <w:p w14:paraId="4149EFA8" w14:textId="2A3DA998" w:rsidR="002B569D" w:rsidRPr="00A962DB" w:rsidRDefault="00E163FA" w:rsidP="00862397">
            <w:pPr>
              <w:spacing w:before="0" w:after="0"/>
              <w:rPr>
                <w:rFonts w:cs="Arial"/>
                <w:color w:val="auto"/>
              </w:rPr>
            </w:pPr>
            <w:r w:rsidRPr="00A962DB">
              <w:rPr>
                <w:rFonts w:cs="Arial" w:hint="eastAsia"/>
                <w:color w:val="auto"/>
              </w:rPr>
              <w:t>M</w:t>
            </w:r>
            <w:r w:rsidRPr="00A962DB">
              <w:rPr>
                <w:rFonts w:cs="Arial"/>
                <w:color w:val="auto"/>
              </w:rPr>
              <w:t>A Danjuan</w:t>
            </w:r>
            <w:r w:rsidR="0067310B" w:rsidRPr="00A962DB">
              <w:rPr>
                <w:rFonts w:cs="Arial"/>
                <w:color w:val="auto"/>
              </w:rPr>
              <w:t>,</w:t>
            </w:r>
            <w:r w:rsidR="0067310B" w:rsidRPr="00A962DB">
              <w:rPr>
                <w:color w:val="auto"/>
              </w:rPr>
              <w:t xml:space="preserve"> et al</w:t>
            </w:r>
            <w:r w:rsidR="0067310B" w:rsidRPr="00A962DB">
              <w:rPr>
                <w:rFonts w:cs="Arial"/>
                <w:color w:val="auto"/>
              </w:rPr>
              <w:t>.</w:t>
            </w:r>
            <w:r w:rsidR="00036439" w:rsidRPr="00A962DB">
              <w:rPr>
                <w:color w:val="auto"/>
              </w:rPr>
              <w:t xml:space="preserve"> </w:t>
            </w:r>
            <w:r w:rsidR="00036439" w:rsidRPr="00A962DB">
              <w:rPr>
                <w:rFonts w:cs="Arial"/>
                <w:color w:val="auto"/>
              </w:rPr>
              <w:t>The distribution of bacteria of reproductive tract infection and analysis of colonization of group B Streptococcus in women during perinatal period</w:t>
            </w:r>
            <w:r w:rsidR="006F082E" w:rsidRPr="00A962DB">
              <w:rPr>
                <w:rFonts w:cs="Arial"/>
                <w:color w:val="auto"/>
              </w:rPr>
              <w:t>.</w:t>
            </w:r>
            <w:r w:rsidR="00A1494A" w:rsidRPr="00A962DB">
              <w:rPr>
                <w:color w:val="auto"/>
              </w:rPr>
              <w:t xml:space="preserve"> </w:t>
            </w:r>
            <w:r w:rsidR="00A1494A" w:rsidRPr="00A962DB">
              <w:rPr>
                <w:rFonts w:cs="Arial"/>
                <w:color w:val="auto"/>
              </w:rPr>
              <w:t>Maternal and Child Health Care of China .</w:t>
            </w:r>
            <w:r w:rsidR="006F082E" w:rsidRPr="00A962DB">
              <w:rPr>
                <w:rFonts w:cs="Arial"/>
                <w:color w:val="auto"/>
              </w:rPr>
              <w:t>,2016,31(03):565-567.</w:t>
            </w:r>
          </w:p>
        </w:tc>
      </w:tr>
      <w:tr w:rsidR="00A962DB" w:rsidRPr="00A962DB" w14:paraId="6233DE29" w14:textId="77777777" w:rsidTr="00002067">
        <w:trPr>
          <w:trHeight w:val="454"/>
          <w:jc w:val="center"/>
        </w:trPr>
        <w:tc>
          <w:tcPr>
            <w:tcW w:w="74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vAlign w:val="center"/>
          </w:tcPr>
          <w:p w14:paraId="148D47C5" w14:textId="480D0CA2" w:rsidR="002B569D" w:rsidRPr="00A962DB" w:rsidRDefault="00BC0E45" w:rsidP="002B569D">
            <w:pPr>
              <w:spacing w:before="0" w:after="0"/>
              <w:jc w:val="center"/>
              <w:rPr>
                <w:rFonts w:cs="Calibri"/>
                <w:color w:val="auto"/>
              </w:rPr>
            </w:pPr>
            <w:r w:rsidRPr="00A962DB">
              <w:rPr>
                <w:rFonts w:cs="Calibri" w:hint="eastAsia"/>
                <w:color w:val="auto"/>
              </w:rPr>
              <w:t>58</w:t>
            </w:r>
          </w:p>
        </w:tc>
        <w:tc>
          <w:tcPr>
            <w:tcW w:w="1346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vAlign w:val="center"/>
          </w:tcPr>
          <w:p w14:paraId="26EB0EE7" w14:textId="7E756226" w:rsidR="002B569D" w:rsidRPr="00A962DB" w:rsidRDefault="00E163FA" w:rsidP="00862397">
            <w:pPr>
              <w:spacing w:before="0" w:after="0"/>
              <w:rPr>
                <w:rFonts w:cs="Arial"/>
                <w:color w:val="auto"/>
              </w:rPr>
            </w:pPr>
            <w:r w:rsidRPr="00A962DB">
              <w:rPr>
                <w:rFonts w:cs="Arial" w:hint="eastAsia"/>
                <w:color w:val="auto"/>
              </w:rPr>
              <w:t>Z</w:t>
            </w:r>
            <w:r w:rsidRPr="00A962DB">
              <w:rPr>
                <w:rFonts w:cs="Arial"/>
                <w:color w:val="auto"/>
              </w:rPr>
              <w:t>HANG Lihua</w:t>
            </w:r>
            <w:r w:rsidR="0067310B" w:rsidRPr="00A962DB">
              <w:rPr>
                <w:rFonts w:cs="Arial"/>
                <w:color w:val="auto"/>
              </w:rPr>
              <w:t>,</w:t>
            </w:r>
            <w:r w:rsidR="0067310B" w:rsidRPr="00A962DB">
              <w:rPr>
                <w:color w:val="auto"/>
              </w:rPr>
              <w:t xml:space="preserve"> et al</w:t>
            </w:r>
            <w:r w:rsidR="0067310B" w:rsidRPr="00A962DB">
              <w:rPr>
                <w:rFonts w:cs="Arial"/>
                <w:color w:val="auto"/>
              </w:rPr>
              <w:t>.</w:t>
            </w:r>
            <w:r w:rsidR="00EC6769" w:rsidRPr="00A962DB">
              <w:rPr>
                <w:rFonts w:hint="eastAsia"/>
                <w:color w:val="auto"/>
              </w:rPr>
              <w:t xml:space="preserve"> </w:t>
            </w:r>
            <w:r w:rsidR="0001676E" w:rsidRPr="00A962DB">
              <w:rPr>
                <w:rFonts w:cs="Arial"/>
                <w:color w:val="auto"/>
              </w:rPr>
              <w:t>Detection rate and drug resistance of group B streptococcus in pregnant women during perinatal period</w:t>
            </w:r>
            <w:r w:rsidR="0020479B" w:rsidRPr="00A962DB">
              <w:rPr>
                <w:rFonts w:cs="Arial"/>
                <w:color w:val="auto"/>
              </w:rPr>
              <w:t xml:space="preserve">. </w:t>
            </w:r>
            <w:r w:rsidR="00FF7B28" w:rsidRPr="00A962DB">
              <w:rPr>
                <w:rFonts w:cs="Arial"/>
                <w:color w:val="auto"/>
              </w:rPr>
              <w:t>China Medicine</w:t>
            </w:r>
            <w:r w:rsidR="0020479B" w:rsidRPr="00A962DB">
              <w:rPr>
                <w:rFonts w:cs="Arial"/>
                <w:color w:val="auto"/>
              </w:rPr>
              <w:t>, 201</w:t>
            </w:r>
            <w:r w:rsidR="00FF7B28" w:rsidRPr="00A962DB">
              <w:rPr>
                <w:rFonts w:cs="Arial"/>
                <w:color w:val="auto"/>
              </w:rPr>
              <w:t>0</w:t>
            </w:r>
            <w:r w:rsidR="0020479B" w:rsidRPr="00A962DB">
              <w:rPr>
                <w:rFonts w:cs="Arial"/>
                <w:color w:val="auto"/>
              </w:rPr>
              <w:t xml:space="preserve">, </w:t>
            </w:r>
            <w:r w:rsidR="00FF7B28" w:rsidRPr="00A962DB">
              <w:rPr>
                <w:rFonts w:cs="Arial"/>
                <w:color w:val="auto"/>
              </w:rPr>
              <w:t>5</w:t>
            </w:r>
            <w:r w:rsidR="0020479B" w:rsidRPr="00A962DB">
              <w:rPr>
                <w:rFonts w:cs="Arial"/>
                <w:color w:val="auto"/>
              </w:rPr>
              <w:t>(</w:t>
            </w:r>
            <w:r w:rsidR="00FF7B28" w:rsidRPr="00A962DB">
              <w:rPr>
                <w:rFonts w:cs="Arial"/>
                <w:color w:val="auto"/>
              </w:rPr>
              <w:t>3</w:t>
            </w:r>
            <w:r w:rsidR="0020479B" w:rsidRPr="00A962DB">
              <w:rPr>
                <w:rFonts w:cs="Arial"/>
                <w:color w:val="auto"/>
              </w:rPr>
              <w:t>):</w:t>
            </w:r>
            <w:r w:rsidR="00FF7B28" w:rsidRPr="00A962DB">
              <w:rPr>
                <w:rFonts w:cs="Arial"/>
                <w:color w:val="auto"/>
              </w:rPr>
              <w:t>26</w:t>
            </w:r>
            <w:r w:rsidR="00C1167B" w:rsidRPr="00A962DB">
              <w:rPr>
                <w:rFonts w:cs="Arial"/>
                <w:color w:val="auto"/>
              </w:rPr>
              <w:t>1-262</w:t>
            </w:r>
            <w:r w:rsidR="0020479B" w:rsidRPr="00A962DB">
              <w:rPr>
                <w:rFonts w:cs="Arial"/>
                <w:color w:val="auto"/>
              </w:rPr>
              <w:t>.</w:t>
            </w:r>
          </w:p>
        </w:tc>
      </w:tr>
      <w:tr w:rsidR="00A962DB" w:rsidRPr="00A962DB" w14:paraId="72092FDF" w14:textId="77777777" w:rsidTr="00002067">
        <w:trPr>
          <w:trHeight w:val="454"/>
          <w:jc w:val="center"/>
        </w:trPr>
        <w:tc>
          <w:tcPr>
            <w:tcW w:w="74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vAlign w:val="center"/>
          </w:tcPr>
          <w:p w14:paraId="7ADEB331" w14:textId="37AA7BDE" w:rsidR="002B569D" w:rsidRPr="00A962DB" w:rsidRDefault="00BC0E45" w:rsidP="002B569D">
            <w:pPr>
              <w:spacing w:before="0" w:after="0"/>
              <w:jc w:val="center"/>
              <w:rPr>
                <w:rFonts w:cs="Calibri"/>
                <w:color w:val="auto"/>
              </w:rPr>
            </w:pPr>
            <w:r w:rsidRPr="00A962DB">
              <w:rPr>
                <w:rFonts w:cs="Calibri" w:hint="eastAsia"/>
                <w:color w:val="auto"/>
              </w:rPr>
              <w:t>59</w:t>
            </w:r>
          </w:p>
        </w:tc>
        <w:tc>
          <w:tcPr>
            <w:tcW w:w="1346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vAlign w:val="center"/>
          </w:tcPr>
          <w:p w14:paraId="659C8574" w14:textId="2C6B97F7" w:rsidR="002B569D" w:rsidRPr="00A962DB" w:rsidRDefault="00E163FA" w:rsidP="00862397">
            <w:pPr>
              <w:spacing w:before="0" w:after="0"/>
              <w:rPr>
                <w:rFonts w:cs="Arial"/>
                <w:color w:val="auto"/>
              </w:rPr>
            </w:pPr>
            <w:r w:rsidRPr="00A962DB">
              <w:rPr>
                <w:rFonts w:cs="Arial" w:hint="eastAsia"/>
                <w:color w:val="auto"/>
              </w:rPr>
              <w:t>D</w:t>
            </w:r>
            <w:r w:rsidRPr="00A962DB">
              <w:rPr>
                <w:rFonts w:cs="Arial"/>
                <w:color w:val="auto"/>
              </w:rPr>
              <w:t>UAN Xiaoling</w:t>
            </w:r>
            <w:r w:rsidR="00586F2D" w:rsidRPr="00A962DB">
              <w:rPr>
                <w:rFonts w:cs="Arial"/>
                <w:color w:val="auto"/>
              </w:rPr>
              <w:t>,</w:t>
            </w:r>
            <w:r w:rsidR="00586F2D" w:rsidRPr="00A962DB">
              <w:rPr>
                <w:color w:val="auto"/>
              </w:rPr>
              <w:t xml:space="preserve"> et al</w:t>
            </w:r>
            <w:r w:rsidR="00586F2D" w:rsidRPr="00A962DB">
              <w:rPr>
                <w:rFonts w:cs="Arial"/>
                <w:color w:val="auto"/>
              </w:rPr>
              <w:t>.Detection of Streptococcus agalactis in pregnant women in Jinshan District, Shanghai and analysis of drug sensitivity</w:t>
            </w:r>
            <w:r w:rsidR="0020479B" w:rsidRPr="00A962DB">
              <w:rPr>
                <w:rFonts w:cs="Arial"/>
                <w:color w:val="auto"/>
              </w:rPr>
              <w:t xml:space="preserve">. </w:t>
            </w:r>
            <w:r w:rsidR="00586F2D" w:rsidRPr="00A962DB">
              <w:rPr>
                <w:rFonts w:cs="Arial"/>
                <w:color w:val="auto"/>
              </w:rPr>
              <w:t>Chinese joumal of healthy Birth &amp; child care</w:t>
            </w:r>
            <w:r w:rsidR="0020479B" w:rsidRPr="00A962DB">
              <w:rPr>
                <w:rFonts w:cs="Arial"/>
                <w:color w:val="auto"/>
              </w:rPr>
              <w:t>, 2014, 20(008):555-556.</w:t>
            </w:r>
          </w:p>
        </w:tc>
      </w:tr>
      <w:tr w:rsidR="00BC0E45" w:rsidRPr="00A962DB" w14:paraId="66CF9F5D" w14:textId="77777777" w:rsidTr="00002067">
        <w:trPr>
          <w:trHeight w:val="454"/>
          <w:jc w:val="center"/>
        </w:trPr>
        <w:tc>
          <w:tcPr>
            <w:tcW w:w="74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vAlign w:val="center"/>
          </w:tcPr>
          <w:p w14:paraId="0603A7F8" w14:textId="4621AD71" w:rsidR="00BC0E45" w:rsidRPr="00A962DB" w:rsidRDefault="00BC0E45" w:rsidP="002B569D">
            <w:pPr>
              <w:spacing w:before="0" w:after="0"/>
              <w:jc w:val="center"/>
              <w:rPr>
                <w:rFonts w:cs="Calibri"/>
                <w:color w:val="auto"/>
              </w:rPr>
            </w:pPr>
            <w:r w:rsidRPr="00A962DB">
              <w:rPr>
                <w:rFonts w:cs="Calibri" w:hint="eastAsia"/>
                <w:color w:val="auto"/>
              </w:rPr>
              <w:t>60</w:t>
            </w:r>
          </w:p>
        </w:tc>
        <w:tc>
          <w:tcPr>
            <w:tcW w:w="1346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vAlign w:val="center"/>
          </w:tcPr>
          <w:p w14:paraId="554F85DF" w14:textId="40464847" w:rsidR="00BC0E45" w:rsidRPr="00A962DB" w:rsidRDefault="00E163FA" w:rsidP="00862397">
            <w:pPr>
              <w:spacing w:before="0" w:after="0"/>
              <w:rPr>
                <w:rFonts w:cs="Arial"/>
                <w:color w:val="auto"/>
              </w:rPr>
            </w:pPr>
            <w:r w:rsidRPr="00A962DB">
              <w:rPr>
                <w:rFonts w:cs="Arial" w:hint="eastAsia"/>
                <w:color w:val="auto"/>
              </w:rPr>
              <w:t>H</w:t>
            </w:r>
            <w:r w:rsidRPr="00A962DB">
              <w:rPr>
                <w:rFonts w:cs="Arial"/>
                <w:color w:val="auto"/>
              </w:rPr>
              <w:t>UANG Lairong</w:t>
            </w:r>
            <w:r w:rsidR="00A15D2A" w:rsidRPr="00A962DB">
              <w:rPr>
                <w:rFonts w:cs="Arial"/>
                <w:color w:val="auto"/>
              </w:rPr>
              <w:t>,</w:t>
            </w:r>
            <w:r w:rsidR="00A15D2A" w:rsidRPr="00A962DB">
              <w:rPr>
                <w:color w:val="auto"/>
              </w:rPr>
              <w:t xml:space="preserve"> et al</w:t>
            </w:r>
            <w:r w:rsidR="00A15D2A" w:rsidRPr="00A962DB">
              <w:rPr>
                <w:rFonts w:cs="Arial"/>
                <w:color w:val="auto"/>
              </w:rPr>
              <w:t>. Detection of streptococcus agalactiae and analysis of drug resistance in perinatal pregant women</w:t>
            </w:r>
            <w:r w:rsidR="0020479B" w:rsidRPr="00A962DB">
              <w:rPr>
                <w:rFonts w:cs="Arial"/>
                <w:color w:val="auto"/>
              </w:rPr>
              <w:t xml:space="preserve">. </w:t>
            </w:r>
            <w:r w:rsidR="00A15D2A" w:rsidRPr="00A962DB">
              <w:rPr>
                <w:rFonts w:cs="Arial"/>
                <w:color w:val="auto"/>
              </w:rPr>
              <w:t>Lab Med Clin</w:t>
            </w:r>
            <w:r w:rsidR="0020479B" w:rsidRPr="00A962DB">
              <w:rPr>
                <w:rFonts w:cs="Arial"/>
                <w:color w:val="auto"/>
              </w:rPr>
              <w:t>, 2019, 16(S02):5.</w:t>
            </w:r>
          </w:p>
        </w:tc>
      </w:tr>
      <w:bookmarkEnd w:id="0"/>
    </w:tbl>
    <w:p w14:paraId="152D79E1" w14:textId="16C35818" w:rsidR="005D64B1" w:rsidRPr="00A962DB" w:rsidRDefault="005D64B1" w:rsidP="00596D9F">
      <w:pPr>
        <w:rPr>
          <w:color w:val="auto"/>
        </w:rPr>
      </w:pPr>
    </w:p>
    <w:sectPr w:rsidR="005D64B1" w:rsidRPr="00A962DB" w:rsidSect="00453435">
      <w:pgSz w:w="16838" w:h="11906" w:orient="landscape"/>
      <w:pgMar w:top="1440" w:right="1440" w:bottom="1440" w:left="1440" w:header="851" w:footer="992" w:gutter="0"/>
      <w:cols w:space="425"/>
      <w:docGrid w:type="lines"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F0B4705" w14:textId="77777777" w:rsidR="00E10F03" w:rsidRDefault="00E10F03" w:rsidP="001A4518">
      <w:r>
        <w:separator/>
      </w:r>
    </w:p>
  </w:endnote>
  <w:endnote w:type="continuationSeparator" w:id="0">
    <w:p w14:paraId="1B01ED08" w14:textId="77777777" w:rsidR="00E10F03" w:rsidRDefault="00E10F03" w:rsidP="001A45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83" w:usb1="10000000" w:usb2="00000000" w:usb3="00000000" w:csb0="80000009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306C084" w14:textId="77777777" w:rsidR="00E10F03" w:rsidRDefault="00E10F03" w:rsidP="001A4518">
      <w:r>
        <w:separator/>
      </w:r>
    </w:p>
  </w:footnote>
  <w:footnote w:type="continuationSeparator" w:id="0">
    <w:p w14:paraId="061E86C8" w14:textId="77777777" w:rsidR="00E10F03" w:rsidRDefault="00E10F03" w:rsidP="001A451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AE0A05"/>
    <w:multiLevelType w:val="multilevel"/>
    <w:tmpl w:val="3550C2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bordersDoNotSurroundHeader/>
  <w:bordersDoNotSurroundFooter/>
  <w:hideSpellingErrors/>
  <w:hideGrammaticalErrors/>
  <w:defaultTabStop w:val="420"/>
  <w:drawingGridHorizontalSpacing w:val="105"/>
  <w:drawingGridVerticalSpacing w:val="163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6406"/>
    <w:rsid w:val="00002067"/>
    <w:rsid w:val="00003447"/>
    <w:rsid w:val="0001676E"/>
    <w:rsid w:val="00036439"/>
    <w:rsid w:val="00067128"/>
    <w:rsid w:val="00072627"/>
    <w:rsid w:val="000806E8"/>
    <w:rsid w:val="00086ED3"/>
    <w:rsid w:val="000B0719"/>
    <w:rsid w:val="000B2463"/>
    <w:rsid w:val="000B682B"/>
    <w:rsid w:val="000D5061"/>
    <w:rsid w:val="000D6370"/>
    <w:rsid w:val="000F0F99"/>
    <w:rsid w:val="00104590"/>
    <w:rsid w:val="0011548D"/>
    <w:rsid w:val="00120D69"/>
    <w:rsid w:val="0014179D"/>
    <w:rsid w:val="001462FC"/>
    <w:rsid w:val="00177852"/>
    <w:rsid w:val="0019026A"/>
    <w:rsid w:val="00191086"/>
    <w:rsid w:val="001A37CD"/>
    <w:rsid w:val="001A3A30"/>
    <w:rsid w:val="001A4518"/>
    <w:rsid w:val="001A6C0A"/>
    <w:rsid w:val="001B76E9"/>
    <w:rsid w:val="001C49FE"/>
    <w:rsid w:val="001D678E"/>
    <w:rsid w:val="001E36E6"/>
    <w:rsid w:val="001E658E"/>
    <w:rsid w:val="001F326A"/>
    <w:rsid w:val="0020479B"/>
    <w:rsid w:val="00204A70"/>
    <w:rsid w:val="00205D77"/>
    <w:rsid w:val="00245279"/>
    <w:rsid w:val="002535B9"/>
    <w:rsid w:val="00275B27"/>
    <w:rsid w:val="002949A5"/>
    <w:rsid w:val="002A071A"/>
    <w:rsid w:val="002B569D"/>
    <w:rsid w:val="002C3AAE"/>
    <w:rsid w:val="002C6B38"/>
    <w:rsid w:val="002E7670"/>
    <w:rsid w:val="00300B7E"/>
    <w:rsid w:val="00312864"/>
    <w:rsid w:val="00326C7B"/>
    <w:rsid w:val="00327689"/>
    <w:rsid w:val="0032785A"/>
    <w:rsid w:val="0033625C"/>
    <w:rsid w:val="00342DE2"/>
    <w:rsid w:val="00354ECC"/>
    <w:rsid w:val="00361B04"/>
    <w:rsid w:val="003A51A0"/>
    <w:rsid w:val="003B2A03"/>
    <w:rsid w:val="003C36B5"/>
    <w:rsid w:val="003C6A01"/>
    <w:rsid w:val="003D0AF0"/>
    <w:rsid w:val="003E0101"/>
    <w:rsid w:val="003F44BD"/>
    <w:rsid w:val="00403110"/>
    <w:rsid w:val="00445329"/>
    <w:rsid w:val="00453435"/>
    <w:rsid w:val="00465CD9"/>
    <w:rsid w:val="0046618E"/>
    <w:rsid w:val="00470519"/>
    <w:rsid w:val="00471CB4"/>
    <w:rsid w:val="00482323"/>
    <w:rsid w:val="00483863"/>
    <w:rsid w:val="0048760D"/>
    <w:rsid w:val="004B267A"/>
    <w:rsid w:val="004B4A23"/>
    <w:rsid w:val="004E2072"/>
    <w:rsid w:val="004F12F8"/>
    <w:rsid w:val="005109D9"/>
    <w:rsid w:val="00512539"/>
    <w:rsid w:val="00526930"/>
    <w:rsid w:val="00537F51"/>
    <w:rsid w:val="00554A0B"/>
    <w:rsid w:val="00554E71"/>
    <w:rsid w:val="00557003"/>
    <w:rsid w:val="00563CA5"/>
    <w:rsid w:val="005725E7"/>
    <w:rsid w:val="005728D0"/>
    <w:rsid w:val="00573E0B"/>
    <w:rsid w:val="00585790"/>
    <w:rsid w:val="00585CA2"/>
    <w:rsid w:val="00586F2D"/>
    <w:rsid w:val="00596D9F"/>
    <w:rsid w:val="005B3CE9"/>
    <w:rsid w:val="005B3D4C"/>
    <w:rsid w:val="005C2D48"/>
    <w:rsid w:val="005C5FE5"/>
    <w:rsid w:val="005D1D8E"/>
    <w:rsid w:val="005D6067"/>
    <w:rsid w:val="005D64B1"/>
    <w:rsid w:val="005E4999"/>
    <w:rsid w:val="00625D95"/>
    <w:rsid w:val="00631E4F"/>
    <w:rsid w:val="00647105"/>
    <w:rsid w:val="006513A9"/>
    <w:rsid w:val="0067310B"/>
    <w:rsid w:val="0068416A"/>
    <w:rsid w:val="006C2A6F"/>
    <w:rsid w:val="006D687B"/>
    <w:rsid w:val="006E2A15"/>
    <w:rsid w:val="006E74D7"/>
    <w:rsid w:val="006F082E"/>
    <w:rsid w:val="00706A39"/>
    <w:rsid w:val="007224BB"/>
    <w:rsid w:val="00723C0D"/>
    <w:rsid w:val="00766882"/>
    <w:rsid w:val="007836A9"/>
    <w:rsid w:val="0078394F"/>
    <w:rsid w:val="00796184"/>
    <w:rsid w:val="007B7B00"/>
    <w:rsid w:val="007E68BD"/>
    <w:rsid w:val="007F3026"/>
    <w:rsid w:val="008379E5"/>
    <w:rsid w:val="008459AE"/>
    <w:rsid w:val="008534CB"/>
    <w:rsid w:val="008556A6"/>
    <w:rsid w:val="008609E3"/>
    <w:rsid w:val="00862397"/>
    <w:rsid w:val="00864318"/>
    <w:rsid w:val="00864907"/>
    <w:rsid w:val="00864ABC"/>
    <w:rsid w:val="008728BF"/>
    <w:rsid w:val="00885AA3"/>
    <w:rsid w:val="0089736F"/>
    <w:rsid w:val="008A31AB"/>
    <w:rsid w:val="008A4CDB"/>
    <w:rsid w:val="008D19BC"/>
    <w:rsid w:val="008D73D9"/>
    <w:rsid w:val="008F7691"/>
    <w:rsid w:val="0093002A"/>
    <w:rsid w:val="00930271"/>
    <w:rsid w:val="00931222"/>
    <w:rsid w:val="00952E76"/>
    <w:rsid w:val="009701AD"/>
    <w:rsid w:val="00976DEE"/>
    <w:rsid w:val="0098671D"/>
    <w:rsid w:val="00986E41"/>
    <w:rsid w:val="00986F4F"/>
    <w:rsid w:val="009938A5"/>
    <w:rsid w:val="009A1E8F"/>
    <w:rsid w:val="009D4283"/>
    <w:rsid w:val="009D65FF"/>
    <w:rsid w:val="009F4089"/>
    <w:rsid w:val="009F4C72"/>
    <w:rsid w:val="00A1494A"/>
    <w:rsid w:val="00A15D2A"/>
    <w:rsid w:val="00A2015A"/>
    <w:rsid w:val="00A271D3"/>
    <w:rsid w:val="00A46406"/>
    <w:rsid w:val="00A60D28"/>
    <w:rsid w:val="00A75A54"/>
    <w:rsid w:val="00A83209"/>
    <w:rsid w:val="00A962DB"/>
    <w:rsid w:val="00AB2942"/>
    <w:rsid w:val="00AC6A93"/>
    <w:rsid w:val="00AD5360"/>
    <w:rsid w:val="00B13422"/>
    <w:rsid w:val="00B15D89"/>
    <w:rsid w:val="00B20112"/>
    <w:rsid w:val="00B248AE"/>
    <w:rsid w:val="00B44945"/>
    <w:rsid w:val="00B63CAF"/>
    <w:rsid w:val="00B80E2A"/>
    <w:rsid w:val="00B914B9"/>
    <w:rsid w:val="00BA1BE9"/>
    <w:rsid w:val="00BA483B"/>
    <w:rsid w:val="00BC0E45"/>
    <w:rsid w:val="00BC4962"/>
    <w:rsid w:val="00BD5695"/>
    <w:rsid w:val="00BF5846"/>
    <w:rsid w:val="00C00229"/>
    <w:rsid w:val="00C1167B"/>
    <w:rsid w:val="00C32D95"/>
    <w:rsid w:val="00C32FDE"/>
    <w:rsid w:val="00C37C81"/>
    <w:rsid w:val="00C52C5D"/>
    <w:rsid w:val="00C603FE"/>
    <w:rsid w:val="00C66411"/>
    <w:rsid w:val="00C72C6D"/>
    <w:rsid w:val="00CA24AF"/>
    <w:rsid w:val="00CA73E1"/>
    <w:rsid w:val="00CC00DB"/>
    <w:rsid w:val="00CC2E62"/>
    <w:rsid w:val="00CF1CAD"/>
    <w:rsid w:val="00CF215A"/>
    <w:rsid w:val="00CF47D8"/>
    <w:rsid w:val="00CF53A3"/>
    <w:rsid w:val="00CF5D4D"/>
    <w:rsid w:val="00D14346"/>
    <w:rsid w:val="00D14819"/>
    <w:rsid w:val="00D1627E"/>
    <w:rsid w:val="00D309E9"/>
    <w:rsid w:val="00D40FDD"/>
    <w:rsid w:val="00D65ED0"/>
    <w:rsid w:val="00D96D65"/>
    <w:rsid w:val="00DF1C84"/>
    <w:rsid w:val="00E01AF6"/>
    <w:rsid w:val="00E02E57"/>
    <w:rsid w:val="00E10F03"/>
    <w:rsid w:val="00E1451E"/>
    <w:rsid w:val="00E163FA"/>
    <w:rsid w:val="00E2105B"/>
    <w:rsid w:val="00E664AD"/>
    <w:rsid w:val="00EC5378"/>
    <w:rsid w:val="00EC6769"/>
    <w:rsid w:val="00EF5AE4"/>
    <w:rsid w:val="00F204BD"/>
    <w:rsid w:val="00F3386B"/>
    <w:rsid w:val="00F43434"/>
    <w:rsid w:val="00F467D8"/>
    <w:rsid w:val="00F647F5"/>
    <w:rsid w:val="00F735EE"/>
    <w:rsid w:val="00F74D82"/>
    <w:rsid w:val="00F74E96"/>
    <w:rsid w:val="00FA753F"/>
    <w:rsid w:val="00FB22E4"/>
    <w:rsid w:val="00FC02B2"/>
    <w:rsid w:val="00FC207F"/>
    <w:rsid w:val="00FF7B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3A7CCBC3"/>
  <w15:docId w15:val="{08FFCBA9-BB91-4A24-B5F9-60947DD7E4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color w:val="333333"/>
        <w:sz w:val="21"/>
        <w:szCs w:val="21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96D9F"/>
    <w:pPr>
      <w:spacing w:before="120" w:after="24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A4518"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snapToGrid w:val="0"/>
      <w:spacing w:before="0" w:after="0"/>
      <w:jc w:val="center"/>
    </w:pPr>
    <w:rPr>
      <w:kern w:val="2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1A4518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1A4518"/>
    <w:pPr>
      <w:widowControl w:val="0"/>
      <w:tabs>
        <w:tab w:val="center" w:pos="4153"/>
        <w:tab w:val="right" w:pos="8306"/>
      </w:tabs>
      <w:snapToGrid w:val="0"/>
      <w:spacing w:before="0" w:after="0"/>
    </w:pPr>
    <w:rPr>
      <w:kern w:val="2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1A4518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0776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1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51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1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598</TotalTime>
  <Pages>5</Pages>
  <Words>1677</Words>
  <Characters>9560</Characters>
  <Application>Microsoft Office Word</Application>
  <DocSecurity>0</DocSecurity>
  <Lines>79</Lines>
  <Paragraphs>22</Paragraphs>
  <ScaleCrop>false</ScaleCrop>
  <Company>微软公司</Company>
  <LinksUpToDate>false</LinksUpToDate>
  <CharactersWithSpaces>11215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微软用户</dc:creator>
  <cp:keywords/>
  <dc:description/>
  <cp:lastModifiedBy>Jenifer M.</cp:lastModifiedBy>
  <cp:revision>251</cp:revision>
  <dcterms:created xsi:type="dcterms:W3CDTF">2022-04-06T02:25:00Z</dcterms:created>
  <dcterms:modified xsi:type="dcterms:W3CDTF">2023-01-04T08:15:00Z</dcterms:modified>
</cp:coreProperties>
</file>