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BA" w:rsidRPr="001E474F" w:rsidRDefault="003D181E" w:rsidP="001370BA">
      <w:pPr>
        <w:pStyle w:val="NoteHeading"/>
        <w:jc w:val="left"/>
        <w:rPr>
          <w:b/>
          <w:sz w:val="28"/>
        </w:rPr>
      </w:pPr>
      <w:r>
        <w:rPr>
          <w:b/>
          <w:sz w:val="28"/>
        </w:rPr>
        <w:t>Additional file</w:t>
      </w:r>
    </w:p>
    <w:p w:rsidR="001370BA" w:rsidRPr="001E474F" w:rsidRDefault="001370BA" w:rsidP="001370BA"/>
    <w:p w:rsidR="001370BA" w:rsidRPr="001E474F" w:rsidRDefault="001370BA" w:rsidP="001370BA">
      <w:pPr>
        <w:jc w:val="center"/>
        <w:rPr>
          <w:rFonts w:ascii="Times New Roman" w:eastAsia="PMingLiU" w:hAnsi="Times New Roman" w:cs="Times New Roman"/>
          <w:kern w:val="0"/>
          <w:szCs w:val="24"/>
        </w:rPr>
      </w:pPr>
      <w:r w:rsidRPr="001E474F">
        <w:rPr>
          <w:rFonts w:ascii="Times New Roman" w:eastAsia="PMingLiU" w:hAnsi="Times New Roman" w:cs="Times New Roman"/>
          <w:kern w:val="0"/>
          <w:szCs w:val="24"/>
        </w:rPr>
        <w:t xml:space="preserve">Table S1: Model results for the 2014 dengue epidemic using the </w:t>
      </w:r>
      <w:r w:rsidRPr="001E474F">
        <w:rPr>
          <w:rFonts w:ascii="Times New Roman" w:hAnsi="Times New Roman" w:cs="Times New Roman"/>
        </w:rPr>
        <w:t>Queen Contiguity</w:t>
      </w:r>
      <w:r w:rsidRPr="001E474F">
        <w:rPr>
          <w:rFonts w:ascii="Times New Roman" w:eastAsia="PMingLiU" w:hAnsi="Times New Roman" w:cs="Times New Roman"/>
          <w:kern w:val="0"/>
          <w:szCs w:val="24"/>
        </w:rPr>
        <w:t xml:space="preserve"> as spatial weights</w:t>
      </w:r>
    </w:p>
    <w:p w:rsidR="001370BA" w:rsidRPr="001E474F" w:rsidRDefault="001370BA" w:rsidP="001370BA">
      <w:pPr>
        <w:jc w:val="center"/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4A0"/>
      </w:tblPr>
      <w:tblGrid>
        <w:gridCol w:w="3949"/>
        <w:gridCol w:w="1471"/>
        <w:gridCol w:w="1471"/>
        <w:gridCol w:w="1471"/>
      </w:tblGrid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Independent Variables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Theme="majorEastAsia" w:hAnsi="Times New Roman" w:cs="Times New Roman"/>
              </w:rPr>
              <w:t>Model 2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Model 3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Intercept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-4.07***(0.73)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-4.29***(0.74)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-4.07***(0.74)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spatial-lag of dengue incidence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0.519***(0.08)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0.049(0.08)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-0.301(0.35)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epidemic period</w:t>
            </w: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0.472***(0.09)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0.45***(0.09)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2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nd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0.397(0.37)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 xml:space="preserve">Urbanization levels 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Rural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0.008(0.98)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0.071(0.30)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0.073(0.30)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Aging society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0.006(0.88)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0.039(0.37)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0.033(0.37)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General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3,F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0.127(0.71)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0.109(0.30)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0.132(0.30)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Newly developed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4,F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1.07**(0.002)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0.644*(0.31)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0.651*(0.31)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Medium-density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5,F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1.20**(0.005)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0.877*(0.38)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0.877*(0.38)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b/>
                <w:bCs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High-density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6,F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1.69***(0.000)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1.321***(0.39)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1.372***(0.39)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Performance of model fitting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AIC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328.41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319.67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320.56</w:t>
            </w: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R-square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</w:tr>
    </w:tbl>
    <w:p w:rsidR="001370BA" w:rsidRPr="001E474F" w:rsidRDefault="001370BA" w:rsidP="001370BA">
      <w:pPr>
        <w:widowControl/>
      </w:pPr>
      <w:proofErr w:type="gramStart"/>
      <w:r w:rsidRPr="001E474F">
        <w:rPr>
          <w:vertAlign w:val="superscript"/>
        </w:rPr>
        <w:t xml:space="preserve">a </w:t>
      </w:r>
      <w:r w:rsidRPr="001E474F">
        <w:t xml:space="preserve"> “</w:t>
      </w:r>
      <w:proofErr w:type="gramEnd"/>
      <w:r w:rsidRPr="001E474F">
        <w:t>Remote Area” as reference category.</w:t>
      </w:r>
    </w:p>
    <w:p w:rsidR="001370BA" w:rsidRPr="001E474F" w:rsidRDefault="001370BA" w:rsidP="001370BA">
      <w:pPr>
        <w:widowControl/>
      </w:pPr>
      <w:r w:rsidRPr="001E474F">
        <w:t xml:space="preserve">* </w:t>
      </w:r>
      <w:proofErr w:type="gramStart"/>
      <w:r w:rsidRPr="001E474F">
        <w:t>p-value</w:t>
      </w:r>
      <w:proofErr w:type="gramEnd"/>
      <w:r w:rsidRPr="001E474F">
        <w:t xml:space="preserve"> &lt; 0.05; ** p-value &lt; 0.01; *** p-value &lt; 0.001</w:t>
      </w:r>
    </w:p>
    <w:p w:rsidR="001370BA" w:rsidRPr="001E474F" w:rsidRDefault="001370BA" w:rsidP="001370BA"/>
    <w:p w:rsidR="001370BA" w:rsidRPr="001E474F" w:rsidRDefault="001370BA" w:rsidP="001370BA">
      <w:pPr>
        <w:widowControl/>
      </w:pPr>
      <w:r w:rsidRPr="001E474F">
        <w:br w:type="page"/>
      </w:r>
    </w:p>
    <w:p w:rsidR="001370BA" w:rsidRPr="001E474F" w:rsidRDefault="001370BA" w:rsidP="001370BA">
      <w:pPr>
        <w:jc w:val="center"/>
        <w:rPr>
          <w:rFonts w:ascii="Times New Roman" w:eastAsia="PMingLiU" w:hAnsi="Times New Roman" w:cs="Times New Roman"/>
          <w:kern w:val="0"/>
          <w:szCs w:val="24"/>
        </w:rPr>
      </w:pPr>
      <w:r w:rsidRPr="001E474F">
        <w:rPr>
          <w:rFonts w:ascii="Times New Roman" w:eastAsia="PMingLiU" w:hAnsi="Times New Roman" w:cs="Times New Roman"/>
          <w:kern w:val="0"/>
          <w:szCs w:val="24"/>
        </w:rPr>
        <w:lastRenderedPageBreak/>
        <w:t xml:space="preserve">Table S2: Model results for the 2014 dengue epidemic using the </w:t>
      </w:r>
      <w:r w:rsidRPr="001E474F">
        <w:rPr>
          <w:rFonts w:ascii="Times New Roman" w:hAnsi="Times New Roman" w:cs="Times New Roman"/>
        </w:rPr>
        <w:t>distance-threshold weights</w:t>
      </w:r>
      <w:r w:rsidRPr="001E474F">
        <w:rPr>
          <w:rFonts w:ascii="Times New Roman" w:eastAsia="PMingLiU" w:hAnsi="Times New Roman" w:cs="Times New Roman"/>
          <w:kern w:val="0"/>
          <w:szCs w:val="24"/>
        </w:rPr>
        <w:t xml:space="preserve"> as spatial weights</w:t>
      </w:r>
    </w:p>
    <w:p w:rsidR="001370BA" w:rsidRPr="001E474F" w:rsidRDefault="001370BA" w:rsidP="001370BA">
      <w:pPr>
        <w:jc w:val="center"/>
        <w:rPr>
          <w:rFonts w:ascii="Times New Roman" w:eastAsia="PMingLiU" w:hAnsi="Times New Roman" w:cs="Times New Roman"/>
          <w:kern w:val="0"/>
          <w:szCs w:val="24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4A0"/>
      </w:tblPr>
      <w:tblGrid>
        <w:gridCol w:w="3949"/>
        <w:gridCol w:w="1471"/>
        <w:gridCol w:w="1471"/>
        <w:gridCol w:w="1471"/>
      </w:tblGrid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Independent Variables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Theme="majorEastAsia" w:hAnsi="Times New Roman" w:cs="Times New Roman"/>
              </w:rPr>
              <w:t>Model 2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Model 3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Intercept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3.675***(0.93)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2.986*(0.92)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3.9**(1.32)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spatial-lag of dengue incidence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1.371***(0.10)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0.989***(0.18)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0.681*(0.34)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epidemic period</w:t>
            </w: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0.329*(0.14)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0.245(0.174)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2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nd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0.493(0.48)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 xml:space="preserve">Urbanization levels 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Rural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0.074(0.24)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0.12(0.23)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0.235(0.34)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Aging society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0.752*(0.30)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0.725*(0.28)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0.801**(0.29)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General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3,F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0.587*(0.24)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0.527*(0.23)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0.619*(0.24)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Newly developed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4,F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0.943***(0.23)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0.73**(0.23)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0.839***(0.25)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Medium-density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5,F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1.006**(0.29)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0.824**(0.28)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0.957***(0.30)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b/>
                <w:bCs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High-density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6,F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1.517***(0.30)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1.295***(0.29)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1.426***(0.31)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Performance of model fitting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AIC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256.01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254.28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255.03</w:t>
            </w: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R-square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</w:tr>
    </w:tbl>
    <w:p w:rsidR="001370BA" w:rsidRPr="001E474F" w:rsidRDefault="001370BA" w:rsidP="001370BA">
      <w:pPr>
        <w:widowControl/>
      </w:pPr>
      <w:proofErr w:type="gramStart"/>
      <w:r w:rsidRPr="001E474F">
        <w:rPr>
          <w:vertAlign w:val="superscript"/>
        </w:rPr>
        <w:t xml:space="preserve">a </w:t>
      </w:r>
      <w:r w:rsidRPr="001E474F">
        <w:t xml:space="preserve"> “</w:t>
      </w:r>
      <w:proofErr w:type="gramEnd"/>
      <w:r w:rsidRPr="001E474F">
        <w:t>Remote Area” as reference category.</w:t>
      </w:r>
    </w:p>
    <w:p w:rsidR="001370BA" w:rsidRPr="001E474F" w:rsidRDefault="001370BA" w:rsidP="001370BA">
      <w:pPr>
        <w:widowControl/>
      </w:pPr>
      <w:r w:rsidRPr="001E474F">
        <w:t xml:space="preserve">* </w:t>
      </w:r>
      <w:proofErr w:type="gramStart"/>
      <w:r w:rsidRPr="001E474F">
        <w:t>p-value</w:t>
      </w:r>
      <w:proofErr w:type="gramEnd"/>
      <w:r w:rsidRPr="001E474F">
        <w:t xml:space="preserve"> &lt; 0.05; ** p-value &lt; 0.01; *** p-value &lt; 0.001</w:t>
      </w:r>
    </w:p>
    <w:p w:rsidR="001370BA" w:rsidRPr="001E474F" w:rsidRDefault="001370BA" w:rsidP="001370BA"/>
    <w:p w:rsidR="001370BA" w:rsidRPr="001E474F" w:rsidRDefault="001370BA" w:rsidP="001370BA">
      <w:pPr>
        <w:widowControl/>
      </w:pPr>
      <w:r w:rsidRPr="001E474F">
        <w:br w:type="page"/>
      </w:r>
    </w:p>
    <w:p w:rsidR="001370BA" w:rsidRPr="001E474F" w:rsidRDefault="001370BA" w:rsidP="001370BA">
      <w:pPr>
        <w:jc w:val="center"/>
        <w:rPr>
          <w:rFonts w:ascii="Times New Roman" w:eastAsia="PMingLiU" w:hAnsi="Times New Roman" w:cs="Times New Roman"/>
          <w:kern w:val="0"/>
          <w:szCs w:val="24"/>
        </w:rPr>
      </w:pPr>
      <w:r w:rsidRPr="001E474F">
        <w:rPr>
          <w:rFonts w:ascii="Times New Roman" w:eastAsia="PMingLiU" w:hAnsi="Times New Roman" w:cs="Times New Roman"/>
          <w:kern w:val="0"/>
          <w:szCs w:val="24"/>
        </w:rPr>
        <w:lastRenderedPageBreak/>
        <w:t xml:space="preserve">Table S3: Model results for the 2015 dengue epidemic using the </w:t>
      </w:r>
      <w:r w:rsidRPr="001E474F">
        <w:rPr>
          <w:rFonts w:ascii="Times New Roman" w:hAnsi="Times New Roman" w:cs="Times New Roman"/>
        </w:rPr>
        <w:t>Queen Contiguity</w:t>
      </w:r>
      <w:r w:rsidRPr="001E474F">
        <w:rPr>
          <w:rFonts w:ascii="Times New Roman" w:eastAsia="PMingLiU" w:hAnsi="Times New Roman" w:cs="Times New Roman"/>
          <w:kern w:val="0"/>
          <w:szCs w:val="24"/>
        </w:rPr>
        <w:t xml:space="preserve"> as spatial weights</w:t>
      </w:r>
    </w:p>
    <w:p w:rsidR="001370BA" w:rsidRPr="001E474F" w:rsidRDefault="001370BA" w:rsidP="001370BA">
      <w:pPr>
        <w:jc w:val="center"/>
        <w:rPr>
          <w:rFonts w:ascii="Times New Roman" w:eastAsia="PMingLiU" w:hAnsi="Times New Roman" w:cs="Times New Roman"/>
          <w:kern w:val="0"/>
          <w:szCs w:val="24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4A0"/>
      </w:tblPr>
      <w:tblGrid>
        <w:gridCol w:w="3949"/>
        <w:gridCol w:w="1471"/>
        <w:gridCol w:w="1471"/>
        <w:gridCol w:w="1471"/>
      </w:tblGrid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Independent Variables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Theme="majorEastAsia" w:hAnsi="Times New Roman" w:cs="Times New Roman"/>
              </w:rPr>
              <w:t>Model 2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Model 3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Intercept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-6.11***(0.63)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-5.89***(0.65)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-6.36***(0.66)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spatial-lag of dengue incidence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0.18**(0.06)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0.07(0.08)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0.56*(0.25)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epidemic period</w:t>
            </w: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0.173(0.09)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0.21(0.10)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2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nd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-0.57*(0.28)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 xml:space="preserve">Urbanization levels 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Rural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0.16(0.26)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0.21(0.25)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0.21(0.25)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Aging society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-0.02(0.31)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0.01(0.30)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0.09(0.30)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General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3,F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0.76**(0.25)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0.77**(0.24)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0.81**(0.23)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Newly developed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4,F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1.79***(0.26)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1.62***(0.27)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1.61***(0.26)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Medium-density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5,F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2.41***(0.33)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2.21***(0.33)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2.19***(0.33)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b/>
                <w:bCs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High-density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6,F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3.03***(0.34)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2.70***(0.36)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2.59***(0.35)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Performance of model fitting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AIC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277.96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278.11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275.74</w:t>
            </w: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R-square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0.653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</w:tr>
    </w:tbl>
    <w:p w:rsidR="001370BA" w:rsidRPr="001E474F" w:rsidRDefault="001370BA" w:rsidP="001370BA">
      <w:pPr>
        <w:widowControl/>
      </w:pPr>
      <w:proofErr w:type="gramStart"/>
      <w:r w:rsidRPr="001E474F">
        <w:rPr>
          <w:vertAlign w:val="superscript"/>
        </w:rPr>
        <w:t xml:space="preserve">a </w:t>
      </w:r>
      <w:r w:rsidRPr="001E474F">
        <w:t xml:space="preserve"> “</w:t>
      </w:r>
      <w:proofErr w:type="gramEnd"/>
      <w:r w:rsidRPr="001E474F">
        <w:t>Remote Area” as reference category.</w:t>
      </w:r>
    </w:p>
    <w:p w:rsidR="001370BA" w:rsidRPr="001E474F" w:rsidRDefault="001370BA" w:rsidP="001370BA">
      <w:pPr>
        <w:widowControl/>
      </w:pPr>
      <w:r w:rsidRPr="001E474F">
        <w:t xml:space="preserve">* </w:t>
      </w:r>
      <w:proofErr w:type="gramStart"/>
      <w:r w:rsidRPr="001E474F">
        <w:t>p-value</w:t>
      </w:r>
      <w:proofErr w:type="gramEnd"/>
      <w:r w:rsidRPr="001E474F">
        <w:t xml:space="preserve"> &lt; 0.05; ** p-value &lt; 0.01; *** p-value &lt; 0.001</w:t>
      </w:r>
    </w:p>
    <w:p w:rsidR="001370BA" w:rsidRPr="001E474F" w:rsidRDefault="001370BA" w:rsidP="001370BA"/>
    <w:p w:rsidR="001370BA" w:rsidRPr="001E474F" w:rsidRDefault="001370BA" w:rsidP="001370BA">
      <w:pPr>
        <w:widowControl/>
      </w:pPr>
      <w:r w:rsidRPr="001E474F">
        <w:br w:type="page"/>
      </w:r>
    </w:p>
    <w:p w:rsidR="001370BA" w:rsidRPr="001E474F" w:rsidRDefault="001370BA" w:rsidP="001370BA">
      <w:pPr>
        <w:jc w:val="center"/>
        <w:rPr>
          <w:rFonts w:ascii="Times New Roman" w:eastAsia="PMingLiU" w:hAnsi="Times New Roman" w:cs="Times New Roman"/>
          <w:kern w:val="0"/>
          <w:szCs w:val="24"/>
        </w:rPr>
      </w:pPr>
      <w:r w:rsidRPr="001E474F">
        <w:rPr>
          <w:rFonts w:ascii="Times New Roman" w:eastAsia="PMingLiU" w:hAnsi="Times New Roman" w:cs="Times New Roman"/>
          <w:kern w:val="0"/>
          <w:szCs w:val="24"/>
        </w:rPr>
        <w:lastRenderedPageBreak/>
        <w:t xml:space="preserve">Table S4: Model results for the 2015 dengue epidemic using the </w:t>
      </w:r>
      <w:r w:rsidRPr="001E474F">
        <w:rPr>
          <w:rFonts w:ascii="Times New Roman" w:hAnsi="Times New Roman" w:cs="Times New Roman"/>
        </w:rPr>
        <w:t>distance-threshold weights</w:t>
      </w:r>
      <w:r w:rsidRPr="001E474F">
        <w:rPr>
          <w:rFonts w:ascii="Times New Roman" w:eastAsia="PMingLiU" w:hAnsi="Times New Roman" w:cs="Times New Roman"/>
          <w:kern w:val="0"/>
          <w:szCs w:val="24"/>
        </w:rPr>
        <w:t xml:space="preserve"> as spatial weights</w:t>
      </w:r>
    </w:p>
    <w:p w:rsidR="001370BA" w:rsidRPr="001E474F" w:rsidRDefault="001370BA" w:rsidP="001370BA">
      <w:pPr>
        <w:jc w:val="center"/>
        <w:rPr>
          <w:rFonts w:ascii="Times New Roman" w:eastAsia="PMingLiU" w:hAnsi="Times New Roman" w:cs="Times New Roman"/>
          <w:kern w:val="0"/>
          <w:szCs w:val="24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4A0"/>
      </w:tblPr>
      <w:tblGrid>
        <w:gridCol w:w="3949"/>
        <w:gridCol w:w="1471"/>
        <w:gridCol w:w="1471"/>
        <w:gridCol w:w="1471"/>
      </w:tblGrid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Independent Variables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Theme="majorEastAsia" w:hAnsi="Times New Roman" w:cs="Times New Roman"/>
              </w:rPr>
              <w:t>Model 2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Model 3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Intercept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-2.81*(1.28)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-1.75(1.31)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-1.49(1.44)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spatial-lag of dengue incidence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0.53***(0.13)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0.39**(0.13)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0.26(0.35)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1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st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epidemic period</w:t>
            </w: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</w:rPr>
                    <m:t>ρ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</w:rPr>
                    <m:t>t2,F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0.31*(0.13)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0.32*(0.13)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>2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nd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 order neighbors in pre-epidemic period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t1,F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0.15(0.41)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jc w:val="center"/>
              <w:rPr>
                <w:rFonts w:ascii="Times New Roman" w:eastAsia="MingLiU" w:hAnsi="Times New Roman" w:cs="Times New Roman"/>
                <w:b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 xml:space="preserve">Urbanization levels </w:t>
            </w:r>
            <w:r w:rsidRPr="001E474F">
              <w:rPr>
                <w:rFonts w:ascii="Times New Roman" w:eastAsia="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Rural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1,F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-0.11(0.26)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-0.12(0.25)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-0.13(0.25)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Aging society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2,F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-0.44(0.32)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-0.45(0.30)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-0.48(0.31)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General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3,F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0.30(0.27)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0.23(0.26)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0.21(0.26)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Newly developed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4,F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1.34***(0.29)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0.97**(0.31)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0.96**(0.31)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Medium-density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5,F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2.08***(0.33)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1.76***(0.35)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1.74***(0.35)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MingLiU" w:hAnsi="Times New Roman" w:cs="Times New Roman"/>
                <w:b/>
                <w:bCs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kern w:val="0"/>
                <w:szCs w:val="24"/>
              </w:rPr>
              <w:t xml:space="preserve">High-density urban Area </w:t>
            </w:r>
            <m:oMath>
              <m:sSub>
                <m:sSubPr>
                  <m:ctrlPr>
                    <w:rPr>
                      <w:rFonts w:ascii="Cambria Math" w:eastAsiaTheme="majorEastAsia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Theme="majorEastAsia" w:hAnsi="Cambria Math" w:cs="Times New Roman" w:hint="eastAsia"/>
                      <w:szCs w:val="24"/>
                    </w:rPr>
                    <m:t>6,F</m:t>
                  </m:r>
                </m:sub>
              </m:sSub>
            </m:oMath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2.81***(0.33)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2.34***(0.36)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2.37***(0.36)</w:t>
            </w:r>
          </w:p>
        </w:tc>
      </w:tr>
      <w:tr w:rsidR="001E474F" w:rsidRPr="001E474F" w:rsidTr="00571F0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MingLiU" w:hAnsi="Times New Roman" w:cs="Times New Roman"/>
                <w:b/>
                <w:kern w:val="0"/>
                <w:szCs w:val="24"/>
              </w:rPr>
              <w:t>Performance of model fitting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AIC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eastAsia="PMingLiU" w:hAnsi="Times New Roman" w:cs="Times New Roman"/>
                <w:szCs w:val="24"/>
              </w:rPr>
            </w:pPr>
            <w:r w:rsidRPr="001E474F">
              <w:rPr>
                <w:rFonts w:ascii="Times New Roman" w:hAnsi="Times New Roman" w:cs="Times New Roman"/>
              </w:rPr>
              <w:t>270.69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269.87</w:t>
            </w:r>
          </w:p>
        </w:tc>
      </w:tr>
      <w:tr w:rsidR="001E474F" w:rsidRPr="001E474F" w:rsidTr="00571F0A">
        <w:trPr>
          <w:trHeight w:val="9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widowControl/>
              <w:spacing w:line="300" w:lineRule="auto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E474F">
              <w:rPr>
                <w:rFonts w:ascii="Times New Roman" w:eastAsia="PMingLiU" w:hAnsi="Times New Roman" w:cs="Times New Roman"/>
                <w:kern w:val="0"/>
                <w:szCs w:val="24"/>
              </w:rPr>
              <w:t>R-square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0.676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70BA" w:rsidRPr="001E474F" w:rsidRDefault="001370BA" w:rsidP="00571F0A">
            <w:pPr>
              <w:jc w:val="center"/>
              <w:rPr>
                <w:rFonts w:ascii="Times New Roman" w:hAnsi="Times New Roman" w:cs="Times New Roman"/>
              </w:rPr>
            </w:pPr>
            <w:r w:rsidRPr="001E474F">
              <w:rPr>
                <w:rFonts w:ascii="Times New Roman" w:hAnsi="Times New Roman" w:cs="Times New Roman"/>
              </w:rPr>
              <w:t>-</w:t>
            </w:r>
          </w:p>
        </w:tc>
      </w:tr>
    </w:tbl>
    <w:p w:rsidR="001370BA" w:rsidRPr="001E474F" w:rsidRDefault="001370BA" w:rsidP="001370BA">
      <w:pPr>
        <w:widowControl/>
      </w:pPr>
      <w:proofErr w:type="gramStart"/>
      <w:r w:rsidRPr="001E474F">
        <w:rPr>
          <w:vertAlign w:val="superscript"/>
        </w:rPr>
        <w:t xml:space="preserve">a </w:t>
      </w:r>
      <w:r w:rsidRPr="001E474F">
        <w:t xml:space="preserve"> “</w:t>
      </w:r>
      <w:proofErr w:type="gramEnd"/>
      <w:r w:rsidRPr="001E474F">
        <w:t>Remote Area” as reference category.</w:t>
      </w:r>
    </w:p>
    <w:p w:rsidR="001370BA" w:rsidRPr="001E474F" w:rsidRDefault="001370BA" w:rsidP="001370BA">
      <w:pPr>
        <w:widowControl/>
      </w:pPr>
      <w:r w:rsidRPr="001E474F">
        <w:t xml:space="preserve">* </w:t>
      </w:r>
      <w:proofErr w:type="gramStart"/>
      <w:r w:rsidRPr="001E474F">
        <w:t>p-value</w:t>
      </w:r>
      <w:proofErr w:type="gramEnd"/>
      <w:r w:rsidRPr="001E474F">
        <w:t xml:space="preserve"> &lt; 0.05; ** p-value &lt; 0.01; *** p-value &lt; 0.001</w:t>
      </w:r>
    </w:p>
    <w:sectPr w:rsidR="001370BA" w:rsidRPr="001E474F" w:rsidSect="003D181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0A4" w:rsidRDefault="00E950A4" w:rsidP="00232FCB">
      <w:r>
        <w:separator/>
      </w:r>
    </w:p>
  </w:endnote>
  <w:endnote w:type="continuationSeparator" w:id="0">
    <w:p w:rsidR="00E950A4" w:rsidRDefault="00E950A4" w:rsidP="00232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35606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96A5D" w:rsidRPr="003F5CCE" w:rsidRDefault="00025E6A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3F5CCE">
          <w:rPr>
            <w:rFonts w:ascii="Times New Roman" w:hAnsi="Times New Roman" w:cs="Times New Roman"/>
            <w:sz w:val="24"/>
          </w:rPr>
          <w:fldChar w:fldCharType="begin"/>
        </w:r>
        <w:r w:rsidR="00596A5D" w:rsidRPr="003F5CCE">
          <w:rPr>
            <w:rFonts w:ascii="Times New Roman" w:hAnsi="Times New Roman" w:cs="Times New Roman"/>
            <w:sz w:val="24"/>
          </w:rPr>
          <w:instrText>PAGE   \* MERGEFORMAT</w:instrText>
        </w:r>
        <w:r w:rsidRPr="003F5CCE">
          <w:rPr>
            <w:rFonts w:ascii="Times New Roman" w:hAnsi="Times New Roman" w:cs="Times New Roman"/>
            <w:sz w:val="24"/>
          </w:rPr>
          <w:fldChar w:fldCharType="separate"/>
        </w:r>
        <w:r w:rsidR="003D181E" w:rsidRPr="003D181E">
          <w:rPr>
            <w:rFonts w:ascii="Times New Roman" w:hAnsi="Times New Roman" w:cs="Times New Roman"/>
            <w:noProof/>
            <w:sz w:val="24"/>
            <w:lang w:val="zh-TW"/>
          </w:rPr>
          <w:t>1</w:t>
        </w:r>
        <w:r w:rsidRPr="003F5CC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96A5D" w:rsidRDefault="00596A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0A4" w:rsidRDefault="00E950A4" w:rsidP="00232FCB">
      <w:r>
        <w:separator/>
      </w:r>
    </w:p>
  </w:footnote>
  <w:footnote w:type="continuationSeparator" w:id="0">
    <w:p w:rsidR="00E950A4" w:rsidRDefault="00E950A4" w:rsidP="00232F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64C"/>
    <w:multiLevelType w:val="hybridMultilevel"/>
    <w:tmpl w:val="2AAED162"/>
    <w:lvl w:ilvl="0" w:tplc="386293E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2832E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BA17B4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C6D32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365DD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5E7F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307A8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BA457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0A93E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754734"/>
    <w:multiLevelType w:val="hybridMultilevel"/>
    <w:tmpl w:val="C6985C5E"/>
    <w:lvl w:ilvl="0" w:tplc="B100BC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A7298D"/>
    <w:multiLevelType w:val="hybridMultilevel"/>
    <w:tmpl w:val="7FD82566"/>
    <w:lvl w:ilvl="0" w:tplc="3AB0FC6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3">
    <w:nsid w:val="15A222C4"/>
    <w:multiLevelType w:val="hybridMultilevel"/>
    <w:tmpl w:val="BB24F0C4"/>
    <w:lvl w:ilvl="0" w:tplc="912840E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4">
    <w:nsid w:val="17E74171"/>
    <w:multiLevelType w:val="hybridMultilevel"/>
    <w:tmpl w:val="B56EC7C4"/>
    <w:lvl w:ilvl="0" w:tplc="D6006428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9A90F22"/>
    <w:multiLevelType w:val="hybridMultilevel"/>
    <w:tmpl w:val="8110CFEC"/>
    <w:lvl w:ilvl="0" w:tplc="D600642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5B51FB"/>
    <w:multiLevelType w:val="hybridMultilevel"/>
    <w:tmpl w:val="47B417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071D4F"/>
    <w:multiLevelType w:val="hybridMultilevel"/>
    <w:tmpl w:val="BD96DD12"/>
    <w:lvl w:ilvl="0" w:tplc="A77E3A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7BF06F8"/>
    <w:multiLevelType w:val="hybridMultilevel"/>
    <w:tmpl w:val="7C346C96"/>
    <w:lvl w:ilvl="0" w:tplc="8ABA8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872569F"/>
    <w:multiLevelType w:val="hybridMultilevel"/>
    <w:tmpl w:val="B4F82D9C"/>
    <w:lvl w:ilvl="0" w:tplc="3EBAFA2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94FA9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1AE684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ECF4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2C2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8EBA9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E67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6025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6C64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A874C7"/>
    <w:multiLevelType w:val="hybridMultilevel"/>
    <w:tmpl w:val="A954676C"/>
    <w:lvl w:ilvl="0" w:tplc="24AE999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1AB12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A7BF0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606D5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88737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AA52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C209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68665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4412D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4A4E07"/>
    <w:multiLevelType w:val="hybridMultilevel"/>
    <w:tmpl w:val="3F2281F0"/>
    <w:lvl w:ilvl="0" w:tplc="7938C25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E4A38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765CB6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4266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02C4D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BCC97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2C19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8E24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B408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C8721D"/>
    <w:multiLevelType w:val="hybridMultilevel"/>
    <w:tmpl w:val="E58A9EE4"/>
    <w:lvl w:ilvl="0" w:tplc="9AB832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DE25755"/>
    <w:multiLevelType w:val="hybridMultilevel"/>
    <w:tmpl w:val="63226978"/>
    <w:lvl w:ilvl="0" w:tplc="A0EE5EE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CAECF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B0AE48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A09CC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5ABA3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EE849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98E5B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860B9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E53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0F5F4C"/>
    <w:multiLevelType w:val="hybridMultilevel"/>
    <w:tmpl w:val="93FCA44A"/>
    <w:lvl w:ilvl="0" w:tplc="9AB832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0A65257"/>
    <w:multiLevelType w:val="hybridMultilevel"/>
    <w:tmpl w:val="DCFC31F8"/>
    <w:lvl w:ilvl="0" w:tplc="46BE59BE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6131BA3"/>
    <w:multiLevelType w:val="hybridMultilevel"/>
    <w:tmpl w:val="5AD6174C"/>
    <w:lvl w:ilvl="0" w:tplc="947A8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EB37C9D"/>
    <w:multiLevelType w:val="hybridMultilevel"/>
    <w:tmpl w:val="9D649890"/>
    <w:lvl w:ilvl="0" w:tplc="B100BC0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F75036E"/>
    <w:multiLevelType w:val="hybridMultilevel"/>
    <w:tmpl w:val="58D0A444"/>
    <w:lvl w:ilvl="0" w:tplc="616C042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12366CF"/>
    <w:multiLevelType w:val="hybridMultilevel"/>
    <w:tmpl w:val="9A542EAE"/>
    <w:lvl w:ilvl="0" w:tplc="5266A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FF50BE0"/>
    <w:multiLevelType w:val="hybridMultilevel"/>
    <w:tmpl w:val="03EE0B2A"/>
    <w:lvl w:ilvl="0" w:tplc="1D4896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E895E83"/>
    <w:multiLevelType w:val="hybridMultilevel"/>
    <w:tmpl w:val="D5442C8A"/>
    <w:lvl w:ilvl="0" w:tplc="D600642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F205D27"/>
    <w:multiLevelType w:val="hybridMultilevel"/>
    <w:tmpl w:val="EA8E0268"/>
    <w:lvl w:ilvl="0" w:tplc="B100BC0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56E5C91"/>
    <w:multiLevelType w:val="hybridMultilevel"/>
    <w:tmpl w:val="636CA12E"/>
    <w:lvl w:ilvl="0" w:tplc="E2B00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9F32E63"/>
    <w:multiLevelType w:val="hybridMultilevel"/>
    <w:tmpl w:val="8E0CCEC8"/>
    <w:lvl w:ilvl="0" w:tplc="7E5E44A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8704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86A210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90E7D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7AE82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24325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F09A8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245E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F2C60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F27574"/>
    <w:multiLevelType w:val="hybridMultilevel"/>
    <w:tmpl w:val="F1E2FAC2"/>
    <w:lvl w:ilvl="0" w:tplc="10445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B177C0A"/>
    <w:multiLevelType w:val="hybridMultilevel"/>
    <w:tmpl w:val="DAC2DCCE"/>
    <w:lvl w:ilvl="0" w:tplc="8594E0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7F6A7F"/>
    <w:multiLevelType w:val="hybridMultilevel"/>
    <w:tmpl w:val="910E34AC"/>
    <w:lvl w:ilvl="0" w:tplc="F4B8FA0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D085A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849FCA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65A9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E058E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0E534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4BA2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C89C0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02617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1"/>
  </w:num>
  <w:num w:numId="4">
    <w:abstractNumId w:val="24"/>
  </w:num>
  <w:num w:numId="5">
    <w:abstractNumId w:val="10"/>
  </w:num>
  <w:num w:numId="6">
    <w:abstractNumId w:val="13"/>
  </w:num>
  <w:num w:numId="7">
    <w:abstractNumId w:val="0"/>
  </w:num>
  <w:num w:numId="8">
    <w:abstractNumId w:val="9"/>
  </w:num>
  <w:num w:numId="9">
    <w:abstractNumId w:val="27"/>
  </w:num>
  <w:num w:numId="10">
    <w:abstractNumId w:val="17"/>
  </w:num>
  <w:num w:numId="11">
    <w:abstractNumId w:val="7"/>
  </w:num>
  <w:num w:numId="12">
    <w:abstractNumId w:val="3"/>
  </w:num>
  <w:num w:numId="13">
    <w:abstractNumId w:val="25"/>
  </w:num>
  <w:num w:numId="14">
    <w:abstractNumId w:val="26"/>
  </w:num>
  <w:num w:numId="15">
    <w:abstractNumId w:val="14"/>
  </w:num>
  <w:num w:numId="16">
    <w:abstractNumId w:val="1"/>
  </w:num>
  <w:num w:numId="17">
    <w:abstractNumId w:val="16"/>
  </w:num>
  <w:num w:numId="18">
    <w:abstractNumId w:val="20"/>
  </w:num>
  <w:num w:numId="19">
    <w:abstractNumId w:val="12"/>
  </w:num>
  <w:num w:numId="20">
    <w:abstractNumId w:val="18"/>
  </w:num>
  <w:num w:numId="21">
    <w:abstractNumId w:val="21"/>
  </w:num>
  <w:num w:numId="22">
    <w:abstractNumId w:val="4"/>
  </w:num>
  <w:num w:numId="23">
    <w:abstractNumId w:val="5"/>
  </w:num>
  <w:num w:numId="24">
    <w:abstractNumId w:val="6"/>
  </w:num>
  <w:num w:numId="25">
    <w:abstractNumId w:val="19"/>
  </w:num>
  <w:num w:numId="26">
    <w:abstractNumId w:val="8"/>
  </w:num>
  <w:num w:numId="27">
    <w:abstractNumId w:val="23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tl J Health Geog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25fze5955fs0erpwwvtew3rdp05tfx5tdt&quot;&gt;My EndNote Library&lt;record-ids&gt;&lt;item&gt;20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/record-ids&gt;&lt;/item&gt;&lt;/Libraries&gt;"/>
  </w:docVars>
  <w:rsids>
    <w:rsidRoot w:val="004779A1"/>
    <w:rsid w:val="000018EC"/>
    <w:rsid w:val="00003173"/>
    <w:rsid w:val="000032CB"/>
    <w:rsid w:val="00005955"/>
    <w:rsid w:val="00010E35"/>
    <w:rsid w:val="0001508E"/>
    <w:rsid w:val="00020AA0"/>
    <w:rsid w:val="00021E36"/>
    <w:rsid w:val="00022A6C"/>
    <w:rsid w:val="00023F6A"/>
    <w:rsid w:val="0002544B"/>
    <w:rsid w:val="000255FB"/>
    <w:rsid w:val="00025E6A"/>
    <w:rsid w:val="00036DEB"/>
    <w:rsid w:val="00040423"/>
    <w:rsid w:val="000404AE"/>
    <w:rsid w:val="0004087C"/>
    <w:rsid w:val="000423F3"/>
    <w:rsid w:val="00044CCF"/>
    <w:rsid w:val="000541BA"/>
    <w:rsid w:val="00056567"/>
    <w:rsid w:val="00060D05"/>
    <w:rsid w:val="00060FE3"/>
    <w:rsid w:val="00066B28"/>
    <w:rsid w:val="00067275"/>
    <w:rsid w:val="00067C95"/>
    <w:rsid w:val="00071233"/>
    <w:rsid w:val="000719E1"/>
    <w:rsid w:val="00073304"/>
    <w:rsid w:val="00073B41"/>
    <w:rsid w:val="000748FD"/>
    <w:rsid w:val="00075268"/>
    <w:rsid w:val="00076917"/>
    <w:rsid w:val="0007700A"/>
    <w:rsid w:val="00080A41"/>
    <w:rsid w:val="000815ED"/>
    <w:rsid w:val="00081655"/>
    <w:rsid w:val="00084174"/>
    <w:rsid w:val="0008597C"/>
    <w:rsid w:val="000862F3"/>
    <w:rsid w:val="0009133D"/>
    <w:rsid w:val="00096CD3"/>
    <w:rsid w:val="000979CE"/>
    <w:rsid w:val="000A10C0"/>
    <w:rsid w:val="000A46C2"/>
    <w:rsid w:val="000A5188"/>
    <w:rsid w:val="000A6115"/>
    <w:rsid w:val="000B562C"/>
    <w:rsid w:val="000B5A29"/>
    <w:rsid w:val="000C09F4"/>
    <w:rsid w:val="000C0A9D"/>
    <w:rsid w:val="000C126F"/>
    <w:rsid w:val="000C6899"/>
    <w:rsid w:val="000C6D89"/>
    <w:rsid w:val="000C7B30"/>
    <w:rsid w:val="000D0CCC"/>
    <w:rsid w:val="000D19EC"/>
    <w:rsid w:val="000D1B3D"/>
    <w:rsid w:val="000E05F8"/>
    <w:rsid w:val="000E3DB0"/>
    <w:rsid w:val="000E4034"/>
    <w:rsid w:val="000E70D4"/>
    <w:rsid w:val="000E792B"/>
    <w:rsid w:val="000E7BEA"/>
    <w:rsid w:val="000F146E"/>
    <w:rsid w:val="00100E79"/>
    <w:rsid w:val="00102375"/>
    <w:rsid w:val="00105D50"/>
    <w:rsid w:val="00114B1B"/>
    <w:rsid w:val="00120AC0"/>
    <w:rsid w:val="00120D3A"/>
    <w:rsid w:val="00121961"/>
    <w:rsid w:val="00122D75"/>
    <w:rsid w:val="00124A81"/>
    <w:rsid w:val="00125078"/>
    <w:rsid w:val="00125B6E"/>
    <w:rsid w:val="001370BA"/>
    <w:rsid w:val="001376D8"/>
    <w:rsid w:val="00142577"/>
    <w:rsid w:val="001429A7"/>
    <w:rsid w:val="00145717"/>
    <w:rsid w:val="001463DC"/>
    <w:rsid w:val="00153A09"/>
    <w:rsid w:val="0016018B"/>
    <w:rsid w:val="001655DB"/>
    <w:rsid w:val="001659E1"/>
    <w:rsid w:val="0016772C"/>
    <w:rsid w:val="0017323C"/>
    <w:rsid w:val="00173F38"/>
    <w:rsid w:val="00174E99"/>
    <w:rsid w:val="001754BF"/>
    <w:rsid w:val="001766FE"/>
    <w:rsid w:val="0017746D"/>
    <w:rsid w:val="001801D0"/>
    <w:rsid w:val="00181061"/>
    <w:rsid w:val="00181ED1"/>
    <w:rsid w:val="001834FD"/>
    <w:rsid w:val="001846A1"/>
    <w:rsid w:val="00185B87"/>
    <w:rsid w:val="001871FD"/>
    <w:rsid w:val="001936B3"/>
    <w:rsid w:val="00193D5A"/>
    <w:rsid w:val="00194F9B"/>
    <w:rsid w:val="001A0C28"/>
    <w:rsid w:val="001A181F"/>
    <w:rsid w:val="001A1857"/>
    <w:rsid w:val="001A3296"/>
    <w:rsid w:val="001A4FFC"/>
    <w:rsid w:val="001A6AA8"/>
    <w:rsid w:val="001B1794"/>
    <w:rsid w:val="001B2526"/>
    <w:rsid w:val="001B28DA"/>
    <w:rsid w:val="001B3765"/>
    <w:rsid w:val="001B3914"/>
    <w:rsid w:val="001C45FF"/>
    <w:rsid w:val="001C6512"/>
    <w:rsid w:val="001C6B05"/>
    <w:rsid w:val="001C6B68"/>
    <w:rsid w:val="001C71D7"/>
    <w:rsid w:val="001D3074"/>
    <w:rsid w:val="001D460F"/>
    <w:rsid w:val="001D468B"/>
    <w:rsid w:val="001D6B1E"/>
    <w:rsid w:val="001E416C"/>
    <w:rsid w:val="001E474F"/>
    <w:rsid w:val="001E6C4C"/>
    <w:rsid w:val="001E709A"/>
    <w:rsid w:val="001F0FAE"/>
    <w:rsid w:val="001F28AF"/>
    <w:rsid w:val="001F5C80"/>
    <w:rsid w:val="00200C5A"/>
    <w:rsid w:val="0020119C"/>
    <w:rsid w:val="0020150E"/>
    <w:rsid w:val="00202B75"/>
    <w:rsid w:val="00204671"/>
    <w:rsid w:val="00205103"/>
    <w:rsid w:val="00206388"/>
    <w:rsid w:val="002112E3"/>
    <w:rsid w:val="00211D13"/>
    <w:rsid w:val="002167CC"/>
    <w:rsid w:val="00217AFF"/>
    <w:rsid w:val="00217D85"/>
    <w:rsid w:val="002200AF"/>
    <w:rsid w:val="002226D6"/>
    <w:rsid w:val="00222BEE"/>
    <w:rsid w:val="00223217"/>
    <w:rsid w:val="0022390E"/>
    <w:rsid w:val="00227F26"/>
    <w:rsid w:val="00230D12"/>
    <w:rsid w:val="00232592"/>
    <w:rsid w:val="00232FCB"/>
    <w:rsid w:val="00234597"/>
    <w:rsid w:val="00241AAD"/>
    <w:rsid w:val="00243AF2"/>
    <w:rsid w:val="00244DF8"/>
    <w:rsid w:val="00251522"/>
    <w:rsid w:val="00253496"/>
    <w:rsid w:val="00255BA3"/>
    <w:rsid w:val="002562C1"/>
    <w:rsid w:val="002627F3"/>
    <w:rsid w:val="00266F44"/>
    <w:rsid w:val="00285BF7"/>
    <w:rsid w:val="00290452"/>
    <w:rsid w:val="00291639"/>
    <w:rsid w:val="002922FD"/>
    <w:rsid w:val="00294E57"/>
    <w:rsid w:val="00297B1A"/>
    <w:rsid w:val="002A19D3"/>
    <w:rsid w:val="002A234F"/>
    <w:rsid w:val="002A24B1"/>
    <w:rsid w:val="002A2C51"/>
    <w:rsid w:val="002A4F0D"/>
    <w:rsid w:val="002A559F"/>
    <w:rsid w:val="002A5E33"/>
    <w:rsid w:val="002A5EB8"/>
    <w:rsid w:val="002A6E89"/>
    <w:rsid w:val="002B3C23"/>
    <w:rsid w:val="002B5309"/>
    <w:rsid w:val="002B5677"/>
    <w:rsid w:val="002C097E"/>
    <w:rsid w:val="002C2B52"/>
    <w:rsid w:val="002C3947"/>
    <w:rsid w:val="002C5CFB"/>
    <w:rsid w:val="002C7EE9"/>
    <w:rsid w:val="002D0C24"/>
    <w:rsid w:val="002D2245"/>
    <w:rsid w:val="002E28F0"/>
    <w:rsid w:val="002E61DE"/>
    <w:rsid w:val="002E67C4"/>
    <w:rsid w:val="002F569D"/>
    <w:rsid w:val="002F60D1"/>
    <w:rsid w:val="002F620A"/>
    <w:rsid w:val="002F6353"/>
    <w:rsid w:val="00302B91"/>
    <w:rsid w:val="00303803"/>
    <w:rsid w:val="003048E5"/>
    <w:rsid w:val="00311A24"/>
    <w:rsid w:val="0031470B"/>
    <w:rsid w:val="00316462"/>
    <w:rsid w:val="00324910"/>
    <w:rsid w:val="0033028B"/>
    <w:rsid w:val="003326BB"/>
    <w:rsid w:val="003334FA"/>
    <w:rsid w:val="00333D7F"/>
    <w:rsid w:val="003438E4"/>
    <w:rsid w:val="00343A05"/>
    <w:rsid w:val="0034597C"/>
    <w:rsid w:val="0034692F"/>
    <w:rsid w:val="00351592"/>
    <w:rsid w:val="003522A1"/>
    <w:rsid w:val="00353CEC"/>
    <w:rsid w:val="00354D5E"/>
    <w:rsid w:val="00355AC6"/>
    <w:rsid w:val="003611C6"/>
    <w:rsid w:val="00363FAB"/>
    <w:rsid w:val="00365345"/>
    <w:rsid w:val="00370991"/>
    <w:rsid w:val="0037479A"/>
    <w:rsid w:val="003853BF"/>
    <w:rsid w:val="00386158"/>
    <w:rsid w:val="00386557"/>
    <w:rsid w:val="00386EC8"/>
    <w:rsid w:val="00387972"/>
    <w:rsid w:val="00387F67"/>
    <w:rsid w:val="00391226"/>
    <w:rsid w:val="00391EE2"/>
    <w:rsid w:val="00392AD2"/>
    <w:rsid w:val="00395DD5"/>
    <w:rsid w:val="003A0E93"/>
    <w:rsid w:val="003A1232"/>
    <w:rsid w:val="003A5135"/>
    <w:rsid w:val="003A5236"/>
    <w:rsid w:val="003B0E20"/>
    <w:rsid w:val="003B429F"/>
    <w:rsid w:val="003B6730"/>
    <w:rsid w:val="003C1C78"/>
    <w:rsid w:val="003C3665"/>
    <w:rsid w:val="003C590B"/>
    <w:rsid w:val="003C5EF9"/>
    <w:rsid w:val="003C67ED"/>
    <w:rsid w:val="003C706A"/>
    <w:rsid w:val="003D181E"/>
    <w:rsid w:val="003D35C8"/>
    <w:rsid w:val="003D380A"/>
    <w:rsid w:val="003D4740"/>
    <w:rsid w:val="003D4E3D"/>
    <w:rsid w:val="003E03C3"/>
    <w:rsid w:val="003E4046"/>
    <w:rsid w:val="003E42A4"/>
    <w:rsid w:val="003E7D5A"/>
    <w:rsid w:val="003F5091"/>
    <w:rsid w:val="003F5CCE"/>
    <w:rsid w:val="00402CEF"/>
    <w:rsid w:val="0040579D"/>
    <w:rsid w:val="00405FF1"/>
    <w:rsid w:val="004105C4"/>
    <w:rsid w:val="00415C47"/>
    <w:rsid w:val="00416498"/>
    <w:rsid w:val="00423755"/>
    <w:rsid w:val="00426BDA"/>
    <w:rsid w:val="00427A1F"/>
    <w:rsid w:val="0043032A"/>
    <w:rsid w:val="00435474"/>
    <w:rsid w:val="00436C83"/>
    <w:rsid w:val="004416D5"/>
    <w:rsid w:val="0044200A"/>
    <w:rsid w:val="00443380"/>
    <w:rsid w:val="00450BAD"/>
    <w:rsid w:val="00451889"/>
    <w:rsid w:val="004536D2"/>
    <w:rsid w:val="00455180"/>
    <w:rsid w:val="0045570F"/>
    <w:rsid w:val="00461517"/>
    <w:rsid w:val="00463393"/>
    <w:rsid w:val="00464754"/>
    <w:rsid w:val="00467D12"/>
    <w:rsid w:val="00472AFD"/>
    <w:rsid w:val="00475543"/>
    <w:rsid w:val="00476E76"/>
    <w:rsid w:val="004779A1"/>
    <w:rsid w:val="004800C6"/>
    <w:rsid w:val="004811C1"/>
    <w:rsid w:val="00481684"/>
    <w:rsid w:val="00483DA7"/>
    <w:rsid w:val="00484F77"/>
    <w:rsid w:val="004A119E"/>
    <w:rsid w:val="004A3735"/>
    <w:rsid w:val="004A43DC"/>
    <w:rsid w:val="004B0D6E"/>
    <w:rsid w:val="004B1B2E"/>
    <w:rsid w:val="004B36CE"/>
    <w:rsid w:val="004B5656"/>
    <w:rsid w:val="004B6126"/>
    <w:rsid w:val="004C07FC"/>
    <w:rsid w:val="004C30A2"/>
    <w:rsid w:val="004C3480"/>
    <w:rsid w:val="004D0077"/>
    <w:rsid w:val="004D03CA"/>
    <w:rsid w:val="004D1156"/>
    <w:rsid w:val="004E0D18"/>
    <w:rsid w:val="004E21B7"/>
    <w:rsid w:val="004E2EBF"/>
    <w:rsid w:val="004E3D24"/>
    <w:rsid w:val="004F6633"/>
    <w:rsid w:val="00500D44"/>
    <w:rsid w:val="00504AD9"/>
    <w:rsid w:val="0051122E"/>
    <w:rsid w:val="00512A15"/>
    <w:rsid w:val="00512CF7"/>
    <w:rsid w:val="00512EC3"/>
    <w:rsid w:val="005143F7"/>
    <w:rsid w:val="00517800"/>
    <w:rsid w:val="00521389"/>
    <w:rsid w:val="0052331B"/>
    <w:rsid w:val="00531048"/>
    <w:rsid w:val="005312EF"/>
    <w:rsid w:val="00532804"/>
    <w:rsid w:val="005352C3"/>
    <w:rsid w:val="00541252"/>
    <w:rsid w:val="00542245"/>
    <w:rsid w:val="00546A31"/>
    <w:rsid w:val="0054721A"/>
    <w:rsid w:val="00547315"/>
    <w:rsid w:val="0054743C"/>
    <w:rsid w:val="00551C1B"/>
    <w:rsid w:val="00552F36"/>
    <w:rsid w:val="00553BC2"/>
    <w:rsid w:val="005614CE"/>
    <w:rsid w:val="00561B2B"/>
    <w:rsid w:val="00562497"/>
    <w:rsid w:val="00564749"/>
    <w:rsid w:val="00565A1C"/>
    <w:rsid w:val="00571F0A"/>
    <w:rsid w:val="005770E6"/>
    <w:rsid w:val="005803F9"/>
    <w:rsid w:val="00582450"/>
    <w:rsid w:val="00583BA4"/>
    <w:rsid w:val="00583E16"/>
    <w:rsid w:val="00583EFF"/>
    <w:rsid w:val="00585AA2"/>
    <w:rsid w:val="00587E4E"/>
    <w:rsid w:val="00591F47"/>
    <w:rsid w:val="00593DA5"/>
    <w:rsid w:val="00595806"/>
    <w:rsid w:val="005959B2"/>
    <w:rsid w:val="00595FAB"/>
    <w:rsid w:val="00596A5D"/>
    <w:rsid w:val="00597562"/>
    <w:rsid w:val="005A116D"/>
    <w:rsid w:val="005A3F94"/>
    <w:rsid w:val="005B30CF"/>
    <w:rsid w:val="005B338A"/>
    <w:rsid w:val="005B349B"/>
    <w:rsid w:val="005B5212"/>
    <w:rsid w:val="005B535F"/>
    <w:rsid w:val="005B6245"/>
    <w:rsid w:val="005C05A7"/>
    <w:rsid w:val="005C069E"/>
    <w:rsid w:val="005C2BB5"/>
    <w:rsid w:val="005C417B"/>
    <w:rsid w:val="005C44E1"/>
    <w:rsid w:val="005C4747"/>
    <w:rsid w:val="005C47B4"/>
    <w:rsid w:val="005C7F27"/>
    <w:rsid w:val="005D5FB7"/>
    <w:rsid w:val="005E0F7D"/>
    <w:rsid w:val="005E325A"/>
    <w:rsid w:val="005E3666"/>
    <w:rsid w:val="005E3C44"/>
    <w:rsid w:val="005E4735"/>
    <w:rsid w:val="005E4EE2"/>
    <w:rsid w:val="005E5E2B"/>
    <w:rsid w:val="005F55A1"/>
    <w:rsid w:val="005F5659"/>
    <w:rsid w:val="005F5842"/>
    <w:rsid w:val="005F634B"/>
    <w:rsid w:val="005F6502"/>
    <w:rsid w:val="005F7D8A"/>
    <w:rsid w:val="00600E66"/>
    <w:rsid w:val="006026EC"/>
    <w:rsid w:val="006040BE"/>
    <w:rsid w:val="006041AE"/>
    <w:rsid w:val="006043CA"/>
    <w:rsid w:val="00604BCE"/>
    <w:rsid w:val="00606CCC"/>
    <w:rsid w:val="00607129"/>
    <w:rsid w:val="00607A71"/>
    <w:rsid w:val="00612F7C"/>
    <w:rsid w:val="0062335B"/>
    <w:rsid w:val="00626143"/>
    <w:rsid w:val="00627498"/>
    <w:rsid w:val="006322C7"/>
    <w:rsid w:val="0063265E"/>
    <w:rsid w:val="0063548D"/>
    <w:rsid w:val="006376AC"/>
    <w:rsid w:val="00640041"/>
    <w:rsid w:val="00640DFE"/>
    <w:rsid w:val="00640F71"/>
    <w:rsid w:val="00650652"/>
    <w:rsid w:val="00656892"/>
    <w:rsid w:val="00657036"/>
    <w:rsid w:val="006604CA"/>
    <w:rsid w:val="00662935"/>
    <w:rsid w:val="00667DBA"/>
    <w:rsid w:val="00670C24"/>
    <w:rsid w:val="00673BE4"/>
    <w:rsid w:val="006812E8"/>
    <w:rsid w:val="0068283E"/>
    <w:rsid w:val="00683DDD"/>
    <w:rsid w:val="00683F10"/>
    <w:rsid w:val="00684703"/>
    <w:rsid w:val="00686300"/>
    <w:rsid w:val="00690836"/>
    <w:rsid w:val="006933A0"/>
    <w:rsid w:val="006933CA"/>
    <w:rsid w:val="006A12F0"/>
    <w:rsid w:val="006A4D40"/>
    <w:rsid w:val="006A5A82"/>
    <w:rsid w:val="006B1844"/>
    <w:rsid w:val="006B4B43"/>
    <w:rsid w:val="006B4E16"/>
    <w:rsid w:val="006B664A"/>
    <w:rsid w:val="006B7B29"/>
    <w:rsid w:val="006C009C"/>
    <w:rsid w:val="006C01E7"/>
    <w:rsid w:val="006C0B6A"/>
    <w:rsid w:val="006C1E65"/>
    <w:rsid w:val="006C30BC"/>
    <w:rsid w:val="006C4AC1"/>
    <w:rsid w:val="006C52CB"/>
    <w:rsid w:val="006C5557"/>
    <w:rsid w:val="006C691D"/>
    <w:rsid w:val="006D0265"/>
    <w:rsid w:val="006D095B"/>
    <w:rsid w:val="006D148B"/>
    <w:rsid w:val="006D4F66"/>
    <w:rsid w:val="006D64CA"/>
    <w:rsid w:val="006E3B90"/>
    <w:rsid w:val="006E7812"/>
    <w:rsid w:val="006F1120"/>
    <w:rsid w:val="006F1460"/>
    <w:rsid w:val="006F59C2"/>
    <w:rsid w:val="006F5F98"/>
    <w:rsid w:val="00702BA8"/>
    <w:rsid w:val="00703529"/>
    <w:rsid w:val="00704038"/>
    <w:rsid w:val="007048B1"/>
    <w:rsid w:val="00704986"/>
    <w:rsid w:val="007076A6"/>
    <w:rsid w:val="007106F1"/>
    <w:rsid w:val="0071397F"/>
    <w:rsid w:val="0072203E"/>
    <w:rsid w:val="007227BD"/>
    <w:rsid w:val="00727743"/>
    <w:rsid w:val="0073168E"/>
    <w:rsid w:val="00733D5A"/>
    <w:rsid w:val="00735FE6"/>
    <w:rsid w:val="00737B49"/>
    <w:rsid w:val="00740D5E"/>
    <w:rsid w:val="00741CEB"/>
    <w:rsid w:val="00742800"/>
    <w:rsid w:val="00747A13"/>
    <w:rsid w:val="007549AD"/>
    <w:rsid w:val="007553CA"/>
    <w:rsid w:val="00756613"/>
    <w:rsid w:val="00760AE8"/>
    <w:rsid w:val="00761F38"/>
    <w:rsid w:val="00764618"/>
    <w:rsid w:val="0077027E"/>
    <w:rsid w:val="0077201F"/>
    <w:rsid w:val="00773AF4"/>
    <w:rsid w:val="00777ABA"/>
    <w:rsid w:val="00780D13"/>
    <w:rsid w:val="00781FCA"/>
    <w:rsid w:val="00782308"/>
    <w:rsid w:val="007850B9"/>
    <w:rsid w:val="007869C2"/>
    <w:rsid w:val="007869E6"/>
    <w:rsid w:val="00790ABE"/>
    <w:rsid w:val="00793770"/>
    <w:rsid w:val="00794566"/>
    <w:rsid w:val="007A1D87"/>
    <w:rsid w:val="007B30FB"/>
    <w:rsid w:val="007B5108"/>
    <w:rsid w:val="007B5986"/>
    <w:rsid w:val="007B6B6E"/>
    <w:rsid w:val="007B7AE1"/>
    <w:rsid w:val="007C5762"/>
    <w:rsid w:val="007C6E5E"/>
    <w:rsid w:val="007C7001"/>
    <w:rsid w:val="007D197E"/>
    <w:rsid w:val="007D3790"/>
    <w:rsid w:val="007D452D"/>
    <w:rsid w:val="007D4867"/>
    <w:rsid w:val="007D556D"/>
    <w:rsid w:val="007E0AE2"/>
    <w:rsid w:val="007F0C9E"/>
    <w:rsid w:val="007F144F"/>
    <w:rsid w:val="00800399"/>
    <w:rsid w:val="00802417"/>
    <w:rsid w:val="008076FC"/>
    <w:rsid w:val="0081249C"/>
    <w:rsid w:val="0082396A"/>
    <w:rsid w:val="0082461D"/>
    <w:rsid w:val="008246F8"/>
    <w:rsid w:val="00825011"/>
    <w:rsid w:val="00826C3D"/>
    <w:rsid w:val="0082710E"/>
    <w:rsid w:val="00827474"/>
    <w:rsid w:val="008277F4"/>
    <w:rsid w:val="00831454"/>
    <w:rsid w:val="008334D2"/>
    <w:rsid w:val="00833C13"/>
    <w:rsid w:val="00835400"/>
    <w:rsid w:val="00840A1A"/>
    <w:rsid w:val="00842A9B"/>
    <w:rsid w:val="008456F1"/>
    <w:rsid w:val="00846774"/>
    <w:rsid w:val="0085119B"/>
    <w:rsid w:val="00851EFD"/>
    <w:rsid w:val="0085529D"/>
    <w:rsid w:val="0085662C"/>
    <w:rsid w:val="0085716E"/>
    <w:rsid w:val="0085752A"/>
    <w:rsid w:val="00860D83"/>
    <w:rsid w:val="00861D1C"/>
    <w:rsid w:val="0086350D"/>
    <w:rsid w:val="00864C91"/>
    <w:rsid w:val="00864CD8"/>
    <w:rsid w:val="0086790E"/>
    <w:rsid w:val="00870554"/>
    <w:rsid w:val="00870B91"/>
    <w:rsid w:val="00871569"/>
    <w:rsid w:val="008725A6"/>
    <w:rsid w:val="0087519F"/>
    <w:rsid w:val="00877FED"/>
    <w:rsid w:val="00885449"/>
    <w:rsid w:val="00885A34"/>
    <w:rsid w:val="008871A5"/>
    <w:rsid w:val="00890BD4"/>
    <w:rsid w:val="0089161E"/>
    <w:rsid w:val="00892455"/>
    <w:rsid w:val="00892C59"/>
    <w:rsid w:val="00893BC6"/>
    <w:rsid w:val="00894311"/>
    <w:rsid w:val="008A13DE"/>
    <w:rsid w:val="008A54BA"/>
    <w:rsid w:val="008A68EB"/>
    <w:rsid w:val="008A7CCC"/>
    <w:rsid w:val="008B3D3F"/>
    <w:rsid w:val="008B6849"/>
    <w:rsid w:val="008C447C"/>
    <w:rsid w:val="008C454B"/>
    <w:rsid w:val="008C482A"/>
    <w:rsid w:val="008D4E52"/>
    <w:rsid w:val="008D7402"/>
    <w:rsid w:val="008E1EB7"/>
    <w:rsid w:val="008E20F3"/>
    <w:rsid w:val="008E5512"/>
    <w:rsid w:val="008E5C8D"/>
    <w:rsid w:val="008F0E18"/>
    <w:rsid w:val="008F14EC"/>
    <w:rsid w:val="008F5295"/>
    <w:rsid w:val="008F69B9"/>
    <w:rsid w:val="00905BD0"/>
    <w:rsid w:val="0091432E"/>
    <w:rsid w:val="00916955"/>
    <w:rsid w:val="00917468"/>
    <w:rsid w:val="00922994"/>
    <w:rsid w:val="00936F32"/>
    <w:rsid w:val="009376E7"/>
    <w:rsid w:val="00940B98"/>
    <w:rsid w:val="009440B9"/>
    <w:rsid w:val="00945711"/>
    <w:rsid w:val="00952003"/>
    <w:rsid w:val="009520B6"/>
    <w:rsid w:val="00954DB9"/>
    <w:rsid w:val="00957711"/>
    <w:rsid w:val="00966C5A"/>
    <w:rsid w:val="009672A4"/>
    <w:rsid w:val="009702EC"/>
    <w:rsid w:val="00981411"/>
    <w:rsid w:val="00981D4F"/>
    <w:rsid w:val="009842C2"/>
    <w:rsid w:val="009A01AB"/>
    <w:rsid w:val="009A2595"/>
    <w:rsid w:val="009A60EB"/>
    <w:rsid w:val="009A66EF"/>
    <w:rsid w:val="009B1561"/>
    <w:rsid w:val="009B369B"/>
    <w:rsid w:val="009B378C"/>
    <w:rsid w:val="009B4CE8"/>
    <w:rsid w:val="009B5401"/>
    <w:rsid w:val="009B77F6"/>
    <w:rsid w:val="009C0928"/>
    <w:rsid w:val="009C5065"/>
    <w:rsid w:val="009C7020"/>
    <w:rsid w:val="009C7E44"/>
    <w:rsid w:val="009D1036"/>
    <w:rsid w:val="009D13CD"/>
    <w:rsid w:val="009D3BD2"/>
    <w:rsid w:val="009D4C28"/>
    <w:rsid w:val="009D508C"/>
    <w:rsid w:val="009E0340"/>
    <w:rsid w:val="009E1E41"/>
    <w:rsid w:val="009E4615"/>
    <w:rsid w:val="009E4978"/>
    <w:rsid w:val="009F670B"/>
    <w:rsid w:val="00A00F3A"/>
    <w:rsid w:val="00A01B7F"/>
    <w:rsid w:val="00A03A97"/>
    <w:rsid w:val="00A06806"/>
    <w:rsid w:val="00A10DE3"/>
    <w:rsid w:val="00A12C15"/>
    <w:rsid w:val="00A22EC6"/>
    <w:rsid w:val="00A25FC0"/>
    <w:rsid w:val="00A2749C"/>
    <w:rsid w:val="00A31C9D"/>
    <w:rsid w:val="00A31E8F"/>
    <w:rsid w:val="00A32AD5"/>
    <w:rsid w:val="00A32C9A"/>
    <w:rsid w:val="00A35543"/>
    <w:rsid w:val="00A41C7E"/>
    <w:rsid w:val="00A42DCE"/>
    <w:rsid w:val="00A430B8"/>
    <w:rsid w:val="00A44DE9"/>
    <w:rsid w:val="00A46175"/>
    <w:rsid w:val="00A467FC"/>
    <w:rsid w:val="00A50765"/>
    <w:rsid w:val="00A5349E"/>
    <w:rsid w:val="00A542DA"/>
    <w:rsid w:val="00A567BE"/>
    <w:rsid w:val="00A57A70"/>
    <w:rsid w:val="00A60FC5"/>
    <w:rsid w:val="00A628B5"/>
    <w:rsid w:val="00A66F75"/>
    <w:rsid w:val="00A72806"/>
    <w:rsid w:val="00A7523F"/>
    <w:rsid w:val="00A752F9"/>
    <w:rsid w:val="00A75477"/>
    <w:rsid w:val="00A777B0"/>
    <w:rsid w:val="00A77F9B"/>
    <w:rsid w:val="00A811E9"/>
    <w:rsid w:val="00A816B5"/>
    <w:rsid w:val="00A87ED5"/>
    <w:rsid w:val="00A96768"/>
    <w:rsid w:val="00A96EC7"/>
    <w:rsid w:val="00AA0739"/>
    <w:rsid w:val="00AA6A76"/>
    <w:rsid w:val="00AB05B6"/>
    <w:rsid w:val="00AB084A"/>
    <w:rsid w:val="00AB133C"/>
    <w:rsid w:val="00AB52A7"/>
    <w:rsid w:val="00AB578C"/>
    <w:rsid w:val="00AC64B4"/>
    <w:rsid w:val="00AD2731"/>
    <w:rsid w:val="00AD5372"/>
    <w:rsid w:val="00AE1E95"/>
    <w:rsid w:val="00AE266C"/>
    <w:rsid w:val="00AF176C"/>
    <w:rsid w:val="00AF65CB"/>
    <w:rsid w:val="00AF749D"/>
    <w:rsid w:val="00AF79FC"/>
    <w:rsid w:val="00B04432"/>
    <w:rsid w:val="00B052B0"/>
    <w:rsid w:val="00B0792A"/>
    <w:rsid w:val="00B1013C"/>
    <w:rsid w:val="00B1182E"/>
    <w:rsid w:val="00B11906"/>
    <w:rsid w:val="00B11FC5"/>
    <w:rsid w:val="00B15366"/>
    <w:rsid w:val="00B16359"/>
    <w:rsid w:val="00B172D9"/>
    <w:rsid w:val="00B17CB0"/>
    <w:rsid w:val="00B20911"/>
    <w:rsid w:val="00B210B7"/>
    <w:rsid w:val="00B23FE8"/>
    <w:rsid w:val="00B24549"/>
    <w:rsid w:val="00B248BB"/>
    <w:rsid w:val="00B26558"/>
    <w:rsid w:val="00B2687F"/>
    <w:rsid w:val="00B2703D"/>
    <w:rsid w:val="00B2723F"/>
    <w:rsid w:val="00B33AC5"/>
    <w:rsid w:val="00B33E98"/>
    <w:rsid w:val="00B35EE6"/>
    <w:rsid w:val="00B363A1"/>
    <w:rsid w:val="00B36860"/>
    <w:rsid w:val="00B426F3"/>
    <w:rsid w:val="00B44AB1"/>
    <w:rsid w:val="00B457F3"/>
    <w:rsid w:val="00B45835"/>
    <w:rsid w:val="00B541D5"/>
    <w:rsid w:val="00B5722E"/>
    <w:rsid w:val="00B57A8A"/>
    <w:rsid w:val="00B60B71"/>
    <w:rsid w:val="00B60B7B"/>
    <w:rsid w:val="00B63818"/>
    <w:rsid w:val="00B644AE"/>
    <w:rsid w:val="00B65274"/>
    <w:rsid w:val="00B82100"/>
    <w:rsid w:val="00B82CB8"/>
    <w:rsid w:val="00B84885"/>
    <w:rsid w:val="00B84EC1"/>
    <w:rsid w:val="00B859F4"/>
    <w:rsid w:val="00B94875"/>
    <w:rsid w:val="00B9552D"/>
    <w:rsid w:val="00B95626"/>
    <w:rsid w:val="00B95C54"/>
    <w:rsid w:val="00BA37D8"/>
    <w:rsid w:val="00BB2A0E"/>
    <w:rsid w:val="00BB48F2"/>
    <w:rsid w:val="00BB64AC"/>
    <w:rsid w:val="00BC058C"/>
    <w:rsid w:val="00BC0C22"/>
    <w:rsid w:val="00BC50F7"/>
    <w:rsid w:val="00BC5D6B"/>
    <w:rsid w:val="00BC6C1E"/>
    <w:rsid w:val="00BC74D7"/>
    <w:rsid w:val="00BD345C"/>
    <w:rsid w:val="00BD52C5"/>
    <w:rsid w:val="00BE0D9A"/>
    <w:rsid w:val="00BE363C"/>
    <w:rsid w:val="00BE7453"/>
    <w:rsid w:val="00BE7907"/>
    <w:rsid w:val="00BF1345"/>
    <w:rsid w:val="00BF3420"/>
    <w:rsid w:val="00BF4C5F"/>
    <w:rsid w:val="00BF5BE6"/>
    <w:rsid w:val="00BF7D33"/>
    <w:rsid w:val="00C0001D"/>
    <w:rsid w:val="00C01563"/>
    <w:rsid w:val="00C03D4B"/>
    <w:rsid w:val="00C051EC"/>
    <w:rsid w:val="00C16333"/>
    <w:rsid w:val="00C1697C"/>
    <w:rsid w:val="00C21AF8"/>
    <w:rsid w:val="00C2249F"/>
    <w:rsid w:val="00C241C5"/>
    <w:rsid w:val="00C26B79"/>
    <w:rsid w:val="00C26C47"/>
    <w:rsid w:val="00C27460"/>
    <w:rsid w:val="00C307C4"/>
    <w:rsid w:val="00C31666"/>
    <w:rsid w:val="00C3360E"/>
    <w:rsid w:val="00C3392B"/>
    <w:rsid w:val="00C34733"/>
    <w:rsid w:val="00C35280"/>
    <w:rsid w:val="00C36B2A"/>
    <w:rsid w:val="00C4119F"/>
    <w:rsid w:val="00C4752D"/>
    <w:rsid w:val="00C54E3D"/>
    <w:rsid w:val="00C638F3"/>
    <w:rsid w:val="00C774E5"/>
    <w:rsid w:val="00C81F17"/>
    <w:rsid w:val="00C86554"/>
    <w:rsid w:val="00C912C2"/>
    <w:rsid w:val="00C92F40"/>
    <w:rsid w:val="00C977F8"/>
    <w:rsid w:val="00CA4412"/>
    <w:rsid w:val="00CA650A"/>
    <w:rsid w:val="00CA7F9E"/>
    <w:rsid w:val="00CB4977"/>
    <w:rsid w:val="00CB6954"/>
    <w:rsid w:val="00CC1DC6"/>
    <w:rsid w:val="00CC268F"/>
    <w:rsid w:val="00CC3B51"/>
    <w:rsid w:val="00CC4149"/>
    <w:rsid w:val="00CC4A37"/>
    <w:rsid w:val="00CD7261"/>
    <w:rsid w:val="00CD7945"/>
    <w:rsid w:val="00CE1C16"/>
    <w:rsid w:val="00CE2C0B"/>
    <w:rsid w:val="00CE5663"/>
    <w:rsid w:val="00CE7F84"/>
    <w:rsid w:val="00CF2767"/>
    <w:rsid w:val="00D0285C"/>
    <w:rsid w:val="00D04236"/>
    <w:rsid w:val="00D06E49"/>
    <w:rsid w:val="00D15462"/>
    <w:rsid w:val="00D16F38"/>
    <w:rsid w:val="00D17EEE"/>
    <w:rsid w:val="00D213B8"/>
    <w:rsid w:val="00D24132"/>
    <w:rsid w:val="00D24471"/>
    <w:rsid w:val="00D264CB"/>
    <w:rsid w:val="00D27D1E"/>
    <w:rsid w:val="00D337A5"/>
    <w:rsid w:val="00D35949"/>
    <w:rsid w:val="00D4205C"/>
    <w:rsid w:val="00D426F1"/>
    <w:rsid w:val="00D42A83"/>
    <w:rsid w:val="00D5028D"/>
    <w:rsid w:val="00D503AA"/>
    <w:rsid w:val="00D507C8"/>
    <w:rsid w:val="00D51E3B"/>
    <w:rsid w:val="00D51ED2"/>
    <w:rsid w:val="00D53038"/>
    <w:rsid w:val="00D578D9"/>
    <w:rsid w:val="00D61C7F"/>
    <w:rsid w:val="00D62CD8"/>
    <w:rsid w:val="00D642D8"/>
    <w:rsid w:val="00D66435"/>
    <w:rsid w:val="00D672AD"/>
    <w:rsid w:val="00D71681"/>
    <w:rsid w:val="00D75427"/>
    <w:rsid w:val="00D812B7"/>
    <w:rsid w:val="00D8489F"/>
    <w:rsid w:val="00D86CF0"/>
    <w:rsid w:val="00D87586"/>
    <w:rsid w:val="00D925F4"/>
    <w:rsid w:val="00D92DA0"/>
    <w:rsid w:val="00D95560"/>
    <w:rsid w:val="00D95DBF"/>
    <w:rsid w:val="00D97895"/>
    <w:rsid w:val="00DA6D81"/>
    <w:rsid w:val="00DA7CDB"/>
    <w:rsid w:val="00DB0BB0"/>
    <w:rsid w:val="00DB3E72"/>
    <w:rsid w:val="00DB52C3"/>
    <w:rsid w:val="00DB7CF0"/>
    <w:rsid w:val="00DC27E7"/>
    <w:rsid w:val="00DC730E"/>
    <w:rsid w:val="00DD07EE"/>
    <w:rsid w:val="00DD11D8"/>
    <w:rsid w:val="00DD171E"/>
    <w:rsid w:val="00DD308B"/>
    <w:rsid w:val="00DD7922"/>
    <w:rsid w:val="00DE1AD3"/>
    <w:rsid w:val="00DE2A82"/>
    <w:rsid w:val="00DE783B"/>
    <w:rsid w:val="00DF0822"/>
    <w:rsid w:val="00E005AD"/>
    <w:rsid w:val="00E01BCE"/>
    <w:rsid w:val="00E04C7E"/>
    <w:rsid w:val="00E056DD"/>
    <w:rsid w:val="00E07985"/>
    <w:rsid w:val="00E10F19"/>
    <w:rsid w:val="00E118DC"/>
    <w:rsid w:val="00E13ABE"/>
    <w:rsid w:val="00E13FF7"/>
    <w:rsid w:val="00E17507"/>
    <w:rsid w:val="00E20D74"/>
    <w:rsid w:val="00E20E66"/>
    <w:rsid w:val="00E2710E"/>
    <w:rsid w:val="00E27ACD"/>
    <w:rsid w:val="00E304FD"/>
    <w:rsid w:val="00E310B7"/>
    <w:rsid w:val="00E413D5"/>
    <w:rsid w:val="00E4276B"/>
    <w:rsid w:val="00E43C35"/>
    <w:rsid w:val="00E44A58"/>
    <w:rsid w:val="00E45A9C"/>
    <w:rsid w:val="00E46AD7"/>
    <w:rsid w:val="00E46FDF"/>
    <w:rsid w:val="00E507C7"/>
    <w:rsid w:val="00E51B66"/>
    <w:rsid w:val="00E51ED1"/>
    <w:rsid w:val="00E54776"/>
    <w:rsid w:val="00E565B2"/>
    <w:rsid w:val="00E61446"/>
    <w:rsid w:val="00E62F9D"/>
    <w:rsid w:val="00E66F0C"/>
    <w:rsid w:val="00E70B06"/>
    <w:rsid w:val="00E71A10"/>
    <w:rsid w:val="00E73477"/>
    <w:rsid w:val="00E73892"/>
    <w:rsid w:val="00E73BD5"/>
    <w:rsid w:val="00E77480"/>
    <w:rsid w:val="00E77698"/>
    <w:rsid w:val="00E842A4"/>
    <w:rsid w:val="00E84B23"/>
    <w:rsid w:val="00E86C25"/>
    <w:rsid w:val="00E91622"/>
    <w:rsid w:val="00E950A4"/>
    <w:rsid w:val="00E95692"/>
    <w:rsid w:val="00EA1A99"/>
    <w:rsid w:val="00EA1B68"/>
    <w:rsid w:val="00EA581D"/>
    <w:rsid w:val="00EA67E2"/>
    <w:rsid w:val="00EB2E54"/>
    <w:rsid w:val="00EC5802"/>
    <w:rsid w:val="00EC778A"/>
    <w:rsid w:val="00ED0CB6"/>
    <w:rsid w:val="00ED13F6"/>
    <w:rsid w:val="00EE0546"/>
    <w:rsid w:val="00EE1542"/>
    <w:rsid w:val="00EE17E3"/>
    <w:rsid w:val="00EE624B"/>
    <w:rsid w:val="00EF2287"/>
    <w:rsid w:val="00EF2570"/>
    <w:rsid w:val="00EF2ED6"/>
    <w:rsid w:val="00EF2F73"/>
    <w:rsid w:val="00EF49C1"/>
    <w:rsid w:val="00F01395"/>
    <w:rsid w:val="00F0370B"/>
    <w:rsid w:val="00F03832"/>
    <w:rsid w:val="00F1550F"/>
    <w:rsid w:val="00F219E3"/>
    <w:rsid w:val="00F22CB4"/>
    <w:rsid w:val="00F236EF"/>
    <w:rsid w:val="00F30C2E"/>
    <w:rsid w:val="00F33B29"/>
    <w:rsid w:val="00F34046"/>
    <w:rsid w:val="00F4289E"/>
    <w:rsid w:val="00F46312"/>
    <w:rsid w:val="00F50584"/>
    <w:rsid w:val="00F51890"/>
    <w:rsid w:val="00F51997"/>
    <w:rsid w:val="00F52847"/>
    <w:rsid w:val="00F54A87"/>
    <w:rsid w:val="00F555BA"/>
    <w:rsid w:val="00F600E0"/>
    <w:rsid w:val="00F60A5D"/>
    <w:rsid w:val="00F6610D"/>
    <w:rsid w:val="00F67BEE"/>
    <w:rsid w:val="00F67EB2"/>
    <w:rsid w:val="00F72661"/>
    <w:rsid w:val="00F73971"/>
    <w:rsid w:val="00F75044"/>
    <w:rsid w:val="00F80626"/>
    <w:rsid w:val="00F8213F"/>
    <w:rsid w:val="00F82676"/>
    <w:rsid w:val="00F84501"/>
    <w:rsid w:val="00F8571B"/>
    <w:rsid w:val="00F86EE8"/>
    <w:rsid w:val="00F93921"/>
    <w:rsid w:val="00F946C6"/>
    <w:rsid w:val="00FA1C56"/>
    <w:rsid w:val="00FA3747"/>
    <w:rsid w:val="00FA3CA5"/>
    <w:rsid w:val="00FA6995"/>
    <w:rsid w:val="00FA7149"/>
    <w:rsid w:val="00FB459F"/>
    <w:rsid w:val="00FB4608"/>
    <w:rsid w:val="00FB6E29"/>
    <w:rsid w:val="00FC186E"/>
    <w:rsid w:val="00FC1BE7"/>
    <w:rsid w:val="00FC23E1"/>
    <w:rsid w:val="00FC5CC2"/>
    <w:rsid w:val="00FE12AF"/>
    <w:rsid w:val="00FE2038"/>
    <w:rsid w:val="00FE389C"/>
    <w:rsid w:val="00FE59D1"/>
    <w:rsid w:val="00FE66B0"/>
    <w:rsid w:val="00FE6F6E"/>
    <w:rsid w:val="00FF235F"/>
    <w:rsid w:val="00FF296D"/>
    <w:rsid w:val="00FF32A5"/>
    <w:rsid w:val="00FF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9A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9A1"/>
    <w:pPr>
      <w:ind w:leftChars="200" w:left="480"/>
    </w:pPr>
  </w:style>
  <w:style w:type="table" w:styleId="TableGrid">
    <w:name w:val="Table Grid"/>
    <w:basedOn w:val="TableNormal"/>
    <w:uiPriority w:val="59"/>
    <w:rsid w:val="00477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79A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9A1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79A1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4779A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79A1"/>
    <w:rPr>
      <w:color w:val="808080"/>
    </w:rPr>
  </w:style>
  <w:style w:type="character" w:customStyle="1" w:styleId="apple-converted-space">
    <w:name w:val="apple-converted-space"/>
    <w:basedOn w:val="DefaultParagraphFont"/>
    <w:rsid w:val="004779A1"/>
  </w:style>
  <w:style w:type="paragraph" w:styleId="Caption">
    <w:name w:val="caption"/>
    <w:basedOn w:val="Normal"/>
    <w:next w:val="Normal"/>
    <w:uiPriority w:val="35"/>
    <w:unhideWhenUsed/>
    <w:qFormat/>
    <w:rsid w:val="004779A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2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2FC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2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2FCB"/>
    <w:rPr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5D5FB7"/>
    <w:pPr>
      <w:jc w:val="center"/>
    </w:pPr>
    <w:rPr>
      <w:rFonts w:ascii="Times New Roman" w:hAnsi="Times New Roman" w:cs="Times New Roman"/>
    </w:rPr>
  </w:style>
  <w:style w:type="character" w:customStyle="1" w:styleId="NoteHeadingChar">
    <w:name w:val="Note Heading Char"/>
    <w:basedOn w:val="DefaultParagraphFont"/>
    <w:link w:val="NoteHeading"/>
    <w:uiPriority w:val="99"/>
    <w:rsid w:val="005D5FB7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551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180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180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1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1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4A87"/>
  </w:style>
  <w:style w:type="paragraph" w:styleId="FootnoteText">
    <w:name w:val="footnote text"/>
    <w:basedOn w:val="Normal"/>
    <w:link w:val="FootnoteTextChar"/>
    <w:uiPriority w:val="99"/>
    <w:semiHidden/>
    <w:unhideWhenUsed/>
    <w:rsid w:val="00A31C9D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1C9D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F5CCE"/>
  </w:style>
  <w:style w:type="paragraph" w:customStyle="1" w:styleId="EndNoteBibliographyTitle">
    <w:name w:val="EndNote Bibliography Title"/>
    <w:basedOn w:val="Normal"/>
    <w:link w:val="EndNoteBibliographyTitle0"/>
    <w:rsid w:val="00F0370B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F0370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F0370B"/>
    <w:pPr>
      <w:jc w:val="both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F0370B"/>
    <w:rPr>
      <w:rFonts w:ascii="Calibri" w:hAnsi="Calibri" w:cs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043C5D-5573-4F20-AE63-0B47C34E1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LittleSoon</dc:creator>
  <cp:keywords/>
  <dc:description/>
  <cp:lastModifiedBy>0006500</cp:lastModifiedBy>
  <cp:revision>24</cp:revision>
  <dcterms:created xsi:type="dcterms:W3CDTF">2018-04-24T14:02:00Z</dcterms:created>
  <dcterms:modified xsi:type="dcterms:W3CDTF">2018-04-27T01:10:00Z</dcterms:modified>
</cp:coreProperties>
</file>