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Additional file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sz w:val="24"/>
          <w:szCs w:val="24"/>
        </w:rPr>
        <w:t>2: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Table </w:t>
      </w:r>
      <w:r>
        <w:rPr>
          <w:rFonts w:hint="eastAsia" w:ascii="Times New Roman" w:hAnsi="Times New Roman" w:cs="Times New Roman"/>
          <w:b/>
          <w:sz w:val="24"/>
          <w:szCs w:val="24"/>
        </w:rPr>
        <w:t>S3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The names of the genes and sequences of primers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7"/>
        <w:tblW w:w="8671" w:type="dxa"/>
        <w:tblInd w:w="0" w:type="dxa"/>
        <w:tblBorders>
          <w:top w:val="single" w:color="auto" w:sz="18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410"/>
      </w:tblGrid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single" w:color="auto" w:sz="18" w:space="0"/>
              <w:bottom w:val="single" w:color="auto" w:sz="6" w:space="0"/>
            </w:tcBorders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Primary description</w:t>
            </w:r>
          </w:p>
        </w:tc>
        <w:tc>
          <w:tcPr>
            <w:tcW w:w="4410" w:type="dxa"/>
            <w:tcBorders>
              <w:top w:val="single" w:color="auto" w:sz="18" w:space="0"/>
              <w:bottom w:val="single" w:color="auto" w:sz="6" w:space="0"/>
            </w:tcBorders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Forward (F) and reverse (R) primer sequences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single" w:color="auto" w:sz="6" w:space="0"/>
            </w:tcBorders>
          </w:tcPr>
          <w:p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RP11-815J21.2</w:t>
            </w:r>
            <w:r>
              <w:rPr>
                <w:rFonts w:hint="eastAsia" w:ascii="Times New Roman" w:hAnsi="Times New Roman" w:cs="Times New Roman"/>
                <w:highlight w:val="none"/>
              </w:rPr>
              <w:t>-F</w:t>
            </w:r>
          </w:p>
        </w:tc>
        <w:tc>
          <w:tcPr>
            <w:tcW w:w="4410" w:type="dxa"/>
            <w:tcBorders>
              <w:top w:val="single" w:color="auto" w:sz="6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TCAAATGCCTGGAATCACCAC</w:t>
            </w:r>
            <w:bookmarkStart w:id="0" w:name="OLE_LINK5"/>
            <w:bookmarkStart w:id="1" w:name="OLE_LINK6"/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bookmarkEnd w:id="0"/>
            <w:bookmarkEnd w:id="1"/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RP11-815J21.2</w:t>
            </w:r>
            <w:r>
              <w:rPr>
                <w:rFonts w:hint="eastAsia" w:ascii="Times New Roman" w:hAnsi="Times New Roman" w:cs="Times New Roman"/>
                <w:highlight w:val="none"/>
              </w:rPr>
              <w:t>-R</w:t>
            </w:r>
          </w:p>
        </w:tc>
        <w:tc>
          <w:tcPr>
            <w:tcW w:w="4410" w:type="dxa"/>
          </w:tcPr>
          <w:p>
            <w:pPr>
              <w:rPr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TGCACGTCACAAGTAAGCCT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szCs w:val="21"/>
                <w:highlight w:val="none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highlight w:val="none"/>
              </w:rPr>
              <w:t>RP11-629B11.4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highlight w:val="none"/>
              </w:rPr>
              <w:t>-F</w:t>
            </w:r>
          </w:p>
        </w:tc>
        <w:tc>
          <w:tcPr>
            <w:tcW w:w="4410" w:type="dxa"/>
          </w:tcPr>
          <w:p>
            <w:pPr>
              <w:rPr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CGTTGGTTCACGACTTGGAAAC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highlight w:val="none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highlight w:val="none"/>
              </w:rPr>
              <w:t>RP11-629B11.4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highlight w:val="none"/>
              </w:rPr>
              <w:t>-R</w:t>
            </w:r>
          </w:p>
        </w:tc>
        <w:tc>
          <w:tcPr>
            <w:tcW w:w="4410" w:type="dxa"/>
          </w:tcPr>
          <w:p>
            <w:pPr>
              <w:rPr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GCTGACCATGTTTATCCTGATAGAG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szCs w:val="21"/>
                <w:highlight w:val="none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highlight w:val="none"/>
              </w:rPr>
              <w:t>HNRNPKP2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highlight w:val="none"/>
              </w:rPr>
              <w:t>-F</w:t>
            </w:r>
            <w:bookmarkStart w:id="4" w:name="_GoBack"/>
            <w:bookmarkEnd w:id="4"/>
          </w:p>
        </w:tc>
        <w:tc>
          <w:tcPr>
            <w:tcW w:w="4410" w:type="dxa"/>
          </w:tcPr>
          <w:p>
            <w:pPr>
              <w:rPr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GTTTGCTGACGACCGTGGA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highlight w:val="none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highlight w:val="none"/>
              </w:rPr>
              <w:t>HNRNPKP2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highlight w:val="none"/>
              </w:rPr>
              <w:t>-R</w:t>
            </w:r>
          </w:p>
        </w:tc>
        <w:tc>
          <w:tcPr>
            <w:tcW w:w="4410" w:type="dxa"/>
          </w:tcPr>
          <w:p>
            <w:pPr>
              <w:rPr>
                <w:rFonts w:ascii="Arial Unicode MS" w:hAnsi="Arial Unicode MS" w:eastAsia="Arial Unicode MS" w:cs="Arial Unicode MS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GCAACATTCCGAGCTCTGCT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szCs w:val="21"/>
                <w:highlight w:val="none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highlight w:val="none"/>
              </w:rPr>
              <w:t>RP11-770J1.3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highlight w:val="none"/>
              </w:rPr>
              <w:t>-F</w:t>
            </w:r>
          </w:p>
        </w:tc>
        <w:tc>
          <w:tcPr>
            <w:tcW w:w="4410" w:type="dxa"/>
          </w:tcPr>
          <w:p>
            <w:pPr>
              <w:rPr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AGGCGGAGTCGAAAAGACC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highlight w:val="none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highlight w:val="none"/>
              </w:rPr>
              <w:t>RP11-770J1.3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highlight w:val="none"/>
              </w:rPr>
              <w:t>-R</w:t>
            </w:r>
          </w:p>
        </w:tc>
        <w:tc>
          <w:tcPr>
            <w:tcW w:w="4410" w:type="dxa"/>
          </w:tcPr>
          <w:p>
            <w:pPr>
              <w:rPr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GTCTGGAGCCAAGCACTCTT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szCs w:val="21"/>
                <w:highlight w:val="none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highlight w:val="none"/>
              </w:rPr>
              <w:t>CTD-2260A17.1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highlight w:val="none"/>
              </w:rPr>
              <w:t>-F</w:t>
            </w:r>
          </w:p>
        </w:tc>
        <w:tc>
          <w:tcPr>
            <w:tcW w:w="4410" w:type="dxa"/>
          </w:tcPr>
          <w:p>
            <w:pPr>
              <w:rPr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CGCTTCATTACAGAGGGTTAGTGT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highlight w:val="none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highlight w:val="none"/>
              </w:rPr>
              <w:t>CTD-2260A17.1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highlight w:val="none"/>
              </w:rPr>
              <w:t>-R</w:t>
            </w:r>
          </w:p>
        </w:tc>
        <w:tc>
          <w:tcPr>
            <w:tcW w:w="4410" w:type="dxa"/>
          </w:tcPr>
          <w:p>
            <w:pPr>
              <w:rPr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ACGCGTATCCTTCTGGCCTA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CXCR4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-F</w:t>
            </w:r>
          </w:p>
        </w:tc>
        <w:tc>
          <w:tcPr>
            <w:tcW w:w="4410" w:type="dxa"/>
          </w:tcPr>
          <w:p>
            <w:pPr>
              <w:rPr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-GCAGCAGGTAGCAAAGTGAC-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r>
              <w:rPr>
                <w:rFonts w:ascii="Times New Roman" w:hAnsi="Times New Roman"/>
                <w:color w:val="000000"/>
                <w:kern w:val="0"/>
                <w:szCs w:val="21"/>
              </w:rPr>
              <w:t>C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XCR4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-R</w:t>
            </w:r>
          </w:p>
        </w:tc>
        <w:tc>
          <w:tcPr>
            <w:tcW w:w="4410" w:type="dxa"/>
          </w:tcPr>
          <w:p>
            <w:pPr>
              <w:rPr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-GCCCATTTCCTCGGTGTAGT-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bottom w:val="nil"/>
            </w:tcBorders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DC-SIGNR-F</w:t>
            </w:r>
          </w:p>
        </w:tc>
        <w:tc>
          <w:tcPr>
            <w:tcW w:w="4410" w:type="dxa"/>
            <w:tcBorders>
              <w:bottom w:val="nil"/>
            </w:tcBorders>
          </w:tcPr>
          <w:p>
            <w:pPr>
              <w:rPr>
                <w:rFonts w:ascii="Times New Roman" w:hAnsi="Times New Roman" w:cs="Times New Roman"/>
              </w:rPr>
            </w:pPr>
            <w:bookmarkStart w:id="2" w:name="OLE_LINK1"/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-CCAGCAGATACATGGCCACA-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bookmarkEnd w:id="2"/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DC-SIGNR-R</w:t>
            </w:r>
          </w:p>
        </w:tc>
        <w:tc>
          <w:tcPr>
            <w:tcW w:w="4410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-CCAGCCAAGAGCATGAAGGA-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MMP2-F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AAGTATGGCTTCTGCCCTGA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MMP2-R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ATTTGTTGCCCAGGAAAGTG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MMP7-F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AACTCCCGCGTCATAGAAAT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MMP7-R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GATACGATCCTGTAGGTGAC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MMP9-F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TCCTCCCTGGAGACCTGAGA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MMP9-R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ATTTCGACTCTCCACGCATC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C-met-F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CAGATGTGTGGTCCTTTG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C-met-R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ATTCGGGTTGTAGGAGTCT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Drg-1-F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AGGCGGACATTCTGGAAATG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Drg-1-R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CGGTACTTCCCCAGCACACTT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Smad-7-F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TGCTCCCATCCTGTGTGTTAAG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Smad-7-R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TCAGCCTAGGATGGTACCTTGG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bookmarkStart w:id="3" w:name="OLE_LINK2"/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Integrin-F</w:t>
            </w:r>
            <w:bookmarkEnd w:id="3"/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GCCTGTGGAGTACAAGTCCTT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Integrin-R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AATTCGGGTGAAGTTATCTGTGG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Cs w:val="21"/>
                <w:lang w:val="en-US" w:eastAsia="zh-CN"/>
              </w:rPr>
              <w:t>CHD1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CGATGATAGCAGCAGGGACA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Cs w:val="21"/>
                <w:lang w:val="en-US" w:eastAsia="zh-CN"/>
              </w:rPr>
              <w:t>CHD1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TGATCCCAATCACGATGGTCT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EP300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GCAGGCATGGTTCCAGTTTC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EP300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GCCACGGATCATACTTGGGT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BCL3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CTGGAGGCCCGCAATTATGA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BCL3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AATGTCCACTGCGTCGATGT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CEBPB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GCCGGTTTCGAAGTTGATGC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CEBPB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GACAGTTACACGTGGGTTGC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FOXM1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CATAGCAAGCGAGTCCGCAT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FOXM1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TAGCAGCACTGATAAACAAAGAAAG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RAD21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CAGCCACTGCCTGACTTAGA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RAD21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GCTGGTGCTCTGTTCAGACT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RUNX3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TTCAACGACCTTCGCTTCGT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RUNX3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CCTTGATGGCTCGGTGGTAG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MAX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GAGGTTTCAATCTGCGGCTG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MAX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TCTTGCTGGTGTGTGTGGTT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CHD2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AGTCGTCCCTTTATCCACCCT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CHD2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CTGCCCAGCACAGTCTTATCT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RELA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CGCATCCAGACCAACAACAA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RELA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AGATCTTGAGCTCGGCAGTG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STAT3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GGAGCATCCTGAAGCTGACC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STAT3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GTAGGCGCCTCAGTCGTATC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JUN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GGAGACAAGTGGCAGAGTCC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JUN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CCAAGTTCAACAACCGGTGC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MYC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CAGCGACTCTGAGGAGGAAC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MYC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CCCTCTTGGCAGCAGGATAG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MAFK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GGATGCAGCTGGCTTGTAGA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MAFK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CACGAAGCTCTCCTGGACTG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TCF7L2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CGGCCATCAACCAGATCCTT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TCF7L2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GCCCGACACTTCTTTGGAGT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SETDB1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AACATCCTCAGCCTCTGCAC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SETDB1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AGTCACTGTCACCTGCTTGG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DPF2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AGGCAGAGGAACAGGGAAGA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DPF2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CTCCGGTCTGTGAGTCCAAG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ZBED1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TTCCTGGAGCCAGCAGGT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ZBED1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TCTCCAGGTGGTAGGACAGG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EZH2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AAGGGCACAGCAGAAGAACT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EZH2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TTGCACTTACGATGTAGGAACC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NR3C1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GCAGTGGAAGGACAGCACAA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NR3C1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CCTCCAACAGTGACACCAGG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BCLAF1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AGAAGCGATACAGTTCTAGGTC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BCLAF1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ACTCCTGGAACGTGAACGAC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EGR1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CCAACAGTGGCAACACCTTG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EGR1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GTGGGTTGGTCATGCTCACT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MTA3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GTTGAGGCTGACTTGACCGA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MTA3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TGTTGCGGGCAGAGATTCAT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PML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AGCAGTGAGTCCAGTGACCT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PML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GGACACGGCCTTGGAGTAGA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STAT5A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ACCTGTGGTTGTCATCGTCC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STAT5A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TTTGTCAGGCACGGCAAATG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TEAD4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ATGATGAACAGCGTGCTGGA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TEAD4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CAGCAAGGTCTCCTGTGTGT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FOS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CCTAACCGCCACGATGATGT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FOS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TGAAGTTGGCACTGGAGACG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MXI1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CCGCCCGTCGCACAT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MXI1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GACGGGAATGAAGAGGCGTAG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STAT1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TGGATCAGCTGCAGAACTGG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STAT1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GAAGGTGCGGTCCCATAACA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GAPDH-F</w:t>
            </w:r>
          </w:p>
        </w:tc>
        <w:tc>
          <w:tcPr>
            <w:tcW w:w="4410" w:type="dxa"/>
            <w:tcBorders>
              <w:top w:val="nil"/>
              <w:bottom w:val="nil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 w:cs="Times New Roman"/>
              </w:rPr>
              <w:t>CCTCAAGATCATCAGCAAT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bottom w:val="single" w:color="auto" w:sz="18" w:space="0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/>
              </w:rPr>
              <w:t>GAPDH-R</w:t>
            </w:r>
          </w:p>
        </w:tc>
        <w:tc>
          <w:tcPr>
            <w:tcW w:w="4410" w:type="dxa"/>
            <w:tcBorders>
              <w:top w:val="nil"/>
              <w:bottom w:val="single" w:color="auto" w:sz="18" w:space="0"/>
            </w:tcBorders>
            <w:textDirection w:val="lrTb"/>
            <w:vAlign w:val="top"/>
          </w:tcPr>
          <w:p>
            <w:pPr>
              <w:rPr>
                <w:rFonts w:hint="eastAsia"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 w:cs="Times New Roman"/>
              </w:rPr>
              <w:t>CCATCCACAGTCTTCTGGGT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′</w:t>
            </w:r>
          </w:p>
        </w:tc>
      </w:tr>
    </w:tbl>
    <w:p/>
    <w:p/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Wingdings 3">
    <w:altName w:val="Symbol"/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 Light">
    <w:panose1 w:val="020B0502040204020203"/>
    <w:charset w:val="86"/>
    <w:family w:val="auto"/>
    <w:pitch w:val="default"/>
    <w:sig w:usb0="A00002BF" w:usb1="28CF0010" w:usb2="00000016" w:usb3="00000000" w:csb0="0004000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SimSun-ExtB">
    <w:panose1 w:val="02010609060101010101"/>
    <w:charset w:val="86"/>
    <w:family w:val="modern"/>
    <w:pitch w:val="default"/>
    <w:sig w:usb0="00000001" w:usb1="02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entury Gothic">
    <w:altName w:val="Segoe Print"/>
    <w:panose1 w:val="020B0502020202020204"/>
    <w:charset w:val="00"/>
    <w:family w:val="auto"/>
    <w:pitch w:val="default"/>
    <w:sig w:usb0="00000000" w:usb1="00000000" w:usb2="00000000" w:usb3="00000000" w:csb0="2000009F" w:csb1="DFD70000"/>
  </w:font>
  <w:font w:name="Century">
    <w:altName w:val="Nyala"/>
    <w:panose1 w:val="02040604050505020304"/>
    <w:charset w:val="00"/>
    <w:family w:val="auto"/>
    <w:pitch w:val="default"/>
    <w:sig w:usb0="00000000" w:usb1="00000000" w:usb2="00000000" w:usb3="00000000" w:csb0="2000009F" w:csb1="DFD70000"/>
  </w:font>
  <w:font w:name="Centaur">
    <w:altName w:val="PMingLiU-ExtB"/>
    <w:panose1 w:val="02030504050205020304"/>
    <w:charset w:val="00"/>
    <w:family w:val="auto"/>
    <w:pitch w:val="default"/>
    <w:sig w:usb0="00000000" w:usb1="00000000" w:usb2="00000000" w:usb3="00000000" w:csb0="20000001" w:csb1="00000000"/>
  </w:font>
  <w:font w:name="Candara">
    <w:panose1 w:val="020E0502030303020204"/>
    <w:charset w:val="00"/>
    <w:family w:val="auto"/>
    <w:pitch w:val="default"/>
    <w:sig w:usb0="A00002EF" w:usb1="4000A44B" w:usb2="00000000" w:usb3="00000000" w:csb0="2000019F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Brush Script Std">
    <w:altName w:val="Mongolian Baiti"/>
    <w:panose1 w:val="03060802040607070404"/>
    <w:charset w:val="00"/>
    <w:family w:val="auto"/>
    <w:pitch w:val="default"/>
    <w:sig w:usb0="00000000" w:usb1="00000000" w:usb2="00000000" w:usb3="00000000" w:csb0="20000001" w:csb1="00000000"/>
  </w:font>
  <w:font w:name="Brush Script MT">
    <w:altName w:val="Mongolian Baiti"/>
    <w:panose1 w:val="03060802040406070304"/>
    <w:charset w:val="00"/>
    <w:family w:val="auto"/>
    <w:pitch w:val="default"/>
    <w:sig w:usb0="00000000" w:usb1="00000000" w:usb2="00000000" w:usb3="00000000" w:csb0="20000001" w:csb1="00000000"/>
  </w:font>
  <w:font w:name="BrowalliaUPC">
    <w:panose1 w:val="020B0604020202020204"/>
    <w:charset w:val="00"/>
    <w:family w:val="auto"/>
    <w:pitch w:val="default"/>
    <w:sig w:usb0="81000003" w:usb1="00000000" w:usb2="00000000" w:usb3="00000000" w:csb0="0001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Tekton Pro Cond">
    <w:altName w:val="Segoe Print"/>
    <w:panose1 w:val="020F0606020208020904"/>
    <w:charset w:val="00"/>
    <w:family w:val="auto"/>
    <w:pitch w:val="default"/>
    <w:sig w:usb0="00000000" w:usb1="00000000" w:usb2="00000000" w:usb3="00000000" w:csb0="20000093" w:csb1="00000000"/>
  </w:font>
  <w:font w:name="Tekton Pro Ext">
    <w:altName w:val="Segoe Print"/>
    <w:panose1 w:val="020F0605020208020904"/>
    <w:charset w:val="00"/>
    <w:family w:val="auto"/>
    <w:pitch w:val="default"/>
    <w:sig w:usb0="00000000" w:usb1="00000000" w:usb2="00000000" w:usb3="00000000" w:csb0="20000093" w:csb1="00000000"/>
  </w:font>
  <w:font w:name="Tempus Sans ITC">
    <w:altName w:val="Gabriola"/>
    <w:panose1 w:val="04020404030D07020202"/>
    <w:charset w:val="00"/>
    <w:family w:val="auto"/>
    <w:pitch w:val="default"/>
    <w:sig w:usb0="00000000" w:usb1="00000000" w:usb2="00000000" w:usb3="00000000" w:csb0="20000001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Franklin Gothic Book">
    <w:altName w:val="Malgun Gothic"/>
    <w:panose1 w:val="020B0503020102020204"/>
    <w:charset w:val="00"/>
    <w:family w:val="swiss"/>
    <w:pitch w:val="default"/>
    <w:sig w:usb0="00000000" w:usb1="00000000" w:usb2="00000000" w:usb3="00000000" w:csb0="200000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dvP80675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MinionPro-Regular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lucida Grand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FLMF N+ Agilent Cond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PBPCI E+ Agilent Century ITC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Tahoma">
    <w:panose1 w:val="020B0604030504040204"/>
    <w:charset w:val="86"/>
    <w:family w:val="swiss"/>
    <w:pitch w:val="default"/>
    <w:sig w:usb0="E1002EFF" w:usb1="C000605B" w:usb2="00000029" w:usb3="00000000" w:csb0="200101FF" w:csb1="20280000"/>
  </w:font>
  <w:font w:name="华文琥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Kozuka Mincho Pr6N B">
    <w:altName w:val="Yu Mincho"/>
    <w:panose1 w:val="00000000000000000000"/>
    <w:charset w:val="80"/>
    <w:family w:val="roman"/>
    <w:pitch w:val="default"/>
    <w:sig w:usb0="00000000" w:usb1="00000000" w:usb2="00000012" w:usb3="00000000" w:csb0="0002009F" w:csb1="00000000"/>
  </w:font>
  <w:font w:name="Yu Mincho">
    <w:panose1 w:val="02020400000000000000"/>
    <w:charset w:val="80"/>
    <w:family w:val="auto"/>
    <w:pitch w:val="default"/>
    <w:sig w:usb0="800002E7" w:usb1="2AC7FCF0" w:usb2="00000012" w:usb3="00000000" w:csb0="200200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Nyala">
    <w:panose1 w:val="02000504070300020003"/>
    <w:charset w:val="00"/>
    <w:family w:val="auto"/>
    <w:pitch w:val="default"/>
    <w:sig w:usb0="A000006F" w:usb1="00000000" w:usb2="00000800" w:usb3="00000000" w:csb0="00000093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C61"/>
    <w:rsid w:val="000461A2"/>
    <w:rsid w:val="000D3195"/>
    <w:rsid w:val="0015710C"/>
    <w:rsid w:val="002A3D38"/>
    <w:rsid w:val="00490409"/>
    <w:rsid w:val="004B7AE4"/>
    <w:rsid w:val="00A879DC"/>
    <w:rsid w:val="00AC41A1"/>
    <w:rsid w:val="00B573D7"/>
    <w:rsid w:val="00C71F0D"/>
    <w:rsid w:val="00EF4E44"/>
    <w:rsid w:val="00F15C61"/>
    <w:rsid w:val="03D13256"/>
    <w:rsid w:val="08CA7886"/>
    <w:rsid w:val="0AB37D36"/>
    <w:rsid w:val="27650655"/>
    <w:rsid w:val="2B9522BE"/>
    <w:rsid w:val="2F865652"/>
    <w:rsid w:val="30326865"/>
    <w:rsid w:val="4FDD7D2D"/>
    <w:rsid w:val="52470A94"/>
    <w:rsid w:val="53CD0F3B"/>
    <w:rsid w:val="5A7B452C"/>
    <w:rsid w:val="6ACE52DC"/>
    <w:rsid w:val="6F943F83"/>
    <w:rsid w:val="715925FD"/>
    <w:rsid w:val="74472E8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5"/>
    <w:link w:val="2"/>
    <w:semiHidden/>
    <w:qFormat/>
    <w:uiPriority w:val="99"/>
    <w:rPr>
      <w:sz w:val="18"/>
      <w:szCs w:val="18"/>
    </w:rPr>
  </w:style>
  <w:style w:type="character" w:customStyle="1" w:styleId="11">
    <w:name w:val="font11"/>
    <w:basedOn w:val="5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2">
    <w:name w:val="font01"/>
    <w:basedOn w:val="5"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459140-E6D7-4A85-9EAC-EC520A0CB4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785</Characters>
  <Lines>6</Lines>
  <Paragraphs>1</Paragraphs>
  <ScaleCrop>false</ScaleCrop>
  <LinksUpToDate>false</LinksUpToDate>
  <CharactersWithSpaces>921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2016-03-12T09:11:00Z</dcterms:created>
  <dc:creator>miss zhang</dc:creator>
  <cp:lastModifiedBy>miss zhang</cp:lastModifiedBy>
  <dcterms:modified xsi:type="dcterms:W3CDTF">2017-03-11T06:35:36Z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