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09C" w:rsidRDefault="00CD209C" w:rsidP="00CD209C">
      <w:pPr>
        <w:spacing w:after="0" w:line="480" w:lineRule="auto"/>
        <w:jc w:val="center"/>
        <w:rPr>
          <w:rFonts w:ascii="Arial" w:hAnsi="Arial" w:cs="Arial"/>
          <w:b/>
          <w:sz w:val="24"/>
          <w:szCs w:val="24"/>
        </w:rPr>
      </w:pPr>
      <w:bookmarkStart w:id="0" w:name="_Hlk116650843"/>
      <w:r>
        <w:rPr>
          <w:rFonts w:ascii="Arial" w:hAnsi="Arial" w:cs="Arial"/>
          <w:b/>
          <w:sz w:val="24"/>
          <w:szCs w:val="24"/>
        </w:rPr>
        <w:t xml:space="preserve">THE PHOSPHOLIPID TRANSPORTER PITPNC1 LINKS KRAS TO MYC TO PREVENT AUTOPHAGY IN LUNG AND PANCREATIC CANCER </w:t>
      </w:r>
    </w:p>
    <w:bookmarkEnd w:id="0"/>
    <w:p w:rsidR="00082EA5" w:rsidRPr="00D0007B" w:rsidRDefault="00082EA5" w:rsidP="00082EA5">
      <w:pPr>
        <w:spacing w:after="0" w:line="480" w:lineRule="auto"/>
        <w:jc w:val="both"/>
        <w:rPr>
          <w:rFonts w:ascii="Arial" w:hAnsi="Arial" w:cs="Arial"/>
          <w:color w:val="000000" w:themeColor="text1"/>
          <w:lang w:val="es-ES_tradnl"/>
        </w:rPr>
      </w:pPr>
      <w:r w:rsidRPr="00D0007B">
        <w:rPr>
          <w:rFonts w:ascii="Arial" w:hAnsi="Arial" w:cs="Arial"/>
          <w:color w:val="000000" w:themeColor="text1"/>
          <w:sz w:val="24"/>
          <w:szCs w:val="24"/>
          <w:lang w:val="es-ES_tradnl"/>
        </w:rPr>
        <w:t xml:space="preserve">Rodrigo </w:t>
      </w:r>
      <w:proofErr w:type="spellStart"/>
      <w:r w:rsidRPr="00D0007B">
        <w:rPr>
          <w:rFonts w:ascii="Arial" w:hAnsi="Arial" w:cs="Arial"/>
          <w:color w:val="000000" w:themeColor="text1"/>
          <w:sz w:val="24"/>
          <w:szCs w:val="24"/>
          <w:lang w:val="es-ES_tradnl"/>
        </w:rPr>
        <w:t>Entrialgo-Cadierno</w:t>
      </w:r>
      <w:proofErr w:type="spellEnd"/>
      <w:r w:rsidRPr="00D0007B">
        <w:rPr>
          <w:rFonts w:ascii="Arial" w:hAnsi="Arial" w:cs="Arial"/>
          <w:color w:val="000000" w:themeColor="text1"/>
          <w:sz w:val="24"/>
          <w:szCs w:val="24"/>
          <w:lang w:val="es-ES_tradnl"/>
        </w:rPr>
        <w:t>, Cristina Cueto</w:t>
      </w:r>
      <w:r w:rsidR="000D4A0C">
        <w:rPr>
          <w:rFonts w:ascii="Arial" w:hAnsi="Arial" w:cs="Arial"/>
          <w:color w:val="000000" w:themeColor="text1"/>
          <w:sz w:val="24"/>
          <w:szCs w:val="24"/>
          <w:lang w:val="es-ES_tradnl"/>
        </w:rPr>
        <w:t>-Ureña</w:t>
      </w:r>
      <w:r w:rsidRPr="00D0007B">
        <w:rPr>
          <w:rFonts w:ascii="Arial" w:hAnsi="Arial" w:cs="Arial"/>
          <w:color w:val="000000" w:themeColor="text1"/>
          <w:sz w:val="24"/>
          <w:szCs w:val="24"/>
          <w:lang w:val="es-ES_tradnl"/>
        </w:rPr>
        <w:t xml:space="preserve">, </w:t>
      </w:r>
      <w:proofErr w:type="spellStart"/>
      <w:r w:rsidRPr="00D0007B">
        <w:rPr>
          <w:rFonts w:ascii="Arial" w:hAnsi="Arial" w:cs="Arial"/>
          <w:color w:val="000000" w:themeColor="text1"/>
          <w:sz w:val="24"/>
          <w:szCs w:val="24"/>
          <w:lang w:val="es-ES_tradnl"/>
        </w:rPr>
        <w:t>Connor</w:t>
      </w:r>
      <w:proofErr w:type="spellEnd"/>
      <w:r w:rsidRPr="00D0007B">
        <w:rPr>
          <w:rFonts w:ascii="Arial" w:hAnsi="Arial" w:cs="Arial"/>
          <w:color w:val="000000" w:themeColor="text1"/>
          <w:sz w:val="24"/>
          <w:szCs w:val="24"/>
          <w:lang w:val="es-ES_tradnl"/>
        </w:rPr>
        <w:t xml:space="preserve"> Welch, Iker Feliu, Irati Macaya, </w:t>
      </w:r>
      <w:r w:rsidRPr="00D0007B">
        <w:rPr>
          <w:rFonts w:ascii="Arial" w:hAnsi="Arial" w:cs="Arial"/>
          <w:sz w:val="24"/>
          <w:szCs w:val="24"/>
          <w:lang w:val="es-ES_tradnl"/>
        </w:rPr>
        <w:t xml:space="preserve">Laura Vera, </w:t>
      </w:r>
      <w:r w:rsidRPr="00D0007B">
        <w:rPr>
          <w:rFonts w:ascii="Arial" w:hAnsi="Arial" w:cs="Arial"/>
          <w:color w:val="000000" w:themeColor="text1"/>
          <w:sz w:val="24"/>
          <w:szCs w:val="24"/>
          <w:lang w:val="es-ES_tradnl"/>
        </w:rPr>
        <w:t xml:space="preserve">Xabier Morales, </w:t>
      </w:r>
      <w:r w:rsidRPr="00D0007B">
        <w:rPr>
          <w:rFonts w:ascii="Arial" w:hAnsi="Arial" w:cs="Arial"/>
          <w:sz w:val="24"/>
          <w:szCs w:val="24"/>
          <w:lang w:val="es-ES_tradnl"/>
        </w:rPr>
        <w:t xml:space="preserve">Sandra </w:t>
      </w:r>
      <w:proofErr w:type="spellStart"/>
      <w:r w:rsidRPr="00D0007B">
        <w:rPr>
          <w:rFonts w:ascii="Arial" w:hAnsi="Arial" w:cs="Arial"/>
          <w:sz w:val="24"/>
          <w:szCs w:val="24"/>
          <w:lang w:val="es-ES_tradnl"/>
        </w:rPr>
        <w:t>Vietti</w:t>
      </w:r>
      <w:proofErr w:type="spellEnd"/>
      <w:r w:rsidRPr="00D0007B">
        <w:rPr>
          <w:rFonts w:ascii="Arial" w:hAnsi="Arial" w:cs="Arial"/>
          <w:sz w:val="24"/>
          <w:szCs w:val="24"/>
          <w:lang w:val="es-ES_tradnl"/>
        </w:rPr>
        <w:t xml:space="preserve"> </w:t>
      </w:r>
      <w:proofErr w:type="spellStart"/>
      <w:r w:rsidRPr="00D0007B">
        <w:rPr>
          <w:rFonts w:ascii="Arial" w:hAnsi="Arial" w:cs="Arial"/>
          <w:sz w:val="24"/>
          <w:szCs w:val="24"/>
          <w:lang w:val="es-ES_tradnl"/>
        </w:rPr>
        <w:t>Michelina</w:t>
      </w:r>
      <w:proofErr w:type="spellEnd"/>
      <w:r w:rsidRPr="00D0007B">
        <w:rPr>
          <w:rFonts w:ascii="Arial" w:hAnsi="Arial" w:cs="Arial"/>
          <w:sz w:val="24"/>
          <w:szCs w:val="24"/>
          <w:lang w:val="es-ES_tradnl"/>
        </w:rPr>
        <w:t xml:space="preserve">, Pietro </w:t>
      </w:r>
      <w:proofErr w:type="spellStart"/>
      <w:r w:rsidRPr="00D0007B">
        <w:rPr>
          <w:rFonts w:ascii="Arial" w:hAnsi="Arial" w:cs="Arial"/>
          <w:sz w:val="24"/>
          <w:szCs w:val="24"/>
          <w:lang w:val="es-ES_tradnl"/>
        </w:rPr>
        <w:t>Scaparone</w:t>
      </w:r>
      <w:proofErr w:type="spellEnd"/>
      <w:r w:rsidRPr="00D0007B">
        <w:rPr>
          <w:rFonts w:ascii="Arial" w:hAnsi="Arial" w:cs="Arial"/>
          <w:sz w:val="24"/>
          <w:szCs w:val="24"/>
          <w:lang w:val="es-ES_tradnl"/>
        </w:rPr>
        <w:t xml:space="preserve">, </w:t>
      </w:r>
      <w:proofErr w:type="spellStart"/>
      <w:r w:rsidRPr="00D0007B">
        <w:rPr>
          <w:rFonts w:ascii="Arial" w:hAnsi="Arial" w:cs="Arial"/>
          <w:sz w:val="24"/>
          <w:szCs w:val="24"/>
          <w:lang w:val="es-ES_tradnl"/>
        </w:rPr>
        <w:t>In</w:t>
      </w:r>
      <w:r w:rsidR="00886315">
        <w:rPr>
          <w:rFonts w:ascii="Arial" w:hAnsi="Arial" w:cs="Arial"/>
          <w:sz w:val="24"/>
          <w:szCs w:val="24"/>
          <w:lang w:val="es-ES_tradnl"/>
        </w:rPr>
        <w:t>e</w:t>
      </w:r>
      <w:r w:rsidRPr="00D0007B">
        <w:rPr>
          <w:rFonts w:ascii="Arial" w:hAnsi="Arial" w:cs="Arial"/>
          <w:sz w:val="24"/>
          <w:szCs w:val="24"/>
          <w:lang w:val="es-ES_tradnl"/>
        </w:rPr>
        <w:t>s</w:t>
      </w:r>
      <w:proofErr w:type="spellEnd"/>
      <w:r w:rsidRPr="00D0007B">
        <w:rPr>
          <w:rFonts w:ascii="Arial" w:hAnsi="Arial" w:cs="Arial"/>
          <w:sz w:val="24"/>
          <w:szCs w:val="24"/>
          <w:lang w:val="es-ES_tradnl"/>
        </w:rPr>
        <w:t xml:space="preserve"> </w:t>
      </w:r>
      <w:proofErr w:type="spellStart"/>
      <w:r w:rsidRPr="00D0007B">
        <w:rPr>
          <w:rFonts w:ascii="Arial" w:hAnsi="Arial" w:cs="Arial"/>
          <w:sz w:val="24"/>
          <w:szCs w:val="24"/>
          <w:lang w:val="es-ES_tradnl"/>
        </w:rPr>
        <w:t>L</w:t>
      </w:r>
      <w:r w:rsidR="00886315">
        <w:rPr>
          <w:rFonts w:ascii="Arial" w:hAnsi="Arial" w:cs="Arial"/>
          <w:sz w:val="24"/>
          <w:szCs w:val="24"/>
          <w:lang w:val="es-ES_tradnl"/>
        </w:rPr>
        <w:t>o</w:t>
      </w:r>
      <w:r w:rsidRPr="00D0007B">
        <w:rPr>
          <w:rFonts w:ascii="Arial" w:hAnsi="Arial" w:cs="Arial"/>
          <w:sz w:val="24"/>
          <w:szCs w:val="24"/>
          <w:lang w:val="es-ES_tradnl"/>
        </w:rPr>
        <w:t>pez</w:t>
      </w:r>
      <w:proofErr w:type="spellEnd"/>
      <w:r w:rsidRPr="00D0007B">
        <w:rPr>
          <w:rFonts w:ascii="Arial" w:hAnsi="Arial" w:cs="Arial"/>
          <w:sz w:val="24"/>
          <w:szCs w:val="24"/>
          <w:lang w:val="es-ES_tradnl"/>
        </w:rPr>
        <w:t xml:space="preserve">, </w:t>
      </w:r>
      <w:proofErr w:type="spellStart"/>
      <w:r w:rsidRPr="009F40AA">
        <w:rPr>
          <w:rFonts w:ascii="Arial" w:hAnsi="Arial" w:cs="Arial"/>
          <w:sz w:val="24"/>
          <w:szCs w:val="24"/>
          <w:lang w:val="es-ES_tradnl"/>
        </w:rPr>
        <w:t>Elodie</w:t>
      </w:r>
      <w:proofErr w:type="spellEnd"/>
      <w:r w:rsidRPr="009F40AA">
        <w:rPr>
          <w:rFonts w:ascii="Arial" w:hAnsi="Arial" w:cs="Arial"/>
          <w:sz w:val="24"/>
          <w:szCs w:val="24"/>
          <w:lang w:val="es-ES_tradnl"/>
        </w:rPr>
        <w:t xml:space="preserve"> </w:t>
      </w:r>
      <w:proofErr w:type="spellStart"/>
      <w:r w:rsidRPr="009F40AA">
        <w:rPr>
          <w:rFonts w:ascii="Arial" w:hAnsi="Arial" w:cs="Arial"/>
          <w:sz w:val="24"/>
          <w:szCs w:val="24"/>
          <w:lang w:val="es-ES_tradnl"/>
        </w:rPr>
        <w:t>Darbo</w:t>
      </w:r>
      <w:proofErr w:type="spellEnd"/>
      <w:r>
        <w:rPr>
          <w:rFonts w:ascii="Arial" w:hAnsi="Arial" w:cs="Arial"/>
          <w:sz w:val="24"/>
          <w:szCs w:val="24"/>
          <w:lang w:val="es-ES_tradnl"/>
        </w:rPr>
        <w:t xml:space="preserve">, </w:t>
      </w:r>
      <w:r w:rsidRPr="00D0007B">
        <w:rPr>
          <w:rFonts w:ascii="Arial" w:hAnsi="Arial" w:cs="Arial"/>
          <w:color w:val="000000" w:themeColor="text1"/>
          <w:sz w:val="24"/>
          <w:szCs w:val="24"/>
          <w:lang w:val="es-ES_tradnl"/>
        </w:rPr>
        <w:t>Oihane Erice, Adri</w:t>
      </w:r>
      <w:r w:rsidR="00886315">
        <w:rPr>
          <w:rFonts w:ascii="Arial" w:hAnsi="Arial" w:cs="Arial"/>
          <w:color w:val="000000" w:themeColor="text1"/>
          <w:sz w:val="24"/>
          <w:szCs w:val="24"/>
          <w:lang w:val="es-ES_tradnl"/>
        </w:rPr>
        <w:t>a</w:t>
      </w:r>
      <w:r w:rsidRPr="00D0007B">
        <w:rPr>
          <w:rFonts w:ascii="Arial" w:hAnsi="Arial" w:cs="Arial"/>
          <w:color w:val="000000" w:themeColor="text1"/>
          <w:sz w:val="24"/>
          <w:szCs w:val="24"/>
          <w:lang w:val="es-ES_tradnl"/>
        </w:rPr>
        <w:t xml:space="preserve">n Vallejo, </w:t>
      </w:r>
      <w:proofErr w:type="spellStart"/>
      <w:r w:rsidRPr="00D0007B">
        <w:rPr>
          <w:rFonts w:ascii="Arial" w:hAnsi="Arial" w:cs="Arial"/>
          <w:color w:val="000000" w:themeColor="text1"/>
          <w:sz w:val="24"/>
          <w:szCs w:val="24"/>
          <w:lang w:val="es-ES_tradnl"/>
        </w:rPr>
        <w:t>Haritz</w:t>
      </w:r>
      <w:proofErr w:type="spellEnd"/>
      <w:r w:rsidRPr="00D0007B">
        <w:rPr>
          <w:rFonts w:ascii="Arial" w:hAnsi="Arial" w:cs="Arial"/>
          <w:color w:val="000000" w:themeColor="text1"/>
          <w:sz w:val="24"/>
          <w:szCs w:val="24"/>
          <w:lang w:val="es-ES_tradnl"/>
        </w:rPr>
        <w:t xml:space="preserve"> Moreno, Ainhoa </w:t>
      </w:r>
      <w:proofErr w:type="spellStart"/>
      <w:r w:rsidRPr="00D0007B">
        <w:rPr>
          <w:rFonts w:ascii="Arial" w:hAnsi="Arial" w:cs="Arial"/>
          <w:color w:val="000000" w:themeColor="text1"/>
          <w:sz w:val="24"/>
          <w:szCs w:val="24"/>
          <w:lang w:val="es-ES_tradnl"/>
        </w:rPr>
        <w:t>Goñi-Salaverri</w:t>
      </w:r>
      <w:proofErr w:type="spellEnd"/>
      <w:r w:rsidRPr="00D0007B">
        <w:rPr>
          <w:rFonts w:ascii="Arial" w:hAnsi="Arial" w:cs="Arial"/>
          <w:color w:val="000000" w:themeColor="text1"/>
          <w:sz w:val="24"/>
          <w:szCs w:val="24"/>
          <w:lang w:val="es-ES_tradnl"/>
        </w:rPr>
        <w:t>, David Lara-</w:t>
      </w:r>
      <w:proofErr w:type="spellStart"/>
      <w:r w:rsidRPr="00D0007B">
        <w:rPr>
          <w:rFonts w:ascii="Arial" w:hAnsi="Arial" w:cs="Arial"/>
          <w:color w:val="000000" w:themeColor="text1"/>
          <w:sz w:val="24"/>
          <w:szCs w:val="24"/>
          <w:lang w:val="es-ES_tradnl"/>
        </w:rPr>
        <w:t>Astiaso</w:t>
      </w:r>
      <w:proofErr w:type="spellEnd"/>
      <w:r w:rsidRPr="00D0007B">
        <w:rPr>
          <w:rFonts w:ascii="Arial" w:hAnsi="Arial" w:cs="Arial"/>
          <w:color w:val="000000" w:themeColor="text1"/>
          <w:sz w:val="24"/>
          <w:szCs w:val="24"/>
          <w:lang w:val="es-ES_tradnl"/>
        </w:rPr>
        <w:t xml:space="preserve">, </w:t>
      </w:r>
      <w:proofErr w:type="spellStart"/>
      <w:r w:rsidRPr="00D0007B">
        <w:rPr>
          <w:rFonts w:ascii="Arial" w:hAnsi="Arial" w:cs="Arial"/>
          <w:color w:val="000000" w:themeColor="text1"/>
          <w:sz w:val="24"/>
          <w:szCs w:val="24"/>
          <w:lang w:val="es-ES_tradnl"/>
        </w:rPr>
        <w:t>Nils</w:t>
      </w:r>
      <w:proofErr w:type="spellEnd"/>
      <w:r w:rsidRPr="00D0007B">
        <w:rPr>
          <w:rFonts w:ascii="Arial" w:hAnsi="Arial" w:cs="Arial"/>
          <w:color w:val="000000" w:themeColor="text1"/>
          <w:sz w:val="24"/>
          <w:szCs w:val="24"/>
          <w:lang w:val="es-ES_tradnl"/>
        </w:rPr>
        <w:t xml:space="preserve"> </w:t>
      </w:r>
      <w:proofErr w:type="spellStart"/>
      <w:r w:rsidRPr="00D0007B">
        <w:rPr>
          <w:rFonts w:ascii="Arial" w:hAnsi="Arial" w:cs="Arial"/>
          <w:color w:val="000000" w:themeColor="text1"/>
          <w:sz w:val="24"/>
          <w:szCs w:val="24"/>
          <w:lang w:val="es-ES_tradnl"/>
        </w:rPr>
        <w:t>Halberg</w:t>
      </w:r>
      <w:proofErr w:type="spellEnd"/>
      <w:r w:rsidRPr="00D0007B">
        <w:rPr>
          <w:rFonts w:ascii="Arial" w:hAnsi="Arial" w:cs="Arial"/>
          <w:color w:val="000000" w:themeColor="text1"/>
          <w:sz w:val="24"/>
          <w:szCs w:val="24"/>
          <w:lang w:val="es-ES_tradnl"/>
        </w:rPr>
        <w:t xml:space="preserve">, </w:t>
      </w:r>
      <w:proofErr w:type="spellStart"/>
      <w:r w:rsidRPr="00D0007B">
        <w:rPr>
          <w:rFonts w:ascii="Arial" w:hAnsi="Arial" w:cs="Arial"/>
          <w:color w:val="000000" w:themeColor="text1"/>
          <w:sz w:val="24"/>
          <w:szCs w:val="24"/>
          <w:lang w:val="es-ES_tradnl"/>
        </w:rPr>
        <w:t>Iv</w:t>
      </w:r>
      <w:r w:rsidR="00886315">
        <w:rPr>
          <w:rFonts w:ascii="Arial" w:hAnsi="Arial" w:cs="Arial"/>
          <w:color w:val="000000" w:themeColor="text1"/>
          <w:sz w:val="24"/>
          <w:szCs w:val="24"/>
          <w:lang w:val="es-ES_tradnl"/>
        </w:rPr>
        <w:t>a</w:t>
      </w:r>
      <w:r w:rsidRPr="00D0007B">
        <w:rPr>
          <w:rFonts w:ascii="Arial" w:hAnsi="Arial" w:cs="Arial"/>
          <w:color w:val="000000" w:themeColor="text1"/>
          <w:sz w:val="24"/>
          <w:szCs w:val="24"/>
          <w:lang w:val="es-ES_tradnl"/>
        </w:rPr>
        <w:t>n</w:t>
      </w:r>
      <w:proofErr w:type="spellEnd"/>
      <w:r w:rsidRPr="00D0007B">
        <w:rPr>
          <w:rFonts w:ascii="Arial" w:hAnsi="Arial" w:cs="Arial"/>
          <w:color w:val="000000" w:themeColor="text1"/>
          <w:sz w:val="24"/>
          <w:szCs w:val="24"/>
          <w:lang w:val="es-ES_tradnl"/>
        </w:rPr>
        <w:t xml:space="preserve"> Cort</w:t>
      </w:r>
      <w:r w:rsidR="00886315">
        <w:rPr>
          <w:rFonts w:ascii="Arial" w:hAnsi="Arial" w:cs="Arial"/>
          <w:color w:val="000000" w:themeColor="text1"/>
          <w:sz w:val="24"/>
          <w:szCs w:val="24"/>
          <w:lang w:val="es-ES_tradnl"/>
        </w:rPr>
        <w:t>e</w:t>
      </w:r>
      <w:r w:rsidRPr="00D0007B">
        <w:rPr>
          <w:rFonts w:ascii="Arial" w:hAnsi="Arial" w:cs="Arial"/>
          <w:color w:val="000000" w:themeColor="text1"/>
          <w:sz w:val="24"/>
          <w:szCs w:val="24"/>
          <w:lang w:val="es-ES_tradnl"/>
        </w:rPr>
        <w:t>s-</w:t>
      </w:r>
      <w:proofErr w:type="spellStart"/>
      <w:r w:rsidRPr="00D0007B">
        <w:rPr>
          <w:rFonts w:ascii="Arial" w:hAnsi="Arial" w:cs="Arial"/>
          <w:color w:val="000000" w:themeColor="text1"/>
          <w:sz w:val="24"/>
          <w:szCs w:val="24"/>
          <w:lang w:val="es-ES_tradnl"/>
        </w:rPr>
        <w:t>Dom</w:t>
      </w:r>
      <w:r w:rsidR="00886315">
        <w:rPr>
          <w:rFonts w:ascii="Arial" w:hAnsi="Arial" w:cs="Arial"/>
          <w:color w:val="000000" w:themeColor="text1"/>
          <w:sz w:val="24"/>
          <w:szCs w:val="24"/>
          <w:lang w:val="es-ES_tradnl"/>
        </w:rPr>
        <w:t>i</w:t>
      </w:r>
      <w:r w:rsidRPr="00D0007B">
        <w:rPr>
          <w:rFonts w:ascii="Arial" w:hAnsi="Arial" w:cs="Arial"/>
          <w:color w:val="000000" w:themeColor="text1"/>
          <w:sz w:val="24"/>
          <w:szCs w:val="24"/>
          <w:lang w:val="es-ES_tradnl"/>
        </w:rPr>
        <w:t>nguez</w:t>
      </w:r>
      <w:proofErr w:type="spellEnd"/>
      <w:r w:rsidRPr="00D0007B">
        <w:rPr>
          <w:rFonts w:ascii="Arial" w:hAnsi="Arial" w:cs="Arial"/>
          <w:color w:val="000000" w:themeColor="text1"/>
          <w:sz w:val="24"/>
          <w:szCs w:val="24"/>
          <w:lang w:val="es-ES_tradnl"/>
        </w:rPr>
        <w:t xml:space="preserve">, Elizabeth </w:t>
      </w:r>
      <w:proofErr w:type="spellStart"/>
      <w:r w:rsidRPr="00D0007B">
        <w:rPr>
          <w:rFonts w:ascii="Arial" w:hAnsi="Arial" w:cs="Arial"/>
          <w:color w:val="000000" w:themeColor="text1"/>
          <w:sz w:val="24"/>
          <w:szCs w:val="24"/>
          <w:lang w:val="es-ES_tradnl"/>
        </w:rPr>
        <w:t>Guruceaga</w:t>
      </w:r>
      <w:proofErr w:type="spellEnd"/>
      <w:r w:rsidRPr="00D0007B">
        <w:rPr>
          <w:rFonts w:ascii="Arial" w:hAnsi="Arial" w:cs="Arial"/>
          <w:color w:val="000000" w:themeColor="text1"/>
          <w:sz w:val="24"/>
          <w:szCs w:val="24"/>
          <w:lang w:val="es-ES_tradnl"/>
        </w:rPr>
        <w:t xml:space="preserve">, </w:t>
      </w:r>
      <w:proofErr w:type="spellStart"/>
      <w:r w:rsidRPr="00D0007B">
        <w:rPr>
          <w:rFonts w:ascii="Arial" w:hAnsi="Arial" w:cs="Arial"/>
          <w:sz w:val="24"/>
          <w:szCs w:val="24"/>
          <w:lang w:val="es-ES_tradnl"/>
        </w:rPr>
        <w:t>Chiara</w:t>
      </w:r>
      <w:proofErr w:type="spellEnd"/>
      <w:r w:rsidRPr="00D0007B">
        <w:rPr>
          <w:rFonts w:ascii="Arial" w:hAnsi="Arial" w:cs="Arial"/>
          <w:sz w:val="24"/>
          <w:szCs w:val="24"/>
          <w:lang w:val="es-ES_tradnl"/>
        </w:rPr>
        <w:t xml:space="preserve"> </w:t>
      </w:r>
      <w:proofErr w:type="spellStart"/>
      <w:r w:rsidRPr="00D0007B">
        <w:rPr>
          <w:rFonts w:ascii="Arial" w:hAnsi="Arial" w:cs="Arial"/>
          <w:sz w:val="24"/>
          <w:szCs w:val="24"/>
          <w:lang w:val="es-ES_tradnl"/>
        </w:rPr>
        <w:t>Ambrogio</w:t>
      </w:r>
      <w:proofErr w:type="spellEnd"/>
      <w:r w:rsidRPr="00D0007B">
        <w:rPr>
          <w:rFonts w:ascii="Arial" w:hAnsi="Arial" w:cs="Arial"/>
          <w:sz w:val="24"/>
          <w:szCs w:val="24"/>
          <w:lang w:val="es-ES_tradnl"/>
        </w:rPr>
        <w:t xml:space="preserve">, </w:t>
      </w:r>
      <w:r w:rsidRPr="00D0007B">
        <w:rPr>
          <w:rFonts w:ascii="Arial" w:hAnsi="Arial" w:cs="Arial"/>
          <w:color w:val="000000" w:themeColor="text1"/>
          <w:sz w:val="24"/>
          <w:szCs w:val="24"/>
          <w:lang w:val="es-ES_tradnl"/>
        </w:rPr>
        <w:t xml:space="preserve">Fernando </w:t>
      </w:r>
      <w:proofErr w:type="spellStart"/>
      <w:r w:rsidRPr="00D0007B">
        <w:rPr>
          <w:rFonts w:ascii="Arial" w:hAnsi="Arial" w:cs="Arial"/>
          <w:color w:val="000000" w:themeColor="text1"/>
          <w:sz w:val="24"/>
          <w:szCs w:val="24"/>
          <w:lang w:val="es-ES_tradnl"/>
        </w:rPr>
        <w:t>Lecanda</w:t>
      </w:r>
      <w:proofErr w:type="spellEnd"/>
      <w:r w:rsidRPr="00D0007B">
        <w:rPr>
          <w:rFonts w:ascii="Arial" w:hAnsi="Arial" w:cs="Arial"/>
          <w:color w:val="000000" w:themeColor="text1"/>
          <w:sz w:val="24"/>
          <w:szCs w:val="24"/>
          <w:lang w:val="es-ES_tradnl"/>
        </w:rPr>
        <w:t xml:space="preserve">, </w:t>
      </w:r>
      <w:proofErr w:type="spellStart"/>
      <w:r w:rsidRPr="00D0007B">
        <w:rPr>
          <w:rFonts w:ascii="Arial" w:hAnsi="Arial" w:cs="Arial"/>
          <w:color w:val="000000" w:themeColor="text1"/>
          <w:sz w:val="24"/>
          <w:szCs w:val="24"/>
          <w:lang w:val="es-ES_tradnl"/>
        </w:rPr>
        <w:t>Silve</w:t>
      </w:r>
      <w:proofErr w:type="spellEnd"/>
      <w:r w:rsidRPr="00D0007B">
        <w:rPr>
          <w:rFonts w:ascii="Arial" w:hAnsi="Arial" w:cs="Arial"/>
          <w:color w:val="000000" w:themeColor="text1"/>
          <w:sz w:val="24"/>
          <w:szCs w:val="24"/>
          <w:lang w:val="es-ES_tradnl"/>
        </w:rPr>
        <w:t xml:space="preserve"> Vicent</w:t>
      </w:r>
    </w:p>
    <w:p w:rsidR="0013146D" w:rsidRPr="00082EA5" w:rsidRDefault="0013146D">
      <w:pPr>
        <w:rPr>
          <w:rFonts w:ascii="Arial" w:hAnsi="Arial" w:cs="Arial"/>
          <w:lang w:val="es-ES_tradnl"/>
        </w:rPr>
      </w:pPr>
    </w:p>
    <w:p w:rsidR="00283BC5" w:rsidRPr="00DF61EF" w:rsidRDefault="00DF61EF">
      <w:pPr>
        <w:rPr>
          <w:rFonts w:ascii="Arial" w:hAnsi="Arial" w:cs="Arial"/>
          <w:b/>
          <w:sz w:val="24"/>
          <w:szCs w:val="24"/>
        </w:rPr>
      </w:pPr>
      <w:r w:rsidRPr="00DF61EF">
        <w:rPr>
          <w:rFonts w:ascii="Arial" w:hAnsi="Arial" w:cs="Arial"/>
          <w:b/>
          <w:sz w:val="24"/>
          <w:szCs w:val="24"/>
        </w:rPr>
        <w:t>SUPPLEMENTARY METHODS</w:t>
      </w:r>
    </w:p>
    <w:p w:rsidR="00283BC5" w:rsidRDefault="00283BC5" w:rsidP="00283BC5">
      <w:pPr>
        <w:spacing w:after="120" w:line="480" w:lineRule="auto"/>
        <w:jc w:val="both"/>
        <w:rPr>
          <w:rFonts w:ascii="Arial" w:hAnsi="Arial" w:cs="Arial"/>
          <w:sz w:val="24"/>
          <w:szCs w:val="24"/>
        </w:rPr>
      </w:pPr>
      <w:r w:rsidRPr="00C8663E">
        <w:rPr>
          <w:rFonts w:ascii="Arial" w:hAnsi="Arial" w:cs="Arial"/>
          <w:b/>
          <w:sz w:val="24"/>
          <w:szCs w:val="24"/>
        </w:rPr>
        <w:t>Immunoblotting.</w:t>
      </w:r>
      <w:r w:rsidRPr="00C8663E">
        <w:rPr>
          <w:rFonts w:ascii="Arial" w:hAnsi="Arial" w:cs="Arial"/>
          <w:sz w:val="24"/>
          <w:szCs w:val="24"/>
        </w:rPr>
        <w:t xml:space="preserve"> </w:t>
      </w:r>
      <w:r>
        <w:rPr>
          <w:rFonts w:ascii="Arial" w:hAnsi="Arial" w:cs="Arial"/>
          <w:sz w:val="24"/>
          <w:szCs w:val="24"/>
        </w:rPr>
        <w:t>C</w:t>
      </w:r>
      <w:r w:rsidRPr="008F7D52">
        <w:rPr>
          <w:rFonts w:ascii="Arial" w:hAnsi="Arial" w:cs="Arial"/>
          <w:sz w:val="24"/>
          <w:szCs w:val="24"/>
        </w:rPr>
        <w:t>ells were scraped and lysed in buffer containing 1% NP-40, 150 mM NaCl, 50 mM Tris pH 7.4, 1 mM EDTA, 1% glycerol</w:t>
      </w:r>
      <w:r>
        <w:rPr>
          <w:rFonts w:ascii="Arial" w:hAnsi="Arial" w:cs="Arial"/>
          <w:sz w:val="24"/>
          <w:szCs w:val="24"/>
        </w:rPr>
        <w:t>, supplemented with protease inhibitor cocktail (Roche), 25 mM sodium fluoride and 1 mM sodium orthovanadate. Samples were resolved by SDS PAGE and transferred to nitrocellulose membranes (</w:t>
      </w:r>
      <w:proofErr w:type="spellStart"/>
      <w:r>
        <w:rPr>
          <w:rFonts w:ascii="Arial" w:hAnsi="Arial" w:cs="Arial"/>
          <w:sz w:val="24"/>
          <w:szCs w:val="24"/>
        </w:rPr>
        <w:t>BioRad</w:t>
      </w:r>
      <w:proofErr w:type="spellEnd"/>
      <w:r>
        <w:rPr>
          <w:rFonts w:ascii="Arial" w:hAnsi="Arial" w:cs="Arial"/>
          <w:sz w:val="24"/>
          <w:szCs w:val="24"/>
        </w:rPr>
        <w:t xml:space="preserve">) and incubated in 5% milk TBS-T for 1h prior to </w:t>
      </w:r>
      <w:r w:rsidR="0094398D">
        <w:rPr>
          <w:rFonts w:ascii="Arial" w:hAnsi="Arial" w:cs="Arial"/>
          <w:sz w:val="24"/>
          <w:szCs w:val="24"/>
        </w:rPr>
        <w:t xml:space="preserve">the </w:t>
      </w:r>
      <w:r>
        <w:rPr>
          <w:rFonts w:ascii="Arial" w:hAnsi="Arial" w:cs="Arial"/>
          <w:sz w:val="24"/>
          <w:szCs w:val="24"/>
        </w:rPr>
        <w:t>addition of primary antibod</w:t>
      </w:r>
      <w:r w:rsidR="0094398D">
        <w:rPr>
          <w:rFonts w:ascii="Arial" w:hAnsi="Arial" w:cs="Arial"/>
          <w:sz w:val="24"/>
          <w:szCs w:val="24"/>
        </w:rPr>
        <w:t>ies</w:t>
      </w:r>
      <w:r>
        <w:rPr>
          <w:rFonts w:ascii="Arial" w:hAnsi="Arial" w:cs="Arial"/>
          <w:sz w:val="24"/>
          <w:szCs w:val="24"/>
        </w:rPr>
        <w:t>.</w:t>
      </w:r>
    </w:p>
    <w:p w:rsidR="00283BC5" w:rsidRDefault="00283BC5" w:rsidP="00283BC5">
      <w:pPr>
        <w:spacing w:after="120" w:line="480" w:lineRule="auto"/>
        <w:jc w:val="both"/>
        <w:rPr>
          <w:rFonts w:ascii="Arial" w:hAnsi="Arial" w:cs="Arial"/>
          <w:sz w:val="24"/>
          <w:szCs w:val="24"/>
        </w:rPr>
      </w:pPr>
      <w:r>
        <w:rPr>
          <w:rFonts w:ascii="Arial" w:hAnsi="Arial" w:cs="Arial"/>
          <w:sz w:val="24"/>
          <w:szCs w:val="24"/>
        </w:rPr>
        <w:t xml:space="preserve">The antibodies used were: </w:t>
      </w:r>
      <w:r w:rsidRPr="00BD2526">
        <w:rPr>
          <w:rFonts w:ascii="Arial" w:hAnsi="Arial" w:cs="Arial"/>
          <w:sz w:val="24"/>
          <w:szCs w:val="24"/>
        </w:rPr>
        <w:t>PITPNC1</w:t>
      </w:r>
      <w:r>
        <w:rPr>
          <w:rFonts w:ascii="Arial" w:hAnsi="Arial" w:cs="Arial"/>
          <w:sz w:val="24"/>
          <w:szCs w:val="24"/>
        </w:rPr>
        <w:t xml:space="preserve"> (SAB2701243, 1:</w:t>
      </w:r>
      <w:r w:rsidRPr="00BD2526">
        <w:rPr>
          <w:rFonts w:ascii="Arial" w:hAnsi="Arial" w:cs="Arial"/>
          <w:sz w:val="24"/>
          <w:szCs w:val="24"/>
        </w:rPr>
        <w:t>1</w:t>
      </w:r>
      <w:r>
        <w:rPr>
          <w:rFonts w:ascii="Arial" w:hAnsi="Arial" w:cs="Arial"/>
          <w:sz w:val="24"/>
          <w:szCs w:val="24"/>
        </w:rPr>
        <w:t>,</w:t>
      </w:r>
      <w:r w:rsidRPr="00BD2526">
        <w:rPr>
          <w:rFonts w:ascii="Arial" w:hAnsi="Arial" w:cs="Arial"/>
          <w:sz w:val="24"/>
          <w:szCs w:val="24"/>
        </w:rPr>
        <w:t>000</w:t>
      </w:r>
      <w:r>
        <w:rPr>
          <w:rFonts w:ascii="Arial" w:hAnsi="Arial" w:cs="Arial"/>
          <w:sz w:val="24"/>
          <w:szCs w:val="24"/>
        </w:rPr>
        <w:t>, Sigma), KRAS (WH0003845M1,</w:t>
      </w:r>
      <w:r w:rsidRPr="003B54E5">
        <w:rPr>
          <w:rFonts w:ascii="Arial" w:hAnsi="Arial" w:cs="Arial"/>
          <w:color w:val="FF0000"/>
          <w:sz w:val="24"/>
          <w:szCs w:val="24"/>
        </w:rPr>
        <w:t xml:space="preserve"> </w:t>
      </w:r>
      <w:r>
        <w:rPr>
          <w:rFonts w:ascii="Arial" w:hAnsi="Arial" w:cs="Arial"/>
          <w:sz w:val="24"/>
          <w:szCs w:val="24"/>
        </w:rPr>
        <w:t>1:</w:t>
      </w:r>
      <w:r w:rsidRPr="00BD2526">
        <w:rPr>
          <w:rFonts w:ascii="Arial" w:hAnsi="Arial" w:cs="Arial"/>
          <w:sz w:val="24"/>
          <w:szCs w:val="24"/>
        </w:rPr>
        <w:t>1</w:t>
      </w:r>
      <w:r>
        <w:rPr>
          <w:rFonts w:ascii="Arial" w:hAnsi="Arial" w:cs="Arial"/>
          <w:sz w:val="24"/>
          <w:szCs w:val="24"/>
        </w:rPr>
        <w:t>,</w:t>
      </w:r>
      <w:r w:rsidRPr="00BD2526">
        <w:rPr>
          <w:rFonts w:ascii="Arial" w:hAnsi="Arial" w:cs="Arial"/>
          <w:sz w:val="24"/>
          <w:szCs w:val="24"/>
        </w:rPr>
        <w:t>000</w:t>
      </w:r>
      <w:r>
        <w:rPr>
          <w:rFonts w:ascii="Arial" w:hAnsi="Arial" w:cs="Arial"/>
          <w:sz w:val="24"/>
          <w:szCs w:val="24"/>
        </w:rPr>
        <w:t xml:space="preserve">, Sigma), </w:t>
      </w:r>
      <w:r w:rsidRPr="00E03BE4">
        <w:rPr>
          <w:rFonts w:ascii="Arial" w:hAnsi="Arial" w:cs="Arial"/>
          <w:sz w:val="24"/>
          <w:szCs w:val="24"/>
        </w:rPr>
        <w:t>HSP90 (</w:t>
      </w:r>
      <w:r>
        <w:rPr>
          <w:rFonts w:ascii="Arial" w:hAnsi="Arial" w:cs="Arial"/>
          <w:sz w:val="24"/>
          <w:szCs w:val="24"/>
        </w:rPr>
        <w:t>sc</w:t>
      </w:r>
      <w:r w:rsidRPr="00E03BE4">
        <w:rPr>
          <w:rFonts w:ascii="Arial" w:hAnsi="Arial" w:cs="Arial"/>
          <w:sz w:val="24"/>
          <w:szCs w:val="24"/>
        </w:rPr>
        <w:t>-69703</w:t>
      </w:r>
      <w:r>
        <w:rPr>
          <w:rFonts w:ascii="Arial" w:hAnsi="Arial" w:cs="Arial"/>
          <w:sz w:val="24"/>
          <w:szCs w:val="24"/>
        </w:rPr>
        <w:t xml:space="preserve">, 1:5,000, </w:t>
      </w:r>
      <w:r w:rsidRPr="00E03BE4">
        <w:rPr>
          <w:rFonts w:ascii="Arial" w:hAnsi="Arial" w:cs="Arial"/>
          <w:sz w:val="24"/>
          <w:szCs w:val="24"/>
        </w:rPr>
        <w:t xml:space="preserve">Santa </w:t>
      </w:r>
      <w:r>
        <w:rPr>
          <w:rFonts w:ascii="Arial" w:hAnsi="Arial" w:cs="Arial"/>
          <w:sz w:val="24"/>
          <w:szCs w:val="24"/>
        </w:rPr>
        <w:t>C</w:t>
      </w:r>
      <w:r w:rsidRPr="00E03BE4">
        <w:rPr>
          <w:rFonts w:ascii="Arial" w:hAnsi="Arial" w:cs="Arial"/>
          <w:sz w:val="24"/>
          <w:szCs w:val="24"/>
        </w:rPr>
        <w:t>ruz</w:t>
      </w:r>
      <w:r>
        <w:rPr>
          <w:rFonts w:ascii="Arial" w:hAnsi="Arial" w:cs="Arial"/>
          <w:sz w:val="24"/>
          <w:szCs w:val="24"/>
        </w:rPr>
        <w:t xml:space="preserve"> Biotech, SBT</w:t>
      </w:r>
      <w:r w:rsidRPr="00E03BE4">
        <w:rPr>
          <w:rFonts w:ascii="Arial" w:hAnsi="Arial" w:cs="Arial"/>
          <w:sz w:val="24"/>
          <w:szCs w:val="24"/>
        </w:rPr>
        <w:t>)</w:t>
      </w:r>
      <w:r>
        <w:rPr>
          <w:rFonts w:ascii="Arial" w:hAnsi="Arial" w:cs="Arial"/>
          <w:sz w:val="24"/>
          <w:szCs w:val="24"/>
        </w:rPr>
        <w:t>, β-TUBULIN (</w:t>
      </w:r>
      <w:r w:rsidRPr="00E03BE4">
        <w:rPr>
          <w:rFonts w:ascii="Arial" w:hAnsi="Arial" w:cs="Arial"/>
          <w:sz w:val="24"/>
          <w:szCs w:val="24"/>
        </w:rPr>
        <w:t>T4026</w:t>
      </w:r>
      <w:r>
        <w:rPr>
          <w:rFonts w:ascii="Arial" w:hAnsi="Arial" w:cs="Arial"/>
          <w:sz w:val="24"/>
          <w:szCs w:val="24"/>
        </w:rPr>
        <w:t xml:space="preserve">, 1:4,000, </w:t>
      </w:r>
      <w:r w:rsidRPr="00E03BE4">
        <w:rPr>
          <w:rFonts w:ascii="Arial" w:hAnsi="Arial" w:cs="Arial"/>
          <w:sz w:val="24"/>
          <w:szCs w:val="24"/>
        </w:rPr>
        <w:t>Sigma</w:t>
      </w:r>
      <w:r>
        <w:rPr>
          <w:rFonts w:ascii="Arial" w:hAnsi="Arial" w:cs="Arial"/>
          <w:sz w:val="24"/>
          <w:szCs w:val="24"/>
        </w:rPr>
        <w:t xml:space="preserve">), </w:t>
      </w:r>
      <w:r w:rsidR="00304885">
        <w:rPr>
          <w:rFonts w:ascii="Arial" w:hAnsi="Arial" w:cs="Arial"/>
          <w:sz w:val="24"/>
          <w:szCs w:val="24"/>
        </w:rPr>
        <w:t>GAPDH (</w:t>
      </w:r>
      <w:r w:rsidR="00304885" w:rsidRPr="00304885">
        <w:rPr>
          <w:rFonts w:ascii="Arial" w:hAnsi="Arial" w:cs="Arial"/>
          <w:sz w:val="24"/>
          <w:szCs w:val="24"/>
        </w:rPr>
        <w:t>5174</w:t>
      </w:r>
      <w:r w:rsidR="00304885">
        <w:rPr>
          <w:rFonts w:ascii="Arial" w:hAnsi="Arial" w:cs="Arial"/>
          <w:sz w:val="24"/>
          <w:szCs w:val="24"/>
        </w:rPr>
        <w:t>, 1:4</w:t>
      </w:r>
      <w:r w:rsidR="005D53AD">
        <w:rPr>
          <w:rFonts w:ascii="Arial" w:hAnsi="Arial" w:cs="Arial"/>
          <w:sz w:val="24"/>
          <w:szCs w:val="24"/>
        </w:rPr>
        <w:t>,</w:t>
      </w:r>
      <w:r w:rsidR="00304885">
        <w:rPr>
          <w:rFonts w:ascii="Arial" w:hAnsi="Arial" w:cs="Arial"/>
          <w:sz w:val="24"/>
          <w:szCs w:val="24"/>
        </w:rPr>
        <w:t xml:space="preserve">000, </w:t>
      </w:r>
      <w:r w:rsidR="00304885" w:rsidRPr="0068785C">
        <w:rPr>
          <w:rFonts w:ascii="Arial" w:hAnsi="Arial" w:cs="Arial"/>
          <w:sz w:val="24"/>
          <w:szCs w:val="24"/>
        </w:rPr>
        <w:t>CST</w:t>
      </w:r>
      <w:r w:rsidR="00304885">
        <w:rPr>
          <w:rFonts w:ascii="Arial" w:hAnsi="Arial" w:cs="Arial"/>
          <w:sz w:val="24"/>
          <w:szCs w:val="24"/>
        </w:rPr>
        <w:t xml:space="preserve">), </w:t>
      </w:r>
      <w:r>
        <w:rPr>
          <w:rFonts w:ascii="Arial" w:hAnsi="Arial" w:cs="Arial"/>
          <w:sz w:val="24"/>
          <w:szCs w:val="24"/>
        </w:rPr>
        <w:t>MYC (</w:t>
      </w:r>
      <w:r w:rsidRPr="00EF17FE">
        <w:rPr>
          <w:rFonts w:ascii="Arial" w:hAnsi="Arial" w:cs="Arial"/>
          <w:sz w:val="24"/>
          <w:szCs w:val="24"/>
        </w:rPr>
        <w:t>5605</w:t>
      </w:r>
      <w:r w:rsidR="00F65C26">
        <w:rPr>
          <w:rFonts w:ascii="Arial" w:hAnsi="Arial" w:cs="Arial"/>
          <w:sz w:val="24"/>
          <w:szCs w:val="24"/>
        </w:rPr>
        <w:t>, 1:1,000,</w:t>
      </w:r>
      <w:r>
        <w:rPr>
          <w:rFonts w:ascii="Arial" w:hAnsi="Arial" w:cs="Arial"/>
          <w:sz w:val="24"/>
          <w:szCs w:val="24"/>
        </w:rPr>
        <w:t xml:space="preserve"> CST),</w:t>
      </w:r>
      <w:r w:rsidRPr="00EF17FE">
        <w:t xml:space="preserve"> </w:t>
      </w:r>
      <w:r>
        <w:rPr>
          <w:rFonts w:ascii="Arial" w:hAnsi="Arial" w:cs="Arial"/>
          <w:sz w:val="24"/>
          <w:szCs w:val="24"/>
        </w:rPr>
        <w:t>E2F1 (</w:t>
      </w:r>
      <w:r w:rsidRPr="00EF17FE">
        <w:rPr>
          <w:rFonts w:ascii="Arial" w:hAnsi="Arial" w:cs="Arial"/>
          <w:sz w:val="24"/>
          <w:szCs w:val="24"/>
        </w:rPr>
        <w:t>sc-193</w:t>
      </w:r>
      <w:r>
        <w:rPr>
          <w:rFonts w:ascii="Arial" w:hAnsi="Arial" w:cs="Arial"/>
          <w:sz w:val="24"/>
          <w:szCs w:val="24"/>
        </w:rPr>
        <w:t>, 1:500, SBT), CDKN1B</w:t>
      </w:r>
      <w:r w:rsidR="00304885">
        <w:rPr>
          <w:rFonts w:ascii="Arial" w:hAnsi="Arial" w:cs="Arial"/>
          <w:sz w:val="24"/>
          <w:szCs w:val="24"/>
        </w:rPr>
        <w:t>/p27 (2552, 1:1,000, CST), LKB1</w:t>
      </w:r>
      <w:r w:rsidRPr="00B03687">
        <w:rPr>
          <w:rFonts w:ascii="Arial" w:hAnsi="Arial" w:cs="Arial"/>
          <w:sz w:val="24"/>
          <w:szCs w:val="24"/>
        </w:rPr>
        <w:t xml:space="preserve"> (</w:t>
      </w:r>
      <w:r>
        <w:rPr>
          <w:rFonts w:ascii="Arial" w:hAnsi="Arial" w:cs="Arial"/>
          <w:sz w:val="24"/>
          <w:szCs w:val="24"/>
        </w:rPr>
        <w:t>3047, 1:1,000, CST),</w:t>
      </w:r>
      <w:r w:rsidR="000D4290">
        <w:rPr>
          <w:rFonts w:ascii="Arial" w:hAnsi="Arial" w:cs="Arial"/>
          <w:sz w:val="24"/>
          <w:szCs w:val="24"/>
        </w:rPr>
        <w:t xml:space="preserve"> KEAP1</w:t>
      </w:r>
      <w:r w:rsidR="00082EA5">
        <w:rPr>
          <w:rFonts w:ascii="Arial" w:hAnsi="Arial" w:cs="Arial"/>
          <w:sz w:val="24"/>
          <w:szCs w:val="24"/>
        </w:rPr>
        <w:t xml:space="preserve"> (4678, 1:500, CST)</w:t>
      </w:r>
      <w:r w:rsidR="000D4290">
        <w:rPr>
          <w:rFonts w:ascii="Arial" w:hAnsi="Arial" w:cs="Arial"/>
          <w:sz w:val="24"/>
          <w:szCs w:val="24"/>
        </w:rPr>
        <w:t>, p53</w:t>
      </w:r>
      <w:r w:rsidR="00082EA5">
        <w:rPr>
          <w:rFonts w:ascii="Arial" w:hAnsi="Arial" w:cs="Arial"/>
          <w:sz w:val="24"/>
          <w:szCs w:val="24"/>
        </w:rPr>
        <w:t xml:space="preserve"> (</w:t>
      </w:r>
      <w:r w:rsidR="00082EA5" w:rsidRPr="00082EA5">
        <w:rPr>
          <w:rFonts w:ascii="Arial" w:hAnsi="Arial" w:cs="Arial"/>
          <w:sz w:val="24"/>
          <w:szCs w:val="24"/>
        </w:rPr>
        <w:t>2524</w:t>
      </w:r>
      <w:r w:rsidR="00082EA5">
        <w:rPr>
          <w:rFonts w:ascii="Arial" w:hAnsi="Arial" w:cs="Arial"/>
          <w:sz w:val="24"/>
          <w:szCs w:val="24"/>
        </w:rPr>
        <w:t>, 1:1,000, CST)</w:t>
      </w:r>
      <w:r w:rsidR="00094AA1">
        <w:rPr>
          <w:rFonts w:ascii="Arial" w:hAnsi="Arial" w:cs="Arial"/>
          <w:sz w:val="24"/>
          <w:szCs w:val="24"/>
        </w:rPr>
        <w:t>,</w:t>
      </w:r>
      <w:r w:rsidR="00082EA5">
        <w:rPr>
          <w:rFonts w:ascii="Arial" w:hAnsi="Arial" w:cs="Arial"/>
          <w:sz w:val="24"/>
          <w:szCs w:val="24"/>
        </w:rPr>
        <w:t xml:space="preserve"> </w:t>
      </w:r>
      <w:r>
        <w:rPr>
          <w:rFonts w:ascii="Arial" w:hAnsi="Arial" w:cs="Arial"/>
          <w:sz w:val="24"/>
          <w:szCs w:val="24"/>
        </w:rPr>
        <w:t xml:space="preserve"> </w:t>
      </w:r>
      <w:r w:rsidRPr="0068785C">
        <w:rPr>
          <w:rFonts w:ascii="Arial" w:hAnsi="Arial" w:cs="Arial"/>
          <w:sz w:val="24"/>
          <w:szCs w:val="24"/>
        </w:rPr>
        <w:t>STAT3 (4904</w:t>
      </w:r>
      <w:r>
        <w:rPr>
          <w:rFonts w:ascii="Arial" w:hAnsi="Arial" w:cs="Arial"/>
          <w:sz w:val="24"/>
          <w:szCs w:val="24"/>
        </w:rPr>
        <w:t xml:space="preserve">, </w:t>
      </w:r>
      <w:r w:rsidRPr="0068785C">
        <w:rPr>
          <w:rFonts w:ascii="Arial" w:hAnsi="Arial" w:cs="Arial"/>
          <w:sz w:val="24"/>
          <w:szCs w:val="24"/>
        </w:rPr>
        <w:t>1:500</w:t>
      </w:r>
      <w:r>
        <w:rPr>
          <w:rFonts w:ascii="Arial" w:hAnsi="Arial" w:cs="Arial"/>
          <w:sz w:val="24"/>
          <w:szCs w:val="24"/>
        </w:rPr>
        <w:t xml:space="preserve">, </w:t>
      </w:r>
      <w:r w:rsidRPr="0068785C">
        <w:rPr>
          <w:rFonts w:ascii="Arial" w:hAnsi="Arial" w:cs="Arial"/>
          <w:sz w:val="24"/>
          <w:szCs w:val="24"/>
        </w:rPr>
        <w:t>CST), p-STAT3 (9145</w:t>
      </w:r>
      <w:r>
        <w:rPr>
          <w:rFonts w:ascii="Arial" w:hAnsi="Arial" w:cs="Arial"/>
          <w:sz w:val="24"/>
          <w:szCs w:val="24"/>
        </w:rPr>
        <w:t xml:space="preserve">, </w:t>
      </w:r>
      <w:r w:rsidRPr="0068785C">
        <w:rPr>
          <w:rFonts w:ascii="Arial" w:hAnsi="Arial" w:cs="Arial"/>
          <w:sz w:val="24"/>
          <w:szCs w:val="24"/>
        </w:rPr>
        <w:t>1:1,000,</w:t>
      </w:r>
      <w:r>
        <w:rPr>
          <w:rFonts w:ascii="Arial" w:hAnsi="Arial" w:cs="Arial"/>
          <w:sz w:val="24"/>
          <w:szCs w:val="24"/>
        </w:rPr>
        <w:t xml:space="preserve"> </w:t>
      </w:r>
      <w:r w:rsidRPr="0068785C">
        <w:rPr>
          <w:rFonts w:ascii="Arial" w:hAnsi="Arial" w:cs="Arial"/>
          <w:sz w:val="24"/>
          <w:szCs w:val="24"/>
        </w:rPr>
        <w:t>CST)</w:t>
      </w:r>
      <w:r>
        <w:rPr>
          <w:rFonts w:ascii="Arial" w:hAnsi="Arial" w:cs="Arial"/>
          <w:sz w:val="24"/>
          <w:szCs w:val="24"/>
        </w:rPr>
        <w:t xml:space="preserve">, </w:t>
      </w:r>
      <w:r w:rsidRPr="002B1372">
        <w:rPr>
          <w:rFonts w:ascii="Arial" w:hAnsi="Arial" w:cs="Arial"/>
          <w:sz w:val="24"/>
          <w:szCs w:val="24"/>
        </w:rPr>
        <w:t>ERK 1/2 (9102</w:t>
      </w:r>
      <w:r w:rsidR="009139D4">
        <w:rPr>
          <w:rFonts w:ascii="Arial" w:hAnsi="Arial" w:cs="Arial"/>
          <w:sz w:val="24"/>
          <w:szCs w:val="24"/>
        </w:rPr>
        <w:t>,</w:t>
      </w:r>
      <w:r w:rsidRPr="002B1372">
        <w:rPr>
          <w:rFonts w:ascii="Arial" w:hAnsi="Arial" w:cs="Arial"/>
          <w:sz w:val="24"/>
          <w:szCs w:val="24"/>
        </w:rPr>
        <w:t xml:space="preserve"> 1:1</w:t>
      </w:r>
      <w:r w:rsidR="009139D4">
        <w:rPr>
          <w:rFonts w:ascii="Arial" w:hAnsi="Arial" w:cs="Arial"/>
          <w:sz w:val="24"/>
          <w:szCs w:val="24"/>
        </w:rPr>
        <w:t>,</w:t>
      </w:r>
      <w:r w:rsidRPr="002B1372">
        <w:rPr>
          <w:rFonts w:ascii="Arial" w:hAnsi="Arial" w:cs="Arial"/>
          <w:sz w:val="24"/>
          <w:szCs w:val="24"/>
        </w:rPr>
        <w:t>000</w:t>
      </w:r>
      <w:r w:rsidR="009139D4">
        <w:rPr>
          <w:rFonts w:ascii="Arial" w:hAnsi="Arial" w:cs="Arial"/>
          <w:sz w:val="24"/>
          <w:szCs w:val="24"/>
        </w:rPr>
        <w:t>,</w:t>
      </w:r>
      <w:r w:rsidRPr="002B1372">
        <w:rPr>
          <w:rFonts w:ascii="Arial" w:hAnsi="Arial" w:cs="Arial"/>
          <w:sz w:val="24"/>
          <w:szCs w:val="24"/>
        </w:rPr>
        <w:t xml:space="preserve"> CST)</w:t>
      </w:r>
      <w:r>
        <w:rPr>
          <w:rFonts w:ascii="Arial" w:hAnsi="Arial" w:cs="Arial"/>
          <w:sz w:val="24"/>
          <w:szCs w:val="24"/>
        </w:rPr>
        <w:t>,</w:t>
      </w:r>
      <w:r w:rsidRPr="002B1372">
        <w:rPr>
          <w:rFonts w:ascii="Arial" w:hAnsi="Arial" w:cs="Arial"/>
          <w:sz w:val="24"/>
          <w:szCs w:val="24"/>
        </w:rPr>
        <w:t xml:space="preserve"> p-ERK1/2 (9101</w:t>
      </w:r>
      <w:r w:rsidR="009139D4">
        <w:rPr>
          <w:rFonts w:ascii="Arial" w:hAnsi="Arial" w:cs="Arial"/>
          <w:sz w:val="24"/>
          <w:szCs w:val="24"/>
        </w:rPr>
        <w:t>,</w:t>
      </w:r>
      <w:r w:rsidRPr="002B1372">
        <w:rPr>
          <w:rFonts w:ascii="Arial" w:hAnsi="Arial" w:cs="Arial"/>
          <w:sz w:val="24"/>
          <w:szCs w:val="24"/>
        </w:rPr>
        <w:t xml:space="preserve"> 1:1</w:t>
      </w:r>
      <w:r w:rsidR="009139D4">
        <w:rPr>
          <w:rFonts w:ascii="Arial" w:hAnsi="Arial" w:cs="Arial"/>
          <w:sz w:val="24"/>
          <w:szCs w:val="24"/>
        </w:rPr>
        <w:t>,</w:t>
      </w:r>
      <w:r w:rsidRPr="002B1372">
        <w:rPr>
          <w:rFonts w:ascii="Arial" w:hAnsi="Arial" w:cs="Arial"/>
          <w:sz w:val="24"/>
          <w:szCs w:val="24"/>
        </w:rPr>
        <w:t>000</w:t>
      </w:r>
      <w:r w:rsidR="009139D4">
        <w:rPr>
          <w:rFonts w:ascii="Arial" w:hAnsi="Arial" w:cs="Arial"/>
          <w:sz w:val="24"/>
          <w:szCs w:val="24"/>
        </w:rPr>
        <w:t>,</w:t>
      </w:r>
      <w:r w:rsidRPr="002B1372">
        <w:rPr>
          <w:rFonts w:ascii="Arial" w:hAnsi="Arial" w:cs="Arial"/>
          <w:sz w:val="24"/>
          <w:szCs w:val="24"/>
        </w:rPr>
        <w:t xml:space="preserve"> CST)</w:t>
      </w:r>
      <w:r w:rsidR="009139D4">
        <w:rPr>
          <w:rFonts w:ascii="Arial" w:hAnsi="Arial" w:cs="Arial"/>
          <w:sz w:val="24"/>
          <w:szCs w:val="24"/>
        </w:rPr>
        <w:t>,</w:t>
      </w:r>
      <w:r w:rsidR="00F56E2D" w:rsidRPr="00F56E2D">
        <w:t xml:space="preserve"> </w:t>
      </w:r>
      <w:r w:rsidR="00F56E2D">
        <w:rPr>
          <w:rFonts w:ascii="Arial" w:hAnsi="Arial" w:cs="Arial"/>
          <w:sz w:val="24"/>
          <w:szCs w:val="24"/>
        </w:rPr>
        <w:t>p-</w:t>
      </w:r>
      <w:proofErr w:type="spellStart"/>
      <w:r w:rsidR="00F56E2D">
        <w:rPr>
          <w:rFonts w:ascii="Arial" w:hAnsi="Arial" w:cs="Arial"/>
          <w:sz w:val="24"/>
          <w:szCs w:val="24"/>
        </w:rPr>
        <w:t>cJ</w:t>
      </w:r>
      <w:r w:rsidR="000238DE">
        <w:rPr>
          <w:rFonts w:ascii="Arial" w:hAnsi="Arial" w:cs="Arial"/>
          <w:sz w:val="24"/>
          <w:szCs w:val="24"/>
        </w:rPr>
        <w:t>UN</w:t>
      </w:r>
      <w:proofErr w:type="spellEnd"/>
      <w:r w:rsidR="00F56E2D">
        <w:rPr>
          <w:rFonts w:ascii="Arial" w:hAnsi="Arial" w:cs="Arial"/>
          <w:sz w:val="24"/>
          <w:szCs w:val="24"/>
        </w:rPr>
        <w:t xml:space="preserve"> (</w:t>
      </w:r>
      <w:r w:rsidR="00F56E2D" w:rsidRPr="00F56E2D">
        <w:rPr>
          <w:rFonts w:ascii="Arial" w:hAnsi="Arial" w:cs="Arial"/>
          <w:sz w:val="24"/>
          <w:szCs w:val="24"/>
        </w:rPr>
        <w:t>3270</w:t>
      </w:r>
      <w:r w:rsidR="00F56E2D">
        <w:rPr>
          <w:rFonts w:ascii="Arial" w:hAnsi="Arial" w:cs="Arial"/>
          <w:sz w:val="24"/>
          <w:szCs w:val="24"/>
        </w:rPr>
        <w:t>,1:1,000, CST</w:t>
      </w:r>
      <w:r w:rsidR="00F56E2D" w:rsidRPr="00F56E2D">
        <w:rPr>
          <w:rFonts w:ascii="Arial" w:hAnsi="Arial" w:cs="Arial"/>
          <w:sz w:val="24"/>
          <w:szCs w:val="24"/>
        </w:rPr>
        <w:t>)</w:t>
      </w:r>
      <w:r w:rsidR="00F56E2D">
        <w:rPr>
          <w:rFonts w:ascii="Arial" w:hAnsi="Arial" w:cs="Arial"/>
          <w:sz w:val="24"/>
          <w:szCs w:val="24"/>
        </w:rPr>
        <w:t xml:space="preserve">, </w:t>
      </w:r>
      <w:proofErr w:type="spellStart"/>
      <w:r w:rsidR="00F56E2D">
        <w:rPr>
          <w:rFonts w:ascii="Arial" w:hAnsi="Arial" w:cs="Arial"/>
          <w:sz w:val="24"/>
          <w:szCs w:val="24"/>
        </w:rPr>
        <w:t>c</w:t>
      </w:r>
      <w:r w:rsidR="000238DE">
        <w:rPr>
          <w:rFonts w:ascii="Arial" w:hAnsi="Arial" w:cs="Arial"/>
          <w:sz w:val="24"/>
          <w:szCs w:val="24"/>
        </w:rPr>
        <w:t>JUN</w:t>
      </w:r>
      <w:proofErr w:type="spellEnd"/>
      <w:r w:rsidR="00F56E2D">
        <w:rPr>
          <w:rFonts w:ascii="Arial" w:hAnsi="Arial" w:cs="Arial"/>
          <w:sz w:val="24"/>
          <w:szCs w:val="24"/>
        </w:rPr>
        <w:t xml:space="preserve"> (</w:t>
      </w:r>
      <w:r w:rsidR="00F56E2D" w:rsidRPr="00F56E2D">
        <w:rPr>
          <w:rFonts w:ascii="Arial" w:hAnsi="Arial" w:cs="Arial"/>
          <w:sz w:val="24"/>
          <w:szCs w:val="24"/>
        </w:rPr>
        <w:t>9165</w:t>
      </w:r>
      <w:r w:rsidR="00F56E2D">
        <w:rPr>
          <w:rFonts w:ascii="Arial" w:hAnsi="Arial" w:cs="Arial"/>
          <w:sz w:val="24"/>
          <w:szCs w:val="24"/>
        </w:rPr>
        <w:t>,1:1,000, CST</w:t>
      </w:r>
      <w:r w:rsidR="00F56E2D" w:rsidRPr="00F56E2D">
        <w:rPr>
          <w:rFonts w:ascii="Arial" w:hAnsi="Arial" w:cs="Arial"/>
          <w:sz w:val="24"/>
          <w:szCs w:val="24"/>
        </w:rPr>
        <w:t>)</w:t>
      </w:r>
      <w:r w:rsidR="00094AA1">
        <w:rPr>
          <w:rFonts w:ascii="Arial" w:hAnsi="Arial" w:cs="Arial"/>
          <w:sz w:val="24"/>
          <w:szCs w:val="24"/>
        </w:rPr>
        <w:t>,</w:t>
      </w:r>
      <w:r w:rsidR="000D4290" w:rsidRPr="000D4290">
        <w:rPr>
          <w:rFonts w:ascii="Arial" w:hAnsi="Arial" w:cs="Arial"/>
          <w:sz w:val="24"/>
          <w:szCs w:val="24"/>
        </w:rPr>
        <w:t xml:space="preserve"> </w:t>
      </w:r>
      <w:r w:rsidR="00A14685" w:rsidRPr="002B1372">
        <w:rPr>
          <w:rFonts w:ascii="Arial" w:hAnsi="Arial" w:cs="Arial"/>
          <w:sz w:val="24"/>
          <w:szCs w:val="24"/>
        </w:rPr>
        <w:t>p-ERK</w:t>
      </w:r>
      <w:r w:rsidR="00A14685">
        <w:rPr>
          <w:rFonts w:ascii="Arial" w:hAnsi="Arial" w:cs="Arial"/>
          <w:sz w:val="24"/>
          <w:szCs w:val="24"/>
        </w:rPr>
        <w:t>5 (</w:t>
      </w:r>
      <w:r w:rsidR="00A14685" w:rsidRPr="00A14685">
        <w:rPr>
          <w:rFonts w:ascii="Arial" w:hAnsi="Arial" w:cs="Arial"/>
          <w:sz w:val="24"/>
          <w:szCs w:val="24"/>
        </w:rPr>
        <w:t>3371</w:t>
      </w:r>
      <w:r w:rsidR="00A14685">
        <w:rPr>
          <w:rFonts w:ascii="Arial" w:hAnsi="Arial" w:cs="Arial"/>
          <w:sz w:val="24"/>
          <w:szCs w:val="24"/>
        </w:rPr>
        <w:t>, 1:5</w:t>
      </w:r>
      <w:r w:rsidR="00A14685" w:rsidRPr="002B1372">
        <w:rPr>
          <w:rFonts w:ascii="Arial" w:hAnsi="Arial" w:cs="Arial"/>
          <w:sz w:val="24"/>
          <w:szCs w:val="24"/>
        </w:rPr>
        <w:t>00</w:t>
      </w:r>
      <w:r w:rsidR="00A14685">
        <w:rPr>
          <w:rFonts w:ascii="Arial" w:hAnsi="Arial" w:cs="Arial"/>
          <w:sz w:val="24"/>
          <w:szCs w:val="24"/>
        </w:rPr>
        <w:t>,</w:t>
      </w:r>
      <w:r w:rsidR="00A14685" w:rsidRPr="002B1372">
        <w:rPr>
          <w:rFonts w:ascii="Arial" w:hAnsi="Arial" w:cs="Arial"/>
          <w:sz w:val="24"/>
          <w:szCs w:val="24"/>
        </w:rPr>
        <w:t xml:space="preserve"> CST</w:t>
      </w:r>
      <w:r w:rsidR="00A14685">
        <w:rPr>
          <w:rFonts w:ascii="Arial" w:hAnsi="Arial" w:cs="Arial"/>
          <w:sz w:val="24"/>
          <w:szCs w:val="24"/>
        </w:rPr>
        <w:t xml:space="preserve">), </w:t>
      </w:r>
      <w:r w:rsidR="00A14685" w:rsidRPr="002B1372">
        <w:rPr>
          <w:rFonts w:ascii="Arial" w:hAnsi="Arial" w:cs="Arial"/>
          <w:sz w:val="24"/>
          <w:szCs w:val="24"/>
        </w:rPr>
        <w:t>ERK</w:t>
      </w:r>
      <w:r w:rsidR="00A14685">
        <w:rPr>
          <w:rFonts w:ascii="Arial" w:hAnsi="Arial" w:cs="Arial"/>
          <w:sz w:val="24"/>
          <w:szCs w:val="24"/>
        </w:rPr>
        <w:t>5 (</w:t>
      </w:r>
      <w:r w:rsidR="00A14685" w:rsidRPr="00A14685">
        <w:rPr>
          <w:rFonts w:ascii="Arial" w:hAnsi="Arial" w:cs="Arial"/>
          <w:sz w:val="24"/>
          <w:szCs w:val="24"/>
        </w:rPr>
        <w:t>3552</w:t>
      </w:r>
      <w:r w:rsidR="00A14685">
        <w:rPr>
          <w:rFonts w:ascii="Arial" w:hAnsi="Arial" w:cs="Arial"/>
          <w:sz w:val="24"/>
          <w:szCs w:val="24"/>
        </w:rPr>
        <w:t>, 1:5</w:t>
      </w:r>
      <w:r w:rsidR="00A14685" w:rsidRPr="002B1372">
        <w:rPr>
          <w:rFonts w:ascii="Arial" w:hAnsi="Arial" w:cs="Arial"/>
          <w:sz w:val="24"/>
          <w:szCs w:val="24"/>
        </w:rPr>
        <w:t>00</w:t>
      </w:r>
      <w:r w:rsidR="00A14685">
        <w:rPr>
          <w:rFonts w:ascii="Arial" w:hAnsi="Arial" w:cs="Arial"/>
          <w:sz w:val="24"/>
          <w:szCs w:val="24"/>
        </w:rPr>
        <w:t>,</w:t>
      </w:r>
      <w:r w:rsidR="00A14685" w:rsidRPr="002B1372">
        <w:rPr>
          <w:rFonts w:ascii="Arial" w:hAnsi="Arial" w:cs="Arial"/>
          <w:sz w:val="24"/>
          <w:szCs w:val="24"/>
        </w:rPr>
        <w:t xml:space="preserve"> CST</w:t>
      </w:r>
      <w:r w:rsidR="00A14685">
        <w:rPr>
          <w:rFonts w:ascii="Arial" w:hAnsi="Arial" w:cs="Arial"/>
          <w:sz w:val="24"/>
          <w:szCs w:val="24"/>
        </w:rPr>
        <w:t>)</w:t>
      </w:r>
      <w:r w:rsidR="00094AA1">
        <w:rPr>
          <w:rFonts w:ascii="Arial" w:hAnsi="Arial" w:cs="Arial"/>
          <w:sz w:val="24"/>
          <w:szCs w:val="24"/>
        </w:rPr>
        <w:t>,</w:t>
      </w:r>
      <w:r w:rsidR="00A14685">
        <w:rPr>
          <w:rFonts w:ascii="Arial" w:hAnsi="Arial" w:cs="Arial"/>
          <w:sz w:val="24"/>
          <w:szCs w:val="24"/>
        </w:rPr>
        <w:t xml:space="preserve"> </w:t>
      </w:r>
      <w:r w:rsidR="000D4290">
        <w:rPr>
          <w:rFonts w:ascii="Arial" w:hAnsi="Arial" w:cs="Arial"/>
          <w:sz w:val="24"/>
          <w:szCs w:val="24"/>
        </w:rPr>
        <w:t>PLK1 (</w:t>
      </w:r>
      <w:r w:rsidR="000D4290" w:rsidRPr="000D4290">
        <w:rPr>
          <w:rFonts w:ascii="Arial" w:hAnsi="Arial" w:cs="Arial"/>
          <w:sz w:val="24"/>
          <w:szCs w:val="24"/>
        </w:rPr>
        <w:t>sc-17783</w:t>
      </w:r>
      <w:r w:rsidR="000D4290">
        <w:rPr>
          <w:rFonts w:ascii="Arial" w:hAnsi="Arial" w:cs="Arial"/>
          <w:sz w:val="24"/>
          <w:szCs w:val="24"/>
        </w:rPr>
        <w:t>, 1:500, SBT),</w:t>
      </w:r>
      <w:r w:rsidR="000D4290" w:rsidRPr="000D4290">
        <w:rPr>
          <w:rFonts w:ascii="Arial" w:hAnsi="Arial" w:cs="Arial"/>
          <w:sz w:val="24"/>
          <w:szCs w:val="24"/>
        </w:rPr>
        <w:t xml:space="preserve"> </w:t>
      </w:r>
      <w:r w:rsidR="000D4290">
        <w:rPr>
          <w:rFonts w:ascii="Arial" w:hAnsi="Arial" w:cs="Arial"/>
          <w:sz w:val="24"/>
          <w:szCs w:val="24"/>
        </w:rPr>
        <w:t>AURKA (</w:t>
      </w:r>
      <w:proofErr w:type="spellStart"/>
      <w:r w:rsidR="000D4290">
        <w:rPr>
          <w:rFonts w:ascii="Arial" w:hAnsi="Arial" w:cs="Arial"/>
          <w:sz w:val="24"/>
          <w:szCs w:val="24"/>
        </w:rPr>
        <w:t>sc</w:t>
      </w:r>
      <w:proofErr w:type="spellEnd"/>
      <w:r w:rsidR="000D4290">
        <w:rPr>
          <w:rFonts w:ascii="Arial" w:hAnsi="Arial" w:cs="Arial"/>
          <w:sz w:val="24"/>
          <w:szCs w:val="24"/>
        </w:rPr>
        <w:t xml:space="preserve">- </w:t>
      </w:r>
      <w:r w:rsidR="000D4290" w:rsidRPr="000D4290">
        <w:rPr>
          <w:rFonts w:ascii="Arial" w:hAnsi="Arial" w:cs="Arial"/>
          <w:sz w:val="24"/>
          <w:szCs w:val="24"/>
        </w:rPr>
        <w:t>56881</w:t>
      </w:r>
      <w:r w:rsidR="000D4290">
        <w:rPr>
          <w:rFonts w:ascii="Arial" w:hAnsi="Arial" w:cs="Arial"/>
          <w:sz w:val="24"/>
          <w:szCs w:val="24"/>
        </w:rPr>
        <w:t xml:space="preserve">, 1:500; SBT), </w:t>
      </w:r>
      <w:r w:rsidRPr="002B1372">
        <w:rPr>
          <w:rFonts w:ascii="Arial" w:hAnsi="Arial" w:cs="Arial"/>
          <w:sz w:val="24"/>
          <w:szCs w:val="24"/>
        </w:rPr>
        <w:t>LC3A/B (4108</w:t>
      </w:r>
      <w:r w:rsidR="009139D4">
        <w:rPr>
          <w:rFonts w:ascii="Arial" w:hAnsi="Arial" w:cs="Arial"/>
          <w:sz w:val="24"/>
          <w:szCs w:val="24"/>
        </w:rPr>
        <w:t>,</w:t>
      </w:r>
      <w:r w:rsidRPr="002B1372">
        <w:rPr>
          <w:rFonts w:ascii="Arial" w:hAnsi="Arial" w:cs="Arial"/>
          <w:sz w:val="24"/>
          <w:szCs w:val="24"/>
        </w:rPr>
        <w:t xml:space="preserve"> 1:1</w:t>
      </w:r>
      <w:r w:rsidR="009139D4">
        <w:rPr>
          <w:rFonts w:ascii="Arial" w:hAnsi="Arial" w:cs="Arial"/>
          <w:sz w:val="24"/>
          <w:szCs w:val="24"/>
        </w:rPr>
        <w:t>,</w:t>
      </w:r>
      <w:r w:rsidRPr="002B1372">
        <w:rPr>
          <w:rFonts w:ascii="Arial" w:hAnsi="Arial" w:cs="Arial"/>
          <w:sz w:val="24"/>
          <w:szCs w:val="24"/>
        </w:rPr>
        <w:t>000</w:t>
      </w:r>
      <w:r w:rsidR="009139D4">
        <w:rPr>
          <w:rFonts w:ascii="Arial" w:hAnsi="Arial" w:cs="Arial"/>
          <w:sz w:val="24"/>
          <w:szCs w:val="24"/>
        </w:rPr>
        <w:t>,</w:t>
      </w:r>
      <w:r w:rsidRPr="002B1372">
        <w:rPr>
          <w:rFonts w:ascii="Arial" w:hAnsi="Arial" w:cs="Arial"/>
          <w:sz w:val="24"/>
          <w:szCs w:val="24"/>
        </w:rPr>
        <w:t xml:space="preserve"> CST)</w:t>
      </w:r>
      <w:r>
        <w:rPr>
          <w:rFonts w:ascii="Arial" w:hAnsi="Arial" w:cs="Arial"/>
          <w:sz w:val="24"/>
          <w:szCs w:val="24"/>
        </w:rPr>
        <w:t>, mTOR (2983</w:t>
      </w:r>
      <w:r w:rsidR="009139D4">
        <w:rPr>
          <w:rFonts w:ascii="Arial" w:hAnsi="Arial" w:cs="Arial"/>
          <w:sz w:val="24"/>
          <w:szCs w:val="24"/>
        </w:rPr>
        <w:t>,</w:t>
      </w:r>
      <w:r>
        <w:rPr>
          <w:rFonts w:ascii="Arial" w:hAnsi="Arial" w:cs="Arial"/>
          <w:sz w:val="24"/>
          <w:szCs w:val="24"/>
        </w:rPr>
        <w:t xml:space="preserve"> 1:1</w:t>
      </w:r>
      <w:r w:rsidR="009139D4">
        <w:rPr>
          <w:rFonts w:ascii="Arial" w:hAnsi="Arial" w:cs="Arial"/>
          <w:sz w:val="24"/>
          <w:szCs w:val="24"/>
        </w:rPr>
        <w:t>,</w:t>
      </w:r>
      <w:r>
        <w:rPr>
          <w:rFonts w:ascii="Arial" w:hAnsi="Arial" w:cs="Arial"/>
          <w:sz w:val="24"/>
          <w:szCs w:val="24"/>
        </w:rPr>
        <w:t>000</w:t>
      </w:r>
      <w:r w:rsidR="009139D4">
        <w:rPr>
          <w:rFonts w:ascii="Arial" w:hAnsi="Arial" w:cs="Arial"/>
          <w:sz w:val="24"/>
          <w:szCs w:val="24"/>
        </w:rPr>
        <w:t>,</w:t>
      </w:r>
      <w:r>
        <w:rPr>
          <w:rFonts w:ascii="Arial" w:hAnsi="Arial" w:cs="Arial"/>
          <w:sz w:val="24"/>
          <w:szCs w:val="24"/>
        </w:rPr>
        <w:t xml:space="preserve"> </w:t>
      </w:r>
      <w:r>
        <w:rPr>
          <w:rFonts w:ascii="Arial" w:hAnsi="Arial" w:cs="Arial"/>
          <w:sz w:val="24"/>
          <w:szCs w:val="24"/>
        </w:rPr>
        <w:lastRenderedPageBreak/>
        <w:t xml:space="preserve">CST), </w:t>
      </w:r>
      <w:r w:rsidRPr="004448E7">
        <w:rPr>
          <w:rFonts w:ascii="Arial" w:hAnsi="Arial" w:cs="Arial"/>
          <w:sz w:val="24"/>
          <w:szCs w:val="24"/>
        </w:rPr>
        <w:t>4EB-P1 (9452</w:t>
      </w:r>
      <w:r w:rsidR="009139D4">
        <w:rPr>
          <w:rFonts w:ascii="Arial" w:hAnsi="Arial" w:cs="Arial"/>
          <w:sz w:val="24"/>
          <w:szCs w:val="24"/>
        </w:rPr>
        <w:t xml:space="preserve">, </w:t>
      </w:r>
      <w:r w:rsidRPr="004448E7">
        <w:rPr>
          <w:rFonts w:ascii="Arial" w:hAnsi="Arial" w:cs="Arial"/>
          <w:sz w:val="24"/>
          <w:szCs w:val="24"/>
        </w:rPr>
        <w:t>1:1,000</w:t>
      </w:r>
      <w:r w:rsidR="009139D4">
        <w:rPr>
          <w:rFonts w:ascii="Arial" w:hAnsi="Arial" w:cs="Arial"/>
          <w:sz w:val="24"/>
          <w:szCs w:val="24"/>
        </w:rPr>
        <w:t>,</w:t>
      </w:r>
      <w:r w:rsidRPr="004448E7">
        <w:rPr>
          <w:rFonts w:ascii="Arial" w:hAnsi="Arial" w:cs="Arial"/>
          <w:sz w:val="24"/>
          <w:szCs w:val="24"/>
        </w:rPr>
        <w:t xml:space="preserve"> CST)</w:t>
      </w:r>
      <w:r w:rsidR="009139D4">
        <w:rPr>
          <w:rFonts w:ascii="Arial" w:hAnsi="Arial" w:cs="Arial"/>
          <w:sz w:val="24"/>
          <w:szCs w:val="24"/>
        </w:rPr>
        <w:t>,</w:t>
      </w:r>
      <w:r w:rsidRPr="004448E7">
        <w:rPr>
          <w:rFonts w:ascii="Arial" w:hAnsi="Arial" w:cs="Arial"/>
          <w:sz w:val="24"/>
          <w:szCs w:val="24"/>
        </w:rPr>
        <w:t xml:space="preserve"> p4EBP1 T37/46 (9459</w:t>
      </w:r>
      <w:r w:rsidR="009139D4">
        <w:rPr>
          <w:rFonts w:ascii="Arial" w:hAnsi="Arial" w:cs="Arial"/>
          <w:sz w:val="24"/>
          <w:szCs w:val="24"/>
        </w:rPr>
        <w:t>,</w:t>
      </w:r>
      <w:r w:rsidRPr="004448E7">
        <w:rPr>
          <w:rFonts w:ascii="Arial" w:hAnsi="Arial" w:cs="Arial"/>
          <w:sz w:val="24"/>
          <w:szCs w:val="24"/>
        </w:rPr>
        <w:t xml:space="preserve"> 1:1,000</w:t>
      </w:r>
      <w:r w:rsidR="009139D4">
        <w:rPr>
          <w:rFonts w:ascii="Arial" w:hAnsi="Arial" w:cs="Arial"/>
          <w:sz w:val="24"/>
          <w:szCs w:val="24"/>
        </w:rPr>
        <w:t>,</w:t>
      </w:r>
      <w:r w:rsidRPr="004448E7">
        <w:rPr>
          <w:rFonts w:ascii="Arial" w:hAnsi="Arial" w:cs="Arial"/>
          <w:sz w:val="24"/>
          <w:szCs w:val="24"/>
        </w:rPr>
        <w:t xml:space="preserve"> CST)</w:t>
      </w:r>
      <w:r w:rsidR="009139D4">
        <w:rPr>
          <w:rFonts w:ascii="Arial" w:hAnsi="Arial" w:cs="Arial"/>
          <w:sz w:val="24"/>
          <w:szCs w:val="24"/>
        </w:rPr>
        <w:t>,</w:t>
      </w:r>
      <w:r w:rsidRPr="004448E7">
        <w:rPr>
          <w:rFonts w:ascii="Arial" w:hAnsi="Arial" w:cs="Arial"/>
          <w:sz w:val="24"/>
          <w:szCs w:val="24"/>
        </w:rPr>
        <w:t xml:space="preserve"> p4EBP1 T70 (9455</w:t>
      </w:r>
      <w:r w:rsidR="009139D4">
        <w:rPr>
          <w:rFonts w:ascii="Arial" w:hAnsi="Arial" w:cs="Arial"/>
          <w:sz w:val="24"/>
          <w:szCs w:val="24"/>
        </w:rPr>
        <w:t>,</w:t>
      </w:r>
      <w:r w:rsidRPr="004448E7">
        <w:rPr>
          <w:rFonts w:ascii="Arial" w:hAnsi="Arial" w:cs="Arial"/>
          <w:sz w:val="24"/>
          <w:szCs w:val="24"/>
        </w:rPr>
        <w:t xml:space="preserve"> 1:1,000</w:t>
      </w:r>
      <w:r w:rsidR="009139D4">
        <w:rPr>
          <w:rFonts w:ascii="Arial" w:hAnsi="Arial" w:cs="Arial"/>
          <w:sz w:val="24"/>
          <w:szCs w:val="24"/>
        </w:rPr>
        <w:t>,</w:t>
      </w:r>
      <w:r w:rsidRPr="004448E7">
        <w:rPr>
          <w:rFonts w:ascii="Arial" w:hAnsi="Arial" w:cs="Arial"/>
          <w:sz w:val="24"/>
          <w:szCs w:val="24"/>
        </w:rPr>
        <w:t xml:space="preserve"> CST)</w:t>
      </w:r>
      <w:r w:rsidR="009139D4">
        <w:rPr>
          <w:rFonts w:ascii="Arial" w:hAnsi="Arial" w:cs="Arial"/>
          <w:sz w:val="24"/>
          <w:szCs w:val="24"/>
        </w:rPr>
        <w:t>,</w:t>
      </w:r>
      <w:r w:rsidRPr="004448E7">
        <w:rPr>
          <w:rFonts w:ascii="Arial" w:hAnsi="Arial" w:cs="Arial"/>
          <w:sz w:val="24"/>
          <w:szCs w:val="24"/>
        </w:rPr>
        <w:t xml:space="preserve"> S6 Ribosomal protein (2217</w:t>
      </w:r>
      <w:r w:rsidR="009139D4">
        <w:rPr>
          <w:rFonts w:ascii="Arial" w:hAnsi="Arial" w:cs="Arial"/>
          <w:sz w:val="24"/>
          <w:szCs w:val="24"/>
        </w:rPr>
        <w:t>,</w:t>
      </w:r>
      <w:r w:rsidRPr="004448E7">
        <w:rPr>
          <w:rFonts w:ascii="Arial" w:hAnsi="Arial" w:cs="Arial"/>
          <w:sz w:val="24"/>
          <w:szCs w:val="24"/>
        </w:rPr>
        <w:t xml:space="preserve"> 1:1,000</w:t>
      </w:r>
      <w:r w:rsidR="009139D4">
        <w:rPr>
          <w:rFonts w:ascii="Arial" w:hAnsi="Arial" w:cs="Arial"/>
          <w:sz w:val="24"/>
          <w:szCs w:val="24"/>
        </w:rPr>
        <w:t>,</w:t>
      </w:r>
      <w:r w:rsidRPr="004448E7">
        <w:rPr>
          <w:rFonts w:ascii="Arial" w:hAnsi="Arial" w:cs="Arial"/>
          <w:sz w:val="24"/>
          <w:szCs w:val="24"/>
        </w:rPr>
        <w:t xml:space="preserve"> CST)</w:t>
      </w:r>
      <w:r w:rsidR="009139D4">
        <w:rPr>
          <w:rFonts w:ascii="Arial" w:hAnsi="Arial" w:cs="Arial"/>
          <w:sz w:val="24"/>
          <w:szCs w:val="24"/>
        </w:rPr>
        <w:t>,</w:t>
      </w:r>
      <w:r w:rsidRPr="004448E7">
        <w:rPr>
          <w:rFonts w:ascii="Arial" w:hAnsi="Arial" w:cs="Arial"/>
          <w:sz w:val="24"/>
          <w:szCs w:val="24"/>
        </w:rPr>
        <w:t xml:space="preserve"> pS6 Ribosomal protein </w:t>
      </w:r>
      <w:r w:rsidR="00223BD8">
        <w:rPr>
          <w:rFonts w:ascii="Arial" w:hAnsi="Arial" w:cs="Arial"/>
          <w:sz w:val="24"/>
          <w:szCs w:val="24"/>
        </w:rPr>
        <w:t>Ser</w:t>
      </w:r>
      <w:r w:rsidRPr="004448E7">
        <w:rPr>
          <w:rFonts w:ascii="Arial" w:hAnsi="Arial" w:cs="Arial"/>
          <w:sz w:val="24"/>
          <w:szCs w:val="24"/>
        </w:rPr>
        <w:t>235/236 (4858</w:t>
      </w:r>
      <w:r w:rsidR="009139D4">
        <w:rPr>
          <w:rFonts w:ascii="Arial" w:hAnsi="Arial" w:cs="Arial"/>
          <w:sz w:val="24"/>
          <w:szCs w:val="24"/>
        </w:rPr>
        <w:t>,</w:t>
      </w:r>
      <w:r w:rsidRPr="004448E7">
        <w:rPr>
          <w:rFonts w:ascii="Arial" w:hAnsi="Arial" w:cs="Arial"/>
          <w:sz w:val="24"/>
          <w:szCs w:val="24"/>
        </w:rPr>
        <w:t xml:space="preserve"> 1:1,000</w:t>
      </w:r>
      <w:r w:rsidR="009139D4">
        <w:rPr>
          <w:rFonts w:ascii="Arial" w:hAnsi="Arial" w:cs="Arial"/>
          <w:sz w:val="24"/>
          <w:szCs w:val="24"/>
        </w:rPr>
        <w:t>,</w:t>
      </w:r>
      <w:r w:rsidRPr="004448E7">
        <w:rPr>
          <w:rFonts w:ascii="Arial" w:hAnsi="Arial" w:cs="Arial"/>
          <w:sz w:val="24"/>
          <w:szCs w:val="24"/>
        </w:rPr>
        <w:t xml:space="preserve"> CST), pS6 Ribosomal protein </w:t>
      </w:r>
      <w:r w:rsidR="00223BD8">
        <w:rPr>
          <w:rFonts w:ascii="Arial" w:hAnsi="Arial" w:cs="Arial"/>
          <w:sz w:val="24"/>
          <w:szCs w:val="24"/>
        </w:rPr>
        <w:t>Ser</w:t>
      </w:r>
      <w:r w:rsidRPr="004448E7">
        <w:rPr>
          <w:rFonts w:ascii="Arial" w:hAnsi="Arial" w:cs="Arial"/>
          <w:sz w:val="24"/>
          <w:szCs w:val="24"/>
        </w:rPr>
        <w:t>240/244 (5364</w:t>
      </w:r>
      <w:r w:rsidR="009139D4">
        <w:rPr>
          <w:rFonts w:ascii="Arial" w:hAnsi="Arial" w:cs="Arial"/>
          <w:sz w:val="24"/>
          <w:szCs w:val="24"/>
        </w:rPr>
        <w:t>,</w:t>
      </w:r>
      <w:r w:rsidRPr="004448E7">
        <w:rPr>
          <w:rFonts w:ascii="Arial" w:hAnsi="Arial" w:cs="Arial"/>
          <w:sz w:val="24"/>
          <w:szCs w:val="24"/>
        </w:rPr>
        <w:t xml:space="preserve"> 1:1,000</w:t>
      </w:r>
      <w:r w:rsidR="009139D4">
        <w:rPr>
          <w:rFonts w:ascii="Arial" w:hAnsi="Arial" w:cs="Arial"/>
          <w:sz w:val="24"/>
          <w:szCs w:val="24"/>
        </w:rPr>
        <w:t>,</w:t>
      </w:r>
      <w:r w:rsidR="00304885">
        <w:rPr>
          <w:rFonts w:ascii="Arial" w:hAnsi="Arial" w:cs="Arial"/>
          <w:sz w:val="24"/>
          <w:szCs w:val="24"/>
        </w:rPr>
        <w:t xml:space="preserve"> CST), Caspase3</w:t>
      </w:r>
      <w:r w:rsidR="00F9660A">
        <w:rPr>
          <w:rFonts w:ascii="Arial" w:hAnsi="Arial" w:cs="Arial"/>
          <w:sz w:val="24"/>
          <w:szCs w:val="24"/>
        </w:rPr>
        <w:t xml:space="preserve"> and cleaved caspase3 (CC3)</w:t>
      </w:r>
      <w:r w:rsidR="00304885">
        <w:rPr>
          <w:rFonts w:ascii="Arial" w:hAnsi="Arial" w:cs="Arial"/>
          <w:sz w:val="24"/>
          <w:szCs w:val="24"/>
        </w:rPr>
        <w:t xml:space="preserve"> (9662, 1:1</w:t>
      </w:r>
      <w:r w:rsidR="005D53AD">
        <w:rPr>
          <w:rFonts w:ascii="Arial" w:hAnsi="Arial" w:cs="Arial"/>
          <w:sz w:val="24"/>
          <w:szCs w:val="24"/>
        </w:rPr>
        <w:t>,</w:t>
      </w:r>
      <w:r w:rsidR="00304885">
        <w:rPr>
          <w:rFonts w:ascii="Arial" w:hAnsi="Arial" w:cs="Arial"/>
          <w:sz w:val="24"/>
          <w:szCs w:val="24"/>
        </w:rPr>
        <w:t>000, CST).</w:t>
      </w:r>
      <w:r>
        <w:rPr>
          <w:rFonts w:ascii="Arial" w:hAnsi="Arial" w:cs="Arial"/>
          <w:sz w:val="24"/>
          <w:szCs w:val="24"/>
        </w:rPr>
        <w:t xml:space="preserve"> S</w:t>
      </w:r>
      <w:r w:rsidRPr="002B1372">
        <w:rPr>
          <w:rFonts w:ascii="Arial" w:hAnsi="Arial" w:cs="Arial"/>
          <w:sz w:val="24"/>
          <w:szCs w:val="24"/>
        </w:rPr>
        <w:t xml:space="preserve">econdary antibodies used </w:t>
      </w:r>
      <w:r w:rsidR="00866AEB" w:rsidRPr="002B1372">
        <w:rPr>
          <w:rFonts w:ascii="Arial" w:hAnsi="Arial" w:cs="Arial"/>
          <w:sz w:val="24"/>
          <w:szCs w:val="24"/>
        </w:rPr>
        <w:t>were</w:t>
      </w:r>
      <w:r w:rsidR="00866AEB">
        <w:rPr>
          <w:rFonts w:ascii="Arial" w:hAnsi="Arial" w:cs="Arial"/>
          <w:sz w:val="24"/>
          <w:szCs w:val="24"/>
        </w:rPr>
        <w:t>:</w:t>
      </w:r>
      <w:r w:rsidRPr="002B1372">
        <w:rPr>
          <w:rFonts w:ascii="Arial" w:hAnsi="Arial" w:cs="Arial"/>
          <w:sz w:val="24"/>
          <w:szCs w:val="24"/>
        </w:rPr>
        <w:t xml:space="preserve"> Anti-rabbit IgG, (HRP-linked Antibody</w:t>
      </w:r>
      <w:r w:rsidR="009139D4">
        <w:rPr>
          <w:rFonts w:ascii="Arial" w:hAnsi="Arial" w:cs="Arial"/>
          <w:sz w:val="24"/>
          <w:szCs w:val="24"/>
        </w:rPr>
        <w:t xml:space="preserve">, </w:t>
      </w:r>
      <w:r w:rsidRPr="002B1372">
        <w:rPr>
          <w:rFonts w:ascii="Arial" w:hAnsi="Arial" w:cs="Arial"/>
          <w:sz w:val="24"/>
          <w:szCs w:val="24"/>
        </w:rPr>
        <w:t>7074</w:t>
      </w:r>
      <w:r>
        <w:rPr>
          <w:rFonts w:ascii="Arial" w:hAnsi="Arial" w:cs="Arial"/>
          <w:sz w:val="24"/>
          <w:szCs w:val="24"/>
        </w:rPr>
        <w:t>,</w:t>
      </w:r>
      <w:r w:rsidRPr="002B1372">
        <w:rPr>
          <w:rFonts w:ascii="Arial" w:hAnsi="Arial" w:cs="Arial"/>
          <w:sz w:val="24"/>
          <w:szCs w:val="24"/>
        </w:rPr>
        <w:t xml:space="preserve"> CST) and Anti-mouse IgG (HRP-linked Antibody</w:t>
      </w:r>
      <w:r w:rsidR="009139D4">
        <w:rPr>
          <w:rFonts w:ascii="Arial" w:hAnsi="Arial" w:cs="Arial"/>
          <w:sz w:val="24"/>
          <w:szCs w:val="24"/>
        </w:rPr>
        <w:t xml:space="preserve">, </w:t>
      </w:r>
      <w:r w:rsidRPr="002B1372">
        <w:rPr>
          <w:rFonts w:ascii="Arial" w:hAnsi="Arial" w:cs="Arial"/>
          <w:sz w:val="24"/>
          <w:szCs w:val="24"/>
        </w:rPr>
        <w:t>NA931V</w:t>
      </w:r>
      <w:r>
        <w:rPr>
          <w:rFonts w:ascii="Arial" w:hAnsi="Arial" w:cs="Arial"/>
          <w:sz w:val="24"/>
          <w:szCs w:val="24"/>
        </w:rPr>
        <w:t>,</w:t>
      </w:r>
      <w:r w:rsidRPr="002B1372">
        <w:rPr>
          <w:rFonts w:ascii="Arial" w:hAnsi="Arial" w:cs="Arial"/>
          <w:sz w:val="24"/>
          <w:szCs w:val="24"/>
        </w:rPr>
        <w:t xml:space="preserve"> Amersham)</w:t>
      </w:r>
      <w:r>
        <w:rPr>
          <w:rFonts w:ascii="Arial" w:hAnsi="Arial" w:cs="Arial"/>
          <w:sz w:val="24"/>
          <w:szCs w:val="24"/>
        </w:rPr>
        <w:t>.</w:t>
      </w:r>
    </w:p>
    <w:p w:rsidR="005F4121" w:rsidRDefault="005F4121" w:rsidP="005F4121">
      <w:pPr>
        <w:spacing w:after="120" w:line="480" w:lineRule="auto"/>
        <w:jc w:val="both"/>
        <w:rPr>
          <w:rFonts w:ascii="Arial" w:hAnsi="Arial" w:cs="Arial"/>
          <w:sz w:val="24"/>
          <w:szCs w:val="24"/>
        </w:rPr>
      </w:pPr>
      <w:r w:rsidRPr="00C8663E">
        <w:rPr>
          <w:rFonts w:ascii="Arial" w:hAnsi="Arial" w:cs="Arial"/>
          <w:b/>
          <w:sz w:val="24"/>
          <w:szCs w:val="24"/>
        </w:rPr>
        <w:t>Quantitative PCR (qPCR)</w:t>
      </w:r>
      <w:r>
        <w:rPr>
          <w:rFonts w:ascii="Arial" w:hAnsi="Arial" w:cs="Arial"/>
          <w:b/>
          <w:sz w:val="24"/>
          <w:szCs w:val="24"/>
        </w:rPr>
        <w:t xml:space="preserve">. </w:t>
      </w:r>
      <w:r>
        <w:rPr>
          <w:rFonts w:ascii="Arial" w:hAnsi="Arial" w:cs="Arial"/>
          <w:sz w:val="24"/>
          <w:szCs w:val="24"/>
        </w:rPr>
        <w:t>Primers sequences used are:</w:t>
      </w:r>
    </w:p>
    <w:p w:rsidR="00DD36B9" w:rsidRDefault="005F4121" w:rsidP="00DD36B9">
      <w:pPr>
        <w:spacing w:after="120" w:line="480" w:lineRule="auto"/>
        <w:jc w:val="both"/>
        <w:rPr>
          <w:rFonts w:ascii="Arial" w:hAnsi="Arial" w:cs="Arial"/>
          <w:sz w:val="24"/>
          <w:szCs w:val="24"/>
        </w:rPr>
      </w:pPr>
      <w:r w:rsidRPr="00290FC8">
        <w:rPr>
          <w:rFonts w:cstheme="minorHAnsi"/>
          <w:i/>
          <w:sz w:val="24"/>
          <w:szCs w:val="24"/>
        </w:rPr>
        <w:t>PITPNC1</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5’GCGCTACTACAAAGAATCTGAGG3’; </w:t>
      </w:r>
      <w:proofErr w:type="spellStart"/>
      <w:r w:rsidRPr="00290FC8">
        <w:rPr>
          <w:rFonts w:cstheme="minorHAnsi"/>
          <w:sz w:val="24"/>
          <w:szCs w:val="24"/>
        </w:rPr>
        <w:t>Rv</w:t>
      </w:r>
      <w:proofErr w:type="spellEnd"/>
      <w:r w:rsidRPr="00290FC8">
        <w:rPr>
          <w:rFonts w:cstheme="minorHAnsi"/>
          <w:sz w:val="24"/>
          <w:szCs w:val="24"/>
        </w:rPr>
        <w:t xml:space="preserve"> 5’GAGCACATGATAGGCTGATGAC3’</w:t>
      </w:r>
    </w:p>
    <w:p w:rsidR="005F4121" w:rsidRPr="00DD36B9" w:rsidRDefault="005F4121" w:rsidP="00DD36B9">
      <w:pPr>
        <w:spacing w:after="120" w:line="480" w:lineRule="auto"/>
        <w:jc w:val="both"/>
        <w:rPr>
          <w:rFonts w:ascii="Arial" w:hAnsi="Arial" w:cs="Arial"/>
          <w:sz w:val="24"/>
          <w:szCs w:val="24"/>
        </w:rPr>
      </w:pPr>
      <w:r w:rsidRPr="00290FC8">
        <w:rPr>
          <w:rFonts w:cstheme="minorHAnsi"/>
          <w:i/>
          <w:sz w:val="24"/>
          <w:szCs w:val="24"/>
        </w:rPr>
        <w:t>KRAS</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Pr="00290FC8">
        <w:rPr>
          <w:rFonts w:eastAsia="Times New Roman" w:cstheme="minorHAnsi"/>
          <w:sz w:val="24"/>
          <w:szCs w:val="24"/>
          <w:lang w:eastAsia="es-ES_tradnl"/>
        </w:rPr>
        <w:t>TGGACGAATATGATCCAACAAT</w:t>
      </w:r>
      <w:r w:rsidRPr="00290FC8">
        <w:rPr>
          <w:rFonts w:cstheme="minorHAnsi"/>
          <w:sz w:val="24"/>
          <w:szCs w:val="24"/>
        </w:rPr>
        <w:t xml:space="preserve">3’; </w:t>
      </w:r>
      <w:proofErr w:type="spellStart"/>
      <w:r w:rsidRPr="00290FC8">
        <w:rPr>
          <w:rFonts w:cstheme="minorHAnsi"/>
          <w:sz w:val="24"/>
          <w:szCs w:val="24"/>
        </w:rPr>
        <w:t>Rv</w:t>
      </w:r>
      <w:proofErr w:type="spellEnd"/>
      <w:r w:rsidRPr="00290FC8">
        <w:rPr>
          <w:rFonts w:cstheme="minorHAnsi"/>
          <w:sz w:val="24"/>
          <w:szCs w:val="24"/>
        </w:rPr>
        <w:t xml:space="preserve"> 5’</w:t>
      </w:r>
      <w:r w:rsidRPr="00290FC8">
        <w:rPr>
          <w:rFonts w:eastAsia="Times New Roman" w:cstheme="minorHAnsi"/>
          <w:sz w:val="24"/>
          <w:szCs w:val="24"/>
          <w:lang w:eastAsia="es-ES_tradnl"/>
        </w:rPr>
        <w:t>TCCCTCATTGCACTGTACTCC</w:t>
      </w:r>
      <w:r w:rsidRPr="00290FC8">
        <w:rPr>
          <w:rFonts w:cstheme="minorHAnsi"/>
          <w:sz w:val="24"/>
          <w:szCs w:val="24"/>
        </w:rPr>
        <w:t>3’</w:t>
      </w:r>
    </w:p>
    <w:p w:rsidR="005F4121" w:rsidRDefault="005F4121" w:rsidP="00290FC8">
      <w:pPr>
        <w:spacing w:line="360" w:lineRule="auto"/>
        <w:jc w:val="both"/>
        <w:rPr>
          <w:rFonts w:cstheme="minorHAnsi"/>
          <w:sz w:val="24"/>
          <w:szCs w:val="24"/>
        </w:rPr>
      </w:pPr>
      <w:r w:rsidRPr="00290FC8">
        <w:rPr>
          <w:rFonts w:cstheme="minorHAnsi"/>
          <w:i/>
          <w:sz w:val="24"/>
          <w:szCs w:val="24"/>
        </w:rPr>
        <w:t>MYC</w:t>
      </w:r>
      <w:r w:rsidRPr="00290FC8">
        <w:rPr>
          <w:rFonts w:cstheme="minorHAnsi"/>
          <w:sz w:val="24"/>
          <w:szCs w:val="24"/>
        </w:rPr>
        <w:t>:</w:t>
      </w:r>
      <w:r w:rsidRPr="00290FC8">
        <w:rPr>
          <w:rFonts w:cstheme="minorHAnsi"/>
          <w:b/>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Pr="00290FC8">
        <w:rPr>
          <w:rFonts w:eastAsia="Times New Roman" w:cstheme="minorHAnsi"/>
          <w:sz w:val="24"/>
          <w:szCs w:val="24"/>
          <w:lang w:eastAsia="es-ES_tradnl"/>
        </w:rPr>
        <w:t>GCTGCTTAGACGCTGGATTT</w:t>
      </w:r>
      <w:r w:rsidRPr="00290FC8">
        <w:rPr>
          <w:rFonts w:cstheme="minorHAnsi"/>
          <w:sz w:val="24"/>
          <w:szCs w:val="24"/>
        </w:rPr>
        <w:t xml:space="preserve">3’; </w:t>
      </w:r>
      <w:proofErr w:type="spellStart"/>
      <w:r w:rsidRPr="00290FC8">
        <w:rPr>
          <w:rFonts w:cstheme="minorHAnsi"/>
          <w:sz w:val="24"/>
          <w:szCs w:val="24"/>
        </w:rPr>
        <w:t>Rv</w:t>
      </w:r>
      <w:proofErr w:type="spellEnd"/>
      <w:r w:rsidRPr="00290FC8">
        <w:rPr>
          <w:rFonts w:cstheme="minorHAnsi"/>
          <w:sz w:val="24"/>
          <w:szCs w:val="24"/>
        </w:rPr>
        <w:t xml:space="preserve"> 5’ </w:t>
      </w:r>
      <w:r w:rsidRPr="00290FC8">
        <w:rPr>
          <w:rFonts w:eastAsia="Times New Roman" w:cstheme="minorHAnsi"/>
          <w:sz w:val="24"/>
          <w:szCs w:val="24"/>
          <w:lang w:eastAsia="es-ES_tradnl"/>
        </w:rPr>
        <w:t>TAACGTTGAGGGGCATCG</w:t>
      </w:r>
      <w:r w:rsidRPr="00290FC8">
        <w:rPr>
          <w:rFonts w:cstheme="minorHAnsi"/>
          <w:sz w:val="24"/>
          <w:szCs w:val="24"/>
        </w:rPr>
        <w:t xml:space="preserve">3’ </w:t>
      </w:r>
    </w:p>
    <w:p w:rsidR="005F4121" w:rsidRPr="00290FC8" w:rsidRDefault="005F4121" w:rsidP="00290FC8">
      <w:pPr>
        <w:spacing w:line="360" w:lineRule="auto"/>
        <w:jc w:val="both"/>
        <w:rPr>
          <w:rFonts w:cstheme="minorHAnsi"/>
          <w:sz w:val="24"/>
          <w:szCs w:val="24"/>
        </w:rPr>
      </w:pPr>
      <w:r w:rsidRPr="00290FC8">
        <w:rPr>
          <w:rFonts w:cstheme="minorHAnsi"/>
          <w:i/>
          <w:sz w:val="24"/>
          <w:szCs w:val="24"/>
        </w:rPr>
        <w:t>p27</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5’TTGGTGGACCCAAAGACTGAT3’; </w:t>
      </w:r>
      <w:proofErr w:type="spellStart"/>
      <w:r w:rsidRPr="00290FC8">
        <w:rPr>
          <w:rFonts w:cstheme="minorHAnsi"/>
          <w:sz w:val="24"/>
          <w:szCs w:val="24"/>
        </w:rPr>
        <w:t>Rv</w:t>
      </w:r>
      <w:proofErr w:type="spellEnd"/>
      <w:r w:rsidRPr="00290FC8">
        <w:rPr>
          <w:rFonts w:cstheme="minorHAnsi"/>
          <w:sz w:val="24"/>
          <w:szCs w:val="24"/>
        </w:rPr>
        <w:t xml:space="preserve"> 5’GTTTTGAGTAGAAGAATCGTCGG3’</w:t>
      </w:r>
    </w:p>
    <w:p w:rsidR="005F4121" w:rsidRPr="00290FC8" w:rsidRDefault="005F4121" w:rsidP="00290FC8">
      <w:pPr>
        <w:spacing w:line="360" w:lineRule="auto"/>
        <w:jc w:val="both"/>
        <w:rPr>
          <w:rFonts w:cstheme="minorHAnsi"/>
          <w:sz w:val="24"/>
          <w:szCs w:val="24"/>
        </w:rPr>
      </w:pPr>
      <w:bookmarkStart w:id="1" w:name="_Hlk111369586"/>
      <w:r w:rsidRPr="00290FC8">
        <w:rPr>
          <w:rFonts w:cstheme="minorHAnsi"/>
          <w:i/>
          <w:sz w:val="24"/>
          <w:szCs w:val="24"/>
        </w:rPr>
        <w:t>p57</w:t>
      </w:r>
      <w:bookmarkEnd w:id="1"/>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5’CTGCACTCGGGGATTTCGG3’; </w:t>
      </w:r>
      <w:proofErr w:type="spellStart"/>
      <w:r w:rsidRPr="00290FC8">
        <w:rPr>
          <w:rFonts w:cstheme="minorHAnsi"/>
          <w:sz w:val="24"/>
          <w:szCs w:val="24"/>
        </w:rPr>
        <w:t>Rv</w:t>
      </w:r>
      <w:proofErr w:type="spellEnd"/>
      <w:r w:rsidRPr="00290FC8">
        <w:rPr>
          <w:rFonts w:cstheme="minorHAnsi"/>
          <w:sz w:val="24"/>
          <w:szCs w:val="24"/>
        </w:rPr>
        <w:t xml:space="preserve"> 5’AAATCGGAGATCAGAGGCCC3’</w:t>
      </w:r>
    </w:p>
    <w:p w:rsidR="005F4121" w:rsidRPr="00290FC8" w:rsidRDefault="005F4121" w:rsidP="00290FC8">
      <w:pPr>
        <w:spacing w:line="360" w:lineRule="auto"/>
        <w:jc w:val="both"/>
        <w:rPr>
          <w:rFonts w:cstheme="minorHAnsi"/>
          <w:sz w:val="24"/>
          <w:szCs w:val="24"/>
        </w:rPr>
      </w:pPr>
      <w:bookmarkStart w:id="2" w:name="_Hlk111369594"/>
      <w:r w:rsidRPr="00290FC8">
        <w:rPr>
          <w:rFonts w:cstheme="minorHAnsi"/>
          <w:i/>
          <w:sz w:val="24"/>
          <w:szCs w:val="24"/>
        </w:rPr>
        <w:t>SESN1</w:t>
      </w:r>
      <w:bookmarkEnd w:id="2"/>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Pr="00290FC8">
        <w:rPr>
          <w:rFonts w:eastAsia="Times New Roman" w:cstheme="minorHAnsi"/>
          <w:sz w:val="24"/>
          <w:szCs w:val="24"/>
          <w:lang w:eastAsia="es-ES_tradnl"/>
        </w:rPr>
        <w:t>GCAAATGGATGGGCCGTTAC</w:t>
      </w:r>
      <w:r w:rsidRPr="00290FC8">
        <w:rPr>
          <w:rFonts w:cstheme="minorHAnsi"/>
          <w:sz w:val="24"/>
          <w:szCs w:val="24"/>
        </w:rPr>
        <w:t xml:space="preserve">3’; </w:t>
      </w:r>
      <w:proofErr w:type="spellStart"/>
      <w:r w:rsidRPr="00290FC8">
        <w:rPr>
          <w:rFonts w:cstheme="minorHAnsi"/>
          <w:sz w:val="24"/>
          <w:szCs w:val="24"/>
        </w:rPr>
        <w:t>Rv</w:t>
      </w:r>
      <w:proofErr w:type="spellEnd"/>
      <w:r w:rsidRPr="00290FC8">
        <w:rPr>
          <w:rFonts w:cstheme="minorHAnsi"/>
          <w:sz w:val="24"/>
          <w:szCs w:val="24"/>
        </w:rPr>
        <w:t xml:space="preserve"> 5’</w:t>
      </w:r>
      <w:r w:rsidRPr="00290FC8">
        <w:rPr>
          <w:rFonts w:eastAsia="Times New Roman" w:cstheme="minorHAnsi"/>
          <w:sz w:val="24"/>
          <w:szCs w:val="24"/>
          <w:lang w:eastAsia="es-ES_tradnl"/>
        </w:rPr>
        <w:t>AGGAGCACTGATGTCTTGCC</w:t>
      </w:r>
      <w:r w:rsidRPr="00290FC8">
        <w:rPr>
          <w:rFonts w:cstheme="minorHAnsi"/>
          <w:sz w:val="24"/>
          <w:szCs w:val="24"/>
        </w:rPr>
        <w:t>3’</w:t>
      </w:r>
    </w:p>
    <w:p w:rsidR="005F4121" w:rsidRPr="00290FC8" w:rsidRDefault="005F4121" w:rsidP="00290FC8">
      <w:pPr>
        <w:spacing w:line="360" w:lineRule="auto"/>
        <w:jc w:val="both"/>
        <w:rPr>
          <w:rFonts w:cstheme="minorHAnsi"/>
          <w:sz w:val="24"/>
          <w:szCs w:val="24"/>
        </w:rPr>
      </w:pPr>
      <w:r w:rsidRPr="00290FC8">
        <w:rPr>
          <w:rFonts w:cstheme="minorHAnsi"/>
          <w:i/>
          <w:sz w:val="24"/>
          <w:szCs w:val="24"/>
        </w:rPr>
        <w:t>SESN2</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Pr="00290FC8">
        <w:rPr>
          <w:rFonts w:eastAsia="Times New Roman" w:cstheme="minorHAnsi"/>
          <w:sz w:val="24"/>
          <w:szCs w:val="24"/>
          <w:lang w:eastAsia="es-ES_tradnl"/>
        </w:rPr>
        <w:t>GCCACTCAGAGAAGGTCCAC</w:t>
      </w:r>
      <w:r w:rsidRPr="00290FC8">
        <w:rPr>
          <w:rFonts w:cstheme="minorHAnsi"/>
          <w:sz w:val="24"/>
          <w:szCs w:val="24"/>
        </w:rPr>
        <w:t xml:space="preserve">3’; </w:t>
      </w:r>
      <w:proofErr w:type="spellStart"/>
      <w:r w:rsidRPr="00290FC8">
        <w:rPr>
          <w:rFonts w:cstheme="minorHAnsi"/>
          <w:sz w:val="24"/>
          <w:szCs w:val="24"/>
        </w:rPr>
        <w:t>Rv</w:t>
      </w:r>
      <w:proofErr w:type="spellEnd"/>
      <w:r w:rsidRPr="00290FC8">
        <w:rPr>
          <w:rFonts w:cstheme="minorHAnsi"/>
          <w:sz w:val="24"/>
          <w:szCs w:val="24"/>
        </w:rPr>
        <w:t xml:space="preserve"> 5’</w:t>
      </w:r>
      <w:r w:rsidRPr="00290FC8">
        <w:rPr>
          <w:rFonts w:eastAsia="Times New Roman" w:cstheme="minorHAnsi"/>
          <w:sz w:val="24"/>
          <w:szCs w:val="24"/>
          <w:lang w:eastAsia="es-ES_tradnl"/>
        </w:rPr>
        <w:t>AGGTCATGTAGCGGGTGATG</w:t>
      </w:r>
      <w:r w:rsidRPr="00290FC8">
        <w:rPr>
          <w:rFonts w:cstheme="minorHAnsi"/>
          <w:sz w:val="24"/>
          <w:szCs w:val="24"/>
        </w:rPr>
        <w:t>3’</w:t>
      </w:r>
    </w:p>
    <w:p w:rsidR="005F4121" w:rsidRPr="00290FC8" w:rsidRDefault="005F4121" w:rsidP="00290FC8">
      <w:pPr>
        <w:spacing w:line="360" w:lineRule="auto"/>
        <w:jc w:val="both"/>
        <w:rPr>
          <w:rFonts w:cstheme="minorHAnsi"/>
          <w:sz w:val="24"/>
          <w:szCs w:val="24"/>
        </w:rPr>
      </w:pPr>
      <w:r w:rsidRPr="00290FC8">
        <w:rPr>
          <w:rFonts w:cstheme="minorHAnsi"/>
          <w:i/>
          <w:sz w:val="24"/>
          <w:szCs w:val="24"/>
        </w:rPr>
        <w:t>SESN3</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Pr="00290FC8">
        <w:rPr>
          <w:rFonts w:eastAsia="Times New Roman" w:cstheme="minorHAnsi"/>
          <w:sz w:val="24"/>
          <w:szCs w:val="24"/>
          <w:lang w:eastAsia="es-ES_tradnl"/>
        </w:rPr>
        <w:t>GACTTTGCCAGACGAGGAGAA3’;</w:t>
      </w:r>
      <w:r w:rsidRPr="00290FC8">
        <w:rPr>
          <w:rFonts w:cstheme="minorHAnsi"/>
          <w:sz w:val="24"/>
          <w:szCs w:val="24"/>
        </w:rPr>
        <w:t xml:space="preserve"> </w:t>
      </w:r>
      <w:proofErr w:type="spellStart"/>
      <w:r w:rsidRPr="00290FC8">
        <w:rPr>
          <w:rFonts w:cstheme="minorHAnsi"/>
          <w:sz w:val="24"/>
          <w:szCs w:val="24"/>
        </w:rPr>
        <w:t>Rv</w:t>
      </w:r>
      <w:proofErr w:type="spellEnd"/>
      <w:r w:rsidRPr="00290FC8">
        <w:rPr>
          <w:rFonts w:cstheme="minorHAnsi"/>
          <w:sz w:val="24"/>
          <w:szCs w:val="24"/>
        </w:rPr>
        <w:t xml:space="preserve"> 5’</w:t>
      </w:r>
      <w:r w:rsidRPr="00290FC8">
        <w:rPr>
          <w:rFonts w:eastAsia="Times New Roman" w:cstheme="minorHAnsi"/>
          <w:sz w:val="24"/>
          <w:szCs w:val="24"/>
          <w:lang w:eastAsia="es-ES_tradnl"/>
        </w:rPr>
        <w:t>CACCAGGGAGAACCCATGATT</w:t>
      </w:r>
      <w:r w:rsidRPr="00290FC8">
        <w:rPr>
          <w:rFonts w:cstheme="minorHAnsi"/>
          <w:sz w:val="24"/>
          <w:szCs w:val="24"/>
        </w:rPr>
        <w:t>3’;</w:t>
      </w:r>
    </w:p>
    <w:p w:rsidR="005F4121" w:rsidRPr="00290FC8" w:rsidRDefault="005F4121" w:rsidP="00290FC8">
      <w:pPr>
        <w:spacing w:line="360" w:lineRule="auto"/>
        <w:jc w:val="both"/>
        <w:rPr>
          <w:rFonts w:cstheme="minorHAnsi"/>
          <w:sz w:val="24"/>
          <w:szCs w:val="24"/>
        </w:rPr>
      </w:pPr>
      <w:bookmarkStart w:id="3" w:name="_Hlk111369600"/>
      <w:r w:rsidRPr="00290FC8">
        <w:rPr>
          <w:rFonts w:cstheme="minorHAnsi"/>
          <w:i/>
          <w:sz w:val="24"/>
          <w:szCs w:val="24"/>
        </w:rPr>
        <w:t>CASTOR1</w:t>
      </w:r>
      <w:bookmarkEnd w:id="3"/>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Pr="00290FC8">
        <w:rPr>
          <w:rFonts w:eastAsia="Times New Roman" w:cstheme="minorHAnsi"/>
          <w:sz w:val="24"/>
          <w:szCs w:val="24"/>
          <w:lang w:eastAsia="es-ES_tradnl"/>
        </w:rPr>
        <w:t>GCACATCCTAGAACACCGGG</w:t>
      </w:r>
      <w:r w:rsidRPr="00290FC8">
        <w:rPr>
          <w:rFonts w:cstheme="minorHAnsi"/>
          <w:sz w:val="24"/>
          <w:szCs w:val="24"/>
        </w:rPr>
        <w:t xml:space="preserve">3’; </w:t>
      </w:r>
      <w:proofErr w:type="spellStart"/>
      <w:r w:rsidRPr="00290FC8">
        <w:rPr>
          <w:rFonts w:cstheme="minorHAnsi"/>
          <w:sz w:val="24"/>
          <w:szCs w:val="24"/>
        </w:rPr>
        <w:t>Rv</w:t>
      </w:r>
      <w:proofErr w:type="spellEnd"/>
      <w:r w:rsidRPr="00290FC8">
        <w:rPr>
          <w:rFonts w:cstheme="minorHAnsi"/>
          <w:sz w:val="24"/>
          <w:szCs w:val="24"/>
        </w:rPr>
        <w:t xml:space="preserve"> 5’</w:t>
      </w:r>
      <w:r w:rsidRPr="00290FC8">
        <w:rPr>
          <w:rFonts w:eastAsia="Times New Roman" w:cstheme="minorHAnsi"/>
          <w:sz w:val="24"/>
          <w:szCs w:val="24"/>
          <w:lang w:eastAsia="es-ES_tradnl"/>
        </w:rPr>
        <w:t>CTGAAGAACTTGCACCGGCT</w:t>
      </w:r>
      <w:r w:rsidRPr="00290FC8">
        <w:rPr>
          <w:rFonts w:cstheme="minorHAnsi"/>
          <w:sz w:val="24"/>
          <w:szCs w:val="24"/>
        </w:rPr>
        <w:t>3’;</w:t>
      </w:r>
    </w:p>
    <w:p w:rsidR="005F4121" w:rsidRPr="00290FC8" w:rsidRDefault="005F4121" w:rsidP="00290FC8">
      <w:pPr>
        <w:spacing w:line="360" w:lineRule="auto"/>
        <w:jc w:val="both"/>
        <w:rPr>
          <w:rFonts w:cstheme="minorHAnsi"/>
          <w:b/>
          <w:sz w:val="24"/>
          <w:szCs w:val="24"/>
        </w:rPr>
      </w:pPr>
      <w:r w:rsidRPr="00290FC8">
        <w:rPr>
          <w:rFonts w:cstheme="minorHAnsi"/>
          <w:i/>
          <w:sz w:val="24"/>
          <w:szCs w:val="24"/>
        </w:rPr>
        <w:t>PITPNA</w:t>
      </w:r>
      <w:r w:rsidRPr="00290FC8">
        <w:rPr>
          <w:rFonts w:cstheme="minorHAnsi"/>
          <w:sz w:val="24"/>
          <w:szCs w:val="24"/>
        </w:rPr>
        <w:t>:</w:t>
      </w:r>
      <w:r w:rsidRPr="00290FC8">
        <w:rPr>
          <w:rFonts w:cstheme="minorHAnsi"/>
          <w:b/>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Pr="00290FC8">
        <w:rPr>
          <w:rFonts w:eastAsia="Times New Roman" w:cstheme="minorHAnsi"/>
          <w:sz w:val="24"/>
          <w:szCs w:val="24"/>
          <w:lang w:eastAsia="es-ES_tradnl"/>
        </w:rPr>
        <w:t>CACGCAGGAGAATGTGCATAAG</w:t>
      </w:r>
      <w:r w:rsidRPr="00290FC8">
        <w:rPr>
          <w:rFonts w:cstheme="minorHAnsi"/>
          <w:sz w:val="24"/>
          <w:szCs w:val="24"/>
        </w:rPr>
        <w:t xml:space="preserve">3’; </w:t>
      </w:r>
      <w:proofErr w:type="spellStart"/>
      <w:r w:rsidRPr="00290FC8">
        <w:rPr>
          <w:rFonts w:cstheme="minorHAnsi"/>
          <w:sz w:val="24"/>
          <w:szCs w:val="24"/>
        </w:rPr>
        <w:t>Rv</w:t>
      </w:r>
      <w:proofErr w:type="spellEnd"/>
      <w:r w:rsidRPr="00290FC8">
        <w:rPr>
          <w:rFonts w:cstheme="minorHAnsi"/>
          <w:sz w:val="24"/>
          <w:szCs w:val="24"/>
        </w:rPr>
        <w:t xml:space="preserve"> 5’</w:t>
      </w:r>
      <w:r w:rsidRPr="00290FC8">
        <w:rPr>
          <w:rFonts w:eastAsia="Times New Roman" w:cstheme="minorHAnsi"/>
          <w:sz w:val="24"/>
          <w:szCs w:val="24"/>
          <w:lang w:eastAsia="es-ES_tradnl"/>
        </w:rPr>
        <w:t>TGAGCATTGGCTTCGATCT</w:t>
      </w:r>
      <w:r w:rsidRPr="00290FC8">
        <w:rPr>
          <w:rFonts w:cstheme="minorHAnsi"/>
          <w:sz w:val="24"/>
          <w:szCs w:val="24"/>
        </w:rPr>
        <w:t>3’;</w:t>
      </w:r>
    </w:p>
    <w:p w:rsidR="005F4121" w:rsidRPr="00290FC8" w:rsidRDefault="005F4121" w:rsidP="00290FC8">
      <w:pPr>
        <w:spacing w:line="360" w:lineRule="auto"/>
        <w:jc w:val="both"/>
        <w:rPr>
          <w:rFonts w:cstheme="minorHAnsi"/>
          <w:b/>
          <w:sz w:val="24"/>
          <w:szCs w:val="24"/>
        </w:rPr>
      </w:pPr>
      <w:r w:rsidRPr="00290FC8">
        <w:rPr>
          <w:rFonts w:cstheme="minorHAnsi"/>
          <w:i/>
          <w:sz w:val="24"/>
          <w:szCs w:val="24"/>
        </w:rPr>
        <w:t>PITPNB</w:t>
      </w:r>
      <w:r w:rsidRPr="00290FC8">
        <w:rPr>
          <w:rFonts w:cstheme="minorHAnsi"/>
          <w:sz w:val="24"/>
          <w:szCs w:val="24"/>
        </w:rPr>
        <w:t>:</w:t>
      </w:r>
      <w:r w:rsidRPr="00290FC8">
        <w:rPr>
          <w:rFonts w:cstheme="minorHAnsi"/>
          <w:b/>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5’CGAGACTCAGAAAGAACTAGAAA3’; </w:t>
      </w:r>
      <w:proofErr w:type="spellStart"/>
      <w:r w:rsidRPr="00290FC8">
        <w:rPr>
          <w:rFonts w:cstheme="minorHAnsi"/>
          <w:sz w:val="24"/>
          <w:szCs w:val="24"/>
        </w:rPr>
        <w:t>Rv</w:t>
      </w:r>
      <w:proofErr w:type="spellEnd"/>
      <w:r w:rsidRPr="00290FC8">
        <w:rPr>
          <w:rFonts w:cstheme="minorHAnsi"/>
          <w:sz w:val="24"/>
          <w:szCs w:val="24"/>
        </w:rPr>
        <w:t xml:space="preserve"> 5’TGACCCTACAGGGGACTCAT3’;</w:t>
      </w:r>
    </w:p>
    <w:p w:rsidR="005F4121" w:rsidRPr="00290FC8" w:rsidRDefault="005F4121" w:rsidP="00290FC8">
      <w:pPr>
        <w:spacing w:line="360" w:lineRule="auto"/>
        <w:jc w:val="both"/>
        <w:rPr>
          <w:rFonts w:cstheme="minorHAnsi"/>
          <w:sz w:val="24"/>
          <w:szCs w:val="24"/>
        </w:rPr>
      </w:pPr>
      <w:r w:rsidRPr="00290FC8">
        <w:rPr>
          <w:rFonts w:cstheme="minorHAnsi"/>
          <w:i/>
          <w:sz w:val="24"/>
          <w:szCs w:val="24"/>
        </w:rPr>
        <w:t>PITPNM1</w:t>
      </w:r>
      <w:r w:rsidRPr="00290FC8">
        <w:rPr>
          <w:rFonts w:cstheme="minorHAnsi"/>
          <w:sz w:val="24"/>
          <w:szCs w:val="24"/>
        </w:rPr>
        <w:t>:</w:t>
      </w:r>
      <w:r w:rsidRPr="00290FC8">
        <w:rPr>
          <w:rFonts w:cstheme="minorHAnsi"/>
          <w:b/>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Pr="00290FC8">
        <w:rPr>
          <w:rFonts w:cstheme="minorHAnsi"/>
          <w:sz w:val="24"/>
          <w:szCs w:val="24"/>
          <w:shd w:val="clear" w:color="auto" w:fill="FFFFFF"/>
        </w:rPr>
        <w:t>CCAACATGGAGGGGCTGTG</w:t>
      </w:r>
      <w:r w:rsidRPr="00290FC8">
        <w:rPr>
          <w:rFonts w:cstheme="minorHAnsi"/>
          <w:sz w:val="24"/>
          <w:szCs w:val="24"/>
        </w:rPr>
        <w:t xml:space="preserve">3’; </w:t>
      </w:r>
      <w:proofErr w:type="spellStart"/>
      <w:r w:rsidRPr="00290FC8">
        <w:rPr>
          <w:rFonts w:cstheme="minorHAnsi"/>
          <w:sz w:val="24"/>
          <w:szCs w:val="24"/>
        </w:rPr>
        <w:t>Rv</w:t>
      </w:r>
      <w:proofErr w:type="spellEnd"/>
      <w:r w:rsidRPr="00290FC8">
        <w:rPr>
          <w:rFonts w:cstheme="minorHAnsi"/>
          <w:sz w:val="24"/>
          <w:szCs w:val="24"/>
        </w:rPr>
        <w:t xml:space="preserve"> 5’</w:t>
      </w:r>
      <w:r w:rsidRPr="00290FC8">
        <w:rPr>
          <w:rFonts w:cstheme="minorHAnsi"/>
          <w:sz w:val="24"/>
          <w:szCs w:val="24"/>
          <w:shd w:val="clear" w:color="auto" w:fill="FFFFFF"/>
        </w:rPr>
        <w:t>TGGGCATCAAAGAACTCTTCCT</w:t>
      </w:r>
      <w:r w:rsidRPr="00290FC8">
        <w:rPr>
          <w:rFonts w:cstheme="minorHAnsi"/>
          <w:sz w:val="24"/>
          <w:szCs w:val="24"/>
        </w:rPr>
        <w:t xml:space="preserve">3’; </w:t>
      </w:r>
    </w:p>
    <w:p w:rsidR="005F4121" w:rsidRPr="00290FC8" w:rsidRDefault="005F4121" w:rsidP="00290FC8">
      <w:pPr>
        <w:spacing w:line="360" w:lineRule="auto"/>
        <w:jc w:val="both"/>
        <w:rPr>
          <w:rFonts w:cstheme="minorHAnsi"/>
          <w:sz w:val="24"/>
          <w:szCs w:val="24"/>
        </w:rPr>
      </w:pPr>
      <w:r w:rsidRPr="00290FC8">
        <w:rPr>
          <w:rFonts w:cstheme="minorHAnsi"/>
          <w:i/>
          <w:sz w:val="24"/>
          <w:szCs w:val="24"/>
        </w:rPr>
        <w:t>PITPNM2</w:t>
      </w:r>
      <w:r w:rsidRPr="00290FC8">
        <w:rPr>
          <w:rFonts w:cstheme="minorHAnsi"/>
          <w:sz w:val="24"/>
          <w:szCs w:val="24"/>
        </w:rPr>
        <w:t>:</w:t>
      </w:r>
      <w:r w:rsidRPr="00290FC8">
        <w:rPr>
          <w:rFonts w:cstheme="minorHAnsi"/>
          <w:b/>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Pr="00290FC8">
        <w:rPr>
          <w:rFonts w:cstheme="minorHAnsi"/>
          <w:sz w:val="24"/>
          <w:szCs w:val="24"/>
          <w:shd w:val="clear" w:color="auto" w:fill="FFFFFF"/>
        </w:rPr>
        <w:t>GAGTCCTGGAATGCCTACCC</w:t>
      </w:r>
      <w:r w:rsidRPr="00290FC8">
        <w:rPr>
          <w:rFonts w:cstheme="minorHAnsi"/>
          <w:sz w:val="24"/>
          <w:szCs w:val="24"/>
        </w:rPr>
        <w:t xml:space="preserve">3’; </w:t>
      </w:r>
      <w:proofErr w:type="spellStart"/>
      <w:r w:rsidRPr="00290FC8">
        <w:rPr>
          <w:rFonts w:cstheme="minorHAnsi"/>
          <w:sz w:val="24"/>
          <w:szCs w:val="24"/>
        </w:rPr>
        <w:t>Rv</w:t>
      </w:r>
      <w:proofErr w:type="spellEnd"/>
      <w:r w:rsidRPr="00290FC8">
        <w:rPr>
          <w:rFonts w:cstheme="minorHAnsi"/>
          <w:sz w:val="24"/>
          <w:szCs w:val="24"/>
        </w:rPr>
        <w:t xml:space="preserve"> 5’</w:t>
      </w:r>
      <w:r w:rsidRPr="00290FC8">
        <w:rPr>
          <w:rFonts w:cstheme="minorHAnsi"/>
          <w:sz w:val="24"/>
          <w:szCs w:val="24"/>
          <w:shd w:val="clear" w:color="auto" w:fill="FFFFFF"/>
        </w:rPr>
        <w:t>GACTGACTGGAACAGCTTGG</w:t>
      </w:r>
      <w:r w:rsidRPr="00290FC8">
        <w:rPr>
          <w:rFonts w:cstheme="minorHAnsi"/>
          <w:sz w:val="24"/>
          <w:szCs w:val="24"/>
        </w:rPr>
        <w:t xml:space="preserve">3’; </w:t>
      </w:r>
    </w:p>
    <w:p w:rsidR="005F4121" w:rsidRPr="00290FC8" w:rsidRDefault="005F4121" w:rsidP="00290FC8">
      <w:pPr>
        <w:spacing w:after="120" w:line="480" w:lineRule="auto"/>
        <w:jc w:val="both"/>
        <w:rPr>
          <w:rFonts w:cstheme="minorHAnsi"/>
          <w:sz w:val="24"/>
          <w:szCs w:val="24"/>
        </w:rPr>
      </w:pPr>
      <w:r w:rsidRPr="00290FC8">
        <w:rPr>
          <w:rFonts w:cstheme="minorHAnsi"/>
          <w:i/>
          <w:sz w:val="24"/>
          <w:szCs w:val="24"/>
        </w:rPr>
        <w:t>PITPNM3</w:t>
      </w:r>
      <w:r w:rsidRPr="00290FC8">
        <w:rPr>
          <w:rFonts w:cstheme="minorHAnsi"/>
          <w:sz w:val="24"/>
          <w:szCs w:val="24"/>
        </w:rPr>
        <w:t>:</w:t>
      </w:r>
      <w:r w:rsidRPr="00290FC8">
        <w:rPr>
          <w:rFonts w:cstheme="minorHAnsi"/>
          <w:b/>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Pr="00290FC8">
        <w:rPr>
          <w:rFonts w:cstheme="minorHAnsi"/>
          <w:sz w:val="24"/>
          <w:szCs w:val="24"/>
          <w:shd w:val="clear" w:color="auto" w:fill="FFFFFF"/>
        </w:rPr>
        <w:t>CTTCTTCTCCGATGGGCTGG</w:t>
      </w:r>
      <w:r w:rsidRPr="00290FC8">
        <w:rPr>
          <w:rFonts w:cstheme="minorHAnsi"/>
          <w:sz w:val="24"/>
          <w:szCs w:val="24"/>
        </w:rPr>
        <w:t xml:space="preserve">3’; </w:t>
      </w:r>
      <w:proofErr w:type="spellStart"/>
      <w:r w:rsidRPr="00290FC8">
        <w:rPr>
          <w:rFonts w:cstheme="minorHAnsi"/>
          <w:sz w:val="24"/>
          <w:szCs w:val="24"/>
        </w:rPr>
        <w:t>Rv</w:t>
      </w:r>
      <w:proofErr w:type="spellEnd"/>
      <w:r w:rsidRPr="00290FC8">
        <w:rPr>
          <w:rFonts w:cstheme="minorHAnsi"/>
          <w:sz w:val="24"/>
          <w:szCs w:val="24"/>
        </w:rPr>
        <w:t xml:space="preserve"> 5’</w:t>
      </w:r>
      <w:r w:rsidRPr="00290FC8">
        <w:rPr>
          <w:rFonts w:cstheme="minorHAnsi"/>
          <w:sz w:val="24"/>
          <w:szCs w:val="24"/>
          <w:shd w:val="clear" w:color="auto" w:fill="FFFFFF"/>
        </w:rPr>
        <w:t>TGATTTTGATGAAGCACTCCTGC</w:t>
      </w:r>
      <w:r w:rsidRPr="00290FC8">
        <w:rPr>
          <w:rFonts w:cstheme="minorHAnsi"/>
          <w:sz w:val="24"/>
          <w:szCs w:val="24"/>
        </w:rPr>
        <w:t>3’</w:t>
      </w:r>
    </w:p>
    <w:p w:rsidR="00320F2B" w:rsidRPr="00290FC8" w:rsidRDefault="00320F2B" w:rsidP="00290FC8">
      <w:pPr>
        <w:spacing w:after="120" w:line="480" w:lineRule="auto"/>
        <w:jc w:val="both"/>
        <w:rPr>
          <w:rFonts w:cstheme="minorHAnsi"/>
          <w:sz w:val="24"/>
          <w:szCs w:val="24"/>
        </w:rPr>
      </w:pPr>
      <w:r w:rsidRPr="00DD36B9">
        <w:rPr>
          <w:rFonts w:cstheme="minorHAnsi"/>
          <w:i/>
          <w:sz w:val="24"/>
          <w:szCs w:val="24"/>
        </w:rPr>
        <w:lastRenderedPageBreak/>
        <w:t>PHLDA2</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5’CGCCGCGGGCCATAC3’; </w:t>
      </w:r>
      <w:proofErr w:type="spellStart"/>
      <w:r w:rsidRPr="00290FC8">
        <w:rPr>
          <w:rFonts w:cstheme="minorHAnsi"/>
          <w:sz w:val="24"/>
          <w:szCs w:val="24"/>
        </w:rPr>
        <w:t>Rv</w:t>
      </w:r>
      <w:proofErr w:type="spellEnd"/>
      <w:r w:rsidRPr="00290FC8">
        <w:rPr>
          <w:rFonts w:cstheme="minorHAnsi"/>
          <w:sz w:val="24"/>
          <w:szCs w:val="24"/>
        </w:rPr>
        <w:t xml:space="preserve"> 5’ACGGGAAGTTCTTCTGCTGC3’</w:t>
      </w:r>
    </w:p>
    <w:p w:rsidR="00320F2B" w:rsidRPr="00290FC8" w:rsidRDefault="00320F2B" w:rsidP="00290FC8">
      <w:pPr>
        <w:spacing w:after="120" w:line="480" w:lineRule="auto"/>
        <w:jc w:val="both"/>
        <w:rPr>
          <w:rFonts w:cstheme="minorHAnsi"/>
          <w:sz w:val="24"/>
          <w:szCs w:val="24"/>
        </w:rPr>
      </w:pPr>
      <w:r w:rsidRPr="00DD36B9">
        <w:rPr>
          <w:rFonts w:cstheme="minorHAnsi"/>
          <w:i/>
          <w:sz w:val="24"/>
          <w:szCs w:val="24"/>
        </w:rPr>
        <w:t>GJB2</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5’TCCCGACGCAGAGCAAACC3’; </w:t>
      </w:r>
      <w:proofErr w:type="spellStart"/>
      <w:r w:rsidRPr="00290FC8">
        <w:rPr>
          <w:rFonts w:cstheme="minorHAnsi"/>
          <w:sz w:val="24"/>
          <w:szCs w:val="24"/>
        </w:rPr>
        <w:t>Rv</w:t>
      </w:r>
      <w:proofErr w:type="spellEnd"/>
      <w:r w:rsidRPr="00290FC8">
        <w:rPr>
          <w:rFonts w:cstheme="minorHAnsi"/>
          <w:sz w:val="24"/>
          <w:szCs w:val="24"/>
        </w:rPr>
        <w:t xml:space="preserve"> 5’GCTGGTGGAGTGTTTGTTCAC3’</w:t>
      </w:r>
    </w:p>
    <w:p w:rsidR="00320F2B" w:rsidRPr="00290FC8" w:rsidRDefault="00320F2B" w:rsidP="00290FC8">
      <w:pPr>
        <w:spacing w:after="120" w:line="480" w:lineRule="auto"/>
        <w:jc w:val="both"/>
        <w:rPr>
          <w:rFonts w:cstheme="minorHAnsi"/>
          <w:sz w:val="24"/>
          <w:szCs w:val="24"/>
        </w:rPr>
      </w:pPr>
      <w:r w:rsidRPr="00DD36B9">
        <w:rPr>
          <w:rFonts w:cstheme="minorHAnsi"/>
          <w:i/>
          <w:sz w:val="24"/>
          <w:szCs w:val="24"/>
        </w:rPr>
        <w:t>GPX2</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5’ACTTCACCCAGCTCAACGA3’; </w:t>
      </w:r>
      <w:proofErr w:type="spellStart"/>
      <w:r w:rsidRPr="00290FC8">
        <w:rPr>
          <w:rFonts w:cstheme="minorHAnsi"/>
          <w:sz w:val="24"/>
          <w:szCs w:val="24"/>
        </w:rPr>
        <w:t>Rv</w:t>
      </w:r>
      <w:proofErr w:type="spellEnd"/>
      <w:r w:rsidRPr="00290FC8">
        <w:rPr>
          <w:rFonts w:cstheme="minorHAnsi"/>
          <w:sz w:val="24"/>
          <w:szCs w:val="24"/>
        </w:rPr>
        <w:t xml:space="preserve"> 5’CCTCATTCTGACAGTTCTCCTGAT3’</w:t>
      </w:r>
    </w:p>
    <w:p w:rsidR="00320F2B" w:rsidRPr="00290FC8" w:rsidRDefault="00320F2B" w:rsidP="00290FC8">
      <w:pPr>
        <w:spacing w:after="120" w:line="480" w:lineRule="auto"/>
        <w:jc w:val="both"/>
        <w:rPr>
          <w:rFonts w:cstheme="minorHAnsi"/>
          <w:sz w:val="24"/>
          <w:szCs w:val="24"/>
        </w:rPr>
      </w:pPr>
      <w:r w:rsidRPr="00DD36B9">
        <w:rPr>
          <w:rFonts w:cstheme="minorHAnsi"/>
          <w:i/>
          <w:sz w:val="24"/>
          <w:szCs w:val="24"/>
        </w:rPr>
        <w:t>BIRC5</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5’CAAGGACCACCGCATCTCTAC3’; </w:t>
      </w:r>
      <w:proofErr w:type="spellStart"/>
      <w:r w:rsidRPr="00290FC8">
        <w:rPr>
          <w:rFonts w:cstheme="minorHAnsi"/>
          <w:sz w:val="24"/>
          <w:szCs w:val="24"/>
        </w:rPr>
        <w:t>Rv</w:t>
      </w:r>
      <w:proofErr w:type="spellEnd"/>
      <w:r w:rsidRPr="00290FC8">
        <w:rPr>
          <w:rFonts w:cstheme="minorHAnsi"/>
          <w:sz w:val="24"/>
          <w:szCs w:val="24"/>
        </w:rPr>
        <w:t xml:space="preserve"> 5’AAGTCTGGCTCGTTCTCAGT3’</w:t>
      </w:r>
    </w:p>
    <w:p w:rsidR="00320F2B" w:rsidRPr="00290FC8" w:rsidRDefault="00320F2B" w:rsidP="00290FC8">
      <w:pPr>
        <w:spacing w:after="120" w:line="480" w:lineRule="auto"/>
        <w:jc w:val="both"/>
        <w:rPr>
          <w:rFonts w:cstheme="minorHAnsi"/>
          <w:sz w:val="24"/>
          <w:szCs w:val="24"/>
        </w:rPr>
      </w:pPr>
      <w:r w:rsidRPr="00DD36B9">
        <w:rPr>
          <w:rFonts w:cstheme="minorHAnsi"/>
          <w:i/>
          <w:sz w:val="24"/>
          <w:szCs w:val="24"/>
        </w:rPr>
        <w:t>RASSF6</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5’TAGTGAGCTGGACAGGACCC3’; </w:t>
      </w:r>
      <w:proofErr w:type="spellStart"/>
      <w:r w:rsidRPr="00290FC8">
        <w:rPr>
          <w:rFonts w:cstheme="minorHAnsi"/>
          <w:sz w:val="24"/>
          <w:szCs w:val="24"/>
        </w:rPr>
        <w:t>Rv</w:t>
      </w:r>
      <w:proofErr w:type="spellEnd"/>
      <w:r w:rsidRPr="00290FC8">
        <w:rPr>
          <w:rFonts w:cstheme="minorHAnsi"/>
          <w:sz w:val="24"/>
          <w:szCs w:val="24"/>
        </w:rPr>
        <w:t xml:space="preserve"> 5’TGGGGAGTCTGGTTCATCCT3’</w:t>
      </w:r>
    </w:p>
    <w:p w:rsidR="00C74A5A" w:rsidRPr="00C74A5A" w:rsidRDefault="00320F2B" w:rsidP="005F4121">
      <w:pPr>
        <w:spacing w:after="120" w:line="480" w:lineRule="auto"/>
        <w:jc w:val="both"/>
        <w:rPr>
          <w:rFonts w:cstheme="minorHAnsi"/>
          <w:sz w:val="24"/>
          <w:szCs w:val="24"/>
        </w:rPr>
      </w:pPr>
      <w:r w:rsidRPr="00DD36B9">
        <w:rPr>
          <w:rFonts w:cstheme="minorHAnsi"/>
          <w:i/>
          <w:sz w:val="24"/>
          <w:szCs w:val="24"/>
        </w:rPr>
        <w:t>ARK1B10</w:t>
      </w:r>
      <w:r w:rsidRPr="00290FC8">
        <w:rPr>
          <w:rFonts w:cstheme="minorHAnsi"/>
          <w:sz w:val="24"/>
          <w:szCs w:val="24"/>
        </w:rPr>
        <w:t xml:space="preserve">: </w:t>
      </w:r>
      <w:proofErr w:type="spellStart"/>
      <w:r w:rsidRPr="00290FC8">
        <w:rPr>
          <w:rFonts w:cstheme="minorHAnsi"/>
          <w:sz w:val="24"/>
          <w:szCs w:val="24"/>
        </w:rPr>
        <w:t>Fw</w:t>
      </w:r>
      <w:proofErr w:type="spellEnd"/>
      <w:r w:rsidRPr="00290FC8">
        <w:rPr>
          <w:rFonts w:cstheme="minorHAnsi"/>
          <w:sz w:val="24"/>
          <w:szCs w:val="24"/>
        </w:rPr>
        <w:t xml:space="preserve"> 5’</w:t>
      </w:r>
      <w:r w:rsidR="00C74A5A" w:rsidRPr="00290FC8">
        <w:rPr>
          <w:rFonts w:cstheme="minorHAnsi"/>
          <w:sz w:val="24"/>
          <w:szCs w:val="24"/>
        </w:rPr>
        <w:t>GCCTGTAACGTGTTGCAATCCT</w:t>
      </w:r>
      <w:r w:rsidRPr="00290FC8">
        <w:rPr>
          <w:rFonts w:cstheme="minorHAnsi"/>
          <w:sz w:val="24"/>
          <w:szCs w:val="24"/>
        </w:rPr>
        <w:t xml:space="preserve">3’; </w:t>
      </w:r>
      <w:proofErr w:type="spellStart"/>
      <w:r w:rsidRPr="00290FC8">
        <w:rPr>
          <w:rFonts w:cstheme="minorHAnsi"/>
          <w:sz w:val="24"/>
          <w:szCs w:val="24"/>
        </w:rPr>
        <w:t>Rv</w:t>
      </w:r>
      <w:proofErr w:type="spellEnd"/>
      <w:r w:rsidRPr="00290FC8">
        <w:rPr>
          <w:rFonts w:cstheme="minorHAnsi"/>
          <w:sz w:val="24"/>
          <w:szCs w:val="24"/>
        </w:rPr>
        <w:t xml:space="preserve"> 5’</w:t>
      </w:r>
      <w:r w:rsidR="00C74A5A" w:rsidRPr="00290FC8">
        <w:rPr>
          <w:rFonts w:cstheme="minorHAnsi"/>
          <w:sz w:val="24"/>
          <w:szCs w:val="24"/>
        </w:rPr>
        <w:t>AGTCACACTTCAGCGAAGAAAG</w:t>
      </w:r>
      <w:r w:rsidRPr="00290FC8">
        <w:rPr>
          <w:rFonts w:cstheme="minorHAnsi"/>
          <w:sz w:val="24"/>
          <w:szCs w:val="24"/>
        </w:rPr>
        <w:t>3’</w:t>
      </w:r>
    </w:p>
    <w:p w:rsidR="0072086B" w:rsidRPr="0068785C" w:rsidRDefault="0072086B" w:rsidP="00283BC5">
      <w:pPr>
        <w:spacing w:after="120" w:line="480" w:lineRule="auto"/>
        <w:jc w:val="both"/>
        <w:rPr>
          <w:rFonts w:ascii="Arial" w:hAnsi="Arial" w:cs="Arial"/>
          <w:sz w:val="24"/>
          <w:szCs w:val="24"/>
        </w:rPr>
      </w:pPr>
      <w:r w:rsidRPr="0072086B">
        <w:rPr>
          <w:rFonts w:ascii="Arial" w:hAnsi="Arial" w:cs="Arial"/>
          <w:b/>
          <w:sz w:val="24"/>
          <w:szCs w:val="24"/>
        </w:rPr>
        <w:t>Cell proliferation assay</w:t>
      </w:r>
      <w:r>
        <w:rPr>
          <w:rFonts w:ascii="Arial" w:hAnsi="Arial" w:cs="Arial"/>
          <w:sz w:val="24"/>
          <w:szCs w:val="24"/>
        </w:rPr>
        <w:t xml:space="preserve">. </w:t>
      </w:r>
      <w:r w:rsidRPr="000F05C8">
        <w:rPr>
          <w:rFonts w:ascii="Arial" w:hAnsi="Arial" w:cs="Arial"/>
          <w:sz w:val="24"/>
          <w:szCs w:val="24"/>
        </w:rPr>
        <w:t xml:space="preserve">Cell proliferation was </w:t>
      </w:r>
      <w:r>
        <w:rPr>
          <w:rFonts w:ascii="Arial" w:hAnsi="Arial" w:cs="Arial"/>
          <w:sz w:val="24"/>
          <w:szCs w:val="24"/>
        </w:rPr>
        <w:t>evaluated</w:t>
      </w:r>
      <w:r w:rsidRPr="000F05C8">
        <w:rPr>
          <w:rFonts w:ascii="Arial" w:hAnsi="Arial" w:cs="Arial"/>
          <w:sz w:val="24"/>
          <w:szCs w:val="24"/>
        </w:rPr>
        <w:t xml:space="preserve"> using the </w:t>
      </w:r>
      <w:proofErr w:type="spellStart"/>
      <w:r w:rsidRPr="000F05C8">
        <w:rPr>
          <w:rFonts w:ascii="Arial" w:hAnsi="Arial" w:cs="Arial"/>
          <w:sz w:val="24"/>
          <w:szCs w:val="24"/>
        </w:rPr>
        <w:t>CellTiter</w:t>
      </w:r>
      <w:proofErr w:type="spellEnd"/>
      <w:r w:rsidRPr="000F05C8">
        <w:rPr>
          <w:rFonts w:ascii="Arial" w:hAnsi="Arial" w:cs="Arial"/>
          <w:sz w:val="24"/>
          <w:szCs w:val="24"/>
        </w:rPr>
        <w:t xml:space="preserve"> 96® </w:t>
      </w:r>
      <w:proofErr w:type="spellStart"/>
      <w:r w:rsidRPr="000F05C8">
        <w:rPr>
          <w:rFonts w:ascii="Arial" w:hAnsi="Arial" w:cs="Arial"/>
          <w:sz w:val="24"/>
          <w:szCs w:val="24"/>
        </w:rPr>
        <w:t>AQueous</w:t>
      </w:r>
      <w:proofErr w:type="spellEnd"/>
      <w:r w:rsidRPr="000F05C8">
        <w:rPr>
          <w:rFonts w:ascii="Arial" w:hAnsi="Arial" w:cs="Arial"/>
          <w:sz w:val="24"/>
          <w:szCs w:val="24"/>
        </w:rPr>
        <w:t xml:space="preserve"> Non-Radioactive Cell Proliferation Assay, MTS (Promega). </w:t>
      </w:r>
      <w:r w:rsidRPr="00B00F0F">
        <w:rPr>
          <w:rFonts w:ascii="Arial" w:hAnsi="Arial" w:cs="Arial"/>
          <w:sz w:val="24"/>
          <w:szCs w:val="24"/>
        </w:rPr>
        <w:t>Between 400</w:t>
      </w:r>
      <w:r>
        <w:rPr>
          <w:rFonts w:ascii="Arial" w:hAnsi="Arial" w:cs="Arial"/>
          <w:sz w:val="24"/>
          <w:szCs w:val="24"/>
        </w:rPr>
        <w:t xml:space="preserve"> and </w:t>
      </w:r>
      <w:r w:rsidRPr="00B00F0F">
        <w:rPr>
          <w:rFonts w:ascii="Arial" w:hAnsi="Arial" w:cs="Arial"/>
          <w:sz w:val="24"/>
          <w:szCs w:val="24"/>
        </w:rPr>
        <w:t>2</w:t>
      </w:r>
      <w:r>
        <w:rPr>
          <w:rFonts w:ascii="Arial" w:hAnsi="Arial" w:cs="Arial"/>
          <w:sz w:val="24"/>
          <w:szCs w:val="24"/>
        </w:rPr>
        <w:t>,</w:t>
      </w:r>
      <w:r w:rsidRPr="00B00F0F">
        <w:rPr>
          <w:rFonts w:ascii="Arial" w:hAnsi="Arial" w:cs="Arial"/>
          <w:sz w:val="24"/>
          <w:szCs w:val="24"/>
        </w:rPr>
        <w:t>000 cells, depending o</w:t>
      </w:r>
      <w:r>
        <w:rPr>
          <w:rFonts w:ascii="Arial" w:hAnsi="Arial" w:cs="Arial"/>
          <w:sz w:val="24"/>
          <w:szCs w:val="24"/>
        </w:rPr>
        <w:t>n</w:t>
      </w:r>
      <w:r w:rsidRPr="00B00F0F">
        <w:rPr>
          <w:rFonts w:ascii="Arial" w:hAnsi="Arial" w:cs="Arial"/>
          <w:sz w:val="24"/>
          <w:szCs w:val="24"/>
        </w:rPr>
        <w:t xml:space="preserve"> the cell line, were seeded in 96 well plates</w:t>
      </w:r>
      <w:r>
        <w:rPr>
          <w:rFonts w:ascii="Arial" w:hAnsi="Arial" w:cs="Arial"/>
          <w:sz w:val="24"/>
          <w:szCs w:val="24"/>
        </w:rPr>
        <w:t>. E</w:t>
      </w:r>
      <w:r w:rsidRPr="000F05C8">
        <w:rPr>
          <w:rFonts w:ascii="Arial" w:hAnsi="Arial" w:cs="Arial"/>
          <w:sz w:val="24"/>
          <w:szCs w:val="24"/>
        </w:rPr>
        <w:t>xperiments were analy</w:t>
      </w:r>
      <w:r>
        <w:rPr>
          <w:rFonts w:ascii="Arial" w:hAnsi="Arial" w:cs="Arial"/>
          <w:sz w:val="24"/>
          <w:szCs w:val="24"/>
        </w:rPr>
        <w:t>sed at</w:t>
      </w:r>
      <w:r w:rsidRPr="000F05C8">
        <w:rPr>
          <w:rFonts w:ascii="Arial" w:hAnsi="Arial" w:cs="Arial"/>
          <w:sz w:val="24"/>
          <w:szCs w:val="24"/>
        </w:rPr>
        <w:t xml:space="preserve"> days</w:t>
      </w:r>
      <w:r>
        <w:rPr>
          <w:rFonts w:ascii="Arial" w:hAnsi="Arial" w:cs="Arial"/>
          <w:sz w:val="24"/>
          <w:szCs w:val="24"/>
        </w:rPr>
        <w:t xml:space="preserve"> 3 and 5</w:t>
      </w:r>
      <w:r w:rsidRPr="000F05C8">
        <w:rPr>
          <w:rFonts w:ascii="Arial" w:hAnsi="Arial" w:cs="Arial"/>
          <w:sz w:val="24"/>
          <w:szCs w:val="24"/>
        </w:rPr>
        <w:t xml:space="preserve"> using a spectrophotometer (</w:t>
      </w:r>
      <w:proofErr w:type="spellStart"/>
      <w:r w:rsidRPr="000F05C8">
        <w:rPr>
          <w:rFonts w:ascii="Arial" w:hAnsi="Arial" w:cs="Arial"/>
          <w:sz w:val="24"/>
          <w:szCs w:val="24"/>
        </w:rPr>
        <w:t>SpectroStar</w:t>
      </w:r>
      <w:proofErr w:type="spellEnd"/>
      <w:r w:rsidRPr="000F05C8">
        <w:rPr>
          <w:rFonts w:ascii="Arial" w:hAnsi="Arial" w:cs="Arial"/>
          <w:sz w:val="24"/>
          <w:szCs w:val="24"/>
        </w:rPr>
        <w:t xml:space="preserve"> Nano) and normalized to day 0</w:t>
      </w:r>
      <w:r w:rsidRPr="00584DF3">
        <w:rPr>
          <w:rFonts w:ascii="Arial" w:hAnsi="Arial" w:cs="Arial"/>
          <w:sz w:val="24"/>
          <w:szCs w:val="24"/>
        </w:rPr>
        <w:t>.</w:t>
      </w:r>
    </w:p>
    <w:p w:rsidR="00283BC5" w:rsidRDefault="00283BC5" w:rsidP="00283BC5">
      <w:pPr>
        <w:spacing w:after="120" w:line="480" w:lineRule="auto"/>
        <w:jc w:val="both"/>
        <w:rPr>
          <w:rFonts w:ascii="Arial" w:hAnsi="Arial" w:cs="Arial"/>
          <w:sz w:val="24"/>
          <w:szCs w:val="24"/>
        </w:rPr>
      </w:pPr>
      <w:r w:rsidRPr="00C8663E">
        <w:rPr>
          <w:rFonts w:ascii="Arial" w:hAnsi="Arial" w:cs="Arial"/>
          <w:b/>
          <w:sz w:val="24"/>
          <w:szCs w:val="24"/>
        </w:rPr>
        <w:t>Clonogenic assay</w:t>
      </w:r>
      <w:r w:rsidRPr="00C8663E">
        <w:rPr>
          <w:rFonts w:ascii="Arial" w:hAnsi="Arial" w:cs="Arial"/>
          <w:sz w:val="24"/>
          <w:szCs w:val="24"/>
        </w:rPr>
        <w:t>.</w:t>
      </w:r>
      <w:r>
        <w:rPr>
          <w:rFonts w:ascii="Arial" w:hAnsi="Arial" w:cs="Arial"/>
          <w:sz w:val="24"/>
          <w:szCs w:val="24"/>
        </w:rPr>
        <w:t xml:space="preserve"> </w:t>
      </w:r>
      <w:r w:rsidRPr="00B00F0F">
        <w:rPr>
          <w:rFonts w:ascii="Arial" w:hAnsi="Arial" w:cs="Arial"/>
          <w:sz w:val="24"/>
          <w:szCs w:val="24"/>
        </w:rPr>
        <w:t>1</w:t>
      </w:r>
      <w:r>
        <w:rPr>
          <w:rFonts w:ascii="Arial" w:hAnsi="Arial" w:cs="Arial"/>
          <w:sz w:val="24"/>
          <w:szCs w:val="24"/>
        </w:rPr>
        <w:t>,</w:t>
      </w:r>
      <w:r w:rsidRPr="00B00F0F">
        <w:rPr>
          <w:rFonts w:ascii="Arial" w:hAnsi="Arial" w:cs="Arial"/>
          <w:sz w:val="24"/>
          <w:szCs w:val="24"/>
        </w:rPr>
        <w:t>000-2</w:t>
      </w:r>
      <w:r>
        <w:rPr>
          <w:rFonts w:ascii="Arial" w:hAnsi="Arial" w:cs="Arial"/>
          <w:sz w:val="24"/>
          <w:szCs w:val="24"/>
        </w:rPr>
        <w:t>,</w:t>
      </w:r>
      <w:r w:rsidRPr="00B00F0F">
        <w:rPr>
          <w:rFonts w:ascii="Arial" w:hAnsi="Arial" w:cs="Arial"/>
          <w:sz w:val="24"/>
          <w:szCs w:val="24"/>
        </w:rPr>
        <w:t>000 ce</w:t>
      </w:r>
      <w:r>
        <w:rPr>
          <w:rFonts w:ascii="Arial" w:hAnsi="Arial" w:cs="Arial"/>
          <w:sz w:val="24"/>
          <w:szCs w:val="24"/>
        </w:rPr>
        <w:t xml:space="preserve">lls, depending on the cell line were seeded in 6-well plates (for 14 days). At endpoint, cells were washed with cold PBS twice, </w:t>
      </w:r>
      <w:r w:rsidRPr="00A639B6">
        <w:rPr>
          <w:rFonts w:ascii="Arial" w:hAnsi="Arial" w:cs="Arial"/>
          <w:sz w:val="24"/>
          <w:szCs w:val="24"/>
        </w:rPr>
        <w:t>fixed with 4% formaldehyde</w:t>
      </w:r>
      <w:r>
        <w:rPr>
          <w:rFonts w:ascii="Arial" w:hAnsi="Arial" w:cs="Arial"/>
          <w:sz w:val="24"/>
          <w:szCs w:val="24"/>
        </w:rPr>
        <w:t xml:space="preserve"> (</w:t>
      </w:r>
      <w:proofErr w:type="spellStart"/>
      <w:r>
        <w:rPr>
          <w:rFonts w:ascii="Arial" w:hAnsi="Arial" w:cs="Arial"/>
          <w:sz w:val="24"/>
          <w:szCs w:val="24"/>
        </w:rPr>
        <w:t>Panreac</w:t>
      </w:r>
      <w:proofErr w:type="spellEnd"/>
      <w:r>
        <w:rPr>
          <w:rFonts w:ascii="Arial" w:hAnsi="Arial" w:cs="Arial"/>
          <w:sz w:val="24"/>
          <w:szCs w:val="24"/>
        </w:rPr>
        <w:t>) for 15 min at RT</w:t>
      </w:r>
      <w:r w:rsidR="0094398D">
        <w:rPr>
          <w:rFonts w:ascii="Arial" w:hAnsi="Arial" w:cs="Arial"/>
          <w:sz w:val="24"/>
          <w:szCs w:val="24"/>
        </w:rPr>
        <w:t>,</w:t>
      </w:r>
      <w:r>
        <w:rPr>
          <w:rFonts w:ascii="Arial" w:hAnsi="Arial" w:cs="Arial"/>
          <w:sz w:val="24"/>
          <w:szCs w:val="24"/>
        </w:rPr>
        <w:t xml:space="preserve"> and</w:t>
      </w:r>
      <w:r w:rsidRPr="00A639B6">
        <w:rPr>
          <w:rFonts w:ascii="Arial" w:hAnsi="Arial" w:cs="Arial"/>
          <w:sz w:val="24"/>
          <w:szCs w:val="24"/>
        </w:rPr>
        <w:t xml:space="preserve"> stained with crystal violet solution (Sigma-Aldrich) (1% crystal violet in H</w:t>
      </w:r>
      <w:r w:rsidRPr="00A639B6">
        <w:rPr>
          <w:rFonts w:ascii="Arial" w:hAnsi="Arial" w:cs="Arial"/>
          <w:sz w:val="24"/>
          <w:szCs w:val="24"/>
          <w:vertAlign w:val="subscript"/>
        </w:rPr>
        <w:t>2</w:t>
      </w:r>
      <w:r w:rsidRPr="00A639B6">
        <w:rPr>
          <w:rFonts w:ascii="Arial" w:hAnsi="Arial" w:cs="Arial"/>
          <w:sz w:val="24"/>
          <w:szCs w:val="24"/>
        </w:rPr>
        <w:t>O) for 15 min</w:t>
      </w:r>
      <w:r>
        <w:rPr>
          <w:rFonts w:ascii="Arial" w:hAnsi="Arial" w:cs="Arial"/>
          <w:sz w:val="24"/>
          <w:szCs w:val="24"/>
        </w:rPr>
        <w:t xml:space="preserve">. </w:t>
      </w:r>
      <w:r w:rsidRPr="00A639B6">
        <w:rPr>
          <w:rFonts w:ascii="Arial" w:hAnsi="Arial" w:cs="Arial"/>
          <w:sz w:val="24"/>
          <w:szCs w:val="24"/>
        </w:rPr>
        <w:t>Relative growth was quantified by measuring absorbance at 570 nm after crystal violet</w:t>
      </w:r>
      <w:r>
        <w:rPr>
          <w:rFonts w:ascii="Arial" w:hAnsi="Arial" w:cs="Arial"/>
          <w:sz w:val="24"/>
          <w:szCs w:val="24"/>
        </w:rPr>
        <w:t xml:space="preserve"> dissolution </w:t>
      </w:r>
      <w:r w:rsidRPr="00A639B6">
        <w:rPr>
          <w:rFonts w:ascii="Arial" w:hAnsi="Arial" w:cs="Arial"/>
          <w:sz w:val="24"/>
          <w:szCs w:val="24"/>
        </w:rPr>
        <w:t xml:space="preserve">10% </w:t>
      </w:r>
      <w:r w:rsidR="0094398D">
        <w:rPr>
          <w:rFonts w:ascii="Arial" w:hAnsi="Arial" w:cs="Arial"/>
          <w:sz w:val="24"/>
          <w:szCs w:val="24"/>
        </w:rPr>
        <w:t>with</w:t>
      </w:r>
      <w:r w:rsidRPr="00A639B6">
        <w:rPr>
          <w:rFonts w:ascii="Arial" w:hAnsi="Arial" w:cs="Arial"/>
          <w:sz w:val="24"/>
          <w:szCs w:val="24"/>
        </w:rPr>
        <w:t xml:space="preserve"> acetic acid.</w:t>
      </w:r>
    </w:p>
    <w:p w:rsidR="008A5AEE" w:rsidRDefault="00261CC9" w:rsidP="0072086B">
      <w:pPr>
        <w:spacing w:after="120" w:line="480" w:lineRule="auto"/>
        <w:jc w:val="both"/>
        <w:rPr>
          <w:rFonts w:ascii="Arial" w:hAnsi="Arial" w:cs="Arial"/>
          <w:b/>
          <w:sz w:val="24"/>
          <w:szCs w:val="24"/>
        </w:rPr>
      </w:pPr>
      <w:r w:rsidRPr="00261CC9">
        <w:rPr>
          <w:rFonts w:ascii="Arial" w:hAnsi="Arial" w:cs="Arial"/>
          <w:b/>
          <w:sz w:val="24"/>
          <w:szCs w:val="24"/>
        </w:rPr>
        <w:t>Migration assay</w:t>
      </w:r>
      <w:r w:rsidR="005C3DB5">
        <w:rPr>
          <w:rFonts w:ascii="Arial" w:hAnsi="Arial" w:cs="Arial"/>
          <w:b/>
          <w:sz w:val="24"/>
          <w:szCs w:val="24"/>
        </w:rPr>
        <w:t xml:space="preserve">. </w:t>
      </w:r>
      <w:r w:rsidR="008A5AEE" w:rsidRPr="008A5AEE">
        <w:rPr>
          <w:rFonts w:ascii="Arial" w:hAnsi="Arial" w:cs="Arial"/>
          <w:sz w:val="24"/>
          <w:szCs w:val="24"/>
        </w:rPr>
        <w:t>50,000 cells</w:t>
      </w:r>
      <w:r w:rsidR="005C3DB5" w:rsidRPr="008A5AEE">
        <w:rPr>
          <w:rFonts w:ascii="Arial" w:hAnsi="Arial" w:cs="Arial"/>
          <w:sz w:val="24"/>
          <w:szCs w:val="24"/>
        </w:rPr>
        <w:t xml:space="preserve"> were placed on the upper layer of a </w:t>
      </w:r>
      <w:r w:rsidR="00C351BD">
        <w:rPr>
          <w:rFonts w:ascii="Arial" w:hAnsi="Arial" w:cs="Arial"/>
          <w:sz w:val="24"/>
          <w:szCs w:val="24"/>
        </w:rPr>
        <w:t>t</w:t>
      </w:r>
      <w:r w:rsidR="00C351BD" w:rsidRPr="008A5AEE">
        <w:rPr>
          <w:rFonts w:ascii="Arial" w:hAnsi="Arial" w:cs="Arial"/>
          <w:sz w:val="24"/>
          <w:szCs w:val="24"/>
        </w:rPr>
        <w:t>ranswell after</w:t>
      </w:r>
      <w:r w:rsidR="005C3DB5" w:rsidRPr="008A5AEE">
        <w:rPr>
          <w:rFonts w:ascii="Arial" w:hAnsi="Arial" w:cs="Arial"/>
          <w:sz w:val="24"/>
          <w:szCs w:val="24"/>
        </w:rPr>
        <w:t xml:space="preserve"> 24 hours of growth in medium without FBS</w:t>
      </w:r>
      <w:r w:rsidR="008A5AEE">
        <w:rPr>
          <w:rFonts w:ascii="Arial" w:hAnsi="Arial" w:cs="Arial"/>
          <w:sz w:val="24"/>
          <w:szCs w:val="24"/>
        </w:rPr>
        <w:t>.</w:t>
      </w:r>
      <w:r w:rsidR="005C3DB5" w:rsidRPr="005C3DB5">
        <w:rPr>
          <w:rFonts w:ascii="Arial" w:hAnsi="Arial" w:cs="Arial"/>
          <w:b/>
          <w:sz w:val="24"/>
          <w:szCs w:val="24"/>
        </w:rPr>
        <w:t xml:space="preserve"> </w:t>
      </w:r>
      <w:r w:rsidR="005C3DB5" w:rsidRPr="008A5AEE">
        <w:rPr>
          <w:rFonts w:ascii="Arial" w:hAnsi="Arial" w:cs="Arial"/>
          <w:sz w:val="24"/>
          <w:szCs w:val="24"/>
        </w:rPr>
        <w:t>I</w:t>
      </w:r>
      <w:r w:rsidR="008A5AEE" w:rsidRPr="008A5AEE">
        <w:rPr>
          <w:rFonts w:ascii="Arial" w:hAnsi="Arial" w:cs="Arial"/>
          <w:sz w:val="24"/>
          <w:szCs w:val="24"/>
        </w:rPr>
        <w:t>n</w:t>
      </w:r>
      <w:r w:rsidR="005C3DB5" w:rsidRPr="008A5AEE">
        <w:rPr>
          <w:rFonts w:ascii="Arial" w:hAnsi="Arial" w:cs="Arial"/>
          <w:sz w:val="24"/>
          <w:szCs w:val="24"/>
        </w:rPr>
        <w:t xml:space="preserve"> the lower layer</w:t>
      </w:r>
      <w:r w:rsidR="008A5AEE" w:rsidRPr="008A5AEE">
        <w:rPr>
          <w:rFonts w:ascii="Arial" w:hAnsi="Arial" w:cs="Arial"/>
          <w:sz w:val="24"/>
          <w:szCs w:val="24"/>
        </w:rPr>
        <w:t>,</w:t>
      </w:r>
      <w:r w:rsidR="005C3DB5" w:rsidRPr="008A5AEE">
        <w:rPr>
          <w:rFonts w:ascii="Arial" w:hAnsi="Arial" w:cs="Arial"/>
          <w:sz w:val="24"/>
          <w:szCs w:val="24"/>
        </w:rPr>
        <w:t xml:space="preserve"> a solution containing </w:t>
      </w:r>
      <w:r w:rsidR="008A5AEE">
        <w:rPr>
          <w:rFonts w:ascii="Arial" w:hAnsi="Arial" w:cs="Arial"/>
          <w:sz w:val="24"/>
          <w:szCs w:val="24"/>
        </w:rPr>
        <w:t>100% FBS (positive control</w:t>
      </w:r>
      <w:r w:rsidR="005C3DB5" w:rsidRPr="008A5AEE">
        <w:rPr>
          <w:rFonts w:ascii="Arial" w:hAnsi="Arial" w:cs="Arial"/>
          <w:sz w:val="24"/>
          <w:szCs w:val="24"/>
        </w:rPr>
        <w:t>)</w:t>
      </w:r>
      <w:r w:rsidR="00F9660A">
        <w:rPr>
          <w:rFonts w:ascii="Arial" w:hAnsi="Arial" w:cs="Arial"/>
          <w:sz w:val="24"/>
          <w:szCs w:val="24"/>
        </w:rPr>
        <w:t>,</w:t>
      </w:r>
      <w:r w:rsidR="005C3DB5" w:rsidRPr="008A5AEE">
        <w:rPr>
          <w:rFonts w:ascii="Arial" w:hAnsi="Arial" w:cs="Arial"/>
          <w:sz w:val="24"/>
          <w:szCs w:val="24"/>
        </w:rPr>
        <w:t xml:space="preserve"> </w:t>
      </w:r>
      <w:r w:rsidR="005D4712">
        <w:rPr>
          <w:rFonts w:ascii="Arial" w:hAnsi="Arial" w:cs="Arial"/>
          <w:sz w:val="24"/>
          <w:szCs w:val="24"/>
        </w:rPr>
        <w:t>1</w:t>
      </w:r>
      <w:r w:rsidR="008A5AEE">
        <w:rPr>
          <w:rFonts w:ascii="Arial" w:hAnsi="Arial" w:cs="Arial"/>
          <w:sz w:val="24"/>
          <w:szCs w:val="24"/>
        </w:rPr>
        <w:t>0%</w:t>
      </w:r>
      <w:r w:rsidR="008A5AEE" w:rsidRPr="008A5AEE">
        <w:rPr>
          <w:rFonts w:ascii="Arial" w:hAnsi="Arial" w:cs="Arial"/>
          <w:sz w:val="24"/>
          <w:szCs w:val="24"/>
        </w:rPr>
        <w:t xml:space="preserve"> </w:t>
      </w:r>
      <w:r w:rsidR="00F9660A">
        <w:rPr>
          <w:rFonts w:ascii="Arial" w:hAnsi="Arial" w:cs="Arial"/>
          <w:sz w:val="24"/>
          <w:szCs w:val="24"/>
        </w:rPr>
        <w:t xml:space="preserve">FBS </w:t>
      </w:r>
      <w:r w:rsidR="005D4712">
        <w:rPr>
          <w:rFonts w:ascii="Arial" w:hAnsi="Arial" w:cs="Arial"/>
          <w:sz w:val="24"/>
          <w:szCs w:val="24"/>
        </w:rPr>
        <w:t xml:space="preserve">medium </w:t>
      </w:r>
      <w:r w:rsidR="008A5AEE" w:rsidRPr="008A5AEE">
        <w:rPr>
          <w:rFonts w:ascii="Arial" w:hAnsi="Arial" w:cs="Arial"/>
          <w:sz w:val="24"/>
          <w:szCs w:val="24"/>
        </w:rPr>
        <w:t>(experimental condition) or medium without</w:t>
      </w:r>
      <w:r w:rsidR="008A5AEE">
        <w:rPr>
          <w:rFonts w:ascii="Arial" w:hAnsi="Arial" w:cs="Arial"/>
          <w:sz w:val="24"/>
          <w:szCs w:val="24"/>
        </w:rPr>
        <w:t xml:space="preserve"> FBS (negative control</w:t>
      </w:r>
      <w:r w:rsidR="008A5AEE" w:rsidRPr="008A5AEE">
        <w:rPr>
          <w:rFonts w:ascii="Arial" w:hAnsi="Arial" w:cs="Arial"/>
          <w:sz w:val="24"/>
          <w:szCs w:val="24"/>
        </w:rPr>
        <w:t>) were used</w:t>
      </w:r>
      <w:r w:rsidR="008A5AEE">
        <w:rPr>
          <w:rFonts w:ascii="Arial" w:hAnsi="Arial" w:cs="Arial"/>
          <w:sz w:val="24"/>
          <w:szCs w:val="24"/>
        </w:rPr>
        <w:t xml:space="preserve">. </w:t>
      </w:r>
      <w:r w:rsidR="005D4712">
        <w:rPr>
          <w:rFonts w:ascii="Arial" w:hAnsi="Arial" w:cs="Arial"/>
          <w:sz w:val="24"/>
          <w:szCs w:val="24"/>
        </w:rPr>
        <w:t xml:space="preserve">After </w:t>
      </w:r>
      <w:r w:rsidR="008A5AEE" w:rsidRPr="008A5AEE">
        <w:rPr>
          <w:rFonts w:ascii="Arial" w:hAnsi="Arial" w:cs="Arial"/>
          <w:sz w:val="24"/>
          <w:szCs w:val="24"/>
        </w:rPr>
        <w:t>16h</w:t>
      </w:r>
      <w:r w:rsidR="005D4712">
        <w:rPr>
          <w:rFonts w:ascii="Arial" w:hAnsi="Arial" w:cs="Arial"/>
          <w:sz w:val="24"/>
          <w:szCs w:val="24"/>
        </w:rPr>
        <w:t>,</w:t>
      </w:r>
      <w:r w:rsidR="008A5AEE">
        <w:rPr>
          <w:rFonts w:ascii="Arial" w:hAnsi="Arial" w:cs="Arial"/>
          <w:sz w:val="24"/>
          <w:szCs w:val="24"/>
        </w:rPr>
        <w:t xml:space="preserve"> the cells that</w:t>
      </w:r>
      <w:r w:rsidR="005C3DB5" w:rsidRPr="008A5AEE">
        <w:rPr>
          <w:rFonts w:ascii="Arial" w:hAnsi="Arial" w:cs="Arial"/>
          <w:sz w:val="24"/>
          <w:szCs w:val="24"/>
        </w:rPr>
        <w:t xml:space="preserve"> migrated through the membrane </w:t>
      </w:r>
      <w:r w:rsidR="005D4712">
        <w:rPr>
          <w:rFonts w:ascii="Arial" w:hAnsi="Arial" w:cs="Arial"/>
          <w:sz w:val="24"/>
          <w:szCs w:val="24"/>
        </w:rPr>
        <w:t>we</w:t>
      </w:r>
      <w:r w:rsidR="005C3DB5" w:rsidRPr="008A5AEE">
        <w:rPr>
          <w:rFonts w:ascii="Arial" w:hAnsi="Arial" w:cs="Arial"/>
          <w:sz w:val="24"/>
          <w:szCs w:val="24"/>
        </w:rPr>
        <w:t>re stained</w:t>
      </w:r>
      <w:r w:rsidR="008A5AEE">
        <w:rPr>
          <w:rFonts w:ascii="Arial" w:hAnsi="Arial" w:cs="Arial"/>
          <w:sz w:val="24"/>
          <w:szCs w:val="24"/>
        </w:rPr>
        <w:t xml:space="preserve"> with</w:t>
      </w:r>
      <w:r w:rsidR="005C3DB5" w:rsidRPr="008A5AEE">
        <w:rPr>
          <w:rFonts w:ascii="Arial" w:hAnsi="Arial" w:cs="Arial"/>
          <w:sz w:val="24"/>
          <w:szCs w:val="24"/>
        </w:rPr>
        <w:t xml:space="preserve"> </w:t>
      </w:r>
      <w:r w:rsidR="008A5AEE" w:rsidRPr="00A639B6">
        <w:rPr>
          <w:rFonts w:ascii="Arial" w:hAnsi="Arial" w:cs="Arial"/>
          <w:sz w:val="24"/>
          <w:szCs w:val="24"/>
        </w:rPr>
        <w:t xml:space="preserve">crystal violet solution (Sigma-Aldrich) </w:t>
      </w:r>
      <w:r w:rsidR="008A5AEE">
        <w:rPr>
          <w:rFonts w:ascii="Arial" w:hAnsi="Arial" w:cs="Arial"/>
          <w:sz w:val="24"/>
          <w:szCs w:val="24"/>
        </w:rPr>
        <w:t>(</w:t>
      </w:r>
      <w:r w:rsidR="008A5AEE" w:rsidRPr="00A639B6">
        <w:rPr>
          <w:rFonts w:ascii="Arial" w:hAnsi="Arial" w:cs="Arial"/>
          <w:sz w:val="24"/>
          <w:szCs w:val="24"/>
        </w:rPr>
        <w:t>1% crystal violet in H</w:t>
      </w:r>
      <w:r w:rsidR="008A5AEE" w:rsidRPr="00A639B6">
        <w:rPr>
          <w:rFonts w:ascii="Arial" w:hAnsi="Arial" w:cs="Arial"/>
          <w:sz w:val="24"/>
          <w:szCs w:val="24"/>
          <w:vertAlign w:val="subscript"/>
        </w:rPr>
        <w:t>2</w:t>
      </w:r>
      <w:r w:rsidR="008A5AEE" w:rsidRPr="00A639B6">
        <w:rPr>
          <w:rFonts w:ascii="Arial" w:hAnsi="Arial" w:cs="Arial"/>
          <w:sz w:val="24"/>
          <w:szCs w:val="24"/>
        </w:rPr>
        <w:t>O</w:t>
      </w:r>
      <w:r w:rsidR="008A5AEE">
        <w:rPr>
          <w:rFonts w:ascii="Arial" w:hAnsi="Arial" w:cs="Arial"/>
          <w:sz w:val="24"/>
          <w:szCs w:val="24"/>
        </w:rPr>
        <w:t>)</w:t>
      </w:r>
      <w:r w:rsidR="008A5AEE" w:rsidRPr="008A5AEE">
        <w:rPr>
          <w:rFonts w:ascii="Arial" w:hAnsi="Arial" w:cs="Arial"/>
          <w:sz w:val="24"/>
          <w:szCs w:val="24"/>
        </w:rPr>
        <w:t xml:space="preserve"> </w:t>
      </w:r>
      <w:r w:rsidR="005C3DB5" w:rsidRPr="008A5AEE">
        <w:rPr>
          <w:rFonts w:ascii="Arial" w:hAnsi="Arial" w:cs="Arial"/>
          <w:sz w:val="24"/>
          <w:szCs w:val="24"/>
        </w:rPr>
        <w:t>and counted.</w:t>
      </w:r>
      <w:r w:rsidR="005C3DB5">
        <w:rPr>
          <w:rFonts w:ascii="Arial" w:hAnsi="Arial" w:cs="Arial"/>
          <w:b/>
          <w:sz w:val="24"/>
          <w:szCs w:val="24"/>
        </w:rPr>
        <w:t xml:space="preserve">  </w:t>
      </w:r>
    </w:p>
    <w:p w:rsidR="0072086B" w:rsidRPr="008A5AEE" w:rsidRDefault="0072086B" w:rsidP="0072086B">
      <w:pPr>
        <w:spacing w:after="120" w:line="480" w:lineRule="auto"/>
        <w:jc w:val="both"/>
        <w:rPr>
          <w:rFonts w:ascii="Arial" w:hAnsi="Arial" w:cs="Arial"/>
          <w:b/>
          <w:sz w:val="24"/>
          <w:szCs w:val="24"/>
        </w:rPr>
      </w:pPr>
      <w:r w:rsidRPr="0072086B">
        <w:rPr>
          <w:rFonts w:ascii="Arial" w:hAnsi="Arial" w:cs="Arial"/>
          <w:b/>
          <w:sz w:val="24"/>
          <w:szCs w:val="24"/>
        </w:rPr>
        <w:lastRenderedPageBreak/>
        <w:t>3D culture assays</w:t>
      </w:r>
      <w:r w:rsidRPr="0072086B">
        <w:rPr>
          <w:rFonts w:ascii="Arial" w:hAnsi="Arial" w:cs="Arial"/>
          <w:sz w:val="24"/>
          <w:szCs w:val="24"/>
        </w:rPr>
        <w:t>.</w:t>
      </w:r>
      <w:r w:rsidRPr="0072086B">
        <w:rPr>
          <w:rFonts w:ascii="Arial" w:hAnsi="Arial" w:cs="Arial"/>
          <w:b/>
          <w:i/>
          <w:sz w:val="24"/>
          <w:szCs w:val="24"/>
        </w:rPr>
        <w:t xml:space="preserve"> </w:t>
      </w:r>
      <w:r>
        <w:rPr>
          <w:rFonts w:ascii="Arial" w:hAnsi="Arial" w:cs="Arial"/>
          <w:sz w:val="24"/>
          <w:szCs w:val="24"/>
        </w:rPr>
        <w:t>For 3D culture assays</w:t>
      </w:r>
      <w:r w:rsidRPr="00093A07">
        <w:rPr>
          <w:rFonts w:ascii="Arial" w:hAnsi="Arial" w:cs="Arial"/>
          <w:sz w:val="24"/>
          <w:szCs w:val="24"/>
        </w:rPr>
        <w:t xml:space="preserve">, </w:t>
      </w:r>
      <w:r>
        <w:rPr>
          <w:rFonts w:ascii="Arial" w:hAnsi="Arial" w:cs="Arial"/>
          <w:sz w:val="24"/>
          <w:szCs w:val="24"/>
        </w:rPr>
        <w:t>c</w:t>
      </w:r>
      <w:r w:rsidRPr="00093A07">
        <w:rPr>
          <w:rFonts w:ascii="Arial" w:hAnsi="Arial" w:cs="Arial"/>
          <w:sz w:val="24"/>
          <w:szCs w:val="24"/>
        </w:rPr>
        <w:t>old 96-well plates were pre-treated with Matrigel Growth Factor Reduced (MG) (Corning) coating</w:t>
      </w:r>
      <w:r>
        <w:rPr>
          <w:rFonts w:ascii="Arial" w:hAnsi="Arial" w:cs="Arial"/>
          <w:sz w:val="24"/>
          <w:szCs w:val="24"/>
        </w:rPr>
        <w:t xml:space="preserve"> before cell seeding</w:t>
      </w:r>
      <w:r w:rsidRPr="00093A07">
        <w:rPr>
          <w:rFonts w:ascii="Arial" w:hAnsi="Arial" w:cs="Arial"/>
          <w:sz w:val="24"/>
          <w:szCs w:val="24"/>
        </w:rPr>
        <w:t xml:space="preserve">. Cells were resuspended in culture medium (DMEM F12, HEPES 1X, </w:t>
      </w:r>
      <w:proofErr w:type="spellStart"/>
      <w:r w:rsidRPr="00093A07">
        <w:rPr>
          <w:rFonts w:ascii="Arial" w:hAnsi="Arial" w:cs="Arial"/>
          <w:sz w:val="24"/>
          <w:szCs w:val="24"/>
        </w:rPr>
        <w:t>glutamax</w:t>
      </w:r>
      <w:proofErr w:type="spellEnd"/>
      <w:r w:rsidRPr="00093A07">
        <w:rPr>
          <w:rFonts w:ascii="Arial" w:hAnsi="Arial" w:cs="Arial"/>
          <w:sz w:val="24"/>
          <w:szCs w:val="24"/>
        </w:rPr>
        <w:t xml:space="preserve"> 1X, </w:t>
      </w:r>
      <w:proofErr w:type="spellStart"/>
      <w:r w:rsidRPr="00093A07">
        <w:rPr>
          <w:rFonts w:ascii="Arial" w:hAnsi="Arial" w:cs="Arial"/>
          <w:sz w:val="24"/>
          <w:szCs w:val="24"/>
        </w:rPr>
        <w:t>primocin</w:t>
      </w:r>
      <w:proofErr w:type="spellEnd"/>
      <w:r w:rsidRPr="00093A07">
        <w:rPr>
          <w:rFonts w:ascii="Arial" w:hAnsi="Arial" w:cs="Arial"/>
          <w:sz w:val="24"/>
          <w:szCs w:val="24"/>
        </w:rPr>
        <w:t xml:space="preserve"> 1X, 500</w:t>
      </w:r>
      <w:r>
        <w:rPr>
          <w:rFonts w:ascii="Arial" w:hAnsi="Arial" w:cs="Arial"/>
          <w:sz w:val="24"/>
          <w:szCs w:val="24"/>
        </w:rPr>
        <w:t xml:space="preserve"> </w:t>
      </w:r>
      <w:proofErr w:type="spellStart"/>
      <w:r w:rsidRPr="00093A07">
        <w:rPr>
          <w:rFonts w:ascii="Arial" w:hAnsi="Arial" w:cs="Arial"/>
          <w:sz w:val="24"/>
          <w:szCs w:val="24"/>
        </w:rPr>
        <w:t>nM</w:t>
      </w:r>
      <w:proofErr w:type="spellEnd"/>
      <w:r w:rsidRPr="00093A07">
        <w:rPr>
          <w:rFonts w:ascii="Arial" w:hAnsi="Arial" w:cs="Arial"/>
          <w:sz w:val="24"/>
          <w:szCs w:val="24"/>
        </w:rPr>
        <w:t xml:space="preserve"> TGFβ</w:t>
      </w:r>
      <w:proofErr w:type="spellStart"/>
      <w:r w:rsidRPr="00093A07">
        <w:rPr>
          <w:rFonts w:ascii="Arial" w:hAnsi="Arial" w:cs="Arial"/>
          <w:sz w:val="24"/>
          <w:szCs w:val="24"/>
        </w:rPr>
        <w:t>i</w:t>
      </w:r>
      <w:proofErr w:type="spellEnd"/>
      <w:r w:rsidRPr="00093A07">
        <w:rPr>
          <w:rFonts w:ascii="Arial" w:hAnsi="Arial" w:cs="Arial"/>
          <w:sz w:val="24"/>
          <w:szCs w:val="24"/>
        </w:rPr>
        <w:t>/A83-01, 50</w:t>
      </w:r>
      <w:r>
        <w:rPr>
          <w:rFonts w:ascii="Arial" w:hAnsi="Arial" w:cs="Arial"/>
          <w:sz w:val="24"/>
          <w:szCs w:val="24"/>
        </w:rPr>
        <w:t xml:space="preserve"> </w:t>
      </w:r>
      <w:r w:rsidRPr="00093A07">
        <w:rPr>
          <w:rFonts w:ascii="Arial" w:hAnsi="Arial" w:cs="Arial"/>
          <w:sz w:val="24"/>
          <w:szCs w:val="24"/>
        </w:rPr>
        <w:t xml:space="preserve">ng/mL </w:t>
      </w:r>
      <w:proofErr w:type="spellStart"/>
      <w:r w:rsidRPr="00093A07">
        <w:rPr>
          <w:rFonts w:ascii="Arial" w:hAnsi="Arial" w:cs="Arial"/>
          <w:sz w:val="24"/>
          <w:szCs w:val="24"/>
        </w:rPr>
        <w:t>mEGF</w:t>
      </w:r>
      <w:proofErr w:type="spellEnd"/>
      <w:r w:rsidRPr="00093A07">
        <w:rPr>
          <w:rFonts w:ascii="Arial" w:hAnsi="Arial" w:cs="Arial"/>
          <w:sz w:val="24"/>
          <w:szCs w:val="24"/>
        </w:rPr>
        <w:t xml:space="preserve">, </w:t>
      </w:r>
      <w:proofErr w:type="spellStart"/>
      <w:r w:rsidRPr="00093A07">
        <w:rPr>
          <w:rFonts w:ascii="Arial" w:hAnsi="Arial" w:cs="Arial"/>
          <w:sz w:val="24"/>
          <w:szCs w:val="24"/>
        </w:rPr>
        <w:t>mNoggin</w:t>
      </w:r>
      <w:proofErr w:type="spellEnd"/>
      <w:r w:rsidRPr="00093A07">
        <w:rPr>
          <w:rFonts w:ascii="Arial" w:hAnsi="Arial" w:cs="Arial"/>
          <w:sz w:val="24"/>
          <w:szCs w:val="24"/>
        </w:rPr>
        <w:t xml:space="preserve"> 100</w:t>
      </w:r>
      <w:r>
        <w:rPr>
          <w:rFonts w:ascii="Arial" w:hAnsi="Arial" w:cs="Arial"/>
          <w:sz w:val="24"/>
          <w:szCs w:val="24"/>
        </w:rPr>
        <w:t xml:space="preserve"> </w:t>
      </w:r>
      <w:r w:rsidRPr="00093A07">
        <w:rPr>
          <w:rFonts w:ascii="Arial" w:hAnsi="Arial" w:cs="Arial"/>
          <w:sz w:val="24"/>
          <w:szCs w:val="24"/>
        </w:rPr>
        <w:t>ng/m</w:t>
      </w:r>
      <w:r>
        <w:rPr>
          <w:rFonts w:ascii="Arial" w:hAnsi="Arial" w:cs="Arial"/>
          <w:sz w:val="24"/>
          <w:szCs w:val="24"/>
        </w:rPr>
        <w:t>l</w:t>
      </w:r>
      <w:r w:rsidRPr="00093A07">
        <w:rPr>
          <w:rFonts w:ascii="Arial" w:hAnsi="Arial" w:cs="Arial"/>
          <w:sz w:val="24"/>
          <w:szCs w:val="24"/>
        </w:rPr>
        <w:t>, hFGF10 100</w:t>
      </w:r>
      <w:r>
        <w:rPr>
          <w:rFonts w:ascii="Arial" w:hAnsi="Arial" w:cs="Arial"/>
          <w:sz w:val="24"/>
          <w:szCs w:val="24"/>
        </w:rPr>
        <w:t xml:space="preserve"> </w:t>
      </w:r>
      <w:r w:rsidRPr="00093A07">
        <w:rPr>
          <w:rFonts w:ascii="Arial" w:hAnsi="Arial" w:cs="Arial"/>
          <w:sz w:val="24"/>
          <w:szCs w:val="24"/>
        </w:rPr>
        <w:t>ng/m</w:t>
      </w:r>
      <w:r>
        <w:rPr>
          <w:rFonts w:ascii="Arial" w:hAnsi="Arial" w:cs="Arial"/>
          <w:sz w:val="24"/>
          <w:szCs w:val="24"/>
        </w:rPr>
        <w:t>l</w:t>
      </w:r>
      <w:r w:rsidRPr="00093A07">
        <w:rPr>
          <w:rFonts w:ascii="Arial" w:hAnsi="Arial" w:cs="Arial"/>
          <w:sz w:val="24"/>
          <w:szCs w:val="24"/>
        </w:rPr>
        <w:t>, gastrin I 0.01</w:t>
      </w:r>
      <w:r>
        <w:rPr>
          <w:rFonts w:ascii="Arial" w:hAnsi="Arial" w:cs="Arial"/>
          <w:sz w:val="24"/>
          <w:szCs w:val="24"/>
        </w:rPr>
        <w:t xml:space="preserve"> </w:t>
      </w:r>
      <w:proofErr w:type="spellStart"/>
      <w:r w:rsidRPr="00093A07">
        <w:rPr>
          <w:rFonts w:ascii="Arial" w:hAnsi="Arial" w:cs="Arial"/>
          <w:sz w:val="24"/>
          <w:szCs w:val="24"/>
        </w:rPr>
        <w:t>μM</w:t>
      </w:r>
      <w:proofErr w:type="spellEnd"/>
      <w:r w:rsidRPr="00093A07">
        <w:rPr>
          <w:rFonts w:ascii="Arial" w:hAnsi="Arial" w:cs="Arial"/>
          <w:sz w:val="24"/>
          <w:szCs w:val="24"/>
        </w:rPr>
        <w:t>, N-acetylcysteine 1.25</w:t>
      </w:r>
      <w:r>
        <w:rPr>
          <w:rFonts w:ascii="Arial" w:hAnsi="Arial" w:cs="Arial"/>
          <w:sz w:val="24"/>
          <w:szCs w:val="24"/>
        </w:rPr>
        <w:t xml:space="preserve"> </w:t>
      </w:r>
      <w:proofErr w:type="spellStart"/>
      <w:r w:rsidRPr="00093A07">
        <w:rPr>
          <w:rFonts w:ascii="Arial" w:hAnsi="Arial" w:cs="Arial"/>
          <w:sz w:val="24"/>
          <w:szCs w:val="24"/>
        </w:rPr>
        <w:t>mM</w:t>
      </w:r>
      <w:proofErr w:type="spellEnd"/>
      <w:r w:rsidRPr="00093A07">
        <w:rPr>
          <w:rFonts w:ascii="Arial" w:hAnsi="Arial" w:cs="Arial"/>
          <w:sz w:val="24"/>
          <w:szCs w:val="24"/>
        </w:rPr>
        <w:t>, nicotinamide 10</w:t>
      </w:r>
      <w:r>
        <w:rPr>
          <w:rFonts w:ascii="Arial" w:hAnsi="Arial" w:cs="Arial"/>
          <w:sz w:val="24"/>
          <w:szCs w:val="24"/>
        </w:rPr>
        <w:t xml:space="preserve"> </w:t>
      </w:r>
      <w:r w:rsidRPr="00093A07">
        <w:rPr>
          <w:rFonts w:ascii="Arial" w:hAnsi="Arial" w:cs="Arial"/>
          <w:sz w:val="24"/>
          <w:szCs w:val="24"/>
        </w:rPr>
        <w:t>mM, B-27 supplement 1X, R-</w:t>
      </w:r>
      <w:proofErr w:type="spellStart"/>
      <w:r w:rsidRPr="00093A07">
        <w:rPr>
          <w:rFonts w:ascii="Arial" w:hAnsi="Arial" w:cs="Arial"/>
          <w:sz w:val="24"/>
          <w:szCs w:val="24"/>
        </w:rPr>
        <w:t>spondin</w:t>
      </w:r>
      <w:proofErr w:type="spellEnd"/>
      <w:r w:rsidRPr="00093A07">
        <w:rPr>
          <w:rFonts w:ascii="Arial" w:hAnsi="Arial" w:cs="Arial"/>
          <w:sz w:val="24"/>
          <w:szCs w:val="24"/>
        </w:rPr>
        <w:t xml:space="preserve"> I-conditioned media 1X, Wnt3a-conditioned media 1X) with 10% MG and 100 </w:t>
      </w:r>
      <w:proofErr w:type="spellStart"/>
      <w:r w:rsidRPr="00093A07">
        <w:rPr>
          <w:rFonts w:ascii="Arial" w:hAnsi="Arial" w:cs="Arial"/>
          <w:sz w:val="24"/>
          <w:szCs w:val="24"/>
        </w:rPr>
        <w:t>μl</w:t>
      </w:r>
      <w:proofErr w:type="spellEnd"/>
      <w:r w:rsidRPr="00093A07">
        <w:rPr>
          <w:rFonts w:ascii="Arial" w:hAnsi="Arial" w:cs="Arial"/>
          <w:sz w:val="24"/>
          <w:szCs w:val="24"/>
        </w:rPr>
        <w:t xml:space="preserve"> of the mixture we</w:t>
      </w:r>
      <w:r>
        <w:rPr>
          <w:rFonts w:ascii="Arial" w:hAnsi="Arial" w:cs="Arial"/>
          <w:sz w:val="24"/>
          <w:szCs w:val="24"/>
        </w:rPr>
        <w:t>re</w:t>
      </w:r>
      <w:r w:rsidRPr="00093A07">
        <w:rPr>
          <w:rFonts w:ascii="Arial" w:hAnsi="Arial" w:cs="Arial"/>
          <w:sz w:val="24"/>
          <w:szCs w:val="24"/>
        </w:rPr>
        <w:t xml:space="preserve"> added to each well. </w:t>
      </w:r>
      <w:r>
        <w:rPr>
          <w:rFonts w:ascii="Arial" w:hAnsi="Arial" w:cs="Arial"/>
          <w:sz w:val="24"/>
          <w:szCs w:val="24"/>
        </w:rPr>
        <w:t>C</w:t>
      </w:r>
      <w:r w:rsidRPr="00093A07">
        <w:rPr>
          <w:rFonts w:ascii="Arial" w:hAnsi="Arial" w:cs="Arial"/>
          <w:sz w:val="24"/>
          <w:szCs w:val="24"/>
        </w:rPr>
        <w:t xml:space="preserve">ells were </w:t>
      </w:r>
      <w:r>
        <w:rPr>
          <w:rFonts w:ascii="Arial" w:hAnsi="Arial" w:cs="Arial"/>
          <w:sz w:val="24"/>
          <w:szCs w:val="24"/>
        </w:rPr>
        <w:t>seeded</w:t>
      </w:r>
      <w:r w:rsidRPr="00093A07">
        <w:rPr>
          <w:rFonts w:ascii="Arial" w:hAnsi="Arial" w:cs="Arial"/>
          <w:sz w:val="24"/>
          <w:szCs w:val="24"/>
        </w:rPr>
        <w:t xml:space="preserve"> </w:t>
      </w:r>
      <w:r>
        <w:rPr>
          <w:rFonts w:ascii="Arial" w:hAnsi="Arial" w:cs="Arial"/>
          <w:sz w:val="24"/>
          <w:szCs w:val="24"/>
        </w:rPr>
        <w:t xml:space="preserve">at </w:t>
      </w:r>
      <w:r w:rsidRPr="00093A07">
        <w:rPr>
          <w:rFonts w:ascii="Arial" w:hAnsi="Arial" w:cs="Arial"/>
          <w:sz w:val="24"/>
          <w:szCs w:val="24"/>
        </w:rPr>
        <w:t>2 x 10</w:t>
      </w:r>
      <w:r w:rsidRPr="004745C7">
        <w:rPr>
          <w:rFonts w:ascii="Arial" w:hAnsi="Arial" w:cs="Arial"/>
          <w:sz w:val="24"/>
          <w:szCs w:val="24"/>
          <w:vertAlign w:val="superscript"/>
        </w:rPr>
        <w:t>3</w:t>
      </w:r>
      <w:r w:rsidRPr="00093A07">
        <w:rPr>
          <w:rFonts w:ascii="Arial" w:hAnsi="Arial" w:cs="Arial"/>
          <w:sz w:val="24"/>
          <w:szCs w:val="24"/>
        </w:rPr>
        <w:t xml:space="preserve"> cell</w:t>
      </w:r>
      <w:r>
        <w:rPr>
          <w:rFonts w:ascii="Arial" w:hAnsi="Arial" w:cs="Arial"/>
          <w:sz w:val="24"/>
          <w:szCs w:val="24"/>
        </w:rPr>
        <w:t>s per well</w:t>
      </w:r>
      <w:r w:rsidRPr="00093A07">
        <w:rPr>
          <w:rFonts w:ascii="Arial" w:hAnsi="Arial" w:cs="Arial"/>
          <w:sz w:val="24"/>
          <w:szCs w:val="24"/>
        </w:rPr>
        <w:t>. Cells were incubated overnight at 37 °</w:t>
      </w:r>
      <w:r>
        <w:rPr>
          <w:rFonts w:ascii="Arial" w:hAnsi="Arial" w:cs="Arial"/>
          <w:sz w:val="24"/>
          <w:szCs w:val="24"/>
        </w:rPr>
        <w:t xml:space="preserve">C and </w:t>
      </w:r>
      <w:r w:rsidRPr="00093A07">
        <w:rPr>
          <w:rFonts w:ascii="Arial" w:hAnsi="Arial" w:cs="Arial"/>
          <w:sz w:val="24"/>
          <w:szCs w:val="24"/>
        </w:rPr>
        <w:t>drugs were added</w:t>
      </w:r>
      <w:r>
        <w:rPr>
          <w:rFonts w:ascii="Arial" w:hAnsi="Arial" w:cs="Arial"/>
          <w:sz w:val="24"/>
          <w:szCs w:val="24"/>
        </w:rPr>
        <w:t xml:space="preserve"> the next day</w:t>
      </w:r>
      <w:r w:rsidRPr="00093A07">
        <w:rPr>
          <w:rFonts w:ascii="Arial" w:hAnsi="Arial" w:cs="Arial"/>
          <w:sz w:val="24"/>
          <w:szCs w:val="24"/>
        </w:rPr>
        <w:t>. Proliferation of 3D</w:t>
      </w:r>
      <w:r>
        <w:rPr>
          <w:rFonts w:ascii="Arial" w:hAnsi="Arial" w:cs="Arial"/>
          <w:sz w:val="24"/>
          <w:szCs w:val="24"/>
        </w:rPr>
        <w:t xml:space="preserve"> </w:t>
      </w:r>
      <w:r w:rsidRPr="00093A07">
        <w:rPr>
          <w:rFonts w:ascii="Arial" w:hAnsi="Arial" w:cs="Arial"/>
          <w:sz w:val="24"/>
          <w:szCs w:val="24"/>
        </w:rPr>
        <w:t xml:space="preserve">cultures was measured using </w:t>
      </w:r>
      <w:proofErr w:type="spellStart"/>
      <w:r w:rsidRPr="00093A07">
        <w:rPr>
          <w:rFonts w:ascii="Arial" w:hAnsi="Arial" w:cs="Arial"/>
          <w:sz w:val="24"/>
          <w:szCs w:val="24"/>
        </w:rPr>
        <w:t>CellTiter-Glo</w:t>
      </w:r>
      <w:proofErr w:type="spellEnd"/>
      <w:r w:rsidRPr="00093A07">
        <w:rPr>
          <w:rFonts w:ascii="Arial" w:hAnsi="Arial" w:cs="Arial"/>
          <w:sz w:val="24"/>
          <w:szCs w:val="24"/>
        </w:rPr>
        <w:t>® 3D Cell Viability Assay (Promega) according to manufacturer’s instructions.</w:t>
      </w:r>
    </w:p>
    <w:p w:rsidR="00DF61EF" w:rsidRDefault="00DF61EF" w:rsidP="00DF61EF">
      <w:pPr>
        <w:spacing w:after="120" w:line="480" w:lineRule="auto"/>
        <w:jc w:val="both"/>
        <w:rPr>
          <w:rFonts w:ascii="Arial" w:hAnsi="Arial" w:cs="Arial"/>
          <w:b/>
          <w:i/>
          <w:color w:val="FF0000"/>
          <w:sz w:val="24"/>
          <w:szCs w:val="24"/>
        </w:rPr>
      </w:pPr>
      <w:r w:rsidRPr="00DF61EF">
        <w:rPr>
          <w:rFonts w:ascii="Arial" w:hAnsi="Arial" w:cs="Arial"/>
          <w:b/>
          <w:sz w:val="24"/>
          <w:szCs w:val="24"/>
        </w:rPr>
        <w:t>Long-term drug combination assays</w:t>
      </w:r>
      <w:r>
        <w:rPr>
          <w:rFonts w:ascii="Arial" w:hAnsi="Arial" w:cs="Arial"/>
          <w:sz w:val="24"/>
          <w:szCs w:val="24"/>
        </w:rPr>
        <w:t xml:space="preserve">. 400-2,000 cells, depending on the cell line were seeded in 24-well plates and treated on the next day for 9 days (replacing the media with drug every 3 days). At endpoint, cells were washed with cold PBS twice, </w:t>
      </w:r>
      <w:r w:rsidRPr="00A639B6">
        <w:rPr>
          <w:rFonts w:ascii="Arial" w:hAnsi="Arial" w:cs="Arial"/>
          <w:sz w:val="24"/>
          <w:szCs w:val="24"/>
        </w:rPr>
        <w:t>fixed with 4% formaldehyde</w:t>
      </w:r>
      <w:r>
        <w:rPr>
          <w:rFonts w:ascii="Arial" w:hAnsi="Arial" w:cs="Arial"/>
          <w:sz w:val="24"/>
          <w:szCs w:val="24"/>
        </w:rPr>
        <w:t xml:space="preserve"> (</w:t>
      </w:r>
      <w:proofErr w:type="spellStart"/>
      <w:r>
        <w:rPr>
          <w:rFonts w:ascii="Arial" w:hAnsi="Arial" w:cs="Arial"/>
          <w:sz w:val="24"/>
          <w:szCs w:val="24"/>
        </w:rPr>
        <w:t>Panreac</w:t>
      </w:r>
      <w:proofErr w:type="spellEnd"/>
      <w:r>
        <w:rPr>
          <w:rFonts w:ascii="Arial" w:hAnsi="Arial" w:cs="Arial"/>
          <w:sz w:val="24"/>
          <w:szCs w:val="24"/>
        </w:rPr>
        <w:t>) for 15 min at RT</w:t>
      </w:r>
      <w:r w:rsidR="0094398D">
        <w:rPr>
          <w:rFonts w:ascii="Arial" w:hAnsi="Arial" w:cs="Arial"/>
          <w:sz w:val="24"/>
          <w:szCs w:val="24"/>
        </w:rPr>
        <w:t>,</w:t>
      </w:r>
      <w:r>
        <w:rPr>
          <w:rFonts w:ascii="Arial" w:hAnsi="Arial" w:cs="Arial"/>
          <w:sz w:val="24"/>
          <w:szCs w:val="24"/>
        </w:rPr>
        <w:t xml:space="preserve"> and</w:t>
      </w:r>
      <w:r w:rsidRPr="00A639B6">
        <w:rPr>
          <w:rFonts w:ascii="Arial" w:hAnsi="Arial" w:cs="Arial"/>
          <w:sz w:val="24"/>
          <w:szCs w:val="24"/>
        </w:rPr>
        <w:t xml:space="preserve"> stained with crystal violet solution (Sigma-Aldrich) (1% crystal violet in H</w:t>
      </w:r>
      <w:r w:rsidRPr="00A639B6">
        <w:rPr>
          <w:rFonts w:ascii="Arial" w:hAnsi="Arial" w:cs="Arial"/>
          <w:sz w:val="24"/>
          <w:szCs w:val="24"/>
          <w:vertAlign w:val="subscript"/>
        </w:rPr>
        <w:t>2</w:t>
      </w:r>
      <w:r w:rsidRPr="00A639B6">
        <w:rPr>
          <w:rFonts w:ascii="Arial" w:hAnsi="Arial" w:cs="Arial"/>
          <w:sz w:val="24"/>
          <w:szCs w:val="24"/>
        </w:rPr>
        <w:t>O) for 15 min</w:t>
      </w:r>
      <w:r>
        <w:rPr>
          <w:rFonts w:ascii="Arial" w:hAnsi="Arial" w:cs="Arial"/>
          <w:sz w:val="24"/>
          <w:szCs w:val="24"/>
        </w:rPr>
        <w:t xml:space="preserve">. </w:t>
      </w:r>
    </w:p>
    <w:p w:rsidR="0072086B" w:rsidRPr="0072086B" w:rsidRDefault="0072086B" w:rsidP="00DF61EF">
      <w:pPr>
        <w:spacing w:after="120" w:line="480" w:lineRule="auto"/>
        <w:jc w:val="both"/>
        <w:rPr>
          <w:rFonts w:ascii="Arial" w:hAnsi="Arial" w:cs="Arial"/>
          <w:sz w:val="24"/>
          <w:szCs w:val="24"/>
        </w:rPr>
      </w:pPr>
      <w:r>
        <w:rPr>
          <w:rFonts w:ascii="Arial" w:hAnsi="Arial" w:cs="Arial"/>
          <w:b/>
          <w:sz w:val="24"/>
          <w:szCs w:val="24"/>
        </w:rPr>
        <w:t>Cell cycle assay</w:t>
      </w:r>
      <w:r w:rsidRPr="0072086B">
        <w:rPr>
          <w:rFonts w:ascii="Arial" w:hAnsi="Arial" w:cs="Arial"/>
          <w:sz w:val="24"/>
          <w:szCs w:val="24"/>
        </w:rPr>
        <w:t>.</w:t>
      </w:r>
      <w:r>
        <w:rPr>
          <w:rFonts w:ascii="Arial" w:hAnsi="Arial" w:cs="Arial"/>
          <w:b/>
          <w:sz w:val="24"/>
          <w:szCs w:val="24"/>
        </w:rPr>
        <w:t xml:space="preserve"> </w:t>
      </w:r>
      <w:r>
        <w:rPr>
          <w:rFonts w:ascii="Arial" w:hAnsi="Arial" w:cs="Arial"/>
          <w:sz w:val="24"/>
          <w:szCs w:val="24"/>
        </w:rPr>
        <w:t>Cell cycle analysis was performed using</w:t>
      </w:r>
      <w:r w:rsidRPr="000F05C8">
        <w:rPr>
          <w:rFonts w:ascii="Arial" w:hAnsi="Arial" w:cs="Arial"/>
          <w:sz w:val="24"/>
          <w:szCs w:val="24"/>
        </w:rPr>
        <w:t xml:space="preserve"> the Click-</w:t>
      </w:r>
      <w:proofErr w:type="spellStart"/>
      <w:r w:rsidRPr="000F05C8">
        <w:rPr>
          <w:rFonts w:ascii="Arial" w:hAnsi="Arial" w:cs="Arial"/>
          <w:sz w:val="24"/>
          <w:szCs w:val="24"/>
        </w:rPr>
        <w:t>iT</w:t>
      </w:r>
      <w:proofErr w:type="spellEnd"/>
      <w:r w:rsidRPr="000F05C8">
        <w:rPr>
          <w:rFonts w:ascii="Arial" w:hAnsi="Arial" w:cs="Arial"/>
          <w:sz w:val="24"/>
          <w:szCs w:val="24"/>
        </w:rPr>
        <w:t xml:space="preserve">® </w:t>
      </w:r>
      <w:proofErr w:type="spellStart"/>
      <w:r w:rsidRPr="000F05C8">
        <w:rPr>
          <w:rFonts w:ascii="Arial" w:hAnsi="Arial" w:cs="Arial"/>
          <w:sz w:val="24"/>
          <w:szCs w:val="24"/>
        </w:rPr>
        <w:t>EdU</w:t>
      </w:r>
      <w:proofErr w:type="spellEnd"/>
      <w:r w:rsidRPr="000F05C8">
        <w:rPr>
          <w:rFonts w:ascii="Arial" w:hAnsi="Arial" w:cs="Arial"/>
          <w:sz w:val="24"/>
          <w:szCs w:val="24"/>
        </w:rPr>
        <w:t xml:space="preserve"> Flow Cytometry Assay Kit (Invitrogen). </w:t>
      </w:r>
      <w:r>
        <w:rPr>
          <w:rFonts w:ascii="Arial" w:hAnsi="Arial" w:cs="Arial"/>
          <w:sz w:val="24"/>
          <w:szCs w:val="24"/>
        </w:rPr>
        <w:t xml:space="preserve">Briefly, 300,000 </w:t>
      </w:r>
      <w:r w:rsidRPr="006F68B1">
        <w:rPr>
          <w:rFonts w:ascii="Arial" w:hAnsi="Arial" w:cs="Arial"/>
          <w:sz w:val="24"/>
          <w:szCs w:val="24"/>
        </w:rPr>
        <w:t>cells</w:t>
      </w:r>
      <w:r w:rsidRPr="000F05C8">
        <w:rPr>
          <w:rFonts w:ascii="Arial" w:hAnsi="Arial" w:cs="Arial"/>
          <w:sz w:val="24"/>
          <w:szCs w:val="24"/>
        </w:rPr>
        <w:t xml:space="preserve"> were seeded and cultured for 24 h</w:t>
      </w:r>
      <w:r>
        <w:rPr>
          <w:rFonts w:ascii="Arial" w:hAnsi="Arial" w:cs="Arial"/>
          <w:sz w:val="24"/>
          <w:szCs w:val="24"/>
        </w:rPr>
        <w:t xml:space="preserve"> in complete medium. At end point, cells were incubated with 10 µM Edu for 2 h. Next, cells were harvested and washed with 1% of PBS-BSA and fixed in formaldehyde for 15 min at room temperature. Then, cells were washed in 15 PBS-BSA and </w:t>
      </w:r>
      <w:proofErr w:type="spellStart"/>
      <w:r>
        <w:rPr>
          <w:rFonts w:ascii="Arial" w:hAnsi="Arial" w:cs="Arial"/>
          <w:sz w:val="24"/>
          <w:szCs w:val="24"/>
        </w:rPr>
        <w:t>permeabilized</w:t>
      </w:r>
      <w:proofErr w:type="spellEnd"/>
      <w:r>
        <w:rPr>
          <w:rFonts w:ascii="Arial" w:hAnsi="Arial" w:cs="Arial"/>
          <w:sz w:val="24"/>
          <w:szCs w:val="24"/>
        </w:rPr>
        <w:t xml:space="preserve"> with 1x Click-</w:t>
      </w:r>
      <w:proofErr w:type="spellStart"/>
      <w:r>
        <w:rPr>
          <w:rFonts w:ascii="Arial" w:hAnsi="Arial" w:cs="Arial"/>
          <w:sz w:val="24"/>
          <w:szCs w:val="24"/>
        </w:rPr>
        <w:t>iT</w:t>
      </w:r>
      <w:proofErr w:type="spellEnd"/>
      <w:r>
        <w:rPr>
          <w:rFonts w:ascii="Arial" w:hAnsi="Arial" w:cs="Arial"/>
          <w:sz w:val="24"/>
          <w:szCs w:val="24"/>
        </w:rPr>
        <w:t xml:space="preserve"> </w:t>
      </w:r>
      <w:proofErr w:type="spellStart"/>
      <w:r>
        <w:rPr>
          <w:rFonts w:ascii="Arial" w:hAnsi="Arial" w:cs="Arial"/>
          <w:sz w:val="24"/>
          <w:szCs w:val="24"/>
        </w:rPr>
        <w:t>saponin</w:t>
      </w:r>
      <w:proofErr w:type="spellEnd"/>
      <w:r w:rsidR="0094398D">
        <w:rPr>
          <w:rFonts w:ascii="Arial" w:hAnsi="Arial" w:cs="Arial"/>
          <w:sz w:val="24"/>
          <w:szCs w:val="24"/>
        </w:rPr>
        <w:t>-</w:t>
      </w:r>
      <w:r>
        <w:rPr>
          <w:rFonts w:ascii="Arial" w:hAnsi="Arial" w:cs="Arial"/>
          <w:sz w:val="24"/>
          <w:szCs w:val="24"/>
        </w:rPr>
        <w:t>based reagent for 15 min at room temperature. Next, cells were incubated with the Click-</w:t>
      </w:r>
      <w:proofErr w:type="spellStart"/>
      <w:r>
        <w:rPr>
          <w:rFonts w:ascii="Arial" w:hAnsi="Arial" w:cs="Arial"/>
          <w:sz w:val="24"/>
          <w:szCs w:val="24"/>
        </w:rPr>
        <w:t>iT</w:t>
      </w:r>
      <w:proofErr w:type="spellEnd"/>
      <w:r>
        <w:rPr>
          <w:rFonts w:ascii="Arial" w:hAnsi="Arial" w:cs="Arial"/>
          <w:sz w:val="24"/>
          <w:szCs w:val="24"/>
        </w:rPr>
        <w:t xml:space="preserve"> reaction cocktail for 30 min at room temperature in the dark. After that, </w:t>
      </w:r>
      <w:r>
        <w:rPr>
          <w:rFonts w:ascii="Arial" w:hAnsi="Arial" w:cs="Arial"/>
          <w:sz w:val="24"/>
          <w:szCs w:val="24"/>
        </w:rPr>
        <w:lastRenderedPageBreak/>
        <w:t>cells were washed with 1x Click-</w:t>
      </w:r>
      <w:proofErr w:type="spellStart"/>
      <w:r>
        <w:rPr>
          <w:rFonts w:ascii="Arial" w:hAnsi="Arial" w:cs="Arial"/>
          <w:sz w:val="24"/>
          <w:szCs w:val="24"/>
        </w:rPr>
        <w:t>iT</w:t>
      </w:r>
      <w:proofErr w:type="spellEnd"/>
      <w:r>
        <w:rPr>
          <w:rFonts w:ascii="Arial" w:hAnsi="Arial" w:cs="Arial"/>
          <w:sz w:val="24"/>
          <w:szCs w:val="24"/>
        </w:rPr>
        <w:t xml:space="preserve"> </w:t>
      </w:r>
      <w:proofErr w:type="spellStart"/>
      <w:r>
        <w:rPr>
          <w:rFonts w:ascii="Arial" w:hAnsi="Arial" w:cs="Arial"/>
          <w:sz w:val="24"/>
          <w:szCs w:val="24"/>
        </w:rPr>
        <w:t>saponin</w:t>
      </w:r>
      <w:proofErr w:type="spellEnd"/>
      <w:r w:rsidR="0094398D">
        <w:rPr>
          <w:rFonts w:ascii="Arial" w:hAnsi="Arial" w:cs="Arial"/>
          <w:sz w:val="24"/>
          <w:szCs w:val="24"/>
        </w:rPr>
        <w:t>-</w:t>
      </w:r>
      <w:r>
        <w:rPr>
          <w:rFonts w:ascii="Arial" w:hAnsi="Arial" w:cs="Arial"/>
          <w:sz w:val="24"/>
          <w:szCs w:val="24"/>
        </w:rPr>
        <w:t>based reagent and incubated with 1 µg/µl of RNase A (Sigma-Aldrich) for 1 h at room temperature. Finally, 7AAD (</w:t>
      </w:r>
      <w:r w:rsidRPr="000F05C8">
        <w:rPr>
          <w:rFonts w:ascii="Arial" w:hAnsi="Arial" w:cs="Arial"/>
          <w:sz w:val="24"/>
          <w:szCs w:val="24"/>
        </w:rPr>
        <w:t>Invitrogen</w:t>
      </w:r>
      <w:r>
        <w:rPr>
          <w:rFonts w:ascii="Arial" w:hAnsi="Arial" w:cs="Arial"/>
          <w:sz w:val="24"/>
          <w:szCs w:val="24"/>
        </w:rPr>
        <w:t xml:space="preserve">) was added to the tubes 5 min before cell acquisition in </w:t>
      </w:r>
      <w:proofErr w:type="spellStart"/>
      <w:r w:rsidRPr="000F05C8">
        <w:rPr>
          <w:rFonts w:ascii="Arial" w:hAnsi="Arial" w:cs="Arial"/>
          <w:sz w:val="24"/>
          <w:szCs w:val="24"/>
        </w:rPr>
        <w:t>FACSCanto</w:t>
      </w:r>
      <w:proofErr w:type="spellEnd"/>
      <w:r w:rsidRPr="000F05C8">
        <w:rPr>
          <w:rFonts w:ascii="Arial" w:hAnsi="Arial" w:cs="Arial"/>
          <w:sz w:val="24"/>
          <w:szCs w:val="24"/>
        </w:rPr>
        <w:t xml:space="preserve"> I</w:t>
      </w:r>
      <w:r>
        <w:rPr>
          <w:rFonts w:ascii="Arial" w:hAnsi="Arial" w:cs="Arial"/>
          <w:sz w:val="24"/>
          <w:szCs w:val="24"/>
        </w:rPr>
        <w:t>I cytometer (BD Biosciences). D</w:t>
      </w:r>
      <w:r w:rsidRPr="000F05C8">
        <w:rPr>
          <w:rFonts w:ascii="Arial" w:hAnsi="Arial" w:cs="Arial"/>
          <w:sz w:val="24"/>
          <w:szCs w:val="24"/>
        </w:rPr>
        <w:t xml:space="preserve">ata </w:t>
      </w:r>
      <w:r>
        <w:rPr>
          <w:rFonts w:ascii="Arial" w:hAnsi="Arial" w:cs="Arial"/>
          <w:sz w:val="24"/>
          <w:szCs w:val="24"/>
        </w:rPr>
        <w:t xml:space="preserve">were </w:t>
      </w:r>
      <w:r w:rsidRPr="000F05C8">
        <w:rPr>
          <w:rFonts w:ascii="Arial" w:hAnsi="Arial" w:cs="Arial"/>
          <w:sz w:val="24"/>
          <w:szCs w:val="24"/>
        </w:rPr>
        <w:t xml:space="preserve">analysed using </w:t>
      </w:r>
      <w:proofErr w:type="spellStart"/>
      <w:r w:rsidRPr="000F05C8">
        <w:rPr>
          <w:rFonts w:ascii="Arial" w:hAnsi="Arial" w:cs="Arial"/>
          <w:sz w:val="24"/>
          <w:szCs w:val="24"/>
        </w:rPr>
        <w:t>FlowJo</w:t>
      </w:r>
      <w:proofErr w:type="spellEnd"/>
      <w:r w:rsidRPr="000F05C8">
        <w:rPr>
          <w:rFonts w:ascii="Arial" w:hAnsi="Arial" w:cs="Arial"/>
          <w:sz w:val="24"/>
          <w:szCs w:val="24"/>
        </w:rPr>
        <w:t>® software v10.</w:t>
      </w:r>
      <w:r w:rsidRPr="000541EB">
        <w:rPr>
          <w:rFonts w:ascii="Arial" w:hAnsi="Arial" w:cs="Arial"/>
          <w:sz w:val="24"/>
          <w:szCs w:val="24"/>
        </w:rPr>
        <w:t xml:space="preserve"> </w:t>
      </w:r>
    </w:p>
    <w:p w:rsidR="0072086B" w:rsidRPr="0072086B" w:rsidRDefault="0072086B" w:rsidP="0072086B">
      <w:pPr>
        <w:spacing w:line="480" w:lineRule="auto"/>
        <w:jc w:val="both"/>
      </w:pPr>
      <w:r>
        <w:rPr>
          <w:rFonts w:ascii="Arial" w:hAnsi="Arial" w:cs="Arial"/>
          <w:b/>
          <w:sz w:val="24"/>
          <w:szCs w:val="24"/>
        </w:rPr>
        <w:t>Apoptosis assay</w:t>
      </w:r>
      <w:r w:rsidRPr="0072086B">
        <w:rPr>
          <w:rFonts w:ascii="Arial" w:hAnsi="Arial" w:cs="Arial"/>
          <w:sz w:val="24"/>
          <w:szCs w:val="24"/>
        </w:rPr>
        <w:t>.</w:t>
      </w:r>
      <w:r>
        <w:rPr>
          <w:rFonts w:ascii="Arial" w:hAnsi="Arial" w:cs="Arial"/>
          <w:b/>
          <w:sz w:val="24"/>
          <w:szCs w:val="24"/>
        </w:rPr>
        <w:t xml:space="preserve"> </w:t>
      </w:r>
      <w:r w:rsidRPr="00A01500">
        <w:rPr>
          <w:rFonts w:ascii="Arial" w:hAnsi="Arial" w:cs="Arial"/>
          <w:sz w:val="24"/>
          <w:szCs w:val="24"/>
        </w:rPr>
        <w:t>Apoptosis levels were determ</w:t>
      </w:r>
      <w:r>
        <w:rPr>
          <w:rFonts w:ascii="Arial" w:hAnsi="Arial" w:cs="Arial"/>
          <w:sz w:val="24"/>
          <w:szCs w:val="24"/>
        </w:rPr>
        <w:t>ined by Annexin V/</w:t>
      </w:r>
      <w:r w:rsidRPr="00A01500">
        <w:rPr>
          <w:rFonts w:ascii="Arial" w:hAnsi="Arial" w:cs="Arial"/>
          <w:sz w:val="24"/>
          <w:szCs w:val="24"/>
        </w:rPr>
        <w:t>7AAD assays. Briefly, 400</w:t>
      </w:r>
      <w:r>
        <w:rPr>
          <w:rFonts w:ascii="Arial" w:hAnsi="Arial" w:cs="Arial"/>
          <w:sz w:val="24"/>
          <w:szCs w:val="24"/>
        </w:rPr>
        <w:t>,</w:t>
      </w:r>
      <w:r w:rsidRPr="00A01500">
        <w:rPr>
          <w:rFonts w:ascii="Arial" w:hAnsi="Arial" w:cs="Arial"/>
          <w:sz w:val="24"/>
          <w:szCs w:val="24"/>
        </w:rPr>
        <w:t>000 cells were seed</w:t>
      </w:r>
      <w:r w:rsidR="0094398D">
        <w:rPr>
          <w:rFonts w:ascii="Arial" w:hAnsi="Arial" w:cs="Arial"/>
          <w:sz w:val="24"/>
          <w:szCs w:val="24"/>
        </w:rPr>
        <w:t>ed</w:t>
      </w:r>
      <w:r w:rsidRPr="00A01500">
        <w:rPr>
          <w:rFonts w:ascii="Arial" w:hAnsi="Arial" w:cs="Arial"/>
          <w:sz w:val="24"/>
          <w:szCs w:val="24"/>
        </w:rPr>
        <w:t xml:space="preserve"> and cultured for 24</w:t>
      </w:r>
      <w:r>
        <w:rPr>
          <w:rFonts w:ascii="Arial" w:hAnsi="Arial" w:cs="Arial"/>
          <w:sz w:val="24"/>
          <w:szCs w:val="24"/>
        </w:rPr>
        <w:t xml:space="preserve"> </w:t>
      </w:r>
      <w:r w:rsidRPr="00A01500">
        <w:rPr>
          <w:rFonts w:ascii="Arial" w:hAnsi="Arial" w:cs="Arial"/>
          <w:sz w:val="24"/>
          <w:szCs w:val="24"/>
        </w:rPr>
        <w:t>h in fully supplemented medium. At end point, cells were harvested and washed with Apoptosis Buffer</w:t>
      </w:r>
      <w:r w:rsidRPr="00A01500">
        <w:rPr>
          <w:rFonts w:ascii="Arial" w:hAnsi="Arial" w:cs="Arial"/>
          <w:color w:val="000000" w:themeColor="text1"/>
          <w:sz w:val="24"/>
          <w:szCs w:val="24"/>
        </w:rPr>
        <w:t xml:space="preserve"> </w:t>
      </w:r>
      <w:r w:rsidRPr="00122F31">
        <w:rPr>
          <w:rFonts w:ascii="Arial" w:hAnsi="Arial" w:cs="Arial"/>
          <w:sz w:val="24"/>
          <w:szCs w:val="24"/>
        </w:rPr>
        <w:t>(0.1</w:t>
      </w:r>
      <w:r w:rsidR="009139D4">
        <w:rPr>
          <w:rFonts w:ascii="Arial" w:hAnsi="Arial" w:cs="Arial"/>
          <w:sz w:val="24"/>
          <w:szCs w:val="24"/>
        </w:rPr>
        <w:t xml:space="preserve"> </w:t>
      </w:r>
      <w:r w:rsidRPr="00122F31">
        <w:rPr>
          <w:rFonts w:ascii="Arial" w:hAnsi="Arial" w:cs="Arial"/>
          <w:sz w:val="24"/>
          <w:szCs w:val="24"/>
        </w:rPr>
        <w:t xml:space="preserve">M </w:t>
      </w:r>
      <w:proofErr w:type="spellStart"/>
      <w:r w:rsidRPr="00122F31">
        <w:rPr>
          <w:rFonts w:ascii="Arial" w:hAnsi="Arial" w:cs="Arial"/>
          <w:sz w:val="24"/>
          <w:szCs w:val="24"/>
        </w:rPr>
        <w:t>Hepes</w:t>
      </w:r>
      <w:proofErr w:type="spellEnd"/>
      <w:r w:rsidRPr="00122F31">
        <w:rPr>
          <w:rFonts w:ascii="Arial" w:hAnsi="Arial" w:cs="Arial"/>
          <w:sz w:val="24"/>
          <w:szCs w:val="24"/>
        </w:rPr>
        <w:t xml:space="preserve"> (pH 7.4), 1.4</w:t>
      </w:r>
      <w:r w:rsidR="009139D4">
        <w:rPr>
          <w:rFonts w:ascii="Arial" w:hAnsi="Arial" w:cs="Arial"/>
          <w:sz w:val="24"/>
          <w:szCs w:val="24"/>
        </w:rPr>
        <w:t xml:space="preserve"> </w:t>
      </w:r>
      <w:r w:rsidRPr="00122F31">
        <w:rPr>
          <w:rFonts w:ascii="Arial" w:hAnsi="Arial" w:cs="Arial"/>
          <w:sz w:val="24"/>
          <w:szCs w:val="24"/>
        </w:rPr>
        <w:t>M NaCl, and 25 mM CaCl</w:t>
      </w:r>
      <w:r w:rsidRPr="007B2000">
        <w:rPr>
          <w:rFonts w:ascii="Arial" w:hAnsi="Arial" w:cs="Arial"/>
          <w:sz w:val="24"/>
          <w:szCs w:val="24"/>
          <w:vertAlign w:val="subscript"/>
        </w:rPr>
        <w:t>2</w:t>
      </w:r>
      <w:r w:rsidRPr="00122F31">
        <w:rPr>
          <w:rFonts w:ascii="Arial" w:hAnsi="Arial" w:cs="Arial"/>
          <w:sz w:val="24"/>
          <w:szCs w:val="24"/>
        </w:rPr>
        <w:t>)</w:t>
      </w:r>
      <w:r w:rsidRPr="007B2000">
        <w:rPr>
          <w:rFonts w:ascii="Arial" w:hAnsi="Arial" w:cs="Arial"/>
          <w:sz w:val="24"/>
          <w:szCs w:val="24"/>
        </w:rPr>
        <w:t>.</w:t>
      </w:r>
      <w:r w:rsidRPr="0028593E">
        <w:rPr>
          <w:rFonts w:ascii="Arial" w:hAnsi="Arial" w:cs="Arial"/>
          <w:color w:val="FF0000"/>
          <w:sz w:val="24"/>
          <w:szCs w:val="24"/>
        </w:rPr>
        <w:t xml:space="preserve"> </w:t>
      </w:r>
      <w:r w:rsidRPr="00A01500">
        <w:rPr>
          <w:rFonts w:ascii="Arial" w:hAnsi="Arial" w:cs="Arial"/>
          <w:color w:val="000000" w:themeColor="text1"/>
          <w:sz w:val="24"/>
          <w:szCs w:val="24"/>
        </w:rPr>
        <w:t>Next</w:t>
      </w:r>
      <w:r>
        <w:rPr>
          <w:rFonts w:ascii="Arial" w:hAnsi="Arial" w:cs="Arial"/>
          <w:color w:val="000000" w:themeColor="text1"/>
          <w:sz w:val="24"/>
          <w:szCs w:val="24"/>
        </w:rPr>
        <w:t>,</w:t>
      </w:r>
      <w:r w:rsidRPr="00A01500">
        <w:rPr>
          <w:rFonts w:ascii="Arial" w:hAnsi="Arial" w:cs="Arial"/>
          <w:color w:val="000000" w:themeColor="text1"/>
          <w:sz w:val="24"/>
          <w:szCs w:val="24"/>
        </w:rPr>
        <w:t xml:space="preserve"> cells were centrifuged and resuspended in Apoptosis buffer at a concentration of 1,000,000 ce</w:t>
      </w:r>
      <w:r>
        <w:rPr>
          <w:rFonts w:ascii="Arial" w:hAnsi="Arial" w:cs="Arial"/>
          <w:color w:val="000000" w:themeColor="text1"/>
          <w:sz w:val="24"/>
          <w:szCs w:val="24"/>
        </w:rPr>
        <w:t>ll/ml.</w:t>
      </w:r>
      <w:r w:rsidRPr="00A01500">
        <w:rPr>
          <w:rFonts w:ascii="Arial" w:hAnsi="Arial" w:cs="Arial"/>
          <w:color w:val="000000" w:themeColor="text1"/>
          <w:sz w:val="24"/>
          <w:szCs w:val="24"/>
        </w:rPr>
        <w:t xml:space="preserve"> 100</w:t>
      </w:r>
      <w:r>
        <w:rPr>
          <w:rFonts w:ascii="Arial" w:hAnsi="Arial" w:cs="Arial"/>
          <w:color w:val="000000" w:themeColor="text1"/>
          <w:sz w:val="24"/>
          <w:szCs w:val="24"/>
        </w:rPr>
        <w:t>,</w:t>
      </w:r>
      <w:r w:rsidRPr="00A01500">
        <w:rPr>
          <w:rFonts w:ascii="Arial" w:hAnsi="Arial" w:cs="Arial"/>
          <w:color w:val="000000" w:themeColor="text1"/>
          <w:sz w:val="24"/>
          <w:szCs w:val="24"/>
        </w:rPr>
        <w:t xml:space="preserve">000 cells were stained with </w:t>
      </w:r>
      <w:proofErr w:type="spellStart"/>
      <w:r w:rsidRPr="00A01500">
        <w:rPr>
          <w:rFonts w:ascii="Arial" w:hAnsi="Arial" w:cs="Arial"/>
          <w:color w:val="000000" w:themeColor="text1"/>
          <w:sz w:val="24"/>
          <w:szCs w:val="24"/>
        </w:rPr>
        <w:t>An</w:t>
      </w:r>
      <w:r w:rsidR="0094398D">
        <w:rPr>
          <w:rFonts w:ascii="Arial" w:hAnsi="Arial" w:cs="Arial"/>
          <w:color w:val="000000" w:themeColor="text1"/>
          <w:sz w:val="24"/>
          <w:szCs w:val="24"/>
        </w:rPr>
        <w:t>n</w:t>
      </w:r>
      <w:r w:rsidRPr="00A01500">
        <w:rPr>
          <w:rFonts w:ascii="Arial" w:hAnsi="Arial" w:cs="Arial"/>
          <w:color w:val="000000" w:themeColor="text1"/>
          <w:sz w:val="24"/>
          <w:szCs w:val="24"/>
        </w:rPr>
        <w:t>exin</w:t>
      </w:r>
      <w:proofErr w:type="spellEnd"/>
      <w:r w:rsidRPr="00A01500">
        <w:rPr>
          <w:rFonts w:ascii="Arial" w:hAnsi="Arial" w:cs="Arial"/>
          <w:color w:val="000000" w:themeColor="text1"/>
          <w:sz w:val="24"/>
          <w:szCs w:val="24"/>
        </w:rPr>
        <w:t xml:space="preserve"> V-AlexaFluor-647</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Biolegend</w:t>
      </w:r>
      <w:proofErr w:type="spellEnd"/>
      <w:r>
        <w:rPr>
          <w:rFonts w:ascii="Arial" w:hAnsi="Arial" w:cs="Arial"/>
          <w:color w:val="000000" w:themeColor="text1"/>
          <w:sz w:val="24"/>
          <w:szCs w:val="24"/>
        </w:rPr>
        <w:t>)</w:t>
      </w:r>
      <w:r w:rsidRPr="00A01500">
        <w:rPr>
          <w:rFonts w:ascii="Arial" w:hAnsi="Arial" w:cs="Arial"/>
          <w:color w:val="000000" w:themeColor="text1"/>
          <w:sz w:val="24"/>
          <w:szCs w:val="24"/>
        </w:rPr>
        <w:t xml:space="preserve"> and 7AAD (Invitrogen) for 15 min in the dark. </w:t>
      </w:r>
      <w:r w:rsidRPr="00A01500">
        <w:rPr>
          <w:rFonts w:ascii="Arial" w:hAnsi="Arial" w:cs="Arial"/>
          <w:sz w:val="24"/>
          <w:szCs w:val="24"/>
        </w:rPr>
        <w:t>Finally</w:t>
      </w:r>
      <w:r>
        <w:rPr>
          <w:rFonts w:ascii="Arial" w:hAnsi="Arial" w:cs="Arial"/>
          <w:sz w:val="24"/>
          <w:szCs w:val="24"/>
        </w:rPr>
        <w:t xml:space="preserve">, </w:t>
      </w:r>
      <w:r w:rsidRPr="00A01500">
        <w:rPr>
          <w:rFonts w:ascii="Arial" w:hAnsi="Arial" w:cs="Arial"/>
          <w:sz w:val="24"/>
          <w:szCs w:val="24"/>
        </w:rPr>
        <w:t>Apoptosis</w:t>
      </w:r>
      <w:r>
        <w:rPr>
          <w:rFonts w:ascii="Arial" w:hAnsi="Arial" w:cs="Arial"/>
          <w:sz w:val="24"/>
          <w:szCs w:val="24"/>
        </w:rPr>
        <w:t xml:space="preserve"> </w:t>
      </w:r>
      <w:r w:rsidRPr="00A01500">
        <w:rPr>
          <w:rFonts w:ascii="Arial" w:hAnsi="Arial" w:cs="Arial"/>
          <w:sz w:val="24"/>
          <w:szCs w:val="24"/>
        </w:rPr>
        <w:t>Buffer</w:t>
      </w:r>
      <w:r w:rsidRPr="00A01500">
        <w:t xml:space="preserve"> </w:t>
      </w:r>
      <w:r w:rsidRPr="00A01500">
        <w:rPr>
          <w:rFonts w:ascii="Arial" w:hAnsi="Arial" w:cs="Arial"/>
          <w:sz w:val="24"/>
          <w:szCs w:val="24"/>
        </w:rPr>
        <w:t xml:space="preserve">was added to the tubes before cell acquisition in </w:t>
      </w:r>
      <w:proofErr w:type="spellStart"/>
      <w:r w:rsidRPr="00A01500">
        <w:rPr>
          <w:rFonts w:ascii="Arial" w:hAnsi="Arial" w:cs="Arial"/>
          <w:sz w:val="24"/>
          <w:szCs w:val="24"/>
        </w:rPr>
        <w:t>FACSCanto</w:t>
      </w:r>
      <w:proofErr w:type="spellEnd"/>
      <w:r w:rsidRPr="00A01500">
        <w:rPr>
          <w:rFonts w:ascii="Arial" w:hAnsi="Arial" w:cs="Arial"/>
          <w:sz w:val="24"/>
          <w:szCs w:val="24"/>
        </w:rPr>
        <w:t xml:space="preserve"> II cytometer (BD Biosciences). </w:t>
      </w:r>
      <w:r>
        <w:rPr>
          <w:rFonts w:ascii="Arial" w:hAnsi="Arial" w:cs="Arial"/>
          <w:sz w:val="24"/>
          <w:szCs w:val="24"/>
        </w:rPr>
        <w:t>D</w:t>
      </w:r>
      <w:r w:rsidRPr="00A01500">
        <w:rPr>
          <w:rFonts w:ascii="Arial" w:hAnsi="Arial" w:cs="Arial"/>
          <w:sz w:val="24"/>
          <w:szCs w:val="24"/>
        </w:rPr>
        <w:t>ata w</w:t>
      </w:r>
      <w:r>
        <w:rPr>
          <w:rFonts w:ascii="Arial" w:hAnsi="Arial" w:cs="Arial"/>
          <w:sz w:val="24"/>
          <w:szCs w:val="24"/>
        </w:rPr>
        <w:t>ere</w:t>
      </w:r>
      <w:r w:rsidRPr="00A01500">
        <w:rPr>
          <w:rFonts w:ascii="Arial" w:hAnsi="Arial" w:cs="Arial"/>
          <w:sz w:val="24"/>
          <w:szCs w:val="24"/>
        </w:rPr>
        <w:t xml:space="preserve"> analysed using </w:t>
      </w:r>
      <w:proofErr w:type="spellStart"/>
      <w:r w:rsidRPr="00A01500">
        <w:rPr>
          <w:rFonts w:ascii="Arial" w:hAnsi="Arial" w:cs="Arial"/>
          <w:sz w:val="24"/>
          <w:szCs w:val="24"/>
        </w:rPr>
        <w:t>FlowJo</w:t>
      </w:r>
      <w:proofErr w:type="spellEnd"/>
      <w:r w:rsidRPr="00A01500">
        <w:rPr>
          <w:rFonts w:ascii="Arial" w:hAnsi="Arial" w:cs="Arial"/>
          <w:sz w:val="24"/>
          <w:szCs w:val="24"/>
        </w:rPr>
        <w:t xml:space="preserve">® software v10. </w:t>
      </w:r>
    </w:p>
    <w:p w:rsidR="00DF61EF" w:rsidRDefault="00DF61EF" w:rsidP="00DF61EF">
      <w:pPr>
        <w:spacing w:after="120" w:line="480" w:lineRule="auto"/>
        <w:jc w:val="both"/>
        <w:rPr>
          <w:rFonts w:ascii="Arial" w:hAnsi="Arial" w:cs="Arial"/>
          <w:sz w:val="24"/>
          <w:szCs w:val="24"/>
          <w:lang w:val="en-US"/>
        </w:rPr>
      </w:pPr>
      <w:r w:rsidRPr="00DF61EF">
        <w:rPr>
          <w:rFonts w:ascii="Arial" w:hAnsi="Arial" w:cs="Arial"/>
          <w:b/>
          <w:sz w:val="24"/>
          <w:szCs w:val="24"/>
        </w:rPr>
        <w:t>Animal work</w:t>
      </w:r>
      <w:r w:rsidRPr="00DF61EF">
        <w:rPr>
          <w:rFonts w:ascii="Arial" w:hAnsi="Arial" w:cs="Arial"/>
          <w:sz w:val="24"/>
          <w:szCs w:val="24"/>
        </w:rPr>
        <w:t>.</w:t>
      </w:r>
      <w:r>
        <w:rPr>
          <w:rFonts w:ascii="Arial" w:hAnsi="Arial" w:cs="Arial"/>
          <w:sz w:val="24"/>
          <w:szCs w:val="24"/>
        </w:rPr>
        <w:t xml:space="preserve"> </w:t>
      </w:r>
      <w:r>
        <w:rPr>
          <w:rFonts w:ascii="Arial" w:hAnsi="Arial"/>
          <w:sz w:val="24"/>
          <w:szCs w:val="24"/>
          <w:lang w:val="en-US"/>
        </w:rPr>
        <w:t xml:space="preserve">For subcutaneous experiments, </w:t>
      </w:r>
      <w:r>
        <w:rPr>
          <w:rFonts w:ascii="Arial" w:hAnsi="Arial" w:cs="Arial"/>
          <w:sz w:val="24"/>
          <w:szCs w:val="24"/>
          <w:lang w:val="en-US"/>
        </w:rPr>
        <w:t>m</w:t>
      </w:r>
      <w:r w:rsidRPr="00191A24">
        <w:rPr>
          <w:rFonts w:ascii="Arial" w:hAnsi="Arial" w:cs="Arial"/>
          <w:sz w:val="24"/>
          <w:szCs w:val="24"/>
          <w:lang w:val="en-US"/>
        </w:rPr>
        <w:t xml:space="preserve">ice were randomized by age. </w:t>
      </w:r>
      <w:r w:rsidRPr="00474829">
        <w:rPr>
          <w:rFonts w:ascii="Arial" w:hAnsi="Arial" w:cs="Arial"/>
          <w:sz w:val="24"/>
          <w:szCs w:val="24"/>
          <w:lang w:val="en-US"/>
        </w:rPr>
        <w:t>2</w:t>
      </w:r>
      <w:r>
        <w:rPr>
          <w:rFonts w:ascii="Arial" w:hAnsi="Arial" w:cs="Arial"/>
          <w:sz w:val="24"/>
          <w:szCs w:val="24"/>
          <w:lang w:val="en-US"/>
        </w:rPr>
        <w:t>.</w:t>
      </w:r>
      <w:r w:rsidRPr="00474829">
        <w:rPr>
          <w:rFonts w:ascii="Arial" w:hAnsi="Arial" w:cs="Arial"/>
          <w:sz w:val="24"/>
          <w:szCs w:val="24"/>
          <w:lang w:val="en-US"/>
        </w:rPr>
        <w:t>5</w:t>
      </w:r>
      <w:r>
        <w:rPr>
          <w:rFonts w:ascii="Arial" w:hAnsi="Arial" w:cs="Arial"/>
          <w:sz w:val="24"/>
          <w:szCs w:val="24"/>
          <w:lang w:val="en-US"/>
        </w:rPr>
        <w:t xml:space="preserve"> </w:t>
      </w:r>
      <w:r w:rsidRPr="00474829">
        <w:rPr>
          <w:rFonts w:ascii="Arial" w:hAnsi="Arial" w:cs="Arial"/>
          <w:sz w:val="24"/>
          <w:szCs w:val="24"/>
          <w:lang w:val="en-US"/>
        </w:rPr>
        <w:t>x 10</w:t>
      </w:r>
      <w:r w:rsidRPr="00474829">
        <w:rPr>
          <w:rFonts w:ascii="Arial" w:hAnsi="Arial" w:cs="Arial"/>
          <w:sz w:val="24"/>
          <w:szCs w:val="24"/>
          <w:vertAlign w:val="superscript"/>
          <w:lang w:val="en-US"/>
        </w:rPr>
        <w:t>6</w:t>
      </w:r>
      <w:r>
        <w:rPr>
          <w:rFonts w:ascii="Arial" w:hAnsi="Arial" w:cs="Arial"/>
          <w:sz w:val="24"/>
          <w:szCs w:val="24"/>
          <w:lang w:val="en-US"/>
        </w:rPr>
        <w:t xml:space="preserve"> cells of A549 and 1.5 x 10</w:t>
      </w:r>
      <w:r w:rsidRPr="00474829">
        <w:rPr>
          <w:rFonts w:ascii="Arial" w:hAnsi="Arial" w:cs="Arial"/>
          <w:sz w:val="24"/>
          <w:szCs w:val="24"/>
          <w:vertAlign w:val="superscript"/>
          <w:lang w:val="en-US"/>
        </w:rPr>
        <w:t>6</w:t>
      </w:r>
      <w:r w:rsidRPr="00474829">
        <w:rPr>
          <w:rFonts w:ascii="Arial" w:hAnsi="Arial" w:cs="Arial"/>
          <w:sz w:val="24"/>
          <w:szCs w:val="24"/>
          <w:lang w:val="en-US"/>
        </w:rPr>
        <w:t xml:space="preserve"> cells of PATU8209</w:t>
      </w:r>
      <w:r w:rsidRPr="00191A24">
        <w:rPr>
          <w:rFonts w:ascii="Arial" w:hAnsi="Arial" w:cs="Arial"/>
          <w:sz w:val="24"/>
          <w:szCs w:val="24"/>
          <w:lang w:val="en-US"/>
        </w:rPr>
        <w:t xml:space="preserve"> infected with</w:t>
      </w:r>
      <w:r>
        <w:rPr>
          <w:rFonts w:ascii="Arial" w:hAnsi="Arial" w:cs="Arial"/>
          <w:sz w:val="24"/>
          <w:szCs w:val="24"/>
          <w:lang w:val="en-US"/>
        </w:rPr>
        <w:t xml:space="preserve"> lentiviruses carrying</w:t>
      </w:r>
      <w:r w:rsidRPr="00191A24">
        <w:rPr>
          <w:rFonts w:ascii="Arial" w:hAnsi="Arial" w:cs="Arial"/>
          <w:sz w:val="24"/>
          <w:szCs w:val="24"/>
          <w:lang w:val="en-US"/>
        </w:rPr>
        <w:t xml:space="preserve"> specified </w:t>
      </w:r>
      <w:proofErr w:type="spellStart"/>
      <w:r w:rsidRPr="00191A24">
        <w:rPr>
          <w:rFonts w:ascii="Arial" w:hAnsi="Arial" w:cs="Arial"/>
          <w:sz w:val="24"/>
          <w:szCs w:val="24"/>
          <w:lang w:val="en-US"/>
        </w:rPr>
        <w:t>shRNAs</w:t>
      </w:r>
      <w:proofErr w:type="spellEnd"/>
      <w:r w:rsidRPr="00191A24">
        <w:rPr>
          <w:rFonts w:ascii="Arial" w:hAnsi="Arial" w:cs="Arial"/>
          <w:sz w:val="24"/>
          <w:szCs w:val="24"/>
          <w:lang w:val="en-US"/>
        </w:rPr>
        <w:t xml:space="preserve"> were suspended in 200 </w:t>
      </w:r>
      <w:r w:rsidRPr="00FA3302">
        <w:rPr>
          <w:rFonts w:ascii="Arial" w:hAnsi="Arial" w:cs="Arial"/>
          <w:sz w:val="24"/>
          <w:szCs w:val="24"/>
        </w:rPr>
        <w:t>μ</w:t>
      </w:r>
      <w:r w:rsidRPr="00191A24">
        <w:rPr>
          <w:rFonts w:ascii="Arial" w:hAnsi="Arial" w:cs="Arial"/>
          <w:sz w:val="24"/>
          <w:szCs w:val="24"/>
          <w:lang w:val="en-US"/>
        </w:rPr>
        <w:t xml:space="preserve">l of </w:t>
      </w:r>
      <w:r>
        <w:rPr>
          <w:rFonts w:ascii="Arial" w:hAnsi="Arial" w:cs="Arial"/>
          <w:sz w:val="24"/>
          <w:szCs w:val="24"/>
          <w:lang w:val="en-US"/>
        </w:rPr>
        <w:t>10% FBS</w:t>
      </w:r>
      <w:r w:rsidR="009139D4">
        <w:rPr>
          <w:rFonts w:ascii="Arial" w:hAnsi="Arial" w:cs="Arial"/>
          <w:sz w:val="24"/>
          <w:szCs w:val="24"/>
          <w:lang w:val="en-US"/>
        </w:rPr>
        <w:t>-supplemented</w:t>
      </w:r>
      <w:r>
        <w:rPr>
          <w:rFonts w:ascii="Arial" w:hAnsi="Arial" w:cs="Arial"/>
          <w:sz w:val="24"/>
          <w:szCs w:val="24"/>
          <w:lang w:val="en-US"/>
        </w:rPr>
        <w:t xml:space="preserve"> </w:t>
      </w:r>
      <w:r w:rsidRPr="00191A24">
        <w:rPr>
          <w:rFonts w:ascii="Arial" w:hAnsi="Arial" w:cs="Arial"/>
          <w:sz w:val="24"/>
          <w:szCs w:val="24"/>
          <w:lang w:val="en-US"/>
        </w:rPr>
        <w:t>medium and injected subcutaneously into</w:t>
      </w:r>
      <w:r>
        <w:rPr>
          <w:rFonts w:ascii="Arial" w:hAnsi="Arial" w:cs="Arial"/>
          <w:sz w:val="24"/>
          <w:szCs w:val="24"/>
          <w:lang w:val="en-US"/>
        </w:rPr>
        <w:t xml:space="preserve"> the two lower flanks of immune-</w:t>
      </w:r>
      <w:r w:rsidRPr="00191A24">
        <w:rPr>
          <w:rFonts w:ascii="Arial" w:hAnsi="Arial" w:cs="Arial"/>
          <w:sz w:val="24"/>
          <w:szCs w:val="24"/>
          <w:lang w:val="en-US"/>
        </w:rPr>
        <w:t xml:space="preserve">deficient 8 to 12-weeks old </w:t>
      </w:r>
      <w:r w:rsidRPr="00246031">
        <w:rPr>
          <w:rFonts w:ascii="Arial" w:hAnsi="Arial" w:cs="Arial"/>
          <w:i/>
          <w:sz w:val="24"/>
          <w:szCs w:val="24"/>
          <w:lang w:val="en-US"/>
        </w:rPr>
        <w:t>Rag2</w:t>
      </w:r>
      <w:r w:rsidRPr="00246031">
        <w:rPr>
          <w:rFonts w:ascii="Arial" w:hAnsi="Arial" w:cs="Arial"/>
          <w:i/>
          <w:sz w:val="24"/>
          <w:szCs w:val="24"/>
          <w:vertAlign w:val="superscript"/>
          <w:lang w:val="en-US"/>
        </w:rPr>
        <w:t>-</w:t>
      </w:r>
      <w:r>
        <w:rPr>
          <w:rFonts w:ascii="Arial" w:hAnsi="Arial" w:cs="Arial"/>
          <w:i/>
          <w:sz w:val="24"/>
          <w:szCs w:val="24"/>
          <w:vertAlign w:val="superscript"/>
          <w:lang w:val="en-US"/>
        </w:rPr>
        <w:t>/</w:t>
      </w:r>
      <w:r w:rsidRPr="00246031">
        <w:rPr>
          <w:rFonts w:ascii="Arial" w:hAnsi="Arial" w:cs="Arial"/>
          <w:i/>
          <w:sz w:val="24"/>
          <w:szCs w:val="24"/>
          <w:vertAlign w:val="superscript"/>
          <w:lang w:val="en-US"/>
        </w:rPr>
        <w:t>-</w:t>
      </w:r>
      <w:r>
        <w:rPr>
          <w:rFonts w:ascii="Arial" w:hAnsi="Arial" w:cs="Arial"/>
          <w:sz w:val="24"/>
          <w:szCs w:val="24"/>
          <w:lang w:val="en-US"/>
        </w:rPr>
        <w:t xml:space="preserve">; </w:t>
      </w:r>
      <w:r w:rsidRPr="003B1C30">
        <w:rPr>
          <w:rFonts w:ascii="Arial" w:hAnsi="Arial" w:cs="Arial"/>
          <w:i/>
          <w:sz w:val="24"/>
          <w:szCs w:val="24"/>
          <w:lang w:val="en-US"/>
        </w:rPr>
        <w:t>Il2Rγ</w:t>
      </w:r>
      <w:r w:rsidRPr="003B1C30">
        <w:rPr>
          <w:rFonts w:ascii="Arial" w:hAnsi="Arial" w:cs="Arial"/>
          <w:sz w:val="24"/>
          <w:szCs w:val="24"/>
          <w:vertAlign w:val="superscript"/>
          <w:lang w:val="en-US"/>
        </w:rPr>
        <w:t>-/-</w:t>
      </w:r>
      <w:r>
        <w:rPr>
          <w:rFonts w:ascii="Arial" w:hAnsi="Arial" w:cs="Arial"/>
          <w:sz w:val="24"/>
          <w:szCs w:val="24"/>
          <w:lang w:val="en-US"/>
        </w:rPr>
        <w:t xml:space="preserve"> mice </w:t>
      </w:r>
      <w:r w:rsidRPr="00191A24">
        <w:rPr>
          <w:rFonts w:ascii="Arial" w:hAnsi="Arial" w:cs="Arial"/>
          <w:sz w:val="24"/>
          <w:szCs w:val="24"/>
          <w:lang w:val="en-US"/>
        </w:rPr>
        <w:t>(Charles River). One</w:t>
      </w:r>
      <w:r>
        <w:rPr>
          <w:rFonts w:ascii="Arial" w:hAnsi="Arial" w:cs="Arial"/>
          <w:sz w:val="24"/>
          <w:szCs w:val="24"/>
          <w:lang w:val="en-US"/>
        </w:rPr>
        <w:t>-</w:t>
      </w:r>
      <w:r w:rsidRPr="00191A24">
        <w:rPr>
          <w:rFonts w:ascii="Arial" w:hAnsi="Arial" w:cs="Arial"/>
          <w:sz w:val="24"/>
          <w:szCs w:val="24"/>
          <w:lang w:val="en-US"/>
        </w:rPr>
        <w:t xml:space="preserve">week post-injection, </w:t>
      </w:r>
      <w:proofErr w:type="spellStart"/>
      <w:r>
        <w:rPr>
          <w:rFonts w:ascii="Arial" w:hAnsi="Arial" w:cs="Arial"/>
          <w:sz w:val="24"/>
          <w:szCs w:val="24"/>
          <w:lang w:val="en-US"/>
        </w:rPr>
        <w:t>tumour</w:t>
      </w:r>
      <w:proofErr w:type="spellEnd"/>
      <w:r w:rsidRPr="00191A24">
        <w:rPr>
          <w:rFonts w:ascii="Arial" w:hAnsi="Arial" w:cs="Arial"/>
          <w:sz w:val="24"/>
          <w:szCs w:val="24"/>
          <w:lang w:val="en-US"/>
        </w:rPr>
        <w:t xml:space="preserve"> </w:t>
      </w:r>
      <w:r>
        <w:rPr>
          <w:rFonts w:ascii="Arial" w:hAnsi="Arial" w:cs="Arial"/>
          <w:sz w:val="24"/>
          <w:szCs w:val="24"/>
          <w:lang w:val="en-US"/>
        </w:rPr>
        <w:t>size</w:t>
      </w:r>
      <w:r w:rsidRPr="00191A24">
        <w:rPr>
          <w:rFonts w:ascii="Arial" w:hAnsi="Arial" w:cs="Arial"/>
          <w:sz w:val="24"/>
          <w:szCs w:val="24"/>
          <w:lang w:val="en-US"/>
        </w:rPr>
        <w:t xml:space="preserve"> w</w:t>
      </w:r>
      <w:r>
        <w:rPr>
          <w:rFonts w:ascii="Arial" w:hAnsi="Arial" w:cs="Arial"/>
          <w:sz w:val="24"/>
          <w:szCs w:val="24"/>
          <w:lang w:val="en-US"/>
        </w:rPr>
        <w:t>as</w:t>
      </w:r>
      <w:r w:rsidRPr="00191A24">
        <w:rPr>
          <w:rFonts w:ascii="Arial" w:hAnsi="Arial" w:cs="Arial"/>
          <w:sz w:val="24"/>
          <w:szCs w:val="24"/>
          <w:lang w:val="en-US"/>
        </w:rPr>
        <w:t xml:space="preserve"> measured every three days and </w:t>
      </w:r>
      <w:proofErr w:type="spellStart"/>
      <w:r>
        <w:rPr>
          <w:rFonts w:ascii="Arial" w:hAnsi="Arial" w:cs="Arial"/>
          <w:sz w:val="24"/>
          <w:szCs w:val="24"/>
          <w:lang w:val="en-US"/>
        </w:rPr>
        <w:t>tumour</w:t>
      </w:r>
      <w:proofErr w:type="spellEnd"/>
      <w:r w:rsidRPr="00191A24">
        <w:rPr>
          <w:rFonts w:ascii="Arial" w:hAnsi="Arial" w:cs="Arial"/>
          <w:sz w:val="24"/>
          <w:szCs w:val="24"/>
          <w:lang w:val="en-US"/>
        </w:rPr>
        <w:t xml:space="preserve"> volume was calculated using the formula: Volume= </w:t>
      </w:r>
      <w:r w:rsidRPr="00FA3302">
        <w:rPr>
          <w:rFonts w:ascii="Arial" w:hAnsi="Arial" w:cs="Arial"/>
          <w:sz w:val="24"/>
          <w:szCs w:val="24"/>
        </w:rPr>
        <w:t>π</w:t>
      </w:r>
      <w:r>
        <w:rPr>
          <w:rFonts w:ascii="Arial" w:hAnsi="Arial" w:cs="Arial"/>
          <w:sz w:val="24"/>
          <w:szCs w:val="24"/>
          <w:lang w:val="en-US"/>
        </w:rPr>
        <w:t>/</w:t>
      </w:r>
      <w:r w:rsidRPr="00191A24">
        <w:rPr>
          <w:rFonts w:ascii="Arial" w:hAnsi="Arial" w:cs="Arial"/>
          <w:sz w:val="24"/>
          <w:szCs w:val="24"/>
          <w:lang w:val="en-US"/>
        </w:rPr>
        <w:t>6 x length x width</w:t>
      </w:r>
      <w:r w:rsidRPr="00191A24">
        <w:rPr>
          <w:rFonts w:ascii="Arial" w:hAnsi="Arial" w:cs="Arial"/>
          <w:sz w:val="24"/>
          <w:szCs w:val="24"/>
          <w:vertAlign w:val="superscript"/>
          <w:lang w:val="en-US"/>
        </w:rPr>
        <w:t>2</w:t>
      </w:r>
      <w:r w:rsidRPr="00191A24">
        <w:rPr>
          <w:rFonts w:ascii="Arial" w:hAnsi="Arial" w:cs="Arial"/>
          <w:sz w:val="24"/>
          <w:szCs w:val="24"/>
          <w:lang w:val="en-US"/>
        </w:rPr>
        <w:t>. Investigator analysis was blinded (sample</w:t>
      </w:r>
      <w:r w:rsidR="0094398D">
        <w:rPr>
          <w:rFonts w:ascii="Arial" w:hAnsi="Arial" w:cs="Arial"/>
          <w:sz w:val="24"/>
          <w:szCs w:val="24"/>
          <w:lang w:val="en-US"/>
        </w:rPr>
        <w:t>s</w:t>
      </w:r>
      <w:r w:rsidRPr="00191A24">
        <w:rPr>
          <w:rFonts w:ascii="Arial" w:hAnsi="Arial" w:cs="Arial"/>
          <w:sz w:val="24"/>
          <w:szCs w:val="24"/>
          <w:lang w:val="en-US"/>
        </w:rPr>
        <w:t xml:space="preserve"> w</w:t>
      </w:r>
      <w:r w:rsidR="0094398D">
        <w:rPr>
          <w:rFonts w:ascii="Arial" w:hAnsi="Arial" w:cs="Arial"/>
          <w:sz w:val="24"/>
          <w:szCs w:val="24"/>
          <w:lang w:val="en-US"/>
        </w:rPr>
        <w:t>ere</w:t>
      </w:r>
      <w:r w:rsidRPr="00191A24">
        <w:rPr>
          <w:rFonts w:ascii="Arial" w:hAnsi="Arial" w:cs="Arial"/>
          <w:sz w:val="24"/>
          <w:szCs w:val="24"/>
          <w:lang w:val="en-US"/>
        </w:rPr>
        <w:t xml:space="preserve"> coded to a random number).</w:t>
      </w:r>
      <w:r>
        <w:rPr>
          <w:rFonts w:ascii="Arial" w:hAnsi="Arial" w:cs="Arial"/>
          <w:sz w:val="24"/>
          <w:szCs w:val="24"/>
          <w:lang w:val="en-US"/>
        </w:rPr>
        <w:t xml:space="preserve"> </w:t>
      </w:r>
    </w:p>
    <w:p w:rsidR="00531837" w:rsidRDefault="00DF61EF" w:rsidP="00DF61EF">
      <w:pPr>
        <w:spacing w:after="120" w:line="480" w:lineRule="auto"/>
        <w:jc w:val="both"/>
        <w:rPr>
          <w:rFonts w:ascii="Arial" w:hAnsi="Arial" w:cs="Arial"/>
          <w:sz w:val="24"/>
          <w:szCs w:val="24"/>
        </w:rPr>
      </w:pPr>
      <w:r>
        <w:rPr>
          <w:rFonts w:ascii="Arial" w:hAnsi="Arial" w:cs="Arial"/>
          <w:sz w:val="24"/>
          <w:szCs w:val="24"/>
          <w:lang w:val="en-US"/>
        </w:rPr>
        <w:t xml:space="preserve">For </w:t>
      </w:r>
      <w:r w:rsidR="0094398D">
        <w:rPr>
          <w:rFonts w:ascii="Arial" w:hAnsi="Arial" w:cs="Arial"/>
          <w:sz w:val="24"/>
          <w:szCs w:val="24"/>
          <w:lang w:val="en-US"/>
        </w:rPr>
        <w:t xml:space="preserve">the </w:t>
      </w:r>
      <w:r>
        <w:rPr>
          <w:rFonts w:ascii="Arial" w:hAnsi="Arial" w:cs="Arial"/>
          <w:sz w:val="24"/>
          <w:szCs w:val="24"/>
        </w:rPr>
        <w:t>mouse model of lung colonization</w:t>
      </w:r>
      <w:r w:rsidR="005028CB">
        <w:rPr>
          <w:rFonts w:ascii="Arial" w:hAnsi="Arial" w:cs="Arial"/>
          <w:sz w:val="24"/>
          <w:szCs w:val="24"/>
        </w:rPr>
        <w:t xml:space="preserve"> (tail vein injection) and metastasis (intracardiac injection)</w:t>
      </w:r>
      <w:r w:rsidR="00261CC9">
        <w:rPr>
          <w:rFonts w:ascii="Arial" w:hAnsi="Arial" w:cs="Arial"/>
          <w:sz w:val="24"/>
          <w:szCs w:val="24"/>
        </w:rPr>
        <w:fldChar w:fldCharType="begin"/>
      </w:r>
      <w:r w:rsidR="00261CC9">
        <w:rPr>
          <w:rFonts w:ascii="Arial" w:hAnsi="Arial" w:cs="Arial"/>
          <w:sz w:val="24"/>
          <w:szCs w:val="24"/>
        </w:rPr>
        <w:instrText xml:space="preserve"> ADDIN ZOTERO_ITEM CSL_CITATION {"citationID":"HJKAnIZv","properties":{"formattedCitation":"\\super 1\\nosupersub{}","plainCitation":"1","noteIndex":0},"citationItems":[{"id":554,"uris":["http://zotero.org/users/7751301/items/2JHWPVWX"],"itemData":{"id":554,"type":"article-journal","abstract":"Lung adenocarcinoma (ADC) is the most common lung cancer subtype and presents a high mortality rate. Clinical recurrence is often associated with the emergence of metastasis and treatment resistance. The purpose of this study was to identify genes with high prometastatic activity which could potentially account for treatment resistance. Global transcriptomic profiling was performed by robust microarray analysis in highly metastatic subpopulations. Extensive in vitro and in vivo functional studies were achieved by overexpression and by silencing gene expression. We identified the small GTPase RHOB as a gene that promotes early and late stages of metastasis in ADC. Gene silencing of RHOB prevented metastatic activity in a systemic murine model of bone metastasis. These effects were highly dependent on tumor-host interactions. Clinical analysis revealed a marked association between high RHOB levels and poor survival. Consistently, high RHOB levels promote metastasis progression, taxane-chemoresistance, and contribute to the survival advantage to γ-irradiation. We postulate that RHOB belongs to a novel class of \"genes of recurrence\" that have a dual role in metastasis and treatment resistance.","container-title":"Molecular Oncology","DOI":"10.1016/j.molonc.2013.11.001","ISSN":"1878-0261","issue":"2","journalAbbreviation":"Mol Oncol","language":"eng","note":"PMID: 24321314\nPMCID: PMC5528549","page":"196-206","source":"PubMed","title":"RHOB influences lung adenocarcinoma metastasis and resistance in a host-sensitive manner","volume":"8","author":[{"family":"Luis-Ravelo","given":"Diego"},{"family":"Antón","given":"Iker"},{"family":"Zandueta","given":"Carolina"},{"family":"Valencia","given":"Karmele"},{"family":"Pajares","given":"María-José"},{"family":"Agorreta","given":"Jackeline"},{"family":"Montuenga","given":"Luis"},{"family":"Vicent","given":"Silvestre"},{"family":"Wistuba","given":"Ignacio I."},{"family":"De Las Rivas","given":"Javier"},{"family":"Lecanda","given":"Fernando"}],"issued":{"date-parts":[["2014",3]]}}}],"schema":"https://github.com/citation-style-language/schema/raw/master/csl-citation.json"} </w:instrText>
      </w:r>
      <w:r w:rsidR="00261CC9">
        <w:rPr>
          <w:rFonts w:ascii="Arial" w:hAnsi="Arial" w:cs="Arial"/>
          <w:sz w:val="24"/>
          <w:szCs w:val="24"/>
        </w:rPr>
        <w:fldChar w:fldCharType="separate"/>
      </w:r>
      <w:r w:rsidR="00261CC9" w:rsidRPr="00261CC9">
        <w:rPr>
          <w:rFonts w:ascii="Arial" w:hAnsi="Arial" w:cs="Arial"/>
          <w:sz w:val="24"/>
          <w:szCs w:val="24"/>
          <w:vertAlign w:val="superscript"/>
        </w:rPr>
        <w:t>1</w:t>
      </w:r>
      <w:r w:rsidR="00261CC9">
        <w:rPr>
          <w:rFonts w:ascii="Arial" w:hAnsi="Arial" w:cs="Arial"/>
          <w:sz w:val="24"/>
          <w:szCs w:val="24"/>
        </w:rPr>
        <w:fldChar w:fldCharType="end"/>
      </w:r>
      <w:r>
        <w:rPr>
          <w:rFonts w:ascii="Arial" w:hAnsi="Arial" w:cs="Arial"/>
          <w:sz w:val="24"/>
          <w:szCs w:val="24"/>
        </w:rPr>
        <w:t>,</w:t>
      </w:r>
      <w:r>
        <w:rPr>
          <w:rFonts w:ascii="Arial" w:hAnsi="Arial" w:cs="Arial"/>
          <w:sz w:val="24"/>
          <w:szCs w:val="24"/>
          <w:lang w:val="en-US"/>
        </w:rPr>
        <w:t xml:space="preserve"> </w:t>
      </w:r>
      <w:bookmarkStart w:id="4" w:name="OLE_LINK1"/>
      <w:r>
        <w:rPr>
          <w:rFonts w:ascii="Arial" w:hAnsi="Arial" w:cs="Arial"/>
          <w:sz w:val="24"/>
          <w:szCs w:val="24"/>
          <w:lang w:val="en-US"/>
        </w:rPr>
        <w:t>2 x 10</w:t>
      </w:r>
      <w:r w:rsidRPr="003B1C30">
        <w:rPr>
          <w:rFonts w:ascii="Arial" w:hAnsi="Arial" w:cs="Arial"/>
          <w:sz w:val="24"/>
          <w:szCs w:val="24"/>
          <w:vertAlign w:val="superscript"/>
          <w:lang w:val="en-US"/>
        </w:rPr>
        <w:t>5</w:t>
      </w:r>
      <w:bookmarkEnd w:id="4"/>
      <w:r>
        <w:rPr>
          <w:rFonts w:ascii="Arial" w:hAnsi="Arial" w:cs="Arial"/>
          <w:sz w:val="24"/>
          <w:szCs w:val="24"/>
          <w:lang w:val="en-US"/>
        </w:rPr>
        <w:t xml:space="preserve"> luciferase expressing A549 cells transduced with </w:t>
      </w:r>
      <w:proofErr w:type="spellStart"/>
      <w:r>
        <w:rPr>
          <w:rFonts w:ascii="Arial" w:hAnsi="Arial" w:cs="Arial"/>
          <w:sz w:val="24"/>
          <w:szCs w:val="24"/>
          <w:lang w:val="en-US"/>
        </w:rPr>
        <w:t>pBABE</w:t>
      </w:r>
      <w:proofErr w:type="spellEnd"/>
      <w:r>
        <w:rPr>
          <w:rFonts w:ascii="Arial" w:hAnsi="Arial" w:cs="Arial"/>
          <w:sz w:val="24"/>
          <w:szCs w:val="24"/>
          <w:lang w:val="en-US"/>
        </w:rPr>
        <w:t xml:space="preserve"> or pBABE-PITPNC1-FLAG suspended in 200 </w:t>
      </w:r>
      <w:r w:rsidRPr="00FA3302">
        <w:rPr>
          <w:rFonts w:ascii="Arial" w:hAnsi="Arial" w:cs="Arial"/>
          <w:sz w:val="24"/>
          <w:szCs w:val="24"/>
        </w:rPr>
        <w:t>μ</w:t>
      </w:r>
      <w:r w:rsidRPr="00191A24">
        <w:rPr>
          <w:rFonts w:ascii="Arial" w:hAnsi="Arial" w:cs="Arial"/>
          <w:sz w:val="24"/>
          <w:szCs w:val="24"/>
          <w:lang w:val="en-US"/>
        </w:rPr>
        <w:t>l</w:t>
      </w:r>
      <w:r>
        <w:rPr>
          <w:rFonts w:ascii="Arial" w:hAnsi="Arial" w:cs="Arial"/>
          <w:sz w:val="24"/>
          <w:szCs w:val="24"/>
          <w:lang w:val="en-US"/>
        </w:rPr>
        <w:t xml:space="preserve"> of 10% FBS</w:t>
      </w:r>
      <w:r w:rsidR="009139D4">
        <w:rPr>
          <w:rFonts w:ascii="Arial" w:hAnsi="Arial" w:cs="Arial"/>
          <w:sz w:val="24"/>
          <w:szCs w:val="24"/>
          <w:lang w:val="en-US"/>
        </w:rPr>
        <w:t>-</w:t>
      </w:r>
      <w:r w:rsidR="009139D4">
        <w:rPr>
          <w:rFonts w:ascii="Arial" w:hAnsi="Arial" w:cs="Arial"/>
          <w:sz w:val="24"/>
          <w:szCs w:val="24"/>
          <w:lang w:val="en-US"/>
        </w:rPr>
        <w:lastRenderedPageBreak/>
        <w:t>supplemented</w:t>
      </w:r>
      <w:r>
        <w:rPr>
          <w:rFonts w:ascii="Arial" w:hAnsi="Arial" w:cs="Arial"/>
          <w:sz w:val="24"/>
          <w:szCs w:val="24"/>
          <w:lang w:val="en-US"/>
        </w:rPr>
        <w:t xml:space="preserve"> </w:t>
      </w:r>
      <w:r w:rsidRPr="00191A24">
        <w:rPr>
          <w:rFonts w:ascii="Arial" w:hAnsi="Arial" w:cs="Arial"/>
          <w:sz w:val="24"/>
          <w:szCs w:val="24"/>
          <w:lang w:val="en-US"/>
        </w:rPr>
        <w:t>medium</w:t>
      </w:r>
      <w:r>
        <w:rPr>
          <w:rFonts w:ascii="Arial" w:hAnsi="Arial" w:cs="Arial"/>
          <w:sz w:val="24"/>
          <w:szCs w:val="24"/>
          <w:lang w:val="en-US"/>
        </w:rPr>
        <w:t xml:space="preserve"> were injected intravenously. One-week post-injection, every 4</w:t>
      </w:r>
      <w:r w:rsidR="005028CB">
        <w:rPr>
          <w:rFonts w:ascii="Arial" w:hAnsi="Arial" w:cs="Arial"/>
          <w:sz w:val="24"/>
          <w:szCs w:val="24"/>
          <w:lang w:val="en-US"/>
        </w:rPr>
        <w:t xml:space="preserve"> or 7</w:t>
      </w:r>
      <w:r>
        <w:rPr>
          <w:rFonts w:ascii="Arial" w:hAnsi="Arial" w:cs="Arial"/>
          <w:sz w:val="24"/>
          <w:szCs w:val="24"/>
          <w:lang w:val="en-US"/>
        </w:rPr>
        <w:t xml:space="preserve"> days, and after administration of 50 µL of Luciferin</w:t>
      </w:r>
      <w:r w:rsidRPr="00FC17BF">
        <w:rPr>
          <w:rFonts w:ascii="Arial" w:hAnsi="Arial" w:cs="Arial"/>
          <w:sz w:val="24"/>
          <w:szCs w:val="24"/>
          <w:lang w:val="en-US"/>
        </w:rPr>
        <w:t xml:space="preserve"> (</w:t>
      </w:r>
      <w:r w:rsidR="009139D4">
        <w:rPr>
          <w:rFonts w:ascii="Arial" w:hAnsi="Arial" w:cs="Arial"/>
          <w:sz w:val="24"/>
          <w:szCs w:val="24"/>
          <w:lang w:val="en-US"/>
        </w:rPr>
        <w:t>15</w:t>
      </w:r>
      <w:r>
        <w:rPr>
          <w:rFonts w:ascii="Arial" w:hAnsi="Arial" w:cs="Arial"/>
          <w:sz w:val="24"/>
          <w:szCs w:val="24"/>
          <w:lang w:val="en-US"/>
        </w:rPr>
        <w:t xml:space="preserve"> </w:t>
      </w:r>
      <w:r w:rsidRPr="00FC17BF">
        <w:rPr>
          <w:rFonts w:ascii="Arial" w:hAnsi="Arial" w:cs="Arial"/>
          <w:sz w:val="24"/>
          <w:szCs w:val="24"/>
          <w:lang w:val="en-US"/>
        </w:rPr>
        <w:t>mg/m</w:t>
      </w:r>
      <w:r>
        <w:rPr>
          <w:rFonts w:ascii="Arial" w:hAnsi="Arial" w:cs="Arial"/>
          <w:sz w:val="24"/>
          <w:szCs w:val="24"/>
          <w:lang w:val="en-US"/>
        </w:rPr>
        <w:t>l</w:t>
      </w:r>
      <w:r w:rsidR="009139D4">
        <w:rPr>
          <w:rFonts w:ascii="Arial" w:hAnsi="Arial" w:cs="Arial"/>
          <w:sz w:val="24"/>
          <w:szCs w:val="24"/>
          <w:lang w:val="en-US"/>
        </w:rPr>
        <w:t>, Promega</w:t>
      </w:r>
      <w:r w:rsidRPr="00FC17BF">
        <w:rPr>
          <w:rFonts w:ascii="Arial" w:hAnsi="Arial" w:cs="Arial"/>
          <w:sz w:val="24"/>
          <w:szCs w:val="24"/>
          <w:lang w:val="en-US"/>
        </w:rPr>
        <w:t>)</w:t>
      </w:r>
      <w:r>
        <w:rPr>
          <w:rFonts w:ascii="Arial" w:hAnsi="Arial" w:cs="Arial"/>
          <w:sz w:val="24"/>
          <w:szCs w:val="24"/>
          <w:lang w:val="en-US"/>
        </w:rPr>
        <w:t xml:space="preserve">, bioluminescence </w:t>
      </w:r>
      <w:r w:rsidR="0094398D">
        <w:rPr>
          <w:rFonts w:ascii="Arial" w:hAnsi="Arial" w:cs="Arial"/>
          <w:sz w:val="24"/>
          <w:szCs w:val="24"/>
          <w:lang w:val="en-US"/>
        </w:rPr>
        <w:t xml:space="preserve">was acquired </w:t>
      </w:r>
      <w:r w:rsidR="0094398D" w:rsidRPr="0081728D">
        <w:rPr>
          <w:rFonts w:ascii="Arial" w:hAnsi="Arial" w:cs="Arial"/>
          <w:sz w:val="24"/>
          <w:szCs w:val="24"/>
          <w:lang w:val="en-US"/>
        </w:rPr>
        <w:t xml:space="preserve">in the </w:t>
      </w:r>
      <w:proofErr w:type="spellStart"/>
      <w:r w:rsidR="0094398D">
        <w:rPr>
          <w:rFonts w:ascii="Arial" w:hAnsi="Arial" w:cs="Arial"/>
          <w:sz w:val="24"/>
          <w:szCs w:val="24"/>
          <w:lang w:val="en-US"/>
        </w:rPr>
        <w:t>ventro</w:t>
      </w:r>
      <w:proofErr w:type="spellEnd"/>
      <w:r w:rsidR="0094398D">
        <w:rPr>
          <w:rFonts w:ascii="Arial" w:hAnsi="Arial" w:cs="Arial"/>
          <w:sz w:val="24"/>
          <w:szCs w:val="24"/>
          <w:lang w:val="en-US"/>
        </w:rPr>
        <w:t xml:space="preserve">-dorsal </w:t>
      </w:r>
      <w:r w:rsidR="0094398D" w:rsidRPr="0081728D">
        <w:rPr>
          <w:rFonts w:ascii="Arial" w:hAnsi="Arial" w:cs="Arial"/>
          <w:sz w:val="24"/>
          <w:szCs w:val="24"/>
          <w:lang w:val="en-US"/>
        </w:rPr>
        <w:t xml:space="preserve">position </w:t>
      </w:r>
      <w:r w:rsidR="0094398D">
        <w:rPr>
          <w:rFonts w:ascii="Arial" w:hAnsi="Arial" w:cs="Arial"/>
          <w:sz w:val="24"/>
          <w:szCs w:val="24"/>
          <w:lang w:val="en-US"/>
        </w:rPr>
        <w:t xml:space="preserve">using the </w:t>
      </w:r>
      <w:proofErr w:type="spellStart"/>
      <w:r w:rsidR="0094398D" w:rsidRPr="0081728D">
        <w:rPr>
          <w:rFonts w:ascii="Arial" w:hAnsi="Arial" w:cs="Arial"/>
          <w:sz w:val="24"/>
          <w:szCs w:val="24"/>
          <w:lang w:val="en-US"/>
        </w:rPr>
        <w:t>PhotonI</w:t>
      </w:r>
      <w:r w:rsidR="0094398D">
        <w:rPr>
          <w:rFonts w:ascii="Arial" w:hAnsi="Arial" w:cs="Arial"/>
          <w:sz w:val="24"/>
          <w:szCs w:val="24"/>
          <w:lang w:val="en-US"/>
        </w:rPr>
        <w:t>MAGER</w:t>
      </w:r>
      <w:proofErr w:type="spellEnd"/>
      <w:r w:rsidR="0094398D" w:rsidRPr="0081728D">
        <w:rPr>
          <w:rFonts w:ascii="Arial" w:hAnsi="Arial" w:cs="Arial"/>
          <w:sz w:val="24"/>
          <w:szCs w:val="24"/>
          <w:lang w:val="en-US"/>
        </w:rPr>
        <w:t xml:space="preserve"> Optima </w:t>
      </w:r>
      <w:r w:rsidR="0094398D" w:rsidRPr="0081728D">
        <w:rPr>
          <w:rFonts w:ascii="Arial" w:hAnsi="Arial" w:cs="Arial"/>
          <w:i/>
          <w:sz w:val="24"/>
          <w:szCs w:val="24"/>
          <w:lang w:val="en-US"/>
        </w:rPr>
        <w:t>in vivo</w:t>
      </w:r>
      <w:r w:rsidR="0094398D" w:rsidRPr="0081728D">
        <w:rPr>
          <w:rFonts w:ascii="Arial" w:hAnsi="Arial" w:cs="Arial"/>
          <w:sz w:val="24"/>
          <w:szCs w:val="24"/>
          <w:lang w:val="en-US"/>
        </w:rPr>
        <w:t xml:space="preserve"> imaging system</w:t>
      </w:r>
      <w:r w:rsidR="0094398D" w:rsidRPr="00C05117">
        <w:rPr>
          <w:rFonts w:ascii="Arial" w:hAnsi="Arial" w:cs="Arial"/>
          <w:sz w:val="24"/>
          <w:szCs w:val="24"/>
          <w:lang w:val="en-US"/>
        </w:rPr>
        <w:t xml:space="preserve"> </w:t>
      </w:r>
      <w:r w:rsidRPr="00C05117">
        <w:rPr>
          <w:rFonts w:ascii="Arial" w:hAnsi="Arial" w:cs="Arial"/>
          <w:sz w:val="24"/>
          <w:szCs w:val="24"/>
          <w:lang w:val="en-US"/>
        </w:rPr>
        <w:t>(</w:t>
      </w:r>
      <w:proofErr w:type="spellStart"/>
      <w:r w:rsidRPr="00C05117">
        <w:rPr>
          <w:rFonts w:ascii="Arial" w:hAnsi="Arial" w:cs="Arial"/>
          <w:sz w:val="24"/>
          <w:szCs w:val="24"/>
          <w:lang w:val="en-US"/>
        </w:rPr>
        <w:t>Biospace</w:t>
      </w:r>
      <w:proofErr w:type="spellEnd"/>
      <w:r w:rsidRPr="00C05117">
        <w:rPr>
          <w:rFonts w:ascii="Arial" w:hAnsi="Arial" w:cs="Arial"/>
          <w:sz w:val="24"/>
          <w:szCs w:val="24"/>
          <w:lang w:val="en-US"/>
        </w:rPr>
        <w:t xml:space="preserve"> Lab). </w:t>
      </w:r>
      <w:r>
        <w:rPr>
          <w:rFonts w:ascii="Arial" w:hAnsi="Arial" w:cs="Arial"/>
          <w:sz w:val="24"/>
          <w:szCs w:val="24"/>
          <w:lang w:val="en-US"/>
        </w:rPr>
        <w:t>A</w:t>
      </w:r>
      <w:r>
        <w:rPr>
          <w:rFonts w:ascii="Arial" w:hAnsi="Arial" w:cs="Arial"/>
          <w:sz w:val="24"/>
          <w:szCs w:val="24"/>
        </w:rPr>
        <w:t>t endpoint,</w:t>
      </w:r>
      <w:r>
        <w:rPr>
          <w:rFonts w:ascii="Arial" w:hAnsi="Arial" w:cs="Arial"/>
          <w:sz w:val="24"/>
          <w:szCs w:val="24"/>
          <w:lang w:val="en-US"/>
        </w:rPr>
        <w:t xml:space="preserve"> </w:t>
      </w:r>
      <w:r>
        <w:rPr>
          <w:rFonts w:ascii="Arial" w:hAnsi="Arial" w:cs="Arial"/>
          <w:sz w:val="24"/>
          <w:szCs w:val="24"/>
        </w:rPr>
        <w:t>macroscopic and microscopic analysis of lung and liver tissues was performed.</w:t>
      </w:r>
      <w:r w:rsidR="004F657C">
        <w:rPr>
          <w:rFonts w:ascii="Arial" w:hAnsi="Arial" w:cs="Arial"/>
          <w:sz w:val="24"/>
          <w:szCs w:val="24"/>
        </w:rPr>
        <w:t xml:space="preserve"> </w:t>
      </w:r>
    </w:p>
    <w:p w:rsidR="00DF61EF" w:rsidRDefault="00DF61EF" w:rsidP="00DF61EF">
      <w:pPr>
        <w:spacing w:after="120" w:line="480" w:lineRule="auto"/>
        <w:jc w:val="both"/>
        <w:rPr>
          <w:rFonts w:ascii="Arial" w:hAnsi="Arial" w:cs="Arial"/>
          <w:sz w:val="24"/>
          <w:szCs w:val="24"/>
          <w:lang w:val="en-US"/>
        </w:rPr>
      </w:pPr>
      <w:r>
        <w:rPr>
          <w:rFonts w:ascii="Arial" w:hAnsi="Arial" w:cs="Arial"/>
          <w:sz w:val="24"/>
          <w:szCs w:val="24"/>
          <w:lang w:val="en-US"/>
        </w:rPr>
        <w:t xml:space="preserve">Pharmacological </w:t>
      </w:r>
      <w:r w:rsidRPr="009A34D0">
        <w:rPr>
          <w:rFonts w:ascii="Arial" w:hAnsi="Arial" w:cs="Arial"/>
          <w:sz w:val="24"/>
          <w:szCs w:val="24"/>
          <w:lang w:val="en-US"/>
        </w:rPr>
        <w:t xml:space="preserve">inhibition experiments were </w:t>
      </w:r>
      <w:r>
        <w:rPr>
          <w:rFonts w:ascii="Arial" w:hAnsi="Arial" w:cs="Arial"/>
          <w:sz w:val="24"/>
          <w:szCs w:val="24"/>
          <w:lang w:val="en-US"/>
        </w:rPr>
        <w:t xml:space="preserve">performed </w:t>
      </w:r>
      <w:r w:rsidRPr="009A34D0">
        <w:rPr>
          <w:rFonts w:ascii="Arial" w:hAnsi="Arial" w:cs="Arial"/>
          <w:sz w:val="24"/>
          <w:szCs w:val="24"/>
          <w:lang w:val="en-US"/>
        </w:rPr>
        <w:t xml:space="preserve">in subcutaneous </w:t>
      </w:r>
      <w:r>
        <w:rPr>
          <w:rFonts w:ascii="Arial" w:hAnsi="Arial" w:cs="Arial"/>
          <w:sz w:val="24"/>
          <w:szCs w:val="24"/>
          <w:lang w:val="en-US"/>
        </w:rPr>
        <w:t xml:space="preserve">tumor </w:t>
      </w:r>
      <w:r w:rsidRPr="009A34D0">
        <w:rPr>
          <w:rFonts w:ascii="Arial" w:hAnsi="Arial" w:cs="Arial"/>
          <w:sz w:val="24"/>
          <w:szCs w:val="24"/>
          <w:lang w:val="en-US"/>
        </w:rPr>
        <w:t>model</w:t>
      </w:r>
      <w:r>
        <w:rPr>
          <w:rFonts w:ascii="Arial" w:hAnsi="Arial" w:cs="Arial"/>
          <w:sz w:val="24"/>
          <w:szCs w:val="24"/>
          <w:lang w:val="en-US"/>
        </w:rPr>
        <w:t>s derived from the injection of 2 x 10</w:t>
      </w:r>
      <w:r>
        <w:rPr>
          <w:rFonts w:ascii="Arial" w:hAnsi="Arial" w:cs="Arial"/>
          <w:sz w:val="24"/>
          <w:szCs w:val="24"/>
          <w:vertAlign w:val="superscript"/>
          <w:lang w:val="en-US"/>
        </w:rPr>
        <w:t>6</w:t>
      </w:r>
      <w:r>
        <w:rPr>
          <w:rFonts w:ascii="Arial" w:hAnsi="Arial" w:cs="Arial"/>
          <w:sz w:val="24"/>
          <w:szCs w:val="24"/>
          <w:lang w:val="en-US"/>
        </w:rPr>
        <w:t xml:space="preserve"> </w:t>
      </w:r>
      <w:r w:rsidRPr="000541EB">
        <w:rPr>
          <w:rFonts w:ascii="Arial" w:hAnsi="Arial" w:cs="Arial"/>
          <w:color w:val="000000" w:themeColor="text1"/>
          <w:sz w:val="24"/>
          <w:szCs w:val="24"/>
          <w:lang w:val="en-US"/>
        </w:rPr>
        <w:t>H358 cells or 4</w:t>
      </w:r>
      <w:r>
        <w:rPr>
          <w:rFonts w:ascii="Arial" w:hAnsi="Arial" w:cs="Arial"/>
          <w:color w:val="000000" w:themeColor="text1"/>
          <w:sz w:val="24"/>
          <w:szCs w:val="24"/>
          <w:lang w:val="en-US"/>
        </w:rPr>
        <w:t xml:space="preserve"> </w:t>
      </w:r>
      <w:r w:rsidRPr="000541EB">
        <w:rPr>
          <w:rFonts w:ascii="Arial" w:hAnsi="Arial" w:cs="Arial"/>
          <w:color w:val="000000" w:themeColor="text1"/>
          <w:sz w:val="24"/>
          <w:szCs w:val="24"/>
          <w:lang w:val="en-US"/>
        </w:rPr>
        <w:t>x</w:t>
      </w:r>
      <w:r>
        <w:rPr>
          <w:rFonts w:ascii="Arial" w:hAnsi="Arial" w:cs="Arial"/>
          <w:color w:val="000000" w:themeColor="text1"/>
          <w:sz w:val="24"/>
          <w:szCs w:val="24"/>
          <w:lang w:val="en-US"/>
        </w:rPr>
        <w:t xml:space="preserve"> </w:t>
      </w:r>
      <w:r w:rsidRPr="000541EB">
        <w:rPr>
          <w:rFonts w:ascii="Arial" w:hAnsi="Arial" w:cs="Arial"/>
          <w:color w:val="000000" w:themeColor="text1"/>
          <w:sz w:val="24"/>
          <w:szCs w:val="24"/>
          <w:lang w:val="en-US"/>
        </w:rPr>
        <w:t>10</w:t>
      </w:r>
      <w:r w:rsidRPr="000541EB">
        <w:rPr>
          <w:rFonts w:ascii="Arial" w:hAnsi="Arial" w:cs="Arial"/>
          <w:color w:val="000000" w:themeColor="text1"/>
          <w:sz w:val="24"/>
          <w:szCs w:val="24"/>
          <w:vertAlign w:val="superscript"/>
          <w:lang w:val="en-US"/>
        </w:rPr>
        <w:t>6</w:t>
      </w:r>
      <w:r w:rsidRPr="000541EB">
        <w:rPr>
          <w:rFonts w:ascii="Arial" w:hAnsi="Arial" w:cs="Arial"/>
          <w:color w:val="000000" w:themeColor="text1"/>
          <w:sz w:val="24"/>
          <w:szCs w:val="24"/>
          <w:lang w:val="en-US"/>
        </w:rPr>
        <w:t xml:space="preserve"> MiaPaca2 </w:t>
      </w:r>
      <w:r>
        <w:rPr>
          <w:rFonts w:ascii="Arial" w:hAnsi="Arial" w:cs="Arial"/>
          <w:sz w:val="24"/>
          <w:szCs w:val="24"/>
          <w:lang w:val="en-US"/>
        </w:rPr>
        <w:t xml:space="preserve">cells </w:t>
      </w:r>
      <w:r w:rsidRPr="009A34D0">
        <w:rPr>
          <w:rFonts w:ascii="Arial" w:hAnsi="Arial" w:cs="Arial"/>
          <w:sz w:val="24"/>
          <w:szCs w:val="24"/>
          <w:lang w:val="en-US"/>
        </w:rPr>
        <w:t xml:space="preserve">in </w:t>
      </w:r>
      <w:r>
        <w:rPr>
          <w:rFonts w:ascii="Arial" w:hAnsi="Arial" w:cs="Arial"/>
          <w:sz w:val="24"/>
          <w:szCs w:val="24"/>
          <w:lang w:val="en-US"/>
        </w:rPr>
        <w:t>immune-</w:t>
      </w:r>
      <w:r w:rsidRPr="00191A24">
        <w:rPr>
          <w:rFonts w:ascii="Arial" w:hAnsi="Arial" w:cs="Arial"/>
          <w:sz w:val="24"/>
          <w:szCs w:val="24"/>
          <w:lang w:val="en-US"/>
        </w:rPr>
        <w:t xml:space="preserve">deficient 8 to 12-weeks old </w:t>
      </w:r>
      <w:r w:rsidRPr="00246031">
        <w:rPr>
          <w:rFonts w:ascii="Arial" w:hAnsi="Arial" w:cs="Arial"/>
          <w:i/>
          <w:sz w:val="24"/>
          <w:szCs w:val="24"/>
          <w:lang w:val="en-US"/>
        </w:rPr>
        <w:t>Rag2</w:t>
      </w:r>
      <w:r w:rsidRPr="00246031">
        <w:rPr>
          <w:rFonts w:ascii="Arial" w:hAnsi="Arial" w:cs="Arial"/>
          <w:i/>
          <w:sz w:val="24"/>
          <w:szCs w:val="24"/>
          <w:vertAlign w:val="superscript"/>
          <w:lang w:val="en-US"/>
        </w:rPr>
        <w:t>-</w:t>
      </w:r>
      <w:r>
        <w:rPr>
          <w:rFonts w:ascii="Arial" w:hAnsi="Arial" w:cs="Arial"/>
          <w:i/>
          <w:sz w:val="24"/>
          <w:szCs w:val="24"/>
          <w:vertAlign w:val="superscript"/>
          <w:lang w:val="en-US"/>
        </w:rPr>
        <w:t>/</w:t>
      </w:r>
      <w:r w:rsidRPr="00246031">
        <w:rPr>
          <w:rFonts w:ascii="Arial" w:hAnsi="Arial" w:cs="Arial"/>
          <w:i/>
          <w:sz w:val="24"/>
          <w:szCs w:val="24"/>
          <w:vertAlign w:val="superscript"/>
          <w:lang w:val="en-US"/>
        </w:rPr>
        <w:t>-</w:t>
      </w:r>
      <w:r>
        <w:rPr>
          <w:rFonts w:ascii="Arial" w:hAnsi="Arial" w:cs="Arial"/>
          <w:sz w:val="24"/>
          <w:szCs w:val="24"/>
          <w:lang w:val="en-US"/>
        </w:rPr>
        <w:t xml:space="preserve">; </w:t>
      </w:r>
      <w:r w:rsidRPr="003B1C30">
        <w:rPr>
          <w:rFonts w:ascii="Arial" w:hAnsi="Arial" w:cs="Arial"/>
          <w:i/>
          <w:sz w:val="24"/>
          <w:szCs w:val="24"/>
          <w:lang w:val="en-US"/>
        </w:rPr>
        <w:t>Il2Rγ</w:t>
      </w:r>
      <w:r w:rsidRPr="003B1C30">
        <w:rPr>
          <w:rFonts w:ascii="Arial" w:hAnsi="Arial" w:cs="Arial"/>
          <w:sz w:val="24"/>
          <w:szCs w:val="24"/>
          <w:vertAlign w:val="superscript"/>
          <w:lang w:val="en-US"/>
        </w:rPr>
        <w:t>-/-</w:t>
      </w:r>
      <w:r>
        <w:rPr>
          <w:rFonts w:ascii="Arial" w:hAnsi="Arial" w:cs="Arial"/>
          <w:sz w:val="24"/>
          <w:szCs w:val="24"/>
          <w:lang w:val="en-US"/>
        </w:rPr>
        <w:t xml:space="preserve"> mice </w:t>
      </w:r>
      <w:r w:rsidRPr="00191A24">
        <w:rPr>
          <w:rFonts w:ascii="Arial" w:hAnsi="Arial" w:cs="Arial"/>
          <w:sz w:val="24"/>
          <w:szCs w:val="24"/>
          <w:lang w:val="en-US"/>
        </w:rPr>
        <w:t>(Charles River)</w:t>
      </w:r>
      <w:r>
        <w:rPr>
          <w:rFonts w:ascii="Arial" w:hAnsi="Arial" w:cs="Arial"/>
          <w:sz w:val="24"/>
          <w:szCs w:val="24"/>
          <w:lang w:val="en-US"/>
        </w:rPr>
        <w:t>.</w:t>
      </w:r>
      <w:r w:rsidRPr="009A34D0">
        <w:rPr>
          <w:rFonts w:ascii="Arial" w:hAnsi="Arial" w:cs="Arial"/>
          <w:sz w:val="24"/>
          <w:szCs w:val="24"/>
          <w:lang w:val="en-US"/>
        </w:rPr>
        <w:t xml:space="preserve"> </w:t>
      </w:r>
      <w:r>
        <w:rPr>
          <w:rFonts w:ascii="Arial" w:hAnsi="Arial" w:cs="Arial"/>
          <w:sz w:val="24"/>
          <w:szCs w:val="24"/>
          <w:lang w:val="en-US"/>
        </w:rPr>
        <w:t>Sotorasib (10 mg/kg, once per day) Fedratinib (60 mg/kg, twice per day)</w:t>
      </w:r>
      <w:r w:rsidR="0094398D">
        <w:rPr>
          <w:rFonts w:ascii="Arial" w:hAnsi="Arial" w:cs="Arial"/>
          <w:sz w:val="24"/>
          <w:szCs w:val="24"/>
          <w:lang w:val="en-US"/>
        </w:rPr>
        <w:t>,</w:t>
      </w:r>
      <w:r>
        <w:rPr>
          <w:rFonts w:ascii="Arial" w:hAnsi="Arial" w:cs="Arial"/>
          <w:sz w:val="24"/>
          <w:szCs w:val="24"/>
          <w:lang w:val="en-US"/>
        </w:rPr>
        <w:t xml:space="preserve"> or vehicle (10% DMSO, 4</w:t>
      </w:r>
      <w:r w:rsidRPr="009A34D0">
        <w:rPr>
          <w:rFonts w:ascii="Arial" w:hAnsi="Arial" w:cs="Arial"/>
          <w:sz w:val="24"/>
          <w:szCs w:val="24"/>
          <w:lang w:val="en-US"/>
        </w:rPr>
        <w:t>0% PEG30</w:t>
      </w:r>
      <w:r>
        <w:rPr>
          <w:rFonts w:ascii="Arial" w:hAnsi="Arial" w:cs="Arial"/>
          <w:sz w:val="24"/>
          <w:szCs w:val="24"/>
          <w:lang w:val="en-US"/>
        </w:rPr>
        <w:t xml:space="preserve">0, 5% Tween-80, 45% saline) were </w:t>
      </w:r>
      <w:r w:rsidRPr="009A34D0">
        <w:rPr>
          <w:rFonts w:ascii="Arial" w:hAnsi="Arial" w:cs="Arial"/>
          <w:sz w:val="24"/>
          <w:szCs w:val="24"/>
          <w:lang w:val="en-US"/>
        </w:rPr>
        <w:t xml:space="preserve">administered </w:t>
      </w:r>
      <w:r>
        <w:rPr>
          <w:rFonts w:ascii="Arial" w:hAnsi="Arial" w:cs="Arial"/>
          <w:sz w:val="24"/>
          <w:szCs w:val="24"/>
          <w:lang w:val="en-US"/>
        </w:rPr>
        <w:t>for 15 days</w:t>
      </w:r>
      <w:r w:rsidRPr="009A34D0">
        <w:rPr>
          <w:rFonts w:ascii="Arial" w:hAnsi="Arial" w:cs="Arial"/>
          <w:sz w:val="24"/>
          <w:szCs w:val="24"/>
          <w:lang w:val="en-US"/>
        </w:rPr>
        <w:t xml:space="preserve"> b</w:t>
      </w:r>
      <w:r>
        <w:rPr>
          <w:rFonts w:ascii="Arial" w:hAnsi="Arial" w:cs="Arial"/>
          <w:sz w:val="24"/>
          <w:szCs w:val="24"/>
          <w:lang w:val="en-US"/>
        </w:rPr>
        <w:t>y oral gavage after the tumors reached an average volume of ~100 mm</w:t>
      </w:r>
      <w:r w:rsidRPr="00584DF3">
        <w:rPr>
          <w:rFonts w:ascii="Arial" w:hAnsi="Arial" w:cs="Arial"/>
          <w:sz w:val="24"/>
          <w:szCs w:val="24"/>
          <w:vertAlign w:val="superscript"/>
          <w:lang w:val="en-US"/>
        </w:rPr>
        <w:t>3</w:t>
      </w:r>
      <w:r>
        <w:rPr>
          <w:rFonts w:ascii="Arial" w:hAnsi="Arial" w:cs="Arial"/>
          <w:sz w:val="24"/>
          <w:szCs w:val="24"/>
          <w:lang w:val="en-US"/>
        </w:rPr>
        <w:t>. Tumor</w:t>
      </w:r>
      <w:r w:rsidRPr="00191A24">
        <w:rPr>
          <w:rFonts w:ascii="Arial" w:hAnsi="Arial" w:cs="Arial"/>
          <w:sz w:val="24"/>
          <w:szCs w:val="24"/>
          <w:lang w:val="en-US"/>
        </w:rPr>
        <w:t xml:space="preserve"> </w:t>
      </w:r>
      <w:r>
        <w:rPr>
          <w:rFonts w:ascii="Arial" w:hAnsi="Arial" w:cs="Arial"/>
          <w:sz w:val="24"/>
          <w:szCs w:val="24"/>
          <w:lang w:val="en-US"/>
        </w:rPr>
        <w:t>size</w:t>
      </w:r>
      <w:r w:rsidRPr="00191A24">
        <w:rPr>
          <w:rFonts w:ascii="Arial" w:hAnsi="Arial" w:cs="Arial"/>
          <w:sz w:val="24"/>
          <w:szCs w:val="24"/>
          <w:lang w:val="en-US"/>
        </w:rPr>
        <w:t xml:space="preserve"> w</w:t>
      </w:r>
      <w:r>
        <w:rPr>
          <w:rFonts w:ascii="Arial" w:hAnsi="Arial" w:cs="Arial"/>
          <w:sz w:val="24"/>
          <w:szCs w:val="24"/>
          <w:lang w:val="en-US"/>
        </w:rPr>
        <w:t>as</w:t>
      </w:r>
      <w:r w:rsidRPr="00191A24">
        <w:rPr>
          <w:rFonts w:ascii="Arial" w:hAnsi="Arial" w:cs="Arial"/>
          <w:sz w:val="24"/>
          <w:szCs w:val="24"/>
          <w:lang w:val="en-US"/>
        </w:rPr>
        <w:t xml:space="preserve"> measured every </w:t>
      </w:r>
      <w:r>
        <w:rPr>
          <w:rFonts w:ascii="Arial" w:hAnsi="Arial" w:cs="Arial"/>
          <w:sz w:val="24"/>
          <w:szCs w:val="24"/>
          <w:lang w:val="en-US"/>
        </w:rPr>
        <w:t>3</w:t>
      </w:r>
      <w:r w:rsidRPr="00191A24">
        <w:rPr>
          <w:rFonts w:ascii="Arial" w:hAnsi="Arial" w:cs="Arial"/>
          <w:sz w:val="24"/>
          <w:szCs w:val="24"/>
          <w:lang w:val="en-US"/>
        </w:rPr>
        <w:t xml:space="preserve"> d</w:t>
      </w:r>
      <w:r>
        <w:rPr>
          <w:rFonts w:ascii="Arial" w:hAnsi="Arial" w:cs="Arial"/>
          <w:sz w:val="24"/>
          <w:szCs w:val="24"/>
          <w:lang w:val="en-US"/>
        </w:rPr>
        <w:t>ays,</w:t>
      </w:r>
      <w:r w:rsidRPr="00191A24">
        <w:rPr>
          <w:rFonts w:ascii="Arial" w:hAnsi="Arial" w:cs="Arial"/>
          <w:sz w:val="24"/>
          <w:szCs w:val="24"/>
          <w:lang w:val="en-US"/>
        </w:rPr>
        <w:t xml:space="preserve"> and </w:t>
      </w:r>
      <w:r>
        <w:rPr>
          <w:rFonts w:ascii="Arial" w:hAnsi="Arial" w:cs="Arial"/>
          <w:sz w:val="24"/>
          <w:szCs w:val="24"/>
          <w:lang w:val="en-US"/>
        </w:rPr>
        <w:t>tumor</w:t>
      </w:r>
      <w:r w:rsidRPr="00191A24">
        <w:rPr>
          <w:rFonts w:ascii="Arial" w:hAnsi="Arial" w:cs="Arial"/>
          <w:sz w:val="24"/>
          <w:szCs w:val="24"/>
          <w:lang w:val="en-US"/>
        </w:rPr>
        <w:t xml:space="preserve"> volume was calculated using the formula: Volume= </w:t>
      </w:r>
      <w:r w:rsidRPr="00FA3302">
        <w:rPr>
          <w:rFonts w:ascii="Arial" w:hAnsi="Arial" w:cs="Arial"/>
          <w:sz w:val="24"/>
          <w:szCs w:val="24"/>
        </w:rPr>
        <w:t>π</w:t>
      </w:r>
      <w:r>
        <w:rPr>
          <w:rFonts w:ascii="Arial" w:hAnsi="Arial" w:cs="Arial"/>
          <w:sz w:val="24"/>
          <w:szCs w:val="24"/>
          <w:lang w:val="en-US"/>
        </w:rPr>
        <w:t>/</w:t>
      </w:r>
      <w:r w:rsidRPr="00191A24">
        <w:rPr>
          <w:rFonts w:ascii="Arial" w:hAnsi="Arial" w:cs="Arial"/>
          <w:sz w:val="24"/>
          <w:szCs w:val="24"/>
          <w:lang w:val="en-US"/>
        </w:rPr>
        <w:t>6 x length x width</w:t>
      </w:r>
      <w:r w:rsidRPr="00191A24">
        <w:rPr>
          <w:rFonts w:ascii="Arial" w:hAnsi="Arial" w:cs="Arial"/>
          <w:sz w:val="24"/>
          <w:szCs w:val="24"/>
          <w:vertAlign w:val="superscript"/>
          <w:lang w:val="en-US"/>
        </w:rPr>
        <w:t>2</w:t>
      </w:r>
      <w:r w:rsidRPr="00191A24">
        <w:rPr>
          <w:rFonts w:ascii="Arial" w:hAnsi="Arial" w:cs="Arial"/>
          <w:sz w:val="24"/>
          <w:szCs w:val="24"/>
          <w:lang w:val="en-US"/>
        </w:rPr>
        <w:t>. Investigator analysis was blinded (sampl</w:t>
      </w:r>
      <w:r w:rsidR="0094398D">
        <w:rPr>
          <w:rFonts w:ascii="Arial" w:hAnsi="Arial" w:cs="Arial"/>
          <w:sz w:val="24"/>
          <w:szCs w:val="24"/>
          <w:lang w:val="en-US"/>
        </w:rPr>
        <w:t>es were</w:t>
      </w:r>
      <w:r w:rsidRPr="00191A24">
        <w:rPr>
          <w:rFonts w:ascii="Arial" w:hAnsi="Arial" w:cs="Arial"/>
          <w:sz w:val="24"/>
          <w:szCs w:val="24"/>
          <w:lang w:val="en-US"/>
        </w:rPr>
        <w:t xml:space="preserve"> coded to a random number).</w:t>
      </w:r>
      <w:r>
        <w:rPr>
          <w:rFonts w:ascii="Arial" w:hAnsi="Arial" w:cs="Arial"/>
          <w:sz w:val="24"/>
          <w:szCs w:val="24"/>
          <w:lang w:val="en-US"/>
        </w:rPr>
        <w:t xml:space="preserve"> </w:t>
      </w:r>
    </w:p>
    <w:p w:rsidR="003E6319" w:rsidRPr="009139D4" w:rsidRDefault="003E6319" w:rsidP="009139D4">
      <w:pPr>
        <w:spacing w:line="480" w:lineRule="auto"/>
        <w:jc w:val="both"/>
        <w:rPr>
          <w:rFonts w:ascii="Arial" w:hAnsi="Arial" w:cs="Arial"/>
          <w:b/>
          <w:sz w:val="24"/>
        </w:rPr>
      </w:pPr>
      <w:r w:rsidRPr="003E6319">
        <w:rPr>
          <w:rFonts w:ascii="Arial" w:hAnsi="Arial" w:cs="Arial"/>
          <w:b/>
          <w:sz w:val="24"/>
          <w:szCs w:val="24"/>
          <w:lang w:val="en-US"/>
        </w:rPr>
        <w:t>Immunofluorescence</w:t>
      </w:r>
      <w:r>
        <w:rPr>
          <w:rFonts w:ascii="Arial" w:hAnsi="Arial" w:cs="Arial"/>
          <w:sz w:val="24"/>
          <w:szCs w:val="24"/>
          <w:lang w:val="en-US"/>
        </w:rPr>
        <w:t xml:space="preserve">. </w:t>
      </w:r>
      <w:r w:rsidRPr="001E5491">
        <w:rPr>
          <w:rFonts w:ascii="Arial" w:hAnsi="Arial" w:cs="Arial"/>
          <w:sz w:val="24"/>
        </w:rPr>
        <w:t>To determine mTOR lysosomal recruitment, 1x10</w:t>
      </w:r>
      <w:r w:rsidRPr="001E5491">
        <w:rPr>
          <w:rFonts w:ascii="Arial" w:hAnsi="Arial" w:cs="Arial"/>
          <w:sz w:val="24"/>
          <w:vertAlign w:val="superscript"/>
        </w:rPr>
        <w:t>4</w:t>
      </w:r>
      <w:r w:rsidRPr="001E5491">
        <w:rPr>
          <w:rFonts w:ascii="Arial" w:hAnsi="Arial" w:cs="Arial"/>
          <w:sz w:val="24"/>
        </w:rPr>
        <w:t xml:space="preserve"> A549</w:t>
      </w:r>
      <w:r w:rsidR="004A08D8">
        <w:rPr>
          <w:rFonts w:ascii="Arial" w:hAnsi="Arial" w:cs="Arial"/>
          <w:sz w:val="24"/>
        </w:rPr>
        <w:t xml:space="preserve">, </w:t>
      </w:r>
      <w:r w:rsidRPr="001E5491">
        <w:rPr>
          <w:rFonts w:ascii="Arial" w:hAnsi="Arial" w:cs="Arial"/>
          <w:sz w:val="24"/>
        </w:rPr>
        <w:t>H2009</w:t>
      </w:r>
      <w:r w:rsidR="004A08D8">
        <w:rPr>
          <w:rFonts w:ascii="Arial" w:hAnsi="Arial" w:cs="Arial"/>
          <w:sz w:val="24"/>
        </w:rPr>
        <w:t>, or MiaPaca2</w:t>
      </w:r>
      <w:r w:rsidRPr="001E5491">
        <w:rPr>
          <w:rFonts w:ascii="Arial" w:hAnsi="Arial" w:cs="Arial"/>
          <w:sz w:val="24"/>
        </w:rPr>
        <w:t xml:space="preserve"> cells</w:t>
      </w:r>
      <w:r w:rsidR="001E0316">
        <w:rPr>
          <w:rFonts w:ascii="Arial" w:hAnsi="Arial" w:cs="Arial"/>
          <w:sz w:val="24"/>
        </w:rPr>
        <w:t>, or 2x10</w:t>
      </w:r>
      <w:r w:rsidR="001E0316" w:rsidRPr="001E5491">
        <w:rPr>
          <w:rFonts w:ascii="Arial" w:hAnsi="Arial" w:cs="Arial"/>
          <w:sz w:val="24"/>
          <w:vertAlign w:val="superscript"/>
        </w:rPr>
        <w:t>4</w:t>
      </w:r>
      <w:r w:rsidRPr="001E5491">
        <w:rPr>
          <w:rFonts w:ascii="Arial" w:hAnsi="Arial" w:cs="Arial"/>
          <w:sz w:val="24"/>
        </w:rPr>
        <w:t xml:space="preserve"> </w:t>
      </w:r>
      <w:r w:rsidR="001E0316">
        <w:rPr>
          <w:rFonts w:ascii="Arial" w:hAnsi="Arial" w:cs="Arial"/>
          <w:sz w:val="24"/>
        </w:rPr>
        <w:t xml:space="preserve">HPAFII cells </w:t>
      </w:r>
      <w:r w:rsidRPr="001E5491">
        <w:rPr>
          <w:rFonts w:ascii="Arial" w:hAnsi="Arial" w:cs="Arial"/>
          <w:sz w:val="24"/>
        </w:rPr>
        <w:t>were seeded in 8-well slides (</w:t>
      </w:r>
      <w:proofErr w:type="spellStart"/>
      <w:r w:rsidRPr="001E5491">
        <w:rPr>
          <w:rFonts w:ascii="Arial" w:hAnsi="Arial" w:cs="Arial"/>
          <w:sz w:val="24"/>
        </w:rPr>
        <w:t>Labteck</w:t>
      </w:r>
      <w:proofErr w:type="spellEnd"/>
      <w:r w:rsidRPr="001E5491">
        <w:rPr>
          <w:rFonts w:ascii="Arial" w:hAnsi="Arial" w:cs="Arial"/>
          <w:sz w:val="24"/>
        </w:rPr>
        <w:t xml:space="preserve">) covered with 50 µg/mL of collagen type I (BD Biosciences). Afterward, samples were rinsed off with PBS and fixed in 4% PFA at 37°C for 15 minutes. Cells were permeabilized for 10 min with 0.005% Triton X-100, washed with PBS, and blocked nonspecific bindings for one hour at room temperature with 5% BSA. Subsequently samples were incubated overnight at 4°C with the </w:t>
      </w:r>
      <w:bookmarkStart w:id="5" w:name="_Hlk115860550"/>
      <w:r w:rsidRPr="001E5491">
        <w:rPr>
          <w:rFonts w:ascii="Arial" w:hAnsi="Arial" w:cs="Arial"/>
          <w:sz w:val="24"/>
        </w:rPr>
        <w:t>primary antibody anti-mTOR (2983</w:t>
      </w:r>
      <w:r w:rsidR="009139D4">
        <w:rPr>
          <w:rFonts w:ascii="Arial" w:hAnsi="Arial" w:cs="Arial"/>
          <w:sz w:val="24"/>
        </w:rPr>
        <w:t>,</w:t>
      </w:r>
      <w:r w:rsidRPr="001E5491">
        <w:rPr>
          <w:rFonts w:ascii="Arial" w:hAnsi="Arial" w:cs="Arial"/>
          <w:sz w:val="24"/>
        </w:rPr>
        <w:t xml:space="preserve"> 7C10</w:t>
      </w:r>
      <w:r w:rsidR="009139D4">
        <w:rPr>
          <w:rFonts w:ascii="Arial" w:hAnsi="Arial" w:cs="Arial"/>
          <w:sz w:val="24"/>
        </w:rPr>
        <w:t>,</w:t>
      </w:r>
      <w:r w:rsidRPr="001E5491">
        <w:rPr>
          <w:rFonts w:ascii="Arial" w:hAnsi="Arial" w:cs="Arial"/>
          <w:sz w:val="24"/>
        </w:rPr>
        <w:t xml:space="preserve"> CST) </w:t>
      </w:r>
      <w:r w:rsidR="0094398D">
        <w:rPr>
          <w:rFonts w:ascii="Arial" w:hAnsi="Arial" w:cs="Arial"/>
          <w:sz w:val="24"/>
        </w:rPr>
        <w:t>at</w:t>
      </w:r>
      <w:r w:rsidRPr="001E5491">
        <w:rPr>
          <w:rFonts w:ascii="Arial" w:hAnsi="Arial" w:cs="Arial"/>
          <w:sz w:val="24"/>
        </w:rPr>
        <w:t xml:space="preserve"> a dilution </w:t>
      </w:r>
      <w:r w:rsidR="0094398D">
        <w:rPr>
          <w:rFonts w:ascii="Arial" w:hAnsi="Arial" w:cs="Arial"/>
          <w:sz w:val="24"/>
        </w:rPr>
        <w:t xml:space="preserve">of </w:t>
      </w:r>
      <w:r w:rsidRPr="001E5491">
        <w:rPr>
          <w:rFonts w:ascii="Arial" w:hAnsi="Arial" w:cs="Arial"/>
          <w:sz w:val="24"/>
        </w:rPr>
        <w:t xml:space="preserve">1:200 in PBS containing 1% BSA. The following day, samples were washed with PBS and incubated for one hour at room temperature with an </w:t>
      </w:r>
      <w:proofErr w:type="spellStart"/>
      <w:r w:rsidRPr="001E5491">
        <w:rPr>
          <w:rFonts w:ascii="Arial" w:hAnsi="Arial" w:cs="Arial"/>
          <w:sz w:val="24"/>
        </w:rPr>
        <w:t>AlexaFluor</w:t>
      </w:r>
      <w:proofErr w:type="spellEnd"/>
      <w:r w:rsidRPr="001E5491">
        <w:rPr>
          <w:rFonts w:ascii="Arial" w:hAnsi="Arial" w:cs="Arial"/>
          <w:sz w:val="24"/>
        </w:rPr>
        <w:t xml:space="preserve"> </w:t>
      </w:r>
      <w:r w:rsidRPr="001E5491">
        <w:rPr>
          <w:rFonts w:ascii="Arial" w:hAnsi="Arial" w:cs="Arial"/>
          <w:sz w:val="24"/>
        </w:rPr>
        <w:lastRenderedPageBreak/>
        <w:t xml:space="preserve">594-conjugated secondary donkey anti-rabbit antibody (1:400, A32754 </w:t>
      </w:r>
      <w:proofErr w:type="spellStart"/>
      <w:r w:rsidRPr="001E5491">
        <w:rPr>
          <w:rFonts w:ascii="Arial" w:hAnsi="Arial" w:cs="Arial"/>
          <w:sz w:val="24"/>
        </w:rPr>
        <w:t>Thermo</w:t>
      </w:r>
      <w:proofErr w:type="spellEnd"/>
      <w:r w:rsidRPr="001E5491">
        <w:rPr>
          <w:rFonts w:ascii="Arial" w:hAnsi="Arial" w:cs="Arial"/>
          <w:sz w:val="24"/>
        </w:rPr>
        <w:t xml:space="preserve"> Fisher) and </w:t>
      </w:r>
      <w:proofErr w:type="spellStart"/>
      <w:r w:rsidRPr="001E5491">
        <w:rPr>
          <w:rFonts w:ascii="Arial" w:hAnsi="Arial" w:cs="Arial"/>
          <w:sz w:val="24"/>
        </w:rPr>
        <w:t>AlexaFluor</w:t>
      </w:r>
      <w:proofErr w:type="spellEnd"/>
      <w:r w:rsidRPr="001E5491">
        <w:rPr>
          <w:rFonts w:ascii="Arial" w:hAnsi="Arial" w:cs="Arial"/>
          <w:sz w:val="24"/>
        </w:rPr>
        <w:t xml:space="preserve"> 488-conjugated anti-LAMP1 antibody (</w:t>
      </w:r>
      <w:r w:rsidR="009139D4" w:rsidRPr="001E5491">
        <w:rPr>
          <w:rFonts w:ascii="Arial" w:hAnsi="Arial" w:cs="Arial"/>
          <w:sz w:val="24"/>
        </w:rPr>
        <w:t>328609</w:t>
      </w:r>
      <w:r w:rsidR="009139D4">
        <w:rPr>
          <w:rFonts w:ascii="Arial" w:hAnsi="Arial" w:cs="Arial"/>
          <w:sz w:val="24"/>
        </w:rPr>
        <w:t xml:space="preserve">, </w:t>
      </w:r>
      <w:r w:rsidRPr="001E5491">
        <w:rPr>
          <w:rFonts w:ascii="Arial" w:hAnsi="Arial" w:cs="Arial"/>
          <w:sz w:val="24"/>
        </w:rPr>
        <w:t xml:space="preserve">clone H4A3, </w:t>
      </w:r>
      <w:proofErr w:type="spellStart"/>
      <w:r w:rsidRPr="001E5491">
        <w:rPr>
          <w:rFonts w:ascii="Arial" w:hAnsi="Arial" w:cs="Arial"/>
          <w:sz w:val="24"/>
        </w:rPr>
        <w:t>Biolegend</w:t>
      </w:r>
      <w:proofErr w:type="spellEnd"/>
      <w:r w:rsidRPr="001E5491">
        <w:rPr>
          <w:rFonts w:ascii="Arial" w:hAnsi="Arial" w:cs="Arial"/>
          <w:sz w:val="24"/>
        </w:rPr>
        <w:t xml:space="preserve">) </w:t>
      </w:r>
      <w:bookmarkEnd w:id="5"/>
      <w:r w:rsidRPr="001E5491">
        <w:rPr>
          <w:rFonts w:ascii="Arial" w:hAnsi="Arial" w:cs="Arial"/>
          <w:sz w:val="24"/>
        </w:rPr>
        <w:t>at a 1:50 dilution in PBS with 1% BSA. Nuclei were stained with Hoechst for one hour at room temperature (1:1</w:t>
      </w:r>
      <w:r w:rsidR="005D53AD">
        <w:rPr>
          <w:rFonts w:ascii="Arial" w:hAnsi="Arial" w:cs="Arial"/>
          <w:sz w:val="24"/>
        </w:rPr>
        <w:t>,</w:t>
      </w:r>
      <w:r w:rsidRPr="001E5491">
        <w:rPr>
          <w:rFonts w:ascii="Arial" w:hAnsi="Arial" w:cs="Arial"/>
          <w:sz w:val="24"/>
        </w:rPr>
        <w:t>000, Thermo Fisher). Finally, Z-stacks of 1024 x 1024 pixels image size were acquired with an oil immersion 63x Plan-Apochromat objective (1.4 NA) on a Zeiss LSM 800 laser-scanning confocal microscope (Carl Zeiss, Jena, Germany). Images were acquired using Zen 2.3 software (Carl Zeiss, Jena, Germany). 3D images of mTOR/LAMP1 stained cells were automatically processed and quantified using the Fiji software</w:t>
      </w:r>
      <w:r w:rsidRPr="001E5491">
        <w:rPr>
          <w:rFonts w:ascii="Arial" w:hAnsi="Arial" w:cs="Arial"/>
          <w:sz w:val="24"/>
        </w:rPr>
        <w:fldChar w:fldCharType="begin"/>
      </w:r>
      <w:r w:rsidR="00261CC9">
        <w:rPr>
          <w:rFonts w:ascii="Arial" w:hAnsi="Arial" w:cs="Arial"/>
          <w:sz w:val="24"/>
        </w:rPr>
        <w:instrText xml:space="preserve"> ADDIN ZOTERO_ITEM CSL_CITATION {"citationID":"7jIZ2izC","properties":{"formattedCitation":"\\super 2\\nosupersub{}","plainCitation":"2","noteIndex":0},"citationItems":[{"id":412,"uris":["http://zotero.org/users/7751301/items/5NLJN5DB"],"itemData":{"id":412,"type":"article-journal","abstract":"Fiji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communities.","container-title":"Nature Methods","DOI":"10.1038/nmeth.2019","ISSN":"1548-7105","issue":"7","journalAbbreviation":"Nat Methods","language":"eng","note":"PMID: 22743772\nPMCID: PMC3855844","page":"676-682","source":"PubMed","title":"Fiji: an open-source platform for biological-image analysis","title-short":"Fiji","volume":"9","author":[{"family":"Schindelin","given":"Johannes"},{"family":"Arganda-Carreras","given":"Ignacio"},{"family":"Frise","given":"Erwin"},{"family":"Kaynig","given":"Verena"},{"family":"Longair","given":"Mark"},{"family":"Pietzsch","given":"Tobias"},{"family":"Preibisch","given":"Stephan"},{"family":"Rueden","given":"Curtis"},{"family":"Saalfeld","given":"Stephan"},{"family":"Schmid","given":"Benjamin"},{"family":"Tinevez","given":"Jean-Yves"},{"family":"White","given":"Daniel James"},{"family":"Hartenstein","given":"Volker"},{"family":"Eliceiri","given":"Kevin"},{"family":"Tomancak","given":"Pavel"},{"family":"Cardona","given":"Albert"}],"issued":{"date-parts":[["2012",6,28]]}}}],"schema":"https://github.com/citation-style-language/schema/raw/master/csl-citation.json"} </w:instrText>
      </w:r>
      <w:r w:rsidRPr="001E5491">
        <w:rPr>
          <w:rFonts w:ascii="Arial" w:hAnsi="Arial" w:cs="Arial"/>
          <w:sz w:val="24"/>
        </w:rPr>
        <w:fldChar w:fldCharType="separate"/>
      </w:r>
      <w:r w:rsidR="00261CC9" w:rsidRPr="00261CC9">
        <w:rPr>
          <w:rFonts w:ascii="Arial" w:hAnsi="Arial" w:cs="Arial"/>
          <w:sz w:val="24"/>
          <w:szCs w:val="24"/>
          <w:vertAlign w:val="superscript"/>
        </w:rPr>
        <w:t>2</w:t>
      </w:r>
      <w:r w:rsidRPr="001E5491">
        <w:rPr>
          <w:rFonts w:ascii="Arial" w:hAnsi="Arial" w:cs="Arial"/>
          <w:sz w:val="24"/>
        </w:rPr>
        <w:fldChar w:fldCharType="end"/>
      </w:r>
      <w:r w:rsidRPr="001E5491">
        <w:rPr>
          <w:rFonts w:ascii="Arial" w:hAnsi="Arial" w:cs="Arial"/>
          <w:sz w:val="24"/>
        </w:rPr>
        <w:t>. Briefly, raw images were processed as follows: a median filter was applied, and then the background was subtracted using the subtract background tool. Afterwards, the contrast was enhanced by running the CLAHE (Contrast Limited Adaptive Histogram Equalization) plugin, and the background was further reduced by applying the mathematical exponential function (EXP). Z-stacks were binarized using a fixed manual threshold that selects mTOR and LAMP1 clusters. The resulting 3D segmentation masks were analysed using the JACoP</w:t>
      </w:r>
      <w:r w:rsidRPr="001E5491">
        <w:rPr>
          <w:rFonts w:ascii="Arial" w:hAnsi="Arial" w:cs="Arial"/>
          <w:sz w:val="24"/>
        </w:rPr>
        <w:fldChar w:fldCharType="begin"/>
      </w:r>
      <w:r w:rsidR="00261CC9">
        <w:rPr>
          <w:rFonts w:ascii="Arial" w:hAnsi="Arial" w:cs="Arial"/>
          <w:sz w:val="24"/>
        </w:rPr>
        <w:instrText xml:space="preserve"> ADDIN ZOTERO_ITEM CSL_CITATION {"citationID":"ExkxCtOW","properties":{"formattedCitation":"\\super 3\\nosupersub{}","plainCitation":"3","noteIndex":0},"citationItems":[{"id":415,"uris":["http://zotero.org/users/7751301/items/UMUFYBEY"],"itemData":{"id":415,"type":"article-journal","abstract":"It is generally accepted that the functional compartmentalization of eukaryotic cells is reflected by the differential occurrence of proteins in their compartments. The location and physiological function of a protein are closely related; local information of a protein is thus crucial to understanding its role in biological processes. The visualization of proteins residing on intracellular structures by fluorescence microscopy has become a routine approach in cell biology and is increasingly used to assess their colocalization with well-characterized markers. However, image-analysis methods for colocalization studies are a field of contention and enigma. We have therefore undertaken to review the most currently used colocalization analysis methods, introducing the basic optical concepts important for image acquisition and subsequent analysis. We provide a summary of practical tips for image acquisition and treatment that should precede proper colocalization analysis. Furthermore, we discuss the application and feasibility of colocalization tools for various biological colocalization situations and discuss their respective strengths and weaknesses. We have created a novel toolbox for subcellular colocalization analysis under ImageJ, named JACoP, that integrates current global statistic methods and a novel object-based approach.","container-title":"Journal of Microscopy","DOI":"10.1111/j.1365-2818.2006.01706.x","ISSN":"0022-2720","issue":"Pt 3","journalAbbreviation":"J Microsc","language":"eng","note":"PMID: 17210054","page":"213-232","source":"PubMed","title":"A guided tour into subcellular colocalization analysis in light microscopy","volume":"224","author":[{"family":"Bolte","given":"S."},{"family":"Cordelières","given":"F. P."}],"issued":{"date-parts":[["2006",12]]}}}],"schema":"https://github.com/citation-style-language/schema/raw/master/csl-citation.json"} </w:instrText>
      </w:r>
      <w:r w:rsidRPr="001E5491">
        <w:rPr>
          <w:rFonts w:ascii="Arial" w:hAnsi="Arial" w:cs="Arial"/>
          <w:sz w:val="24"/>
        </w:rPr>
        <w:fldChar w:fldCharType="separate"/>
      </w:r>
      <w:r w:rsidR="00261CC9" w:rsidRPr="00261CC9">
        <w:rPr>
          <w:rFonts w:ascii="Arial" w:hAnsi="Arial" w:cs="Arial"/>
          <w:sz w:val="24"/>
          <w:szCs w:val="24"/>
          <w:vertAlign w:val="superscript"/>
        </w:rPr>
        <w:t>3</w:t>
      </w:r>
      <w:r w:rsidRPr="001E5491">
        <w:rPr>
          <w:rFonts w:ascii="Arial" w:hAnsi="Arial" w:cs="Arial"/>
          <w:sz w:val="24"/>
        </w:rPr>
        <w:fldChar w:fldCharType="end"/>
      </w:r>
      <w:r w:rsidRPr="001E5491">
        <w:rPr>
          <w:rFonts w:ascii="Arial" w:hAnsi="Arial" w:cs="Arial"/>
          <w:sz w:val="24"/>
        </w:rPr>
        <w:t xml:space="preserve"> plugin developed for Fiji. This tool implements </w:t>
      </w:r>
      <w:proofErr w:type="spellStart"/>
      <w:r w:rsidRPr="001E5491">
        <w:rPr>
          <w:rFonts w:ascii="Arial" w:hAnsi="Arial" w:cs="Arial"/>
          <w:sz w:val="24"/>
        </w:rPr>
        <w:t>Mander´s</w:t>
      </w:r>
      <w:proofErr w:type="spellEnd"/>
      <w:r w:rsidRPr="001E5491">
        <w:rPr>
          <w:rFonts w:ascii="Arial" w:hAnsi="Arial" w:cs="Arial"/>
          <w:sz w:val="24"/>
        </w:rPr>
        <w:t xml:space="preserve"> coefficient (MOC), which quantifies the percentage of overlapping pixels above the background between two fluorescent signals. A MOC value of zero indicates no colocalization, while 1 indicates total colocalization. Finally, the analyse particles command was used to automatically identify and measure the size and number of lysosomes per cell using the LAMP1 signal. LAMP1 signal was considered as lysosomes when its diameter ranged from 0.12 to 1.2 microns</w:t>
      </w:r>
      <w:r w:rsidRPr="001E5491">
        <w:rPr>
          <w:rFonts w:ascii="Arial" w:hAnsi="Arial" w:cs="Arial"/>
          <w:sz w:val="24"/>
        </w:rPr>
        <w:fldChar w:fldCharType="begin"/>
      </w:r>
      <w:r w:rsidR="00261CC9">
        <w:rPr>
          <w:rFonts w:ascii="Arial" w:hAnsi="Arial" w:cs="Arial"/>
          <w:sz w:val="24"/>
        </w:rPr>
        <w:instrText xml:space="preserve"> ADDIN ZOTERO_ITEM CSL_CITATION {"citationID":"gzjmLkJY","properties":{"formattedCitation":"\\super 4\\nosupersub{}","plainCitation":"4","noteIndex":0},"citationItems":[{"id":434,"uris":["http://zotero.org/users/7751301/items/XZTHC55V"],"itemData":{"id":434,"type":"article-journal","abstract":"Lysosomes are key cellular catabolic centers that also perform fundamental metabolic, signaling and quality control functions. Lysosomes are not static and they respond dynamically to intra- and extracellular stimuli triggering changes in organelle numbers, size and position. Such physical changes have a strong impact on lysosomal activity ultimately influencing cellular homeostasis. In this review, we summarize the current knowledge on lysosomal size regulation, on its physiological role(s) and association to several disease conditions.","container-title":"Traffic (Copenhagen, Denmark)","DOI":"10.1111/tra.12714","ISSN":"1600-0854","issue":"1","journalAbbreviation":"Traffic","language":"eng","note":"PMID: 31808235\nPMCID: PMC6972631","page":"60-75","source":"PubMed","title":"Lysosomal size matters","volume":"21","author":[{"family":"Araujo","given":"Mariana E. G.","non-dropping-particle":"de"},{"family":"Liebscher","given":"Gudrun"},{"family":"Hess","given":"Michael W."},{"family":"Huber","given":"Lukas A."}],"issued":{"date-parts":[["2020",1]]}}}],"schema":"https://github.com/citation-style-language/schema/raw/master/csl-citation.json"} </w:instrText>
      </w:r>
      <w:r w:rsidRPr="001E5491">
        <w:rPr>
          <w:rFonts w:ascii="Arial" w:hAnsi="Arial" w:cs="Arial"/>
          <w:sz w:val="24"/>
        </w:rPr>
        <w:fldChar w:fldCharType="separate"/>
      </w:r>
      <w:r w:rsidR="00261CC9" w:rsidRPr="00261CC9">
        <w:rPr>
          <w:rFonts w:ascii="Arial" w:hAnsi="Arial" w:cs="Arial"/>
          <w:sz w:val="24"/>
          <w:szCs w:val="24"/>
          <w:vertAlign w:val="superscript"/>
        </w:rPr>
        <w:t>4</w:t>
      </w:r>
      <w:r w:rsidRPr="001E5491">
        <w:rPr>
          <w:rFonts w:ascii="Arial" w:hAnsi="Arial" w:cs="Arial"/>
          <w:sz w:val="24"/>
        </w:rPr>
        <w:fldChar w:fldCharType="end"/>
      </w:r>
      <w:r w:rsidRPr="001E5491">
        <w:rPr>
          <w:rFonts w:ascii="Arial" w:hAnsi="Arial" w:cs="Arial"/>
          <w:sz w:val="24"/>
        </w:rPr>
        <w:t xml:space="preserve">. Three independent experiments of each cell type were performed, and a total of </w:t>
      </w:r>
      <w:r w:rsidRPr="001E5491">
        <w:rPr>
          <w:rFonts w:ascii="Arial" w:hAnsi="Arial" w:cs="Arial"/>
          <w:sz w:val="24"/>
        </w:rPr>
        <w:lastRenderedPageBreak/>
        <w:t>20 representative fields containing at least eight cells were acquired and analysed as described above (N~160).</w:t>
      </w:r>
    </w:p>
    <w:p w:rsidR="00881303" w:rsidRDefault="00DF61EF" w:rsidP="00881303">
      <w:pPr>
        <w:spacing w:after="120" w:line="480" w:lineRule="auto"/>
        <w:jc w:val="both"/>
        <w:rPr>
          <w:rFonts w:ascii="Arial" w:hAnsi="Arial" w:cs="Arial"/>
          <w:sz w:val="24"/>
          <w:szCs w:val="24"/>
          <w:lang w:val="en-US"/>
        </w:rPr>
      </w:pPr>
      <w:r w:rsidRPr="00DF61EF">
        <w:rPr>
          <w:rFonts w:ascii="Arial" w:hAnsi="Arial" w:cs="Arial"/>
          <w:b/>
          <w:sz w:val="24"/>
          <w:szCs w:val="24"/>
        </w:rPr>
        <w:t>RNA</w:t>
      </w:r>
      <w:r>
        <w:rPr>
          <w:rFonts w:ascii="Arial" w:hAnsi="Arial" w:cs="Arial"/>
          <w:b/>
          <w:sz w:val="24"/>
          <w:szCs w:val="24"/>
        </w:rPr>
        <w:t xml:space="preserve"> sequencing analysis</w:t>
      </w:r>
      <w:r w:rsidRPr="00DF61EF">
        <w:rPr>
          <w:rFonts w:ascii="Arial" w:hAnsi="Arial" w:cs="Arial"/>
          <w:sz w:val="24"/>
          <w:szCs w:val="24"/>
        </w:rPr>
        <w:t>.</w:t>
      </w:r>
      <w:r>
        <w:rPr>
          <w:rFonts w:ascii="Arial" w:hAnsi="Arial" w:cs="Arial"/>
          <w:b/>
          <w:sz w:val="24"/>
          <w:szCs w:val="24"/>
        </w:rPr>
        <w:t xml:space="preserve"> </w:t>
      </w:r>
      <w:r w:rsidRPr="00B07FCC">
        <w:rPr>
          <w:rFonts w:ascii="Arial" w:hAnsi="Arial" w:cs="Arial"/>
          <w:sz w:val="24"/>
          <w:szCs w:val="24"/>
          <w:lang w:val="en-US"/>
        </w:rPr>
        <w:t>First, gene expression da</w:t>
      </w:r>
      <w:r>
        <w:rPr>
          <w:rFonts w:ascii="Arial" w:hAnsi="Arial" w:cs="Arial"/>
          <w:sz w:val="24"/>
          <w:szCs w:val="24"/>
          <w:lang w:val="en-US"/>
        </w:rPr>
        <w:t xml:space="preserve">ta was normalized with </w:t>
      </w:r>
      <w:proofErr w:type="spellStart"/>
      <w:r>
        <w:rPr>
          <w:rFonts w:ascii="Arial" w:hAnsi="Arial" w:cs="Arial"/>
          <w:sz w:val="24"/>
          <w:szCs w:val="24"/>
          <w:lang w:val="en-US"/>
        </w:rPr>
        <w:t>edgeR</w:t>
      </w:r>
      <w:proofErr w:type="spellEnd"/>
      <w:r>
        <w:rPr>
          <w:rFonts w:ascii="Arial" w:hAnsi="Arial" w:cs="Arial"/>
          <w:sz w:val="24"/>
          <w:szCs w:val="24"/>
          <w:lang w:val="en-US"/>
        </w:rPr>
        <w:fldChar w:fldCharType="begin"/>
      </w:r>
      <w:r w:rsidR="00261CC9">
        <w:rPr>
          <w:rFonts w:ascii="Arial" w:hAnsi="Arial" w:cs="Arial"/>
          <w:sz w:val="24"/>
          <w:szCs w:val="24"/>
          <w:lang w:val="en-US"/>
        </w:rPr>
        <w:instrText xml:space="preserve"> ADDIN ZOTERO_ITEM CSL_CITATION {"citationID":"BrQepM6a","properties":{"formattedCitation":"\\super 5\\nosupersub{}","plainCitation":"5","noteIndex":0},"citationItems":[{"id":370,"uris":["http://zotero.org/users/7751301/items/ZWANBSYV"],"itemData":{"id":370,"type":"article-journal","abstract":"SUMMARY: It is expected that emerging digital gene expression (DGE) technologies will overtake microarray technologies in the near future for many functional genomics applications. One of the fundamental data analysis tasks, especially for gene expression studies, involves determining whether there is evidence that counts for a transcript or exon are significantly different across experimental conditions. edgeR is a Bioconductor software package for examining differential expression of replicated count data. An overdispersed Poisson model is used to account for both biological and technical variability. Empirical Bayes methods are used to moderate the degree of overdispersion across transcripts, improving the reliability of inference. The methodology can be used even with the most minimal levels of replication, provided at least one phenotype or experimental condition is replicated. The software may have other applications beyond sequencing data, such as proteome peptide count data.\nAVAILABILITY: The package is freely available under the LGPL licence from the Bioconductor web site (http://bioconductor.org).","container-title":"Bioinformatics (Oxford, England)","DOI":"10.1093/bioinformatics/btp616","ISSN":"1367-4811","issue":"1","journalAbbreviation":"Bioinformatics","language":"eng","note":"PMID: 19910308\nPMCID: PMC2796818","page":"139-140","source":"PubMed","title":"edgeR: a Bioconductor package for differential expression analysis of digital gene expression data","title-short":"edgeR","volume":"26","author":[{"family":"Robinson","given":"Mark D."},{"family":"McCarthy","given":"Davis J."},{"family":"Smyth","given":"Gordon K."}],"issued":{"date-parts":[["2010",1,1]]}}}],"schema":"https://github.com/citation-style-language/schema/raw/master/csl-citation.json"} </w:instrText>
      </w:r>
      <w:r>
        <w:rPr>
          <w:rFonts w:ascii="Arial" w:hAnsi="Arial" w:cs="Arial"/>
          <w:sz w:val="24"/>
          <w:szCs w:val="24"/>
          <w:lang w:val="en-US"/>
        </w:rPr>
        <w:fldChar w:fldCharType="separate"/>
      </w:r>
      <w:r w:rsidR="00261CC9" w:rsidRPr="00261CC9">
        <w:rPr>
          <w:rFonts w:ascii="Arial" w:hAnsi="Arial" w:cs="Arial"/>
          <w:sz w:val="24"/>
          <w:szCs w:val="24"/>
          <w:vertAlign w:val="superscript"/>
        </w:rPr>
        <w:t>5</w:t>
      </w:r>
      <w:r>
        <w:rPr>
          <w:rFonts w:ascii="Arial" w:hAnsi="Arial" w:cs="Arial"/>
          <w:sz w:val="24"/>
          <w:szCs w:val="24"/>
          <w:lang w:val="en-US"/>
        </w:rPr>
        <w:fldChar w:fldCharType="end"/>
      </w:r>
      <w:r>
        <w:rPr>
          <w:rFonts w:ascii="Arial" w:hAnsi="Arial" w:cs="Arial"/>
          <w:sz w:val="24"/>
          <w:szCs w:val="24"/>
          <w:lang w:val="en-US"/>
        </w:rPr>
        <w:t xml:space="preserve"> and </w:t>
      </w:r>
      <w:proofErr w:type="spellStart"/>
      <w:r>
        <w:rPr>
          <w:rFonts w:ascii="Arial" w:hAnsi="Arial" w:cs="Arial"/>
          <w:sz w:val="24"/>
          <w:szCs w:val="24"/>
          <w:lang w:val="en-US"/>
        </w:rPr>
        <w:t>voom</w:t>
      </w:r>
      <w:proofErr w:type="spellEnd"/>
      <w:r>
        <w:rPr>
          <w:rFonts w:ascii="Arial" w:hAnsi="Arial" w:cs="Arial"/>
          <w:sz w:val="24"/>
          <w:szCs w:val="24"/>
          <w:lang w:val="en-US"/>
        </w:rPr>
        <w:fldChar w:fldCharType="begin"/>
      </w:r>
      <w:r w:rsidR="00261CC9">
        <w:rPr>
          <w:rFonts w:ascii="Arial" w:hAnsi="Arial" w:cs="Arial"/>
          <w:sz w:val="24"/>
          <w:szCs w:val="24"/>
          <w:lang w:val="en-US"/>
        </w:rPr>
        <w:instrText xml:space="preserve"> ADDIN ZOTERO_ITEM CSL_CITATION {"citationID":"5v8rgtLo","properties":{"formattedCitation":"\\super 6\\nosupersub{}","plainCitation":"6","noteIndex":0},"citationItems":[{"id":373,"uris":["http://zotero.org/users/7751301/items/PQNNFV33"],"itemData":{"id":373,"type":"article-journal","abstract":"limma is an R/Bioconductor software package that provides an integrated solution for analysing data from gene expression experiments. It contains rich features for handling complex experimental designs and for information borrowing to overcome the problem of small sample sizes. Over the past decade, limma has been a popular choice for gene discovery through differential expression analyses of microarray and high-throughput PCR data. The package contains particularly strong facilities for reading, normalizing and exploring such data. Recently, the capabilities of limma have been significantly expanded in two important directions. First, the package can now perform both differential expression and differential splicing analyses of RNA sequencing (RNA-seq) data. All the downstream analysis tools previously restricted to microarray data are now available for RNA-seq as well. These capabilities allow users to analyse both RNA-seq and microarray data with very similar pipelines. Second, the package is now able to go past the traditional gene-wise expression analyses in a variety of ways, analysing expression profiles in terms of co-regulated sets of genes or in terms of higher-order expression signatures. This provides enhanced possibilities for biological interpretation of gene expression differences. This article reviews the philosophy and design of the limma package, summarizing both new and historical features, with an emphasis on recent enhancements and features that have not been previously described.","container-title":"Nucleic Acids Research","DOI":"10.1093/nar/gkv007","ISSN":"1362-4962","issue":"7","journalAbbreviation":"Nucleic Acids Res","language":"eng","note":"PMID: 25605792\nPMCID: PMC4402510","page":"e47","source":"PubMed","title":"limma powers differential expression analyses for RNA-sequencing and microarray studies","volume":"43","author":[{"family":"Ritchie","given":"Matthew E."},{"family":"Phipson","given":"Belinda"},{"family":"Wu","given":"Di"},{"family":"Hu","given":"Yifang"},{"family":"Law","given":"Charity W."},{"family":"Shi","given":"Wei"},{"family":"Smyth","given":"Gordon K."}],"issued":{"date-parts":[["2015",4,20]]}}}],"schema":"https://github.com/citation-style-language/schema/raw/master/csl-citation.json"} </w:instrText>
      </w:r>
      <w:r>
        <w:rPr>
          <w:rFonts w:ascii="Arial" w:hAnsi="Arial" w:cs="Arial"/>
          <w:sz w:val="24"/>
          <w:szCs w:val="24"/>
          <w:lang w:val="en-US"/>
        </w:rPr>
        <w:fldChar w:fldCharType="separate"/>
      </w:r>
      <w:r w:rsidR="00261CC9" w:rsidRPr="00261CC9">
        <w:rPr>
          <w:rFonts w:ascii="Arial" w:hAnsi="Arial" w:cs="Arial"/>
          <w:sz w:val="24"/>
          <w:szCs w:val="24"/>
          <w:vertAlign w:val="superscript"/>
        </w:rPr>
        <w:t>6</w:t>
      </w:r>
      <w:r>
        <w:rPr>
          <w:rFonts w:ascii="Arial" w:hAnsi="Arial" w:cs="Arial"/>
          <w:sz w:val="24"/>
          <w:szCs w:val="24"/>
          <w:lang w:val="en-US"/>
        </w:rPr>
        <w:fldChar w:fldCharType="end"/>
      </w:r>
      <w:r w:rsidRPr="00B07FCC">
        <w:rPr>
          <w:rFonts w:ascii="Arial" w:hAnsi="Arial" w:cs="Arial"/>
          <w:sz w:val="24"/>
          <w:szCs w:val="24"/>
          <w:lang w:val="en-US"/>
        </w:rPr>
        <w:t>. After quality assessment and outlier de</w:t>
      </w:r>
      <w:r>
        <w:rPr>
          <w:rFonts w:ascii="Arial" w:hAnsi="Arial" w:cs="Arial"/>
          <w:sz w:val="24"/>
          <w:szCs w:val="24"/>
          <w:lang w:val="en-US"/>
        </w:rPr>
        <w:t>tection using R/Bioconductor</w:t>
      </w:r>
      <w:r>
        <w:rPr>
          <w:rFonts w:ascii="Arial" w:hAnsi="Arial" w:cs="Arial"/>
          <w:sz w:val="24"/>
          <w:szCs w:val="24"/>
          <w:lang w:val="en-US"/>
        </w:rPr>
        <w:fldChar w:fldCharType="begin"/>
      </w:r>
      <w:r w:rsidR="00261CC9">
        <w:rPr>
          <w:rFonts w:ascii="Arial" w:hAnsi="Arial" w:cs="Arial"/>
          <w:sz w:val="24"/>
          <w:szCs w:val="24"/>
          <w:lang w:val="en-US"/>
        </w:rPr>
        <w:instrText xml:space="preserve"> ADDIN ZOTERO_ITEM CSL_CITATION {"citationID":"Ivu6hPRN","properties":{"formattedCitation":"\\super 7\\nosupersub{}","plainCitation":"7","noteIndex":0},"citationItems":[{"id":367,"uris":["http://zotero.org/users/7751301/items/6P4ZDCB2"],"itemData":{"id":367,"type":"article-journal","abstract":"The Bioconductor project is an initiative for the collaborative creation of extensible software for computational biology and bioinformatics. The goals of the project include: fostering collaborative development and widespread use of innovative software, reducing barriers to entry into interdisciplinary scientific research, and promoting the achievement of remote reproducibility of research results. We describe details of our aims and methods, identify current challenges, compare Bioconductor to other open bioinformatics projects, and provide working examples.","container-title":"Genome Biology","DOI":"10.1186/gb-2004-5-10-r80","ISSN":"1474-760X","issue":"10","journalAbbreviation":"Genome Biol","language":"eng","note":"PMID: 15461798\nPMCID: PMC545600","page":"R80","source":"PubMed","title":"Bioconductor: open software development for computational biology and bioinformatics","title-short":"Bioconductor","volume":"5","author":[{"family":"Gentleman","given":"Robert C."},{"family":"Carey","given":"Vincent J."},{"family":"Bates","given":"Douglas M."},{"family":"Bolstad","given":"Ben"},{"family":"Dettling","given":"Marcel"},{"family":"Dudoit","given":"Sandrine"},{"family":"Ellis","given":"Byron"},{"family":"Gautier","given":"Laurent"},{"family":"Ge","given":"Yongchao"},{"family":"Gentry","given":"Jeff"},{"family":"Hornik","given":"Kurt"},{"family":"Hothorn","given":"Torsten"},{"family":"Huber","given":"Wolfgang"},{"family":"Iacus","given":"Stefano"},{"family":"Irizarry","given":"Rafael"},{"family":"Leisch","given":"Friedrich"},{"family":"Li","given":"Cheng"},{"family":"Maechler","given":"Martin"},{"family":"Rossini","given":"Anthony J."},{"family":"Sawitzki","given":"Gunther"},{"family":"Smith","given":"Colin"},{"family":"Smyth","given":"Gordon"},{"family":"Tierney","given":"Luke"},{"family":"Yang","given":"Jean Y. H."},{"family":"Zhang","given":"Jianhua"}],"issued":{"date-parts":[["2004"]]}}}],"schema":"https://github.com/citation-style-language/schema/raw/master/csl-citation.json"} </w:instrText>
      </w:r>
      <w:r>
        <w:rPr>
          <w:rFonts w:ascii="Arial" w:hAnsi="Arial" w:cs="Arial"/>
          <w:sz w:val="24"/>
          <w:szCs w:val="24"/>
          <w:lang w:val="en-US"/>
        </w:rPr>
        <w:fldChar w:fldCharType="separate"/>
      </w:r>
      <w:r w:rsidR="00261CC9" w:rsidRPr="00261CC9">
        <w:rPr>
          <w:rFonts w:ascii="Arial" w:hAnsi="Arial" w:cs="Arial"/>
          <w:sz w:val="24"/>
          <w:szCs w:val="24"/>
          <w:vertAlign w:val="superscript"/>
        </w:rPr>
        <w:t>7</w:t>
      </w:r>
      <w:r>
        <w:rPr>
          <w:rFonts w:ascii="Arial" w:hAnsi="Arial" w:cs="Arial"/>
          <w:sz w:val="24"/>
          <w:szCs w:val="24"/>
          <w:lang w:val="en-US"/>
        </w:rPr>
        <w:fldChar w:fldCharType="end"/>
      </w:r>
      <w:r w:rsidRPr="00B07FCC">
        <w:rPr>
          <w:rFonts w:ascii="Arial" w:hAnsi="Arial" w:cs="Arial"/>
          <w:sz w:val="24"/>
          <w:szCs w:val="24"/>
          <w:lang w:val="en-US"/>
        </w:rPr>
        <w:t>, a filtering process was performed. Genes with read counts lower than 6 in more than 50% of the samples of all the studied conditions were considered as not expressed in the experiment under study. LIMMA (Linear</w:t>
      </w:r>
      <w:r>
        <w:rPr>
          <w:rFonts w:ascii="Arial" w:hAnsi="Arial" w:cs="Arial"/>
          <w:sz w:val="24"/>
          <w:szCs w:val="24"/>
          <w:lang w:val="en-US"/>
        </w:rPr>
        <w:t xml:space="preserve"> Models for Microarray Data)</w:t>
      </w:r>
      <w:r>
        <w:rPr>
          <w:rFonts w:ascii="Arial" w:hAnsi="Arial" w:cs="Arial"/>
          <w:sz w:val="24"/>
          <w:szCs w:val="24"/>
          <w:lang w:val="en-US"/>
        </w:rPr>
        <w:fldChar w:fldCharType="begin"/>
      </w:r>
      <w:r w:rsidR="00261CC9">
        <w:rPr>
          <w:rFonts w:ascii="Arial" w:hAnsi="Arial" w:cs="Arial"/>
          <w:sz w:val="24"/>
          <w:szCs w:val="24"/>
          <w:lang w:val="en-US"/>
        </w:rPr>
        <w:instrText xml:space="preserve"> ADDIN ZOTERO_ITEM CSL_CITATION {"citationID":"iCewTCZO","properties":{"formattedCitation":"\\super 6\\nosupersub{}","plainCitation":"6","noteIndex":0},"citationItems":[{"id":373,"uris":["http://zotero.org/users/7751301/items/PQNNFV33"],"itemData":{"id":373,"type":"article-journal","abstract":"limma is an R/Bioconductor software package that provides an integrated solution for analysing data from gene expression experiments. It contains rich features for handling complex experimental designs and for information borrowing to overcome the problem of small sample sizes. Over the past decade, limma has been a popular choice for gene discovery through differential expression analyses of microarray and high-throughput PCR data. The package contains particularly strong facilities for reading, normalizing and exploring such data. Recently, the capabilities of limma have been significantly expanded in two important directions. First, the package can now perform both differential expression and differential splicing analyses of RNA sequencing (RNA-seq) data. All the downstream analysis tools previously restricted to microarray data are now available for RNA-seq as well. These capabilities allow users to analyse both RNA-seq and microarray data with very similar pipelines. Second, the package is now able to go past the traditional gene-wise expression analyses in a variety of ways, analysing expression profiles in terms of co-regulated sets of genes or in terms of higher-order expression signatures. This provides enhanced possibilities for biological interpretation of gene expression differences. This article reviews the philosophy and design of the limma package, summarizing both new and historical features, with an emphasis on recent enhancements and features that have not been previously described.","container-title":"Nucleic Acids Research","DOI":"10.1093/nar/gkv007","ISSN":"1362-4962","issue":"7","journalAbbreviation":"Nucleic Acids Res","language":"eng","note":"PMID: 25605792\nPMCID: PMC4402510","page":"e47","source":"PubMed","title":"limma powers differential expression analyses for RNA-sequencing and microarray studies","volume":"43","author":[{"family":"Ritchie","given":"Matthew E."},{"family":"Phipson","given":"Belinda"},{"family":"Wu","given":"Di"},{"family":"Hu","given":"Yifang"},{"family":"Law","given":"Charity W."},{"family":"Shi","given":"Wei"},{"family":"Smyth","given":"Gordon K."}],"issued":{"date-parts":[["2015",4,20]]}}}],"schema":"https://github.com/citation-style-language/schema/raw/master/csl-citation.json"} </w:instrText>
      </w:r>
      <w:r>
        <w:rPr>
          <w:rFonts w:ascii="Arial" w:hAnsi="Arial" w:cs="Arial"/>
          <w:sz w:val="24"/>
          <w:szCs w:val="24"/>
          <w:lang w:val="en-US"/>
        </w:rPr>
        <w:fldChar w:fldCharType="separate"/>
      </w:r>
      <w:r w:rsidR="00261CC9" w:rsidRPr="00261CC9">
        <w:rPr>
          <w:rFonts w:ascii="Arial" w:hAnsi="Arial" w:cs="Arial"/>
          <w:sz w:val="24"/>
          <w:szCs w:val="24"/>
          <w:vertAlign w:val="superscript"/>
        </w:rPr>
        <w:t>6</w:t>
      </w:r>
      <w:r>
        <w:rPr>
          <w:rFonts w:ascii="Arial" w:hAnsi="Arial" w:cs="Arial"/>
          <w:sz w:val="24"/>
          <w:szCs w:val="24"/>
          <w:lang w:val="en-US"/>
        </w:rPr>
        <w:fldChar w:fldCharType="end"/>
      </w:r>
      <w:r w:rsidRPr="00B07FCC">
        <w:rPr>
          <w:rFonts w:ascii="Arial" w:hAnsi="Arial" w:cs="Arial"/>
          <w:sz w:val="24"/>
          <w:szCs w:val="24"/>
          <w:lang w:val="en-US"/>
        </w:rPr>
        <w:t xml:space="preserve"> was used to identify the genes with significant differential expression between experimental conditions. Genes were selected as differentially expressed using a B cut</w:t>
      </w:r>
      <w:r w:rsidR="0094398D">
        <w:rPr>
          <w:rFonts w:ascii="Arial" w:hAnsi="Arial" w:cs="Arial"/>
          <w:sz w:val="24"/>
          <w:szCs w:val="24"/>
          <w:lang w:val="en-US"/>
        </w:rPr>
        <w:t>-</w:t>
      </w:r>
      <w:r w:rsidRPr="00B07FCC">
        <w:rPr>
          <w:rFonts w:ascii="Arial" w:hAnsi="Arial" w:cs="Arial"/>
          <w:sz w:val="24"/>
          <w:szCs w:val="24"/>
          <w:lang w:val="en-US"/>
        </w:rPr>
        <w:t>off B</w:t>
      </w:r>
      <w:r>
        <w:rPr>
          <w:rFonts w:ascii="Arial" w:hAnsi="Arial" w:cs="Arial"/>
          <w:sz w:val="24"/>
          <w:szCs w:val="24"/>
          <w:lang w:val="en-US"/>
        </w:rPr>
        <w:t xml:space="preserve"> </w:t>
      </w:r>
      <w:r w:rsidRPr="00B07FCC">
        <w:rPr>
          <w:rFonts w:ascii="Arial" w:hAnsi="Arial" w:cs="Arial"/>
          <w:sz w:val="24"/>
          <w:szCs w:val="24"/>
          <w:lang w:val="en-US"/>
        </w:rPr>
        <w:t>&gt;</w:t>
      </w:r>
      <w:r>
        <w:rPr>
          <w:rFonts w:ascii="Arial" w:hAnsi="Arial" w:cs="Arial"/>
          <w:sz w:val="24"/>
          <w:szCs w:val="24"/>
          <w:lang w:val="en-US"/>
        </w:rPr>
        <w:t xml:space="preserve"> </w:t>
      </w:r>
      <w:r w:rsidRPr="00B07FCC">
        <w:rPr>
          <w:rFonts w:ascii="Arial" w:hAnsi="Arial" w:cs="Arial"/>
          <w:sz w:val="24"/>
          <w:szCs w:val="24"/>
          <w:lang w:val="en-US"/>
        </w:rPr>
        <w:t>0. Further functional and clustering analyses and graphical representations were pe</w:t>
      </w:r>
      <w:r>
        <w:rPr>
          <w:rFonts w:ascii="Arial" w:hAnsi="Arial" w:cs="Arial"/>
          <w:sz w:val="24"/>
          <w:szCs w:val="24"/>
          <w:lang w:val="en-US"/>
        </w:rPr>
        <w:t>rformed using R/Bioconductor</w:t>
      </w:r>
      <w:r>
        <w:rPr>
          <w:rFonts w:ascii="Arial" w:hAnsi="Arial" w:cs="Arial"/>
          <w:sz w:val="24"/>
          <w:szCs w:val="24"/>
          <w:lang w:val="en-US"/>
        </w:rPr>
        <w:fldChar w:fldCharType="begin"/>
      </w:r>
      <w:r w:rsidR="00261CC9">
        <w:rPr>
          <w:rFonts w:ascii="Arial" w:hAnsi="Arial" w:cs="Arial"/>
          <w:sz w:val="24"/>
          <w:szCs w:val="24"/>
          <w:lang w:val="en-US"/>
        </w:rPr>
        <w:instrText xml:space="preserve"> ADDIN ZOTERO_ITEM CSL_CITATION {"citationID":"o2lxuaGo","properties":{"formattedCitation":"\\super 7\\nosupersub{}","plainCitation":"7","noteIndex":0},"citationItems":[{"id":367,"uris":["http://zotero.org/users/7751301/items/6P4ZDCB2"],"itemData":{"id":367,"type":"article-journal","abstract":"The Bioconductor project is an initiative for the collaborative creation of extensible software for computational biology and bioinformatics. The goals of the project include: fostering collaborative development and widespread use of innovative software, reducing barriers to entry into interdisciplinary scientific research, and promoting the achievement of remote reproducibility of research results. We describe details of our aims and methods, identify current challenges, compare Bioconductor to other open bioinformatics projects, and provide working examples.","container-title":"Genome Biology","DOI":"10.1186/gb-2004-5-10-r80","ISSN":"1474-760X","issue":"10","journalAbbreviation":"Genome Biol","language":"eng","note":"PMID: 15461798\nPMCID: PMC545600","page":"R80","source":"PubMed","title":"Bioconductor: open software development for computational biology and bioinformatics","title-short":"Bioconductor","volume":"5","author":[{"family":"Gentleman","given":"Robert C."},{"family":"Carey","given":"Vincent J."},{"family":"Bates","given":"Douglas M."},{"family":"Bolstad","given":"Ben"},{"family":"Dettling","given":"Marcel"},{"family":"Dudoit","given":"Sandrine"},{"family":"Ellis","given":"Byron"},{"family":"Gautier","given":"Laurent"},{"family":"Ge","given":"Yongchao"},{"family":"Gentry","given":"Jeff"},{"family":"Hornik","given":"Kurt"},{"family":"Hothorn","given":"Torsten"},{"family":"Huber","given":"Wolfgang"},{"family":"Iacus","given":"Stefano"},{"family":"Irizarry","given":"Rafael"},{"family":"Leisch","given":"Friedrich"},{"family":"Li","given":"Cheng"},{"family":"Maechler","given":"Martin"},{"family":"Rossini","given":"Anthony J."},{"family":"Sawitzki","given":"Gunther"},{"family":"Smith","given":"Colin"},{"family":"Smyth","given":"Gordon"},{"family":"Tierney","given":"Luke"},{"family":"Yang","given":"Jean Y. H."},{"family":"Zhang","given":"Jianhua"}],"issued":{"date-parts":[["2004"]]}}}],"schema":"https://github.com/citation-style-language/schema/raw/master/csl-citation.json"} </w:instrText>
      </w:r>
      <w:r>
        <w:rPr>
          <w:rFonts w:ascii="Arial" w:hAnsi="Arial" w:cs="Arial"/>
          <w:sz w:val="24"/>
          <w:szCs w:val="24"/>
          <w:lang w:val="en-US"/>
        </w:rPr>
        <w:fldChar w:fldCharType="separate"/>
      </w:r>
      <w:r w:rsidR="00261CC9" w:rsidRPr="00261CC9">
        <w:rPr>
          <w:rFonts w:ascii="Arial" w:hAnsi="Arial" w:cs="Arial"/>
          <w:sz w:val="24"/>
          <w:szCs w:val="24"/>
          <w:vertAlign w:val="superscript"/>
        </w:rPr>
        <w:t>7</w:t>
      </w:r>
      <w:r>
        <w:rPr>
          <w:rFonts w:ascii="Arial" w:hAnsi="Arial" w:cs="Arial"/>
          <w:sz w:val="24"/>
          <w:szCs w:val="24"/>
          <w:lang w:val="en-US"/>
        </w:rPr>
        <w:fldChar w:fldCharType="end"/>
      </w:r>
      <w:r w:rsidRPr="00B07FCC">
        <w:rPr>
          <w:rFonts w:ascii="Arial" w:hAnsi="Arial" w:cs="Arial"/>
          <w:sz w:val="24"/>
          <w:szCs w:val="24"/>
          <w:lang w:val="en-US"/>
        </w:rPr>
        <w:t>.</w:t>
      </w:r>
    </w:p>
    <w:p w:rsidR="00881303" w:rsidRPr="000F05C8" w:rsidRDefault="00881303" w:rsidP="00881303">
      <w:pPr>
        <w:spacing w:after="120" w:line="480" w:lineRule="auto"/>
        <w:jc w:val="both"/>
        <w:rPr>
          <w:rFonts w:ascii="Arial" w:hAnsi="Arial" w:cs="Arial"/>
          <w:sz w:val="24"/>
          <w:szCs w:val="24"/>
        </w:rPr>
      </w:pPr>
      <w:r w:rsidRPr="00881303">
        <w:rPr>
          <w:rFonts w:ascii="Arial" w:hAnsi="Arial" w:cs="Arial"/>
          <w:b/>
          <w:sz w:val="24"/>
          <w:szCs w:val="24"/>
          <w:lang w:val="en-US"/>
        </w:rPr>
        <w:t>Immunohistochemistry.</w:t>
      </w:r>
      <w:r w:rsidRPr="000F05C8">
        <w:rPr>
          <w:rFonts w:ascii="Arial" w:hAnsi="Arial" w:cs="Arial"/>
          <w:sz w:val="24"/>
          <w:szCs w:val="24"/>
          <w:lang w:val="en-US"/>
        </w:rPr>
        <w:t xml:space="preserve"> </w:t>
      </w:r>
      <w:r w:rsidRPr="000F05C8">
        <w:rPr>
          <w:rFonts w:ascii="Arial" w:hAnsi="Arial" w:cs="Arial"/>
          <w:sz w:val="24"/>
          <w:szCs w:val="24"/>
        </w:rPr>
        <w:t xml:space="preserve">The following antibodies were used: </w:t>
      </w:r>
      <w:r>
        <w:rPr>
          <w:rFonts w:ascii="Arial" w:hAnsi="Arial" w:cs="Arial"/>
          <w:sz w:val="24"/>
          <w:szCs w:val="24"/>
        </w:rPr>
        <w:t>pH3 (</w:t>
      </w:r>
      <w:r w:rsidRPr="00881303">
        <w:rPr>
          <w:rFonts w:ascii="Arial" w:hAnsi="Arial" w:cs="Arial"/>
          <w:sz w:val="24"/>
          <w:szCs w:val="24"/>
        </w:rPr>
        <w:t xml:space="preserve">Cell </w:t>
      </w:r>
      <w:proofErr w:type="spellStart"/>
      <w:r w:rsidRPr="00881303">
        <w:rPr>
          <w:rFonts w:ascii="Arial" w:hAnsi="Arial" w:cs="Arial"/>
          <w:sz w:val="24"/>
          <w:szCs w:val="24"/>
        </w:rPr>
        <w:t>Signaling</w:t>
      </w:r>
      <w:proofErr w:type="spellEnd"/>
      <w:r w:rsidRPr="00881303">
        <w:rPr>
          <w:rFonts w:ascii="Arial" w:hAnsi="Arial" w:cs="Arial"/>
          <w:sz w:val="24"/>
          <w:szCs w:val="24"/>
        </w:rPr>
        <w:t>, 9701; 1:300</w:t>
      </w:r>
      <w:r w:rsidRPr="000F05C8">
        <w:rPr>
          <w:rFonts w:ascii="Arial" w:hAnsi="Arial" w:cs="Arial"/>
          <w:sz w:val="24"/>
          <w:szCs w:val="24"/>
        </w:rPr>
        <w:t xml:space="preserve">), </w:t>
      </w:r>
      <w:r>
        <w:rPr>
          <w:rFonts w:ascii="Arial" w:hAnsi="Arial" w:cs="Arial"/>
          <w:sz w:val="24"/>
          <w:szCs w:val="24"/>
        </w:rPr>
        <w:t>CC3</w:t>
      </w:r>
      <w:r w:rsidRPr="00881303">
        <w:rPr>
          <w:rFonts w:ascii="Arial" w:hAnsi="Arial" w:cs="Arial"/>
          <w:sz w:val="24"/>
          <w:szCs w:val="24"/>
        </w:rPr>
        <w:t xml:space="preserve"> </w:t>
      </w:r>
      <w:r>
        <w:rPr>
          <w:rFonts w:ascii="Arial" w:hAnsi="Arial" w:cs="Arial"/>
          <w:sz w:val="24"/>
          <w:szCs w:val="24"/>
        </w:rPr>
        <w:t>(</w:t>
      </w:r>
      <w:r w:rsidRPr="00881303">
        <w:rPr>
          <w:rFonts w:ascii="Arial" w:hAnsi="Arial" w:cs="Arial"/>
          <w:sz w:val="24"/>
          <w:szCs w:val="24"/>
        </w:rPr>
        <w:t xml:space="preserve">Cell </w:t>
      </w:r>
      <w:proofErr w:type="spellStart"/>
      <w:r w:rsidRPr="00881303">
        <w:rPr>
          <w:rFonts w:ascii="Arial" w:hAnsi="Arial" w:cs="Arial"/>
          <w:sz w:val="24"/>
          <w:szCs w:val="24"/>
        </w:rPr>
        <w:t>Signaling</w:t>
      </w:r>
      <w:proofErr w:type="spellEnd"/>
      <w:r w:rsidRPr="00881303">
        <w:rPr>
          <w:rFonts w:ascii="Arial" w:hAnsi="Arial" w:cs="Arial"/>
          <w:sz w:val="24"/>
          <w:szCs w:val="24"/>
        </w:rPr>
        <w:t>, 9661; 1:100</w:t>
      </w:r>
      <w:r>
        <w:rPr>
          <w:rFonts w:ascii="Arial" w:hAnsi="Arial" w:cs="Arial"/>
          <w:sz w:val="24"/>
          <w:szCs w:val="24"/>
        </w:rPr>
        <w:t xml:space="preserve">) </w:t>
      </w:r>
      <w:r w:rsidRPr="000F05C8">
        <w:rPr>
          <w:rFonts w:ascii="Arial" w:hAnsi="Arial" w:cs="Arial"/>
          <w:sz w:val="24"/>
          <w:szCs w:val="24"/>
        </w:rPr>
        <w:t xml:space="preserve">Sections were developed using the DAB+ kit (K346889-2, </w:t>
      </w:r>
      <w:proofErr w:type="spellStart"/>
      <w:r w:rsidRPr="000F05C8">
        <w:rPr>
          <w:rFonts w:ascii="Arial" w:hAnsi="Arial" w:cs="Arial"/>
          <w:sz w:val="24"/>
          <w:szCs w:val="24"/>
        </w:rPr>
        <w:t>Dako</w:t>
      </w:r>
      <w:proofErr w:type="spellEnd"/>
      <w:r w:rsidRPr="000F05C8">
        <w:rPr>
          <w:rFonts w:ascii="Arial" w:hAnsi="Arial" w:cs="Arial"/>
          <w:sz w:val="24"/>
          <w:szCs w:val="24"/>
        </w:rPr>
        <w:t xml:space="preserve">) and counterstained with Harris </w:t>
      </w:r>
      <w:proofErr w:type="spellStart"/>
      <w:r w:rsidRPr="000F05C8">
        <w:rPr>
          <w:rFonts w:ascii="Arial" w:hAnsi="Arial" w:cs="Arial"/>
          <w:sz w:val="24"/>
          <w:szCs w:val="24"/>
        </w:rPr>
        <w:t>hematoxylin</w:t>
      </w:r>
      <w:proofErr w:type="spellEnd"/>
      <w:r w:rsidRPr="000F05C8">
        <w:rPr>
          <w:rFonts w:ascii="Arial" w:hAnsi="Arial" w:cs="Arial"/>
          <w:sz w:val="24"/>
          <w:szCs w:val="24"/>
        </w:rPr>
        <w:t>.</w:t>
      </w:r>
    </w:p>
    <w:p w:rsidR="00DF61EF" w:rsidRPr="00881303" w:rsidRDefault="00DF61EF" w:rsidP="00DF61EF">
      <w:pPr>
        <w:spacing w:after="120" w:line="480" w:lineRule="auto"/>
        <w:jc w:val="both"/>
        <w:rPr>
          <w:rFonts w:ascii="Arial" w:hAnsi="Arial" w:cs="Arial"/>
          <w:b/>
          <w:sz w:val="24"/>
          <w:szCs w:val="24"/>
        </w:rPr>
      </w:pPr>
    </w:p>
    <w:p w:rsidR="00283BC5" w:rsidRDefault="00283BC5">
      <w:pPr>
        <w:rPr>
          <w:rFonts w:ascii="Arial" w:hAnsi="Arial" w:cs="Arial"/>
          <w:b/>
        </w:rPr>
      </w:pPr>
    </w:p>
    <w:p w:rsidR="00DF61EF" w:rsidRDefault="00DF61EF">
      <w:pPr>
        <w:rPr>
          <w:rFonts w:ascii="Arial" w:hAnsi="Arial" w:cs="Arial"/>
          <w:b/>
        </w:rPr>
      </w:pPr>
      <w:r>
        <w:rPr>
          <w:rFonts w:ascii="Arial" w:hAnsi="Arial" w:cs="Arial"/>
          <w:b/>
        </w:rPr>
        <w:br w:type="page"/>
      </w:r>
    </w:p>
    <w:p w:rsidR="00283BC5" w:rsidRDefault="00DF61EF">
      <w:pPr>
        <w:rPr>
          <w:rFonts w:ascii="Arial" w:hAnsi="Arial" w:cs="Arial"/>
          <w:b/>
        </w:rPr>
      </w:pPr>
      <w:r w:rsidRPr="004A08D8">
        <w:rPr>
          <w:rFonts w:ascii="Arial" w:hAnsi="Arial" w:cs="Arial"/>
          <w:b/>
        </w:rPr>
        <w:lastRenderedPageBreak/>
        <w:t>SUPPLEMENTARY FIGURES</w:t>
      </w:r>
    </w:p>
    <w:p w:rsidR="003C2403" w:rsidRDefault="003C2403" w:rsidP="003C2403">
      <w:pPr>
        <w:spacing w:after="60" w:line="480" w:lineRule="auto"/>
        <w:jc w:val="both"/>
      </w:pPr>
      <w:r>
        <w:object w:dxaOrig="15880" w:dyaOrig="245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0.4pt;height:588.35pt" o:ole="">
            <v:imagedata r:id="rId5" o:title=""/>
          </v:shape>
          <o:OLEObject Type="Embed" ProgID="Unknown" ShapeID="_x0000_i1025" DrawAspect="Content" ObjectID="_1745813933" r:id="rId6"/>
        </w:object>
      </w:r>
    </w:p>
    <w:p w:rsidR="00005993" w:rsidRPr="00090959" w:rsidRDefault="00005993" w:rsidP="003C2403">
      <w:pPr>
        <w:spacing w:after="60" w:line="480" w:lineRule="auto"/>
        <w:jc w:val="both"/>
        <w:rPr>
          <w:rFonts w:ascii="Arial" w:hAnsi="Arial" w:cs="Arial"/>
          <w:b/>
          <w:sz w:val="24"/>
          <w:szCs w:val="24"/>
          <w:lang w:val="en-US"/>
        </w:rPr>
      </w:pPr>
      <w:r w:rsidRPr="00A36573">
        <w:rPr>
          <w:rFonts w:ascii="Arial" w:hAnsi="Arial" w:cs="Arial"/>
          <w:b/>
          <w:sz w:val="24"/>
        </w:rPr>
        <w:t>Suppl. Figure 1</w:t>
      </w:r>
      <w:r w:rsidRPr="00E16AD1">
        <w:rPr>
          <w:rFonts w:ascii="Arial" w:hAnsi="Arial" w:cs="Arial"/>
          <w:b/>
          <w:sz w:val="24"/>
        </w:rPr>
        <w:t>.</w:t>
      </w:r>
      <w:r w:rsidRPr="00E16AD1">
        <w:rPr>
          <w:rFonts w:ascii="Arial" w:hAnsi="Arial" w:cs="Arial"/>
          <w:sz w:val="24"/>
        </w:rPr>
        <w:t xml:space="preserve"> </w:t>
      </w:r>
      <w:r w:rsidRPr="00E16AD1">
        <w:rPr>
          <w:rFonts w:ascii="Arial" w:hAnsi="Arial" w:cs="Arial"/>
          <w:b/>
          <w:sz w:val="24"/>
        </w:rPr>
        <w:t>A</w:t>
      </w:r>
      <w:r w:rsidRPr="00C046AB">
        <w:rPr>
          <w:rFonts w:ascii="Arial" w:hAnsi="Arial" w:cs="Arial"/>
          <w:sz w:val="24"/>
        </w:rPr>
        <w:t>.</w:t>
      </w:r>
      <w:r w:rsidRPr="00E16AD1">
        <w:rPr>
          <w:rFonts w:ascii="Arial" w:hAnsi="Arial" w:cs="Arial"/>
          <w:sz w:val="24"/>
        </w:rPr>
        <w:t xml:space="preserve"> </w:t>
      </w:r>
      <w:r w:rsidRPr="00F7759B">
        <w:rPr>
          <w:rFonts w:ascii="Arial" w:hAnsi="Arial" w:cs="Arial"/>
          <w:i/>
          <w:sz w:val="24"/>
        </w:rPr>
        <w:t>PITPNC1</w:t>
      </w:r>
      <w:r w:rsidRPr="00E16AD1">
        <w:rPr>
          <w:rFonts w:ascii="Arial" w:hAnsi="Arial" w:cs="Arial"/>
          <w:sz w:val="24"/>
        </w:rPr>
        <w:t xml:space="preserve"> expression levels (log2) in TCG</w:t>
      </w:r>
      <w:r>
        <w:rPr>
          <w:rFonts w:ascii="Arial" w:hAnsi="Arial" w:cs="Arial"/>
          <w:sz w:val="24"/>
        </w:rPr>
        <w:t xml:space="preserve">A LUAD patient’s database. Mut </w:t>
      </w:r>
      <w:r w:rsidRPr="00DF1735">
        <w:rPr>
          <w:rFonts w:ascii="Arial" w:hAnsi="Arial" w:cs="Arial"/>
          <w:sz w:val="24"/>
        </w:rPr>
        <w:t>EGFR</w:t>
      </w:r>
      <w:r>
        <w:rPr>
          <w:rFonts w:ascii="Arial" w:hAnsi="Arial" w:cs="Arial"/>
          <w:sz w:val="24"/>
        </w:rPr>
        <w:t xml:space="preserve">: mutant </w:t>
      </w:r>
      <w:r w:rsidRPr="004702B1">
        <w:rPr>
          <w:rFonts w:ascii="Arial" w:hAnsi="Arial" w:cs="Arial"/>
          <w:i/>
          <w:sz w:val="24"/>
        </w:rPr>
        <w:t>EGFR</w:t>
      </w:r>
      <w:r w:rsidRPr="00E16AD1">
        <w:rPr>
          <w:rFonts w:ascii="Arial" w:hAnsi="Arial" w:cs="Arial"/>
          <w:sz w:val="24"/>
        </w:rPr>
        <w:t xml:space="preserve">, </w:t>
      </w:r>
      <w:proofErr w:type="spellStart"/>
      <w:r>
        <w:rPr>
          <w:rFonts w:ascii="Arial" w:hAnsi="Arial" w:cs="Arial"/>
          <w:sz w:val="24"/>
        </w:rPr>
        <w:t>w</w:t>
      </w:r>
      <w:r w:rsidRPr="00E16AD1">
        <w:rPr>
          <w:rFonts w:ascii="Arial" w:hAnsi="Arial" w:cs="Arial"/>
          <w:sz w:val="24"/>
        </w:rPr>
        <w:t>t</w:t>
      </w:r>
      <w:proofErr w:type="spellEnd"/>
      <w:r w:rsidRPr="00E16AD1">
        <w:rPr>
          <w:rFonts w:ascii="Arial" w:hAnsi="Arial" w:cs="Arial"/>
          <w:sz w:val="24"/>
        </w:rPr>
        <w:t xml:space="preserve">: </w:t>
      </w:r>
      <w:r>
        <w:rPr>
          <w:rFonts w:ascii="Arial" w:hAnsi="Arial" w:cs="Arial"/>
          <w:sz w:val="24"/>
        </w:rPr>
        <w:t>w</w:t>
      </w:r>
      <w:r w:rsidRPr="00E16AD1">
        <w:rPr>
          <w:rFonts w:ascii="Arial" w:hAnsi="Arial" w:cs="Arial"/>
          <w:sz w:val="24"/>
        </w:rPr>
        <w:t xml:space="preserve">ild type </w:t>
      </w:r>
      <w:r w:rsidRPr="004702B1">
        <w:rPr>
          <w:rFonts w:ascii="Arial" w:hAnsi="Arial" w:cs="Arial"/>
          <w:i/>
          <w:sz w:val="24"/>
        </w:rPr>
        <w:t>EGFR</w:t>
      </w:r>
      <w:r w:rsidRPr="00E16AD1">
        <w:rPr>
          <w:rFonts w:ascii="Arial" w:hAnsi="Arial" w:cs="Arial"/>
          <w:sz w:val="24"/>
        </w:rPr>
        <w:t xml:space="preserve">, N: Normal tissue. </w:t>
      </w:r>
      <w:proofErr w:type="spellStart"/>
      <w:r w:rsidRPr="00E16AD1">
        <w:rPr>
          <w:rFonts w:ascii="Arial" w:hAnsi="Arial" w:cs="Arial"/>
          <w:sz w:val="24"/>
        </w:rPr>
        <w:t>M</w:t>
      </w:r>
      <w:r>
        <w:rPr>
          <w:rFonts w:ascii="Arial" w:hAnsi="Arial" w:cs="Arial"/>
          <w:sz w:val="24"/>
        </w:rPr>
        <w:t>ut</w:t>
      </w:r>
      <w:proofErr w:type="spellEnd"/>
      <w:r w:rsidRPr="00E16AD1">
        <w:rPr>
          <w:rFonts w:ascii="Arial" w:hAnsi="Arial" w:cs="Arial"/>
          <w:sz w:val="24"/>
        </w:rPr>
        <w:t xml:space="preserve"> vs </w:t>
      </w:r>
      <w:proofErr w:type="spellStart"/>
      <w:r>
        <w:rPr>
          <w:rFonts w:ascii="Arial" w:hAnsi="Arial" w:cs="Arial"/>
          <w:sz w:val="24"/>
        </w:rPr>
        <w:t>w</w:t>
      </w:r>
      <w:r w:rsidRPr="00E16AD1">
        <w:rPr>
          <w:rFonts w:ascii="Arial" w:hAnsi="Arial" w:cs="Arial"/>
          <w:sz w:val="24"/>
        </w:rPr>
        <w:t>t</w:t>
      </w:r>
      <w:proofErr w:type="spellEnd"/>
      <w:r w:rsidRPr="00E16AD1">
        <w:rPr>
          <w:rFonts w:ascii="Arial" w:hAnsi="Arial" w:cs="Arial"/>
          <w:sz w:val="24"/>
        </w:rPr>
        <w:t xml:space="preserve"> (p=0.014)</w:t>
      </w:r>
      <w:r>
        <w:rPr>
          <w:rFonts w:ascii="Arial" w:hAnsi="Arial" w:cs="Arial"/>
          <w:sz w:val="24"/>
        </w:rPr>
        <w:t>,</w:t>
      </w:r>
      <w:r w:rsidRPr="00E16AD1">
        <w:rPr>
          <w:rFonts w:ascii="Arial" w:hAnsi="Arial" w:cs="Arial"/>
          <w:sz w:val="24"/>
        </w:rPr>
        <w:t xml:space="preserve"> </w:t>
      </w:r>
      <w:proofErr w:type="spellStart"/>
      <w:r w:rsidRPr="00E16AD1">
        <w:rPr>
          <w:rFonts w:ascii="Arial" w:hAnsi="Arial" w:cs="Arial"/>
          <w:sz w:val="24"/>
        </w:rPr>
        <w:t>M</w:t>
      </w:r>
      <w:r>
        <w:rPr>
          <w:rFonts w:ascii="Arial" w:hAnsi="Arial" w:cs="Arial"/>
          <w:sz w:val="24"/>
        </w:rPr>
        <w:t>ut</w:t>
      </w:r>
      <w:proofErr w:type="spellEnd"/>
      <w:r w:rsidRPr="00E16AD1">
        <w:rPr>
          <w:rFonts w:ascii="Arial" w:hAnsi="Arial" w:cs="Arial"/>
          <w:sz w:val="24"/>
        </w:rPr>
        <w:t xml:space="preserve"> vs N (p=0.021). </w:t>
      </w:r>
      <w:r>
        <w:rPr>
          <w:rFonts w:ascii="Arial" w:hAnsi="Arial" w:cs="Arial"/>
          <w:b/>
          <w:sz w:val="24"/>
        </w:rPr>
        <w:t>B</w:t>
      </w:r>
      <w:r w:rsidRPr="00C046AB">
        <w:rPr>
          <w:rFonts w:ascii="Arial" w:hAnsi="Arial" w:cs="Arial"/>
          <w:sz w:val="24"/>
        </w:rPr>
        <w:t>.</w:t>
      </w:r>
      <w:r w:rsidRPr="00E16AD1">
        <w:rPr>
          <w:rFonts w:ascii="Arial" w:hAnsi="Arial" w:cs="Arial"/>
          <w:sz w:val="24"/>
        </w:rPr>
        <w:t xml:space="preserve"> </w:t>
      </w:r>
      <w:r w:rsidRPr="00212BDF">
        <w:rPr>
          <w:rFonts w:ascii="Arial" w:hAnsi="Arial" w:cs="Arial"/>
          <w:i/>
          <w:sz w:val="24"/>
        </w:rPr>
        <w:t>PITPNC1</w:t>
      </w:r>
      <w:r w:rsidRPr="00E16AD1">
        <w:rPr>
          <w:rFonts w:ascii="Arial" w:hAnsi="Arial" w:cs="Arial"/>
          <w:sz w:val="24"/>
        </w:rPr>
        <w:t xml:space="preserve"> expression levels (log2) in </w:t>
      </w:r>
      <w:r w:rsidRPr="00E16AD1">
        <w:rPr>
          <w:rFonts w:ascii="Arial" w:hAnsi="Arial" w:cs="Arial"/>
          <w:sz w:val="24"/>
        </w:rPr>
        <w:lastRenderedPageBreak/>
        <w:t>TCGA LUAD patient’s database. Mut</w:t>
      </w:r>
      <w:r>
        <w:rPr>
          <w:rFonts w:ascii="Arial" w:hAnsi="Arial" w:cs="Arial"/>
          <w:sz w:val="24"/>
        </w:rPr>
        <w:t xml:space="preserve"> BRAF</w:t>
      </w:r>
      <w:r w:rsidRPr="00E16AD1">
        <w:rPr>
          <w:rFonts w:ascii="Arial" w:hAnsi="Arial" w:cs="Arial"/>
          <w:sz w:val="24"/>
        </w:rPr>
        <w:t xml:space="preserve">: mutant </w:t>
      </w:r>
      <w:r w:rsidRPr="00C046AB">
        <w:rPr>
          <w:rFonts w:ascii="Arial" w:hAnsi="Arial" w:cs="Arial"/>
          <w:i/>
          <w:sz w:val="24"/>
        </w:rPr>
        <w:t>BRAF</w:t>
      </w:r>
      <w:r w:rsidRPr="00E16AD1">
        <w:rPr>
          <w:rFonts w:ascii="Arial" w:hAnsi="Arial" w:cs="Arial"/>
          <w:sz w:val="24"/>
        </w:rPr>
        <w:t xml:space="preserve">, </w:t>
      </w:r>
      <w:proofErr w:type="spellStart"/>
      <w:r>
        <w:rPr>
          <w:rFonts w:ascii="Arial" w:hAnsi="Arial" w:cs="Arial"/>
          <w:sz w:val="24"/>
        </w:rPr>
        <w:t>w</w:t>
      </w:r>
      <w:r w:rsidRPr="00E16AD1">
        <w:rPr>
          <w:rFonts w:ascii="Arial" w:hAnsi="Arial" w:cs="Arial"/>
          <w:sz w:val="24"/>
        </w:rPr>
        <w:t>t</w:t>
      </w:r>
      <w:proofErr w:type="spellEnd"/>
      <w:r w:rsidRPr="00E16AD1">
        <w:rPr>
          <w:rFonts w:ascii="Arial" w:hAnsi="Arial" w:cs="Arial"/>
          <w:sz w:val="24"/>
        </w:rPr>
        <w:t xml:space="preserve">: </w:t>
      </w:r>
      <w:r>
        <w:rPr>
          <w:rFonts w:ascii="Arial" w:hAnsi="Arial" w:cs="Arial"/>
          <w:sz w:val="24"/>
        </w:rPr>
        <w:t>w</w:t>
      </w:r>
      <w:r w:rsidRPr="00E16AD1">
        <w:rPr>
          <w:rFonts w:ascii="Arial" w:hAnsi="Arial" w:cs="Arial"/>
          <w:sz w:val="24"/>
        </w:rPr>
        <w:t xml:space="preserve">ild type </w:t>
      </w:r>
      <w:r w:rsidRPr="00C046AB">
        <w:rPr>
          <w:rFonts w:ascii="Arial" w:hAnsi="Arial" w:cs="Arial"/>
          <w:i/>
          <w:sz w:val="24"/>
        </w:rPr>
        <w:t>BRAF</w:t>
      </w:r>
      <w:r w:rsidRPr="00E16AD1">
        <w:rPr>
          <w:rFonts w:ascii="Arial" w:hAnsi="Arial" w:cs="Arial"/>
          <w:sz w:val="24"/>
        </w:rPr>
        <w:t xml:space="preserve">, N: Normal tissue. </w:t>
      </w:r>
      <w:proofErr w:type="spellStart"/>
      <w:r w:rsidRPr="00E16AD1">
        <w:rPr>
          <w:rFonts w:ascii="Arial" w:hAnsi="Arial" w:cs="Arial"/>
          <w:sz w:val="24"/>
        </w:rPr>
        <w:t>M</w:t>
      </w:r>
      <w:r>
        <w:rPr>
          <w:rFonts w:ascii="Arial" w:hAnsi="Arial" w:cs="Arial"/>
          <w:sz w:val="24"/>
        </w:rPr>
        <w:t>ut</w:t>
      </w:r>
      <w:proofErr w:type="spellEnd"/>
      <w:r w:rsidRPr="00E16AD1">
        <w:rPr>
          <w:rFonts w:ascii="Arial" w:hAnsi="Arial" w:cs="Arial"/>
          <w:sz w:val="24"/>
        </w:rPr>
        <w:t xml:space="preserve"> vs </w:t>
      </w:r>
      <w:proofErr w:type="spellStart"/>
      <w:r>
        <w:rPr>
          <w:rFonts w:ascii="Arial" w:hAnsi="Arial" w:cs="Arial"/>
          <w:sz w:val="24"/>
        </w:rPr>
        <w:t>w</w:t>
      </w:r>
      <w:r w:rsidRPr="00E16AD1">
        <w:rPr>
          <w:rFonts w:ascii="Arial" w:hAnsi="Arial" w:cs="Arial"/>
          <w:sz w:val="24"/>
        </w:rPr>
        <w:t>t</w:t>
      </w:r>
      <w:proofErr w:type="spellEnd"/>
      <w:r w:rsidRPr="00E16AD1">
        <w:rPr>
          <w:rFonts w:ascii="Arial" w:hAnsi="Arial" w:cs="Arial"/>
          <w:sz w:val="24"/>
        </w:rPr>
        <w:t xml:space="preserve"> (p=0.275)</w:t>
      </w:r>
      <w:r>
        <w:rPr>
          <w:rFonts w:ascii="Arial" w:hAnsi="Arial" w:cs="Arial"/>
          <w:sz w:val="24"/>
        </w:rPr>
        <w:t>,</w:t>
      </w:r>
      <w:r w:rsidRPr="00E16AD1">
        <w:rPr>
          <w:rFonts w:ascii="Arial" w:hAnsi="Arial" w:cs="Arial"/>
          <w:sz w:val="24"/>
        </w:rPr>
        <w:t xml:space="preserve"> </w:t>
      </w:r>
      <w:proofErr w:type="spellStart"/>
      <w:r w:rsidRPr="00E16AD1">
        <w:rPr>
          <w:rFonts w:ascii="Arial" w:hAnsi="Arial" w:cs="Arial"/>
          <w:sz w:val="24"/>
        </w:rPr>
        <w:t>M</w:t>
      </w:r>
      <w:r>
        <w:rPr>
          <w:rFonts w:ascii="Arial" w:hAnsi="Arial" w:cs="Arial"/>
          <w:sz w:val="24"/>
        </w:rPr>
        <w:t>ut</w:t>
      </w:r>
      <w:proofErr w:type="spellEnd"/>
      <w:r w:rsidRPr="00E16AD1">
        <w:rPr>
          <w:rFonts w:ascii="Arial" w:hAnsi="Arial" w:cs="Arial"/>
          <w:sz w:val="24"/>
        </w:rPr>
        <w:t xml:space="preserve"> vs N (p=0.336). </w:t>
      </w:r>
      <w:r w:rsidRPr="00586C39">
        <w:rPr>
          <w:rFonts w:ascii="Arial" w:hAnsi="Arial" w:cs="Arial"/>
          <w:b/>
          <w:sz w:val="24"/>
        </w:rPr>
        <w:t>C</w:t>
      </w:r>
      <w:r w:rsidRPr="00586C39">
        <w:rPr>
          <w:rFonts w:ascii="Arial" w:hAnsi="Arial" w:cs="Arial"/>
          <w:sz w:val="24"/>
        </w:rPr>
        <w:t xml:space="preserve">. </w:t>
      </w:r>
      <w:r w:rsidRPr="00586C39">
        <w:rPr>
          <w:rFonts w:ascii="Arial" w:hAnsi="Arial" w:cs="Arial"/>
          <w:i/>
          <w:sz w:val="24"/>
        </w:rPr>
        <w:t>PITPNC1</w:t>
      </w:r>
      <w:r w:rsidRPr="00586C39">
        <w:rPr>
          <w:rFonts w:ascii="Arial" w:hAnsi="Arial" w:cs="Arial"/>
          <w:sz w:val="24"/>
        </w:rPr>
        <w:t xml:space="preserve"> expression levels (log2) in TCGA LUAD patient’s database with different KRAS </w:t>
      </w:r>
      <w:r>
        <w:rPr>
          <w:rFonts w:ascii="Arial" w:hAnsi="Arial" w:cs="Arial"/>
          <w:sz w:val="24"/>
        </w:rPr>
        <w:t xml:space="preserve">point </w:t>
      </w:r>
      <w:r w:rsidRPr="00586C39">
        <w:rPr>
          <w:rFonts w:ascii="Arial" w:hAnsi="Arial" w:cs="Arial"/>
          <w:sz w:val="24"/>
        </w:rPr>
        <w:t xml:space="preserve">mutations. N: Normal tissue </w:t>
      </w:r>
      <w:r>
        <w:rPr>
          <w:rFonts w:ascii="Arial" w:eastAsia="Arial" w:hAnsi="Arial" w:cs="Arial"/>
          <w:b/>
          <w:sz w:val="24"/>
        </w:rPr>
        <w:t>D.</w:t>
      </w:r>
      <w:r w:rsidRPr="00E16AD1">
        <w:rPr>
          <w:rFonts w:ascii="Arial" w:eastAsia="Arial" w:hAnsi="Arial" w:cs="Arial"/>
          <w:sz w:val="24"/>
        </w:rPr>
        <w:t xml:space="preserve"> </w:t>
      </w:r>
      <w:r w:rsidRPr="00E16AD1">
        <w:rPr>
          <w:rFonts w:ascii="Arial" w:hAnsi="Arial" w:cs="Arial"/>
          <w:sz w:val="24"/>
          <w:lang w:val="en-US"/>
        </w:rPr>
        <w:t>Western blot of PITPNC1 and KRAS expression in H1792 cells, expressing a control (</w:t>
      </w:r>
      <w:proofErr w:type="spellStart"/>
      <w:r w:rsidRPr="00E16AD1">
        <w:rPr>
          <w:rFonts w:ascii="Arial" w:hAnsi="Arial" w:cs="Arial"/>
          <w:sz w:val="24"/>
          <w:lang w:val="en-US"/>
        </w:rPr>
        <w:t>GFPsh</w:t>
      </w:r>
      <w:proofErr w:type="spellEnd"/>
      <w:r w:rsidRPr="00E16AD1">
        <w:rPr>
          <w:rFonts w:ascii="Arial" w:hAnsi="Arial" w:cs="Arial"/>
          <w:sz w:val="24"/>
          <w:lang w:val="en-US"/>
        </w:rPr>
        <w:t>) or a</w:t>
      </w:r>
      <w:r>
        <w:rPr>
          <w:rFonts w:ascii="Arial" w:hAnsi="Arial" w:cs="Arial"/>
          <w:sz w:val="24"/>
          <w:lang w:val="en-US"/>
        </w:rPr>
        <w:t xml:space="preserve"> </w:t>
      </w:r>
      <w:proofErr w:type="spellStart"/>
      <w:r>
        <w:rPr>
          <w:rFonts w:ascii="Arial" w:hAnsi="Arial" w:cs="Arial"/>
          <w:sz w:val="24"/>
          <w:lang w:val="en-US"/>
        </w:rPr>
        <w:t>tet</w:t>
      </w:r>
      <w:proofErr w:type="spellEnd"/>
      <w:r>
        <w:rPr>
          <w:rFonts w:ascii="Arial" w:hAnsi="Arial" w:cs="Arial"/>
          <w:sz w:val="24"/>
          <w:lang w:val="en-US"/>
        </w:rPr>
        <w:t>-</w:t>
      </w:r>
      <w:r w:rsidRPr="00E16AD1">
        <w:rPr>
          <w:rFonts w:ascii="Arial" w:hAnsi="Arial" w:cs="Arial"/>
          <w:sz w:val="24"/>
          <w:lang w:val="en-US"/>
        </w:rPr>
        <w:t xml:space="preserve">inducible </w:t>
      </w:r>
      <w:r w:rsidRPr="00936A72">
        <w:rPr>
          <w:rFonts w:ascii="Arial" w:hAnsi="Arial" w:cs="Arial"/>
          <w:i/>
          <w:sz w:val="24"/>
          <w:lang w:val="en-US"/>
        </w:rPr>
        <w:t>KRAS</w:t>
      </w:r>
      <w:r w:rsidRPr="00E16AD1">
        <w:rPr>
          <w:rFonts w:ascii="Arial" w:hAnsi="Arial" w:cs="Arial"/>
          <w:sz w:val="24"/>
          <w:lang w:val="en-US"/>
        </w:rPr>
        <w:t xml:space="preserve"> shRNA (</w:t>
      </w:r>
      <w:proofErr w:type="spellStart"/>
      <w:r w:rsidRPr="00E16AD1">
        <w:rPr>
          <w:rFonts w:ascii="Arial" w:hAnsi="Arial" w:cs="Arial"/>
          <w:sz w:val="24"/>
          <w:lang w:val="en-US"/>
        </w:rPr>
        <w:t>KRASsh</w:t>
      </w:r>
      <w:proofErr w:type="spellEnd"/>
      <w:r w:rsidRPr="00E16AD1">
        <w:rPr>
          <w:rFonts w:ascii="Arial" w:hAnsi="Arial" w:cs="Arial"/>
          <w:sz w:val="24"/>
          <w:lang w:val="en-US"/>
        </w:rPr>
        <w:t xml:space="preserve">) </w:t>
      </w:r>
      <w:r w:rsidRPr="00E16AD1">
        <w:rPr>
          <w:rFonts w:ascii="Arial" w:eastAsia="Arial" w:hAnsi="Arial" w:cs="Arial"/>
          <w:sz w:val="24"/>
        </w:rPr>
        <w:t>(activated by 1 µg/ml doxycycline</w:t>
      </w:r>
      <w:r w:rsidRPr="00E16AD1">
        <w:rPr>
          <w:rFonts w:ascii="Arial" w:hAnsi="Arial" w:cs="Arial"/>
          <w:sz w:val="24"/>
          <w:lang w:val="en-US"/>
        </w:rPr>
        <w:t>). Twenty μg of p</w:t>
      </w:r>
      <w:r>
        <w:rPr>
          <w:rFonts w:ascii="Arial" w:hAnsi="Arial" w:cs="Arial"/>
          <w:sz w:val="24"/>
          <w:lang w:val="en-US"/>
        </w:rPr>
        <w:t>rotein were loaded per sample. β</w:t>
      </w:r>
      <w:r w:rsidRPr="00E16AD1">
        <w:rPr>
          <w:rFonts w:ascii="Arial" w:hAnsi="Arial" w:cs="Arial"/>
          <w:sz w:val="24"/>
          <w:lang w:val="en-US"/>
        </w:rPr>
        <w:t xml:space="preserve">-TUBULIN were used as loading markers </w:t>
      </w:r>
      <w:r>
        <w:rPr>
          <w:rFonts w:ascii="Arial" w:hAnsi="Arial" w:cs="Arial"/>
          <w:b/>
          <w:sz w:val="24"/>
          <w:lang w:val="en-US"/>
        </w:rPr>
        <w:t>E.</w:t>
      </w:r>
      <w:r w:rsidRPr="00E16AD1">
        <w:rPr>
          <w:rFonts w:ascii="Arial" w:hAnsi="Arial" w:cs="Arial"/>
          <w:sz w:val="24"/>
          <w:lang w:val="en-US"/>
        </w:rPr>
        <w:t xml:space="preserve"> </w:t>
      </w:r>
      <w:r w:rsidRPr="00E16AD1">
        <w:rPr>
          <w:rFonts w:ascii="Arial" w:hAnsi="Arial" w:cs="Arial"/>
          <w:i/>
          <w:sz w:val="24"/>
          <w:shd w:val="clear" w:color="auto" w:fill="FFFFFF"/>
        </w:rPr>
        <w:t xml:space="preserve">PITPNC1 </w:t>
      </w:r>
      <w:r w:rsidRPr="00E16AD1">
        <w:rPr>
          <w:rFonts w:ascii="Arial" w:hAnsi="Arial" w:cs="Arial"/>
          <w:sz w:val="24"/>
          <w:shd w:val="clear" w:color="auto" w:fill="FFFFFF"/>
        </w:rPr>
        <w:t xml:space="preserve">mRNA expression in H2009 and H1792 cells </w:t>
      </w:r>
      <w:r w:rsidRPr="00E16AD1">
        <w:rPr>
          <w:rFonts w:ascii="Arial" w:hAnsi="Arial" w:cs="Arial"/>
          <w:sz w:val="24"/>
          <w:lang w:val="en-US"/>
        </w:rPr>
        <w:t>expressing a control (</w:t>
      </w:r>
      <w:proofErr w:type="spellStart"/>
      <w:r w:rsidRPr="00E16AD1">
        <w:rPr>
          <w:rFonts w:ascii="Arial" w:hAnsi="Arial" w:cs="Arial"/>
          <w:sz w:val="24"/>
          <w:lang w:val="en-US"/>
        </w:rPr>
        <w:t>GFPsh</w:t>
      </w:r>
      <w:proofErr w:type="spellEnd"/>
      <w:r w:rsidRPr="00E16AD1">
        <w:rPr>
          <w:rFonts w:ascii="Arial" w:hAnsi="Arial" w:cs="Arial"/>
          <w:sz w:val="24"/>
          <w:lang w:val="en-US"/>
        </w:rPr>
        <w:t xml:space="preserve">) or a </w:t>
      </w:r>
      <w:proofErr w:type="spellStart"/>
      <w:r>
        <w:rPr>
          <w:rFonts w:ascii="Arial" w:hAnsi="Arial" w:cs="Arial"/>
          <w:sz w:val="24"/>
          <w:lang w:val="en-US"/>
        </w:rPr>
        <w:t>tet</w:t>
      </w:r>
      <w:proofErr w:type="spellEnd"/>
      <w:r>
        <w:rPr>
          <w:rFonts w:ascii="Arial" w:hAnsi="Arial" w:cs="Arial"/>
          <w:sz w:val="24"/>
          <w:lang w:val="en-US"/>
        </w:rPr>
        <w:t>-</w:t>
      </w:r>
      <w:r w:rsidRPr="00E16AD1">
        <w:rPr>
          <w:rFonts w:ascii="Arial" w:hAnsi="Arial" w:cs="Arial"/>
          <w:sz w:val="24"/>
          <w:lang w:val="en-US"/>
        </w:rPr>
        <w:t xml:space="preserve">inducible </w:t>
      </w:r>
      <w:r w:rsidRPr="00936A72">
        <w:rPr>
          <w:rFonts w:ascii="Arial" w:hAnsi="Arial" w:cs="Arial"/>
          <w:i/>
          <w:sz w:val="24"/>
          <w:lang w:val="en-US"/>
        </w:rPr>
        <w:t>KRAS</w:t>
      </w:r>
      <w:r w:rsidRPr="00E16AD1">
        <w:rPr>
          <w:rFonts w:ascii="Arial" w:hAnsi="Arial" w:cs="Arial"/>
          <w:sz w:val="24"/>
          <w:lang w:val="en-US"/>
        </w:rPr>
        <w:t xml:space="preserve"> shRNA (</w:t>
      </w:r>
      <w:proofErr w:type="spellStart"/>
      <w:r w:rsidRPr="00E16AD1">
        <w:rPr>
          <w:rFonts w:ascii="Arial" w:hAnsi="Arial" w:cs="Arial"/>
          <w:sz w:val="24"/>
          <w:lang w:val="en-US"/>
        </w:rPr>
        <w:t>KRASsh</w:t>
      </w:r>
      <w:proofErr w:type="spellEnd"/>
      <w:r w:rsidRPr="00E16AD1">
        <w:rPr>
          <w:rFonts w:ascii="Arial" w:hAnsi="Arial" w:cs="Arial"/>
          <w:sz w:val="24"/>
          <w:lang w:val="en-US"/>
        </w:rPr>
        <w:t>)</w:t>
      </w:r>
      <w:r w:rsidRPr="00E16AD1">
        <w:rPr>
          <w:rFonts w:ascii="Arial" w:eastAsia="Arial" w:hAnsi="Arial" w:cs="Arial"/>
          <w:sz w:val="24"/>
        </w:rPr>
        <w:t xml:space="preserve"> (activated by 1 µg/ml doxycycline)</w:t>
      </w:r>
      <w:r w:rsidRPr="00212BDF">
        <w:rPr>
          <w:rFonts w:ascii="Arial" w:hAnsi="Arial" w:cs="Arial"/>
          <w:sz w:val="24"/>
          <w:szCs w:val="24"/>
          <w:lang w:val="en-US"/>
        </w:rPr>
        <w:t xml:space="preserve"> </w:t>
      </w:r>
      <w:r w:rsidRPr="00A7795D">
        <w:rPr>
          <w:rFonts w:ascii="Arial" w:hAnsi="Arial" w:cs="Arial"/>
          <w:sz w:val="24"/>
          <w:szCs w:val="24"/>
          <w:lang w:val="en-US"/>
        </w:rPr>
        <w:t xml:space="preserve">(Mann-Whitney or </w:t>
      </w:r>
      <w:r>
        <w:rPr>
          <w:rFonts w:ascii="Arial" w:hAnsi="Arial" w:cs="Arial"/>
          <w:sz w:val="24"/>
          <w:szCs w:val="24"/>
          <w:lang w:val="en-US"/>
        </w:rPr>
        <w:t>u</w:t>
      </w:r>
      <w:r w:rsidRPr="00A7795D">
        <w:rPr>
          <w:rFonts w:ascii="Arial" w:hAnsi="Arial" w:cs="Arial"/>
          <w:sz w:val="24"/>
          <w:szCs w:val="24"/>
          <w:lang w:val="en-US"/>
        </w:rPr>
        <w:t xml:space="preserve">npaired </w:t>
      </w:r>
      <w:r>
        <w:rPr>
          <w:rFonts w:ascii="Arial" w:hAnsi="Arial" w:cs="Arial"/>
          <w:sz w:val="24"/>
          <w:szCs w:val="24"/>
          <w:lang w:val="en-US"/>
        </w:rPr>
        <w:t>t</w:t>
      </w:r>
      <w:r w:rsidRPr="00A7795D">
        <w:rPr>
          <w:rFonts w:ascii="Arial" w:hAnsi="Arial" w:cs="Arial"/>
          <w:sz w:val="24"/>
          <w:szCs w:val="24"/>
          <w:lang w:val="en-US"/>
        </w:rPr>
        <w:t>-test).</w:t>
      </w:r>
      <w:r w:rsidRPr="00E16AD1">
        <w:rPr>
          <w:rFonts w:ascii="Arial" w:hAnsi="Arial" w:cs="Arial"/>
          <w:sz w:val="24"/>
          <w:lang w:val="en-US"/>
        </w:rPr>
        <w:t xml:space="preserve"> </w:t>
      </w:r>
      <w:r>
        <w:rPr>
          <w:rFonts w:ascii="Arial" w:eastAsia="Arial" w:hAnsi="Arial" w:cs="Arial"/>
          <w:b/>
          <w:sz w:val="24"/>
          <w:lang w:val="en-US"/>
        </w:rPr>
        <w:t>F</w:t>
      </w:r>
      <w:r>
        <w:rPr>
          <w:rFonts w:ascii="Arial" w:eastAsia="Arial" w:hAnsi="Arial" w:cs="Arial"/>
          <w:b/>
          <w:sz w:val="24"/>
        </w:rPr>
        <w:t xml:space="preserve">. </w:t>
      </w:r>
      <w:r w:rsidRPr="00E16AD1">
        <w:rPr>
          <w:rFonts w:ascii="Arial" w:hAnsi="Arial" w:cs="Arial"/>
          <w:sz w:val="24"/>
          <w:lang w:val="en-US"/>
        </w:rPr>
        <w:t>Western blot of</w:t>
      </w:r>
      <w:r>
        <w:rPr>
          <w:rFonts w:ascii="Arial" w:hAnsi="Arial" w:cs="Arial"/>
          <w:sz w:val="24"/>
          <w:lang w:val="en-US"/>
        </w:rPr>
        <w:t xml:space="preserve"> pERK1/2, ERK1/2, </w:t>
      </w:r>
      <w:proofErr w:type="spellStart"/>
      <w:r>
        <w:rPr>
          <w:rFonts w:ascii="Arial" w:hAnsi="Arial" w:cs="Arial"/>
          <w:sz w:val="24"/>
          <w:lang w:val="en-US"/>
        </w:rPr>
        <w:t>pAKT</w:t>
      </w:r>
      <w:proofErr w:type="spellEnd"/>
      <w:r>
        <w:rPr>
          <w:rFonts w:ascii="Arial" w:hAnsi="Arial" w:cs="Arial"/>
          <w:sz w:val="24"/>
          <w:lang w:val="en-US"/>
        </w:rPr>
        <w:t>, AKT,</w:t>
      </w:r>
      <w:r w:rsidR="00485F1F">
        <w:rPr>
          <w:rFonts w:ascii="Arial" w:hAnsi="Arial" w:cs="Arial"/>
          <w:sz w:val="24"/>
          <w:lang w:val="en-US"/>
        </w:rPr>
        <w:t xml:space="preserve"> p-</w:t>
      </w:r>
      <w:proofErr w:type="spellStart"/>
      <w:r w:rsidR="00485F1F">
        <w:rPr>
          <w:rFonts w:ascii="Arial" w:hAnsi="Arial" w:cs="Arial"/>
          <w:sz w:val="24"/>
          <w:lang w:val="en-US"/>
        </w:rPr>
        <w:t>cJUN</w:t>
      </w:r>
      <w:proofErr w:type="spellEnd"/>
      <w:r w:rsidR="00485F1F">
        <w:rPr>
          <w:rFonts w:ascii="Arial" w:hAnsi="Arial" w:cs="Arial"/>
          <w:sz w:val="24"/>
          <w:lang w:val="en-US"/>
        </w:rPr>
        <w:t xml:space="preserve">, </w:t>
      </w:r>
      <w:proofErr w:type="spellStart"/>
      <w:r w:rsidR="00485F1F">
        <w:rPr>
          <w:rFonts w:ascii="Arial" w:hAnsi="Arial" w:cs="Arial"/>
          <w:sz w:val="24"/>
          <w:lang w:val="en-US"/>
        </w:rPr>
        <w:t>cJUN</w:t>
      </w:r>
      <w:proofErr w:type="spellEnd"/>
      <w:r w:rsidR="00485F1F">
        <w:rPr>
          <w:rFonts w:ascii="Arial" w:hAnsi="Arial" w:cs="Arial"/>
          <w:sz w:val="24"/>
          <w:lang w:val="en-US"/>
        </w:rPr>
        <w:t>,</w:t>
      </w:r>
      <w:r>
        <w:rPr>
          <w:rFonts w:ascii="Arial" w:hAnsi="Arial" w:cs="Arial"/>
          <w:sz w:val="24"/>
          <w:lang w:val="en-US"/>
        </w:rPr>
        <w:t xml:space="preserve"> pERK5 and ERK5 in A549, H</w:t>
      </w:r>
      <w:r w:rsidR="00CC188C">
        <w:rPr>
          <w:rFonts w:ascii="Arial" w:hAnsi="Arial" w:cs="Arial"/>
          <w:sz w:val="24"/>
          <w:lang w:val="en-US"/>
        </w:rPr>
        <w:t>2009</w:t>
      </w:r>
      <w:r>
        <w:rPr>
          <w:rFonts w:ascii="Arial" w:hAnsi="Arial" w:cs="Arial"/>
          <w:sz w:val="24"/>
          <w:lang w:val="en-US"/>
        </w:rPr>
        <w:t xml:space="preserve"> and HPAFII</w:t>
      </w:r>
      <w:r w:rsidR="00BF5768">
        <w:rPr>
          <w:rFonts w:ascii="Arial" w:hAnsi="Arial" w:cs="Arial"/>
          <w:sz w:val="24"/>
          <w:lang w:val="en-US"/>
        </w:rPr>
        <w:t xml:space="preserve"> </w:t>
      </w:r>
      <w:r w:rsidR="00BF5768" w:rsidRPr="00BF5768">
        <w:rPr>
          <w:rFonts w:ascii="Arial" w:hAnsi="Arial" w:cs="Arial"/>
          <w:sz w:val="24"/>
          <w:lang w:val="en-US"/>
        </w:rPr>
        <w:t>treated with pharmacologic inhibitors</w:t>
      </w:r>
      <w:r w:rsidR="00BF5768">
        <w:rPr>
          <w:rFonts w:ascii="Arial" w:hAnsi="Arial" w:cs="Arial"/>
          <w:sz w:val="24"/>
          <w:lang w:val="en-US"/>
        </w:rPr>
        <w:t>:</w:t>
      </w:r>
      <w:r w:rsidR="00BF5768" w:rsidRPr="00BF5768">
        <w:rPr>
          <w:rFonts w:ascii="Arial" w:hAnsi="Arial" w:cs="Arial"/>
          <w:sz w:val="24"/>
          <w:lang w:val="en-US"/>
        </w:rPr>
        <w:t xml:space="preserve"> </w:t>
      </w:r>
      <w:proofErr w:type="spellStart"/>
      <w:r w:rsidR="00BF5768" w:rsidRPr="00BF5768">
        <w:rPr>
          <w:rFonts w:ascii="Arial" w:hAnsi="Arial" w:cs="Arial"/>
          <w:sz w:val="24"/>
          <w:lang w:val="en-US"/>
        </w:rPr>
        <w:t>trametinib</w:t>
      </w:r>
      <w:proofErr w:type="spellEnd"/>
      <w:r w:rsidR="00BF5768" w:rsidRPr="00BF5768">
        <w:rPr>
          <w:rFonts w:ascii="Arial" w:hAnsi="Arial" w:cs="Arial"/>
          <w:sz w:val="24"/>
          <w:lang w:val="en-US"/>
        </w:rPr>
        <w:t xml:space="preserve"> (</w:t>
      </w:r>
      <w:proofErr w:type="spellStart"/>
      <w:r w:rsidR="00BF5768" w:rsidRPr="00BF5768">
        <w:rPr>
          <w:rFonts w:ascii="Arial" w:hAnsi="Arial" w:cs="Arial"/>
          <w:sz w:val="24"/>
          <w:lang w:val="en-US"/>
        </w:rPr>
        <w:t>MEKi</w:t>
      </w:r>
      <w:proofErr w:type="spellEnd"/>
      <w:r w:rsidR="00BF5768" w:rsidRPr="00BF5768">
        <w:rPr>
          <w:rFonts w:ascii="Arial" w:hAnsi="Arial" w:cs="Arial"/>
          <w:sz w:val="24"/>
          <w:lang w:val="en-US"/>
        </w:rPr>
        <w:t xml:space="preserve">, 0.5 </w:t>
      </w:r>
      <w:proofErr w:type="spellStart"/>
      <w:r w:rsidR="00BF5768" w:rsidRPr="00BF5768">
        <w:rPr>
          <w:rFonts w:ascii="Arial" w:hAnsi="Arial" w:cs="Arial"/>
          <w:sz w:val="24"/>
          <w:lang w:val="en-US"/>
        </w:rPr>
        <w:t>μmol</w:t>
      </w:r>
      <w:proofErr w:type="spellEnd"/>
      <w:r w:rsidR="00BF5768" w:rsidRPr="00BF5768">
        <w:rPr>
          <w:rFonts w:ascii="Arial" w:hAnsi="Arial" w:cs="Arial"/>
          <w:sz w:val="24"/>
          <w:lang w:val="en-US"/>
        </w:rPr>
        <w:t xml:space="preserve">/L), BIX02189 (MEK5i, 10 </w:t>
      </w:r>
      <w:proofErr w:type="spellStart"/>
      <w:r w:rsidR="00BF5768" w:rsidRPr="00BF5768">
        <w:rPr>
          <w:rFonts w:ascii="Arial" w:hAnsi="Arial" w:cs="Arial"/>
          <w:sz w:val="24"/>
          <w:lang w:val="en-US"/>
        </w:rPr>
        <w:t>μmol</w:t>
      </w:r>
      <w:proofErr w:type="spellEnd"/>
      <w:r w:rsidR="00BF5768" w:rsidRPr="00BF5768">
        <w:rPr>
          <w:rFonts w:ascii="Arial" w:hAnsi="Arial" w:cs="Arial"/>
          <w:sz w:val="24"/>
          <w:lang w:val="en-US"/>
        </w:rPr>
        <w:t xml:space="preserve">/L) or GSK2126458 (PI3Ki, 0.1 </w:t>
      </w:r>
      <w:proofErr w:type="spellStart"/>
      <w:r w:rsidR="00BF5768" w:rsidRPr="00BF5768">
        <w:rPr>
          <w:rFonts w:ascii="Arial" w:hAnsi="Arial" w:cs="Arial"/>
          <w:sz w:val="24"/>
          <w:lang w:val="en-US"/>
        </w:rPr>
        <w:t>μmol</w:t>
      </w:r>
      <w:proofErr w:type="spellEnd"/>
      <w:r w:rsidR="00BF5768" w:rsidRPr="00BF5768">
        <w:rPr>
          <w:rFonts w:ascii="Arial" w:hAnsi="Arial" w:cs="Arial"/>
          <w:sz w:val="24"/>
          <w:lang w:val="en-US"/>
        </w:rPr>
        <w:t xml:space="preserve">/L) </w:t>
      </w:r>
      <w:r w:rsidR="00D71C62">
        <w:rPr>
          <w:rFonts w:ascii="Arial" w:hAnsi="Arial" w:cs="Arial"/>
          <w:sz w:val="24"/>
          <w:lang w:val="en-US"/>
        </w:rPr>
        <w:t xml:space="preserve">for 24 h, and </w:t>
      </w:r>
      <w:r w:rsidR="00BF5768" w:rsidRPr="00BF5768">
        <w:rPr>
          <w:rFonts w:ascii="Arial" w:hAnsi="Arial" w:cs="Arial"/>
          <w:sz w:val="24"/>
          <w:lang w:val="en-US"/>
        </w:rPr>
        <w:t>SP600125 (</w:t>
      </w:r>
      <w:proofErr w:type="spellStart"/>
      <w:r w:rsidR="00BF5768" w:rsidRPr="00BF5768">
        <w:rPr>
          <w:rFonts w:ascii="Arial" w:hAnsi="Arial" w:cs="Arial"/>
          <w:sz w:val="24"/>
          <w:lang w:val="en-US"/>
        </w:rPr>
        <w:t>JNKi</w:t>
      </w:r>
      <w:proofErr w:type="spellEnd"/>
      <w:r w:rsidR="00BF5768" w:rsidRPr="00BF5768">
        <w:rPr>
          <w:rFonts w:ascii="Arial" w:hAnsi="Arial" w:cs="Arial"/>
          <w:sz w:val="24"/>
          <w:lang w:val="en-US"/>
        </w:rPr>
        <w:t xml:space="preserve">, 10 </w:t>
      </w:r>
      <w:proofErr w:type="spellStart"/>
      <w:r w:rsidR="00BF5768" w:rsidRPr="00BF5768">
        <w:rPr>
          <w:rFonts w:ascii="Arial" w:hAnsi="Arial" w:cs="Arial"/>
          <w:sz w:val="24"/>
          <w:lang w:val="en-US"/>
        </w:rPr>
        <w:t>μmol</w:t>
      </w:r>
      <w:proofErr w:type="spellEnd"/>
      <w:r w:rsidR="00BF5768" w:rsidRPr="00BF5768">
        <w:rPr>
          <w:rFonts w:ascii="Arial" w:hAnsi="Arial" w:cs="Arial"/>
          <w:sz w:val="24"/>
          <w:lang w:val="en-US"/>
        </w:rPr>
        <w:t>/L)</w:t>
      </w:r>
      <w:r w:rsidR="00D71C62">
        <w:rPr>
          <w:rFonts w:ascii="Arial" w:hAnsi="Arial" w:cs="Arial"/>
          <w:sz w:val="24"/>
          <w:lang w:val="en-US"/>
        </w:rPr>
        <w:t xml:space="preserve"> for 2 h</w:t>
      </w:r>
      <w:r>
        <w:rPr>
          <w:rFonts w:ascii="Arial" w:hAnsi="Arial" w:cs="Arial"/>
          <w:sz w:val="24"/>
          <w:lang w:val="en-US"/>
        </w:rPr>
        <w:t xml:space="preserve">. </w:t>
      </w:r>
      <w:r w:rsidRPr="00E16AD1">
        <w:rPr>
          <w:rFonts w:ascii="Arial" w:hAnsi="Arial" w:cs="Arial"/>
          <w:sz w:val="24"/>
          <w:lang w:val="en-US"/>
        </w:rPr>
        <w:t>Twenty μg of p</w:t>
      </w:r>
      <w:r>
        <w:rPr>
          <w:rFonts w:ascii="Arial" w:hAnsi="Arial" w:cs="Arial"/>
          <w:sz w:val="24"/>
          <w:lang w:val="en-US"/>
        </w:rPr>
        <w:t xml:space="preserve">rotein were loaded per sample. </w:t>
      </w:r>
      <w:r>
        <w:rPr>
          <w:rFonts w:ascii="Arial" w:eastAsia="Arial" w:hAnsi="Arial" w:cs="Arial"/>
          <w:b/>
          <w:sz w:val="24"/>
          <w:lang w:val="en-US"/>
        </w:rPr>
        <w:t>G</w:t>
      </w:r>
      <w:r>
        <w:rPr>
          <w:rFonts w:ascii="Arial" w:eastAsia="Arial" w:hAnsi="Arial" w:cs="Arial"/>
          <w:b/>
          <w:sz w:val="24"/>
        </w:rPr>
        <w:t>.</w:t>
      </w:r>
      <w:r w:rsidRPr="00E16AD1">
        <w:rPr>
          <w:rFonts w:ascii="Arial" w:eastAsia="Arial" w:hAnsi="Arial" w:cs="Arial"/>
          <w:b/>
          <w:sz w:val="24"/>
        </w:rPr>
        <w:t xml:space="preserve"> </w:t>
      </w:r>
      <w:r w:rsidRPr="00E16AD1">
        <w:rPr>
          <w:rFonts w:ascii="Arial" w:eastAsia="Arial" w:hAnsi="Arial" w:cs="Arial"/>
          <w:i/>
          <w:sz w:val="24"/>
        </w:rPr>
        <w:t>PITPNA, PITPNB, PITPNM1, PITPNM2, PITPNM3</w:t>
      </w:r>
      <w:r w:rsidRPr="00E16AD1">
        <w:rPr>
          <w:rFonts w:ascii="Arial" w:eastAsia="Arial" w:hAnsi="Arial" w:cs="Arial"/>
          <w:b/>
          <w:sz w:val="24"/>
        </w:rPr>
        <w:t xml:space="preserve"> </w:t>
      </w:r>
      <w:r w:rsidRPr="00E16AD1">
        <w:rPr>
          <w:rFonts w:ascii="Arial" w:hAnsi="Arial" w:cs="Arial"/>
          <w:sz w:val="24"/>
          <w:shd w:val="clear" w:color="auto" w:fill="FFFFFF"/>
        </w:rPr>
        <w:t xml:space="preserve">mRNA expression in H2126 cells overexpressing </w:t>
      </w:r>
      <w:r>
        <w:rPr>
          <w:rFonts w:ascii="Arial" w:hAnsi="Arial" w:cs="Arial"/>
          <w:sz w:val="24"/>
          <w:shd w:val="clear" w:color="auto" w:fill="FFFFFF"/>
        </w:rPr>
        <w:t>a</w:t>
      </w:r>
      <w:r w:rsidRPr="00E16AD1">
        <w:rPr>
          <w:rFonts w:ascii="Arial" w:hAnsi="Arial" w:cs="Arial"/>
          <w:sz w:val="24"/>
          <w:shd w:val="clear" w:color="auto" w:fill="FFFFFF"/>
        </w:rPr>
        <w:t xml:space="preserve"> mutant </w:t>
      </w:r>
      <w:r>
        <w:rPr>
          <w:rFonts w:ascii="Arial" w:hAnsi="Arial" w:cs="Arial"/>
          <w:sz w:val="24"/>
          <w:shd w:val="clear" w:color="auto" w:fill="FFFFFF"/>
        </w:rPr>
        <w:t xml:space="preserve">(KRASG12D) </w:t>
      </w:r>
      <w:r w:rsidRPr="00E16AD1">
        <w:rPr>
          <w:rFonts w:ascii="Arial" w:hAnsi="Arial" w:cs="Arial"/>
          <w:sz w:val="24"/>
          <w:shd w:val="clear" w:color="auto" w:fill="FFFFFF"/>
        </w:rPr>
        <w:t xml:space="preserve">or </w:t>
      </w:r>
      <w:r>
        <w:rPr>
          <w:rFonts w:ascii="Arial" w:hAnsi="Arial" w:cs="Arial"/>
          <w:sz w:val="24"/>
          <w:shd w:val="clear" w:color="auto" w:fill="FFFFFF"/>
        </w:rPr>
        <w:t>a</w:t>
      </w:r>
      <w:r w:rsidRPr="00E16AD1">
        <w:rPr>
          <w:rFonts w:ascii="Arial" w:hAnsi="Arial" w:cs="Arial"/>
          <w:sz w:val="24"/>
          <w:shd w:val="clear" w:color="auto" w:fill="FFFFFF"/>
        </w:rPr>
        <w:t xml:space="preserve"> wild type form (KRAS4B) </w:t>
      </w:r>
      <w:r>
        <w:rPr>
          <w:rFonts w:ascii="Arial" w:hAnsi="Arial" w:cs="Arial"/>
          <w:sz w:val="24"/>
          <w:shd w:val="clear" w:color="auto" w:fill="FFFFFF"/>
        </w:rPr>
        <w:t xml:space="preserve">of </w:t>
      </w:r>
      <w:r w:rsidRPr="00C046AB">
        <w:rPr>
          <w:rFonts w:ascii="Arial" w:hAnsi="Arial" w:cs="Arial"/>
          <w:i/>
          <w:sz w:val="24"/>
          <w:shd w:val="clear" w:color="auto" w:fill="FFFFFF"/>
        </w:rPr>
        <w:t>KRAS</w:t>
      </w:r>
      <w:r>
        <w:rPr>
          <w:rFonts w:ascii="Arial" w:hAnsi="Arial" w:cs="Arial"/>
          <w:sz w:val="24"/>
          <w:shd w:val="clear" w:color="auto" w:fill="FFFFFF"/>
        </w:rPr>
        <w:t xml:space="preserve"> </w:t>
      </w:r>
      <w:r>
        <w:rPr>
          <w:rFonts w:ascii="Arial" w:eastAsia="Arial" w:hAnsi="Arial" w:cs="Arial"/>
          <w:sz w:val="24"/>
        </w:rPr>
        <w:t>compared to the control (LacZ)</w:t>
      </w:r>
      <w:r w:rsidRPr="00212BDF">
        <w:rPr>
          <w:rFonts w:ascii="Arial" w:hAnsi="Arial" w:cs="Arial"/>
          <w:sz w:val="24"/>
          <w:szCs w:val="24"/>
          <w:lang w:val="en-US"/>
        </w:rPr>
        <w:t xml:space="preserve"> </w:t>
      </w:r>
      <w:r w:rsidRPr="00A7795D">
        <w:rPr>
          <w:rFonts w:ascii="Arial" w:hAnsi="Arial" w:cs="Arial"/>
          <w:sz w:val="24"/>
          <w:szCs w:val="24"/>
          <w:lang w:val="en-US"/>
        </w:rPr>
        <w:t>(Dunnett’s multiple comparison test).</w:t>
      </w:r>
      <w:r>
        <w:rPr>
          <w:rFonts w:ascii="Arial" w:hAnsi="Arial" w:cs="Arial"/>
          <w:b/>
          <w:sz w:val="24"/>
          <w:lang w:val="en-US"/>
        </w:rPr>
        <w:t xml:space="preserve"> H and I</w:t>
      </w:r>
      <w:r w:rsidRPr="00C046AB">
        <w:rPr>
          <w:rFonts w:ascii="Arial" w:hAnsi="Arial" w:cs="Arial"/>
          <w:sz w:val="24"/>
          <w:lang w:val="en-US"/>
        </w:rPr>
        <w:t>.</w:t>
      </w:r>
      <w:r w:rsidRPr="00E16AD1">
        <w:rPr>
          <w:rFonts w:ascii="Arial" w:hAnsi="Arial" w:cs="Arial"/>
          <w:sz w:val="24"/>
          <w:lang w:val="en-US"/>
        </w:rPr>
        <w:t xml:space="preserve"> </w:t>
      </w:r>
      <w:r w:rsidRPr="00E16AD1">
        <w:rPr>
          <w:rFonts w:ascii="Arial" w:eastAsia="Arial" w:hAnsi="Arial" w:cs="Arial"/>
          <w:i/>
          <w:sz w:val="24"/>
        </w:rPr>
        <w:t>PITPNA, PITPNB, PITPNM1, PITPNM2, PITPNM3</w:t>
      </w:r>
      <w:r w:rsidRPr="00E16AD1">
        <w:rPr>
          <w:rFonts w:ascii="Arial" w:hAnsi="Arial" w:cs="Arial"/>
          <w:i/>
          <w:sz w:val="24"/>
          <w:shd w:val="clear" w:color="auto" w:fill="FFFFFF"/>
        </w:rPr>
        <w:t xml:space="preserve"> </w:t>
      </w:r>
      <w:r w:rsidRPr="00E16AD1">
        <w:rPr>
          <w:rFonts w:ascii="Arial" w:hAnsi="Arial" w:cs="Arial"/>
          <w:sz w:val="24"/>
          <w:shd w:val="clear" w:color="auto" w:fill="FFFFFF"/>
        </w:rPr>
        <w:t xml:space="preserve">mRNA expression in H2009 (G) and H1792 (H) cells </w:t>
      </w:r>
      <w:r w:rsidRPr="00E16AD1">
        <w:rPr>
          <w:rFonts w:ascii="Arial" w:hAnsi="Arial" w:cs="Arial"/>
          <w:sz w:val="24"/>
          <w:lang w:val="en-US"/>
        </w:rPr>
        <w:t>expressing a control (</w:t>
      </w:r>
      <w:proofErr w:type="spellStart"/>
      <w:r w:rsidRPr="00E16AD1">
        <w:rPr>
          <w:rFonts w:ascii="Arial" w:hAnsi="Arial" w:cs="Arial"/>
          <w:sz w:val="24"/>
          <w:lang w:val="en-US"/>
        </w:rPr>
        <w:t>GFPsh</w:t>
      </w:r>
      <w:proofErr w:type="spellEnd"/>
      <w:r w:rsidRPr="00E16AD1">
        <w:rPr>
          <w:rFonts w:ascii="Arial" w:hAnsi="Arial" w:cs="Arial"/>
          <w:sz w:val="24"/>
          <w:lang w:val="en-US"/>
        </w:rPr>
        <w:t xml:space="preserve">) or an inducible </w:t>
      </w:r>
      <w:r w:rsidRPr="00936A72">
        <w:rPr>
          <w:rFonts w:ascii="Arial" w:hAnsi="Arial" w:cs="Arial"/>
          <w:i/>
          <w:sz w:val="24"/>
          <w:lang w:val="en-US"/>
        </w:rPr>
        <w:t>KRAS</w:t>
      </w:r>
      <w:r w:rsidRPr="00E16AD1">
        <w:rPr>
          <w:rFonts w:ascii="Arial" w:hAnsi="Arial" w:cs="Arial"/>
          <w:sz w:val="24"/>
          <w:lang w:val="en-US"/>
        </w:rPr>
        <w:t xml:space="preserve"> shRNA (</w:t>
      </w:r>
      <w:proofErr w:type="spellStart"/>
      <w:r w:rsidRPr="00E16AD1">
        <w:rPr>
          <w:rFonts w:ascii="Arial" w:hAnsi="Arial" w:cs="Arial"/>
          <w:sz w:val="24"/>
          <w:lang w:val="en-US"/>
        </w:rPr>
        <w:t>KRASsh</w:t>
      </w:r>
      <w:proofErr w:type="spellEnd"/>
      <w:r w:rsidRPr="00E16AD1">
        <w:rPr>
          <w:rFonts w:ascii="Arial" w:hAnsi="Arial" w:cs="Arial"/>
          <w:sz w:val="24"/>
          <w:lang w:val="en-US"/>
        </w:rPr>
        <w:t>)</w:t>
      </w:r>
      <w:r w:rsidRPr="00E16AD1">
        <w:rPr>
          <w:rFonts w:ascii="Arial" w:eastAsia="Arial" w:hAnsi="Arial" w:cs="Arial"/>
          <w:sz w:val="24"/>
        </w:rPr>
        <w:t xml:space="preserve"> (activated by 1 µg/ml doxycycline)</w:t>
      </w:r>
      <w:r w:rsidRPr="00212BDF">
        <w:rPr>
          <w:rFonts w:ascii="Arial" w:hAnsi="Arial" w:cs="Arial"/>
          <w:sz w:val="24"/>
          <w:szCs w:val="24"/>
          <w:lang w:val="en-US"/>
        </w:rPr>
        <w:t xml:space="preserve"> </w:t>
      </w:r>
      <w:r w:rsidRPr="00A7795D">
        <w:rPr>
          <w:rFonts w:ascii="Arial" w:hAnsi="Arial" w:cs="Arial"/>
          <w:sz w:val="24"/>
          <w:szCs w:val="24"/>
          <w:lang w:val="en-US"/>
        </w:rPr>
        <w:t xml:space="preserve">(Mann-Whitney or </w:t>
      </w:r>
      <w:r>
        <w:rPr>
          <w:rFonts w:ascii="Arial" w:hAnsi="Arial" w:cs="Arial"/>
          <w:sz w:val="24"/>
          <w:szCs w:val="24"/>
          <w:lang w:val="en-US"/>
        </w:rPr>
        <w:t>u</w:t>
      </w:r>
      <w:r w:rsidRPr="00A7795D">
        <w:rPr>
          <w:rFonts w:ascii="Arial" w:hAnsi="Arial" w:cs="Arial"/>
          <w:sz w:val="24"/>
          <w:szCs w:val="24"/>
          <w:lang w:val="en-US"/>
        </w:rPr>
        <w:t xml:space="preserve">npaired </w:t>
      </w:r>
      <w:r>
        <w:rPr>
          <w:rFonts w:ascii="Arial" w:hAnsi="Arial" w:cs="Arial"/>
          <w:sz w:val="24"/>
          <w:szCs w:val="24"/>
          <w:lang w:val="en-US"/>
        </w:rPr>
        <w:t>t</w:t>
      </w:r>
      <w:r w:rsidRPr="00A7795D">
        <w:rPr>
          <w:rFonts w:ascii="Arial" w:hAnsi="Arial" w:cs="Arial"/>
          <w:sz w:val="24"/>
          <w:szCs w:val="24"/>
          <w:lang w:val="en-US"/>
        </w:rPr>
        <w:t>-test</w:t>
      </w:r>
      <w:r w:rsidRPr="00005993">
        <w:rPr>
          <w:rFonts w:ascii="Arial" w:hAnsi="Arial" w:cs="Arial"/>
          <w:sz w:val="24"/>
          <w:szCs w:val="24"/>
          <w:lang w:val="en-US"/>
        </w:rPr>
        <w:t xml:space="preserve">). </w:t>
      </w:r>
      <w:r w:rsidRPr="00005993">
        <w:rPr>
          <w:rFonts w:ascii="Arial" w:hAnsi="Arial" w:cs="Arial"/>
          <w:b/>
          <w:sz w:val="24"/>
          <w:szCs w:val="24"/>
          <w:lang w:val="en-US"/>
        </w:rPr>
        <w:t xml:space="preserve">J. </w:t>
      </w:r>
      <w:r w:rsidRPr="0091621B">
        <w:rPr>
          <w:rFonts w:ascii="Arial" w:hAnsi="Arial" w:cs="Arial"/>
          <w:sz w:val="24"/>
          <w:szCs w:val="24"/>
          <w:lang w:val="en-US"/>
        </w:rPr>
        <w:t>Western blot of PITPNC1 and KRAS expression in</w:t>
      </w:r>
      <w:r>
        <w:rPr>
          <w:rFonts w:ascii="Arial" w:hAnsi="Arial" w:cs="Arial"/>
          <w:sz w:val="24"/>
          <w:szCs w:val="24"/>
          <w:lang w:val="en-US"/>
        </w:rPr>
        <w:t xml:space="preserve"> </w:t>
      </w:r>
      <w:proofErr w:type="spellStart"/>
      <w:r w:rsidRPr="00F208A1">
        <w:rPr>
          <w:rFonts w:ascii="Arial" w:hAnsi="Arial" w:cs="Arial"/>
          <w:i/>
          <w:sz w:val="24"/>
          <w:szCs w:val="24"/>
        </w:rPr>
        <w:t>Kras</w:t>
      </w:r>
      <w:r w:rsidRPr="00700A7E">
        <w:rPr>
          <w:rFonts w:ascii="Arial" w:hAnsi="Arial" w:cs="Arial"/>
          <w:sz w:val="24"/>
          <w:szCs w:val="24"/>
          <w:vertAlign w:val="superscript"/>
        </w:rPr>
        <w:t>lox</w:t>
      </w:r>
      <w:proofErr w:type="spellEnd"/>
      <w:r w:rsidRPr="00700A7E">
        <w:rPr>
          <w:rFonts w:ascii="Arial" w:hAnsi="Arial" w:cs="Arial"/>
          <w:sz w:val="24"/>
          <w:szCs w:val="24"/>
          <w:vertAlign w:val="superscript"/>
        </w:rPr>
        <w:t>/</w:t>
      </w:r>
      <w:r w:rsidR="00545A40">
        <w:rPr>
          <w:rFonts w:ascii="Arial" w:hAnsi="Arial" w:cs="Arial"/>
          <w:sz w:val="24"/>
          <w:szCs w:val="24"/>
          <w:vertAlign w:val="superscript"/>
        </w:rPr>
        <w:t>lox</w:t>
      </w:r>
      <w:r w:rsidRPr="00700A7E">
        <w:rPr>
          <w:rFonts w:ascii="Arial" w:hAnsi="Arial" w:cs="Arial"/>
          <w:sz w:val="24"/>
          <w:szCs w:val="24"/>
          <w:vertAlign w:val="superscript"/>
        </w:rPr>
        <w:t xml:space="preserve"> </w:t>
      </w:r>
      <w:r w:rsidRPr="006E6AC1">
        <w:rPr>
          <w:rFonts w:ascii="Arial" w:hAnsi="Arial" w:cs="Arial"/>
          <w:sz w:val="24"/>
          <w:szCs w:val="24"/>
        </w:rPr>
        <w:t>MEFs</w:t>
      </w:r>
      <w:r>
        <w:rPr>
          <w:rFonts w:ascii="Arial" w:hAnsi="Arial" w:cs="Arial"/>
          <w:sz w:val="24"/>
          <w:szCs w:val="24"/>
        </w:rPr>
        <w:t xml:space="preserve"> transduced with different human HA-tagged KRAS mutants (</w:t>
      </w:r>
      <w:r w:rsidRPr="006E6AC1">
        <w:rPr>
          <w:rFonts w:ascii="Arial" w:hAnsi="Arial" w:cs="Arial"/>
          <w:sz w:val="24"/>
          <w:szCs w:val="24"/>
        </w:rPr>
        <w:t>G1</w:t>
      </w:r>
      <w:r>
        <w:rPr>
          <w:rFonts w:ascii="Arial" w:hAnsi="Arial" w:cs="Arial"/>
          <w:sz w:val="24"/>
          <w:szCs w:val="24"/>
        </w:rPr>
        <w:t>2</w:t>
      </w:r>
      <w:r w:rsidRPr="006E6AC1">
        <w:rPr>
          <w:rFonts w:ascii="Arial" w:hAnsi="Arial" w:cs="Arial"/>
          <w:sz w:val="24"/>
          <w:szCs w:val="24"/>
        </w:rPr>
        <w:t>C, G1</w:t>
      </w:r>
      <w:r>
        <w:rPr>
          <w:rFonts w:ascii="Arial" w:hAnsi="Arial" w:cs="Arial"/>
          <w:sz w:val="24"/>
          <w:szCs w:val="24"/>
        </w:rPr>
        <w:t>2</w:t>
      </w:r>
      <w:r w:rsidRPr="006E6AC1">
        <w:rPr>
          <w:rFonts w:ascii="Arial" w:hAnsi="Arial" w:cs="Arial"/>
          <w:sz w:val="24"/>
          <w:szCs w:val="24"/>
        </w:rPr>
        <w:t>D, G12V</w:t>
      </w:r>
      <w:r>
        <w:rPr>
          <w:rFonts w:ascii="Arial" w:hAnsi="Arial" w:cs="Arial"/>
          <w:sz w:val="24"/>
          <w:szCs w:val="24"/>
        </w:rPr>
        <w:t>, G12R, G12S, G13D</w:t>
      </w:r>
      <w:r w:rsidRPr="006E6AC1">
        <w:rPr>
          <w:rFonts w:ascii="Arial" w:hAnsi="Arial" w:cs="Arial"/>
          <w:sz w:val="24"/>
          <w:szCs w:val="24"/>
        </w:rPr>
        <w:t xml:space="preserve"> and </w:t>
      </w:r>
      <w:r>
        <w:rPr>
          <w:rFonts w:ascii="Arial" w:hAnsi="Arial" w:cs="Arial"/>
          <w:sz w:val="24"/>
          <w:szCs w:val="24"/>
        </w:rPr>
        <w:t>Q61H</w:t>
      </w:r>
      <w:r>
        <w:rPr>
          <w:rFonts w:ascii="Arial" w:hAnsi="Arial" w:cs="Arial"/>
          <w:sz w:val="24"/>
          <w:szCs w:val="24"/>
          <w:lang w:val="en-US"/>
        </w:rPr>
        <w:t>).</w:t>
      </w:r>
      <w:r w:rsidRPr="0091621B">
        <w:rPr>
          <w:rFonts w:ascii="Arial" w:hAnsi="Arial" w:cs="Arial"/>
          <w:b/>
          <w:sz w:val="24"/>
          <w:szCs w:val="24"/>
          <w:lang w:val="en-US"/>
        </w:rPr>
        <w:t xml:space="preserve"> </w:t>
      </w:r>
      <w:r w:rsidRPr="00DF1735">
        <w:rPr>
          <w:rFonts w:ascii="Arial" w:hAnsi="Arial" w:cs="Arial"/>
          <w:b/>
          <w:sz w:val="24"/>
          <w:szCs w:val="24"/>
          <w:lang w:val="en-US"/>
        </w:rPr>
        <w:t>K.</w:t>
      </w:r>
      <w:r>
        <w:rPr>
          <w:rFonts w:ascii="Arial" w:hAnsi="Arial" w:cs="Arial"/>
          <w:b/>
          <w:sz w:val="24"/>
          <w:szCs w:val="24"/>
          <w:lang w:val="en-US"/>
        </w:rPr>
        <w:t xml:space="preserve"> </w:t>
      </w:r>
      <w:r w:rsidRPr="00F7759B">
        <w:rPr>
          <w:rFonts w:ascii="Arial" w:hAnsi="Arial" w:cs="Arial"/>
          <w:i/>
          <w:sz w:val="24"/>
        </w:rPr>
        <w:t>PITPNC1</w:t>
      </w:r>
      <w:r w:rsidRPr="00E16AD1">
        <w:rPr>
          <w:rFonts w:ascii="Arial" w:hAnsi="Arial" w:cs="Arial"/>
          <w:sz w:val="24"/>
        </w:rPr>
        <w:t xml:space="preserve"> expression levels (log2) in TCG</w:t>
      </w:r>
      <w:r>
        <w:rPr>
          <w:rFonts w:ascii="Arial" w:hAnsi="Arial" w:cs="Arial"/>
          <w:sz w:val="24"/>
        </w:rPr>
        <w:t xml:space="preserve">A LUAD patient’s database. Mut </w:t>
      </w:r>
      <w:r>
        <w:rPr>
          <w:rFonts w:ascii="Arial" w:hAnsi="Arial" w:cs="Arial"/>
          <w:sz w:val="24"/>
        </w:rPr>
        <w:lastRenderedPageBreak/>
        <w:t xml:space="preserve">KRAS: mutant </w:t>
      </w:r>
      <w:r w:rsidRPr="00FC5349">
        <w:rPr>
          <w:rFonts w:ascii="Arial" w:hAnsi="Arial" w:cs="Arial"/>
          <w:i/>
          <w:sz w:val="24"/>
        </w:rPr>
        <w:t>KRAS</w:t>
      </w:r>
      <w:r>
        <w:rPr>
          <w:rFonts w:ascii="Arial" w:hAnsi="Arial" w:cs="Arial"/>
          <w:sz w:val="24"/>
        </w:rPr>
        <w:t>.</w:t>
      </w:r>
      <w:r w:rsidRPr="00E16AD1">
        <w:rPr>
          <w:rFonts w:ascii="Arial" w:hAnsi="Arial" w:cs="Arial"/>
          <w:sz w:val="24"/>
        </w:rPr>
        <w:t xml:space="preserve"> </w:t>
      </w:r>
      <w:r>
        <w:rPr>
          <w:rFonts w:ascii="Arial" w:hAnsi="Arial" w:cs="Arial"/>
          <w:sz w:val="24"/>
        </w:rPr>
        <w:t xml:space="preserve">Mut KRAS Amp: mutant </w:t>
      </w:r>
      <w:r w:rsidRPr="00FC5349">
        <w:rPr>
          <w:rFonts w:ascii="Arial" w:hAnsi="Arial" w:cs="Arial"/>
          <w:i/>
          <w:sz w:val="24"/>
        </w:rPr>
        <w:t>KRAS</w:t>
      </w:r>
      <w:r>
        <w:rPr>
          <w:rFonts w:ascii="Arial" w:hAnsi="Arial" w:cs="Arial"/>
          <w:sz w:val="24"/>
        </w:rPr>
        <w:t xml:space="preserve"> amplification</w:t>
      </w:r>
      <w:r w:rsidRPr="00E16AD1">
        <w:rPr>
          <w:rFonts w:ascii="Arial" w:hAnsi="Arial" w:cs="Arial"/>
          <w:sz w:val="24"/>
        </w:rPr>
        <w:t>, N: Normal tissue. M</w:t>
      </w:r>
      <w:r>
        <w:rPr>
          <w:rFonts w:ascii="Arial" w:hAnsi="Arial" w:cs="Arial"/>
          <w:sz w:val="24"/>
        </w:rPr>
        <w:t>ut KRAS</w:t>
      </w:r>
      <w:r w:rsidRPr="00E16AD1">
        <w:rPr>
          <w:rFonts w:ascii="Arial" w:hAnsi="Arial" w:cs="Arial"/>
          <w:sz w:val="24"/>
        </w:rPr>
        <w:t xml:space="preserve"> vs </w:t>
      </w:r>
      <w:r>
        <w:rPr>
          <w:rFonts w:ascii="Arial" w:hAnsi="Arial" w:cs="Arial"/>
          <w:sz w:val="24"/>
        </w:rPr>
        <w:t>Mut KRAS Amp (</w:t>
      </w:r>
      <w:proofErr w:type="spellStart"/>
      <w:r>
        <w:rPr>
          <w:rFonts w:ascii="Arial" w:hAnsi="Arial" w:cs="Arial"/>
          <w:sz w:val="24"/>
        </w:rPr>
        <w:t>n.s</w:t>
      </w:r>
      <w:proofErr w:type="spellEnd"/>
      <w:r>
        <w:rPr>
          <w:rFonts w:ascii="Arial" w:hAnsi="Arial" w:cs="Arial"/>
          <w:sz w:val="24"/>
        </w:rPr>
        <w:t>).</w:t>
      </w:r>
    </w:p>
    <w:p w:rsidR="00005993" w:rsidRDefault="00545A40" w:rsidP="00005993">
      <w:pPr>
        <w:spacing w:line="480" w:lineRule="auto"/>
        <w:jc w:val="both"/>
        <w:rPr>
          <w:rFonts w:ascii="Arial" w:hAnsi="Arial" w:cs="Arial"/>
          <w:sz w:val="24"/>
          <w:szCs w:val="24"/>
          <w:lang w:val="en-US"/>
        </w:rPr>
      </w:pPr>
      <w:r>
        <w:object w:dxaOrig="8483" w:dyaOrig="6288">
          <v:shape id="_x0000_i1026" type="#_x0000_t75" style="width:423.95pt;height:314.35pt" o:ole="">
            <v:imagedata r:id="rId7" o:title=""/>
          </v:shape>
          <o:OLEObject Type="Embed" ProgID="Unknown" ShapeID="_x0000_i1026" DrawAspect="Content" ObjectID="_1745813934" r:id="rId8"/>
        </w:object>
      </w:r>
      <w:r w:rsidR="00005993">
        <w:rPr>
          <w:rFonts w:ascii="Arial" w:hAnsi="Arial" w:cs="Arial"/>
          <w:b/>
          <w:sz w:val="24"/>
          <w:szCs w:val="24"/>
        </w:rPr>
        <w:t>Suppl. Figure</w:t>
      </w:r>
      <w:r w:rsidR="00005993" w:rsidRPr="00E16AD1">
        <w:rPr>
          <w:rFonts w:ascii="Arial" w:hAnsi="Arial" w:cs="Arial"/>
          <w:b/>
          <w:sz w:val="24"/>
          <w:szCs w:val="24"/>
        </w:rPr>
        <w:t xml:space="preserve"> 2</w:t>
      </w:r>
      <w:r w:rsidR="00005993">
        <w:rPr>
          <w:rFonts w:ascii="Arial" w:hAnsi="Arial" w:cs="Arial"/>
          <w:b/>
          <w:sz w:val="24"/>
          <w:szCs w:val="24"/>
        </w:rPr>
        <w:t>.</w:t>
      </w:r>
      <w:r w:rsidR="00005993" w:rsidRPr="00E16AD1">
        <w:rPr>
          <w:rFonts w:ascii="Arial" w:hAnsi="Arial" w:cs="Arial"/>
          <w:b/>
          <w:sz w:val="24"/>
          <w:szCs w:val="24"/>
        </w:rPr>
        <w:t xml:space="preserve"> </w:t>
      </w:r>
      <w:r w:rsidR="00005993" w:rsidRPr="00E16AD1">
        <w:rPr>
          <w:rFonts w:ascii="Arial" w:hAnsi="Arial" w:cs="Arial"/>
          <w:b/>
          <w:sz w:val="24"/>
          <w:szCs w:val="24"/>
          <w:lang w:val="en-US"/>
        </w:rPr>
        <w:t>A</w:t>
      </w:r>
      <w:r w:rsidR="00005993" w:rsidRPr="003A6988">
        <w:rPr>
          <w:rFonts w:ascii="Arial" w:hAnsi="Arial" w:cs="Arial"/>
          <w:sz w:val="24"/>
          <w:szCs w:val="24"/>
          <w:lang w:val="en-US"/>
        </w:rPr>
        <w:t>.</w:t>
      </w:r>
      <w:r w:rsidR="00005993" w:rsidRPr="00E16AD1">
        <w:rPr>
          <w:rFonts w:ascii="Arial" w:hAnsi="Arial" w:cs="Arial"/>
          <w:sz w:val="24"/>
          <w:szCs w:val="24"/>
        </w:rPr>
        <w:t xml:space="preserve"> </w:t>
      </w:r>
      <w:r w:rsidR="00005993" w:rsidRPr="006F24E1">
        <w:rPr>
          <w:rFonts w:ascii="Arial" w:hAnsi="Arial" w:cs="Arial"/>
          <w:i/>
          <w:sz w:val="24"/>
          <w:szCs w:val="24"/>
        </w:rPr>
        <w:t>PITPNC1</w:t>
      </w:r>
      <w:r w:rsidR="00005993" w:rsidRPr="00E16AD1">
        <w:rPr>
          <w:rFonts w:ascii="Arial" w:hAnsi="Arial" w:cs="Arial"/>
          <w:sz w:val="24"/>
          <w:szCs w:val="24"/>
        </w:rPr>
        <w:t xml:space="preserve"> expression levels (log2) in TCGA LUAD patient’s database</w:t>
      </w:r>
      <w:r w:rsidR="00005993" w:rsidRPr="00E16AD1">
        <w:rPr>
          <w:rFonts w:ascii="Arial" w:hAnsi="Arial" w:cs="Arial"/>
          <w:sz w:val="24"/>
          <w:szCs w:val="24"/>
          <w:lang w:val="en-US"/>
        </w:rPr>
        <w:t xml:space="preserve"> in presence of a panel of co-occurrence mutation</w:t>
      </w:r>
      <w:r w:rsidR="00005993">
        <w:rPr>
          <w:rFonts w:ascii="Arial" w:hAnsi="Arial" w:cs="Arial"/>
          <w:sz w:val="24"/>
          <w:szCs w:val="24"/>
          <w:lang w:val="en-US"/>
        </w:rPr>
        <w:t>s</w:t>
      </w:r>
      <w:r w:rsidR="00005993" w:rsidRPr="00E16AD1">
        <w:rPr>
          <w:rFonts w:ascii="Arial" w:hAnsi="Arial" w:cs="Arial"/>
          <w:sz w:val="24"/>
          <w:szCs w:val="24"/>
          <w:lang w:val="en-US"/>
        </w:rPr>
        <w:t xml:space="preserve">. </w:t>
      </w:r>
      <w:r w:rsidR="00005993">
        <w:rPr>
          <w:rFonts w:ascii="Arial" w:hAnsi="Arial" w:cs="Arial"/>
          <w:b/>
          <w:sz w:val="24"/>
          <w:szCs w:val="24"/>
          <w:lang w:val="en-US"/>
        </w:rPr>
        <w:t>B</w:t>
      </w:r>
      <w:r w:rsidR="00005993" w:rsidRPr="003A6988">
        <w:rPr>
          <w:rFonts w:ascii="Arial" w:hAnsi="Arial" w:cs="Arial"/>
          <w:sz w:val="24"/>
          <w:szCs w:val="24"/>
          <w:lang w:val="en-US"/>
        </w:rPr>
        <w:t>.</w:t>
      </w:r>
      <w:r w:rsidR="00005993">
        <w:rPr>
          <w:rFonts w:ascii="Arial" w:hAnsi="Arial" w:cs="Arial"/>
          <w:sz w:val="24"/>
          <w:szCs w:val="24"/>
          <w:lang w:val="en-US"/>
        </w:rPr>
        <w:t xml:space="preserve"> Western blot of LKB1</w:t>
      </w:r>
      <w:r w:rsidR="00005993" w:rsidRPr="00E16AD1">
        <w:rPr>
          <w:rFonts w:ascii="Arial" w:hAnsi="Arial" w:cs="Arial"/>
          <w:sz w:val="24"/>
          <w:szCs w:val="24"/>
          <w:lang w:val="en-US"/>
        </w:rPr>
        <w:t xml:space="preserve"> and PITPNC1 expression in H200</w:t>
      </w:r>
      <w:r w:rsidR="00005993">
        <w:rPr>
          <w:rFonts w:ascii="Arial" w:hAnsi="Arial" w:cs="Arial"/>
          <w:sz w:val="24"/>
          <w:szCs w:val="24"/>
          <w:lang w:val="en-US"/>
        </w:rPr>
        <w:t>9 cells expressing a control (Control</w:t>
      </w:r>
      <w:r w:rsidR="00005993" w:rsidRPr="00E16AD1">
        <w:rPr>
          <w:rFonts w:ascii="Arial" w:hAnsi="Arial" w:cs="Arial"/>
          <w:sz w:val="24"/>
          <w:szCs w:val="24"/>
          <w:lang w:val="en-US"/>
        </w:rPr>
        <w:t xml:space="preserve">) or </w:t>
      </w:r>
      <w:r w:rsidR="00005993" w:rsidRPr="00241694">
        <w:rPr>
          <w:rFonts w:ascii="Arial" w:hAnsi="Arial" w:cs="Arial"/>
          <w:i/>
          <w:sz w:val="24"/>
          <w:szCs w:val="24"/>
          <w:lang w:val="en-US"/>
        </w:rPr>
        <w:t>LKB1</w:t>
      </w:r>
      <w:r w:rsidR="00005993" w:rsidRPr="00241694">
        <w:rPr>
          <w:rFonts w:ascii="Arial" w:hAnsi="Arial" w:cs="Arial"/>
          <w:sz w:val="24"/>
          <w:szCs w:val="24"/>
          <w:lang w:val="en-US"/>
        </w:rPr>
        <w:t xml:space="preserve"> sgRNAs</w:t>
      </w:r>
      <w:r w:rsidR="00005993" w:rsidRPr="00241694">
        <w:rPr>
          <w:rFonts w:ascii="Arial" w:hAnsi="Arial" w:cs="Arial"/>
          <w:sz w:val="24"/>
          <w:szCs w:val="24"/>
        </w:rPr>
        <w:t xml:space="preserve"> (</w:t>
      </w:r>
      <w:r w:rsidR="00005993" w:rsidRPr="00241694">
        <w:rPr>
          <w:rFonts w:ascii="Arial" w:hAnsi="Arial" w:cs="Arial"/>
          <w:i/>
          <w:sz w:val="24"/>
          <w:szCs w:val="24"/>
        </w:rPr>
        <w:t>LKB1</w:t>
      </w:r>
      <w:r w:rsidR="00005993" w:rsidRPr="00241694">
        <w:rPr>
          <w:rFonts w:ascii="Arial" w:hAnsi="Arial" w:cs="Arial"/>
          <w:sz w:val="24"/>
          <w:szCs w:val="24"/>
        </w:rPr>
        <w:t xml:space="preserve"> sgRNA1 or </w:t>
      </w:r>
      <w:r w:rsidR="00005993" w:rsidRPr="00241694">
        <w:rPr>
          <w:rFonts w:ascii="Arial" w:hAnsi="Arial" w:cs="Arial"/>
          <w:i/>
          <w:sz w:val="24"/>
          <w:szCs w:val="24"/>
        </w:rPr>
        <w:t>LKB1</w:t>
      </w:r>
      <w:r w:rsidR="00005993" w:rsidRPr="00241694">
        <w:rPr>
          <w:rFonts w:ascii="Arial" w:hAnsi="Arial" w:cs="Arial"/>
          <w:sz w:val="24"/>
          <w:szCs w:val="24"/>
        </w:rPr>
        <w:t xml:space="preserve"> sgRNA2)</w:t>
      </w:r>
      <w:r w:rsidR="00005993" w:rsidRPr="00241694">
        <w:rPr>
          <w:rFonts w:ascii="Arial" w:hAnsi="Arial" w:cs="Arial"/>
          <w:sz w:val="24"/>
          <w:szCs w:val="24"/>
          <w:lang w:val="en-US"/>
        </w:rPr>
        <w:t>.</w:t>
      </w:r>
      <w:r w:rsidR="00005993" w:rsidRPr="00E16AD1">
        <w:rPr>
          <w:rFonts w:ascii="Arial" w:hAnsi="Arial" w:cs="Arial"/>
          <w:sz w:val="24"/>
          <w:szCs w:val="24"/>
          <w:lang w:val="en-US"/>
        </w:rPr>
        <w:t xml:space="preserve"> Twenty μg of p</w:t>
      </w:r>
      <w:r w:rsidR="00005993">
        <w:rPr>
          <w:rFonts w:ascii="Arial" w:hAnsi="Arial" w:cs="Arial"/>
          <w:sz w:val="24"/>
          <w:szCs w:val="24"/>
          <w:lang w:val="en-US"/>
        </w:rPr>
        <w:t>rotein were loaded per sample. β</w:t>
      </w:r>
      <w:r w:rsidR="00005993" w:rsidRPr="00E16AD1">
        <w:rPr>
          <w:rFonts w:ascii="Arial" w:hAnsi="Arial" w:cs="Arial"/>
          <w:sz w:val="24"/>
          <w:szCs w:val="24"/>
          <w:lang w:val="en-US"/>
        </w:rPr>
        <w:t xml:space="preserve">-TUBULIN were used as loading markers </w:t>
      </w:r>
      <w:r w:rsidR="00005993">
        <w:rPr>
          <w:rFonts w:ascii="Arial" w:hAnsi="Arial" w:cs="Arial"/>
          <w:b/>
          <w:sz w:val="24"/>
          <w:szCs w:val="24"/>
          <w:lang w:val="en-US"/>
        </w:rPr>
        <w:t>C.</w:t>
      </w:r>
      <w:r w:rsidR="00005993" w:rsidRPr="00E16AD1">
        <w:rPr>
          <w:rFonts w:ascii="Arial" w:hAnsi="Arial" w:cs="Arial"/>
          <w:b/>
          <w:sz w:val="24"/>
          <w:szCs w:val="24"/>
          <w:lang w:val="en-US"/>
        </w:rPr>
        <w:t xml:space="preserve"> </w:t>
      </w:r>
      <w:r w:rsidR="00005993" w:rsidRPr="00E16AD1">
        <w:rPr>
          <w:rFonts w:ascii="Arial" w:hAnsi="Arial" w:cs="Arial"/>
          <w:sz w:val="24"/>
          <w:szCs w:val="24"/>
          <w:lang w:val="en-US"/>
        </w:rPr>
        <w:t>Western blot of PITPNC1</w:t>
      </w:r>
      <w:r w:rsidR="00005993">
        <w:rPr>
          <w:rFonts w:ascii="Arial" w:hAnsi="Arial" w:cs="Arial"/>
          <w:sz w:val="24"/>
          <w:szCs w:val="24"/>
          <w:lang w:val="en-US"/>
        </w:rPr>
        <w:t>, p53, Keap1 or Lkb1</w:t>
      </w:r>
      <w:r w:rsidR="00005993" w:rsidRPr="00E16AD1">
        <w:rPr>
          <w:rFonts w:ascii="Arial" w:hAnsi="Arial" w:cs="Arial"/>
          <w:sz w:val="24"/>
          <w:szCs w:val="24"/>
          <w:lang w:val="en-US"/>
        </w:rPr>
        <w:t xml:space="preserve"> expression in KLA and LKR10</w:t>
      </w:r>
      <w:r w:rsidR="00005993">
        <w:rPr>
          <w:rFonts w:ascii="Arial" w:hAnsi="Arial" w:cs="Arial"/>
          <w:sz w:val="24"/>
          <w:szCs w:val="24"/>
          <w:lang w:val="en-US"/>
        </w:rPr>
        <w:t xml:space="preserve"> cells, expressing a control (Control</w:t>
      </w:r>
      <w:r w:rsidR="00005993" w:rsidRPr="00E16AD1">
        <w:rPr>
          <w:rFonts w:ascii="Arial" w:hAnsi="Arial" w:cs="Arial"/>
          <w:sz w:val="24"/>
          <w:szCs w:val="24"/>
          <w:lang w:val="en-US"/>
        </w:rPr>
        <w:t xml:space="preserve">) or </w:t>
      </w:r>
      <w:r w:rsidR="00005993" w:rsidRPr="00952CF4">
        <w:rPr>
          <w:rFonts w:ascii="Arial" w:hAnsi="Arial" w:cs="Arial"/>
          <w:i/>
          <w:sz w:val="24"/>
          <w:szCs w:val="24"/>
          <w:lang w:val="en-US"/>
        </w:rPr>
        <w:t>p53</w:t>
      </w:r>
      <w:r w:rsidR="00005993" w:rsidRPr="00E16AD1">
        <w:rPr>
          <w:rFonts w:ascii="Arial" w:hAnsi="Arial" w:cs="Arial"/>
          <w:sz w:val="24"/>
          <w:szCs w:val="24"/>
          <w:lang w:val="en-US"/>
        </w:rPr>
        <w:t xml:space="preserve">, </w:t>
      </w:r>
      <w:r w:rsidR="00005993">
        <w:rPr>
          <w:rFonts w:ascii="Arial" w:hAnsi="Arial" w:cs="Arial"/>
          <w:i/>
          <w:sz w:val="24"/>
          <w:szCs w:val="24"/>
          <w:lang w:val="en-US"/>
        </w:rPr>
        <w:t>Lkb</w:t>
      </w:r>
      <w:r w:rsidR="00005993" w:rsidRPr="00952CF4">
        <w:rPr>
          <w:rFonts w:ascii="Arial" w:hAnsi="Arial" w:cs="Arial"/>
          <w:i/>
          <w:sz w:val="24"/>
          <w:szCs w:val="24"/>
          <w:lang w:val="en-US"/>
        </w:rPr>
        <w:t>1</w:t>
      </w:r>
      <w:r w:rsidR="00005993" w:rsidRPr="00E16AD1">
        <w:rPr>
          <w:rFonts w:ascii="Arial" w:hAnsi="Arial" w:cs="Arial"/>
          <w:sz w:val="24"/>
          <w:szCs w:val="24"/>
          <w:lang w:val="en-US"/>
        </w:rPr>
        <w:t xml:space="preserve"> or </w:t>
      </w:r>
      <w:r w:rsidR="00005993">
        <w:rPr>
          <w:rFonts w:ascii="Arial" w:hAnsi="Arial" w:cs="Arial"/>
          <w:i/>
          <w:sz w:val="24"/>
          <w:szCs w:val="24"/>
          <w:lang w:val="en-US"/>
        </w:rPr>
        <w:t>Keap</w:t>
      </w:r>
      <w:r w:rsidR="00005993" w:rsidRPr="00952CF4">
        <w:rPr>
          <w:rFonts w:ascii="Arial" w:hAnsi="Arial" w:cs="Arial"/>
          <w:i/>
          <w:sz w:val="24"/>
          <w:szCs w:val="24"/>
          <w:lang w:val="en-US"/>
        </w:rPr>
        <w:t xml:space="preserve">1 </w:t>
      </w:r>
      <w:r w:rsidR="00005993">
        <w:rPr>
          <w:rFonts w:ascii="Arial" w:hAnsi="Arial" w:cs="Arial"/>
          <w:sz w:val="24"/>
          <w:szCs w:val="24"/>
          <w:lang w:val="en-US"/>
        </w:rPr>
        <w:t>sg</w:t>
      </w:r>
      <w:r w:rsidR="00005993">
        <w:rPr>
          <w:rFonts w:ascii="Arial" w:hAnsi="Arial" w:cs="Arial"/>
          <w:sz w:val="24"/>
          <w:szCs w:val="24"/>
        </w:rPr>
        <w:t>RNAs</w:t>
      </w:r>
      <w:r w:rsidR="00005993" w:rsidRPr="00E16AD1">
        <w:rPr>
          <w:rFonts w:ascii="Arial" w:hAnsi="Arial" w:cs="Arial"/>
          <w:sz w:val="24"/>
          <w:szCs w:val="24"/>
        </w:rPr>
        <w:t xml:space="preserve"> (</w:t>
      </w:r>
      <w:r w:rsidR="00005993" w:rsidRPr="000D7419">
        <w:rPr>
          <w:rFonts w:ascii="Arial" w:hAnsi="Arial" w:cs="Arial"/>
          <w:sz w:val="24"/>
          <w:szCs w:val="24"/>
        </w:rPr>
        <w:t xml:space="preserve">p53 sgRNA, Lkb1 </w:t>
      </w:r>
      <w:proofErr w:type="spellStart"/>
      <w:r w:rsidR="00005993" w:rsidRPr="000D7419">
        <w:rPr>
          <w:rFonts w:ascii="Arial" w:hAnsi="Arial" w:cs="Arial"/>
          <w:sz w:val="24"/>
          <w:szCs w:val="24"/>
        </w:rPr>
        <w:t>sgRNA</w:t>
      </w:r>
      <w:proofErr w:type="spellEnd"/>
      <w:r w:rsidR="00005993" w:rsidRPr="000D7419">
        <w:rPr>
          <w:rFonts w:ascii="Arial" w:hAnsi="Arial" w:cs="Arial"/>
          <w:sz w:val="24"/>
          <w:szCs w:val="24"/>
        </w:rPr>
        <w:t xml:space="preserve"> or </w:t>
      </w:r>
      <w:proofErr w:type="spellStart"/>
      <w:r w:rsidR="00005993" w:rsidRPr="000D7419">
        <w:rPr>
          <w:rFonts w:ascii="Arial" w:hAnsi="Arial" w:cs="Arial"/>
          <w:sz w:val="24"/>
          <w:szCs w:val="24"/>
        </w:rPr>
        <w:t>Keap</w:t>
      </w:r>
      <w:proofErr w:type="spellEnd"/>
      <w:r w:rsidR="00005993" w:rsidRPr="000D7419">
        <w:rPr>
          <w:rFonts w:ascii="Arial" w:hAnsi="Arial" w:cs="Arial"/>
          <w:sz w:val="24"/>
          <w:szCs w:val="24"/>
        </w:rPr>
        <w:t xml:space="preserve"> </w:t>
      </w:r>
      <w:proofErr w:type="spellStart"/>
      <w:r w:rsidR="00005993" w:rsidRPr="000D7419">
        <w:rPr>
          <w:rFonts w:ascii="Arial" w:hAnsi="Arial" w:cs="Arial"/>
          <w:sz w:val="24"/>
          <w:szCs w:val="24"/>
        </w:rPr>
        <w:t>sgRNA</w:t>
      </w:r>
      <w:proofErr w:type="spellEnd"/>
      <w:r w:rsidR="00005993" w:rsidRPr="00E16AD1">
        <w:rPr>
          <w:rFonts w:ascii="Arial" w:hAnsi="Arial" w:cs="Arial"/>
          <w:sz w:val="24"/>
          <w:szCs w:val="24"/>
        </w:rPr>
        <w:t>)</w:t>
      </w:r>
      <w:r w:rsidR="00005993" w:rsidRPr="00E16AD1">
        <w:rPr>
          <w:rFonts w:ascii="Arial" w:hAnsi="Arial" w:cs="Arial"/>
          <w:sz w:val="24"/>
          <w:szCs w:val="24"/>
          <w:lang w:val="en-US"/>
        </w:rPr>
        <w:t>. Twenty μg of protein were loaded per sample. HSP90 and β-TUBULIN were used as loading markers.</w:t>
      </w:r>
    </w:p>
    <w:p w:rsidR="00AD6513" w:rsidRDefault="00DF6DF0" w:rsidP="00AD6513">
      <w:pPr>
        <w:spacing w:line="480" w:lineRule="auto"/>
        <w:jc w:val="both"/>
        <w:rPr>
          <w:rFonts w:ascii="Arial" w:hAnsi="Arial" w:cs="Arial"/>
          <w:sz w:val="24"/>
          <w:szCs w:val="24"/>
          <w:lang w:val="en-US"/>
        </w:rPr>
      </w:pPr>
      <w:r>
        <w:object w:dxaOrig="17417" w:dyaOrig="24054">
          <v:shape id="_x0000_i1027" type="#_x0000_t75" style="width:425pt;height:586.75pt" o:ole="">
            <v:imagedata r:id="rId9" o:title=""/>
          </v:shape>
          <o:OLEObject Type="Embed" ProgID="Unknown" ShapeID="_x0000_i1027" DrawAspect="Content" ObjectID="_1745813935" r:id="rId10"/>
        </w:object>
      </w:r>
      <w:r w:rsidR="00283BC5">
        <w:rPr>
          <w:rFonts w:ascii="Arial" w:hAnsi="Arial" w:cs="Arial"/>
          <w:b/>
          <w:sz w:val="24"/>
        </w:rPr>
        <w:t>Suppl. Figure</w:t>
      </w:r>
      <w:r w:rsidR="00283BC5" w:rsidRPr="00E16AD1">
        <w:rPr>
          <w:rFonts w:ascii="Arial" w:hAnsi="Arial" w:cs="Arial"/>
          <w:b/>
          <w:sz w:val="24"/>
        </w:rPr>
        <w:t xml:space="preserve"> 3. A</w:t>
      </w:r>
      <w:r w:rsidR="00283BC5" w:rsidRPr="00BA70F7">
        <w:rPr>
          <w:rFonts w:ascii="Arial" w:hAnsi="Arial" w:cs="Arial"/>
          <w:sz w:val="24"/>
          <w:lang w:val="en-US"/>
        </w:rPr>
        <w:t>.</w:t>
      </w:r>
      <w:r w:rsidR="00283BC5" w:rsidRPr="00E16AD1">
        <w:rPr>
          <w:rFonts w:ascii="Arial" w:eastAsia="Arial" w:hAnsi="Arial" w:cs="Arial"/>
          <w:sz w:val="24"/>
        </w:rPr>
        <w:t xml:space="preserve"> Apoptosis analysis by An</w:t>
      </w:r>
      <w:r w:rsidR="00283BC5">
        <w:rPr>
          <w:rFonts w:ascii="Arial" w:eastAsia="Arial" w:hAnsi="Arial" w:cs="Arial"/>
          <w:sz w:val="24"/>
        </w:rPr>
        <w:t>n</w:t>
      </w:r>
      <w:r w:rsidR="00283BC5" w:rsidRPr="00E16AD1">
        <w:rPr>
          <w:rFonts w:ascii="Arial" w:eastAsia="Arial" w:hAnsi="Arial" w:cs="Arial"/>
          <w:sz w:val="24"/>
        </w:rPr>
        <w:t>exin V/7AAD labe</w:t>
      </w:r>
      <w:r w:rsidR="00283BC5">
        <w:rPr>
          <w:rFonts w:ascii="Arial" w:eastAsia="Arial" w:hAnsi="Arial" w:cs="Arial"/>
          <w:sz w:val="24"/>
        </w:rPr>
        <w:t>l</w:t>
      </w:r>
      <w:r w:rsidR="00283BC5" w:rsidRPr="00E16AD1">
        <w:rPr>
          <w:rFonts w:ascii="Arial" w:eastAsia="Arial" w:hAnsi="Arial" w:cs="Arial"/>
          <w:sz w:val="24"/>
        </w:rPr>
        <w:t xml:space="preserve">ling in the human </w:t>
      </w:r>
      <w:r w:rsidR="00DC3433">
        <w:rPr>
          <w:rFonts w:ascii="Arial" w:eastAsia="Arial" w:hAnsi="Arial" w:cs="Arial"/>
          <w:sz w:val="24"/>
        </w:rPr>
        <w:t xml:space="preserve">LUAD </w:t>
      </w:r>
      <w:r w:rsidR="00283BC5" w:rsidRPr="00E16AD1">
        <w:rPr>
          <w:rFonts w:ascii="Arial" w:eastAsia="Arial" w:hAnsi="Arial" w:cs="Arial"/>
          <w:sz w:val="24"/>
        </w:rPr>
        <w:t xml:space="preserve">A549, H2009, H1792 and H358 cell lines </w:t>
      </w:r>
      <w:r w:rsidR="00283BC5" w:rsidRPr="00E16AD1">
        <w:rPr>
          <w:rFonts w:ascii="Arial" w:hAnsi="Arial" w:cs="Arial"/>
          <w:sz w:val="24"/>
          <w:shd w:val="clear" w:color="auto" w:fill="FFFFFF"/>
        </w:rPr>
        <w:t xml:space="preserve">after </w:t>
      </w:r>
      <w:r w:rsidR="00283BC5" w:rsidRPr="00E16AD1">
        <w:rPr>
          <w:rFonts w:ascii="Arial" w:hAnsi="Arial" w:cs="Arial"/>
          <w:i/>
          <w:sz w:val="24"/>
          <w:shd w:val="clear" w:color="auto" w:fill="FFFFFF"/>
        </w:rPr>
        <w:t xml:space="preserve">PITPNC1 </w:t>
      </w:r>
      <w:r w:rsidR="00283BC5" w:rsidRPr="00E16AD1">
        <w:rPr>
          <w:rFonts w:ascii="Arial" w:hAnsi="Arial" w:cs="Arial"/>
          <w:sz w:val="24"/>
          <w:shd w:val="clear" w:color="auto" w:fill="FFFFFF"/>
        </w:rPr>
        <w:t>knockdown with a specific shRNA</w:t>
      </w:r>
      <w:r w:rsidR="00283BC5" w:rsidRPr="00E16AD1">
        <w:rPr>
          <w:rFonts w:ascii="Arial" w:eastAsia="Arial" w:hAnsi="Arial" w:cs="Arial"/>
          <w:sz w:val="24"/>
        </w:rPr>
        <w:t xml:space="preserve"> (sh6 or sh7) compared to the control (</w:t>
      </w:r>
      <w:proofErr w:type="spellStart"/>
      <w:r w:rsidR="00283BC5" w:rsidRPr="00E16AD1">
        <w:rPr>
          <w:rFonts w:ascii="Arial" w:eastAsia="Arial" w:hAnsi="Arial" w:cs="Arial"/>
          <w:sz w:val="24"/>
        </w:rPr>
        <w:t>GFPsh</w:t>
      </w:r>
      <w:proofErr w:type="spellEnd"/>
      <w:r w:rsidR="00283BC5" w:rsidRPr="00E16AD1">
        <w:rPr>
          <w:rFonts w:ascii="Arial" w:eastAsia="Arial" w:hAnsi="Arial" w:cs="Arial"/>
          <w:sz w:val="24"/>
        </w:rPr>
        <w:t>)</w:t>
      </w:r>
      <w:r w:rsidR="00AD7EA3">
        <w:rPr>
          <w:rFonts w:ascii="Arial" w:eastAsia="Arial" w:hAnsi="Arial" w:cs="Arial"/>
          <w:sz w:val="24"/>
        </w:rPr>
        <w:t>.</w:t>
      </w:r>
      <w:r w:rsidR="00283BC5" w:rsidRPr="00952CF4">
        <w:rPr>
          <w:rFonts w:ascii="Arial" w:hAnsi="Arial" w:cs="Arial"/>
          <w:sz w:val="24"/>
          <w:szCs w:val="24"/>
          <w:lang w:val="en-US"/>
        </w:rPr>
        <w:t xml:space="preserve"> </w:t>
      </w:r>
      <w:r w:rsidR="00283BC5" w:rsidRPr="00A7795D">
        <w:rPr>
          <w:rFonts w:ascii="Arial" w:hAnsi="Arial" w:cs="Arial"/>
          <w:sz w:val="24"/>
          <w:szCs w:val="24"/>
          <w:lang w:val="en-US"/>
        </w:rPr>
        <w:t>(Tukey’s multiple comparison test)</w:t>
      </w:r>
      <w:r w:rsidR="00283BC5" w:rsidRPr="00A7795D">
        <w:rPr>
          <w:rFonts w:ascii="Arial" w:hAnsi="Arial" w:cs="Arial"/>
          <w:sz w:val="24"/>
          <w:szCs w:val="24"/>
        </w:rPr>
        <w:t>.</w:t>
      </w:r>
      <w:r w:rsidR="00283BC5">
        <w:rPr>
          <w:rFonts w:ascii="Arial" w:hAnsi="Arial" w:cs="Arial"/>
          <w:b/>
          <w:sz w:val="24"/>
        </w:rPr>
        <w:t xml:space="preserve"> </w:t>
      </w:r>
      <w:r w:rsidR="00AC43D8" w:rsidRPr="00AC43D8">
        <w:rPr>
          <w:rFonts w:ascii="Arial" w:hAnsi="Arial" w:cs="Arial"/>
          <w:b/>
          <w:sz w:val="24"/>
        </w:rPr>
        <w:t>B</w:t>
      </w:r>
      <w:r w:rsidR="00AC43D8">
        <w:rPr>
          <w:rFonts w:ascii="Arial" w:hAnsi="Arial" w:cs="Arial"/>
          <w:sz w:val="24"/>
        </w:rPr>
        <w:t xml:space="preserve">. </w:t>
      </w:r>
      <w:r w:rsidR="00AC43D8" w:rsidRPr="0023034D">
        <w:rPr>
          <w:rFonts w:ascii="Arial" w:hAnsi="Arial" w:cs="Arial"/>
          <w:sz w:val="24"/>
        </w:rPr>
        <w:t>R</w:t>
      </w:r>
      <w:r w:rsidR="00BD3BDE" w:rsidRPr="0023034D">
        <w:rPr>
          <w:rFonts w:ascii="Arial" w:hAnsi="Arial" w:cs="Arial"/>
          <w:sz w:val="24"/>
        </w:rPr>
        <w:t xml:space="preserve">epresentative flow cytometry </w:t>
      </w:r>
      <w:r w:rsidR="00BD3BDE" w:rsidRPr="0023034D">
        <w:rPr>
          <w:rFonts w:ascii="Arial" w:hAnsi="Arial" w:cs="Arial"/>
          <w:sz w:val="24"/>
        </w:rPr>
        <w:lastRenderedPageBreak/>
        <w:t>images depicting gating strategy</w:t>
      </w:r>
      <w:r w:rsidR="00306CC5" w:rsidRPr="0023034D">
        <w:rPr>
          <w:rFonts w:ascii="Arial" w:hAnsi="Arial" w:cs="Arial"/>
          <w:sz w:val="24"/>
        </w:rPr>
        <w:t xml:space="preserve"> in A</w:t>
      </w:r>
      <w:r w:rsidR="00BD3BDE" w:rsidRPr="0023034D">
        <w:rPr>
          <w:rFonts w:ascii="Arial" w:hAnsi="Arial" w:cs="Arial"/>
          <w:sz w:val="24"/>
        </w:rPr>
        <w:t>.</w:t>
      </w:r>
      <w:r w:rsidR="00BD3BDE">
        <w:rPr>
          <w:rFonts w:ascii="Arial" w:hAnsi="Arial" w:cs="Arial"/>
          <w:sz w:val="24"/>
        </w:rPr>
        <w:t xml:space="preserve"> </w:t>
      </w:r>
      <w:r w:rsidR="00AC43D8">
        <w:rPr>
          <w:rFonts w:ascii="Arial" w:hAnsi="Arial" w:cs="Arial"/>
          <w:b/>
          <w:sz w:val="24"/>
        </w:rPr>
        <w:t>C</w:t>
      </w:r>
      <w:r w:rsidR="00283BC5" w:rsidRPr="00BA70F7">
        <w:rPr>
          <w:rFonts w:ascii="Arial" w:hAnsi="Arial" w:cs="Arial"/>
          <w:sz w:val="24"/>
        </w:rPr>
        <w:t>.</w:t>
      </w:r>
      <w:r w:rsidR="00283BC5" w:rsidRPr="00E16AD1">
        <w:rPr>
          <w:rFonts w:ascii="Arial" w:hAnsi="Arial" w:cs="Arial"/>
          <w:b/>
          <w:sz w:val="24"/>
        </w:rPr>
        <w:t xml:space="preserve"> </w:t>
      </w:r>
      <w:r w:rsidR="00306CC5" w:rsidRPr="008C3E78">
        <w:rPr>
          <w:rFonts w:ascii="Arial" w:hAnsi="Arial" w:cs="Arial"/>
          <w:sz w:val="24"/>
        </w:rPr>
        <w:t xml:space="preserve">Representative images of A549- and PATU8902-derived xenografts </w:t>
      </w:r>
      <w:r w:rsidR="008C3E78">
        <w:rPr>
          <w:rFonts w:ascii="Arial" w:hAnsi="Arial" w:cs="Arial"/>
          <w:sz w:val="24"/>
        </w:rPr>
        <w:t>(</w:t>
      </w:r>
      <w:proofErr w:type="spellStart"/>
      <w:r w:rsidR="008C3E78">
        <w:rPr>
          <w:rFonts w:ascii="Arial" w:hAnsi="Arial" w:cs="Arial"/>
          <w:sz w:val="24"/>
        </w:rPr>
        <w:t>GFPsh</w:t>
      </w:r>
      <w:proofErr w:type="spellEnd"/>
      <w:r w:rsidR="008C3E78">
        <w:rPr>
          <w:rFonts w:ascii="Arial" w:hAnsi="Arial" w:cs="Arial"/>
          <w:sz w:val="24"/>
        </w:rPr>
        <w:t>, PITPNC1 sh6 and PITPNC1 sh7) stained for</w:t>
      </w:r>
      <w:r w:rsidR="00A27AC0">
        <w:rPr>
          <w:rFonts w:ascii="Arial" w:hAnsi="Arial" w:cs="Arial"/>
          <w:sz w:val="24"/>
        </w:rPr>
        <w:t xml:space="preserve"> </w:t>
      </w:r>
      <w:r w:rsidR="008C3E78">
        <w:rPr>
          <w:rFonts w:ascii="Arial" w:hAnsi="Arial" w:cs="Arial"/>
          <w:sz w:val="24"/>
        </w:rPr>
        <w:t xml:space="preserve">phospho-histone 3 (pH3) or cleaved caspase </w:t>
      </w:r>
      <w:r w:rsidR="00DC3433">
        <w:rPr>
          <w:rFonts w:ascii="Arial" w:hAnsi="Arial" w:cs="Arial"/>
          <w:sz w:val="24"/>
        </w:rPr>
        <w:t>3</w:t>
      </w:r>
      <w:r w:rsidR="008C3E78">
        <w:rPr>
          <w:rFonts w:ascii="Arial" w:hAnsi="Arial" w:cs="Arial"/>
          <w:sz w:val="24"/>
        </w:rPr>
        <w:t xml:space="preserve"> (CC3).</w:t>
      </w:r>
      <w:r w:rsidR="00A27AC0">
        <w:rPr>
          <w:rFonts w:ascii="Arial" w:hAnsi="Arial" w:cs="Arial"/>
          <w:b/>
          <w:sz w:val="24"/>
        </w:rPr>
        <w:t xml:space="preserve"> </w:t>
      </w:r>
      <w:r w:rsidR="00306CC5" w:rsidRPr="00306CC5">
        <w:rPr>
          <w:rFonts w:ascii="Arial" w:hAnsi="Arial" w:cs="Arial"/>
          <w:b/>
          <w:sz w:val="24"/>
        </w:rPr>
        <w:t>D</w:t>
      </w:r>
      <w:r w:rsidR="00306CC5">
        <w:rPr>
          <w:rFonts w:ascii="Arial" w:hAnsi="Arial" w:cs="Arial"/>
          <w:sz w:val="24"/>
        </w:rPr>
        <w:t xml:space="preserve">. </w:t>
      </w:r>
      <w:r w:rsidR="00283BC5" w:rsidRPr="00E16AD1">
        <w:rPr>
          <w:rFonts w:ascii="Arial" w:hAnsi="Arial" w:cs="Arial"/>
          <w:sz w:val="24"/>
          <w:lang w:val="en-US"/>
        </w:rPr>
        <w:t xml:space="preserve">Western blot of </w:t>
      </w:r>
      <w:r w:rsidR="00283BC5" w:rsidRPr="00BA70F7">
        <w:rPr>
          <w:rFonts w:ascii="Arial" w:hAnsi="Arial" w:cs="Arial"/>
          <w:i/>
          <w:sz w:val="24"/>
          <w:lang w:val="en-US"/>
        </w:rPr>
        <w:t>PITPNC1</w:t>
      </w:r>
      <w:r w:rsidR="00283BC5" w:rsidRPr="00E16AD1">
        <w:rPr>
          <w:rFonts w:ascii="Arial" w:hAnsi="Arial" w:cs="Arial"/>
          <w:sz w:val="24"/>
          <w:lang w:val="en-US"/>
        </w:rPr>
        <w:t xml:space="preserve"> in</w:t>
      </w:r>
      <w:r w:rsidR="00684675">
        <w:rPr>
          <w:rFonts w:ascii="Arial" w:hAnsi="Arial" w:cs="Arial"/>
          <w:sz w:val="24"/>
          <w:lang w:val="en-US"/>
        </w:rPr>
        <w:t xml:space="preserve"> A549</w:t>
      </w:r>
      <w:r w:rsidR="00C27027">
        <w:rPr>
          <w:rFonts w:ascii="Arial" w:hAnsi="Arial" w:cs="Arial"/>
          <w:sz w:val="24"/>
          <w:lang w:val="en-US"/>
        </w:rPr>
        <w:t xml:space="preserve"> PITPNC1 OE</w:t>
      </w:r>
      <w:r w:rsidR="00684675">
        <w:rPr>
          <w:rFonts w:ascii="Arial" w:hAnsi="Arial" w:cs="Arial"/>
          <w:sz w:val="24"/>
          <w:lang w:val="en-US"/>
        </w:rPr>
        <w:t xml:space="preserve"> and</w:t>
      </w:r>
      <w:r w:rsidR="00283BC5" w:rsidRPr="00E16AD1">
        <w:rPr>
          <w:rFonts w:ascii="Arial" w:hAnsi="Arial" w:cs="Arial"/>
          <w:sz w:val="24"/>
          <w:lang w:val="en-US"/>
        </w:rPr>
        <w:t xml:space="preserve"> H358</w:t>
      </w:r>
      <w:r w:rsidR="00C27027">
        <w:rPr>
          <w:rFonts w:ascii="Arial" w:hAnsi="Arial" w:cs="Arial"/>
          <w:sz w:val="24"/>
          <w:lang w:val="en-US"/>
        </w:rPr>
        <w:t xml:space="preserve"> PITPNC1 OE</w:t>
      </w:r>
      <w:r w:rsidR="00283BC5" w:rsidRPr="00E16AD1">
        <w:rPr>
          <w:rFonts w:ascii="Arial" w:hAnsi="Arial" w:cs="Arial"/>
          <w:sz w:val="24"/>
          <w:lang w:val="en-US"/>
        </w:rPr>
        <w:t xml:space="preserve"> cells </w:t>
      </w:r>
      <w:r w:rsidR="00283BC5" w:rsidRPr="00E16AD1">
        <w:rPr>
          <w:rFonts w:ascii="Arial" w:hAnsi="Arial" w:cs="Arial"/>
          <w:color w:val="000000" w:themeColor="text1"/>
          <w:sz w:val="24"/>
        </w:rPr>
        <w:t>transfected with a control (</w:t>
      </w:r>
      <w:proofErr w:type="spellStart"/>
      <w:r w:rsidR="00283BC5" w:rsidRPr="00E16AD1">
        <w:rPr>
          <w:rFonts w:ascii="Arial" w:hAnsi="Arial" w:cs="Arial"/>
          <w:color w:val="000000" w:themeColor="text1"/>
          <w:sz w:val="24"/>
        </w:rPr>
        <w:t>pBa</w:t>
      </w:r>
      <w:r w:rsidR="00283BC5">
        <w:rPr>
          <w:rFonts w:ascii="Arial" w:hAnsi="Arial" w:cs="Arial"/>
          <w:color w:val="000000" w:themeColor="text1"/>
          <w:sz w:val="24"/>
        </w:rPr>
        <w:t>b</w:t>
      </w:r>
      <w:r w:rsidR="00283BC5" w:rsidRPr="00E16AD1">
        <w:rPr>
          <w:rFonts w:ascii="Arial" w:hAnsi="Arial" w:cs="Arial"/>
          <w:color w:val="000000" w:themeColor="text1"/>
          <w:sz w:val="24"/>
        </w:rPr>
        <w:t>e</w:t>
      </w:r>
      <w:proofErr w:type="spellEnd"/>
      <w:r w:rsidR="00283BC5" w:rsidRPr="00E16AD1">
        <w:rPr>
          <w:rFonts w:ascii="Arial" w:hAnsi="Arial" w:cs="Arial"/>
          <w:color w:val="000000" w:themeColor="text1"/>
          <w:sz w:val="24"/>
        </w:rPr>
        <w:t xml:space="preserve">) or </w:t>
      </w:r>
      <w:r w:rsidR="00684675">
        <w:rPr>
          <w:rFonts w:ascii="Arial" w:hAnsi="Arial" w:cs="Arial"/>
          <w:i/>
          <w:color w:val="000000" w:themeColor="text1"/>
          <w:sz w:val="24"/>
        </w:rPr>
        <w:t>PITPNC1</w:t>
      </w:r>
      <w:r w:rsidR="00283BC5" w:rsidRPr="00E16AD1">
        <w:rPr>
          <w:rFonts w:ascii="Arial" w:hAnsi="Arial" w:cs="Arial"/>
          <w:color w:val="000000" w:themeColor="text1"/>
          <w:sz w:val="24"/>
        </w:rPr>
        <w:t xml:space="preserve"> cDNA.</w:t>
      </w:r>
      <w:r w:rsidR="00C27027" w:rsidRPr="00C27027">
        <w:rPr>
          <w:rFonts w:ascii="Arial" w:hAnsi="Arial" w:cs="Arial"/>
          <w:sz w:val="24"/>
          <w:szCs w:val="24"/>
          <w:lang w:val="en-US"/>
        </w:rPr>
        <w:t xml:space="preserve"> </w:t>
      </w:r>
      <w:r w:rsidR="00C27027" w:rsidRPr="00E16AD1">
        <w:rPr>
          <w:rFonts w:ascii="Arial" w:hAnsi="Arial" w:cs="Arial"/>
          <w:sz w:val="24"/>
          <w:szCs w:val="24"/>
          <w:lang w:val="en-US"/>
        </w:rPr>
        <w:t>Twenty μg of p</w:t>
      </w:r>
      <w:r w:rsidR="00C27027">
        <w:rPr>
          <w:rFonts w:ascii="Arial" w:hAnsi="Arial" w:cs="Arial"/>
          <w:sz w:val="24"/>
          <w:szCs w:val="24"/>
          <w:lang w:val="en-US"/>
        </w:rPr>
        <w:t>rotein were loaded per sample. β</w:t>
      </w:r>
      <w:r w:rsidR="00C27027" w:rsidRPr="00E16AD1">
        <w:rPr>
          <w:rFonts w:ascii="Arial" w:hAnsi="Arial" w:cs="Arial"/>
          <w:sz w:val="24"/>
          <w:szCs w:val="24"/>
          <w:lang w:val="en-US"/>
        </w:rPr>
        <w:t>-TUBULIN were used as loading markers</w:t>
      </w:r>
      <w:r w:rsidR="00283BC5" w:rsidRPr="00E16AD1">
        <w:rPr>
          <w:rFonts w:ascii="Arial" w:hAnsi="Arial" w:cs="Arial"/>
          <w:color w:val="000000" w:themeColor="text1"/>
          <w:sz w:val="24"/>
        </w:rPr>
        <w:t xml:space="preserve"> </w:t>
      </w:r>
      <w:r w:rsidR="00A67BB7">
        <w:rPr>
          <w:rFonts w:ascii="Arial" w:hAnsi="Arial" w:cs="Arial"/>
          <w:b/>
          <w:sz w:val="24"/>
          <w:lang w:val="en-US"/>
        </w:rPr>
        <w:t>E</w:t>
      </w:r>
      <w:r w:rsidR="00684675" w:rsidRPr="00BA70F7">
        <w:rPr>
          <w:rFonts w:ascii="Arial" w:hAnsi="Arial" w:cs="Arial"/>
          <w:sz w:val="24"/>
          <w:lang w:val="en-US"/>
        </w:rPr>
        <w:t>.</w:t>
      </w:r>
      <w:r w:rsidR="00684675" w:rsidRPr="00E16AD1">
        <w:rPr>
          <w:rFonts w:ascii="Arial" w:hAnsi="Arial" w:cs="Arial"/>
          <w:sz w:val="24"/>
          <w:lang w:val="en-US"/>
        </w:rPr>
        <w:t xml:space="preserve"> </w:t>
      </w:r>
      <w:r w:rsidR="00283BC5" w:rsidRPr="00E16AD1">
        <w:rPr>
          <w:rFonts w:ascii="Arial" w:hAnsi="Arial" w:cs="Arial"/>
          <w:sz w:val="24"/>
          <w:lang w:val="en-US"/>
        </w:rPr>
        <w:t xml:space="preserve">Representative images of clonogenic ability of </w:t>
      </w:r>
      <w:r w:rsidR="00684675">
        <w:rPr>
          <w:rFonts w:ascii="Arial" w:hAnsi="Arial" w:cs="Arial"/>
          <w:sz w:val="24"/>
          <w:lang w:val="en-US"/>
        </w:rPr>
        <w:t xml:space="preserve">A549 and </w:t>
      </w:r>
      <w:r w:rsidR="00283BC5" w:rsidRPr="00E16AD1">
        <w:rPr>
          <w:rFonts w:ascii="Arial" w:hAnsi="Arial" w:cs="Arial"/>
          <w:sz w:val="24"/>
          <w:lang w:val="en-US"/>
        </w:rPr>
        <w:t>H358 PITPNC1 OE cells compared with the control</w:t>
      </w:r>
      <w:r w:rsidR="00283BC5">
        <w:rPr>
          <w:rFonts w:ascii="Arial" w:hAnsi="Arial" w:cs="Arial"/>
          <w:sz w:val="24"/>
          <w:lang w:val="en-US"/>
        </w:rPr>
        <w:t>.</w:t>
      </w:r>
      <w:r w:rsidR="00283BC5" w:rsidRPr="00E16AD1">
        <w:rPr>
          <w:rFonts w:ascii="Arial" w:hAnsi="Arial" w:cs="Arial"/>
          <w:sz w:val="24"/>
          <w:lang w:val="en-US"/>
        </w:rPr>
        <w:t xml:space="preserve"> </w:t>
      </w:r>
      <w:r w:rsidR="00A67BB7">
        <w:rPr>
          <w:rFonts w:ascii="Arial" w:hAnsi="Arial" w:cs="Arial"/>
          <w:b/>
          <w:sz w:val="24"/>
          <w:lang w:val="en-US"/>
        </w:rPr>
        <w:t>F</w:t>
      </w:r>
      <w:r w:rsidR="00283BC5" w:rsidRPr="00BA70F7">
        <w:rPr>
          <w:rFonts w:ascii="Arial" w:hAnsi="Arial" w:cs="Arial"/>
          <w:sz w:val="24"/>
          <w:lang w:val="en-US"/>
        </w:rPr>
        <w:t>.</w:t>
      </w:r>
      <w:r w:rsidR="00283BC5" w:rsidRPr="00E16AD1">
        <w:rPr>
          <w:rFonts w:ascii="Arial" w:hAnsi="Arial" w:cs="Arial"/>
          <w:sz w:val="24"/>
          <w:lang w:val="en-US"/>
        </w:rPr>
        <w:t xml:space="preserve"> </w:t>
      </w:r>
      <w:proofErr w:type="spellStart"/>
      <w:r w:rsidR="00283BC5" w:rsidRPr="00E16AD1">
        <w:rPr>
          <w:rFonts w:ascii="Arial" w:hAnsi="Arial" w:cs="Arial"/>
          <w:sz w:val="24"/>
          <w:lang w:val="en-US"/>
        </w:rPr>
        <w:t>Tumo</w:t>
      </w:r>
      <w:r w:rsidR="00DC3433">
        <w:rPr>
          <w:rFonts w:ascii="Arial" w:hAnsi="Arial" w:cs="Arial"/>
          <w:sz w:val="24"/>
          <w:lang w:val="en-US"/>
        </w:rPr>
        <w:t>u</w:t>
      </w:r>
      <w:r w:rsidR="00283BC5" w:rsidRPr="00E16AD1">
        <w:rPr>
          <w:rFonts w:ascii="Arial" w:hAnsi="Arial" w:cs="Arial"/>
          <w:sz w:val="24"/>
          <w:lang w:val="en-US"/>
        </w:rPr>
        <w:t>r</w:t>
      </w:r>
      <w:proofErr w:type="spellEnd"/>
      <w:r w:rsidR="00283BC5" w:rsidRPr="00E16AD1">
        <w:rPr>
          <w:rFonts w:ascii="Arial" w:hAnsi="Arial" w:cs="Arial"/>
          <w:sz w:val="24"/>
          <w:lang w:val="en-US"/>
        </w:rPr>
        <w:t xml:space="preserve"> volume (mm</w:t>
      </w:r>
      <w:r w:rsidR="00283BC5" w:rsidRPr="00E16AD1">
        <w:rPr>
          <w:rFonts w:ascii="Arial" w:hAnsi="Arial" w:cs="Arial"/>
          <w:sz w:val="24"/>
          <w:vertAlign w:val="superscript"/>
          <w:lang w:val="en-US"/>
        </w:rPr>
        <w:t>3</w:t>
      </w:r>
      <w:r w:rsidR="00283BC5" w:rsidRPr="00E16AD1">
        <w:rPr>
          <w:rFonts w:ascii="Arial" w:hAnsi="Arial" w:cs="Arial"/>
          <w:sz w:val="24"/>
          <w:lang w:val="en-US"/>
        </w:rPr>
        <w:t>)</w:t>
      </w:r>
      <w:r w:rsidR="00283BC5" w:rsidRPr="00E16AD1">
        <w:rPr>
          <w:rFonts w:ascii="Arial" w:hAnsi="Arial" w:cs="Arial"/>
          <w:color w:val="FF0000"/>
          <w:sz w:val="24"/>
          <w:lang w:val="en-US"/>
        </w:rPr>
        <w:t xml:space="preserve"> </w:t>
      </w:r>
      <w:r w:rsidR="00684675">
        <w:rPr>
          <w:rFonts w:ascii="Arial" w:hAnsi="Arial" w:cs="Arial"/>
          <w:sz w:val="24"/>
          <w:lang w:val="en-US"/>
        </w:rPr>
        <w:t>of A549</w:t>
      </w:r>
      <w:r w:rsidR="00283BC5" w:rsidRPr="00E16AD1">
        <w:rPr>
          <w:rFonts w:ascii="Arial" w:hAnsi="Arial" w:cs="Arial"/>
          <w:sz w:val="24"/>
          <w:lang w:val="en-US"/>
        </w:rPr>
        <w:t xml:space="preserve"> derived xenografts, (n=8)</w:t>
      </w:r>
      <w:r w:rsidR="00283BC5">
        <w:rPr>
          <w:rFonts w:ascii="Arial" w:hAnsi="Arial" w:cs="Arial"/>
          <w:sz w:val="24"/>
          <w:lang w:val="en-US"/>
        </w:rPr>
        <w:t>,</w:t>
      </w:r>
      <w:r w:rsidR="00283BC5" w:rsidRPr="00952CF4">
        <w:rPr>
          <w:rFonts w:ascii="Arial" w:hAnsi="Arial" w:cs="Arial"/>
          <w:sz w:val="24"/>
          <w:szCs w:val="24"/>
          <w:lang w:val="en-US"/>
        </w:rPr>
        <w:t xml:space="preserve"> </w:t>
      </w:r>
      <w:r w:rsidR="00283BC5" w:rsidRPr="00A7795D">
        <w:rPr>
          <w:rFonts w:ascii="Arial" w:hAnsi="Arial" w:cs="Arial"/>
          <w:sz w:val="24"/>
          <w:szCs w:val="24"/>
          <w:lang w:val="en-US"/>
        </w:rPr>
        <w:t>(</w:t>
      </w:r>
      <w:r w:rsidR="00283BC5">
        <w:rPr>
          <w:rFonts w:ascii="Arial" w:hAnsi="Arial" w:cs="Arial"/>
          <w:sz w:val="24"/>
          <w:szCs w:val="24"/>
          <w:lang w:val="en-US"/>
        </w:rPr>
        <w:t>Bonferroni</w:t>
      </w:r>
      <w:r w:rsidR="00283BC5" w:rsidRPr="00A7795D">
        <w:rPr>
          <w:rFonts w:ascii="Arial" w:hAnsi="Arial" w:cs="Arial"/>
          <w:sz w:val="24"/>
          <w:szCs w:val="24"/>
          <w:lang w:val="en-US"/>
        </w:rPr>
        <w:t>’s multiple comparison test)</w:t>
      </w:r>
      <w:r w:rsidR="00283BC5" w:rsidRPr="00A7795D">
        <w:rPr>
          <w:rFonts w:ascii="Arial" w:hAnsi="Arial" w:cs="Arial"/>
          <w:sz w:val="24"/>
          <w:szCs w:val="24"/>
        </w:rPr>
        <w:t>.</w:t>
      </w:r>
      <w:r w:rsidR="00283BC5" w:rsidRPr="00E16AD1">
        <w:rPr>
          <w:rFonts w:ascii="Arial" w:hAnsi="Arial" w:cs="Arial"/>
          <w:sz w:val="24"/>
          <w:lang w:val="en-US"/>
        </w:rPr>
        <w:t xml:space="preserve"> </w:t>
      </w:r>
      <w:r w:rsidR="00A67BB7">
        <w:rPr>
          <w:rFonts w:ascii="Arial" w:hAnsi="Arial" w:cs="Arial"/>
          <w:b/>
          <w:sz w:val="24"/>
          <w:lang w:val="en-US"/>
        </w:rPr>
        <w:t>G</w:t>
      </w:r>
      <w:r w:rsidR="00283BC5" w:rsidRPr="00BA70F7">
        <w:rPr>
          <w:rFonts w:ascii="Arial" w:hAnsi="Arial" w:cs="Arial"/>
          <w:sz w:val="24"/>
          <w:lang w:val="en-US"/>
        </w:rPr>
        <w:t>.</w:t>
      </w:r>
      <w:r w:rsidR="00A67BB7">
        <w:rPr>
          <w:rFonts w:ascii="Arial" w:hAnsi="Arial" w:cs="Arial"/>
          <w:sz w:val="24"/>
          <w:lang w:val="en-US"/>
        </w:rPr>
        <w:t xml:space="preserve"> Representative images of </w:t>
      </w:r>
      <w:proofErr w:type="spellStart"/>
      <w:r w:rsidR="00A67BB7">
        <w:rPr>
          <w:rFonts w:ascii="Arial" w:hAnsi="Arial" w:cs="Arial"/>
          <w:sz w:val="24"/>
          <w:lang w:val="en-US"/>
        </w:rPr>
        <w:t>tumo</w:t>
      </w:r>
      <w:r w:rsidR="00DC3433">
        <w:rPr>
          <w:rFonts w:ascii="Arial" w:hAnsi="Arial" w:cs="Arial"/>
          <w:sz w:val="24"/>
          <w:lang w:val="en-US"/>
        </w:rPr>
        <w:t>u</w:t>
      </w:r>
      <w:r w:rsidR="00A67BB7">
        <w:rPr>
          <w:rFonts w:ascii="Arial" w:hAnsi="Arial" w:cs="Arial"/>
          <w:sz w:val="24"/>
          <w:lang w:val="en-US"/>
        </w:rPr>
        <w:t>rs</w:t>
      </w:r>
      <w:proofErr w:type="spellEnd"/>
      <w:r w:rsidR="00A67BB7">
        <w:rPr>
          <w:rFonts w:ascii="Arial" w:hAnsi="Arial" w:cs="Arial"/>
          <w:sz w:val="24"/>
          <w:lang w:val="en-US"/>
        </w:rPr>
        <w:t xml:space="preserve"> from F.</w:t>
      </w:r>
      <w:r w:rsidR="00283BC5" w:rsidRPr="00E16AD1">
        <w:rPr>
          <w:rFonts w:ascii="Arial" w:hAnsi="Arial" w:cs="Arial"/>
          <w:sz w:val="24"/>
          <w:lang w:val="en-US"/>
        </w:rPr>
        <w:t xml:space="preserve"> </w:t>
      </w:r>
      <w:r w:rsidR="00A67BB7">
        <w:rPr>
          <w:rFonts w:ascii="Arial" w:hAnsi="Arial" w:cs="Arial"/>
          <w:sz w:val="24"/>
          <w:lang w:val="en-US"/>
        </w:rPr>
        <w:t xml:space="preserve"> </w:t>
      </w:r>
      <w:r w:rsidR="00A67BB7" w:rsidRPr="00A67BB7">
        <w:rPr>
          <w:rFonts w:ascii="Arial" w:hAnsi="Arial" w:cs="Arial"/>
          <w:b/>
          <w:sz w:val="24"/>
          <w:lang w:val="en-US"/>
        </w:rPr>
        <w:t>H</w:t>
      </w:r>
      <w:r w:rsidR="00A67BB7">
        <w:rPr>
          <w:rFonts w:ascii="Arial" w:hAnsi="Arial" w:cs="Arial"/>
          <w:sz w:val="24"/>
          <w:lang w:val="en-US"/>
        </w:rPr>
        <w:t xml:space="preserve">. </w:t>
      </w:r>
      <w:r w:rsidR="00283BC5" w:rsidRPr="00E16AD1">
        <w:rPr>
          <w:rFonts w:ascii="Arial" w:hAnsi="Arial" w:cs="Arial"/>
          <w:sz w:val="24"/>
          <w:lang w:val="en-US"/>
        </w:rPr>
        <w:t xml:space="preserve">Tumor weight (g) of </w:t>
      </w:r>
      <w:proofErr w:type="spellStart"/>
      <w:r w:rsidR="00DC3433">
        <w:rPr>
          <w:rFonts w:ascii="Arial" w:hAnsi="Arial" w:cs="Arial"/>
          <w:sz w:val="24"/>
          <w:lang w:val="en-US"/>
        </w:rPr>
        <w:t>tumours</w:t>
      </w:r>
      <w:proofErr w:type="spellEnd"/>
      <w:r w:rsidR="00DC3433">
        <w:rPr>
          <w:rFonts w:ascii="Arial" w:hAnsi="Arial" w:cs="Arial"/>
          <w:sz w:val="24"/>
          <w:lang w:val="en-US"/>
        </w:rPr>
        <w:t xml:space="preserve"> in F</w:t>
      </w:r>
      <w:r w:rsidR="00283BC5" w:rsidRPr="00E16AD1">
        <w:rPr>
          <w:rFonts w:ascii="Arial" w:hAnsi="Arial" w:cs="Arial"/>
          <w:sz w:val="24"/>
          <w:lang w:val="en-US"/>
        </w:rPr>
        <w:t xml:space="preserve"> (n=8)</w:t>
      </w:r>
      <w:r w:rsidR="00283BC5" w:rsidRPr="00952CF4">
        <w:rPr>
          <w:rFonts w:ascii="Arial" w:hAnsi="Arial" w:cs="Arial"/>
          <w:sz w:val="24"/>
          <w:szCs w:val="24"/>
          <w:lang w:val="en-US"/>
        </w:rPr>
        <w:t xml:space="preserve"> </w:t>
      </w:r>
      <w:r w:rsidR="00283BC5" w:rsidRPr="00A7795D">
        <w:rPr>
          <w:rFonts w:ascii="Arial" w:hAnsi="Arial" w:cs="Arial"/>
          <w:sz w:val="24"/>
          <w:szCs w:val="24"/>
          <w:lang w:val="en-US"/>
        </w:rPr>
        <w:t>(Mann-Whitney or Unpaired T-test).</w:t>
      </w:r>
      <w:r w:rsidR="00684675">
        <w:rPr>
          <w:rFonts w:ascii="Arial" w:hAnsi="Arial" w:cs="Arial"/>
          <w:sz w:val="24"/>
          <w:szCs w:val="24"/>
          <w:lang w:val="en-US"/>
        </w:rPr>
        <w:t xml:space="preserve"> </w:t>
      </w:r>
      <w:r w:rsidR="006A5E15">
        <w:rPr>
          <w:rFonts w:ascii="Arial" w:hAnsi="Arial" w:cs="Arial"/>
          <w:b/>
          <w:sz w:val="24"/>
          <w:lang w:val="en-US"/>
        </w:rPr>
        <w:t>I</w:t>
      </w:r>
      <w:r w:rsidR="00684675" w:rsidRPr="00BA70F7">
        <w:rPr>
          <w:rFonts w:ascii="Arial" w:hAnsi="Arial" w:cs="Arial"/>
          <w:sz w:val="24"/>
          <w:lang w:val="en-US"/>
        </w:rPr>
        <w:t>.</w:t>
      </w:r>
      <w:r w:rsidR="00684675" w:rsidRPr="00E16AD1">
        <w:rPr>
          <w:rFonts w:ascii="Arial" w:hAnsi="Arial" w:cs="Arial"/>
          <w:sz w:val="24"/>
          <w:lang w:val="en-US"/>
        </w:rPr>
        <w:t xml:space="preserve"> </w:t>
      </w:r>
      <w:proofErr w:type="spellStart"/>
      <w:r w:rsidR="00684675" w:rsidRPr="00E16AD1">
        <w:rPr>
          <w:rFonts w:ascii="Arial" w:hAnsi="Arial" w:cs="Arial"/>
          <w:sz w:val="24"/>
          <w:lang w:val="en-US"/>
        </w:rPr>
        <w:t>Tumo</w:t>
      </w:r>
      <w:r w:rsidR="00DC3433">
        <w:rPr>
          <w:rFonts w:ascii="Arial" w:hAnsi="Arial" w:cs="Arial"/>
          <w:sz w:val="24"/>
          <w:lang w:val="en-US"/>
        </w:rPr>
        <w:t>u</w:t>
      </w:r>
      <w:r w:rsidR="00684675" w:rsidRPr="00E16AD1">
        <w:rPr>
          <w:rFonts w:ascii="Arial" w:hAnsi="Arial" w:cs="Arial"/>
          <w:sz w:val="24"/>
          <w:lang w:val="en-US"/>
        </w:rPr>
        <w:t>r</w:t>
      </w:r>
      <w:proofErr w:type="spellEnd"/>
      <w:r w:rsidR="00684675" w:rsidRPr="00E16AD1">
        <w:rPr>
          <w:rFonts w:ascii="Arial" w:hAnsi="Arial" w:cs="Arial"/>
          <w:sz w:val="24"/>
          <w:lang w:val="en-US"/>
        </w:rPr>
        <w:t xml:space="preserve"> volume (mm</w:t>
      </w:r>
      <w:r w:rsidR="00684675" w:rsidRPr="00E16AD1">
        <w:rPr>
          <w:rFonts w:ascii="Arial" w:hAnsi="Arial" w:cs="Arial"/>
          <w:sz w:val="24"/>
          <w:vertAlign w:val="superscript"/>
          <w:lang w:val="en-US"/>
        </w:rPr>
        <w:t>3</w:t>
      </w:r>
      <w:r w:rsidR="00684675" w:rsidRPr="00E16AD1">
        <w:rPr>
          <w:rFonts w:ascii="Arial" w:hAnsi="Arial" w:cs="Arial"/>
          <w:sz w:val="24"/>
          <w:lang w:val="en-US"/>
        </w:rPr>
        <w:t>)</w:t>
      </w:r>
      <w:r w:rsidR="00684675" w:rsidRPr="00E16AD1">
        <w:rPr>
          <w:rFonts w:ascii="Arial" w:hAnsi="Arial" w:cs="Arial"/>
          <w:color w:val="FF0000"/>
          <w:sz w:val="24"/>
          <w:lang w:val="en-US"/>
        </w:rPr>
        <w:t xml:space="preserve"> </w:t>
      </w:r>
      <w:r w:rsidR="00684675" w:rsidRPr="00E16AD1">
        <w:rPr>
          <w:rFonts w:ascii="Arial" w:hAnsi="Arial" w:cs="Arial"/>
          <w:sz w:val="24"/>
          <w:lang w:val="en-US"/>
        </w:rPr>
        <w:t>of H358 derived xenografts, (n=8)</w:t>
      </w:r>
      <w:r w:rsidR="00684675">
        <w:rPr>
          <w:rFonts w:ascii="Arial" w:hAnsi="Arial" w:cs="Arial"/>
          <w:sz w:val="24"/>
          <w:lang w:val="en-US"/>
        </w:rPr>
        <w:t>,</w:t>
      </w:r>
      <w:r w:rsidR="00684675" w:rsidRPr="00952CF4">
        <w:rPr>
          <w:rFonts w:ascii="Arial" w:hAnsi="Arial" w:cs="Arial"/>
          <w:sz w:val="24"/>
          <w:szCs w:val="24"/>
          <w:lang w:val="en-US"/>
        </w:rPr>
        <w:t xml:space="preserve"> </w:t>
      </w:r>
      <w:r w:rsidR="00684675" w:rsidRPr="00A7795D">
        <w:rPr>
          <w:rFonts w:ascii="Arial" w:hAnsi="Arial" w:cs="Arial"/>
          <w:sz w:val="24"/>
          <w:szCs w:val="24"/>
          <w:lang w:val="en-US"/>
        </w:rPr>
        <w:t>(</w:t>
      </w:r>
      <w:r w:rsidR="00684675">
        <w:rPr>
          <w:rFonts w:ascii="Arial" w:hAnsi="Arial" w:cs="Arial"/>
          <w:sz w:val="24"/>
          <w:szCs w:val="24"/>
          <w:lang w:val="en-US"/>
        </w:rPr>
        <w:t>Bonferroni</w:t>
      </w:r>
      <w:r w:rsidR="00684675" w:rsidRPr="00A7795D">
        <w:rPr>
          <w:rFonts w:ascii="Arial" w:hAnsi="Arial" w:cs="Arial"/>
          <w:sz w:val="24"/>
          <w:szCs w:val="24"/>
          <w:lang w:val="en-US"/>
        </w:rPr>
        <w:t>’s multiple comparison test)</w:t>
      </w:r>
      <w:r w:rsidR="00684675" w:rsidRPr="00A7795D">
        <w:rPr>
          <w:rFonts w:ascii="Arial" w:hAnsi="Arial" w:cs="Arial"/>
          <w:sz w:val="24"/>
          <w:szCs w:val="24"/>
        </w:rPr>
        <w:t>.</w:t>
      </w:r>
      <w:r w:rsidR="00684675" w:rsidRPr="00E16AD1">
        <w:rPr>
          <w:rFonts w:ascii="Arial" w:hAnsi="Arial" w:cs="Arial"/>
          <w:sz w:val="24"/>
          <w:lang w:val="en-US"/>
        </w:rPr>
        <w:t xml:space="preserve"> </w:t>
      </w:r>
      <w:r w:rsidR="006A5E15">
        <w:rPr>
          <w:rFonts w:ascii="Arial" w:hAnsi="Arial" w:cs="Arial"/>
          <w:b/>
          <w:sz w:val="24"/>
          <w:lang w:val="en-US"/>
        </w:rPr>
        <w:t>J</w:t>
      </w:r>
      <w:r w:rsidR="006A5E15" w:rsidRPr="00BA70F7">
        <w:rPr>
          <w:rFonts w:ascii="Arial" w:hAnsi="Arial" w:cs="Arial"/>
          <w:sz w:val="24"/>
          <w:lang w:val="en-US"/>
        </w:rPr>
        <w:t>.</w:t>
      </w:r>
      <w:r w:rsidR="006A5E15">
        <w:rPr>
          <w:rFonts w:ascii="Arial" w:hAnsi="Arial" w:cs="Arial"/>
          <w:sz w:val="24"/>
          <w:lang w:val="en-US"/>
        </w:rPr>
        <w:t xml:space="preserve"> Representative images of </w:t>
      </w:r>
      <w:proofErr w:type="spellStart"/>
      <w:r w:rsidR="006A5E15">
        <w:rPr>
          <w:rFonts w:ascii="Arial" w:hAnsi="Arial" w:cs="Arial"/>
          <w:sz w:val="24"/>
          <w:lang w:val="en-US"/>
        </w:rPr>
        <w:t>tumo</w:t>
      </w:r>
      <w:r w:rsidR="00DC3433">
        <w:rPr>
          <w:rFonts w:ascii="Arial" w:hAnsi="Arial" w:cs="Arial"/>
          <w:sz w:val="24"/>
          <w:lang w:val="en-US"/>
        </w:rPr>
        <w:t>u</w:t>
      </w:r>
      <w:r w:rsidR="006A5E15">
        <w:rPr>
          <w:rFonts w:ascii="Arial" w:hAnsi="Arial" w:cs="Arial"/>
          <w:sz w:val="24"/>
          <w:lang w:val="en-US"/>
        </w:rPr>
        <w:t>rs</w:t>
      </w:r>
      <w:proofErr w:type="spellEnd"/>
      <w:r w:rsidR="006A5E15">
        <w:rPr>
          <w:rFonts w:ascii="Arial" w:hAnsi="Arial" w:cs="Arial"/>
          <w:sz w:val="24"/>
          <w:lang w:val="en-US"/>
        </w:rPr>
        <w:t xml:space="preserve"> from I.</w:t>
      </w:r>
      <w:r w:rsidR="006A5E15">
        <w:rPr>
          <w:rFonts w:ascii="Arial" w:hAnsi="Arial" w:cs="Arial"/>
          <w:b/>
          <w:sz w:val="24"/>
          <w:lang w:val="en-US"/>
        </w:rPr>
        <w:t xml:space="preserve"> K</w:t>
      </w:r>
      <w:r w:rsidR="00684675" w:rsidRPr="00BA70F7">
        <w:rPr>
          <w:rFonts w:ascii="Arial" w:hAnsi="Arial" w:cs="Arial"/>
          <w:sz w:val="24"/>
          <w:lang w:val="en-US"/>
        </w:rPr>
        <w:t>.</w:t>
      </w:r>
      <w:r w:rsidR="005D53AD">
        <w:rPr>
          <w:rFonts w:ascii="Arial" w:hAnsi="Arial" w:cs="Arial"/>
          <w:sz w:val="24"/>
          <w:lang w:val="en-US"/>
        </w:rPr>
        <w:t xml:space="preserve"> </w:t>
      </w:r>
      <w:proofErr w:type="spellStart"/>
      <w:r w:rsidR="005D53AD">
        <w:rPr>
          <w:rFonts w:ascii="Arial" w:hAnsi="Arial" w:cs="Arial"/>
          <w:sz w:val="24"/>
          <w:lang w:val="en-US"/>
        </w:rPr>
        <w:t>Tumo</w:t>
      </w:r>
      <w:r w:rsidR="00DC3433">
        <w:rPr>
          <w:rFonts w:ascii="Arial" w:hAnsi="Arial" w:cs="Arial"/>
          <w:sz w:val="24"/>
          <w:lang w:val="en-US"/>
        </w:rPr>
        <w:t>u</w:t>
      </w:r>
      <w:r w:rsidR="005D53AD">
        <w:rPr>
          <w:rFonts w:ascii="Arial" w:hAnsi="Arial" w:cs="Arial"/>
          <w:sz w:val="24"/>
          <w:lang w:val="en-US"/>
        </w:rPr>
        <w:t>r</w:t>
      </w:r>
      <w:proofErr w:type="spellEnd"/>
      <w:r w:rsidR="005D53AD">
        <w:rPr>
          <w:rFonts w:ascii="Arial" w:hAnsi="Arial" w:cs="Arial"/>
          <w:sz w:val="24"/>
          <w:lang w:val="en-US"/>
        </w:rPr>
        <w:t xml:space="preserve"> weight (g) of </w:t>
      </w:r>
      <w:proofErr w:type="spellStart"/>
      <w:r w:rsidR="006A5E15">
        <w:rPr>
          <w:rFonts w:ascii="Arial" w:hAnsi="Arial" w:cs="Arial"/>
          <w:sz w:val="24"/>
          <w:lang w:val="en-US"/>
        </w:rPr>
        <w:t>tumours</w:t>
      </w:r>
      <w:proofErr w:type="spellEnd"/>
      <w:r w:rsidR="006A5E15">
        <w:rPr>
          <w:rFonts w:ascii="Arial" w:hAnsi="Arial" w:cs="Arial"/>
          <w:sz w:val="24"/>
          <w:lang w:val="en-US"/>
        </w:rPr>
        <w:t xml:space="preserve"> in </w:t>
      </w:r>
      <w:r w:rsidR="00DC3433">
        <w:rPr>
          <w:rFonts w:ascii="Arial" w:hAnsi="Arial" w:cs="Arial"/>
          <w:sz w:val="24"/>
          <w:lang w:val="en-US"/>
        </w:rPr>
        <w:t>I</w:t>
      </w:r>
      <w:r w:rsidR="00684675" w:rsidRPr="00E16AD1">
        <w:rPr>
          <w:rFonts w:ascii="Arial" w:hAnsi="Arial" w:cs="Arial"/>
          <w:sz w:val="24"/>
          <w:lang w:val="en-US"/>
        </w:rPr>
        <w:t xml:space="preserve"> (n=8)</w:t>
      </w:r>
      <w:r w:rsidR="00684675" w:rsidRPr="00952CF4">
        <w:rPr>
          <w:rFonts w:ascii="Arial" w:hAnsi="Arial" w:cs="Arial"/>
          <w:sz w:val="24"/>
          <w:szCs w:val="24"/>
          <w:lang w:val="en-US"/>
        </w:rPr>
        <w:t xml:space="preserve"> </w:t>
      </w:r>
      <w:r w:rsidR="00684675" w:rsidRPr="00A7795D">
        <w:rPr>
          <w:rFonts w:ascii="Arial" w:hAnsi="Arial" w:cs="Arial"/>
          <w:sz w:val="24"/>
          <w:szCs w:val="24"/>
          <w:lang w:val="en-US"/>
        </w:rPr>
        <w:t>(Mann-Whitney or Unpaired T-test).</w:t>
      </w:r>
      <w:r w:rsidR="00115D0C">
        <w:rPr>
          <w:rFonts w:ascii="Arial" w:hAnsi="Arial" w:cs="Arial"/>
          <w:sz w:val="24"/>
          <w:szCs w:val="24"/>
          <w:lang w:val="en-US"/>
        </w:rPr>
        <w:t xml:space="preserve"> </w:t>
      </w:r>
      <w:r w:rsidR="00115D0C" w:rsidRPr="00115D0C">
        <w:rPr>
          <w:rFonts w:ascii="Arial" w:hAnsi="Arial" w:cs="Arial"/>
          <w:b/>
          <w:sz w:val="24"/>
          <w:szCs w:val="24"/>
          <w:lang w:val="en-US"/>
        </w:rPr>
        <w:t>L</w:t>
      </w:r>
      <w:r w:rsidR="00115D0C">
        <w:rPr>
          <w:rFonts w:ascii="Arial" w:hAnsi="Arial" w:cs="Arial"/>
          <w:sz w:val="24"/>
          <w:szCs w:val="24"/>
          <w:lang w:val="en-US"/>
        </w:rPr>
        <w:t>. Migration assay experiment in</w:t>
      </w:r>
      <w:r w:rsidR="002D684E">
        <w:rPr>
          <w:rFonts w:ascii="Arial" w:hAnsi="Arial" w:cs="Arial"/>
          <w:sz w:val="24"/>
          <w:szCs w:val="24"/>
          <w:lang w:val="en-US"/>
        </w:rPr>
        <w:t xml:space="preserve"> </w:t>
      </w:r>
      <w:r w:rsidR="002D684E" w:rsidRPr="002D684E">
        <w:rPr>
          <w:rFonts w:ascii="Arial" w:hAnsi="Arial" w:cs="Arial"/>
          <w:i/>
          <w:sz w:val="24"/>
          <w:szCs w:val="24"/>
          <w:lang w:val="en-US"/>
        </w:rPr>
        <w:t>LacZ</w:t>
      </w:r>
      <w:r w:rsidR="00115D0C">
        <w:rPr>
          <w:rFonts w:ascii="Arial" w:hAnsi="Arial" w:cs="Arial"/>
          <w:sz w:val="24"/>
          <w:szCs w:val="24"/>
          <w:lang w:val="en-US"/>
        </w:rPr>
        <w:t xml:space="preserve"> and </w:t>
      </w:r>
      <w:r w:rsidR="00115D0C" w:rsidRPr="00505F4C">
        <w:rPr>
          <w:rFonts w:ascii="Arial" w:hAnsi="Arial" w:cs="Arial"/>
          <w:i/>
          <w:sz w:val="24"/>
          <w:szCs w:val="24"/>
          <w:lang w:val="en-US"/>
        </w:rPr>
        <w:t>PITPNC1</w:t>
      </w:r>
      <w:r w:rsidR="00115D0C">
        <w:rPr>
          <w:rFonts w:ascii="Arial" w:hAnsi="Arial" w:cs="Arial"/>
          <w:sz w:val="24"/>
          <w:szCs w:val="24"/>
          <w:lang w:val="en-US"/>
        </w:rPr>
        <w:t>-</w:t>
      </w:r>
      <w:r w:rsidR="00505F4C">
        <w:rPr>
          <w:rFonts w:ascii="Arial" w:hAnsi="Arial" w:cs="Arial"/>
          <w:sz w:val="24"/>
          <w:szCs w:val="24"/>
          <w:lang w:val="en-US"/>
        </w:rPr>
        <w:t>over</w:t>
      </w:r>
      <w:r w:rsidR="00115D0C">
        <w:rPr>
          <w:rFonts w:ascii="Arial" w:hAnsi="Arial" w:cs="Arial"/>
          <w:sz w:val="24"/>
          <w:szCs w:val="24"/>
          <w:lang w:val="en-US"/>
        </w:rPr>
        <w:t>expressing A549 and H2009 cell lines.</w:t>
      </w:r>
      <w:r w:rsidR="00505F4C">
        <w:rPr>
          <w:rFonts w:ascii="Arial" w:hAnsi="Arial" w:cs="Arial"/>
          <w:sz w:val="24"/>
          <w:szCs w:val="24"/>
          <w:lang w:val="en-US"/>
        </w:rPr>
        <w:t xml:space="preserve"> </w:t>
      </w:r>
      <w:r w:rsidR="00505F4C" w:rsidRPr="00505F4C">
        <w:rPr>
          <w:rFonts w:ascii="Arial" w:hAnsi="Arial" w:cs="Arial"/>
          <w:b/>
          <w:sz w:val="24"/>
          <w:szCs w:val="24"/>
          <w:lang w:val="en-US"/>
        </w:rPr>
        <w:t>M</w:t>
      </w:r>
      <w:r w:rsidR="00505F4C">
        <w:rPr>
          <w:rFonts w:ascii="Arial" w:hAnsi="Arial" w:cs="Arial"/>
          <w:sz w:val="24"/>
          <w:szCs w:val="24"/>
          <w:lang w:val="en-US"/>
        </w:rPr>
        <w:t xml:space="preserve">. Representative </w:t>
      </w:r>
      <w:r w:rsidR="002D684E">
        <w:rPr>
          <w:rFonts w:ascii="Arial" w:hAnsi="Arial" w:cs="Arial"/>
          <w:sz w:val="24"/>
          <w:szCs w:val="24"/>
          <w:lang w:val="en-US"/>
        </w:rPr>
        <w:t xml:space="preserve">bioluminescence </w:t>
      </w:r>
      <w:r w:rsidR="00505F4C">
        <w:rPr>
          <w:rFonts w:ascii="Arial" w:hAnsi="Arial" w:cs="Arial"/>
          <w:sz w:val="24"/>
          <w:szCs w:val="24"/>
          <w:lang w:val="en-US"/>
        </w:rPr>
        <w:t xml:space="preserve">images of a metastasis assay via intracardiac injection of </w:t>
      </w:r>
      <w:r w:rsidR="00505F4C" w:rsidRPr="002D684E">
        <w:rPr>
          <w:rFonts w:ascii="Arial" w:hAnsi="Arial" w:cs="Arial"/>
          <w:i/>
          <w:sz w:val="24"/>
          <w:szCs w:val="24"/>
          <w:lang w:val="en-US"/>
        </w:rPr>
        <w:t>LacZ</w:t>
      </w:r>
      <w:r w:rsidR="00505F4C">
        <w:rPr>
          <w:rFonts w:ascii="Arial" w:hAnsi="Arial" w:cs="Arial"/>
          <w:sz w:val="24"/>
          <w:szCs w:val="24"/>
          <w:lang w:val="en-US"/>
        </w:rPr>
        <w:t xml:space="preserve"> and </w:t>
      </w:r>
      <w:r w:rsidR="00505F4C" w:rsidRPr="002D684E">
        <w:rPr>
          <w:rFonts w:ascii="Arial" w:hAnsi="Arial" w:cs="Arial"/>
          <w:i/>
          <w:sz w:val="24"/>
          <w:szCs w:val="24"/>
          <w:lang w:val="en-US"/>
        </w:rPr>
        <w:t>PITPNC1</w:t>
      </w:r>
      <w:r w:rsidR="00505F4C">
        <w:rPr>
          <w:rFonts w:ascii="Arial" w:hAnsi="Arial" w:cs="Arial"/>
          <w:sz w:val="24"/>
          <w:szCs w:val="24"/>
          <w:lang w:val="en-US"/>
        </w:rPr>
        <w:t>-overexpressing A549 cells.</w:t>
      </w:r>
      <w:r w:rsidR="002D684E">
        <w:rPr>
          <w:rFonts w:ascii="Arial" w:hAnsi="Arial" w:cs="Arial"/>
          <w:sz w:val="24"/>
          <w:szCs w:val="24"/>
          <w:lang w:val="en-US"/>
        </w:rPr>
        <w:t xml:space="preserve"> </w:t>
      </w:r>
      <w:r w:rsidR="002D684E" w:rsidRPr="002D684E">
        <w:rPr>
          <w:rFonts w:ascii="Arial" w:hAnsi="Arial" w:cs="Arial"/>
          <w:b/>
          <w:sz w:val="24"/>
          <w:szCs w:val="24"/>
          <w:lang w:val="en-US"/>
        </w:rPr>
        <w:t>N</w:t>
      </w:r>
      <w:r w:rsidR="002D684E">
        <w:rPr>
          <w:rFonts w:ascii="Arial" w:hAnsi="Arial" w:cs="Arial"/>
          <w:sz w:val="24"/>
          <w:szCs w:val="24"/>
          <w:lang w:val="en-US"/>
        </w:rPr>
        <w:t xml:space="preserve">. </w:t>
      </w:r>
      <w:r w:rsidR="002D684E" w:rsidRPr="00DC14C2">
        <w:rPr>
          <w:rFonts w:ascii="Arial" w:hAnsi="Arial" w:cs="Arial"/>
          <w:i/>
          <w:sz w:val="24"/>
          <w:szCs w:val="24"/>
          <w:lang w:val="en-US"/>
        </w:rPr>
        <w:t>Ex vivo</w:t>
      </w:r>
      <w:r w:rsidR="002D684E">
        <w:rPr>
          <w:rFonts w:ascii="Arial" w:hAnsi="Arial" w:cs="Arial"/>
          <w:sz w:val="24"/>
          <w:szCs w:val="24"/>
          <w:lang w:val="en-US"/>
        </w:rPr>
        <w:t xml:space="preserve"> </w:t>
      </w:r>
      <w:r w:rsidR="00DC14C2">
        <w:rPr>
          <w:rFonts w:ascii="Arial" w:hAnsi="Arial" w:cs="Arial"/>
          <w:sz w:val="24"/>
          <w:szCs w:val="24"/>
          <w:lang w:val="en-US"/>
        </w:rPr>
        <w:t>analysis of bioluminescence in lung, liver and kidney.</w:t>
      </w:r>
    </w:p>
    <w:p w:rsidR="004D15A8" w:rsidRPr="00085C9E" w:rsidRDefault="003C2403" w:rsidP="00BC0A71">
      <w:pPr>
        <w:spacing w:line="480" w:lineRule="auto"/>
        <w:jc w:val="both"/>
        <w:rPr>
          <w:rFonts w:ascii="Arial" w:hAnsi="Arial" w:cs="Arial"/>
          <w:sz w:val="24"/>
          <w:szCs w:val="24"/>
          <w:lang w:val="en-US"/>
        </w:rPr>
      </w:pPr>
      <w:r>
        <w:object w:dxaOrig="15368" w:dyaOrig="19960">
          <v:shape id="_x0000_i1028" type="#_x0000_t75" style="width:409.45pt;height:531.95pt" o:ole="">
            <v:imagedata r:id="rId11" o:title=""/>
          </v:shape>
          <o:OLEObject Type="Embed" ProgID="Unknown" ShapeID="_x0000_i1028" DrawAspect="Content" ObjectID="_1745813936" r:id="rId12"/>
        </w:object>
      </w:r>
      <w:r w:rsidR="00A36573">
        <w:rPr>
          <w:rFonts w:ascii="Arial" w:hAnsi="Arial" w:cs="Arial"/>
          <w:b/>
          <w:sz w:val="24"/>
        </w:rPr>
        <w:t>Suppl. Figure</w:t>
      </w:r>
      <w:r w:rsidR="00A36573" w:rsidRPr="00E16AD1">
        <w:rPr>
          <w:rFonts w:ascii="Arial" w:hAnsi="Arial" w:cs="Arial"/>
          <w:b/>
          <w:sz w:val="24"/>
        </w:rPr>
        <w:t xml:space="preserve"> 4</w:t>
      </w:r>
      <w:r w:rsidR="00F30875">
        <w:rPr>
          <w:rFonts w:ascii="Arial" w:hAnsi="Arial" w:cs="Arial"/>
          <w:b/>
          <w:sz w:val="24"/>
        </w:rPr>
        <w:t>.</w:t>
      </w:r>
      <w:r w:rsidR="007E5314">
        <w:rPr>
          <w:rFonts w:ascii="Arial" w:hAnsi="Arial" w:cs="Arial"/>
          <w:sz w:val="24"/>
          <w:lang w:val="en-US"/>
        </w:rPr>
        <w:t xml:space="preserve"> </w:t>
      </w:r>
      <w:r w:rsidR="00FB1F64" w:rsidRPr="00FB1F64">
        <w:rPr>
          <w:rFonts w:ascii="Arial" w:hAnsi="Arial" w:cs="Arial"/>
          <w:b/>
          <w:sz w:val="24"/>
          <w:lang w:val="en-US"/>
        </w:rPr>
        <w:t>A</w:t>
      </w:r>
      <w:r w:rsidR="00FB1F64">
        <w:rPr>
          <w:rFonts w:ascii="Arial" w:hAnsi="Arial" w:cs="Arial"/>
          <w:sz w:val="24"/>
          <w:lang w:val="en-US"/>
        </w:rPr>
        <w:t xml:space="preserve">. </w:t>
      </w:r>
      <w:r w:rsidR="007E5314">
        <w:rPr>
          <w:rFonts w:ascii="Arial" w:hAnsi="Arial" w:cs="Arial"/>
          <w:i/>
          <w:sz w:val="24"/>
          <w:shd w:val="clear" w:color="auto" w:fill="FFFFFF"/>
        </w:rPr>
        <w:t xml:space="preserve">PHLDA2, GJB2, GPX2, BIRC5, PITPNC1, RASSF6 </w:t>
      </w:r>
      <w:r w:rsidR="007E5314" w:rsidRPr="007E5314">
        <w:rPr>
          <w:rFonts w:ascii="Arial" w:hAnsi="Arial" w:cs="Arial"/>
          <w:sz w:val="24"/>
          <w:shd w:val="clear" w:color="auto" w:fill="FFFFFF"/>
        </w:rPr>
        <w:t>and</w:t>
      </w:r>
      <w:r w:rsidR="007E5314">
        <w:rPr>
          <w:rFonts w:ascii="Arial" w:hAnsi="Arial" w:cs="Arial"/>
          <w:i/>
          <w:sz w:val="24"/>
          <w:shd w:val="clear" w:color="auto" w:fill="FFFFFF"/>
        </w:rPr>
        <w:t xml:space="preserve"> ARK1B10</w:t>
      </w:r>
      <w:r w:rsidR="007E5314" w:rsidRPr="00E16AD1">
        <w:rPr>
          <w:rFonts w:ascii="Arial" w:hAnsi="Arial" w:cs="Arial"/>
          <w:i/>
          <w:sz w:val="24"/>
          <w:shd w:val="clear" w:color="auto" w:fill="FFFFFF"/>
        </w:rPr>
        <w:t xml:space="preserve"> </w:t>
      </w:r>
      <w:r w:rsidR="007E5314" w:rsidRPr="00E16AD1">
        <w:rPr>
          <w:rFonts w:ascii="Arial" w:hAnsi="Arial" w:cs="Arial"/>
          <w:sz w:val="24"/>
          <w:shd w:val="clear" w:color="auto" w:fill="FFFFFF"/>
        </w:rPr>
        <w:t>mRNA expression in </w:t>
      </w:r>
      <w:r w:rsidR="007E5314">
        <w:rPr>
          <w:rFonts w:ascii="Arial" w:hAnsi="Arial" w:cs="Arial"/>
          <w:sz w:val="24"/>
          <w:shd w:val="clear" w:color="auto" w:fill="FFFFFF"/>
        </w:rPr>
        <w:t>A549</w:t>
      </w:r>
      <w:r w:rsidR="007E5314" w:rsidRPr="00E16AD1">
        <w:rPr>
          <w:rFonts w:ascii="Arial" w:hAnsi="Arial" w:cs="Arial"/>
          <w:sz w:val="24"/>
          <w:shd w:val="clear" w:color="auto" w:fill="FFFFFF"/>
        </w:rPr>
        <w:t xml:space="preserve"> cells </w:t>
      </w:r>
      <w:r w:rsidR="007E5314" w:rsidRPr="00E16AD1">
        <w:rPr>
          <w:rFonts w:ascii="Arial" w:hAnsi="Arial" w:cs="Arial"/>
          <w:sz w:val="24"/>
          <w:lang w:val="en-US"/>
        </w:rPr>
        <w:t>expressing a control (</w:t>
      </w:r>
      <w:proofErr w:type="spellStart"/>
      <w:r w:rsidR="007E5314" w:rsidRPr="00E16AD1">
        <w:rPr>
          <w:rFonts w:ascii="Arial" w:hAnsi="Arial" w:cs="Arial"/>
          <w:sz w:val="24"/>
          <w:lang w:val="en-US"/>
        </w:rPr>
        <w:t>GFPsh</w:t>
      </w:r>
      <w:proofErr w:type="spellEnd"/>
      <w:r w:rsidR="007E5314" w:rsidRPr="00E16AD1">
        <w:rPr>
          <w:rFonts w:ascii="Arial" w:hAnsi="Arial" w:cs="Arial"/>
          <w:sz w:val="24"/>
          <w:lang w:val="en-US"/>
        </w:rPr>
        <w:t xml:space="preserve">) or a </w:t>
      </w:r>
      <w:r w:rsidR="007E5314" w:rsidRPr="007E5314">
        <w:rPr>
          <w:rFonts w:ascii="Arial" w:hAnsi="Arial" w:cs="Arial"/>
          <w:i/>
          <w:sz w:val="24"/>
          <w:lang w:val="en-US"/>
        </w:rPr>
        <w:t>PITPNC1</w:t>
      </w:r>
      <w:r w:rsidR="007E5314">
        <w:rPr>
          <w:rFonts w:ascii="Arial" w:hAnsi="Arial" w:cs="Arial"/>
          <w:sz w:val="24"/>
          <w:lang w:val="en-US"/>
        </w:rPr>
        <w:t xml:space="preserve"> shRNA (</w:t>
      </w:r>
      <w:r w:rsidR="007E5314" w:rsidRPr="00E16AD1">
        <w:rPr>
          <w:rFonts w:ascii="Arial" w:hAnsi="Arial" w:cs="Arial"/>
          <w:sz w:val="24"/>
          <w:lang w:val="en-US"/>
        </w:rPr>
        <w:t>sh</w:t>
      </w:r>
      <w:r w:rsidR="007E5314">
        <w:rPr>
          <w:rFonts w:ascii="Arial" w:hAnsi="Arial" w:cs="Arial"/>
          <w:sz w:val="24"/>
          <w:lang w:val="en-US"/>
        </w:rPr>
        <w:t>6 or sh7</w:t>
      </w:r>
      <w:r w:rsidR="007E5314" w:rsidRPr="00E16AD1">
        <w:rPr>
          <w:rFonts w:ascii="Arial" w:hAnsi="Arial" w:cs="Arial"/>
          <w:sz w:val="24"/>
          <w:lang w:val="en-US"/>
        </w:rPr>
        <w:t>)</w:t>
      </w:r>
      <w:r w:rsidR="007E5314" w:rsidRPr="00212BDF">
        <w:rPr>
          <w:rFonts w:ascii="Arial" w:hAnsi="Arial" w:cs="Arial"/>
          <w:sz w:val="24"/>
          <w:szCs w:val="24"/>
          <w:lang w:val="en-US"/>
        </w:rPr>
        <w:t xml:space="preserve"> </w:t>
      </w:r>
      <w:r w:rsidR="007E5314" w:rsidRPr="00A7795D">
        <w:rPr>
          <w:rFonts w:ascii="Arial" w:hAnsi="Arial" w:cs="Arial"/>
          <w:sz w:val="24"/>
          <w:szCs w:val="24"/>
          <w:lang w:val="en-US"/>
        </w:rPr>
        <w:t>(</w:t>
      </w:r>
      <w:r w:rsidR="007E5314">
        <w:rPr>
          <w:rFonts w:ascii="Arial" w:hAnsi="Arial" w:cs="Arial"/>
          <w:sz w:val="24"/>
          <w:szCs w:val="24"/>
          <w:lang w:val="en-US"/>
        </w:rPr>
        <w:t>Dunnett´s multiple comparison test)</w:t>
      </w:r>
      <w:r w:rsidR="00AE4E53">
        <w:rPr>
          <w:rFonts w:ascii="Arial" w:hAnsi="Arial" w:cs="Arial"/>
          <w:sz w:val="24"/>
          <w:szCs w:val="24"/>
          <w:lang w:val="en-US"/>
        </w:rPr>
        <w:t>.</w:t>
      </w:r>
      <w:r w:rsidR="00FB1F64">
        <w:rPr>
          <w:rFonts w:ascii="Arial" w:hAnsi="Arial" w:cs="Arial"/>
          <w:sz w:val="24"/>
          <w:szCs w:val="24"/>
          <w:lang w:val="en-US"/>
        </w:rPr>
        <w:t xml:space="preserve"> </w:t>
      </w:r>
      <w:r w:rsidR="00FB1F64" w:rsidRPr="00FB1F64">
        <w:rPr>
          <w:rFonts w:ascii="Arial" w:hAnsi="Arial" w:cs="Arial"/>
          <w:b/>
          <w:sz w:val="24"/>
          <w:szCs w:val="24"/>
          <w:lang w:val="en-US"/>
        </w:rPr>
        <w:t>B</w:t>
      </w:r>
      <w:r w:rsidR="00FB1F64">
        <w:rPr>
          <w:rFonts w:ascii="Arial" w:hAnsi="Arial" w:cs="Arial"/>
          <w:sz w:val="24"/>
          <w:szCs w:val="24"/>
          <w:lang w:val="en-US"/>
        </w:rPr>
        <w:t xml:space="preserve">. Box plot </w:t>
      </w:r>
      <w:r w:rsidR="00661585">
        <w:rPr>
          <w:rFonts w:ascii="Arial" w:hAnsi="Arial" w:cs="Arial"/>
          <w:sz w:val="24"/>
          <w:szCs w:val="24"/>
          <w:lang w:val="en-US"/>
        </w:rPr>
        <w:t>comparing</w:t>
      </w:r>
      <w:r w:rsidR="00FB1F64">
        <w:rPr>
          <w:rFonts w:ascii="Arial" w:hAnsi="Arial" w:cs="Arial"/>
          <w:sz w:val="24"/>
          <w:szCs w:val="24"/>
          <w:lang w:val="en-US"/>
        </w:rPr>
        <w:t xml:space="preserve"> </w:t>
      </w:r>
      <w:r w:rsidR="00661585">
        <w:rPr>
          <w:rFonts w:ascii="Arial" w:hAnsi="Arial" w:cs="Arial"/>
          <w:sz w:val="24"/>
          <w:szCs w:val="24"/>
          <w:lang w:val="en-US"/>
        </w:rPr>
        <w:t xml:space="preserve">early (I-II) and advanced (III-IV) mut </w:t>
      </w:r>
      <w:r w:rsidR="00661585" w:rsidRPr="00661585">
        <w:rPr>
          <w:rFonts w:ascii="Arial" w:hAnsi="Arial" w:cs="Arial"/>
          <w:i/>
          <w:sz w:val="24"/>
          <w:szCs w:val="24"/>
          <w:lang w:val="en-US"/>
        </w:rPr>
        <w:t>KRAS</w:t>
      </w:r>
      <w:r w:rsidR="00661585">
        <w:rPr>
          <w:rFonts w:ascii="Arial" w:hAnsi="Arial" w:cs="Arial"/>
          <w:sz w:val="24"/>
          <w:szCs w:val="24"/>
          <w:lang w:val="en-US"/>
        </w:rPr>
        <w:t xml:space="preserve"> LUAD</w:t>
      </w:r>
      <w:r w:rsidR="00FB1F64">
        <w:rPr>
          <w:rFonts w:ascii="Arial" w:hAnsi="Arial" w:cs="Arial"/>
          <w:sz w:val="24"/>
          <w:szCs w:val="24"/>
          <w:lang w:val="en-US"/>
        </w:rPr>
        <w:t xml:space="preserve"> </w:t>
      </w:r>
      <w:r w:rsidR="00661585">
        <w:rPr>
          <w:rFonts w:ascii="Arial" w:hAnsi="Arial" w:cs="Arial"/>
          <w:sz w:val="24"/>
          <w:szCs w:val="24"/>
          <w:lang w:val="en-US"/>
        </w:rPr>
        <w:t xml:space="preserve">according to the expression </w:t>
      </w:r>
      <w:r w:rsidR="00052CBC">
        <w:rPr>
          <w:rFonts w:ascii="Arial" w:hAnsi="Arial" w:cs="Arial"/>
          <w:sz w:val="24"/>
          <w:szCs w:val="24"/>
          <w:lang w:val="en-US"/>
        </w:rPr>
        <w:t xml:space="preserve">of the dPITPNC1 gene signature (GS). </w:t>
      </w:r>
      <w:r w:rsidR="00FB1F64" w:rsidRPr="00FB1F64">
        <w:rPr>
          <w:rFonts w:ascii="Arial" w:hAnsi="Arial" w:cs="Arial"/>
          <w:b/>
          <w:sz w:val="24"/>
          <w:szCs w:val="24"/>
          <w:lang w:val="en-US"/>
        </w:rPr>
        <w:t>C</w:t>
      </w:r>
      <w:r w:rsidR="00FB1F64">
        <w:rPr>
          <w:rFonts w:ascii="Arial" w:hAnsi="Arial" w:cs="Arial"/>
          <w:sz w:val="24"/>
          <w:szCs w:val="24"/>
          <w:lang w:val="en-US"/>
        </w:rPr>
        <w:t xml:space="preserve">. </w:t>
      </w:r>
      <w:r w:rsidR="00052CBC">
        <w:rPr>
          <w:rFonts w:ascii="Arial" w:hAnsi="Arial" w:cs="Arial"/>
          <w:sz w:val="24"/>
          <w:szCs w:val="24"/>
          <w:lang w:val="en-US"/>
        </w:rPr>
        <w:t xml:space="preserve">Box plot comparing localized and advanced (locally advanced and metastatic) PDAC </w:t>
      </w:r>
      <w:r w:rsidR="00B129E1">
        <w:rPr>
          <w:rFonts w:ascii="Arial" w:hAnsi="Arial" w:cs="Arial"/>
          <w:sz w:val="24"/>
          <w:szCs w:val="24"/>
          <w:lang w:val="en-US"/>
        </w:rPr>
        <w:t>based on</w:t>
      </w:r>
      <w:r w:rsidR="00052CBC">
        <w:rPr>
          <w:rFonts w:ascii="Arial" w:hAnsi="Arial" w:cs="Arial"/>
          <w:sz w:val="24"/>
          <w:szCs w:val="24"/>
          <w:lang w:val="en-US"/>
        </w:rPr>
        <w:t xml:space="preserve"> the </w:t>
      </w:r>
      <w:r w:rsidR="00052CBC">
        <w:rPr>
          <w:rFonts w:ascii="Arial" w:hAnsi="Arial" w:cs="Arial"/>
          <w:sz w:val="24"/>
          <w:szCs w:val="24"/>
          <w:lang w:val="en-US"/>
        </w:rPr>
        <w:lastRenderedPageBreak/>
        <w:t>expression of the dPITPNC1 gene signature (GS).</w:t>
      </w:r>
      <w:r w:rsidR="00B129E1">
        <w:rPr>
          <w:rFonts w:ascii="Arial" w:hAnsi="Arial" w:cs="Arial"/>
          <w:sz w:val="24"/>
          <w:szCs w:val="24"/>
          <w:lang w:val="en-US"/>
        </w:rPr>
        <w:t xml:space="preserve"> </w:t>
      </w:r>
      <w:r w:rsidR="00FB1F64" w:rsidRPr="00FB1F64">
        <w:rPr>
          <w:rFonts w:ascii="Arial" w:hAnsi="Arial" w:cs="Arial"/>
          <w:b/>
          <w:sz w:val="24"/>
          <w:szCs w:val="24"/>
          <w:lang w:val="en-US"/>
        </w:rPr>
        <w:t>D</w:t>
      </w:r>
      <w:r w:rsidR="00FB1F64">
        <w:rPr>
          <w:rFonts w:ascii="Arial" w:hAnsi="Arial" w:cs="Arial"/>
          <w:sz w:val="24"/>
          <w:szCs w:val="24"/>
          <w:lang w:val="en-US"/>
        </w:rPr>
        <w:t xml:space="preserve">. </w:t>
      </w:r>
      <w:r w:rsidR="00B129E1">
        <w:rPr>
          <w:rFonts w:ascii="Arial" w:hAnsi="Arial" w:cs="Arial"/>
          <w:sz w:val="24"/>
          <w:szCs w:val="24"/>
          <w:lang w:val="en-US"/>
        </w:rPr>
        <w:t xml:space="preserve">Box plot comparing P53 mutant and LKB1 mutant LUAD patients with mut </w:t>
      </w:r>
      <w:r w:rsidR="00B129E1" w:rsidRPr="00661585">
        <w:rPr>
          <w:rFonts w:ascii="Arial" w:hAnsi="Arial" w:cs="Arial"/>
          <w:i/>
          <w:sz w:val="24"/>
          <w:szCs w:val="24"/>
          <w:lang w:val="en-US"/>
        </w:rPr>
        <w:t>KRAS</w:t>
      </w:r>
      <w:r w:rsidR="00B129E1">
        <w:rPr>
          <w:rFonts w:ascii="Arial" w:hAnsi="Arial" w:cs="Arial"/>
          <w:sz w:val="24"/>
          <w:szCs w:val="24"/>
          <w:lang w:val="en-US"/>
        </w:rPr>
        <w:t xml:space="preserve"> according to the expression of the dPITPNC1 gene signature (GS). </w:t>
      </w:r>
      <w:r w:rsidR="00FB1F64" w:rsidRPr="00FB1F64">
        <w:rPr>
          <w:rFonts w:ascii="Arial" w:hAnsi="Arial" w:cs="Arial"/>
          <w:b/>
          <w:sz w:val="24"/>
          <w:szCs w:val="24"/>
          <w:lang w:val="en-US"/>
        </w:rPr>
        <w:t>E</w:t>
      </w:r>
      <w:r w:rsidR="00FB1F64">
        <w:rPr>
          <w:rFonts w:ascii="Arial" w:hAnsi="Arial" w:cs="Arial"/>
          <w:sz w:val="24"/>
          <w:szCs w:val="24"/>
          <w:lang w:val="en-US"/>
        </w:rPr>
        <w:t>.</w:t>
      </w:r>
      <w:r w:rsidR="003F44FE">
        <w:rPr>
          <w:rFonts w:ascii="Arial" w:hAnsi="Arial" w:cs="Arial"/>
          <w:sz w:val="24"/>
          <w:szCs w:val="24"/>
          <w:lang w:val="en-US"/>
        </w:rPr>
        <w:t xml:space="preserve"> Box plot comparing classical and basal PDAC patients based on the expression of the dPITPNC1 gene signature (GS).</w:t>
      </w:r>
    </w:p>
    <w:p w:rsidR="009C5046" w:rsidRPr="00D951B8" w:rsidRDefault="00DF6DF0" w:rsidP="007E5314">
      <w:pPr>
        <w:spacing w:line="480" w:lineRule="auto"/>
        <w:jc w:val="both"/>
        <w:rPr>
          <w:rFonts w:ascii="Arial" w:hAnsi="Arial" w:cs="Arial"/>
          <w:color w:val="000000" w:themeColor="text1"/>
          <w:sz w:val="24"/>
          <w:lang w:val="en-US"/>
        </w:rPr>
      </w:pPr>
      <w:r>
        <w:object w:dxaOrig="16905" w:dyaOrig="23542">
          <v:shape id="_x0000_i1029" type="#_x0000_t75" style="width:422.85pt;height:588.35pt" o:ole="">
            <v:imagedata r:id="rId13" o:title=""/>
          </v:shape>
          <o:OLEObject Type="Embed" ProgID="Unknown" ShapeID="_x0000_i1029" DrawAspect="Content" ObjectID="_1745813937" r:id="rId14"/>
        </w:object>
      </w:r>
      <w:r w:rsidR="00283BC5">
        <w:rPr>
          <w:rFonts w:ascii="Arial" w:hAnsi="Arial" w:cs="Arial"/>
          <w:b/>
          <w:sz w:val="24"/>
        </w:rPr>
        <w:t>Suppl. Figure</w:t>
      </w:r>
      <w:r w:rsidR="00A36573">
        <w:rPr>
          <w:rFonts w:ascii="Arial" w:hAnsi="Arial" w:cs="Arial"/>
          <w:b/>
          <w:sz w:val="24"/>
        </w:rPr>
        <w:t xml:space="preserve"> 5</w:t>
      </w:r>
      <w:r w:rsidR="00283BC5">
        <w:rPr>
          <w:rFonts w:ascii="Arial" w:hAnsi="Arial" w:cs="Arial"/>
          <w:b/>
          <w:sz w:val="24"/>
        </w:rPr>
        <w:t>.</w:t>
      </w:r>
      <w:r w:rsidR="00283BC5" w:rsidRPr="00E16AD1">
        <w:rPr>
          <w:rFonts w:ascii="Arial" w:hAnsi="Arial" w:cs="Arial"/>
          <w:sz w:val="28"/>
          <w:szCs w:val="24"/>
          <w:lang w:val="en-US"/>
        </w:rPr>
        <w:t xml:space="preserve"> </w:t>
      </w:r>
      <w:r w:rsidR="00283BC5">
        <w:rPr>
          <w:rFonts w:ascii="Arial" w:hAnsi="Arial" w:cs="Arial"/>
          <w:b/>
          <w:sz w:val="24"/>
          <w:lang w:val="en-US"/>
        </w:rPr>
        <w:t>A</w:t>
      </w:r>
      <w:r w:rsidR="00283BC5" w:rsidRPr="00BA70F7">
        <w:rPr>
          <w:rFonts w:ascii="Arial" w:hAnsi="Arial" w:cs="Arial"/>
          <w:sz w:val="24"/>
          <w:lang w:val="en-US"/>
        </w:rPr>
        <w:t>.</w:t>
      </w:r>
      <w:r w:rsidR="00283BC5" w:rsidRPr="00E16AD1">
        <w:rPr>
          <w:rFonts w:ascii="Arial" w:eastAsia="Arial" w:hAnsi="Arial" w:cs="Arial"/>
          <w:sz w:val="24"/>
        </w:rPr>
        <w:t xml:space="preserve"> Cell cycle analysis by </w:t>
      </w:r>
      <w:proofErr w:type="spellStart"/>
      <w:r w:rsidR="00283BC5" w:rsidRPr="00E16AD1">
        <w:rPr>
          <w:rFonts w:ascii="Arial" w:eastAsia="Arial" w:hAnsi="Arial" w:cs="Arial"/>
          <w:sz w:val="24"/>
        </w:rPr>
        <w:t>EdU</w:t>
      </w:r>
      <w:proofErr w:type="spellEnd"/>
      <w:r w:rsidR="00283BC5" w:rsidRPr="00E16AD1">
        <w:rPr>
          <w:rFonts w:ascii="Arial" w:eastAsia="Arial" w:hAnsi="Arial" w:cs="Arial"/>
          <w:sz w:val="24"/>
        </w:rPr>
        <w:t xml:space="preserve"> labelling in the human </w:t>
      </w:r>
      <w:r w:rsidR="00283BC5">
        <w:rPr>
          <w:rFonts w:ascii="Arial" w:eastAsia="Arial" w:hAnsi="Arial" w:cs="Arial"/>
          <w:sz w:val="24"/>
        </w:rPr>
        <w:t xml:space="preserve">LUAD </w:t>
      </w:r>
      <w:r w:rsidR="00283BC5" w:rsidRPr="00E16AD1">
        <w:rPr>
          <w:rFonts w:ascii="Arial" w:eastAsia="Arial" w:hAnsi="Arial" w:cs="Arial"/>
          <w:sz w:val="24"/>
        </w:rPr>
        <w:t xml:space="preserve">H1792 and H358 cell lines </w:t>
      </w:r>
      <w:r w:rsidR="00283BC5" w:rsidRPr="00E16AD1">
        <w:rPr>
          <w:rFonts w:ascii="Arial" w:hAnsi="Arial" w:cs="Arial"/>
          <w:sz w:val="24"/>
          <w:shd w:val="clear" w:color="auto" w:fill="FFFFFF"/>
        </w:rPr>
        <w:t xml:space="preserve">after </w:t>
      </w:r>
      <w:r w:rsidR="00283BC5" w:rsidRPr="00E16AD1">
        <w:rPr>
          <w:rFonts w:ascii="Arial" w:hAnsi="Arial" w:cs="Arial"/>
          <w:i/>
          <w:sz w:val="24"/>
          <w:shd w:val="clear" w:color="auto" w:fill="FFFFFF"/>
        </w:rPr>
        <w:t xml:space="preserve">PITPNC1 </w:t>
      </w:r>
      <w:r w:rsidR="00283BC5" w:rsidRPr="00E16AD1">
        <w:rPr>
          <w:rFonts w:ascii="Arial" w:hAnsi="Arial" w:cs="Arial"/>
          <w:sz w:val="24"/>
          <w:shd w:val="clear" w:color="auto" w:fill="FFFFFF"/>
        </w:rPr>
        <w:t>knockdown with a specific shRNA</w:t>
      </w:r>
      <w:r w:rsidR="00283BC5" w:rsidRPr="00E16AD1">
        <w:rPr>
          <w:rFonts w:ascii="Arial" w:eastAsia="Arial" w:hAnsi="Arial" w:cs="Arial"/>
          <w:sz w:val="24"/>
        </w:rPr>
        <w:t xml:space="preserve"> (sh6 or sh7) </w:t>
      </w:r>
      <w:r w:rsidR="00283BC5">
        <w:rPr>
          <w:rFonts w:ascii="Arial" w:eastAsia="Arial" w:hAnsi="Arial" w:cs="Arial"/>
          <w:sz w:val="24"/>
        </w:rPr>
        <w:t>compared to the control (</w:t>
      </w:r>
      <w:proofErr w:type="spellStart"/>
      <w:r w:rsidR="00283BC5">
        <w:rPr>
          <w:rFonts w:ascii="Arial" w:eastAsia="Arial" w:hAnsi="Arial" w:cs="Arial"/>
          <w:sz w:val="24"/>
        </w:rPr>
        <w:t>GFPsh</w:t>
      </w:r>
      <w:proofErr w:type="spellEnd"/>
      <w:r w:rsidR="00283BC5">
        <w:rPr>
          <w:rFonts w:ascii="Arial" w:eastAsia="Arial" w:hAnsi="Arial" w:cs="Arial"/>
          <w:sz w:val="24"/>
        </w:rPr>
        <w:t>)</w:t>
      </w:r>
      <w:r w:rsidR="00283BC5" w:rsidRPr="007E20F9">
        <w:rPr>
          <w:rFonts w:ascii="Arial" w:hAnsi="Arial" w:cs="Arial"/>
          <w:sz w:val="24"/>
          <w:lang w:val="en-US"/>
        </w:rPr>
        <w:t xml:space="preserve"> </w:t>
      </w:r>
      <w:r w:rsidR="00283BC5">
        <w:rPr>
          <w:rFonts w:ascii="Arial" w:hAnsi="Arial" w:cs="Arial"/>
          <w:sz w:val="24"/>
          <w:lang w:val="en-US"/>
        </w:rPr>
        <w:t>(Bonferroni´s multiple comparison test)</w:t>
      </w:r>
      <w:r w:rsidR="00283BC5">
        <w:rPr>
          <w:rFonts w:ascii="Arial" w:eastAsia="Arial" w:hAnsi="Arial" w:cs="Arial"/>
          <w:sz w:val="24"/>
        </w:rPr>
        <w:t>.</w:t>
      </w:r>
      <w:r w:rsidR="00283BC5" w:rsidRPr="00E16AD1">
        <w:rPr>
          <w:rFonts w:ascii="Arial" w:hAnsi="Arial" w:cs="Arial"/>
          <w:sz w:val="24"/>
          <w:lang w:val="en-US"/>
        </w:rPr>
        <w:t xml:space="preserve"> </w:t>
      </w:r>
      <w:r w:rsidR="00283BC5">
        <w:rPr>
          <w:rFonts w:ascii="Arial" w:hAnsi="Arial" w:cs="Arial"/>
          <w:b/>
          <w:sz w:val="24"/>
          <w:lang w:val="en-US"/>
        </w:rPr>
        <w:t>B</w:t>
      </w:r>
      <w:r w:rsidR="00283BC5" w:rsidRPr="00BA70F7">
        <w:rPr>
          <w:rFonts w:ascii="Arial" w:hAnsi="Arial" w:cs="Arial"/>
          <w:sz w:val="24"/>
          <w:lang w:val="en-US"/>
        </w:rPr>
        <w:t>.</w:t>
      </w:r>
      <w:r w:rsidR="006C21D3">
        <w:rPr>
          <w:rFonts w:ascii="Arial" w:hAnsi="Arial" w:cs="Arial"/>
          <w:sz w:val="24"/>
          <w:lang w:val="en-US"/>
        </w:rPr>
        <w:t xml:space="preserve"> Western blot of </w:t>
      </w:r>
      <w:r w:rsidR="00283BC5" w:rsidRPr="00E16AD1">
        <w:rPr>
          <w:rFonts w:ascii="Arial" w:hAnsi="Arial" w:cs="Arial"/>
          <w:sz w:val="24"/>
          <w:lang w:val="en-US"/>
        </w:rPr>
        <w:t>MYC</w:t>
      </w:r>
      <w:r w:rsidR="006C21D3">
        <w:rPr>
          <w:rFonts w:ascii="Arial" w:hAnsi="Arial" w:cs="Arial"/>
          <w:sz w:val="24"/>
          <w:lang w:val="en-US"/>
        </w:rPr>
        <w:t xml:space="preserve"> </w:t>
      </w:r>
      <w:r w:rsidR="00283BC5" w:rsidRPr="00E16AD1">
        <w:rPr>
          <w:rFonts w:ascii="Arial" w:hAnsi="Arial" w:cs="Arial"/>
          <w:sz w:val="24"/>
          <w:lang w:val="en-US"/>
        </w:rPr>
        <w:t xml:space="preserve">expression in </w:t>
      </w:r>
      <w:r w:rsidR="00BC0A71">
        <w:rPr>
          <w:rFonts w:ascii="Arial" w:hAnsi="Arial" w:cs="Arial"/>
          <w:sz w:val="24"/>
          <w:lang w:val="en-US"/>
        </w:rPr>
        <w:t xml:space="preserve">A549- and </w:t>
      </w:r>
      <w:r w:rsidR="00283BC5" w:rsidRPr="00E16AD1">
        <w:rPr>
          <w:rFonts w:ascii="Arial" w:hAnsi="Arial" w:cs="Arial"/>
          <w:sz w:val="24"/>
          <w:lang w:val="en-US"/>
        </w:rPr>
        <w:t xml:space="preserve">PATU8902-xenografts </w:t>
      </w:r>
      <w:proofErr w:type="spellStart"/>
      <w:r w:rsidR="00283BC5" w:rsidRPr="00E16AD1">
        <w:rPr>
          <w:rFonts w:ascii="Arial" w:hAnsi="Arial" w:cs="Arial"/>
          <w:sz w:val="24"/>
          <w:lang w:val="en-US"/>
        </w:rPr>
        <w:lastRenderedPageBreak/>
        <w:t>tumours</w:t>
      </w:r>
      <w:proofErr w:type="spellEnd"/>
      <w:r w:rsidR="00283BC5" w:rsidRPr="00E16AD1">
        <w:rPr>
          <w:rFonts w:ascii="Arial" w:hAnsi="Arial" w:cs="Arial"/>
          <w:sz w:val="24"/>
          <w:lang w:val="en-US"/>
        </w:rPr>
        <w:t>. Twenty μg of protein were loaded per sample. HSP90</w:t>
      </w:r>
      <w:r w:rsidR="009B2F8E">
        <w:rPr>
          <w:rFonts w:ascii="Arial" w:hAnsi="Arial" w:cs="Arial"/>
          <w:sz w:val="24"/>
          <w:lang w:val="en-US"/>
        </w:rPr>
        <w:t xml:space="preserve"> and GAPDH</w:t>
      </w:r>
      <w:r w:rsidR="00547394">
        <w:rPr>
          <w:rFonts w:ascii="Arial" w:hAnsi="Arial" w:cs="Arial"/>
          <w:sz w:val="24"/>
          <w:lang w:val="en-US"/>
        </w:rPr>
        <w:t xml:space="preserve"> were</w:t>
      </w:r>
      <w:r w:rsidR="00283BC5" w:rsidRPr="00E16AD1">
        <w:rPr>
          <w:rFonts w:ascii="Arial" w:hAnsi="Arial" w:cs="Arial"/>
          <w:sz w:val="24"/>
          <w:lang w:val="en-US"/>
        </w:rPr>
        <w:t xml:space="preserve"> used as loading markers.</w:t>
      </w:r>
      <w:r w:rsidR="00282F30">
        <w:rPr>
          <w:rFonts w:ascii="Arial" w:hAnsi="Arial" w:cs="Arial"/>
          <w:sz w:val="24"/>
          <w:lang w:val="en-US"/>
        </w:rPr>
        <w:t xml:space="preserve"> </w:t>
      </w:r>
      <w:r w:rsidR="00282F30">
        <w:rPr>
          <w:rFonts w:ascii="Arial" w:hAnsi="Arial" w:cs="Arial"/>
          <w:b/>
          <w:sz w:val="24"/>
          <w:lang w:val="en-US"/>
        </w:rPr>
        <w:t>C</w:t>
      </w:r>
      <w:r w:rsidR="00282F30" w:rsidRPr="00BA70F7">
        <w:rPr>
          <w:rFonts w:ascii="Arial" w:hAnsi="Arial" w:cs="Arial"/>
          <w:sz w:val="24"/>
          <w:lang w:val="en-US"/>
        </w:rPr>
        <w:t>.</w:t>
      </w:r>
      <w:r w:rsidR="00282F30" w:rsidRPr="00E16AD1">
        <w:rPr>
          <w:rFonts w:ascii="Arial" w:eastAsia="Arial" w:hAnsi="Arial" w:cs="Arial"/>
          <w:sz w:val="24"/>
        </w:rPr>
        <w:t xml:space="preserve"> </w:t>
      </w:r>
      <w:r w:rsidR="008A720C" w:rsidRPr="00E16AD1">
        <w:rPr>
          <w:rFonts w:ascii="Arial" w:eastAsia="Arial" w:hAnsi="Arial" w:cs="Arial"/>
          <w:sz w:val="24"/>
        </w:rPr>
        <w:t xml:space="preserve">Cell cycle analysis by </w:t>
      </w:r>
      <w:proofErr w:type="spellStart"/>
      <w:r w:rsidR="008A720C" w:rsidRPr="00E16AD1">
        <w:rPr>
          <w:rFonts w:ascii="Arial" w:eastAsia="Arial" w:hAnsi="Arial" w:cs="Arial"/>
          <w:sz w:val="24"/>
        </w:rPr>
        <w:t>EdU</w:t>
      </w:r>
      <w:proofErr w:type="spellEnd"/>
      <w:r w:rsidR="008A720C" w:rsidRPr="00E16AD1">
        <w:rPr>
          <w:rFonts w:ascii="Arial" w:eastAsia="Arial" w:hAnsi="Arial" w:cs="Arial"/>
          <w:sz w:val="24"/>
        </w:rPr>
        <w:t xml:space="preserve"> labelling in </w:t>
      </w:r>
      <w:r w:rsidR="008A720C">
        <w:rPr>
          <w:rFonts w:ascii="Arial" w:eastAsia="Arial" w:hAnsi="Arial" w:cs="Arial"/>
          <w:sz w:val="24"/>
        </w:rPr>
        <w:t>A549 and Miapaca2</w:t>
      </w:r>
      <w:r w:rsidR="008A720C" w:rsidRPr="00E16AD1">
        <w:rPr>
          <w:rFonts w:ascii="Arial" w:eastAsia="Arial" w:hAnsi="Arial" w:cs="Arial"/>
          <w:sz w:val="24"/>
        </w:rPr>
        <w:t xml:space="preserve"> cell lines </w:t>
      </w:r>
      <w:r w:rsidR="008A720C" w:rsidRPr="00E16AD1">
        <w:rPr>
          <w:rFonts w:ascii="Arial" w:hAnsi="Arial" w:cs="Arial"/>
          <w:sz w:val="24"/>
          <w:shd w:val="clear" w:color="auto" w:fill="FFFFFF"/>
        </w:rPr>
        <w:t xml:space="preserve">after </w:t>
      </w:r>
      <w:r w:rsidR="008A720C" w:rsidRPr="00E16AD1">
        <w:rPr>
          <w:rFonts w:ascii="Arial" w:hAnsi="Arial" w:cs="Arial"/>
          <w:i/>
          <w:sz w:val="24"/>
          <w:shd w:val="clear" w:color="auto" w:fill="FFFFFF"/>
        </w:rPr>
        <w:t xml:space="preserve">PITPNC1 </w:t>
      </w:r>
      <w:r w:rsidR="008A720C" w:rsidRPr="00E16AD1">
        <w:rPr>
          <w:rFonts w:ascii="Arial" w:hAnsi="Arial" w:cs="Arial"/>
          <w:sz w:val="24"/>
          <w:shd w:val="clear" w:color="auto" w:fill="FFFFFF"/>
        </w:rPr>
        <w:t>knockdown with a specific shRNA</w:t>
      </w:r>
      <w:r w:rsidR="008A720C" w:rsidRPr="00E16AD1">
        <w:rPr>
          <w:rFonts w:ascii="Arial" w:eastAsia="Arial" w:hAnsi="Arial" w:cs="Arial"/>
          <w:sz w:val="24"/>
        </w:rPr>
        <w:t xml:space="preserve"> (sh6 or sh7) </w:t>
      </w:r>
      <w:r w:rsidR="008A720C">
        <w:rPr>
          <w:rFonts w:ascii="Arial" w:eastAsia="Arial" w:hAnsi="Arial" w:cs="Arial"/>
          <w:sz w:val="24"/>
        </w:rPr>
        <w:t>compared to the control (</w:t>
      </w:r>
      <w:proofErr w:type="spellStart"/>
      <w:r w:rsidR="008A720C">
        <w:rPr>
          <w:rFonts w:ascii="Arial" w:eastAsia="Arial" w:hAnsi="Arial" w:cs="Arial"/>
          <w:sz w:val="24"/>
        </w:rPr>
        <w:t>GFPsh</w:t>
      </w:r>
      <w:proofErr w:type="spellEnd"/>
      <w:r w:rsidR="008A720C">
        <w:rPr>
          <w:rFonts w:ascii="Arial" w:eastAsia="Arial" w:hAnsi="Arial" w:cs="Arial"/>
          <w:sz w:val="24"/>
        </w:rPr>
        <w:t>)</w:t>
      </w:r>
      <w:r w:rsidR="008A720C" w:rsidRPr="007E20F9">
        <w:rPr>
          <w:rFonts w:ascii="Arial" w:hAnsi="Arial" w:cs="Arial"/>
          <w:sz w:val="24"/>
          <w:lang w:val="en-US"/>
        </w:rPr>
        <w:t xml:space="preserve"> </w:t>
      </w:r>
      <w:r w:rsidR="008A720C" w:rsidRPr="005818BB">
        <w:rPr>
          <w:rFonts w:ascii="Arial" w:hAnsi="Arial" w:cs="Arial"/>
          <w:sz w:val="24"/>
          <w:lang w:val="en-US"/>
        </w:rPr>
        <w:t>(</w:t>
      </w:r>
      <w:proofErr w:type="spellStart"/>
      <w:r w:rsidR="005818BB" w:rsidRPr="005818BB">
        <w:rPr>
          <w:rFonts w:ascii="Arial" w:hAnsi="Arial" w:cs="Arial"/>
          <w:sz w:val="24"/>
          <w:lang w:val="en-US"/>
        </w:rPr>
        <w:t>Dunnet</w:t>
      </w:r>
      <w:r w:rsidR="008A720C" w:rsidRPr="005818BB">
        <w:rPr>
          <w:rFonts w:ascii="Arial" w:hAnsi="Arial" w:cs="Arial"/>
          <w:sz w:val="24"/>
          <w:lang w:val="en-US"/>
        </w:rPr>
        <w:t>´s</w:t>
      </w:r>
      <w:proofErr w:type="spellEnd"/>
      <w:r w:rsidR="008A720C" w:rsidRPr="005818BB">
        <w:rPr>
          <w:rFonts w:ascii="Arial" w:hAnsi="Arial" w:cs="Arial"/>
          <w:sz w:val="24"/>
          <w:lang w:val="en-US"/>
        </w:rPr>
        <w:t xml:space="preserve"> multiple comparison test)</w:t>
      </w:r>
      <w:r w:rsidR="008A720C" w:rsidRPr="005818BB">
        <w:rPr>
          <w:rFonts w:ascii="Arial" w:eastAsia="Arial" w:hAnsi="Arial" w:cs="Arial"/>
          <w:sz w:val="24"/>
        </w:rPr>
        <w:t>.</w:t>
      </w:r>
      <w:r w:rsidR="008A720C" w:rsidRPr="00E16AD1">
        <w:rPr>
          <w:rFonts w:ascii="Arial" w:hAnsi="Arial" w:cs="Arial"/>
          <w:sz w:val="24"/>
          <w:lang w:val="en-US"/>
        </w:rPr>
        <w:t xml:space="preserve"> </w:t>
      </w:r>
      <w:r w:rsidR="0080298D" w:rsidRPr="0080298D">
        <w:rPr>
          <w:rFonts w:ascii="Arial" w:hAnsi="Arial" w:cs="Arial"/>
          <w:b/>
          <w:sz w:val="24"/>
          <w:lang w:val="en-US"/>
        </w:rPr>
        <w:t>D</w:t>
      </w:r>
      <w:r w:rsidR="0080298D">
        <w:rPr>
          <w:rFonts w:ascii="Arial" w:hAnsi="Arial" w:cs="Arial"/>
          <w:sz w:val="24"/>
          <w:lang w:val="en-US"/>
        </w:rPr>
        <w:t xml:space="preserve">. </w:t>
      </w:r>
      <w:r w:rsidR="00282F30" w:rsidRPr="00E16AD1">
        <w:rPr>
          <w:rFonts w:ascii="Arial" w:hAnsi="Arial" w:cs="Arial"/>
          <w:sz w:val="24"/>
          <w:lang w:val="en-US"/>
        </w:rPr>
        <w:t xml:space="preserve">Western blot of </w:t>
      </w:r>
      <w:r w:rsidR="0080298D">
        <w:rPr>
          <w:rFonts w:ascii="Arial" w:hAnsi="Arial" w:cs="Arial"/>
          <w:sz w:val="24"/>
          <w:lang w:val="en-US"/>
        </w:rPr>
        <w:t>MYC, E2F1 and P27 in</w:t>
      </w:r>
      <w:r w:rsidR="00282F30" w:rsidRPr="00E16AD1">
        <w:rPr>
          <w:rFonts w:ascii="Arial" w:hAnsi="Arial" w:cs="Arial"/>
          <w:sz w:val="24"/>
          <w:lang w:val="en-US"/>
        </w:rPr>
        <w:t xml:space="preserve"> A549, H2009, H1792 and </w:t>
      </w:r>
      <w:r w:rsidR="0080298D">
        <w:rPr>
          <w:rFonts w:ascii="Arial" w:hAnsi="Arial" w:cs="Arial"/>
          <w:sz w:val="24"/>
          <w:lang w:val="en-US"/>
        </w:rPr>
        <w:t>Miapaca</w:t>
      </w:r>
      <w:r w:rsidR="00282F30" w:rsidRPr="00E16AD1">
        <w:rPr>
          <w:rFonts w:ascii="Arial" w:hAnsi="Arial" w:cs="Arial"/>
          <w:sz w:val="24"/>
          <w:lang w:val="en-US"/>
        </w:rPr>
        <w:t>2 cells, expressing a control (</w:t>
      </w:r>
      <w:proofErr w:type="spellStart"/>
      <w:r w:rsidR="00282F30" w:rsidRPr="00E16AD1">
        <w:rPr>
          <w:rFonts w:ascii="Arial" w:hAnsi="Arial" w:cs="Arial"/>
          <w:sz w:val="24"/>
          <w:lang w:val="en-US"/>
        </w:rPr>
        <w:t>GFPsh</w:t>
      </w:r>
      <w:proofErr w:type="spellEnd"/>
      <w:r w:rsidR="00282F30" w:rsidRPr="00E16AD1">
        <w:rPr>
          <w:rFonts w:ascii="Arial" w:hAnsi="Arial" w:cs="Arial"/>
          <w:sz w:val="24"/>
          <w:lang w:val="en-US"/>
        </w:rPr>
        <w:t xml:space="preserve">) or a shRNA against </w:t>
      </w:r>
      <w:r w:rsidR="00282F30" w:rsidRPr="005A53AC">
        <w:rPr>
          <w:rFonts w:ascii="Arial" w:hAnsi="Arial" w:cs="Arial"/>
          <w:i/>
          <w:sz w:val="24"/>
          <w:lang w:val="en-US"/>
        </w:rPr>
        <w:t>PITPNC1</w:t>
      </w:r>
      <w:r w:rsidR="00282F30" w:rsidRPr="00E16AD1">
        <w:rPr>
          <w:rFonts w:ascii="Arial" w:hAnsi="Arial" w:cs="Arial"/>
          <w:sz w:val="24"/>
          <w:lang w:val="en-US"/>
        </w:rPr>
        <w:t xml:space="preserve"> (sh6 or sh7). Twenty μg of p</w:t>
      </w:r>
      <w:r w:rsidR="00282F30">
        <w:rPr>
          <w:rFonts w:ascii="Arial" w:hAnsi="Arial" w:cs="Arial"/>
          <w:sz w:val="24"/>
          <w:lang w:val="en-US"/>
        </w:rPr>
        <w:t xml:space="preserve">rotein were loaded per sample. </w:t>
      </w:r>
      <w:r w:rsidR="00AF1A1F">
        <w:rPr>
          <w:rFonts w:ascii="Arial" w:hAnsi="Arial" w:cs="Arial"/>
          <w:sz w:val="24"/>
          <w:szCs w:val="24"/>
          <w:lang w:val="en-US"/>
        </w:rPr>
        <w:t>β</w:t>
      </w:r>
      <w:r w:rsidR="00AF1A1F" w:rsidRPr="00E16AD1">
        <w:rPr>
          <w:rFonts w:ascii="Arial" w:hAnsi="Arial" w:cs="Arial"/>
          <w:sz w:val="24"/>
          <w:szCs w:val="24"/>
          <w:lang w:val="en-US"/>
        </w:rPr>
        <w:t>-TUBULIN</w:t>
      </w:r>
      <w:r w:rsidR="00282F30" w:rsidRPr="00E16AD1">
        <w:rPr>
          <w:rFonts w:ascii="Arial" w:hAnsi="Arial" w:cs="Arial"/>
          <w:sz w:val="24"/>
          <w:lang w:val="en-US"/>
        </w:rPr>
        <w:t xml:space="preserve"> was </w:t>
      </w:r>
      <w:r w:rsidR="00282F30" w:rsidRPr="00E16AD1">
        <w:rPr>
          <w:rFonts w:ascii="Arial" w:hAnsi="Arial" w:cs="Arial"/>
          <w:color w:val="000000" w:themeColor="text1"/>
          <w:sz w:val="24"/>
          <w:lang w:val="en-US"/>
        </w:rPr>
        <w:t xml:space="preserve">used as </w:t>
      </w:r>
      <w:r w:rsidR="00282F30">
        <w:rPr>
          <w:rFonts w:ascii="Arial" w:hAnsi="Arial" w:cs="Arial"/>
          <w:color w:val="000000" w:themeColor="text1"/>
          <w:sz w:val="24"/>
          <w:lang w:val="en-US"/>
        </w:rPr>
        <w:t>loading control</w:t>
      </w:r>
      <w:r w:rsidR="00282F30" w:rsidRPr="00E16AD1">
        <w:rPr>
          <w:rFonts w:ascii="Arial" w:hAnsi="Arial" w:cs="Arial"/>
          <w:color w:val="000000" w:themeColor="text1"/>
          <w:sz w:val="24"/>
          <w:lang w:val="en-US"/>
        </w:rPr>
        <w:t>.</w:t>
      </w:r>
      <w:r w:rsidR="00282F30">
        <w:rPr>
          <w:rFonts w:ascii="Arial" w:hAnsi="Arial" w:cs="Arial"/>
          <w:color w:val="000000" w:themeColor="text1"/>
          <w:sz w:val="24"/>
          <w:lang w:val="en-US"/>
        </w:rPr>
        <w:t xml:space="preserve"> </w:t>
      </w:r>
      <w:r w:rsidR="004E1F59" w:rsidRPr="005818BB">
        <w:rPr>
          <w:rFonts w:ascii="Arial" w:hAnsi="Arial" w:cs="Arial"/>
          <w:b/>
          <w:color w:val="000000" w:themeColor="text1"/>
          <w:sz w:val="24"/>
          <w:lang w:val="en-US"/>
        </w:rPr>
        <w:t>E</w:t>
      </w:r>
      <w:r w:rsidR="00E03D92" w:rsidRPr="005818BB">
        <w:rPr>
          <w:rFonts w:ascii="Arial" w:hAnsi="Arial" w:cs="Arial"/>
          <w:color w:val="000000" w:themeColor="text1"/>
          <w:sz w:val="24"/>
          <w:lang w:val="en-US"/>
        </w:rPr>
        <w:t>.</w:t>
      </w:r>
      <w:r w:rsidR="004E1F59" w:rsidRPr="005818BB">
        <w:rPr>
          <w:rFonts w:ascii="Arial" w:hAnsi="Arial" w:cs="Arial"/>
          <w:color w:val="000000" w:themeColor="text1"/>
          <w:sz w:val="24"/>
          <w:lang w:val="en-US"/>
        </w:rPr>
        <w:t xml:space="preserve"> mRNA </w:t>
      </w:r>
      <w:r w:rsidR="00FA2F84">
        <w:rPr>
          <w:rFonts w:ascii="Arial" w:hAnsi="Arial" w:cs="Arial"/>
          <w:color w:val="000000" w:themeColor="text1"/>
          <w:sz w:val="24"/>
          <w:lang w:val="en-US"/>
        </w:rPr>
        <w:t xml:space="preserve">analysis of </w:t>
      </w:r>
      <w:proofErr w:type="spellStart"/>
      <w:r w:rsidR="00FA2F84">
        <w:rPr>
          <w:rFonts w:ascii="Arial" w:hAnsi="Arial" w:cs="Arial"/>
          <w:color w:val="000000" w:themeColor="text1"/>
          <w:sz w:val="24"/>
          <w:lang w:val="en-US"/>
        </w:rPr>
        <w:t>RNAseq</w:t>
      </w:r>
      <w:proofErr w:type="spellEnd"/>
      <w:r w:rsidR="00FA2F84">
        <w:rPr>
          <w:rFonts w:ascii="Arial" w:hAnsi="Arial" w:cs="Arial"/>
          <w:color w:val="000000" w:themeColor="text1"/>
          <w:sz w:val="24"/>
          <w:lang w:val="en-US"/>
        </w:rPr>
        <w:t xml:space="preserve"> data of </w:t>
      </w:r>
      <w:r w:rsidR="005C57E3" w:rsidRPr="005818BB">
        <w:rPr>
          <w:rFonts w:ascii="Arial" w:hAnsi="Arial" w:cs="Arial"/>
          <w:i/>
          <w:color w:val="000000" w:themeColor="text1"/>
          <w:sz w:val="24"/>
          <w:lang w:val="en-US"/>
        </w:rPr>
        <w:t>E2F1</w:t>
      </w:r>
      <w:r w:rsidR="005C57E3" w:rsidRPr="005818BB">
        <w:rPr>
          <w:rFonts w:ascii="Arial" w:hAnsi="Arial" w:cs="Arial"/>
          <w:color w:val="000000" w:themeColor="text1"/>
          <w:sz w:val="24"/>
          <w:lang w:val="en-US"/>
        </w:rPr>
        <w:t xml:space="preserve">, </w:t>
      </w:r>
      <w:r w:rsidR="005C57E3" w:rsidRPr="005818BB">
        <w:rPr>
          <w:rFonts w:ascii="Arial" w:hAnsi="Arial" w:cs="Arial"/>
          <w:i/>
          <w:color w:val="000000" w:themeColor="text1"/>
          <w:sz w:val="24"/>
          <w:lang w:val="en-US"/>
        </w:rPr>
        <w:t>P27</w:t>
      </w:r>
      <w:r w:rsidR="005C57E3" w:rsidRPr="005818BB">
        <w:rPr>
          <w:rFonts w:ascii="Arial" w:hAnsi="Arial" w:cs="Arial"/>
          <w:color w:val="000000" w:themeColor="text1"/>
          <w:sz w:val="24"/>
          <w:lang w:val="en-US"/>
        </w:rPr>
        <w:t xml:space="preserve"> and </w:t>
      </w:r>
      <w:r w:rsidR="005C57E3" w:rsidRPr="005818BB">
        <w:rPr>
          <w:rFonts w:ascii="Arial" w:hAnsi="Arial" w:cs="Arial"/>
          <w:i/>
          <w:color w:val="000000" w:themeColor="text1"/>
          <w:sz w:val="24"/>
          <w:lang w:val="en-US"/>
        </w:rPr>
        <w:t>P57</w:t>
      </w:r>
      <w:r w:rsidR="005C57E3" w:rsidRPr="005818BB">
        <w:rPr>
          <w:rFonts w:ascii="Arial" w:hAnsi="Arial" w:cs="Arial"/>
          <w:color w:val="000000" w:themeColor="text1"/>
          <w:sz w:val="24"/>
          <w:lang w:val="en-US"/>
        </w:rPr>
        <w:t xml:space="preserve"> in </w:t>
      </w:r>
      <w:r w:rsidR="004E1F59" w:rsidRPr="005818BB">
        <w:rPr>
          <w:rFonts w:ascii="Arial" w:hAnsi="Arial" w:cs="Arial"/>
          <w:color w:val="000000" w:themeColor="text1"/>
          <w:sz w:val="24"/>
          <w:lang w:val="en-US"/>
        </w:rPr>
        <w:t xml:space="preserve">A549 cells </w:t>
      </w:r>
      <w:r w:rsidR="004E1F59" w:rsidRPr="005818BB">
        <w:rPr>
          <w:rFonts w:ascii="Arial" w:hAnsi="Arial" w:cs="Arial"/>
          <w:sz w:val="24"/>
          <w:lang w:val="en-US"/>
        </w:rPr>
        <w:t>expressing a control (</w:t>
      </w:r>
      <w:proofErr w:type="spellStart"/>
      <w:r w:rsidR="004E1F59" w:rsidRPr="005818BB">
        <w:rPr>
          <w:rFonts w:ascii="Arial" w:hAnsi="Arial" w:cs="Arial"/>
          <w:sz w:val="24"/>
          <w:lang w:val="en-US"/>
        </w:rPr>
        <w:t>GFPsh</w:t>
      </w:r>
      <w:proofErr w:type="spellEnd"/>
      <w:r w:rsidR="004E1F59" w:rsidRPr="005818BB">
        <w:rPr>
          <w:rFonts w:ascii="Arial" w:hAnsi="Arial" w:cs="Arial"/>
          <w:sz w:val="24"/>
          <w:lang w:val="en-US"/>
        </w:rPr>
        <w:t xml:space="preserve">) or a shRNA against </w:t>
      </w:r>
      <w:r w:rsidR="004E1F59" w:rsidRPr="005818BB">
        <w:rPr>
          <w:rFonts w:ascii="Arial" w:hAnsi="Arial" w:cs="Arial"/>
          <w:i/>
          <w:sz w:val="24"/>
          <w:lang w:val="en-US"/>
        </w:rPr>
        <w:t>PITPNC1</w:t>
      </w:r>
      <w:r w:rsidR="004E1F59" w:rsidRPr="005818BB">
        <w:rPr>
          <w:rFonts w:ascii="Arial" w:hAnsi="Arial" w:cs="Arial"/>
          <w:sz w:val="24"/>
          <w:lang w:val="en-US"/>
        </w:rPr>
        <w:t xml:space="preserve"> (sh6 or sh7).</w:t>
      </w:r>
      <w:r w:rsidR="00D951B8">
        <w:rPr>
          <w:rFonts w:ascii="Arial" w:hAnsi="Arial" w:cs="Arial"/>
          <w:color w:val="000000" w:themeColor="text1"/>
          <w:sz w:val="24"/>
          <w:lang w:val="en-US"/>
        </w:rPr>
        <w:t xml:space="preserve"> </w:t>
      </w:r>
      <w:r w:rsidR="007E5314">
        <w:rPr>
          <w:rFonts w:ascii="Arial" w:hAnsi="Arial" w:cs="Arial"/>
          <w:b/>
          <w:sz w:val="24"/>
          <w:lang w:val="en-US"/>
        </w:rPr>
        <w:t>F</w:t>
      </w:r>
      <w:r w:rsidR="009C5046">
        <w:rPr>
          <w:rFonts w:ascii="Arial" w:hAnsi="Arial" w:cs="Arial"/>
          <w:sz w:val="24"/>
          <w:lang w:val="en-US"/>
        </w:rPr>
        <w:t xml:space="preserve"> </w:t>
      </w:r>
      <w:r w:rsidR="009C5046" w:rsidRPr="009C5046">
        <w:rPr>
          <w:rFonts w:ascii="Arial" w:hAnsi="Arial" w:cs="Arial"/>
          <w:b/>
          <w:sz w:val="24"/>
          <w:lang w:val="en-US"/>
        </w:rPr>
        <w:t>and G</w:t>
      </w:r>
      <w:r w:rsidR="000231BE">
        <w:rPr>
          <w:rFonts w:ascii="Arial" w:hAnsi="Arial" w:cs="Arial"/>
          <w:b/>
          <w:sz w:val="24"/>
          <w:lang w:val="en-US"/>
        </w:rPr>
        <w:t>.</w:t>
      </w:r>
      <w:r w:rsidR="007E5314">
        <w:rPr>
          <w:rFonts w:ascii="Arial" w:hAnsi="Arial" w:cs="Arial"/>
          <w:sz w:val="24"/>
          <w:lang w:val="en-US"/>
        </w:rPr>
        <w:t xml:space="preserve"> </w:t>
      </w:r>
      <w:r w:rsidR="0054570F" w:rsidRPr="00497868">
        <w:rPr>
          <w:rFonts w:ascii="Arial" w:hAnsi="Arial" w:cs="Arial"/>
          <w:color w:val="000000" w:themeColor="text1"/>
          <w:sz w:val="24"/>
          <w:lang w:val="en-US"/>
        </w:rPr>
        <w:t>QPCR analysis of</w:t>
      </w:r>
      <w:r w:rsidR="007E5314">
        <w:rPr>
          <w:rFonts w:ascii="Arial" w:hAnsi="Arial" w:cs="Arial"/>
          <w:sz w:val="24"/>
          <w:lang w:val="en-US"/>
        </w:rPr>
        <w:t xml:space="preserve"> </w:t>
      </w:r>
      <w:r w:rsidR="005C57E3">
        <w:rPr>
          <w:rFonts w:ascii="Arial" w:hAnsi="Arial" w:cs="Arial"/>
          <w:i/>
          <w:sz w:val="24"/>
          <w:shd w:val="clear" w:color="auto" w:fill="FFFFFF"/>
        </w:rPr>
        <w:t>P</w:t>
      </w:r>
      <w:r w:rsidR="009C5046">
        <w:rPr>
          <w:rFonts w:ascii="Arial" w:hAnsi="Arial" w:cs="Arial"/>
          <w:i/>
          <w:sz w:val="24"/>
          <w:shd w:val="clear" w:color="auto" w:fill="FFFFFF"/>
        </w:rPr>
        <w:t xml:space="preserve">27 </w:t>
      </w:r>
      <w:r w:rsidR="009C5046" w:rsidRPr="009C5046">
        <w:rPr>
          <w:rFonts w:ascii="Arial" w:hAnsi="Arial" w:cs="Arial"/>
          <w:sz w:val="24"/>
          <w:shd w:val="clear" w:color="auto" w:fill="FFFFFF"/>
        </w:rPr>
        <w:t>(F)</w:t>
      </w:r>
      <w:r w:rsidR="009C5046">
        <w:rPr>
          <w:rFonts w:ascii="Arial" w:hAnsi="Arial" w:cs="Arial"/>
          <w:sz w:val="24"/>
          <w:shd w:val="clear" w:color="auto" w:fill="FFFFFF"/>
        </w:rPr>
        <w:t xml:space="preserve"> and P57 (G)</w:t>
      </w:r>
      <w:r w:rsidR="007E5314">
        <w:rPr>
          <w:rFonts w:ascii="Arial" w:hAnsi="Arial" w:cs="Arial"/>
          <w:i/>
          <w:sz w:val="24"/>
          <w:shd w:val="clear" w:color="auto" w:fill="FFFFFF"/>
        </w:rPr>
        <w:t xml:space="preserve"> </w:t>
      </w:r>
      <w:r w:rsidR="007E5314" w:rsidRPr="00E16AD1">
        <w:rPr>
          <w:rFonts w:ascii="Arial" w:hAnsi="Arial" w:cs="Arial"/>
          <w:sz w:val="24"/>
          <w:shd w:val="clear" w:color="auto" w:fill="FFFFFF"/>
        </w:rPr>
        <w:t>mRNA expression in </w:t>
      </w:r>
      <w:r w:rsidR="005C57E3">
        <w:rPr>
          <w:rFonts w:ascii="Arial" w:hAnsi="Arial" w:cs="Arial"/>
          <w:sz w:val="24"/>
          <w:shd w:val="clear" w:color="auto" w:fill="FFFFFF"/>
        </w:rPr>
        <w:t>A549, H2009, H1792</w:t>
      </w:r>
      <w:r w:rsidR="0054570F">
        <w:rPr>
          <w:rFonts w:ascii="Arial" w:hAnsi="Arial" w:cs="Arial"/>
          <w:sz w:val="24"/>
          <w:shd w:val="clear" w:color="auto" w:fill="FFFFFF"/>
        </w:rPr>
        <w:t xml:space="preserve"> and PATU8902</w:t>
      </w:r>
      <w:r w:rsidR="007E5314" w:rsidRPr="00E16AD1">
        <w:rPr>
          <w:rFonts w:ascii="Arial" w:hAnsi="Arial" w:cs="Arial"/>
          <w:sz w:val="24"/>
          <w:shd w:val="clear" w:color="auto" w:fill="FFFFFF"/>
        </w:rPr>
        <w:t xml:space="preserve"> cells </w:t>
      </w:r>
      <w:r w:rsidR="007E5314" w:rsidRPr="00E16AD1">
        <w:rPr>
          <w:rFonts w:ascii="Arial" w:hAnsi="Arial" w:cs="Arial"/>
          <w:sz w:val="24"/>
          <w:lang w:val="en-US"/>
        </w:rPr>
        <w:t>expressing a control (</w:t>
      </w:r>
      <w:proofErr w:type="spellStart"/>
      <w:r w:rsidR="007E5314" w:rsidRPr="00E16AD1">
        <w:rPr>
          <w:rFonts w:ascii="Arial" w:hAnsi="Arial" w:cs="Arial"/>
          <w:sz w:val="24"/>
          <w:lang w:val="en-US"/>
        </w:rPr>
        <w:t>GFPsh</w:t>
      </w:r>
      <w:proofErr w:type="spellEnd"/>
      <w:r w:rsidR="007E5314" w:rsidRPr="00E16AD1">
        <w:rPr>
          <w:rFonts w:ascii="Arial" w:hAnsi="Arial" w:cs="Arial"/>
          <w:sz w:val="24"/>
          <w:lang w:val="en-US"/>
        </w:rPr>
        <w:t xml:space="preserve">) or a </w:t>
      </w:r>
      <w:r w:rsidR="007E5314" w:rsidRPr="007E5314">
        <w:rPr>
          <w:rFonts w:ascii="Arial" w:hAnsi="Arial" w:cs="Arial"/>
          <w:i/>
          <w:sz w:val="24"/>
          <w:lang w:val="en-US"/>
        </w:rPr>
        <w:t>PITPNC1</w:t>
      </w:r>
      <w:r w:rsidR="007E5314">
        <w:rPr>
          <w:rFonts w:ascii="Arial" w:hAnsi="Arial" w:cs="Arial"/>
          <w:sz w:val="24"/>
          <w:lang w:val="en-US"/>
        </w:rPr>
        <w:t xml:space="preserve"> shRNA (</w:t>
      </w:r>
      <w:r w:rsidR="007E5314" w:rsidRPr="00E16AD1">
        <w:rPr>
          <w:rFonts w:ascii="Arial" w:hAnsi="Arial" w:cs="Arial"/>
          <w:sz w:val="24"/>
          <w:lang w:val="en-US"/>
        </w:rPr>
        <w:t>sh</w:t>
      </w:r>
      <w:r w:rsidR="007E5314">
        <w:rPr>
          <w:rFonts w:ascii="Arial" w:hAnsi="Arial" w:cs="Arial"/>
          <w:sz w:val="24"/>
          <w:lang w:val="en-US"/>
        </w:rPr>
        <w:t>6 or sh7</w:t>
      </w:r>
      <w:r w:rsidR="007E5314" w:rsidRPr="00E16AD1">
        <w:rPr>
          <w:rFonts w:ascii="Arial" w:hAnsi="Arial" w:cs="Arial"/>
          <w:sz w:val="24"/>
          <w:lang w:val="en-US"/>
        </w:rPr>
        <w:t>)</w:t>
      </w:r>
      <w:r w:rsidR="007E5314" w:rsidRPr="00212BDF">
        <w:rPr>
          <w:rFonts w:ascii="Arial" w:hAnsi="Arial" w:cs="Arial"/>
          <w:sz w:val="24"/>
          <w:szCs w:val="24"/>
          <w:lang w:val="en-US"/>
        </w:rPr>
        <w:t xml:space="preserve"> </w:t>
      </w:r>
      <w:r w:rsidR="007E5314" w:rsidRPr="00A7795D">
        <w:rPr>
          <w:rFonts w:ascii="Arial" w:hAnsi="Arial" w:cs="Arial"/>
          <w:sz w:val="24"/>
          <w:szCs w:val="24"/>
          <w:lang w:val="en-US"/>
        </w:rPr>
        <w:t>(</w:t>
      </w:r>
      <w:r w:rsidR="007E5314">
        <w:rPr>
          <w:rFonts w:ascii="Arial" w:hAnsi="Arial" w:cs="Arial"/>
          <w:sz w:val="24"/>
          <w:szCs w:val="24"/>
          <w:lang w:val="en-US"/>
        </w:rPr>
        <w:t>Dunnett´s multiple comparison test)</w:t>
      </w:r>
      <w:r w:rsidR="00AE4E53">
        <w:rPr>
          <w:rFonts w:ascii="Arial" w:hAnsi="Arial" w:cs="Arial"/>
          <w:sz w:val="24"/>
          <w:szCs w:val="24"/>
          <w:lang w:val="en-US"/>
        </w:rPr>
        <w:t>.</w:t>
      </w:r>
      <w:r w:rsidR="00497868">
        <w:rPr>
          <w:rFonts w:ascii="Arial" w:hAnsi="Arial" w:cs="Arial"/>
          <w:sz w:val="24"/>
          <w:szCs w:val="24"/>
          <w:lang w:val="en-US"/>
        </w:rPr>
        <w:t xml:space="preserve"> </w:t>
      </w:r>
      <w:r w:rsidR="00CA7332">
        <w:rPr>
          <w:rFonts w:ascii="Arial" w:hAnsi="Arial" w:cs="Arial"/>
          <w:b/>
          <w:sz w:val="24"/>
          <w:szCs w:val="24"/>
          <w:lang w:val="en-US"/>
        </w:rPr>
        <w:t>H</w:t>
      </w:r>
      <w:r w:rsidR="00497868">
        <w:rPr>
          <w:rFonts w:ascii="Arial" w:hAnsi="Arial" w:cs="Arial"/>
          <w:sz w:val="24"/>
          <w:szCs w:val="24"/>
          <w:lang w:val="en-US"/>
        </w:rPr>
        <w:t xml:space="preserve">.  </w:t>
      </w:r>
      <w:r w:rsidR="00EB3EB6">
        <w:rPr>
          <w:rFonts w:ascii="Arial" w:hAnsi="Arial" w:cs="Arial"/>
          <w:sz w:val="24"/>
          <w:szCs w:val="24"/>
          <w:lang w:val="en-US"/>
        </w:rPr>
        <w:t>Cell proliferation assay in A549</w:t>
      </w:r>
      <w:r w:rsidR="009C5046">
        <w:rPr>
          <w:rFonts w:ascii="Arial" w:hAnsi="Arial" w:cs="Arial"/>
          <w:sz w:val="24"/>
          <w:szCs w:val="24"/>
          <w:lang w:val="en-US"/>
        </w:rPr>
        <w:t xml:space="preserve"> and H2009</w:t>
      </w:r>
      <w:r w:rsidR="00EB3EB6">
        <w:rPr>
          <w:rFonts w:ascii="Arial" w:hAnsi="Arial" w:cs="Arial"/>
          <w:sz w:val="24"/>
          <w:szCs w:val="24"/>
          <w:lang w:val="en-US"/>
        </w:rPr>
        <w:t xml:space="preserve"> cell</w:t>
      </w:r>
      <w:r w:rsidR="009C5046">
        <w:rPr>
          <w:rFonts w:ascii="Arial" w:hAnsi="Arial" w:cs="Arial"/>
          <w:sz w:val="24"/>
          <w:szCs w:val="24"/>
          <w:lang w:val="en-US"/>
        </w:rPr>
        <w:t>s</w:t>
      </w:r>
      <w:r w:rsidR="00EB3EB6">
        <w:rPr>
          <w:rFonts w:ascii="Arial" w:hAnsi="Arial" w:cs="Arial"/>
          <w:sz w:val="24"/>
          <w:szCs w:val="24"/>
          <w:lang w:val="en-US"/>
        </w:rPr>
        <w:t xml:space="preserve"> </w:t>
      </w:r>
      <w:r w:rsidR="00A95EE8">
        <w:rPr>
          <w:rFonts w:ascii="Arial" w:hAnsi="Arial" w:cs="Arial"/>
          <w:sz w:val="24"/>
          <w:szCs w:val="24"/>
          <w:lang w:val="en-US"/>
        </w:rPr>
        <w:t xml:space="preserve">expressing exogenous </w:t>
      </w:r>
      <w:r w:rsidR="00EB3EB6">
        <w:rPr>
          <w:rFonts w:ascii="Arial" w:hAnsi="Arial" w:cs="Arial"/>
          <w:sz w:val="24"/>
          <w:szCs w:val="24"/>
          <w:lang w:val="en-US"/>
        </w:rPr>
        <w:t>LacZ or MYC</w:t>
      </w:r>
      <w:r w:rsidR="00A95EE8">
        <w:rPr>
          <w:rFonts w:ascii="Arial" w:hAnsi="Arial" w:cs="Arial"/>
          <w:sz w:val="24"/>
          <w:szCs w:val="24"/>
          <w:lang w:val="en-US"/>
        </w:rPr>
        <w:t xml:space="preserve">- and submitted to inhibition of PITPNC1 by specific </w:t>
      </w:r>
      <w:proofErr w:type="spellStart"/>
      <w:r w:rsidR="00A95EE8">
        <w:rPr>
          <w:rFonts w:ascii="Arial" w:hAnsi="Arial" w:cs="Arial"/>
          <w:sz w:val="24"/>
          <w:szCs w:val="24"/>
          <w:lang w:val="en-US"/>
        </w:rPr>
        <w:t>shRNAs</w:t>
      </w:r>
      <w:proofErr w:type="spellEnd"/>
      <w:r w:rsidR="00A95EE8">
        <w:rPr>
          <w:rFonts w:ascii="Arial" w:hAnsi="Arial" w:cs="Arial"/>
          <w:sz w:val="24"/>
          <w:szCs w:val="24"/>
          <w:lang w:val="en-US"/>
        </w:rPr>
        <w:t xml:space="preserve">. </w:t>
      </w:r>
      <w:r w:rsidR="00CA7332">
        <w:rPr>
          <w:rFonts w:ascii="Arial" w:hAnsi="Arial" w:cs="Arial"/>
          <w:b/>
          <w:sz w:val="24"/>
          <w:szCs w:val="24"/>
          <w:lang w:val="en-US"/>
        </w:rPr>
        <w:t>I</w:t>
      </w:r>
      <w:r w:rsidR="00497868">
        <w:rPr>
          <w:rFonts w:ascii="Arial" w:hAnsi="Arial" w:cs="Arial"/>
          <w:sz w:val="24"/>
          <w:szCs w:val="24"/>
          <w:lang w:val="en-US"/>
        </w:rPr>
        <w:t>.</w:t>
      </w:r>
      <w:r w:rsidR="009C5046">
        <w:rPr>
          <w:rFonts w:ascii="Arial" w:hAnsi="Arial" w:cs="Arial"/>
          <w:sz w:val="24"/>
          <w:szCs w:val="24"/>
          <w:lang w:val="en-US"/>
        </w:rPr>
        <w:t xml:space="preserve"> Western blot of MYC, PITPNC1 in A549 and H2009 cells expressing exogenous LacZ or MYC- and submitted to inhibition of PITPNC1 by specific shRNAS. </w:t>
      </w:r>
      <w:r w:rsidR="009C5046" w:rsidRPr="00E16AD1">
        <w:rPr>
          <w:rFonts w:ascii="Arial" w:hAnsi="Arial" w:cs="Arial"/>
          <w:sz w:val="24"/>
          <w:lang w:val="en-US"/>
        </w:rPr>
        <w:t>Twenty μg of p</w:t>
      </w:r>
      <w:r w:rsidR="009C5046">
        <w:rPr>
          <w:rFonts w:ascii="Arial" w:hAnsi="Arial" w:cs="Arial"/>
          <w:sz w:val="24"/>
          <w:lang w:val="en-US"/>
        </w:rPr>
        <w:t xml:space="preserve">rotein were loaded per sample. </w:t>
      </w:r>
      <w:r w:rsidR="009C5046">
        <w:rPr>
          <w:rFonts w:ascii="Arial" w:hAnsi="Arial" w:cs="Arial"/>
          <w:sz w:val="24"/>
          <w:szCs w:val="24"/>
          <w:lang w:val="en-US"/>
        </w:rPr>
        <w:t xml:space="preserve">HSP90 </w:t>
      </w:r>
      <w:r w:rsidR="009C5046" w:rsidRPr="00E16AD1">
        <w:rPr>
          <w:rFonts w:ascii="Arial" w:hAnsi="Arial" w:cs="Arial"/>
          <w:sz w:val="24"/>
          <w:lang w:val="en-US"/>
        </w:rPr>
        <w:t xml:space="preserve">was </w:t>
      </w:r>
      <w:r w:rsidR="009C5046" w:rsidRPr="00E16AD1">
        <w:rPr>
          <w:rFonts w:ascii="Arial" w:hAnsi="Arial" w:cs="Arial"/>
          <w:color w:val="000000" w:themeColor="text1"/>
          <w:sz w:val="24"/>
          <w:lang w:val="en-US"/>
        </w:rPr>
        <w:t xml:space="preserve">used as </w:t>
      </w:r>
      <w:r w:rsidR="009C5046">
        <w:rPr>
          <w:rFonts w:ascii="Arial" w:hAnsi="Arial" w:cs="Arial"/>
          <w:color w:val="000000" w:themeColor="text1"/>
          <w:sz w:val="24"/>
          <w:lang w:val="en-US"/>
        </w:rPr>
        <w:t>loading control</w:t>
      </w:r>
      <w:r w:rsidR="009C5046" w:rsidRPr="00E16AD1">
        <w:rPr>
          <w:rFonts w:ascii="Arial" w:hAnsi="Arial" w:cs="Arial"/>
          <w:color w:val="000000" w:themeColor="text1"/>
          <w:sz w:val="24"/>
          <w:lang w:val="en-US"/>
        </w:rPr>
        <w:t>.</w:t>
      </w:r>
      <w:r w:rsidR="00CA7332" w:rsidRPr="00CA7332">
        <w:rPr>
          <w:rFonts w:ascii="Arial" w:hAnsi="Arial" w:cs="Arial"/>
          <w:b/>
          <w:sz w:val="24"/>
          <w:szCs w:val="24"/>
          <w:lang w:val="en-US"/>
        </w:rPr>
        <w:t xml:space="preserve"> </w:t>
      </w:r>
      <w:r w:rsidR="00CA7332">
        <w:rPr>
          <w:rFonts w:ascii="Arial" w:hAnsi="Arial" w:cs="Arial"/>
          <w:b/>
          <w:sz w:val="24"/>
          <w:szCs w:val="24"/>
          <w:lang w:val="en-US"/>
        </w:rPr>
        <w:t>J</w:t>
      </w:r>
      <w:r w:rsidR="00CA7332">
        <w:rPr>
          <w:rFonts w:ascii="Arial" w:hAnsi="Arial" w:cs="Arial"/>
          <w:sz w:val="24"/>
          <w:szCs w:val="24"/>
          <w:lang w:val="en-US"/>
        </w:rPr>
        <w:t xml:space="preserve">. RNAseq data of AURKA and PLK1 in A549 expressing a control (GFP) or two PITPNC1 </w:t>
      </w:r>
      <w:proofErr w:type="spellStart"/>
      <w:r w:rsidR="00CA7332">
        <w:rPr>
          <w:rFonts w:ascii="Arial" w:hAnsi="Arial" w:cs="Arial"/>
          <w:sz w:val="24"/>
          <w:szCs w:val="24"/>
          <w:lang w:val="en-US"/>
        </w:rPr>
        <w:t>shRNAs</w:t>
      </w:r>
      <w:proofErr w:type="spellEnd"/>
    </w:p>
    <w:p w:rsidR="00DF61EF" w:rsidRPr="00EB6164" w:rsidRDefault="00DF6DF0" w:rsidP="00283BC5">
      <w:pPr>
        <w:spacing w:line="480" w:lineRule="auto"/>
        <w:jc w:val="both"/>
        <w:rPr>
          <w:rFonts w:ascii="Arial" w:hAnsi="Arial" w:cs="Arial"/>
          <w:b/>
          <w:sz w:val="24"/>
          <w:szCs w:val="24"/>
          <w:lang w:val="en-US"/>
        </w:rPr>
      </w:pPr>
      <w:r>
        <w:object w:dxaOrig="16905" w:dyaOrig="22007">
          <v:shape id="_x0000_i1030" type="#_x0000_t75" style="width:422.85pt;height:550.2pt" o:ole="">
            <v:imagedata r:id="rId15" o:title=""/>
          </v:shape>
          <o:OLEObject Type="Embed" ProgID="Unknown" ShapeID="_x0000_i1030" DrawAspect="Content" ObjectID="_1745813938" r:id="rId16"/>
        </w:object>
      </w:r>
      <w:r w:rsidR="00A36573">
        <w:rPr>
          <w:rFonts w:ascii="Arial" w:hAnsi="Arial" w:cs="Arial"/>
          <w:b/>
          <w:sz w:val="24"/>
          <w:szCs w:val="24"/>
        </w:rPr>
        <w:t>Suppl. Figure 6</w:t>
      </w:r>
      <w:r w:rsidR="00283BC5">
        <w:rPr>
          <w:rFonts w:ascii="Arial" w:hAnsi="Arial" w:cs="Arial"/>
          <w:b/>
          <w:sz w:val="24"/>
          <w:szCs w:val="24"/>
        </w:rPr>
        <w:t>.</w:t>
      </w:r>
      <w:r w:rsidR="00283BC5">
        <w:rPr>
          <w:rFonts w:ascii="Arial" w:hAnsi="Arial" w:cs="Arial"/>
          <w:b/>
          <w:sz w:val="24"/>
          <w:szCs w:val="24"/>
          <w:lang w:val="en-US"/>
        </w:rPr>
        <w:t xml:space="preserve"> A.</w:t>
      </w:r>
      <w:r w:rsidR="00305C34">
        <w:rPr>
          <w:rFonts w:ascii="Arial" w:hAnsi="Arial" w:cs="Arial"/>
          <w:b/>
          <w:sz w:val="24"/>
          <w:szCs w:val="24"/>
          <w:lang w:val="en-US"/>
        </w:rPr>
        <w:t xml:space="preserve"> </w:t>
      </w:r>
      <w:r w:rsidR="00305C34" w:rsidRPr="00A7795D">
        <w:rPr>
          <w:rFonts w:ascii="Arial" w:eastAsia="Arial" w:hAnsi="Arial" w:cs="Arial"/>
          <w:i/>
          <w:sz w:val="24"/>
          <w:szCs w:val="24"/>
        </w:rPr>
        <w:t>SESN1</w:t>
      </w:r>
      <w:r w:rsidR="00305C34" w:rsidRPr="00A7795D">
        <w:rPr>
          <w:rFonts w:ascii="Arial" w:eastAsia="Arial" w:hAnsi="Arial" w:cs="Arial"/>
          <w:sz w:val="24"/>
          <w:szCs w:val="24"/>
        </w:rPr>
        <w:t xml:space="preserve">, </w:t>
      </w:r>
      <w:r w:rsidR="00305C34" w:rsidRPr="00A7795D">
        <w:rPr>
          <w:rFonts w:ascii="Arial" w:eastAsia="Arial" w:hAnsi="Arial" w:cs="Arial"/>
          <w:i/>
          <w:sz w:val="24"/>
          <w:szCs w:val="24"/>
        </w:rPr>
        <w:t>SESN2</w:t>
      </w:r>
      <w:r w:rsidR="00305C34">
        <w:rPr>
          <w:rFonts w:ascii="Arial" w:eastAsia="Arial" w:hAnsi="Arial" w:cs="Arial"/>
          <w:sz w:val="24"/>
          <w:szCs w:val="24"/>
        </w:rPr>
        <w:t xml:space="preserve"> and </w:t>
      </w:r>
      <w:r w:rsidR="00305C34" w:rsidRPr="00A7795D">
        <w:rPr>
          <w:rFonts w:ascii="Arial" w:eastAsia="Arial" w:hAnsi="Arial" w:cs="Arial"/>
          <w:i/>
          <w:sz w:val="24"/>
          <w:szCs w:val="24"/>
        </w:rPr>
        <w:t>SESN3</w:t>
      </w:r>
      <w:r w:rsidR="00305C34">
        <w:rPr>
          <w:rFonts w:ascii="Arial" w:eastAsia="Arial" w:hAnsi="Arial" w:cs="Arial"/>
          <w:sz w:val="24"/>
          <w:szCs w:val="24"/>
        </w:rPr>
        <w:t xml:space="preserve"> expression levels in H2009 cell line</w:t>
      </w:r>
      <w:r w:rsidR="00305C34" w:rsidRPr="00A7795D">
        <w:rPr>
          <w:rFonts w:ascii="Arial" w:eastAsia="Arial" w:hAnsi="Arial" w:cs="Arial"/>
          <w:sz w:val="24"/>
          <w:szCs w:val="24"/>
        </w:rPr>
        <w:t xml:space="preserve"> were measured by qPCR. Cells were virally infected to express a control (</w:t>
      </w:r>
      <w:proofErr w:type="spellStart"/>
      <w:r w:rsidR="00305C34" w:rsidRPr="00A7795D">
        <w:rPr>
          <w:rFonts w:ascii="Arial" w:eastAsia="Arial" w:hAnsi="Arial" w:cs="Arial"/>
          <w:i/>
          <w:sz w:val="24"/>
          <w:szCs w:val="24"/>
        </w:rPr>
        <w:t>GFP</w:t>
      </w:r>
      <w:r w:rsidR="00305C34" w:rsidRPr="00A7795D">
        <w:rPr>
          <w:rFonts w:ascii="Arial" w:eastAsia="Arial" w:hAnsi="Arial" w:cs="Arial"/>
          <w:sz w:val="24"/>
          <w:szCs w:val="24"/>
        </w:rPr>
        <w:t>sh</w:t>
      </w:r>
      <w:proofErr w:type="spellEnd"/>
      <w:r w:rsidR="00305C34" w:rsidRPr="00A7795D">
        <w:rPr>
          <w:rFonts w:ascii="Arial" w:eastAsia="Arial" w:hAnsi="Arial" w:cs="Arial"/>
          <w:sz w:val="24"/>
          <w:szCs w:val="24"/>
        </w:rPr>
        <w:t xml:space="preserve">) or a </w:t>
      </w:r>
      <w:r w:rsidR="00305C34" w:rsidRPr="00A7795D">
        <w:rPr>
          <w:rFonts w:ascii="Arial" w:eastAsia="Arial" w:hAnsi="Arial" w:cs="Arial"/>
          <w:i/>
          <w:sz w:val="24"/>
          <w:szCs w:val="24"/>
        </w:rPr>
        <w:t>PITPCN1</w:t>
      </w:r>
      <w:r w:rsidR="00305C34" w:rsidRPr="00A7795D">
        <w:rPr>
          <w:rFonts w:ascii="Arial" w:eastAsia="Arial" w:hAnsi="Arial" w:cs="Arial"/>
          <w:sz w:val="24"/>
          <w:szCs w:val="24"/>
        </w:rPr>
        <w:t xml:space="preserve"> shRNA (sh6 and sh7) </w:t>
      </w:r>
      <w:r w:rsidR="00305C34" w:rsidRPr="00A7795D">
        <w:rPr>
          <w:rFonts w:ascii="Arial" w:hAnsi="Arial" w:cs="Arial"/>
          <w:sz w:val="24"/>
          <w:szCs w:val="24"/>
          <w:lang w:val="en-US"/>
        </w:rPr>
        <w:t>(</w:t>
      </w:r>
      <w:proofErr w:type="spellStart"/>
      <w:r w:rsidR="00305C34" w:rsidRPr="00A7795D">
        <w:rPr>
          <w:rFonts w:ascii="Arial" w:hAnsi="Arial" w:cs="Arial"/>
          <w:sz w:val="24"/>
          <w:szCs w:val="24"/>
          <w:lang w:val="en-US"/>
        </w:rPr>
        <w:t>Dunnet´s</w:t>
      </w:r>
      <w:proofErr w:type="spellEnd"/>
      <w:r w:rsidR="00305C34" w:rsidRPr="00A7795D">
        <w:rPr>
          <w:rFonts w:ascii="Arial" w:hAnsi="Arial" w:cs="Arial"/>
          <w:sz w:val="24"/>
          <w:szCs w:val="24"/>
          <w:lang w:val="en-US"/>
        </w:rPr>
        <w:t xml:space="preserve"> multiple comparison test).</w:t>
      </w:r>
      <w:r w:rsidR="00305C34" w:rsidRPr="00A7795D">
        <w:rPr>
          <w:rFonts w:ascii="Arial" w:eastAsia="Arial" w:hAnsi="Arial" w:cs="Arial"/>
          <w:sz w:val="24"/>
          <w:szCs w:val="24"/>
        </w:rPr>
        <w:t xml:space="preserve"> GAPDH was used as housekeeping gene</w:t>
      </w:r>
      <w:r w:rsidR="00305C34" w:rsidRPr="00C046AB">
        <w:rPr>
          <w:rFonts w:ascii="Arial" w:eastAsia="Arial" w:hAnsi="Arial" w:cs="Arial"/>
          <w:sz w:val="24"/>
          <w:szCs w:val="24"/>
        </w:rPr>
        <w:t>.</w:t>
      </w:r>
      <w:r w:rsidR="00305C34">
        <w:rPr>
          <w:rFonts w:ascii="Arial" w:eastAsia="Arial" w:hAnsi="Arial" w:cs="Arial"/>
          <w:sz w:val="24"/>
          <w:szCs w:val="24"/>
        </w:rPr>
        <w:t xml:space="preserve"> </w:t>
      </w:r>
      <w:r w:rsidR="00305C34" w:rsidRPr="00305C34">
        <w:rPr>
          <w:rFonts w:ascii="Arial" w:eastAsia="Arial" w:hAnsi="Arial" w:cs="Arial"/>
          <w:b/>
          <w:sz w:val="24"/>
          <w:szCs w:val="24"/>
        </w:rPr>
        <w:t>B.</w:t>
      </w:r>
      <w:r w:rsidR="00305C34" w:rsidRPr="00305C34">
        <w:rPr>
          <w:rFonts w:ascii="Arial" w:eastAsia="Arial" w:hAnsi="Arial" w:cs="Arial"/>
          <w:sz w:val="24"/>
          <w:szCs w:val="24"/>
        </w:rPr>
        <w:t xml:space="preserve"> </w:t>
      </w:r>
      <w:r w:rsidR="00305C34" w:rsidRPr="00A7795D">
        <w:rPr>
          <w:rFonts w:ascii="Arial" w:eastAsia="Arial" w:hAnsi="Arial" w:cs="Arial"/>
          <w:sz w:val="24"/>
          <w:szCs w:val="24"/>
        </w:rPr>
        <w:t>mTOR/LAMP1 colocalization analys</w:t>
      </w:r>
      <w:r w:rsidR="00305C34">
        <w:rPr>
          <w:rFonts w:ascii="Arial" w:eastAsia="Arial" w:hAnsi="Arial" w:cs="Arial"/>
          <w:sz w:val="24"/>
          <w:szCs w:val="24"/>
        </w:rPr>
        <w:t xml:space="preserve">is by immunofluorescence in H2009 </w:t>
      </w:r>
      <w:r w:rsidR="00305C34" w:rsidRPr="00A7795D">
        <w:rPr>
          <w:rFonts w:ascii="Arial" w:eastAsia="Arial" w:hAnsi="Arial" w:cs="Arial"/>
          <w:i/>
          <w:sz w:val="24"/>
          <w:szCs w:val="24"/>
        </w:rPr>
        <w:t>PITPNC1</w:t>
      </w:r>
      <w:r w:rsidR="00305C34" w:rsidRPr="00A7795D">
        <w:rPr>
          <w:rFonts w:ascii="Arial" w:eastAsia="Arial" w:hAnsi="Arial" w:cs="Arial"/>
          <w:sz w:val="24"/>
          <w:szCs w:val="24"/>
        </w:rPr>
        <w:t xml:space="preserve">-depleted </w:t>
      </w:r>
      <w:r w:rsidR="00305C34" w:rsidRPr="00A7795D">
        <w:rPr>
          <w:rFonts w:ascii="Arial" w:eastAsia="Arial" w:hAnsi="Arial" w:cs="Arial"/>
          <w:sz w:val="24"/>
          <w:szCs w:val="24"/>
        </w:rPr>
        <w:lastRenderedPageBreak/>
        <w:t xml:space="preserve">cells. </w:t>
      </w:r>
      <w:r w:rsidR="00305C34">
        <w:rPr>
          <w:rFonts w:ascii="Arial" w:eastAsia="Arial" w:hAnsi="Arial" w:cs="Arial"/>
          <w:b/>
          <w:sz w:val="24"/>
          <w:szCs w:val="24"/>
        </w:rPr>
        <w:t xml:space="preserve">C. </w:t>
      </w:r>
      <w:r w:rsidR="00305C34" w:rsidRPr="00A7795D">
        <w:rPr>
          <w:rFonts w:ascii="Arial" w:eastAsia="Arial" w:hAnsi="Arial" w:cs="Arial"/>
          <w:sz w:val="24"/>
          <w:szCs w:val="24"/>
        </w:rPr>
        <w:t>Quantification of</w:t>
      </w:r>
      <w:r w:rsidR="008F32DE">
        <w:rPr>
          <w:rFonts w:ascii="Arial" w:eastAsia="Arial" w:hAnsi="Arial" w:cs="Arial"/>
          <w:sz w:val="24"/>
          <w:szCs w:val="24"/>
        </w:rPr>
        <w:t xml:space="preserve"> </w:t>
      </w:r>
      <w:proofErr w:type="spellStart"/>
      <w:r w:rsidR="008F32DE" w:rsidRPr="00A7795D">
        <w:rPr>
          <w:rFonts w:ascii="Arial" w:eastAsia="Arial" w:hAnsi="Arial" w:cs="Arial"/>
          <w:sz w:val="24"/>
          <w:szCs w:val="24"/>
        </w:rPr>
        <w:t>mTOR</w:t>
      </w:r>
      <w:proofErr w:type="spellEnd"/>
      <w:r w:rsidR="008F32DE" w:rsidRPr="00A7795D">
        <w:rPr>
          <w:rFonts w:ascii="Arial" w:eastAsia="Arial" w:hAnsi="Arial" w:cs="Arial"/>
          <w:sz w:val="24"/>
          <w:szCs w:val="24"/>
        </w:rPr>
        <w:t>/LAMP1</w:t>
      </w:r>
      <w:r w:rsidR="00305C34" w:rsidRPr="00A7795D">
        <w:rPr>
          <w:rFonts w:ascii="Arial" w:eastAsia="Arial" w:hAnsi="Arial" w:cs="Arial"/>
          <w:sz w:val="24"/>
          <w:szCs w:val="24"/>
        </w:rPr>
        <w:t xml:space="preserve"> </w:t>
      </w:r>
      <w:proofErr w:type="spellStart"/>
      <w:r w:rsidR="00305C34" w:rsidRPr="00A7795D">
        <w:rPr>
          <w:rFonts w:ascii="Arial" w:eastAsia="Arial" w:hAnsi="Arial" w:cs="Arial"/>
          <w:sz w:val="24"/>
          <w:szCs w:val="24"/>
        </w:rPr>
        <w:t>Mander´s</w:t>
      </w:r>
      <w:proofErr w:type="spellEnd"/>
      <w:r w:rsidR="00305C34" w:rsidRPr="00A7795D">
        <w:rPr>
          <w:rFonts w:ascii="Arial" w:eastAsia="Arial" w:hAnsi="Arial" w:cs="Arial"/>
          <w:sz w:val="24"/>
          <w:szCs w:val="24"/>
        </w:rPr>
        <w:t xml:space="preserve"> overlap coefficient (MOC) in </w:t>
      </w:r>
      <w:r w:rsidR="00305C34">
        <w:rPr>
          <w:rFonts w:ascii="Arial" w:eastAsia="Arial" w:hAnsi="Arial" w:cs="Arial"/>
          <w:sz w:val="24"/>
          <w:szCs w:val="24"/>
        </w:rPr>
        <w:t xml:space="preserve">H2009 of B </w:t>
      </w:r>
      <w:r w:rsidR="00305C34" w:rsidRPr="00A7795D">
        <w:rPr>
          <w:rFonts w:ascii="Arial" w:eastAsia="Arial" w:hAnsi="Arial" w:cs="Arial"/>
          <w:sz w:val="24"/>
          <w:szCs w:val="24"/>
        </w:rPr>
        <w:t>(</w:t>
      </w:r>
      <w:r w:rsidR="00305C34" w:rsidRPr="00A7795D">
        <w:rPr>
          <w:rFonts w:ascii="Arial" w:hAnsi="Arial" w:cs="Arial"/>
          <w:sz w:val="24"/>
          <w:szCs w:val="24"/>
          <w:lang w:val="en-US"/>
        </w:rPr>
        <w:t>Dunnett’s multiple comparison test)</w:t>
      </w:r>
      <w:r w:rsidR="00305C34">
        <w:rPr>
          <w:rFonts w:ascii="Arial" w:hAnsi="Arial" w:cs="Arial"/>
          <w:sz w:val="24"/>
          <w:szCs w:val="24"/>
          <w:lang w:val="en-US"/>
        </w:rPr>
        <w:t>.</w:t>
      </w:r>
      <w:r w:rsidR="00305C34" w:rsidRPr="00A7795D">
        <w:rPr>
          <w:rFonts w:ascii="Arial" w:eastAsia="Arial" w:hAnsi="Arial" w:cs="Arial"/>
          <w:sz w:val="24"/>
          <w:szCs w:val="24"/>
        </w:rPr>
        <w:t xml:space="preserve"> </w:t>
      </w:r>
      <w:r w:rsidR="00305C34">
        <w:rPr>
          <w:rFonts w:ascii="Arial" w:eastAsia="Arial" w:hAnsi="Arial" w:cs="Arial"/>
          <w:b/>
          <w:sz w:val="24"/>
          <w:szCs w:val="24"/>
        </w:rPr>
        <w:t xml:space="preserve">D. </w:t>
      </w:r>
      <w:r w:rsidR="00305C34">
        <w:rPr>
          <w:rFonts w:ascii="Arial" w:hAnsi="Arial" w:cs="Arial"/>
          <w:sz w:val="24"/>
          <w:szCs w:val="24"/>
          <w:lang w:val="en-US"/>
        </w:rPr>
        <w:t xml:space="preserve">Western blot of mTOR in A549, H2009 and H1792 cell lines expressing a control (GFP) or two PITPNC1 </w:t>
      </w:r>
      <w:proofErr w:type="spellStart"/>
      <w:r w:rsidR="00305C34">
        <w:rPr>
          <w:rFonts w:ascii="Arial" w:hAnsi="Arial" w:cs="Arial"/>
          <w:sz w:val="24"/>
          <w:szCs w:val="24"/>
          <w:lang w:val="en-US"/>
        </w:rPr>
        <w:t>shRNAs</w:t>
      </w:r>
      <w:proofErr w:type="spellEnd"/>
      <w:r w:rsidR="00305C34">
        <w:rPr>
          <w:rFonts w:ascii="Arial" w:hAnsi="Arial" w:cs="Arial"/>
          <w:sz w:val="24"/>
          <w:szCs w:val="24"/>
          <w:lang w:val="en-US"/>
        </w:rPr>
        <w:t>.</w:t>
      </w:r>
      <w:r w:rsidR="00672457">
        <w:rPr>
          <w:rFonts w:ascii="Arial" w:hAnsi="Arial" w:cs="Arial"/>
          <w:sz w:val="24"/>
          <w:szCs w:val="24"/>
          <w:lang w:val="en-US"/>
        </w:rPr>
        <w:t xml:space="preserve"> </w:t>
      </w:r>
      <w:r w:rsidR="00672457" w:rsidRPr="00E16AD1">
        <w:rPr>
          <w:rFonts w:ascii="Arial" w:hAnsi="Arial" w:cs="Arial"/>
          <w:sz w:val="24"/>
          <w:szCs w:val="24"/>
          <w:lang w:val="en-US"/>
        </w:rPr>
        <w:t>Twenty μg of protein were loaded per sample and HSP90 was used as loading control.</w:t>
      </w:r>
      <w:r w:rsidR="00EB6164">
        <w:rPr>
          <w:rFonts w:ascii="Arial" w:hAnsi="Arial" w:cs="Arial"/>
          <w:b/>
          <w:sz w:val="24"/>
          <w:szCs w:val="24"/>
          <w:lang w:val="en-US"/>
        </w:rPr>
        <w:t xml:space="preserve"> </w:t>
      </w:r>
      <w:r w:rsidR="00305C34">
        <w:rPr>
          <w:rFonts w:ascii="Arial" w:eastAsia="Arial" w:hAnsi="Arial" w:cs="Arial"/>
          <w:b/>
          <w:sz w:val="24"/>
          <w:szCs w:val="24"/>
        </w:rPr>
        <w:t>E</w:t>
      </w:r>
      <w:r w:rsidR="00305C34" w:rsidRPr="00C046AB">
        <w:rPr>
          <w:rFonts w:ascii="Arial" w:eastAsia="Arial" w:hAnsi="Arial" w:cs="Arial"/>
          <w:sz w:val="24"/>
          <w:szCs w:val="24"/>
        </w:rPr>
        <w:t>.</w:t>
      </w:r>
      <w:r w:rsidR="00305C34" w:rsidRPr="00A7795D">
        <w:rPr>
          <w:rFonts w:ascii="Arial" w:eastAsia="Arial" w:hAnsi="Arial" w:cs="Arial"/>
          <w:sz w:val="24"/>
          <w:szCs w:val="24"/>
        </w:rPr>
        <w:t xml:space="preserve"> Lysosomes per cell and average lysosomes size in </w:t>
      </w:r>
      <w:r w:rsidR="00305C34">
        <w:rPr>
          <w:rFonts w:ascii="Arial" w:eastAsia="Arial" w:hAnsi="Arial" w:cs="Arial"/>
          <w:sz w:val="24"/>
          <w:szCs w:val="24"/>
        </w:rPr>
        <w:t>H2009 of B</w:t>
      </w:r>
      <w:r w:rsidR="00305C34" w:rsidRPr="00A7795D">
        <w:rPr>
          <w:rFonts w:ascii="Arial" w:eastAsia="Arial" w:hAnsi="Arial" w:cs="Arial"/>
          <w:sz w:val="24"/>
          <w:szCs w:val="24"/>
        </w:rPr>
        <w:t xml:space="preserve"> </w:t>
      </w:r>
      <w:r w:rsidR="00305C34" w:rsidRPr="00A7795D">
        <w:rPr>
          <w:rFonts w:ascii="Arial" w:hAnsi="Arial" w:cs="Arial"/>
          <w:sz w:val="24"/>
          <w:szCs w:val="24"/>
          <w:lang w:val="en-US"/>
        </w:rPr>
        <w:t>(Dunn’s multiple comparison test).</w:t>
      </w:r>
      <w:r w:rsidR="00305C34" w:rsidRPr="00A7795D">
        <w:rPr>
          <w:rFonts w:ascii="Arial" w:eastAsia="Arial" w:hAnsi="Arial" w:cs="Arial"/>
          <w:sz w:val="24"/>
          <w:szCs w:val="24"/>
        </w:rPr>
        <w:t xml:space="preserve"> Lysosomes per cell and average lysoso</w:t>
      </w:r>
      <w:r w:rsidR="00305C34">
        <w:rPr>
          <w:rFonts w:ascii="Arial" w:eastAsia="Arial" w:hAnsi="Arial" w:cs="Arial"/>
          <w:sz w:val="24"/>
          <w:szCs w:val="24"/>
        </w:rPr>
        <w:t>mes size in H2009 of B</w:t>
      </w:r>
      <w:r w:rsidR="00305C34" w:rsidRPr="00A7795D">
        <w:rPr>
          <w:rFonts w:ascii="Arial" w:eastAsia="Arial" w:hAnsi="Arial" w:cs="Arial"/>
          <w:sz w:val="24"/>
          <w:szCs w:val="24"/>
        </w:rPr>
        <w:t xml:space="preserve"> </w:t>
      </w:r>
      <w:r w:rsidR="00305C34" w:rsidRPr="00A7795D">
        <w:rPr>
          <w:rFonts w:ascii="Arial" w:hAnsi="Arial" w:cs="Arial"/>
          <w:sz w:val="24"/>
          <w:szCs w:val="24"/>
          <w:lang w:val="en-US"/>
        </w:rPr>
        <w:t>(Dunn’s multiple comparison test).</w:t>
      </w:r>
      <w:r w:rsidR="00672457">
        <w:rPr>
          <w:rFonts w:ascii="Arial" w:hAnsi="Arial" w:cs="Arial"/>
          <w:sz w:val="24"/>
          <w:szCs w:val="24"/>
          <w:lang w:val="en-US"/>
        </w:rPr>
        <w:t xml:space="preserve"> </w:t>
      </w:r>
      <w:r w:rsidR="00672457" w:rsidRPr="00672457">
        <w:rPr>
          <w:rFonts w:ascii="Arial" w:hAnsi="Arial" w:cs="Arial"/>
          <w:b/>
          <w:sz w:val="24"/>
          <w:szCs w:val="24"/>
          <w:lang w:val="en-US"/>
        </w:rPr>
        <w:t>F.</w:t>
      </w:r>
      <w:r w:rsidR="00AA0323">
        <w:rPr>
          <w:rFonts w:ascii="Arial" w:hAnsi="Arial" w:cs="Arial"/>
          <w:b/>
          <w:sz w:val="24"/>
          <w:szCs w:val="24"/>
          <w:lang w:val="en-US"/>
        </w:rPr>
        <w:t xml:space="preserve"> </w:t>
      </w:r>
      <w:r w:rsidR="00AA0323" w:rsidRPr="004C33D6">
        <w:rPr>
          <w:rFonts w:ascii="Arial" w:hAnsi="Arial" w:cs="Arial"/>
          <w:sz w:val="24"/>
          <w:szCs w:val="24"/>
          <w:lang w:val="en-US"/>
        </w:rPr>
        <w:t xml:space="preserve">Heatmap </w:t>
      </w:r>
      <w:r w:rsidR="00947C33" w:rsidRPr="004C33D6">
        <w:rPr>
          <w:rFonts w:ascii="Arial" w:hAnsi="Arial" w:cs="Arial"/>
          <w:sz w:val="24"/>
          <w:szCs w:val="24"/>
          <w:lang w:val="en-US"/>
        </w:rPr>
        <w:t>of autophagy and lysosome biogenesis genes upregulated upon PITPNC1 inhibition in A549 cells</w:t>
      </w:r>
      <w:r w:rsidR="004C33D6">
        <w:rPr>
          <w:rFonts w:ascii="Arial" w:hAnsi="Arial" w:cs="Arial"/>
          <w:sz w:val="24"/>
          <w:szCs w:val="24"/>
          <w:lang w:val="en-US"/>
        </w:rPr>
        <w:t xml:space="preserve"> (data from RNAseq analysis)</w:t>
      </w:r>
      <w:r w:rsidR="00947C33" w:rsidRPr="004C33D6">
        <w:rPr>
          <w:rFonts w:ascii="Arial" w:hAnsi="Arial" w:cs="Arial"/>
          <w:sz w:val="24"/>
          <w:szCs w:val="24"/>
          <w:lang w:val="en-US"/>
        </w:rPr>
        <w:t>.</w:t>
      </w:r>
      <w:r w:rsidR="00672457" w:rsidRPr="00672457">
        <w:rPr>
          <w:rFonts w:ascii="Arial" w:hAnsi="Arial" w:cs="Arial"/>
          <w:b/>
          <w:sz w:val="24"/>
          <w:szCs w:val="24"/>
          <w:lang w:val="en-US"/>
        </w:rPr>
        <w:t xml:space="preserve"> </w:t>
      </w:r>
      <w:r w:rsidR="00672457">
        <w:rPr>
          <w:rFonts w:ascii="Arial" w:hAnsi="Arial" w:cs="Arial"/>
          <w:b/>
          <w:sz w:val="24"/>
          <w:szCs w:val="24"/>
          <w:lang w:val="en-US"/>
        </w:rPr>
        <w:t xml:space="preserve">G and H. </w:t>
      </w:r>
      <w:r w:rsidR="00672457" w:rsidRPr="00A7795D">
        <w:rPr>
          <w:rFonts w:ascii="Arial" w:eastAsia="Arial" w:hAnsi="Arial" w:cs="Arial"/>
          <w:sz w:val="24"/>
          <w:szCs w:val="24"/>
        </w:rPr>
        <w:t>Western blot of protein level</w:t>
      </w:r>
      <w:r w:rsidR="00AA0323">
        <w:rPr>
          <w:rFonts w:ascii="Arial" w:eastAsia="Arial" w:hAnsi="Arial" w:cs="Arial"/>
          <w:sz w:val="24"/>
          <w:szCs w:val="24"/>
        </w:rPr>
        <w:t xml:space="preserve"> of LC3-I and LC3-II in A549, H2009 (G) and HPAFII (H)</w:t>
      </w:r>
      <w:r w:rsidR="00672457" w:rsidRPr="00A7795D">
        <w:rPr>
          <w:rFonts w:ascii="Arial" w:eastAsia="Arial" w:hAnsi="Arial" w:cs="Arial"/>
          <w:sz w:val="24"/>
          <w:szCs w:val="24"/>
        </w:rPr>
        <w:t xml:space="preserve"> virally infected to express a shRNA control (C) or two </w:t>
      </w:r>
      <w:r w:rsidR="00672457" w:rsidRPr="00A7795D">
        <w:rPr>
          <w:rFonts w:ascii="Arial" w:eastAsia="Arial" w:hAnsi="Arial" w:cs="Arial"/>
          <w:i/>
          <w:sz w:val="24"/>
          <w:szCs w:val="24"/>
        </w:rPr>
        <w:t>PITPNC1</w:t>
      </w:r>
      <w:r w:rsidR="00672457">
        <w:rPr>
          <w:rFonts w:ascii="Arial" w:eastAsia="Arial" w:hAnsi="Arial" w:cs="Arial"/>
          <w:sz w:val="24"/>
          <w:szCs w:val="24"/>
        </w:rPr>
        <w:t xml:space="preserve"> </w:t>
      </w:r>
      <w:proofErr w:type="spellStart"/>
      <w:r w:rsidR="00672457">
        <w:rPr>
          <w:rFonts w:ascii="Arial" w:eastAsia="Arial" w:hAnsi="Arial" w:cs="Arial"/>
          <w:sz w:val="24"/>
          <w:szCs w:val="24"/>
        </w:rPr>
        <w:t>shRNAs</w:t>
      </w:r>
      <w:proofErr w:type="spellEnd"/>
      <w:r w:rsidR="00672457">
        <w:rPr>
          <w:rFonts w:ascii="Arial" w:eastAsia="Arial" w:hAnsi="Arial" w:cs="Arial"/>
          <w:sz w:val="24"/>
          <w:szCs w:val="24"/>
        </w:rPr>
        <w:t xml:space="preserve"> (sh6 and</w:t>
      </w:r>
      <w:r w:rsidR="00672457" w:rsidRPr="00A7795D">
        <w:rPr>
          <w:rFonts w:ascii="Arial" w:eastAsia="Arial" w:hAnsi="Arial" w:cs="Arial"/>
          <w:sz w:val="24"/>
          <w:szCs w:val="24"/>
        </w:rPr>
        <w:t xml:space="preserve"> sh7) and treated with or without </w:t>
      </w:r>
      <w:proofErr w:type="spellStart"/>
      <w:r w:rsidR="00672457" w:rsidRPr="00A7795D">
        <w:rPr>
          <w:rFonts w:ascii="Arial" w:eastAsia="Arial" w:hAnsi="Arial" w:cs="Arial"/>
          <w:sz w:val="24"/>
          <w:szCs w:val="24"/>
        </w:rPr>
        <w:t>hidroxychloroquine</w:t>
      </w:r>
      <w:proofErr w:type="spellEnd"/>
      <w:r w:rsidR="00672457" w:rsidRPr="00A7795D">
        <w:rPr>
          <w:rFonts w:ascii="Arial" w:eastAsia="Arial" w:hAnsi="Arial" w:cs="Arial"/>
          <w:sz w:val="24"/>
          <w:szCs w:val="24"/>
        </w:rPr>
        <w:t xml:space="preserve"> </w:t>
      </w:r>
      <w:r w:rsidR="00672457">
        <w:rPr>
          <w:rFonts w:ascii="Arial" w:eastAsia="Arial" w:hAnsi="Arial" w:cs="Arial"/>
          <w:sz w:val="24"/>
          <w:szCs w:val="24"/>
        </w:rPr>
        <w:t xml:space="preserve">(CQ) </w:t>
      </w:r>
      <w:r w:rsidR="00AA0323">
        <w:rPr>
          <w:rFonts w:ascii="Arial" w:eastAsia="Arial" w:hAnsi="Arial" w:cs="Arial"/>
          <w:sz w:val="24"/>
          <w:szCs w:val="24"/>
        </w:rPr>
        <w:t xml:space="preserve">(60 </w:t>
      </w:r>
      <w:proofErr w:type="spellStart"/>
      <w:r w:rsidR="00AA0323">
        <w:rPr>
          <w:rFonts w:ascii="Arial" w:eastAsia="Arial" w:hAnsi="Arial" w:cs="Arial"/>
          <w:sz w:val="24"/>
          <w:szCs w:val="24"/>
        </w:rPr>
        <w:t>μM</w:t>
      </w:r>
      <w:proofErr w:type="spellEnd"/>
      <w:r w:rsidR="00AA0323">
        <w:rPr>
          <w:rFonts w:ascii="Arial" w:eastAsia="Arial" w:hAnsi="Arial" w:cs="Arial"/>
          <w:sz w:val="24"/>
          <w:szCs w:val="24"/>
        </w:rPr>
        <w:t>) for 6</w:t>
      </w:r>
      <w:r w:rsidR="00672457" w:rsidRPr="00A7795D">
        <w:rPr>
          <w:rFonts w:ascii="Arial" w:eastAsia="Arial" w:hAnsi="Arial" w:cs="Arial"/>
          <w:sz w:val="24"/>
          <w:szCs w:val="24"/>
        </w:rPr>
        <w:t xml:space="preserve"> h. Twenty μg of protein were loaded per sample and HSP90 was used as loading control.</w:t>
      </w:r>
      <w:r w:rsidR="00AA0323">
        <w:rPr>
          <w:rFonts w:ascii="Arial" w:hAnsi="Arial" w:cs="Arial"/>
          <w:b/>
          <w:sz w:val="24"/>
          <w:szCs w:val="24"/>
          <w:lang w:val="en-US"/>
        </w:rPr>
        <w:t xml:space="preserve"> </w:t>
      </w:r>
      <w:r w:rsidR="00672457">
        <w:rPr>
          <w:rFonts w:ascii="Arial" w:hAnsi="Arial" w:cs="Arial"/>
          <w:b/>
          <w:sz w:val="24"/>
          <w:szCs w:val="24"/>
          <w:lang w:val="en-US"/>
        </w:rPr>
        <w:t>I</w:t>
      </w:r>
      <w:r w:rsidR="00672457" w:rsidRPr="00672457">
        <w:rPr>
          <w:rFonts w:ascii="Arial" w:hAnsi="Arial" w:cs="Arial"/>
          <w:b/>
          <w:sz w:val="24"/>
          <w:szCs w:val="24"/>
          <w:lang w:val="en-US"/>
        </w:rPr>
        <w:t>.</w:t>
      </w:r>
      <w:r w:rsidR="00672457">
        <w:rPr>
          <w:rFonts w:ascii="Arial" w:hAnsi="Arial" w:cs="Arial"/>
          <w:b/>
          <w:sz w:val="24"/>
          <w:szCs w:val="24"/>
          <w:lang w:val="en-US"/>
        </w:rPr>
        <w:t xml:space="preserve"> </w:t>
      </w:r>
      <w:r w:rsidR="00283BC5" w:rsidRPr="00E16AD1">
        <w:rPr>
          <w:rFonts w:ascii="Arial" w:hAnsi="Arial" w:cs="Arial"/>
          <w:sz w:val="24"/>
          <w:szCs w:val="24"/>
          <w:lang w:val="en-US"/>
        </w:rPr>
        <w:t xml:space="preserve">Western blot of </w:t>
      </w:r>
      <w:proofErr w:type="spellStart"/>
      <w:r w:rsidR="00283BC5" w:rsidRPr="00E16AD1">
        <w:rPr>
          <w:rFonts w:ascii="Arial" w:hAnsi="Arial" w:cs="Arial"/>
          <w:sz w:val="24"/>
          <w:szCs w:val="24"/>
          <w:lang w:val="en-US"/>
        </w:rPr>
        <w:t>mTOR</w:t>
      </w:r>
      <w:proofErr w:type="spellEnd"/>
      <w:r w:rsidR="00283BC5" w:rsidRPr="00E16AD1">
        <w:rPr>
          <w:rFonts w:ascii="Arial" w:hAnsi="Arial" w:cs="Arial"/>
          <w:sz w:val="24"/>
          <w:szCs w:val="24"/>
          <w:lang w:val="en-US"/>
        </w:rPr>
        <w:t xml:space="preserve"> </w:t>
      </w:r>
      <w:proofErr w:type="spellStart"/>
      <w:r w:rsidR="00283BC5" w:rsidRPr="00E16AD1">
        <w:rPr>
          <w:rFonts w:ascii="Arial" w:hAnsi="Arial" w:cs="Arial"/>
          <w:sz w:val="24"/>
          <w:szCs w:val="24"/>
          <w:lang w:val="en-US"/>
        </w:rPr>
        <w:t>signal</w:t>
      </w:r>
      <w:r w:rsidR="00283BC5">
        <w:rPr>
          <w:rFonts w:ascii="Arial" w:hAnsi="Arial" w:cs="Arial"/>
          <w:sz w:val="24"/>
          <w:szCs w:val="24"/>
          <w:lang w:val="en-US"/>
        </w:rPr>
        <w:t>l</w:t>
      </w:r>
      <w:r w:rsidR="00283BC5" w:rsidRPr="00E16AD1">
        <w:rPr>
          <w:rFonts w:ascii="Arial" w:hAnsi="Arial" w:cs="Arial"/>
          <w:sz w:val="24"/>
          <w:szCs w:val="24"/>
          <w:lang w:val="en-US"/>
        </w:rPr>
        <w:t>ing</w:t>
      </w:r>
      <w:proofErr w:type="spellEnd"/>
      <w:r w:rsidR="00283BC5" w:rsidRPr="00E16AD1">
        <w:rPr>
          <w:rFonts w:ascii="Arial" w:hAnsi="Arial" w:cs="Arial"/>
          <w:sz w:val="24"/>
          <w:szCs w:val="24"/>
          <w:lang w:val="en-US"/>
        </w:rPr>
        <w:t xml:space="preserve"> pathway</w:t>
      </w:r>
      <w:r w:rsidR="00283BC5">
        <w:rPr>
          <w:rFonts w:ascii="Arial" w:hAnsi="Arial" w:cs="Arial"/>
          <w:sz w:val="24"/>
          <w:szCs w:val="24"/>
          <w:lang w:val="en-US"/>
        </w:rPr>
        <w:t xml:space="preserve"> (</w:t>
      </w:r>
      <w:proofErr w:type="spellStart"/>
      <w:r w:rsidR="00283BC5">
        <w:rPr>
          <w:rFonts w:ascii="Arial" w:hAnsi="Arial" w:cs="Arial"/>
          <w:sz w:val="24"/>
          <w:szCs w:val="24"/>
          <w:lang w:val="en-US"/>
        </w:rPr>
        <w:t>mTOR</w:t>
      </w:r>
      <w:proofErr w:type="spellEnd"/>
      <w:r w:rsidR="00283BC5" w:rsidRPr="00E16AD1">
        <w:rPr>
          <w:rFonts w:ascii="Arial" w:hAnsi="Arial" w:cs="Arial"/>
          <w:sz w:val="24"/>
          <w:szCs w:val="24"/>
          <w:lang w:val="en-US"/>
        </w:rPr>
        <w:t xml:space="preserve">, 4EBP1 and S6K) in A549, H2009 and H1792 cell lines in which </w:t>
      </w:r>
      <w:r w:rsidR="00283BC5" w:rsidRPr="005A53AC">
        <w:rPr>
          <w:rFonts w:ascii="Arial" w:hAnsi="Arial" w:cs="Arial"/>
          <w:i/>
          <w:sz w:val="24"/>
          <w:szCs w:val="24"/>
          <w:lang w:val="en-US"/>
        </w:rPr>
        <w:t>PITPNC1</w:t>
      </w:r>
      <w:r w:rsidR="00283BC5" w:rsidRPr="00E16AD1">
        <w:rPr>
          <w:rFonts w:ascii="Arial" w:hAnsi="Arial" w:cs="Arial"/>
          <w:sz w:val="24"/>
          <w:szCs w:val="24"/>
          <w:lang w:val="en-US"/>
        </w:rPr>
        <w:t xml:space="preserve"> was inhibited with a specific shRNA (sh6 and sh7).</w:t>
      </w:r>
      <w:r w:rsidR="00283BC5" w:rsidRPr="00E16AD1">
        <w:rPr>
          <w:rFonts w:ascii="Arial" w:hAnsi="Arial" w:cs="Arial"/>
          <w:sz w:val="24"/>
          <w:szCs w:val="24"/>
        </w:rPr>
        <w:t xml:space="preserve"> </w:t>
      </w:r>
      <w:r w:rsidR="00283BC5" w:rsidRPr="00E16AD1">
        <w:rPr>
          <w:rFonts w:ascii="Arial" w:hAnsi="Arial" w:cs="Arial"/>
          <w:sz w:val="24"/>
          <w:szCs w:val="24"/>
          <w:lang w:val="en-US"/>
        </w:rPr>
        <w:t>Twenty μg of protein were loaded per sample and HSP90 was used as loading control.</w:t>
      </w:r>
    </w:p>
    <w:p w:rsidR="00DF6DF0" w:rsidRDefault="00DF6DF0" w:rsidP="002F4B73">
      <w:pPr>
        <w:spacing w:line="480" w:lineRule="auto"/>
        <w:jc w:val="both"/>
        <w:rPr>
          <w:rFonts w:ascii="Arial" w:eastAsia="Arial" w:hAnsi="Arial" w:cs="Arial"/>
          <w:sz w:val="24"/>
          <w:szCs w:val="24"/>
        </w:rPr>
      </w:pPr>
      <w:r>
        <w:object w:dxaOrig="16905" w:dyaOrig="14842">
          <v:shape id="_x0000_i1031" type="#_x0000_t75" style="width:422.85pt;height:371.3pt" o:ole="">
            <v:imagedata r:id="rId17" o:title=""/>
          </v:shape>
          <o:OLEObject Type="Embed" ProgID="Unknown" ShapeID="_x0000_i1031" DrawAspect="Content" ObjectID="_1745813939" r:id="rId18"/>
        </w:object>
      </w:r>
      <w:r w:rsidR="00B36BE8">
        <w:rPr>
          <w:rFonts w:ascii="Arial" w:hAnsi="Arial" w:cs="Arial"/>
          <w:b/>
          <w:sz w:val="24"/>
          <w:szCs w:val="24"/>
        </w:rPr>
        <w:t>Suppl. Figure 7</w:t>
      </w:r>
      <w:r w:rsidR="00713877">
        <w:rPr>
          <w:rFonts w:ascii="Arial" w:hAnsi="Arial" w:cs="Arial"/>
          <w:b/>
          <w:sz w:val="24"/>
          <w:szCs w:val="24"/>
        </w:rPr>
        <w:t>.</w:t>
      </w:r>
      <w:r w:rsidR="00713877">
        <w:rPr>
          <w:rFonts w:ascii="Arial" w:hAnsi="Arial" w:cs="Arial"/>
          <w:b/>
          <w:sz w:val="24"/>
          <w:szCs w:val="24"/>
          <w:lang w:val="en-US"/>
        </w:rPr>
        <w:t xml:space="preserve"> A</w:t>
      </w:r>
      <w:r w:rsidR="00713877">
        <w:rPr>
          <w:rFonts w:ascii="Arial" w:hAnsi="Arial" w:cs="Arial"/>
          <w:b/>
          <w:sz w:val="24"/>
          <w:szCs w:val="24"/>
        </w:rPr>
        <w:t xml:space="preserve">. </w:t>
      </w:r>
      <w:r w:rsidR="00713877" w:rsidRPr="00A7795D">
        <w:rPr>
          <w:rFonts w:ascii="Arial" w:eastAsia="Arial" w:hAnsi="Arial" w:cs="Arial"/>
          <w:sz w:val="24"/>
          <w:szCs w:val="24"/>
        </w:rPr>
        <w:t>mTOR/LAMP1 colocalization analys</w:t>
      </w:r>
      <w:r w:rsidR="00713877">
        <w:rPr>
          <w:rFonts w:ascii="Arial" w:eastAsia="Arial" w:hAnsi="Arial" w:cs="Arial"/>
          <w:sz w:val="24"/>
          <w:szCs w:val="24"/>
        </w:rPr>
        <w:t xml:space="preserve">is by immunofluorescence in A549 </w:t>
      </w:r>
      <w:r w:rsidR="00713877">
        <w:rPr>
          <w:rFonts w:ascii="Arial" w:eastAsia="Arial" w:hAnsi="Arial" w:cs="Arial"/>
          <w:i/>
          <w:sz w:val="24"/>
          <w:szCs w:val="24"/>
        </w:rPr>
        <w:t>MYC</w:t>
      </w:r>
      <w:r w:rsidR="00713877" w:rsidRPr="00A7795D">
        <w:rPr>
          <w:rFonts w:ascii="Arial" w:eastAsia="Arial" w:hAnsi="Arial" w:cs="Arial"/>
          <w:sz w:val="24"/>
          <w:szCs w:val="24"/>
        </w:rPr>
        <w:t>-depleted cells.</w:t>
      </w:r>
      <w:r w:rsidR="00713877">
        <w:rPr>
          <w:rFonts w:ascii="Arial" w:eastAsia="Arial" w:hAnsi="Arial" w:cs="Arial"/>
          <w:sz w:val="24"/>
          <w:szCs w:val="24"/>
        </w:rPr>
        <w:t xml:space="preserve">  </w:t>
      </w:r>
      <w:r w:rsidR="00713877">
        <w:rPr>
          <w:rFonts w:ascii="Arial" w:hAnsi="Arial" w:cs="Arial"/>
          <w:b/>
          <w:sz w:val="24"/>
          <w:szCs w:val="24"/>
          <w:lang w:val="en-US"/>
        </w:rPr>
        <w:t>B</w:t>
      </w:r>
      <w:r w:rsidR="00713877">
        <w:rPr>
          <w:rFonts w:ascii="Arial" w:hAnsi="Arial" w:cs="Arial"/>
          <w:b/>
          <w:sz w:val="24"/>
          <w:szCs w:val="24"/>
        </w:rPr>
        <w:t xml:space="preserve">. </w:t>
      </w:r>
      <w:r w:rsidR="00713877" w:rsidRPr="00A7795D">
        <w:rPr>
          <w:rFonts w:ascii="Arial" w:eastAsia="Arial" w:hAnsi="Arial" w:cs="Arial"/>
          <w:sz w:val="24"/>
          <w:szCs w:val="24"/>
        </w:rPr>
        <w:t>Quantification of</w:t>
      </w:r>
      <w:r w:rsidR="00CA7332">
        <w:rPr>
          <w:rFonts w:ascii="Arial" w:eastAsia="Arial" w:hAnsi="Arial" w:cs="Arial"/>
          <w:sz w:val="24"/>
          <w:szCs w:val="24"/>
        </w:rPr>
        <w:t xml:space="preserve"> </w:t>
      </w:r>
      <w:proofErr w:type="spellStart"/>
      <w:r w:rsidR="00CA7332" w:rsidRPr="00A7795D">
        <w:rPr>
          <w:rFonts w:ascii="Arial" w:eastAsia="Arial" w:hAnsi="Arial" w:cs="Arial"/>
          <w:sz w:val="24"/>
          <w:szCs w:val="24"/>
        </w:rPr>
        <w:t>mTOR</w:t>
      </w:r>
      <w:proofErr w:type="spellEnd"/>
      <w:r w:rsidR="00CA7332" w:rsidRPr="00A7795D">
        <w:rPr>
          <w:rFonts w:ascii="Arial" w:eastAsia="Arial" w:hAnsi="Arial" w:cs="Arial"/>
          <w:sz w:val="24"/>
          <w:szCs w:val="24"/>
        </w:rPr>
        <w:t>/LAMP1</w:t>
      </w:r>
      <w:r w:rsidR="00713877" w:rsidRPr="00A7795D">
        <w:rPr>
          <w:rFonts w:ascii="Arial" w:eastAsia="Arial" w:hAnsi="Arial" w:cs="Arial"/>
          <w:sz w:val="24"/>
          <w:szCs w:val="24"/>
        </w:rPr>
        <w:t xml:space="preserve"> </w:t>
      </w:r>
      <w:proofErr w:type="spellStart"/>
      <w:r w:rsidR="00713877" w:rsidRPr="00A7795D">
        <w:rPr>
          <w:rFonts w:ascii="Arial" w:eastAsia="Arial" w:hAnsi="Arial" w:cs="Arial"/>
          <w:sz w:val="24"/>
          <w:szCs w:val="24"/>
        </w:rPr>
        <w:t>Mander´s</w:t>
      </w:r>
      <w:proofErr w:type="spellEnd"/>
      <w:r w:rsidR="00713877" w:rsidRPr="00A7795D">
        <w:rPr>
          <w:rFonts w:ascii="Arial" w:eastAsia="Arial" w:hAnsi="Arial" w:cs="Arial"/>
          <w:sz w:val="24"/>
          <w:szCs w:val="24"/>
        </w:rPr>
        <w:t xml:space="preserve"> overlap coefficient (MOC) in </w:t>
      </w:r>
      <w:r w:rsidR="00713877">
        <w:rPr>
          <w:rFonts w:ascii="Arial" w:eastAsia="Arial" w:hAnsi="Arial" w:cs="Arial"/>
          <w:sz w:val="24"/>
          <w:szCs w:val="24"/>
        </w:rPr>
        <w:t xml:space="preserve">A549 of A </w:t>
      </w:r>
      <w:r w:rsidR="00713877" w:rsidRPr="00A7795D">
        <w:rPr>
          <w:rFonts w:ascii="Arial" w:eastAsia="Arial" w:hAnsi="Arial" w:cs="Arial"/>
          <w:sz w:val="24"/>
          <w:szCs w:val="24"/>
        </w:rPr>
        <w:t>(</w:t>
      </w:r>
      <w:r w:rsidR="00713877" w:rsidRPr="00A7795D">
        <w:rPr>
          <w:rFonts w:ascii="Arial" w:hAnsi="Arial" w:cs="Arial"/>
          <w:sz w:val="24"/>
          <w:szCs w:val="24"/>
          <w:lang w:val="en-US"/>
        </w:rPr>
        <w:t>Dunnett’s multiple comparison test)</w:t>
      </w:r>
      <w:r w:rsidR="00713877">
        <w:rPr>
          <w:rFonts w:ascii="Arial" w:hAnsi="Arial" w:cs="Arial"/>
          <w:sz w:val="24"/>
          <w:szCs w:val="24"/>
          <w:lang w:val="en-US"/>
        </w:rPr>
        <w:t>.</w:t>
      </w:r>
      <w:r w:rsidR="00713877">
        <w:rPr>
          <w:rFonts w:ascii="Arial" w:eastAsia="Arial" w:hAnsi="Arial" w:cs="Arial"/>
          <w:sz w:val="24"/>
          <w:szCs w:val="24"/>
        </w:rPr>
        <w:t xml:space="preserve"> </w:t>
      </w:r>
      <w:r w:rsidR="00713877">
        <w:rPr>
          <w:rFonts w:ascii="Arial" w:hAnsi="Arial" w:cs="Arial"/>
          <w:b/>
          <w:sz w:val="24"/>
          <w:szCs w:val="24"/>
        </w:rPr>
        <w:t xml:space="preserve">C. </w:t>
      </w:r>
      <w:r w:rsidR="00713877" w:rsidRPr="00A7795D">
        <w:rPr>
          <w:rFonts w:ascii="Arial" w:eastAsia="Arial" w:hAnsi="Arial" w:cs="Arial"/>
          <w:sz w:val="24"/>
          <w:szCs w:val="24"/>
        </w:rPr>
        <w:t>mTOR/LAMP1 colocalization analys</w:t>
      </w:r>
      <w:r w:rsidR="00713877">
        <w:rPr>
          <w:rFonts w:ascii="Arial" w:eastAsia="Arial" w:hAnsi="Arial" w:cs="Arial"/>
          <w:sz w:val="24"/>
          <w:szCs w:val="24"/>
        </w:rPr>
        <w:t xml:space="preserve">is by immunofluorescence in A549 </w:t>
      </w:r>
      <w:r w:rsidR="00713877">
        <w:rPr>
          <w:rFonts w:ascii="Arial" w:eastAsia="Arial" w:hAnsi="Arial" w:cs="Arial"/>
          <w:i/>
          <w:sz w:val="24"/>
          <w:szCs w:val="24"/>
        </w:rPr>
        <w:t>MYC</w:t>
      </w:r>
      <w:r w:rsidR="00713877" w:rsidRPr="00A7795D">
        <w:rPr>
          <w:rFonts w:ascii="Arial" w:eastAsia="Arial" w:hAnsi="Arial" w:cs="Arial"/>
          <w:sz w:val="24"/>
          <w:szCs w:val="24"/>
        </w:rPr>
        <w:t>-depleted cells.</w:t>
      </w:r>
      <w:r w:rsidR="00713877">
        <w:rPr>
          <w:rFonts w:ascii="Arial" w:eastAsia="Arial" w:hAnsi="Arial" w:cs="Arial"/>
          <w:sz w:val="24"/>
          <w:szCs w:val="24"/>
        </w:rPr>
        <w:t xml:space="preserve"> </w:t>
      </w:r>
      <w:r w:rsidR="00713877">
        <w:rPr>
          <w:rFonts w:ascii="Arial" w:hAnsi="Arial" w:cs="Arial"/>
          <w:b/>
          <w:sz w:val="24"/>
          <w:szCs w:val="24"/>
        </w:rPr>
        <w:t xml:space="preserve">D. </w:t>
      </w:r>
      <w:r w:rsidR="00713877" w:rsidRPr="00A7795D">
        <w:rPr>
          <w:rFonts w:ascii="Arial" w:eastAsia="Arial" w:hAnsi="Arial" w:cs="Arial"/>
          <w:sz w:val="24"/>
          <w:szCs w:val="24"/>
        </w:rPr>
        <w:t xml:space="preserve">Quantification of </w:t>
      </w:r>
      <w:proofErr w:type="spellStart"/>
      <w:r w:rsidR="008F32DE" w:rsidRPr="00A7795D">
        <w:rPr>
          <w:rFonts w:ascii="Arial" w:eastAsia="Arial" w:hAnsi="Arial" w:cs="Arial"/>
          <w:sz w:val="24"/>
          <w:szCs w:val="24"/>
        </w:rPr>
        <w:t>mTOR</w:t>
      </w:r>
      <w:proofErr w:type="spellEnd"/>
      <w:r w:rsidR="008F32DE" w:rsidRPr="00A7795D">
        <w:rPr>
          <w:rFonts w:ascii="Arial" w:eastAsia="Arial" w:hAnsi="Arial" w:cs="Arial"/>
          <w:sz w:val="24"/>
          <w:szCs w:val="24"/>
        </w:rPr>
        <w:t xml:space="preserve">/LAMP1 </w:t>
      </w:r>
      <w:proofErr w:type="spellStart"/>
      <w:r w:rsidR="00713877" w:rsidRPr="00A7795D">
        <w:rPr>
          <w:rFonts w:ascii="Arial" w:eastAsia="Arial" w:hAnsi="Arial" w:cs="Arial"/>
          <w:sz w:val="24"/>
          <w:szCs w:val="24"/>
        </w:rPr>
        <w:t>Mander´s</w:t>
      </w:r>
      <w:proofErr w:type="spellEnd"/>
      <w:r w:rsidR="00713877" w:rsidRPr="00A7795D">
        <w:rPr>
          <w:rFonts w:ascii="Arial" w:eastAsia="Arial" w:hAnsi="Arial" w:cs="Arial"/>
          <w:sz w:val="24"/>
          <w:szCs w:val="24"/>
        </w:rPr>
        <w:t xml:space="preserve"> overlap coefficient (MOC) in </w:t>
      </w:r>
      <w:r w:rsidR="00713877">
        <w:rPr>
          <w:rFonts w:ascii="Arial" w:eastAsia="Arial" w:hAnsi="Arial" w:cs="Arial"/>
          <w:sz w:val="24"/>
          <w:szCs w:val="24"/>
        </w:rPr>
        <w:t xml:space="preserve">MiaPaca2 of C </w:t>
      </w:r>
      <w:r w:rsidR="00713877" w:rsidRPr="00A7795D">
        <w:rPr>
          <w:rFonts w:ascii="Arial" w:eastAsia="Arial" w:hAnsi="Arial" w:cs="Arial"/>
          <w:sz w:val="24"/>
          <w:szCs w:val="24"/>
        </w:rPr>
        <w:t>(</w:t>
      </w:r>
      <w:r w:rsidR="00713877">
        <w:rPr>
          <w:rFonts w:ascii="Arial" w:hAnsi="Arial" w:cs="Arial"/>
          <w:sz w:val="24"/>
          <w:szCs w:val="24"/>
          <w:lang w:val="en-US"/>
        </w:rPr>
        <w:t>u</w:t>
      </w:r>
      <w:r w:rsidR="00713877" w:rsidRPr="00A7795D">
        <w:rPr>
          <w:rFonts w:ascii="Arial" w:hAnsi="Arial" w:cs="Arial"/>
          <w:sz w:val="24"/>
          <w:szCs w:val="24"/>
          <w:lang w:val="en-US"/>
        </w:rPr>
        <w:t xml:space="preserve">npaired </w:t>
      </w:r>
      <w:r w:rsidR="00713877">
        <w:rPr>
          <w:rFonts w:ascii="Arial" w:hAnsi="Arial" w:cs="Arial"/>
          <w:sz w:val="24"/>
          <w:szCs w:val="24"/>
          <w:lang w:val="en-US"/>
        </w:rPr>
        <w:t>t</w:t>
      </w:r>
      <w:r w:rsidR="00713877" w:rsidRPr="00A7795D">
        <w:rPr>
          <w:rFonts w:ascii="Arial" w:hAnsi="Arial" w:cs="Arial"/>
          <w:sz w:val="24"/>
          <w:szCs w:val="24"/>
          <w:lang w:val="en-US"/>
        </w:rPr>
        <w:t>-test)</w:t>
      </w:r>
      <w:r w:rsidR="00713877">
        <w:rPr>
          <w:rFonts w:ascii="Arial" w:hAnsi="Arial" w:cs="Arial"/>
          <w:sz w:val="24"/>
          <w:szCs w:val="24"/>
          <w:lang w:val="en-US"/>
        </w:rPr>
        <w:t xml:space="preserve">. </w:t>
      </w:r>
      <w:r w:rsidR="00713877">
        <w:rPr>
          <w:rFonts w:ascii="Arial" w:hAnsi="Arial" w:cs="Arial"/>
          <w:b/>
          <w:sz w:val="24"/>
          <w:szCs w:val="24"/>
          <w:lang w:val="en-US"/>
        </w:rPr>
        <w:t>E</w:t>
      </w:r>
      <w:r w:rsidR="00713877">
        <w:rPr>
          <w:rFonts w:ascii="Arial" w:hAnsi="Arial" w:cs="Arial"/>
          <w:b/>
          <w:sz w:val="24"/>
          <w:szCs w:val="24"/>
        </w:rPr>
        <w:t xml:space="preserve">. </w:t>
      </w:r>
      <w:r w:rsidR="00713877" w:rsidRPr="00A7795D">
        <w:rPr>
          <w:rFonts w:ascii="Arial" w:eastAsia="Arial" w:hAnsi="Arial" w:cs="Arial"/>
          <w:sz w:val="24"/>
          <w:szCs w:val="24"/>
        </w:rPr>
        <w:t xml:space="preserve">Lysosomes per cell and average lysosomes size in </w:t>
      </w:r>
      <w:r w:rsidR="00713877">
        <w:rPr>
          <w:rFonts w:ascii="Arial" w:eastAsia="Arial" w:hAnsi="Arial" w:cs="Arial"/>
          <w:sz w:val="24"/>
          <w:szCs w:val="24"/>
        </w:rPr>
        <w:t>A549 and MiaPaca of A and C respectively</w:t>
      </w:r>
      <w:r w:rsidR="00713877" w:rsidRPr="00A7795D">
        <w:rPr>
          <w:rFonts w:ascii="Arial" w:eastAsia="Arial" w:hAnsi="Arial" w:cs="Arial"/>
          <w:sz w:val="24"/>
          <w:szCs w:val="24"/>
        </w:rPr>
        <w:t xml:space="preserve"> </w:t>
      </w:r>
      <w:r w:rsidR="00713877" w:rsidRPr="00A7795D">
        <w:rPr>
          <w:rFonts w:ascii="Arial" w:hAnsi="Arial" w:cs="Arial"/>
          <w:sz w:val="24"/>
          <w:szCs w:val="24"/>
          <w:lang w:val="en-US"/>
        </w:rPr>
        <w:t>(Dunn’s multiple comparison test</w:t>
      </w:r>
      <w:r w:rsidR="00713877">
        <w:rPr>
          <w:rFonts w:ascii="Arial" w:hAnsi="Arial" w:cs="Arial"/>
          <w:sz w:val="24"/>
          <w:szCs w:val="24"/>
          <w:lang w:val="en-US"/>
        </w:rPr>
        <w:t xml:space="preserve"> and u</w:t>
      </w:r>
      <w:r w:rsidR="00713877" w:rsidRPr="00A7795D">
        <w:rPr>
          <w:rFonts w:ascii="Arial" w:hAnsi="Arial" w:cs="Arial"/>
          <w:sz w:val="24"/>
          <w:szCs w:val="24"/>
          <w:lang w:val="en-US"/>
        </w:rPr>
        <w:t xml:space="preserve">npaired </w:t>
      </w:r>
      <w:r w:rsidR="00713877">
        <w:rPr>
          <w:rFonts w:ascii="Arial" w:hAnsi="Arial" w:cs="Arial"/>
          <w:sz w:val="24"/>
          <w:szCs w:val="24"/>
          <w:lang w:val="en-US"/>
        </w:rPr>
        <w:t>t</w:t>
      </w:r>
      <w:r w:rsidR="00713877" w:rsidRPr="00A7795D">
        <w:rPr>
          <w:rFonts w:ascii="Arial" w:hAnsi="Arial" w:cs="Arial"/>
          <w:sz w:val="24"/>
          <w:szCs w:val="24"/>
          <w:lang w:val="en-US"/>
        </w:rPr>
        <w:t>-test</w:t>
      </w:r>
      <w:r w:rsidR="00713877">
        <w:rPr>
          <w:rFonts w:ascii="Arial" w:hAnsi="Arial" w:cs="Arial"/>
          <w:sz w:val="24"/>
          <w:szCs w:val="24"/>
          <w:lang w:val="en-US"/>
        </w:rPr>
        <w:t xml:space="preserve"> respectively</w:t>
      </w:r>
      <w:r w:rsidR="00713877" w:rsidRPr="00A7795D">
        <w:rPr>
          <w:rFonts w:ascii="Arial" w:hAnsi="Arial" w:cs="Arial"/>
          <w:sz w:val="24"/>
          <w:szCs w:val="24"/>
          <w:lang w:val="en-US"/>
        </w:rPr>
        <w:t>).</w:t>
      </w:r>
      <w:r w:rsidR="00713877" w:rsidRPr="00A7795D">
        <w:rPr>
          <w:rFonts w:ascii="Arial" w:eastAsia="Arial" w:hAnsi="Arial" w:cs="Arial"/>
          <w:sz w:val="24"/>
          <w:szCs w:val="24"/>
        </w:rPr>
        <w:t xml:space="preserve"> </w:t>
      </w:r>
      <w:r w:rsidR="00713877">
        <w:rPr>
          <w:rFonts w:ascii="Arial" w:eastAsia="Arial" w:hAnsi="Arial" w:cs="Arial"/>
          <w:b/>
          <w:sz w:val="24"/>
          <w:szCs w:val="24"/>
        </w:rPr>
        <w:t>F</w:t>
      </w:r>
      <w:r w:rsidR="00713877" w:rsidRPr="00C046AB">
        <w:rPr>
          <w:rFonts w:ascii="Arial" w:eastAsia="Arial" w:hAnsi="Arial" w:cs="Arial"/>
          <w:sz w:val="24"/>
          <w:szCs w:val="24"/>
        </w:rPr>
        <w:t>.</w:t>
      </w:r>
      <w:r w:rsidR="00713877" w:rsidRPr="00A7795D">
        <w:rPr>
          <w:rFonts w:ascii="Arial" w:eastAsia="Arial" w:hAnsi="Arial" w:cs="Arial"/>
          <w:sz w:val="24"/>
          <w:szCs w:val="24"/>
        </w:rPr>
        <w:t xml:space="preserve"> Lysosomes per cell and average lysoso</w:t>
      </w:r>
      <w:r w:rsidR="00713877">
        <w:rPr>
          <w:rFonts w:ascii="Arial" w:eastAsia="Arial" w:hAnsi="Arial" w:cs="Arial"/>
          <w:sz w:val="24"/>
          <w:szCs w:val="24"/>
        </w:rPr>
        <w:t xml:space="preserve">mes size </w:t>
      </w:r>
      <w:r w:rsidR="00713877" w:rsidRPr="00A7795D">
        <w:rPr>
          <w:rFonts w:ascii="Arial" w:eastAsia="Arial" w:hAnsi="Arial" w:cs="Arial"/>
          <w:sz w:val="24"/>
          <w:szCs w:val="24"/>
        </w:rPr>
        <w:t xml:space="preserve">in </w:t>
      </w:r>
      <w:r w:rsidR="00713877">
        <w:rPr>
          <w:rFonts w:ascii="Arial" w:eastAsia="Arial" w:hAnsi="Arial" w:cs="Arial"/>
          <w:sz w:val="24"/>
          <w:szCs w:val="24"/>
        </w:rPr>
        <w:t>A549 and MiaPaca of A and C respectively</w:t>
      </w:r>
      <w:r w:rsidR="00713877" w:rsidRPr="00A7795D">
        <w:rPr>
          <w:rFonts w:ascii="Arial" w:eastAsia="Arial" w:hAnsi="Arial" w:cs="Arial"/>
          <w:sz w:val="24"/>
          <w:szCs w:val="24"/>
        </w:rPr>
        <w:t xml:space="preserve"> </w:t>
      </w:r>
      <w:r w:rsidR="00713877" w:rsidRPr="00A7795D">
        <w:rPr>
          <w:rFonts w:ascii="Arial" w:hAnsi="Arial" w:cs="Arial"/>
          <w:sz w:val="24"/>
          <w:szCs w:val="24"/>
          <w:lang w:val="en-US"/>
        </w:rPr>
        <w:t>(Dunn’s multiple comparison test</w:t>
      </w:r>
      <w:r w:rsidR="00713877" w:rsidRPr="00713877">
        <w:rPr>
          <w:rFonts w:ascii="Arial" w:hAnsi="Arial" w:cs="Arial"/>
          <w:sz w:val="24"/>
          <w:szCs w:val="24"/>
          <w:lang w:val="en-US"/>
        </w:rPr>
        <w:t xml:space="preserve"> </w:t>
      </w:r>
      <w:r w:rsidR="00713877">
        <w:rPr>
          <w:rFonts w:ascii="Arial" w:hAnsi="Arial" w:cs="Arial"/>
          <w:sz w:val="24"/>
          <w:szCs w:val="24"/>
          <w:lang w:val="en-US"/>
        </w:rPr>
        <w:t>and u</w:t>
      </w:r>
      <w:r w:rsidR="00713877" w:rsidRPr="00A7795D">
        <w:rPr>
          <w:rFonts w:ascii="Arial" w:hAnsi="Arial" w:cs="Arial"/>
          <w:sz w:val="24"/>
          <w:szCs w:val="24"/>
          <w:lang w:val="en-US"/>
        </w:rPr>
        <w:t xml:space="preserve">npaired </w:t>
      </w:r>
      <w:r w:rsidR="00713877">
        <w:rPr>
          <w:rFonts w:ascii="Arial" w:hAnsi="Arial" w:cs="Arial"/>
          <w:sz w:val="24"/>
          <w:szCs w:val="24"/>
          <w:lang w:val="en-US"/>
        </w:rPr>
        <w:t>t</w:t>
      </w:r>
      <w:r w:rsidR="00713877" w:rsidRPr="00A7795D">
        <w:rPr>
          <w:rFonts w:ascii="Arial" w:hAnsi="Arial" w:cs="Arial"/>
          <w:sz w:val="24"/>
          <w:szCs w:val="24"/>
          <w:lang w:val="en-US"/>
        </w:rPr>
        <w:t>-test</w:t>
      </w:r>
      <w:r w:rsidR="00713877">
        <w:rPr>
          <w:rFonts w:ascii="Arial" w:hAnsi="Arial" w:cs="Arial"/>
          <w:sz w:val="24"/>
          <w:szCs w:val="24"/>
          <w:lang w:val="en-US"/>
        </w:rPr>
        <w:t xml:space="preserve"> respectively</w:t>
      </w:r>
      <w:r w:rsidR="00713877" w:rsidRPr="00A7795D">
        <w:rPr>
          <w:rFonts w:ascii="Arial" w:hAnsi="Arial" w:cs="Arial"/>
          <w:sz w:val="24"/>
          <w:szCs w:val="24"/>
          <w:lang w:val="en-US"/>
        </w:rPr>
        <w:t>).</w:t>
      </w:r>
      <w:r w:rsidR="00713877">
        <w:rPr>
          <w:rFonts w:ascii="Arial" w:hAnsi="Arial" w:cs="Arial"/>
          <w:sz w:val="24"/>
          <w:szCs w:val="24"/>
          <w:lang w:val="en-US"/>
        </w:rPr>
        <w:t xml:space="preserve"> </w:t>
      </w:r>
      <w:r w:rsidR="00713877">
        <w:rPr>
          <w:rFonts w:ascii="Arial" w:hAnsi="Arial" w:cs="Arial"/>
          <w:b/>
          <w:sz w:val="24"/>
          <w:szCs w:val="24"/>
          <w:lang w:val="en-US"/>
        </w:rPr>
        <w:t xml:space="preserve">G. </w:t>
      </w:r>
      <w:r w:rsidR="00713877" w:rsidRPr="00A7795D">
        <w:rPr>
          <w:rFonts w:ascii="Arial" w:eastAsia="Arial" w:hAnsi="Arial" w:cs="Arial"/>
          <w:i/>
          <w:sz w:val="24"/>
          <w:szCs w:val="24"/>
        </w:rPr>
        <w:t>SESN1</w:t>
      </w:r>
      <w:r w:rsidR="00713877" w:rsidRPr="00A7795D">
        <w:rPr>
          <w:rFonts w:ascii="Arial" w:eastAsia="Arial" w:hAnsi="Arial" w:cs="Arial"/>
          <w:sz w:val="24"/>
          <w:szCs w:val="24"/>
        </w:rPr>
        <w:t xml:space="preserve">, </w:t>
      </w:r>
      <w:r w:rsidR="00713877" w:rsidRPr="00A7795D">
        <w:rPr>
          <w:rFonts w:ascii="Arial" w:eastAsia="Arial" w:hAnsi="Arial" w:cs="Arial"/>
          <w:i/>
          <w:sz w:val="24"/>
          <w:szCs w:val="24"/>
        </w:rPr>
        <w:t>SESN2</w:t>
      </w:r>
      <w:r w:rsidR="00713877">
        <w:rPr>
          <w:rFonts w:ascii="Arial" w:eastAsia="Arial" w:hAnsi="Arial" w:cs="Arial"/>
          <w:sz w:val="24"/>
          <w:szCs w:val="24"/>
        </w:rPr>
        <w:t xml:space="preserve"> and </w:t>
      </w:r>
      <w:r w:rsidR="00713877" w:rsidRPr="00A7795D">
        <w:rPr>
          <w:rFonts w:ascii="Arial" w:eastAsia="Arial" w:hAnsi="Arial" w:cs="Arial"/>
          <w:i/>
          <w:sz w:val="24"/>
          <w:szCs w:val="24"/>
        </w:rPr>
        <w:t>SESN3</w:t>
      </w:r>
      <w:r w:rsidR="00713877">
        <w:rPr>
          <w:rFonts w:ascii="Arial" w:eastAsia="Arial" w:hAnsi="Arial" w:cs="Arial"/>
          <w:sz w:val="24"/>
          <w:szCs w:val="24"/>
        </w:rPr>
        <w:t xml:space="preserve"> expression levels in A549 cell line</w:t>
      </w:r>
      <w:r w:rsidR="00713877" w:rsidRPr="00A7795D">
        <w:rPr>
          <w:rFonts w:ascii="Arial" w:eastAsia="Arial" w:hAnsi="Arial" w:cs="Arial"/>
          <w:sz w:val="24"/>
          <w:szCs w:val="24"/>
        </w:rPr>
        <w:t xml:space="preserve"> were measured by qPCR. Cells were virally infected to express </w:t>
      </w:r>
      <w:r w:rsidR="00713877" w:rsidRPr="00A7795D">
        <w:rPr>
          <w:rFonts w:ascii="Arial" w:eastAsia="Arial" w:hAnsi="Arial" w:cs="Arial"/>
          <w:sz w:val="24"/>
          <w:szCs w:val="24"/>
        </w:rPr>
        <w:lastRenderedPageBreak/>
        <w:t>a control (</w:t>
      </w:r>
      <w:proofErr w:type="spellStart"/>
      <w:r w:rsidR="00713877" w:rsidRPr="00A7795D">
        <w:rPr>
          <w:rFonts w:ascii="Arial" w:eastAsia="Arial" w:hAnsi="Arial" w:cs="Arial"/>
          <w:i/>
          <w:sz w:val="24"/>
          <w:szCs w:val="24"/>
        </w:rPr>
        <w:t>GFP</w:t>
      </w:r>
      <w:r w:rsidR="00713877" w:rsidRPr="00A7795D">
        <w:rPr>
          <w:rFonts w:ascii="Arial" w:eastAsia="Arial" w:hAnsi="Arial" w:cs="Arial"/>
          <w:sz w:val="24"/>
          <w:szCs w:val="24"/>
        </w:rPr>
        <w:t>sh</w:t>
      </w:r>
      <w:proofErr w:type="spellEnd"/>
      <w:r w:rsidR="00713877" w:rsidRPr="00A7795D">
        <w:rPr>
          <w:rFonts w:ascii="Arial" w:eastAsia="Arial" w:hAnsi="Arial" w:cs="Arial"/>
          <w:sz w:val="24"/>
          <w:szCs w:val="24"/>
        </w:rPr>
        <w:t xml:space="preserve">) or a </w:t>
      </w:r>
      <w:proofErr w:type="spellStart"/>
      <w:r w:rsidR="00713877">
        <w:rPr>
          <w:rFonts w:ascii="Arial" w:eastAsia="Arial" w:hAnsi="Arial" w:cs="Arial"/>
          <w:i/>
          <w:sz w:val="24"/>
          <w:szCs w:val="24"/>
        </w:rPr>
        <w:t>Myc</w:t>
      </w:r>
      <w:proofErr w:type="spellEnd"/>
      <w:r w:rsidR="00713877">
        <w:rPr>
          <w:rFonts w:ascii="Arial" w:eastAsia="Arial" w:hAnsi="Arial" w:cs="Arial"/>
          <w:i/>
          <w:sz w:val="24"/>
          <w:szCs w:val="24"/>
        </w:rPr>
        <w:t xml:space="preserve"> </w:t>
      </w:r>
      <w:r w:rsidR="00713877">
        <w:rPr>
          <w:rFonts w:ascii="Arial" w:eastAsia="Arial" w:hAnsi="Arial" w:cs="Arial"/>
          <w:sz w:val="24"/>
          <w:szCs w:val="24"/>
        </w:rPr>
        <w:t>shRNA (sh42 and sh89</w:t>
      </w:r>
      <w:r w:rsidR="00713877" w:rsidRPr="00A7795D">
        <w:rPr>
          <w:rFonts w:ascii="Arial" w:eastAsia="Arial" w:hAnsi="Arial" w:cs="Arial"/>
          <w:sz w:val="24"/>
          <w:szCs w:val="24"/>
        </w:rPr>
        <w:t xml:space="preserve">) </w:t>
      </w:r>
      <w:r w:rsidR="00713877" w:rsidRPr="00A7795D">
        <w:rPr>
          <w:rFonts w:ascii="Arial" w:hAnsi="Arial" w:cs="Arial"/>
          <w:sz w:val="24"/>
          <w:szCs w:val="24"/>
          <w:lang w:val="en-US"/>
        </w:rPr>
        <w:t>(</w:t>
      </w:r>
      <w:proofErr w:type="spellStart"/>
      <w:r w:rsidR="00713877" w:rsidRPr="00A7795D">
        <w:rPr>
          <w:rFonts w:ascii="Arial" w:hAnsi="Arial" w:cs="Arial"/>
          <w:sz w:val="24"/>
          <w:szCs w:val="24"/>
          <w:lang w:val="en-US"/>
        </w:rPr>
        <w:t>Dunnet´s</w:t>
      </w:r>
      <w:proofErr w:type="spellEnd"/>
      <w:r w:rsidR="00713877" w:rsidRPr="00A7795D">
        <w:rPr>
          <w:rFonts w:ascii="Arial" w:hAnsi="Arial" w:cs="Arial"/>
          <w:sz w:val="24"/>
          <w:szCs w:val="24"/>
          <w:lang w:val="en-US"/>
        </w:rPr>
        <w:t xml:space="preserve"> multiple comparison test).</w:t>
      </w:r>
      <w:r w:rsidR="00713877" w:rsidRPr="00A7795D">
        <w:rPr>
          <w:rFonts w:ascii="Arial" w:eastAsia="Arial" w:hAnsi="Arial" w:cs="Arial"/>
          <w:sz w:val="24"/>
          <w:szCs w:val="24"/>
        </w:rPr>
        <w:t xml:space="preserve"> GAPDH was used as housekeeping gene</w:t>
      </w:r>
      <w:r w:rsidR="00713877" w:rsidRPr="00C046AB">
        <w:rPr>
          <w:rFonts w:ascii="Arial" w:eastAsia="Arial" w:hAnsi="Arial" w:cs="Arial"/>
          <w:sz w:val="24"/>
          <w:szCs w:val="24"/>
        </w:rPr>
        <w:t>.</w:t>
      </w:r>
      <w:r w:rsidR="00713877">
        <w:rPr>
          <w:rFonts w:ascii="Arial" w:eastAsia="Arial" w:hAnsi="Arial" w:cs="Arial"/>
          <w:sz w:val="24"/>
          <w:szCs w:val="24"/>
        </w:rPr>
        <w:t xml:space="preserve"> </w:t>
      </w:r>
      <w:r w:rsidR="00713877">
        <w:rPr>
          <w:rFonts w:ascii="Arial" w:hAnsi="Arial" w:cs="Arial"/>
          <w:b/>
          <w:sz w:val="24"/>
          <w:szCs w:val="24"/>
          <w:lang w:val="en-US"/>
        </w:rPr>
        <w:t xml:space="preserve">H. </w:t>
      </w:r>
      <w:r w:rsidR="00713877" w:rsidRPr="00A7795D">
        <w:rPr>
          <w:rFonts w:ascii="Arial" w:eastAsia="Arial" w:hAnsi="Arial" w:cs="Arial"/>
          <w:i/>
          <w:sz w:val="24"/>
          <w:szCs w:val="24"/>
        </w:rPr>
        <w:t>SESN1</w:t>
      </w:r>
      <w:r w:rsidR="00713877" w:rsidRPr="00A7795D">
        <w:rPr>
          <w:rFonts w:ascii="Arial" w:eastAsia="Arial" w:hAnsi="Arial" w:cs="Arial"/>
          <w:sz w:val="24"/>
          <w:szCs w:val="24"/>
        </w:rPr>
        <w:t xml:space="preserve">, </w:t>
      </w:r>
      <w:r w:rsidR="00713877" w:rsidRPr="00A7795D">
        <w:rPr>
          <w:rFonts w:ascii="Arial" w:eastAsia="Arial" w:hAnsi="Arial" w:cs="Arial"/>
          <w:i/>
          <w:sz w:val="24"/>
          <w:szCs w:val="24"/>
        </w:rPr>
        <w:t>SESN2</w:t>
      </w:r>
      <w:r w:rsidR="00713877">
        <w:rPr>
          <w:rFonts w:ascii="Arial" w:eastAsia="Arial" w:hAnsi="Arial" w:cs="Arial"/>
          <w:sz w:val="24"/>
          <w:szCs w:val="24"/>
        </w:rPr>
        <w:t xml:space="preserve"> and </w:t>
      </w:r>
      <w:r w:rsidR="00713877" w:rsidRPr="00A7795D">
        <w:rPr>
          <w:rFonts w:ascii="Arial" w:eastAsia="Arial" w:hAnsi="Arial" w:cs="Arial"/>
          <w:i/>
          <w:sz w:val="24"/>
          <w:szCs w:val="24"/>
        </w:rPr>
        <w:t>SESN3</w:t>
      </w:r>
      <w:r w:rsidR="00713877">
        <w:rPr>
          <w:rFonts w:ascii="Arial" w:eastAsia="Arial" w:hAnsi="Arial" w:cs="Arial"/>
          <w:sz w:val="24"/>
          <w:szCs w:val="24"/>
        </w:rPr>
        <w:t xml:space="preserve"> expression levels in Miapaca2 cell line</w:t>
      </w:r>
      <w:r w:rsidR="00713877" w:rsidRPr="00A7795D">
        <w:rPr>
          <w:rFonts w:ascii="Arial" w:eastAsia="Arial" w:hAnsi="Arial" w:cs="Arial"/>
          <w:sz w:val="24"/>
          <w:szCs w:val="24"/>
        </w:rPr>
        <w:t xml:space="preserve"> were measured by qPCR. Cells were virally infected to express a control (</w:t>
      </w:r>
      <w:proofErr w:type="spellStart"/>
      <w:r w:rsidR="00713877" w:rsidRPr="00A7795D">
        <w:rPr>
          <w:rFonts w:ascii="Arial" w:eastAsia="Arial" w:hAnsi="Arial" w:cs="Arial"/>
          <w:i/>
          <w:sz w:val="24"/>
          <w:szCs w:val="24"/>
        </w:rPr>
        <w:t>GFP</w:t>
      </w:r>
      <w:r w:rsidR="00713877" w:rsidRPr="00A7795D">
        <w:rPr>
          <w:rFonts w:ascii="Arial" w:eastAsia="Arial" w:hAnsi="Arial" w:cs="Arial"/>
          <w:sz w:val="24"/>
          <w:szCs w:val="24"/>
        </w:rPr>
        <w:t>sh</w:t>
      </w:r>
      <w:proofErr w:type="spellEnd"/>
      <w:r w:rsidR="00713877" w:rsidRPr="00A7795D">
        <w:rPr>
          <w:rFonts w:ascii="Arial" w:eastAsia="Arial" w:hAnsi="Arial" w:cs="Arial"/>
          <w:sz w:val="24"/>
          <w:szCs w:val="24"/>
        </w:rPr>
        <w:t xml:space="preserve">) or a </w:t>
      </w:r>
      <w:proofErr w:type="spellStart"/>
      <w:r w:rsidR="00713877">
        <w:rPr>
          <w:rFonts w:ascii="Arial" w:eastAsia="Arial" w:hAnsi="Arial" w:cs="Arial"/>
          <w:i/>
          <w:sz w:val="24"/>
          <w:szCs w:val="24"/>
        </w:rPr>
        <w:t>Myc</w:t>
      </w:r>
      <w:proofErr w:type="spellEnd"/>
      <w:r w:rsidR="00713877">
        <w:rPr>
          <w:rFonts w:ascii="Arial" w:eastAsia="Arial" w:hAnsi="Arial" w:cs="Arial"/>
          <w:i/>
          <w:sz w:val="24"/>
          <w:szCs w:val="24"/>
        </w:rPr>
        <w:t xml:space="preserve"> </w:t>
      </w:r>
      <w:r w:rsidR="00713877">
        <w:rPr>
          <w:rFonts w:ascii="Arial" w:eastAsia="Arial" w:hAnsi="Arial" w:cs="Arial"/>
          <w:sz w:val="24"/>
          <w:szCs w:val="24"/>
        </w:rPr>
        <w:t>shRNA (sh42 and sh89</w:t>
      </w:r>
      <w:r w:rsidR="00713877" w:rsidRPr="00A7795D">
        <w:rPr>
          <w:rFonts w:ascii="Arial" w:eastAsia="Arial" w:hAnsi="Arial" w:cs="Arial"/>
          <w:sz w:val="24"/>
          <w:szCs w:val="24"/>
        </w:rPr>
        <w:t xml:space="preserve">) </w:t>
      </w:r>
      <w:r w:rsidR="00713877" w:rsidRPr="00A7795D">
        <w:rPr>
          <w:rFonts w:ascii="Arial" w:hAnsi="Arial" w:cs="Arial"/>
          <w:sz w:val="24"/>
          <w:szCs w:val="24"/>
          <w:lang w:val="en-US"/>
        </w:rPr>
        <w:t>(</w:t>
      </w:r>
      <w:proofErr w:type="spellStart"/>
      <w:r w:rsidR="00713877" w:rsidRPr="00A7795D">
        <w:rPr>
          <w:rFonts w:ascii="Arial" w:hAnsi="Arial" w:cs="Arial"/>
          <w:sz w:val="24"/>
          <w:szCs w:val="24"/>
          <w:lang w:val="en-US"/>
        </w:rPr>
        <w:t>Dunnet´s</w:t>
      </w:r>
      <w:proofErr w:type="spellEnd"/>
      <w:r w:rsidR="00713877" w:rsidRPr="00A7795D">
        <w:rPr>
          <w:rFonts w:ascii="Arial" w:hAnsi="Arial" w:cs="Arial"/>
          <w:sz w:val="24"/>
          <w:szCs w:val="24"/>
          <w:lang w:val="en-US"/>
        </w:rPr>
        <w:t xml:space="preserve"> multiple comparison test).</w:t>
      </w:r>
      <w:r w:rsidR="00713877" w:rsidRPr="00A7795D">
        <w:rPr>
          <w:rFonts w:ascii="Arial" w:eastAsia="Arial" w:hAnsi="Arial" w:cs="Arial"/>
          <w:sz w:val="24"/>
          <w:szCs w:val="24"/>
        </w:rPr>
        <w:t xml:space="preserve"> GAPDH was used as housekeeping gene</w:t>
      </w:r>
      <w:r w:rsidR="00713877" w:rsidRPr="00C046AB">
        <w:rPr>
          <w:rFonts w:ascii="Arial" w:eastAsia="Arial" w:hAnsi="Arial" w:cs="Arial"/>
          <w:sz w:val="24"/>
          <w:szCs w:val="24"/>
        </w:rPr>
        <w:t>.</w:t>
      </w:r>
    </w:p>
    <w:p w:rsidR="00DF6DF0" w:rsidRDefault="00DF6DF0" w:rsidP="002F4B73">
      <w:pPr>
        <w:spacing w:line="480" w:lineRule="auto"/>
        <w:jc w:val="both"/>
      </w:pPr>
    </w:p>
    <w:p w:rsidR="00BD7EF9" w:rsidRDefault="00DF6DF0" w:rsidP="002F4B73">
      <w:pPr>
        <w:spacing w:line="480" w:lineRule="auto"/>
        <w:jc w:val="both"/>
        <w:rPr>
          <w:rFonts w:ascii="Arial" w:hAnsi="Arial" w:cs="Arial"/>
          <w:sz w:val="24"/>
          <w:szCs w:val="24"/>
          <w:lang w:val="en-US"/>
        </w:rPr>
      </w:pPr>
      <w:r>
        <w:object w:dxaOrig="16905" w:dyaOrig="19448">
          <v:shape id="_x0000_i1032" type="#_x0000_t75" style="width:422.85pt;height:486.25pt" o:ole="">
            <v:imagedata r:id="rId19" o:title=""/>
          </v:shape>
          <o:OLEObject Type="Embed" ProgID="Unknown" ShapeID="_x0000_i1032" DrawAspect="Content" ObjectID="_1745813940" r:id="rId20"/>
        </w:object>
      </w:r>
      <w:r w:rsidR="002F4B73" w:rsidRPr="00E16AD1">
        <w:rPr>
          <w:rFonts w:ascii="Arial" w:hAnsi="Arial" w:cs="Arial"/>
          <w:b/>
          <w:sz w:val="24"/>
          <w:szCs w:val="24"/>
          <w:lang w:val="en-US"/>
        </w:rPr>
        <w:t>Sup</w:t>
      </w:r>
      <w:r w:rsidR="002F4B73">
        <w:rPr>
          <w:rFonts w:ascii="Arial" w:hAnsi="Arial" w:cs="Arial"/>
          <w:b/>
          <w:sz w:val="24"/>
          <w:szCs w:val="24"/>
          <w:lang w:val="en-US"/>
        </w:rPr>
        <w:t>pl.</w:t>
      </w:r>
      <w:r w:rsidR="00B36BE8">
        <w:rPr>
          <w:rFonts w:ascii="Arial" w:hAnsi="Arial" w:cs="Arial"/>
          <w:b/>
          <w:sz w:val="24"/>
          <w:szCs w:val="24"/>
          <w:lang w:val="en-US"/>
        </w:rPr>
        <w:t xml:space="preserve"> Figure 8</w:t>
      </w:r>
      <w:r w:rsidR="002F4B73">
        <w:rPr>
          <w:rFonts w:ascii="Arial" w:hAnsi="Arial" w:cs="Arial"/>
          <w:b/>
          <w:sz w:val="24"/>
          <w:szCs w:val="24"/>
          <w:lang w:val="en-US"/>
        </w:rPr>
        <w:t>.</w:t>
      </w:r>
      <w:r w:rsidR="002F4B73" w:rsidRPr="00E16AD1">
        <w:rPr>
          <w:rFonts w:ascii="Arial" w:hAnsi="Arial" w:cs="Arial"/>
          <w:b/>
          <w:sz w:val="24"/>
          <w:szCs w:val="24"/>
          <w:lang w:val="en-US"/>
        </w:rPr>
        <w:t xml:space="preserve"> A</w:t>
      </w:r>
      <w:r w:rsidR="002F4B73">
        <w:rPr>
          <w:rFonts w:ascii="Arial" w:hAnsi="Arial" w:cs="Arial"/>
          <w:b/>
          <w:sz w:val="24"/>
          <w:szCs w:val="24"/>
          <w:lang w:val="en-US"/>
        </w:rPr>
        <w:t>.</w:t>
      </w:r>
      <w:r w:rsidR="002F4B73" w:rsidRPr="00E16AD1">
        <w:rPr>
          <w:rFonts w:ascii="Arial" w:hAnsi="Arial" w:cs="Arial"/>
          <w:b/>
          <w:sz w:val="24"/>
          <w:szCs w:val="24"/>
          <w:lang w:val="en-US"/>
        </w:rPr>
        <w:t xml:space="preserve"> </w:t>
      </w:r>
      <w:r w:rsidR="002F4B73" w:rsidRPr="00E16AD1">
        <w:rPr>
          <w:rFonts w:ascii="Arial" w:hAnsi="Arial" w:cs="Arial"/>
          <w:sz w:val="24"/>
          <w:szCs w:val="24"/>
        </w:rPr>
        <w:t>Connectivity Map (</w:t>
      </w:r>
      <w:proofErr w:type="spellStart"/>
      <w:r w:rsidR="002F4B73" w:rsidRPr="00E16AD1">
        <w:rPr>
          <w:rFonts w:ascii="Arial" w:hAnsi="Arial" w:cs="Arial"/>
          <w:sz w:val="24"/>
          <w:szCs w:val="24"/>
        </w:rPr>
        <w:t>CMap</w:t>
      </w:r>
      <w:proofErr w:type="spellEnd"/>
      <w:r w:rsidR="002F4B73" w:rsidRPr="00E16AD1">
        <w:rPr>
          <w:rFonts w:ascii="Arial" w:hAnsi="Arial" w:cs="Arial"/>
          <w:sz w:val="24"/>
          <w:szCs w:val="24"/>
        </w:rPr>
        <w:t xml:space="preserve">) analysis for </w:t>
      </w:r>
      <w:proofErr w:type="spellStart"/>
      <w:r w:rsidR="002F4B73" w:rsidRPr="00E16AD1">
        <w:rPr>
          <w:rFonts w:ascii="Arial" w:hAnsi="Arial" w:cs="Arial"/>
          <w:sz w:val="24"/>
          <w:szCs w:val="24"/>
        </w:rPr>
        <w:t>dKRAS</w:t>
      </w:r>
      <w:proofErr w:type="spellEnd"/>
      <w:r w:rsidR="002F4B73" w:rsidRPr="00E16AD1">
        <w:rPr>
          <w:rFonts w:ascii="Arial" w:hAnsi="Arial" w:cs="Arial"/>
          <w:sz w:val="24"/>
          <w:szCs w:val="24"/>
        </w:rPr>
        <w:t xml:space="preserve"> GS H358 transcriptomics. Perturbagen classes with mean connectivity scores &gt;90% are displayed.</w:t>
      </w:r>
      <w:r w:rsidR="002F4B73" w:rsidRPr="00E16AD1">
        <w:rPr>
          <w:rFonts w:ascii="Arial" w:hAnsi="Arial" w:cs="Arial"/>
          <w:b/>
          <w:sz w:val="24"/>
          <w:szCs w:val="24"/>
          <w:shd w:val="clear" w:color="auto" w:fill="FFFFFF"/>
        </w:rPr>
        <w:t xml:space="preserve"> </w:t>
      </w:r>
      <w:r w:rsidR="002F4B73" w:rsidRPr="00E16AD1">
        <w:rPr>
          <w:rFonts w:ascii="Arial" w:hAnsi="Arial" w:cs="Arial"/>
          <w:sz w:val="24"/>
          <w:szCs w:val="24"/>
          <w:shd w:val="clear" w:color="auto" w:fill="FFFFFF"/>
        </w:rPr>
        <w:t>Each dot represent</w:t>
      </w:r>
      <w:r w:rsidR="002F4B73">
        <w:rPr>
          <w:rFonts w:ascii="Arial" w:hAnsi="Arial" w:cs="Arial"/>
          <w:sz w:val="24"/>
          <w:szCs w:val="24"/>
          <w:shd w:val="clear" w:color="auto" w:fill="FFFFFF"/>
        </w:rPr>
        <w:t>s</w:t>
      </w:r>
      <w:r w:rsidR="002F4B73" w:rsidRPr="00E16AD1">
        <w:rPr>
          <w:rFonts w:ascii="Arial" w:hAnsi="Arial" w:cs="Arial"/>
          <w:sz w:val="24"/>
          <w:szCs w:val="24"/>
          <w:shd w:val="clear" w:color="auto" w:fill="FFFFFF"/>
        </w:rPr>
        <w:t xml:space="preserve"> an individual drug included in the specific class</w:t>
      </w:r>
      <w:proofErr w:type="gramStart"/>
      <w:r w:rsidR="002F4B73" w:rsidRPr="00E16AD1">
        <w:rPr>
          <w:rFonts w:ascii="Arial" w:hAnsi="Arial" w:cs="Arial"/>
          <w:sz w:val="24"/>
          <w:szCs w:val="24"/>
          <w:shd w:val="clear" w:color="auto" w:fill="FFFFFF"/>
        </w:rPr>
        <w:t>.</w:t>
      </w:r>
      <w:r w:rsidR="00BD7EF9" w:rsidRPr="00A7795D">
        <w:rPr>
          <w:rFonts w:ascii="Arial" w:hAnsi="Arial" w:cs="Arial"/>
          <w:sz w:val="24"/>
          <w:szCs w:val="24"/>
          <w:shd w:val="clear" w:color="auto" w:fill="FFFFFF"/>
        </w:rPr>
        <w:t>.</w:t>
      </w:r>
      <w:proofErr w:type="gramEnd"/>
      <w:r w:rsidR="00BD7EF9">
        <w:rPr>
          <w:rFonts w:ascii="Arial" w:hAnsi="Arial" w:cs="Arial"/>
          <w:sz w:val="24"/>
          <w:szCs w:val="24"/>
          <w:shd w:val="clear" w:color="auto" w:fill="FFFFFF"/>
        </w:rPr>
        <w:t xml:space="preserve"> </w:t>
      </w:r>
      <w:r w:rsidR="008F32DE">
        <w:rPr>
          <w:rFonts w:ascii="Arial" w:hAnsi="Arial" w:cs="Arial"/>
          <w:b/>
          <w:sz w:val="24"/>
          <w:szCs w:val="24"/>
          <w:lang w:val="en-US"/>
        </w:rPr>
        <w:t>B</w:t>
      </w:r>
      <w:r w:rsidR="002F4B73">
        <w:rPr>
          <w:rFonts w:ascii="Arial" w:hAnsi="Arial" w:cs="Arial"/>
          <w:sz w:val="24"/>
          <w:szCs w:val="24"/>
          <w:lang w:val="en-US"/>
        </w:rPr>
        <w:t>. Representative image of crystal violet stained plates for drug combination experiment in G12C cell lines.</w:t>
      </w:r>
      <w:r w:rsidR="008F32DE">
        <w:rPr>
          <w:rFonts w:ascii="Arial" w:hAnsi="Arial" w:cs="Arial"/>
          <w:sz w:val="24"/>
          <w:szCs w:val="24"/>
          <w:lang w:val="en-US"/>
        </w:rPr>
        <w:t xml:space="preserve"> </w:t>
      </w:r>
      <w:r w:rsidR="008F32DE">
        <w:rPr>
          <w:rFonts w:ascii="Arial" w:hAnsi="Arial" w:cs="Arial"/>
          <w:b/>
          <w:sz w:val="24"/>
          <w:szCs w:val="24"/>
          <w:shd w:val="clear" w:color="auto" w:fill="FFFFFF"/>
        </w:rPr>
        <w:t>C</w:t>
      </w:r>
      <w:r w:rsidR="008F32DE" w:rsidRPr="006D03D3">
        <w:rPr>
          <w:rFonts w:ascii="Arial" w:hAnsi="Arial" w:cs="Arial"/>
          <w:sz w:val="24"/>
          <w:szCs w:val="24"/>
          <w:shd w:val="clear" w:color="auto" w:fill="FFFFFF"/>
        </w:rPr>
        <w:t xml:space="preserve">. </w:t>
      </w:r>
      <w:r w:rsidR="008F32DE" w:rsidRPr="00A7795D">
        <w:rPr>
          <w:rFonts w:ascii="Arial" w:eastAsia="Arial" w:hAnsi="Arial" w:cs="Arial"/>
          <w:sz w:val="24"/>
          <w:szCs w:val="24"/>
        </w:rPr>
        <w:t xml:space="preserve">Synergistic score (Bliss score) heatmaps </w:t>
      </w:r>
      <w:r w:rsidR="008F32DE" w:rsidRPr="00A7795D">
        <w:rPr>
          <w:rFonts w:ascii="Arial" w:hAnsi="Arial" w:cs="Arial"/>
          <w:sz w:val="24"/>
          <w:szCs w:val="24"/>
          <w:shd w:val="clear" w:color="auto" w:fill="FFFFFF"/>
        </w:rPr>
        <w:t>of H1792, H2030, H358, H23 and MiaPaca2 treated for 5 days as indicated</w:t>
      </w:r>
      <w:r w:rsidR="002F4B73">
        <w:rPr>
          <w:rFonts w:ascii="Arial" w:hAnsi="Arial" w:cs="Arial"/>
          <w:sz w:val="24"/>
          <w:szCs w:val="24"/>
          <w:lang w:val="en-US"/>
        </w:rPr>
        <w:t xml:space="preserve"> </w:t>
      </w:r>
      <w:r w:rsidR="008F32DE">
        <w:rPr>
          <w:rFonts w:ascii="Arial" w:hAnsi="Arial" w:cs="Arial"/>
          <w:b/>
          <w:sz w:val="24"/>
          <w:szCs w:val="24"/>
          <w:lang w:val="en-US"/>
        </w:rPr>
        <w:t>D</w:t>
      </w:r>
      <w:r w:rsidR="00BD7EF9">
        <w:rPr>
          <w:rFonts w:ascii="Arial" w:hAnsi="Arial" w:cs="Arial"/>
          <w:sz w:val="24"/>
          <w:szCs w:val="24"/>
          <w:lang w:val="en-US"/>
        </w:rPr>
        <w:t xml:space="preserve">. Representative image of 3D proliferation assay in H358 and H1792 cell lines treated with DMSO (Ctrl) Soto (60 </w:t>
      </w:r>
      <w:proofErr w:type="spellStart"/>
      <w:r w:rsidR="00BD7EF9">
        <w:rPr>
          <w:rFonts w:ascii="Arial" w:hAnsi="Arial" w:cs="Arial"/>
          <w:sz w:val="24"/>
          <w:szCs w:val="24"/>
          <w:lang w:val="en-US"/>
        </w:rPr>
        <w:t>nM</w:t>
      </w:r>
      <w:proofErr w:type="spellEnd"/>
      <w:r w:rsidR="00BD7EF9">
        <w:rPr>
          <w:rFonts w:ascii="Arial" w:hAnsi="Arial" w:cs="Arial"/>
          <w:sz w:val="24"/>
          <w:szCs w:val="24"/>
          <w:lang w:val="en-US"/>
        </w:rPr>
        <w:t xml:space="preserve">) </w:t>
      </w:r>
      <w:proofErr w:type="spellStart"/>
      <w:r w:rsidR="00BD7EF9">
        <w:rPr>
          <w:rFonts w:ascii="Arial" w:hAnsi="Arial" w:cs="Arial"/>
          <w:sz w:val="24"/>
          <w:szCs w:val="24"/>
          <w:lang w:val="en-US"/>
        </w:rPr>
        <w:t>Fedra</w:t>
      </w:r>
      <w:proofErr w:type="spellEnd"/>
      <w:r w:rsidR="00BD7EF9">
        <w:rPr>
          <w:rFonts w:ascii="Arial" w:hAnsi="Arial" w:cs="Arial"/>
          <w:sz w:val="24"/>
          <w:szCs w:val="24"/>
          <w:lang w:val="en-US"/>
        </w:rPr>
        <w:t xml:space="preserve"> (1 </w:t>
      </w:r>
      <w:proofErr w:type="spellStart"/>
      <w:r w:rsidR="00BD7EF9" w:rsidRPr="00D225B9">
        <w:rPr>
          <w:rFonts w:ascii="Arial" w:hAnsi="Arial" w:cs="Arial"/>
          <w:sz w:val="24"/>
          <w:lang w:val="en-US"/>
        </w:rPr>
        <w:t>μ</w:t>
      </w:r>
      <w:r w:rsidR="00BD7EF9">
        <w:rPr>
          <w:rFonts w:ascii="Arial" w:hAnsi="Arial" w:cs="Arial"/>
          <w:sz w:val="24"/>
          <w:lang w:val="en-US"/>
        </w:rPr>
        <w:t>M</w:t>
      </w:r>
      <w:proofErr w:type="spellEnd"/>
      <w:r w:rsidR="00BD7EF9">
        <w:rPr>
          <w:rFonts w:ascii="Arial" w:hAnsi="Arial" w:cs="Arial"/>
          <w:sz w:val="24"/>
          <w:lang w:val="en-US"/>
        </w:rPr>
        <w:t xml:space="preserve">) or both (Combo) for 5 </w:t>
      </w:r>
      <w:r w:rsidR="00BD7EF9">
        <w:rPr>
          <w:rFonts w:ascii="Arial" w:hAnsi="Arial" w:cs="Arial"/>
          <w:sz w:val="24"/>
          <w:lang w:val="en-US"/>
        </w:rPr>
        <w:lastRenderedPageBreak/>
        <w:t>days.</w:t>
      </w:r>
      <w:r w:rsidR="008F32DE" w:rsidRPr="008F32DE">
        <w:rPr>
          <w:rFonts w:ascii="Arial" w:hAnsi="Arial" w:cs="Arial"/>
          <w:b/>
          <w:sz w:val="24"/>
          <w:szCs w:val="24"/>
          <w:lang w:val="en-US"/>
        </w:rPr>
        <w:t xml:space="preserve"> </w:t>
      </w:r>
      <w:r w:rsidR="008F32DE">
        <w:rPr>
          <w:rFonts w:ascii="Arial" w:hAnsi="Arial" w:cs="Arial"/>
          <w:b/>
          <w:sz w:val="24"/>
          <w:szCs w:val="24"/>
          <w:lang w:val="en-US"/>
        </w:rPr>
        <w:t>E</w:t>
      </w:r>
      <w:r w:rsidR="008F32DE">
        <w:rPr>
          <w:rFonts w:ascii="Arial" w:hAnsi="Arial" w:cs="Arial"/>
          <w:sz w:val="24"/>
          <w:szCs w:val="24"/>
          <w:lang w:val="en-US"/>
        </w:rPr>
        <w:t>. Representative image of crystal violet stained plates for drug combination experiment in Sotorasib-resistant (KR) G12C cell lines H358 and H23.</w:t>
      </w:r>
    </w:p>
    <w:p w:rsidR="00677965" w:rsidRDefault="00677965" w:rsidP="002F4B73">
      <w:pPr>
        <w:spacing w:line="480" w:lineRule="auto"/>
        <w:jc w:val="both"/>
        <w:rPr>
          <w:rFonts w:ascii="Arial" w:hAnsi="Arial" w:cs="Arial"/>
          <w:sz w:val="24"/>
          <w:szCs w:val="24"/>
          <w:lang w:val="en-US"/>
        </w:rPr>
      </w:pPr>
    </w:p>
    <w:bookmarkStart w:id="6" w:name="_GoBack"/>
    <w:bookmarkEnd w:id="6"/>
    <w:p w:rsidR="00C54D62" w:rsidRPr="00677965" w:rsidRDefault="00677965" w:rsidP="00283BC5">
      <w:pPr>
        <w:spacing w:line="480" w:lineRule="auto"/>
        <w:jc w:val="both"/>
        <w:rPr>
          <w:rFonts w:ascii="Arial" w:hAnsi="Arial" w:cs="Arial"/>
          <w:sz w:val="24"/>
          <w:szCs w:val="24"/>
          <w:lang w:val="en-US"/>
        </w:rPr>
      </w:pPr>
      <w:r>
        <w:object w:dxaOrig="17417" w:dyaOrig="17912">
          <v:shape id="_x0000_i1033" type="#_x0000_t75" style="width:425pt;height:436.85pt" o:ole="">
            <v:imagedata r:id="rId21" o:title=""/>
          </v:shape>
          <o:OLEObject Type="Embed" ProgID="Unknown" ShapeID="_x0000_i1033" DrawAspect="Content" ObjectID="_1745813941" r:id="rId22"/>
        </w:object>
      </w:r>
      <w:r w:rsidR="00B36BE8" w:rsidRPr="00E16AD1">
        <w:rPr>
          <w:rFonts w:ascii="Arial" w:hAnsi="Arial" w:cs="Arial"/>
          <w:b/>
          <w:sz w:val="24"/>
          <w:szCs w:val="24"/>
          <w:lang w:val="en-US"/>
        </w:rPr>
        <w:t>Sup</w:t>
      </w:r>
      <w:r w:rsidR="00B36BE8">
        <w:rPr>
          <w:rFonts w:ascii="Arial" w:hAnsi="Arial" w:cs="Arial"/>
          <w:b/>
          <w:sz w:val="24"/>
          <w:szCs w:val="24"/>
          <w:lang w:val="en-US"/>
        </w:rPr>
        <w:t xml:space="preserve">pl. Figure 9. </w:t>
      </w:r>
      <w:r w:rsidR="00EB6164">
        <w:rPr>
          <w:rFonts w:ascii="Arial" w:hAnsi="Arial" w:cs="Arial"/>
          <w:b/>
          <w:sz w:val="24"/>
          <w:szCs w:val="24"/>
          <w:lang w:val="en-US"/>
        </w:rPr>
        <w:t>A</w:t>
      </w:r>
      <w:r w:rsidR="0007576C">
        <w:rPr>
          <w:rFonts w:ascii="Arial" w:hAnsi="Arial" w:cs="Arial"/>
          <w:b/>
          <w:sz w:val="24"/>
          <w:szCs w:val="24"/>
          <w:lang w:val="en-US"/>
        </w:rPr>
        <w:t xml:space="preserve"> and </w:t>
      </w:r>
      <w:r w:rsidR="00EB6164">
        <w:rPr>
          <w:rFonts w:ascii="Arial" w:hAnsi="Arial" w:cs="Arial"/>
          <w:b/>
          <w:sz w:val="24"/>
          <w:szCs w:val="24"/>
          <w:lang w:val="en-US"/>
        </w:rPr>
        <w:t>B</w:t>
      </w:r>
      <w:r w:rsidR="000F4E39">
        <w:rPr>
          <w:rFonts w:ascii="Arial" w:hAnsi="Arial" w:cs="Arial"/>
          <w:b/>
          <w:sz w:val="24"/>
          <w:szCs w:val="24"/>
          <w:lang w:val="en-US"/>
        </w:rPr>
        <w:t>.</w:t>
      </w:r>
      <w:r w:rsidR="0007576C">
        <w:rPr>
          <w:rFonts w:ascii="Arial" w:hAnsi="Arial" w:cs="Arial"/>
          <w:b/>
          <w:sz w:val="24"/>
          <w:szCs w:val="24"/>
          <w:lang w:val="en-US"/>
        </w:rPr>
        <w:t xml:space="preserve"> </w:t>
      </w:r>
      <w:r w:rsidR="0007576C">
        <w:rPr>
          <w:rFonts w:ascii="Arial" w:hAnsi="Arial" w:cs="Arial"/>
          <w:sz w:val="24"/>
        </w:rPr>
        <w:t xml:space="preserve">Representative images of </w:t>
      </w:r>
      <w:r w:rsidR="004C33D6">
        <w:rPr>
          <w:rFonts w:ascii="Arial" w:hAnsi="Arial" w:cs="Arial"/>
          <w:sz w:val="24"/>
        </w:rPr>
        <w:t>H358-</w:t>
      </w:r>
      <w:r w:rsidR="0007576C">
        <w:rPr>
          <w:rFonts w:ascii="Arial" w:hAnsi="Arial" w:cs="Arial"/>
          <w:sz w:val="24"/>
        </w:rPr>
        <w:t xml:space="preserve"> and </w:t>
      </w:r>
      <w:r w:rsidR="004C33D6">
        <w:rPr>
          <w:rFonts w:ascii="Arial" w:hAnsi="Arial" w:cs="Arial"/>
          <w:sz w:val="24"/>
        </w:rPr>
        <w:t>Miapaca2-</w:t>
      </w:r>
      <w:r w:rsidR="001E622F">
        <w:rPr>
          <w:rFonts w:ascii="Arial" w:hAnsi="Arial" w:cs="Arial"/>
          <w:sz w:val="24"/>
        </w:rPr>
        <w:t>derived xenografts</w:t>
      </w:r>
      <w:r w:rsidR="0007576C">
        <w:rPr>
          <w:rFonts w:ascii="Arial" w:hAnsi="Arial" w:cs="Arial"/>
          <w:sz w:val="24"/>
        </w:rPr>
        <w:t xml:space="preserve"> stained for phospho-histone 3 (pH3) or cleaved caspase 3 (CC3).</w:t>
      </w:r>
      <w:r w:rsidR="00EB6164" w:rsidRPr="00EB6164">
        <w:rPr>
          <w:rFonts w:ascii="Arial" w:hAnsi="Arial" w:cs="Arial"/>
          <w:sz w:val="24"/>
          <w:szCs w:val="24"/>
          <w:lang w:val="en-US"/>
        </w:rPr>
        <w:t xml:space="preserve"> </w:t>
      </w:r>
      <w:r w:rsidR="00EB6164" w:rsidRPr="00EB6164">
        <w:rPr>
          <w:rFonts w:ascii="Arial" w:hAnsi="Arial" w:cs="Arial"/>
          <w:b/>
          <w:sz w:val="24"/>
          <w:szCs w:val="24"/>
          <w:lang w:val="en-US"/>
        </w:rPr>
        <w:t>C and D</w:t>
      </w:r>
      <w:r w:rsidR="00EB6164">
        <w:rPr>
          <w:rFonts w:ascii="Arial" w:hAnsi="Arial" w:cs="Arial"/>
          <w:sz w:val="24"/>
          <w:szCs w:val="24"/>
          <w:lang w:val="en-US"/>
        </w:rPr>
        <w:t xml:space="preserve">. </w:t>
      </w:r>
      <w:r w:rsidR="00EB6164" w:rsidRPr="00A7795D">
        <w:rPr>
          <w:rFonts w:ascii="Arial" w:hAnsi="Arial" w:cs="Arial"/>
          <w:sz w:val="24"/>
          <w:szCs w:val="24"/>
          <w:lang w:val="en-US"/>
        </w:rPr>
        <w:t>M</w:t>
      </w:r>
      <w:r w:rsidR="00EB6164">
        <w:rPr>
          <w:rFonts w:ascii="Arial" w:hAnsi="Arial" w:cs="Arial"/>
          <w:bCs/>
          <w:sz w:val="24"/>
          <w:szCs w:val="24"/>
          <w:lang w:val="en-US"/>
        </w:rPr>
        <w:t xml:space="preserve">ouse weight change </w:t>
      </w:r>
      <w:r w:rsidR="00C54D62">
        <w:rPr>
          <w:rFonts w:ascii="Arial" w:hAnsi="Arial" w:cs="Arial"/>
          <w:bCs/>
          <w:sz w:val="24"/>
          <w:szCs w:val="24"/>
          <w:lang w:val="en-US"/>
        </w:rPr>
        <w:t>upon different treatments</w:t>
      </w:r>
      <w:r w:rsidR="00EB6164" w:rsidRPr="00A7795D">
        <w:rPr>
          <w:rFonts w:ascii="Arial" w:hAnsi="Arial" w:cs="Arial"/>
          <w:bCs/>
          <w:sz w:val="24"/>
          <w:szCs w:val="24"/>
          <w:lang w:val="en-US"/>
        </w:rPr>
        <w:t>. S= start of the experiment; E= end of the experiment,</w:t>
      </w:r>
      <w:r w:rsidR="00EB6164" w:rsidRPr="00A7795D">
        <w:rPr>
          <w:rFonts w:ascii="Arial" w:hAnsi="Arial" w:cs="Arial"/>
          <w:sz w:val="24"/>
          <w:szCs w:val="24"/>
          <w:lang w:val="en-US"/>
        </w:rPr>
        <w:t xml:space="preserve"> (Mann-Whitney or </w:t>
      </w:r>
      <w:r w:rsidR="00EB6164">
        <w:rPr>
          <w:rFonts w:ascii="Arial" w:hAnsi="Arial" w:cs="Arial"/>
          <w:sz w:val="24"/>
          <w:szCs w:val="24"/>
          <w:lang w:val="en-US"/>
        </w:rPr>
        <w:t>u</w:t>
      </w:r>
      <w:r w:rsidR="00EB6164" w:rsidRPr="00A7795D">
        <w:rPr>
          <w:rFonts w:ascii="Arial" w:hAnsi="Arial" w:cs="Arial"/>
          <w:sz w:val="24"/>
          <w:szCs w:val="24"/>
          <w:lang w:val="en-US"/>
        </w:rPr>
        <w:t xml:space="preserve">npaired </w:t>
      </w:r>
      <w:r w:rsidR="00EB6164">
        <w:rPr>
          <w:rFonts w:ascii="Arial" w:hAnsi="Arial" w:cs="Arial"/>
          <w:sz w:val="24"/>
          <w:szCs w:val="24"/>
          <w:lang w:val="en-US"/>
        </w:rPr>
        <w:t>t</w:t>
      </w:r>
      <w:r w:rsidR="00EB6164" w:rsidRPr="00A7795D">
        <w:rPr>
          <w:rFonts w:ascii="Arial" w:hAnsi="Arial" w:cs="Arial"/>
          <w:sz w:val="24"/>
          <w:szCs w:val="24"/>
          <w:lang w:val="en-US"/>
        </w:rPr>
        <w:t>-test).</w:t>
      </w:r>
    </w:p>
    <w:p w:rsidR="00283BC5" w:rsidRDefault="00DF61EF" w:rsidP="00283BC5">
      <w:pPr>
        <w:spacing w:line="480" w:lineRule="auto"/>
        <w:jc w:val="both"/>
        <w:rPr>
          <w:rFonts w:ascii="Arial" w:hAnsi="Arial" w:cs="Arial"/>
          <w:b/>
          <w:sz w:val="24"/>
          <w:szCs w:val="24"/>
          <w:lang w:val="en-US"/>
        </w:rPr>
      </w:pPr>
      <w:r w:rsidRPr="00DF61EF">
        <w:rPr>
          <w:rFonts w:ascii="Arial" w:hAnsi="Arial" w:cs="Arial"/>
          <w:b/>
          <w:sz w:val="24"/>
          <w:szCs w:val="24"/>
          <w:lang w:val="en-US"/>
        </w:rPr>
        <w:t>SUPPLEMENTARY REFERENCES</w:t>
      </w:r>
    </w:p>
    <w:p w:rsidR="00261CC9" w:rsidRPr="00261CC9" w:rsidRDefault="00EC122F" w:rsidP="00BD4F7E">
      <w:pPr>
        <w:pStyle w:val="Bibliography"/>
        <w:ind w:left="0" w:firstLine="0"/>
        <w:rPr>
          <w:rFonts w:ascii="Arial" w:hAnsi="Arial" w:cs="Arial"/>
          <w:sz w:val="24"/>
        </w:rPr>
      </w:pPr>
      <w:r>
        <w:rPr>
          <w:rFonts w:ascii="Arial" w:hAnsi="Arial" w:cs="Arial"/>
          <w:b/>
          <w:lang w:val="en-US"/>
        </w:rPr>
        <w:lastRenderedPageBreak/>
        <w:fldChar w:fldCharType="begin"/>
      </w:r>
      <w:r w:rsidR="00261CC9" w:rsidRPr="000231BE">
        <w:rPr>
          <w:rFonts w:ascii="Arial" w:hAnsi="Arial" w:cs="Arial"/>
          <w:b/>
          <w:lang w:val="en-US"/>
        </w:rPr>
        <w:instrText xml:space="preserve"> ADDIN ZOTERO_BIBL {"uncited":[],"omitted":[],"custom":[]} CSL_BIBLIOGRAPHY </w:instrText>
      </w:r>
      <w:r>
        <w:rPr>
          <w:rFonts w:ascii="Arial" w:hAnsi="Arial" w:cs="Arial"/>
          <w:b/>
          <w:lang w:val="en-US"/>
        </w:rPr>
        <w:fldChar w:fldCharType="separate"/>
      </w:r>
      <w:r w:rsidR="00261CC9" w:rsidRPr="000231BE">
        <w:rPr>
          <w:rFonts w:ascii="Arial" w:hAnsi="Arial" w:cs="Arial"/>
          <w:sz w:val="24"/>
          <w:lang w:val="en-US"/>
        </w:rPr>
        <w:t>1.</w:t>
      </w:r>
      <w:r w:rsidR="00261CC9" w:rsidRPr="000231BE">
        <w:rPr>
          <w:rFonts w:ascii="Arial" w:hAnsi="Arial" w:cs="Arial"/>
          <w:sz w:val="24"/>
          <w:lang w:val="en-US"/>
        </w:rPr>
        <w:tab/>
        <w:t xml:space="preserve">Luis-Ravelo, D. </w:t>
      </w:r>
      <w:r w:rsidR="00261CC9" w:rsidRPr="000231BE">
        <w:rPr>
          <w:rFonts w:ascii="Arial" w:hAnsi="Arial" w:cs="Arial"/>
          <w:i/>
          <w:iCs/>
          <w:sz w:val="24"/>
          <w:lang w:val="en-US"/>
        </w:rPr>
        <w:t>et al.</w:t>
      </w:r>
      <w:r w:rsidR="00261CC9" w:rsidRPr="000231BE">
        <w:rPr>
          <w:rFonts w:ascii="Arial" w:hAnsi="Arial" w:cs="Arial"/>
          <w:sz w:val="24"/>
          <w:lang w:val="en-US"/>
        </w:rPr>
        <w:t xml:space="preserve"> </w:t>
      </w:r>
      <w:r w:rsidR="00261CC9" w:rsidRPr="00261CC9">
        <w:rPr>
          <w:rFonts w:ascii="Arial" w:hAnsi="Arial" w:cs="Arial"/>
          <w:sz w:val="24"/>
        </w:rPr>
        <w:t xml:space="preserve">RHOB influences lung adenocarcinoma metastasis and resistance in a host-sensitive manner. </w:t>
      </w:r>
      <w:r w:rsidR="00261CC9" w:rsidRPr="00261CC9">
        <w:rPr>
          <w:rFonts w:ascii="Arial" w:hAnsi="Arial" w:cs="Arial"/>
          <w:i/>
          <w:iCs/>
          <w:sz w:val="24"/>
        </w:rPr>
        <w:t>Mol Oncol</w:t>
      </w:r>
      <w:r w:rsidR="00261CC9" w:rsidRPr="00261CC9">
        <w:rPr>
          <w:rFonts w:ascii="Arial" w:hAnsi="Arial" w:cs="Arial"/>
          <w:sz w:val="24"/>
        </w:rPr>
        <w:t xml:space="preserve"> </w:t>
      </w:r>
      <w:r w:rsidR="00261CC9" w:rsidRPr="00261CC9">
        <w:rPr>
          <w:rFonts w:ascii="Arial" w:hAnsi="Arial" w:cs="Arial"/>
          <w:b/>
          <w:bCs/>
          <w:sz w:val="24"/>
        </w:rPr>
        <w:t>8</w:t>
      </w:r>
      <w:r w:rsidR="00261CC9" w:rsidRPr="00261CC9">
        <w:rPr>
          <w:rFonts w:ascii="Arial" w:hAnsi="Arial" w:cs="Arial"/>
          <w:sz w:val="24"/>
        </w:rPr>
        <w:t>, 196–206 (2014).</w:t>
      </w:r>
    </w:p>
    <w:p w:rsidR="00261CC9" w:rsidRPr="00261CC9" w:rsidRDefault="00261CC9" w:rsidP="00BD4F7E">
      <w:pPr>
        <w:pStyle w:val="Bibliography"/>
        <w:ind w:left="0" w:firstLine="0"/>
        <w:rPr>
          <w:rFonts w:ascii="Arial" w:hAnsi="Arial" w:cs="Arial"/>
          <w:sz w:val="24"/>
        </w:rPr>
      </w:pPr>
      <w:r w:rsidRPr="00261CC9">
        <w:rPr>
          <w:rFonts w:ascii="Arial" w:hAnsi="Arial" w:cs="Arial"/>
          <w:sz w:val="24"/>
        </w:rPr>
        <w:t>2.</w:t>
      </w:r>
      <w:r w:rsidRPr="00261CC9">
        <w:rPr>
          <w:rFonts w:ascii="Arial" w:hAnsi="Arial" w:cs="Arial"/>
          <w:sz w:val="24"/>
        </w:rPr>
        <w:tab/>
        <w:t xml:space="preserve">Schindelin, J. </w:t>
      </w:r>
      <w:r w:rsidRPr="00261CC9">
        <w:rPr>
          <w:rFonts w:ascii="Arial" w:hAnsi="Arial" w:cs="Arial"/>
          <w:i/>
          <w:iCs/>
          <w:sz w:val="24"/>
        </w:rPr>
        <w:t>et al.</w:t>
      </w:r>
      <w:r w:rsidRPr="00261CC9">
        <w:rPr>
          <w:rFonts w:ascii="Arial" w:hAnsi="Arial" w:cs="Arial"/>
          <w:sz w:val="24"/>
        </w:rPr>
        <w:t xml:space="preserve"> Fiji: an open-source platform for biological-image analysis. </w:t>
      </w:r>
      <w:r w:rsidRPr="00261CC9">
        <w:rPr>
          <w:rFonts w:ascii="Arial" w:hAnsi="Arial" w:cs="Arial"/>
          <w:i/>
          <w:iCs/>
          <w:sz w:val="24"/>
        </w:rPr>
        <w:t>Nat Methods</w:t>
      </w:r>
      <w:r w:rsidRPr="00261CC9">
        <w:rPr>
          <w:rFonts w:ascii="Arial" w:hAnsi="Arial" w:cs="Arial"/>
          <w:sz w:val="24"/>
        </w:rPr>
        <w:t xml:space="preserve"> </w:t>
      </w:r>
      <w:r w:rsidRPr="00261CC9">
        <w:rPr>
          <w:rFonts w:ascii="Arial" w:hAnsi="Arial" w:cs="Arial"/>
          <w:b/>
          <w:bCs/>
          <w:sz w:val="24"/>
        </w:rPr>
        <w:t>9</w:t>
      </w:r>
      <w:r w:rsidRPr="00261CC9">
        <w:rPr>
          <w:rFonts w:ascii="Arial" w:hAnsi="Arial" w:cs="Arial"/>
          <w:sz w:val="24"/>
        </w:rPr>
        <w:t>, 676–682 (2012).</w:t>
      </w:r>
    </w:p>
    <w:p w:rsidR="00261CC9" w:rsidRPr="00261CC9" w:rsidRDefault="00261CC9" w:rsidP="00BD4F7E">
      <w:pPr>
        <w:pStyle w:val="Bibliography"/>
        <w:ind w:left="0" w:firstLine="0"/>
        <w:rPr>
          <w:rFonts w:ascii="Arial" w:hAnsi="Arial" w:cs="Arial"/>
          <w:sz w:val="24"/>
        </w:rPr>
      </w:pPr>
      <w:r w:rsidRPr="00261CC9">
        <w:rPr>
          <w:rFonts w:ascii="Arial" w:hAnsi="Arial" w:cs="Arial"/>
          <w:sz w:val="24"/>
        </w:rPr>
        <w:t>3.</w:t>
      </w:r>
      <w:r w:rsidRPr="00261CC9">
        <w:rPr>
          <w:rFonts w:ascii="Arial" w:hAnsi="Arial" w:cs="Arial"/>
          <w:sz w:val="24"/>
        </w:rPr>
        <w:tab/>
        <w:t xml:space="preserve">Bolte, S. &amp; Cordelières, F. P. A guided tour into subcellular colocalization analysis in light microscopy. </w:t>
      </w:r>
      <w:r w:rsidRPr="00261CC9">
        <w:rPr>
          <w:rFonts w:ascii="Arial" w:hAnsi="Arial" w:cs="Arial"/>
          <w:i/>
          <w:iCs/>
          <w:sz w:val="24"/>
        </w:rPr>
        <w:t>J Microsc</w:t>
      </w:r>
      <w:r w:rsidRPr="00261CC9">
        <w:rPr>
          <w:rFonts w:ascii="Arial" w:hAnsi="Arial" w:cs="Arial"/>
          <w:sz w:val="24"/>
        </w:rPr>
        <w:t xml:space="preserve"> </w:t>
      </w:r>
      <w:r w:rsidRPr="00261CC9">
        <w:rPr>
          <w:rFonts w:ascii="Arial" w:hAnsi="Arial" w:cs="Arial"/>
          <w:b/>
          <w:bCs/>
          <w:sz w:val="24"/>
        </w:rPr>
        <w:t>224</w:t>
      </w:r>
      <w:r w:rsidRPr="00261CC9">
        <w:rPr>
          <w:rFonts w:ascii="Arial" w:hAnsi="Arial" w:cs="Arial"/>
          <w:sz w:val="24"/>
        </w:rPr>
        <w:t>, 213–232 (2006).</w:t>
      </w:r>
    </w:p>
    <w:p w:rsidR="00261CC9" w:rsidRPr="00261CC9" w:rsidRDefault="00261CC9" w:rsidP="00BD4F7E">
      <w:pPr>
        <w:pStyle w:val="Bibliography"/>
        <w:ind w:left="0" w:firstLine="0"/>
        <w:rPr>
          <w:rFonts w:ascii="Arial" w:hAnsi="Arial" w:cs="Arial"/>
          <w:sz w:val="24"/>
        </w:rPr>
      </w:pPr>
      <w:r w:rsidRPr="00261CC9">
        <w:rPr>
          <w:rFonts w:ascii="Arial" w:hAnsi="Arial" w:cs="Arial"/>
          <w:sz w:val="24"/>
        </w:rPr>
        <w:t>4.</w:t>
      </w:r>
      <w:r w:rsidRPr="00261CC9">
        <w:rPr>
          <w:rFonts w:ascii="Arial" w:hAnsi="Arial" w:cs="Arial"/>
          <w:sz w:val="24"/>
        </w:rPr>
        <w:tab/>
        <w:t xml:space="preserve">de Araujo, M. E. G., Liebscher, G., Hess, M. W. &amp; Huber, L. A. Lysosomal size matters. </w:t>
      </w:r>
      <w:r w:rsidRPr="00261CC9">
        <w:rPr>
          <w:rFonts w:ascii="Arial" w:hAnsi="Arial" w:cs="Arial"/>
          <w:i/>
          <w:iCs/>
          <w:sz w:val="24"/>
        </w:rPr>
        <w:t>Traffic</w:t>
      </w:r>
      <w:r w:rsidRPr="00261CC9">
        <w:rPr>
          <w:rFonts w:ascii="Arial" w:hAnsi="Arial" w:cs="Arial"/>
          <w:sz w:val="24"/>
        </w:rPr>
        <w:t xml:space="preserve"> </w:t>
      </w:r>
      <w:r w:rsidRPr="00261CC9">
        <w:rPr>
          <w:rFonts w:ascii="Arial" w:hAnsi="Arial" w:cs="Arial"/>
          <w:b/>
          <w:bCs/>
          <w:sz w:val="24"/>
        </w:rPr>
        <w:t>21</w:t>
      </w:r>
      <w:r w:rsidRPr="00261CC9">
        <w:rPr>
          <w:rFonts w:ascii="Arial" w:hAnsi="Arial" w:cs="Arial"/>
          <w:sz w:val="24"/>
        </w:rPr>
        <w:t>, 60–75 (2020).</w:t>
      </w:r>
    </w:p>
    <w:p w:rsidR="00261CC9" w:rsidRPr="00261CC9" w:rsidRDefault="00261CC9" w:rsidP="00BD4F7E">
      <w:pPr>
        <w:pStyle w:val="Bibliography"/>
        <w:ind w:left="0" w:firstLine="0"/>
        <w:rPr>
          <w:rFonts w:ascii="Arial" w:hAnsi="Arial" w:cs="Arial"/>
          <w:sz w:val="24"/>
        </w:rPr>
      </w:pPr>
      <w:r w:rsidRPr="00261CC9">
        <w:rPr>
          <w:rFonts w:ascii="Arial" w:hAnsi="Arial" w:cs="Arial"/>
          <w:sz w:val="24"/>
        </w:rPr>
        <w:t>5.</w:t>
      </w:r>
      <w:r w:rsidRPr="00261CC9">
        <w:rPr>
          <w:rFonts w:ascii="Arial" w:hAnsi="Arial" w:cs="Arial"/>
          <w:sz w:val="24"/>
        </w:rPr>
        <w:tab/>
        <w:t xml:space="preserve">Robinson, M. D., McCarthy, D. J. &amp; Smyth, G. K. edgeR: a Bioconductor package for differential expression analysis of digital gene expression data. </w:t>
      </w:r>
      <w:r w:rsidRPr="00261CC9">
        <w:rPr>
          <w:rFonts w:ascii="Arial" w:hAnsi="Arial" w:cs="Arial"/>
          <w:i/>
          <w:iCs/>
          <w:sz w:val="24"/>
        </w:rPr>
        <w:t>Bioinformatics</w:t>
      </w:r>
      <w:r w:rsidRPr="00261CC9">
        <w:rPr>
          <w:rFonts w:ascii="Arial" w:hAnsi="Arial" w:cs="Arial"/>
          <w:sz w:val="24"/>
        </w:rPr>
        <w:t xml:space="preserve"> </w:t>
      </w:r>
      <w:r w:rsidRPr="00261CC9">
        <w:rPr>
          <w:rFonts w:ascii="Arial" w:hAnsi="Arial" w:cs="Arial"/>
          <w:b/>
          <w:bCs/>
          <w:sz w:val="24"/>
        </w:rPr>
        <w:t>26</w:t>
      </w:r>
      <w:r w:rsidRPr="00261CC9">
        <w:rPr>
          <w:rFonts w:ascii="Arial" w:hAnsi="Arial" w:cs="Arial"/>
          <w:sz w:val="24"/>
        </w:rPr>
        <w:t>, 139–140 (2010).</w:t>
      </w:r>
    </w:p>
    <w:p w:rsidR="00261CC9" w:rsidRPr="00261CC9" w:rsidRDefault="00261CC9" w:rsidP="00BD4F7E">
      <w:pPr>
        <w:pStyle w:val="Bibliography"/>
        <w:ind w:left="0" w:firstLine="0"/>
        <w:rPr>
          <w:rFonts w:ascii="Arial" w:hAnsi="Arial" w:cs="Arial"/>
          <w:sz w:val="24"/>
        </w:rPr>
      </w:pPr>
      <w:r w:rsidRPr="00261CC9">
        <w:rPr>
          <w:rFonts w:ascii="Arial" w:hAnsi="Arial" w:cs="Arial"/>
          <w:sz w:val="24"/>
        </w:rPr>
        <w:t>6.</w:t>
      </w:r>
      <w:r w:rsidRPr="00261CC9">
        <w:rPr>
          <w:rFonts w:ascii="Arial" w:hAnsi="Arial" w:cs="Arial"/>
          <w:sz w:val="24"/>
        </w:rPr>
        <w:tab/>
        <w:t xml:space="preserve">Ritchie, M. E. </w:t>
      </w:r>
      <w:r w:rsidRPr="00261CC9">
        <w:rPr>
          <w:rFonts w:ascii="Arial" w:hAnsi="Arial" w:cs="Arial"/>
          <w:i/>
          <w:iCs/>
          <w:sz w:val="24"/>
        </w:rPr>
        <w:t>et al.</w:t>
      </w:r>
      <w:r w:rsidRPr="00261CC9">
        <w:rPr>
          <w:rFonts w:ascii="Arial" w:hAnsi="Arial" w:cs="Arial"/>
          <w:sz w:val="24"/>
        </w:rPr>
        <w:t xml:space="preserve"> limma powers differential expression analyses for RNA-sequencing and microarray studies. </w:t>
      </w:r>
      <w:r w:rsidRPr="00261CC9">
        <w:rPr>
          <w:rFonts w:ascii="Arial" w:hAnsi="Arial" w:cs="Arial"/>
          <w:i/>
          <w:iCs/>
          <w:sz w:val="24"/>
        </w:rPr>
        <w:t>Nucleic Acids Res</w:t>
      </w:r>
      <w:r w:rsidRPr="00261CC9">
        <w:rPr>
          <w:rFonts w:ascii="Arial" w:hAnsi="Arial" w:cs="Arial"/>
          <w:sz w:val="24"/>
        </w:rPr>
        <w:t xml:space="preserve"> </w:t>
      </w:r>
      <w:r w:rsidRPr="00261CC9">
        <w:rPr>
          <w:rFonts w:ascii="Arial" w:hAnsi="Arial" w:cs="Arial"/>
          <w:b/>
          <w:bCs/>
          <w:sz w:val="24"/>
        </w:rPr>
        <w:t>43</w:t>
      </w:r>
      <w:r w:rsidRPr="00261CC9">
        <w:rPr>
          <w:rFonts w:ascii="Arial" w:hAnsi="Arial" w:cs="Arial"/>
          <w:sz w:val="24"/>
        </w:rPr>
        <w:t>, e47 (2015).</w:t>
      </w:r>
    </w:p>
    <w:p w:rsidR="00261CC9" w:rsidRPr="00261CC9" w:rsidRDefault="00261CC9" w:rsidP="00BD4F7E">
      <w:pPr>
        <w:pStyle w:val="Bibliography"/>
        <w:ind w:left="0" w:firstLine="0"/>
        <w:rPr>
          <w:rFonts w:ascii="Arial" w:hAnsi="Arial" w:cs="Arial"/>
          <w:sz w:val="24"/>
        </w:rPr>
      </w:pPr>
      <w:r w:rsidRPr="00261CC9">
        <w:rPr>
          <w:rFonts w:ascii="Arial" w:hAnsi="Arial" w:cs="Arial"/>
          <w:sz w:val="24"/>
        </w:rPr>
        <w:t>7.</w:t>
      </w:r>
      <w:r w:rsidRPr="00261CC9">
        <w:rPr>
          <w:rFonts w:ascii="Arial" w:hAnsi="Arial" w:cs="Arial"/>
          <w:sz w:val="24"/>
        </w:rPr>
        <w:tab/>
        <w:t xml:space="preserve">Gentleman, R. C. </w:t>
      </w:r>
      <w:r w:rsidRPr="00261CC9">
        <w:rPr>
          <w:rFonts w:ascii="Arial" w:hAnsi="Arial" w:cs="Arial"/>
          <w:i/>
          <w:iCs/>
          <w:sz w:val="24"/>
        </w:rPr>
        <w:t>et al.</w:t>
      </w:r>
      <w:r w:rsidRPr="00261CC9">
        <w:rPr>
          <w:rFonts w:ascii="Arial" w:hAnsi="Arial" w:cs="Arial"/>
          <w:sz w:val="24"/>
        </w:rPr>
        <w:t xml:space="preserve"> Bioconductor: open software development for computational biology and bioinformatics. </w:t>
      </w:r>
      <w:r w:rsidRPr="00261CC9">
        <w:rPr>
          <w:rFonts w:ascii="Arial" w:hAnsi="Arial" w:cs="Arial"/>
          <w:i/>
          <w:iCs/>
          <w:sz w:val="24"/>
        </w:rPr>
        <w:t>Genome Biol</w:t>
      </w:r>
      <w:r w:rsidRPr="00261CC9">
        <w:rPr>
          <w:rFonts w:ascii="Arial" w:hAnsi="Arial" w:cs="Arial"/>
          <w:sz w:val="24"/>
        </w:rPr>
        <w:t xml:space="preserve"> </w:t>
      </w:r>
      <w:r w:rsidRPr="00261CC9">
        <w:rPr>
          <w:rFonts w:ascii="Arial" w:hAnsi="Arial" w:cs="Arial"/>
          <w:b/>
          <w:bCs/>
          <w:sz w:val="24"/>
        </w:rPr>
        <w:t>5</w:t>
      </w:r>
      <w:r w:rsidRPr="00261CC9">
        <w:rPr>
          <w:rFonts w:ascii="Arial" w:hAnsi="Arial" w:cs="Arial"/>
          <w:sz w:val="24"/>
        </w:rPr>
        <w:t>, R80 (2004).</w:t>
      </w:r>
    </w:p>
    <w:p w:rsidR="00EC122F" w:rsidRPr="00DF61EF" w:rsidRDefault="00EC122F" w:rsidP="00BD4F7E">
      <w:pPr>
        <w:spacing w:line="480" w:lineRule="auto"/>
        <w:jc w:val="both"/>
        <w:rPr>
          <w:rFonts w:ascii="Arial" w:hAnsi="Arial" w:cs="Arial"/>
          <w:b/>
          <w:sz w:val="24"/>
          <w:szCs w:val="24"/>
          <w:lang w:val="en-US"/>
        </w:rPr>
      </w:pPr>
      <w:r>
        <w:rPr>
          <w:rFonts w:ascii="Arial" w:hAnsi="Arial" w:cs="Arial"/>
          <w:b/>
          <w:sz w:val="24"/>
          <w:szCs w:val="24"/>
          <w:lang w:val="en-US"/>
        </w:rPr>
        <w:fldChar w:fldCharType="end"/>
      </w:r>
    </w:p>
    <w:sectPr w:rsidR="00EC122F" w:rsidRPr="00DF61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s-ES_tradnl" w:vendorID="64" w:dllVersion="6" w:nlCheck="1" w:checkStyle="0"/>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617"/>
  </w:docVars>
  <w:rsids>
    <w:rsidRoot w:val="00283BC5"/>
    <w:rsid w:val="00005993"/>
    <w:rsid w:val="000231BE"/>
    <w:rsid w:val="000238DE"/>
    <w:rsid w:val="00052CBC"/>
    <w:rsid w:val="0007576C"/>
    <w:rsid w:val="00082EA5"/>
    <w:rsid w:val="00085C9E"/>
    <w:rsid w:val="00094AA1"/>
    <w:rsid w:val="000D4290"/>
    <w:rsid w:val="000D4A0C"/>
    <w:rsid w:val="000D7419"/>
    <w:rsid w:val="000F4E39"/>
    <w:rsid w:val="00115D0C"/>
    <w:rsid w:val="0013146D"/>
    <w:rsid w:val="0013600F"/>
    <w:rsid w:val="00187709"/>
    <w:rsid w:val="001E0316"/>
    <w:rsid w:val="001E622F"/>
    <w:rsid w:val="001F5801"/>
    <w:rsid w:val="00223BD8"/>
    <w:rsid w:val="0023034D"/>
    <w:rsid w:val="00241694"/>
    <w:rsid w:val="00261CC9"/>
    <w:rsid w:val="00282F30"/>
    <w:rsid w:val="00283BC5"/>
    <w:rsid w:val="00290FC8"/>
    <w:rsid w:val="002D684E"/>
    <w:rsid w:val="002F203E"/>
    <w:rsid w:val="002F4B73"/>
    <w:rsid w:val="00304885"/>
    <w:rsid w:val="00305C34"/>
    <w:rsid w:val="00306CC5"/>
    <w:rsid w:val="00320F2B"/>
    <w:rsid w:val="003C2403"/>
    <w:rsid w:val="003E6319"/>
    <w:rsid w:val="003F44FE"/>
    <w:rsid w:val="00485F1F"/>
    <w:rsid w:val="00497868"/>
    <w:rsid w:val="004A08D8"/>
    <w:rsid w:val="004C33D6"/>
    <w:rsid w:val="004D15A8"/>
    <w:rsid w:val="004E1F59"/>
    <w:rsid w:val="004E6521"/>
    <w:rsid w:val="004F657C"/>
    <w:rsid w:val="005028CB"/>
    <w:rsid w:val="00505F4C"/>
    <w:rsid w:val="00531837"/>
    <w:rsid w:val="0054570F"/>
    <w:rsid w:val="00545A40"/>
    <w:rsid w:val="00547394"/>
    <w:rsid w:val="005818BB"/>
    <w:rsid w:val="005C3DB5"/>
    <w:rsid w:val="005C57E3"/>
    <w:rsid w:val="005D0B77"/>
    <w:rsid w:val="005D4712"/>
    <w:rsid w:val="005D53AD"/>
    <w:rsid w:val="005F4121"/>
    <w:rsid w:val="006073C6"/>
    <w:rsid w:val="00661585"/>
    <w:rsid w:val="00672457"/>
    <w:rsid w:val="00677965"/>
    <w:rsid w:val="00684675"/>
    <w:rsid w:val="006A5E15"/>
    <w:rsid w:val="006C21D3"/>
    <w:rsid w:val="006F4758"/>
    <w:rsid w:val="00706423"/>
    <w:rsid w:val="0071181B"/>
    <w:rsid w:val="00713877"/>
    <w:rsid w:val="0072086B"/>
    <w:rsid w:val="007906A0"/>
    <w:rsid w:val="007C5693"/>
    <w:rsid w:val="007E5314"/>
    <w:rsid w:val="0080298D"/>
    <w:rsid w:val="00820148"/>
    <w:rsid w:val="00866AEB"/>
    <w:rsid w:val="00881303"/>
    <w:rsid w:val="00886315"/>
    <w:rsid w:val="008A5AEE"/>
    <w:rsid w:val="008A720C"/>
    <w:rsid w:val="008C3E78"/>
    <w:rsid w:val="008F32DE"/>
    <w:rsid w:val="008F418B"/>
    <w:rsid w:val="009139D4"/>
    <w:rsid w:val="0092037F"/>
    <w:rsid w:val="0094398D"/>
    <w:rsid w:val="00946AED"/>
    <w:rsid w:val="00947C33"/>
    <w:rsid w:val="009A7A6E"/>
    <w:rsid w:val="009B2F8E"/>
    <w:rsid w:val="009C5046"/>
    <w:rsid w:val="00A14685"/>
    <w:rsid w:val="00A27AC0"/>
    <w:rsid w:val="00A36573"/>
    <w:rsid w:val="00A67BB7"/>
    <w:rsid w:val="00A95EE8"/>
    <w:rsid w:val="00AA0323"/>
    <w:rsid w:val="00AC43D8"/>
    <w:rsid w:val="00AD6513"/>
    <w:rsid w:val="00AD7EA3"/>
    <w:rsid w:val="00AE4E53"/>
    <w:rsid w:val="00AF1A1F"/>
    <w:rsid w:val="00B129E1"/>
    <w:rsid w:val="00B36BE8"/>
    <w:rsid w:val="00B87FB8"/>
    <w:rsid w:val="00BC0A71"/>
    <w:rsid w:val="00BD3BDE"/>
    <w:rsid w:val="00BD4F7E"/>
    <w:rsid w:val="00BD7EF9"/>
    <w:rsid w:val="00BF5768"/>
    <w:rsid w:val="00C27027"/>
    <w:rsid w:val="00C31738"/>
    <w:rsid w:val="00C351BD"/>
    <w:rsid w:val="00C4168A"/>
    <w:rsid w:val="00C54D62"/>
    <w:rsid w:val="00C74A5A"/>
    <w:rsid w:val="00CA7332"/>
    <w:rsid w:val="00CB2491"/>
    <w:rsid w:val="00CC188C"/>
    <w:rsid w:val="00CD209C"/>
    <w:rsid w:val="00D71C62"/>
    <w:rsid w:val="00D951B8"/>
    <w:rsid w:val="00DC14C2"/>
    <w:rsid w:val="00DC3433"/>
    <w:rsid w:val="00DD36B9"/>
    <w:rsid w:val="00DF61EF"/>
    <w:rsid w:val="00DF6DF0"/>
    <w:rsid w:val="00E03D92"/>
    <w:rsid w:val="00E26388"/>
    <w:rsid w:val="00EB03F1"/>
    <w:rsid w:val="00EB3EB6"/>
    <w:rsid w:val="00EB6164"/>
    <w:rsid w:val="00EC122F"/>
    <w:rsid w:val="00F30875"/>
    <w:rsid w:val="00F56E2D"/>
    <w:rsid w:val="00F65C26"/>
    <w:rsid w:val="00F9660A"/>
    <w:rsid w:val="00FA2F84"/>
    <w:rsid w:val="00FB1F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BC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C122F"/>
    <w:pPr>
      <w:tabs>
        <w:tab w:val="left" w:pos="264"/>
      </w:tabs>
      <w:spacing w:after="0" w:line="480" w:lineRule="auto"/>
      <w:ind w:left="264" w:hanging="26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BC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C122F"/>
    <w:pPr>
      <w:tabs>
        <w:tab w:val="left" w:pos="264"/>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66864">
      <w:bodyDiv w:val="1"/>
      <w:marLeft w:val="0"/>
      <w:marRight w:val="0"/>
      <w:marTop w:val="0"/>
      <w:marBottom w:val="0"/>
      <w:divBdr>
        <w:top w:val="none" w:sz="0" w:space="0" w:color="auto"/>
        <w:left w:val="none" w:sz="0" w:space="0" w:color="auto"/>
        <w:bottom w:val="none" w:sz="0" w:space="0" w:color="auto"/>
        <w:right w:val="none" w:sz="0" w:space="0" w:color="auto"/>
      </w:divBdr>
    </w:div>
    <w:div w:id="522088302">
      <w:bodyDiv w:val="1"/>
      <w:marLeft w:val="0"/>
      <w:marRight w:val="0"/>
      <w:marTop w:val="0"/>
      <w:marBottom w:val="0"/>
      <w:divBdr>
        <w:top w:val="none" w:sz="0" w:space="0" w:color="auto"/>
        <w:left w:val="none" w:sz="0" w:space="0" w:color="auto"/>
        <w:bottom w:val="none" w:sz="0" w:space="0" w:color="auto"/>
        <w:right w:val="none" w:sz="0" w:space="0" w:color="auto"/>
      </w:divBdr>
    </w:div>
    <w:div w:id="556748755">
      <w:bodyDiv w:val="1"/>
      <w:marLeft w:val="0"/>
      <w:marRight w:val="0"/>
      <w:marTop w:val="0"/>
      <w:marBottom w:val="0"/>
      <w:divBdr>
        <w:top w:val="none" w:sz="0" w:space="0" w:color="auto"/>
        <w:left w:val="none" w:sz="0" w:space="0" w:color="auto"/>
        <w:bottom w:val="none" w:sz="0" w:space="0" w:color="auto"/>
        <w:right w:val="none" w:sz="0" w:space="0" w:color="auto"/>
      </w:divBdr>
    </w:div>
    <w:div w:id="773404548">
      <w:bodyDiv w:val="1"/>
      <w:marLeft w:val="0"/>
      <w:marRight w:val="0"/>
      <w:marTop w:val="0"/>
      <w:marBottom w:val="0"/>
      <w:divBdr>
        <w:top w:val="none" w:sz="0" w:space="0" w:color="auto"/>
        <w:left w:val="none" w:sz="0" w:space="0" w:color="auto"/>
        <w:bottom w:val="none" w:sz="0" w:space="0" w:color="auto"/>
        <w:right w:val="none" w:sz="0" w:space="0" w:color="auto"/>
      </w:divBdr>
    </w:div>
    <w:div w:id="979724131">
      <w:bodyDiv w:val="1"/>
      <w:marLeft w:val="0"/>
      <w:marRight w:val="0"/>
      <w:marTop w:val="0"/>
      <w:marBottom w:val="0"/>
      <w:divBdr>
        <w:top w:val="none" w:sz="0" w:space="0" w:color="auto"/>
        <w:left w:val="none" w:sz="0" w:space="0" w:color="auto"/>
        <w:bottom w:val="none" w:sz="0" w:space="0" w:color="auto"/>
        <w:right w:val="none" w:sz="0" w:space="0" w:color="auto"/>
      </w:divBdr>
    </w:div>
    <w:div w:id="1042821719">
      <w:bodyDiv w:val="1"/>
      <w:marLeft w:val="0"/>
      <w:marRight w:val="0"/>
      <w:marTop w:val="0"/>
      <w:marBottom w:val="0"/>
      <w:divBdr>
        <w:top w:val="none" w:sz="0" w:space="0" w:color="auto"/>
        <w:left w:val="none" w:sz="0" w:space="0" w:color="auto"/>
        <w:bottom w:val="none" w:sz="0" w:space="0" w:color="auto"/>
        <w:right w:val="none" w:sz="0" w:space="0" w:color="auto"/>
      </w:divBdr>
    </w:div>
    <w:div w:id="1379620693">
      <w:bodyDiv w:val="1"/>
      <w:marLeft w:val="0"/>
      <w:marRight w:val="0"/>
      <w:marTop w:val="0"/>
      <w:marBottom w:val="0"/>
      <w:divBdr>
        <w:top w:val="none" w:sz="0" w:space="0" w:color="auto"/>
        <w:left w:val="none" w:sz="0" w:space="0" w:color="auto"/>
        <w:bottom w:val="none" w:sz="0" w:space="0" w:color="auto"/>
        <w:right w:val="none" w:sz="0" w:space="0" w:color="auto"/>
      </w:divBdr>
    </w:div>
    <w:div w:id="1417097143">
      <w:bodyDiv w:val="1"/>
      <w:marLeft w:val="0"/>
      <w:marRight w:val="0"/>
      <w:marTop w:val="0"/>
      <w:marBottom w:val="0"/>
      <w:divBdr>
        <w:top w:val="none" w:sz="0" w:space="0" w:color="auto"/>
        <w:left w:val="none" w:sz="0" w:space="0" w:color="auto"/>
        <w:bottom w:val="none" w:sz="0" w:space="0" w:color="auto"/>
        <w:right w:val="none" w:sz="0" w:space="0" w:color="auto"/>
      </w:divBdr>
    </w:div>
    <w:div w:id="172182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emf"/><Relationship Id="rId18"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image" Target="media/image9.emf"/><Relationship Id="rId7" Type="http://schemas.openxmlformats.org/officeDocument/2006/relationships/image" Target="media/image2.emf"/><Relationship Id="rId12" Type="http://schemas.openxmlformats.org/officeDocument/2006/relationships/oleObject" Target="embeddings/oleObject4.bin"/><Relationship Id="rId17" Type="http://schemas.openxmlformats.org/officeDocument/2006/relationships/image" Target="media/image7.emf"/><Relationship Id="rId2" Type="http://schemas.microsoft.com/office/2007/relationships/stylesWithEffects" Target="stylesWithEffect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image" Target="media/image1.emf"/><Relationship Id="rId15" Type="http://schemas.openxmlformats.org/officeDocument/2006/relationships/image" Target="media/image6.emf"/><Relationship Id="rId23" Type="http://schemas.openxmlformats.org/officeDocument/2006/relationships/fontTable" Target="fontTable.xml"/><Relationship Id="rId10" Type="http://schemas.openxmlformats.org/officeDocument/2006/relationships/oleObject" Target="embeddings/oleObject3.bin"/><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5.bin"/><Relationship Id="rId22" Type="http://schemas.openxmlformats.org/officeDocument/2006/relationships/oleObject" Target="embeddings/oleObject9.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24</Pages>
  <Words>6715</Words>
  <Characters>37877</Characters>
  <Application>Microsoft Office Word</Application>
  <DocSecurity>0</DocSecurity>
  <Lines>676</Lines>
  <Paragraphs>122</Paragraphs>
  <ScaleCrop>false</ScaleCrop>
  <HeadingPairs>
    <vt:vector size="2" baseType="variant">
      <vt:variant>
        <vt:lpstr>Título</vt:lpstr>
      </vt:variant>
      <vt:variant>
        <vt:i4>1</vt:i4>
      </vt:variant>
    </vt:vector>
  </HeadingPairs>
  <TitlesOfParts>
    <vt:vector size="1" baseType="lpstr">
      <vt:lpstr/>
    </vt:vector>
  </TitlesOfParts>
  <Company>Universidad de Navarra</Company>
  <LinksUpToDate>false</LinksUpToDate>
  <CharactersWithSpaces>44470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Silvestre Vicent Cambra</dc:creator>
  <cp:keywords/>
  <dc:description/>
  <cp:lastModifiedBy>E744616</cp:lastModifiedBy>
  <cp:revision>62</cp:revision>
  <dcterms:created xsi:type="dcterms:W3CDTF">2022-10-05T07:31:00Z</dcterms:created>
  <dcterms:modified xsi:type="dcterms:W3CDTF">2023-05-16T23:32:00Z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id="IQZagpFC"/&gt;&lt;style id="http://www.zotero.org/styles/nature" hasBibliography="1" bibliographyStyleHasBeenSet="1"/&gt;&lt;prefs&gt;&lt;pref name="fieldType" value="Field"/&gt;&lt;/prefs&gt;&lt;/data&gt;</vt:lpwstr>
  </property>
</Properties>
</file>