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FE200" w14:textId="4C3811D9" w:rsidR="002C4B80" w:rsidRPr="00FC4C2A" w:rsidRDefault="001229CE" w:rsidP="007616A3">
      <w:pPr>
        <w:suppressAutoHyphens w:val="0"/>
        <w:jc w:val="both"/>
        <w:rPr>
          <w:rFonts w:ascii="Georgia" w:hAnsi="Georgia"/>
          <w:b/>
          <w:sz w:val="28"/>
          <w:szCs w:val="28"/>
          <w:lang w:val="en-SG" w:eastAsia="en-US"/>
        </w:rPr>
      </w:pPr>
      <w:bookmarkStart w:id="0" w:name="_GoBack"/>
      <w:bookmarkEnd w:id="0"/>
      <w:r>
        <w:rPr>
          <w:rFonts w:ascii="Georgia" w:hAnsi="Georgia"/>
          <w:b/>
          <w:sz w:val="28"/>
          <w:szCs w:val="28"/>
          <w:lang w:val="en-SG" w:eastAsia="en-US"/>
        </w:rPr>
        <w:t>SUPPLEMENTARY INFORMATION</w:t>
      </w:r>
      <w:r w:rsidR="00B74FA6">
        <w:rPr>
          <w:rFonts w:ascii="Georgia" w:hAnsi="Georgia"/>
          <w:b/>
          <w:sz w:val="28"/>
          <w:szCs w:val="28"/>
          <w:lang w:val="en-SG" w:eastAsia="en-US"/>
        </w:rPr>
        <w:t xml:space="preserve"> 2</w:t>
      </w:r>
    </w:p>
    <w:p w14:paraId="55038FDB" w14:textId="77777777" w:rsidR="00F24375" w:rsidRPr="00E6564A" w:rsidRDefault="00F24375" w:rsidP="0035144D">
      <w:pPr>
        <w:jc w:val="both"/>
        <w:rPr>
          <w:rFonts w:ascii="Georgia" w:hAnsi="Georgia"/>
          <w:color w:val="984806" w:themeColor="accent6" w:themeShade="80"/>
          <w:sz w:val="28"/>
          <w:szCs w:val="28"/>
        </w:rPr>
      </w:pPr>
    </w:p>
    <w:p w14:paraId="04B297E2" w14:textId="77777777" w:rsidR="00F24375" w:rsidRPr="00A7370C" w:rsidRDefault="00F24375" w:rsidP="0035144D">
      <w:pPr>
        <w:ind w:right="150"/>
        <w:jc w:val="both"/>
        <w:rPr>
          <w:rFonts w:ascii="Georgia" w:hAnsi="Georgia" w:cs="Georgia"/>
          <w:b/>
          <w:bCs/>
          <w:color w:val="C00000"/>
          <w:sz w:val="28"/>
          <w:szCs w:val="28"/>
          <w:lang w:val="pt-BR"/>
        </w:rPr>
      </w:pPr>
      <w:r w:rsidRPr="00A7370C">
        <w:rPr>
          <w:rFonts w:ascii="Georgia" w:hAnsi="Georgia" w:cs="Georgia"/>
          <w:b/>
          <w:bCs/>
          <w:color w:val="C00000"/>
          <w:sz w:val="28"/>
          <w:szCs w:val="28"/>
          <w:lang w:val="pt-BR"/>
        </w:rPr>
        <w:t>PI3K INHIBITORS</w:t>
      </w:r>
    </w:p>
    <w:p w14:paraId="52796BFA" w14:textId="77777777" w:rsidR="00F24375" w:rsidRPr="00A7370C" w:rsidRDefault="00F24375" w:rsidP="0035144D">
      <w:pPr>
        <w:ind w:right="150"/>
        <w:jc w:val="both"/>
        <w:rPr>
          <w:rFonts w:ascii="Georgia" w:hAnsi="Georgia" w:cs="Georgia"/>
          <w:b/>
          <w:bCs/>
          <w:sz w:val="28"/>
          <w:szCs w:val="28"/>
          <w:lang w:val="pt-BR"/>
        </w:rPr>
      </w:pPr>
    </w:p>
    <w:p w14:paraId="17303C7A" w14:textId="3E326942" w:rsidR="00F24375" w:rsidRPr="003B527B" w:rsidRDefault="00F24375" w:rsidP="0035144D">
      <w:pPr>
        <w:ind w:right="150"/>
        <w:jc w:val="both"/>
        <w:rPr>
          <w:rFonts w:ascii="Georgia" w:hAnsi="Georgia" w:cs="Georgia"/>
          <w:lang w:val="pt-BR"/>
        </w:rPr>
      </w:pPr>
      <w:r w:rsidRPr="00CF7122">
        <w:rPr>
          <w:rFonts w:ascii="Georgia" w:hAnsi="Georgia" w:cs="Georgia"/>
          <w:lang w:val="pt-BR"/>
        </w:rPr>
        <w:t xml:space="preserve">The </w:t>
      </w:r>
      <w:r w:rsidR="00CB3789" w:rsidRPr="00CB3789">
        <w:rPr>
          <w:rFonts w:ascii="Georgia" w:hAnsi="Georgia" w:cs="Georgia"/>
          <w:lang w:val="pt-BR"/>
        </w:rPr>
        <w:t xml:space="preserve">PI3K/AKT/mTORC </w:t>
      </w:r>
      <w:r w:rsidR="00CB3789">
        <w:rPr>
          <w:rFonts w:ascii="Georgia" w:hAnsi="Georgia" w:cs="Georgia"/>
          <w:lang w:val="pt-BR"/>
        </w:rPr>
        <w:t>(</w:t>
      </w:r>
      <w:r w:rsidRPr="00CF7122">
        <w:rPr>
          <w:rFonts w:ascii="Georgia" w:hAnsi="Georgia" w:cs="Georgia"/>
          <w:lang w:val="pt-BR"/>
        </w:rPr>
        <w:t>PAM</w:t>
      </w:r>
      <w:r w:rsidR="00CB3789">
        <w:rPr>
          <w:rFonts w:ascii="Georgia" w:hAnsi="Georgia" w:cs="Georgia"/>
          <w:lang w:val="pt-BR"/>
        </w:rPr>
        <w:t>)</w:t>
      </w:r>
      <w:r w:rsidRPr="00CF7122">
        <w:rPr>
          <w:rFonts w:ascii="Georgia" w:hAnsi="Georgia" w:cs="Georgia"/>
          <w:lang w:val="pt-BR"/>
        </w:rPr>
        <w:t xml:space="preserve"> signaling pathway is p</w:t>
      </w:r>
      <w:r w:rsidR="003B527B">
        <w:rPr>
          <w:rFonts w:ascii="Georgia" w:hAnsi="Georgia" w:cs="Georgia"/>
          <w:lang w:val="pt-BR"/>
        </w:rPr>
        <w:t>robably</w:t>
      </w:r>
      <w:r w:rsidRPr="00CF7122">
        <w:rPr>
          <w:rFonts w:ascii="Georgia" w:hAnsi="Georgia" w:cs="Georgia"/>
          <w:lang w:val="pt-BR"/>
        </w:rPr>
        <w:t xml:space="preserve"> the most </w:t>
      </w:r>
      <w:r w:rsidRPr="00D74DDC">
        <w:rPr>
          <w:rFonts w:ascii="Georgia" w:hAnsi="Georgia" w:cs="Georgia"/>
          <w:lang w:val="pt-BR"/>
        </w:rPr>
        <w:t xml:space="preserve">common aberrantly </w:t>
      </w:r>
      <w:r w:rsidR="00A31089" w:rsidRPr="00D74DDC">
        <w:rPr>
          <w:rFonts w:ascii="Georgia" w:hAnsi="Georgia" w:cs="Georgia"/>
          <w:lang w:val="pt-BR"/>
        </w:rPr>
        <w:t>induced signal transduction axis</w:t>
      </w:r>
      <w:r w:rsidRPr="00D74DDC">
        <w:rPr>
          <w:rFonts w:ascii="Georgia" w:hAnsi="Georgia" w:cs="Georgia"/>
          <w:lang w:val="pt-BR"/>
        </w:rPr>
        <w:t xml:space="preserve"> in cancer, and </w:t>
      </w:r>
      <w:r w:rsidR="0045559B" w:rsidRPr="00D74DDC">
        <w:rPr>
          <w:rFonts w:ascii="Georgia" w:hAnsi="Georgia" w:cs="Georgia"/>
          <w:lang w:val="pt-BR"/>
        </w:rPr>
        <w:t>as a result</w:t>
      </w:r>
      <w:r w:rsidRPr="00D74DDC">
        <w:rPr>
          <w:rFonts w:ascii="Georgia" w:hAnsi="Georgia" w:cs="Georgia"/>
          <w:lang w:val="pt-BR"/>
        </w:rPr>
        <w:t>, represents a primary therapeutic tar</w:t>
      </w:r>
      <w:r w:rsidR="003A30CC" w:rsidRPr="00D74DDC">
        <w:rPr>
          <w:rFonts w:ascii="Georgia" w:hAnsi="Georgia" w:cs="Georgia"/>
          <w:lang w:val="pt-BR"/>
        </w:rPr>
        <w:t>get. Notably, along the PAM pathway</w:t>
      </w:r>
      <w:r w:rsidRPr="00D74DDC">
        <w:rPr>
          <w:rFonts w:ascii="Georgia" w:hAnsi="Georgia" w:cs="Georgia"/>
          <w:lang w:val="pt-BR"/>
        </w:rPr>
        <w:t xml:space="preserve">, PI3K is a major drug target </w:t>
      </w:r>
      <w:r w:rsidRPr="00CF7122">
        <w:rPr>
          <w:rFonts w:ascii="Georgia" w:hAnsi="Georgia" w:cs="Georgia"/>
          <w:lang w:val="pt-BR"/>
        </w:rPr>
        <w:t>for cancer treatment since its hyperactivity is remarkably correla</w:t>
      </w:r>
      <w:r w:rsidR="00D04F4F">
        <w:rPr>
          <w:rFonts w:ascii="Georgia" w:hAnsi="Georgia" w:cs="Georgia"/>
          <w:lang w:val="pt-BR"/>
        </w:rPr>
        <w:t>ted with human tumor progression</w:t>
      </w:r>
      <w:r w:rsidRPr="00CF7122">
        <w:rPr>
          <w:rFonts w:ascii="Georgia" w:hAnsi="Georgia" w:cs="Georgia"/>
          <w:lang w:val="pt-BR"/>
        </w:rPr>
        <w:t>, enhanced tumor microvessel formation, and i</w:t>
      </w:r>
      <w:r w:rsidR="00D92715" w:rsidRPr="00CF7122">
        <w:rPr>
          <w:rFonts w:ascii="Georgia" w:hAnsi="Georgia" w:cs="Georgia"/>
          <w:lang w:val="pt-BR"/>
        </w:rPr>
        <w:t xml:space="preserve">ncreased </w:t>
      </w:r>
      <w:r w:rsidR="00D04F4F">
        <w:rPr>
          <w:rFonts w:ascii="Georgia" w:hAnsi="Georgia" w:cs="Georgia"/>
          <w:lang w:val="pt-BR"/>
        </w:rPr>
        <w:t xml:space="preserve">number of </w:t>
      </w:r>
      <w:r w:rsidR="00D92715" w:rsidRPr="00CF7122">
        <w:rPr>
          <w:rFonts w:ascii="Georgia" w:hAnsi="Georgia" w:cs="Georgia"/>
          <w:lang w:val="pt-BR"/>
        </w:rPr>
        <w:t xml:space="preserve">invasive cancer cells </w:t>
      </w:r>
      <w:r w:rsidR="00D92715" w:rsidRPr="00CF7122">
        <w:rPr>
          <w:rFonts w:ascii="Georgia" w:hAnsi="Georgia" w:cs="Georgia"/>
          <w:lang w:val="pt-BR"/>
        </w:rPr>
        <w:fldChar w:fldCharType="begin">
          <w:fldData xml:space="preserve">PEVuZE5vdGU+PENpdGU+PEF1dGhvcj5MaXU8L0F1dGhvcj48WWVhcj4yMDIwPC9ZZWFyPjxJRFRl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PEVuZE5vdGU+PENpdGU+PEF1dGhvcj5MaXU8L0F1dGhvcj48WWVhcj4yMDIwPC9ZZWFyPjxJRFRl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D92715" w:rsidRPr="00CF7122">
        <w:rPr>
          <w:rFonts w:ascii="Georgia" w:hAnsi="Georgia" w:cs="Georgia"/>
          <w:lang w:val="pt-BR"/>
        </w:rPr>
      </w:r>
      <w:r w:rsidR="00D92715" w:rsidRPr="00CF7122">
        <w:rPr>
          <w:rFonts w:ascii="Georgia" w:hAnsi="Georgia" w:cs="Georgia"/>
          <w:lang w:val="pt-BR"/>
        </w:rPr>
        <w:fldChar w:fldCharType="separate"/>
      </w:r>
      <w:r w:rsidR="00CC694C">
        <w:rPr>
          <w:rFonts w:ascii="Georgia" w:hAnsi="Georgia" w:cs="Georgia"/>
          <w:noProof/>
          <w:lang w:val="pt-BR"/>
        </w:rPr>
        <w:t>(1)</w:t>
      </w:r>
      <w:r w:rsidR="00D92715" w:rsidRPr="00CF7122">
        <w:rPr>
          <w:rFonts w:ascii="Georgia" w:hAnsi="Georgia" w:cs="Georgia"/>
          <w:lang w:val="pt-BR"/>
        </w:rPr>
        <w:fldChar w:fldCharType="end"/>
      </w:r>
      <w:r w:rsidRPr="00CF7122">
        <w:rPr>
          <w:rFonts w:ascii="Georgia" w:hAnsi="Georgia" w:cs="Georgia"/>
          <w:lang w:val="pt-BR"/>
        </w:rPr>
        <w:t xml:space="preserve">. A strenuous effort has been </w:t>
      </w:r>
      <w:r w:rsidRPr="00AC4138">
        <w:rPr>
          <w:rFonts w:ascii="Georgia" w:hAnsi="Georgia" w:cs="Georgia"/>
          <w:lang w:val="pt-BR"/>
        </w:rPr>
        <w:t>committed to improve inhib</w:t>
      </w:r>
      <w:r w:rsidR="00681926" w:rsidRPr="00AC4138">
        <w:rPr>
          <w:rFonts w:ascii="Georgia" w:hAnsi="Georgia" w:cs="Georgia"/>
          <w:lang w:val="pt-BR"/>
        </w:rPr>
        <w:t xml:space="preserve">itors targeting PI3K signaling. </w:t>
      </w:r>
      <w:r w:rsidRPr="00AC4138">
        <w:rPr>
          <w:rFonts w:ascii="Georgia" w:hAnsi="Georgia" w:cs="Georgia"/>
          <w:lang w:val="pt-BR"/>
        </w:rPr>
        <w:t xml:space="preserve">Indeed, </w:t>
      </w:r>
      <w:r w:rsidR="00681926" w:rsidRPr="00AC4138">
        <w:rPr>
          <w:rFonts w:ascii="Georgia" w:hAnsi="Georgia" w:cs="Georgia"/>
          <w:lang w:val="pt-BR"/>
        </w:rPr>
        <w:t xml:space="preserve">several </w:t>
      </w:r>
      <w:r w:rsidRPr="00AC4138">
        <w:rPr>
          <w:rFonts w:ascii="Georgia" w:hAnsi="Georgia" w:cs="Georgia"/>
          <w:lang w:val="pt-BR"/>
        </w:rPr>
        <w:t xml:space="preserve">pharmaceutical companies have developed drug inhibitors of PI3K during the last decades. Notwithstanding </w:t>
      </w:r>
      <w:r w:rsidR="008167E5" w:rsidRPr="00AC4138">
        <w:rPr>
          <w:rFonts w:ascii="Georgia" w:hAnsi="Georgia" w:cs="Georgia"/>
          <w:lang w:val="pt-BR"/>
        </w:rPr>
        <w:t>four</w:t>
      </w:r>
      <w:r w:rsidRPr="00AC4138">
        <w:rPr>
          <w:rFonts w:ascii="Georgia" w:hAnsi="Georgia" w:cs="Georgia"/>
          <w:lang w:val="pt-BR"/>
        </w:rPr>
        <w:t xml:space="preserve"> inhibitors </w:t>
      </w:r>
      <w:r w:rsidR="00D3063B" w:rsidRPr="00AC4138">
        <w:rPr>
          <w:rFonts w:ascii="Georgia" w:hAnsi="Georgia" w:cs="Georgia"/>
          <w:lang w:val="pt-BR"/>
        </w:rPr>
        <w:t xml:space="preserve">(alpelisib, copanlisib, duvelisib, and idelalisib) </w:t>
      </w:r>
      <w:r w:rsidRPr="00AC4138">
        <w:rPr>
          <w:rFonts w:ascii="Georgia" w:hAnsi="Georgia" w:cs="Georgia"/>
          <w:lang w:val="pt-BR"/>
        </w:rPr>
        <w:t xml:space="preserve">have been approved by the </w:t>
      </w:r>
      <w:r w:rsidR="00944922" w:rsidRPr="00AC4138">
        <w:rPr>
          <w:rFonts w:ascii="Georgia" w:hAnsi="Georgia" w:cs="Georgia"/>
          <w:lang w:val="pt-BR"/>
        </w:rPr>
        <w:t>Food and Drug Administration (</w:t>
      </w:r>
      <w:r w:rsidR="00B56686" w:rsidRPr="00AC4138">
        <w:rPr>
          <w:rFonts w:ascii="Georgia" w:hAnsi="Georgia" w:cs="Georgia"/>
          <w:lang w:val="pt-BR"/>
        </w:rPr>
        <w:t>FDA</w:t>
      </w:r>
      <w:r w:rsidR="00944922" w:rsidRPr="00AC4138">
        <w:rPr>
          <w:rFonts w:ascii="Georgia" w:hAnsi="Georgia" w:cs="Georgia"/>
          <w:lang w:val="pt-BR"/>
        </w:rPr>
        <w:t>)</w:t>
      </w:r>
      <w:r w:rsidR="00B42B7E" w:rsidRPr="00AC4138">
        <w:rPr>
          <w:rFonts w:ascii="Georgia" w:hAnsi="Georgia" w:cs="Georgia"/>
          <w:lang w:val="pt-BR"/>
        </w:rPr>
        <w:t xml:space="preserve"> </w:t>
      </w:r>
      <w:r w:rsidR="005A0B98" w:rsidRPr="00AC4138">
        <w:rPr>
          <w:rFonts w:ascii="Georgia" w:hAnsi="Georgia" w:cs="Georgia"/>
          <w:lang w:val="pt-BR"/>
        </w:rPr>
        <w:t xml:space="preserve">for cancer treatment </w:t>
      </w:r>
      <w:r w:rsidR="00B42B7E" w:rsidRPr="00AC4138">
        <w:rPr>
          <w:rFonts w:ascii="Georgia" w:hAnsi="Georgia" w:cs="Georgia"/>
        </w:rPr>
        <w:t>(</w:t>
      </w:r>
      <w:r w:rsidR="00B42B7E" w:rsidRPr="00AC4138">
        <w:rPr>
          <w:rFonts w:ascii="Georgia" w:hAnsi="Georgia" w:cs="Georgia"/>
          <w:b/>
          <w:sz w:val="20"/>
          <w:szCs w:val="20"/>
          <w:lang w:eastAsia="it-IT"/>
        </w:rPr>
        <w:t xml:space="preserve">SUPPLEMENTARY </w:t>
      </w:r>
      <w:r w:rsidR="00B42B7E" w:rsidRPr="00AC4138">
        <w:rPr>
          <w:rFonts w:ascii="Georgia" w:hAnsi="Georgia" w:cs="Georgia"/>
          <w:b/>
          <w:sz w:val="20"/>
          <w:szCs w:val="20"/>
        </w:rPr>
        <w:t>FIGURE 1</w:t>
      </w:r>
      <w:r w:rsidR="00B42B7E" w:rsidRPr="00AC4138">
        <w:rPr>
          <w:rFonts w:ascii="Georgia" w:hAnsi="Georgia" w:cs="Georgia"/>
        </w:rPr>
        <w:t>)</w:t>
      </w:r>
      <w:r w:rsidRPr="00AC4138">
        <w:rPr>
          <w:rFonts w:ascii="Georgia" w:hAnsi="Georgia" w:cs="Georgia"/>
          <w:lang w:val="pt-BR"/>
        </w:rPr>
        <w:t>,</w:t>
      </w:r>
      <w:r w:rsidR="00B42B7E" w:rsidRPr="00AC4138">
        <w:rPr>
          <w:rFonts w:ascii="Georgia" w:hAnsi="Georgia" w:cs="Georgia"/>
          <w:lang w:val="pt-BR"/>
        </w:rPr>
        <w:t xml:space="preserve"> </w:t>
      </w:r>
      <w:r w:rsidRPr="00AC4138">
        <w:rPr>
          <w:rFonts w:ascii="Georgia" w:hAnsi="Georgia" w:cs="Georgia"/>
          <w:lang w:val="pt-BR"/>
        </w:rPr>
        <w:t xml:space="preserve">there </w:t>
      </w:r>
      <w:r w:rsidR="00D04F4F" w:rsidRPr="00AC4138">
        <w:rPr>
          <w:rFonts w:ascii="Georgia" w:hAnsi="Georgia" w:cs="Georgia"/>
          <w:lang w:val="pt-BR"/>
        </w:rPr>
        <w:t>is still concern regarding the</w:t>
      </w:r>
      <w:r w:rsidRPr="00AC4138">
        <w:rPr>
          <w:rFonts w:ascii="Georgia" w:hAnsi="Georgia" w:cs="Georgia"/>
          <w:lang w:val="pt-BR"/>
        </w:rPr>
        <w:t xml:space="preserve"> development of resistance, sensitivity markers, and toxicology. Importantly, PI3K inhibitors are classified in</w:t>
      </w:r>
      <w:r w:rsidR="00D04F4F" w:rsidRPr="00AC4138">
        <w:rPr>
          <w:rFonts w:ascii="Georgia" w:hAnsi="Georgia" w:cs="Georgia"/>
          <w:lang w:val="pt-BR"/>
        </w:rPr>
        <w:t>to</w:t>
      </w:r>
      <w:r w:rsidRPr="00AC4138">
        <w:rPr>
          <w:rFonts w:ascii="Georgia" w:hAnsi="Georgia" w:cs="Georgia"/>
          <w:lang w:val="pt-BR"/>
        </w:rPr>
        <w:t xml:space="preserve"> three main groups: </w:t>
      </w:r>
      <w:r w:rsidR="0082454D" w:rsidRPr="00AC4138">
        <w:rPr>
          <w:rFonts w:ascii="Georgia" w:hAnsi="Georgia" w:cs="Georgia"/>
          <w:lang w:val="pt-BR"/>
        </w:rPr>
        <w:t>pan-PI3K inhibitors</w:t>
      </w:r>
      <w:r w:rsidR="00976733" w:rsidRPr="00AC4138">
        <w:rPr>
          <w:rFonts w:ascii="Georgia" w:hAnsi="Georgia" w:cs="Georgia"/>
          <w:lang w:val="pt-BR"/>
        </w:rPr>
        <w:t xml:space="preserve"> (</w:t>
      </w:r>
      <w:r w:rsidR="003E056B" w:rsidRPr="00AC4138">
        <w:rPr>
          <w:rFonts w:ascii="Georgia" w:hAnsi="Georgia" w:cs="Georgia"/>
          <w:lang w:val="pt-BR"/>
        </w:rPr>
        <w:t>pan</w:t>
      </w:r>
      <w:r w:rsidR="003E056B">
        <w:rPr>
          <w:rFonts w:ascii="Georgia" w:hAnsi="Georgia" w:cs="Georgia"/>
          <w:lang w:val="pt-BR"/>
        </w:rPr>
        <w:t>-PI3Ki</w:t>
      </w:r>
      <w:r w:rsidR="00976733">
        <w:rPr>
          <w:rFonts w:ascii="Georgia" w:hAnsi="Georgia" w:cs="Georgia"/>
          <w:lang w:val="pt-BR"/>
        </w:rPr>
        <w:t>), isoform-specific PI3K</w:t>
      </w:r>
      <w:r w:rsidR="0082454D" w:rsidRPr="00CF7122">
        <w:rPr>
          <w:rFonts w:ascii="Georgia" w:hAnsi="Georgia" w:cs="Georgia"/>
          <w:lang w:val="pt-BR"/>
        </w:rPr>
        <w:t xml:space="preserve"> inhibitors</w:t>
      </w:r>
      <w:r w:rsidR="00976733">
        <w:rPr>
          <w:rFonts w:ascii="Georgia" w:hAnsi="Georgia" w:cs="Georgia"/>
          <w:lang w:val="pt-BR"/>
        </w:rPr>
        <w:t xml:space="preserve"> (IS PI3Ki)</w:t>
      </w:r>
      <w:r w:rsidR="0082454D" w:rsidRPr="00CF7122">
        <w:rPr>
          <w:rFonts w:ascii="Georgia" w:hAnsi="Georgia" w:cs="Georgia"/>
          <w:lang w:val="pt-BR"/>
        </w:rPr>
        <w:t xml:space="preserve">, and dual PI3K/mTOR inhibitors </w:t>
      </w:r>
      <w:r w:rsidR="00A31413">
        <w:rPr>
          <w:rFonts w:ascii="Georgia" w:hAnsi="Georgia" w:cs="Georgia"/>
          <w:lang w:val="pt-BR"/>
        </w:rPr>
        <w:t xml:space="preserve">(dual PI3K/mTORi) </w:t>
      </w:r>
      <w:r w:rsidR="009D3AB4" w:rsidRPr="00CF7122">
        <w:rPr>
          <w:rFonts w:ascii="Georgia" w:hAnsi="Georgia" w:cs="Georgia"/>
          <w:lang w:val="pt-BR"/>
        </w:rPr>
        <w:fldChar w:fldCharType="begin"/>
      </w:r>
      <w:r w:rsidR="00CC694C">
        <w:rPr>
          <w:rFonts w:ascii="Georgia" w:hAnsi="Georgia" w:cs="Georgia"/>
          <w:lang w:val="pt-BR"/>
        </w:rPr>
        <w:instrText xml:space="preserve"> ADDIN EN.CITE &lt;EndNote&gt;&lt;Cite&gt;&lt;Author&gt;Hillmann&lt;/Author&gt;&lt;Year&gt;2019&lt;/Year&gt;&lt;IDText&gt;PI3K/mTOR Pathway Inhibition: Opportunities in Oncology and Rare Genetic Diseases&lt;/IDText&gt;&lt;DisplayText&gt;(2)&lt;/DisplayText&gt;&lt;record&gt;&lt;rec-number&gt;309&lt;/rec-number&gt;&lt;foreign-keys&gt;&lt;key app="EN" db-id="er500dszo2vpz4ewpp2p25akv0x55xv92d9a" timestamp="1638406058"&gt;309&lt;/key&gt;&lt;/foreign-keys&gt;&lt;ref-type name="Journal Article"&gt;17&lt;/ref-type&gt;&lt;contributors&gt;&lt;authors&gt;&lt;author&gt;Hillmann, P.&lt;/author&gt;&lt;author&gt;Fabbro, D.&lt;/author&gt;&lt;/authors&gt;&lt;/contributors&gt;&lt;auth-address&gt;PIQUR Therapeutics, Hochbergerstrasse 60C, 4057 Basel, Switzerland.&lt;/auth-address&gt;&lt;titles&gt;&lt;title&gt;PI3K/mTOR Pathway Inhibition: Opportunities in Oncology and Rare Genetic Diseases&lt;/title&gt;&lt;secondary-title&gt;Int J Mol Sci&lt;/secondary-title&gt;&lt;/titles&gt;&lt;periodical&gt;&lt;full-title&gt;Int J Mol Sci&lt;/full-title&gt;&lt;/periodical&gt;&lt;volume&gt;20&lt;/volume&gt;&lt;number&gt;22&lt;/number&gt;&lt;edition&gt;20191118&lt;/edition&gt;&lt;keywords&gt;&lt;keyword&gt;Animals&lt;/keyword&gt;&lt;keyword&gt;Humans&lt;/keyword&gt;&lt;keyword&gt;Neoplasms&lt;/keyword&gt;&lt;keyword&gt;Proto-Oncogene Proteins c-akt&lt;/keyword&gt;&lt;keyword&gt;Rare Diseases&lt;/keyword&gt;&lt;keyword&gt;Signal Transduction&lt;/keyword&gt;&lt;keyword&gt;Small Molecule Libraries&lt;/keyword&gt;&lt;keyword&gt;TOR Serine-Threonine Kinases&lt;/keyword&gt;&lt;keyword&gt;APDS&lt;/keyword&gt;&lt;keyword&gt;PI3K&lt;/keyword&gt;&lt;keyword&gt;PROS&lt;/keyword&gt;&lt;keyword&gt;PTEN hamartoma&lt;/keyword&gt;&lt;keyword&gt;TSC&lt;/keyword&gt;&lt;keyword&gt;brain penetration&lt;/keyword&gt;&lt;keyword&gt;cancer&lt;/keyword&gt;&lt;keyword&gt;mTOR inhibitor&lt;/keyword&gt;&lt;keyword&gt;mTORopathy&lt;/keyword&gt;&lt;keyword&gt;overgrowth syndrome&lt;/keyword&gt;&lt;/keywords&gt;&lt;dates&gt;&lt;year&gt;2019&lt;/year&gt;&lt;pub-dates&gt;&lt;date&gt;Nov 18&lt;/date&gt;&lt;/pub-dates&gt;&lt;/dates&gt;&lt;isbn&gt;1422-0067&lt;/isbn&gt;&lt;accession-num&gt;31752127&lt;/accession-num&gt;&lt;urls&gt;&lt;related-urls&gt;&lt;url&gt;https://www.ncbi.nlm.nih.gov/pubmed/31752127&lt;/url&gt;&lt;/related-urls&gt;&lt;/urls&gt;&lt;custom2&gt;PMC6888641&lt;/custom2&gt;&lt;electronic-resource-num&gt;10.3390/ijms20225792&lt;/electronic-resource-num&gt;&lt;language&gt;eng&lt;/language&gt;&lt;/record&gt;&lt;/Cite&gt;&lt;/EndNote&gt;</w:instrText>
      </w:r>
      <w:r w:rsidR="009D3AB4" w:rsidRPr="00CF7122">
        <w:rPr>
          <w:rFonts w:ascii="Georgia" w:hAnsi="Georgia" w:cs="Georgia"/>
          <w:lang w:val="pt-BR"/>
        </w:rPr>
        <w:fldChar w:fldCharType="separate"/>
      </w:r>
      <w:r w:rsidR="00CC694C">
        <w:rPr>
          <w:rFonts w:ascii="Georgia" w:hAnsi="Georgia" w:cs="Georgia"/>
          <w:noProof/>
          <w:lang w:val="pt-BR"/>
        </w:rPr>
        <w:t>(2)</w:t>
      </w:r>
      <w:r w:rsidR="009D3AB4" w:rsidRPr="00CF7122">
        <w:rPr>
          <w:rFonts w:ascii="Georgia" w:hAnsi="Georgia" w:cs="Georgia"/>
          <w:lang w:val="pt-BR"/>
        </w:rPr>
        <w:fldChar w:fldCharType="end"/>
      </w:r>
      <w:r w:rsidR="00911E3A" w:rsidRPr="00CF7122">
        <w:rPr>
          <w:rFonts w:ascii="Georgia" w:hAnsi="Georgia" w:cs="Georgia"/>
          <w:lang w:val="pt-BR"/>
        </w:rPr>
        <w:t xml:space="preserve"> (</w:t>
      </w:r>
      <w:r w:rsidR="00546052" w:rsidRPr="00422655">
        <w:rPr>
          <w:rFonts w:ascii="Georgia" w:hAnsi="Georgia" w:cs="Georgia"/>
          <w:b/>
          <w:sz w:val="20"/>
          <w:szCs w:val="20"/>
        </w:rPr>
        <w:t>FIGURE 10</w:t>
      </w:r>
      <w:r w:rsidR="00911E3A" w:rsidRPr="00F2345B">
        <w:rPr>
          <w:rFonts w:ascii="Georgia" w:hAnsi="Georgia" w:cs="Georgia"/>
        </w:rPr>
        <w:t>).</w:t>
      </w:r>
      <w:r w:rsidR="00A6097D" w:rsidRPr="00F2345B">
        <w:rPr>
          <w:rFonts w:ascii="Georgia" w:hAnsi="Georgia" w:cs="Georgia"/>
          <w:b/>
          <w:bCs/>
          <w:lang w:val="pt-BR"/>
        </w:rPr>
        <w:t xml:space="preserve"> </w:t>
      </w:r>
      <w:r w:rsidR="00D3063B">
        <w:rPr>
          <w:rFonts w:ascii="Georgia" w:hAnsi="Georgia" w:cs="Georgia"/>
          <w:b/>
          <w:bCs/>
          <w:lang w:val="pt-BR"/>
        </w:rPr>
        <w:t xml:space="preserve"> </w:t>
      </w:r>
    </w:p>
    <w:p w14:paraId="308CC1F4" w14:textId="77777777" w:rsidR="00A6097D" w:rsidRPr="00CF7122" w:rsidRDefault="00A6097D" w:rsidP="0035144D">
      <w:pPr>
        <w:ind w:right="150"/>
        <w:jc w:val="both"/>
        <w:rPr>
          <w:rFonts w:ascii="Georgia" w:hAnsi="Georgia" w:cs="Georgia"/>
        </w:rPr>
      </w:pPr>
    </w:p>
    <w:p w14:paraId="22F978DF" w14:textId="77777777" w:rsidR="00F24375" w:rsidRPr="00F2345B" w:rsidRDefault="00F24375" w:rsidP="0035144D">
      <w:pPr>
        <w:suppressAutoHyphens w:val="0"/>
        <w:autoSpaceDE w:val="0"/>
        <w:autoSpaceDN w:val="0"/>
        <w:adjustRightInd w:val="0"/>
        <w:ind w:right="-240"/>
        <w:jc w:val="both"/>
        <w:rPr>
          <w:rFonts w:ascii="Georgia" w:hAnsi="Georgia"/>
          <w:color w:val="0070C0"/>
        </w:rPr>
      </w:pPr>
      <w:r w:rsidRPr="00F2345B">
        <w:rPr>
          <w:rFonts w:ascii="Georgia" w:hAnsi="Georgia" w:cs="Georgia"/>
          <w:b/>
          <w:color w:val="0070C0"/>
        </w:rPr>
        <w:t>PAN-PI3K INHIBITORS</w:t>
      </w:r>
    </w:p>
    <w:p w14:paraId="579EC493" w14:textId="77777777" w:rsidR="00F24375" w:rsidRPr="00CF7122" w:rsidRDefault="00F24375" w:rsidP="0035144D">
      <w:pPr>
        <w:suppressAutoHyphens w:val="0"/>
        <w:ind w:left="-30" w:right="150"/>
        <w:jc w:val="both"/>
        <w:rPr>
          <w:rFonts w:ascii="Georgia" w:hAnsi="Georgia" w:cs="Georgia"/>
          <w:b/>
        </w:rPr>
      </w:pPr>
    </w:p>
    <w:p w14:paraId="00E812C6" w14:textId="1CE4EE24" w:rsidR="001E23BD" w:rsidRPr="007752D8" w:rsidRDefault="008146AB" w:rsidP="0035144D">
      <w:pPr>
        <w:suppressAutoHyphens w:val="0"/>
        <w:ind w:right="150"/>
        <w:jc w:val="both"/>
        <w:rPr>
          <w:rFonts w:ascii="Georgia" w:hAnsi="Georgia" w:cs="Georgia"/>
          <w:lang w:eastAsia="it-IT"/>
        </w:rPr>
      </w:pPr>
      <w:r>
        <w:rPr>
          <w:rFonts w:ascii="Georgia" w:hAnsi="Georgia" w:cs="Georgia"/>
          <w:lang w:eastAsia="it-IT"/>
        </w:rPr>
        <w:t>Pan-PI3Ki</w:t>
      </w:r>
      <w:r w:rsidR="00F24375" w:rsidRPr="00CF7122">
        <w:rPr>
          <w:rFonts w:ascii="Georgia" w:hAnsi="Georgia" w:cs="Georgia"/>
          <w:lang w:eastAsia="it-IT"/>
        </w:rPr>
        <w:t xml:space="preserve"> </w:t>
      </w:r>
      <w:r w:rsidR="00312026">
        <w:rPr>
          <w:rFonts w:ascii="Georgia" w:hAnsi="Georgia" w:cs="Georgia"/>
          <w:lang w:eastAsia="it-IT"/>
        </w:rPr>
        <w:t>suppress</w:t>
      </w:r>
      <w:r w:rsidR="00F24375" w:rsidRPr="00CF7122">
        <w:rPr>
          <w:rFonts w:ascii="Georgia" w:hAnsi="Georgia" w:cs="Georgia"/>
          <w:lang w:eastAsia="it-IT"/>
        </w:rPr>
        <w:t xml:space="preserve"> the cataytic activity of all four PI3K class I isoforms: PI3K</w:t>
      </w:r>
      <w:r w:rsidR="00F24375" w:rsidRPr="00CF7122">
        <w:rPr>
          <w:rFonts w:ascii="Georgia" w:hAnsi="Georgia" w:cs="Georgia"/>
          <w:lang w:val="it-IT" w:eastAsia="it-IT"/>
        </w:rPr>
        <w:t>α</w:t>
      </w:r>
      <w:r w:rsidR="00053875">
        <w:rPr>
          <w:rFonts w:ascii="Georgia" w:hAnsi="Georgia" w:cs="Georgia"/>
          <w:lang w:val="it-IT" w:eastAsia="it-IT"/>
        </w:rPr>
        <w:t>,</w:t>
      </w:r>
      <w:r w:rsidR="00053875">
        <w:rPr>
          <w:rFonts w:ascii="Georgia" w:hAnsi="Georgia" w:cs="Georgia"/>
          <w:lang w:eastAsia="it-IT"/>
        </w:rPr>
        <w:t xml:space="preserve"> </w:t>
      </w:r>
      <w:r w:rsidR="0064479E" w:rsidRPr="00CF7122">
        <w:rPr>
          <w:rFonts w:ascii="Georgia" w:hAnsi="Georgia" w:cs="Georgia"/>
          <w:lang w:eastAsia="it-IT"/>
        </w:rPr>
        <w:t>PI3Kβ</w:t>
      </w:r>
      <w:r w:rsidR="00053875">
        <w:rPr>
          <w:rFonts w:ascii="Georgia" w:hAnsi="Georgia" w:cs="Georgia"/>
          <w:lang w:eastAsia="it-IT"/>
        </w:rPr>
        <w:t xml:space="preserve">, </w:t>
      </w:r>
      <w:r w:rsidR="00F24375" w:rsidRPr="00CF7122">
        <w:rPr>
          <w:rFonts w:ascii="Georgia" w:hAnsi="Georgia" w:cs="Georgia"/>
          <w:lang w:eastAsia="it-IT"/>
        </w:rPr>
        <w:t>PI3K</w:t>
      </w:r>
      <w:r w:rsidR="00F24375" w:rsidRPr="00CF7122">
        <w:rPr>
          <w:rFonts w:ascii="Georgia" w:hAnsi="Georgia" w:cs="Georgia"/>
          <w:lang w:val="it-IT" w:eastAsia="it-IT"/>
        </w:rPr>
        <w:t>γ</w:t>
      </w:r>
      <w:r w:rsidR="00053875">
        <w:rPr>
          <w:rFonts w:ascii="Georgia" w:hAnsi="Georgia" w:cs="Georgia"/>
          <w:lang w:val="it-IT" w:eastAsia="it-IT"/>
        </w:rPr>
        <w:t>,</w:t>
      </w:r>
      <w:r w:rsidR="00053875">
        <w:rPr>
          <w:rFonts w:ascii="Georgia" w:hAnsi="Georgia" w:cs="Georgia"/>
          <w:lang w:eastAsia="it-IT"/>
        </w:rPr>
        <w:t xml:space="preserve"> </w:t>
      </w:r>
      <w:r w:rsidR="006A5783">
        <w:rPr>
          <w:rFonts w:ascii="Georgia" w:hAnsi="Georgia" w:cs="Georgia"/>
          <w:lang w:eastAsia="it-IT"/>
        </w:rPr>
        <w:t>and PI3K</w:t>
      </w:r>
      <w:r w:rsidR="00F24375" w:rsidRPr="00CF7122">
        <w:rPr>
          <w:rFonts w:ascii="Georgia" w:hAnsi="Georgia" w:cs="Georgia"/>
          <w:lang w:val="it-IT" w:eastAsia="it-IT"/>
        </w:rPr>
        <w:t>δ</w:t>
      </w:r>
      <w:r w:rsidR="00053875">
        <w:rPr>
          <w:rFonts w:ascii="Georgia" w:hAnsi="Georgia" w:cs="Georgia"/>
          <w:lang w:val="it-IT" w:eastAsia="it-IT"/>
        </w:rPr>
        <w:t>,</w:t>
      </w:r>
      <w:r w:rsidR="00053875">
        <w:rPr>
          <w:rFonts w:ascii="Georgia" w:hAnsi="Georgia" w:cs="Georgia"/>
          <w:lang w:eastAsia="it-IT"/>
        </w:rPr>
        <w:t xml:space="preserve"> encoded by </w:t>
      </w:r>
      <w:r w:rsidR="00053875" w:rsidRPr="002D5060">
        <w:rPr>
          <w:rFonts w:ascii="Georgia" w:hAnsi="Georgia" w:cs="Georgia"/>
          <w:i/>
          <w:lang w:eastAsia="it-IT"/>
        </w:rPr>
        <w:t>PIK3CA</w:t>
      </w:r>
      <w:r w:rsidR="00053875">
        <w:rPr>
          <w:rFonts w:ascii="Georgia" w:hAnsi="Georgia" w:cs="Georgia"/>
          <w:lang w:eastAsia="it-IT"/>
        </w:rPr>
        <w:t xml:space="preserve">, </w:t>
      </w:r>
      <w:r w:rsidR="00053875" w:rsidRPr="002D5060">
        <w:rPr>
          <w:rFonts w:ascii="Georgia" w:hAnsi="Georgia" w:cs="Georgia"/>
          <w:i/>
          <w:lang w:eastAsia="it-IT"/>
        </w:rPr>
        <w:t>PIK3CB</w:t>
      </w:r>
      <w:r w:rsidR="00053875" w:rsidRPr="00CF7122">
        <w:rPr>
          <w:rFonts w:ascii="Georgia" w:hAnsi="Georgia" w:cs="Georgia"/>
          <w:lang w:eastAsia="it-IT"/>
        </w:rPr>
        <w:t xml:space="preserve">, </w:t>
      </w:r>
      <w:r w:rsidR="00053875" w:rsidRPr="002D5060">
        <w:rPr>
          <w:rFonts w:ascii="Georgia" w:hAnsi="Georgia" w:cs="Georgia"/>
          <w:i/>
          <w:lang w:eastAsia="it-IT"/>
        </w:rPr>
        <w:t>PIK3CG</w:t>
      </w:r>
      <w:r w:rsidR="00053875">
        <w:rPr>
          <w:rFonts w:ascii="Georgia" w:hAnsi="Georgia" w:cs="Georgia"/>
          <w:lang w:eastAsia="it-IT"/>
        </w:rPr>
        <w:t xml:space="preserve">, and </w:t>
      </w:r>
      <w:r w:rsidR="00053875" w:rsidRPr="002D5060">
        <w:rPr>
          <w:rFonts w:ascii="Georgia" w:hAnsi="Georgia" w:cs="Georgia"/>
          <w:i/>
          <w:lang w:eastAsia="it-IT"/>
        </w:rPr>
        <w:t>PIK3CD</w:t>
      </w:r>
      <w:r w:rsidR="00053875">
        <w:rPr>
          <w:rFonts w:ascii="Georgia" w:hAnsi="Georgia" w:cs="Georgia"/>
          <w:lang w:eastAsia="it-IT"/>
        </w:rPr>
        <w:t>, respectively</w:t>
      </w:r>
      <w:r w:rsidR="00F24375" w:rsidRPr="00CF7122">
        <w:rPr>
          <w:rFonts w:ascii="Georgia" w:hAnsi="Georgia" w:cs="Georgia"/>
          <w:lang w:eastAsia="it-IT"/>
        </w:rPr>
        <w:t xml:space="preserve">. Thus, these </w:t>
      </w:r>
      <w:r w:rsidR="001D472C">
        <w:rPr>
          <w:rFonts w:ascii="Georgia" w:hAnsi="Georgia" w:cs="Georgia"/>
          <w:lang w:eastAsia="it-IT"/>
        </w:rPr>
        <w:t>drugs</w:t>
      </w:r>
      <w:r w:rsidR="00F24375" w:rsidRPr="00CF7122">
        <w:rPr>
          <w:rFonts w:ascii="Georgia" w:hAnsi="Georgia" w:cs="Georgia"/>
          <w:lang w:eastAsia="it-IT"/>
        </w:rPr>
        <w:t xml:space="preserve"> are normally eff</w:t>
      </w:r>
      <w:r w:rsidR="00D245A8" w:rsidRPr="00CF7122">
        <w:rPr>
          <w:rFonts w:ascii="Georgia" w:hAnsi="Georgia" w:cs="Georgia"/>
          <w:lang w:eastAsia="it-IT"/>
        </w:rPr>
        <w:t>i</w:t>
      </w:r>
      <w:r w:rsidR="00F24375" w:rsidRPr="00CF7122">
        <w:rPr>
          <w:rFonts w:ascii="Georgia" w:hAnsi="Georgia" w:cs="Georgia"/>
          <w:lang w:eastAsia="it-IT"/>
        </w:rPr>
        <w:t xml:space="preserve">cient </w:t>
      </w:r>
      <w:r w:rsidR="00F40096">
        <w:rPr>
          <w:rFonts w:ascii="Georgia" w:hAnsi="Georgia" w:cs="Georgia"/>
          <w:lang w:eastAsia="it-IT"/>
        </w:rPr>
        <w:t xml:space="preserve">in </w:t>
      </w:r>
      <w:r w:rsidR="001D472C">
        <w:rPr>
          <w:rFonts w:ascii="Georgia" w:hAnsi="Georgia" w:cs="Georgia"/>
          <w:lang w:eastAsia="it-IT"/>
        </w:rPr>
        <w:t>tumor</w:t>
      </w:r>
      <w:r w:rsidR="00F24375" w:rsidRPr="00CF7122">
        <w:rPr>
          <w:rFonts w:ascii="Georgia" w:hAnsi="Georgia" w:cs="Georgia"/>
          <w:lang w:eastAsia="it-IT"/>
        </w:rPr>
        <w:t xml:space="preserve">s </w:t>
      </w:r>
      <w:r w:rsidR="00463034">
        <w:rPr>
          <w:rFonts w:ascii="Georgia" w:hAnsi="Georgia" w:cs="Georgia"/>
          <w:lang w:eastAsia="it-IT"/>
        </w:rPr>
        <w:t>producing</w:t>
      </w:r>
      <w:r w:rsidR="00F24375" w:rsidRPr="00CF7122">
        <w:rPr>
          <w:rFonts w:ascii="Georgia" w:hAnsi="Georgia" w:cs="Georgia"/>
          <w:lang w:eastAsia="it-IT"/>
        </w:rPr>
        <w:t xml:space="preserve"> </w:t>
      </w:r>
      <w:r w:rsidR="00F40096">
        <w:rPr>
          <w:rFonts w:ascii="Georgia" w:hAnsi="Georgia" w:cs="Georgia"/>
          <w:lang w:eastAsia="it-IT"/>
        </w:rPr>
        <w:t xml:space="preserve">high level </w:t>
      </w:r>
      <w:r w:rsidR="00F24375" w:rsidRPr="00CF7122">
        <w:rPr>
          <w:rFonts w:ascii="Georgia" w:hAnsi="Georgia" w:cs="Georgia"/>
          <w:lang w:eastAsia="it-IT"/>
        </w:rPr>
        <w:t>of PIP3, regardless</w:t>
      </w:r>
      <w:r w:rsidR="00D245A8" w:rsidRPr="00CF7122">
        <w:rPr>
          <w:rFonts w:ascii="Georgia" w:hAnsi="Georgia" w:cs="Georgia"/>
          <w:lang w:eastAsia="it-IT"/>
        </w:rPr>
        <w:t xml:space="preserve"> </w:t>
      </w:r>
      <w:r w:rsidR="00F24375" w:rsidRPr="00CF7122">
        <w:rPr>
          <w:rFonts w:ascii="Georgia" w:hAnsi="Georgia" w:cs="Georgia"/>
          <w:lang w:eastAsia="it-IT"/>
        </w:rPr>
        <w:t xml:space="preserve">of the type of PI3K </w:t>
      </w:r>
      <w:r w:rsidR="000A602B">
        <w:rPr>
          <w:rFonts w:ascii="Georgia" w:hAnsi="Georgia" w:cs="Georgia"/>
          <w:lang w:eastAsia="it-IT"/>
        </w:rPr>
        <w:t xml:space="preserve">genes </w:t>
      </w:r>
      <w:r w:rsidR="00F24375" w:rsidRPr="00CF7122">
        <w:rPr>
          <w:rFonts w:ascii="Georgia" w:hAnsi="Georgia" w:cs="Georgia"/>
          <w:lang w:eastAsia="it-IT"/>
        </w:rPr>
        <w:t xml:space="preserve">or </w:t>
      </w:r>
      <w:r w:rsidR="00F24375" w:rsidRPr="000A602B">
        <w:rPr>
          <w:rFonts w:ascii="Georgia" w:hAnsi="Georgia" w:cs="Georgia"/>
          <w:i/>
          <w:lang w:eastAsia="it-IT"/>
        </w:rPr>
        <w:t>PTEN</w:t>
      </w:r>
      <w:r w:rsidR="00F24375" w:rsidRPr="00CF7122">
        <w:rPr>
          <w:rFonts w:ascii="Georgia" w:hAnsi="Georgia" w:cs="Georgia"/>
          <w:lang w:eastAsia="it-IT"/>
        </w:rPr>
        <w:t xml:space="preserve"> alterations implicated. P</w:t>
      </w:r>
      <w:r w:rsidR="008B6E2A">
        <w:rPr>
          <w:rFonts w:ascii="Georgia" w:hAnsi="Georgia" w:cs="Georgia"/>
          <w:lang w:eastAsia="it-IT"/>
        </w:rPr>
        <w:t>otentially, pan-PI3Ki</w:t>
      </w:r>
      <w:r w:rsidR="00F24375" w:rsidRPr="00CF7122">
        <w:rPr>
          <w:rFonts w:ascii="Georgia" w:hAnsi="Georgia" w:cs="Georgia"/>
          <w:lang w:eastAsia="it-IT"/>
        </w:rPr>
        <w:t xml:space="preserve"> provide a broader range of activity by comprising numerous molecular targets, although </w:t>
      </w:r>
      <w:r w:rsidR="00D04F4F">
        <w:rPr>
          <w:rFonts w:ascii="Georgia" w:hAnsi="Georgia" w:cs="Georgia"/>
          <w:lang w:eastAsia="it-IT"/>
        </w:rPr>
        <w:t xml:space="preserve">exists </w:t>
      </w:r>
      <w:r w:rsidR="00F24375" w:rsidRPr="00CF7122">
        <w:rPr>
          <w:rFonts w:ascii="Georgia" w:hAnsi="Georgia" w:cs="Georgia"/>
          <w:lang w:eastAsia="it-IT"/>
        </w:rPr>
        <w:t>increasing risk of on</w:t>
      </w:r>
      <w:r w:rsidR="0064479E" w:rsidRPr="00CF7122">
        <w:rPr>
          <w:rFonts w:ascii="Georgia" w:hAnsi="Georgia" w:cs="Georgia"/>
          <w:lang w:eastAsia="it-IT"/>
        </w:rPr>
        <w:t>-target and off-target effects, as well as possibly enhanc</w:t>
      </w:r>
      <w:r w:rsidR="00977E59">
        <w:rPr>
          <w:rFonts w:ascii="Georgia" w:hAnsi="Georgia" w:cs="Georgia"/>
          <w:lang w:eastAsia="it-IT"/>
        </w:rPr>
        <w:t>ed</w:t>
      </w:r>
      <w:r w:rsidR="00750371" w:rsidRPr="00CF7122">
        <w:rPr>
          <w:rFonts w:ascii="Georgia" w:hAnsi="Georgia" w:cs="Georgia"/>
          <w:lang w:eastAsia="it-IT"/>
        </w:rPr>
        <w:t xml:space="preserve"> toxicity </w:t>
      </w:r>
      <w:r w:rsidR="00D04F4F">
        <w:rPr>
          <w:rFonts w:ascii="Georgia" w:hAnsi="Georgia" w:cs="Georgia"/>
          <w:lang w:eastAsia="it-IT"/>
        </w:rPr>
        <w:t xml:space="preserve">exist </w:t>
      </w:r>
      <w:r w:rsidR="00750371" w:rsidRPr="00CF7122">
        <w:rPr>
          <w:rFonts w:ascii="Georgia" w:hAnsi="Georgia" w:cs="Georgia"/>
          <w:lang w:eastAsia="it-IT"/>
        </w:rPr>
        <w:fldChar w:fldCharType="begin"/>
      </w:r>
      <w:r w:rsidR="00CC694C">
        <w:rPr>
          <w:rFonts w:ascii="Georgia" w:hAnsi="Georgia" w:cs="Georgia"/>
          <w:lang w:eastAsia="it-IT"/>
        </w:rPr>
        <w:instrText xml:space="preserve"> ADDIN EN.CITE &lt;EndNote&gt;&lt;Cite&gt;&lt;Author&gt;Liu&lt;/Author&gt;&lt;Year&gt;2009&lt;/Year&gt;&lt;IDText&gt;Targeting the phosphoinositide 3-kinase pathway in cancer&lt;/IDText&gt;&lt;DisplayText&gt;(3)&lt;/DisplayText&gt;&lt;record&gt;&lt;rec-number&gt;310&lt;/rec-number&gt;&lt;foreign-keys&gt;&lt;key app="EN" db-id="er500dszo2vpz4ewpp2p25akv0x55xv92d9a" timestamp="1638406058"&gt;310&lt;/key&gt;&lt;/foreign-keys&gt;&lt;ref-type name="Journal Article"&gt;17&lt;/ref-type&gt;&lt;contributors&gt;&lt;authors&gt;&lt;author&gt;Liu, P.&lt;/author&gt;&lt;author&gt;Cheng, H.&lt;/author&gt;&lt;author&gt;Roberts, T. M.&lt;/author&gt;&lt;author&gt;Zhao, J. J.&lt;/author&gt;&lt;/authors&gt;&lt;/contributors&gt;&lt;auth-address&gt;Department of Cancer Biology, Dana-Farber Cancer Institute, Pathology, Harvard Medical School, Boston, MA 02115, USA.&lt;/auth-address&gt;&lt;titles&gt;&lt;title&gt;Targeting the phosphoinositide 3-kinase pathway in cancer&lt;/title&gt;&lt;secondary-title&gt;Nat Rev Drug Discov&lt;/secondary-title&gt;&lt;/titles&gt;&lt;periodical&gt;&lt;full-title&gt;Nat Rev Drug Discov&lt;/full-title&gt;&lt;/periodical&gt;&lt;pages&gt;627-44&lt;/pages&gt;&lt;volume&gt;8&lt;/volume&gt;&lt;number&gt;8&lt;/number&gt;&lt;keywords&gt;&lt;keyword&gt;Animals&lt;/keyword&gt;&lt;keyword&gt;Antineoplastic Agents&lt;/keyword&gt;&lt;keyword&gt;Clinical Trials as Topic&lt;/keyword&gt;&lt;keyword&gt;Drug Delivery Systems&lt;/keyword&gt;&lt;keyword&gt;Enzyme Inhibitors&lt;/keyword&gt;&lt;keyword&gt;Humans&lt;/keyword&gt;&lt;keyword&gt;Neoplasms&lt;/keyword&gt;&lt;keyword&gt;Phosphoinositide-3 Kinase Inhibitors&lt;/keyword&gt;&lt;keyword&gt;Protein Kinases&lt;/keyword&gt;&lt;keyword&gt;Proto-Oncogene Proteins c-akt&lt;/keyword&gt;&lt;keyword&gt;Signal Transduction&lt;/keyword&gt;&lt;keyword&gt;TOR Serine-Threonine Kinases&lt;/keyword&gt;&lt;/keywords&gt;&lt;dates&gt;&lt;year&gt;2009&lt;/year&gt;&lt;pub-dates&gt;&lt;date&gt;Aug&lt;/date&gt;&lt;/pub-dates&gt;&lt;/dates&gt;&lt;isbn&gt;1474-1784&lt;/isbn&gt;&lt;accession-num&gt;19644473&lt;/accession-num&gt;&lt;urls&gt;&lt;related-urls&gt;&lt;url&gt;https://www.ncbi.nlm.nih.gov/pubmed/19644473&lt;/url&gt;&lt;/related-urls&gt;&lt;/urls&gt;&lt;custom2&gt;PMC3142564&lt;/custom2&gt;&lt;electronic-resource-num&gt;10.1038/nrd2926&lt;/electronic-resource-num&gt;&lt;language&gt;eng&lt;/language&gt;&lt;/record&gt;&lt;/Cite&gt;&lt;/EndNote&gt;</w:instrText>
      </w:r>
      <w:r w:rsidR="00750371" w:rsidRPr="00CF7122">
        <w:rPr>
          <w:rFonts w:ascii="Georgia" w:hAnsi="Georgia" w:cs="Georgia"/>
          <w:lang w:eastAsia="it-IT"/>
        </w:rPr>
        <w:fldChar w:fldCharType="separate"/>
      </w:r>
      <w:r w:rsidR="00CC694C">
        <w:rPr>
          <w:rFonts w:ascii="Georgia" w:hAnsi="Georgia" w:cs="Georgia"/>
          <w:noProof/>
          <w:lang w:eastAsia="it-IT"/>
        </w:rPr>
        <w:t>(3)</w:t>
      </w:r>
      <w:r w:rsidR="00750371" w:rsidRPr="00CF7122">
        <w:rPr>
          <w:rFonts w:ascii="Georgia" w:hAnsi="Georgia" w:cs="Georgia"/>
          <w:lang w:eastAsia="it-IT"/>
        </w:rPr>
        <w:fldChar w:fldCharType="end"/>
      </w:r>
      <w:r w:rsidR="001E23BD" w:rsidRPr="00CF7122">
        <w:rPr>
          <w:rFonts w:ascii="Georgia" w:hAnsi="Georgia" w:cs="Georgia"/>
          <w:lang w:eastAsia="it-IT"/>
        </w:rPr>
        <w:t xml:space="preserve">. </w:t>
      </w:r>
      <w:r w:rsidR="00FA6685">
        <w:rPr>
          <w:rFonts w:ascii="Georgia" w:hAnsi="Georgia" w:cs="Georgia"/>
          <w:lang w:eastAsia="it-IT"/>
        </w:rPr>
        <w:t xml:space="preserve">Herein, we </w:t>
      </w:r>
      <w:r w:rsidR="00F24375" w:rsidRPr="00CF7122">
        <w:rPr>
          <w:rFonts w:ascii="Georgia" w:hAnsi="Georgia" w:cs="Georgia"/>
          <w:lang w:eastAsia="it-IT"/>
        </w:rPr>
        <w:t xml:space="preserve">included </w:t>
      </w:r>
      <w:r w:rsidR="00A6097D" w:rsidRPr="00CF7122">
        <w:rPr>
          <w:rFonts w:ascii="Georgia" w:hAnsi="Georgia" w:cs="Georgia"/>
          <w:lang w:eastAsia="it-IT"/>
        </w:rPr>
        <w:t xml:space="preserve">the </w:t>
      </w:r>
      <w:r w:rsidR="00A6097D" w:rsidRPr="00CF7122">
        <w:rPr>
          <w:rFonts w:ascii="Georgia" w:hAnsi="Georgia" w:cs="Georgia"/>
        </w:rPr>
        <w:t xml:space="preserve">major </w:t>
      </w:r>
      <w:r w:rsidR="008B6E2A">
        <w:rPr>
          <w:rFonts w:ascii="Georgia" w:hAnsi="Georgia" w:cs="Georgia"/>
          <w:lang w:eastAsia="it-IT"/>
        </w:rPr>
        <w:t>pan-PI3Ki</w:t>
      </w:r>
      <w:r w:rsidR="00A6097D" w:rsidRPr="00CF7122">
        <w:rPr>
          <w:rFonts w:ascii="Georgia" w:hAnsi="Georgia" w:cs="Georgia"/>
          <w:lang w:eastAsia="it-IT"/>
        </w:rPr>
        <w:t xml:space="preserve"> </w:t>
      </w:r>
      <w:r w:rsidR="004A1118" w:rsidRPr="00CF7122">
        <w:rPr>
          <w:rFonts w:ascii="Georgia" w:hAnsi="Georgia" w:cs="Georgia"/>
          <w:lang w:eastAsia="it-IT"/>
        </w:rPr>
        <w:t xml:space="preserve">that </w:t>
      </w:r>
      <w:r w:rsidR="00F24375" w:rsidRPr="00CF7122">
        <w:rPr>
          <w:rFonts w:ascii="Georgia" w:hAnsi="Georgia" w:cs="Georgia"/>
          <w:lang w:eastAsia="it-IT"/>
        </w:rPr>
        <w:t>are currently in different s</w:t>
      </w:r>
      <w:r w:rsidR="00A6097D" w:rsidRPr="00CF7122">
        <w:rPr>
          <w:rFonts w:ascii="Georgia" w:hAnsi="Georgia" w:cs="Georgia"/>
          <w:lang w:eastAsia="it-IT"/>
        </w:rPr>
        <w:t>ta</w:t>
      </w:r>
      <w:r w:rsidR="0086619F" w:rsidRPr="00CF7122">
        <w:rPr>
          <w:rFonts w:ascii="Georgia" w:hAnsi="Georgia" w:cs="Georgia"/>
          <w:lang w:eastAsia="it-IT"/>
        </w:rPr>
        <w:t>ges of</w:t>
      </w:r>
      <w:r w:rsidR="004A1118" w:rsidRPr="00CF7122">
        <w:rPr>
          <w:rFonts w:ascii="Georgia" w:hAnsi="Georgia" w:cs="Georgia"/>
          <w:lang w:eastAsia="it-IT"/>
        </w:rPr>
        <w:t xml:space="preserve"> human clinical </w:t>
      </w:r>
      <w:r w:rsidR="004A1118" w:rsidRPr="007752D8">
        <w:rPr>
          <w:rFonts w:ascii="Georgia" w:hAnsi="Georgia" w:cs="Georgia"/>
          <w:lang w:eastAsia="it-IT"/>
        </w:rPr>
        <w:t>trials. A summary of the most representative studies on pan-</w:t>
      </w:r>
      <w:r w:rsidR="008E50C7">
        <w:rPr>
          <w:rFonts w:ascii="Georgia" w:hAnsi="Georgia" w:cs="Georgia"/>
          <w:lang w:eastAsia="it-IT"/>
        </w:rPr>
        <w:t>PI3Ki</w:t>
      </w:r>
      <w:r w:rsidR="0082272B">
        <w:rPr>
          <w:rFonts w:ascii="Georgia" w:hAnsi="Georgia" w:cs="Georgia"/>
          <w:lang w:eastAsia="it-IT"/>
        </w:rPr>
        <w:t xml:space="preserve"> is</w:t>
      </w:r>
      <w:r w:rsidR="004A1118" w:rsidRPr="007752D8">
        <w:rPr>
          <w:rFonts w:ascii="Georgia" w:hAnsi="Georgia" w:cs="Georgia"/>
          <w:lang w:eastAsia="it-IT"/>
        </w:rPr>
        <w:t xml:space="preserve"> shown in</w:t>
      </w:r>
      <w:r w:rsidR="001E23BD" w:rsidRPr="007752D8">
        <w:rPr>
          <w:rFonts w:ascii="Georgia" w:hAnsi="Georgia" w:cs="Georgia"/>
          <w:lang w:eastAsia="it-IT"/>
        </w:rPr>
        <w:t xml:space="preserve"> </w:t>
      </w:r>
      <w:r w:rsidR="007310E7" w:rsidRPr="007752D8">
        <w:rPr>
          <w:rFonts w:ascii="Georgia" w:hAnsi="Georgia" w:cs="Georgia"/>
          <w:b/>
          <w:sz w:val="20"/>
          <w:szCs w:val="20"/>
          <w:lang w:eastAsia="it-IT"/>
        </w:rPr>
        <w:t xml:space="preserve">SUPPLEMENTARY </w:t>
      </w:r>
      <w:r w:rsidR="00700D46" w:rsidRPr="007752D8">
        <w:rPr>
          <w:rFonts w:ascii="Georgia" w:hAnsi="Georgia" w:cs="Georgia"/>
          <w:b/>
          <w:sz w:val="20"/>
          <w:szCs w:val="20"/>
        </w:rPr>
        <w:t xml:space="preserve">TABLE </w:t>
      </w:r>
      <w:r w:rsidR="006B58E8" w:rsidRPr="007752D8">
        <w:rPr>
          <w:rFonts w:ascii="Georgia" w:hAnsi="Georgia" w:cs="Georgia"/>
          <w:b/>
          <w:sz w:val="20"/>
          <w:szCs w:val="20"/>
        </w:rPr>
        <w:t>1</w:t>
      </w:r>
      <w:r w:rsidR="004A1118" w:rsidRPr="007752D8">
        <w:rPr>
          <w:rFonts w:ascii="Georgia" w:hAnsi="Georgia" w:cs="Georgia"/>
        </w:rPr>
        <w:t>.</w:t>
      </w:r>
    </w:p>
    <w:p w14:paraId="0836B81D" w14:textId="77777777" w:rsidR="0031238F" w:rsidRPr="00F2345B" w:rsidRDefault="0031238F" w:rsidP="0035144D">
      <w:pPr>
        <w:ind w:right="150"/>
        <w:jc w:val="both"/>
        <w:rPr>
          <w:rFonts w:ascii="Georgia" w:hAnsi="Georgia" w:cs="Georgia"/>
          <w:b/>
        </w:rPr>
      </w:pPr>
    </w:p>
    <w:p w14:paraId="3BEA5A2A" w14:textId="77777777" w:rsidR="001E23BD" w:rsidRPr="000B14E8" w:rsidRDefault="00F24375" w:rsidP="0035144D">
      <w:pPr>
        <w:ind w:right="150"/>
        <w:jc w:val="both"/>
        <w:rPr>
          <w:rFonts w:ascii="Georgia" w:hAnsi="Georgia" w:cs="Georgia"/>
          <w:lang w:eastAsia="it-IT"/>
        </w:rPr>
      </w:pPr>
      <w:r w:rsidRPr="000B14E8">
        <w:rPr>
          <w:rFonts w:ascii="Georgia" w:hAnsi="Georgia" w:cs="Georgia"/>
          <w:b/>
        </w:rPr>
        <w:t xml:space="preserve">Buparlisib </w:t>
      </w:r>
      <w:r w:rsidRPr="000B14E8">
        <w:rPr>
          <w:rFonts w:ascii="Georgia" w:hAnsi="Georgia" w:cs="Georgia"/>
        </w:rPr>
        <w:t>(BKM120, NVP-BKM120)</w:t>
      </w:r>
    </w:p>
    <w:p w14:paraId="2891CA96" w14:textId="77777777" w:rsidR="001E23BD" w:rsidRPr="004115BD" w:rsidRDefault="001E23BD" w:rsidP="0035144D">
      <w:pPr>
        <w:ind w:right="150"/>
        <w:jc w:val="both"/>
        <w:rPr>
          <w:rFonts w:ascii="Georgia" w:hAnsi="Georgia" w:cs="Georgia"/>
          <w:color w:val="008000"/>
          <w:lang w:eastAsia="it-IT"/>
        </w:rPr>
      </w:pPr>
    </w:p>
    <w:p w14:paraId="28AB626F" w14:textId="2578BFB9" w:rsidR="00B529AC" w:rsidRPr="00F55CFF" w:rsidRDefault="00F24375" w:rsidP="0035144D">
      <w:pPr>
        <w:ind w:right="150"/>
        <w:jc w:val="both"/>
        <w:rPr>
          <w:rFonts w:ascii="Georgia" w:hAnsi="Georgia" w:cs="Georgia"/>
        </w:rPr>
      </w:pPr>
      <w:r w:rsidRPr="00C40E95">
        <w:rPr>
          <w:rFonts w:ascii="Georgia" w:hAnsi="Georgia" w:cs="Georgia"/>
          <w:shd w:val="clear" w:color="auto" w:fill="FFFFFF"/>
        </w:rPr>
        <w:t xml:space="preserve">Buparlisib is </w:t>
      </w:r>
      <w:r w:rsidR="00E8408B" w:rsidRPr="00C40E95">
        <w:rPr>
          <w:rFonts w:ascii="Georgia" w:hAnsi="Georgia" w:cs="Georgia"/>
          <w:shd w:val="clear" w:color="auto" w:fill="FFFFFF"/>
        </w:rPr>
        <w:t xml:space="preserve">a </w:t>
      </w:r>
      <w:r w:rsidR="000C15ED">
        <w:rPr>
          <w:rFonts w:ascii="Georgia" w:hAnsi="Georgia" w:cs="Georgia"/>
          <w:shd w:val="clear" w:color="auto" w:fill="FFFFFF"/>
        </w:rPr>
        <w:t>potent</w:t>
      </w:r>
      <w:r w:rsidRPr="00C40E95">
        <w:rPr>
          <w:rFonts w:ascii="Georgia" w:hAnsi="Georgia" w:cs="Georgia"/>
          <w:shd w:val="clear" w:color="auto" w:fill="FFFFFF"/>
        </w:rPr>
        <w:t xml:space="preserve"> oral reversible bioavailable agent that inhibits pan-class I PI3K in an ATP-competitive manner. Bup</w:t>
      </w:r>
      <w:r w:rsidR="00BF1521" w:rsidRPr="00C40E95">
        <w:rPr>
          <w:rFonts w:ascii="Georgia" w:hAnsi="Georgia" w:cs="Georgia"/>
          <w:shd w:val="clear" w:color="auto" w:fill="FFFFFF"/>
        </w:rPr>
        <w:t>arlisib targets p110 -α,</w:t>
      </w:r>
      <w:r w:rsidR="00C327D4" w:rsidRPr="00C40E95">
        <w:rPr>
          <w:rFonts w:ascii="Georgia" w:hAnsi="Georgia" w:cs="Georgia"/>
          <w:shd w:val="clear" w:color="auto" w:fill="FFFFFF"/>
        </w:rPr>
        <w:t xml:space="preserve"> </w:t>
      </w:r>
      <w:r w:rsidR="00BF1521" w:rsidRPr="00C40E95">
        <w:rPr>
          <w:rFonts w:ascii="Georgia" w:hAnsi="Georgia" w:cs="Georgia"/>
          <w:shd w:val="clear" w:color="auto" w:fill="FFFFFF"/>
        </w:rPr>
        <w:t>-β</w:t>
      </w:r>
      <w:r w:rsidRPr="00C40E95">
        <w:rPr>
          <w:rFonts w:ascii="Georgia" w:hAnsi="Georgia" w:cs="Georgia"/>
          <w:shd w:val="clear" w:color="auto" w:fill="FFFFFF"/>
        </w:rPr>
        <w:t xml:space="preserve">, -δ, </w:t>
      </w:r>
      <w:r w:rsidR="00C327D4" w:rsidRPr="00C40E95">
        <w:rPr>
          <w:rFonts w:ascii="Georgia" w:hAnsi="Georgia" w:cs="Georgia"/>
          <w:shd w:val="clear" w:color="auto" w:fill="FFFFFF"/>
        </w:rPr>
        <w:t xml:space="preserve">and </w:t>
      </w:r>
      <w:r w:rsidRPr="00C40E95">
        <w:rPr>
          <w:rFonts w:ascii="Georgia" w:hAnsi="Georgia" w:cs="Georgia"/>
          <w:shd w:val="clear" w:color="auto" w:fill="FFFFFF"/>
        </w:rPr>
        <w:t>-γ PI3K isoforms with IC</w:t>
      </w:r>
      <w:r w:rsidRPr="008C42A2">
        <w:rPr>
          <w:rFonts w:ascii="Georgia" w:hAnsi="Georgia" w:cs="Georgia"/>
          <w:shd w:val="clear" w:color="auto" w:fill="FFFFFF"/>
          <w:vertAlign w:val="subscript"/>
        </w:rPr>
        <w:t>50</w:t>
      </w:r>
      <w:r w:rsidRPr="00C40E95">
        <w:rPr>
          <w:rFonts w:ascii="Georgia" w:hAnsi="Georgia" w:cs="Georgia"/>
          <w:shd w:val="clear" w:color="auto" w:fill="FFFFFF"/>
        </w:rPr>
        <w:t xml:space="preserve"> values of 52</w:t>
      </w:r>
      <w:r w:rsidR="004F70E0" w:rsidRPr="00C40E95">
        <w:rPr>
          <w:rFonts w:ascii="Georgia" w:hAnsi="Georgia" w:cs="Georgia"/>
          <w:shd w:val="clear" w:color="auto" w:fill="FFFFFF"/>
        </w:rPr>
        <w:t xml:space="preserve"> nM</w:t>
      </w:r>
      <w:r w:rsidRPr="00C40E95">
        <w:rPr>
          <w:rFonts w:ascii="Georgia" w:hAnsi="Georgia" w:cs="Georgia"/>
          <w:shd w:val="clear" w:color="auto" w:fill="FFFFFF"/>
        </w:rPr>
        <w:t>, 166</w:t>
      </w:r>
      <w:r w:rsidR="004F70E0" w:rsidRPr="00C40E95">
        <w:rPr>
          <w:rFonts w:ascii="Georgia" w:hAnsi="Georgia" w:cs="Georgia"/>
          <w:shd w:val="clear" w:color="auto" w:fill="FFFFFF"/>
        </w:rPr>
        <w:t xml:space="preserve"> nM</w:t>
      </w:r>
      <w:r w:rsidRPr="00C40E95">
        <w:rPr>
          <w:rFonts w:ascii="Georgia" w:hAnsi="Georgia" w:cs="Georgia"/>
          <w:shd w:val="clear" w:color="auto" w:fill="FFFFFF"/>
        </w:rPr>
        <w:t xml:space="preserve">, 116 </w:t>
      </w:r>
      <w:r w:rsidR="004F70E0" w:rsidRPr="00C40E95">
        <w:rPr>
          <w:rFonts w:ascii="Georgia" w:hAnsi="Georgia" w:cs="Georgia"/>
          <w:shd w:val="clear" w:color="auto" w:fill="FFFFFF"/>
        </w:rPr>
        <w:t xml:space="preserve">nM </w:t>
      </w:r>
      <w:r w:rsidRPr="00C40E95">
        <w:rPr>
          <w:rFonts w:ascii="Georgia" w:hAnsi="Georgia" w:cs="Georgia"/>
          <w:shd w:val="clear" w:color="auto" w:fill="FFFFFF"/>
        </w:rPr>
        <w:t>and 262 nM, respe</w:t>
      </w:r>
      <w:r w:rsidR="00D245A8" w:rsidRPr="00C40E95">
        <w:rPr>
          <w:rFonts w:ascii="Georgia" w:hAnsi="Georgia" w:cs="Georgia"/>
          <w:shd w:val="clear" w:color="auto" w:fill="FFFFFF"/>
        </w:rPr>
        <w:t xml:space="preserve">ctively </w:t>
      </w:r>
      <w:r w:rsidR="00750371" w:rsidRPr="00C40E95">
        <w:rPr>
          <w:rFonts w:ascii="Georgia" w:hAnsi="Georgia" w:cs="Georgia"/>
          <w:shd w:val="clear" w:color="auto" w:fill="FFFFFF"/>
        </w:rPr>
        <w:fldChar w:fldCharType="begin">
          <w:fldData xml:space="preserve">PEVuZE5vdGU+PENpdGU+PEF1dGhvcj5NYWlyYTwvQXV0aG9yPjxZZWFyPjIwMTI8L1llYXI+PElE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PEVuZE5vdGU+PENpdGU+PEF1dGhvcj5NYWlyYTwvQXV0aG9yPjxZZWFyPjIwMTI8L1llYXI+PElE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750371" w:rsidRPr="00C40E95">
        <w:rPr>
          <w:rFonts w:ascii="Georgia" w:hAnsi="Georgia" w:cs="Georgia"/>
          <w:shd w:val="clear" w:color="auto" w:fill="FFFFFF"/>
        </w:rPr>
      </w:r>
      <w:r w:rsidR="00750371" w:rsidRPr="00C40E95">
        <w:rPr>
          <w:rFonts w:ascii="Georgia" w:hAnsi="Georgia" w:cs="Georgia"/>
          <w:shd w:val="clear" w:color="auto" w:fill="FFFFFF"/>
        </w:rPr>
        <w:fldChar w:fldCharType="separate"/>
      </w:r>
      <w:r w:rsidR="00CC694C">
        <w:rPr>
          <w:rFonts w:ascii="Georgia" w:hAnsi="Georgia" w:cs="Georgia"/>
          <w:noProof/>
          <w:shd w:val="clear" w:color="auto" w:fill="FFFFFF"/>
        </w:rPr>
        <w:t>(4)</w:t>
      </w:r>
      <w:r w:rsidR="00750371" w:rsidRPr="00C40E95">
        <w:rPr>
          <w:rFonts w:ascii="Georgia" w:hAnsi="Georgia" w:cs="Georgia"/>
          <w:shd w:val="clear" w:color="auto" w:fill="FFFFFF"/>
        </w:rPr>
        <w:fldChar w:fldCharType="end"/>
      </w:r>
      <w:r w:rsidRPr="00C40E95">
        <w:rPr>
          <w:rFonts w:ascii="Georgia" w:hAnsi="Georgia" w:cs="Georgia"/>
          <w:shd w:val="clear" w:color="auto" w:fill="FFFFFF"/>
        </w:rPr>
        <w:t>. Buparlisib suppresses PAM pathway by blocking phosphorylation of PIP2, and thus, by impeding its conversion into PIP3, hampering AKT overactivation, thereby limiting protein synthes</w:t>
      </w:r>
      <w:r w:rsidR="00D245A8" w:rsidRPr="00C40E95">
        <w:rPr>
          <w:rFonts w:ascii="Georgia" w:hAnsi="Georgia" w:cs="Georgia"/>
          <w:shd w:val="clear" w:color="auto" w:fill="FFFFFF"/>
        </w:rPr>
        <w:t xml:space="preserve">is and cell growth </w:t>
      </w:r>
      <w:r w:rsidR="00D245A8" w:rsidRPr="00C40E95">
        <w:rPr>
          <w:rFonts w:ascii="Georgia" w:hAnsi="Georgia" w:cs="Georgia"/>
          <w:shd w:val="clear" w:color="auto" w:fill="FFFFFF"/>
        </w:rPr>
        <w:fldChar w:fldCharType="begin"/>
      </w:r>
      <w:r w:rsidR="00CC694C">
        <w:rPr>
          <w:rFonts w:ascii="Georgia" w:hAnsi="Georgia" w:cs="Georgia"/>
          <w:shd w:val="clear" w:color="auto" w:fill="FFFFFF"/>
        </w:rPr>
        <w:instrText xml:space="preserve"> ADDIN EN.CITE &lt;EndNote&gt;&lt;Cite&gt;&lt;Author&gt;Nur Husna&lt;/Author&gt;&lt;Year&gt;2018&lt;/Year&gt;&lt;IDText&gt;Inhibitors targeting CDK4/6, PARP and PI3K in breast cancer: a review&lt;/IDText&gt;&lt;DisplayText&gt;(5)&lt;/DisplayText&gt;&lt;record&gt;&lt;rec-number&gt;312&lt;/rec-number&gt;&lt;foreign-keys&gt;&lt;key app="EN" db-id="er500dszo2vpz4ewpp2p25akv0x55xv92d9a" timestamp="1638406058"&gt;312&lt;/key&gt;&lt;/foreign-keys&gt;&lt;ref-type name="Journal Article"&gt;17&lt;/ref-type&gt;&lt;contributors&gt;&lt;authors&gt;&lt;author&gt;Nur Husna, S. M.&lt;/author&gt;&lt;author&gt;Tan, H. T.&lt;/author&gt;&lt;author&gt;Mohamud, R.&lt;/author&gt;&lt;author&gt;Dyhl-Polk, A.&lt;/author&gt;&lt;author&gt;Wong, K. K.&lt;/author&gt;&lt;/authors&gt;&lt;/contributors&gt;&lt;auth-address&gt;Department of Immunology, School of Medical Sciences, Universiti Sains Malaysia, Kubang Kerian, Kelantan, Malaysia. Department of Oncology, Herlev-Gentofte University Hospital, Herlev, Denmark. Department of Immunology, School of Medical Sciences, Universiti Sains Malaysia, 16150 Kubang Kerian, Kelantan, 16150, Malaysia.&lt;/auth-address&gt;&lt;titles&gt;&lt;title&gt;Inhibitors targeting CDK4/6, PARP and PI3K in breast cancer: a review&lt;/title&gt;&lt;secondary-title&gt;Ther Adv Med Oncol&lt;/secondary-title&gt;&lt;/titles&gt;&lt;periodical&gt;&lt;full-title&gt;Ther Adv Med Oncol&lt;/full-title&gt;&lt;/periodical&gt;&lt;pages&gt;1758835918808509&lt;/pages&gt;&lt;volume&gt;10&lt;/volume&gt;&lt;edition&gt;20181109&lt;/edition&gt;&lt;keywords&gt;&lt;keyword&gt;CDK4/6 inhibitor&lt;/keyword&gt;&lt;keyword&gt;PARP inhibitor&lt;/keyword&gt;&lt;keyword&gt;PI3K inhibitor&lt;/keyword&gt;&lt;keyword&gt;breast cancer&lt;/keyword&gt;&lt;keyword&gt;objective response rate&lt;/keyword&gt;&lt;keyword&gt;progression-free survival&lt;/keyword&gt;&lt;/keywords&gt;&lt;dates&gt;&lt;year&gt;2018&lt;/year&gt;&lt;/dates&gt;&lt;isbn&gt;1758-8340&lt;/isbn&gt;&lt;accession-num&gt;30542378&lt;/accession-num&gt;&lt;urls&gt;&lt;related-urls&gt;&lt;url&gt;https://www.ncbi.nlm.nih.gov/pubmed/30542378&lt;/url&gt;&lt;/related-urls&gt;&lt;/urls&gt;&lt;custom1&gt;Conflict of interest statement: The authors declare that there is no conflict of interest.&lt;/custom1&gt;&lt;custom2&gt;PMC6236629&lt;/custom2&gt;&lt;electronic-resource-num&gt;10.1177/1758835918808509&lt;/electronic-resource-num&gt;&lt;language&gt;eng&lt;/language&gt;&lt;/record&gt;&lt;/Cite&gt;&lt;/EndNote&gt;</w:instrText>
      </w:r>
      <w:r w:rsidR="00D245A8" w:rsidRPr="00C40E95">
        <w:rPr>
          <w:rFonts w:ascii="Georgia" w:hAnsi="Georgia" w:cs="Georgia"/>
          <w:shd w:val="clear" w:color="auto" w:fill="FFFFFF"/>
        </w:rPr>
        <w:fldChar w:fldCharType="separate"/>
      </w:r>
      <w:r w:rsidR="00CC694C">
        <w:rPr>
          <w:rFonts w:ascii="Georgia" w:hAnsi="Georgia" w:cs="Georgia"/>
          <w:noProof/>
          <w:shd w:val="clear" w:color="auto" w:fill="FFFFFF"/>
        </w:rPr>
        <w:t>(5)</w:t>
      </w:r>
      <w:r w:rsidR="00D245A8" w:rsidRPr="00C40E95">
        <w:rPr>
          <w:rFonts w:ascii="Georgia" w:hAnsi="Georgia" w:cs="Georgia"/>
          <w:shd w:val="clear" w:color="auto" w:fill="FFFFFF"/>
        </w:rPr>
        <w:fldChar w:fldCharType="end"/>
      </w:r>
      <w:r w:rsidRPr="00C40E95">
        <w:rPr>
          <w:rFonts w:ascii="Georgia" w:hAnsi="Georgia" w:cs="Georgia"/>
          <w:shd w:val="clear" w:color="auto" w:fill="FFFFFF"/>
        </w:rPr>
        <w:t xml:space="preserve">. </w:t>
      </w:r>
      <w:r w:rsidR="0063728B">
        <w:rPr>
          <w:rFonts w:ascii="Georgia" w:hAnsi="Georgia" w:cs="Georgia"/>
          <w:shd w:val="clear" w:color="auto" w:fill="FFFFFF"/>
        </w:rPr>
        <w:t>In addition, b</w:t>
      </w:r>
      <w:r w:rsidRPr="00C40E95">
        <w:rPr>
          <w:rFonts w:ascii="Georgia" w:hAnsi="Georgia" w:cs="Georgia"/>
          <w:shd w:val="clear" w:color="auto" w:fill="FFFFFF"/>
        </w:rPr>
        <w:t>uparlisib has also been shown to in</w:t>
      </w:r>
      <w:r w:rsidR="0063728B">
        <w:rPr>
          <w:rFonts w:ascii="Georgia" w:hAnsi="Georgia" w:cs="Georgia"/>
          <w:shd w:val="clear" w:color="auto" w:fill="FFFFFF"/>
        </w:rPr>
        <w:t>hibit</w:t>
      </w:r>
      <w:r w:rsidR="003E3082">
        <w:rPr>
          <w:rFonts w:ascii="Georgia" w:hAnsi="Georgia" w:cs="Georgia"/>
          <w:shd w:val="clear" w:color="auto" w:fill="FFFFFF"/>
        </w:rPr>
        <w:t xml:space="preserve"> tumor cell growth through FOX</w:t>
      </w:r>
      <w:r w:rsidRPr="00C40E95">
        <w:rPr>
          <w:rFonts w:ascii="Georgia" w:hAnsi="Georgia" w:cs="Georgia"/>
          <w:shd w:val="clear" w:color="auto" w:fill="FFFFFF"/>
        </w:rPr>
        <w:t>O3a-dependent PUMA i</w:t>
      </w:r>
      <w:r w:rsidR="000326AD" w:rsidRPr="00C40E95">
        <w:rPr>
          <w:rFonts w:ascii="Georgia" w:hAnsi="Georgia" w:cs="Georgia"/>
          <w:shd w:val="clear" w:color="auto" w:fill="FFFFFF"/>
        </w:rPr>
        <w:t xml:space="preserve">nduction in colon cancer cells </w:t>
      </w:r>
      <w:r w:rsidR="000326AD" w:rsidRPr="00C40E95">
        <w:rPr>
          <w:rFonts w:ascii="Georgia" w:hAnsi="Georgia" w:cs="Georgia"/>
          <w:shd w:val="clear" w:color="auto" w:fill="FFFFFF"/>
        </w:rPr>
        <w:fldChar w:fldCharType="begin">
          <w:fldData xml:space="preserve">PEVuZE5vdGU+PENpdGU+PEF1dGhvcj5ZYW5nPC9BdXRob3I+PFllYXI+MjAxNzwvWWVhcj48SURU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==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PEVuZE5vdGU+PENpdGU+PEF1dGhvcj5ZYW5nPC9BdXRob3I+PFllYXI+MjAxNzwvWWVhcj48SURU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==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0326AD" w:rsidRPr="00C40E95">
        <w:rPr>
          <w:rFonts w:ascii="Georgia" w:hAnsi="Georgia" w:cs="Georgia"/>
          <w:shd w:val="clear" w:color="auto" w:fill="FFFFFF"/>
        </w:rPr>
      </w:r>
      <w:r w:rsidR="000326AD" w:rsidRPr="00C40E95">
        <w:rPr>
          <w:rFonts w:ascii="Georgia" w:hAnsi="Georgia" w:cs="Georgia"/>
          <w:shd w:val="clear" w:color="auto" w:fill="FFFFFF"/>
        </w:rPr>
        <w:fldChar w:fldCharType="separate"/>
      </w:r>
      <w:r w:rsidR="00CC694C">
        <w:rPr>
          <w:rFonts w:ascii="Georgia" w:hAnsi="Georgia" w:cs="Georgia"/>
          <w:noProof/>
          <w:shd w:val="clear" w:color="auto" w:fill="FFFFFF"/>
        </w:rPr>
        <w:t>(6)</w:t>
      </w:r>
      <w:r w:rsidR="000326AD" w:rsidRPr="00C40E95">
        <w:rPr>
          <w:rFonts w:ascii="Georgia" w:hAnsi="Georgia" w:cs="Georgia"/>
          <w:shd w:val="clear" w:color="auto" w:fill="FFFFFF"/>
        </w:rPr>
        <w:fldChar w:fldCharType="end"/>
      </w:r>
      <w:r w:rsidRPr="00C40E95">
        <w:rPr>
          <w:rFonts w:ascii="Georgia" w:hAnsi="Georgia" w:cs="Georgia"/>
          <w:shd w:val="clear" w:color="auto" w:fill="FFFFFF"/>
        </w:rPr>
        <w:t>. Interestingly, a study has reported that buparlisib in combination with vincristine, and to a lesser extent with doxorubicin, can exert synergistic effect in term</w:t>
      </w:r>
      <w:r w:rsidR="00C4488C">
        <w:rPr>
          <w:rFonts w:ascii="Georgia" w:hAnsi="Georgia" w:cs="Georgia"/>
          <w:shd w:val="clear" w:color="auto" w:fill="FFFFFF"/>
        </w:rPr>
        <w:t>s</w:t>
      </w:r>
      <w:r w:rsidRPr="00C40E95">
        <w:rPr>
          <w:rFonts w:ascii="Georgia" w:hAnsi="Georgia" w:cs="Georgia"/>
          <w:shd w:val="clear" w:color="auto" w:fill="FFFFFF"/>
        </w:rPr>
        <w:t xml:space="preserve"> of reduced proliferation, increased cell mortality, and enhanced caspase-3 activity in several PI3K-upregulated osteosarcoma cell lines </w:t>
      </w:r>
      <w:r w:rsidR="000326AD" w:rsidRPr="00C40E95">
        <w:rPr>
          <w:rFonts w:ascii="Georgia" w:hAnsi="Georgia" w:cs="Georgia"/>
        </w:rPr>
        <w:fldChar w:fldCharType="begin">
          <w:fldData xml:space="preserve">PEVuZE5vdGU+PENpdGU+PEF1dGhvcj5CYXZlbGxvbmk8L0F1dGhvcj48WWVhcj4yMDE5PC9ZZWFy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PEVuZE5vdGU+PENpdGU+PEF1dGhvcj5CYXZlbGxvbmk8L0F1dGhvcj48WWVhcj4yMDE5PC9ZZWFy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0326AD" w:rsidRPr="00C40E95">
        <w:rPr>
          <w:rFonts w:ascii="Georgia" w:hAnsi="Georgia" w:cs="Georgia"/>
        </w:rPr>
      </w:r>
      <w:r w:rsidR="000326AD" w:rsidRPr="00C40E95">
        <w:rPr>
          <w:rFonts w:ascii="Georgia" w:hAnsi="Georgia" w:cs="Georgia"/>
        </w:rPr>
        <w:fldChar w:fldCharType="separate"/>
      </w:r>
      <w:r w:rsidR="00CC694C">
        <w:rPr>
          <w:rFonts w:ascii="Georgia" w:hAnsi="Georgia" w:cs="Georgia"/>
          <w:noProof/>
        </w:rPr>
        <w:t>(7)</w:t>
      </w:r>
      <w:r w:rsidR="000326AD" w:rsidRPr="00C40E95">
        <w:rPr>
          <w:rFonts w:ascii="Georgia" w:hAnsi="Georgia" w:cs="Georgia"/>
        </w:rPr>
        <w:fldChar w:fldCharType="end"/>
      </w:r>
      <w:r w:rsidRPr="00C40E95">
        <w:rPr>
          <w:rFonts w:ascii="Georgia" w:hAnsi="Georgia" w:cs="Georgia"/>
        </w:rPr>
        <w:t xml:space="preserve">. </w:t>
      </w:r>
      <w:r w:rsidR="0097439C" w:rsidRPr="00C40E95">
        <w:rPr>
          <w:rFonts w:ascii="Georgia" w:hAnsi="Georgia" w:cs="Georgia"/>
          <w:shd w:val="clear" w:color="auto" w:fill="FFFFFF"/>
        </w:rPr>
        <w:t>It has been shown that PD-L1 expression is</w:t>
      </w:r>
      <w:r w:rsidR="00552E5E" w:rsidRPr="00C40E95">
        <w:rPr>
          <w:rFonts w:ascii="Georgia" w:hAnsi="Georgia" w:cs="Georgia"/>
          <w:shd w:val="clear" w:color="auto" w:fill="FFFFFF"/>
        </w:rPr>
        <w:t xml:space="preserve"> associated with PAM pathway.</w:t>
      </w:r>
      <w:r w:rsidRPr="00C40E95">
        <w:rPr>
          <w:rFonts w:ascii="Georgia" w:hAnsi="Georgia" w:cs="Georgia"/>
          <w:shd w:val="clear" w:color="auto" w:fill="FFFFFF"/>
        </w:rPr>
        <w:t xml:space="preserve"> </w:t>
      </w:r>
      <w:r w:rsidR="00552E5E" w:rsidRPr="00C40E95">
        <w:rPr>
          <w:rFonts w:ascii="Georgia" w:hAnsi="Georgia" w:cs="Georgia"/>
          <w:shd w:val="clear" w:color="auto" w:fill="FFFFFF"/>
        </w:rPr>
        <w:t>Accordingly</w:t>
      </w:r>
      <w:r w:rsidR="004045CD">
        <w:rPr>
          <w:rFonts w:ascii="Georgia" w:hAnsi="Georgia" w:cs="Georgia"/>
          <w:shd w:val="clear" w:color="auto" w:fill="FFFFFF"/>
        </w:rPr>
        <w:t xml:space="preserve">, </w:t>
      </w:r>
      <w:r w:rsidRPr="00C40E95">
        <w:rPr>
          <w:rFonts w:ascii="Georgia" w:hAnsi="Georgia" w:cs="Georgia"/>
          <w:shd w:val="clear" w:color="auto" w:fill="FFFFFF"/>
        </w:rPr>
        <w:t xml:space="preserve">buparlisib </w:t>
      </w:r>
      <w:r w:rsidR="005806E0" w:rsidRPr="00C40E95">
        <w:rPr>
          <w:rFonts w:ascii="Georgia" w:hAnsi="Georgia" w:cs="Georgia"/>
          <w:shd w:val="clear" w:color="auto" w:fill="FFFFFF"/>
        </w:rPr>
        <w:t>treatment for 72 hour</w:t>
      </w:r>
      <w:r w:rsidR="002319BD">
        <w:rPr>
          <w:rFonts w:ascii="Georgia" w:hAnsi="Georgia" w:cs="Georgia"/>
          <w:shd w:val="clear" w:color="auto" w:fill="FFFFFF"/>
        </w:rPr>
        <w:t>s</w:t>
      </w:r>
      <w:r w:rsidR="005806E0" w:rsidRPr="00C40E95">
        <w:rPr>
          <w:rFonts w:ascii="Georgia" w:hAnsi="Georgia" w:cs="Georgia"/>
          <w:shd w:val="clear" w:color="auto" w:fill="FFFFFF"/>
        </w:rPr>
        <w:t xml:space="preserve"> </w:t>
      </w:r>
      <w:r w:rsidR="0063728B">
        <w:rPr>
          <w:rFonts w:ascii="Georgia" w:hAnsi="Georgia" w:cs="Georgia"/>
          <w:shd w:val="clear" w:color="auto" w:fill="FFFFFF"/>
        </w:rPr>
        <w:t>le</w:t>
      </w:r>
      <w:r w:rsidR="004045CD">
        <w:rPr>
          <w:rFonts w:ascii="Georgia" w:hAnsi="Georgia" w:cs="Georgia"/>
          <w:shd w:val="clear" w:color="auto" w:fill="FFFFFF"/>
        </w:rPr>
        <w:t>a</w:t>
      </w:r>
      <w:r w:rsidR="0063728B">
        <w:rPr>
          <w:rFonts w:ascii="Georgia" w:hAnsi="Georgia" w:cs="Georgia"/>
          <w:shd w:val="clear" w:color="auto" w:fill="FFFFFF"/>
        </w:rPr>
        <w:t>d to</w:t>
      </w:r>
      <w:r w:rsidR="0089092F" w:rsidRPr="00C40E95">
        <w:rPr>
          <w:rFonts w:ascii="Georgia" w:hAnsi="Georgia" w:cs="Georgia"/>
          <w:shd w:val="clear" w:color="auto" w:fill="FFFFFF"/>
        </w:rPr>
        <w:t xml:space="preserve"> PD-L1 downregulation in </w:t>
      </w:r>
      <w:r w:rsidR="00BB2AFB">
        <w:rPr>
          <w:rFonts w:ascii="Georgia" w:hAnsi="Georgia" w:cs="Georgia"/>
          <w:shd w:val="clear" w:color="auto" w:fill="FFFFFF"/>
        </w:rPr>
        <w:t>h</w:t>
      </w:r>
      <w:r w:rsidR="00BB2AFB" w:rsidRPr="00BB2AFB">
        <w:rPr>
          <w:rFonts w:ascii="Georgia" w:hAnsi="Georgia" w:cs="Georgia"/>
          <w:shd w:val="clear" w:color="auto" w:fill="FFFFFF"/>
        </w:rPr>
        <w:t>ead and neck squamous cell cancer (</w:t>
      </w:r>
      <w:r w:rsidR="0089092F" w:rsidRPr="00BB2AFB">
        <w:rPr>
          <w:rFonts w:ascii="Georgia" w:hAnsi="Georgia" w:cs="Georgia"/>
          <w:shd w:val="clear" w:color="auto" w:fill="FFFFFF"/>
        </w:rPr>
        <w:t>HNSCC</w:t>
      </w:r>
      <w:r w:rsidR="00BB2AFB" w:rsidRPr="00BB2AFB">
        <w:rPr>
          <w:rFonts w:ascii="Georgia" w:hAnsi="Georgia" w:cs="Georgia"/>
          <w:shd w:val="clear" w:color="auto" w:fill="FFFFFF"/>
        </w:rPr>
        <w:t>)</w:t>
      </w:r>
      <w:r w:rsidRPr="00BB2AFB">
        <w:rPr>
          <w:rFonts w:ascii="Georgia" w:hAnsi="Georgia" w:cs="Georgia"/>
          <w:shd w:val="clear" w:color="auto" w:fill="FFFFFF"/>
        </w:rPr>
        <w:t xml:space="preserve"> cells,</w:t>
      </w:r>
      <w:r w:rsidRPr="00C40E95">
        <w:rPr>
          <w:rFonts w:ascii="Georgia" w:hAnsi="Georgia" w:cs="Georgia"/>
          <w:shd w:val="clear" w:color="auto" w:fill="FFFFFF"/>
        </w:rPr>
        <w:t xml:space="preserve"> therefore implying that inhibiti</w:t>
      </w:r>
      <w:r w:rsidR="00C80D86" w:rsidRPr="00C40E95">
        <w:rPr>
          <w:rFonts w:ascii="Georgia" w:hAnsi="Georgia" w:cs="Georgia"/>
          <w:shd w:val="clear" w:color="auto" w:fill="FFFFFF"/>
        </w:rPr>
        <w:t>on of</w:t>
      </w:r>
      <w:r w:rsidRPr="00C40E95">
        <w:rPr>
          <w:rFonts w:ascii="Georgia" w:hAnsi="Georgia" w:cs="Georgia"/>
          <w:shd w:val="clear" w:color="auto" w:fill="FFFFFF"/>
        </w:rPr>
        <w:t xml:space="preserve"> PAM pathway can represent a further therapy for patients showing poor respons</w:t>
      </w:r>
      <w:r w:rsidR="000326AD" w:rsidRPr="00C40E95">
        <w:rPr>
          <w:rFonts w:ascii="Georgia" w:hAnsi="Georgia" w:cs="Georgia"/>
          <w:shd w:val="clear" w:color="auto" w:fill="FFFFFF"/>
        </w:rPr>
        <w:t xml:space="preserve">e to immune checkpoint therapy </w:t>
      </w:r>
      <w:r w:rsidR="000326AD" w:rsidRPr="00C40E95">
        <w:rPr>
          <w:rFonts w:ascii="Georgia" w:hAnsi="Georgia" w:cs="Georgia"/>
          <w:shd w:val="clear" w:color="auto" w:fill="FFFFFF"/>
        </w:rPr>
        <w:fldChar w:fldCharType="begin">
          <w:fldData xml:space="preserve">PEVuZE5vdGU+PENpdGU+PEF1dGhvcj5GaWVkbGVyPC9BdXRob3I+PFllYXI+MjAyMDwvWWVhcj48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PEVuZE5vdGU+PENpdGU+PEF1dGhvcj5GaWVkbGVyPC9BdXRob3I+PFllYXI+MjAyMDwvWWVhcj48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0326AD" w:rsidRPr="00C40E95">
        <w:rPr>
          <w:rFonts w:ascii="Georgia" w:hAnsi="Georgia" w:cs="Georgia"/>
          <w:shd w:val="clear" w:color="auto" w:fill="FFFFFF"/>
        </w:rPr>
      </w:r>
      <w:r w:rsidR="000326AD" w:rsidRPr="00C40E95">
        <w:rPr>
          <w:rFonts w:ascii="Georgia" w:hAnsi="Georgia" w:cs="Georgia"/>
          <w:shd w:val="clear" w:color="auto" w:fill="FFFFFF"/>
        </w:rPr>
        <w:fldChar w:fldCharType="separate"/>
      </w:r>
      <w:r w:rsidR="00CC694C">
        <w:rPr>
          <w:rFonts w:ascii="Georgia" w:hAnsi="Georgia" w:cs="Georgia"/>
          <w:noProof/>
          <w:shd w:val="clear" w:color="auto" w:fill="FFFFFF"/>
        </w:rPr>
        <w:t>(8)</w:t>
      </w:r>
      <w:r w:rsidR="000326AD" w:rsidRPr="00C40E95">
        <w:rPr>
          <w:rFonts w:ascii="Georgia" w:hAnsi="Georgia" w:cs="Georgia"/>
          <w:shd w:val="clear" w:color="auto" w:fill="FFFFFF"/>
        </w:rPr>
        <w:fldChar w:fldCharType="end"/>
      </w:r>
      <w:r w:rsidR="00622399" w:rsidRPr="00C40E95">
        <w:rPr>
          <w:rFonts w:ascii="Georgia" w:hAnsi="Georgia" w:cs="Georgia"/>
          <w:shd w:val="clear" w:color="auto" w:fill="FFFFFF"/>
        </w:rPr>
        <w:t>.</w:t>
      </w:r>
      <w:r w:rsidR="00856509" w:rsidRPr="00C40E95">
        <w:rPr>
          <w:rFonts w:ascii="Georgia" w:hAnsi="Georgia" w:cs="Georgia"/>
          <w:shd w:val="clear" w:color="auto" w:fill="FFFFFF"/>
        </w:rPr>
        <w:t xml:space="preserve"> </w:t>
      </w:r>
      <w:r w:rsidR="009F6A30" w:rsidRPr="00C40E95">
        <w:rPr>
          <w:rFonts w:ascii="Georgia" w:hAnsi="Georgia" w:cs="Georgia"/>
          <w:shd w:val="clear" w:color="auto" w:fill="FFFFFF"/>
        </w:rPr>
        <w:t>Moreover, b</w:t>
      </w:r>
      <w:r w:rsidR="007051FA" w:rsidRPr="00C40E95">
        <w:rPr>
          <w:rFonts w:ascii="Georgia" w:hAnsi="Georgia" w:cs="Georgia"/>
          <w:shd w:val="clear" w:color="auto" w:fill="FFFFFF"/>
        </w:rPr>
        <w:t>uparlisib n</w:t>
      </w:r>
      <w:r w:rsidR="00622399" w:rsidRPr="00C40E95">
        <w:rPr>
          <w:rFonts w:ascii="Georgia" w:hAnsi="Georgia" w:cs="Georgia"/>
          <w:shd w:val="clear" w:color="auto" w:fill="FFFFFF"/>
        </w:rPr>
        <w:t xml:space="preserve">ot only </w:t>
      </w:r>
      <w:r w:rsidRPr="00C40E95">
        <w:rPr>
          <w:rFonts w:ascii="Georgia" w:hAnsi="Georgia" w:cs="Georgia"/>
          <w:shd w:val="clear" w:color="auto" w:fill="FFFFFF"/>
        </w:rPr>
        <w:t>has</w:t>
      </w:r>
      <w:r w:rsidRPr="00F55CFF">
        <w:rPr>
          <w:rFonts w:ascii="Georgia" w:hAnsi="Georgia" w:cs="Georgia"/>
          <w:shd w:val="clear" w:color="auto" w:fill="FFFFFF"/>
        </w:rPr>
        <w:t xml:space="preserve"> </w:t>
      </w:r>
      <w:r w:rsidR="00A14543">
        <w:rPr>
          <w:rFonts w:ascii="Georgia" w:hAnsi="Georgia" w:cs="Georgia"/>
          <w:shd w:val="clear" w:color="auto" w:fill="FFFFFF"/>
        </w:rPr>
        <w:t>displayed</w:t>
      </w:r>
      <w:r w:rsidRPr="00F55CFF">
        <w:rPr>
          <w:rFonts w:ascii="Georgia" w:hAnsi="Georgia" w:cs="Georgia"/>
          <w:shd w:val="clear" w:color="auto" w:fill="FFFFFF"/>
        </w:rPr>
        <w:t xml:space="preserve"> significant inhibition of proliferation </w:t>
      </w:r>
      <w:r w:rsidR="00622399" w:rsidRPr="00A14543">
        <w:rPr>
          <w:rFonts w:ascii="Georgia" w:hAnsi="Georgia" w:cs="Georgia"/>
          <w:i/>
          <w:shd w:val="clear" w:color="auto" w:fill="FFFFFF"/>
        </w:rPr>
        <w:t>in vitro</w:t>
      </w:r>
      <w:r w:rsidRPr="00F55CFF">
        <w:rPr>
          <w:rFonts w:ascii="Georgia" w:hAnsi="Georgia" w:cs="Georgia"/>
          <w:shd w:val="clear" w:color="auto" w:fill="FFFFFF"/>
        </w:rPr>
        <w:t xml:space="preserve">, </w:t>
      </w:r>
      <w:r w:rsidR="00622399" w:rsidRPr="00F55CFF">
        <w:rPr>
          <w:rFonts w:ascii="Georgia" w:hAnsi="Georgia" w:cs="Georgia"/>
          <w:shd w:val="clear" w:color="auto" w:fill="FFFFFF"/>
        </w:rPr>
        <w:t>but also has demonstrated</w:t>
      </w:r>
      <w:r w:rsidRPr="00F55CFF">
        <w:rPr>
          <w:rFonts w:ascii="Georgia" w:hAnsi="Georgia" w:cs="Georgia"/>
          <w:shd w:val="clear" w:color="auto" w:fill="FFFFFF"/>
        </w:rPr>
        <w:t xml:space="preserve"> robust anticancer activity in human tumor xenograft mode</w:t>
      </w:r>
      <w:r w:rsidR="000326AD" w:rsidRPr="00F55CFF">
        <w:rPr>
          <w:rFonts w:ascii="Georgia" w:hAnsi="Georgia" w:cs="Georgia"/>
          <w:shd w:val="clear" w:color="auto" w:fill="FFFFFF"/>
        </w:rPr>
        <w:t xml:space="preserve">ls with </w:t>
      </w:r>
      <w:r w:rsidR="000326AD" w:rsidRPr="00E75F46">
        <w:rPr>
          <w:rFonts w:ascii="Georgia" w:hAnsi="Georgia" w:cs="Georgia"/>
          <w:shd w:val="clear" w:color="auto" w:fill="FFFFFF"/>
        </w:rPr>
        <w:t xml:space="preserve">regular drug tolerance </w:t>
      </w:r>
      <w:r w:rsidR="000326AD" w:rsidRPr="00E75F46">
        <w:rPr>
          <w:rFonts w:ascii="Georgia" w:hAnsi="Georgia" w:cs="Georgia"/>
          <w:shd w:val="clear" w:color="auto" w:fill="FFFFFF"/>
        </w:rPr>
        <w:fldChar w:fldCharType="begin">
          <w:fldData xml:space="preserve">PEVuZE5vdGU+PENpdGU+PEF1dGhvcj5NYWlyYTwvQXV0aG9yPjxZZWFyPjIwMTI8L1llYXI+PElE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PEVuZE5vdGU+PENpdGU+PEF1dGhvcj5NYWlyYTwvQXV0aG9yPjxZZWFyPjIwMTI8L1llYXI+PElE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0326AD" w:rsidRPr="00E75F46">
        <w:rPr>
          <w:rFonts w:ascii="Georgia" w:hAnsi="Georgia" w:cs="Georgia"/>
          <w:shd w:val="clear" w:color="auto" w:fill="FFFFFF"/>
        </w:rPr>
      </w:r>
      <w:r w:rsidR="000326AD" w:rsidRPr="00E75F46">
        <w:rPr>
          <w:rFonts w:ascii="Georgia" w:hAnsi="Georgia" w:cs="Georgia"/>
          <w:shd w:val="clear" w:color="auto" w:fill="FFFFFF"/>
        </w:rPr>
        <w:fldChar w:fldCharType="separate"/>
      </w:r>
      <w:r w:rsidR="00CC694C">
        <w:rPr>
          <w:rFonts w:ascii="Georgia" w:hAnsi="Georgia" w:cs="Georgia"/>
          <w:noProof/>
          <w:shd w:val="clear" w:color="auto" w:fill="FFFFFF"/>
        </w:rPr>
        <w:t>(4)</w:t>
      </w:r>
      <w:r w:rsidR="000326AD" w:rsidRPr="00E75F46">
        <w:rPr>
          <w:rFonts w:ascii="Georgia" w:hAnsi="Georgia" w:cs="Georgia"/>
          <w:shd w:val="clear" w:color="auto" w:fill="FFFFFF"/>
        </w:rPr>
        <w:fldChar w:fldCharType="end"/>
      </w:r>
      <w:r w:rsidRPr="00E75F46">
        <w:rPr>
          <w:rFonts w:ascii="Georgia" w:hAnsi="Georgia" w:cs="Georgia"/>
          <w:shd w:val="clear" w:color="auto" w:fill="FFFFFF"/>
        </w:rPr>
        <w:t>.</w:t>
      </w:r>
      <w:r w:rsidR="004115BD" w:rsidRPr="00E75F46">
        <w:rPr>
          <w:rFonts w:ascii="Georgia" w:hAnsi="Georgia" w:cs="Georgia"/>
          <w:lang w:eastAsia="it-IT"/>
        </w:rPr>
        <w:t xml:space="preserve"> </w:t>
      </w:r>
      <w:r w:rsidR="00937726" w:rsidRPr="00E75F46">
        <w:rPr>
          <w:rFonts w:ascii="Georgia" w:hAnsi="Georgia"/>
        </w:rPr>
        <w:t xml:space="preserve">Clinical studies with favourable </w:t>
      </w:r>
      <w:r w:rsidR="00937726" w:rsidRPr="00E75F46">
        <w:rPr>
          <w:rFonts w:ascii="Georgia" w:hAnsi="Georgia"/>
        </w:rPr>
        <w:lastRenderedPageBreak/>
        <w:t>or acceptable safety profile have shown</w:t>
      </w:r>
      <w:r w:rsidR="000F2286" w:rsidRPr="00E75F46">
        <w:rPr>
          <w:rFonts w:ascii="Georgia" w:hAnsi="Georgia"/>
        </w:rPr>
        <w:t xml:space="preserve"> </w:t>
      </w:r>
      <w:r w:rsidR="00A87F70" w:rsidRPr="00E75F46">
        <w:rPr>
          <w:rFonts w:ascii="Georgia" w:hAnsi="Georgia"/>
        </w:rPr>
        <w:t>anticancer</w:t>
      </w:r>
      <w:r w:rsidR="00937726" w:rsidRPr="00F55CFF">
        <w:rPr>
          <w:rFonts w:ascii="Georgia" w:hAnsi="Georgia"/>
        </w:rPr>
        <w:t xml:space="preserve"> activity of </w:t>
      </w:r>
      <w:r w:rsidR="0091788D" w:rsidRPr="00F55CFF">
        <w:rPr>
          <w:rFonts w:ascii="Georgia" w:hAnsi="Georgia"/>
        </w:rPr>
        <w:t>b</w:t>
      </w:r>
      <w:r w:rsidR="0000214D">
        <w:rPr>
          <w:rFonts w:ascii="Georgia" w:hAnsi="Georgia"/>
        </w:rPr>
        <w:t>uparlisib, both singly</w:t>
      </w:r>
      <w:r w:rsidR="00937726" w:rsidRPr="00F55CFF">
        <w:rPr>
          <w:rFonts w:ascii="Georgia" w:hAnsi="Georgia"/>
        </w:rPr>
        <w:t xml:space="preserve"> and in combination, in several </w:t>
      </w:r>
      <w:r w:rsidR="00A87F70" w:rsidRPr="00F55CFF">
        <w:rPr>
          <w:rFonts w:ascii="Georgia" w:hAnsi="Georgia"/>
        </w:rPr>
        <w:t xml:space="preserve">advanced </w:t>
      </w:r>
      <w:r w:rsidR="00937726" w:rsidRPr="00F55CFF">
        <w:rPr>
          <w:rFonts w:ascii="Georgia" w:hAnsi="Georgia"/>
        </w:rPr>
        <w:t>solid tumors</w:t>
      </w:r>
      <w:r w:rsidR="00ED4A63" w:rsidRPr="00F55CFF">
        <w:rPr>
          <w:rFonts w:ascii="Georgia" w:hAnsi="Georgia"/>
        </w:rPr>
        <w:t xml:space="preserve">, </w:t>
      </w:r>
      <w:r w:rsidR="00215A32" w:rsidRPr="00F55CFF">
        <w:rPr>
          <w:rFonts w:ascii="Georgia" w:hAnsi="Georgia"/>
        </w:rPr>
        <w:t xml:space="preserve">and </w:t>
      </w:r>
      <w:r w:rsidR="00937726" w:rsidRPr="00F55CFF">
        <w:rPr>
          <w:rFonts w:ascii="Georgia" w:hAnsi="Georgia"/>
        </w:rPr>
        <w:t>hematological malignancies</w:t>
      </w:r>
      <w:r w:rsidR="006D7AB2" w:rsidRPr="00F55CFF">
        <w:rPr>
          <w:rFonts w:ascii="Georgia" w:hAnsi="Georgia"/>
        </w:rPr>
        <w:t xml:space="preserve"> </w:t>
      </w:r>
      <w:r w:rsidR="00D2581E" w:rsidRPr="00F55CFF">
        <w:rPr>
          <w:rFonts w:ascii="Georgia" w:hAnsi="Georgia" w:cs="Georgia"/>
          <w:shd w:val="clear" w:color="auto" w:fill="FFFFFF"/>
        </w:rPr>
        <w:fldChar w:fldCharType="begin">
          <w:fldData xml:space="preserve">PEVuZE5vdGU+PENpdGU+PEF1dGhvcj5SYWdvbjwvQXV0aG9yPjxZZWFyPjIwMTc8L1llYXI+PElE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PEVuZE5vdGU+PENpdGU+PEF1dGhvcj5SYWdvbjwvQXV0aG9yPjxZZWFyPjIwMTc8L1llYXI+PElE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D2581E" w:rsidRPr="00F55CFF">
        <w:rPr>
          <w:rFonts w:ascii="Georgia" w:hAnsi="Georgia" w:cs="Georgia"/>
          <w:shd w:val="clear" w:color="auto" w:fill="FFFFFF"/>
        </w:rPr>
      </w:r>
      <w:r w:rsidR="00D2581E" w:rsidRPr="00F55CFF">
        <w:rPr>
          <w:rFonts w:ascii="Georgia" w:hAnsi="Georgia" w:cs="Georgia"/>
          <w:shd w:val="clear" w:color="auto" w:fill="FFFFFF"/>
        </w:rPr>
        <w:fldChar w:fldCharType="separate"/>
      </w:r>
      <w:r w:rsidR="00CC694C">
        <w:rPr>
          <w:rFonts w:ascii="Georgia" w:hAnsi="Georgia" w:cs="Georgia"/>
          <w:noProof/>
          <w:shd w:val="clear" w:color="auto" w:fill="FFFFFF"/>
        </w:rPr>
        <w:t>(9)</w:t>
      </w:r>
      <w:r w:rsidR="00D2581E" w:rsidRPr="00F55CFF">
        <w:rPr>
          <w:rFonts w:ascii="Georgia" w:hAnsi="Georgia" w:cs="Georgia"/>
          <w:shd w:val="clear" w:color="auto" w:fill="FFFFFF"/>
        </w:rPr>
        <w:fldChar w:fldCharType="end"/>
      </w:r>
      <w:r w:rsidR="00436CBE" w:rsidRPr="00F55CFF">
        <w:rPr>
          <w:rFonts w:ascii="Georgia" w:hAnsi="Georgia" w:cs="Georgia"/>
          <w:shd w:val="clear" w:color="auto" w:fill="FFFFFF"/>
        </w:rPr>
        <w:t xml:space="preserve"> </w:t>
      </w:r>
      <w:r w:rsidR="000326AD" w:rsidRPr="00F55CFF">
        <w:rPr>
          <w:rFonts w:ascii="Georgia" w:hAnsi="Georgia" w:cs="Georgia"/>
          <w:shd w:val="clear" w:color="auto" w:fill="FFFFFF"/>
        </w:rPr>
        <w:fldChar w:fldCharType="begin"/>
      </w:r>
      <w:r w:rsidR="00CC694C">
        <w:rPr>
          <w:rFonts w:ascii="Georgia" w:hAnsi="Georgia" w:cs="Georgia"/>
          <w:shd w:val="clear" w:color="auto" w:fill="FFFFFF"/>
        </w:rPr>
        <w:instrText xml:space="preserve"> ADDIN EN.CITE &lt;EndNote&gt;&lt;Cite&gt;&lt;Author&gt;Bendell&lt;/Author&gt;&lt;Year&gt;2012&lt;/Year&gt;&lt;IDText&gt;Phase I, dose-escalation study of BKM120, an oral pan-Class I PI3K inhibitor, in patients with advanced solid tumors&lt;/IDText&gt;&lt;DisplayText&gt;(10)&lt;/DisplayText&gt;&lt;record&gt;&lt;rec-number&gt;317&lt;/rec-number&gt;&lt;foreign-keys&gt;&lt;key app="EN" db-id="er500dszo2vpz4ewpp2p25akv0x55xv92d9a" timestamp="1638406058"&gt;317&lt;/key&gt;&lt;/foreign-keys&gt;&lt;ref-type name="Journal Article"&gt;17&lt;/ref-type&gt;&lt;contributors&gt;&lt;authors&gt;&lt;author&gt;Bendell, J.C.&lt;/author&gt;&lt;author&gt;Rodon, J.&lt;/author&gt;&lt;author&gt;Burris, H.A.&lt;/author&gt;&lt;author&gt;de Jonge, M.&lt;/author&gt;&lt;author&gt;Verweij, J.&lt;/author&gt;&lt;author&gt;Birle, D.&lt;/author&gt;&lt;author&gt;Demanse, D.&lt;/author&gt;&lt;author&gt;De Buck, S.S.&lt;/author&gt;&lt;author&gt;Ru, Q.C.&lt;/author&gt;&lt;author&gt;Peters, M.&lt;/author&gt;&lt;author&gt;Goldbrunner, M.&lt;/author&gt;&lt;author&gt;Baselga, J.&lt;/author&gt;&lt;/authors&gt;&lt;/contributors&gt;&lt;titles&gt;&lt;title&gt;Phase I, dose-escalation study of BKM120, an oral pan-Class I PI3K inhibitor, in patients with advanced solid tumors&lt;/title&gt;&lt;secondary-title&gt;J Clin Oncol&lt;/secondary-title&gt;&lt;/titles&gt;&lt;periodical&gt;&lt;full-title&gt;J Clin Oncol&lt;/full-title&gt;&lt;/periodical&gt;&lt;pages&gt;282-290&lt;/pages&gt;&lt;volume&gt;30&lt;/volume&gt;&lt;number&gt;3&lt;/number&gt;&lt;dates&gt;&lt;year&gt;2012&lt;/year&gt;&lt;/dates&gt;&lt;urls&gt;&lt;/urls&gt;&lt;/record&gt;&lt;/Cite&gt;&lt;/EndNote&gt;</w:instrText>
      </w:r>
      <w:r w:rsidR="000326AD" w:rsidRPr="00F55CFF">
        <w:rPr>
          <w:rFonts w:ascii="Georgia" w:hAnsi="Georgia" w:cs="Georgia"/>
          <w:shd w:val="clear" w:color="auto" w:fill="FFFFFF"/>
        </w:rPr>
        <w:fldChar w:fldCharType="separate"/>
      </w:r>
      <w:r w:rsidR="00CC694C">
        <w:rPr>
          <w:rFonts w:ascii="Georgia" w:hAnsi="Georgia" w:cs="Georgia"/>
          <w:noProof/>
          <w:shd w:val="clear" w:color="auto" w:fill="FFFFFF"/>
        </w:rPr>
        <w:t>(10)</w:t>
      </w:r>
      <w:r w:rsidR="000326AD" w:rsidRPr="00F55CFF">
        <w:rPr>
          <w:rFonts w:ascii="Georgia" w:hAnsi="Georgia" w:cs="Georgia"/>
          <w:shd w:val="clear" w:color="auto" w:fill="FFFFFF"/>
        </w:rPr>
        <w:fldChar w:fldCharType="end"/>
      </w:r>
      <w:r w:rsidR="00436CBE" w:rsidRPr="00F55CFF">
        <w:rPr>
          <w:rFonts w:ascii="Georgia" w:hAnsi="Georgia" w:cs="Georgia"/>
          <w:shd w:val="clear" w:color="auto" w:fill="FFFFFF"/>
        </w:rPr>
        <w:t xml:space="preserve"> </w:t>
      </w:r>
      <w:r w:rsidR="00586C7A" w:rsidRPr="00F55CFF">
        <w:rPr>
          <w:rFonts w:ascii="Georgia" w:hAnsi="Georgia" w:cs="Georgia"/>
          <w:shd w:val="clear" w:color="auto" w:fill="FFFFFF"/>
        </w:rPr>
        <w:fldChar w:fldCharType="begin">
          <w:fldData xml:space="preserve">PEVuZE5vdGU+PENpdGU+PEF1dGhvcj5BbmRvPC9BdXRob3I+PFllYXI+MjAxNDwvWWVhcj48SURU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PEVuZE5vdGU+PENpdGU+PEF1dGhvcj5BbmRvPC9BdXRob3I+PFllYXI+MjAxNDwvWWVhcj48SURU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586C7A" w:rsidRPr="00F55CFF">
        <w:rPr>
          <w:rFonts w:ascii="Georgia" w:hAnsi="Georgia" w:cs="Georgia"/>
          <w:shd w:val="clear" w:color="auto" w:fill="FFFFFF"/>
        </w:rPr>
      </w:r>
      <w:r w:rsidR="00586C7A" w:rsidRPr="00F55CFF">
        <w:rPr>
          <w:rFonts w:ascii="Georgia" w:hAnsi="Georgia" w:cs="Georgia"/>
          <w:shd w:val="clear" w:color="auto" w:fill="FFFFFF"/>
        </w:rPr>
        <w:fldChar w:fldCharType="separate"/>
      </w:r>
      <w:r w:rsidR="00CC694C">
        <w:rPr>
          <w:rFonts w:ascii="Georgia" w:hAnsi="Georgia" w:cs="Georgia"/>
          <w:noProof/>
          <w:shd w:val="clear" w:color="auto" w:fill="FFFFFF"/>
        </w:rPr>
        <w:t>(11)</w:t>
      </w:r>
      <w:r w:rsidR="00586C7A" w:rsidRPr="00F55CFF">
        <w:rPr>
          <w:rFonts w:ascii="Georgia" w:hAnsi="Georgia" w:cs="Georgia"/>
          <w:shd w:val="clear" w:color="auto" w:fill="FFFFFF"/>
        </w:rPr>
        <w:fldChar w:fldCharType="end"/>
      </w:r>
      <w:r w:rsidR="00436CBE" w:rsidRPr="00F55CFF">
        <w:rPr>
          <w:rFonts w:ascii="Georgia" w:hAnsi="Georgia" w:cs="Georgia"/>
          <w:shd w:val="clear" w:color="auto" w:fill="FFFFFF"/>
        </w:rPr>
        <w:t xml:space="preserve"> </w:t>
      </w:r>
      <w:r w:rsidR="00450E4F" w:rsidRPr="00F55CFF">
        <w:rPr>
          <w:rFonts w:ascii="Georgia" w:hAnsi="Georgia" w:cs="Georgia"/>
          <w:shd w:val="clear" w:color="auto" w:fill="FFFFFF"/>
        </w:rPr>
        <w:fldChar w:fldCharType="begin">
          <w:fldData xml:space="preserve">PEVuZE5vdGU+PENpdGU+PEF1dGhvcj5NY0theTwvQXV0aG9yPjxZZWFyPjIwMTY8L1llYXI+PElE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PEVuZE5vdGU+PENpdGU+PEF1dGhvcj5NY0theTwvQXV0aG9yPjxZZWFyPjIwMTY8L1llYXI+PElE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450E4F" w:rsidRPr="00F55CFF">
        <w:rPr>
          <w:rFonts w:ascii="Georgia" w:hAnsi="Georgia" w:cs="Georgia"/>
          <w:shd w:val="clear" w:color="auto" w:fill="FFFFFF"/>
        </w:rPr>
      </w:r>
      <w:r w:rsidR="00450E4F" w:rsidRPr="00F55CFF">
        <w:rPr>
          <w:rFonts w:ascii="Georgia" w:hAnsi="Georgia" w:cs="Georgia"/>
          <w:shd w:val="clear" w:color="auto" w:fill="FFFFFF"/>
        </w:rPr>
        <w:fldChar w:fldCharType="separate"/>
      </w:r>
      <w:r w:rsidR="00CC694C">
        <w:rPr>
          <w:rFonts w:ascii="Georgia" w:hAnsi="Georgia" w:cs="Georgia"/>
          <w:noProof/>
          <w:shd w:val="clear" w:color="auto" w:fill="FFFFFF"/>
        </w:rPr>
        <w:t>(12)</w:t>
      </w:r>
      <w:r w:rsidR="00450E4F" w:rsidRPr="00F55CFF">
        <w:rPr>
          <w:rFonts w:ascii="Georgia" w:hAnsi="Georgia" w:cs="Georgia"/>
          <w:shd w:val="clear" w:color="auto" w:fill="FFFFFF"/>
        </w:rPr>
        <w:fldChar w:fldCharType="end"/>
      </w:r>
      <w:r w:rsidR="00450E4F" w:rsidRPr="00F55CFF">
        <w:rPr>
          <w:rFonts w:ascii="Georgia" w:hAnsi="Georgia" w:cs="Georgia"/>
          <w:shd w:val="clear" w:color="auto" w:fill="FFFFFF"/>
        </w:rPr>
        <w:t xml:space="preserve"> </w:t>
      </w:r>
      <w:r w:rsidR="00BF59F0" w:rsidRPr="00F55CFF">
        <w:rPr>
          <w:rFonts w:ascii="Georgia" w:hAnsi="Georgia" w:cs="Georgia"/>
        </w:rPr>
        <w:fldChar w:fldCharType="begin">
          <w:fldData xml:space="preserve">PEVuZE5vdGU+PENpdGU+PEF1dGhvcj5NY1JlZTwvQXV0aG9yPjxZZWFyPjIwMTg8L1llYXI+PElE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PEVuZE5vdGU+PENpdGU+PEF1dGhvcj5NY1JlZTwvQXV0aG9yPjxZZWFyPjIwMTg8L1llYXI+PElE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BF59F0" w:rsidRPr="00F55CFF">
        <w:rPr>
          <w:rFonts w:ascii="Georgia" w:hAnsi="Georgia" w:cs="Georgia"/>
        </w:rPr>
      </w:r>
      <w:r w:rsidR="00BF59F0" w:rsidRPr="00F55CFF">
        <w:rPr>
          <w:rFonts w:ascii="Georgia" w:hAnsi="Georgia" w:cs="Georgia"/>
        </w:rPr>
        <w:fldChar w:fldCharType="separate"/>
      </w:r>
      <w:r w:rsidR="00CC694C">
        <w:rPr>
          <w:rFonts w:ascii="Georgia" w:hAnsi="Georgia" w:cs="Georgia"/>
          <w:noProof/>
        </w:rPr>
        <w:t>(13)</w:t>
      </w:r>
      <w:r w:rsidR="00BF59F0" w:rsidRPr="00F55CFF">
        <w:rPr>
          <w:rFonts w:ascii="Georgia" w:hAnsi="Georgia" w:cs="Georgia"/>
        </w:rPr>
        <w:fldChar w:fldCharType="end"/>
      </w:r>
      <w:r w:rsidR="00436CBE" w:rsidRPr="00F55CFF">
        <w:rPr>
          <w:rFonts w:ascii="Georgia" w:hAnsi="Georgia" w:cs="Georgia"/>
        </w:rPr>
        <w:t xml:space="preserve"> </w:t>
      </w:r>
      <w:r w:rsidR="002843C3" w:rsidRPr="00F55CFF">
        <w:rPr>
          <w:rFonts w:ascii="Georgia" w:hAnsi="Georgia" w:cs="Georgia"/>
        </w:rPr>
        <w:fldChar w:fldCharType="begin">
          <w:fldData xml:space="preserve">PEVuZE5vdGU+PENpdGU+PEF1dGhvcj5NYTwvQXV0aG9yPjxZZWFyPjIwMTY8L1llYXI+PElEVGV4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PEVuZE5vdGU+PENpdGU+PEF1dGhvcj5NYTwvQXV0aG9yPjxZZWFyPjIwMTY8L1llYXI+PElEVGV4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2843C3" w:rsidRPr="00F55CFF">
        <w:rPr>
          <w:rFonts w:ascii="Georgia" w:hAnsi="Georgia" w:cs="Georgia"/>
        </w:rPr>
      </w:r>
      <w:r w:rsidR="002843C3" w:rsidRPr="00F55CFF">
        <w:rPr>
          <w:rFonts w:ascii="Georgia" w:hAnsi="Georgia" w:cs="Georgia"/>
        </w:rPr>
        <w:fldChar w:fldCharType="separate"/>
      </w:r>
      <w:r w:rsidR="00CC694C">
        <w:rPr>
          <w:rFonts w:ascii="Georgia" w:hAnsi="Georgia" w:cs="Georgia"/>
          <w:noProof/>
        </w:rPr>
        <w:t>(14)</w:t>
      </w:r>
      <w:r w:rsidR="002843C3" w:rsidRPr="00F55CFF">
        <w:rPr>
          <w:rFonts w:ascii="Georgia" w:hAnsi="Georgia" w:cs="Georgia"/>
        </w:rPr>
        <w:fldChar w:fldCharType="end"/>
      </w:r>
      <w:r w:rsidR="002843C3" w:rsidRPr="00F55CFF">
        <w:rPr>
          <w:rFonts w:ascii="Georgia" w:hAnsi="Georgia" w:cs="Georgia"/>
        </w:rPr>
        <w:t xml:space="preserve"> </w:t>
      </w:r>
      <w:r w:rsidR="00C32CD6" w:rsidRPr="00F55CFF">
        <w:rPr>
          <w:rFonts w:ascii="Georgia" w:hAnsi="Georgia" w:cs="Georgia"/>
        </w:rPr>
        <w:fldChar w:fldCharType="begin">
          <w:fldData xml:space="preserve">PEVuZE5vdGU+PENpdGU+PEF1dGhvcj5Pd29uaWtva288L0F1dGhvcj48WWVhcj4yMDIwPC9ZZWFy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PEVuZE5vdGU+PENpdGU+PEF1dGhvcj5Pd29uaWtva288L0F1dGhvcj48WWVhcj4yMDIwPC9ZZWFy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C32CD6" w:rsidRPr="00F55CFF">
        <w:rPr>
          <w:rFonts w:ascii="Georgia" w:hAnsi="Georgia" w:cs="Georgia"/>
        </w:rPr>
      </w:r>
      <w:r w:rsidR="00C32CD6" w:rsidRPr="00F55CFF">
        <w:rPr>
          <w:rFonts w:ascii="Georgia" w:hAnsi="Georgia" w:cs="Georgia"/>
        </w:rPr>
        <w:fldChar w:fldCharType="separate"/>
      </w:r>
      <w:r w:rsidR="00CC694C">
        <w:rPr>
          <w:rFonts w:ascii="Georgia" w:hAnsi="Georgia" w:cs="Georgia"/>
          <w:noProof/>
        </w:rPr>
        <w:t>(15)</w:t>
      </w:r>
      <w:r w:rsidR="00C32CD6" w:rsidRPr="00F55CFF">
        <w:rPr>
          <w:rFonts w:ascii="Georgia" w:hAnsi="Georgia" w:cs="Georgia"/>
        </w:rPr>
        <w:fldChar w:fldCharType="end"/>
      </w:r>
      <w:r w:rsidR="00C32CD6" w:rsidRPr="00F55CFF">
        <w:rPr>
          <w:rFonts w:ascii="Georgia" w:hAnsi="Georgia" w:cs="Georgia"/>
        </w:rPr>
        <w:t xml:space="preserve"> </w:t>
      </w:r>
      <w:r w:rsidR="004F5060" w:rsidRPr="00F55CFF">
        <w:rPr>
          <w:rFonts w:ascii="Georgia" w:hAnsi="Georgia" w:cs="Georgia"/>
          <w:shd w:val="clear" w:color="auto" w:fill="FFFFFF"/>
        </w:rPr>
        <w:fldChar w:fldCharType="begin">
          <w:fldData xml:space="preserve">PEVuZE5vdGU+PENpdGU+PEF1dGhvcj5TdGV3YXJ0PC9BdXRob3I+PFllYXI+MjAyMjwvWWVhcj48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PEVuZE5vdGU+PENpdGU+PEF1dGhvcj5TdGV3YXJ0PC9BdXRob3I+PFllYXI+MjAyMjwvWWVhcj48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4F5060" w:rsidRPr="00F55CFF">
        <w:rPr>
          <w:rFonts w:ascii="Georgia" w:hAnsi="Georgia" w:cs="Georgia"/>
          <w:shd w:val="clear" w:color="auto" w:fill="FFFFFF"/>
        </w:rPr>
      </w:r>
      <w:r w:rsidR="004F5060" w:rsidRPr="00F55CFF">
        <w:rPr>
          <w:rFonts w:ascii="Georgia" w:hAnsi="Georgia" w:cs="Georgia"/>
          <w:shd w:val="clear" w:color="auto" w:fill="FFFFFF"/>
        </w:rPr>
        <w:fldChar w:fldCharType="separate"/>
      </w:r>
      <w:r w:rsidR="00CC694C">
        <w:rPr>
          <w:rFonts w:ascii="Georgia" w:hAnsi="Georgia" w:cs="Georgia"/>
          <w:noProof/>
          <w:shd w:val="clear" w:color="auto" w:fill="FFFFFF"/>
        </w:rPr>
        <w:t>(16)</w:t>
      </w:r>
      <w:r w:rsidR="004F5060" w:rsidRPr="00F55CFF">
        <w:rPr>
          <w:rFonts w:ascii="Georgia" w:hAnsi="Georgia" w:cs="Georgia"/>
          <w:shd w:val="clear" w:color="auto" w:fill="FFFFFF"/>
        </w:rPr>
        <w:fldChar w:fldCharType="end"/>
      </w:r>
      <w:r w:rsidR="00436CBE" w:rsidRPr="00F55CFF">
        <w:rPr>
          <w:rFonts w:ascii="Georgia" w:hAnsi="Georgia" w:cs="Georgia"/>
          <w:shd w:val="clear" w:color="auto" w:fill="FFFFFF"/>
        </w:rPr>
        <w:t xml:space="preserve"> </w:t>
      </w:r>
      <w:r w:rsidR="00F36321" w:rsidRPr="00F55CFF">
        <w:rPr>
          <w:rFonts w:ascii="Georgia" w:hAnsi="Georgia" w:cs="Georgia"/>
          <w:shd w:val="clear" w:color="auto" w:fill="FFFFFF"/>
        </w:rPr>
        <w:fldChar w:fldCharType="begin">
          <w:fldData xml:space="preserve">PEVuZE5vdGU+PENpdGU+PEF1dGhvcj5Hb29kd2luPC9BdXRob3I+PFllYXI+MjAyMDwvWWVhcj48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PEVuZE5vdGU+PENpdGU+PEF1dGhvcj5Hb29kd2luPC9BdXRob3I+PFllYXI+MjAyMDwvWWVhcj48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F36321" w:rsidRPr="00F55CFF">
        <w:rPr>
          <w:rFonts w:ascii="Georgia" w:hAnsi="Georgia" w:cs="Georgia"/>
          <w:shd w:val="clear" w:color="auto" w:fill="FFFFFF"/>
        </w:rPr>
      </w:r>
      <w:r w:rsidR="00F36321" w:rsidRPr="00F55CFF">
        <w:rPr>
          <w:rFonts w:ascii="Georgia" w:hAnsi="Georgia" w:cs="Georgia"/>
          <w:shd w:val="clear" w:color="auto" w:fill="FFFFFF"/>
        </w:rPr>
        <w:fldChar w:fldCharType="separate"/>
      </w:r>
      <w:r w:rsidR="00CC694C">
        <w:rPr>
          <w:rFonts w:ascii="Georgia" w:hAnsi="Georgia" w:cs="Georgia"/>
          <w:noProof/>
          <w:shd w:val="clear" w:color="auto" w:fill="FFFFFF"/>
        </w:rPr>
        <w:t>(17)</w:t>
      </w:r>
      <w:r w:rsidR="00F36321" w:rsidRPr="00F55CFF">
        <w:rPr>
          <w:rFonts w:ascii="Georgia" w:hAnsi="Georgia" w:cs="Georgia"/>
          <w:shd w:val="clear" w:color="auto" w:fill="FFFFFF"/>
        </w:rPr>
        <w:fldChar w:fldCharType="end"/>
      </w:r>
      <w:r w:rsidR="001E4D21" w:rsidRPr="00F55CFF">
        <w:rPr>
          <w:rFonts w:ascii="Georgia" w:hAnsi="Georgia" w:cs="Georgia"/>
          <w:shd w:val="clear" w:color="auto" w:fill="FFFFFF"/>
        </w:rPr>
        <w:t xml:space="preserve"> </w:t>
      </w:r>
      <w:r w:rsidR="006A6712" w:rsidRPr="00F55CFF">
        <w:rPr>
          <w:rFonts w:ascii="Georgia" w:hAnsi="Georgia" w:cs="Georgia"/>
          <w:shd w:val="clear" w:color="auto" w:fill="FFFFFF"/>
        </w:rPr>
        <w:fldChar w:fldCharType="begin">
          <w:fldData xml:space="preserve">PEVuZE5vdGU+PENpdGU+PEF1dGhvcj5CZWRhcmQ8L0F1dGhvcj48WWVhcj4yMDE1PC9ZZWFyPjxJ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PEVuZE5vdGU+PENpdGU+PEF1dGhvcj5CZWRhcmQ8L0F1dGhvcj48WWVhcj4yMDE1PC9ZZWFyPjxJ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6A6712" w:rsidRPr="00F55CFF">
        <w:rPr>
          <w:rFonts w:ascii="Georgia" w:hAnsi="Georgia" w:cs="Georgia"/>
          <w:shd w:val="clear" w:color="auto" w:fill="FFFFFF"/>
        </w:rPr>
      </w:r>
      <w:r w:rsidR="006A6712" w:rsidRPr="00F55CFF">
        <w:rPr>
          <w:rFonts w:ascii="Georgia" w:hAnsi="Georgia" w:cs="Georgia"/>
          <w:shd w:val="clear" w:color="auto" w:fill="FFFFFF"/>
        </w:rPr>
        <w:fldChar w:fldCharType="separate"/>
      </w:r>
      <w:r w:rsidR="00CC694C">
        <w:rPr>
          <w:rFonts w:ascii="Georgia" w:hAnsi="Georgia" w:cs="Georgia"/>
          <w:noProof/>
          <w:shd w:val="clear" w:color="auto" w:fill="FFFFFF"/>
        </w:rPr>
        <w:t>(18)</w:t>
      </w:r>
      <w:r w:rsidR="006A6712" w:rsidRPr="00F55CFF">
        <w:rPr>
          <w:rFonts w:ascii="Georgia" w:hAnsi="Georgia" w:cs="Georgia"/>
          <w:shd w:val="clear" w:color="auto" w:fill="FFFFFF"/>
        </w:rPr>
        <w:fldChar w:fldCharType="end"/>
      </w:r>
      <w:r w:rsidR="001E4D21" w:rsidRPr="00F55CFF">
        <w:rPr>
          <w:rFonts w:ascii="Georgia" w:hAnsi="Georgia" w:cs="Georgia"/>
          <w:shd w:val="clear" w:color="auto" w:fill="FFFFFF"/>
        </w:rPr>
        <w:t xml:space="preserve"> </w:t>
      </w:r>
      <w:r w:rsidR="000B300C" w:rsidRPr="00F55CFF">
        <w:rPr>
          <w:rFonts w:ascii="Georgia" w:hAnsi="Georgia" w:cs="Georgia"/>
          <w:shd w:val="clear" w:color="auto" w:fill="FFFFFF"/>
        </w:rPr>
        <w:fldChar w:fldCharType="begin"/>
      </w:r>
      <w:r w:rsidR="00CC694C">
        <w:rPr>
          <w:rFonts w:ascii="Georgia" w:hAnsi="Georgia" w:cs="Georgia"/>
          <w:shd w:val="clear" w:color="auto" w:fill="FFFFFF"/>
        </w:rPr>
        <w:instrText xml:space="preserve"> ADDIN EN.CITE &lt;EndNote&gt;&lt;Cite&gt;&lt;Author&gt;Zambrano&lt;/Author&gt;&lt;Year&gt;2014&lt;/Year&gt;&lt;IDText&gt;Phase lb study of buparlisib (BKM120) plus either paclitaxel (PTX) in advanced solid tumors (aST) or PTX plus trastuzumab (TZ) in HER2+ breast cancer (BC). (Abstract)&lt;/IDText&gt;&lt;DisplayText&gt;(19)&lt;/DisplayText&gt;&lt;record&gt;&lt;rec-number&gt;333&lt;/rec-number&gt;&lt;foreign-keys&gt;&lt;key app="EN" db-id="er500dszo2vpz4ewpp2p25akv0x55xv92d9a" timestamp="1638406058"&gt;333&lt;/key&gt;&lt;/foreign-keys&gt;&lt;ref-type name="Journal Article"&gt;17&lt;/ref-type&gt;&lt;contributors&gt;&lt;authors&gt;&lt;author&gt;Zambrano, C.C.&lt;/author&gt;&lt;author&gt;Schuler, M.H.&lt;/author&gt;&lt;author&gt;Machiels, J.&lt;/author&gt;&lt;author&gt;Hess, D.&lt;/author&gt;&lt;author&gt;Paz-Ares, L.&lt;/author&gt;&lt;author&gt;Awada, A.&lt;/author&gt;&lt;author&gt;Von Moos, R.&lt;/author&gt;&lt;author&gt;Steeghs, N.&lt;/author&gt;&lt;author&gt;Ahnert, J.R.&lt;/author&gt;&lt;author&gt;De Mesmaeker, P.&lt;/author&gt;&lt;author&gt;Richly, H.&lt;/author&gt;&lt;author&gt;Herremans, C.&lt;/author&gt;&lt;author&gt;Joerger, M.&lt;/author&gt;&lt;author&gt;Jaime, J.C.&lt;/author&gt;&lt;author&gt;Alsina, M.&lt;/author&gt;&lt;author&gt;Baffert, F.&lt;/author&gt;&lt;author&gt;Demanse, D.&lt;/author&gt;&lt;author&gt;Duval, V.&lt;/author&gt;&lt;author&gt;Morozov, A.&lt;/author&gt;&lt;author&gt;Dirix, L.&lt;/author&gt;&lt;/authors&gt;&lt;/contributors&gt;&lt;titles&gt;&lt;title&gt;Phase lb study of buparlisib (BKM120) plus either paclitaxel (PTX) in advanced solid tumors (aST) or PTX plus trastuzumab (TZ) in HER2+ breast cancer (BC). (Abstract)&lt;/title&gt;&lt;secondary-title&gt;J Clin Oncol&lt;/secondary-title&gt;&lt;/titles&gt;&lt;periodical&gt;&lt;full-title&gt;J Clin Oncol&lt;/full-title&gt;&lt;/periodical&gt;&lt;volume&gt;32&lt;/volume&gt;&lt;number&gt;15&lt;/number&gt;&lt;num-vols&gt;627&lt;/num-vols&gt;&lt;dates&gt;&lt;year&gt;2014&lt;/year&gt;&lt;/dates&gt;&lt;urls&gt;&lt;/urls&gt;&lt;/record&gt;&lt;/Cite&gt;&lt;/EndNote&gt;</w:instrText>
      </w:r>
      <w:r w:rsidR="000B300C" w:rsidRPr="00F55CFF">
        <w:rPr>
          <w:rFonts w:ascii="Georgia" w:hAnsi="Georgia" w:cs="Georgia"/>
          <w:shd w:val="clear" w:color="auto" w:fill="FFFFFF"/>
        </w:rPr>
        <w:fldChar w:fldCharType="separate"/>
      </w:r>
      <w:r w:rsidR="00CC694C">
        <w:rPr>
          <w:rFonts w:ascii="Georgia" w:hAnsi="Georgia" w:cs="Georgia"/>
          <w:noProof/>
          <w:shd w:val="clear" w:color="auto" w:fill="FFFFFF"/>
        </w:rPr>
        <w:t>(19)</w:t>
      </w:r>
      <w:r w:rsidR="000B300C" w:rsidRPr="00F55CFF">
        <w:rPr>
          <w:rFonts w:ascii="Georgia" w:hAnsi="Georgia" w:cs="Georgia"/>
          <w:shd w:val="clear" w:color="auto" w:fill="FFFFFF"/>
        </w:rPr>
        <w:fldChar w:fldCharType="end"/>
      </w:r>
      <w:r w:rsidR="00AE4912" w:rsidRPr="00F55CFF">
        <w:rPr>
          <w:rFonts w:ascii="Georgia" w:hAnsi="Georgia" w:cs="Georgia"/>
          <w:shd w:val="clear" w:color="auto" w:fill="FFFFFF"/>
        </w:rPr>
        <w:t xml:space="preserve"> </w:t>
      </w:r>
      <w:r w:rsidR="000E284E" w:rsidRPr="00F55CFF">
        <w:rPr>
          <w:rFonts w:ascii="Georgia" w:hAnsi="Georgia" w:cs="Georgia"/>
          <w:shd w:val="clear" w:color="auto" w:fill="FFFFFF"/>
        </w:rPr>
        <w:fldChar w:fldCharType="begin">
          <w:fldData xml:space="preserve">PEVuZE5vdGU+PENpdGU+PEF1dGhvcj5MdTwvQXV0aG9yPjxZZWFyPjIwMjE8L1llYXI+PElEVGV4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PEVuZE5vdGU+PENpdGU+PEF1dGhvcj5MdTwvQXV0aG9yPjxZZWFyPjIwMjE8L1llYXI+PElEVGV4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0E284E" w:rsidRPr="00F55CFF">
        <w:rPr>
          <w:rFonts w:ascii="Georgia" w:hAnsi="Georgia" w:cs="Georgia"/>
          <w:shd w:val="clear" w:color="auto" w:fill="FFFFFF"/>
        </w:rPr>
      </w:r>
      <w:r w:rsidR="000E284E" w:rsidRPr="00F55CFF">
        <w:rPr>
          <w:rFonts w:ascii="Georgia" w:hAnsi="Georgia" w:cs="Georgia"/>
          <w:shd w:val="clear" w:color="auto" w:fill="FFFFFF"/>
        </w:rPr>
        <w:fldChar w:fldCharType="separate"/>
      </w:r>
      <w:r w:rsidR="00CC694C">
        <w:rPr>
          <w:rFonts w:ascii="Georgia" w:hAnsi="Georgia" w:cs="Georgia"/>
          <w:noProof/>
          <w:shd w:val="clear" w:color="auto" w:fill="FFFFFF"/>
        </w:rPr>
        <w:t>(20)</w:t>
      </w:r>
      <w:r w:rsidR="000E284E" w:rsidRPr="00F55CFF">
        <w:rPr>
          <w:rFonts w:ascii="Georgia" w:hAnsi="Georgia" w:cs="Georgia"/>
          <w:shd w:val="clear" w:color="auto" w:fill="FFFFFF"/>
        </w:rPr>
        <w:fldChar w:fldCharType="end"/>
      </w:r>
      <w:r w:rsidR="008125F5" w:rsidRPr="00F55CFF">
        <w:rPr>
          <w:rFonts w:ascii="Georgia" w:hAnsi="Georgia" w:cs="Georgia"/>
          <w:shd w:val="clear" w:color="auto" w:fill="FFFFFF"/>
        </w:rPr>
        <w:t xml:space="preserve"> </w:t>
      </w:r>
      <w:r w:rsidR="008125F5" w:rsidRPr="00F55CFF">
        <w:rPr>
          <w:rFonts w:ascii="Georgia" w:hAnsi="Georgia" w:cs="Georgia"/>
          <w:shd w:val="clear" w:color="auto" w:fill="FFFFFF"/>
        </w:rPr>
        <w:fldChar w:fldCharType="begin">
          <w:fldData xml:space="preserve">PEVuZE5vdGU+PENpdGU+PEF1dGhvcj5IeW1hbjwvQXV0aG9yPjxZZWFyPjIwMTU8L1llYXI+PElE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PEVuZE5vdGU+PENpdGU+PEF1dGhvcj5IeW1hbjwvQXV0aG9yPjxZZWFyPjIwMTU8L1llYXI+PElE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8125F5" w:rsidRPr="00F55CFF">
        <w:rPr>
          <w:rFonts w:ascii="Georgia" w:hAnsi="Georgia" w:cs="Georgia"/>
          <w:shd w:val="clear" w:color="auto" w:fill="FFFFFF"/>
        </w:rPr>
      </w:r>
      <w:r w:rsidR="008125F5" w:rsidRPr="00F55CFF">
        <w:rPr>
          <w:rFonts w:ascii="Georgia" w:hAnsi="Georgia" w:cs="Georgia"/>
          <w:shd w:val="clear" w:color="auto" w:fill="FFFFFF"/>
        </w:rPr>
        <w:fldChar w:fldCharType="separate"/>
      </w:r>
      <w:r w:rsidR="00CC694C">
        <w:rPr>
          <w:rFonts w:ascii="Georgia" w:hAnsi="Georgia" w:cs="Georgia"/>
          <w:noProof/>
          <w:shd w:val="clear" w:color="auto" w:fill="FFFFFF"/>
        </w:rPr>
        <w:t>(21)</w:t>
      </w:r>
      <w:r w:rsidR="008125F5" w:rsidRPr="00F55CFF">
        <w:rPr>
          <w:rFonts w:ascii="Georgia" w:hAnsi="Georgia" w:cs="Georgia"/>
          <w:shd w:val="clear" w:color="auto" w:fill="FFFFFF"/>
        </w:rPr>
        <w:fldChar w:fldCharType="end"/>
      </w:r>
      <w:r w:rsidR="00436CBE" w:rsidRPr="00F55CFF">
        <w:rPr>
          <w:rFonts w:ascii="Georgia" w:hAnsi="Georgia" w:cs="Georgia"/>
          <w:shd w:val="clear" w:color="auto" w:fill="FFFFFF"/>
        </w:rPr>
        <w:t xml:space="preserve"> </w:t>
      </w:r>
      <w:r w:rsidR="00F36321" w:rsidRPr="00F55CFF">
        <w:rPr>
          <w:rFonts w:ascii="Georgia" w:hAnsi="Georgia" w:cs="Georgia"/>
          <w:shd w:val="clear" w:color="auto" w:fill="FFFFFF"/>
        </w:rPr>
        <w:fldChar w:fldCharType="begin"/>
      </w:r>
      <w:r w:rsidR="00CC694C">
        <w:rPr>
          <w:rFonts w:ascii="Georgia" w:hAnsi="Georgia" w:cs="Georgia"/>
          <w:shd w:val="clear" w:color="auto" w:fill="FFFFFF"/>
        </w:rPr>
        <w:instrText xml:space="preserve"> ADDIN EN.CITE &lt;EndNote&gt;&lt;Cite&gt;&lt;Author&gt;Shih&lt;/Author&gt;&lt;Year&gt;2015&lt;/Year&gt;&lt;IDText&gt;A phase II study of the combination of BKM120 (buparlisib) and bevacizumab in patients with relapsed/refractory glioblastoma multiforme (GBM). (Abstract)&lt;/IDText&gt;&lt;DisplayText&gt;(22)&lt;/DisplayText&gt;&lt;record&gt;&lt;rec-number&gt;344&lt;/rec-number&gt;&lt;foreign-keys&gt;&lt;key app="EN" db-id="er500dszo2vpz4ewpp2p25akv0x55xv92d9a" timestamp="1638406058"&gt;344&lt;/key&gt;&lt;/foreign-keys&gt;&lt;ref-type name="Journal Article"&gt;17&lt;/ref-type&gt;&lt;contributors&gt;&lt;authors&gt;&lt;author&gt;Shih, K.C.&lt;/author&gt;&lt;author&gt;Chowdhary, S.A.&lt;/author&gt;&lt;author&gt;Becker, K.P.&lt;/author&gt;&lt;author&gt;Baehring, J.M.&lt;/author&gt;&lt;author&gt;Liggett, W.H.&lt;/author&gt;&lt;author&gt;Burris, H.A.&lt;/author&gt;&lt;author&gt;Hainsworth, J.D.&lt;/author&gt;&lt;/authors&gt;&lt;/contributors&gt;&lt;titles&gt;&lt;title&gt;A phase II study of the combination of BKM120 (buparlisib) and bevacizumab in patients with relapsed/refractory glioblastoma multiforme (GBM). (Abstract)&lt;/title&gt;&lt;secondary-title&gt;J Clin Oncol&lt;/secondary-title&gt;&lt;/titles&gt;&lt;periodical&gt;&lt;full-title&gt;J Clin Oncol&lt;/full-title&gt;&lt;/periodical&gt;&lt;volume&gt;33&lt;/volume&gt;&lt;number&gt;15&lt;/number&gt;&lt;num-vols&gt;2065&lt;/num-vols&gt;&lt;dates&gt;&lt;year&gt;2015&lt;/year&gt;&lt;/dates&gt;&lt;urls&gt;&lt;/urls&gt;&lt;/record&gt;&lt;/Cite&gt;&lt;/EndNote&gt;</w:instrText>
      </w:r>
      <w:r w:rsidR="00F36321" w:rsidRPr="00F55CFF">
        <w:rPr>
          <w:rFonts w:ascii="Georgia" w:hAnsi="Georgia" w:cs="Georgia"/>
          <w:shd w:val="clear" w:color="auto" w:fill="FFFFFF"/>
        </w:rPr>
        <w:fldChar w:fldCharType="separate"/>
      </w:r>
      <w:r w:rsidR="00CC694C">
        <w:rPr>
          <w:rFonts w:ascii="Georgia" w:hAnsi="Georgia" w:cs="Georgia"/>
          <w:noProof/>
          <w:shd w:val="clear" w:color="auto" w:fill="FFFFFF"/>
        </w:rPr>
        <w:t>(22)</w:t>
      </w:r>
      <w:r w:rsidR="00F36321" w:rsidRPr="00F55CFF">
        <w:rPr>
          <w:rFonts w:ascii="Georgia" w:hAnsi="Georgia" w:cs="Georgia"/>
          <w:shd w:val="clear" w:color="auto" w:fill="FFFFFF"/>
        </w:rPr>
        <w:fldChar w:fldCharType="end"/>
      </w:r>
      <w:r w:rsidR="00436CBE" w:rsidRPr="00F55CFF">
        <w:rPr>
          <w:rFonts w:ascii="Georgia" w:hAnsi="Georgia" w:cs="Georgia"/>
          <w:shd w:val="clear" w:color="auto" w:fill="FFFFFF"/>
        </w:rPr>
        <w:t xml:space="preserve"> </w:t>
      </w:r>
      <w:r w:rsidR="00F36321" w:rsidRPr="00F55CFF">
        <w:rPr>
          <w:rFonts w:ascii="Georgia" w:hAnsi="Georgia" w:cs="Georgia"/>
          <w:shd w:val="clear" w:color="auto" w:fill="FFFFFF"/>
        </w:rPr>
        <w:fldChar w:fldCharType="begin"/>
      </w:r>
      <w:r w:rsidR="00CC694C">
        <w:rPr>
          <w:rFonts w:ascii="Georgia" w:hAnsi="Georgia" w:cs="Georgia"/>
          <w:shd w:val="clear" w:color="auto" w:fill="FFFFFF"/>
        </w:rPr>
        <w:instrText xml:space="preserve"> ADDIN EN.CITE &lt;EndNote&gt;&lt;Cite&gt;&lt;Author&gt;Brisson&lt;/Author&gt;&lt;Year&gt;2017&lt;/Year&gt;&lt;IDText&gt;A pilot study of the pan-class I PI3K inhibitor buparlisib in combination with cetuximab in patients with recurrent/metastatic head and neck cancer. (Abstract)&lt;/IDText&gt;&lt;DisplayText&gt;(23)&lt;/DisplayText&gt;&lt;record&gt;&lt;rec-number&gt;345&lt;/rec-number&gt;&lt;foreign-keys&gt;&lt;key app="EN" db-id="er500dszo2vpz4ewpp2p25akv0x55xv92d9a" timestamp="1638406058"&gt;345&lt;/key&gt;&lt;/foreign-keys&gt;&lt;ref-type name="Journal Article"&gt;17&lt;/ref-type&gt;&lt;contributors&gt;&lt;authors&gt;&lt;author&gt;Brisson, R.J.&lt;/author&gt;&lt;author&gt;Dekker, A.&lt;/author&gt;&lt;author&gt;De Souza, J.A.&lt;/author&gt;&lt;author&gt;Saloura, V.&lt;/author&gt;&lt;author&gt;Vokes, E.E.&lt;/author&gt;&lt;author&gt;Seiwert, T.Y.&lt;/author&gt;&lt;/authors&gt;&lt;/contributors&gt;&lt;titles&gt;&lt;title&gt;A pilot study of the pan-class I PI3K inhibitor buparlisib in combination with cetuximab in patients with recurrent/metastatic head and neck cancer. (Abstract)&lt;/title&gt;&lt;secondary-title&gt;J Clin Oncol&lt;/secondary-title&gt;&lt;/titles&gt;&lt;periodical&gt;&lt;full-title&gt;J Clin Oncol&lt;/full-title&gt;&lt;/periodical&gt;&lt;volume&gt;35&lt;/volume&gt;&lt;number&gt;15&lt;/number&gt;&lt;num-vols&gt;6039&lt;/num-vols&gt;&lt;dates&gt;&lt;year&gt;2017&lt;/year&gt;&lt;/dates&gt;&lt;urls&gt;&lt;/urls&gt;&lt;/record&gt;&lt;/Cite&gt;&lt;/EndNote&gt;</w:instrText>
      </w:r>
      <w:r w:rsidR="00F36321" w:rsidRPr="00F55CFF">
        <w:rPr>
          <w:rFonts w:ascii="Georgia" w:hAnsi="Georgia" w:cs="Georgia"/>
          <w:shd w:val="clear" w:color="auto" w:fill="FFFFFF"/>
        </w:rPr>
        <w:fldChar w:fldCharType="separate"/>
      </w:r>
      <w:r w:rsidR="00CC694C">
        <w:rPr>
          <w:rFonts w:ascii="Georgia" w:hAnsi="Georgia" w:cs="Georgia"/>
          <w:noProof/>
          <w:shd w:val="clear" w:color="auto" w:fill="FFFFFF"/>
        </w:rPr>
        <w:t>(23)</w:t>
      </w:r>
      <w:r w:rsidR="00F36321" w:rsidRPr="00F55CFF">
        <w:rPr>
          <w:rFonts w:ascii="Georgia" w:hAnsi="Georgia" w:cs="Georgia"/>
          <w:shd w:val="clear" w:color="auto" w:fill="FFFFFF"/>
        </w:rPr>
        <w:fldChar w:fldCharType="end"/>
      </w:r>
      <w:r w:rsidR="00436CBE" w:rsidRPr="00F55CFF">
        <w:rPr>
          <w:rFonts w:ascii="Georgia" w:hAnsi="Georgia" w:cs="Georgia"/>
          <w:shd w:val="clear" w:color="auto" w:fill="FFFFFF"/>
        </w:rPr>
        <w:t xml:space="preserve"> </w:t>
      </w:r>
      <w:r w:rsidR="00F40BEB" w:rsidRPr="00F55CFF">
        <w:rPr>
          <w:rFonts w:ascii="Georgia" w:hAnsi="Georgia" w:cs="Georgia"/>
          <w:shd w:val="clear" w:color="auto" w:fill="FFFFFF"/>
        </w:rPr>
        <w:fldChar w:fldCharType="begin">
          <w:fldData xml:space="preserve">PEVuZE5vdGU+PENpdGU+PEF1dGhvcj5Zb3VuZXM8L0F1dGhvcj48WWVhcj4yMDE3PC9ZZWFyPjxJ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==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PEVuZE5vdGU+PENpdGU+PEF1dGhvcj5Zb3VuZXM8L0F1dGhvcj48WWVhcj4yMDE3PC9ZZWFyPjxJ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==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F40BEB" w:rsidRPr="00F55CFF">
        <w:rPr>
          <w:rFonts w:ascii="Georgia" w:hAnsi="Georgia" w:cs="Georgia"/>
          <w:shd w:val="clear" w:color="auto" w:fill="FFFFFF"/>
        </w:rPr>
      </w:r>
      <w:r w:rsidR="00F40BEB" w:rsidRPr="00F55CFF">
        <w:rPr>
          <w:rFonts w:ascii="Georgia" w:hAnsi="Georgia" w:cs="Georgia"/>
          <w:shd w:val="clear" w:color="auto" w:fill="FFFFFF"/>
        </w:rPr>
        <w:fldChar w:fldCharType="separate"/>
      </w:r>
      <w:r w:rsidR="00CC694C">
        <w:rPr>
          <w:rFonts w:ascii="Georgia" w:hAnsi="Georgia" w:cs="Georgia"/>
          <w:noProof/>
          <w:shd w:val="clear" w:color="auto" w:fill="FFFFFF"/>
        </w:rPr>
        <w:t>(24)</w:t>
      </w:r>
      <w:r w:rsidR="00F40BEB" w:rsidRPr="00F55CFF">
        <w:rPr>
          <w:rFonts w:ascii="Georgia" w:hAnsi="Georgia" w:cs="Georgia"/>
          <w:shd w:val="clear" w:color="auto" w:fill="FFFFFF"/>
        </w:rPr>
        <w:fldChar w:fldCharType="end"/>
      </w:r>
      <w:r w:rsidR="00436CBE" w:rsidRPr="00F55CFF">
        <w:rPr>
          <w:rFonts w:ascii="Georgia" w:hAnsi="Georgia" w:cs="Georgia"/>
          <w:shd w:val="clear" w:color="auto" w:fill="FFFFFF"/>
        </w:rPr>
        <w:t xml:space="preserve"> </w:t>
      </w:r>
      <w:r w:rsidR="00810AE5" w:rsidRPr="00F55CFF">
        <w:rPr>
          <w:rFonts w:ascii="Georgia" w:hAnsi="Georgia" w:cs="Georgia"/>
          <w:shd w:val="clear" w:color="auto" w:fill="FFFFFF"/>
        </w:rPr>
        <w:fldChar w:fldCharType="begin">
          <w:fldData xml:space="preserve">PEVuZE5vdGU+PENpdGU+PEF1dGhvcj5HYXJyaWRvLUNhc3RybzwvQXV0aG9yPjxZZWFyPjIwMjA8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PEVuZE5vdGU+PENpdGU+PEF1dGhvcj5HYXJyaWRvLUNhc3RybzwvQXV0aG9yPjxZZWFyPjIwMjA8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810AE5" w:rsidRPr="00F55CFF">
        <w:rPr>
          <w:rFonts w:ascii="Georgia" w:hAnsi="Georgia" w:cs="Georgia"/>
          <w:shd w:val="clear" w:color="auto" w:fill="FFFFFF"/>
        </w:rPr>
      </w:r>
      <w:r w:rsidR="00810AE5" w:rsidRPr="00F55CFF">
        <w:rPr>
          <w:rFonts w:ascii="Georgia" w:hAnsi="Georgia" w:cs="Georgia"/>
          <w:shd w:val="clear" w:color="auto" w:fill="FFFFFF"/>
        </w:rPr>
        <w:fldChar w:fldCharType="separate"/>
      </w:r>
      <w:r w:rsidR="00CC694C">
        <w:rPr>
          <w:rFonts w:ascii="Georgia" w:hAnsi="Georgia" w:cs="Georgia"/>
          <w:noProof/>
          <w:shd w:val="clear" w:color="auto" w:fill="FFFFFF"/>
        </w:rPr>
        <w:t>(25)</w:t>
      </w:r>
      <w:r w:rsidR="00810AE5" w:rsidRPr="00F55CFF">
        <w:rPr>
          <w:rFonts w:ascii="Georgia" w:hAnsi="Georgia" w:cs="Georgia"/>
          <w:shd w:val="clear" w:color="auto" w:fill="FFFFFF"/>
        </w:rPr>
        <w:fldChar w:fldCharType="end"/>
      </w:r>
      <w:r w:rsidR="00B83004" w:rsidRPr="00F55CFF">
        <w:rPr>
          <w:rFonts w:ascii="Georgia" w:hAnsi="Georgia" w:cs="Georgia"/>
        </w:rPr>
        <w:t xml:space="preserve"> </w:t>
      </w:r>
      <w:r w:rsidR="003E38D3" w:rsidRPr="00F55CFF">
        <w:rPr>
          <w:rFonts w:ascii="Georgia" w:hAnsi="Georgia" w:cs="Georgia"/>
        </w:rPr>
        <w:fldChar w:fldCharType="begin">
          <w:fldData xml:space="preserve">PEVuZE5vdGU+PENpdGU+PEF1dGhvcj5BbWFyYWw8L0F1dGhvcj48WWVhcj4yMDIwPC9ZZWFyPjxJ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PEVuZE5vdGU+PENpdGU+PEF1dGhvcj5BbWFyYWw8L0F1dGhvcj48WWVhcj4yMDIwPC9ZZWFyPjxJ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3E38D3" w:rsidRPr="00F55CFF">
        <w:rPr>
          <w:rFonts w:ascii="Georgia" w:hAnsi="Georgia" w:cs="Georgia"/>
        </w:rPr>
      </w:r>
      <w:r w:rsidR="003E38D3" w:rsidRPr="00F55CFF">
        <w:rPr>
          <w:rFonts w:ascii="Georgia" w:hAnsi="Georgia" w:cs="Georgia"/>
        </w:rPr>
        <w:fldChar w:fldCharType="separate"/>
      </w:r>
      <w:r w:rsidR="00CC694C">
        <w:rPr>
          <w:rFonts w:ascii="Georgia" w:hAnsi="Georgia" w:cs="Georgia"/>
          <w:noProof/>
        </w:rPr>
        <w:t>(26)</w:t>
      </w:r>
      <w:r w:rsidR="003E38D3" w:rsidRPr="00F55CFF">
        <w:rPr>
          <w:rFonts w:ascii="Georgia" w:hAnsi="Georgia" w:cs="Georgia"/>
        </w:rPr>
        <w:fldChar w:fldCharType="end"/>
      </w:r>
      <w:r w:rsidR="003E38D3" w:rsidRPr="00F55CFF">
        <w:rPr>
          <w:rFonts w:ascii="Georgia" w:hAnsi="Georgia" w:cs="Georgia"/>
        </w:rPr>
        <w:t xml:space="preserve"> </w:t>
      </w:r>
      <w:r w:rsidR="00B83004" w:rsidRPr="00F55CFF">
        <w:rPr>
          <w:rFonts w:ascii="Georgia" w:hAnsi="Georgia" w:cs="Georgia"/>
        </w:rPr>
        <w:fldChar w:fldCharType="begin">
          <w:fldData xml:space="preserve">PEVuZE5vdGU+PENpdGU+PEF1dGhvcj5LaW08L0F1dGhvcj48WWVhcj4yMDIwPC9ZZWFyPjxJRFRl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=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PEVuZE5vdGU+PENpdGU+PEF1dGhvcj5LaW08L0F1dGhvcj48WWVhcj4yMDIwPC9ZZWFyPjxJRFRl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=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B83004" w:rsidRPr="00F55CFF">
        <w:rPr>
          <w:rFonts w:ascii="Georgia" w:hAnsi="Georgia" w:cs="Georgia"/>
        </w:rPr>
      </w:r>
      <w:r w:rsidR="00B83004" w:rsidRPr="00F55CFF">
        <w:rPr>
          <w:rFonts w:ascii="Georgia" w:hAnsi="Georgia" w:cs="Georgia"/>
        </w:rPr>
        <w:fldChar w:fldCharType="separate"/>
      </w:r>
      <w:r w:rsidR="00CC694C">
        <w:rPr>
          <w:rFonts w:ascii="Georgia" w:hAnsi="Georgia" w:cs="Georgia"/>
          <w:noProof/>
        </w:rPr>
        <w:t>(27)</w:t>
      </w:r>
      <w:r w:rsidR="00B83004" w:rsidRPr="00F55CFF">
        <w:rPr>
          <w:rFonts w:ascii="Georgia" w:hAnsi="Georgia" w:cs="Georgia"/>
        </w:rPr>
        <w:fldChar w:fldCharType="end"/>
      </w:r>
      <w:r w:rsidR="00F00BCD" w:rsidRPr="00F55CFF">
        <w:rPr>
          <w:rFonts w:ascii="Georgia" w:hAnsi="Georgia" w:cs="Georgia"/>
        </w:rPr>
        <w:t xml:space="preserve"> (</w:t>
      </w:r>
      <w:r w:rsidR="00AE14C5" w:rsidRPr="007310E7">
        <w:rPr>
          <w:rFonts w:ascii="Georgia" w:hAnsi="Georgia" w:cs="Georgia"/>
          <w:b/>
          <w:sz w:val="20"/>
          <w:szCs w:val="20"/>
          <w:lang w:eastAsia="it-IT"/>
        </w:rPr>
        <w:t xml:space="preserve">SUPPLEMENTARY </w:t>
      </w:r>
      <w:r w:rsidR="00AE14C5" w:rsidRPr="007310E7">
        <w:rPr>
          <w:rFonts w:ascii="Georgia" w:hAnsi="Georgia" w:cs="Georgia"/>
          <w:b/>
          <w:sz w:val="20"/>
          <w:szCs w:val="20"/>
        </w:rPr>
        <w:t>TABLE 1</w:t>
      </w:r>
      <w:r w:rsidR="00A064CD" w:rsidRPr="00F55CFF">
        <w:rPr>
          <w:rFonts w:ascii="Georgia" w:hAnsi="Georgia" w:cs="Georgia"/>
        </w:rPr>
        <w:t>).</w:t>
      </w:r>
    </w:p>
    <w:p w14:paraId="1B7B7A3E" w14:textId="77777777" w:rsidR="0031238F" w:rsidRPr="00F55CFF" w:rsidRDefault="0031238F" w:rsidP="0035144D">
      <w:pPr>
        <w:suppressAutoHyphens w:val="0"/>
        <w:ind w:right="150"/>
        <w:jc w:val="both"/>
        <w:rPr>
          <w:rFonts w:ascii="Georgia" w:hAnsi="Georgia" w:cs="Georgia"/>
          <w:b/>
          <w:lang w:eastAsia="it-IT"/>
        </w:rPr>
      </w:pPr>
    </w:p>
    <w:p w14:paraId="160AA2DE" w14:textId="77777777" w:rsidR="00F24375" w:rsidRPr="00F55CFF" w:rsidRDefault="00F24375" w:rsidP="0035144D">
      <w:pPr>
        <w:suppressAutoHyphens w:val="0"/>
        <w:ind w:left="-30" w:right="150"/>
        <w:jc w:val="both"/>
        <w:rPr>
          <w:rFonts w:ascii="Georgia" w:hAnsi="Georgia" w:cs="Georgia"/>
          <w:shd w:val="clear" w:color="auto" w:fill="FFFFFF"/>
        </w:rPr>
      </w:pPr>
      <w:r w:rsidRPr="00F55CFF">
        <w:rPr>
          <w:rFonts w:ascii="Georgia" w:hAnsi="Georgia" w:cs="Georgia"/>
          <w:b/>
          <w:lang w:eastAsia="it-IT"/>
        </w:rPr>
        <w:t xml:space="preserve">CH5132799 </w:t>
      </w:r>
      <w:r w:rsidRPr="00F55CFF">
        <w:rPr>
          <w:rFonts w:ascii="Georgia" w:hAnsi="Georgia" w:cs="Georgia"/>
          <w:lang w:eastAsia="it-IT"/>
        </w:rPr>
        <w:t>(CH5)</w:t>
      </w:r>
    </w:p>
    <w:p w14:paraId="3116C9E2" w14:textId="77777777" w:rsidR="00F24375" w:rsidRPr="00F55CFF" w:rsidRDefault="00F24375" w:rsidP="0035144D">
      <w:pPr>
        <w:suppressAutoHyphens w:val="0"/>
        <w:ind w:left="-30" w:right="150"/>
        <w:jc w:val="both"/>
        <w:rPr>
          <w:rFonts w:ascii="Georgia" w:hAnsi="Georgia" w:cs="Georgia"/>
          <w:lang w:eastAsia="it-IT"/>
        </w:rPr>
      </w:pPr>
    </w:p>
    <w:p w14:paraId="72AAA7D5" w14:textId="1AE13AC3" w:rsidR="0053777A" w:rsidRPr="004C6A0E" w:rsidRDefault="00F24375" w:rsidP="004C6A0E">
      <w:pPr>
        <w:suppressAutoHyphens w:val="0"/>
        <w:ind w:left="-30" w:right="150"/>
        <w:jc w:val="both"/>
        <w:rPr>
          <w:rFonts w:ascii="Georgia" w:hAnsi="Georgia" w:cs="Georgia"/>
          <w:lang w:eastAsia="it-IT"/>
        </w:rPr>
      </w:pPr>
      <w:r w:rsidRPr="00F55CFF">
        <w:rPr>
          <w:rFonts w:ascii="Georgia" w:hAnsi="Georgia" w:cs="Georgia"/>
          <w:lang w:eastAsia="it-IT"/>
        </w:rPr>
        <w:t xml:space="preserve">CH5132799 is a </w:t>
      </w:r>
      <w:r w:rsidR="008561D4">
        <w:rPr>
          <w:rFonts w:ascii="Georgia" w:hAnsi="Georgia" w:cs="Georgia"/>
          <w:lang w:eastAsia="it-IT"/>
        </w:rPr>
        <w:t>potent</w:t>
      </w:r>
      <w:r w:rsidRPr="00F55CFF">
        <w:rPr>
          <w:rFonts w:ascii="Georgia" w:hAnsi="Georgia" w:cs="Georgia"/>
          <w:lang w:eastAsia="it-IT"/>
        </w:rPr>
        <w:t xml:space="preserve"> anticancer agent </w:t>
      </w:r>
      <w:r w:rsidR="004C6A0E">
        <w:rPr>
          <w:rFonts w:ascii="Georgia" w:hAnsi="Georgia" w:cs="Georgia"/>
          <w:lang w:eastAsia="it-IT"/>
        </w:rPr>
        <w:t>against</w:t>
      </w:r>
      <w:r w:rsidRPr="00F55CFF">
        <w:rPr>
          <w:rFonts w:ascii="Georgia" w:hAnsi="Georgia" w:cs="Georgia"/>
          <w:lang w:eastAsia="it-IT"/>
        </w:rPr>
        <w:t xml:space="preserve"> tumors harboring oncogenic </w:t>
      </w:r>
      <w:r w:rsidRPr="00F6633C">
        <w:rPr>
          <w:rFonts w:ascii="Georgia" w:hAnsi="Georgia" w:cs="Georgia"/>
          <w:i/>
          <w:lang w:eastAsia="it-IT"/>
        </w:rPr>
        <w:t>PIK3CA</w:t>
      </w:r>
      <w:r w:rsidRPr="00F55CFF">
        <w:rPr>
          <w:rFonts w:ascii="Georgia" w:hAnsi="Georgia" w:cs="Georgia"/>
          <w:lang w:eastAsia="it-IT"/>
        </w:rPr>
        <w:t xml:space="preserve"> mutati</w:t>
      </w:r>
      <w:r w:rsidR="004C6A0E">
        <w:rPr>
          <w:rFonts w:ascii="Georgia" w:hAnsi="Georgia" w:cs="Georgia"/>
          <w:lang w:eastAsia="it-IT"/>
        </w:rPr>
        <w:t>ons. Therefore</w:t>
      </w:r>
      <w:r w:rsidRPr="00F55CFF">
        <w:rPr>
          <w:rFonts w:ascii="Georgia" w:hAnsi="Georgia" w:cs="Georgia"/>
          <w:lang w:eastAsia="it-IT"/>
        </w:rPr>
        <w:t xml:space="preserve">, prediction of response to this drug based on </w:t>
      </w:r>
      <w:r w:rsidRPr="00F6633C">
        <w:rPr>
          <w:rFonts w:ascii="Georgia" w:hAnsi="Georgia" w:cs="Georgia"/>
          <w:i/>
          <w:lang w:eastAsia="it-IT"/>
        </w:rPr>
        <w:t>PIK3CA</w:t>
      </w:r>
      <w:r w:rsidRPr="00F55CFF">
        <w:rPr>
          <w:rFonts w:ascii="Georgia" w:hAnsi="Georgia" w:cs="Georgia"/>
          <w:lang w:eastAsia="it-IT"/>
        </w:rPr>
        <w:t xml:space="preserve"> mutations may allow patient stratification in clinical settings. Accordingly, cancers with </w:t>
      </w:r>
      <w:r w:rsidRPr="00F6633C">
        <w:rPr>
          <w:rFonts w:ascii="Georgia" w:hAnsi="Georgia" w:cs="Georgia"/>
          <w:i/>
          <w:lang w:eastAsia="it-IT"/>
        </w:rPr>
        <w:t>PIK3CA</w:t>
      </w:r>
      <w:r w:rsidRPr="00F55CFF">
        <w:rPr>
          <w:rFonts w:ascii="Georgia" w:hAnsi="Georgia" w:cs="Georgia"/>
          <w:lang w:eastAsia="it-IT"/>
        </w:rPr>
        <w:t xml:space="preserve"> mutations </w:t>
      </w:r>
      <w:r w:rsidR="00D04023" w:rsidRPr="00F55CFF">
        <w:rPr>
          <w:rFonts w:ascii="Georgia" w:hAnsi="Georgia" w:cs="Georgia"/>
          <w:lang w:eastAsia="it-IT"/>
        </w:rPr>
        <w:t>are</w:t>
      </w:r>
      <w:r w:rsidRPr="00F55CFF">
        <w:rPr>
          <w:rFonts w:ascii="Georgia" w:hAnsi="Georgia" w:cs="Georgia"/>
          <w:lang w:eastAsia="it-IT"/>
        </w:rPr>
        <w:t xml:space="preserve"> remarkably s</w:t>
      </w:r>
      <w:r w:rsidR="00054841" w:rsidRPr="00F55CFF">
        <w:rPr>
          <w:rFonts w:ascii="Georgia" w:hAnsi="Georgia" w:cs="Georgia"/>
          <w:lang w:eastAsia="it-IT"/>
        </w:rPr>
        <w:t xml:space="preserve">ensitive to CH5132799 </w:t>
      </w:r>
      <w:r w:rsidR="00054841" w:rsidRPr="00F6633C">
        <w:rPr>
          <w:rFonts w:ascii="Georgia" w:hAnsi="Georgia" w:cs="Georgia"/>
          <w:i/>
          <w:lang w:eastAsia="it-IT"/>
        </w:rPr>
        <w:t>in vitro</w:t>
      </w:r>
      <w:r w:rsidR="00054841" w:rsidRPr="00F55CFF">
        <w:rPr>
          <w:rFonts w:ascii="Georgia" w:hAnsi="Georgia" w:cs="Georgia"/>
          <w:lang w:eastAsia="it-IT"/>
        </w:rPr>
        <w:t xml:space="preserve"> </w:t>
      </w:r>
      <w:r w:rsidR="00054841" w:rsidRPr="00F55CFF">
        <w:rPr>
          <w:rFonts w:ascii="Georgia" w:hAnsi="Georgia" w:cs="Georgia"/>
          <w:lang w:eastAsia="it-IT"/>
        </w:rPr>
        <w:fldChar w:fldCharType="begin">
          <w:fldData xml:space="preserve">PEVuZE5vdGU+PENpdGU+PEF1dGhvcj5UYW5ha2E8L0F1dGhvcj48WWVhcj4yMDExPC9ZZWFyPjxJ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PEVuZE5vdGU+PENpdGU+PEF1dGhvcj5UYW5ha2E8L0F1dGhvcj48WWVhcj4yMDExPC9ZZWFyPjxJ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054841" w:rsidRPr="00F55CFF">
        <w:rPr>
          <w:rFonts w:ascii="Georgia" w:hAnsi="Georgia" w:cs="Georgia"/>
          <w:lang w:eastAsia="it-IT"/>
        </w:rPr>
      </w:r>
      <w:r w:rsidR="00054841" w:rsidRPr="00F55CFF">
        <w:rPr>
          <w:rFonts w:ascii="Georgia" w:hAnsi="Georgia" w:cs="Georgia"/>
          <w:lang w:eastAsia="it-IT"/>
        </w:rPr>
        <w:fldChar w:fldCharType="separate"/>
      </w:r>
      <w:r w:rsidR="00CC694C">
        <w:rPr>
          <w:rFonts w:ascii="Georgia" w:hAnsi="Georgia" w:cs="Georgia"/>
          <w:noProof/>
          <w:lang w:eastAsia="it-IT"/>
        </w:rPr>
        <w:t>(28)</w:t>
      </w:r>
      <w:r w:rsidR="00054841" w:rsidRPr="00F55CFF">
        <w:rPr>
          <w:rFonts w:ascii="Georgia" w:hAnsi="Georgia" w:cs="Georgia"/>
          <w:lang w:eastAsia="it-IT"/>
        </w:rPr>
        <w:fldChar w:fldCharType="end"/>
      </w:r>
      <w:r w:rsidR="007F2726" w:rsidRPr="00F55CFF">
        <w:rPr>
          <w:rFonts w:ascii="Georgia" w:hAnsi="Georgia" w:cs="Georgia"/>
          <w:lang w:eastAsia="it-IT"/>
        </w:rPr>
        <w:t xml:space="preserve">. </w:t>
      </w:r>
      <w:r w:rsidR="004C6A0E" w:rsidRPr="004C6A0E">
        <w:rPr>
          <w:rFonts w:ascii="Georgia" w:hAnsi="Georgia" w:cs="Georgia"/>
          <w:lang w:eastAsia="it-IT"/>
        </w:rPr>
        <w:t>In human cancer cell lines with activated PI3K pathway, CH5132799 has shown significant inhibitory activity against PI3Kα by resulting in a reduction in cell proliferation.</w:t>
      </w:r>
      <w:r w:rsidR="004C6A0E">
        <w:rPr>
          <w:rFonts w:ascii="Georgia" w:hAnsi="Georgia" w:cs="Georgia"/>
          <w:lang w:eastAsia="it-IT"/>
        </w:rPr>
        <w:t xml:space="preserve"> </w:t>
      </w:r>
      <w:r w:rsidRPr="00F55CFF">
        <w:rPr>
          <w:rFonts w:ascii="Georgia" w:hAnsi="Georgia" w:cs="Georgia"/>
          <w:lang w:eastAsia="it-IT"/>
        </w:rPr>
        <w:t>Moreover, orall</w:t>
      </w:r>
      <w:r w:rsidR="00E4015C" w:rsidRPr="00F55CFF">
        <w:rPr>
          <w:rFonts w:ascii="Georgia" w:hAnsi="Georgia" w:cs="Georgia"/>
          <w:lang w:eastAsia="it-IT"/>
        </w:rPr>
        <w:t>y available</w:t>
      </w:r>
      <w:r w:rsidR="004C6A0E">
        <w:rPr>
          <w:rFonts w:ascii="Georgia" w:hAnsi="Georgia" w:cs="Georgia"/>
          <w:lang w:eastAsia="it-IT"/>
        </w:rPr>
        <w:t xml:space="preserve"> CH5132799 demonstrate</w:t>
      </w:r>
      <w:r w:rsidR="00E4015C" w:rsidRPr="00F55CFF">
        <w:rPr>
          <w:rFonts w:ascii="Georgia" w:hAnsi="Georgia" w:cs="Georgia"/>
          <w:lang w:eastAsia="it-IT"/>
        </w:rPr>
        <w:t>s</w:t>
      </w:r>
      <w:r w:rsidRPr="00F55CFF">
        <w:rPr>
          <w:rFonts w:ascii="Georgia" w:hAnsi="Georgia" w:cs="Georgia"/>
          <w:lang w:eastAsia="it-IT"/>
        </w:rPr>
        <w:t xml:space="preserve"> significant anticancer activity in PI3K pathway-activated human </w:t>
      </w:r>
      <w:r w:rsidR="00054841" w:rsidRPr="00F55CFF">
        <w:rPr>
          <w:rFonts w:ascii="Georgia" w:hAnsi="Georgia" w:cs="Georgia"/>
          <w:lang w:eastAsia="it-IT"/>
        </w:rPr>
        <w:t xml:space="preserve">tumor xenograft models in mice </w:t>
      </w:r>
      <w:r w:rsidR="00054841"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&lt;EndNote&gt;&lt;Cite&gt;&lt;Author&gt;Ohwada&lt;/Author&gt;&lt;Year&gt;2011&lt;/Year&gt;&lt;IDText&gt;Discovery and biological activity of a novel class I PI3K inhibitor, CH5132799&lt;/IDText&gt;&lt;DisplayText&gt;(29)&lt;/DisplayText&gt;&lt;record&gt;&lt;rec-number&gt;370&lt;/rec-number&gt;&lt;foreign-keys&gt;&lt;key app="EN" db-id="er500dszo2vpz4ewpp2p25akv0x55xv92d9a" timestamp="1638406058"&gt;370&lt;/key&gt;&lt;/foreign-keys&gt;&lt;ref-type name="Journal Article"&gt;17&lt;/ref-type&gt;&lt;contributors&gt;&lt;authors&gt;&lt;author&gt;Ohwada, J.&lt;/author&gt;&lt;author&gt;Ebiike, H.&lt;/author&gt;&lt;author&gt;Kawada, H.&lt;/author&gt;&lt;author&gt;Tsukazaki, M.&lt;/author&gt;&lt;author&gt;Nakamura, M.&lt;/author&gt;&lt;author&gt;Miyazaki, T.&lt;/author&gt;&lt;author&gt;Morikami, K.&lt;/author&gt;&lt;author&gt;Yoshinari, K.&lt;/author&gt;&lt;author&gt;Yoshida, M.&lt;/author&gt;&lt;author&gt;Kondoh, O.&lt;/author&gt;&lt;author&gt;Kuramoto, S.&lt;/author&gt;&lt;author&gt;Ogawa, K.&lt;/author&gt;&lt;author&gt;Aoki, Y.&lt;/author&gt;&lt;author&gt;Shimma, N.&lt;/author&gt;&lt;/authors&gt;&lt;/contributors&gt;&lt;auth-address&gt;Research Division, Chugai Pharmaceutical Co., Ltd , Kamakura, Kanagawa, Japan. ohwadajn@chugai-pharm.co.jp&lt;/auth-address&gt;&lt;titles&gt;&lt;title&gt;Discovery and biological activity of a novel class I PI3K inhibitor, CH5132799&lt;/title&gt;&lt;secondary-title&gt;Bioorg Med Chem Lett&lt;/secondary-title&gt;&lt;/titles&gt;&lt;periodical&gt;&lt;full-title&gt;Bioorg Med Chem Lett&lt;/full-title&gt;&lt;/periodical&gt;&lt;pages&gt;1767-72&lt;/pages&gt;&lt;volume&gt;21&lt;/volume&gt;&lt;number&gt;6&lt;/number&gt;&lt;edition&gt;20110122&lt;/edition&gt;&lt;keywords&gt;&lt;keyword&gt;Cell Line, Tumor&lt;/keyword&gt;&lt;keyword&gt;Enzyme Inhibitors&lt;/keyword&gt;&lt;keyword&gt;Humans&lt;/keyword&gt;&lt;keyword&gt;Models, Molecular&lt;/keyword&gt;&lt;keyword&gt;Phosphatidylinositol 3-Kinases&lt;/keyword&gt;&lt;keyword&gt;Phosphoinositide-3 Kinase Inhibitors&lt;/keyword&gt;&lt;keyword&gt;Pyrimidines&lt;/keyword&gt;&lt;keyword&gt;Sulfonamides&lt;/keyword&gt;&lt;/keywords&gt;&lt;dates&gt;&lt;year&gt;2011&lt;/year&gt;&lt;pub-dates&gt;&lt;date&gt;Mar 15&lt;/date&gt;&lt;/pub-dates&gt;&lt;/dates&gt;&lt;isbn&gt;1464-3405&lt;/isbn&gt;&lt;accession-num&gt;21316229&lt;/accession-num&gt;&lt;urls&gt;&lt;related-urls&gt;&lt;url&gt;https://www.ncbi.nlm.nih.gov/pubmed/21316229&lt;/url&gt;&lt;/related-urls&gt;&lt;/urls&gt;&lt;electronic-resource-num&gt;10.1016/j.bmcl.2011.01.065&lt;/electronic-resource-num&gt;&lt;language&gt;eng&lt;/language&gt;&lt;/record&gt;&lt;/Cite&gt;&lt;/EndNote&gt;</w:instrText>
      </w:r>
      <w:r w:rsidR="00054841" w:rsidRPr="00F55CFF">
        <w:rPr>
          <w:rFonts w:ascii="Georgia" w:hAnsi="Georgia" w:cs="Georgia"/>
          <w:lang w:eastAsia="it-IT"/>
        </w:rPr>
        <w:fldChar w:fldCharType="separate"/>
      </w:r>
      <w:r w:rsidR="00CC694C">
        <w:rPr>
          <w:rFonts w:ascii="Georgia" w:hAnsi="Georgia" w:cs="Georgia"/>
          <w:noProof/>
          <w:lang w:eastAsia="it-IT"/>
        </w:rPr>
        <w:t>(29)</w:t>
      </w:r>
      <w:r w:rsidR="00054841" w:rsidRPr="00F55CFF">
        <w:rPr>
          <w:rFonts w:ascii="Georgia" w:hAnsi="Georgia" w:cs="Georgia"/>
          <w:lang w:eastAsia="it-IT"/>
        </w:rPr>
        <w:fldChar w:fldCharType="end"/>
      </w:r>
      <w:r w:rsidRPr="00F55CFF">
        <w:rPr>
          <w:rFonts w:ascii="Georgia" w:hAnsi="Georgia" w:cs="Georgia"/>
          <w:lang w:eastAsia="it-IT"/>
        </w:rPr>
        <w:t>.</w:t>
      </w:r>
      <w:r w:rsidRPr="00F55CFF">
        <w:rPr>
          <w:rFonts w:ascii="Georgia" w:hAnsi="Georgia" w:cs="Georgia"/>
          <w:lang w:val="pt-BR"/>
        </w:rPr>
        <w:t xml:space="preserve"> In line with this, </w:t>
      </w:r>
      <w:r w:rsidRPr="00F55CFF">
        <w:rPr>
          <w:rFonts w:ascii="Georgia" w:hAnsi="Georgia" w:cs="Georgia"/>
          <w:lang w:val="pt-BR" w:eastAsia="it-IT"/>
        </w:rPr>
        <w:t>c</w:t>
      </w:r>
      <w:r w:rsidRPr="00F55CFF">
        <w:rPr>
          <w:rFonts w:ascii="Georgia" w:hAnsi="Georgia" w:cs="Georgia"/>
          <w:lang w:eastAsia="it-IT"/>
        </w:rPr>
        <w:t xml:space="preserve">ancers with </w:t>
      </w:r>
      <w:r w:rsidRPr="00F6633C">
        <w:rPr>
          <w:rFonts w:ascii="Georgia" w:hAnsi="Georgia" w:cs="Georgia"/>
          <w:i/>
          <w:lang w:eastAsia="it-IT"/>
        </w:rPr>
        <w:t>PIK3CA</w:t>
      </w:r>
      <w:r w:rsidRPr="00F55CFF">
        <w:rPr>
          <w:rFonts w:ascii="Georgia" w:hAnsi="Georgia" w:cs="Georgia"/>
          <w:lang w:eastAsia="it-IT"/>
        </w:rPr>
        <w:t xml:space="preserve"> mutations </w:t>
      </w:r>
      <w:r w:rsidR="00E4015C" w:rsidRPr="00F55CFF">
        <w:rPr>
          <w:rFonts w:ascii="Georgia" w:hAnsi="Georgia" w:cs="Georgia"/>
          <w:lang w:eastAsia="it-IT"/>
        </w:rPr>
        <w:t>are</w:t>
      </w:r>
      <w:r w:rsidRPr="00F55CFF">
        <w:rPr>
          <w:rFonts w:ascii="Georgia" w:hAnsi="Georgia" w:cs="Georgia"/>
          <w:lang w:eastAsia="it-IT"/>
        </w:rPr>
        <w:t xml:space="preserve"> significantly suppressed by CH5132799 in mouse xenograft models. Combinatio</w:t>
      </w:r>
      <w:r w:rsidR="00E4015C" w:rsidRPr="00F55CFF">
        <w:rPr>
          <w:rFonts w:ascii="Georgia" w:hAnsi="Georgia" w:cs="Georgia"/>
          <w:lang w:eastAsia="it-IT"/>
        </w:rPr>
        <w:t>n of CH5132799 with trastuzumab determines</w:t>
      </w:r>
      <w:r w:rsidRPr="00F55CFF">
        <w:rPr>
          <w:rFonts w:ascii="Georgia" w:hAnsi="Georgia" w:cs="Georgia"/>
          <w:lang w:eastAsia="it-IT"/>
        </w:rPr>
        <w:t xml:space="preserve"> cancer </w:t>
      </w:r>
      <w:r w:rsidR="00D06E69">
        <w:rPr>
          <w:rFonts w:ascii="Georgia" w:hAnsi="Georgia" w:cs="Georgia"/>
          <w:lang w:eastAsia="it-IT"/>
        </w:rPr>
        <w:t>resolution</w:t>
      </w:r>
      <w:r w:rsidRPr="00F55CFF">
        <w:rPr>
          <w:rFonts w:ascii="Georgia" w:hAnsi="Georgia" w:cs="Georgia"/>
          <w:lang w:eastAsia="it-IT"/>
        </w:rPr>
        <w:t xml:space="preserve"> in trastuzumab-insensitive breast cancer model harbouring a </w:t>
      </w:r>
      <w:r w:rsidRPr="00F6633C">
        <w:rPr>
          <w:rFonts w:ascii="Georgia" w:hAnsi="Georgia" w:cs="Georgia"/>
          <w:i/>
          <w:lang w:eastAsia="it-IT"/>
        </w:rPr>
        <w:t>PIK3CA</w:t>
      </w:r>
      <w:r w:rsidRPr="00F55CFF">
        <w:rPr>
          <w:rFonts w:ascii="Georgia" w:hAnsi="Georgia" w:cs="Georgia"/>
          <w:lang w:eastAsia="it-IT"/>
        </w:rPr>
        <w:t xml:space="preserve"> mutation. Fu</w:t>
      </w:r>
      <w:r w:rsidR="008A2845" w:rsidRPr="00F55CFF">
        <w:rPr>
          <w:rFonts w:ascii="Georgia" w:hAnsi="Georgia" w:cs="Georgia"/>
          <w:lang w:eastAsia="it-IT"/>
        </w:rPr>
        <w:t>r</w:t>
      </w:r>
      <w:r w:rsidR="00372DBB" w:rsidRPr="00F55CFF">
        <w:rPr>
          <w:rFonts w:ascii="Georgia" w:hAnsi="Georgia" w:cs="Georgia"/>
          <w:lang w:eastAsia="it-IT"/>
        </w:rPr>
        <w:t xml:space="preserve">thermore, </w:t>
      </w:r>
      <w:r w:rsidR="008D1E92" w:rsidRPr="00F55CFF">
        <w:rPr>
          <w:rFonts w:ascii="Georgia" w:hAnsi="Georgia" w:cs="Georgia"/>
          <w:lang w:eastAsia="it-IT"/>
        </w:rPr>
        <w:t>CH5132799 displays</w:t>
      </w:r>
      <w:r w:rsidRPr="00F55CFF">
        <w:rPr>
          <w:rFonts w:ascii="Georgia" w:hAnsi="Georgia" w:cs="Georgia"/>
          <w:lang w:eastAsia="it-IT"/>
        </w:rPr>
        <w:t xml:space="preserve"> advantages over mTORC1 inhibitors by exerting a concrete inhibition of PAM signaling since it suppresses 4E-</w:t>
      </w:r>
      <w:r w:rsidRPr="00E75F46">
        <w:rPr>
          <w:rFonts w:ascii="Georgia" w:hAnsi="Georgia" w:cs="Georgia"/>
          <w:lang w:eastAsia="it-IT"/>
        </w:rPr>
        <w:t xml:space="preserve">BP1 </w:t>
      </w:r>
      <w:r w:rsidR="00723B16" w:rsidRPr="00E75F46">
        <w:rPr>
          <w:rFonts w:ascii="Georgia" w:hAnsi="Georgia" w:cs="Georgia"/>
          <w:lang w:eastAsia="it-IT"/>
        </w:rPr>
        <w:t>phosphorylation and</w:t>
      </w:r>
      <w:r w:rsidRPr="00E75F46">
        <w:rPr>
          <w:rFonts w:ascii="Georgia" w:hAnsi="Georgia" w:cs="Georgia"/>
          <w:lang w:eastAsia="it-IT"/>
        </w:rPr>
        <w:t xml:space="preserve"> avoids S6K inhibition-mediated AKT activation. Importantly, these featu</w:t>
      </w:r>
      <w:r w:rsidR="008A2845" w:rsidRPr="00E75F46">
        <w:rPr>
          <w:rFonts w:ascii="Georgia" w:hAnsi="Georgia" w:cs="Georgia"/>
          <w:lang w:eastAsia="it-IT"/>
        </w:rPr>
        <w:t>r</w:t>
      </w:r>
      <w:r w:rsidRPr="00E75F46">
        <w:rPr>
          <w:rFonts w:ascii="Georgia" w:hAnsi="Georgia" w:cs="Georgia"/>
          <w:lang w:eastAsia="it-IT"/>
        </w:rPr>
        <w:t xml:space="preserve">es can result in a regression of cancers that have regrown after long-term mTOR- </w:t>
      </w:r>
      <w:r w:rsidR="008616AB" w:rsidRPr="00E75F46">
        <w:rPr>
          <w:rFonts w:ascii="Georgia" w:hAnsi="Georgia" w:cs="Georgia"/>
          <w:lang w:eastAsia="it-IT"/>
        </w:rPr>
        <w:t xml:space="preserve">inhibitor everolimus treatment </w:t>
      </w:r>
      <w:r w:rsidR="00054841" w:rsidRPr="00E75F46">
        <w:rPr>
          <w:rFonts w:ascii="Georgia" w:hAnsi="Georgia" w:cs="Georgia"/>
          <w:lang w:eastAsia="it-IT"/>
        </w:rPr>
        <w:fldChar w:fldCharType="begin">
          <w:fldData xml:space="preserve">PEVuZE5vdGU+PENpdGU+PEF1dGhvcj5UYW5ha2E8L0F1dGhvcj48WWVhcj4yMDExPC9ZZWFyPjxJ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PEVuZE5vdGU+PENpdGU+PEF1dGhvcj5UYW5ha2E8L0F1dGhvcj48WWVhcj4yMDExPC9ZZWFyPjxJ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054841" w:rsidRPr="00E75F46">
        <w:rPr>
          <w:rFonts w:ascii="Georgia" w:hAnsi="Georgia" w:cs="Georgia"/>
          <w:lang w:eastAsia="it-IT"/>
        </w:rPr>
      </w:r>
      <w:r w:rsidR="00054841" w:rsidRPr="00E75F46">
        <w:rPr>
          <w:rFonts w:ascii="Georgia" w:hAnsi="Georgia" w:cs="Georgia"/>
          <w:lang w:eastAsia="it-IT"/>
        </w:rPr>
        <w:fldChar w:fldCharType="separate"/>
      </w:r>
      <w:r w:rsidR="00CC694C">
        <w:rPr>
          <w:rFonts w:ascii="Georgia" w:hAnsi="Georgia" w:cs="Georgia"/>
          <w:noProof/>
          <w:lang w:eastAsia="it-IT"/>
        </w:rPr>
        <w:t>(28)</w:t>
      </w:r>
      <w:r w:rsidR="00054841" w:rsidRPr="00E75F46">
        <w:rPr>
          <w:rFonts w:ascii="Georgia" w:hAnsi="Georgia" w:cs="Georgia"/>
          <w:lang w:eastAsia="it-IT"/>
        </w:rPr>
        <w:fldChar w:fldCharType="end"/>
      </w:r>
      <w:r w:rsidRPr="00E75F46">
        <w:rPr>
          <w:rFonts w:ascii="Georgia" w:hAnsi="Georgia" w:cs="Georgia"/>
          <w:lang w:eastAsia="it-IT"/>
        </w:rPr>
        <w:t>.</w:t>
      </w:r>
      <w:r w:rsidR="0052582B" w:rsidRPr="00E75F46">
        <w:rPr>
          <w:rFonts w:ascii="Georgia" w:hAnsi="Georgia" w:cs="Georgia"/>
          <w:shd w:val="clear" w:color="auto" w:fill="FFFFFF"/>
        </w:rPr>
        <w:t xml:space="preserve"> </w:t>
      </w:r>
      <w:r w:rsidR="0082725B" w:rsidRPr="00E75F46">
        <w:rPr>
          <w:rFonts w:ascii="Georgia" w:hAnsi="Georgia" w:cs="Georgia"/>
          <w:shd w:val="clear" w:color="auto" w:fill="FFFFFF"/>
        </w:rPr>
        <w:t xml:space="preserve">A </w:t>
      </w:r>
      <w:r w:rsidR="0082725B" w:rsidRPr="00E75F46">
        <w:rPr>
          <w:rFonts w:ascii="Georgia" w:hAnsi="Georgia"/>
        </w:rPr>
        <w:t xml:space="preserve">clinical study with favourable safety profile </w:t>
      </w:r>
      <w:r w:rsidR="00F6633C" w:rsidRPr="00E75F46">
        <w:rPr>
          <w:rFonts w:ascii="Georgia" w:hAnsi="Georgia"/>
        </w:rPr>
        <w:t xml:space="preserve">has </w:t>
      </w:r>
      <w:r w:rsidR="00B77D6E" w:rsidRPr="00E75F46">
        <w:rPr>
          <w:rFonts w:ascii="Georgia" w:hAnsi="Georgia"/>
        </w:rPr>
        <w:t xml:space="preserve">demonstrated </w:t>
      </w:r>
      <w:r w:rsidR="00A87F70" w:rsidRPr="00E75F46">
        <w:rPr>
          <w:rFonts w:ascii="Georgia" w:hAnsi="Georgia"/>
        </w:rPr>
        <w:t>anticancer</w:t>
      </w:r>
      <w:r w:rsidR="0082725B" w:rsidRPr="00E75F46">
        <w:rPr>
          <w:rFonts w:ascii="Georgia" w:hAnsi="Georgia"/>
        </w:rPr>
        <w:t xml:space="preserve"> </w:t>
      </w:r>
      <w:r w:rsidR="0082725B" w:rsidRPr="00F55CFF">
        <w:rPr>
          <w:rFonts w:ascii="Georgia" w:hAnsi="Georgia"/>
        </w:rPr>
        <w:t xml:space="preserve">activity of </w:t>
      </w:r>
      <w:r w:rsidR="00B77D6E" w:rsidRPr="00F55CFF">
        <w:rPr>
          <w:rFonts w:ascii="Georgia" w:hAnsi="Georgia"/>
        </w:rPr>
        <w:t>CH5132799</w:t>
      </w:r>
      <w:r w:rsidR="0099775D" w:rsidRPr="00F55CFF">
        <w:rPr>
          <w:rFonts w:ascii="Georgia" w:hAnsi="Georgia"/>
        </w:rPr>
        <w:t xml:space="preserve"> monotherapy in advanced </w:t>
      </w:r>
      <w:r w:rsidR="0082725B" w:rsidRPr="00F55CFF">
        <w:rPr>
          <w:rFonts w:ascii="Georgia" w:hAnsi="Georgia"/>
        </w:rPr>
        <w:t>solid tumors</w:t>
      </w:r>
      <w:r w:rsidR="0099775D" w:rsidRPr="00F55CFF">
        <w:rPr>
          <w:rFonts w:ascii="Georgia" w:hAnsi="Georgia" w:cs="Georgia"/>
          <w:shd w:val="clear" w:color="auto" w:fill="FFFFFF"/>
        </w:rPr>
        <w:t xml:space="preserve"> </w:t>
      </w:r>
      <w:r w:rsidR="008616AB" w:rsidRPr="00F55CFF">
        <w:rPr>
          <w:rFonts w:ascii="Georgia" w:hAnsi="Georgia" w:cs="Georgia"/>
          <w:lang w:eastAsia="it-IT"/>
        </w:rPr>
        <w:fldChar w:fldCharType="begin">
          <w:fldData xml:space="preserve">PEVuZE5vdGU+PENpdGU+PEF1dGhvcj5CbGFnZGVuPC9BdXRob3I+PFllYXI+MjAxNDwvWWVhcj48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PEVuZE5vdGU+PENpdGU+PEF1dGhvcj5CbGFnZGVuPC9BdXRob3I+PFllYXI+MjAxNDwvWWVhcj48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8616AB" w:rsidRPr="00F55CFF">
        <w:rPr>
          <w:rFonts w:ascii="Georgia" w:hAnsi="Georgia" w:cs="Georgia"/>
          <w:lang w:eastAsia="it-IT"/>
        </w:rPr>
      </w:r>
      <w:r w:rsidR="008616AB" w:rsidRPr="00F55CFF">
        <w:rPr>
          <w:rFonts w:ascii="Georgia" w:hAnsi="Georgia" w:cs="Georgia"/>
          <w:lang w:eastAsia="it-IT"/>
        </w:rPr>
        <w:fldChar w:fldCharType="separate"/>
      </w:r>
      <w:r w:rsidR="00CC694C">
        <w:rPr>
          <w:rFonts w:ascii="Georgia" w:hAnsi="Georgia" w:cs="Georgia"/>
          <w:noProof/>
          <w:lang w:eastAsia="it-IT"/>
        </w:rPr>
        <w:t>(30)</w:t>
      </w:r>
      <w:r w:rsidR="008616AB" w:rsidRPr="00F55CFF">
        <w:rPr>
          <w:rFonts w:ascii="Georgia" w:hAnsi="Georgia" w:cs="Georgia"/>
          <w:lang w:eastAsia="it-IT"/>
        </w:rPr>
        <w:fldChar w:fldCharType="end"/>
      </w:r>
      <w:r w:rsidR="0053777A" w:rsidRPr="00F55CFF">
        <w:rPr>
          <w:rFonts w:ascii="Georgia" w:hAnsi="Georgia" w:cs="Georgia"/>
          <w:lang w:eastAsia="it-IT"/>
        </w:rPr>
        <w:t xml:space="preserve"> </w:t>
      </w:r>
      <w:r w:rsidR="00F00BCD" w:rsidRPr="00F55CFF">
        <w:rPr>
          <w:rFonts w:ascii="Georgia" w:hAnsi="Georgia" w:cs="Georgia"/>
        </w:rPr>
        <w:t>(</w:t>
      </w:r>
      <w:r w:rsidR="00AE14C5" w:rsidRPr="007310E7">
        <w:rPr>
          <w:rFonts w:ascii="Georgia" w:hAnsi="Georgia" w:cs="Georgia"/>
          <w:b/>
          <w:sz w:val="20"/>
          <w:szCs w:val="20"/>
          <w:lang w:eastAsia="it-IT"/>
        </w:rPr>
        <w:t xml:space="preserve">SUPPLEMENTARY </w:t>
      </w:r>
      <w:r w:rsidR="00AE14C5" w:rsidRPr="007310E7">
        <w:rPr>
          <w:rFonts w:ascii="Georgia" w:hAnsi="Georgia" w:cs="Georgia"/>
          <w:b/>
          <w:sz w:val="20"/>
          <w:szCs w:val="20"/>
        </w:rPr>
        <w:t>TABLE 1</w:t>
      </w:r>
      <w:r w:rsidR="00F00BCD" w:rsidRPr="00F55CFF">
        <w:rPr>
          <w:rFonts w:ascii="Georgia" w:hAnsi="Georgia" w:cs="Georgia"/>
        </w:rPr>
        <w:t>).</w:t>
      </w:r>
    </w:p>
    <w:p w14:paraId="5D64303B" w14:textId="77777777" w:rsidR="00F24375" w:rsidRPr="00F55CFF" w:rsidRDefault="00F24375" w:rsidP="0035144D">
      <w:pPr>
        <w:suppressAutoHyphens w:val="0"/>
        <w:ind w:right="150"/>
        <w:jc w:val="both"/>
        <w:rPr>
          <w:rFonts w:ascii="Georgia" w:hAnsi="Georgia" w:cs="Georgia"/>
          <w:shd w:val="clear" w:color="auto" w:fill="FFFFFF"/>
        </w:rPr>
      </w:pPr>
    </w:p>
    <w:p w14:paraId="679B3CEB" w14:textId="77777777" w:rsidR="00F24375" w:rsidRPr="003C0AB7" w:rsidRDefault="00F24375" w:rsidP="0035144D">
      <w:pPr>
        <w:suppressAutoHyphens w:val="0"/>
        <w:ind w:left="-30" w:right="150"/>
        <w:jc w:val="both"/>
        <w:rPr>
          <w:rFonts w:ascii="Georgia" w:hAnsi="Georgia" w:cs="Georgia"/>
          <w:u w:val="single"/>
          <w:shd w:val="clear" w:color="auto" w:fill="FFFFFF"/>
        </w:rPr>
      </w:pPr>
      <w:r w:rsidRPr="003C0AB7">
        <w:rPr>
          <w:rFonts w:ascii="Georgia" w:hAnsi="Georgia" w:cs="Georgia"/>
          <w:b/>
          <w:bCs/>
          <w:shd w:val="clear" w:color="auto" w:fill="FFFFFF"/>
        </w:rPr>
        <w:t xml:space="preserve">Copanlisib </w:t>
      </w:r>
      <w:r w:rsidRPr="003C0AB7">
        <w:rPr>
          <w:rFonts w:ascii="Georgia" w:hAnsi="Georgia" w:cs="Georgia"/>
          <w:bCs/>
          <w:shd w:val="clear" w:color="auto" w:fill="FFFFFF"/>
        </w:rPr>
        <w:t>(BAY 80-6946, Aliqopa)</w:t>
      </w:r>
    </w:p>
    <w:p w14:paraId="497CFC61" w14:textId="77777777" w:rsidR="00F24375" w:rsidRPr="003C0AB7" w:rsidRDefault="00F24375" w:rsidP="0035144D">
      <w:pPr>
        <w:suppressAutoHyphens w:val="0"/>
        <w:ind w:left="-30" w:right="150"/>
        <w:jc w:val="both"/>
        <w:rPr>
          <w:rFonts w:ascii="Georgia" w:hAnsi="Georgia" w:cs="Georgia"/>
          <w:u w:val="single"/>
          <w:shd w:val="clear" w:color="auto" w:fill="FFFFFF"/>
        </w:rPr>
      </w:pPr>
      <w:r w:rsidRPr="003C0AB7">
        <w:rPr>
          <w:rFonts w:ascii="Georgia" w:hAnsi="Georgia" w:cs="Georgia"/>
          <w:u w:val="single"/>
          <w:shd w:val="clear" w:color="auto" w:fill="FFFFFF"/>
        </w:rPr>
        <w:t xml:space="preserve"> </w:t>
      </w:r>
    </w:p>
    <w:p w14:paraId="04009922" w14:textId="72181335" w:rsidR="00122A31" w:rsidRPr="00C74E9B" w:rsidRDefault="00F24375" w:rsidP="00D569BC">
      <w:pPr>
        <w:suppressAutoHyphens w:val="0"/>
        <w:ind w:left="-30" w:right="150"/>
        <w:jc w:val="both"/>
        <w:rPr>
          <w:rFonts w:ascii="Georgia" w:hAnsi="Georgia" w:cs="Georgia"/>
          <w:shd w:val="clear" w:color="auto" w:fill="FFFFFF"/>
        </w:rPr>
      </w:pPr>
      <w:r w:rsidRPr="003C0AB7">
        <w:rPr>
          <w:rFonts w:ascii="Georgia" w:hAnsi="Georgia" w:cs="Georgia"/>
          <w:shd w:val="clear" w:color="auto" w:fill="FFFFFF"/>
        </w:rPr>
        <w:t>Copanlisib is a</w:t>
      </w:r>
      <w:r w:rsidRPr="003C0AB7">
        <w:rPr>
          <w:rFonts w:ascii="Georgia" w:hAnsi="Georgia"/>
        </w:rPr>
        <w:t xml:space="preserve"> </w:t>
      </w:r>
      <w:r w:rsidR="008561D4" w:rsidRPr="003C0AB7">
        <w:rPr>
          <w:rFonts w:ascii="Georgia" w:hAnsi="Georgia" w:cs="Georgia"/>
          <w:shd w:val="clear" w:color="auto" w:fill="FFFFFF"/>
        </w:rPr>
        <w:t>robust</w:t>
      </w:r>
      <w:r w:rsidR="007C3D02" w:rsidRPr="003C0AB7">
        <w:rPr>
          <w:rFonts w:ascii="Georgia" w:hAnsi="Georgia" w:cs="Georgia"/>
          <w:shd w:val="clear" w:color="auto" w:fill="FFFFFF"/>
        </w:rPr>
        <w:t xml:space="preserve"> and remarkably</w:t>
      </w:r>
      <w:r w:rsidRPr="003C0AB7">
        <w:rPr>
          <w:rFonts w:ascii="Georgia" w:hAnsi="Georgia" w:cs="Georgia"/>
          <w:shd w:val="clear" w:color="auto" w:fill="FFFFFF"/>
        </w:rPr>
        <w:t xml:space="preserve"> selec</w:t>
      </w:r>
      <w:r w:rsidR="00FA2DCE" w:rsidRPr="003C0AB7">
        <w:rPr>
          <w:rFonts w:ascii="Georgia" w:hAnsi="Georgia" w:cs="Georgia"/>
          <w:shd w:val="clear" w:color="auto" w:fill="FFFFFF"/>
        </w:rPr>
        <w:t xml:space="preserve">tive </w:t>
      </w:r>
      <w:r w:rsidR="003C77AF">
        <w:rPr>
          <w:rFonts w:ascii="Georgia" w:hAnsi="Georgia" w:cs="Georgia"/>
          <w:shd w:val="clear" w:color="auto" w:fill="FFFFFF"/>
        </w:rPr>
        <w:t>pan-PI3Ki</w:t>
      </w:r>
      <w:r w:rsidRPr="003C0AB7">
        <w:rPr>
          <w:rFonts w:ascii="Georgia" w:hAnsi="Georgia" w:cs="Georgia"/>
          <w:shd w:val="clear" w:color="auto" w:fill="FFFFFF"/>
        </w:rPr>
        <w:t xml:space="preserve"> </w:t>
      </w:r>
      <w:r w:rsidR="00C74E9B" w:rsidRPr="00C74E9B">
        <w:rPr>
          <w:rFonts w:ascii="Georgia" w:hAnsi="Georgia" w:cs="Georgia"/>
          <w:shd w:val="clear" w:color="auto" w:fill="FFFFFF"/>
        </w:rPr>
        <w:t xml:space="preserve">with targeted activity </w:t>
      </w:r>
      <w:r w:rsidR="00C74E9B" w:rsidRPr="00443106">
        <w:rPr>
          <w:rFonts w:ascii="Georgia" w:hAnsi="Georgia" w:cs="Georgia"/>
          <w:shd w:val="clear" w:color="auto" w:fill="FFFFFF"/>
        </w:rPr>
        <w:t xml:space="preserve">predominantly against PI3K p110α and p110δ isoforms </w:t>
      </w:r>
      <w:r w:rsidR="008616AB" w:rsidRPr="00443106">
        <w:rPr>
          <w:rFonts w:ascii="Georgia" w:hAnsi="Georgia" w:cs="Georgia"/>
          <w:shd w:val="clear" w:color="auto" w:fill="FFFFFF"/>
        </w:rPr>
        <w:fldChar w:fldCharType="begin">
          <w:fldData xml:space="preserve">PEVuZE5vdGU+PENpdGU+PEF1dGhvcj5MaXU8L0F1dGhvcj48WWVhcj4yMDEzPC9ZZWFyPjxJRFRl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PEVuZE5vdGU+PENpdGU+PEF1dGhvcj5MaXU8L0F1dGhvcj48WWVhcj4yMDEzPC9ZZWFyPjxJRFRl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8616AB" w:rsidRPr="00443106">
        <w:rPr>
          <w:rFonts w:ascii="Georgia" w:hAnsi="Georgia" w:cs="Georgia"/>
          <w:shd w:val="clear" w:color="auto" w:fill="FFFFFF"/>
        </w:rPr>
      </w:r>
      <w:r w:rsidR="008616AB" w:rsidRPr="00443106">
        <w:rPr>
          <w:rFonts w:ascii="Georgia" w:hAnsi="Georgia" w:cs="Georgia"/>
          <w:shd w:val="clear" w:color="auto" w:fill="FFFFFF"/>
        </w:rPr>
        <w:fldChar w:fldCharType="separate"/>
      </w:r>
      <w:r w:rsidR="00CC694C">
        <w:rPr>
          <w:rFonts w:ascii="Georgia" w:hAnsi="Georgia" w:cs="Georgia"/>
          <w:noProof/>
          <w:shd w:val="clear" w:color="auto" w:fill="FFFFFF"/>
        </w:rPr>
        <w:t>(31)</w:t>
      </w:r>
      <w:r w:rsidR="008616AB" w:rsidRPr="00443106">
        <w:rPr>
          <w:rFonts w:ascii="Georgia" w:hAnsi="Georgia" w:cs="Georgia"/>
          <w:shd w:val="clear" w:color="auto" w:fill="FFFFFF"/>
        </w:rPr>
        <w:fldChar w:fldCharType="end"/>
      </w:r>
      <w:r w:rsidRPr="00443106">
        <w:rPr>
          <w:rFonts w:ascii="Georgia" w:hAnsi="Georgia" w:cs="Georgia"/>
          <w:shd w:val="clear" w:color="auto" w:fill="FFFFFF"/>
        </w:rPr>
        <w:t xml:space="preserve">. Copanlisib </w:t>
      </w:r>
      <w:r w:rsidR="0001606D" w:rsidRPr="00443106">
        <w:rPr>
          <w:rFonts w:ascii="Georgia" w:hAnsi="Georgia" w:cs="Georgia"/>
          <w:shd w:val="clear" w:color="auto" w:fill="FFFFFF"/>
        </w:rPr>
        <w:t>stimulate</w:t>
      </w:r>
      <w:r w:rsidR="007D2D88" w:rsidRPr="00443106">
        <w:rPr>
          <w:rFonts w:ascii="Georgia" w:hAnsi="Georgia" w:cs="Georgia"/>
          <w:shd w:val="clear" w:color="auto" w:fill="FFFFFF"/>
        </w:rPr>
        <w:t>s</w:t>
      </w:r>
      <w:r w:rsidRPr="00443106">
        <w:rPr>
          <w:rFonts w:ascii="Georgia" w:hAnsi="Georgia" w:cs="Georgia"/>
          <w:shd w:val="clear" w:color="auto" w:fill="FFFFFF"/>
        </w:rPr>
        <w:t xml:space="preserve"> growth inhibition and apoptosis t</w:t>
      </w:r>
      <w:r w:rsidR="003C77AF" w:rsidRPr="00443106">
        <w:rPr>
          <w:rFonts w:ascii="Georgia" w:hAnsi="Georgia" w:cs="Georgia"/>
          <w:shd w:val="clear" w:color="auto" w:fill="FFFFFF"/>
        </w:rPr>
        <w:t>hrough modulation of the AKT/FOX</w:t>
      </w:r>
      <w:r w:rsidRPr="00443106">
        <w:rPr>
          <w:rFonts w:ascii="Georgia" w:hAnsi="Georgia" w:cs="Georgia"/>
          <w:shd w:val="clear" w:color="auto" w:fill="FFFFFF"/>
        </w:rPr>
        <w:t xml:space="preserve">O3a/PUMA signalling axis </w:t>
      </w:r>
      <w:r w:rsidRPr="00BF4443">
        <w:rPr>
          <w:rFonts w:ascii="Georgia" w:hAnsi="Georgia" w:cs="Georgia"/>
          <w:shd w:val="clear" w:color="auto" w:fill="FFFFFF"/>
        </w:rPr>
        <w:t xml:space="preserve">in </w:t>
      </w:r>
      <w:r w:rsidR="009E08B8" w:rsidRPr="00BF4443">
        <w:rPr>
          <w:rFonts w:ascii="Georgia" w:hAnsi="Georgia" w:cs="Georgia"/>
          <w:shd w:val="clear" w:color="auto" w:fill="FFFFFF"/>
        </w:rPr>
        <w:t>colorectal cancer (</w:t>
      </w:r>
      <w:r w:rsidR="00613367" w:rsidRPr="00BF4443">
        <w:rPr>
          <w:rFonts w:ascii="Georgia" w:hAnsi="Georgia" w:cs="Georgia"/>
          <w:shd w:val="clear" w:color="auto" w:fill="FFFFFF"/>
        </w:rPr>
        <w:t>CRC</w:t>
      </w:r>
      <w:r w:rsidR="009E08B8" w:rsidRPr="00BF4443">
        <w:rPr>
          <w:rFonts w:ascii="Georgia" w:hAnsi="Georgia" w:cs="Georgia"/>
          <w:shd w:val="clear" w:color="auto" w:fill="FFFFFF"/>
        </w:rPr>
        <w:t>)</w:t>
      </w:r>
      <w:r w:rsidRPr="00BF4443">
        <w:rPr>
          <w:rFonts w:ascii="Georgia" w:hAnsi="Georgia" w:cs="Georgia"/>
          <w:shd w:val="clear" w:color="auto" w:fill="FFFFFF"/>
        </w:rPr>
        <w:t xml:space="preserve"> cells. Thus, PUMA-mediated apoptosis is essential for the</w:t>
      </w:r>
      <w:r w:rsidRPr="00443106">
        <w:rPr>
          <w:rFonts w:ascii="Georgia" w:hAnsi="Georgia" w:cs="Georgia"/>
          <w:shd w:val="clear" w:color="auto" w:fill="FFFFFF"/>
        </w:rPr>
        <w:t xml:space="preserve"> antitumor effects of copanlisib, and manipulation of PUMA could</w:t>
      </w:r>
      <w:r w:rsidR="008616AB" w:rsidRPr="00443106">
        <w:rPr>
          <w:rFonts w:ascii="Georgia" w:hAnsi="Georgia" w:cs="Georgia"/>
          <w:shd w:val="clear" w:color="auto" w:fill="FFFFFF"/>
        </w:rPr>
        <w:t xml:space="preserve"> possibly enhance its activity </w:t>
      </w:r>
      <w:r w:rsidR="008616AB" w:rsidRPr="00443106">
        <w:rPr>
          <w:rFonts w:ascii="Georgia" w:hAnsi="Georgia" w:cs="Georgia"/>
          <w:shd w:val="clear" w:color="auto" w:fill="FFFFFF"/>
        </w:rPr>
        <w:fldChar w:fldCharType="begin">
          <w:fldData xml:space="preserve">PEVuZE5vdGU+PENpdGU+PEF1dGhvcj5ZYW48L0F1dGhvcj48WWVhcj4yMDIwPC9ZZWFyPjxJRFRl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PEVuZE5vdGU+PENpdGU+PEF1dGhvcj5ZYW48L0F1dGhvcj48WWVhcj4yMDIwPC9ZZWFyPjxJRFRl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8616AB" w:rsidRPr="00443106">
        <w:rPr>
          <w:rFonts w:ascii="Georgia" w:hAnsi="Georgia" w:cs="Georgia"/>
          <w:shd w:val="clear" w:color="auto" w:fill="FFFFFF"/>
        </w:rPr>
      </w:r>
      <w:r w:rsidR="008616AB" w:rsidRPr="00443106">
        <w:rPr>
          <w:rFonts w:ascii="Georgia" w:hAnsi="Georgia" w:cs="Georgia"/>
          <w:shd w:val="clear" w:color="auto" w:fill="FFFFFF"/>
        </w:rPr>
        <w:fldChar w:fldCharType="separate"/>
      </w:r>
      <w:r w:rsidR="00CC694C">
        <w:rPr>
          <w:rFonts w:ascii="Georgia" w:hAnsi="Georgia" w:cs="Georgia"/>
          <w:noProof/>
          <w:shd w:val="clear" w:color="auto" w:fill="FFFFFF"/>
        </w:rPr>
        <w:t>(32)</w:t>
      </w:r>
      <w:r w:rsidR="008616AB" w:rsidRPr="00443106">
        <w:rPr>
          <w:rFonts w:ascii="Georgia" w:hAnsi="Georgia" w:cs="Georgia"/>
          <w:shd w:val="clear" w:color="auto" w:fill="FFFFFF"/>
        </w:rPr>
        <w:fldChar w:fldCharType="end"/>
      </w:r>
      <w:r w:rsidRPr="00443106">
        <w:rPr>
          <w:rFonts w:ascii="Georgia" w:hAnsi="Georgia" w:cs="Georgia"/>
          <w:shd w:val="clear" w:color="auto" w:fill="FFFFFF"/>
        </w:rPr>
        <w:t xml:space="preserve">. </w:t>
      </w:r>
      <w:r w:rsidR="007D2D88" w:rsidRPr="00443106">
        <w:rPr>
          <w:rFonts w:ascii="Georgia" w:hAnsi="Georgia" w:cs="Georgia"/>
          <w:iCs/>
          <w:shd w:val="clear" w:color="auto" w:fill="FFFFFF"/>
        </w:rPr>
        <w:t>C</w:t>
      </w:r>
      <w:r w:rsidR="007D2D88" w:rsidRPr="00443106">
        <w:rPr>
          <w:rFonts w:ascii="Georgia" w:hAnsi="Georgia" w:cs="Georgia"/>
          <w:shd w:val="clear" w:color="auto" w:fill="FFFFFF"/>
        </w:rPr>
        <w:t>opanlisib remarkably</w:t>
      </w:r>
      <w:r w:rsidR="007D2D88" w:rsidRPr="003C0AB7">
        <w:rPr>
          <w:rFonts w:ascii="Georgia" w:hAnsi="Georgia" w:cs="Georgia"/>
          <w:shd w:val="clear" w:color="auto" w:fill="FFFFFF"/>
        </w:rPr>
        <w:t xml:space="preserve"> inhibits</w:t>
      </w:r>
      <w:r w:rsidR="00E75F46">
        <w:rPr>
          <w:rFonts w:ascii="Georgia" w:hAnsi="Georgia" w:cs="Georgia"/>
          <w:shd w:val="clear" w:color="auto" w:fill="FFFFFF"/>
        </w:rPr>
        <w:t xml:space="preserve"> PAM</w:t>
      </w:r>
      <w:r w:rsidRPr="003C0AB7">
        <w:rPr>
          <w:rFonts w:ascii="Georgia" w:hAnsi="Georgia" w:cs="Georgia"/>
          <w:shd w:val="clear" w:color="auto" w:fill="FFFFFF"/>
        </w:rPr>
        <w:t xml:space="preserve"> pathway </w:t>
      </w:r>
      <w:r w:rsidRPr="003856F2">
        <w:rPr>
          <w:rFonts w:ascii="Georgia" w:hAnsi="Georgia" w:cs="Georgia"/>
          <w:shd w:val="clear" w:color="auto" w:fill="FFFFFF"/>
        </w:rPr>
        <w:t>activation</w:t>
      </w:r>
      <w:r w:rsidR="007D2D88" w:rsidRPr="003856F2">
        <w:rPr>
          <w:rFonts w:ascii="Georgia" w:hAnsi="Georgia" w:cs="Georgia"/>
          <w:shd w:val="clear" w:color="auto" w:fill="FFFFFF"/>
        </w:rPr>
        <w:t>,</w:t>
      </w:r>
      <w:r w:rsidRPr="003856F2">
        <w:rPr>
          <w:rFonts w:ascii="Georgia" w:hAnsi="Georgia" w:cs="Georgia"/>
          <w:shd w:val="clear" w:color="auto" w:fill="FFFFFF"/>
        </w:rPr>
        <w:t xml:space="preserve"> resulting in reduced cell viability and proliferation in </w:t>
      </w:r>
      <w:r w:rsidR="00C84B47" w:rsidRPr="003856F2">
        <w:rPr>
          <w:rFonts w:ascii="Georgia" w:hAnsi="Georgia" w:cs="Georgia"/>
          <w:shd w:val="clear" w:color="auto" w:fill="FFFFFF"/>
        </w:rPr>
        <w:t>gastrointestinal stromal tumor (</w:t>
      </w:r>
      <w:r w:rsidR="003E1484" w:rsidRPr="003856F2">
        <w:rPr>
          <w:rFonts w:ascii="Georgia" w:hAnsi="Georgia" w:cs="Georgia"/>
          <w:shd w:val="clear" w:color="auto" w:fill="FFFFFF"/>
        </w:rPr>
        <w:t>GIST</w:t>
      </w:r>
      <w:r w:rsidR="00C84B47" w:rsidRPr="003856F2">
        <w:rPr>
          <w:rFonts w:ascii="Georgia" w:hAnsi="Georgia" w:cs="Georgia"/>
          <w:shd w:val="clear" w:color="auto" w:fill="FFFFFF"/>
        </w:rPr>
        <w:t>)</w:t>
      </w:r>
      <w:r w:rsidRPr="003856F2">
        <w:rPr>
          <w:rFonts w:ascii="Georgia" w:hAnsi="Georgia" w:cs="Georgia"/>
          <w:shd w:val="clear" w:color="auto" w:fill="FFFFFF"/>
        </w:rPr>
        <w:t xml:space="preserve"> cells. Moreover</w:t>
      </w:r>
      <w:r w:rsidR="005A69A8" w:rsidRPr="003856F2">
        <w:rPr>
          <w:rFonts w:ascii="Georgia" w:hAnsi="Georgia" w:cs="Georgia"/>
          <w:shd w:val="clear" w:color="auto" w:fill="FFFFFF"/>
        </w:rPr>
        <w:t>, concurrent inhibition of PI3K with copanlisib</w:t>
      </w:r>
      <w:r w:rsidRPr="003856F2">
        <w:rPr>
          <w:rFonts w:ascii="Georgia" w:hAnsi="Georgia" w:cs="Georgia"/>
          <w:shd w:val="clear" w:color="auto" w:fill="FFFFFF"/>
        </w:rPr>
        <w:t xml:space="preserve"> and tyrosine-protein kinase KIT</w:t>
      </w:r>
      <w:r w:rsidR="006E50E0" w:rsidRPr="003856F2">
        <w:rPr>
          <w:rFonts w:ascii="Georgia" w:hAnsi="Georgia" w:cs="Georgia"/>
          <w:shd w:val="clear" w:color="auto" w:fill="FFFFFF"/>
        </w:rPr>
        <w:t xml:space="preserve"> (CD</w:t>
      </w:r>
      <w:r w:rsidR="00AB0A94" w:rsidRPr="003856F2">
        <w:rPr>
          <w:rFonts w:ascii="Georgia" w:hAnsi="Georgia" w:cs="Georgia"/>
          <w:shd w:val="clear" w:color="auto" w:fill="FFFFFF"/>
        </w:rPr>
        <w:t>117</w:t>
      </w:r>
      <w:r w:rsidR="006E50E0" w:rsidRPr="003856F2">
        <w:rPr>
          <w:rFonts w:ascii="Georgia" w:hAnsi="Georgia" w:cs="Georgia"/>
          <w:shd w:val="clear" w:color="auto" w:fill="FFFFFF"/>
        </w:rPr>
        <w:t>)</w:t>
      </w:r>
      <w:r w:rsidR="005A69A8" w:rsidRPr="003856F2">
        <w:rPr>
          <w:rFonts w:ascii="Georgia" w:hAnsi="Georgia" w:cs="Georgia"/>
          <w:shd w:val="clear" w:color="auto" w:fill="FFFFFF"/>
        </w:rPr>
        <w:t xml:space="preserve"> inhibitor </w:t>
      </w:r>
      <w:r w:rsidR="007D2D88" w:rsidRPr="003856F2">
        <w:rPr>
          <w:rFonts w:ascii="Georgia" w:hAnsi="Georgia" w:cs="Georgia"/>
          <w:shd w:val="clear" w:color="auto" w:fill="FFFFFF"/>
        </w:rPr>
        <w:t>imatinib, leads</w:t>
      </w:r>
      <w:r w:rsidRPr="003856F2">
        <w:rPr>
          <w:rFonts w:ascii="Georgia" w:hAnsi="Georgia" w:cs="Georgia"/>
          <w:shd w:val="clear" w:color="auto" w:fill="FFFFFF"/>
        </w:rPr>
        <w:t xml:space="preserve"> to further reduction of</w:t>
      </w:r>
      <w:r w:rsidR="0001606D" w:rsidRPr="003856F2">
        <w:rPr>
          <w:rFonts w:ascii="Georgia" w:hAnsi="Georgia" w:cs="Georgia"/>
          <w:shd w:val="clear" w:color="auto" w:fill="FFFFFF"/>
        </w:rPr>
        <w:t xml:space="preserve"> cell viability. Besides, high </w:t>
      </w:r>
      <w:r w:rsidRPr="003856F2">
        <w:rPr>
          <w:rFonts w:ascii="Georgia" w:hAnsi="Georgia" w:cs="Georgia"/>
          <w:shd w:val="clear" w:color="auto" w:fill="FFFFFF"/>
        </w:rPr>
        <w:t>level</w:t>
      </w:r>
      <w:r w:rsidR="0001606D" w:rsidRPr="003856F2">
        <w:rPr>
          <w:rFonts w:ascii="Georgia" w:hAnsi="Georgia" w:cs="Georgia"/>
          <w:shd w:val="clear" w:color="auto" w:fill="FFFFFF"/>
        </w:rPr>
        <w:t>s</w:t>
      </w:r>
      <w:r w:rsidRPr="003C0AB7">
        <w:rPr>
          <w:rFonts w:ascii="Georgia" w:hAnsi="Georgia" w:cs="Georgia"/>
          <w:shd w:val="clear" w:color="auto" w:fill="FFFFFF"/>
        </w:rPr>
        <w:t xml:space="preserve"> of cleaved-ca</w:t>
      </w:r>
      <w:r w:rsidR="007D2D88" w:rsidRPr="003C0AB7">
        <w:rPr>
          <w:rFonts w:ascii="Georgia" w:hAnsi="Georgia" w:cs="Georgia"/>
          <w:shd w:val="clear" w:color="auto" w:fill="FFFFFF"/>
        </w:rPr>
        <w:t xml:space="preserve">spase </w:t>
      </w:r>
      <w:r w:rsidR="007D2D88" w:rsidRPr="00AC4138">
        <w:rPr>
          <w:rFonts w:ascii="Georgia" w:hAnsi="Georgia" w:cs="Georgia"/>
          <w:shd w:val="clear" w:color="auto" w:fill="FFFFFF"/>
        </w:rPr>
        <w:t xml:space="preserve">3 and phospho-S6 </w:t>
      </w:r>
      <w:r w:rsidR="0001606D" w:rsidRPr="00AC4138">
        <w:rPr>
          <w:rFonts w:ascii="Georgia" w:hAnsi="Georgia" w:cs="Georgia"/>
          <w:shd w:val="clear" w:color="auto" w:fill="FFFFFF"/>
        </w:rPr>
        <w:t>proteins support</w:t>
      </w:r>
      <w:r w:rsidRPr="00AC4138">
        <w:rPr>
          <w:rFonts w:ascii="Georgia" w:hAnsi="Georgia" w:cs="Georgia"/>
          <w:shd w:val="clear" w:color="auto" w:fill="FFFFFF"/>
        </w:rPr>
        <w:t xml:space="preserve"> the significant antiproliferative effect of copanlisib in GIST. Furthermore, copanlisib both sing</w:t>
      </w:r>
      <w:r w:rsidR="001803FE" w:rsidRPr="00AC4138">
        <w:rPr>
          <w:rFonts w:ascii="Georgia" w:hAnsi="Georgia" w:cs="Georgia"/>
          <w:shd w:val="clear" w:color="auto" w:fill="FFFFFF"/>
        </w:rPr>
        <w:t>ly</w:t>
      </w:r>
      <w:r w:rsidRPr="00AC4138">
        <w:rPr>
          <w:rFonts w:ascii="Georgia" w:hAnsi="Georgia" w:cs="Georgia"/>
          <w:shd w:val="clear" w:color="auto" w:fill="FFFFFF"/>
        </w:rPr>
        <w:t xml:space="preserve"> and </w:t>
      </w:r>
      <w:r w:rsidR="007D2D88" w:rsidRPr="00AC4138">
        <w:rPr>
          <w:rFonts w:ascii="Georgia" w:hAnsi="Georgia" w:cs="Georgia"/>
          <w:shd w:val="clear" w:color="auto" w:fill="FFFFFF"/>
        </w:rPr>
        <w:t>combined with imatinib inhibits</w:t>
      </w:r>
      <w:r w:rsidR="00613367" w:rsidRPr="00AC4138">
        <w:rPr>
          <w:rFonts w:ascii="Georgia" w:hAnsi="Georgia" w:cs="Georgia"/>
          <w:shd w:val="clear" w:color="auto" w:fill="FFFFFF"/>
        </w:rPr>
        <w:t xml:space="preserve"> tumor</w:t>
      </w:r>
      <w:r w:rsidRPr="00AC4138">
        <w:rPr>
          <w:rFonts w:ascii="Georgia" w:hAnsi="Georgia" w:cs="Georgia"/>
          <w:shd w:val="clear" w:color="auto" w:fill="FFFFFF"/>
        </w:rPr>
        <w:t xml:space="preserve"> growth </w:t>
      </w:r>
      <w:r w:rsidRPr="00AC4138">
        <w:rPr>
          <w:rFonts w:ascii="Georgia" w:hAnsi="Georgia" w:cs="Georgia"/>
          <w:iCs/>
          <w:shd w:val="clear" w:color="auto" w:fill="FFFFFF"/>
        </w:rPr>
        <w:t xml:space="preserve">in </w:t>
      </w:r>
      <w:r w:rsidRPr="00AC4138">
        <w:rPr>
          <w:rFonts w:ascii="Georgia" w:hAnsi="Georgia" w:cs="Georgia"/>
          <w:shd w:val="clear" w:color="auto" w:fill="FFFFFF"/>
        </w:rPr>
        <w:t xml:space="preserve">GIST xenografts </w:t>
      </w:r>
      <w:r w:rsidR="008616AB" w:rsidRPr="00AC4138">
        <w:rPr>
          <w:rFonts w:ascii="Georgia" w:hAnsi="Georgia" w:cs="Georgia"/>
          <w:shd w:val="clear" w:color="auto" w:fill="FFFFFF"/>
          <w:lang w:val="en-US"/>
        </w:rPr>
        <w:fldChar w:fldCharType="begin">
          <w:fldData xml:space="preserve">PEVuZE5vdGU+PENpdGU+PEF1dGhvcj5HYXJjw61hLVZhbHZlcmRlPC9BdXRob3I+PFllYXI+MjAy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</w:fldData>
        </w:fldChar>
      </w:r>
      <w:r w:rsidR="00CC694C" w:rsidRPr="00AC4138">
        <w:rPr>
          <w:rFonts w:ascii="Georgia" w:hAnsi="Georgia" w:cs="Georgia"/>
          <w:shd w:val="clear" w:color="auto" w:fill="FFFFFF"/>
          <w:lang w:val="en-US"/>
        </w:rPr>
        <w:instrText xml:space="preserve"> ADDIN EN.CITE </w:instrText>
      </w:r>
      <w:r w:rsidR="00CC694C" w:rsidRPr="00AC4138">
        <w:rPr>
          <w:rFonts w:ascii="Georgia" w:hAnsi="Georgia" w:cs="Georgia"/>
          <w:shd w:val="clear" w:color="auto" w:fill="FFFFFF"/>
          <w:lang w:val="en-US"/>
        </w:rPr>
        <w:fldChar w:fldCharType="begin">
          <w:fldData xml:space="preserve">PEVuZE5vdGU+PENpdGU+PEF1dGhvcj5HYXJjw61hLVZhbHZlcmRlPC9BdXRob3I+PFllYXI+MjAy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</w:fldData>
        </w:fldChar>
      </w:r>
      <w:r w:rsidR="00CC694C" w:rsidRPr="00AC4138">
        <w:rPr>
          <w:rFonts w:ascii="Georgia" w:hAnsi="Georgia" w:cs="Georgia"/>
          <w:shd w:val="clear" w:color="auto" w:fill="FFFFFF"/>
          <w:lang w:val="en-US"/>
        </w:rPr>
        <w:instrText xml:space="preserve"> ADDIN EN.CITE.DATA </w:instrText>
      </w:r>
      <w:r w:rsidR="00CC694C" w:rsidRPr="00AC4138">
        <w:rPr>
          <w:rFonts w:ascii="Georgia" w:hAnsi="Georgia" w:cs="Georgia"/>
          <w:shd w:val="clear" w:color="auto" w:fill="FFFFFF"/>
          <w:lang w:val="en-US"/>
        </w:rPr>
      </w:r>
      <w:r w:rsidR="00CC694C" w:rsidRPr="00AC4138">
        <w:rPr>
          <w:rFonts w:ascii="Georgia" w:hAnsi="Georgia" w:cs="Georgia"/>
          <w:shd w:val="clear" w:color="auto" w:fill="FFFFFF"/>
          <w:lang w:val="en-US"/>
        </w:rPr>
        <w:fldChar w:fldCharType="end"/>
      </w:r>
      <w:r w:rsidR="008616AB" w:rsidRPr="00AC4138">
        <w:rPr>
          <w:rFonts w:ascii="Georgia" w:hAnsi="Georgia" w:cs="Georgia"/>
          <w:shd w:val="clear" w:color="auto" w:fill="FFFFFF"/>
          <w:lang w:val="en-US"/>
        </w:rPr>
      </w:r>
      <w:r w:rsidR="008616AB" w:rsidRPr="00AC4138">
        <w:rPr>
          <w:rFonts w:ascii="Georgia" w:hAnsi="Georgia" w:cs="Georgia"/>
          <w:shd w:val="clear" w:color="auto" w:fill="FFFFFF"/>
          <w:lang w:val="en-US"/>
        </w:rPr>
        <w:fldChar w:fldCharType="separate"/>
      </w:r>
      <w:r w:rsidR="00CC694C" w:rsidRPr="00AC4138">
        <w:rPr>
          <w:rFonts w:ascii="Georgia" w:hAnsi="Georgia" w:cs="Georgia"/>
          <w:noProof/>
          <w:shd w:val="clear" w:color="auto" w:fill="FFFFFF"/>
          <w:lang w:val="en-US"/>
        </w:rPr>
        <w:t>(33)</w:t>
      </w:r>
      <w:r w:rsidR="008616AB" w:rsidRPr="00AC4138">
        <w:rPr>
          <w:rFonts w:ascii="Georgia" w:hAnsi="Georgia" w:cs="Georgia"/>
          <w:shd w:val="clear" w:color="auto" w:fill="FFFFFF"/>
          <w:lang w:val="en-US"/>
        </w:rPr>
        <w:fldChar w:fldCharType="end"/>
      </w:r>
      <w:r w:rsidRPr="00AC4138">
        <w:rPr>
          <w:rFonts w:ascii="Georgia" w:hAnsi="Georgia" w:cs="Georgia"/>
          <w:shd w:val="clear" w:color="auto" w:fill="FFFFFF"/>
          <w:lang w:val="en-US"/>
        </w:rPr>
        <w:t xml:space="preserve">. </w:t>
      </w:r>
      <w:r w:rsidRPr="00AC4138">
        <w:rPr>
          <w:rFonts w:ascii="Georgia" w:hAnsi="Georgia" w:cs="Georgia"/>
          <w:shd w:val="clear" w:color="auto" w:fill="FFFFFF"/>
        </w:rPr>
        <w:t>Interestingly, copan</w:t>
      </w:r>
      <w:r w:rsidR="005A69A8" w:rsidRPr="00AC4138">
        <w:rPr>
          <w:rFonts w:ascii="Georgia" w:hAnsi="Georgia" w:cs="Georgia"/>
          <w:shd w:val="clear" w:color="auto" w:fill="FFFFFF"/>
        </w:rPr>
        <w:t>lisib has been found to synergis</w:t>
      </w:r>
      <w:r w:rsidR="00AE24DF" w:rsidRPr="00AC4138">
        <w:rPr>
          <w:rFonts w:ascii="Georgia" w:hAnsi="Georgia" w:cs="Georgia"/>
          <w:shd w:val="clear" w:color="auto" w:fill="FFFFFF"/>
        </w:rPr>
        <w:t>e</w:t>
      </w:r>
      <w:r w:rsidRPr="00AC4138">
        <w:rPr>
          <w:rFonts w:ascii="Georgia" w:hAnsi="Georgia" w:cs="Georgia"/>
          <w:shd w:val="clear" w:color="auto" w:fill="FFFFFF"/>
        </w:rPr>
        <w:t xml:space="preserve"> with conventional agents such as venetoclax in T-cell lymph</w:t>
      </w:r>
      <w:r w:rsidR="0094102A" w:rsidRPr="00AC4138">
        <w:rPr>
          <w:rFonts w:ascii="Georgia" w:hAnsi="Georgia" w:cs="Georgia"/>
          <w:shd w:val="clear" w:color="auto" w:fill="FFFFFF"/>
        </w:rPr>
        <w:t xml:space="preserve">oma </w:t>
      </w:r>
      <w:r w:rsidR="00DC66D8" w:rsidRPr="00AC4138">
        <w:rPr>
          <w:rFonts w:ascii="Georgia" w:hAnsi="Georgia" w:cs="Georgia"/>
          <w:i/>
          <w:shd w:val="clear" w:color="auto" w:fill="FFFFFF"/>
        </w:rPr>
        <w:t>in vivo</w:t>
      </w:r>
      <w:r w:rsidR="00DC66D8" w:rsidRPr="00AC4138">
        <w:rPr>
          <w:rFonts w:ascii="Georgia" w:hAnsi="Georgia" w:cs="Georgia"/>
          <w:shd w:val="clear" w:color="auto" w:fill="FFFFFF"/>
        </w:rPr>
        <w:t xml:space="preserve">, </w:t>
      </w:r>
      <w:r w:rsidR="0094102A" w:rsidRPr="00AC4138">
        <w:rPr>
          <w:rFonts w:ascii="Georgia" w:hAnsi="Georgia" w:cs="Georgia"/>
          <w:shd w:val="clear" w:color="auto" w:fill="FFFFFF"/>
        </w:rPr>
        <w:t xml:space="preserve">and B-cell lymphoma models </w:t>
      </w:r>
      <w:r w:rsidR="00141774" w:rsidRPr="00AC4138">
        <w:rPr>
          <w:rFonts w:ascii="Georgia" w:hAnsi="Georgia" w:cs="Georgia"/>
          <w:shd w:val="clear" w:color="auto" w:fill="FFFFFF"/>
        </w:rPr>
        <w:fldChar w:fldCharType="begin">
          <w:fldData xml:space="preserve">PEVuZE5vdGU+PENpdGU+PEF1dGhvcj5UYXJhbnRlbGxpPC9BdXRob3I+PFllYXI+MjAyMDwvWWVh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==
</w:fldData>
        </w:fldChar>
      </w:r>
      <w:r w:rsidR="00CC694C" w:rsidRPr="00AC4138">
        <w:rPr>
          <w:rFonts w:ascii="Georgia" w:hAnsi="Georgia" w:cs="Georgia"/>
          <w:shd w:val="clear" w:color="auto" w:fill="FFFFFF"/>
        </w:rPr>
        <w:instrText xml:space="preserve"> ADDIN EN.CITE </w:instrText>
      </w:r>
      <w:r w:rsidR="00CC694C" w:rsidRPr="00AC4138">
        <w:rPr>
          <w:rFonts w:ascii="Georgia" w:hAnsi="Georgia" w:cs="Georgia"/>
          <w:shd w:val="clear" w:color="auto" w:fill="FFFFFF"/>
        </w:rPr>
        <w:fldChar w:fldCharType="begin">
          <w:fldData xml:space="preserve">PEVuZE5vdGU+PENpdGU+PEF1dGhvcj5UYXJhbnRlbGxpPC9BdXRob3I+PFllYXI+MjAyMDwvWWVh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==
</w:fldData>
        </w:fldChar>
      </w:r>
      <w:r w:rsidR="00CC694C" w:rsidRPr="00AC4138">
        <w:rPr>
          <w:rFonts w:ascii="Georgia" w:hAnsi="Georgia" w:cs="Georgia"/>
          <w:shd w:val="clear" w:color="auto" w:fill="FFFFFF"/>
        </w:rPr>
        <w:instrText xml:space="preserve"> ADDIN EN.CITE.DATA </w:instrText>
      </w:r>
      <w:r w:rsidR="00CC694C" w:rsidRPr="00AC4138">
        <w:rPr>
          <w:rFonts w:ascii="Georgia" w:hAnsi="Georgia" w:cs="Georgia"/>
          <w:shd w:val="clear" w:color="auto" w:fill="FFFFFF"/>
        </w:rPr>
      </w:r>
      <w:r w:rsidR="00CC694C" w:rsidRPr="00AC4138">
        <w:rPr>
          <w:rFonts w:ascii="Georgia" w:hAnsi="Georgia" w:cs="Georgia"/>
          <w:shd w:val="clear" w:color="auto" w:fill="FFFFFF"/>
        </w:rPr>
        <w:fldChar w:fldCharType="end"/>
      </w:r>
      <w:r w:rsidR="00141774" w:rsidRPr="00AC4138">
        <w:rPr>
          <w:rFonts w:ascii="Georgia" w:hAnsi="Georgia" w:cs="Georgia"/>
          <w:shd w:val="clear" w:color="auto" w:fill="FFFFFF"/>
        </w:rPr>
      </w:r>
      <w:r w:rsidR="00141774" w:rsidRPr="00AC4138">
        <w:rPr>
          <w:rFonts w:ascii="Georgia" w:hAnsi="Georgia" w:cs="Georgia"/>
          <w:shd w:val="clear" w:color="auto" w:fill="FFFFFF"/>
        </w:rPr>
        <w:fldChar w:fldCharType="separate"/>
      </w:r>
      <w:r w:rsidR="00CC694C" w:rsidRPr="00AC4138">
        <w:rPr>
          <w:rFonts w:ascii="Georgia" w:hAnsi="Georgia" w:cs="Georgia"/>
          <w:noProof/>
          <w:shd w:val="clear" w:color="auto" w:fill="FFFFFF"/>
        </w:rPr>
        <w:t>(34)</w:t>
      </w:r>
      <w:r w:rsidR="00141774" w:rsidRPr="00AC4138">
        <w:rPr>
          <w:rFonts w:ascii="Georgia" w:hAnsi="Georgia" w:cs="Georgia"/>
          <w:shd w:val="clear" w:color="auto" w:fill="FFFFFF"/>
        </w:rPr>
        <w:fldChar w:fldCharType="end"/>
      </w:r>
      <w:r w:rsidRPr="00AC4138">
        <w:rPr>
          <w:rFonts w:ascii="Georgia" w:hAnsi="Georgia" w:cs="Georgia"/>
          <w:shd w:val="clear" w:color="auto" w:fill="FFFFFF"/>
        </w:rPr>
        <w:t>.</w:t>
      </w:r>
      <w:r w:rsidR="0052582B" w:rsidRPr="00AC4138">
        <w:rPr>
          <w:rFonts w:ascii="Georgia" w:hAnsi="Georgia" w:cs="Georgia"/>
          <w:shd w:val="clear" w:color="auto" w:fill="FFFFFF"/>
        </w:rPr>
        <w:t xml:space="preserve"> </w:t>
      </w:r>
      <w:r w:rsidR="00483F42" w:rsidRPr="00AC4138">
        <w:rPr>
          <w:rFonts w:ascii="Georgia" w:hAnsi="Georgia" w:cs="Georgia"/>
          <w:shd w:val="clear" w:color="auto" w:fill="FFFFFF"/>
        </w:rPr>
        <w:t xml:space="preserve">Copanlisib has exhibited remarkable clinical benefits in relapsed follicular lymphoma patients who have received at least two prior systemic therapies, and thus has been FDA-approved for use in this cohort </w:t>
      </w:r>
      <w:r w:rsidR="00483F42" w:rsidRPr="00AC4138">
        <w:rPr>
          <w:rFonts w:ascii="Georgia" w:hAnsi="Georgia" w:cs="Georgia"/>
          <w:shd w:val="clear" w:color="auto" w:fill="FFFFFF"/>
        </w:rPr>
        <w:fldChar w:fldCharType="begin"/>
      </w:r>
      <w:r w:rsidR="00CC694C" w:rsidRPr="00AC4138">
        <w:rPr>
          <w:rFonts w:ascii="Georgia" w:hAnsi="Georgia" w:cs="Georgia"/>
          <w:shd w:val="clear" w:color="auto" w:fill="FFFFFF"/>
        </w:rPr>
        <w:instrText xml:space="preserve"> ADDIN EN.CITE &lt;EndNote&gt;&lt;Cite&gt;&lt;Author&gt;Markham&lt;/Author&gt;&lt;Year&gt;2017&lt;/Year&gt;&lt;IDText&gt;Copanlisib: First Global Approval&lt;/IDText&gt;&lt;DisplayText&gt;(35)&lt;/DisplayText&gt;&lt;record&gt;&lt;dates&gt;&lt;pub-dates&gt;&lt;date&gt;Dec&lt;/date&gt;&lt;/pub-dates&gt;&lt;year&gt;2017&lt;/year&gt;&lt;/dates&gt;&lt;keywords&gt;&lt;keyword&gt;Antineoplastic Agents&lt;/keyword&gt;&lt;keyword&gt;Antineoplastic Combined Chemotherapy Protocols&lt;/keyword&gt;&lt;keyword&gt;Breast Neoplasms&lt;/keyword&gt;&lt;keyword&gt;Cholangiocarcinoma&lt;/keyword&gt;&lt;keyword&gt;Class I Phosphatidylinositol 3-Kinases&lt;/keyword&gt;&lt;keyword&gt;Drug Approval&lt;/keyword&gt;&lt;keyword&gt;Humans&lt;/keyword&gt;&lt;keyword&gt;Lymphoma, Follicular&lt;/keyword&gt;&lt;keyword&gt;Lymphoma, Large B-Cell, Diffuse&lt;/keyword&gt;&lt;keyword&gt;Lymphoma, Non-Hodgkin&lt;/keyword&gt;&lt;keyword&gt;Pyrimidines&lt;/keyword&gt;&lt;keyword&gt;Quinazolines&lt;/keyword&gt;&lt;keyword&gt;Rituximab&lt;/keyword&gt;&lt;keyword&gt;United States&lt;/keyword&gt;&lt;keyword&gt;United States Food and Drug Administration&lt;/keyword&gt;&lt;/keywords&gt;&lt;urls&gt;&lt;related-urls&gt;&lt;url&gt;https://www.ncbi.nlm.nih.gov/pubmed/29127587&lt;/url&gt;&lt;/related-urls&gt;&lt;/urls&gt;&lt;isbn&gt;1179-1950&lt;/isbn&gt;&lt;titles&gt;&lt;title&gt;Copanlisib: First Global Approval&lt;/title&gt;&lt;secondary-title&gt;Drugs&lt;/secondary-title&gt;&lt;/titles&gt;&lt;pages&gt;2057-2062&lt;/pages&gt;&lt;number&gt;18&lt;/number&gt;&lt;contributors&gt;&lt;authors&gt;&lt;author&gt;Markham, A.&lt;/author&gt;&lt;/authors&gt;&lt;/contributors&gt;&lt;language&gt;eng&lt;/language&gt;&lt;added-date format="utc"&gt;1633526919&lt;/added-date&gt;&lt;ref-type name="Journal Article"&gt;17&lt;/ref-type&gt;&lt;auth-address&gt;Springer, Private Bag 65901, Mairangi Bay, 0754, Auckland, New Zealand. dru@adis.com.&lt;/auth-address&gt;&lt;rec-number&gt;397&lt;/rec-number&gt;&lt;last-updated-date format="utc"&gt;1633526919&lt;/last-updated-date&gt;&lt;accession-num&gt;29127587&lt;/accession-num&gt;&lt;electronic-resource-num&gt;10.1007/s40265-017-0838-6&lt;/electronic-resource-num&gt;&lt;volume&gt;77&lt;/volume&gt;&lt;/record&gt;&lt;/Cite&gt;&lt;/EndNote&gt;</w:instrText>
      </w:r>
      <w:r w:rsidR="00483F42" w:rsidRPr="00AC4138">
        <w:rPr>
          <w:rFonts w:ascii="Georgia" w:hAnsi="Georgia" w:cs="Georgia"/>
          <w:shd w:val="clear" w:color="auto" w:fill="FFFFFF"/>
        </w:rPr>
        <w:fldChar w:fldCharType="separate"/>
      </w:r>
      <w:r w:rsidR="00CC694C" w:rsidRPr="00AC4138">
        <w:rPr>
          <w:rFonts w:ascii="Georgia" w:hAnsi="Georgia" w:cs="Georgia"/>
          <w:noProof/>
          <w:shd w:val="clear" w:color="auto" w:fill="FFFFFF"/>
        </w:rPr>
        <w:t>(35)</w:t>
      </w:r>
      <w:r w:rsidR="00483F42" w:rsidRPr="00AC4138">
        <w:rPr>
          <w:rFonts w:ascii="Georgia" w:hAnsi="Georgia" w:cs="Georgia"/>
          <w:shd w:val="clear" w:color="auto" w:fill="FFFFFF"/>
        </w:rPr>
        <w:fldChar w:fldCharType="end"/>
      </w:r>
      <w:r w:rsidR="00D569BC" w:rsidRPr="00AC4138">
        <w:rPr>
          <w:rFonts w:ascii="Georgia" w:hAnsi="Georgia" w:cs="Georgia"/>
          <w:shd w:val="clear" w:color="auto" w:fill="FFFFFF"/>
        </w:rPr>
        <w:t xml:space="preserve"> </w:t>
      </w:r>
      <w:r w:rsidR="00D569BC" w:rsidRPr="00AC4138">
        <w:rPr>
          <w:rFonts w:ascii="Georgia" w:hAnsi="Georgia" w:cs="Georgia"/>
        </w:rPr>
        <w:t>(</w:t>
      </w:r>
      <w:r w:rsidR="00D569BC" w:rsidRPr="00AC4138">
        <w:rPr>
          <w:rFonts w:ascii="Georgia" w:hAnsi="Georgia" w:cs="Georgia"/>
          <w:b/>
          <w:sz w:val="20"/>
          <w:szCs w:val="20"/>
          <w:lang w:eastAsia="it-IT"/>
        </w:rPr>
        <w:t xml:space="preserve">SUPPLEMENTARY </w:t>
      </w:r>
      <w:r w:rsidR="00D569BC" w:rsidRPr="00AC4138">
        <w:rPr>
          <w:rFonts w:ascii="Georgia" w:hAnsi="Georgia" w:cs="Georgia"/>
          <w:b/>
          <w:sz w:val="20"/>
          <w:szCs w:val="20"/>
        </w:rPr>
        <w:t>FIGURE 1</w:t>
      </w:r>
      <w:r w:rsidR="00D569BC" w:rsidRPr="00AC4138">
        <w:rPr>
          <w:rFonts w:ascii="Georgia" w:hAnsi="Georgia" w:cs="Georgia"/>
        </w:rPr>
        <w:t>)</w:t>
      </w:r>
      <w:r w:rsidR="00D569BC" w:rsidRPr="00AC4138">
        <w:rPr>
          <w:rFonts w:ascii="Georgia" w:hAnsi="Georgia" w:cs="Georgia"/>
          <w:shd w:val="clear" w:color="auto" w:fill="FFFFFF"/>
        </w:rPr>
        <w:t>.</w:t>
      </w:r>
      <w:r w:rsidR="00483F42" w:rsidRPr="00AC4138">
        <w:rPr>
          <w:rFonts w:ascii="Georgia" w:hAnsi="Georgia" w:cs="Georgia"/>
          <w:shd w:val="clear" w:color="auto" w:fill="FFFFFF"/>
        </w:rPr>
        <w:t xml:space="preserve"> </w:t>
      </w:r>
      <w:r w:rsidR="00894B78" w:rsidRPr="00AC4138">
        <w:rPr>
          <w:rFonts w:ascii="Georgia" w:hAnsi="Georgia" w:cs="Georgia"/>
          <w:shd w:val="clear" w:color="auto" w:fill="FFFFFF"/>
        </w:rPr>
        <w:t>C</w:t>
      </w:r>
      <w:r w:rsidR="0091382F" w:rsidRPr="00AC4138">
        <w:rPr>
          <w:rFonts w:ascii="Georgia" w:hAnsi="Georgia" w:cs="Georgia"/>
          <w:shd w:val="clear" w:color="auto" w:fill="FFFFFF"/>
        </w:rPr>
        <w:t xml:space="preserve">linical studies with favourable or </w:t>
      </w:r>
      <w:r w:rsidR="00894B78" w:rsidRPr="00AC4138">
        <w:rPr>
          <w:rFonts w:ascii="Georgia" w:hAnsi="Georgia" w:cs="Georgia"/>
          <w:shd w:val="clear" w:color="auto" w:fill="FFFFFF"/>
        </w:rPr>
        <w:t xml:space="preserve">acceptable safety profile have </w:t>
      </w:r>
      <w:r w:rsidR="003B4451" w:rsidRPr="00AC4138">
        <w:rPr>
          <w:rFonts w:ascii="Georgia" w:hAnsi="Georgia" w:cs="Georgia"/>
          <w:shd w:val="clear" w:color="auto" w:fill="FFFFFF"/>
        </w:rPr>
        <w:t>shown</w:t>
      </w:r>
      <w:r w:rsidR="0052582B" w:rsidRPr="00AC4138">
        <w:rPr>
          <w:rFonts w:ascii="Georgia" w:hAnsi="Georgia" w:cs="Georgia"/>
          <w:shd w:val="clear" w:color="auto" w:fill="FFFFFF"/>
        </w:rPr>
        <w:t xml:space="preserve"> </w:t>
      </w:r>
      <w:r w:rsidR="00AB4368" w:rsidRPr="00AC4138">
        <w:rPr>
          <w:rFonts w:ascii="Georgia" w:hAnsi="Georgia" w:cs="Georgia"/>
          <w:shd w:val="clear" w:color="auto" w:fill="FFFFFF"/>
        </w:rPr>
        <w:t>anticancer</w:t>
      </w:r>
      <w:r w:rsidR="00894B78" w:rsidRPr="00AC4138">
        <w:rPr>
          <w:rFonts w:ascii="Georgia" w:hAnsi="Georgia" w:cs="Georgia"/>
          <w:shd w:val="clear" w:color="auto" w:fill="FFFFFF"/>
        </w:rPr>
        <w:t xml:space="preserve"> act</w:t>
      </w:r>
      <w:r w:rsidR="0091788D" w:rsidRPr="00AC4138">
        <w:rPr>
          <w:rFonts w:ascii="Georgia" w:hAnsi="Georgia" w:cs="Georgia"/>
          <w:shd w:val="clear" w:color="auto" w:fill="FFFFFF"/>
        </w:rPr>
        <w:t>ivity of copanlisib</w:t>
      </w:r>
      <w:r w:rsidR="00ED573E" w:rsidRPr="00AC4138">
        <w:rPr>
          <w:rFonts w:ascii="Georgia" w:hAnsi="Georgia" w:cs="Georgia"/>
          <w:shd w:val="clear" w:color="auto" w:fill="FFFFFF"/>
        </w:rPr>
        <w:t>, both singly</w:t>
      </w:r>
      <w:r w:rsidR="001F03CF" w:rsidRPr="00AC4138">
        <w:rPr>
          <w:rFonts w:ascii="Georgia" w:hAnsi="Georgia" w:cs="Georgia"/>
          <w:shd w:val="clear" w:color="auto" w:fill="FFFFFF"/>
        </w:rPr>
        <w:t xml:space="preserve"> and</w:t>
      </w:r>
      <w:r w:rsidR="001F03CF" w:rsidRPr="003C0AB7">
        <w:rPr>
          <w:rFonts w:ascii="Georgia" w:hAnsi="Georgia" w:cs="Georgia"/>
          <w:shd w:val="clear" w:color="auto" w:fill="FFFFFF"/>
        </w:rPr>
        <w:t xml:space="preserve"> in combination, in different </w:t>
      </w:r>
      <w:r w:rsidR="00F70DF3" w:rsidRPr="003C0AB7">
        <w:rPr>
          <w:rFonts w:ascii="Georgia" w:hAnsi="Georgia" w:cs="Georgia"/>
          <w:shd w:val="clear" w:color="auto" w:fill="FFFFFF"/>
        </w:rPr>
        <w:t xml:space="preserve">hematological malignancies, as well as </w:t>
      </w:r>
      <w:r w:rsidR="00DF3440" w:rsidRPr="003C0AB7">
        <w:rPr>
          <w:rFonts w:ascii="Georgia" w:hAnsi="Georgia" w:cs="Georgia"/>
          <w:shd w:val="clear" w:color="auto" w:fill="FFFFFF"/>
        </w:rPr>
        <w:t xml:space="preserve">in </w:t>
      </w:r>
      <w:r w:rsidR="00A84F2E" w:rsidRPr="003C0AB7">
        <w:rPr>
          <w:rFonts w:ascii="Georgia" w:hAnsi="Georgia" w:cs="Georgia"/>
          <w:shd w:val="clear" w:color="auto" w:fill="FFFFFF"/>
        </w:rPr>
        <w:t xml:space="preserve">advanced </w:t>
      </w:r>
      <w:r w:rsidR="00F70DF3" w:rsidRPr="003C0AB7">
        <w:rPr>
          <w:rFonts w:ascii="Georgia" w:hAnsi="Georgia" w:cs="Georgia"/>
          <w:shd w:val="clear" w:color="auto" w:fill="FFFFFF"/>
        </w:rPr>
        <w:t>solid tumors</w:t>
      </w:r>
      <w:r w:rsidR="007858AE" w:rsidRPr="003C0AB7">
        <w:rPr>
          <w:rFonts w:ascii="Georgia" w:hAnsi="Georgia" w:cs="Georgia"/>
          <w:shd w:val="clear" w:color="auto" w:fill="FFFFFF"/>
        </w:rPr>
        <w:t xml:space="preserve"> </w:t>
      </w:r>
      <w:r w:rsidR="00D527FB" w:rsidRPr="003C0AB7">
        <w:rPr>
          <w:rFonts w:ascii="Georgia" w:hAnsi="Georgia" w:cs="Georgia"/>
          <w:shd w:val="clear" w:color="auto" w:fill="FFFFFF"/>
        </w:rPr>
        <w:fldChar w:fldCharType="begin">
          <w:fldData xml:space="preserve">PEVuZE5vdGU+PENpdGU+PEF1dGhvcj5QYXRuYWlrPC9BdXRob3I+PFllYXI+MjAxNjwvWWVhcj48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==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PEVuZE5vdGU+PENpdGU+PEF1dGhvcj5QYXRuYWlrPC9BdXRob3I+PFllYXI+MjAxNjwvWWVhcj48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==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D527FB" w:rsidRPr="003C0AB7">
        <w:rPr>
          <w:rFonts w:ascii="Georgia" w:hAnsi="Georgia" w:cs="Georgia"/>
          <w:shd w:val="clear" w:color="auto" w:fill="FFFFFF"/>
        </w:rPr>
      </w:r>
      <w:r w:rsidR="00D527FB" w:rsidRPr="003C0AB7">
        <w:rPr>
          <w:rFonts w:ascii="Georgia" w:hAnsi="Georgia" w:cs="Georgia"/>
          <w:shd w:val="clear" w:color="auto" w:fill="FFFFFF"/>
        </w:rPr>
        <w:fldChar w:fldCharType="separate"/>
      </w:r>
      <w:r w:rsidR="00CC694C">
        <w:rPr>
          <w:rFonts w:ascii="Georgia" w:hAnsi="Georgia" w:cs="Georgia"/>
          <w:noProof/>
          <w:shd w:val="clear" w:color="auto" w:fill="FFFFFF"/>
        </w:rPr>
        <w:t>(36)</w:t>
      </w:r>
      <w:r w:rsidR="00D527FB" w:rsidRPr="003C0AB7">
        <w:rPr>
          <w:rFonts w:ascii="Georgia" w:hAnsi="Georgia" w:cs="Georgia"/>
          <w:shd w:val="clear" w:color="auto" w:fill="FFFFFF"/>
        </w:rPr>
        <w:fldChar w:fldCharType="end"/>
      </w:r>
      <w:r w:rsidR="00572B98" w:rsidRPr="003C0AB7">
        <w:rPr>
          <w:rFonts w:ascii="Georgia" w:hAnsi="Georgia" w:cs="Georgia"/>
          <w:shd w:val="clear" w:color="auto" w:fill="FFFFFF"/>
        </w:rPr>
        <w:t xml:space="preserve"> </w:t>
      </w:r>
      <w:r w:rsidR="00D527FB" w:rsidRPr="003C0AB7">
        <w:rPr>
          <w:rFonts w:ascii="Georgia" w:hAnsi="Georgia" w:cs="Georgia"/>
          <w:shd w:val="clear" w:color="auto" w:fill="FFFFFF"/>
        </w:rPr>
        <w:fldChar w:fldCharType="begin">
          <w:fldData xml:space="preserve">PEVuZE5vdGU+PENpdGU+PEF1dGhvcj5Eb2k8L0F1dGhvcj48WWVhcj4yMDE3PC9ZZWFyPjxJRFRl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PEVuZE5vdGU+PENpdGU+PEF1dGhvcj5Eb2k8L0F1dGhvcj48WWVhcj4yMDE3PC9ZZWFyPjxJRFRl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D527FB" w:rsidRPr="003C0AB7">
        <w:rPr>
          <w:rFonts w:ascii="Georgia" w:hAnsi="Georgia" w:cs="Georgia"/>
          <w:shd w:val="clear" w:color="auto" w:fill="FFFFFF"/>
        </w:rPr>
      </w:r>
      <w:r w:rsidR="00D527FB" w:rsidRPr="003C0AB7">
        <w:rPr>
          <w:rFonts w:ascii="Georgia" w:hAnsi="Georgia" w:cs="Georgia"/>
          <w:shd w:val="clear" w:color="auto" w:fill="FFFFFF"/>
        </w:rPr>
        <w:fldChar w:fldCharType="separate"/>
      </w:r>
      <w:r w:rsidR="00CC694C">
        <w:rPr>
          <w:rFonts w:ascii="Georgia" w:hAnsi="Georgia" w:cs="Georgia"/>
          <w:noProof/>
          <w:shd w:val="clear" w:color="auto" w:fill="FFFFFF"/>
        </w:rPr>
        <w:t>(37)</w:t>
      </w:r>
      <w:r w:rsidR="00D527FB" w:rsidRPr="003C0AB7">
        <w:rPr>
          <w:rFonts w:ascii="Georgia" w:hAnsi="Georgia" w:cs="Georgia"/>
          <w:shd w:val="clear" w:color="auto" w:fill="FFFFFF"/>
        </w:rPr>
        <w:fldChar w:fldCharType="end"/>
      </w:r>
      <w:r w:rsidR="00572B98" w:rsidRPr="003C0AB7">
        <w:rPr>
          <w:rFonts w:ascii="Georgia" w:hAnsi="Georgia" w:cs="Georgia"/>
          <w:shd w:val="clear" w:color="auto" w:fill="FFFFFF"/>
        </w:rPr>
        <w:t xml:space="preserve"> </w:t>
      </w:r>
      <w:r w:rsidR="00801765" w:rsidRPr="003C0AB7">
        <w:rPr>
          <w:rFonts w:ascii="Georgia" w:hAnsi="Georgia" w:cs="Georgia"/>
          <w:shd w:val="clear" w:color="auto" w:fill="FFFFFF"/>
        </w:rPr>
        <w:fldChar w:fldCharType="begin"/>
      </w:r>
      <w:r w:rsidR="00CC694C">
        <w:rPr>
          <w:rFonts w:ascii="Georgia" w:hAnsi="Georgia" w:cs="Georgia"/>
          <w:shd w:val="clear" w:color="auto" w:fill="FFFFFF"/>
        </w:rPr>
        <w:instrText xml:space="preserve"> ADDIN EN.CITE &lt;EndNote&gt;&lt;Cite&gt;&lt;Author&gt;Qualls&lt;/Author&gt;&lt;Year&gt;2022&lt;/Year&gt;&lt;IDText&gt;A phase 1 trial of copanlisib plus ibrutinib in relapsed/refractory mantle cell lymphoma&lt;/IDText&gt;&lt;DisplayText&gt;(38)&lt;/DisplayText&gt;&lt;record&gt;&lt;dates&gt;&lt;pub-dates&gt;&lt;date&gt;Feb 16&lt;/date&gt;&lt;/pub-dates&gt;&lt;year&gt;2022&lt;/year&gt;&lt;/dates&gt;&lt;urls&gt;&lt;related-urls&gt;&lt;url&gt;https://www.ncbi.nlm.nih.gov/pubmed/35171976&lt;/url&gt;&lt;/related-urls&gt;&lt;/urls&gt;&lt;isbn&gt;2473-9537&lt;/isbn&gt;&lt;titles&gt;&lt;title&gt;A phase 1 trial of copanlisib plus ibrutinib in relapsed/refractory mantle cell lymphoma&lt;/title&gt;&lt;secondary-title&gt;Blood Adv&lt;/secondary-title&gt;&lt;/titles&gt;&lt;contributors&gt;&lt;authors&gt;&lt;author&gt;Qualls, D.&lt;/author&gt;&lt;author&gt;Lam, H. Y. J.&lt;/author&gt;&lt;author&gt;Whiting, K.&lt;/author&gt;&lt;author&gt;Kumar, A.&lt;/author&gt;&lt;author&gt;Matasar, M. J.&lt;/author&gt;&lt;author&gt;Owens, C.&lt;/author&gt;&lt;author&gt;Nichols, C.&lt;/author&gt;&lt;author&gt;Espeleta, J. A.&lt;/author&gt;&lt;author&gt;Qiu, A.&lt;/author&gt;&lt;author&gt;Subzwari, S.&lt;/author&gt;&lt;author&gt;Biggar, E.&lt;/author&gt;&lt;author&gt;Seshan, V. E.&lt;/author&gt;&lt;author&gt;Salles, G. A.&lt;/author&gt;&lt;author&gt;Younes, A.&lt;/author&gt;&lt;author&gt;Batlevi, C.&lt;/author&gt;&lt;/authors&gt;&lt;/contributors&gt;&lt;edition&gt;20220216&lt;/edition&gt;&lt;language&gt;eng&lt;/language&gt;&lt;added-date format="utc"&gt;1655372449&lt;/added-date&gt;&lt;ref-type name="Journal Article"&gt;17&lt;/ref-type&gt;&lt;auth-address&gt;Lymphoma Service, Department of Medicine, Memorial Sloan Kettering Cancer Center, New York, New York, United States. Memorial Sloan Kettering Cancer Center, New York, New York, United States. Memorial Sloan-Kettering Cancer Center, New York, New York, United States. Memorial Sloan Kettering Cancer Center, Middletown, New Jersey, United States. MSKCC, New York, New York, United States. AstraZeneca, Wilmington, Delaware, United States. Memorial Sloan Kettering Cancer Center, NEW YORK, New York, United States.&lt;/auth-address&gt;&lt;rec-number&gt;1496&lt;/rec-number&gt;&lt;last-updated-date format="utc"&gt;1655372449&lt;/last-updated-date&gt;&lt;accession-num&gt;35171976&lt;/accession-num&gt;&lt;electronic-resource-num&gt;10.1182/bloodadvances.2021006555&lt;/electronic-resource-num&gt;&lt;/record&gt;&lt;/Cite&gt;&lt;/EndNote&gt;</w:instrText>
      </w:r>
      <w:r w:rsidR="00801765" w:rsidRPr="003C0AB7">
        <w:rPr>
          <w:rFonts w:ascii="Georgia" w:hAnsi="Georgia" w:cs="Georgia"/>
          <w:shd w:val="clear" w:color="auto" w:fill="FFFFFF"/>
        </w:rPr>
        <w:fldChar w:fldCharType="separate"/>
      </w:r>
      <w:r w:rsidR="00CC694C">
        <w:rPr>
          <w:rFonts w:ascii="Georgia" w:hAnsi="Georgia" w:cs="Georgia"/>
          <w:noProof/>
          <w:shd w:val="clear" w:color="auto" w:fill="FFFFFF"/>
        </w:rPr>
        <w:t>(38)</w:t>
      </w:r>
      <w:r w:rsidR="00801765" w:rsidRPr="003C0AB7">
        <w:rPr>
          <w:rFonts w:ascii="Georgia" w:hAnsi="Georgia" w:cs="Georgia"/>
          <w:shd w:val="clear" w:color="auto" w:fill="FFFFFF"/>
        </w:rPr>
        <w:fldChar w:fldCharType="end"/>
      </w:r>
      <w:r w:rsidR="00572B98" w:rsidRPr="003C0AB7">
        <w:rPr>
          <w:rFonts w:ascii="Georgia" w:hAnsi="Georgia" w:cs="Georgia"/>
          <w:shd w:val="clear" w:color="auto" w:fill="FFFFFF"/>
        </w:rPr>
        <w:t xml:space="preserve"> </w:t>
      </w:r>
      <w:r w:rsidR="00BA01E0" w:rsidRPr="003C0AB7">
        <w:rPr>
          <w:rFonts w:ascii="Georgia" w:hAnsi="Georgia" w:cs="Georgia"/>
          <w:shd w:val="clear" w:color="auto" w:fill="FFFFFF"/>
          <w:lang w:val="en-US"/>
        </w:rPr>
        <w:fldChar w:fldCharType="begin">
          <w:fldData xml:space="preserve">PEVuZE5vdGU+PENpdGU+PEF1dGhvcj5LaW08L0F1dGhvcj48WWVhcj4yMDE4PC9ZZWFyPjxJRFRl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</w:fldData>
        </w:fldChar>
      </w:r>
      <w:r w:rsidR="00CC694C">
        <w:rPr>
          <w:rFonts w:ascii="Georgia" w:hAnsi="Georgia" w:cs="Georgia"/>
          <w:shd w:val="clear" w:color="auto" w:fill="FFFFFF"/>
          <w:lang w:val="en-US"/>
        </w:rPr>
        <w:instrText xml:space="preserve"> ADDIN EN.CITE </w:instrText>
      </w:r>
      <w:r w:rsidR="00CC694C">
        <w:rPr>
          <w:rFonts w:ascii="Georgia" w:hAnsi="Georgia" w:cs="Georgia"/>
          <w:shd w:val="clear" w:color="auto" w:fill="FFFFFF"/>
          <w:lang w:val="en-US"/>
        </w:rPr>
        <w:fldChar w:fldCharType="begin">
          <w:fldData xml:space="preserve">PEVuZE5vdGU+PENpdGU+PEF1dGhvcj5LaW08L0F1dGhvcj48WWVhcj4yMDE4PC9ZZWFyPjxJRFRl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</w:fldData>
        </w:fldChar>
      </w:r>
      <w:r w:rsidR="00CC694C">
        <w:rPr>
          <w:rFonts w:ascii="Georgia" w:hAnsi="Georgia" w:cs="Georgia"/>
          <w:shd w:val="clear" w:color="auto" w:fill="FFFFFF"/>
          <w:lang w:val="en-US"/>
        </w:rPr>
        <w:instrText xml:space="preserve"> ADDIN EN.CITE.DATA </w:instrText>
      </w:r>
      <w:r w:rsidR="00CC694C">
        <w:rPr>
          <w:rFonts w:ascii="Georgia" w:hAnsi="Georgia" w:cs="Georgia"/>
          <w:shd w:val="clear" w:color="auto" w:fill="FFFFFF"/>
          <w:lang w:val="en-US"/>
        </w:rPr>
      </w:r>
      <w:r w:rsidR="00CC694C">
        <w:rPr>
          <w:rFonts w:ascii="Georgia" w:hAnsi="Georgia" w:cs="Georgia"/>
          <w:shd w:val="clear" w:color="auto" w:fill="FFFFFF"/>
          <w:lang w:val="en-US"/>
        </w:rPr>
        <w:fldChar w:fldCharType="end"/>
      </w:r>
      <w:r w:rsidR="00BA01E0" w:rsidRPr="003C0AB7">
        <w:rPr>
          <w:rFonts w:ascii="Georgia" w:hAnsi="Georgia" w:cs="Georgia"/>
          <w:shd w:val="clear" w:color="auto" w:fill="FFFFFF"/>
          <w:lang w:val="en-US"/>
        </w:rPr>
      </w:r>
      <w:r w:rsidR="00BA01E0" w:rsidRPr="003C0AB7">
        <w:rPr>
          <w:rFonts w:ascii="Georgia" w:hAnsi="Georgia" w:cs="Georgia"/>
          <w:shd w:val="clear" w:color="auto" w:fill="FFFFFF"/>
          <w:lang w:val="en-US"/>
        </w:rPr>
        <w:fldChar w:fldCharType="separate"/>
      </w:r>
      <w:r w:rsidR="00CC694C">
        <w:rPr>
          <w:rFonts w:ascii="Georgia" w:hAnsi="Georgia" w:cs="Georgia"/>
          <w:noProof/>
          <w:shd w:val="clear" w:color="auto" w:fill="FFFFFF"/>
          <w:lang w:val="en-US"/>
        </w:rPr>
        <w:t>(39)</w:t>
      </w:r>
      <w:r w:rsidR="00BA01E0" w:rsidRPr="003C0AB7">
        <w:rPr>
          <w:rFonts w:ascii="Georgia" w:hAnsi="Georgia" w:cs="Georgia"/>
          <w:shd w:val="clear" w:color="auto" w:fill="FFFFFF"/>
          <w:lang w:val="en-US"/>
        </w:rPr>
        <w:fldChar w:fldCharType="end"/>
      </w:r>
      <w:r w:rsidR="00572B98" w:rsidRPr="003C0AB7">
        <w:rPr>
          <w:rFonts w:ascii="Georgia" w:hAnsi="Georgia" w:cs="Georgia"/>
          <w:shd w:val="clear" w:color="auto" w:fill="FFFFFF"/>
          <w:lang w:val="en-US"/>
        </w:rPr>
        <w:t xml:space="preserve"> </w:t>
      </w:r>
      <w:r w:rsidR="006A160A" w:rsidRPr="003C0AB7">
        <w:rPr>
          <w:rFonts w:ascii="Georgia" w:hAnsi="Georgia" w:cs="Georgia"/>
          <w:shd w:val="clear" w:color="auto" w:fill="FFFFFF"/>
        </w:rPr>
        <w:fldChar w:fldCharType="begin">
          <w:fldData xml:space="preserve">PEVuZE5vdGU+PENpdGU+PEF1dGhvcj5SYW1hbmF0aGFuPC9BdXRob3I+PFllYXI+MjAyMDwvWWVh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==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PEVuZE5vdGU+PENpdGU+PEF1dGhvcj5SYW1hbmF0aGFuPC9BdXRob3I+PFllYXI+MjAyMDwvWWVh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==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6A160A" w:rsidRPr="003C0AB7">
        <w:rPr>
          <w:rFonts w:ascii="Georgia" w:hAnsi="Georgia" w:cs="Georgia"/>
          <w:shd w:val="clear" w:color="auto" w:fill="FFFFFF"/>
        </w:rPr>
      </w:r>
      <w:r w:rsidR="006A160A" w:rsidRPr="003C0AB7">
        <w:rPr>
          <w:rFonts w:ascii="Georgia" w:hAnsi="Georgia" w:cs="Georgia"/>
          <w:shd w:val="clear" w:color="auto" w:fill="FFFFFF"/>
        </w:rPr>
        <w:fldChar w:fldCharType="separate"/>
      </w:r>
      <w:r w:rsidR="00CC694C">
        <w:rPr>
          <w:rFonts w:ascii="Georgia" w:hAnsi="Georgia" w:cs="Georgia"/>
          <w:noProof/>
          <w:shd w:val="clear" w:color="auto" w:fill="FFFFFF"/>
        </w:rPr>
        <w:t>(40)</w:t>
      </w:r>
      <w:r w:rsidR="006A160A" w:rsidRPr="003C0AB7">
        <w:rPr>
          <w:rFonts w:ascii="Georgia" w:hAnsi="Georgia" w:cs="Georgia"/>
          <w:shd w:val="clear" w:color="auto" w:fill="FFFFFF"/>
        </w:rPr>
        <w:fldChar w:fldCharType="end"/>
      </w:r>
      <w:r w:rsidR="00572B98" w:rsidRPr="003C0AB7">
        <w:rPr>
          <w:rFonts w:ascii="Georgia" w:hAnsi="Georgia" w:cs="Georgia"/>
          <w:shd w:val="clear" w:color="auto" w:fill="FFFFFF"/>
        </w:rPr>
        <w:t xml:space="preserve"> </w:t>
      </w:r>
      <w:r w:rsidR="00E932D1" w:rsidRPr="003C0AB7">
        <w:rPr>
          <w:rFonts w:ascii="Georgia" w:hAnsi="Georgia" w:cs="Georgia"/>
          <w:shd w:val="clear" w:color="auto" w:fill="FFFFFF"/>
        </w:rPr>
        <w:fldChar w:fldCharType="begin">
          <w:fldData xml:space="preserve">PEVuZE5vdGU+PENpdGU+PEF1dGhvcj5ZaGltPC9BdXRob3I+PFllYXI+MjAyMTwvWWVhcj48SURU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PEVuZE5vdGU+PENpdGU+PEF1dGhvcj5ZaGltPC9BdXRob3I+PFllYXI+MjAyMTwvWWVhcj48SURU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E932D1" w:rsidRPr="003C0AB7">
        <w:rPr>
          <w:rFonts w:ascii="Georgia" w:hAnsi="Georgia" w:cs="Georgia"/>
          <w:shd w:val="clear" w:color="auto" w:fill="FFFFFF"/>
        </w:rPr>
      </w:r>
      <w:r w:rsidR="00E932D1" w:rsidRPr="003C0AB7">
        <w:rPr>
          <w:rFonts w:ascii="Georgia" w:hAnsi="Georgia" w:cs="Georgia"/>
          <w:shd w:val="clear" w:color="auto" w:fill="FFFFFF"/>
        </w:rPr>
        <w:fldChar w:fldCharType="separate"/>
      </w:r>
      <w:r w:rsidR="00CC694C">
        <w:rPr>
          <w:rFonts w:ascii="Georgia" w:hAnsi="Georgia" w:cs="Georgia"/>
          <w:noProof/>
          <w:shd w:val="clear" w:color="auto" w:fill="FFFFFF"/>
        </w:rPr>
        <w:t>(41)</w:t>
      </w:r>
      <w:r w:rsidR="00E932D1" w:rsidRPr="003C0AB7">
        <w:rPr>
          <w:rFonts w:ascii="Georgia" w:hAnsi="Georgia" w:cs="Georgia"/>
          <w:shd w:val="clear" w:color="auto" w:fill="FFFFFF"/>
        </w:rPr>
        <w:fldChar w:fldCharType="end"/>
      </w:r>
      <w:r w:rsidR="00572B98" w:rsidRPr="003C0AB7">
        <w:rPr>
          <w:rFonts w:ascii="Georgia" w:hAnsi="Georgia" w:cs="Georgia"/>
          <w:shd w:val="clear" w:color="auto" w:fill="FFFFFF"/>
        </w:rPr>
        <w:t xml:space="preserve"> </w:t>
      </w:r>
      <w:r w:rsidR="00CB6257" w:rsidRPr="003C0AB7">
        <w:rPr>
          <w:rFonts w:ascii="Georgia" w:hAnsi="Georgia" w:cs="Georgia"/>
          <w:shd w:val="clear" w:color="auto" w:fill="FFFFFF"/>
        </w:rPr>
        <w:fldChar w:fldCharType="begin">
          <w:fldData xml:space="preserve">PEVuZE5vdGU+PENpdGU+PEF1dGhvcj5EcmV5bGluZzwvQXV0aG9yPjxZZWFyPjIwMTc8L1llYXI+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PEVuZE5vdGU+PENpdGU+PEF1dGhvcj5EcmV5bGluZzwvQXV0aG9yPjxZZWFyPjIwMTc8L1llYXI+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CB6257" w:rsidRPr="003C0AB7">
        <w:rPr>
          <w:rFonts w:ascii="Georgia" w:hAnsi="Georgia" w:cs="Georgia"/>
          <w:shd w:val="clear" w:color="auto" w:fill="FFFFFF"/>
        </w:rPr>
      </w:r>
      <w:r w:rsidR="00CB6257" w:rsidRPr="003C0AB7">
        <w:rPr>
          <w:rFonts w:ascii="Georgia" w:hAnsi="Georgia" w:cs="Georgia"/>
          <w:shd w:val="clear" w:color="auto" w:fill="FFFFFF"/>
        </w:rPr>
        <w:fldChar w:fldCharType="separate"/>
      </w:r>
      <w:r w:rsidR="00CC694C">
        <w:rPr>
          <w:rFonts w:ascii="Georgia" w:hAnsi="Georgia" w:cs="Georgia"/>
          <w:noProof/>
          <w:shd w:val="clear" w:color="auto" w:fill="FFFFFF"/>
        </w:rPr>
        <w:t>(42)</w:t>
      </w:r>
      <w:r w:rsidR="00CB6257" w:rsidRPr="003C0AB7">
        <w:rPr>
          <w:rFonts w:ascii="Georgia" w:hAnsi="Georgia" w:cs="Georgia"/>
          <w:shd w:val="clear" w:color="auto" w:fill="FFFFFF"/>
        </w:rPr>
        <w:fldChar w:fldCharType="end"/>
      </w:r>
      <w:r w:rsidR="00A66B08" w:rsidRPr="003C0AB7">
        <w:rPr>
          <w:rFonts w:ascii="Georgia" w:hAnsi="Georgia" w:cs="Georgia"/>
          <w:shd w:val="clear" w:color="auto" w:fill="FFFFFF"/>
        </w:rPr>
        <w:t xml:space="preserve"> </w:t>
      </w:r>
      <w:r w:rsidR="00BD65DE" w:rsidRPr="003C0AB7">
        <w:rPr>
          <w:rFonts w:ascii="Georgia" w:hAnsi="Georgia" w:cs="Georgia"/>
          <w:shd w:val="clear" w:color="auto" w:fill="FFFFFF"/>
        </w:rPr>
        <w:fldChar w:fldCharType="begin">
          <w:fldData xml:space="preserve">PEVuZE5vdGU+PENpdGU+PEF1dGhvcj5MZW56PC9BdXRob3I+PFllYXI+MjAyMDwvWWVhcj48SURU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=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PEVuZE5vdGU+PENpdGU+PEF1dGhvcj5MZW56PC9BdXRob3I+PFllYXI+MjAyMDwvWWVhcj48SURU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=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BD65DE" w:rsidRPr="003C0AB7">
        <w:rPr>
          <w:rFonts w:ascii="Georgia" w:hAnsi="Georgia" w:cs="Georgia"/>
          <w:shd w:val="clear" w:color="auto" w:fill="FFFFFF"/>
        </w:rPr>
      </w:r>
      <w:r w:rsidR="00BD65DE" w:rsidRPr="003C0AB7">
        <w:rPr>
          <w:rFonts w:ascii="Georgia" w:hAnsi="Georgia" w:cs="Georgia"/>
          <w:shd w:val="clear" w:color="auto" w:fill="FFFFFF"/>
        </w:rPr>
        <w:fldChar w:fldCharType="separate"/>
      </w:r>
      <w:r w:rsidR="00CC694C">
        <w:rPr>
          <w:rFonts w:ascii="Georgia" w:hAnsi="Georgia" w:cs="Georgia"/>
          <w:noProof/>
          <w:shd w:val="clear" w:color="auto" w:fill="FFFFFF"/>
        </w:rPr>
        <w:t>(43)</w:t>
      </w:r>
      <w:r w:rsidR="00BD65DE" w:rsidRPr="003C0AB7">
        <w:rPr>
          <w:rFonts w:ascii="Georgia" w:hAnsi="Georgia" w:cs="Georgia"/>
          <w:shd w:val="clear" w:color="auto" w:fill="FFFFFF"/>
        </w:rPr>
        <w:fldChar w:fldCharType="end"/>
      </w:r>
      <w:r w:rsidR="00B679C2" w:rsidRPr="003C0AB7">
        <w:rPr>
          <w:rFonts w:ascii="Georgia" w:hAnsi="Georgia" w:cs="Georgia"/>
          <w:shd w:val="clear" w:color="auto" w:fill="FFFFFF"/>
        </w:rPr>
        <w:t xml:space="preserve"> </w:t>
      </w:r>
      <w:r w:rsidR="00B52A93" w:rsidRPr="003C0AB7">
        <w:rPr>
          <w:rFonts w:ascii="Georgia" w:hAnsi="Georgia" w:cs="Georgia"/>
          <w:shd w:val="clear" w:color="auto" w:fill="FFFFFF"/>
        </w:rPr>
        <w:fldChar w:fldCharType="begin">
          <w:fldData xml:space="preserve">PEVuZE5vdGU+PENpdGU+PEF1dGhvcj5EcmV5bGluZzwvQXV0aG9yPjxZZWFyPjIwMTc8L1llYXI+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PEVuZE5vdGU+PENpdGU+PEF1dGhvcj5EcmV5bGluZzwvQXV0aG9yPjxZZWFyPjIwMTc8L1llYXI+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B52A93" w:rsidRPr="003C0AB7">
        <w:rPr>
          <w:rFonts w:ascii="Georgia" w:hAnsi="Georgia" w:cs="Georgia"/>
          <w:shd w:val="clear" w:color="auto" w:fill="FFFFFF"/>
        </w:rPr>
      </w:r>
      <w:r w:rsidR="00B52A93" w:rsidRPr="003C0AB7">
        <w:rPr>
          <w:rFonts w:ascii="Georgia" w:hAnsi="Georgia" w:cs="Georgia"/>
          <w:shd w:val="clear" w:color="auto" w:fill="FFFFFF"/>
        </w:rPr>
        <w:fldChar w:fldCharType="separate"/>
      </w:r>
      <w:r w:rsidR="00CC694C">
        <w:rPr>
          <w:rFonts w:ascii="Georgia" w:hAnsi="Georgia" w:cs="Georgia"/>
          <w:noProof/>
          <w:shd w:val="clear" w:color="auto" w:fill="FFFFFF"/>
        </w:rPr>
        <w:t>(44)</w:t>
      </w:r>
      <w:r w:rsidR="00B52A93" w:rsidRPr="003C0AB7">
        <w:rPr>
          <w:rFonts w:ascii="Georgia" w:hAnsi="Georgia" w:cs="Georgia"/>
          <w:shd w:val="clear" w:color="auto" w:fill="FFFFFF"/>
        </w:rPr>
        <w:fldChar w:fldCharType="end"/>
      </w:r>
      <w:r w:rsidR="003D6293" w:rsidRPr="003C0AB7">
        <w:rPr>
          <w:rFonts w:ascii="Georgia" w:hAnsi="Georgia" w:cs="Georgia"/>
          <w:shd w:val="clear" w:color="auto" w:fill="FFFFFF"/>
        </w:rPr>
        <w:t xml:space="preserve"> </w:t>
      </w:r>
      <w:r w:rsidR="005939D3" w:rsidRPr="003C0AB7">
        <w:rPr>
          <w:rFonts w:ascii="Georgia" w:hAnsi="Georgia" w:cs="Georgia"/>
          <w:shd w:val="clear" w:color="auto" w:fill="FFFFFF"/>
        </w:rPr>
        <w:fldChar w:fldCharType="begin">
          <w:fldData xml:space="preserve">PEVuZE5vdGU+PENpdGU+PEF1dGhvcj5EYW1vZGFyYW48L0F1dGhvcj48WWVhcj4yMDIyPC9ZZWFy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PEVuZE5vdGU+PENpdGU+PEF1dGhvcj5EYW1vZGFyYW48L0F1dGhvcj48WWVhcj4yMDIyPC9ZZWFy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5939D3" w:rsidRPr="003C0AB7">
        <w:rPr>
          <w:rFonts w:ascii="Georgia" w:hAnsi="Georgia" w:cs="Georgia"/>
          <w:shd w:val="clear" w:color="auto" w:fill="FFFFFF"/>
        </w:rPr>
      </w:r>
      <w:r w:rsidR="005939D3" w:rsidRPr="003C0AB7">
        <w:rPr>
          <w:rFonts w:ascii="Georgia" w:hAnsi="Georgia" w:cs="Georgia"/>
          <w:shd w:val="clear" w:color="auto" w:fill="FFFFFF"/>
        </w:rPr>
        <w:fldChar w:fldCharType="separate"/>
      </w:r>
      <w:r w:rsidR="00CC694C">
        <w:rPr>
          <w:rFonts w:ascii="Georgia" w:hAnsi="Georgia" w:cs="Georgia"/>
          <w:noProof/>
          <w:shd w:val="clear" w:color="auto" w:fill="FFFFFF"/>
        </w:rPr>
        <w:t>(45)</w:t>
      </w:r>
      <w:r w:rsidR="005939D3" w:rsidRPr="003C0AB7">
        <w:rPr>
          <w:rFonts w:ascii="Georgia" w:hAnsi="Georgia" w:cs="Georgia"/>
          <w:shd w:val="clear" w:color="auto" w:fill="FFFFFF"/>
        </w:rPr>
        <w:fldChar w:fldCharType="end"/>
      </w:r>
      <w:r w:rsidR="00572B98" w:rsidRPr="003C0AB7">
        <w:rPr>
          <w:rFonts w:ascii="Georgia" w:hAnsi="Georgia" w:cs="Georgia"/>
          <w:shd w:val="clear" w:color="auto" w:fill="FFFFFF"/>
        </w:rPr>
        <w:t xml:space="preserve"> </w:t>
      </w:r>
      <w:r w:rsidR="002A6E53" w:rsidRPr="003C0AB7">
        <w:rPr>
          <w:rFonts w:ascii="Georgia" w:hAnsi="Georgia" w:cs="Georgia"/>
          <w:shd w:val="clear" w:color="auto" w:fill="FFFFFF"/>
        </w:rPr>
        <w:fldChar w:fldCharType="begin">
          <w:fldData xml:space="preserve">PEVuZE5vdGU+PENpdGU+PEF1dGhvcj5UYW48L0F1dGhvcj48WWVhcj4yMDIxPC9ZZWFyPjxJRFRl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PEVuZE5vdGU+PENpdGU+PEF1dGhvcj5UYW48L0F1dGhvcj48WWVhcj4yMDIxPC9ZZWFyPjxJRFRl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2A6E53" w:rsidRPr="003C0AB7">
        <w:rPr>
          <w:rFonts w:ascii="Georgia" w:hAnsi="Georgia" w:cs="Georgia"/>
          <w:shd w:val="clear" w:color="auto" w:fill="FFFFFF"/>
        </w:rPr>
      </w:r>
      <w:r w:rsidR="002A6E53" w:rsidRPr="003C0AB7">
        <w:rPr>
          <w:rFonts w:ascii="Georgia" w:hAnsi="Georgia" w:cs="Georgia"/>
          <w:shd w:val="clear" w:color="auto" w:fill="FFFFFF"/>
        </w:rPr>
        <w:fldChar w:fldCharType="separate"/>
      </w:r>
      <w:r w:rsidR="00CC694C">
        <w:rPr>
          <w:rFonts w:ascii="Georgia" w:hAnsi="Georgia" w:cs="Georgia"/>
          <w:noProof/>
          <w:shd w:val="clear" w:color="auto" w:fill="FFFFFF"/>
        </w:rPr>
        <w:t>(46)</w:t>
      </w:r>
      <w:r w:rsidR="002A6E53" w:rsidRPr="003C0AB7">
        <w:rPr>
          <w:rFonts w:ascii="Georgia" w:hAnsi="Georgia" w:cs="Georgia"/>
          <w:shd w:val="clear" w:color="auto" w:fill="FFFFFF"/>
        </w:rPr>
        <w:fldChar w:fldCharType="end"/>
      </w:r>
      <w:r w:rsidR="00562DD0" w:rsidRPr="003C0AB7">
        <w:rPr>
          <w:rFonts w:ascii="Georgia" w:hAnsi="Georgia" w:cs="Georgia"/>
          <w:shd w:val="clear" w:color="auto" w:fill="FFFFFF"/>
        </w:rPr>
        <w:t xml:space="preserve"> </w:t>
      </w:r>
      <w:r w:rsidR="00047F5C" w:rsidRPr="003C0AB7">
        <w:rPr>
          <w:rFonts w:ascii="Georgia" w:hAnsi="Georgia" w:cs="Georgia"/>
          <w:shd w:val="clear" w:color="auto" w:fill="FFFFFF"/>
        </w:rPr>
        <w:fldChar w:fldCharType="begin">
          <w:fldData xml:space="preserve">PEVuZE5vdGU+PENpdGU+PEF1dGhvcj5NYXRhc2FyPC9BdXRob3I+PFllYXI+MjAyMTwvWWVhcj48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PEVuZE5vdGU+PENpdGU+PEF1dGhvcj5NYXRhc2FyPC9BdXRob3I+PFllYXI+MjAyMTwvWWVhcj48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047F5C" w:rsidRPr="003C0AB7">
        <w:rPr>
          <w:rFonts w:ascii="Georgia" w:hAnsi="Georgia" w:cs="Georgia"/>
          <w:shd w:val="clear" w:color="auto" w:fill="FFFFFF"/>
        </w:rPr>
      </w:r>
      <w:r w:rsidR="00047F5C" w:rsidRPr="003C0AB7">
        <w:rPr>
          <w:rFonts w:ascii="Georgia" w:hAnsi="Georgia" w:cs="Georgia"/>
          <w:shd w:val="clear" w:color="auto" w:fill="FFFFFF"/>
        </w:rPr>
        <w:fldChar w:fldCharType="separate"/>
      </w:r>
      <w:r w:rsidR="00CC694C">
        <w:rPr>
          <w:rFonts w:ascii="Georgia" w:hAnsi="Georgia" w:cs="Georgia"/>
          <w:noProof/>
          <w:shd w:val="clear" w:color="auto" w:fill="FFFFFF"/>
        </w:rPr>
        <w:t>(47)</w:t>
      </w:r>
      <w:r w:rsidR="00047F5C" w:rsidRPr="003C0AB7">
        <w:rPr>
          <w:rFonts w:ascii="Georgia" w:hAnsi="Georgia" w:cs="Georgia"/>
          <w:shd w:val="clear" w:color="auto" w:fill="FFFFFF"/>
        </w:rPr>
        <w:fldChar w:fldCharType="end"/>
      </w:r>
      <w:r w:rsidR="00816BEA" w:rsidRPr="003C0AB7">
        <w:rPr>
          <w:rFonts w:ascii="Georgia" w:hAnsi="Georgia" w:cs="Georgia"/>
          <w:shd w:val="clear" w:color="auto" w:fill="FFFFFF"/>
        </w:rPr>
        <w:t xml:space="preserve"> </w:t>
      </w:r>
      <w:r w:rsidR="00D91C07" w:rsidRPr="003C0AB7">
        <w:rPr>
          <w:rFonts w:ascii="Georgia" w:hAnsi="Georgia" w:cs="Georgia"/>
          <w:shd w:val="clear" w:color="auto" w:fill="FFFFFF"/>
        </w:rPr>
        <w:fldChar w:fldCharType="begin">
          <w:fldData xml:space="preserve">PEVuZE5vdGU+PENpdGU+PEF1dGhvcj5NYXRhc2FyPC9BdXRob3I+PFllYXI+MjAyMTwvWWVhcj48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PEVuZE5vdGU+PENpdGU+PEF1dGhvcj5NYXRhc2FyPC9BdXRob3I+PFllYXI+MjAyMTwvWWVhcj48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D91C07" w:rsidRPr="003C0AB7">
        <w:rPr>
          <w:rFonts w:ascii="Georgia" w:hAnsi="Georgia" w:cs="Georgia"/>
          <w:shd w:val="clear" w:color="auto" w:fill="FFFFFF"/>
        </w:rPr>
      </w:r>
      <w:r w:rsidR="00D91C07" w:rsidRPr="003C0AB7">
        <w:rPr>
          <w:rFonts w:ascii="Georgia" w:hAnsi="Georgia" w:cs="Georgia"/>
          <w:shd w:val="clear" w:color="auto" w:fill="FFFFFF"/>
        </w:rPr>
        <w:fldChar w:fldCharType="separate"/>
      </w:r>
      <w:r w:rsidR="00CC694C">
        <w:rPr>
          <w:rFonts w:ascii="Georgia" w:hAnsi="Georgia" w:cs="Georgia"/>
          <w:noProof/>
          <w:shd w:val="clear" w:color="auto" w:fill="FFFFFF"/>
        </w:rPr>
        <w:t>(48)</w:t>
      </w:r>
      <w:r w:rsidR="00D91C07" w:rsidRPr="003C0AB7">
        <w:rPr>
          <w:rFonts w:ascii="Georgia" w:hAnsi="Georgia" w:cs="Georgia"/>
          <w:shd w:val="clear" w:color="auto" w:fill="FFFFFF"/>
        </w:rPr>
        <w:fldChar w:fldCharType="end"/>
      </w:r>
      <w:r w:rsidR="00D91C07" w:rsidRPr="003C0AB7">
        <w:rPr>
          <w:rFonts w:ascii="Georgia" w:hAnsi="Georgia" w:cs="Georgia"/>
          <w:shd w:val="clear" w:color="auto" w:fill="FFFFFF"/>
        </w:rPr>
        <w:t xml:space="preserve"> </w:t>
      </w:r>
      <w:r w:rsidR="00D91C07" w:rsidRPr="003C0AB7">
        <w:rPr>
          <w:rFonts w:ascii="Georgia" w:hAnsi="Georgia" w:cs="Georgia"/>
          <w:shd w:val="clear" w:color="auto" w:fill="FFFFFF"/>
        </w:rPr>
        <w:fldChar w:fldCharType="begin">
          <w:fldData xml:space="preserve">PEVuZE5vdGU+PENpdGU+PEF1dGhvcj5NYXRhc2FyPC9BdXRob3I+PFllYXI+MjAyMTwvWWVhcj48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PEVuZE5vdGU+PENpdGU+PEF1dGhvcj5NYXRhc2FyPC9BdXRob3I+PFllYXI+MjAyMTwvWWVhcj48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D91C07" w:rsidRPr="003C0AB7">
        <w:rPr>
          <w:rFonts w:ascii="Georgia" w:hAnsi="Georgia" w:cs="Georgia"/>
          <w:shd w:val="clear" w:color="auto" w:fill="FFFFFF"/>
        </w:rPr>
      </w:r>
      <w:r w:rsidR="00D91C07" w:rsidRPr="003C0AB7">
        <w:rPr>
          <w:rFonts w:ascii="Georgia" w:hAnsi="Georgia" w:cs="Georgia"/>
          <w:shd w:val="clear" w:color="auto" w:fill="FFFFFF"/>
        </w:rPr>
        <w:fldChar w:fldCharType="separate"/>
      </w:r>
      <w:r w:rsidR="00CC694C">
        <w:rPr>
          <w:rFonts w:ascii="Georgia" w:hAnsi="Georgia" w:cs="Georgia"/>
          <w:noProof/>
          <w:shd w:val="clear" w:color="auto" w:fill="FFFFFF"/>
        </w:rPr>
        <w:t>(48)</w:t>
      </w:r>
      <w:r w:rsidR="00D91C07" w:rsidRPr="003C0AB7">
        <w:rPr>
          <w:rFonts w:ascii="Georgia" w:hAnsi="Georgia" w:cs="Georgia"/>
          <w:shd w:val="clear" w:color="auto" w:fill="FFFFFF"/>
        </w:rPr>
        <w:fldChar w:fldCharType="end"/>
      </w:r>
      <w:r w:rsidR="00122A31" w:rsidRPr="003C0AB7">
        <w:rPr>
          <w:rFonts w:ascii="Georgia" w:hAnsi="Georgia" w:cs="Georgia"/>
        </w:rPr>
        <w:t xml:space="preserve"> </w:t>
      </w:r>
      <w:r w:rsidR="00F00BCD" w:rsidRPr="003C0AB7">
        <w:rPr>
          <w:rFonts w:ascii="Georgia" w:hAnsi="Georgia" w:cs="Georgia"/>
        </w:rPr>
        <w:t>(</w:t>
      </w:r>
      <w:r w:rsidR="00AE14C5" w:rsidRPr="003C0AB7">
        <w:rPr>
          <w:rFonts w:ascii="Georgia" w:hAnsi="Georgia" w:cs="Georgia"/>
          <w:b/>
          <w:sz w:val="20"/>
          <w:szCs w:val="20"/>
          <w:lang w:eastAsia="it-IT"/>
        </w:rPr>
        <w:t xml:space="preserve">SUPPLEMENTARY </w:t>
      </w:r>
      <w:r w:rsidR="00AE14C5" w:rsidRPr="003C0AB7">
        <w:rPr>
          <w:rFonts w:ascii="Georgia" w:hAnsi="Georgia" w:cs="Georgia"/>
          <w:b/>
          <w:sz w:val="20"/>
          <w:szCs w:val="20"/>
        </w:rPr>
        <w:t>TABLE 1</w:t>
      </w:r>
      <w:r w:rsidR="00F00BCD" w:rsidRPr="003C0AB7">
        <w:rPr>
          <w:rFonts w:ascii="Georgia" w:hAnsi="Georgia" w:cs="Georgia"/>
        </w:rPr>
        <w:t>).</w:t>
      </w:r>
    </w:p>
    <w:p w14:paraId="7D3D9935" w14:textId="77777777" w:rsidR="00F24375" w:rsidRPr="00F55CFF" w:rsidRDefault="00F24375" w:rsidP="0035144D">
      <w:pPr>
        <w:suppressAutoHyphens w:val="0"/>
        <w:ind w:right="150"/>
        <w:jc w:val="both"/>
        <w:rPr>
          <w:rFonts w:ascii="Georgia" w:hAnsi="Georgia" w:cs="Georgia"/>
          <w:u w:val="single"/>
          <w:shd w:val="clear" w:color="auto" w:fill="FFFFFF"/>
        </w:rPr>
      </w:pPr>
    </w:p>
    <w:p w14:paraId="7539A4EA" w14:textId="77777777" w:rsidR="00AC43A6" w:rsidRDefault="00AC43A6" w:rsidP="0035144D">
      <w:pPr>
        <w:suppressAutoHyphens w:val="0"/>
        <w:ind w:left="-30" w:right="150"/>
        <w:jc w:val="both"/>
        <w:rPr>
          <w:rFonts w:ascii="Georgia" w:hAnsi="Georgia" w:cs="Georgia"/>
          <w:b/>
          <w:lang w:val="en-US"/>
        </w:rPr>
      </w:pPr>
    </w:p>
    <w:p w14:paraId="3F78A450" w14:textId="77777777" w:rsidR="00AC43A6" w:rsidRDefault="00AC43A6" w:rsidP="0035144D">
      <w:pPr>
        <w:suppressAutoHyphens w:val="0"/>
        <w:ind w:left="-30" w:right="150"/>
        <w:jc w:val="both"/>
        <w:rPr>
          <w:rFonts w:ascii="Georgia" w:hAnsi="Georgia" w:cs="Georgia"/>
          <w:b/>
          <w:lang w:val="en-US"/>
        </w:rPr>
      </w:pPr>
    </w:p>
    <w:p w14:paraId="3F2B9033" w14:textId="77777777" w:rsidR="00966F07" w:rsidRPr="00E713E1" w:rsidRDefault="00F24375" w:rsidP="00CE7B26">
      <w:pPr>
        <w:suppressAutoHyphens w:val="0"/>
        <w:ind w:right="150"/>
        <w:jc w:val="both"/>
        <w:rPr>
          <w:rFonts w:ascii="Georgia" w:hAnsi="Georgia" w:cs="Georgia"/>
          <w:lang w:val="en-US"/>
        </w:rPr>
      </w:pPr>
      <w:r w:rsidRPr="00E713E1">
        <w:rPr>
          <w:rFonts w:ascii="Georgia" w:hAnsi="Georgia" w:cs="Georgia"/>
          <w:b/>
          <w:lang w:val="en-US"/>
        </w:rPr>
        <w:lastRenderedPageBreak/>
        <w:t xml:space="preserve">Pictilisib </w:t>
      </w:r>
      <w:r w:rsidR="00966F07" w:rsidRPr="00E713E1">
        <w:rPr>
          <w:rFonts w:ascii="Georgia" w:hAnsi="Georgia" w:cs="Georgia"/>
          <w:lang w:val="en-US"/>
        </w:rPr>
        <w:t>(GDC-0941, RG7321)</w:t>
      </w:r>
    </w:p>
    <w:p w14:paraId="0547B771" w14:textId="4D384A37" w:rsidR="00966F07" w:rsidRPr="00E713E1" w:rsidRDefault="0091495A" w:rsidP="0035144D">
      <w:pPr>
        <w:suppressAutoHyphens w:val="0"/>
        <w:ind w:left="-30" w:right="150"/>
        <w:jc w:val="both"/>
        <w:rPr>
          <w:rFonts w:ascii="Georgia" w:hAnsi="Georgia" w:cs="Georgia"/>
          <w:lang w:val="en-US"/>
        </w:rPr>
      </w:pPr>
      <w:r>
        <w:rPr>
          <w:rFonts w:ascii="Georgia" w:hAnsi="Georgia" w:cs="Georgia"/>
          <w:lang w:val="en-US"/>
        </w:rPr>
        <w:t xml:space="preserve"> </w:t>
      </w:r>
    </w:p>
    <w:p w14:paraId="2B5204FD" w14:textId="03FB6AC8" w:rsidR="00F24375" w:rsidRPr="00DF4E27" w:rsidRDefault="00F24375" w:rsidP="000525BD">
      <w:pPr>
        <w:suppressAutoHyphens w:val="0"/>
        <w:ind w:left="-30" w:right="150"/>
        <w:jc w:val="both"/>
        <w:rPr>
          <w:rFonts w:ascii="Georgia" w:hAnsi="Georgia" w:cs="Georgia"/>
          <w:lang w:eastAsia="it-IT"/>
        </w:rPr>
      </w:pPr>
      <w:r w:rsidRPr="00E713E1">
        <w:rPr>
          <w:rFonts w:ascii="Georgia" w:hAnsi="Georgia" w:cs="Georgia"/>
          <w:lang w:eastAsia="it-IT"/>
        </w:rPr>
        <w:t xml:space="preserve">Pictilisib is a potent PI3K inhibitor that increase the lysosomal compartment through transcription factor </w:t>
      </w:r>
      <w:r w:rsidRPr="00CD52E4">
        <w:rPr>
          <w:rFonts w:ascii="Georgia" w:hAnsi="Georgia" w:cs="Georgia"/>
          <w:lang w:eastAsia="it-IT"/>
        </w:rPr>
        <w:t>EB,</w:t>
      </w:r>
      <w:r w:rsidRPr="00E713E1">
        <w:rPr>
          <w:rFonts w:ascii="Georgia" w:hAnsi="Georgia" w:cs="Georgia"/>
          <w:lang w:eastAsia="it-IT"/>
        </w:rPr>
        <w:t xml:space="preserve"> priming glioblastoma cells to lysosomal membrane permeabilization, and triggering cell death through </w:t>
      </w:r>
      <w:r w:rsidR="00601568" w:rsidRPr="00E713E1">
        <w:rPr>
          <w:rFonts w:ascii="Georgia" w:hAnsi="Georgia" w:cs="Georgia"/>
          <w:lang w:eastAsia="it-IT"/>
        </w:rPr>
        <w:t>induction</w:t>
      </w:r>
      <w:r w:rsidRPr="00E713E1">
        <w:rPr>
          <w:rFonts w:ascii="Georgia" w:hAnsi="Georgia" w:cs="Georgia"/>
          <w:lang w:eastAsia="it-IT"/>
        </w:rPr>
        <w:t xml:space="preserve"> of caspase-3, </w:t>
      </w:r>
      <w:r w:rsidR="00601568" w:rsidRPr="00E713E1">
        <w:rPr>
          <w:rFonts w:ascii="Georgia" w:hAnsi="Georgia" w:cs="Georgia"/>
          <w:lang w:eastAsia="it-IT"/>
        </w:rPr>
        <w:t>activation</w:t>
      </w:r>
      <w:r w:rsidR="00E04B58">
        <w:rPr>
          <w:rFonts w:ascii="Georgia" w:hAnsi="Georgia" w:cs="Georgia"/>
          <w:lang w:eastAsia="it-IT"/>
        </w:rPr>
        <w:t xml:space="preserve"> of BAX</w:t>
      </w:r>
      <w:r w:rsidRPr="00E713E1">
        <w:rPr>
          <w:rFonts w:ascii="Georgia" w:hAnsi="Georgia" w:cs="Georgia"/>
          <w:lang w:eastAsia="it-IT"/>
        </w:rPr>
        <w:t xml:space="preserve">, and loss of </w:t>
      </w:r>
      <w:r w:rsidR="00E713E1" w:rsidRPr="00A43446">
        <w:rPr>
          <w:rFonts w:ascii="Georgia" w:hAnsi="Georgia" w:cs="Georgia"/>
          <w:lang w:eastAsia="it-IT"/>
        </w:rPr>
        <w:t>MtMP, a</w:t>
      </w:r>
      <w:r w:rsidR="00E713E1" w:rsidRPr="00E713E1">
        <w:rPr>
          <w:rFonts w:ascii="Georgia" w:hAnsi="Georgia" w:cs="Georgia"/>
          <w:lang w:eastAsia="it-IT"/>
        </w:rPr>
        <w:t xml:space="preserve"> key indicator of mitochondrial activity</w:t>
      </w:r>
      <w:r w:rsidR="00E01785" w:rsidRPr="00E713E1">
        <w:rPr>
          <w:rFonts w:ascii="Georgia" w:hAnsi="Georgia" w:cs="Georgia"/>
          <w:lang w:eastAsia="it-IT"/>
        </w:rPr>
        <w:t xml:space="preserve"> </w:t>
      </w:r>
      <w:r w:rsidR="00E01785" w:rsidRPr="00E713E1">
        <w:rPr>
          <w:rFonts w:ascii="Georgia" w:hAnsi="Georgia" w:cs="Georgia"/>
          <w:lang w:eastAsia="it-IT"/>
        </w:rPr>
        <w:fldChar w:fldCharType="begin">
          <w:fldData xml:space="preserve">PEVuZE5vdGU+PENpdGU+PEF1dGhvcj5Fbnplbm3DvGxsZXI8L0F1dGhvcj48WWVhcj4yMDEzPC9Z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PEVuZE5vdGU+PENpdGU+PEF1dGhvcj5Fbnplbm3DvGxsZXI8L0F1dGhvcj48WWVhcj4yMDEzPC9Z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E01785" w:rsidRPr="00E713E1">
        <w:rPr>
          <w:rFonts w:ascii="Georgia" w:hAnsi="Georgia" w:cs="Georgia"/>
          <w:lang w:eastAsia="it-IT"/>
        </w:rPr>
      </w:r>
      <w:r w:rsidR="00E01785" w:rsidRPr="00E713E1">
        <w:rPr>
          <w:rFonts w:ascii="Georgia" w:hAnsi="Georgia" w:cs="Georgia"/>
          <w:lang w:eastAsia="it-IT"/>
        </w:rPr>
        <w:fldChar w:fldCharType="separate"/>
      </w:r>
      <w:r w:rsidR="00CC694C">
        <w:rPr>
          <w:rFonts w:ascii="Georgia" w:hAnsi="Georgia" w:cs="Georgia"/>
          <w:noProof/>
          <w:lang w:eastAsia="it-IT"/>
        </w:rPr>
        <w:t>(49)</w:t>
      </w:r>
      <w:r w:rsidR="00E01785" w:rsidRPr="00E713E1">
        <w:rPr>
          <w:rFonts w:ascii="Georgia" w:hAnsi="Georgia" w:cs="Georgia"/>
          <w:lang w:eastAsia="it-IT"/>
        </w:rPr>
        <w:fldChar w:fldCharType="end"/>
      </w:r>
      <w:r w:rsidRPr="00E713E1">
        <w:rPr>
          <w:rFonts w:ascii="Georgia" w:hAnsi="Georgia" w:cs="Georgia"/>
          <w:lang w:eastAsia="it-IT"/>
        </w:rPr>
        <w:t>. Pictilisib sensitises breast cancer to ABT-737 b</w:t>
      </w:r>
      <w:r w:rsidR="007003CE" w:rsidRPr="00E713E1">
        <w:rPr>
          <w:rFonts w:ascii="Georgia" w:hAnsi="Georgia" w:cs="Georgia"/>
          <w:lang w:eastAsia="it-IT"/>
        </w:rPr>
        <w:t xml:space="preserve">oth </w:t>
      </w:r>
      <w:r w:rsidR="007003CE" w:rsidRPr="00E75F46">
        <w:rPr>
          <w:rFonts w:ascii="Georgia" w:hAnsi="Georgia" w:cs="Georgia"/>
          <w:i/>
          <w:lang w:eastAsia="it-IT"/>
        </w:rPr>
        <w:t>in vitro</w:t>
      </w:r>
      <w:r w:rsidR="007003CE" w:rsidRPr="00E713E1">
        <w:rPr>
          <w:rFonts w:ascii="Georgia" w:hAnsi="Georgia" w:cs="Georgia"/>
          <w:lang w:eastAsia="it-IT"/>
        </w:rPr>
        <w:t xml:space="preserve"> and </w:t>
      </w:r>
      <w:r w:rsidR="007003CE" w:rsidRPr="00E75F46">
        <w:rPr>
          <w:rFonts w:ascii="Georgia" w:hAnsi="Georgia" w:cs="Georgia"/>
          <w:i/>
          <w:lang w:eastAsia="it-IT"/>
        </w:rPr>
        <w:t>in vivo</w:t>
      </w:r>
      <w:r w:rsidR="007003CE" w:rsidRPr="00E713E1">
        <w:rPr>
          <w:rFonts w:ascii="Georgia" w:hAnsi="Georgia" w:cs="Georgia"/>
          <w:lang w:eastAsia="it-IT"/>
        </w:rPr>
        <w:t>. In fact</w:t>
      </w:r>
      <w:r w:rsidRPr="00E713E1">
        <w:rPr>
          <w:rFonts w:ascii="Georgia" w:hAnsi="Georgia" w:cs="Georgia"/>
          <w:lang w:eastAsia="it-IT"/>
        </w:rPr>
        <w:t xml:space="preserve">, ABT-737 </w:t>
      </w:r>
      <w:r w:rsidR="001564DD">
        <w:rPr>
          <w:rFonts w:ascii="Georgia" w:hAnsi="Georgia" w:cs="Georgia"/>
          <w:lang w:eastAsia="it-IT"/>
        </w:rPr>
        <w:t>alone</w:t>
      </w:r>
      <w:r w:rsidRPr="00E713E1">
        <w:rPr>
          <w:rFonts w:ascii="Georgia" w:hAnsi="Georgia" w:cs="Georgia"/>
          <w:lang w:eastAsia="it-IT"/>
        </w:rPr>
        <w:t xml:space="preserve"> exerts modest lethality in breast cancer cells, but in combination with pictilisib </w:t>
      </w:r>
      <w:r w:rsidR="001564DD">
        <w:rPr>
          <w:rFonts w:ascii="Georgia" w:hAnsi="Georgia" w:cs="Georgia"/>
          <w:lang w:eastAsia="it-IT"/>
        </w:rPr>
        <w:t xml:space="preserve">achieves </w:t>
      </w:r>
      <w:r w:rsidR="00151B4D" w:rsidRPr="00E713E1">
        <w:rPr>
          <w:rFonts w:ascii="Georgia" w:hAnsi="Georgia" w:cs="Georgia"/>
          <w:lang w:eastAsia="it-IT"/>
        </w:rPr>
        <w:t xml:space="preserve">a </w:t>
      </w:r>
      <w:r w:rsidRPr="00E713E1">
        <w:rPr>
          <w:rFonts w:ascii="Georgia" w:hAnsi="Georgia" w:cs="Georgia"/>
          <w:lang w:eastAsia="it-IT"/>
        </w:rPr>
        <w:t>remarkable synergistic cytotoxicity</w:t>
      </w:r>
      <w:r w:rsidR="00920D85" w:rsidRPr="00E713E1">
        <w:rPr>
          <w:rFonts w:ascii="Georgia" w:hAnsi="Georgia" w:cs="Georgia"/>
          <w:lang w:eastAsia="it-IT"/>
        </w:rPr>
        <w:t xml:space="preserve"> towards cancer cells.</w:t>
      </w:r>
      <w:r w:rsidR="00151B4D" w:rsidRPr="00E713E1">
        <w:rPr>
          <w:rFonts w:ascii="Georgia" w:hAnsi="Georgia" w:cs="Georgia"/>
          <w:lang w:eastAsia="it-IT"/>
        </w:rPr>
        <w:t xml:space="preserve"> </w:t>
      </w:r>
      <w:r w:rsidR="007003CE" w:rsidRPr="00E713E1">
        <w:rPr>
          <w:rFonts w:ascii="Georgia" w:hAnsi="Georgia" w:cs="Georgia"/>
          <w:lang w:eastAsia="it-IT"/>
        </w:rPr>
        <w:t>Accordingly</w:t>
      </w:r>
      <w:r w:rsidR="00151B4D" w:rsidRPr="00E713E1">
        <w:rPr>
          <w:rFonts w:ascii="Georgia" w:hAnsi="Georgia" w:cs="Georgia"/>
          <w:lang w:eastAsia="it-IT"/>
        </w:rPr>
        <w:t>,</w:t>
      </w:r>
      <w:r w:rsidRPr="00E713E1">
        <w:rPr>
          <w:rFonts w:ascii="Georgia" w:hAnsi="Georgia" w:cs="Georgia"/>
          <w:lang w:eastAsia="it-IT"/>
        </w:rPr>
        <w:t xml:space="preserve"> </w:t>
      </w:r>
      <w:r w:rsidR="000525BD" w:rsidRPr="000525BD">
        <w:rPr>
          <w:rFonts w:ascii="Georgia" w:hAnsi="Georgia" w:cs="Georgia"/>
          <w:lang w:eastAsia="it-IT"/>
        </w:rPr>
        <w:t>ABT-737 in combination with pictilisib</w:t>
      </w:r>
      <w:r w:rsidR="000525BD">
        <w:rPr>
          <w:rFonts w:ascii="Georgia" w:hAnsi="Georgia" w:cs="Georgia"/>
          <w:lang w:eastAsia="it-IT"/>
        </w:rPr>
        <w:t xml:space="preserve"> </w:t>
      </w:r>
      <w:r w:rsidR="00151B4D" w:rsidRPr="00E713E1">
        <w:rPr>
          <w:rFonts w:ascii="Georgia" w:hAnsi="Georgia" w:cs="Georgia"/>
          <w:lang w:eastAsia="it-IT"/>
        </w:rPr>
        <w:t>has been shown to significantly increase</w:t>
      </w:r>
      <w:r w:rsidRPr="00E713E1">
        <w:rPr>
          <w:rFonts w:ascii="Georgia" w:hAnsi="Georgia" w:cs="Georgia"/>
          <w:lang w:eastAsia="it-IT"/>
        </w:rPr>
        <w:t xml:space="preserve"> caspase-mediated apoptosis, </w:t>
      </w:r>
      <w:r w:rsidR="00E373EF" w:rsidRPr="00E713E1">
        <w:rPr>
          <w:rFonts w:ascii="Georgia" w:hAnsi="Georgia" w:cs="Georgia"/>
          <w:lang w:eastAsia="it-IT"/>
        </w:rPr>
        <w:t>and most importantly, promote</w:t>
      </w:r>
      <w:r w:rsidR="00E04B58">
        <w:rPr>
          <w:rFonts w:ascii="Georgia" w:hAnsi="Georgia" w:cs="Georgia"/>
          <w:lang w:eastAsia="it-IT"/>
        </w:rPr>
        <w:t xml:space="preserve"> proteasomal degradation of MCL</w:t>
      </w:r>
      <w:r w:rsidRPr="00E713E1">
        <w:rPr>
          <w:rFonts w:ascii="Georgia" w:hAnsi="Georgia" w:cs="Georgia"/>
          <w:lang w:eastAsia="it-IT"/>
        </w:rPr>
        <w:t>1, whose overexpression is the main cause of ABT-737 resistance</w:t>
      </w:r>
      <w:r w:rsidR="00151B4D" w:rsidRPr="00E713E1">
        <w:rPr>
          <w:rFonts w:ascii="Georgia" w:hAnsi="Georgia" w:cs="Georgia"/>
          <w:lang w:eastAsia="it-IT"/>
        </w:rPr>
        <w:t xml:space="preserve"> </w:t>
      </w:r>
      <w:r w:rsidR="00E01785" w:rsidRPr="00E713E1">
        <w:rPr>
          <w:rFonts w:ascii="Georgia" w:hAnsi="Georgia" w:cs="Georgia"/>
          <w:lang w:eastAsia="it-IT"/>
        </w:rPr>
        <w:fldChar w:fldCharType="begin">
          <w:fldData xml:space="preserve">PEVuZE5vdGU+PENpdGU+PEF1dGhvcj5aaGVuZzwvQXV0aG9yPjxZZWFyPjIwMTE8L1llYXI+PElE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PEVuZE5vdGU+PENpdGU+PEF1dGhvcj5aaGVuZzwvQXV0aG9yPjxZZWFyPjIwMTE8L1llYXI+PElE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E01785" w:rsidRPr="00E713E1">
        <w:rPr>
          <w:rFonts w:ascii="Georgia" w:hAnsi="Georgia" w:cs="Georgia"/>
          <w:lang w:eastAsia="it-IT"/>
        </w:rPr>
      </w:r>
      <w:r w:rsidR="00E01785" w:rsidRPr="00E713E1">
        <w:rPr>
          <w:rFonts w:ascii="Georgia" w:hAnsi="Georgia" w:cs="Georgia"/>
          <w:lang w:eastAsia="it-IT"/>
        </w:rPr>
        <w:fldChar w:fldCharType="separate"/>
      </w:r>
      <w:r w:rsidR="00CC694C">
        <w:rPr>
          <w:rFonts w:ascii="Georgia" w:hAnsi="Georgia" w:cs="Georgia"/>
          <w:noProof/>
          <w:lang w:eastAsia="it-IT"/>
        </w:rPr>
        <w:t>(50)</w:t>
      </w:r>
      <w:r w:rsidR="00E01785" w:rsidRPr="00E713E1">
        <w:rPr>
          <w:rFonts w:ascii="Georgia" w:hAnsi="Georgia" w:cs="Georgia"/>
          <w:lang w:eastAsia="it-IT"/>
        </w:rPr>
        <w:fldChar w:fldCharType="end"/>
      </w:r>
      <w:r w:rsidRPr="00E713E1">
        <w:rPr>
          <w:rFonts w:ascii="Georgia" w:hAnsi="Georgia" w:cs="Georgia"/>
          <w:lang w:eastAsia="it-IT"/>
        </w:rPr>
        <w:t xml:space="preserve">. Interestingly, using an </w:t>
      </w:r>
      <w:r w:rsidRPr="00E75F46">
        <w:rPr>
          <w:rFonts w:ascii="Georgia" w:hAnsi="Georgia" w:cs="Georgia"/>
          <w:i/>
          <w:lang w:eastAsia="it-IT"/>
        </w:rPr>
        <w:t>in vitro</w:t>
      </w:r>
      <w:r w:rsidRPr="00E713E1">
        <w:rPr>
          <w:rFonts w:ascii="Georgia" w:hAnsi="Georgia" w:cs="Georgia"/>
          <w:lang w:eastAsia="it-IT"/>
        </w:rPr>
        <w:t xml:space="preserve"> co-culture system, </w:t>
      </w:r>
      <w:r w:rsidR="00652935" w:rsidRPr="00E713E1">
        <w:rPr>
          <w:rFonts w:ascii="Georgia" w:hAnsi="Georgia" w:cs="Georgia"/>
          <w:lang w:eastAsia="it-IT"/>
        </w:rPr>
        <w:t>presence of macrophages results</w:t>
      </w:r>
      <w:r w:rsidRPr="00E713E1">
        <w:rPr>
          <w:rFonts w:ascii="Georgia" w:hAnsi="Georgia" w:cs="Georgia"/>
          <w:lang w:eastAsia="it-IT"/>
        </w:rPr>
        <w:t xml:space="preserve"> in the activation of NF-κB signaling in breast cancer cells, thereby increasing resistance to pictilisib. Additionally, combination of </w:t>
      </w:r>
      <w:r w:rsidR="00652935" w:rsidRPr="00E713E1">
        <w:rPr>
          <w:rFonts w:ascii="Georgia" w:hAnsi="Georgia" w:cs="Georgia"/>
          <w:lang w:eastAsia="it-IT"/>
        </w:rPr>
        <w:t>pictilisib with aspirin arrests</w:t>
      </w:r>
      <w:r w:rsidRPr="00E713E1">
        <w:rPr>
          <w:rFonts w:ascii="Georgia" w:hAnsi="Georgia" w:cs="Georgia"/>
          <w:lang w:eastAsia="it-IT"/>
        </w:rPr>
        <w:t xml:space="preserve"> the activation of NF-κB signaling, leading</w:t>
      </w:r>
      <w:r w:rsidRPr="00F55CFF">
        <w:rPr>
          <w:rFonts w:ascii="Georgia" w:hAnsi="Georgia" w:cs="Georgia"/>
          <w:lang w:eastAsia="it-IT"/>
        </w:rPr>
        <w:t xml:space="preserve"> to attenuation of cell growth and enhancement of ap</w:t>
      </w:r>
      <w:r w:rsidR="00285F7D" w:rsidRPr="00F55CFF">
        <w:rPr>
          <w:rFonts w:ascii="Georgia" w:hAnsi="Georgia" w:cs="Georgia"/>
          <w:lang w:eastAsia="it-IT"/>
        </w:rPr>
        <w:t xml:space="preserve">optosis in breast cancer cells </w:t>
      </w:r>
      <w:r w:rsidR="00285F7D" w:rsidRPr="00F55CFF">
        <w:rPr>
          <w:rFonts w:ascii="Georgia" w:hAnsi="Georgia" w:cs="Georgia"/>
          <w:lang w:eastAsia="it-IT"/>
        </w:rPr>
        <w:fldChar w:fldCharType="begin">
          <w:fldData xml:space="preserve">PEVuZE5vdGU+PENpdGU+PEF1dGhvcj5Vc21hbjwvQXV0aG9yPjxZZWFyPjIwMTg8L1llYXI+PElE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PEVuZE5vdGU+PENpdGU+PEF1dGhvcj5Vc21hbjwvQXV0aG9yPjxZZWFyPjIwMTg8L1llYXI+PElE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285F7D" w:rsidRPr="00F55CFF">
        <w:rPr>
          <w:rFonts w:ascii="Georgia" w:hAnsi="Georgia" w:cs="Georgia"/>
          <w:lang w:eastAsia="it-IT"/>
        </w:rPr>
      </w:r>
      <w:r w:rsidR="00285F7D" w:rsidRPr="00F55CFF">
        <w:rPr>
          <w:rFonts w:ascii="Georgia" w:hAnsi="Georgia" w:cs="Georgia"/>
          <w:lang w:eastAsia="it-IT"/>
        </w:rPr>
        <w:fldChar w:fldCharType="separate"/>
      </w:r>
      <w:r w:rsidR="00CC694C">
        <w:rPr>
          <w:rFonts w:ascii="Georgia" w:hAnsi="Georgia" w:cs="Georgia"/>
          <w:noProof/>
          <w:lang w:eastAsia="it-IT"/>
        </w:rPr>
        <w:t>(51)</w:t>
      </w:r>
      <w:r w:rsidR="00285F7D" w:rsidRPr="00F55CFF">
        <w:rPr>
          <w:rFonts w:ascii="Georgia" w:hAnsi="Georgia" w:cs="Georgia"/>
          <w:lang w:eastAsia="it-IT"/>
        </w:rPr>
        <w:fldChar w:fldCharType="end"/>
      </w:r>
      <w:r w:rsidRPr="00F55CFF">
        <w:rPr>
          <w:rFonts w:ascii="Georgia" w:hAnsi="Georgia" w:cs="Georgia"/>
          <w:lang w:eastAsia="it-IT"/>
        </w:rPr>
        <w:t>. Combination of pictilisib with C</w:t>
      </w:r>
      <w:r w:rsidR="00652935" w:rsidRPr="00F55CFF">
        <w:rPr>
          <w:rFonts w:ascii="Georgia" w:hAnsi="Georgia" w:cs="Georgia"/>
          <w:lang w:eastAsia="it-IT"/>
        </w:rPr>
        <w:t>XCR1/2 analogue (G31P) enhances</w:t>
      </w:r>
      <w:r w:rsidRPr="00F55CFF">
        <w:rPr>
          <w:rFonts w:ascii="Georgia" w:hAnsi="Georgia" w:cs="Georgia"/>
          <w:lang w:eastAsia="it-IT"/>
        </w:rPr>
        <w:t xml:space="preserve"> the</w:t>
      </w:r>
      <w:r w:rsidR="00CB543D">
        <w:rPr>
          <w:rFonts w:ascii="Georgia" w:hAnsi="Georgia" w:cs="Georgia"/>
          <w:lang w:eastAsia="it-IT"/>
        </w:rPr>
        <w:t>ir</w:t>
      </w:r>
      <w:r w:rsidRPr="00F55CFF">
        <w:rPr>
          <w:rFonts w:ascii="Georgia" w:hAnsi="Georgia" w:cs="Georgia"/>
          <w:lang w:eastAsia="it-IT"/>
        </w:rPr>
        <w:t xml:space="preserve"> efficiency against breast cancer, by </w:t>
      </w:r>
      <w:r w:rsidR="00A43446">
        <w:rPr>
          <w:rFonts w:ascii="Georgia" w:hAnsi="Georgia" w:cs="Georgia"/>
          <w:lang w:eastAsia="it-IT"/>
        </w:rPr>
        <w:t xml:space="preserve">causing a significant </w:t>
      </w:r>
      <w:r w:rsidR="00670164">
        <w:rPr>
          <w:rFonts w:ascii="Georgia" w:hAnsi="Georgia" w:cs="Georgia"/>
          <w:lang w:eastAsia="it-IT"/>
        </w:rPr>
        <w:t>reduction in</w:t>
      </w:r>
      <w:r w:rsidRPr="00F55CFF">
        <w:rPr>
          <w:rFonts w:ascii="Georgia" w:hAnsi="Georgia" w:cs="Georgia"/>
          <w:lang w:eastAsia="it-IT"/>
        </w:rPr>
        <w:t xml:space="preserve"> cancer cell proliferation, and an </w:t>
      </w:r>
      <w:r w:rsidR="00652935" w:rsidRPr="00F55CFF">
        <w:rPr>
          <w:rFonts w:ascii="Georgia" w:hAnsi="Georgia" w:cs="Georgia"/>
          <w:lang w:eastAsia="it-IT"/>
        </w:rPr>
        <w:t>increase</w:t>
      </w:r>
      <w:r w:rsidRPr="00F55CFF">
        <w:rPr>
          <w:rFonts w:ascii="Georgia" w:hAnsi="Georgia" w:cs="Georgia"/>
          <w:lang w:eastAsia="it-IT"/>
        </w:rPr>
        <w:t xml:space="preserve"> in apoptosis. Moreover, migration of breast cancer cell lines </w:t>
      </w:r>
      <w:r w:rsidR="00A7703B" w:rsidRPr="00F55CFF">
        <w:rPr>
          <w:rFonts w:ascii="Georgia" w:hAnsi="Georgia" w:cs="Georgia"/>
          <w:lang w:eastAsia="it-IT"/>
        </w:rPr>
        <w:t>is</w:t>
      </w:r>
      <w:r w:rsidRPr="00F55CFF">
        <w:rPr>
          <w:rFonts w:ascii="Georgia" w:hAnsi="Georgia" w:cs="Georgia"/>
          <w:lang w:eastAsia="it-IT"/>
        </w:rPr>
        <w:t xml:space="preserve"> remarkably decreased by the combination therapy, compared to treat</w:t>
      </w:r>
      <w:r w:rsidR="00670164">
        <w:rPr>
          <w:rFonts w:ascii="Georgia" w:hAnsi="Georgia" w:cs="Georgia"/>
          <w:lang w:eastAsia="it-IT"/>
        </w:rPr>
        <w:t>ment of each compound singly</w:t>
      </w:r>
      <w:r w:rsidRPr="00F55CFF">
        <w:rPr>
          <w:rFonts w:ascii="Georgia" w:hAnsi="Georgia" w:cs="Georgia"/>
          <w:lang w:eastAsia="it-IT"/>
        </w:rPr>
        <w:t xml:space="preserve"> </w:t>
      </w:r>
      <w:r w:rsidR="00285F7D" w:rsidRPr="00F55CFF">
        <w:rPr>
          <w:rFonts w:ascii="Georgia" w:hAnsi="Georgia" w:cs="Georgia"/>
          <w:lang w:val="en-US" w:eastAsia="it-IT"/>
        </w:rPr>
        <w:fldChar w:fldCharType="begin">
          <w:fldData xml:space="preserve">PEVuZE5vdGU+PENpdGU+PEF1dGhvcj5MaTwvQXV0aG9yPjxZZWFyPjIwMjA8L1llYXI+PElEVGV4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</w:fldData>
        </w:fldChar>
      </w:r>
      <w:r w:rsidR="00CC694C">
        <w:rPr>
          <w:rFonts w:ascii="Georgia" w:hAnsi="Georgia" w:cs="Georgia"/>
          <w:lang w:val="en-US" w:eastAsia="it-IT"/>
        </w:rPr>
        <w:instrText xml:space="preserve"> ADDIN EN.CITE </w:instrText>
      </w:r>
      <w:r w:rsidR="00CC694C">
        <w:rPr>
          <w:rFonts w:ascii="Georgia" w:hAnsi="Georgia" w:cs="Georgia"/>
          <w:lang w:val="en-US" w:eastAsia="it-IT"/>
        </w:rPr>
        <w:fldChar w:fldCharType="begin">
          <w:fldData xml:space="preserve">PEVuZE5vdGU+PENpdGU+PEF1dGhvcj5MaTwvQXV0aG9yPjxZZWFyPjIwMjA8L1llYXI+PElEVGV4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</w:fldData>
        </w:fldChar>
      </w:r>
      <w:r w:rsidR="00CC694C">
        <w:rPr>
          <w:rFonts w:ascii="Georgia" w:hAnsi="Georgia" w:cs="Georgia"/>
          <w:lang w:val="en-US" w:eastAsia="it-IT"/>
        </w:rPr>
        <w:instrText xml:space="preserve"> ADDIN EN.CITE.DATA </w:instrText>
      </w:r>
      <w:r w:rsidR="00CC694C">
        <w:rPr>
          <w:rFonts w:ascii="Georgia" w:hAnsi="Georgia" w:cs="Georgia"/>
          <w:lang w:val="en-US" w:eastAsia="it-IT"/>
        </w:rPr>
      </w:r>
      <w:r w:rsidR="00CC694C">
        <w:rPr>
          <w:rFonts w:ascii="Georgia" w:hAnsi="Georgia" w:cs="Georgia"/>
          <w:lang w:val="en-US" w:eastAsia="it-IT"/>
        </w:rPr>
        <w:fldChar w:fldCharType="end"/>
      </w:r>
      <w:r w:rsidR="00285F7D" w:rsidRPr="00F55CFF">
        <w:rPr>
          <w:rFonts w:ascii="Georgia" w:hAnsi="Georgia" w:cs="Georgia"/>
          <w:lang w:val="en-US" w:eastAsia="it-IT"/>
        </w:rPr>
      </w:r>
      <w:r w:rsidR="00285F7D" w:rsidRPr="00F55CFF">
        <w:rPr>
          <w:rFonts w:ascii="Georgia" w:hAnsi="Georgia" w:cs="Georgia"/>
          <w:lang w:val="en-US" w:eastAsia="it-IT"/>
        </w:rPr>
        <w:fldChar w:fldCharType="separate"/>
      </w:r>
      <w:r w:rsidR="00CC694C">
        <w:rPr>
          <w:rFonts w:ascii="Georgia" w:hAnsi="Georgia" w:cs="Georgia"/>
          <w:noProof/>
          <w:lang w:val="en-US" w:eastAsia="it-IT"/>
        </w:rPr>
        <w:t>(52)</w:t>
      </w:r>
      <w:r w:rsidR="00285F7D" w:rsidRPr="00F55CFF">
        <w:rPr>
          <w:rFonts w:ascii="Georgia" w:hAnsi="Georgia" w:cs="Georgia"/>
          <w:lang w:val="en-US" w:eastAsia="it-IT"/>
        </w:rPr>
        <w:fldChar w:fldCharType="end"/>
      </w:r>
      <w:r w:rsidRPr="00F55CFF">
        <w:rPr>
          <w:rFonts w:ascii="Georgia" w:hAnsi="Georgia" w:cs="Georgia"/>
          <w:lang w:val="en-US" w:eastAsia="it-IT"/>
        </w:rPr>
        <w:t>.</w:t>
      </w:r>
      <w:r w:rsidR="0095574B" w:rsidRPr="00F55CFF">
        <w:rPr>
          <w:rFonts w:ascii="Georgia" w:hAnsi="Georgia" w:cs="Georgia"/>
          <w:lang w:eastAsia="it-IT"/>
        </w:rPr>
        <w:t xml:space="preserve"> </w:t>
      </w:r>
      <w:r w:rsidR="00AA4D17" w:rsidRPr="00F55CFF">
        <w:rPr>
          <w:rFonts w:ascii="Georgia" w:hAnsi="Georgia" w:cs="Georgia"/>
          <w:lang w:eastAsia="it-IT"/>
        </w:rPr>
        <w:t>P</w:t>
      </w:r>
      <w:r w:rsidRPr="00F55CFF">
        <w:rPr>
          <w:rFonts w:ascii="Georgia" w:hAnsi="Georgia" w:cs="Georgia"/>
          <w:lang w:eastAsia="it-IT"/>
        </w:rPr>
        <w:t xml:space="preserve">ictilisib </w:t>
      </w:r>
      <w:r w:rsidR="00344C1A" w:rsidRPr="00F55CFF">
        <w:rPr>
          <w:rFonts w:ascii="Georgia" w:hAnsi="Georgia" w:cs="Georgia"/>
          <w:lang w:eastAsia="it-IT"/>
        </w:rPr>
        <w:t xml:space="preserve">treatment significantly </w:t>
      </w:r>
      <w:r w:rsidR="00AA4D17" w:rsidRPr="00F55CFF">
        <w:rPr>
          <w:rFonts w:ascii="Georgia" w:hAnsi="Georgia" w:cs="Georgia"/>
          <w:lang w:eastAsia="it-IT"/>
        </w:rPr>
        <w:t>improves</w:t>
      </w:r>
      <w:r w:rsidRPr="00F55CFF">
        <w:rPr>
          <w:rFonts w:ascii="Georgia" w:hAnsi="Georgia" w:cs="Georgia"/>
          <w:lang w:eastAsia="it-IT"/>
        </w:rPr>
        <w:t xml:space="preserve"> the anticancer effect of d</w:t>
      </w:r>
      <w:r w:rsidR="00AA4D17" w:rsidRPr="00F55CFF">
        <w:rPr>
          <w:rFonts w:ascii="Georgia" w:hAnsi="Georgia" w:cs="Georgia"/>
          <w:lang w:eastAsia="it-IT"/>
        </w:rPr>
        <w:t>oxorubicin, and prevents</w:t>
      </w:r>
      <w:r w:rsidR="008575EA" w:rsidRPr="00F55CFF">
        <w:rPr>
          <w:rFonts w:ascii="Georgia" w:hAnsi="Georgia" w:cs="Georgia"/>
          <w:lang w:eastAsia="it-IT"/>
        </w:rPr>
        <w:t xml:space="preserve"> tumor</w:t>
      </w:r>
      <w:r w:rsidRPr="00F55CFF">
        <w:rPr>
          <w:rFonts w:ascii="Georgia" w:hAnsi="Georgia" w:cs="Georgia"/>
          <w:lang w:eastAsia="it-IT"/>
        </w:rPr>
        <w:t>-mediated bone destruction in osteosarcoma by suppressing the PI3K</w:t>
      </w:r>
      <w:r w:rsidR="004C20FE" w:rsidRPr="00F55CFF">
        <w:rPr>
          <w:rFonts w:ascii="Georgia" w:hAnsi="Georgia" w:cs="Georgia"/>
          <w:lang w:eastAsia="it-IT"/>
        </w:rPr>
        <w:t>/AKT</w:t>
      </w:r>
      <w:r w:rsidRPr="00F55CFF">
        <w:rPr>
          <w:rFonts w:ascii="Georgia" w:hAnsi="Georgia" w:cs="Georgia"/>
          <w:lang w:eastAsia="it-IT"/>
        </w:rPr>
        <w:t xml:space="preserve"> </w:t>
      </w:r>
      <w:r w:rsidR="00F72BD0" w:rsidRPr="00F55CFF">
        <w:rPr>
          <w:rFonts w:ascii="Georgia" w:hAnsi="Georgia" w:cs="Georgia"/>
          <w:lang w:eastAsia="it-IT"/>
        </w:rPr>
        <w:t xml:space="preserve">signalling </w:t>
      </w:r>
      <w:r w:rsidRPr="00F55CFF">
        <w:rPr>
          <w:rFonts w:ascii="Georgia" w:hAnsi="Georgia" w:cs="Georgia"/>
          <w:lang w:eastAsia="it-IT"/>
        </w:rPr>
        <w:t>pathway</w:t>
      </w:r>
      <w:r w:rsidR="00C01D71" w:rsidRPr="00F55CFF">
        <w:rPr>
          <w:rFonts w:ascii="Georgia" w:hAnsi="Georgia" w:cs="Georgia"/>
          <w:lang w:eastAsia="it-IT"/>
        </w:rPr>
        <w:t xml:space="preserve"> </w:t>
      </w:r>
      <w:r w:rsidR="00C01D71" w:rsidRPr="00E75F46">
        <w:rPr>
          <w:rFonts w:ascii="Georgia" w:hAnsi="Georgia" w:cs="Georgia"/>
          <w:i/>
          <w:lang w:eastAsia="it-IT"/>
        </w:rPr>
        <w:t>in vitro</w:t>
      </w:r>
      <w:r w:rsidRPr="00F55CFF">
        <w:rPr>
          <w:rFonts w:ascii="Georgia" w:hAnsi="Georgia" w:cs="Georgia"/>
          <w:lang w:eastAsia="it-IT"/>
        </w:rPr>
        <w:t>.</w:t>
      </w:r>
      <w:r w:rsidR="00C81B6E" w:rsidRPr="00F55CFF">
        <w:rPr>
          <w:rFonts w:ascii="Georgia" w:hAnsi="Georgia" w:cs="Georgia"/>
          <w:lang w:eastAsia="it-IT"/>
        </w:rPr>
        <w:t xml:space="preserve"> </w:t>
      </w:r>
      <w:r w:rsidRPr="00F55CFF">
        <w:rPr>
          <w:rFonts w:ascii="Georgia" w:hAnsi="Georgia" w:cs="Georgia"/>
          <w:lang w:eastAsia="it-IT"/>
        </w:rPr>
        <w:t xml:space="preserve">Indeed, pictilisib </w:t>
      </w:r>
      <w:r w:rsidR="00AA4D17" w:rsidRPr="00F55CFF">
        <w:rPr>
          <w:rFonts w:ascii="Georgia" w:hAnsi="Georgia" w:cs="Georgia"/>
          <w:lang w:eastAsia="it-IT"/>
        </w:rPr>
        <w:t>increases</w:t>
      </w:r>
      <w:r w:rsidR="002E03FA" w:rsidRPr="00F55CFF">
        <w:rPr>
          <w:rFonts w:ascii="Georgia" w:hAnsi="Georgia" w:cs="Georgia"/>
          <w:lang w:eastAsia="it-IT"/>
        </w:rPr>
        <w:t xml:space="preserve"> the sensitivity of osteosarcoma cell lines to doxorubicin </w:t>
      </w:r>
      <w:r w:rsidR="0093608C" w:rsidRPr="00F55CFF">
        <w:rPr>
          <w:rFonts w:ascii="Georgia" w:hAnsi="Georgia" w:cs="Georgia"/>
          <w:lang w:eastAsia="it-IT"/>
        </w:rPr>
        <w:t>by</w:t>
      </w:r>
      <w:r w:rsidR="002E03FA" w:rsidRPr="00F55CFF">
        <w:rPr>
          <w:rFonts w:ascii="Georgia" w:hAnsi="Georgia" w:cs="Georgia"/>
          <w:lang w:eastAsia="it-IT"/>
        </w:rPr>
        <w:t xml:space="preserve"> </w:t>
      </w:r>
      <w:r w:rsidR="00960DC6">
        <w:rPr>
          <w:rFonts w:ascii="Georgia" w:hAnsi="Georgia" w:cs="Georgia"/>
          <w:lang w:eastAsia="it-IT"/>
        </w:rPr>
        <w:t>promoting cell</w:t>
      </w:r>
      <w:r w:rsidR="002E03FA" w:rsidRPr="00F55CFF">
        <w:rPr>
          <w:rFonts w:ascii="Georgia" w:hAnsi="Georgia" w:cs="Georgia"/>
          <w:lang w:eastAsia="it-IT"/>
        </w:rPr>
        <w:t xml:space="preserve"> </w:t>
      </w:r>
      <w:r w:rsidR="0081237C" w:rsidRPr="00F55CFF">
        <w:rPr>
          <w:rFonts w:ascii="Georgia" w:hAnsi="Georgia" w:cs="Georgia"/>
          <w:lang w:eastAsia="it-IT"/>
        </w:rPr>
        <w:t>cycle arrest at G0/G1</w:t>
      </w:r>
      <w:r w:rsidR="00E53C46" w:rsidRPr="00F55CFF">
        <w:rPr>
          <w:rFonts w:ascii="Georgia" w:hAnsi="Georgia" w:cs="Georgia"/>
          <w:lang w:eastAsia="it-IT"/>
        </w:rPr>
        <w:t xml:space="preserve"> phase and </w:t>
      </w:r>
      <w:r w:rsidR="0081237C" w:rsidRPr="00F55CFF">
        <w:rPr>
          <w:rFonts w:ascii="Georgia" w:hAnsi="Georgia" w:cs="Georgia"/>
          <w:lang w:eastAsia="it-IT"/>
        </w:rPr>
        <w:t>S phase</w:t>
      </w:r>
      <w:r w:rsidR="002E03FA" w:rsidRPr="00F55CFF">
        <w:rPr>
          <w:rFonts w:ascii="Georgia" w:hAnsi="Georgia" w:cs="Georgia"/>
          <w:lang w:eastAsia="it-IT"/>
        </w:rPr>
        <w:t>.</w:t>
      </w:r>
      <w:r w:rsidR="00A85410" w:rsidRPr="00F55CFF">
        <w:rPr>
          <w:rFonts w:ascii="Georgia" w:hAnsi="Georgia" w:cs="Georgia"/>
          <w:lang w:eastAsia="it-IT"/>
        </w:rPr>
        <w:t xml:space="preserve"> </w:t>
      </w:r>
      <w:r w:rsidR="00AA4D17" w:rsidRPr="00F55CFF">
        <w:rPr>
          <w:rFonts w:ascii="Georgia" w:hAnsi="Georgia" w:cs="Georgia"/>
          <w:lang w:eastAsia="it-IT"/>
        </w:rPr>
        <w:t>Moreover, pictilisib suppresses</w:t>
      </w:r>
      <w:r w:rsidRPr="00F55CFF">
        <w:rPr>
          <w:rFonts w:ascii="Georgia" w:hAnsi="Georgia" w:cs="Georgia"/>
          <w:lang w:eastAsia="it-IT"/>
        </w:rPr>
        <w:t xml:space="preserve"> </w:t>
      </w:r>
      <w:r w:rsidR="008D2737" w:rsidRPr="00F55CFF">
        <w:rPr>
          <w:rFonts w:ascii="Georgia" w:hAnsi="Georgia" w:cs="Georgia"/>
          <w:lang w:eastAsia="it-IT"/>
        </w:rPr>
        <w:t>tumor</w:t>
      </w:r>
      <w:r w:rsidRPr="00F55CFF">
        <w:rPr>
          <w:rFonts w:ascii="Georgia" w:hAnsi="Georgia" w:cs="Georgia"/>
          <w:lang w:eastAsia="it-IT"/>
        </w:rPr>
        <w:t xml:space="preserve">-related osteolysis </w:t>
      </w:r>
      <w:r w:rsidRPr="00E75F46">
        <w:rPr>
          <w:rFonts w:ascii="Georgia" w:hAnsi="Georgia" w:cs="Georgia"/>
          <w:i/>
          <w:lang w:eastAsia="it-IT"/>
        </w:rPr>
        <w:t>in vivo</w:t>
      </w:r>
      <w:r w:rsidRPr="00F55CFF">
        <w:rPr>
          <w:rFonts w:ascii="Georgia" w:hAnsi="Georgia" w:cs="Georgia"/>
          <w:lang w:eastAsia="it-IT"/>
        </w:rPr>
        <w:t xml:space="preserve">, through blockage of the </w:t>
      </w:r>
      <w:r w:rsidR="004C20FE" w:rsidRPr="00F55CFF">
        <w:rPr>
          <w:rFonts w:ascii="Georgia" w:hAnsi="Georgia" w:cs="Georgia"/>
          <w:lang w:eastAsia="it-IT"/>
        </w:rPr>
        <w:t>PI3K/AKT</w:t>
      </w:r>
      <w:r w:rsidR="00E611A6" w:rsidRPr="00F55CFF">
        <w:rPr>
          <w:rFonts w:ascii="Georgia" w:hAnsi="Georgia" w:cs="Georgia"/>
          <w:lang w:eastAsia="it-IT"/>
        </w:rPr>
        <w:t xml:space="preserve"> </w:t>
      </w:r>
      <w:r w:rsidR="004C20FE" w:rsidRPr="00F55CFF">
        <w:rPr>
          <w:rFonts w:ascii="Georgia" w:hAnsi="Georgia" w:cs="Georgia"/>
          <w:lang w:eastAsia="it-IT"/>
        </w:rPr>
        <w:t>pathway</w:t>
      </w:r>
      <w:r w:rsidR="00E611A6" w:rsidRPr="00F55CFF">
        <w:rPr>
          <w:rFonts w:ascii="Georgia" w:hAnsi="Georgia" w:cs="Georgia"/>
          <w:lang w:eastAsia="it-IT"/>
        </w:rPr>
        <w:t xml:space="preserve"> </w:t>
      </w:r>
      <w:r w:rsidR="00E611A6"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&lt;EndNote&gt;&lt;Cite&gt;&lt;Author&gt;Liang&lt;/Author&gt;&lt;Year&gt;2020&lt;/Year&gt;&lt;IDText&gt;Pictilisib Enhances the Antitumor Effect of Doxorubicin and Prevents Tumor-Mediated Bone Destruction by Blockade of PI3K/AKT Pathway&lt;/IDText&gt;&lt;DisplayText&gt;(53)&lt;/DisplayText&gt;&lt;record&gt;&lt;rec-number&gt;395&lt;/rec-number&gt;&lt;foreign-keys&gt;&lt;key app="EN" db-id="er500dszo2vpz4ewpp2p25akv0x55xv92d9a" timestamp="1638406058"&gt;395&lt;/key&gt;&lt;/foreign-keys&gt;&lt;ref-type name="Journal Article"&gt;17&lt;/ref-type&gt;&lt;contributors&gt;&lt;authors&gt;&lt;author&gt;Liang, C.&lt;/author&gt;&lt;author&gt;Yu, X.&lt;/author&gt;&lt;author&gt;Xiong, N.&lt;/author&gt;&lt;author&gt;Zhang, Z.&lt;/author&gt;&lt;author&gt;Sun, Z.&lt;/author&gt;&lt;author&gt;Dong, Y.&lt;/author&gt;&lt;/authors&gt;&lt;/contributors&gt;&lt;auth-address&gt;Department of Orthopedics, Shanghai Jiao Tong University Affiliated Sixth People&amp;apos;s Hospital, Shanghai, China. Department of Endodontics, Jinan Stomatological Hospital, Jinan, China. School of Life Science and Technology, ShanghaiTech University, Shanghai, China.&lt;/auth-address&gt;&lt;titles&gt;&lt;title&gt;Pictilisib Enhances the Antitumor Effect of Doxorubicin and Prevents Tumor-Mediated Bone Destruction by Blockade of PI3K/AKT Pathway&lt;/title&gt;&lt;secondary-title&gt;Front Oncol&lt;/secondary-title&gt;&lt;/titles&gt;&lt;periodical&gt;&lt;full-title&gt;Front Oncol&lt;/full-title&gt;&lt;/periodical&gt;&lt;pages&gt;615146&lt;/pages&gt;&lt;volume&gt;10&lt;/volume&gt;&lt;edition&gt;20210215&lt;/edition&gt;&lt;keywords&gt;&lt;keyword&gt;PI3K inhibitor&lt;/keyword&gt;&lt;keyword&gt;osteoclasts&lt;/keyword&gt;&lt;keyword&gt;osteosarcoma&lt;/keyword&gt;&lt;keyword&gt;pictilisib&lt;/keyword&gt;&lt;keyword&gt;targeted therapy&lt;/keyword&gt;&lt;/keywords&gt;&lt;dates&gt;&lt;year&gt;2020&lt;/year&gt;&lt;/dates&gt;&lt;isbn&gt;2234-943X&lt;/isbn&gt;&lt;accession-num&gt;33659212&lt;/accession-num&gt;&lt;urls&gt;&lt;related-urls&gt;&lt;url&gt;https://www.ncbi.nlm.nih.gov/pubmed/33659212&lt;/url&gt;&lt;/related-urls&gt;&lt;/urls&gt;&lt;custom1&gt;The authors declare that the research was conducted in the absence of any commercial or financial relationships that could be construed as a potential conflict of interest.&lt;/custom1&gt;&lt;custom2&gt;PMC7917262&lt;/custom2&gt;&lt;electronic-resource-num&gt;10.3389/fonc.2020.615146&lt;/electronic-resource-num&gt;&lt;language&gt;eng&lt;/language&gt;&lt;/record&gt;&lt;/Cite&gt;&lt;/EndNote&gt;</w:instrText>
      </w:r>
      <w:r w:rsidR="00E611A6" w:rsidRPr="00F55CFF">
        <w:rPr>
          <w:rFonts w:ascii="Georgia" w:hAnsi="Georgia" w:cs="Georgia"/>
          <w:lang w:eastAsia="it-IT"/>
        </w:rPr>
        <w:fldChar w:fldCharType="separate"/>
      </w:r>
      <w:r w:rsidR="00CC694C">
        <w:rPr>
          <w:rFonts w:ascii="Georgia" w:hAnsi="Georgia" w:cs="Georgia"/>
          <w:noProof/>
          <w:lang w:eastAsia="it-IT"/>
        </w:rPr>
        <w:t>(53)</w:t>
      </w:r>
      <w:r w:rsidR="00E611A6" w:rsidRPr="00F55CFF">
        <w:rPr>
          <w:rFonts w:ascii="Georgia" w:hAnsi="Georgia" w:cs="Georgia"/>
          <w:lang w:eastAsia="it-IT"/>
        </w:rPr>
        <w:fldChar w:fldCharType="end"/>
      </w:r>
      <w:r w:rsidR="00E611A6" w:rsidRPr="00F55CFF">
        <w:rPr>
          <w:rFonts w:ascii="Georgia" w:hAnsi="Georgia" w:cs="Georgia"/>
          <w:lang w:eastAsia="it-IT"/>
        </w:rPr>
        <w:t>.</w:t>
      </w:r>
      <w:r w:rsidR="00BC583F" w:rsidRPr="00F55CFF">
        <w:rPr>
          <w:rFonts w:ascii="Georgia" w:hAnsi="Georgia" w:cs="Georgia"/>
          <w:lang w:eastAsia="it-IT"/>
        </w:rPr>
        <w:t xml:space="preserve"> </w:t>
      </w:r>
      <w:r w:rsidRPr="00F55CFF">
        <w:rPr>
          <w:rFonts w:ascii="Georgia" w:hAnsi="Georgia"/>
        </w:rPr>
        <w:t>Pictilisib has shown significant antitumor activity in human</w:t>
      </w:r>
      <w:r w:rsidR="00612EF7" w:rsidRPr="00F55CFF">
        <w:rPr>
          <w:rFonts w:ascii="Georgia" w:hAnsi="Georgia"/>
        </w:rPr>
        <w:t xml:space="preserve"> tumor xenograft murine models </w:t>
      </w:r>
      <w:r w:rsidR="00612EF7" w:rsidRPr="00F55CFF">
        <w:rPr>
          <w:rFonts w:ascii="Georgia" w:hAnsi="Georgia"/>
        </w:rPr>
        <w:fldChar w:fldCharType="begin">
          <w:fldData xml:space="preserve">PEVuZE5vdGU+PENpdGU+PEF1dGhvcj5PJmFwb3M7QnJpZW48L0F1dGhvcj48WWVhcj4yMDEwPC9Z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PEVuZE5vdGU+PENpdGU+PEF1dGhvcj5PJmFwb3M7QnJpZW48L0F1dGhvcj48WWVhcj4yMDEwPC9Z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612EF7" w:rsidRPr="00F55CFF">
        <w:rPr>
          <w:rFonts w:ascii="Georgia" w:hAnsi="Georgia"/>
        </w:rPr>
      </w:r>
      <w:r w:rsidR="00612EF7" w:rsidRPr="00F55CFF">
        <w:rPr>
          <w:rFonts w:ascii="Georgia" w:hAnsi="Georgia"/>
        </w:rPr>
        <w:fldChar w:fldCharType="separate"/>
      </w:r>
      <w:r w:rsidR="00CC694C">
        <w:rPr>
          <w:rFonts w:ascii="Georgia" w:hAnsi="Georgia"/>
          <w:noProof/>
        </w:rPr>
        <w:t>(54)</w:t>
      </w:r>
      <w:r w:rsidR="00612EF7" w:rsidRPr="00F55CFF">
        <w:rPr>
          <w:rFonts w:ascii="Georgia" w:hAnsi="Georgia"/>
        </w:rPr>
        <w:fldChar w:fldCharType="end"/>
      </w:r>
      <w:r w:rsidR="00612EF7" w:rsidRPr="00F55CFF">
        <w:rPr>
          <w:rFonts w:ascii="Georgia" w:hAnsi="Georgia"/>
        </w:rPr>
        <w:t xml:space="preserve"> </w:t>
      </w:r>
      <w:r w:rsidRPr="00F55CFF">
        <w:rPr>
          <w:rFonts w:ascii="Georgia" w:hAnsi="Georgia"/>
        </w:rPr>
        <w:t>and is presently</w:t>
      </w:r>
      <w:r w:rsidR="00612EF7" w:rsidRPr="00F55CFF">
        <w:rPr>
          <w:rFonts w:ascii="Georgia" w:hAnsi="Georgia"/>
        </w:rPr>
        <w:t xml:space="preserve"> in clinical development </w:t>
      </w:r>
      <w:r w:rsidR="00612EF7" w:rsidRPr="00F55CFF">
        <w:rPr>
          <w:rFonts w:ascii="Georgia" w:hAnsi="Georgia"/>
        </w:rPr>
        <w:fldChar w:fldCharType="begin"/>
      </w:r>
      <w:r w:rsidR="00CC694C">
        <w:rPr>
          <w:rFonts w:ascii="Georgia" w:hAnsi="Georgia"/>
        </w:rPr>
        <w:instrText xml:space="preserve"> ADDIN EN.CITE &lt;EndNote&gt;&lt;Cite&gt;&lt;Author&gt;Liu&lt;/Author&gt;&lt;Year&gt;2009&lt;/Year&gt;&lt;IDText&gt;Targeting the phosphoinositide 3-kinase pathway in cancer&lt;/IDText&gt;&lt;DisplayText&gt;(3)&lt;/DisplayText&gt;&lt;record&gt;&lt;rec-number&gt;310&lt;/rec-number&gt;&lt;foreign-keys&gt;&lt;key app="EN" db-id="er500dszo2vpz4ewpp2p25akv0x55xv92d9a" timestamp="1638406058"&gt;310&lt;/key&gt;&lt;/foreign-keys&gt;&lt;ref-type name="Journal Article"&gt;17&lt;/ref-type&gt;&lt;contributors&gt;&lt;authors&gt;&lt;author&gt;Liu, P.&lt;/author&gt;&lt;author&gt;Cheng, H.&lt;/author&gt;&lt;author&gt;Roberts, T. M.&lt;/author&gt;&lt;author&gt;Zhao, J. J.&lt;/author&gt;&lt;/authors&gt;&lt;/contributors&gt;&lt;auth-address&gt;Department of Cancer Biology, Dana-Farber Cancer Institute, Pathology, Harvard Medical School, Boston, MA 02115, USA.&lt;/auth-address&gt;&lt;titles&gt;&lt;title&gt;Targeting the phosphoinositide 3-kinase pathway in cancer&lt;/title&gt;&lt;secondary-title&gt;Nat Rev Drug Discov&lt;/secondary-title&gt;&lt;/titles&gt;&lt;periodical&gt;&lt;full-title&gt;Nat Rev Drug Discov&lt;/full-title&gt;&lt;/periodical&gt;&lt;pages&gt;627-44&lt;/pages&gt;&lt;volume&gt;8&lt;/volume&gt;&lt;number&gt;8&lt;/number&gt;&lt;keywords&gt;&lt;keyword&gt;Animals&lt;/keyword&gt;&lt;keyword&gt;Antineoplastic Agents&lt;/keyword&gt;&lt;keyword&gt;Clinical Trials as Topic&lt;/keyword&gt;&lt;keyword&gt;Drug Delivery Systems&lt;/keyword&gt;&lt;keyword&gt;Enzyme Inhibitors&lt;/keyword&gt;&lt;keyword&gt;Humans&lt;/keyword&gt;&lt;keyword&gt;Neoplasms&lt;/keyword&gt;&lt;keyword&gt;Phosphoinositide-3 Kinase Inhibitors&lt;/keyword&gt;&lt;keyword&gt;Protein Kinases&lt;/keyword&gt;&lt;keyword&gt;Proto-Oncogene Proteins c-akt&lt;/keyword&gt;&lt;keyword&gt;Signal Transduction&lt;/keyword&gt;&lt;keyword&gt;TOR Serine-Threonine Kinases&lt;/keyword&gt;&lt;/keywords&gt;&lt;dates&gt;&lt;year&gt;2009&lt;/year&gt;&lt;pub-dates&gt;&lt;date&gt;Aug&lt;/date&gt;&lt;/pub-dates&gt;&lt;/dates&gt;&lt;isbn&gt;1474-1784&lt;/isbn&gt;&lt;accession-num&gt;19644473&lt;/accession-num&gt;&lt;urls&gt;&lt;related-urls&gt;&lt;url&gt;https://www.ncbi.nlm.nih.gov/pubmed/19644473&lt;/url&gt;&lt;/related-urls&gt;&lt;/urls&gt;&lt;custom2&gt;PMC3142564&lt;/custom2&gt;&lt;electronic-resource-num&gt;10.1038/nrd2926&lt;/electronic-resource-num&gt;&lt;language&gt;eng&lt;/language&gt;&lt;/record&gt;&lt;/Cite&gt;&lt;/EndNote&gt;</w:instrText>
      </w:r>
      <w:r w:rsidR="00612EF7" w:rsidRPr="00F55CFF">
        <w:rPr>
          <w:rFonts w:ascii="Georgia" w:hAnsi="Georgia"/>
        </w:rPr>
        <w:fldChar w:fldCharType="separate"/>
      </w:r>
      <w:r w:rsidR="00CC694C">
        <w:rPr>
          <w:rFonts w:ascii="Georgia" w:hAnsi="Georgia"/>
          <w:noProof/>
        </w:rPr>
        <w:t>(3)</w:t>
      </w:r>
      <w:r w:rsidR="00612EF7" w:rsidRPr="00F55CFF">
        <w:rPr>
          <w:rFonts w:ascii="Georgia" w:hAnsi="Georgia"/>
        </w:rPr>
        <w:fldChar w:fldCharType="end"/>
      </w:r>
      <w:r w:rsidRPr="00F55CFF">
        <w:rPr>
          <w:rFonts w:ascii="Georgia" w:hAnsi="Georgia"/>
        </w:rPr>
        <w:t>.</w:t>
      </w:r>
      <w:r w:rsidR="00EE2F6F" w:rsidRPr="00F55CFF">
        <w:rPr>
          <w:rFonts w:ascii="Georgia" w:hAnsi="Georgia" w:cs="Georgia"/>
          <w:lang w:eastAsia="it-IT"/>
        </w:rPr>
        <w:t xml:space="preserve"> Pictilisib enhances</w:t>
      </w:r>
      <w:r w:rsidRPr="00F55CFF">
        <w:rPr>
          <w:rFonts w:ascii="Georgia" w:hAnsi="Georgia" w:cs="Georgia"/>
          <w:lang w:eastAsia="it-IT"/>
        </w:rPr>
        <w:t xml:space="preserve"> macrop</w:t>
      </w:r>
      <w:r w:rsidR="00EE2F6F" w:rsidRPr="00F55CFF">
        <w:rPr>
          <w:rFonts w:ascii="Georgia" w:hAnsi="Georgia" w:cs="Georgia"/>
          <w:lang w:eastAsia="it-IT"/>
        </w:rPr>
        <w:t>hage infiltration and determines</w:t>
      </w:r>
      <w:r w:rsidRPr="00F55CFF">
        <w:rPr>
          <w:rFonts w:ascii="Georgia" w:hAnsi="Georgia" w:cs="Georgia"/>
          <w:lang w:eastAsia="it-IT"/>
        </w:rPr>
        <w:t xml:space="preserve"> the expression of macrophage-associated chemokines </w:t>
      </w:r>
      <w:r w:rsidR="00EE2F6F" w:rsidRPr="00F55CFF">
        <w:rPr>
          <w:rFonts w:ascii="Georgia" w:hAnsi="Georgia" w:cs="Georgia"/>
          <w:lang w:eastAsia="it-IT"/>
        </w:rPr>
        <w:t xml:space="preserve">and cytokines in </w:t>
      </w:r>
      <w:r w:rsidRPr="00F55CFF">
        <w:rPr>
          <w:rFonts w:ascii="Georgia" w:hAnsi="Georgia" w:cs="Georgia"/>
          <w:lang w:eastAsia="it-IT"/>
        </w:rPr>
        <w:t>mouse model</w:t>
      </w:r>
      <w:r w:rsidR="00EE2F6F" w:rsidRPr="00F55CFF">
        <w:rPr>
          <w:rFonts w:ascii="Georgia" w:hAnsi="Georgia" w:cs="Georgia"/>
          <w:lang w:eastAsia="it-IT"/>
        </w:rPr>
        <w:t>s</w:t>
      </w:r>
      <w:r w:rsidRPr="00F55CFF">
        <w:rPr>
          <w:rFonts w:ascii="Georgia" w:hAnsi="Georgia" w:cs="Georgia"/>
          <w:lang w:eastAsia="it-IT"/>
        </w:rPr>
        <w:t xml:space="preserve"> of breast cancer. Besides, combination of </w:t>
      </w:r>
      <w:r w:rsidR="003906AC" w:rsidRPr="00F55CFF">
        <w:rPr>
          <w:rFonts w:ascii="Georgia" w:hAnsi="Georgia" w:cs="Georgia"/>
          <w:lang w:eastAsia="it-IT"/>
        </w:rPr>
        <w:t>pictilisib with aspirin arrests</w:t>
      </w:r>
      <w:r w:rsidRPr="00F55CFF">
        <w:rPr>
          <w:rFonts w:ascii="Georgia" w:hAnsi="Georgia" w:cs="Georgia"/>
          <w:lang w:eastAsia="it-IT"/>
        </w:rPr>
        <w:t xml:space="preserve"> the activation of NF-κB signaling, thereby causing an enhancement of apoptosis, a decreased in cancer burden, </w:t>
      </w:r>
      <w:r w:rsidRPr="001C60DD">
        <w:rPr>
          <w:rFonts w:ascii="Georgia" w:hAnsi="Georgia" w:cs="Georgia"/>
          <w:lang w:eastAsia="it-IT"/>
        </w:rPr>
        <w:t>macrophage infiltration, and pulmonary m</w:t>
      </w:r>
      <w:r w:rsidR="003906AC" w:rsidRPr="001C60DD">
        <w:rPr>
          <w:rFonts w:ascii="Georgia" w:hAnsi="Georgia" w:cs="Georgia"/>
          <w:lang w:eastAsia="it-IT"/>
        </w:rPr>
        <w:t xml:space="preserve">etastasis in </w:t>
      </w:r>
      <w:r w:rsidR="00612EF7" w:rsidRPr="001C60DD">
        <w:rPr>
          <w:rFonts w:ascii="Georgia" w:hAnsi="Georgia" w:cs="Georgia"/>
          <w:lang w:eastAsia="it-IT"/>
        </w:rPr>
        <w:t>mouse model</w:t>
      </w:r>
      <w:r w:rsidR="003906AC" w:rsidRPr="001C60DD">
        <w:rPr>
          <w:rFonts w:ascii="Georgia" w:hAnsi="Georgia" w:cs="Georgia"/>
          <w:lang w:eastAsia="it-IT"/>
        </w:rPr>
        <w:t>s</w:t>
      </w:r>
      <w:r w:rsidR="00612EF7" w:rsidRPr="001C60DD">
        <w:rPr>
          <w:rFonts w:ascii="Georgia" w:hAnsi="Georgia" w:cs="Georgia"/>
          <w:lang w:eastAsia="it-IT"/>
        </w:rPr>
        <w:t xml:space="preserve"> of breast </w:t>
      </w:r>
      <w:r w:rsidR="00612EF7" w:rsidRPr="00DF4E27">
        <w:rPr>
          <w:rFonts w:ascii="Georgia" w:hAnsi="Georgia" w:cs="Georgia"/>
          <w:lang w:eastAsia="it-IT"/>
        </w:rPr>
        <w:t xml:space="preserve">cancer </w:t>
      </w:r>
      <w:r w:rsidR="00612EF7" w:rsidRPr="00DF4E27">
        <w:rPr>
          <w:rFonts w:ascii="Georgia" w:hAnsi="Georgia" w:cs="Georgia"/>
          <w:lang w:eastAsia="it-IT"/>
        </w:rPr>
        <w:fldChar w:fldCharType="begin">
          <w:fldData xml:space="preserve">PEVuZE5vdGU+PENpdGU+PEF1dGhvcj5Vc21hbjwvQXV0aG9yPjxZZWFyPjIwMTg8L1llYXI+PElE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PEVuZE5vdGU+PENpdGU+PEF1dGhvcj5Vc21hbjwvQXV0aG9yPjxZZWFyPjIwMTg8L1llYXI+PElE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612EF7" w:rsidRPr="00DF4E27">
        <w:rPr>
          <w:rFonts w:ascii="Georgia" w:hAnsi="Georgia" w:cs="Georgia"/>
          <w:lang w:eastAsia="it-IT"/>
        </w:rPr>
      </w:r>
      <w:r w:rsidR="00612EF7" w:rsidRPr="00DF4E27">
        <w:rPr>
          <w:rFonts w:ascii="Georgia" w:hAnsi="Georgia" w:cs="Georgia"/>
          <w:lang w:eastAsia="it-IT"/>
        </w:rPr>
        <w:fldChar w:fldCharType="separate"/>
      </w:r>
      <w:r w:rsidR="00CC694C">
        <w:rPr>
          <w:rFonts w:ascii="Georgia" w:hAnsi="Georgia" w:cs="Georgia"/>
          <w:noProof/>
          <w:lang w:eastAsia="it-IT"/>
        </w:rPr>
        <w:t>(51)</w:t>
      </w:r>
      <w:r w:rsidR="00612EF7" w:rsidRPr="00DF4E27">
        <w:rPr>
          <w:rFonts w:ascii="Georgia" w:hAnsi="Georgia" w:cs="Georgia"/>
          <w:lang w:eastAsia="it-IT"/>
        </w:rPr>
        <w:fldChar w:fldCharType="end"/>
      </w:r>
      <w:r w:rsidRPr="00DF4E27">
        <w:rPr>
          <w:rFonts w:ascii="Georgia" w:hAnsi="Georgia" w:cs="Georgia"/>
          <w:lang w:eastAsia="it-IT"/>
        </w:rPr>
        <w:t>.</w:t>
      </w:r>
      <w:r w:rsidR="0095574B" w:rsidRPr="00DF4E27">
        <w:rPr>
          <w:rFonts w:ascii="Georgia" w:hAnsi="Georgia" w:cs="Georgia"/>
          <w:lang w:eastAsia="it-IT"/>
        </w:rPr>
        <w:t xml:space="preserve"> </w:t>
      </w:r>
      <w:r w:rsidR="007A60B6" w:rsidRPr="00DF4E27">
        <w:rPr>
          <w:rFonts w:ascii="Georgia" w:hAnsi="Georgia"/>
        </w:rPr>
        <w:t>C</w:t>
      </w:r>
      <w:r w:rsidR="00E02BA9" w:rsidRPr="00DF4E27">
        <w:rPr>
          <w:rFonts w:ascii="Georgia" w:hAnsi="Georgia"/>
        </w:rPr>
        <w:t xml:space="preserve">linical studies with favourable or </w:t>
      </w:r>
      <w:r w:rsidR="007A60B6" w:rsidRPr="00DF4E27">
        <w:rPr>
          <w:rFonts w:ascii="Georgia" w:hAnsi="Georgia"/>
        </w:rPr>
        <w:t>acceptable safety profile ha</w:t>
      </w:r>
      <w:r w:rsidR="00E02BA9" w:rsidRPr="00DF4E27">
        <w:rPr>
          <w:rFonts w:ascii="Georgia" w:hAnsi="Georgia"/>
        </w:rPr>
        <w:t xml:space="preserve">ve </w:t>
      </w:r>
      <w:r w:rsidR="0095574B" w:rsidRPr="00DF4E27">
        <w:rPr>
          <w:rFonts w:ascii="Georgia" w:hAnsi="Georgia"/>
        </w:rPr>
        <w:t xml:space="preserve">displayed </w:t>
      </w:r>
      <w:r w:rsidR="00AB4368" w:rsidRPr="00DF4E27">
        <w:rPr>
          <w:rFonts w:ascii="Georgia" w:hAnsi="Georgia"/>
        </w:rPr>
        <w:t>anticancer</w:t>
      </w:r>
      <w:r w:rsidR="0000154B" w:rsidRPr="00DF4E27">
        <w:rPr>
          <w:rFonts w:ascii="Georgia" w:hAnsi="Georgia"/>
        </w:rPr>
        <w:t xml:space="preserve"> activity of pictilisib</w:t>
      </w:r>
      <w:r w:rsidR="007A60B6" w:rsidRPr="00DF4E27">
        <w:rPr>
          <w:rFonts w:ascii="Georgia" w:hAnsi="Georgia"/>
        </w:rPr>
        <w:t>, both si</w:t>
      </w:r>
      <w:r w:rsidR="00A20352" w:rsidRPr="00DF4E27">
        <w:rPr>
          <w:rFonts w:ascii="Georgia" w:hAnsi="Georgia"/>
        </w:rPr>
        <w:t>ngly</w:t>
      </w:r>
      <w:r w:rsidR="00363301" w:rsidRPr="00DF4E27">
        <w:rPr>
          <w:rFonts w:ascii="Georgia" w:hAnsi="Georgia"/>
        </w:rPr>
        <w:t xml:space="preserve"> and in combination, in a variety of </w:t>
      </w:r>
      <w:r w:rsidR="00A84F2E" w:rsidRPr="00DF4E27">
        <w:rPr>
          <w:rFonts w:ascii="Georgia" w:hAnsi="Georgia"/>
        </w:rPr>
        <w:t xml:space="preserve">advanced </w:t>
      </w:r>
      <w:r w:rsidR="00363301" w:rsidRPr="00DF4E27">
        <w:rPr>
          <w:rFonts w:ascii="Georgia" w:hAnsi="Georgia"/>
        </w:rPr>
        <w:t>solid tumors</w:t>
      </w:r>
      <w:r w:rsidR="0035395C" w:rsidRPr="00DF4E27">
        <w:rPr>
          <w:rFonts w:ascii="Georgia" w:hAnsi="Georgia"/>
        </w:rPr>
        <w:t xml:space="preserve"> </w:t>
      </w:r>
      <w:r w:rsidR="00612EF7" w:rsidRPr="00DF4E27">
        <w:rPr>
          <w:rFonts w:ascii="Georgia" w:hAnsi="Georgia" w:cs="Georgia"/>
          <w:lang w:eastAsia="it-IT"/>
        </w:rPr>
        <w:fldChar w:fldCharType="begin">
          <w:fldData xml:space="preserve">PEVuZE5vdGU+PENpdGU+PEF1dGhvcj5TYXJrZXI8L0F1dGhvcj48WWVhcj4yMDE1PC9ZZWFyPjxJ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PEVuZE5vdGU+PENpdGU+PEF1dGhvcj5TYXJrZXI8L0F1dGhvcj48WWVhcj4yMDE1PC9ZZWFyPjxJ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612EF7" w:rsidRPr="00DF4E27">
        <w:rPr>
          <w:rFonts w:ascii="Georgia" w:hAnsi="Georgia" w:cs="Georgia"/>
          <w:lang w:eastAsia="it-IT"/>
        </w:rPr>
      </w:r>
      <w:r w:rsidR="00612EF7" w:rsidRPr="00DF4E27">
        <w:rPr>
          <w:rFonts w:ascii="Georgia" w:hAnsi="Georgia" w:cs="Georgia"/>
          <w:lang w:eastAsia="it-IT"/>
        </w:rPr>
        <w:fldChar w:fldCharType="separate"/>
      </w:r>
      <w:r w:rsidR="00CC694C">
        <w:rPr>
          <w:rFonts w:ascii="Georgia" w:hAnsi="Georgia" w:cs="Georgia"/>
          <w:noProof/>
          <w:lang w:eastAsia="it-IT"/>
        </w:rPr>
        <w:t>(55)</w:t>
      </w:r>
      <w:r w:rsidR="00612EF7" w:rsidRPr="00DF4E27">
        <w:rPr>
          <w:rFonts w:ascii="Georgia" w:hAnsi="Georgia" w:cs="Georgia"/>
          <w:lang w:eastAsia="it-IT"/>
        </w:rPr>
        <w:fldChar w:fldCharType="end"/>
      </w:r>
      <w:r w:rsidR="0035395C" w:rsidRPr="00DF4E27">
        <w:rPr>
          <w:rFonts w:ascii="Georgia" w:hAnsi="Georgia" w:cs="Georgia"/>
          <w:lang w:eastAsia="it-IT"/>
        </w:rPr>
        <w:t xml:space="preserve"> </w:t>
      </w:r>
      <w:r w:rsidR="00E968FC" w:rsidRPr="00DF4E27">
        <w:rPr>
          <w:rFonts w:ascii="Georgia" w:hAnsi="Georgia" w:cs="Georgia"/>
          <w:lang w:eastAsia="it-IT"/>
        </w:rPr>
        <w:fldChar w:fldCharType="begin">
          <w:fldData xml:space="preserve">PEVuZE5vdGU+PENpdGU+PEF1dGhvcj5MZW9uZzwvQXV0aG9yPjxZZWFyPjIwMTc8L1llYXI+PElE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==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PEVuZE5vdGU+PENpdGU+PEF1dGhvcj5MZW9uZzwvQXV0aG9yPjxZZWFyPjIwMTc8L1llYXI+PElE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==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E968FC" w:rsidRPr="00DF4E27">
        <w:rPr>
          <w:rFonts w:ascii="Georgia" w:hAnsi="Georgia" w:cs="Georgia"/>
          <w:lang w:eastAsia="it-IT"/>
        </w:rPr>
      </w:r>
      <w:r w:rsidR="00E968FC" w:rsidRPr="00DF4E27">
        <w:rPr>
          <w:rFonts w:ascii="Georgia" w:hAnsi="Georgia" w:cs="Georgia"/>
          <w:lang w:eastAsia="it-IT"/>
        </w:rPr>
        <w:fldChar w:fldCharType="separate"/>
      </w:r>
      <w:r w:rsidR="00CC694C">
        <w:rPr>
          <w:rFonts w:ascii="Georgia" w:hAnsi="Georgia" w:cs="Georgia"/>
          <w:noProof/>
          <w:lang w:eastAsia="it-IT"/>
        </w:rPr>
        <w:t>(56)</w:t>
      </w:r>
      <w:r w:rsidR="00E968FC" w:rsidRPr="00DF4E27">
        <w:rPr>
          <w:rFonts w:ascii="Georgia" w:hAnsi="Georgia" w:cs="Georgia"/>
          <w:lang w:eastAsia="it-IT"/>
        </w:rPr>
        <w:fldChar w:fldCharType="end"/>
      </w:r>
      <w:r w:rsidR="0035395C" w:rsidRPr="00DF4E27">
        <w:rPr>
          <w:rFonts w:ascii="Georgia" w:hAnsi="Georgia" w:cs="Georgia"/>
          <w:lang w:eastAsia="it-IT"/>
        </w:rPr>
        <w:t xml:space="preserve"> </w:t>
      </w:r>
      <w:r w:rsidR="00276321" w:rsidRPr="00DF4E27">
        <w:rPr>
          <w:rFonts w:ascii="Georgia" w:hAnsi="Georgia" w:cs="Georgia"/>
          <w:lang w:eastAsia="it-IT"/>
        </w:rPr>
        <w:fldChar w:fldCharType="begin">
          <w:fldData xml:space="preserve">PEVuZE5vdGU+PENpdGU+PEF1dGhvcj5TY2jDtmZmc2tpPC9BdXRob3I+PFllYXI+MjAxODwvWWVh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==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PEVuZE5vdGU+PENpdGU+PEF1dGhvcj5TY2jDtmZmc2tpPC9BdXRob3I+PFllYXI+MjAxODwvWWVh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==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276321" w:rsidRPr="00DF4E27">
        <w:rPr>
          <w:rFonts w:ascii="Georgia" w:hAnsi="Georgia" w:cs="Georgia"/>
          <w:lang w:eastAsia="it-IT"/>
        </w:rPr>
      </w:r>
      <w:r w:rsidR="00276321" w:rsidRPr="00DF4E27">
        <w:rPr>
          <w:rFonts w:ascii="Georgia" w:hAnsi="Georgia" w:cs="Georgia"/>
          <w:lang w:eastAsia="it-IT"/>
        </w:rPr>
        <w:fldChar w:fldCharType="separate"/>
      </w:r>
      <w:r w:rsidR="00CC694C">
        <w:rPr>
          <w:rFonts w:ascii="Georgia" w:hAnsi="Georgia" w:cs="Georgia"/>
          <w:noProof/>
          <w:lang w:eastAsia="it-IT"/>
        </w:rPr>
        <w:t>(57)</w:t>
      </w:r>
      <w:r w:rsidR="00276321" w:rsidRPr="00DF4E27">
        <w:rPr>
          <w:rFonts w:ascii="Georgia" w:hAnsi="Georgia" w:cs="Georgia"/>
          <w:lang w:eastAsia="it-IT"/>
        </w:rPr>
        <w:fldChar w:fldCharType="end"/>
      </w:r>
      <w:r w:rsidR="00276321" w:rsidRPr="00DF4E27">
        <w:rPr>
          <w:rFonts w:ascii="Georgia" w:hAnsi="Georgia" w:cs="Georgia"/>
          <w:lang w:eastAsia="it-IT"/>
        </w:rPr>
        <w:t xml:space="preserve"> </w:t>
      </w:r>
      <w:r w:rsidR="00F66FBC" w:rsidRPr="00DF4E27">
        <w:rPr>
          <w:rFonts w:ascii="Georgia" w:hAnsi="Georgia" w:cs="Georgia"/>
          <w:lang w:eastAsia="it-IT"/>
        </w:rPr>
        <w:fldChar w:fldCharType="begin">
          <w:fldData xml:space="preserve">PEVuZE5vdGU+PENpdGU+PEF1dGhvcj5TY2jDtmZmc2tpPC9BdXRob3I+PFllYXI+MjAxODwvWWVh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PEVuZE5vdGU+PENpdGU+PEF1dGhvcj5TY2jDtmZmc2tpPC9BdXRob3I+PFllYXI+MjAxODwvWWVh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F66FBC" w:rsidRPr="00DF4E27">
        <w:rPr>
          <w:rFonts w:ascii="Georgia" w:hAnsi="Georgia" w:cs="Georgia"/>
          <w:lang w:eastAsia="it-IT"/>
        </w:rPr>
      </w:r>
      <w:r w:rsidR="00F66FBC" w:rsidRPr="00DF4E27">
        <w:rPr>
          <w:rFonts w:ascii="Georgia" w:hAnsi="Georgia" w:cs="Georgia"/>
          <w:lang w:eastAsia="it-IT"/>
        </w:rPr>
        <w:fldChar w:fldCharType="separate"/>
      </w:r>
      <w:r w:rsidR="00CC694C">
        <w:rPr>
          <w:rFonts w:ascii="Georgia" w:hAnsi="Georgia" w:cs="Georgia"/>
          <w:noProof/>
          <w:lang w:eastAsia="it-IT"/>
        </w:rPr>
        <w:t>(57)</w:t>
      </w:r>
      <w:r w:rsidR="00F66FBC" w:rsidRPr="00DF4E27">
        <w:rPr>
          <w:rFonts w:ascii="Georgia" w:hAnsi="Georgia" w:cs="Georgia"/>
          <w:lang w:eastAsia="it-IT"/>
        </w:rPr>
        <w:fldChar w:fldCharType="end"/>
      </w:r>
      <w:r w:rsidR="0035395C" w:rsidRPr="00DF4E27">
        <w:rPr>
          <w:rFonts w:ascii="Georgia" w:hAnsi="Georgia" w:cs="Georgia"/>
          <w:lang w:eastAsia="it-IT"/>
        </w:rPr>
        <w:t xml:space="preserve"> </w:t>
      </w:r>
      <w:r w:rsidR="00196904" w:rsidRPr="00DF4E27">
        <w:rPr>
          <w:rFonts w:ascii="Georgia" w:hAnsi="Georgia" w:cs="Georgia"/>
          <w:lang w:eastAsia="it-IT"/>
        </w:rPr>
        <w:fldChar w:fldCharType="begin">
          <w:fldData xml:space="preserve">PEVuZE5vdGU+PENpdGU+PEF1dGhvcj5Tb3JpYTwvQXV0aG9yPjxZZWFyPjIwMTc8L1llYXI+PElE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PEVuZE5vdGU+PENpdGU+PEF1dGhvcj5Tb3JpYTwvQXV0aG9yPjxZZWFyPjIwMTc8L1llYXI+PElE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96904" w:rsidRPr="00DF4E27">
        <w:rPr>
          <w:rFonts w:ascii="Georgia" w:hAnsi="Georgia" w:cs="Georgia"/>
          <w:lang w:eastAsia="it-IT"/>
        </w:rPr>
      </w:r>
      <w:r w:rsidR="00196904" w:rsidRPr="00DF4E27">
        <w:rPr>
          <w:rFonts w:ascii="Georgia" w:hAnsi="Georgia" w:cs="Georgia"/>
          <w:lang w:eastAsia="it-IT"/>
        </w:rPr>
        <w:fldChar w:fldCharType="separate"/>
      </w:r>
      <w:r w:rsidR="00CC694C">
        <w:rPr>
          <w:rFonts w:ascii="Georgia" w:hAnsi="Georgia" w:cs="Georgia"/>
          <w:noProof/>
          <w:lang w:eastAsia="it-IT"/>
        </w:rPr>
        <w:t>(58)</w:t>
      </w:r>
      <w:r w:rsidR="00196904" w:rsidRPr="00DF4E27">
        <w:rPr>
          <w:rFonts w:ascii="Georgia" w:hAnsi="Georgia" w:cs="Georgia"/>
          <w:lang w:eastAsia="it-IT"/>
        </w:rPr>
        <w:fldChar w:fldCharType="end"/>
      </w:r>
      <w:r w:rsidR="00196904" w:rsidRPr="00DF4E27">
        <w:rPr>
          <w:rFonts w:ascii="Georgia" w:hAnsi="Georgia" w:cs="Georgia"/>
          <w:lang w:eastAsia="it-IT"/>
        </w:rPr>
        <w:t xml:space="preserve"> </w:t>
      </w:r>
      <w:r w:rsidR="00196904" w:rsidRPr="00DF4E27">
        <w:rPr>
          <w:rFonts w:ascii="Georgia" w:hAnsi="Georgia" w:cs="Georgia"/>
          <w:lang w:eastAsia="it-IT"/>
        </w:rPr>
        <w:fldChar w:fldCharType="begin">
          <w:fldData xml:space="preserve">PEVuZE5vdGU+PENpdGU+PEF1dGhvcj5Tb3JpYTwvQXV0aG9yPjxZZWFyPjIwMTc8L1llYXI+PElE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PEVuZE5vdGU+PENpdGU+PEF1dGhvcj5Tb3JpYTwvQXV0aG9yPjxZZWFyPjIwMTc8L1llYXI+PElE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96904" w:rsidRPr="00DF4E27">
        <w:rPr>
          <w:rFonts w:ascii="Georgia" w:hAnsi="Georgia" w:cs="Georgia"/>
          <w:lang w:eastAsia="it-IT"/>
        </w:rPr>
      </w:r>
      <w:r w:rsidR="00196904" w:rsidRPr="00DF4E27">
        <w:rPr>
          <w:rFonts w:ascii="Georgia" w:hAnsi="Georgia" w:cs="Georgia"/>
          <w:lang w:eastAsia="it-IT"/>
        </w:rPr>
        <w:fldChar w:fldCharType="separate"/>
      </w:r>
      <w:r w:rsidR="00CC694C">
        <w:rPr>
          <w:rFonts w:ascii="Georgia" w:hAnsi="Georgia" w:cs="Georgia"/>
          <w:noProof/>
          <w:lang w:eastAsia="it-IT"/>
        </w:rPr>
        <w:t>(58)</w:t>
      </w:r>
      <w:r w:rsidR="00196904" w:rsidRPr="00DF4E27">
        <w:rPr>
          <w:rFonts w:ascii="Georgia" w:hAnsi="Georgia" w:cs="Georgia"/>
          <w:lang w:eastAsia="it-IT"/>
        </w:rPr>
        <w:fldChar w:fldCharType="end"/>
      </w:r>
      <w:r w:rsidR="00196904" w:rsidRPr="00DF4E27">
        <w:rPr>
          <w:rFonts w:ascii="Georgia" w:hAnsi="Georgia" w:cs="Georgia"/>
          <w:lang w:eastAsia="it-IT"/>
        </w:rPr>
        <w:t xml:space="preserve"> </w:t>
      </w:r>
      <w:r w:rsidR="00F66FBC" w:rsidRPr="00DF4E27">
        <w:rPr>
          <w:rFonts w:ascii="Georgia" w:hAnsi="Georgia" w:cs="Georgia"/>
          <w:lang w:eastAsia="it-IT"/>
        </w:rPr>
        <w:fldChar w:fldCharType="begin">
          <w:fldData xml:space="preserve">PEVuZE5vdGU+PENpdGU+PEF1dGhvcj5TY2htaWQ8L0F1dGhvcj48WWVhcj4yMDE2PC9ZZWFyPjxJ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PEVuZE5vdGU+PENpdGU+PEF1dGhvcj5TY2htaWQ8L0F1dGhvcj48WWVhcj4yMDE2PC9ZZWFyPjxJ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F66FBC" w:rsidRPr="00DF4E27">
        <w:rPr>
          <w:rFonts w:ascii="Georgia" w:hAnsi="Georgia" w:cs="Georgia"/>
          <w:lang w:eastAsia="it-IT"/>
        </w:rPr>
      </w:r>
      <w:r w:rsidR="00F66FBC" w:rsidRPr="00DF4E27">
        <w:rPr>
          <w:rFonts w:ascii="Georgia" w:hAnsi="Georgia" w:cs="Georgia"/>
          <w:lang w:eastAsia="it-IT"/>
        </w:rPr>
        <w:fldChar w:fldCharType="separate"/>
      </w:r>
      <w:r w:rsidR="00CC694C">
        <w:rPr>
          <w:rFonts w:ascii="Georgia" w:hAnsi="Georgia" w:cs="Georgia"/>
          <w:noProof/>
          <w:lang w:eastAsia="it-IT"/>
        </w:rPr>
        <w:t>(59)</w:t>
      </w:r>
      <w:r w:rsidR="00F66FBC" w:rsidRPr="00DF4E27">
        <w:rPr>
          <w:rFonts w:ascii="Georgia" w:hAnsi="Georgia" w:cs="Georgia"/>
          <w:lang w:eastAsia="it-IT"/>
        </w:rPr>
        <w:fldChar w:fldCharType="end"/>
      </w:r>
      <w:r w:rsidR="00884B81" w:rsidRPr="00DF4E27">
        <w:rPr>
          <w:rFonts w:ascii="Georgia" w:hAnsi="Georgia" w:cs="Georgia"/>
          <w:lang w:eastAsia="it-IT"/>
        </w:rPr>
        <w:t xml:space="preserve"> </w:t>
      </w:r>
      <w:r w:rsidR="00F00BCD" w:rsidRPr="00DF4E27">
        <w:rPr>
          <w:rFonts w:ascii="Georgia" w:hAnsi="Georgia" w:cs="Georgia"/>
        </w:rPr>
        <w:t>(</w:t>
      </w:r>
      <w:r w:rsidR="00AE14C5" w:rsidRPr="00DF4E27">
        <w:rPr>
          <w:rFonts w:ascii="Georgia" w:hAnsi="Georgia" w:cs="Georgia"/>
          <w:b/>
          <w:sz w:val="20"/>
          <w:szCs w:val="20"/>
          <w:lang w:eastAsia="it-IT"/>
        </w:rPr>
        <w:t xml:space="preserve">SUPPLEMENTARY </w:t>
      </w:r>
      <w:r w:rsidR="00AE14C5" w:rsidRPr="00DF4E27">
        <w:rPr>
          <w:rFonts w:ascii="Georgia" w:hAnsi="Georgia" w:cs="Georgia"/>
          <w:b/>
          <w:sz w:val="20"/>
          <w:szCs w:val="20"/>
        </w:rPr>
        <w:t>TABLE 1</w:t>
      </w:r>
      <w:r w:rsidR="00F00BCD" w:rsidRPr="00DF4E27">
        <w:rPr>
          <w:rFonts w:ascii="Georgia" w:hAnsi="Georgia" w:cs="Georgia"/>
        </w:rPr>
        <w:t>).</w:t>
      </w:r>
    </w:p>
    <w:p w14:paraId="0735748B" w14:textId="77777777" w:rsidR="003D6293" w:rsidRPr="00DF4E27" w:rsidRDefault="003D6293" w:rsidP="0035144D">
      <w:pPr>
        <w:suppressAutoHyphens w:val="0"/>
        <w:ind w:right="150"/>
        <w:jc w:val="both"/>
        <w:rPr>
          <w:rFonts w:ascii="Georgia" w:hAnsi="Georgia" w:cs="Georgia"/>
          <w:lang w:eastAsia="it-IT"/>
        </w:rPr>
      </w:pPr>
    </w:p>
    <w:p w14:paraId="0F30D198" w14:textId="77777777" w:rsidR="00F24375" w:rsidRPr="00DF4E27" w:rsidRDefault="00F24375" w:rsidP="0035144D">
      <w:pPr>
        <w:suppressAutoHyphens w:val="0"/>
        <w:ind w:right="150"/>
        <w:jc w:val="both"/>
        <w:rPr>
          <w:rFonts w:ascii="Georgia" w:hAnsi="Georgia" w:cs="Georgia"/>
          <w:bCs/>
          <w:lang w:val="en-US" w:eastAsia="it-IT"/>
        </w:rPr>
      </w:pPr>
      <w:r w:rsidRPr="00DF4E27">
        <w:rPr>
          <w:rFonts w:ascii="Georgia" w:hAnsi="Georgia" w:cs="Georgia"/>
          <w:b/>
          <w:lang w:eastAsia="it-IT"/>
        </w:rPr>
        <w:t xml:space="preserve">Pilaralisib </w:t>
      </w:r>
      <w:r w:rsidRPr="00DF4E27">
        <w:rPr>
          <w:rFonts w:ascii="Georgia" w:hAnsi="Georgia" w:cs="Georgia"/>
          <w:bCs/>
          <w:lang w:val="en-US" w:eastAsia="it-IT"/>
        </w:rPr>
        <w:t xml:space="preserve">(XL147, </w:t>
      </w:r>
      <w:r w:rsidRPr="00DF4E27">
        <w:rPr>
          <w:rFonts w:ascii="Georgia" w:hAnsi="Georgia" w:cs="Georgia"/>
          <w:bCs/>
          <w:lang w:eastAsia="it-IT"/>
        </w:rPr>
        <w:t>SAR-245408</w:t>
      </w:r>
      <w:r w:rsidRPr="00DF4E27">
        <w:rPr>
          <w:rFonts w:ascii="Georgia" w:hAnsi="Georgia" w:cs="Georgia"/>
          <w:bCs/>
          <w:lang w:val="en-US" w:eastAsia="it-IT"/>
        </w:rPr>
        <w:t>)</w:t>
      </w:r>
    </w:p>
    <w:p w14:paraId="5EE562F9" w14:textId="77777777" w:rsidR="00F24375" w:rsidRPr="00DF4E27" w:rsidRDefault="00F24375" w:rsidP="0035144D">
      <w:pPr>
        <w:suppressAutoHyphens w:val="0"/>
        <w:ind w:right="150"/>
        <w:jc w:val="both"/>
        <w:rPr>
          <w:rFonts w:ascii="Georgia" w:hAnsi="Georgia" w:cs="Georgia"/>
          <w:lang w:eastAsia="it-IT"/>
        </w:rPr>
      </w:pPr>
    </w:p>
    <w:p w14:paraId="47D49E1B" w14:textId="38C75614" w:rsidR="00F24375" w:rsidRPr="001C60DD" w:rsidRDefault="003D49CD" w:rsidP="0035144D">
      <w:pPr>
        <w:suppressAutoHyphens w:val="0"/>
        <w:ind w:right="150"/>
        <w:jc w:val="both"/>
        <w:rPr>
          <w:rFonts w:ascii="Georgia" w:hAnsi="Georgia" w:cs="Georgia"/>
          <w:lang w:eastAsia="it-IT"/>
        </w:rPr>
      </w:pPr>
      <w:r w:rsidRPr="00DF4E27">
        <w:rPr>
          <w:rFonts w:ascii="Georgia" w:hAnsi="Georgia" w:cs="Georgia"/>
          <w:lang w:eastAsia="it-IT"/>
        </w:rPr>
        <w:t>CDKL5 overexpression enhances the PI3K/AKT axis, promotes proliferation, increases</w:t>
      </w:r>
      <w:r w:rsidR="00185D4D" w:rsidRPr="00DF4E27">
        <w:rPr>
          <w:rFonts w:ascii="Georgia" w:hAnsi="Georgia" w:cs="Georgia"/>
          <w:lang w:eastAsia="it-IT"/>
        </w:rPr>
        <w:t xml:space="preserve"> invasion, growth, migration, and drug resistance of glioma cells </w:t>
      </w:r>
      <w:r w:rsidR="00185D4D" w:rsidRPr="00DF4E27">
        <w:rPr>
          <w:rFonts w:ascii="Georgia" w:hAnsi="Georgia" w:cs="Georgia"/>
          <w:i/>
          <w:lang w:eastAsia="it-IT"/>
        </w:rPr>
        <w:t>in vitro</w:t>
      </w:r>
      <w:r w:rsidR="00185D4D" w:rsidRPr="00DF4E27">
        <w:rPr>
          <w:rFonts w:ascii="Georgia" w:hAnsi="Georgia" w:cs="Georgia"/>
          <w:lang w:eastAsia="it-IT"/>
        </w:rPr>
        <w:t>. Interestingly, combination of pilaralisib with cisplatin significantly re</w:t>
      </w:r>
      <w:r w:rsidRPr="00DF4E27">
        <w:rPr>
          <w:rFonts w:ascii="Georgia" w:hAnsi="Georgia" w:cs="Georgia"/>
          <w:lang w:eastAsia="it-IT"/>
        </w:rPr>
        <w:t>duces</w:t>
      </w:r>
      <w:r w:rsidR="00185D4D" w:rsidRPr="00DF4E27">
        <w:rPr>
          <w:rFonts w:ascii="Georgia" w:hAnsi="Georgia" w:cs="Georgia"/>
          <w:lang w:eastAsia="it-IT"/>
        </w:rPr>
        <w:t xml:space="preserve"> cell proliferation and CDKL5-induced drug resistance in xenografts overexpressing CDKL5 </w:t>
      </w:r>
      <w:r w:rsidR="00185D4D" w:rsidRPr="00DF4E27">
        <w:rPr>
          <w:rFonts w:ascii="Georgia" w:hAnsi="Georgia" w:cs="Georgia"/>
          <w:lang w:eastAsia="it-IT"/>
        </w:rPr>
        <w:fldChar w:fldCharType="begin"/>
      </w:r>
      <w:r w:rsidR="00CC694C">
        <w:rPr>
          <w:rFonts w:ascii="Georgia" w:hAnsi="Georgia" w:cs="Georgia"/>
          <w:lang w:eastAsia="it-IT"/>
        </w:rPr>
        <w:instrText xml:space="preserve"> ADDIN EN.CITE &lt;EndNote&gt;&lt;Cite&gt;&lt;Author&gt;Jiang&lt;/Author&gt;&lt;Year&gt;2020&lt;/Year&gt;&lt;IDText&gt;CDKL5 promotes proliferation, migration, and chemotherapeutic drug resistance of glioma cells via activation of the PI3K/AKT signaling pathway&lt;/IDText&gt;&lt;DisplayText&gt;(60)&lt;/DisplayText&gt;&lt;record&gt;&lt;rec-number&gt;405&lt;/rec-number&gt;&lt;foreign-keys&gt;&lt;key app="EN" db-id="er500dszo2vpz4ewpp2p25akv0x55xv92d9a" timestamp="1638406058"&gt;405&lt;/key&gt;&lt;/foreign-keys&gt;&lt;ref-type name="Journal Article"&gt;17&lt;/ref-type&gt;&lt;contributors&gt;&lt;authors&gt;&lt;author&gt;Jiang, Z.&lt;/author&gt;&lt;author&gt;Gong, T.&lt;/author&gt;&lt;author&gt;Wei, H.&lt;/author&gt;&lt;/authors&gt;&lt;/contributors&gt;&lt;auth-address&gt;Department of Neurosurgery, The Second Hospital of Dalian Medical University, China. Department of Neurosurgery, Dalian Medical University, China. Department of Pathology, The First Affiliated Hospital of Dalian Medical University, China.&lt;/auth-address&gt;&lt;titles&gt;&lt;title&gt;CDKL5 promotes proliferation, migration, and chemotherapeutic drug resistance of glioma cells via activation of the PI3K/AKT signaling pathway&lt;/title&gt;&lt;secondary-title&gt;FEBS Open Bio&lt;/secondary-title&gt;&lt;/titles&gt;&lt;periodical&gt;&lt;full-title&gt;FEBS Open Bio&lt;/full-title&gt;&lt;/periodical&gt;&lt;pages&gt;268-277&lt;/pages&gt;&lt;volume&gt;10&lt;/volume&gt;&lt;number&gt;2&lt;/number&gt;&lt;edition&gt;20200121&lt;/edition&gt;&lt;keywords&gt;&lt;keyword&gt;AKT&lt;/keyword&gt;&lt;keyword&gt;CDKL5&lt;/keyword&gt;&lt;keyword&gt;PI3K&lt;/keyword&gt;&lt;keyword&gt;drug resistance&lt;/keyword&gt;&lt;keyword&gt;glioma&lt;/keyword&gt;&lt;keyword&gt;migration&lt;/keyword&gt;&lt;/keywords&gt;&lt;dates&gt;&lt;year&gt;2020&lt;/year&gt;&lt;pub-dates&gt;&lt;date&gt;02&lt;/date&gt;&lt;/pub-dates&gt;&lt;/dates&gt;&lt;isbn&gt;2211-5463&lt;/isbn&gt;&lt;accession-num&gt;31858726&lt;/accession-num&gt;&lt;urls&gt;&lt;related-urls&gt;&lt;url&gt;https://www.ncbi.nlm.nih.gov/pubmed/31858726&lt;/url&gt;&lt;/related-urls&gt;&lt;/urls&gt;&lt;custom2&gt;PMC6996333&lt;/custom2&gt;&lt;electronic-resource-num&gt;10.1002/2211-5463.12780&lt;/electronic-resource-num&gt;&lt;language&gt;eng&lt;/language&gt;&lt;/record&gt;&lt;/Cite&gt;&lt;/EndNote&gt;</w:instrText>
      </w:r>
      <w:r w:rsidR="00185D4D" w:rsidRPr="00DF4E27">
        <w:rPr>
          <w:rFonts w:ascii="Georgia" w:hAnsi="Georgia" w:cs="Georgia"/>
          <w:lang w:eastAsia="it-IT"/>
        </w:rPr>
        <w:fldChar w:fldCharType="separate"/>
      </w:r>
      <w:r w:rsidR="00CC694C">
        <w:rPr>
          <w:rFonts w:ascii="Georgia" w:hAnsi="Georgia" w:cs="Georgia"/>
          <w:noProof/>
          <w:lang w:eastAsia="it-IT"/>
        </w:rPr>
        <w:t>(60)</w:t>
      </w:r>
      <w:r w:rsidR="00185D4D" w:rsidRPr="00DF4E27">
        <w:rPr>
          <w:rFonts w:ascii="Georgia" w:hAnsi="Georgia" w:cs="Georgia"/>
          <w:lang w:eastAsia="it-IT"/>
        </w:rPr>
        <w:fldChar w:fldCharType="end"/>
      </w:r>
      <w:r w:rsidR="00417537" w:rsidRPr="00DF4E27">
        <w:rPr>
          <w:rFonts w:ascii="Georgia" w:hAnsi="Georgia" w:cs="Georgia"/>
          <w:lang w:eastAsia="it-IT"/>
        </w:rPr>
        <w:t>.</w:t>
      </w:r>
      <w:r w:rsidR="00CA1B3A" w:rsidRPr="00DF4E27">
        <w:rPr>
          <w:rFonts w:ascii="Georgia" w:hAnsi="Georgia" w:cs="Georgia"/>
          <w:lang w:eastAsia="it-IT"/>
        </w:rPr>
        <w:t xml:space="preserve"> </w:t>
      </w:r>
      <w:r w:rsidR="00303261" w:rsidRPr="00DF4E27">
        <w:rPr>
          <w:rFonts w:ascii="Georgia" w:hAnsi="Georgia" w:cs="Georgia"/>
          <w:lang w:eastAsia="it-IT"/>
        </w:rPr>
        <w:t>Clinical stu</w:t>
      </w:r>
      <w:r w:rsidR="005C0920" w:rsidRPr="00DF4E27">
        <w:rPr>
          <w:rFonts w:ascii="Georgia" w:hAnsi="Georgia" w:cs="Georgia"/>
          <w:lang w:eastAsia="it-IT"/>
        </w:rPr>
        <w:t xml:space="preserve">dies with favourable or </w:t>
      </w:r>
      <w:r w:rsidR="00303261" w:rsidRPr="00DF4E27">
        <w:rPr>
          <w:rFonts w:ascii="Georgia" w:hAnsi="Georgia" w:cs="Georgia"/>
          <w:lang w:eastAsia="it-IT"/>
        </w:rPr>
        <w:t>accep</w:t>
      </w:r>
      <w:r w:rsidR="005C0920" w:rsidRPr="00DF4E27">
        <w:rPr>
          <w:rFonts w:ascii="Georgia" w:hAnsi="Georgia" w:cs="Georgia"/>
          <w:lang w:eastAsia="it-IT"/>
        </w:rPr>
        <w:t xml:space="preserve">table safety profile have </w:t>
      </w:r>
      <w:r w:rsidR="00E75F46" w:rsidRPr="00DF4E27">
        <w:rPr>
          <w:rFonts w:ascii="Georgia" w:hAnsi="Georgia" w:cs="Georgia"/>
          <w:lang w:eastAsia="it-IT"/>
        </w:rPr>
        <w:t>shown</w:t>
      </w:r>
      <w:r w:rsidR="005C0920" w:rsidRPr="00DF4E27">
        <w:rPr>
          <w:rFonts w:ascii="Georgia" w:hAnsi="Georgia" w:cs="Georgia"/>
          <w:lang w:eastAsia="it-IT"/>
        </w:rPr>
        <w:t xml:space="preserve"> </w:t>
      </w:r>
      <w:r w:rsidR="00CB745A" w:rsidRPr="00DF4E27">
        <w:rPr>
          <w:rFonts w:ascii="Georgia" w:hAnsi="Georgia" w:cs="Georgia"/>
          <w:lang w:eastAsia="it-IT"/>
        </w:rPr>
        <w:t>anticancer</w:t>
      </w:r>
      <w:r w:rsidR="001E384A" w:rsidRPr="001C60DD">
        <w:rPr>
          <w:rFonts w:ascii="Georgia" w:hAnsi="Georgia" w:cs="Georgia"/>
          <w:lang w:eastAsia="it-IT"/>
        </w:rPr>
        <w:t xml:space="preserve"> activity of pilaralisib</w:t>
      </w:r>
      <w:r w:rsidR="00985409">
        <w:rPr>
          <w:rFonts w:ascii="Georgia" w:hAnsi="Georgia" w:cs="Georgia"/>
          <w:lang w:eastAsia="it-IT"/>
        </w:rPr>
        <w:t>, both singly</w:t>
      </w:r>
      <w:r w:rsidR="00F00E1E" w:rsidRPr="001C60DD">
        <w:rPr>
          <w:rFonts w:ascii="Georgia" w:hAnsi="Georgia" w:cs="Georgia"/>
          <w:lang w:eastAsia="it-IT"/>
        </w:rPr>
        <w:t xml:space="preserve"> and in combination, in several </w:t>
      </w:r>
      <w:r w:rsidR="0011142C" w:rsidRPr="001C60DD">
        <w:rPr>
          <w:rFonts w:ascii="Georgia" w:hAnsi="Georgia" w:cs="Georgia"/>
          <w:lang w:eastAsia="it-IT"/>
        </w:rPr>
        <w:t xml:space="preserve">advanced </w:t>
      </w:r>
      <w:r w:rsidR="00630593" w:rsidRPr="001C60DD">
        <w:rPr>
          <w:rFonts w:ascii="Georgia" w:hAnsi="Georgia" w:cs="Georgia"/>
          <w:lang w:eastAsia="it-IT"/>
        </w:rPr>
        <w:t xml:space="preserve">solid tumors </w:t>
      </w:r>
      <w:r w:rsidR="00196480" w:rsidRPr="001C60DD">
        <w:rPr>
          <w:rFonts w:ascii="Georgia" w:hAnsi="Georgia" w:cs="Georgia"/>
          <w:lang w:eastAsia="it-IT"/>
        </w:rPr>
        <w:fldChar w:fldCharType="begin"/>
      </w:r>
      <w:r w:rsidR="00CC694C">
        <w:rPr>
          <w:rFonts w:ascii="Georgia" w:hAnsi="Georgia" w:cs="Georgia"/>
          <w:lang w:eastAsia="it-IT"/>
        </w:rPr>
        <w:instrText xml:space="preserve"> ADDIN EN.CITE &lt;EndNote&gt;&lt;Cite&gt;&lt;Author&gt;Bechter&lt;/Author&gt;&lt;Year&gt;2015&lt;/Year&gt;&lt;IDText&gt;Phase I safety and pharmacokinetic (PK) dose escalation study with SAR245408 (S) polymorph E, a PI3K inhibitor, in patients (pts) with solid tumors or lymphoma. (Abstract)&lt;/IDText&gt;&lt;DisplayText&gt;(61)&lt;/DisplayText&gt;&lt;record&gt;&lt;rec-number&gt;408&lt;/rec-number&gt;&lt;foreign-keys&gt;&lt;key app="EN" db-id="er500dszo2vpz4ewpp2p25akv0x55xv92d9a" timestamp="1638406058"&gt;408&lt;/key&gt;&lt;/foreign-keys&gt;&lt;ref-type name="Journal Article"&gt;17&lt;/ref-type&gt;&lt;contributors&gt;&lt;authors&gt;&lt;author&gt;Bechter, O.E.&lt;/author&gt;&lt;author&gt;Dumez, H.&lt;/author&gt;&lt;author&gt;Costermans, J.&lt;/author&gt;&lt;author&gt;Punie, K.&lt;/author&gt;&lt;author&gt;Liu, L.&lt;/author&gt;&lt;author&gt;Jiang, J.&lt;/author&gt;&lt;author&gt;Dedieu, J.F.&lt;/author&gt;&lt;author&gt;Schöffski, P.&lt;/author&gt;&lt;/authors&gt;&lt;/contributors&gt;&lt;titles&gt;&lt;title&gt;Phase I safety and pharmacokinetic (PK) dose escalation study with SAR245408 (S) polymorph E, a PI3K inhibitor, in patients (pts) with solid tumors or lymphoma. (Abstract)&lt;/title&gt;&lt;secondary-title&gt;J Clin Oncol&lt;/secondary-title&gt;&lt;/titles&gt;&lt;periodical&gt;&lt;full-title&gt;J Clin Oncol&lt;/full-title&gt;&lt;/periodical&gt;&lt;volume&gt;33&lt;/volume&gt;&lt;number&gt;15&lt;/number&gt;&lt;num-vols&gt;e13599&lt;/num-vols&gt;&lt;dates&gt;&lt;year&gt;2015&lt;/year&gt;&lt;/dates&gt;&lt;urls&gt;&lt;/urls&gt;&lt;/record&gt;&lt;/Cite&gt;&lt;/EndNote&gt;</w:instrText>
      </w:r>
      <w:r w:rsidR="00196480" w:rsidRPr="001C60DD">
        <w:rPr>
          <w:rFonts w:ascii="Georgia" w:hAnsi="Georgia" w:cs="Georgia"/>
          <w:lang w:eastAsia="it-IT"/>
        </w:rPr>
        <w:fldChar w:fldCharType="separate"/>
      </w:r>
      <w:r w:rsidR="00CC694C">
        <w:rPr>
          <w:rFonts w:ascii="Georgia" w:hAnsi="Georgia" w:cs="Georgia"/>
          <w:noProof/>
          <w:lang w:eastAsia="it-IT"/>
        </w:rPr>
        <w:t>(61)</w:t>
      </w:r>
      <w:r w:rsidR="00196480" w:rsidRPr="001C60DD">
        <w:rPr>
          <w:rFonts w:ascii="Georgia" w:hAnsi="Georgia" w:cs="Georgia"/>
          <w:lang w:eastAsia="it-IT"/>
        </w:rPr>
        <w:fldChar w:fldCharType="end"/>
      </w:r>
      <w:r w:rsidR="0035395C" w:rsidRPr="001C60DD">
        <w:rPr>
          <w:rFonts w:ascii="Georgia" w:hAnsi="Georgia" w:cs="Georgia"/>
          <w:lang w:eastAsia="it-IT"/>
        </w:rPr>
        <w:t xml:space="preserve"> </w:t>
      </w:r>
      <w:r w:rsidR="00F73821" w:rsidRPr="001C60DD">
        <w:rPr>
          <w:rFonts w:ascii="Georgia" w:hAnsi="Georgia" w:cs="Georgia"/>
          <w:lang w:eastAsia="it-IT"/>
        </w:rPr>
        <w:fldChar w:fldCharType="begin">
          <w:fldData xml:space="preserve">PEVuZE5vdGU+PENpdGU+PEF1dGhvcj5TaGFwaXJvPC9BdXRob3I+PFllYXI+MjAxNDwvWWVhcj48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PEVuZE5vdGU+PENpdGU+PEF1dGhvcj5TaGFwaXJvPC9BdXRob3I+PFllYXI+MjAxNDwvWWVhcj48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F73821" w:rsidRPr="001C60DD">
        <w:rPr>
          <w:rFonts w:ascii="Georgia" w:hAnsi="Georgia" w:cs="Georgia"/>
          <w:lang w:eastAsia="it-IT"/>
        </w:rPr>
      </w:r>
      <w:r w:rsidR="00F73821" w:rsidRPr="001C60DD">
        <w:rPr>
          <w:rFonts w:ascii="Georgia" w:hAnsi="Georgia" w:cs="Georgia"/>
          <w:lang w:eastAsia="it-IT"/>
        </w:rPr>
        <w:fldChar w:fldCharType="separate"/>
      </w:r>
      <w:r w:rsidR="00CC694C">
        <w:rPr>
          <w:rFonts w:ascii="Georgia" w:hAnsi="Georgia" w:cs="Georgia"/>
          <w:noProof/>
          <w:lang w:eastAsia="it-IT"/>
        </w:rPr>
        <w:t>(62)</w:t>
      </w:r>
      <w:r w:rsidR="00F73821" w:rsidRPr="001C60DD">
        <w:rPr>
          <w:rFonts w:ascii="Georgia" w:hAnsi="Georgia" w:cs="Georgia"/>
          <w:lang w:eastAsia="it-IT"/>
        </w:rPr>
        <w:fldChar w:fldCharType="end"/>
      </w:r>
      <w:r w:rsidR="0035395C" w:rsidRPr="001C60DD">
        <w:rPr>
          <w:rFonts w:ascii="Georgia" w:hAnsi="Georgia" w:cs="Georgia"/>
          <w:lang w:eastAsia="it-IT"/>
        </w:rPr>
        <w:t xml:space="preserve"> </w:t>
      </w:r>
      <w:r w:rsidR="00241ECD" w:rsidRPr="001C60DD">
        <w:rPr>
          <w:rFonts w:ascii="Georgia" w:hAnsi="Georgia" w:cs="Georgia"/>
          <w:lang w:eastAsia="it-IT"/>
        </w:rPr>
        <w:fldChar w:fldCharType="begin">
          <w:fldData xml:space="preserve">PEVuZE5vdGU+PENpdGU+PEF1dGhvcj5Tb3JpYTwvQXV0aG9yPjxZZWFyPjIwMTU8L1llYXI+PElE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PEVuZE5vdGU+PENpdGU+PEF1dGhvcj5Tb3JpYTwvQXV0aG9yPjxZZWFyPjIwMTU8L1llYXI+PElE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241ECD" w:rsidRPr="001C60DD">
        <w:rPr>
          <w:rFonts w:ascii="Georgia" w:hAnsi="Georgia" w:cs="Georgia"/>
          <w:lang w:eastAsia="it-IT"/>
        </w:rPr>
      </w:r>
      <w:r w:rsidR="00241ECD" w:rsidRPr="001C60DD">
        <w:rPr>
          <w:rFonts w:ascii="Georgia" w:hAnsi="Georgia" w:cs="Georgia"/>
          <w:lang w:eastAsia="it-IT"/>
        </w:rPr>
        <w:fldChar w:fldCharType="separate"/>
      </w:r>
      <w:r w:rsidR="00CC694C">
        <w:rPr>
          <w:rFonts w:ascii="Georgia" w:hAnsi="Georgia" w:cs="Georgia"/>
          <w:noProof/>
          <w:lang w:eastAsia="it-IT"/>
        </w:rPr>
        <w:t>(63)</w:t>
      </w:r>
      <w:r w:rsidR="00241ECD" w:rsidRPr="001C60DD">
        <w:rPr>
          <w:rFonts w:ascii="Georgia" w:hAnsi="Georgia" w:cs="Georgia"/>
          <w:lang w:eastAsia="it-IT"/>
        </w:rPr>
        <w:fldChar w:fldCharType="end"/>
      </w:r>
      <w:r w:rsidR="00241ECD" w:rsidRPr="001C60DD">
        <w:rPr>
          <w:rFonts w:ascii="Georgia" w:hAnsi="Georgia" w:cs="Georgia"/>
          <w:lang w:eastAsia="it-IT"/>
        </w:rPr>
        <w:t xml:space="preserve"> </w:t>
      </w:r>
      <w:r w:rsidR="005A3DF6" w:rsidRPr="001C60DD">
        <w:rPr>
          <w:rFonts w:ascii="Georgia" w:hAnsi="Georgia" w:cs="Georgia"/>
          <w:lang w:eastAsia="it-IT"/>
        </w:rPr>
        <w:fldChar w:fldCharType="begin">
          <w:fldData xml:space="preserve">PEVuZE5vdGU+PENpdGU+PEF1dGhvcj5XaGVsZXI8L0F1dGhvcj48WWVhcj4yMDE3PC9ZZWFyPjxJ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=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PEVuZE5vdGU+PENpdGU+PEF1dGhvcj5XaGVsZXI8L0F1dGhvcj48WWVhcj4yMDE3PC9ZZWFyPjxJ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=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5A3DF6" w:rsidRPr="001C60DD">
        <w:rPr>
          <w:rFonts w:ascii="Georgia" w:hAnsi="Georgia" w:cs="Georgia"/>
          <w:lang w:eastAsia="it-IT"/>
        </w:rPr>
      </w:r>
      <w:r w:rsidR="005A3DF6" w:rsidRPr="001C60DD">
        <w:rPr>
          <w:rFonts w:ascii="Georgia" w:hAnsi="Georgia" w:cs="Georgia"/>
          <w:lang w:eastAsia="it-IT"/>
        </w:rPr>
        <w:fldChar w:fldCharType="separate"/>
      </w:r>
      <w:r w:rsidR="00CC694C">
        <w:rPr>
          <w:rFonts w:ascii="Georgia" w:hAnsi="Georgia" w:cs="Georgia"/>
          <w:noProof/>
          <w:lang w:eastAsia="it-IT"/>
        </w:rPr>
        <w:t>(64)</w:t>
      </w:r>
      <w:r w:rsidR="005A3DF6" w:rsidRPr="001C60DD">
        <w:rPr>
          <w:rFonts w:ascii="Georgia" w:hAnsi="Georgia" w:cs="Georgia"/>
          <w:lang w:eastAsia="it-IT"/>
        </w:rPr>
        <w:fldChar w:fldCharType="end"/>
      </w:r>
      <w:r w:rsidR="005A3DF6" w:rsidRPr="001C60DD">
        <w:rPr>
          <w:rFonts w:ascii="Georgia" w:hAnsi="Georgia" w:cs="Georgia"/>
          <w:lang w:eastAsia="it-IT"/>
        </w:rPr>
        <w:t xml:space="preserve"> </w:t>
      </w:r>
      <w:r w:rsidR="00E6126D" w:rsidRPr="001C60DD">
        <w:rPr>
          <w:rFonts w:ascii="Georgia" w:hAnsi="Georgia" w:cs="Georgia"/>
          <w:lang w:eastAsia="it-IT"/>
        </w:rPr>
        <w:fldChar w:fldCharType="begin">
          <w:fldData xml:space="preserve">PEVuZE5vdGU+PENpdGU+PEF1dGhvcj5CbGFja3dlbGw8L0F1dGhvcj48WWVhcj4yMDE1PC9ZZWFy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PEVuZE5vdGU+PENpdGU+PEF1dGhvcj5CbGFja3dlbGw8L0F1dGhvcj48WWVhcj4yMDE1PC9ZZWFy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E6126D" w:rsidRPr="001C60DD">
        <w:rPr>
          <w:rFonts w:ascii="Georgia" w:hAnsi="Georgia" w:cs="Georgia"/>
          <w:lang w:eastAsia="it-IT"/>
        </w:rPr>
      </w:r>
      <w:r w:rsidR="00E6126D" w:rsidRPr="001C60DD">
        <w:rPr>
          <w:rFonts w:ascii="Georgia" w:hAnsi="Georgia" w:cs="Georgia"/>
          <w:lang w:eastAsia="it-IT"/>
        </w:rPr>
        <w:fldChar w:fldCharType="separate"/>
      </w:r>
      <w:r w:rsidR="00CC694C">
        <w:rPr>
          <w:rFonts w:ascii="Georgia" w:hAnsi="Georgia" w:cs="Georgia"/>
          <w:noProof/>
          <w:lang w:eastAsia="it-IT"/>
        </w:rPr>
        <w:t>(65)</w:t>
      </w:r>
      <w:r w:rsidR="00E6126D" w:rsidRPr="001C60DD">
        <w:rPr>
          <w:rFonts w:ascii="Georgia" w:hAnsi="Georgia" w:cs="Georgia"/>
          <w:lang w:eastAsia="it-IT"/>
        </w:rPr>
        <w:fldChar w:fldCharType="end"/>
      </w:r>
      <w:r w:rsidR="0035395C" w:rsidRPr="001C60DD">
        <w:rPr>
          <w:rFonts w:ascii="Georgia" w:hAnsi="Georgia" w:cs="Georgia"/>
          <w:lang w:eastAsia="it-IT"/>
        </w:rPr>
        <w:t xml:space="preserve"> </w:t>
      </w:r>
      <w:r w:rsidR="00E6126D" w:rsidRPr="001C60DD">
        <w:rPr>
          <w:rFonts w:ascii="Georgia" w:hAnsi="Georgia" w:cs="Georgia"/>
          <w:lang w:eastAsia="it-IT"/>
        </w:rPr>
        <w:fldChar w:fldCharType="begin">
          <w:fldData xml:space="preserve">PEVuZE5vdGU+PENpdGU+PEF1dGhvcj5Ub2xhbmV5PC9BdXRob3I+PFllYXI+MjAxNTwvWWVhcj48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PEVuZE5vdGU+PENpdGU+PEF1dGhvcj5Ub2xhbmV5PC9BdXRob3I+PFllYXI+MjAxNTwvWWVhcj48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E6126D" w:rsidRPr="001C60DD">
        <w:rPr>
          <w:rFonts w:ascii="Georgia" w:hAnsi="Georgia" w:cs="Georgia"/>
          <w:lang w:eastAsia="it-IT"/>
        </w:rPr>
      </w:r>
      <w:r w:rsidR="00E6126D" w:rsidRPr="001C60DD">
        <w:rPr>
          <w:rFonts w:ascii="Georgia" w:hAnsi="Georgia" w:cs="Georgia"/>
          <w:lang w:eastAsia="it-IT"/>
        </w:rPr>
        <w:fldChar w:fldCharType="separate"/>
      </w:r>
      <w:r w:rsidR="00CC694C">
        <w:rPr>
          <w:rFonts w:ascii="Georgia" w:hAnsi="Georgia" w:cs="Georgia"/>
          <w:noProof/>
          <w:lang w:eastAsia="it-IT"/>
        </w:rPr>
        <w:t>(66)</w:t>
      </w:r>
      <w:r w:rsidR="00E6126D" w:rsidRPr="001C60DD">
        <w:rPr>
          <w:rFonts w:ascii="Georgia" w:hAnsi="Georgia" w:cs="Georgia"/>
          <w:lang w:eastAsia="it-IT"/>
        </w:rPr>
        <w:fldChar w:fldCharType="end"/>
      </w:r>
      <w:r w:rsidR="0035395C" w:rsidRPr="001C60DD">
        <w:rPr>
          <w:rFonts w:ascii="Georgia" w:hAnsi="Georgia" w:cs="Georgia"/>
          <w:lang w:eastAsia="it-IT"/>
        </w:rPr>
        <w:t xml:space="preserve"> </w:t>
      </w:r>
      <w:r w:rsidR="00E6126D" w:rsidRPr="001C60DD">
        <w:rPr>
          <w:rFonts w:ascii="Georgia" w:hAnsi="Georgia" w:cs="Georgia"/>
          <w:lang w:eastAsia="it-IT"/>
        </w:rPr>
        <w:fldChar w:fldCharType="begin">
          <w:fldData xml:space="preserve">PEVuZE5vdGU+PENpdGU+PEF1dGhvcj5NYXR1bG9uaXM8L0F1dGhvcj48WWVhcj4yMDE1PC9ZZWFy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PEVuZE5vdGU+PENpdGU+PEF1dGhvcj5NYXR1bG9uaXM8L0F1dGhvcj48WWVhcj4yMDE1PC9ZZWFy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E6126D" w:rsidRPr="001C60DD">
        <w:rPr>
          <w:rFonts w:ascii="Georgia" w:hAnsi="Georgia" w:cs="Georgia"/>
          <w:lang w:eastAsia="it-IT"/>
        </w:rPr>
      </w:r>
      <w:r w:rsidR="00E6126D" w:rsidRPr="001C60DD">
        <w:rPr>
          <w:rFonts w:ascii="Georgia" w:hAnsi="Georgia" w:cs="Georgia"/>
          <w:lang w:eastAsia="it-IT"/>
        </w:rPr>
        <w:fldChar w:fldCharType="separate"/>
      </w:r>
      <w:r w:rsidR="00CC694C">
        <w:rPr>
          <w:rFonts w:ascii="Georgia" w:hAnsi="Georgia" w:cs="Georgia"/>
          <w:noProof/>
          <w:lang w:eastAsia="it-IT"/>
        </w:rPr>
        <w:t>(67)</w:t>
      </w:r>
      <w:r w:rsidR="00E6126D" w:rsidRPr="001C60DD">
        <w:rPr>
          <w:rFonts w:ascii="Georgia" w:hAnsi="Georgia" w:cs="Georgia"/>
          <w:lang w:eastAsia="it-IT"/>
        </w:rPr>
        <w:fldChar w:fldCharType="end"/>
      </w:r>
      <w:r w:rsidR="00DC213E" w:rsidRPr="001C60DD">
        <w:rPr>
          <w:rFonts w:ascii="Georgia" w:hAnsi="Georgia" w:cs="Georgia"/>
        </w:rPr>
        <w:t xml:space="preserve"> </w:t>
      </w:r>
      <w:r w:rsidR="00F00BCD" w:rsidRPr="001C60DD">
        <w:rPr>
          <w:rFonts w:ascii="Georgia" w:hAnsi="Georgia" w:cs="Georgia"/>
        </w:rPr>
        <w:t>(</w:t>
      </w:r>
      <w:r w:rsidR="00AE14C5" w:rsidRPr="007310E7">
        <w:rPr>
          <w:rFonts w:ascii="Georgia" w:hAnsi="Georgia" w:cs="Georgia"/>
          <w:b/>
          <w:sz w:val="20"/>
          <w:szCs w:val="20"/>
          <w:lang w:eastAsia="it-IT"/>
        </w:rPr>
        <w:t xml:space="preserve">SUPPLEMENTARY </w:t>
      </w:r>
      <w:r w:rsidR="00AE14C5" w:rsidRPr="007310E7">
        <w:rPr>
          <w:rFonts w:ascii="Georgia" w:hAnsi="Georgia" w:cs="Georgia"/>
          <w:b/>
          <w:sz w:val="20"/>
          <w:szCs w:val="20"/>
        </w:rPr>
        <w:t>TABLE 1</w:t>
      </w:r>
      <w:r w:rsidR="00F00BCD" w:rsidRPr="001C60DD">
        <w:rPr>
          <w:rFonts w:ascii="Georgia" w:hAnsi="Georgia" w:cs="Georgia"/>
        </w:rPr>
        <w:t>).</w:t>
      </w:r>
    </w:p>
    <w:p w14:paraId="42C254A4" w14:textId="77777777" w:rsidR="00F24375" w:rsidRPr="001C60DD" w:rsidRDefault="00F24375" w:rsidP="0035144D">
      <w:pPr>
        <w:suppressAutoHyphens w:val="0"/>
        <w:ind w:right="150"/>
        <w:jc w:val="both"/>
        <w:rPr>
          <w:rFonts w:ascii="Georgia" w:hAnsi="Georgia" w:cs="Georgia"/>
          <w:lang w:eastAsia="it-IT"/>
        </w:rPr>
      </w:pPr>
    </w:p>
    <w:p w14:paraId="3435E175" w14:textId="77777777" w:rsidR="00F24375" w:rsidRPr="001C60DD" w:rsidRDefault="00F24375" w:rsidP="0035144D">
      <w:pPr>
        <w:suppressAutoHyphens w:val="0"/>
        <w:ind w:right="150"/>
        <w:jc w:val="both"/>
        <w:rPr>
          <w:rFonts w:ascii="Georgia" w:hAnsi="Georgia" w:cs="Georgia"/>
          <w:lang w:eastAsia="it-IT"/>
        </w:rPr>
      </w:pPr>
      <w:r w:rsidRPr="001C60DD">
        <w:rPr>
          <w:rFonts w:ascii="Georgia" w:hAnsi="Georgia" w:cs="Georgia"/>
          <w:b/>
          <w:lang w:eastAsia="it-IT"/>
        </w:rPr>
        <w:t xml:space="preserve">SF1126 </w:t>
      </w:r>
      <w:r w:rsidRPr="001C60DD">
        <w:rPr>
          <w:rFonts w:ascii="Georgia" w:hAnsi="Georgia" w:cs="Georgia"/>
          <w:lang w:eastAsia="it-IT"/>
        </w:rPr>
        <w:t>(936487-67-1)</w:t>
      </w:r>
    </w:p>
    <w:p w14:paraId="12172318" w14:textId="77777777" w:rsidR="00F24375" w:rsidRPr="001C60DD" w:rsidRDefault="00F24375" w:rsidP="0035144D">
      <w:pPr>
        <w:suppressAutoHyphens w:val="0"/>
        <w:ind w:right="150"/>
        <w:jc w:val="both"/>
        <w:rPr>
          <w:rFonts w:ascii="Georgia" w:hAnsi="Georgia" w:cs="Georgia"/>
          <w:lang w:eastAsia="it-IT"/>
        </w:rPr>
      </w:pPr>
    </w:p>
    <w:p w14:paraId="5B8D4275" w14:textId="591E5B62" w:rsidR="00F24375" w:rsidRPr="00F55CFF" w:rsidRDefault="00C61FB0" w:rsidP="0035144D">
      <w:pPr>
        <w:suppressAutoHyphens w:val="0"/>
        <w:ind w:right="150"/>
        <w:jc w:val="both"/>
        <w:rPr>
          <w:rFonts w:ascii="Georgia" w:hAnsi="Georgia" w:cs="Segoe UI"/>
          <w:shd w:val="clear" w:color="auto" w:fill="FFFFFF"/>
        </w:rPr>
      </w:pPr>
      <w:r w:rsidRPr="001C60DD">
        <w:rPr>
          <w:rFonts w:ascii="Georgia" w:hAnsi="Georgia" w:cs="Georgia"/>
          <w:lang w:eastAsia="it-IT"/>
        </w:rPr>
        <w:t>SF1126 significantly suppresses</w:t>
      </w:r>
      <w:r w:rsidR="00F24375" w:rsidRPr="001C60DD">
        <w:rPr>
          <w:rFonts w:ascii="Georgia" w:hAnsi="Georgia" w:cs="Georgia"/>
          <w:lang w:eastAsia="it-IT"/>
        </w:rPr>
        <w:t xml:space="preserve"> proliferation, survival, and cell cycle progression in </w:t>
      </w:r>
      <w:r w:rsidR="00F24375" w:rsidRPr="00BF4443">
        <w:rPr>
          <w:rFonts w:ascii="Georgia" w:hAnsi="Georgia" w:cs="Georgia"/>
          <w:lang w:eastAsia="it-IT"/>
        </w:rPr>
        <w:t>primary</w:t>
      </w:r>
      <w:r w:rsidRPr="00BF4443">
        <w:rPr>
          <w:rFonts w:ascii="Georgia" w:hAnsi="Georgia" w:cs="Georgia"/>
          <w:lang w:eastAsia="it-IT"/>
        </w:rPr>
        <w:t xml:space="preserve"> human colon tumor cells, and </w:t>
      </w:r>
      <w:r w:rsidR="008B05F5" w:rsidRPr="00BF4443">
        <w:rPr>
          <w:rFonts w:ascii="Georgia" w:hAnsi="Georgia" w:cs="Georgia"/>
          <w:lang w:eastAsia="it-IT"/>
        </w:rPr>
        <w:t>CRC</w:t>
      </w:r>
      <w:r w:rsidRPr="00BF4443">
        <w:rPr>
          <w:rFonts w:ascii="Georgia" w:hAnsi="Georgia" w:cs="Georgia"/>
          <w:lang w:eastAsia="it-IT"/>
        </w:rPr>
        <w:t xml:space="preserve"> cell line HT-29</w:t>
      </w:r>
      <w:r w:rsidR="00F24375" w:rsidRPr="00BF4443">
        <w:rPr>
          <w:rFonts w:ascii="Georgia" w:hAnsi="Georgia" w:cs="Georgia"/>
          <w:lang w:eastAsia="it-IT"/>
        </w:rPr>
        <w:t>. A</w:t>
      </w:r>
      <w:r w:rsidR="00F24375" w:rsidRPr="001C60DD">
        <w:rPr>
          <w:rFonts w:ascii="Georgia" w:hAnsi="Georgia" w:cs="Georgia"/>
          <w:lang w:eastAsia="it-IT"/>
        </w:rPr>
        <w:t xml:space="preserve"> remarkable induction of </w:t>
      </w:r>
      <w:r w:rsidR="00F24375" w:rsidRPr="002319BD">
        <w:rPr>
          <w:rFonts w:ascii="Georgia" w:hAnsi="Georgia" w:cs="Georgia"/>
          <w:lang w:eastAsia="it-IT"/>
        </w:rPr>
        <w:t xml:space="preserve">apoptosis </w:t>
      </w:r>
      <w:r w:rsidR="00F210B6" w:rsidRPr="002319BD">
        <w:rPr>
          <w:rFonts w:ascii="Georgia" w:hAnsi="Georgia" w:cs="Georgia"/>
          <w:lang w:eastAsia="it-IT"/>
        </w:rPr>
        <w:t>is</w:t>
      </w:r>
      <w:r w:rsidR="00F24375" w:rsidRPr="002319BD">
        <w:rPr>
          <w:rFonts w:ascii="Georgia" w:hAnsi="Georgia" w:cs="Georgia"/>
          <w:lang w:eastAsia="it-IT"/>
        </w:rPr>
        <w:t xml:space="preserve"> observed after SF1126 treatment on CRC </w:t>
      </w:r>
      <w:r w:rsidR="00F210B6" w:rsidRPr="002319BD">
        <w:rPr>
          <w:rFonts w:ascii="Georgia" w:hAnsi="Georgia" w:cs="Georgia"/>
          <w:lang w:eastAsia="it-IT"/>
        </w:rPr>
        <w:t>cells. Moreover, SF1126 arrests</w:t>
      </w:r>
      <w:r w:rsidR="00F24375" w:rsidRPr="002319BD">
        <w:rPr>
          <w:rFonts w:ascii="Georgia" w:hAnsi="Georgia" w:cs="Georgia"/>
          <w:lang w:eastAsia="it-IT"/>
        </w:rPr>
        <w:t xml:space="preserve"> </w:t>
      </w:r>
      <w:r w:rsidR="00F24375" w:rsidRPr="002319BD">
        <w:rPr>
          <w:rFonts w:ascii="Georgia" w:hAnsi="Georgia" w:cs="Georgia"/>
          <w:lang w:eastAsia="it-IT"/>
        </w:rPr>
        <w:lastRenderedPageBreak/>
        <w:t>mTORC1/mTORC2 transduct</w:t>
      </w:r>
      <w:r w:rsidR="00BD089B" w:rsidRPr="002319BD">
        <w:rPr>
          <w:rFonts w:ascii="Georgia" w:hAnsi="Georgia" w:cs="Georgia"/>
          <w:lang w:eastAsia="it-IT"/>
        </w:rPr>
        <w:t>ion signaling, and downregulates</w:t>
      </w:r>
      <w:r w:rsidR="00F24375" w:rsidRPr="002319BD">
        <w:rPr>
          <w:rFonts w:ascii="Georgia" w:hAnsi="Georgia" w:cs="Georgia"/>
          <w:lang w:eastAsia="it-IT"/>
        </w:rPr>
        <w:t xml:space="preserve"> BRD4-targ</w:t>
      </w:r>
      <w:r w:rsidR="00057D68" w:rsidRPr="002319BD">
        <w:rPr>
          <w:rFonts w:ascii="Georgia" w:hAnsi="Georgia" w:cs="Georgia"/>
          <w:lang w:eastAsia="it-IT"/>
        </w:rPr>
        <w:t>eted oncogenic cyclin D1 and MYC</w:t>
      </w:r>
      <w:r w:rsidR="00F24375" w:rsidRPr="002319BD">
        <w:rPr>
          <w:rFonts w:ascii="Georgia" w:hAnsi="Georgia" w:cs="Georgia"/>
          <w:lang w:eastAsia="it-IT"/>
        </w:rPr>
        <w:t xml:space="preserve"> proteins. </w:t>
      </w:r>
      <w:r w:rsidR="002663B8" w:rsidRPr="002319BD">
        <w:rPr>
          <w:rFonts w:ascii="Georgia" w:hAnsi="Georgia" w:cs="Georgia"/>
          <w:lang w:eastAsia="it-IT"/>
        </w:rPr>
        <w:t xml:space="preserve">Notably, </w:t>
      </w:r>
      <w:r w:rsidR="00BD089B" w:rsidRPr="002319BD">
        <w:rPr>
          <w:rFonts w:ascii="Georgia" w:hAnsi="Georgia" w:cs="Georgia"/>
          <w:lang w:eastAsia="it-IT"/>
        </w:rPr>
        <w:t>SF1126 also activates</w:t>
      </w:r>
      <w:r w:rsidR="00F24375" w:rsidRPr="002319BD">
        <w:rPr>
          <w:rFonts w:ascii="Georgia" w:hAnsi="Georgia" w:cs="Georgia"/>
          <w:lang w:eastAsia="it-IT"/>
        </w:rPr>
        <w:t xml:space="preserve"> p38 signaling in CRC</w:t>
      </w:r>
      <w:r w:rsidR="00CB09A4" w:rsidRPr="002319BD">
        <w:rPr>
          <w:rFonts w:ascii="Georgia" w:hAnsi="Georgia" w:cs="Georgia"/>
          <w:lang w:eastAsia="it-IT"/>
        </w:rPr>
        <w:t xml:space="preserve"> cells, whereas</w:t>
      </w:r>
      <w:r w:rsidR="00BD089B" w:rsidRPr="002319BD">
        <w:rPr>
          <w:rFonts w:ascii="Georgia" w:hAnsi="Georgia" w:cs="Georgia"/>
          <w:lang w:eastAsia="it-IT"/>
        </w:rPr>
        <w:t xml:space="preserve"> p38 inhibitors suppresses</w:t>
      </w:r>
      <w:r w:rsidR="00F24375" w:rsidRPr="002319BD">
        <w:rPr>
          <w:rFonts w:ascii="Georgia" w:hAnsi="Georgia" w:cs="Georgia"/>
          <w:lang w:eastAsia="it-IT"/>
        </w:rPr>
        <w:t xml:space="preserve"> SF1126-induced apoptosis and </w:t>
      </w:r>
      <w:r w:rsidR="00E6126D" w:rsidRPr="002319BD">
        <w:rPr>
          <w:rFonts w:ascii="Georgia" w:hAnsi="Georgia" w:cs="Georgia"/>
          <w:lang w:eastAsia="it-IT"/>
        </w:rPr>
        <w:t xml:space="preserve">cytotoxicity towards CRC cells </w:t>
      </w:r>
      <w:r w:rsidR="00E6126D" w:rsidRPr="002319BD">
        <w:rPr>
          <w:rFonts w:ascii="Georgia" w:hAnsi="Georgia" w:cs="Georgia"/>
          <w:lang w:eastAsia="it-IT"/>
        </w:rPr>
        <w:fldChar w:fldCharType="begin">
          <w:fldData xml:space="preserve">PEVuZE5vdGU+PENpdGU+PEF1dGhvcj5RaW48L0F1dGhvcj48WWVhcj4yMDE5PC9ZZWFyPjxJRFRl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PEVuZE5vdGU+PENpdGU+PEF1dGhvcj5RaW48L0F1dGhvcj48WWVhcj4yMDE5PC9ZZWFyPjxJRFRl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E6126D" w:rsidRPr="002319BD">
        <w:rPr>
          <w:rFonts w:ascii="Georgia" w:hAnsi="Georgia" w:cs="Georgia"/>
          <w:lang w:eastAsia="it-IT"/>
        </w:rPr>
      </w:r>
      <w:r w:rsidR="00E6126D" w:rsidRPr="002319BD">
        <w:rPr>
          <w:rFonts w:ascii="Georgia" w:hAnsi="Georgia" w:cs="Georgia"/>
          <w:lang w:eastAsia="it-IT"/>
        </w:rPr>
        <w:fldChar w:fldCharType="separate"/>
      </w:r>
      <w:r w:rsidR="00CC694C">
        <w:rPr>
          <w:rFonts w:ascii="Georgia" w:hAnsi="Georgia" w:cs="Georgia"/>
          <w:noProof/>
          <w:lang w:eastAsia="it-IT"/>
        </w:rPr>
        <w:t>(68)</w:t>
      </w:r>
      <w:r w:rsidR="00E6126D" w:rsidRPr="002319BD">
        <w:rPr>
          <w:rFonts w:ascii="Georgia" w:hAnsi="Georgia" w:cs="Georgia"/>
          <w:lang w:eastAsia="it-IT"/>
        </w:rPr>
        <w:fldChar w:fldCharType="end"/>
      </w:r>
      <w:r w:rsidR="00F24375" w:rsidRPr="002319BD">
        <w:rPr>
          <w:rFonts w:ascii="Georgia" w:hAnsi="Georgia" w:cs="Georgia"/>
          <w:lang w:eastAsia="it-IT"/>
        </w:rPr>
        <w:t>.</w:t>
      </w:r>
      <w:r w:rsidR="00F24375" w:rsidRPr="002319BD">
        <w:rPr>
          <w:rFonts w:ascii="Georgia" w:hAnsi="Georgia" w:cs="Segoe UI"/>
          <w:shd w:val="clear" w:color="auto" w:fill="FFFFFF"/>
        </w:rPr>
        <w:t xml:space="preserve"> </w:t>
      </w:r>
      <w:r w:rsidR="00BD089B" w:rsidRPr="002319BD">
        <w:rPr>
          <w:rFonts w:ascii="Georgia" w:hAnsi="Georgia" w:cs="Georgia"/>
          <w:lang w:eastAsia="it-IT"/>
        </w:rPr>
        <w:t>SF1126 reduces</w:t>
      </w:r>
      <w:r w:rsidR="00F24375" w:rsidRPr="002319BD">
        <w:rPr>
          <w:rFonts w:ascii="Georgia" w:hAnsi="Georgia" w:cs="Georgia"/>
          <w:lang w:eastAsia="it-IT"/>
        </w:rPr>
        <w:t xml:space="preserve"> the expression level of proto-oncogene c-Myc in hepatocellular carci</w:t>
      </w:r>
      <w:r w:rsidR="00BD089B" w:rsidRPr="002319BD">
        <w:rPr>
          <w:rFonts w:ascii="Georgia" w:hAnsi="Georgia" w:cs="Georgia"/>
          <w:lang w:eastAsia="it-IT"/>
        </w:rPr>
        <w:t xml:space="preserve">noma cells. In fact, SF1126 </w:t>
      </w:r>
      <w:r w:rsidR="00F24375" w:rsidRPr="002319BD">
        <w:rPr>
          <w:rFonts w:ascii="Georgia" w:hAnsi="Georgia" w:cs="Georgia"/>
          <w:lang w:eastAsia="it-IT"/>
        </w:rPr>
        <w:t>arrest</w:t>
      </w:r>
      <w:r w:rsidR="00442FE2" w:rsidRPr="002319BD">
        <w:rPr>
          <w:rFonts w:ascii="Georgia" w:hAnsi="Georgia" w:cs="Georgia"/>
          <w:lang w:eastAsia="it-IT"/>
        </w:rPr>
        <w:t>s</w:t>
      </w:r>
      <w:r w:rsidR="00F24375" w:rsidRPr="002319BD">
        <w:rPr>
          <w:rFonts w:ascii="Georgia" w:hAnsi="Georgia" w:cs="Georgia"/>
          <w:lang w:eastAsia="it-IT"/>
        </w:rPr>
        <w:t xml:space="preserve"> </w:t>
      </w:r>
      <w:r w:rsidR="00D97D6C" w:rsidRPr="002319BD">
        <w:rPr>
          <w:rFonts w:ascii="Georgia" w:hAnsi="Georgia" w:cs="Georgia"/>
          <w:lang w:eastAsia="it-IT"/>
        </w:rPr>
        <w:t>reciprocal action</w:t>
      </w:r>
      <w:r w:rsidR="008924FF" w:rsidRPr="002319BD">
        <w:rPr>
          <w:rFonts w:ascii="Georgia" w:hAnsi="Georgia" w:cs="Georgia"/>
          <w:lang w:eastAsia="it-IT"/>
        </w:rPr>
        <w:t xml:space="preserve"> of </w:t>
      </w:r>
      <w:r w:rsidR="00F24375" w:rsidRPr="002319BD">
        <w:rPr>
          <w:rFonts w:ascii="Georgia" w:hAnsi="Georgia" w:cs="Georgia"/>
          <w:lang w:eastAsia="it-IT"/>
        </w:rPr>
        <w:t xml:space="preserve">BRD4 with acetylated histone-H4 chromatin mark </w:t>
      </w:r>
      <w:r w:rsidR="00723B16" w:rsidRPr="002319BD">
        <w:rPr>
          <w:rFonts w:ascii="Georgia" w:hAnsi="Georgia" w:cs="Georgia"/>
          <w:lang w:eastAsia="it-IT"/>
        </w:rPr>
        <w:t>protein</w:t>
      </w:r>
      <w:r w:rsidR="00A44580" w:rsidRPr="002319BD">
        <w:rPr>
          <w:rFonts w:ascii="Georgia" w:hAnsi="Georgia" w:cs="Georgia"/>
          <w:lang w:eastAsia="it-IT"/>
        </w:rPr>
        <w:t>,</w:t>
      </w:r>
      <w:r w:rsidR="00723B16" w:rsidRPr="002319BD">
        <w:rPr>
          <w:rFonts w:ascii="Georgia" w:hAnsi="Georgia" w:cs="Georgia"/>
          <w:lang w:eastAsia="it-IT"/>
        </w:rPr>
        <w:t xml:space="preserve"> and</w:t>
      </w:r>
      <w:r w:rsidR="00F24375" w:rsidRPr="002319BD">
        <w:rPr>
          <w:rFonts w:ascii="Georgia" w:hAnsi="Georgia" w:cs="Georgia"/>
          <w:lang w:eastAsia="it-IT"/>
        </w:rPr>
        <w:t xml:space="preserve"> dislocate BRD4 co</w:t>
      </w:r>
      <w:r w:rsidR="00A44580" w:rsidRPr="002319BD">
        <w:rPr>
          <w:rFonts w:ascii="Georgia" w:hAnsi="Georgia" w:cs="Georgia"/>
          <w:lang w:eastAsia="it-IT"/>
        </w:rPr>
        <w:t>-</w:t>
      </w:r>
      <w:r w:rsidR="00F24375" w:rsidRPr="002319BD">
        <w:rPr>
          <w:rFonts w:ascii="Georgia" w:hAnsi="Georgia" w:cs="Georgia"/>
          <w:lang w:eastAsia="it-IT"/>
        </w:rPr>
        <w:t xml:space="preserve">activator protein from the </w:t>
      </w:r>
      <w:r w:rsidR="00FB1044" w:rsidRPr="002319BD">
        <w:rPr>
          <w:rFonts w:ascii="Georgia" w:hAnsi="Georgia" w:cs="Georgia"/>
          <w:lang w:eastAsia="it-IT"/>
        </w:rPr>
        <w:t xml:space="preserve">transcriptional start site of </w:t>
      </w:r>
      <w:r w:rsidR="00F24375" w:rsidRPr="002319BD">
        <w:rPr>
          <w:rFonts w:ascii="Georgia" w:hAnsi="Georgia" w:cs="Georgia"/>
          <w:lang w:eastAsia="it-IT"/>
        </w:rPr>
        <w:t>MYC</w:t>
      </w:r>
      <w:r w:rsidR="00F24375" w:rsidRPr="00F55CFF">
        <w:rPr>
          <w:rFonts w:ascii="Georgia" w:hAnsi="Georgia" w:cs="Georgia"/>
          <w:lang w:eastAsia="it-IT"/>
        </w:rPr>
        <w:t xml:space="preserve"> in </w:t>
      </w:r>
      <w:r w:rsidR="00E6126D" w:rsidRPr="00F55CFF">
        <w:rPr>
          <w:rFonts w:ascii="Georgia" w:hAnsi="Georgia" w:cs="Georgia"/>
          <w:lang w:eastAsia="it-IT"/>
        </w:rPr>
        <w:t xml:space="preserve">hepatocellular carcinoma cells </w:t>
      </w:r>
      <w:r w:rsidR="00E6126D" w:rsidRPr="00F55CFF">
        <w:rPr>
          <w:rFonts w:ascii="Georgia" w:hAnsi="Georgia" w:cs="Georgia"/>
          <w:lang w:eastAsia="it-IT"/>
        </w:rPr>
        <w:fldChar w:fldCharType="begin">
          <w:fldData xml:space="preserve">PEVuZE5vdGU+PENpdGU+PEF1dGhvcj5TaW5naDwvQXV0aG9yPjxZZWFyPjIwMTY8L1llYXI+PElE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PEVuZE5vdGU+PENpdGU+PEF1dGhvcj5TaW5naDwvQXV0aG9yPjxZZWFyPjIwMTY8L1llYXI+PElE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E6126D" w:rsidRPr="00F55CFF">
        <w:rPr>
          <w:rFonts w:ascii="Georgia" w:hAnsi="Georgia" w:cs="Georgia"/>
          <w:lang w:eastAsia="it-IT"/>
        </w:rPr>
      </w:r>
      <w:r w:rsidR="00E6126D" w:rsidRPr="00F55CFF">
        <w:rPr>
          <w:rFonts w:ascii="Georgia" w:hAnsi="Georgia" w:cs="Georgia"/>
          <w:lang w:eastAsia="it-IT"/>
        </w:rPr>
        <w:fldChar w:fldCharType="separate"/>
      </w:r>
      <w:r w:rsidR="00CC694C">
        <w:rPr>
          <w:rFonts w:ascii="Georgia" w:hAnsi="Georgia" w:cs="Georgia"/>
          <w:noProof/>
          <w:lang w:eastAsia="it-IT"/>
        </w:rPr>
        <w:t>(69)</w:t>
      </w:r>
      <w:r w:rsidR="00E6126D" w:rsidRPr="00F55CFF">
        <w:rPr>
          <w:rFonts w:ascii="Georgia" w:hAnsi="Georgia" w:cs="Georgia"/>
          <w:lang w:eastAsia="it-IT"/>
        </w:rPr>
        <w:fldChar w:fldCharType="end"/>
      </w:r>
      <w:r w:rsidR="00F24375" w:rsidRPr="00F55CFF">
        <w:rPr>
          <w:rFonts w:ascii="Georgia" w:hAnsi="Georgia" w:cs="Georgia"/>
          <w:lang w:eastAsia="it-IT"/>
        </w:rPr>
        <w:t>.</w:t>
      </w:r>
      <w:r w:rsidR="00F24375" w:rsidRPr="00F55CFF">
        <w:rPr>
          <w:rFonts w:ascii="Georgia" w:hAnsi="Georgia" w:cs="Segoe UI"/>
          <w:shd w:val="clear" w:color="auto" w:fill="FFFFFF"/>
        </w:rPr>
        <w:t xml:space="preserve"> </w:t>
      </w:r>
      <w:r w:rsidR="00C6656E">
        <w:rPr>
          <w:rFonts w:ascii="Georgia" w:hAnsi="Georgia" w:cs="Georgia"/>
          <w:lang w:eastAsia="it-IT"/>
        </w:rPr>
        <w:t>Moreover, SF1126 inhibit</w:t>
      </w:r>
      <w:r w:rsidR="00BD089B" w:rsidRPr="00F55CFF">
        <w:rPr>
          <w:rFonts w:ascii="Georgia" w:hAnsi="Georgia" w:cs="Georgia"/>
          <w:lang w:eastAsia="it-IT"/>
        </w:rPr>
        <w:t>s</w:t>
      </w:r>
      <w:r w:rsidR="008B4506">
        <w:rPr>
          <w:rFonts w:ascii="Georgia" w:hAnsi="Georgia" w:cs="Georgia"/>
          <w:lang w:eastAsia="it-IT"/>
        </w:rPr>
        <w:t xml:space="preserve"> cell survival and suppresses</w:t>
      </w:r>
      <w:r w:rsidR="00F24375" w:rsidRPr="00F55CFF">
        <w:rPr>
          <w:rFonts w:ascii="Georgia" w:hAnsi="Georgia" w:cs="Georgia"/>
          <w:lang w:eastAsia="it-IT"/>
        </w:rPr>
        <w:t xml:space="preserve"> phosphorylation of AKT in several human Ewing sarcoma cell </w:t>
      </w:r>
      <w:r w:rsidR="00723B16" w:rsidRPr="00F55CFF">
        <w:rPr>
          <w:rFonts w:ascii="Georgia" w:hAnsi="Georgia" w:cs="Georgia"/>
          <w:lang w:eastAsia="it-IT"/>
        </w:rPr>
        <w:t>lines and</w:t>
      </w:r>
      <w:r w:rsidR="00BD089B" w:rsidRPr="00F55CFF">
        <w:rPr>
          <w:rFonts w:ascii="Georgia" w:hAnsi="Georgia" w:cs="Georgia"/>
          <w:lang w:eastAsia="it-IT"/>
        </w:rPr>
        <w:t xml:space="preserve"> shows</w:t>
      </w:r>
      <w:r w:rsidR="00F24375" w:rsidRPr="00F55CFF">
        <w:rPr>
          <w:rFonts w:ascii="Georgia" w:hAnsi="Georgia" w:cs="Georgia"/>
          <w:lang w:eastAsia="it-IT"/>
        </w:rPr>
        <w:t xml:space="preserve"> a remarkable decrease in tumor volume in Ewing sarcoma </w:t>
      </w:r>
      <w:r w:rsidR="004A7B3F" w:rsidRPr="004A7B3F">
        <w:rPr>
          <w:rFonts w:ascii="Georgia" w:hAnsi="Georgia" w:cs="Georgia"/>
          <w:lang w:eastAsia="it-IT"/>
        </w:rPr>
        <w:t xml:space="preserve">xenograft </w:t>
      </w:r>
      <w:r w:rsidR="00F24375" w:rsidRPr="00F55CFF">
        <w:rPr>
          <w:rFonts w:ascii="Georgia" w:hAnsi="Georgia" w:cs="Georgia"/>
          <w:lang w:eastAsia="it-IT"/>
        </w:rPr>
        <w:t>models, suggesting that dual PI3K/BRD4 inhibition, exerts s</w:t>
      </w:r>
      <w:r w:rsidR="00ED36E1" w:rsidRPr="00F55CFF">
        <w:rPr>
          <w:rFonts w:ascii="Georgia" w:hAnsi="Georgia" w:cs="Georgia"/>
          <w:lang w:eastAsia="it-IT"/>
        </w:rPr>
        <w:t xml:space="preserve">ignificant anticancer activity </w:t>
      </w:r>
      <w:r w:rsidR="00ED36E1" w:rsidRPr="00F55CFF">
        <w:rPr>
          <w:rFonts w:ascii="Georgia" w:hAnsi="Georgia" w:cs="Georgia"/>
          <w:lang w:eastAsia="it-IT"/>
        </w:rPr>
        <w:fldChar w:fldCharType="begin">
          <w:fldData xml:space="preserve">PEVuZE5vdGU+PENpdGU+PEF1dGhvcj5Hb2xkaW48L0F1dGhvcj48WWVhcj4yMDIxPC9ZZWFyPjxJ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=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PEVuZE5vdGU+PENpdGU+PEF1dGhvcj5Hb2xkaW48L0F1dGhvcj48WWVhcj4yMDIxPC9ZZWFyPjxJ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=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ED36E1" w:rsidRPr="00F55CFF">
        <w:rPr>
          <w:rFonts w:ascii="Georgia" w:hAnsi="Georgia" w:cs="Georgia"/>
          <w:lang w:eastAsia="it-IT"/>
        </w:rPr>
      </w:r>
      <w:r w:rsidR="00ED36E1" w:rsidRPr="00F55CFF">
        <w:rPr>
          <w:rFonts w:ascii="Georgia" w:hAnsi="Georgia" w:cs="Georgia"/>
          <w:lang w:eastAsia="it-IT"/>
        </w:rPr>
        <w:fldChar w:fldCharType="separate"/>
      </w:r>
      <w:r w:rsidR="00CC694C">
        <w:rPr>
          <w:rFonts w:ascii="Georgia" w:hAnsi="Georgia" w:cs="Georgia"/>
          <w:noProof/>
          <w:lang w:eastAsia="it-IT"/>
        </w:rPr>
        <w:t>(70)</w:t>
      </w:r>
      <w:r w:rsidR="00ED36E1" w:rsidRPr="00F55CFF">
        <w:rPr>
          <w:rFonts w:ascii="Georgia" w:hAnsi="Georgia" w:cs="Georgia"/>
          <w:lang w:eastAsia="it-IT"/>
        </w:rPr>
        <w:fldChar w:fldCharType="end"/>
      </w:r>
      <w:r w:rsidR="00ED36E1" w:rsidRPr="00F55CFF">
        <w:rPr>
          <w:rFonts w:ascii="Georgia" w:hAnsi="Georgia" w:cs="Georgia"/>
          <w:lang w:eastAsia="it-IT"/>
        </w:rPr>
        <w:t>.</w:t>
      </w:r>
      <w:r w:rsidR="00CA1B3A" w:rsidRPr="00F55CFF">
        <w:rPr>
          <w:rFonts w:ascii="Georgia" w:hAnsi="Georgia" w:cs="Segoe UI"/>
          <w:shd w:val="clear" w:color="auto" w:fill="FFFFFF"/>
        </w:rPr>
        <w:t xml:space="preserve"> </w:t>
      </w:r>
      <w:r w:rsidR="00F24375" w:rsidRPr="00F55CFF">
        <w:rPr>
          <w:rFonts w:ascii="Georgia" w:hAnsi="Georgia" w:cs="Georgia"/>
          <w:lang w:eastAsia="it-IT"/>
        </w:rPr>
        <w:t>Additionally, subcutaneous treatment with SF11</w:t>
      </w:r>
      <w:r w:rsidR="00207369" w:rsidRPr="00F55CFF">
        <w:rPr>
          <w:rFonts w:ascii="Georgia" w:hAnsi="Georgia" w:cs="Georgia"/>
          <w:lang w:eastAsia="it-IT"/>
        </w:rPr>
        <w:t>26 remarkably reduces</w:t>
      </w:r>
      <w:r w:rsidR="00F24375" w:rsidRPr="00F55CFF">
        <w:rPr>
          <w:rFonts w:ascii="Georgia" w:hAnsi="Georgia" w:cs="Georgia"/>
          <w:lang w:eastAsia="it-IT"/>
        </w:rPr>
        <w:t xml:space="preserve"> human colorectal cancer HT-29 xenograft tumor growth in nude m</w:t>
      </w:r>
      <w:r w:rsidR="001E78CB" w:rsidRPr="00F55CFF">
        <w:rPr>
          <w:rFonts w:ascii="Georgia" w:hAnsi="Georgia" w:cs="Georgia"/>
          <w:lang w:eastAsia="it-IT"/>
        </w:rPr>
        <w:t xml:space="preserve">ice </w:t>
      </w:r>
      <w:r w:rsidR="001E78CB" w:rsidRPr="00F55CFF">
        <w:rPr>
          <w:rFonts w:ascii="Georgia" w:hAnsi="Georgia" w:cs="Georgia"/>
          <w:lang w:eastAsia="it-IT"/>
        </w:rPr>
        <w:fldChar w:fldCharType="begin">
          <w:fldData xml:space="preserve">PEVuZE5vdGU+PENpdGU+PEF1dGhvcj5RaW48L0F1dGhvcj48WWVhcj4yMDE5PC9ZZWFyPjxJRFRl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PEVuZE5vdGU+PENpdGU+PEF1dGhvcj5RaW48L0F1dGhvcj48WWVhcj4yMDE5PC9ZZWFyPjxJRFRl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E78CB" w:rsidRPr="00F55CFF">
        <w:rPr>
          <w:rFonts w:ascii="Georgia" w:hAnsi="Georgia" w:cs="Georgia"/>
          <w:lang w:eastAsia="it-IT"/>
        </w:rPr>
      </w:r>
      <w:r w:rsidR="001E78CB" w:rsidRPr="00F55CFF">
        <w:rPr>
          <w:rFonts w:ascii="Georgia" w:hAnsi="Georgia" w:cs="Georgia"/>
          <w:lang w:eastAsia="it-IT"/>
        </w:rPr>
        <w:fldChar w:fldCharType="separate"/>
      </w:r>
      <w:r w:rsidR="00CC694C">
        <w:rPr>
          <w:rFonts w:ascii="Georgia" w:hAnsi="Georgia" w:cs="Georgia"/>
          <w:noProof/>
          <w:lang w:eastAsia="it-IT"/>
        </w:rPr>
        <w:t>(68)</w:t>
      </w:r>
      <w:r w:rsidR="001E78CB" w:rsidRPr="00F55CFF">
        <w:rPr>
          <w:rFonts w:ascii="Georgia" w:hAnsi="Georgia" w:cs="Georgia"/>
          <w:lang w:eastAsia="it-IT"/>
        </w:rPr>
        <w:fldChar w:fldCharType="end"/>
      </w:r>
      <w:r w:rsidR="00F24375" w:rsidRPr="00F55CFF">
        <w:rPr>
          <w:rFonts w:ascii="Georgia" w:hAnsi="Georgia" w:cs="Georgia"/>
          <w:lang w:eastAsia="it-IT"/>
        </w:rPr>
        <w:t>.</w:t>
      </w:r>
      <w:r w:rsidR="00F24375" w:rsidRPr="00F55CFF">
        <w:rPr>
          <w:rFonts w:ascii="Georgia" w:hAnsi="Georgia" w:cs="Segoe UI"/>
          <w:shd w:val="clear" w:color="auto" w:fill="FFFFFF"/>
        </w:rPr>
        <w:t xml:space="preserve"> </w:t>
      </w:r>
      <w:r w:rsidR="00F24375" w:rsidRPr="00F55CFF">
        <w:rPr>
          <w:rFonts w:ascii="Georgia" w:hAnsi="Georgia" w:cs="Georgia"/>
          <w:lang w:eastAsia="it-IT"/>
        </w:rPr>
        <w:t>Moreover, SF</w:t>
      </w:r>
      <w:r w:rsidR="00B66C9A">
        <w:rPr>
          <w:rFonts w:ascii="Georgia" w:hAnsi="Georgia" w:cs="Georgia"/>
          <w:lang w:eastAsia="it-IT"/>
        </w:rPr>
        <w:t>1126 treatment either singly</w:t>
      </w:r>
      <w:r w:rsidR="00F24375" w:rsidRPr="00F55CFF">
        <w:rPr>
          <w:rFonts w:ascii="Georgia" w:hAnsi="Georgia" w:cs="Georgia"/>
          <w:lang w:eastAsia="it-IT"/>
        </w:rPr>
        <w:t xml:space="preserve"> or in combina</w:t>
      </w:r>
      <w:r w:rsidR="00207369" w:rsidRPr="00F55CFF">
        <w:rPr>
          <w:rFonts w:ascii="Georgia" w:hAnsi="Georgia" w:cs="Georgia"/>
          <w:lang w:eastAsia="it-IT"/>
        </w:rPr>
        <w:t>tion with sorafenib demonstrates</w:t>
      </w:r>
      <w:r w:rsidR="00EC2D27">
        <w:rPr>
          <w:rFonts w:ascii="Georgia" w:hAnsi="Georgia" w:cs="Georgia"/>
          <w:lang w:eastAsia="it-IT"/>
        </w:rPr>
        <w:t xml:space="preserve"> </w:t>
      </w:r>
      <w:r w:rsidR="00F24375" w:rsidRPr="00F55CFF">
        <w:rPr>
          <w:rFonts w:ascii="Georgia" w:hAnsi="Georgia" w:cs="Georgia"/>
          <w:lang w:eastAsia="it-IT"/>
        </w:rPr>
        <w:t>remarkable anticancer activity in he</w:t>
      </w:r>
      <w:r w:rsidR="00D97D6C">
        <w:rPr>
          <w:rFonts w:ascii="Georgia" w:hAnsi="Georgia" w:cs="Georgia"/>
          <w:lang w:eastAsia="it-IT"/>
        </w:rPr>
        <w:t xml:space="preserve">patocellular carcinoma </w:t>
      </w:r>
      <w:r w:rsidR="00D97D6C" w:rsidRPr="00E75F46">
        <w:rPr>
          <w:rFonts w:ascii="Georgia" w:hAnsi="Georgia" w:cs="Georgia"/>
          <w:i/>
          <w:lang w:eastAsia="it-IT"/>
        </w:rPr>
        <w:t>in vivo</w:t>
      </w:r>
      <w:r w:rsidR="00D97D6C">
        <w:rPr>
          <w:rFonts w:ascii="Georgia" w:hAnsi="Georgia" w:cs="Georgia"/>
          <w:lang w:eastAsia="it-IT"/>
        </w:rPr>
        <w:t xml:space="preserve"> </w:t>
      </w:r>
      <w:r w:rsidR="001E78CB" w:rsidRPr="00F55CFF">
        <w:rPr>
          <w:rFonts w:ascii="Georgia" w:hAnsi="Georgia" w:cs="Georgia"/>
          <w:lang w:eastAsia="it-IT"/>
        </w:rPr>
        <w:fldChar w:fldCharType="begin">
          <w:fldData xml:space="preserve">PEVuZE5vdGU+PENpdGU+PEF1dGhvcj5TaW5naDwvQXV0aG9yPjxZZWFyPjIwMTY8L1llYXI+PElE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PEVuZE5vdGU+PENpdGU+PEF1dGhvcj5TaW5naDwvQXV0aG9yPjxZZWFyPjIwMTY8L1llYXI+PElE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E78CB" w:rsidRPr="00F55CFF">
        <w:rPr>
          <w:rFonts w:ascii="Georgia" w:hAnsi="Georgia" w:cs="Georgia"/>
          <w:lang w:eastAsia="it-IT"/>
        </w:rPr>
      </w:r>
      <w:r w:rsidR="001E78CB" w:rsidRPr="00F55CFF">
        <w:rPr>
          <w:rFonts w:ascii="Georgia" w:hAnsi="Georgia" w:cs="Georgia"/>
          <w:lang w:eastAsia="it-IT"/>
        </w:rPr>
        <w:fldChar w:fldCharType="separate"/>
      </w:r>
      <w:r w:rsidR="00CC694C">
        <w:rPr>
          <w:rFonts w:ascii="Georgia" w:hAnsi="Georgia" w:cs="Georgia"/>
          <w:noProof/>
          <w:lang w:eastAsia="it-IT"/>
        </w:rPr>
        <w:t>(69)</w:t>
      </w:r>
      <w:r w:rsidR="001E78CB" w:rsidRPr="00F55CFF">
        <w:rPr>
          <w:rFonts w:ascii="Georgia" w:hAnsi="Georgia" w:cs="Georgia"/>
          <w:lang w:eastAsia="it-IT"/>
        </w:rPr>
        <w:fldChar w:fldCharType="end"/>
      </w:r>
      <w:r w:rsidR="00F24375" w:rsidRPr="00F55CFF">
        <w:rPr>
          <w:rFonts w:ascii="Georgia" w:hAnsi="Georgia" w:cs="Georgia"/>
          <w:lang w:eastAsia="it-IT"/>
        </w:rPr>
        <w:t>.</w:t>
      </w:r>
    </w:p>
    <w:p w14:paraId="2C521F90" w14:textId="77777777" w:rsidR="00F24375" w:rsidRPr="00F55CFF" w:rsidRDefault="00F24375" w:rsidP="0035144D">
      <w:pPr>
        <w:suppressAutoHyphens w:val="0"/>
        <w:ind w:right="150"/>
        <w:jc w:val="both"/>
        <w:rPr>
          <w:rFonts w:ascii="Georgia" w:hAnsi="Georgia" w:cs="Georgia"/>
          <w:lang w:eastAsia="it-IT"/>
        </w:rPr>
      </w:pPr>
    </w:p>
    <w:p w14:paraId="6591ADC7" w14:textId="77777777" w:rsidR="00F24375" w:rsidRPr="00837A4D" w:rsidRDefault="00F24375" w:rsidP="0035144D">
      <w:pPr>
        <w:suppressAutoHyphens w:val="0"/>
        <w:ind w:right="150"/>
        <w:jc w:val="both"/>
        <w:rPr>
          <w:rFonts w:ascii="Georgia" w:hAnsi="Georgia" w:cs="Georgia"/>
          <w:lang w:eastAsia="it-IT"/>
        </w:rPr>
      </w:pPr>
      <w:r w:rsidRPr="00837A4D">
        <w:rPr>
          <w:rFonts w:ascii="Georgia" w:hAnsi="Georgia" w:cs="Georgia"/>
          <w:b/>
          <w:lang w:eastAsia="it-IT"/>
        </w:rPr>
        <w:t xml:space="preserve">Sonolisib </w:t>
      </w:r>
      <w:r w:rsidRPr="00837A4D">
        <w:rPr>
          <w:rFonts w:ascii="Georgia" w:hAnsi="Georgia" w:cs="Georgia"/>
          <w:lang w:eastAsia="it-IT"/>
        </w:rPr>
        <w:t>(PX-866)</w:t>
      </w:r>
    </w:p>
    <w:p w14:paraId="20C49CA9" w14:textId="77777777" w:rsidR="00F24375" w:rsidRPr="00837A4D" w:rsidRDefault="00F24375" w:rsidP="0035144D">
      <w:pPr>
        <w:suppressAutoHyphens w:val="0"/>
        <w:ind w:right="150"/>
        <w:jc w:val="both"/>
        <w:rPr>
          <w:rFonts w:ascii="Georgia" w:hAnsi="Georgia" w:cs="Georgia"/>
          <w:b/>
          <w:lang w:eastAsia="it-IT"/>
        </w:rPr>
      </w:pPr>
    </w:p>
    <w:p w14:paraId="435EB120" w14:textId="4C9BA46F" w:rsidR="00F24375" w:rsidRPr="00F55CFF" w:rsidRDefault="00F24375" w:rsidP="0035144D">
      <w:pPr>
        <w:suppressAutoHyphens w:val="0"/>
        <w:ind w:right="150"/>
        <w:jc w:val="both"/>
        <w:rPr>
          <w:rFonts w:ascii="Georgia" w:hAnsi="Georgia" w:cs="Georgia"/>
          <w:lang w:eastAsia="it-IT"/>
        </w:rPr>
      </w:pPr>
      <w:r w:rsidRPr="00F55CFF">
        <w:rPr>
          <w:rFonts w:ascii="Georgia" w:hAnsi="Georgia" w:cs="Georgia"/>
          <w:lang w:eastAsia="it-IT"/>
        </w:rPr>
        <w:t>Inhibit</w:t>
      </w:r>
      <w:r w:rsidR="00E47A02" w:rsidRPr="00F55CFF">
        <w:rPr>
          <w:rFonts w:ascii="Georgia" w:hAnsi="Georgia" w:cs="Georgia"/>
          <w:lang w:eastAsia="it-IT"/>
        </w:rPr>
        <w:t>ion of PI3K by sonolisib reduces</w:t>
      </w:r>
      <w:r w:rsidRPr="00F55CFF">
        <w:rPr>
          <w:rFonts w:ascii="Georgia" w:hAnsi="Georgia" w:cs="Georgia"/>
          <w:lang w:eastAsia="it-IT"/>
        </w:rPr>
        <w:t xml:space="preserve"> temozolomide-induced autophagy and en</w:t>
      </w:r>
      <w:r w:rsidR="00E47A02" w:rsidRPr="00F55CFF">
        <w:rPr>
          <w:rFonts w:ascii="Georgia" w:hAnsi="Georgia" w:cs="Georgia"/>
          <w:lang w:eastAsia="it-IT"/>
        </w:rPr>
        <w:t>dorses</w:t>
      </w:r>
      <w:r w:rsidRPr="00F55CFF">
        <w:rPr>
          <w:rFonts w:ascii="Georgia" w:hAnsi="Georgia" w:cs="Georgia"/>
          <w:lang w:eastAsia="it-IT"/>
        </w:rPr>
        <w:t xml:space="preserve"> apoptosis in glioblastoma cells. </w:t>
      </w:r>
      <w:r w:rsidRPr="00230FDD">
        <w:rPr>
          <w:rFonts w:ascii="Georgia" w:hAnsi="Georgia" w:cs="Georgia"/>
          <w:lang w:eastAsia="it-IT"/>
        </w:rPr>
        <w:t>Indeed, blo</w:t>
      </w:r>
      <w:r w:rsidR="00B662AC" w:rsidRPr="00230FDD">
        <w:rPr>
          <w:rFonts w:ascii="Georgia" w:hAnsi="Georgia" w:cs="Georgia"/>
          <w:lang w:eastAsia="it-IT"/>
        </w:rPr>
        <w:t>od-brain barrier (BBB) penetrating</w:t>
      </w:r>
      <w:r w:rsidRPr="00F55CFF">
        <w:rPr>
          <w:rFonts w:ascii="Georgia" w:hAnsi="Georgia" w:cs="Georgia"/>
          <w:lang w:eastAsia="it-IT"/>
        </w:rPr>
        <w:t xml:space="preserve"> sonolisib is also an inhibitor of autophagic flux, and thus, sequential treatment of temozolomide followed by sonolisib, instead of combined co-treatment, can effectively suppress autophagy-induced survival in gliobastoma </w:t>
      </w:r>
      <w:r w:rsidRPr="003E012F">
        <w:rPr>
          <w:rFonts w:ascii="Georgia" w:hAnsi="Georgia" w:cs="Georgia"/>
          <w:lang w:eastAsia="it-IT"/>
        </w:rPr>
        <w:t>c</w:t>
      </w:r>
      <w:r w:rsidR="001E78CB" w:rsidRPr="003E012F">
        <w:rPr>
          <w:rFonts w:ascii="Georgia" w:hAnsi="Georgia" w:cs="Georgia"/>
          <w:lang w:eastAsia="it-IT"/>
        </w:rPr>
        <w:t xml:space="preserve">ells while enhancing apoptosis </w:t>
      </w:r>
      <w:r w:rsidR="001E78CB" w:rsidRPr="003E012F">
        <w:rPr>
          <w:rFonts w:ascii="Georgia" w:hAnsi="Georgia" w:cs="Georgia"/>
          <w:lang w:eastAsia="it-IT"/>
        </w:rPr>
        <w:fldChar w:fldCharType="begin">
          <w:fldData xml:space="preserve">PEVuZE5vdGU+PENpdGU+PEF1dGhvcj5IYXJkZXI8L0F1dGhvcj48WWVhcj4yMDE5PC9ZZWFyPjxJ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==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PEVuZE5vdGU+PENpdGU+PEF1dGhvcj5IYXJkZXI8L0F1dGhvcj48WWVhcj4yMDE5PC9ZZWFyPjxJ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==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E78CB" w:rsidRPr="003E012F">
        <w:rPr>
          <w:rFonts w:ascii="Georgia" w:hAnsi="Georgia" w:cs="Georgia"/>
          <w:lang w:eastAsia="it-IT"/>
        </w:rPr>
      </w:r>
      <w:r w:rsidR="001E78CB" w:rsidRPr="003E012F">
        <w:rPr>
          <w:rFonts w:ascii="Georgia" w:hAnsi="Georgia" w:cs="Georgia"/>
          <w:lang w:eastAsia="it-IT"/>
        </w:rPr>
        <w:fldChar w:fldCharType="separate"/>
      </w:r>
      <w:r w:rsidR="00CC694C">
        <w:rPr>
          <w:rFonts w:ascii="Georgia" w:hAnsi="Georgia" w:cs="Georgia"/>
          <w:noProof/>
          <w:lang w:eastAsia="it-IT"/>
        </w:rPr>
        <w:t>(71)</w:t>
      </w:r>
      <w:r w:rsidR="001E78CB" w:rsidRPr="003E012F">
        <w:rPr>
          <w:rFonts w:ascii="Georgia" w:hAnsi="Georgia" w:cs="Georgia"/>
          <w:lang w:eastAsia="it-IT"/>
        </w:rPr>
        <w:fldChar w:fldCharType="end"/>
      </w:r>
      <w:r w:rsidRPr="003E012F">
        <w:rPr>
          <w:rFonts w:ascii="Georgia" w:hAnsi="Georgia" w:cs="Georgia"/>
          <w:lang w:eastAsia="it-IT"/>
        </w:rPr>
        <w:t>.</w:t>
      </w:r>
      <w:r w:rsidR="00CA1B3A" w:rsidRPr="003E012F">
        <w:rPr>
          <w:rFonts w:ascii="Georgia" w:hAnsi="Georgia" w:cs="Georgia"/>
          <w:lang w:eastAsia="it-IT"/>
        </w:rPr>
        <w:t xml:space="preserve"> </w:t>
      </w:r>
      <w:r w:rsidR="00475E25" w:rsidRPr="003E012F">
        <w:rPr>
          <w:rFonts w:ascii="Georgia" w:hAnsi="Georgia" w:cs="Georgia"/>
          <w:lang w:eastAsia="it-IT"/>
        </w:rPr>
        <w:t>Clinical stu</w:t>
      </w:r>
      <w:r w:rsidR="00C14AFA" w:rsidRPr="003E012F">
        <w:rPr>
          <w:rFonts w:ascii="Georgia" w:hAnsi="Georgia" w:cs="Georgia"/>
          <w:lang w:eastAsia="it-IT"/>
        </w:rPr>
        <w:t>dies with favourable</w:t>
      </w:r>
      <w:r w:rsidR="00972241" w:rsidRPr="003E012F">
        <w:rPr>
          <w:rFonts w:ascii="Georgia" w:hAnsi="Georgia" w:cs="Georgia"/>
          <w:lang w:eastAsia="it-IT"/>
        </w:rPr>
        <w:t xml:space="preserve"> safety profile have </w:t>
      </w:r>
      <w:r w:rsidR="00475E25" w:rsidRPr="003E012F">
        <w:rPr>
          <w:rFonts w:ascii="Georgia" w:hAnsi="Georgia" w:cs="Georgia"/>
          <w:lang w:eastAsia="it-IT"/>
        </w:rPr>
        <w:t>d</w:t>
      </w:r>
      <w:r w:rsidR="00CA1B3A" w:rsidRPr="003E012F">
        <w:rPr>
          <w:rFonts w:ascii="Georgia" w:hAnsi="Georgia" w:cs="Georgia"/>
          <w:lang w:eastAsia="it-IT"/>
        </w:rPr>
        <w:t xml:space="preserve">emonstrated </w:t>
      </w:r>
      <w:r w:rsidR="002076B4" w:rsidRPr="003E012F">
        <w:rPr>
          <w:rFonts w:ascii="Georgia" w:hAnsi="Georgia" w:cs="Georgia"/>
          <w:lang w:eastAsia="it-IT"/>
        </w:rPr>
        <w:t xml:space="preserve">the </w:t>
      </w:r>
      <w:r w:rsidR="00475E25" w:rsidRPr="003E012F">
        <w:rPr>
          <w:rFonts w:ascii="Georgia" w:hAnsi="Georgia" w:cs="Georgia"/>
          <w:lang w:eastAsia="it-IT"/>
        </w:rPr>
        <w:t xml:space="preserve">anticancer activity of </w:t>
      </w:r>
      <w:r w:rsidR="007B2EBF" w:rsidRPr="003E012F">
        <w:rPr>
          <w:rFonts w:ascii="Georgia" w:hAnsi="Georgia" w:cs="Georgia"/>
          <w:lang w:eastAsia="it-IT"/>
        </w:rPr>
        <w:t>sonolisib</w:t>
      </w:r>
      <w:r w:rsidR="0055313F" w:rsidRPr="003E012F">
        <w:rPr>
          <w:rFonts w:ascii="Georgia" w:hAnsi="Georgia" w:cs="Georgia"/>
          <w:lang w:eastAsia="it-IT"/>
        </w:rPr>
        <w:t>, both singly</w:t>
      </w:r>
      <w:r w:rsidR="00475E25" w:rsidRPr="003E012F">
        <w:rPr>
          <w:rFonts w:ascii="Georgia" w:hAnsi="Georgia" w:cs="Georgia"/>
          <w:lang w:eastAsia="it-IT"/>
        </w:rPr>
        <w:t xml:space="preserve"> and in combination,</w:t>
      </w:r>
      <w:r w:rsidR="00AF6F09" w:rsidRPr="003E012F">
        <w:rPr>
          <w:rFonts w:ascii="Georgia" w:hAnsi="Georgia" w:cs="Georgia"/>
          <w:lang w:eastAsia="it-IT"/>
        </w:rPr>
        <w:t xml:space="preserve"> in different </w:t>
      </w:r>
      <w:r w:rsidR="00475E25" w:rsidRPr="003E012F">
        <w:rPr>
          <w:rFonts w:ascii="Georgia" w:hAnsi="Georgia" w:cs="Georgia"/>
          <w:lang w:eastAsia="it-IT"/>
        </w:rPr>
        <w:t>advanced</w:t>
      </w:r>
      <w:r w:rsidR="00475E25" w:rsidRPr="00F55CFF">
        <w:rPr>
          <w:rFonts w:ascii="Georgia" w:hAnsi="Georgia" w:cs="Georgia"/>
          <w:lang w:eastAsia="it-IT"/>
        </w:rPr>
        <w:t xml:space="preserve"> solid t</w:t>
      </w:r>
      <w:r w:rsidR="00AF6F09" w:rsidRPr="00F55CFF">
        <w:rPr>
          <w:rFonts w:ascii="Georgia" w:hAnsi="Georgia" w:cs="Georgia"/>
          <w:lang w:eastAsia="it-IT"/>
        </w:rPr>
        <w:t>umors</w:t>
      </w:r>
      <w:r w:rsidR="006F5203" w:rsidRPr="00F55CFF">
        <w:rPr>
          <w:rFonts w:ascii="Georgia" w:hAnsi="Georgia" w:cs="Georgia"/>
          <w:lang w:eastAsia="it-IT"/>
        </w:rPr>
        <w:t xml:space="preserve"> </w:t>
      </w:r>
      <w:r w:rsidR="002559F8" w:rsidRPr="00F55CFF">
        <w:rPr>
          <w:rFonts w:ascii="Georgia" w:hAnsi="Georgia" w:cs="Georgia"/>
          <w:lang w:eastAsia="it-IT"/>
        </w:rPr>
        <w:fldChar w:fldCharType="begin">
          <w:fldData xml:space="preserve">PEVuZE5vdGU+PENpdGU+PEF1dGhvcj5Ib25nPC9BdXRob3I+PFllYXI+MjAxMjwvWWVhcj48SURU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PEVuZE5vdGU+PENpdGU+PEF1dGhvcj5Ib25nPC9BdXRob3I+PFllYXI+MjAxMjwvWWVhcj48SURU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2559F8" w:rsidRPr="00F55CFF">
        <w:rPr>
          <w:rFonts w:ascii="Georgia" w:hAnsi="Georgia" w:cs="Georgia"/>
          <w:lang w:eastAsia="it-IT"/>
        </w:rPr>
      </w:r>
      <w:r w:rsidR="002559F8" w:rsidRPr="00F55CFF">
        <w:rPr>
          <w:rFonts w:ascii="Georgia" w:hAnsi="Georgia" w:cs="Georgia"/>
          <w:lang w:eastAsia="it-IT"/>
        </w:rPr>
        <w:fldChar w:fldCharType="separate"/>
      </w:r>
      <w:r w:rsidR="00CC694C">
        <w:rPr>
          <w:rFonts w:ascii="Georgia" w:hAnsi="Georgia" w:cs="Georgia"/>
          <w:noProof/>
          <w:lang w:eastAsia="it-IT"/>
        </w:rPr>
        <w:t>(72)</w:t>
      </w:r>
      <w:r w:rsidR="002559F8" w:rsidRPr="00F55CFF">
        <w:rPr>
          <w:rFonts w:ascii="Georgia" w:hAnsi="Georgia" w:cs="Georgia"/>
          <w:lang w:eastAsia="it-IT"/>
        </w:rPr>
        <w:fldChar w:fldCharType="end"/>
      </w:r>
      <w:r w:rsidR="002559F8" w:rsidRPr="00F55CFF">
        <w:rPr>
          <w:rFonts w:ascii="Georgia" w:hAnsi="Georgia" w:cs="Georgia"/>
          <w:lang w:eastAsia="it-IT"/>
        </w:rPr>
        <w:t xml:space="preserve"> </w:t>
      </w:r>
      <w:r w:rsidR="00DC038C" w:rsidRPr="00F55CFF">
        <w:rPr>
          <w:rFonts w:ascii="Georgia" w:hAnsi="Georgia" w:cs="Georgia"/>
          <w:lang w:eastAsia="it-IT"/>
        </w:rPr>
        <w:fldChar w:fldCharType="begin">
          <w:fldData xml:space="preserve">PEVuZE5vdGU+PENpdGU+PEF1dGhvcj5Cb3dsZXM8L0F1dGhvcj48WWVhcj4yMDEzPC9ZZWFyPjxJ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PEVuZE5vdGU+PENpdGU+PEF1dGhvcj5Cb3dsZXM8L0F1dGhvcj48WWVhcj4yMDEzPC9ZZWFyPjxJ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DC038C" w:rsidRPr="00F55CFF">
        <w:rPr>
          <w:rFonts w:ascii="Georgia" w:hAnsi="Georgia" w:cs="Georgia"/>
          <w:lang w:eastAsia="it-IT"/>
        </w:rPr>
      </w:r>
      <w:r w:rsidR="00DC038C" w:rsidRPr="00F55CFF">
        <w:rPr>
          <w:rFonts w:ascii="Georgia" w:hAnsi="Georgia" w:cs="Georgia"/>
          <w:lang w:eastAsia="it-IT"/>
        </w:rPr>
        <w:fldChar w:fldCharType="separate"/>
      </w:r>
      <w:r w:rsidR="00CC694C">
        <w:rPr>
          <w:rFonts w:ascii="Georgia" w:hAnsi="Georgia" w:cs="Georgia"/>
          <w:noProof/>
          <w:lang w:eastAsia="it-IT"/>
        </w:rPr>
        <w:t>(73)</w:t>
      </w:r>
      <w:r w:rsidR="00DC038C" w:rsidRPr="00F55CFF">
        <w:rPr>
          <w:rFonts w:ascii="Georgia" w:hAnsi="Georgia" w:cs="Georgia"/>
          <w:lang w:eastAsia="it-IT"/>
        </w:rPr>
        <w:fldChar w:fldCharType="end"/>
      </w:r>
      <w:r w:rsidR="006F5203" w:rsidRPr="00F55CFF">
        <w:rPr>
          <w:rFonts w:ascii="Georgia" w:hAnsi="Georgia" w:cs="Georgia"/>
          <w:lang w:eastAsia="it-IT"/>
        </w:rPr>
        <w:t xml:space="preserve"> </w:t>
      </w:r>
      <w:r w:rsidR="00DC038C" w:rsidRPr="00F55CFF">
        <w:rPr>
          <w:rFonts w:ascii="Georgia" w:hAnsi="Georgia" w:cs="Georgia"/>
          <w:lang w:eastAsia="it-IT"/>
        </w:rPr>
        <w:fldChar w:fldCharType="begin">
          <w:fldData xml:space="preserve">PEVuZE5vdGU+PENpdGU+PEF1dGhvcj5QaXR6PC9BdXRob3I+PFllYXI+MjAxNTwvWWVhcj48SURU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PEVuZE5vdGU+PENpdGU+PEF1dGhvcj5QaXR6PC9BdXRob3I+PFllYXI+MjAxNTwvWWVhcj48SURU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DC038C" w:rsidRPr="00F55CFF">
        <w:rPr>
          <w:rFonts w:ascii="Georgia" w:hAnsi="Georgia" w:cs="Georgia"/>
          <w:lang w:eastAsia="it-IT"/>
        </w:rPr>
      </w:r>
      <w:r w:rsidR="00DC038C" w:rsidRPr="00F55CFF">
        <w:rPr>
          <w:rFonts w:ascii="Georgia" w:hAnsi="Georgia" w:cs="Georgia"/>
          <w:lang w:eastAsia="it-IT"/>
        </w:rPr>
        <w:fldChar w:fldCharType="separate"/>
      </w:r>
      <w:r w:rsidR="00CC694C">
        <w:rPr>
          <w:rFonts w:ascii="Georgia" w:hAnsi="Georgia" w:cs="Georgia"/>
          <w:noProof/>
          <w:lang w:eastAsia="it-IT"/>
        </w:rPr>
        <w:t>(74)</w:t>
      </w:r>
      <w:r w:rsidR="00DC038C" w:rsidRPr="00F55CFF">
        <w:rPr>
          <w:rFonts w:ascii="Georgia" w:hAnsi="Georgia" w:cs="Georgia"/>
          <w:lang w:eastAsia="it-IT"/>
        </w:rPr>
        <w:fldChar w:fldCharType="end"/>
      </w:r>
      <w:r w:rsidRPr="00F55CFF">
        <w:rPr>
          <w:rFonts w:ascii="Georgia" w:hAnsi="Georgia" w:cs="Georgia"/>
          <w:lang w:eastAsia="it-IT"/>
        </w:rPr>
        <w:t xml:space="preserve"> </w:t>
      </w:r>
      <w:r w:rsidR="00DC038C" w:rsidRPr="00F55CFF">
        <w:rPr>
          <w:rFonts w:ascii="Georgia" w:hAnsi="Georgia" w:cs="Georgia"/>
          <w:lang w:eastAsia="it-IT"/>
        </w:rPr>
        <w:fldChar w:fldCharType="begin">
          <w:fldData xml:space="preserve">PEVuZE5vdGU+PENpdGU+PEF1dGhvcj5Ib3R0ZTwvQXV0aG9yPjxZZWFyPjIwMTk8L1llYXI+PElE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PEVuZE5vdGU+PENpdGU+PEF1dGhvcj5Ib3R0ZTwvQXV0aG9yPjxZZWFyPjIwMTk8L1llYXI+PElE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DC038C" w:rsidRPr="00F55CFF">
        <w:rPr>
          <w:rFonts w:ascii="Georgia" w:hAnsi="Georgia" w:cs="Georgia"/>
          <w:lang w:eastAsia="it-IT"/>
        </w:rPr>
      </w:r>
      <w:r w:rsidR="00DC038C" w:rsidRPr="00F55CFF">
        <w:rPr>
          <w:rFonts w:ascii="Georgia" w:hAnsi="Georgia" w:cs="Georgia"/>
          <w:lang w:eastAsia="it-IT"/>
        </w:rPr>
        <w:fldChar w:fldCharType="separate"/>
      </w:r>
      <w:r w:rsidR="00CC694C">
        <w:rPr>
          <w:rFonts w:ascii="Georgia" w:hAnsi="Georgia" w:cs="Georgia"/>
          <w:noProof/>
          <w:lang w:eastAsia="it-IT"/>
        </w:rPr>
        <w:t>(75)</w:t>
      </w:r>
      <w:r w:rsidR="00DC038C" w:rsidRPr="00F55CFF">
        <w:rPr>
          <w:rFonts w:ascii="Georgia" w:hAnsi="Georgia" w:cs="Georgia"/>
          <w:lang w:eastAsia="it-IT"/>
        </w:rPr>
        <w:fldChar w:fldCharType="end"/>
      </w:r>
      <w:r w:rsidR="00DC213E" w:rsidRPr="00F55CFF">
        <w:rPr>
          <w:rFonts w:ascii="Georgia" w:hAnsi="Georgia" w:cs="Georgia"/>
        </w:rPr>
        <w:t xml:space="preserve"> </w:t>
      </w:r>
      <w:r w:rsidR="00F00BCD" w:rsidRPr="00F55CFF">
        <w:rPr>
          <w:rFonts w:ascii="Georgia" w:hAnsi="Georgia" w:cs="Georgia"/>
        </w:rPr>
        <w:t>(</w:t>
      </w:r>
      <w:r w:rsidR="00AE14C5" w:rsidRPr="007310E7">
        <w:rPr>
          <w:rFonts w:ascii="Georgia" w:hAnsi="Georgia" w:cs="Georgia"/>
          <w:b/>
          <w:sz w:val="20"/>
          <w:szCs w:val="20"/>
          <w:lang w:eastAsia="it-IT"/>
        </w:rPr>
        <w:t xml:space="preserve">SUPPLEMENTARY </w:t>
      </w:r>
      <w:r w:rsidR="00AE14C5" w:rsidRPr="007310E7">
        <w:rPr>
          <w:rFonts w:ascii="Georgia" w:hAnsi="Georgia" w:cs="Georgia"/>
          <w:b/>
          <w:sz w:val="20"/>
          <w:szCs w:val="20"/>
        </w:rPr>
        <w:t>TABLE 1</w:t>
      </w:r>
      <w:r w:rsidR="00F00BCD" w:rsidRPr="00F55CFF">
        <w:rPr>
          <w:rFonts w:ascii="Georgia" w:hAnsi="Georgia" w:cs="Georgia"/>
        </w:rPr>
        <w:t>).</w:t>
      </w:r>
    </w:p>
    <w:p w14:paraId="22BDEB33" w14:textId="77777777" w:rsidR="00F24375" w:rsidRPr="00F55CFF" w:rsidRDefault="00F24375" w:rsidP="0035144D">
      <w:pPr>
        <w:suppressAutoHyphens w:val="0"/>
        <w:ind w:right="150"/>
        <w:jc w:val="both"/>
        <w:rPr>
          <w:rFonts w:ascii="Georgia" w:hAnsi="Georgia" w:cs="Georgia"/>
          <w:lang w:eastAsia="it-IT"/>
        </w:rPr>
      </w:pPr>
    </w:p>
    <w:p w14:paraId="6AF4BD72" w14:textId="77777777" w:rsidR="00F24375" w:rsidRPr="00F55CFF" w:rsidRDefault="00F24375" w:rsidP="0035144D">
      <w:pPr>
        <w:suppressAutoHyphens w:val="0"/>
        <w:ind w:right="150"/>
        <w:jc w:val="both"/>
        <w:rPr>
          <w:rFonts w:ascii="Georgia" w:hAnsi="Georgia" w:cs="Georgia"/>
          <w:lang w:eastAsia="it-IT"/>
        </w:rPr>
      </w:pPr>
      <w:r w:rsidRPr="00F55CFF">
        <w:rPr>
          <w:rFonts w:ascii="Georgia" w:hAnsi="Georgia" w:cs="Georgia"/>
          <w:b/>
          <w:lang w:eastAsia="it-IT"/>
        </w:rPr>
        <w:t xml:space="preserve">ZSTK474 </w:t>
      </w:r>
      <w:r w:rsidRPr="00F55CFF">
        <w:rPr>
          <w:rFonts w:ascii="Georgia" w:hAnsi="Georgia" w:cs="Georgia"/>
          <w:lang w:eastAsia="it-IT"/>
        </w:rPr>
        <w:t>(475110-96-4)</w:t>
      </w:r>
    </w:p>
    <w:p w14:paraId="4A14A7EA" w14:textId="77777777" w:rsidR="00F24375" w:rsidRPr="00F55CFF" w:rsidRDefault="00F24375" w:rsidP="0035144D">
      <w:pPr>
        <w:suppressAutoHyphens w:val="0"/>
        <w:ind w:right="150"/>
        <w:jc w:val="both"/>
        <w:rPr>
          <w:rFonts w:ascii="Georgia" w:hAnsi="Georgia" w:cs="Georgia"/>
          <w:lang w:eastAsia="it-IT"/>
        </w:rPr>
      </w:pPr>
    </w:p>
    <w:p w14:paraId="157A8C42" w14:textId="4D4EA54C" w:rsidR="00F24375" w:rsidRPr="00F55CFF" w:rsidRDefault="0016353F" w:rsidP="0035144D">
      <w:pPr>
        <w:suppressAutoHyphens w:val="0"/>
        <w:ind w:right="150"/>
        <w:jc w:val="both"/>
        <w:rPr>
          <w:rFonts w:ascii="Georgia" w:hAnsi="Georgia" w:cs="Georgia"/>
          <w:lang w:eastAsia="it-IT"/>
        </w:rPr>
      </w:pPr>
      <w:r w:rsidRPr="00F55CFF">
        <w:rPr>
          <w:rFonts w:ascii="Georgia" w:hAnsi="Georgia" w:cs="Georgia"/>
        </w:rPr>
        <w:t>ZSTK474 has been</w:t>
      </w:r>
      <w:r w:rsidR="00F24375" w:rsidRPr="00F55CFF">
        <w:rPr>
          <w:rFonts w:ascii="Georgia" w:hAnsi="Georgia" w:cs="Georgia"/>
        </w:rPr>
        <w:t xml:space="preserve"> shown to su</w:t>
      </w:r>
      <w:r w:rsidR="0068320F" w:rsidRPr="00F55CFF">
        <w:rPr>
          <w:rFonts w:ascii="Georgia" w:hAnsi="Georgia" w:cs="Georgia"/>
        </w:rPr>
        <w:t>ppress PI3K downstream pathways</w:t>
      </w:r>
      <w:r w:rsidR="00F24375" w:rsidRPr="00F55CFF">
        <w:rPr>
          <w:rFonts w:ascii="Georgia" w:hAnsi="Georgia" w:cs="Georgia"/>
        </w:rPr>
        <w:t xml:space="preserve"> and inhibit cell growth in several diffe</w:t>
      </w:r>
      <w:r w:rsidR="0068320F" w:rsidRPr="00F55CFF">
        <w:rPr>
          <w:rFonts w:ascii="Georgia" w:hAnsi="Georgia" w:cs="Georgia"/>
        </w:rPr>
        <w:t>rent cancer cell lines. Besides</w:t>
      </w:r>
      <w:r w:rsidR="00047502" w:rsidRPr="00F55CFF">
        <w:rPr>
          <w:rFonts w:ascii="Georgia" w:hAnsi="Georgia" w:cs="Georgia"/>
        </w:rPr>
        <w:t xml:space="preserve">, ZSTK474 </w:t>
      </w:r>
      <w:r w:rsidR="00E239DC">
        <w:rPr>
          <w:rFonts w:ascii="Georgia" w:hAnsi="Georgia" w:cs="Georgia"/>
        </w:rPr>
        <w:t>induce</w:t>
      </w:r>
      <w:r w:rsidR="00047502" w:rsidRPr="00F55CFF">
        <w:rPr>
          <w:rFonts w:ascii="Georgia" w:hAnsi="Georgia" w:cs="Georgia"/>
        </w:rPr>
        <w:t>s</w:t>
      </w:r>
      <w:r w:rsidR="00F24375" w:rsidRPr="00F55CFF">
        <w:rPr>
          <w:rFonts w:ascii="Georgia" w:hAnsi="Georgia" w:cs="Georgia"/>
        </w:rPr>
        <w:t xml:space="preserve"> apoptosis in synovial </w:t>
      </w:r>
      <w:r w:rsidR="00F24375" w:rsidRPr="00962BDD">
        <w:rPr>
          <w:rFonts w:ascii="Georgia" w:hAnsi="Georgia" w:cs="Georgia"/>
        </w:rPr>
        <w:t xml:space="preserve">sarcoma, alveolar rhabdomyosarcoma, and Ewing's sarcoma cell lines, suggesting that ZSTK474 can be a potential agent for treating sarcomas </w:t>
      </w:r>
      <w:r w:rsidR="0019288D" w:rsidRPr="00962BDD">
        <w:rPr>
          <w:rFonts w:ascii="Georgia" w:hAnsi="Georgia" w:cs="Georgia"/>
          <w:lang w:eastAsia="it-IT"/>
        </w:rPr>
        <w:fldChar w:fldCharType="begin">
          <w:fldData xml:space="preserve">PEVuZE5vdGU+PENpdGU+PEF1dGhvcj5OYW1hdGFtZTwvQXV0aG9yPjxZZWFyPjIwMTg8L1llYXI+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PEVuZE5vdGU+PENpdGU+PEF1dGhvcj5OYW1hdGFtZTwvQXV0aG9yPjxZZWFyPjIwMTg8L1llYXI+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9288D" w:rsidRPr="00962BDD">
        <w:rPr>
          <w:rFonts w:ascii="Georgia" w:hAnsi="Georgia" w:cs="Georgia"/>
          <w:lang w:eastAsia="it-IT"/>
        </w:rPr>
      </w:r>
      <w:r w:rsidR="0019288D" w:rsidRPr="00962BDD">
        <w:rPr>
          <w:rFonts w:ascii="Georgia" w:hAnsi="Georgia" w:cs="Georgia"/>
          <w:lang w:eastAsia="it-IT"/>
        </w:rPr>
        <w:fldChar w:fldCharType="separate"/>
      </w:r>
      <w:r w:rsidR="00CC694C">
        <w:rPr>
          <w:rFonts w:ascii="Georgia" w:hAnsi="Georgia" w:cs="Georgia"/>
          <w:noProof/>
          <w:lang w:eastAsia="it-IT"/>
        </w:rPr>
        <w:t>(76)</w:t>
      </w:r>
      <w:r w:rsidR="0019288D" w:rsidRPr="00962BDD">
        <w:rPr>
          <w:rFonts w:ascii="Georgia" w:hAnsi="Georgia" w:cs="Georgia"/>
          <w:lang w:eastAsia="it-IT"/>
        </w:rPr>
        <w:fldChar w:fldCharType="end"/>
      </w:r>
      <w:r w:rsidR="00F24375" w:rsidRPr="00962BDD">
        <w:rPr>
          <w:rFonts w:ascii="Georgia" w:hAnsi="Georgia" w:cs="Georgia"/>
          <w:lang w:eastAsia="it-IT"/>
        </w:rPr>
        <w:t>.</w:t>
      </w:r>
      <w:r w:rsidR="00F24375" w:rsidRPr="00962BDD">
        <w:rPr>
          <w:rFonts w:ascii="Georgia" w:hAnsi="Georgia" w:cs="Georgia"/>
        </w:rPr>
        <w:t xml:space="preserve"> In addition, </w:t>
      </w:r>
      <w:r w:rsidR="00EB6D25" w:rsidRPr="00962BDD">
        <w:rPr>
          <w:rFonts w:ascii="Georgia" w:hAnsi="Georgia" w:cs="Georgia"/>
          <w:lang w:eastAsia="it-IT"/>
        </w:rPr>
        <w:t>ZSTK474 displays</w:t>
      </w:r>
      <w:r w:rsidR="00F24375" w:rsidRPr="00962BDD">
        <w:rPr>
          <w:rFonts w:ascii="Georgia" w:hAnsi="Georgia" w:cs="Georgia"/>
          <w:lang w:eastAsia="it-IT"/>
        </w:rPr>
        <w:t xml:space="preserve"> a robust induct</w:t>
      </w:r>
      <w:r w:rsidR="0068320F" w:rsidRPr="00962BDD">
        <w:rPr>
          <w:rFonts w:ascii="Georgia" w:hAnsi="Georgia" w:cs="Georgia"/>
          <w:lang w:eastAsia="it-IT"/>
        </w:rPr>
        <w:t>ion of G1 cell cycle arrest, as well as</w:t>
      </w:r>
      <w:r w:rsidR="00F24375" w:rsidRPr="00962BDD">
        <w:rPr>
          <w:rFonts w:ascii="Georgia" w:hAnsi="Georgia" w:cs="Georgia"/>
          <w:lang w:eastAsia="it-IT"/>
        </w:rPr>
        <w:t xml:space="preserve"> strong antiproliferative activity in acute myeloid </w:t>
      </w:r>
      <w:r w:rsidR="00F24375" w:rsidRPr="00E239DC">
        <w:rPr>
          <w:rFonts w:ascii="Georgia" w:hAnsi="Georgia" w:cs="Georgia"/>
          <w:lang w:eastAsia="it-IT"/>
        </w:rPr>
        <w:t>leukemia HL6</w:t>
      </w:r>
      <w:r w:rsidR="00BD19FC" w:rsidRPr="00E239DC">
        <w:rPr>
          <w:rFonts w:ascii="Georgia" w:hAnsi="Georgia" w:cs="Georgia"/>
          <w:lang w:eastAsia="it-IT"/>
        </w:rPr>
        <w:t>0 cells, and in adriamycin</w:t>
      </w:r>
      <w:r w:rsidR="00F24375" w:rsidRPr="00E239DC">
        <w:rPr>
          <w:rFonts w:ascii="Georgia" w:hAnsi="Georgia" w:cs="Georgia"/>
          <w:lang w:eastAsia="it-IT"/>
        </w:rPr>
        <w:t>-resistant HL60/ADR ce</w:t>
      </w:r>
      <w:r w:rsidR="00EB6D25" w:rsidRPr="00E239DC">
        <w:rPr>
          <w:rFonts w:ascii="Georgia" w:hAnsi="Georgia" w:cs="Georgia"/>
          <w:lang w:eastAsia="it-IT"/>
        </w:rPr>
        <w:t>lls. Moreover, ZSTK474 decreases phosphorylated Rb, enhances p27, and reduces</w:t>
      </w:r>
      <w:r w:rsidR="00F24375" w:rsidRPr="00E239DC">
        <w:rPr>
          <w:rFonts w:ascii="Georgia" w:hAnsi="Georgia" w:cs="Georgia"/>
          <w:lang w:eastAsia="it-IT"/>
        </w:rPr>
        <w:t xml:space="preserve"> cyclin D1 protein level in dose-dependent manner in both cell lines. Besides, </w:t>
      </w:r>
      <w:r w:rsidR="00EB6D25" w:rsidRPr="00E239DC">
        <w:rPr>
          <w:rFonts w:ascii="Georgia" w:hAnsi="Georgia" w:cs="Georgia"/>
          <w:lang w:eastAsia="it-IT"/>
        </w:rPr>
        <w:t>ZSTK474 treatment also decreases</w:t>
      </w:r>
      <w:r w:rsidR="00F24375" w:rsidRPr="00E239DC">
        <w:rPr>
          <w:rFonts w:ascii="Georgia" w:hAnsi="Georgia" w:cs="Georgia"/>
          <w:lang w:eastAsia="it-IT"/>
        </w:rPr>
        <w:t xml:space="preserve"> downstream PI3K pathway proteins such as phosphorylated AKT, PDK1, </w:t>
      </w:r>
      <w:r w:rsidR="00E90EA3">
        <w:rPr>
          <w:rFonts w:ascii="Georgia" w:hAnsi="Georgia" w:cs="Georgia"/>
          <w:lang w:eastAsia="it-IT"/>
        </w:rPr>
        <w:t>and GSK</w:t>
      </w:r>
      <w:r w:rsidR="00F24375" w:rsidRPr="00E239DC">
        <w:rPr>
          <w:rFonts w:ascii="Georgia" w:hAnsi="Georgia" w:cs="Georgia"/>
          <w:lang w:eastAsia="it-IT"/>
        </w:rPr>
        <w:t>3β</w:t>
      </w:r>
      <w:r w:rsidR="003D26DA" w:rsidRPr="00E239DC">
        <w:rPr>
          <w:rFonts w:ascii="Georgia" w:hAnsi="Georgia" w:cs="Georgia"/>
          <w:lang w:eastAsia="it-IT"/>
        </w:rPr>
        <w:t>,</w:t>
      </w:r>
      <w:r w:rsidR="000F2A9A" w:rsidRPr="00E239DC">
        <w:rPr>
          <w:rFonts w:ascii="Georgia" w:hAnsi="Georgia" w:cs="Georgia"/>
          <w:lang w:eastAsia="it-IT"/>
        </w:rPr>
        <w:t xml:space="preserve"> </w:t>
      </w:r>
      <w:r w:rsidR="00F24375" w:rsidRPr="00E239DC">
        <w:rPr>
          <w:rFonts w:ascii="Georgia" w:hAnsi="Georgia" w:cs="Georgia"/>
          <w:lang w:eastAsia="it-IT"/>
        </w:rPr>
        <w:t>in both cell lines</w:t>
      </w:r>
      <w:r w:rsidR="00F24375" w:rsidRPr="00962BDD">
        <w:rPr>
          <w:rFonts w:ascii="Georgia" w:hAnsi="Georgia" w:cs="Georgia"/>
          <w:lang w:eastAsia="it-IT"/>
        </w:rPr>
        <w:t xml:space="preserve">. </w:t>
      </w:r>
      <w:r w:rsidR="0087655A" w:rsidRPr="00962BDD">
        <w:rPr>
          <w:rFonts w:ascii="Georgia" w:hAnsi="Georgia" w:cs="Georgia"/>
          <w:lang w:eastAsia="it-IT"/>
        </w:rPr>
        <w:t>Furthermore</w:t>
      </w:r>
      <w:r w:rsidR="00EB6D25" w:rsidRPr="00962BDD">
        <w:rPr>
          <w:rFonts w:ascii="Georgia" w:hAnsi="Georgia" w:cs="Georgia"/>
          <w:lang w:eastAsia="it-IT"/>
        </w:rPr>
        <w:t>, ZSTK474 enhances</w:t>
      </w:r>
      <w:r w:rsidR="00F24375" w:rsidRPr="00962BDD">
        <w:rPr>
          <w:rFonts w:ascii="Georgia" w:hAnsi="Georgia" w:cs="Georgia"/>
          <w:lang w:eastAsia="it-IT"/>
        </w:rPr>
        <w:t xml:space="preserve"> intracellular accu</w:t>
      </w:r>
      <w:r w:rsidR="00EB6D25" w:rsidRPr="00962BDD">
        <w:rPr>
          <w:rFonts w:ascii="Georgia" w:hAnsi="Georgia" w:cs="Georgia"/>
          <w:lang w:eastAsia="it-IT"/>
        </w:rPr>
        <w:t>mulation of adriamycin, reverses</w:t>
      </w:r>
      <w:r w:rsidR="00F24375" w:rsidRPr="00962BDD">
        <w:rPr>
          <w:rFonts w:ascii="Georgia" w:hAnsi="Georgia" w:cs="Georgia"/>
          <w:lang w:eastAsia="it-IT"/>
        </w:rPr>
        <w:t xml:space="preserve"> adri</w:t>
      </w:r>
      <w:r w:rsidR="00EB6D25" w:rsidRPr="00962BDD">
        <w:rPr>
          <w:rFonts w:ascii="Georgia" w:hAnsi="Georgia" w:cs="Georgia"/>
          <w:lang w:eastAsia="it-IT"/>
        </w:rPr>
        <w:t>amycin resistance, and decreases</w:t>
      </w:r>
      <w:r w:rsidR="00F24375" w:rsidRPr="00962BDD">
        <w:rPr>
          <w:rFonts w:ascii="Georgia" w:hAnsi="Georgia" w:cs="Georgia"/>
          <w:lang w:eastAsia="it-IT"/>
        </w:rPr>
        <w:t xml:space="preserve"> the expr</w:t>
      </w:r>
      <w:r w:rsidR="00962BDD">
        <w:rPr>
          <w:rFonts w:ascii="Georgia" w:hAnsi="Georgia" w:cs="Georgia"/>
          <w:lang w:eastAsia="it-IT"/>
        </w:rPr>
        <w:t xml:space="preserve">ession of </w:t>
      </w:r>
      <w:r w:rsidR="00CD52E4">
        <w:rPr>
          <w:rFonts w:ascii="Georgia" w:hAnsi="Georgia" w:cs="Georgia"/>
          <w:lang w:eastAsia="it-IT"/>
        </w:rPr>
        <w:t>m</w:t>
      </w:r>
      <w:r w:rsidR="00CD52E4" w:rsidRPr="00CD52E4">
        <w:rPr>
          <w:rFonts w:ascii="Georgia" w:hAnsi="Georgia" w:cs="Georgia"/>
          <w:lang w:eastAsia="it-IT"/>
        </w:rPr>
        <w:t>ulti drug resistance (</w:t>
      </w:r>
      <w:r w:rsidR="00F24375" w:rsidRPr="00CD52E4">
        <w:rPr>
          <w:rFonts w:ascii="Georgia" w:hAnsi="Georgia" w:cs="Georgia"/>
          <w:lang w:eastAsia="it-IT"/>
        </w:rPr>
        <w:t>MDR</w:t>
      </w:r>
      <w:r w:rsidR="00CD52E4" w:rsidRPr="00CD52E4">
        <w:rPr>
          <w:rFonts w:ascii="Georgia" w:hAnsi="Georgia" w:cs="Georgia"/>
          <w:lang w:eastAsia="it-IT"/>
        </w:rPr>
        <w:t>)</w:t>
      </w:r>
      <w:r w:rsidR="00F24375" w:rsidRPr="00962BDD">
        <w:rPr>
          <w:rFonts w:ascii="Georgia" w:hAnsi="Georgia" w:cs="Georgia"/>
          <w:lang w:eastAsia="it-IT"/>
        </w:rPr>
        <w:t xml:space="preserve"> proteins such as MR</w:t>
      </w:r>
      <w:r w:rsidR="0068320F" w:rsidRPr="00962BDD">
        <w:rPr>
          <w:rFonts w:ascii="Georgia" w:hAnsi="Georgia" w:cs="Georgia"/>
          <w:lang w:eastAsia="it-IT"/>
        </w:rPr>
        <w:t>P1 and P-gp in HL60/ADR cells. Furthermore, c</w:t>
      </w:r>
      <w:r w:rsidR="00F24375" w:rsidRPr="00962BDD">
        <w:rPr>
          <w:rFonts w:ascii="Georgia" w:hAnsi="Georgia" w:cs="Georgia"/>
          <w:lang w:eastAsia="it-IT"/>
        </w:rPr>
        <w:t>ombination of ZSTK474 with chemotherapeutic drugs vi</w:t>
      </w:r>
      <w:r w:rsidR="00EB6D25" w:rsidRPr="00962BDD">
        <w:rPr>
          <w:rFonts w:ascii="Georgia" w:hAnsi="Georgia" w:cs="Georgia"/>
          <w:lang w:eastAsia="it-IT"/>
        </w:rPr>
        <w:t>ncristine or cytarabine results</w:t>
      </w:r>
      <w:r w:rsidR="00F24375" w:rsidRPr="00962BDD">
        <w:rPr>
          <w:rFonts w:ascii="Georgia" w:hAnsi="Georgia" w:cs="Georgia"/>
          <w:lang w:eastAsia="it-IT"/>
        </w:rPr>
        <w:t xml:space="preserve"> in a synergi</w:t>
      </w:r>
      <w:r w:rsidR="0019288D" w:rsidRPr="00962BDD">
        <w:rPr>
          <w:rFonts w:ascii="Georgia" w:hAnsi="Georgia" w:cs="Georgia"/>
          <w:lang w:eastAsia="it-IT"/>
        </w:rPr>
        <w:t xml:space="preserve">stic effect in both cell lines </w:t>
      </w:r>
      <w:r w:rsidR="0019288D" w:rsidRPr="00962BDD">
        <w:rPr>
          <w:rFonts w:ascii="Georgia" w:hAnsi="Georgia" w:cs="Georgia"/>
          <w:lang w:eastAsia="it-IT"/>
        </w:rPr>
        <w:fldChar w:fldCharType="begin">
          <w:fldData xml:space="preserve">PEVuZE5vdGU+PENpdGU+PEF1dGhvcj5aaG91PC9BdXRob3I+PFllYXI+MjAxNzwvWWVhcj48SURU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PEVuZE5vdGU+PENpdGU+PEF1dGhvcj5aaG91PC9BdXRob3I+PFllYXI+MjAxNzwvWWVhcj48SURU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9288D" w:rsidRPr="00962BDD">
        <w:rPr>
          <w:rFonts w:ascii="Georgia" w:hAnsi="Georgia" w:cs="Georgia"/>
          <w:lang w:eastAsia="it-IT"/>
        </w:rPr>
      </w:r>
      <w:r w:rsidR="0019288D" w:rsidRPr="00962BDD">
        <w:rPr>
          <w:rFonts w:ascii="Georgia" w:hAnsi="Georgia" w:cs="Georgia"/>
          <w:lang w:eastAsia="it-IT"/>
        </w:rPr>
        <w:fldChar w:fldCharType="separate"/>
      </w:r>
      <w:r w:rsidR="00CC694C">
        <w:rPr>
          <w:rFonts w:ascii="Georgia" w:hAnsi="Georgia" w:cs="Georgia"/>
          <w:noProof/>
          <w:lang w:eastAsia="it-IT"/>
        </w:rPr>
        <w:t>(77)</w:t>
      </w:r>
      <w:r w:rsidR="0019288D" w:rsidRPr="00962BDD">
        <w:rPr>
          <w:rFonts w:ascii="Georgia" w:hAnsi="Georgia" w:cs="Georgia"/>
          <w:lang w:eastAsia="it-IT"/>
        </w:rPr>
        <w:fldChar w:fldCharType="end"/>
      </w:r>
      <w:r w:rsidR="00E239DC">
        <w:rPr>
          <w:rFonts w:ascii="Georgia" w:hAnsi="Georgia" w:cs="Georgia"/>
          <w:lang w:eastAsia="it-IT"/>
        </w:rPr>
        <w:t>. ZSTK474 induce</w:t>
      </w:r>
      <w:r w:rsidR="0087655A" w:rsidRPr="00962BDD">
        <w:rPr>
          <w:rFonts w:ascii="Georgia" w:hAnsi="Georgia" w:cs="Georgia"/>
          <w:lang w:eastAsia="it-IT"/>
        </w:rPr>
        <w:t>s</w:t>
      </w:r>
      <w:r w:rsidR="00F24375" w:rsidRPr="00962BDD">
        <w:rPr>
          <w:rFonts w:ascii="Georgia" w:hAnsi="Georgia" w:cs="Georgia"/>
          <w:lang w:eastAsia="it-IT"/>
        </w:rPr>
        <w:t xml:space="preserve"> </w:t>
      </w:r>
      <w:r w:rsidR="00AB2813" w:rsidRPr="00962BDD">
        <w:rPr>
          <w:rFonts w:ascii="Georgia" w:hAnsi="Georgia" w:cs="Georgia"/>
          <w:lang w:eastAsia="it-IT"/>
        </w:rPr>
        <w:t xml:space="preserve">autophagy and </w:t>
      </w:r>
      <w:r w:rsidR="00F24375" w:rsidRPr="00962BDD">
        <w:rPr>
          <w:rFonts w:ascii="Georgia" w:hAnsi="Georgia" w:cs="Georgia"/>
          <w:lang w:eastAsia="it-IT"/>
        </w:rPr>
        <w:t xml:space="preserve">G1 cell cycle </w:t>
      </w:r>
      <w:r w:rsidR="00AB2813" w:rsidRPr="00962BDD">
        <w:rPr>
          <w:rFonts w:ascii="Georgia" w:hAnsi="Georgia" w:cs="Georgia"/>
          <w:lang w:eastAsia="it-IT"/>
        </w:rPr>
        <w:t xml:space="preserve">blockage </w:t>
      </w:r>
      <w:r w:rsidR="00F24375" w:rsidRPr="00962BDD">
        <w:rPr>
          <w:rFonts w:ascii="Georgia" w:hAnsi="Georgia" w:cs="Georgia"/>
          <w:lang w:eastAsia="it-IT"/>
        </w:rPr>
        <w:t xml:space="preserve">in human breast cancer MCF-7 cells. This </w:t>
      </w:r>
      <w:r w:rsidR="00F24375" w:rsidRPr="00A910E6">
        <w:rPr>
          <w:rFonts w:ascii="Georgia" w:hAnsi="Georgia" w:cs="Georgia"/>
          <w:lang w:eastAsia="it-IT"/>
        </w:rPr>
        <w:t xml:space="preserve">ZSTK474-induced cell cycle arrest in G1 phase </w:t>
      </w:r>
      <w:r w:rsidR="0087655A" w:rsidRPr="00A910E6">
        <w:rPr>
          <w:rFonts w:ascii="Georgia" w:hAnsi="Georgia" w:cs="Georgia"/>
          <w:lang w:eastAsia="it-IT"/>
        </w:rPr>
        <w:t>is mediated by the PI3K/AKT</w:t>
      </w:r>
      <w:r w:rsidR="00E90EA3">
        <w:rPr>
          <w:rFonts w:ascii="Georgia" w:hAnsi="Georgia" w:cs="Georgia"/>
          <w:lang w:eastAsia="it-IT"/>
        </w:rPr>
        <w:t>/GSK</w:t>
      </w:r>
      <w:r w:rsidR="00F24375" w:rsidRPr="00A910E6">
        <w:rPr>
          <w:rFonts w:ascii="Georgia" w:hAnsi="Georgia" w:cs="Georgia"/>
          <w:lang w:eastAsia="it-IT"/>
        </w:rPr>
        <w:t>3β/cyclin D1/p-Rb axis. Additionally,</w:t>
      </w:r>
      <w:r w:rsidR="00F24375" w:rsidRPr="00A910E6">
        <w:rPr>
          <w:rFonts w:ascii="Georgia" w:hAnsi="Georgia"/>
        </w:rPr>
        <w:t xml:space="preserve"> </w:t>
      </w:r>
      <w:r w:rsidR="00001FA6" w:rsidRPr="00A910E6">
        <w:rPr>
          <w:rFonts w:ascii="Georgia" w:hAnsi="Georgia" w:cs="Georgia"/>
          <w:lang w:eastAsia="it-IT"/>
        </w:rPr>
        <w:t xml:space="preserve">ZSTK474 in combination with </w:t>
      </w:r>
      <w:r w:rsidR="0087655A" w:rsidRPr="00A910E6">
        <w:rPr>
          <w:rFonts w:ascii="Georgia" w:hAnsi="Georgia" w:cs="Georgia"/>
          <w:lang w:eastAsia="it-IT"/>
        </w:rPr>
        <w:t>autophagy inhibitors increases</w:t>
      </w:r>
      <w:r w:rsidR="00F24375" w:rsidRPr="00A910E6">
        <w:rPr>
          <w:rFonts w:ascii="Georgia" w:hAnsi="Georgia" w:cs="Georgia"/>
          <w:lang w:eastAsia="it-IT"/>
        </w:rPr>
        <w:t xml:space="preserve"> cell viability, </w:t>
      </w:r>
      <w:r w:rsidR="00133AFF" w:rsidRPr="00A910E6">
        <w:rPr>
          <w:rFonts w:ascii="Georgia" w:hAnsi="Georgia" w:cs="Georgia"/>
          <w:lang w:eastAsia="it-IT"/>
        </w:rPr>
        <w:t>emphasising that ZST</w:t>
      </w:r>
      <w:r w:rsidR="007F07E1">
        <w:rPr>
          <w:rFonts w:ascii="Georgia" w:hAnsi="Georgia" w:cs="Georgia"/>
          <w:lang w:eastAsia="it-IT"/>
        </w:rPr>
        <w:t xml:space="preserve">K474-mediated autophagy may be </w:t>
      </w:r>
      <w:r w:rsidR="00F24375" w:rsidRPr="00A910E6">
        <w:rPr>
          <w:rFonts w:ascii="Georgia" w:hAnsi="Georgia" w:cs="Georgia"/>
          <w:lang w:eastAsia="it-IT"/>
        </w:rPr>
        <w:t>contrib</w:t>
      </w:r>
      <w:r w:rsidR="007F07E1">
        <w:rPr>
          <w:rFonts w:ascii="Georgia" w:hAnsi="Georgia" w:cs="Georgia"/>
          <w:lang w:eastAsia="it-IT"/>
        </w:rPr>
        <w:t>uting</w:t>
      </w:r>
      <w:r w:rsidR="0019288D" w:rsidRPr="00A910E6">
        <w:rPr>
          <w:rFonts w:ascii="Georgia" w:hAnsi="Georgia" w:cs="Georgia"/>
          <w:lang w:eastAsia="it-IT"/>
        </w:rPr>
        <w:t xml:space="preserve"> to the anticancer </w:t>
      </w:r>
      <w:r w:rsidR="00681FA9" w:rsidRPr="00A910E6">
        <w:rPr>
          <w:rFonts w:ascii="Georgia" w:hAnsi="Georgia" w:cs="Georgia"/>
          <w:lang w:eastAsia="it-IT"/>
        </w:rPr>
        <w:t>efficacy</w:t>
      </w:r>
      <w:r w:rsidR="0019288D" w:rsidRPr="00A910E6">
        <w:rPr>
          <w:rFonts w:ascii="Georgia" w:hAnsi="Georgia" w:cs="Georgia"/>
          <w:lang w:eastAsia="it-IT"/>
        </w:rPr>
        <w:t xml:space="preserve"> </w:t>
      </w:r>
      <w:r w:rsidR="0019288D" w:rsidRPr="00A910E6">
        <w:rPr>
          <w:rFonts w:ascii="Georgia" w:hAnsi="Georgia" w:cs="Georgia"/>
          <w:lang w:eastAsia="it-IT"/>
        </w:rPr>
        <w:fldChar w:fldCharType="begin">
          <w:fldData xml:space="preserve">PEVuZE5vdGU+PENpdGU+PEF1dGhvcj5XYW5nPC9BdXRob3I+PFllYXI+MjAxNjwvWWVhcj48SURU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=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PEVuZE5vdGU+PENpdGU+PEF1dGhvcj5XYW5nPC9BdXRob3I+PFllYXI+MjAxNjwvWWVhcj48SURU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=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9288D" w:rsidRPr="00A910E6">
        <w:rPr>
          <w:rFonts w:ascii="Georgia" w:hAnsi="Georgia" w:cs="Georgia"/>
          <w:lang w:eastAsia="it-IT"/>
        </w:rPr>
      </w:r>
      <w:r w:rsidR="0019288D" w:rsidRPr="00A910E6">
        <w:rPr>
          <w:rFonts w:ascii="Georgia" w:hAnsi="Georgia" w:cs="Georgia"/>
          <w:lang w:eastAsia="it-IT"/>
        </w:rPr>
        <w:fldChar w:fldCharType="separate"/>
      </w:r>
      <w:r w:rsidR="00CC694C">
        <w:rPr>
          <w:rFonts w:ascii="Georgia" w:hAnsi="Georgia" w:cs="Georgia"/>
          <w:noProof/>
          <w:lang w:eastAsia="it-IT"/>
        </w:rPr>
        <w:t>(78)</w:t>
      </w:r>
      <w:r w:rsidR="0019288D" w:rsidRPr="00A910E6">
        <w:rPr>
          <w:rFonts w:ascii="Georgia" w:hAnsi="Georgia" w:cs="Georgia"/>
          <w:lang w:eastAsia="it-IT"/>
        </w:rPr>
        <w:fldChar w:fldCharType="end"/>
      </w:r>
      <w:r w:rsidR="00F24375" w:rsidRPr="00A910E6">
        <w:rPr>
          <w:rFonts w:ascii="Georgia" w:hAnsi="Georgia" w:cs="Georgia"/>
          <w:lang w:eastAsia="it-IT"/>
        </w:rPr>
        <w:t>. Interestingly, combination of ZSTK474 and ER</w:t>
      </w:r>
      <w:r w:rsidR="0087655A" w:rsidRPr="00A910E6">
        <w:rPr>
          <w:rFonts w:ascii="Georgia" w:hAnsi="Georgia" w:cs="Georgia"/>
          <w:lang w:eastAsia="it-IT"/>
        </w:rPr>
        <w:t>K1/2 inhibitor AZD0364 exhibits</w:t>
      </w:r>
      <w:r w:rsidR="002076B4">
        <w:rPr>
          <w:rFonts w:ascii="Georgia" w:hAnsi="Georgia" w:cs="Georgia"/>
          <w:lang w:eastAsia="it-IT"/>
        </w:rPr>
        <w:t xml:space="preserve"> a synergisti</w:t>
      </w:r>
      <w:r w:rsidR="00F24375" w:rsidRPr="00A910E6">
        <w:rPr>
          <w:rFonts w:ascii="Georgia" w:hAnsi="Georgia" w:cs="Georgia"/>
          <w:lang w:eastAsia="it-IT"/>
        </w:rPr>
        <w:t xml:space="preserve">c anticancer activity in </w:t>
      </w:r>
      <w:r w:rsidR="00C1512F" w:rsidRPr="00A910E6">
        <w:rPr>
          <w:rFonts w:ascii="Georgia" w:hAnsi="Georgia" w:cs="Georgia"/>
          <w:lang w:eastAsia="it-IT"/>
        </w:rPr>
        <w:t xml:space="preserve">acute lymphoblastic leukemia </w:t>
      </w:r>
      <w:r w:rsidR="00F24375" w:rsidRPr="00A910E6">
        <w:rPr>
          <w:rFonts w:ascii="Georgia" w:hAnsi="Georgia" w:cs="Georgia"/>
          <w:lang w:eastAsia="it-IT"/>
        </w:rPr>
        <w:t xml:space="preserve">REH and MOLT-4 </w:t>
      </w:r>
      <w:r w:rsidR="00C1512F" w:rsidRPr="00A910E6">
        <w:rPr>
          <w:rFonts w:ascii="Georgia" w:hAnsi="Georgia" w:cs="Georgia"/>
          <w:lang w:eastAsia="it-IT"/>
        </w:rPr>
        <w:t>cell lines</w:t>
      </w:r>
      <w:r w:rsidR="00F24375" w:rsidRPr="00A910E6">
        <w:rPr>
          <w:rFonts w:ascii="Georgia" w:hAnsi="Georgia" w:cs="Georgia"/>
          <w:lang w:eastAsia="it-IT"/>
        </w:rPr>
        <w:t xml:space="preserve">, as well as </w:t>
      </w:r>
      <w:r w:rsidR="00C1512F" w:rsidRPr="00A910E6">
        <w:rPr>
          <w:rFonts w:ascii="Georgia" w:hAnsi="Georgia" w:cs="Georgia"/>
          <w:lang w:eastAsia="it-IT"/>
        </w:rPr>
        <w:t xml:space="preserve">acute myeloid leukemia </w:t>
      </w:r>
      <w:r w:rsidR="00F24375" w:rsidRPr="00A910E6">
        <w:rPr>
          <w:rFonts w:ascii="Georgia" w:hAnsi="Georgia" w:cs="Georgia"/>
          <w:lang w:eastAsia="it-IT"/>
        </w:rPr>
        <w:t>MOLM-14 cells. Indeed, thi</w:t>
      </w:r>
      <w:r w:rsidR="0087655A" w:rsidRPr="00A910E6">
        <w:rPr>
          <w:rFonts w:ascii="Georgia" w:hAnsi="Georgia" w:cs="Georgia"/>
          <w:lang w:eastAsia="it-IT"/>
        </w:rPr>
        <w:t>s combination remarkably reduces</w:t>
      </w:r>
      <w:r w:rsidR="00C1512F" w:rsidRPr="00A910E6">
        <w:rPr>
          <w:rFonts w:ascii="Georgia" w:hAnsi="Georgia" w:cs="Georgia"/>
          <w:lang w:eastAsia="it-IT"/>
        </w:rPr>
        <w:t xml:space="preserve"> both AKT and ERK1/2 activation, </w:t>
      </w:r>
      <w:r w:rsidR="0087655A" w:rsidRPr="00A910E6">
        <w:rPr>
          <w:rFonts w:ascii="Georgia" w:hAnsi="Georgia" w:cs="Georgia"/>
          <w:lang w:eastAsia="it-IT"/>
        </w:rPr>
        <w:t>inhibits cell viability, enhances</w:t>
      </w:r>
      <w:r w:rsidR="00F24375" w:rsidRPr="00A910E6">
        <w:rPr>
          <w:rFonts w:ascii="Georgia" w:hAnsi="Georgia" w:cs="Georgia"/>
          <w:lang w:eastAsia="it-IT"/>
        </w:rPr>
        <w:t xml:space="preserve"> the </w:t>
      </w:r>
      <w:r w:rsidR="00D27B0D" w:rsidRPr="00A910E6">
        <w:rPr>
          <w:rFonts w:ascii="Georgia" w:hAnsi="Georgia" w:cs="Georgia"/>
          <w:lang w:eastAsia="it-IT"/>
        </w:rPr>
        <w:lastRenderedPageBreak/>
        <w:t>production</w:t>
      </w:r>
      <w:r w:rsidR="00F24375" w:rsidRPr="00A910E6">
        <w:rPr>
          <w:rFonts w:ascii="Georgia" w:hAnsi="Georgia" w:cs="Georgia"/>
          <w:lang w:eastAsia="it-IT"/>
        </w:rPr>
        <w:t xml:space="preserve"> </w:t>
      </w:r>
      <w:r w:rsidR="00F24375" w:rsidRPr="00940290">
        <w:rPr>
          <w:rFonts w:ascii="Georgia" w:hAnsi="Georgia" w:cs="Georgia"/>
          <w:lang w:eastAsia="it-IT"/>
        </w:rPr>
        <w:t xml:space="preserve">of </w:t>
      </w:r>
      <w:r w:rsidR="00115523">
        <w:rPr>
          <w:rFonts w:ascii="Georgia" w:hAnsi="Georgia" w:cs="Georgia"/>
          <w:lang w:eastAsia="it-IT"/>
        </w:rPr>
        <w:t>r</w:t>
      </w:r>
      <w:r w:rsidR="00115523" w:rsidRPr="00115523">
        <w:rPr>
          <w:rFonts w:ascii="Georgia" w:hAnsi="Georgia" w:cs="Georgia"/>
          <w:lang w:eastAsia="it-IT"/>
        </w:rPr>
        <w:t>eactive oxygen species (</w:t>
      </w:r>
      <w:r w:rsidR="009F701D" w:rsidRPr="00115523">
        <w:rPr>
          <w:rFonts w:ascii="Georgia" w:hAnsi="Georgia" w:cs="Georgia"/>
          <w:lang w:eastAsia="it-IT"/>
        </w:rPr>
        <w:t>ROS</w:t>
      </w:r>
      <w:r w:rsidR="00115523" w:rsidRPr="00115523">
        <w:rPr>
          <w:rFonts w:ascii="Georgia" w:hAnsi="Georgia" w:cs="Georgia"/>
          <w:lang w:eastAsia="it-IT"/>
        </w:rPr>
        <w:t>)</w:t>
      </w:r>
      <w:r w:rsidR="0087655A" w:rsidRPr="00115523">
        <w:rPr>
          <w:rFonts w:ascii="Georgia" w:hAnsi="Georgia" w:cs="Georgia"/>
          <w:lang w:eastAsia="it-IT"/>
        </w:rPr>
        <w:t>,</w:t>
      </w:r>
      <w:r w:rsidR="0087655A" w:rsidRPr="00940290">
        <w:rPr>
          <w:rFonts w:ascii="Georgia" w:hAnsi="Georgia" w:cs="Georgia"/>
          <w:lang w:eastAsia="it-IT"/>
        </w:rPr>
        <w:t xml:space="preserve"> </w:t>
      </w:r>
      <w:r w:rsidR="0087655A" w:rsidRPr="00F55CFF">
        <w:rPr>
          <w:rFonts w:ascii="Georgia" w:hAnsi="Georgia" w:cs="Georgia"/>
          <w:lang w:eastAsia="it-IT"/>
        </w:rPr>
        <w:t xml:space="preserve">and </w:t>
      </w:r>
      <w:r w:rsidR="005A00F9">
        <w:rPr>
          <w:rFonts w:ascii="Georgia" w:hAnsi="Georgia" w:cs="Georgia"/>
          <w:lang w:eastAsia="it-IT"/>
        </w:rPr>
        <w:t>increase</w:t>
      </w:r>
      <w:r w:rsidR="0087655A" w:rsidRPr="00F55CFF">
        <w:rPr>
          <w:rFonts w:ascii="Georgia" w:hAnsi="Georgia" w:cs="Georgia"/>
          <w:lang w:eastAsia="it-IT"/>
        </w:rPr>
        <w:t>s</w:t>
      </w:r>
      <w:r w:rsidR="00F24375" w:rsidRPr="00F55CFF">
        <w:rPr>
          <w:rFonts w:ascii="Georgia" w:hAnsi="Georgia" w:cs="Georgia"/>
          <w:lang w:eastAsia="it-IT"/>
        </w:rPr>
        <w:t xml:space="preserve"> apo</w:t>
      </w:r>
      <w:r w:rsidR="0019288D" w:rsidRPr="00F55CFF">
        <w:rPr>
          <w:rFonts w:ascii="Georgia" w:hAnsi="Georgia" w:cs="Georgia"/>
          <w:lang w:eastAsia="it-IT"/>
        </w:rPr>
        <w:t xml:space="preserve">ptosis in these leukemia cells </w:t>
      </w:r>
      <w:r w:rsidR="0019288D"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&lt;EndNote&gt;&lt;Cite&gt;&lt;Author&gt;Jasek-Gajda&lt;/Author&gt;&lt;Year&gt;2020&lt;/Year&gt;&lt;IDText&gt;Targeting the MAPK/ERK and PI3K/AKT Signaling Pathways Affects NRF2, Trx and GSH Antioxidant Systems in Leukemia Cells&lt;/IDText&gt;&lt;DisplayText&gt;(79)&lt;/DisplayText&gt;&lt;record&gt;&lt;rec-number&gt;430&lt;/rec-number&gt;&lt;foreign-keys&gt;&lt;key app="EN" db-id="er500dszo2vpz4ewpp2p25akv0x55xv92d9a" timestamp="1638406059"&gt;430&lt;/key&gt;&lt;/foreign-keys&gt;&lt;ref-type name="Journal Article"&gt;17&lt;/ref-type&gt;&lt;contributors&gt;&lt;authors&gt;&lt;author&gt;Jasek-Gajda, E.&lt;/author&gt;&lt;author&gt;Jurkowska, H.&lt;/author&gt;&lt;author&gt;Jasińska, M.&lt;/author&gt;&lt;author&gt;Lis, G. J.&lt;/author&gt;&lt;/authors&gt;&lt;/contributors&gt;&lt;auth-address&gt;Department of Histology, Faculty of Medicine, Jagiellonian University Medical College, 31034 Kraków, Poland. Chair of Medical Biochemistry, Faculty of Medicine, Jagiellonian University Medical College, 31034 Kraków, Poland.&lt;/auth-address&gt;&lt;titles&gt;&lt;title&gt;Targeting the MAPK/ERK and PI3K/AKT Signaling Pathways Affects NRF2, Trx and GSH Antioxidant Systems in Leukemia Cells&lt;/title&gt;&lt;secondary-title&gt;Antioxidants (Basel)&lt;/secondary-title&gt;&lt;/titles&gt;&lt;periodical&gt;&lt;full-title&gt;Antioxidants (Basel)&lt;/full-title&gt;&lt;/periodical&gt;&lt;volume&gt;9&lt;/volume&gt;&lt;number&gt;7&lt;/number&gt;&lt;edition&gt;20200717&lt;/edition&gt;&lt;keywords&gt;&lt;keyword&gt;ERK&lt;/keyword&gt;&lt;keyword&gt;NRF2&lt;/keyword&gt;&lt;keyword&gt;PI3K&lt;/keyword&gt;&lt;keyword&gt;apoptosis&lt;/keyword&gt;&lt;keyword&gt;glutathione&lt;/keyword&gt;&lt;keyword&gt;leukemia&lt;/keyword&gt;&lt;keyword&gt;reactive oxygen species&lt;/keyword&gt;&lt;keyword&gt;thioredoxin&lt;/keyword&gt;&lt;/keywords&gt;&lt;dates&gt;&lt;year&gt;2020&lt;/year&gt;&lt;pub-dates&gt;&lt;date&gt;Jul 17&lt;/date&gt;&lt;/pub-dates&gt;&lt;/dates&gt;&lt;isbn&gt;2076-3921&lt;/isbn&gt;&lt;accession-num&gt;32709140&lt;/accession-num&gt;&lt;urls&gt;&lt;related-urls&gt;&lt;url&gt;https://www.ncbi.nlm.nih.gov/pubmed/32709140&lt;/url&gt;&lt;/related-urls&gt;&lt;/urls&gt;&lt;custom2&gt;PMC7402140&lt;/custom2&gt;&lt;electronic-resource-num&gt;10.3390/antiox9070633&lt;/electronic-resource-num&gt;&lt;language&gt;eng&lt;/language&gt;&lt;/record&gt;&lt;/Cite&gt;&lt;/EndNote&gt;</w:instrText>
      </w:r>
      <w:r w:rsidR="0019288D" w:rsidRPr="00F55CFF">
        <w:rPr>
          <w:rFonts w:ascii="Georgia" w:hAnsi="Georgia" w:cs="Georgia"/>
          <w:lang w:eastAsia="it-IT"/>
        </w:rPr>
        <w:fldChar w:fldCharType="separate"/>
      </w:r>
      <w:r w:rsidR="00CC694C">
        <w:rPr>
          <w:rFonts w:ascii="Georgia" w:hAnsi="Georgia" w:cs="Georgia"/>
          <w:noProof/>
          <w:lang w:eastAsia="it-IT"/>
        </w:rPr>
        <w:t>(79)</w:t>
      </w:r>
      <w:r w:rsidR="0019288D" w:rsidRPr="00F55CFF">
        <w:rPr>
          <w:rFonts w:ascii="Georgia" w:hAnsi="Georgia" w:cs="Georgia"/>
          <w:lang w:eastAsia="it-IT"/>
        </w:rPr>
        <w:fldChar w:fldCharType="end"/>
      </w:r>
      <w:r w:rsidR="00F24375" w:rsidRPr="00F55CFF">
        <w:rPr>
          <w:rFonts w:ascii="Georgia" w:hAnsi="Georgia" w:cs="Georgia"/>
          <w:lang w:eastAsia="it-IT"/>
        </w:rPr>
        <w:t xml:space="preserve">. </w:t>
      </w:r>
      <w:r w:rsidR="005A00F9">
        <w:rPr>
          <w:rFonts w:ascii="Georgia" w:hAnsi="Georgia" w:cs="Georgia"/>
          <w:lang w:eastAsia="it-IT"/>
        </w:rPr>
        <w:t>In addition</w:t>
      </w:r>
      <w:r w:rsidR="0087655A" w:rsidRPr="00F55CFF">
        <w:rPr>
          <w:rFonts w:ascii="Georgia" w:hAnsi="Georgia" w:cs="Georgia"/>
          <w:lang w:eastAsia="it-IT"/>
        </w:rPr>
        <w:t>, ZSTK474 significantly reduces</w:t>
      </w:r>
      <w:r w:rsidR="00F24375" w:rsidRPr="00F55CFF">
        <w:rPr>
          <w:rFonts w:ascii="Georgia" w:hAnsi="Georgia" w:cs="Georgia"/>
          <w:lang w:eastAsia="it-IT"/>
        </w:rPr>
        <w:t xml:space="preserve"> cell growth in several melanoma cell lines, as well as in vemura</w:t>
      </w:r>
      <w:r w:rsidR="00E85470" w:rsidRPr="00F55CFF">
        <w:rPr>
          <w:rFonts w:ascii="Georgia" w:hAnsi="Georgia" w:cs="Georgia"/>
          <w:lang w:eastAsia="it-IT"/>
        </w:rPr>
        <w:t xml:space="preserve">fenib-resistant melanoma cells </w:t>
      </w:r>
      <w:r w:rsidR="00E85470" w:rsidRPr="00F55CFF">
        <w:rPr>
          <w:rFonts w:ascii="Georgia" w:hAnsi="Georgia"/>
        </w:rPr>
        <w:fldChar w:fldCharType="begin">
          <w:fldData xml:space="preserve">PEVuZE5vdGU+PENpdGU+PEF1dGhvcj5UcmFuPC9BdXRob3I+PFllYXI+MjAyMTwvWWVhcj48SURU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PEVuZE5vdGU+PENpdGU+PEF1dGhvcj5UcmFuPC9BdXRob3I+PFllYXI+MjAyMTwvWWVhcj48SURU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E85470" w:rsidRPr="00F55CFF">
        <w:rPr>
          <w:rFonts w:ascii="Georgia" w:hAnsi="Georgia"/>
        </w:rPr>
      </w:r>
      <w:r w:rsidR="00E85470" w:rsidRPr="00F55CFF">
        <w:rPr>
          <w:rFonts w:ascii="Georgia" w:hAnsi="Georgia"/>
        </w:rPr>
        <w:fldChar w:fldCharType="separate"/>
      </w:r>
      <w:r w:rsidR="00CC694C">
        <w:rPr>
          <w:rFonts w:ascii="Georgia" w:hAnsi="Georgia"/>
          <w:noProof/>
        </w:rPr>
        <w:t>(80)</w:t>
      </w:r>
      <w:r w:rsidR="00E85470" w:rsidRPr="00F55CFF">
        <w:rPr>
          <w:rFonts w:ascii="Georgia" w:hAnsi="Georgia"/>
        </w:rPr>
        <w:fldChar w:fldCharType="end"/>
      </w:r>
      <w:r w:rsidR="00E85470" w:rsidRPr="00F55CFF">
        <w:rPr>
          <w:rFonts w:ascii="Georgia" w:hAnsi="Georgia" w:cs="Georgia"/>
          <w:lang w:eastAsia="it-IT"/>
        </w:rPr>
        <w:t>.</w:t>
      </w:r>
    </w:p>
    <w:p w14:paraId="4D3B698B" w14:textId="77777777" w:rsidR="0092497F" w:rsidRDefault="0092497F" w:rsidP="0035144D">
      <w:pPr>
        <w:suppressAutoHyphens w:val="0"/>
        <w:ind w:right="150"/>
        <w:jc w:val="both"/>
        <w:rPr>
          <w:rFonts w:ascii="Georgia" w:hAnsi="Georgia" w:cs="Georgia"/>
          <w:b/>
          <w:color w:val="0070C0"/>
          <w:lang w:eastAsia="it-IT"/>
        </w:rPr>
      </w:pPr>
    </w:p>
    <w:p w14:paraId="22A665C3" w14:textId="0215C78D" w:rsidR="006E2D82" w:rsidRPr="00C1128E" w:rsidRDefault="005B01BA" w:rsidP="0035144D">
      <w:pPr>
        <w:suppressAutoHyphens w:val="0"/>
        <w:ind w:right="150"/>
        <w:jc w:val="both"/>
        <w:rPr>
          <w:rFonts w:ascii="Georgia" w:hAnsi="Georgia" w:cs="Georgia"/>
          <w:color w:val="0070C0"/>
          <w:lang w:eastAsia="it-IT"/>
        </w:rPr>
      </w:pPr>
      <w:r>
        <w:rPr>
          <w:rFonts w:ascii="Georgia" w:hAnsi="Georgia" w:cs="Georgia"/>
          <w:b/>
          <w:color w:val="0070C0"/>
          <w:lang w:eastAsia="it-IT"/>
        </w:rPr>
        <w:t xml:space="preserve">ISOFORM-SPECIFIC </w:t>
      </w:r>
      <w:r w:rsidR="00F24375" w:rsidRPr="00C1128E">
        <w:rPr>
          <w:rFonts w:ascii="Georgia" w:hAnsi="Georgia" w:cs="Georgia"/>
          <w:b/>
          <w:color w:val="0070C0"/>
          <w:lang w:eastAsia="it-IT"/>
        </w:rPr>
        <w:t>PI3K INHIBITORS</w:t>
      </w:r>
    </w:p>
    <w:p w14:paraId="1B1BF7E4" w14:textId="77777777" w:rsidR="006E2D82" w:rsidRPr="00F55CFF" w:rsidRDefault="006E2D82" w:rsidP="0035144D">
      <w:pPr>
        <w:suppressAutoHyphens w:val="0"/>
        <w:ind w:right="150"/>
        <w:jc w:val="both"/>
        <w:rPr>
          <w:rFonts w:ascii="Georgia" w:hAnsi="Georgia" w:cs="Georgia"/>
          <w:lang w:eastAsia="it-IT"/>
        </w:rPr>
      </w:pPr>
    </w:p>
    <w:p w14:paraId="1C4C9773" w14:textId="1E2ADF29" w:rsidR="006F6E86" w:rsidRPr="005C0B0D" w:rsidRDefault="0043430B" w:rsidP="0035144D">
      <w:pPr>
        <w:suppressAutoHyphens w:val="0"/>
        <w:ind w:right="150"/>
        <w:jc w:val="both"/>
        <w:rPr>
          <w:rFonts w:ascii="Georgia" w:hAnsi="Georgia" w:cs="Georgia"/>
          <w:b/>
        </w:rPr>
      </w:pPr>
      <w:r>
        <w:rPr>
          <w:rFonts w:ascii="Georgia" w:hAnsi="Georgia" w:cs="Georgia"/>
          <w:lang w:eastAsia="it-IT"/>
        </w:rPr>
        <w:t>IS</w:t>
      </w:r>
      <w:r w:rsidR="004D783B">
        <w:rPr>
          <w:rFonts w:ascii="Georgia" w:hAnsi="Georgia" w:cs="Georgia"/>
          <w:lang w:eastAsia="it-IT"/>
        </w:rPr>
        <w:t xml:space="preserve"> </w:t>
      </w:r>
      <w:r>
        <w:rPr>
          <w:rFonts w:ascii="Georgia" w:hAnsi="Georgia" w:cs="Georgia"/>
          <w:lang w:eastAsia="it-IT"/>
        </w:rPr>
        <w:t>PI3Ki</w:t>
      </w:r>
      <w:r w:rsidR="00F24375" w:rsidRPr="00F55CFF">
        <w:rPr>
          <w:rFonts w:ascii="Georgia" w:hAnsi="Georgia" w:cs="Georgia"/>
          <w:lang w:eastAsia="it-IT"/>
        </w:rPr>
        <w:t xml:space="preserve"> have been established to target cancer types dependent </w:t>
      </w:r>
      <w:r w:rsidR="00395DE6">
        <w:rPr>
          <w:rFonts w:ascii="Georgia" w:hAnsi="Georgia" w:cs="Georgia"/>
          <w:lang w:eastAsia="it-IT"/>
        </w:rPr>
        <w:t xml:space="preserve">on </w:t>
      </w:r>
      <w:r w:rsidR="00F24375" w:rsidRPr="00F55CFF">
        <w:rPr>
          <w:rFonts w:ascii="Georgia" w:hAnsi="Georgia" w:cs="Georgia"/>
          <w:lang w:eastAsia="it-IT"/>
        </w:rPr>
        <w:t>either PI3Kα, or PI3Kβ, o</w:t>
      </w:r>
      <w:r w:rsidR="00395DE6">
        <w:rPr>
          <w:rFonts w:ascii="Georgia" w:hAnsi="Georgia" w:cs="Georgia"/>
          <w:lang w:eastAsia="it-IT"/>
        </w:rPr>
        <w:t>r PI3Kγ, or PI3Kδ isoforms. Convention</w:t>
      </w:r>
      <w:r w:rsidR="00F24375" w:rsidRPr="00F55CFF">
        <w:rPr>
          <w:rFonts w:ascii="Georgia" w:hAnsi="Georgia" w:cs="Georgia"/>
          <w:lang w:eastAsia="it-IT"/>
        </w:rPr>
        <w:t xml:space="preserve">ally, these drugs show a wider therapeutic index, and </w:t>
      </w:r>
      <w:r w:rsidR="00A21DA7">
        <w:rPr>
          <w:rFonts w:ascii="Georgia" w:hAnsi="Georgia" w:cs="Georgia"/>
          <w:lang w:eastAsia="it-IT"/>
        </w:rPr>
        <w:t>lesser</w:t>
      </w:r>
      <w:r w:rsidR="0000017E">
        <w:rPr>
          <w:rFonts w:ascii="Georgia" w:hAnsi="Georgia" w:cs="Georgia"/>
          <w:lang w:eastAsia="it-IT"/>
        </w:rPr>
        <w:t xml:space="preserve"> off-target</w:t>
      </w:r>
      <w:r w:rsidR="0000017E" w:rsidRPr="0000017E">
        <w:rPr>
          <w:rFonts w:ascii="Georgia" w:hAnsi="Georgia" w:cs="Georgia"/>
          <w:lang w:eastAsia="it-IT"/>
        </w:rPr>
        <w:t>-based toxicologic effects</w:t>
      </w:r>
      <w:r w:rsidR="0000017E">
        <w:rPr>
          <w:rFonts w:ascii="Georgia" w:hAnsi="Georgia" w:cs="Georgia"/>
          <w:lang w:eastAsia="it-IT"/>
        </w:rPr>
        <w:t xml:space="preserve"> </w:t>
      </w:r>
      <w:r w:rsidR="00F24375" w:rsidRPr="00F55CFF">
        <w:rPr>
          <w:rFonts w:ascii="Georgia" w:hAnsi="Georgia" w:cs="Georgia"/>
          <w:lang w:eastAsia="it-IT"/>
        </w:rPr>
        <w:t>due to the reduced ex</w:t>
      </w:r>
      <w:r w:rsidR="004F030E">
        <w:rPr>
          <w:rFonts w:ascii="Georgia" w:hAnsi="Georgia" w:cs="Georgia"/>
          <w:lang w:eastAsia="it-IT"/>
        </w:rPr>
        <w:t>pression of the diverse</w:t>
      </w:r>
      <w:r w:rsidR="00F24375" w:rsidRPr="00F55CFF">
        <w:rPr>
          <w:rFonts w:ascii="Georgia" w:hAnsi="Georgia" w:cs="Georgia"/>
          <w:lang w:eastAsia="it-IT"/>
        </w:rPr>
        <w:t xml:space="preserve"> PI3K isoforms in non-cancerous cells. Notably, PI3Kα and PI3Kβ </w:t>
      </w:r>
      <w:r w:rsidR="00E5300C">
        <w:rPr>
          <w:rFonts w:ascii="Georgia" w:hAnsi="Georgia" w:cs="Georgia"/>
          <w:lang w:eastAsia="it-IT"/>
        </w:rPr>
        <w:t xml:space="preserve">isoforms </w:t>
      </w:r>
      <w:r w:rsidR="00F24375" w:rsidRPr="00F55CFF">
        <w:rPr>
          <w:rFonts w:ascii="Georgia" w:hAnsi="Georgia" w:cs="Georgia"/>
          <w:lang w:eastAsia="it-IT"/>
        </w:rPr>
        <w:t xml:space="preserve">are </w:t>
      </w:r>
      <w:r w:rsidR="00342848" w:rsidRPr="00F55CFF">
        <w:rPr>
          <w:rFonts w:ascii="Georgia" w:hAnsi="Georgia" w:cs="Georgia"/>
          <w:lang w:eastAsia="it-IT"/>
        </w:rPr>
        <w:t xml:space="preserve">ubiquitously </w:t>
      </w:r>
      <w:r w:rsidR="00F24375" w:rsidRPr="00F55CFF">
        <w:rPr>
          <w:rFonts w:ascii="Georgia" w:hAnsi="Georgia" w:cs="Georgia"/>
          <w:lang w:eastAsia="it-IT"/>
        </w:rPr>
        <w:t xml:space="preserve">expressed, whereas PI3Kγ and PI3Kδ </w:t>
      </w:r>
      <w:r w:rsidR="00E5300C">
        <w:rPr>
          <w:rFonts w:ascii="Georgia" w:hAnsi="Georgia" w:cs="Georgia"/>
          <w:lang w:eastAsia="it-IT"/>
        </w:rPr>
        <w:t xml:space="preserve">isoforms </w:t>
      </w:r>
      <w:r w:rsidR="00F24375" w:rsidRPr="00F55CFF">
        <w:rPr>
          <w:rFonts w:ascii="Georgia" w:hAnsi="Georgia" w:cs="Georgia"/>
          <w:lang w:eastAsia="it-IT"/>
        </w:rPr>
        <w:t>are predomin</w:t>
      </w:r>
      <w:r w:rsidR="00E85470" w:rsidRPr="00F55CFF">
        <w:rPr>
          <w:rFonts w:ascii="Georgia" w:hAnsi="Georgia" w:cs="Georgia"/>
          <w:lang w:eastAsia="it-IT"/>
        </w:rPr>
        <w:t xml:space="preserve">antly restrained to leukocytes </w:t>
      </w:r>
      <w:r w:rsidR="00E85470"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&lt;EndNote&gt;&lt;Cite&gt;&lt;Author&gt;Engelman&lt;/Author&gt;&lt;Year&gt;2009&lt;/Year&gt;&lt;IDText&gt;Targeting PI3K signalling in cancer: opportunities, challenges and limitations&lt;/IDText&gt;&lt;DisplayText&gt;(81)&lt;/DisplayText&gt;&lt;record&gt;&lt;rec-number&gt;76&lt;/rec-number&gt;&lt;foreign-keys&gt;&lt;key app="EN" db-id="er500dszo2vpz4ewpp2p25akv0x55xv92d9a" timestamp="1638406056"&gt;76&lt;/key&gt;&lt;/foreign-keys&gt;&lt;ref-type name="Journal Article"&gt;17&lt;/ref-type&gt;&lt;contributors&gt;&lt;authors&gt;&lt;author&gt;Engelman, J. A.&lt;/author&gt;&lt;/authors&gt;&lt;/contributors&gt;&lt;auth-address&gt;Massachusetts General Hospital Cancer Center, Boston, Massachusetts 02129, USA. jengelman@partners.org&lt;/auth-address&gt;&lt;titles&gt;&lt;title&gt;Targeting PI3K signalling in cancer: opportunities, challenges and limitations&lt;/title&gt;&lt;secondary-title&gt;Nat Rev Cancer&lt;/secondary-title&gt;&lt;/titles&gt;&lt;periodical&gt;&lt;full-title&gt;Nat Rev Cancer&lt;/full-title&gt;&lt;/periodical&gt;&lt;pages&gt;550-62&lt;/pages&gt;&lt;volume&gt;9&lt;/volume&gt;&lt;number&gt;8&lt;/number&gt;&lt;keywords&gt;&lt;keyword&gt;Antineoplastic Agents&lt;/keyword&gt;&lt;keyword&gt;Humans&lt;/keyword&gt;&lt;keyword&gt;Neoplasms&lt;/keyword&gt;&lt;keyword&gt;Phosphatidylinositol 3-Kinases&lt;/keyword&gt;&lt;keyword&gt;Protein Kinase Inhibitors&lt;/keyword&gt;&lt;keyword&gt;Protein Kinases&lt;/keyword&gt;&lt;keyword&gt;Proto-Oncogene Proteins c-akt&lt;/keyword&gt;&lt;keyword&gt;Signal Transduction&lt;/keyword&gt;&lt;keyword&gt;TOR Serine-Threonine Kinases&lt;/keyword&gt;&lt;/keywords&gt;&lt;dates&gt;&lt;year&gt;2009&lt;/year&gt;&lt;pub-dates&gt;&lt;date&gt;Aug&lt;/date&gt;&lt;/pub-dates&gt;&lt;/dates&gt;&lt;isbn&gt;1474-1768&lt;/isbn&gt;&lt;accession-num&gt;19629070&lt;/accession-num&gt;&lt;urls&gt;&lt;related-urls&gt;&lt;url&gt;https://www.ncbi.nlm.nih.gov/pubmed/19629070&lt;/url&gt;&lt;/related-urls&gt;&lt;/urls&gt;&lt;electronic-resource-num&gt;10.1038/nrc2664&lt;/electronic-resource-num&gt;&lt;language&gt;eng&lt;/language&gt;&lt;/record&gt;&lt;/Cite&gt;&lt;/EndNote&gt;</w:instrText>
      </w:r>
      <w:r w:rsidR="00E85470" w:rsidRPr="00F55CFF">
        <w:rPr>
          <w:rFonts w:ascii="Georgia" w:hAnsi="Georgia" w:cs="Georgia"/>
          <w:lang w:eastAsia="it-IT"/>
        </w:rPr>
        <w:fldChar w:fldCharType="separate"/>
      </w:r>
      <w:r w:rsidR="00CC694C">
        <w:rPr>
          <w:rFonts w:ascii="Georgia" w:hAnsi="Georgia" w:cs="Georgia"/>
          <w:noProof/>
          <w:lang w:eastAsia="it-IT"/>
        </w:rPr>
        <w:t>(81)</w:t>
      </w:r>
      <w:r w:rsidR="00E85470" w:rsidRPr="00F55CFF">
        <w:rPr>
          <w:rFonts w:ascii="Georgia" w:hAnsi="Georgia" w:cs="Georgia"/>
          <w:lang w:eastAsia="it-IT"/>
        </w:rPr>
        <w:fldChar w:fldCharType="end"/>
      </w:r>
      <w:r w:rsidR="00F24375" w:rsidRPr="00F55CFF">
        <w:rPr>
          <w:rFonts w:ascii="Georgia" w:hAnsi="Georgia" w:cs="Georgia"/>
          <w:lang w:eastAsia="it-IT"/>
        </w:rPr>
        <w:t>.</w:t>
      </w:r>
      <w:r w:rsidR="00FA6685">
        <w:rPr>
          <w:rFonts w:ascii="Georgia" w:hAnsi="Georgia" w:cs="Georgia"/>
          <w:lang w:eastAsia="it-IT"/>
        </w:rPr>
        <w:t xml:space="preserve"> Herein, we </w:t>
      </w:r>
      <w:r w:rsidR="00EF7CF6" w:rsidRPr="00F55CFF">
        <w:rPr>
          <w:rFonts w:ascii="Georgia" w:hAnsi="Georgia" w:cs="Georgia"/>
          <w:lang w:eastAsia="it-IT"/>
        </w:rPr>
        <w:t xml:space="preserve">included the </w:t>
      </w:r>
      <w:r w:rsidR="00EF7CF6" w:rsidRPr="00F55CFF">
        <w:rPr>
          <w:rFonts w:ascii="Georgia" w:hAnsi="Georgia" w:cs="Georgia"/>
        </w:rPr>
        <w:t xml:space="preserve">major </w:t>
      </w:r>
      <w:r w:rsidR="005B01BA">
        <w:rPr>
          <w:rFonts w:ascii="Georgia" w:hAnsi="Georgia" w:cs="Georgia"/>
          <w:lang w:eastAsia="it-IT"/>
        </w:rPr>
        <w:t>IS PI3Ki</w:t>
      </w:r>
      <w:r w:rsidR="00EF7CF6" w:rsidRPr="00F55CFF">
        <w:rPr>
          <w:rFonts w:ascii="Georgia" w:hAnsi="Georgia" w:cs="Georgia"/>
          <w:lang w:eastAsia="it-IT"/>
        </w:rPr>
        <w:t xml:space="preserve"> that are currently in </w:t>
      </w:r>
      <w:r w:rsidR="00B5011F">
        <w:rPr>
          <w:rFonts w:ascii="Georgia" w:hAnsi="Georgia" w:cs="Georgia"/>
          <w:lang w:eastAsia="it-IT"/>
        </w:rPr>
        <w:t>various</w:t>
      </w:r>
      <w:r w:rsidR="00EE20E8">
        <w:rPr>
          <w:rFonts w:ascii="Georgia" w:hAnsi="Georgia" w:cs="Georgia"/>
          <w:lang w:eastAsia="it-IT"/>
        </w:rPr>
        <w:t xml:space="preserve"> stages of</w:t>
      </w:r>
      <w:r w:rsidR="00EF7CF6" w:rsidRPr="00F55CFF">
        <w:rPr>
          <w:rFonts w:ascii="Georgia" w:hAnsi="Georgia" w:cs="Georgia"/>
          <w:lang w:eastAsia="it-IT"/>
        </w:rPr>
        <w:t xml:space="preserve"> clinical trials. A summary of the most representative studies on </w:t>
      </w:r>
      <w:r w:rsidR="005B01BA">
        <w:rPr>
          <w:rFonts w:ascii="Georgia" w:hAnsi="Georgia" w:cs="Georgia"/>
          <w:lang w:eastAsia="it-IT"/>
        </w:rPr>
        <w:t>IS PI3Ki</w:t>
      </w:r>
      <w:r w:rsidR="007F337A">
        <w:rPr>
          <w:rFonts w:ascii="Georgia" w:hAnsi="Georgia" w:cs="Georgia"/>
          <w:lang w:eastAsia="it-IT"/>
        </w:rPr>
        <w:t xml:space="preserve"> is</w:t>
      </w:r>
      <w:r w:rsidR="00EF7CF6" w:rsidRPr="00F55CFF">
        <w:rPr>
          <w:rFonts w:ascii="Georgia" w:hAnsi="Georgia" w:cs="Georgia"/>
          <w:lang w:eastAsia="it-IT"/>
        </w:rPr>
        <w:t xml:space="preserve"> shown in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EF7CF6" w:rsidRPr="00F55CFF">
        <w:rPr>
          <w:rFonts w:ascii="Georgia" w:hAnsi="Georgia" w:cs="Georgia"/>
        </w:rPr>
        <w:t>.</w:t>
      </w:r>
    </w:p>
    <w:p w14:paraId="568BE910" w14:textId="77777777" w:rsidR="006F6E86" w:rsidRPr="00F55CFF" w:rsidRDefault="006F6E86" w:rsidP="0035144D">
      <w:pPr>
        <w:suppressAutoHyphens w:val="0"/>
        <w:ind w:right="150"/>
        <w:jc w:val="both"/>
        <w:rPr>
          <w:rFonts w:ascii="Georgia" w:hAnsi="Georgia" w:cs="Georgia"/>
          <w:lang w:eastAsia="it-IT"/>
        </w:rPr>
      </w:pPr>
    </w:p>
    <w:p w14:paraId="4C3E65EE" w14:textId="77777777" w:rsidR="006F6E86" w:rsidRPr="00F55CFF" w:rsidRDefault="00F24375" w:rsidP="0035144D">
      <w:pPr>
        <w:suppressAutoHyphens w:val="0"/>
        <w:ind w:right="150"/>
        <w:jc w:val="both"/>
        <w:rPr>
          <w:rFonts w:ascii="Georgia" w:hAnsi="Georgia" w:cs="Georgia"/>
          <w:lang w:eastAsia="it-IT"/>
        </w:rPr>
      </w:pPr>
      <w:r w:rsidRPr="00F55CFF">
        <w:rPr>
          <w:rFonts w:ascii="Georgia" w:hAnsi="Georgia" w:cs="Georgia"/>
          <w:i/>
          <w:lang w:eastAsia="it-IT"/>
        </w:rPr>
        <w:t>PI3Kα Inhibitors</w:t>
      </w:r>
    </w:p>
    <w:p w14:paraId="785A3715" w14:textId="77777777" w:rsidR="006F6E86" w:rsidRPr="00F55CFF" w:rsidRDefault="006F6E86" w:rsidP="0035144D">
      <w:pPr>
        <w:suppressAutoHyphens w:val="0"/>
        <w:ind w:right="150"/>
        <w:jc w:val="both"/>
        <w:rPr>
          <w:rFonts w:ascii="Georgia" w:hAnsi="Georgia" w:cs="Georgia"/>
          <w:lang w:eastAsia="it-IT"/>
        </w:rPr>
      </w:pPr>
    </w:p>
    <w:p w14:paraId="7457E6D2" w14:textId="77777777" w:rsidR="006F6E86" w:rsidRPr="00EE490D" w:rsidRDefault="00F24375" w:rsidP="0035144D">
      <w:pPr>
        <w:suppressAutoHyphens w:val="0"/>
        <w:ind w:right="150"/>
        <w:jc w:val="both"/>
        <w:rPr>
          <w:rFonts w:ascii="Georgia" w:hAnsi="Georgia" w:cs="Georgia"/>
          <w:lang w:eastAsia="it-IT"/>
        </w:rPr>
      </w:pPr>
      <w:r w:rsidRPr="00EE490D">
        <w:rPr>
          <w:rFonts w:ascii="Georgia" w:hAnsi="Georgia" w:cs="Georgia"/>
          <w:b/>
          <w:lang w:eastAsia="it-IT"/>
        </w:rPr>
        <w:t xml:space="preserve">Alpelisib </w:t>
      </w:r>
      <w:r w:rsidRPr="00EE490D">
        <w:rPr>
          <w:rFonts w:ascii="Georgia" w:hAnsi="Georgia" w:cs="Georgia"/>
          <w:lang w:eastAsia="it-IT"/>
        </w:rPr>
        <w:t>(</w:t>
      </w:r>
      <w:r w:rsidR="001C7C4B" w:rsidRPr="00EE490D">
        <w:rPr>
          <w:rFonts w:ascii="Georgia" w:hAnsi="Georgia" w:cs="Georgia"/>
          <w:lang w:eastAsia="it-IT"/>
        </w:rPr>
        <w:t xml:space="preserve">NVP-BYL719, </w:t>
      </w:r>
      <w:r w:rsidRPr="00EE490D">
        <w:rPr>
          <w:rFonts w:ascii="Georgia" w:hAnsi="Georgia" w:cs="Georgia"/>
          <w:lang w:eastAsia="it-IT"/>
        </w:rPr>
        <w:t>BYL719, Piqray)</w:t>
      </w:r>
    </w:p>
    <w:p w14:paraId="6A1A166A" w14:textId="77777777" w:rsidR="006F6E86" w:rsidRPr="00EE490D" w:rsidRDefault="006F6E86" w:rsidP="0035144D">
      <w:pPr>
        <w:suppressAutoHyphens w:val="0"/>
        <w:ind w:right="150"/>
        <w:jc w:val="both"/>
        <w:rPr>
          <w:rFonts w:ascii="Georgia" w:hAnsi="Georgia" w:cs="Georgia"/>
          <w:lang w:eastAsia="it-IT"/>
        </w:rPr>
      </w:pPr>
    </w:p>
    <w:p w14:paraId="7DE95D8B" w14:textId="166D78B5" w:rsidR="00F00BCD" w:rsidRPr="00F55CFF" w:rsidRDefault="0051129B" w:rsidP="0035144D">
      <w:pPr>
        <w:suppressAutoHyphens w:val="0"/>
        <w:ind w:right="150"/>
        <w:jc w:val="both"/>
        <w:rPr>
          <w:rFonts w:ascii="Georgia" w:hAnsi="Georgia" w:cs="Georgia"/>
          <w:lang w:eastAsia="it-IT"/>
        </w:rPr>
      </w:pPr>
      <w:r>
        <w:rPr>
          <w:rFonts w:ascii="Georgia" w:hAnsi="Georgia" w:cs="Georgia"/>
          <w:lang w:eastAsia="it-IT"/>
        </w:rPr>
        <w:t xml:space="preserve">Alpelisib, </w:t>
      </w:r>
      <w:r w:rsidRPr="0051129B">
        <w:rPr>
          <w:rFonts w:ascii="Georgia" w:hAnsi="Georgia" w:cs="Georgia"/>
          <w:lang w:eastAsia="it-IT"/>
        </w:rPr>
        <w:t xml:space="preserve">a potent and </w:t>
      </w:r>
      <w:r>
        <w:rPr>
          <w:rFonts w:ascii="Georgia" w:hAnsi="Georgia" w:cs="Georgia"/>
          <w:lang w:eastAsia="it-IT"/>
        </w:rPr>
        <w:t>selective agent</w:t>
      </w:r>
      <w:r w:rsidRPr="0051129B">
        <w:rPr>
          <w:rFonts w:ascii="Georgia" w:hAnsi="Georgia" w:cs="Georgia"/>
          <w:lang w:eastAsia="it-IT"/>
        </w:rPr>
        <w:t xml:space="preserve"> with targeted efficacy against PI3K p110α isoform</w:t>
      </w:r>
      <w:r>
        <w:rPr>
          <w:rFonts w:ascii="Georgia" w:hAnsi="Georgia" w:cs="Georgia"/>
          <w:lang w:eastAsia="it-IT"/>
        </w:rPr>
        <w:t>,</w:t>
      </w:r>
      <w:r w:rsidRPr="00EE490D">
        <w:rPr>
          <w:rFonts w:ascii="Georgia" w:hAnsi="Georgia" w:cs="Georgia"/>
          <w:lang w:eastAsia="it-IT"/>
        </w:rPr>
        <w:t xml:space="preserve"> </w:t>
      </w:r>
      <w:r w:rsidR="00F24375" w:rsidRPr="00EE490D">
        <w:rPr>
          <w:rFonts w:ascii="Georgia" w:hAnsi="Georgia" w:cs="Georgia"/>
          <w:lang w:eastAsia="it-IT"/>
        </w:rPr>
        <w:t xml:space="preserve">has shown anticancer </w:t>
      </w:r>
      <w:r w:rsidR="00073889" w:rsidRPr="00EE490D">
        <w:rPr>
          <w:rFonts w:ascii="Georgia" w:hAnsi="Georgia" w:cs="Georgia"/>
          <w:lang w:eastAsia="it-IT"/>
        </w:rPr>
        <w:t>efficacy</w:t>
      </w:r>
      <w:r w:rsidR="00F24375" w:rsidRPr="00EE490D">
        <w:rPr>
          <w:rFonts w:ascii="Georgia" w:hAnsi="Georgia" w:cs="Georgia"/>
          <w:lang w:eastAsia="it-IT"/>
        </w:rPr>
        <w:t xml:space="preserve"> in tumor xenog</w:t>
      </w:r>
      <w:r w:rsidR="00073889" w:rsidRPr="00EE490D">
        <w:rPr>
          <w:rFonts w:ascii="Georgia" w:hAnsi="Georgia" w:cs="Georgia"/>
          <w:lang w:eastAsia="it-IT"/>
        </w:rPr>
        <w:t>raft models, mostly with mutation or amplification of</w:t>
      </w:r>
      <w:r w:rsidR="00E97576" w:rsidRPr="00EE490D">
        <w:rPr>
          <w:rFonts w:ascii="Georgia" w:hAnsi="Georgia" w:cs="Georgia"/>
          <w:lang w:eastAsia="it-IT"/>
        </w:rPr>
        <w:t xml:space="preserve"> </w:t>
      </w:r>
      <w:r w:rsidR="00E97576" w:rsidRPr="00A951E6">
        <w:rPr>
          <w:rFonts w:ascii="Georgia" w:hAnsi="Georgia" w:cs="Georgia"/>
          <w:i/>
          <w:lang w:eastAsia="it-IT"/>
        </w:rPr>
        <w:t>PIK3CA</w:t>
      </w:r>
      <w:r w:rsidR="00E97576" w:rsidRPr="00EE490D">
        <w:rPr>
          <w:rFonts w:ascii="Georgia" w:hAnsi="Georgia" w:cs="Georgia"/>
          <w:lang w:eastAsia="it-IT"/>
        </w:rPr>
        <w:t>, emphaz</w:t>
      </w:r>
      <w:r w:rsidR="00726A6A" w:rsidRPr="00EE490D">
        <w:rPr>
          <w:rFonts w:ascii="Georgia" w:hAnsi="Georgia" w:cs="Georgia"/>
          <w:lang w:eastAsia="it-IT"/>
        </w:rPr>
        <w:t xml:space="preserve">ising its </w:t>
      </w:r>
      <w:r w:rsidR="00723B16" w:rsidRPr="00EE490D">
        <w:rPr>
          <w:rFonts w:ascii="Georgia" w:hAnsi="Georgia" w:cs="Georgia"/>
          <w:lang w:eastAsia="it-IT"/>
        </w:rPr>
        <w:t>efficacy</w:t>
      </w:r>
      <w:r w:rsidR="00F24375" w:rsidRPr="00EE490D">
        <w:rPr>
          <w:rFonts w:ascii="Georgia" w:hAnsi="Georgia" w:cs="Georgia"/>
          <w:lang w:eastAsia="it-IT"/>
        </w:rPr>
        <w:t xml:space="preserve"> in </w:t>
      </w:r>
      <w:r w:rsidR="002F0077" w:rsidRPr="00A951E6">
        <w:rPr>
          <w:rFonts w:ascii="Georgia" w:hAnsi="Georgia" w:cs="Georgia"/>
          <w:i/>
          <w:lang w:eastAsia="it-IT"/>
        </w:rPr>
        <w:t>PIK3CA</w:t>
      </w:r>
      <w:r w:rsidR="002F0077" w:rsidRPr="00EE490D">
        <w:rPr>
          <w:rFonts w:ascii="Georgia" w:hAnsi="Georgia" w:cs="Georgia"/>
          <w:lang w:eastAsia="it-IT"/>
        </w:rPr>
        <w:t xml:space="preserve">-altered cancer patients </w:t>
      </w:r>
      <w:r w:rsidR="002F0077" w:rsidRPr="00EE490D">
        <w:rPr>
          <w:rFonts w:ascii="Georgia" w:hAnsi="Georgia" w:cs="Georgia"/>
          <w:lang w:eastAsia="it-IT"/>
        </w:rPr>
        <w:fldChar w:fldCharType="begin">
          <w:fldData xml:space="preserve">PEVuZE5vdGU+PENpdGU+PEF1dGhvcj5Gcml0c2NoPC9BdXRob3I+PFllYXI+MjAxNDwvWWVhcj48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PEVuZE5vdGU+PENpdGU+PEF1dGhvcj5Gcml0c2NoPC9BdXRob3I+PFllYXI+MjAxNDwvWWVhcj48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2F0077" w:rsidRPr="00EE490D">
        <w:rPr>
          <w:rFonts w:ascii="Georgia" w:hAnsi="Georgia" w:cs="Georgia"/>
          <w:lang w:eastAsia="it-IT"/>
        </w:rPr>
      </w:r>
      <w:r w:rsidR="002F0077" w:rsidRPr="00EE490D">
        <w:rPr>
          <w:rFonts w:ascii="Georgia" w:hAnsi="Georgia" w:cs="Georgia"/>
          <w:lang w:eastAsia="it-IT"/>
        </w:rPr>
        <w:fldChar w:fldCharType="separate"/>
      </w:r>
      <w:r w:rsidR="00CC694C">
        <w:rPr>
          <w:rFonts w:ascii="Georgia" w:hAnsi="Georgia" w:cs="Georgia"/>
          <w:noProof/>
          <w:lang w:eastAsia="it-IT"/>
        </w:rPr>
        <w:t>(82)</w:t>
      </w:r>
      <w:r w:rsidR="002F0077" w:rsidRPr="00EE490D">
        <w:rPr>
          <w:rFonts w:ascii="Georgia" w:hAnsi="Georgia" w:cs="Georgia"/>
          <w:lang w:eastAsia="it-IT"/>
        </w:rPr>
        <w:fldChar w:fldCharType="end"/>
      </w:r>
      <w:r w:rsidR="00F24375" w:rsidRPr="00EE490D">
        <w:rPr>
          <w:rFonts w:ascii="Georgia" w:hAnsi="Georgia" w:cs="Georgia"/>
          <w:lang w:eastAsia="it-IT"/>
        </w:rPr>
        <w:t xml:space="preserve">. </w:t>
      </w:r>
      <w:r w:rsidR="0025043C" w:rsidRPr="00EE490D">
        <w:rPr>
          <w:rFonts w:ascii="Georgia" w:hAnsi="Georgia" w:cs="Georgia"/>
          <w:shd w:val="clear" w:color="auto" w:fill="FFFFFF"/>
        </w:rPr>
        <w:t>A</w:t>
      </w:r>
      <w:r w:rsidR="00726A6A" w:rsidRPr="00EE490D">
        <w:rPr>
          <w:rFonts w:ascii="Georgia" w:hAnsi="Georgia" w:cs="Georgia"/>
          <w:shd w:val="clear" w:color="auto" w:fill="FFFFFF"/>
        </w:rPr>
        <w:t>lpelisib aug</w:t>
      </w:r>
      <w:r w:rsidR="0025043C" w:rsidRPr="00EE490D">
        <w:rPr>
          <w:rFonts w:ascii="Georgia" w:hAnsi="Georgia" w:cs="Georgia"/>
          <w:shd w:val="clear" w:color="auto" w:fill="FFFFFF"/>
        </w:rPr>
        <w:t>ments</w:t>
      </w:r>
      <w:r w:rsidR="00F24375" w:rsidRPr="00EE490D">
        <w:rPr>
          <w:rFonts w:ascii="Georgia" w:hAnsi="Georgia" w:cs="Georgia"/>
          <w:shd w:val="clear" w:color="auto" w:fill="FFFFFF"/>
        </w:rPr>
        <w:t xml:space="preserve"> the anticancer activity of paclitaxel in human gastric cancer</w:t>
      </w:r>
      <w:r w:rsidR="0025043C" w:rsidRPr="00EE490D">
        <w:rPr>
          <w:rFonts w:ascii="Georgia" w:hAnsi="Georgia" w:cs="Georgia"/>
          <w:shd w:val="clear" w:color="auto" w:fill="FFFFFF"/>
        </w:rPr>
        <w:t xml:space="preserve"> in vitro</w:t>
      </w:r>
      <w:r w:rsidR="00F24375" w:rsidRPr="00EE490D">
        <w:rPr>
          <w:rFonts w:ascii="Georgia" w:hAnsi="Georgia" w:cs="Georgia"/>
          <w:shd w:val="clear" w:color="auto" w:fill="FFFFFF"/>
        </w:rPr>
        <w:t>. Indee</w:t>
      </w:r>
      <w:r w:rsidR="0025043C" w:rsidRPr="00EE490D">
        <w:rPr>
          <w:rFonts w:ascii="Georgia" w:hAnsi="Georgia" w:cs="Georgia"/>
          <w:shd w:val="clear" w:color="auto" w:fill="FFFFFF"/>
        </w:rPr>
        <w:t>d, alpelisib</w:t>
      </w:r>
      <w:r w:rsidR="0025043C" w:rsidRPr="00F55CFF">
        <w:rPr>
          <w:rFonts w:ascii="Georgia" w:hAnsi="Georgia" w:cs="Georgia"/>
          <w:shd w:val="clear" w:color="auto" w:fill="FFFFFF"/>
        </w:rPr>
        <w:t xml:space="preserve"> monotherapy reduces</w:t>
      </w:r>
      <w:r w:rsidR="00F24375" w:rsidRPr="00F55CFF">
        <w:rPr>
          <w:rFonts w:ascii="Georgia" w:hAnsi="Georgia" w:cs="Georgia"/>
          <w:shd w:val="clear" w:color="auto" w:fill="FFFFFF"/>
        </w:rPr>
        <w:t xml:space="preserve"> AKT and</w:t>
      </w:r>
      <w:r w:rsidR="0025043C" w:rsidRPr="00F55CFF">
        <w:rPr>
          <w:rFonts w:ascii="Georgia" w:hAnsi="Georgia" w:cs="Georgia"/>
          <w:shd w:val="clear" w:color="auto" w:fill="FFFFFF"/>
        </w:rPr>
        <w:t xml:space="preserve"> S6K1 phosphorylation and causes</w:t>
      </w:r>
      <w:r w:rsidR="00F24375" w:rsidRPr="00F55CFF">
        <w:rPr>
          <w:rFonts w:ascii="Georgia" w:hAnsi="Georgia" w:cs="Georgia"/>
          <w:shd w:val="clear" w:color="auto" w:fill="FFFFFF"/>
        </w:rPr>
        <w:t xml:space="preserve"> G0/G1 phase arrest of the cell cycle, independently of </w:t>
      </w:r>
      <w:r w:rsidR="00F24375" w:rsidRPr="00A951E6">
        <w:rPr>
          <w:rFonts w:ascii="Georgia" w:hAnsi="Georgia" w:cs="Georgia"/>
          <w:i/>
          <w:shd w:val="clear" w:color="auto" w:fill="FFFFFF"/>
        </w:rPr>
        <w:t>PIK3CA</w:t>
      </w:r>
      <w:r w:rsidR="00F24375" w:rsidRPr="00F55CFF">
        <w:rPr>
          <w:rFonts w:ascii="Georgia" w:hAnsi="Georgia" w:cs="Georgia"/>
          <w:shd w:val="clear" w:color="auto" w:fill="FFFFFF"/>
        </w:rPr>
        <w:t xml:space="preserve"> mutational status, whereas combination of alpelisib and pac</w:t>
      </w:r>
      <w:r w:rsidR="00D9226C" w:rsidRPr="00F55CFF">
        <w:rPr>
          <w:rFonts w:ascii="Georgia" w:hAnsi="Georgia" w:cs="Georgia"/>
          <w:shd w:val="clear" w:color="auto" w:fill="FFFFFF"/>
        </w:rPr>
        <w:t>litaxel synergistically enhances</w:t>
      </w:r>
      <w:r w:rsidR="00F24375" w:rsidRPr="00F55CFF">
        <w:rPr>
          <w:rFonts w:ascii="Georgia" w:hAnsi="Georgia" w:cs="Georgia"/>
          <w:shd w:val="clear" w:color="auto" w:fill="FFFFFF"/>
        </w:rPr>
        <w:t xml:space="preserve"> the antiproliferative effects, especially on </w:t>
      </w:r>
      <w:r w:rsidR="00F24375" w:rsidRPr="00A951E6">
        <w:rPr>
          <w:rFonts w:ascii="Georgia" w:hAnsi="Georgia" w:cs="Georgia"/>
          <w:i/>
          <w:shd w:val="clear" w:color="auto" w:fill="FFFFFF"/>
        </w:rPr>
        <w:t>PIK3CA</w:t>
      </w:r>
      <w:r w:rsidR="00F24375" w:rsidRPr="00F55CFF">
        <w:rPr>
          <w:rFonts w:ascii="Georgia" w:hAnsi="Georgia" w:cs="Georgia"/>
          <w:shd w:val="clear" w:color="auto" w:fill="FFFFFF"/>
        </w:rPr>
        <w:t>-mutated cells, leading to increased DNA damage response and apoptosis. Be</w:t>
      </w:r>
      <w:r w:rsidR="00D9226C" w:rsidRPr="00F55CFF">
        <w:rPr>
          <w:rFonts w:ascii="Georgia" w:hAnsi="Georgia" w:cs="Georgia"/>
          <w:shd w:val="clear" w:color="auto" w:fill="FFFFFF"/>
        </w:rPr>
        <w:t>sides, this combination improves</w:t>
      </w:r>
      <w:r w:rsidR="00F24375" w:rsidRPr="00F55CFF">
        <w:rPr>
          <w:rFonts w:ascii="Georgia" w:hAnsi="Georgia" w:cs="Georgia"/>
          <w:shd w:val="clear" w:color="auto" w:fill="FFFFFF"/>
        </w:rPr>
        <w:t xml:space="preserve"> the anti</w:t>
      </w:r>
      <w:r w:rsidR="00B96AB6">
        <w:rPr>
          <w:rFonts w:ascii="Georgia" w:hAnsi="Georgia" w:cs="Georgia"/>
          <w:shd w:val="clear" w:color="auto" w:fill="FFFFFF"/>
        </w:rPr>
        <w:t>-</w:t>
      </w:r>
      <w:r w:rsidR="00F24375" w:rsidRPr="00F55CFF">
        <w:rPr>
          <w:rFonts w:ascii="Georgia" w:hAnsi="Georgia" w:cs="Georgia"/>
          <w:shd w:val="clear" w:color="auto" w:fill="FFFFFF"/>
        </w:rPr>
        <w:t xml:space="preserve">migratory activity </w:t>
      </w:r>
      <w:r w:rsidR="001C4FFC">
        <w:rPr>
          <w:rFonts w:ascii="Georgia" w:hAnsi="Georgia" w:cs="Georgia"/>
          <w:shd w:val="clear" w:color="auto" w:fill="FFFFFF"/>
        </w:rPr>
        <w:t>of</w:t>
      </w:r>
      <w:r w:rsidR="00F24375" w:rsidRPr="00F55CFF">
        <w:rPr>
          <w:rFonts w:ascii="Georgia" w:hAnsi="Georgia" w:cs="Georgia"/>
          <w:shd w:val="clear" w:color="auto" w:fill="FFFFFF"/>
        </w:rPr>
        <w:t xml:space="preserve"> </w:t>
      </w:r>
      <w:r w:rsidR="00F24375" w:rsidRPr="00A951E6">
        <w:rPr>
          <w:rFonts w:ascii="Georgia" w:hAnsi="Georgia" w:cs="Georgia"/>
          <w:i/>
          <w:shd w:val="clear" w:color="auto" w:fill="FFFFFF"/>
        </w:rPr>
        <w:t>PIK3</w:t>
      </w:r>
      <w:r w:rsidR="001F2E76" w:rsidRPr="00A951E6">
        <w:rPr>
          <w:rFonts w:ascii="Georgia" w:hAnsi="Georgia" w:cs="Georgia"/>
          <w:i/>
          <w:shd w:val="clear" w:color="auto" w:fill="FFFFFF"/>
        </w:rPr>
        <w:t>CA</w:t>
      </w:r>
      <w:r w:rsidR="001F2E76">
        <w:rPr>
          <w:rFonts w:ascii="Georgia" w:hAnsi="Georgia" w:cs="Georgia"/>
          <w:shd w:val="clear" w:color="auto" w:fill="FFFFFF"/>
        </w:rPr>
        <w:t xml:space="preserve">-mutant gastric cancer cells and </w:t>
      </w:r>
      <w:r w:rsidR="00F24375" w:rsidRPr="00F55CFF">
        <w:rPr>
          <w:rFonts w:ascii="Georgia" w:hAnsi="Georgia" w:cs="Georgia"/>
          <w:shd w:val="clear" w:color="auto" w:fill="FFFFFF"/>
        </w:rPr>
        <w:t>increase</w:t>
      </w:r>
      <w:r w:rsidR="00D9226C" w:rsidRPr="00F55CFF">
        <w:rPr>
          <w:rFonts w:ascii="Georgia" w:hAnsi="Georgia" w:cs="Georgia"/>
          <w:shd w:val="clear" w:color="auto" w:fill="FFFFFF"/>
        </w:rPr>
        <w:t>s</w:t>
      </w:r>
      <w:r w:rsidR="00F24375" w:rsidRPr="00F55CFF">
        <w:rPr>
          <w:rFonts w:ascii="Georgia" w:hAnsi="Georgia" w:cs="Georgia"/>
          <w:shd w:val="clear" w:color="auto" w:fill="FFFFFF"/>
        </w:rPr>
        <w:t xml:space="preserve"> anticancer activity by reducing Ki-67 express</w:t>
      </w:r>
      <w:r w:rsidR="00D9226C" w:rsidRPr="00F55CFF">
        <w:rPr>
          <w:rFonts w:ascii="Georgia" w:hAnsi="Georgia" w:cs="Georgia"/>
          <w:shd w:val="clear" w:color="auto" w:fill="FFFFFF"/>
        </w:rPr>
        <w:t>ion and enhancing a</w:t>
      </w:r>
      <w:r w:rsidR="00197477" w:rsidRPr="00F55CFF">
        <w:rPr>
          <w:rFonts w:ascii="Georgia" w:hAnsi="Georgia" w:cs="Georgia"/>
          <w:shd w:val="clear" w:color="auto" w:fill="FFFFFF"/>
        </w:rPr>
        <w:t xml:space="preserve">poptosis in </w:t>
      </w:r>
      <w:r w:rsidR="00F24375" w:rsidRPr="00F55CFF">
        <w:rPr>
          <w:rFonts w:ascii="Georgia" w:hAnsi="Georgia" w:cs="Georgia"/>
          <w:shd w:val="clear" w:color="auto" w:fill="FFFFFF"/>
        </w:rPr>
        <w:t>xenograft model</w:t>
      </w:r>
      <w:r w:rsidR="00197477" w:rsidRPr="00F55CFF">
        <w:rPr>
          <w:rFonts w:ascii="Georgia" w:hAnsi="Georgia" w:cs="Georgia"/>
          <w:shd w:val="clear" w:color="auto" w:fill="FFFFFF"/>
        </w:rPr>
        <w:t>s</w:t>
      </w:r>
      <w:r w:rsidR="00F24375" w:rsidRPr="00F55CFF">
        <w:rPr>
          <w:rFonts w:ascii="Georgia" w:hAnsi="Georgia" w:cs="Georgia"/>
          <w:shd w:val="clear" w:color="auto" w:fill="FFFFFF"/>
        </w:rPr>
        <w:t xml:space="preserve"> of MKN1 gastric cancer cells. Furthermore, </w:t>
      </w:r>
      <w:r w:rsidR="00330143">
        <w:rPr>
          <w:rFonts w:ascii="Georgia" w:hAnsi="Georgia" w:cs="Georgia"/>
          <w:shd w:val="clear" w:color="auto" w:fill="FFFFFF"/>
        </w:rPr>
        <w:t xml:space="preserve">this </w:t>
      </w:r>
      <w:r w:rsidR="00330143" w:rsidRPr="00AC4138">
        <w:rPr>
          <w:rFonts w:ascii="Georgia" w:hAnsi="Georgia" w:cs="Georgia"/>
          <w:shd w:val="clear" w:color="auto" w:fill="FFFFFF"/>
        </w:rPr>
        <w:t>combination</w:t>
      </w:r>
      <w:r w:rsidR="009E6DEE" w:rsidRPr="00AC4138">
        <w:rPr>
          <w:rFonts w:ascii="Georgia" w:hAnsi="Georgia" w:cs="Georgia"/>
          <w:shd w:val="clear" w:color="auto" w:fill="FFFFFF"/>
        </w:rPr>
        <w:t xml:space="preserve"> also</w:t>
      </w:r>
      <w:r w:rsidR="00F24375" w:rsidRPr="00AC4138">
        <w:rPr>
          <w:rFonts w:ascii="Georgia" w:hAnsi="Georgia" w:cs="Georgia"/>
          <w:shd w:val="clear" w:color="auto" w:fill="FFFFFF"/>
        </w:rPr>
        <w:t xml:space="preserve"> </w:t>
      </w:r>
      <w:r w:rsidR="00242FA9" w:rsidRPr="00AC4138">
        <w:rPr>
          <w:rFonts w:ascii="Georgia" w:hAnsi="Georgia" w:cs="Georgia"/>
          <w:shd w:val="clear" w:color="auto" w:fill="FFFFFF"/>
        </w:rPr>
        <w:t>prolong</w:t>
      </w:r>
      <w:r w:rsidR="00723B16" w:rsidRPr="00AC4138">
        <w:rPr>
          <w:rFonts w:ascii="Georgia" w:hAnsi="Georgia" w:cs="Georgia"/>
          <w:shd w:val="clear" w:color="auto" w:fill="FFFFFF"/>
        </w:rPr>
        <w:t>s</w:t>
      </w:r>
      <w:r w:rsidR="00F24375" w:rsidRPr="00AC4138">
        <w:rPr>
          <w:rFonts w:ascii="Georgia" w:hAnsi="Georgia" w:cs="Georgia"/>
          <w:shd w:val="clear" w:color="auto" w:fill="FFFFFF"/>
        </w:rPr>
        <w:t xml:space="preserve"> the s</w:t>
      </w:r>
      <w:r w:rsidR="002F0077" w:rsidRPr="00AC4138">
        <w:rPr>
          <w:rFonts w:ascii="Georgia" w:hAnsi="Georgia" w:cs="Georgia"/>
          <w:shd w:val="clear" w:color="auto" w:fill="FFFFFF"/>
        </w:rPr>
        <w:t xml:space="preserve">urvival of cancer-bearing mice </w:t>
      </w:r>
      <w:r w:rsidR="002F0077" w:rsidRPr="00AC4138">
        <w:rPr>
          <w:rFonts w:ascii="Georgia" w:hAnsi="Georgia" w:cs="Georgia"/>
          <w:shd w:val="clear" w:color="auto" w:fill="FFFFFF"/>
        </w:rPr>
        <w:fldChar w:fldCharType="begin">
          <w:fldData xml:space="preserve">PEVuZE5vdGU+PENpdGU+PEF1dGhvcj5LaW08L0F1dGhvcj48WWVhcj4yMDIwPC9ZZWFyPjxJRFRl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</w:fldData>
        </w:fldChar>
      </w:r>
      <w:r w:rsidR="00CC694C" w:rsidRPr="00AC4138">
        <w:rPr>
          <w:rFonts w:ascii="Georgia" w:hAnsi="Georgia" w:cs="Georgia"/>
          <w:shd w:val="clear" w:color="auto" w:fill="FFFFFF"/>
        </w:rPr>
        <w:instrText xml:space="preserve"> ADDIN EN.CITE </w:instrText>
      </w:r>
      <w:r w:rsidR="00CC694C" w:rsidRPr="00AC4138">
        <w:rPr>
          <w:rFonts w:ascii="Georgia" w:hAnsi="Georgia" w:cs="Georgia"/>
          <w:shd w:val="clear" w:color="auto" w:fill="FFFFFF"/>
        </w:rPr>
        <w:fldChar w:fldCharType="begin">
          <w:fldData xml:space="preserve">PEVuZE5vdGU+PENpdGU+PEF1dGhvcj5LaW08L0F1dGhvcj48WWVhcj4yMDIwPC9ZZWFyPjxJRFRl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</w:fldData>
        </w:fldChar>
      </w:r>
      <w:r w:rsidR="00CC694C" w:rsidRPr="00AC4138">
        <w:rPr>
          <w:rFonts w:ascii="Georgia" w:hAnsi="Georgia" w:cs="Georgia"/>
          <w:shd w:val="clear" w:color="auto" w:fill="FFFFFF"/>
        </w:rPr>
        <w:instrText xml:space="preserve"> ADDIN EN.CITE.DATA </w:instrText>
      </w:r>
      <w:r w:rsidR="00CC694C" w:rsidRPr="00AC4138">
        <w:rPr>
          <w:rFonts w:ascii="Georgia" w:hAnsi="Georgia" w:cs="Georgia"/>
          <w:shd w:val="clear" w:color="auto" w:fill="FFFFFF"/>
        </w:rPr>
      </w:r>
      <w:r w:rsidR="00CC694C" w:rsidRPr="00AC4138">
        <w:rPr>
          <w:rFonts w:ascii="Georgia" w:hAnsi="Georgia" w:cs="Georgia"/>
          <w:shd w:val="clear" w:color="auto" w:fill="FFFFFF"/>
        </w:rPr>
        <w:fldChar w:fldCharType="end"/>
      </w:r>
      <w:r w:rsidR="002F0077" w:rsidRPr="00AC4138">
        <w:rPr>
          <w:rFonts w:ascii="Georgia" w:hAnsi="Georgia" w:cs="Georgia"/>
          <w:shd w:val="clear" w:color="auto" w:fill="FFFFFF"/>
        </w:rPr>
      </w:r>
      <w:r w:rsidR="002F0077" w:rsidRPr="00AC4138">
        <w:rPr>
          <w:rFonts w:ascii="Georgia" w:hAnsi="Georgia" w:cs="Georgia"/>
          <w:shd w:val="clear" w:color="auto" w:fill="FFFFFF"/>
        </w:rPr>
        <w:fldChar w:fldCharType="separate"/>
      </w:r>
      <w:r w:rsidR="00CC694C" w:rsidRPr="00AC4138">
        <w:rPr>
          <w:rFonts w:ascii="Georgia" w:hAnsi="Georgia" w:cs="Georgia"/>
          <w:noProof/>
          <w:shd w:val="clear" w:color="auto" w:fill="FFFFFF"/>
        </w:rPr>
        <w:t>(83)</w:t>
      </w:r>
      <w:r w:rsidR="002F0077" w:rsidRPr="00AC4138">
        <w:rPr>
          <w:rFonts w:ascii="Georgia" w:hAnsi="Georgia" w:cs="Georgia"/>
          <w:shd w:val="clear" w:color="auto" w:fill="FFFFFF"/>
        </w:rPr>
        <w:fldChar w:fldCharType="end"/>
      </w:r>
      <w:r w:rsidR="00F24375" w:rsidRPr="00AC4138">
        <w:rPr>
          <w:rFonts w:ascii="Georgia" w:hAnsi="Georgia" w:cs="Georgia"/>
          <w:shd w:val="clear" w:color="auto" w:fill="FFFFFF"/>
        </w:rPr>
        <w:t>.</w:t>
      </w:r>
      <w:r w:rsidR="001F6D9D" w:rsidRPr="00AC4138">
        <w:rPr>
          <w:rFonts w:ascii="Georgia" w:hAnsi="Georgia" w:cs="Georgia"/>
          <w:lang w:eastAsia="it-IT"/>
        </w:rPr>
        <w:t xml:space="preserve"> </w:t>
      </w:r>
      <w:r w:rsidRPr="00AC4138">
        <w:rPr>
          <w:rFonts w:ascii="Georgia" w:hAnsi="Georgia" w:cs="Georgia"/>
          <w:lang w:eastAsia="it-IT"/>
        </w:rPr>
        <w:t>Alpelisib in combination with fulvestrant has exhibited significant clinical benefits in men and postmenopausal women with HR</w:t>
      </w:r>
      <w:r w:rsidRPr="00AC4138">
        <w:rPr>
          <w:rFonts w:ascii="Georgia" w:hAnsi="Georgia" w:cs="Georgia"/>
          <w:vertAlign w:val="superscript"/>
          <w:lang w:eastAsia="it-IT"/>
        </w:rPr>
        <w:t>+</w:t>
      </w:r>
      <w:r w:rsidRPr="00AC4138">
        <w:rPr>
          <w:rFonts w:ascii="Georgia" w:hAnsi="Georgia" w:cs="Georgia"/>
          <w:lang w:eastAsia="it-IT"/>
        </w:rPr>
        <w:t>, HER2</w:t>
      </w:r>
      <w:r w:rsidRPr="00AC4138">
        <w:rPr>
          <w:rFonts w:ascii="Georgia" w:hAnsi="Georgia" w:cs="Georgia"/>
          <w:vertAlign w:val="superscript"/>
          <w:lang w:eastAsia="it-IT"/>
        </w:rPr>
        <w:t>-</w:t>
      </w:r>
      <w:r w:rsidRPr="00AC4138">
        <w:rPr>
          <w:rFonts w:ascii="Georgia" w:hAnsi="Georgia" w:cs="Georgia"/>
          <w:lang w:eastAsia="it-IT"/>
        </w:rPr>
        <w:t xml:space="preserve">, </w:t>
      </w:r>
      <w:r w:rsidRPr="00AC4138">
        <w:rPr>
          <w:rFonts w:ascii="Georgia" w:hAnsi="Georgia" w:cs="Georgia"/>
          <w:i/>
          <w:lang w:eastAsia="it-IT"/>
        </w:rPr>
        <w:t>PIK3CA</w:t>
      </w:r>
      <w:r w:rsidRPr="00AC4138">
        <w:rPr>
          <w:rFonts w:ascii="Georgia" w:hAnsi="Georgia" w:cs="Georgia"/>
          <w:lang w:eastAsia="it-IT"/>
        </w:rPr>
        <w:t xml:space="preserve">-mutated, advanced or metastatic breast cancer, and as a result has been FDA-approved for use in this cohort </w:t>
      </w:r>
      <w:r w:rsidR="00175521" w:rsidRPr="00AC4138">
        <w:rPr>
          <w:rFonts w:ascii="Georgia" w:hAnsi="Georgia" w:cs="Georgia"/>
          <w:lang w:eastAsia="it-IT"/>
        </w:rPr>
        <w:fldChar w:fldCharType="begin">
          <w:fldData xml:space="preserve">PEVuZE5vdGU+PENpdGU+PEF1dGhvcj5OYXJheWFuPC9BdXRob3I+PFllYXI+MjAyMTwvWWVhcj48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</w:fldData>
        </w:fldChar>
      </w:r>
      <w:r w:rsidR="00CC694C" w:rsidRPr="00AC4138">
        <w:rPr>
          <w:rFonts w:ascii="Georgia" w:hAnsi="Georgia" w:cs="Georgia"/>
          <w:lang w:eastAsia="it-IT"/>
        </w:rPr>
        <w:instrText xml:space="preserve"> ADDIN EN.CITE </w:instrText>
      </w:r>
      <w:r w:rsidR="00CC694C" w:rsidRPr="00AC4138">
        <w:rPr>
          <w:rFonts w:ascii="Georgia" w:hAnsi="Georgia" w:cs="Georgia"/>
          <w:lang w:eastAsia="it-IT"/>
        </w:rPr>
        <w:fldChar w:fldCharType="begin">
          <w:fldData xml:space="preserve">PEVuZE5vdGU+PENpdGU+PEF1dGhvcj5OYXJheWFuPC9BdXRob3I+PFllYXI+MjAyMTwvWWVhcj48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</w:fldData>
        </w:fldChar>
      </w:r>
      <w:r w:rsidR="00CC694C" w:rsidRPr="00AC4138">
        <w:rPr>
          <w:rFonts w:ascii="Georgia" w:hAnsi="Georgia" w:cs="Georgia"/>
          <w:lang w:eastAsia="it-IT"/>
        </w:rPr>
        <w:instrText xml:space="preserve"> ADDIN EN.CITE.DATA </w:instrText>
      </w:r>
      <w:r w:rsidR="00CC694C" w:rsidRPr="00AC4138">
        <w:rPr>
          <w:rFonts w:ascii="Georgia" w:hAnsi="Georgia" w:cs="Georgia"/>
          <w:lang w:eastAsia="it-IT"/>
        </w:rPr>
      </w:r>
      <w:r w:rsidR="00CC694C" w:rsidRPr="00AC4138">
        <w:rPr>
          <w:rFonts w:ascii="Georgia" w:hAnsi="Georgia" w:cs="Georgia"/>
          <w:lang w:eastAsia="it-IT"/>
        </w:rPr>
        <w:fldChar w:fldCharType="end"/>
      </w:r>
      <w:r w:rsidR="00175521" w:rsidRPr="00AC4138">
        <w:rPr>
          <w:rFonts w:ascii="Georgia" w:hAnsi="Georgia" w:cs="Georgia"/>
          <w:lang w:eastAsia="it-IT"/>
        </w:rPr>
      </w:r>
      <w:r w:rsidR="00175521" w:rsidRPr="00AC4138">
        <w:rPr>
          <w:rFonts w:ascii="Georgia" w:hAnsi="Georgia" w:cs="Georgia"/>
          <w:lang w:eastAsia="it-IT"/>
        </w:rPr>
        <w:fldChar w:fldCharType="separate"/>
      </w:r>
      <w:r w:rsidR="00CC694C" w:rsidRPr="00AC4138">
        <w:rPr>
          <w:rFonts w:ascii="Georgia" w:hAnsi="Georgia" w:cs="Georgia"/>
          <w:noProof/>
          <w:lang w:eastAsia="it-IT"/>
        </w:rPr>
        <w:t>(84)</w:t>
      </w:r>
      <w:r w:rsidR="00175521" w:rsidRPr="00AC4138">
        <w:rPr>
          <w:rFonts w:ascii="Georgia" w:hAnsi="Georgia" w:cs="Georgia"/>
          <w:lang w:eastAsia="it-IT"/>
        </w:rPr>
        <w:fldChar w:fldCharType="end"/>
      </w:r>
      <w:r w:rsidR="00E0213F" w:rsidRPr="00AC4138">
        <w:rPr>
          <w:rFonts w:ascii="Georgia" w:hAnsi="Georgia" w:cs="Georgia"/>
          <w:lang w:eastAsia="it-IT"/>
        </w:rPr>
        <w:t xml:space="preserve"> </w:t>
      </w:r>
      <w:r w:rsidR="00E0213F" w:rsidRPr="00AC4138">
        <w:rPr>
          <w:rFonts w:ascii="Georgia" w:hAnsi="Georgia" w:cs="Georgia"/>
        </w:rPr>
        <w:t>(</w:t>
      </w:r>
      <w:r w:rsidR="00E0213F" w:rsidRPr="00AC4138">
        <w:rPr>
          <w:rFonts w:ascii="Georgia" w:hAnsi="Georgia" w:cs="Georgia"/>
          <w:b/>
          <w:sz w:val="20"/>
          <w:szCs w:val="20"/>
          <w:lang w:eastAsia="it-IT"/>
        </w:rPr>
        <w:t xml:space="preserve">SUPPLEMENTARY </w:t>
      </w:r>
      <w:r w:rsidR="00E0213F" w:rsidRPr="00AC4138">
        <w:rPr>
          <w:rFonts w:ascii="Georgia" w:hAnsi="Georgia" w:cs="Georgia"/>
          <w:b/>
          <w:sz w:val="20"/>
          <w:szCs w:val="20"/>
        </w:rPr>
        <w:t>FIGURE 1</w:t>
      </w:r>
      <w:r w:rsidR="00E0213F" w:rsidRPr="00AC4138">
        <w:rPr>
          <w:rFonts w:ascii="Georgia" w:hAnsi="Georgia" w:cs="Georgia"/>
        </w:rPr>
        <w:t>)</w:t>
      </w:r>
      <w:r w:rsidR="00E0213F" w:rsidRPr="00AC4138">
        <w:rPr>
          <w:rFonts w:ascii="Georgia" w:hAnsi="Georgia" w:cs="Georgia"/>
          <w:lang w:eastAsia="it-IT"/>
        </w:rPr>
        <w:t xml:space="preserve">. </w:t>
      </w:r>
      <w:r w:rsidR="00046AA6" w:rsidRPr="00AC4138">
        <w:rPr>
          <w:rFonts w:ascii="Georgia" w:hAnsi="Georgia" w:cs="Georgia"/>
          <w:lang w:eastAsia="it-IT"/>
        </w:rPr>
        <w:t>Clinical stu</w:t>
      </w:r>
      <w:r w:rsidR="00EB0AE7" w:rsidRPr="00AC4138">
        <w:rPr>
          <w:rFonts w:ascii="Georgia" w:hAnsi="Georgia" w:cs="Georgia"/>
          <w:lang w:eastAsia="it-IT"/>
        </w:rPr>
        <w:t xml:space="preserve">dies with favourable or </w:t>
      </w:r>
      <w:r w:rsidR="00046AA6" w:rsidRPr="00AC4138">
        <w:rPr>
          <w:rFonts w:ascii="Georgia" w:hAnsi="Georgia" w:cs="Georgia"/>
          <w:lang w:eastAsia="it-IT"/>
        </w:rPr>
        <w:t xml:space="preserve">acceptable safety </w:t>
      </w:r>
      <w:r w:rsidR="00DC513F" w:rsidRPr="00AC4138">
        <w:rPr>
          <w:rFonts w:ascii="Georgia" w:hAnsi="Georgia" w:cs="Georgia"/>
          <w:lang w:eastAsia="it-IT"/>
        </w:rPr>
        <w:t>pr</w:t>
      </w:r>
      <w:r w:rsidR="001F6D9D" w:rsidRPr="00AC4138">
        <w:rPr>
          <w:rFonts w:ascii="Georgia" w:hAnsi="Georgia" w:cs="Georgia"/>
          <w:lang w:eastAsia="it-IT"/>
        </w:rPr>
        <w:t xml:space="preserve">ofile have </w:t>
      </w:r>
      <w:r w:rsidR="00F956E2" w:rsidRPr="00AC4138">
        <w:rPr>
          <w:rFonts w:ascii="Georgia" w:hAnsi="Georgia" w:cs="Georgia"/>
          <w:lang w:eastAsia="it-IT"/>
        </w:rPr>
        <w:t>shown</w:t>
      </w:r>
      <w:r w:rsidR="001F6D9D" w:rsidRPr="00AC4138">
        <w:rPr>
          <w:rFonts w:ascii="Georgia" w:hAnsi="Georgia" w:cs="Georgia"/>
          <w:lang w:eastAsia="it-IT"/>
        </w:rPr>
        <w:t xml:space="preserve"> </w:t>
      </w:r>
      <w:r w:rsidR="00046AA6" w:rsidRPr="00AC4138">
        <w:rPr>
          <w:rFonts w:ascii="Georgia" w:hAnsi="Georgia" w:cs="Georgia"/>
          <w:lang w:eastAsia="it-IT"/>
        </w:rPr>
        <w:t>anticancer act</w:t>
      </w:r>
      <w:r w:rsidR="007633C3" w:rsidRPr="00AC4138">
        <w:rPr>
          <w:rFonts w:ascii="Georgia" w:hAnsi="Georgia" w:cs="Georgia"/>
          <w:lang w:eastAsia="it-IT"/>
        </w:rPr>
        <w:t>ivity</w:t>
      </w:r>
      <w:r w:rsidR="007633C3" w:rsidRPr="00E81C16">
        <w:rPr>
          <w:rFonts w:ascii="Georgia" w:hAnsi="Georgia" w:cs="Georgia"/>
          <w:lang w:eastAsia="it-IT"/>
        </w:rPr>
        <w:t xml:space="preserve"> of </w:t>
      </w:r>
      <w:r w:rsidR="007633C3" w:rsidRPr="00E81C16">
        <w:rPr>
          <w:rFonts w:ascii="Georgia" w:hAnsi="Georgia" w:cs="Georgia"/>
          <w:shd w:val="clear" w:color="auto" w:fill="FFFFFF"/>
        </w:rPr>
        <w:t>alpelisib</w:t>
      </w:r>
      <w:r w:rsidR="00EA28B0" w:rsidRPr="00E81C16">
        <w:rPr>
          <w:rFonts w:ascii="Georgia" w:hAnsi="Georgia" w:cs="Georgia"/>
          <w:lang w:eastAsia="it-IT"/>
        </w:rPr>
        <w:t>, both singly</w:t>
      </w:r>
      <w:r w:rsidR="00046AA6" w:rsidRPr="00E81C16">
        <w:rPr>
          <w:rFonts w:ascii="Georgia" w:hAnsi="Georgia" w:cs="Georgia"/>
          <w:lang w:eastAsia="it-IT"/>
        </w:rPr>
        <w:t xml:space="preserve"> and in combi</w:t>
      </w:r>
      <w:r w:rsidR="009A2BA3" w:rsidRPr="00E81C16">
        <w:rPr>
          <w:rFonts w:ascii="Georgia" w:hAnsi="Georgia" w:cs="Georgia"/>
          <w:lang w:eastAsia="it-IT"/>
        </w:rPr>
        <w:t xml:space="preserve">nation, </w:t>
      </w:r>
      <w:r w:rsidR="00046AA6" w:rsidRPr="00E81C16">
        <w:rPr>
          <w:rFonts w:ascii="Georgia" w:hAnsi="Georgia" w:cs="Georgia"/>
          <w:lang w:eastAsia="it-IT"/>
        </w:rPr>
        <w:t>in a v</w:t>
      </w:r>
      <w:r w:rsidR="00AA6BC6" w:rsidRPr="00E81C16">
        <w:rPr>
          <w:rFonts w:ascii="Georgia" w:hAnsi="Georgia" w:cs="Georgia"/>
          <w:lang w:eastAsia="it-IT"/>
        </w:rPr>
        <w:t>ariety of advanced solid</w:t>
      </w:r>
      <w:r w:rsidR="00AA6BC6" w:rsidRPr="00F55CFF">
        <w:rPr>
          <w:rFonts w:ascii="Georgia" w:hAnsi="Georgia" w:cs="Georgia"/>
          <w:lang w:eastAsia="it-IT"/>
        </w:rPr>
        <w:t xml:space="preserve"> tumors, especially breast cancer</w:t>
      </w:r>
      <w:r w:rsidR="00152E63" w:rsidRPr="00F55CFF">
        <w:rPr>
          <w:rFonts w:ascii="Georgia" w:hAnsi="Georgia" w:cs="Georgia"/>
          <w:lang w:eastAsia="it-IT"/>
        </w:rPr>
        <w:t xml:space="preserve"> </w:t>
      </w:r>
      <w:r w:rsidR="00625AF6" w:rsidRPr="00F55CFF">
        <w:rPr>
          <w:rFonts w:ascii="Georgia" w:hAnsi="Georgia" w:cs="Georgia"/>
          <w:lang w:eastAsia="it-IT"/>
        </w:rPr>
        <w:fldChar w:fldCharType="begin">
          <w:fldData xml:space="preserve">PEVuZE5vdGU+PENpdGU+PEF1dGhvcj5KdXJpYzwvQXV0aG9yPjxZZWFyPjIwMTg8L1llYXI+PElE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PEVuZE5vdGU+PENpdGU+PEF1dGhvcj5KdXJpYzwvQXV0aG9yPjxZZWFyPjIwMTg8L1llYXI+PElE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625AF6" w:rsidRPr="00F55CFF">
        <w:rPr>
          <w:rFonts w:ascii="Georgia" w:hAnsi="Georgia" w:cs="Georgia"/>
          <w:lang w:eastAsia="it-IT"/>
        </w:rPr>
      </w:r>
      <w:r w:rsidR="00625AF6" w:rsidRPr="00F55CFF">
        <w:rPr>
          <w:rFonts w:ascii="Georgia" w:hAnsi="Georgia" w:cs="Georgia"/>
          <w:lang w:eastAsia="it-IT"/>
        </w:rPr>
        <w:fldChar w:fldCharType="separate"/>
      </w:r>
      <w:r w:rsidR="00CC694C">
        <w:rPr>
          <w:rFonts w:ascii="Georgia" w:hAnsi="Georgia" w:cs="Georgia"/>
          <w:noProof/>
          <w:lang w:eastAsia="it-IT"/>
        </w:rPr>
        <w:t>(85)</w:t>
      </w:r>
      <w:r w:rsidR="00625AF6" w:rsidRPr="00F55CFF">
        <w:rPr>
          <w:rFonts w:ascii="Georgia" w:hAnsi="Georgia" w:cs="Georgia"/>
          <w:lang w:eastAsia="it-IT"/>
        </w:rPr>
        <w:fldChar w:fldCharType="end"/>
      </w:r>
      <w:r w:rsidR="000F1B29" w:rsidRPr="00F55CFF">
        <w:rPr>
          <w:rFonts w:ascii="Georgia" w:hAnsi="Georgia" w:cs="Georgia"/>
          <w:lang w:eastAsia="it-IT"/>
        </w:rPr>
        <w:t xml:space="preserve"> </w:t>
      </w:r>
      <w:r w:rsidR="00CC6E6C" w:rsidRPr="00F55CFF">
        <w:rPr>
          <w:rFonts w:ascii="Georgia" w:hAnsi="Georgia" w:cs="Georgia"/>
          <w:lang w:eastAsia="it-IT"/>
        </w:rPr>
        <w:fldChar w:fldCharType="begin">
          <w:fldData xml:space="preserve">PEVuZE5vdGU+PENpdGU+PEF1dGhvcj5BbmRvPC9BdXRob3I+PFllYXI+MjAxOTwvWWVhcj48SURU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PEVuZE5vdGU+PENpdGU+PEF1dGhvcj5BbmRvPC9BdXRob3I+PFllYXI+MjAxOTwvWWVhcj48SURU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CC6E6C" w:rsidRPr="00F55CFF">
        <w:rPr>
          <w:rFonts w:ascii="Georgia" w:hAnsi="Georgia" w:cs="Georgia"/>
          <w:lang w:eastAsia="it-IT"/>
        </w:rPr>
      </w:r>
      <w:r w:rsidR="00CC6E6C" w:rsidRPr="00F55CFF">
        <w:rPr>
          <w:rFonts w:ascii="Georgia" w:hAnsi="Georgia" w:cs="Georgia"/>
          <w:lang w:eastAsia="it-IT"/>
        </w:rPr>
        <w:fldChar w:fldCharType="separate"/>
      </w:r>
      <w:r w:rsidR="00CC694C">
        <w:rPr>
          <w:rFonts w:ascii="Georgia" w:hAnsi="Georgia" w:cs="Georgia"/>
          <w:noProof/>
          <w:lang w:eastAsia="it-IT"/>
        </w:rPr>
        <w:t>(86)</w:t>
      </w:r>
      <w:r w:rsidR="00CC6E6C" w:rsidRPr="00F55CFF">
        <w:rPr>
          <w:rFonts w:ascii="Georgia" w:hAnsi="Georgia" w:cs="Georgia"/>
          <w:lang w:eastAsia="it-IT"/>
        </w:rPr>
        <w:fldChar w:fldCharType="end"/>
      </w:r>
      <w:r w:rsidR="000F1B29" w:rsidRPr="00F55CFF">
        <w:rPr>
          <w:rFonts w:ascii="Georgia" w:hAnsi="Georgia" w:cs="Georgia"/>
          <w:lang w:eastAsia="it-IT"/>
        </w:rPr>
        <w:t xml:space="preserve"> </w:t>
      </w:r>
      <w:r w:rsidR="005C7689"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&lt;EndNote&gt;&lt;Cite&gt;&lt;Author&gt;Jain&lt;/Author&gt;&lt;Year&gt;2017&lt;/Year&gt;&lt;IDText&gt;Phase I study of Alpelisib (BYL-719) and T-DM1 in HER2-positive metastatic breast cancer after trastuzumab and taxane therapy. (Abstract)&lt;/IDText&gt;&lt;DisplayText&gt;(87)&lt;/DisplayText&gt;&lt;record&gt;&lt;rec-number&gt;439&lt;/rec-number&gt;&lt;foreign-keys&gt;&lt;key app="EN" db-id="er500dszo2vpz4ewpp2p25akv0x55xv92d9a" timestamp="1638406059"&gt;439&lt;/key&gt;&lt;/foreign-keys&gt;&lt;ref-type name="Journal Article"&gt;17&lt;/ref-type&gt;&lt;contributors&gt;&lt;authors&gt;&lt;author&gt;Jain, S.&lt;/author&gt;&lt;author&gt;Santa-Maria, C.A.&lt;/author&gt;&lt;author&gt;Rademaker, A.&lt;/author&gt;&lt;author&gt;Giles, F.J.&lt;/author&gt;&lt;author&gt;Cristofanilli, M.&lt;/author&gt;&lt;author&gt;Gradishar, W.J.&lt;/author&gt;&lt;/authors&gt;&lt;/contributors&gt;&lt;titles&gt;&lt;title&gt;Phase I study of Alpelisib (BYL-719) and T-DM1 in HER2-positive metastatic breast cancer after trastuzumab and taxane therapy. (Abstract)&lt;/title&gt;&lt;secondary-title&gt;J Clin Oncol&lt;/secondary-title&gt;&lt;/titles&gt;&lt;periodical&gt;&lt;full-title&gt;J Clin Oncol&lt;/full-title&gt;&lt;/periodical&gt;&lt;volume&gt;35&lt;/volume&gt;&lt;number&gt;15&lt;/number&gt;&lt;num-vols&gt;1026&lt;/num-vols&gt;&lt;dates&gt;&lt;year&gt;2017&lt;/year&gt;&lt;/dates&gt;&lt;urls&gt;&lt;/urls&gt;&lt;/record&gt;&lt;/Cite&gt;&lt;/EndNote&gt;</w:instrText>
      </w:r>
      <w:r w:rsidR="005C7689" w:rsidRPr="00F55CFF">
        <w:rPr>
          <w:rFonts w:ascii="Georgia" w:hAnsi="Georgia" w:cs="Georgia"/>
          <w:lang w:eastAsia="it-IT"/>
        </w:rPr>
        <w:fldChar w:fldCharType="separate"/>
      </w:r>
      <w:r w:rsidR="00CC694C">
        <w:rPr>
          <w:rFonts w:ascii="Georgia" w:hAnsi="Georgia" w:cs="Georgia"/>
          <w:noProof/>
          <w:lang w:eastAsia="it-IT"/>
        </w:rPr>
        <w:t>(87)</w:t>
      </w:r>
      <w:r w:rsidR="005C7689" w:rsidRPr="00F55CFF">
        <w:rPr>
          <w:rFonts w:ascii="Georgia" w:hAnsi="Georgia" w:cs="Georgia"/>
          <w:lang w:eastAsia="it-IT"/>
        </w:rPr>
        <w:fldChar w:fldCharType="end"/>
      </w:r>
      <w:r w:rsidR="000F1B29" w:rsidRPr="00F55CFF">
        <w:rPr>
          <w:rFonts w:ascii="Georgia" w:hAnsi="Georgia" w:cs="Georgia"/>
          <w:lang w:eastAsia="it-IT"/>
        </w:rPr>
        <w:t xml:space="preserve"> </w:t>
      </w:r>
      <w:r w:rsidR="002D42FC" w:rsidRPr="00F55CFF">
        <w:rPr>
          <w:rFonts w:ascii="Georgia" w:hAnsi="Georgia" w:cs="Georgia"/>
          <w:lang w:eastAsia="it-IT"/>
        </w:rPr>
        <w:fldChar w:fldCharType="begin">
          <w:fldData xml:space="preserve">PEVuZE5vdGU+PENpdGU+PEF1dGhvcj5KaGF2ZXJpPC9BdXRob3I+PFllYXI+MjAyMTwvWWVhcj48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PEVuZE5vdGU+PENpdGU+PEF1dGhvcj5KaGF2ZXJpPC9BdXRob3I+PFllYXI+MjAyMTwvWWVhcj48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2D42FC" w:rsidRPr="00F55CFF">
        <w:rPr>
          <w:rFonts w:ascii="Georgia" w:hAnsi="Georgia" w:cs="Georgia"/>
          <w:lang w:eastAsia="it-IT"/>
        </w:rPr>
      </w:r>
      <w:r w:rsidR="002D42FC" w:rsidRPr="00F55CFF">
        <w:rPr>
          <w:rFonts w:ascii="Georgia" w:hAnsi="Georgia" w:cs="Georgia"/>
          <w:lang w:eastAsia="it-IT"/>
        </w:rPr>
        <w:fldChar w:fldCharType="separate"/>
      </w:r>
      <w:r w:rsidR="00CC694C">
        <w:rPr>
          <w:rFonts w:ascii="Georgia" w:hAnsi="Georgia" w:cs="Georgia"/>
          <w:noProof/>
          <w:lang w:eastAsia="it-IT"/>
        </w:rPr>
        <w:t>(88)</w:t>
      </w:r>
      <w:r w:rsidR="002D42FC" w:rsidRPr="00F55CFF">
        <w:rPr>
          <w:rFonts w:ascii="Georgia" w:hAnsi="Georgia" w:cs="Georgia"/>
          <w:lang w:eastAsia="it-IT"/>
        </w:rPr>
        <w:fldChar w:fldCharType="end"/>
      </w:r>
      <w:r w:rsidR="002D42FC" w:rsidRPr="00F55CFF">
        <w:rPr>
          <w:rFonts w:ascii="Georgia" w:hAnsi="Georgia" w:cs="Georgia"/>
          <w:lang w:eastAsia="it-IT"/>
        </w:rPr>
        <w:t xml:space="preserve"> </w:t>
      </w:r>
      <w:r w:rsidR="00246270" w:rsidRPr="00F55CFF">
        <w:rPr>
          <w:rFonts w:ascii="Georgia" w:hAnsi="Georgia" w:cs="Georgia"/>
          <w:lang w:eastAsia="it-IT"/>
        </w:rPr>
        <w:fldChar w:fldCharType="begin">
          <w:fldData xml:space="preserve">PEVuZE5vdGU+PENpdGU+PEF1dGhvcj5KdXJpYzwvQXV0aG9yPjxZZWFyPjIwMTk8L1llYXI+PElE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PEVuZE5vdGU+PENpdGU+PEF1dGhvcj5KdXJpYzwvQXV0aG9yPjxZZWFyPjIwMTk8L1llYXI+PElE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246270" w:rsidRPr="00F55CFF">
        <w:rPr>
          <w:rFonts w:ascii="Georgia" w:hAnsi="Georgia" w:cs="Georgia"/>
          <w:lang w:eastAsia="it-IT"/>
        </w:rPr>
      </w:r>
      <w:r w:rsidR="00246270" w:rsidRPr="00F55CFF">
        <w:rPr>
          <w:rFonts w:ascii="Georgia" w:hAnsi="Georgia" w:cs="Georgia"/>
          <w:lang w:eastAsia="it-IT"/>
        </w:rPr>
        <w:fldChar w:fldCharType="separate"/>
      </w:r>
      <w:r w:rsidR="00CC694C">
        <w:rPr>
          <w:rFonts w:ascii="Georgia" w:hAnsi="Georgia" w:cs="Georgia"/>
          <w:noProof/>
          <w:lang w:eastAsia="it-IT"/>
        </w:rPr>
        <w:t>(89)</w:t>
      </w:r>
      <w:r w:rsidR="00246270" w:rsidRPr="00F55CFF">
        <w:rPr>
          <w:rFonts w:ascii="Georgia" w:hAnsi="Georgia" w:cs="Georgia"/>
          <w:lang w:eastAsia="it-IT"/>
        </w:rPr>
        <w:fldChar w:fldCharType="end"/>
      </w:r>
      <w:r w:rsidR="000F1B29" w:rsidRPr="00F55CFF">
        <w:rPr>
          <w:rFonts w:ascii="Georgia" w:hAnsi="Georgia" w:cs="Georgia"/>
          <w:lang w:eastAsia="it-IT"/>
        </w:rPr>
        <w:t xml:space="preserve"> </w:t>
      </w:r>
      <w:r w:rsidR="00EA0CF1" w:rsidRPr="00F55CFF">
        <w:rPr>
          <w:rFonts w:ascii="Georgia" w:hAnsi="Georgia" w:cs="Georgia"/>
          <w:lang w:eastAsia="it-IT"/>
        </w:rPr>
        <w:fldChar w:fldCharType="begin">
          <w:fldData xml:space="preserve">PEVuZE5vdGU+PENpdGU+PEF1dGhvcj5NYXllcjwvQXV0aG9yPjxZZWFyPjIwMTc8L1llYXI+PElE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PEVuZE5vdGU+PENpdGU+PEF1dGhvcj5NYXllcjwvQXV0aG9yPjxZZWFyPjIwMTc8L1llYXI+PElE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EA0CF1" w:rsidRPr="00F55CFF">
        <w:rPr>
          <w:rFonts w:ascii="Georgia" w:hAnsi="Georgia" w:cs="Georgia"/>
          <w:lang w:eastAsia="it-IT"/>
        </w:rPr>
      </w:r>
      <w:r w:rsidR="00EA0CF1" w:rsidRPr="00F55CFF">
        <w:rPr>
          <w:rFonts w:ascii="Georgia" w:hAnsi="Georgia" w:cs="Georgia"/>
          <w:lang w:eastAsia="it-IT"/>
        </w:rPr>
        <w:fldChar w:fldCharType="separate"/>
      </w:r>
      <w:r w:rsidR="00CC694C">
        <w:rPr>
          <w:rFonts w:ascii="Georgia" w:hAnsi="Georgia" w:cs="Georgia"/>
          <w:noProof/>
          <w:lang w:eastAsia="it-IT"/>
        </w:rPr>
        <w:t>(90)</w:t>
      </w:r>
      <w:r w:rsidR="00EA0CF1" w:rsidRPr="00F55CFF">
        <w:rPr>
          <w:rFonts w:ascii="Georgia" w:hAnsi="Georgia" w:cs="Georgia"/>
          <w:lang w:eastAsia="it-IT"/>
        </w:rPr>
        <w:fldChar w:fldCharType="end"/>
      </w:r>
      <w:r w:rsidR="000F1B29" w:rsidRPr="00F55CFF">
        <w:rPr>
          <w:rFonts w:ascii="Georgia" w:hAnsi="Georgia" w:cs="Georgia"/>
          <w:lang w:eastAsia="it-IT"/>
        </w:rPr>
        <w:t xml:space="preserve"> </w:t>
      </w:r>
      <w:r w:rsidR="00105731" w:rsidRPr="00F55CFF">
        <w:rPr>
          <w:rFonts w:ascii="Georgia" w:hAnsi="Georgia" w:cs="Georgia"/>
          <w:lang w:eastAsia="it-IT"/>
        </w:rPr>
        <w:fldChar w:fldCharType="begin">
          <w:fldData xml:space="preserve">PEVuZE5vdGU+PENpdGU+PEF1dGhvcj5CYXRhbGluaTwvQXV0aG9yPjxZZWFyPjIwMjI8L1llYXI+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PEVuZE5vdGU+PENpdGU+PEF1dGhvcj5CYXRhbGluaTwvQXV0aG9yPjxZZWFyPjIwMjI8L1llYXI+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05731" w:rsidRPr="00F55CFF">
        <w:rPr>
          <w:rFonts w:ascii="Georgia" w:hAnsi="Georgia" w:cs="Georgia"/>
          <w:lang w:eastAsia="it-IT"/>
        </w:rPr>
      </w:r>
      <w:r w:rsidR="00105731" w:rsidRPr="00F55CFF">
        <w:rPr>
          <w:rFonts w:ascii="Georgia" w:hAnsi="Georgia" w:cs="Georgia"/>
          <w:lang w:eastAsia="it-IT"/>
        </w:rPr>
        <w:fldChar w:fldCharType="separate"/>
      </w:r>
      <w:r w:rsidR="00CC694C">
        <w:rPr>
          <w:rFonts w:ascii="Georgia" w:hAnsi="Georgia" w:cs="Georgia"/>
          <w:noProof/>
          <w:lang w:eastAsia="it-IT"/>
        </w:rPr>
        <w:t>(91)</w:t>
      </w:r>
      <w:r w:rsidR="00105731" w:rsidRPr="00F55CFF">
        <w:rPr>
          <w:rFonts w:ascii="Georgia" w:hAnsi="Georgia" w:cs="Georgia"/>
          <w:lang w:eastAsia="it-IT"/>
        </w:rPr>
        <w:fldChar w:fldCharType="end"/>
      </w:r>
      <w:r w:rsidR="000F1B29" w:rsidRPr="00F55CFF">
        <w:rPr>
          <w:rFonts w:ascii="Georgia" w:hAnsi="Georgia" w:cs="Georgia"/>
          <w:lang w:eastAsia="it-IT"/>
        </w:rPr>
        <w:t xml:space="preserve"> </w:t>
      </w:r>
      <w:r w:rsidR="00627663" w:rsidRPr="00F55CFF">
        <w:rPr>
          <w:rFonts w:ascii="Georgia" w:hAnsi="Georgia" w:cs="Georgia"/>
          <w:lang w:eastAsia="it-IT"/>
        </w:rPr>
        <w:fldChar w:fldCharType="begin">
          <w:fldData xml:space="preserve">PEVuZE5vdGU+PENpdGU+PEF1dGhvcj5Lb25zdGFudGlub3BvdWxvczwvQXV0aG9yPjxZZWFyPjIw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PEVuZE5vdGU+PENpdGU+PEF1dGhvcj5Lb25zdGFudGlub3BvdWxvczwvQXV0aG9yPjxZZWFyPjIw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627663" w:rsidRPr="00F55CFF">
        <w:rPr>
          <w:rFonts w:ascii="Georgia" w:hAnsi="Georgia" w:cs="Georgia"/>
          <w:lang w:eastAsia="it-IT"/>
        </w:rPr>
      </w:r>
      <w:r w:rsidR="00627663" w:rsidRPr="00F55CFF">
        <w:rPr>
          <w:rFonts w:ascii="Georgia" w:hAnsi="Georgia" w:cs="Georgia"/>
          <w:lang w:eastAsia="it-IT"/>
        </w:rPr>
        <w:fldChar w:fldCharType="separate"/>
      </w:r>
      <w:r w:rsidR="00CC694C">
        <w:rPr>
          <w:rFonts w:ascii="Georgia" w:hAnsi="Georgia" w:cs="Georgia"/>
          <w:noProof/>
          <w:lang w:eastAsia="it-IT"/>
        </w:rPr>
        <w:t>(92)</w:t>
      </w:r>
      <w:r w:rsidR="00627663" w:rsidRPr="00F55CFF">
        <w:rPr>
          <w:rFonts w:ascii="Georgia" w:hAnsi="Georgia" w:cs="Georgia"/>
          <w:lang w:eastAsia="it-IT"/>
        </w:rPr>
        <w:fldChar w:fldCharType="end"/>
      </w:r>
      <w:r w:rsidR="000F1B29" w:rsidRPr="00F55CFF">
        <w:rPr>
          <w:rFonts w:ascii="Georgia" w:hAnsi="Georgia" w:cs="Georgia"/>
          <w:lang w:eastAsia="it-IT"/>
        </w:rPr>
        <w:t xml:space="preserve"> </w:t>
      </w:r>
      <w:r w:rsidR="00627663" w:rsidRPr="00F55CFF">
        <w:rPr>
          <w:rFonts w:ascii="Georgia" w:hAnsi="Georgia" w:cs="Georgia"/>
          <w:lang w:eastAsia="it-IT"/>
        </w:rPr>
        <w:fldChar w:fldCharType="begin">
          <w:fldData xml:space="preserve">PEVuZE5vdGU+PENpdGU+PEF1dGhvcj5QYW50YWxlbzwvQXV0aG9yPjxZZWFyPjIwMjI8L1llYXI+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PEVuZE5vdGU+PENpdGU+PEF1dGhvcj5QYW50YWxlbzwvQXV0aG9yPjxZZWFyPjIwMjI8L1llYXI+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627663" w:rsidRPr="00F55CFF">
        <w:rPr>
          <w:rFonts w:ascii="Georgia" w:hAnsi="Georgia" w:cs="Georgia"/>
          <w:lang w:eastAsia="it-IT"/>
        </w:rPr>
      </w:r>
      <w:r w:rsidR="00627663" w:rsidRPr="00F55CFF">
        <w:rPr>
          <w:rFonts w:ascii="Georgia" w:hAnsi="Georgia" w:cs="Georgia"/>
          <w:lang w:eastAsia="it-IT"/>
        </w:rPr>
        <w:fldChar w:fldCharType="separate"/>
      </w:r>
      <w:r w:rsidR="00CC694C">
        <w:rPr>
          <w:rFonts w:ascii="Georgia" w:hAnsi="Georgia" w:cs="Georgia"/>
          <w:noProof/>
          <w:lang w:eastAsia="it-IT"/>
        </w:rPr>
        <w:t>(93)</w:t>
      </w:r>
      <w:r w:rsidR="00627663" w:rsidRPr="00F55CFF">
        <w:rPr>
          <w:rFonts w:ascii="Georgia" w:hAnsi="Georgia" w:cs="Georgia"/>
          <w:lang w:eastAsia="it-IT"/>
        </w:rPr>
        <w:fldChar w:fldCharType="end"/>
      </w:r>
      <w:r w:rsidR="000F1B29" w:rsidRPr="00F55CFF">
        <w:rPr>
          <w:rFonts w:ascii="Georgia" w:hAnsi="Georgia" w:cs="Georgia"/>
          <w:lang w:eastAsia="it-IT"/>
        </w:rPr>
        <w:t xml:space="preserve"> </w:t>
      </w:r>
      <w:r w:rsidR="003D4DE4"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&lt;EndNote&gt;&lt;Cite&gt;&lt;Author&gt;Hyman&lt;/Author&gt;&lt;Year&gt;2016&lt;/Year&gt;&lt;IDText&gt;Phase Ib study of BGJ398 in combination with BYL719 in patients (pts) with select advanced solid tumors. (Abstract)&lt;/IDText&gt;&lt;DisplayText&gt;(94)&lt;/DisplayText&gt;&lt;record&gt;&lt;rec-number&gt;445&lt;/rec-number&gt;&lt;foreign-keys&gt;&lt;key app="EN" db-id="er500dszo2vpz4ewpp2p25akv0x55xv92d9a" timestamp="1638406059"&gt;445&lt;/key&gt;&lt;/foreign-keys&gt;&lt;ref-type name="Journal Article"&gt;17&lt;/ref-type&gt;&lt;contributors&gt;&lt;authors&gt;&lt;author&gt;Hyman, D.M.&lt;/author&gt;&lt;author&gt;Tran, B.&lt;/author&gt;&lt;author&gt;Jaime, J.C.&lt;/author&gt;&lt;author&gt;Garralda, E.&lt;/author&gt;&lt;author&gt;Machiels, J.P.H.&lt;/author&gt;&lt;author&gt;Schellens, J.H.M.&lt;/author&gt;&lt;author&gt;Bedard, P.&lt;/author&gt;&lt;author&gt;Campone, M.&lt;/author&gt;&lt;author&gt;Cassier, P.&lt;/author&gt;&lt;author&gt;Sarantopoulos, J.&lt;/author&gt;&lt;author&gt;Vaishampayan, U.N.&lt;/author&gt;&lt;author&gt;Chugh, R.&lt;/author&gt;&lt;author&gt;Mahipal, A.&lt;/author&gt;&lt;author&gt;Lockhart, A.C.&lt;/author&gt;&lt;author&gt;Sessa, C.&lt;/author&gt;&lt;author&gt;Zander, T.&lt;/author&gt;&lt;author&gt;Ng, M.&lt;/author&gt;&lt;author&gt;Curigliano, G.&lt;/author&gt;&lt;author&gt;Bendiske, J.&lt;/author&gt;&lt;author&gt;Perez-Garcia, J.M.&lt;/author&gt;&lt;/authors&gt;&lt;/contributors&gt;&lt;titles&gt;&lt;title&gt;Phase Ib study of BGJ398 in combination with BYL719 in patients (pts) with select advanced solid tumors. (Abstract)&lt;/title&gt;&lt;secondary-title&gt;J Clin Oncol&lt;/secondary-title&gt;&lt;/titles&gt;&lt;periodical&gt;&lt;full-title&gt;J Clin Oncol&lt;/full-title&gt;&lt;/periodical&gt;&lt;volume&gt;34&lt;/volume&gt;&lt;number&gt;15&lt;/number&gt;&lt;num-vols&gt;2500&lt;/num-vols&gt;&lt;dates&gt;&lt;year&gt;2016&lt;/year&gt;&lt;/dates&gt;&lt;urls&gt;&lt;/urls&gt;&lt;/record&gt;&lt;/Cite&gt;&lt;/EndNote&gt;</w:instrText>
      </w:r>
      <w:r w:rsidR="003D4DE4" w:rsidRPr="00F55CFF">
        <w:rPr>
          <w:rFonts w:ascii="Georgia" w:hAnsi="Georgia" w:cs="Georgia"/>
          <w:lang w:eastAsia="it-IT"/>
        </w:rPr>
        <w:fldChar w:fldCharType="separate"/>
      </w:r>
      <w:r w:rsidR="00CC694C">
        <w:rPr>
          <w:rFonts w:ascii="Georgia" w:hAnsi="Georgia" w:cs="Georgia"/>
          <w:noProof/>
          <w:lang w:eastAsia="it-IT"/>
        </w:rPr>
        <w:t>(94)</w:t>
      </w:r>
      <w:r w:rsidR="003D4DE4" w:rsidRPr="00F55CFF">
        <w:rPr>
          <w:rFonts w:ascii="Georgia" w:hAnsi="Georgia" w:cs="Georgia"/>
          <w:lang w:eastAsia="it-IT"/>
        </w:rPr>
        <w:fldChar w:fldCharType="end"/>
      </w:r>
      <w:r w:rsidR="000F1B29" w:rsidRPr="00F55CFF">
        <w:rPr>
          <w:rFonts w:ascii="Georgia" w:hAnsi="Georgia" w:cs="Georgia"/>
          <w:lang w:eastAsia="it-IT"/>
        </w:rPr>
        <w:t xml:space="preserve"> </w:t>
      </w:r>
      <w:r w:rsidR="00501E4C"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&lt;EndNote&gt;&lt;Cite&gt;&lt;Author&gt;Juric&lt;/Author&gt;&lt;Year&gt;2014&lt;/Year&gt;&lt;IDText&gt;A phase 1b dose-escalation study of BYL719 plus binimetinib (MEK162) in patients with selected advanced solid tumors. (Abstract)&lt;/IDText&gt;&lt;DisplayText&gt;(95)&lt;/DisplayText&gt;&lt;record&gt;&lt;rec-number&gt;444&lt;/rec-number&gt;&lt;foreign-keys&gt;&lt;key app="EN" db-id="er500dszo2vpz4ewpp2p25akv0x55xv92d9a" timestamp="1638406059"&gt;444&lt;/key&gt;&lt;/foreign-keys&gt;&lt;ref-type name="Journal Article"&gt;17&lt;/ref-type&gt;&lt;contributors&gt;&lt;authors&gt;&lt;author&gt;Juric, D.&lt;/author&gt;&lt;author&gt;Soria, J.C.&lt;/author&gt;&lt;author&gt;Sharma, S.&lt;/author&gt;&lt;author&gt;Banerji, U.&lt;/author&gt;&lt;author&gt;Azaro, A.&lt;/author&gt;&lt;author&gt;Desai, J.&lt;/author&gt;&lt;author&gt;Ringeisen, F.P.&lt;/author&gt;&lt;author&gt;Kaag, A.&lt;/author&gt;&lt;author&gt;Radhakrishnan, R.&lt;/author&gt;&lt;author&gt;Hourcade-Potelleret, F.&lt;/author&gt;&lt;author&gt;Maacke, H.&lt;/author&gt;&lt;author&gt;Ahnert, J.R.&lt;/author&gt;&lt;/authors&gt;&lt;/contributors&gt;&lt;titles&gt;&lt;title&gt;A phase 1b dose-escalation study of BYL719 plus binimetinib (MEK162) in patients with selected advanced solid tumors. (Abstract)&lt;/title&gt;&lt;secondary-title&gt;J Clin Oncol&lt;/secondary-title&gt;&lt;/titles&gt;&lt;periodical&gt;&lt;full-title&gt;J Clin Oncol&lt;/full-title&gt;&lt;/periodical&gt;&lt;volume&gt;32&lt;/volume&gt;&lt;number&gt;15&lt;/number&gt;&lt;num-vols&gt;9051&lt;/num-vols&gt;&lt;dates&gt;&lt;year&gt;2014&lt;/year&gt;&lt;/dates&gt;&lt;urls&gt;&lt;/urls&gt;&lt;/record&gt;&lt;/Cite&gt;&lt;/EndNote&gt;</w:instrText>
      </w:r>
      <w:r w:rsidR="00501E4C" w:rsidRPr="00F55CFF">
        <w:rPr>
          <w:rFonts w:ascii="Georgia" w:hAnsi="Georgia" w:cs="Georgia"/>
          <w:lang w:eastAsia="it-IT"/>
        </w:rPr>
        <w:fldChar w:fldCharType="separate"/>
      </w:r>
      <w:r w:rsidR="00CC694C">
        <w:rPr>
          <w:rFonts w:ascii="Georgia" w:hAnsi="Georgia" w:cs="Georgia"/>
          <w:noProof/>
          <w:lang w:eastAsia="it-IT"/>
        </w:rPr>
        <w:t>(95)</w:t>
      </w:r>
      <w:r w:rsidR="00501E4C" w:rsidRPr="00F55CFF">
        <w:rPr>
          <w:rFonts w:ascii="Georgia" w:hAnsi="Georgia" w:cs="Georgia"/>
          <w:lang w:eastAsia="it-IT"/>
        </w:rPr>
        <w:fldChar w:fldCharType="end"/>
      </w:r>
      <w:r w:rsidR="000F1B29" w:rsidRPr="00F55CFF">
        <w:rPr>
          <w:rFonts w:ascii="Georgia" w:hAnsi="Georgia" w:cs="Georgia"/>
          <w:lang w:eastAsia="it-IT"/>
        </w:rPr>
        <w:t xml:space="preserve"> </w:t>
      </w:r>
      <w:r w:rsidR="006A299A" w:rsidRPr="00F55CFF">
        <w:rPr>
          <w:rFonts w:ascii="Georgia" w:hAnsi="Georgia" w:cs="Georgia"/>
          <w:lang w:eastAsia="it-IT"/>
        </w:rPr>
        <w:fldChar w:fldCharType="begin">
          <w:fldData xml:space="preserve">PEVuZE5vdGU+PENpdGU+PEF1dGhvcj5DdXJpZ2xpYW5vPC9BdXRob3I+PFllYXI+MjAyMTwvWWVh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PEVuZE5vdGU+PENpdGU+PEF1dGhvcj5DdXJpZ2xpYW5vPC9BdXRob3I+PFllYXI+MjAyMTwvWWVh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6A299A" w:rsidRPr="00F55CFF">
        <w:rPr>
          <w:rFonts w:ascii="Georgia" w:hAnsi="Georgia" w:cs="Georgia"/>
          <w:lang w:eastAsia="it-IT"/>
        </w:rPr>
      </w:r>
      <w:r w:rsidR="006A299A" w:rsidRPr="00F55CFF">
        <w:rPr>
          <w:rFonts w:ascii="Georgia" w:hAnsi="Georgia" w:cs="Georgia"/>
          <w:lang w:eastAsia="it-IT"/>
        </w:rPr>
        <w:fldChar w:fldCharType="separate"/>
      </w:r>
      <w:r w:rsidR="00CC694C">
        <w:rPr>
          <w:rFonts w:ascii="Georgia" w:hAnsi="Georgia" w:cs="Georgia"/>
          <w:noProof/>
          <w:lang w:eastAsia="it-IT"/>
        </w:rPr>
        <w:t>(96)</w:t>
      </w:r>
      <w:r w:rsidR="006A299A" w:rsidRPr="00F55CFF">
        <w:rPr>
          <w:rFonts w:ascii="Georgia" w:hAnsi="Georgia" w:cs="Georgia"/>
          <w:lang w:eastAsia="it-IT"/>
        </w:rPr>
        <w:fldChar w:fldCharType="end"/>
      </w:r>
      <w:r w:rsidR="006A299A" w:rsidRPr="00F55CFF">
        <w:rPr>
          <w:rFonts w:ascii="Georgia" w:hAnsi="Georgia" w:cs="Georgia"/>
          <w:lang w:eastAsia="it-IT"/>
        </w:rPr>
        <w:t xml:space="preserve"> </w:t>
      </w:r>
      <w:r w:rsidR="006B4FF7" w:rsidRPr="00F55CFF">
        <w:rPr>
          <w:rFonts w:ascii="Georgia" w:hAnsi="Georgia" w:cs="Georgia"/>
          <w:lang w:eastAsia="it-IT"/>
        </w:rPr>
        <w:fldChar w:fldCharType="begin">
          <w:fldData xml:space="preserve">PEVuZE5vdGU+PENpdGU+PEF1dGhvcj5EdW5uPC9BdXRob3I+PFllYXI+MjAyMDwvWWVhcj48SURU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PEVuZE5vdGU+PENpdGU+PEF1dGhvcj5EdW5uPC9BdXRob3I+PFllYXI+MjAyMDwvWWVhcj48SURU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6B4FF7" w:rsidRPr="00F55CFF">
        <w:rPr>
          <w:rFonts w:ascii="Georgia" w:hAnsi="Georgia" w:cs="Georgia"/>
          <w:lang w:eastAsia="it-IT"/>
        </w:rPr>
      </w:r>
      <w:r w:rsidR="006B4FF7" w:rsidRPr="00F55CFF">
        <w:rPr>
          <w:rFonts w:ascii="Georgia" w:hAnsi="Georgia" w:cs="Georgia"/>
          <w:lang w:eastAsia="it-IT"/>
        </w:rPr>
        <w:fldChar w:fldCharType="separate"/>
      </w:r>
      <w:r w:rsidR="00CC694C">
        <w:rPr>
          <w:rFonts w:ascii="Georgia" w:hAnsi="Georgia" w:cs="Georgia"/>
          <w:noProof/>
          <w:lang w:eastAsia="it-IT"/>
        </w:rPr>
        <w:t>(97)</w:t>
      </w:r>
      <w:r w:rsidR="006B4FF7" w:rsidRPr="00F55CFF">
        <w:rPr>
          <w:rFonts w:ascii="Georgia" w:hAnsi="Georgia" w:cs="Georgia"/>
          <w:lang w:eastAsia="it-IT"/>
        </w:rPr>
        <w:fldChar w:fldCharType="end"/>
      </w:r>
      <w:r w:rsidR="000F1B29" w:rsidRPr="00F55CFF">
        <w:rPr>
          <w:rFonts w:ascii="Georgia" w:hAnsi="Georgia" w:cs="Georgia"/>
          <w:lang w:eastAsia="it-IT"/>
        </w:rPr>
        <w:t xml:space="preserve"> </w:t>
      </w:r>
      <w:r w:rsidR="00367459" w:rsidRPr="00F55CFF">
        <w:rPr>
          <w:rFonts w:ascii="Georgia" w:hAnsi="Georgia" w:cs="Georgia"/>
          <w:lang w:eastAsia="it-IT"/>
        </w:rPr>
        <w:fldChar w:fldCharType="begin">
          <w:fldData xml:space="preserve">PEVuZE5vdGU+PENpdGU+PEF1dGhvcj52YW4gR2VlbDwvQXV0aG9yPjxZZWFyPjIwMTc8L1llYXI+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PEVuZE5vdGU+PENpdGU+PEF1dGhvcj52YW4gR2VlbDwvQXV0aG9yPjxZZWFyPjIwMTc8L1llYXI+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67459" w:rsidRPr="00F55CFF">
        <w:rPr>
          <w:rFonts w:ascii="Georgia" w:hAnsi="Georgia" w:cs="Georgia"/>
          <w:lang w:eastAsia="it-IT"/>
        </w:rPr>
      </w:r>
      <w:r w:rsidR="00367459" w:rsidRPr="00F55CFF">
        <w:rPr>
          <w:rFonts w:ascii="Georgia" w:hAnsi="Georgia" w:cs="Georgia"/>
          <w:lang w:eastAsia="it-IT"/>
        </w:rPr>
        <w:fldChar w:fldCharType="separate"/>
      </w:r>
      <w:r w:rsidR="00CC694C">
        <w:rPr>
          <w:rFonts w:ascii="Georgia" w:hAnsi="Georgia" w:cs="Georgia"/>
          <w:noProof/>
          <w:lang w:eastAsia="it-IT"/>
        </w:rPr>
        <w:t>(98)</w:t>
      </w:r>
      <w:r w:rsidR="00367459" w:rsidRPr="00F55CFF">
        <w:rPr>
          <w:rFonts w:ascii="Georgia" w:hAnsi="Georgia" w:cs="Georgia"/>
          <w:lang w:eastAsia="it-IT"/>
        </w:rPr>
        <w:fldChar w:fldCharType="end"/>
      </w:r>
      <w:r w:rsidR="000F1B29" w:rsidRPr="00F55CFF">
        <w:rPr>
          <w:rFonts w:ascii="Georgia" w:hAnsi="Georgia" w:cs="Georgia"/>
          <w:lang w:eastAsia="it-IT"/>
        </w:rPr>
        <w:t xml:space="preserve"> </w:t>
      </w:r>
      <w:r w:rsidR="00B96CE6" w:rsidRPr="00F55CFF">
        <w:rPr>
          <w:rFonts w:ascii="Georgia" w:hAnsi="Georgia" w:cs="Georgia"/>
          <w:lang w:eastAsia="it-IT"/>
        </w:rPr>
        <w:fldChar w:fldCharType="begin">
          <w:fldData xml:space="preserve">PEVuZE5vdGU+PENpdGU+PEF1dGhvcj5TaGFybWE8L0F1dGhvcj48WWVhcj4yMDIxPC9ZZWFyPjxJ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PEVuZE5vdGU+PENpdGU+PEF1dGhvcj5TaGFybWE8L0F1dGhvcj48WWVhcj4yMDIxPC9ZZWFyPjxJ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B96CE6" w:rsidRPr="00F55CFF">
        <w:rPr>
          <w:rFonts w:ascii="Georgia" w:hAnsi="Georgia" w:cs="Georgia"/>
          <w:lang w:eastAsia="it-IT"/>
        </w:rPr>
      </w:r>
      <w:r w:rsidR="00B96CE6" w:rsidRPr="00F55CFF">
        <w:rPr>
          <w:rFonts w:ascii="Georgia" w:hAnsi="Georgia" w:cs="Georgia"/>
          <w:lang w:eastAsia="it-IT"/>
        </w:rPr>
        <w:fldChar w:fldCharType="separate"/>
      </w:r>
      <w:r w:rsidR="00CC694C">
        <w:rPr>
          <w:rFonts w:ascii="Georgia" w:hAnsi="Georgia" w:cs="Georgia"/>
          <w:noProof/>
          <w:lang w:eastAsia="it-IT"/>
        </w:rPr>
        <w:t>(99)</w:t>
      </w:r>
      <w:r w:rsidR="00B96CE6" w:rsidRPr="00F55CFF">
        <w:rPr>
          <w:rFonts w:ascii="Georgia" w:hAnsi="Georgia" w:cs="Georgia"/>
          <w:lang w:eastAsia="it-IT"/>
        </w:rPr>
        <w:fldChar w:fldCharType="end"/>
      </w:r>
      <w:r w:rsidR="000F1B29" w:rsidRPr="00F55CFF">
        <w:rPr>
          <w:rFonts w:ascii="Georgia" w:hAnsi="Georgia" w:cs="Georgia"/>
          <w:lang w:eastAsia="it-IT"/>
        </w:rPr>
        <w:t xml:space="preserve"> </w:t>
      </w:r>
      <w:r w:rsidR="003261AE" w:rsidRPr="00F55CFF">
        <w:rPr>
          <w:rFonts w:ascii="Georgia" w:hAnsi="Georgia" w:cs="Georgia"/>
          <w:lang w:eastAsia="it-IT"/>
        </w:rPr>
        <w:fldChar w:fldCharType="begin">
          <w:fldData xml:space="preserve">PEVuZE5vdGU+PENpdGU+PEF1dGhvcj5SYXphdmk8L0F1dGhvcj48WWVhcj4yMDIwPC9ZZWFyPjxJ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PEVuZE5vdGU+PENpdGU+PEF1dGhvcj5SYXphdmk8L0F1dGhvcj48WWVhcj4yMDIwPC9ZZWFyPjxJ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261AE" w:rsidRPr="00F55CFF">
        <w:rPr>
          <w:rFonts w:ascii="Georgia" w:hAnsi="Georgia" w:cs="Georgia"/>
          <w:lang w:eastAsia="it-IT"/>
        </w:rPr>
      </w:r>
      <w:r w:rsidR="003261AE" w:rsidRPr="00F55CFF">
        <w:rPr>
          <w:rFonts w:ascii="Georgia" w:hAnsi="Georgia" w:cs="Georgia"/>
          <w:lang w:eastAsia="it-IT"/>
        </w:rPr>
        <w:fldChar w:fldCharType="separate"/>
      </w:r>
      <w:r w:rsidR="00CC694C">
        <w:rPr>
          <w:rFonts w:ascii="Georgia" w:hAnsi="Georgia" w:cs="Georgia"/>
          <w:noProof/>
          <w:lang w:eastAsia="it-IT"/>
        </w:rPr>
        <w:t>(100)</w:t>
      </w:r>
      <w:r w:rsidR="003261AE" w:rsidRPr="00F55CFF">
        <w:rPr>
          <w:rFonts w:ascii="Georgia" w:hAnsi="Georgia" w:cs="Georgia"/>
          <w:lang w:eastAsia="it-IT"/>
        </w:rPr>
        <w:fldChar w:fldCharType="end"/>
      </w:r>
      <w:r w:rsidR="000F1B29" w:rsidRPr="00F55CFF">
        <w:rPr>
          <w:rFonts w:ascii="Georgia" w:hAnsi="Georgia" w:cs="Georgia"/>
          <w:lang w:eastAsia="it-IT"/>
        </w:rPr>
        <w:t xml:space="preserve"> </w:t>
      </w:r>
      <w:r w:rsidR="003261AE"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&lt;EndNote&gt;&lt;Cite&gt;&lt;Author&gt;Munster&lt;/Author&gt;&lt;Year&gt;2014&lt;/Year&gt;&lt;IDText&gt;Ph IB study of LEE011 and BYL719 in combination with letrozole in ER+, HER2- breast cancer. (Abstract)&lt;/IDText&gt;&lt;DisplayText&gt;(101)&lt;/DisplayText&gt;&lt;record&gt;&lt;rec-number&gt;457&lt;/rec-number&gt;&lt;foreign-keys&gt;&lt;key app="EN" db-id="er500dszo2vpz4ewpp2p25akv0x55xv92d9a" timestamp="1638406059"&gt;457&lt;/key&gt;&lt;/foreign-keys&gt;&lt;ref-type name="Journal Article"&gt;17&lt;/ref-type&gt;&lt;contributors&gt;&lt;authors&gt;&lt;author&gt;Munster PN&lt;/author&gt;&lt;author&gt;Hamilton EP&lt;/author&gt;&lt;author&gt;Estevez LG&lt;/author&gt;&lt;author&gt;De Boer RH&lt;/author&gt;&lt;author&gt;Mayer&lt;/author&gt;&lt;author&gt;IA&lt;/author&gt;&lt;author&gt;Campone M&lt;/author&gt;&lt;author&gt;Asano S&lt;/author&gt;&lt;author&gt;Bhansali S&lt;/author&gt;&lt;author&gt;Zhang V&lt;/author&gt;&lt;author&gt;Hewes B&lt;/author&gt;&lt;author&gt;Juric D.&lt;/author&gt;&lt;/authors&gt;&lt;/contributors&gt;&lt;titles&gt;&lt;title&gt;Ph IB study of LEE011 and BYL719 in combination with letrozole in ER+, HER2- breast cancer. (Abstract)&lt;/title&gt;&lt;secondary-title&gt;J Clin Oncol&lt;/secondary-title&gt;&lt;/titles&gt;&lt;periodical&gt;&lt;full-title&gt;J Clin Oncol&lt;/full-title&gt;&lt;/periodical&gt;&lt;volume&gt;32&lt;/volume&gt;&lt;number&gt;26&lt;/number&gt;&lt;num-vols&gt;143&lt;/num-vols&gt;&lt;dates&gt;&lt;year&gt;2014&lt;/year&gt;&lt;/dates&gt;&lt;urls&gt;&lt;/urls&gt;&lt;/record&gt;&lt;/Cite&gt;&lt;/EndNote&gt;</w:instrText>
      </w:r>
      <w:r w:rsidR="003261AE" w:rsidRPr="00F55CFF">
        <w:rPr>
          <w:rFonts w:ascii="Georgia" w:hAnsi="Georgia" w:cs="Georgia"/>
          <w:lang w:eastAsia="it-IT"/>
        </w:rPr>
        <w:fldChar w:fldCharType="separate"/>
      </w:r>
      <w:r w:rsidR="00CC694C">
        <w:rPr>
          <w:rFonts w:ascii="Georgia" w:hAnsi="Georgia" w:cs="Georgia"/>
          <w:noProof/>
          <w:lang w:eastAsia="it-IT"/>
        </w:rPr>
        <w:t>(101)</w:t>
      </w:r>
      <w:r w:rsidR="003261AE" w:rsidRPr="00F55CFF">
        <w:rPr>
          <w:rFonts w:ascii="Georgia" w:hAnsi="Georgia" w:cs="Georgia"/>
          <w:lang w:eastAsia="it-IT"/>
        </w:rPr>
        <w:fldChar w:fldCharType="end"/>
      </w:r>
      <w:r w:rsidR="000F1B29" w:rsidRPr="00F55CFF">
        <w:rPr>
          <w:rFonts w:ascii="Georgia" w:hAnsi="Georgia" w:cs="Georgia"/>
          <w:lang w:eastAsia="it-IT"/>
        </w:rPr>
        <w:t xml:space="preserve"> </w:t>
      </w:r>
      <w:r w:rsidR="00012D92" w:rsidRPr="00F55CFF">
        <w:rPr>
          <w:rFonts w:ascii="Georgia" w:hAnsi="Georgia" w:cs="Georgia"/>
          <w:lang w:eastAsia="it-IT"/>
        </w:rPr>
        <w:fldChar w:fldCharType="begin">
          <w:fldData xml:space="preserve">PEVuZE5vdGU+PENpdGU+PEF1dGhvcj5TYXZhczwvQXV0aG9yPjxZZWFyPjIwMjI8L1llYXI+PElE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PEVuZE5vdGU+PENpdGU+PEF1dGhvcj5TYXZhczwvQXV0aG9yPjxZZWFyPjIwMjI8L1llYXI+PElE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012D92" w:rsidRPr="00F55CFF">
        <w:rPr>
          <w:rFonts w:ascii="Georgia" w:hAnsi="Georgia" w:cs="Georgia"/>
          <w:lang w:eastAsia="it-IT"/>
        </w:rPr>
      </w:r>
      <w:r w:rsidR="00012D92" w:rsidRPr="00F55CFF">
        <w:rPr>
          <w:rFonts w:ascii="Georgia" w:hAnsi="Georgia" w:cs="Georgia"/>
          <w:lang w:eastAsia="it-IT"/>
        </w:rPr>
        <w:fldChar w:fldCharType="separate"/>
      </w:r>
      <w:r w:rsidR="00CC694C">
        <w:rPr>
          <w:rFonts w:ascii="Georgia" w:hAnsi="Georgia" w:cs="Georgia"/>
          <w:noProof/>
          <w:lang w:eastAsia="it-IT"/>
        </w:rPr>
        <w:t>(102)</w:t>
      </w:r>
      <w:r w:rsidR="00012D92" w:rsidRPr="00F55CFF">
        <w:rPr>
          <w:rFonts w:ascii="Georgia" w:hAnsi="Georgia" w:cs="Georgia"/>
          <w:lang w:eastAsia="it-IT"/>
        </w:rPr>
        <w:fldChar w:fldCharType="end"/>
      </w:r>
      <w:r w:rsidR="002E4E6A" w:rsidRPr="00F55CFF">
        <w:rPr>
          <w:rFonts w:ascii="Georgia" w:hAnsi="Georgia" w:cs="Georgia"/>
          <w:lang w:eastAsia="it-IT"/>
        </w:rPr>
        <w:t xml:space="preserve"> </w:t>
      </w:r>
      <w:r w:rsidR="00536546" w:rsidRPr="00F55CFF">
        <w:rPr>
          <w:rFonts w:ascii="Georgia" w:hAnsi="Georgia" w:cs="Georgia"/>
          <w:lang w:eastAsia="it-IT"/>
        </w:rPr>
        <w:fldChar w:fldCharType="begin">
          <w:fldData xml:space="preserve">PEVuZE5vdGU+PENpdGU+PEF1dGhvcj5UdXJuZXI8L0F1dGhvcj48WWVhcj4yMDIxPC9ZZWFyPjxJ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PEVuZE5vdGU+PENpdGU+PEF1dGhvcj5UdXJuZXI8L0F1dGhvcj48WWVhcj4yMDIxPC9ZZWFyPjxJ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536546" w:rsidRPr="00F55CFF">
        <w:rPr>
          <w:rFonts w:ascii="Georgia" w:hAnsi="Georgia" w:cs="Georgia"/>
          <w:lang w:eastAsia="it-IT"/>
        </w:rPr>
      </w:r>
      <w:r w:rsidR="00536546" w:rsidRPr="00F55CFF">
        <w:rPr>
          <w:rFonts w:ascii="Georgia" w:hAnsi="Georgia" w:cs="Georgia"/>
          <w:lang w:eastAsia="it-IT"/>
        </w:rPr>
        <w:fldChar w:fldCharType="separate"/>
      </w:r>
      <w:r w:rsidR="00CC694C">
        <w:rPr>
          <w:rFonts w:ascii="Georgia" w:hAnsi="Georgia" w:cs="Georgia"/>
          <w:noProof/>
          <w:lang w:eastAsia="it-IT"/>
        </w:rPr>
        <w:t>(103)</w:t>
      </w:r>
      <w:r w:rsidR="00536546" w:rsidRPr="00F55CFF">
        <w:rPr>
          <w:rFonts w:ascii="Georgia" w:hAnsi="Georgia" w:cs="Georgia"/>
          <w:lang w:eastAsia="it-IT"/>
        </w:rPr>
        <w:fldChar w:fldCharType="end"/>
      </w:r>
      <w:r w:rsidR="00536546" w:rsidRPr="00F55CFF">
        <w:rPr>
          <w:rFonts w:ascii="Georgia" w:hAnsi="Georgia" w:cs="Georgia"/>
          <w:lang w:eastAsia="it-IT"/>
        </w:rPr>
        <w:t xml:space="preserve"> </w:t>
      </w:r>
      <w:r w:rsidR="003261AE" w:rsidRPr="00F55CFF">
        <w:rPr>
          <w:rFonts w:ascii="Georgia" w:hAnsi="Georgia" w:cs="Georgia"/>
          <w:lang w:eastAsia="it-IT"/>
        </w:rPr>
        <w:fldChar w:fldCharType="begin">
          <w:fldData xml:space="preserve">PEVuZE5vdGU+PENpdGU+PEF1dGhvcj5NYXllcjwvQXV0aG9yPjxZZWFyPjIwMTk8L1llYXI+PElE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PEVuZE5vdGU+PENpdGU+PEF1dGhvcj5NYXllcjwvQXV0aG9yPjxZZWFyPjIwMTk8L1llYXI+PElE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261AE" w:rsidRPr="00F55CFF">
        <w:rPr>
          <w:rFonts w:ascii="Georgia" w:hAnsi="Georgia" w:cs="Georgia"/>
          <w:lang w:eastAsia="it-IT"/>
        </w:rPr>
      </w:r>
      <w:r w:rsidR="003261AE" w:rsidRPr="00F55CFF">
        <w:rPr>
          <w:rFonts w:ascii="Georgia" w:hAnsi="Georgia" w:cs="Georgia"/>
          <w:lang w:eastAsia="it-IT"/>
        </w:rPr>
        <w:fldChar w:fldCharType="separate"/>
      </w:r>
      <w:r w:rsidR="00CC694C">
        <w:rPr>
          <w:rFonts w:ascii="Georgia" w:hAnsi="Georgia" w:cs="Georgia"/>
          <w:noProof/>
          <w:lang w:eastAsia="it-IT"/>
        </w:rPr>
        <w:t>(104)</w:t>
      </w:r>
      <w:r w:rsidR="003261AE" w:rsidRPr="00F55CFF">
        <w:rPr>
          <w:rFonts w:ascii="Georgia" w:hAnsi="Georgia" w:cs="Georgia"/>
          <w:lang w:eastAsia="it-IT"/>
        </w:rPr>
        <w:fldChar w:fldCharType="end"/>
      </w:r>
      <w:r w:rsidR="000F1B29" w:rsidRPr="00F55CFF">
        <w:rPr>
          <w:rFonts w:ascii="Georgia" w:hAnsi="Georgia" w:cs="Georgia"/>
          <w:lang w:eastAsia="it-IT"/>
        </w:rPr>
        <w:t xml:space="preserve"> </w:t>
      </w:r>
      <w:r w:rsidR="009A70AA"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&lt;EndNote&gt;&lt;Cite&gt;&lt;Author&gt;Tabernero&lt;/Author&gt;&lt;Year&gt;2016&lt;/Year&gt;&lt;IDText&gt;Phase 2 results: Encorafenib (ENCO) and cetuximab (CETUX) with or without Alpelisib (ALP) in patients with advanced BRAF-mutant colorectal cancer (BRAFm CRC). (Abstract)&lt;/IDText&gt;&lt;DisplayText&gt;(105)&lt;/DisplayText&gt;&lt;record&gt;&lt;rec-number&gt;459&lt;/rec-number&gt;&lt;foreign-keys&gt;&lt;key app="EN" db-id="er500dszo2vpz4ewpp2p25akv0x55xv92d9a" timestamp="1638406059"&gt;459&lt;/key&gt;&lt;/foreign-keys&gt;&lt;ref-type name="Journal Article"&gt;17&lt;/ref-type&gt;&lt;contributors&gt;&lt;authors&gt;&lt;author&gt;Tabernero, J.&lt;/author&gt;&lt;author&gt;Van Geel, R.&lt;/author&gt;&lt;author&gt;Guren, T.K.&lt;/author&gt;&lt;author&gt;Yaeger, R.D.&lt;/author&gt;&lt;author&gt;Spreafico, A.&lt;/author&gt;&lt;author&gt;Faris, J.E.&lt;/author&gt;&lt;author&gt;Yoshino, T.&lt;/author&gt;&lt;author&gt;Yamada, Y.&lt;/author&gt;&lt;author&gt;Kim, T.W.&lt;/author&gt;&lt;author&gt;Bendell, J.C.&lt;/author&gt;&lt;author&gt;Schuler, M.H.&lt;/author&gt;&lt;author&gt;Lenz, H.J.&lt;/author&gt;&lt;author&gt;Eskens, F.&lt;/author&gt;&lt;author&gt;Desai, J.&lt;/author&gt;&lt;author&gt;Hochster, H.S.&lt;/author&gt;&lt;author&gt;Avsar, E.&lt;/author&gt;&lt;author&gt;Demuth, T.&lt;/author&gt;&lt;author&gt;Sandor, V.&lt;/author&gt;&lt;author&gt;Elez, E.&lt;/author&gt;&lt;author&gt;Schellens, J.H.M.&lt;/author&gt;&lt;/authors&gt;&lt;/contributors&gt;&lt;titles&gt;&lt;title&gt;Phase 2 results: Encorafenib (ENCO) and cetuximab (CETUX) with or without Alpelisib (ALP) in patients with advanced BRAF-mutant colorectal cancer (BRAFm CRC). (Abstract)&lt;/title&gt;&lt;secondary-title&gt;J Clin Oncol&lt;/secondary-title&gt;&lt;/titles&gt;&lt;periodical&gt;&lt;full-title&gt;J Clin Oncol&lt;/full-title&gt;&lt;/periodical&gt;&lt;volume&gt;34&lt;/volume&gt;&lt;number&gt;15&lt;/number&gt;&lt;num-vols&gt;3544&lt;/num-vols&gt;&lt;dates&gt;&lt;year&gt;2016&lt;/year&gt;&lt;/dates&gt;&lt;urls&gt;&lt;/urls&gt;&lt;/record&gt;&lt;/Cite&gt;&lt;/EndNote&gt;</w:instrText>
      </w:r>
      <w:r w:rsidR="009A70AA" w:rsidRPr="00F55CFF">
        <w:rPr>
          <w:rFonts w:ascii="Georgia" w:hAnsi="Georgia" w:cs="Georgia"/>
          <w:lang w:eastAsia="it-IT"/>
        </w:rPr>
        <w:fldChar w:fldCharType="separate"/>
      </w:r>
      <w:r w:rsidR="00CC694C">
        <w:rPr>
          <w:rFonts w:ascii="Georgia" w:hAnsi="Georgia" w:cs="Georgia"/>
          <w:noProof/>
          <w:lang w:eastAsia="it-IT"/>
        </w:rPr>
        <w:t>(105)</w:t>
      </w:r>
      <w:r w:rsidR="009A70AA" w:rsidRPr="00F55CFF">
        <w:rPr>
          <w:rFonts w:ascii="Georgia" w:hAnsi="Georgia" w:cs="Georgia"/>
          <w:lang w:eastAsia="it-IT"/>
        </w:rPr>
        <w:fldChar w:fldCharType="end"/>
      </w:r>
      <w:r w:rsidR="000F1B29" w:rsidRPr="00F55CFF">
        <w:rPr>
          <w:rFonts w:ascii="Georgia" w:hAnsi="Georgia" w:cs="Georgia"/>
          <w:lang w:eastAsia="it-IT"/>
        </w:rPr>
        <w:t xml:space="preserve"> </w:t>
      </w:r>
      <w:r w:rsidR="003261AE" w:rsidRPr="00F55CFF">
        <w:rPr>
          <w:rFonts w:ascii="Georgia" w:hAnsi="Georgia" w:cs="Georgia"/>
          <w:lang w:eastAsia="it-IT"/>
        </w:rPr>
        <w:fldChar w:fldCharType="begin">
          <w:fldData xml:space="preserve">PEVuZE5vdGU+PENpdGU+PEF1dGhvcj5BbmRyw6k8L0F1dGhvcj48WWVhcj4yMDE5PC9ZZWFyPjxJ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PEVuZE5vdGU+PENpdGU+PEF1dGhvcj5BbmRyw6k8L0F1dGhvcj48WWVhcj4yMDE5PC9ZZWFyPjxJ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261AE" w:rsidRPr="00F55CFF">
        <w:rPr>
          <w:rFonts w:ascii="Georgia" w:hAnsi="Georgia" w:cs="Georgia"/>
          <w:lang w:eastAsia="it-IT"/>
        </w:rPr>
      </w:r>
      <w:r w:rsidR="003261AE" w:rsidRPr="00F55CFF">
        <w:rPr>
          <w:rFonts w:ascii="Georgia" w:hAnsi="Georgia" w:cs="Georgia"/>
          <w:lang w:eastAsia="it-IT"/>
        </w:rPr>
        <w:fldChar w:fldCharType="separate"/>
      </w:r>
      <w:r w:rsidR="00CC694C">
        <w:rPr>
          <w:rFonts w:ascii="Georgia" w:hAnsi="Georgia" w:cs="Georgia"/>
          <w:noProof/>
          <w:lang w:eastAsia="it-IT"/>
        </w:rPr>
        <w:t>(106)</w:t>
      </w:r>
      <w:r w:rsidR="003261AE" w:rsidRPr="00F55CFF">
        <w:rPr>
          <w:rFonts w:ascii="Georgia" w:hAnsi="Georgia" w:cs="Georgia"/>
          <w:lang w:eastAsia="it-IT"/>
        </w:rPr>
        <w:fldChar w:fldCharType="end"/>
      </w:r>
      <w:r w:rsidR="000F1B29" w:rsidRPr="00F55CFF">
        <w:rPr>
          <w:rFonts w:ascii="Georgia" w:hAnsi="Georgia" w:cs="Georgia"/>
          <w:lang w:eastAsia="it-IT"/>
        </w:rPr>
        <w:t xml:space="preserve"> </w:t>
      </w:r>
      <w:r w:rsidR="00D26BC6" w:rsidRPr="00F55CFF">
        <w:rPr>
          <w:rFonts w:ascii="Georgia" w:hAnsi="Georgia" w:cs="Georgia"/>
          <w:lang w:eastAsia="it-IT"/>
        </w:rPr>
        <w:fldChar w:fldCharType="begin">
          <w:fldData xml:space="preserve">PEVuZE5vdGU+PENpdGU+PEF1dGhvcj5BbmRyw6k8L0F1dGhvcj48WWVhcj4yMDIxPC9ZZWFyPjxJ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PEVuZE5vdGU+PENpdGU+PEF1dGhvcj5BbmRyw6k8L0F1dGhvcj48WWVhcj4yMDIxPC9ZZWFyPjxJ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D26BC6" w:rsidRPr="00F55CFF">
        <w:rPr>
          <w:rFonts w:ascii="Georgia" w:hAnsi="Georgia" w:cs="Georgia"/>
          <w:lang w:eastAsia="it-IT"/>
        </w:rPr>
      </w:r>
      <w:r w:rsidR="00D26BC6" w:rsidRPr="00F55CFF">
        <w:rPr>
          <w:rFonts w:ascii="Georgia" w:hAnsi="Georgia" w:cs="Georgia"/>
          <w:lang w:eastAsia="it-IT"/>
        </w:rPr>
        <w:fldChar w:fldCharType="separate"/>
      </w:r>
      <w:r w:rsidR="00CC694C">
        <w:rPr>
          <w:rFonts w:ascii="Georgia" w:hAnsi="Georgia" w:cs="Georgia"/>
          <w:noProof/>
          <w:lang w:eastAsia="it-IT"/>
        </w:rPr>
        <w:t>(107)</w:t>
      </w:r>
      <w:r w:rsidR="00D26BC6" w:rsidRPr="00F55CFF">
        <w:rPr>
          <w:rFonts w:ascii="Georgia" w:hAnsi="Georgia" w:cs="Georgia"/>
          <w:lang w:eastAsia="it-IT"/>
        </w:rPr>
        <w:fldChar w:fldCharType="end"/>
      </w:r>
      <w:r w:rsidR="00FA2CE6" w:rsidRPr="00F55CFF">
        <w:rPr>
          <w:rFonts w:ascii="Georgia" w:hAnsi="Georgia" w:cs="Georgia"/>
          <w:lang w:eastAsia="it-IT"/>
        </w:rPr>
        <w:t xml:space="preserve"> </w:t>
      </w:r>
      <w:r w:rsidR="00FC6EC0" w:rsidRPr="00F55CFF">
        <w:rPr>
          <w:rFonts w:ascii="Georgia" w:hAnsi="Georgia" w:cs="Georgia"/>
        </w:rPr>
        <w:t>(</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FC6EC0" w:rsidRPr="00F55CFF">
        <w:rPr>
          <w:rFonts w:ascii="Georgia" w:hAnsi="Georgia" w:cs="Georgia"/>
        </w:rPr>
        <w:t>).</w:t>
      </w:r>
    </w:p>
    <w:p w14:paraId="16FB2E21" w14:textId="77777777" w:rsidR="00DC5F5A" w:rsidRPr="00F55CFF" w:rsidRDefault="00DC5F5A" w:rsidP="0035144D">
      <w:pPr>
        <w:suppressAutoHyphens w:val="0"/>
        <w:ind w:right="150"/>
        <w:jc w:val="both"/>
        <w:rPr>
          <w:rFonts w:ascii="Georgia" w:hAnsi="Georgia" w:cs="Georgia"/>
          <w:lang w:eastAsia="it-IT"/>
        </w:rPr>
      </w:pPr>
    </w:p>
    <w:p w14:paraId="243DB83A" w14:textId="77777777" w:rsidR="00DC5F5A" w:rsidRPr="00F55CFF" w:rsidRDefault="00F24375" w:rsidP="0035144D">
      <w:pPr>
        <w:suppressAutoHyphens w:val="0"/>
        <w:ind w:right="150"/>
        <w:jc w:val="both"/>
        <w:rPr>
          <w:rFonts w:ascii="Georgia" w:hAnsi="Georgia"/>
        </w:rPr>
      </w:pPr>
      <w:r w:rsidRPr="00DB5D2F">
        <w:rPr>
          <w:rFonts w:ascii="Georgia" w:hAnsi="Georgia"/>
          <w:b/>
        </w:rPr>
        <w:t xml:space="preserve">AZD8835 </w:t>
      </w:r>
      <w:r w:rsidRPr="00DB5D2F">
        <w:rPr>
          <w:rFonts w:ascii="Georgia" w:hAnsi="Georgia"/>
        </w:rPr>
        <w:t>(1620576-64-8)</w:t>
      </w:r>
    </w:p>
    <w:p w14:paraId="71567B9E" w14:textId="77777777" w:rsidR="00DC5F5A" w:rsidRPr="00F55CFF" w:rsidRDefault="00DC5F5A" w:rsidP="0035144D">
      <w:pPr>
        <w:suppressAutoHyphens w:val="0"/>
        <w:ind w:right="150"/>
        <w:jc w:val="both"/>
        <w:rPr>
          <w:rFonts w:ascii="Georgia" w:hAnsi="Georgia"/>
        </w:rPr>
      </w:pPr>
    </w:p>
    <w:p w14:paraId="1FCF8145" w14:textId="4A05E2D3" w:rsidR="00377666" w:rsidRPr="00F55CFF" w:rsidRDefault="00F24375" w:rsidP="0035144D">
      <w:pPr>
        <w:suppressAutoHyphens w:val="0"/>
        <w:ind w:right="150"/>
        <w:jc w:val="both"/>
        <w:rPr>
          <w:rFonts w:ascii="Georgia" w:hAnsi="Georgia" w:cs="Georgia"/>
          <w:lang w:eastAsia="it-IT"/>
        </w:rPr>
      </w:pPr>
      <w:r w:rsidRPr="00F55CFF">
        <w:rPr>
          <w:rFonts w:ascii="Georgia" w:hAnsi="Georgia" w:cs="Georgia"/>
          <w:lang w:eastAsia="it-IT"/>
        </w:rPr>
        <w:t>PI3Kα and PI3K</w:t>
      </w:r>
      <w:r w:rsidR="00A729EB" w:rsidRPr="00F55CFF">
        <w:rPr>
          <w:rFonts w:ascii="Georgia" w:hAnsi="Georgia" w:cs="Georgia"/>
          <w:lang w:eastAsia="it-IT"/>
        </w:rPr>
        <w:t>δ inhibitor AZD8835 demonstrates</w:t>
      </w:r>
      <w:r w:rsidRPr="00F55CFF">
        <w:rPr>
          <w:rFonts w:ascii="Georgia" w:hAnsi="Georgia" w:cs="Georgia"/>
          <w:lang w:eastAsia="it-IT"/>
        </w:rPr>
        <w:t xml:space="preserve"> significant anticancer efficacy through reduction of proliferation, and induction of </w:t>
      </w:r>
      <w:r w:rsidRPr="0025634E">
        <w:rPr>
          <w:rFonts w:ascii="Georgia" w:hAnsi="Georgia" w:cs="Georgia"/>
          <w:lang w:eastAsia="it-IT"/>
        </w:rPr>
        <w:t xml:space="preserve">apoptosis, in </w:t>
      </w:r>
      <w:r w:rsidR="0025634E" w:rsidRPr="0025634E">
        <w:rPr>
          <w:rFonts w:ascii="Georgia" w:hAnsi="Georgia" w:cs="Georgia"/>
          <w:lang w:eastAsia="it-IT"/>
        </w:rPr>
        <w:t>activated B-cell-like (ABC)-diffuse large B-cell lymphoma (</w:t>
      </w:r>
      <w:r w:rsidR="00E46B13" w:rsidRPr="0025634E">
        <w:rPr>
          <w:rFonts w:ascii="Georgia" w:hAnsi="Georgia" w:cs="Georgia"/>
          <w:lang w:eastAsia="it-IT"/>
        </w:rPr>
        <w:t>DLBCL</w:t>
      </w:r>
      <w:r w:rsidR="0025634E" w:rsidRPr="0025634E">
        <w:rPr>
          <w:rFonts w:ascii="Georgia" w:hAnsi="Georgia" w:cs="Georgia"/>
          <w:lang w:eastAsia="it-IT"/>
        </w:rPr>
        <w:t>)</w:t>
      </w:r>
      <w:r w:rsidR="004A59D2" w:rsidRPr="0025634E">
        <w:rPr>
          <w:rFonts w:ascii="Georgia" w:hAnsi="Georgia" w:cs="Georgia"/>
          <w:lang w:eastAsia="it-IT"/>
        </w:rPr>
        <w:t xml:space="preserve"> </w:t>
      </w:r>
      <w:r w:rsidR="00593670" w:rsidRPr="0025634E">
        <w:rPr>
          <w:rFonts w:ascii="Georgia" w:hAnsi="Georgia" w:cs="Georgia"/>
          <w:i/>
          <w:lang w:eastAsia="it-IT"/>
        </w:rPr>
        <w:t>in vitro</w:t>
      </w:r>
      <w:r w:rsidR="00593670" w:rsidRPr="0025634E">
        <w:rPr>
          <w:rFonts w:ascii="Georgia" w:hAnsi="Georgia" w:cs="Georgia"/>
          <w:lang w:eastAsia="it-IT"/>
        </w:rPr>
        <w:t xml:space="preserve">, and </w:t>
      </w:r>
      <w:r w:rsidRPr="0025634E">
        <w:rPr>
          <w:rFonts w:ascii="Georgia" w:hAnsi="Georgia" w:cs="Georgia"/>
          <w:lang w:eastAsia="it-IT"/>
        </w:rPr>
        <w:t>in patient-derived xenograft mouse models. Additionally, combination of AZD8835 with ib</w:t>
      </w:r>
      <w:r w:rsidR="00640387" w:rsidRPr="0025634E">
        <w:rPr>
          <w:rFonts w:ascii="Georgia" w:hAnsi="Georgia" w:cs="Georgia"/>
          <w:lang w:eastAsia="it-IT"/>
        </w:rPr>
        <w:t>rutinib synergistically enhances</w:t>
      </w:r>
      <w:r w:rsidRPr="0025634E">
        <w:rPr>
          <w:rFonts w:ascii="Georgia" w:hAnsi="Georgia" w:cs="Georgia"/>
          <w:lang w:eastAsia="it-IT"/>
        </w:rPr>
        <w:t xml:space="preserve"> the an</w:t>
      </w:r>
      <w:r w:rsidR="001C1F93" w:rsidRPr="0025634E">
        <w:rPr>
          <w:rFonts w:ascii="Georgia" w:hAnsi="Georgia" w:cs="Georgia"/>
          <w:lang w:eastAsia="it-IT"/>
        </w:rPr>
        <w:t>t</w:t>
      </w:r>
      <w:r w:rsidRPr="0025634E">
        <w:rPr>
          <w:rFonts w:ascii="Georgia" w:hAnsi="Georgia" w:cs="Georgia"/>
          <w:lang w:eastAsia="it-IT"/>
        </w:rPr>
        <w:t>itumor eff</w:t>
      </w:r>
      <w:r w:rsidR="00874C7B" w:rsidRPr="0025634E">
        <w:rPr>
          <w:rFonts w:ascii="Georgia" w:hAnsi="Georgia" w:cs="Georgia"/>
          <w:lang w:eastAsia="it-IT"/>
        </w:rPr>
        <w:t xml:space="preserve">ects both </w:t>
      </w:r>
      <w:r w:rsidR="00874C7B" w:rsidRPr="0025634E">
        <w:rPr>
          <w:rFonts w:ascii="Georgia" w:hAnsi="Georgia" w:cs="Georgia"/>
          <w:i/>
          <w:lang w:eastAsia="it-IT"/>
        </w:rPr>
        <w:t>in vitro</w:t>
      </w:r>
      <w:r w:rsidR="00874C7B" w:rsidRPr="0025634E">
        <w:rPr>
          <w:rFonts w:ascii="Georgia" w:hAnsi="Georgia" w:cs="Georgia"/>
          <w:lang w:eastAsia="it-IT"/>
        </w:rPr>
        <w:t xml:space="preserve"> and </w:t>
      </w:r>
      <w:r w:rsidR="00874C7B" w:rsidRPr="0025634E">
        <w:rPr>
          <w:rFonts w:ascii="Georgia" w:hAnsi="Georgia" w:cs="Georgia"/>
          <w:i/>
          <w:lang w:eastAsia="it-IT"/>
        </w:rPr>
        <w:t>in vivo</w:t>
      </w:r>
      <w:r w:rsidR="00874C7B" w:rsidRPr="0025634E">
        <w:rPr>
          <w:rFonts w:ascii="Georgia" w:hAnsi="Georgia" w:cs="Georgia"/>
          <w:lang w:eastAsia="it-IT"/>
        </w:rPr>
        <w:t xml:space="preserve"> </w:t>
      </w:r>
      <w:r w:rsidR="00874C7B" w:rsidRPr="0025634E">
        <w:rPr>
          <w:rFonts w:ascii="Georgia" w:hAnsi="Georgia" w:cs="Georgia"/>
          <w:lang w:eastAsia="it-IT"/>
        </w:rPr>
        <w:fldChar w:fldCharType="begin">
          <w:fldData xml:space="preserve">PEVuZE5vdGU+PENpdGU+PEF1dGhvcj5FcmRtYW5uPC9BdXRob3I+PFllYXI+MjAxNzwvWWVhcj48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PEVuZE5vdGU+PENpdGU+PEF1dGhvcj5FcmRtYW5uPC9BdXRob3I+PFllYXI+MjAxNzwvWWVhcj48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874C7B" w:rsidRPr="0025634E">
        <w:rPr>
          <w:rFonts w:ascii="Georgia" w:hAnsi="Georgia" w:cs="Georgia"/>
          <w:lang w:eastAsia="it-IT"/>
        </w:rPr>
      </w:r>
      <w:r w:rsidR="00874C7B" w:rsidRPr="0025634E">
        <w:rPr>
          <w:rFonts w:ascii="Georgia" w:hAnsi="Georgia" w:cs="Georgia"/>
          <w:lang w:eastAsia="it-IT"/>
        </w:rPr>
        <w:fldChar w:fldCharType="separate"/>
      </w:r>
      <w:r w:rsidR="00CC694C">
        <w:rPr>
          <w:rFonts w:ascii="Georgia" w:hAnsi="Georgia" w:cs="Georgia"/>
          <w:noProof/>
          <w:lang w:eastAsia="it-IT"/>
        </w:rPr>
        <w:t>(108)</w:t>
      </w:r>
      <w:r w:rsidR="00874C7B" w:rsidRPr="0025634E">
        <w:rPr>
          <w:rFonts w:ascii="Georgia" w:hAnsi="Georgia" w:cs="Georgia"/>
          <w:lang w:eastAsia="it-IT"/>
        </w:rPr>
        <w:fldChar w:fldCharType="end"/>
      </w:r>
      <w:r w:rsidR="00640387" w:rsidRPr="0025634E">
        <w:rPr>
          <w:rFonts w:ascii="Georgia" w:hAnsi="Georgia" w:cs="Georgia"/>
          <w:lang w:eastAsia="it-IT"/>
        </w:rPr>
        <w:t>. Besides</w:t>
      </w:r>
      <w:r w:rsidR="00640387" w:rsidRPr="00E46B13">
        <w:rPr>
          <w:rFonts w:ascii="Georgia" w:hAnsi="Georgia" w:cs="Georgia"/>
          <w:lang w:eastAsia="it-IT"/>
        </w:rPr>
        <w:t>, AZD8835 inhibits</w:t>
      </w:r>
      <w:r w:rsidRPr="00E46B13">
        <w:rPr>
          <w:rFonts w:ascii="Georgia" w:hAnsi="Georgia" w:cs="Georgia"/>
          <w:lang w:eastAsia="it-IT"/>
        </w:rPr>
        <w:t xml:space="preserve"> AKT phosphorylation, and dow</w:t>
      </w:r>
      <w:r w:rsidR="00495184">
        <w:rPr>
          <w:rFonts w:ascii="Georgia" w:hAnsi="Georgia" w:cs="Georgia"/>
          <w:lang w:eastAsia="it-IT"/>
        </w:rPr>
        <w:t>nstream effectors 4E-BP1 and S6K</w:t>
      </w:r>
      <w:r w:rsidR="00760644" w:rsidRPr="00E46B13">
        <w:rPr>
          <w:rFonts w:ascii="Georgia" w:hAnsi="Georgia" w:cs="Georgia"/>
          <w:lang w:eastAsia="it-IT"/>
        </w:rPr>
        <w:t xml:space="preserve">. </w:t>
      </w:r>
      <w:r w:rsidR="00760644" w:rsidRPr="005B2B0E">
        <w:rPr>
          <w:rFonts w:ascii="Georgia" w:hAnsi="Georgia" w:cs="Georgia"/>
          <w:lang w:eastAsia="it-IT"/>
        </w:rPr>
        <w:t>In addition, AZD8835 enhances</w:t>
      </w:r>
      <w:r w:rsidRPr="005B2B0E">
        <w:rPr>
          <w:rFonts w:ascii="Georgia" w:hAnsi="Georgia" w:cs="Georgia"/>
          <w:lang w:eastAsia="it-IT"/>
        </w:rPr>
        <w:t xml:space="preserve"> sensitivity of ovarian cancer cells to paclitaxel and cisplatin trea</w:t>
      </w:r>
      <w:r w:rsidR="00760644" w:rsidRPr="005B2B0E">
        <w:rPr>
          <w:rFonts w:ascii="Georgia" w:hAnsi="Georgia" w:cs="Georgia"/>
          <w:lang w:eastAsia="it-IT"/>
        </w:rPr>
        <w:t>tment. Moreover, AZD8835 reduces</w:t>
      </w:r>
      <w:r w:rsidRPr="005B2B0E">
        <w:rPr>
          <w:rFonts w:ascii="Georgia" w:hAnsi="Georgia" w:cs="Georgia"/>
          <w:lang w:eastAsia="it-IT"/>
        </w:rPr>
        <w:t xml:space="preserve"> p-ERK protein expression, as well as BRCA1 and BRCA2 mRNA </w:t>
      </w:r>
      <w:r w:rsidRPr="005B2B0E">
        <w:rPr>
          <w:rFonts w:ascii="Georgia" w:hAnsi="Georgia" w:cs="Georgia"/>
          <w:lang w:eastAsia="it-IT"/>
        </w:rPr>
        <w:lastRenderedPageBreak/>
        <w:t>expression, in OVCAR-8 cells</w:t>
      </w:r>
      <w:r w:rsidR="00242FA9">
        <w:rPr>
          <w:rFonts w:ascii="Georgia" w:hAnsi="Georgia" w:cs="Georgia"/>
          <w:lang w:eastAsia="it-IT"/>
        </w:rPr>
        <w:t xml:space="preserve"> with </w:t>
      </w:r>
      <w:r w:rsidR="00242FA9" w:rsidRPr="00176CED">
        <w:rPr>
          <w:rFonts w:ascii="Georgia" w:hAnsi="Georgia" w:cs="Georgia"/>
          <w:i/>
          <w:lang w:eastAsia="it-IT"/>
        </w:rPr>
        <w:t>KRAS</w:t>
      </w:r>
      <w:r w:rsidR="00242FA9">
        <w:rPr>
          <w:rFonts w:ascii="Georgia" w:hAnsi="Georgia" w:cs="Georgia"/>
          <w:lang w:eastAsia="it-IT"/>
        </w:rPr>
        <w:t xml:space="preserve"> mutation, and bring</w:t>
      </w:r>
      <w:r w:rsidR="00760644" w:rsidRPr="005B2B0E">
        <w:rPr>
          <w:rFonts w:ascii="Georgia" w:hAnsi="Georgia" w:cs="Georgia"/>
          <w:lang w:eastAsia="it-IT"/>
        </w:rPr>
        <w:t>s</w:t>
      </w:r>
      <w:r w:rsidRPr="005B2B0E">
        <w:rPr>
          <w:rFonts w:ascii="Georgia" w:hAnsi="Georgia" w:cs="Georgia"/>
          <w:lang w:eastAsia="it-IT"/>
        </w:rPr>
        <w:t xml:space="preserve"> </w:t>
      </w:r>
      <w:r w:rsidR="00242FA9">
        <w:rPr>
          <w:rFonts w:ascii="Georgia" w:hAnsi="Georgia" w:cs="Georgia"/>
          <w:lang w:eastAsia="it-IT"/>
        </w:rPr>
        <w:t xml:space="preserve">about </w:t>
      </w:r>
      <w:r w:rsidRPr="005B2B0E">
        <w:rPr>
          <w:rFonts w:ascii="Georgia" w:hAnsi="Georgia" w:cs="Georgia"/>
          <w:lang w:eastAsia="it-IT"/>
        </w:rPr>
        <w:t xml:space="preserve">a remarkable </w:t>
      </w:r>
      <w:r w:rsidR="00242FA9">
        <w:rPr>
          <w:rFonts w:ascii="Georgia" w:hAnsi="Georgia" w:cs="Georgia"/>
          <w:lang w:eastAsia="it-IT"/>
        </w:rPr>
        <w:t>reduction</w:t>
      </w:r>
      <w:r w:rsidR="00760644" w:rsidRPr="005B2B0E">
        <w:rPr>
          <w:rFonts w:ascii="Georgia" w:hAnsi="Georgia" w:cs="Georgia"/>
          <w:lang w:eastAsia="it-IT"/>
        </w:rPr>
        <w:t xml:space="preserve"> in </w:t>
      </w:r>
      <w:r w:rsidR="00DA5CB5" w:rsidRPr="00DA5CB5">
        <w:rPr>
          <w:rFonts w:ascii="Georgia" w:hAnsi="Georgia" w:cs="Georgia"/>
          <w:lang w:eastAsia="it-IT"/>
        </w:rPr>
        <w:t xml:space="preserve">tumorigenesis </w:t>
      </w:r>
      <w:r w:rsidR="00760644" w:rsidRPr="005B2B0E">
        <w:rPr>
          <w:rFonts w:ascii="Georgia" w:hAnsi="Georgia" w:cs="Georgia"/>
          <w:lang w:eastAsia="it-IT"/>
        </w:rPr>
        <w:t xml:space="preserve">in </w:t>
      </w:r>
      <w:r w:rsidRPr="005B2B0E">
        <w:rPr>
          <w:rFonts w:ascii="Georgia" w:hAnsi="Georgia" w:cs="Georgia"/>
          <w:lang w:eastAsia="it-IT"/>
        </w:rPr>
        <w:t>mouse x</w:t>
      </w:r>
      <w:r w:rsidR="00874C7B" w:rsidRPr="005B2B0E">
        <w:rPr>
          <w:rFonts w:ascii="Georgia" w:hAnsi="Georgia" w:cs="Georgia"/>
          <w:lang w:eastAsia="it-IT"/>
        </w:rPr>
        <w:t>enograft model</w:t>
      </w:r>
      <w:r w:rsidR="00760644" w:rsidRPr="005B2B0E">
        <w:rPr>
          <w:rFonts w:ascii="Georgia" w:hAnsi="Georgia" w:cs="Georgia"/>
          <w:lang w:eastAsia="it-IT"/>
        </w:rPr>
        <w:t>s</w:t>
      </w:r>
      <w:r w:rsidR="00874C7B" w:rsidRPr="005B2B0E">
        <w:rPr>
          <w:rFonts w:ascii="Georgia" w:hAnsi="Georgia" w:cs="Georgia"/>
          <w:lang w:eastAsia="it-IT"/>
        </w:rPr>
        <w:t xml:space="preserve"> </w:t>
      </w:r>
      <w:r w:rsidR="00874C7B" w:rsidRPr="005B2B0E">
        <w:rPr>
          <w:rFonts w:ascii="Georgia" w:hAnsi="Georgia" w:cs="Georgia"/>
          <w:lang w:eastAsia="it-IT"/>
        </w:rPr>
        <w:fldChar w:fldCharType="begin">
          <w:fldData xml:space="preserve">PEVuZE5vdGU+PENpdGU+PEF1dGhvcj5XdTwvQXV0aG9yPjxZZWFyPjIwMjA8L1llYXI+PElEVGV4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==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PEVuZE5vdGU+PENpdGU+PEF1dGhvcj5XdTwvQXV0aG9yPjxZZWFyPjIwMjA8L1llYXI+PElEVGV4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==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874C7B" w:rsidRPr="005B2B0E">
        <w:rPr>
          <w:rFonts w:ascii="Georgia" w:hAnsi="Georgia" w:cs="Georgia"/>
          <w:lang w:eastAsia="it-IT"/>
        </w:rPr>
      </w:r>
      <w:r w:rsidR="00874C7B" w:rsidRPr="005B2B0E">
        <w:rPr>
          <w:rFonts w:ascii="Georgia" w:hAnsi="Georgia" w:cs="Georgia"/>
          <w:lang w:eastAsia="it-IT"/>
        </w:rPr>
        <w:fldChar w:fldCharType="separate"/>
      </w:r>
      <w:r w:rsidR="00CC694C">
        <w:rPr>
          <w:rFonts w:ascii="Georgia" w:hAnsi="Georgia" w:cs="Georgia"/>
          <w:noProof/>
          <w:lang w:eastAsia="it-IT"/>
        </w:rPr>
        <w:t>(109)</w:t>
      </w:r>
      <w:r w:rsidR="00874C7B" w:rsidRPr="005B2B0E">
        <w:rPr>
          <w:rFonts w:ascii="Georgia" w:hAnsi="Georgia" w:cs="Georgia"/>
          <w:lang w:eastAsia="it-IT"/>
        </w:rPr>
        <w:fldChar w:fldCharType="end"/>
      </w:r>
      <w:r w:rsidRPr="005B2B0E">
        <w:rPr>
          <w:rFonts w:ascii="Georgia" w:hAnsi="Georgia" w:cs="Georgia"/>
          <w:lang w:eastAsia="it-IT"/>
        </w:rPr>
        <w:t>. PI3Kα/</w:t>
      </w:r>
      <w:r w:rsidR="006F7A66" w:rsidRPr="005B2B0E">
        <w:rPr>
          <w:rFonts w:ascii="Georgia" w:hAnsi="Georgia" w:cs="Georgia"/>
          <w:lang w:eastAsia="it-IT"/>
        </w:rPr>
        <w:t xml:space="preserve">δ inhibition </w:t>
      </w:r>
      <w:r w:rsidR="006F7A66" w:rsidRPr="00E46B13">
        <w:rPr>
          <w:rFonts w:ascii="Georgia" w:hAnsi="Georgia" w:cs="Georgia"/>
          <w:lang w:eastAsia="it-IT"/>
        </w:rPr>
        <w:t>with AZD8835 shows</w:t>
      </w:r>
      <w:r w:rsidRPr="00E46B13">
        <w:rPr>
          <w:rFonts w:ascii="Georgia" w:hAnsi="Georgia" w:cs="Georgia"/>
          <w:lang w:eastAsia="it-IT"/>
        </w:rPr>
        <w:t xml:space="preserve"> cancer growth </w:t>
      </w:r>
      <w:r w:rsidR="006F7A66" w:rsidRPr="00E46B13">
        <w:rPr>
          <w:rFonts w:ascii="Georgia" w:hAnsi="Georgia" w:cs="Georgia"/>
          <w:lang w:eastAsia="it-IT"/>
        </w:rPr>
        <w:t>suppression</w:t>
      </w:r>
      <w:r w:rsidRPr="00E46B13">
        <w:rPr>
          <w:rFonts w:ascii="Georgia" w:hAnsi="Georgia" w:cs="Georgia"/>
          <w:lang w:eastAsia="it-IT"/>
        </w:rPr>
        <w:t xml:space="preserve"> by an intermittent dosing schedule </w:t>
      </w:r>
      <w:r w:rsidR="006F7A66" w:rsidRPr="00026436">
        <w:rPr>
          <w:rFonts w:ascii="Georgia" w:hAnsi="Georgia" w:cs="Georgia"/>
          <w:i/>
          <w:lang w:eastAsia="it-IT"/>
        </w:rPr>
        <w:t>in vivo</w:t>
      </w:r>
      <w:r w:rsidR="006F7A66" w:rsidRPr="00E46B13">
        <w:rPr>
          <w:rFonts w:ascii="Georgia" w:hAnsi="Georgia" w:cs="Georgia"/>
          <w:lang w:eastAsia="it-IT"/>
        </w:rPr>
        <w:t>. Indeed, AZD8835 exerts</w:t>
      </w:r>
      <w:r w:rsidRPr="00E46B13">
        <w:rPr>
          <w:rFonts w:ascii="Georgia" w:hAnsi="Georgia" w:cs="Georgia"/>
          <w:lang w:eastAsia="it-IT"/>
        </w:rPr>
        <w:t xml:space="preserve"> remarkable anticancer activity, associated with </w:t>
      </w:r>
      <w:r w:rsidRPr="003609A9">
        <w:rPr>
          <w:rFonts w:ascii="Georgia" w:hAnsi="Georgia" w:cs="Georgia"/>
          <w:lang w:eastAsia="it-IT"/>
        </w:rPr>
        <w:t>enhanced CD8</w:t>
      </w:r>
      <w:r w:rsidRPr="006B7FF1">
        <w:rPr>
          <w:rFonts w:ascii="Georgia" w:hAnsi="Georgia" w:cs="Georgia"/>
          <w:vertAlign w:val="superscript"/>
          <w:lang w:eastAsia="it-IT"/>
        </w:rPr>
        <w:t>+</w:t>
      </w:r>
      <w:r w:rsidRPr="003609A9">
        <w:rPr>
          <w:rFonts w:ascii="Georgia" w:hAnsi="Georgia" w:cs="Georgia"/>
          <w:lang w:eastAsia="it-IT"/>
        </w:rPr>
        <w:t xml:space="preserve"> </w:t>
      </w:r>
      <w:r w:rsidRPr="00766235">
        <w:rPr>
          <w:rFonts w:ascii="Georgia" w:hAnsi="Georgia" w:cs="Georgia"/>
          <w:lang w:eastAsia="it-IT"/>
        </w:rPr>
        <w:t xml:space="preserve">T-cell activation and memory, as well as suppression of </w:t>
      </w:r>
      <w:r w:rsidR="00FE3DE4" w:rsidRPr="00766235">
        <w:rPr>
          <w:rFonts w:ascii="Georgia" w:hAnsi="Georgia" w:cs="Georgia"/>
          <w:lang w:eastAsia="it-IT"/>
        </w:rPr>
        <w:t>regulatory T</w:t>
      </w:r>
      <w:r w:rsidR="006B7FF1" w:rsidRPr="00766235">
        <w:rPr>
          <w:rFonts w:ascii="Georgia" w:hAnsi="Georgia" w:cs="Georgia"/>
          <w:lang w:eastAsia="it-IT"/>
        </w:rPr>
        <w:t>-</w:t>
      </w:r>
      <w:r w:rsidR="00FE3DE4" w:rsidRPr="00766235">
        <w:rPr>
          <w:rFonts w:ascii="Georgia" w:hAnsi="Georgia" w:cs="Georgia"/>
          <w:lang w:eastAsia="it-IT"/>
        </w:rPr>
        <w:t>cells (</w:t>
      </w:r>
      <w:r w:rsidRPr="00766235">
        <w:rPr>
          <w:rFonts w:ascii="Georgia" w:hAnsi="Georgia" w:cs="Georgia"/>
          <w:lang w:eastAsia="it-IT"/>
        </w:rPr>
        <w:t>Tregs</w:t>
      </w:r>
      <w:r w:rsidR="00FE3DE4" w:rsidRPr="00766235">
        <w:rPr>
          <w:rFonts w:ascii="Georgia" w:hAnsi="Georgia" w:cs="Georgia"/>
          <w:lang w:eastAsia="it-IT"/>
        </w:rPr>
        <w:t>)</w:t>
      </w:r>
      <w:r w:rsidRPr="00766235">
        <w:rPr>
          <w:rFonts w:ascii="Georgia" w:hAnsi="Georgia" w:cs="Georgia"/>
          <w:lang w:eastAsia="it-IT"/>
        </w:rPr>
        <w:t>, in mouse</w:t>
      </w:r>
      <w:r w:rsidRPr="00E46B13">
        <w:rPr>
          <w:rFonts w:ascii="Georgia" w:hAnsi="Georgia" w:cs="Georgia"/>
          <w:lang w:eastAsia="it-IT"/>
        </w:rPr>
        <w:t xml:space="preserve"> syngeneic c</w:t>
      </w:r>
      <w:r w:rsidR="006F7A66" w:rsidRPr="00E46B13">
        <w:rPr>
          <w:rFonts w:ascii="Georgia" w:hAnsi="Georgia" w:cs="Georgia"/>
          <w:lang w:eastAsia="it-IT"/>
        </w:rPr>
        <w:t>ancer models. AZD8835 determines</w:t>
      </w:r>
      <w:r w:rsidRPr="00E46B13">
        <w:rPr>
          <w:rFonts w:ascii="Georgia" w:hAnsi="Georgia" w:cs="Georgia"/>
          <w:lang w:eastAsia="it-IT"/>
        </w:rPr>
        <w:t xml:space="preserve"> significant CD8</w:t>
      </w:r>
      <w:r w:rsidRPr="00DA5867">
        <w:rPr>
          <w:rFonts w:ascii="Georgia" w:hAnsi="Georgia" w:cs="Georgia"/>
          <w:vertAlign w:val="superscript"/>
          <w:lang w:eastAsia="it-IT"/>
        </w:rPr>
        <w:t>+</w:t>
      </w:r>
      <w:r w:rsidRPr="00E46B13">
        <w:rPr>
          <w:rFonts w:ascii="Georgia" w:hAnsi="Georgia" w:cs="Georgia"/>
          <w:lang w:eastAsia="it-IT"/>
        </w:rPr>
        <w:t xml:space="preserve"> T-cell activation, associated with improving effector cell function and cell viability. </w:t>
      </w:r>
      <w:r w:rsidR="00263A0B">
        <w:rPr>
          <w:rFonts w:ascii="Georgia" w:hAnsi="Georgia" w:cs="Georgia"/>
          <w:lang w:eastAsia="it-IT"/>
        </w:rPr>
        <w:t xml:space="preserve">Therefore, </w:t>
      </w:r>
      <w:r w:rsidR="00263A0B" w:rsidRPr="00E46B13">
        <w:rPr>
          <w:rFonts w:ascii="Georgia" w:hAnsi="Georgia" w:cs="Georgia"/>
          <w:lang w:eastAsia="it-IT"/>
        </w:rPr>
        <w:t>AZD8835</w:t>
      </w:r>
      <w:r w:rsidR="00263A0B">
        <w:rPr>
          <w:rFonts w:ascii="Georgia" w:hAnsi="Georgia" w:cs="Georgia"/>
          <w:lang w:eastAsia="it-IT"/>
        </w:rPr>
        <w:t xml:space="preserve"> can be considered a promising </w:t>
      </w:r>
      <w:r w:rsidR="00877DD4">
        <w:rPr>
          <w:rFonts w:ascii="Georgia" w:hAnsi="Georgia" w:cs="Georgia"/>
          <w:lang w:eastAsia="it-IT"/>
        </w:rPr>
        <w:t>immune-o</w:t>
      </w:r>
      <w:r w:rsidR="00263A0B">
        <w:rPr>
          <w:rFonts w:ascii="Georgia" w:hAnsi="Georgia" w:cs="Georgia"/>
          <w:lang w:eastAsia="it-IT"/>
        </w:rPr>
        <w:t>ncology drug</w:t>
      </w:r>
      <w:r w:rsidRPr="00E46B13">
        <w:rPr>
          <w:rFonts w:ascii="Georgia" w:hAnsi="Georgia" w:cs="Georgia"/>
          <w:lang w:eastAsia="it-IT"/>
        </w:rPr>
        <w:t>, which</w:t>
      </w:r>
      <w:r w:rsidRPr="00F55CFF">
        <w:rPr>
          <w:rFonts w:ascii="Georgia" w:hAnsi="Georgia" w:cs="Georgia"/>
          <w:lang w:eastAsia="it-IT"/>
        </w:rPr>
        <w:t xml:space="preserve"> strongly </w:t>
      </w:r>
      <w:r w:rsidR="00604D45">
        <w:rPr>
          <w:rFonts w:ascii="Georgia" w:hAnsi="Georgia" w:cs="Georgia"/>
          <w:lang w:eastAsia="it-IT"/>
        </w:rPr>
        <w:t>warran</w:t>
      </w:r>
      <w:r w:rsidRPr="00F55CFF">
        <w:rPr>
          <w:rFonts w:ascii="Georgia" w:hAnsi="Georgia" w:cs="Georgia"/>
          <w:lang w:eastAsia="it-IT"/>
        </w:rPr>
        <w:t xml:space="preserve">ts its </w:t>
      </w:r>
      <w:r w:rsidR="00874C7B" w:rsidRPr="00F55CFF">
        <w:rPr>
          <w:rFonts w:ascii="Georgia" w:hAnsi="Georgia" w:cs="Georgia"/>
          <w:lang w:eastAsia="it-IT"/>
        </w:rPr>
        <w:t xml:space="preserve">further clinical investigation </w:t>
      </w:r>
      <w:r w:rsidR="00874C7B" w:rsidRPr="00F55CFF">
        <w:rPr>
          <w:rFonts w:ascii="Georgia" w:hAnsi="Georgia" w:cs="Georgia"/>
          <w:lang w:eastAsia="it-IT"/>
        </w:rPr>
        <w:fldChar w:fldCharType="begin">
          <w:fldData xml:space="preserve">PEVuZE5vdGU+PENpdGU+PEF1dGhvcj5DYXJuZXZhbGxpPC9BdXRob3I+PFllYXI+MjAxODwvWWVh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PEVuZE5vdGU+PENpdGU+PEF1dGhvcj5DYXJuZXZhbGxpPC9BdXRob3I+PFllYXI+MjAxODwvWWVh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874C7B" w:rsidRPr="00F55CFF">
        <w:rPr>
          <w:rFonts w:ascii="Georgia" w:hAnsi="Georgia" w:cs="Georgia"/>
          <w:lang w:eastAsia="it-IT"/>
        </w:rPr>
      </w:r>
      <w:r w:rsidR="00874C7B" w:rsidRPr="00F55CFF">
        <w:rPr>
          <w:rFonts w:ascii="Georgia" w:hAnsi="Georgia" w:cs="Georgia"/>
          <w:lang w:eastAsia="it-IT"/>
        </w:rPr>
        <w:fldChar w:fldCharType="separate"/>
      </w:r>
      <w:r w:rsidR="00CC694C">
        <w:rPr>
          <w:rFonts w:ascii="Georgia" w:hAnsi="Georgia" w:cs="Georgia"/>
          <w:noProof/>
          <w:lang w:eastAsia="it-IT"/>
        </w:rPr>
        <w:t>(110)</w:t>
      </w:r>
      <w:r w:rsidR="00874C7B" w:rsidRPr="00F55CFF">
        <w:rPr>
          <w:rFonts w:ascii="Georgia" w:hAnsi="Georgia" w:cs="Georgia"/>
          <w:lang w:eastAsia="it-IT"/>
        </w:rPr>
        <w:fldChar w:fldCharType="end"/>
      </w:r>
      <w:r w:rsidRPr="00F55CFF">
        <w:rPr>
          <w:rFonts w:ascii="Georgia" w:hAnsi="Georgia" w:cs="Georgia"/>
          <w:lang w:eastAsia="it-IT"/>
        </w:rPr>
        <w:t>.</w:t>
      </w:r>
    </w:p>
    <w:p w14:paraId="4A92AC3F" w14:textId="77777777" w:rsidR="00377666" w:rsidRPr="00F55CFF" w:rsidRDefault="00377666" w:rsidP="0035144D">
      <w:pPr>
        <w:suppressAutoHyphens w:val="0"/>
        <w:ind w:right="150"/>
        <w:jc w:val="both"/>
        <w:rPr>
          <w:rFonts w:ascii="Georgia" w:hAnsi="Georgia" w:cs="Georgia"/>
          <w:lang w:eastAsia="it-IT"/>
        </w:rPr>
      </w:pPr>
    </w:p>
    <w:p w14:paraId="69D5F116" w14:textId="77777777" w:rsidR="00377666" w:rsidRPr="00F55CFF" w:rsidRDefault="00F24375" w:rsidP="0035144D">
      <w:pPr>
        <w:suppressAutoHyphens w:val="0"/>
        <w:ind w:right="150"/>
        <w:jc w:val="both"/>
        <w:rPr>
          <w:rFonts w:ascii="Georgia" w:hAnsi="Georgia" w:cs="Georgia"/>
          <w:lang w:eastAsia="it-IT"/>
        </w:rPr>
      </w:pPr>
      <w:r w:rsidRPr="00F55CFF">
        <w:rPr>
          <w:rFonts w:ascii="Georgia" w:hAnsi="Georgia" w:cs="Georgia"/>
          <w:b/>
          <w:bCs/>
          <w:lang w:val="en-US" w:eastAsia="it-IT"/>
        </w:rPr>
        <w:t>Serabelisib </w:t>
      </w:r>
      <w:r w:rsidRPr="00F55CFF">
        <w:rPr>
          <w:rFonts w:ascii="Georgia" w:hAnsi="Georgia" w:cs="Georgia"/>
          <w:bCs/>
          <w:lang w:val="en-US" w:eastAsia="it-IT"/>
        </w:rPr>
        <w:t>(</w:t>
      </w:r>
      <w:r w:rsidRPr="00F55CFF">
        <w:rPr>
          <w:rFonts w:ascii="Georgia" w:hAnsi="Georgia" w:cs="Georgia"/>
          <w:lang w:eastAsia="it-IT"/>
        </w:rPr>
        <w:t>TAK-117, MLN1117, INK1117)</w:t>
      </w:r>
    </w:p>
    <w:p w14:paraId="351B3141" w14:textId="77777777" w:rsidR="00377666" w:rsidRPr="00F55CFF" w:rsidRDefault="00377666" w:rsidP="0035144D">
      <w:pPr>
        <w:suppressAutoHyphens w:val="0"/>
        <w:ind w:right="150"/>
        <w:jc w:val="both"/>
        <w:rPr>
          <w:rFonts w:ascii="Georgia" w:hAnsi="Georgia" w:cs="Georgia"/>
          <w:lang w:eastAsia="it-IT"/>
        </w:rPr>
      </w:pPr>
    </w:p>
    <w:p w14:paraId="0F3B8DAC" w14:textId="23F04131" w:rsidR="00377666" w:rsidRPr="00F55CFF" w:rsidRDefault="00F24375" w:rsidP="0035144D">
      <w:pPr>
        <w:suppressAutoHyphens w:val="0"/>
        <w:ind w:right="150"/>
        <w:jc w:val="both"/>
        <w:rPr>
          <w:rFonts w:ascii="Georgia" w:hAnsi="Georgia" w:cs="Georgia"/>
          <w:lang w:eastAsia="it-IT"/>
        </w:rPr>
      </w:pPr>
      <w:r w:rsidRPr="00465B0C">
        <w:rPr>
          <w:rFonts w:ascii="Georgia" w:hAnsi="Georgia" w:cs="Georgia"/>
          <w:lang w:eastAsia="it-IT"/>
        </w:rPr>
        <w:t>Combination of serabelisib with novel mTORC1</w:t>
      </w:r>
      <w:r w:rsidR="00197477" w:rsidRPr="00465B0C">
        <w:rPr>
          <w:rFonts w:ascii="Georgia" w:hAnsi="Georgia" w:cs="Georgia"/>
          <w:lang w:eastAsia="it-IT"/>
        </w:rPr>
        <w:t>/mTORC2 inhibitor TAK-228 shows</w:t>
      </w:r>
      <w:r w:rsidRPr="00465B0C">
        <w:rPr>
          <w:rFonts w:ascii="Georgia" w:hAnsi="Georgia" w:cs="Georgia"/>
          <w:lang w:eastAsia="it-IT"/>
        </w:rPr>
        <w:t xml:space="preserve"> synergistic anticancer effects both </w:t>
      </w:r>
      <w:r w:rsidRPr="00C36330">
        <w:rPr>
          <w:rFonts w:ascii="Georgia" w:hAnsi="Georgia" w:cs="Georgia"/>
          <w:i/>
          <w:lang w:eastAsia="it-IT"/>
        </w:rPr>
        <w:t>in vitro</w:t>
      </w:r>
      <w:r w:rsidRPr="00465B0C">
        <w:rPr>
          <w:rFonts w:ascii="Georgia" w:hAnsi="Georgia" w:cs="Georgia"/>
          <w:lang w:eastAsia="it-IT"/>
        </w:rPr>
        <w:t xml:space="preserve"> and </w:t>
      </w:r>
      <w:r w:rsidRPr="00C36330">
        <w:rPr>
          <w:rFonts w:ascii="Georgia" w:hAnsi="Georgia" w:cs="Georgia"/>
          <w:i/>
          <w:lang w:eastAsia="it-IT"/>
        </w:rPr>
        <w:t>in vivo</w:t>
      </w:r>
      <w:r w:rsidRPr="00465B0C">
        <w:rPr>
          <w:rFonts w:ascii="Georgia" w:hAnsi="Georgia" w:cs="Georgia"/>
          <w:lang w:eastAsia="it-IT"/>
        </w:rPr>
        <w:t>. In fact, thi</w:t>
      </w:r>
      <w:r w:rsidR="00197477" w:rsidRPr="00465B0C">
        <w:rPr>
          <w:rFonts w:ascii="Georgia" w:hAnsi="Georgia" w:cs="Georgia"/>
          <w:lang w:eastAsia="it-IT"/>
        </w:rPr>
        <w:t>s combination remarkably reduces</w:t>
      </w:r>
      <w:r w:rsidRPr="00465B0C">
        <w:rPr>
          <w:rFonts w:ascii="Georgia" w:hAnsi="Georgia" w:cs="Georgia"/>
          <w:lang w:eastAsia="it-IT"/>
        </w:rPr>
        <w:t xml:space="preserve"> cell proliferation </w:t>
      </w:r>
      <w:r w:rsidRPr="00465B0C">
        <w:rPr>
          <w:rFonts w:ascii="Georgia" w:hAnsi="Georgia" w:cs="Georgia"/>
          <w:iCs/>
          <w:lang w:eastAsia="it-IT"/>
        </w:rPr>
        <w:t>in human bladder cancer cell lines</w:t>
      </w:r>
      <w:r w:rsidR="00197477" w:rsidRPr="00465B0C">
        <w:rPr>
          <w:rFonts w:ascii="Georgia" w:hAnsi="Georgia" w:cs="Georgia"/>
          <w:lang w:eastAsia="it-IT"/>
        </w:rPr>
        <w:t>, and suppresses</w:t>
      </w:r>
      <w:r w:rsidRPr="00465B0C">
        <w:rPr>
          <w:rFonts w:ascii="Georgia" w:hAnsi="Georgia" w:cs="Georgia"/>
          <w:lang w:eastAsia="it-IT"/>
        </w:rPr>
        <w:t xml:space="preserve"> cancer growth, as well as angiogenesis </w:t>
      </w:r>
      <w:r w:rsidRPr="00465B0C">
        <w:rPr>
          <w:rFonts w:ascii="Georgia" w:hAnsi="Georgia" w:cs="Georgia"/>
          <w:iCs/>
          <w:lang w:eastAsia="it-IT"/>
        </w:rPr>
        <w:t xml:space="preserve">in </w:t>
      </w:r>
      <w:r w:rsidRPr="00465B0C">
        <w:rPr>
          <w:rFonts w:ascii="Georgia" w:hAnsi="Georgia" w:cs="Georgia"/>
          <w:lang w:eastAsia="it-IT"/>
        </w:rPr>
        <w:t>pr</w:t>
      </w:r>
      <w:r w:rsidR="00C75B4D" w:rsidRPr="00465B0C">
        <w:rPr>
          <w:rFonts w:ascii="Georgia" w:hAnsi="Georgia" w:cs="Georgia"/>
          <w:lang w:eastAsia="it-IT"/>
        </w:rPr>
        <w:t xml:space="preserve">eclinical bladder tumor models </w:t>
      </w:r>
      <w:r w:rsidR="00874C7B" w:rsidRPr="00465B0C">
        <w:rPr>
          <w:rFonts w:ascii="Georgia" w:hAnsi="Georgia" w:cs="Georgia"/>
          <w:lang w:eastAsia="it-IT"/>
        </w:rPr>
        <w:fldChar w:fldCharType="begin">
          <w:fldData xml:space="preserve">PEVuZE5vdGU+PENpdGU+PEF1dGhvcj5IZXJuw6FuZGV6LVByYXQ8L0F1dGhvcj48WWVhcj4yMDE5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PEVuZE5vdGU+PENpdGU+PEF1dGhvcj5IZXJuw6FuZGV6LVByYXQ8L0F1dGhvcj48WWVhcj4yMDE5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874C7B" w:rsidRPr="00465B0C">
        <w:rPr>
          <w:rFonts w:ascii="Georgia" w:hAnsi="Georgia" w:cs="Georgia"/>
          <w:lang w:eastAsia="it-IT"/>
        </w:rPr>
      </w:r>
      <w:r w:rsidR="00874C7B" w:rsidRPr="00465B0C">
        <w:rPr>
          <w:rFonts w:ascii="Georgia" w:hAnsi="Georgia" w:cs="Georgia"/>
          <w:lang w:eastAsia="it-IT"/>
        </w:rPr>
        <w:fldChar w:fldCharType="separate"/>
      </w:r>
      <w:r w:rsidR="00CC694C">
        <w:rPr>
          <w:rFonts w:ascii="Georgia" w:hAnsi="Georgia" w:cs="Georgia"/>
          <w:noProof/>
          <w:lang w:eastAsia="it-IT"/>
        </w:rPr>
        <w:t>(111)</w:t>
      </w:r>
      <w:r w:rsidR="00874C7B" w:rsidRPr="00465B0C">
        <w:rPr>
          <w:rFonts w:ascii="Georgia" w:hAnsi="Georgia" w:cs="Georgia"/>
          <w:lang w:eastAsia="it-IT"/>
        </w:rPr>
        <w:fldChar w:fldCharType="end"/>
      </w:r>
      <w:r w:rsidR="00197477" w:rsidRPr="00465B0C">
        <w:rPr>
          <w:rFonts w:ascii="Georgia" w:hAnsi="Georgia" w:cs="Georgia"/>
          <w:lang w:eastAsia="it-IT"/>
        </w:rPr>
        <w:t>. T</w:t>
      </w:r>
      <w:r w:rsidRPr="00465B0C">
        <w:rPr>
          <w:rFonts w:ascii="Georgia" w:hAnsi="Georgia" w:cs="Georgia"/>
          <w:lang w:eastAsia="it-IT"/>
        </w:rPr>
        <w:t xml:space="preserve">he most </w:t>
      </w:r>
      <w:r w:rsidR="004B3B0A">
        <w:rPr>
          <w:rFonts w:ascii="Georgia" w:hAnsi="Georgia" w:cs="Georgia"/>
          <w:lang w:eastAsia="it-IT"/>
        </w:rPr>
        <w:t>common</w:t>
      </w:r>
      <w:r w:rsidRPr="00465B0C">
        <w:rPr>
          <w:rFonts w:ascii="Georgia" w:hAnsi="Georgia" w:cs="Georgia"/>
          <w:lang w:eastAsia="it-IT"/>
        </w:rPr>
        <w:t xml:space="preserve"> adverse event ca</w:t>
      </w:r>
      <w:r w:rsidR="00197477" w:rsidRPr="00465B0C">
        <w:rPr>
          <w:rFonts w:ascii="Georgia" w:hAnsi="Georgia" w:cs="Georgia"/>
          <w:lang w:eastAsia="it-IT"/>
        </w:rPr>
        <w:t>used by serabelisib in healthy subjects is</w:t>
      </w:r>
      <w:r w:rsidRPr="00465B0C">
        <w:rPr>
          <w:rFonts w:ascii="Georgia" w:hAnsi="Georgia" w:cs="Georgia"/>
          <w:lang w:eastAsia="it-IT"/>
        </w:rPr>
        <w:t xml:space="preserve"> nausea. Interestingly, the percen</w:t>
      </w:r>
      <w:r w:rsidR="00F4779A" w:rsidRPr="00465B0C">
        <w:rPr>
          <w:rFonts w:ascii="Georgia" w:hAnsi="Georgia" w:cs="Georgia"/>
          <w:lang w:eastAsia="it-IT"/>
        </w:rPr>
        <w:t>tage of adverse events decreases when serabelisib i</w:t>
      </w:r>
      <w:r w:rsidRPr="00465B0C">
        <w:rPr>
          <w:rFonts w:ascii="Georgia" w:hAnsi="Georgia" w:cs="Georgia"/>
          <w:lang w:eastAsia="it-IT"/>
        </w:rPr>
        <w:t xml:space="preserve">s combined with lansoprazole. This suggests that scrupulous management of intragastric pH modulatory concomitant </w:t>
      </w:r>
      <w:r w:rsidRPr="000E599C">
        <w:rPr>
          <w:rFonts w:ascii="Georgia" w:hAnsi="Georgia" w:cs="Georgia"/>
          <w:lang w:eastAsia="it-IT"/>
        </w:rPr>
        <w:t>medications may be required when serabelisib</w:t>
      </w:r>
      <w:r w:rsidR="00C75B4D" w:rsidRPr="000E599C">
        <w:rPr>
          <w:rFonts w:ascii="Georgia" w:hAnsi="Georgia" w:cs="Georgia"/>
          <w:lang w:eastAsia="it-IT"/>
        </w:rPr>
        <w:t xml:space="preserve"> is used as a cancer treatment </w:t>
      </w:r>
      <w:r w:rsidR="00C75B4D" w:rsidRPr="000E599C">
        <w:rPr>
          <w:rFonts w:ascii="Georgia" w:hAnsi="Georgia" w:cs="Georgia"/>
          <w:lang w:eastAsia="it-IT"/>
        </w:rPr>
        <w:fldChar w:fldCharType="begin">
          <w:fldData xml:space="preserve">PEVuZE5vdGU+PENpdGU+PEF1dGhvcj5QYXRlbDwvQXV0aG9yPjxZZWFyPjIwMTk8L1llYXI+PElE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=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PEVuZE5vdGU+PENpdGU+PEF1dGhvcj5QYXRlbDwvQXV0aG9yPjxZZWFyPjIwMTk8L1llYXI+PElE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=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C75B4D" w:rsidRPr="000E599C">
        <w:rPr>
          <w:rFonts w:ascii="Georgia" w:hAnsi="Georgia" w:cs="Georgia"/>
          <w:lang w:eastAsia="it-IT"/>
        </w:rPr>
      </w:r>
      <w:r w:rsidR="00C75B4D" w:rsidRPr="000E599C">
        <w:rPr>
          <w:rFonts w:ascii="Georgia" w:hAnsi="Georgia" w:cs="Georgia"/>
          <w:lang w:eastAsia="it-IT"/>
        </w:rPr>
        <w:fldChar w:fldCharType="separate"/>
      </w:r>
      <w:r w:rsidR="00CC694C">
        <w:rPr>
          <w:rFonts w:ascii="Georgia" w:hAnsi="Georgia" w:cs="Georgia"/>
          <w:noProof/>
          <w:lang w:eastAsia="it-IT"/>
        </w:rPr>
        <w:t>(112)</w:t>
      </w:r>
      <w:r w:rsidR="00C75B4D" w:rsidRPr="000E599C">
        <w:rPr>
          <w:rFonts w:ascii="Georgia" w:hAnsi="Georgia" w:cs="Georgia"/>
          <w:lang w:eastAsia="it-IT"/>
        </w:rPr>
        <w:fldChar w:fldCharType="end"/>
      </w:r>
      <w:r w:rsidR="00377666" w:rsidRPr="000E599C">
        <w:rPr>
          <w:rFonts w:ascii="Georgia" w:hAnsi="Georgia" w:cs="Georgia"/>
          <w:lang w:eastAsia="it-IT"/>
        </w:rPr>
        <w:t>.</w:t>
      </w:r>
      <w:r w:rsidR="00C831A0" w:rsidRPr="000E599C">
        <w:rPr>
          <w:rFonts w:ascii="Georgia" w:hAnsi="Georgia" w:cs="Georgia"/>
          <w:lang w:eastAsia="it-IT"/>
        </w:rPr>
        <w:t xml:space="preserve"> </w:t>
      </w:r>
      <w:r w:rsidR="00627CED" w:rsidRPr="000E599C">
        <w:rPr>
          <w:rFonts w:ascii="Georgia" w:hAnsi="Georgia" w:cs="Georgia"/>
          <w:lang w:eastAsia="it-IT"/>
        </w:rPr>
        <w:t>A c</w:t>
      </w:r>
      <w:r w:rsidR="009A190C" w:rsidRPr="000E599C">
        <w:rPr>
          <w:rFonts w:ascii="Georgia" w:hAnsi="Georgia" w:cs="Georgia"/>
          <w:lang w:eastAsia="it-IT"/>
        </w:rPr>
        <w:t xml:space="preserve">linical </w:t>
      </w:r>
      <w:r w:rsidR="00627CED" w:rsidRPr="000E599C">
        <w:rPr>
          <w:rFonts w:ascii="Georgia" w:hAnsi="Georgia" w:cs="Georgia"/>
          <w:lang w:eastAsia="it-IT"/>
        </w:rPr>
        <w:t>study</w:t>
      </w:r>
      <w:r w:rsidR="009A190C" w:rsidRPr="000E599C">
        <w:rPr>
          <w:rFonts w:ascii="Georgia" w:hAnsi="Georgia" w:cs="Georgia"/>
          <w:lang w:eastAsia="it-IT"/>
        </w:rPr>
        <w:t xml:space="preserve"> </w:t>
      </w:r>
      <w:r w:rsidR="00627CED" w:rsidRPr="000E599C">
        <w:rPr>
          <w:rFonts w:ascii="Georgia" w:hAnsi="Georgia" w:cs="Georgia"/>
          <w:lang w:eastAsia="it-IT"/>
        </w:rPr>
        <w:t xml:space="preserve">with </w:t>
      </w:r>
      <w:r w:rsidR="009A190C" w:rsidRPr="000E599C">
        <w:rPr>
          <w:rFonts w:ascii="Georgia" w:hAnsi="Georgia" w:cs="Georgia"/>
          <w:lang w:eastAsia="it-IT"/>
        </w:rPr>
        <w:t xml:space="preserve">acceptable </w:t>
      </w:r>
      <w:r w:rsidR="00627CED" w:rsidRPr="000E599C">
        <w:rPr>
          <w:rFonts w:ascii="Georgia" w:hAnsi="Georgia" w:cs="Georgia"/>
          <w:lang w:eastAsia="it-IT"/>
        </w:rPr>
        <w:t xml:space="preserve">safety profile </w:t>
      </w:r>
      <w:r w:rsidR="00940423" w:rsidRPr="000E599C">
        <w:rPr>
          <w:rFonts w:ascii="Georgia" w:hAnsi="Georgia" w:cs="Georgia"/>
          <w:lang w:eastAsia="it-IT"/>
        </w:rPr>
        <w:t xml:space="preserve">has </w:t>
      </w:r>
      <w:r w:rsidR="009A190C" w:rsidRPr="000E599C">
        <w:rPr>
          <w:rFonts w:ascii="Georgia" w:hAnsi="Georgia" w:cs="Georgia"/>
          <w:lang w:eastAsia="it-IT"/>
        </w:rPr>
        <w:t xml:space="preserve">displayed limited anticancer activity of </w:t>
      </w:r>
      <w:r w:rsidR="008C6560" w:rsidRPr="000E599C">
        <w:rPr>
          <w:rFonts w:ascii="Georgia" w:hAnsi="Georgia" w:cs="Georgia"/>
          <w:lang w:eastAsia="it-IT"/>
        </w:rPr>
        <w:t>serabelisib monotherapy, whereas another clinical trial with favourable</w:t>
      </w:r>
      <w:r w:rsidR="008C6560" w:rsidRPr="000E599C">
        <w:t xml:space="preserve"> </w:t>
      </w:r>
      <w:r w:rsidR="008C6560" w:rsidRPr="000E599C">
        <w:rPr>
          <w:rFonts w:ascii="Georgia" w:hAnsi="Georgia" w:cs="Georgia"/>
          <w:lang w:eastAsia="it-IT"/>
        </w:rPr>
        <w:t>safety profile</w:t>
      </w:r>
      <w:r w:rsidR="008E67B7" w:rsidRPr="000E599C">
        <w:rPr>
          <w:rFonts w:ascii="Georgia" w:hAnsi="Georgia" w:cs="Georgia"/>
          <w:lang w:eastAsia="it-IT"/>
        </w:rPr>
        <w:t xml:space="preserve"> </w:t>
      </w:r>
      <w:r w:rsidR="00C36330" w:rsidRPr="000E599C">
        <w:rPr>
          <w:rFonts w:ascii="Georgia" w:hAnsi="Georgia" w:cs="Georgia"/>
          <w:lang w:eastAsia="it-IT"/>
        </w:rPr>
        <w:t xml:space="preserve">has </w:t>
      </w:r>
      <w:r w:rsidR="00AD79A2" w:rsidRPr="000E599C">
        <w:rPr>
          <w:rFonts w:ascii="Georgia" w:hAnsi="Georgia" w:cs="Georgia"/>
          <w:lang w:eastAsia="it-IT"/>
        </w:rPr>
        <w:t>shown</w:t>
      </w:r>
      <w:r w:rsidR="004B08F5" w:rsidRPr="00465B0C">
        <w:rPr>
          <w:rFonts w:ascii="Georgia" w:hAnsi="Georgia" w:cs="Georgia"/>
          <w:lang w:eastAsia="it-IT"/>
        </w:rPr>
        <w:t xml:space="preserve"> </w:t>
      </w:r>
      <w:r w:rsidR="00CD0604" w:rsidRPr="00465B0C">
        <w:rPr>
          <w:rFonts w:ascii="Georgia" w:hAnsi="Georgia" w:cs="Georgia"/>
          <w:lang w:eastAsia="it-IT"/>
        </w:rPr>
        <w:t>efficacy</w:t>
      </w:r>
      <w:r w:rsidR="00221022" w:rsidRPr="00465B0C">
        <w:rPr>
          <w:rFonts w:ascii="Georgia" w:hAnsi="Georgia" w:cs="Georgia"/>
          <w:lang w:eastAsia="it-IT"/>
        </w:rPr>
        <w:t xml:space="preserve"> </w:t>
      </w:r>
      <w:r w:rsidR="00DE58D8" w:rsidRPr="00465B0C">
        <w:rPr>
          <w:rFonts w:ascii="Georgia" w:hAnsi="Georgia" w:cs="Georgia"/>
          <w:lang w:eastAsia="it-IT"/>
        </w:rPr>
        <w:t xml:space="preserve">of </w:t>
      </w:r>
      <w:r w:rsidR="00221022" w:rsidRPr="00465B0C">
        <w:rPr>
          <w:rFonts w:ascii="Georgia" w:hAnsi="Georgia" w:cs="Georgia"/>
          <w:lang w:eastAsia="it-IT"/>
        </w:rPr>
        <w:t>serabelisib in triple combination</w:t>
      </w:r>
      <w:r w:rsidR="008E67B7" w:rsidRPr="00465B0C">
        <w:rPr>
          <w:rFonts w:ascii="Georgia" w:hAnsi="Georgia" w:cs="Georgia"/>
          <w:lang w:eastAsia="it-IT"/>
        </w:rPr>
        <w:t xml:space="preserve"> with sapanisertib and paclitaxel</w:t>
      </w:r>
      <w:r w:rsidR="004B08F5" w:rsidRPr="00465B0C">
        <w:rPr>
          <w:rFonts w:ascii="Georgia" w:hAnsi="Georgia" w:cs="Georgia"/>
          <w:lang w:eastAsia="it-IT"/>
        </w:rPr>
        <w:t xml:space="preserve">, in </w:t>
      </w:r>
      <w:r w:rsidR="009A190C" w:rsidRPr="00465B0C">
        <w:rPr>
          <w:rFonts w:ascii="Georgia" w:hAnsi="Georgia" w:cs="Georgia"/>
          <w:lang w:eastAsia="it-IT"/>
        </w:rPr>
        <w:t>advanced solid tumors</w:t>
      </w:r>
      <w:r w:rsidR="000F1B29" w:rsidRPr="00465B0C">
        <w:rPr>
          <w:rFonts w:ascii="Georgia" w:hAnsi="Georgia" w:cs="Georgia"/>
          <w:lang w:eastAsia="it-IT"/>
        </w:rPr>
        <w:t xml:space="preserve"> </w:t>
      </w:r>
      <w:r w:rsidR="00C75B4D" w:rsidRPr="00465B0C">
        <w:rPr>
          <w:rFonts w:ascii="Georgia" w:hAnsi="Georgia" w:cs="Georgia"/>
          <w:lang w:eastAsia="it-IT"/>
        </w:rPr>
        <w:fldChar w:fldCharType="begin">
          <w:fldData xml:space="preserve">PEVuZE5vdGU+PENpdGU+PEF1dGhvcj5KdXJpYzwvQXV0aG9yPjxZZWFyPjIwMTc8L1llYXI+PElE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PEVuZE5vdGU+PENpdGU+PEF1dGhvcj5KdXJpYzwvQXV0aG9yPjxZZWFyPjIwMTc8L1llYXI+PElE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C75B4D" w:rsidRPr="00465B0C">
        <w:rPr>
          <w:rFonts w:ascii="Georgia" w:hAnsi="Georgia" w:cs="Georgia"/>
          <w:lang w:eastAsia="it-IT"/>
        </w:rPr>
      </w:r>
      <w:r w:rsidR="00C75B4D" w:rsidRPr="00465B0C">
        <w:rPr>
          <w:rFonts w:ascii="Georgia" w:hAnsi="Georgia" w:cs="Georgia"/>
          <w:lang w:eastAsia="it-IT"/>
        </w:rPr>
        <w:fldChar w:fldCharType="separate"/>
      </w:r>
      <w:r w:rsidR="00CC694C">
        <w:rPr>
          <w:rFonts w:ascii="Georgia" w:hAnsi="Georgia" w:cs="Georgia"/>
          <w:noProof/>
          <w:lang w:eastAsia="it-IT"/>
        </w:rPr>
        <w:t>(113)</w:t>
      </w:r>
      <w:r w:rsidR="00C75B4D" w:rsidRPr="00465B0C">
        <w:rPr>
          <w:rFonts w:ascii="Georgia" w:hAnsi="Georgia" w:cs="Georgia"/>
          <w:lang w:eastAsia="it-IT"/>
        </w:rPr>
        <w:fldChar w:fldCharType="end"/>
      </w:r>
      <w:r w:rsidR="00DB75AC" w:rsidRPr="00465B0C">
        <w:rPr>
          <w:rFonts w:ascii="Georgia" w:hAnsi="Georgia" w:cs="Georgia"/>
          <w:lang w:eastAsia="it-IT"/>
        </w:rPr>
        <w:t xml:space="preserve"> </w:t>
      </w:r>
      <w:r w:rsidR="00080A87" w:rsidRPr="00465B0C">
        <w:rPr>
          <w:rFonts w:ascii="Georgia" w:hAnsi="Georgia" w:cs="Georgia"/>
          <w:lang w:eastAsia="it-IT"/>
        </w:rPr>
        <w:fldChar w:fldCharType="begin">
          <w:fldData xml:space="preserve">PEVuZE5vdGU+PENpdGU+PEF1dGhvcj5TdGFya3M8L0F1dGhvcj48WWVhcj4yMDIyPC9ZZWFyPjxJ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PEVuZE5vdGU+PENpdGU+PEF1dGhvcj5TdGFya3M8L0F1dGhvcj48WWVhcj4yMDIyPC9ZZWFyPjxJ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080A87" w:rsidRPr="00465B0C">
        <w:rPr>
          <w:rFonts w:ascii="Georgia" w:hAnsi="Georgia" w:cs="Georgia"/>
          <w:lang w:eastAsia="it-IT"/>
        </w:rPr>
      </w:r>
      <w:r w:rsidR="00080A87" w:rsidRPr="00465B0C">
        <w:rPr>
          <w:rFonts w:ascii="Georgia" w:hAnsi="Georgia" w:cs="Georgia"/>
          <w:lang w:eastAsia="it-IT"/>
        </w:rPr>
        <w:fldChar w:fldCharType="separate"/>
      </w:r>
      <w:r w:rsidR="00CC694C">
        <w:rPr>
          <w:rFonts w:ascii="Georgia" w:hAnsi="Georgia" w:cs="Georgia"/>
          <w:noProof/>
          <w:lang w:eastAsia="it-IT"/>
        </w:rPr>
        <w:t>(114)</w:t>
      </w:r>
      <w:r w:rsidR="00080A87" w:rsidRPr="00465B0C">
        <w:rPr>
          <w:rFonts w:ascii="Georgia" w:hAnsi="Georgia" w:cs="Georgia"/>
          <w:lang w:eastAsia="it-IT"/>
        </w:rPr>
        <w:fldChar w:fldCharType="end"/>
      </w:r>
      <w:r w:rsidR="009A190C" w:rsidRPr="00465B0C">
        <w:rPr>
          <w:rFonts w:ascii="Georgia" w:hAnsi="Georgia" w:cs="Georgia"/>
          <w:lang w:eastAsia="it-IT"/>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9A190C" w:rsidRPr="00465B0C">
        <w:rPr>
          <w:rFonts w:ascii="Georgia" w:hAnsi="Georgia" w:cs="Georgia"/>
          <w:lang w:eastAsia="it-IT"/>
        </w:rPr>
        <w:t>).</w:t>
      </w:r>
    </w:p>
    <w:p w14:paraId="5112D579" w14:textId="77777777" w:rsidR="00377666" w:rsidRPr="00F55CFF" w:rsidRDefault="00377666" w:rsidP="0035144D">
      <w:pPr>
        <w:suppressAutoHyphens w:val="0"/>
        <w:ind w:right="150"/>
        <w:jc w:val="both"/>
        <w:rPr>
          <w:rFonts w:ascii="Georgia" w:hAnsi="Georgia" w:cs="Georgia"/>
          <w:lang w:eastAsia="it-IT"/>
        </w:rPr>
      </w:pPr>
    </w:p>
    <w:p w14:paraId="0B4DF20A" w14:textId="77777777" w:rsidR="00377666" w:rsidRPr="00F55CFF" w:rsidRDefault="00F24375" w:rsidP="0035144D">
      <w:pPr>
        <w:suppressAutoHyphens w:val="0"/>
        <w:ind w:right="150"/>
        <w:jc w:val="both"/>
        <w:rPr>
          <w:rFonts w:ascii="Georgia" w:hAnsi="Georgia" w:cs="Georgia"/>
          <w:lang w:eastAsia="it-IT"/>
        </w:rPr>
      </w:pPr>
      <w:r w:rsidRPr="00F55CFF">
        <w:rPr>
          <w:rFonts w:ascii="Georgia" w:hAnsi="Georgia" w:cs="Georgia"/>
          <w:b/>
          <w:lang w:val="en-US" w:eastAsia="it-IT"/>
        </w:rPr>
        <w:t xml:space="preserve">Taselisib </w:t>
      </w:r>
      <w:r w:rsidRPr="00F55CFF">
        <w:rPr>
          <w:rFonts w:ascii="Georgia" w:hAnsi="Georgia" w:cs="Georgia"/>
          <w:lang w:val="en-US" w:eastAsia="it-IT"/>
        </w:rPr>
        <w:t xml:space="preserve">(GDC-0032, </w:t>
      </w:r>
      <w:r w:rsidRPr="00F55CFF">
        <w:rPr>
          <w:rFonts w:ascii="Georgia" w:hAnsi="Georgia" w:cs="Georgia"/>
          <w:lang w:eastAsia="it-IT"/>
        </w:rPr>
        <w:t>RG7604</w:t>
      </w:r>
      <w:r w:rsidRPr="00F55CFF">
        <w:rPr>
          <w:rFonts w:ascii="Georgia" w:hAnsi="Georgia" w:cs="Georgia"/>
          <w:lang w:val="en-US" w:eastAsia="it-IT"/>
        </w:rPr>
        <w:t>)</w:t>
      </w:r>
    </w:p>
    <w:p w14:paraId="06467A3A" w14:textId="77777777" w:rsidR="00377666" w:rsidRPr="00F55CFF" w:rsidRDefault="00377666" w:rsidP="0035144D">
      <w:pPr>
        <w:suppressAutoHyphens w:val="0"/>
        <w:ind w:right="150"/>
        <w:jc w:val="both"/>
        <w:rPr>
          <w:rFonts w:ascii="Georgia" w:hAnsi="Georgia" w:cs="Georgia"/>
          <w:lang w:eastAsia="it-IT"/>
        </w:rPr>
      </w:pPr>
    </w:p>
    <w:p w14:paraId="537CF6F9" w14:textId="77786E96" w:rsidR="00377666" w:rsidRPr="00F55CFF" w:rsidRDefault="00C033F3" w:rsidP="00143F6A">
      <w:pPr>
        <w:suppressAutoHyphens w:val="0"/>
        <w:ind w:right="150"/>
        <w:jc w:val="both"/>
        <w:rPr>
          <w:rFonts w:ascii="Georgia" w:hAnsi="Georgia" w:cs="Georgia"/>
          <w:lang w:eastAsia="it-IT"/>
        </w:rPr>
      </w:pPr>
      <w:r w:rsidRPr="00F55CFF">
        <w:rPr>
          <w:rFonts w:ascii="Georgia" w:hAnsi="Georgia" w:cs="Georgia"/>
          <w:lang w:eastAsia="it-IT"/>
        </w:rPr>
        <w:t>Clinical studies with favourable or acceptable safety profi</w:t>
      </w:r>
      <w:r w:rsidR="00B05BC4" w:rsidRPr="00F55CFF">
        <w:rPr>
          <w:rFonts w:ascii="Georgia" w:hAnsi="Georgia" w:cs="Georgia"/>
          <w:lang w:eastAsia="it-IT"/>
        </w:rPr>
        <w:t xml:space="preserve">le have </w:t>
      </w:r>
      <w:r w:rsidR="00B05BC4" w:rsidRPr="00176CED">
        <w:rPr>
          <w:rFonts w:ascii="Georgia" w:hAnsi="Georgia" w:cs="Georgia"/>
          <w:lang w:eastAsia="it-IT"/>
        </w:rPr>
        <w:t>demonstrated</w:t>
      </w:r>
      <w:r w:rsidR="00575D33" w:rsidRPr="00176CED">
        <w:rPr>
          <w:rFonts w:ascii="Georgia" w:hAnsi="Georgia" w:cs="Georgia"/>
          <w:lang w:eastAsia="it-IT"/>
        </w:rPr>
        <w:t xml:space="preserve"> </w:t>
      </w:r>
      <w:r w:rsidRPr="00176CED">
        <w:rPr>
          <w:rFonts w:ascii="Georgia" w:hAnsi="Georgia" w:cs="Georgia"/>
          <w:lang w:eastAsia="it-IT"/>
        </w:rPr>
        <w:t>a</w:t>
      </w:r>
      <w:r w:rsidRPr="00F55CFF">
        <w:rPr>
          <w:rFonts w:ascii="Georgia" w:hAnsi="Georgia" w:cs="Georgia"/>
          <w:lang w:eastAsia="it-IT"/>
        </w:rPr>
        <w:t xml:space="preserve">nticancer activity of </w:t>
      </w:r>
      <w:r w:rsidR="00575D33" w:rsidRPr="00F55CFF">
        <w:rPr>
          <w:rFonts w:ascii="Georgia" w:hAnsi="Georgia" w:cs="Georgia"/>
          <w:lang w:eastAsia="it-IT"/>
        </w:rPr>
        <w:t>taselisib</w:t>
      </w:r>
      <w:r w:rsidR="00BF6555">
        <w:rPr>
          <w:rFonts w:ascii="Georgia" w:hAnsi="Georgia" w:cs="Georgia"/>
          <w:lang w:eastAsia="it-IT"/>
        </w:rPr>
        <w:t xml:space="preserve"> combined</w:t>
      </w:r>
      <w:r w:rsidR="00D51763" w:rsidRPr="00F55CFF">
        <w:rPr>
          <w:rFonts w:ascii="Georgia" w:hAnsi="Georgia" w:cs="Georgia"/>
          <w:lang w:eastAsia="it-IT"/>
        </w:rPr>
        <w:t xml:space="preserve"> with other drugs</w:t>
      </w:r>
      <w:r w:rsidRPr="00F55CFF">
        <w:rPr>
          <w:rFonts w:ascii="Georgia" w:hAnsi="Georgia" w:cs="Georgia"/>
          <w:lang w:eastAsia="it-IT"/>
        </w:rPr>
        <w:t>, in several</w:t>
      </w:r>
      <w:r w:rsidR="00BE594D" w:rsidRPr="00F55CFF">
        <w:rPr>
          <w:rFonts w:ascii="Georgia" w:hAnsi="Georgia" w:cs="Georgia"/>
          <w:lang w:eastAsia="it-IT"/>
        </w:rPr>
        <w:t xml:space="preserve"> </w:t>
      </w:r>
      <w:r w:rsidRPr="00F55CFF">
        <w:rPr>
          <w:rFonts w:ascii="Georgia" w:hAnsi="Georgia" w:cs="Georgia"/>
          <w:lang w:eastAsia="it-IT"/>
        </w:rPr>
        <w:t>advanced solid tumors</w:t>
      </w:r>
      <w:r w:rsidR="00BE594D" w:rsidRPr="00F55CFF">
        <w:rPr>
          <w:rFonts w:ascii="Georgia" w:hAnsi="Georgia" w:cs="Georgia"/>
          <w:lang w:eastAsia="it-IT"/>
        </w:rPr>
        <w:t>,</w:t>
      </w:r>
      <w:r w:rsidR="00143F6A">
        <w:rPr>
          <w:rFonts w:ascii="Georgia" w:hAnsi="Georgia" w:cs="Georgia"/>
          <w:lang w:eastAsia="it-IT"/>
        </w:rPr>
        <w:t xml:space="preserve"> </w:t>
      </w:r>
      <w:r w:rsidR="00BE594D" w:rsidRPr="00F55CFF">
        <w:rPr>
          <w:rFonts w:ascii="Georgia" w:hAnsi="Georgia" w:cs="Georgia"/>
          <w:lang w:eastAsia="it-IT"/>
        </w:rPr>
        <w:t>particularly breast cancer</w:t>
      </w:r>
      <w:r w:rsidR="00CD0604" w:rsidRPr="00F55CFF">
        <w:rPr>
          <w:rFonts w:ascii="Georgia" w:hAnsi="Georgia" w:cs="Georgia"/>
          <w:lang w:eastAsia="it-IT"/>
        </w:rPr>
        <w:t>. Conversely, taselisib monotherapy has only exhibited modest effectiveness in advanced solid tumors</w:t>
      </w:r>
      <w:r w:rsidR="00BB5570" w:rsidRPr="00F55CFF">
        <w:rPr>
          <w:rFonts w:ascii="Georgia" w:hAnsi="Georgia" w:cs="Georgia"/>
          <w:lang w:eastAsia="it-IT"/>
        </w:rPr>
        <w:t xml:space="preserve"> </w:t>
      </w:r>
      <w:r w:rsidR="00C75B4D" w:rsidRPr="00F55CFF">
        <w:rPr>
          <w:rFonts w:ascii="Georgia" w:hAnsi="Georgia" w:cs="Georgia"/>
          <w:lang w:eastAsia="it-IT"/>
        </w:rPr>
        <w:fldChar w:fldCharType="begin">
          <w:fldData xml:space="preserve">PEVuZE5vdGU+PENpdGU+PEF1dGhvcj5KaGF2ZXJpPC9BdXRob3I+PFllYXI+MjAyMTwvWWVhcj48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PEVuZE5vdGU+PENpdGU+PEF1dGhvcj5KaGF2ZXJpPC9BdXRob3I+PFllYXI+MjAyMTwvWWVhcj48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C75B4D" w:rsidRPr="00F55CFF">
        <w:rPr>
          <w:rFonts w:ascii="Georgia" w:hAnsi="Georgia" w:cs="Georgia"/>
          <w:lang w:eastAsia="it-IT"/>
        </w:rPr>
      </w:r>
      <w:r w:rsidR="00C75B4D" w:rsidRPr="00F55CFF">
        <w:rPr>
          <w:rFonts w:ascii="Georgia" w:hAnsi="Georgia" w:cs="Georgia"/>
          <w:lang w:eastAsia="it-IT"/>
        </w:rPr>
        <w:fldChar w:fldCharType="separate"/>
      </w:r>
      <w:r w:rsidR="00CC694C">
        <w:rPr>
          <w:rFonts w:ascii="Georgia" w:hAnsi="Georgia" w:cs="Georgia"/>
          <w:noProof/>
          <w:lang w:eastAsia="it-IT"/>
        </w:rPr>
        <w:t>(115)</w:t>
      </w:r>
      <w:r w:rsidR="00C75B4D" w:rsidRPr="00F55CFF">
        <w:rPr>
          <w:rFonts w:ascii="Georgia" w:hAnsi="Georgia" w:cs="Georgia"/>
          <w:lang w:eastAsia="it-IT"/>
        </w:rPr>
        <w:fldChar w:fldCharType="end"/>
      </w:r>
      <w:r w:rsidR="00BB5570" w:rsidRPr="00F55CFF">
        <w:rPr>
          <w:rFonts w:ascii="Georgia" w:hAnsi="Georgia" w:cs="Georgia"/>
          <w:lang w:eastAsia="it-IT"/>
        </w:rPr>
        <w:t xml:space="preserve"> </w:t>
      </w:r>
      <w:r w:rsidR="00B618A6"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&lt;EndNote&gt;&lt;Cite&gt;&lt;Author&gt;Filho&lt;/Author&gt;&lt;Year&gt;2017&lt;/Year&gt;&lt;IDText&gt;A mouse-human phase I co-clinical trial of taselisib in combination with TDM1 in advanced HER2-positive breast cancer (MBC). (Abstract)&lt;/IDText&gt;&lt;DisplayText&gt;(116)&lt;/DisplayText&gt;&lt;record&gt;&lt;rec-number&gt;473&lt;/rec-number&gt;&lt;foreign-keys&gt;&lt;key app="EN" db-id="er500dszo2vpz4ewpp2p25akv0x55xv92d9a" timestamp="1638406059"&gt;473&lt;/key&gt;&lt;/foreign-keys&gt;&lt;ref-type name="Journal Article"&gt;17&lt;/ref-type&gt;&lt;contributors&gt;&lt;authors&gt;&lt;author&gt;Filho, O.M.&lt;/author&gt;&lt;author&gt;Goel, S.&lt;/author&gt;&lt;author&gt;Barry, W.T.&lt;/author&gt;&lt;author&gt;Hamilton, E.P.&lt;/author&gt;&lt;author&gt;Tolaney, S.M.&lt;/author&gt;&lt;author&gt;Yardley, D.A.&lt;/author&gt;&lt;author&gt;Rees, R.&lt;/author&gt;&lt;author&gt;De Meo, M.&lt;/author&gt;&lt;author&gt;Mills, C.&lt;/author&gt;&lt;author&gt;Hafner, M.&lt;/author&gt;&lt;author&gt;Winer, E.P.&lt;/author&gt;&lt;author&gt;Zhao, J.&lt;/author&gt;&lt;author&gt;Krop, I.E.&lt;/author&gt;&lt;/authors&gt;&lt;/contributors&gt;&lt;titles&gt;&lt;title&gt;A mouse-human phase I co-clinical trial of taselisib in combination with TDM1 in advanced HER2-positive breast cancer (MBC). (Abstract)&lt;/title&gt;&lt;secondary-title&gt;J Clin Oncol&lt;/secondary-title&gt;&lt;/titles&gt;&lt;periodical&gt;&lt;full-title&gt;J Clin Oncol&lt;/full-title&gt;&lt;/periodical&gt;&lt;volume&gt;35&lt;/volume&gt;&lt;number&gt;15&lt;/number&gt;&lt;num-vols&gt;1030&lt;/num-vols&gt;&lt;dates&gt;&lt;year&gt;2017&lt;/year&gt;&lt;/dates&gt;&lt;urls&gt;&lt;/urls&gt;&lt;/record&gt;&lt;/Cite&gt;&lt;/EndNote&gt;</w:instrText>
      </w:r>
      <w:r w:rsidR="00B618A6" w:rsidRPr="00F55CFF">
        <w:rPr>
          <w:rFonts w:ascii="Georgia" w:hAnsi="Georgia" w:cs="Georgia"/>
          <w:lang w:eastAsia="it-IT"/>
        </w:rPr>
        <w:fldChar w:fldCharType="separate"/>
      </w:r>
      <w:r w:rsidR="00CC694C">
        <w:rPr>
          <w:rFonts w:ascii="Georgia" w:hAnsi="Georgia" w:cs="Georgia"/>
          <w:noProof/>
          <w:lang w:eastAsia="it-IT"/>
        </w:rPr>
        <w:t>(116)</w:t>
      </w:r>
      <w:r w:rsidR="00B618A6" w:rsidRPr="00F55CFF">
        <w:rPr>
          <w:rFonts w:ascii="Georgia" w:hAnsi="Georgia" w:cs="Georgia"/>
          <w:lang w:eastAsia="it-IT"/>
        </w:rPr>
        <w:fldChar w:fldCharType="end"/>
      </w:r>
      <w:r w:rsidR="00BB5570" w:rsidRPr="00F55CFF">
        <w:rPr>
          <w:rFonts w:ascii="Georgia" w:hAnsi="Georgia" w:cs="Georgia"/>
          <w:lang w:eastAsia="it-IT"/>
        </w:rPr>
        <w:t xml:space="preserve"> </w:t>
      </w:r>
      <w:r w:rsidR="00B618A6" w:rsidRPr="00F55CFF">
        <w:rPr>
          <w:rFonts w:ascii="Georgia" w:hAnsi="Georgia" w:cs="Georgia"/>
          <w:lang w:eastAsia="it-IT"/>
        </w:rPr>
        <w:fldChar w:fldCharType="begin">
          <w:fldData xml:space="preserve">PEVuZE5vdGU+PENpdGU+PEF1dGhvcj5CYWlyZDwvQXV0aG9yPjxZZWFyPjIwMTk8L1llYXI+PElE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==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PEVuZE5vdGU+PENpdGU+PEF1dGhvcj5CYWlyZDwvQXV0aG9yPjxZZWFyPjIwMTk8L1llYXI+PElE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==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B618A6" w:rsidRPr="00F55CFF">
        <w:rPr>
          <w:rFonts w:ascii="Georgia" w:hAnsi="Georgia" w:cs="Georgia"/>
          <w:lang w:eastAsia="it-IT"/>
        </w:rPr>
      </w:r>
      <w:r w:rsidR="00B618A6" w:rsidRPr="00F55CFF">
        <w:rPr>
          <w:rFonts w:ascii="Georgia" w:hAnsi="Georgia" w:cs="Georgia"/>
          <w:lang w:eastAsia="it-IT"/>
        </w:rPr>
        <w:fldChar w:fldCharType="separate"/>
      </w:r>
      <w:r w:rsidR="00CC694C">
        <w:rPr>
          <w:rFonts w:ascii="Georgia" w:hAnsi="Georgia" w:cs="Georgia"/>
          <w:noProof/>
          <w:lang w:eastAsia="it-IT"/>
        </w:rPr>
        <w:t>(117)</w:t>
      </w:r>
      <w:r w:rsidR="00B618A6" w:rsidRPr="00F55CFF">
        <w:rPr>
          <w:rFonts w:ascii="Georgia" w:hAnsi="Georgia" w:cs="Georgia"/>
          <w:lang w:eastAsia="it-IT"/>
        </w:rPr>
        <w:fldChar w:fldCharType="end"/>
      </w:r>
      <w:r w:rsidR="00BB5570" w:rsidRPr="00F55CFF">
        <w:rPr>
          <w:rFonts w:ascii="Georgia" w:hAnsi="Georgia" w:cs="Georgia"/>
          <w:lang w:eastAsia="it-IT"/>
        </w:rPr>
        <w:t xml:space="preserve"> </w:t>
      </w:r>
      <w:r w:rsidR="00725398"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&lt;EndNote&gt;&lt;Cite&gt;&lt;Author&gt;Lopez&lt;/Author&gt;&lt;Year&gt;2019&lt;/Year&gt;&lt;IDText&gt;PIPA: A phase Ib study of selective ß-isoform sparing phosphatidylinositol 3-kinase (PI3K) inhibitor taselisib (T) plus palbociclib (P) in patients (pts) with advanced solid cancers—Safety, tolerability, pharmacokinetic (PK), and pharmacodynamic (PD) analysis of the doublet combination. (Abstract)&lt;/IDText&gt;&lt;DisplayText&gt;(118)&lt;/DisplayText&gt;&lt;record&gt;&lt;titles&gt;&lt;title&gt;PIPA: A phase Ib study of selective ß-isoform sparing phosphatidylinositol 3-kinase (PI3K) inhibitor taselisib (T) plus palbociclib (P) in patients (pts) with advanced solid cancers—Safety, tolerability, pharmacokinetic (PK), and pharmacodynamic (PD) analysis of the doublet combination. (Abstract)&lt;/title&gt;&lt;secondary-title&gt;J Clin Oncol&lt;/secondary-title&gt;&lt;/titles&gt;&lt;number&gt;15&lt;/number&gt;&lt;contributors&gt;&lt;authors&gt;&lt;author&gt;Lopez, J.S.&lt;/author&gt;&lt;author&gt;Selvi Miralles, M.&lt;/author&gt;&lt;author&gt;Ameratunga, M.&lt;/author&gt;&lt;author&gt;Minchom, A.&lt;/author&gt;&lt;author&gt;Pascual, J.&lt;/author&gt;&lt;author&gt;Banerji, U.&lt;/author&gt;&lt;author&gt;Bye, H.&lt;/author&gt;&lt;author&gt;Raynaud, F.I.&lt;/author&gt;&lt;author&gt;Swales, K.E.&lt;/author&gt;&lt;author&gt;Malia, J.&lt;/author&gt;&lt;author&gt;Hubank, M.&lt;/author&gt;&lt;author&gt;Garcia-Murillas, I.&lt;/author&gt;&lt;author&gt;Parmar, M.&lt;/author&gt;&lt;author&gt;Ward, S.E.&lt;/author&gt;&lt;author&gt;Finneran, L.&lt;/author&gt;&lt;author&gt;Hall, E.&lt;/author&gt;&lt;author&gt;Turner, A.J.&lt;/author&gt;&lt;author&gt;De Bono, J.S.&lt;/author&gt;&lt;author&gt;Yap, T.A.&lt;/author&gt;&lt;author&gt;Turner, N.C.&lt;/author&gt;&lt;/authors&gt;&lt;/contributors&gt;&lt;added-date format="utc"&gt;1633949085&lt;/added-date&gt;&lt;ref-type name="Journal Article"&gt;17&lt;/ref-type&gt;&lt;dates&gt;&lt;year&gt;2019&lt;/year&gt;&lt;/dates&gt;&lt;rec-number&gt;898&lt;/rec-number&gt;&lt;last-updated-date format="utc"&gt;1634130544&lt;/last-updated-date&gt;&lt;volume&gt;37&lt;/volume&gt;&lt;num-vols&gt;3087&lt;/num-vols&gt;&lt;/record&gt;&lt;/Cite&gt;&lt;/EndNote&gt;</w:instrText>
      </w:r>
      <w:r w:rsidR="00725398" w:rsidRPr="00F55CFF">
        <w:rPr>
          <w:rFonts w:ascii="Georgia" w:hAnsi="Georgia" w:cs="Georgia"/>
          <w:lang w:eastAsia="it-IT"/>
        </w:rPr>
        <w:fldChar w:fldCharType="separate"/>
      </w:r>
      <w:r w:rsidR="00CC694C">
        <w:rPr>
          <w:rFonts w:ascii="Georgia" w:hAnsi="Georgia" w:cs="Georgia"/>
          <w:noProof/>
          <w:lang w:eastAsia="it-IT"/>
        </w:rPr>
        <w:t>(118)</w:t>
      </w:r>
      <w:r w:rsidR="00725398" w:rsidRPr="00F55CFF">
        <w:rPr>
          <w:rFonts w:ascii="Georgia" w:hAnsi="Georgia" w:cs="Georgia"/>
          <w:lang w:eastAsia="it-IT"/>
        </w:rPr>
        <w:fldChar w:fldCharType="end"/>
      </w:r>
      <w:r w:rsidR="00BB5570" w:rsidRPr="00F55CFF">
        <w:rPr>
          <w:rFonts w:ascii="Georgia" w:hAnsi="Georgia" w:cs="Georgia"/>
          <w:lang w:eastAsia="it-IT"/>
        </w:rPr>
        <w:t xml:space="preserve"> </w:t>
      </w:r>
      <w:r w:rsidR="00FD64C9" w:rsidRPr="00F55CFF">
        <w:rPr>
          <w:rFonts w:ascii="Georgia" w:hAnsi="Georgia" w:cs="Georgia"/>
          <w:lang w:eastAsia="it-IT"/>
        </w:rPr>
        <w:fldChar w:fldCharType="begin">
          <w:fldData xml:space="preserve">PEVuZE5vdGU+PENpdGU+PEF1dGhvcj5QYXNjdWFsPC9BdXRob3I+PFllYXI+MjAyMTwvWWVhcj48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PEVuZE5vdGU+PENpdGU+PEF1dGhvcj5QYXNjdWFsPC9BdXRob3I+PFllYXI+MjAyMTwvWWVhcj48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FD64C9" w:rsidRPr="00F55CFF">
        <w:rPr>
          <w:rFonts w:ascii="Georgia" w:hAnsi="Georgia" w:cs="Georgia"/>
          <w:lang w:eastAsia="it-IT"/>
        </w:rPr>
      </w:r>
      <w:r w:rsidR="00FD64C9" w:rsidRPr="00F55CFF">
        <w:rPr>
          <w:rFonts w:ascii="Georgia" w:hAnsi="Georgia" w:cs="Georgia"/>
          <w:lang w:eastAsia="it-IT"/>
        </w:rPr>
        <w:fldChar w:fldCharType="separate"/>
      </w:r>
      <w:r w:rsidR="00CC694C">
        <w:rPr>
          <w:rFonts w:ascii="Georgia" w:hAnsi="Georgia" w:cs="Georgia"/>
          <w:noProof/>
          <w:lang w:eastAsia="it-IT"/>
        </w:rPr>
        <w:t>(119)</w:t>
      </w:r>
      <w:r w:rsidR="00FD64C9" w:rsidRPr="00F55CFF">
        <w:rPr>
          <w:rFonts w:ascii="Georgia" w:hAnsi="Georgia" w:cs="Georgia"/>
          <w:lang w:eastAsia="it-IT"/>
        </w:rPr>
        <w:fldChar w:fldCharType="end"/>
      </w:r>
      <w:r w:rsidR="00BB5570" w:rsidRPr="00F55CFF">
        <w:rPr>
          <w:rFonts w:ascii="Georgia" w:hAnsi="Georgia" w:cs="Georgia"/>
          <w:lang w:eastAsia="it-IT"/>
        </w:rPr>
        <w:t xml:space="preserve"> </w:t>
      </w:r>
      <w:r w:rsidR="00AF5778" w:rsidRPr="00F55CFF">
        <w:rPr>
          <w:rFonts w:ascii="Georgia" w:hAnsi="Georgia" w:cs="Georgia"/>
          <w:lang w:eastAsia="it-IT"/>
        </w:rPr>
        <w:fldChar w:fldCharType="begin">
          <w:fldData xml:space="preserve">PEVuZE5vdGU+PENpdGU+PEF1dGhvcj5Lcm9wPC9BdXRob3I+PFllYXI+MjAyMjwvWWVhcj48SURU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PEVuZE5vdGU+PENpdGU+PEF1dGhvcj5Lcm9wPC9BdXRob3I+PFllYXI+MjAyMjwvWWVhcj48SURU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AF5778" w:rsidRPr="00F55CFF">
        <w:rPr>
          <w:rFonts w:ascii="Georgia" w:hAnsi="Georgia" w:cs="Georgia"/>
          <w:lang w:eastAsia="it-IT"/>
        </w:rPr>
      </w:r>
      <w:r w:rsidR="00AF5778" w:rsidRPr="00F55CFF">
        <w:rPr>
          <w:rFonts w:ascii="Georgia" w:hAnsi="Georgia" w:cs="Georgia"/>
          <w:lang w:eastAsia="it-IT"/>
        </w:rPr>
        <w:fldChar w:fldCharType="separate"/>
      </w:r>
      <w:r w:rsidR="00CC694C">
        <w:rPr>
          <w:rFonts w:ascii="Georgia" w:hAnsi="Georgia" w:cs="Georgia"/>
          <w:noProof/>
          <w:lang w:eastAsia="it-IT"/>
        </w:rPr>
        <w:t>(120)</w:t>
      </w:r>
      <w:r w:rsidR="00AF5778" w:rsidRPr="00F55CFF">
        <w:rPr>
          <w:rFonts w:ascii="Georgia" w:hAnsi="Georgia" w:cs="Georgia"/>
          <w:lang w:eastAsia="it-IT"/>
        </w:rPr>
        <w:fldChar w:fldCharType="end"/>
      </w:r>
      <w:r w:rsidR="007E7D90" w:rsidRPr="00F55CFF">
        <w:rPr>
          <w:rFonts w:ascii="Georgia" w:hAnsi="Georgia" w:cs="Georgia"/>
          <w:lang w:eastAsia="it-IT"/>
        </w:rPr>
        <w:t xml:space="preserve"> </w:t>
      </w:r>
      <w:r w:rsidR="00FD64C9" w:rsidRPr="00F55CFF">
        <w:rPr>
          <w:rFonts w:ascii="Georgia" w:hAnsi="Georgia" w:cs="Georgia"/>
          <w:lang w:eastAsia="it-IT"/>
        </w:rPr>
        <w:fldChar w:fldCharType="begin">
          <w:fldData xml:space="preserve">PEVuZE5vdGU+PENpdGU+PEF1dGhvcj5TYXVyYTwvQXV0aG9yPjxZZWFyPjIwMTk8L1llYXI+PElE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PEVuZE5vdGU+PENpdGU+PEF1dGhvcj5TYXVyYTwvQXV0aG9yPjxZZWFyPjIwMTk8L1llYXI+PElE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FD64C9" w:rsidRPr="00F55CFF">
        <w:rPr>
          <w:rFonts w:ascii="Georgia" w:hAnsi="Georgia" w:cs="Georgia"/>
          <w:lang w:eastAsia="it-IT"/>
        </w:rPr>
      </w:r>
      <w:r w:rsidR="00FD64C9" w:rsidRPr="00F55CFF">
        <w:rPr>
          <w:rFonts w:ascii="Georgia" w:hAnsi="Georgia" w:cs="Georgia"/>
          <w:lang w:eastAsia="it-IT"/>
        </w:rPr>
        <w:fldChar w:fldCharType="separate"/>
      </w:r>
      <w:r w:rsidR="00CC694C">
        <w:rPr>
          <w:rFonts w:ascii="Georgia" w:hAnsi="Georgia" w:cs="Georgia"/>
          <w:noProof/>
          <w:lang w:eastAsia="it-IT"/>
        </w:rPr>
        <w:t>(121)</w:t>
      </w:r>
      <w:r w:rsidR="00FD64C9" w:rsidRPr="00F55CFF">
        <w:rPr>
          <w:rFonts w:ascii="Georgia" w:hAnsi="Georgia" w:cs="Georgia"/>
          <w:lang w:eastAsia="it-IT"/>
        </w:rPr>
        <w:fldChar w:fldCharType="end"/>
      </w:r>
      <w:r w:rsidR="00EB406E" w:rsidRPr="00F55CFF">
        <w:rPr>
          <w:rFonts w:ascii="Georgia" w:hAnsi="Georgia" w:cs="Georgia"/>
          <w:lang w:eastAsia="it-IT"/>
        </w:rPr>
        <w:t xml:space="preserve"> </w:t>
      </w:r>
      <w:r w:rsidR="00EB406E" w:rsidRPr="00F55CFF">
        <w:rPr>
          <w:rFonts w:ascii="Georgia" w:hAnsi="Georgia" w:cs="Georgia"/>
          <w:lang w:eastAsia="it-IT"/>
        </w:rPr>
        <w:fldChar w:fldCharType="begin">
          <w:fldData xml:space="preserve">PEVuZE5vdGU+PENpdGU+PEF1dGhvcj5EaWNrbGVyPC9BdXRob3I+PFllYXI+MjAxODwvWWVhcj48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PEVuZE5vdGU+PENpdGU+PEF1dGhvcj5EaWNrbGVyPC9BdXRob3I+PFllYXI+MjAxODwvWWVhcj48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EB406E" w:rsidRPr="00F55CFF">
        <w:rPr>
          <w:rFonts w:ascii="Georgia" w:hAnsi="Georgia" w:cs="Georgia"/>
          <w:lang w:eastAsia="it-IT"/>
        </w:rPr>
      </w:r>
      <w:r w:rsidR="00EB406E" w:rsidRPr="00F55CFF">
        <w:rPr>
          <w:rFonts w:ascii="Georgia" w:hAnsi="Georgia" w:cs="Georgia"/>
          <w:lang w:eastAsia="it-IT"/>
        </w:rPr>
        <w:fldChar w:fldCharType="separate"/>
      </w:r>
      <w:r w:rsidR="00CC694C">
        <w:rPr>
          <w:rFonts w:ascii="Georgia" w:hAnsi="Georgia" w:cs="Georgia"/>
          <w:noProof/>
          <w:lang w:eastAsia="it-IT"/>
        </w:rPr>
        <w:t>(122)</w:t>
      </w:r>
      <w:r w:rsidR="00EB406E" w:rsidRPr="00F55CFF">
        <w:rPr>
          <w:rFonts w:ascii="Georgia" w:hAnsi="Georgia" w:cs="Georgia"/>
          <w:lang w:eastAsia="it-IT"/>
        </w:rPr>
        <w:fldChar w:fldCharType="end"/>
      </w:r>
      <w:r w:rsidR="000D6BA3" w:rsidRPr="00F55CFF">
        <w:rPr>
          <w:rFonts w:ascii="Georgia" w:hAnsi="Georgia" w:cs="Georgia"/>
          <w:lang w:eastAsia="it-IT"/>
        </w:rPr>
        <w:t xml:space="preserve"> </w:t>
      </w:r>
      <w:r w:rsidR="000D6BA3" w:rsidRPr="00F55CFF">
        <w:rPr>
          <w:rFonts w:ascii="Georgia" w:hAnsi="Georgia" w:cs="Georgia"/>
          <w:lang w:eastAsia="it-IT"/>
        </w:rPr>
        <w:fldChar w:fldCharType="begin">
          <w:fldData xml:space="preserve">PEVuZE5vdGU+PENpdGU+PEF1dGhvcj5EZW50PC9BdXRob3I+PFllYXI+MjAyMTwvWWVhcj48SURU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PEVuZE5vdGU+PENpdGU+PEF1dGhvcj5EZW50PC9BdXRob3I+PFllYXI+MjAyMTwvWWVhcj48SURU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0D6BA3" w:rsidRPr="00F55CFF">
        <w:rPr>
          <w:rFonts w:ascii="Georgia" w:hAnsi="Georgia" w:cs="Georgia"/>
          <w:lang w:eastAsia="it-IT"/>
        </w:rPr>
      </w:r>
      <w:r w:rsidR="000D6BA3" w:rsidRPr="00F55CFF">
        <w:rPr>
          <w:rFonts w:ascii="Georgia" w:hAnsi="Georgia" w:cs="Georgia"/>
          <w:lang w:eastAsia="it-IT"/>
        </w:rPr>
        <w:fldChar w:fldCharType="separate"/>
      </w:r>
      <w:r w:rsidR="00CC694C">
        <w:rPr>
          <w:rFonts w:ascii="Georgia" w:hAnsi="Georgia" w:cs="Georgia"/>
          <w:noProof/>
          <w:lang w:eastAsia="it-IT"/>
        </w:rPr>
        <w:t>(123)</w:t>
      </w:r>
      <w:r w:rsidR="000D6BA3" w:rsidRPr="00F55CFF">
        <w:rPr>
          <w:rFonts w:ascii="Georgia" w:hAnsi="Georgia" w:cs="Georgia"/>
          <w:lang w:eastAsia="it-IT"/>
        </w:rPr>
        <w:fldChar w:fldCharType="end"/>
      </w:r>
      <w:r w:rsidR="00DF2A2A" w:rsidRPr="00F55CFF">
        <w:rPr>
          <w:rFonts w:ascii="Georgia" w:hAnsi="Georgia" w:cs="Georgia"/>
          <w:lang w:eastAsia="it-IT"/>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DF2A2A" w:rsidRPr="00F55CFF">
        <w:rPr>
          <w:rFonts w:ascii="Georgia" w:hAnsi="Georgia" w:cs="Georgia"/>
          <w:lang w:eastAsia="it-IT"/>
        </w:rPr>
        <w:t>)</w:t>
      </w:r>
      <w:r w:rsidR="00C20800" w:rsidRPr="00F55CFF">
        <w:rPr>
          <w:rFonts w:ascii="Georgia" w:hAnsi="Georgia" w:cs="Georgia"/>
          <w:lang w:eastAsia="it-IT"/>
        </w:rPr>
        <w:t>.</w:t>
      </w:r>
    </w:p>
    <w:p w14:paraId="42E7858A" w14:textId="77777777" w:rsidR="00377666" w:rsidRPr="00F55CFF" w:rsidRDefault="00377666" w:rsidP="0035144D">
      <w:pPr>
        <w:suppressAutoHyphens w:val="0"/>
        <w:ind w:right="150"/>
        <w:jc w:val="both"/>
        <w:rPr>
          <w:rFonts w:ascii="Georgia" w:hAnsi="Georgia" w:cs="Georgia"/>
          <w:lang w:eastAsia="it-IT"/>
        </w:rPr>
      </w:pPr>
    </w:p>
    <w:p w14:paraId="22458467" w14:textId="77777777" w:rsidR="00377666" w:rsidRPr="00F55CFF" w:rsidRDefault="00F24375" w:rsidP="0035144D">
      <w:pPr>
        <w:suppressAutoHyphens w:val="0"/>
        <w:ind w:right="150"/>
        <w:jc w:val="both"/>
        <w:rPr>
          <w:rFonts w:ascii="Georgia" w:hAnsi="Georgia" w:cs="Georgia"/>
          <w:lang w:eastAsia="it-IT"/>
        </w:rPr>
      </w:pPr>
      <w:r w:rsidRPr="00F55CFF">
        <w:rPr>
          <w:rFonts w:ascii="Georgia" w:hAnsi="Georgia" w:cs="Georgia"/>
          <w:i/>
          <w:lang w:eastAsia="it-IT"/>
        </w:rPr>
        <w:t>PI3Kβ Inhibitors</w:t>
      </w:r>
    </w:p>
    <w:p w14:paraId="5DE5A287" w14:textId="77777777" w:rsidR="00377666" w:rsidRPr="00F55CFF" w:rsidRDefault="00377666" w:rsidP="0035144D">
      <w:pPr>
        <w:suppressAutoHyphens w:val="0"/>
        <w:ind w:right="150"/>
        <w:jc w:val="both"/>
        <w:rPr>
          <w:rFonts w:ascii="Georgia" w:hAnsi="Georgia" w:cs="Georgia"/>
          <w:lang w:eastAsia="it-IT"/>
        </w:rPr>
      </w:pPr>
    </w:p>
    <w:p w14:paraId="004797CF" w14:textId="77777777" w:rsidR="00377666" w:rsidRPr="00F55CFF" w:rsidRDefault="00F24375" w:rsidP="0035144D">
      <w:pPr>
        <w:suppressAutoHyphens w:val="0"/>
        <w:ind w:right="150"/>
        <w:jc w:val="both"/>
        <w:rPr>
          <w:rFonts w:ascii="Georgia" w:hAnsi="Georgia" w:cs="Georgia"/>
          <w:lang w:eastAsia="it-IT"/>
        </w:rPr>
      </w:pPr>
      <w:r w:rsidRPr="00F55CFF">
        <w:rPr>
          <w:rFonts w:ascii="Georgia" w:hAnsi="Georgia" w:cs="Georgia"/>
          <w:b/>
          <w:lang w:eastAsia="it-IT"/>
        </w:rPr>
        <w:t xml:space="preserve">Acalisib </w:t>
      </w:r>
      <w:r w:rsidRPr="00F55CFF">
        <w:rPr>
          <w:rFonts w:ascii="Georgia" w:hAnsi="Georgia" w:cs="Georgia"/>
          <w:lang w:eastAsia="it-IT"/>
        </w:rPr>
        <w:t>(CAL-120, GS-9820)</w:t>
      </w:r>
    </w:p>
    <w:p w14:paraId="35424BEA" w14:textId="77777777" w:rsidR="00377666" w:rsidRPr="00F55CFF" w:rsidRDefault="00377666" w:rsidP="0035144D">
      <w:pPr>
        <w:suppressAutoHyphens w:val="0"/>
        <w:ind w:right="150"/>
        <w:jc w:val="both"/>
        <w:rPr>
          <w:rFonts w:ascii="Georgia" w:hAnsi="Georgia" w:cs="Georgia"/>
          <w:lang w:eastAsia="it-IT"/>
        </w:rPr>
      </w:pPr>
    </w:p>
    <w:p w14:paraId="5047354C" w14:textId="3EFDEB96" w:rsidR="00377666" w:rsidRPr="00F55CFF" w:rsidRDefault="004F5B9D" w:rsidP="00143F6A">
      <w:pPr>
        <w:suppressAutoHyphens w:val="0"/>
        <w:ind w:right="150"/>
        <w:jc w:val="both"/>
        <w:rPr>
          <w:rFonts w:ascii="Georgia" w:hAnsi="Georgia" w:cs="Georgia"/>
          <w:lang w:eastAsia="it-IT"/>
        </w:rPr>
      </w:pPr>
      <w:r w:rsidRPr="00F55CFF">
        <w:rPr>
          <w:rFonts w:ascii="Georgia" w:hAnsi="Georgia" w:cs="Georgia"/>
          <w:lang w:eastAsia="it-IT"/>
        </w:rPr>
        <w:t>A c</w:t>
      </w:r>
      <w:r w:rsidR="007B4F41" w:rsidRPr="00F55CFF">
        <w:rPr>
          <w:rFonts w:ascii="Georgia" w:hAnsi="Georgia" w:cs="Georgia"/>
          <w:lang w:eastAsia="it-IT"/>
        </w:rPr>
        <w:t xml:space="preserve">linical </w:t>
      </w:r>
      <w:r w:rsidRPr="00F55CFF">
        <w:rPr>
          <w:rFonts w:ascii="Georgia" w:hAnsi="Georgia" w:cs="Georgia"/>
          <w:lang w:eastAsia="it-IT"/>
        </w:rPr>
        <w:t>study</w:t>
      </w:r>
      <w:r w:rsidR="007B4F41" w:rsidRPr="00F55CFF">
        <w:rPr>
          <w:rFonts w:ascii="Georgia" w:hAnsi="Georgia" w:cs="Georgia"/>
          <w:lang w:eastAsia="it-IT"/>
        </w:rPr>
        <w:t xml:space="preserve"> </w:t>
      </w:r>
      <w:r w:rsidRPr="00F55CFF">
        <w:rPr>
          <w:rFonts w:ascii="Georgia" w:hAnsi="Georgia" w:cs="Georgia"/>
          <w:lang w:eastAsia="it-IT"/>
        </w:rPr>
        <w:t xml:space="preserve">with </w:t>
      </w:r>
      <w:r w:rsidR="007B4F41" w:rsidRPr="00F55CFF">
        <w:rPr>
          <w:rFonts w:ascii="Georgia" w:hAnsi="Georgia" w:cs="Georgia"/>
          <w:lang w:eastAsia="it-IT"/>
        </w:rPr>
        <w:t>acceptable safet</w:t>
      </w:r>
      <w:r w:rsidR="00B05BC4" w:rsidRPr="00F55CFF">
        <w:rPr>
          <w:rFonts w:ascii="Georgia" w:hAnsi="Georgia" w:cs="Georgia"/>
          <w:lang w:eastAsia="it-IT"/>
        </w:rPr>
        <w:t xml:space="preserve">y profile </w:t>
      </w:r>
      <w:r w:rsidR="000E599C" w:rsidRPr="009B4E1F">
        <w:rPr>
          <w:rFonts w:ascii="Georgia" w:hAnsi="Georgia" w:cs="Georgia"/>
          <w:lang w:eastAsia="it-IT"/>
        </w:rPr>
        <w:t>has shown</w:t>
      </w:r>
      <w:r w:rsidR="00B05BC4" w:rsidRPr="00F55CFF">
        <w:rPr>
          <w:rFonts w:ascii="Georgia" w:hAnsi="Georgia" w:cs="Georgia"/>
          <w:lang w:eastAsia="it-IT"/>
        </w:rPr>
        <w:t xml:space="preserve"> </w:t>
      </w:r>
      <w:r w:rsidR="007B4F41" w:rsidRPr="00F55CFF">
        <w:rPr>
          <w:rFonts w:ascii="Georgia" w:hAnsi="Georgia" w:cs="Georgia"/>
          <w:lang w:eastAsia="it-IT"/>
        </w:rPr>
        <w:t xml:space="preserve">anticancer activity of </w:t>
      </w:r>
      <w:r w:rsidR="004E10BA" w:rsidRPr="00F55CFF">
        <w:rPr>
          <w:rFonts w:ascii="Georgia" w:hAnsi="Georgia" w:cs="Georgia"/>
          <w:lang w:eastAsia="it-IT"/>
        </w:rPr>
        <w:t xml:space="preserve">acalisib </w:t>
      </w:r>
      <w:r w:rsidR="004A4707" w:rsidRPr="00F55CFF">
        <w:rPr>
          <w:rFonts w:ascii="Georgia" w:hAnsi="Georgia" w:cs="Georgia"/>
          <w:lang w:eastAsia="it-IT"/>
        </w:rPr>
        <w:t xml:space="preserve">monotherapy </w:t>
      </w:r>
      <w:r w:rsidR="006F7BD9" w:rsidRPr="00F55CFF">
        <w:rPr>
          <w:rFonts w:ascii="Georgia" w:hAnsi="Georgia" w:cs="Georgia"/>
          <w:lang w:eastAsia="it-IT"/>
        </w:rPr>
        <w:t xml:space="preserve">in relapsed or refractory lymphoid malignancies </w:t>
      </w:r>
      <w:r w:rsidR="008E725D" w:rsidRPr="00F55CFF">
        <w:rPr>
          <w:rFonts w:ascii="Georgia" w:hAnsi="Georgia" w:cs="Georgia"/>
          <w:lang w:eastAsia="it-IT"/>
        </w:rPr>
        <w:fldChar w:fldCharType="begin">
          <w:fldData xml:space="preserve">PEVuZE5vdGU+PENpdGU+PEF1dGhvcj5LYXRlcjwvQXV0aG9yPjxZZWFyPjIwMTg8L1llYXI+PElE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==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PEVuZE5vdGU+PENpdGU+PEF1dGhvcj5LYXRlcjwvQXV0aG9yPjxZZWFyPjIwMTg8L1llYXI+PElE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==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8E725D" w:rsidRPr="00F55CFF">
        <w:rPr>
          <w:rFonts w:ascii="Georgia" w:hAnsi="Georgia" w:cs="Georgia"/>
          <w:lang w:eastAsia="it-IT"/>
        </w:rPr>
      </w:r>
      <w:r w:rsidR="008E725D" w:rsidRPr="00F55CFF">
        <w:rPr>
          <w:rFonts w:ascii="Georgia" w:hAnsi="Georgia" w:cs="Georgia"/>
          <w:lang w:eastAsia="it-IT"/>
        </w:rPr>
        <w:fldChar w:fldCharType="separate"/>
      </w:r>
      <w:r w:rsidR="00CC694C">
        <w:rPr>
          <w:rFonts w:ascii="Georgia" w:hAnsi="Georgia" w:cs="Georgia"/>
          <w:noProof/>
          <w:lang w:eastAsia="it-IT"/>
        </w:rPr>
        <w:t>(124)</w:t>
      </w:r>
      <w:r w:rsidR="008E725D" w:rsidRPr="00F55CFF">
        <w:rPr>
          <w:rFonts w:ascii="Georgia" w:hAnsi="Georgia" w:cs="Georgia"/>
          <w:lang w:eastAsia="it-IT"/>
        </w:rPr>
        <w:fldChar w:fldCharType="end"/>
      </w:r>
      <w:r w:rsidR="00E55155" w:rsidRPr="00F55CFF">
        <w:rPr>
          <w:rFonts w:ascii="Georgia" w:hAnsi="Georgia" w:cs="Georgia"/>
          <w:lang w:eastAsia="it-IT"/>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E55155" w:rsidRPr="00F55CFF">
        <w:rPr>
          <w:rFonts w:ascii="Georgia" w:hAnsi="Georgia" w:cs="Georgia"/>
          <w:lang w:eastAsia="it-IT"/>
        </w:rPr>
        <w:t>).</w:t>
      </w:r>
    </w:p>
    <w:p w14:paraId="300C9E93" w14:textId="77777777" w:rsidR="00377666" w:rsidRPr="00F55CFF" w:rsidRDefault="00377666" w:rsidP="0035144D">
      <w:pPr>
        <w:suppressAutoHyphens w:val="0"/>
        <w:ind w:right="150"/>
        <w:jc w:val="both"/>
        <w:rPr>
          <w:rFonts w:ascii="Georgia" w:hAnsi="Georgia" w:cs="Georgia"/>
          <w:lang w:eastAsia="it-IT"/>
        </w:rPr>
      </w:pPr>
    </w:p>
    <w:p w14:paraId="0C439A69" w14:textId="77777777" w:rsidR="00377666" w:rsidRPr="00F55CFF" w:rsidRDefault="00F24375" w:rsidP="0035144D">
      <w:pPr>
        <w:suppressAutoHyphens w:val="0"/>
        <w:ind w:right="150"/>
        <w:jc w:val="both"/>
        <w:rPr>
          <w:rFonts w:ascii="Georgia" w:hAnsi="Georgia" w:cs="Georgia"/>
          <w:lang w:eastAsia="it-IT"/>
        </w:rPr>
      </w:pPr>
      <w:r w:rsidRPr="004447C6">
        <w:rPr>
          <w:rFonts w:ascii="Georgia" w:hAnsi="Georgia" w:cs="Georgia"/>
          <w:b/>
          <w:lang w:eastAsia="it-IT"/>
        </w:rPr>
        <w:t xml:space="preserve">AZD8186 </w:t>
      </w:r>
      <w:r w:rsidRPr="004447C6">
        <w:rPr>
          <w:rFonts w:ascii="Georgia" w:hAnsi="Georgia" w:cs="Georgia"/>
          <w:lang w:eastAsia="it-IT"/>
        </w:rPr>
        <w:t>(1627494-13-6)</w:t>
      </w:r>
    </w:p>
    <w:p w14:paraId="1FC6BF42" w14:textId="77777777" w:rsidR="00377666" w:rsidRPr="00F55CFF" w:rsidRDefault="00377666" w:rsidP="0035144D">
      <w:pPr>
        <w:suppressAutoHyphens w:val="0"/>
        <w:ind w:right="150"/>
        <w:jc w:val="both"/>
        <w:rPr>
          <w:rFonts w:ascii="Georgia" w:hAnsi="Georgia" w:cs="Georgia"/>
          <w:lang w:eastAsia="it-IT"/>
        </w:rPr>
      </w:pPr>
    </w:p>
    <w:p w14:paraId="556C9B2D" w14:textId="516EBAC5" w:rsidR="0066241A" w:rsidRPr="00F55CFF" w:rsidRDefault="005D2A85" w:rsidP="0035144D">
      <w:pPr>
        <w:suppressAutoHyphens w:val="0"/>
        <w:ind w:right="150"/>
        <w:jc w:val="both"/>
        <w:rPr>
          <w:rFonts w:ascii="Georgia" w:hAnsi="Georgia" w:cs="Georgia"/>
          <w:lang w:eastAsia="it-IT"/>
        </w:rPr>
      </w:pPr>
      <w:r w:rsidRPr="00F55CFF">
        <w:rPr>
          <w:rFonts w:ascii="Georgia" w:hAnsi="Georgia" w:cs="Georgia"/>
          <w:lang w:eastAsia="it-IT"/>
        </w:rPr>
        <w:t>AZD8186 monotherapy exhibits</w:t>
      </w:r>
      <w:r w:rsidR="00F24375" w:rsidRPr="00F55CFF">
        <w:rPr>
          <w:rFonts w:ascii="Georgia" w:hAnsi="Georgia" w:cs="Georgia"/>
          <w:lang w:eastAsia="it-IT"/>
        </w:rPr>
        <w:t xml:space="preserve"> antitumor activity towards </w:t>
      </w:r>
      <w:r w:rsidR="00F24375" w:rsidRPr="00176CED">
        <w:rPr>
          <w:rFonts w:ascii="Georgia" w:hAnsi="Georgia" w:cs="Georgia"/>
          <w:i/>
          <w:lang w:eastAsia="it-IT"/>
        </w:rPr>
        <w:t>PTEN</w:t>
      </w:r>
      <w:r w:rsidR="00F24375" w:rsidRPr="00F55CFF">
        <w:rPr>
          <w:rFonts w:ascii="Georgia" w:hAnsi="Georgia" w:cs="Georgia"/>
          <w:lang w:eastAsia="it-IT"/>
        </w:rPr>
        <w:t xml:space="preserve">-deficient </w:t>
      </w:r>
      <w:r w:rsidR="00685AEF">
        <w:rPr>
          <w:rFonts w:ascii="Georgia" w:hAnsi="Georgia" w:cs="Georgia"/>
          <w:lang w:eastAsia="it-IT"/>
        </w:rPr>
        <w:t>t</w:t>
      </w:r>
      <w:r w:rsidR="00685AEF" w:rsidRPr="00685AEF">
        <w:rPr>
          <w:rFonts w:ascii="Georgia" w:hAnsi="Georgia" w:cs="Georgia"/>
          <w:lang w:eastAsia="it-IT"/>
        </w:rPr>
        <w:t>riple-negative breast cancer (</w:t>
      </w:r>
      <w:r w:rsidR="0007027B" w:rsidRPr="00685AEF">
        <w:rPr>
          <w:rFonts w:ascii="Georgia" w:hAnsi="Georgia" w:cs="Georgia"/>
          <w:lang w:eastAsia="it-IT"/>
        </w:rPr>
        <w:t>TNBC</w:t>
      </w:r>
      <w:r w:rsidR="00685AEF" w:rsidRPr="00685AEF">
        <w:rPr>
          <w:rFonts w:ascii="Georgia" w:hAnsi="Georgia" w:cs="Georgia"/>
          <w:lang w:eastAsia="it-IT"/>
        </w:rPr>
        <w:t>)</w:t>
      </w:r>
      <w:r w:rsidRPr="00685AEF">
        <w:rPr>
          <w:rFonts w:ascii="Georgia" w:hAnsi="Georgia" w:cs="Georgia"/>
          <w:lang w:eastAsia="it-IT"/>
        </w:rPr>
        <w:t xml:space="preserve"> cells</w:t>
      </w:r>
      <w:r w:rsidRPr="00F55CFF">
        <w:rPr>
          <w:rFonts w:ascii="Georgia" w:hAnsi="Georgia" w:cs="Georgia"/>
          <w:lang w:eastAsia="it-IT"/>
        </w:rPr>
        <w:t xml:space="preserve"> by inhibiting</w:t>
      </w:r>
      <w:r w:rsidR="00F24375" w:rsidRPr="00F55CFF">
        <w:rPr>
          <w:rFonts w:ascii="Georgia" w:hAnsi="Georgia" w:cs="Georgia"/>
          <w:lang w:eastAsia="it-IT"/>
        </w:rPr>
        <w:t xml:space="preserve"> PI3K signalings, promoting apopotosis, and reducing proli</w:t>
      </w:r>
      <w:r w:rsidR="00241E89">
        <w:rPr>
          <w:rFonts w:ascii="Georgia" w:hAnsi="Georgia" w:cs="Georgia"/>
          <w:lang w:eastAsia="it-IT"/>
        </w:rPr>
        <w:t xml:space="preserve">feration; </w:t>
      </w:r>
      <w:r w:rsidR="00E91ED9" w:rsidRPr="00F55CFF">
        <w:rPr>
          <w:rFonts w:ascii="Georgia" w:hAnsi="Georgia" w:cs="Georgia"/>
          <w:lang w:eastAsia="it-IT"/>
        </w:rPr>
        <w:t xml:space="preserve">however, </w:t>
      </w:r>
      <w:r w:rsidR="00AC477F" w:rsidRPr="00AC477F">
        <w:rPr>
          <w:rFonts w:ascii="Georgia" w:hAnsi="Georgia" w:cs="Georgia"/>
          <w:lang w:eastAsia="it-IT"/>
        </w:rPr>
        <w:t>AZD8186</w:t>
      </w:r>
      <w:r w:rsidR="00AC477F">
        <w:rPr>
          <w:rFonts w:ascii="Georgia" w:hAnsi="Georgia" w:cs="Georgia"/>
          <w:lang w:eastAsia="it-IT"/>
        </w:rPr>
        <w:t xml:space="preserve"> </w:t>
      </w:r>
      <w:r w:rsidR="00E91ED9" w:rsidRPr="00F55CFF">
        <w:rPr>
          <w:rFonts w:ascii="Georgia" w:hAnsi="Georgia" w:cs="Georgia"/>
          <w:lang w:eastAsia="it-IT"/>
        </w:rPr>
        <w:t>displays</w:t>
      </w:r>
      <w:r w:rsidR="00F24375" w:rsidRPr="00F55CFF">
        <w:rPr>
          <w:rFonts w:ascii="Georgia" w:hAnsi="Georgia" w:cs="Georgia"/>
          <w:lang w:eastAsia="it-IT"/>
        </w:rPr>
        <w:t xml:space="preserve"> mild efficiency </w:t>
      </w:r>
      <w:r w:rsidR="00F24375" w:rsidRPr="002A5A3A">
        <w:rPr>
          <w:rFonts w:ascii="Georgia" w:hAnsi="Georgia" w:cs="Georgia"/>
          <w:i/>
          <w:iCs/>
          <w:lang w:eastAsia="it-IT"/>
        </w:rPr>
        <w:t>in vivo</w:t>
      </w:r>
      <w:r w:rsidR="00F24375" w:rsidRPr="00F55CFF">
        <w:rPr>
          <w:rFonts w:ascii="Georgia" w:hAnsi="Georgia" w:cs="Georgia"/>
          <w:lang w:eastAsia="it-IT"/>
        </w:rPr>
        <w:t>. Nevertheless, combination of AZD8186 with pa</w:t>
      </w:r>
      <w:r w:rsidR="00241E89">
        <w:rPr>
          <w:rFonts w:ascii="Georgia" w:hAnsi="Georgia" w:cs="Georgia"/>
          <w:lang w:eastAsia="it-IT"/>
        </w:rPr>
        <w:t>clitaxel</w:t>
      </w:r>
      <w:r w:rsidR="00F24375" w:rsidRPr="00F55CFF">
        <w:rPr>
          <w:rFonts w:ascii="Georgia" w:hAnsi="Georgia" w:cs="Georgia"/>
          <w:lang w:eastAsia="it-IT"/>
        </w:rPr>
        <w:t xml:space="preserve"> and anti-P</w:t>
      </w:r>
      <w:r w:rsidR="00A91A79" w:rsidRPr="00F55CFF">
        <w:rPr>
          <w:rFonts w:ascii="Georgia" w:hAnsi="Georgia" w:cs="Georgia"/>
          <w:lang w:eastAsia="it-IT"/>
        </w:rPr>
        <w:t>D1 remarkably increases</w:t>
      </w:r>
      <w:r w:rsidR="00F24375" w:rsidRPr="00F55CFF">
        <w:rPr>
          <w:rFonts w:ascii="Georgia" w:hAnsi="Georgia" w:cs="Georgia"/>
          <w:lang w:eastAsia="it-IT"/>
        </w:rPr>
        <w:t xml:space="preserve"> the overall efficacy </w:t>
      </w:r>
      <w:r w:rsidR="004D22F4" w:rsidRPr="002A5A3A">
        <w:rPr>
          <w:rFonts w:ascii="Georgia" w:hAnsi="Georgia" w:cs="Georgia"/>
          <w:i/>
          <w:lang w:eastAsia="it-IT"/>
        </w:rPr>
        <w:t xml:space="preserve">in </w:t>
      </w:r>
      <w:r w:rsidR="002F1061" w:rsidRPr="002A5A3A">
        <w:rPr>
          <w:rFonts w:ascii="Georgia" w:hAnsi="Georgia" w:cs="Georgia"/>
          <w:i/>
          <w:iCs/>
          <w:lang w:eastAsia="it-IT"/>
        </w:rPr>
        <w:t>vivo</w:t>
      </w:r>
      <w:r w:rsidR="002F1061" w:rsidRPr="00F55CFF">
        <w:rPr>
          <w:rFonts w:ascii="Georgia" w:hAnsi="Georgia" w:cs="Georgia"/>
          <w:iCs/>
          <w:lang w:eastAsia="it-IT"/>
        </w:rPr>
        <w:t xml:space="preserve"> </w:t>
      </w:r>
      <w:r w:rsidR="002F1061" w:rsidRPr="00F55CFF">
        <w:rPr>
          <w:rFonts w:ascii="Georgia" w:hAnsi="Georgia" w:cs="Georgia"/>
          <w:iCs/>
          <w:lang w:eastAsia="it-IT"/>
        </w:rPr>
        <w:fldChar w:fldCharType="begin">
          <w:fldData xml:space="preserve">PEVuZE5vdGU+PENpdGU+PEF1dGhvcj5Pd3VzdS1CcmFja2V0dDwvQXV0aG9yPjxZZWFyPjIwMjA8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</w:fldData>
        </w:fldChar>
      </w:r>
      <w:r w:rsidR="00CC694C">
        <w:rPr>
          <w:rFonts w:ascii="Georgia" w:hAnsi="Georgia" w:cs="Georgia"/>
          <w:iCs/>
          <w:lang w:eastAsia="it-IT"/>
        </w:rPr>
        <w:instrText xml:space="preserve"> ADDIN EN.CITE </w:instrText>
      </w:r>
      <w:r w:rsidR="00CC694C">
        <w:rPr>
          <w:rFonts w:ascii="Georgia" w:hAnsi="Georgia" w:cs="Georgia"/>
          <w:iCs/>
          <w:lang w:eastAsia="it-IT"/>
        </w:rPr>
        <w:fldChar w:fldCharType="begin">
          <w:fldData xml:space="preserve">PEVuZE5vdGU+PENpdGU+PEF1dGhvcj5Pd3VzdS1CcmFja2V0dDwvQXV0aG9yPjxZZWFyPjIwMjA8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</w:fldData>
        </w:fldChar>
      </w:r>
      <w:r w:rsidR="00CC694C">
        <w:rPr>
          <w:rFonts w:ascii="Georgia" w:hAnsi="Georgia" w:cs="Georgia"/>
          <w:iCs/>
          <w:lang w:eastAsia="it-IT"/>
        </w:rPr>
        <w:instrText xml:space="preserve"> ADDIN EN.CITE.DATA </w:instrText>
      </w:r>
      <w:r w:rsidR="00CC694C">
        <w:rPr>
          <w:rFonts w:ascii="Georgia" w:hAnsi="Georgia" w:cs="Georgia"/>
          <w:iCs/>
          <w:lang w:eastAsia="it-IT"/>
        </w:rPr>
      </w:r>
      <w:r w:rsidR="00CC694C">
        <w:rPr>
          <w:rFonts w:ascii="Georgia" w:hAnsi="Georgia" w:cs="Georgia"/>
          <w:iCs/>
          <w:lang w:eastAsia="it-IT"/>
        </w:rPr>
        <w:fldChar w:fldCharType="end"/>
      </w:r>
      <w:r w:rsidR="002F1061" w:rsidRPr="00F55CFF">
        <w:rPr>
          <w:rFonts w:ascii="Georgia" w:hAnsi="Georgia" w:cs="Georgia"/>
          <w:iCs/>
          <w:lang w:eastAsia="it-IT"/>
        </w:rPr>
      </w:r>
      <w:r w:rsidR="002F1061" w:rsidRPr="00F55CFF">
        <w:rPr>
          <w:rFonts w:ascii="Georgia" w:hAnsi="Georgia" w:cs="Georgia"/>
          <w:iCs/>
          <w:lang w:eastAsia="it-IT"/>
        </w:rPr>
        <w:fldChar w:fldCharType="separate"/>
      </w:r>
      <w:r w:rsidR="00CC694C">
        <w:rPr>
          <w:rFonts w:ascii="Georgia" w:hAnsi="Georgia" w:cs="Georgia"/>
          <w:iCs/>
          <w:noProof/>
          <w:lang w:eastAsia="it-IT"/>
        </w:rPr>
        <w:t>(125)</w:t>
      </w:r>
      <w:r w:rsidR="002F1061" w:rsidRPr="00F55CFF">
        <w:rPr>
          <w:rFonts w:ascii="Georgia" w:hAnsi="Georgia" w:cs="Georgia"/>
          <w:iCs/>
          <w:lang w:eastAsia="it-IT"/>
        </w:rPr>
        <w:fldChar w:fldCharType="end"/>
      </w:r>
      <w:r w:rsidR="00F24375" w:rsidRPr="00F55CFF">
        <w:rPr>
          <w:rFonts w:ascii="Georgia" w:hAnsi="Georgia" w:cs="Georgia"/>
          <w:iCs/>
          <w:lang w:eastAsia="it-IT"/>
        </w:rPr>
        <w:t xml:space="preserve">. </w:t>
      </w:r>
      <w:r w:rsidR="00F24375" w:rsidRPr="00F55CFF">
        <w:rPr>
          <w:rFonts w:ascii="Georgia" w:hAnsi="Georgia" w:cs="Georgia"/>
          <w:lang w:eastAsia="it-IT"/>
        </w:rPr>
        <w:t xml:space="preserve">Moreover, combination of AZD8186 with selumetinib, </w:t>
      </w:r>
      <w:r w:rsidR="002A5A3A">
        <w:rPr>
          <w:rFonts w:ascii="Georgia" w:hAnsi="Georgia" w:cs="Georgia"/>
          <w:lang w:eastAsia="it-IT"/>
        </w:rPr>
        <w:t>used</w:t>
      </w:r>
      <w:r w:rsidR="00702EF5" w:rsidRPr="00F55CFF">
        <w:rPr>
          <w:rFonts w:ascii="Georgia" w:hAnsi="Georgia" w:cs="Georgia"/>
          <w:lang w:eastAsia="it-IT"/>
        </w:rPr>
        <w:t xml:space="preserve"> to simu</w:t>
      </w:r>
      <w:r w:rsidR="00F24375" w:rsidRPr="00F55CFF">
        <w:rPr>
          <w:rFonts w:ascii="Georgia" w:hAnsi="Georgia" w:cs="Georgia"/>
          <w:lang w:eastAsia="it-IT"/>
        </w:rPr>
        <w:t>ltane</w:t>
      </w:r>
      <w:r w:rsidR="002A5A3A">
        <w:rPr>
          <w:rFonts w:ascii="Georgia" w:hAnsi="Georgia" w:cs="Georgia"/>
          <w:lang w:eastAsia="it-IT"/>
        </w:rPr>
        <w:t>ously target p110β/PI3K and MEK</w:t>
      </w:r>
      <w:r w:rsidR="00F24375" w:rsidRPr="00F55CFF">
        <w:rPr>
          <w:rFonts w:ascii="Georgia" w:hAnsi="Georgia" w:cs="Georgia"/>
          <w:lang w:eastAsia="it-IT"/>
        </w:rPr>
        <w:t xml:space="preserve"> res</w:t>
      </w:r>
      <w:r w:rsidR="00A91A79" w:rsidRPr="00F55CFF">
        <w:rPr>
          <w:rFonts w:ascii="Georgia" w:hAnsi="Georgia" w:cs="Georgia"/>
          <w:lang w:eastAsia="it-IT"/>
        </w:rPr>
        <w:t>pectively, significantly reduces</w:t>
      </w:r>
      <w:r w:rsidR="00F24375" w:rsidRPr="00F55CFF">
        <w:rPr>
          <w:rFonts w:ascii="Georgia" w:hAnsi="Georgia" w:cs="Georgia"/>
          <w:lang w:eastAsia="it-IT"/>
        </w:rPr>
        <w:t xml:space="preserve"> the proliferation of primary human pleural malignant mesothelioma </w:t>
      </w:r>
      <w:r w:rsidR="00723B16" w:rsidRPr="00F55CFF">
        <w:rPr>
          <w:rFonts w:ascii="Georgia" w:hAnsi="Georgia" w:cs="Georgia"/>
          <w:lang w:eastAsia="it-IT"/>
        </w:rPr>
        <w:t>cells and</w:t>
      </w:r>
      <w:r w:rsidR="00A91A79" w:rsidRPr="00F55CFF">
        <w:rPr>
          <w:rFonts w:ascii="Georgia" w:hAnsi="Georgia" w:cs="Georgia"/>
          <w:lang w:eastAsia="it-IT"/>
        </w:rPr>
        <w:t xml:space="preserve"> improves</w:t>
      </w:r>
      <w:r w:rsidR="00F24375" w:rsidRPr="00F55CFF">
        <w:rPr>
          <w:rFonts w:ascii="Georgia" w:hAnsi="Georgia" w:cs="Georgia"/>
          <w:lang w:eastAsia="it-IT"/>
        </w:rPr>
        <w:t xml:space="preserve"> the </w:t>
      </w:r>
      <w:r w:rsidR="00F24375" w:rsidRPr="00F55CFF">
        <w:rPr>
          <w:rFonts w:ascii="Georgia" w:hAnsi="Georgia" w:cs="Georgia"/>
          <w:lang w:eastAsia="it-IT"/>
        </w:rPr>
        <w:lastRenderedPageBreak/>
        <w:t>survival of </w:t>
      </w:r>
      <w:r w:rsidR="0007027B" w:rsidRPr="00176CED">
        <w:rPr>
          <w:rFonts w:ascii="Georgia" w:hAnsi="Georgia" w:cs="Georgia"/>
          <w:i/>
          <w:iCs/>
          <w:lang w:eastAsia="it-IT"/>
        </w:rPr>
        <w:t>PTEN</w:t>
      </w:r>
      <w:r w:rsidR="00F24375" w:rsidRPr="00F55CFF">
        <w:rPr>
          <w:rFonts w:ascii="Georgia" w:hAnsi="Georgia" w:cs="Georgia"/>
          <w:lang w:eastAsia="it-IT"/>
        </w:rPr>
        <w:t>/</w:t>
      </w:r>
      <w:r w:rsidR="00F24375" w:rsidRPr="00176CED">
        <w:rPr>
          <w:rFonts w:ascii="Georgia" w:hAnsi="Georgia" w:cs="Georgia"/>
          <w:i/>
          <w:iCs/>
          <w:lang w:eastAsia="it-IT"/>
        </w:rPr>
        <w:t>Trp53</w:t>
      </w:r>
      <w:r w:rsidR="00F24375" w:rsidRPr="00F55CFF">
        <w:rPr>
          <w:rFonts w:ascii="Georgia" w:hAnsi="Georgia" w:cs="Georgia"/>
          <w:lang w:eastAsia="it-IT"/>
        </w:rPr>
        <w:t xml:space="preserve">-null mice without severe toxicity. These findings can be considered a rationale for using AZD8186 combined with </w:t>
      </w:r>
      <w:r w:rsidR="00F24375" w:rsidRPr="00033C85">
        <w:rPr>
          <w:rFonts w:ascii="Georgia" w:hAnsi="Georgia" w:cs="Georgia"/>
          <w:lang w:eastAsia="it-IT"/>
        </w:rPr>
        <w:t xml:space="preserve">selumetinib in patients </w:t>
      </w:r>
      <w:r w:rsidR="006A6046">
        <w:rPr>
          <w:rFonts w:ascii="Georgia" w:hAnsi="Georgia" w:cs="Georgia"/>
          <w:lang w:eastAsia="it-IT"/>
        </w:rPr>
        <w:t xml:space="preserve">suffering from </w:t>
      </w:r>
      <w:r w:rsidR="00F24375" w:rsidRPr="00033C85">
        <w:rPr>
          <w:rFonts w:ascii="Georgia" w:hAnsi="Georgia" w:cs="Georgia"/>
          <w:lang w:eastAsia="it-IT"/>
        </w:rPr>
        <w:t>malignant mesothelioma wi</w:t>
      </w:r>
      <w:r w:rsidR="003D240E">
        <w:rPr>
          <w:rFonts w:ascii="Georgia" w:hAnsi="Georgia" w:cs="Georgia"/>
          <w:lang w:eastAsia="it-IT"/>
        </w:rPr>
        <w:t xml:space="preserve">th </w:t>
      </w:r>
      <w:r w:rsidR="00702EF5" w:rsidRPr="00033C85">
        <w:rPr>
          <w:rFonts w:ascii="Georgia" w:hAnsi="Georgia" w:cs="Georgia"/>
          <w:lang w:eastAsia="it-IT"/>
        </w:rPr>
        <w:t>sarcomatoid character</w:t>
      </w:r>
      <w:r w:rsidR="002F1061" w:rsidRPr="00033C85">
        <w:rPr>
          <w:rFonts w:ascii="Georgia" w:hAnsi="Georgia" w:cs="Georgia"/>
          <w:lang w:eastAsia="it-IT"/>
        </w:rPr>
        <w:t>i</w:t>
      </w:r>
      <w:r w:rsidR="00702EF5" w:rsidRPr="00033C85">
        <w:rPr>
          <w:rFonts w:ascii="Georgia" w:hAnsi="Georgia" w:cs="Georgia"/>
          <w:lang w:eastAsia="it-IT"/>
        </w:rPr>
        <w:t>s</w:t>
      </w:r>
      <w:r w:rsidR="002F1061" w:rsidRPr="00033C85">
        <w:rPr>
          <w:rFonts w:ascii="Georgia" w:hAnsi="Georgia" w:cs="Georgia"/>
          <w:lang w:eastAsia="it-IT"/>
        </w:rPr>
        <w:t xml:space="preserve">tics </w:t>
      </w:r>
      <w:r w:rsidR="002F1061" w:rsidRPr="00033C85">
        <w:rPr>
          <w:rFonts w:ascii="Georgia" w:hAnsi="Georgia" w:cs="Georgia"/>
          <w:lang w:eastAsia="it-IT"/>
        </w:rPr>
        <w:fldChar w:fldCharType="begin">
          <w:fldData xml:space="preserve">PEVuZE5vdGU+PENpdGU+PEF1dGhvcj5NYXJxdcOpczwvQXV0aG9yPjxZZWFyPjIwMjA8L1llYXI+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PEVuZE5vdGU+PENpdGU+PEF1dGhvcj5NYXJxdcOpczwvQXV0aG9yPjxZZWFyPjIwMjA8L1llYXI+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2F1061" w:rsidRPr="00033C85">
        <w:rPr>
          <w:rFonts w:ascii="Georgia" w:hAnsi="Georgia" w:cs="Georgia"/>
          <w:lang w:eastAsia="it-IT"/>
        </w:rPr>
      </w:r>
      <w:r w:rsidR="002F1061" w:rsidRPr="00033C85">
        <w:rPr>
          <w:rFonts w:ascii="Georgia" w:hAnsi="Georgia" w:cs="Georgia"/>
          <w:lang w:eastAsia="it-IT"/>
        </w:rPr>
        <w:fldChar w:fldCharType="separate"/>
      </w:r>
      <w:r w:rsidR="00CC694C">
        <w:rPr>
          <w:rFonts w:ascii="Georgia" w:hAnsi="Georgia" w:cs="Georgia"/>
          <w:noProof/>
          <w:lang w:eastAsia="it-IT"/>
        </w:rPr>
        <w:t>(126)</w:t>
      </w:r>
      <w:r w:rsidR="002F1061" w:rsidRPr="00033C85">
        <w:rPr>
          <w:rFonts w:ascii="Georgia" w:hAnsi="Georgia" w:cs="Georgia"/>
          <w:lang w:eastAsia="it-IT"/>
        </w:rPr>
        <w:fldChar w:fldCharType="end"/>
      </w:r>
      <w:r w:rsidR="00A91A79" w:rsidRPr="00033C85">
        <w:rPr>
          <w:rFonts w:ascii="Georgia" w:hAnsi="Georgia" w:cs="Georgia"/>
          <w:lang w:eastAsia="it-IT"/>
        </w:rPr>
        <w:t>. AZD8186 inhibits</w:t>
      </w:r>
      <w:r w:rsidR="00F24375" w:rsidRPr="00033C85">
        <w:rPr>
          <w:rFonts w:ascii="Georgia" w:hAnsi="Georgia" w:cs="Georgia"/>
          <w:lang w:eastAsia="it-IT"/>
        </w:rPr>
        <w:t xml:space="preserve"> phosp</w:t>
      </w:r>
      <w:r w:rsidR="003C07AA">
        <w:rPr>
          <w:rFonts w:ascii="Georgia" w:hAnsi="Georgia" w:cs="Georgia"/>
          <w:lang w:eastAsia="it-IT"/>
        </w:rPr>
        <w:t>horylation of AKT1, AKT2, and RP</w:t>
      </w:r>
      <w:r w:rsidR="00F24375" w:rsidRPr="00033C85">
        <w:rPr>
          <w:rFonts w:ascii="Georgia" w:hAnsi="Georgia" w:cs="Georgia"/>
          <w:lang w:eastAsia="it-IT"/>
        </w:rPr>
        <w:t xml:space="preserve">S6 for four to seven hours post treatment, in PC3 prostate cancer cell line and </w:t>
      </w:r>
      <w:r w:rsidR="00033C85" w:rsidRPr="00033C85">
        <w:rPr>
          <w:rFonts w:ascii="Georgia" w:hAnsi="Georgia" w:cs="Georgia"/>
          <w:lang w:eastAsia="it-IT"/>
        </w:rPr>
        <w:t>HCC70</w:t>
      </w:r>
      <w:r w:rsidR="00033C85">
        <w:rPr>
          <w:rFonts w:ascii="Georgia" w:hAnsi="Georgia" w:cs="Georgia"/>
          <w:lang w:eastAsia="it-IT"/>
        </w:rPr>
        <w:t xml:space="preserve"> TNBC cell line</w:t>
      </w:r>
      <w:r w:rsidR="00F24375" w:rsidRPr="00033C85">
        <w:rPr>
          <w:rFonts w:ascii="Georgia" w:hAnsi="Georgia" w:cs="Georgia"/>
          <w:lang w:eastAsia="it-IT"/>
        </w:rPr>
        <w:t xml:space="preserve"> xenograft tumors.</w:t>
      </w:r>
      <w:r w:rsidR="00112BD1" w:rsidRPr="00033C85">
        <w:rPr>
          <w:rFonts w:ascii="Georgia" w:hAnsi="Georgia" w:cs="Georgia"/>
          <w:lang w:eastAsia="it-IT"/>
        </w:rPr>
        <w:t xml:space="preserve"> In addition, AZD8186 suppresses</w:t>
      </w:r>
      <w:r w:rsidR="00F24375" w:rsidRPr="00033C85">
        <w:rPr>
          <w:rFonts w:ascii="Georgia" w:hAnsi="Georgia" w:cs="Georgia"/>
          <w:lang w:eastAsia="it-IT"/>
        </w:rPr>
        <w:t xml:space="preserve"> AKT3 phosphorylation in PC3 xenografts at all</w:t>
      </w:r>
      <w:r w:rsidR="00F24375" w:rsidRPr="00F55CFF">
        <w:rPr>
          <w:rFonts w:ascii="Georgia" w:hAnsi="Georgia" w:cs="Georgia"/>
          <w:lang w:eastAsia="it-IT"/>
        </w:rPr>
        <w:t xml:space="preserve"> doses tested, but only at the hi</w:t>
      </w:r>
      <w:r w:rsidR="002011B8" w:rsidRPr="00F55CFF">
        <w:rPr>
          <w:rFonts w:ascii="Georgia" w:hAnsi="Georgia" w:cs="Georgia"/>
          <w:lang w:eastAsia="it-IT"/>
        </w:rPr>
        <w:t xml:space="preserve">ghest dose in HCC70 xenografts </w:t>
      </w:r>
      <w:r w:rsidR="002F1061" w:rsidRPr="00F55CFF">
        <w:rPr>
          <w:rFonts w:ascii="Georgia" w:hAnsi="Georgia" w:cs="Georgia"/>
          <w:lang w:eastAsia="it-IT"/>
        </w:rPr>
        <w:fldChar w:fldCharType="begin">
          <w:fldData xml:space="preserve">PEVuZE5vdGU+PENpdGU+PEF1dGhvcj5IZXJyaWNrPC9BdXRob3I+PFllYXI+MjAyMTwvWWVhcj48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=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PEVuZE5vdGU+PENpdGU+PEF1dGhvcj5IZXJyaWNrPC9BdXRob3I+PFllYXI+MjAyMTwvWWVhcj48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=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2F1061" w:rsidRPr="00F55CFF">
        <w:rPr>
          <w:rFonts w:ascii="Georgia" w:hAnsi="Georgia" w:cs="Georgia"/>
          <w:lang w:eastAsia="it-IT"/>
        </w:rPr>
      </w:r>
      <w:r w:rsidR="002F1061" w:rsidRPr="00F55CFF">
        <w:rPr>
          <w:rFonts w:ascii="Georgia" w:hAnsi="Georgia" w:cs="Georgia"/>
          <w:lang w:eastAsia="it-IT"/>
        </w:rPr>
        <w:fldChar w:fldCharType="separate"/>
      </w:r>
      <w:r w:rsidR="00CC694C">
        <w:rPr>
          <w:rFonts w:ascii="Georgia" w:hAnsi="Georgia" w:cs="Georgia"/>
          <w:noProof/>
          <w:lang w:eastAsia="it-IT"/>
        </w:rPr>
        <w:t>(127)</w:t>
      </w:r>
      <w:r w:rsidR="002F1061" w:rsidRPr="00F55CFF">
        <w:rPr>
          <w:rFonts w:ascii="Georgia" w:hAnsi="Georgia" w:cs="Georgia"/>
          <w:lang w:eastAsia="it-IT"/>
        </w:rPr>
        <w:fldChar w:fldCharType="end"/>
      </w:r>
      <w:r w:rsidR="00F24375" w:rsidRPr="00F55CFF">
        <w:rPr>
          <w:rFonts w:ascii="Georgia" w:hAnsi="Georgia" w:cs="Georgia"/>
          <w:lang w:eastAsia="it-IT"/>
        </w:rPr>
        <w:t>.</w:t>
      </w:r>
      <w:r w:rsidR="00115C8A" w:rsidRPr="00F55CFF">
        <w:rPr>
          <w:rFonts w:ascii="Georgia" w:hAnsi="Georgia" w:cs="Georgia"/>
          <w:lang w:eastAsia="it-IT"/>
        </w:rPr>
        <w:t xml:space="preserve"> </w:t>
      </w:r>
      <w:r w:rsidR="00531EF8" w:rsidRPr="00F55CFF">
        <w:rPr>
          <w:rFonts w:ascii="Georgia" w:hAnsi="Georgia" w:cs="Georgia"/>
          <w:lang w:eastAsia="it-IT"/>
        </w:rPr>
        <w:t xml:space="preserve">Clinical studies </w:t>
      </w:r>
      <w:r w:rsidR="00904AB2" w:rsidRPr="00F55CFF">
        <w:rPr>
          <w:rFonts w:ascii="Georgia" w:hAnsi="Georgia" w:cs="Georgia"/>
          <w:lang w:eastAsia="it-IT"/>
        </w:rPr>
        <w:t xml:space="preserve">with </w:t>
      </w:r>
      <w:r w:rsidR="00531EF8" w:rsidRPr="00F55CFF">
        <w:rPr>
          <w:rFonts w:ascii="Georgia" w:hAnsi="Georgia" w:cs="Georgia"/>
          <w:lang w:eastAsia="it-IT"/>
        </w:rPr>
        <w:t xml:space="preserve">acceptable safety profile </w:t>
      </w:r>
      <w:r w:rsidR="00531EF8" w:rsidRPr="00EB1527">
        <w:rPr>
          <w:rFonts w:ascii="Georgia" w:hAnsi="Georgia" w:cs="Georgia"/>
          <w:lang w:eastAsia="it-IT"/>
        </w:rPr>
        <w:t>have</w:t>
      </w:r>
      <w:r w:rsidR="00904AB2" w:rsidRPr="00EB1527">
        <w:rPr>
          <w:rFonts w:ascii="Georgia" w:hAnsi="Georgia" w:cs="Georgia"/>
          <w:lang w:eastAsia="it-IT"/>
        </w:rPr>
        <w:t xml:space="preserve"> </w:t>
      </w:r>
      <w:r w:rsidR="00176CED" w:rsidRPr="00EB1527">
        <w:rPr>
          <w:rFonts w:ascii="Georgia" w:hAnsi="Georgia" w:cs="Georgia"/>
          <w:lang w:eastAsia="it-IT"/>
        </w:rPr>
        <w:t>displayed</w:t>
      </w:r>
      <w:r w:rsidR="00904AB2" w:rsidRPr="00EB1527">
        <w:rPr>
          <w:rFonts w:ascii="Georgia" w:hAnsi="Georgia" w:cs="Georgia"/>
          <w:lang w:eastAsia="it-IT"/>
        </w:rPr>
        <w:t xml:space="preserve"> </w:t>
      </w:r>
      <w:r w:rsidR="00531EF8" w:rsidRPr="00EB1527">
        <w:rPr>
          <w:rFonts w:ascii="Georgia" w:hAnsi="Georgia" w:cs="Georgia"/>
          <w:lang w:eastAsia="it-IT"/>
        </w:rPr>
        <w:t>anticancer</w:t>
      </w:r>
      <w:r w:rsidR="00531EF8" w:rsidRPr="00F55CFF">
        <w:rPr>
          <w:rFonts w:ascii="Georgia" w:hAnsi="Georgia" w:cs="Georgia"/>
          <w:lang w:eastAsia="it-IT"/>
        </w:rPr>
        <w:t xml:space="preserve"> activity of </w:t>
      </w:r>
      <w:r w:rsidR="00405847" w:rsidRPr="00F55CFF">
        <w:rPr>
          <w:rFonts w:ascii="Georgia" w:hAnsi="Georgia" w:cs="Georgia"/>
          <w:lang w:eastAsia="it-IT"/>
        </w:rPr>
        <w:t>AZD8186</w:t>
      </w:r>
      <w:r w:rsidR="00F60B5D">
        <w:rPr>
          <w:rFonts w:ascii="Georgia" w:hAnsi="Georgia" w:cs="Georgia"/>
          <w:lang w:eastAsia="it-IT"/>
        </w:rPr>
        <w:t>, both singly</w:t>
      </w:r>
      <w:r w:rsidR="00531EF8" w:rsidRPr="00F55CFF">
        <w:rPr>
          <w:rFonts w:ascii="Georgia" w:hAnsi="Georgia" w:cs="Georgia"/>
          <w:lang w:eastAsia="it-IT"/>
        </w:rPr>
        <w:t xml:space="preserve"> and in combination, </w:t>
      </w:r>
      <w:r w:rsidR="00676934" w:rsidRPr="00F55CFF">
        <w:rPr>
          <w:rFonts w:ascii="Georgia" w:hAnsi="Georgia" w:cs="Georgia"/>
          <w:lang w:eastAsia="it-IT"/>
        </w:rPr>
        <w:t xml:space="preserve">in </w:t>
      </w:r>
      <w:r w:rsidR="00531EF8" w:rsidRPr="00F55CFF">
        <w:rPr>
          <w:rFonts w:ascii="Georgia" w:hAnsi="Georgia" w:cs="Georgia"/>
          <w:lang w:eastAsia="it-IT"/>
        </w:rPr>
        <w:t>advanced solid tumors</w:t>
      </w:r>
      <w:r w:rsidR="00676934" w:rsidRPr="00F55CFF">
        <w:rPr>
          <w:rFonts w:ascii="Georgia" w:hAnsi="Georgia" w:cs="Georgia"/>
          <w:lang w:eastAsia="it-IT"/>
        </w:rPr>
        <w:t xml:space="preserve"> </w:t>
      </w:r>
      <w:r w:rsidR="00F178E7" w:rsidRPr="00F55CFF">
        <w:rPr>
          <w:rFonts w:ascii="Georgia" w:hAnsi="Georgia" w:cs="Georgia"/>
          <w:lang w:eastAsia="it-IT"/>
        </w:rPr>
        <w:fldChar w:fldCharType="begin">
          <w:fldData xml:space="preserve">PEVuZE5vdGU+PENpdGU+PEF1dGhvcj5DaG91ZGh1cnk8L0F1dGhvcj48WWVhcj4yMDIyPC9ZZWFy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PEVuZE5vdGU+PENpdGU+PEF1dGhvcj5DaG91ZGh1cnk8L0F1dGhvcj48WWVhcj4yMDIyPC9ZZWFy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F178E7" w:rsidRPr="00F55CFF">
        <w:rPr>
          <w:rFonts w:ascii="Georgia" w:hAnsi="Georgia" w:cs="Georgia"/>
          <w:lang w:eastAsia="it-IT"/>
        </w:rPr>
      </w:r>
      <w:r w:rsidR="00F178E7" w:rsidRPr="00F55CFF">
        <w:rPr>
          <w:rFonts w:ascii="Georgia" w:hAnsi="Georgia" w:cs="Georgia"/>
          <w:lang w:eastAsia="it-IT"/>
        </w:rPr>
        <w:fldChar w:fldCharType="separate"/>
      </w:r>
      <w:r w:rsidR="00CC694C">
        <w:rPr>
          <w:rFonts w:ascii="Georgia" w:hAnsi="Georgia" w:cs="Georgia"/>
          <w:noProof/>
          <w:lang w:eastAsia="it-IT"/>
        </w:rPr>
        <w:t>(128)</w:t>
      </w:r>
      <w:r w:rsidR="00F178E7" w:rsidRPr="00F55CFF">
        <w:rPr>
          <w:rFonts w:ascii="Georgia" w:hAnsi="Georgia" w:cs="Georgia"/>
          <w:lang w:eastAsia="it-IT"/>
        </w:rPr>
        <w:fldChar w:fldCharType="end"/>
      </w:r>
      <w:r w:rsidR="00F178E7" w:rsidRPr="00F55CFF">
        <w:rPr>
          <w:rFonts w:ascii="Georgia" w:hAnsi="Georgia" w:cs="Georgia"/>
          <w:lang w:eastAsia="it-IT"/>
        </w:rPr>
        <w:t xml:space="preserve"> </w:t>
      </w:r>
      <w:r w:rsidR="002011B8"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&lt;EndNote&gt;&lt;Cite&gt;&lt;Author&gt;De Bono&lt;/Author&gt;&lt;Year&gt;2018&lt;/Year&gt;&lt;IDText&gt;AZD8186, a potent and selective inhibitor of PI3Kβ/δ, as monotherapy and in combination with abiraterone acetate plus prednisone (AAP), in patients (pts) with metastatic castrate-resistant prostate cancer (mCRPC). (Abstract)&lt;/IDText&gt;&lt;DisplayText&gt;(129)&lt;/DisplayText&gt;&lt;record&gt;&lt;titles&gt;&lt;title&gt;AZD8186, a potent and selective inhibitor of PI3Kβ/δ, as monotherapy and in combination with abiraterone acetate plus prednisone (AAP), in patients (pts) with metastatic castrate-resistant prostate cancer (mCRPC). (Abstract)&lt;/title&gt;&lt;secondary-title&gt;Ann Oncol&lt;/secondary-title&gt;&lt;/titles&gt;&lt;pages&gt;291-292&lt;/pages&gt;&lt;number&gt;8&lt;/number&gt;&lt;contributors&gt;&lt;authors&gt;&lt;author&gt;De Bono, J.S.&lt;/author&gt;&lt;author&gt;Hansen, A.&lt;/author&gt;&lt;author&gt;Choudhury, A.D.&lt;/author&gt;&lt;author&gt;Cook, N.&lt;/author&gt;&lt;author&gt;Heath, E.I.&lt;/author&gt;&lt;author&gt;Higano, C.&lt;/author&gt;&lt;author&gt;Linch, M.&lt;/author&gt;&lt;author&gt;Martin-Liberal, J.&lt;/author&gt;&lt;author&gt;Rathkopf, D.E.&lt;/author&gt;&lt;author&gt;Wisinski, K.B.&lt;/author&gt;&lt;author&gt;Barry, S.&lt;/author&gt;&lt;author&gt;De&lt;/author&gt;&lt;author&gt;Bruin, E.&lt;/author&gt;&lt;author&gt;Brugger, W.&lt;/author&gt;&lt;author&gt;Colebrook, S.&lt;/author&gt;&lt;author&gt;Klinowska, T.&lt;/author&gt;&lt;author&gt;Moschetta, M.&lt;/author&gt;&lt;author&gt;Mortimer, P.G.S.&lt;/author&gt;&lt;author&gt;Siu, L.L.&lt;/author&gt;&lt;author&gt;Shapiro, G.&lt;/author&gt;&lt;/authors&gt;&lt;/contributors&gt;&lt;section&gt;833P&lt;/section&gt;&lt;added-date format="utc"&gt;1634111466&lt;/added-date&gt;&lt;ref-type name="Journal Article"&gt;17&lt;/ref-type&gt;&lt;dates&gt;&lt;year&gt;2018&lt;/year&gt;&lt;/dates&gt;&lt;rec-number&gt;935&lt;/rec-number&gt;&lt;publisher&gt;Ann. Oncol&lt;/publisher&gt;&lt;last-updated-date format="utc"&gt;1668153574&lt;/last-updated-date&gt;&lt;volume&gt;29&lt;/volume&gt;&lt;/record&gt;&lt;/Cite&gt;&lt;/EndNote&gt;</w:instrText>
      </w:r>
      <w:r w:rsidR="002011B8" w:rsidRPr="00F55CFF">
        <w:rPr>
          <w:rFonts w:ascii="Georgia" w:hAnsi="Georgia" w:cs="Georgia"/>
          <w:lang w:eastAsia="it-IT"/>
        </w:rPr>
        <w:fldChar w:fldCharType="separate"/>
      </w:r>
      <w:r w:rsidR="00CC694C">
        <w:rPr>
          <w:rFonts w:ascii="Georgia" w:hAnsi="Georgia" w:cs="Georgia"/>
          <w:noProof/>
          <w:lang w:eastAsia="it-IT"/>
        </w:rPr>
        <w:t>(129)</w:t>
      </w:r>
      <w:r w:rsidR="002011B8" w:rsidRPr="00F55CFF">
        <w:rPr>
          <w:rFonts w:ascii="Georgia" w:hAnsi="Georgia" w:cs="Georgia"/>
          <w:lang w:eastAsia="it-IT"/>
        </w:rPr>
        <w:fldChar w:fldCharType="end"/>
      </w:r>
      <w:r w:rsidR="00676934" w:rsidRPr="00F55CFF">
        <w:rPr>
          <w:rFonts w:ascii="Georgia" w:hAnsi="Georgia" w:cs="Georgia"/>
          <w:lang w:eastAsia="it-IT"/>
        </w:rPr>
        <w:t xml:space="preserve"> </w:t>
      </w:r>
      <w:r w:rsidR="00531EF8" w:rsidRPr="00F55CFF">
        <w:rPr>
          <w:rFonts w:ascii="Georgia" w:hAnsi="Georgia" w:cs="Georgia"/>
          <w:lang w:eastAsia="it-IT"/>
        </w:rPr>
        <w:t>(</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531EF8" w:rsidRPr="00F55CFF">
        <w:rPr>
          <w:rFonts w:ascii="Georgia" w:hAnsi="Georgia" w:cs="Georgia"/>
          <w:lang w:eastAsia="it-IT"/>
        </w:rPr>
        <w:t>)</w:t>
      </w:r>
      <w:r w:rsidR="00676934" w:rsidRPr="00F55CFF">
        <w:rPr>
          <w:rFonts w:ascii="Georgia" w:hAnsi="Georgia" w:cs="Georgia"/>
          <w:lang w:eastAsia="it-IT"/>
        </w:rPr>
        <w:t>.</w:t>
      </w:r>
    </w:p>
    <w:p w14:paraId="430EC4BA" w14:textId="77777777" w:rsidR="0066241A" w:rsidRPr="00F55CFF" w:rsidRDefault="0066241A" w:rsidP="0035144D">
      <w:pPr>
        <w:suppressAutoHyphens w:val="0"/>
        <w:ind w:right="150"/>
        <w:jc w:val="both"/>
        <w:rPr>
          <w:rFonts w:ascii="Georgia" w:hAnsi="Georgia" w:cs="Georgia"/>
          <w:lang w:eastAsia="it-IT"/>
        </w:rPr>
      </w:pPr>
    </w:p>
    <w:p w14:paraId="4B70806C" w14:textId="77777777" w:rsidR="0066241A" w:rsidRPr="003514B5" w:rsidRDefault="00F24375" w:rsidP="0035144D">
      <w:pPr>
        <w:suppressAutoHyphens w:val="0"/>
        <w:ind w:right="150"/>
        <w:jc w:val="both"/>
        <w:rPr>
          <w:rFonts w:ascii="Georgia" w:hAnsi="Georgia" w:cs="Georgia"/>
          <w:lang w:eastAsia="it-IT"/>
        </w:rPr>
      </w:pPr>
      <w:r w:rsidRPr="00453EF4">
        <w:rPr>
          <w:rFonts w:ascii="Georgia" w:hAnsi="Georgia" w:cs="Georgia"/>
          <w:b/>
          <w:lang w:eastAsia="it-IT"/>
        </w:rPr>
        <w:t xml:space="preserve">GSK2636771 </w:t>
      </w:r>
      <w:r w:rsidRPr="00453EF4">
        <w:rPr>
          <w:rFonts w:ascii="Georgia" w:hAnsi="Georgia" w:cs="Georgia"/>
          <w:lang w:eastAsia="it-IT"/>
        </w:rPr>
        <w:t>(GSK-2636771)</w:t>
      </w:r>
    </w:p>
    <w:p w14:paraId="0F41DE82" w14:textId="77777777" w:rsidR="0066241A" w:rsidRPr="003514B5" w:rsidRDefault="0066241A" w:rsidP="0035144D">
      <w:pPr>
        <w:suppressAutoHyphens w:val="0"/>
        <w:ind w:right="150"/>
        <w:jc w:val="both"/>
        <w:rPr>
          <w:rFonts w:ascii="Georgia" w:hAnsi="Georgia" w:cs="Georgia"/>
          <w:lang w:eastAsia="it-IT"/>
        </w:rPr>
      </w:pPr>
    </w:p>
    <w:p w14:paraId="0626854B" w14:textId="6D3A0239" w:rsidR="0066241A" w:rsidRPr="00F55CFF" w:rsidRDefault="00F24375" w:rsidP="0035144D">
      <w:pPr>
        <w:suppressAutoHyphens w:val="0"/>
        <w:ind w:right="150"/>
        <w:jc w:val="both"/>
        <w:rPr>
          <w:rFonts w:ascii="Georgia" w:hAnsi="Georgia" w:cs="Georgia"/>
          <w:lang w:eastAsia="it-IT"/>
        </w:rPr>
      </w:pPr>
      <w:r w:rsidRPr="009C0B27">
        <w:rPr>
          <w:rFonts w:ascii="Georgia" w:hAnsi="Georgia" w:cs="Georgia"/>
          <w:lang w:eastAsia="it-IT"/>
        </w:rPr>
        <w:t xml:space="preserve">GSK2636771 </w:t>
      </w:r>
      <w:r w:rsidR="004B2F8F" w:rsidRPr="009C0B27">
        <w:rPr>
          <w:rFonts w:ascii="Georgia" w:hAnsi="Georgia" w:cs="Georgia"/>
          <w:lang w:eastAsia="it-IT"/>
        </w:rPr>
        <w:t>impede</w:t>
      </w:r>
      <w:r w:rsidR="00856A48">
        <w:rPr>
          <w:rFonts w:ascii="Georgia" w:hAnsi="Georgia" w:cs="Georgia"/>
          <w:lang w:eastAsia="it-IT"/>
        </w:rPr>
        <w:t>s</w:t>
      </w:r>
      <w:r w:rsidR="00825E5D" w:rsidRPr="009C0B27">
        <w:rPr>
          <w:rFonts w:ascii="Georgia" w:hAnsi="Georgia" w:cs="Georgia"/>
          <w:lang w:eastAsia="it-IT"/>
        </w:rPr>
        <w:t xml:space="preserve"> the growth of </w:t>
      </w:r>
      <w:r w:rsidR="00825E5D" w:rsidRPr="00453EF4">
        <w:rPr>
          <w:rFonts w:ascii="Georgia" w:hAnsi="Georgia" w:cs="Georgia"/>
          <w:i/>
          <w:lang w:eastAsia="it-IT"/>
        </w:rPr>
        <w:t>Rac</w:t>
      </w:r>
      <w:r w:rsidRPr="00453EF4">
        <w:rPr>
          <w:rFonts w:ascii="Georgia" w:hAnsi="Georgia" w:cs="Georgia"/>
          <w:i/>
          <w:lang w:eastAsia="it-IT"/>
        </w:rPr>
        <w:t>1</w:t>
      </w:r>
      <w:r w:rsidRPr="009C0B27">
        <w:rPr>
          <w:rFonts w:ascii="Georgia" w:hAnsi="Georgia" w:cs="Georgia"/>
          <w:lang w:eastAsia="it-IT"/>
        </w:rPr>
        <w:t xml:space="preserve">-mutated melanoma cells, but </w:t>
      </w:r>
      <w:r w:rsidR="004B2F8F" w:rsidRPr="009C0B27">
        <w:rPr>
          <w:rFonts w:ascii="Georgia" w:hAnsi="Georgia" w:cs="Georgia"/>
          <w:lang w:eastAsia="it-IT"/>
        </w:rPr>
        <w:t xml:space="preserve">not </w:t>
      </w:r>
      <w:r w:rsidRPr="00453EF4">
        <w:rPr>
          <w:rFonts w:ascii="Georgia" w:hAnsi="Georgia" w:cs="Georgia"/>
          <w:i/>
          <w:lang w:eastAsia="it-IT"/>
        </w:rPr>
        <w:t>BRAF</w:t>
      </w:r>
      <w:r w:rsidRPr="009C0B27">
        <w:rPr>
          <w:rFonts w:ascii="Georgia" w:hAnsi="Georgia" w:cs="Georgia"/>
          <w:lang w:eastAsia="it-IT"/>
        </w:rPr>
        <w:t xml:space="preserve">-altered melanoma cells, suggesting that targeting PI3Kβ inhibitors such as GSK2636771 can be considered </w:t>
      </w:r>
      <w:r w:rsidR="005276F0" w:rsidRPr="009C0B27">
        <w:rPr>
          <w:rFonts w:ascii="Georgia" w:hAnsi="Georgia" w:cs="Georgia"/>
          <w:lang w:eastAsia="it-IT"/>
        </w:rPr>
        <w:t xml:space="preserve">as </w:t>
      </w:r>
      <w:r w:rsidRPr="009C0B27">
        <w:rPr>
          <w:rFonts w:ascii="Georgia" w:hAnsi="Georgia" w:cs="Georgia"/>
          <w:lang w:eastAsia="it-IT"/>
        </w:rPr>
        <w:t>a promising stra</w:t>
      </w:r>
      <w:r w:rsidR="00825E5D" w:rsidRPr="009C0B27">
        <w:rPr>
          <w:rFonts w:ascii="Georgia" w:hAnsi="Georgia" w:cs="Georgia"/>
          <w:lang w:eastAsia="it-IT"/>
        </w:rPr>
        <w:t>tegy to inhibit Rac</w:t>
      </w:r>
      <w:r w:rsidRPr="009C0B27">
        <w:rPr>
          <w:rFonts w:ascii="Georgia" w:hAnsi="Georgia" w:cs="Georgia"/>
          <w:lang w:eastAsia="it-IT"/>
        </w:rPr>
        <w:t>1 si</w:t>
      </w:r>
      <w:r w:rsidR="00314446" w:rsidRPr="009C0B27">
        <w:rPr>
          <w:rFonts w:ascii="Georgia" w:hAnsi="Georgia" w:cs="Georgia"/>
          <w:lang w:eastAsia="it-IT"/>
        </w:rPr>
        <w:t xml:space="preserve">gnalling in malignant melanoma </w:t>
      </w:r>
      <w:r w:rsidR="00314446" w:rsidRPr="009C0B27">
        <w:rPr>
          <w:rFonts w:ascii="Georgia" w:hAnsi="Georgia" w:cs="Georgia"/>
          <w:lang w:eastAsia="it-IT"/>
        </w:rPr>
        <w:fldChar w:fldCharType="begin"/>
      </w:r>
      <w:r w:rsidR="00CC694C">
        <w:rPr>
          <w:rFonts w:ascii="Georgia" w:hAnsi="Georgia" w:cs="Georgia"/>
          <w:lang w:eastAsia="it-IT"/>
        </w:rPr>
        <w:instrText xml:space="preserve"> ADDIN EN.CITE &lt;EndNote&gt;&lt;Cite&gt;&lt;Author&gt;Uribe-Alvarez&lt;/Author&gt;&lt;Year&gt;2021&lt;/Year&gt;&lt;IDText&gt;Targeting effector pathways in RAC1&lt;/IDText&gt;&lt;DisplayText&gt;(130)&lt;/DisplayText&gt;&lt;record&gt;&lt;rec-number&gt;489&lt;/rec-number&gt;&lt;foreign-keys&gt;&lt;key app="EN" db-id="er500dszo2vpz4ewpp2p25akv0x55xv92d9a" timestamp="1638406059"&gt;489&lt;/key&gt;&lt;/foreign-keys&gt;&lt;ref-type name="Journal Article"&gt;17&lt;/ref-type&gt;&lt;contributors&gt;&lt;authors&gt;&lt;author&gt;Uribe-Alvarez, C.&lt;/author&gt;&lt;author&gt;Guerrero-Rodríguez, S. L.&lt;/author&gt;&lt;author&gt;Rhodes, J.&lt;/author&gt;&lt;author&gt;Cannon, A.&lt;/author&gt;&lt;author&gt;Chernoff, J.&lt;/author&gt;&lt;author&gt;Araiza-Olivera, D.&lt;/author&gt;&lt;/authors&gt;&lt;/contributors&gt;&lt;auth-address&gt;Cancer Biology Program, Fox Chase Cancer Center, Philadelphia, PA, USA. Instituto De Química, Universidad Nacional Autónoma De México, México City, México. School of Medicine, Drexel University, Philadelphia, PA, USA.&lt;/auth-address&gt;&lt;titles&gt;&lt;title&gt;Targeting effector pathways in RAC1&lt;/title&gt;&lt;secondary-title&gt;Small GTPases&lt;/secondary-title&gt;&lt;/titles&gt;&lt;periodical&gt;&lt;full-title&gt;Small GTPases&lt;/full-title&gt;&lt;/periodical&gt;&lt;pages&gt;273-281&lt;/pages&gt;&lt;volume&gt;12&lt;/volume&gt;&lt;number&gt;4&lt;/number&gt;&lt;edition&gt;20200217&lt;/edition&gt;&lt;keywords&gt;&lt;keyword&gt;Melanoma&lt;/keyword&gt;&lt;keyword&gt;PAK&lt;/keyword&gt;&lt;keyword&gt;PI3K&lt;/keyword&gt;&lt;keyword&gt;RAC1&lt;/keyword&gt;&lt;keyword&gt;SRF/MRTF&lt;/keyword&gt;&lt;keyword&gt;small GTPase&lt;/keyword&gt;&lt;/keywords&gt;&lt;dates&gt;&lt;year&gt;2021&lt;/year&gt;&lt;pub-dates&gt;&lt;date&gt;Jul&lt;/date&gt;&lt;/pub-dates&gt;&lt;/dates&gt;&lt;isbn&gt;2154-1256&lt;/isbn&gt;&lt;accession-num&gt;32043900&lt;/accession-num&gt;&lt;urls&gt;&lt;related-urls&gt;&lt;url&gt;https://www.ncbi.nlm.nih.gov/pubmed/32043900&lt;/url&gt;&lt;/related-urls&gt;&lt;/urls&gt;&lt;custom2&gt;PMC8205048&lt;/custom2&gt;&lt;electronic-resource-num&gt;10.1080/21541248.2020.1728469&lt;/electronic-resource-num&gt;&lt;language&gt;eng&lt;/language&gt;&lt;/record&gt;&lt;/Cite&gt;&lt;/EndNote&gt;</w:instrText>
      </w:r>
      <w:r w:rsidR="00314446" w:rsidRPr="009C0B27">
        <w:rPr>
          <w:rFonts w:ascii="Georgia" w:hAnsi="Georgia" w:cs="Georgia"/>
          <w:lang w:eastAsia="it-IT"/>
        </w:rPr>
        <w:fldChar w:fldCharType="separate"/>
      </w:r>
      <w:r w:rsidR="00CC694C">
        <w:rPr>
          <w:rFonts w:ascii="Georgia" w:hAnsi="Georgia" w:cs="Georgia"/>
          <w:noProof/>
          <w:lang w:eastAsia="it-IT"/>
        </w:rPr>
        <w:t>(130)</w:t>
      </w:r>
      <w:r w:rsidR="00314446" w:rsidRPr="009C0B27">
        <w:rPr>
          <w:rFonts w:ascii="Georgia" w:hAnsi="Georgia" w:cs="Georgia"/>
          <w:lang w:eastAsia="it-IT"/>
        </w:rPr>
        <w:fldChar w:fldCharType="end"/>
      </w:r>
      <w:r w:rsidRPr="009C0B27">
        <w:rPr>
          <w:rFonts w:ascii="Georgia" w:hAnsi="Georgia" w:cs="Georgia"/>
          <w:lang w:eastAsia="it-IT"/>
        </w:rPr>
        <w:t xml:space="preserve">. OX40 agonist-based treatments are a novel approach to enhance the efficacy of tumor </w:t>
      </w:r>
      <w:r w:rsidR="00723B16" w:rsidRPr="009C0B27">
        <w:rPr>
          <w:rFonts w:ascii="Georgia" w:hAnsi="Georgia" w:cs="Georgia"/>
          <w:lang w:eastAsia="it-IT"/>
        </w:rPr>
        <w:t>immunotherapy since</w:t>
      </w:r>
      <w:r w:rsidRPr="009C0B27">
        <w:rPr>
          <w:rFonts w:ascii="Georgia" w:hAnsi="Georgia" w:cs="Georgia"/>
          <w:lang w:eastAsia="it-IT"/>
        </w:rPr>
        <w:t xml:space="preserve"> its activation </w:t>
      </w:r>
      <w:r w:rsidR="005276F0" w:rsidRPr="009C0B27">
        <w:rPr>
          <w:rFonts w:ascii="Georgia" w:hAnsi="Georgia" w:cs="Georgia"/>
          <w:lang w:eastAsia="it-IT"/>
        </w:rPr>
        <w:t xml:space="preserve">and </w:t>
      </w:r>
      <w:r w:rsidRPr="009C0B27">
        <w:rPr>
          <w:rFonts w:ascii="Georgia" w:hAnsi="Georgia" w:cs="Georgia"/>
          <w:lang w:eastAsia="it-IT"/>
        </w:rPr>
        <w:t>signaling improves the anticancer activity of CD8</w:t>
      </w:r>
      <w:r w:rsidRPr="009C0B27">
        <w:rPr>
          <w:rFonts w:ascii="Georgia" w:hAnsi="Georgia" w:cs="Georgia"/>
          <w:vertAlign w:val="superscript"/>
          <w:lang w:eastAsia="it-IT"/>
        </w:rPr>
        <w:t>+</w:t>
      </w:r>
      <w:r w:rsidRPr="009C0B27">
        <w:rPr>
          <w:rFonts w:ascii="Georgia" w:hAnsi="Georgia" w:cs="Georgia"/>
          <w:lang w:eastAsia="it-IT"/>
        </w:rPr>
        <w:t> T</w:t>
      </w:r>
      <w:r w:rsidR="00B62F11">
        <w:rPr>
          <w:rFonts w:ascii="Georgia" w:hAnsi="Georgia" w:cs="Georgia"/>
          <w:lang w:eastAsia="it-IT"/>
        </w:rPr>
        <w:t>-</w:t>
      </w:r>
      <w:r w:rsidRPr="009C0B27">
        <w:rPr>
          <w:rFonts w:ascii="Georgia" w:hAnsi="Georgia" w:cs="Georgia"/>
          <w:lang w:eastAsia="it-IT"/>
        </w:rPr>
        <w:t>cells. Interestingly, combination of GSK2636771 with anti-OX40 re</w:t>
      </w:r>
      <w:r w:rsidR="004B2F8F" w:rsidRPr="009C0B27">
        <w:rPr>
          <w:rFonts w:ascii="Georgia" w:hAnsi="Georgia" w:cs="Georgia"/>
          <w:lang w:eastAsia="it-IT"/>
        </w:rPr>
        <w:t>duces</w:t>
      </w:r>
      <w:r w:rsidR="00702EF5" w:rsidRPr="009C0B27">
        <w:rPr>
          <w:rFonts w:ascii="Georgia" w:hAnsi="Georgia" w:cs="Georgia"/>
          <w:lang w:eastAsia="it-IT"/>
        </w:rPr>
        <w:t xml:space="preserve"> cancer growth and prolong</w:t>
      </w:r>
      <w:r w:rsidR="004B2F8F" w:rsidRPr="009C0B27">
        <w:rPr>
          <w:rFonts w:ascii="Georgia" w:hAnsi="Georgia" w:cs="Georgia"/>
          <w:lang w:eastAsia="it-IT"/>
        </w:rPr>
        <w:t>s</w:t>
      </w:r>
      <w:r w:rsidRPr="009C0B27">
        <w:rPr>
          <w:rFonts w:ascii="Georgia" w:hAnsi="Georgia" w:cs="Georgia"/>
          <w:lang w:eastAsia="it-IT"/>
        </w:rPr>
        <w:t xml:space="preserve"> the survival of mice with </w:t>
      </w:r>
      <w:r w:rsidRPr="00453EF4">
        <w:rPr>
          <w:rFonts w:ascii="Georgia" w:hAnsi="Georgia" w:cs="Georgia"/>
          <w:i/>
          <w:lang w:eastAsia="it-IT"/>
        </w:rPr>
        <w:t>PTEN</w:t>
      </w:r>
      <w:r w:rsidRPr="009C0B27">
        <w:rPr>
          <w:rFonts w:ascii="Georgia" w:hAnsi="Georgia" w:cs="Georgia"/>
          <w:lang w:eastAsia="it-IT"/>
        </w:rPr>
        <w:t>-null melanomas. Even though t</w:t>
      </w:r>
      <w:r w:rsidR="004B2F8F" w:rsidRPr="009C0B27">
        <w:rPr>
          <w:rFonts w:ascii="Georgia" w:hAnsi="Georgia" w:cs="Georgia"/>
          <w:lang w:eastAsia="it-IT"/>
        </w:rPr>
        <w:t xml:space="preserve">his combination treatment </w:t>
      </w:r>
      <w:r w:rsidR="00453EF4">
        <w:rPr>
          <w:rFonts w:ascii="Georgia" w:hAnsi="Georgia" w:cs="Georgia"/>
          <w:lang w:eastAsia="it-IT"/>
        </w:rPr>
        <w:t>exhibit</w:t>
      </w:r>
      <w:r w:rsidR="004B2F8F" w:rsidRPr="009C0B27">
        <w:rPr>
          <w:rFonts w:ascii="Georgia" w:hAnsi="Georgia" w:cs="Georgia"/>
          <w:lang w:eastAsia="it-IT"/>
        </w:rPr>
        <w:t>s</w:t>
      </w:r>
      <w:r w:rsidRPr="009C0B27">
        <w:rPr>
          <w:rFonts w:ascii="Georgia" w:hAnsi="Georgia" w:cs="Georgia"/>
          <w:lang w:eastAsia="it-IT"/>
        </w:rPr>
        <w:t xml:space="preserve"> no increase in the number of tumor</w:t>
      </w:r>
      <w:r w:rsidR="00801B6D" w:rsidRPr="009C0B27">
        <w:rPr>
          <w:rFonts w:ascii="Georgia" w:hAnsi="Georgia" w:cs="Georgia"/>
          <w:lang w:eastAsia="it-IT"/>
        </w:rPr>
        <w:t>-infiltrating lymphocytes</w:t>
      </w:r>
      <w:r w:rsidRPr="009C0B27">
        <w:rPr>
          <w:rFonts w:ascii="Georgia" w:hAnsi="Georgia" w:cs="Georgia"/>
          <w:lang w:eastAsia="it-IT"/>
        </w:rPr>
        <w:t>, it</w:t>
      </w:r>
      <w:r w:rsidR="004B2F8F" w:rsidRPr="009C0B27">
        <w:rPr>
          <w:rFonts w:ascii="Georgia" w:hAnsi="Georgia" w:cs="Georgia"/>
          <w:lang w:eastAsia="it-IT"/>
        </w:rPr>
        <w:t xml:space="preserve"> remarkably increases</w:t>
      </w:r>
      <w:r w:rsidRPr="009C0B27">
        <w:rPr>
          <w:rFonts w:ascii="Georgia" w:hAnsi="Georgia" w:cs="Georgia"/>
          <w:lang w:eastAsia="it-IT"/>
        </w:rPr>
        <w:t xml:space="preserve"> proliferat</w:t>
      </w:r>
      <w:r w:rsidR="004B2F8F" w:rsidRPr="009C0B27">
        <w:rPr>
          <w:rFonts w:ascii="Georgia" w:hAnsi="Georgia" w:cs="Georgia"/>
          <w:lang w:eastAsia="it-IT"/>
        </w:rPr>
        <w:t>ion of CD8</w:t>
      </w:r>
      <w:r w:rsidR="004B2F8F" w:rsidRPr="000605E7">
        <w:rPr>
          <w:rFonts w:ascii="Georgia" w:hAnsi="Georgia" w:cs="Georgia"/>
          <w:vertAlign w:val="superscript"/>
          <w:lang w:eastAsia="it-IT"/>
        </w:rPr>
        <w:t>+</w:t>
      </w:r>
      <w:r w:rsidR="004B2F8F" w:rsidRPr="009C0B27">
        <w:rPr>
          <w:rFonts w:ascii="Georgia" w:hAnsi="Georgia" w:cs="Georgia"/>
          <w:lang w:eastAsia="it-IT"/>
        </w:rPr>
        <w:t xml:space="preserve"> </w:t>
      </w:r>
      <w:r w:rsidR="00801B6D" w:rsidRPr="009C0B27">
        <w:rPr>
          <w:rFonts w:ascii="Georgia" w:hAnsi="Georgia" w:cs="Georgia"/>
          <w:lang w:eastAsia="it-IT"/>
        </w:rPr>
        <w:t>tumor-infiltrating lymphocytes</w:t>
      </w:r>
      <w:r w:rsidR="004B2F8F" w:rsidRPr="009C0B27">
        <w:rPr>
          <w:rFonts w:ascii="Georgia" w:hAnsi="Georgia" w:cs="Georgia"/>
          <w:lang w:eastAsia="it-IT"/>
        </w:rPr>
        <w:t xml:space="preserve">, and augments </w:t>
      </w:r>
      <w:r w:rsidRPr="009C0B27">
        <w:rPr>
          <w:rFonts w:ascii="Georgia" w:hAnsi="Georgia" w:cs="Georgia"/>
          <w:lang w:eastAsia="it-IT"/>
        </w:rPr>
        <w:t xml:space="preserve">serum level of </w:t>
      </w:r>
      <w:r w:rsidR="006668D4">
        <w:rPr>
          <w:rFonts w:ascii="Georgia" w:hAnsi="Georgia" w:cs="Georgia"/>
          <w:lang w:eastAsia="it-IT"/>
        </w:rPr>
        <w:t>i</w:t>
      </w:r>
      <w:r w:rsidR="006668D4" w:rsidRPr="006668D4">
        <w:rPr>
          <w:rFonts w:ascii="Georgia" w:hAnsi="Georgia" w:cs="Georgia"/>
          <w:lang w:eastAsia="it-IT"/>
        </w:rPr>
        <w:t>nterferon-γ (</w:t>
      </w:r>
      <w:r w:rsidRPr="006668D4">
        <w:rPr>
          <w:rFonts w:ascii="Georgia" w:hAnsi="Georgia" w:cs="Georgia"/>
          <w:lang w:eastAsia="it-IT"/>
        </w:rPr>
        <w:t>IFNγ</w:t>
      </w:r>
      <w:r w:rsidR="006668D4" w:rsidRPr="006668D4">
        <w:rPr>
          <w:rFonts w:ascii="Georgia" w:hAnsi="Georgia" w:cs="Georgia"/>
          <w:lang w:eastAsia="it-IT"/>
        </w:rPr>
        <w:t>)</w:t>
      </w:r>
      <w:r w:rsidRPr="006668D4">
        <w:rPr>
          <w:rFonts w:ascii="Georgia" w:hAnsi="Georgia" w:cs="Georgia"/>
          <w:lang w:eastAsia="it-IT"/>
        </w:rPr>
        <w:t>, CCL4</w:t>
      </w:r>
      <w:r w:rsidRPr="009C0B27">
        <w:rPr>
          <w:rFonts w:ascii="Georgia" w:hAnsi="Georgia" w:cs="Georgia"/>
          <w:lang w:eastAsia="it-IT"/>
        </w:rPr>
        <w:t>, and CXCL10, which are primarily generated by effector</w:t>
      </w:r>
      <w:r w:rsidR="00314446" w:rsidRPr="009C0B27">
        <w:rPr>
          <w:rFonts w:ascii="Georgia" w:hAnsi="Georgia" w:cs="Georgia"/>
          <w:lang w:eastAsia="it-IT"/>
        </w:rPr>
        <w:t xml:space="preserve"> T</w:t>
      </w:r>
      <w:r w:rsidR="000605E7">
        <w:rPr>
          <w:rFonts w:ascii="Georgia" w:hAnsi="Georgia" w:cs="Georgia"/>
          <w:lang w:eastAsia="it-IT"/>
        </w:rPr>
        <w:t>-</w:t>
      </w:r>
      <w:r w:rsidR="00314446" w:rsidRPr="00EB1527">
        <w:rPr>
          <w:rFonts w:ascii="Georgia" w:hAnsi="Georgia" w:cs="Georgia"/>
          <w:lang w:eastAsia="it-IT"/>
        </w:rPr>
        <w:t>cells and/or memory T</w:t>
      </w:r>
      <w:r w:rsidR="000605E7">
        <w:rPr>
          <w:rFonts w:ascii="Georgia" w:hAnsi="Georgia" w:cs="Georgia"/>
          <w:lang w:eastAsia="it-IT"/>
        </w:rPr>
        <w:t>-</w:t>
      </w:r>
      <w:r w:rsidR="00314446" w:rsidRPr="00EB1527">
        <w:rPr>
          <w:rFonts w:ascii="Georgia" w:hAnsi="Georgia" w:cs="Georgia"/>
          <w:lang w:eastAsia="it-IT"/>
        </w:rPr>
        <w:t xml:space="preserve">cells </w:t>
      </w:r>
      <w:r w:rsidR="00314446" w:rsidRPr="00EB1527">
        <w:rPr>
          <w:rFonts w:ascii="Georgia" w:hAnsi="Georgia" w:cs="Georgia"/>
          <w:lang w:eastAsia="it-IT"/>
        </w:rPr>
        <w:fldChar w:fldCharType="begin">
          <w:fldData xml:space="preserve">PEVuZE5vdGU+PENpdGU+PEF1dGhvcj5QZW5nPC9BdXRob3I+PFllYXI+MjAxOTwvWWVhcj48SURU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PEVuZE5vdGU+PENpdGU+PEF1dGhvcj5QZW5nPC9BdXRob3I+PFllYXI+MjAxOTwvWWVhcj48SURU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14446" w:rsidRPr="00EB1527">
        <w:rPr>
          <w:rFonts w:ascii="Georgia" w:hAnsi="Georgia" w:cs="Georgia"/>
          <w:lang w:eastAsia="it-IT"/>
        </w:rPr>
      </w:r>
      <w:r w:rsidR="00314446" w:rsidRPr="00EB1527">
        <w:rPr>
          <w:rFonts w:ascii="Georgia" w:hAnsi="Georgia" w:cs="Georgia"/>
          <w:lang w:eastAsia="it-IT"/>
        </w:rPr>
        <w:fldChar w:fldCharType="separate"/>
      </w:r>
      <w:r w:rsidR="00CC694C">
        <w:rPr>
          <w:rFonts w:ascii="Georgia" w:hAnsi="Georgia" w:cs="Georgia"/>
          <w:noProof/>
          <w:lang w:eastAsia="it-IT"/>
        </w:rPr>
        <w:t>(131)</w:t>
      </w:r>
      <w:r w:rsidR="00314446" w:rsidRPr="00EB1527">
        <w:rPr>
          <w:rFonts w:ascii="Georgia" w:hAnsi="Georgia" w:cs="Georgia"/>
          <w:lang w:eastAsia="it-IT"/>
        </w:rPr>
        <w:fldChar w:fldCharType="end"/>
      </w:r>
      <w:r w:rsidR="0066241A" w:rsidRPr="00EB1527">
        <w:rPr>
          <w:rFonts w:ascii="Georgia" w:hAnsi="Georgia" w:cs="Georgia"/>
          <w:lang w:eastAsia="it-IT"/>
        </w:rPr>
        <w:t>.</w:t>
      </w:r>
      <w:r w:rsidR="0064256B" w:rsidRPr="00EB1527">
        <w:rPr>
          <w:rFonts w:ascii="Georgia" w:hAnsi="Georgia" w:cs="Georgia"/>
          <w:lang w:eastAsia="it-IT"/>
        </w:rPr>
        <w:t xml:space="preserve"> </w:t>
      </w:r>
      <w:r w:rsidR="003C782E" w:rsidRPr="00EB1527">
        <w:rPr>
          <w:rFonts w:ascii="Georgia" w:hAnsi="Georgia" w:cs="Georgia"/>
          <w:lang w:eastAsia="it-IT"/>
        </w:rPr>
        <w:t xml:space="preserve">Clinical studies </w:t>
      </w:r>
      <w:r w:rsidR="00542BB4" w:rsidRPr="00EB1527">
        <w:rPr>
          <w:rFonts w:ascii="Georgia" w:hAnsi="Georgia" w:cs="Georgia"/>
          <w:lang w:eastAsia="it-IT"/>
        </w:rPr>
        <w:t xml:space="preserve">with </w:t>
      </w:r>
      <w:r w:rsidR="003C782E" w:rsidRPr="00EB1527">
        <w:rPr>
          <w:rFonts w:ascii="Georgia" w:hAnsi="Georgia" w:cs="Georgia"/>
          <w:lang w:eastAsia="it-IT"/>
        </w:rPr>
        <w:t xml:space="preserve">acceptable safety profile </w:t>
      </w:r>
      <w:r w:rsidR="00542BB4" w:rsidRPr="00EB1527">
        <w:rPr>
          <w:rFonts w:ascii="Georgia" w:hAnsi="Georgia" w:cs="Georgia"/>
          <w:lang w:eastAsia="it-IT"/>
        </w:rPr>
        <w:t xml:space="preserve">have </w:t>
      </w:r>
      <w:r w:rsidR="009B4E1F" w:rsidRPr="00EB1527">
        <w:rPr>
          <w:rFonts w:ascii="Georgia" w:hAnsi="Georgia" w:cs="Georgia"/>
          <w:lang w:eastAsia="it-IT"/>
        </w:rPr>
        <w:t>shown</w:t>
      </w:r>
      <w:r w:rsidR="0064256B" w:rsidRPr="00EB1527">
        <w:rPr>
          <w:rFonts w:ascii="Georgia" w:hAnsi="Georgia" w:cs="Georgia"/>
          <w:lang w:eastAsia="it-IT"/>
        </w:rPr>
        <w:t xml:space="preserve"> </w:t>
      </w:r>
      <w:r w:rsidR="003C782E" w:rsidRPr="00EB1527">
        <w:rPr>
          <w:rFonts w:ascii="Georgia" w:hAnsi="Georgia" w:cs="Georgia"/>
          <w:lang w:eastAsia="it-IT"/>
        </w:rPr>
        <w:t xml:space="preserve">anticancer activity of </w:t>
      </w:r>
      <w:r w:rsidR="00542BB4" w:rsidRPr="00EB1527">
        <w:rPr>
          <w:rFonts w:ascii="Georgia" w:hAnsi="Georgia" w:cs="Georgia"/>
          <w:lang w:eastAsia="it-IT"/>
        </w:rPr>
        <w:t>GSK2636771</w:t>
      </w:r>
      <w:r w:rsidR="003741CC" w:rsidRPr="00EB1527">
        <w:rPr>
          <w:rFonts w:ascii="Georgia" w:hAnsi="Georgia" w:cs="Georgia"/>
          <w:lang w:eastAsia="it-IT"/>
        </w:rPr>
        <w:t>, both singly</w:t>
      </w:r>
      <w:r w:rsidR="003C782E" w:rsidRPr="00EB1527">
        <w:rPr>
          <w:rFonts w:ascii="Georgia" w:hAnsi="Georgia" w:cs="Georgia"/>
          <w:lang w:eastAsia="it-IT"/>
        </w:rPr>
        <w:t xml:space="preserve"> and in combination, in </w:t>
      </w:r>
      <w:r w:rsidR="00D23BFF" w:rsidRPr="00EB1527">
        <w:rPr>
          <w:rFonts w:ascii="Georgia" w:hAnsi="Georgia" w:cs="Georgia"/>
          <w:lang w:eastAsia="it-IT"/>
        </w:rPr>
        <w:t>different</w:t>
      </w:r>
      <w:r w:rsidR="00D23BFF" w:rsidRPr="009C0B27">
        <w:rPr>
          <w:rFonts w:ascii="Georgia" w:hAnsi="Georgia" w:cs="Georgia"/>
          <w:lang w:eastAsia="it-IT"/>
        </w:rPr>
        <w:t xml:space="preserve"> </w:t>
      </w:r>
      <w:r w:rsidR="003C782E" w:rsidRPr="009C0B27">
        <w:rPr>
          <w:rFonts w:ascii="Georgia" w:hAnsi="Georgia" w:cs="Georgia"/>
          <w:lang w:eastAsia="it-IT"/>
        </w:rPr>
        <w:t xml:space="preserve">advanced solid tumors </w:t>
      </w:r>
      <w:r w:rsidR="00007A4E" w:rsidRPr="009C0B27">
        <w:rPr>
          <w:rFonts w:ascii="Georgia" w:hAnsi="Georgia" w:cs="Georgia"/>
          <w:lang w:eastAsia="it-IT"/>
        </w:rPr>
        <w:fldChar w:fldCharType="begin">
          <w:fldData xml:space="preserve">PEVuZE5vdGU+PENpdGU+PEF1dGhvcj5TYXJrZXI8L0F1dGhvcj48WWVhcj4yMDIxPC9ZZWFyPjxJ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PEVuZE5vdGU+PENpdGU+PEF1dGhvcj5TYXJrZXI8L0F1dGhvcj48WWVhcj4yMDIxPC9ZZWFyPjxJ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007A4E" w:rsidRPr="009C0B27">
        <w:rPr>
          <w:rFonts w:ascii="Georgia" w:hAnsi="Georgia" w:cs="Georgia"/>
          <w:lang w:eastAsia="it-IT"/>
        </w:rPr>
      </w:r>
      <w:r w:rsidR="00007A4E" w:rsidRPr="009C0B27">
        <w:rPr>
          <w:rFonts w:ascii="Georgia" w:hAnsi="Georgia" w:cs="Georgia"/>
          <w:lang w:eastAsia="it-IT"/>
        </w:rPr>
        <w:fldChar w:fldCharType="separate"/>
      </w:r>
      <w:r w:rsidR="00CC694C">
        <w:rPr>
          <w:rFonts w:ascii="Georgia" w:hAnsi="Georgia" w:cs="Georgia"/>
          <w:noProof/>
          <w:lang w:eastAsia="it-IT"/>
        </w:rPr>
        <w:t>(132)</w:t>
      </w:r>
      <w:r w:rsidR="00007A4E" w:rsidRPr="009C0B27">
        <w:rPr>
          <w:rFonts w:ascii="Georgia" w:hAnsi="Georgia" w:cs="Georgia"/>
          <w:lang w:eastAsia="it-IT"/>
        </w:rPr>
        <w:fldChar w:fldCharType="end"/>
      </w:r>
      <w:r w:rsidR="000D3AFD" w:rsidRPr="00F55CFF">
        <w:rPr>
          <w:rFonts w:ascii="Georgia" w:hAnsi="Georgia" w:cs="Georgia"/>
          <w:lang w:eastAsia="it-IT"/>
        </w:rPr>
        <w:t xml:space="preserve"> </w:t>
      </w:r>
      <w:r w:rsidR="00314446"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&lt;EndNote&gt;&lt;Cite&gt;&lt;Author&gt;Arkenau&lt;/Author&gt;&lt;Year&gt;2014&lt;/Year&gt;&lt;IDText&gt;A phase I/II, first-in-human dose-escalation study of GSK2636771 in patients (pts) with PTEN-deficient advanced tumors. (Abstract)&lt;/IDText&gt;&lt;DisplayText&gt;(133)&lt;/DisplayText&gt;&lt;record&gt;&lt;rec-number&gt;493&lt;/rec-number&gt;&lt;foreign-keys&gt;&lt;key app="EN" db-id="er500dszo2vpz4ewpp2p25akv0x55xv92d9a" timestamp="1638406059"&gt;493&lt;/key&gt;&lt;/foreign-keys&gt;&lt;ref-type name="Journal Article"&gt;17&lt;/ref-type&gt;&lt;contributors&gt;&lt;authors&gt;&lt;author&gt;Arkenau, H.T.&lt;/author&gt;&lt;author&gt;Mateo, J.&lt;/author&gt;&lt;author&gt;Lemech, C.R.&lt;/author&gt;&lt;author&gt;Infante, J.R.&lt;/author&gt;&lt;author&gt;Burris, H.A.&lt;/author&gt;&lt;author&gt;Bang, Y.J.&lt;/author&gt;&lt;author&gt;Eder, J.P.&lt;/author&gt;&lt;author&gt;Herbst, R.S.&lt;/author&gt;&lt;author&gt;Sharma, S.&lt;/author&gt;&lt;author&gt;Chung, H.C.&lt;/author&gt;&lt;author&gt;Decordova, S,&lt;/author&gt;&lt;author&gt;Swales, K.E.&lt;/author&gt;&lt;author&gt;Garrett, M.D.&lt;/author&gt;&lt;author&gt;Loftiss, J.I.&lt;/author&gt;&lt;author&gt;Durante, M.&lt;/author&gt;&lt;author&gt;Russo, M.W.&lt;/author&gt;&lt;author&gt;Suttle, B.B.&lt;/author&gt;&lt;author&gt;Motwani, M.&lt;/author&gt;&lt;author&gt;Kumar, R.&lt;/author&gt;&lt;author&gt;De&lt;/author&gt;&lt;author&gt;Bono, J.S.&lt;/author&gt;&lt;/authors&gt;&lt;/contributors&gt;&lt;titles&gt;&lt;title&gt;A phase I/II, first-in-human dose-escalation study of GSK2636771 in patients (pts) with PTEN-deficient advanced tumors. (Abstract)&lt;/title&gt;&lt;secondary-title&gt;J Clin Oncol&lt;/secondary-title&gt;&lt;/titles&gt;&lt;periodical&gt;&lt;full-title&gt;J Clin Oncol&lt;/full-title&gt;&lt;/periodical&gt;&lt;volume&gt;32&lt;/volume&gt;&lt;number&gt;15&lt;/number&gt;&lt;num-vols&gt;2514&lt;/num-vols&gt;&lt;dates&gt;&lt;year&gt;2014&lt;/year&gt;&lt;/dates&gt;&lt;urls&gt;&lt;/urls&gt;&lt;/record&gt;&lt;/Cite&gt;&lt;/EndNote&gt;</w:instrText>
      </w:r>
      <w:r w:rsidR="00314446" w:rsidRPr="00F55CFF">
        <w:rPr>
          <w:rFonts w:ascii="Georgia" w:hAnsi="Georgia" w:cs="Georgia"/>
          <w:lang w:eastAsia="it-IT"/>
        </w:rPr>
        <w:fldChar w:fldCharType="separate"/>
      </w:r>
      <w:r w:rsidR="00CC694C">
        <w:rPr>
          <w:rFonts w:ascii="Georgia" w:hAnsi="Georgia" w:cs="Georgia"/>
          <w:noProof/>
          <w:lang w:eastAsia="it-IT"/>
        </w:rPr>
        <w:t>(133)</w:t>
      </w:r>
      <w:r w:rsidR="00314446" w:rsidRPr="00F55CFF">
        <w:rPr>
          <w:rFonts w:ascii="Georgia" w:hAnsi="Georgia" w:cs="Georgia"/>
          <w:lang w:eastAsia="it-IT"/>
        </w:rPr>
        <w:fldChar w:fldCharType="end"/>
      </w:r>
      <w:r w:rsidR="008E6601" w:rsidRPr="00F55CFF">
        <w:rPr>
          <w:rFonts w:ascii="Georgia" w:hAnsi="Georgia" w:cs="Georgia"/>
          <w:lang w:eastAsia="it-IT"/>
        </w:rPr>
        <w:t xml:space="preserve"> </w:t>
      </w:r>
      <w:r w:rsidR="008E6601"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&lt;EndNote&gt;&lt;Cite&gt;&lt;Author&gt;Dumbrava&lt;/Author&gt;&lt;Year&gt;2022&lt;/Year&gt;&lt;IDText&gt;Phase I/II study of the selective PI3Kβ inhibitor GSK2636771 in combination with pembrolizumab in patients (pts) with metastatic castration-resistant prostate cancer (mCRPC) and PTEN loss&lt;/IDText&gt;&lt;DisplayText&gt;(134)&lt;/DisplayText&gt;&lt;record&gt;&lt;titles&gt;&lt;title&gt;Phase I/II study of the selective PI3Kβ inhibitor GSK2636771 in combination with pembrolizumab in patients (pts) with metastatic castration-resistant prostate cancer (mCRPC) and PTEN loss&lt;/title&gt;&lt;secondary-title&gt;Journal of Clinical Oncology&lt;/secondary-title&gt;&lt;/titles&gt;&lt;pages&gt;5052-5052&lt;/pages&gt;&lt;number&gt;16&lt;/number&gt;&lt;contributors&gt;&lt;authors&gt;&lt;author&gt;Dumbrava, E.E.&lt;/author&gt;&lt;author&gt;Burton, E.M.&lt;/author&gt;&lt;author&gt;Subudhi, S.K.&lt;/author&gt;&lt;author&gt;Milton, D.R.&lt;/author&gt;&lt;author&gt;Aparicio, A.&lt;/author&gt;&lt;author&gt;Yap, T.A.&lt;/author&gt;&lt;author&gt;Naing, A.&lt;/author&gt;&lt;author&gt;Corn, P.G.&lt;/author&gt;&lt;author&gt;Pilié, P.G.&lt;/author&gt;&lt;author&gt;Zurita, A.J.&lt;/author&gt;&lt;author&gt;Wang, J.&lt;/author&gt;&lt;author&gt;Amaria, R.N.&lt;/author&gt;&lt;author&gt;McQuade, J.L.&lt;/author&gt;&lt;author&gt;Glitza, I.C.&lt;/author&gt;&lt;author&gt;Lazar, A.J.&lt;/author&gt;&lt;author&gt;Meric-Bernstam, F.&lt;/author&gt;&lt;author&gt;Logothetis, C.&lt;/author&gt;&lt;author&gt;Davies, M.A.&lt;/author&gt;&lt;author&gt;Hwu, P.&lt;/author&gt;&lt;author&gt;Tawbi, H.A.&lt;/author&gt;&lt;/authors&gt;&lt;/contributors&gt;&lt;added-date format="utc"&gt;1664963238&lt;/added-date&gt;&lt;ref-type name="Journal Article"&gt;17&lt;/ref-type&gt;&lt;dates&gt;&lt;year&gt;2022&lt;/year&gt;&lt;/dates&gt;&lt;rec-number&gt;1565&lt;/rec-number&gt;&lt;last-updated-date format="utc"&gt;1664963749&lt;/last-updated-date&gt;&lt;volume&gt;40&lt;/volume&gt;&lt;num-vols&gt;5052&lt;/num-vols&gt;&lt;/record&gt;&lt;/Cite&gt;&lt;/EndNote&gt;</w:instrText>
      </w:r>
      <w:r w:rsidR="008E6601" w:rsidRPr="00F55CFF">
        <w:rPr>
          <w:rFonts w:ascii="Georgia" w:hAnsi="Georgia" w:cs="Georgia"/>
          <w:lang w:eastAsia="it-IT"/>
        </w:rPr>
        <w:fldChar w:fldCharType="separate"/>
      </w:r>
      <w:r w:rsidR="00CC694C">
        <w:rPr>
          <w:rFonts w:ascii="Georgia" w:hAnsi="Georgia" w:cs="Georgia"/>
          <w:noProof/>
          <w:lang w:eastAsia="it-IT"/>
        </w:rPr>
        <w:t>(134)</w:t>
      </w:r>
      <w:r w:rsidR="008E6601" w:rsidRPr="00F55CFF">
        <w:rPr>
          <w:rFonts w:ascii="Georgia" w:hAnsi="Georgia" w:cs="Georgia"/>
          <w:lang w:eastAsia="it-IT"/>
        </w:rPr>
        <w:fldChar w:fldCharType="end"/>
      </w:r>
      <w:r w:rsidR="002E0FC0" w:rsidRPr="00F55CFF">
        <w:rPr>
          <w:rFonts w:ascii="Georgia" w:hAnsi="Georgia" w:cs="Georgia"/>
          <w:lang w:eastAsia="it-IT"/>
        </w:rPr>
        <w:t xml:space="preserve"> </w:t>
      </w:r>
      <w:r w:rsidR="002E0FC0"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&lt;EndNote&gt;&lt;Cite&gt;&lt;Author&gt;Jung&lt;/Author&gt;&lt;Year&gt;2021&lt;/Year&gt;&lt;IDText&gt;SO-10 An open-label, multi-centre, phase Ib/II study of PI3Kβ selective inhibitor GSK2636771 administered in combination with paclitaxel in patients with advanced gastric cancer having alterations in PI3K/Akt pathway&lt;/IDText&gt;&lt;DisplayText&gt;(135)&lt;/DisplayText&gt;&lt;record&gt;&lt;titles&gt;&lt;title&gt;SO-10 An open-label, multi-centre, phase Ib/II study of PI3Kβ selective inhibitor GSK2636771 administered in combination with paclitaxel in patients with advanced gastric cancer having alterations in PI3K/Akt pathway&lt;/title&gt;&lt;secondary-title&gt;Annals of Oncology&lt;/secondary-title&gt;&lt;/titles&gt;&lt;number&gt;3&lt;/number&gt;&lt;contributors&gt;&lt;authors&gt;&lt;author&gt;Jung, M.&lt;/author&gt;&lt;author&gt;Kim, C.&lt;/author&gt;&lt;author&gt;Kim, H.&lt;/author&gt;&lt;author&gt;Lee, C.&lt;/author&gt;&lt;author&gt;Lee, H.&lt;/author&gt;&lt;author&gt;Bae, W.&lt;/author&gt;&lt;author&gt;Jeung, H.&lt;/author&gt;&lt;author&gt;Zang, D.&lt;/author&gt;&lt;author&gt;Park, S.&lt;/author&gt;&lt;author&gt;Hwang, I.&lt;/author&gt;&lt;author&gt;Kim, H.&lt;/author&gt;&lt;author&gt;Chung, H.&lt;/author&gt;&lt;/authors&gt;&lt;/contributors&gt;&lt;added-date format="utc"&gt;1664964767&lt;/added-date&gt;&lt;ref-type name="Journal Article"&gt;17&lt;/ref-type&gt;&lt;dates&gt;&lt;year&gt;2021&lt;/year&gt;&lt;/dates&gt;&lt;rec-number&gt;1566&lt;/rec-number&gt;&lt;last-updated-date format="utc"&gt;1664965074&lt;/last-updated-date&gt;&lt;volume&gt;32&lt;/volume&gt;&lt;num-vols&gt;S206&lt;/num-vols&gt;&lt;/record&gt;&lt;/Cite&gt;&lt;/EndNote&gt;</w:instrText>
      </w:r>
      <w:r w:rsidR="002E0FC0" w:rsidRPr="00F55CFF">
        <w:rPr>
          <w:rFonts w:ascii="Georgia" w:hAnsi="Georgia" w:cs="Georgia"/>
          <w:lang w:eastAsia="it-IT"/>
        </w:rPr>
        <w:fldChar w:fldCharType="separate"/>
      </w:r>
      <w:r w:rsidR="00CC694C">
        <w:rPr>
          <w:rFonts w:ascii="Georgia" w:hAnsi="Georgia" w:cs="Georgia"/>
          <w:noProof/>
          <w:lang w:eastAsia="it-IT"/>
        </w:rPr>
        <w:t>(135)</w:t>
      </w:r>
      <w:r w:rsidR="002E0FC0" w:rsidRPr="00F55CFF">
        <w:rPr>
          <w:rFonts w:ascii="Georgia" w:hAnsi="Georgia" w:cs="Georgia"/>
          <w:lang w:eastAsia="it-IT"/>
        </w:rPr>
        <w:fldChar w:fldCharType="end"/>
      </w:r>
      <w:r w:rsidR="00D23BFF" w:rsidRPr="00F55CFF">
        <w:rPr>
          <w:rFonts w:ascii="Georgia" w:hAnsi="Georgia" w:cs="Georgia"/>
          <w:lang w:eastAsia="it-IT"/>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D23BFF" w:rsidRPr="00F55CFF">
        <w:rPr>
          <w:rFonts w:ascii="Georgia" w:hAnsi="Georgia" w:cs="Georgia"/>
          <w:lang w:eastAsia="it-IT"/>
        </w:rPr>
        <w:t>)</w:t>
      </w:r>
      <w:r w:rsidR="00DB07E9" w:rsidRPr="00F55CFF">
        <w:rPr>
          <w:rFonts w:ascii="Georgia" w:hAnsi="Georgia" w:cs="Georgia"/>
          <w:lang w:eastAsia="it-IT"/>
        </w:rPr>
        <w:t>.</w:t>
      </w:r>
    </w:p>
    <w:p w14:paraId="58C28FEC" w14:textId="77777777" w:rsidR="00FF2805" w:rsidRPr="00F55CFF" w:rsidRDefault="00FF2805" w:rsidP="0035144D">
      <w:pPr>
        <w:suppressAutoHyphens w:val="0"/>
        <w:ind w:right="150"/>
        <w:jc w:val="both"/>
        <w:rPr>
          <w:rFonts w:ascii="Georgia" w:hAnsi="Georgia" w:cs="Georgia"/>
          <w:lang w:eastAsia="it-IT"/>
        </w:rPr>
      </w:pPr>
    </w:p>
    <w:p w14:paraId="7F8E2C04" w14:textId="77777777" w:rsidR="0066241A" w:rsidRPr="00F55CFF" w:rsidRDefault="00F24375" w:rsidP="0035144D">
      <w:pPr>
        <w:suppressAutoHyphens w:val="0"/>
        <w:ind w:right="150"/>
        <w:jc w:val="both"/>
        <w:rPr>
          <w:rFonts w:ascii="Georgia" w:hAnsi="Georgia" w:cs="Georgia"/>
          <w:lang w:eastAsia="it-IT"/>
        </w:rPr>
      </w:pPr>
      <w:r w:rsidRPr="00F55CFF">
        <w:rPr>
          <w:rFonts w:ascii="Georgia" w:hAnsi="Georgia" w:cs="Georgia"/>
          <w:b/>
          <w:lang w:eastAsia="it-IT"/>
        </w:rPr>
        <w:t xml:space="preserve">SAR260301 </w:t>
      </w:r>
      <w:r w:rsidRPr="00F55CFF">
        <w:rPr>
          <w:rFonts w:ascii="Georgia" w:hAnsi="Georgia" w:cs="Georgia"/>
          <w:lang w:eastAsia="it-IT"/>
        </w:rPr>
        <w:t>(SAR-260301)</w:t>
      </w:r>
    </w:p>
    <w:p w14:paraId="619C05CC" w14:textId="77777777" w:rsidR="0066241A" w:rsidRPr="00F55CFF" w:rsidRDefault="0066241A" w:rsidP="0035144D">
      <w:pPr>
        <w:suppressAutoHyphens w:val="0"/>
        <w:ind w:right="150"/>
        <w:jc w:val="both"/>
        <w:rPr>
          <w:rFonts w:ascii="Georgia" w:hAnsi="Georgia" w:cs="Georgia"/>
          <w:lang w:eastAsia="it-IT"/>
        </w:rPr>
      </w:pPr>
    </w:p>
    <w:p w14:paraId="12AC0344" w14:textId="35DE9CE1" w:rsidR="00F24375" w:rsidRPr="00F55CFF" w:rsidRDefault="00256B84" w:rsidP="0035144D">
      <w:pPr>
        <w:suppressAutoHyphens w:val="0"/>
        <w:ind w:right="150"/>
        <w:jc w:val="both"/>
        <w:rPr>
          <w:rFonts w:ascii="Georgia" w:hAnsi="Georgia" w:cs="Georgia"/>
          <w:lang w:eastAsia="it-IT"/>
        </w:rPr>
      </w:pPr>
      <w:r w:rsidRPr="00F55CFF">
        <w:rPr>
          <w:rFonts w:ascii="Georgia" w:hAnsi="Georgia" w:cs="Georgia"/>
          <w:lang w:eastAsia="it-IT"/>
        </w:rPr>
        <w:t>SAR260301 monotherapy blocks</w:t>
      </w:r>
      <w:r w:rsidR="00F24375" w:rsidRPr="00F55CFF">
        <w:rPr>
          <w:rFonts w:ascii="Georgia" w:hAnsi="Georgia" w:cs="Georgia"/>
          <w:lang w:eastAsia="it-IT"/>
        </w:rPr>
        <w:t xml:space="preserve"> PI3K pathway signaling, particularly in </w:t>
      </w:r>
      <w:r w:rsidR="00F24375" w:rsidRPr="007B4BB7">
        <w:rPr>
          <w:rFonts w:ascii="Georgia" w:hAnsi="Georgia" w:cs="Georgia"/>
          <w:i/>
          <w:lang w:eastAsia="it-IT"/>
        </w:rPr>
        <w:t>PTEN</w:t>
      </w:r>
      <w:r w:rsidR="00F24375" w:rsidRPr="00F55CFF">
        <w:rPr>
          <w:rFonts w:ascii="Georgia" w:hAnsi="Georgia" w:cs="Georgia"/>
          <w:lang w:eastAsia="it-IT"/>
        </w:rPr>
        <w:t>-deficient human tumor models, and in combination with BRAF inhibitor vemurafenib or MEK inhibitor selumeti</w:t>
      </w:r>
      <w:r w:rsidRPr="00F55CFF">
        <w:rPr>
          <w:rFonts w:ascii="Georgia" w:hAnsi="Georgia" w:cs="Georgia"/>
          <w:lang w:eastAsia="it-IT"/>
        </w:rPr>
        <w:t>nib shows</w:t>
      </w:r>
      <w:r w:rsidR="00F24375" w:rsidRPr="00F55CFF">
        <w:rPr>
          <w:rFonts w:ascii="Georgia" w:hAnsi="Georgia" w:cs="Georgia"/>
          <w:lang w:eastAsia="it-IT"/>
        </w:rPr>
        <w:t xml:space="preserve"> synergistic anticancer activity in </w:t>
      </w:r>
      <w:r w:rsidR="00F24375" w:rsidRPr="007B4BB7">
        <w:rPr>
          <w:rFonts w:ascii="Georgia" w:hAnsi="Georgia" w:cs="Georgia"/>
          <w:i/>
          <w:lang w:eastAsia="it-IT"/>
        </w:rPr>
        <w:t>PTEN</w:t>
      </w:r>
      <w:r w:rsidR="00F24375" w:rsidRPr="00F55CFF">
        <w:rPr>
          <w:rFonts w:ascii="Georgia" w:hAnsi="Georgia" w:cs="Georgia"/>
          <w:lang w:eastAsia="it-IT"/>
        </w:rPr>
        <w:t>-deficient/</w:t>
      </w:r>
      <w:r w:rsidR="00F24375" w:rsidRPr="007B4BB7">
        <w:rPr>
          <w:rFonts w:ascii="Georgia" w:hAnsi="Georgia" w:cs="Georgia"/>
          <w:i/>
          <w:lang w:eastAsia="it-IT"/>
        </w:rPr>
        <w:t>BRAF</w:t>
      </w:r>
      <w:r w:rsidR="00F24375" w:rsidRPr="00F55CFF">
        <w:rPr>
          <w:rFonts w:ascii="Georgia" w:hAnsi="Georgia" w:cs="Georgia"/>
          <w:lang w:eastAsia="it-IT"/>
        </w:rPr>
        <w:t>-altered human melanoma cancer models. Tolerabili</w:t>
      </w:r>
      <w:r w:rsidRPr="00F55CFF">
        <w:rPr>
          <w:rFonts w:ascii="Georgia" w:hAnsi="Georgia" w:cs="Georgia"/>
          <w:lang w:eastAsia="it-IT"/>
        </w:rPr>
        <w:t xml:space="preserve">ty of both combinations </w:t>
      </w:r>
      <w:r w:rsidR="005276F0">
        <w:rPr>
          <w:rFonts w:ascii="Georgia" w:hAnsi="Georgia" w:cs="Georgia"/>
          <w:lang w:eastAsia="it-IT"/>
        </w:rPr>
        <w:t>y</w:t>
      </w:r>
      <w:r w:rsidR="0045358F">
        <w:rPr>
          <w:rFonts w:ascii="Georgia" w:hAnsi="Georgia" w:cs="Georgia"/>
          <w:lang w:eastAsia="it-IT"/>
        </w:rPr>
        <w:t>i</w:t>
      </w:r>
      <w:r w:rsidR="005276F0">
        <w:rPr>
          <w:rFonts w:ascii="Georgia" w:hAnsi="Georgia" w:cs="Georgia"/>
          <w:lang w:eastAsia="it-IT"/>
        </w:rPr>
        <w:t>eld</w:t>
      </w:r>
      <w:r w:rsidR="00493B6F">
        <w:rPr>
          <w:rFonts w:ascii="Georgia" w:hAnsi="Georgia" w:cs="Georgia"/>
          <w:lang w:eastAsia="it-IT"/>
        </w:rPr>
        <w:t>s</w:t>
      </w:r>
      <w:r w:rsidR="005276F0">
        <w:rPr>
          <w:rFonts w:ascii="Georgia" w:hAnsi="Georgia" w:cs="Georgia"/>
          <w:lang w:eastAsia="it-IT"/>
        </w:rPr>
        <w:t xml:space="preserve"> </w:t>
      </w:r>
      <w:r w:rsidR="009F56A6" w:rsidRPr="00F55CFF">
        <w:rPr>
          <w:rFonts w:ascii="Georgia" w:hAnsi="Georgia" w:cs="Georgia"/>
          <w:lang w:eastAsia="it-IT"/>
        </w:rPr>
        <w:t>favorable</w:t>
      </w:r>
      <w:r w:rsidR="009F56A6">
        <w:rPr>
          <w:rFonts w:ascii="Georgia" w:hAnsi="Georgia" w:cs="Georgia"/>
          <w:lang w:eastAsia="it-IT"/>
        </w:rPr>
        <w:t xml:space="preserve"> </w:t>
      </w:r>
      <w:r w:rsidRPr="00F55CFF">
        <w:rPr>
          <w:rFonts w:ascii="Georgia" w:hAnsi="Georgia" w:cs="Georgia"/>
          <w:lang w:eastAsia="it-IT"/>
        </w:rPr>
        <w:t>results</w:t>
      </w:r>
      <w:r w:rsidR="00F24375" w:rsidRPr="00F55CFF">
        <w:rPr>
          <w:rFonts w:ascii="Georgia" w:hAnsi="Georgia" w:cs="Georgia"/>
          <w:lang w:eastAsia="it-IT"/>
        </w:rPr>
        <w:t xml:space="preserve"> without major adverse events, providing preclinical basis to support the evaluation of SAR260301-based combinations in further clinical studies </w:t>
      </w:r>
      <w:r w:rsidR="00FE4CFB" w:rsidRPr="00F55CFF">
        <w:rPr>
          <w:rFonts w:ascii="Georgia" w:hAnsi="Georgia" w:cs="Georgia"/>
          <w:lang w:eastAsia="it-IT"/>
        </w:rPr>
        <w:fldChar w:fldCharType="begin">
          <w:fldData xml:space="preserve">PEVuZE5vdGU+PENpdGU+PEF1dGhvcj5Cb25uZXZhdXg8L0F1dGhvcj48WWVhcj4yMDE2PC9ZZWFy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PEVuZE5vdGU+PENpdGU+PEF1dGhvcj5Cb25uZXZhdXg8L0F1dGhvcj48WWVhcj4yMDE2PC9ZZWFy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FE4CFB" w:rsidRPr="00F55CFF">
        <w:rPr>
          <w:rFonts w:ascii="Georgia" w:hAnsi="Georgia" w:cs="Georgia"/>
          <w:lang w:eastAsia="it-IT"/>
        </w:rPr>
      </w:r>
      <w:r w:rsidR="00FE4CFB" w:rsidRPr="00F55CFF">
        <w:rPr>
          <w:rFonts w:ascii="Georgia" w:hAnsi="Georgia" w:cs="Georgia"/>
          <w:lang w:eastAsia="it-IT"/>
        </w:rPr>
        <w:fldChar w:fldCharType="separate"/>
      </w:r>
      <w:r w:rsidR="00CC694C">
        <w:rPr>
          <w:rFonts w:ascii="Georgia" w:hAnsi="Georgia" w:cs="Georgia"/>
          <w:noProof/>
          <w:lang w:eastAsia="it-IT"/>
        </w:rPr>
        <w:t>(136)</w:t>
      </w:r>
      <w:r w:rsidR="00FE4CFB" w:rsidRPr="00F55CFF">
        <w:rPr>
          <w:rFonts w:ascii="Georgia" w:hAnsi="Georgia" w:cs="Georgia"/>
          <w:lang w:eastAsia="it-IT"/>
        </w:rPr>
        <w:fldChar w:fldCharType="end"/>
      </w:r>
      <w:r w:rsidR="00B9420F" w:rsidRPr="00F55CFF">
        <w:rPr>
          <w:rFonts w:ascii="Georgia" w:hAnsi="Georgia" w:cs="Georgia"/>
          <w:lang w:eastAsia="it-IT"/>
        </w:rPr>
        <w:t xml:space="preserve">. </w:t>
      </w:r>
      <w:r w:rsidR="00BE02B1" w:rsidRPr="00F55CFF">
        <w:rPr>
          <w:rFonts w:ascii="Georgia" w:hAnsi="Georgia" w:cs="Georgia"/>
          <w:lang w:eastAsia="it-IT"/>
        </w:rPr>
        <w:t xml:space="preserve">Phase 1 </w:t>
      </w:r>
      <w:r w:rsidR="00F24375" w:rsidRPr="00F55CFF">
        <w:rPr>
          <w:rFonts w:ascii="Georgia" w:hAnsi="Georgia" w:cs="Georgia"/>
          <w:lang w:eastAsia="it-IT"/>
        </w:rPr>
        <w:t xml:space="preserve">SAR260301 </w:t>
      </w:r>
      <w:r w:rsidR="006C49BB" w:rsidRPr="00F55CFF">
        <w:rPr>
          <w:rFonts w:ascii="Georgia" w:hAnsi="Georgia" w:cs="Georgia"/>
          <w:lang w:eastAsia="it-IT"/>
        </w:rPr>
        <w:t xml:space="preserve">monotherapy </w:t>
      </w:r>
      <w:r w:rsidR="00BE02B1" w:rsidRPr="00F55CFF">
        <w:rPr>
          <w:rFonts w:ascii="Georgia" w:hAnsi="Georgia" w:cs="Georgia"/>
          <w:lang w:eastAsia="it-IT"/>
        </w:rPr>
        <w:t xml:space="preserve">has shown </w:t>
      </w:r>
      <w:r w:rsidR="00F24375" w:rsidRPr="00F55CFF">
        <w:rPr>
          <w:rFonts w:ascii="Georgia" w:hAnsi="Georgia" w:cs="Georgia"/>
          <w:lang w:eastAsia="it-IT"/>
        </w:rPr>
        <w:t>no objective response</w:t>
      </w:r>
      <w:r w:rsidR="00BE02B1" w:rsidRPr="00F55CFF">
        <w:rPr>
          <w:rFonts w:ascii="Georgia" w:hAnsi="Georgia" w:cs="Georgia"/>
          <w:lang w:eastAsia="it-IT"/>
        </w:rPr>
        <w:t xml:space="preserve">, with </w:t>
      </w:r>
      <w:r w:rsidR="00F24375" w:rsidRPr="00F55CFF">
        <w:rPr>
          <w:rFonts w:ascii="Georgia" w:hAnsi="Georgia" w:cs="Georgia"/>
          <w:lang w:eastAsia="it-IT"/>
        </w:rPr>
        <w:t xml:space="preserve">grade 3 </w:t>
      </w:r>
      <w:r w:rsidR="0045722C" w:rsidRPr="00F55CFF">
        <w:rPr>
          <w:rFonts w:ascii="Georgia" w:hAnsi="Georgia" w:cs="Georgia"/>
          <w:lang w:eastAsia="it-IT"/>
        </w:rPr>
        <w:t xml:space="preserve">pneumonitis </w:t>
      </w:r>
      <w:r w:rsidR="007773CC">
        <w:rPr>
          <w:rFonts w:ascii="Georgia" w:hAnsi="Georgia" w:cs="Georgia"/>
          <w:lang w:eastAsia="it-IT"/>
        </w:rPr>
        <w:t>d</w:t>
      </w:r>
      <w:r w:rsidR="007773CC" w:rsidRPr="007773CC">
        <w:rPr>
          <w:rFonts w:ascii="Georgia" w:hAnsi="Georgia" w:cs="Georgia"/>
          <w:lang w:eastAsia="it-IT"/>
        </w:rPr>
        <w:t>ose-limiting toxicity (</w:t>
      </w:r>
      <w:r w:rsidR="00BE02B1" w:rsidRPr="007773CC">
        <w:rPr>
          <w:rFonts w:ascii="Georgia" w:hAnsi="Georgia" w:cs="Georgia"/>
          <w:lang w:eastAsia="it-IT"/>
        </w:rPr>
        <w:t>DLT</w:t>
      </w:r>
      <w:r w:rsidR="007773CC" w:rsidRPr="007773CC">
        <w:rPr>
          <w:rFonts w:ascii="Georgia" w:hAnsi="Georgia" w:cs="Georgia"/>
          <w:lang w:eastAsia="it-IT"/>
        </w:rPr>
        <w:t>)</w:t>
      </w:r>
      <w:r w:rsidR="004B3FF2" w:rsidRPr="007773CC">
        <w:rPr>
          <w:rFonts w:ascii="Georgia" w:hAnsi="Georgia" w:cs="Georgia"/>
          <w:lang w:eastAsia="it-IT"/>
        </w:rPr>
        <w:t xml:space="preserve">, </w:t>
      </w:r>
      <w:r w:rsidR="00BE02B1" w:rsidRPr="007773CC">
        <w:rPr>
          <w:rFonts w:ascii="Georgia" w:hAnsi="Georgia" w:cs="Georgia"/>
          <w:lang w:eastAsia="it-IT"/>
        </w:rPr>
        <w:t>in different</w:t>
      </w:r>
      <w:r w:rsidR="00BE02B1" w:rsidRPr="00F55CFF">
        <w:rPr>
          <w:rFonts w:ascii="Georgia" w:hAnsi="Georgia" w:cs="Georgia"/>
          <w:lang w:eastAsia="it-IT"/>
        </w:rPr>
        <w:t xml:space="preserve"> advanced-stage solid tumour patients.</w:t>
      </w:r>
      <w:r w:rsidR="006E0442" w:rsidRPr="00F55CFF">
        <w:rPr>
          <w:rFonts w:ascii="Georgia" w:hAnsi="Georgia" w:cs="Georgia"/>
          <w:lang w:eastAsia="it-IT"/>
        </w:rPr>
        <w:t xml:space="preserve"> </w:t>
      </w:r>
      <w:r w:rsidR="006C49BB" w:rsidRPr="00F55CFF">
        <w:rPr>
          <w:rFonts w:ascii="Georgia" w:hAnsi="Georgia" w:cs="Georgia"/>
          <w:lang w:eastAsia="it-IT"/>
        </w:rPr>
        <w:t>According</w:t>
      </w:r>
      <w:r w:rsidR="00F24375" w:rsidRPr="00F55CFF">
        <w:rPr>
          <w:rFonts w:ascii="Georgia" w:hAnsi="Georgia" w:cs="Georgia"/>
          <w:lang w:eastAsia="it-IT"/>
        </w:rPr>
        <w:t xml:space="preserve"> to pharmacokinetics data, the rapid</w:t>
      </w:r>
      <w:r w:rsidR="006E0442" w:rsidRPr="00F55CFF">
        <w:rPr>
          <w:rFonts w:ascii="Georgia" w:hAnsi="Georgia" w:cs="Georgia"/>
          <w:lang w:eastAsia="it-IT"/>
        </w:rPr>
        <w:t xml:space="preserve"> clearance of SAR260301 hinders</w:t>
      </w:r>
      <w:r w:rsidR="00F24375" w:rsidRPr="00F55CFF">
        <w:rPr>
          <w:rFonts w:ascii="Georgia" w:hAnsi="Georgia" w:cs="Georgia"/>
          <w:lang w:eastAsia="it-IT"/>
        </w:rPr>
        <w:t xml:space="preserve"> a proper inhibition of PI3Kβ, and thus, this drug has not been furth</w:t>
      </w:r>
      <w:r w:rsidR="00FE4CFB" w:rsidRPr="00F55CFF">
        <w:rPr>
          <w:rFonts w:ascii="Georgia" w:hAnsi="Georgia" w:cs="Georgia"/>
          <w:lang w:eastAsia="it-IT"/>
        </w:rPr>
        <w:t xml:space="preserve">er advanced towards the clinic </w:t>
      </w:r>
      <w:r w:rsidR="00FE4CFB" w:rsidRPr="00F55CFF">
        <w:rPr>
          <w:rFonts w:ascii="Georgia" w:hAnsi="Georgia" w:cs="Georgia"/>
          <w:lang w:eastAsia="it-IT"/>
        </w:rPr>
        <w:fldChar w:fldCharType="begin">
          <w:fldData xml:space="preserve">PEVuZE5vdGU+PENpdGU+PEF1dGhvcj5Cw6lkYXJkPC9BdXRob3I+PFllYXI+MjAxODwvWWVhcj48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PEVuZE5vdGU+PENpdGU+PEF1dGhvcj5Cw6lkYXJkPC9BdXRob3I+PFllYXI+MjAxODwvWWVhcj48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FE4CFB" w:rsidRPr="00F55CFF">
        <w:rPr>
          <w:rFonts w:ascii="Georgia" w:hAnsi="Georgia" w:cs="Georgia"/>
          <w:lang w:eastAsia="it-IT"/>
        </w:rPr>
      </w:r>
      <w:r w:rsidR="00FE4CFB" w:rsidRPr="00F55CFF">
        <w:rPr>
          <w:rFonts w:ascii="Georgia" w:hAnsi="Georgia" w:cs="Georgia"/>
          <w:lang w:eastAsia="it-IT"/>
        </w:rPr>
        <w:fldChar w:fldCharType="separate"/>
      </w:r>
      <w:r w:rsidR="00CC694C">
        <w:rPr>
          <w:rFonts w:ascii="Georgia" w:hAnsi="Georgia" w:cs="Georgia"/>
          <w:noProof/>
          <w:lang w:eastAsia="it-IT"/>
        </w:rPr>
        <w:t>(137)</w:t>
      </w:r>
      <w:r w:rsidR="00FE4CFB" w:rsidRPr="00F55CFF">
        <w:rPr>
          <w:rFonts w:ascii="Georgia" w:hAnsi="Georgia" w:cs="Georgia"/>
          <w:lang w:eastAsia="it-IT"/>
        </w:rPr>
        <w:fldChar w:fldCharType="end"/>
      </w:r>
      <w:r w:rsidR="00F24375" w:rsidRPr="00F55CFF">
        <w:rPr>
          <w:rFonts w:ascii="Georgia" w:hAnsi="Georgia" w:cs="Georgia"/>
          <w:lang w:eastAsia="it-IT"/>
        </w:rPr>
        <w:t xml:space="preserve">. </w:t>
      </w:r>
    </w:p>
    <w:p w14:paraId="6C0600A5" w14:textId="77777777" w:rsidR="00F24375" w:rsidRPr="00F55CFF" w:rsidRDefault="00F24375" w:rsidP="0035144D">
      <w:pPr>
        <w:suppressAutoHyphens w:val="0"/>
        <w:ind w:right="-240"/>
        <w:jc w:val="both"/>
        <w:rPr>
          <w:rFonts w:ascii="Georgia" w:hAnsi="Georgia" w:cs="Georgia"/>
          <w:lang w:eastAsia="it-IT"/>
        </w:rPr>
      </w:pPr>
    </w:p>
    <w:p w14:paraId="3D53BBF1" w14:textId="77777777" w:rsidR="00F24375" w:rsidRPr="00F55CFF" w:rsidRDefault="00F24375" w:rsidP="0035144D">
      <w:pPr>
        <w:suppressAutoHyphens w:val="0"/>
        <w:ind w:right="-240"/>
        <w:jc w:val="both"/>
        <w:rPr>
          <w:rFonts w:ascii="Georgia" w:hAnsi="Georgia" w:cs="Georgia"/>
          <w:i/>
          <w:lang w:eastAsia="it-IT"/>
        </w:rPr>
      </w:pPr>
      <w:r w:rsidRPr="00F55CFF">
        <w:rPr>
          <w:rFonts w:ascii="Georgia" w:hAnsi="Georgia" w:cs="Georgia"/>
          <w:i/>
          <w:lang w:eastAsia="it-IT"/>
        </w:rPr>
        <w:t>PI3Kγ Inhibitors</w:t>
      </w:r>
    </w:p>
    <w:p w14:paraId="505DEC15" w14:textId="77777777" w:rsidR="00F24375" w:rsidRPr="00F55CFF" w:rsidRDefault="00F24375" w:rsidP="0035144D">
      <w:pPr>
        <w:suppressAutoHyphens w:val="0"/>
        <w:ind w:right="-240"/>
        <w:jc w:val="both"/>
        <w:rPr>
          <w:rFonts w:ascii="Georgia" w:hAnsi="Georgia" w:cs="Georgia"/>
          <w:lang w:eastAsia="it-IT"/>
        </w:rPr>
      </w:pPr>
    </w:p>
    <w:p w14:paraId="3E36D22C" w14:textId="77777777" w:rsidR="002937CD" w:rsidRPr="00502D02" w:rsidRDefault="002937CD" w:rsidP="0035144D">
      <w:pPr>
        <w:suppressAutoHyphens w:val="0"/>
        <w:ind w:right="-240"/>
        <w:jc w:val="both"/>
        <w:rPr>
          <w:rFonts w:ascii="Georgia" w:hAnsi="Georgia" w:cs="Georgia"/>
          <w:lang w:eastAsia="it-IT"/>
        </w:rPr>
      </w:pPr>
      <w:r w:rsidRPr="00502D02">
        <w:rPr>
          <w:rFonts w:ascii="Georgia" w:hAnsi="Georgia" w:cs="Georgia"/>
          <w:b/>
          <w:lang w:eastAsia="it-IT"/>
        </w:rPr>
        <w:t xml:space="preserve">Duvelisib </w:t>
      </w:r>
      <w:r w:rsidRPr="00502D02">
        <w:rPr>
          <w:rFonts w:ascii="Georgia" w:hAnsi="Georgia" w:cs="Georgia"/>
          <w:lang w:eastAsia="it-IT"/>
        </w:rPr>
        <w:t xml:space="preserve">(IPI-145, </w:t>
      </w:r>
      <w:r w:rsidRPr="00502D02">
        <w:rPr>
          <w:rFonts w:ascii="Georgia" w:hAnsi="Georgia" w:cs="Georgia"/>
          <w:lang w:val="en-US" w:eastAsia="it-IT"/>
        </w:rPr>
        <w:t>INK-1197</w:t>
      </w:r>
      <w:r w:rsidRPr="00502D02">
        <w:rPr>
          <w:rFonts w:ascii="Georgia" w:hAnsi="Georgia" w:cs="Georgia"/>
          <w:lang w:eastAsia="it-IT"/>
        </w:rPr>
        <w:t>)</w:t>
      </w:r>
    </w:p>
    <w:p w14:paraId="5829B514" w14:textId="77777777" w:rsidR="002937CD" w:rsidRPr="00502D02" w:rsidRDefault="002937CD" w:rsidP="0035144D">
      <w:pPr>
        <w:suppressAutoHyphens w:val="0"/>
        <w:ind w:right="-240"/>
        <w:jc w:val="both"/>
        <w:rPr>
          <w:rFonts w:ascii="Georgia" w:hAnsi="Georgia" w:cs="Georgia"/>
          <w:lang w:eastAsia="it-IT"/>
        </w:rPr>
      </w:pPr>
    </w:p>
    <w:p w14:paraId="7E5CB628" w14:textId="526A2FFA" w:rsidR="0066241A" w:rsidRPr="000E4D90" w:rsidRDefault="008844BA" w:rsidP="0035144D">
      <w:pPr>
        <w:suppressAutoHyphens w:val="0"/>
        <w:ind w:right="150"/>
        <w:jc w:val="both"/>
        <w:rPr>
          <w:rFonts w:ascii="Georgia" w:hAnsi="Georgia" w:cs="Georgia"/>
        </w:rPr>
      </w:pPr>
      <w:r w:rsidRPr="00373652">
        <w:rPr>
          <w:rFonts w:ascii="Georgia" w:hAnsi="Georgia" w:cs="Georgia"/>
          <w:shd w:val="clear" w:color="auto" w:fill="FFFFFF"/>
        </w:rPr>
        <w:t>D</w:t>
      </w:r>
      <w:r w:rsidR="00214A5B" w:rsidRPr="00373652">
        <w:rPr>
          <w:rFonts w:ascii="Georgia" w:hAnsi="Georgia" w:cs="Georgia"/>
          <w:shd w:val="clear" w:color="auto" w:fill="FFFFFF"/>
        </w:rPr>
        <w:t xml:space="preserve">uvelisib, a </w:t>
      </w:r>
      <w:r w:rsidR="00C43D98" w:rsidRPr="00373652">
        <w:rPr>
          <w:rFonts w:ascii="Georgia" w:hAnsi="Georgia" w:cs="Georgia"/>
          <w:lang w:eastAsia="it-IT"/>
        </w:rPr>
        <w:t>vigorous</w:t>
      </w:r>
      <w:r w:rsidR="00214A5B" w:rsidRPr="00373652">
        <w:rPr>
          <w:rFonts w:ascii="Georgia" w:hAnsi="Georgia" w:cs="Georgia"/>
          <w:lang w:eastAsia="it-IT"/>
        </w:rPr>
        <w:t xml:space="preserve"> and selective </w:t>
      </w:r>
      <w:r w:rsidR="00660C2B" w:rsidRPr="00373652">
        <w:rPr>
          <w:rFonts w:ascii="Georgia" w:hAnsi="Georgia" w:cs="Georgia"/>
          <w:lang w:eastAsia="it-IT"/>
        </w:rPr>
        <w:t>PI3Kγ/</w:t>
      </w:r>
      <w:r w:rsidR="004F47DD" w:rsidRPr="00373652">
        <w:rPr>
          <w:rFonts w:ascii="Georgia" w:hAnsi="Georgia" w:cs="Georgia"/>
          <w:lang w:eastAsia="it-IT"/>
        </w:rPr>
        <w:t>PI3Kδ</w:t>
      </w:r>
      <w:r w:rsidR="00486B4F" w:rsidRPr="00373652">
        <w:rPr>
          <w:rFonts w:ascii="Georgia" w:hAnsi="Georgia" w:cs="Georgia"/>
          <w:lang w:eastAsia="it-IT"/>
        </w:rPr>
        <w:t>i</w:t>
      </w:r>
      <w:r w:rsidR="00214A5B" w:rsidRPr="00373652">
        <w:rPr>
          <w:rFonts w:ascii="Georgia" w:hAnsi="Georgia" w:cs="Georgia"/>
          <w:lang w:eastAsia="it-IT"/>
        </w:rPr>
        <w:t xml:space="preserve">, </w:t>
      </w:r>
      <w:r w:rsidR="00563EBA">
        <w:rPr>
          <w:rFonts w:ascii="Georgia" w:hAnsi="Georgia" w:cs="Georgia"/>
          <w:shd w:val="clear" w:color="auto" w:fill="FFFFFF"/>
        </w:rPr>
        <w:t>determines</w:t>
      </w:r>
      <w:r w:rsidR="0045358F" w:rsidRPr="00373652">
        <w:rPr>
          <w:rFonts w:ascii="Georgia" w:hAnsi="Georgia" w:cs="Georgia"/>
          <w:shd w:val="clear" w:color="auto" w:fill="FFFFFF"/>
        </w:rPr>
        <w:t xml:space="preserve"> </w:t>
      </w:r>
      <w:r w:rsidR="00214A5B" w:rsidRPr="00373652">
        <w:rPr>
          <w:rFonts w:ascii="Georgia" w:hAnsi="Georgia" w:cs="Georgia"/>
          <w:shd w:val="clear" w:color="auto" w:fill="FFFFFF"/>
        </w:rPr>
        <w:t>a reduction in prim</w:t>
      </w:r>
      <w:r w:rsidR="00E65FEC" w:rsidRPr="00373652">
        <w:rPr>
          <w:rFonts w:ascii="Georgia" w:hAnsi="Georgia" w:cs="Georgia"/>
          <w:shd w:val="clear" w:color="auto" w:fill="FFFFFF"/>
        </w:rPr>
        <w:t xml:space="preserve">ary </w:t>
      </w:r>
      <w:r w:rsidR="005F5135">
        <w:rPr>
          <w:rFonts w:ascii="Georgia" w:hAnsi="Georgia" w:cs="Georgia"/>
          <w:shd w:val="clear" w:color="auto" w:fill="FFFFFF"/>
        </w:rPr>
        <w:t>c</w:t>
      </w:r>
      <w:r w:rsidR="005F5135" w:rsidRPr="005F5135">
        <w:rPr>
          <w:rFonts w:ascii="Georgia" w:hAnsi="Georgia" w:cs="Georgia"/>
          <w:shd w:val="clear" w:color="auto" w:fill="FFFFFF"/>
        </w:rPr>
        <w:t>hronic lymphocytic leukemia (</w:t>
      </w:r>
      <w:r w:rsidR="00E65FEC" w:rsidRPr="005F5135">
        <w:rPr>
          <w:rFonts w:ascii="Georgia" w:hAnsi="Georgia" w:cs="Georgia"/>
          <w:shd w:val="clear" w:color="auto" w:fill="FFFFFF"/>
        </w:rPr>
        <w:t>CLL</w:t>
      </w:r>
      <w:r w:rsidR="005F5135" w:rsidRPr="005F5135">
        <w:rPr>
          <w:rFonts w:ascii="Georgia" w:hAnsi="Georgia" w:cs="Georgia"/>
          <w:shd w:val="clear" w:color="auto" w:fill="FFFFFF"/>
        </w:rPr>
        <w:t>)</w:t>
      </w:r>
      <w:r w:rsidR="00FA2FD1" w:rsidRPr="005F5135">
        <w:rPr>
          <w:rFonts w:ascii="Georgia" w:hAnsi="Georgia" w:cs="Georgia"/>
          <w:shd w:val="clear" w:color="auto" w:fill="FFFFFF"/>
        </w:rPr>
        <w:t xml:space="preserve"> cells</w:t>
      </w:r>
      <w:r w:rsidR="00FA2FD1">
        <w:rPr>
          <w:rFonts w:ascii="Georgia" w:hAnsi="Georgia" w:cs="Georgia"/>
          <w:shd w:val="clear" w:color="auto" w:fill="FFFFFF"/>
        </w:rPr>
        <w:t xml:space="preserve"> in a dose-</w:t>
      </w:r>
      <w:r w:rsidR="00214A5B" w:rsidRPr="009C0B27">
        <w:rPr>
          <w:rFonts w:ascii="Georgia" w:hAnsi="Georgia" w:cs="Georgia"/>
          <w:shd w:val="clear" w:color="auto" w:fill="FFFFFF"/>
        </w:rPr>
        <w:t xml:space="preserve"> and time-dependent manner, without causing cytotoxicity to normal human B cells </w:t>
      </w:r>
      <w:r w:rsidR="00214A5B" w:rsidRPr="009C0B27">
        <w:rPr>
          <w:rFonts w:ascii="Georgia" w:hAnsi="Georgia" w:cs="Georgia"/>
          <w:shd w:val="clear" w:color="auto" w:fill="FFFFFF"/>
        </w:rPr>
        <w:fldChar w:fldCharType="begin">
          <w:fldData xml:space="preserve">PEVuZE5vdGU+PENpdGU+PEF1dGhvcj5Eb25nPC9BdXRob3I+PFllYXI+MjAxNDwvWWVhcj48SURU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=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PEVuZE5vdGU+PENpdGU+PEF1dGhvcj5Eb25nPC9BdXRob3I+PFllYXI+MjAxNDwvWWVhcj48SURU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=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214A5B" w:rsidRPr="009C0B27">
        <w:rPr>
          <w:rFonts w:ascii="Georgia" w:hAnsi="Georgia" w:cs="Georgia"/>
          <w:shd w:val="clear" w:color="auto" w:fill="FFFFFF"/>
        </w:rPr>
      </w:r>
      <w:r w:rsidR="00214A5B" w:rsidRPr="009C0B27">
        <w:rPr>
          <w:rFonts w:ascii="Georgia" w:hAnsi="Georgia" w:cs="Georgia"/>
          <w:shd w:val="clear" w:color="auto" w:fill="FFFFFF"/>
        </w:rPr>
        <w:fldChar w:fldCharType="separate"/>
      </w:r>
      <w:r w:rsidR="00CC694C">
        <w:rPr>
          <w:rFonts w:ascii="Georgia" w:hAnsi="Georgia" w:cs="Georgia"/>
          <w:noProof/>
          <w:shd w:val="clear" w:color="auto" w:fill="FFFFFF"/>
        </w:rPr>
        <w:t>(138)</w:t>
      </w:r>
      <w:r w:rsidR="00214A5B" w:rsidRPr="009C0B27">
        <w:rPr>
          <w:rFonts w:ascii="Georgia" w:hAnsi="Georgia" w:cs="Georgia"/>
          <w:shd w:val="clear" w:color="auto" w:fill="FFFFFF"/>
        </w:rPr>
        <w:fldChar w:fldCharType="end"/>
      </w:r>
      <w:r w:rsidR="00214A5B" w:rsidRPr="009C0B27">
        <w:rPr>
          <w:rFonts w:ascii="Georgia" w:hAnsi="Georgia" w:cs="Georgia"/>
          <w:shd w:val="clear" w:color="auto" w:fill="FFFFFF"/>
        </w:rPr>
        <w:t>.</w:t>
      </w:r>
      <w:r w:rsidR="00214A5B" w:rsidRPr="009C0B27">
        <w:rPr>
          <w:rFonts w:ascii="Georgia" w:hAnsi="Georgia" w:cs="Georgia"/>
        </w:rPr>
        <w:t xml:space="preserve"> </w:t>
      </w:r>
      <w:r w:rsidR="00214A5B" w:rsidRPr="009C0B27">
        <w:rPr>
          <w:rFonts w:ascii="Georgia" w:hAnsi="Georgia" w:cs="Georgia"/>
          <w:shd w:val="clear" w:color="auto" w:fill="FFFFFF"/>
        </w:rPr>
        <w:t xml:space="preserve">A study carried out with </w:t>
      </w:r>
      <w:r w:rsidR="00214A5B" w:rsidRPr="009C0B27">
        <w:rPr>
          <w:rFonts w:ascii="Georgia" w:hAnsi="Georgia" w:cs="Georgia"/>
        </w:rPr>
        <w:t xml:space="preserve">chronic lymphocytic leukemia </w:t>
      </w:r>
      <w:r w:rsidRPr="009C0B27">
        <w:rPr>
          <w:rFonts w:ascii="Georgia" w:hAnsi="Georgia" w:cs="Georgia"/>
          <w:shd w:val="clear" w:color="auto" w:fill="FFFFFF"/>
        </w:rPr>
        <w:t>patient samples has shown</w:t>
      </w:r>
      <w:r w:rsidR="00214A5B" w:rsidRPr="009C0B27">
        <w:rPr>
          <w:rFonts w:ascii="Georgia" w:hAnsi="Georgia" w:cs="Georgia"/>
        </w:rPr>
        <w:t xml:space="preserve"> that various BH3-only pro-apoptotic ge</w:t>
      </w:r>
      <w:r w:rsidRPr="009C0B27">
        <w:rPr>
          <w:rFonts w:ascii="Georgia" w:hAnsi="Georgia" w:cs="Georgia"/>
        </w:rPr>
        <w:t xml:space="preserve">nes </w:t>
      </w:r>
      <w:r w:rsidR="003D240E">
        <w:rPr>
          <w:rFonts w:ascii="Georgia" w:hAnsi="Georgia" w:cs="Georgia"/>
        </w:rPr>
        <w:t>are</w:t>
      </w:r>
      <w:r w:rsidR="00F65FB2" w:rsidRPr="009C0B27">
        <w:rPr>
          <w:rFonts w:ascii="Georgia" w:hAnsi="Georgia" w:cs="Georgia"/>
        </w:rPr>
        <w:t xml:space="preserve"> </w:t>
      </w:r>
      <w:r w:rsidR="00214A5B" w:rsidRPr="009C0B27">
        <w:rPr>
          <w:rFonts w:ascii="Georgia" w:hAnsi="Georgia" w:cs="Georgia"/>
        </w:rPr>
        <w:t>upregulated with duvelisib</w:t>
      </w:r>
      <w:r w:rsidR="00F65FB2" w:rsidRPr="009C0B27">
        <w:rPr>
          <w:rFonts w:ascii="Georgia" w:hAnsi="Georgia" w:cs="Georgia"/>
        </w:rPr>
        <w:t xml:space="preserve"> treatment</w:t>
      </w:r>
      <w:r w:rsidR="00E56C64" w:rsidRPr="009C0B27">
        <w:rPr>
          <w:rFonts w:ascii="Georgia" w:hAnsi="Georgia" w:cs="Georgia"/>
        </w:rPr>
        <w:t>. Since</w:t>
      </w:r>
      <w:r w:rsidR="009C0B27" w:rsidRPr="009C0B27">
        <w:rPr>
          <w:rFonts w:ascii="Georgia" w:hAnsi="Georgia" w:cs="Georgia"/>
        </w:rPr>
        <w:t xml:space="preserve"> anti-apoptotic protein Bcl</w:t>
      </w:r>
      <w:r w:rsidR="009C0B27">
        <w:rPr>
          <w:rFonts w:ascii="Georgia" w:hAnsi="Georgia" w:cs="Georgia"/>
        </w:rPr>
        <w:t>-</w:t>
      </w:r>
      <w:r w:rsidR="00214A5B" w:rsidRPr="009C0B27">
        <w:rPr>
          <w:rFonts w:ascii="Georgia" w:hAnsi="Georgia" w:cs="Georgia"/>
        </w:rPr>
        <w:t xml:space="preserve">2 </w:t>
      </w:r>
      <w:r w:rsidR="005238C2">
        <w:rPr>
          <w:rFonts w:ascii="Georgia" w:hAnsi="Georgia" w:cs="Georgia"/>
        </w:rPr>
        <w:t>is</w:t>
      </w:r>
      <w:r w:rsidR="00E56C64" w:rsidRPr="009C0B27">
        <w:rPr>
          <w:rFonts w:ascii="Georgia" w:hAnsi="Georgia" w:cs="Georgia"/>
        </w:rPr>
        <w:t xml:space="preserve"> also upregulated in </w:t>
      </w:r>
      <w:r w:rsidR="00214A5B" w:rsidRPr="009C0B27">
        <w:rPr>
          <w:rFonts w:ascii="Georgia" w:hAnsi="Georgia" w:cs="Georgia"/>
        </w:rPr>
        <w:t xml:space="preserve">duvelisib-treated patient samples, </w:t>
      </w:r>
      <w:r w:rsidR="00E56C64" w:rsidRPr="009C0B27">
        <w:rPr>
          <w:rFonts w:ascii="Georgia" w:hAnsi="Georgia" w:cs="Georgia"/>
        </w:rPr>
        <w:t xml:space="preserve">combination </w:t>
      </w:r>
      <w:r w:rsidR="00617191">
        <w:rPr>
          <w:rFonts w:ascii="Georgia" w:hAnsi="Georgia" w:cs="Georgia"/>
        </w:rPr>
        <w:t>of</w:t>
      </w:r>
      <w:r w:rsidR="00E56C64" w:rsidRPr="009C0B27">
        <w:rPr>
          <w:rFonts w:ascii="Georgia" w:hAnsi="Georgia" w:cs="Georgia"/>
        </w:rPr>
        <w:t xml:space="preserve"> duvelisib and</w:t>
      </w:r>
      <w:r w:rsidR="009C0B27" w:rsidRPr="009C0B27">
        <w:rPr>
          <w:rFonts w:ascii="Georgia" w:hAnsi="Georgia" w:cs="Georgia"/>
        </w:rPr>
        <w:t xml:space="preserve"> Bcl</w:t>
      </w:r>
      <w:r w:rsidR="009C0B27">
        <w:rPr>
          <w:rFonts w:ascii="Georgia" w:hAnsi="Georgia" w:cs="Georgia"/>
        </w:rPr>
        <w:t>-</w:t>
      </w:r>
      <w:r w:rsidR="00617191">
        <w:rPr>
          <w:rFonts w:ascii="Georgia" w:hAnsi="Georgia" w:cs="Georgia"/>
        </w:rPr>
        <w:t xml:space="preserve">2 </w:t>
      </w:r>
      <w:r w:rsidR="00617191">
        <w:rPr>
          <w:rFonts w:ascii="Georgia" w:hAnsi="Georgia" w:cs="Georgia"/>
        </w:rPr>
        <w:lastRenderedPageBreak/>
        <w:t>inhibitor venetoclax leads</w:t>
      </w:r>
      <w:r w:rsidR="00F40D28" w:rsidRPr="009C0B27">
        <w:rPr>
          <w:rFonts w:ascii="Georgia" w:hAnsi="Georgia" w:cs="Georgia"/>
        </w:rPr>
        <w:t xml:space="preserve"> to increased </w:t>
      </w:r>
      <w:r w:rsidR="00F40D28" w:rsidRPr="000229B2">
        <w:rPr>
          <w:rFonts w:ascii="Georgia" w:hAnsi="Georgia" w:cs="Georgia"/>
        </w:rPr>
        <w:t>apoptosis</w:t>
      </w:r>
      <w:r w:rsidR="00214A5B" w:rsidRPr="000229B2">
        <w:rPr>
          <w:rFonts w:ascii="Georgia" w:hAnsi="Georgia" w:cs="Georgia"/>
        </w:rPr>
        <w:t xml:space="preserve"> </w:t>
      </w:r>
      <w:r w:rsidR="00EB1527">
        <w:rPr>
          <w:rFonts w:ascii="Georgia" w:hAnsi="Georgia" w:cs="Georgia"/>
        </w:rPr>
        <w:t>in</w:t>
      </w:r>
      <w:r w:rsidR="00EB1527" w:rsidRPr="009C0B27">
        <w:rPr>
          <w:rFonts w:ascii="Georgia" w:hAnsi="Georgia" w:cs="Georgia"/>
        </w:rPr>
        <w:t xml:space="preserve"> chro</w:t>
      </w:r>
      <w:r w:rsidR="00EB1527">
        <w:rPr>
          <w:rFonts w:ascii="Georgia" w:hAnsi="Georgia" w:cs="Georgia"/>
        </w:rPr>
        <w:t>nic lymphocytic leukemia cells</w:t>
      </w:r>
      <w:r w:rsidR="00EB1527" w:rsidRPr="000229B2">
        <w:rPr>
          <w:rFonts w:ascii="Georgia" w:hAnsi="Georgia" w:cs="Georgia"/>
        </w:rPr>
        <w:t xml:space="preserve"> </w:t>
      </w:r>
      <w:r w:rsidR="00214A5B" w:rsidRPr="000229B2">
        <w:rPr>
          <w:rFonts w:ascii="Georgia" w:hAnsi="Georgia" w:cs="Georgia"/>
        </w:rPr>
        <w:fldChar w:fldCharType="begin">
          <w:fldData xml:space="preserve">PEVuZE5vdGU+PENpdGU+PEF1dGhvcj5QYXRlbDwvQXV0aG9yPjxZZWFyPjIwMTc8L1llYXI+PElE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PEVuZE5vdGU+PENpdGU+PEF1dGhvcj5QYXRlbDwvQXV0aG9yPjxZZWFyPjIwMTc8L1llYXI+PElE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214A5B" w:rsidRPr="000229B2">
        <w:rPr>
          <w:rFonts w:ascii="Georgia" w:hAnsi="Georgia" w:cs="Georgia"/>
        </w:rPr>
      </w:r>
      <w:r w:rsidR="00214A5B" w:rsidRPr="000229B2">
        <w:rPr>
          <w:rFonts w:ascii="Georgia" w:hAnsi="Georgia" w:cs="Georgia"/>
        </w:rPr>
        <w:fldChar w:fldCharType="separate"/>
      </w:r>
      <w:r w:rsidR="00CC694C">
        <w:rPr>
          <w:rFonts w:ascii="Georgia" w:hAnsi="Georgia" w:cs="Georgia"/>
          <w:noProof/>
        </w:rPr>
        <w:t>(139)</w:t>
      </w:r>
      <w:r w:rsidR="00214A5B" w:rsidRPr="000229B2">
        <w:rPr>
          <w:rFonts w:ascii="Georgia" w:hAnsi="Georgia" w:cs="Georgia"/>
        </w:rPr>
        <w:fldChar w:fldCharType="end"/>
      </w:r>
      <w:r w:rsidR="00D60484" w:rsidRPr="000229B2">
        <w:rPr>
          <w:rFonts w:ascii="Georgia" w:hAnsi="Georgia" w:cs="Georgia"/>
        </w:rPr>
        <w:t xml:space="preserve">. Duvelisib has exhibited remarkable clinical benefits in relapsed or refractory CLL or </w:t>
      </w:r>
      <w:r w:rsidR="00BA18D0">
        <w:rPr>
          <w:rFonts w:ascii="Georgia" w:hAnsi="Georgia" w:cs="Georgia"/>
        </w:rPr>
        <w:t>s</w:t>
      </w:r>
      <w:r w:rsidR="00BA18D0" w:rsidRPr="00BA18D0">
        <w:rPr>
          <w:rFonts w:ascii="Georgia" w:hAnsi="Georgia" w:cs="Georgia"/>
        </w:rPr>
        <w:t>mall lymphocytic lymphoma (</w:t>
      </w:r>
      <w:r w:rsidR="00D60484" w:rsidRPr="00BA18D0">
        <w:rPr>
          <w:rFonts w:ascii="Georgia" w:hAnsi="Georgia" w:cs="Georgia"/>
        </w:rPr>
        <w:t>SLL</w:t>
      </w:r>
      <w:r w:rsidR="00BA18D0" w:rsidRPr="00BA18D0">
        <w:rPr>
          <w:rFonts w:ascii="Georgia" w:hAnsi="Georgia" w:cs="Georgia"/>
        </w:rPr>
        <w:t>)</w:t>
      </w:r>
      <w:r w:rsidR="00D60484" w:rsidRPr="000229B2">
        <w:rPr>
          <w:rFonts w:ascii="Georgia" w:hAnsi="Georgia" w:cs="Georgia"/>
        </w:rPr>
        <w:t xml:space="preserve"> </w:t>
      </w:r>
      <w:r w:rsidR="00D60484" w:rsidRPr="00BA18D0">
        <w:rPr>
          <w:rFonts w:ascii="Georgia" w:hAnsi="Georgia" w:cs="Georgia"/>
        </w:rPr>
        <w:t xml:space="preserve">patients after at least two prior therapies, and in </w:t>
      </w:r>
      <w:r w:rsidR="00D60484" w:rsidRPr="00AC4138">
        <w:rPr>
          <w:rFonts w:ascii="Georgia" w:hAnsi="Georgia" w:cs="Georgia"/>
        </w:rPr>
        <w:t xml:space="preserve">relapsed or refractory </w:t>
      </w:r>
      <w:r w:rsidR="00BA18D0" w:rsidRPr="00AC4138">
        <w:rPr>
          <w:rFonts w:ascii="Georgia" w:hAnsi="Georgia" w:cs="Georgia"/>
        </w:rPr>
        <w:t>follicular lymphoma (</w:t>
      </w:r>
      <w:r w:rsidR="00D60484" w:rsidRPr="00AC4138">
        <w:rPr>
          <w:rFonts w:ascii="Georgia" w:hAnsi="Georgia" w:cs="Georgia"/>
        </w:rPr>
        <w:t>FL</w:t>
      </w:r>
      <w:r w:rsidR="00BA18D0" w:rsidRPr="00AC4138">
        <w:rPr>
          <w:rFonts w:ascii="Georgia" w:hAnsi="Georgia" w:cs="Georgia"/>
        </w:rPr>
        <w:t>)</w:t>
      </w:r>
      <w:r w:rsidR="00D60484" w:rsidRPr="00AC4138">
        <w:rPr>
          <w:rFonts w:ascii="Georgia" w:hAnsi="Georgia" w:cs="Georgia"/>
        </w:rPr>
        <w:t xml:space="preserve"> patients after at least two prior systemic therapies, and thus has been FDA-approved for use in these cohorts </w:t>
      </w:r>
      <w:r w:rsidR="00D6302D" w:rsidRPr="00AC4138">
        <w:rPr>
          <w:rFonts w:ascii="Georgia" w:hAnsi="Georgia" w:cs="Georgia"/>
        </w:rPr>
        <w:fldChar w:fldCharType="begin"/>
      </w:r>
      <w:r w:rsidR="00CC694C" w:rsidRPr="00AC4138">
        <w:rPr>
          <w:rFonts w:ascii="Georgia" w:hAnsi="Georgia" w:cs="Georgia"/>
        </w:rPr>
        <w:instrText xml:space="preserve"> ADDIN EN.CITE &lt;EndNote&gt;&lt;Cite&gt;&lt;Author&gt;Blair&lt;/Author&gt;&lt;Year&gt;2018&lt;/Year&gt;&lt;IDText&gt;Duvelisib: First Global Approval&lt;/IDText&gt;&lt;DisplayText&gt;(140)&lt;/DisplayText&gt;&lt;record&gt;&lt;dates&gt;&lt;pub-dates&gt;&lt;date&gt;Nov&lt;/date&gt;&lt;/pub-dates&gt;&lt;year&gt;2018&lt;/year&gt;&lt;/dates&gt;&lt;keywords&gt;&lt;keyword&gt;Adolescent&lt;/keyword&gt;&lt;keyword&gt;Adult&lt;/keyword&gt;&lt;keyword&gt;Aged&lt;/keyword&gt;&lt;keyword&gt;Aged, 80 and over&lt;/keyword&gt;&lt;keyword&gt;Drug Approval&lt;/keyword&gt;&lt;keyword&gt;Humans&lt;/keyword&gt;&lt;keyword&gt;Isoquinolines&lt;/keyword&gt;&lt;keyword&gt;Leukemia, Lymphocytic, Chronic, B-Cell&lt;/keyword&gt;&lt;keyword&gt;Lymphoma, Follicular&lt;/keyword&gt;&lt;keyword&gt;Middle Aged&lt;/keyword&gt;&lt;keyword&gt;Phosphoinositide-3 Kinase Inhibitors&lt;/keyword&gt;&lt;keyword&gt;Protein Kinase Inhibitors&lt;/keyword&gt;&lt;keyword&gt;Purines&lt;/keyword&gt;&lt;keyword&gt;United States&lt;/keyword&gt;&lt;keyword&gt;United States Food and Drug Administration&lt;/keyword&gt;&lt;keyword&gt;Young Adult&lt;/keyword&gt;&lt;/keywords&gt;&lt;urls&gt;&lt;related-urls&gt;&lt;url&gt;https://www.ncbi.nlm.nih.gov/pubmed/30430368&lt;/url&gt;&lt;/related-urls&gt;&lt;/urls&gt;&lt;isbn&gt;1179-1950&lt;/isbn&gt;&lt;titles&gt;&lt;title&gt;Duvelisib: First Global Approval&lt;/title&gt;&lt;secondary-title&gt;Drugs&lt;/secondary-title&gt;&lt;/titles&gt;&lt;pages&gt;1847-1853&lt;/pages&gt;&lt;number&gt;17&lt;/number&gt;&lt;contributors&gt;&lt;authors&gt;&lt;author&gt;Blair, H. A.&lt;/author&gt;&lt;/authors&gt;&lt;/contributors&gt;&lt;language&gt;eng&lt;/language&gt;&lt;added-date format="utc"&gt;1674645045&lt;/added-date&gt;&lt;ref-type name="Journal Article"&gt;17&lt;/ref-type&gt;&lt;auth-address&gt;Springer, Private Bag 65901, Mairangi Bay, 0754, Auckland, New Zealand. dru@adis.com.&lt;/auth-address&gt;&lt;rec-number&gt;1620&lt;/rec-number&gt;&lt;last-updated-date format="utc"&gt;1674645045&lt;/last-updated-date&gt;&lt;accession-num&gt;30430368&lt;/accession-num&gt;&lt;electronic-resource-num&gt;10.1007/s40265-018-1013-4&lt;/electronic-resource-num&gt;&lt;volume&gt;78&lt;/volume&gt;&lt;/record&gt;&lt;/Cite&gt;&lt;/EndNote&gt;</w:instrText>
      </w:r>
      <w:r w:rsidR="00D6302D" w:rsidRPr="00AC4138">
        <w:rPr>
          <w:rFonts w:ascii="Georgia" w:hAnsi="Georgia" w:cs="Georgia"/>
        </w:rPr>
        <w:fldChar w:fldCharType="separate"/>
      </w:r>
      <w:r w:rsidR="00CC694C" w:rsidRPr="00AC4138">
        <w:rPr>
          <w:rFonts w:ascii="Georgia" w:hAnsi="Georgia" w:cs="Georgia"/>
          <w:noProof/>
        </w:rPr>
        <w:t>(140)</w:t>
      </w:r>
      <w:r w:rsidR="00D6302D" w:rsidRPr="00AC4138">
        <w:rPr>
          <w:rFonts w:ascii="Georgia" w:hAnsi="Georgia" w:cs="Georgia"/>
        </w:rPr>
        <w:fldChar w:fldCharType="end"/>
      </w:r>
      <w:r w:rsidR="000E4D90" w:rsidRPr="00AC4138">
        <w:rPr>
          <w:rFonts w:ascii="Georgia" w:hAnsi="Georgia" w:cs="Georgia"/>
        </w:rPr>
        <w:t xml:space="preserve"> (</w:t>
      </w:r>
      <w:r w:rsidR="000E4D90" w:rsidRPr="00AC4138">
        <w:rPr>
          <w:rFonts w:ascii="Georgia" w:hAnsi="Georgia" w:cs="Georgia"/>
          <w:b/>
          <w:sz w:val="20"/>
          <w:szCs w:val="20"/>
          <w:lang w:eastAsia="it-IT"/>
        </w:rPr>
        <w:t xml:space="preserve">SUPPLEMENTARY </w:t>
      </w:r>
      <w:r w:rsidR="000E4D90" w:rsidRPr="00AC4138">
        <w:rPr>
          <w:rFonts w:ascii="Georgia" w:hAnsi="Georgia" w:cs="Georgia"/>
          <w:b/>
          <w:sz w:val="20"/>
          <w:szCs w:val="20"/>
        </w:rPr>
        <w:t>FIGURE 1</w:t>
      </w:r>
      <w:r w:rsidR="000E4D90" w:rsidRPr="00AC4138">
        <w:rPr>
          <w:rFonts w:ascii="Georgia" w:hAnsi="Georgia" w:cs="Georgia"/>
        </w:rPr>
        <w:t xml:space="preserve">). </w:t>
      </w:r>
      <w:r w:rsidR="00B57DC5" w:rsidRPr="00AC4138">
        <w:rPr>
          <w:rFonts w:ascii="Georgia" w:hAnsi="Georgia" w:cs="Georgia"/>
          <w:lang w:eastAsia="it-IT"/>
        </w:rPr>
        <w:t>Clinical studies with favourable</w:t>
      </w:r>
      <w:r w:rsidR="00E00511" w:rsidRPr="00AC4138">
        <w:rPr>
          <w:rFonts w:ascii="Georgia" w:hAnsi="Georgia" w:cs="Georgia"/>
          <w:lang w:eastAsia="it-IT"/>
        </w:rPr>
        <w:t xml:space="preserve"> or </w:t>
      </w:r>
      <w:r w:rsidR="00B57DC5" w:rsidRPr="00AC4138">
        <w:rPr>
          <w:rFonts w:ascii="Georgia" w:hAnsi="Georgia" w:cs="Georgia"/>
          <w:lang w:eastAsia="it-IT"/>
        </w:rPr>
        <w:t xml:space="preserve">acceptable safety profile have </w:t>
      </w:r>
      <w:r w:rsidR="00EB1527" w:rsidRPr="00AC4138">
        <w:rPr>
          <w:rFonts w:ascii="Georgia" w:hAnsi="Georgia" w:cs="Georgia"/>
          <w:lang w:eastAsia="it-IT"/>
        </w:rPr>
        <w:t>demonstrated</w:t>
      </w:r>
      <w:r w:rsidR="00E00511" w:rsidRPr="00AC4138">
        <w:rPr>
          <w:rFonts w:ascii="Georgia" w:hAnsi="Georgia" w:cs="Georgia"/>
          <w:lang w:eastAsia="it-IT"/>
        </w:rPr>
        <w:t xml:space="preserve"> </w:t>
      </w:r>
      <w:r w:rsidR="00B57DC5" w:rsidRPr="00AC4138">
        <w:rPr>
          <w:rFonts w:ascii="Georgia" w:hAnsi="Georgia" w:cs="Georgia"/>
          <w:lang w:eastAsia="it-IT"/>
        </w:rPr>
        <w:t>anticancer</w:t>
      </w:r>
      <w:r w:rsidR="00B57DC5" w:rsidRPr="009C0B27">
        <w:rPr>
          <w:rFonts w:ascii="Georgia" w:hAnsi="Georgia" w:cs="Georgia"/>
          <w:lang w:eastAsia="it-IT"/>
        </w:rPr>
        <w:t xml:space="preserve"> activity of </w:t>
      </w:r>
      <w:r w:rsidR="00E00511" w:rsidRPr="009C0B27">
        <w:rPr>
          <w:rFonts w:ascii="Georgia" w:hAnsi="Georgia" w:cs="Georgia"/>
          <w:lang w:eastAsia="it-IT"/>
        </w:rPr>
        <w:t>duvelisib</w:t>
      </w:r>
      <w:r w:rsidR="00F0733D">
        <w:rPr>
          <w:rFonts w:ascii="Georgia" w:hAnsi="Georgia" w:cs="Georgia"/>
          <w:lang w:eastAsia="it-IT"/>
        </w:rPr>
        <w:t>, both sing</w:t>
      </w:r>
      <w:r w:rsidR="00B57DC5" w:rsidRPr="009C0B27">
        <w:rPr>
          <w:rFonts w:ascii="Georgia" w:hAnsi="Georgia" w:cs="Georgia"/>
          <w:lang w:eastAsia="it-IT"/>
        </w:rPr>
        <w:t xml:space="preserve">ly and in combination, in </w:t>
      </w:r>
      <w:r w:rsidR="00DE23C5" w:rsidRPr="009C0B27">
        <w:rPr>
          <w:rFonts w:ascii="Georgia" w:hAnsi="Georgia" w:cs="Georgia"/>
          <w:lang w:eastAsia="it-IT"/>
        </w:rPr>
        <w:t xml:space="preserve">several </w:t>
      </w:r>
      <w:r w:rsidR="00B57DC5" w:rsidRPr="009C0B27">
        <w:rPr>
          <w:rFonts w:ascii="Georgia" w:hAnsi="Georgia" w:cs="Georgia"/>
          <w:lang w:eastAsia="it-IT"/>
        </w:rPr>
        <w:t xml:space="preserve">hematological malignancies </w:t>
      </w:r>
      <w:r w:rsidR="00C85CEA" w:rsidRPr="009C0B27">
        <w:rPr>
          <w:rFonts w:ascii="Georgia" w:hAnsi="Georgia" w:cs="Georgia"/>
        </w:rPr>
        <w:fldChar w:fldCharType="begin">
          <w:fldData xml:space="preserve">PEVuZE5vdGU+PENpdGU+PEF1dGhvcj5Ib3J3aXR6PC9BdXRob3I+PFllYXI+MjAxODwvWWVhcj48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PEVuZE5vdGU+PENpdGU+PEF1dGhvcj5Ib3J3aXR6PC9BdXRob3I+PFllYXI+MjAxODwvWWVhcj48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C85CEA" w:rsidRPr="009C0B27">
        <w:rPr>
          <w:rFonts w:ascii="Georgia" w:hAnsi="Georgia" w:cs="Georgia"/>
        </w:rPr>
      </w:r>
      <w:r w:rsidR="00C85CEA" w:rsidRPr="009C0B27">
        <w:rPr>
          <w:rFonts w:ascii="Georgia" w:hAnsi="Georgia" w:cs="Georgia"/>
        </w:rPr>
        <w:fldChar w:fldCharType="separate"/>
      </w:r>
      <w:r w:rsidR="00CC694C">
        <w:rPr>
          <w:rFonts w:ascii="Georgia" w:hAnsi="Georgia" w:cs="Georgia"/>
          <w:noProof/>
        </w:rPr>
        <w:t>(141)</w:t>
      </w:r>
      <w:r w:rsidR="00C85CEA" w:rsidRPr="009C0B27">
        <w:rPr>
          <w:rFonts w:ascii="Georgia" w:hAnsi="Georgia" w:cs="Georgia"/>
        </w:rPr>
        <w:fldChar w:fldCharType="end"/>
      </w:r>
      <w:r w:rsidR="00736145" w:rsidRPr="009C0B27">
        <w:rPr>
          <w:rFonts w:ascii="Georgia" w:hAnsi="Georgia" w:cs="Georgia"/>
        </w:rPr>
        <w:t xml:space="preserve"> </w:t>
      </w:r>
      <w:r w:rsidR="00B8327D" w:rsidRPr="009C0B27">
        <w:rPr>
          <w:rFonts w:ascii="Georgia" w:hAnsi="Georgia" w:cs="Georgia"/>
        </w:rPr>
        <w:fldChar w:fldCharType="begin">
          <w:fldData xml:space="preserve">PEVuZE5vdGU+PENpdGU+PEF1dGhvcj5JenV0c3U8L0F1dGhvcj48WWVhcj4yMDIwPC9ZZWFyPjxJ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PEVuZE5vdGU+PENpdGU+PEF1dGhvcj5JenV0c3U8L0F1dGhvcj48WWVhcj4yMDIwPC9ZZWFyPjxJ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B8327D" w:rsidRPr="009C0B27">
        <w:rPr>
          <w:rFonts w:ascii="Georgia" w:hAnsi="Georgia" w:cs="Georgia"/>
        </w:rPr>
      </w:r>
      <w:r w:rsidR="00B8327D" w:rsidRPr="009C0B27">
        <w:rPr>
          <w:rFonts w:ascii="Georgia" w:hAnsi="Georgia" w:cs="Georgia"/>
        </w:rPr>
        <w:fldChar w:fldCharType="separate"/>
      </w:r>
      <w:r w:rsidR="00CC694C">
        <w:rPr>
          <w:rFonts w:ascii="Georgia" w:hAnsi="Georgia" w:cs="Georgia"/>
          <w:noProof/>
        </w:rPr>
        <w:t>(142)</w:t>
      </w:r>
      <w:r w:rsidR="00B8327D" w:rsidRPr="009C0B27">
        <w:rPr>
          <w:rFonts w:ascii="Georgia" w:hAnsi="Georgia" w:cs="Georgia"/>
        </w:rPr>
        <w:fldChar w:fldCharType="end"/>
      </w:r>
      <w:r w:rsidR="00736145" w:rsidRPr="009C0B27">
        <w:rPr>
          <w:rFonts w:ascii="Georgia" w:hAnsi="Georgia" w:cs="Georgia"/>
        </w:rPr>
        <w:t xml:space="preserve"> </w:t>
      </w:r>
      <w:r w:rsidR="002E7F63" w:rsidRPr="009C0B27">
        <w:rPr>
          <w:rFonts w:ascii="Georgia" w:hAnsi="Georgia" w:cs="Georgia"/>
        </w:rPr>
        <w:fldChar w:fldCharType="begin">
          <w:fldData xml:space="preserve">PEVuZE5vdGU+PENpdGU+PEF1dGhvcj5GbGlubjwvQXV0aG9yPjxZZWFyPjIwMTg8L1llYXI+PElE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PEVuZE5vdGU+PENpdGU+PEF1dGhvcj5GbGlubjwvQXV0aG9yPjxZZWFyPjIwMTg8L1llYXI+PElE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2E7F63" w:rsidRPr="009C0B27">
        <w:rPr>
          <w:rFonts w:ascii="Georgia" w:hAnsi="Georgia" w:cs="Georgia"/>
        </w:rPr>
      </w:r>
      <w:r w:rsidR="002E7F63" w:rsidRPr="009C0B27">
        <w:rPr>
          <w:rFonts w:ascii="Georgia" w:hAnsi="Georgia" w:cs="Georgia"/>
        </w:rPr>
        <w:fldChar w:fldCharType="separate"/>
      </w:r>
      <w:r w:rsidR="00CC694C">
        <w:rPr>
          <w:rFonts w:ascii="Georgia" w:hAnsi="Georgia" w:cs="Georgia"/>
          <w:noProof/>
        </w:rPr>
        <w:t>(143)</w:t>
      </w:r>
      <w:r w:rsidR="002E7F63" w:rsidRPr="009C0B27">
        <w:rPr>
          <w:rFonts w:ascii="Georgia" w:hAnsi="Georgia" w:cs="Georgia"/>
        </w:rPr>
        <w:fldChar w:fldCharType="end"/>
      </w:r>
      <w:r w:rsidR="00736145" w:rsidRPr="009C0B27">
        <w:rPr>
          <w:rFonts w:ascii="Georgia" w:hAnsi="Georgia" w:cs="Georgia"/>
        </w:rPr>
        <w:t xml:space="preserve"> </w:t>
      </w:r>
      <w:r w:rsidR="00A230D9" w:rsidRPr="009C0B27">
        <w:rPr>
          <w:rFonts w:ascii="Georgia" w:hAnsi="Georgia" w:cs="Georgia"/>
          <w:shd w:val="clear" w:color="auto" w:fill="FFFFFF"/>
        </w:rPr>
        <w:fldChar w:fldCharType="begin">
          <w:fldData xml:space="preserve">PEVuZE5vdGU+PENpdGU+PEF1dGhvcj5GbGlubjwvQXV0aG9yPjxZZWFyPjIwMTk8L1llYXI+PElE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=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PEVuZE5vdGU+PENpdGU+PEF1dGhvcj5GbGlubjwvQXV0aG9yPjxZZWFyPjIwMTk8L1llYXI+PElE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=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A230D9" w:rsidRPr="009C0B27">
        <w:rPr>
          <w:rFonts w:ascii="Georgia" w:hAnsi="Georgia" w:cs="Georgia"/>
          <w:shd w:val="clear" w:color="auto" w:fill="FFFFFF"/>
        </w:rPr>
      </w:r>
      <w:r w:rsidR="00A230D9" w:rsidRPr="009C0B27">
        <w:rPr>
          <w:rFonts w:ascii="Georgia" w:hAnsi="Georgia" w:cs="Georgia"/>
          <w:shd w:val="clear" w:color="auto" w:fill="FFFFFF"/>
        </w:rPr>
        <w:fldChar w:fldCharType="separate"/>
      </w:r>
      <w:r w:rsidR="00CC694C">
        <w:rPr>
          <w:rFonts w:ascii="Georgia" w:hAnsi="Georgia" w:cs="Georgia"/>
          <w:noProof/>
          <w:shd w:val="clear" w:color="auto" w:fill="FFFFFF"/>
        </w:rPr>
        <w:t>(144)</w:t>
      </w:r>
      <w:r w:rsidR="00A230D9" w:rsidRPr="009C0B27">
        <w:rPr>
          <w:rFonts w:ascii="Georgia" w:hAnsi="Georgia" w:cs="Georgia"/>
          <w:shd w:val="clear" w:color="auto" w:fill="FFFFFF"/>
        </w:rPr>
        <w:fldChar w:fldCharType="end"/>
      </w:r>
      <w:r w:rsidR="00736145" w:rsidRPr="009C0B27">
        <w:rPr>
          <w:rFonts w:ascii="Georgia" w:hAnsi="Georgia" w:cs="Georgia"/>
          <w:shd w:val="clear" w:color="auto" w:fill="FFFFFF"/>
        </w:rPr>
        <w:t xml:space="preserve"> </w:t>
      </w:r>
      <w:r w:rsidR="00923C93" w:rsidRPr="009C0B27">
        <w:rPr>
          <w:rFonts w:ascii="Georgia" w:hAnsi="Georgia" w:cs="Georgia"/>
        </w:rPr>
        <w:fldChar w:fldCharType="begin">
          <w:fldData xml:space="preserve">PEVuZE5vdGU+PENpdGU+PEF1dGhvcj5EYXZpZHM8L0F1dGhvcj48WWVhcj4yMDIxPC9ZZWFyPjxJ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PEVuZE5vdGU+PENpdGU+PEF1dGhvcj5EYXZpZHM8L0F1dGhvcj48WWVhcj4yMDIxPC9ZZWFyPjxJ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923C93" w:rsidRPr="009C0B27">
        <w:rPr>
          <w:rFonts w:ascii="Georgia" w:hAnsi="Georgia" w:cs="Georgia"/>
        </w:rPr>
      </w:r>
      <w:r w:rsidR="00923C93" w:rsidRPr="009C0B27">
        <w:rPr>
          <w:rFonts w:ascii="Georgia" w:hAnsi="Georgia" w:cs="Georgia"/>
        </w:rPr>
        <w:fldChar w:fldCharType="separate"/>
      </w:r>
      <w:r w:rsidR="00CC694C">
        <w:rPr>
          <w:rFonts w:ascii="Georgia" w:hAnsi="Georgia" w:cs="Georgia"/>
          <w:noProof/>
        </w:rPr>
        <w:t>(145)</w:t>
      </w:r>
      <w:r w:rsidR="00923C93" w:rsidRPr="009C0B27">
        <w:rPr>
          <w:rFonts w:ascii="Georgia" w:hAnsi="Georgia" w:cs="Georgia"/>
        </w:rPr>
        <w:fldChar w:fldCharType="end"/>
      </w:r>
      <w:r w:rsidR="00736145" w:rsidRPr="009C0B27">
        <w:rPr>
          <w:rFonts w:ascii="Georgia" w:hAnsi="Georgia" w:cs="Georgia"/>
        </w:rPr>
        <w:t xml:space="preserve"> </w:t>
      </w:r>
      <w:r w:rsidR="004947E2" w:rsidRPr="009C0B27">
        <w:rPr>
          <w:rFonts w:ascii="Georgia" w:hAnsi="Georgia" w:cs="Georgia"/>
        </w:rPr>
        <w:fldChar w:fldCharType="begin"/>
      </w:r>
      <w:r w:rsidR="00CC694C">
        <w:rPr>
          <w:rFonts w:ascii="Georgia" w:hAnsi="Georgia" w:cs="Georgia"/>
        </w:rPr>
        <w:instrText xml:space="preserve"> ADDIN EN.CITE &lt;EndNote&gt;&lt;Cite&gt;&lt;Author&gt;Zheng&lt;/Author&gt;&lt;Year&gt;2021&lt;/Year&gt;&lt;IDText&gt;Efficacy and safety of duvelisib, a phosphoinositide 3 kinase (PI3K) δ and γ inhibitor, in Chinese patients (pts) with relapsed/refractory follicular lymphoma (R/R FL): A single-arm, open-label, multicenter, phase </w:instrText>
      </w:r>
      <w:r w:rsidR="00CC694C">
        <w:instrText>Ⅱ</w:instrText>
      </w:r>
      <w:r w:rsidR="00CC694C">
        <w:rPr>
          <w:rFonts w:ascii="Georgia" w:hAnsi="Georgia" w:cs="Georgia"/>
        </w:rPr>
        <w:instrText xml:space="preserve"> clinical trial&lt;/IDText&gt;&lt;DisplayText&gt;(146)&lt;/DisplayText&gt;&lt;record&gt;&lt;titles&gt;&lt;title&gt;Efficacy and safety of duvelisib, a phosphoinositide 3 kinase (PI3K) δ and γ inhibitor, in Chinese patients (pts) with relapsed/refractory follicular lymphoma (R/R FL): A single-arm, open-label, multicenter, phase </w:instrText>
      </w:r>
      <w:r w:rsidR="00CC694C">
        <w:instrText>Ⅱ</w:instrText>
      </w:r>
      <w:r w:rsidR="00CC694C">
        <w:rPr>
          <w:rFonts w:ascii="Georgia" w:hAnsi="Georgia" w:cs="Georgia"/>
        </w:rPr>
        <w:instrText xml:space="preserve"> clinical trial&lt;/title&gt;&lt;secondary-title&gt;Journal of Clinical Oncology&lt;/secondary-title&gt;&lt;/titles&gt;&lt;number&gt;15&lt;/number&gt;&lt;contributors&gt;&lt;authors&gt;&lt;author&gt;Zheng, Z.&lt;/author&gt;&lt;author&gt;Gao, Y.&lt;/author&gt;&lt;author&gt;Song, Y.&lt;/author&gt;&lt;author&gt;Qian, Y.&lt;/author&gt;&lt;author&gt;Jing, H.&lt;/author&gt;&lt;author&gt;Liu, T.&lt;/author&gt;&lt;author&gt;Zhang, L.&lt;/author&gt;&lt;author&gt;Sun, X.&lt;/author&gt;&lt;author&gt;Zhang, Y.&lt;/author&gt;&lt;author&gt;Lin, L.&lt;/author&gt;&lt;author&gt;Yao, H.&lt;/author&gt;&lt;author&gt;Zhang, H.&lt;/author&gt;&lt;author&gt;Jin, J.&lt;/author&gt;&lt;author&gt;Yang, X.&lt;/author&gt;&lt;author&gt;Yuan, J.&lt;/author&gt;&lt;author&gt;Yan, X.&lt;/author&gt;&lt;author&gt;Peng, W.&lt;/author&gt;&lt;author&gt;Bai, B.&lt;/author&gt;&lt;author&gt;Zhang, H.&lt;/author&gt;&lt;author&gt;Zhao, W.&lt;/author&gt;&lt;/authors&gt;&lt;/contributors&gt;&lt;added-date format="utc"&gt;1665039173&lt;/added-date&gt;&lt;ref-type name="Journal Article"&gt;17&lt;/ref-type&gt;&lt;dates&gt;&lt;year&gt;2021&lt;/year&gt;&lt;/dates&gt;&lt;rec-number&gt;1567&lt;/rec-number&gt;&lt;last-updated-date format="utc"&gt;1665040847&lt;/last-updated-date&gt;&lt;volume&gt;39&lt;/volume&gt;&lt;num-vols&gt;e19532&lt;/num-vols&gt;&lt;/record&gt;&lt;/Cite&gt;&lt;/EndNote&gt;</w:instrText>
      </w:r>
      <w:r w:rsidR="004947E2" w:rsidRPr="009C0B27">
        <w:rPr>
          <w:rFonts w:ascii="Georgia" w:hAnsi="Georgia" w:cs="Georgia"/>
        </w:rPr>
        <w:fldChar w:fldCharType="separate"/>
      </w:r>
      <w:r w:rsidR="00CC694C">
        <w:rPr>
          <w:rFonts w:ascii="Georgia" w:hAnsi="Georgia" w:cs="Georgia"/>
          <w:noProof/>
        </w:rPr>
        <w:t>(146)</w:t>
      </w:r>
      <w:r w:rsidR="004947E2" w:rsidRPr="009C0B27">
        <w:rPr>
          <w:rFonts w:ascii="Georgia" w:hAnsi="Georgia" w:cs="Georgia"/>
        </w:rPr>
        <w:fldChar w:fldCharType="end"/>
      </w:r>
      <w:r w:rsidR="002C2B2C" w:rsidRPr="009C0B27">
        <w:rPr>
          <w:rFonts w:ascii="Georgia" w:hAnsi="Georgia" w:cs="Georgia"/>
        </w:rPr>
        <w:t xml:space="preserve"> </w:t>
      </w:r>
      <w:r w:rsidR="000674E7" w:rsidRPr="009C0B27">
        <w:rPr>
          <w:rFonts w:ascii="Georgia" w:hAnsi="Georgia" w:cs="Georgia"/>
          <w:lang w:eastAsia="it-IT"/>
        </w:rPr>
        <w:fldChar w:fldCharType="begin">
          <w:fldData xml:space="preserve">PEVuZE5vdGU+PENpdGU+PEF1dGhvcj5GbGlubjwvQXV0aG9yPjxZZWFyPjIwMTk8L1llYXI+PElE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PEVuZE5vdGU+PENpdGU+PEF1dGhvcj5GbGlubjwvQXV0aG9yPjxZZWFyPjIwMTk8L1llYXI+PElE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0674E7" w:rsidRPr="009C0B27">
        <w:rPr>
          <w:rFonts w:ascii="Georgia" w:hAnsi="Georgia" w:cs="Georgia"/>
          <w:lang w:eastAsia="it-IT"/>
        </w:rPr>
      </w:r>
      <w:r w:rsidR="000674E7" w:rsidRPr="009C0B27">
        <w:rPr>
          <w:rFonts w:ascii="Georgia" w:hAnsi="Georgia" w:cs="Georgia"/>
          <w:lang w:eastAsia="it-IT"/>
        </w:rPr>
        <w:fldChar w:fldCharType="separate"/>
      </w:r>
      <w:r w:rsidR="00CC694C">
        <w:rPr>
          <w:rFonts w:ascii="Georgia" w:hAnsi="Georgia" w:cs="Georgia"/>
          <w:noProof/>
          <w:lang w:eastAsia="it-IT"/>
        </w:rPr>
        <w:t>(147)</w:t>
      </w:r>
      <w:r w:rsidR="000674E7" w:rsidRPr="009C0B27">
        <w:rPr>
          <w:rFonts w:ascii="Georgia" w:hAnsi="Georgia" w:cs="Georgia"/>
          <w:lang w:eastAsia="it-IT"/>
        </w:rPr>
        <w:fldChar w:fldCharType="end"/>
      </w:r>
      <w:r w:rsidR="00736145" w:rsidRPr="009C0B27">
        <w:rPr>
          <w:rFonts w:ascii="Georgia" w:hAnsi="Georgia" w:cs="Georgia"/>
          <w:lang w:eastAsia="it-IT"/>
        </w:rPr>
        <w:t xml:space="preserve"> </w:t>
      </w:r>
      <w:r w:rsidR="00552ED9" w:rsidRPr="009C0B27">
        <w:rPr>
          <w:rFonts w:ascii="Georgia" w:hAnsi="Georgia" w:cs="Georgia"/>
          <w:shd w:val="clear" w:color="auto" w:fill="FFFFFF"/>
        </w:rPr>
        <w:fldChar w:fldCharType="begin">
          <w:fldData xml:space="preserve">PEVuZE5vdGU+PENpdGU+PEF1dGhvcj5GbGlubjwvQXV0aG9yPjxZZWFyPjIwMTg8L1llYXI+PElE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==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PEVuZE5vdGU+PENpdGU+PEF1dGhvcj5GbGlubjwvQXV0aG9yPjxZZWFyPjIwMTg8L1llYXI+PElE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==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552ED9" w:rsidRPr="009C0B27">
        <w:rPr>
          <w:rFonts w:ascii="Georgia" w:hAnsi="Georgia" w:cs="Georgia"/>
          <w:shd w:val="clear" w:color="auto" w:fill="FFFFFF"/>
        </w:rPr>
      </w:r>
      <w:r w:rsidR="00552ED9" w:rsidRPr="009C0B27">
        <w:rPr>
          <w:rFonts w:ascii="Georgia" w:hAnsi="Georgia" w:cs="Georgia"/>
          <w:shd w:val="clear" w:color="auto" w:fill="FFFFFF"/>
        </w:rPr>
        <w:fldChar w:fldCharType="separate"/>
      </w:r>
      <w:r w:rsidR="00CC694C">
        <w:rPr>
          <w:rFonts w:ascii="Georgia" w:hAnsi="Georgia" w:cs="Georgia"/>
          <w:noProof/>
          <w:shd w:val="clear" w:color="auto" w:fill="FFFFFF"/>
        </w:rPr>
        <w:t>(148)</w:t>
      </w:r>
      <w:r w:rsidR="00552ED9" w:rsidRPr="009C0B27">
        <w:rPr>
          <w:rFonts w:ascii="Georgia" w:hAnsi="Georgia" w:cs="Georgia"/>
          <w:shd w:val="clear" w:color="auto" w:fill="FFFFFF"/>
        </w:rPr>
        <w:fldChar w:fldCharType="end"/>
      </w:r>
      <w:r w:rsidR="00736145" w:rsidRPr="009C0B27">
        <w:rPr>
          <w:rFonts w:ascii="Georgia" w:hAnsi="Georgia" w:cs="Georgia"/>
          <w:shd w:val="clear" w:color="auto" w:fill="FFFFFF"/>
        </w:rPr>
        <w:t xml:space="preserve"> </w:t>
      </w:r>
      <w:r w:rsidR="00114244" w:rsidRPr="009C0B27">
        <w:rPr>
          <w:rFonts w:ascii="Georgia" w:hAnsi="Georgia" w:cs="Georgia"/>
          <w:shd w:val="clear" w:color="auto" w:fill="FFFFFF"/>
        </w:rPr>
        <w:fldChar w:fldCharType="begin">
          <w:fldData xml:space="preserve">PEVuZE5vdGU+PENpdGU+PEF1dGhvcj5EYXZpZHM8L0F1dGhvcj48WWVhcj4yMDIwPC9ZZWFyPjxJ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PEVuZE5vdGU+PENpdGU+PEF1dGhvcj5EYXZpZHM8L0F1dGhvcj48WWVhcj4yMDIwPC9ZZWFyPjxJ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114244" w:rsidRPr="009C0B27">
        <w:rPr>
          <w:rFonts w:ascii="Georgia" w:hAnsi="Georgia" w:cs="Georgia"/>
          <w:shd w:val="clear" w:color="auto" w:fill="FFFFFF"/>
        </w:rPr>
      </w:r>
      <w:r w:rsidR="00114244" w:rsidRPr="009C0B27">
        <w:rPr>
          <w:rFonts w:ascii="Georgia" w:hAnsi="Georgia" w:cs="Georgia"/>
          <w:shd w:val="clear" w:color="auto" w:fill="FFFFFF"/>
        </w:rPr>
        <w:fldChar w:fldCharType="separate"/>
      </w:r>
      <w:r w:rsidR="00CC694C">
        <w:rPr>
          <w:rFonts w:ascii="Georgia" w:hAnsi="Georgia" w:cs="Georgia"/>
          <w:noProof/>
          <w:shd w:val="clear" w:color="auto" w:fill="FFFFFF"/>
        </w:rPr>
        <w:t>(149)</w:t>
      </w:r>
      <w:r w:rsidR="00114244" w:rsidRPr="009C0B27">
        <w:rPr>
          <w:rFonts w:ascii="Georgia" w:hAnsi="Georgia" w:cs="Georgia"/>
          <w:shd w:val="clear" w:color="auto" w:fill="FFFFFF"/>
        </w:rPr>
        <w:fldChar w:fldCharType="end"/>
      </w:r>
      <w:r w:rsidR="00900F25" w:rsidRPr="009C0B27">
        <w:rPr>
          <w:rFonts w:ascii="Georgia" w:hAnsi="Georgia" w:cs="Georgia"/>
          <w:lang w:eastAsia="it-IT"/>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900F25" w:rsidRPr="009C0B27">
        <w:rPr>
          <w:rFonts w:ascii="Georgia" w:hAnsi="Georgia" w:cs="Georgia"/>
          <w:lang w:eastAsia="it-IT"/>
        </w:rPr>
        <w:t>).</w:t>
      </w:r>
    </w:p>
    <w:p w14:paraId="33CCE290" w14:textId="77777777" w:rsidR="0066241A" w:rsidRPr="00502D02" w:rsidRDefault="0066241A" w:rsidP="0035144D">
      <w:pPr>
        <w:suppressAutoHyphens w:val="0"/>
        <w:ind w:right="150"/>
        <w:jc w:val="both"/>
        <w:rPr>
          <w:rFonts w:ascii="Georgia" w:hAnsi="Georgia" w:cs="Georgia"/>
          <w:shd w:val="clear" w:color="auto" w:fill="FFFFFF"/>
        </w:rPr>
      </w:pPr>
    </w:p>
    <w:p w14:paraId="1DA348BC" w14:textId="77777777" w:rsidR="0066241A" w:rsidRPr="00F55CFF" w:rsidRDefault="00F24375" w:rsidP="0035144D">
      <w:pPr>
        <w:suppressAutoHyphens w:val="0"/>
        <w:ind w:right="150"/>
        <w:jc w:val="both"/>
        <w:rPr>
          <w:rFonts w:ascii="Georgia" w:hAnsi="Georgia" w:cs="Georgia"/>
          <w:shd w:val="clear" w:color="auto" w:fill="FFFFFF"/>
        </w:rPr>
      </w:pPr>
      <w:r w:rsidRPr="00502D02">
        <w:rPr>
          <w:rFonts w:ascii="Georgia" w:hAnsi="Georgia" w:cs="Georgia"/>
          <w:b/>
          <w:lang w:val="en-US" w:eastAsia="it-IT"/>
        </w:rPr>
        <w:t xml:space="preserve">Eganelisib </w:t>
      </w:r>
      <w:r w:rsidRPr="00502D02">
        <w:rPr>
          <w:rFonts w:ascii="Georgia" w:hAnsi="Georgia" w:cs="Georgia"/>
          <w:lang w:val="en-US" w:eastAsia="it-IT"/>
        </w:rPr>
        <w:t>(</w:t>
      </w:r>
      <w:r w:rsidRPr="00502D02">
        <w:rPr>
          <w:rFonts w:ascii="Georgia" w:hAnsi="Georgia" w:cs="Georgia"/>
          <w:lang w:eastAsia="it-IT"/>
        </w:rPr>
        <w:t>IPI-549)</w:t>
      </w:r>
    </w:p>
    <w:p w14:paraId="137BE87A" w14:textId="77777777" w:rsidR="0066241A" w:rsidRPr="00F55CFF" w:rsidRDefault="0066241A" w:rsidP="0035144D">
      <w:pPr>
        <w:suppressAutoHyphens w:val="0"/>
        <w:ind w:right="150"/>
        <w:jc w:val="both"/>
        <w:rPr>
          <w:rFonts w:ascii="Georgia" w:hAnsi="Georgia" w:cs="Georgia"/>
          <w:shd w:val="clear" w:color="auto" w:fill="FFFFFF"/>
        </w:rPr>
      </w:pPr>
    </w:p>
    <w:p w14:paraId="05DB7772" w14:textId="65E4F565" w:rsidR="0066241A" w:rsidRPr="00F83B16" w:rsidRDefault="008569FE" w:rsidP="0035144D">
      <w:pPr>
        <w:suppressAutoHyphens w:val="0"/>
        <w:ind w:right="150"/>
        <w:jc w:val="both"/>
        <w:rPr>
          <w:rFonts w:ascii="Georgia" w:hAnsi="Georgia" w:cs="Georgia"/>
          <w:lang w:eastAsia="it-IT"/>
        </w:rPr>
      </w:pPr>
      <w:r>
        <w:rPr>
          <w:rFonts w:ascii="Georgia" w:hAnsi="Georgia" w:cs="Georgia"/>
          <w:lang w:val="en-US" w:eastAsia="it-IT"/>
        </w:rPr>
        <w:t>E</w:t>
      </w:r>
      <w:r w:rsidR="00F24375" w:rsidRPr="00F55CFF">
        <w:rPr>
          <w:rFonts w:ascii="Georgia" w:hAnsi="Georgia" w:cs="Georgia"/>
          <w:lang w:eastAsia="it-IT"/>
        </w:rPr>
        <w:t>ga</w:t>
      </w:r>
      <w:r w:rsidR="00727541" w:rsidRPr="00F55CFF">
        <w:rPr>
          <w:rFonts w:ascii="Georgia" w:hAnsi="Georgia" w:cs="Georgia"/>
          <w:lang w:eastAsia="it-IT"/>
        </w:rPr>
        <w:t xml:space="preserve">nelisib significantly </w:t>
      </w:r>
      <w:r w:rsidR="00493B6F">
        <w:rPr>
          <w:rFonts w:ascii="Georgia" w:hAnsi="Georgia" w:cs="Georgia"/>
          <w:lang w:eastAsia="it-IT"/>
        </w:rPr>
        <w:t>cause</w:t>
      </w:r>
      <w:r w:rsidR="00727541" w:rsidRPr="00F55CFF">
        <w:rPr>
          <w:rFonts w:ascii="Georgia" w:hAnsi="Georgia" w:cs="Georgia"/>
          <w:lang w:eastAsia="it-IT"/>
        </w:rPr>
        <w:t>s</w:t>
      </w:r>
      <w:r w:rsidR="008E141E">
        <w:rPr>
          <w:rFonts w:ascii="Georgia" w:hAnsi="Georgia" w:cs="Georgia"/>
          <w:lang w:eastAsia="it-IT"/>
        </w:rPr>
        <w:t xml:space="preserve"> </w:t>
      </w:r>
      <w:r w:rsidR="00F24375" w:rsidRPr="00F55CFF">
        <w:rPr>
          <w:rFonts w:ascii="Georgia" w:hAnsi="Georgia" w:cs="Georgia"/>
          <w:lang w:eastAsia="it-IT"/>
        </w:rPr>
        <w:t>reduc</w:t>
      </w:r>
      <w:r w:rsidR="00493B6F">
        <w:rPr>
          <w:rFonts w:ascii="Georgia" w:hAnsi="Georgia" w:cs="Georgia"/>
          <w:lang w:eastAsia="it-IT"/>
        </w:rPr>
        <w:t>ed</w:t>
      </w:r>
      <w:r w:rsidR="00F24375" w:rsidRPr="00F55CFF">
        <w:rPr>
          <w:rFonts w:ascii="Georgia" w:hAnsi="Georgia" w:cs="Georgia"/>
          <w:lang w:eastAsia="it-IT"/>
        </w:rPr>
        <w:t xml:space="preserve"> cell survival and proliferation in </w:t>
      </w:r>
      <w:r w:rsidR="00F24375" w:rsidRPr="009108D8">
        <w:rPr>
          <w:rFonts w:ascii="Georgia" w:hAnsi="Georgia" w:cs="Georgia"/>
          <w:lang w:eastAsia="it-IT"/>
        </w:rPr>
        <w:t>a dose-dependent manner in HSC-2 and Cal-27 oral</w:t>
      </w:r>
      <w:r w:rsidR="00FE4CFB" w:rsidRPr="009108D8">
        <w:rPr>
          <w:rFonts w:ascii="Georgia" w:hAnsi="Georgia" w:cs="Georgia"/>
          <w:lang w:eastAsia="it-IT"/>
        </w:rPr>
        <w:t xml:space="preserve"> squamous cell carcinoma cells </w:t>
      </w:r>
      <w:r w:rsidR="00FE4CFB" w:rsidRPr="009108D8">
        <w:rPr>
          <w:rFonts w:ascii="Georgia" w:hAnsi="Georgia" w:cs="Georgia"/>
          <w:lang w:eastAsia="it-IT"/>
        </w:rPr>
        <w:fldChar w:fldCharType="begin">
          <w:fldData xml:space="preserve">PEVuZE5vdGU+PENpdGU+PEF1dGhvcj5CZXJ0YTwvQXV0aG9yPjxZZWFyPjIwMjE8L1llYXI+PElE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PEVuZE5vdGU+PENpdGU+PEF1dGhvcj5CZXJ0YTwvQXV0aG9yPjxZZWFyPjIwMjE8L1llYXI+PElE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FE4CFB" w:rsidRPr="009108D8">
        <w:rPr>
          <w:rFonts w:ascii="Georgia" w:hAnsi="Georgia" w:cs="Georgia"/>
          <w:lang w:eastAsia="it-IT"/>
        </w:rPr>
      </w:r>
      <w:r w:rsidR="00FE4CFB" w:rsidRPr="009108D8">
        <w:rPr>
          <w:rFonts w:ascii="Georgia" w:hAnsi="Georgia" w:cs="Georgia"/>
          <w:lang w:eastAsia="it-IT"/>
        </w:rPr>
        <w:fldChar w:fldCharType="separate"/>
      </w:r>
      <w:r w:rsidR="00CC694C">
        <w:rPr>
          <w:rFonts w:ascii="Georgia" w:hAnsi="Georgia" w:cs="Georgia"/>
          <w:noProof/>
          <w:lang w:eastAsia="it-IT"/>
        </w:rPr>
        <w:t>(150)</w:t>
      </w:r>
      <w:r w:rsidR="00FE4CFB" w:rsidRPr="009108D8">
        <w:rPr>
          <w:rFonts w:ascii="Georgia" w:hAnsi="Georgia" w:cs="Georgia"/>
          <w:lang w:eastAsia="it-IT"/>
        </w:rPr>
        <w:fldChar w:fldCharType="end"/>
      </w:r>
      <w:r w:rsidR="00F24375" w:rsidRPr="009108D8">
        <w:rPr>
          <w:rFonts w:ascii="Georgia" w:hAnsi="Georgia" w:cs="Georgia"/>
          <w:lang w:eastAsia="it-IT"/>
        </w:rPr>
        <w:t>.</w:t>
      </w:r>
      <w:r w:rsidR="00F24375" w:rsidRPr="00F55CFF">
        <w:rPr>
          <w:rFonts w:ascii="Georgia" w:hAnsi="Georgia" w:cs="Georgia"/>
          <w:lang w:eastAsia="it-IT"/>
        </w:rPr>
        <w:t xml:space="preserve"> </w:t>
      </w:r>
      <w:r w:rsidR="0047568E" w:rsidRPr="00F55CFF">
        <w:rPr>
          <w:rFonts w:ascii="Georgia" w:hAnsi="Georgia" w:cs="Georgia"/>
          <w:lang w:eastAsia="it-IT"/>
        </w:rPr>
        <w:t>Interestingly, e</w:t>
      </w:r>
      <w:r w:rsidR="00741528" w:rsidRPr="00F55CFF">
        <w:rPr>
          <w:rFonts w:ascii="Georgia" w:hAnsi="Georgia" w:cs="Georgia"/>
          <w:lang w:eastAsia="it-IT"/>
        </w:rPr>
        <w:t>ganelisib reverses</w:t>
      </w:r>
      <w:r w:rsidR="00F24375" w:rsidRPr="00F55CFF">
        <w:rPr>
          <w:rFonts w:ascii="Georgia" w:hAnsi="Georgia" w:cs="Georgia"/>
          <w:lang w:eastAsia="it-IT"/>
        </w:rPr>
        <w:t xml:space="preserve"> P-gp-</w:t>
      </w:r>
      <w:r w:rsidR="009108D8">
        <w:rPr>
          <w:rFonts w:ascii="Georgia" w:hAnsi="Georgia" w:cs="Georgia"/>
          <w:lang w:eastAsia="it-IT"/>
        </w:rPr>
        <w:t>mediated MDR</w:t>
      </w:r>
      <w:r w:rsidR="00F24375" w:rsidRPr="00F55CFF">
        <w:rPr>
          <w:rFonts w:ascii="Georgia" w:hAnsi="Georgia" w:cs="Georgia"/>
          <w:lang w:eastAsia="it-IT"/>
        </w:rPr>
        <w:t xml:space="preserve"> in paclitaxel-treated human colon carcinoma SW620/AD300 cells</w:t>
      </w:r>
      <w:r w:rsidR="00741528" w:rsidRPr="00F55CFF">
        <w:rPr>
          <w:rFonts w:ascii="Georgia" w:hAnsi="Georgia" w:cs="Georgia"/>
          <w:lang w:eastAsia="it-IT"/>
        </w:rPr>
        <w:t xml:space="preserve">. Indeed, eganelisib </w:t>
      </w:r>
      <w:r w:rsidR="00FF1BE3">
        <w:rPr>
          <w:rFonts w:ascii="Georgia" w:hAnsi="Georgia" w:cs="Georgia"/>
          <w:lang w:eastAsia="it-IT"/>
        </w:rPr>
        <w:t>increase</w:t>
      </w:r>
      <w:r w:rsidR="00741528" w:rsidRPr="00F55CFF">
        <w:rPr>
          <w:rFonts w:ascii="Georgia" w:hAnsi="Georgia" w:cs="Georgia"/>
          <w:lang w:eastAsia="it-IT"/>
        </w:rPr>
        <w:t>s</w:t>
      </w:r>
      <w:r w:rsidR="00F83B16">
        <w:rPr>
          <w:rFonts w:ascii="Georgia" w:hAnsi="Georgia" w:cs="Georgia"/>
          <w:lang w:eastAsia="it-IT"/>
        </w:rPr>
        <w:t xml:space="preserve"> the load of </w:t>
      </w:r>
      <w:r w:rsidR="0047568E" w:rsidRPr="00F55CFF">
        <w:rPr>
          <w:rFonts w:ascii="Georgia" w:hAnsi="Georgia" w:cs="Georgia"/>
          <w:lang w:eastAsia="it-IT"/>
        </w:rPr>
        <w:t xml:space="preserve">paclitaxel </w:t>
      </w:r>
      <w:r w:rsidR="00F83B16">
        <w:rPr>
          <w:rFonts w:ascii="Georgia" w:hAnsi="Georgia" w:cs="Georgia"/>
          <w:lang w:eastAsia="it-IT"/>
        </w:rPr>
        <w:t xml:space="preserve">into the cell </w:t>
      </w:r>
      <w:r w:rsidR="0047568E" w:rsidRPr="00F55CFF">
        <w:rPr>
          <w:rFonts w:ascii="Georgia" w:hAnsi="Georgia" w:cs="Georgia"/>
          <w:lang w:eastAsia="it-IT"/>
        </w:rPr>
        <w:t>and suppresses</w:t>
      </w:r>
      <w:r w:rsidR="009600EA">
        <w:rPr>
          <w:rFonts w:ascii="Georgia" w:hAnsi="Georgia" w:cs="Georgia"/>
          <w:lang w:eastAsia="it-IT"/>
        </w:rPr>
        <w:t xml:space="preserve"> the </w:t>
      </w:r>
      <w:r w:rsidR="009600EA" w:rsidRPr="009600EA">
        <w:rPr>
          <w:rFonts w:ascii="Georgia" w:hAnsi="Georgia" w:cs="Georgia"/>
          <w:lang w:eastAsia="it-IT"/>
        </w:rPr>
        <w:t>clearance</w:t>
      </w:r>
      <w:r w:rsidR="009600EA">
        <w:rPr>
          <w:rFonts w:ascii="Georgia" w:hAnsi="Georgia" w:cs="Georgia"/>
          <w:lang w:eastAsia="it-IT"/>
        </w:rPr>
        <w:t xml:space="preserve"> of paclitaxel out of SW620/AD</w:t>
      </w:r>
      <w:r w:rsidR="00F24375" w:rsidRPr="00F55CFF">
        <w:rPr>
          <w:rFonts w:ascii="Georgia" w:hAnsi="Georgia" w:cs="Georgia"/>
          <w:lang w:eastAsia="it-IT"/>
        </w:rPr>
        <w:t>300 cells. Moreover, eganelisib enh</w:t>
      </w:r>
      <w:r w:rsidR="00E50281" w:rsidRPr="00F55CFF">
        <w:rPr>
          <w:rFonts w:ascii="Georgia" w:hAnsi="Georgia" w:cs="Georgia"/>
          <w:lang w:eastAsia="it-IT"/>
        </w:rPr>
        <w:t>ances</w:t>
      </w:r>
      <w:r w:rsidR="00EB08F1" w:rsidRPr="00F55CFF">
        <w:rPr>
          <w:rFonts w:ascii="Georgia" w:hAnsi="Georgia" w:cs="Georgia"/>
          <w:lang w:eastAsia="it-IT"/>
        </w:rPr>
        <w:t xml:space="preserve"> the anticancer eff</w:t>
      </w:r>
      <w:r w:rsidR="00AF18A8">
        <w:rPr>
          <w:rFonts w:ascii="Georgia" w:hAnsi="Georgia" w:cs="Georgia"/>
          <w:lang w:eastAsia="it-IT"/>
        </w:rPr>
        <w:t>icacy</w:t>
      </w:r>
      <w:r w:rsidR="00EB08F1" w:rsidRPr="00F55CFF">
        <w:rPr>
          <w:rFonts w:ascii="Georgia" w:hAnsi="Georgia" w:cs="Georgia"/>
          <w:lang w:eastAsia="it-IT"/>
        </w:rPr>
        <w:t xml:space="preserve"> of </w:t>
      </w:r>
      <w:r w:rsidR="00F24375" w:rsidRPr="00F55CFF">
        <w:rPr>
          <w:rFonts w:ascii="Georgia" w:hAnsi="Georgia" w:cs="Georgia"/>
          <w:lang w:eastAsia="it-IT"/>
        </w:rPr>
        <w:t xml:space="preserve">paclitaxel </w:t>
      </w:r>
      <w:r w:rsidR="00F24375" w:rsidRPr="00D03107">
        <w:rPr>
          <w:rFonts w:ascii="Georgia" w:hAnsi="Georgia" w:cs="Georgia"/>
          <w:lang w:eastAsia="it-IT"/>
        </w:rPr>
        <w:t>in MDR</w:t>
      </w:r>
      <w:r w:rsidR="00E50281" w:rsidRPr="00D03107">
        <w:rPr>
          <w:rFonts w:ascii="Georgia" w:hAnsi="Georgia" w:cs="Georgia"/>
          <w:lang w:eastAsia="it-IT"/>
        </w:rPr>
        <w:t xml:space="preserve"> SW620/AD300 xenograft </w:t>
      </w:r>
      <w:r w:rsidR="00E50281" w:rsidRPr="00E805BC">
        <w:rPr>
          <w:rFonts w:ascii="Georgia" w:hAnsi="Georgia" w:cs="Georgia"/>
          <w:lang w:eastAsia="it-IT"/>
        </w:rPr>
        <w:t>tumor</w:t>
      </w:r>
      <w:r w:rsidR="00FE4CFB" w:rsidRPr="00E805BC">
        <w:rPr>
          <w:rFonts w:ascii="Georgia" w:hAnsi="Georgia" w:cs="Georgia"/>
          <w:lang w:eastAsia="it-IT"/>
        </w:rPr>
        <w:t>s</w:t>
      </w:r>
      <w:r w:rsidR="00481F50" w:rsidRPr="00E805BC">
        <w:rPr>
          <w:rFonts w:ascii="Georgia" w:hAnsi="Georgia" w:cs="Georgia"/>
          <w:lang w:eastAsia="it-IT"/>
        </w:rPr>
        <w:t xml:space="preserve"> overexpressing P-gp </w:t>
      </w:r>
      <w:r w:rsidR="00FE4CFB" w:rsidRPr="00E805BC">
        <w:rPr>
          <w:rFonts w:ascii="Georgia" w:hAnsi="Georgia" w:cs="Georgia"/>
          <w:lang w:eastAsia="it-IT"/>
        </w:rPr>
        <w:fldChar w:fldCharType="begin">
          <w:fldData xml:space="preserve">PEVuZE5vdGU+PENpdGU+PEF1dGhvcj5EZSBWZXJhPC9BdXRob3I+PFllYXI+MjAxOTwvWWVhcj48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PEVuZE5vdGU+PENpdGU+PEF1dGhvcj5EZSBWZXJhPC9BdXRob3I+PFllYXI+MjAxOTwvWWVhcj48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FE4CFB" w:rsidRPr="00E805BC">
        <w:rPr>
          <w:rFonts w:ascii="Georgia" w:hAnsi="Georgia" w:cs="Georgia"/>
          <w:lang w:eastAsia="it-IT"/>
        </w:rPr>
      </w:r>
      <w:r w:rsidR="00FE4CFB" w:rsidRPr="00E805BC">
        <w:rPr>
          <w:rFonts w:ascii="Georgia" w:hAnsi="Georgia" w:cs="Georgia"/>
          <w:lang w:eastAsia="it-IT"/>
        </w:rPr>
        <w:fldChar w:fldCharType="separate"/>
      </w:r>
      <w:r w:rsidR="00CC694C">
        <w:rPr>
          <w:rFonts w:ascii="Georgia" w:hAnsi="Georgia" w:cs="Georgia"/>
          <w:noProof/>
          <w:lang w:eastAsia="it-IT"/>
        </w:rPr>
        <w:t>(151)</w:t>
      </w:r>
      <w:r w:rsidR="00FE4CFB" w:rsidRPr="00E805BC">
        <w:rPr>
          <w:rFonts w:ascii="Georgia" w:hAnsi="Georgia" w:cs="Georgia"/>
          <w:lang w:eastAsia="it-IT"/>
        </w:rPr>
        <w:fldChar w:fldCharType="end"/>
      </w:r>
      <w:r w:rsidR="00F24375" w:rsidRPr="00E805BC">
        <w:rPr>
          <w:rFonts w:ascii="Georgia" w:hAnsi="Georgia" w:cs="Georgia"/>
          <w:lang w:eastAsia="it-IT"/>
        </w:rPr>
        <w:t>. Intravenously delivered combination of eganelisib with</w:t>
      </w:r>
      <w:r w:rsidR="00F24375" w:rsidRPr="00F55CFF">
        <w:rPr>
          <w:rFonts w:ascii="Georgia" w:hAnsi="Georgia" w:cs="Georgia"/>
          <w:lang w:eastAsia="it-IT"/>
        </w:rPr>
        <w:t xml:space="preserve"> anti-f</w:t>
      </w:r>
      <w:r w:rsidR="005B5925">
        <w:rPr>
          <w:rFonts w:ascii="Georgia" w:hAnsi="Georgia" w:cs="Georgia"/>
          <w:lang w:eastAsia="it-IT"/>
        </w:rPr>
        <w:t>ibrotic agent silibinin in mice</w:t>
      </w:r>
      <w:r w:rsidR="00F24375" w:rsidRPr="00F55CFF">
        <w:rPr>
          <w:rFonts w:ascii="Georgia" w:hAnsi="Georgia" w:cs="Georgia"/>
          <w:lang w:eastAsia="it-IT"/>
        </w:rPr>
        <w:t xml:space="preserve"> le</w:t>
      </w:r>
      <w:r w:rsidR="00E50281" w:rsidRPr="00F55CFF">
        <w:rPr>
          <w:rFonts w:ascii="Georgia" w:hAnsi="Georgia" w:cs="Georgia"/>
          <w:lang w:eastAsia="it-IT"/>
        </w:rPr>
        <w:t>a</w:t>
      </w:r>
      <w:r w:rsidR="00F24375" w:rsidRPr="00F55CFF">
        <w:rPr>
          <w:rFonts w:ascii="Georgia" w:hAnsi="Georgia" w:cs="Georgia"/>
          <w:lang w:eastAsia="it-IT"/>
        </w:rPr>
        <w:t>d</w:t>
      </w:r>
      <w:r w:rsidR="00E50281" w:rsidRPr="00F55CFF">
        <w:rPr>
          <w:rFonts w:ascii="Georgia" w:hAnsi="Georgia" w:cs="Georgia"/>
          <w:lang w:eastAsia="it-IT"/>
        </w:rPr>
        <w:t>s</w:t>
      </w:r>
      <w:r w:rsidR="00F24375" w:rsidRPr="00F55CFF">
        <w:rPr>
          <w:rFonts w:ascii="Georgia" w:hAnsi="Georgia" w:cs="Georgia"/>
          <w:lang w:eastAsia="it-IT"/>
        </w:rPr>
        <w:t xml:space="preserve"> to an increment in anticancer efficacy and apoptotic cancer tiss</w:t>
      </w:r>
      <w:r w:rsidR="00A73329" w:rsidRPr="00F55CFF">
        <w:rPr>
          <w:rFonts w:ascii="Georgia" w:hAnsi="Georgia" w:cs="Georgia"/>
          <w:lang w:eastAsia="it-IT"/>
        </w:rPr>
        <w:t xml:space="preserve">ue compared to </w:t>
      </w:r>
      <w:r w:rsidR="00723B16" w:rsidRPr="00F55CFF">
        <w:rPr>
          <w:rFonts w:ascii="Georgia" w:hAnsi="Georgia" w:cs="Georgia"/>
          <w:lang w:eastAsia="it-IT"/>
        </w:rPr>
        <w:t>each</w:t>
      </w:r>
      <w:r w:rsidR="00A73329" w:rsidRPr="00F55CFF">
        <w:rPr>
          <w:rFonts w:ascii="Georgia" w:hAnsi="Georgia" w:cs="Georgia"/>
          <w:lang w:eastAsia="it-IT"/>
        </w:rPr>
        <w:t xml:space="preserve"> trea</w:t>
      </w:r>
      <w:r w:rsidR="00F24375" w:rsidRPr="00F55CFF">
        <w:rPr>
          <w:rFonts w:ascii="Georgia" w:hAnsi="Georgia" w:cs="Georgia"/>
          <w:lang w:eastAsia="it-IT"/>
        </w:rPr>
        <w:t>t</w:t>
      </w:r>
      <w:r w:rsidR="00A73329" w:rsidRPr="00F55CFF">
        <w:rPr>
          <w:rFonts w:ascii="Georgia" w:hAnsi="Georgia" w:cs="Georgia"/>
          <w:lang w:eastAsia="it-IT"/>
        </w:rPr>
        <w:t>m</w:t>
      </w:r>
      <w:r w:rsidR="006B3B57">
        <w:rPr>
          <w:rFonts w:ascii="Georgia" w:hAnsi="Georgia" w:cs="Georgia"/>
          <w:lang w:eastAsia="it-IT"/>
        </w:rPr>
        <w:t>ent sing</w:t>
      </w:r>
      <w:r w:rsidR="00F24375" w:rsidRPr="00F55CFF">
        <w:rPr>
          <w:rFonts w:ascii="Georgia" w:hAnsi="Georgia" w:cs="Georgia"/>
          <w:lang w:eastAsia="it-IT"/>
        </w:rPr>
        <w:t xml:space="preserve">ly in </w:t>
      </w:r>
      <w:r w:rsidR="00F24375" w:rsidRPr="009C2288">
        <w:rPr>
          <w:rFonts w:ascii="Georgia" w:hAnsi="Georgia" w:cs="Georgia"/>
          <w:lang w:eastAsia="it-IT"/>
        </w:rPr>
        <w:t>4T1 breast cancer cell-</w:t>
      </w:r>
      <w:r w:rsidR="00A73329" w:rsidRPr="00150472">
        <w:rPr>
          <w:rFonts w:ascii="Georgia" w:hAnsi="Georgia" w:cs="Georgia"/>
          <w:lang w:eastAsia="it-IT"/>
        </w:rPr>
        <w:t xml:space="preserve">derived tumors. </w:t>
      </w:r>
      <w:r w:rsidR="00A73329" w:rsidRPr="003A2E77">
        <w:rPr>
          <w:rFonts w:ascii="Georgia" w:hAnsi="Georgia" w:cs="Georgia"/>
          <w:lang w:eastAsia="it-IT"/>
        </w:rPr>
        <w:t>Moreover, a rema</w:t>
      </w:r>
      <w:r w:rsidR="00F24375" w:rsidRPr="003A2E77">
        <w:rPr>
          <w:rFonts w:ascii="Georgia" w:hAnsi="Georgia" w:cs="Georgia"/>
          <w:lang w:eastAsia="it-IT"/>
        </w:rPr>
        <w:t xml:space="preserve">rkable decrease in </w:t>
      </w:r>
      <w:r w:rsidR="000A38A6" w:rsidRPr="003A2E77">
        <w:rPr>
          <w:rFonts w:ascii="Georgia" w:hAnsi="Georgia" w:cs="Georgia"/>
          <w:lang w:eastAsia="it-IT"/>
        </w:rPr>
        <w:t>Treg</w:t>
      </w:r>
      <w:r w:rsidR="006B3B57" w:rsidRPr="003A2E77">
        <w:rPr>
          <w:rFonts w:ascii="Georgia" w:hAnsi="Georgia" w:cs="Georgia"/>
          <w:lang w:eastAsia="it-IT"/>
        </w:rPr>
        <w:t>s</w:t>
      </w:r>
      <w:r w:rsidR="000A38A6" w:rsidRPr="003A2E77">
        <w:rPr>
          <w:rFonts w:ascii="Georgia" w:hAnsi="Georgia" w:cs="Georgia"/>
          <w:lang w:eastAsia="it-IT"/>
        </w:rPr>
        <w:t xml:space="preserve"> and </w:t>
      </w:r>
      <w:r w:rsidR="00150472" w:rsidRPr="003A2E77">
        <w:rPr>
          <w:rFonts w:ascii="Georgia" w:hAnsi="Georgia" w:cs="Georgia"/>
          <w:lang w:eastAsia="it-IT"/>
        </w:rPr>
        <w:t>myeloid-derived suppressor cells (</w:t>
      </w:r>
      <w:r w:rsidR="000A38A6" w:rsidRPr="003A2E77">
        <w:rPr>
          <w:rFonts w:ascii="Georgia" w:hAnsi="Georgia" w:cs="Georgia"/>
          <w:lang w:eastAsia="it-IT"/>
        </w:rPr>
        <w:t>MDSCs</w:t>
      </w:r>
      <w:r w:rsidR="00150472" w:rsidRPr="003A2E77">
        <w:rPr>
          <w:rFonts w:ascii="Georgia" w:hAnsi="Georgia" w:cs="Georgia"/>
          <w:lang w:eastAsia="it-IT"/>
        </w:rPr>
        <w:t>)</w:t>
      </w:r>
      <w:r w:rsidR="00F24375" w:rsidRPr="00150472">
        <w:rPr>
          <w:rFonts w:ascii="Georgia" w:hAnsi="Georgia" w:cs="Georgia"/>
          <w:lang w:eastAsia="it-IT"/>
        </w:rPr>
        <w:t xml:space="preserve"> </w:t>
      </w:r>
      <w:r w:rsidR="000F08AF" w:rsidRPr="00150472">
        <w:rPr>
          <w:rFonts w:ascii="Georgia" w:hAnsi="Georgia" w:cs="Georgia"/>
          <w:lang w:eastAsia="it-IT"/>
        </w:rPr>
        <w:t>is also observed</w:t>
      </w:r>
      <w:r w:rsidR="00F24375" w:rsidRPr="00150472">
        <w:rPr>
          <w:rFonts w:ascii="Georgia" w:hAnsi="Georgia" w:cs="Georgia"/>
          <w:lang w:eastAsia="it-IT"/>
        </w:rPr>
        <w:t xml:space="preserve">. Additionally, normalised tumor microenvironment features </w:t>
      </w:r>
      <w:r w:rsidR="00937936" w:rsidRPr="00150472">
        <w:rPr>
          <w:rFonts w:ascii="Georgia" w:hAnsi="Georgia" w:cs="Georgia"/>
          <w:lang w:eastAsia="it-IT"/>
        </w:rPr>
        <w:t>are</w:t>
      </w:r>
      <w:r w:rsidR="00F24375" w:rsidRPr="00150472">
        <w:rPr>
          <w:rFonts w:ascii="Georgia" w:hAnsi="Georgia" w:cs="Georgia"/>
          <w:lang w:eastAsia="it-IT"/>
        </w:rPr>
        <w:t xml:space="preserve"> also detected, including antifibrotic effects, </w:t>
      </w:r>
      <w:r w:rsidR="006B3B57" w:rsidRPr="00150472">
        <w:rPr>
          <w:rFonts w:ascii="Georgia" w:hAnsi="Georgia" w:cs="Georgia"/>
          <w:lang w:eastAsia="it-IT"/>
        </w:rPr>
        <w:t xml:space="preserve">inhibition of </w:t>
      </w:r>
      <w:r w:rsidR="00F24375" w:rsidRPr="00150472">
        <w:rPr>
          <w:rFonts w:ascii="Georgia" w:hAnsi="Georgia" w:cs="Georgia"/>
          <w:lang w:eastAsia="it-IT"/>
        </w:rPr>
        <w:t>angiogenesis, and the suppression</w:t>
      </w:r>
      <w:r w:rsidR="00F24375" w:rsidRPr="00F55CFF">
        <w:rPr>
          <w:rFonts w:ascii="Georgia" w:hAnsi="Georgia" w:cs="Georgia"/>
          <w:lang w:eastAsia="it-IT"/>
        </w:rPr>
        <w:t xml:space="preserve"> of collagen formation in can</w:t>
      </w:r>
      <w:r w:rsidR="00FE4CFB" w:rsidRPr="00F55CFF">
        <w:rPr>
          <w:rFonts w:ascii="Georgia" w:hAnsi="Georgia" w:cs="Georgia"/>
          <w:lang w:eastAsia="it-IT"/>
        </w:rPr>
        <w:t>cer tissue, remarkably improving</w:t>
      </w:r>
      <w:r w:rsidR="00F24375" w:rsidRPr="00F55CFF">
        <w:rPr>
          <w:rFonts w:ascii="Georgia" w:hAnsi="Georgia" w:cs="Georgia"/>
          <w:lang w:eastAsia="it-IT"/>
        </w:rPr>
        <w:t xml:space="preserve"> </w:t>
      </w:r>
      <w:r w:rsidR="002A50BC" w:rsidRPr="00F55CFF">
        <w:rPr>
          <w:rFonts w:ascii="Georgia" w:hAnsi="Georgia" w:cs="Georgia"/>
          <w:lang w:eastAsia="it-IT"/>
        </w:rPr>
        <w:t xml:space="preserve">the overall anticancer effects </w:t>
      </w:r>
      <w:r w:rsidR="00FE4CFB" w:rsidRPr="00F55CFF">
        <w:rPr>
          <w:rFonts w:ascii="Georgia" w:hAnsi="Georgia" w:cs="Georgia"/>
          <w:lang w:eastAsia="it-IT"/>
        </w:rPr>
        <w:fldChar w:fldCharType="begin">
          <w:fldData xml:space="preserve">PEVuZE5vdGU+PENpdGU+PEF1dGhvcj5KaWFuZzwvQXV0aG9yPjxZZWFyPjIwMjA8L1llYXI+PElE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PEVuZE5vdGU+PENpdGU+PEF1dGhvcj5KaWFuZzwvQXV0aG9yPjxZZWFyPjIwMjA8L1llYXI+PElE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FE4CFB" w:rsidRPr="00F55CFF">
        <w:rPr>
          <w:rFonts w:ascii="Georgia" w:hAnsi="Georgia" w:cs="Georgia"/>
          <w:lang w:eastAsia="it-IT"/>
        </w:rPr>
      </w:r>
      <w:r w:rsidR="00FE4CFB" w:rsidRPr="00F55CFF">
        <w:rPr>
          <w:rFonts w:ascii="Georgia" w:hAnsi="Georgia" w:cs="Georgia"/>
          <w:lang w:eastAsia="it-IT"/>
        </w:rPr>
        <w:fldChar w:fldCharType="separate"/>
      </w:r>
      <w:r w:rsidR="00CC694C">
        <w:rPr>
          <w:rFonts w:ascii="Georgia" w:hAnsi="Georgia" w:cs="Georgia"/>
          <w:noProof/>
          <w:lang w:eastAsia="it-IT"/>
        </w:rPr>
        <w:t>(152)</w:t>
      </w:r>
      <w:r w:rsidR="00FE4CFB" w:rsidRPr="00F55CFF">
        <w:rPr>
          <w:rFonts w:ascii="Georgia" w:hAnsi="Georgia" w:cs="Georgia"/>
          <w:lang w:eastAsia="it-IT"/>
        </w:rPr>
        <w:fldChar w:fldCharType="end"/>
      </w:r>
      <w:r w:rsidR="00F24375" w:rsidRPr="00F55CFF">
        <w:rPr>
          <w:rFonts w:ascii="Georgia" w:hAnsi="Georgia" w:cs="Georgia"/>
          <w:lang w:eastAsia="it-IT"/>
        </w:rPr>
        <w:t>.</w:t>
      </w:r>
      <w:r w:rsidR="008611D8" w:rsidRPr="00F55CFF">
        <w:rPr>
          <w:rFonts w:ascii="Georgia" w:hAnsi="Georgia" w:cs="Georgia"/>
          <w:shd w:val="clear" w:color="auto" w:fill="FFFFFF"/>
        </w:rPr>
        <w:t xml:space="preserve"> </w:t>
      </w:r>
      <w:r w:rsidR="000267E1" w:rsidRPr="00F55CFF">
        <w:rPr>
          <w:rFonts w:ascii="Georgia" w:hAnsi="Georgia" w:cs="Georgia"/>
        </w:rPr>
        <w:t>Clinical studies with favourable</w:t>
      </w:r>
      <w:r w:rsidR="007A4BE8" w:rsidRPr="00F55CFF">
        <w:rPr>
          <w:rFonts w:ascii="Georgia" w:hAnsi="Georgia" w:cs="Georgia"/>
        </w:rPr>
        <w:t xml:space="preserve"> or </w:t>
      </w:r>
      <w:r w:rsidR="000267E1" w:rsidRPr="00F55CFF">
        <w:rPr>
          <w:rFonts w:ascii="Georgia" w:hAnsi="Georgia" w:cs="Georgia"/>
        </w:rPr>
        <w:t>acceptable safety pr</w:t>
      </w:r>
      <w:r w:rsidR="008611D8" w:rsidRPr="00F55CFF">
        <w:rPr>
          <w:rFonts w:ascii="Georgia" w:hAnsi="Georgia" w:cs="Georgia"/>
        </w:rPr>
        <w:t xml:space="preserve">ofile </w:t>
      </w:r>
      <w:r w:rsidR="008611D8" w:rsidRPr="005B5925">
        <w:rPr>
          <w:rFonts w:ascii="Georgia" w:hAnsi="Georgia" w:cs="Georgia"/>
        </w:rPr>
        <w:t xml:space="preserve">have </w:t>
      </w:r>
      <w:r w:rsidR="005B5925" w:rsidRPr="005B5925">
        <w:rPr>
          <w:rFonts w:ascii="Georgia" w:hAnsi="Georgia" w:cs="Georgia"/>
        </w:rPr>
        <w:t>shown</w:t>
      </w:r>
      <w:r w:rsidR="007A4BE8" w:rsidRPr="005B5925">
        <w:rPr>
          <w:rFonts w:ascii="Georgia" w:hAnsi="Georgia" w:cs="Georgia"/>
        </w:rPr>
        <w:t xml:space="preserve"> </w:t>
      </w:r>
      <w:r w:rsidR="000267E1" w:rsidRPr="005B5925">
        <w:rPr>
          <w:rFonts w:ascii="Georgia" w:hAnsi="Georgia" w:cs="Georgia"/>
        </w:rPr>
        <w:t>anticancer</w:t>
      </w:r>
      <w:r w:rsidR="000267E1" w:rsidRPr="00F55CFF">
        <w:rPr>
          <w:rFonts w:ascii="Georgia" w:hAnsi="Georgia" w:cs="Georgia"/>
        </w:rPr>
        <w:t xml:space="preserve"> activity of </w:t>
      </w:r>
      <w:r w:rsidR="00934667" w:rsidRPr="00F55CFF">
        <w:rPr>
          <w:rFonts w:ascii="Georgia" w:hAnsi="Georgia" w:cs="Georgia"/>
        </w:rPr>
        <w:t>eganelisi</w:t>
      </w:r>
      <w:r w:rsidR="003D22F6">
        <w:rPr>
          <w:rFonts w:ascii="Georgia" w:hAnsi="Georgia" w:cs="Georgia"/>
        </w:rPr>
        <w:t>b in combination with nivolumab</w:t>
      </w:r>
      <w:r w:rsidR="00934667" w:rsidRPr="00F55CFF">
        <w:rPr>
          <w:rFonts w:ascii="Georgia" w:hAnsi="Georgia" w:cs="Georgia"/>
        </w:rPr>
        <w:t xml:space="preserve"> in</w:t>
      </w:r>
      <w:r w:rsidR="000267E1" w:rsidRPr="00F55CFF">
        <w:rPr>
          <w:rFonts w:ascii="Georgia" w:hAnsi="Georgia" w:cs="Georgia"/>
        </w:rPr>
        <w:t xml:space="preserve"> advanced solid tumors </w:t>
      </w:r>
      <w:r w:rsidR="007C08D0" w:rsidRPr="00F55CFF">
        <w:rPr>
          <w:rFonts w:ascii="Georgia" w:hAnsi="Georgia" w:cs="Georgia"/>
        </w:rPr>
        <w:fldChar w:fldCharType="begin"/>
      </w:r>
      <w:r w:rsidR="00CC694C">
        <w:rPr>
          <w:rFonts w:ascii="Georgia" w:hAnsi="Georgia" w:cs="Georgia"/>
        </w:rPr>
        <w:instrText xml:space="preserve"> ADDIN EN.CITE &lt;EndNote&gt;&lt;Cite&gt;&lt;Author&gt;Sullivan&lt;/Author&gt;&lt;Year&gt;2018&lt;/Year&gt;&lt;IDText&gt;Initial results from first-in-human study of IPI-549, a tumor macrophage-targeting agent, combined with nivolumab in advanced solid tumors&lt;/IDText&gt;&lt;DisplayText&gt;(153)&lt;/DisplayText&gt;&lt;record&gt;&lt;titles&gt;&lt;title&gt;Initial results from first-in-human study of IPI-549, a tumor macrophage-targeting agent, combined with nivolumab in advanced solid tumors&lt;/title&gt;&lt;secondary-title&gt;Journal of Clinical Oncology&lt;/secondary-title&gt;&lt;/titles&gt;&lt;number&gt;15&lt;/number&gt;&lt;contributors&gt;&lt;authors&gt;&lt;author&gt;Sullivan, R.J.&lt;/author&gt;&lt;author&gt;Hong, D.S.&lt;/author&gt;&lt;author&gt;Tolcher, A.W.&lt;/author&gt;&lt;author&gt;Patnaik, A.&lt;/author&gt;&lt;author&gt;Shapiro, G.&lt;/author&gt;&lt;author&gt;Chmielowski, B.&lt;/author&gt;&lt;author&gt;Ribas, A.&lt;/author&gt;&lt;author&gt;Brail, L.H.&lt;/author&gt;&lt;author&gt;Roberts, J.&lt;/author&gt;&lt;author&gt;Lee, L.&lt;/author&gt;&lt;author&gt;O&amp;apos;Connell, B.&lt;/author&gt;&lt;author&gt;Kutok, J.L.&lt;/author&gt;&lt;author&gt;Mahabhashyam, S.&lt;/author&gt;&lt;author&gt;Ullmann, C.D.&lt;/author&gt;&lt;author&gt;Postow, M.A.&lt;/author&gt;&lt;author&gt;Wolchok, J.D.&lt;/author&gt;&lt;/authors&gt;&lt;/contributors&gt;&lt;added-date format="utc"&gt;1664356256&lt;/added-date&gt;&lt;ref-type name="Journal Article"&gt;17&lt;/ref-type&gt;&lt;dates&gt;&lt;year&gt;2018&lt;/year&gt;&lt;/dates&gt;&lt;rec-number&gt;1550&lt;/rec-number&gt;&lt;last-updated-date format="utc"&gt;1664356622&lt;/last-updated-date&gt;&lt;volume&gt;36&lt;/volume&gt;&lt;num-vols&gt;3013&lt;/num-vols&gt;&lt;/record&gt;&lt;/Cite&gt;&lt;/EndNote&gt;</w:instrText>
      </w:r>
      <w:r w:rsidR="007C08D0" w:rsidRPr="00F55CFF">
        <w:rPr>
          <w:rFonts w:ascii="Georgia" w:hAnsi="Georgia" w:cs="Georgia"/>
        </w:rPr>
        <w:fldChar w:fldCharType="separate"/>
      </w:r>
      <w:r w:rsidR="00CC694C">
        <w:rPr>
          <w:rFonts w:ascii="Georgia" w:hAnsi="Georgia" w:cs="Georgia"/>
          <w:noProof/>
        </w:rPr>
        <w:t>(153)</w:t>
      </w:r>
      <w:r w:rsidR="007C08D0" w:rsidRPr="00F55CFF">
        <w:rPr>
          <w:rFonts w:ascii="Georgia" w:hAnsi="Georgia" w:cs="Georgia"/>
        </w:rPr>
        <w:fldChar w:fldCharType="end"/>
      </w:r>
      <w:r w:rsidR="007C08D0" w:rsidRPr="00F55CFF">
        <w:rPr>
          <w:rFonts w:ascii="Georgia" w:hAnsi="Georgia" w:cs="Georgia"/>
        </w:rPr>
        <w:t xml:space="preserve"> </w:t>
      </w:r>
      <w:r w:rsidR="00A92EA1" w:rsidRPr="00F55CFF">
        <w:rPr>
          <w:rFonts w:ascii="Georgia" w:hAnsi="Georgia" w:cs="Georgia"/>
        </w:rPr>
        <w:fldChar w:fldCharType="begin"/>
      </w:r>
      <w:r w:rsidR="00CC694C">
        <w:rPr>
          <w:rFonts w:ascii="Georgia" w:hAnsi="Georgia" w:cs="Georgia"/>
        </w:rPr>
        <w:instrText xml:space="preserve"> ADDIN EN.CITE &lt;EndNote&gt;&lt;Cite&gt;&lt;Author&gt;Tomczak&lt;/Author&gt;&lt;Year&gt;2021&lt;/Year&gt;&lt;IDText&gt;Preliminary analysis of a phase II, multicenter, randomized, active-control study to evaluate the efficacy and safety of eganelisib (IPI 549) in combination with nivolumab compared to nivolumab monotherapy in patients with advanced urothelial carcinoma.&lt;/IDText&gt;&lt;DisplayText&gt;(154)&lt;/DisplayText&gt;&lt;record&gt;&lt;titles&gt;&lt;title&gt;Preliminary analysis of a phase II, multicenter, randomized, active-control study to evaluate the efficacy and safety of eganelisib (IPI 549) in combination with nivolumab compared to nivolumab monotherapy in patients with advanced urothelial carcinoma.&lt;/title&gt;&lt;secondary-title&gt;Journal of Clinical Oncology&lt;/secondary-title&gt;&lt;/titles&gt;&lt;number&gt;6&lt;/number&gt;&lt;contributors&gt;&lt;authors&gt;&lt;author&gt;Tomczak, P.&lt;/author&gt;&lt;author&gt;Popovic, L.&lt;/author&gt;&lt;author&gt;Barthelemy, P.&lt;/author&gt;&lt;author&gt;Janicic, A.&lt;/author&gt;&lt;author&gt;Sevillano Fernandez, E.&lt;/author&gt;&lt;author&gt;Borchiellini, D.&lt;/author&gt;&lt;author&gt;Aglietta, M.&lt;/author&gt;&lt;author&gt;José Maroto, J.&lt;/author&gt;&lt;author&gt;Carnot, A.&lt;/author&gt;&lt;author&gt;O&amp;apos;Connell, B.&lt;/author&gt;&lt;author&gt;Zizlsperger, N.&lt;/author&gt;&lt;author&gt;Zhang, H.H.&lt;/author&gt;&lt;author&gt;Valderrama, B.P.&lt;/author&gt;&lt;/authors&gt;&lt;/contributors&gt;&lt;added-date format="utc"&gt;1663409641&lt;/added-date&gt;&lt;ref-type name="Journal Article"&gt;17&lt;/ref-type&gt;&lt;dates&gt;&lt;year&gt;2021&lt;/year&gt;&lt;/dates&gt;&lt;rec-number&gt;1544&lt;/rec-number&gt;&lt;last-updated-date format="utc"&gt;1663409945&lt;/last-updated-date&gt;&lt;volume&gt;39&lt;/volume&gt;&lt;num-vols&gt;436&lt;/num-vols&gt;&lt;/record&gt;&lt;/Cite&gt;&lt;/EndNote&gt;</w:instrText>
      </w:r>
      <w:r w:rsidR="00A92EA1" w:rsidRPr="00F55CFF">
        <w:rPr>
          <w:rFonts w:ascii="Georgia" w:hAnsi="Georgia" w:cs="Georgia"/>
        </w:rPr>
        <w:fldChar w:fldCharType="separate"/>
      </w:r>
      <w:r w:rsidR="00CC694C">
        <w:rPr>
          <w:rFonts w:ascii="Georgia" w:hAnsi="Georgia" w:cs="Georgia"/>
          <w:noProof/>
        </w:rPr>
        <w:t>(154)</w:t>
      </w:r>
      <w:r w:rsidR="00A92EA1" w:rsidRPr="00F55CFF">
        <w:rPr>
          <w:rFonts w:ascii="Georgia" w:hAnsi="Georgia" w:cs="Georgia"/>
        </w:rPr>
        <w:fldChar w:fldCharType="end"/>
      </w:r>
      <w:r w:rsidR="008E5938" w:rsidRPr="00F55CFF">
        <w:rPr>
          <w:rFonts w:ascii="Georgia" w:hAnsi="Georgia" w:cs="Georgia"/>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8E5938" w:rsidRPr="00F55CFF">
        <w:rPr>
          <w:rFonts w:ascii="Georgia" w:hAnsi="Georgia" w:cs="Georgia"/>
        </w:rPr>
        <w:t>)</w:t>
      </w:r>
      <w:r w:rsidR="005058F0" w:rsidRPr="00F55CFF">
        <w:rPr>
          <w:rFonts w:ascii="Georgia" w:hAnsi="Georgia" w:cs="Georgia"/>
        </w:rPr>
        <w:t>.</w:t>
      </w:r>
    </w:p>
    <w:p w14:paraId="4A6BCD09" w14:textId="77777777" w:rsidR="0066241A" w:rsidRPr="00F55CFF" w:rsidRDefault="0066241A" w:rsidP="0035144D">
      <w:pPr>
        <w:suppressAutoHyphens w:val="0"/>
        <w:ind w:right="150"/>
        <w:jc w:val="both"/>
        <w:rPr>
          <w:rFonts w:ascii="Georgia" w:hAnsi="Georgia" w:cs="Georgia"/>
          <w:shd w:val="clear" w:color="auto" w:fill="FFFFFF"/>
        </w:rPr>
      </w:pPr>
    </w:p>
    <w:p w14:paraId="00951932" w14:textId="77777777" w:rsidR="0066241A" w:rsidRPr="00F55CFF" w:rsidRDefault="00F24375" w:rsidP="0035144D">
      <w:pPr>
        <w:suppressAutoHyphens w:val="0"/>
        <w:ind w:right="150"/>
        <w:jc w:val="both"/>
        <w:rPr>
          <w:rFonts w:ascii="Georgia" w:hAnsi="Georgia" w:cs="Georgia"/>
          <w:shd w:val="clear" w:color="auto" w:fill="FFFFFF"/>
        </w:rPr>
      </w:pPr>
      <w:r w:rsidRPr="00F55CFF">
        <w:rPr>
          <w:rFonts w:ascii="Georgia" w:hAnsi="Georgia" w:cs="Georgia"/>
          <w:b/>
          <w:lang w:eastAsia="it-IT"/>
        </w:rPr>
        <w:t xml:space="preserve">Tenalisib </w:t>
      </w:r>
      <w:r w:rsidRPr="00F55CFF">
        <w:rPr>
          <w:rFonts w:ascii="Georgia" w:hAnsi="Georgia" w:cs="Georgia"/>
          <w:lang w:eastAsia="it-IT"/>
        </w:rPr>
        <w:t>(RP-6530)</w:t>
      </w:r>
    </w:p>
    <w:p w14:paraId="20861069" w14:textId="77777777" w:rsidR="0066241A" w:rsidRPr="00F55CFF" w:rsidRDefault="0066241A" w:rsidP="0035144D">
      <w:pPr>
        <w:suppressAutoHyphens w:val="0"/>
        <w:ind w:right="150"/>
        <w:jc w:val="both"/>
        <w:rPr>
          <w:rFonts w:ascii="Georgia" w:hAnsi="Georgia" w:cs="Georgia"/>
          <w:shd w:val="clear" w:color="auto" w:fill="FFFFFF"/>
        </w:rPr>
      </w:pPr>
    </w:p>
    <w:p w14:paraId="06BFA81E" w14:textId="300A4413" w:rsidR="008D7CE7" w:rsidRPr="003B0750" w:rsidRDefault="0069225C" w:rsidP="0035144D">
      <w:pPr>
        <w:suppressAutoHyphens w:val="0"/>
        <w:ind w:right="150"/>
        <w:jc w:val="both"/>
        <w:rPr>
          <w:rFonts w:ascii="Georgia" w:hAnsi="Georgia" w:cs="Georgia"/>
          <w:lang w:eastAsia="it-IT"/>
        </w:rPr>
      </w:pPr>
      <w:r w:rsidRPr="00F55CFF">
        <w:rPr>
          <w:rFonts w:ascii="Georgia" w:hAnsi="Georgia" w:cs="Georgia"/>
          <w:lang w:eastAsia="it-IT"/>
        </w:rPr>
        <w:t xml:space="preserve">Tenalisib is </w:t>
      </w:r>
      <w:r w:rsidR="0034343D" w:rsidRPr="00F55CFF">
        <w:rPr>
          <w:rFonts w:ascii="Georgia" w:hAnsi="Georgia" w:cs="Georgia"/>
          <w:lang w:eastAsia="it-IT"/>
        </w:rPr>
        <w:t xml:space="preserve">a </w:t>
      </w:r>
      <w:r w:rsidRPr="00F55CFF">
        <w:rPr>
          <w:rFonts w:ascii="Georgia" w:hAnsi="Georgia" w:cs="Georgia"/>
          <w:lang w:eastAsia="it-IT"/>
        </w:rPr>
        <w:t xml:space="preserve">dual </w:t>
      </w:r>
      <w:r w:rsidR="004C1A7B">
        <w:rPr>
          <w:rFonts w:ascii="Georgia" w:hAnsi="Georgia" w:cs="Georgia"/>
          <w:lang w:eastAsia="it-IT"/>
        </w:rPr>
        <w:t>PI3Kγ/PI3Kδi</w:t>
      </w:r>
      <w:r w:rsidRPr="00F55CFF">
        <w:rPr>
          <w:rFonts w:ascii="Georgia" w:hAnsi="Georgia" w:cs="Georgia"/>
          <w:lang w:eastAsia="it-IT"/>
        </w:rPr>
        <w:t xml:space="preserve"> </w:t>
      </w:r>
      <w:r w:rsidR="0034343D" w:rsidRPr="00F55CFF">
        <w:rPr>
          <w:rFonts w:ascii="Georgia" w:hAnsi="Georgia" w:cs="Georgia"/>
          <w:lang w:eastAsia="it-IT"/>
        </w:rPr>
        <w:t xml:space="preserve">that has </w:t>
      </w:r>
      <w:r w:rsidRPr="00F55CFF">
        <w:rPr>
          <w:rFonts w:ascii="Georgia" w:hAnsi="Georgia" w:cs="Georgia"/>
          <w:lang w:eastAsia="it-IT"/>
        </w:rPr>
        <w:t>demon</w:t>
      </w:r>
      <w:r w:rsidR="00A73329" w:rsidRPr="00F55CFF">
        <w:rPr>
          <w:rFonts w:ascii="Georgia" w:hAnsi="Georgia" w:cs="Georgia"/>
          <w:lang w:eastAsia="it-IT"/>
        </w:rPr>
        <w:t>s</w:t>
      </w:r>
      <w:r w:rsidRPr="00F55CFF">
        <w:rPr>
          <w:rFonts w:ascii="Georgia" w:hAnsi="Georgia" w:cs="Georgia"/>
          <w:lang w:eastAsia="it-IT"/>
        </w:rPr>
        <w:t>trated</w:t>
      </w:r>
      <w:r w:rsidR="00F40D28">
        <w:rPr>
          <w:rFonts w:ascii="Georgia" w:hAnsi="Georgia" w:cs="Georgia"/>
          <w:lang w:eastAsia="it-IT"/>
        </w:rPr>
        <w:t xml:space="preserve"> efficacy</w:t>
      </w:r>
      <w:r w:rsidR="0019431A">
        <w:rPr>
          <w:rFonts w:ascii="Georgia" w:hAnsi="Georgia" w:cs="Georgia"/>
          <w:lang w:eastAsia="it-IT"/>
        </w:rPr>
        <w:t xml:space="preserve">, </w:t>
      </w:r>
      <w:r w:rsidR="00A53942">
        <w:rPr>
          <w:rFonts w:ascii="Georgia" w:hAnsi="Georgia" w:cs="Georgia"/>
          <w:lang w:eastAsia="it-IT"/>
        </w:rPr>
        <w:t xml:space="preserve">in </w:t>
      </w:r>
      <w:r w:rsidR="00A53942" w:rsidRPr="00F55CFF">
        <w:rPr>
          <w:rFonts w:ascii="Georgia" w:hAnsi="Georgia" w:cs="Georgia"/>
          <w:lang w:eastAsia="it-IT"/>
        </w:rPr>
        <w:t xml:space="preserve">preclinical and clinical </w:t>
      </w:r>
      <w:r w:rsidR="00A53942">
        <w:rPr>
          <w:rFonts w:ascii="Georgia" w:hAnsi="Georgia" w:cs="Georgia"/>
          <w:lang w:eastAsia="it-IT"/>
        </w:rPr>
        <w:t>studies</w:t>
      </w:r>
      <w:r w:rsidR="00F72911">
        <w:rPr>
          <w:rFonts w:ascii="Georgia" w:hAnsi="Georgia" w:cs="Georgia"/>
          <w:lang w:eastAsia="it-IT"/>
        </w:rPr>
        <w:t>,</w:t>
      </w:r>
      <w:r w:rsidR="00A53942" w:rsidRPr="00F55CFF">
        <w:rPr>
          <w:rFonts w:ascii="Georgia" w:hAnsi="Georgia" w:cs="Georgia"/>
          <w:lang w:eastAsia="it-IT"/>
        </w:rPr>
        <w:t xml:space="preserve"> </w:t>
      </w:r>
      <w:r w:rsidRPr="00F55CFF">
        <w:rPr>
          <w:rFonts w:ascii="Georgia" w:hAnsi="Georgia" w:cs="Georgia"/>
          <w:lang w:eastAsia="it-IT"/>
        </w:rPr>
        <w:t>to target cancer cells and tumor microenvironment in Hodgkin lymphoma.</w:t>
      </w:r>
      <w:r w:rsidR="0034343D" w:rsidRPr="00F55CFF">
        <w:rPr>
          <w:rFonts w:ascii="Georgia" w:hAnsi="Georgia" w:cs="Georgia"/>
          <w:lang w:eastAsia="it-IT"/>
        </w:rPr>
        <w:t xml:space="preserve"> In fact</w:t>
      </w:r>
      <w:r w:rsidR="004B7B49" w:rsidRPr="00F55CFF">
        <w:rPr>
          <w:rFonts w:ascii="Georgia" w:hAnsi="Georgia" w:cs="Georgia"/>
          <w:lang w:eastAsia="it-IT"/>
        </w:rPr>
        <w:t>, tenalisib remarkably inhibits</w:t>
      </w:r>
      <w:r w:rsidRPr="00F55CFF">
        <w:rPr>
          <w:rFonts w:ascii="Georgia" w:hAnsi="Georgia" w:cs="Georgia"/>
          <w:lang w:eastAsia="it-IT"/>
        </w:rPr>
        <w:t xml:space="preserve"> proliferation of Hodgkin lymphoma c</w:t>
      </w:r>
      <w:r w:rsidR="004B7B49" w:rsidRPr="00F55CFF">
        <w:rPr>
          <w:rFonts w:ascii="Georgia" w:hAnsi="Georgia" w:cs="Georgia"/>
          <w:lang w:eastAsia="it-IT"/>
        </w:rPr>
        <w:t xml:space="preserve">ells </w:t>
      </w:r>
      <w:r w:rsidR="004B7B49" w:rsidRPr="005B5925">
        <w:rPr>
          <w:rFonts w:ascii="Georgia" w:hAnsi="Georgia" w:cs="Georgia"/>
          <w:i/>
          <w:lang w:eastAsia="it-IT"/>
        </w:rPr>
        <w:t>in vitro</w:t>
      </w:r>
      <w:r w:rsidR="004B7B49" w:rsidRPr="00F55CFF">
        <w:rPr>
          <w:rFonts w:ascii="Georgia" w:hAnsi="Georgia" w:cs="Georgia"/>
          <w:lang w:eastAsia="it-IT"/>
        </w:rPr>
        <w:t>, and downregulates</w:t>
      </w:r>
      <w:r w:rsidRPr="00F55CFF">
        <w:rPr>
          <w:rFonts w:ascii="Georgia" w:hAnsi="Georgia" w:cs="Georgia"/>
          <w:lang w:eastAsia="it-IT"/>
        </w:rPr>
        <w:t xml:space="preserve"> lactic acid metabolism, thereby </w:t>
      </w:r>
      <w:r w:rsidR="00F40D28">
        <w:rPr>
          <w:rFonts w:ascii="Georgia" w:hAnsi="Georgia" w:cs="Georgia"/>
          <w:lang w:eastAsia="it-IT"/>
        </w:rPr>
        <w:t>transforming</w:t>
      </w:r>
      <w:r w:rsidRPr="00F55CFF">
        <w:rPr>
          <w:rFonts w:ascii="Georgia" w:hAnsi="Georgia" w:cs="Georgia"/>
          <w:lang w:eastAsia="it-IT"/>
        </w:rPr>
        <w:t xml:space="preserve"> macrophages from an immunosuppressive M2-like state to a typical inflammatory M1-like phenotype. The specific PI3Kδ/PI3Kδγ-dependent signaling associated </w:t>
      </w:r>
      <w:r w:rsidR="00D021A3">
        <w:rPr>
          <w:rFonts w:ascii="Georgia" w:hAnsi="Georgia" w:cs="Georgia"/>
          <w:lang w:eastAsia="it-IT"/>
        </w:rPr>
        <w:t>with</w:t>
      </w:r>
      <w:r w:rsidRPr="00F55CFF">
        <w:rPr>
          <w:rFonts w:ascii="Georgia" w:hAnsi="Georgia" w:cs="Georgia"/>
          <w:lang w:eastAsia="it-IT"/>
        </w:rPr>
        <w:t xml:space="preserve"> the metabolic </w:t>
      </w:r>
      <w:r w:rsidR="004B7B49" w:rsidRPr="00F55CFF">
        <w:rPr>
          <w:rFonts w:ascii="Georgia" w:hAnsi="Georgia" w:cs="Georgia"/>
          <w:lang w:eastAsia="it-IT"/>
        </w:rPr>
        <w:t>reprogramming of tumor cells is</w:t>
      </w:r>
      <w:r w:rsidRPr="00F55CFF">
        <w:rPr>
          <w:rFonts w:ascii="Georgia" w:hAnsi="Georgia" w:cs="Georgia"/>
          <w:lang w:eastAsia="it-IT"/>
        </w:rPr>
        <w:t xml:space="preserve"> </w:t>
      </w:r>
      <w:r w:rsidR="00D021A3">
        <w:rPr>
          <w:rFonts w:ascii="Georgia" w:hAnsi="Georgia" w:cs="Georgia"/>
          <w:lang w:eastAsia="it-IT"/>
        </w:rPr>
        <w:t>identified</w:t>
      </w:r>
      <w:r w:rsidRPr="00F55CFF">
        <w:rPr>
          <w:rFonts w:ascii="Georgia" w:hAnsi="Georgia" w:cs="Georgia"/>
          <w:lang w:eastAsia="it-IT"/>
        </w:rPr>
        <w:t xml:space="preserve"> as tumor glycolysis; and </w:t>
      </w:r>
      <w:r w:rsidR="009D2453">
        <w:rPr>
          <w:rFonts w:ascii="Georgia" w:hAnsi="Georgia" w:cs="Georgia"/>
          <w:lang w:eastAsia="it-IT"/>
        </w:rPr>
        <w:t xml:space="preserve">besides, </w:t>
      </w:r>
      <w:r w:rsidRPr="00F55CFF">
        <w:rPr>
          <w:rFonts w:ascii="Georgia" w:hAnsi="Georgia" w:cs="Georgia"/>
          <w:lang w:eastAsia="it-IT"/>
        </w:rPr>
        <w:t xml:space="preserve">the metabolic </w:t>
      </w:r>
      <w:r w:rsidR="004B7B49" w:rsidRPr="00F55CFF">
        <w:rPr>
          <w:rFonts w:ascii="Georgia" w:hAnsi="Georgia" w:cs="Georgia"/>
          <w:lang w:eastAsia="it-IT"/>
        </w:rPr>
        <w:t>regulator pyruvate kinase M2, i</w:t>
      </w:r>
      <w:r w:rsidRPr="00F55CFF">
        <w:rPr>
          <w:rFonts w:ascii="Georgia" w:hAnsi="Georgia" w:cs="Georgia"/>
          <w:lang w:eastAsia="it-IT"/>
        </w:rPr>
        <w:t xml:space="preserve">s identified as the main mediator of cancer-induced immunosuppressive </w:t>
      </w:r>
      <w:r w:rsidRPr="00B96FDA">
        <w:rPr>
          <w:rFonts w:ascii="Georgia" w:hAnsi="Georgia" w:cs="Georgia"/>
          <w:lang w:eastAsia="it-IT"/>
        </w:rPr>
        <w:t>state of macro</w:t>
      </w:r>
      <w:r w:rsidR="004B7B49" w:rsidRPr="00B96FDA">
        <w:rPr>
          <w:rFonts w:ascii="Georgia" w:hAnsi="Georgia" w:cs="Georgia"/>
          <w:lang w:eastAsia="it-IT"/>
        </w:rPr>
        <w:t xml:space="preserve">phages. Moreover, tenalisib is </w:t>
      </w:r>
      <w:r w:rsidR="009D2453" w:rsidRPr="00B96FDA">
        <w:rPr>
          <w:rFonts w:ascii="Georgia" w:hAnsi="Georgia" w:cs="Georgia"/>
          <w:lang w:eastAsia="it-IT"/>
        </w:rPr>
        <w:t>able to repolarize</w:t>
      </w:r>
      <w:r w:rsidR="00C40B46" w:rsidRPr="00B96FDA">
        <w:rPr>
          <w:rFonts w:ascii="Georgia" w:hAnsi="Georgia" w:cs="Georgia"/>
          <w:lang w:eastAsia="it-IT"/>
        </w:rPr>
        <w:t xml:space="preserve"> </w:t>
      </w:r>
      <w:r w:rsidR="00B96FDA" w:rsidRPr="00B96FDA">
        <w:rPr>
          <w:rFonts w:ascii="Georgia" w:hAnsi="Georgia" w:cs="Georgia"/>
          <w:lang w:eastAsia="it-IT"/>
        </w:rPr>
        <w:t>tumor-associated macrophages (</w:t>
      </w:r>
      <w:r w:rsidRPr="00B96FDA">
        <w:rPr>
          <w:rFonts w:ascii="Georgia" w:hAnsi="Georgia" w:cs="Georgia"/>
          <w:lang w:eastAsia="it-IT"/>
        </w:rPr>
        <w:t>TAMs</w:t>
      </w:r>
      <w:r w:rsidR="00B96FDA" w:rsidRPr="00B96FDA">
        <w:rPr>
          <w:rFonts w:ascii="Georgia" w:hAnsi="Georgia" w:cs="Georgia"/>
          <w:lang w:eastAsia="it-IT"/>
        </w:rPr>
        <w:t>)</w:t>
      </w:r>
      <w:r w:rsidRPr="00B96FDA">
        <w:rPr>
          <w:rFonts w:ascii="Georgia" w:hAnsi="Georgia" w:cs="Georgia"/>
          <w:lang w:eastAsia="it-IT"/>
        </w:rPr>
        <w:t xml:space="preserve"> into pro-inflammatory macro</w:t>
      </w:r>
      <w:r w:rsidR="004B7B49" w:rsidRPr="00B96FDA">
        <w:rPr>
          <w:rFonts w:ascii="Georgia" w:hAnsi="Georgia" w:cs="Georgia"/>
          <w:lang w:eastAsia="it-IT"/>
        </w:rPr>
        <w:t>phages, and therefo</w:t>
      </w:r>
      <w:r w:rsidR="00B1234F" w:rsidRPr="00B96FDA">
        <w:rPr>
          <w:rFonts w:ascii="Georgia" w:hAnsi="Georgia" w:cs="Georgia"/>
          <w:lang w:eastAsia="it-IT"/>
        </w:rPr>
        <w:t>re inhibit</w:t>
      </w:r>
      <w:r w:rsidR="009A31EA" w:rsidRPr="00B96FDA">
        <w:rPr>
          <w:rFonts w:ascii="Georgia" w:hAnsi="Georgia" w:cs="Georgia"/>
          <w:lang w:eastAsia="it-IT"/>
        </w:rPr>
        <w:t>s</w:t>
      </w:r>
      <w:r w:rsidRPr="00B96FDA">
        <w:rPr>
          <w:rFonts w:ascii="Georgia" w:hAnsi="Georgia" w:cs="Georgia"/>
          <w:lang w:eastAsia="it-IT"/>
        </w:rPr>
        <w:t xml:space="preserve"> </w:t>
      </w:r>
      <w:r w:rsidR="003B0750" w:rsidRPr="00B96FDA">
        <w:rPr>
          <w:rFonts w:ascii="Georgia" w:hAnsi="Georgia" w:cs="Georgia"/>
          <w:lang w:eastAsia="it-IT"/>
        </w:rPr>
        <w:t>angiogenesis in cancer</w:t>
      </w:r>
      <w:r w:rsidRPr="00B96FDA">
        <w:rPr>
          <w:rFonts w:ascii="Georgia" w:hAnsi="Georgia" w:cs="Georgia"/>
          <w:lang w:eastAsia="it-IT"/>
        </w:rPr>
        <w:t xml:space="preserve">, </w:t>
      </w:r>
      <w:r w:rsidR="00584B18" w:rsidRPr="00B96FDA">
        <w:rPr>
          <w:rFonts w:ascii="Georgia" w:hAnsi="Georgia" w:cs="Georgia"/>
          <w:lang w:eastAsia="it-IT"/>
        </w:rPr>
        <w:t>which results</w:t>
      </w:r>
      <w:r w:rsidRPr="00B96FDA">
        <w:rPr>
          <w:rFonts w:ascii="Georgia" w:hAnsi="Georgia" w:cs="Georgia"/>
          <w:lang w:eastAsia="it-IT"/>
        </w:rPr>
        <w:t xml:space="preserve"> in cancer regression in human tumor xenografts </w:t>
      </w:r>
      <w:r w:rsidRPr="00B96FDA">
        <w:rPr>
          <w:rFonts w:ascii="Georgia" w:hAnsi="Georgia" w:cs="Georgia"/>
          <w:lang w:eastAsia="it-IT"/>
        </w:rPr>
        <w:fldChar w:fldCharType="begin">
          <w:fldData xml:space="preserve">PEVuZE5vdGU+PENpdGU+PEF1dGhvcj5Mb2NhdGVsbGk8L0F1dGhvcj48WWVhcj4yMDE5PC9ZZWFy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PEVuZE5vdGU+PENpdGU+PEF1dGhvcj5Mb2NhdGVsbGk8L0F1dGhvcj48WWVhcj4yMDE5PC9ZZWFy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Pr="00B96FDA">
        <w:rPr>
          <w:rFonts w:ascii="Georgia" w:hAnsi="Georgia" w:cs="Georgia"/>
          <w:lang w:eastAsia="it-IT"/>
        </w:rPr>
      </w:r>
      <w:r w:rsidRPr="00B96FDA">
        <w:rPr>
          <w:rFonts w:ascii="Georgia" w:hAnsi="Georgia" w:cs="Georgia"/>
          <w:lang w:eastAsia="it-IT"/>
        </w:rPr>
        <w:fldChar w:fldCharType="separate"/>
      </w:r>
      <w:r w:rsidR="00CC694C">
        <w:rPr>
          <w:rFonts w:ascii="Georgia" w:hAnsi="Georgia" w:cs="Georgia"/>
          <w:noProof/>
          <w:lang w:eastAsia="it-IT"/>
        </w:rPr>
        <w:t>(155)</w:t>
      </w:r>
      <w:r w:rsidRPr="00B96FDA">
        <w:rPr>
          <w:rFonts w:ascii="Georgia" w:hAnsi="Georgia" w:cs="Georgia"/>
          <w:lang w:eastAsia="it-IT"/>
        </w:rPr>
        <w:fldChar w:fldCharType="end"/>
      </w:r>
      <w:r w:rsidRPr="00B96FDA">
        <w:rPr>
          <w:rFonts w:ascii="Georgia" w:hAnsi="Georgia" w:cs="Georgia"/>
          <w:lang w:eastAsia="it-IT"/>
        </w:rPr>
        <w:t>.</w:t>
      </w:r>
      <w:r w:rsidR="008611D8" w:rsidRPr="00B96FDA">
        <w:rPr>
          <w:rFonts w:ascii="Georgia" w:hAnsi="Georgia" w:cs="Georgia"/>
          <w:shd w:val="clear" w:color="auto" w:fill="FFFFFF"/>
        </w:rPr>
        <w:t xml:space="preserve"> </w:t>
      </w:r>
      <w:r w:rsidR="002F59F8" w:rsidRPr="00B96FDA">
        <w:rPr>
          <w:rFonts w:ascii="Georgia" w:hAnsi="Georgia" w:cs="Georgia"/>
          <w:lang w:eastAsia="it-IT"/>
        </w:rPr>
        <w:t>A clinical study with</w:t>
      </w:r>
      <w:r w:rsidR="002F59F8" w:rsidRPr="00EC2CF4">
        <w:rPr>
          <w:rFonts w:ascii="Georgia" w:hAnsi="Georgia" w:cs="Georgia"/>
          <w:lang w:eastAsia="it-IT"/>
        </w:rPr>
        <w:t xml:space="preserve"> favourable sa</w:t>
      </w:r>
      <w:r w:rsidR="008611D8" w:rsidRPr="00EC2CF4">
        <w:rPr>
          <w:rFonts w:ascii="Georgia" w:hAnsi="Georgia" w:cs="Georgia"/>
          <w:lang w:eastAsia="it-IT"/>
        </w:rPr>
        <w:t xml:space="preserve">fety profile </w:t>
      </w:r>
      <w:r w:rsidR="005B5925" w:rsidRPr="00EC2CF4">
        <w:rPr>
          <w:rFonts w:ascii="Georgia" w:hAnsi="Georgia" w:cs="Georgia"/>
          <w:lang w:eastAsia="it-IT"/>
        </w:rPr>
        <w:t xml:space="preserve">has displayed </w:t>
      </w:r>
      <w:r w:rsidR="002F59F8" w:rsidRPr="00EC2CF4">
        <w:rPr>
          <w:rFonts w:ascii="Georgia" w:hAnsi="Georgia" w:cs="Georgia"/>
          <w:lang w:eastAsia="it-IT"/>
        </w:rPr>
        <w:t xml:space="preserve">anticancer activity of </w:t>
      </w:r>
      <w:r w:rsidR="00E1474A" w:rsidRPr="00EC2CF4">
        <w:rPr>
          <w:rFonts w:ascii="Georgia" w:hAnsi="Georgia" w:cs="Georgia"/>
          <w:lang w:eastAsia="it-IT"/>
        </w:rPr>
        <w:t>tenalisib monotherapy</w:t>
      </w:r>
      <w:r w:rsidR="00FD645F" w:rsidRPr="00EC2CF4">
        <w:rPr>
          <w:rFonts w:ascii="Georgia" w:hAnsi="Georgia" w:cs="Georgia"/>
          <w:lang w:eastAsia="it-IT"/>
        </w:rPr>
        <w:t xml:space="preserve"> </w:t>
      </w:r>
      <w:r w:rsidR="002F59F8" w:rsidRPr="00EC2CF4">
        <w:rPr>
          <w:rFonts w:ascii="Georgia" w:hAnsi="Georgia" w:cs="Georgia"/>
          <w:lang w:eastAsia="it-IT"/>
        </w:rPr>
        <w:t xml:space="preserve">in </w:t>
      </w:r>
      <w:r w:rsidR="00FD645F" w:rsidRPr="00EC2CF4">
        <w:rPr>
          <w:rFonts w:ascii="Georgia" w:hAnsi="Georgia" w:cs="Georgia"/>
          <w:lang w:eastAsia="it-IT"/>
        </w:rPr>
        <w:t>relapsed or refractory peripheral and</w:t>
      </w:r>
      <w:r w:rsidR="00FD645F" w:rsidRPr="008C4A96">
        <w:rPr>
          <w:rFonts w:ascii="Georgia" w:hAnsi="Georgia" w:cs="Georgia"/>
          <w:lang w:eastAsia="it-IT"/>
        </w:rPr>
        <w:t xml:space="preserve"> cutaneous T-cell lymphoma </w:t>
      </w:r>
      <w:r w:rsidR="007F3C39" w:rsidRPr="008C4A96">
        <w:rPr>
          <w:rFonts w:ascii="Georgia" w:hAnsi="Georgia" w:cs="Georgia"/>
          <w:lang w:eastAsia="it-IT"/>
        </w:rPr>
        <w:fldChar w:fldCharType="begin">
          <w:fldData xml:space="preserve">PEVuZE5vdGU+PENpdGU+PEF1dGhvcj5IdWVuPC9BdXRob3I+PFllYXI+MjAyMDwvWWVhcj48SURU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PEVuZE5vdGU+PENpdGU+PEF1dGhvcj5IdWVuPC9BdXRob3I+PFllYXI+MjAyMDwvWWVhcj48SURU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7F3C39" w:rsidRPr="008C4A96">
        <w:rPr>
          <w:rFonts w:ascii="Georgia" w:hAnsi="Georgia" w:cs="Georgia"/>
          <w:lang w:eastAsia="it-IT"/>
        </w:rPr>
      </w:r>
      <w:r w:rsidR="007F3C39" w:rsidRPr="008C4A96">
        <w:rPr>
          <w:rFonts w:ascii="Georgia" w:hAnsi="Georgia" w:cs="Georgia"/>
          <w:lang w:eastAsia="it-IT"/>
        </w:rPr>
        <w:fldChar w:fldCharType="separate"/>
      </w:r>
      <w:r w:rsidR="00CC694C">
        <w:rPr>
          <w:rFonts w:ascii="Georgia" w:hAnsi="Georgia" w:cs="Georgia"/>
          <w:noProof/>
          <w:lang w:eastAsia="it-IT"/>
        </w:rPr>
        <w:t>(156)</w:t>
      </w:r>
      <w:r w:rsidR="007F3C39" w:rsidRPr="008C4A96">
        <w:rPr>
          <w:rFonts w:ascii="Georgia" w:hAnsi="Georgia" w:cs="Georgia"/>
          <w:lang w:eastAsia="it-IT"/>
        </w:rPr>
        <w:fldChar w:fldCharType="end"/>
      </w:r>
      <w:r w:rsidR="002F59F8" w:rsidRPr="008C4A96">
        <w:rPr>
          <w:rFonts w:ascii="Georgia" w:hAnsi="Georgia" w:cs="Georgia"/>
          <w:lang w:eastAsia="it-IT"/>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2F59F8" w:rsidRPr="008C4A96">
        <w:rPr>
          <w:rFonts w:ascii="Georgia" w:hAnsi="Georgia" w:cs="Georgia"/>
          <w:lang w:eastAsia="it-IT"/>
        </w:rPr>
        <w:t>)</w:t>
      </w:r>
      <w:r w:rsidR="00FD645F" w:rsidRPr="008C4A96">
        <w:rPr>
          <w:rFonts w:ascii="Georgia" w:hAnsi="Georgia" w:cs="Georgia"/>
          <w:lang w:eastAsia="it-IT"/>
        </w:rPr>
        <w:t>.</w:t>
      </w:r>
    </w:p>
    <w:p w14:paraId="21FB7E88" w14:textId="77777777" w:rsidR="008D7CE7" w:rsidRPr="008C4A96" w:rsidRDefault="008D7CE7" w:rsidP="0035144D">
      <w:pPr>
        <w:suppressAutoHyphens w:val="0"/>
        <w:ind w:right="150"/>
        <w:jc w:val="both"/>
        <w:rPr>
          <w:rFonts w:ascii="Georgia" w:hAnsi="Georgia" w:cs="Georgia"/>
          <w:shd w:val="clear" w:color="auto" w:fill="FFFFFF"/>
        </w:rPr>
      </w:pPr>
    </w:p>
    <w:p w14:paraId="6CBB6A46" w14:textId="77777777" w:rsidR="003B22D9" w:rsidRDefault="003B22D9" w:rsidP="0035144D">
      <w:pPr>
        <w:suppressAutoHyphens w:val="0"/>
        <w:ind w:right="150"/>
        <w:jc w:val="both"/>
        <w:rPr>
          <w:rFonts w:ascii="Georgia" w:hAnsi="Georgia" w:cs="Georgia"/>
          <w:i/>
          <w:lang w:eastAsia="it-IT"/>
        </w:rPr>
      </w:pPr>
    </w:p>
    <w:p w14:paraId="408A0846" w14:textId="77777777" w:rsidR="003B22D9" w:rsidRDefault="003B22D9" w:rsidP="0035144D">
      <w:pPr>
        <w:suppressAutoHyphens w:val="0"/>
        <w:ind w:right="150"/>
        <w:jc w:val="both"/>
        <w:rPr>
          <w:rFonts w:ascii="Georgia" w:hAnsi="Georgia" w:cs="Georgia"/>
          <w:i/>
          <w:lang w:eastAsia="it-IT"/>
        </w:rPr>
      </w:pPr>
    </w:p>
    <w:p w14:paraId="74095FA7" w14:textId="77777777" w:rsidR="003B22D9" w:rsidRDefault="003B22D9" w:rsidP="0035144D">
      <w:pPr>
        <w:suppressAutoHyphens w:val="0"/>
        <w:ind w:right="150"/>
        <w:jc w:val="both"/>
        <w:rPr>
          <w:rFonts w:ascii="Georgia" w:hAnsi="Georgia" w:cs="Georgia"/>
          <w:i/>
          <w:lang w:eastAsia="it-IT"/>
        </w:rPr>
      </w:pPr>
    </w:p>
    <w:p w14:paraId="01AF20CD" w14:textId="77777777" w:rsidR="003B22D9" w:rsidRDefault="003B22D9" w:rsidP="0035144D">
      <w:pPr>
        <w:suppressAutoHyphens w:val="0"/>
        <w:ind w:right="150"/>
        <w:jc w:val="both"/>
        <w:rPr>
          <w:rFonts w:ascii="Georgia" w:hAnsi="Georgia" w:cs="Georgia"/>
          <w:i/>
          <w:lang w:eastAsia="it-IT"/>
        </w:rPr>
      </w:pPr>
    </w:p>
    <w:p w14:paraId="3D89D78C" w14:textId="26A777E4" w:rsidR="008D7CE7" w:rsidRPr="008C4A96" w:rsidRDefault="00F24375" w:rsidP="0035144D">
      <w:pPr>
        <w:suppressAutoHyphens w:val="0"/>
        <w:ind w:right="150"/>
        <w:jc w:val="both"/>
        <w:rPr>
          <w:rFonts w:ascii="Georgia" w:hAnsi="Georgia" w:cs="Georgia"/>
          <w:shd w:val="clear" w:color="auto" w:fill="FFFFFF"/>
        </w:rPr>
      </w:pPr>
      <w:r w:rsidRPr="008C4A96">
        <w:rPr>
          <w:rFonts w:ascii="Georgia" w:hAnsi="Georgia" w:cs="Georgia"/>
          <w:i/>
          <w:lang w:eastAsia="it-IT"/>
        </w:rPr>
        <w:lastRenderedPageBreak/>
        <w:t>PI3Kδ Inhibitors</w:t>
      </w:r>
    </w:p>
    <w:p w14:paraId="7BB8C25B" w14:textId="77777777" w:rsidR="008D7CE7" w:rsidRPr="008C4A96" w:rsidRDefault="008D7CE7" w:rsidP="0035144D">
      <w:pPr>
        <w:suppressAutoHyphens w:val="0"/>
        <w:ind w:right="150"/>
        <w:jc w:val="both"/>
        <w:rPr>
          <w:rFonts w:ascii="Georgia" w:hAnsi="Georgia" w:cs="Georgia"/>
          <w:shd w:val="clear" w:color="auto" w:fill="FFFFFF"/>
        </w:rPr>
      </w:pPr>
    </w:p>
    <w:p w14:paraId="32C75380" w14:textId="77777777" w:rsidR="008D7CE7" w:rsidRPr="008C4A96" w:rsidRDefault="00F24375" w:rsidP="0035144D">
      <w:pPr>
        <w:suppressAutoHyphens w:val="0"/>
        <w:ind w:right="150"/>
        <w:jc w:val="both"/>
        <w:rPr>
          <w:rFonts w:ascii="Georgia" w:hAnsi="Georgia" w:cs="Georgia"/>
          <w:shd w:val="clear" w:color="auto" w:fill="FFFFFF"/>
        </w:rPr>
      </w:pPr>
      <w:r w:rsidRPr="008C4A96">
        <w:rPr>
          <w:rFonts w:ascii="Georgia" w:hAnsi="Georgia" w:cs="Georgia"/>
          <w:b/>
          <w:lang w:eastAsia="it-IT"/>
        </w:rPr>
        <w:t xml:space="preserve">Acalisib </w:t>
      </w:r>
      <w:r w:rsidRPr="008C4A96">
        <w:rPr>
          <w:rFonts w:ascii="Georgia" w:hAnsi="Georgia" w:cs="Georgia"/>
          <w:lang w:eastAsia="it-IT"/>
        </w:rPr>
        <w:t>(GS-9820, CAL-120)</w:t>
      </w:r>
    </w:p>
    <w:p w14:paraId="28300B40" w14:textId="77777777" w:rsidR="008D7CE7" w:rsidRPr="008C4A96" w:rsidRDefault="008D7CE7" w:rsidP="0035144D">
      <w:pPr>
        <w:suppressAutoHyphens w:val="0"/>
        <w:ind w:right="150"/>
        <w:jc w:val="both"/>
        <w:rPr>
          <w:rFonts w:ascii="Georgia" w:hAnsi="Georgia" w:cs="Georgia"/>
          <w:shd w:val="clear" w:color="auto" w:fill="FFFFFF"/>
        </w:rPr>
      </w:pPr>
    </w:p>
    <w:p w14:paraId="7C5FF2E0" w14:textId="77777777" w:rsidR="008D7CE7" w:rsidRPr="008C4A96" w:rsidRDefault="00F711DC" w:rsidP="0035144D">
      <w:pPr>
        <w:suppressAutoHyphens w:val="0"/>
        <w:ind w:right="150"/>
        <w:jc w:val="both"/>
        <w:rPr>
          <w:rFonts w:ascii="Georgia" w:hAnsi="Georgia" w:cs="Georgia"/>
          <w:shd w:val="clear" w:color="auto" w:fill="FFFFFF"/>
        </w:rPr>
      </w:pPr>
      <w:r w:rsidRPr="008C4A96">
        <w:rPr>
          <w:rFonts w:ascii="Georgia" w:hAnsi="Georgia" w:cs="Georgia"/>
          <w:lang w:eastAsia="it-IT"/>
        </w:rPr>
        <w:t>Already mentioned above in the PI3Kβ inhibitors.</w:t>
      </w:r>
    </w:p>
    <w:p w14:paraId="70B22194" w14:textId="77777777" w:rsidR="008D7CE7" w:rsidRPr="008C4A96" w:rsidRDefault="008D7CE7" w:rsidP="0035144D">
      <w:pPr>
        <w:suppressAutoHyphens w:val="0"/>
        <w:ind w:right="150"/>
        <w:jc w:val="both"/>
        <w:rPr>
          <w:rFonts w:ascii="Georgia" w:hAnsi="Georgia" w:cs="Georgia"/>
          <w:shd w:val="clear" w:color="auto" w:fill="FFFFFF"/>
        </w:rPr>
      </w:pPr>
    </w:p>
    <w:p w14:paraId="499603CF" w14:textId="77777777" w:rsidR="008D7CE7" w:rsidRPr="008C4A96" w:rsidRDefault="00F24375" w:rsidP="0035144D">
      <w:pPr>
        <w:suppressAutoHyphens w:val="0"/>
        <w:ind w:right="150"/>
        <w:jc w:val="both"/>
        <w:rPr>
          <w:rFonts w:ascii="Georgia" w:hAnsi="Georgia" w:cs="Georgia"/>
          <w:shd w:val="clear" w:color="auto" w:fill="FFFFFF"/>
        </w:rPr>
      </w:pPr>
      <w:r w:rsidRPr="008C4A96">
        <w:rPr>
          <w:rFonts w:ascii="Georgia" w:hAnsi="Georgia" w:cs="Georgia"/>
          <w:b/>
          <w:lang w:eastAsia="it-IT"/>
        </w:rPr>
        <w:t xml:space="preserve">AMG-319 </w:t>
      </w:r>
      <w:r w:rsidRPr="008C4A96">
        <w:rPr>
          <w:rFonts w:ascii="Georgia" w:hAnsi="Georgia" w:cs="Georgia"/>
          <w:lang w:eastAsia="it-IT"/>
        </w:rPr>
        <w:t>(ACP-319)</w:t>
      </w:r>
    </w:p>
    <w:p w14:paraId="401ABAB0" w14:textId="77777777" w:rsidR="008D7CE7" w:rsidRPr="008C4A96" w:rsidRDefault="008D7CE7" w:rsidP="0035144D">
      <w:pPr>
        <w:suppressAutoHyphens w:val="0"/>
        <w:ind w:right="150"/>
        <w:jc w:val="both"/>
        <w:rPr>
          <w:rFonts w:ascii="Georgia" w:hAnsi="Georgia" w:cs="Georgia"/>
          <w:shd w:val="clear" w:color="auto" w:fill="FFFFFF"/>
        </w:rPr>
      </w:pPr>
    </w:p>
    <w:p w14:paraId="54DA00FE" w14:textId="1BADD43A" w:rsidR="008D7CE7" w:rsidRPr="0040494B" w:rsidRDefault="00F24375" w:rsidP="0035144D">
      <w:pPr>
        <w:suppressAutoHyphens w:val="0"/>
        <w:ind w:right="150"/>
        <w:jc w:val="both"/>
        <w:rPr>
          <w:rFonts w:ascii="Georgia" w:hAnsi="Georgia" w:cs="Georgia"/>
          <w:lang w:eastAsia="it-IT"/>
        </w:rPr>
      </w:pPr>
      <w:r w:rsidRPr="008C4A96">
        <w:rPr>
          <w:rFonts w:ascii="Georgia" w:hAnsi="Georgia" w:cs="Georgia"/>
          <w:lang w:eastAsia="it-IT"/>
        </w:rPr>
        <w:t>A significant impro</w:t>
      </w:r>
      <w:r w:rsidR="0019758F" w:rsidRPr="008C4A96">
        <w:rPr>
          <w:rFonts w:ascii="Georgia" w:hAnsi="Georgia" w:cs="Georgia"/>
          <w:lang w:eastAsia="it-IT"/>
        </w:rPr>
        <w:t xml:space="preserve">vement </w:t>
      </w:r>
      <w:r w:rsidR="005238C2">
        <w:rPr>
          <w:rFonts w:ascii="Georgia" w:hAnsi="Georgia" w:cs="Georgia"/>
          <w:lang w:eastAsia="it-IT"/>
        </w:rPr>
        <w:t>in</w:t>
      </w:r>
      <w:r w:rsidR="0019758F" w:rsidRPr="008C4A96">
        <w:rPr>
          <w:rFonts w:ascii="Georgia" w:hAnsi="Georgia" w:cs="Georgia"/>
          <w:lang w:eastAsia="it-IT"/>
        </w:rPr>
        <w:t xml:space="preserve"> anticancer activity i</w:t>
      </w:r>
      <w:r w:rsidRPr="008C4A96">
        <w:rPr>
          <w:rFonts w:ascii="Georgia" w:hAnsi="Georgia" w:cs="Georgia"/>
          <w:lang w:eastAsia="it-IT"/>
        </w:rPr>
        <w:t xml:space="preserve">s identified by exposing lymphoma cell lines to a combination of AMG-319 and </w:t>
      </w:r>
      <w:r w:rsidR="00347003" w:rsidRPr="00347003">
        <w:rPr>
          <w:rFonts w:ascii="Georgia" w:hAnsi="Georgia" w:cs="Georgia"/>
          <w:lang w:eastAsia="it-IT"/>
        </w:rPr>
        <w:t>Bruton tyrosine kinase (</w:t>
      </w:r>
      <w:r w:rsidR="00012FC5" w:rsidRPr="00347003">
        <w:rPr>
          <w:rFonts w:ascii="Georgia" w:hAnsi="Georgia" w:cs="Georgia"/>
          <w:lang w:eastAsia="it-IT"/>
        </w:rPr>
        <w:t>BTK</w:t>
      </w:r>
      <w:r w:rsidR="00347003" w:rsidRPr="00347003">
        <w:rPr>
          <w:rFonts w:ascii="Georgia" w:hAnsi="Georgia" w:cs="Georgia"/>
          <w:lang w:eastAsia="it-IT"/>
        </w:rPr>
        <w:t>)</w:t>
      </w:r>
      <w:r w:rsidR="0034343D" w:rsidRPr="008C4A96">
        <w:rPr>
          <w:rFonts w:ascii="Georgia" w:hAnsi="Georgia" w:cs="Georgia"/>
          <w:lang w:eastAsia="it-IT"/>
        </w:rPr>
        <w:t xml:space="preserve"> inhibitor </w:t>
      </w:r>
      <w:r w:rsidR="0040494B" w:rsidRPr="00317F9C">
        <w:rPr>
          <w:rFonts w:ascii="Georgia" w:hAnsi="Georgia" w:cs="Georgia"/>
          <w:lang w:eastAsia="it-IT"/>
        </w:rPr>
        <w:t xml:space="preserve">acalabrutinib, compared to each agent singly. </w:t>
      </w:r>
      <w:r w:rsidR="0019758F" w:rsidRPr="00317F9C">
        <w:rPr>
          <w:rFonts w:ascii="Georgia" w:hAnsi="Georgia" w:cs="Georgia"/>
          <w:lang w:eastAsia="it-IT"/>
        </w:rPr>
        <w:t>AMG-319 also de</w:t>
      </w:r>
      <w:r w:rsidR="00626756" w:rsidRPr="00317F9C">
        <w:rPr>
          <w:rFonts w:ascii="Georgia" w:hAnsi="Georgia" w:cs="Georgia"/>
          <w:lang w:eastAsia="it-IT"/>
        </w:rPr>
        <w:t>monstrates</w:t>
      </w:r>
      <w:r w:rsidRPr="00317F9C">
        <w:rPr>
          <w:rFonts w:ascii="Georgia" w:hAnsi="Georgia" w:cs="Georgia"/>
          <w:lang w:eastAsia="it-IT"/>
        </w:rPr>
        <w:t xml:space="preserve"> antitumor activity in pre-clinical models of </w:t>
      </w:r>
      <w:r w:rsidR="00347003" w:rsidRPr="00317F9C">
        <w:rPr>
          <w:rFonts w:ascii="Georgia" w:hAnsi="Georgia" w:cs="Georgia"/>
          <w:lang w:eastAsia="it-IT"/>
        </w:rPr>
        <w:t>mantle cell lymphoma (</w:t>
      </w:r>
      <w:r w:rsidR="005A014D" w:rsidRPr="00317F9C">
        <w:rPr>
          <w:rFonts w:ascii="Georgia" w:hAnsi="Georgia" w:cs="Georgia"/>
          <w:lang w:eastAsia="it-IT"/>
        </w:rPr>
        <w:t>MCL</w:t>
      </w:r>
      <w:r w:rsidR="00347003" w:rsidRPr="00317F9C">
        <w:rPr>
          <w:rFonts w:ascii="Georgia" w:hAnsi="Georgia" w:cs="Georgia"/>
          <w:lang w:eastAsia="it-IT"/>
        </w:rPr>
        <w:t>)</w:t>
      </w:r>
      <w:r w:rsidRPr="00317F9C">
        <w:rPr>
          <w:rFonts w:ascii="Georgia" w:hAnsi="Georgia" w:cs="Georgia"/>
          <w:lang w:eastAsia="it-IT"/>
        </w:rPr>
        <w:t xml:space="preserve">, </w:t>
      </w:r>
      <w:r w:rsidR="00317F9C" w:rsidRPr="00317F9C">
        <w:rPr>
          <w:rFonts w:ascii="Georgia" w:hAnsi="Georgia" w:cs="Georgia"/>
          <w:lang w:eastAsia="it-IT"/>
        </w:rPr>
        <w:t>marginal zone lymphoma (</w:t>
      </w:r>
      <w:r w:rsidR="005A014D" w:rsidRPr="00317F9C">
        <w:rPr>
          <w:rFonts w:ascii="Georgia" w:hAnsi="Georgia" w:cs="Georgia"/>
          <w:lang w:eastAsia="it-IT"/>
        </w:rPr>
        <w:t>MZL</w:t>
      </w:r>
      <w:r w:rsidR="00317F9C" w:rsidRPr="00317F9C">
        <w:rPr>
          <w:rFonts w:ascii="Georgia" w:hAnsi="Georgia" w:cs="Georgia"/>
          <w:lang w:eastAsia="it-IT"/>
        </w:rPr>
        <w:t>)</w:t>
      </w:r>
      <w:r w:rsidR="005A014D" w:rsidRPr="00317F9C">
        <w:rPr>
          <w:rFonts w:ascii="Georgia" w:hAnsi="Georgia" w:cs="Georgia"/>
          <w:lang w:eastAsia="it-IT"/>
        </w:rPr>
        <w:t>, and ABC-DLBCL</w:t>
      </w:r>
      <w:r w:rsidR="00510439" w:rsidRPr="00317F9C">
        <w:rPr>
          <w:rFonts w:ascii="Georgia" w:hAnsi="Georgia" w:cs="Georgia"/>
          <w:lang w:eastAsia="it-IT"/>
        </w:rPr>
        <w:t xml:space="preserve"> </w:t>
      </w:r>
      <w:r w:rsidR="00510439" w:rsidRPr="00317F9C">
        <w:rPr>
          <w:rFonts w:ascii="Georgia" w:hAnsi="Georgia" w:cs="Georgia"/>
          <w:lang w:eastAsia="it-IT"/>
        </w:rPr>
        <w:fldChar w:fldCharType="begin">
          <w:fldData xml:space="preserve">PEVuZE5vdGU+PENpdGU+PEF1dGhvcj5TcHJpYW5vPC9BdXRob3I+PFllYXI+MjAxOTwvWWVhcj48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PEVuZE5vdGU+PENpdGU+PEF1dGhvcj5TcHJpYW5vPC9BdXRob3I+PFllYXI+MjAxOTwvWWVhcj48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510439" w:rsidRPr="00317F9C">
        <w:rPr>
          <w:rFonts w:ascii="Georgia" w:hAnsi="Georgia" w:cs="Georgia"/>
          <w:lang w:eastAsia="it-IT"/>
        </w:rPr>
      </w:r>
      <w:r w:rsidR="00510439" w:rsidRPr="00317F9C">
        <w:rPr>
          <w:rFonts w:ascii="Georgia" w:hAnsi="Georgia" w:cs="Georgia"/>
          <w:lang w:eastAsia="it-IT"/>
        </w:rPr>
        <w:fldChar w:fldCharType="separate"/>
      </w:r>
      <w:r w:rsidR="00CC694C">
        <w:rPr>
          <w:rFonts w:ascii="Georgia" w:hAnsi="Georgia" w:cs="Georgia"/>
          <w:noProof/>
          <w:lang w:eastAsia="it-IT"/>
        </w:rPr>
        <w:t>(157)</w:t>
      </w:r>
      <w:r w:rsidR="00510439" w:rsidRPr="00317F9C">
        <w:rPr>
          <w:rFonts w:ascii="Georgia" w:hAnsi="Georgia" w:cs="Georgia"/>
          <w:lang w:eastAsia="it-IT"/>
        </w:rPr>
        <w:fldChar w:fldCharType="end"/>
      </w:r>
      <w:r w:rsidR="0034343D" w:rsidRPr="00317F9C">
        <w:rPr>
          <w:rFonts w:ascii="Georgia" w:hAnsi="Georgia" w:cs="Georgia"/>
          <w:lang w:eastAsia="it-IT"/>
        </w:rPr>
        <w:t>. Accordingly, c</w:t>
      </w:r>
      <w:r w:rsidRPr="00317F9C">
        <w:rPr>
          <w:rFonts w:ascii="Georgia" w:hAnsi="Georgia" w:cs="Georgia"/>
          <w:lang w:eastAsia="it-IT"/>
        </w:rPr>
        <w:t>ombination of AM</w:t>
      </w:r>
      <w:r w:rsidR="0019758F" w:rsidRPr="00317F9C">
        <w:rPr>
          <w:rFonts w:ascii="Georgia" w:hAnsi="Georgia" w:cs="Georgia"/>
          <w:lang w:eastAsia="it-IT"/>
        </w:rPr>
        <w:t>G319 with acalabrutinib enhances</w:t>
      </w:r>
      <w:r w:rsidRPr="00317F9C">
        <w:rPr>
          <w:rFonts w:ascii="Georgia" w:hAnsi="Georgia" w:cs="Georgia"/>
          <w:lang w:eastAsia="it-IT"/>
        </w:rPr>
        <w:t xml:space="preserve"> survival</w:t>
      </w:r>
      <w:r w:rsidRPr="005D6C24">
        <w:rPr>
          <w:rFonts w:ascii="Georgia" w:hAnsi="Georgia" w:cs="Georgia"/>
          <w:lang w:eastAsia="it-IT"/>
        </w:rPr>
        <w:t xml:space="preserve"> and cancer control in </w:t>
      </w:r>
      <w:r w:rsidR="00DA4DD6" w:rsidRPr="005D6C24">
        <w:rPr>
          <w:rFonts w:ascii="Georgia" w:hAnsi="Georgia" w:cs="Georgia"/>
          <w:lang w:eastAsia="it-IT"/>
        </w:rPr>
        <w:t>a CLL</w:t>
      </w:r>
      <w:r w:rsidRPr="005D6C24">
        <w:rPr>
          <w:rFonts w:ascii="Georgia" w:hAnsi="Georgia" w:cs="Georgia"/>
          <w:lang w:eastAsia="it-IT"/>
        </w:rPr>
        <w:t xml:space="preserve"> mouse model. Notabl</w:t>
      </w:r>
      <w:r w:rsidR="0019758F" w:rsidRPr="005D6C24">
        <w:rPr>
          <w:rFonts w:ascii="Georgia" w:hAnsi="Georgia" w:cs="Georgia"/>
          <w:lang w:eastAsia="it-IT"/>
        </w:rPr>
        <w:t>y, single-drug therapy increases</w:t>
      </w:r>
      <w:r w:rsidRPr="005D6C24">
        <w:rPr>
          <w:rFonts w:ascii="Georgia" w:hAnsi="Georgia" w:cs="Georgia"/>
          <w:lang w:eastAsia="it-IT"/>
        </w:rPr>
        <w:t xml:space="preserve"> survival by a week compared </w:t>
      </w:r>
      <w:r w:rsidR="00AF6BE9" w:rsidRPr="005D6C24">
        <w:rPr>
          <w:rFonts w:ascii="Georgia" w:hAnsi="Georgia" w:cs="Georgia"/>
          <w:lang w:eastAsia="it-IT"/>
        </w:rPr>
        <w:t xml:space="preserve">to </w:t>
      </w:r>
      <w:r w:rsidRPr="005D6C24">
        <w:rPr>
          <w:rFonts w:ascii="Georgia" w:hAnsi="Georgia" w:cs="Georgia"/>
          <w:lang w:eastAsia="it-IT"/>
        </w:rPr>
        <w:t xml:space="preserve">control mice, </w:t>
      </w:r>
      <w:r w:rsidR="0019758F" w:rsidRPr="005D6C24">
        <w:rPr>
          <w:rFonts w:ascii="Georgia" w:hAnsi="Georgia" w:cs="Georgia"/>
          <w:lang w:eastAsia="it-IT"/>
        </w:rPr>
        <w:t>but combination therapy extends</w:t>
      </w:r>
      <w:r w:rsidRPr="005D6C24">
        <w:rPr>
          <w:rFonts w:ascii="Georgia" w:hAnsi="Georgia" w:cs="Georgia"/>
          <w:lang w:eastAsia="it-IT"/>
        </w:rPr>
        <w:t xml:space="preserve"> survival by over two weeks compared with either single agent. </w:t>
      </w:r>
      <w:r w:rsidR="000A3A74" w:rsidRPr="005D6C24">
        <w:rPr>
          <w:rFonts w:ascii="Georgia" w:hAnsi="Georgia" w:cs="Georgia"/>
          <w:lang w:eastAsia="it-IT"/>
        </w:rPr>
        <w:t>Moreover</w:t>
      </w:r>
      <w:r w:rsidRPr="005D6C24">
        <w:rPr>
          <w:rFonts w:ascii="Georgia" w:hAnsi="Georgia" w:cs="Georgia"/>
          <w:lang w:eastAsia="it-IT"/>
        </w:rPr>
        <w:t xml:space="preserve">, this combination </w:t>
      </w:r>
      <w:r w:rsidR="0019758F" w:rsidRPr="005D6C24">
        <w:rPr>
          <w:rFonts w:ascii="Georgia" w:hAnsi="Georgia" w:cs="Georgia"/>
          <w:lang w:eastAsia="it-IT"/>
        </w:rPr>
        <w:t xml:space="preserve">remarkably reduces </w:t>
      </w:r>
      <w:r w:rsidRPr="005D6C24">
        <w:rPr>
          <w:rFonts w:ascii="Georgia" w:hAnsi="Georgia" w:cs="Georgia"/>
          <w:lang w:eastAsia="it-IT"/>
        </w:rPr>
        <w:t xml:space="preserve">cancer burden in </w:t>
      </w:r>
      <w:r w:rsidR="00754212">
        <w:rPr>
          <w:rFonts w:ascii="Georgia" w:hAnsi="Georgia" w:cs="Georgia"/>
          <w:lang w:eastAsia="it-IT"/>
        </w:rPr>
        <w:t xml:space="preserve">the </w:t>
      </w:r>
      <w:r w:rsidRPr="005D6C24">
        <w:rPr>
          <w:rFonts w:ascii="Georgia" w:hAnsi="Georgia" w:cs="Georgia"/>
          <w:lang w:eastAsia="it-IT"/>
        </w:rPr>
        <w:t>peripheral b</w:t>
      </w:r>
      <w:r w:rsidR="0019758F" w:rsidRPr="005D6C24">
        <w:rPr>
          <w:rFonts w:ascii="Georgia" w:hAnsi="Georgia" w:cs="Georgia"/>
          <w:lang w:eastAsia="it-IT"/>
        </w:rPr>
        <w:t>lood and spleen of mice, decreases</w:t>
      </w:r>
      <w:r w:rsidRPr="005D6C24">
        <w:rPr>
          <w:rFonts w:ascii="Georgia" w:hAnsi="Georgia" w:cs="Georgia"/>
          <w:lang w:eastAsia="it-IT"/>
        </w:rPr>
        <w:t xml:space="preserve"> cancer proliferation, d</w:t>
      </w:r>
      <w:r w:rsidR="0019758F" w:rsidRPr="005D6C24">
        <w:rPr>
          <w:rFonts w:ascii="Georgia" w:hAnsi="Georgia" w:cs="Georgia"/>
          <w:lang w:eastAsia="it-IT"/>
        </w:rPr>
        <w:t>iminishes</w:t>
      </w:r>
      <w:r w:rsidRPr="005D6C24">
        <w:rPr>
          <w:rFonts w:ascii="Georgia" w:hAnsi="Georgia" w:cs="Georgia"/>
          <w:lang w:eastAsia="it-IT"/>
        </w:rPr>
        <w:t xml:space="preserve"> the expression</w:t>
      </w:r>
      <w:r w:rsidR="005D6C24">
        <w:rPr>
          <w:rFonts w:ascii="Georgia" w:hAnsi="Georgia" w:cs="Georgia"/>
          <w:lang w:eastAsia="it-IT"/>
        </w:rPr>
        <w:t xml:space="preserve"> of anti-apoptotic MCL-1 and Bcl</w:t>
      </w:r>
      <w:r w:rsidRPr="005D6C24">
        <w:rPr>
          <w:rFonts w:ascii="Georgia" w:hAnsi="Georgia" w:cs="Georgia"/>
          <w:lang w:eastAsia="it-IT"/>
        </w:rPr>
        <w:t>-xL pr</w:t>
      </w:r>
      <w:r w:rsidR="00EF120F" w:rsidRPr="005D6C24">
        <w:rPr>
          <w:rFonts w:ascii="Georgia" w:hAnsi="Georgia" w:cs="Georgia"/>
          <w:lang w:eastAsia="it-IT"/>
        </w:rPr>
        <w:t>oteins, and suppresses</w:t>
      </w:r>
      <w:r w:rsidRPr="005D6C24">
        <w:rPr>
          <w:rFonts w:ascii="Georgia" w:hAnsi="Georgia" w:cs="Georgia"/>
          <w:lang w:eastAsia="it-IT"/>
        </w:rPr>
        <w:t xml:space="preserve"> NF-κB signaling, more significantly, compared to single-drug therapy </w:t>
      </w:r>
      <w:r w:rsidR="008144F0" w:rsidRPr="005D6C24">
        <w:rPr>
          <w:rFonts w:ascii="Georgia" w:hAnsi="Georgia" w:cs="Georgia"/>
          <w:lang w:eastAsia="it-IT"/>
        </w:rPr>
        <w:fldChar w:fldCharType="begin">
          <w:fldData xml:space="preserve">PEVuZE5vdGU+PENpdGU+PEF1dGhvcj5OaWVtYW5uPC9BdXRob3I+PFllYXI+MjAxNzwvWWVhcj48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PEVuZE5vdGU+PENpdGU+PEF1dGhvcj5OaWVtYW5uPC9BdXRob3I+PFllYXI+MjAxNzwvWWVhcj48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8144F0" w:rsidRPr="005D6C24">
        <w:rPr>
          <w:rFonts w:ascii="Georgia" w:hAnsi="Georgia" w:cs="Georgia"/>
          <w:lang w:eastAsia="it-IT"/>
        </w:rPr>
      </w:r>
      <w:r w:rsidR="008144F0" w:rsidRPr="005D6C24">
        <w:rPr>
          <w:rFonts w:ascii="Georgia" w:hAnsi="Georgia" w:cs="Georgia"/>
          <w:lang w:eastAsia="it-IT"/>
        </w:rPr>
        <w:fldChar w:fldCharType="separate"/>
      </w:r>
      <w:r w:rsidR="00CC694C">
        <w:rPr>
          <w:rFonts w:ascii="Georgia" w:hAnsi="Georgia" w:cs="Georgia"/>
          <w:noProof/>
          <w:lang w:eastAsia="it-IT"/>
        </w:rPr>
        <w:t>(158)</w:t>
      </w:r>
      <w:r w:rsidR="008144F0" w:rsidRPr="005D6C24">
        <w:rPr>
          <w:rFonts w:ascii="Georgia" w:hAnsi="Georgia" w:cs="Georgia"/>
          <w:lang w:eastAsia="it-IT"/>
        </w:rPr>
        <w:fldChar w:fldCharType="end"/>
      </w:r>
      <w:r w:rsidR="00EF120F" w:rsidRPr="005D6C24">
        <w:rPr>
          <w:rFonts w:ascii="Georgia" w:hAnsi="Georgia" w:cs="Georgia"/>
          <w:lang w:eastAsia="it-IT"/>
        </w:rPr>
        <w:t xml:space="preserve">. </w:t>
      </w:r>
      <w:r w:rsidR="008F1214" w:rsidRPr="005D6C24">
        <w:rPr>
          <w:rFonts w:ascii="Georgia" w:hAnsi="Georgia" w:cs="Georgia"/>
          <w:lang w:eastAsia="it-IT"/>
        </w:rPr>
        <w:t>In a</w:t>
      </w:r>
      <w:r w:rsidR="00EF120F" w:rsidRPr="005D6C24">
        <w:rPr>
          <w:rFonts w:ascii="Georgia" w:hAnsi="Georgia" w:cs="Georgia"/>
          <w:lang w:eastAsia="it-IT"/>
        </w:rPr>
        <w:t xml:space="preserve"> human study</w:t>
      </w:r>
      <w:r w:rsidR="008F1214" w:rsidRPr="005D6C24">
        <w:rPr>
          <w:rFonts w:ascii="Georgia" w:hAnsi="Georgia" w:cs="Georgia"/>
          <w:lang w:eastAsia="it-IT"/>
        </w:rPr>
        <w:t>,</w:t>
      </w:r>
      <w:r w:rsidR="00EF120F" w:rsidRPr="005D6C24">
        <w:rPr>
          <w:rFonts w:ascii="Georgia" w:hAnsi="Georgia" w:cs="Georgia"/>
          <w:lang w:eastAsia="it-IT"/>
        </w:rPr>
        <w:t xml:space="preserve"> </w:t>
      </w:r>
      <w:r w:rsidR="00993B0F" w:rsidRPr="005D6C24">
        <w:rPr>
          <w:rFonts w:ascii="Georgia" w:hAnsi="Georgia" w:cs="Georgia"/>
          <w:lang w:eastAsia="it-IT"/>
        </w:rPr>
        <w:t xml:space="preserve">AMG319 </w:t>
      </w:r>
      <w:r w:rsidR="00EF120F" w:rsidRPr="005D6C24">
        <w:rPr>
          <w:rFonts w:ascii="Georgia" w:hAnsi="Georgia" w:cs="Georgia"/>
          <w:lang w:eastAsia="it-IT"/>
        </w:rPr>
        <w:t>has proven</w:t>
      </w:r>
      <w:r w:rsidR="00993B0F" w:rsidRPr="005D6C24">
        <w:rPr>
          <w:rFonts w:ascii="Georgia" w:hAnsi="Georgia" w:cs="Georgia"/>
          <w:lang w:eastAsia="it-IT"/>
        </w:rPr>
        <w:t xml:space="preserve"> </w:t>
      </w:r>
      <w:r w:rsidR="008F1214" w:rsidRPr="005D6C24">
        <w:rPr>
          <w:rFonts w:ascii="Georgia" w:hAnsi="Georgia" w:cs="Georgia"/>
          <w:lang w:eastAsia="it-IT"/>
        </w:rPr>
        <w:t xml:space="preserve">evidence of </w:t>
      </w:r>
      <w:r w:rsidRPr="005D6C24">
        <w:rPr>
          <w:rFonts w:ascii="Georgia" w:hAnsi="Georgia" w:cs="Georgia"/>
          <w:lang w:eastAsia="it-IT"/>
        </w:rPr>
        <w:t>cancer therapeutic activity i</w:t>
      </w:r>
      <w:r w:rsidR="00D949A5" w:rsidRPr="005D6C24">
        <w:rPr>
          <w:rFonts w:ascii="Georgia" w:hAnsi="Georgia" w:cs="Georgia"/>
          <w:lang w:eastAsia="it-IT"/>
        </w:rPr>
        <w:t>n CLL</w:t>
      </w:r>
      <w:r w:rsidRPr="005D6C24">
        <w:rPr>
          <w:rFonts w:ascii="Georgia" w:hAnsi="Georgia" w:cs="Georgia"/>
          <w:lang w:eastAsia="it-IT"/>
        </w:rPr>
        <w:t xml:space="preserve"> pati</w:t>
      </w:r>
      <w:r w:rsidR="008F1214" w:rsidRPr="005D6C24">
        <w:rPr>
          <w:rFonts w:ascii="Georgia" w:hAnsi="Georgia" w:cs="Georgia"/>
          <w:lang w:eastAsia="it-IT"/>
        </w:rPr>
        <w:t>ents. Besides</w:t>
      </w:r>
      <w:r w:rsidR="008F1214" w:rsidRPr="008C4A96">
        <w:rPr>
          <w:rFonts w:ascii="Georgia" w:hAnsi="Georgia" w:cs="Georgia"/>
          <w:lang w:eastAsia="it-IT"/>
        </w:rPr>
        <w:t>, AMG319 determines</w:t>
      </w:r>
      <w:r w:rsidR="001807DE" w:rsidRPr="008C4A96">
        <w:rPr>
          <w:rFonts w:ascii="Georgia" w:hAnsi="Georgia" w:cs="Georgia"/>
          <w:lang w:eastAsia="it-IT"/>
        </w:rPr>
        <w:t xml:space="preserve"> </w:t>
      </w:r>
      <w:r w:rsidR="00873C14" w:rsidRPr="008C4A96">
        <w:rPr>
          <w:rFonts w:ascii="Georgia" w:hAnsi="Georgia" w:cs="Georgia"/>
          <w:lang w:eastAsia="it-IT"/>
        </w:rPr>
        <w:t>serious</w:t>
      </w:r>
      <w:r w:rsidRPr="008C4A96">
        <w:rPr>
          <w:rFonts w:ascii="Georgia" w:hAnsi="Georgia" w:cs="Georgia"/>
          <w:lang w:eastAsia="it-IT"/>
        </w:rPr>
        <w:t xml:space="preserve"> adverse events, including anaemia and colitis, ea</w:t>
      </w:r>
      <w:r w:rsidR="003F451F" w:rsidRPr="008C4A96">
        <w:rPr>
          <w:rFonts w:ascii="Georgia" w:hAnsi="Georgia" w:cs="Georgia"/>
          <w:lang w:eastAsia="it-IT"/>
        </w:rPr>
        <w:t xml:space="preserve">ch occurring in 10.7% patients </w:t>
      </w:r>
      <w:r w:rsidR="003F451F" w:rsidRPr="008C4A96">
        <w:rPr>
          <w:rFonts w:ascii="Georgia" w:hAnsi="Georgia" w:cs="Georgia"/>
          <w:lang w:eastAsia="it-IT"/>
        </w:rPr>
        <w:fldChar w:fldCharType="begin"/>
      </w:r>
      <w:r w:rsidR="00CC694C">
        <w:rPr>
          <w:rFonts w:ascii="Georgia" w:hAnsi="Georgia" w:cs="Georgia"/>
          <w:lang w:eastAsia="it-IT"/>
        </w:rPr>
        <w:instrText xml:space="preserve"> ADDIN EN.CITE &lt;EndNote&gt;&lt;Cite&gt;&lt;Author&gt;Lanasa&lt;/Author&gt;&lt;Year&gt;2013&lt;/Year&gt;&lt;IDText&gt;First-in-human study of AMG 319, a highly selective, small molecule inhibitor of PI3Kδ, in adult patients with relapsed or refractory lymphoid malignancies. (Abstract)&lt;/IDText&gt;&lt;DisplayText&gt;(159)&lt;/DisplayText&gt;&lt;record&gt;&lt;titles&gt;&lt;title&gt;First-in-human study of AMG 319, a highly selective, small molecule inhibitor of PI3Kδ, in adult patients with relapsed or refractory lymphoid malignancies. (Abstract)&lt;/title&gt;&lt;secondary-title&gt;Blood&lt;/secondary-title&gt;&lt;/titles&gt;&lt;pages&gt;678&lt;/pages&gt;&lt;number&gt;21&lt;/number&gt;&lt;contributors&gt;&lt;authors&gt;&lt;author&gt;Lanasa, M.C.&lt;/author&gt;&lt;author&gt;Glenn, M.&lt;/author&gt;&lt;author&gt;Mato, A.R.&lt;/author&gt;&lt;author&gt;Allgood, S.D.&lt;/author&gt;&lt;author&gt;Wong, S.&lt;/author&gt;&lt;author&gt;Amore, B.&lt;/author&gt;&lt;author&gt;Means, G.&lt;/author&gt;&lt;author&gt;Stevens, E.&lt;/author&gt;&lt;author&gt;Yan, C.&lt;/author&gt;&lt;author&gt;Friberg, G.&lt;/author&gt;&lt;author&gt;Goy, A.&lt;/author&gt;&lt;/authors&gt;&lt;/contributors&gt;&lt;added-date format="utc"&gt;1634132242&lt;/added-date&gt;&lt;ref-type name="Journal Article"&gt;17&lt;/ref-type&gt;&lt;dates&gt;&lt;year&gt;2013&lt;/year&gt;&lt;/dates&gt;&lt;rec-number&gt;943&lt;/rec-number&gt;&lt;publisher&gt;Blood&lt;/publisher&gt;&lt;last-updated-date format="utc"&gt;1668154119&lt;/last-updated-date&gt;&lt;volume&gt;122&lt;/volume&gt;&lt;/record&gt;&lt;/Cite&gt;&lt;/EndNote&gt;</w:instrText>
      </w:r>
      <w:r w:rsidR="003F451F" w:rsidRPr="008C4A96">
        <w:rPr>
          <w:rFonts w:ascii="Georgia" w:hAnsi="Georgia" w:cs="Georgia"/>
          <w:lang w:eastAsia="it-IT"/>
        </w:rPr>
        <w:fldChar w:fldCharType="separate"/>
      </w:r>
      <w:r w:rsidR="00CC694C">
        <w:rPr>
          <w:rFonts w:ascii="Georgia" w:hAnsi="Georgia" w:cs="Georgia"/>
          <w:noProof/>
          <w:lang w:eastAsia="it-IT"/>
        </w:rPr>
        <w:t>(159)</w:t>
      </w:r>
      <w:r w:rsidR="003F451F" w:rsidRPr="008C4A96">
        <w:rPr>
          <w:rFonts w:ascii="Georgia" w:hAnsi="Georgia" w:cs="Georgia"/>
          <w:lang w:eastAsia="it-IT"/>
        </w:rPr>
        <w:fldChar w:fldCharType="end"/>
      </w:r>
      <w:r w:rsidRPr="008C4A96">
        <w:rPr>
          <w:rFonts w:ascii="Georgia" w:hAnsi="Georgia" w:cs="Georgia"/>
          <w:lang w:eastAsia="it-IT"/>
        </w:rPr>
        <w:t>.</w:t>
      </w:r>
    </w:p>
    <w:p w14:paraId="1DB81DBA" w14:textId="77777777" w:rsidR="008D7CE7" w:rsidRPr="008C4A96" w:rsidRDefault="008D7CE7" w:rsidP="0035144D">
      <w:pPr>
        <w:suppressAutoHyphens w:val="0"/>
        <w:ind w:right="150"/>
        <w:jc w:val="both"/>
        <w:rPr>
          <w:rFonts w:ascii="Georgia" w:hAnsi="Georgia" w:cs="Georgia"/>
          <w:shd w:val="clear" w:color="auto" w:fill="FFFFFF"/>
        </w:rPr>
      </w:pPr>
    </w:p>
    <w:p w14:paraId="64568CE0" w14:textId="77777777" w:rsidR="008D7CE7" w:rsidRPr="008C4A96" w:rsidRDefault="00F24375" w:rsidP="0035144D">
      <w:pPr>
        <w:suppressAutoHyphens w:val="0"/>
        <w:ind w:right="150"/>
        <w:jc w:val="both"/>
        <w:rPr>
          <w:rFonts w:ascii="Georgia" w:hAnsi="Georgia" w:cs="Georgia"/>
          <w:shd w:val="clear" w:color="auto" w:fill="FFFFFF"/>
        </w:rPr>
      </w:pPr>
      <w:r w:rsidRPr="00EC2CF4">
        <w:rPr>
          <w:rFonts w:ascii="Georgia" w:hAnsi="Georgia"/>
          <w:b/>
        </w:rPr>
        <w:t xml:space="preserve">AZD8835 </w:t>
      </w:r>
      <w:r w:rsidRPr="00EC2CF4">
        <w:rPr>
          <w:rFonts w:ascii="Georgia" w:hAnsi="Georgia"/>
        </w:rPr>
        <w:t>(1620576-64-8)</w:t>
      </w:r>
    </w:p>
    <w:p w14:paraId="02294361" w14:textId="77777777" w:rsidR="008D7CE7" w:rsidRPr="008C4A96" w:rsidRDefault="008D7CE7" w:rsidP="0035144D">
      <w:pPr>
        <w:suppressAutoHyphens w:val="0"/>
        <w:ind w:right="150"/>
        <w:jc w:val="both"/>
        <w:rPr>
          <w:rFonts w:ascii="Georgia" w:hAnsi="Georgia" w:cs="Georgia"/>
          <w:shd w:val="clear" w:color="auto" w:fill="FFFFFF"/>
        </w:rPr>
      </w:pPr>
    </w:p>
    <w:p w14:paraId="22D1FC2D" w14:textId="77777777" w:rsidR="008D7CE7" w:rsidRPr="008C4A96" w:rsidRDefault="00F24375" w:rsidP="0035144D">
      <w:pPr>
        <w:suppressAutoHyphens w:val="0"/>
        <w:ind w:right="150"/>
        <w:jc w:val="both"/>
        <w:rPr>
          <w:rFonts w:ascii="Georgia" w:hAnsi="Georgia" w:cs="Georgia"/>
          <w:shd w:val="clear" w:color="auto" w:fill="FFFFFF"/>
        </w:rPr>
      </w:pPr>
      <w:r w:rsidRPr="008C4A96">
        <w:rPr>
          <w:rFonts w:ascii="Georgia" w:hAnsi="Georgia" w:cs="Georgia"/>
          <w:lang w:eastAsia="it-IT"/>
        </w:rPr>
        <w:t>Already mentioned above in the PI3Kα inhibitors.</w:t>
      </w:r>
    </w:p>
    <w:p w14:paraId="3A006E68" w14:textId="77777777" w:rsidR="008D7CE7" w:rsidRPr="008C4A96" w:rsidRDefault="008D7CE7" w:rsidP="0035144D">
      <w:pPr>
        <w:suppressAutoHyphens w:val="0"/>
        <w:ind w:right="150"/>
        <w:jc w:val="both"/>
        <w:rPr>
          <w:rFonts w:ascii="Georgia" w:hAnsi="Georgia" w:cs="Georgia"/>
          <w:shd w:val="clear" w:color="auto" w:fill="FFFFFF"/>
        </w:rPr>
      </w:pPr>
    </w:p>
    <w:p w14:paraId="17CD7579" w14:textId="77777777" w:rsidR="008D7CE7" w:rsidRPr="00F55CFF" w:rsidRDefault="00F24375" w:rsidP="0035144D">
      <w:pPr>
        <w:suppressAutoHyphens w:val="0"/>
        <w:ind w:right="150"/>
        <w:jc w:val="both"/>
        <w:rPr>
          <w:rFonts w:ascii="Georgia" w:hAnsi="Georgia" w:cs="Georgia"/>
          <w:shd w:val="clear" w:color="auto" w:fill="FFFFFF"/>
        </w:rPr>
      </w:pPr>
      <w:r w:rsidRPr="008C4A96">
        <w:rPr>
          <w:rFonts w:ascii="Georgia" w:hAnsi="Georgia" w:cs="Georgia"/>
          <w:b/>
          <w:lang w:eastAsia="it-IT"/>
        </w:rPr>
        <w:t xml:space="preserve">Duvelisib </w:t>
      </w:r>
      <w:r w:rsidRPr="008C4A96">
        <w:rPr>
          <w:rFonts w:ascii="Georgia" w:hAnsi="Georgia" w:cs="Georgia"/>
          <w:lang w:eastAsia="it-IT"/>
        </w:rPr>
        <w:t xml:space="preserve">(IPI-145, </w:t>
      </w:r>
      <w:r w:rsidRPr="008C4A96">
        <w:rPr>
          <w:rFonts w:ascii="Georgia" w:hAnsi="Georgia" w:cs="Georgia"/>
          <w:lang w:val="en-US" w:eastAsia="it-IT"/>
        </w:rPr>
        <w:t>INK-1197</w:t>
      </w:r>
      <w:r w:rsidRPr="008C4A96">
        <w:rPr>
          <w:rFonts w:ascii="Georgia" w:hAnsi="Georgia" w:cs="Georgia"/>
          <w:lang w:eastAsia="it-IT"/>
        </w:rPr>
        <w:t>)</w:t>
      </w:r>
    </w:p>
    <w:p w14:paraId="380D3F0B" w14:textId="77777777" w:rsidR="008D7CE7" w:rsidRPr="00F55CFF" w:rsidRDefault="008D7CE7" w:rsidP="0035144D">
      <w:pPr>
        <w:suppressAutoHyphens w:val="0"/>
        <w:ind w:right="150"/>
        <w:jc w:val="both"/>
        <w:rPr>
          <w:rFonts w:ascii="Georgia" w:hAnsi="Georgia" w:cs="Georgia"/>
          <w:shd w:val="clear" w:color="auto" w:fill="FFFFFF"/>
        </w:rPr>
      </w:pPr>
    </w:p>
    <w:p w14:paraId="5F4613A8" w14:textId="77777777" w:rsidR="008D7CE7" w:rsidRPr="00F55CFF" w:rsidRDefault="00A33269" w:rsidP="0035144D">
      <w:pPr>
        <w:suppressAutoHyphens w:val="0"/>
        <w:ind w:right="150"/>
        <w:jc w:val="both"/>
        <w:rPr>
          <w:rFonts w:ascii="Georgia" w:hAnsi="Georgia" w:cs="Georgia"/>
          <w:shd w:val="clear" w:color="auto" w:fill="FFFFFF"/>
        </w:rPr>
      </w:pPr>
      <w:r w:rsidRPr="00F55CFF">
        <w:rPr>
          <w:rFonts w:ascii="Georgia" w:hAnsi="Georgia" w:cs="Georgia"/>
          <w:lang w:eastAsia="it-IT"/>
        </w:rPr>
        <w:t>Already mentioned above in the PI3Kγ inhibitors.</w:t>
      </w:r>
    </w:p>
    <w:p w14:paraId="56A036A5" w14:textId="77777777" w:rsidR="008D7CE7" w:rsidRPr="00F55CFF" w:rsidRDefault="008D7CE7" w:rsidP="0035144D">
      <w:pPr>
        <w:suppressAutoHyphens w:val="0"/>
        <w:ind w:right="150"/>
        <w:jc w:val="both"/>
        <w:rPr>
          <w:rFonts w:ascii="Georgia" w:hAnsi="Georgia" w:cs="Georgia"/>
          <w:shd w:val="clear" w:color="auto" w:fill="FFFFFF"/>
        </w:rPr>
      </w:pPr>
    </w:p>
    <w:p w14:paraId="227C499F" w14:textId="77777777" w:rsidR="008D7CE7" w:rsidRPr="00F55CFF" w:rsidRDefault="00F24375" w:rsidP="0035144D">
      <w:pPr>
        <w:suppressAutoHyphens w:val="0"/>
        <w:ind w:right="150"/>
        <w:jc w:val="both"/>
        <w:rPr>
          <w:rFonts w:ascii="Georgia" w:hAnsi="Georgia" w:cs="Georgia"/>
          <w:shd w:val="clear" w:color="auto" w:fill="FFFFFF"/>
        </w:rPr>
      </w:pPr>
      <w:r w:rsidRPr="00F55CFF">
        <w:rPr>
          <w:rFonts w:ascii="Georgia" w:hAnsi="Georgia" w:cs="Georgia"/>
          <w:b/>
          <w:lang w:eastAsia="it-IT"/>
        </w:rPr>
        <w:t xml:space="preserve">Idelalisib </w:t>
      </w:r>
      <w:r w:rsidRPr="00F55CFF">
        <w:rPr>
          <w:rFonts w:ascii="Georgia" w:hAnsi="Georgia" w:cs="Georgia"/>
          <w:lang w:eastAsia="it-IT"/>
        </w:rPr>
        <w:t>(GS-1101, CAL-101)</w:t>
      </w:r>
    </w:p>
    <w:p w14:paraId="3354AA00" w14:textId="77777777" w:rsidR="008D7CE7" w:rsidRPr="00F55CFF" w:rsidRDefault="008D7CE7" w:rsidP="0035144D">
      <w:pPr>
        <w:suppressAutoHyphens w:val="0"/>
        <w:ind w:right="150"/>
        <w:jc w:val="both"/>
        <w:rPr>
          <w:rFonts w:ascii="Georgia" w:hAnsi="Georgia" w:cs="Georgia"/>
          <w:shd w:val="clear" w:color="auto" w:fill="FFFFFF"/>
        </w:rPr>
      </w:pPr>
    </w:p>
    <w:p w14:paraId="63C9EAB1" w14:textId="71FB12BC" w:rsidR="00DE1B6F" w:rsidRPr="00F55CFF" w:rsidRDefault="00630C06" w:rsidP="0035144D">
      <w:pPr>
        <w:suppressAutoHyphens w:val="0"/>
        <w:ind w:right="150"/>
        <w:jc w:val="both"/>
        <w:rPr>
          <w:rFonts w:ascii="Georgia" w:hAnsi="Georgia" w:cs="Georgia"/>
          <w:lang w:eastAsia="it-IT"/>
        </w:rPr>
      </w:pPr>
      <w:r>
        <w:rPr>
          <w:rFonts w:ascii="Georgia" w:hAnsi="Georgia" w:cs="Georgia"/>
          <w:lang w:eastAsia="it-IT"/>
        </w:rPr>
        <w:t>Idelalisib is a PI3K</w:t>
      </w:r>
      <w:r w:rsidR="00F24375" w:rsidRPr="00F55CFF">
        <w:rPr>
          <w:rFonts w:ascii="Georgia" w:hAnsi="Georgia" w:cs="Georgia"/>
          <w:lang w:val="it-IT" w:eastAsia="it-IT"/>
        </w:rPr>
        <w:t>δ</w:t>
      </w:r>
      <w:r w:rsidR="00ED34C7">
        <w:rPr>
          <w:rFonts w:ascii="Georgia" w:hAnsi="Georgia" w:cs="Georgia"/>
          <w:lang w:eastAsia="it-IT"/>
        </w:rPr>
        <w:t>i</w:t>
      </w:r>
      <w:r w:rsidR="00F24375" w:rsidRPr="00F55CFF">
        <w:rPr>
          <w:rFonts w:ascii="Georgia" w:hAnsi="Georgia" w:cs="Georgia"/>
          <w:lang w:eastAsia="it-IT"/>
        </w:rPr>
        <w:t xml:space="preserve"> that </w:t>
      </w:r>
      <w:r w:rsidR="00710754" w:rsidRPr="00710754">
        <w:rPr>
          <w:rFonts w:ascii="Georgia" w:hAnsi="Georgia" w:cs="Georgia"/>
          <w:lang w:eastAsia="it-IT"/>
        </w:rPr>
        <w:t>is cancer selective and</w:t>
      </w:r>
      <w:r w:rsidR="00710754">
        <w:rPr>
          <w:rFonts w:ascii="Georgia" w:hAnsi="Georgia" w:cs="Georgia"/>
          <w:lang w:eastAsia="it-IT"/>
        </w:rPr>
        <w:t xml:space="preserve"> does not interfere with </w:t>
      </w:r>
      <w:r w:rsidR="00F24375" w:rsidRPr="00F55CFF">
        <w:rPr>
          <w:rFonts w:ascii="Georgia" w:hAnsi="Georgia" w:cs="Georgia"/>
          <w:lang w:eastAsia="it-IT"/>
        </w:rPr>
        <w:t xml:space="preserve">PAM signaling </w:t>
      </w:r>
      <w:r w:rsidR="00D04EFE" w:rsidRPr="00D04EFE">
        <w:rPr>
          <w:rFonts w:ascii="Georgia" w:hAnsi="Georgia" w:cs="Georgia"/>
          <w:lang w:eastAsia="it-IT"/>
        </w:rPr>
        <w:t>that sustains</w:t>
      </w:r>
      <w:r w:rsidR="00D04EFE">
        <w:rPr>
          <w:rFonts w:ascii="Georgia" w:hAnsi="Georgia" w:cs="Georgia"/>
          <w:lang w:eastAsia="it-IT"/>
        </w:rPr>
        <w:t xml:space="preserve"> </w:t>
      </w:r>
      <w:r w:rsidR="008749AB" w:rsidRPr="008749AB">
        <w:rPr>
          <w:rFonts w:ascii="Georgia" w:hAnsi="Georgia" w:cs="Georgia"/>
          <w:lang w:eastAsia="it-IT"/>
        </w:rPr>
        <w:t xml:space="preserve">for normal </w:t>
      </w:r>
      <w:r w:rsidR="003326BC">
        <w:rPr>
          <w:rFonts w:ascii="Georgia" w:hAnsi="Georgia" w:cs="Georgia"/>
          <w:lang w:eastAsia="it-IT"/>
        </w:rPr>
        <w:t xml:space="preserve">cellular </w:t>
      </w:r>
      <w:r w:rsidR="00D04EFE">
        <w:rPr>
          <w:rFonts w:ascii="Georgia" w:hAnsi="Georgia" w:cs="Georgia"/>
          <w:lang w:eastAsia="it-IT"/>
        </w:rPr>
        <w:t>function</w:t>
      </w:r>
      <w:r w:rsidR="00561818" w:rsidRPr="00F55CFF">
        <w:rPr>
          <w:rFonts w:ascii="Georgia" w:hAnsi="Georgia" w:cs="Georgia"/>
          <w:lang w:eastAsia="it-IT"/>
        </w:rPr>
        <w:t xml:space="preserve">. </w:t>
      </w:r>
      <w:r w:rsidR="00F24375" w:rsidRPr="00F55CFF">
        <w:rPr>
          <w:rFonts w:ascii="Georgia" w:hAnsi="Georgia" w:cs="Georgia"/>
          <w:lang w:eastAsia="it-IT"/>
        </w:rPr>
        <w:t xml:space="preserve">Idelalisib has been found to reduce AKT activation, reduce cell viability, </w:t>
      </w:r>
      <w:r w:rsidR="00BF3E3A">
        <w:rPr>
          <w:rFonts w:ascii="Georgia" w:hAnsi="Georgia" w:cs="Georgia"/>
          <w:lang w:eastAsia="it-IT"/>
        </w:rPr>
        <w:t xml:space="preserve">and increase apoptosis, in </w:t>
      </w:r>
      <w:r w:rsidR="00F24375" w:rsidRPr="00F55CFF">
        <w:rPr>
          <w:rFonts w:ascii="Georgia" w:hAnsi="Georgia" w:cs="Georgia"/>
          <w:lang w:eastAsia="it-IT"/>
        </w:rPr>
        <w:t>Hodgkin lymphoma</w:t>
      </w:r>
      <w:r w:rsidR="00BF3E3A" w:rsidRPr="00BF3E3A">
        <w:rPr>
          <w:rFonts w:ascii="Georgia" w:hAnsi="Georgia" w:cs="Georgia"/>
          <w:lang w:eastAsia="it-IT"/>
        </w:rPr>
        <w:t xml:space="preserve"> </w:t>
      </w:r>
      <w:r w:rsidR="00BF3E3A" w:rsidRPr="00F55CFF">
        <w:rPr>
          <w:rFonts w:ascii="Georgia" w:hAnsi="Georgia" w:cs="Georgia"/>
          <w:lang w:eastAsia="it-IT"/>
        </w:rPr>
        <w:t>cellular models</w:t>
      </w:r>
      <w:r w:rsidR="00F24375" w:rsidRPr="00F55CFF">
        <w:rPr>
          <w:rFonts w:ascii="Georgia" w:hAnsi="Georgia" w:cs="Georgia"/>
          <w:lang w:eastAsia="it-IT"/>
        </w:rPr>
        <w:t xml:space="preserve">. Moreover, decrease of cell viability and apoptosis </w:t>
      </w:r>
      <w:r w:rsidR="00DC78F2" w:rsidRPr="00F55CFF">
        <w:rPr>
          <w:rFonts w:ascii="Georgia" w:hAnsi="Georgia" w:cs="Georgia"/>
          <w:lang w:eastAsia="it-IT"/>
        </w:rPr>
        <w:t>are</w:t>
      </w:r>
      <w:r w:rsidR="00F24375" w:rsidRPr="00F55CFF">
        <w:rPr>
          <w:rFonts w:ascii="Georgia" w:hAnsi="Georgia" w:cs="Georgia"/>
          <w:lang w:eastAsia="it-IT"/>
        </w:rPr>
        <w:t xml:space="preserve"> fur</w:t>
      </w:r>
      <w:r w:rsidR="00DC78F2" w:rsidRPr="00F55CFF">
        <w:rPr>
          <w:rFonts w:ascii="Georgia" w:hAnsi="Georgia" w:cs="Georgia"/>
          <w:lang w:eastAsia="it-IT"/>
        </w:rPr>
        <w:t>ther enhanced when idelalisib i</w:t>
      </w:r>
      <w:r w:rsidR="00F24375" w:rsidRPr="00F55CFF">
        <w:rPr>
          <w:rFonts w:ascii="Georgia" w:hAnsi="Georgia" w:cs="Georgia"/>
          <w:lang w:eastAsia="it-IT"/>
        </w:rPr>
        <w:t xml:space="preserve">s combined </w:t>
      </w:r>
      <w:r w:rsidR="00BA2C06" w:rsidRPr="00F55CFF">
        <w:rPr>
          <w:rFonts w:ascii="Georgia" w:hAnsi="Georgia" w:cs="Georgia"/>
          <w:lang w:eastAsia="it-IT"/>
        </w:rPr>
        <w:t xml:space="preserve">with mTOR inhibitor everolimus </w:t>
      </w:r>
      <w:r w:rsidR="00BA2C06" w:rsidRPr="00F55CFF">
        <w:rPr>
          <w:rFonts w:ascii="Georgia" w:hAnsi="Georgia" w:cs="Georgia"/>
          <w:lang w:eastAsia="it-IT"/>
        </w:rPr>
        <w:fldChar w:fldCharType="begin">
          <w:fldData xml:space="preserve">PEVuZE5vdGU+PENpdGU+PEF1dGhvcj5NZWFkb3dzPC9BdXRob3I+PFllYXI+MjAxMjwvWWVhcj48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PEVuZE5vdGU+PENpdGU+PEF1dGhvcj5NZWFkb3dzPC9BdXRob3I+PFllYXI+MjAxMjwvWWVhcj48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BA2C06" w:rsidRPr="00F55CFF">
        <w:rPr>
          <w:rFonts w:ascii="Georgia" w:hAnsi="Georgia" w:cs="Georgia"/>
          <w:lang w:eastAsia="it-IT"/>
        </w:rPr>
      </w:r>
      <w:r w:rsidR="00BA2C06" w:rsidRPr="00F55CFF">
        <w:rPr>
          <w:rFonts w:ascii="Georgia" w:hAnsi="Georgia" w:cs="Georgia"/>
          <w:lang w:eastAsia="it-IT"/>
        </w:rPr>
        <w:fldChar w:fldCharType="separate"/>
      </w:r>
      <w:r w:rsidR="00CC694C">
        <w:rPr>
          <w:rFonts w:ascii="Georgia" w:hAnsi="Georgia" w:cs="Georgia"/>
          <w:noProof/>
          <w:lang w:eastAsia="it-IT"/>
        </w:rPr>
        <w:t>(160)</w:t>
      </w:r>
      <w:r w:rsidR="00BA2C06" w:rsidRPr="00F55CFF">
        <w:rPr>
          <w:rFonts w:ascii="Georgia" w:hAnsi="Georgia" w:cs="Georgia"/>
          <w:lang w:eastAsia="it-IT"/>
        </w:rPr>
        <w:fldChar w:fldCharType="end"/>
      </w:r>
      <w:r w:rsidR="00F24375" w:rsidRPr="00F55CFF">
        <w:rPr>
          <w:rFonts w:ascii="Georgia" w:hAnsi="Georgia" w:cs="Georgia"/>
          <w:lang w:eastAsia="it-IT"/>
        </w:rPr>
        <w:t xml:space="preserve">. </w:t>
      </w:r>
      <w:r w:rsidR="00DC78F2" w:rsidRPr="00F55CFF">
        <w:rPr>
          <w:rFonts w:ascii="Georgia" w:hAnsi="Georgia" w:cs="Georgia"/>
          <w:lang w:eastAsia="it-IT"/>
        </w:rPr>
        <w:t>Idelalisib significantly blocks</w:t>
      </w:r>
      <w:r w:rsidR="00F24375" w:rsidRPr="00F55CFF">
        <w:rPr>
          <w:rFonts w:ascii="Georgia" w:hAnsi="Georgia" w:cs="Georgia"/>
          <w:lang w:eastAsia="it-IT"/>
        </w:rPr>
        <w:t xml:space="preserve"> constitutive signaling proximally downstream of PI3K in </w:t>
      </w:r>
      <w:r w:rsidR="005D6F45" w:rsidRPr="00F55CFF">
        <w:rPr>
          <w:rFonts w:ascii="Georgia" w:hAnsi="Georgia" w:cs="Georgia"/>
          <w:lang w:eastAsia="it-IT"/>
        </w:rPr>
        <w:t xml:space="preserve">primary lymphoma patient cells, </w:t>
      </w:r>
      <w:r w:rsidR="007F3295" w:rsidRPr="00F55CFF">
        <w:rPr>
          <w:rFonts w:ascii="Georgia" w:hAnsi="Georgia" w:cs="Georgia"/>
          <w:lang w:eastAsia="it-IT"/>
        </w:rPr>
        <w:t>displaying</w:t>
      </w:r>
      <w:r w:rsidR="00F24375" w:rsidRPr="00F55CFF">
        <w:rPr>
          <w:rFonts w:ascii="Georgia" w:hAnsi="Georgia" w:cs="Georgia"/>
          <w:lang w:eastAsia="it-IT"/>
        </w:rPr>
        <w:t xml:space="preserve"> a remarka</w:t>
      </w:r>
      <w:r w:rsidR="005D0878" w:rsidRPr="00F55CFF">
        <w:rPr>
          <w:rFonts w:ascii="Georgia" w:hAnsi="Georgia" w:cs="Georgia"/>
          <w:lang w:eastAsia="it-IT"/>
        </w:rPr>
        <w:t xml:space="preserve">ble inhibition of p-AKT levels </w:t>
      </w:r>
      <w:r w:rsidR="005D0878"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&lt;EndNote&gt;&lt;Cite&gt;&lt;Author&gt;Arita&lt;/Author&gt;&lt;Year&gt;2013&lt;/Year&gt;&lt;IDText&gt;Effect of phosphotidylinositol 3-kinase-delta inhibitor idelalisib (GS-1101) on signaling in primary non-Hodgkin lymphoma cells: Correlative studies from NCT01306643. (Abstract)&lt;/IDText&gt;&lt;DisplayText&gt;(161)&lt;/DisplayText&gt;&lt;record&gt;&lt;rec-number&gt;520&lt;/rec-number&gt;&lt;foreign-keys&gt;&lt;key app="EN" db-id="er500dszo2vpz4ewpp2p25akv0x55xv92d9a" timestamp="1638406059"&gt;520&lt;/key&gt;&lt;/foreign-keys&gt;&lt;ref-type name="Journal Article"&gt;17&lt;/ref-type&gt;&lt;contributors&gt;&lt;authors&gt;&lt;author&gt;Arita, A.&lt;/author&gt;&lt;author&gt;Hanlon, K.&lt;/author&gt;&lt;author&gt;Chkourko, H.&lt;/author&gt;&lt;author&gt;Lannutti, B.J.&lt;/author&gt;&lt;author&gt;Johnson, D.M.&lt;/author&gt;&lt;author&gt;Gabrilove, J.L.&lt;/author&gt;&lt;author&gt;Scigliano, E.&lt;/author&gt;&lt;author&gt;Parekh, S.S.&lt;/author&gt;&lt;author&gt;Brody, J.&lt;/author&gt;&lt;/authors&gt;&lt;/contributors&gt;&lt;titles&gt;&lt;title&gt;Effect of phosphotidylinositol 3-kinase-delta inhibitor idelalisib (GS-1101) on signaling in primary non-Hodgkin lymphoma cells: Correlative studies from NCT01306643. (Abstract)&lt;/title&gt;&lt;secondary-title&gt;J Clin Oncol&lt;/secondary-title&gt;&lt;/titles&gt;&lt;periodical&gt;&lt;full-title&gt;J Clin Oncol&lt;/full-title&gt;&lt;/periodical&gt;&lt;volume&gt;31&lt;/volume&gt;&lt;number&gt;15&lt;/number&gt;&lt;num-vols&gt;8579&lt;/num-vols&gt;&lt;dates&gt;&lt;year&gt;2013&lt;/year&gt;&lt;/dates&gt;&lt;urls&gt;&lt;/urls&gt;&lt;/record&gt;&lt;/Cite&gt;&lt;/EndNote&gt;</w:instrText>
      </w:r>
      <w:r w:rsidR="005D0878" w:rsidRPr="00F55CFF">
        <w:rPr>
          <w:rFonts w:ascii="Georgia" w:hAnsi="Georgia" w:cs="Georgia"/>
          <w:lang w:eastAsia="it-IT"/>
        </w:rPr>
        <w:fldChar w:fldCharType="separate"/>
      </w:r>
      <w:r w:rsidR="00CC694C">
        <w:rPr>
          <w:rFonts w:ascii="Georgia" w:hAnsi="Georgia" w:cs="Georgia"/>
          <w:noProof/>
          <w:lang w:eastAsia="it-IT"/>
        </w:rPr>
        <w:t>(161)</w:t>
      </w:r>
      <w:r w:rsidR="005D0878" w:rsidRPr="00F55CFF">
        <w:rPr>
          <w:rFonts w:ascii="Georgia" w:hAnsi="Georgia" w:cs="Georgia"/>
          <w:lang w:eastAsia="it-IT"/>
        </w:rPr>
        <w:fldChar w:fldCharType="end"/>
      </w:r>
      <w:r w:rsidR="001B2485" w:rsidRPr="00F55CFF">
        <w:rPr>
          <w:rFonts w:ascii="Georgia" w:hAnsi="Georgia" w:cs="Georgia"/>
          <w:lang w:eastAsia="it-IT"/>
        </w:rPr>
        <w:t xml:space="preserve">. </w:t>
      </w:r>
      <w:r w:rsidR="008E6F6B" w:rsidRPr="00F55CFF">
        <w:rPr>
          <w:rFonts w:ascii="Georgia" w:hAnsi="Georgia" w:cs="Georgia"/>
          <w:lang w:eastAsia="it-IT"/>
        </w:rPr>
        <w:t>I</w:t>
      </w:r>
      <w:r w:rsidR="00F24375" w:rsidRPr="00F55CFF">
        <w:rPr>
          <w:rFonts w:ascii="Georgia" w:hAnsi="Georgia" w:cs="Georgia"/>
          <w:lang w:eastAsia="it-IT"/>
        </w:rPr>
        <w:t xml:space="preserve">delalisib treatment, at doses of 40 µg/g or 80 µg/g for 5 days/week for 4 </w:t>
      </w:r>
      <w:r w:rsidR="008E6F6B" w:rsidRPr="00F55CFF">
        <w:rPr>
          <w:rFonts w:ascii="Georgia" w:hAnsi="Georgia" w:cs="Georgia"/>
          <w:lang w:eastAsia="it-IT"/>
        </w:rPr>
        <w:t xml:space="preserve">weeks, </w:t>
      </w:r>
      <w:r w:rsidR="00E04553">
        <w:rPr>
          <w:rFonts w:ascii="Georgia" w:hAnsi="Georgia" w:cs="Georgia"/>
          <w:lang w:eastAsia="it-IT"/>
        </w:rPr>
        <w:t>induce</w:t>
      </w:r>
      <w:r w:rsidR="008E6F6B" w:rsidRPr="00F55CFF">
        <w:rPr>
          <w:rFonts w:ascii="Georgia" w:hAnsi="Georgia" w:cs="Georgia"/>
          <w:lang w:eastAsia="it-IT"/>
        </w:rPr>
        <w:t>s</w:t>
      </w:r>
      <w:r w:rsidR="00F24375" w:rsidRPr="00F55CFF">
        <w:rPr>
          <w:rFonts w:ascii="Georgia" w:hAnsi="Georgia" w:cs="Georgia"/>
          <w:lang w:eastAsia="it-IT"/>
        </w:rPr>
        <w:t xml:space="preserve"> apo</w:t>
      </w:r>
      <w:r w:rsidR="008E6F6B" w:rsidRPr="00F55CFF">
        <w:rPr>
          <w:rFonts w:ascii="Georgia" w:hAnsi="Georgia" w:cs="Georgia"/>
          <w:lang w:eastAsia="it-IT"/>
        </w:rPr>
        <w:t xml:space="preserve">ptosis </w:t>
      </w:r>
      <w:r w:rsidR="00861387">
        <w:rPr>
          <w:rFonts w:ascii="Georgia" w:hAnsi="Georgia" w:cs="Georgia"/>
          <w:lang w:eastAsia="it-IT"/>
        </w:rPr>
        <w:t>of</w:t>
      </w:r>
      <w:r w:rsidR="008E6F6B" w:rsidRPr="00F55CFF">
        <w:rPr>
          <w:rFonts w:ascii="Georgia" w:hAnsi="Georgia" w:cs="Georgia"/>
          <w:lang w:eastAsia="it-IT"/>
        </w:rPr>
        <w:t xml:space="preserve"> lymphoid tissues </w:t>
      </w:r>
      <w:r w:rsidR="00F24375" w:rsidRPr="00F55CFF">
        <w:rPr>
          <w:rFonts w:ascii="Georgia" w:hAnsi="Georgia" w:cs="Georgia"/>
          <w:lang w:eastAsia="it-IT"/>
        </w:rPr>
        <w:t xml:space="preserve">in intraperitoneally injected </w:t>
      </w:r>
      <w:r w:rsidR="008E6F6B" w:rsidRPr="00F55CFF">
        <w:rPr>
          <w:rFonts w:ascii="Georgia" w:hAnsi="Georgia" w:cs="Georgia"/>
          <w:lang w:eastAsia="it-IT"/>
        </w:rPr>
        <w:t>mice. In fact, idelalisib causes</w:t>
      </w:r>
      <w:r w:rsidR="00F90824" w:rsidRPr="00F55CFF">
        <w:rPr>
          <w:rFonts w:ascii="Georgia" w:hAnsi="Georgia" w:cs="Georgia"/>
          <w:lang w:eastAsia="it-IT"/>
        </w:rPr>
        <w:t xml:space="preserve"> thymic involution, </w:t>
      </w:r>
      <w:r w:rsidR="00F90824" w:rsidRPr="008C4A96">
        <w:rPr>
          <w:rFonts w:ascii="Georgia" w:hAnsi="Georgia" w:cs="Georgia"/>
          <w:lang w:eastAsia="it-IT"/>
        </w:rPr>
        <w:t>reduces</w:t>
      </w:r>
      <w:r w:rsidR="00F24375" w:rsidRPr="008C4A96">
        <w:rPr>
          <w:rFonts w:ascii="Georgia" w:hAnsi="Georgia" w:cs="Georgia"/>
          <w:lang w:eastAsia="it-IT"/>
        </w:rPr>
        <w:t xml:space="preserve"> CD4</w:t>
      </w:r>
      <w:r w:rsidR="00F24375" w:rsidRPr="000F4853">
        <w:rPr>
          <w:rFonts w:ascii="Georgia" w:hAnsi="Georgia" w:cs="Georgia"/>
          <w:vertAlign w:val="superscript"/>
          <w:lang w:eastAsia="it-IT"/>
        </w:rPr>
        <w:t>+</w:t>
      </w:r>
      <w:r w:rsidR="00F24375" w:rsidRPr="008C4A96">
        <w:rPr>
          <w:rFonts w:ascii="Georgia" w:hAnsi="Georgia" w:cs="Georgia"/>
          <w:lang w:eastAsia="it-IT"/>
        </w:rPr>
        <w:t>/CD8</w:t>
      </w:r>
      <w:r w:rsidR="00F24375" w:rsidRPr="000F4853">
        <w:rPr>
          <w:rFonts w:ascii="Georgia" w:hAnsi="Georgia" w:cs="Georgia"/>
          <w:vertAlign w:val="superscript"/>
          <w:lang w:eastAsia="it-IT"/>
        </w:rPr>
        <w:t>+</w:t>
      </w:r>
      <w:r w:rsidR="00F90824" w:rsidRPr="008C4A96">
        <w:rPr>
          <w:rFonts w:ascii="Georgia" w:hAnsi="Georgia" w:cs="Georgia"/>
          <w:lang w:eastAsia="it-IT"/>
        </w:rPr>
        <w:t xml:space="preserve"> T-cell </w:t>
      </w:r>
      <w:r w:rsidR="00F90824" w:rsidRPr="00F55CFF">
        <w:rPr>
          <w:rFonts w:ascii="Georgia" w:hAnsi="Georgia" w:cs="Georgia"/>
          <w:lang w:eastAsia="it-IT"/>
        </w:rPr>
        <w:t>population, and enhances</w:t>
      </w:r>
      <w:r w:rsidR="00F24375" w:rsidRPr="00F55CFF">
        <w:rPr>
          <w:rFonts w:ascii="Georgia" w:hAnsi="Georgia" w:cs="Georgia"/>
          <w:lang w:eastAsia="it-IT"/>
        </w:rPr>
        <w:t xml:space="preserve"> CD4</w:t>
      </w:r>
      <w:r w:rsidR="00F24375" w:rsidRPr="00743C53">
        <w:rPr>
          <w:rFonts w:ascii="Georgia" w:hAnsi="Georgia" w:cs="Georgia"/>
          <w:vertAlign w:val="superscript"/>
          <w:lang w:eastAsia="it-IT"/>
        </w:rPr>
        <w:t>-</w:t>
      </w:r>
      <w:r w:rsidR="00F24375" w:rsidRPr="00F55CFF">
        <w:rPr>
          <w:rFonts w:ascii="Georgia" w:hAnsi="Georgia" w:cs="Georgia"/>
          <w:lang w:eastAsia="it-IT"/>
        </w:rPr>
        <w:t>/CD8</w:t>
      </w:r>
      <w:r w:rsidR="00F24375" w:rsidRPr="00743C53">
        <w:rPr>
          <w:rFonts w:ascii="Georgia" w:hAnsi="Georgia" w:cs="Georgia"/>
          <w:vertAlign w:val="superscript"/>
          <w:lang w:eastAsia="it-IT"/>
        </w:rPr>
        <w:t>-</w:t>
      </w:r>
      <w:r w:rsidR="00F24375" w:rsidRPr="00F55CFF">
        <w:rPr>
          <w:rFonts w:ascii="Georgia" w:hAnsi="Georgia" w:cs="Georgia"/>
          <w:lang w:eastAsia="it-IT"/>
        </w:rPr>
        <w:t xml:space="preserve"> T-cell population</w:t>
      </w:r>
      <w:r w:rsidR="00F90824" w:rsidRPr="00F55CFF">
        <w:rPr>
          <w:rFonts w:ascii="Georgia" w:hAnsi="Georgia" w:cs="Georgia"/>
          <w:lang w:eastAsia="it-IT"/>
        </w:rPr>
        <w:t>. Besides, idelalisib reduces</w:t>
      </w:r>
      <w:r w:rsidR="00F24375" w:rsidRPr="00F55CFF">
        <w:rPr>
          <w:rFonts w:ascii="Georgia" w:hAnsi="Georgia" w:cs="Georgia"/>
          <w:lang w:eastAsia="it-IT"/>
        </w:rPr>
        <w:t xml:space="preserve"> lymphocyte viability and cell count in the spleen. In addition, idelalisib </w:t>
      </w:r>
      <w:r w:rsidR="003B0F7C" w:rsidRPr="00F55CFF">
        <w:rPr>
          <w:rFonts w:ascii="Georgia" w:hAnsi="Georgia" w:cs="Georgia"/>
          <w:lang w:eastAsia="it-IT"/>
        </w:rPr>
        <w:t>aug</w:t>
      </w:r>
      <w:r w:rsidR="00F90824" w:rsidRPr="00F55CFF">
        <w:rPr>
          <w:rFonts w:ascii="Georgia" w:hAnsi="Georgia" w:cs="Georgia"/>
          <w:lang w:eastAsia="it-IT"/>
        </w:rPr>
        <w:t>ments</w:t>
      </w:r>
      <w:r w:rsidR="00F24375" w:rsidRPr="00F55CFF">
        <w:rPr>
          <w:rFonts w:ascii="Georgia" w:hAnsi="Georgia" w:cs="Georgia"/>
          <w:lang w:eastAsia="it-IT"/>
        </w:rPr>
        <w:t xml:space="preserve"> cleaved caspase-3 expression in the spleen, lung, and thymus tissues</w:t>
      </w:r>
      <w:r w:rsidR="00F90824" w:rsidRPr="00F55CFF">
        <w:rPr>
          <w:rFonts w:ascii="Georgia" w:hAnsi="Georgia" w:cs="Georgia"/>
          <w:lang w:eastAsia="it-IT"/>
        </w:rPr>
        <w:t>. Moreover, idelalisib increases</w:t>
      </w:r>
      <w:r w:rsidR="00F24375" w:rsidRPr="00F55CFF">
        <w:rPr>
          <w:rFonts w:ascii="Georgia" w:hAnsi="Georgia" w:cs="Georgia"/>
          <w:lang w:eastAsia="it-IT"/>
        </w:rPr>
        <w:t xml:space="preserve"> thoracic and airway resistance, a</w:t>
      </w:r>
      <w:r w:rsidR="005D0878" w:rsidRPr="00F55CFF">
        <w:rPr>
          <w:rFonts w:ascii="Georgia" w:hAnsi="Georgia" w:cs="Georgia"/>
          <w:lang w:eastAsia="it-IT"/>
        </w:rPr>
        <w:t xml:space="preserve">nd </w:t>
      </w:r>
      <w:r w:rsidR="00A958DC" w:rsidRPr="00F55CFF">
        <w:rPr>
          <w:rFonts w:ascii="Georgia" w:hAnsi="Georgia" w:cs="Georgia"/>
          <w:lang w:eastAsia="it-IT"/>
        </w:rPr>
        <w:t>reduces</w:t>
      </w:r>
      <w:r w:rsidR="005D0878" w:rsidRPr="00F55CFF">
        <w:rPr>
          <w:rFonts w:ascii="Georgia" w:hAnsi="Georgia" w:cs="Georgia"/>
          <w:lang w:eastAsia="it-IT"/>
        </w:rPr>
        <w:t xml:space="preserve"> thoracic compliance </w:t>
      </w:r>
      <w:r w:rsidR="005D0878" w:rsidRPr="00F55CFF">
        <w:rPr>
          <w:rFonts w:ascii="Georgia" w:hAnsi="Georgia" w:cs="Georgia"/>
          <w:lang w:eastAsia="it-IT"/>
        </w:rPr>
        <w:fldChar w:fldCharType="begin">
          <w:fldData xml:space="preserve">PEVuZE5vdGU+PENpdGU+PEF1dGhvcj5HZW9yZ2U8L0F1dGhvcj48WWVhcj4yMDIwPC9ZZWFyPjxJ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PEVuZE5vdGU+PENpdGU+PEF1dGhvcj5HZW9yZ2U8L0F1dGhvcj48WWVhcj4yMDIwPC9ZZWFyPjxJ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5D0878" w:rsidRPr="00F55CFF">
        <w:rPr>
          <w:rFonts w:ascii="Georgia" w:hAnsi="Georgia" w:cs="Georgia"/>
          <w:lang w:eastAsia="it-IT"/>
        </w:rPr>
      </w:r>
      <w:r w:rsidR="005D0878" w:rsidRPr="00F55CFF">
        <w:rPr>
          <w:rFonts w:ascii="Georgia" w:hAnsi="Georgia" w:cs="Georgia"/>
          <w:lang w:eastAsia="it-IT"/>
        </w:rPr>
        <w:fldChar w:fldCharType="separate"/>
      </w:r>
      <w:r w:rsidR="00CC694C">
        <w:rPr>
          <w:rFonts w:ascii="Georgia" w:hAnsi="Georgia" w:cs="Georgia"/>
          <w:noProof/>
          <w:lang w:eastAsia="it-IT"/>
        </w:rPr>
        <w:t>(162)</w:t>
      </w:r>
      <w:r w:rsidR="005D0878" w:rsidRPr="00F55CFF">
        <w:rPr>
          <w:rFonts w:ascii="Georgia" w:hAnsi="Georgia" w:cs="Georgia"/>
          <w:lang w:eastAsia="it-IT"/>
        </w:rPr>
        <w:fldChar w:fldCharType="end"/>
      </w:r>
      <w:r w:rsidR="00F24375" w:rsidRPr="00F55CFF">
        <w:rPr>
          <w:rFonts w:ascii="Georgia" w:hAnsi="Georgia" w:cs="Georgia"/>
          <w:lang w:eastAsia="it-IT"/>
        </w:rPr>
        <w:t>.</w:t>
      </w:r>
      <w:r w:rsidR="001B2485" w:rsidRPr="00F55CFF">
        <w:rPr>
          <w:rFonts w:ascii="Georgia" w:hAnsi="Georgia" w:cs="Georgia"/>
          <w:lang w:eastAsia="it-IT"/>
        </w:rPr>
        <w:t xml:space="preserve"> </w:t>
      </w:r>
      <w:r w:rsidR="003B0F7C" w:rsidRPr="00F55CFF">
        <w:rPr>
          <w:rFonts w:ascii="Georgia" w:hAnsi="Georgia" w:cs="Georgia"/>
          <w:lang w:eastAsia="it-IT"/>
        </w:rPr>
        <w:t>Furthermore</w:t>
      </w:r>
      <w:r w:rsidR="00A958DC" w:rsidRPr="00F55CFF">
        <w:rPr>
          <w:rFonts w:ascii="Georgia" w:hAnsi="Georgia" w:cs="Georgia"/>
          <w:lang w:eastAsia="it-IT"/>
        </w:rPr>
        <w:t xml:space="preserve">, </w:t>
      </w:r>
      <w:r w:rsidR="003C2DE7" w:rsidRPr="00F55CFF">
        <w:rPr>
          <w:rFonts w:ascii="Georgia" w:hAnsi="Georgia" w:cs="Georgia"/>
          <w:lang w:eastAsia="it-IT"/>
        </w:rPr>
        <w:t xml:space="preserve">combination of idelalisib </w:t>
      </w:r>
      <w:r w:rsidR="007655F3">
        <w:rPr>
          <w:rFonts w:ascii="Georgia" w:hAnsi="Georgia" w:cs="Georgia"/>
          <w:lang w:eastAsia="it-IT"/>
        </w:rPr>
        <w:t>with Bcl</w:t>
      </w:r>
      <w:r w:rsidR="00A958DC" w:rsidRPr="009133B3">
        <w:rPr>
          <w:rFonts w:ascii="Georgia" w:hAnsi="Georgia" w:cs="Georgia"/>
          <w:lang w:eastAsia="it-IT"/>
        </w:rPr>
        <w:t>-2 inhibitor venetoclax</w:t>
      </w:r>
      <w:r w:rsidR="00A958DC" w:rsidRPr="00F55CFF">
        <w:rPr>
          <w:rFonts w:ascii="Georgia" w:hAnsi="Georgia" w:cs="Georgia"/>
          <w:lang w:eastAsia="it-IT"/>
        </w:rPr>
        <w:t xml:space="preserve"> exerts</w:t>
      </w:r>
      <w:r w:rsidR="003C2DE7" w:rsidRPr="00F55CFF">
        <w:rPr>
          <w:rFonts w:ascii="Georgia" w:hAnsi="Georgia" w:cs="Georgia"/>
          <w:lang w:eastAsia="it-IT"/>
        </w:rPr>
        <w:t xml:space="preserve"> significant antitumor activity in follicular lymphoma</w:t>
      </w:r>
      <w:r w:rsidR="00395DFF" w:rsidRPr="00F55CFF">
        <w:rPr>
          <w:rFonts w:ascii="Georgia" w:hAnsi="Georgia" w:cs="Georgia"/>
          <w:lang w:eastAsia="it-IT"/>
        </w:rPr>
        <w:t xml:space="preserve"> in </w:t>
      </w:r>
      <w:r w:rsidR="00395DFF" w:rsidRPr="009B730B">
        <w:rPr>
          <w:rFonts w:ascii="Georgia" w:hAnsi="Georgia" w:cs="Georgia"/>
          <w:i/>
          <w:lang w:eastAsia="it-IT"/>
        </w:rPr>
        <w:t>ex vivo</w:t>
      </w:r>
      <w:r w:rsidR="00426A37" w:rsidRPr="00F55CFF">
        <w:rPr>
          <w:rFonts w:ascii="Georgia" w:hAnsi="Georgia" w:cs="Georgia"/>
          <w:lang w:eastAsia="it-IT"/>
        </w:rPr>
        <w:t xml:space="preserve"> studies</w:t>
      </w:r>
      <w:r w:rsidR="003C2DE7" w:rsidRPr="00F55CFF">
        <w:rPr>
          <w:rFonts w:ascii="Georgia" w:hAnsi="Georgia" w:cs="Georgia"/>
          <w:lang w:eastAsia="it-IT"/>
        </w:rPr>
        <w:t xml:space="preserve">. In fact, idelalisib </w:t>
      </w:r>
      <w:r w:rsidR="009133B3">
        <w:rPr>
          <w:rFonts w:ascii="Georgia" w:hAnsi="Georgia" w:cs="Georgia"/>
          <w:lang w:eastAsia="it-IT"/>
        </w:rPr>
        <w:t>reshapes</w:t>
      </w:r>
      <w:r w:rsidR="003C2DE7" w:rsidRPr="00F55CFF">
        <w:rPr>
          <w:rFonts w:ascii="Georgia" w:hAnsi="Georgia" w:cs="Georgia"/>
          <w:lang w:eastAsia="it-IT"/>
        </w:rPr>
        <w:t xml:space="preserve"> the follicular lymphoma immu</w:t>
      </w:r>
      <w:r w:rsidR="001A7089">
        <w:rPr>
          <w:rFonts w:ascii="Georgia" w:hAnsi="Georgia" w:cs="Georgia"/>
          <w:lang w:eastAsia="it-IT"/>
        </w:rPr>
        <w:t>ne microenvironment and re-establishes</w:t>
      </w:r>
      <w:r w:rsidR="003C2DE7" w:rsidRPr="00F55CFF">
        <w:rPr>
          <w:rFonts w:ascii="Georgia" w:hAnsi="Georgia" w:cs="Georgia"/>
          <w:lang w:eastAsia="it-IT"/>
        </w:rPr>
        <w:t xml:space="preserve"> </w:t>
      </w:r>
      <w:r w:rsidR="00207BF7" w:rsidRPr="00207BF7">
        <w:rPr>
          <w:rFonts w:ascii="Georgia" w:hAnsi="Georgia" w:cs="Georgia"/>
          <w:lang w:eastAsia="it-IT"/>
        </w:rPr>
        <w:t>dependency</w:t>
      </w:r>
      <w:r w:rsidR="00207BF7">
        <w:rPr>
          <w:rFonts w:ascii="Georgia" w:hAnsi="Georgia" w:cs="Georgia"/>
          <w:lang w:eastAsia="it-IT"/>
        </w:rPr>
        <w:t xml:space="preserve"> </w:t>
      </w:r>
      <w:r w:rsidR="004545D5">
        <w:rPr>
          <w:rFonts w:ascii="Georgia" w:hAnsi="Georgia" w:cs="Georgia"/>
          <w:lang w:eastAsia="it-IT"/>
        </w:rPr>
        <w:t>on Bcl</w:t>
      </w:r>
      <w:r w:rsidR="003C2DE7" w:rsidRPr="00F55CFF">
        <w:rPr>
          <w:rFonts w:ascii="Georgia" w:hAnsi="Georgia" w:cs="Georgia"/>
          <w:lang w:eastAsia="it-IT"/>
        </w:rPr>
        <w:t xml:space="preserve">-2, thereby causing cell death. </w:t>
      </w:r>
      <w:r w:rsidR="003B0F7C" w:rsidRPr="00F55CFF">
        <w:rPr>
          <w:rFonts w:ascii="Georgia" w:hAnsi="Georgia" w:cs="Georgia"/>
          <w:lang w:eastAsia="it-IT"/>
        </w:rPr>
        <w:t xml:space="preserve">Also, addition of idelalisib </w:t>
      </w:r>
      <w:r w:rsidR="00395DFF" w:rsidRPr="00F55CFF">
        <w:rPr>
          <w:rFonts w:ascii="Georgia" w:hAnsi="Georgia" w:cs="Georgia"/>
          <w:lang w:eastAsia="it-IT"/>
        </w:rPr>
        <w:t>reduces</w:t>
      </w:r>
      <w:r w:rsidR="003C2DE7" w:rsidRPr="00F55CFF">
        <w:rPr>
          <w:rFonts w:ascii="Georgia" w:hAnsi="Georgia" w:cs="Georgia"/>
          <w:lang w:eastAsia="it-IT"/>
        </w:rPr>
        <w:t xml:space="preserve"> the cytotoxic activity of</w:t>
      </w:r>
      <w:r w:rsidR="00395DFF" w:rsidRPr="00F55CFF">
        <w:rPr>
          <w:rFonts w:ascii="Georgia" w:hAnsi="Georgia" w:cs="Georgia"/>
          <w:lang w:eastAsia="it-IT"/>
        </w:rPr>
        <w:t xml:space="preserve"> </w:t>
      </w:r>
      <w:r w:rsidR="00395DFF" w:rsidRPr="00DA2861">
        <w:rPr>
          <w:rFonts w:ascii="Georgia" w:hAnsi="Georgia" w:cs="Georgia"/>
          <w:lang w:eastAsia="it-IT"/>
        </w:rPr>
        <w:lastRenderedPageBreak/>
        <w:t>venetoclax. Therefore, this study provides</w:t>
      </w:r>
      <w:r w:rsidR="003C2DE7" w:rsidRPr="00DA2861">
        <w:rPr>
          <w:rFonts w:ascii="Georgia" w:hAnsi="Georgia" w:cs="Georgia"/>
          <w:lang w:eastAsia="it-IT"/>
        </w:rPr>
        <w:t xml:space="preserve"> a rationale for studying further </w:t>
      </w:r>
      <w:r w:rsidR="004545D5">
        <w:rPr>
          <w:rFonts w:ascii="Georgia" w:hAnsi="Georgia" w:cs="Georgia"/>
          <w:lang w:eastAsia="it-IT"/>
        </w:rPr>
        <w:t>combinations of PI3Kδi</w:t>
      </w:r>
      <w:r w:rsidR="003C2DE7" w:rsidRPr="00DA2861">
        <w:rPr>
          <w:rFonts w:ascii="Georgia" w:hAnsi="Georgia" w:cs="Georgia"/>
          <w:lang w:eastAsia="it-IT"/>
        </w:rPr>
        <w:t xml:space="preserve"> and venetoclax in future clinical trials </w:t>
      </w:r>
      <w:r w:rsidR="003C2DE7" w:rsidRPr="00DA2861">
        <w:rPr>
          <w:rFonts w:ascii="Georgia" w:hAnsi="Georgia" w:cs="Georgia"/>
          <w:lang w:eastAsia="it-IT"/>
        </w:rPr>
        <w:fldChar w:fldCharType="begin">
          <w:fldData xml:space="preserve">PEVuZE5vdGU+PENpdGU+PEF1dGhvcj5TZXJyYXQ8L0F1dGhvcj48WWVhcj4yMDIwPC9ZZWFyPjxJ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PEVuZE5vdGU+PENpdGU+PEF1dGhvcj5TZXJyYXQ8L0F1dGhvcj48WWVhcj4yMDIwPC9ZZWFyPjxJ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C2DE7" w:rsidRPr="00DA2861">
        <w:rPr>
          <w:rFonts w:ascii="Georgia" w:hAnsi="Georgia" w:cs="Georgia"/>
          <w:lang w:eastAsia="it-IT"/>
        </w:rPr>
      </w:r>
      <w:r w:rsidR="003C2DE7" w:rsidRPr="00DA2861">
        <w:rPr>
          <w:rFonts w:ascii="Georgia" w:hAnsi="Georgia" w:cs="Georgia"/>
          <w:lang w:eastAsia="it-IT"/>
        </w:rPr>
        <w:fldChar w:fldCharType="separate"/>
      </w:r>
      <w:r w:rsidR="00CC694C">
        <w:rPr>
          <w:rFonts w:ascii="Georgia" w:hAnsi="Georgia" w:cs="Georgia"/>
          <w:noProof/>
          <w:lang w:eastAsia="it-IT"/>
        </w:rPr>
        <w:t>(163)</w:t>
      </w:r>
      <w:r w:rsidR="003C2DE7" w:rsidRPr="00DA2861">
        <w:rPr>
          <w:rFonts w:ascii="Georgia" w:hAnsi="Georgia" w:cs="Georgia"/>
          <w:lang w:eastAsia="it-IT"/>
        </w:rPr>
        <w:fldChar w:fldCharType="end"/>
      </w:r>
      <w:r w:rsidR="003C2DE7" w:rsidRPr="00DA2861">
        <w:rPr>
          <w:rFonts w:ascii="Georgia" w:hAnsi="Georgia" w:cs="Georgia"/>
          <w:lang w:eastAsia="it-IT"/>
        </w:rPr>
        <w:t>.</w:t>
      </w:r>
      <w:r w:rsidR="00DA2861" w:rsidRPr="00DA2861">
        <w:rPr>
          <w:rFonts w:ascii="Georgia" w:hAnsi="Georgia" w:cs="Georgia"/>
          <w:lang w:eastAsia="it-IT"/>
        </w:rPr>
        <w:t xml:space="preserve"> </w:t>
      </w:r>
      <w:r w:rsidR="00B31339" w:rsidRPr="00DA2861">
        <w:rPr>
          <w:rFonts w:ascii="Georgia" w:hAnsi="Georgia" w:cs="Georgia"/>
          <w:lang w:eastAsia="it-IT"/>
        </w:rPr>
        <w:t xml:space="preserve">Idelalisib has displayed significant clinical benefits </w:t>
      </w:r>
      <w:r w:rsidR="007F091A">
        <w:rPr>
          <w:rFonts w:ascii="Georgia" w:hAnsi="Georgia" w:cs="Georgia"/>
          <w:lang w:eastAsia="it-IT"/>
        </w:rPr>
        <w:t xml:space="preserve">as monotherapy in </w:t>
      </w:r>
      <w:r w:rsidR="00B31339" w:rsidRPr="00DA2861">
        <w:rPr>
          <w:rFonts w:ascii="Georgia" w:hAnsi="Georgia" w:cs="Georgia"/>
          <w:lang w:eastAsia="it-IT"/>
        </w:rPr>
        <w:t xml:space="preserve">SLL and FL patients who have received at least two prior systemic therapies, </w:t>
      </w:r>
      <w:r w:rsidR="00D64B73" w:rsidRPr="00D64B73">
        <w:rPr>
          <w:rFonts w:ascii="Georgia" w:hAnsi="Georgia" w:cs="Georgia"/>
          <w:lang w:eastAsia="it-IT"/>
        </w:rPr>
        <w:t>and in combination with rituximab in CLL patients for whom rituximab singly would be considered appropriate therapy due to co-morbidities</w:t>
      </w:r>
      <w:r w:rsidR="00940298">
        <w:rPr>
          <w:rFonts w:ascii="Georgia" w:hAnsi="Georgia" w:cs="Georgia"/>
          <w:lang w:eastAsia="it-IT"/>
        </w:rPr>
        <w:t>. A</w:t>
      </w:r>
      <w:r w:rsidR="00B31339" w:rsidRPr="00DA2861">
        <w:rPr>
          <w:rFonts w:ascii="Georgia" w:hAnsi="Georgia" w:cs="Georgia"/>
          <w:lang w:eastAsia="it-IT"/>
        </w:rPr>
        <w:t xml:space="preserve">s a </w:t>
      </w:r>
      <w:r w:rsidR="00B31339" w:rsidRPr="00AC4138">
        <w:rPr>
          <w:rFonts w:ascii="Georgia" w:hAnsi="Georgia" w:cs="Georgia"/>
          <w:lang w:eastAsia="it-IT"/>
        </w:rPr>
        <w:t>result</w:t>
      </w:r>
      <w:r w:rsidR="00940298" w:rsidRPr="00AC4138">
        <w:rPr>
          <w:rFonts w:ascii="Georgia" w:hAnsi="Georgia" w:cs="Georgia"/>
          <w:lang w:eastAsia="it-IT"/>
        </w:rPr>
        <w:t>,</w:t>
      </w:r>
      <w:r w:rsidR="00B31339" w:rsidRPr="00AC4138">
        <w:rPr>
          <w:rFonts w:ascii="Georgia" w:hAnsi="Georgia" w:cs="Georgia"/>
          <w:lang w:eastAsia="it-IT"/>
        </w:rPr>
        <w:t xml:space="preserve"> </w:t>
      </w:r>
      <w:r w:rsidR="00940298" w:rsidRPr="00AC4138">
        <w:rPr>
          <w:rFonts w:ascii="Georgia" w:hAnsi="Georgia" w:cs="Georgia"/>
          <w:lang w:eastAsia="it-IT"/>
        </w:rPr>
        <w:t xml:space="preserve">idelalisib </w:t>
      </w:r>
      <w:r w:rsidR="00B31339" w:rsidRPr="00AC4138">
        <w:rPr>
          <w:rFonts w:ascii="Georgia" w:hAnsi="Georgia" w:cs="Georgia"/>
          <w:lang w:eastAsia="it-IT"/>
        </w:rPr>
        <w:t>has been FDA-approved for use in this cohorts</w:t>
      </w:r>
      <w:r w:rsidR="00DA2861" w:rsidRPr="00AC4138">
        <w:rPr>
          <w:rFonts w:ascii="Georgia" w:hAnsi="Georgia" w:cs="Georgia"/>
          <w:lang w:eastAsia="it-IT"/>
        </w:rPr>
        <w:t xml:space="preserve"> </w:t>
      </w:r>
      <w:r w:rsidR="00DA2861" w:rsidRPr="00AC4138">
        <w:rPr>
          <w:rFonts w:ascii="Georgia" w:hAnsi="Georgia" w:cs="Georgia"/>
          <w:lang w:eastAsia="it-IT"/>
        </w:rPr>
        <w:fldChar w:fldCharType="begin">
          <w:fldData xml:space="preserve">PEVuZE5vdGU+PENpdGU+PEF1dGhvcj5NaWxsZXI8L0F1dGhvcj48WWVhcj4yMDE1PC9ZZWFyPjxJ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</w:fldData>
        </w:fldChar>
      </w:r>
      <w:r w:rsidR="00CC694C" w:rsidRPr="00AC4138">
        <w:rPr>
          <w:rFonts w:ascii="Georgia" w:hAnsi="Georgia" w:cs="Georgia"/>
          <w:lang w:eastAsia="it-IT"/>
        </w:rPr>
        <w:instrText xml:space="preserve"> ADDIN EN.CITE </w:instrText>
      </w:r>
      <w:r w:rsidR="00CC694C" w:rsidRPr="00AC4138">
        <w:rPr>
          <w:rFonts w:ascii="Georgia" w:hAnsi="Georgia" w:cs="Georgia"/>
          <w:lang w:eastAsia="it-IT"/>
        </w:rPr>
        <w:fldChar w:fldCharType="begin">
          <w:fldData xml:space="preserve">PEVuZE5vdGU+PENpdGU+PEF1dGhvcj5NaWxsZXI8L0F1dGhvcj48WWVhcj4yMDE1PC9ZZWFyPjxJ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</w:fldData>
        </w:fldChar>
      </w:r>
      <w:r w:rsidR="00CC694C" w:rsidRPr="00AC4138">
        <w:rPr>
          <w:rFonts w:ascii="Georgia" w:hAnsi="Georgia" w:cs="Georgia"/>
          <w:lang w:eastAsia="it-IT"/>
        </w:rPr>
        <w:instrText xml:space="preserve"> ADDIN EN.CITE.DATA </w:instrText>
      </w:r>
      <w:r w:rsidR="00CC694C" w:rsidRPr="00AC4138">
        <w:rPr>
          <w:rFonts w:ascii="Georgia" w:hAnsi="Georgia" w:cs="Georgia"/>
          <w:lang w:eastAsia="it-IT"/>
        </w:rPr>
      </w:r>
      <w:r w:rsidR="00CC694C" w:rsidRPr="00AC4138">
        <w:rPr>
          <w:rFonts w:ascii="Georgia" w:hAnsi="Georgia" w:cs="Georgia"/>
          <w:lang w:eastAsia="it-IT"/>
        </w:rPr>
        <w:fldChar w:fldCharType="end"/>
      </w:r>
      <w:r w:rsidR="00DA2861" w:rsidRPr="00AC4138">
        <w:rPr>
          <w:rFonts w:ascii="Georgia" w:hAnsi="Georgia" w:cs="Georgia"/>
          <w:lang w:eastAsia="it-IT"/>
        </w:rPr>
      </w:r>
      <w:r w:rsidR="00DA2861" w:rsidRPr="00AC4138">
        <w:rPr>
          <w:rFonts w:ascii="Georgia" w:hAnsi="Georgia" w:cs="Georgia"/>
          <w:lang w:eastAsia="it-IT"/>
        </w:rPr>
        <w:fldChar w:fldCharType="separate"/>
      </w:r>
      <w:r w:rsidR="00CC694C" w:rsidRPr="00AC4138">
        <w:rPr>
          <w:rFonts w:ascii="Georgia" w:hAnsi="Georgia" w:cs="Georgia"/>
          <w:noProof/>
          <w:lang w:eastAsia="it-IT"/>
        </w:rPr>
        <w:t>(164)</w:t>
      </w:r>
      <w:r w:rsidR="00DA2861" w:rsidRPr="00AC4138">
        <w:rPr>
          <w:rFonts w:ascii="Georgia" w:hAnsi="Georgia" w:cs="Georgia"/>
          <w:lang w:eastAsia="it-IT"/>
        </w:rPr>
        <w:fldChar w:fldCharType="end"/>
      </w:r>
      <w:r w:rsidR="00D64B73" w:rsidRPr="00AC4138">
        <w:rPr>
          <w:rFonts w:ascii="Georgia" w:hAnsi="Georgia" w:cs="Georgia"/>
          <w:lang w:eastAsia="it-IT"/>
        </w:rPr>
        <w:t xml:space="preserve"> </w:t>
      </w:r>
      <w:r w:rsidR="00D64B73" w:rsidRPr="00AC4138">
        <w:rPr>
          <w:rFonts w:ascii="Georgia" w:hAnsi="Georgia" w:cs="Georgia"/>
          <w:lang w:eastAsia="it-IT"/>
        </w:rPr>
        <w:fldChar w:fldCharType="begin"/>
      </w:r>
      <w:r w:rsidR="00CC694C" w:rsidRPr="00AC4138">
        <w:rPr>
          <w:rFonts w:ascii="Georgia" w:hAnsi="Georgia" w:cs="Georgia"/>
          <w:lang w:eastAsia="it-IT"/>
        </w:rPr>
        <w:instrText xml:space="preserve"> ADDIN EN.CITE &lt;EndNote&gt;&lt;Cite&gt;&lt;Author&gt;Shah&lt;/Author&gt;&lt;Year&gt;2015&lt;/Year&gt;&lt;IDText&gt;Idelalisib: A Novel PI3Kδ Inhibitor for Chronic Lymphocytic Leukemia&lt;/IDText&gt;&lt;DisplayText&gt;(165)&lt;/DisplayText&gt;&lt;record&gt;&lt;dates&gt;&lt;pub-dates&gt;&lt;date&gt;Oct&lt;/date&gt;&lt;/pub-dates&gt;&lt;year&gt;2015&lt;/year&gt;&lt;/dates&gt;&lt;keywords&gt;&lt;keyword&gt;Antineoplastic Combined Chemotherapy Protocols&lt;/keyword&gt;&lt;keyword&gt;Disease-Free Survival&lt;/keyword&gt;&lt;keyword&gt;Humans&lt;/keyword&gt;&lt;keyword&gt;Leukemia, Lymphocytic, Chronic, B-Cell&lt;/keyword&gt;&lt;keyword&gt;Phosphoinositide-3 Kinase Inhibitors&lt;/keyword&gt;&lt;keyword&gt;Purines&lt;/keyword&gt;&lt;keyword&gt;Quinazolinones&lt;/keyword&gt;&lt;keyword&gt;Recurrence&lt;/keyword&gt;&lt;keyword&gt;Rituximab&lt;/keyword&gt;&lt;keyword&gt;Treatment Outcome&lt;/keyword&gt;&lt;keyword&gt;CAL-101&lt;/keyword&gt;&lt;keyword&gt;GS-101&lt;/keyword&gt;&lt;keyword&gt;PI3Kδ and relapsed chronic lymphocytic leukemia&lt;/keyword&gt;&lt;keyword&gt;idelalisib&lt;/keyword&gt;&lt;/keywords&gt;&lt;urls&gt;&lt;related-urls&gt;&lt;url&gt;https://www.ncbi.nlm.nih.gov/pubmed/26185276&lt;/url&gt;&lt;/related-urls&gt;&lt;/urls&gt;&lt;isbn&gt;1542-6270&lt;/isbn&gt;&lt;titles&gt;&lt;title&gt;Idelalisib: A Novel PI3Kδ Inhibitor for Chronic Lymphocytic Leukemia&lt;/title&gt;&lt;secondary-title&gt;Ann Pharmacother&lt;/secondary-title&gt;&lt;/titles&gt;&lt;pages&gt;1162-70&lt;/pages&gt;&lt;number&gt;10&lt;/number&gt;&lt;contributors&gt;&lt;authors&gt;&lt;author&gt;Shah, A.&lt;/author&gt;&lt;author&gt;Mangaonkar, A.&lt;/author&gt;&lt;/authors&gt;&lt;/contributors&gt;&lt;edition&gt;20150716&lt;/edition&gt;&lt;language&gt;eng&lt;/language&gt;&lt;added-date format="utc"&gt;1674733491&lt;/added-date&gt;&lt;ref-type name="Journal Article"&gt;17&lt;/ref-type&gt;&lt;auth-address&gt;Georgia Regents Medical Center, Augusta, GA, USA arshah@gru.edu. Georgia Regents Medical Center, Augusta, GA, USA.&lt;/auth-address&gt;&lt;rec-number&gt;1622&lt;/rec-number&gt;&lt;last-updated-date format="utc"&gt;1674733491&lt;/last-updated-date&gt;&lt;accession-num&gt;26185276&lt;/accession-num&gt;&lt;electronic-resource-num&gt;10.1177/1060028015594813&lt;/electronic-resource-num&gt;&lt;volume&gt;49&lt;/volume&gt;&lt;/record&gt;&lt;/Cite&gt;&lt;/EndNote&gt;</w:instrText>
      </w:r>
      <w:r w:rsidR="00D64B73" w:rsidRPr="00AC4138">
        <w:rPr>
          <w:rFonts w:ascii="Georgia" w:hAnsi="Georgia" w:cs="Georgia"/>
          <w:lang w:eastAsia="it-IT"/>
        </w:rPr>
        <w:fldChar w:fldCharType="separate"/>
      </w:r>
      <w:r w:rsidR="00CC694C" w:rsidRPr="00AC4138">
        <w:rPr>
          <w:rFonts w:ascii="Georgia" w:hAnsi="Georgia" w:cs="Georgia"/>
          <w:noProof/>
          <w:lang w:eastAsia="it-IT"/>
        </w:rPr>
        <w:t>(165)</w:t>
      </w:r>
      <w:r w:rsidR="00D64B73" w:rsidRPr="00AC4138">
        <w:rPr>
          <w:rFonts w:ascii="Georgia" w:hAnsi="Georgia" w:cs="Georgia"/>
          <w:lang w:eastAsia="it-IT"/>
        </w:rPr>
        <w:fldChar w:fldCharType="end"/>
      </w:r>
      <w:r w:rsidR="005A48C9" w:rsidRPr="00AC4138">
        <w:rPr>
          <w:rFonts w:ascii="Georgia" w:hAnsi="Georgia" w:cs="Georgia"/>
          <w:lang w:eastAsia="it-IT"/>
        </w:rPr>
        <w:t xml:space="preserve"> </w:t>
      </w:r>
      <w:r w:rsidR="005A48C9" w:rsidRPr="00AC4138">
        <w:rPr>
          <w:rFonts w:ascii="Georgia" w:hAnsi="Georgia" w:cs="Georgia"/>
        </w:rPr>
        <w:t>(</w:t>
      </w:r>
      <w:r w:rsidR="005A48C9" w:rsidRPr="00AC4138">
        <w:rPr>
          <w:rFonts w:ascii="Georgia" w:hAnsi="Georgia" w:cs="Georgia"/>
          <w:b/>
          <w:sz w:val="20"/>
          <w:szCs w:val="20"/>
          <w:lang w:eastAsia="it-IT"/>
        </w:rPr>
        <w:t xml:space="preserve">SUPPLEMENTARY </w:t>
      </w:r>
      <w:r w:rsidR="005A48C9" w:rsidRPr="00AC4138">
        <w:rPr>
          <w:rFonts w:ascii="Georgia" w:hAnsi="Georgia" w:cs="Georgia"/>
          <w:b/>
          <w:sz w:val="20"/>
          <w:szCs w:val="20"/>
        </w:rPr>
        <w:t>FIGURE 1</w:t>
      </w:r>
      <w:r w:rsidR="005A48C9" w:rsidRPr="00AC4138">
        <w:rPr>
          <w:rFonts w:ascii="Georgia" w:hAnsi="Georgia" w:cs="Georgia"/>
        </w:rPr>
        <w:t>)</w:t>
      </w:r>
      <w:r w:rsidR="005A48C9" w:rsidRPr="00AC4138">
        <w:rPr>
          <w:rFonts w:ascii="Georgia" w:hAnsi="Georgia" w:cs="Georgia"/>
          <w:lang w:eastAsia="it-IT"/>
        </w:rPr>
        <w:t xml:space="preserve">. </w:t>
      </w:r>
      <w:r w:rsidR="00C61ADC" w:rsidRPr="00AC4138">
        <w:rPr>
          <w:rFonts w:ascii="Georgia" w:hAnsi="Georgia" w:cs="Georgia"/>
          <w:lang w:eastAsia="it-IT"/>
        </w:rPr>
        <w:t>Clinical studies with favourable</w:t>
      </w:r>
      <w:r w:rsidR="00647798" w:rsidRPr="00AC4138">
        <w:rPr>
          <w:rFonts w:ascii="Georgia" w:hAnsi="Georgia" w:cs="Georgia"/>
          <w:lang w:eastAsia="it-IT"/>
        </w:rPr>
        <w:t xml:space="preserve"> or </w:t>
      </w:r>
      <w:r w:rsidR="00C61ADC" w:rsidRPr="00AC4138">
        <w:rPr>
          <w:rFonts w:ascii="Georgia" w:hAnsi="Georgia" w:cs="Georgia"/>
          <w:lang w:eastAsia="it-IT"/>
        </w:rPr>
        <w:t>acceptable safety profile have</w:t>
      </w:r>
      <w:r w:rsidR="00647798" w:rsidRPr="00AC4138">
        <w:rPr>
          <w:rFonts w:ascii="Georgia" w:hAnsi="Georgia" w:cs="Georgia"/>
          <w:lang w:eastAsia="it-IT"/>
        </w:rPr>
        <w:t xml:space="preserve"> </w:t>
      </w:r>
      <w:r w:rsidR="009B730B" w:rsidRPr="00AC4138">
        <w:rPr>
          <w:rFonts w:ascii="Georgia" w:hAnsi="Georgia" w:cs="Georgia"/>
          <w:lang w:eastAsia="it-IT"/>
        </w:rPr>
        <w:t>shown</w:t>
      </w:r>
      <w:r w:rsidR="00647798" w:rsidRPr="00AC4138">
        <w:rPr>
          <w:rFonts w:ascii="Georgia" w:hAnsi="Georgia" w:cs="Georgia"/>
          <w:lang w:eastAsia="it-IT"/>
        </w:rPr>
        <w:t xml:space="preserve"> </w:t>
      </w:r>
      <w:r w:rsidR="00C61ADC" w:rsidRPr="00AC4138">
        <w:rPr>
          <w:rFonts w:ascii="Georgia" w:hAnsi="Georgia" w:cs="Georgia"/>
          <w:lang w:eastAsia="it-IT"/>
        </w:rPr>
        <w:t xml:space="preserve">anticancer activity of </w:t>
      </w:r>
      <w:r w:rsidR="00A82B84" w:rsidRPr="00AC4138">
        <w:rPr>
          <w:rFonts w:ascii="Georgia" w:hAnsi="Georgia" w:cs="Georgia"/>
          <w:lang w:eastAsia="it-IT"/>
        </w:rPr>
        <w:t>idelalisib</w:t>
      </w:r>
      <w:r w:rsidR="00054CA7" w:rsidRPr="00AC4138">
        <w:rPr>
          <w:rFonts w:ascii="Georgia" w:hAnsi="Georgia" w:cs="Georgia"/>
          <w:lang w:eastAsia="it-IT"/>
        </w:rPr>
        <w:t>, both sing</w:t>
      </w:r>
      <w:r w:rsidR="00C61ADC" w:rsidRPr="00AC4138">
        <w:rPr>
          <w:rFonts w:ascii="Georgia" w:hAnsi="Georgia" w:cs="Georgia"/>
          <w:lang w:eastAsia="it-IT"/>
        </w:rPr>
        <w:t xml:space="preserve">ly and in combination, in </w:t>
      </w:r>
      <w:r w:rsidR="00A739F7" w:rsidRPr="00AC4138">
        <w:rPr>
          <w:rFonts w:ascii="Georgia" w:hAnsi="Georgia" w:cs="Georgia"/>
          <w:lang w:eastAsia="it-IT"/>
        </w:rPr>
        <w:t xml:space="preserve">different </w:t>
      </w:r>
      <w:r w:rsidR="00C61ADC" w:rsidRPr="00AC4138">
        <w:rPr>
          <w:rFonts w:ascii="Georgia" w:hAnsi="Georgia" w:cs="Georgia"/>
          <w:lang w:eastAsia="it-IT"/>
        </w:rPr>
        <w:t>hematological malignancies</w:t>
      </w:r>
      <w:r w:rsidR="00C61ADC" w:rsidRPr="00F55CFF">
        <w:rPr>
          <w:rFonts w:ascii="Georgia" w:hAnsi="Georgia" w:cs="Georgia"/>
          <w:lang w:eastAsia="it-IT"/>
        </w:rPr>
        <w:t xml:space="preserve"> </w:t>
      </w:r>
      <w:r w:rsidR="005D0878" w:rsidRPr="00F55CFF">
        <w:rPr>
          <w:rFonts w:ascii="Georgia" w:hAnsi="Georgia" w:cs="Georgia"/>
          <w:lang w:eastAsia="it-IT"/>
        </w:rPr>
        <w:fldChar w:fldCharType="begin">
          <w:fldData xml:space="preserve">PEVuZE5vdGU+PENpdGU+PEF1dGhvcj5Ccm93bjwvQXV0aG9yPjxZZWFyPjIwMTQ8L1llYXI+PElE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PEVuZE5vdGU+PENpdGU+PEF1dGhvcj5Ccm93bjwvQXV0aG9yPjxZZWFyPjIwMTQ8L1llYXI+PElE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5D0878" w:rsidRPr="00F55CFF">
        <w:rPr>
          <w:rFonts w:ascii="Georgia" w:hAnsi="Georgia" w:cs="Georgia"/>
          <w:lang w:eastAsia="it-IT"/>
        </w:rPr>
      </w:r>
      <w:r w:rsidR="005D0878" w:rsidRPr="00F55CFF">
        <w:rPr>
          <w:rFonts w:ascii="Georgia" w:hAnsi="Georgia" w:cs="Georgia"/>
          <w:lang w:eastAsia="it-IT"/>
        </w:rPr>
        <w:fldChar w:fldCharType="separate"/>
      </w:r>
      <w:r w:rsidR="00CC694C">
        <w:rPr>
          <w:rFonts w:ascii="Georgia" w:hAnsi="Georgia" w:cs="Georgia"/>
          <w:noProof/>
          <w:lang w:eastAsia="it-IT"/>
        </w:rPr>
        <w:t>(166)</w:t>
      </w:r>
      <w:r w:rsidR="005D0878" w:rsidRPr="00F55CFF">
        <w:rPr>
          <w:rFonts w:ascii="Georgia" w:hAnsi="Georgia" w:cs="Georgia"/>
          <w:lang w:eastAsia="it-IT"/>
        </w:rPr>
        <w:fldChar w:fldCharType="end"/>
      </w:r>
      <w:r w:rsidR="00101A10" w:rsidRPr="00F55CFF">
        <w:rPr>
          <w:rFonts w:ascii="Georgia" w:hAnsi="Georgia" w:cs="Georgia"/>
          <w:lang w:eastAsia="it-IT"/>
        </w:rPr>
        <w:t xml:space="preserve"> </w:t>
      </w:r>
      <w:r w:rsidR="005D0878" w:rsidRPr="00F55CFF">
        <w:rPr>
          <w:rFonts w:ascii="Georgia" w:hAnsi="Georgia" w:cs="Georgia"/>
          <w:lang w:eastAsia="it-IT"/>
        </w:rPr>
        <w:fldChar w:fldCharType="begin">
          <w:fldData xml:space="preserve">PEVuZE5vdGU+PENpdGU+PEF1dGhvcj5LYWhsPC9BdXRob3I+PFllYXI+MjAxNDwvWWVhcj48SURU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PEVuZE5vdGU+PENpdGU+PEF1dGhvcj5LYWhsPC9BdXRob3I+PFllYXI+MjAxNDwvWWVhcj48SURU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5D0878" w:rsidRPr="00F55CFF">
        <w:rPr>
          <w:rFonts w:ascii="Georgia" w:hAnsi="Georgia" w:cs="Georgia"/>
          <w:lang w:eastAsia="it-IT"/>
        </w:rPr>
      </w:r>
      <w:r w:rsidR="005D0878" w:rsidRPr="00F55CFF">
        <w:rPr>
          <w:rFonts w:ascii="Georgia" w:hAnsi="Georgia" w:cs="Georgia"/>
          <w:lang w:eastAsia="it-IT"/>
        </w:rPr>
        <w:fldChar w:fldCharType="separate"/>
      </w:r>
      <w:r w:rsidR="00CC694C">
        <w:rPr>
          <w:rFonts w:ascii="Georgia" w:hAnsi="Georgia" w:cs="Georgia"/>
          <w:noProof/>
          <w:lang w:eastAsia="it-IT"/>
        </w:rPr>
        <w:t>(167)</w:t>
      </w:r>
      <w:r w:rsidR="005D0878" w:rsidRPr="00F55CFF">
        <w:rPr>
          <w:rFonts w:ascii="Georgia" w:hAnsi="Georgia" w:cs="Georgia"/>
          <w:lang w:eastAsia="it-IT"/>
        </w:rPr>
        <w:fldChar w:fldCharType="end"/>
      </w:r>
      <w:r w:rsidR="00101A10" w:rsidRPr="00F55CFF">
        <w:rPr>
          <w:rFonts w:ascii="Georgia" w:hAnsi="Georgia" w:cs="Georgia"/>
          <w:lang w:eastAsia="it-IT"/>
        </w:rPr>
        <w:t xml:space="preserve"> </w:t>
      </w:r>
      <w:r w:rsidR="00901C78" w:rsidRPr="00F55CFF">
        <w:rPr>
          <w:rFonts w:ascii="Georgia" w:hAnsi="Georgia" w:cs="Georgia"/>
          <w:lang w:eastAsia="it-IT"/>
        </w:rPr>
        <w:fldChar w:fldCharType="begin">
          <w:fldData xml:space="preserve">PEVuZE5vdGU+PENpdGU+PEF1dGhvcj5GbGlubjwvQXV0aG9yPjxZZWFyPjIwMTQ8L1llYXI+PElE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PEVuZE5vdGU+PENpdGU+PEF1dGhvcj5GbGlubjwvQXV0aG9yPjxZZWFyPjIwMTQ8L1llYXI+PElE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901C78" w:rsidRPr="00F55CFF">
        <w:rPr>
          <w:rFonts w:ascii="Georgia" w:hAnsi="Georgia" w:cs="Georgia"/>
          <w:lang w:eastAsia="it-IT"/>
        </w:rPr>
      </w:r>
      <w:r w:rsidR="00901C78" w:rsidRPr="00F55CFF">
        <w:rPr>
          <w:rFonts w:ascii="Georgia" w:hAnsi="Georgia" w:cs="Georgia"/>
          <w:lang w:eastAsia="it-IT"/>
        </w:rPr>
        <w:fldChar w:fldCharType="separate"/>
      </w:r>
      <w:r w:rsidR="00CC694C">
        <w:rPr>
          <w:rFonts w:ascii="Georgia" w:hAnsi="Georgia" w:cs="Georgia"/>
          <w:noProof/>
          <w:lang w:eastAsia="it-IT"/>
        </w:rPr>
        <w:t>(168)</w:t>
      </w:r>
      <w:r w:rsidR="00901C78" w:rsidRPr="00F55CFF">
        <w:rPr>
          <w:rFonts w:ascii="Georgia" w:hAnsi="Georgia" w:cs="Georgia"/>
          <w:lang w:eastAsia="it-IT"/>
        </w:rPr>
        <w:fldChar w:fldCharType="end"/>
      </w:r>
      <w:r w:rsidR="00101A10" w:rsidRPr="00F55CFF">
        <w:rPr>
          <w:rFonts w:ascii="Georgia" w:hAnsi="Georgia" w:cs="Georgia"/>
          <w:lang w:eastAsia="it-IT"/>
        </w:rPr>
        <w:t xml:space="preserve"> </w:t>
      </w:r>
      <w:r w:rsidR="00131053" w:rsidRPr="00F55CFF">
        <w:rPr>
          <w:rFonts w:ascii="Georgia" w:hAnsi="Georgia" w:cs="Georgia"/>
          <w:lang w:eastAsia="it-IT"/>
        </w:rPr>
        <w:fldChar w:fldCharType="begin">
          <w:fldData xml:space="preserve">PEVuZE5vdGU+PENpdGU+PEF1dGhvcj5Db3V0cmU8L0F1dGhvcj48WWVhcj4yMDE4PC9ZZWFyPjxJ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PEVuZE5vdGU+PENpdGU+PEF1dGhvcj5Db3V0cmU8L0F1dGhvcj48WWVhcj4yMDE4PC9ZZWFyPjxJ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31053" w:rsidRPr="00F55CFF">
        <w:rPr>
          <w:rFonts w:ascii="Georgia" w:hAnsi="Georgia" w:cs="Georgia"/>
          <w:lang w:eastAsia="it-IT"/>
        </w:rPr>
      </w:r>
      <w:r w:rsidR="00131053" w:rsidRPr="00F55CFF">
        <w:rPr>
          <w:rFonts w:ascii="Georgia" w:hAnsi="Georgia" w:cs="Georgia"/>
          <w:lang w:eastAsia="it-IT"/>
        </w:rPr>
        <w:fldChar w:fldCharType="separate"/>
      </w:r>
      <w:r w:rsidR="00CC694C">
        <w:rPr>
          <w:rFonts w:ascii="Georgia" w:hAnsi="Georgia" w:cs="Georgia"/>
          <w:noProof/>
          <w:lang w:eastAsia="it-IT"/>
        </w:rPr>
        <w:t>(169)</w:t>
      </w:r>
      <w:r w:rsidR="00131053" w:rsidRPr="00F55CFF">
        <w:rPr>
          <w:rFonts w:ascii="Georgia" w:hAnsi="Georgia" w:cs="Georgia"/>
          <w:lang w:eastAsia="it-IT"/>
        </w:rPr>
        <w:fldChar w:fldCharType="end"/>
      </w:r>
      <w:r w:rsidR="00131053" w:rsidRPr="00F55CFF">
        <w:rPr>
          <w:rFonts w:ascii="Georgia" w:hAnsi="Georgia" w:cs="Georgia"/>
          <w:lang w:eastAsia="it-IT"/>
        </w:rPr>
        <w:t xml:space="preserve"> </w:t>
      </w:r>
      <w:r w:rsidR="00131053" w:rsidRPr="00F55CFF">
        <w:rPr>
          <w:rFonts w:ascii="Georgia" w:hAnsi="Georgia" w:cs="Georgia"/>
          <w:lang w:eastAsia="it-IT"/>
        </w:rPr>
        <w:fldChar w:fldCharType="begin">
          <w:fldData xml:space="preserve">PEVuZE5vdGU+PENpdGU+PEF1dGhvcj5Db3V0cmU8L0F1dGhvcj48WWVhcj4yMDE4PC9ZZWFyPjxJ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PEVuZE5vdGU+PENpdGU+PEF1dGhvcj5Db3V0cmU8L0F1dGhvcj48WWVhcj4yMDE4PC9ZZWFyPjxJ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31053" w:rsidRPr="00F55CFF">
        <w:rPr>
          <w:rFonts w:ascii="Georgia" w:hAnsi="Georgia" w:cs="Georgia"/>
          <w:lang w:eastAsia="it-IT"/>
        </w:rPr>
      </w:r>
      <w:r w:rsidR="00131053" w:rsidRPr="00F55CFF">
        <w:rPr>
          <w:rFonts w:ascii="Georgia" w:hAnsi="Georgia" w:cs="Georgia"/>
          <w:lang w:eastAsia="it-IT"/>
        </w:rPr>
        <w:fldChar w:fldCharType="separate"/>
      </w:r>
      <w:r w:rsidR="00CC694C">
        <w:rPr>
          <w:rFonts w:ascii="Georgia" w:hAnsi="Georgia" w:cs="Georgia"/>
          <w:noProof/>
          <w:lang w:eastAsia="it-IT"/>
        </w:rPr>
        <w:t>(169)</w:t>
      </w:r>
      <w:r w:rsidR="00131053" w:rsidRPr="00F55CFF">
        <w:rPr>
          <w:rFonts w:ascii="Georgia" w:hAnsi="Georgia" w:cs="Georgia"/>
          <w:lang w:eastAsia="it-IT"/>
        </w:rPr>
        <w:fldChar w:fldCharType="end"/>
      </w:r>
      <w:r w:rsidR="00131053" w:rsidRPr="00F55CFF">
        <w:rPr>
          <w:rFonts w:ascii="Georgia" w:hAnsi="Georgia" w:cs="Georgia"/>
          <w:lang w:eastAsia="it-IT"/>
        </w:rPr>
        <w:t xml:space="preserve"> </w:t>
      </w:r>
      <w:r w:rsidR="00131053" w:rsidRPr="00F55CFF">
        <w:rPr>
          <w:rFonts w:ascii="Georgia" w:hAnsi="Georgia" w:cs="Georgia"/>
          <w:lang w:eastAsia="it-IT"/>
        </w:rPr>
        <w:fldChar w:fldCharType="begin">
          <w:fldData xml:space="preserve">PEVuZE5vdGU+PENpdGU+PEF1dGhvcj5Db3V0cmU8L0F1dGhvcj48WWVhcj4yMDE4PC9ZZWFyPjxJ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PEVuZE5vdGU+PENpdGU+PEF1dGhvcj5Db3V0cmU8L0F1dGhvcj48WWVhcj4yMDE4PC9ZZWFyPjxJ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31053" w:rsidRPr="00F55CFF">
        <w:rPr>
          <w:rFonts w:ascii="Georgia" w:hAnsi="Georgia" w:cs="Georgia"/>
          <w:lang w:eastAsia="it-IT"/>
        </w:rPr>
      </w:r>
      <w:r w:rsidR="00131053" w:rsidRPr="00F55CFF">
        <w:rPr>
          <w:rFonts w:ascii="Georgia" w:hAnsi="Georgia" w:cs="Georgia"/>
          <w:lang w:eastAsia="it-IT"/>
        </w:rPr>
        <w:fldChar w:fldCharType="separate"/>
      </w:r>
      <w:r w:rsidR="00CC694C">
        <w:rPr>
          <w:rFonts w:ascii="Georgia" w:hAnsi="Georgia" w:cs="Georgia"/>
          <w:noProof/>
          <w:lang w:eastAsia="it-IT"/>
        </w:rPr>
        <w:t>(169)</w:t>
      </w:r>
      <w:r w:rsidR="00131053" w:rsidRPr="00F55CFF">
        <w:rPr>
          <w:rFonts w:ascii="Georgia" w:hAnsi="Georgia" w:cs="Georgia"/>
          <w:lang w:eastAsia="it-IT"/>
        </w:rPr>
        <w:fldChar w:fldCharType="end"/>
      </w:r>
      <w:r w:rsidR="000D6BB6" w:rsidRPr="00F55CFF">
        <w:rPr>
          <w:rFonts w:ascii="Georgia" w:hAnsi="Georgia" w:cs="Georgia"/>
          <w:lang w:eastAsia="it-IT"/>
        </w:rPr>
        <w:t xml:space="preserve"> </w:t>
      </w:r>
      <w:r w:rsidR="00330838" w:rsidRPr="00F55CFF">
        <w:rPr>
          <w:rFonts w:ascii="Georgia" w:hAnsi="Georgia" w:cs="Georgia"/>
          <w:lang w:eastAsia="it-IT"/>
        </w:rPr>
        <w:fldChar w:fldCharType="begin">
          <w:fldData xml:space="preserve">PEVuZE5vdGU+PENpdGU+PEF1dGhvcj5GdWt1aGFyYTwvQXV0aG9yPjxZZWFyPjIwMjA8L1llYXI+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==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PEVuZE5vdGU+PENpdGU+PEF1dGhvcj5GdWt1aGFyYTwvQXV0aG9yPjxZZWFyPjIwMjA8L1llYXI+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==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30838" w:rsidRPr="00F55CFF">
        <w:rPr>
          <w:rFonts w:ascii="Georgia" w:hAnsi="Georgia" w:cs="Georgia"/>
          <w:lang w:eastAsia="it-IT"/>
        </w:rPr>
      </w:r>
      <w:r w:rsidR="00330838" w:rsidRPr="00F55CFF">
        <w:rPr>
          <w:rFonts w:ascii="Georgia" w:hAnsi="Georgia" w:cs="Georgia"/>
          <w:lang w:eastAsia="it-IT"/>
        </w:rPr>
        <w:fldChar w:fldCharType="separate"/>
      </w:r>
      <w:r w:rsidR="00CC694C">
        <w:rPr>
          <w:rFonts w:ascii="Georgia" w:hAnsi="Georgia" w:cs="Georgia"/>
          <w:noProof/>
          <w:lang w:eastAsia="it-IT"/>
        </w:rPr>
        <w:t>(170)</w:t>
      </w:r>
      <w:r w:rsidR="00330838" w:rsidRPr="00F55CFF">
        <w:rPr>
          <w:rFonts w:ascii="Georgia" w:hAnsi="Georgia" w:cs="Georgia"/>
          <w:lang w:eastAsia="it-IT"/>
        </w:rPr>
        <w:fldChar w:fldCharType="end"/>
      </w:r>
      <w:r w:rsidR="00101A10" w:rsidRPr="00F55CFF">
        <w:rPr>
          <w:rFonts w:ascii="Georgia" w:hAnsi="Georgia" w:cs="Georgia"/>
          <w:lang w:eastAsia="it-IT"/>
        </w:rPr>
        <w:t xml:space="preserve"> </w:t>
      </w:r>
      <w:r w:rsidR="00330838" w:rsidRPr="00F55CFF">
        <w:rPr>
          <w:rFonts w:ascii="Georgia" w:hAnsi="Georgia" w:cs="Georgia"/>
          <w:lang w:eastAsia="it-IT"/>
        </w:rPr>
        <w:fldChar w:fldCharType="begin">
          <w:fldData xml:space="preserve">PEVuZE5vdGU+PENpdGU+PEF1dGhvcj5EYW5pbG92PC9BdXRob3I+PFllYXI+MjAyMDwvWWVhcj48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PEVuZE5vdGU+PENpdGU+PEF1dGhvcj5EYW5pbG92PC9BdXRob3I+PFllYXI+MjAyMDwvWWVhcj48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30838" w:rsidRPr="00F55CFF">
        <w:rPr>
          <w:rFonts w:ascii="Georgia" w:hAnsi="Georgia" w:cs="Georgia"/>
          <w:lang w:eastAsia="it-IT"/>
        </w:rPr>
      </w:r>
      <w:r w:rsidR="00330838" w:rsidRPr="00F55CFF">
        <w:rPr>
          <w:rFonts w:ascii="Georgia" w:hAnsi="Georgia" w:cs="Georgia"/>
          <w:lang w:eastAsia="it-IT"/>
        </w:rPr>
        <w:fldChar w:fldCharType="separate"/>
      </w:r>
      <w:r w:rsidR="00CC694C">
        <w:rPr>
          <w:rFonts w:ascii="Georgia" w:hAnsi="Georgia" w:cs="Georgia"/>
          <w:noProof/>
          <w:lang w:eastAsia="it-IT"/>
        </w:rPr>
        <w:t>(171)</w:t>
      </w:r>
      <w:r w:rsidR="00330838" w:rsidRPr="00F55CFF">
        <w:rPr>
          <w:rFonts w:ascii="Georgia" w:hAnsi="Georgia" w:cs="Georgia"/>
          <w:lang w:eastAsia="it-IT"/>
        </w:rPr>
        <w:fldChar w:fldCharType="end"/>
      </w:r>
      <w:r w:rsidR="00101A10" w:rsidRPr="00F55CFF">
        <w:rPr>
          <w:rFonts w:ascii="Georgia" w:hAnsi="Georgia" w:cs="Georgia"/>
          <w:lang w:eastAsia="it-IT"/>
        </w:rPr>
        <w:t xml:space="preserve"> </w:t>
      </w:r>
      <w:r w:rsidR="00D33747" w:rsidRPr="00F55CFF">
        <w:rPr>
          <w:rFonts w:ascii="Georgia" w:hAnsi="Georgia" w:cs="Georgia"/>
          <w:lang w:eastAsia="it-IT"/>
        </w:rPr>
        <w:fldChar w:fldCharType="begin">
          <w:fldData xml:space="preserve">PEVuZE5vdGU+PENpdGU+PEF1dGhvcj5Hb3BhbDwvQXV0aG9yPjxZZWFyPjIwMTc8L1llYXI+PElE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PEVuZE5vdGU+PENpdGU+PEF1dGhvcj5Hb3BhbDwvQXV0aG9yPjxZZWFyPjIwMTc8L1llYXI+PElE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D33747" w:rsidRPr="00F55CFF">
        <w:rPr>
          <w:rFonts w:ascii="Georgia" w:hAnsi="Georgia" w:cs="Georgia"/>
          <w:lang w:eastAsia="it-IT"/>
        </w:rPr>
      </w:r>
      <w:r w:rsidR="00D33747" w:rsidRPr="00F55CFF">
        <w:rPr>
          <w:rFonts w:ascii="Georgia" w:hAnsi="Georgia" w:cs="Georgia"/>
          <w:lang w:eastAsia="it-IT"/>
        </w:rPr>
        <w:fldChar w:fldCharType="separate"/>
      </w:r>
      <w:r w:rsidR="00CC694C">
        <w:rPr>
          <w:rFonts w:ascii="Georgia" w:hAnsi="Georgia" w:cs="Georgia"/>
          <w:noProof/>
          <w:lang w:eastAsia="it-IT"/>
        </w:rPr>
        <w:t>(172)</w:t>
      </w:r>
      <w:r w:rsidR="00D33747" w:rsidRPr="00F55CFF">
        <w:rPr>
          <w:rFonts w:ascii="Georgia" w:hAnsi="Georgia" w:cs="Georgia"/>
          <w:lang w:eastAsia="it-IT"/>
        </w:rPr>
        <w:fldChar w:fldCharType="end"/>
      </w:r>
      <w:r w:rsidR="00101A10" w:rsidRPr="00F55CFF">
        <w:rPr>
          <w:rFonts w:ascii="Georgia" w:hAnsi="Georgia" w:cs="Georgia"/>
          <w:lang w:eastAsia="it-IT"/>
        </w:rPr>
        <w:t xml:space="preserve"> </w:t>
      </w:r>
      <w:r w:rsidR="00561818" w:rsidRPr="00F55CFF">
        <w:rPr>
          <w:rFonts w:ascii="Georgia" w:hAnsi="Georgia" w:cs="Georgia"/>
          <w:lang w:eastAsia="it-IT"/>
        </w:rPr>
        <w:fldChar w:fldCharType="begin">
          <w:fldData xml:space="preserve">PEVuZE5vdGU+PENpdGU+PEF1dGhvcj5Hb3BhbDwvQXV0aG9yPjxZZWFyPjIwMTQ8L1llYXI+PElE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PEVuZE5vdGU+PENpdGU+PEF1dGhvcj5Hb3BhbDwvQXV0aG9yPjxZZWFyPjIwMTQ8L1llYXI+PElE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561818" w:rsidRPr="00F55CFF">
        <w:rPr>
          <w:rFonts w:ascii="Georgia" w:hAnsi="Georgia" w:cs="Georgia"/>
          <w:lang w:eastAsia="it-IT"/>
        </w:rPr>
      </w:r>
      <w:r w:rsidR="00561818" w:rsidRPr="00F55CFF">
        <w:rPr>
          <w:rFonts w:ascii="Georgia" w:hAnsi="Georgia" w:cs="Georgia"/>
          <w:lang w:eastAsia="it-IT"/>
        </w:rPr>
        <w:fldChar w:fldCharType="separate"/>
      </w:r>
      <w:r w:rsidR="00CC694C">
        <w:rPr>
          <w:rFonts w:ascii="Georgia" w:hAnsi="Georgia" w:cs="Georgia"/>
          <w:noProof/>
          <w:lang w:eastAsia="it-IT"/>
        </w:rPr>
        <w:t>(173)</w:t>
      </w:r>
      <w:r w:rsidR="00561818" w:rsidRPr="00F55CFF">
        <w:rPr>
          <w:rFonts w:ascii="Georgia" w:hAnsi="Georgia" w:cs="Georgia"/>
          <w:lang w:eastAsia="it-IT"/>
        </w:rPr>
        <w:fldChar w:fldCharType="end"/>
      </w:r>
      <w:r w:rsidR="00101A10" w:rsidRPr="00F55CFF">
        <w:rPr>
          <w:rFonts w:ascii="Georgia" w:hAnsi="Georgia" w:cs="Georgia"/>
          <w:lang w:eastAsia="it-IT"/>
        </w:rPr>
        <w:t xml:space="preserve"> </w:t>
      </w:r>
      <w:r w:rsidR="00922519" w:rsidRPr="00F55CFF">
        <w:rPr>
          <w:rFonts w:ascii="Georgia" w:hAnsi="Georgia" w:cs="Georgia"/>
          <w:lang w:eastAsia="it-IT"/>
        </w:rPr>
        <w:fldChar w:fldCharType="begin">
          <w:fldData xml:space="preserve">PEVuZE5vdGU+PENpdGU+PEF1dGhvcj5Gam9yZMOpbjwvQXV0aG9yPjxZZWFyPjIwMjE8L1llYXI+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PEVuZE5vdGU+PENpdGU+PEF1dGhvcj5Gam9yZMOpbjwvQXV0aG9yPjxZZWFyPjIwMjE8L1llYXI+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922519" w:rsidRPr="00F55CFF">
        <w:rPr>
          <w:rFonts w:ascii="Georgia" w:hAnsi="Georgia" w:cs="Georgia"/>
          <w:lang w:eastAsia="it-IT"/>
        </w:rPr>
      </w:r>
      <w:r w:rsidR="00922519" w:rsidRPr="00F55CFF">
        <w:rPr>
          <w:rFonts w:ascii="Georgia" w:hAnsi="Georgia" w:cs="Georgia"/>
          <w:lang w:eastAsia="it-IT"/>
        </w:rPr>
        <w:fldChar w:fldCharType="separate"/>
      </w:r>
      <w:r w:rsidR="00CC694C">
        <w:rPr>
          <w:rFonts w:ascii="Georgia" w:hAnsi="Georgia" w:cs="Georgia"/>
          <w:noProof/>
          <w:lang w:eastAsia="it-IT"/>
        </w:rPr>
        <w:t>(174)</w:t>
      </w:r>
      <w:r w:rsidR="00922519" w:rsidRPr="00F55CFF">
        <w:rPr>
          <w:rFonts w:ascii="Georgia" w:hAnsi="Georgia" w:cs="Georgia"/>
          <w:lang w:eastAsia="it-IT"/>
        </w:rPr>
        <w:fldChar w:fldCharType="end"/>
      </w:r>
      <w:r w:rsidR="00101A10" w:rsidRPr="00F55CFF">
        <w:rPr>
          <w:rFonts w:ascii="Georgia" w:hAnsi="Georgia" w:cs="Georgia"/>
          <w:lang w:eastAsia="it-IT"/>
        </w:rPr>
        <w:t xml:space="preserve"> </w:t>
      </w:r>
      <w:r w:rsidR="0018554F" w:rsidRPr="00F55CFF">
        <w:rPr>
          <w:rFonts w:ascii="Georgia" w:hAnsi="Georgia" w:cs="Georgia"/>
          <w:lang w:eastAsia="it-IT"/>
        </w:rPr>
        <w:fldChar w:fldCharType="begin">
          <w:fldData xml:space="preserve">PEVuZE5vdGU+PENpdGU+PEF1dGhvcj5PJmFwb3M7QnJpZW48L0F1dGhvcj48WWVhcj4yMDE1PC9Z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PEVuZE5vdGU+PENpdGU+PEF1dGhvcj5PJmFwb3M7QnJpZW48L0F1dGhvcj48WWVhcj4yMDE1PC9Z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8554F" w:rsidRPr="00F55CFF">
        <w:rPr>
          <w:rFonts w:ascii="Georgia" w:hAnsi="Georgia" w:cs="Georgia"/>
          <w:lang w:eastAsia="it-IT"/>
        </w:rPr>
      </w:r>
      <w:r w:rsidR="0018554F" w:rsidRPr="00F55CFF">
        <w:rPr>
          <w:rFonts w:ascii="Georgia" w:hAnsi="Georgia" w:cs="Georgia"/>
          <w:lang w:eastAsia="it-IT"/>
        </w:rPr>
        <w:fldChar w:fldCharType="separate"/>
      </w:r>
      <w:r w:rsidR="00CC694C">
        <w:rPr>
          <w:rFonts w:ascii="Georgia" w:hAnsi="Georgia" w:cs="Georgia"/>
          <w:noProof/>
          <w:lang w:eastAsia="it-IT"/>
        </w:rPr>
        <w:t>(175)</w:t>
      </w:r>
      <w:r w:rsidR="0018554F" w:rsidRPr="00F55CFF">
        <w:rPr>
          <w:rFonts w:ascii="Georgia" w:hAnsi="Georgia" w:cs="Georgia"/>
          <w:lang w:eastAsia="it-IT"/>
        </w:rPr>
        <w:fldChar w:fldCharType="end"/>
      </w:r>
      <w:r w:rsidR="00101A10" w:rsidRPr="00F55CFF">
        <w:rPr>
          <w:rFonts w:ascii="Georgia" w:hAnsi="Georgia" w:cs="Georgia"/>
          <w:lang w:eastAsia="it-IT"/>
        </w:rPr>
        <w:t xml:space="preserve"> </w:t>
      </w:r>
      <w:r w:rsidR="00BE7943" w:rsidRPr="00F55CFF">
        <w:rPr>
          <w:rFonts w:ascii="Georgia" w:hAnsi="Georgia" w:cs="Georgia"/>
          <w:lang w:eastAsia="it-IT"/>
        </w:rPr>
        <w:fldChar w:fldCharType="begin">
          <w:fldData xml:space="preserve">PEVuZE5vdGU+PENpdGU+PEF1dGhvcj5Ub21vd2lhazwvQXV0aG9yPjxZZWFyPjIwMjE8L1llYXI+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PEVuZE5vdGU+PENpdGU+PEF1dGhvcj5Ub21vd2lhazwvQXV0aG9yPjxZZWFyPjIwMjE8L1llYXI+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BE7943" w:rsidRPr="00F55CFF">
        <w:rPr>
          <w:rFonts w:ascii="Georgia" w:hAnsi="Georgia" w:cs="Georgia"/>
          <w:lang w:eastAsia="it-IT"/>
        </w:rPr>
      </w:r>
      <w:r w:rsidR="00BE7943" w:rsidRPr="00F55CFF">
        <w:rPr>
          <w:rFonts w:ascii="Georgia" w:hAnsi="Georgia" w:cs="Georgia"/>
          <w:lang w:eastAsia="it-IT"/>
        </w:rPr>
        <w:fldChar w:fldCharType="separate"/>
      </w:r>
      <w:r w:rsidR="00CC694C">
        <w:rPr>
          <w:rFonts w:ascii="Georgia" w:hAnsi="Georgia" w:cs="Georgia"/>
          <w:noProof/>
          <w:lang w:eastAsia="it-IT"/>
        </w:rPr>
        <w:t>(176)</w:t>
      </w:r>
      <w:r w:rsidR="00BE7943" w:rsidRPr="00F55CFF">
        <w:rPr>
          <w:rFonts w:ascii="Georgia" w:hAnsi="Georgia" w:cs="Georgia"/>
          <w:lang w:eastAsia="it-IT"/>
        </w:rPr>
        <w:fldChar w:fldCharType="end"/>
      </w:r>
      <w:r w:rsidR="00101A10" w:rsidRPr="00F55CFF">
        <w:rPr>
          <w:rFonts w:ascii="Georgia" w:hAnsi="Georgia" w:cs="Georgia"/>
          <w:lang w:eastAsia="it-IT"/>
        </w:rPr>
        <w:t xml:space="preserve"> </w:t>
      </w:r>
      <w:r w:rsidR="00982054" w:rsidRPr="00F55CFF">
        <w:rPr>
          <w:rFonts w:ascii="Georgia" w:hAnsi="Georgia" w:cs="Georgia"/>
          <w:lang w:eastAsia="it-IT"/>
        </w:rPr>
        <w:fldChar w:fldCharType="begin">
          <w:fldData xml:space="preserve">PEVuZE5vdGU+PENpdGU+PEF1dGhvcj5GdXJtYW48L0F1dGhvcj48WWVhcj4yMDE0PC9ZZWFyPjxJ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PEVuZE5vdGU+PENpdGU+PEF1dGhvcj5GdXJtYW48L0F1dGhvcj48WWVhcj4yMDE0PC9ZZWFyPjxJ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982054" w:rsidRPr="00F55CFF">
        <w:rPr>
          <w:rFonts w:ascii="Georgia" w:hAnsi="Georgia" w:cs="Georgia"/>
          <w:lang w:eastAsia="it-IT"/>
        </w:rPr>
      </w:r>
      <w:r w:rsidR="00982054" w:rsidRPr="00F55CFF">
        <w:rPr>
          <w:rFonts w:ascii="Georgia" w:hAnsi="Georgia" w:cs="Georgia"/>
          <w:lang w:eastAsia="it-IT"/>
        </w:rPr>
        <w:fldChar w:fldCharType="separate"/>
      </w:r>
      <w:r w:rsidR="00CC694C">
        <w:rPr>
          <w:rFonts w:ascii="Georgia" w:hAnsi="Georgia" w:cs="Georgia"/>
          <w:noProof/>
          <w:lang w:eastAsia="it-IT"/>
        </w:rPr>
        <w:t>(177)</w:t>
      </w:r>
      <w:r w:rsidR="00982054" w:rsidRPr="00F55CFF">
        <w:rPr>
          <w:rFonts w:ascii="Georgia" w:hAnsi="Georgia" w:cs="Georgia"/>
          <w:lang w:eastAsia="it-IT"/>
        </w:rPr>
        <w:fldChar w:fldCharType="end"/>
      </w:r>
      <w:r w:rsidR="00AE272B" w:rsidRPr="00F55CFF">
        <w:rPr>
          <w:rFonts w:ascii="Georgia" w:hAnsi="Georgia" w:cs="Georgia"/>
          <w:lang w:eastAsia="it-IT"/>
        </w:rPr>
        <w:t xml:space="preserve"> </w:t>
      </w:r>
      <w:r w:rsidR="00AE272B" w:rsidRPr="00F55CFF">
        <w:rPr>
          <w:rFonts w:ascii="Georgia" w:hAnsi="Georgia" w:cs="Georgia"/>
          <w:lang w:eastAsia="it-IT"/>
        </w:rPr>
        <w:fldChar w:fldCharType="begin">
          <w:fldData xml:space="preserve">PEVuZE5vdGU+PENpdGU+PEF1dGhvcj5TaGFybWFuPC9BdXRob3I+PFllYXI+MjAxOTwvWWVhcj48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PEVuZE5vdGU+PENpdGU+PEF1dGhvcj5TaGFybWFuPC9BdXRob3I+PFllYXI+MjAxOTwvWWVhcj48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AE272B" w:rsidRPr="00F55CFF">
        <w:rPr>
          <w:rFonts w:ascii="Georgia" w:hAnsi="Georgia" w:cs="Georgia"/>
          <w:lang w:eastAsia="it-IT"/>
        </w:rPr>
      </w:r>
      <w:r w:rsidR="00AE272B" w:rsidRPr="00F55CFF">
        <w:rPr>
          <w:rFonts w:ascii="Georgia" w:hAnsi="Georgia" w:cs="Georgia"/>
          <w:lang w:eastAsia="it-IT"/>
        </w:rPr>
        <w:fldChar w:fldCharType="separate"/>
      </w:r>
      <w:r w:rsidR="00CC694C">
        <w:rPr>
          <w:rFonts w:ascii="Georgia" w:hAnsi="Georgia" w:cs="Georgia"/>
          <w:noProof/>
          <w:lang w:eastAsia="it-IT"/>
        </w:rPr>
        <w:t>(178)</w:t>
      </w:r>
      <w:r w:rsidR="00AE272B" w:rsidRPr="00F55CFF">
        <w:rPr>
          <w:rFonts w:ascii="Georgia" w:hAnsi="Georgia" w:cs="Georgia"/>
          <w:lang w:eastAsia="it-IT"/>
        </w:rPr>
        <w:fldChar w:fldCharType="end"/>
      </w:r>
      <w:r w:rsidR="00101A10" w:rsidRPr="00F55CFF">
        <w:rPr>
          <w:rFonts w:ascii="Georgia" w:hAnsi="Georgia" w:cs="Georgia"/>
          <w:lang w:eastAsia="it-IT"/>
        </w:rPr>
        <w:t xml:space="preserve"> </w:t>
      </w:r>
      <w:r w:rsidR="006116DE" w:rsidRPr="00F55CFF">
        <w:rPr>
          <w:rFonts w:ascii="Georgia" w:hAnsi="Georgia" w:cs="Georgia"/>
          <w:lang w:eastAsia="it-IT"/>
        </w:rPr>
        <w:fldChar w:fldCharType="begin">
          <w:fldData xml:space="preserve">PEVuZE5vdGU+PENpdGU+PEF1dGhvcj5HaGlhPC9BdXRob3I+PFllYXI+MjAyMDwvWWVhcj48SURU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=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PEVuZE5vdGU+PENpdGU+PEF1dGhvcj5HaGlhPC9BdXRob3I+PFllYXI+MjAyMDwvWWVhcj48SURU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=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6116DE" w:rsidRPr="00F55CFF">
        <w:rPr>
          <w:rFonts w:ascii="Georgia" w:hAnsi="Georgia" w:cs="Georgia"/>
          <w:lang w:eastAsia="it-IT"/>
        </w:rPr>
      </w:r>
      <w:r w:rsidR="006116DE" w:rsidRPr="00F55CFF">
        <w:rPr>
          <w:rFonts w:ascii="Georgia" w:hAnsi="Georgia" w:cs="Georgia"/>
          <w:lang w:eastAsia="it-IT"/>
        </w:rPr>
        <w:fldChar w:fldCharType="separate"/>
      </w:r>
      <w:r w:rsidR="00CC694C">
        <w:rPr>
          <w:rFonts w:ascii="Georgia" w:hAnsi="Georgia" w:cs="Georgia"/>
          <w:noProof/>
          <w:lang w:eastAsia="it-IT"/>
        </w:rPr>
        <w:t>(179)</w:t>
      </w:r>
      <w:r w:rsidR="006116DE" w:rsidRPr="00F55CFF">
        <w:rPr>
          <w:rFonts w:ascii="Georgia" w:hAnsi="Georgia" w:cs="Georgia"/>
          <w:lang w:eastAsia="it-IT"/>
        </w:rPr>
        <w:fldChar w:fldCharType="end"/>
      </w:r>
      <w:r w:rsidR="00974B44" w:rsidRPr="00F55CFF">
        <w:rPr>
          <w:rFonts w:ascii="Georgia" w:hAnsi="Georgia" w:cs="Georgia"/>
          <w:lang w:eastAsia="it-IT"/>
        </w:rPr>
        <w:t xml:space="preserve"> </w:t>
      </w:r>
      <w:r w:rsidR="00970E0E" w:rsidRPr="00F55CFF">
        <w:rPr>
          <w:rFonts w:ascii="Georgia" w:hAnsi="Georgia" w:cs="Georgia"/>
          <w:lang w:eastAsia="it-IT"/>
        </w:rPr>
        <w:fldChar w:fldCharType="begin">
          <w:fldData xml:space="preserve">PEVuZE5vdGU+PENpdGU+PEF1dGhvcj5Kb25lczwvQXV0aG9yPjxZZWFyPjIwMTc8L1llYXI+PElE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PEVuZE5vdGU+PENpdGU+PEF1dGhvcj5Kb25lczwvQXV0aG9yPjxZZWFyPjIwMTc8L1llYXI+PElE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970E0E" w:rsidRPr="00F55CFF">
        <w:rPr>
          <w:rFonts w:ascii="Georgia" w:hAnsi="Georgia" w:cs="Georgia"/>
          <w:lang w:eastAsia="it-IT"/>
        </w:rPr>
      </w:r>
      <w:r w:rsidR="00970E0E" w:rsidRPr="00F55CFF">
        <w:rPr>
          <w:rFonts w:ascii="Georgia" w:hAnsi="Georgia" w:cs="Georgia"/>
          <w:lang w:eastAsia="it-IT"/>
        </w:rPr>
        <w:fldChar w:fldCharType="separate"/>
      </w:r>
      <w:r w:rsidR="00CC694C">
        <w:rPr>
          <w:rFonts w:ascii="Georgia" w:hAnsi="Georgia" w:cs="Georgia"/>
          <w:noProof/>
          <w:lang w:eastAsia="it-IT"/>
        </w:rPr>
        <w:t>(180)</w:t>
      </w:r>
      <w:r w:rsidR="00970E0E" w:rsidRPr="00F55CFF">
        <w:rPr>
          <w:rFonts w:ascii="Georgia" w:hAnsi="Georgia" w:cs="Georgia"/>
          <w:lang w:eastAsia="it-IT"/>
        </w:rPr>
        <w:fldChar w:fldCharType="end"/>
      </w:r>
      <w:r w:rsidR="00101A10" w:rsidRPr="00F55CFF">
        <w:rPr>
          <w:rFonts w:ascii="Georgia" w:hAnsi="Georgia" w:cs="Georgia"/>
          <w:lang w:eastAsia="it-IT"/>
        </w:rPr>
        <w:t xml:space="preserve"> </w:t>
      </w:r>
      <w:r w:rsidR="00135CD2" w:rsidRPr="00F55CFF">
        <w:rPr>
          <w:rFonts w:ascii="Georgia" w:hAnsi="Georgia" w:cs="Georgia"/>
          <w:lang w:eastAsia="it-IT"/>
        </w:rPr>
        <w:fldChar w:fldCharType="begin">
          <w:fldData xml:space="preserve">PEVuZE5vdGU+PENpdGU+PEF1dGhvcj5aZWxlbmV0ejwvQXV0aG9yPjxZZWFyPjIwMTc8L1llYXI+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PEVuZE5vdGU+PENpdGU+PEF1dGhvcj5aZWxlbmV0ejwvQXV0aG9yPjxZZWFyPjIwMTc8L1llYXI+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35CD2" w:rsidRPr="00F55CFF">
        <w:rPr>
          <w:rFonts w:ascii="Georgia" w:hAnsi="Georgia" w:cs="Georgia"/>
          <w:lang w:eastAsia="it-IT"/>
        </w:rPr>
      </w:r>
      <w:r w:rsidR="00135CD2" w:rsidRPr="00F55CFF">
        <w:rPr>
          <w:rFonts w:ascii="Georgia" w:hAnsi="Georgia" w:cs="Georgia"/>
          <w:lang w:eastAsia="it-IT"/>
        </w:rPr>
        <w:fldChar w:fldCharType="separate"/>
      </w:r>
      <w:r w:rsidR="00CC694C">
        <w:rPr>
          <w:rFonts w:ascii="Georgia" w:hAnsi="Georgia" w:cs="Georgia"/>
          <w:noProof/>
          <w:lang w:eastAsia="it-IT"/>
        </w:rPr>
        <w:t>(181)</w:t>
      </w:r>
      <w:r w:rsidR="00135CD2" w:rsidRPr="00F55CFF">
        <w:rPr>
          <w:rFonts w:ascii="Georgia" w:hAnsi="Georgia" w:cs="Georgia"/>
          <w:lang w:eastAsia="it-IT"/>
        </w:rPr>
        <w:fldChar w:fldCharType="end"/>
      </w:r>
      <w:r w:rsidR="00101A10" w:rsidRPr="00F55CFF">
        <w:rPr>
          <w:rFonts w:ascii="Georgia" w:hAnsi="Georgia" w:cs="Georgia"/>
          <w:lang w:eastAsia="it-IT"/>
        </w:rPr>
        <w:t xml:space="preserve"> </w:t>
      </w:r>
      <w:r w:rsidR="00B85ED8" w:rsidRPr="00F55CFF">
        <w:rPr>
          <w:rFonts w:ascii="Georgia" w:hAnsi="Georgia" w:cs="Georgia"/>
          <w:lang w:eastAsia="it-IT"/>
        </w:rPr>
        <w:fldChar w:fldCharType="begin">
          <w:fldData xml:space="preserve">PEVuZE5vdGU+PENpdGU+PEF1dGhvcj5FeXJlPC9BdXRob3I+PFllYXI+MjAyMTwvWWVhcj48SURU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PEVuZE5vdGU+PENpdGU+PEF1dGhvcj5FeXJlPC9BdXRob3I+PFllYXI+MjAyMTwvWWVhcj48SURU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B85ED8" w:rsidRPr="00F55CFF">
        <w:rPr>
          <w:rFonts w:ascii="Georgia" w:hAnsi="Georgia" w:cs="Georgia"/>
          <w:lang w:eastAsia="it-IT"/>
        </w:rPr>
      </w:r>
      <w:r w:rsidR="00B85ED8" w:rsidRPr="00F55CFF">
        <w:rPr>
          <w:rFonts w:ascii="Georgia" w:hAnsi="Georgia" w:cs="Georgia"/>
          <w:lang w:eastAsia="it-IT"/>
        </w:rPr>
        <w:fldChar w:fldCharType="separate"/>
      </w:r>
      <w:r w:rsidR="00CC694C">
        <w:rPr>
          <w:rFonts w:ascii="Georgia" w:hAnsi="Georgia" w:cs="Georgia"/>
          <w:noProof/>
          <w:lang w:eastAsia="it-IT"/>
        </w:rPr>
        <w:t>(182)</w:t>
      </w:r>
      <w:r w:rsidR="00B85ED8" w:rsidRPr="00F55CFF">
        <w:rPr>
          <w:rFonts w:ascii="Georgia" w:hAnsi="Georgia" w:cs="Georgia"/>
          <w:lang w:eastAsia="it-IT"/>
        </w:rPr>
        <w:fldChar w:fldCharType="end"/>
      </w:r>
      <w:r w:rsidR="00647798" w:rsidRPr="00F55CFF">
        <w:rPr>
          <w:rFonts w:ascii="Georgia" w:hAnsi="Georgia" w:cs="Georgia"/>
          <w:lang w:eastAsia="it-IT"/>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647798" w:rsidRPr="00F55CFF">
        <w:rPr>
          <w:rFonts w:ascii="Georgia" w:hAnsi="Georgia" w:cs="Georgia"/>
          <w:lang w:eastAsia="it-IT"/>
        </w:rPr>
        <w:t>).</w:t>
      </w:r>
    </w:p>
    <w:p w14:paraId="100F25DF" w14:textId="77777777" w:rsidR="004E527F" w:rsidRDefault="004E527F" w:rsidP="0035144D">
      <w:pPr>
        <w:suppressAutoHyphens w:val="0"/>
        <w:ind w:right="150"/>
        <w:jc w:val="both"/>
        <w:rPr>
          <w:rFonts w:ascii="Georgia" w:hAnsi="Georgia" w:cs="Georgia"/>
          <w:b/>
          <w:lang w:eastAsia="it-IT"/>
        </w:rPr>
      </w:pPr>
    </w:p>
    <w:p w14:paraId="74187A25" w14:textId="77777777" w:rsidR="00DE1B6F" w:rsidRPr="00F55CFF" w:rsidRDefault="00F24375" w:rsidP="0035144D">
      <w:pPr>
        <w:suppressAutoHyphens w:val="0"/>
        <w:ind w:right="150"/>
        <w:jc w:val="both"/>
        <w:rPr>
          <w:rFonts w:ascii="Georgia" w:hAnsi="Georgia" w:cs="Georgia"/>
          <w:lang w:eastAsia="it-IT"/>
        </w:rPr>
      </w:pPr>
      <w:r w:rsidRPr="00F55CFF">
        <w:rPr>
          <w:rFonts w:ascii="Georgia" w:hAnsi="Georgia" w:cs="Georgia"/>
          <w:b/>
          <w:lang w:eastAsia="it-IT"/>
        </w:rPr>
        <w:t>Linperlisib</w:t>
      </w:r>
      <w:r w:rsidR="00DE1B6F" w:rsidRPr="00F55CFF">
        <w:rPr>
          <w:rFonts w:ascii="Georgia" w:hAnsi="Georgia" w:cs="Georgia"/>
          <w:lang w:eastAsia="it-IT"/>
        </w:rPr>
        <w:t xml:space="preserve"> (YY-20394, PI3Kδ-IN-2)</w:t>
      </w:r>
    </w:p>
    <w:p w14:paraId="6F46E646" w14:textId="77777777" w:rsidR="00DE1B6F" w:rsidRPr="00F55CFF" w:rsidRDefault="00DE1B6F" w:rsidP="0035144D">
      <w:pPr>
        <w:suppressAutoHyphens w:val="0"/>
        <w:ind w:right="150"/>
        <w:jc w:val="both"/>
        <w:rPr>
          <w:rFonts w:ascii="Georgia" w:hAnsi="Georgia" w:cs="Georgia"/>
          <w:lang w:eastAsia="it-IT"/>
        </w:rPr>
      </w:pPr>
    </w:p>
    <w:p w14:paraId="4764D84B" w14:textId="57700B75" w:rsidR="00E76397" w:rsidRPr="00F55CFF" w:rsidRDefault="00E318FA" w:rsidP="00B42036">
      <w:pPr>
        <w:suppressAutoHyphens w:val="0"/>
        <w:ind w:right="150"/>
        <w:jc w:val="both"/>
        <w:rPr>
          <w:rFonts w:ascii="Georgia" w:hAnsi="Georgia" w:cs="Georgia"/>
          <w:lang w:eastAsia="it-IT"/>
        </w:rPr>
      </w:pPr>
      <w:r w:rsidRPr="00F55CFF">
        <w:rPr>
          <w:rFonts w:ascii="Georgia" w:hAnsi="Georgia" w:cs="Georgia"/>
          <w:lang w:eastAsia="it-IT"/>
        </w:rPr>
        <w:t xml:space="preserve">Clinical studies </w:t>
      </w:r>
      <w:r w:rsidR="00E30C5F" w:rsidRPr="00F55CFF">
        <w:rPr>
          <w:rFonts w:ascii="Georgia" w:hAnsi="Georgia" w:cs="Georgia"/>
          <w:lang w:eastAsia="it-IT"/>
        </w:rPr>
        <w:t xml:space="preserve">with </w:t>
      </w:r>
      <w:r w:rsidRPr="00F55CFF">
        <w:rPr>
          <w:rFonts w:ascii="Georgia" w:hAnsi="Georgia" w:cs="Georgia"/>
          <w:lang w:eastAsia="it-IT"/>
        </w:rPr>
        <w:t>acceptable safety profile have exhibited</w:t>
      </w:r>
      <w:r w:rsidR="00210F2F" w:rsidRPr="00F55CFF">
        <w:rPr>
          <w:rFonts w:ascii="Georgia" w:hAnsi="Georgia" w:cs="Georgia"/>
          <w:lang w:eastAsia="it-IT"/>
        </w:rPr>
        <w:t xml:space="preserve"> </w:t>
      </w:r>
      <w:r w:rsidRPr="00F55CFF">
        <w:rPr>
          <w:rFonts w:ascii="Georgia" w:hAnsi="Georgia" w:cs="Georgia"/>
          <w:lang w:eastAsia="it-IT"/>
        </w:rPr>
        <w:t xml:space="preserve">significant anticancer activity of </w:t>
      </w:r>
      <w:r w:rsidR="00210F2F" w:rsidRPr="00F55CFF">
        <w:rPr>
          <w:rFonts w:ascii="Georgia" w:hAnsi="Georgia" w:cs="Georgia"/>
          <w:lang w:eastAsia="it-IT"/>
        </w:rPr>
        <w:t xml:space="preserve">linperlisib </w:t>
      </w:r>
      <w:r w:rsidR="003D22F6">
        <w:rPr>
          <w:rFonts w:ascii="Georgia" w:hAnsi="Georgia" w:cs="Georgia"/>
          <w:lang w:eastAsia="it-IT"/>
        </w:rPr>
        <w:t>monotherapy</w:t>
      </w:r>
      <w:r w:rsidR="00063F03" w:rsidRPr="00F55CFF">
        <w:rPr>
          <w:rFonts w:ascii="Georgia" w:hAnsi="Georgia" w:cs="Georgia"/>
          <w:lang w:eastAsia="it-IT"/>
        </w:rPr>
        <w:t xml:space="preserve"> </w:t>
      </w:r>
      <w:r w:rsidR="001B13EA" w:rsidRPr="00F55CFF">
        <w:rPr>
          <w:rFonts w:ascii="Georgia" w:hAnsi="Georgia" w:cs="Georgia"/>
          <w:lang w:eastAsia="it-IT"/>
        </w:rPr>
        <w:t xml:space="preserve">in </w:t>
      </w:r>
      <w:r w:rsidRPr="00F55CFF">
        <w:rPr>
          <w:rFonts w:ascii="Georgia" w:hAnsi="Georgia" w:cs="Georgia"/>
          <w:lang w:eastAsia="it-IT"/>
        </w:rPr>
        <w:t xml:space="preserve">hematological malignancies </w:t>
      </w:r>
      <w:r w:rsidR="00913835" w:rsidRPr="00F55CFF">
        <w:rPr>
          <w:rFonts w:ascii="Georgia" w:hAnsi="Georgia" w:cs="Georgia"/>
          <w:lang w:eastAsia="it-IT"/>
        </w:rPr>
        <w:fldChar w:fldCharType="begin">
          <w:fldData xml:space="preserve">PEVuZE5vdGU+PENpdGU+PEF1dGhvcj5KaWFuZzwvQXV0aG9yPjxZZWFyPjIwMjE8L1llYXI+PElE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=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PEVuZE5vdGU+PENpdGU+PEF1dGhvcj5KaWFuZzwvQXV0aG9yPjxZZWFyPjIwMjE8L1llYXI+PElE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=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913835" w:rsidRPr="00F55CFF">
        <w:rPr>
          <w:rFonts w:ascii="Georgia" w:hAnsi="Georgia" w:cs="Georgia"/>
          <w:lang w:eastAsia="it-IT"/>
        </w:rPr>
      </w:r>
      <w:r w:rsidR="00913835" w:rsidRPr="00F55CFF">
        <w:rPr>
          <w:rFonts w:ascii="Georgia" w:hAnsi="Georgia" w:cs="Georgia"/>
          <w:lang w:eastAsia="it-IT"/>
        </w:rPr>
        <w:fldChar w:fldCharType="separate"/>
      </w:r>
      <w:r w:rsidR="00CC694C">
        <w:rPr>
          <w:rFonts w:ascii="Georgia" w:hAnsi="Georgia" w:cs="Georgia"/>
          <w:noProof/>
          <w:lang w:eastAsia="it-IT"/>
        </w:rPr>
        <w:t>(183)</w:t>
      </w:r>
      <w:r w:rsidR="00913835" w:rsidRPr="00F55CFF">
        <w:rPr>
          <w:rFonts w:ascii="Georgia" w:hAnsi="Georgia" w:cs="Georgia"/>
          <w:lang w:eastAsia="it-IT"/>
        </w:rPr>
        <w:fldChar w:fldCharType="end"/>
      </w:r>
      <w:r w:rsidR="00032D31" w:rsidRPr="00F55CFF">
        <w:rPr>
          <w:rFonts w:ascii="Georgia" w:hAnsi="Georgia" w:cs="Georgia"/>
          <w:lang w:eastAsia="it-IT"/>
        </w:rPr>
        <w:t xml:space="preserve"> </w:t>
      </w:r>
      <w:r w:rsidR="00032D31"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&lt;EndNote&gt;&lt;Cite&gt;&lt;Author&gt;Jin&lt;/Author&gt;&lt;Year&gt;2021&lt;/Year&gt;&lt;IDText&gt;A phase Ib study of a PI3Kδ inhibitor Linperlisib in patients with relapsed or refractory peripheral T-cell lymphoma&lt;/IDText&gt;&lt;DisplayText&gt;(184)&lt;/DisplayText&gt;&lt;record&gt;&lt;titles&gt;&lt;title&gt;A phase Ib study of a PI3Kδ inhibitor Linperlisib in patients with relapsed or refractory peripheral T-cell lymphoma&lt;/title&gt;&lt;secondary-title&gt;Journal of Clinical Oncology&lt;/secondary-title&gt;&lt;/titles&gt;&lt;number&gt;15&lt;/number&gt;&lt;contributors&gt;&lt;authors&gt;&lt;author&gt;Jin, J.&lt;/author&gt;&lt;author&gt;Cen, H.&lt;/author&gt;&lt;author&gt;Zhou, K.&lt;/author&gt;&lt;author&gt;Xu, X.&lt;/author&gt;&lt;author&gt;Li, F.&lt;/author&gt;&lt;author&gt;Wu, T.&lt;/author&gt;&lt;author&gt;Yang, H.&lt;/author&gt;&lt;author&gt;Wang, Z.&lt;/author&gt;&lt;author&gt;Li, Z.&lt;/author&gt;&lt;author&gt;Qiu, L.&lt;/author&gt;&lt;author&gt;Bao, H.&lt;/author&gt;&lt;author&gt;Xu, Z.&lt;/author&gt;&lt;author&gt;Shu, Y.&lt;/author&gt;&lt;/authors&gt;&lt;/contributors&gt;&lt;added-date format="utc"&gt;1665130190&lt;/added-date&gt;&lt;ref-type name="Journal Article"&gt;17&lt;/ref-type&gt;&lt;dates&gt;&lt;year&gt;2021&lt;/year&gt;&lt;/dates&gt;&lt;rec-number&gt;1570&lt;/rec-number&gt;&lt;last-updated-date format="utc"&gt;1665130408&lt;/last-updated-date&gt;&lt;volume&gt;39&lt;/volume&gt;&lt;num-vols&gt;7531&lt;/num-vols&gt;&lt;/record&gt;&lt;/Cite&gt;&lt;/EndNote&gt;</w:instrText>
      </w:r>
      <w:r w:rsidR="00032D31" w:rsidRPr="00F55CFF">
        <w:rPr>
          <w:rFonts w:ascii="Georgia" w:hAnsi="Georgia" w:cs="Georgia"/>
          <w:lang w:eastAsia="it-IT"/>
        </w:rPr>
        <w:fldChar w:fldCharType="separate"/>
      </w:r>
      <w:r w:rsidR="00CC694C">
        <w:rPr>
          <w:rFonts w:ascii="Georgia" w:hAnsi="Georgia" w:cs="Georgia"/>
          <w:noProof/>
          <w:lang w:eastAsia="it-IT"/>
        </w:rPr>
        <w:t>(184)</w:t>
      </w:r>
      <w:r w:rsidR="00032D31" w:rsidRPr="00F55CFF">
        <w:rPr>
          <w:rFonts w:ascii="Georgia" w:hAnsi="Georgia" w:cs="Georgia"/>
          <w:lang w:eastAsia="it-IT"/>
        </w:rPr>
        <w:fldChar w:fldCharType="end"/>
      </w:r>
      <w:r w:rsidRPr="00F55CFF">
        <w:rPr>
          <w:rFonts w:ascii="Georgia" w:hAnsi="Georgia" w:cs="Georgia"/>
          <w:lang w:eastAsia="it-IT"/>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Pr="00F55CFF">
        <w:rPr>
          <w:rFonts w:ascii="Georgia" w:hAnsi="Georgia" w:cs="Georgia"/>
          <w:lang w:eastAsia="it-IT"/>
        </w:rPr>
        <w:t>).</w:t>
      </w:r>
    </w:p>
    <w:p w14:paraId="2D874BB2" w14:textId="77777777" w:rsidR="00E76397" w:rsidRPr="00F55CFF" w:rsidRDefault="00E76397" w:rsidP="0035144D">
      <w:pPr>
        <w:suppressAutoHyphens w:val="0"/>
        <w:ind w:right="150"/>
        <w:jc w:val="both"/>
        <w:rPr>
          <w:rFonts w:ascii="Georgia" w:hAnsi="Georgia" w:cs="Georgia"/>
          <w:shd w:val="clear" w:color="auto" w:fill="FFFFFF"/>
        </w:rPr>
      </w:pPr>
    </w:p>
    <w:p w14:paraId="69BFD3A7" w14:textId="77777777" w:rsidR="00E76397" w:rsidRPr="00F55CFF" w:rsidRDefault="00F24375" w:rsidP="0035144D">
      <w:pPr>
        <w:suppressAutoHyphens w:val="0"/>
        <w:ind w:right="150"/>
        <w:jc w:val="both"/>
        <w:rPr>
          <w:rFonts w:ascii="Georgia" w:hAnsi="Georgia" w:cs="Georgia"/>
          <w:shd w:val="clear" w:color="auto" w:fill="FFFFFF"/>
        </w:rPr>
      </w:pPr>
      <w:r w:rsidRPr="00F55CFF">
        <w:rPr>
          <w:rFonts w:ascii="Georgia" w:hAnsi="Georgia" w:cs="Georgia"/>
          <w:b/>
          <w:lang w:eastAsia="it-IT"/>
        </w:rPr>
        <w:t xml:space="preserve">ME-401 </w:t>
      </w:r>
      <w:r w:rsidRPr="00F55CFF">
        <w:rPr>
          <w:rFonts w:ascii="Georgia" w:hAnsi="Georgia" w:cs="Georgia"/>
          <w:lang w:eastAsia="it-IT"/>
        </w:rPr>
        <w:t>(1595129-71-7)</w:t>
      </w:r>
    </w:p>
    <w:p w14:paraId="2DDEF15C" w14:textId="77777777" w:rsidR="00E76397" w:rsidRPr="00F55CFF" w:rsidRDefault="00E76397" w:rsidP="0035144D">
      <w:pPr>
        <w:suppressAutoHyphens w:val="0"/>
        <w:ind w:right="150"/>
        <w:jc w:val="both"/>
        <w:rPr>
          <w:rFonts w:ascii="Georgia" w:hAnsi="Georgia" w:cs="Georgia"/>
          <w:shd w:val="clear" w:color="auto" w:fill="FFFFFF"/>
        </w:rPr>
      </w:pPr>
    </w:p>
    <w:p w14:paraId="52CBCD90" w14:textId="7DECC92D" w:rsidR="00E76397" w:rsidRPr="00F55CFF" w:rsidRDefault="00F24375" w:rsidP="0035144D">
      <w:pPr>
        <w:suppressAutoHyphens w:val="0"/>
        <w:ind w:right="150"/>
        <w:jc w:val="both"/>
        <w:rPr>
          <w:rFonts w:ascii="Georgia" w:hAnsi="Georgia" w:cs="Georgia"/>
          <w:shd w:val="clear" w:color="auto" w:fill="FFFFFF"/>
        </w:rPr>
      </w:pPr>
      <w:r w:rsidRPr="00F55CFF">
        <w:rPr>
          <w:rFonts w:ascii="Georgia" w:hAnsi="Georgia" w:cs="Georgia"/>
          <w:lang w:eastAsia="it-IT"/>
        </w:rPr>
        <w:t>ME-401 is an orally absorbed specific inhibitor that exerts its mechanism of action by accumulating in target tissue and cells with strong affinity in a</w:t>
      </w:r>
      <w:r w:rsidRPr="00F55CFF">
        <w:rPr>
          <w:rFonts w:ascii="Georgia" w:hAnsi="Georgia"/>
        </w:rPr>
        <w:t xml:space="preserve"> </w:t>
      </w:r>
      <w:r w:rsidRPr="00F55CFF">
        <w:rPr>
          <w:rFonts w:ascii="Georgia" w:hAnsi="Georgia" w:cs="Georgia"/>
          <w:lang w:eastAsia="it-IT"/>
        </w:rPr>
        <w:t xml:space="preserve">B-cell lymphoma mouse model. This </w:t>
      </w:r>
      <w:r w:rsidR="00C4178D">
        <w:rPr>
          <w:rFonts w:ascii="Georgia" w:hAnsi="Georgia" w:cs="Georgia"/>
          <w:lang w:eastAsia="it-IT"/>
        </w:rPr>
        <w:t>feature</w:t>
      </w:r>
      <w:r w:rsidRPr="00F55CFF">
        <w:rPr>
          <w:rFonts w:ascii="Georgia" w:hAnsi="Georgia" w:cs="Georgia"/>
          <w:lang w:eastAsia="it-IT"/>
        </w:rPr>
        <w:t xml:space="preserve"> highlights the clinical efficiency detected in B-cell malignancies that differentiate ME</w:t>
      </w:r>
      <w:r w:rsidR="00F11507">
        <w:rPr>
          <w:rFonts w:ascii="Georgia" w:hAnsi="Georgia" w:cs="Georgia"/>
          <w:lang w:eastAsia="it-IT"/>
        </w:rPr>
        <w:t>-401 from other PI3Kδi</w:t>
      </w:r>
      <w:r w:rsidRPr="00F55CFF">
        <w:rPr>
          <w:rFonts w:ascii="Georgia" w:hAnsi="Georgia" w:cs="Georgia"/>
          <w:lang w:eastAsia="it-IT"/>
        </w:rPr>
        <w:t xml:space="preserve"> </w:t>
      </w:r>
      <w:r w:rsidR="00F93F74">
        <w:rPr>
          <w:rFonts w:ascii="Georgia" w:hAnsi="Georgia" w:cs="Georgia"/>
          <w:lang w:eastAsia="it-IT"/>
        </w:rPr>
        <w:t>already</w:t>
      </w:r>
      <w:r w:rsidRPr="00F55CFF">
        <w:rPr>
          <w:rFonts w:ascii="Georgia" w:hAnsi="Georgia" w:cs="Georgia"/>
          <w:lang w:eastAsia="it-IT"/>
        </w:rPr>
        <w:t xml:space="preserve"> approved or in deve</w:t>
      </w:r>
      <w:r w:rsidR="00BC7A68" w:rsidRPr="00F55CFF">
        <w:rPr>
          <w:rFonts w:ascii="Georgia" w:hAnsi="Georgia" w:cs="Georgia"/>
          <w:lang w:eastAsia="it-IT"/>
        </w:rPr>
        <w:t xml:space="preserve">lopment </w:t>
      </w:r>
      <w:r w:rsidR="00BC7A68" w:rsidRPr="00F55CFF">
        <w:rPr>
          <w:rFonts w:ascii="Georgia" w:hAnsi="Georgia" w:cs="Georgia"/>
          <w:lang w:eastAsia="it-IT"/>
        </w:rPr>
        <w:fldChar w:fldCharType="begin">
          <w:fldData xml:space="preserve">PEVuZE5vdGU+PENpdGU+PEF1dGhvcj5Nb3Jlbm88L0F1dGhvcj48WWVhcj4yMDE5PC9ZZWFyPjxJ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PEVuZE5vdGU+PENpdGU+PEF1dGhvcj5Nb3Jlbm88L0F1dGhvcj48WWVhcj4yMDE5PC9ZZWFyPjxJ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BC7A68" w:rsidRPr="00F55CFF">
        <w:rPr>
          <w:rFonts w:ascii="Georgia" w:hAnsi="Georgia" w:cs="Georgia"/>
          <w:lang w:eastAsia="it-IT"/>
        </w:rPr>
      </w:r>
      <w:r w:rsidR="00BC7A68" w:rsidRPr="00F55CFF">
        <w:rPr>
          <w:rFonts w:ascii="Georgia" w:hAnsi="Georgia" w:cs="Georgia"/>
          <w:lang w:eastAsia="it-IT"/>
        </w:rPr>
        <w:fldChar w:fldCharType="separate"/>
      </w:r>
      <w:r w:rsidR="00CC694C">
        <w:rPr>
          <w:rFonts w:ascii="Georgia" w:hAnsi="Georgia" w:cs="Georgia"/>
          <w:noProof/>
          <w:lang w:eastAsia="it-IT"/>
        </w:rPr>
        <w:t>(185)</w:t>
      </w:r>
      <w:r w:rsidR="00BC7A68" w:rsidRPr="00F55CFF">
        <w:rPr>
          <w:rFonts w:ascii="Georgia" w:hAnsi="Georgia" w:cs="Georgia"/>
          <w:lang w:eastAsia="it-IT"/>
        </w:rPr>
        <w:fldChar w:fldCharType="end"/>
      </w:r>
      <w:r w:rsidRPr="00F55CFF">
        <w:rPr>
          <w:rFonts w:ascii="Georgia" w:hAnsi="Georgia" w:cs="Georgia"/>
          <w:lang w:eastAsia="it-IT"/>
        </w:rPr>
        <w:t xml:space="preserve">. </w:t>
      </w:r>
      <w:r w:rsidR="00B14A3E" w:rsidRPr="00F55CFF">
        <w:rPr>
          <w:rFonts w:ascii="Georgia" w:hAnsi="Georgia" w:cs="Georgia"/>
          <w:lang w:eastAsia="it-IT"/>
        </w:rPr>
        <w:t xml:space="preserve">A phase 1 study of </w:t>
      </w:r>
      <w:r w:rsidRPr="00F55CFF">
        <w:rPr>
          <w:rFonts w:ascii="Georgia" w:hAnsi="Georgia" w:cs="Georgia"/>
          <w:lang w:eastAsia="it-IT"/>
        </w:rPr>
        <w:t xml:space="preserve">ME-401 </w:t>
      </w:r>
      <w:r w:rsidR="00B14A3E" w:rsidRPr="00F55CFF">
        <w:rPr>
          <w:rFonts w:ascii="Georgia" w:hAnsi="Georgia" w:cs="Georgia"/>
          <w:lang w:eastAsia="it-IT"/>
        </w:rPr>
        <w:t xml:space="preserve">has shown that </w:t>
      </w:r>
      <w:r w:rsidRPr="00F55CFF">
        <w:rPr>
          <w:rFonts w:ascii="Georgia" w:hAnsi="Georgia" w:cs="Georgia"/>
          <w:lang w:eastAsia="it-IT"/>
        </w:rPr>
        <w:t>pharmacodynamic</w:t>
      </w:r>
      <w:r w:rsidR="0036407A">
        <w:rPr>
          <w:rFonts w:ascii="Georgia" w:hAnsi="Georgia" w:cs="Georgia"/>
          <w:lang w:eastAsia="it-IT"/>
        </w:rPr>
        <w:t>s</w:t>
      </w:r>
      <w:r w:rsidRPr="00F55CFF">
        <w:rPr>
          <w:rFonts w:ascii="Georgia" w:hAnsi="Georgia" w:cs="Georgia"/>
          <w:lang w:eastAsia="it-IT"/>
        </w:rPr>
        <w:t xml:space="preserve"> and pharmacokinetic</w:t>
      </w:r>
      <w:r w:rsidR="0036407A">
        <w:rPr>
          <w:rFonts w:ascii="Georgia" w:hAnsi="Georgia" w:cs="Georgia"/>
          <w:lang w:eastAsia="it-IT"/>
        </w:rPr>
        <w:t>s</w:t>
      </w:r>
      <w:r w:rsidRPr="00F55CFF">
        <w:rPr>
          <w:rFonts w:ascii="Georgia" w:hAnsi="Georgia" w:cs="Georgia"/>
          <w:lang w:eastAsia="it-IT"/>
        </w:rPr>
        <w:t xml:space="preserve"> </w:t>
      </w:r>
      <w:r w:rsidR="00B14A3E" w:rsidRPr="00F55CFF">
        <w:rPr>
          <w:rFonts w:ascii="Georgia" w:hAnsi="Georgia" w:cs="Georgia"/>
          <w:lang w:eastAsia="it-IT"/>
        </w:rPr>
        <w:t>are</w:t>
      </w:r>
      <w:r w:rsidR="00123934" w:rsidRPr="00F55CFF">
        <w:rPr>
          <w:rFonts w:ascii="Georgia" w:hAnsi="Georgia" w:cs="Georgia"/>
          <w:lang w:eastAsia="it-IT"/>
        </w:rPr>
        <w:t xml:space="preserve"> positive</w:t>
      </w:r>
      <w:r w:rsidRPr="00F55CFF">
        <w:rPr>
          <w:rFonts w:ascii="Georgia" w:hAnsi="Georgia" w:cs="Georgia"/>
          <w:lang w:eastAsia="it-IT"/>
        </w:rPr>
        <w:t xml:space="preserve"> with a single dose of 60 mg displaying maximal PI3Kδ in</w:t>
      </w:r>
      <w:r w:rsidR="00860894" w:rsidRPr="00F55CFF">
        <w:rPr>
          <w:rFonts w:ascii="Georgia" w:hAnsi="Georgia" w:cs="Georgia"/>
          <w:lang w:eastAsia="it-IT"/>
        </w:rPr>
        <w:t xml:space="preserve">hibition in healthy volunteers </w:t>
      </w:r>
      <w:r w:rsidR="00BC7A68" w:rsidRPr="00F55CFF">
        <w:rPr>
          <w:rFonts w:ascii="Georgia" w:hAnsi="Georgia" w:cs="Georgia"/>
          <w:lang w:eastAsia="it-IT"/>
        </w:rPr>
        <w:fldChar w:fldCharType="begin">
          <w:fldData xml:space="preserve">PEVuZE5vdGU+PENpdGU+PEF1dGhvcj5Nb3Jlbm88L0F1dGhvcj48WWVhcj4yMDE4PC9ZZWFyPjxJ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PEVuZE5vdGU+PENpdGU+PEF1dGhvcj5Nb3Jlbm88L0F1dGhvcj48WWVhcj4yMDE4PC9ZZWFyPjxJ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BC7A68" w:rsidRPr="00F55CFF">
        <w:rPr>
          <w:rFonts w:ascii="Georgia" w:hAnsi="Georgia" w:cs="Georgia"/>
          <w:lang w:eastAsia="it-IT"/>
        </w:rPr>
      </w:r>
      <w:r w:rsidR="00BC7A68" w:rsidRPr="00F55CFF">
        <w:rPr>
          <w:rFonts w:ascii="Georgia" w:hAnsi="Georgia" w:cs="Georgia"/>
          <w:lang w:eastAsia="it-IT"/>
        </w:rPr>
        <w:fldChar w:fldCharType="separate"/>
      </w:r>
      <w:r w:rsidR="00CC694C">
        <w:rPr>
          <w:rFonts w:ascii="Georgia" w:hAnsi="Georgia" w:cs="Georgia"/>
          <w:noProof/>
          <w:lang w:eastAsia="it-IT"/>
        </w:rPr>
        <w:t>(186)</w:t>
      </w:r>
      <w:r w:rsidR="00BC7A68" w:rsidRPr="00F55CFF">
        <w:rPr>
          <w:rFonts w:ascii="Georgia" w:hAnsi="Georgia" w:cs="Georgia"/>
          <w:lang w:eastAsia="it-IT"/>
        </w:rPr>
        <w:fldChar w:fldCharType="end"/>
      </w:r>
      <w:r w:rsidRPr="00F55CFF">
        <w:rPr>
          <w:rFonts w:ascii="Georgia" w:hAnsi="Georgia" w:cs="Georgia"/>
          <w:lang w:eastAsia="it-IT"/>
        </w:rPr>
        <w:t>. Additionally, a</w:t>
      </w:r>
      <w:r w:rsidR="00123934" w:rsidRPr="00F55CFF">
        <w:rPr>
          <w:rFonts w:ascii="Georgia" w:hAnsi="Georgia" w:cs="Georgia"/>
          <w:lang w:eastAsia="it-IT"/>
        </w:rPr>
        <w:t>nother</w:t>
      </w:r>
      <w:r w:rsidRPr="00F55CFF">
        <w:rPr>
          <w:rFonts w:ascii="Georgia" w:hAnsi="Georgia" w:cs="Georgia"/>
          <w:lang w:eastAsia="it-IT"/>
        </w:rPr>
        <w:t xml:space="preserve"> study </w:t>
      </w:r>
      <w:r w:rsidR="004E4B53">
        <w:rPr>
          <w:rFonts w:ascii="Georgia" w:hAnsi="Georgia" w:cs="Georgia"/>
          <w:lang w:eastAsia="it-IT"/>
        </w:rPr>
        <w:t xml:space="preserve">has </w:t>
      </w:r>
      <w:r w:rsidR="00123934" w:rsidRPr="00F55CFF">
        <w:rPr>
          <w:rFonts w:ascii="Georgia" w:hAnsi="Georgia" w:cs="Georgia"/>
          <w:lang w:eastAsia="it-IT"/>
        </w:rPr>
        <w:t xml:space="preserve">demonstrated </w:t>
      </w:r>
      <w:r w:rsidRPr="00F55CFF">
        <w:rPr>
          <w:rFonts w:ascii="Georgia" w:hAnsi="Georgia" w:cs="Georgia"/>
          <w:lang w:eastAsia="it-IT"/>
        </w:rPr>
        <w:t>that using an intermittent ME-401 dosing schedule</w:t>
      </w:r>
      <w:r w:rsidR="00F078FE">
        <w:rPr>
          <w:rFonts w:ascii="Georgia" w:hAnsi="Georgia" w:cs="Georgia"/>
          <w:lang w:eastAsia="it-IT"/>
        </w:rPr>
        <w:t xml:space="preserve"> </w:t>
      </w:r>
      <w:r w:rsidR="00123934" w:rsidRPr="00F55CFF">
        <w:rPr>
          <w:rFonts w:ascii="Georgia" w:hAnsi="Georgia" w:cs="Georgia"/>
          <w:lang w:eastAsia="it-IT"/>
        </w:rPr>
        <w:t>results</w:t>
      </w:r>
      <w:r w:rsidRPr="00F55CFF">
        <w:rPr>
          <w:rFonts w:ascii="Georgia" w:hAnsi="Georgia" w:cs="Georgia"/>
          <w:lang w:eastAsia="it-IT"/>
        </w:rPr>
        <w:t xml:space="preserve"> in a low rate of </w:t>
      </w:r>
      <w:r w:rsidR="00B451BE">
        <w:rPr>
          <w:rFonts w:ascii="Georgia" w:hAnsi="Georgia" w:cs="Georgia"/>
          <w:lang w:eastAsia="it-IT"/>
        </w:rPr>
        <w:t>grade 3 side</w:t>
      </w:r>
      <w:r w:rsidR="00860894" w:rsidRPr="00F55CFF">
        <w:rPr>
          <w:rFonts w:ascii="Georgia" w:hAnsi="Georgia" w:cs="Georgia"/>
          <w:lang w:eastAsia="it-IT"/>
        </w:rPr>
        <w:t xml:space="preserve"> </w:t>
      </w:r>
      <w:r w:rsidR="005A7249">
        <w:rPr>
          <w:rFonts w:ascii="Georgia" w:hAnsi="Georgia" w:cs="Georgia"/>
          <w:lang w:eastAsia="it-IT"/>
        </w:rPr>
        <w:t>effect</w:t>
      </w:r>
      <w:r w:rsidR="00472123">
        <w:rPr>
          <w:rFonts w:ascii="Georgia" w:hAnsi="Georgia" w:cs="Georgia"/>
          <w:lang w:eastAsia="it-IT"/>
        </w:rPr>
        <w:t xml:space="preserve">s in most </w:t>
      </w:r>
      <w:r w:rsidR="00860894" w:rsidRPr="00F55CFF">
        <w:rPr>
          <w:rFonts w:ascii="Georgia" w:hAnsi="Georgia" w:cs="Georgia"/>
          <w:lang w:eastAsia="it-IT"/>
        </w:rPr>
        <w:t xml:space="preserve">patients </w:t>
      </w:r>
      <w:r w:rsidR="00860894"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&lt;EndNote&gt;&lt;Cite&gt;&lt;Author&gt;Zelenetz&lt;/Author&gt;&lt;Year&gt;2018&lt;/Year&gt;&lt;IDText&gt;Preliminary safety and efficacy results with an intermittent schedule of the PI3kδ inhibitor ME-401 alone or in combination with rituximab for B-cell malignancies. (Abstract)&lt;/IDText&gt;&lt;DisplayText&gt;(187)&lt;/DisplayText&gt;&lt;record&gt;&lt;titles&gt;&lt;title&gt;Preliminary safety and efficacy results with an intermittent schedule of the PI3kδ inhibitor ME-401 alone or in combination with rituximab for B-cell malignancies. (Abstract)&lt;/title&gt;&lt;secondary-title&gt;Blood&lt;/secondary-title&gt;&lt;/titles&gt;&lt;pages&gt;2893&lt;/pages&gt;&lt;number&gt;1&lt;/number&gt;&lt;contributors&gt;&lt;authors&gt;&lt;author&gt;Zelenetz, A.D.&lt;/author&gt;&lt;author&gt;Soumerai, J.D.&lt;/author&gt;&lt;author&gt;Jagadeesh, D.&lt;/author&gt;&lt;author&gt;Reddy, N.&lt;/author&gt;&lt;author&gt;Stathis, A.&lt;/author&gt;&lt;author&gt;Asch, A.S.&lt;/author&gt;&lt;author&gt;Salman, H.S.&lt;/author&gt;&lt;author&gt;Kenkre, V.P.&lt;/author&gt;&lt;author&gt;Jhangiani, H.&lt;/author&gt;&lt;author&gt;Iasonos, A.&lt;/author&gt;&lt;author&gt;Krish, P.&lt;/author&gt;&lt;author&gt;Ghalie, R.G.&lt;/author&gt;&lt;author&gt;Pagel, J.M.&lt;/author&gt;&lt;/authors&gt;&lt;/contributors&gt;&lt;added-date format="utc"&gt;1634200832&lt;/added-date&gt;&lt;ref-type name="Journal Article"&gt;17&lt;/ref-type&gt;&lt;dates&gt;&lt;year&gt;2018&lt;/year&gt;&lt;/dates&gt;&lt;rec-number&gt;957&lt;/rec-number&gt;&lt;publisher&gt;Blood&lt;/publisher&gt;&lt;last-updated-date format="utc"&gt;1668154389&lt;/last-updated-date&gt;&lt;volume&gt;132&lt;/volume&gt;&lt;/record&gt;&lt;/Cite&gt;&lt;/EndNote&gt;</w:instrText>
      </w:r>
      <w:r w:rsidR="00860894" w:rsidRPr="00F55CFF">
        <w:rPr>
          <w:rFonts w:ascii="Georgia" w:hAnsi="Georgia" w:cs="Georgia"/>
          <w:lang w:eastAsia="it-IT"/>
        </w:rPr>
        <w:fldChar w:fldCharType="separate"/>
      </w:r>
      <w:r w:rsidR="00CC694C">
        <w:rPr>
          <w:rFonts w:ascii="Georgia" w:hAnsi="Georgia" w:cs="Georgia"/>
          <w:noProof/>
          <w:lang w:eastAsia="it-IT"/>
        </w:rPr>
        <w:t>(187)</w:t>
      </w:r>
      <w:r w:rsidR="00860894" w:rsidRPr="00F55CFF">
        <w:rPr>
          <w:rFonts w:ascii="Georgia" w:hAnsi="Georgia" w:cs="Georgia"/>
          <w:lang w:eastAsia="it-IT"/>
        </w:rPr>
        <w:fldChar w:fldCharType="end"/>
      </w:r>
      <w:r w:rsidRPr="00F55CFF">
        <w:rPr>
          <w:rFonts w:ascii="Georgia" w:hAnsi="Georgia" w:cs="Georgia"/>
          <w:lang w:eastAsia="it-IT"/>
        </w:rPr>
        <w:t>.</w:t>
      </w:r>
    </w:p>
    <w:p w14:paraId="7FDDC279" w14:textId="77777777" w:rsidR="00E76397" w:rsidRPr="00F55CFF" w:rsidRDefault="00E76397" w:rsidP="0035144D">
      <w:pPr>
        <w:suppressAutoHyphens w:val="0"/>
        <w:ind w:right="150"/>
        <w:jc w:val="both"/>
        <w:rPr>
          <w:rFonts w:ascii="Georgia" w:hAnsi="Georgia" w:cs="Georgia"/>
          <w:shd w:val="clear" w:color="auto" w:fill="FFFFFF"/>
        </w:rPr>
      </w:pPr>
    </w:p>
    <w:p w14:paraId="6E3EB43A" w14:textId="77777777" w:rsidR="00E76397" w:rsidRPr="008320B1" w:rsidRDefault="00F24375" w:rsidP="0035144D">
      <w:pPr>
        <w:suppressAutoHyphens w:val="0"/>
        <w:ind w:right="150"/>
        <w:jc w:val="both"/>
        <w:rPr>
          <w:rFonts w:ascii="Georgia" w:hAnsi="Georgia" w:cs="Georgia"/>
          <w:shd w:val="clear" w:color="auto" w:fill="FFFFFF"/>
        </w:rPr>
      </w:pPr>
      <w:r w:rsidRPr="006D7414">
        <w:rPr>
          <w:rFonts w:ascii="Georgia" w:hAnsi="Georgia" w:cs="Georgia"/>
          <w:b/>
          <w:lang w:val="en-US" w:eastAsia="it-IT"/>
        </w:rPr>
        <w:t xml:space="preserve">Parsaclisib </w:t>
      </w:r>
      <w:r w:rsidRPr="006D7414">
        <w:rPr>
          <w:rFonts w:ascii="Georgia" w:hAnsi="Georgia" w:cs="Georgia"/>
          <w:lang w:val="en-US" w:eastAsia="it-IT"/>
        </w:rPr>
        <w:t>(INCB050465, IBI-376)</w:t>
      </w:r>
    </w:p>
    <w:p w14:paraId="4F1BFEA9" w14:textId="77777777" w:rsidR="00E76397" w:rsidRPr="008320B1" w:rsidRDefault="00E76397" w:rsidP="0035144D">
      <w:pPr>
        <w:suppressAutoHyphens w:val="0"/>
        <w:ind w:right="150"/>
        <w:jc w:val="both"/>
        <w:rPr>
          <w:rFonts w:ascii="Georgia" w:hAnsi="Georgia" w:cs="Georgia"/>
          <w:shd w:val="clear" w:color="auto" w:fill="FFFFFF"/>
        </w:rPr>
      </w:pPr>
    </w:p>
    <w:p w14:paraId="109A6FB2" w14:textId="7944A426" w:rsidR="008A5BB6" w:rsidRPr="00F55CFF" w:rsidRDefault="00F24375" w:rsidP="0035144D">
      <w:pPr>
        <w:suppressAutoHyphens w:val="0"/>
        <w:ind w:right="150"/>
        <w:jc w:val="both"/>
        <w:rPr>
          <w:rFonts w:ascii="Georgia" w:hAnsi="Georgia" w:cs="Georgia"/>
          <w:lang w:eastAsia="it-IT"/>
        </w:rPr>
      </w:pPr>
      <w:r w:rsidRPr="008320B1">
        <w:rPr>
          <w:rFonts w:ascii="Georgia" w:hAnsi="Georgia" w:cs="Georgia"/>
          <w:lang w:eastAsia="it-IT"/>
        </w:rPr>
        <w:t>Parsaclisib is a highly selective, n</w:t>
      </w:r>
      <w:r w:rsidR="00F11507">
        <w:rPr>
          <w:rFonts w:ascii="Georgia" w:hAnsi="Georgia" w:cs="Georgia"/>
          <w:lang w:eastAsia="it-IT"/>
        </w:rPr>
        <w:t>ext-generation PI3Kδi</w:t>
      </w:r>
      <w:r w:rsidR="00860894" w:rsidRPr="008320B1">
        <w:rPr>
          <w:rFonts w:ascii="Georgia" w:hAnsi="Georgia" w:cs="Georgia"/>
          <w:lang w:eastAsia="it-IT"/>
        </w:rPr>
        <w:t xml:space="preserve"> that </w:t>
      </w:r>
      <w:r w:rsidRPr="008320B1">
        <w:rPr>
          <w:rFonts w:ascii="Georgia" w:hAnsi="Georgia" w:cs="Georgia"/>
          <w:lang w:eastAsia="it-IT"/>
        </w:rPr>
        <w:t>differs in structure from first-g</w:t>
      </w:r>
      <w:r w:rsidR="005D105A">
        <w:rPr>
          <w:rFonts w:ascii="Georgia" w:hAnsi="Georgia" w:cs="Georgia"/>
          <w:lang w:eastAsia="it-IT"/>
        </w:rPr>
        <w:t>eneration PI3Kδ inhibitors</w:t>
      </w:r>
      <w:r w:rsidR="004E4B53">
        <w:rPr>
          <w:rFonts w:ascii="Georgia" w:hAnsi="Georgia" w:cs="Georgia"/>
          <w:lang w:eastAsia="it-IT"/>
        </w:rPr>
        <w:t>. P</w:t>
      </w:r>
      <w:r w:rsidRPr="008320B1">
        <w:rPr>
          <w:rFonts w:ascii="Georgia" w:hAnsi="Georgia" w:cs="Georgia"/>
          <w:lang w:eastAsia="it-IT"/>
        </w:rPr>
        <w:t xml:space="preserve">arsaclisib </w:t>
      </w:r>
      <w:r w:rsidR="004E4B53">
        <w:rPr>
          <w:rFonts w:ascii="Georgia" w:hAnsi="Georgia" w:cs="Georgia"/>
          <w:lang w:eastAsia="it-IT"/>
        </w:rPr>
        <w:t>shows</w:t>
      </w:r>
      <w:r w:rsidRPr="008320B1">
        <w:rPr>
          <w:rFonts w:ascii="Georgia" w:hAnsi="Georgia" w:cs="Georgia"/>
          <w:lang w:eastAsia="it-IT"/>
        </w:rPr>
        <w:t xml:space="preserve"> potent anticancer and immunomodulatory activities, </w:t>
      </w:r>
      <w:r w:rsidR="000223E3">
        <w:rPr>
          <w:rFonts w:ascii="Georgia" w:hAnsi="Georgia" w:cs="Georgia"/>
          <w:lang w:eastAsia="it-IT"/>
        </w:rPr>
        <w:t>and</w:t>
      </w:r>
      <w:r w:rsidR="00AE7A6F" w:rsidRPr="008320B1">
        <w:rPr>
          <w:rFonts w:ascii="Georgia" w:hAnsi="Georgia" w:cs="Georgia"/>
          <w:lang w:eastAsia="it-IT"/>
        </w:rPr>
        <w:t xml:space="preserve"> decrease</w:t>
      </w:r>
      <w:r w:rsidR="000223E3">
        <w:rPr>
          <w:rFonts w:ascii="Georgia" w:hAnsi="Georgia" w:cs="Georgia"/>
          <w:lang w:eastAsia="it-IT"/>
        </w:rPr>
        <w:t>s</w:t>
      </w:r>
      <w:r w:rsidR="00AE7A6F" w:rsidRPr="008320B1">
        <w:rPr>
          <w:rFonts w:ascii="Georgia" w:hAnsi="Georgia" w:cs="Georgia"/>
          <w:lang w:eastAsia="it-IT"/>
        </w:rPr>
        <w:t xml:space="preserve"> hepatotoxicity in </w:t>
      </w:r>
      <w:r w:rsidRPr="008320B1">
        <w:rPr>
          <w:rFonts w:ascii="Georgia" w:hAnsi="Georgia" w:cs="Georgia"/>
          <w:lang w:eastAsia="it-IT"/>
        </w:rPr>
        <w:t>B-cell malignancy models.</w:t>
      </w:r>
      <w:r w:rsidR="00861387">
        <w:rPr>
          <w:rFonts w:ascii="Georgia" w:hAnsi="Georgia" w:cs="Georgia"/>
          <w:lang w:eastAsia="it-IT"/>
        </w:rPr>
        <w:t xml:space="preserve"> Indeed, PI3Kδ exerts </w:t>
      </w:r>
      <w:r w:rsidR="00B279F5">
        <w:rPr>
          <w:rFonts w:ascii="Georgia" w:hAnsi="Georgia" w:cs="Georgia"/>
          <w:lang w:eastAsia="it-IT"/>
        </w:rPr>
        <w:t>more than</w:t>
      </w:r>
      <w:r w:rsidR="00861387">
        <w:rPr>
          <w:rFonts w:ascii="Georgia" w:hAnsi="Georgia" w:cs="Georgia"/>
          <w:lang w:eastAsia="it-IT"/>
        </w:rPr>
        <w:t xml:space="preserve"> 1000-</w:t>
      </w:r>
      <w:r w:rsidRPr="008320B1">
        <w:rPr>
          <w:rFonts w:ascii="Georgia" w:hAnsi="Georgia" w:cs="Georgia"/>
          <w:lang w:eastAsia="it-IT"/>
        </w:rPr>
        <w:t>fold</w:t>
      </w:r>
      <w:r w:rsidR="00B279F5">
        <w:rPr>
          <w:rFonts w:ascii="Georgia" w:hAnsi="Georgia" w:cs="Georgia"/>
          <w:lang w:eastAsia="it-IT"/>
        </w:rPr>
        <w:t xml:space="preserve"> selectivity </w:t>
      </w:r>
      <w:r w:rsidR="00B279F5" w:rsidRPr="00B279F5">
        <w:rPr>
          <w:rFonts w:ascii="Georgia" w:hAnsi="Georgia" w:cs="Georgia"/>
          <w:lang w:eastAsia="it-IT"/>
        </w:rPr>
        <w:t>for B cell neoplasms</w:t>
      </w:r>
      <w:r w:rsidR="00E87D32">
        <w:rPr>
          <w:rFonts w:ascii="Georgia" w:hAnsi="Georgia" w:cs="Georgia"/>
          <w:lang w:eastAsia="it-IT"/>
        </w:rPr>
        <w:t xml:space="preserve"> </w:t>
      </w:r>
      <w:r w:rsidR="00E87D32" w:rsidRPr="00E87D32">
        <w:rPr>
          <w:rFonts w:ascii="Georgia" w:hAnsi="Georgia" w:cs="Georgia"/>
          <w:lang w:eastAsia="it-IT"/>
        </w:rPr>
        <w:t xml:space="preserve">compared </w:t>
      </w:r>
      <w:r w:rsidR="00E87D32">
        <w:rPr>
          <w:rFonts w:ascii="Georgia" w:hAnsi="Georgia" w:cs="Georgia"/>
          <w:lang w:eastAsia="it-IT"/>
        </w:rPr>
        <w:t>to</w:t>
      </w:r>
      <w:r w:rsidR="00E87D32" w:rsidRPr="00E87D32">
        <w:rPr>
          <w:rFonts w:ascii="Georgia" w:hAnsi="Georgia" w:cs="Georgia"/>
          <w:lang w:eastAsia="it-IT"/>
        </w:rPr>
        <w:t xml:space="preserve"> other classes of</w:t>
      </w:r>
      <w:r w:rsidR="00E87D32">
        <w:rPr>
          <w:rFonts w:ascii="Georgia" w:hAnsi="Georgia" w:cs="Georgia"/>
          <w:lang w:eastAsia="it-IT"/>
        </w:rPr>
        <w:t xml:space="preserve"> </w:t>
      </w:r>
      <w:r w:rsidRPr="008320B1">
        <w:rPr>
          <w:rFonts w:ascii="Georgia" w:hAnsi="Georgia" w:cs="Georgia"/>
          <w:lang w:eastAsia="it-IT"/>
        </w:rPr>
        <w:t xml:space="preserve">PI3K isozymes, </w:t>
      </w:r>
      <w:r w:rsidR="00D04252">
        <w:rPr>
          <w:rFonts w:ascii="Georgia" w:hAnsi="Georgia" w:cs="Georgia"/>
          <w:lang w:eastAsia="it-IT"/>
        </w:rPr>
        <w:t>and directly block</w:t>
      </w:r>
      <w:r w:rsidR="00E96928">
        <w:rPr>
          <w:rFonts w:ascii="Georgia" w:hAnsi="Georgia" w:cs="Georgia"/>
          <w:lang w:eastAsia="it-IT"/>
        </w:rPr>
        <w:t>s</w:t>
      </w:r>
      <w:r w:rsidRPr="008320B1">
        <w:rPr>
          <w:rFonts w:ascii="Georgia" w:hAnsi="Georgia" w:cs="Georgia"/>
          <w:lang w:eastAsia="it-IT"/>
        </w:rPr>
        <w:t xml:space="preserve"> PI3K signaling that mediate</w:t>
      </w:r>
      <w:r w:rsidR="000316F1">
        <w:rPr>
          <w:rFonts w:ascii="Georgia" w:hAnsi="Georgia" w:cs="Georgia"/>
          <w:lang w:eastAsia="it-IT"/>
        </w:rPr>
        <w:t>s</w:t>
      </w:r>
      <w:r w:rsidRPr="008320B1">
        <w:rPr>
          <w:rFonts w:ascii="Georgia" w:hAnsi="Georgia" w:cs="Georgia"/>
          <w:lang w:eastAsia="it-IT"/>
        </w:rPr>
        <w:t xml:space="preserve"> cell proliferation in B-cell lines </w:t>
      </w:r>
      <w:r w:rsidRPr="000223E3">
        <w:rPr>
          <w:rFonts w:ascii="Georgia" w:hAnsi="Georgia" w:cs="Georgia"/>
          <w:i/>
          <w:lang w:eastAsia="it-IT"/>
        </w:rPr>
        <w:t>in vitro</w:t>
      </w:r>
      <w:r w:rsidRPr="008320B1">
        <w:rPr>
          <w:rFonts w:ascii="Georgia" w:hAnsi="Georgia" w:cs="Georgia"/>
          <w:lang w:eastAsia="it-IT"/>
        </w:rPr>
        <w:t>.</w:t>
      </w:r>
      <w:r w:rsidR="005B62EC">
        <w:rPr>
          <w:rFonts w:ascii="Georgia" w:hAnsi="Georgia" w:cs="Georgia"/>
          <w:lang w:eastAsia="it-IT"/>
        </w:rPr>
        <w:t xml:space="preserve"> </w:t>
      </w:r>
      <w:r w:rsidRPr="008320B1">
        <w:rPr>
          <w:rFonts w:ascii="Georgia" w:hAnsi="Georgia" w:cs="Georgia"/>
          <w:lang w:eastAsia="it-IT"/>
        </w:rPr>
        <w:t>Moreover, parsaclisib</w:t>
      </w:r>
      <w:r w:rsidRPr="00F55CFF">
        <w:rPr>
          <w:rFonts w:ascii="Georgia" w:hAnsi="Georgia" w:cs="Georgia"/>
          <w:lang w:eastAsia="it-IT"/>
        </w:rPr>
        <w:t xml:space="preserve"> can also indirectly control cancer growth by reducing immunosuppression, through regulatory T-cell inhibition, in syngeneic lymphoma models. Interestingly, </w:t>
      </w:r>
      <w:r w:rsidR="000642BD">
        <w:rPr>
          <w:rFonts w:ascii="Georgia" w:hAnsi="Georgia" w:cs="Georgia"/>
          <w:lang w:eastAsia="it-IT"/>
        </w:rPr>
        <w:t xml:space="preserve">DLBCL </w:t>
      </w:r>
      <w:r w:rsidRPr="00F55CFF">
        <w:rPr>
          <w:rFonts w:ascii="Georgia" w:hAnsi="Georgia" w:cs="Georgia"/>
          <w:lang w:eastAsia="it-IT"/>
        </w:rPr>
        <w:t>cell lines, wh</w:t>
      </w:r>
      <w:r w:rsidR="000B7E5B">
        <w:rPr>
          <w:rFonts w:ascii="Georgia" w:hAnsi="Georgia" w:cs="Georgia"/>
          <w:lang w:eastAsia="it-IT"/>
        </w:rPr>
        <w:t>ich overexpress MYC, display</w:t>
      </w:r>
      <w:r w:rsidRPr="00F55CFF">
        <w:rPr>
          <w:rFonts w:ascii="Georgia" w:hAnsi="Georgia" w:cs="Georgia"/>
          <w:lang w:eastAsia="it-IT"/>
        </w:rPr>
        <w:t xml:space="preserve"> no response to parsaclisib-induced proliferation blockade through inhibition of PI3Kδ signaling; </w:t>
      </w:r>
      <w:r w:rsidR="00545853">
        <w:rPr>
          <w:rFonts w:ascii="Georgia" w:hAnsi="Georgia" w:cs="Georgia"/>
          <w:lang w:eastAsia="it-IT"/>
        </w:rPr>
        <w:t>de</w:t>
      </w:r>
      <w:r w:rsidR="00BA0C47">
        <w:rPr>
          <w:rFonts w:ascii="Georgia" w:hAnsi="Georgia" w:cs="Georgia"/>
          <w:lang w:eastAsia="it-IT"/>
        </w:rPr>
        <w:t>spite this</w:t>
      </w:r>
      <w:r w:rsidR="006F7581" w:rsidRPr="00F55CFF">
        <w:rPr>
          <w:rFonts w:ascii="Georgia" w:hAnsi="Georgia" w:cs="Georgia"/>
          <w:lang w:eastAsia="it-IT"/>
        </w:rPr>
        <w:t>, their proliferation i</w:t>
      </w:r>
      <w:r w:rsidRPr="00F55CFF">
        <w:rPr>
          <w:rFonts w:ascii="Georgia" w:hAnsi="Georgia" w:cs="Georgia"/>
          <w:lang w:eastAsia="it-IT"/>
        </w:rPr>
        <w:t xml:space="preserve">s decreased by suppressing MYC gene transcription. These observations </w:t>
      </w:r>
      <w:r w:rsidRPr="00BF684C">
        <w:rPr>
          <w:rFonts w:ascii="Georgia" w:hAnsi="Georgia" w:cs="Georgia"/>
          <w:lang w:eastAsia="it-IT"/>
        </w:rPr>
        <w:t xml:space="preserve">emphasise that hepatotoxicity detected with PI3Kδ first-generation inhibitors could be determined by an inadequate drug molecular structure, leading to an off-target effect. Currently, parsaclisib is being </w:t>
      </w:r>
      <w:r w:rsidR="00C6000A" w:rsidRPr="00BF684C">
        <w:rPr>
          <w:rFonts w:ascii="Georgia" w:hAnsi="Georgia" w:cs="Georgia"/>
          <w:lang w:eastAsia="it-IT"/>
        </w:rPr>
        <w:t>tested</w:t>
      </w:r>
      <w:r w:rsidRPr="00BF684C">
        <w:rPr>
          <w:rFonts w:ascii="Georgia" w:hAnsi="Georgia" w:cs="Georgia"/>
          <w:lang w:eastAsia="it-IT"/>
        </w:rPr>
        <w:t xml:space="preserve"> in several clinical trials as a therapy against hematologic B-cell malignancies </w:t>
      </w:r>
      <w:r w:rsidR="00860894" w:rsidRPr="00BF684C">
        <w:rPr>
          <w:rFonts w:ascii="Georgia" w:hAnsi="Georgia" w:cs="Georgia"/>
          <w:lang w:val="en-US" w:eastAsia="it-IT"/>
        </w:rPr>
        <w:fldChar w:fldCharType="begin">
          <w:fldData xml:space="preserve">PEVuZE5vdGU+PENpdGU+PEF1dGhvcj5TaGluPC9BdXRob3I+PFllYXI+MjAyMDwvWWVhcj48SURU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</w:fldData>
        </w:fldChar>
      </w:r>
      <w:r w:rsidR="00CC694C">
        <w:rPr>
          <w:rFonts w:ascii="Georgia" w:hAnsi="Georgia" w:cs="Georgia"/>
          <w:lang w:val="en-US" w:eastAsia="it-IT"/>
        </w:rPr>
        <w:instrText xml:space="preserve"> ADDIN EN.CITE </w:instrText>
      </w:r>
      <w:r w:rsidR="00CC694C">
        <w:rPr>
          <w:rFonts w:ascii="Georgia" w:hAnsi="Georgia" w:cs="Georgia"/>
          <w:lang w:val="en-US" w:eastAsia="it-IT"/>
        </w:rPr>
        <w:fldChar w:fldCharType="begin">
          <w:fldData xml:space="preserve">PEVuZE5vdGU+PENpdGU+PEF1dGhvcj5TaGluPC9BdXRob3I+PFllYXI+MjAyMDwvWWVhcj48SURU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</w:fldData>
        </w:fldChar>
      </w:r>
      <w:r w:rsidR="00CC694C">
        <w:rPr>
          <w:rFonts w:ascii="Georgia" w:hAnsi="Georgia" w:cs="Georgia"/>
          <w:lang w:val="en-US" w:eastAsia="it-IT"/>
        </w:rPr>
        <w:instrText xml:space="preserve"> ADDIN EN.CITE.DATA </w:instrText>
      </w:r>
      <w:r w:rsidR="00CC694C">
        <w:rPr>
          <w:rFonts w:ascii="Georgia" w:hAnsi="Georgia" w:cs="Georgia"/>
          <w:lang w:val="en-US" w:eastAsia="it-IT"/>
        </w:rPr>
      </w:r>
      <w:r w:rsidR="00CC694C">
        <w:rPr>
          <w:rFonts w:ascii="Georgia" w:hAnsi="Georgia" w:cs="Georgia"/>
          <w:lang w:val="en-US" w:eastAsia="it-IT"/>
        </w:rPr>
        <w:fldChar w:fldCharType="end"/>
      </w:r>
      <w:r w:rsidR="00860894" w:rsidRPr="00BF684C">
        <w:rPr>
          <w:rFonts w:ascii="Georgia" w:hAnsi="Georgia" w:cs="Georgia"/>
          <w:lang w:val="en-US" w:eastAsia="it-IT"/>
        </w:rPr>
      </w:r>
      <w:r w:rsidR="00860894" w:rsidRPr="00BF684C">
        <w:rPr>
          <w:rFonts w:ascii="Georgia" w:hAnsi="Georgia" w:cs="Georgia"/>
          <w:lang w:val="en-US" w:eastAsia="it-IT"/>
        </w:rPr>
        <w:fldChar w:fldCharType="separate"/>
      </w:r>
      <w:r w:rsidR="00CC694C">
        <w:rPr>
          <w:rFonts w:ascii="Georgia" w:hAnsi="Georgia" w:cs="Georgia"/>
          <w:noProof/>
          <w:lang w:val="en-US" w:eastAsia="it-IT"/>
        </w:rPr>
        <w:t>(188)</w:t>
      </w:r>
      <w:r w:rsidR="00860894" w:rsidRPr="00BF684C">
        <w:rPr>
          <w:rFonts w:ascii="Georgia" w:hAnsi="Georgia" w:cs="Georgia"/>
          <w:lang w:val="en-US" w:eastAsia="it-IT"/>
        </w:rPr>
        <w:fldChar w:fldCharType="end"/>
      </w:r>
      <w:r w:rsidRPr="00BF684C">
        <w:rPr>
          <w:rFonts w:ascii="Georgia" w:hAnsi="Georgia" w:cs="Georgia"/>
          <w:lang w:val="en-US" w:eastAsia="it-IT"/>
        </w:rPr>
        <w:t>.</w:t>
      </w:r>
      <w:r w:rsidR="00756C87" w:rsidRPr="00BF684C">
        <w:rPr>
          <w:rFonts w:ascii="Georgia" w:hAnsi="Georgia" w:cs="Georgia"/>
          <w:lang w:eastAsia="it-IT"/>
        </w:rPr>
        <w:t xml:space="preserve"> </w:t>
      </w:r>
      <w:r w:rsidR="00E35681" w:rsidRPr="00BF684C">
        <w:rPr>
          <w:rFonts w:ascii="Georgia" w:hAnsi="Georgia" w:cs="Georgia"/>
          <w:lang w:eastAsia="it-IT"/>
        </w:rPr>
        <w:t xml:space="preserve">Clinical studies with acceptable safety profile have </w:t>
      </w:r>
      <w:r w:rsidR="003951B7" w:rsidRPr="00BF684C">
        <w:rPr>
          <w:rFonts w:ascii="Georgia" w:hAnsi="Georgia" w:cs="Georgia"/>
          <w:lang w:eastAsia="it-IT"/>
        </w:rPr>
        <w:t>d</w:t>
      </w:r>
      <w:r w:rsidR="00EC2CF4" w:rsidRPr="00BF684C">
        <w:rPr>
          <w:rFonts w:ascii="Georgia" w:hAnsi="Georgia" w:cs="Georgia"/>
          <w:lang w:eastAsia="it-IT"/>
        </w:rPr>
        <w:t>emonstrated</w:t>
      </w:r>
      <w:r w:rsidR="00756C87" w:rsidRPr="00BF684C">
        <w:rPr>
          <w:rFonts w:ascii="Georgia" w:hAnsi="Georgia" w:cs="Georgia"/>
          <w:lang w:eastAsia="it-IT"/>
        </w:rPr>
        <w:t xml:space="preserve"> </w:t>
      </w:r>
      <w:r w:rsidR="00E35681" w:rsidRPr="00BF684C">
        <w:rPr>
          <w:rFonts w:ascii="Georgia" w:hAnsi="Georgia" w:cs="Georgia"/>
          <w:lang w:eastAsia="it-IT"/>
        </w:rPr>
        <w:t xml:space="preserve">anticancer activity of </w:t>
      </w:r>
      <w:r w:rsidR="004F2AEF" w:rsidRPr="00BF684C">
        <w:rPr>
          <w:rFonts w:ascii="Georgia" w:hAnsi="Georgia" w:cs="Georgia"/>
          <w:lang w:eastAsia="it-IT"/>
        </w:rPr>
        <w:t xml:space="preserve">parsaclisib </w:t>
      </w:r>
      <w:r w:rsidR="003D22F6">
        <w:rPr>
          <w:rFonts w:ascii="Georgia" w:hAnsi="Georgia" w:cs="Georgia"/>
          <w:lang w:eastAsia="it-IT"/>
        </w:rPr>
        <w:t>monotherapy</w:t>
      </w:r>
      <w:r w:rsidR="00E35681" w:rsidRPr="00BF684C">
        <w:rPr>
          <w:rFonts w:ascii="Georgia" w:hAnsi="Georgia" w:cs="Georgia"/>
          <w:lang w:eastAsia="it-IT"/>
        </w:rPr>
        <w:t xml:space="preserve"> in </w:t>
      </w:r>
      <w:r w:rsidR="000E58C9" w:rsidRPr="00BF684C">
        <w:rPr>
          <w:rFonts w:ascii="Georgia" w:hAnsi="Georgia" w:cs="Georgia"/>
          <w:lang w:eastAsia="it-IT"/>
        </w:rPr>
        <w:t xml:space="preserve">B-cell lymphomas </w:t>
      </w:r>
      <w:r w:rsidR="009717FA" w:rsidRPr="00BF684C">
        <w:rPr>
          <w:rFonts w:ascii="Georgia" w:hAnsi="Georgia" w:cs="Georgia"/>
          <w:lang w:eastAsia="it-IT"/>
        </w:rPr>
        <w:fldChar w:fldCharType="begin">
          <w:fldData xml:space="preserve">PEVuZE5vdGU+PENpdGU+PEF1dGhvcj5OYWluZzwvQXV0aG9yPjxZZWFyPjIwMjI8L1llYXI+PElE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PEVuZE5vdGU+PENpdGU+PEF1dGhvcj5OYWluZzwvQXV0aG9yPjxZZWFyPjIwMjI8L1llYXI+PElE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9717FA" w:rsidRPr="00BF684C">
        <w:rPr>
          <w:rFonts w:ascii="Georgia" w:hAnsi="Georgia" w:cs="Georgia"/>
          <w:lang w:eastAsia="it-IT"/>
        </w:rPr>
      </w:r>
      <w:r w:rsidR="009717FA" w:rsidRPr="00BF684C">
        <w:rPr>
          <w:rFonts w:ascii="Georgia" w:hAnsi="Georgia" w:cs="Georgia"/>
          <w:lang w:eastAsia="it-IT"/>
        </w:rPr>
        <w:fldChar w:fldCharType="separate"/>
      </w:r>
      <w:r w:rsidR="00CC694C">
        <w:rPr>
          <w:rFonts w:ascii="Georgia" w:hAnsi="Georgia" w:cs="Georgia"/>
          <w:noProof/>
          <w:lang w:eastAsia="it-IT"/>
        </w:rPr>
        <w:t>(189)</w:t>
      </w:r>
      <w:r w:rsidR="009717FA" w:rsidRPr="00BF684C">
        <w:rPr>
          <w:rFonts w:ascii="Georgia" w:hAnsi="Georgia" w:cs="Georgia"/>
          <w:lang w:eastAsia="it-IT"/>
        </w:rPr>
        <w:fldChar w:fldCharType="end"/>
      </w:r>
      <w:r w:rsidR="009717FA" w:rsidRPr="00BF684C">
        <w:rPr>
          <w:rFonts w:ascii="Georgia" w:hAnsi="Georgia" w:cs="Georgia"/>
          <w:lang w:eastAsia="it-IT"/>
        </w:rPr>
        <w:t xml:space="preserve"> </w:t>
      </w:r>
      <w:r w:rsidR="003E75F9" w:rsidRPr="00BF684C">
        <w:rPr>
          <w:rFonts w:ascii="Georgia" w:hAnsi="Georgia" w:cs="Georgia"/>
          <w:lang w:eastAsia="it-IT"/>
        </w:rPr>
        <w:fldChar w:fldCharType="begin">
          <w:fldData xml:space="preserve">PEVuZE5vdGU+PENpdGU+PEF1dGhvcj5GdWt1aGFyYTwvQXV0aG9yPjxZZWFyPjIwMjI8L1llYXI+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PEVuZE5vdGU+PENpdGU+PEF1dGhvcj5GdWt1aGFyYTwvQXV0aG9yPjxZZWFyPjIwMjI8L1llYXI+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E75F9" w:rsidRPr="00BF684C">
        <w:rPr>
          <w:rFonts w:ascii="Georgia" w:hAnsi="Georgia" w:cs="Georgia"/>
          <w:lang w:eastAsia="it-IT"/>
        </w:rPr>
      </w:r>
      <w:r w:rsidR="003E75F9" w:rsidRPr="00BF684C">
        <w:rPr>
          <w:rFonts w:ascii="Georgia" w:hAnsi="Georgia" w:cs="Georgia"/>
          <w:lang w:eastAsia="it-IT"/>
        </w:rPr>
        <w:fldChar w:fldCharType="separate"/>
      </w:r>
      <w:r w:rsidR="00CC694C">
        <w:rPr>
          <w:rFonts w:ascii="Georgia" w:hAnsi="Georgia" w:cs="Georgia"/>
          <w:noProof/>
          <w:lang w:eastAsia="it-IT"/>
        </w:rPr>
        <w:t>(190)</w:t>
      </w:r>
      <w:r w:rsidR="003E75F9" w:rsidRPr="00BF684C">
        <w:rPr>
          <w:rFonts w:ascii="Georgia" w:hAnsi="Georgia" w:cs="Georgia"/>
          <w:lang w:eastAsia="it-IT"/>
        </w:rPr>
        <w:fldChar w:fldCharType="end"/>
      </w:r>
      <w:r w:rsidR="00692CC9" w:rsidRPr="00BF684C">
        <w:rPr>
          <w:rFonts w:ascii="Georgia" w:hAnsi="Georgia" w:cs="Georgia"/>
          <w:lang w:eastAsia="it-IT"/>
        </w:rPr>
        <w:t xml:space="preserve"> </w:t>
      </w:r>
      <w:r w:rsidR="003A1786" w:rsidRPr="00BF684C">
        <w:rPr>
          <w:rFonts w:ascii="Georgia" w:hAnsi="Georgia" w:cs="Georgia"/>
          <w:lang w:eastAsia="it-IT"/>
        </w:rPr>
        <w:fldChar w:fldCharType="begin">
          <w:fldData xml:space="preserve">PEVuZE5vdGU+PENpdGU+PEF1dGhvcj5Gb3Jlcm8tVG9ycmVzPC9BdXRob3I+PFllYXI+MjAxOTwv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PEVuZE5vdGU+PENpdGU+PEF1dGhvcj5Gb3Jlcm8tVG9ycmVzPC9BdXRob3I+PFllYXI+MjAxOTwv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A1786" w:rsidRPr="00BF684C">
        <w:rPr>
          <w:rFonts w:ascii="Georgia" w:hAnsi="Georgia" w:cs="Georgia"/>
          <w:lang w:eastAsia="it-IT"/>
        </w:rPr>
      </w:r>
      <w:r w:rsidR="003A1786" w:rsidRPr="00BF684C">
        <w:rPr>
          <w:rFonts w:ascii="Georgia" w:hAnsi="Georgia" w:cs="Georgia"/>
          <w:lang w:eastAsia="it-IT"/>
        </w:rPr>
        <w:fldChar w:fldCharType="separate"/>
      </w:r>
      <w:r w:rsidR="00CC694C">
        <w:rPr>
          <w:rFonts w:ascii="Georgia" w:hAnsi="Georgia" w:cs="Georgia"/>
          <w:noProof/>
          <w:lang w:eastAsia="it-IT"/>
        </w:rPr>
        <w:t>(191)</w:t>
      </w:r>
      <w:r w:rsidR="003A1786" w:rsidRPr="00BF684C">
        <w:rPr>
          <w:rFonts w:ascii="Georgia" w:hAnsi="Georgia" w:cs="Georgia"/>
          <w:lang w:eastAsia="it-IT"/>
        </w:rPr>
        <w:fldChar w:fldCharType="end"/>
      </w:r>
      <w:r w:rsidRPr="00BF684C">
        <w:rPr>
          <w:rFonts w:ascii="Georgia" w:hAnsi="Georgia" w:cs="Georgia"/>
          <w:lang w:eastAsia="it-IT"/>
        </w:rPr>
        <w:t xml:space="preserve"> </w:t>
      </w:r>
      <w:r w:rsidR="00860894" w:rsidRPr="00BF684C">
        <w:rPr>
          <w:rFonts w:ascii="Georgia" w:hAnsi="Georgia" w:cs="Georgia"/>
          <w:lang w:eastAsia="it-IT"/>
        </w:rPr>
        <w:fldChar w:fldCharType="begin">
          <w:fldData xml:space="preserve">PEVuZE5vdGU+PENpdGU+PEF1dGhvcj5Db2xlbWFuPC9BdXRob3I+PFllYXI+MjAyMTwvWWVhcj48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PEVuZE5vdGU+PENpdGU+PEF1dGhvcj5Db2xlbWFuPC9BdXRob3I+PFllYXI+MjAyMTwvWWVhcj48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860894" w:rsidRPr="00BF684C">
        <w:rPr>
          <w:rFonts w:ascii="Georgia" w:hAnsi="Georgia" w:cs="Georgia"/>
          <w:lang w:eastAsia="it-IT"/>
        </w:rPr>
      </w:r>
      <w:r w:rsidR="00860894" w:rsidRPr="00BF684C">
        <w:rPr>
          <w:rFonts w:ascii="Georgia" w:hAnsi="Georgia" w:cs="Georgia"/>
          <w:lang w:eastAsia="it-IT"/>
        </w:rPr>
        <w:fldChar w:fldCharType="separate"/>
      </w:r>
      <w:r w:rsidR="00CC694C">
        <w:rPr>
          <w:rFonts w:ascii="Georgia" w:hAnsi="Georgia" w:cs="Georgia"/>
          <w:noProof/>
          <w:lang w:eastAsia="it-IT"/>
        </w:rPr>
        <w:t>(192)</w:t>
      </w:r>
      <w:r w:rsidR="00860894" w:rsidRPr="00BF684C">
        <w:rPr>
          <w:rFonts w:ascii="Georgia" w:hAnsi="Georgia" w:cs="Georgia"/>
          <w:lang w:eastAsia="it-IT"/>
        </w:rPr>
        <w:fldChar w:fldCharType="end"/>
      </w:r>
      <w:r w:rsidR="004A1BF3" w:rsidRPr="00F55CFF">
        <w:t xml:space="preserve"> </w:t>
      </w:r>
      <w:r w:rsidR="004A1BF3" w:rsidRPr="00F55CFF">
        <w:rPr>
          <w:rFonts w:ascii="Georgia" w:hAnsi="Georgia" w:cs="Georgia"/>
          <w:lang w:val="en-US" w:eastAsia="it-IT"/>
        </w:rPr>
        <w:t>(</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4A1BF3" w:rsidRPr="00F55CFF">
        <w:rPr>
          <w:rFonts w:ascii="Georgia" w:hAnsi="Georgia" w:cs="Georgia"/>
          <w:lang w:val="en-US" w:eastAsia="it-IT"/>
        </w:rPr>
        <w:t>).</w:t>
      </w:r>
    </w:p>
    <w:p w14:paraId="2E6142ED" w14:textId="77777777" w:rsidR="008A5BB6" w:rsidRPr="00F55CFF" w:rsidRDefault="008A5BB6" w:rsidP="0035144D">
      <w:pPr>
        <w:suppressAutoHyphens w:val="0"/>
        <w:ind w:right="150"/>
        <w:jc w:val="both"/>
        <w:rPr>
          <w:rFonts w:ascii="Georgia" w:hAnsi="Georgia" w:cs="Georgia"/>
          <w:lang w:eastAsia="it-IT"/>
        </w:rPr>
      </w:pPr>
    </w:p>
    <w:p w14:paraId="1B8B5332" w14:textId="77777777" w:rsidR="008A5BB6" w:rsidRPr="00F55CFF" w:rsidRDefault="00F24375" w:rsidP="0035144D">
      <w:pPr>
        <w:suppressAutoHyphens w:val="0"/>
        <w:ind w:right="150"/>
        <w:jc w:val="both"/>
        <w:rPr>
          <w:rFonts w:ascii="Georgia" w:hAnsi="Georgia" w:cs="Georgia"/>
          <w:shd w:val="clear" w:color="auto" w:fill="FFFFFF"/>
        </w:rPr>
      </w:pPr>
      <w:r w:rsidRPr="00F55CFF">
        <w:rPr>
          <w:rFonts w:ascii="Georgia" w:hAnsi="Georgia" w:cs="Georgia"/>
          <w:b/>
          <w:lang w:val="en-US" w:eastAsia="it-IT"/>
        </w:rPr>
        <w:t xml:space="preserve">Tenalisib </w:t>
      </w:r>
      <w:r w:rsidRPr="00F55CFF">
        <w:rPr>
          <w:rFonts w:ascii="Georgia" w:hAnsi="Georgia" w:cs="Georgia"/>
          <w:lang w:val="en-US" w:eastAsia="it-IT"/>
        </w:rPr>
        <w:t>(RP-6530)</w:t>
      </w:r>
    </w:p>
    <w:p w14:paraId="5C2CC913" w14:textId="77777777" w:rsidR="008A5BB6" w:rsidRPr="00F55CFF" w:rsidRDefault="008A5BB6" w:rsidP="0035144D">
      <w:pPr>
        <w:suppressAutoHyphens w:val="0"/>
        <w:ind w:right="150"/>
        <w:jc w:val="both"/>
        <w:rPr>
          <w:rFonts w:ascii="Georgia" w:hAnsi="Georgia" w:cs="Georgia"/>
          <w:shd w:val="clear" w:color="auto" w:fill="FFFFFF"/>
        </w:rPr>
      </w:pPr>
    </w:p>
    <w:p w14:paraId="2C2AF670" w14:textId="77777777" w:rsidR="008A5BB6" w:rsidRPr="00F55CFF" w:rsidRDefault="00A33269" w:rsidP="0035144D">
      <w:pPr>
        <w:suppressAutoHyphens w:val="0"/>
        <w:ind w:right="150"/>
        <w:jc w:val="both"/>
        <w:rPr>
          <w:rFonts w:ascii="Georgia" w:hAnsi="Georgia" w:cs="Georgia"/>
          <w:shd w:val="clear" w:color="auto" w:fill="FFFFFF"/>
        </w:rPr>
      </w:pPr>
      <w:r w:rsidRPr="00F55CFF">
        <w:rPr>
          <w:rFonts w:ascii="Georgia" w:hAnsi="Georgia" w:cs="Georgia"/>
          <w:lang w:eastAsia="it-IT"/>
        </w:rPr>
        <w:t>Already mentioned above in the PI3Kγ inhibitors.</w:t>
      </w:r>
    </w:p>
    <w:p w14:paraId="46563A3D" w14:textId="77777777" w:rsidR="008A5BB6" w:rsidRPr="00F55CFF" w:rsidRDefault="008A5BB6" w:rsidP="0035144D">
      <w:pPr>
        <w:suppressAutoHyphens w:val="0"/>
        <w:ind w:right="150"/>
        <w:jc w:val="both"/>
        <w:rPr>
          <w:rFonts w:ascii="Georgia" w:hAnsi="Georgia" w:cs="Georgia"/>
          <w:shd w:val="clear" w:color="auto" w:fill="FFFFFF"/>
        </w:rPr>
      </w:pPr>
    </w:p>
    <w:p w14:paraId="5D1E6EDD" w14:textId="77777777" w:rsidR="008A5BB6" w:rsidRPr="00F55CFF" w:rsidRDefault="00F24375" w:rsidP="0035144D">
      <w:pPr>
        <w:suppressAutoHyphens w:val="0"/>
        <w:ind w:right="150"/>
        <w:jc w:val="both"/>
        <w:rPr>
          <w:rFonts w:ascii="Georgia" w:hAnsi="Georgia" w:cs="Georgia"/>
          <w:shd w:val="clear" w:color="auto" w:fill="FFFFFF"/>
        </w:rPr>
      </w:pPr>
      <w:r w:rsidRPr="00F55CFF">
        <w:rPr>
          <w:rFonts w:ascii="Georgia" w:hAnsi="Georgia" w:cs="Georgia"/>
          <w:b/>
          <w:lang w:eastAsia="it-IT"/>
        </w:rPr>
        <w:t xml:space="preserve">Umbralisib </w:t>
      </w:r>
      <w:r w:rsidRPr="00F55CFF">
        <w:rPr>
          <w:rFonts w:ascii="Georgia" w:hAnsi="Georgia" w:cs="Georgia"/>
          <w:lang w:eastAsia="it-IT"/>
        </w:rPr>
        <w:t>(TGR-1202, RP5264)</w:t>
      </w:r>
    </w:p>
    <w:p w14:paraId="735E96EA" w14:textId="77777777" w:rsidR="008A5BB6" w:rsidRPr="00F55CFF" w:rsidRDefault="008A5BB6" w:rsidP="0035144D">
      <w:pPr>
        <w:suppressAutoHyphens w:val="0"/>
        <w:ind w:right="150"/>
        <w:jc w:val="both"/>
        <w:rPr>
          <w:rFonts w:ascii="Georgia" w:hAnsi="Georgia" w:cs="Georgia"/>
          <w:shd w:val="clear" w:color="auto" w:fill="FFFFFF"/>
        </w:rPr>
      </w:pPr>
    </w:p>
    <w:p w14:paraId="76126B65" w14:textId="7C358B55" w:rsidR="00F24375" w:rsidRPr="00F55CFF" w:rsidRDefault="00594D7A" w:rsidP="0035144D">
      <w:pPr>
        <w:suppressAutoHyphens w:val="0"/>
        <w:ind w:right="150"/>
        <w:jc w:val="both"/>
        <w:rPr>
          <w:rFonts w:ascii="Georgia" w:hAnsi="Georgia" w:cs="Georgia"/>
          <w:lang w:eastAsia="it-IT"/>
        </w:rPr>
      </w:pPr>
      <w:r>
        <w:rPr>
          <w:rFonts w:ascii="Georgia" w:hAnsi="Georgia" w:cs="Georgia"/>
          <w:lang w:eastAsia="it-IT"/>
        </w:rPr>
        <w:t>U</w:t>
      </w:r>
      <w:r w:rsidR="003772B0" w:rsidRPr="00F55CFF">
        <w:rPr>
          <w:rFonts w:ascii="Georgia" w:hAnsi="Georgia" w:cs="Georgia"/>
          <w:lang w:eastAsia="it-IT"/>
        </w:rPr>
        <w:t>mbralisib</w:t>
      </w:r>
      <w:r>
        <w:rPr>
          <w:rFonts w:ascii="Georgia" w:hAnsi="Georgia" w:cs="Georgia"/>
          <w:lang w:eastAsia="it-IT"/>
        </w:rPr>
        <w:t>,</w:t>
      </w:r>
      <w:r w:rsidR="003772B0" w:rsidRPr="00F55CFF">
        <w:rPr>
          <w:rFonts w:ascii="Georgia" w:hAnsi="Georgia" w:cs="Georgia"/>
          <w:lang w:eastAsia="it-IT"/>
        </w:rPr>
        <w:t xml:space="preserve"> </w:t>
      </w:r>
      <w:r>
        <w:rPr>
          <w:rFonts w:ascii="Georgia" w:hAnsi="Georgia" w:cs="Georgia"/>
          <w:lang w:eastAsia="it-IT"/>
        </w:rPr>
        <w:t xml:space="preserve">a </w:t>
      </w:r>
      <w:r w:rsidRPr="00594D7A">
        <w:rPr>
          <w:rFonts w:ascii="Georgia" w:hAnsi="Georgia" w:cs="Georgia"/>
          <w:lang w:eastAsia="it-IT"/>
        </w:rPr>
        <w:t>dual inhibitor of PI3Kδ and casein kinase-1-ε,</w:t>
      </w:r>
      <w:r w:rsidR="003772B0" w:rsidRPr="00F55CFF">
        <w:rPr>
          <w:rFonts w:ascii="Georgia" w:hAnsi="Georgia" w:cs="Georgia"/>
          <w:lang w:eastAsia="it-IT"/>
        </w:rPr>
        <w:t xml:space="preserve"> sustains</w:t>
      </w:r>
      <w:r w:rsidR="00F24375" w:rsidRPr="00F55CFF">
        <w:rPr>
          <w:rFonts w:ascii="Georgia" w:hAnsi="Georgia" w:cs="Georgia"/>
          <w:lang w:eastAsia="it-IT"/>
        </w:rPr>
        <w:t xml:space="preserve"> normal and CLL-associated FoxP3+ human Tregs</w:t>
      </w:r>
      <w:r w:rsidR="003772B0" w:rsidRPr="00F55CFF">
        <w:rPr>
          <w:rFonts w:ascii="Georgia" w:hAnsi="Georgia" w:cs="Georgia"/>
          <w:lang w:eastAsia="it-IT"/>
        </w:rPr>
        <w:t xml:space="preserve"> in </w:t>
      </w:r>
      <w:r w:rsidR="003772B0" w:rsidRPr="00231E2F">
        <w:rPr>
          <w:rFonts w:ascii="Georgia" w:hAnsi="Georgia" w:cs="Georgia"/>
          <w:i/>
          <w:lang w:eastAsia="it-IT"/>
        </w:rPr>
        <w:t>ex vivo</w:t>
      </w:r>
      <w:r w:rsidR="00426A37" w:rsidRPr="00F55CFF">
        <w:rPr>
          <w:rFonts w:ascii="Georgia" w:hAnsi="Georgia" w:cs="Georgia"/>
          <w:lang w:eastAsia="it-IT"/>
        </w:rPr>
        <w:t xml:space="preserve"> studies</w:t>
      </w:r>
      <w:r w:rsidR="00ED6820" w:rsidRPr="00F55CFF">
        <w:rPr>
          <w:rFonts w:ascii="Georgia" w:hAnsi="Georgia" w:cs="Georgia"/>
          <w:lang w:eastAsia="it-IT"/>
        </w:rPr>
        <w:t>.</w:t>
      </w:r>
      <w:r w:rsidR="00F24375" w:rsidRPr="00F55CFF">
        <w:rPr>
          <w:rFonts w:ascii="Georgia" w:hAnsi="Georgia" w:cs="Georgia"/>
          <w:lang w:eastAsia="it-IT"/>
        </w:rPr>
        <w:t xml:space="preserve"> Indeed</w:t>
      </w:r>
      <w:r w:rsidR="00ED6820" w:rsidRPr="00F55CFF">
        <w:rPr>
          <w:rFonts w:ascii="Georgia" w:hAnsi="Georgia" w:cs="Georgia"/>
          <w:lang w:eastAsia="it-IT"/>
        </w:rPr>
        <w:t>, umbralisib treatment preserves</w:t>
      </w:r>
      <w:r w:rsidR="00F24375" w:rsidRPr="00F55CFF">
        <w:rPr>
          <w:rFonts w:ascii="Georgia" w:hAnsi="Georgia" w:cs="Georgia"/>
          <w:lang w:eastAsia="it-IT"/>
        </w:rPr>
        <w:t xml:space="preserve"> Treg number and function in CLL-bearing mice, whereas duvelisib- and idelalisib-treated</w:t>
      </w:r>
      <w:r w:rsidR="00ED6820" w:rsidRPr="00F55CFF">
        <w:rPr>
          <w:rFonts w:ascii="Georgia" w:hAnsi="Georgia" w:cs="Georgia"/>
          <w:lang w:eastAsia="it-IT"/>
        </w:rPr>
        <w:t xml:space="preserve"> mice show</w:t>
      </w:r>
      <w:r w:rsidR="00F24375" w:rsidRPr="00F55CFF">
        <w:rPr>
          <w:rFonts w:ascii="Georgia" w:hAnsi="Georgia" w:cs="Georgia"/>
          <w:lang w:eastAsia="it-IT"/>
        </w:rPr>
        <w:t xml:space="preserve"> reduced numbers of Tregs, decreased Treg function, and enhanced immune-mediated toxicity, emphasising that inhibition of casein kinase-1-ε improved CLL Treg number and function. Moreover, casein</w:t>
      </w:r>
      <w:r w:rsidR="00ED6820" w:rsidRPr="00F55CFF">
        <w:rPr>
          <w:rFonts w:ascii="Georgia" w:hAnsi="Georgia" w:cs="Georgia"/>
          <w:lang w:eastAsia="it-IT"/>
        </w:rPr>
        <w:t xml:space="preserve"> kinase-1-ε inhibition mitigates</w:t>
      </w:r>
      <w:r w:rsidR="00D72A43">
        <w:rPr>
          <w:rFonts w:ascii="Georgia" w:hAnsi="Georgia" w:cs="Georgia"/>
          <w:lang w:eastAsia="it-IT"/>
        </w:rPr>
        <w:t xml:space="preserve"> impairment of </w:t>
      </w:r>
      <w:r w:rsidR="00F24375" w:rsidRPr="00F55CFF">
        <w:rPr>
          <w:rFonts w:ascii="Georgia" w:hAnsi="Georgia" w:cs="Georgia"/>
          <w:lang w:eastAsia="it-IT"/>
        </w:rPr>
        <w:t>CLL Tregs by PI3K inhibitors in comb</w:t>
      </w:r>
      <w:r w:rsidR="00E31F42">
        <w:rPr>
          <w:rFonts w:ascii="Georgia" w:hAnsi="Georgia" w:cs="Georgia"/>
          <w:lang w:eastAsia="it-IT"/>
        </w:rPr>
        <w:t>inatorial</w:t>
      </w:r>
      <w:r w:rsidR="00F24375" w:rsidRPr="00F55CFF">
        <w:rPr>
          <w:rFonts w:ascii="Georgia" w:hAnsi="Georgia" w:cs="Georgia"/>
          <w:lang w:eastAsia="it-IT"/>
        </w:rPr>
        <w:t xml:space="preserve"> treatment</w:t>
      </w:r>
      <w:r w:rsidR="00E31F42">
        <w:rPr>
          <w:rFonts w:ascii="Georgia" w:hAnsi="Georgia" w:cs="Georgia"/>
          <w:lang w:eastAsia="it-IT"/>
        </w:rPr>
        <w:t>s</w:t>
      </w:r>
      <w:r w:rsidR="00B9651C">
        <w:rPr>
          <w:rFonts w:ascii="Georgia" w:hAnsi="Georgia" w:cs="Georgia"/>
          <w:lang w:eastAsia="it-IT"/>
        </w:rPr>
        <w:t xml:space="preserve">, suggesting that </w:t>
      </w:r>
      <w:r w:rsidR="00916FCD">
        <w:rPr>
          <w:rFonts w:ascii="Georgia" w:hAnsi="Georgia" w:cs="Georgia"/>
          <w:lang w:eastAsia="it-IT"/>
        </w:rPr>
        <w:t xml:space="preserve">a </w:t>
      </w:r>
      <w:r w:rsidR="00B9651C">
        <w:rPr>
          <w:rFonts w:ascii="Georgia" w:hAnsi="Georgia" w:cs="Georgia"/>
          <w:lang w:eastAsia="it-IT"/>
        </w:rPr>
        <w:t xml:space="preserve">reduction of </w:t>
      </w:r>
      <w:r w:rsidR="00B9651C" w:rsidRPr="003D6F88">
        <w:rPr>
          <w:rFonts w:ascii="Georgia" w:hAnsi="Georgia" w:cs="Georgia"/>
          <w:lang w:eastAsia="it-IT"/>
        </w:rPr>
        <w:t xml:space="preserve">adverse events </w:t>
      </w:r>
      <w:r w:rsidR="00916FCD" w:rsidRPr="003D6F88">
        <w:rPr>
          <w:rFonts w:ascii="Georgia" w:hAnsi="Georgia" w:cs="Georgia"/>
          <w:lang w:eastAsia="it-IT"/>
        </w:rPr>
        <w:t xml:space="preserve">of umbralisib is determined by </w:t>
      </w:r>
      <w:r w:rsidR="004B6861" w:rsidRPr="003D6F88">
        <w:rPr>
          <w:rFonts w:ascii="Georgia" w:hAnsi="Georgia" w:cs="Georgia"/>
          <w:lang w:eastAsia="it-IT"/>
        </w:rPr>
        <w:t xml:space="preserve">its </w:t>
      </w:r>
      <w:r w:rsidR="003817AC" w:rsidRPr="003D6F88">
        <w:rPr>
          <w:rFonts w:ascii="Georgia" w:hAnsi="Georgia" w:cs="Georgia"/>
          <w:lang w:eastAsia="it-IT"/>
        </w:rPr>
        <w:t>dual PI3Kδ/CK1ε inhibitor</w:t>
      </w:r>
      <w:r w:rsidR="004B6861" w:rsidRPr="003D6F88">
        <w:rPr>
          <w:rFonts w:ascii="Georgia" w:hAnsi="Georgia" w:cs="Georgia"/>
          <w:lang w:eastAsia="it-IT"/>
        </w:rPr>
        <w:t>y activity</w:t>
      </w:r>
      <w:r w:rsidR="003817AC" w:rsidRPr="00F55CFF">
        <w:rPr>
          <w:rFonts w:ascii="Georgia" w:hAnsi="Georgia" w:cs="Georgia"/>
          <w:lang w:eastAsia="it-IT"/>
        </w:rPr>
        <w:t xml:space="preserve"> </w:t>
      </w:r>
      <w:r w:rsidR="003817AC" w:rsidRPr="00F55CFF">
        <w:rPr>
          <w:rFonts w:ascii="Georgia" w:hAnsi="Georgia" w:cs="Georgia"/>
          <w:lang w:eastAsia="it-IT"/>
        </w:rPr>
        <w:fldChar w:fldCharType="begin">
          <w:fldData xml:space="preserve">PEVuZE5vdGU+PENpdGU+PEF1dGhvcj5NYWhhcmFqPC9BdXRob3I+PFllYXI+MjAyMDwvWWVhcj48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PEVuZE5vdGU+PENpdGU+PEF1dGhvcj5NYWhhcmFqPC9BdXRob3I+PFllYXI+MjAyMDwvWWVhcj48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817AC" w:rsidRPr="00F55CFF">
        <w:rPr>
          <w:rFonts w:ascii="Georgia" w:hAnsi="Georgia" w:cs="Georgia"/>
          <w:lang w:eastAsia="it-IT"/>
        </w:rPr>
      </w:r>
      <w:r w:rsidR="003817AC" w:rsidRPr="00F55CFF">
        <w:rPr>
          <w:rFonts w:ascii="Georgia" w:hAnsi="Georgia" w:cs="Georgia"/>
          <w:lang w:eastAsia="it-IT"/>
        </w:rPr>
        <w:fldChar w:fldCharType="separate"/>
      </w:r>
      <w:r w:rsidR="00CC694C">
        <w:rPr>
          <w:rFonts w:ascii="Georgia" w:hAnsi="Georgia" w:cs="Georgia"/>
          <w:noProof/>
          <w:lang w:eastAsia="it-IT"/>
        </w:rPr>
        <w:t>(193)</w:t>
      </w:r>
      <w:r w:rsidR="003817AC" w:rsidRPr="00F55CFF">
        <w:rPr>
          <w:rFonts w:ascii="Georgia" w:hAnsi="Georgia" w:cs="Georgia"/>
          <w:lang w:eastAsia="it-IT"/>
        </w:rPr>
        <w:fldChar w:fldCharType="end"/>
      </w:r>
      <w:r w:rsidR="00ED6820" w:rsidRPr="00F55CFF">
        <w:rPr>
          <w:rFonts w:ascii="Georgia" w:hAnsi="Georgia" w:cs="Georgia"/>
          <w:lang w:eastAsia="it-IT"/>
        </w:rPr>
        <w:t>. C</w:t>
      </w:r>
      <w:r w:rsidR="00F24375" w:rsidRPr="00F55CFF">
        <w:rPr>
          <w:rFonts w:ascii="Georgia" w:hAnsi="Georgia" w:cs="Georgia"/>
          <w:lang w:eastAsia="it-IT"/>
        </w:rPr>
        <w:t xml:space="preserve">ombination </w:t>
      </w:r>
      <w:r w:rsidR="00ED6820" w:rsidRPr="00F55CFF">
        <w:rPr>
          <w:rFonts w:ascii="Georgia" w:hAnsi="Georgia" w:cs="Georgia"/>
          <w:lang w:eastAsia="it-IT"/>
        </w:rPr>
        <w:t xml:space="preserve">of umbralisib with JAK1/2 inhibitor </w:t>
      </w:r>
      <w:r w:rsidR="00ED6820" w:rsidRPr="00E17D12">
        <w:rPr>
          <w:rFonts w:ascii="Georgia" w:hAnsi="Georgia" w:cs="Georgia"/>
          <w:lang w:eastAsia="it-IT"/>
        </w:rPr>
        <w:t>ruxolitinib</w:t>
      </w:r>
      <w:r w:rsidR="00CF5EAC" w:rsidRPr="00E17D12">
        <w:rPr>
          <w:rFonts w:ascii="Georgia" w:hAnsi="Georgia" w:cs="Georgia"/>
          <w:lang w:eastAsia="it-IT"/>
        </w:rPr>
        <w:t xml:space="preserve"> </w:t>
      </w:r>
      <w:r w:rsidR="00F24375" w:rsidRPr="00E17D12">
        <w:rPr>
          <w:rFonts w:ascii="Georgia" w:hAnsi="Georgia" w:cs="Georgia"/>
          <w:lang w:eastAsia="it-IT"/>
        </w:rPr>
        <w:t xml:space="preserve">in </w:t>
      </w:r>
      <w:r w:rsidR="00F24375" w:rsidRPr="00E17D12">
        <w:rPr>
          <w:rFonts w:ascii="Georgia" w:hAnsi="Georgia" w:cs="Georgia"/>
          <w:i/>
          <w:lang w:eastAsia="it-IT"/>
        </w:rPr>
        <w:t>ex vivo</w:t>
      </w:r>
      <w:r w:rsidR="00F24375" w:rsidRPr="00E17D12">
        <w:rPr>
          <w:rFonts w:ascii="Georgia" w:hAnsi="Georgia" w:cs="Georgia"/>
          <w:lang w:eastAsia="it-IT"/>
        </w:rPr>
        <w:t xml:space="preserve"> experiments with primary </w:t>
      </w:r>
      <w:r w:rsidR="00E17D12" w:rsidRPr="00E17D12">
        <w:rPr>
          <w:rFonts w:ascii="Georgia" w:hAnsi="Georgia" w:cs="Georgia"/>
          <w:lang w:eastAsia="it-IT"/>
        </w:rPr>
        <w:t>chronic myelomonocytic leukemia (</w:t>
      </w:r>
      <w:r w:rsidR="00F24375" w:rsidRPr="00E17D12">
        <w:rPr>
          <w:rFonts w:ascii="Georgia" w:hAnsi="Georgia" w:cs="Georgia"/>
          <w:lang w:eastAsia="it-IT"/>
        </w:rPr>
        <w:t>CMML</w:t>
      </w:r>
      <w:r w:rsidR="00E17D12" w:rsidRPr="00E17D12">
        <w:rPr>
          <w:rFonts w:ascii="Georgia" w:hAnsi="Georgia" w:cs="Georgia"/>
          <w:lang w:eastAsia="it-IT"/>
        </w:rPr>
        <w:t>)</w:t>
      </w:r>
      <w:r w:rsidR="00F24375" w:rsidRPr="00E17D12">
        <w:rPr>
          <w:rFonts w:ascii="Georgia" w:hAnsi="Georgia" w:cs="Georgia"/>
          <w:lang w:eastAsia="it-IT"/>
        </w:rPr>
        <w:t xml:space="preserve"> patient samples </w:t>
      </w:r>
      <w:r w:rsidR="00CF5EAC" w:rsidRPr="00E17D12">
        <w:rPr>
          <w:rFonts w:ascii="Georgia" w:hAnsi="Georgia" w:cs="Georgia"/>
          <w:lang w:eastAsia="it-IT"/>
        </w:rPr>
        <w:t xml:space="preserve">has </w:t>
      </w:r>
      <w:r w:rsidR="006D7414" w:rsidRPr="00E17D12">
        <w:rPr>
          <w:rFonts w:ascii="Georgia" w:hAnsi="Georgia" w:cs="Georgia"/>
          <w:lang w:eastAsia="it-IT"/>
        </w:rPr>
        <w:t>shown</w:t>
      </w:r>
      <w:r w:rsidR="00F24375" w:rsidRPr="00E17D12">
        <w:rPr>
          <w:rFonts w:ascii="Georgia" w:hAnsi="Georgia" w:cs="Georgia"/>
          <w:lang w:eastAsia="it-IT"/>
        </w:rPr>
        <w:t xml:space="preserve"> synergism for cell viability and clonogenicity. Additionally</w:t>
      </w:r>
      <w:r w:rsidR="00CF5EAC" w:rsidRPr="00F55CFF">
        <w:rPr>
          <w:rFonts w:ascii="Georgia" w:hAnsi="Georgia" w:cs="Georgia"/>
          <w:lang w:eastAsia="it-IT"/>
        </w:rPr>
        <w:t>, this combination promotes</w:t>
      </w:r>
      <w:r w:rsidR="00126FAE" w:rsidRPr="00F55CFF">
        <w:rPr>
          <w:rFonts w:ascii="Georgia" w:hAnsi="Georgia" w:cs="Georgia"/>
          <w:lang w:eastAsia="it-IT"/>
        </w:rPr>
        <w:t xml:space="preserve"> a co</w:t>
      </w:r>
      <w:r w:rsidR="00F24375" w:rsidRPr="00F55CFF">
        <w:rPr>
          <w:rFonts w:ascii="Georgia" w:hAnsi="Georgia" w:cs="Georgia"/>
          <w:lang w:eastAsia="it-IT"/>
        </w:rPr>
        <w:t xml:space="preserve">ncurrent reduction of AKT, STAT5, ERK, and S6 phosphorylation. These results </w:t>
      </w:r>
      <w:r w:rsidR="00FC1B23" w:rsidRPr="00F55CFF">
        <w:rPr>
          <w:rFonts w:ascii="Georgia" w:hAnsi="Georgia" w:cs="Georgia"/>
          <w:lang w:eastAsia="it-IT"/>
        </w:rPr>
        <w:t>highlight</w:t>
      </w:r>
      <w:r w:rsidR="009D1E9B">
        <w:rPr>
          <w:rFonts w:ascii="Georgia" w:hAnsi="Georgia" w:cs="Georgia"/>
          <w:lang w:eastAsia="it-IT"/>
        </w:rPr>
        <w:t xml:space="preserve"> the importance of dual</w:t>
      </w:r>
      <w:r w:rsidR="00F24375" w:rsidRPr="00F55CFF">
        <w:rPr>
          <w:rFonts w:ascii="Georgia" w:hAnsi="Georgia" w:cs="Georgia"/>
          <w:lang w:eastAsia="it-IT"/>
        </w:rPr>
        <w:t>-inhibit</w:t>
      </w:r>
      <w:r w:rsidR="00E250B0">
        <w:rPr>
          <w:rFonts w:ascii="Georgia" w:hAnsi="Georgia" w:cs="Georgia"/>
          <w:lang w:eastAsia="it-IT"/>
        </w:rPr>
        <w:t>ing</w:t>
      </w:r>
      <w:r w:rsidR="000764C8">
        <w:rPr>
          <w:rFonts w:ascii="Georgia" w:hAnsi="Georgia" w:cs="Georgia"/>
          <w:lang w:eastAsia="it-IT"/>
        </w:rPr>
        <w:t xml:space="preserve"> PI3K</w:t>
      </w:r>
      <w:r w:rsidR="00F24375" w:rsidRPr="00F55CFF">
        <w:rPr>
          <w:rFonts w:ascii="Georgia" w:hAnsi="Georgia" w:cs="Georgia"/>
          <w:lang w:eastAsia="it-IT"/>
        </w:rPr>
        <w:t xml:space="preserve">δ and JAK1/2, </w:t>
      </w:r>
      <w:r w:rsidR="00F221A8">
        <w:rPr>
          <w:rFonts w:ascii="Georgia" w:hAnsi="Georgia" w:cs="Georgia"/>
          <w:lang w:eastAsia="it-IT"/>
        </w:rPr>
        <w:t xml:space="preserve">thereby </w:t>
      </w:r>
      <w:r w:rsidR="00F24375" w:rsidRPr="00F55CFF">
        <w:rPr>
          <w:rFonts w:ascii="Georgia" w:hAnsi="Georgia" w:cs="Georgia"/>
          <w:lang w:eastAsia="it-IT"/>
        </w:rPr>
        <w:t>supporting the use of this</w:t>
      </w:r>
      <w:r w:rsidR="003817AC" w:rsidRPr="00F55CFF">
        <w:rPr>
          <w:rFonts w:ascii="Georgia" w:hAnsi="Georgia" w:cs="Georgia"/>
          <w:lang w:eastAsia="it-IT"/>
        </w:rPr>
        <w:t xml:space="preserve"> combined drug therapy in CMML </w:t>
      </w:r>
      <w:r w:rsidR="003817AC" w:rsidRPr="00F55CFF">
        <w:rPr>
          <w:rFonts w:ascii="Georgia" w:hAnsi="Georgia" w:cs="Georgia"/>
          <w:lang w:eastAsia="it-IT"/>
        </w:rPr>
        <w:fldChar w:fldCharType="begin">
          <w:fldData xml:space="preserve">PEVuZE5vdGU+PENpdGU+PEF1dGhvcj5WaWxsYXVtZTwvQXV0aG9yPjxZZWFyPjIwMjE8L1llYXI+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==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PEVuZE5vdGU+PENpdGU+PEF1dGhvcj5WaWxsYXVtZTwvQXV0aG9yPjxZZWFyPjIwMjE8L1llYXI+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==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817AC" w:rsidRPr="00F55CFF">
        <w:rPr>
          <w:rFonts w:ascii="Georgia" w:hAnsi="Georgia" w:cs="Georgia"/>
          <w:lang w:eastAsia="it-IT"/>
        </w:rPr>
      </w:r>
      <w:r w:rsidR="003817AC" w:rsidRPr="00F55CFF">
        <w:rPr>
          <w:rFonts w:ascii="Georgia" w:hAnsi="Georgia" w:cs="Georgia"/>
          <w:lang w:eastAsia="it-IT"/>
        </w:rPr>
        <w:fldChar w:fldCharType="separate"/>
      </w:r>
      <w:r w:rsidR="00CC694C">
        <w:rPr>
          <w:rFonts w:ascii="Georgia" w:hAnsi="Georgia" w:cs="Georgia"/>
          <w:noProof/>
          <w:lang w:eastAsia="it-IT"/>
        </w:rPr>
        <w:t>(194)</w:t>
      </w:r>
      <w:r w:rsidR="003817AC" w:rsidRPr="00F55CFF">
        <w:rPr>
          <w:rFonts w:ascii="Georgia" w:hAnsi="Georgia" w:cs="Georgia"/>
          <w:lang w:eastAsia="it-IT"/>
        </w:rPr>
        <w:fldChar w:fldCharType="end"/>
      </w:r>
      <w:r w:rsidR="00F24375" w:rsidRPr="00F55CFF">
        <w:rPr>
          <w:rFonts w:ascii="Georgia" w:hAnsi="Georgia" w:cs="Georgia"/>
          <w:lang w:eastAsia="it-IT"/>
        </w:rPr>
        <w:t>.</w:t>
      </w:r>
      <w:r w:rsidR="00D11D66" w:rsidRPr="00F55CFF">
        <w:rPr>
          <w:rFonts w:ascii="Georgia" w:hAnsi="Georgia" w:cs="Georgia"/>
          <w:lang w:eastAsia="it-IT"/>
        </w:rPr>
        <w:t xml:space="preserve"> </w:t>
      </w:r>
      <w:r w:rsidR="009447BE" w:rsidRPr="009447BE">
        <w:rPr>
          <w:rFonts w:ascii="Georgia" w:hAnsi="Georgia" w:cs="Georgia"/>
          <w:lang w:eastAsia="it-IT"/>
        </w:rPr>
        <w:t xml:space="preserve">Notably, umbralisib received its first FDA approval in 2021 for the treatment of relapsed or refractory MZL patients who had received ≥ 1 prior anti-CD20-based regimen, and relapsed or refractory FL patients who had </w:t>
      </w:r>
      <w:r w:rsidR="009447BE" w:rsidRPr="00BF684C">
        <w:rPr>
          <w:rFonts w:ascii="Georgia" w:hAnsi="Georgia" w:cs="Georgia"/>
          <w:lang w:eastAsia="it-IT"/>
        </w:rPr>
        <w:t xml:space="preserve">received ≥ 3 prior </w:t>
      </w:r>
      <w:r w:rsidR="00FA0369" w:rsidRPr="00BF684C">
        <w:rPr>
          <w:rFonts w:ascii="Georgia" w:hAnsi="Georgia" w:cs="Georgia"/>
          <w:lang w:eastAsia="it-IT"/>
        </w:rPr>
        <w:t xml:space="preserve">lines of systemic therapy </w:t>
      </w:r>
      <w:r w:rsidR="00FA0369" w:rsidRPr="00BF684C">
        <w:rPr>
          <w:rFonts w:ascii="Georgia" w:hAnsi="Georgia" w:cs="Georgia"/>
          <w:lang w:eastAsia="it-IT"/>
        </w:rPr>
        <w:fldChar w:fldCharType="begin"/>
      </w:r>
      <w:r w:rsidR="00CC694C">
        <w:rPr>
          <w:rFonts w:ascii="Georgia" w:hAnsi="Georgia" w:cs="Georgia"/>
          <w:lang w:eastAsia="it-IT"/>
        </w:rPr>
        <w:instrText xml:space="preserve"> ADDIN EN.CITE &lt;EndNote&gt;&lt;Cite&gt;&lt;Author&gt;Dhillon&lt;/Author&gt;&lt;Year&gt;2021&lt;/Year&gt;&lt;IDText&gt;Umbralisib: First Approval&lt;/IDText&gt;&lt;DisplayText&gt;(195)&lt;/DisplayText&gt;&lt;record&gt;&lt;dates&gt;&lt;pub-dates&gt;&lt;date&gt;May&lt;/date&gt;&lt;/pub-dates&gt;&lt;year&gt;2021&lt;/year&gt;&lt;/dates&gt;&lt;keywords&gt;&lt;keyword&gt;Antineoplastic Combined Chemotherapy Protocols&lt;/keyword&gt;&lt;keyword&gt;Area Under Curve&lt;/keyword&gt;&lt;keyword&gt;Casein Kinase 1 epsilon&lt;/keyword&gt;&lt;keyword&gt;Drug Approval&lt;/keyword&gt;&lt;keyword&gt;Drug Interactions&lt;/keyword&gt;&lt;keyword&gt;Hematologic Neoplasms&lt;/keyword&gt;&lt;keyword&gt;Heterocyclic Compounds, 4 or More Rings&lt;/keyword&gt;&lt;keyword&gt;Humans&lt;/keyword&gt;&lt;keyword&gt;Leukemia, Lymphocytic, Chronic, B-Cell&lt;/keyword&gt;&lt;keyword&gt;Lymphoma, B-Cell, Marginal Zone&lt;/keyword&gt;&lt;keyword&gt;Lymphoma, Follicular&lt;/keyword&gt;&lt;keyword&gt;Lymphoma, Non-Hodgkin&lt;/keyword&gt;&lt;keyword&gt;Metabolic Clearance Rate&lt;/keyword&gt;&lt;keyword&gt;Phosphoinositide-3 Kinase Inhibitors&lt;/keyword&gt;&lt;keyword&gt;Randomized Controlled Trials as Topic&lt;/keyword&gt;&lt;keyword&gt;United States&lt;/keyword&gt;&lt;keyword&gt;United States Food and Drug Administration&lt;/keyword&gt;&lt;/keywords&gt;&lt;urls&gt;&lt;related-urls&gt;&lt;url&gt;https://www.ncbi.nlm.nih.gov/pubmed/33797740&lt;/url&gt;&lt;/related-urls&gt;&lt;/urls&gt;&lt;isbn&gt;1179-1950&lt;/isbn&gt;&lt;titles&gt;&lt;title&gt;Umbralisib: First Approval&lt;/title&gt;&lt;secondary-title&gt;Drugs&lt;/secondary-title&gt;&lt;/titles&gt;&lt;pages&gt;857-866&lt;/pages&gt;&lt;number&gt;7&lt;/number&gt;&lt;contributors&gt;&lt;authors&gt;&lt;author&gt;Dhillon, S.&lt;/author&gt;&lt;author&gt;Keam, S. J.&lt;/author&gt;&lt;/authors&gt;&lt;/contributors&gt;&lt;language&gt;eng&lt;/language&gt;&lt;added-date format="utc"&gt;1674986862&lt;/added-date&gt;&lt;ref-type name="Journal Article"&gt;17&lt;/ref-type&gt;&lt;auth-address&gt;Springer Nature, Mairangi Bay, Private Bag 65901, Auckland, 0754, New Zealand. Springer Nature, Mairangi Bay, Private Bag 65901, Auckland, 0754, New Zealand. dru@adis.com.&lt;/auth-address&gt;&lt;rec-number&gt;1624&lt;/rec-number&gt;&lt;last-updated-date format="utc"&gt;1674986862&lt;/last-updated-date&gt;&lt;accession-num&gt;33797740&lt;/accession-num&gt;&lt;electronic-resource-num&gt;10.1007/s40265-021-01504-2&lt;/electronic-resource-num&gt;&lt;volume&gt;81&lt;/volume&gt;&lt;/record&gt;&lt;/Cite&gt;&lt;/EndNote&gt;</w:instrText>
      </w:r>
      <w:r w:rsidR="00FA0369" w:rsidRPr="00BF684C">
        <w:rPr>
          <w:rFonts w:ascii="Georgia" w:hAnsi="Georgia" w:cs="Georgia"/>
          <w:lang w:eastAsia="it-IT"/>
        </w:rPr>
        <w:fldChar w:fldCharType="separate"/>
      </w:r>
      <w:r w:rsidR="00CC694C">
        <w:rPr>
          <w:rFonts w:ascii="Georgia" w:hAnsi="Georgia" w:cs="Georgia"/>
          <w:noProof/>
          <w:lang w:eastAsia="it-IT"/>
        </w:rPr>
        <w:t>(195)</w:t>
      </w:r>
      <w:r w:rsidR="00FA0369" w:rsidRPr="00BF684C">
        <w:rPr>
          <w:rFonts w:ascii="Georgia" w:hAnsi="Georgia" w:cs="Georgia"/>
          <w:lang w:eastAsia="it-IT"/>
        </w:rPr>
        <w:fldChar w:fldCharType="end"/>
      </w:r>
      <w:r w:rsidR="00FA0369" w:rsidRPr="00BF684C">
        <w:rPr>
          <w:rFonts w:ascii="Georgia" w:hAnsi="Georgia" w:cs="Georgia"/>
          <w:lang w:eastAsia="it-IT"/>
        </w:rPr>
        <w:t>.</w:t>
      </w:r>
      <w:r w:rsidR="009447BE" w:rsidRPr="00BF684C">
        <w:rPr>
          <w:rFonts w:ascii="Georgia" w:hAnsi="Georgia" w:cs="Georgia"/>
          <w:lang w:eastAsia="it-IT"/>
        </w:rPr>
        <w:t xml:space="preserve"> However, due </w:t>
      </w:r>
      <w:r w:rsidR="00FA0369" w:rsidRPr="00BF684C">
        <w:rPr>
          <w:rFonts w:ascii="Georgia" w:hAnsi="Georgia" w:cs="Georgia"/>
          <w:lang w:eastAsia="it-IT"/>
        </w:rPr>
        <w:t xml:space="preserve">to safety concerns, the FDA </w:t>
      </w:r>
      <w:r w:rsidR="009447BE" w:rsidRPr="00BF684C">
        <w:rPr>
          <w:rFonts w:ascii="Georgia" w:hAnsi="Georgia" w:cs="Georgia"/>
          <w:lang w:eastAsia="it-IT"/>
        </w:rPr>
        <w:t>w</w:t>
      </w:r>
      <w:r w:rsidR="00FA0369" w:rsidRPr="00BF684C">
        <w:rPr>
          <w:rFonts w:ascii="Georgia" w:hAnsi="Georgia" w:cs="Georgia"/>
          <w:lang w:eastAsia="it-IT"/>
        </w:rPr>
        <w:t>ithdrew</w:t>
      </w:r>
      <w:r w:rsidR="005F38FD" w:rsidRPr="00BF684C">
        <w:rPr>
          <w:rFonts w:ascii="Georgia" w:hAnsi="Georgia" w:cs="Georgia"/>
          <w:lang w:eastAsia="it-IT"/>
        </w:rPr>
        <w:t xml:space="preserve"> its approval in 2022. </w:t>
      </w:r>
      <w:r w:rsidR="00D75E71" w:rsidRPr="00BF684C">
        <w:rPr>
          <w:rFonts w:ascii="Georgia" w:hAnsi="Georgia" w:cs="Georgia"/>
          <w:lang w:eastAsia="it-IT"/>
        </w:rPr>
        <w:t>Clinical studies with favourable</w:t>
      </w:r>
      <w:r w:rsidR="000321EE" w:rsidRPr="00BF684C">
        <w:rPr>
          <w:rFonts w:ascii="Georgia" w:hAnsi="Georgia" w:cs="Georgia"/>
          <w:lang w:eastAsia="it-IT"/>
        </w:rPr>
        <w:t xml:space="preserve"> or </w:t>
      </w:r>
      <w:r w:rsidR="00D75E71" w:rsidRPr="00BF684C">
        <w:rPr>
          <w:rFonts w:ascii="Georgia" w:hAnsi="Georgia" w:cs="Georgia"/>
          <w:lang w:eastAsia="it-IT"/>
        </w:rPr>
        <w:t xml:space="preserve">acceptable safety profile have shown anticancer activity of </w:t>
      </w:r>
      <w:r w:rsidR="00E62DA0" w:rsidRPr="00BF684C">
        <w:rPr>
          <w:rFonts w:ascii="Georgia" w:hAnsi="Georgia" w:cs="Georgia"/>
          <w:lang w:eastAsia="it-IT"/>
        </w:rPr>
        <w:t>umbralisib</w:t>
      </w:r>
      <w:r w:rsidR="006B63CA" w:rsidRPr="00BF684C">
        <w:rPr>
          <w:rFonts w:ascii="Georgia" w:hAnsi="Georgia" w:cs="Georgia"/>
          <w:lang w:eastAsia="it-IT"/>
        </w:rPr>
        <w:t>, both sing</w:t>
      </w:r>
      <w:r w:rsidR="00D75E71" w:rsidRPr="00BF684C">
        <w:rPr>
          <w:rFonts w:ascii="Georgia" w:hAnsi="Georgia" w:cs="Georgia"/>
          <w:lang w:eastAsia="it-IT"/>
        </w:rPr>
        <w:t xml:space="preserve">ly and in combination, in </w:t>
      </w:r>
      <w:r w:rsidR="003265E6" w:rsidRPr="00BF684C">
        <w:rPr>
          <w:rFonts w:ascii="Georgia" w:hAnsi="Georgia" w:cs="Georgia"/>
          <w:lang w:eastAsia="it-IT"/>
        </w:rPr>
        <w:t xml:space="preserve">different </w:t>
      </w:r>
      <w:r w:rsidR="00D75E71" w:rsidRPr="00BF684C">
        <w:rPr>
          <w:rFonts w:ascii="Georgia" w:hAnsi="Georgia" w:cs="Georgia"/>
          <w:lang w:eastAsia="it-IT"/>
        </w:rPr>
        <w:t>hematological</w:t>
      </w:r>
      <w:r w:rsidR="00D75E71" w:rsidRPr="00F55CFF">
        <w:rPr>
          <w:rFonts w:ascii="Georgia" w:hAnsi="Georgia" w:cs="Georgia"/>
          <w:lang w:eastAsia="it-IT"/>
        </w:rPr>
        <w:t xml:space="preserve"> malignancies </w:t>
      </w:r>
      <w:r w:rsidR="003817AC" w:rsidRPr="00F55CFF">
        <w:rPr>
          <w:rFonts w:ascii="Georgia" w:hAnsi="Georgia" w:cs="Georgia"/>
          <w:lang w:eastAsia="it-IT"/>
        </w:rPr>
        <w:fldChar w:fldCharType="begin">
          <w:fldData xml:space="preserve">PEVuZE5vdGU+PENpdGU+PEF1dGhvcj5CdXJyaXM8L0F1dGhvcj48WWVhcj4yMDE4PC9ZZWFyPjxJ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PEVuZE5vdGU+PENpdGU+PEF1dGhvcj5CdXJyaXM8L0F1dGhvcj48WWVhcj4yMDE4PC9ZZWFyPjxJ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817AC" w:rsidRPr="00F55CFF">
        <w:rPr>
          <w:rFonts w:ascii="Georgia" w:hAnsi="Georgia" w:cs="Georgia"/>
          <w:lang w:eastAsia="it-IT"/>
        </w:rPr>
      </w:r>
      <w:r w:rsidR="003817AC" w:rsidRPr="00F55CFF">
        <w:rPr>
          <w:rFonts w:ascii="Georgia" w:hAnsi="Georgia" w:cs="Georgia"/>
          <w:lang w:eastAsia="it-IT"/>
        </w:rPr>
        <w:fldChar w:fldCharType="separate"/>
      </w:r>
      <w:r w:rsidR="00CC694C">
        <w:rPr>
          <w:rFonts w:ascii="Georgia" w:hAnsi="Georgia" w:cs="Georgia"/>
          <w:noProof/>
          <w:lang w:eastAsia="it-IT"/>
        </w:rPr>
        <w:t>(196)</w:t>
      </w:r>
      <w:r w:rsidR="003817AC" w:rsidRPr="00F55CFF">
        <w:rPr>
          <w:rFonts w:ascii="Georgia" w:hAnsi="Georgia" w:cs="Georgia"/>
          <w:lang w:eastAsia="it-IT"/>
        </w:rPr>
        <w:fldChar w:fldCharType="end"/>
      </w:r>
      <w:r w:rsidR="00692CC9" w:rsidRPr="00F55CFF">
        <w:rPr>
          <w:rFonts w:ascii="Georgia" w:hAnsi="Georgia" w:cs="Georgia"/>
          <w:lang w:eastAsia="it-IT"/>
        </w:rPr>
        <w:t xml:space="preserve"> </w:t>
      </w:r>
      <w:r w:rsidR="003817AC" w:rsidRPr="00F55CFF">
        <w:rPr>
          <w:rFonts w:ascii="Georgia" w:hAnsi="Georgia" w:cs="Georgia"/>
          <w:lang w:eastAsia="it-IT"/>
        </w:rPr>
        <w:fldChar w:fldCharType="begin">
          <w:fldData xml:space="preserve">PEVuZE5vdGU+PENpdGU+PEF1dGhvcj5OYXN0b3VwaWw8L0F1dGhvcj48WWVhcj4yMDE5PC9ZZWFy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PEVuZE5vdGU+PENpdGU+PEF1dGhvcj5OYXN0b3VwaWw8L0F1dGhvcj48WWVhcj4yMDE5PC9ZZWFy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817AC" w:rsidRPr="00F55CFF">
        <w:rPr>
          <w:rFonts w:ascii="Georgia" w:hAnsi="Georgia" w:cs="Georgia"/>
          <w:lang w:eastAsia="it-IT"/>
        </w:rPr>
      </w:r>
      <w:r w:rsidR="003817AC" w:rsidRPr="00F55CFF">
        <w:rPr>
          <w:rFonts w:ascii="Georgia" w:hAnsi="Georgia" w:cs="Georgia"/>
          <w:lang w:eastAsia="it-IT"/>
        </w:rPr>
        <w:fldChar w:fldCharType="separate"/>
      </w:r>
      <w:r w:rsidR="00CC694C">
        <w:rPr>
          <w:rFonts w:ascii="Georgia" w:hAnsi="Georgia" w:cs="Georgia"/>
          <w:noProof/>
          <w:lang w:eastAsia="it-IT"/>
        </w:rPr>
        <w:t>(197)</w:t>
      </w:r>
      <w:r w:rsidR="003817AC" w:rsidRPr="00F55CFF">
        <w:rPr>
          <w:rFonts w:ascii="Georgia" w:hAnsi="Georgia" w:cs="Georgia"/>
          <w:lang w:eastAsia="it-IT"/>
        </w:rPr>
        <w:fldChar w:fldCharType="end"/>
      </w:r>
      <w:r w:rsidR="00692CC9" w:rsidRPr="00F55CFF">
        <w:rPr>
          <w:rFonts w:ascii="Georgia" w:hAnsi="Georgia" w:cs="Georgia"/>
          <w:lang w:eastAsia="it-IT"/>
        </w:rPr>
        <w:t xml:space="preserve"> </w:t>
      </w:r>
      <w:r w:rsidR="003817AC" w:rsidRPr="00F55CFF">
        <w:rPr>
          <w:rFonts w:ascii="Georgia" w:hAnsi="Georgia" w:cs="Georgia"/>
          <w:lang w:eastAsia="it-IT"/>
        </w:rPr>
        <w:fldChar w:fldCharType="begin">
          <w:fldData xml:space="preserve">PEVuZE5vdGU+PENpdGU+PEF1dGhvcj5EYXZpZHM8L0F1dGhvcj48WWVhcj4yMDE5PC9ZZWFyPjxJ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PEVuZE5vdGU+PENpdGU+PEF1dGhvcj5EYXZpZHM8L0F1dGhvcj48WWVhcj4yMDE5PC9ZZWFyPjxJ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817AC" w:rsidRPr="00F55CFF">
        <w:rPr>
          <w:rFonts w:ascii="Georgia" w:hAnsi="Georgia" w:cs="Georgia"/>
          <w:lang w:eastAsia="it-IT"/>
        </w:rPr>
      </w:r>
      <w:r w:rsidR="003817AC" w:rsidRPr="00F55CFF">
        <w:rPr>
          <w:rFonts w:ascii="Georgia" w:hAnsi="Georgia" w:cs="Georgia"/>
          <w:lang w:eastAsia="it-IT"/>
        </w:rPr>
        <w:fldChar w:fldCharType="separate"/>
      </w:r>
      <w:r w:rsidR="00CC694C">
        <w:rPr>
          <w:rFonts w:ascii="Georgia" w:hAnsi="Georgia" w:cs="Georgia"/>
          <w:noProof/>
          <w:lang w:eastAsia="it-IT"/>
        </w:rPr>
        <w:t>(198)</w:t>
      </w:r>
      <w:r w:rsidR="003817AC" w:rsidRPr="00F55CFF">
        <w:rPr>
          <w:rFonts w:ascii="Georgia" w:hAnsi="Georgia" w:cs="Georgia"/>
          <w:lang w:eastAsia="it-IT"/>
        </w:rPr>
        <w:fldChar w:fldCharType="end"/>
      </w:r>
      <w:r w:rsidR="00692CC9" w:rsidRPr="00F55CFF">
        <w:rPr>
          <w:rFonts w:ascii="Georgia" w:hAnsi="Georgia" w:cs="Georgia"/>
          <w:lang w:eastAsia="it-IT"/>
        </w:rPr>
        <w:t xml:space="preserve"> </w:t>
      </w:r>
      <w:r w:rsidR="009C2F77" w:rsidRPr="00F55CFF">
        <w:rPr>
          <w:rFonts w:ascii="Georgia" w:hAnsi="Georgia" w:cs="Georgia"/>
          <w:lang w:eastAsia="it-IT"/>
        </w:rPr>
        <w:fldChar w:fldCharType="begin">
          <w:fldData xml:space="preserve">PEVuZE5vdGU+PENpdGU+PEF1dGhvcj5MdW5uaW5nPC9BdXRob3I+PFllYXI+MjAxOTwvWWVhcj48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PEVuZE5vdGU+PENpdGU+PEF1dGhvcj5MdW5uaW5nPC9BdXRob3I+PFllYXI+MjAxOTwvWWVhcj48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9C2F77" w:rsidRPr="00F55CFF">
        <w:rPr>
          <w:rFonts w:ascii="Georgia" w:hAnsi="Georgia" w:cs="Georgia"/>
          <w:lang w:eastAsia="it-IT"/>
        </w:rPr>
      </w:r>
      <w:r w:rsidR="009C2F77" w:rsidRPr="00F55CFF">
        <w:rPr>
          <w:rFonts w:ascii="Georgia" w:hAnsi="Georgia" w:cs="Georgia"/>
          <w:lang w:eastAsia="it-IT"/>
        </w:rPr>
        <w:fldChar w:fldCharType="separate"/>
      </w:r>
      <w:r w:rsidR="00CC694C">
        <w:rPr>
          <w:rFonts w:ascii="Georgia" w:hAnsi="Georgia" w:cs="Georgia"/>
          <w:noProof/>
          <w:lang w:eastAsia="it-IT"/>
        </w:rPr>
        <w:t>(199)</w:t>
      </w:r>
      <w:r w:rsidR="009C2F77" w:rsidRPr="00F55CFF">
        <w:rPr>
          <w:rFonts w:ascii="Georgia" w:hAnsi="Georgia" w:cs="Georgia"/>
          <w:lang w:eastAsia="it-IT"/>
        </w:rPr>
        <w:fldChar w:fldCharType="end"/>
      </w:r>
      <w:r w:rsidR="00692CC9" w:rsidRPr="00F55CFF">
        <w:rPr>
          <w:rFonts w:ascii="Georgia" w:hAnsi="Georgia" w:cs="Georgia"/>
          <w:lang w:eastAsia="it-IT"/>
        </w:rPr>
        <w:t xml:space="preserve"> </w:t>
      </w:r>
      <w:r w:rsidR="005E5D4A" w:rsidRPr="00F55CFF">
        <w:rPr>
          <w:rFonts w:ascii="Georgia" w:hAnsi="Georgia" w:cs="Georgia"/>
          <w:lang w:eastAsia="it-IT"/>
        </w:rPr>
        <w:fldChar w:fldCharType="begin">
          <w:fldData xml:space="preserve">PEVuZE5vdGU+PENpdGU+PEF1dGhvcj5NYXRvPC9BdXRob3I+PFllYXI+MjAyMTwvWWVhcj48SURU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PEVuZE5vdGU+PENpdGU+PEF1dGhvcj5NYXRvPC9BdXRob3I+PFllYXI+MjAyMTwvWWVhcj48SURU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5E5D4A" w:rsidRPr="00F55CFF">
        <w:rPr>
          <w:rFonts w:ascii="Georgia" w:hAnsi="Georgia" w:cs="Georgia"/>
          <w:lang w:eastAsia="it-IT"/>
        </w:rPr>
      </w:r>
      <w:r w:rsidR="005E5D4A" w:rsidRPr="00F55CFF">
        <w:rPr>
          <w:rFonts w:ascii="Georgia" w:hAnsi="Georgia" w:cs="Georgia"/>
          <w:lang w:eastAsia="it-IT"/>
        </w:rPr>
        <w:fldChar w:fldCharType="separate"/>
      </w:r>
      <w:r w:rsidR="00CC694C">
        <w:rPr>
          <w:rFonts w:ascii="Georgia" w:hAnsi="Georgia" w:cs="Georgia"/>
          <w:noProof/>
          <w:lang w:eastAsia="it-IT"/>
        </w:rPr>
        <w:t>(200)</w:t>
      </w:r>
      <w:r w:rsidR="005E5D4A" w:rsidRPr="00F55CFF">
        <w:rPr>
          <w:rFonts w:ascii="Georgia" w:hAnsi="Georgia" w:cs="Georgia"/>
          <w:lang w:eastAsia="it-IT"/>
        </w:rPr>
        <w:fldChar w:fldCharType="end"/>
      </w:r>
      <w:r w:rsidR="00692CC9" w:rsidRPr="00F55CFF">
        <w:rPr>
          <w:rFonts w:ascii="Georgia" w:hAnsi="Georgia" w:cs="Georgia"/>
          <w:lang w:eastAsia="it-IT"/>
        </w:rPr>
        <w:t xml:space="preserve"> </w:t>
      </w:r>
      <w:r w:rsidR="00D9468C"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&lt;EndNote&gt;&lt;Cite&gt;&lt;Author&gt;Chavez&lt;/Author&gt;&lt;Year&gt;2021&lt;/Year&gt;&lt;IDText&gt;The Combination of Umbralisib Plus Ublituximab Is Active in Patients with Relapsed or Refractory Marginal Zone Lymphoma (MZL): Results from the Phase 2 Global Unity-NHL Trial. (Abstract)&lt;/IDText&gt;&lt;DisplayText&gt;(201)&lt;/DisplayText&gt;&lt;record&gt;&lt;titles&gt;&lt;title&gt;The Combination of Umbralisib Plus Ublituximab Is Active in Patients with Relapsed or Refractory Marginal Zone Lymphoma (MZL): Results from the Phase 2 Global Unity-NHL Trial. (Abstract)&lt;/title&gt;&lt;secondary-title&gt;Blood&lt;/secondary-title&gt;&lt;/titles&gt;&lt;number&gt;45&lt;/number&gt;&lt;contributors&gt;&lt;authors&gt;&lt;author&gt;Chavez, J.C.&lt;/author&gt;&lt;author&gt;Goldschmidt, N.&lt;/author&gt;&lt;author&gt;Samaniego, F.&lt;/author&gt;&lt;author&gt;Wrobel, T.&lt;/author&gt;&lt;author&gt;Cavallo, F.&lt;/author&gt;&lt;author&gt;Fonseca, G.&lt;/author&gt;&lt;author&gt;Yoon, S.S.&lt;/author&gt;&lt;author&gt;Drgona, L.&lt;/author&gt;&lt;author&gt;Hawkes, E.&lt;/author&gt;&lt;author&gt;Levi, I.&lt;/author&gt;&lt;author&gt;Miskin, H.P.&lt;/author&gt;&lt;author&gt;Sportelli, P.&lt;/author&gt;&lt;author&gt;O&amp;apos;Connor, O.A.&lt;/author&gt;&lt;author&gt;Fowler, N.H.&lt;/author&gt;&lt;author&gt;Zinzani, P.L.&lt;/author&gt;&lt;/authors&gt;&lt;/contributors&gt;&lt;added-date format="utc"&gt;1665212866&lt;/added-date&gt;&lt;ref-type name="Journal Article"&gt;17&lt;/ref-type&gt;&lt;dates&gt;&lt;year&gt;2021&lt;/year&gt;&lt;/dates&gt;&lt;rec-number&gt;1572&lt;/rec-number&gt;&lt;last-updated-date format="utc"&gt;1665213210&lt;/last-updated-date&gt;&lt;volume&gt;138&lt;/volume&gt;&lt;num-vols&gt;623&lt;/num-vols&gt;&lt;/record&gt;&lt;/Cite&gt;&lt;/EndNote&gt;</w:instrText>
      </w:r>
      <w:r w:rsidR="00D9468C" w:rsidRPr="00F55CFF">
        <w:rPr>
          <w:rFonts w:ascii="Georgia" w:hAnsi="Georgia" w:cs="Georgia"/>
          <w:lang w:eastAsia="it-IT"/>
        </w:rPr>
        <w:fldChar w:fldCharType="separate"/>
      </w:r>
      <w:r w:rsidR="00CC694C">
        <w:rPr>
          <w:rFonts w:ascii="Georgia" w:hAnsi="Georgia" w:cs="Georgia"/>
          <w:noProof/>
          <w:lang w:eastAsia="it-IT"/>
        </w:rPr>
        <w:t>(201)</w:t>
      </w:r>
      <w:r w:rsidR="00D9468C" w:rsidRPr="00F55CFF">
        <w:rPr>
          <w:rFonts w:ascii="Georgia" w:hAnsi="Georgia" w:cs="Georgia"/>
          <w:lang w:eastAsia="it-IT"/>
        </w:rPr>
        <w:fldChar w:fldCharType="end"/>
      </w:r>
      <w:r w:rsidR="00D9468C" w:rsidRPr="00F55CFF">
        <w:rPr>
          <w:rFonts w:ascii="Georgia" w:hAnsi="Georgia" w:cs="Georgia"/>
          <w:lang w:eastAsia="it-IT"/>
        </w:rPr>
        <w:t xml:space="preserve"> </w:t>
      </w:r>
      <w:r w:rsidR="009F46F4" w:rsidRPr="00F55CFF">
        <w:rPr>
          <w:rFonts w:ascii="Georgia" w:hAnsi="Georgia" w:cs="Georgia"/>
          <w:lang w:eastAsia="it-IT"/>
        </w:rPr>
        <w:fldChar w:fldCharType="begin">
          <w:fldData xml:space="preserve">PEVuZE5vdGU+PENpdGU+PEF1dGhvcj5Gb3dsZXI8L0F1dGhvcj48WWVhcj4yMDIxPC9ZZWFyPjxJ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PEVuZE5vdGU+PENpdGU+PEF1dGhvcj5Gb3dsZXI8L0F1dGhvcj48WWVhcj4yMDIxPC9ZZWFyPjxJ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9F46F4" w:rsidRPr="00F55CFF">
        <w:rPr>
          <w:rFonts w:ascii="Georgia" w:hAnsi="Georgia" w:cs="Georgia"/>
          <w:lang w:eastAsia="it-IT"/>
        </w:rPr>
      </w:r>
      <w:r w:rsidR="009F46F4" w:rsidRPr="00F55CFF">
        <w:rPr>
          <w:rFonts w:ascii="Georgia" w:hAnsi="Georgia" w:cs="Georgia"/>
          <w:lang w:eastAsia="it-IT"/>
        </w:rPr>
        <w:fldChar w:fldCharType="separate"/>
      </w:r>
      <w:r w:rsidR="00CC694C">
        <w:rPr>
          <w:rFonts w:ascii="Georgia" w:hAnsi="Georgia" w:cs="Georgia"/>
          <w:noProof/>
          <w:lang w:eastAsia="it-IT"/>
        </w:rPr>
        <w:t>(202)</w:t>
      </w:r>
      <w:r w:rsidR="009F46F4" w:rsidRPr="00F55CFF">
        <w:rPr>
          <w:rFonts w:ascii="Georgia" w:hAnsi="Georgia" w:cs="Georgia"/>
          <w:lang w:eastAsia="it-IT"/>
        </w:rPr>
        <w:fldChar w:fldCharType="end"/>
      </w:r>
      <w:r w:rsidR="00D75E71" w:rsidRPr="00F55CFF">
        <w:rPr>
          <w:rFonts w:ascii="Georgia" w:hAnsi="Georgia" w:cs="Georgia"/>
          <w:lang w:eastAsia="it-IT"/>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D75E71" w:rsidRPr="00F55CFF">
        <w:rPr>
          <w:rFonts w:ascii="Georgia" w:hAnsi="Georgia" w:cs="Georgia"/>
          <w:lang w:eastAsia="it-IT"/>
        </w:rPr>
        <w:t>).</w:t>
      </w:r>
    </w:p>
    <w:p w14:paraId="3BAEFD66" w14:textId="77777777" w:rsidR="00C41436" w:rsidRPr="00CF7122" w:rsidRDefault="00C41436" w:rsidP="0035144D">
      <w:pPr>
        <w:ind w:right="150"/>
        <w:jc w:val="both"/>
        <w:rPr>
          <w:rFonts w:ascii="Georgia" w:hAnsi="Georgia" w:cs="Georgia"/>
        </w:rPr>
      </w:pPr>
    </w:p>
    <w:p w14:paraId="433C07B3" w14:textId="6A9EEDAF" w:rsidR="00F24375" w:rsidRPr="00D35D81" w:rsidRDefault="000764C8" w:rsidP="0035144D">
      <w:pPr>
        <w:ind w:right="150"/>
        <w:jc w:val="both"/>
        <w:rPr>
          <w:rFonts w:ascii="Georgia" w:hAnsi="Georgia" w:cs="Georgia"/>
          <w:color w:val="0070C0"/>
          <w:lang w:val="pt-BR"/>
        </w:rPr>
      </w:pPr>
      <w:r>
        <w:rPr>
          <w:rFonts w:ascii="Georgia" w:hAnsi="Georgia" w:cs="Georgia"/>
          <w:b/>
          <w:bCs/>
          <w:color w:val="0070C0"/>
          <w:lang w:val="pt-BR"/>
        </w:rPr>
        <w:t xml:space="preserve">DUAL </w:t>
      </w:r>
      <w:r w:rsidR="00F24375" w:rsidRPr="00D35D81">
        <w:rPr>
          <w:rFonts w:ascii="Georgia" w:hAnsi="Georgia" w:cs="Georgia"/>
          <w:b/>
          <w:bCs/>
          <w:color w:val="0070C0"/>
          <w:lang w:val="pt-BR"/>
        </w:rPr>
        <w:t>PI3K/mTOR INHIBITORS</w:t>
      </w:r>
    </w:p>
    <w:p w14:paraId="7100291A" w14:textId="77777777" w:rsidR="00F24375" w:rsidRPr="00CF7122" w:rsidRDefault="00F24375" w:rsidP="0035144D">
      <w:pPr>
        <w:ind w:right="150"/>
        <w:jc w:val="both"/>
        <w:rPr>
          <w:rFonts w:ascii="Georgia" w:hAnsi="Georgia" w:cs="Georgia"/>
          <w:lang w:val="pt-BR"/>
        </w:rPr>
      </w:pPr>
    </w:p>
    <w:p w14:paraId="2E35CACD" w14:textId="2A2A6F4A" w:rsidR="00F24375" w:rsidRPr="005C0B0D" w:rsidRDefault="00EE78B8" w:rsidP="0035144D">
      <w:pPr>
        <w:ind w:right="150"/>
        <w:jc w:val="both"/>
        <w:rPr>
          <w:rFonts w:ascii="Georgia" w:hAnsi="Georgia" w:cs="Georgia"/>
          <w:b/>
        </w:rPr>
      </w:pPr>
      <w:r w:rsidRPr="00CF7122">
        <w:rPr>
          <w:rFonts w:ascii="Georgia" w:hAnsi="Georgia" w:cs="Georgia"/>
          <w:lang w:eastAsia="it-IT"/>
        </w:rPr>
        <w:t>Dual PI3K/</w:t>
      </w:r>
      <w:r w:rsidR="000764C8">
        <w:rPr>
          <w:rFonts w:ascii="Georgia" w:hAnsi="Georgia" w:cs="Georgia"/>
          <w:lang w:eastAsia="it-IT"/>
        </w:rPr>
        <w:t>mTORi</w:t>
      </w:r>
      <w:r w:rsidR="00F24375" w:rsidRPr="00CF7122">
        <w:rPr>
          <w:rFonts w:ascii="Georgia" w:hAnsi="Georgia" w:cs="Georgia"/>
          <w:lang w:eastAsia="it-IT"/>
        </w:rPr>
        <w:t xml:space="preserve"> are </w:t>
      </w:r>
      <w:r w:rsidR="009E745D">
        <w:rPr>
          <w:rFonts w:ascii="Georgia" w:hAnsi="Georgia" w:cs="Georgia"/>
          <w:lang w:eastAsia="it-IT"/>
        </w:rPr>
        <w:t xml:space="preserve">mostly </w:t>
      </w:r>
      <w:r w:rsidR="00F24375" w:rsidRPr="00CF7122">
        <w:rPr>
          <w:rFonts w:ascii="Georgia" w:hAnsi="Georgia" w:cs="Georgia"/>
          <w:lang w:eastAsia="it-IT"/>
        </w:rPr>
        <w:t xml:space="preserve">effective against all PI3K </w:t>
      </w:r>
      <w:r w:rsidR="000D4D4A">
        <w:rPr>
          <w:rFonts w:ascii="Georgia" w:hAnsi="Georgia" w:cs="Georgia"/>
          <w:lang w:eastAsia="it-IT"/>
        </w:rPr>
        <w:t>isoforms, as well as mTORC1/</w:t>
      </w:r>
      <w:r w:rsidR="00F24375" w:rsidRPr="00CF7122">
        <w:rPr>
          <w:rFonts w:ascii="Georgia" w:hAnsi="Georgia" w:cs="Georgia"/>
          <w:lang w:eastAsia="it-IT"/>
        </w:rPr>
        <w:t xml:space="preserve">mTORC2, leading to </w:t>
      </w:r>
      <w:r w:rsidR="00AD1452">
        <w:rPr>
          <w:rFonts w:ascii="Georgia" w:hAnsi="Georgia" w:cs="Georgia"/>
          <w:lang w:eastAsia="it-IT"/>
        </w:rPr>
        <w:t xml:space="preserve">suppression of the three crucial </w:t>
      </w:r>
      <w:r w:rsidR="00AD1452" w:rsidRPr="00AD1452">
        <w:rPr>
          <w:rFonts w:ascii="Georgia" w:hAnsi="Georgia" w:cs="Georgia"/>
          <w:lang w:eastAsia="it-IT"/>
        </w:rPr>
        <w:t>intersection</w:t>
      </w:r>
      <w:r w:rsidR="00AD1452">
        <w:rPr>
          <w:rFonts w:ascii="Georgia" w:hAnsi="Georgia" w:cs="Georgia"/>
          <w:lang w:eastAsia="it-IT"/>
        </w:rPr>
        <w:t xml:space="preserve">s </w:t>
      </w:r>
      <w:r w:rsidR="00F24375" w:rsidRPr="00CF7122">
        <w:rPr>
          <w:rFonts w:ascii="Georgia" w:hAnsi="Georgia" w:cs="Georgia"/>
          <w:lang w:eastAsia="it-IT"/>
        </w:rPr>
        <w:t xml:space="preserve">of the PAM </w:t>
      </w:r>
      <w:r w:rsidR="00AD1452">
        <w:rPr>
          <w:rFonts w:ascii="Georgia" w:hAnsi="Georgia" w:cs="Georgia"/>
          <w:lang w:eastAsia="it-IT"/>
        </w:rPr>
        <w:t xml:space="preserve">signaling </w:t>
      </w:r>
      <w:r w:rsidR="00F24375" w:rsidRPr="00CF7122">
        <w:rPr>
          <w:rFonts w:ascii="Georgia" w:hAnsi="Georgia" w:cs="Georgia"/>
          <w:lang w:eastAsia="it-IT"/>
        </w:rPr>
        <w:t>pathway.</w:t>
      </w:r>
      <w:r w:rsidR="00FA6685">
        <w:rPr>
          <w:rFonts w:ascii="Georgia" w:hAnsi="Georgia" w:cs="Georgia"/>
          <w:lang w:eastAsia="it-IT"/>
        </w:rPr>
        <w:t xml:space="preserve"> Herein, we </w:t>
      </w:r>
      <w:r w:rsidR="005444C3" w:rsidRPr="00CF7122">
        <w:rPr>
          <w:rFonts w:ascii="Georgia" w:hAnsi="Georgia" w:cs="Georgia"/>
          <w:lang w:eastAsia="it-IT"/>
        </w:rPr>
        <w:t xml:space="preserve">included the </w:t>
      </w:r>
      <w:r w:rsidR="005444C3" w:rsidRPr="00CF7122">
        <w:rPr>
          <w:rFonts w:ascii="Georgia" w:hAnsi="Georgia" w:cs="Georgia"/>
        </w:rPr>
        <w:t xml:space="preserve">major </w:t>
      </w:r>
      <w:r w:rsidR="002A34E0">
        <w:rPr>
          <w:rFonts w:ascii="Georgia" w:hAnsi="Georgia" w:cs="Georgia"/>
          <w:lang w:eastAsia="it-IT"/>
        </w:rPr>
        <w:t xml:space="preserve">dual </w:t>
      </w:r>
      <w:r w:rsidR="005444C3" w:rsidRPr="00CF7122">
        <w:rPr>
          <w:rFonts w:ascii="Georgia" w:hAnsi="Georgia" w:cs="Georgia"/>
          <w:lang w:eastAsia="it-IT"/>
        </w:rPr>
        <w:t>PI3K</w:t>
      </w:r>
      <w:r w:rsidR="002A34E0">
        <w:rPr>
          <w:rFonts w:ascii="Georgia" w:hAnsi="Georgia" w:cs="Georgia"/>
          <w:lang w:eastAsia="it-IT"/>
        </w:rPr>
        <w:t>/mTORi</w:t>
      </w:r>
      <w:r w:rsidR="00DB0036">
        <w:rPr>
          <w:rFonts w:ascii="Georgia" w:hAnsi="Georgia" w:cs="Georgia"/>
          <w:lang w:eastAsia="it-IT"/>
        </w:rPr>
        <w:t xml:space="preserve"> </w:t>
      </w:r>
      <w:r w:rsidR="00476AE7">
        <w:rPr>
          <w:rFonts w:ascii="Georgia" w:hAnsi="Georgia" w:cs="Georgia"/>
          <w:lang w:eastAsia="it-IT"/>
        </w:rPr>
        <w:t xml:space="preserve">currently </w:t>
      </w:r>
      <w:r w:rsidR="00DB0036">
        <w:rPr>
          <w:rFonts w:ascii="Georgia" w:hAnsi="Georgia" w:cs="Georgia"/>
          <w:lang w:eastAsia="it-IT"/>
        </w:rPr>
        <w:t>i</w:t>
      </w:r>
      <w:r w:rsidR="005444C3" w:rsidRPr="00CF7122">
        <w:rPr>
          <w:rFonts w:ascii="Georgia" w:hAnsi="Georgia" w:cs="Georgia"/>
          <w:lang w:eastAsia="it-IT"/>
        </w:rPr>
        <w:t xml:space="preserve">n different stages of clinical trials. A summary of the most </w:t>
      </w:r>
      <w:r w:rsidR="005444C3" w:rsidRPr="009D19F0">
        <w:rPr>
          <w:rFonts w:ascii="Georgia" w:hAnsi="Georgia" w:cs="Georgia"/>
          <w:lang w:eastAsia="it-IT"/>
        </w:rPr>
        <w:t xml:space="preserve">representative studies </w:t>
      </w:r>
      <w:r w:rsidR="00FB5CB4">
        <w:rPr>
          <w:rFonts w:ascii="Georgia" w:hAnsi="Georgia" w:cs="Georgia"/>
          <w:lang w:eastAsia="it-IT"/>
        </w:rPr>
        <w:t>on dual PI3K/mTORi</w:t>
      </w:r>
      <w:r w:rsidR="00716719">
        <w:rPr>
          <w:rFonts w:ascii="Georgia" w:hAnsi="Georgia" w:cs="Georgia"/>
          <w:lang w:eastAsia="it-IT"/>
        </w:rPr>
        <w:t xml:space="preserve"> is</w:t>
      </w:r>
      <w:r w:rsidR="005444C3" w:rsidRPr="009D19F0">
        <w:rPr>
          <w:rFonts w:ascii="Georgia" w:hAnsi="Georgia" w:cs="Georgia"/>
          <w:lang w:eastAsia="it-IT"/>
        </w:rPr>
        <w:t xml:space="preserve"> shown </w:t>
      </w:r>
      <w:r w:rsidR="005444C3" w:rsidRPr="002E7BC1">
        <w:rPr>
          <w:rFonts w:ascii="Georgia" w:hAnsi="Georgia" w:cs="Georgia"/>
          <w:lang w:eastAsia="it-IT"/>
        </w:rPr>
        <w:t xml:space="preserve">in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5444C3" w:rsidRPr="002E7BC1">
        <w:rPr>
          <w:rFonts w:ascii="Georgia" w:hAnsi="Georgia" w:cs="Georgia"/>
        </w:rPr>
        <w:t>.</w:t>
      </w:r>
    </w:p>
    <w:p w14:paraId="60B1D3CB" w14:textId="77777777" w:rsidR="00F24375" w:rsidRPr="009D19F0" w:rsidRDefault="00F24375" w:rsidP="0035144D">
      <w:pPr>
        <w:ind w:right="150"/>
        <w:jc w:val="both"/>
        <w:rPr>
          <w:rFonts w:ascii="Georgia" w:hAnsi="Georgia" w:cs="Georgia"/>
        </w:rPr>
      </w:pPr>
    </w:p>
    <w:p w14:paraId="2116EADD" w14:textId="77777777" w:rsidR="00F24375" w:rsidRPr="00AD15E0" w:rsidRDefault="00F24375" w:rsidP="0035144D">
      <w:pPr>
        <w:suppressAutoHyphens w:val="0"/>
        <w:ind w:left="-30" w:right="150"/>
        <w:jc w:val="both"/>
        <w:rPr>
          <w:rFonts w:ascii="Georgia" w:hAnsi="Georgia" w:cs="Georgia"/>
          <w:b/>
        </w:rPr>
      </w:pPr>
      <w:r w:rsidRPr="00AD15E0">
        <w:rPr>
          <w:rFonts w:ascii="Georgia" w:hAnsi="Georgia" w:cs="Georgia"/>
          <w:b/>
        </w:rPr>
        <w:t xml:space="preserve">Apitolisib </w:t>
      </w:r>
      <w:r w:rsidRPr="00AD15E0">
        <w:rPr>
          <w:rFonts w:ascii="Georgia" w:hAnsi="Georgia" w:cs="Georgia"/>
        </w:rPr>
        <w:t>(GDC-0980, RG7422, GNE 390)</w:t>
      </w:r>
    </w:p>
    <w:p w14:paraId="073CEB24" w14:textId="77777777" w:rsidR="00F24375" w:rsidRPr="00AD15E0" w:rsidRDefault="00F24375" w:rsidP="0035144D">
      <w:pPr>
        <w:suppressAutoHyphens w:val="0"/>
        <w:ind w:left="-30" w:right="150"/>
        <w:jc w:val="both"/>
        <w:rPr>
          <w:rFonts w:ascii="Georgia" w:hAnsi="Georgia" w:cs="Georgia"/>
          <w:b/>
        </w:rPr>
      </w:pPr>
    </w:p>
    <w:p w14:paraId="4EE17969" w14:textId="4CA45C9D" w:rsidR="001625CC" w:rsidRPr="00F55CFF" w:rsidRDefault="00F24375" w:rsidP="0035144D">
      <w:pPr>
        <w:suppressAutoHyphens w:val="0"/>
        <w:ind w:left="-30" w:right="150"/>
        <w:jc w:val="both"/>
        <w:rPr>
          <w:rFonts w:ascii="Georgia" w:hAnsi="Georgia" w:cs="Georgia"/>
          <w:lang w:eastAsia="it-IT"/>
        </w:rPr>
      </w:pPr>
      <w:r w:rsidRPr="00F55CFF">
        <w:rPr>
          <w:rFonts w:ascii="Georgia" w:hAnsi="Georgia" w:cs="Georgia"/>
        </w:rPr>
        <w:t xml:space="preserve">Apitolisib is known to be particularly beneficial in patients with mutations </w:t>
      </w:r>
      <w:r w:rsidR="00DB501A" w:rsidRPr="00F55CFF">
        <w:rPr>
          <w:rFonts w:ascii="Georgia" w:hAnsi="Georgia" w:cs="Georgia"/>
        </w:rPr>
        <w:t>in genes along the PAM pathway</w:t>
      </w:r>
      <w:r w:rsidRPr="00F55CFF">
        <w:rPr>
          <w:rFonts w:ascii="Georgia" w:hAnsi="Georgia" w:cs="Georgia"/>
        </w:rPr>
        <w:t xml:space="preserve">. </w:t>
      </w:r>
      <w:r w:rsidRPr="00F55CFF">
        <w:rPr>
          <w:rFonts w:ascii="Georgia" w:hAnsi="Georgia" w:cs="Georgia"/>
          <w:shd w:val="clear" w:color="auto" w:fill="FFFFFF"/>
        </w:rPr>
        <w:t>Indeed, apitolisib treatment with gemcitabine and/or cis</w:t>
      </w:r>
      <w:r w:rsidR="00BE2BE7" w:rsidRPr="00F55CFF">
        <w:rPr>
          <w:rFonts w:ascii="Georgia" w:hAnsi="Georgia" w:cs="Georgia"/>
          <w:shd w:val="clear" w:color="auto" w:fill="FFFFFF"/>
        </w:rPr>
        <w:t>platin synergistically decreases</w:t>
      </w:r>
      <w:r w:rsidRPr="00F55CFF">
        <w:rPr>
          <w:rFonts w:ascii="Georgia" w:hAnsi="Georgia" w:cs="Georgia"/>
          <w:shd w:val="clear" w:color="auto" w:fill="FFFFFF"/>
        </w:rPr>
        <w:t xml:space="preserve"> cholangiocarcinoma cell growth through</w:t>
      </w:r>
      <w:r w:rsidR="009F46F4" w:rsidRPr="00F55CFF">
        <w:rPr>
          <w:rFonts w:ascii="Georgia" w:hAnsi="Georgia" w:cs="Georgia"/>
          <w:shd w:val="clear" w:color="auto" w:fill="FFFFFF"/>
        </w:rPr>
        <w:t xml:space="preserve"> the inhibition of PAM pathway </w:t>
      </w:r>
      <w:r w:rsidR="009F46F4" w:rsidRPr="00F55CFF">
        <w:rPr>
          <w:rFonts w:ascii="Georgia" w:hAnsi="Georgia" w:cs="Georgia"/>
          <w:shd w:val="clear" w:color="auto" w:fill="FFFFFF"/>
        </w:rPr>
        <w:fldChar w:fldCharType="begin">
          <w:fldData xml:space="preserve">PEVuZE5vdGU+PENpdGU+PEF1dGhvcj5KYW5nPC9BdXRob3I+PFllYXI+MjAyMDwvWWVhcj48SURU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PEVuZE5vdGU+PENpdGU+PEF1dGhvcj5KYW5nPC9BdXRob3I+PFllYXI+MjAyMDwvWWVhcj48SURU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9F46F4" w:rsidRPr="00F55CFF">
        <w:rPr>
          <w:rFonts w:ascii="Georgia" w:hAnsi="Georgia" w:cs="Georgia"/>
          <w:shd w:val="clear" w:color="auto" w:fill="FFFFFF"/>
        </w:rPr>
      </w:r>
      <w:r w:rsidR="009F46F4" w:rsidRPr="00F55CFF">
        <w:rPr>
          <w:rFonts w:ascii="Georgia" w:hAnsi="Georgia" w:cs="Georgia"/>
          <w:shd w:val="clear" w:color="auto" w:fill="FFFFFF"/>
        </w:rPr>
        <w:fldChar w:fldCharType="separate"/>
      </w:r>
      <w:r w:rsidR="00CC694C">
        <w:rPr>
          <w:rFonts w:ascii="Georgia" w:hAnsi="Georgia" w:cs="Georgia"/>
          <w:noProof/>
          <w:shd w:val="clear" w:color="auto" w:fill="FFFFFF"/>
        </w:rPr>
        <w:t>(203)</w:t>
      </w:r>
      <w:r w:rsidR="009F46F4" w:rsidRPr="00F55CFF">
        <w:rPr>
          <w:rFonts w:ascii="Georgia" w:hAnsi="Georgia" w:cs="Georgia"/>
          <w:shd w:val="clear" w:color="auto" w:fill="FFFFFF"/>
        </w:rPr>
        <w:fldChar w:fldCharType="end"/>
      </w:r>
      <w:r w:rsidRPr="00F55CFF">
        <w:rPr>
          <w:rFonts w:ascii="Georgia" w:hAnsi="Georgia" w:cs="Georgia"/>
          <w:shd w:val="clear" w:color="auto" w:fill="FFFFFF"/>
        </w:rPr>
        <w:t>. Furthermore, combination of a</w:t>
      </w:r>
      <w:r w:rsidR="00BE2BE7" w:rsidRPr="00F55CFF">
        <w:rPr>
          <w:rFonts w:ascii="Georgia" w:hAnsi="Georgia" w:cs="Georgia"/>
          <w:shd w:val="clear" w:color="auto" w:fill="FFFFFF"/>
        </w:rPr>
        <w:t>pitolisib plus venetoclax shows</w:t>
      </w:r>
      <w:r w:rsidRPr="00F55CFF">
        <w:rPr>
          <w:rFonts w:ascii="Georgia" w:hAnsi="Georgia" w:cs="Georgia"/>
          <w:shd w:val="clear" w:color="auto" w:fill="FFFFFF"/>
        </w:rPr>
        <w:t xml:space="preserve"> potent anti-acute myeloid leukemia activity </w:t>
      </w:r>
      <w:r w:rsidRPr="00BF684C">
        <w:rPr>
          <w:rFonts w:ascii="Georgia" w:hAnsi="Georgia" w:cs="Georgia"/>
          <w:i/>
          <w:shd w:val="clear" w:color="auto" w:fill="FFFFFF"/>
        </w:rPr>
        <w:t>in vitro</w:t>
      </w:r>
      <w:r w:rsidRPr="00F55CFF">
        <w:rPr>
          <w:rFonts w:ascii="Georgia" w:hAnsi="Georgia" w:cs="Georgia"/>
          <w:shd w:val="clear" w:color="auto" w:fill="FFFFFF"/>
        </w:rPr>
        <w:t xml:space="preserve">, mainly through </w:t>
      </w:r>
      <w:r w:rsidR="00C6000A">
        <w:rPr>
          <w:rFonts w:ascii="Georgia" w:hAnsi="Georgia" w:cs="Georgia"/>
          <w:shd w:val="clear" w:color="auto" w:fill="FFFFFF"/>
        </w:rPr>
        <w:t xml:space="preserve">the </w:t>
      </w:r>
      <w:r w:rsidR="00220510" w:rsidRPr="00F55CFF">
        <w:rPr>
          <w:rFonts w:ascii="Georgia" w:hAnsi="Georgia" w:cs="Georgia"/>
          <w:shd w:val="clear" w:color="auto" w:fill="FFFFFF"/>
        </w:rPr>
        <w:t xml:space="preserve">induction of pro-apoptotic proteins </w:t>
      </w:r>
      <w:r w:rsidRPr="00F55CFF">
        <w:rPr>
          <w:rFonts w:ascii="Georgia" w:hAnsi="Georgia" w:cs="Georgia"/>
          <w:shd w:val="clear" w:color="auto" w:fill="FFFFFF"/>
        </w:rPr>
        <w:t xml:space="preserve">BAX and BAK, </w:t>
      </w:r>
      <w:r w:rsidRPr="00375AFB">
        <w:rPr>
          <w:rFonts w:ascii="Georgia" w:hAnsi="Georgia" w:cs="Georgia"/>
          <w:shd w:val="clear" w:color="auto" w:fill="FFFFFF"/>
        </w:rPr>
        <w:t xml:space="preserve">emphasising that dual </w:t>
      </w:r>
      <w:r w:rsidR="00BB39F6" w:rsidRPr="00375AFB">
        <w:rPr>
          <w:rFonts w:ascii="Georgia" w:hAnsi="Georgia" w:cs="Georgia"/>
          <w:shd w:val="clear" w:color="auto" w:fill="FFFFFF"/>
        </w:rPr>
        <w:t>PI3K and Bcl</w:t>
      </w:r>
      <w:r w:rsidR="00220510" w:rsidRPr="00375AFB">
        <w:rPr>
          <w:rFonts w:ascii="Georgia" w:hAnsi="Georgia" w:cs="Georgia"/>
          <w:shd w:val="clear" w:color="auto" w:fill="FFFFFF"/>
        </w:rPr>
        <w:t>-2</w:t>
      </w:r>
      <w:r w:rsidRPr="00375AFB">
        <w:rPr>
          <w:rFonts w:ascii="Georgia" w:hAnsi="Georgia" w:cs="Georgia"/>
          <w:shd w:val="clear" w:color="auto" w:fill="FFFFFF"/>
        </w:rPr>
        <w:t xml:space="preserve"> inhibition merit further evaluation for effective treat</w:t>
      </w:r>
      <w:r w:rsidR="00206B84" w:rsidRPr="00375AFB">
        <w:rPr>
          <w:rFonts w:ascii="Georgia" w:hAnsi="Georgia" w:cs="Georgia"/>
          <w:shd w:val="clear" w:color="auto" w:fill="FFFFFF"/>
        </w:rPr>
        <w:t xml:space="preserve">ment of acute myeloid leukemia </w:t>
      </w:r>
      <w:r w:rsidR="009F46F4" w:rsidRPr="00375AFB">
        <w:rPr>
          <w:rFonts w:ascii="Georgia" w:hAnsi="Georgia" w:cs="Georgia"/>
          <w:shd w:val="clear" w:color="auto" w:fill="FFFFFF"/>
        </w:rPr>
        <w:fldChar w:fldCharType="begin">
          <w:fldData xml:space="preserve">PEVuZE5vdGU+PENpdGU+PEF1dGhvcj5SYWhtYW5pPC9BdXRob3I+PFllYXI+MjAxODwvWWVhcj48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PEVuZE5vdGU+PENpdGU+PEF1dGhvcj5SYWhtYW5pPC9BdXRob3I+PFllYXI+MjAxODwvWWVhcj48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9F46F4" w:rsidRPr="00375AFB">
        <w:rPr>
          <w:rFonts w:ascii="Georgia" w:hAnsi="Georgia" w:cs="Georgia"/>
          <w:shd w:val="clear" w:color="auto" w:fill="FFFFFF"/>
        </w:rPr>
      </w:r>
      <w:r w:rsidR="009F46F4" w:rsidRPr="00375AFB">
        <w:rPr>
          <w:rFonts w:ascii="Georgia" w:hAnsi="Georgia" w:cs="Georgia"/>
          <w:shd w:val="clear" w:color="auto" w:fill="FFFFFF"/>
        </w:rPr>
        <w:fldChar w:fldCharType="separate"/>
      </w:r>
      <w:r w:rsidR="00CC694C">
        <w:rPr>
          <w:rFonts w:ascii="Georgia" w:hAnsi="Georgia" w:cs="Georgia"/>
          <w:noProof/>
          <w:shd w:val="clear" w:color="auto" w:fill="FFFFFF"/>
        </w:rPr>
        <w:t>(204)</w:t>
      </w:r>
      <w:r w:rsidR="009F46F4" w:rsidRPr="00375AFB">
        <w:rPr>
          <w:rFonts w:ascii="Georgia" w:hAnsi="Georgia" w:cs="Georgia"/>
          <w:shd w:val="clear" w:color="auto" w:fill="FFFFFF"/>
        </w:rPr>
        <w:fldChar w:fldCharType="end"/>
      </w:r>
      <w:r w:rsidRPr="00375AFB">
        <w:rPr>
          <w:rFonts w:ascii="Georgia" w:hAnsi="Georgia" w:cs="Georgia"/>
          <w:shd w:val="clear" w:color="auto" w:fill="FFFFFF"/>
        </w:rPr>
        <w:t>.</w:t>
      </w:r>
      <w:r w:rsidR="00D95752" w:rsidRPr="00375AFB">
        <w:rPr>
          <w:rFonts w:ascii="Georgia" w:hAnsi="Georgia" w:cs="Georgia"/>
          <w:lang w:eastAsia="it-IT"/>
        </w:rPr>
        <w:t xml:space="preserve"> </w:t>
      </w:r>
      <w:r w:rsidR="009F59FE" w:rsidRPr="00375AFB">
        <w:rPr>
          <w:rFonts w:ascii="Georgia" w:hAnsi="Georgia" w:cs="Georgia"/>
          <w:shd w:val="clear" w:color="auto" w:fill="FFFFFF"/>
        </w:rPr>
        <w:t xml:space="preserve">Clinical studies </w:t>
      </w:r>
      <w:r w:rsidR="00B84C6A" w:rsidRPr="00375AFB">
        <w:rPr>
          <w:rFonts w:ascii="Georgia" w:hAnsi="Georgia" w:cs="Georgia"/>
          <w:shd w:val="clear" w:color="auto" w:fill="FFFFFF"/>
        </w:rPr>
        <w:t xml:space="preserve">with </w:t>
      </w:r>
      <w:r w:rsidR="009F59FE" w:rsidRPr="00375AFB">
        <w:rPr>
          <w:rFonts w:ascii="Georgia" w:hAnsi="Georgia" w:cs="Georgia"/>
          <w:shd w:val="clear" w:color="auto" w:fill="FFFFFF"/>
        </w:rPr>
        <w:t xml:space="preserve">acceptable safety profile have </w:t>
      </w:r>
      <w:r w:rsidR="00B371F7" w:rsidRPr="00375AFB">
        <w:rPr>
          <w:rFonts w:ascii="Georgia" w:hAnsi="Georgia" w:cs="Georgia"/>
          <w:shd w:val="clear" w:color="auto" w:fill="FFFFFF"/>
        </w:rPr>
        <w:t xml:space="preserve">only </w:t>
      </w:r>
      <w:r w:rsidR="00BF684C" w:rsidRPr="00375AFB">
        <w:rPr>
          <w:rFonts w:ascii="Georgia" w:hAnsi="Georgia" w:cs="Georgia"/>
          <w:shd w:val="clear" w:color="auto" w:fill="FFFFFF"/>
        </w:rPr>
        <w:t>displayed</w:t>
      </w:r>
      <w:r w:rsidR="009F59FE" w:rsidRPr="00375AFB">
        <w:rPr>
          <w:rFonts w:ascii="Georgia" w:hAnsi="Georgia" w:cs="Georgia"/>
          <w:shd w:val="clear" w:color="auto" w:fill="FFFFFF"/>
        </w:rPr>
        <w:t xml:space="preserve"> </w:t>
      </w:r>
      <w:r w:rsidR="00EE22C6" w:rsidRPr="00375AFB">
        <w:rPr>
          <w:rFonts w:ascii="Georgia" w:hAnsi="Georgia" w:cs="Georgia"/>
          <w:shd w:val="clear" w:color="auto" w:fill="FFFFFF"/>
        </w:rPr>
        <w:t>modest</w:t>
      </w:r>
      <w:r w:rsidR="00B84C6A" w:rsidRPr="00375AFB">
        <w:rPr>
          <w:rFonts w:ascii="Georgia" w:hAnsi="Georgia" w:cs="Georgia"/>
          <w:shd w:val="clear" w:color="auto" w:fill="FFFFFF"/>
        </w:rPr>
        <w:t xml:space="preserve"> </w:t>
      </w:r>
      <w:r w:rsidR="009F59FE" w:rsidRPr="00375AFB">
        <w:rPr>
          <w:rFonts w:ascii="Georgia" w:hAnsi="Georgia" w:cs="Georgia"/>
          <w:shd w:val="clear" w:color="auto" w:fill="FFFFFF"/>
        </w:rPr>
        <w:t xml:space="preserve">anticancer activity of </w:t>
      </w:r>
      <w:r w:rsidR="00B84C6A" w:rsidRPr="00375AFB">
        <w:rPr>
          <w:rFonts w:ascii="Georgia" w:hAnsi="Georgia" w:cs="Georgia"/>
          <w:shd w:val="clear" w:color="auto" w:fill="FFFFFF"/>
        </w:rPr>
        <w:t xml:space="preserve">apitolisib </w:t>
      </w:r>
      <w:r w:rsidR="003D22F6">
        <w:rPr>
          <w:rFonts w:ascii="Georgia" w:hAnsi="Georgia" w:cs="Georgia"/>
          <w:shd w:val="clear" w:color="auto" w:fill="FFFFFF"/>
        </w:rPr>
        <w:t>monotherapy</w:t>
      </w:r>
      <w:r w:rsidR="00B84C6A" w:rsidRPr="00375AFB">
        <w:rPr>
          <w:rFonts w:ascii="Georgia" w:hAnsi="Georgia" w:cs="Georgia"/>
          <w:shd w:val="clear" w:color="auto" w:fill="FFFFFF"/>
        </w:rPr>
        <w:t xml:space="preserve"> in</w:t>
      </w:r>
      <w:r w:rsidR="009F59FE" w:rsidRPr="00375AFB">
        <w:rPr>
          <w:rFonts w:ascii="Georgia" w:hAnsi="Georgia" w:cs="Georgia"/>
          <w:shd w:val="clear" w:color="auto" w:fill="FFFFFF"/>
        </w:rPr>
        <w:t xml:space="preserve"> advanced solid tumors</w:t>
      </w:r>
      <w:r w:rsidR="00692CC9" w:rsidRPr="00375AFB">
        <w:rPr>
          <w:rFonts w:ascii="Georgia" w:hAnsi="Georgia" w:cs="Georgia"/>
          <w:shd w:val="clear" w:color="auto" w:fill="FFFFFF"/>
        </w:rPr>
        <w:t xml:space="preserve"> </w:t>
      </w:r>
      <w:r w:rsidR="00206B84" w:rsidRPr="00375AFB">
        <w:rPr>
          <w:rFonts w:ascii="Georgia" w:hAnsi="Georgia" w:cs="Georgia"/>
          <w:shd w:val="clear" w:color="auto" w:fill="FFFFFF"/>
        </w:rPr>
        <w:fldChar w:fldCharType="begin">
          <w:fldData xml:space="preserve">PEVuZE5vdGU+PENpdGU+PEF1dGhvcj5Eb2xseTwvQXV0aG9yPjxZZWFyPjIwMTY8L1llYXI+PElE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PEVuZE5vdGU+PENpdGU+PEF1dGhvcj5Eb2xseTwvQXV0aG9yPjxZZWFyPjIwMTY8L1llYXI+PElE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206B84" w:rsidRPr="00375AFB">
        <w:rPr>
          <w:rFonts w:ascii="Georgia" w:hAnsi="Georgia" w:cs="Georgia"/>
          <w:shd w:val="clear" w:color="auto" w:fill="FFFFFF"/>
        </w:rPr>
      </w:r>
      <w:r w:rsidR="00206B84" w:rsidRPr="00375AFB">
        <w:rPr>
          <w:rFonts w:ascii="Georgia" w:hAnsi="Georgia" w:cs="Georgia"/>
          <w:shd w:val="clear" w:color="auto" w:fill="FFFFFF"/>
        </w:rPr>
        <w:fldChar w:fldCharType="separate"/>
      </w:r>
      <w:r w:rsidR="00CC694C">
        <w:rPr>
          <w:rFonts w:ascii="Georgia" w:hAnsi="Georgia" w:cs="Georgia"/>
          <w:noProof/>
          <w:shd w:val="clear" w:color="auto" w:fill="FFFFFF"/>
        </w:rPr>
        <w:t>(205)</w:t>
      </w:r>
      <w:r w:rsidR="00206B84" w:rsidRPr="00375AFB">
        <w:rPr>
          <w:rFonts w:ascii="Georgia" w:hAnsi="Georgia" w:cs="Georgia"/>
          <w:shd w:val="clear" w:color="auto" w:fill="FFFFFF"/>
        </w:rPr>
        <w:fldChar w:fldCharType="end"/>
      </w:r>
      <w:r w:rsidR="00692CC9" w:rsidRPr="00375AFB">
        <w:rPr>
          <w:rFonts w:ascii="Georgia" w:hAnsi="Georgia" w:cs="Georgia"/>
          <w:shd w:val="clear" w:color="auto" w:fill="FFFFFF"/>
        </w:rPr>
        <w:t xml:space="preserve"> </w:t>
      </w:r>
      <w:r w:rsidR="00206B84" w:rsidRPr="00375AFB">
        <w:rPr>
          <w:rFonts w:ascii="Georgia" w:hAnsi="Georgia" w:cs="Georgia"/>
          <w:shd w:val="clear" w:color="auto" w:fill="FFFFFF"/>
        </w:rPr>
        <w:fldChar w:fldCharType="begin">
          <w:fldData xml:space="preserve">PEVuZE5vdGU+PENpdGU+PEF1dGhvcj5Qb3dsZXM8L0F1dGhvcj48WWVhcj4yMDE2PC9ZZWFyPjxJ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=
</w:fldData>
        </w:fldChar>
      </w:r>
      <w:r w:rsidR="00CC694C">
        <w:rPr>
          <w:rFonts w:ascii="Georgia" w:hAnsi="Georgia" w:cs="Georgia"/>
          <w:shd w:val="clear" w:color="auto" w:fill="FFFFFF"/>
        </w:rPr>
        <w:instrText xml:space="preserve"> ADDIN EN.CITE </w:instrText>
      </w:r>
      <w:r w:rsidR="00CC694C">
        <w:rPr>
          <w:rFonts w:ascii="Georgia" w:hAnsi="Georgia" w:cs="Georgia"/>
          <w:shd w:val="clear" w:color="auto" w:fill="FFFFFF"/>
        </w:rPr>
        <w:fldChar w:fldCharType="begin">
          <w:fldData xml:space="preserve">PEVuZE5vdGU+PENpdGU+PEF1dGhvcj5Qb3dsZXM8L0F1dGhvcj48WWVhcj4yMDE2PC9ZZWFyPjxJ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=
</w:fldData>
        </w:fldChar>
      </w:r>
      <w:r w:rsidR="00CC694C">
        <w:rPr>
          <w:rFonts w:ascii="Georgia" w:hAnsi="Georgia" w:cs="Georgia"/>
          <w:shd w:val="clear" w:color="auto" w:fill="FFFFFF"/>
        </w:rPr>
        <w:instrText xml:space="preserve"> ADDIN EN.CITE.DATA </w:instrText>
      </w:r>
      <w:r w:rsidR="00CC694C">
        <w:rPr>
          <w:rFonts w:ascii="Georgia" w:hAnsi="Georgia" w:cs="Georgia"/>
          <w:shd w:val="clear" w:color="auto" w:fill="FFFFFF"/>
        </w:rPr>
      </w:r>
      <w:r w:rsidR="00CC694C">
        <w:rPr>
          <w:rFonts w:ascii="Georgia" w:hAnsi="Georgia" w:cs="Georgia"/>
          <w:shd w:val="clear" w:color="auto" w:fill="FFFFFF"/>
        </w:rPr>
        <w:fldChar w:fldCharType="end"/>
      </w:r>
      <w:r w:rsidR="00206B84" w:rsidRPr="00375AFB">
        <w:rPr>
          <w:rFonts w:ascii="Georgia" w:hAnsi="Georgia" w:cs="Georgia"/>
          <w:shd w:val="clear" w:color="auto" w:fill="FFFFFF"/>
        </w:rPr>
      </w:r>
      <w:r w:rsidR="00206B84" w:rsidRPr="00375AFB">
        <w:rPr>
          <w:rFonts w:ascii="Georgia" w:hAnsi="Georgia" w:cs="Georgia"/>
          <w:shd w:val="clear" w:color="auto" w:fill="FFFFFF"/>
        </w:rPr>
        <w:fldChar w:fldCharType="separate"/>
      </w:r>
      <w:r w:rsidR="00CC694C">
        <w:rPr>
          <w:rFonts w:ascii="Georgia" w:hAnsi="Georgia" w:cs="Georgia"/>
          <w:noProof/>
          <w:shd w:val="clear" w:color="auto" w:fill="FFFFFF"/>
        </w:rPr>
        <w:t>(206)</w:t>
      </w:r>
      <w:r w:rsidR="00206B84" w:rsidRPr="00375AFB">
        <w:rPr>
          <w:rFonts w:ascii="Georgia" w:hAnsi="Georgia" w:cs="Georgia"/>
          <w:shd w:val="clear" w:color="auto" w:fill="FFFFFF"/>
        </w:rPr>
        <w:fldChar w:fldCharType="end"/>
      </w:r>
      <w:r w:rsidR="009F59FE" w:rsidRPr="00F55CFF">
        <w:rPr>
          <w:rFonts w:ascii="Georgia" w:hAnsi="Georgia" w:cs="Georgia"/>
          <w:shd w:val="clear" w:color="auto" w:fill="FFFFFF"/>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9F59FE" w:rsidRPr="00F55CFF">
        <w:rPr>
          <w:rFonts w:ascii="Georgia" w:hAnsi="Georgia" w:cs="Georgia"/>
          <w:shd w:val="clear" w:color="auto" w:fill="FFFFFF"/>
        </w:rPr>
        <w:t>)</w:t>
      </w:r>
      <w:r w:rsidR="00AD15E0" w:rsidRPr="00F55CFF">
        <w:rPr>
          <w:rFonts w:ascii="Georgia" w:hAnsi="Georgia" w:cs="Georgia"/>
          <w:shd w:val="clear" w:color="auto" w:fill="FFFFFF"/>
        </w:rPr>
        <w:t>.</w:t>
      </w:r>
    </w:p>
    <w:p w14:paraId="5503353B" w14:textId="77777777" w:rsidR="0031238F" w:rsidRPr="00F55CFF" w:rsidRDefault="0031238F" w:rsidP="0035144D">
      <w:pPr>
        <w:suppressAutoHyphens w:val="0"/>
        <w:ind w:right="150"/>
        <w:jc w:val="both"/>
        <w:rPr>
          <w:rFonts w:ascii="Georgia" w:hAnsi="Georgia" w:cs="Georgia"/>
          <w:b/>
          <w:lang w:eastAsia="it-IT"/>
        </w:rPr>
      </w:pPr>
    </w:p>
    <w:p w14:paraId="5F0FB738" w14:textId="77777777" w:rsidR="00F24375" w:rsidRPr="0015250B" w:rsidRDefault="00F24375" w:rsidP="0035144D">
      <w:pPr>
        <w:suppressAutoHyphens w:val="0"/>
        <w:ind w:left="-30" w:right="150"/>
        <w:jc w:val="both"/>
        <w:rPr>
          <w:rFonts w:ascii="Georgia" w:hAnsi="Georgia" w:cs="Georgia"/>
        </w:rPr>
      </w:pPr>
      <w:r w:rsidRPr="0015250B">
        <w:rPr>
          <w:rFonts w:ascii="Georgia" w:hAnsi="Georgia" w:cs="Georgia"/>
          <w:b/>
          <w:lang w:eastAsia="it-IT"/>
        </w:rPr>
        <w:t>BGT226</w:t>
      </w:r>
      <w:r w:rsidRPr="0015250B">
        <w:rPr>
          <w:rFonts w:ascii="Georgia" w:hAnsi="Georgia" w:cs="Arial"/>
          <w:b/>
          <w:bCs/>
          <w:kern w:val="36"/>
          <w:lang w:val="en-US" w:eastAsia="it-IT"/>
        </w:rPr>
        <w:t xml:space="preserve"> </w:t>
      </w:r>
      <w:r w:rsidRPr="0015250B">
        <w:rPr>
          <w:rFonts w:ascii="Georgia" w:hAnsi="Georgia" w:cs="Arial"/>
          <w:bCs/>
          <w:kern w:val="36"/>
          <w:lang w:val="en-US" w:eastAsia="it-IT"/>
        </w:rPr>
        <w:t>(</w:t>
      </w:r>
      <w:r w:rsidRPr="0015250B">
        <w:rPr>
          <w:rFonts w:ascii="Georgia" w:hAnsi="Georgia" w:cs="Georgia"/>
          <w:bCs/>
          <w:lang w:val="en-US" w:eastAsia="it-IT"/>
        </w:rPr>
        <w:t>NVP-BGT226)</w:t>
      </w:r>
    </w:p>
    <w:p w14:paraId="78F4B8BB" w14:textId="77777777" w:rsidR="00F24375" w:rsidRPr="0015250B" w:rsidRDefault="00F24375" w:rsidP="0035144D">
      <w:pPr>
        <w:suppressAutoHyphens w:val="0"/>
        <w:ind w:left="-30" w:right="150"/>
        <w:jc w:val="both"/>
        <w:rPr>
          <w:rFonts w:ascii="Georgia" w:hAnsi="Georgia" w:cs="Georgia"/>
        </w:rPr>
      </w:pPr>
    </w:p>
    <w:p w14:paraId="5F5FD285" w14:textId="0499696B" w:rsidR="00F24375" w:rsidRPr="00F55CFF" w:rsidRDefault="00F24375" w:rsidP="0035144D">
      <w:pPr>
        <w:suppressAutoHyphens w:val="0"/>
        <w:ind w:left="-30" w:right="150"/>
        <w:jc w:val="both"/>
        <w:rPr>
          <w:rFonts w:ascii="Georgia" w:hAnsi="Georgia" w:cs="Georgia"/>
          <w:lang w:eastAsia="it-IT"/>
        </w:rPr>
      </w:pPr>
      <w:r w:rsidRPr="0015250B">
        <w:rPr>
          <w:rFonts w:ascii="Georgia" w:hAnsi="Georgia" w:cs="Georgia"/>
        </w:rPr>
        <w:t>BGT226</w:t>
      </w:r>
      <w:r w:rsidRPr="0015250B">
        <w:rPr>
          <w:rFonts w:ascii="Georgia" w:hAnsi="Georgia"/>
        </w:rPr>
        <w:t xml:space="preserve"> </w:t>
      </w:r>
      <w:r w:rsidR="00BE2BE7" w:rsidRPr="0015250B">
        <w:rPr>
          <w:rFonts w:ascii="Georgia" w:hAnsi="Georgia" w:cs="Georgia"/>
        </w:rPr>
        <w:t>demonstrates</w:t>
      </w:r>
      <w:r w:rsidRPr="0015250B">
        <w:rPr>
          <w:rFonts w:ascii="Georgia" w:hAnsi="Georgia" w:cs="Georgia"/>
        </w:rPr>
        <w:t xml:space="preserve"> potent cytotoxic activity in hypoxic hepato</w:t>
      </w:r>
      <w:r w:rsidR="000C1478">
        <w:rPr>
          <w:rFonts w:ascii="Georgia" w:hAnsi="Georgia" w:cs="Georgia"/>
        </w:rPr>
        <w:t xml:space="preserve">cellular </w:t>
      </w:r>
      <w:r w:rsidRPr="0015250B">
        <w:rPr>
          <w:rFonts w:ascii="Georgia" w:hAnsi="Georgia" w:cs="Georgia"/>
        </w:rPr>
        <w:t>carcino</w:t>
      </w:r>
      <w:r w:rsidR="00BE2BE7" w:rsidRPr="0015250B">
        <w:rPr>
          <w:rFonts w:ascii="Georgia" w:hAnsi="Georgia" w:cs="Georgia"/>
        </w:rPr>
        <w:t>ma cells. Indeed, BGT226 reduces cell proliferation, decreases survival, and inhibits</w:t>
      </w:r>
      <w:r w:rsidRPr="0015250B">
        <w:rPr>
          <w:rFonts w:ascii="Georgia" w:hAnsi="Georgia" w:cs="Georgia"/>
        </w:rPr>
        <w:t xml:space="preserve"> angiogenesis by reducing the expression of </w:t>
      </w:r>
      <w:r w:rsidR="00677201">
        <w:rPr>
          <w:rFonts w:ascii="Georgia" w:hAnsi="Georgia" w:cs="Georgia"/>
        </w:rPr>
        <w:t>v</w:t>
      </w:r>
      <w:r w:rsidR="00677201" w:rsidRPr="00677201">
        <w:rPr>
          <w:rFonts w:ascii="Georgia" w:hAnsi="Georgia" w:cs="Georgia"/>
        </w:rPr>
        <w:t>ascular endothelial growth factor (</w:t>
      </w:r>
      <w:r w:rsidRPr="00677201">
        <w:rPr>
          <w:rFonts w:ascii="Georgia" w:hAnsi="Georgia" w:cs="Georgia"/>
        </w:rPr>
        <w:t>VEGF</w:t>
      </w:r>
      <w:r w:rsidR="00677201" w:rsidRPr="00677201">
        <w:rPr>
          <w:rFonts w:ascii="Georgia" w:hAnsi="Georgia" w:cs="Georgia"/>
        </w:rPr>
        <w:t>)</w:t>
      </w:r>
      <w:r w:rsidRPr="00677201">
        <w:rPr>
          <w:rFonts w:ascii="Georgia" w:hAnsi="Georgia" w:cs="Georgia"/>
        </w:rPr>
        <w:t xml:space="preserve"> and</w:t>
      </w:r>
      <w:r w:rsidRPr="0015250B">
        <w:rPr>
          <w:rFonts w:ascii="Georgia" w:hAnsi="Georgia" w:cs="Georgia"/>
        </w:rPr>
        <w:t xml:space="preserve"> transcription </w:t>
      </w:r>
      <w:r w:rsidRPr="0015250B">
        <w:rPr>
          <w:rFonts w:ascii="Georgia" w:hAnsi="Georgia" w:cs="Georgia"/>
        </w:rPr>
        <w:lastRenderedPageBreak/>
        <w:t>factor HI</w:t>
      </w:r>
      <w:r w:rsidR="00543B39">
        <w:rPr>
          <w:rFonts w:ascii="Georgia" w:hAnsi="Georgia" w:cs="Georgia"/>
        </w:rPr>
        <w:t>F</w:t>
      </w:r>
      <w:r w:rsidR="00D40F85" w:rsidRPr="0015250B">
        <w:rPr>
          <w:rFonts w:ascii="Georgia" w:hAnsi="Georgia" w:cs="Georgia"/>
        </w:rPr>
        <w:t xml:space="preserve">1α, suggesting </w:t>
      </w:r>
      <w:r w:rsidR="00E250B0">
        <w:rPr>
          <w:rFonts w:ascii="Georgia" w:hAnsi="Georgia" w:cs="Georgia"/>
        </w:rPr>
        <w:t xml:space="preserve">that </w:t>
      </w:r>
      <w:r w:rsidR="00D40F85" w:rsidRPr="0015250B">
        <w:rPr>
          <w:rFonts w:ascii="Georgia" w:hAnsi="Georgia" w:cs="Georgia"/>
        </w:rPr>
        <w:t xml:space="preserve">this drug </w:t>
      </w:r>
      <w:r w:rsidR="00C6000A">
        <w:rPr>
          <w:rFonts w:ascii="Georgia" w:hAnsi="Georgia" w:cs="Georgia"/>
        </w:rPr>
        <w:t>is</w:t>
      </w:r>
      <w:r w:rsidR="00E250B0">
        <w:rPr>
          <w:rFonts w:ascii="Georgia" w:hAnsi="Georgia" w:cs="Georgia"/>
        </w:rPr>
        <w:t xml:space="preserve"> a</w:t>
      </w:r>
      <w:r w:rsidR="00D40F85" w:rsidRPr="0015250B">
        <w:rPr>
          <w:rFonts w:ascii="Georgia" w:hAnsi="Georgia" w:cs="Georgia"/>
        </w:rPr>
        <w:t xml:space="preserve"> </w:t>
      </w:r>
      <w:r w:rsidRPr="0015250B">
        <w:rPr>
          <w:rFonts w:ascii="Georgia" w:hAnsi="Georgia" w:cs="Georgia"/>
        </w:rPr>
        <w:t>promising candida</w:t>
      </w:r>
      <w:r w:rsidR="00013303" w:rsidRPr="0015250B">
        <w:rPr>
          <w:rFonts w:ascii="Georgia" w:hAnsi="Georgia" w:cs="Georgia"/>
        </w:rPr>
        <w:t xml:space="preserve">te for hepatocarcinoma therapy </w:t>
      </w:r>
      <w:r w:rsidR="00013303" w:rsidRPr="0015250B">
        <w:rPr>
          <w:rFonts w:ascii="Georgia" w:hAnsi="Georgia" w:cs="Georgia"/>
        </w:rPr>
        <w:fldChar w:fldCharType="begin">
          <w:fldData xml:space="preserve">PEVuZE5vdGU+PENpdGU+PEF1dGhvcj5TaW1pb25pPC9BdXRob3I+PFllYXI+MjAxNTwvWWVhcj48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PEVuZE5vdGU+PENpdGU+PEF1dGhvcj5TaW1pb25pPC9BdXRob3I+PFllYXI+MjAxNTwvWWVhcj48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013303" w:rsidRPr="0015250B">
        <w:rPr>
          <w:rFonts w:ascii="Georgia" w:hAnsi="Georgia" w:cs="Georgia"/>
        </w:rPr>
      </w:r>
      <w:r w:rsidR="00013303" w:rsidRPr="0015250B">
        <w:rPr>
          <w:rFonts w:ascii="Georgia" w:hAnsi="Georgia" w:cs="Georgia"/>
        </w:rPr>
        <w:fldChar w:fldCharType="separate"/>
      </w:r>
      <w:r w:rsidR="00CC694C">
        <w:rPr>
          <w:rFonts w:ascii="Georgia" w:hAnsi="Georgia" w:cs="Georgia"/>
          <w:noProof/>
        </w:rPr>
        <w:t>(207)</w:t>
      </w:r>
      <w:r w:rsidR="00013303" w:rsidRPr="0015250B">
        <w:rPr>
          <w:rFonts w:ascii="Georgia" w:hAnsi="Georgia" w:cs="Georgia"/>
        </w:rPr>
        <w:fldChar w:fldCharType="end"/>
      </w:r>
      <w:r w:rsidRPr="0015250B">
        <w:rPr>
          <w:rFonts w:ascii="Georgia" w:hAnsi="Georgia" w:cs="Georgia"/>
        </w:rPr>
        <w:t>.</w:t>
      </w:r>
      <w:r w:rsidR="00BE2BE7" w:rsidRPr="0015250B">
        <w:rPr>
          <w:rFonts w:ascii="Georgia" w:hAnsi="Georgia" w:cs="Georgia"/>
          <w:lang w:eastAsia="it-IT"/>
        </w:rPr>
        <w:t xml:space="preserve"> BGT226 </w:t>
      </w:r>
      <w:r w:rsidR="00E250B0">
        <w:rPr>
          <w:rFonts w:ascii="Georgia" w:hAnsi="Georgia" w:cs="Georgia"/>
          <w:lang w:eastAsia="it-IT"/>
        </w:rPr>
        <w:t>exert</w:t>
      </w:r>
      <w:r w:rsidR="00BE2BE7" w:rsidRPr="0015250B">
        <w:rPr>
          <w:rFonts w:ascii="Georgia" w:hAnsi="Georgia" w:cs="Georgia"/>
          <w:lang w:eastAsia="it-IT"/>
        </w:rPr>
        <w:t>s</w:t>
      </w:r>
      <w:r w:rsidRPr="0015250B">
        <w:rPr>
          <w:rFonts w:ascii="Georgia" w:hAnsi="Georgia" w:cs="Georgia"/>
          <w:lang w:eastAsia="it-IT"/>
        </w:rPr>
        <w:t xml:space="preserve"> significant cytotoxic effect towards pancreatic cancer cells </w:t>
      </w:r>
      <w:r w:rsidR="00E250B0">
        <w:rPr>
          <w:rFonts w:ascii="Georgia" w:hAnsi="Georgia" w:cs="Georgia"/>
          <w:lang w:eastAsia="it-IT"/>
        </w:rPr>
        <w:t>via</w:t>
      </w:r>
      <w:r w:rsidR="00B210E3" w:rsidRPr="0015250B">
        <w:rPr>
          <w:rFonts w:ascii="Georgia" w:hAnsi="Georgia" w:cs="Georgia"/>
          <w:lang w:eastAsia="it-IT"/>
        </w:rPr>
        <w:t xml:space="preserve"> mTOR signaling. L-leucine promotes</w:t>
      </w:r>
      <w:r w:rsidRPr="0015250B">
        <w:rPr>
          <w:rFonts w:ascii="Georgia" w:hAnsi="Georgia" w:cs="Georgia"/>
          <w:lang w:eastAsia="it-IT"/>
        </w:rPr>
        <w:t xml:space="preserve"> proliferation of pancreatic cancer cells and </w:t>
      </w:r>
      <w:r w:rsidR="00B210E3" w:rsidRPr="0015250B">
        <w:rPr>
          <w:rFonts w:ascii="Georgia" w:hAnsi="Georgia" w:cs="Georgia"/>
          <w:lang w:eastAsia="it-IT"/>
        </w:rPr>
        <w:t>enhances</w:t>
      </w:r>
      <w:r w:rsidRPr="0015250B">
        <w:rPr>
          <w:rFonts w:ascii="Georgia" w:hAnsi="Georgia" w:cs="Georgia"/>
          <w:lang w:eastAsia="it-IT"/>
        </w:rPr>
        <w:t xml:space="preserve"> expression of Sestrin2 and p-mTOR proteins, suggest</w:t>
      </w:r>
      <w:r w:rsidR="00BB39F6">
        <w:rPr>
          <w:rFonts w:ascii="Georgia" w:hAnsi="Georgia" w:cs="Georgia"/>
          <w:lang w:eastAsia="it-IT"/>
        </w:rPr>
        <w:t>ing that s</w:t>
      </w:r>
      <w:r w:rsidR="00B210E3" w:rsidRPr="0015250B">
        <w:rPr>
          <w:rFonts w:ascii="Georgia" w:hAnsi="Georgia" w:cs="Georgia"/>
          <w:lang w:eastAsia="it-IT"/>
        </w:rPr>
        <w:t>estrin2 endorses</w:t>
      </w:r>
      <w:r w:rsidRPr="0015250B">
        <w:rPr>
          <w:rFonts w:ascii="Georgia" w:hAnsi="Georgia" w:cs="Georgia"/>
          <w:lang w:eastAsia="it-IT"/>
        </w:rPr>
        <w:t xml:space="preserve"> the </w:t>
      </w:r>
      <w:r w:rsidR="00E250B0">
        <w:rPr>
          <w:rFonts w:ascii="Georgia" w:hAnsi="Georgia" w:cs="Georgia"/>
          <w:lang w:eastAsia="it-IT"/>
        </w:rPr>
        <w:t xml:space="preserve">progression </w:t>
      </w:r>
      <w:r w:rsidRPr="0015250B">
        <w:rPr>
          <w:rFonts w:ascii="Georgia" w:hAnsi="Georgia" w:cs="Georgia"/>
          <w:lang w:eastAsia="it-IT"/>
        </w:rPr>
        <w:t xml:space="preserve">of pancreatic cancer through PAM signaling. Notably, sestrin2 </w:t>
      </w:r>
      <w:r w:rsidR="00546ABF" w:rsidRPr="0015250B">
        <w:rPr>
          <w:rFonts w:ascii="Georgia" w:hAnsi="Georgia" w:cs="Georgia"/>
          <w:lang w:eastAsia="it-IT"/>
        </w:rPr>
        <w:t>overexpression increases</w:t>
      </w:r>
      <w:r w:rsidRPr="0015250B">
        <w:rPr>
          <w:rFonts w:ascii="Georgia" w:hAnsi="Georgia" w:cs="Georgia"/>
          <w:lang w:eastAsia="it-IT"/>
        </w:rPr>
        <w:t xml:space="preserve"> glycolysis of pancre</w:t>
      </w:r>
      <w:r w:rsidR="00BA5323" w:rsidRPr="0015250B">
        <w:rPr>
          <w:rFonts w:ascii="Georgia" w:hAnsi="Georgia" w:cs="Georgia"/>
          <w:lang w:eastAsia="it-IT"/>
        </w:rPr>
        <w:t>atic cancer cells and engenders</w:t>
      </w:r>
      <w:r w:rsidRPr="0015250B">
        <w:rPr>
          <w:rFonts w:ascii="Georgia" w:hAnsi="Georgia" w:cs="Georgia"/>
          <w:lang w:eastAsia="it-IT"/>
        </w:rPr>
        <w:t xml:space="preserve"> their </w:t>
      </w:r>
      <w:r w:rsidR="005A21A0" w:rsidRPr="0015250B">
        <w:rPr>
          <w:rFonts w:ascii="Georgia" w:hAnsi="Georgia" w:cs="Georgia"/>
          <w:lang w:eastAsia="it-IT"/>
        </w:rPr>
        <w:t>proliferation, but this effect is</w:t>
      </w:r>
      <w:r w:rsidRPr="0015250B">
        <w:rPr>
          <w:rFonts w:ascii="Georgia" w:hAnsi="Georgia" w:cs="Georgia"/>
          <w:lang w:eastAsia="it-IT"/>
        </w:rPr>
        <w:t xml:space="preserve"> eliminated by BGT226</w:t>
      </w:r>
      <w:r w:rsidR="00013303" w:rsidRPr="0015250B">
        <w:rPr>
          <w:rFonts w:ascii="Georgia" w:hAnsi="Georgia" w:cs="Georgia"/>
          <w:lang w:eastAsia="it-IT"/>
        </w:rPr>
        <w:t xml:space="preserve">-mediated PI3K/mTOR inhibition </w:t>
      </w:r>
      <w:r w:rsidR="00013303" w:rsidRPr="0015250B">
        <w:rPr>
          <w:rFonts w:ascii="Georgia" w:hAnsi="Georgia" w:cs="Georgia"/>
          <w:lang w:eastAsia="it-IT"/>
        </w:rPr>
        <w:fldChar w:fldCharType="begin"/>
      </w:r>
      <w:r w:rsidR="00CC694C">
        <w:rPr>
          <w:rFonts w:ascii="Georgia" w:hAnsi="Georgia" w:cs="Georgia"/>
          <w:lang w:eastAsia="it-IT"/>
        </w:rPr>
        <w:instrText xml:space="preserve"> ADDIN EN.CITE &lt;EndNote&gt;&lt;Cite&gt;&lt;Author&gt;Guo&lt;/Author&gt;&lt;Year&gt;2020&lt;/Year&gt;&lt;IDText&gt;CC-223, NSC781406, and BGT226 Exerts a Cytotoxic Effect Against Pancreatic Cancer Cells via mTOR Signaling&lt;/IDText&gt;&lt;DisplayText&gt;(208)&lt;/DisplayText&gt;&lt;record&gt;&lt;rec-number&gt;572&lt;/rec-number&gt;&lt;foreign-keys&gt;&lt;key app="EN" db-id="er500dszo2vpz4ewpp2p25akv0x55xv92d9a" timestamp="1638406060"&gt;572&lt;/key&gt;&lt;/foreign-keys&gt;&lt;ref-type name="Journal Article"&gt;17&lt;/ref-type&gt;&lt;contributors&gt;&lt;authors&gt;&lt;author&gt;Guo, Y.&lt;/author&gt;&lt;author&gt;Zhu, H.&lt;/author&gt;&lt;author&gt;Weng, M.&lt;/author&gt;&lt;author&gt;Zhang, H.&lt;/author&gt;&lt;author&gt;Wang, C.&lt;/author&gt;&lt;author&gt;Sun, L.&lt;/author&gt;&lt;/authors&gt;&lt;/contributors&gt;&lt;auth-address&gt;Key Laboratory of Diagnosis and Treatment of Severe Hepato-Pancreatic Diseases of Zhejiang Province, Zhejiang Provincial Top Key Discipline in Surgery, Wenzhou Medical University First Affiliated Hospital, Wenzhou, China.&lt;/auth-address&gt;&lt;titles&gt;&lt;title&gt;CC-223, NSC781406, and BGT226 Exerts a Cytotoxic Effect Against Pancreatic Cancer Cells via mTOR Signaling&lt;/title&gt;&lt;secondary-title&gt;Front Pharmacol&lt;/secondary-title&gt;&lt;/titles&gt;&lt;periodical&gt;&lt;full-title&gt;Front Pharmacol&lt;/full-title&gt;&lt;/periodical&gt;&lt;pages&gt;580407&lt;/pages&gt;&lt;volume&gt;11&lt;/volume&gt;&lt;edition&gt;20201111&lt;/edition&gt;&lt;keywords&gt;&lt;keyword&gt;BGT226&lt;/keyword&gt;&lt;keyword&gt;CC-223&lt;/keyword&gt;&lt;keyword&gt;NSC781406&lt;/keyword&gt;&lt;keyword&gt;mTOR&lt;/keyword&gt;&lt;keyword&gt;pancreatic cancer&lt;/keyword&gt;&lt;/keywords&gt;&lt;dates&gt;&lt;year&gt;2020&lt;/year&gt;&lt;/dates&gt;&lt;isbn&gt;1663-9812&lt;/isbn&gt;&lt;accession-num&gt;33343350&lt;/accession-num&gt;&lt;urls&gt;&lt;related-urls&gt;&lt;url&gt;https://www.ncbi.nlm.nih.gov/pubmed/33343350&lt;/url&gt;&lt;/related-urls&gt;&lt;/urls&gt;&lt;custom2&gt;PMC7741184&lt;/custom2&gt;&lt;electronic-resource-num&gt;10.3389/fphar.2020.580407&lt;/electronic-resource-num&gt;&lt;language&gt;eng&lt;/language&gt;&lt;/record&gt;&lt;/Cite&gt;&lt;/EndNote&gt;</w:instrText>
      </w:r>
      <w:r w:rsidR="00013303" w:rsidRPr="0015250B">
        <w:rPr>
          <w:rFonts w:ascii="Georgia" w:hAnsi="Georgia" w:cs="Georgia"/>
          <w:lang w:eastAsia="it-IT"/>
        </w:rPr>
        <w:fldChar w:fldCharType="separate"/>
      </w:r>
      <w:r w:rsidR="00CC694C">
        <w:rPr>
          <w:rFonts w:ascii="Georgia" w:hAnsi="Georgia" w:cs="Georgia"/>
          <w:noProof/>
          <w:lang w:eastAsia="it-IT"/>
        </w:rPr>
        <w:t>(208)</w:t>
      </w:r>
      <w:r w:rsidR="00013303" w:rsidRPr="0015250B">
        <w:rPr>
          <w:rFonts w:ascii="Georgia" w:hAnsi="Georgia" w:cs="Georgia"/>
          <w:lang w:eastAsia="it-IT"/>
        </w:rPr>
        <w:fldChar w:fldCharType="end"/>
      </w:r>
      <w:r w:rsidRPr="0015250B">
        <w:rPr>
          <w:rFonts w:ascii="Georgia" w:hAnsi="Georgia" w:cs="Georgia"/>
          <w:lang w:eastAsia="it-IT"/>
        </w:rPr>
        <w:t xml:space="preserve">. Moreover, </w:t>
      </w:r>
      <w:r w:rsidRPr="0099637E">
        <w:rPr>
          <w:rFonts w:ascii="Georgia" w:hAnsi="Georgia" w:cs="Georgia"/>
          <w:lang w:eastAsia="it-IT"/>
        </w:rPr>
        <w:t>combination</w:t>
      </w:r>
      <w:r w:rsidR="005A21A0" w:rsidRPr="0099637E">
        <w:rPr>
          <w:rFonts w:ascii="Georgia" w:hAnsi="Georgia" w:cs="Georgia"/>
          <w:lang w:eastAsia="it-IT"/>
        </w:rPr>
        <w:t xml:space="preserve"> of BGT226 with gefitinib shows</w:t>
      </w:r>
      <w:r w:rsidRPr="0099637E">
        <w:rPr>
          <w:rFonts w:ascii="Georgia" w:hAnsi="Georgia" w:cs="Georgia"/>
          <w:lang w:eastAsia="it-IT"/>
        </w:rPr>
        <w:t xml:space="preserve"> synergistic anticancer effects</w:t>
      </w:r>
      <w:r w:rsidR="00741727" w:rsidRPr="0099637E">
        <w:rPr>
          <w:rFonts w:ascii="Georgia" w:hAnsi="Georgia" w:cs="Georgia"/>
          <w:lang w:eastAsia="it-IT"/>
        </w:rPr>
        <w:t xml:space="preserve"> in </w:t>
      </w:r>
      <w:r w:rsidR="0099637E" w:rsidRPr="0099637E">
        <w:rPr>
          <w:rFonts w:ascii="Georgia" w:hAnsi="Georgia" w:cs="Georgia"/>
          <w:lang w:eastAsia="it-IT"/>
        </w:rPr>
        <w:t>non-small-cell lung cancer (</w:t>
      </w:r>
      <w:r w:rsidR="00741727" w:rsidRPr="0099637E">
        <w:rPr>
          <w:rFonts w:ascii="Georgia" w:hAnsi="Georgia" w:cs="Georgia"/>
          <w:lang w:eastAsia="it-IT"/>
        </w:rPr>
        <w:t>NSCLC</w:t>
      </w:r>
      <w:r w:rsidR="0099637E" w:rsidRPr="0099637E">
        <w:rPr>
          <w:rFonts w:ascii="Georgia" w:hAnsi="Georgia" w:cs="Georgia"/>
          <w:lang w:eastAsia="it-IT"/>
        </w:rPr>
        <w:t>)</w:t>
      </w:r>
      <w:r w:rsidRPr="0099637E">
        <w:rPr>
          <w:rFonts w:ascii="Georgia" w:hAnsi="Georgia" w:cs="Georgia"/>
          <w:lang w:eastAsia="it-IT"/>
        </w:rPr>
        <w:t xml:space="preserve"> cell lines. Indeed, </w:t>
      </w:r>
      <w:r w:rsidR="00B52C4D" w:rsidRPr="0099637E">
        <w:rPr>
          <w:rFonts w:ascii="Georgia" w:hAnsi="Georgia" w:cs="Georgia"/>
          <w:lang w:eastAsia="it-IT"/>
        </w:rPr>
        <w:t>suppression</w:t>
      </w:r>
      <w:r w:rsidRPr="0099637E">
        <w:rPr>
          <w:rFonts w:ascii="Georgia" w:hAnsi="Georgia" w:cs="Georgia"/>
          <w:lang w:eastAsia="it-IT"/>
        </w:rPr>
        <w:t xml:space="preserve"> of PAM signa</w:t>
      </w:r>
      <w:r w:rsidR="004754AC" w:rsidRPr="0099637E">
        <w:rPr>
          <w:rFonts w:ascii="Georgia" w:hAnsi="Georgia" w:cs="Georgia"/>
          <w:lang w:eastAsia="it-IT"/>
        </w:rPr>
        <w:t>lling and induction of apoptosis</w:t>
      </w:r>
      <w:r w:rsidRPr="0099637E">
        <w:rPr>
          <w:rFonts w:ascii="Georgia" w:hAnsi="Georgia" w:cs="Georgia"/>
          <w:lang w:eastAsia="it-IT"/>
        </w:rPr>
        <w:t xml:space="preserve"> </w:t>
      </w:r>
      <w:r w:rsidR="005A21A0" w:rsidRPr="0099637E">
        <w:rPr>
          <w:rFonts w:ascii="Georgia" w:hAnsi="Georgia" w:cs="Georgia"/>
          <w:lang w:eastAsia="it-IT"/>
        </w:rPr>
        <w:t>are</w:t>
      </w:r>
      <w:r w:rsidRPr="0099637E">
        <w:rPr>
          <w:rFonts w:ascii="Georgia" w:hAnsi="Georgia" w:cs="Georgia"/>
          <w:lang w:eastAsia="it-IT"/>
        </w:rPr>
        <w:t xml:space="preserve"> intensified</w:t>
      </w:r>
      <w:r w:rsidR="00225863" w:rsidRPr="0099637E">
        <w:rPr>
          <w:rFonts w:ascii="Georgia" w:hAnsi="Georgia" w:cs="Georgia"/>
          <w:lang w:eastAsia="it-IT"/>
        </w:rPr>
        <w:t xml:space="preserve"> by </w:t>
      </w:r>
      <w:r w:rsidR="007436E8" w:rsidRPr="0099637E">
        <w:rPr>
          <w:rFonts w:ascii="Georgia" w:hAnsi="Georgia" w:cs="Georgia"/>
          <w:lang w:eastAsia="it-IT"/>
        </w:rPr>
        <w:t>this</w:t>
      </w:r>
      <w:r w:rsidR="004904D0" w:rsidRPr="0099637E">
        <w:rPr>
          <w:rFonts w:ascii="Georgia" w:hAnsi="Georgia" w:cs="Georgia"/>
          <w:lang w:eastAsia="it-IT"/>
        </w:rPr>
        <w:t xml:space="preserve"> </w:t>
      </w:r>
      <w:r w:rsidRPr="0099637E">
        <w:rPr>
          <w:rFonts w:ascii="Georgia" w:hAnsi="Georgia" w:cs="Georgia"/>
          <w:lang w:eastAsia="it-IT"/>
        </w:rPr>
        <w:t>combination. Additionally, remarkable cancer growth suppression</w:t>
      </w:r>
      <w:r w:rsidRPr="00F55CFF">
        <w:rPr>
          <w:rFonts w:ascii="Georgia" w:hAnsi="Georgia" w:cs="Georgia"/>
          <w:lang w:eastAsia="it-IT"/>
        </w:rPr>
        <w:t xml:space="preserve"> </w:t>
      </w:r>
      <w:r w:rsidR="005A21A0" w:rsidRPr="00F55CFF">
        <w:rPr>
          <w:rFonts w:ascii="Georgia" w:hAnsi="Georgia" w:cs="Georgia"/>
          <w:lang w:eastAsia="it-IT"/>
        </w:rPr>
        <w:t>is</w:t>
      </w:r>
      <w:r w:rsidRPr="00F55CFF">
        <w:rPr>
          <w:rFonts w:ascii="Georgia" w:hAnsi="Georgia" w:cs="Georgia"/>
          <w:lang w:eastAsia="it-IT"/>
        </w:rPr>
        <w:t xml:space="preserve"> </w:t>
      </w:r>
      <w:r w:rsidR="005A21A0" w:rsidRPr="00F55CFF">
        <w:rPr>
          <w:rFonts w:ascii="Georgia" w:hAnsi="Georgia" w:cs="Georgia"/>
          <w:lang w:eastAsia="it-IT"/>
        </w:rPr>
        <w:t>observed</w:t>
      </w:r>
      <w:r w:rsidRPr="00F55CFF">
        <w:rPr>
          <w:rFonts w:ascii="Georgia" w:hAnsi="Georgia" w:cs="Georgia"/>
          <w:lang w:eastAsia="it-IT"/>
        </w:rPr>
        <w:t xml:space="preserve"> in </w:t>
      </w:r>
      <w:r w:rsidR="005066E5">
        <w:rPr>
          <w:rFonts w:ascii="Georgia" w:hAnsi="Georgia" w:cs="Georgia"/>
          <w:lang w:eastAsia="it-IT"/>
        </w:rPr>
        <w:t xml:space="preserve">a </w:t>
      </w:r>
      <w:r w:rsidRPr="00F55CFF">
        <w:rPr>
          <w:rFonts w:ascii="Georgia" w:hAnsi="Georgia" w:cs="Georgia"/>
          <w:lang w:eastAsia="it-IT"/>
        </w:rPr>
        <w:t>xenog</w:t>
      </w:r>
      <w:r w:rsidR="0095278C" w:rsidRPr="00F55CFF">
        <w:rPr>
          <w:rFonts w:ascii="Georgia" w:hAnsi="Georgia" w:cs="Georgia"/>
          <w:lang w:eastAsia="it-IT"/>
        </w:rPr>
        <w:t>raft model with</w:t>
      </w:r>
      <w:r w:rsidR="00013303" w:rsidRPr="00F55CFF">
        <w:rPr>
          <w:rFonts w:ascii="Georgia" w:hAnsi="Georgia" w:cs="Georgia"/>
          <w:lang w:eastAsia="it-IT"/>
        </w:rPr>
        <w:t xml:space="preserve"> this combination </w:t>
      </w:r>
      <w:r w:rsidR="00013303" w:rsidRPr="00F55CFF">
        <w:rPr>
          <w:rFonts w:ascii="Georgia" w:hAnsi="Georgia" w:cs="Georgia"/>
          <w:lang w:eastAsia="it-IT"/>
        </w:rPr>
        <w:fldChar w:fldCharType="begin">
          <w:fldData xml:space="preserve">PEVuZE5vdGU+PENpdGU+PEF1dGhvcj5LYXRhbmFzYWthPC9BdXRob3I+PFllYXI+MjAxNDwvWWVh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PEVuZE5vdGU+PENpdGU+PEF1dGhvcj5LYXRhbmFzYWthPC9BdXRob3I+PFllYXI+MjAxNDwvWWVh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013303" w:rsidRPr="00F55CFF">
        <w:rPr>
          <w:rFonts w:ascii="Georgia" w:hAnsi="Georgia" w:cs="Georgia"/>
          <w:lang w:eastAsia="it-IT"/>
        </w:rPr>
      </w:r>
      <w:r w:rsidR="00013303" w:rsidRPr="00F55CFF">
        <w:rPr>
          <w:rFonts w:ascii="Georgia" w:hAnsi="Georgia" w:cs="Georgia"/>
          <w:lang w:eastAsia="it-IT"/>
        </w:rPr>
        <w:fldChar w:fldCharType="separate"/>
      </w:r>
      <w:r w:rsidR="00CC694C">
        <w:rPr>
          <w:rFonts w:ascii="Georgia" w:hAnsi="Georgia" w:cs="Georgia"/>
          <w:noProof/>
          <w:lang w:eastAsia="it-IT"/>
        </w:rPr>
        <w:t>(209)</w:t>
      </w:r>
      <w:r w:rsidR="00013303" w:rsidRPr="00F55CFF">
        <w:rPr>
          <w:rFonts w:ascii="Georgia" w:hAnsi="Georgia" w:cs="Georgia"/>
          <w:lang w:eastAsia="it-IT"/>
        </w:rPr>
        <w:fldChar w:fldCharType="end"/>
      </w:r>
      <w:r w:rsidRPr="00F55CFF">
        <w:rPr>
          <w:rFonts w:ascii="Georgia" w:hAnsi="Georgia" w:cs="Georgia"/>
          <w:lang w:eastAsia="it-IT"/>
        </w:rPr>
        <w:t>.</w:t>
      </w:r>
    </w:p>
    <w:p w14:paraId="302CA5BE" w14:textId="77777777" w:rsidR="004E527F" w:rsidRDefault="004E527F" w:rsidP="00DF543B">
      <w:pPr>
        <w:suppressAutoHyphens w:val="0"/>
        <w:ind w:right="150"/>
        <w:jc w:val="both"/>
        <w:rPr>
          <w:rFonts w:ascii="Georgia" w:hAnsi="Georgia" w:cs="Georgia"/>
          <w:b/>
          <w:lang w:val="en-US" w:eastAsia="it-IT"/>
        </w:rPr>
      </w:pPr>
    </w:p>
    <w:p w14:paraId="2A7C17D2" w14:textId="77777777" w:rsidR="00F24375" w:rsidRPr="00F55CFF" w:rsidRDefault="00F24375" w:rsidP="0035144D">
      <w:pPr>
        <w:suppressAutoHyphens w:val="0"/>
        <w:ind w:left="-30" w:right="150"/>
        <w:jc w:val="both"/>
        <w:rPr>
          <w:rFonts w:ascii="Georgia" w:hAnsi="Georgia" w:cs="Georgia"/>
          <w:lang w:val="en-US" w:eastAsia="it-IT"/>
        </w:rPr>
      </w:pPr>
      <w:r w:rsidRPr="00F55CFF">
        <w:rPr>
          <w:rFonts w:ascii="Georgia" w:hAnsi="Georgia" w:cs="Georgia"/>
          <w:b/>
          <w:lang w:val="en-US" w:eastAsia="it-IT"/>
        </w:rPr>
        <w:t xml:space="preserve">Bimiralisib </w:t>
      </w:r>
      <w:r w:rsidRPr="00F55CFF">
        <w:rPr>
          <w:rFonts w:ascii="Georgia" w:hAnsi="Georgia" w:cs="Georgia"/>
          <w:lang w:val="en-US" w:eastAsia="it-IT"/>
        </w:rPr>
        <w:t>(PQR309)</w:t>
      </w:r>
      <w:r w:rsidR="00FC6B4B" w:rsidRPr="00F55CFF">
        <w:rPr>
          <w:rFonts w:ascii="Georgia" w:hAnsi="Georgia" w:cs="Georgia"/>
          <w:lang w:val="en-US" w:eastAsia="it-IT"/>
        </w:rPr>
        <w:t xml:space="preserve"> </w:t>
      </w:r>
    </w:p>
    <w:p w14:paraId="75AAA0B0" w14:textId="77777777" w:rsidR="00F24375" w:rsidRPr="00F55CFF" w:rsidRDefault="00F24375" w:rsidP="0035144D">
      <w:pPr>
        <w:suppressAutoHyphens w:val="0"/>
        <w:ind w:left="-30" w:right="150"/>
        <w:jc w:val="both"/>
        <w:rPr>
          <w:rFonts w:ascii="Georgia" w:hAnsi="Georgia"/>
        </w:rPr>
      </w:pPr>
    </w:p>
    <w:p w14:paraId="3EA11616" w14:textId="793756CB" w:rsidR="00F24375" w:rsidRPr="00F55CFF" w:rsidRDefault="00F24375" w:rsidP="00444A68">
      <w:pPr>
        <w:suppressAutoHyphens w:val="0"/>
        <w:ind w:left="-30" w:right="150"/>
        <w:jc w:val="both"/>
        <w:rPr>
          <w:rFonts w:ascii="Georgia" w:hAnsi="Georgia"/>
        </w:rPr>
      </w:pPr>
      <w:r w:rsidRPr="00F55CFF">
        <w:rPr>
          <w:rFonts w:ascii="Georgia" w:hAnsi="Georgia"/>
        </w:rPr>
        <w:t xml:space="preserve">Bimiralisib </w:t>
      </w:r>
      <w:r w:rsidR="00220E6D">
        <w:rPr>
          <w:rFonts w:ascii="Georgia" w:hAnsi="Georgia"/>
        </w:rPr>
        <w:t>exhibits</w:t>
      </w:r>
      <w:r w:rsidRPr="00F55CFF">
        <w:rPr>
          <w:rFonts w:ascii="Georgia" w:hAnsi="Georgia"/>
        </w:rPr>
        <w:t xml:space="preserve"> anti</w:t>
      </w:r>
      <w:r w:rsidR="00C6000A">
        <w:rPr>
          <w:rFonts w:ascii="Georgia" w:hAnsi="Georgia"/>
        </w:rPr>
        <w:t>-</w:t>
      </w:r>
      <w:r w:rsidRPr="00F55CFF">
        <w:rPr>
          <w:rFonts w:ascii="Georgia" w:hAnsi="Georgia"/>
        </w:rPr>
        <w:t xml:space="preserve">lymphoma activity </w:t>
      </w:r>
      <w:r w:rsidRPr="00220E6D">
        <w:rPr>
          <w:rFonts w:ascii="Georgia" w:hAnsi="Georgia"/>
          <w:i/>
        </w:rPr>
        <w:t>in vitro</w:t>
      </w:r>
      <w:r w:rsidRPr="00F55CFF">
        <w:rPr>
          <w:rFonts w:ascii="Georgia" w:hAnsi="Georgia"/>
        </w:rPr>
        <w:t>, both sing</w:t>
      </w:r>
      <w:r w:rsidR="00013303" w:rsidRPr="00F55CFF">
        <w:rPr>
          <w:rFonts w:ascii="Georgia" w:hAnsi="Georgia"/>
        </w:rPr>
        <w:t>ly, and in combination with</w:t>
      </w:r>
      <w:r w:rsidRPr="00F55CFF">
        <w:rPr>
          <w:rFonts w:ascii="Georgia" w:hAnsi="Georgia"/>
        </w:rPr>
        <w:t xml:space="preserve"> either ibrutinib, or venetoclax, or rituximab, or panobinostat, or lenalidomide, or marizomib, or ARV-825</w:t>
      </w:r>
      <w:r w:rsidR="00841BD6" w:rsidRPr="00F55CFF">
        <w:rPr>
          <w:rFonts w:ascii="Georgia" w:hAnsi="Georgia"/>
        </w:rPr>
        <w:t>. In addition, this drug exerts</w:t>
      </w:r>
      <w:r w:rsidRPr="00F55CFF">
        <w:rPr>
          <w:rFonts w:ascii="Georgia" w:hAnsi="Georgia"/>
        </w:rPr>
        <w:t xml:space="preserve"> anticancer activity in cells with primary or secondary resistance to idelalisib. Interestingl</w:t>
      </w:r>
      <w:r w:rsidR="00841BD6" w:rsidRPr="00F55CFF">
        <w:rPr>
          <w:rFonts w:ascii="Georgia" w:hAnsi="Georgia"/>
        </w:rPr>
        <w:t>y, sensitivity to bimiralisib i</w:t>
      </w:r>
      <w:r w:rsidRPr="00F55CFF">
        <w:rPr>
          <w:rFonts w:ascii="Georgia" w:hAnsi="Georgia"/>
        </w:rPr>
        <w:t xml:space="preserve">s particularly associated </w:t>
      </w:r>
      <w:r w:rsidR="009E60F2">
        <w:rPr>
          <w:rFonts w:ascii="Georgia" w:hAnsi="Georgia"/>
        </w:rPr>
        <w:t>with</w:t>
      </w:r>
      <w:r w:rsidRPr="00F55CFF">
        <w:rPr>
          <w:rFonts w:ascii="Georgia" w:hAnsi="Georgia"/>
        </w:rPr>
        <w:t xml:space="preserve"> high expression of transcripts coding for the B-cell receptor pathway. Thus, bimiralisib can be considered a potential drug that is worth</w:t>
      </w:r>
      <w:r w:rsidR="00CC0A42">
        <w:rPr>
          <w:rFonts w:ascii="Georgia" w:hAnsi="Georgia"/>
        </w:rPr>
        <w:t xml:space="preserve"> developing to t</w:t>
      </w:r>
      <w:r w:rsidR="00013303" w:rsidRPr="00F55CFF">
        <w:rPr>
          <w:rFonts w:ascii="Georgia" w:hAnsi="Georgia"/>
        </w:rPr>
        <w:t xml:space="preserve">reat lymphoma </w:t>
      </w:r>
      <w:r w:rsidR="00013303" w:rsidRPr="00F55CFF">
        <w:rPr>
          <w:rFonts w:ascii="Georgia" w:hAnsi="Georgia"/>
        </w:rPr>
        <w:fldChar w:fldCharType="begin">
          <w:fldData xml:space="preserve">PEVuZE5vdGU+PENpdGU+PEF1dGhvcj5UYXJhbnRlbGxpPC9BdXRob3I+PFllYXI+MjAxODwvWWVh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=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PEVuZE5vdGU+PENpdGU+PEF1dGhvcj5UYXJhbnRlbGxpPC9BdXRob3I+PFllYXI+MjAxODwvWWVh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=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013303" w:rsidRPr="00F55CFF">
        <w:rPr>
          <w:rFonts w:ascii="Georgia" w:hAnsi="Georgia"/>
        </w:rPr>
      </w:r>
      <w:r w:rsidR="00013303" w:rsidRPr="00F55CFF">
        <w:rPr>
          <w:rFonts w:ascii="Georgia" w:hAnsi="Georgia"/>
        </w:rPr>
        <w:fldChar w:fldCharType="separate"/>
      </w:r>
      <w:r w:rsidR="00CC694C">
        <w:rPr>
          <w:rFonts w:ascii="Georgia" w:hAnsi="Georgia"/>
          <w:noProof/>
        </w:rPr>
        <w:t>(210)</w:t>
      </w:r>
      <w:r w:rsidR="00013303" w:rsidRPr="00F55CFF">
        <w:rPr>
          <w:rFonts w:ascii="Georgia" w:hAnsi="Georgia"/>
        </w:rPr>
        <w:fldChar w:fldCharType="end"/>
      </w:r>
      <w:r w:rsidRPr="00F55CFF">
        <w:rPr>
          <w:rFonts w:ascii="Georgia" w:hAnsi="Georgia"/>
        </w:rPr>
        <w:t>.</w:t>
      </w:r>
      <w:r w:rsidRPr="00F55CFF">
        <w:rPr>
          <w:rFonts w:ascii="Georgia" w:hAnsi="Georgia" w:cs="Segoe UI"/>
          <w:shd w:val="clear" w:color="auto" w:fill="FFFFFF"/>
        </w:rPr>
        <w:t xml:space="preserve"> </w:t>
      </w:r>
      <w:r w:rsidRPr="00F55CFF">
        <w:rPr>
          <w:rFonts w:ascii="Georgia" w:hAnsi="Georgia"/>
        </w:rPr>
        <w:t>Mor</w:t>
      </w:r>
      <w:r w:rsidR="006D1178" w:rsidRPr="00F55CFF">
        <w:rPr>
          <w:rFonts w:ascii="Georgia" w:hAnsi="Georgia"/>
        </w:rPr>
        <w:t xml:space="preserve">eover, bimiralisib </w:t>
      </w:r>
      <w:r w:rsidR="00E22C3B" w:rsidRPr="00F55CFF">
        <w:rPr>
          <w:rFonts w:ascii="Georgia" w:hAnsi="Georgia"/>
        </w:rPr>
        <w:t>reduces proliferation</w:t>
      </w:r>
      <w:r w:rsidR="00E22C3B">
        <w:rPr>
          <w:rFonts w:ascii="Georgia" w:hAnsi="Georgia"/>
        </w:rPr>
        <w:t>, causes G1-</w:t>
      </w:r>
      <w:r w:rsidR="00E22C3B" w:rsidRPr="00F55CFF">
        <w:rPr>
          <w:rFonts w:ascii="Georgia" w:hAnsi="Georgia"/>
        </w:rPr>
        <w:t>phase cel</w:t>
      </w:r>
      <w:r w:rsidR="00E22C3B">
        <w:rPr>
          <w:rFonts w:ascii="Georgia" w:hAnsi="Georgia"/>
        </w:rPr>
        <w:t xml:space="preserve">l cycle arrest, </w:t>
      </w:r>
      <w:r w:rsidR="006D1178" w:rsidRPr="00F55CFF">
        <w:rPr>
          <w:rFonts w:ascii="Georgia" w:hAnsi="Georgia"/>
        </w:rPr>
        <w:t>and enhances</w:t>
      </w:r>
      <w:r w:rsidRPr="00F55CFF">
        <w:rPr>
          <w:rFonts w:ascii="Georgia" w:hAnsi="Georgia"/>
        </w:rPr>
        <w:t xml:space="preserve"> apoptosis in human glioblastoma cells. Ac</w:t>
      </w:r>
      <w:r w:rsidR="003F597A" w:rsidRPr="00F55CFF">
        <w:rPr>
          <w:rFonts w:ascii="Georgia" w:hAnsi="Georgia"/>
        </w:rPr>
        <w:t xml:space="preserve">cordingly, the expression </w:t>
      </w:r>
      <w:r w:rsidRPr="00F55CFF">
        <w:rPr>
          <w:rFonts w:ascii="Georgia" w:hAnsi="Georgia"/>
        </w:rPr>
        <w:t>of AKT, p</w:t>
      </w:r>
      <w:r w:rsidRPr="00F55CFF">
        <w:rPr>
          <w:rFonts w:ascii="Georgia" w:hAnsi="Georgia"/>
        </w:rPr>
        <w:noBreakHyphen/>
        <w:t xml:space="preserve">AKT, </w:t>
      </w:r>
      <w:r w:rsidR="003F597A" w:rsidRPr="00F55CFF">
        <w:rPr>
          <w:rFonts w:ascii="Georgia" w:hAnsi="Georgia"/>
        </w:rPr>
        <w:t xml:space="preserve">and </w:t>
      </w:r>
      <w:r w:rsidR="006D1178" w:rsidRPr="00F55CFF">
        <w:rPr>
          <w:rFonts w:ascii="Georgia" w:hAnsi="Georgia"/>
        </w:rPr>
        <w:t>cyclin D1 decreases</w:t>
      </w:r>
      <w:r w:rsidRPr="00F55CFF">
        <w:rPr>
          <w:rFonts w:ascii="Georgia" w:hAnsi="Georgia"/>
        </w:rPr>
        <w:t xml:space="preserve">, whereas the </w:t>
      </w:r>
      <w:r w:rsidR="003F597A" w:rsidRPr="00F55CFF">
        <w:rPr>
          <w:rFonts w:ascii="Georgia" w:hAnsi="Georgia"/>
        </w:rPr>
        <w:t xml:space="preserve">expression </w:t>
      </w:r>
      <w:r w:rsidR="00344D3E">
        <w:rPr>
          <w:rFonts w:ascii="Georgia" w:hAnsi="Georgia"/>
        </w:rPr>
        <w:t>of BAX, BAD</w:t>
      </w:r>
      <w:r w:rsidRPr="00F55CFF">
        <w:rPr>
          <w:rFonts w:ascii="Georgia" w:hAnsi="Georgia"/>
        </w:rPr>
        <w:t>, cleaved caspase</w:t>
      </w:r>
      <w:r w:rsidRPr="00F55CFF">
        <w:rPr>
          <w:rFonts w:ascii="Georgia" w:hAnsi="Georgia"/>
        </w:rPr>
        <w:noBreakHyphen/>
        <w:t>3, Bcl</w:t>
      </w:r>
      <w:r w:rsidRPr="00F55CFF">
        <w:rPr>
          <w:rFonts w:ascii="Georgia" w:hAnsi="Georgia"/>
        </w:rPr>
        <w:noBreakHyphen/>
        <w:t xml:space="preserve">2, </w:t>
      </w:r>
      <w:r w:rsidR="003F597A" w:rsidRPr="00F55CFF">
        <w:rPr>
          <w:rFonts w:ascii="Georgia" w:hAnsi="Georgia"/>
        </w:rPr>
        <w:t xml:space="preserve">and </w:t>
      </w:r>
      <w:r w:rsidR="006D1178" w:rsidRPr="00F55CFF">
        <w:rPr>
          <w:rFonts w:ascii="Georgia" w:hAnsi="Georgia"/>
        </w:rPr>
        <w:t>Bcl</w:t>
      </w:r>
      <w:r w:rsidR="006D1178" w:rsidRPr="00F55CFF">
        <w:rPr>
          <w:rFonts w:ascii="Georgia" w:hAnsi="Georgia"/>
        </w:rPr>
        <w:noBreakHyphen/>
        <w:t>xL increases</w:t>
      </w:r>
      <w:r w:rsidRPr="00F55CFF">
        <w:rPr>
          <w:rFonts w:ascii="Georgia" w:hAnsi="Georgia"/>
        </w:rPr>
        <w:t>. Furthermore, migration and in</w:t>
      </w:r>
      <w:r w:rsidR="00012440">
        <w:rPr>
          <w:rFonts w:ascii="Georgia" w:hAnsi="Georgia"/>
        </w:rPr>
        <w:t>vasion of glioma cells show</w:t>
      </w:r>
      <w:r w:rsidRPr="00F55CFF">
        <w:rPr>
          <w:rFonts w:ascii="Georgia" w:hAnsi="Georgia"/>
        </w:rPr>
        <w:t xml:space="preserve"> a remarkab</w:t>
      </w:r>
      <w:r w:rsidR="003F597A" w:rsidRPr="00F55CFF">
        <w:rPr>
          <w:rFonts w:ascii="Georgia" w:hAnsi="Georgia"/>
        </w:rPr>
        <w:t xml:space="preserve">le reduction after treatment </w:t>
      </w:r>
      <w:r w:rsidRPr="00F55CFF">
        <w:rPr>
          <w:rFonts w:ascii="Georgia" w:hAnsi="Georgia"/>
        </w:rPr>
        <w:t>with bimiralisib, providing significant evidence for furthe</w:t>
      </w:r>
      <w:r w:rsidR="00013303" w:rsidRPr="00F55CFF">
        <w:rPr>
          <w:rFonts w:ascii="Georgia" w:hAnsi="Georgia"/>
        </w:rPr>
        <w:t xml:space="preserve">r development of this compound </w:t>
      </w:r>
      <w:r w:rsidR="00013303" w:rsidRPr="00F55CFF">
        <w:rPr>
          <w:rFonts w:ascii="Georgia" w:hAnsi="Georgia"/>
        </w:rPr>
        <w:fldChar w:fldCharType="begin">
          <w:fldData xml:space="preserve">PEVuZE5vdGU+PENpdGU+PEF1dGhvcj5ZYW5nPC9BdXRob3I+PFllYXI+MjAyMDwvWWVhcj48SURU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PEVuZE5vdGU+PENpdGU+PEF1dGhvcj5ZYW5nPC9BdXRob3I+PFllYXI+MjAyMDwvWWVhcj48SURU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013303" w:rsidRPr="00F55CFF">
        <w:rPr>
          <w:rFonts w:ascii="Georgia" w:hAnsi="Georgia"/>
        </w:rPr>
      </w:r>
      <w:r w:rsidR="00013303" w:rsidRPr="00F55CFF">
        <w:rPr>
          <w:rFonts w:ascii="Georgia" w:hAnsi="Georgia"/>
        </w:rPr>
        <w:fldChar w:fldCharType="separate"/>
      </w:r>
      <w:r w:rsidR="00CC694C">
        <w:rPr>
          <w:rFonts w:ascii="Georgia" w:hAnsi="Georgia"/>
          <w:noProof/>
        </w:rPr>
        <w:t>(211)</w:t>
      </w:r>
      <w:r w:rsidR="00013303" w:rsidRPr="00F55CFF">
        <w:rPr>
          <w:rFonts w:ascii="Georgia" w:hAnsi="Georgia"/>
        </w:rPr>
        <w:fldChar w:fldCharType="end"/>
      </w:r>
      <w:r w:rsidRPr="00F55CFF">
        <w:rPr>
          <w:rFonts w:ascii="Georgia" w:hAnsi="Georgia"/>
        </w:rPr>
        <w:t>. Interestingly, glioblastoma cell lines with increased lev</w:t>
      </w:r>
      <w:r w:rsidR="00E52CE5">
        <w:rPr>
          <w:rFonts w:ascii="Georgia" w:hAnsi="Georgia"/>
        </w:rPr>
        <w:t>el</w:t>
      </w:r>
      <w:r w:rsidR="006D1178" w:rsidRPr="00F55CFF">
        <w:rPr>
          <w:rFonts w:ascii="Georgia" w:hAnsi="Georgia"/>
        </w:rPr>
        <w:t xml:space="preserve"> of</w:t>
      </w:r>
      <w:r w:rsidR="00E52CE5">
        <w:rPr>
          <w:rFonts w:ascii="Georgia" w:hAnsi="Georgia"/>
        </w:rPr>
        <w:t xml:space="preserve"> active</w:t>
      </w:r>
      <w:r w:rsidR="006D1178" w:rsidRPr="00F55CFF">
        <w:rPr>
          <w:rFonts w:ascii="Georgia" w:hAnsi="Georgia"/>
        </w:rPr>
        <w:t xml:space="preserve"> p-AKT, decreased</w:t>
      </w:r>
      <w:r w:rsidR="003139DC">
        <w:rPr>
          <w:rFonts w:ascii="Georgia" w:hAnsi="Georgia"/>
        </w:rPr>
        <w:t xml:space="preserve"> level of phosphorylated </w:t>
      </w:r>
      <w:r w:rsidR="003139DC" w:rsidRPr="007E5559">
        <w:rPr>
          <w:rFonts w:ascii="Georgia" w:hAnsi="Georgia"/>
        </w:rPr>
        <w:t>inactive</w:t>
      </w:r>
      <w:r w:rsidRPr="007E5559">
        <w:rPr>
          <w:rFonts w:ascii="Georgia" w:hAnsi="Georgia"/>
        </w:rPr>
        <w:t xml:space="preserve"> protein translation </w:t>
      </w:r>
      <w:r w:rsidRPr="00BC3766">
        <w:rPr>
          <w:rFonts w:ascii="Georgia" w:hAnsi="Georgia"/>
        </w:rPr>
        <w:t xml:space="preserve">repressor </w:t>
      </w:r>
      <w:r w:rsidR="00FA6575">
        <w:rPr>
          <w:rFonts w:ascii="Georgia" w:hAnsi="Georgia"/>
        </w:rPr>
        <w:t>E</w:t>
      </w:r>
      <w:r w:rsidR="0033465E" w:rsidRPr="00BC3766">
        <w:rPr>
          <w:rFonts w:ascii="Georgia" w:hAnsi="Georgia"/>
        </w:rPr>
        <w:t>IF</w:t>
      </w:r>
      <w:r w:rsidR="00626B2F" w:rsidRPr="00626B2F">
        <w:rPr>
          <w:rFonts w:ascii="Georgia" w:hAnsi="Georgia"/>
        </w:rPr>
        <w:t>4E-BP1</w:t>
      </w:r>
      <w:r w:rsidR="005F655D">
        <w:rPr>
          <w:rFonts w:ascii="Georgia" w:hAnsi="Georgia"/>
        </w:rPr>
        <w:t xml:space="preserve"> (p</w:t>
      </w:r>
      <w:r w:rsidR="005F655D" w:rsidRPr="005F655D">
        <w:rPr>
          <w:rFonts w:ascii="Georgia" w:hAnsi="Georgia"/>
        </w:rPr>
        <w:t>4E-BP1</w:t>
      </w:r>
      <w:r w:rsidR="005F655D">
        <w:rPr>
          <w:rFonts w:ascii="Georgia" w:hAnsi="Georgia"/>
        </w:rPr>
        <w:t>)</w:t>
      </w:r>
      <w:r w:rsidR="006D1178" w:rsidRPr="00F55CFF">
        <w:rPr>
          <w:rFonts w:ascii="Georgia" w:hAnsi="Georgia"/>
        </w:rPr>
        <w:t>, and enhanced</w:t>
      </w:r>
      <w:r w:rsidR="00BC3766">
        <w:rPr>
          <w:rFonts w:ascii="Georgia" w:hAnsi="Georgia"/>
        </w:rPr>
        <w:t xml:space="preserve"> level of </w:t>
      </w:r>
      <w:r w:rsidR="00AF18F9">
        <w:rPr>
          <w:rFonts w:ascii="Georgia" w:hAnsi="Georgia"/>
        </w:rPr>
        <w:t>(</w:t>
      </w:r>
      <w:r w:rsidR="00BC3766">
        <w:rPr>
          <w:rFonts w:ascii="Georgia" w:hAnsi="Georgia"/>
        </w:rPr>
        <w:t>Ser9</w:t>
      </w:r>
      <w:r w:rsidR="00AF18F9">
        <w:rPr>
          <w:rFonts w:ascii="Georgia" w:hAnsi="Georgia"/>
        </w:rPr>
        <w:t>)</w:t>
      </w:r>
      <w:r w:rsidR="00BC3766">
        <w:rPr>
          <w:rFonts w:ascii="Georgia" w:hAnsi="Georgia"/>
        </w:rPr>
        <w:t xml:space="preserve">-phosphorylated </w:t>
      </w:r>
      <w:r w:rsidR="00BC3766" w:rsidRPr="00AF18F9">
        <w:rPr>
          <w:rFonts w:ascii="Georgia" w:hAnsi="Georgia"/>
        </w:rPr>
        <w:t>inactive</w:t>
      </w:r>
      <w:r w:rsidRPr="00AF18F9">
        <w:rPr>
          <w:rFonts w:ascii="Georgia" w:hAnsi="Georgia"/>
        </w:rPr>
        <w:t xml:space="preserve"> </w:t>
      </w:r>
      <w:r w:rsidR="00BC3766" w:rsidRPr="00AF18F9">
        <w:rPr>
          <w:rFonts w:ascii="Georgia" w:hAnsi="Georgia"/>
        </w:rPr>
        <w:t>GSK3β</w:t>
      </w:r>
      <w:r w:rsidR="00BC3766">
        <w:rPr>
          <w:rFonts w:ascii="Georgia" w:hAnsi="Georgia"/>
        </w:rPr>
        <w:t xml:space="preserve"> </w:t>
      </w:r>
      <w:r w:rsidRPr="00F55CFF">
        <w:rPr>
          <w:rFonts w:ascii="Georgia" w:hAnsi="Georgia"/>
        </w:rPr>
        <w:t>(p-GSK3β)</w:t>
      </w:r>
      <w:r w:rsidR="006D1178" w:rsidRPr="00F55CFF">
        <w:rPr>
          <w:rFonts w:ascii="Georgia" w:hAnsi="Georgia"/>
        </w:rPr>
        <w:t xml:space="preserve">, </w:t>
      </w:r>
      <w:r w:rsidR="00012440">
        <w:rPr>
          <w:rFonts w:ascii="Georgia" w:hAnsi="Georgia"/>
        </w:rPr>
        <w:t>are</w:t>
      </w:r>
      <w:r w:rsidR="00E668C2">
        <w:rPr>
          <w:rFonts w:ascii="Georgia" w:hAnsi="Georgia"/>
        </w:rPr>
        <w:t xml:space="preserve"> </w:t>
      </w:r>
      <w:r w:rsidRPr="00F55CFF">
        <w:rPr>
          <w:rFonts w:ascii="Georgia" w:hAnsi="Georgia"/>
        </w:rPr>
        <w:t>more responsive to bimiralisib. Accordingly, the antic</w:t>
      </w:r>
      <w:r w:rsidR="006D1178" w:rsidRPr="00F55CFF">
        <w:rPr>
          <w:rFonts w:ascii="Georgia" w:hAnsi="Georgia"/>
        </w:rPr>
        <w:t>ancer activity of bimiralisib i</w:t>
      </w:r>
      <w:r w:rsidRPr="00F55CFF">
        <w:rPr>
          <w:rFonts w:ascii="Georgia" w:hAnsi="Georgia"/>
        </w:rPr>
        <w:t>s synergistica</w:t>
      </w:r>
      <w:r w:rsidR="003F597A" w:rsidRPr="00F55CFF">
        <w:rPr>
          <w:rFonts w:ascii="Georgia" w:hAnsi="Georgia"/>
        </w:rPr>
        <w:t>lly potentiated by either direct pharmacological inhibition of AKT or silencing of AKT gene</w:t>
      </w:r>
      <w:r w:rsidRPr="00F55CFF">
        <w:rPr>
          <w:rFonts w:ascii="Georgia" w:hAnsi="Georgia"/>
        </w:rPr>
        <w:t xml:space="preserve"> </w:t>
      </w:r>
      <w:r w:rsidR="00013303" w:rsidRPr="00F55CFF">
        <w:rPr>
          <w:rFonts w:ascii="Georgia" w:hAnsi="Georgia"/>
        </w:rPr>
        <w:fldChar w:fldCharType="begin">
          <w:fldData xml:space="preserve">PEVuZE5vdGU+PENpdGU+PEF1dGhvcj52b24gQWNoZW5iYWNoPC9BdXRob3I+PFllYXI+MjAyMDwv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PEVuZE5vdGU+PENpdGU+PEF1dGhvcj52b24gQWNoZW5iYWNoPC9BdXRob3I+PFllYXI+MjAyMDwv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013303" w:rsidRPr="00F55CFF">
        <w:rPr>
          <w:rFonts w:ascii="Georgia" w:hAnsi="Georgia"/>
        </w:rPr>
      </w:r>
      <w:r w:rsidR="00013303" w:rsidRPr="00F55CFF">
        <w:rPr>
          <w:rFonts w:ascii="Georgia" w:hAnsi="Georgia"/>
        </w:rPr>
        <w:fldChar w:fldCharType="separate"/>
      </w:r>
      <w:r w:rsidR="00CC694C">
        <w:rPr>
          <w:rFonts w:ascii="Georgia" w:hAnsi="Georgia"/>
          <w:noProof/>
        </w:rPr>
        <w:t>(212)</w:t>
      </w:r>
      <w:r w:rsidR="00013303" w:rsidRPr="00F55CFF">
        <w:rPr>
          <w:rFonts w:ascii="Georgia" w:hAnsi="Georgia"/>
        </w:rPr>
        <w:fldChar w:fldCharType="end"/>
      </w:r>
      <w:r w:rsidR="00D53E91" w:rsidRPr="00F55CFF">
        <w:rPr>
          <w:rFonts w:ascii="Georgia" w:hAnsi="Georgia"/>
        </w:rPr>
        <w:t xml:space="preserve">. </w:t>
      </w:r>
      <w:r w:rsidRPr="00F55CFF">
        <w:rPr>
          <w:rFonts w:ascii="Georgia" w:hAnsi="Georgia" w:cs="Georgia"/>
          <w:lang w:val="en-US" w:eastAsia="it-IT"/>
        </w:rPr>
        <w:t>S</w:t>
      </w:r>
      <w:r w:rsidRPr="00F55CFF">
        <w:rPr>
          <w:rFonts w:ascii="Georgia" w:hAnsi="Georgia" w:cs="Georgia"/>
          <w:lang w:eastAsia="it-IT"/>
        </w:rPr>
        <w:t>tudies</w:t>
      </w:r>
      <w:r w:rsidR="006D1178" w:rsidRPr="00F55CFF">
        <w:rPr>
          <w:rFonts w:ascii="Georgia" w:hAnsi="Georgia" w:cs="Georgia"/>
          <w:lang w:eastAsia="it-IT"/>
        </w:rPr>
        <w:t xml:space="preserve"> in preclinical models suggest</w:t>
      </w:r>
      <w:r w:rsidRPr="00F55CFF">
        <w:rPr>
          <w:rFonts w:ascii="Georgia" w:hAnsi="Georgia" w:cs="Georgia"/>
          <w:lang w:eastAsia="it-IT"/>
        </w:rPr>
        <w:t xml:space="preserve"> that bimiralisib can exert antitumor activity in </w:t>
      </w:r>
      <w:r w:rsidR="007A06D2">
        <w:rPr>
          <w:rFonts w:ascii="Georgia" w:hAnsi="Georgia" w:cs="Georgia"/>
          <w:lang w:eastAsia="it-IT"/>
        </w:rPr>
        <w:t>HNSCC</w:t>
      </w:r>
      <w:r w:rsidR="00270743">
        <w:rPr>
          <w:rFonts w:ascii="Georgia" w:hAnsi="Georgia" w:cs="Georgia"/>
          <w:lang w:eastAsia="it-IT"/>
        </w:rPr>
        <w:t>, and its efficacy has been</w:t>
      </w:r>
      <w:r w:rsidRPr="00F55CFF">
        <w:rPr>
          <w:rFonts w:ascii="Georgia" w:hAnsi="Georgia" w:cs="Georgia"/>
          <w:lang w:eastAsia="it-IT"/>
        </w:rPr>
        <w:t xml:space="preserve"> found to </w:t>
      </w:r>
      <w:r w:rsidR="00A81F9D">
        <w:rPr>
          <w:rFonts w:ascii="Georgia" w:hAnsi="Georgia" w:cs="Georgia"/>
          <w:lang w:eastAsia="it-IT"/>
        </w:rPr>
        <w:t xml:space="preserve">be </w:t>
      </w:r>
      <w:r w:rsidRPr="00F55CFF">
        <w:rPr>
          <w:rFonts w:ascii="Georgia" w:hAnsi="Georgia" w:cs="Georgia"/>
          <w:lang w:eastAsia="it-IT"/>
        </w:rPr>
        <w:t>enhance</w:t>
      </w:r>
      <w:r w:rsidR="00A81F9D">
        <w:rPr>
          <w:rFonts w:ascii="Georgia" w:hAnsi="Georgia" w:cs="Georgia"/>
          <w:lang w:eastAsia="it-IT"/>
        </w:rPr>
        <w:t>d</w:t>
      </w:r>
      <w:r w:rsidRPr="00F55CFF">
        <w:rPr>
          <w:rFonts w:ascii="Georgia" w:hAnsi="Georgia" w:cs="Georgia"/>
          <w:lang w:eastAsia="it-IT"/>
        </w:rPr>
        <w:t xml:space="preserve"> with</w:t>
      </w:r>
      <w:r w:rsidR="00CC53C4">
        <w:rPr>
          <w:rFonts w:ascii="Georgia" w:hAnsi="Georgia" w:cs="Georgia"/>
          <w:lang w:eastAsia="it-IT"/>
        </w:rPr>
        <w:t xml:space="preserve"> inactivating NOTCH</w:t>
      </w:r>
      <w:r w:rsidR="00013303" w:rsidRPr="00F55CFF">
        <w:rPr>
          <w:rFonts w:ascii="Georgia" w:hAnsi="Georgia" w:cs="Georgia"/>
          <w:lang w:eastAsia="it-IT"/>
        </w:rPr>
        <w:t xml:space="preserve">1 mutations </w:t>
      </w:r>
      <w:r w:rsidR="00013303" w:rsidRPr="00F55CFF">
        <w:rPr>
          <w:rFonts w:ascii="Georgia" w:hAnsi="Georgia" w:cs="Georgia"/>
          <w:lang w:eastAsia="it-IT"/>
        </w:rPr>
        <w:fldChar w:fldCharType="begin"/>
      </w:r>
      <w:r w:rsidR="00CC694C">
        <w:rPr>
          <w:rFonts w:ascii="Georgia" w:hAnsi="Georgia" w:cs="Georgia"/>
          <w:lang w:eastAsia="it-IT"/>
        </w:rPr>
        <w:instrText xml:space="preserve"> ADDIN EN.CITE &lt;EndNote&gt;&lt;Cite&gt;&lt;Author&gt;Sambandam&lt;/Author&gt;&lt;Year&gt;2017&lt;/Year&gt;&lt;IDText&gt;Identification of NOTCH1 inactivating mutation as a therapeutic vulnerability to PI3K/mTOR pathway inhibition in head and neck squamous cell carcinoma (HNSCC). (Abstract)&lt;/IDText&gt;&lt;DisplayText&gt;(213)&lt;/DisplayText&gt;&lt;record&gt;&lt;titles&gt;&lt;title&gt;Identification of NOTCH1 inactivating mutation as a therapeutic vulnerability to PI3K/mTOR pathway inhibition in head and neck squamous cell carcinoma (HNSCC). (Abstract)&lt;/title&gt;&lt;secondary-title&gt;Cancer Res&lt;/secondary-title&gt;&lt;/titles&gt;&lt;number&gt;13&lt;/number&gt;&lt;contributors&gt;&lt;authors&gt;&lt;author&gt;Sambandam V.&lt;/author&gt;&lt;author&gt;Shen L.&lt;/author&gt;&lt;author&gt;Tong P.&lt;/author&gt;&lt;author&gt;Mazumdar T.&lt;/author&gt;&lt;author&gt;Pickering C.&lt;/author&gt;&lt;author&gt;Myers J.N.&lt;/author&gt;&lt;author&gt;Wang J.&lt;/author&gt;&lt;author&gt;Frederick M.&lt;/author&gt;&lt;author&gt;Johnson F.M.&lt;/author&gt;&lt;/authors&gt;&lt;/contributors&gt;&lt;section&gt;2992&lt;/section&gt;&lt;added-date format="utc"&gt;1634193623&lt;/added-date&gt;&lt;pub-location&gt;American Association for Cancer Research Annual Meeting 2017; 2017 Apr 1-5; Washington, DC&lt;/pub-location&gt;&lt;ref-type name="Journal Article"&gt;17&lt;/ref-type&gt;&lt;dates&gt;&lt;year&gt;2017&lt;/year&gt;&lt;/dates&gt;&lt;rec-number&gt;951&lt;/rec-number&gt;&lt;publisher&gt;Cancer Res&lt;/publisher&gt;&lt;last-updated-date format="utc"&gt;1668155812&lt;/last-updated-date&gt;&lt;volume&gt;77&lt;/volume&gt;&lt;/record&gt;&lt;/Cite&gt;&lt;/EndNote&gt;</w:instrText>
      </w:r>
      <w:r w:rsidR="00013303" w:rsidRPr="00F55CFF">
        <w:rPr>
          <w:rFonts w:ascii="Georgia" w:hAnsi="Georgia" w:cs="Georgia"/>
          <w:lang w:eastAsia="it-IT"/>
        </w:rPr>
        <w:fldChar w:fldCharType="separate"/>
      </w:r>
      <w:r w:rsidR="00CC694C">
        <w:rPr>
          <w:rFonts w:ascii="Georgia" w:hAnsi="Georgia" w:cs="Georgia"/>
          <w:noProof/>
          <w:lang w:eastAsia="it-IT"/>
        </w:rPr>
        <w:t>(213)</w:t>
      </w:r>
      <w:r w:rsidR="00013303" w:rsidRPr="00F55CFF">
        <w:rPr>
          <w:rFonts w:ascii="Georgia" w:hAnsi="Georgia" w:cs="Georgia"/>
          <w:lang w:eastAsia="it-IT"/>
        </w:rPr>
        <w:fldChar w:fldCharType="end"/>
      </w:r>
      <w:r w:rsidRPr="00F55CFF">
        <w:rPr>
          <w:rFonts w:ascii="Georgia" w:hAnsi="Georgia" w:cs="Georgia"/>
          <w:lang w:eastAsia="it-IT"/>
        </w:rPr>
        <w:t>.</w:t>
      </w:r>
      <w:r w:rsidR="00406106">
        <w:rPr>
          <w:rFonts w:ascii="Georgia" w:hAnsi="Georgia"/>
        </w:rPr>
        <w:t xml:space="preserve"> More i</w:t>
      </w:r>
      <w:r w:rsidR="006D1178" w:rsidRPr="00F55CFF">
        <w:rPr>
          <w:rFonts w:ascii="Georgia" w:hAnsi="Georgia"/>
        </w:rPr>
        <w:t>mportantly, bimiralisib i</w:t>
      </w:r>
      <w:r w:rsidRPr="00F55CFF">
        <w:rPr>
          <w:rFonts w:ascii="Georgia" w:hAnsi="Georgia"/>
        </w:rPr>
        <w:t xml:space="preserve">s able </w:t>
      </w:r>
      <w:r w:rsidR="00C70AAC">
        <w:rPr>
          <w:rFonts w:ascii="Georgia" w:hAnsi="Georgia"/>
        </w:rPr>
        <w:t>to cross the BBB</w:t>
      </w:r>
      <w:r w:rsidRPr="00F55CFF">
        <w:rPr>
          <w:rFonts w:ascii="Georgia" w:hAnsi="Georgia"/>
        </w:rPr>
        <w:t>, displaying efficient pharmacokinetic pa</w:t>
      </w:r>
      <w:r w:rsidR="00327D11" w:rsidRPr="00F55CFF">
        <w:rPr>
          <w:rFonts w:ascii="Georgia" w:hAnsi="Georgia"/>
        </w:rPr>
        <w:t xml:space="preserve">rameters in rats and mice, and </w:t>
      </w:r>
      <w:r w:rsidRPr="00F55CFF">
        <w:rPr>
          <w:rFonts w:ascii="Georgia" w:hAnsi="Georgia"/>
        </w:rPr>
        <w:t>reduction of proliferation in canc</w:t>
      </w:r>
      <w:r w:rsidR="00993D11" w:rsidRPr="00F55CFF">
        <w:rPr>
          <w:rFonts w:ascii="Georgia" w:hAnsi="Georgia"/>
        </w:rPr>
        <w:t xml:space="preserve">er cell lines, as well as </w:t>
      </w:r>
      <w:r w:rsidRPr="00F55CFF">
        <w:rPr>
          <w:rFonts w:ascii="Georgia" w:hAnsi="Georgia"/>
        </w:rPr>
        <w:t>rat xenograft m</w:t>
      </w:r>
      <w:r w:rsidR="006D1178" w:rsidRPr="00F55CFF">
        <w:rPr>
          <w:rFonts w:ascii="Georgia" w:hAnsi="Georgia"/>
        </w:rPr>
        <w:t>odels. Besides, this drug shows</w:t>
      </w:r>
      <w:r w:rsidRPr="00F55CFF">
        <w:rPr>
          <w:rFonts w:ascii="Georgia" w:hAnsi="Georgia"/>
        </w:rPr>
        <w:t xml:space="preserve"> fav</w:t>
      </w:r>
      <w:r w:rsidR="00752C19">
        <w:rPr>
          <w:rFonts w:ascii="Georgia" w:hAnsi="Georgia"/>
        </w:rPr>
        <w:t xml:space="preserve">ourable tolerability, and </w:t>
      </w:r>
      <w:r w:rsidRPr="00F55CFF">
        <w:rPr>
          <w:rFonts w:ascii="Georgia" w:hAnsi="Georgia"/>
        </w:rPr>
        <w:t xml:space="preserve">is </w:t>
      </w:r>
      <w:r w:rsidR="00752C19">
        <w:rPr>
          <w:rFonts w:ascii="Georgia" w:hAnsi="Georgia"/>
        </w:rPr>
        <w:t xml:space="preserve">thus </w:t>
      </w:r>
      <w:r w:rsidRPr="00F55CFF">
        <w:rPr>
          <w:rFonts w:ascii="Georgia" w:hAnsi="Georgia"/>
        </w:rPr>
        <w:t xml:space="preserve">a potential clinical candidate </w:t>
      </w:r>
      <w:r w:rsidR="00444A68">
        <w:rPr>
          <w:rFonts w:ascii="Georgia" w:hAnsi="Georgia"/>
        </w:rPr>
        <w:t xml:space="preserve">for the treatment of primary </w:t>
      </w:r>
      <w:r w:rsidRPr="00F55CFF">
        <w:rPr>
          <w:rFonts w:ascii="Georgia" w:hAnsi="Georgia"/>
        </w:rPr>
        <w:t>brain cancer</w:t>
      </w:r>
      <w:r w:rsidR="00444A68">
        <w:rPr>
          <w:rFonts w:ascii="Georgia" w:hAnsi="Georgia"/>
        </w:rPr>
        <w:t xml:space="preserve">s and </w:t>
      </w:r>
      <w:r w:rsidRPr="00F55CFF">
        <w:rPr>
          <w:rFonts w:ascii="Georgia" w:hAnsi="Georgia"/>
        </w:rPr>
        <w:t>cen</w:t>
      </w:r>
      <w:r w:rsidR="00013303" w:rsidRPr="00F55CFF">
        <w:rPr>
          <w:rFonts w:ascii="Georgia" w:hAnsi="Georgia"/>
        </w:rPr>
        <w:t xml:space="preserve">tral nervous system metastasis </w:t>
      </w:r>
      <w:r w:rsidR="00013303" w:rsidRPr="00F55CFF">
        <w:rPr>
          <w:rFonts w:ascii="Georgia" w:hAnsi="Georgia"/>
        </w:rPr>
        <w:fldChar w:fldCharType="begin">
          <w:fldData xml:space="preserve">PEVuZE5vdGU+PENpdGU+PEF1dGhvcj5CZWF1ZmlsczwvQXV0aG9yPjxZZWFyPjIwMTc8L1llYXI+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PEVuZE5vdGU+PENpdGU+PEF1dGhvcj5CZWF1ZmlsczwvQXV0aG9yPjxZZWFyPjIwMTc8L1llYXI+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013303" w:rsidRPr="00F55CFF">
        <w:rPr>
          <w:rFonts w:ascii="Georgia" w:hAnsi="Georgia"/>
        </w:rPr>
      </w:r>
      <w:r w:rsidR="00013303" w:rsidRPr="00F55CFF">
        <w:rPr>
          <w:rFonts w:ascii="Georgia" w:hAnsi="Georgia"/>
        </w:rPr>
        <w:fldChar w:fldCharType="separate"/>
      </w:r>
      <w:r w:rsidR="00CC694C">
        <w:rPr>
          <w:rFonts w:ascii="Georgia" w:hAnsi="Georgia"/>
          <w:noProof/>
        </w:rPr>
        <w:t>(214)</w:t>
      </w:r>
      <w:r w:rsidR="00013303" w:rsidRPr="00F55CFF">
        <w:rPr>
          <w:rFonts w:ascii="Georgia" w:hAnsi="Georgia"/>
        </w:rPr>
        <w:fldChar w:fldCharType="end"/>
      </w:r>
      <w:r w:rsidR="00FD0ACB">
        <w:rPr>
          <w:rFonts w:ascii="Georgia" w:hAnsi="Georgia"/>
        </w:rPr>
        <w:t>. Moreover, bimiralisib sing</w:t>
      </w:r>
      <w:r w:rsidR="006D1178" w:rsidRPr="00F55CFF">
        <w:rPr>
          <w:rFonts w:ascii="Georgia" w:hAnsi="Georgia"/>
        </w:rPr>
        <w:t xml:space="preserve">ly </w:t>
      </w:r>
      <w:r w:rsidR="00B42127">
        <w:rPr>
          <w:rFonts w:ascii="Georgia" w:hAnsi="Georgia"/>
        </w:rPr>
        <w:t>exert</w:t>
      </w:r>
      <w:r w:rsidR="006D1178" w:rsidRPr="00F55CFF">
        <w:rPr>
          <w:rFonts w:ascii="Georgia" w:hAnsi="Georgia"/>
        </w:rPr>
        <w:t>s</w:t>
      </w:r>
      <w:r w:rsidRPr="00F55CFF">
        <w:rPr>
          <w:rFonts w:ascii="Georgia" w:hAnsi="Georgia"/>
        </w:rPr>
        <w:t xml:space="preserve"> </w:t>
      </w:r>
      <w:r w:rsidRPr="007E17B1">
        <w:rPr>
          <w:rFonts w:ascii="Georgia" w:hAnsi="Georgia"/>
          <w:i/>
        </w:rPr>
        <w:t>in vivo</w:t>
      </w:r>
      <w:r w:rsidRPr="00F55CFF">
        <w:rPr>
          <w:rFonts w:ascii="Georgia" w:hAnsi="Georgia"/>
        </w:rPr>
        <w:t xml:space="preserve"> antitumor activity in </w:t>
      </w:r>
      <w:r w:rsidR="00AC2FB3">
        <w:rPr>
          <w:rFonts w:ascii="Georgia" w:hAnsi="Georgia"/>
        </w:rPr>
        <w:t xml:space="preserve">an </w:t>
      </w:r>
      <w:r w:rsidRPr="00F55CFF">
        <w:rPr>
          <w:rFonts w:ascii="Georgia" w:hAnsi="Georgia"/>
        </w:rPr>
        <w:t>orthotop</w:t>
      </w:r>
      <w:r w:rsidR="006B1618">
        <w:rPr>
          <w:rFonts w:ascii="Georgia" w:hAnsi="Georgia"/>
        </w:rPr>
        <w:t>ic LN-229 glioma xenografts</w:t>
      </w:r>
      <w:r w:rsidRPr="00F55CFF">
        <w:rPr>
          <w:rFonts w:ascii="Georgia" w:hAnsi="Georgia"/>
        </w:rPr>
        <w:t xml:space="preserve"> in nude m</w:t>
      </w:r>
      <w:r w:rsidR="00022E95">
        <w:rPr>
          <w:rFonts w:ascii="Georgia" w:hAnsi="Georgia"/>
        </w:rPr>
        <w:t>ice. In addition, combining</w:t>
      </w:r>
      <w:r w:rsidRPr="00F55CFF">
        <w:rPr>
          <w:rFonts w:ascii="Georgia" w:hAnsi="Georgia"/>
        </w:rPr>
        <w:t xml:space="preserve"> bimiralisib with direct AKT pharmacological inhibition or AKT gene </w:t>
      </w:r>
      <w:r w:rsidRPr="00375AFB">
        <w:rPr>
          <w:rFonts w:ascii="Georgia" w:hAnsi="Georgia"/>
        </w:rPr>
        <w:t>sil</w:t>
      </w:r>
      <w:r w:rsidR="006D1178" w:rsidRPr="00375AFB">
        <w:rPr>
          <w:rFonts w:ascii="Georgia" w:hAnsi="Georgia"/>
        </w:rPr>
        <w:t>encing, synergistically enhances</w:t>
      </w:r>
      <w:r w:rsidRPr="00375AFB">
        <w:rPr>
          <w:rFonts w:ascii="Georgia" w:hAnsi="Georgia"/>
        </w:rPr>
        <w:t xml:space="preserve"> the anticancer efficacy in </w:t>
      </w:r>
      <w:r w:rsidR="006E7C40" w:rsidRPr="00375AFB">
        <w:rPr>
          <w:rFonts w:ascii="Georgia" w:hAnsi="Georgia"/>
        </w:rPr>
        <w:t xml:space="preserve">these glioma xenograft models </w:t>
      </w:r>
      <w:r w:rsidR="00013303" w:rsidRPr="00375AFB">
        <w:rPr>
          <w:rFonts w:ascii="Georgia" w:hAnsi="Georgia"/>
        </w:rPr>
        <w:fldChar w:fldCharType="begin">
          <w:fldData xml:space="preserve">PEVuZE5vdGU+PENpdGU+PEF1dGhvcj52b24gQWNoZW5iYWNoPC9BdXRob3I+PFllYXI+MjAyMDwv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PEVuZE5vdGU+PENpdGU+PEF1dGhvcj52b24gQWNoZW5iYWNoPC9BdXRob3I+PFllYXI+MjAyMDwv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013303" w:rsidRPr="00375AFB">
        <w:rPr>
          <w:rFonts w:ascii="Georgia" w:hAnsi="Georgia"/>
        </w:rPr>
      </w:r>
      <w:r w:rsidR="00013303" w:rsidRPr="00375AFB">
        <w:rPr>
          <w:rFonts w:ascii="Georgia" w:hAnsi="Georgia"/>
        </w:rPr>
        <w:fldChar w:fldCharType="separate"/>
      </w:r>
      <w:r w:rsidR="00CC694C">
        <w:rPr>
          <w:rFonts w:ascii="Georgia" w:hAnsi="Georgia"/>
          <w:noProof/>
        </w:rPr>
        <w:t>(212)</w:t>
      </w:r>
      <w:r w:rsidR="00013303" w:rsidRPr="00375AFB">
        <w:rPr>
          <w:rFonts w:ascii="Georgia" w:hAnsi="Georgia"/>
        </w:rPr>
        <w:fldChar w:fldCharType="end"/>
      </w:r>
      <w:r w:rsidRPr="00375AFB">
        <w:rPr>
          <w:rFonts w:ascii="Georgia" w:hAnsi="Georgia"/>
        </w:rPr>
        <w:t>.</w:t>
      </w:r>
      <w:r w:rsidR="00D53E91" w:rsidRPr="00375AFB">
        <w:rPr>
          <w:rFonts w:ascii="Georgia" w:hAnsi="Georgia"/>
        </w:rPr>
        <w:t xml:space="preserve"> </w:t>
      </w:r>
      <w:r w:rsidR="001D49D6" w:rsidRPr="00375AFB">
        <w:rPr>
          <w:rFonts w:ascii="Georgia" w:hAnsi="Georgia" w:cs="Georgia"/>
          <w:lang w:eastAsia="it-IT"/>
        </w:rPr>
        <w:t xml:space="preserve">Clinical studies </w:t>
      </w:r>
      <w:r w:rsidR="00192F96" w:rsidRPr="00375AFB">
        <w:rPr>
          <w:rFonts w:ascii="Georgia" w:hAnsi="Georgia" w:cs="Georgia"/>
          <w:lang w:eastAsia="it-IT"/>
        </w:rPr>
        <w:t xml:space="preserve">with </w:t>
      </w:r>
      <w:r w:rsidR="001D49D6" w:rsidRPr="00375AFB">
        <w:rPr>
          <w:rFonts w:ascii="Georgia" w:hAnsi="Georgia" w:cs="Georgia"/>
          <w:lang w:eastAsia="it-IT"/>
        </w:rPr>
        <w:t xml:space="preserve">acceptable safety profile </w:t>
      </w:r>
      <w:r w:rsidR="00192F96" w:rsidRPr="00375AFB">
        <w:rPr>
          <w:rFonts w:ascii="Georgia" w:hAnsi="Georgia" w:cs="Georgia"/>
          <w:lang w:eastAsia="it-IT"/>
        </w:rPr>
        <w:t xml:space="preserve">of bimiralisib </w:t>
      </w:r>
      <w:r w:rsidR="007816C4" w:rsidRPr="00375AFB">
        <w:rPr>
          <w:rFonts w:ascii="Georgia" w:hAnsi="Georgia" w:cs="Georgia"/>
          <w:lang w:eastAsia="it-IT"/>
        </w:rPr>
        <w:t xml:space="preserve">monotherapy </w:t>
      </w:r>
      <w:r w:rsidR="001D49D6" w:rsidRPr="00375AFB">
        <w:rPr>
          <w:rFonts w:ascii="Georgia" w:hAnsi="Georgia" w:cs="Georgia"/>
          <w:lang w:eastAsia="it-IT"/>
        </w:rPr>
        <w:t xml:space="preserve">have </w:t>
      </w:r>
      <w:r w:rsidR="00C7417D" w:rsidRPr="00375AFB">
        <w:rPr>
          <w:rFonts w:ascii="Georgia" w:hAnsi="Georgia" w:cs="Georgia"/>
          <w:lang w:eastAsia="it-IT"/>
        </w:rPr>
        <w:t>shown</w:t>
      </w:r>
      <w:r w:rsidR="00192F96" w:rsidRPr="00375AFB">
        <w:rPr>
          <w:rFonts w:ascii="Georgia" w:hAnsi="Georgia" w:cs="Georgia"/>
          <w:lang w:eastAsia="it-IT"/>
        </w:rPr>
        <w:t xml:space="preserve"> </w:t>
      </w:r>
      <w:r w:rsidR="001D49D6" w:rsidRPr="00375AFB">
        <w:rPr>
          <w:rFonts w:ascii="Georgia" w:hAnsi="Georgia" w:cs="Georgia"/>
          <w:lang w:eastAsia="it-IT"/>
        </w:rPr>
        <w:t>anticancer activity</w:t>
      </w:r>
      <w:r w:rsidR="00192F96" w:rsidRPr="00375AFB">
        <w:rPr>
          <w:rFonts w:ascii="Georgia" w:hAnsi="Georgia" w:cs="Georgia"/>
          <w:lang w:eastAsia="it-IT"/>
        </w:rPr>
        <w:t xml:space="preserve"> in </w:t>
      </w:r>
      <w:r w:rsidR="001D49D6" w:rsidRPr="00375AFB">
        <w:rPr>
          <w:rFonts w:ascii="Georgia" w:hAnsi="Georgia" w:cs="Georgia"/>
          <w:lang w:eastAsia="it-IT"/>
        </w:rPr>
        <w:t>advanced solid tumors</w:t>
      </w:r>
      <w:r w:rsidR="00192F96" w:rsidRPr="00375AFB">
        <w:rPr>
          <w:rFonts w:ascii="Georgia" w:hAnsi="Georgia" w:cs="Georgia"/>
          <w:lang w:eastAsia="it-IT"/>
        </w:rPr>
        <w:t xml:space="preserve">, </w:t>
      </w:r>
      <w:r w:rsidR="00022E95" w:rsidRPr="00375AFB">
        <w:rPr>
          <w:rFonts w:ascii="Georgia" w:hAnsi="Georgia" w:cs="Georgia"/>
          <w:lang w:eastAsia="it-IT"/>
        </w:rPr>
        <w:t>but with</w:t>
      </w:r>
      <w:r w:rsidR="00192F96" w:rsidRPr="00375AFB">
        <w:rPr>
          <w:rFonts w:ascii="Georgia" w:hAnsi="Georgia" w:cs="Georgia"/>
          <w:lang w:eastAsia="it-IT"/>
        </w:rPr>
        <w:t xml:space="preserve"> </w:t>
      </w:r>
      <w:r w:rsidR="00EC37A6" w:rsidRPr="00375AFB">
        <w:rPr>
          <w:rFonts w:ascii="Georgia" w:hAnsi="Georgia" w:cs="Georgia"/>
          <w:lang w:eastAsia="it-IT"/>
        </w:rPr>
        <w:t>limited</w:t>
      </w:r>
      <w:r w:rsidR="00192F96" w:rsidRPr="00375AFB">
        <w:rPr>
          <w:rFonts w:ascii="Georgia" w:hAnsi="Georgia" w:cs="Georgia"/>
          <w:lang w:eastAsia="it-IT"/>
        </w:rPr>
        <w:t xml:space="preserve"> efficacy in lymphoma </w:t>
      </w:r>
      <w:r w:rsidR="00402455" w:rsidRPr="00375AFB">
        <w:rPr>
          <w:rFonts w:ascii="Georgia" w:hAnsi="Georgia" w:cs="Georgia"/>
          <w:lang w:eastAsia="it-IT"/>
        </w:rPr>
        <w:fldChar w:fldCharType="begin">
          <w:fldData xml:space="preserve">PEVuZE5vdGU+PENpdGU+PEF1dGhvcj5XaWNraTwvQXV0aG9yPjxZZWFyPjIwMTg8L1llYXI+PElE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PEVuZE5vdGU+PENpdGU+PEF1dGhvcj5XaWNraTwvQXV0aG9yPjxZZWFyPjIwMTg8L1llYXI+PElE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402455" w:rsidRPr="00375AFB">
        <w:rPr>
          <w:rFonts w:ascii="Georgia" w:hAnsi="Georgia" w:cs="Georgia"/>
          <w:lang w:eastAsia="it-IT"/>
        </w:rPr>
      </w:r>
      <w:r w:rsidR="00402455" w:rsidRPr="00375AFB">
        <w:rPr>
          <w:rFonts w:ascii="Georgia" w:hAnsi="Georgia" w:cs="Georgia"/>
          <w:lang w:eastAsia="it-IT"/>
        </w:rPr>
        <w:fldChar w:fldCharType="separate"/>
      </w:r>
      <w:r w:rsidR="00CC694C">
        <w:rPr>
          <w:rFonts w:ascii="Georgia" w:hAnsi="Georgia" w:cs="Georgia"/>
          <w:noProof/>
          <w:lang w:eastAsia="it-IT"/>
        </w:rPr>
        <w:t>(215)</w:t>
      </w:r>
      <w:r w:rsidR="00402455" w:rsidRPr="00375AFB">
        <w:rPr>
          <w:rFonts w:ascii="Georgia" w:hAnsi="Georgia" w:cs="Georgia"/>
          <w:lang w:eastAsia="it-IT"/>
        </w:rPr>
        <w:fldChar w:fldCharType="end"/>
      </w:r>
      <w:r w:rsidR="00311785" w:rsidRPr="00F55CFF">
        <w:rPr>
          <w:rFonts w:ascii="Georgia" w:hAnsi="Georgia" w:cs="Georgia"/>
          <w:lang w:eastAsia="it-IT"/>
        </w:rPr>
        <w:t xml:space="preserve"> </w:t>
      </w:r>
      <w:r w:rsidR="00311785" w:rsidRPr="00F55CFF">
        <w:rPr>
          <w:rFonts w:ascii="Georgia" w:hAnsi="Georgia" w:cs="Georgia"/>
          <w:lang w:eastAsia="it-IT"/>
        </w:rPr>
        <w:fldChar w:fldCharType="begin">
          <w:fldData xml:space="preserve">PEVuZE5vdGU+PENpdGU+PEF1dGhvcj5Db2xsaW5zPC9BdXRob3I+PFllYXI+MjAyMTwvWWVhcj48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==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PEVuZE5vdGU+PENpdGU+PEF1dGhvcj5Db2xsaW5zPC9BdXRob3I+PFllYXI+MjAyMTwvWWVhcj48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==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311785" w:rsidRPr="00F55CFF">
        <w:rPr>
          <w:rFonts w:ascii="Georgia" w:hAnsi="Georgia" w:cs="Georgia"/>
          <w:lang w:eastAsia="it-IT"/>
        </w:rPr>
      </w:r>
      <w:r w:rsidR="00311785" w:rsidRPr="00F55CFF">
        <w:rPr>
          <w:rFonts w:ascii="Georgia" w:hAnsi="Georgia" w:cs="Georgia"/>
          <w:lang w:eastAsia="it-IT"/>
        </w:rPr>
        <w:fldChar w:fldCharType="separate"/>
      </w:r>
      <w:r w:rsidR="00CC694C">
        <w:rPr>
          <w:rFonts w:ascii="Georgia" w:hAnsi="Georgia" w:cs="Georgia"/>
          <w:noProof/>
          <w:lang w:eastAsia="it-IT"/>
        </w:rPr>
        <w:t>(216)</w:t>
      </w:r>
      <w:r w:rsidR="00311785" w:rsidRPr="00F55CFF">
        <w:rPr>
          <w:rFonts w:ascii="Georgia" w:hAnsi="Georgia" w:cs="Georgia"/>
          <w:lang w:eastAsia="it-IT"/>
        </w:rPr>
        <w:fldChar w:fldCharType="end"/>
      </w:r>
      <w:r w:rsidR="00192F96" w:rsidRPr="00F55CFF">
        <w:rPr>
          <w:rFonts w:ascii="Georgia" w:hAnsi="Georgia" w:cs="Georgia"/>
          <w:lang w:eastAsia="it-IT"/>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192F96" w:rsidRPr="00F55CFF">
        <w:rPr>
          <w:rFonts w:ascii="Georgia" w:hAnsi="Georgia" w:cs="Georgia"/>
          <w:lang w:eastAsia="it-IT"/>
        </w:rPr>
        <w:t>)</w:t>
      </w:r>
      <w:r w:rsidR="002A4AFD" w:rsidRPr="00F55CFF">
        <w:rPr>
          <w:rFonts w:ascii="Georgia" w:hAnsi="Georgia" w:cs="Georgia"/>
          <w:lang w:eastAsia="it-IT"/>
        </w:rPr>
        <w:t>.</w:t>
      </w:r>
    </w:p>
    <w:p w14:paraId="53B17BBD" w14:textId="77777777" w:rsidR="00F24375" w:rsidRPr="00F55CFF" w:rsidRDefault="00F24375" w:rsidP="0035144D">
      <w:pPr>
        <w:ind w:right="150"/>
        <w:jc w:val="both"/>
        <w:rPr>
          <w:rFonts w:ascii="Georgia" w:hAnsi="Georgia" w:cs="Georgia"/>
          <w:lang w:val="pt-BR"/>
        </w:rPr>
      </w:pPr>
    </w:p>
    <w:p w14:paraId="5AE4DEDF" w14:textId="77777777" w:rsidR="00F24375" w:rsidRPr="00F55CFF" w:rsidRDefault="00F24375" w:rsidP="0035144D">
      <w:pPr>
        <w:ind w:left="-30" w:right="150"/>
        <w:jc w:val="both"/>
        <w:rPr>
          <w:rFonts w:ascii="Georgia" w:hAnsi="Georgia" w:cs="Georgia"/>
          <w:bCs/>
          <w:lang w:val="pt-BR"/>
        </w:rPr>
      </w:pPr>
      <w:r w:rsidRPr="007139A7">
        <w:rPr>
          <w:rFonts w:ascii="Georgia" w:hAnsi="Georgia" w:cs="Georgia"/>
          <w:b/>
          <w:bCs/>
          <w:lang w:val="pt-BR"/>
        </w:rPr>
        <w:t xml:space="preserve">Dactolisib </w:t>
      </w:r>
      <w:r w:rsidRPr="007139A7">
        <w:rPr>
          <w:rFonts w:ascii="Georgia" w:hAnsi="Georgia" w:cs="Georgia"/>
          <w:bCs/>
          <w:lang w:val="pt-BR"/>
        </w:rPr>
        <w:t>(BEZ-235, NVP-BEZ235)</w:t>
      </w:r>
    </w:p>
    <w:p w14:paraId="1946E95B" w14:textId="77777777" w:rsidR="00F24375" w:rsidRPr="00F55CFF" w:rsidRDefault="00F24375" w:rsidP="0035144D">
      <w:pPr>
        <w:ind w:left="-30" w:right="150"/>
        <w:jc w:val="both"/>
        <w:rPr>
          <w:rFonts w:ascii="Georgia" w:hAnsi="Georgia" w:cs="Georgia"/>
          <w:b/>
          <w:bCs/>
          <w:i/>
          <w:iCs/>
          <w:lang w:val="pt-BR"/>
        </w:rPr>
      </w:pPr>
    </w:p>
    <w:p w14:paraId="2AAA3EB3" w14:textId="2060797A" w:rsidR="000B6635" w:rsidRPr="00404E29" w:rsidRDefault="00F24375" w:rsidP="00404E29">
      <w:pPr>
        <w:ind w:left="-30" w:right="150"/>
        <w:jc w:val="both"/>
        <w:rPr>
          <w:rFonts w:ascii="Georgia" w:hAnsi="Georgia" w:cs="Georgia"/>
          <w:lang w:val="pt-BR"/>
        </w:rPr>
      </w:pPr>
      <w:r w:rsidRPr="00F55CFF">
        <w:rPr>
          <w:rFonts w:ascii="Georgia" w:hAnsi="Georgia" w:cs="Georgia"/>
          <w:lang w:val="pt-BR"/>
        </w:rPr>
        <w:t xml:space="preserve">Dactolisib is an imidazo [4,5-c] quinoline derivative </w:t>
      </w:r>
      <w:r w:rsidR="003B1C1F">
        <w:rPr>
          <w:rFonts w:ascii="Georgia" w:hAnsi="Georgia" w:cs="Georgia"/>
          <w:lang w:val="pt-BR"/>
        </w:rPr>
        <w:t>drug</w:t>
      </w:r>
      <w:r w:rsidRPr="00F55CFF">
        <w:rPr>
          <w:rFonts w:ascii="Georgia" w:hAnsi="Georgia" w:cs="Georgia"/>
          <w:lang w:val="pt-BR"/>
        </w:rPr>
        <w:t xml:space="preserve"> that </w:t>
      </w:r>
      <w:r w:rsidR="005647D9" w:rsidRPr="00F55CFF">
        <w:rPr>
          <w:rFonts w:ascii="Georgia" w:hAnsi="Georgia" w:cs="Georgia"/>
          <w:lang w:val="pt-BR"/>
        </w:rPr>
        <w:t>inhibits PI3K and mTOR kinase catalytic activities</w:t>
      </w:r>
      <w:r w:rsidR="005647D9">
        <w:rPr>
          <w:rFonts w:ascii="Georgia" w:hAnsi="Georgia" w:cs="Georgia"/>
          <w:lang w:val="pt-BR"/>
        </w:rPr>
        <w:t xml:space="preserve"> by binding to the</w:t>
      </w:r>
      <w:r w:rsidR="00D961CA">
        <w:rPr>
          <w:rFonts w:ascii="Georgia" w:hAnsi="Georgia" w:cs="Georgia"/>
          <w:lang w:val="pt-BR"/>
        </w:rPr>
        <w:t>ir</w:t>
      </w:r>
      <w:r w:rsidR="005647D9">
        <w:rPr>
          <w:rFonts w:ascii="Georgia" w:hAnsi="Georgia" w:cs="Georgia"/>
          <w:lang w:val="pt-BR"/>
        </w:rPr>
        <w:t xml:space="preserve"> ATP-binding cleft</w:t>
      </w:r>
      <w:r w:rsidRPr="00F55CFF">
        <w:rPr>
          <w:rFonts w:ascii="Georgia" w:hAnsi="Georgia" w:cs="Georgia"/>
          <w:lang w:val="pt-BR"/>
        </w:rPr>
        <w:t xml:space="preserve"> </w:t>
      </w:r>
      <w:r w:rsidR="00402455" w:rsidRPr="00F55CFF">
        <w:rPr>
          <w:rFonts w:ascii="Georgia" w:hAnsi="Georgia" w:cs="Georgia"/>
          <w:lang w:val="pt-BR"/>
        </w:rPr>
        <w:fldChar w:fldCharType="begin">
          <w:fldData xml:space="preserve">PEVuZE5vdGU+PENpdGU+PEF1dGhvcj5NYWlyYTwvQXV0aG9yPjxZZWFyPjIwMDg8L1llYXI+PElE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PEVuZE5vdGU+PENpdGU+PEF1dGhvcj5NYWlyYTwvQXV0aG9yPjxZZWFyPjIwMDg8L1llYXI+PElE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402455" w:rsidRPr="00F55CFF">
        <w:rPr>
          <w:rFonts w:ascii="Georgia" w:hAnsi="Georgia" w:cs="Georgia"/>
          <w:lang w:val="pt-BR"/>
        </w:rPr>
      </w:r>
      <w:r w:rsidR="00402455" w:rsidRPr="00F55CFF">
        <w:rPr>
          <w:rFonts w:ascii="Georgia" w:hAnsi="Georgia" w:cs="Georgia"/>
          <w:lang w:val="pt-BR"/>
        </w:rPr>
        <w:fldChar w:fldCharType="separate"/>
      </w:r>
      <w:r w:rsidR="00CC694C">
        <w:rPr>
          <w:rFonts w:ascii="Georgia" w:hAnsi="Georgia" w:cs="Georgia"/>
          <w:noProof/>
          <w:lang w:val="pt-BR"/>
        </w:rPr>
        <w:t>(217)</w:t>
      </w:r>
      <w:r w:rsidR="00402455" w:rsidRPr="00F55CFF">
        <w:rPr>
          <w:rFonts w:ascii="Georgia" w:hAnsi="Georgia" w:cs="Georgia"/>
          <w:lang w:val="pt-BR"/>
        </w:rPr>
        <w:fldChar w:fldCharType="end"/>
      </w:r>
      <w:r w:rsidRPr="00F55CFF">
        <w:rPr>
          <w:rFonts w:ascii="Georgia" w:hAnsi="Georgia" w:cs="Georgia"/>
          <w:lang w:val="pt-BR"/>
        </w:rPr>
        <w:t>.</w:t>
      </w:r>
      <w:r w:rsidR="00404E29">
        <w:rPr>
          <w:rFonts w:ascii="Georgia" w:hAnsi="Georgia" w:cs="Georgia"/>
          <w:lang w:eastAsia="it-IT"/>
        </w:rPr>
        <w:t xml:space="preserve"> </w:t>
      </w:r>
      <w:r w:rsidR="00952B3E" w:rsidRPr="00F55CFF">
        <w:rPr>
          <w:rFonts w:ascii="Georgia" w:hAnsi="Georgia" w:cs="Georgia"/>
          <w:bCs/>
          <w:lang w:val="en-US"/>
        </w:rPr>
        <w:t>Dactolisib stimulates</w:t>
      </w:r>
      <w:r w:rsidR="00601BC7" w:rsidRPr="00F55CFF">
        <w:rPr>
          <w:rFonts w:ascii="Georgia" w:hAnsi="Georgia" w:cs="Georgia"/>
          <w:bCs/>
          <w:lang w:val="en-US"/>
        </w:rPr>
        <w:t xml:space="preserve"> </w:t>
      </w:r>
      <w:r w:rsidR="00601BC7" w:rsidRPr="00F55CFF">
        <w:rPr>
          <w:rFonts w:ascii="Georgia" w:hAnsi="Georgia" w:cs="Georgia"/>
          <w:bCs/>
          <w:lang w:val="en-US"/>
        </w:rPr>
        <w:lastRenderedPageBreak/>
        <w:t xml:space="preserve">mutant p53 degradation to </w:t>
      </w:r>
      <w:r w:rsidR="00B42127">
        <w:rPr>
          <w:rFonts w:ascii="Georgia" w:hAnsi="Georgia" w:cs="Georgia"/>
          <w:bCs/>
          <w:lang w:val="en-US"/>
        </w:rPr>
        <w:t>exert</w:t>
      </w:r>
      <w:r w:rsidR="00601BC7" w:rsidRPr="00F55CFF">
        <w:rPr>
          <w:rFonts w:ascii="Georgia" w:hAnsi="Georgia" w:cs="Georgia"/>
          <w:bCs/>
          <w:lang w:val="en-US"/>
        </w:rPr>
        <w:t xml:space="preserve"> anticancer effects on</w:t>
      </w:r>
      <w:r w:rsidR="00B014C3">
        <w:rPr>
          <w:rFonts w:ascii="Georgia" w:hAnsi="Georgia" w:cs="Georgia"/>
          <w:bCs/>
          <w:lang w:val="en-US"/>
        </w:rPr>
        <w:t xml:space="preserve"> TNBC</w:t>
      </w:r>
      <w:r w:rsidR="00601BC7" w:rsidRPr="00F55CFF">
        <w:rPr>
          <w:rFonts w:ascii="Georgia" w:hAnsi="Georgia" w:cs="Georgia"/>
          <w:bCs/>
          <w:lang w:val="en-US"/>
        </w:rPr>
        <w:t xml:space="preserve"> cell</w:t>
      </w:r>
      <w:r w:rsidR="00952B3E" w:rsidRPr="00F55CFF">
        <w:rPr>
          <w:rFonts w:ascii="Georgia" w:hAnsi="Georgia" w:cs="Georgia"/>
          <w:bCs/>
          <w:lang w:val="en-US"/>
        </w:rPr>
        <w:t>s. In fact, dactolisib inhibits</w:t>
      </w:r>
      <w:r w:rsidR="00601BC7" w:rsidRPr="00F55CFF">
        <w:rPr>
          <w:rFonts w:ascii="Georgia" w:hAnsi="Georgia" w:cs="Georgia"/>
          <w:bCs/>
          <w:lang w:val="en-US"/>
        </w:rPr>
        <w:t xml:space="preserve"> growth, migration and formation of colonies in TNBC cells.</w:t>
      </w:r>
      <w:r w:rsidR="00952B3E" w:rsidRPr="00F55CFF">
        <w:rPr>
          <w:rFonts w:ascii="Georgia" w:hAnsi="Georgia" w:cs="Georgia"/>
          <w:bCs/>
          <w:lang w:val="en-US"/>
        </w:rPr>
        <w:t xml:space="preserve"> Moreover, dactolisib </w:t>
      </w:r>
      <w:r w:rsidR="00B42127">
        <w:rPr>
          <w:rFonts w:ascii="Georgia" w:hAnsi="Georgia" w:cs="Georgia"/>
          <w:bCs/>
          <w:lang w:val="en-US"/>
        </w:rPr>
        <w:t>treatment leads to</w:t>
      </w:r>
      <w:r w:rsidR="00601BC7" w:rsidRPr="00F55CFF">
        <w:rPr>
          <w:rFonts w:ascii="Georgia" w:hAnsi="Georgia" w:cs="Georgia"/>
          <w:bCs/>
          <w:lang w:val="en-US"/>
        </w:rPr>
        <w:t xml:space="preserve"> degradation of mutp53 in MDA-MB-231 and MDA-MB-468 TNBC cell lines.</w:t>
      </w:r>
      <w:r w:rsidR="00952B3E" w:rsidRPr="00F55CFF">
        <w:rPr>
          <w:rFonts w:ascii="Georgia" w:hAnsi="Georgia" w:cs="Georgia"/>
          <w:bCs/>
          <w:lang w:val="en-US"/>
        </w:rPr>
        <w:t xml:space="preserve"> </w:t>
      </w:r>
      <w:r w:rsidR="00537606">
        <w:rPr>
          <w:rFonts w:ascii="Georgia" w:hAnsi="Georgia" w:cs="Georgia"/>
          <w:bCs/>
          <w:lang w:val="en-US"/>
        </w:rPr>
        <w:t>Additionally</w:t>
      </w:r>
      <w:r w:rsidR="00952B3E" w:rsidRPr="00F55CFF">
        <w:rPr>
          <w:rFonts w:ascii="Georgia" w:hAnsi="Georgia" w:cs="Georgia"/>
          <w:bCs/>
          <w:lang w:val="en-US"/>
        </w:rPr>
        <w:t>, dactolisib induces</w:t>
      </w:r>
      <w:r w:rsidR="00601BC7" w:rsidRPr="00F55CFF">
        <w:rPr>
          <w:rFonts w:ascii="Georgia" w:hAnsi="Georgia" w:cs="Georgia"/>
          <w:bCs/>
          <w:lang w:val="en-US"/>
        </w:rPr>
        <w:t xml:space="preserve"> </w:t>
      </w:r>
      <w:r w:rsidR="00601BC7" w:rsidRPr="00890132">
        <w:rPr>
          <w:rFonts w:ascii="Georgia" w:hAnsi="Georgia" w:cs="Georgia"/>
          <w:bCs/>
          <w:lang w:val="en-US"/>
        </w:rPr>
        <w:t>autophagy through repression of the P</w:t>
      </w:r>
      <w:r w:rsidR="00537606">
        <w:rPr>
          <w:rFonts w:ascii="Georgia" w:hAnsi="Georgia" w:cs="Georgia"/>
          <w:bCs/>
          <w:lang w:val="en-US"/>
        </w:rPr>
        <w:t>AM signaling pathway. Furthermore</w:t>
      </w:r>
      <w:r w:rsidR="00952B3E" w:rsidRPr="00890132">
        <w:rPr>
          <w:rFonts w:ascii="Georgia" w:hAnsi="Georgia" w:cs="Georgia"/>
          <w:bCs/>
          <w:lang w:val="en-US"/>
        </w:rPr>
        <w:t>, there i</w:t>
      </w:r>
      <w:r w:rsidR="00601BC7" w:rsidRPr="00890132">
        <w:rPr>
          <w:rFonts w:ascii="Georgia" w:hAnsi="Georgia" w:cs="Georgia"/>
          <w:bCs/>
          <w:lang w:val="en-US"/>
        </w:rPr>
        <w:t xml:space="preserve">s positive feedback between mutp53 and autophagy in TNBC cells </w:t>
      </w:r>
      <w:r w:rsidR="00601BC7" w:rsidRPr="00890132">
        <w:rPr>
          <w:rFonts w:ascii="Georgia" w:hAnsi="Georgia" w:cs="Georgia"/>
          <w:bCs/>
          <w:lang w:val="en-US"/>
        </w:rPr>
        <w:fldChar w:fldCharType="begin">
          <w:fldData xml:space="preserve">PEVuZE5vdGU+PENpdGU+PEF1dGhvcj5DYWk8L0F1dGhvcj48WWVhcj4yMDIwPC9ZZWFyPjxJRFRl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</w:fldData>
        </w:fldChar>
      </w:r>
      <w:r w:rsidR="00CC694C">
        <w:rPr>
          <w:rFonts w:ascii="Georgia" w:hAnsi="Georgia" w:cs="Georgia"/>
          <w:bCs/>
          <w:lang w:val="en-US"/>
        </w:rPr>
        <w:instrText xml:space="preserve"> ADDIN EN.CITE </w:instrText>
      </w:r>
      <w:r w:rsidR="00CC694C">
        <w:rPr>
          <w:rFonts w:ascii="Georgia" w:hAnsi="Georgia" w:cs="Georgia"/>
          <w:bCs/>
          <w:lang w:val="en-US"/>
        </w:rPr>
        <w:fldChar w:fldCharType="begin">
          <w:fldData xml:space="preserve">PEVuZE5vdGU+PENpdGU+PEF1dGhvcj5DYWk8L0F1dGhvcj48WWVhcj4yMDIwPC9ZZWFyPjxJRFRl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</w:fldData>
        </w:fldChar>
      </w:r>
      <w:r w:rsidR="00CC694C">
        <w:rPr>
          <w:rFonts w:ascii="Georgia" w:hAnsi="Georgia" w:cs="Georgia"/>
          <w:bCs/>
          <w:lang w:val="en-US"/>
        </w:rPr>
        <w:instrText xml:space="preserve"> ADDIN EN.CITE.DATA </w:instrText>
      </w:r>
      <w:r w:rsidR="00CC694C">
        <w:rPr>
          <w:rFonts w:ascii="Georgia" w:hAnsi="Georgia" w:cs="Georgia"/>
          <w:bCs/>
          <w:lang w:val="en-US"/>
        </w:rPr>
      </w:r>
      <w:r w:rsidR="00CC694C">
        <w:rPr>
          <w:rFonts w:ascii="Georgia" w:hAnsi="Georgia" w:cs="Georgia"/>
          <w:bCs/>
          <w:lang w:val="en-US"/>
        </w:rPr>
        <w:fldChar w:fldCharType="end"/>
      </w:r>
      <w:r w:rsidR="00601BC7" w:rsidRPr="00890132">
        <w:rPr>
          <w:rFonts w:ascii="Georgia" w:hAnsi="Georgia" w:cs="Georgia"/>
          <w:bCs/>
          <w:lang w:val="en-US"/>
        </w:rPr>
      </w:r>
      <w:r w:rsidR="00601BC7" w:rsidRPr="00890132">
        <w:rPr>
          <w:rFonts w:ascii="Georgia" w:hAnsi="Georgia" w:cs="Georgia"/>
          <w:bCs/>
          <w:lang w:val="en-US"/>
        </w:rPr>
        <w:fldChar w:fldCharType="separate"/>
      </w:r>
      <w:r w:rsidR="00CC694C">
        <w:rPr>
          <w:rFonts w:ascii="Georgia" w:hAnsi="Georgia" w:cs="Georgia"/>
          <w:bCs/>
          <w:noProof/>
          <w:lang w:val="en-US"/>
        </w:rPr>
        <w:t>(218)</w:t>
      </w:r>
      <w:r w:rsidR="00601BC7" w:rsidRPr="00890132">
        <w:rPr>
          <w:rFonts w:ascii="Georgia" w:hAnsi="Georgia" w:cs="Georgia"/>
          <w:bCs/>
          <w:lang w:val="en-US"/>
        </w:rPr>
        <w:fldChar w:fldCharType="end"/>
      </w:r>
      <w:r w:rsidR="00601BC7" w:rsidRPr="00890132">
        <w:rPr>
          <w:rFonts w:ascii="Georgia" w:hAnsi="Georgia" w:cs="Georgia"/>
          <w:bCs/>
          <w:lang w:val="en-US"/>
        </w:rPr>
        <w:t>.</w:t>
      </w:r>
      <w:r w:rsidR="0022478A" w:rsidRPr="00890132">
        <w:rPr>
          <w:rFonts w:ascii="Georgia" w:hAnsi="Georgia" w:cs="Georgia"/>
          <w:lang w:eastAsia="it-IT"/>
        </w:rPr>
        <w:t xml:space="preserve"> </w:t>
      </w:r>
      <w:r w:rsidR="00952B3E" w:rsidRPr="00890132">
        <w:rPr>
          <w:rFonts w:ascii="Georgia" w:hAnsi="Georgia" w:cs="Georgia"/>
          <w:bCs/>
          <w:lang w:val="en-US"/>
        </w:rPr>
        <w:t xml:space="preserve">Dactolisib </w:t>
      </w:r>
      <w:r w:rsidR="00AC1536" w:rsidRPr="00890132">
        <w:rPr>
          <w:rFonts w:ascii="Georgia" w:hAnsi="Georgia" w:cs="Georgia"/>
          <w:bCs/>
          <w:lang w:val="en-US"/>
        </w:rPr>
        <w:t xml:space="preserve">also </w:t>
      </w:r>
      <w:r w:rsidR="00952B3E" w:rsidRPr="00890132">
        <w:rPr>
          <w:rFonts w:ascii="Georgia" w:hAnsi="Georgia" w:cs="Georgia"/>
          <w:bCs/>
          <w:lang w:val="en-US"/>
        </w:rPr>
        <w:t>inhibits</w:t>
      </w:r>
      <w:r w:rsidR="0022478A" w:rsidRPr="00890132">
        <w:rPr>
          <w:rFonts w:ascii="Georgia" w:hAnsi="Georgia" w:cs="Georgia"/>
          <w:bCs/>
          <w:lang w:val="en-US"/>
        </w:rPr>
        <w:t xml:space="preserve"> thyroid cancer cell growth by p53-dependent and p53-independent p21 upregulation. Besides, the anticancer effects of dactolisib </w:t>
      </w:r>
      <w:r w:rsidR="00AC1536" w:rsidRPr="00890132">
        <w:rPr>
          <w:rFonts w:ascii="Georgia" w:hAnsi="Georgia" w:cs="Georgia"/>
          <w:bCs/>
          <w:lang w:val="en-US"/>
        </w:rPr>
        <w:t>are</w:t>
      </w:r>
      <w:r w:rsidR="00F10E51" w:rsidRPr="00890132">
        <w:rPr>
          <w:rFonts w:ascii="Georgia" w:hAnsi="Georgia" w:cs="Georgia"/>
          <w:bCs/>
          <w:lang w:val="en-US"/>
        </w:rPr>
        <w:t xml:space="preserve"> more prominent in p53 wild-</w:t>
      </w:r>
      <w:r w:rsidR="0022478A" w:rsidRPr="00890132">
        <w:rPr>
          <w:rFonts w:ascii="Georgia" w:hAnsi="Georgia" w:cs="Georgia"/>
          <w:bCs/>
          <w:lang w:val="en-US"/>
        </w:rPr>
        <w:t xml:space="preserve">type thyroid cancer cells, </w:t>
      </w:r>
      <w:r w:rsidR="00F10E51" w:rsidRPr="00890132">
        <w:rPr>
          <w:rFonts w:ascii="Georgia" w:hAnsi="Georgia" w:cs="Georgia"/>
          <w:bCs/>
          <w:lang w:val="en-US"/>
        </w:rPr>
        <w:t>in comparison</w:t>
      </w:r>
      <w:r w:rsidR="0022478A" w:rsidRPr="00890132">
        <w:rPr>
          <w:rFonts w:ascii="Georgia" w:hAnsi="Georgia" w:cs="Georgia"/>
          <w:bCs/>
          <w:lang w:val="en-US"/>
        </w:rPr>
        <w:t xml:space="preserve"> to p53 mutant thyroid cancer cells. Additionally, GSK3β/β-</w:t>
      </w:r>
      <w:r w:rsidR="00AC1536" w:rsidRPr="00890132">
        <w:rPr>
          <w:rFonts w:ascii="Georgia" w:hAnsi="Georgia" w:cs="Georgia"/>
          <w:bCs/>
          <w:lang w:val="en-US"/>
        </w:rPr>
        <w:t>catenin signaling suppression i</w:t>
      </w:r>
      <w:r w:rsidR="0022478A" w:rsidRPr="00890132">
        <w:rPr>
          <w:rFonts w:ascii="Georgia" w:hAnsi="Georgia" w:cs="Georgia"/>
          <w:bCs/>
          <w:lang w:val="en-US"/>
        </w:rPr>
        <w:t xml:space="preserve">s implicated in the p21-induced G0/G1 cell cycle arrest in both p53 wild type thyroid cancer cells and mutant thyroid cancer </w:t>
      </w:r>
      <w:r w:rsidR="00830B57" w:rsidRPr="00890132">
        <w:rPr>
          <w:rFonts w:ascii="Georgia" w:hAnsi="Georgia" w:cs="Georgia"/>
          <w:bCs/>
          <w:lang w:val="en-US"/>
        </w:rPr>
        <w:t xml:space="preserve">cells treated with dactolisib </w:t>
      </w:r>
      <w:r w:rsidR="0022478A" w:rsidRPr="00890132">
        <w:rPr>
          <w:rFonts w:ascii="Georgia" w:hAnsi="Georgia" w:cs="Georgia"/>
          <w:bCs/>
          <w:lang w:val="en-US"/>
        </w:rPr>
        <w:fldChar w:fldCharType="begin">
          <w:fldData xml:space="preserve">PEVuZE5vdGU+PENpdGU+PEF1dGhvcj5SdWFuPC9BdXRob3I+PFllYXI+MjAyMDwvWWVhcj48SURU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</w:fldData>
        </w:fldChar>
      </w:r>
      <w:r w:rsidR="00CC694C">
        <w:rPr>
          <w:rFonts w:ascii="Georgia" w:hAnsi="Georgia" w:cs="Georgia"/>
          <w:bCs/>
          <w:lang w:val="en-US"/>
        </w:rPr>
        <w:instrText xml:space="preserve"> ADDIN EN.CITE </w:instrText>
      </w:r>
      <w:r w:rsidR="00CC694C">
        <w:rPr>
          <w:rFonts w:ascii="Georgia" w:hAnsi="Georgia" w:cs="Georgia"/>
          <w:bCs/>
          <w:lang w:val="en-US"/>
        </w:rPr>
        <w:fldChar w:fldCharType="begin">
          <w:fldData xml:space="preserve">PEVuZE5vdGU+PENpdGU+PEF1dGhvcj5SdWFuPC9BdXRob3I+PFllYXI+MjAyMDwvWWVhcj48SURU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</w:fldData>
        </w:fldChar>
      </w:r>
      <w:r w:rsidR="00CC694C">
        <w:rPr>
          <w:rFonts w:ascii="Georgia" w:hAnsi="Georgia" w:cs="Georgia"/>
          <w:bCs/>
          <w:lang w:val="en-US"/>
        </w:rPr>
        <w:instrText xml:space="preserve"> ADDIN EN.CITE.DATA </w:instrText>
      </w:r>
      <w:r w:rsidR="00CC694C">
        <w:rPr>
          <w:rFonts w:ascii="Georgia" w:hAnsi="Georgia" w:cs="Georgia"/>
          <w:bCs/>
          <w:lang w:val="en-US"/>
        </w:rPr>
      </w:r>
      <w:r w:rsidR="00CC694C">
        <w:rPr>
          <w:rFonts w:ascii="Georgia" w:hAnsi="Georgia" w:cs="Georgia"/>
          <w:bCs/>
          <w:lang w:val="en-US"/>
        </w:rPr>
        <w:fldChar w:fldCharType="end"/>
      </w:r>
      <w:r w:rsidR="0022478A" w:rsidRPr="00890132">
        <w:rPr>
          <w:rFonts w:ascii="Georgia" w:hAnsi="Georgia" w:cs="Georgia"/>
          <w:bCs/>
          <w:lang w:val="en-US"/>
        </w:rPr>
      </w:r>
      <w:r w:rsidR="0022478A" w:rsidRPr="00890132">
        <w:rPr>
          <w:rFonts w:ascii="Georgia" w:hAnsi="Georgia" w:cs="Georgia"/>
          <w:bCs/>
          <w:lang w:val="en-US"/>
        </w:rPr>
        <w:fldChar w:fldCharType="separate"/>
      </w:r>
      <w:r w:rsidR="00CC694C">
        <w:rPr>
          <w:rFonts w:ascii="Georgia" w:hAnsi="Georgia" w:cs="Georgia"/>
          <w:bCs/>
          <w:noProof/>
          <w:lang w:val="en-US"/>
        </w:rPr>
        <w:t>(219)</w:t>
      </w:r>
      <w:r w:rsidR="0022478A" w:rsidRPr="00890132">
        <w:rPr>
          <w:rFonts w:ascii="Georgia" w:hAnsi="Georgia" w:cs="Georgia"/>
          <w:bCs/>
          <w:lang w:val="en-US"/>
        </w:rPr>
        <w:fldChar w:fldCharType="end"/>
      </w:r>
      <w:r w:rsidR="0022478A" w:rsidRPr="00890132">
        <w:rPr>
          <w:rFonts w:ascii="Georgia" w:hAnsi="Georgia" w:cs="Georgia"/>
          <w:bCs/>
          <w:lang w:val="en-US"/>
        </w:rPr>
        <w:t>.</w:t>
      </w:r>
      <w:r w:rsidR="00126F19" w:rsidRPr="00890132">
        <w:rPr>
          <w:rFonts w:ascii="Georgia" w:hAnsi="Georgia" w:cs="Georgia"/>
        </w:rPr>
        <w:t xml:space="preserve"> </w:t>
      </w:r>
      <w:r w:rsidR="00AC1536" w:rsidRPr="00890132">
        <w:rPr>
          <w:rFonts w:ascii="Georgia" w:hAnsi="Georgia" w:cs="Georgia"/>
        </w:rPr>
        <w:t>D</w:t>
      </w:r>
      <w:r w:rsidR="00FB4937">
        <w:rPr>
          <w:rFonts w:ascii="Georgia" w:hAnsi="Georgia" w:cs="Georgia"/>
        </w:rPr>
        <w:t>actolisib sing</w:t>
      </w:r>
      <w:r w:rsidR="00E30FBD" w:rsidRPr="00890132">
        <w:rPr>
          <w:rFonts w:ascii="Georgia" w:hAnsi="Georgia" w:cs="Georgia"/>
        </w:rPr>
        <w:t xml:space="preserve">ly </w:t>
      </w:r>
      <w:r w:rsidR="00AC1536" w:rsidRPr="00890132">
        <w:rPr>
          <w:rFonts w:ascii="Georgia" w:hAnsi="Georgia" w:cs="Georgia"/>
        </w:rPr>
        <w:t>shows</w:t>
      </w:r>
      <w:r w:rsidR="0024119E" w:rsidRPr="00890132">
        <w:rPr>
          <w:rFonts w:ascii="Georgia" w:hAnsi="Georgia" w:cs="Georgia"/>
        </w:rPr>
        <w:t xml:space="preserve"> significant anticancer activity by inducing</w:t>
      </w:r>
      <w:r w:rsidR="00E30FBD" w:rsidRPr="00890132">
        <w:rPr>
          <w:rFonts w:ascii="Georgia" w:hAnsi="Georgia" w:cs="Georgia"/>
        </w:rPr>
        <w:t xml:space="preserve"> cytotoxicity a</w:t>
      </w:r>
      <w:r w:rsidR="005C4306" w:rsidRPr="00890132">
        <w:rPr>
          <w:rFonts w:ascii="Georgia" w:hAnsi="Georgia" w:cs="Georgia"/>
        </w:rPr>
        <w:t xml:space="preserve">nd </w:t>
      </w:r>
      <w:r w:rsidR="00E30FBD" w:rsidRPr="00890132">
        <w:rPr>
          <w:rFonts w:ascii="Georgia" w:hAnsi="Georgia" w:cs="Georgia"/>
        </w:rPr>
        <w:t>apoptosis in glioblastoma cell lines</w:t>
      </w:r>
      <w:r w:rsidR="00B229A0" w:rsidRPr="00890132">
        <w:rPr>
          <w:rFonts w:ascii="Georgia" w:hAnsi="Georgia" w:cs="Georgia"/>
        </w:rPr>
        <w:t xml:space="preserve"> </w:t>
      </w:r>
      <w:r w:rsidR="00126F19" w:rsidRPr="00890132">
        <w:rPr>
          <w:rFonts w:ascii="Georgia" w:hAnsi="Georgia" w:cs="Georgia"/>
        </w:rPr>
        <w:fldChar w:fldCharType="begin">
          <w:fldData xml:space="preserve">PEVuZE5vdGU+PENpdGU+PEF1dGhvcj5TaGk8L0F1dGhvcj48WWVhcj4yMDE4PC9ZZWFyPjxJRFRl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==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PEVuZE5vdGU+PENpdGU+PEF1dGhvcj5TaGk8L0F1dGhvcj48WWVhcj4yMDE4PC9ZZWFyPjxJRFRl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==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126F19" w:rsidRPr="00890132">
        <w:rPr>
          <w:rFonts w:ascii="Georgia" w:hAnsi="Georgia" w:cs="Georgia"/>
        </w:rPr>
      </w:r>
      <w:r w:rsidR="00126F19" w:rsidRPr="00890132">
        <w:rPr>
          <w:rFonts w:ascii="Georgia" w:hAnsi="Georgia" w:cs="Georgia"/>
        </w:rPr>
        <w:fldChar w:fldCharType="separate"/>
      </w:r>
      <w:r w:rsidR="00CC694C">
        <w:rPr>
          <w:rFonts w:ascii="Georgia" w:hAnsi="Georgia" w:cs="Georgia"/>
          <w:noProof/>
        </w:rPr>
        <w:t>(220)</w:t>
      </w:r>
      <w:r w:rsidR="00126F19" w:rsidRPr="00890132">
        <w:rPr>
          <w:rFonts w:ascii="Georgia" w:hAnsi="Georgia" w:cs="Georgia"/>
        </w:rPr>
        <w:fldChar w:fldCharType="end"/>
      </w:r>
      <w:r w:rsidR="00126F19" w:rsidRPr="00890132">
        <w:rPr>
          <w:rFonts w:ascii="Georgia" w:hAnsi="Georgia" w:cs="Georgia"/>
        </w:rPr>
        <w:t>.</w:t>
      </w:r>
      <w:r w:rsidR="00206A3C" w:rsidRPr="00890132">
        <w:rPr>
          <w:rFonts w:ascii="Georgia" w:hAnsi="Georgia" w:cs="Georgia"/>
          <w:bCs/>
          <w:iCs/>
          <w:lang w:val="pt-BR"/>
        </w:rPr>
        <w:t xml:space="preserve"> C</w:t>
      </w:r>
      <w:r w:rsidRPr="00890132">
        <w:rPr>
          <w:rFonts w:ascii="Georgia" w:hAnsi="Georgia" w:cs="Georgia"/>
          <w:bCs/>
          <w:lang w:val="en-US"/>
        </w:rPr>
        <w:t>ombination of da</w:t>
      </w:r>
      <w:r w:rsidR="00206A3C" w:rsidRPr="00890132">
        <w:rPr>
          <w:rFonts w:ascii="Georgia" w:hAnsi="Georgia" w:cs="Georgia"/>
          <w:bCs/>
          <w:lang w:val="en-US"/>
        </w:rPr>
        <w:t xml:space="preserve">ctolisib with diosmin </w:t>
      </w:r>
      <w:r w:rsidR="00206A3C" w:rsidRPr="00035917">
        <w:rPr>
          <w:rFonts w:ascii="Georgia" w:hAnsi="Georgia" w:cs="Georgia"/>
          <w:bCs/>
          <w:lang w:val="en-US"/>
        </w:rPr>
        <w:t>determines</w:t>
      </w:r>
      <w:r w:rsidRPr="00035917">
        <w:rPr>
          <w:rFonts w:ascii="Georgia" w:hAnsi="Georgia" w:cs="Georgia"/>
          <w:bCs/>
          <w:lang w:val="en-US"/>
        </w:rPr>
        <w:t xml:space="preserve"> synergistic anti-</w:t>
      </w:r>
      <w:r w:rsidR="00206A3C" w:rsidRPr="00035917">
        <w:rPr>
          <w:rFonts w:ascii="Georgia" w:hAnsi="Georgia" w:cs="Georgia"/>
          <w:bCs/>
          <w:lang w:val="en-US"/>
        </w:rPr>
        <w:t xml:space="preserve">proliferative effects, enhances </w:t>
      </w:r>
      <w:r w:rsidRPr="00035917">
        <w:rPr>
          <w:rFonts w:ascii="Georgia" w:hAnsi="Georgia" w:cs="Georgia"/>
          <w:bCs/>
        </w:rPr>
        <w:t xml:space="preserve">caspase-3-induced </w:t>
      </w:r>
      <w:r w:rsidRPr="00035917">
        <w:rPr>
          <w:rFonts w:ascii="Georgia" w:hAnsi="Georgia" w:cs="Georgia"/>
          <w:bCs/>
          <w:lang w:val="en-US"/>
        </w:rPr>
        <w:t>apoptosis</w:t>
      </w:r>
      <w:r w:rsidR="00206A3C" w:rsidRPr="00035917">
        <w:rPr>
          <w:rFonts w:ascii="Georgia" w:hAnsi="Georgia" w:cs="Georgia"/>
          <w:bCs/>
        </w:rPr>
        <w:t>, reduces</w:t>
      </w:r>
      <w:r w:rsidRPr="00035917">
        <w:rPr>
          <w:rFonts w:ascii="Georgia" w:hAnsi="Georgia" w:cs="Georgia"/>
          <w:bCs/>
        </w:rPr>
        <w:t xml:space="preserve"> angiogenesis, and thus</w:t>
      </w:r>
      <w:r w:rsidR="001276EB" w:rsidRPr="00035917">
        <w:rPr>
          <w:rFonts w:ascii="Georgia" w:hAnsi="Georgia" w:cs="Georgia"/>
          <w:bCs/>
        </w:rPr>
        <w:t xml:space="preserve"> inhibits</w:t>
      </w:r>
      <w:r w:rsidRPr="00035917">
        <w:rPr>
          <w:rFonts w:ascii="Georgia" w:hAnsi="Georgia" w:cs="Georgia"/>
          <w:bCs/>
          <w:lang w:val="en-US"/>
        </w:rPr>
        <w:t xml:space="preserve"> the signaling transduction of PAM pathway in HCT-1</w:t>
      </w:r>
      <w:r w:rsidR="00CD2981" w:rsidRPr="00035917">
        <w:rPr>
          <w:rFonts w:ascii="Georgia" w:hAnsi="Georgia" w:cs="Georgia"/>
          <w:bCs/>
          <w:lang w:val="en-US"/>
        </w:rPr>
        <w:t xml:space="preserve">16 </w:t>
      </w:r>
      <w:r w:rsidR="00070ED0" w:rsidRPr="00035917">
        <w:rPr>
          <w:rFonts w:ascii="Georgia" w:hAnsi="Georgia" w:cs="Georgia"/>
          <w:bCs/>
          <w:lang w:val="en-US"/>
        </w:rPr>
        <w:t>CRC</w:t>
      </w:r>
      <w:r w:rsidR="00CD2981" w:rsidRPr="00035917">
        <w:rPr>
          <w:rFonts w:ascii="Georgia" w:hAnsi="Georgia" w:cs="Georgia"/>
          <w:bCs/>
          <w:lang w:val="en-US"/>
        </w:rPr>
        <w:t xml:space="preserve"> cell line </w:t>
      </w:r>
      <w:r w:rsidR="00CD2981" w:rsidRPr="00035917">
        <w:rPr>
          <w:rFonts w:ascii="Georgia" w:hAnsi="Georgia" w:cs="Georgia"/>
          <w:bCs/>
          <w:lang w:val="en-US"/>
        </w:rPr>
        <w:fldChar w:fldCharType="begin">
          <w:fldData xml:space="preserve">PEVuZE5vdGU+PENpdGU+PEF1dGhvcj5IZWxteTwvQXV0aG9yPjxZZWFyPjIwMjA8L1llYXI+PElE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</w:fldData>
        </w:fldChar>
      </w:r>
      <w:r w:rsidR="00CC694C">
        <w:rPr>
          <w:rFonts w:ascii="Georgia" w:hAnsi="Georgia" w:cs="Georgia"/>
          <w:bCs/>
          <w:lang w:val="en-US"/>
        </w:rPr>
        <w:instrText xml:space="preserve"> ADDIN EN.CITE </w:instrText>
      </w:r>
      <w:r w:rsidR="00CC694C">
        <w:rPr>
          <w:rFonts w:ascii="Georgia" w:hAnsi="Georgia" w:cs="Georgia"/>
          <w:bCs/>
          <w:lang w:val="en-US"/>
        </w:rPr>
        <w:fldChar w:fldCharType="begin">
          <w:fldData xml:space="preserve">PEVuZE5vdGU+PENpdGU+PEF1dGhvcj5IZWxteTwvQXV0aG9yPjxZZWFyPjIwMjA8L1llYXI+PElE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</w:fldData>
        </w:fldChar>
      </w:r>
      <w:r w:rsidR="00CC694C">
        <w:rPr>
          <w:rFonts w:ascii="Georgia" w:hAnsi="Georgia" w:cs="Georgia"/>
          <w:bCs/>
          <w:lang w:val="en-US"/>
        </w:rPr>
        <w:instrText xml:space="preserve"> ADDIN EN.CITE.DATA </w:instrText>
      </w:r>
      <w:r w:rsidR="00CC694C">
        <w:rPr>
          <w:rFonts w:ascii="Georgia" w:hAnsi="Georgia" w:cs="Georgia"/>
          <w:bCs/>
          <w:lang w:val="en-US"/>
        </w:rPr>
      </w:r>
      <w:r w:rsidR="00CC694C">
        <w:rPr>
          <w:rFonts w:ascii="Georgia" w:hAnsi="Georgia" w:cs="Georgia"/>
          <w:bCs/>
          <w:lang w:val="en-US"/>
        </w:rPr>
        <w:fldChar w:fldCharType="end"/>
      </w:r>
      <w:r w:rsidR="00CD2981" w:rsidRPr="00035917">
        <w:rPr>
          <w:rFonts w:ascii="Georgia" w:hAnsi="Georgia" w:cs="Georgia"/>
          <w:bCs/>
          <w:lang w:val="en-US"/>
        </w:rPr>
      </w:r>
      <w:r w:rsidR="00CD2981" w:rsidRPr="00035917">
        <w:rPr>
          <w:rFonts w:ascii="Georgia" w:hAnsi="Georgia" w:cs="Georgia"/>
          <w:bCs/>
          <w:lang w:val="en-US"/>
        </w:rPr>
        <w:fldChar w:fldCharType="separate"/>
      </w:r>
      <w:r w:rsidR="00CC694C">
        <w:rPr>
          <w:rFonts w:ascii="Georgia" w:hAnsi="Georgia" w:cs="Georgia"/>
          <w:bCs/>
          <w:noProof/>
          <w:lang w:val="en-US"/>
        </w:rPr>
        <w:t>(221)</w:t>
      </w:r>
      <w:r w:rsidR="00CD2981" w:rsidRPr="00035917">
        <w:rPr>
          <w:rFonts w:ascii="Georgia" w:hAnsi="Georgia" w:cs="Georgia"/>
          <w:bCs/>
          <w:lang w:val="en-US"/>
        </w:rPr>
        <w:fldChar w:fldCharType="end"/>
      </w:r>
      <w:r w:rsidR="00601BC7" w:rsidRPr="00035917">
        <w:rPr>
          <w:rFonts w:ascii="Georgia" w:hAnsi="Georgia" w:cs="Georgia"/>
          <w:bCs/>
          <w:lang w:val="en-US"/>
        </w:rPr>
        <w:t xml:space="preserve">. </w:t>
      </w:r>
      <w:r w:rsidR="006E6AA0" w:rsidRPr="00035917">
        <w:rPr>
          <w:rFonts w:ascii="Georgia" w:hAnsi="Georgia" w:cs="Georgia"/>
          <w:bCs/>
          <w:lang w:val="en-US"/>
        </w:rPr>
        <w:t>In</w:t>
      </w:r>
      <w:r w:rsidR="00537606" w:rsidRPr="00035917">
        <w:rPr>
          <w:rFonts w:ascii="Georgia" w:hAnsi="Georgia" w:cs="Georgia"/>
          <w:bCs/>
          <w:lang w:val="en-US"/>
        </w:rPr>
        <w:t xml:space="preserve"> addition</w:t>
      </w:r>
      <w:r w:rsidR="000A3CAA" w:rsidRPr="00035917">
        <w:rPr>
          <w:rFonts w:ascii="Georgia" w:hAnsi="Georgia" w:cs="Georgia"/>
          <w:bCs/>
          <w:lang w:val="en-US"/>
        </w:rPr>
        <w:t>, c</w:t>
      </w:r>
      <w:r w:rsidRPr="00035917">
        <w:rPr>
          <w:rFonts w:ascii="Georgia" w:hAnsi="Georgia" w:cs="Georgia"/>
          <w:bCs/>
          <w:lang w:val="en-US"/>
        </w:rPr>
        <w:t xml:space="preserve">ombination of dactolisib with multi-kinase </w:t>
      </w:r>
      <w:r w:rsidR="000A3CAA" w:rsidRPr="00035917">
        <w:rPr>
          <w:rFonts w:ascii="Georgia" w:hAnsi="Georgia" w:cs="Georgia"/>
          <w:bCs/>
          <w:lang w:val="en-US"/>
        </w:rPr>
        <w:t xml:space="preserve">inhibitor regorafenib </w:t>
      </w:r>
      <w:r w:rsidR="0046117D" w:rsidRPr="00035917">
        <w:rPr>
          <w:rFonts w:ascii="Georgia" w:hAnsi="Georgia" w:cs="Georgia"/>
          <w:bCs/>
          <w:lang w:val="en-US"/>
        </w:rPr>
        <w:t>exercis</w:t>
      </w:r>
      <w:r w:rsidR="000A3CAA" w:rsidRPr="00035917">
        <w:rPr>
          <w:rFonts w:ascii="Georgia" w:hAnsi="Georgia" w:cs="Georgia"/>
          <w:bCs/>
          <w:lang w:val="en-US"/>
        </w:rPr>
        <w:t>es</w:t>
      </w:r>
      <w:r w:rsidRPr="00035917">
        <w:rPr>
          <w:rFonts w:ascii="Georgia" w:hAnsi="Georgia" w:cs="Georgia"/>
          <w:bCs/>
          <w:lang w:val="en-US"/>
        </w:rPr>
        <w:t xml:space="preserve"> synergistic antitumor effects in hepatocellular carcinoma. Indeed,</w:t>
      </w:r>
      <w:r w:rsidR="0080134F" w:rsidRPr="00035917">
        <w:rPr>
          <w:rFonts w:ascii="Georgia" w:hAnsi="Georgia" w:cs="Georgia"/>
          <w:bCs/>
          <w:lang w:val="en-US"/>
        </w:rPr>
        <w:t xml:space="preserve"> this combination treatment aug</w:t>
      </w:r>
      <w:r w:rsidR="00895321" w:rsidRPr="00035917">
        <w:rPr>
          <w:rFonts w:ascii="Georgia" w:hAnsi="Georgia" w:cs="Georgia"/>
          <w:bCs/>
          <w:lang w:val="en-US"/>
        </w:rPr>
        <w:t>ments</w:t>
      </w:r>
      <w:r w:rsidRPr="00035917">
        <w:rPr>
          <w:rFonts w:ascii="Georgia" w:hAnsi="Georgia" w:cs="Georgia"/>
          <w:bCs/>
          <w:lang w:val="en-US"/>
        </w:rPr>
        <w:t xml:space="preserve"> the suppression of</w:t>
      </w:r>
      <w:r w:rsidR="00051625" w:rsidRPr="00035917">
        <w:rPr>
          <w:rFonts w:ascii="Georgia" w:hAnsi="Georgia" w:cs="Georgia"/>
          <w:bCs/>
          <w:lang w:val="en-US"/>
        </w:rPr>
        <w:t xml:space="preserve"> cell proliferation and enhances</w:t>
      </w:r>
      <w:r w:rsidRPr="00035917">
        <w:rPr>
          <w:rFonts w:ascii="Georgia" w:hAnsi="Georgia" w:cs="Georgia"/>
          <w:bCs/>
          <w:lang w:val="en-US"/>
        </w:rPr>
        <w:t xml:space="preserve"> </w:t>
      </w:r>
      <w:r w:rsidR="00193495" w:rsidRPr="00035917">
        <w:rPr>
          <w:rFonts w:ascii="Georgia" w:hAnsi="Georgia" w:cs="Georgia"/>
          <w:bCs/>
          <w:lang w:val="en-US"/>
        </w:rPr>
        <w:t>cleaved</w:t>
      </w:r>
      <w:r w:rsidR="00193495" w:rsidRPr="00890132">
        <w:rPr>
          <w:rFonts w:ascii="Georgia" w:hAnsi="Georgia" w:cs="Georgia"/>
          <w:bCs/>
          <w:lang w:val="en-US"/>
        </w:rPr>
        <w:t xml:space="preserve"> caspase-3 and cleaved PARP </w:t>
      </w:r>
      <w:r w:rsidRPr="00890132">
        <w:rPr>
          <w:rFonts w:ascii="Georgia" w:hAnsi="Georgia" w:cs="Georgia"/>
          <w:bCs/>
          <w:lang w:val="en-US"/>
        </w:rPr>
        <w:t>expressi</w:t>
      </w:r>
      <w:r w:rsidR="008410F3" w:rsidRPr="00890132">
        <w:rPr>
          <w:rFonts w:ascii="Georgia" w:hAnsi="Georgia" w:cs="Georgia"/>
          <w:bCs/>
          <w:lang w:val="en-US"/>
        </w:rPr>
        <w:t xml:space="preserve">on </w:t>
      </w:r>
      <w:r w:rsidRPr="00890132">
        <w:rPr>
          <w:rFonts w:ascii="Georgia" w:hAnsi="Georgia" w:cs="Georgia"/>
          <w:bCs/>
          <w:lang w:val="en-US"/>
        </w:rPr>
        <w:t>in hepatocellular carcinoma cells. Additionally, this combinatio</w:t>
      </w:r>
      <w:r w:rsidR="00051625" w:rsidRPr="00890132">
        <w:rPr>
          <w:rFonts w:ascii="Georgia" w:hAnsi="Georgia" w:cs="Georgia"/>
          <w:bCs/>
          <w:lang w:val="en-US"/>
        </w:rPr>
        <w:t>n inhibits</w:t>
      </w:r>
      <w:r w:rsidRPr="00890132">
        <w:rPr>
          <w:rFonts w:ascii="Georgia" w:hAnsi="Georgia"/>
        </w:rPr>
        <w:t xml:space="preserve"> </w:t>
      </w:r>
      <w:r w:rsidRPr="00890132">
        <w:rPr>
          <w:rFonts w:ascii="Georgia" w:hAnsi="Georgia" w:cs="Georgia"/>
          <w:bCs/>
          <w:lang w:val="en-US"/>
        </w:rPr>
        <w:t xml:space="preserve">cell </w:t>
      </w:r>
      <w:r w:rsidRPr="007A09A9">
        <w:rPr>
          <w:rFonts w:ascii="Georgia" w:hAnsi="Georgia" w:cs="Georgia"/>
          <w:bCs/>
          <w:lang w:val="en-US"/>
        </w:rPr>
        <w:t>mig</w:t>
      </w:r>
      <w:r w:rsidR="00051625" w:rsidRPr="007A09A9">
        <w:rPr>
          <w:rFonts w:ascii="Georgia" w:hAnsi="Georgia" w:cs="Georgia"/>
          <w:bCs/>
          <w:lang w:val="en-US"/>
        </w:rPr>
        <w:t>ration</w:t>
      </w:r>
      <w:r w:rsidR="00C925DA" w:rsidRPr="007A09A9">
        <w:rPr>
          <w:rFonts w:ascii="Georgia" w:hAnsi="Georgia" w:cs="Georgia"/>
          <w:bCs/>
          <w:lang w:val="en-US"/>
        </w:rPr>
        <w:t xml:space="preserve">, suppresses cell </w:t>
      </w:r>
      <w:r w:rsidR="00051625" w:rsidRPr="007A09A9">
        <w:rPr>
          <w:rFonts w:ascii="Georgia" w:hAnsi="Georgia" w:cs="Georgia"/>
          <w:bCs/>
          <w:lang w:val="en-US"/>
        </w:rPr>
        <w:t>invasion, and reduces</w:t>
      </w:r>
      <w:r w:rsidRPr="007A09A9">
        <w:rPr>
          <w:rFonts w:ascii="Georgia" w:hAnsi="Georgia" w:cs="Georgia"/>
          <w:bCs/>
          <w:lang w:val="en-US"/>
        </w:rPr>
        <w:t xml:space="preserve"> the expression of </w:t>
      </w:r>
      <w:r w:rsidR="007A09A9" w:rsidRPr="007A09A9">
        <w:rPr>
          <w:rFonts w:ascii="Georgia" w:hAnsi="Georgia" w:cs="Georgia"/>
          <w:bCs/>
          <w:lang w:val="en-US"/>
        </w:rPr>
        <w:t>epithelial-mesenchymal transition (</w:t>
      </w:r>
      <w:r w:rsidRPr="007A09A9">
        <w:rPr>
          <w:rFonts w:ascii="Georgia" w:hAnsi="Georgia" w:cs="Georgia"/>
          <w:bCs/>
          <w:lang w:val="en-US"/>
        </w:rPr>
        <w:t>EMT</w:t>
      </w:r>
      <w:r w:rsidR="007A09A9" w:rsidRPr="007A09A9">
        <w:rPr>
          <w:rFonts w:ascii="Georgia" w:hAnsi="Georgia" w:cs="Georgia"/>
          <w:bCs/>
          <w:lang w:val="en-US"/>
        </w:rPr>
        <w:t>)</w:t>
      </w:r>
      <w:r w:rsidRPr="007A09A9">
        <w:rPr>
          <w:rFonts w:ascii="Georgia" w:hAnsi="Georgia" w:cs="Georgia"/>
          <w:bCs/>
          <w:lang w:val="en-US"/>
        </w:rPr>
        <w:t xml:space="preserve">-related genes such as vimentin, slug, and </w:t>
      </w:r>
      <w:r w:rsidR="0015250B" w:rsidRPr="007A09A9">
        <w:rPr>
          <w:rFonts w:ascii="Georgia" w:hAnsi="Georgia" w:cs="Georgia"/>
          <w:bCs/>
          <w:lang w:val="en-US"/>
        </w:rPr>
        <w:t>MMP</w:t>
      </w:r>
      <w:r w:rsidR="003C6DB2" w:rsidRPr="007A09A9">
        <w:rPr>
          <w:rFonts w:ascii="Georgia" w:hAnsi="Georgia" w:cs="Georgia"/>
          <w:bCs/>
          <w:lang w:val="en-US"/>
        </w:rPr>
        <w:t>9/</w:t>
      </w:r>
      <w:r w:rsidRPr="007A09A9">
        <w:rPr>
          <w:rFonts w:ascii="Georgia" w:hAnsi="Georgia" w:cs="Georgia"/>
          <w:bCs/>
          <w:lang w:val="en-US"/>
        </w:rPr>
        <w:t xml:space="preserve">2. </w:t>
      </w:r>
      <w:r w:rsidR="00051625" w:rsidRPr="007A09A9">
        <w:rPr>
          <w:rFonts w:ascii="Georgia" w:hAnsi="Georgia" w:cs="Georgia"/>
          <w:bCs/>
          <w:lang w:val="en-US"/>
        </w:rPr>
        <w:t>Besides</w:t>
      </w:r>
      <w:r w:rsidR="00B73B19" w:rsidRPr="007A09A9">
        <w:rPr>
          <w:rFonts w:ascii="Georgia" w:hAnsi="Georgia" w:cs="Georgia"/>
          <w:bCs/>
          <w:lang w:val="en-US"/>
        </w:rPr>
        <w:t xml:space="preserve">, </w:t>
      </w:r>
      <w:r w:rsidRPr="007A09A9">
        <w:rPr>
          <w:rFonts w:ascii="Georgia" w:hAnsi="Georgia" w:cs="Georgia"/>
          <w:bCs/>
          <w:lang w:val="en-US"/>
        </w:rPr>
        <w:t>suppression of AKT, mTOR, S6K, and</w:t>
      </w:r>
      <w:r w:rsidRPr="00890132">
        <w:rPr>
          <w:rFonts w:ascii="Georgia" w:hAnsi="Georgia" w:cs="Georgia"/>
          <w:bCs/>
          <w:lang w:val="en-US"/>
        </w:rPr>
        <w:t xml:space="preserve"> 4EBP1 phosphorylation </w:t>
      </w:r>
      <w:r w:rsidR="006E6AA0">
        <w:rPr>
          <w:rFonts w:ascii="Georgia" w:hAnsi="Georgia" w:cs="Georgia"/>
          <w:bCs/>
          <w:lang w:val="en-US"/>
        </w:rPr>
        <w:t>has</w:t>
      </w:r>
      <w:r w:rsidR="00CD2981" w:rsidRPr="00890132">
        <w:rPr>
          <w:rFonts w:ascii="Georgia" w:hAnsi="Georgia" w:cs="Georgia"/>
          <w:bCs/>
          <w:lang w:val="en-US"/>
        </w:rPr>
        <w:t xml:space="preserve"> also </w:t>
      </w:r>
      <w:r w:rsidR="006E6AA0">
        <w:rPr>
          <w:rFonts w:ascii="Georgia" w:hAnsi="Georgia" w:cs="Georgia"/>
          <w:bCs/>
          <w:lang w:val="en-US"/>
        </w:rPr>
        <w:t xml:space="preserve">been </w:t>
      </w:r>
      <w:r w:rsidR="00CD2981" w:rsidRPr="00890132">
        <w:rPr>
          <w:rFonts w:ascii="Georgia" w:hAnsi="Georgia" w:cs="Georgia"/>
          <w:bCs/>
          <w:lang w:val="en-US"/>
        </w:rPr>
        <w:t>confirmed</w:t>
      </w:r>
      <w:r w:rsidR="00CD2981" w:rsidRPr="00F55CFF">
        <w:rPr>
          <w:rFonts w:ascii="Georgia" w:hAnsi="Georgia" w:cs="Georgia"/>
          <w:bCs/>
          <w:lang w:val="en-US"/>
        </w:rPr>
        <w:t xml:space="preserve"> </w:t>
      </w:r>
      <w:r w:rsidR="00CD2981" w:rsidRPr="00F55CFF">
        <w:rPr>
          <w:rFonts w:ascii="Georgia" w:hAnsi="Georgia" w:cs="Georgia"/>
          <w:bCs/>
          <w:lang w:val="en-US"/>
        </w:rPr>
        <w:fldChar w:fldCharType="begin">
          <w:fldData xml:space="preserve">PEVuZE5vdGU+PENpdGU+PEF1dGhvcj5ZdTwvQXV0aG9yPjxZZWFyPjIwMjA8L1llYXI+PElEVGV4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</w:fldData>
        </w:fldChar>
      </w:r>
      <w:r w:rsidR="00CC694C">
        <w:rPr>
          <w:rFonts w:ascii="Georgia" w:hAnsi="Georgia" w:cs="Georgia"/>
          <w:bCs/>
          <w:lang w:val="en-US"/>
        </w:rPr>
        <w:instrText xml:space="preserve"> ADDIN EN.CITE </w:instrText>
      </w:r>
      <w:r w:rsidR="00CC694C">
        <w:rPr>
          <w:rFonts w:ascii="Georgia" w:hAnsi="Georgia" w:cs="Georgia"/>
          <w:bCs/>
          <w:lang w:val="en-US"/>
        </w:rPr>
        <w:fldChar w:fldCharType="begin">
          <w:fldData xml:space="preserve">PEVuZE5vdGU+PENpdGU+PEF1dGhvcj5ZdTwvQXV0aG9yPjxZZWFyPjIwMjA8L1llYXI+PElEVGV4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</w:fldData>
        </w:fldChar>
      </w:r>
      <w:r w:rsidR="00CC694C">
        <w:rPr>
          <w:rFonts w:ascii="Georgia" w:hAnsi="Georgia" w:cs="Georgia"/>
          <w:bCs/>
          <w:lang w:val="en-US"/>
        </w:rPr>
        <w:instrText xml:space="preserve"> ADDIN EN.CITE.DATA </w:instrText>
      </w:r>
      <w:r w:rsidR="00CC694C">
        <w:rPr>
          <w:rFonts w:ascii="Georgia" w:hAnsi="Georgia" w:cs="Georgia"/>
          <w:bCs/>
          <w:lang w:val="en-US"/>
        </w:rPr>
      </w:r>
      <w:r w:rsidR="00CC694C">
        <w:rPr>
          <w:rFonts w:ascii="Georgia" w:hAnsi="Georgia" w:cs="Georgia"/>
          <w:bCs/>
          <w:lang w:val="en-US"/>
        </w:rPr>
        <w:fldChar w:fldCharType="end"/>
      </w:r>
      <w:r w:rsidR="00CD2981" w:rsidRPr="00F55CFF">
        <w:rPr>
          <w:rFonts w:ascii="Georgia" w:hAnsi="Georgia" w:cs="Georgia"/>
          <w:bCs/>
          <w:lang w:val="en-US"/>
        </w:rPr>
      </w:r>
      <w:r w:rsidR="00CD2981" w:rsidRPr="00F55CFF">
        <w:rPr>
          <w:rFonts w:ascii="Georgia" w:hAnsi="Georgia" w:cs="Georgia"/>
          <w:bCs/>
          <w:lang w:val="en-US"/>
        </w:rPr>
        <w:fldChar w:fldCharType="separate"/>
      </w:r>
      <w:r w:rsidR="00CC694C">
        <w:rPr>
          <w:rFonts w:ascii="Georgia" w:hAnsi="Georgia" w:cs="Georgia"/>
          <w:bCs/>
          <w:noProof/>
          <w:lang w:val="en-US"/>
        </w:rPr>
        <w:t>(222)</w:t>
      </w:r>
      <w:r w:rsidR="00CD2981" w:rsidRPr="00F55CFF">
        <w:rPr>
          <w:rFonts w:ascii="Georgia" w:hAnsi="Georgia" w:cs="Georgia"/>
          <w:bCs/>
          <w:lang w:val="en-US"/>
        </w:rPr>
        <w:fldChar w:fldCharType="end"/>
      </w:r>
      <w:r w:rsidRPr="00F55CFF">
        <w:rPr>
          <w:rFonts w:ascii="Georgia" w:hAnsi="Georgia" w:cs="Georgia"/>
          <w:bCs/>
          <w:lang w:val="en-US"/>
        </w:rPr>
        <w:t>.</w:t>
      </w:r>
      <w:r w:rsidR="00B229A0" w:rsidRPr="00F55CFF">
        <w:rPr>
          <w:rFonts w:ascii="Georgia" w:hAnsi="Georgia" w:cs="Georgia"/>
          <w:bCs/>
          <w:lang w:val="en-US"/>
        </w:rPr>
        <w:t xml:space="preserve"> </w:t>
      </w:r>
      <w:r w:rsidR="0024119E" w:rsidRPr="00F55CFF">
        <w:rPr>
          <w:rFonts w:ascii="Georgia" w:hAnsi="Georgia" w:cs="Georgia"/>
          <w:bCs/>
          <w:lang w:val="en-US"/>
        </w:rPr>
        <w:t>Moreover, combination of dactolisib with temozolomide plus simultaneous radiothe</w:t>
      </w:r>
      <w:r w:rsidR="00051625" w:rsidRPr="00F55CFF">
        <w:rPr>
          <w:rFonts w:ascii="Georgia" w:hAnsi="Georgia" w:cs="Georgia"/>
          <w:bCs/>
          <w:lang w:val="en-US"/>
        </w:rPr>
        <w:t>rapy, more significantly reduces cell viability, enhances</w:t>
      </w:r>
      <w:r w:rsidR="0024119E" w:rsidRPr="00F55CFF">
        <w:rPr>
          <w:rFonts w:ascii="Georgia" w:hAnsi="Georgia" w:cs="Georgia"/>
          <w:bCs/>
          <w:lang w:val="en-US"/>
        </w:rPr>
        <w:t xml:space="preserve"> </w:t>
      </w:r>
      <w:r w:rsidR="00051625" w:rsidRPr="00F55CFF">
        <w:rPr>
          <w:rFonts w:ascii="Georgia" w:hAnsi="Georgia" w:cs="Georgia"/>
          <w:bCs/>
          <w:lang w:val="en-US"/>
        </w:rPr>
        <w:t>pro-apoptotic effects, inhibits</w:t>
      </w:r>
      <w:r w:rsidR="0024119E" w:rsidRPr="00F55CFF">
        <w:rPr>
          <w:rFonts w:ascii="Georgia" w:hAnsi="Georgia" w:cs="Georgia"/>
          <w:bCs/>
          <w:lang w:val="en-US"/>
        </w:rPr>
        <w:t xml:space="preserve"> migration and</w:t>
      </w:r>
      <w:r w:rsidR="00051625" w:rsidRPr="00F55CFF">
        <w:rPr>
          <w:rFonts w:ascii="Georgia" w:hAnsi="Georgia" w:cs="Georgia"/>
          <w:bCs/>
          <w:lang w:val="en-US"/>
        </w:rPr>
        <w:t xml:space="preserve"> invasion, increases p27 expression, and decreases</w:t>
      </w:r>
      <w:r w:rsidR="0024119E" w:rsidRPr="00F55CFF">
        <w:rPr>
          <w:rFonts w:ascii="Georgia" w:hAnsi="Georgia" w:cs="Georgia"/>
          <w:bCs/>
          <w:lang w:val="en-US"/>
        </w:rPr>
        <w:t xml:space="preserve"> Bcl-2 expression, compared to temozolom</w:t>
      </w:r>
      <w:r w:rsidR="00EC0CD9" w:rsidRPr="00F55CFF">
        <w:rPr>
          <w:rFonts w:ascii="Georgia" w:hAnsi="Georgia" w:cs="Georgia"/>
          <w:bCs/>
          <w:lang w:val="en-US"/>
        </w:rPr>
        <w:t xml:space="preserve">ide plus radiotherapy, in </w:t>
      </w:r>
      <w:r w:rsidR="0024119E" w:rsidRPr="00F55CFF">
        <w:rPr>
          <w:rFonts w:ascii="Georgia" w:hAnsi="Georgia" w:cs="Georgia"/>
          <w:bCs/>
          <w:lang w:val="en-US"/>
        </w:rPr>
        <w:t>glioblastoma cells</w:t>
      </w:r>
      <w:r w:rsidR="00B229A0" w:rsidRPr="00F55CFF">
        <w:rPr>
          <w:rFonts w:ascii="Georgia" w:hAnsi="Georgia" w:cs="Georgia"/>
          <w:bCs/>
          <w:lang w:val="en-US"/>
        </w:rPr>
        <w:t xml:space="preserve"> </w:t>
      </w:r>
      <w:r w:rsidR="00B229A0" w:rsidRPr="00F55CFF">
        <w:rPr>
          <w:rFonts w:ascii="Georgia" w:hAnsi="Georgia" w:cs="Georgia"/>
          <w:bCs/>
          <w:lang w:val="en-US"/>
        </w:rPr>
        <w:fldChar w:fldCharType="begin">
          <w:fldData xml:space="preserve">PEVuZE5vdGU+PENpdGU+PEF1dGhvcj5TaGk8L0F1dGhvcj48WWVhcj4yMDE4PC9ZZWFyPjxJRFRl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==
</w:fldData>
        </w:fldChar>
      </w:r>
      <w:r w:rsidR="00CC694C">
        <w:rPr>
          <w:rFonts w:ascii="Georgia" w:hAnsi="Georgia" w:cs="Georgia"/>
          <w:bCs/>
          <w:lang w:val="en-US"/>
        </w:rPr>
        <w:instrText xml:space="preserve"> ADDIN EN.CITE </w:instrText>
      </w:r>
      <w:r w:rsidR="00CC694C">
        <w:rPr>
          <w:rFonts w:ascii="Georgia" w:hAnsi="Georgia" w:cs="Georgia"/>
          <w:bCs/>
          <w:lang w:val="en-US"/>
        </w:rPr>
        <w:fldChar w:fldCharType="begin">
          <w:fldData xml:space="preserve">PEVuZE5vdGU+PENpdGU+PEF1dGhvcj5TaGk8L0F1dGhvcj48WWVhcj4yMDE4PC9ZZWFyPjxJRFRl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==
</w:fldData>
        </w:fldChar>
      </w:r>
      <w:r w:rsidR="00CC694C">
        <w:rPr>
          <w:rFonts w:ascii="Georgia" w:hAnsi="Georgia" w:cs="Georgia"/>
          <w:bCs/>
          <w:lang w:val="en-US"/>
        </w:rPr>
        <w:instrText xml:space="preserve"> ADDIN EN.CITE.DATA </w:instrText>
      </w:r>
      <w:r w:rsidR="00CC694C">
        <w:rPr>
          <w:rFonts w:ascii="Georgia" w:hAnsi="Georgia" w:cs="Georgia"/>
          <w:bCs/>
          <w:lang w:val="en-US"/>
        </w:rPr>
      </w:r>
      <w:r w:rsidR="00CC694C">
        <w:rPr>
          <w:rFonts w:ascii="Georgia" w:hAnsi="Georgia" w:cs="Georgia"/>
          <w:bCs/>
          <w:lang w:val="en-US"/>
        </w:rPr>
        <w:fldChar w:fldCharType="end"/>
      </w:r>
      <w:r w:rsidR="00B229A0" w:rsidRPr="00F55CFF">
        <w:rPr>
          <w:rFonts w:ascii="Georgia" w:hAnsi="Georgia" w:cs="Georgia"/>
          <w:bCs/>
          <w:lang w:val="en-US"/>
        </w:rPr>
      </w:r>
      <w:r w:rsidR="00B229A0" w:rsidRPr="00F55CFF">
        <w:rPr>
          <w:rFonts w:ascii="Georgia" w:hAnsi="Georgia" w:cs="Georgia"/>
          <w:bCs/>
          <w:lang w:val="en-US"/>
        </w:rPr>
        <w:fldChar w:fldCharType="separate"/>
      </w:r>
      <w:r w:rsidR="00CC694C">
        <w:rPr>
          <w:rFonts w:ascii="Georgia" w:hAnsi="Georgia" w:cs="Georgia"/>
          <w:bCs/>
          <w:noProof/>
          <w:lang w:val="en-US"/>
        </w:rPr>
        <w:t>(220)</w:t>
      </w:r>
      <w:r w:rsidR="00B229A0" w:rsidRPr="00F55CFF">
        <w:rPr>
          <w:rFonts w:ascii="Georgia" w:hAnsi="Georgia" w:cs="Georgia"/>
          <w:bCs/>
          <w:lang w:val="en-US"/>
        </w:rPr>
        <w:fldChar w:fldCharType="end"/>
      </w:r>
      <w:r w:rsidR="004F3284" w:rsidRPr="00F55CFF">
        <w:rPr>
          <w:rFonts w:ascii="Georgia" w:hAnsi="Georgia" w:cs="Georgia"/>
        </w:rPr>
        <w:t xml:space="preserve">. </w:t>
      </w:r>
      <w:r w:rsidR="002A0183" w:rsidRPr="00F55CFF">
        <w:rPr>
          <w:rFonts w:ascii="Georgia" w:hAnsi="Georgia" w:cs="Georgia"/>
          <w:lang w:val="pt-BR"/>
        </w:rPr>
        <w:t>D</w:t>
      </w:r>
      <w:r w:rsidR="007972BA">
        <w:rPr>
          <w:rFonts w:ascii="Georgia" w:hAnsi="Georgia" w:cs="Georgia"/>
          <w:lang w:val="pt-BR"/>
        </w:rPr>
        <w:t xml:space="preserve">actolisib has </w:t>
      </w:r>
      <w:r w:rsidR="00375AFB">
        <w:rPr>
          <w:rFonts w:ascii="Georgia" w:hAnsi="Georgia" w:cs="Georgia"/>
          <w:lang w:val="pt-BR"/>
        </w:rPr>
        <w:t>exhibited</w:t>
      </w:r>
      <w:r w:rsidR="007972BA">
        <w:rPr>
          <w:rFonts w:ascii="Georgia" w:hAnsi="Georgia" w:cs="Georgia"/>
          <w:lang w:val="pt-BR"/>
        </w:rPr>
        <w:t xml:space="preserve"> ade</w:t>
      </w:r>
      <w:r w:rsidRPr="00F55CFF">
        <w:rPr>
          <w:rFonts w:ascii="Georgia" w:hAnsi="Georgia" w:cs="Georgia"/>
          <w:lang w:val="pt-BR"/>
        </w:rPr>
        <w:t>quate anticancer effects in preclinical</w:t>
      </w:r>
      <w:r w:rsidR="00F564EF" w:rsidRPr="00F55CFF">
        <w:rPr>
          <w:rFonts w:ascii="Georgia" w:hAnsi="Georgia" w:cs="Georgia"/>
          <w:lang w:val="pt-BR"/>
        </w:rPr>
        <w:t xml:space="preserve"> </w:t>
      </w:r>
      <w:r w:rsidRPr="00F55CFF">
        <w:rPr>
          <w:rFonts w:ascii="Georgia" w:hAnsi="Georgia" w:cs="Georgia"/>
          <w:lang w:val="pt-BR"/>
        </w:rPr>
        <w:t>studies in various canc</w:t>
      </w:r>
      <w:r w:rsidR="00785AB2" w:rsidRPr="00F55CFF">
        <w:rPr>
          <w:rFonts w:ascii="Georgia" w:hAnsi="Georgia" w:cs="Georgia"/>
          <w:lang w:val="pt-BR"/>
        </w:rPr>
        <w:t xml:space="preserve">ers, such as colorectal cancer </w:t>
      </w:r>
      <w:r w:rsidR="00785AB2" w:rsidRPr="00F55CFF">
        <w:rPr>
          <w:rFonts w:ascii="Georgia" w:hAnsi="Georgia" w:cs="Georgia"/>
          <w:lang w:val="pt-BR"/>
        </w:rPr>
        <w:fldChar w:fldCharType="begin">
          <w:fldData xml:space="preserve">PEVuZE5vdGU+PENpdGU+PEF1dGhvcj5ZYW5nPC9BdXRob3I+PFllYXI+MjAxNjwvWWVhcj48SURU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=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PEVuZE5vdGU+PENpdGU+PEF1dGhvcj5ZYW5nPC9BdXRob3I+PFllYXI+MjAxNjwvWWVhcj48SURU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=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785AB2" w:rsidRPr="00F55CFF">
        <w:rPr>
          <w:rFonts w:ascii="Georgia" w:hAnsi="Georgia" w:cs="Georgia"/>
          <w:lang w:val="pt-BR"/>
        </w:rPr>
      </w:r>
      <w:r w:rsidR="00785AB2" w:rsidRPr="00F55CFF">
        <w:rPr>
          <w:rFonts w:ascii="Georgia" w:hAnsi="Georgia" w:cs="Georgia"/>
          <w:lang w:val="pt-BR"/>
        </w:rPr>
        <w:fldChar w:fldCharType="separate"/>
      </w:r>
      <w:r w:rsidR="00CC694C">
        <w:rPr>
          <w:rFonts w:ascii="Georgia" w:hAnsi="Georgia" w:cs="Georgia"/>
          <w:noProof/>
          <w:lang w:val="pt-BR"/>
        </w:rPr>
        <w:t>(223)</w:t>
      </w:r>
      <w:r w:rsidR="00785AB2" w:rsidRPr="00F55CFF">
        <w:rPr>
          <w:rFonts w:ascii="Georgia" w:hAnsi="Georgia" w:cs="Georgia"/>
          <w:lang w:val="pt-BR"/>
        </w:rPr>
        <w:fldChar w:fldCharType="end"/>
      </w:r>
      <w:r w:rsidR="00785AB2" w:rsidRPr="00F55CFF">
        <w:rPr>
          <w:rFonts w:ascii="Georgia" w:hAnsi="Georgia" w:cs="Georgia"/>
          <w:lang w:val="pt-BR"/>
        </w:rPr>
        <w:t xml:space="preserve"> </w:t>
      </w:r>
      <w:r w:rsidR="00785AB2" w:rsidRPr="00F55CFF">
        <w:rPr>
          <w:rFonts w:ascii="Georgia" w:hAnsi="Georgia" w:cs="Georgia"/>
          <w:lang w:val="pt-BR"/>
        </w:rPr>
        <w:fldChar w:fldCharType="begin">
          <w:fldData xml:space="preserve">PEVuZE5vdGU+PENpdGU+PEF1dGhvcj5BbHF1cmFzaGk8L0F1dGhvcj48WWVhcj4yMDE4PC9ZZWFy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PEVuZE5vdGU+PENpdGU+PEF1dGhvcj5BbHF1cmFzaGk8L0F1dGhvcj48WWVhcj4yMDE4PC9ZZWFy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785AB2" w:rsidRPr="00F55CFF">
        <w:rPr>
          <w:rFonts w:ascii="Georgia" w:hAnsi="Georgia" w:cs="Georgia"/>
          <w:lang w:val="pt-BR"/>
        </w:rPr>
      </w:r>
      <w:r w:rsidR="00785AB2" w:rsidRPr="00F55CFF">
        <w:rPr>
          <w:rFonts w:ascii="Georgia" w:hAnsi="Georgia" w:cs="Georgia"/>
          <w:lang w:val="pt-BR"/>
        </w:rPr>
        <w:fldChar w:fldCharType="separate"/>
      </w:r>
      <w:r w:rsidR="00CC694C">
        <w:rPr>
          <w:rFonts w:ascii="Georgia" w:hAnsi="Georgia" w:cs="Georgia"/>
          <w:noProof/>
          <w:lang w:val="pt-BR"/>
        </w:rPr>
        <w:t>(224)</w:t>
      </w:r>
      <w:r w:rsidR="00785AB2" w:rsidRPr="00F55CFF">
        <w:rPr>
          <w:rFonts w:ascii="Georgia" w:hAnsi="Georgia" w:cs="Georgia"/>
          <w:lang w:val="pt-BR"/>
        </w:rPr>
        <w:fldChar w:fldCharType="end"/>
      </w:r>
      <w:r w:rsidR="00785AB2" w:rsidRPr="00F55CFF">
        <w:rPr>
          <w:rFonts w:ascii="Georgia" w:hAnsi="Georgia" w:cs="Georgia"/>
          <w:lang w:val="pt-BR"/>
        </w:rPr>
        <w:t xml:space="preserve">, renal cancer </w:t>
      </w:r>
      <w:r w:rsidR="00785AB2" w:rsidRPr="00F55CFF">
        <w:rPr>
          <w:rFonts w:ascii="Georgia" w:hAnsi="Georgia" w:cs="Georgia"/>
          <w:lang w:val="pt-BR"/>
        </w:rPr>
        <w:fldChar w:fldCharType="begin">
          <w:fldData xml:space="preserve">PEVuZE5vdGU+PENpdGU+PEF1dGhvcj5DYXJsbzwvQXV0aG9yPjxZZWFyPjIwMTY8L1llYXI+PElE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=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PEVuZE5vdGU+PENpdGU+PEF1dGhvcj5DYXJsbzwvQXV0aG9yPjxZZWFyPjIwMTY8L1llYXI+PElE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=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785AB2" w:rsidRPr="00F55CFF">
        <w:rPr>
          <w:rFonts w:ascii="Georgia" w:hAnsi="Georgia" w:cs="Georgia"/>
          <w:lang w:val="pt-BR"/>
        </w:rPr>
      </w:r>
      <w:r w:rsidR="00785AB2" w:rsidRPr="00F55CFF">
        <w:rPr>
          <w:rFonts w:ascii="Georgia" w:hAnsi="Georgia" w:cs="Georgia"/>
          <w:lang w:val="pt-BR"/>
        </w:rPr>
        <w:fldChar w:fldCharType="separate"/>
      </w:r>
      <w:r w:rsidR="00CC694C">
        <w:rPr>
          <w:rFonts w:ascii="Georgia" w:hAnsi="Georgia" w:cs="Georgia"/>
          <w:noProof/>
          <w:lang w:val="pt-BR"/>
        </w:rPr>
        <w:t>(225)</w:t>
      </w:r>
      <w:r w:rsidR="00785AB2" w:rsidRPr="00F55CFF">
        <w:rPr>
          <w:rFonts w:ascii="Georgia" w:hAnsi="Georgia" w:cs="Georgia"/>
          <w:lang w:val="pt-BR"/>
        </w:rPr>
        <w:fldChar w:fldCharType="end"/>
      </w:r>
      <w:r w:rsidR="00785AB2" w:rsidRPr="00F55CFF">
        <w:rPr>
          <w:rFonts w:ascii="Georgia" w:hAnsi="Georgia" w:cs="Georgia"/>
          <w:lang w:val="pt-BR"/>
        </w:rPr>
        <w:t xml:space="preserve">, prostate cancer </w:t>
      </w:r>
      <w:r w:rsidR="00785AB2" w:rsidRPr="00F55CFF">
        <w:rPr>
          <w:rFonts w:ascii="Georgia" w:hAnsi="Georgia" w:cs="Georgia"/>
          <w:lang w:val="pt-BR"/>
        </w:rPr>
        <w:fldChar w:fldCharType="begin">
          <w:fldData xml:space="preserve">PEVuZE5vdGU+PENpdGU+PEF1dGhvcj5MaXU8L0F1dGhvcj48WWVhcj4yMDIwPC9ZZWFyPjxJRFRl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PEVuZE5vdGU+PENpdGU+PEF1dGhvcj5MaXU8L0F1dGhvcj48WWVhcj4yMDIwPC9ZZWFyPjxJRFRl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785AB2" w:rsidRPr="00F55CFF">
        <w:rPr>
          <w:rFonts w:ascii="Georgia" w:hAnsi="Georgia" w:cs="Georgia"/>
          <w:lang w:val="pt-BR"/>
        </w:rPr>
      </w:r>
      <w:r w:rsidR="00785AB2" w:rsidRPr="00F55CFF">
        <w:rPr>
          <w:rFonts w:ascii="Georgia" w:hAnsi="Georgia" w:cs="Georgia"/>
          <w:lang w:val="pt-BR"/>
        </w:rPr>
        <w:fldChar w:fldCharType="separate"/>
      </w:r>
      <w:r w:rsidR="00CC694C">
        <w:rPr>
          <w:rFonts w:ascii="Georgia" w:hAnsi="Georgia" w:cs="Georgia"/>
          <w:noProof/>
          <w:lang w:val="pt-BR"/>
        </w:rPr>
        <w:t>(226)</w:t>
      </w:r>
      <w:r w:rsidR="00785AB2" w:rsidRPr="00F55CFF">
        <w:rPr>
          <w:rFonts w:ascii="Georgia" w:hAnsi="Georgia" w:cs="Georgia"/>
          <w:lang w:val="pt-BR"/>
        </w:rPr>
        <w:fldChar w:fldCharType="end"/>
      </w:r>
      <w:r w:rsidR="00785AB2" w:rsidRPr="00F55CFF">
        <w:rPr>
          <w:rFonts w:ascii="Georgia" w:hAnsi="Georgia" w:cs="Georgia"/>
          <w:lang w:val="pt-BR"/>
        </w:rPr>
        <w:t xml:space="preserve">, lung cancer </w:t>
      </w:r>
      <w:r w:rsidR="00785AB2" w:rsidRPr="00F55CFF">
        <w:rPr>
          <w:rFonts w:ascii="Georgia" w:hAnsi="Georgia" w:cs="Georgia"/>
          <w:lang w:val="pt-BR"/>
        </w:rPr>
        <w:fldChar w:fldCharType="begin">
          <w:fldData xml:space="preserve">PEVuZE5vdGU+PENpdGU+PEF1dGhvcj5XdTwvQXV0aG9yPjxZZWFyPjIwMTk8L1llYXI+PElEVGV4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PEVuZE5vdGU+PENpdGU+PEF1dGhvcj5XdTwvQXV0aG9yPjxZZWFyPjIwMTk8L1llYXI+PElEVGV4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785AB2" w:rsidRPr="00F55CFF">
        <w:rPr>
          <w:rFonts w:ascii="Georgia" w:hAnsi="Georgia" w:cs="Georgia"/>
          <w:lang w:val="pt-BR"/>
        </w:rPr>
      </w:r>
      <w:r w:rsidR="00785AB2" w:rsidRPr="00F55CFF">
        <w:rPr>
          <w:rFonts w:ascii="Georgia" w:hAnsi="Georgia" w:cs="Georgia"/>
          <w:lang w:val="pt-BR"/>
        </w:rPr>
        <w:fldChar w:fldCharType="separate"/>
      </w:r>
      <w:r w:rsidR="00CC694C">
        <w:rPr>
          <w:rFonts w:ascii="Georgia" w:hAnsi="Georgia" w:cs="Georgia"/>
          <w:noProof/>
          <w:lang w:val="pt-BR"/>
        </w:rPr>
        <w:t>(227)</w:t>
      </w:r>
      <w:r w:rsidR="00785AB2" w:rsidRPr="00F55CFF">
        <w:rPr>
          <w:rFonts w:ascii="Georgia" w:hAnsi="Georgia" w:cs="Georgia"/>
          <w:lang w:val="pt-BR"/>
        </w:rPr>
        <w:fldChar w:fldCharType="end"/>
      </w:r>
      <w:r w:rsidRPr="00F55CFF">
        <w:rPr>
          <w:rFonts w:ascii="Georgia" w:hAnsi="Georgia" w:cs="Georgia"/>
          <w:lang w:val="pt-BR"/>
        </w:rPr>
        <w:t xml:space="preserve">, </w:t>
      </w:r>
      <w:r w:rsidR="009A2D00">
        <w:rPr>
          <w:rFonts w:ascii="Georgia" w:hAnsi="Georgia" w:cs="Georgia"/>
          <w:lang w:val="pt-BR"/>
        </w:rPr>
        <w:t>TNBC</w:t>
      </w:r>
      <w:r w:rsidR="00785AB2" w:rsidRPr="00F55CFF">
        <w:rPr>
          <w:rFonts w:ascii="Georgia" w:hAnsi="Georgia" w:cs="Georgia"/>
          <w:lang w:val="pt-BR"/>
        </w:rPr>
        <w:t xml:space="preserve"> </w:t>
      </w:r>
      <w:r w:rsidR="00785AB2" w:rsidRPr="00F55CFF">
        <w:rPr>
          <w:rFonts w:ascii="Georgia" w:hAnsi="Georgia" w:cs="Georgia"/>
          <w:lang w:val="pt-BR"/>
        </w:rPr>
        <w:fldChar w:fldCharType="begin">
          <w:fldData xml:space="preserve">PEVuZE5vdGU+PENpdGU+PEF1dGhvcj5XYW5nPC9BdXRob3I+PFllYXI+MjAxNDwvWWVhcj48SURU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==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PEVuZE5vdGU+PENpdGU+PEF1dGhvcj5XYW5nPC9BdXRob3I+PFllYXI+MjAxNDwvWWVhcj48SURU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==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785AB2" w:rsidRPr="00F55CFF">
        <w:rPr>
          <w:rFonts w:ascii="Georgia" w:hAnsi="Georgia" w:cs="Georgia"/>
          <w:lang w:val="pt-BR"/>
        </w:rPr>
      </w:r>
      <w:r w:rsidR="00785AB2" w:rsidRPr="00F55CFF">
        <w:rPr>
          <w:rFonts w:ascii="Georgia" w:hAnsi="Georgia" w:cs="Georgia"/>
          <w:lang w:val="pt-BR"/>
        </w:rPr>
        <w:fldChar w:fldCharType="separate"/>
      </w:r>
      <w:r w:rsidR="00CC694C">
        <w:rPr>
          <w:rFonts w:ascii="Georgia" w:hAnsi="Georgia" w:cs="Georgia"/>
          <w:noProof/>
          <w:lang w:val="pt-BR"/>
        </w:rPr>
        <w:t>(228)</w:t>
      </w:r>
      <w:r w:rsidR="00785AB2" w:rsidRPr="00F55CFF">
        <w:rPr>
          <w:rFonts w:ascii="Georgia" w:hAnsi="Georgia" w:cs="Georgia"/>
          <w:lang w:val="pt-BR"/>
        </w:rPr>
        <w:fldChar w:fldCharType="end"/>
      </w:r>
      <w:r w:rsidR="00785AB2" w:rsidRPr="00F55CFF">
        <w:rPr>
          <w:rFonts w:ascii="Georgia" w:hAnsi="Georgia" w:cs="Georgia"/>
          <w:lang w:val="pt-BR"/>
        </w:rPr>
        <w:t xml:space="preserve"> </w:t>
      </w:r>
      <w:r w:rsidR="00785AB2" w:rsidRPr="00F55CFF">
        <w:rPr>
          <w:rFonts w:ascii="Georgia" w:hAnsi="Georgia" w:cs="Georgia"/>
          <w:lang w:val="pt-BR"/>
        </w:rPr>
        <w:fldChar w:fldCharType="begin">
          <w:fldData xml:space="preserve">PEVuZE5vdGU+PENpdGU+PEF1dGhvcj5DaGVuPC9BdXRob3I+PFllYXI+MjAxNzwvWWVhcj48SURU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PEVuZE5vdGU+PENpdGU+PEF1dGhvcj5DaGVuPC9BdXRob3I+PFllYXI+MjAxNzwvWWVhcj48SURU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785AB2" w:rsidRPr="00F55CFF">
        <w:rPr>
          <w:rFonts w:ascii="Georgia" w:hAnsi="Georgia" w:cs="Georgia"/>
          <w:lang w:val="pt-BR"/>
        </w:rPr>
      </w:r>
      <w:r w:rsidR="00785AB2" w:rsidRPr="00F55CFF">
        <w:rPr>
          <w:rFonts w:ascii="Georgia" w:hAnsi="Georgia" w:cs="Georgia"/>
          <w:lang w:val="pt-BR"/>
        </w:rPr>
        <w:fldChar w:fldCharType="separate"/>
      </w:r>
      <w:r w:rsidR="00CC694C">
        <w:rPr>
          <w:rFonts w:ascii="Georgia" w:hAnsi="Georgia" w:cs="Georgia"/>
          <w:noProof/>
          <w:lang w:val="pt-BR"/>
        </w:rPr>
        <w:t>(229)</w:t>
      </w:r>
      <w:r w:rsidR="00785AB2" w:rsidRPr="00F55CFF">
        <w:rPr>
          <w:rFonts w:ascii="Georgia" w:hAnsi="Georgia" w:cs="Georgia"/>
          <w:lang w:val="pt-BR"/>
        </w:rPr>
        <w:fldChar w:fldCharType="end"/>
      </w:r>
      <w:r w:rsidRPr="00F55CFF">
        <w:rPr>
          <w:rFonts w:ascii="Georgia" w:hAnsi="Georgia" w:cs="Georgia"/>
          <w:lang w:val="pt-BR"/>
        </w:rPr>
        <w:t xml:space="preserve">, melanoma </w:t>
      </w:r>
      <w:r w:rsidR="00CB0A8A" w:rsidRPr="00F55CFF">
        <w:rPr>
          <w:rFonts w:ascii="Georgia" w:hAnsi="Georgia" w:cs="Georgia"/>
          <w:lang w:val="pt-BR"/>
        </w:rPr>
        <w:fldChar w:fldCharType="begin">
          <w:fldData xml:space="preserve">PEVuZE5vdGU+PENpdGU+PEF1dGhvcj5DYWxlcm88L0F1dGhvcj48WWVhcj4yMDE3PC9ZZWFyPjxJ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PEVuZE5vdGU+PENpdGU+PEF1dGhvcj5DYWxlcm88L0F1dGhvcj48WWVhcj4yMDE3PC9ZZWFyPjxJ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CB0A8A" w:rsidRPr="00F55CFF">
        <w:rPr>
          <w:rFonts w:ascii="Georgia" w:hAnsi="Georgia" w:cs="Georgia"/>
          <w:lang w:val="pt-BR"/>
        </w:rPr>
      </w:r>
      <w:r w:rsidR="00CB0A8A" w:rsidRPr="00F55CFF">
        <w:rPr>
          <w:rFonts w:ascii="Georgia" w:hAnsi="Georgia" w:cs="Georgia"/>
          <w:lang w:val="pt-BR"/>
        </w:rPr>
        <w:fldChar w:fldCharType="separate"/>
      </w:r>
      <w:r w:rsidR="00CC694C">
        <w:rPr>
          <w:rFonts w:ascii="Georgia" w:hAnsi="Georgia" w:cs="Georgia"/>
          <w:noProof/>
          <w:lang w:val="pt-BR"/>
        </w:rPr>
        <w:t>(230)</w:t>
      </w:r>
      <w:r w:rsidR="00CB0A8A" w:rsidRPr="00F55CFF">
        <w:rPr>
          <w:rFonts w:ascii="Georgia" w:hAnsi="Georgia" w:cs="Georgia"/>
          <w:lang w:val="pt-BR"/>
        </w:rPr>
        <w:fldChar w:fldCharType="end"/>
      </w:r>
      <w:r w:rsidR="00CB0A8A" w:rsidRPr="00F55CFF">
        <w:rPr>
          <w:rFonts w:ascii="Georgia" w:hAnsi="Georgia" w:cs="Georgia"/>
          <w:lang w:val="pt-BR"/>
        </w:rPr>
        <w:t xml:space="preserve">, lymphoma </w:t>
      </w:r>
      <w:r w:rsidR="00CB0A8A" w:rsidRPr="00F55CFF">
        <w:rPr>
          <w:rFonts w:ascii="Georgia" w:hAnsi="Georgia" w:cs="Georgia"/>
          <w:lang w:val="pt-BR"/>
        </w:rPr>
        <w:fldChar w:fldCharType="begin">
          <w:fldData xml:space="preserve">PEVuZE5vdGU+PENpdGU+PEF1dGhvcj5BdTwvQXV0aG9yPjxZZWFyPjIwMjA8L1llYXI+PElEVGV4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PEVuZE5vdGU+PENpdGU+PEF1dGhvcj5BdTwvQXV0aG9yPjxZZWFyPjIwMjA8L1llYXI+PElEVGV4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CB0A8A" w:rsidRPr="00F55CFF">
        <w:rPr>
          <w:rFonts w:ascii="Georgia" w:hAnsi="Georgia" w:cs="Georgia"/>
          <w:lang w:val="pt-BR"/>
        </w:rPr>
      </w:r>
      <w:r w:rsidR="00CB0A8A" w:rsidRPr="00F55CFF">
        <w:rPr>
          <w:rFonts w:ascii="Georgia" w:hAnsi="Georgia" w:cs="Georgia"/>
          <w:lang w:val="pt-BR"/>
        </w:rPr>
        <w:fldChar w:fldCharType="separate"/>
      </w:r>
      <w:r w:rsidR="00CC694C">
        <w:rPr>
          <w:rFonts w:ascii="Georgia" w:hAnsi="Georgia" w:cs="Georgia"/>
          <w:noProof/>
          <w:lang w:val="pt-BR"/>
        </w:rPr>
        <w:t>(231)</w:t>
      </w:r>
      <w:r w:rsidR="00CB0A8A" w:rsidRPr="00F55CFF">
        <w:rPr>
          <w:rFonts w:ascii="Georgia" w:hAnsi="Georgia" w:cs="Georgia"/>
          <w:lang w:val="pt-BR"/>
        </w:rPr>
        <w:fldChar w:fldCharType="end"/>
      </w:r>
      <w:r w:rsidR="00E46A29" w:rsidRPr="00F55CFF">
        <w:rPr>
          <w:rFonts w:ascii="Georgia" w:hAnsi="Georgia" w:cs="Georgia"/>
          <w:lang w:val="pt-BR"/>
        </w:rPr>
        <w:t xml:space="preserve">, </w:t>
      </w:r>
      <w:r w:rsidR="007972BA">
        <w:rPr>
          <w:rFonts w:ascii="Georgia" w:hAnsi="Georgia" w:cs="Georgia"/>
          <w:lang w:val="pt-BR"/>
        </w:rPr>
        <w:t>ovarian</w:t>
      </w:r>
      <w:r w:rsidR="009C5969" w:rsidRPr="00F55CFF">
        <w:rPr>
          <w:rFonts w:ascii="Georgia" w:hAnsi="Georgia" w:cs="Georgia"/>
          <w:lang w:val="pt-BR"/>
        </w:rPr>
        <w:t xml:space="preserve"> cancer </w:t>
      </w:r>
      <w:r w:rsidR="009C5969" w:rsidRPr="00F55CFF">
        <w:rPr>
          <w:rFonts w:ascii="Georgia" w:hAnsi="Georgia" w:cs="Georgia"/>
          <w:lang w:val="pt-BR"/>
        </w:rPr>
        <w:fldChar w:fldCharType="begin">
          <w:fldData xml:space="preserve">PEVuZE5vdGU+PENpdGU+PEF1dGhvcj5LdWRvaDwvQXV0aG9yPjxZZWFyPjIwMTQ8L1llYXI+PElE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PEVuZE5vdGU+PENpdGU+PEF1dGhvcj5LdWRvaDwvQXV0aG9yPjxZZWFyPjIwMTQ8L1llYXI+PElE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9C5969" w:rsidRPr="00F55CFF">
        <w:rPr>
          <w:rFonts w:ascii="Georgia" w:hAnsi="Georgia" w:cs="Georgia"/>
          <w:lang w:val="pt-BR"/>
        </w:rPr>
      </w:r>
      <w:r w:rsidR="009C5969" w:rsidRPr="00F55CFF">
        <w:rPr>
          <w:rFonts w:ascii="Georgia" w:hAnsi="Georgia" w:cs="Georgia"/>
          <w:lang w:val="pt-BR"/>
        </w:rPr>
        <w:fldChar w:fldCharType="separate"/>
      </w:r>
      <w:r w:rsidR="00CC694C">
        <w:rPr>
          <w:rFonts w:ascii="Georgia" w:hAnsi="Georgia" w:cs="Georgia"/>
          <w:noProof/>
          <w:lang w:val="pt-BR"/>
        </w:rPr>
        <w:t>(232)</w:t>
      </w:r>
      <w:r w:rsidR="009C5969" w:rsidRPr="00F55CFF">
        <w:rPr>
          <w:rFonts w:ascii="Georgia" w:hAnsi="Georgia" w:cs="Georgia"/>
          <w:lang w:val="pt-BR"/>
        </w:rPr>
        <w:fldChar w:fldCharType="end"/>
      </w:r>
      <w:r w:rsidR="00E46A29" w:rsidRPr="00F55CFF">
        <w:rPr>
          <w:rFonts w:ascii="Georgia" w:hAnsi="Georgia" w:cs="Georgia"/>
          <w:lang w:val="pt-BR"/>
        </w:rPr>
        <w:t xml:space="preserve">, </w:t>
      </w:r>
      <w:r w:rsidR="00830B57" w:rsidRPr="00F55CFF">
        <w:rPr>
          <w:rFonts w:ascii="Georgia" w:hAnsi="Georgia" w:cs="Georgia"/>
          <w:lang w:val="pt-BR"/>
        </w:rPr>
        <w:t>thyroid cancer</w:t>
      </w:r>
      <w:r w:rsidR="00E46A29" w:rsidRPr="00F55CFF">
        <w:rPr>
          <w:rFonts w:ascii="Georgia" w:hAnsi="Georgia" w:cs="Georgia"/>
          <w:lang w:val="pt-BR"/>
        </w:rPr>
        <w:t xml:space="preserve"> </w:t>
      </w:r>
      <w:r w:rsidR="00830B57" w:rsidRPr="00F55CFF">
        <w:rPr>
          <w:rFonts w:ascii="Georgia" w:hAnsi="Georgia" w:cs="Georgia"/>
          <w:lang w:val="pt-BR"/>
        </w:rPr>
        <w:fldChar w:fldCharType="begin">
          <w:fldData xml:space="preserve">PEVuZE5vdGU+PENpdGU+PEF1dGhvcj5SdWFuPC9BdXRob3I+PFllYXI+MjAyMDwvWWVhcj48SURU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PEVuZE5vdGU+PENpdGU+PEF1dGhvcj5SdWFuPC9BdXRob3I+PFllYXI+MjAyMDwvWWVhcj48SURU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830B57" w:rsidRPr="00F55CFF">
        <w:rPr>
          <w:rFonts w:ascii="Georgia" w:hAnsi="Georgia" w:cs="Georgia"/>
          <w:lang w:val="pt-BR"/>
        </w:rPr>
      </w:r>
      <w:r w:rsidR="00830B57" w:rsidRPr="00F55CFF">
        <w:rPr>
          <w:rFonts w:ascii="Georgia" w:hAnsi="Georgia" w:cs="Georgia"/>
          <w:lang w:val="pt-BR"/>
        </w:rPr>
        <w:fldChar w:fldCharType="separate"/>
      </w:r>
      <w:r w:rsidR="00CC694C">
        <w:rPr>
          <w:rFonts w:ascii="Georgia" w:hAnsi="Georgia" w:cs="Georgia"/>
          <w:noProof/>
          <w:lang w:val="pt-BR"/>
        </w:rPr>
        <w:t>(219)</w:t>
      </w:r>
      <w:r w:rsidR="00830B57" w:rsidRPr="00F55CFF">
        <w:rPr>
          <w:rFonts w:ascii="Georgia" w:hAnsi="Georgia" w:cs="Georgia"/>
          <w:lang w:val="pt-BR"/>
        </w:rPr>
        <w:fldChar w:fldCharType="end"/>
      </w:r>
      <w:r w:rsidR="00E46A29" w:rsidRPr="00F55CFF">
        <w:rPr>
          <w:rFonts w:ascii="Georgia" w:hAnsi="Georgia" w:cs="Georgia"/>
          <w:lang w:val="pt-BR"/>
        </w:rPr>
        <w:t>, and glioblastoma</w:t>
      </w:r>
      <w:r w:rsidR="0001621B" w:rsidRPr="00F55CFF">
        <w:rPr>
          <w:rFonts w:ascii="Georgia" w:hAnsi="Georgia" w:cs="Georgia"/>
          <w:lang w:val="pt-BR"/>
        </w:rPr>
        <w:t xml:space="preserve"> </w:t>
      </w:r>
      <w:r w:rsidR="0099640D" w:rsidRPr="00F55CFF">
        <w:rPr>
          <w:rFonts w:ascii="Georgia" w:hAnsi="Georgia" w:cs="Georgia"/>
          <w:lang w:val="pt-BR"/>
        </w:rPr>
        <w:fldChar w:fldCharType="begin">
          <w:fldData xml:space="preserve">PEVuZE5vdGU+PENpdGU+PEF1dGhvcj5TaGk8L0F1dGhvcj48WWVhcj4yMDE4PC9ZZWFyPjxJRFRl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==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PEVuZE5vdGU+PENpdGU+PEF1dGhvcj5TaGk8L0F1dGhvcj48WWVhcj4yMDE4PC9ZZWFyPjxJRFRl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==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99640D" w:rsidRPr="00F55CFF">
        <w:rPr>
          <w:rFonts w:ascii="Georgia" w:hAnsi="Georgia" w:cs="Georgia"/>
          <w:lang w:val="pt-BR"/>
        </w:rPr>
      </w:r>
      <w:r w:rsidR="0099640D" w:rsidRPr="00F55CFF">
        <w:rPr>
          <w:rFonts w:ascii="Georgia" w:hAnsi="Georgia" w:cs="Georgia"/>
          <w:lang w:val="pt-BR"/>
        </w:rPr>
        <w:fldChar w:fldCharType="separate"/>
      </w:r>
      <w:r w:rsidR="00CC694C">
        <w:rPr>
          <w:rFonts w:ascii="Georgia" w:hAnsi="Georgia" w:cs="Georgia"/>
          <w:noProof/>
          <w:lang w:val="pt-BR"/>
        </w:rPr>
        <w:t>(220)</w:t>
      </w:r>
      <w:r w:rsidR="0099640D" w:rsidRPr="00F55CFF">
        <w:rPr>
          <w:rFonts w:ascii="Georgia" w:hAnsi="Georgia" w:cs="Georgia"/>
          <w:lang w:val="pt-BR"/>
        </w:rPr>
        <w:fldChar w:fldCharType="end"/>
      </w:r>
      <w:r w:rsidR="00E46A29" w:rsidRPr="00F55CFF">
        <w:rPr>
          <w:rFonts w:ascii="Georgia" w:hAnsi="Georgia" w:cs="Georgia"/>
          <w:lang w:val="pt-BR"/>
        </w:rPr>
        <w:t>.</w:t>
      </w:r>
      <w:r w:rsidR="00CB677C" w:rsidRPr="00F55CFF">
        <w:rPr>
          <w:rFonts w:ascii="Georgia" w:hAnsi="Georgia" w:cs="Georgia"/>
          <w:lang w:val="pt-BR"/>
        </w:rPr>
        <w:t xml:space="preserve"> </w:t>
      </w:r>
      <w:r w:rsidRPr="00F55CFF">
        <w:rPr>
          <w:rFonts w:ascii="Georgia" w:hAnsi="Georgia" w:cs="Georgia"/>
          <w:lang w:val="pt-BR"/>
        </w:rPr>
        <w:t xml:space="preserve">However, </w:t>
      </w:r>
      <w:r w:rsidRPr="00F55CFF">
        <w:rPr>
          <w:rFonts w:ascii="Georgia" w:hAnsi="Georgia" w:cs="Georgia"/>
          <w:lang w:eastAsia="it-IT"/>
        </w:rPr>
        <w:t xml:space="preserve">dactolisib monotherapy </w:t>
      </w:r>
      <w:r w:rsidR="00E04C49" w:rsidRPr="00F55CFF">
        <w:rPr>
          <w:rFonts w:ascii="Georgia" w:hAnsi="Georgia" w:cs="Georgia"/>
          <w:lang w:eastAsia="it-IT"/>
        </w:rPr>
        <w:t>has been reported to exert</w:t>
      </w:r>
      <w:r w:rsidRPr="00F55CFF">
        <w:rPr>
          <w:rFonts w:ascii="Georgia" w:hAnsi="Georgia" w:cs="Georgia"/>
          <w:lang w:eastAsia="it-IT"/>
        </w:rPr>
        <w:t xml:space="preserve"> </w:t>
      </w:r>
      <w:r w:rsidR="001174D0">
        <w:rPr>
          <w:rFonts w:ascii="Georgia" w:hAnsi="Georgia" w:cs="Georgia"/>
          <w:lang w:eastAsia="it-IT"/>
        </w:rPr>
        <w:t xml:space="preserve">only </w:t>
      </w:r>
      <w:r w:rsidRPr="00F55CFF">
        <w:rPr>
          <w:rFonts w:ascii="Georgia" w:hAnsi="Georgia" w:cs="Georgia"/>
          <w:lang w:eastAsia="it-IT"/>
        </w:rPr>
        <w:t>modest antitumor clinical activity</w:t>
      </w:r>
      <w:r w:rsidR="00B04FA1" w:rsidRPr="00F55CFF">
        <w:rPr>
          <w:rFonts w:ascii="Georgia" w:hAnsi="Georgia" w:cs="Georgia"/>
          <w:lang w:eastAsia="it-IT"/>
        </w:rPr>
        <w:t xml:space="preserve"> </w:t>
      </w:r>
      <w:r w:rsidRPr="00F55CFF">
        <w:rPr>
          <w:rFonts w:ascii="Georgia" w:hAnsi="Georgia" w:cs="Georgia"/>
          <w:lang w:eastAsia="it-IT"/>
        </w:rPr>
        <w:t>with inconsistent p</w:t>
      </w:r>
      <w:r w:rsidR="009C5969" w:rsidRPr="00F55CFF">
        <w:rPr>
          <w:rFonts w:ascii="Georgia" w:hAnsi="Georgia" w:cs="Georgia"/>
          <w:lang w:eastAsia="it-IT"/>
        </w:rPr>
        <w:t xml:space="preserve">harmacokinetic characteristics </w:t>
      </w:r>
      <w:r w:rsidR="008E040A" w:rsidRPr="00F55CFF">
        <w:rPr>
          <w:rFonts w:ascii="Georgia" w:hAnsi="Georgia" w:cs="Georgia"/>
          <w:lang w:eastAsia="it-IT"/>
        </w:rPr>
        <w:t xml:space="preserve">in solid tumors </w:t>
      </w:r>
      <w:r w:rsidR="009C5969" w:rsidRPr="00F55CFF">
        <w:rPr>
          <w:rFonts w:ascii="Georgia" w:hAnsi="Georgia" w:cs="Georgia"/>
          <w:lang w:eastAsia="it-IT"/>
        </w:rPr>
        <w:fldChar w:fldCharType="begin">
          <w:fldData xml:space="preserve">PEVuZE5vdGU+PENpdGU+PEF1dGhvcj5NYXNzYXJkPC9BdXRob3I+PFllYXI+MjAxNzwvWWVhcj48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PEVuZE5vdGU+PENpdGU+PEF1dGhvcj5NYXNzYXJkPC9BdXRob3I+PFllYXI+MjAxNzwvWWVhcj48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9C5969" w:rsidRPr="00F55CFF">
        <w:rPr>
          <w:rFonts w:ascii="Georgia" w:hAnsi="Georgia" w:cs="Georgia"/>
          <w:lang w:eastAsia="it-IT"/>
        </w:rPr>
      </w:r>
      <w:r w:rsidR="009C5969" w:rsidRPr="00F55CFF">
        <w:rPr>
          <w:rFonts w:ascii="Georgia" w:hAnsi="Georgia" w:cs="Georgia"/>
          <w:lang w:eastAsia="it-IT"/>
        </w:rPr>
        <w:fldChar w:fldCharType="separate"/>
      </w:r>
      <w:r w:rsidR="00CC694C">
        <w:rPr>
          <w:rFonts w:ascii="Georgia" w:hAnsi="Georgia" w:cs="Georgia"/>
          <w:noProof/>
          <w:lang w:eastAsia="it-IT"/>
        </w:rPr>
        <w:t>(233)</w:t>
      </w:r>
      <w:r w:rsidR="009C5969" w:rsidRPr="00F55CFF">
        <w:rPr>
          <w:rFonts w:ascii="Georgia" w:hAnsi="Georgia" w:cs="Georgia"/>
          <w:lang w:eastAsia="it-IT"/>
        </w:rPr>
        <w:fldChar w:fldCharType="end"/>
      </w:r>
      <w:r w:rsidR="008E040A" w:rsidRPr="00F55CFF">
        <w:rPr>
          <w:rFonts w:ascii="Georgia" w:hAnsi="Georgia" w:cs="Georgia"/>
          <w:lang w:eastAsia="it-IT"/>
        </w:rPr>
        <w:t xml:space="preserve"> </w:t>
      </w:r>
      <w:r w:rsidR="009C5969" w:rsidRPr="00F55CFF">
        <w:rPr>
          <w:rFonts w:ascii="Georgia" w:hAnsi="Georgia" w:cs="Georgia"/>
          <w:lang w:val="pt-BR"/>
        </w:rPr>
        <w:fldChar w:fldCharType="begin">
          <w:fldData xml:space="preserve">PEVuZE5vdGU+PENpdGU+PEF1dGhvcj5Sb2RvbjwvQXV0aG9yPjxZZWFyPjIwMTg8L1llYXI+PElE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PEVuZE5vdGU+PENpdGU+PEF1dGhvcj5Sb2RvbjwvQXV0aG9yPjxZZWFyPjIwMTg8L1llYXI+PElE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9C5969" w:rsidRPr="00F55CFF">
        <w:rPr>
          <w:rFonts w:ascii="Georgia" w:hAnsi="Georgia" w:cs="Georgia"/>
          <w:lang w:val="pt-BR"/>
        </w:rPr>
      </w:r>
      <w:r w:rsidR="009C5969" w:rsidRPr="00F55CFF">
        <w:rPr>
          <w:rFonts w:ascii="Georgia" w:hAnsi="Georgia" w:cs="Georgia"/>
          <w:lang w:val="pt-BR"/>
        </w:rPr>
        <w:fldChar w:fldCharType="separate"/>
      </w:r>
      <w:r w:rsidR="00CC694C">
        <w:rPr>
          <w:rFonts w:ascii="Georgia" w:hAnsi="Georgia" w:cs="Georgia"/>
          <w:noProof/>
          <w:lang w:val="pt-BR"/>
        </w:rPr>
        <w:t>(234)</w:t>
      </w:r>
      <w:r w:rsidR="009C5969" w:rsidRPr="00F55CFF">
        <w:rPr>
          <w:rFonts w:ascii="Georgia" w:hAnsi="Georgia" w:cs="Georgia"/>
          <w:lang w:val="pt-BR"/>
        </w:rPr>
        <w:fldChar w:fldCharType="end"/>
      </w:r>
      <w:r w:rsidR="00D83F63" w:rsidRPr="00F55CFF">
        <w:rPr>
          <w:rFonts w:ascii="Georgia" w:hAnsi="Georgia" w:cs="Georgia"/>
          <w:lang w:val="pt-BR"/>
        </w:rPr>
        <w:t xml:space="preserve">, and in </w:t>
      </w:r>
      <w:r w:rsidR="00FB2F0D" w:rsidRPr="00F55CFF">
        <w:rPr>
          <w:rFonts w:ascii="Georgia" w:hAnsi="Georgia" w:cs="Georgia"/>
          <w:lang w:val="pt-BR"/>
        </w:rPr>
        <w:t xml:space="preserve">combination, for instance with </w:t>
      </w:r>
      <w:r w:rsidRPr="00F55CFF">
        <w:rPr>
          <w:rFonts w:ascii="Georgia" w:hAnsi="Georgia" w:cs="Georgia"/>
          <w:lang w:val="pt-BR"/>
        </w:rPr>
        <w:t>abiraterone acetate</w:t>
      </w:r>
      <w:r w:rsidR="00FB2F0D" w:rsidRPr="00F55CFF">
        <w:rPr>
          <w:rFonts w:ascii="Georgia" w:hAnsi="Georgia" w:cs="Georgia"/>
          <w:lang w:val="pt-BR"/>
        </w:rPr>
        <w:t>,</w:t>
      </w:r>
      <w:r w:rsidRPr="00F55CFF">
        <w:rPr>
          <w:rFonts w:ascii="Georgia" w:hAnsi="Georgia" w:cs="Georgia"/>
          <w:lang w:val="pt-BR"/>
        </w:rPr>
        <w:t xml:space="preserve"> </w:t>
      </w:r>
      <w:r w:rsidR="002C2BA7" w:rsidRPr="00F55CFF">
        <w:rPr>
          <w:rFonts w:ascii="Georgia" w:hAnsi="Georgia" w:cs="Georgia"/>
          <w:lang w:val="pt-BR"/>
        </w:rPr>
        <w:t xml:space="preserve">has </w:t>
      </w:r>
      <w:r w:rsidR="00FB2F0D" w:rsidRPr="00F55CFF">
        <w:rPr>
          <w:rFonts w:ascii="Georgia" w:hAnsi="Georgia" w:cs="Georgia"/>
          <w:lang w:val="pt-BR"/>
        </w:rPr>
        <w:t xml:space="preserve">been </w:t>
      </w:r>
      <w:r w:rsidR="002C2BA7" w:rsidRPr="00F55CFF">
        <w:rPr>
          <w:rFonts w:ascii="Georgia" w:hAnsi="Georgia" w:cs="Georgia"/>
          <w:lang w:val="pt-BR"/>
        </w:rPr>
        <w:t>shown</w:t>
      </w:r>
      <w:r w:rsidR="00ED10CF" w:rsidRPr="00F55CFF">
        <w:rPr>
          <w:rFonts w:ascii="Georgia" w:hAnsi="Georgia" w:cs="Georgia"/>
          <w:lang w:val="pt-BR"/>
        </w:rPr>
        <w:t xml:space="preserve"> </w:t>
      </w:r>
      <w:r w:rsidR="00FB2F0D" w:rsidRPr="00F55CFF">
        <w:rPr>
          <w:rFonts w:ascii="Georgia" w:hAnsi="Georgia" w:cs="Georgia"/>
          <w:lang w:val="pt-BR"/>
        </w:rPr>
        <w:t xml:space="preserve">to produce </w:t>
      </w:r>
      <w:r w:rsidR="00C96F03" w:rsidRPr="00F55CFF">
        <w:rPr>
          <w:rFonts w:ascii="Georgia" w:hAnsi="Georgia" w:cs="Georgia"/>
          <w:lang w:val="pt-BR"/>
        </w:rPr>
        <w:t xml:space="preserve">mild anticancer clincial activity, mainly due to </w:t>
      </w:r>
      <w:r w:rsidR="009A7D47">
        <w:rPr>
          <w:rFonts w:ascii="Georgia" w:hAnsi="Georgia" w:cs="Georgia"/>
          <w:lang w:val="pt-BR"/>
        </w:rPr>
        <w:t>i</w:t>
      </w:r>
      <w:r w:rsidR="009A7D47" w:rsidRPr="009A7D47">
        <w:rPr>
          <w:rFonts w:ascii="Georgia" w:hAnsi="Georgia" w:cs="Georgia"/>
          <w:lang w:val="pt-BR"/>
        </w:rPr>
        <w:t>ntolerability</w:t>
      </w:r>
      <w:r w:rsidR="009A7D47">
        <w:rPr>
          <w:rFonts w:ascii="Georgia" w:hAnsi="Georgia" w:cs="Georgia"/>
          <w:lang w:val="pt-BR"/>
        </w:rPr>
        <w:t xml:space="preserve"> </w:t>
      </w:r>
      <w:r w:rsidR="00ED10CF" w:rsidRPr="00F55CFF">
        <w:rPr>
          <w:rFonts w:ascii="Georgia" w:hAnsi="Georgia" w:cs="Georgia"/>
          <w:lang w:val="pt-BR"/>
        </w:rPr>
        <w:t>in solid tumor</w:t>
      </w:r>
      <w:r w:rsidR="000928B7" w:rsidRPr="00F55CFF">
        <w:rPr>
          <w:rFonts w:ascii="Georgia" w:hAnsi="Georgia" w:cs="Georgia"/>
          <w:lang w:val="pt-BR"/>
        </w:rPr>
        <w:t xml:space="preserve"> </w:t>
      </w:r>
      <w:r w:rsidR="002C2BA7" w:rsidRPr="00F55CFF">
        <w:rPr>
          <w:rFonts w:ascii="Georgia" w:hAnsi="Georgia" w:cs="Georgia"/>
          <w:lang w:val="pt-BR"/>
        </w:rPr>
        <w:t xml:space="preserve">patients </w:t>
      </w:r>
      <w:r w:rsidR="000928B7" w:rsidRPr="00F55CFF">
        <w:rPr>
          <w:rFonts w:ascii="Georgia" w:hAnsi="Georgia" w:cs="Georgia"/>
          <w:lang w:val="pt-BR"/>
        </w:rPr>
        <w:fldChar w:fldCharType="begin">
          <w:fldData xml:space="preserve">PEVuZE5vdGU+PENpdGU+PEF1dGhvcj5XZWk8L0F1dGhvcj48WWVhcj4yMDE3PC9ZZWFyPjxJRFRl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PEVuZE5vdGU+PENpdGU+PEF1dGhvcj5XZWk8L0F1dGhvcj48WWVhcj4yMDE3PC9ZZWFyPjxJRFRl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0928B7" w:rsidRPr="00F55CFF">
        <w:rPr>
          <w:rFonts w:ascii="Georgia" w:hAnsi="Georgia" w:cs="Georgia"/>
          <w:lang w:val="pt-BR"/>
        </w:rPr>
      </w:r>
      <w:r w:rsidR="000928B7" w:rsidRPr="00F55CFF">
        <w:rPr>
          <w:rFonts w:ascii="Georgia" w:hAnsi="Georgia" w:cs="Georgia"/>
          <w:lang w:val="pt-BR"/>
        </w:rPr>
        <w:fldChar w:fldCharType="separate"/>
      </w:r>
      <w:r w:rsidR="00CC694C">
        <w:rPr>
          <w:rFonts w:ascii="Georgia" w:hAnsi="Georgia" w:cs="Georgia"/>
          <w:noProof/>
          <w:lang w:val="pt-BR"/>
        </w:rPr>
        <w:t>(235)</w:t>
      </w:r>
      <w:r w:rsidR="000928B7" w:rsidRPr="00F55CFF">
        <w:rPr>
          <w:rFonts w:ascii="Georgia" w:hAnsi="Georgia" w:cs="Georgia"/>
          <w:lang w:val="pt-BR"/>
        </w:rPr>
        <w:fldChar w:fldCharType="end"/>
      </w:r>
      <w:r w:rsidRPr="00F55CFF">
        <w:rPr>
          <w:rFonts w:ascii="Georgia" w:hAnsi="Georgia" w:cs="Georgia"/>
          <w:lang w:val="pt-BR"/>
        </w:rPr>
        <w:t>.</w:t>
      </w:r>
      <w:r w:rsidR="004F3284" w:rsidRPr="00F55CFF">
        <w:rPr>
          <w:rFonts w:ascii="Georgia" w:hAnsi="Georgia" w:cs="Georgia"/>
        </w:rPr>
        <w:t xml:space="preserve"> </w:t>
      </w:r>
      <w:r w:rsidR="00977613" w:rsidRPr="00F55CFF">
        <w:rPr>
          <w:rFonts w:ascii="Georgia" w:hAnsi="Georgia" w:cs="Georgia"/>
          <w:lang w:eastAsia="it-IT"/>
        </w:rPr>
        <w:t xml:space="preserve">Clinical studies </w:t>
      </w:r>
      <w:r w:rsidR="00AD3293" w:rsidRPr="00F55CFF">
        <w:rPr>
          <w:rFonts w:ascii="Georgia" w:hAnsi="Georgia" w:cs="Georgia"/>
          <w:lang w:eastAsia="it-IT"/>
        </w:rPr>
        <w:t xml:space="preserve">with </w:t>
      </w:r>
      <w:r w:rsidR="00977613" w:rsidRPr="00F55CFF">
        <w:rPr>
          <w:rFonts w:ascii="Georgia" w:hAnsi="Georgia" w:cs="Georgia"/>
          <w:lang w:eastAsia="it-IT"/>
        </w:rPr>
        <w:t>acceptable safety pro</w:t>
      </w:r>
      <w:r w:rsidR="004F3284" w:rsidRPr="00F55CFF">
        <w:rPr>
          <w:rFonts w:ascii="Georgia" w:hAnsi="Georgia" w:cs="Georgia"/>
          <w:lang w:eastAsia="it-IT"/>
        </w:rPr>
        <w:t xml:space="preserve">file </w:t>
      </w:r>
      <w:r w:rsidR="004F3284" w:rsidRPr="001535A4">
        <w:rPr>
          <w:rFonts w:ascii="Georgia" w:hAnsi="Georgia" w:cs="Georgia"/>
          <w:lang w:eastAsia="it-IT"/>
        </w:rPr>
        <w:t>have d</w:t>
      </w:r>
      <w:r w:rsidR="00375AFB" w:rsidRPr="001535A4">
        <w:rPr>
          <w:rFonts w:ascii="Georgia" w:hAnsi="Georgia" w:cs="Georgia"/>
          <w:lang w:eastAsia="it-IT"/>
        </w:rPr>
        <w:t>emonstrated</w:t>
      </w:r>
      <w:r w:rsidR="004F3284" w:rsidRPr="00F55CFF">
        <w:rPr>
          <w:rFonts w:ascii="Georgia" w:hAnsi="Georgia" w:cs="Georgia"/>
          <w:lang w:eastAsia="it-IT"/>
        </w:rPr>
        <w:t xml:space="preserve"> </w:t>
      </w:r>
      <w:r w:rsidR="00977613" w:rsidRPr="00F55CFF">
        <w:rPr>
          <w:rFonts w:ascii="Georgia" w:hAnsi="Georgia" w:cs="Georgia"/>
          <w:lang w:eastAsia="it-IT"/>
        </w:rPr>
        <w:t xml:space="preserve">anticancer activity of </w:t>
      </w:r>
      <w:r w:rsidR="00B74E49" w:rsidRPr="00F55CFF">
        <w:rPr>
          <w:rFonts w:ascii="Georgia" w:hAnsi="Georgia" w:cs="Georgia"/>
          <w:lang w:eastAsia="it-IT"/>
        </w:rPr>
        <w:t>d</w:t>
      </w:r>
      <w:r w:rsidR="00AD3293" w:rsidRPr="00F55CFF">
        <w:rPr>
          <w:rFonts w:ascii="Georgia" w:hAnsi="Georgia" w:cs="Georgia"/>
          <w:lang w:eastAsia="it-IT"/>
        </w:rPr>
        <w:t>actolisib monotherapy</w:t>
      </w:r>
      <w:r w:rsidR="00977613" w:rsidRPr="00F55CFF">
        <w:rPr>
          <w:rFonts w:ascii="Georgia" w:hAnsi="Georgia" w:cs="Georgia"/>
          <w:lang w:eastAsia="it-IT"/>
        </w:rPr>
        <w:t xml:space="preserve"> in a variety of advanced solid tumors</w:t>
      </w:r>
      <w:r w:rsidR="00692CC9" w:rsidRPr="00F55CFF">
        <w:rPr>
          <w:rFonts w:ascii="Georgia" w:hAnsi="Georgia" w:cs="Georgia"/>
          <w:lang w:eastAsia="it-IT"/>
        </w:rPr>
        <w:t xml:space="preserve"> </w:t>
      </w:r>
      <w:r w:rsidR="005F74AA" w:rsidRPr="00F55CFF">
        <w:rPr>
          <w:rFonts w:ascii="Georgia" w:hAnsi="Georgia" w:cs="Georgia"/>
          <w:lang w:eastAsia="it-IT"/>
        </w:rPr>
        <w:fldChar w:fldCharType="begin">
          <w:fldData xml:space="preserve">PEVuZE5vdGU+PENpdGU+PEF1dGhvcj5CZW5kZWxsPC9BdXRob3I+PFllYXI+MjAxNTwvWWVhcj48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PEVuZE5vdGU+PENpdGU+PEF1dGhvcj5CZW5kZWxsPC9BdXRob3I+PFllYXI+MjAxNTwvWWVhcj48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5F74AA" w:rsidRPr="00F55CFF">
        <w:rPr>
          <w:rFonts w:ascii="Georgia" w:hAnsi="Georgia" w:cs="Georgia"/>
          <w:lang w:eastAsia="it-IT"/>
        </w:rPr>
      </w:r>
      <w:r w:rsidR="005F74AA" w:rsidRPr="00F55CFF">
        <w:rPr>
          <w:rFonts w:ascii="Georgia" w:hAnsi="Georgia" w:cs="Georgia"/>
          <w:lang w:eastAsia="it-IT"/>
        </w:rPr>
        <w:fldChar w:fldCharType="separate"/>
      </w:r>
      <w:r w:rsidR="00CC694C">
        <w:rPr>
          <w:rFonts w:ascii="Georgia" w:hAnsi="Georgia" w:cs="Georgia"/>
          <w:noProof/>
          <w:lang w:eastAsia="it-IT"/>
        </w:rPr>
        <w:t>(236)</w:t>
      </w:r>
      <w:r w:rsidR="005F74AA" w:rsidRPr="00F55CFF">
        <w:rPr>
          <w:rFonts w:ascii="Georgia" w:hAnsi="Georgia" w:cs="Georgia"/>
          <w:lang w:eastAsia="it-IT"/>
        </w:rPr>
        <w:fldChar w:fldCharType="end"/>
      </w:r>
      <w:r w:rsidRPr="00F55CFF">
        <w:rPr>
          <w:rFonts w:ascii="Georgia" w:hAnsi="Georgia" w:cs="Georgia"/>
          <w:lang w:val="pt-BR"/>
        </w:rPr>
        <w:t xml:space="preserve"> </w:t>
      </w:r>
      <w:r w:rsidR="00D65AD8" w:rsidRPr="00F55CFF">
        <w:rPr>
          <w:rFonts w:ascii="Georgia" w:hAnsi="Georgia" w:cs="Georgia"/>
          <w:lang w:eastAsia="it-IT"/>
        </w:rPr>
        <w:fldChar w:fldCharType="begin">
          <w:fldData xml:space="preserve">PEVuZE5vdGU+PENpdGU+PEF1dGhvcj5Ub3lvZGE8L0F1dGhvcj48WWVhcj4yMDE5PC9ZZWFyPjxJ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PEVuZE5vdGU+PENpdGU+PEF1dGhvcj5Ub3lvZGE8L0F1dGhvcj48WWVhcj4yMDE5PC9ZZWFyPjxJ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D65AD8" w:rsidRPr="00F55CFF">
        <w:rPr>
          <w:rFonts w:ascii="Georgia" w:hAnsi="Georgia" w:cs="Georgia"/>
          <w:lang w:eastAsia="it-IT"/>
        </w:rPr>
      </w:r>
      <w:r w:rsidR="00D65AD8" w:rsidRPr="00F55CFF">
        <w:rPr>
          <w:rFonts w:ascii="Georgia" w:hAnsi="Georgia" w:cs="Georgia"/>
          <w:lang w:eastAsia="it-IT"/>
        </w:rPr>
        <w:fldChar w:fldCharType="separate"/>
      </w:r>
      <w:r w:rsidR="00CC694C">
        <w:rPr>
          <w:rFonts w:ascii="Georgia" w:hAnsi="Georgia" w:cs="Georgia"/>
          <w:noProof/>
          <w:lang w:eastAsia="it-IT"/>
        </w:rPr>
        <w:t>(237)</w:t>
      </w:r>
      <w:r w:rsidR="00D65AD8" w:rsidRPr="00F55CFF">
        <w:rPr>
          <w:rFonts w:ascii="Georgia" w:hAnsi="Georgia" w:cs="Georgia"/>
          <w:lang w:eastAsia="it-IT"/>
        </w:rPr>
        <w:fldChar w:fldCharType="end"/>
      </w:r>
      <w:r w:rsidR="00977613" w:rsidRPr="00F55CFF">
        <w:rPr>
          <w:rFonts w:ascii="Georgia" w:hAnsi="Georgia" w:cs="Georgia"/>
          <w:lang w:eastAsia="it-IT"/>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977613" w:rsidRPr="00F55CFF">
        <w:rPr>
          <w:rFonts w:ascii="Georgia" w:hAnsi="Georgia" w:cs="Georgia"/>
          <w:lang w:eastAsia="it-IT"/>
        </w:rPr>
        <w:t>).</w:t>
      </w:r>
    </w:p>
    <w:p w14:paraId="505546DD" w14:textId="77777777" w:rsidR="008A0283" w:rsidRPr="00F55CFF" w:rsidRDefault="008A0283" w:rsidP="0035144D">
      <w:pPr>
        <w:ind w:right="150"/>
        <w:jc w:val="both"/>
        <w:rPr>
          <w:rFonts w:ascii="Georgia" w:hAnsi="Georgia" w:cs="Georgia"/>
          <w:lang w:val="pt-BR"/>
        </w:rPr>
      </w:pPr>
    </w:p>
    <w:p w14:paraId="728C7E53" w14:textId="77777777" w:rsidR="00D04CD2" w:rsidRPr="00F55CFF" w:rsidRDefault="00F24375" w:rsidP="0035144D">
      <w:pPr>
        <w:ind w:left="-30" w:right="150"/>
        <w:jc w:val="both"/>
        <w:rPr>
          <w:rFonts w:ascii="Georgia" w:hAnsi="Georgia" w:cs="Georgia"/>
          <w:lang w:val="pt-BR"/>
        </w:rPr>
      </w:pPr>
      <w:r w:rsidRPr="00F55CFF">
        <w:rPr>
          <w:rFonts w:ascii="Georgia" w:hAnsi="Georgia"/>
          <w:b/>
        </w:rPr>
        <w:t xml:space="preserve">DS-7423 </w:t>
      </w:r>
      <w:r w:rsidRPr="00F55CFF">
        <w:rPr>
          <w:rFonts w:ascii="Georgia" w:hAnsi="Georgia"/>
        </w:rPr>
        <w:t>(DS7423)</w:t>
      </w:r>
    </w:p>
    <w:p w14:paraId="12D72187" w14:textId="77777777" w:rsidR="00D04CD2" w:rsidRPr="00F55CFF" w:rsidRDefault="00D04CD2" w:rsidP="0035144D">
      <w:pPr>
        <w:ind w:left="-30" w:right="150"/>
        <w:jc w:val="both"/>
        <w:rPr>
          <w:rFonts w:ascii="Georgia" w:hAnsi="Georgia" w:cs="Georgia"/>
          <w:lang w:val="pt-BR"/>
        </w:rPr>
      </w:pPr>
    </w:p>
    <w:p w14:paraId="210FC194" w14:textId="60F9877E" w:rsidR="009C0FEA" w:rsidRPr="00F55CFF" w:rsidRDefault="00CE402B" w:rsidP="0035144D">
      <w:pPr>
        <w:ind w:left="-30" w:right="150"/>
        <w:jc w:val="both"/>
        <w:rPr>
          <w:rFonts w:ascii="Georgia" w:hAnsi="Georgia" w:cs="Georgia"/>
          <w:lang w:val="pt-BR"/>
        </w:rPr>
      </w:pPr>
      <w:r>
        <w:rPr>
          <w:rFonts w:ascii="Georgia" w:hAnsi="Georgia"/>
        </w:rPr>
        <w:t xml:space="preserve">DS-7423, a small </w:t>
      </w:r>
      <w:r w:rsidR="00F24375" w:rsidRPr="00F55CFF">
        <w:rPr>
          <w:rFonts w:ascii="Georgia" w:hAnsi="Georgia"/>
        </w:rPr>
        <w:t xml:space="preserve">molecule dual </w:t>
      </w:r>
      <w:r w:rsidR="003A6B91">
        <w:rPr>
          <w:rFonts w:ascii="Georgia" w:hAnsi="Georgia"/>
        </w:rPr>
        <w:t>PI3K/</w:t>
      </w:r>
      <w:r w:rsidR="002D67F7">
        <w:rPr>
          <w:rFonts w:ascii="Georgia" w:hAnsi="Georgia"/>
        </w:rPr>
        <w:t>mTORi</w:t>
      </w:r>
      <w:r w:rsidR="0057576D">
        <w:rPr>
          <w:rFonts w:ascii="Georgia" w:hAnsi="Georgia"/>
        </w:rPr>
        <w:t>, exert</w:t>
      </w:r>
      <w:r w:rsidR="00000EF8" w:rsidRPr="00F55CFF">
        <w:rPr>
          <w:rFonts w:ascii="Georgia" w:hAnsi="Georgia"/>
        </w:rPr>
        <w:t>s</w:t>
      </w:r>
      <w:r w:rsidR="00F24375" w:rsidRPr="00F55CFF">
        <w:rPr>
          <w:rFonts w:ascii="Georgia" w:hAnsi="Georgia"/>
        </w:rPr>
        <w:t xml:space="preserve"> anticancer activity and promote</w:t>
      </w:r>
      <w:r w:rsidR="00000EF8" w:rsidRPr="00F55CFF">
        <w:rPr>
          <w:rFonts w:ascii="Georgia" w:hAnsi="Georgia"/>
        </w:rPr>
        <w:t>s</w:t>
      </w:r>
      <w:r w:rsidR="00F24375" w:rsidRPr="00F55CFF">
        <w:rPr>
          <w:rFonts w:ascii="Georgia" w:hAnsi="Georgia"/>
        </w:rPr>
        <w:t xml:space="preserve"> p53-dependent apoptosis </w:t>
      </w:r>
      <w:r w:rsidR="00F24375" w:rsidRPr="00EC20D9">
        <w:rPr>
          <w:rFonts w:ascii="Georgia" w:hAnsi="Georgia"/>
        </w:rPr>
        <w:t xml:space="preserve">in </w:t>
      </w:r>
      <w:r w:rsidR="0074004C">
        <w:rPr>
          <w:rFonts w:ascii="Georgia" w:hAnsi="Georgia"/>
        </w:rPr>
        <w:t>o</w:t>
      </w:r>
      <w:r w:rsidR="0074004C" w:rsidRPr="0074004C">
        <w:rPr>
          <w:rFonts w:ascii="Georgia" w:hAnsi="Georgia"/>
        </w:rPr>
        <w:t>varian clear cell adenocarcinoma (</w:t>
      </w:r>
      <w:r w:rsidR="002B7378" w:rsidRPr="0074004C">
        <w:rPr>
          <w:rFonts w:ascii="Georgia" w:hAnsi="Georgia"/>
        </w:rPr>
        <w:t>OCCA</w:t>
      </w:r>
      <w:r w:rsidR="0074004C" w:rsidRPr="0074004C">
        <w:rPr>
          <w:rFonts w:ascii="Georgia" w:hAnsi="Georgia"/>
        </w:rPr>
        <w:t>)</w:t>
      </w:r>
      <w:r w:rsidR="00F24375" w:rsidRPr="0074004C">
        <w:rPr>
          <w:rFonts w:ascii="Georgia" w:hAnsi="Georgia"/>
        </w:rPr>
        <w:t xml:space="preserve">. </w:t>
      </w:r>
      <w:r w:rsidR="001C7868" w:rsidRPr="0074004C">
        <w:rPr>
          <w:rFonts w:ascii="Georgia" w:hAnsi="Georgia"/>
        </w:rPr>
        <w:t>In</w:t>
      </w:r>
      <w:r w:rsidR="00000EF8" w:rsidRPr="0074004C">
        <w:rPr>
          <w:rFonts w:ascii="Georgia" w:hAnsi="Georgia"/>
        </w:rPr>
        <w:t xml:space="preserve"> addition</w:t>
      </w:r>
      <w:r w:rsidR="00F24375" w:rsidRPr="00F55CFF">
        <w:rPr>
          <w:rFonts w:ascii="Georgia" w:hAnsi="Georgia"/>
        </w:rPr>
        <w:t>, a reduction in S pha</w:t>
      </w:r>
      <w:r w:rsidR="00D03F18" w:rsidRPr="00F55CFF">
        <w:rPr>
          <w:rFonts w:ascii="Georgia" w:hAnsi="Georgia"/>
        </w:rPr>
        <w:t>se</w:t>
      </w:r>
      <w:r w:rsidR="00C23A49">
        <w:rPr>
          <w:rFonts w:ascii="Georgia" w:hAnsi="Georgia"/>
        </w:rPr>
        <w:t xml:space="preserve"> and an enhancement of</w:t>
      </w:r>
      <w:r w:rsidR="00F24375" w:rsidRPr="00F55CFF">
        <w:rPr>
          <w:rFonts w:ascii="Georgia" w:hAnsi="Georgia"/>
        </w:rPr>
        <w:t xml:space="preserve"> su</w:t>
      </w:r>
      <w:r w:rsidR="00D04CD2" w:rsidRPr="00F55CFF">
        <w:rPr>
          <w:rFonts w:ascii="Georgia" w:hAnsi="Georgia"/>
        </w:rPr>
        <w:t xml:space="preserve">b-G1 phase </w:t>
      </w:r>
      <w:r w:rsidR="00C23A49" w:rsidRPr="00F55CFF">
        <w:rPr>
          <w:rFonts w:ascii="Georgia" w:hAnsi="Georgia"/>
        </w:rPr>
        <w:t xml:space="preserve">of the cell cycle </w:t>
      </w:r>
      <w:r w:rsidR="00D04CD2" w:rsidRPr="00F55CFF">
        <w:rPr>
          <w:rFonts w:ascii="Georgia" w:hAnsi="Georgia"/>
        </w:rPr>
        <w:t>treatme</w:t>
      </w:r>
      <w:r w:rsidR="00F24375" w:rsidRPr="00F55CFF">
        <w:rPr>
          <w:rFonts w:ascii="Georgia" w:hAnsi="Georgia"/>
        </w:rPr>
        <w:t xml:space="preserve">nt </w:t>
      </w:r>
      <w:r w:rsidR="00000EF8" w:rsidRPr="00F55CFF">
        <w:rPr>
          <w:rFonts w:ascii="Georgia" w:hAnsi="Georgia"/>
        </w:rPr>
        <w:t>i</w:t>
      </w:r>
      <w:r w:rsidR="00D04CD2" w:rsidRPr="00F55CFF">
        <w:rPr>
          <w:rFonts w:ascii="Georgia" w:hAnsi="Georgia"/>
        </w:rPr>
        <w:t xml:space="preserve">s detected </w:t>
      </w:r>
      <w:r w:rsidR="00D563CB" w:rsidRPr="00F55CFF">
        <w:rPr>
          <w:rFonts w:ascii="Georgia" w:hAnsi="Georgia"/>
        </w:rPr>
        <w:t>after DS-7423</w:t>
      </w:r>
      <w:r w:rsidR="00885E01">
        <w:rPr>
          <w:rFonts w:ascii="Georgia" w:hAnsi="Georgia"/>
        </w:rPr>
        <w:t xml:space="preserve"> </w:t>
      </w:r>
      <w:r w:rsidR="00F24375" w:rsidRPr="00F55CFF">
        <w:rPr>
          <w:rFonts w:ascii="Georgia" w:hAnsi="Georgia"/>
        </w:rPr>
        <w:t xml:space="preserve">in majority of </w:t>
      </w:r>
      <w:r w:rsidR="00885E01" w:rsidRPr="00885E01">
        <w:rPr>
          <w:rFonts w:ascii="Georgia" w:hAnsi="Georgia"/>
        </w:rPr>
        <w:t xml:space="preserve">OCCA </w:t>
      </w:r>
      <w:r w:rsidR="00F24375" w:rsidRPr="00F55CFF">
        <w:rPr>
          <w:rFonts w:ascii="Georgia" w:hAnsi="Georgia"/>
        </w:rPr>
        <w:t>cell lines. Mor</w:t>
      </w:r>
      <w:r w:rsidR="00310C2B" w:rsidRPr="00F55CFF">
        <w:rPr>
          <w:rFonts w:ascii="Georgia" w:hAnsi="Georgia"/>
        </w:rPr>
        <w:t>eover, DS-7423 treatment induces</w:t>
      </w:r>
      <w:r w:rsidR="00F24375" w:rsidRPr="00F55CFF">
        <w:rPr>
          <w:rFonts w:ascii="Georgia" w:hAnsi="Georgia"/>
        </w:rPr>
        <w:t xml:space="preserve"> more apoptosis in cell lines without TP53, compare</w:t>
      </w:r>
      <w:r w:rsidR="00D04CD2" w:rsidRPr="00F55CFF">
        <w:rPr>
          <w:rFonts w:ascii="Georgia" w:hAnsi="Georgia"/>
        </w:rPr>
        <w:t>d to others</w:t>
      </w:r>
      <w:r w:rsidR="00F24375" w:rsidRPr="00F55CFF">
        <w:rPr>
          <w:rFonts w:ascii="Georgia" w:hAnsi="Georgia"/>
        </w:rPr>
        <w:t xml:space="preserve"> with </w:t>
      </w:r>
      <w:r w:rsidR="00F24375" w:rsidRPr="00375AFB">
        <w:rPr>
          <w:rFonts w:ascii="Georgia" w:hAnsi="Georgia"/>
          <w:i/>
        </w:rPr>
        <w:t>TP53</w:t>
      </w:r>
      <w:r w:rsidR="00F24375" w:rsidRPr="00F55CFF">
        <w:rPr>
          <w:rFonts w:ascii="Georgia" w:hAnsi="Georgia"/>
        </w:rPr>
        <w:t xml:space="preserve"> </w:t>
      </w:r>
      <w:r w:rsidR="00144648" w:rsidRPr="00F55CFF">
        <w:rPr>
          <w:rFonts w:ascii="Georgia" w:hAnsi="Georgia"/>
        </w:rPr>
        <w:t>mutations. In line with this, co</w:t>
      </w:r>
      <w:r w:rsidR="00F24375" w:rsidRPr="00F55CFF">
        <w:rPr>
          <w:rFonts w:ascii="Georgia" w:hAnsi="Georgia"/>
        </w:rPr>
        <w:t>ncurrent increased level of p53 phosphorylation at Ser46, as well as reduced phosphorylation l</w:t>
      </w:r>
      <w:r w:rsidR="00310C2B" w:rsidRPr="00F55CFF">
        <w:rPr>
          <w:rFonts w:ascii="Georgia" w:hAnsi="Georgia"/>
        </w:rPr>
        <w:t>evel of (p53 inhibitor) MDM2, i</w:t>
      </w:r>
      <w:r w:rsidR="00F24375" w:rsidRPr="00F55CFF">
        <w:rPr>
          <w:rFonts w:ascii="Georgia" w:hAnsi="Georgia"/>
        </w:rPr>
        <w:t>s determi</w:t>
      </w:r>
      <w:r w:rsidR="00D04CD2" w:rsidRPr="00F55CFF">
        <w:rPr>
          <w:rFonts w:ascii="Georgia" w:hAnsi="Georgia"/>
        </w:rPr>
        <w:t>ned by DS-7423 treatment, in</w:t>
      </w:r>
      <w:r w:rsidR="00F24375" w:rsidRPr="00F55CFF">
        <w:rPr>
          <w:rFonts w:ascii="Georgia" w:hAnsi="Georgia"/>
        </w:rPr>
        <w:t xml:space="preserve"> </w:t>
      </w:r>
      <w:r w:rsidR="00DB7901" w:rsidRPr="00FA025D">
        <w:rPr>
          <w:rFonts w:ascii="Georgia" w:hAnsi="Georgia"/>
          <w:i/>
        </w:rPr>
        <w:t>TP53</w:t>
      </w:r>
      <w:r w:rsidR="00DB7901">
        <w:rPr>
          <w:rFonts w:ascii="Georgia" w:hAnsi="Georgia"/>
        </w:rPr>
        <w:t xml:space="preserve"> </w:t>
      </w:r>
      <w:r w:rsidR="00DB7901" w:rsidRPr="00F55CFF">
        <w:rPr>
          <w:rFonts w:ascii="Georgia" w:hAnsi="Georgia"/>
        </w:rPr>
        <w:t xml:space="preserve">wild-type </w:t>
      </w:r>
      <w:r w:rsidR="00DB7901">
        <w:rPr>
          <w:rFonts w:ascii="Georgia" w:hAnsi="Georgia"/>
        </w:rPr>
        <w:t>cell lines</w:t>
      </w:r>
      <w:r w:rsidR="00310C2B" w:rsidRPr="00F55CFF">
        <w:rPr>
          <w:rFonts w:ascii="Georgia" w:hAnsi="Georgia"/>
        </w:rPr>
        <w:t>. Besides, DS-7423 causes</w:t>
      </w:r>
      <w:r w:rsidR="00F24375" w:rsidRPr="00F55CFF">
        <w:rPr>
          <w:rFonts w:ascii="Georgia" w:hAnsi="Georgia"/>
        </w:rPr>
        <w:t xml:space="preserve"> upregulation of genes that mediate p53-dependent apoptosis, including PUMA</w:t>
      </w:r>
      <w:r w:rsidR="00D04CD2" w:rsidRPr="00F55CFF">
        <w:rPr>
          <w:rFonts w:ascii="Georgia" w:hAnsi="Georgia"/>
        </w:rPr>
        <w:t xml:space="preserve"> </w:t>
      </w:r>
      <w:r w:rsidR="00B86157">
        <w:rPr>
          <w:rFonts w:ascii="Georgia" w:hAnsi="Georgia"/>
        </w:rPr>
        <w:t>and P</w:t>
      </w:r>
      <w:r w:rsidR="00F24375" w:rsidRPr="00F55CFF">
        <w:rPr>
          <w:rFonts w:ascii="Georgia" w:hAnsi="Georgia"/>
        </w:rPr>
        <w:t xml:space="preserve">53AIP1. </w:t>
      </w:r>
      <w:r w:rsidR="000A4865" w:rsidRPr="00F55CFF">
        <w:rPr>
          <w:rFonts w:ascii="Georgia" w:hAnsi="Georgia"/>
        </w:rPr>
        <w:t xml:space="preserve">Furthermore, </w:t>
      </w:r>
      <w:r w:rsidR="00310C2B" w:rsidRPr="00F55CFF">
        <w:rPr>
          <w:rFonts w:ascii="Georgia" w:hAnsi="Georgia"/>
        </w:rPr>
        <w:t>DS-7423 significantly reduces</w:t>
      </w:r>
      <w:r w:rsidR="00F24375" w:rsidRPr="00F55CFF">
        <w:rPr>
          <w:rFonts w:ascii="Georgia" w:hAnsi="Georgia"/>
        </w:rPr>
        <w:t xml:space="preserve"> cancer growth of ov</w:t>
      </w:r>
      <w:r w:rsidR="00D04CD2" w:rsidRPr="00F55CFF">
        <w:rPr>
          <w:rFonts w:ascii="Georgia" w:hAnsi="Georgia"/>
        </w:rPr>
        <w:t>arian clear cell adenocarcinoma</w:t>
      </w:r>
      <w:r w:rsidR="00F24375" w:rsidRPr="00F55CFF">
        <w:rPr>
          <w:rFonts w:ascii="Georgia" w:hAnsi="Georgia"/>
        </w:rPr>
        <w:t xml:space="preserve"> in a dose-dependent manner in</w:t>
      </w:r>
      <w:r w:rsidR="00D03F18" w:rsidRPr="00F55CFF">
        <w:rPr>
          <w:rFonts w:ascii="Georgia" w:hAnsi="Georgia"/>
        </w:rPr>
        <w:t xml:space="preserve"> mouse xenograft models, suggest</w:t>
      </w:r>
      <w:r w:rsidR="00F24375" w:rsidRPr="00F55CFF">
        <w:rPr>
          <w:rFonts w:ascii="Georgia" w:hAnsi="Georgia"/>
        </w:rPr>
        <w:t xml:space="preserve">ing that DS-7423-induced dual PI3K/mTOR inhibition </w:t>
      </w:r>
      <w:r w:rsidR="00F24375" w:rsidRPr="00F55CFF">
        <w:rPr>
          <w:rFonts w:ascii="Georgia" w:hAnsi="Georgia"/>
        </w:rPr>
        <w:lastRenderedPageBreak/>
        <w:t>can represent a strategic molecular target therapy for ova</w:t>
      </w:r>
      <w:r w:rsidR="00144648" w:rsidRPr="00F55CFF">
        <w:rPr>
          <w:rFonts w:ascii="Georgia" w:hAnsi="Georgia"/>
        </w:rPr>
        <w:t xml:space="preserve">rian clear cell adenocarcinoma </w:t>
      </w:r>
      <w:r w:rsidR="00D65AD8" w:rsidRPr="00F55CFF">
        <w:rPr>
          <w:rFonts w:ascii="Georgia" w:hAnsi="Georgia"/>
        </w:rPr>
        <w:fldChar w:fldCharType="begin">
          <w:fldData xml:space="preserve">PEVuZE5vdGU+PENpdGU+PEF1dGhvcj5LYXNoaXlhbWE8L0F1dGhvcj48WWVhcj4yMDE0PC9ZZWFy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PEVuZE5vdGU+PENpdGU+PEF1dGhvcj5LYXNoaXlhbWE8L0F1dGhvcj48WWVhcj4yMDE0PC9ZZWFy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D65AD8" w:rsidRPr="00F55CFF">
        <w:rPr>
          <w:rFonts w:ascii="Georgia" w:hAnsi="Georgia"/>
        </w:rPr>
      </w:r>
      <w:r w:rsidR="00D65AD8" w:rsidRPr="00F55CFF">
        <w:rPr>
          <w:rFonts w:ascii="Georgia" w:hAnsi="Georgia"/>
        </w:rPr>
        <w:fldChar w:fldCharType="separate"/>
      </w:r>
      <w:r w:rsidR="00CC694C">
        <w:rPr>
          <w:rFonts w:ascii="Georgia" w:hAnsi="Georgia"/>
          <w:noProof/>
        </w:rPr>
        <w:t>(238)</w:t>
      </w:r>
      <w:r w:rsidR="00D65AD8" w:rsidRPr="00F55CFF">
        <w:rPr>
          <w:rFonts w:ascii="Georgia" w:hAnsi="Georgia"/>
        </w:rPr>
        <w:fldChar w:fldCharType="end"/>
      </w:r>
      <w:r w:rsidR="00F24375" w:rsidRPr="00F55CFF">
        <w:rPr>
          <w:rFonts w:ascii="Georgia" w:hAnsi="Georgia"/>
        </w:rPr>
        <w:t>. Interestingly, dual inhibition of PAM pathway by DS-74</w:t>
      </w:r>
      <w:r w:rsidR="00310C2B" w:rsidRPr="00F55CFF">
        <w:rPr>
          <w:rFonts w:ascii="Georgia" w:hAnsi="Georgia"/>
        </w:rPr>
        <w:t xml:space="preserve">23 and MDM2 by RG7112 </w:t>
      </w:r>
      <w:r w:rsidR="00142368">
        <w:rPr>
          <w:rFonts w:ascii="Georgia" w:hAnsi="Georgia"/>
        </w:rPr>
        <w:t>exert</w:t>
      </w:r>
      <w:r w:rsidR="00310C2B" w:rsidRPr="00F55CFF">
        <w:rPr>
          <w:rFonts w:ascii="Georgia" w:hAnsi="Georgia"/>
        </w:rPr>
        <w:t>s</w:t>
      </w:r>
      <w:r w:rsidR="00F24375" w:rsidRPr="00F55CFF">
        <w:rPr>
          <w:rFonts w:ascii="Georgia" w:hAnsi="Georgia"/>
        </w:rPr>
        <w:t xml:space="preserve"> synergistic antiproliferative effect in </w:t>
      </w:r>
      <w:r w:rsidR="00C802E8" w:rsidRPr="00F55CFF">
        <w:rPr>
          <w:rFonts w:ascii="Georgia" w:hAnsi="Georgia"/>
        </w:rPr>
        <w:t xml:space="preserve">ovarian </w:t>
      </w:r>
      <w:r w:rsidR="00F24375" w:rsidRPr="00F55CFF">
        <w:rPr>
          <w:rFonts w:ascii="Georgia" w:hAnsi="Georgia"/>
        </w:rPr>
        <w:t xml:space="preserve">clear cell </w:t>
      </w:r>
      <w:r w:rsidR="00C802E8" w:rsidRPr="00F55CFF">
        <w:rPr>
          <w:rFonts w:ascii="Georgia" w:hAnsi="Georgia"/>
        </w:rPr>
        <w:t>carcinoma</w:t>
      </w:r>
      <w:r w:rsidR="00F24375" w:rsidRPr="00F55CFF">
        <w:rPr>
          <w:rFonts w:ascii="Georgia" w:hAnsi="Georgia"/>
        </w:rPr>
        <w:t xml:space="preserve"> cell lines without </w:t>
      </w:r>
      <w:r w:rsidR="00F24375" w:rsidRPr="00FA025D">
        <w:rPr>
          <w:rFonts w:ascii="Georgia" w:hAnsi="Georgia"/>
          <w:i/>
        </w:rPr>
        <w:t>TP53</w:t>
      </w:r>
      <w:r w:rsidR="00F24375" w:rsidRPr="00F55CFF">
        <w:rPr>
          <w:rFonts w:ascii="Georgia" w:hAnsi="Georgia"/>
        </w:rPr>
        <w:t xml:space="preserve"> mutations. This combin</w:t>
      </w:r>
      <w:r w:rsidR="00310C2B" w:rsidRPr="00F55CFF">
        <w:rPr>
          <w:rFonts w:ascii="Georgia" w:hAnsi="Georgia"/>
        </w:rPr>
        <w:t>ation more significantly induces</w:t>
      </w:r>
      <w:r w:rsidR="00F24375" w:rsidRPr="00F55CFF">
        <w:rPr>
          <w:rFonts w:ascii="Georgia" w:hAnsi="Georgia"/>
        </w:rPr>
        <w:t xml:space="preserve"> pro-apoptotic protei</w:t>
      </w:r>
      <w:r w:rsidR="00D04CD2" w:rsidRPr="00F55CFF">
        <w:rPr>
          <w:rFonts w:ascii="Georgia" w:hAnsi="Georgia"/>
        </w:rPr>
        <w:t>n</w:t>
      </w:r>
      <w:r w:rsidR="00144648" w:rsidRPr="00F55CFF">
        <w:rPr>
          <w:rFonts w:ascii="Georgia" w:hAnsi="Georgia"/>
        </w:rPr>
        <w:t xml:space="preserve"> PUMA and cleaved PARP with a</w:t>
      </w:r>
      <w:r w:rsidR="00F24375" w:rsidRPr="00F55CFF">
        <w:rPr>
          <w:rFonts w:ascii="Georgia" w:hAnsi="Georgia"/>
        </w:rPr>
        <w:t>u</w:t>
      </w:r>
      <w:r w:rsidR="00144648" w:rsidRPr="00F55CFF">
        <w:rPr>
          <w:rFonts w:ascii="Georgia" w:hAnsi="Georgia"/>
        </w:rPr>
        <w:t>g</w:t>
      </w:r>
      <w:r w:rsidR="00F24375" w:rsidRPr="00F55CFF">
        <w:rPr>
          <w:rFonts w:ascii="Georgia" w:hAnsi="Georgia"/>
        </w:rPr>
        <w:t>mented sub-G1 population and ap</w:t>
      </w:r>
      <w:r w:rsidR="000426CF">
        <w:rPr>
          <w:rFonts w:ascii="Georgia" w:hAnsi="Georgia"/>
        </w:rPr>
        <w:t xml:space="preserve">optotic cells, compared to either </w:t>
      </w:r>
      <w:r w:rsidR="009C62C7">
        <w:rPr>
          <w:rFonts w:ascii="Georgia" w:hAnsi="Georgia"/>
        </w:rPr>
        <w:t>agent sing</w:t>
      </w:r>
      <w:r w:rsidR="00F24375" w:rsidRPr="00F55CFF">
        <w:rPr>
          <w:rFonts w:ascii="Georgia" w:hAnsi="Georgia"/>
        </w:rPr>
        <w:t xml:space="preserve">ly. In addition, this combination </w:t>
      </w:r>
      <w:r w:rsidR="00C5526A" w:rsidRPr="00F55CFF">
        <w:rPr>
          <w:rFonts w:ascii="Georgia" w:hAnsi="Georgia"/>
        </w:rPr>
        <w:t>remarkably decreases</w:t>
      </w:r>
      <w:r w:rsidR="00F24375" w:rsidRPr="00F55CFF">
        <w:rPr>
          <w:rFonts w:ascii="Georgia" w:hAnsi="Georgia"/>
        </w:rPr>
        <w:t xml:space="preserve"> cancer volu</w:t>
      </w:r>
      <w:r w:rsidR="00C5526A" w:rsidRPr="00F55CFF">
        <w:rPr>
          <w:rFonts w:ascii="Georgia" w:hAnsi="Georgia"/>
        </w:rPr>
        <w:t>me in mice, and robustly reduces</w:t>
      </w:r>
      <w:r w:rsidR="00F24375" w:rsidRPr="00F55CFF">
        <w:rPr>
          <w:rFonts w:ascii="Georgia" w:hAnsi="Georgia"/>
        </w:rPr>
        <w:t xml:space="preserve"> vascularity and cell proliferation, with higher apoptotic </w:t>
      </w:r>
      <w:r w:rsidR="00144648" w:rsidRPr="00F55CFF">
        <w:rPr>
          <w:rFonts w:ascii="Georgia" w:hAnsi="Georgia"/>
        </w:rPr>
        <w:t xml:space="preserve">cell death in xenograft tumors </w:t>
      </w:r>
      <w:r w:rsidR="00144648" w:rsidRPr="00F55CFF">
        <w:rPr>
          <w:rFonts w:ascii="Georgia" w:hAnsi="Georgia"/>
        </w:rPr>
        <w:fldChar w:fldCharType="begin">
          <w:fldData xml:space="preserve">PEVuZE5vdGU+PENpdGU+PEF1dGhvcj5NYWtpaTwvQXV0aG9yPjxZZWFyPjIwMTk8L1llYXI+PElE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PEVuZE5vdGU+PENpdGU+PEF1dGhvcj5NYWtpaTwvQXV0aG9yPjxZZWFyPjIwMTk8L1llYXI+PElE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144648" w:rsidRPr="00F55CFF">
        <w:rPr>
          <w:rFonts w:ascii="Georgia" w:hAnsi="Georgia"/>
        </w:rPr>
      </w:r>
      <w:r w:rsidR="00144648" w:rsidRPr="00F55CFF">
        <w:rPr>
          <w:rFonts w:ascii="Georgia" w:hAnsi="Georgia"/>
        </w:rPr>
        <w:fldChar w:fldCharType="separate"/>
      </w:r>
      <w:r w:rsidR="00CC694C">
        <w:rPr>
          <w:rFonts w:ascii="Georgia" w:hAnsi="Georgia"/>
          <w:noProof/>
        </w:rPr>
        <w:t>(239)</w:t>
      </w:r>
      <w:r w:rsidR="00144648" w:rsidRPr="00F55CFF">
        <w:rPr>
          <w:rFonts w:ascii="Georgia" w:hAnsi="Georgia"/>
        </w:rPr>
        <w:fldChar w:fldCharType="end"/>
      </w:r>
      <w:r w:rsidR="00F24375" w:rsidRPr="00F55CFF">
        <w:rPr>
          <w:rFonts w:ascii="Georgia" w:hAnsi="Georgia"/>
        </w:rPr>
        <w:t>.</w:t>
      </w:r>
      <w:r w:rsidR="004F3284" w:rsidRPr="00F55CFF">
        <w:rPr>
          <w:rFonts w:ascii="Georgia" w:hAnsi="Georgia" w:cs="Georgia"/>
          <w:lang w:val="pt-BR"/>
        </w:rPr>
        <w:t xml:space="preserve"> </w:t>
      </w:r>
      <w:r w:rsidR="000A4865" w:rsidRPr="00F55CFF">
        <w:rPr>
          <w:rFonts w:ascii="Georgia" w:hAnsi="Georgia"/>
          <w:lang w:val="en-US"/>
        </w:rPr>
        <w:t xml:space="preserve">In other preclinical studies, </w:t>
      </w:r>
      <w:r w:rsidR="00F24375" w:rsidRPr="00F55CFF">
        <w:rPr>
          <w:rFonts w:ascii="Georgia" w:hAnsi="Georgia"/>
          <w:lang w:val="en-US"/>
        </w:rPr>
        <w:t xml:space="preserve">DS-7423 remarkably </w:t>
      </w:r>
      <w:r w:rsidR="00C5526A" w:rsidRPr="00F55CFF">
        <w:rPr>
          <w:rFonts w:ascii="Georgia" w:hAnsi="Georgia"/>
          <w:lang w:val="en-US"/>
        </w:rPr>
        <w:t xml:space="preserve">has </w:t>
      </w:r>
      <w:r w:rsidR="00F24375" w:rsidRPr="00F55CFF">
        <w:rPr>
          <w:rFonts w:ascii="Georgia" w:hAnsi="Georgia"/>
          <w:lang w:val="en-US"/>
        </w:rPr>
        <w:t xml:space="preserve">reduced the growth of glioma cancer cell lines and glioma-initiating cell lines. Importantly, cell lines with PI3K </w:t>
      </w:r>
      <w:r w:rsidR="00C73095">
        <w:rPr>
          <w:rFonts w:ascii="Georgia" w:hAnsi="Georgia"/>
          <w:lang w:val="en-US"/>
        </w:rPr>
        <w:t xml:space="preserve">gene </w:t>
      </w:r>
      <w:r w:rsidR="00F24375" w:rsidRPr="00F55CFF">
        <w:rPr>
          <w:rFonts w:ascii="Georgia" w:hAnsi="Georgia"/>
          <w:lang w:val="en-US"/>
        </w:rPr>
        <w:t>alterations and</w:t>
      </w:r>
      <w:r w:rsidR="00DC03F8" w:rsidRPr="00F55CFF">
        <w:rPr>
          <w:rFonts w:ascii="Georgia" w:hAnsi="Georgia"/>
          <w:lang w:val="en-US"/>
        </w:rPr>
        <w:t xml:space="preserve"> </w:t>
      </w:r>
      <w:r w:rsidR="00DC03F8" w:rsidRPr="00C73095">
        <w:rPr>
          <w:rFonts w:ascii="Georgia" w:hAnsi="Georgia"/>
          <w:i/>
          <w:lang w:val="en-US"/>
        </w:rPr>
        <w:t>PTEN</w:t>
      </w:r>
      <w:r w:rsidR="00DC03F8" w:rsidRPr="00F55CFF">
        <w:rPr>
          <w:rFonts w:ascii="Georgia" w:hAnsi="Georgia"/>
          <w:lang w:val="en-US"/>
        </w:rPr>
        <w:t xml:space="preserve"> mutations </w:t>
      </w:r>
      <w:r w:rsidR="00AA0967" w:rsidRPr="00F55CFF">
        <w:rPr>
          <w:rFonts w:ascii="Georgia" w:hAnsi="Georgia"/>
          <w:lang w:val="en-US"/>
        </w:rPr>
        <w:t>are</w:t>
      </w:r>
      <w:r w:rsidR="00DC03F8" w:rsidRPr="00F55CFF">
        <w:rPr>
          <w:rFonts w:ascii="Georgia" w:hAnsi="Georgia"/>
          <w:lang w:val="en-US"/>
        </w:rPr>
        <w:t xml:space="preserve"> particular</w:t>
      </w:r>
      <w:r w:rsidR="00F24375" w:rsidRPr="00F55CFF">
        <w:rPr>
          <w:rFonts w:ascii="Georgia" w:hAnsi="Georgia"/>
          <w:lang w:val="en-US"/>
        </w:rPr>
        <w:t>ly responsive, through inhibition of cell gr</w:t>
      </w:r>
      <w:r w:rsidR="000A4865" w:rsidRPr="00F55CFF">
        <w:rPr>
          <w:rFonts w:ascii="Georgia" w:hAnsi="Georgia"/>
          <w:lang w:val="en-US"/>
        </w:rPr>
        <w:t xml:space="preserve">owth, to DS-7423 treatment. </w:t>
      </w:r>
      <w:r w:rsidR="00AA0967" w:rsidRPr="00F55CFF">
        <w:rPr>
          <w:rFonts w:ascii="Georgia" w:hAnsi="Georgia"/>
          <w:lang w:val="en-US"/>
        </w:rPr>
        <w:t>DS-7423 demonstrat</w:t>
      </w:r>
      <w:r w:rsidR="00E516B9" w:rsidRPr="00F55CFF">
        <w:rPr>
          <w:rFonts w:ascii="Georgia" w:hAnsi="Georgia"/>
          <w:lang w:val="en-US"/>
        </w:rPr>
        <w:t>e</w:t>
      </w:r>
      <w:r w:rsidR="00AA0967" w:rsidRPr="00F55CFF">
        <w:rPr>
          <w:rFonts w:ascii="Georgia" w:hAnsi="Georgia"/>
          <w:lang w:val="en-US"/>
        </w:rPr>
        <w:t>s</w:t>
      </w:r>
      <w:r w:rsidR="00F24375" w:rsidRPr="00F55CFF">
        <w:rPr>
          <w:rFonts w:ascii="Georgia" w:hAnsi="Georgia"/>
          <w:lang w:val="en-US"/>
        </w:rPr>
        <w:t xml:space="preserve"> robust capacity t</w:t>
      </w:r>
      <w:r w:rsidR="003F006D">
        <w:rPr>
          <w:rFonts w:ascii="Georgia" w:hAnsi="Georgia"/>
          <w:lang w:val="en-US"/>
        </w:rPr>
        <w:t>o cross the BBB</w:t>
      </w:r>
      <w:r w:rsidR="00050882">
        <w:rPr>
          <w:rFonts w:ascii="Georgia" w:hAnsi="Georgia"/>
          <w:lang w:val="en-US"/>
        </w:rPr>
        <w:t xml:space="preserve"> </w:t>
      </w:r>
      <w:r w:rsidR="00F24375" w:rsidRPr="00F55CFF">
        <w:rPr>
          <w:rFonts w:ascii="Georgia" w:hAnsi="Georgia"/>
          <w:lang w:val="en-US"/>
        </w:rPr>
        <w:t>in mice, le</w:t>
      </w:r>
      <w:r w:rsidR="00D03F18" w:rsidRPr="00F55CFF">
        <w:rPr>
          <w:rFonts w:ascii="Georgia" w:hAnsi="Georgia"/>
          <w:lang w:val="en-US"/>
        </w:rPr>
        <w:t>a</w:t>
      </w:r>
      <w:r w:rsidR="00F24375" w:rsidRPr="00F55CFF">
        <w:rPr>
          <w:rFonts w:ascii="Georgia" w:hAnsi="Georgia"/>
          <w:lang w:val="en-US"/>
        </w:rPr>
        <w:t>ding to significant suppression of PI3K signaling biomarkers in the brain.</w:t>
      </w:r>
      <w:r w:rsidR="00E516B9" w:rsidRPr="00F55CFF">
        <w:rPr>
          <w:rFonts w:ascii="Georgia" w:hAnsi="Georgia"/>
          <w:lang w:val="en-US"/>
        </w:rPr>
        <w:t xml:space="preserve"> Additionally, DS-7423 displays</w:t>
      </w:r>
      <w:r w:rsidR="00F24375" w:rsidRPr="00F55CFF">
        <w:rPr>
          <w:rFonts w:ascii="Georgia" w:hAnsi="Georgia"/>
          <w:lang w:val="en-US"/>
        </w:rPr>
        <w:t xml:space="preserve"> steady survival benefit and stable efficacy in the orthotopic models of glioblastoma multiforme. Besi</w:t>
      </w:r>
      <w:r w:rsidR="00E516B9" w:rsidRPr="00F55CFF">
        <w:rPr>
          <w:rFonts w:ascii="Georgia" w:hAnsi="Georgia"/>
          <w:lang w:val="en-US"/>
        </w:rPr>
        <w:t>des, DS-7423 treatment increases</w:t>
      </w:r>
      <w:r w:rsidR="00F24375" w:rsidRPr="00F55CFF">
        <w:rPr>
          <w:rFonts w:ascii="Georgia" w:hAnsi="Georgia"/>
          <w:lang w:val="en-US"/>
        </w:rPr>
        <w:t xml:space="preserve"> the anticancer potency of temozolomide against glioblastoma multiforme in gli</w:t>
      </w:r>
      <w:r w:rsidR="00663DF5">
        <w:rPr>
          <w:rFonts w:ascii="Georgia" w:hAnsi="Georgia"/>
          <w:lang w:val="en-US"/>
        </w:rPr>
        <w:t>oma models, emphasising that dual</w:t>
      </w:r>
      <w:r w:rsidR="00F24375" w:rsidRPr="00F55CFF">
        <w:rPr>
          <w:rFonts w:ascii="Georgia" w:hAnsi="Georgia"/>
          <w:lang w:val="en-US"/>
        </w:rPr>
        <w:t xml:space="preserve"> inhibition of PI3K and mTOR can enhance cytotoxicity mediated by alkylating drug, and thus, suggesting a novel regimen treatment for glioblastoma multiforme, which can be appropriate for patients characterised by PI3K-</w:t>
      </w:r>
      <w:r w:rsidR="00F24375" w:rsidRPr="001535A4">
        <w:rPr>
          <w:rFonts w:ascii="Georgia" w:hAnsi="Georgia"/>
          <w:lang w:val="en-US"/>
        </w:rPr>
        <w:t>activa</w:t>
      </w:r>
      <w:r w:rsidR="00DC03F8" w:rsidRPr="001535A4">
        <w:rPr>
          <w:rFonts w:ascii="Georgia" w:hAnsi="Georgia"/>
          <w:lang w:val="en-US"/>
        </w:rPr>
        <w:t xml:space="preserve">ted and/or </w:t>
      </w:r>
      <w:r w:rsidR="00DC03F8" w:rsidRPr="001535A4">
        <w:rPr>
          <w:rFonts w:ascii="Georgia" w:hAnsi="Georgia"/>
          <w:i/>
          <w:lang w:val="en-US"/>
        </w:rPr>
        <w:t>PTEN</w:t>
      </w:r>
      <w:r w:rsidR="00DC03F8" w:rsidRPr="001535A4">
        <w:rPr>
          <w:rFonts w:ascii="Georgia" w:hAnsi="Georgia"/>
          <w:lang w:val="en-US"/>
        </w:rPr>
        <w:t xml:space="preserve">-altered tumors </w:t>
      </w:r>
      <w:r w:rsidR="00DC03F8" w:rsidRPr="001535A4">
        <w:rPr>
          <w:rFonts w:ascii="Georgia" w:hAnsi="Georgia"/>
          <w:lang w:val="en-US"/>
        </w:rPr>
        <w:fldChar w:fldCharType="begin">
          <w:fldData xml:space="preserve">PEVuZE5vdGU+PENpdGU+PEF1dGhvcj5Lb3VsPC9BdXRob3I+PFllYXI+MjAxNzwvWWVhcj48SURU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PEVuZE5vdGU+PENpdGU+PEF1dGhvcj5Lb3VsPC9BdXRob3I+PFllYXI+MjAxNzwvWWVhcj48SURU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DC03F8" w:rsidRPr="001535A4">
        <w:rPr>
          <w:rFonts w:ascii="Georgia" w:hAnsi="Georgia"/>
          <w:lang w:val="en-US"/>
        </w:rPr>
      </w:r>
      <w:r w:rsidR="00DC03F8" w:rsidRPr="001535A4">
        <w:rPr>
          <w:rFonts w:ascii="Georgia" w:hAnsi="Georgia"/>
          <w:lang w:val="en-US"/>
        </w:rPr>
        <w:fldChar w:fldCharType="separate"/>
      </w:r>
      <w:r w:rsidR="00CC694C">
        <w:rPr>
          <w:rFonts w:ascii="Georgia" w:hAnsi="Georgia"/>
          <w:noProof/>
          <w:lang w:val="en-US"/>
        </w:rPr>
        <w:t>(240)</w:t>
      </w:r>
      <w:r w:rsidR="00DC03F8" w:rsidRPr="001535A4">
        <w:rPr>
          <w:rFonts w:ascii="Georgia" w:hAnsi="Georgia"/>
          <w:lang w:val="en-US"/>
        </w:rPr>
        <w:fldChar w:fldCharType="end"/>
      </w:r>
      <w:r w:rsidR="00F24375" w:rsidRPr="001535A4">
        <w:rPr>
          <w:rFonts w:ascii="Georgia" w:hAnsi="Georgia"/>
          <w:lang w:val="en-US"/>
        </w:rPr>
        <w:t>.</w:t>
      </w:r>
      <w:r w:rsidR="004F3284" w:rsidRPr="001535A4">
        <w:rPr>
          <w:rFonts w:ascii="Georgia" w:hAnsi="Georgia" w:cs="Georgia"/>
          <w:lang w:val="pt-BR"/>
        </w:rPr>
        <w:t xml:space="preserve"> </w:t>
      </w:r>
      <w:r w:rsidR="00961EEB" w:rsidRPr="001535A4">
        <w:rPr>
          <w:rFonts w:ascii="Georgia" w:hAnsi="Georgia"/>
        </w:rPr>
        <w:t>A clinical study</w:t>
      </w:r>
      <w:r w:rsidR="005226E6" w:rsidRPr="001535A4">
        <w:rPr>
          <w:rFonts w:ascii="Georgia" w:hAnsi="Georgia"/>
        </w:rPr>
        <w:t xml:space="preserve"> </w:t>
      </w:r>
      <w:r w:rsidR="00A1219F" w:rsidRPr="001535A4">
        <w:rPr>
          <w:rFonts w:ascii="Georgia" w:hAnsi="Georgia"/>
        </w:rPr>
        <w:t xml:space="preserve">with </w:t>
      </w:r>
      <w:r w:rsidR="005226E6" w:rsidRPr="001535A4">
        <w:rPr>
          <w:rFonts w:ascii="Georgia" w:hAnsi="Georgia"/>
        </w:rPr>
        <w:t xml:space="preserve">acceptable safety profile </w:t>
      </w:r>
      <w:r w:rsidR="00524015" w:rsidRPr="001535A4">
        <w:rPr>
          <w:rFonts w:ascii="Georgia" w:hAnsi="Georgia"/>
        </w:rPr>
        <w:t>has shown</w:t>
      </w:r>
      <w:r w:rsidR="004F3284" w:rsidRPr="001535A4">
        <w:rPr>
          <w:rFonts w:ascii="Georgia" w:hAnsi="Georgia"/>
        </w:rPr>
        <w:t xml:space="preserve"> </w:t>
      </w:r>
      <w:r w:rsidR="005226E6" w:rsidRPr="001535A4">
        <w:rPr>
          <w:rFonts w:ascii="Georgia" w:hAnsi="Georgia"/>
        </w:rPr>
        <w:t>anticancer</w:t>
      </w:r>
      <w:r w:rsidR="005226E6" w:rsidRPr="00F55CFF">
        <w:rPr>
          <w:rFonts w:ascii="Georgia" w:hAnsi="Georgia"/>
        </w:rPr>
        <w:t xml:space="preserve"> activity of </w:t>
      </w:r>
      <w:r w:rsidR="006F2D0B">
        <w:rPr>
          <w:rFonts w:ascii="Georgia" w:hAnsi="Georgia"/>
        </w:rPr>
        <w:t>DS-7423 monotherapy</w:t>
      </w:r>
      <w:r w:rsidR="00A1219F" w:rsidRPr="00F55CFF">
        <w:rPr>
          <w:rFonts w:ascii="Georgia" w:hAnsi="Georgia"/>
        </w:rPr>
        <w:t xml:space="preserve"> </w:t>
      </w:r>
      <w:r w:rsidR="005226E6" w:rsidRPr="00F55CFF">
        <w:rPr>
          <w:rFonts w:ascii="Georgia" w:hAnsi="Georgia"/>
        </w:rPr>
        <w:t xml:space="preserve">in advanced solid tumors </w:t>
      </w:r>
      <w:r w:rsidR="00DC03F8" w:rsidRPr="00F55CFF">
        <w:rPr>
          <w:rFonts w:ascii="Georgia" w:hAnsi="Georgia"/>
        </w:rPr>
        <w:fldChar w:fldCharType="begin">
          <w:fldData xml:space="preserve">PEVuZE5vdGU+PENpdGU+PEF1dGhvcj5Zb2tvdGE8L0F1dGhvcj48WWVhcj4yMDE4PC9ZZWFyPjxJ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PEVuZE5vdGU+PENpdGU+PEF1dGhvcj5Zb2tvdGE8L0F1dGhvcj48WWVhcj4yMDE4PC9ZZWFyPjxJ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DC03F8" w:rsidRPr="00F55CFF">
        <w:rPr>
          <w:rFonts w:ascii="Georgia" w:hAnsi="Georgia"/>
        </w:rPr>
      </w:r>
      <w:r w:rsidR="00DC03F8" w:rsidRPr="00F55CFF">
        <w:rPr>
          <w:rFonts w:ascii="Georgia" w:hAnsi="Georgia"/>
        </w:rPr>
        <w:fldChar w:fldCharType="separate"/>
      </w:r>
      <w:r w:rsidR="00CC694C">
        <w:rPr>
          <w:rFonts w:ascii="Georgia" w:hAnsi="Georgia"/>
          <w:noProof/>
        </w:rPr>
        <w:t>(241)</w:t>
      </w:r>
      <w:r w:rsidR="00DC03F8" w:rsidRPr="00F55CFF">
        <w:rPr>
          <w:rFonts w:ascii="Georgia" w:hAnsi="Georgia"/>
        </w:rPr>
        <w:fldChar w:fldCharType="end"/>
      </w:r>
      <w:r w:rsidR="005226E6" w:rsidRPr="00F55CFF">
        <w:rPr>
          <w:rFonts w:ascii="Georgia" w:hAnsi="Georgia"/>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5226E6" w:rsidRPr="00F55CFF">
        <w:rPr>
          <w:rFonts w:ascii="Georgia" w:hAnsi="Georgia"/>
        </w:rPr>
        <w:t>).</w:t>
      </w:r>
    </w:p>
    <w:p w14:paraId="3F10E800" w14:textId="77777777" w:rsidR="009C0FEA" w:rsidRPr="00F55CFF" w:rsidRDefault="009C0FEA" w:rsidP="0035144D">
      <w:pPr>
        <w:ind w:left="-30" w:right="150"/>
        <w:jc w:val="both"/>
        <w:rPr>
          <w:rFonts w:ascii="Georgia" w:hAnsi="Georgia" w:cs="Georgia"/>
          <w:lang w:val="pt-BR"/>
        </w:rPr>
      </w:pPr>
    </w:p>
    <w:p w14:paraId="6C969E0E" w14:textId="77777777" w:rsidR="009C0FEA" w:rsidRPr="007042FC" w:rsidRDefault="00F24375" w:rsidP="0035144D">
      <w:pPr>
        <w:ind w:left="-30" w:right="150"/>
        <w:jc w:val="both"/>
        <w:rPr>
          <w:rFonts w:ascii="Georgia" w:hAnsi="Georgia" w:cs="Georgia"/>
          <w:lang w:val="pt-BR"/>
        </w:rPr>
      </w:pPr>
      <w:r w:rsidRPr="007042FC">
        <w:rPr>
          <w:rFonts w:ascii="Georgia" w:hAnsi="Georgia" w:cs="Georgia"/>
          <w:b/>
          <w:bCs/>
        </w:rPr>
        <w:t xml:space="preserve">Gedatolisib </w:t>
      </w:r>
      <w:r w:rsidRPr="007042FC">
        <w:rPr>
          <w:rFonts w:ascii="Georgia" w:hAnsi="Georgia" w:cs="Georgia"/>
          <w:bCs/>
        </w:rPr>
        <w:t>(PF-05212384, PKI-587)</w:t>
      </w:r>
    </w:p>
    <w:p w14:paraId="004F7861" w14:textId="77777777" w:rsidR="009C0FEA" w:rsidRPr="007042FC" w:rsidRDefault="009C0FEA" w:rsidP="0035144D">
      <w:pPr>
        <w:ind w:left="-30" w:right="150"/>
        <w:jc w:val="both"/>
        <w:rPr>
          <w:rFonts w:ascii="Georgia" w:hAnsi="Georgia" w:cs="Georgia"/>
          <w:lang w:val="pt-BR"/>
        </w:rPr>
      </w:pPr>
    </w:p>
    <w:p w14:paraId="72E38BC7" w14:textId="5809511A" w:rsidR="009C0FEA" w:rsidRPr="00976709" w:rsidRDefault="00F24375" w:rsidP="002A0BE5">
      <w:pPr>
        <w:ind w:left="-30" w:right="150"/>
        <w:jc w:val="both"/>
        <w:rPr>
          <w:rFonts w:ascii="Georgia" w:hAnsi="Georgia" w:cs="Georgia"/>
        </w:rPr>
      </w:pPr>
      <w:r w:rsidRPr="00DE6F54">
        <w:rPr>
          <w:rFonts w:ascii="Georgia" w:hAnsi="Georgia" w:cs="Georgia"/>
        </w:rPr>
        <w:t>Gedatolisib is known to repress a</w:t>
      </w:r>
      <w:r w:rsidR="007042FC" w:rsidRPr="00DE6F54">
        <w:rPr>
          <w:rFonts w:ascii="Georgia" w:hAnsi="Georgia" w:cs="Georgia"/>
        </w:rPr>
        <w:t>n</w:t>
      </w:r>
      <w:r w:rsidRPr="00DE6F54">
        <w:rPr>
          <w:rFonts w:ascii="Georgia" w:hAnsi="Georgia" w:cs="Georgia"/>
        </w:rPr>
        <w:t xml:space="preserve"> </w:t>
      </w:r>
      <w:r w:rsidR="004A4B79" w:rsidRPr="00DE6F54">
        <w:rPr>
          <w:rFonts w:ascii="Georgia" w:hAnsi="Georgia" w:cs="Georgia"/>
        </w:rPr>
        <w:t xml:space="preserve">mTORC2-induced </w:t>
      </w:r>
      <w:r w:rsidRPr="00DE6F54">
        <w:rPr>
          <w:rFonts w:ascii="Georgia" w:hAnsi="Georgia" w:cs="Georgia"/>
        </w:rPr>
        <w:t>nega</w:t>
      </w:r>
      <w:r w:rsidR="004A4B79" w:rsidRPr="00DE6F54">
        <w:rPr>
          <w:rFonts w:ascii="Georgia" w:hAnsi="Georgia" w:cs="Georgia"/>
        </w:rPr>
        <w:t>tive feedback loop</w:t>
      </w:r>
      <w:r w:rsidRPr="00DE6F54">
        <w:rPr>
          <w:rFonts w:ascii="Georgia" w:hAnsi="Georgia" w:cs="Georgia"/>
        </w:rPr>
        <w:t xml:space="preserve">, resulting in MEK/ERK </w:t>
      </w:r>
      <w:r w:rsidR="007042FC" w:rsidRPr="00DE6F54">
        <w:rPr>
          <w:rFonts w:ascii="Georgia" w:hAnsi="Georgia" w:cs="Georgia"/>
        </w:rPr>
        <w:t xml:space="preserve">pathway </w:t>
      </w:r>
      <w:r w:rsidRPr="00DE6F54">
        <w:rPr>
          <w:rFonts w:ascii="Georgia" w:hAnsi="Georgia" w:cs="Georgia"/>
        </w:rPr>
        <w:t>overactivat</w:t>
      </w:r>
      <w:r w:rsidR="00DC03F8" w:rsidRPr="00DE6F54">
        <w:rPr>
          <w:rFonts w:ascii="Georgia" w:hAnsi="Georgia" w:cs="Georgia"/>
        </w:rPr>
        <w:t xml:space="preserve">ion in pancreatic cancer cells </w:t>
      </w:r>
      <w:r w:rsidR="00DC03F8" w:rsidRPr="00DE6F54">
        <w:rPr>
          <w:rFonts w:ascii="Georgia" w:hAnsi="Georgia" w:cs="Georgia"/>
        </w:rPr>
        <w:fldChar w:fldCharType="begin">
          <w:fldData xml:space="preserve">PEVuZE5vdGU+PENpdGU+PEF1dGhvcj5Tb2FyZXM8L0F1dGhvcj48WWVhcj4yMDE1PC9ZZWFyPjxJ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PEVuZE5vdGU+PENpdGU+PEF1dGhvcj5Tb2FyZXM8L0F1dGhvcj48WWVhcj4yMDE1PC9ZZWFyPjxJ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DC03F8" w:rsidRPr="00DE6F54">
        <w:rPr>
          <w:rFonts w:ascii="Georgia" w:hAnsi="Georgia" w:cs="Georgia"/>
        </w:rPr>
      </w:r>
      <w:r w:rsidR="00DC03F8" w:rsidRPr="00DE6F54">
        <w:rPr>
          <w:rFonts w:ascii="Georgia" w:hAnsi="Georgia" w:cs="Georgia"/>
        </w:rPr>
        <w:fldChar w:fldCharType="separate"/>
      </w:r>
      <w:r w:rsidR="00CC694C">
        <w:rPr>
          <w:rFonts w:ascii="Georgia" w:hAnsi="Georgia" w:cs="Georgia"/>
          <w:noProof/>
        </w:rPr>
        <w:t>(242)</w:t>
      </w:r>
      <w:r w:rsidR="00DC03F8" w:rsidRPr="00DE6F54">
        <w:rPr>
          <w:rFonts w:ascii="Georgia" w:hAnsi="Georgia" w:cs="Georgia"/>
        </w:rPr>
        <w:fldChar w:fldCharType="end"/>
      </w:r>
      <w:r w:rsidR="00E516B9" w:rsidRPr="00DE6F54">
        <w:rPr>
          <w:rFonts w:ascii="Georgia" w:hAnsi="Georgia" w:cs="Georgia"/>
        </w:rPr>
        <w:t>. Moreover, gedatolisib provokes</w:t>
      </w:r>
      <w:r w:rsidRPr="00DE6F54">
        <w:rPr>
          <w:rFonts w:ascii="Georgia" w:hAnsi="Georgia" w:cs="Georgia"/>
        </w:rPr>
        <w:t xml:space="preserve"> a remarkable reduction of cell cycle with G0/G1 blockage, and activation of apoptosis in neuroendocrine tumor cells </w:t>
      </w:r>
      <w:r w:rsidR="00DC03F8" w:rsidRPr="00DE6F54">
        <w:rPr>
          <w:rFonts w:ascii="Georgia" w:hAnsi="Georgia" w:cs="Georgia"/>
        </w:rPr>
        <w:fldChar w:fldCharType="begin">
          <w:fldData xml:space="preserve">PEVuZE5vdGU+PENpdGU+PEF1dGhvcj5GcmVpdGFnPC9BdXRob3I+PFllYXI+MjAxNzwvWWVhcj48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PEVuZE5vdGU+PENpdGU+PEF1dGhvcj5GcmVpdGFnPC9BdXRob3I+PFllYXI+MjAxNzwvWWVhcj48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DC03F8" w:rsidRPr="00DE6F54">
        <w:rPr>
          <w:rFonts w:ascii="Georgia" w:hAnsi="Georgia" w:cs="Georgia"/>
        </w:rPr>
      </w:r>
      <w:r w:rsidR="00DC03F8" w:rsidRPr="00DE6F54">
        <w:rPr>
          <w:rFonts w:ascii="Georgia" w:hAnsi="Georgia" w:cs="Georgia"/>
        </w:rPr>
        <w:fldChar w:fldCharType="separate"/>
      </w:r>
      <w:r w:rsidR="00CC694C">
        <w:rPr>
          <w:rFonts w:ascii="Georgia" w:hAnsi="Georgia" w:cs="Georgia"/>
          <w:noProof/>
        </w:rPr>
        <w:t>(243)</w:t>
      </w:r>
      <w:r w:rsidR="00DC03F8" w:rsidRPr="00DE6F54">
        <w:rPr>
          <w:rFonts w:ascii="Georgia" w:hAnsi="Georgia" w:cs="Georgia"/>
        </w:rPr>
        <w:fldChar w:fldCharType="end"/>
      </w:r>
      <w:r w:rsidR="00E516B9" w:rsidRPr="00DE6F54">
        <w:rPr>
          <w:rFonts w:ascii="Georgia" w:hAnsi="Georgia" w:cs="Georgia"/>
        </w:rPr>
        <w:t>. Gedatolisib determines</w:t>
      </w:r>
      <w:r w:rsidRPr="00DE6F54">
        <w:rPr>
          <w:rFonts w:ascii="Georgia" w:hAnsi="Georgia" w:cs="Georgia"/>
        </w:rPr>
        <w:t xml:space="preserve"> growth </w:t>
      </w:r>
      <w:r w:rsidR="00494418" w:rsidRPr="00DE6F54">
        <w:rPr>
          <w:rFonts w:ascii="Georgia" w:hAnsi="Georgia" w:cs="Georgia"/>
        </w:rPr>
        <w:t>suppression</w:t>
      </w:r>
      <w:r w:rsidR="0029423B" w:rsidRPr="00DE6F54">
        <w:rPr>
          <w:rFonts w:ascii="Georgia" w:hAnsi="Georgia" w:cs="Georgia"/>
        </w:rPr>
        <w:t xml:space="preserve"> </w:t>
      </w:r>
      <w:r w:rsidR="00DC03F8" w:rsidRPr="00DE6F54">
        <w:rPr>
          <w:rFonts w:ascii="Georgia" w:hAnsi="Georgia" w:cs="Georgia"/>
        </w:rPr>
        <w:fldChar w:fldCharType="begin"/>
      </w:r>
      <w:r w:rsidR="00CC694C">
        <w:rPr>
          <w:rFonts w:ascii="Georgia" w:hAnsi="Georgia" w:cs="Georgia"/>
        </w:rPr>
        <w:instrText xml:space="preserve"> ADDIN EN.CITE &lt;EndNote&gt;&lt;Cite&gt;&lt;Author&gt;Wilson&lt;/Author&gt;&lt;Year&gt;2021&lt;/Year&gt;&lt;IDText&gt;Dacomitinib and gedatolisib in combination with fractionated radiation in head and neck cancer&lt;/IDText&gt;&lt;DisplayText&gt;(244)&lt;/DisplayText&gt;&lt;record&gt;&lt;rec-number&gt;613&lt;/rec-number&gt;&lt;foreign-keys&gt;&lt;key app="EN" db-id="er500dszo2vpz4ewpp2p25akv0x55xv92d9a" timestamp="1638406060"&gt;613&lt;/key&gt;&lt;/foreign-keys&gt;&lt;ref-type name="Journal Article"&gt;17&lt;/ref-type&gt;&lt;contributors&gt;&lt;authors&gt;&lt;author&gt;Wilson, G. D.&lt;/author&gt;&lt;author&gt;Wilson, T. G.&lt;/author&gt;&lt;author&gt;Hanna, A.&lt;/author&gt;&lt;author&gt;Dabjan, M.&lt;/author&gt;&lt;author&gt;Buelow, K.&lt;/author&gt;&lt;author&gt;Torma, J.&lt;/author&gt;&lt;author&gt;Marples, B.&lt;/author&gt;&lt;author&gt;Galoforo, S.&lt;/author&gt;&lt;/authors&gt;&lt;/contributors&gt;&lt;auth-address&gt;Department of Radiation Oncology, William Beaumont Hospital, Royal Oak, MI, United States. Department of Radiation Oncology, University of Rochester, Rochester, NY, United States.&lt;/auth-address&gt;&lt;titles&gt;&lt;title&gt;Dacomitinib and gedatolisib in combination with fractionated radiation in head and neck cancer&lt;/title&gt;&lt;secondary-title&gt;Clin Transl Radiat Oncol&lt;/secondary-title&gt;&lt;/titles&gt;&lt;periodical&gt;&lt;full-title&gt;Clin Transl Radiat Oncol&lt;/full-title&gt;&lt;/periodical&gt;&lt;pages&gt;15-23&lt;/pages&gt;&lt;volume&gt;26&lt;/volume&gt;&lt;edition&gt;20201108&lt;/edition&gt;&lt;keywords&gt;&lt;keyword&gt;Growth delay&lt;/keyword&gt;&lt;keyword&gt;Head and neck cancer&lt;/keyword&gt;&lt;keyword&gt;Radiation&lt;/keyword&gt;&lt;keyword&gt;Targeted agents&lt;/keyword&gt;&lt;keyword&gt;Xenografts&lt;/keyword&gt;&lt;/keywords&gt;&lt;dates&gt;&lt;year&gt;2021&lt;/year&gt;&lt;pub-dates&gt;&lt;date&gt;Jan&lt;/date&gt;&lt;/pub-dates&gt;&lt;/dates&gt;&lt;isbn&gt;2405-6308&lt;/isbn&gt;&lt;accession-num&gt;33251343&lt;/accession-num&gt;&lt;urls&gt;&lt;related-urls&gt;&lt;url&gt;https://www.ncbi.nlm.nih.gov/pubmed/33251343&lt;/url&gt;&lt;/related-urls&gt;&lt;/urls&gt;&lt;custom1&gt;The authors declare that they have no known competing financial interests or personal relationships that could have appeared to influence the work reported in this paper.&lt;/custom1&gt;&lt;custom2&gt;PMC7677653&lt;/custom2&gt;&lt;electronic-resource-num&gt;10.1016/j.ctro.2020.11.003&lt;/electronic-resource-num&gt;&lt;language&gt;eng&lt;/language&gt;&lt;/record&gt;&lt;/Cite&gt;&lt;/EndNote&gt;</w:instrText>
      </w:r>
      <w:r w:rsidR="00DC03F8" w:rsidRPr="00DE6F54">
        <w:rPr>
          <w:rFonts w:ascii="Georgia" w:hAnsi="Georgia" w:cs="Georgia"/>
        </w:rPr>
        <w:fldChar w:fldCharType="separate"/>
      </w:r>
      <w:r w:rsidR="00CC694C">
        <w:rPr>
          <w:rFonts w:ascii="Georgia" w:hAnsi="Georgia" w:cs="Georgia"/>
          <w:noProof/>
        </w:rPr>
        <w:t>(244)</w:t>
      </w:r>
      <w:r w:rsidR="00DC03F8" w:rsidRPr="00DE6F54">
        <w:rPr>
          <w:rFonts w:ascii="Georgia" w:hAnsi="Georgia" w:cs="Georgia"/>
        </w:rPr>
        <w:fldChar w:fldCharType="end"/>
      </w:r>
      <w:r w:rsidR="0029423B" w:rsidRPr="00DE6F54">
        <w:rPr>
          <w:rFonts w:ascii="Georgia" w:hAnsi="Georgia" w:cs="Georgia"/>
        </w:rPr>
        <w:t xml:space="preserve"> and </w:t>
      </w:r>
      <w:r w:rsidRPr="00DE6F54">
        <w:rPr>
          <w:rFonts w:ascii="Georgia" w:hAnsi="Georgia" w:cs="Georgia"/>
        </w:rPr>
        <w:t>e</w:t>
      </w:r>
      <w:r w:rsidR="00866213" w:rsidRPr="00DE6F54">
        <w:rPr>
          <w:rFonts w:ascii="Georgia" w:hAnsi="Georgia" w:cs="Georgia"/>
        </w:rPr>
        <w:t>nhance</w:t>
      </w:r>
      <w:r w:rsidR="00E516B9" w:rsidRPr="00DE6F54">
        <w:rPr>
          <w:rFonts w:ascii="Georgia" w:hAnsi="Georgia" w:cs="Georgia"/>
        </w:rPr>
        <w:t>s</w:t>
      </w:r>
      <w:r w:rsidR="0029423B" w:rsidRPr="00DE6F54">
        <w:rPr>
          <w:rFonts w:ascii="Georgia" w:hAnsi="Georgia" w:cs="Georgia"/>
        </w:rPr>
        <w:t xml:space="preserve"> </w:t>
      </w:r>
      <w:r w:rsidR="00866213" w:rsidRPr="00DE6F54">
        <w:rPr>
          <w:rFonts w:ascii="Georgia" w:hAnsi="Georgia" w:cs="Georgia"/>
        </w:rPr>
        <w:t>radio</w:t>
      </w:r>
      <w:r w:rsidR="0057576D">
        <w:rPr>
          <w:rFonts w:ascii="Georgia" w:hAnsi="Georgia" w:cs="Georgia"/>
        </w:rPr>
        <w:t>-</w:t>
      </w:r>
      <w:r w:rsidR="00866213" w:rsidRPr="00DE6F54">
        <w:rPr>
          <w:rFonts w:ascii="Georgia" w:hAnsi="Georgia" w:cs="Georgia"/>
        </w:rPr>
        <w:t xml:space="preserve">sensitization </w:t>
      </w:r>
      <w:r w:rsidR="0029423B" w:rsidRPr="00DE6F54">
        <w:rPr>
          <w:rFonts w:ascii="Georgia" w:hAnsi="Georgia" w:cs="Georgia"/>
        </w:rPr>
        <w:t>in several HNSCC</w:t>
      </w:r>
      <w:r w:rsidR="007C2CE0" w:rsidRPr="00DE6F54">
        <w:rPr>
          <w:rFonts w:ascii="Georgia" w:hAnsi="Georgia" w:cs="Georgia"/>
        </w:rPr>
        <w:t xml:space="preserve"> </w:t>
      </w:r>
      <w:r w:rsidR="0029423B" w:rsidRPr="00DE6F54">
        <w:rPr>
          <w:rFonts w:ascii="Georgia" w:hAnsi="Georgia" w:cs="Georgia"/>
        </w:rPr>
        <w:t>cell lines</w:t>
      </w:r>
      <w:r w:rsidR="001C7946" w:rsidRPr="00DE6F54">
        <w:rPr>
          <w:rFonts w:ascii="Georgia" w:hAnsi="Georgia" w:cs="Georgia"/>
        </w:rPr>
        <w:t xml:space="preserve"> </w:t>
      </w:r>
      <w:r w:rsidR="001C7946" w:rsidRPr="00DE6F54">
        <w:rPr>
          <w:rFonts w:ascii="Georgia" w:hAnsi="Georgia" w:cs="Georgia"/>
        </w:rPr>
        <w:fldChar w:fldCharType="begin">
          <w:fldData xml:space="preserve">PEVuZE5vdGU+PENpdGU+PEF1dGhvcj5MZWlrZXI8L0F1dGhvcj48WWVhcj4yMDE1PC9ZZWFyPjxJ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PEVuZE5vdGU+PENpdGU+PEF1dGhvcj5MZWlrZXI8L0F1dGhvcj48WWVhcj4yMDE1PC9ZZWFyPjxJ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1C7946" w:rsidRPr="00DE6F54">
        <w:rPr>
          <w:rFonts w:ascii="Georgia" w:hAnsi="Georgia" w:cs="Georgia"/>
        </w:rPr>
      </w:r>
      <w:r w:rsidR="001C7946" w:rsidRPr="00DE6F54">
        <w:rPr>
          <w:rFonts w:ascii="Georgia" w:hAnsi="Georgia" w:cs="Georgia"/>
        </w:rPr>
        <w:fldChar w:fldCharType="separate"/>
      </w:r>
      <w:r w:rsidR="00CC694C">
        <w:rPr>
          <w:rFonts w:ascii="Georgia" w:hAnsi="Georgia" w:cs="Georgia"/>
          <w:noProof/>
        </w:rPr>
        <w:t>(245)</w:t>
      </w:r>
      <w:r w:rsidR="001C7946" w:rsidRPr="00DE6F54">
        <w:rPr>
          <w:rFonts w:ascii="Georgia" w:hAnsi="Georgia" w:cs="Georgia"/>
        </w:rPr>
        <w:fldChar w:fldCharType="end"/>
      </w:r>
      <w:r w:rsidRPr="00DE6F54">
        <w:rPr>
          <w:rFonts w:ascii="Georgia" w:hAnsi="Georgia" w:cs="Georgia"/>
        </w:rPr>
        <w:t>.</w:t>
      </w:r>
      <w:r w:rsidRPr="00DE6F54">
        <w:rPr>
          <w:rFonts w:ascii="Georgia" w:hAnsi="Georgia" w:cs="Georgia"/>
          <w:lang w:val="pt-BR"/>
        </w:rPr>
        <w:t xml:space="preserve"> Furthermore, overexpression of ATP-binding cassette drug transporters, particularly ABCB1 and ABCG2</w:t>
      </w:r>
      <w:r w:rsidRPr="00DE6F54">
        <w:rPr>
          <w:rFonts w:ascii="Georgia" w:hAnsi="Georgia" w:cs="Segoe UI"/>
          <w:shd w:val="clear" w:color="auto" w:fill="FFFFFF"/>
        </w:rPr>
        <w:t xml:space="preserve"> </w:t>
      </w:r>
      <w:r w:rsidRPr="00DE6F54">
        <w:rPr>
          <w:rFonts w:ascii="Georgia" w:hAnsi="Georgia" w:cs="Georgia"/>
        </w:rPr>
        <w:t>transporters</w:t>
      </w:r>
      <w:r w:rsidRPr="00DE6F54">
        <w:rPr>
          <w:rFonts w:ascii="Georgia" w:hAnsi="Georgia" w:cs="Georgia"/>
          <w:lang w:val="pt-BR"/>
        </w:rPr>
        <w:t xml:space="preserve">, </w:t>
      </w:r>
      <w:r w:rsidRPr="00DE6F54">
        <w:rPr>
          <w:rFonts w:ascii="Georgia" w:hAnsi="Georgia" w:cs="Georgia"/>
        </w:rPr>
        <w:t>which represent one of the most common mechanism for developing multidrug resistance</w:t>
      </w:r>
      <w:r w:rsidR="00E516B9" w:rsidRPr="00DE6F54">
        <w:rPr>
          <w:rFonts w:ascii="Georgia" w:hAnsi="Georgia" w:cs="Georgia"/>
          <w:lang w:val="pt-BR"/>
        </w:rPr>
        <w:t>, i</w:t>
      </w:r>
      <w:r w:rsidRPr="00DE6F54">
        <w:rPr>
          <w:rFonts w:ascii="Georgia" w:hAnsi="Georgia" w:cs="Georgia"/>
          <w:lang w:val="pt-BR"/>
        </w:rPr>
        <w:t xml:space="preserve">s reported to reduce the </w:t>
      </w:r>
      <w:r w:rsidRPr="00DE6F54">
        <w:rPr>
          <w:rFonts w:ascii="Georgia" w:hAnsi="Georgia" w:cs="Georgia"/>
        </w:rPr>
        <w:t>potency</w:t>
      </w:r>
      <w:r w:rsidRPr="00DE6F54">
        <w:rPr>
          <w:rFonts w:ascii="Georgia" w:hAnsi="Georgia" w:cs="Georgia"/>
          <w:lang w:val="pt-BR"/>
        </w:rPr>
        <w:t xml:space="preserve"> of gedatolisib in colorectal cancer cells. Besides, gedatolisib </w:t>
      </w:r>
      <w:r w:rsidR="00E516B9" w:rsidRPr="00DE6F54">
        <w:rPr>
          <w:rFonts w:ascii="Georgia" w:hAnsi="Georgia" w:cs="Georgia"/>
          <w:lang w:val="pt-BR"/>
        </w:rPr>
        <w:t>is a</w:t>
      </w:r>
      <w:r w:rsidRPr="00DE6F54">
        <w:rPr>
          <w:rFonts w:ascii="Georgia" w:hAnsi="Georgia" w:cs="Georgia"/>
          <w:lang w:val="pt-BR"/>
        </w:rPr>
        <w:t xml:space="preserve"> drug substrate of both ABCB1 and ABCG2. Therefore, </w:t>
      </w:r>
      <w:r w:rsidRPr="00DE6F54">
        <w:rPr>
          <w:rFonts w:ascii="Georgia" w:hAnsi="Georgia" w:cs="Georgia"/>
        </w:rPr>
        <w:t>comb</w:t>
      </w:r>
      <w:r w:rsidR="000243F2" w:rsidRPr="00DE6F54">
        <w:rPr>
          <w:rFonts w:ascii="Georgia" w:hAnsi="Georgia" w:cs="Georgia"/>
        </w:rPr>
        <w:t xml:space="preserve">ination of gedatolisib with ATP-binding cassette </w:t>
      </w:r>
      <w:r w:rsidRPr="00DE6F54">
        <w:rPr>
          <w:rFonts w:ascii="Georgia" w:hAnsi="Georgia" w:cs="Georgia"/>
        </w:rPr>
        <w:t xml:space="preserve">transporter inhibitors is possibly necessary to improve the overall </w:t>
      </w:r>
      <w:r w:rsidRPr="00DE6F54">
        <w:rPr>
          <w:rFonts w:ascii="Georgia" w:hAnsi="Georgia" w:cs="Georgia"/>
          <w:lang w:val="pt-BR"/>
        </w:rPr>
        <w:t>efficacy</w:t>
      </w:r>
      <w:r w:rsidR="001C7946" w:rsidRPr="00DE6F54">
        <w:rPr>
          <w:rFonts w:ascii="Georgia" w:hAnsi="Georgia" w:cs="Georgia"/>
        </w:rPr>
        <w:t xml:space="preserve"> toward colon cancer cells </w:t>
      </w:r>
      <w:r w:rsidR="001C7946" w:rsidRPr="00343F50">
        <w:rPr>
          <w:rFonts w:ascii="Georgia" w:hAnsi="Georgia" w:cs="Georgia"/>
        </w:rPr>
        <w:fldChar w:fldCharType="begin">
          <w:fldData xml:space="preserve">PEVuZE5vdGU+PENpdGU+PEF1dGhvcj5MaXU8L0F1dGhvcj48WWVhcj4yMDIxPC9ZZWFyPjxJRFRl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PEVuZE5vdGU+PENpdGU+PEF1dGhvcj5MaXU8L0F1dGhvcj48WWVhcj4yMDIxPC9ZZWFyPjxJRFRl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1C7946" w:rsidRPr="00343F50">
        <w:rPr>
          <w:rFonts w:ascii="Georgia" w:hAnsi="Georgia" w:cs="Georgia"/>
        </w:rPr>
      </w:r>
      <w:r w:rsidR="001C7946" w:rsidRPr="00343F50">
        <w:rPr>
          <w:rFonts w:ascii="Georgia" w:hAnsi="Georgia" w:cs="Georgia"/>
        </w:rPr>
        <w:fldChar w:fldCharType="separate"/>
      </w:r>
      <w:r w:rsidR="00CC694C">
        <w:rPr>
          <w:rFonts w:ascii="Georgia" w:hAnsi="Georgia" w:cs="Georgia"/>
          <w:noProof/>
        </w:rPr>
        <w:t>(246)</w:t>
      </w:r>
      <w:r w:rsidR="001C7946" w:rsidRPr="00343F50">
        <w:rPr>
          <w:rFonts w:ascii="Georgia" w:hAnsi="Georgia" w:cs="Georgia"/>
        </w:rPr>
        <w:fldChar w:fldCharType="end"/>
      </w:r>
      <w:r w:rsidR="00E516B9" w:rsidRPr="00343F50">
        <w:rPr>
          <w:rFonts w:ascii="Georgia" w:hAnsi="Georgia" w:cs="Georgia"/>
        </w:rPr>
        <w:t>. Gedatolisib enhances</w:t>
      </w:r>
      <w:r w:rsidRPr="00343F50">
        <w:rPr>
          <w:rFonts w:ascii="Georgia" w:hAnsi="Georgia" w:cs="Georgia"/>
        </w:rPr>
        <w:t xml:space="preserve"> chemosensitivity of oxaliplatin through hindering DNA damage repair pathways such as </w:t>
      </w:r>
      <w:r w:rsidR="00343F50" w:rsidRPr="00343F50">
        <w:rPr>
          <w:rFonts w:ascii="Georgia" w:hAnsi="Georgia" w:cs="Georgia"/>
        </w:rPr>
        <w:t>homologous recombination (</w:t>
      </w:r>
      <w:r w:rsidRPr="00343F50">
        <w:rPr>
          <w:rFonts w:ascii="Georgia" w:hAnsi="Georgia" w:cs="Georgia"/>
        </w:rPr>
        <w:t>HR</w:t>
      </w:r>
      <w:r w:rsidR="00343F50" w:rsidRPr="00343F50">
        <w:rPr>
          <w:rFonts w:ascii="Georgia" w:hAnsi="Georgia" w:cs="Georgia"/>
        </w:rPr>
        <w:t>)</w:t>
      </w:r>
      <w:r w:rsidRPr="00343F50">
        <w:rPr>
          <w:rFonts w:ascii="Georgia" w:hAnsi="Georgia" w:cs="Georgia"/>
        </w:rPr>
        <w:t xml:space="preserve"> and </w:t>
      </w:r>
      <w:r w:rsidR="00343F50" w:rsidRPr="00343F50">
        <w:rPr>
          <w:rFonts w:ascii="Georgia" w:hAnsi="Georgia" w:cs="Georgia"/>
        </w:rPr>
        <w:t>non-homologous end joining (</w:t>
      </w:r>
      <w:r w:rsidRPr="00343F50">
        <w:rPr>
          <w:rFonts w:ascii="Georgia" w:hAnsi="Georgia" w:cs="Georgia"/>
        </w:rPr>
        <w:t>NHEJ</w:t>
      </w:r>
      <w:r w:rsidR="00343F50" w:rsidRPr="00343F50">
        <w:rPr>
          <w:rFonts w:ascii="Georgia" w:hAnsi="Georgia" w:cs="Georgia"/>
        </w:rPr>
        <w:t>)</w:t>
      </w:r>
      <w:r w:rsidRPr="00343F50">
        <w:rPr>
          <w:rFonts w:ascii="Georgia" w:hAnsi="Georgia" w:cs="Georgia"/>
        </w:rPr>
        <w:t xml:space="preserve">, and inhibiting the PAM signaling pathway, in </w:t>
      </w:r>
      <w:r w:rsidR="006915C1" w:rsidRPr="00343F50">
        <w:rPr>
          <w:rFonts w:ascii="Georgia" w:hAnsi="Georgia" w:cs="Georgia"/>
        </w:rPr>
        <w:t xml:space="preserve">SK-Hep1 and HepG2 </w:t>
      </w:r>
      <w:r w:rsidRPr="00343F50">
        <w:rPr>
          <w:rFonts w:ascii="Georgia" w:hAnsi="Georgia" w:cs="Georgia"/>
        </w:rPr>
        <w:t xml:space="preserve">hepatocellular carcinoma cell lines. Indeed, </w:t>
      </w:r>
      <w:r w:rsidR="00945682" w:rsidRPr="00343F50">
        <w:rPr>
          <w:rFonts w:ascii="Georgia" w:hAnsi="Georgia" w:cs="Georgia"/>
        </w:rPr>
        <w:t>combination of gedatolisib and oxaliplatin more significantly reduces proliferation, augments apoptosis, increases the G0/G1 phase arrest of the cell cy</w:t>
      </w:r>
      <w:r w:rsidR="00945682" w:rsidRPr="00DE6F54">
        <w:rPr>
          <w:rFonts w:ascii="Georgia" w:hAnsi="Georgia" w:cs="Georgia"/>
        </w:rPr>
        <w:t>cle, and enhances the number of γ-H2AX/cells</w:t>
      </w:r>
      <w:r w:rsidR="002A0BE5">
        <w:rPr>
          <w:rFonts w:ascii="Georgia" w:hAnsi="Georgia" w:cs="Georgia"/>
        </w:rPr>
        <w:t xml:space="preserve">, </w:t>
      </w:r>
      <w:r w:rsidRPr="00DE6F54">
        <w:rPr>
          <w:rFonts w:ascii="Georgia" w:hAnsi="Georgia" w:cs="Georgia"/>
        </w:rPr>
        <w:t xml:space="preserve">compared to oxaliplatin </w:t>
      </w:r>
      <w:r w:rsidR="002A0BE5">
        <w:rPr>
          <w:rFonts w:ascii="Georgia" w:hAnsi="Georgia" w:cs="Georgia"/>
        </w:rPr>
        <w:t>treatment singly</w:t>
      </w:r>
      <w:r w:rsidRPr="00DE6F54">
        <w:rPr>
          <w:rFonts w:ascii="Georgia" w:hAnsi="Georgia" w:cs="Georgia"/>
        </w:rPr>
        <w:t xml:space="preserve"> </w:t>
      </w:r>
      <w:r w:rsidR="001C7946" w:rsidRPr="00DE6F54">
        <w:rPr>
          <w:rFonts w:ascii="Georgia" w:hAnsi="Georgia" w:cs="Georgia"/>
        </w:rPr>
        <w:fldChar w:fldCharType="begin">
          <w:fldData xml:space="preserve">PEVuZE5vdGU+PENpdGU+PEF1dGhvcj5aaGFuZzwvQXV0aG9yPjxZZWFyPjIwMTk8L1llYXI+PElE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PEVuZE5vdGU+PENpdGU+PEF1dGhvcj5aaGFuZzwvQXV0aG9yPjxZZWFyPjIwMTk8L1llYXI+PElE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1C7946" w:rsidRPr="00DE6F54">
        <w:rPr>
          <w:rFonts w:ascii="Georgia" w:hAnsi="Georgia" w:cs="Georgia"/>
        </w:rPr>
      </w:r>
      <w:r w:rsidR="001C7946" w:rsidRPr="00DE6F54">
        <w:rPr>
          <w:rFonts w:ascii="Georgia" w:hAnsi="Georgia" w:cs="Georgia"/>
        </w:rPr>
        <w:fldChar w:fldCharType="separate"/>
      </w:r>
      <w:r w:rsidR="00CC694C">
        <w:rPr>
          <w:rFonts w:ascii="Georgia" w:hAnsi="Georgia" w:cs="Georgia"/>
          <w:noProof/>
        </w:rPr>
        <w:t>(247)</w:t>
      </w:r>
      <w:r w:rsidR="001C7946" w:rsidRPr="00DE6F54">
        <w:rPr>
          <w:rFonts w:ascii="Georgia" w:hAnsi="Georgia" w:cs="Georgia"/>
        </w:rPr>
        <w:fldChar w:fldCharType="end"/>
      </w:r>
      <w:r w:rsidRPr="00DE6F54">
        <w:rPr>
          <w:rFonts w:ascii="Georgia" w:hAnsi="Georgia" w:cs="Georgia"/>
        </w:rPr>
        <w:t>.</w:t>
      </w:r>
      <w:r w:rsidR="003A2D51">
        <w:rPr>
          <w:rFonts w:ascii="Georgia" w:hAnsi="Georgia" w:cs="Georgia"/>
        </w:rPr>
        <w:t xml:space="preserve"> </w:t>
      </w:r>
      <w:r w:rsidRPr="00DE6F54">
        <w:rPr>
          <w:rFonts w:ascii="Georgia" w:hAnsi="Georgia" w:cs="Georgia"/>
        </w:rPr>
        <w:t xml:space="preserve">Interestingly, </w:t>
      </w:r>
      <w:r w:rsidR="00801127" w:rsidRPr="00DE6F54">
        <w:rPr>
          <w:rFonts w:ascii="Georgia" w:hAnsi="Georgia" w:cs="Georgia"/>
        </w:rPr>
        <w:t>gedatolisib potently sensitizes and eliminates</w:t>
      </w:r>
      <w:r w:rsidRPr="00DE6F54">
        <w:rPr>
          <w:rFonts w:ascii="Georgia" w:hAnsi="Georgia" w:cs="Georgia"/>
        </w:rPr>
        <w:t xml:space="preserve"> quiescent breast cancer </w:t>
      </w:r>
      <w:r w:rsidRPr="00F55CFF">
        <w:rPr>
          <w:rFonts w:ascii="Georgia" w:hAnsi="Georgia" w:cs="Georgia"/>
        </w:rPr>
        <w:t>cells seeded in organotypic bone m</w:t>
      </w:r>
      <w:r w:rsidR="001C7946" w:rsidRPr="00F55CFF">
        <w:rPr>
          <w:rFonts w:ascii="Georgia" w:hAnsi="Georgia" w:cs="Georgia"/>
        </w:rPr>
        <w:t xml:space="preserve">arrow cultures to chemotherapy </w:t>
      </w:r>
      <w:r w:rsidR="001C7946" w:rsidRPr="00F55CFF">
        <w:rPr>
          <w:rFonts w:ascii="Georgia" w:hAnsi="Georgia" w:cs="Georgia"/>
        </w:rPr>
        <w:fldChar w:fldCharType="begin">
          <w:fldData xml:space="preserve">PEVuZE5vdGU+PENpdGU+PEF1dGhvcj5TaG9yPC9BdXRob3I+PFllYXI+MjAyMTwvWWVhcj48SURU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PEVuZE5vdGU+PENpdGU+PEF1dGhvcj5TaG9yPC9BdXRob3I+PFllYXI+MjAyMTwvWWVhcj48SURU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1C7946" w:rsidRPr="00F55CFF">
        <w:rPr>
          <w:rFonts w:ascii="Georgia" w:hAnsi="Georgia" w:cs="Georgia"/>
        </w:rPr>
      </w:r>
      <w:r w:rsidR="001C7946" w:rsidRPr="00F55CFF">
        <w:rPr>
          <w:rFonts w:ascii="Georgia" w:hAnsi="Georgia" w:cs="Georgia"/>
        </w:rPr>
        <w:fldChar w:fldCharType="separate"/>
      </w:r>
      <w:r w:rsidR="00CC694C">
        <w:rPr>
          <w:rFonts w:ascii="Georgia" w:hAnsi="Georgia" w:cs="Georgia"/>
          <w:noProof/>
        </w:rPr>
        <w:t>(248)</w:t>
      </w:r>
      <w:r w:rsidR="001C7946" w:rsidRPr="00F55CFF">
        <w:rPr>
          <w:rFonts w:ascii="Georgia" w:hAnsi="Georgia" w:cs="Georgia"/>
        </w:rPr>
        <w:fldChar w:fldCharType="end"/>
      </w:r>
      <w:r w:rsidRPr="00F55CFF">
        <w:rPr>
          <w:rFonts w:ascii="Georgia" w:hAnsi="Georgia" w:cs="Georgia"/>
        </w:rPr>
        <w:t>.</w:t>
      </w:r>
      <w:r w:rsidR="00255B19" w:rsidRPr="00F55CFF">
        <w:rPr>
          <w:rFonts w:ascii="Georgia" w:hAnsi="Georgia" w:cs="Georgia"/>
          <w:lang w:val="pt-BR"/>
        </w:rPr>
        <w:t xml:space="preserve"> </w:t>
      </w:r>
      <w:r w:rsidR="005E43B5" w:rsidRPr="002041B3">
        <w:rPr>
          <w:rFonts w:ascii="Georgia" w:hAnsi="Georgia" w:cs="Georgia"/>
        </w:rPr>
        <w:t>A</w:t>
      </w:r>
      <w:r w:rsidRPr="002041B3">
        <w:rPr>
          <w:rFonts w:ascii="Georgia" w:hAnsi="Georgia" w:cs="Georgia"/>
        </w:rPr>
        <w:t xml:space="preserve"> </w:t>
      </w:r>
      <w:r w:rsidRPr="0029173D">
        <w:rPr>
          <w:rFonts w:ascii="Georgia" w:hAnsi="Georgia" w:cs="Georgia"/>
          <w:i/>
        </w:rPr>
        <w:t>PTEN</w:t>
      </w:r>
      <w:r w:rsidRPr="002041B3">
        <w:rPr>
          <w:rFonts w:ascii="Georgia" w:hAnsi="Georgia" w:cs="Georgia"/>
        </w:rPr>
        <w:t>-</w:t>
      </w:r>
      <w:r w:rsidRPr="009F6ADE">
        <w:rPr>
          <w:rFonts w:ascii="Georgia" w:hAnsi="Georgia" w:cs="Georgia"/>
        </w:rPr>
        <w:t>deficient patient-derive</w:t>
      </w:r>
      <w:r w:rsidR="002041B3" w:rsidRPr="009F6ADE">
        <w:rPr>
          <w:rFonts w:ascii="Georgia" w:hAnsi="Georgia" w:cs="Georgia"/>
        </w:rPr>
        <w:t xml:space="preserve">d tumor xenograft </w:t>
      </w:r>
      <w:r w:rsidR="005E43B5" w:rsidRPr="009F6ADE">
        <w:rPr>
          <w:rFonts w:ascii="Georgia" w:hAnsi="Georgia" w:cs="Georgia"/>
        </w:rPr>
        <w:t xml:space="preserve">study has shown that </w:t>
      </w:r>
      <w:r w:rsidR="00017BDD" w:rsidRPr="009F6ADE">
        <w:rPr>
          <w:rFonts w:ascii="Georgia" w:hAnsi="Georgia" w:cs="Georgia"/>
        </w:rPr>
        <w:t xml:space="preserve">combination of </w:t>
      </w:r>
      <w:r w:rsidRPr="009F6ADE">
        <w:rPr>
          <w:rFonts w:ascii="Georgia" w:hAnsi="Georgia" w:cs="Georgia"/>
        </w:rPr>
        <w:t xml:space="preserve">gedatolisib </w:t>
      </w:r>
      <w:r w:rsidR="00017BDD" w:rsidRPr="009F6ADE">
        <w:rPr>
          <w:rFonts w:ascii="Georgia" w:hAnsi="Georgia" w:cs="Georgia"/>
        </w:rPr>
        <w:t xml:space="preserve">with either </w:t>
      </w:r>
      <w:r w:rsidRPr="009F6ADE">
        <w:rPr>
          <w:rFonts w:ascii="Georgia" w:hAnsi="Georgia" w:cs="Georgia"/>
        </w:rPr>
        <w:t xml:space="preserve">paclitaxel, or cisplatin, or dacomitinib, </w:t>
      </w:r>
      <w:r w:rsidR="005E43B5" w:rsidRPr="009F6ADE">
        <w:rPr>
          <w:rFonts w:ascii="Georgia" w:hAnsi="Georgia" w:cs="Georgia"/>
        </w:rPr>
        <w:t>enhances</w:t>
      </w:r>
      <w:r w:rsidRPr="009F6ADE">
        <w:rPr>
          <w:rFonts w:ascii="Georgia" w:hAnsi="Georgia" w:cs="Georgia"/>
        </w:rPr>
        <w:t xml:space="preserve"> chemotherapy efficacy in </w:t>
      </w:r>
      <w:r w:rsidR="0029173D" w:rsidRPr="009F6ADE">
        <w:rPr>
          <w:rFonts w:ascii="Georgia" w:hAnsi="Georgia" w:cs="Georgia"/>
        </w:rPr>
        <w:t>TNBC</w:t>
      </w:r>
      <w:r w:rsidRPr="009F6ADE">
        <w:rPr>
          <w:rFonts w:ascii="Georgia" w:hAnsi="Georgia" w:cs="Georgia"/>
        </w:rPr>
        <w:t xml:space="preserve"> and low-grade serous ovarian cancer m</w:t>
      </w:r>
      <w:r w:rsidR="005E43B5" w:rsidRPr="009F6ADE">
        <w:rPr>
          <w:rFonts w:ascii="Georgia" w:hAnsi="Georgia" w:cs="Georgia"/>
        </w:rPr>
        <w:t>odels, whereas no improvement i</w:t>
      </w:r>
      <w:r w:rsidRPr="009F6ADE">
        <w:rPr>
          <w:rFonts w:ascii="Georgia" w:hAnsi="Georgia" w:cs="Georgia"/>
        </w:rPr>
        <w:t xml:space="preserve">s detected in </w:t>
      </w:r>
      <w:r w:rsidRPr="009F6ADE">
        <w:rPr>
          <w:rFonts w:ascii="Georgia" w:hAnsi="Georgia" w:cs="Georgia"/>
          <w:i/>
        </w:rPr>
        <w:t>KRAS</w:t>
      </w:r>
      <w:r w:rsidRPr="009F6ADE">
        <w:rPr>
          <w:rFonts w:ascii="Georgia" w:hAnsi="Georgia" w:cs="Georgia"/>
        </w:rPr>
        <w:t xml:space="preserve"> and </w:t>
      </w:r>
      <w:r w:rsidRPr="009F6ADE">
        <w:rPr>
          <w:rFonts w:ascii="Georgia" w:hAnsi="Georgia" w:cs="Georgia"/>
          <w:i/>
        </w:rPr>
        <w:t>TP53</w:t>
      </w:r>
      <w:r w:rsidRPr="009F6ADE">
        <w:rPr>
          <w:rFonts w:ascii="Georgia" w:hAnsi="Georgia" w:cs="Georgia"/>
        </w:rPr>
        <w:t xml:space="preserve"> mu</w:t>
      </w:r>
      <w:r w:rsidR="001C7946" w:rsidRPr="009F6ADE">
        <w:rPr>
          <w:rFonts w:ascii="Georgia" w:hAnsi="Georgia" w:cs="Georgia"/>
        </w:rPr>
        <w:t>tant lung adenocarcinoma model</w:t>
      </w:r>
      <w:r w:rsidR="005E43B5" w:rsidRPr="009F6ADE">
        <w:rPr>
          <w:rFonts w:ascii="Georgia" w:hAnsi="Georgia" w:cs="Georgia"/>
        </w:rPr>
        <w:t>s</w:t>
      </w:r>
      <w:r w:rsidR="001C7946" w:rsidRPr="009F6ADE">
        <w:rPr>
          <w:rFonts w:ascii="Georgia" w:hAnsi="Georgia" w:cs="Georgia"/>
        </w:rPr>
        <w:t xml:space="preserve"> </w:t>
      </w:r>
      <w:r w:rsidR="001C7946" w:rsidRPr="009F6ADE">
        <w:rPr>
          <w:rFonts w:ascii="Georgia" w:hAnsi="Georgia" w:cs="Georgia"/>
        </w:rPr>
        <w:fldChar w:fldCharType="begin">
          <w:fldData xml:space="preserve">PEVuZE5vdGU+PENpdGU+PEF1dGhvcj5CcmFuYTwvQXV0aG9yPjxZZWFyPjIwMTc8L1llYXI+PElE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=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PEVuZE5vdGU+PENpdGU+PEF1dGhvcj5CcmFuYTwvQXV0aG9yPjxZZWFyPjIwMTc8L1llYXI+PElE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=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1C7946" w:rsidRPr="009F6ADE">
        <w:rPr>
          <w:rFonts w:ascii="Georgia" w:hAnsi="Georgia" w:cs="Georgia"/>
        </w:rPr>
      </w:r>
      <w:r w:rsidR="001C7946" w:rsidRPr="009F6ADE">
        <w:rPr>
          <w:rFonts w:ascii="Georgia" w:hAnsi="Georgia" w:cs="Georgia"/>
        </w:rPr>
        <w:fldChar w:fldCharType="separate"/>
      </w:r>
      <w:r w:rsidR="00CC694C">
        <w:rPr>
          <w:rFonts w:ascii="Georgia" w:hAnsi="Georgia" w:cs="Georgia"/>
          <w:noProof/>
        </w:rPr>
        <w:t>(249)</w:t>
      </w:r>
      <w:r w:rsidR="001C7946" w:rsidRPr="009F6ADE">
        <w:rPr>
          <w:rFonts w:ascii="Georgia" w:hAnsi="Georgia" w:cs="Georgia"/>
        </w:rPr>
        <w:fldChar w:fldCharType="end"/>
      </w:r>
      <w:r w:rsidR="00561565" w:rsidRPr="009F6ADE">
        <w:rPr>
          <w:rFonts w:ascii="Georgia" w:hAnsi="Georgia" w:cs="Georgia"/>
        </w:rPr>
        <w:t xml:space="preserve">. </w:t>
      </w:r>
      <w:r w:rsidR="00F505CA" w:rsidRPr="009F6ADE">
        <w:rPr>
          <w:rFonts w:ascii="Georgia" w:hAnsi="Georgia" w:cs="Georgia"/>
        </w:rPr>
        <w:t>Besides</w:t>
      </w:r>
      <w:r w:rsidR="00561565" w:rsidRPr="009F6ADE">
        <w:rPr>
          <w:rFonts w:ascii="Georgia" w:hAnsi="Georgia" w:cs="Georgia"/>
        </w:rPr>
        <w:t>, gedatolisib signi</w:t>
      </w:r>
      <w:r w:rsidR="005E43B5" w:rsidRPr="009F6ADE">
        <w:rPr>
          <w:rFonts w:ascii="Georgia" w:hAnsi="Georgia" w:cs="Georgia"/>
        </w:rPr>
        <w:t>ficantly</w:t>
      </w:r>
      <w:r w:rsidR="005E43B5" w:rsidRPr="00F55CFF">
        <w:rPr>
          <w:rFonts w:ascii="Georgia" w:hAnsi="Georgia" w:cs="Georgia"/>
        </w:rPr>
        <w:t xml:space="preserve"> </w:t>
      </w:r>
      <w:r w:rsidR="005E43B5" w:rsidRPr="00FB3E34">
        <w:rPr>
          <w:rFonts w:ascii="Georgia" w:hAnsi="Georgia" w:cs="Georgia"/>
        </w:rPr>
        <w:t>enhances</w:t>
      </w:r>
      <w:r w:rsidR="00561565" w:rsidRPr="00FB3E34">
        <w:rPr>
          <w:rFonts w:ascii="Georgia" w:hAnsi="Georgia" w:cs="Georgia"/>
        </w:rPr>
        <w:t xml:space="preserve"> t</w:t>
      </w:r>
      <w:r w:rsidR="00F505CA" w:rsidRPr="00FB3E34">
        <w:rPr>
          <w:rFonts w:ascii="Georgia" w:hAnsi="Georgia" w:cs="Georgia"/>
        </w:rPr>
        <w:t xml:space="preserve">he radiosensitization </w:t>
      </w:r>
      <w:r w:rsidR="00561565" w:rsidRPr="00FB3E34">
        <w:rPr>
          <w:rFonts w:ascii="Georgia" w:hAnsi="Georgia" w:cs="Georgia"/>
        </w:rPr>
        <w:t>in preclinical non-meta</w:t>
      </w:r>
      <w:r w:rsidR="005922F6" w:rsidRPr="00FB3E34">
        <w:rPr>
          <w:rFonts w:ascii="Georgia" w:hAnsi="Georgia" w:cs="Georgia"/>
        </w:rPr>
        <w:t>static HNSCC</w:t>
      </w:r>
      <w:r w:rsidR="00561565" w:rsidRPr="00FB3E34">
        <w:rPr>
          <w:rFonts w:ascii="Georgia" w:hAnsi="Georgia" w:cs="Georgia"/>
        </w:rPr>
        <w:t xml:space="preserve"> models </w:t>
      </w:r>
      <w:r w:rsidR="00561565" w:rsidRPr="00FB3E34">
        <w:rPr>
          <w:rFonts w:ascii="Georgia" w:hAnsi="Georgia" w:cs="Georgia"/>
        </w:rPr>
        <w:fldChar w:fldCharType="begin">
          <w:fldData xml:space="preserve">PEVuZE5vdGU+PENpdGU+PEF1dGhvcj5MZWlrZXI8L0F1dGhvcj48WWVhcj4yMDE1PC9ZZWFyPjxJ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PEVuZE5vdGU+PENpdGU+PEF1dGhvcj5MZWlrZXI8L0F1dGhvcj48WWVhcj4yMDE1PC9ZZWFyPjxJ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561565" w:rsidRPr="00FB3E34">
        <w:rPr>
          <w:rFonts w:ascii="Georgia" w:hAnsi="Georgia" w:cs="Georgia"/>
        </w:rPr>
      </w:r>
      <w:r w:rsidR="00561565" w:rsidRPr="00FB3E34">
        <w:rPr>
          <w:rFonts w:ascii="Georgia" w:hAnsi="Georgia" w:cs="Georgia"/>
        </w:rPr>
        <w:fldChar w:fldCharType="separate"/>
      </w:r>
      <w:r w:rsidR="00CC694C">
        <w:rPr>
          <w:rFonts w:ascii="Georgia" w:hAnsi="Georgia" w:cs="Georgia"/>
          <w:noProof/>
        </w:rPr>
        <w:t>(245)</w:t>
      </w:r>
      <w:r w:rsidR="00561565" w:rsidRPr="00FB3E34">
        <w:rPr>
          <w:rFonts w:ascii="Georgia" w:hAnsi="Georgia" w:cs="Georgia"/>
        </w:rPr>
        <w:fldChar w:fldCharType="end"/>
      </w:r>
      <w:r w:rsidR="00F505CA" w:rsidRPr="00FB3E34">
        <w:rPr>
          <w:rFonts w:ascii="Georgia" w:hAnsi="Georgia" w:cs="Georgia"/>
        </w:rPr>
        <w:t xml:space="preserve">. </w:t>
      </w:r>
      <w:r w:rsidR="005E43B5" w:rsidRPr="00FB3E34">
        <w:rPr>
          <w:rFonts w:ascii="Georgia" w:hAnsi="Georgia" w:cs="Georgia"/>
        </w:rPr>
        <w:t>G</w:t>
      </w:r>
      <w:r w:rsidRPr="00FB3E34">
        <w:rPr>
          <w:rFonts w:ascii="Georgia" w:hAnsi="Georgia" w:cs="Georgia"/>
        </w:rPr>
        <w:t xml:space="preserve">edatolisib </w:t>
      </w:r>
      <w:r w:rsidR="005E43B5" w:rsidRPr="00FB3E34">
        <w:rPr>
          <w:rFonts w:ascii="Georgia" w:hAnsi="Georgia" w:cs="Georgia"/>
        </w:rPr>
        <w:t xml:space="preserve">has </w:t>
      </w:r>
      <w:r w:rsidR="00FB3E34">
        <w:rPr>
          <w:rFonts w:ascii="Georgia" w:hAnsi="Georgia" w:cs="Georgia"/>
        </w:rPr>
        <w:t xml:space="preserve">also </w:t>
      </w:r>
      <w:r w:rsidRPr="00FB3E34">
        <w:rPr>
          <w:rFonts w:ascii="Georgia" w:hAnsi="Georgia" w:cs="Georgia"/>
        </w:rPr>
        <w:t>demon</w:t>
      </w:r>
      <w:r w:rsidR="00712E10" w:rsidRPr="00FB3E34">
        <w:rPr>
          <w:rFonts w:ascii="Georgia" w:hAnsi="Georgia" w:cs="Georgia"/>
        </w:rPr>
        <w:t>s</w:t>
      </w:r>
      <w:r w:rsidRPr="00FB3E34">
        <w:rPr>
          <w:rFonts w:ascii="Georgia" w:hAnsi="Georgia" w:cs="Georgia"/>
        </w:rPr>
        <w:t xml:space="preserve">trated antitumor activity </w:t>
      </w:r>
      <w:r w:rsidR="005E43B5" w:rsidRPr="00FB3E34">
        <w:rPr>
          <w:rFonts w:ascii="Georgia" w:hAnsi="Georgia" w:cs="Georgia"/>
        </w:rPr>
        <w:t>by promoting apoptosis</w:t>
      </w:r>
      <w:r w:rsidR="00C12687" w:rsidRPr="00FB3E34">
        <w:rPr>
          <w:rFonts w:ascii="Georgia" w:hAnsi="Georgia" w:cs="Georgia"/>
        </w:rPr>
        <w:t>, without toxicity,</w:t>
      </w:r>
      <w:r w:rsidR="005E43B5" w:rsidRPr="00FB3E34">
        <w:rPr>
          <w:rFonts w:ascii="Georgia" w:hAnsi="Georgia" w:cs="Georgia"/>
        </w:rPr>
        <w:t xml:space="preserve"> in ovarian cancer xenograft models </w:t>
      </w:r>
      <w:r w:rsidR="00712E10" w:rsidRPr="00FB3E34">
        <w:rPr>
          <w:rFonts w:ascii="Georgia" w:hAnsi="Georgia" w:cs="Georgia"/>
        </w:rPr>
        <w:fldChar w:fldCharType="begin">
          <w:fldData xml:space="preserve">PEVuZE5vdGU+PENpdGU+PEF1dGhvcj5MYW5nZG9uPC9BdXRob3I+PFllYXI+MjAxOTwvWWVhcj48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PEVuZE5vdGU+PENpdGU+PEF1dGhvcj5MYW5nZG9uPC9BdXRob3I+PFllYXI+MjAxOTwvWWVhcj48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712E10" w:rsidRPr="00FB3E34">
        <w:rPr>
          <w:rFonts w:ascii="Georgia" w:hAnsi="Georgia" w:cs="Georgia"/>
        </w:rPr>
      </w:r>
      <w:r w:rsidR="00712E10" w:rsidRPr="00FB3E34">
        <w:rPr>
          <w:rFonts w:ascii="Georgia" w:hAnsi="Georgia" w:cs="Georgia"/>
        </w:rPr>
        <w:fldChar w:fldCharType="separate"/>
      </w:r>
      <w:r w:rsidR="00CC694C">
        <w:rPr>
          <w:rFonts w:ascii="Georgia" w:hAnsi="Georgia" w:cs="Georgia"/>
          <w:noProof/>
        </w:rPr>
        <w:t>(250)</w:t>
      </w:r>
      <w:r w:rsidR="00712E10" w:rsidRPr="00FB3E34">
        <w:rPr>
          <w:rFonts w:ascii="Georgia" w:hAnsi="Georgia" w:cs="Georgia"/>
        </w:rPr>
        <w:fldChar w:fldCharType="end"/>
      </w:r>
      <w:r w:rsidR="00D50ADA" w:rsidRPr="00FB3E34">
        <w:rPr>
          <w:rFonts w:ascii="Georgia" w:hAnsi="Georgia" w:cs="Georgia"/>
        </w:rPr>
        <w:t>. Moreover, c</w:t>
      </w:r>
      <w:r w:rsidRPr="00FB3E34">
        <w:rPr>
          <w:rFonts w:ascii="Georgia" w:hAnsi="Georgia" w:cs="Georgia"/>
        </w:rPr>
        <w:t xml:space="preserve">ombination of gedatolisib </w:t>
      </w:r>
      <w:r w:rsidRPr="00FB3E34">
        <w:rPr>
          <w:rFonts w:ascii="Georgia" w:hAnsi="Georgia" w:cs="Georgia"/>
        </w:rPr>
        <w:lastRenderedPageBreak/>
        <w:t>with oxaliplatin significantly reduce</w:t>
      </w:r>
      <w:r w:rsidR="00D50ADA" w:rsidRPr="00FB3E34">
        <w:rPr>
          <w:rFonts w:ascii="Georgia" w:hAnsi="Georgia" w:cs="Georgia"/>
        </w:rPr>
        <w:t>s</w:t>
      </w:r>
      <w:r w:rsidRPr="00FB3E34">
        <w:rPr>
          <w:rFonts w:ascii="Georgia" w:hAnsi="Georgia" w:cs="Georgia"/>
        </w:rPr>
        <w:t xml:space="preserve"> cancer growth </w:t>
      </w:r>
      <w:r w:rsidRPr="00FB3E34">
        <w:rPr>
          <w:rFonts w:ascii="Georgia" w:hAnsi="Georgia" w:cs="Georgia"/>
          <w:i/>
        </w:rPr>
        <w:t>in vivo</w:t>
      </w:r>
      <w:r w:rsidRPr="00FB3E34">
        <w:rPr>
          <w:rFonts w:ascii="Georgia" w:hAnsi="Georgia" w:cs="Georgia"/>
        </w:rPr>
        <w:t>, through antitumor effects associated with induction</w:t>
      </w:r>
      <w:r w:rsidRPr="002E5493">
        <w:rPr>
          <w:rFonts w:ascii="Georgia" w:hAnsi="Georgia" w:cs="Georgia"/>
        </w:rPr>
        <w:t xml:space="preserve"> of </w:t>
      </w:r>
      <w:r w:rsidRPr="00D10C86">
        <w:rPr>
          <w:rFonts w:ascii="Georgia" w:hAnsi="Georgia" w:cs="Georgia"/>
        </w:rPr>
        <w:t>mitochondrial apoptosis, and suppression of AKT/mTOR phosphorylation, a</w:t>
      </w:r>
      <w:r w:rsidR="00712E10" w:rsidRPr="00D10C86">
        <w:rPr>
          <w:rFonts w:ascii="Georgia" w:hAnsi="Georgia" w:cs="Georgia"/>
        </w:rPr>
        <w:t xml:space="preserve">s well as </w:t>
      </w:r>
      <w:r w:rsidR="002E5493" w:rsidRPr="00D10C86">
        <w:rPr>
          <w:rFonts w:ascii="Georgia" w:hAnsi="Georgia" w:cs="Georgia"/>
        </w:rPr>
        <w:t>γ-</w:t>
      </w:r>
      <w:r w:rsidR="00712E10" w:rsidRPr="00D10C86">
        <w:rPr>
          <w:rFonts w:ascii="Georgia" w:hAnsi="Georgia" w:cs="Georgia"/>
        </w:rPr>
        <w:t xml:space="preserve">H2AX phosphorylation </w:t>
      </w:r>
      <w:r w:rsidR="00712E10" w:rsidRPr="00D10C86">
        <w:rPr>
          <w:rFonts w:ascii="Georgia" w:hAnsi="Georgia" w:cs="Georgia"/>
        </w:rPr>
        <w:fldChar w:fldCharType="begin">
          <w:fldData xml:space="preserve">PEVuZE5vdGU+PENpdGU+PEF1dGhvcj5aaGFuZzwvQXV0aG9yPjxZZWFyPjIwMTk8L1llYXI+PElE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PEVuZE5vdGU+PENpdGU+PEF1dGhvcj5aaGFuZzwvQXV0aG9yPjxZZWFyPjIwMTk8L1llYXI+PElE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712E10" w:rsidRPr="00D10C86">
        <w:rPr>
          <w:rFonts w:ascii="Georgia" w:hAnsi="Georgia" w:cs="Georgia"/>
        </w:rPr>
      </w:r>
      <w:r w:rsidR="00712E10" w:rsidRPr="00D10C86">
        <w:rPr>
          <w:rFonts w:ascii="Georgia" w:hAnsi="Georgia" w:cs="Georgia"/>
        </w:rPr>
        <w:fldChar w:fldCharType="separate"/>
      </w:r>
      <w:r w:rsidR="00CC694C">
        <w:rPr>
          <w:rFonts w:ascii="Georgia" w:hAnsi="Georgia" w:cs="Georgia"/>
          <w:noProof/>
        </w:rPr>
        <w:t>(247)</w:t>
      </w:r>
      <w:r w:rsidR="00712E10" w:rsidRPr="00D10C86">
        <w:rPr>
          <w:rFonts w:ascii="Georgia" w:hAnsi="Georgia" w:cs="Georgia"/>
        </w:rPr>
        <w:fldChar w:fldCharType="end"/>
      </w:r>
      <w:r w:rsidRPr="00D10C86">
        <w:rPr>
          <w:rFonts w:ascii="Georgia" w:hAnsi="Georgia" w:cs="Georgia"/>
        </w:rPr>
        <w:t>.</w:t>
      </w:r>
      <w:r w:rsidR="00255B19" w:rsidRPr="00D10C86">
        <w:rPr>
          <w:rFonts w:ascii="Georgia" w:hAnsi="Georgia" w:cs="Georgia"/>
          <w:lang w:val="pt-BR"/>
        </w:rPr>
        <w:t xml:space="preserve"> </w:t>
      </w:r>
      <w:r w:rsidR="00615D5C" w:rsidRPr="00D10C86">
        <w:rPr>
          <w:rFonts w:ascii="Georgia" w:hAnsi="Georgia" w:cs="Georgia"/>
        </w:rPr>
        <w:t>Clinical studies with favourable</w:t>
      </w:r>
      <w:r w:rsidR="00645D8B" w:rsidRPr="00D10C86">
        <w:rPr>
          <w:rFonts w:ascii="Georgia" w:hAnsi="Georgia" w:cs="Georgia"/>
        </w:rPr>
        <w:t xml:space="preserve"> or </w:t>
      </w:r>
      <w:r w:rsidR="00615D5C" w:rsidRPr="00D10C86">
        <w:rPr>
          <w:rFonts w:ascii="Georgia" w:hAnsi="Georgia" w:cs="Georgia"/>
        </w:rPr>
        <w:t xml:space="preserve">acceptable safety profile have </w:t>
      </w:r>
      <w:r w:rsidR="00FB3E34" w:rsidRPr="00D10C86">
        <w:rPr>
          <w:rFonts w:ascii="Georgia" w:hAnsi="Georgia" w:cs="Georgia"/>
        </w:rPr>
        <w:t>displayed</w:t>
      </w:r>
      <w:r w:rsidR="00615D5C" w:rsidRPr="002E5493">
        <w:rPr>
          <w:rFonts w:ascii="Georgia" w:hAnsi="Georgia" w:cs="Georgia"/>
        </w:rPr>
        <w:t xml:space="preserve"> anticancer activity of </w:t>
      </w:r>
      <w:r w:rsidR="00645D8B" w:rsidRPr="002E5493">
        <w:rPr>
          <w:rFonts w:ascii="Georgia" w:hAnsi="Georgia" w:cs="Georgia"/>
        </w:rPr>
        <w:t>gedatolisib</w:t>
      </w:r>
      <w:r w:rsidR="00FF479B" w:rsidRPr="002E5493">
        <w:rPr>
          <w:rFonts w:ascii="Georgia" w:hAnsi="Georgia" w:cs="Georgia"/>
        </w:rPr>
        <w:t>, both sing</w:t>
      </w:r>
      <w:r w:rsidR="00615D5C" w:rsidRPr="002E5493">
        <w:rPr>
          <w:rFonts w:ascii="Georgia" w:hAnsi="Georgia" w:cs="Georgia"/>
        </w:rPr>
        <w:t>ly and in combination, in several</w:t>
      </w:r>
      <w:r w:rsidR="003A2F9B" w:rsidRPr="002E5493">
        <w:rPr>
          <w:rFonts w:ascii="Georgia" w:hAnsi="Georgia" w:cs="Georgia"/>
        </w:rPr>
        <w:t xml:space="preserve"> </w:t>
      </w:r>
      <w:r w:rsidR="00615D5C" w:rsidRPr="002E5493">
        <w:rPr>
          <w:rFonts w:ascii="Georgia" w:hAnsi="Georgia" w:cs="Georgia"/>
        </w:rPr>
        <w:t>advanced</w:t>
      </w:r>
      <w:r w:rsidR="00615D5C" w:rsidRPr="00F55CFF">
        <w:rPr>
          <w:rFonts w:ascii="Georgia" w:hAnsi="Georgia" w:cs="Georgia"/>
        </w:rPr>
        <w:t xml:space="preserve"> solid tumors</w:t>
      </w:r>
      <w:r w:rsidR="00565585" w:rsidRPr="00F55CFF">
        <w:rPr>
          <w:rFonts w:ascii="Georgia" w:hAnsi="Georgia" w:cs="Georgia"/>
        </w:rPr>
        <w:t xml:space="preserve"> </w:t>
      </w:r>
      <w:r w:rsidR="007E0E37" w:rsidRPr="00F55CFF">
        <w:rPr>
          <w:rFonts w:ascii="Georgia" w:hAnsi="Georgia" w:cs="Georgia"/>
        </w:rPr>
        <w:fldChar w:fldCharType="begin">
          <w:fldData xml:space="preserve">PEVuZE5vdGU+PENpdGU+PEF1dGhvcj5TaGFwaXJvPC9BdXRob3I+PFllYXI+MjAxNTwvWWVhcj48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=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PEVuZE5vdGU+PENpdGU+PEF1dGhvcj5TaGFwaXJvPC9BdXRob3I+PFllYXI+MjAxNTwvWWVhcj48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=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7E0E37" w:rsidRPr="00F55CFF">
        <w:rPr>
          <w:rFonts w:ascii="Georgia" w:hAnsi="Georgia" w:cs="Georgia"/>
        </w:rPr>
      </w:r>
      <w:r w:rsidR="007E0E37" w:rsidRPr="00F55CFF">
        <w:rPr>
          <w:rFonts w:ascii="Georgia" w:hAnsi="Georgia" w:cs="Georgia"/>
        </w:rPr>
        <w:fldChar w:fldCharType="separate"/>
      </w:r>
      <w:r w:rsidR="00CC694C">
        <w:rPr>
          <w:rFonts w:ascii="Georgia" w:hAnsi="Georgia" w:cs="Georgia"/>
          <w:noProof/>
        </w:rPr>
        <w:t>(251)</w:t>
      </w:r>
      <w:r w:rsidR="007E0E37" w:rsidRPr="00F55CFF">
        <w:rPr>
          <w:rFonts w:ascii="Georgia" w:hAnsi="Georgia" w:cs="Georgia"/>
        </w:rPr>
        <w:fldChar w:fldCharType="end"/>
      </w:r>
      <w:r w:rsidR="00565585" w:rsidRPr="00F55CFF">
        <w:rPr>
          <w:rFonts w:ascii="Georgia" w:hAnsi="Georgia" w:cs="Georgia"/>
        </w:rPr>
        <w:t xml:space="preserve"> </w:t>
      </w:r>
      <w:r w:rsidR="00080617" w:rsidRPr="00F55CFF">
        <w:rPr>
          <w:rFonts w:ascii="Georgia" w:hAnsi="Georgia" w:cs="Georgia"/>
        </w:rPr>
        <w:fldChar w:fldCharType="begin"/>
      </w:r>
      <w:r w:rsidR="00CC694C">
        <w:rPr>
          <w:rFonts w:ascii="Georgia" w:hAnsi="Georgia" w:cs="Georgia"/>
        </w:rPr>
        <w:instrText xml:space="preserve"> ADDIN EN.CITE &lt;EndNote&gt;&lt;Cite&gt;&lt;Author&gt;Radovich&lt;/Author&gt;&lt;Year&gt;2022&lt;/Year&gt;&lt;IDText&gt;Initial phase I safety study of gedatolisib plus cofetuzumab pelidotin for patients with metastatic triple-negative breast cancer&lt;/IDText&gt;&lt;DisplayText&gt;(252)&lt;/DisplayText&gt;&lt;record&gt;&lt;dates&gt;&lt;pub-dates&gt;&lt;date&gt;May 12&lt;/date&gt;&lt;/pub-dates&gt;&lt;year&gt;2022&lt;/year&gt;&lt;/dates&gt;&lt;urls&gt;&lt;related-urls&gt;&lt;url&gt;https://www.ncbi.nlm.nih.gov/pubmed/35551360&lt;/url&gt;&lt;/related-urls&gt;&lt;/urls&gt;&lt;isbn&gt;1557-3265&lt;/isbn&gt;&lt;titles&gt;&lt;title&gt;Initial phase I safety study of gedatolisib plus cofetuzumab pelidotin for patients with metastatic triple-negative breast cancer&lt;/title&gt;&lt;secondary-title&gt;Clin Cancer Res&lt;/secondary-title&gt;&lt;/titles&gt;&lt;contributors&gt;&lt;authors&gt;&lt;author&gt;Radovich, M.&lt;/author&gt;&lt;author&gt;Solzak, J. P.&lt;/author&gt;&lt;author&gt;Wang, C. J.&lt;/author&gt;&lt;author&gt;Hancock, B. A.&lt;/author&gt;&lt;author&gt;Badve, S. S.&lt;/author&gt;&lt;author&gt;Althouse, S. K.&lt;/author&gt;&lt;author&gt;Bray, S. M.&lt;/author&gt;&lt;author&gt;Storniolo, A. M.&lt;/author&gt;&lt;author&gt;Ballinger, T. J.&lt;/author&gt;&lt;author&gt;Schneider, B. P.&lt;/author&gt;&lt;author&gt;Miller, K. D.&lt;/author&gt;&lt;/authors&gt;&lt;/contributors&gt;&lt;edition&gt;20220512&lt;/edition&gt;&lt;language&gt;eng&lt;/language&gt;&lt;added-date format="utc"&gt;1655709741&lt;/added-date&gt;&lt;ref-type name="Journal Article"&gt;17&lt;/ref-type&gt;&lt;auth-address&gt;Indiana University School of Medicine, Indianapolis, IN, United States. Department of Biostatistics and Data Sciences, Indiana University School of Medicine, Indianapolis, IN 46202, USA, Indianapolis, IN, United States. LifeOmic, LLC, Indianapolis, IN, United States. Melvin and Bren Simon Comprehensive Cancer Center, United States. Indiana University Bloomington, Indianapolis, IN, United States. Department of Medicine, Indiana University School of Medicine, Indianapolis, IN 46202, USA, Indianapolis, IN, United States.&lt;/auth-address&gt;&lt;rec-number&gt;1503&lt;/rec-number&gt;&lt;last-updated-date format="utc"&gt;1655709741&lt;/last-updated-date&gt;&lt;accession-num&gt;35551360&lt;/accession-num&gt;&lt;electronic-resource-num&gt;10.1158/1078-0432.CCR-21-3078&lt;/electronic-resource-num&gt;&lt;/record&gt;&lt;/Cite&gt;&lt;/EndNote&gt;</w:instrText>
      </w:r>
      <w:r w:rsidR="00080617" w:rsidRPr="00F55CFF">
        <w:rPr>
          <w:rFonts w:ascii="Georgia" w:hAnsi="Georgia" w:cs="Georgia"/>
        </w:rPr>
        <w:fldChar w:fldCharType="separate"/>
      </w:r>
      <w:r w:rsidR="00CC694C">
        <w:rPr>
          <w:rFonts w:ascii="Georgia" w:hAnsi="Georgia" w:cs="Georgia"/>
          <w:noProof/>
        </w:rPr>
        <w:t>(252)</w:t>
      </w:r>
      <w:r w:rsidR="00080617" w:rsidRPr="00F55CFF">
        <w:rPr>
          <w:rFonts w:ascii="Georgia" w:hAnsi="Georgia" w:cs="Georgia"/>
        </w:rPr>
        <w:fldChar w:fldCharType="end"/>
      </w:r>
      <w:r w:rsidR="00565585" w:rsidRPr="00F55CFF">
        <w:rPr>
          <w:rFonts w:ascii="Georgia" w:hAnsi="Georgia" w:cs="Georgia"/>
        </w:rPr>
        <w:t xml:space="preserve"> </w:t>
      </w:r>
      <w:r w:rsidR="00601034" w:rsidRPr="00F55CFF">
        <w:rPr>
          <w:rFonts w:ascii="Georgia" w:hAnsi="Georgia" w:cs="Georgia"/>
        </w:rPr>
        <w:fldChar w:fldCharType="begin">
          <w:fldData xml:space="preserve">PEVuZE5vdGU+PENpdGU+PEF1dGhvcj5XYWluYmVyZzwvQXV0aG9yPjxZZWFyPjIwMTc8L1llYXI+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PEVuZE5vdGU+PENpdGU+PEF1dGhvcj5XYWluYmVyZzwvQXV0aG9yPjxZZWFyPjIwMTc8L1llYXI+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601034" w:rsidRPr="00F55CFF">
        <w:rPr>
          <w:rFonts w:ascii="Georgia" w:hAnsi="Georgia" w:cs="Georgia"/>
        </w:rPr>
      </w:r>
      <w:r w:rsidR="00601034" w:rsidRPr="00F55CFF">
        <w:rPr>
          <w:rFonts w:ascii="Georgia" w:hAnsi="Georgia" w:cs="Georgia"/>
        </w:rPr>
        <w:fldChar w:fldCharType="separate"/>
      </w:r>
      <w:r w:rsidR="00CC694C">
        <w:rPr>
          <w:rFonts w:ascii="Georgia" w:hAnsi="Georgia" w:cs="Georgia"/>
          <w:noProof/>
        </w:rPr>
        <w:t>(253)</w:t>
      </w:r>
      <w:r w:rsidR="00601034" w:rsidRPr="00F55CFF">
        <w:rPr>
          <w:rFonts w:ascii="Georgia" w:hAnsi="Georgia" w:cs="Georgia"/>
        </w:rPr>
        <w:fldChar w:fldCharType="end"/>
      </w:r>
      <w:r w:rsidR="00601034" w:rsidRPr="00F55CFF">
        <w:rPr>
          <w:rFonts w:ascii="Georgia" w:hAnsi="Georgia" w:cs="Georgia"/>
        </w:rPr>
        <w:t xml:space="preserve"> </w:t>
      </w:r>
      <w:r w:rsidR="00601034" w:rsidRPr="00F55CFF">
        <w:rPr>
          <w:rFonts w:ascii="Georgia" w:hAnsi="Georgia" w:cs="Georgia"/>
        </w:rPr>
        <w:fldChar w:fldCharType="begin">
          <w:fldData xml:space="preserve">PEVuZE5vdGU+PENpdGU+PEF1dGhvcj5XYWluYmVyZzwvQXV0aG9yPjxZZWFyPjIwMTc8L1llYXI+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PEVuZE5vdGU+PENpdGU+PEF1dGhvcj5XYWluYmVyZzwvQXV0aG9yPjxZZWFyPjIwMTc8L1llYXI+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601034" w:rsidRPr="00F55CFF">
        <w:rPr>
          <w:rFonts w:ascii="Georgia" w:hAnsi="Georgia" w:cs="Georgia"/>
        </w:rPr>
      </w:r>
      <w:r w:rsidR="00601034" w:rsidRPr="00F55CFF">
        <w:rPr>
          <w:rFonts w:ascii="Georgia" w:hAnsi="Georgia" w:cs="Georgia"/>
        </w:rPr>
        <w:fldChar w:fldCharType="separate"/>
      </w:r>
      <w:r w:rsidR="00CC694C">
        <w:rPr>
          <w:rFonts w:ascii="Georgia" w:hAnsi="Georgia" w:cs="Georgia"/>
          <w:noProof/>
        </w:rPr>
        <w:t>(253)</w:t>
      </w:r>
      <w:r w:rsidR="00601034" w:rsidRPr="00F55CFF">
        <w:rPr>
          <w:rFonts w:ascii="Georgia" w:hAnsi="Georgia" w:cs="Georgia"/>
        </w:rPr>
        <w:fldChar w:fldCharType="end"/>
      </w:r>
      <w:r w:rsidR="00FC332B" w:rsidRPr="00F55CFF">
        <w:rPr>
          <w:rFonts w:ascii="Georgia" w:hAnsi="Georgia" w:cs="Georgia"/>
        </w:rPr>
        <w:t xml:space="preserve"> </w:t>
      </w:r>
      <w:r w:rsidR="0063140A" w:rsidRPr="00F55CFF">
        <w:rPr>
          <w:rFonts w:ascii="Georgia" w:hAnsi="Georgia" w:cs="Georgia"/>
        </w:rPr>
        <w:fldChar w:fldCharType="begin">
          <w:fldData xml:space="preserve">PEVuZE5vdGU+PENpdGU+PEF1dGhvcj5Db2xvbWJvPC9BdXRob3I+PFllYXI+MjAyMTwvWWVhcj48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PEVuZE5vdGU+PENpdGU+PEF1dGhvcj5Db2xvbWJvPC9BdXRob3I+PFllYXI+MjAyMTwvWWVhcj48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63140A" w:rsidRPr="00F55CFF">
        <w:rPr>
          <w:rFonts w:ascii="Georgia" w:hAnsi="Georgia" w:cs="Georgia"/>
        </w:rPr>
      </w:r>
      <w:r w:rsidR="0063140A" w:rsidRPr="00F55CFF">
        <w:rPr>
          <w:rFonts w:ascii="Georgia" w:hAnsi="Georgia" w:cs="Georgia"/>
        </w:rPr>
        <w:fldChar w:fldCharType="separate"/>
      </w:r>
      <w:r w:rsidR="00CC694C">
        <w:rPr>
          <w:rFonts w:ascii="Georgia" w:hAnsi="Georgia" w:cs="Georgia"/>
          <w:noProof/>
        </w:rPr>
        <w:t>(254)</w:t>
      </w:r>
      <w:r w:rsidR="0063140A" w:rsidRPr="00F55CFF">
        <w:rPr>
          <w:rFonts w:ascii="Georgia" w:hAnsi="Georgia" w:cs="Georgia"/>
        </w:rPr>
        <w:fldChar w:fldCharType="end"/>
      </w:r>
      <w:r w:rsidR="00565585" w:rsidRPr="00F55CFF">
        <w:rPr>
          <w:rFonts w:ascii="Georgia" w:hAnsi="Georgia" w:cs="Georgia"/>
        </w:rPr>
        <w:t xml:space="preserve"> </w:t>
      </w:r>
      <w:r w:rsidR="009E1B79" w:rsidRPr="00F55CFF">
        <w:rPr>
          <w:rFonts w:ascii="Georgia" w:hAnsi="Georgia" w:cs="Georgia"/>
          <w:lang w:val="pt-BR"/>
        </w:rPr>
        <w:fldChar w:fldCharType="begin">
          <w:fldData xml:space="preserve">PEVuZE5vdGU+PENpdGU+PEF1dGhvcj5EZWwgQ2FtcG88L0F1dGhvcj48WWVhcj4yMDE2PC9ZZWFy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==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PEVuZE5vdGU+PENpdGU+PEF1dGhvcj5EZWwgQ2FtcG88L0F1dGhvcj48WWVhcj4yMDE2PC9ZZWFy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==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9E1B79" w:rsidRPr="00F55CFF">
        <w:rPr>
          <w:rFonts w:ascii="Georgia" w:hAnsi="Georgia" w:cs="Georgia"/>
          <w:lang w:val="pt-BR"/>
        </w:rPr>
      </w:r>
      <w:r w:rsidR="009E1B79" w:rsidRPr="00F55CFF">
        <w:rPr>
          <w:rFonts w:ascii="Georgia" w:hAnsi="Georgia" w:cs="Georgia"/>
          <w:lang w:val="pt-BR"/>
        </w:rPr>
        <w:fldChar w:fldCharType="separate"/>
      </w:r>
      <w:r w:rsidR="00CC694C">
        <w:rPr>
          <w:rFonts w:ascii="Georgia" w:hAnsi="Georgia" w:cs="Georgia"/>
          <w:noProof/>
          <w:lang w:val="pt-BR"/>
        </w:rPr>
        <w:t>(255)</w:t>
      </w:r>
      <w:r w:rsidR="009E1B79" w:rsidRPr="00F55CFF">
        <w:rPr>
          <w:rFonts w:ascii="Georgia" w:hAnsi="Georgia" w:cs="Georgia"/>
          <w:lang w:val="pt-BR"/>
        </w:rPr>
        <w:fldChar w:fldCharType="end"/>
      </w:r>
      <w:r w:rsidR="00615D5C" w:rsidRPr="00F55CFF">
        <w:rPr>
          <w:rFonts w:ascii="Georgia" w:hAnsi="Georgia" w:cs="Georgia"/>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615D5C" w:rsidRPr="00F55CFF">
        <w:rPr>
          <w:rFonts w:ascii="Georgia" w:hAnsi="Georgia" w:cs="Georgia"/>
        </w:rPr>
        <w:t>)</w:t>
      </w:r>
      <w:r w:rsidR="001A4A96" w:rsidRPr="00F55CFF">
        <w:rPr>
          <w:rFonts w:ascii="Georgia" w:hAnsi="Georgia" w:cs="Georgia"/>
        </w:rPr>
        <w:t>.</w:t>
      </w:r>
    </w:p>
    <w:p w14:paraId="3ADBEB8E" w14:textId="77777777" w:rsidR="009C0FEA" w:rsidRPr="00F55CFF" w:rsidRDefault="009C0FEA" w:rsidP="0035144D">
      <w:pPr>
        <w:suppressAutoHyphens w:val="0"/>
        <w:ind w:right="150"/>
        <w:jc w:val="both"/>
        <w:rPr>
          <w:rFonts w:ascii="Georgia" w:hAnsi="Georgia" w:cs="Georgia"/>
          <w:lang w:val="pt-BR"/>
        </w:rPr>
      </w:pPr>
    </w:p>
    <w:p w14:paraId="6F0C8D58" w14:textId="77777777" w:rsidR="009C0FEA" w:rsidRPr="00F55CFF" w:rsidRDefault="00F24375" w:rsidP="0035144D">
      <w:pPr>
        <w:suppressAutoHyphens w:val="0"/>
        <w:ind w:right="150"/>
        <w:jc w:val="both"/>
        <w:rPr>
          <w:rFonts w:ascii="Georgia" w:hAnsi="Georgia" w:cs="Georgia"/>
          <w:lang w:val="pt-BR"/>
        </w:rPr>
      </w:pPr>
      <w:r w:rsidRPr="00F55CFF">
        <w:rPr>
          <w:rFonts w:ascii="Georgia" w:hAnsi="Georgia"/>
          <w:b/>
          <w:lang w:val="en-US"/>
        </w:rPr>
        <w:t xml:space="preserve">Omipalisib </w:t>
      </w:r>
      <w:r w:rsidRPr="00F55CFF">
        <w:rPr>
          <w:rFonts w:ascii="Georgia" w:hAnsi="Georgia"/>
          <w:lang w:val="en-US"/>
        </w:rPr>
        <w:t>(GSK2126458, GSK458)</w:t>
      </w:r>
    </w:p>
    <w:p w14:paraId="7EE12C58" w14:textId="77777777" w:rsidR="009C0FEA" w:rsidRPr="00F55CFF" w:rsidRDefault="009C0FEA" w:rsidP="0035144D">
      <w:pPr>
        <w:suppressAutoHyphens w:val="0"/>
        <w:ind w:right="150"/>
        <w:jc w:val="both"/>
        <w:rPr>
          <w:rFonts w:ascii="Georgia" w:hAnsi="Georgia" w:cs="Georgia"/>
          <w:lang w:val="pt-BR"/>
        </w:rPr>
      </w:pPr>
    </w:p>
    <w:p w14:paraId="52C2D158" w14:textId="20B53244" w:rsidR="009C0FEA" w:rsidRPr="00641A99" w:rsidRDefault="001F77DC" w:rsidP="0035144D">
      <w:pPr>
        <w:suppressAutoHyphens w:val="0"/>
        <w:ind w:right="150"/>
        <w:jc w:val="both"/>
        <w:rPr>
          <w:rFonts w:ascii="Georgia" w:hAnsi="Georgia"/>
          <w:lang w:val="en-US"/>
        </w:rPr>
      </w:pPr>
      <w:r w:rsidRPr="00F55CFF">
        <w:rPr>
          <w:rFonts w:ascii="Georgia" w:hAnsi="Georgia"/>
          <w:lang w:val="en-US"/>
        </w:rPr>
        <w:t>O</w:t>
      </w:r>
      <w:r w:rsidR="00F24375" w:rsidRPr="00F55CFF">
        <w:rPr>
          <w:rFonts w:ascii="Georgia" w:hAnsi="Georgia"/>
          <w:lang w:val="en-US"/>
        </w:rPr>
        <w:t xml:space="preserve">mipalisib, a </w:t>
      </w:r>
      <w:r w:rsidR="00316468" w:rsidRPr="00F55CFF">
        <w:rPr>
          <w:rFonts w:ascii="Georgia" w:hAnsi="Georgia"/>
          <w:lang w:val="en-US"/>
        </w:rPr>
        <w:t xml:space="preserve">potent </w:t>
      </w:r>
      <w:r w:rsidR="00316468">
        <w:rPr>
          <w:rFonts w:ascii="Georgia" w:hAnsi="Georgia"/>
          <w:lang w:val="en-US"/>
        </w:rPr>
        <w:t xml:space="preserve">highly selective </w:t>
      </w:r>
      <w:r w:rsidR="00F24375" w:rsidRPr="00F55CFF">
        <w:rPr>
          <w:rFonts w:ascii="Georgia" w:hAnsi="Georgia"/>
          <w:lang w:val="en-US"/>
        </w:rPr>
        <w:t>small-molecule ATP-compe</w:t>
      </w:r>
      <w:r w:rsidR="00C414BF">
        <w:rPr>
          <w:rFonts w:ascii="Georgia" w:hAnsi="Georgia"/>
          <w:lang w:val="en-US"/>
        </w:rPr>
        <w:t>titive dual PI3K/mTORCi</w:t>
      </w:r>
      <w:r w:rsidR="00F24375" w:rsidRPr="00F55CFF">
        <w:rPr>
          <w:rFonts w:ascii="Georgia" w:hAnsi="Georgia"/>
          <w:lang w:val="en-US"/>
        </w:rPr>
        <w:t>, can significantly hamper ovarian cancer carcinogenesis and metastasis. Indee</w:t>
      </w:r>
      <w:r w:rsidR="00D15213">
        <w:rPr>
          <w:rFonts w:ascii="Georgia" w:hAnsi="Georgia"/>
          <w:lang w:val="en-US"/>
        </w:rPr>
        <w:t>d, omipalisib potently inhibit</w:t>
      </w:r>
      <w:r w:rsidRPr="00F55CFF">
        <w:rPr>
          <w:rFonts w:ascii="Georgia" w:hAnsi="Georgia"/>
          <w:lang w:val="en-US"/>
        </w:rPr>
        <w:t>s</w:t>
      </w:r>
      <w:r w:rsidR="00F24375" w:rsidRPr="00F55CFF">
        <w:rPr>
          <w:rFonts w:ascii="Georgia" w:hAnsi="Georgia"/>
          <w:lang w:val="en-US"/>
        </w:rPr>
        <w:t xml:space="preserve"> cell proliferation, and stro</w:t>
      </w:r>
      <w:r w:rsidR="00BE5B2C" w:rsidRPr="00F55CFF">
        <w:rPr>
          <w:rFonts w:ascii="Georgia" w:hAnsi="Georgia"/>
          <w:lang w:val="en-US"/>
        </w:rPr>
        <w:t>n</w:t>
      </w:r>
      <w:r w:rsidRPr="00F55CFF">
        <w:rPr>
          <w:rFonts w:ascii="Georgia" w:hAnsi="Georgia"/>
          <w:lang w:val="en-US"/>
        </w:rPr>
        <w:t>gly reduces</w:t>
      </w:r>
      <w:r w:rsidR="00F24375" w:rsidRPr="00F55CFF">
        <w:rPr>
          <w:rFonts w:ascii="Georgia" w:hAnsi="Georgia"/>
          <w:lang w:val="en-US"/>
        </w:rPr>
        <w:t xml:space="preserve"> cell migration in ov</w:t>
      </w:r>
      <w:r w:rsidR="00471496">
        <w:rPr>
          <w:rFonts w:ascii="Georgia" w:hAnsi="Georgia"/>
          <w:lang w:val="en-US"/>
        </w:rPr>
        <w:t xml:space="preserve">arian cancer and </w:t>
      </w:r>
      <w:r w:rsidR="00F24375" w:rsidRPr="00F55CFF">
        <w:rPr>
          <w:rFonts w:ascii="Georgia" w:hAnsi="Georgia"/>
          <w:lang w:val="en-US"/>
        </w:rPr>
        <w:t xml:space="preserve">patient-derived </w:t>
      </w:r>
      <w:r w:rsidR="005A7652">
        <w:rPr>
          <w:rFonts w:ascii="Georgia" w:hAnsi="Georgia"/>
          <w:lang w:val="en-US"/>
        </w:rPr>
        <w:t>ovarian primary cancer cell</w:t>
      </w:r>
      <w:r w:rsidR="00471496">
        <w:rPr>
          <w:rFonts w:ascii="Georgia" w:hAnsi="Georgia"/>
          <w:lang w:val="en-US"/>
        </w:rPr>
        <w:t xml:space="preserve"> lines</w:t>
      </w:r>
      <w:r w:rsidR="00F24375" w:rsidRPr="00F55CFF">
        <w:rPr>
          <w:rFonts w:ascii="Georgia" w:hAnsi="Georgia"/>
          <w:lang w:val="en-US"/>
        </w:rPr>
        <w:t>. Imp</w:t>
      </w:r>
      <w:r w:rsidR="007248FB">
        <w:rPr>
          <w:rFonts w:ascii="Georgia" w:hAnsi="Georgia"/>
          <w:lang w:val="en-US"/>
        </w:rPr>
        <w:t xml:space="preserve">ortantly, the efficacy </w:t>
      </w:r>
      <w:r w:rsidR="00F24375" w:rsidRPr="00F55CFF">
        <w:rPr>
          <w:rFonts w:ascii="Georgia" w:hAnsi="Georgia"/>
          <w:lang w:val="en-US"/>
        </w:rPr>
        <w:t>of omipalisib</w:t>
      </w:r>
      <w:r w:rsidR="007248FB">
        <w:rPr>
          <w:rFonts w:ascii="Georgia" w:hAnsi="Georgia"/>
          <w:lang w:val="en-US"/>
        </w:rPr>
        <w:t>-mediated inibition</w:t>
      </w:r>
      <w:r w:rsidR="00F24375" w:rsidRPr="00F55CFF">
        <w:rPr>
          <w:rFonts w:ascii="Georgia" w:hAnsi="Georgia"/>
          <w:lang w:val="en-US"/>
        </w:rPr>
        <w:t xml:space="preserve"> on cel</w:t>
      </w:r>
      <w:r w:rsidRPr="00F55CFF">
        <w:rPr>
          <w:rFonts w:ascii="Georgia" w:hAnsi="Georgia"/>
          <w:lang w:val="en-US"/>
        </w:rPr>
        <w:t>l proliferation and migration i</w:t>
      </w:r>
      <w:r w:rsidR="00F24375" w:rsidRPr="00F55CFF">
        <w:rPr>
          <w:rFonts w:ascii="Georgia" w:hAnsi="Georgia"/>
          <w:lang w:val="en-US"/>
        </w:rPr>
        <w:t xml:space="preserve">s </w:t>
      </w:r>
      <w:r w:rsidR="0025738C">
        <w:rPr>
          <w:rFonts w:ascii="Georgia" w:hAnsi="Georgia"/>
          <w:lang w:val="en-US"/>
        </w:rPr>
        <w:t>mostly the same as</w:t>
      </w:r>
      <w:r w:rsidR="00F24375" w:rsidRPr="00F55CFF">
        <w:rPr>
          <w:rFonts w:ascii="Georgia" w:hAnsi="Georgia"/>
          <w:lang w:val="en-US"/>
        </w:rPr>
        <w:t xml:space="preserve"> that of paclitaxel. In addition, the anti-cancer activity of</w:t>
      </w:r>
      <w:r w:rsidR="00F24375" w:rsidRPr="00F55CFF">
        <w:rPr>
          <w:rFonts w:ascii="Georgia" w:hAnsi="Georgia"/>
        </w:rPr>
        <w:t xml:space="preserve"> </w:t>
      </w:r>
      <w:r w:rsidRPr="00F55CFF">
        <w:rPr>
          <w:rFonts w:ascii="Georgia" w:hAnsi="Georgia"/>
          <w:lang w:val="en-US"/>
        </w:rPr>
        <w:t>omipalisib i</w:t>
      </w:r>
      <w:r w:rsidR="00F24375" w:rsidRPr="00F55CFF">
        <w:rPr>
          <w:rFonts w:ascii="Georgia" w:hAnsi="Georgia"/>
          <w:lang w:val="en-US"/>
        </w:rPr>
        <w:t>s associated with inactivation of AKT and mTOR, and activation of cell c</w:t>
      </w:r>
      <w:r w:rsidR="00CA1885" w:rsidRPr="00F55CFF">
        <w:rPr>
          <w:rFonts w:ascii="Georgia" w:hAnsi="Georgia"/>
          <w:lang w:val="en-US"/>
        </w:rPr>
        <w:t xml:space="preserve">ycle arrest at the G0/G1 phase </w:t>
      </w:r>
      <w:r w:rsidR="009324E3" w:rsidRPr="00F55CFF">
        <w:rPr>
          <w:rFonts w:ascii="Georgia" w:hAnsi="Georgia"/>
          <w:lang w:val="en-US"/>
        </w:rPr>
        <w:fldChar w:fldCharType="begin">
          <w:fldData xml:space="preserve">PEVuZE5vdGU+PENpdGU+PEF1dGhvcj5YaWFvPC9BdXRob3I+PFllYXI+MjAyMDwvWWVhcj48SURU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PEVuZE5vdGU+PENpdGU+PEF1dGhvcj5YaWFvPC9BdXRob3I+PFllYXI+MjAyMDwvWWVhcj48SURU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9324E3" w:rsidRPr="00F55CFF">
        <w:rPr>
          <w:rFonts w:ascii="Georgia" w:hAnsi="Georgia"/>
          <w:lang w:val="en-US"/>
        </w:rPr>
      </w:r>
      <w:r w:rsidR="009324E3" w:rsidRPr="00F55CFF">
        <w:rPr>
          <w:rFonts w:ascii="Georgia" w:hAnsi="Georgia"/>
          <w:lang w:val="en-US"/>
        </w:rPr>
        <w:fldChar w:fldCharType="separate"/>
      </w:r>
      <w:r w:rsidR="00CC694C">
        <w:rPr>
          <w:rFonts w:ascii="Georgia" w:hAnsi="Georgia"/>
          <w:noProof/>
          <w:lang w:val="en-US"/>
        </w:rPr>
        <w:t>(256)</w:t>
      </w:r>
      <w:r w:rsidR="009324E3" w:rsidRPr="00F55CFF">
        <w:rPr>
          <w:rFonts w:ascii="Georgia" w:hAnsi="Georgia"/>
          <w:lang w:val="en-US"/>
        </w:rPr>
        <w:fldChar w:fldCharType="end"/>
      </w:r>
      <w:r w:rsidRPr="00F55CFF">
        <w:rPr>
          <w:rFonts w:ascii="Georgia" w:hAnsi="Georgia"/>
          <w:lang w:val="en-US"/>
        </w:rPr>
        <w:t xml:space="preserve">. </w:t>
      </w:r>
      <w:r w:rsidRPr="000B2F0C">
        <w:rPr>
          <w:rFonts w:ascii="Georgia" w:hAnsi="Georgia"/>
          <w:lang w:val="en-US"/>
        </w:rPr>
        <w:t>Ompalisib hampers NHEJ and sensitizes</w:t>
      </w:r>
      <w:r w:rsidR="00F24375" w:rsidRPr="000B2F0C">
        <w:rPr>
          <w:rFonts w:ascii="Georgia" w:hAnsi="Georgia"/>
          <w:lang w:val="en-US"/>
        </w:rPr>
        <w:t xml:space="preserve"> different types of tumor cells to chemotherapy</w:t>
      </w:r>
      <w:r w:rsidR="00F24375" w:rsidRPr="00F55CFF">
        <w:rPr>
          <w:rFonts w:ascii="Georgia" w:hAnsi="Georgia"/>
          <w:lang w:val="en-US"/>
        </w:rPr>
        <w:t xml:space="preserve"> and radiothera</w:t>
      </w:r>
      <w:r w:rsidRPr="00F55CFF">
        <w:rPr>
          <w:rFonts w:ascii="Georgia" w:hAnsi="Georgia"/>
          <w:lang w:val="en-US"/>
        </w:rPr>
        <w:t xml:space="preserve">py. In </w:t>
      </w:r>
      <w:r w:rsidRPr="00C442C0">
        <w:rPr>
          <w:rFonts w:ascii="Georgia" w:hAnsi="Georgia"/>
          <w:lang w:val="en-US"/>
        </w:rPr>
        <w:t>fact, omipalisib enhances</w:t>
      </w:r>
      <w:r w:rsidR="00F24375" w:rsidRPr="00C442C0">
        <w:rPr>
          <w:rFonts w:ascii="Georgia" w:hAnsi="Georgia"/>
          <w:lang w:val="en-US"/>
        </w:rPr>
        <w:t xml:space="preserve"> DNA damage-induced cell death, and </w:t>
      </w:r>
      <w:r w:rsidRPr="00C442C0">
        <w:rPr>
          <w:rFonts w:ascii="Georgia" w:hAnsi="Georgia"/>
          <w:lang w:val="en-US"/>
        </w:rPr>
        <w:t>impedes</w:t>
      </w:r>
      <w:r w:rsidR="008E439A" w:rsidRPr="00C442C0">
        <w:rPr>
          <w:rFonts w:ascii="Georgia" w:hAnsi="Georgia"/>
          <w:lang w:val="en-US"/>
        </w:rPr>
        <w:t xml:space="preserve"> ionizing radiation- and doxorubicin-induced </w:t>
      </w:r>
      <w:r w:rsidR="00C442C0" w:rsidRPr="00C442C0">
        <w:rPr>
          <w:rFonts w:ascii="Georgia" w:hAnsi="Georgia"/>
          <w:lang w:val="en-US"/>
        </w:rPr>
        <w:t>phosphorylation of DNA-PKcs</w:t>
      </w:r>
      <w:r w:rsidR="00F24375" w:rsidRPr="00C442C0">
        <w:rPr>
          <w:rFonts w:ascii="Georgia" w:hAnsi="Georgia"/>
          <w:lang w:val="en-US"/>
        </w:rPr>
        <w:t xml:space="preserve">, </w:t>
      </w:r>
      <w:r w:rsidR="008E439A" w:rsidRPr="00C442C0">
        <w:rPr>
          <w:rFonts w:ascii="Georgia" w:hAnsi="Georgia"/>
          <w:lang w:val="en-US"/>
        </w:rPr>
        <w:t xml:space="preserve">thereby leading to </w:t>
      </w:r>
      <w:r w:rsidR="00F24375" w:rsidRPr="00C442C0">
        <w:rPr>
          <w:rFonts w:ascii="Georgia" w:hAnsi="Georgia"/>
          <w:lang w:val="en-US"/>
        </w:rPr>
        <w:t>suppression of the NHE</w:t>
      </w:r>
      <w:r w:rsidR="00CA1885" w:rsidRPr="00C442C0">
        <w:rPr>
          <w:rFonts w:ascii="Georgia" w:hAnsi="Georgia"/>
          <w:lang w:val="en-US"/>
        </w:rPr>
        <w:t xml:space="preserve">J pathway </w:t>
      </w:r>
      <w:r w:rsidR="00CA1885" w:rsidRPr="00C442C0">
        <w:rPr>
          <w:rFonts w:ascii="Georgia" w:hAnsi="Georgia"/>
          <w:lang w:val="en-US"/>
        </w:rPr>
        <w:fldChar w:fldCharType="begin"/>
      </w:r>
      <w:r w:rsidR="00CC694C">
        <w:rPr>
          <w:rFonts w:ascii="Georgia" w:hAnsi="Georgia"/>
          <w:lang w:val="en-US"/>
        </w:rPr>
        <w:instrText xml:space="preserve"> ADDIN EN.CITE &lt;EndNote&gt;&lt;Cite&gt;&lt;Author&gt;Du&lt;/Author&gt;&lt;Year&gt;2021&lt;/Year&gt;&lt;IDText&gt;The PI3K/mTOR Inhibitor Ompalisib Suppresses Nonhomologous End Joining and Sensitizes Cancer Cells to Radio- and Chemotherapy&lt;/IDText&gt;&lt;DisplayText&gt;(257)&lt;/DisplayText&gt;&lt;record&gt;&lt;rec-number&gt;627&lt;/rec-number&gt;&lt;foreign-keys&gt;&lt;key app="EN" db-id="er500dszo2vpz4ewpp2p25akv0x55xv92d9a" timestamp="1638406060"&gt;627&lt;/key&gt;&lt;/foreign-keys&gt;&lt;ref-type name="Journal Article"&gt;17&lt;/ref-type&gt;&lt;contributors&gt;&lt;authors&gt;&lt;author&gt;Du, J.&lt;/author&gt;&lt;author&gt;Chen, F.&lt;/author&gt;&lt;author&gt;Yu, J.&lt;/author&gt;&lt;author&gt;Jiang, L.&lt;/author&gt;&lt;author&gt;Zhou, M.&lt;/author&gt;&lt;/authors&gt;&lt;/contributors&gt;&lt;auth-address&gt;Department of Radiation Medicine, Guangdong Provincial Key Laboratory of Tropical Disease Research, School of Public Health, Southern Medical University, Guangzhou, China. Jiangmen Central Hospital, Affiliated Jiangmen Hospital of Sun Yat-sen University, Jiangmen, China. Department of Radiobiology, School of Radiation Medicine and Protection, Medical College of Soochow University, School for Radiological and Interdisciplinary Sciences (RAD-X), Soochow University, Suzhou, China. Department of Radiation Medicine, Guangdong Provincial Key Laboratory of Tropical Disease Research, School of Public Health, Southern Medical University, Guangzhou, China. lkzmj@smu.edu.cn.&lt;/auth-address&gt;&lt;titles&gt;&lt;title&gt;The PI3K/mTOR Inhibitor Ompalisib Suppresses Nonhomologous End Joining and Sensitizes Cancer Cells to Radio- and Chemotherapy&lt;/title&gt;&lt;secondary-title&gt;Mol Cancer Res&lt;/secondary-title&gt;&lt;/titles&gt;&lt;periodical&gt;&lt;full-title&gt;Mol Cancer Res&lt;/full-title&gt;&lt;/periodical&gt;&lt;edition&gt;20210730&lt;/edition&gt;&lt;dates&gt;&lt;year&gt;2021&lt;/year&gt;&lt;pub-dates&gt;&lt;date&gt;Jul 30&lt;/date&gt;&lt;/pub-dates&gt;&lt;/dates&gt;&lt;isbn&gt;1557-3125&lt;/isbn&gt;&lt;accession-num&gt;34330845&lt;/accession-num&gt;&lt;urls&gt;&lt;related-urls&gt;&lt;url&gt;https://www.ncbi.nlm.nih.gov/pubmed/34330845&lt;/url&gt;&lt;/related-urls&gt;&lt;/urls&gt;&lt;electronic-resource-num&gt;10.1158/1541-7786.MCR-21-0301&lt;/electronic-resource-num&gt;&lt;language&gt;eng&lt;/language&gt;&lt;/record&gt;&lt;/Cite&gt;&lt;/EndNote&gt;</w:instrText>
      </w:r>
      <w:r w:rsidR="00CA1885" w:rsidRPr="00C442C0">
        <w:rPr>
          <w:rFonts w:ascii="Georgia" w:hAnsi="Georgia"/>
          <w:lang w:val="en-US"/>
        </w:rPr>
        <w:fldChar w:fldCharType="separate"/>
      </w:r>
      <w:r w:rsidR="00CC694C">
        <w:rPr>
          <w:rFonts w:ascii="Georgia" w:hAnsi="Georgia"/>
          <w:noProof/>
          <w:lang w:val="en-US"/>
        </w:rPr>
        <w:t>(257)</w:t>
      </w:r>
      <w:r w:rsidR="00CA1885" w:rsidRPr="00C442C0">
        <w:rPr>
          <w:rFonts w:ascii="Georgia" w:hAnsi="Georgia"/>
          <w:lang w:val="en-US"/>
        </w:rPr>
        <w:fldChar w:fldCharType="end"/>
      </w:r>
      <w:r w:rsidRPr="00C442C0">
        <w:rPr>
          <w:rFonts w:ascii="Georgia" w:hAnsi="Georgia"/>
          <w:lang w:val="en-US"/>
        </w:rPr>
        <w:t>. Ompalisib significantly inhibits</w:t>
      </w:r>
      <w:r w:rsidR="00F24375" w:rsidRPr="00C442C0">
        <w:rPr>
          <w:rFonts w:ascii="Georgia" w:hAnsi="Georgia"/>
          <w:lang w:val="en-US"/>
        </w:rPr>
        <w:t xml:space="preserve"> proliferation and invasion of pancreatic cancer cells, </w:t>
      </w:r>
      <w:r w:rsidR="00860746" w:rsidRPr="00860746">
        <w:rPr>
          <w:rFonts w:ascii="Georgia" w:hAnsi="Georgia"/>
          <w:lang w:val="en-US"/>
        </w:rPr>
        <w:t>highlighting</w:t>
      </w:r>
      <w:r w:rsidR="00860746">
        <w:rPr>
          <w:rFonts w:ascii="Georgia" w:hAnsi="Georgia"/>
          <w:lang w:val="en-US"/>
        </w:rPr>
        <w:t xml:space="preserve"> </w:t>
      </w:r>
      <w:r w:rsidR="00F24375" w:rsidRPr="00C442C0">
        <w:rPr>
          <w:rFonts w:ascii="Georgia" w:hAnsi="Georgia"/>
          <w:lang w:val="en-US"/>
        </w:rPr>
        <w:t xml:space="preserve">the </w:t>
      </w:r>
      <w:r w:rsidR="00641A99">
        <w:rPr>
          <w:rFonts w:ascii="Georgia" w:hAnsi="Georgia"/>
          <w:lang w:val="en-US"/>
        </w:rPr>
        <w:t>importance</w:t>
      </w:r>
      <w:r w:rsidR="00F24375" w:rsidRPr="00C442C0">
        <w:rPr>
          <w:rFonts w:ascii="Georgia" w:hAnsi="Georgia"/>
          <w:lang w:val="en-US"/>
        </w:rPr>
        <w:t xml:space="preserve"> of PAM signaling pathway in the onset and </w:t>
      </w:r>
      <w:r w:rsidR="00641A99" w:rsidRPr="00641A99">
        <w:rPr>
          <w:rFonts w:ascii="Georgia" w:hAnsi="Georgia"/>
          <w:lang w:val="en-US"/>
        </w:rPr>
        <w:t>progress</w:t>
      </w:r>
      <w:r w:rsidR="00641A99">
        <w:rPr>
          <w:rFonts w:ascii="Georgia" w:hAnsi="Georgia"/>
          <w:lang w:val="en-US"/>
        </w:rPr>
        <w:t xml:space="preserve">ion </w:t>
      </w:r>
      <w:r w:rsidR="002511E3" w:rsidRPr="00C442C0">
        <w:rPr>
          <w:rFonts w:ascii="Georgia" w:hAnsi="Georgia"/>
          <w:lang w:val="en-US"/>
        </w:rPr>
        <w:t xml:space="preserve">of pancreatic cancer </w:t>
      </w:r>
      <w:r w:rsidR="002511E3" w:rsidRPr="00C442C0">
        <w:rPr>
          <w:rFonts w:ascii="Georgia" w:hAnsi="Georgia"/>
          <w:lang w:val="en-US"/>
        </w:rPr>
        <w:fldChar w:fldCharType="begin">
          <w:fldData xml:space="preserve">PEVuZE5vdGU+PENpdGU+PEF1dGhvcj5GZW5nPC9BdXRob3I+PFllYXI+MjAyMTwvWWVhcj48SURU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PEVuZE5vdGU+PENpdGU+PEF1dGhvcj5GZW5nPC9BdXRob3I+PFllYXI+MjAyMTwvWWVhcj48SURU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2511E3" w:rsidRPr="00C442C0">
        <w:rPr>
          <w:rFonts w:ascii="Georgia" w:hAnsi="Georgia"/>
          <w:lang w:val="en-US"/>
        </w:rPr>
      </w:r>
      <w:r w:rsidR="002511E3" w:rsidRPr="00C442C0">
        <w:rPr>
          <w:rFonts w:ascii="Georgia" w:hAnsi="Georgia"/>
          <w:lang w:val="en-US"/>
        </w:rPr>
        <w:fldChar w:fldCharType="separate"/>
      </w:r>
      <w:r w:rsidR="00CC694C">
        <w:rPr>
          <w:rFonts w:ascii="Georgia" w:hAnsi="Georgia"/>
          <w:noProof/>
          <w:lang w:val="en-US"/>
        </w:rPr>
        <w:t>(258)</w:t>
      </w:r>
      <w:r w:rsidR="002511E3" w:rsidRPr="00C442C0">
        <w:rPr>
          <w:rFonts w:ascii="Georgia" w:hAnsi="Georgia"/>
          <w:lang w:val="en-US"/>
        </w:rPr>
        <w:fldChar w:fldCharType="end"/>
      </w:r>
      <w:r w:rsidR="00F24375" w:rsidRPr="00C442C0">
        <w:rPr>
          <w:rFonts w:ascii="Georgia" w:hAnsi="Georgia"/>
          <w:lang w:val="en-US"/>
        </w:rPr>
        <w:t xml:space="preserve">. Macrocyclization is a novel promising strategy used in </w:t>
      </w:r>
      <w:r w:rsidR="00F24375" w:rsidRPr="00F55CFF">
        <w:rPr>
          <w:rFonts w:ascii="Georgia" w:hAnsi="Georgia"/>
          <w:lang w:val="en-US"/>
        </w:rPr>
        <w:t>drug discovery, since the semi-rigid character of these structures can determine improved selectivity, potency, and favorable pharmacokinetic features. Notably, this approach permits access to new chemical space leading to attaining a more s</w:t>
      </w:r>
      <w:r w:rsidRPr="00F55CFF">
        <w:rPr>
          <w:rFonts w:ascii="Georgia" w:hAnsi="Georgia"/>
          <w:lang w:val="en-US"/>
        </w:rPr>
        <w:t xml:space="preserve">uitable property position. A </w:t>
      </w:r>
      <w:r w:rsidR="00F24375" w:rsidRPr="00F55CFF">
        <w:rPr>
          <w:rFonts w:ascii="Georgia" w:hAnsi="Georgia"/>
          <w:lang w:val="en-US"/>
        </w:rPr>
        <w:t>series of novel small molecule macrocycles (MCXs) based on omipalisib</w:t>
      </w:r>
      <w:r w:rsidR="00265690">
        <w:rPr>
          <w:rFonts w:ascii="Georgia" w:hAnsi="Georgia"/>
          <w:lang w:val="en-US"/>
        </w:rPr>
        <w:t xml:space="preserve"> exhibit</w:t>
      </w:r>
      <w:r w:rsidR="00F24375" w:rsidRPr="00F55CFF">
        <w:rPr>
          <w:rFonts w:ascii="Georgia" w:hAnsi="Georgia"/>
          <w:lang w:val="en-US"/>
        </w:rPr>
        <w:t xml:space="preserve"> potent biochemical and cellular dual PI3K/mTOR inhibition</w:t>
      </w:r>
      <w:r w:rsidR="00F24375" w:rsidRPr="00517AE1">
        <w:rPr>
          <w:rFonts w:ascii="Georgia" w:hAnsi="Georgia"/>
          <w:lang w:val="en-US"/>
        </w:rPr>
        <w:t xml:space="preserve">, </w:t>
      </w:r>
      <w:r w:rsidR="00AE450E" w:rsidRPr="00517AE1">
        <w:rPr>
          <w:rFonts w:ascii="Georgia" w:hAnsi="Georgia"/>
          <w:lang w:val="en-US"/>
        </w:rPr>
        <w:t xml:space="preserve">and </w:t>
      </w:r>
      <w:r w:rsidR="00265690">
        <w:rPr>
          <w:rFonts w:ascii="Georgia" w:hAnsi="Georgia"/>
          <w:lang w:val="en-US"/>
        </w:rPr>
        <w:t>show</w:t>
      </w:r>
      <w:r w:rsidR="00F24375" w:rsidRPr="00517AE1">
        <w:rPr>
          <w:rFonts w:ascii="Georgia" w:hAnsi="Georgia"/>
          <w:lang w:val="en-US"/>
        </w:rPr>
        <w:t xml:space="preserve"> remarkable anticancer ef</w:t>
      </w:r>
      <w:r w:rsidRPr="00517AE1">
        <w:rPr>
          <w:rFonts w:ascii="Georgia" w:hAnsi="Georgia"/>
          <w:lang w:val="en-US"/>
        </w:rPr>
        <w:t>fects in human tumor cell lines</w:t>
      </w:r>
      <w:r w:rsidR="00F24375" w:rsidRPr="00517AE1">
        <w:rPr>
          <w:rFonts w:ascii="Georgia" w:hAnsi="Georgia"/>
          <w:lang w:val="en-US"/>
        </w:rPr>
        <w:t>. Therefore, the</w:t>
      </w:r>
      <w:r w:rsidR="00E37DB2" w:rsidRPr="00517AE1">
        <w:rPr>
          <w:rFonts w:ascii="Georgia" w:hAnsi="Georgia"/>
          <w:lang w:val="en-US"/>
        </w:rPr>
        <w:t xml:space="preserve">se </w:t>
      </w:r>
      <w:r w:rsidR="00E37DB2" w:rsidRPr="00265690">
        <w:rPr>
          <w:rFonts w:ascii="Georgia" w:hAnsi="Georgia"/>
          <w:i/>
          <w:lang w:val="en-US"/>
        </w:rPr>
        <w:t>in vitro</w:t>
      </w:r>
      <w:r w:rsidR="00E37DB2" w:rsidRPr="00517AE1">
        <w:rPr>
          <w:rFonts w:ascii="Georgia" w:hAnsi="Georgia"/>
          <w:lang w:val="en-US"/>
        </w:rPr>
        <w:t xml:space="preserve"> experiments reveal</w:t>
      </w:r>
      <w:r w:rsidR="00F24375" w:rsidRPr="00517AE1">
        <w:rPr>
          <w:rFonts w:ascii="Georgia" w:hAnsi="Georgia"/>
          <w:lang w:val="en-US"/>
        </w:rPr>
        <w:t xml:space="preserve"> omipalisib as an appropriate candidate for future </w:t>
      </w:r>
      <w:r w:rsidR="00F24375" w:rsidRPr="00265690">
        <w:rPr>
          <w:rFonts w:ascii="Georgia" w:hAnsi="Georgia"/>
          <w:i/>
          <w:lang w:val="en-US"/>
        </w:rPr>
        <w:t>in vivo</w:t>
      </w:r>
      <w:r w:rsidR="00F24375" w:rsidRPr="00517AE1">
        <w:rPr>
          <w:rFonts w:ascii="Georgia" w:hAnsi="Georgia"/>
          <w:lang w:val="en-US"/>
        </w:rPr>
        <w:t xml:space="preserve"> pharmacokinetic and pharmacodynamic studie</w:t>
      </w:r>
      <w:r w:rsidR="00BA2A5C" w:rsidRPr="00517AE1">
        <w:rPr>
          <w:rFonts w:ascii="Georgia" w:hAnsi="Georgia"/>
          <w:lang w:val="en-US"/>
        </w:rPr>
        <w:t xml:space="preserve">s in mouse tumor models </w:t>
      </w:r>
      <w:r w:rsidR="00BA2A5C" w:rsidRPr="00517AE1">
        <w:rPr>
          <w:rFonts w:ascii="Georgia" w:hAnsi="Georgia"/>
          <w:lang w:val="en-US"/>
        </w:rPr>
        <w:fldChar w:fldCharType="begin">
          <w:fldData xml:space="preserve">PEVuZE5vdGU+PENpdGU+PEF1dGhvcj7DgWx2YXJlejwvQXV0aG9yPjxZZWFyPjIwMjE8L1llYXI+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=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PEVuZE5vdGU+PENpdGU+PEF1dGhvcj7DgWx2YXJlejwvQXV0aG9yPjxZZWFyPjIwMjE8L1llYXI+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=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BA2A5C" w:rsidRPr="00517AE1">
        <w:rPr>
          <w:rFonts w:ascii="Georgia" w:hAnsi="Georgia"/>
          <w:lang w:val="en-US"/>
        </w:rPr>
      </w:r>
      <w:r w:rsidR="00BA2A5C" w:rsidRPr="00517AE1">
        <w:rPr>
          <w:rFonts w:ascii="Georgia" w:hAnsi="Georgia"/>
          <w:lang w:val="en-US"/>
        </w:rPr>
        <w:fldChar w:fldCharType="separate"/>
      </w:r>
      <w:r w:rsidR="00CC694C">
        <w:rPr>
          <w:rFonts w:ascii="Georgia" w:hAnsi="Georgia"/>
          <w:noProof/>
          <w:lang w:val="en-US"/>
        </w:rPr>
        <w:t>(259)</w:t>
      </w:r>
      <w:r w:rsidR="00BA2A5C" w:rsidRPr="00517AE1">
        <w:rPr>
          <w:rFonts w:ascii="Georgia" w:hAnsi="Georgia"/>
          <w:lang w:val="en-US"/>
        </w:rPr>
        <w:fldChar w:fldCharType="end"/>
      </w:r>
      <w:r w:rsidR="008E439A" w:rsidRPr="00517AE1">
        <w:rPr>
          <w:rFonts w:ascii="Georgia" w:hAnsi="Georgia"/>
          <w:lang w:val="en-US"/>
        </w:rPr>
        <w:t>. Moreover, c</w:t>
      </w:r>
      <w:r w:rsidR="00293C8D" w:rsidRPr="00517AE1">
        <w:rPr>
          <w:rFonts w:ascii="Georgia" w:hAnsi="Georgia"/>
          <w:lang w:val="en-US"/>
        </w:rPr>
        <w:t>ombination of omipalisib with dual PI3K/mT</w:t>
      </w:r>
      <w:r w:rsidR="00EC1AF7">
        <w:rPr>
          <w:rFonts w:ascii="Georgia" w:hAnsi="Georgia"/>
          <w:lang w:val="en-US"/>
        </w:rPr>
        <w:t>ORCi</w:t>
      </w:r>
      <w:r w:rsidR="008508DE" w:rsidRPr="00517AE1">
        <w:rPr>
          <w:rFonts w:ascii="Georgia" w:hAnsi="Georgia"/>
          <w:lang w:val="en-US"/>
        </w:rPr>
        <w:t xml:space="preserve"> gedatolisib </w:t>
      </w:r>
      <w:r w:rsidR="00F42D91">
        <w:rPr>
          <w:rFonts w:ascii="Georgia" w:hAnsi="Georgia"/>
          <w:lang w:val="en-US"/>
        </w:rPr>
        <w:t>displays</w:t>
      </w:r>
      <w:r w:rsidR="00293C8D" w:rsidRPr="00517AE1">
        <w:rPr>
          <w:rFonts w:ascii="Georgia" w:hAnsi="Georgia"/>
          <w:lang w:val="en-US"/>
        </w:rPr>
        <w:t xml:space="preserve"> sup</w:t>
      </w:r>
      <w:r w:rsidR="00293C8D" w:rsidRPr="00F55CFF">
        <w:rPr>
          <w:rFonts w:ascii="Georgia" w:hAnsi="Georgia"/>
          <w:lang w:val="en-US"/>
        </w:rPr>
        <w:t>pression of</w:t>
      </w:r>
      <w:r w:rsidR="001D5EF3">
        <w:rPr>
          <w:rFonts w:ascii="Georgia" w:hAnsi="Georgia"/>
          <w:lang w:val="en-US"/>
        </w:rPr>
        <w:t xml:space="preserve"> cancer progression and enhances</w:t>
      </w:r>
      <w:r w:rsidR="00293C8D" w:rsidRPr="00F55CFF">
        <w:rPr>
          <w:rFonts w:ascii="Georgia" w:hAnsi="Georgia"/>
          <w:lang w:val="en-US"/>
        </w:rPr>
        <w:t xml:space="preserve"> radiosensitivity in nasopharyngeal carcinoma </w:t>
      </w:r>
      <w:r w:rsidR="00293C8D" w:rsidRPr="001D5EF3">
        <w:rPr>
          <w:rFonts w:ascii="Georgia" w:hAnsi="Georgia"/>
          <w:i/>
          <w:lang w:val="en-US"/>
        </w:rPr>
        <w:t>in vitro</w:t>
      </w:r>
      <w:r w:rsidR="00293C8D" w:rsidRPr="00F55CFF">
        <w:rPr>
          <w:rFonts w:ascii="Georgia" w:hAnsi="Georgia"/>
          <w:lang w:val="en-US"/>
        </w:rPr>
        <w:t xml:space="preserve">. Indeed, this </w:t>
      </w:r>
      <w:r w:rsidR="008508DE" w:rsidRPr="00F55CFF">
        <w:rPr>
          <w:rFonts w:ascii="Georgia" w:hAnsi="Georgia"/>
          <w:lang w:val="en-US"/>
        </w:rPr>
        <w:t>combination remarkably decreases</w:t>
      </w:r>
      <w:r w:rsidR="00293C8D" w:rsidRPr="00F55CFF">
        <w:rPr>
          <w:rFonts w:ascii="Georgia" w:hAnsi="Georgia"/>
          <w:lang w:val="en-US"/>
        </w:rPr>
        <w:t xml:space="preserve"> cell proliferation and motility in nasopharyngea</w:t>
      </w:r>
      <w:r w:rsidR="004F3F8F">
        <w:rPr>
          <w:rFonts w:ascii="Georgia" w:hAnsi="Georgia"/>
          <w:lang w:val="en-US"/>
        </w:rPr>
        <w:t>l carcinoma cells, and inhibit</w:t>
      </w:r>
      <w:r w:rsidR="008508DE" w:rsidRPr="00F55CFF">
        <w:rPr>
          <w:rFonts w:ascii="Georgia" w:hAnsi="Georgia"/>
          <w:lang w:val="en-US"/>
        </w:rPr>
        <w:t>s</w:t>
      </w:r>
      <w:r w:rsidR="00293C8D" w:rsidRPr="00F55CFF">
        <w:rPr>
          <w:rFonts w:ascii="Georgia" w:hAnsi="Georgia"/>
          <w:lang w:val="en-US"/>
        </w:rPr>
        <w:t xml:space="preserve"> phosphorylation of AKT, mTOR, S6, and 4E</w:t>
      </w:r>
      <w:r w:rsidR="00AA185C">
        <w:rPr>
          <w:rFonts w:ascii="Georgia" w:hAnsi="Georgia"/>
          <w:lang w:val="en-US"/>
        </w:rPr>
        <w:t>-</w:t>
      </w:r>
      <w:r w:rsidR="00293C8D" w:rsidRPr="00F55CFF">
        <w:rPr>
          <w:rFonts w:ascii="Georgia" w:hAnsi="Georgia"/>
          <w:lang w:val="en-US"/>
        </w:rPr>
        <w:t>BP1 proteins. Addit</w:t>
      </w:r>
      <w:r w:rsidR="008508DE" w:rsidRPr="00F55CFF">
        <w:rPr>
          <w:rFonts w:ascii="Georgia" w:hAnsi="Georgia"/>
          <w:lang w:val="en-US"/>
        </w:rPr>
        <w:t xml:space="preserve">ionally, this combination </w:t>
      </w:r>
      <w:r w:rsidR="00293C8D" w:rsidRPr="00F55CFF">
        <w:rPr>
          <w:rFonts w:ascii="Georgia" w:hAnsi="Georgia"/>
          <w:lang w:val="en-US"/>
        </w:rPr>
        <w:t>sensitiz</w:t>
      </w:r>
      <w:r w:rsidR="00AE450E">
        <w:rPr>
          <w:rFonts w:ascii="Georgia" w:hAnsi="Georgia"/>
          <w:lang w:val="en-US"/>
        </w:rPr>
        <w:t xml:space="preserve">es </w:t>
      </w:r>
      <w:r w:rsidR="00293C8D" w:rsidRPr="00F55CFF">
        <w:rPr>
          <w:rFonts w:ascii="Georgia" w:hAnsi="Georgia"/>
          <w:lang w:val="en-US"/>
        </w:rPr>
        <w:t xml:space="preserve">nasopharyngeal carcinoma cells to ionizing radiation by </w:t>
      </w:r>
      <w:r w:rsidR="00E830EC" w:rsidRPr="00E830EC">
        <w:rPr>
          <w:rFonts w:ascii="Georgia" w:hAnsi="Georgia"/>
          <w:lang w:val="en-US"/>
        </w:rPr>
        <w:t>increasing</w:t>
      </w:r>
      <w:r w:rsidR="00293C8D" w:rsidRPr="00F55CFF">
        <w:rPr>
          <w:rFonts w:ascii="Georgia" w:hAnsi="Georgia"/>
          <w:lang w:val="en-US"/>
        </w:rPr>
        <w:t xml:space="preserve"> DNA damage, inducing apoptosis, and increa</w:t>
      </w:r>
      <w:r w:rsidR="003B1113" w:rsidRPr="00F55CFF">
        <w:rPr>
          <w:rFonts w:ascii="Georgia" w:hAnsi="Georgia"/>
          <w:lang w:val="en-US"/>
        </w:rPr>
        <w:t xml:space="preserve">sing the G2-M cell cycle delay </w:t>
      </w:r>
      <w:r w:rsidR="00293C8D" w:rsidRPr="00F55CFF">
        <w:rPr>
          <w:rFonts w:ascii="Georgia" w:hAnsi="Georgia"/>
          <w:lang w:val="en-US"/>
        </w:rPr>
        <w:fldChar w:fldCharType="begin">
          <w:fldData xml:space="preserve">PEVuZE5vdGU+PENpdGU+PEF1dGhvcj5MaXU8L0F1dGhvcj48WWVhcj4yMDE1PC9ZZWFyPjxJRFRl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==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PEVuZE5vdGU+PENpdGU+PEF1dGhvcj5MaXU8L0F1dGhvcj48WWVhcj4yMDE1PC9ZZWFyPjxJRFRl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==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293C8D" w:rsidRPr="00F55CFF">
        <w:rPr>
          <w:rFonts w:ascii="Georgia" w:hAnsi="Georgia"/>
          <w:lang w:val="en-US"/>
        </w:rPr>
      </w:r>
      <w:r w:rsidR="00293C8D" w:rsidRPr="00F55CFF">
        <w:rPr>
          <w:rFonts w:ascii="Georgia" w:hAnsi="Georgia"/>
          <w:lang w:val="en-US"/>
        </w:rPr>
        <w:fldChar w:fldCharType="separate"/>
      </w:r>
      <w:r w:rsidR="00CC694C">
        <w:rPr>
          <w:rFonts w:ascii="Georgia" w:hAnsi="Georgia"/>
          <w:noProof/>
          <w:lang w:val="en-US"/>
        </w:rPr>
        <w:t>(260)</w:t>
      </w:r>
      <w:r w:rsidR="00293C8D" w:rsidRPr="00F55CFF">
        <w:rPr>
          <w:rFonts w:ascii="Georgia" w:hAnsi="Georgia"/>
          <w:lang w:val="en-US"/>
        </w:rPr>
        <w:fldChar w:fldCharType="end"/>
      </w:r>
      <w:r w:rsidR="00293C8D" w:rsidRPr="00F55CFF">
        <w:rPr>
          <w:rFonts w:ascii="Georgia" w:hAnsi="Georgia"/>
          <w:lang w:val="en-US"/>
        </w:rPr>
        <w:t>.</w:t>
      </w:r>
      <w:r w:rsidR="00255B19" w:rsidRPr="00F55CFF">
        <w:rPr>
          <w:rFonts w:ascii="Georgia" w:hAnsi="Georgia" w:cs="Georgia"/>
          <w:lang w:val="pt-BR"/>
        </w:rPr>
        <w:t xml:space="preserve"> </w:t>
      </w:r>
      <w:r w:rsidR="009663F2" w:rsidRPr="00F55CFF">
        <w:rPr>
          <w:rFonts w:ascii="Georgia" w:hAnsi="Georgia"/>
          <w:lang w:val="en-US"/>
        </w:rPr>
        <w:t>O</w:t>
      </w:r>
      <w:r w:rsidR="00F24375" w:rsidRPr="00F55CFF">
        <w:rPr>
          <w:rFonts w:ascii="Georgia" w:hAnsi="Georgia"/>
          <w:lang w:val="en-US"/>
        </w:rPr>
        <w:t xml:space="preserve">mipalisib </w:t>
      </w:r>
      <w:r w:rsidR="00A36E42">
        <w:rPr>
          <w:rFonts w:ascii="Georgia" w:hAnsi="Georgia"/>
          <w:lang w:val="en-US"/>
        </w:rPr>
        <w:t>exhibits</w:t>
      </w:r>
      <w:r w:rsidR="00F24375" w:rsidRPr="00F55CFF">
        <w:rPr>
          <w:rFonts w:ascii="Georgia" w:hAnsi="Georgia"/>
          <w:lang w:val="en-US"/>
        </w:rPr>
        <w:t xml:space="preserve"> significant antitumor act</w:t>
      </w:r>
      <w:r w:rsidR="00BE5B2C" w:rsidRPr="00F55CFF">
        <w:rPr>
          <w:rFonts w:ascii="Georgia" w:hAnsi="Georgia"/>
          <w:lang w:val="en-US"/>
        </w:rPr>
        <w:t xml:space="preserve">ivity </w:t>
      </w:r>
      <w:r w:rsidR="003E57D3">
        <w:rPr>
          <w:rFonts w:ascii="Georgia" w:hAnsi="Georgia"/>
          <w:lang w:val="en-US"/>
        </w:rPr>
        <w:t>in</w:t>
      </w:r>
      <w:r w:rsidR="00BE5B2C" w:rsidRPr="00F55CFF">
        <w:rPr>
          <w:rFonts w:ascii="Georgia" w:hAnsi="Georgia"/>
          <w:lang w:val="en-US"/>
        </w:rPr>
        <w:t xml:space="preserve"> solid renal tumo</w:t>
      </w:r>
      <w:r w:rsidR="00F24375" w:rsidRPr="00F55CFF">
        <w:rPr>
          <w:rFonts w:ascii="Georgia" w:hAnsi="Georgia"/>
          <w:lang w:val="en-US"/>
        </w:rPr>
        <w:t xml:space="preserve">rs </w:t>
      </w:r>
      <w:r w:rsidR="003E57D3" w:rsidRPr="00F55CFF">
        <w:rPr>
          <w:rFonts w:ascii="Georgia" w:hAnsi="Georgia"/>
          <w:lang w:val="en-US"/>
        </w:rPr>
        <w:t xml:space="preserve">through </w:t>
      </w:r>
      <w:r w:rsidR="00465EE4">
        <w:rPr>
          <w:rFonts w:ascii="Georgia" w:hAnsi="Georgia"/>
          <w:lang w:val="en-US"/>
        </w:rPr>
        <w:t>abrogation of</w:t>
      </w:r>
      <w:r w:rsidR="003E57D3" w:rsidRPr="00F55CFF">
        <w:rPr>
          <w:rFonts w:ascii="Georgia" w:hAnsi="Georgia"/>
          <w:lang w:val="en-US"/>
        </w:rPr>
        <w:t xml:space="preserve"> cell </w:t>
      </w:r>
      <w:r w:rsidR="003E57D3">
        <w:rPr>
          <w:rFonts w:ascii="Georgia" w:hAnsi="Georgia"/>
          <w:lang w:val="en-US"/>
        </w:rPr>
        <w:t>proliferation</w:t>
      </w:r>
      <w:r w:rsidR="00465EE4">
        <w:rPr>
          <w:rFonts w:ascii="Georgia" w:hAnsi="Georgia"/>
          <w:lang w:val="en-US"/>
        </w:rPr>
        <w:t xml:space="preserve"> and enhancement of</w:t>
      </w:r>
      <w:r w:rsidR="003E57D3" w:rsidRPr="00F55CFF">
        <w:rPr>
          <w:rFonts w:ascii="Georgia" w:hAnsi="Georgia"/>
          <w:lang w:val="en-US"/>
        </w:rPr>
        <w:t xml:space="preserve"> apoptosis</w:t>
      </w:r>
      <w:r w:rsidR="003E57D3">
        <w:rPr>
          <w:rFonts w:ascii="Georgia" w:hAnsi="Georgia"/>
          <w:lang w:val="en-US"/>
        </w:rPr>
        <w:t xml:space="preserve"> </w:t>
      </w:r>
      <w:r w:rsidR="00F24375" w:rsidRPr="00F55CFF">
        <w:rPr>
          <w:rFonts w:ascii="Georgia" w:hAnsi="Georgia"/>
          <w:lang w:val="en-US"/>
        </w:rPr>
        <w:t>in genetically engineered TSC2</w:t>
      </w:r>
      <w:r w:rsidR="00F24375" w:rsidRPr="00F55CFF">
        <w:rPr>
          <w:rFonts w:ascii="Georgia" w:hAnsi="Georgia"/>
          <w:vertAlign w:val="superscript"/>
          <w:lang w:val="en-US"/>
        </w:rPr>
        <w:t>+/-</w:t>
      </w:r>
      <w:r w:rsidR="00F24375" w:rsidRPr="00F55CFF">
        <w:rPr>
          <w:rFonts w:ascii="Georgia" w:hAnsi="Georgia"/>
          <w:lang w:val="en-US"/>
        </w:rPr>
        <w:t xml:space="preserve"> mice. In fact, omipalisib significantly decr</w:t>
      </w:r>
      <w:r w:rsidR="00EC46A1" w:rsidRPr="00F55CFF">
        <w:rPr>
          <w:rFonts w:ascii="Georgia" w:hAnsi="Georgia"/>
          <w:lang w:val="en-US"/>
        </w:rPr>
        <w:t>eases</w:t>
      </w:r>
      <w:r w:rsidR="00F24375" w:rsidRPr="00F55CFF">
        <w:rPr>
          <w:rFonts w:ascii="Georgia" w:hAnsi="Georgia"/>
          <w:lang w:val="en-US"/>
        </w:rPr>
        <w:t xml:space="preserve"> the numb</w:t>
      </w:r>
      <w:r w:rsidR="00BE5B2C" w:rsidRPr="00F55CFF">
        <w:rPr>
          <w:rFonts w:ascii="Georgia" w:hAnsi="Georgia"/>
          <w:lang w:val="en-US"/>
        </w:rPr>
        <w:t>er and size of solid renal tumo</w:t>
      </w:r>
      <w:r w:rsidR="00EC46A1" w:rsidRPr="00F55CFF">
        <w:rPr>
          <w:rFonts w:ascii="Georgia" w:hAnsi="Georgia"/>
          <w:lang w:val="en-US"/>
        </w:rPr>
        <w:t>rs, and reduces</w:t>
      </w:r>
      <w:r w:rsidR="00F24375" w:rsidRPr="00F55CFF">
        <w:rPr>
          <w:rFonts w:ascii="Georgia" w:hAnsi="Georgia"/>
          <w:lang w:val="en-US"/>
        </w:rPr>
        <w:t xml:space="preserve"> the number and size of solid, cystic, and papillary lesions. Additionally,</w:t>
      </w:r>
      <w:r w:rsidR="00EC46A1" w:rsidRPr="00F55CFF">
        <w:rPr>
          <w:rFonts w:ascii="Georgia" w:hAnsi="Georgia"/>
          <w:lang w:val="en-US"/>
        </w:rPr>
        <w:t xml:space="preserve"> as expected, omipalisib exerts</w:t>
      </w:r>
      <w:r w:rsidR="00F24375" w:rsidRPr="00F55CFF">
        <w:rPr>
          <w:rFonts w:ascii="Georgia" w:hAnsi="Georgia"/>
          <w:lang w:val="en-US"/>
        </w:rPr>
        <w:t xml:space="preserve"> a strong inhibition of </w:t>
      </w:r>
      <w:r w:rsidR="00BE5B2C" w:rsidRPr="00F55CFF">
        <w:rPr>
          <w:rFonts w:ascii="Georgia" w:hAnsi="Georgia"/>
          <w:lang w:val="en-US"/>
        </w:rPr>
        <w:t>PI3K and mTOR in renal tumo</w:t>
      </w:r>
      <w:r w:rsidR="00722C6B" w:rsidRPr="00F55CFF">
        <w:rPr>
          <w:rFonts w:ascii="Georgia" w:hAnsi="Georgia"/>
          <w:lang w:val="en-US"/>
        </w:rPr>
        <w:t xml:space="preserve">rs </w:t>
      </w:r>
      <w:r w:rsidR="00722C6B" w:rsidRPr="00F55CFF">
        <w:rPr>
          <w:rFonts w:ascii="Georgia" w:hAnsi="Georgia"/>
          <w:lang w:val="en-US"/>
        </w:rPr>
        <w:fldChar w:fldCharType="begin"/>
      </w:r>
      <w:r w:rsidR="00CC694C">
        <w:rPr>
          <w:rFonts w:ascii="Georgia" w:hAnsi="Georgia"/>
          <w:lang w:val="en-US"/>
        </w:rPr>
        <w:instrText xml:space="preserve"> ADDIN EN.CITE &lt;EndNote&gt;&lt;Cite&gt;&lt;Author&gt;Narov&lt;/Author&gt;&lt;Year&gt;2017&lt;/Year&gt;&lt;IDText&gt;The dual PI3K/mTOR inhibitor GSK2126458 is effective for treating solid renal tumours in Tsc2+/- mice through suppression of cell proliferation and induction of apoptosis&lt;/IDText&gt;&lt;DisplayText&gt;(261)&lt;/DisplayText&gt;&lt;record&gt;&lt;dates&gt;&lt;pub-dates&gt;&lt;date&gt;Aug 29&lt;/date&gt;&lt;/pub-dates&gt;&lt;year&gt;2017&lt;/year&gt;&lt;/dates&gt;&lt;keywords&gt;&lt;keyword&gt;GSK2126458&lt;/keyword&gt;&lt;keyword&gt;mTOR&lt;/keyword&gt;&lt;keyword&gt;rapamycin&lt;/keyword&gt;&lt;keyword&gt;renal tumours&lt;/keyword&gt;&lt;keyword&gt;tuberous sclerosis&lt;/keyword&gt;&lt;/keywords&gt;&lt;urls&gt;&lt;related-urls&gt;&lt;url&gt;https://www.ncbi.nlm.nih.gov/pubmed/28938574&lt;/url&gt;&lt;/related-urls&gt;&lt;/urls&gt;&lt;isbn&gt;1949-2553&lt;/isbn&gt;&lt;custom2&gt;PMC5601670&lt;/custom2&gt;&lt;custom1&gt;CONFLICTS OF INTEREST The authors declare that there are no conflicts of interest.&lt;/custom1&gt;&lt;titles&gt;&lt;title&gt;The dual PI3K/mTOR inhibitor GSK2126458 is effective for treating solid renal tumours in Tsc2+/- mice through suppression of cell proliferation and induction of apoptosis&lt;/title&gt;&lt;secondary-title&gt;Oncotarget&lt;/secondary-title&gt;&lt;/titles&gt;&lt;pages&gt;58504-58512&lt;/pages&gt;&lt;number&gt;35&lt;/number&gt;&lt;contributors&gt;&lt;authors&gt;&lt;author&gt;Narov, K.&lt;/author&gt;&lt;author&gt;Yang, J.&lt;/author&gt;&lt;author&gt;Samsel, P.&lt;/author&gt;&lt;author&gt;Jones, A.&lt;/author&gt;&lt;author&gt;Sampson, J. R.&lt;/author&gt;&lt;author&gt;Shen, M. H.&lt;/author&gt;&lt;/authors&gt;&lt;/contributors&gt;&lt;edition&gt;20170419&lt;/edition&gt;&lt;language&gt;eng&lt;/language&gt;&lt;added-date format="utc"&gt;1633591644&lt;/added-date&gt;&lt;ref-type name="Journal Article"&gt;17&lt;/ref-type&gt;&lt;auth-address&gt;Institute of Medical Genetics, Division of Cancer and Genetics, School of Medicine, Cardiff University, Heath Park, Cardiff CF14 4XN, UK.&lt;/auth-address&gt;&lt;rec-number&gt;450&lt;/rec-number&gt;&lt;last-updated-date format="utc"&gt;1668156331&lt;/last-updated-date&gt;&lt;accession-num&gt;28938574&lt;/accession-num&gt;&lt;electronic-resource-num&gt;10.18632/oncotarget.17215&lt;/electronic-resource-num&gt;&lt;volume&gt;8&lt;/volume&gt;&lt;/record&gt;&lt;/Cite&gt;&lt;/EndNote&gt;</w:instrText>
      </w:r>
      <w:r w:rsidR="00722C6B" w:rsidRPr="00F55CFF">
        <w:rPr>
          <w:rFonts w:ascii="Georgia" w:hAnsi="Georgia"/>
          <w:lang w:val="en-US"/>
        </w:rPr>
        <w:fldChar w:fldCharType="separate"/>
      </w:r>
      <w:r w:rsidR="00CC694C">
        <w:rPr>
          <w:rFonts w:ascii="Georgia" w:hAnsi="Georgia"/>
          <w:noProof/>
          <w:lang w:val="en-US"/>
        </w:rPr>
        <w:t>(261)</w:t>
      </w:r>
      <w:r w:rsidR="00722C6B" w:rsidRPr="00F55CFF">
        <w:rPr>
          <w:rFonts w:ascii="Georgia" w:hAnsi="Georgia"/>
          <w:lang w:val="en-US"/>
        </w:rPr>
        <w:fldChar w:fldCharType="end"/>
      </w:r>
      <w:r w:rsidR="00982DF6" w:rsidRPr="00F55CFF">
        <w:rPr>
          <w:rFonts w:ascii="Georgia" w:hAnsi="Georgia"/>
          <w:lang w:val="en-US"/>
        </w:rPr>
        <w:t xml:space="preserve">. </w:t>
      </w:r>
      <w:r w:rsidR="008F6351">
        <w:rPr>
          <w:rFonts w:ascii="Georgia" w:hAnsi="Georgia"/>
          <w:lang w:val="en-US"/>
        </w:rPr>
        <w:t>Furthermore</w:t>
      </w:r>
      <w:r w:rsidR="00EC46A1" w:rsidRPr="00F55CFF">
        <w:rPr>
          <w:rFonts w:ascii="Georgia" w:hAnsi="Georgia"/>
          <w:lang w:val="en-US"/>
        </w:rPr>
        <w:t xml:space="preserve">, </w:t>
      </w:r>
      <w:r w:rsidR="00F24375" w:rsidRPr="00F55CFF">
        <w:rPr>
          <w:rFonts w:ascii="Georgia" w:hAnsi="Georgia"/>
          <w:lang w:val="en-US"/>
        </w:rPr>
        <w:t>omip</w:t>
      </w:r>
      <w:r w:rsidR="00EC46A1" w:rsidRPr="00F55CFF">
        <w:rPr>
          <w:rFonts w:ascii="Georgia" w:hAnsi="Georgia"/>
          <w:lang w:val="en-US"/>
        </w:rPr>
        <w:t>alisib significantly reduces</w:t>
      </w:r>
      <w:r w:rsidR="00F24375" w:rsidRPr="00F55CFF">
        <w:rPr>
          <w:rFonts w:ascii="Georgia" w:hAnsi="Georgia"/>
          <w:lang w:val="en-US"/>
        </w:rPr>
        <w:t xml:space="preserve"> </w:t>
      </w:r>
      <w:r w:rsidR="00C51623">
        <w:rPr>
          <w:rFonts w:ascii="Georgia" w:hAnsi="Georgia"/>
          <w:lang w:val="en-US"/>
        </w:rPr>
        <w:t xml:space="preserve">ovarian </w:t>
      </w:r>
      <w:r w:rsidR="00F24375" w:rsidRPr="00F55CFF">
        <w:rPr>
          <w:rFonts w:ascii="Georgia" w:hAnsi="Georgia"/>
          <w:lang w:val="en-US"/>
        </w:rPr>
        <w:t>cancer growth and metastasis in</w:t>
      </w:r>
      <w:r w:rsidR="00927C1A">
        <w:rPr>
          <w:rFonts w:ascii="Georgia" w:hAnsi="Georgia"/>
          <w:lang w:val="en-US"/>
        </w:rPr>
        <w:t xml:space="preserve"> </w:t>
      </w:r>
      <w:r w:rsidR="00927C1A" w:rsidRPr="00F55CFF">
        <w:rPr>
          <w:rFonts w:ascii="Georgia" w:hAnsi="Georgia"/>
          <w:lang w:val="en-US"/>
        </w:rPr>
        <w:t>SKOV3</w:t>
      </w:r>
      <w:r w:rsidR="00927C1A">
        <w:rPr>
          <w:rFonts w:ascii="Georgia" w:hAnsi="Georgia"/>
          <w:lang w:val="en-US"/>
        </w:rPr>
        <w:t xml:space="preserve"> </w:t>
      </w:r>
      <w:r w:rsidR="00C51623">
        <w:rPr>
          <w:rFonts w:ascii="Georgia" w:hAnsi="Georgia"/>
          <w:lang w:val="en-US"/>
        </w:rPr>
        <w:t xml:space="preserve">cell </w:t>
      </w:r>
      <w:r w:rsidR="00927C1A">
        <w:rPr>
          <w:rFonts w:ascii="Georgia" w:hAnsi="Georgia"/>
          <w:lang w:val="en-US"/>
        </w:rPr>
        <w:t>intraperitoneally-</w:t>
      </w:r>
      <w:r w:rsidR="00F24375" w:rsidRPr="00F55CFF">
        <w:rPr>
          <w:rFonts w:ascii="Georgia" w:hAnsi="Georgia"/>
          <w:lang w:val="en-US"/>
        </w:rPr>
        <w:t xml:space="preserve">engrafted </w:t>
      </w:r>
      <w:r w:rsidR="00927C1A">
        <w:rPr>
          <w:rFonts w:ascii="Georgia" w:hAnsi="Georgia"/>
          <w:lang w:val="en-US"/>
        </w:rPr>
        <w:t>nude mice</w:t>
      </w:r>
      <w:r w:rsidR="00A572C5">
        <w:rPr>
          <w:rFonts w:ascii="Georgia" w:hAnsi="Georgia"/>
          <w:lang w:val="en-US"/>
        </w:rPr>
        <w:t xml:space="preserve"> or </w:t>
      </w:r>
      <w:r w:rsidR="00F24375" w:rsidRPr="00F55CFF">
        <w:rPr>
          <w:rFonts w:ascii="Georgia" w:hAnsi="Georgia"/>
          <w:lang w:val="en-US"/>
        </w:rPr>
        <w:t>patient-derived tumor cell xenograft</w:t>
      </w:r>
      <w:r w:rsidR="00A572C5">
        <w:rPr>
          <w:rFonts w:ascii="Georgia" w:hAnsi="Georgia"/>
          <w:lang w:val="en-US"/>
        </w:rPr>
        <w:t>s. O</w:t>
      </w:r>
      <w:r w:rsidR="00A572C5" w:rsidRPr="00F55CFF">
        <w:rPr>
          <w:rFonts w:ascii="Georgia" w:hAnsi="Georgia"/>
          <w:lang w:val="en-US"/>
        </w:rPr>
        <w:t xml:space="preserve">mipalisib </w:t>
      </w:r>
      <w:r w:rsidR="00F24375" w:rsidRPr="00F55CFF">
        <w:rPr>
          <w:rFonts w:ascii="Georgia" w:hAnsi="Georgia"/>
          <w:lang w:val="en-US"/>
        </w:rPr>
        <w:t>anti-</w:t>
      </w:r>
      <w:r w:rsidR="00DF4C1B">
        <w:rPr>
          <w:rFonts w:ascii="Georgia" w:hAnsi="Georgia"/>
          <w:lang w:val="en-US"/>
        </w:rPr>
        <w:t xml:space="preserve">cancer activity </w:t>
      </w:r>
      <w:r w:rsidR="00EC46A1" w:rsidRPr="00F55CFF">
        <w:rPr>
          <w:rFonts w:ascii="Georgia" w:hAnsi="Georgia"/>
          <w:lang w:val="en-US"/>
        </w:rPr>
        <w:t>i</w:t>
      </w:r>
      <w:r w:rsidR="00F24375" w:rsidRPr="00F55CFF">
        <w:rPr>
          <w:rFonts w:ascii="Georgia" w:hAnsi="Georgia"/>
          <w:lang w:val="en-US"/>
        </w:rPr>
        <w:t xml:space="preserve">s correlated to </w:t>
      </w:r>
      <w:r w:rsidR="00196BCE">
        <w:rPr>
          <w:rFonts w:ascii="Georgia" w:hAnsi="Georgia"/>
          <w:lang w:val="en-US"/>
        </w:rPr>
        <w:t>activation</w:t>
      </w:r>
      <w:r w:rsidR="00F24375" w:rsidRPr="00F55CFF">
        <w:rPr>
          <w:rFonts w:ascii="Georgia" w:hAnsi="Georgia"/>
          <w:lang w:val="en-US"/>
        </w:rPr>
        <w:t xml:space="preserve"> of </w:t>
      </w:r>
      <w:r w:rsidR="00196BCE" w:rsidRPr="00F55CFF">
        <w:rPr>
          <w:rFonts w:ascii="Georgia" w:hAnsi="Georgia"/>
          <w:lang w:val="en-US"/>
        </w:rPr>
        <w:t xml:space="preserve">G0/G1 phase </w:t>
      </w:r>
      <w:r w:rsidR="00196BCE">
        <w:rPr>
          <w:rFonts w:ascii="Georgia" w:hAnsi="Georgia"/>
          <w:lang w:val="en-US"/>
        </w:rPr>
        <w:t>arrest of the cell cycle</w:t>
      </w:r>
      <w:r w:rsidR="004F0672">
        <w:rPr>
          <w:rFonts w:ascii="Georgia" w:hAnsi="Georgia"/>
          <w:lang w:val="en-US"/>
        </w:rPr>
        <w:t>, and in</w:t>
      </w:r>
      <w:r w:rsidR="00BE3669">
        <w:rPr>
          <w:rFonts w:ascii="Georgia" w:hAnsi="Georgia"/>
          <w:lang w:val="en-US"/>
        </w:rPr>
        <w:t>hibition</w:t>
      </w:r>
      <w:r w:rsidR="004F0672">
        <w:rPr>
          <w:rFonts w:ascii="Georgia" w:hAnsi="Georgia"/>
          <w:lang w:val="en-US"/>
        </w:rPr>
        <w:t xml:space="preserve"> of AKT</w:t>
      </w:r>
      <w:r w:rsidR="00BE3669">
        <w:rPr>
          <w:rFonts w:ascii="Georgia" w:hAnsi="Georgia"/>
          <w:lang w:val="en-US"/>
        </w:rPr>
        <w:t xml:space="preserve"> and </w:t>
      </w:r>
      <w:r w:rsidR="00F24375" w:rsidRPr="00F55CFF">
        <w:rPr>
          <w:rFonts w:ascii="Georgia" w:hAnsi="Georgia"/>
          <w:lang w:val="en-US"/>
        </w:rPr>
        <w:t>mTOR. Notably, the in</w:t>
      </w:r>
      <w:r w:rsidR="00EC46A1" w:rsidRPr="00F55CFF">
        <w:rPr>
          <w:rFonts w:ascii="Georgia" w:hAnsi="Georgia"/>
          <w:lang w:val="en-US"/>
        </w:rPr>
        <w:t>hibitory effect of omipalisib i</w:t>
      </w:r>
      <w:r w:rsidR="00F24375" w:rsidRPr="00F55CFF">
        <w:rPr>
          <w:rFonts w:ascii="Georgia" w:hAnsi="Georgia"/>
          <w:lang w:val="en-US"/>
        </w:rPr>
        <w:t>s statistically comparable to that of paclitaxel, further emphasising the potent an</w:t>
      </w:r>
      <w:r w:rsidR="00722C6B" w:rsidRPr="00F55CFF">
        <w:rPr>
          <w:rFonts w:ascii="Georgia" w:hAnsi="Georgia"/>
          <w:lang w:val="en-US"/>
        </w:rPr>
        <w:t xml:space="preserve">titumor activity of this agent </w:t>
      </w:r>
      <w:r w:rsidR="00722C6B" w:rsidRPr="00F55CFF">
        <w:rPr>
          <w:rFonts w:ascii="Georgia" w:hAnsi="Georgia"/>
          <w:lang w:val="en-US"/>
        </w:rPr>
        <w:fldChar w:fldCharType="begin">
          <w:fldData xml:space="preserve">PEVuZE5vdGU+PENpdGU+PEF1dGhvcj5YaWFvPC9BdXRob3I+PFllYXI+MjAyMDwvWWVhcj48SURU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PEVuZE5vdGU+PENpdGU+PEF1dGhvcj5YaWFvPC9BdXRob3I+PFllYXI+MjAyMDwvWWVhcj48SURU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722C6B" w:rsidRPr="00F55CFF">
        <w:rPr>
          <w:rFonts w:ascii="Georgia" w:hAnsi="Georgia"/>
          <w:lang w:val="en-US"/>
        </w:rPr>
      </w:r>
      <w:r w:rsidR="00722C6B" w:rsidRPr="00F55CFF">
        <w:rPr>
          <w:rFonts w:ascii="Georgia" w:hAnsi="Georgia"/>
          <w:lang w:val="en-US"/>
        </w:rPr>
        <w:fldChar w:fldCharType="separate"/>
      </w:r>
      <w:r w:rsidR="00CC694C">
        <w:rPr>
          <w:rFonts w:ascii="Georgia" w:hAnsi="Georgia"/>
          <w:noProof/>
          <w:lang w:val="en-US"/>
        </w:rPr>
        <w:t>(256)</w:t>
      </w:r>
      <w:r w:rsidR="00722C6B" w:rsidRPr="00F55CFF">
        <w:rPr>
          <w:rFonts w:ascii="Georgia" w:hAnsi="Georgia"/>
          <w:lang w:val="en-US"/>
        </w:rPr>
        <w:fldChar w:fldCharType="end"/>
      </w:r>
      <w:r w:rsidR="00F24375" w:rsidRPr="00F55CFF">
        <w:rPr>
          <w:rFonts w:ascii="Georgia" w:hAnsi="Georgia"/>
          <w:lang w:val="en-US"/>
        </w:rPr>
        <w:t xml:space="preserve">. </w:t>
      </w:r>
      <w:r w:rsidR="003B1113" w:rsidRPr="00F55CFF">
        <w:rPr>
          <w:rFonts w:ascii="Georgia" w:hAnsi="Georgia"/>
          <w:lang w:val="en-US"/>
        </w:rPr>
        <w:t>In addition, combination of omipalisib with gedatolisib plus ionizing</w:t>
      </w:r>
      <w:r w:rsidR="00EC46A1" w:rsidRPr="00F55CFF">
        <w:rPr>
          <w:rFonts w:ascii="Georgia" w:hAnsi="Georgia"/>
          <w:lang w:val="en-US"/>
        </w:rPr>
        <w:t xml:space="preserve"> radiation significantly induces apoptosis, suppresses</w:t>
      </w:r>
      <w:r w:rsidR="003B1113" w:rsidRPr="00F55CFF">
        <w:rPr>
          <w:rFonts w:ascii="Georgia" w:hAnsi="Georgia"/>
          <w:lang w:val="en-US"/>
        </w:rPr>
        <w:t xml:space="preserve"> the phosphorylation of A</w:t>
      </w:r>
      <w:r w:rsidR="00EC46A1" w:rsidRPr="00F55CFF">
        <w:rPr>
          <w:rFonts w:ascii="Georgia" w:hAnsi="Georgia"/>
          <w:lang w:val="en-US"/>
        </w:rPr>
        <w:t>KT, mTOR, and 4E</w:t>
      </w:r>
      <w:r w:rsidR="00AA185C">
        <w:rPr>
          <w:rFonts w:ascii="Georgia" w:hAnsi="Georgia"/>
          <w:lang w:val="en-US"/>
        </w:rPr>
        <w:t>-</w:t>
      </w:r>
      <w:r w:rsidR="00EC46A1" w:rsidRPr="00F55CFF">
        <w:rPr>
          <w:rFonts w:ascii="Georgia" w:hAnsi="Georgia"/>
          <w:lang w:val="en-US"/>
        </w:rPr>
        <w:t>BP1, and reduces</w:t>
      </w:r>
      <w:r w:rsidR="003B1113" w:rsidRPr="00F55CFF">
        <w:rPr>
          <w:rFonts w:ascii="Georgia" w:hAnsi="Georgia"/>
          <w:lang w:val="en-US"/>
        </w:rPr>
        <w:t xml:space="preserve"> cancer growth </w:t>
      </w:r>
      <w:r w:rsidR="003B1113" w:rsidRPr="00E709AC">
        <w:rPr>
          <w:rFonts w:ascii="Georgia" w:hAnsi="Georgia"/>
          <w:i/>
          <w:lang w:val="en-US"/>
        </w:rPr>
        <w:t>in vivo</w:t>
      </w:r>
      <w:r w:rsidR="003B1113" w:rsidRPr="00F55CFF">
        <w:rPr>
          <w:rFonts w:ascii="Georgia" w:hAnsi="Georgia"/>
          <w:lang w:val="en-US"/>
        </w:rPr>
        <w:t xml:space="preserve">, suggesting that this combination can represent a promising therapeutic </w:t>
      </w:r>
      <w:r w:rsidR="003B1113" w:rsidRPr="00D10C86">
        <w:rPr>
          <w:rFonts w:ascii="Georgia" w:hAnsi="Georgia"/>
          <w:lang w:val="en-US"/>
        </w:rPr>
        <w:lastRenderedPageBreak/>
        <w:t xml:space="preserve">strategy for nasopharyngeal carcinoma </w:t>
      </w:r>
      <w:r w:rsidR="003B1113" w:rsidRPr="00D10C86">
        <w:rPr>
          <w:rFonts w:ascii="Georgia" w:hAnsi="Georgia"/>
          <w:lang w:val="en-US"/>
        </w:rPr>
        <w:fldChar w:fldCharType="begin">
          <w:fldData xml:space="preserve">PEVuZE5vdGU+PENpdGU+PEF1dGhvcj5MaXU8L0F1dGhvcj48WWVhcj4yMDE1PC9ZZWFyPjxJRFRl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==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PEVuZE5vdGU+PENpdGU+PEF1dGhvcj5MaXU8L0F1dGhvcj48WWVhcj4yMDE1PC9ZZWFyPjxJRFRl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==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3B1113" w:rsidRPr="00D10C86">
        <w:rPr>
          <w:rFonts w:ascii="Georgia" w:hAnsi="Georgia"/>
          <w:lang w:val="en-US"/>
        </w:rPr>
      </w:r>
      <w:r w:rsidR="003B1113" w:rsidRPr="00D10C86">
        <w:rPr>
          <w:rFonts w:ascii="Georgia" w:hAnsi="Georgia"/>
          <w:lang w:val="en-US"/>
        </w:rPr>
        <w:fldChar w:fldCharType="separate"/>
      </w:r>
      <w:r w:rsidR="00CC694C">
        <w:rPr>
          <w:rFonts w:ascii="Georgia" w:hAnsi="Georgia"/>
          <w:noProof/>
          <w:lang w:val="en-US"/>
        </w:rPr>
        <w:t>(260)</w:t>
      </w:r>
      <w:r w:rsidR="003B1113" w:rsidRPr="00D10C86">
        <w:rPr>
          <w:rFonts w:ascii="Georgia" w:hAnsi="Georgia"/>
          <w:lang w:val="en-US"/>
        </w:rPr>
        <w:fldChar w:fldCharType="end"/>
      </w:r>
      <w:r w:rsidR="006C7EDB" w:rsidRPr="00D10C86">
        <w:rPr>
          <w:rFonts w:ascii="Georgia" w:hAnsi="Georgia"/>
          <w:lang w:val="en-US"/>
        </w:rPr>
        <w:t>.</w:t>
      </w:r>
      <w:r w:rsidR="00255B19" w:rsidRPr="00D10C86">
        <w:rPr>
          <w:rFonts w:ascii="Georgia" w:hAnsi="Georgia" w:cs="Georgia"/>
          <w:lang w:val="pt-BR"/>
        </w:rPr>
        <w:t xml:space="preserve"> </w:t>
      </w:r>
      <w:r w:rsidR="00064267" w:rsidRPr="00D10C86">
        <w:rPr>
          <w:rFonts w:ascii="Georgia" w:hAnsi="Georgia" w:cs="Georgia"/>
        </w:rPr>
        <w:t>A c</w:t>
      </w:r>
      <w:r w:rsidR="00AE15A4" w:rsidRPr="00D10C86">
        <w:rPr>
          <w:rFonts w:ascii="Georgia" w:hAnsi="Georgia" w:cs="Georgia"/>
        </w:rPr>
        <w:t xml:space="preserve">linical </w:t>
      </w:r>
      <w:r w:rsidR="00064267" w:rsidRPr="00D10C86">
        <w:rPr>
          <w:rFonts w:ascii="Georgia" w:hAnsi="Georgia" w:cs="Georgia"/>
        </w:rPr>
        <w:t>study</w:t>
      </w:r>
      <w:r w:rsidR="00AE15A4" w:rsidRPr="00D10C86">
        <w:rPr>
          <w:rFonts w:ascii="Georgia" w:hAnsi="Georgia" w:cs="Georgia"/>
        </w:rPr>
        <w:t xml:space="preserve"> </w:t>
      </w:r>
      <w:r w:rsidR="00064267" w:rsidRPr="00D10C86">
        <w:rPr>
          <w:rFonts w:ascii="Georgia" w:hAnsi="Georgia" w:cs="Georgia"/>
        </w:rPr>
        <w:t xml:space="preserve">with </w:t>
      </w:r>
      <w:r w:rsidR="00AE15A4" w:rsidRPr="00D10C86">
        <w:rPr>
          <w:rFonts w:ascii="Georgia" w:hAnsi="Georgia" w:cs="Georgia"/>
        </w:rPr>
        <w:t xml:space="preserve">acceptable safety profile </w:t>
      </w:r>
      <w:r w:rsidR="00A10C88" w:rsidRPr="00D10C86">
        <w:rPr>
          <w:rFonts w:ascii="Georgia" w:hAnsi="Georgia" w:cs="Georgia"/>
        </w:rPr>
        <w:t>has shown</w:t>
      </w:r>
      <w:r w:rsidR="00064267" w:rsidRPr="00F55CFF">
        <w:rPr>
          <w:rFonts w:ascii="Georgia" w:hAnsi="Georgia" w:cs="Georgia"/>
        </w:rPr>
        <w:t xml:space="preserve"> </w:t>
      </w:r>
      <w:r w:rsidR="00082E27" w:rsidRPr="00F55CFF">
        <w:rPr>
          <w:rFonts w:ascii="Georgia" w:hAnsi="Georgia" w:cs="Georgia"/>
        </w:rPr>
        <w:t>moderate</w:t>
      </w:r>
      <w:r w:rsidR="00AE15A4" w:rsidRPr="00F55CFF">
        <w:rPr>
          <w:rFonts w:ascii="Georgia" w:hAnsi="Georgia" w:cs="Georgia"/>
        </w:rPr>
        <w:t xml:space="preserve"> anticancer activity of </w:t>
      </w:r>
      <w:r w:rsidR="00064267" w:rsidRPr="00F55CFF">
        <w:rPr>
          <w:rFonts w:ascii="Georgia" w:hAnsi="Georgia" w:cs="Georgia"/>
        </w:rPr>
        <w:t>omipalisib monotherapy</w:t>
      </w:r>
      <w:r w:rsidR="00AE15A4" w:rsidRPr="00F55CFF">
        <w:rPr>
          <w:rFonts w:ascii="Georgia" w:hAnsi="Georgia" w:cs="Georgia"/>
        </w:rPr>
        <w:t xml:space="preserve"> in advanced solid tumors</w:t>
      </w:r>
      <w:r w:rsidR="00565585" w:rsidRPr="00F55CFF">
        <w:rPr>
          <w:rFonts w:ascii="Georgia" w:hAnsi="Georgia"/>
          <w:lang w:val="en-US"/>
        </w:rPr>
        <w:t xml:space="preserve"> </w:t>
      </w:r>
      <w:r w:rsidR="003C6AC7" w:rsidRPr="00F55CFF">
        <w:rPr>
          <w:rFonts w:ascii="Georgia" w:hAnsi="Georgia"/>
          <w:lang w:val="en-US"/>
        </w:rPr>
        <w:fldChar w:fldCharType="begin">
          <w:fldData xml:space="preserve">PEVuZE5vdGU+PENpdGU+PEF1dGhvcj5NdW5zdGVyPC9BdXRob3I+PFllYXI+MjAxNjwvWWVhcj48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PEVuZE5vdGU+PENpdGU+PEF1dGhvcj5NdW5zdGVyPC9BdXRob3I+PFllYXI+MjAxNjwvWWVhcj48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3C6AC7" w:rsidRPr="00F55CFF">
        <w:rPr>
          <w:rFonts w:ascii="Georgia" w:hAnsi="Georgia"/>
          <w:lang w:val="en-US"/>
        </w:rPr>
      </w:r>
      <w:r w:rsidR="003C6AC7" w:rsidRPr="00F55CFF">
        <w:rPr>
          <w:rFonts w:ascii="Georgia" w:hAnsi="Georgia"/>
          <w:lang w:val="en-US"/>
        </w:rPr>
        <w:fldChar w:fldCharType="separate"/>
      </w:r>
      <w:r w:rsidR="00CC694C">
        <w:rPr>
          <w:rFonts w:ascii="Georgia" w:hAnsi="Georgia"/>
          <w:noProof/>
          <w:lang w:val="en-US"/>
        </w:rPr>
        <w:t>(262)</w:t>
      </w:r>
      <w:r w:rsidR="003C6AC7" w:rsidRPr="00F55CFF">
        <w:rPr>
          <w:rFonts w:ascii="Georgia" w:hAnsi="Georgia"/>
          <w:lang w:val="en-US"/>
        </w:rPr>
        <w:fldChar w:fldCharType="end"/>
      </w:r>
      <w:r w:rsidR="002E2995" w:rsidRPr="00F55CFF">
        <w:rPr>
          <w:rFonts w:ascii="Georgia" w:hAnsi="Georgia" w:cs="Georgia"/>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2E2995" w:rsidRPr="00F55CFF">
        <w:rPr>
          <w:rFonts w:ascii="Georgia" w:hAnsi="Georgia" w:cs="Georgia"/>
        </w:rPr>
        <w:t>).</w:t>
      </w:r>
    </w:p>
    <w:p w14:paraId="381DDA9A" w14:textId="77777777" w:rsidR="003100F7" w:rsidRDefault="003100F7" w:rsidP="0035144D">
      <w:pPr>
        <w:suppressAutoHyphens w:val="0"/>
        <w:ind w:right="150"/>
        <w:jc w:val="both"/>
        <w:rPr>
          <w:rFonts w:ascii="Georgia" w:hAnsi="Georgia"/>
          <w:b/>
        </w:rPr>
      </w:pPr>
    </w:p>
    <w:p w14:paraId="069DF3E5" w14:textId="77777777" w:rsidR="009C0FEA" w:rsidRPr="0017611F" w:rsidRDefault="00F24375" w:rsidP="0035144D">
      <w:pPr>
        <w:suppressAutoHyphens w:val="0"/>
        <w:ind w:right="150"/>
        <w:jc w:val="both"/>
        <w:rPr>
          <w:rFonts w:ascii="Georgia" w:hAnsi="Georgia" w:cs="Georgia"/>
          <w:lang w:val="pt-BR"/>
        </w:rPr>
      </w:pPr>
      <w:r w:rsidRPr="00D602C9">
        <w:rPr>
          <w:rFonts w:ascii="Georgia" w:hAnsi="Georgia"/>
          <w:b/>
        </w:rPr>
        <w:t xml:space="preserve">Panulisib </w:t>
      </w:r>
      <w:r w:rsidRPr="00D602C9">
        <w:rPr>
          <w:rFonts w:ascii="Georgia" w:hAnsi="Georgia"/>
        </w:rPr>
        <w:t>(P7170)</w:t>
      </w:r>
    </w:p>
    <w:p w14:paraId="13D5B2EC" w14:textId="77777777" w:rsidR="009C0FEA" w:rsidRPr="0017611F" w:rsidRDefault="009C0FEA" w:rsidP="0035144D">
      <w:pPr>
        <w:suppressAutoHyphens w:val="0"/>
        <w:ind w:right="150"/>
        <w:jc w:val="both"/>
        <w:rPr>
          <w:rFonts w:ascii="Georgia" w:hAnsi="Georgia" w:cs="Georgia"/>
          <w:lang w:val="pt-BR"/>
        </w:rPr>
      </w:pPr>
    </w:p>
    <w:p w14:paraId="618EA26E" w14:textId="53B7EB89" w:rsidR="009C0FEA" w:rsidRPr="00F55CFF" w:rsidRDefault="0010209C" w:rsidP="0035144D">
      <w:pPr>
        <w:suppressAutoHyphens w:val="0"/>
        <w:ind w:right="150"/>
        <w:jc w:val="both"/>
        <w:rPr>
          <w:rFonts w:ascii="Georgia" w:hAnsi="Georgia"/>
        </w:rPr>
      </w:pPr>
      <w:r w:rsidRPr="0017611F">
        <w:rPr>
          <w:rFonts w:ascii="Georgia" w:hAnsi="Georgia"/>
        </w:rPr>
        <w:t>Panulisib, a p</w:t>
      </w:r>
      <w:r w:rsidR="00F24375" w:rsidRPr="0017611F">
        <w:rPr>
          <w:rFonts w:ascii="Georgia" w:hAnsi="Georgia"/>
        </w:rPr>
        <w:t>otent and selective imidazoquinoline-based PI3K inhibitor</w:t>
      </w:r>
      <w:r w:rsidRPr="0017611F">
        <w:rPr>
          <w:rFonts w:ascii="Georgia" w:hAnsi="Georgia"/>
        </w:rPr>
        <w:t>, significantly reduces</w:t>
      </w:r>
      <w:r w:rsidR="00F24375" w:rsidRPr="0017611F">
        <w:rPr>
          <w:rFonts w:ascii="Georgia" w:hAnsi="Georgia"/>
        </w:rPr>
        <w:t xml:space="preserve"> phosphorylation of AKT, S6 and 4E</w:t>
      </w:r>
      <w:r w:rsidR="00D77DD4">
        <w:rPr>
          <w:rFonts w:ascii="Georgia" w:hAnsi="Georgia"/>
        </w:rPr>
        <w:t>-</w:t>
      </w:r>
      <w:r w:rsidR="00F24375" w:rsidRPr="0017611F">
        <w:rPr>
          <w:rFonts w:ascii="Georgia" w:hAnsi="Georgia"/>
        </w:rPr>
        <w:t>BP1 level by 80-100%, and decr</w:t>
      </w:r>
      <w:r w:rsidRPr="0017611F">
        <w:rPr>
          <w:rFonts w:ascii="Georgia" w:hAnsi="Georgia"/>
        </w:rPr>
        <w:t>eases</w:t>
      </w:r>
      <w:r w:rsidR="00F76BCA" w:rsidRPr="0017611F">
        <w:rPr>
          <w:rFonts w:ascii="Georgia" w:hAnsi="Georgia"/>
        </w:rPr>
        <w:t xml:space="preserve"> tumor growth in human NSCLC</w:t>
      </w:r>
      <w:r w:rsidR="00F24375" w:rsidRPr="0017611F">
        <w:rPr>
          <w:rFonts w:ascii="Georgia" w:hAnsi="Georgia"/>
        </w:rPr>
        <w:t xml:space="preserve"> cel</w:t>
      </w:r>
      <w:r w:rsidRPr="0017611F">
        <w:rPr>
          <w:rFonts w:ascii="Georgia" w:hAnsi="Georgia"/>
        </w:rPr>
        <w:t>ls. Besides, panulisib decreases colony formation, and induces</w:t>
      </w:r>
      <w:r w:rsidR="00F24375" w:rsidRPr="0017611F">
        <w:rPr>
          <w:rFonts w:ascii="Georgia" w:hAnsi="Georgia"/>
        </w:rPr>
        <w:t xml:space="preserve"> apoptosis in NSCLC patient c</w:t>
      </w:r>
      <w:r w:rsidR="000205F0" w:rsidRPr="0017611F">
        <w:rPr>
          <w:rFonts w:ascii="Georgia" w:hAnsi="Georgia"/>
        </w:rPr>
        <w:t xml:space="preserve">ancer-derived NSCLC cell lines </w:t>
      </w:r>
      <w:r w:rsidR="000205F0" w:rsidRPr="0017611F">
        <w:rPr>
          <w:rFonts w:ascii="Georgia" w:hAnsi="Georgia"/>
        </w:rPr>
        <w:fldChar w:fldCharType="begin">
          <w:fldData xml:space="preserve">PEVuZE5vdGU+PENpdGU+PEF1dGhvcj5WZW5rYXRlc2hhPC9BdXRob3I+PFllYXI+MjAxNDwvWWVh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PEVuZE5vdGU+PENpdGU+PEF1dGhvcj5WZW5rYXRlc2hhPC9BdXRob3I+PFllYXI+MjAxNDwvWWVh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0205F0" w:rsidRPr="0017611F">
        <w:rPr>
          <w:rFonts w:ascii="Georgia" w:hAnsi="Georgia"/>
        </w:rPr>
      </w:r>
      <w:r w:rsidR="000205F0" w:rsidRPr="0017611F">
        <w:rPr>
          <w:rFonts w:ascii="Georgia" w:hAnsi="Georgia"/>
        </w:rPr>
        <w:fldChar w:fldCharType="separate"/>
      </w:r>
      <w:r w:rsidR="00CC694C">
        <w:rPr>
          <w:rFonts w:ascii="Georgia" w:hAnsi="Georgia"/>
          <w:noProof/>
        </w:rPr>
        <w:t>(263)</w:t>
      </w:r>
      <w:r w:rsidR="000205F0" w:rsidRPr="0017611F">
        <w:rPr>
          <w:rFonts w:ascii="Georgia" w:hAnsi="Georgia"/>
        </w:rPr>
        <w:fldChar w:fldCharType="end"/>
      </w:r>
      <w:r w:rsidRPr="0017611F">
        <w:rPr>
          <w:rFonts w:ascii="Georgia" w:hAnsi="Georgia"/>
        </w:rPr>
        <w:t>. P</w:t>
      </w:r>
      <w:r w:rsidR="003719E8" w:rsidRPr="0017611F">
        <w:rPr>
          <w:rFonts w:ascii="Georgia" w:hAnsi="Georgia"/>
        </w:rPr>
        <w:t>anulisib display</w:t>
      </w:r>
      <w:r w:rsidRPr="0017611F">
        <w:rPr>
          <w:rFonts w:ascii="Georgia" w:hAnsi="Georgia"/>
        </w:rPr>
        <w:t>s</w:t>
      </w:r>
      <w:r w:rsidR="00F24375" w:rsidRPr="0017611F">
        <w:rPr>
          <w:rFonts w:ascii="Georgia" w:hAnsi="Georgia"/>
        </w:rPr>
        <w:t xml:space="preserve"> a strong anticancer activity in endocrine-sensitive and endocrine-resi</w:t>
      </w:r>
      <w:r w:rsidR="005B155D" w:rsidRPr="0017611F">
        <w:rPr>
          <w:rFonts w:ascii="Georgia" w:hAnsi="Georgia"/>
        </w:rPr>
        <w:t xml:space="preserve">stant </w:t>
      </w:r>
      <w:r w:rsidR="002104B4">
        <w:rPr>
          <w:rFonts w:ascii="Georgia" w:hAnsi="Georgia"/>
        </w:rPr>
        <w:t>e</w:t>
      </w:r>
      <w:r w:rsidR="002104B4" w:rsidRPr="002104B4">
        <w:rPr>
          <w:rFonts w:ascii="Georgia" w:hAnsi="Georgia"/>
        </w:rPr>
        <w:t>strogen receptor positive (</w:t>
      </w:r>
      <w:r w:rsidR="005B155D" w:rsidRPr="002104B4">
        <w:rPr>
          <w:rFonts w:ascii="Georgia" w:hAnsi="Georgia"/>
        </w:rPr>
        <w:t>ER</w:t>
      </w:r>
      <w:r w:rsidR="005B155D" w:rsidRPr="00A651DA">
        <w:rPr>
          <w:rFonts w:ascii="Georgia" w:hAnsi="Georgia"/>
          <w:vertAlign w:val="superscript"/>
        </w:rPr>
        <w:t>+</w:t>
      </w:r>
      <w:r w:rsidR="002104B4" w:rsidRPr="002104B4">
        <w:rPr>
          <w:rFonts w:ascii="Georgia" w:hAnsi="Georgia"/>
        </w:rPr>
        <w:t>)</w:t>
      </w:r>
      <w:r w:rsidR="005B155D" w:rsidRPr="002104B4">
        <w:rPr>
          <w:rFonts w:ascii="Georgia" w:hAnsi="Georgia"/>
        </w:rPr>
        <w:t xml:space="preserve"> breast cancer</w:t>
      </w:r>
      <w:r w:rsidR="00F24375" w:rsidRPr="002104B4">
        <w:rPr>
          <w:rFonts w:ascii="Georgia" w:hAnsi="Georgia"/>
        </w:rPr>
        <w:t>. Indeed, pa</w:t>
      </w:r>
      <w:r w:rsidR="003719E8" w:rsidRPr="002104B4">
        <w:rPr>
          <w:rFonts w:ascii="Georgia" w:hAnsi="Georgia"/>
        </w:rPr>
        <w:t xml:space="preserve">nulisib significantly </w:t>
      </w:r>
      <w:r w:rsidR="00211504" w:rsidRPr="002104B4">
        <w:rPr>
          <w:rFonts w:ascii="Georgia" w:hAnsi="Georgia"/>
        </w:rPr>
        <w:t>increase</w:t>
      </w:r>
      <w:r w:rsidR="003719E8" w:rsidRPr="002104B4">
        <w:rPr>
          <w:rFonts w:ascii="Georgia" w:hAnsi="Georgia"/>
        </w:rPr>
        <w:t>s</w:t>
      </w:r>
      <w:r w:rsidR="00F24375" w:rsidRPr="002104B4">
        <w:rPr>
          <w:rFonts w:ascii="Georgia" w:hAnsi="Georgia"/>
        </w:rPr>
        <w:t xml:space="preserve"> apoptosis,</w:t>
      </w:r>
      <w:r w:rsidR="00F24375" w:rsidRPr="0017611F">
        <w:rPr>
          <w:rFonts w:ascii="Georgia" w:hAnsi="Georgia"/>
        </w:rPr>
        <w:t xml:space="preserve"> rem</w:t>
      </w:r>
      <w:r w:rsidR="003719E8" w:rsidRPr="0017611F">
        <w:rPr>
          <w:rFonts w:ascii="Georgia" w:hAnsi="Georgia"/>
        </w:rPr>
        <w:t>arkably inhibits</w:t>
      </w:r>
      <w:r w:rsidR="00F24375" w:rsidRPr="0017611F">
        <w:rPr>
          <w:rFonts w:ascii="Georgia" w:hAnsi="Georgia"/>
        </w:rPr>
        <w:t xml:space="preserve"> PI3K at</w:t>
      </w:r>
      <w:r w:rsidR="003719E8" w:rsidRPr="0017611F">
        <w:rPr>
          <w:rFonts w:ascii="Georgia" w:hAnsi="Georgia"/>
        </w:rPr>
        <w:t xml:space="preserve"> a dose of ≥ 200 nM, and reduces</w:t>
      </w:r>
      <w:r w:rsidR="00F24375" w:rsidRPr="0017611F">
        <w:rPr>
          <w:rFonts w:ascii="Georgia" w:hAnsi="Georgia"/>
        </w:rPr>
        <w:t xml:space="preserve"> mTOR activity at a</w:t>
      </w:r>
      <w:r w:rsidR="000205F0" w:rsidRPr="0017611F">
        <w:rPr>
          <w:rFonts w:ascii="Georgia" w:hAnsi="Georgia"/>
        </w:rPr>
        <w:t xml:space="preserve"> dose of ≤ 25 nM in cell lines </w:t>
      </w:r>
      <w:r w:rsidR="000205F0" w:rsidRPr="0017611F">
        <w:rPr>
          <w:rFonts w:ascii="Georgia" w:hAnsi="Georgia"/>
        </w:rPr>
        <w:fldChar w:fldCharType="begin">
          <w:fldData xml:space="preserve">PEVuZE5vdGU+PENpdGU+PEF1dGhvcj5CZWFuPC9BdXRob3I+PFllYXI+MjAxNTwvWWVhcj48SURU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PEVuZE5vdGU+PENpdGU+PEF1dGhvcj5CZWFuPC9BdXRob3I+PFllYXI+MjAxNTwvWWVhcj48SURU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0205F0" w:rsidRPr="0017611F">
        <w:rPr>
          <w:rFonts w:ascii="Georgia" w:hAnsi="Georgia"/>
        </w:rPr>
      </w:r>
      <w:r w:rsidR="000205F0" w:rsidRPr="0017611F">
        <w:rPr>
          <w:rFonts w:ascii="Georgia" w:hAnsi="Georgia"/>
        </w:rPr>
        <w:fldChar w:fldCharType="separate"/>
      </w:r>
      <w:r w:rsidR="00CC694C">
        <w:rPr>
          <w:rFonts w:ascii="Georgia" w:hAnsi="Georgia"/>
          <w:noProof/>
        </w:rPr>
        <w:t>(264)</w:t>
      </w:r>
      <w:r w:rsidR="000205F0" w:rsidRPr="0017611F">
        <w:rPr>
          <w:rFonts w:ascii="Georgia" w:hAnsi="Georgia"/>
        </w:rPr>
        <w:fldChar w:fldCharType="end"/>
      </w:r>
      <w:r w:rsidR="00F24375" w:rsidRPr="0017611F">
        <w:rPr>
          <w:rFonts w:ascii="Georgia" w:hAnsi="Georgia"/>
        </w:rPr>
        <w:t>. More</w:t>
      </w:r>
      <w:r w:rsidR="003719E8" w:rsidRPr="0017611F">
        <w:rPr>
          <w:rFonts w:ascii="Georgia" w:hAnsi="Georgia"/>
        </w:rPr>
        <w:t>over, panulisib treatment shows</w:t>
      </w:r>
      <w:r w:rsidR="00F24375" w:rsidRPr="0017611F">
        <w:rPr>
          <w:rFonts w:ascii="Georgia" w:hAnsi="Georgia"/>
        </w:rPr>
        <w:t xml:space="preserve"> strong anticancer efficacy and reduced </w:t>
      </w:r>
      <w:r w:rsidR="00A85DE7" w:rsidRPr="0017611F">
        <w:rPr>
          <w:rFonts w:ascii="Georgia" w:hAnsi="Georgia"/>
        </w:rPr>
        <w:t>ALK1</w:t>
      </w:r>
      <w:r w:rsidR="00F24375" w:rsidRPr="0017611F">
        <w:rPr>
          <w:rFonts w:ascii="Georgia" w:hAnsi="Georgia"/>
        </w:rPr>
        <w:t>-induced angiogenic activity. In fact</w:t>
      </w:r>
      <w:r w:rsidR="003719E8" w:rsidRPr="0017611F">
        <w:rPr>
          <w:rFonts w:ascii="Georgia" w:hAnsi="Georgia"/>
        </w:rPr>
        <w:t>, panulisib remarkably inhibits</w:t>
      </w:r>
      <w:r w:rsidR="00107D79" w:rsidRPr="0017611F">
        <w:rPr>
          <w:rFonts w:ascii="Georgia" w:hAnsi="Georgia"/>
        </w:rPr>
        <w:t xml:space="preserve"> phosphorylation of p-AKT (</w:t>
      </w:r>
      <w:r w:rsidR="00F24375" w:rsidRPr="0017611F">
        <w:rPr>
          <w:rFonts w:ascii="Georgia" w:hAnsi="Georgia"/>
        </w:rPr>
        <w:t>S473</w:t>
      </w:r>
      <w:r w:rsidR="00107D79" w:rsidRPr="0017611F">
        <w:rPr>
          <w:rFonts w:ascii="Georgia" w:hAnsi="Georgia"/>
        </w:rPr>
        <w:t>)</w:t>
      </w:r>
      <w:r w:rsidR="00B870E7" w:rsidRPr="0017611F">
        <w:rPr>
          <w:rFonts w:ascii="Georgia" w:hAnsi="Georgia"/>
        </w:rPr>
        <w:t>, as well as</w:t>
      </w:r>
      <w:r w:rsidR="00F24375" w:rsidRPr="0017611F">
        <w:rPr>
          <w:rFonts w:ascii="Georgia" w:hAnsi="Georgia"/>
        </w:rPr>
        <w:t xml:space="preserve"> S6K </w:t>
      </w:r>
      <w:r w:rsidR="00977678" w:rsidRPr="0017611F">
        <w:rPr>
          <w:rFonts w:ascii="Georgia" w:hAnsi="Georgia"/>
        </w:rPr>
        <w:t>(</w:t>
      </w:r>
      <w:r w:rsidR="003719E8" w:rsidRPr="0017611F">
        <w:rPr>
          <w:rFonts w:ascii="Georgia" w:hAnsi="Georgia"/>
        </w:rPr>
        <w:t>T389</w:t>
      </w:r>
      <w:r w:rsidR="00977678" w:rsidRPr="0017611F">
        <w:rPr>
          <w:rFonts w:ascii="Georgia" w:hAnsi="Georgia"/>
        </w:rPr>
        <w:t>)</w:t>
      </w:r>
      <w:r w:rsidR="003719E8" w:rsidRPr="0017611F">
        <w:rPr>
          <w:rFonts w:ascii="Georgia" w:hAnsi="Georgia"/>
        </w:rPr>
        <w:t>, and significantly reduces</w:t>
      </w:r>
      <w:r w:rsidR="00F24375" w:rsidRPr="0017611F">
        <w:rPr>
          <w:rFonts w:ascii="Georgia" w:hAnsi="Georgia"/>
        </w:rPr>
        <w:t xml:space="preserve"> proliferation in colon, ovarian, renal, and prostate cancer cell lines. </w:t>
      </w:r>
      <w:r w:rsidR="003719E8" w:rsidRPr="0017611F">
        <w:rPr>
          <w:rFonts w:ascii="Georgia" w:hAnsi="Georgia"/>
        </w:rPr>
        <w:t>Additionally, panulisib promotes</w:t>
      </w:r>
      <w:r w:rsidR="00F24375" w:rsidRPr="0017611F">
        <w:rPr>
          <w:rFonts w:ascii="Georgia" w:hAnsi="Georgia"/>
        </w:rPr>
        <w:t xml:space="preserve"> blockage of </w:t>
      </w:r>
      <w:r w:rsidR="00295478" w:rsidRPr="0017611F">
        <w:rPr>
          <w:rFonts w:ascii="Georgia" w:hAnsi="Georgia"/>
        </w:rPr>
        <w:t xml:space="preserve">G1 phase-S phase </w:t>
      </w:r>
      <w:r w:rsidR="00F24375" w:rsidRPr="0017611F">
        <w:rPr>
          <w:rFonts w:ascii="Georgia" w:hAnsi="Georgia"/>
        </w:rPr>
        <w:t xml:space="preserve">cell cycle transition in these cell lines. Moreover, </w:t>
      </w:r>
      <w:r w:rsidR="00F24375" w:rsidRPr="00DF770C">
        <w:rPr>
          <w:rFonts w:ascii="Georgia" w:hAnsi="Georgia"/>
          <w:i/>
        </w:rPr>
        <w:t>in vivo</w:t>
      </w:r>
      <w:r w:rsidR="00F24375" w:rsidRPr="00DF770C">
        <w:rPr>
          <w:rFonts w:ascii="Georgia" w:hAnsi="Georgia"/>
        </w:rPr>
        <w:t xml:space="preserve"> matrigel plug, </w:t>
      </w:r>
      <w:r w:rsidR="00F24375" w:rsidRPr="00DF770C">
        <w:rPr>
          <w:rFonts w:ascii="Georgia" w:hAnsi="Georgia"/>
          <w:i/>
        </w:rPr>
        <w:t>in vitro</w:t>
      </w:r>
      <w:r w:rsidR="00F24375" w:rsidRPr="00DF770C">
        <w:rPr>
          <w:rFonts w:ascii="Georgia" w:hAnsi="Georgia"/>
        </w:rPr>
        <w:t xml:space="preserve"> </w:t>
      </w:r>
      <w:r w:rsidR="00DF770C" w:rsidRPr="00DF770C">
        <w:rPr>
          <w:rFonts w:ascii="Georgia" w:hAnsi="Georgia"/>
        </w:rPr>
        <w:t>human umbilical vein endothelial cell (</w:t>
      </w:r>
      <w:r w:rsidR="00C71E52" w:rsidRPr="00DF770C">
        <w:rPr>
          <w:rFonts w:ascii="Georgia" w:hAnsi="Georgia"/>
        </w:rPr>
        <w:t>HUVEC</w:t>
      </w:r>
      <w:r w:rsidR="00DF770C" w:rsidRPr="00DF770C">
        <w:rPr>
          <w:rFonts w:ascii="Georgia" w:hAnsi="Georgia"/>
        </w:rPr>
        <w:t>)</w:t>
      </w:r>
      <w:r w:rsidR="00F24375" w:rsidRPr="00DF770C">
        <w:rPr>
          <w:rFonts w:ascii="Georgia" w:hAnsi="Georgia"/>
        </w:rPr>
        <w:t xml:space="preserve"> tube</w:t>
      </w:r>
      <w:r w:rsidR="00F24375" w:rsidRPr="0017611F">
        <w:rPr>
          <w:rFonts w:ascii="Georgia" w:hAnsi="Georgia"/>
        </w:rPr>
        <w:t xml:space="preserve"> formation, and rat aorta ring assays prove</w:t>
      </w:r>
      <w:r w:rsidR="003719E8" w:rsidRPr="0017611F">
        <w:rPr>
          <w:rFonts w:ascii="Georgia" w:hAnsi="Georgia"/>
        </w:rPr>
        <w:t>s that panulisib exert</w:t>
      </w:r>
      <w:r w:rsidR="00F24375" w:rsidRPr="0017611F">
        <w:rPr>
          <w:rFonts w:ascii="Georgia" w:hAnsi="Georgia"/>
        </w:rPr>
        <w:t xml:space="preserve"> significant antiangiogenic activity. Furthermore, knockdow</w:t>
      </w:r>
      <w:r w:rsidR="003719E8" w:rsidRPr="0017611F">
        <w:rPr>
          <w:rFonts w:ascii="Georgia" w:hAnsi="Georgia"/>
        </w:rPr>
        <w:t xml:space="preserve">n of </w:t>
      </w:r>
      <w:r w:rsidR="003719E8" w:rsidRPr="00D6410C">
        <w:rPr>
          <w:rFonts w:ascii="Georgia" w:hAnsi="Georgia"/>
          <w:i/>
        </w:rPr>
        <w:t>ALK1</w:t>
      </w:r>
      <w:r w:rsidR="003719E8" w:rsidRPr="0017611F">
        <w:rPr>
          <w:rFonts w:ascii="Georgia" w:hAnsi="Georgia"/>
        </w:rPr>
        <w:t xml:space="preserve"> in HUVEC</w:t>
      </w:r>
      <w:r w:rsidR="000E10C5">
        <w:rPr>
          <w:rFonts w:ascii="Georgia" w:hAnsi="Georgia"/>
        </w:rPr>
        <w:t>s</w:t>
      </w:r>
      <w:r w:rsidR="003719E8" w:rsidRPr="0017611F">
        <w:rPr>
          <w:rFonts w:ascii="Georgia" w:hAnsi="Georgia"/>
        </w:rPr>
        <w:t>, demonstrates</w:t>
      </w:r>
      <w:r w:rsidR="00F24375" w:rsidRPr="0017611F">
        <w:rPr>
          <w:rFonts w:ascii="Georgia" w:hAnsi="Georgia"/>
        </w:rPr>
        <w:t xml:space="preserve"> that panulisib-in</w:t>
      </w:r>
      <w:r w:rsidR="003719E8" w:rsidRPr="0017611F">
        <w:rPr>
          <w:rFonts w:ascii="Georgia" w:hAnsi="Georgia"/>
        </w:rPr>
        <w:t>duced antiangiogenic activity i</w:t>
      </w:r>
      <w:r w:rsidR="00F24375" w:rsidRPr="0017611F">
        <w:rPr>
          <w:rFonts w:ascii="Georgia" w:hAnsi="Georgia"/>
        </w:rPr>
        <w:t>s achieved through the inhibition of ALK1</w:t>
      </w:r>
      <w:r w:rsidR="003719E8" w:rsidRPr="0017611F">
        <w:rPr>
          <w:rFonts w:ascii="Georgia" w:hAnsi="Georgia"/>
        </w:rPr>
        <w:t>. Besides, panulisib also exhibits</w:t>
      </w:r>
      <w:r w:rsidR="00F24375" w:rsidRPr="0017611F">
        <w:rPr>
          <w:rFonts w:ascii="Georgia" w:hAnsi="Georgia"/>
        </w:rPr>
        <w:t xml:space="preserve"> a remarkable cancer growth inhibition, in a dose-depended manner, in several human cancers when given orally at doses ranging from 10 mg/kg t</w:t>
      </w:r>
      <w:r w:rsidR="000205F0" w:rsidRPr="0017611F">
        <w:rPr>
          <w:rFonts w:ascii="Georgia" w:hAnsi="Georgia"/>
        </w:rPr>
        <w:t>o 20</w:t>
      </w:r>
      <w:r w:rsidR="000205F0" w:rsidRPr="00F55CFF">
        <w:rPr>
          <w:rFonts w:ascii="Georgia" w:hAnsi="Georgia"/>
        </w:rPr>
        <w:t xml:space="preserve"> mg/kg in mouse xenografts </w:t>
      </w:r>
      <w:r w:rsidR="000205F0" w:rsidRPr="00F55CFF">
        <w:rPr>
          <w:rFonts w:ascii="Georgia" w:hAnsi="Georgia"/>
        </w:rPr>
        <w:fldChar w:fldCharType="begin">
          <w:fldData xml:space="preserve">PEVuZE5vdGU+PENpdGU+PEF1dGhvcj5KYWxvdGEtQmFkaHdhcjwvQXV0aG9yPjxZZWFyPjIwMTU8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PEVuZE5vdGU+PENpdGU+PEF1dGhvcj5KYWxvdGEtQmFkaHdhcjwvQXV0aG9yPjxZZWFyPjIwMTU8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0205F0" w:rsidRPr="00F55CFF">
        <w:rPr>
          <w:rFonts w:ascii="Georgia" w:hAnsi="Georgia"/>
        </w:rPr>
      </w:r>
      <w:r w:rsidR="000205F0" w:rsidRPr="00F55CFF">
        <w:rPr>
          <w:rFonts w:ascii="Georgia" w:hAnsi="Georgia"/>
        </w:rPr>
        <w:fldChar w:fldCharType="separate"/>
      </w:r>
      <w:r w:rsidR="00CC694C">
        <w:rPr>
          <w:rFonts w:ascii="Georgia" w:hAnsi="Georgia"/>
          <w:noProof/>
        </w:rPr>
        <w:t>(265)</w:t>
      </w:r>
      <w:r w:rsidR="000205F0" w:rsidRPr="00F55CFF">
        <w:rPr>
          <w:rFonts w:ascii="Georgia" w:hAnsi="Georgia"/>
        </w:rPr>
        <w:fldChar w:fldCharType="end"/>
      </w:r>
      <w:r w:rsidR="003719E8" w:rsidRPr="00F55CFF">
        <w:rPr>
          <w:rFonts w:ascii="Georgia" w:hAnsi="Georgia"/>
        </w:rPr>
        <w:t>. In addition, p</w:t>
      </w:r>
      <w:r w:rsidR="00674062" w:rsidRPr="00F55CFF">
        <w:rPr>
          <w:rFonts w:ascii="Georgia" w:hAnsi="Georgia"/>
        </w:rPr>
        <w:t xml:space="preserve">anulisib at </w:t>
      </w:r>
      <w:r w:rsidR="00F24375" w:rsidRPr="00F55CFF">
        <w:rPr>
          <w:rFonts w:ascii="Georgia" w:hAnsi="Georgia"/>
        </w:rPr>
        <w:t>20 mg/kg daily, remarkably sup</w:t>
      </w:r>
      <w:r w:rsidR="003719E8" w:rsidRPr="00F55CFF">
        <w:rPr>
          <w:rFonts w:ascii="Georgia" w:hAnsi="Georgia"/>
        </w:rPr>
        <w:t>presses</w:t>
      </w:r>
      <w:r w:rsidR="0098609D">
        <w:rPr>
          <w:rFonts w:ascii="Georgia" w:hAnsi="Georgia"/>
        </w:rPr>
        <w:t xml:space="preserve"> the growth of human NSCLC</w:t>
      </w:r>
      <w:r w:rsidR="00F24375" w:rsidRPr="00F55CFF">
        <w:rPr>
          <w:rFonts w:ascii="Georgia" w:hAnsi="Georgia"/>
        </w:rPr>
        <w:t xml:space="preserve"> xenograft</w:t>
      </w:r>
      <w:r w:rsidR="000E10C5">
        <w:rPr>
          <w:rFonts w:ascii="Georgia" w:hAnsi="Georgia"/>
        </w:rPr>
        <w:t xml:space="preserve">s, independently of </w:t>
      </w:r>
      <w:r w:rsidR="000E10C5" w:rsidRPr="005E0385">
        <w:rPr>
          <w:rFonts w:ascii="Georgia" w:hAnsi="Georgia"/>
          <w:i/>
        </w:rPr>
        <w:t>PIK3CA</w:t>
      </w:r>
      <w:r w:rsidR="000E10C5">
        <w:rPr>
          <w:rFonts w:ascii="Georgia" w:hAnsi="Georgia"/>
        </w:rPr>
        <w:t xml:space="preserve">, </w:t>
      </w:r>
      <w:r w:rsidR="000E10C5" w:rsidRPr="005E0385">
        <w:rPr>
          <w:rFonts w:ascii="Georgia" w:hAnsi="Georgia"/>
          <w:i/>
        </w:rPr>
        <w:t>KRAS</w:t>
      </w:r>
      <w:r w:rsidR="00F24375" w:rsidRPr="00F55CFF">
        <w:rPr>
          <w:rFonts w:ascii="Georgia" w:hAnsi="Georgia"/>
        </w:rPr>
        <w:t xml:space="preserve">, or </w:t>
      </w:r>
      <w:r w:rsidR="007F0E26" w:rsidRPr="007F0E26">
        <w:rPr>
          <w:rFonts w:ascii="Georgia" w:hAnsi="Georgia"/>
        </w:rPr>
        <w:t>epidermal growth factor receptor (</w:t>
      </w:r>
      <w:r w:rsidR="00F24375" w:rsidRPr="007F0E26">
        <w:rPr>
          <w:rFonts w:ascii="Georgia" w:hAnsi="Georgia"/>
          <w:i/>
        </w:rPr>
        <w:t>EGFR</w:t>
      </w:r>
      <w:r w:rsidR="007F0E26" w:rsidRPr="007F0E26">
        <w:rPr>
          <w:rFonts w:ascii="Georgia" w:hAnsi="Georgia"/>
        </w:rPr>
        <w:t>)</w:t>
      </w:r>
      <w:r w:rsidR="00F24375" w:rsidRPr="007F0E26">
        <w:rPr>
          <w:rFonts w:ascii="Georgia" w:hAnsi="Georgia"/>
        </w:rPr>
        <w:t xml:space="preserve"> mutations, </w:t>
      </w:r>
      <w:r w:rsidR="001D43D6" w:rsidRPr="007F0E26">
        <w:rPr>
          <w:rFonts w:ascii="Georgia" w:hAnsi="Georgia"/>
        </w:rPr>
        <w:t>or erlotinib treatment response</w:t>
      </w:r>
      <w:r w:rsidR="001D43D6" w:rsidRPr="00F55CFF">
        <w:rPr>
          <w:rFonts w:ascii="Georgia" w:hAnsi="Georgia"/>
        </w:rPr>
        <w:t xml:space="preserve"> </w:t>
      </w:r>
      <w:r w:rsidR="001D43D6" w:rsidRPr="00F55CFF">
        <w:rPr>
          <w:rFonts w:ascii="Georgia" w:hAnsi="Georgia"/>
        </w:rPr>
        <w:fldChar w:fldCharType="begin">
          <w:fldData xml:space="preserve">PEVuZE5vdGU+PENpdGU+PEF1dGhvcj5WZW5rYXRlc2hhPC9BdXRob3I+PFllYXI+MjAxNDwvWWVh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PEVuZE5vdGU+PENpdGU+PEF1dGhvcj5WZW5rYXRlc2hhPC9BdXRob3I+PFllYXI+MjAxNDwvWWVh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1D43D6" w:rsidRPr="00F55CFF">
        <w:rPr>
          <w:rFonts w:ascii="Georgia" w:hAnsi="Georgia"/>
        </w:rPr>
      </w:r>
      <w:r w:rsidR="001D43D6" w:rsidRPr="00F55CFF">
        <w:rPr>
          <w:rFonts w:ascii="Georgia" w:hAnsi="Georgia"/>
        </w:rPr>
        <w:fldChar w:fldCharType="separate"/>
      </w:r>
      <w:r w:rsidR="00CC694C">
        <w:rPr>
          <w:rFonts w:ascii="Georgia" w:hAnsi="Georgia"/>
          <w:noProof/>
        </w:rPr>
        <w:t>(263)</w:t>
      </w:r>
      <w:r w:rsidR="001D43D6" w:rsidRPr="00F55CFF">
        <w:rPr>
          <w:rFonts w:ascii="Georgia" w:hAnsi="Georgia"/>
        </w:rPr>
        <w:fldChar w:fldCharType="end"/>
      </w:r>
      <w:r w:rsidR="00F24375" w:rsidRPr="00F55CFF">
        <w:rPr>
          <w:rFonts w:ascii="Georgia" w:hAnsi="Georgia"/>
        </w:rPr>
        <w:t xml:space="preserve">. </w:t>
      </w:r>
      <w:r w:rsidR="003719E8" w:rsidRPr="00F55CFF">
        <w:rPr>
          <w:rFonts w:ascii="Georgia" w:hAnsi="Georgia"/>
        </w:rPr>
        <w:t xml:space="preserve">Also, </w:t>
      </w:r>
      <w:r w:rsidR="001E2E17" w:rsidRPr="00F55CFF">
        <w:rPr>
          <w:rFonts w:ascii="Georgia" w:hAnsi="Georgia"/>
        </w:rPr>
        <w:t>panulisib significantly</w:t>
      </w:r>
      <w:r w:rsidR="003719E8" w:rsidRPr="00F55CFF">
        <w:rPr>
          <w:rFonts w:ascii="Georgia" w:hAnsi="Georgia"/>
        </w:rPr>
        <w:t xml:space="preserve"> inhibits cancer growth, suppresses</w:t>
      </w:r>
      <w:r w:rsidR="00F24375" w:rsidRPr="00F55CFF">
        <w:rPr>
          <w:rFonts w:ascii="Georgia" w:hAnsi="Georgia"/>
        </w:rPr>
        <w:t xml:space="preserve"> growth of fulvestran</w:t>
      </w:r>
      <w:r w:rsidR="003719E8" w:rsidRPr="00F55CFF">
        <w:rPr>
          <w:rFonts w:ascii="Georgia" w:hAnsi="Georgia"/>
        </w:rPr>
        <w:t>t-resistant cancers, and reduces</w:t>
      </w:r>
      <w:r w:rsidR="00F24375" w:rsidRPr="00F55CFF">
        <w:rPr>
          <w:rFonts w:ascii="Georgia" w:hAnsi="Georgia"/>
        </w:rPr>
        <w:t xml:space="preserve"> tumor cell proliferation in mice bearing endocrine-sensitive and endocrine-resistant ER</w:t>
      </w:r>
      <w:r w:rsidR="00F24375" w:rsidRPr="00CF4538">
        <w:rPr>
          <w:rFonts w:ascii="Georgia" w:hAnsi="Georgia"/>
          <w:vertAlign w:val="superscript"/>
        </w:rPr>
        <w:t>+</w:t>
      </w:r>
      <w:r w:rsidR="00F24375" w:rsidRPr="00F55CFF">
        <w:rPr>
          <w:rFonts w:ascii="Georgia" w:hAnsi="Georgia"/>
        </w:rPr>
        <w:t xml:space="preserve"> breast cancer xenografts, suggesting that the major mechanism of panulisib anticancer efficacy occurs through the inhibiti</w:t>
      </w:r>
      <w:r w:rsidR="000205F0" w:rsidRPr="00F55CFF">
        <w:rPr>
          <w:rFonts w:ascii="Georgia" w:hAnsi="Georgia"/>
        </w:rPr>
        <w:t xml:space="preserve">on of mTOR signaling </w:t>
      </w:r>
      <w:r w:rsidR="000205F0" w:rsidRPr="00F55CFF">
        <w:rPr>
          <w:rFonts w:ascii="Georgia" w:hAnsi="Georgia"/>
        </w:rPr>
        <w:fldChar w:fldCharType="begin">
          <w:fldData xml:space="preserve">PEVuZE5vdGU+PENpdGU+PEF1dGhvcj5CZWFuPC9BdXRob3I+PFllYXI+MjAxNTwvWWVhcj48SURU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PEVuZE5vdGU+PENpdGU+PEF1dGhvcj5CZWFuPC9BdXRob3I+PFllYXI+MjAxNTwvWWVhcj48SURU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0205F0" w:rsidRPr="00F55CFF">
        <w:rPr>
          <w:rFonts w:ascii="Georgia" w:hAnsi="Georgia"/>
        </w:rPr>
      </w:r>
      <w:r w:rsidR="000205F0" w:rsidRPr="00F55CFF">
        <w:rPr>
          <w:rFonts w:ascii="Georgia" w:hAnsi="Georgia"/>
        </w:rPr>
        <w:fldChar w:fldCharType="separate"/>
      </w:r>
      <w:r w:rsidR="00CC694C">
        <w:rPr>
          <w:rFonts w:ascii="Georgia" w:hAnsi="Georgia"/>
          <w:noProof/>
        </w:rPr>
        <w:t>(264)</w:t>
      </w:r>
      <w:r w:rsidR="000205F0" w:rsidRPr="00F55CFF">
        <w:rPr>
          <w:rFonts w:ascii="Georgia" w:hAnsi="Georgia"/>
        </w:rPr>
        <w:fldChar w:fldCharType="end"/>
      </w:r>
      <w:r w:rsidR="009C0FEA" w:rsidRPr="00F55CFF">
        <w:rPr>
          <w:rFonts w:ascii="Georgia" w:hAnsi="Georgia"/>
        </w:rPr>
        <w:t>.</w:t>
      </w:r>
    </w:p>
    <w:p w14:paraId="771DEDC6" w14:textId="77777777" w:rsidR="0031238F" w:rsidRPr="00F55CFF" w:rsidRDefault="0031238F" w:rsidP="0035144D">
      <w:pPr>
        <w:suppressAutoHyphens w:val="0"/>
        <w:ind w:right="150"/>
        <w:jc w:val="both"/>
        <w:rPr>
          <w:rFonts w:ascii="Georgia" w:hAnsi="Georgia"/>
          <w:b/>
        </w:rPr>
      </w:pPr>
    </w:p>
    <w:p w14:paraId="3848FDEA" w14:textId="77777777" w:rsidR="009C0FEA" w:rsidRPr="00F55CFF" w:rsidRDefault="00F24375" w:rsidP="0035144D">
      <w:pPr>
        <w:suppressAutoHyphens w:val="0"/>
        <w:ind w:right="150"/>
        <w:jc w:val="both"/>
        <w:rPr>
          <w:rFonts w:ascii="Georgia" w:hAnsi="Georgia"/>
        </w:rPr>
      </w:pPr>
      <w:r w:rsidRPr="00F55CFF">
        <w:rPr>
          <w:rFonts w:ascii="Georgia" w:hAnsi="Georgia"/>
          <w:b/>
        </w:rPr>
        <w:t xml:space="preserve">Paxalisib </w:t>
      </w:r>
      <w:r w:rsidR="009C0FEA" w:rsidRPr="00F55CFF">
        <w:rPr>
          <w:rFonts w:ascii="Georgia" w:hAnsi="Georgia"/>
        </w:rPr>
        <w:t>(GDC-0084, RG7666)</w:t>
      </w:r>
    </w:p>
    <w:p w14:paraId="7082B0D4" w14:textId="77777777" w:rsidR="009C0FEA" w:rsidRPr="00F55CFF" w:rsidRDefault="009C0FEA" w:rsidP="0035144D">
      <w:pPr>
        <w:suppressAutoHyphens w:val="0"/>
        <w:ind w:right="150"/>
        <w:jc w:val="both"/>
        <w:rPr>
          <w:rFonts w:ascii="Georgia" w:hAnsi="Georgia"/>
        </w:rPr>
      </w:pPr>
    </w:p>
    <w:p w14:paraId="65413649" w14:textId="6D38243E" w:rsidR="00F24375" w:rsidRPr="00F55CFF" w:rsidRDefault="00F24375" w:rsidP="0035144D">
      <w:pPr>
        <w:suppressAutoHyphens w:val="0"/>
        <w:ind w:right="150"/>
        <w:jc w:val="both"/>
        <w:rPr>
          <w:rFonts w:ascii="Georgia" w:hAnsi="Georgia" w:cs="Georgia"/>
          <w:lang w:val="pt-BR"/>
        </w:rPr>
      </w:pPr>
      <w:r w:rsidRPr="005B093B">
        <w:rPr>
          <w:rFonts w:ascii="Georgia" w:hAnsi="Georgia"/>
        </w:rPr>
        <w:t xml:space="preserve">Paxalisib </w:t>
      </w:r>
      <w:r w:rsidR="003D1F5E" w:rsidRPr="005B093B">
        <w:rPr>
          <w:rFonts w:ascii="Georgia" w:hAnsi="Georgia"/>
        </w:rPr>
        <w:t>significantly reduces</w:t>
      </w:r>
      <w:r w:rsidRPr="005B093B">
        <w:rPr>
          <w:rFonts w:ascii="Georgia" w:hAnsi="Georgia"/>
        </w:rPr>
        <w:t xml:space="preserve"> </w:t>
      </w:r>
      <w:r w:rsidR="005B093B" w:rsidRPr="005B093B">
        <w:rPr>
          <w:rFonts w:ascii="Georgia" w:hAnsi="Georgia"/>
        </w:rPr>
        <w:t>cutaneous squamous cell carcinoma (</w:t>
      </w:r>
      <w:r w:rsidR="003D5449" w:rsidRPr="005B093B">
        <w:rPr>
          <w:rFonts w:ascii="Georgia" w:hAnsi="Georgia"/>
        </w:rPr>
        <w:t>cSCC</w:t>
      </w:r>
      <w:r w:rsidR="005B093B" w:rsidRPr="005B093B">
        <w:rPr>
          <w:rFonts w:ascii="Georgia" w:hAnsi="Georgia"/>
        </w:rPr>
        <w:t>)</w:t>
      </w:r>
      <w:r w:rsidRPr="005B093B">
        <w:rPr>
          <w:rFonts w:ascii="Georgia" w:hAnsi="Georgia"/>
        </w:rPr>
        <w:t xml:space="preserve"> cell growth </w:t>
      </w:r>
      <w:r w:rsidRPr="005B093B">
        <w:rPr>
          <w:rFonts w:ascii="Georgia" w:hAnsi="Georgia"/>
          <w:i/>
        </w:rPr>
        <w:t>in</w:t>
      </w:r>
      <w:r w:rsidRPr="005E0385">
        <w:rPr>
          <w:rFonts w:ascii="Georgia" w:hAnsi="Georgia"/>
          <w:i/>
        </w:rPr>
        <w:t xml:space="preserve"> vitro</w:t>
      </w:r>
      <w:r w:rsidRPr="003D5449">
        <w:rPr>
          <w:rFonts w:ascii="Georgia" w:hAnsi="Georgia"/>
        </w:rPr>
        <w:t>. Indeed</w:t>
      </w:r>
      <w:r w:rsidR="007C75EC" w:rsidRPr="003D5449">
        <w:rPr>
          <w:rFonts w:ascii="Georgia" w:hAnsi="Georgia"/>
        </w:rPr>
        <w:t xml:space="preserve">, paxalisib remarkably </w:t>
      </w:r>
      <w:r w:rsidR="007C75EC" w:rsidRPr="00F55CFF">
        <w:rPr>
          <w:rFonts w:ascii="Georgia" w:hAnsi="Georgia"/>
        </w:rPr>
        <w:t>decreases</w:t>
      </w:r>
      <w:r w:rsidRPr="00F55CFF">
        <w:rPr>
          <w:rFonts w:ascii="Georgia" w:hAnsi="Georgia"/>
        </w:rPr>
        <w:t xml:space="preserve"> proliferation and survival of established SCL-1, SCC-13, A431 cell lines, as well as primary human cSCC cell</w:t>
      </w:r>
      <w:r w:rsidR="007C75EC" w:rsidRPr="00F55CFF">
        <w:rPr>
          <w:rFonts w:ascii="Georgia" w:hAnsi="Georgia"/>
        </w:rPr>
        <w:t>s. Moreover, paxalisib triggers</w:t>
      </w:r>
      <w:r w:rsidR="001D05CF">
        <w:rPr>
          <w:rFonts w:ascii="Georgia" w:hAnsi="Georgia"/>
        </w:rPr>
        <w:t xml:space="preserve"> apoptosis and causes cell cycle b</w:t>
      </w:r>
      <w:r w:rsidRPr="00F55CFF">
        <w:rPr>
          <w:rFonts w:ascii="Georgia" w:hAnsi="Georgia"/>
        </w:rPr>
        <w:t xml:space="preserve">lockage in primary human cSCC cells. Additionally, particularly in A431 cells and primary human </w:t>
      </w:r>
      <w:r w:rsidR="007C75EC" w:rsidRPr="00F55CFF">
        <w:rPr>
          <w:rFonts w:ascii="Georgia" w:hAnsi="Georgia"/>
        </w:rPr>
        <w:t>cSCC cells, paxalisib suppresses</w:t>
      </w:r>
      <w:r w:rsidRPr="00F55CFF">
        <w:rPr>
          <w:rFonts w:ascii="Georgia" w:hAnsi="Georgia"/>
        </w:rPr>
        <w:t xml:space="preserve"> phosphorylation of crucial PAM pathway proteins, such as p85, AKT, S6, and S6K1.</w:t>
      </w:r>
      <w:r w:rsidR="007C75EC" w:rsidRPr="00F55CFF">
        <w:rPr>
          <w:rFonts w:ascii="Georgia" w:hAnsi="Georgia"/>
        </w:rPr>
        <w:t xml:space="preserve"> Besides, paxalisib also reduces</w:t>
      </w:r>
      <w:r w:rsidRPr="00F55CFF">
        <w:rPr>
          <w:rFonts w:ascii="Georgia" w:hAnsi="Georgia"/>
        </w:rPr>
        <w:t xml:space="preserve"> the activation of DNA-PKcs, the catalytic subu</w:t>
      </w:r>
      <w:r w:rsidR="00711C96">
        <w:rPr>
          <w:rFonts w:ascii="Georgia" w:hAnsi="Georgia"/>
        </w:rPr>
        <w:t>nit of a nuclear DNA-dependent Ser/Thr</w:t>
      </w:r>
      <w:r w:rsidRPr="00F55CFF">
        <w:rPr>
          <w:rFonts w:ascii="Georgia" w:hAnsi="Georgia"/>
        </w:rPr>
        <w:t xml:space="preserve"> protein kinase DNA-PK, in primary </w:t>
      </w:r>
      <w:r w:rsidR="007C75EC" w:rsidRPr="00F55CFF">
        <w:rPr>
          <w:rFonts w:ascii="Georgia" w:hAnsi="Georgia"/>
        </w:rPr>
        <w:t>human cSCC cells, which results</w:t>
      </w:r>
      <w:r w:rsidRPr="00F55CFF">
        <w:rPr>
          <w:rFonts w:ascii="Georgia" w:hAnsi="Georgia"/>
        </w:rPr>
        <w:t xml:space="preserve"> in paxalisib-induced cell dea</w:t>
      </w:r>
      <w:r w:rsidR="00F8381B" w:rsidRPr="00F55CFF">
        <w:rPr>
          <w:rFonts w:ascii="Georgia" w:hAnsi="Georgia"/>
        </w:rPr>
        <w:t xml:space="preserve">th and apoptosis in A431 cells </w:t>
      </w:r>
      <w:r w:rsidR="00F8381B" w:rsidRPr="00F55CFF">
        <w:rPr>
          <w:rFonts w:ascii="Georgia" w:hAnsi="Georgia"/>
        </w:rPr>
        <w:fldChar w:fldCharType="begin">
          <w:fldData xml:space="preserve">PEVuZE5vdGU+PENpdGU+PEF1dGhvcj5EaW5nPC9BdXRob3I+PFllYXI+MjAxODwvWWVhcj48SURU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PEVuZE5vdGU+PENpdGU+PEF1dGhvcj5EaW5nPC9BdXRob3I+PFllYXI+MjAxODwvWWVhcj48SURU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F8381B" w:rsidRPr="00F55CFF">
        <w:rPr>
          <w:rFonts w:ascii="Georgia" w:hAnsi="Georgia"/>
        </w:rPr>
      </w:r>
      <w:r w:rsidR="00F8381B" w:rsidRPr="00F55CFF">
        <w:rPr>
          <w:rFonts w:ascii="Georgia" w:hAnsi="Georgia"/>
        </w:rPr>
        <w:fldChar w:fldCharType="separate"/>
      </w:r>
      <w:r w:rsidR="00CC694C">
        <w:rPr>
          <w:rFonts w:ascii="Georgia" w:hAnsi="Georgia"/>
          <w:noProof/>
        </w:rPr>
        <w:t>(266)</w:t>
      </w:r>
      <w:r w:rsidR="00F8381B" w:rsidRPr="00F55CFF">
        <w:rPr>
          <w:rFonts w:ascii="Georgia" w:hAnsi="Georgia"/>
        </w:rPr>
        <w:fldChar w:fldCharType="end"/>
      </w:r>
      <w:r w:rsidR="00982DF6" w:rsidRPr="00F55CFF">
        <w:rPr>
          <w:rFonts w:ascii="Georgia" w:hAnsi="Georgia"/>
        </w:rPr>
        <w:t xml:space="preserve">. </w:t>
      </w:r>
      <w:r w:rsidR="007C75EC" w:rsidRPr="00F55CFF">
        <w:rPr>
          <w:rFonts w:ascii="Georgia" w:hAnsi="Georgia"/>
        </w:rPr>
        <w:t>Importantly, p</w:t>
      </w:r>
      <w:r w:rsidRPr="00F55CFF">
        <w:rPr>
          <w:rFonts w:ascii="Georgia" w:hAnsi="Georgia"/>
        </w:rPr>
        <w:t>axali</w:t>
      </w:r>
      <w:r w:rsidR="00BE5B2C" w:rsidRPr="00F55CFF">
        <w:rPr>
          <w:rFonts w:ascii="Georgia" w:hAnsi="Georgia"/>
        </w:rPr>
        <w:t xml:space="preserve">sib is a brain-penetrant small molecule </w:t>
      </w:r>
      <w:r w:rsidRPr="00F55CFF">
        <w:rPr>
          <w:rFonts w:ascii="Georgia" w:hAnsi="Georgia"/>
        </w:rPr>
        <w:t xml:space="preserve">that has shown a remarkable dose-dependent anticancer activity </w:t>
      </w:r>
      <w:r w:rsidRPr="005E0385">
        <w:rPr>
          <w:rFonts w:ascii="Georgia" w:hAnsi="Georgia"/>
          <w:i/>
        </w:rPr>
        <w:t>in vitro</w:t>
      </w:r>
      <w:r w:rsidRPr="00F55CFF">
        <w:rPr>
          <w:rFonts w:ascii="Georgia" w:hAnsi="Georgia"/>
        </w:rPr>
        <w:t>. Indeed,</w:t>
      </w:r>
      <w:r w:rsidR="007C75EC" w:rsidRPr="00F55CFF">
        <w:rPr>
          <w:rFonts w:ascii="Georgia" w:hAnsi="Georgia"/>
        </w:rPr>
        <w:t xml:space="preserve"> paxalisib significantly reduces cell viability, enhances</w:t>
      </w:r>
      <w:r w:rsidRPr="00F55CFF">
        <w:rPr>
          <w:rFonts w:ascii="Georgia" w:hAnsi="Georgia"/>
        </w:rPr>
        <w:t xml:space="preserve"> apoptosis, </w:t>
      </w:r>
      <w:r w:rsidR="007C75EC" w:rsidRPr="00F55CFF">
        <w:rPr>
          <w:rFonts w:ascii="Georgia" w:hAnsi="Georgia"/>
        </w:rPr>
        <w:t>cell-cycle arrest, and decreases</w:t>
      </w:r>
      <w:r w:rsidRPr="00F55CFF">
        <w:rPr>
          <w:rFonts w:ascii="Georgia" w:hAnsi="Georgia"/>
        </w:rPr>
        <w:t xml:space="preserve"> phosphorylation of AKT and p70S6 kinase, in breast cancer brain metastatic cell</w:t>
      </w:r>
      <w:r w:rsidR="0005149B" w:rsidRPr="00F55CFF">
        <w:rPr>
          <w:rFonts w:ascii="Georgia" w:hAnsi="Georgia"/>
        </w:rPr>
        <w:t xml:space="preserve"> lines harbouring a </w:t>
      </w:r>
      <w:r w:rsidR="0005149B" w:rsidRPr="005E0385">
        <w:rPr>
          <w:rFonts w:ascii="Georgia" w:hAnsi="Georgia"/>
          <w:i/>
        </w:rPr>
        <w:t>PIK3CA</w:t>
      </w:r>
      <w:r w:rsidR="0005149B" w:rsidRPr="00F55CFF">
        <w:rPr>
          <w:rFonts w:ascii="Georgia" w:hAnsi="Georgia"/>
        </w:rPr>
        <w:t xml:space="preserve"> muta</w:t>
      </w:r>
      <w:r w:rsidRPr="00F55CFF">
        <w:rPr>
          <w:rFonts w:ascii="Georgia" w:hAnsi="Georgia"/>
        </w:rPr>
        <w:t>ti</w:t>
      </w:r>
      <w:r w:rsidR="00F46A4B" w:rsidRPr="00F55CFF">
        <w:rPr>
          <w:rFonts w:ascii="Georgia" w:hAnsi="Georgia"/>
        </w:rPr>
        <w:t xml:space="preserve">on. Conversely, </w:t>
      </w:r>
      <w:r w:rsidR="00CF3B2C" w:rsidRPr="00F55CFF">
        <w:rPr>
          <w:rFonts w:ascii="Georgia" w:hAnsi="Georgia"/>
        </w:rPr>
        <w:t xml:space="preserve">paxalisib </w:t>
      </w:r>
      <w:r w:rsidR="00F46A4B" w:rsidRPr="00F55CFF">
        <w:rPr>
          <w:rFonts w:ascii="Georgia" w:hAnsi="Georgia"/>
        </w:rPr>
        <w:t>causes</w:t>
      </w:r>
      <w:r w:rsidRPr="00F55CFF">
        <w:rPr>
          <w:rFonts w:ascii="Georgia" w:hAnsi="Georgia"/>
        </w:rPr>
        <w:t xml:space="preserve"> only growth inhibition </w:t>
      </w:r>
      <w:r w:rsidR="00C06EE3" w:rsidRPr="00F55CFF">
        <w:rPr>
          <w:rFonts w:ascii="Georgia" w:hAnsi="Georgia"/>
        </w:rPr>
        <w:t xml:space="preserve">in </w:t>
      </w:r>
      <w:r w:rsidRPr="00F55CFF">
        <w:rPr>
          <w:rFonts w:ascii="Georgia" w:hAnsi="Georgia"/>
        </w:rPr>
        <w:t>breast cancer brain metastatic ce</w:t>
      </w:r>
      <w:r w:rsidR="00553FB9" w:rsidRPr="00F55CFF">
        <w:rPr>
          <w:rFonts w:ascii="Georgia" w:hAnsi="Georgia"/>
        </w:rPr>
        <w:t xml:space="preserve">ll lines with </w:t>
      </w:r>
      <w:r w:rsidR="00553FB9" w:rsidRPr="00C369C9">
        <w:rPr>
          <w:rFonts w:ascii="Georgia" w:hAnsi="Georgia"/>
          <w:i/>
        </w:rPr>
        <w:t>PIK3CA</w:t>
      </w:r>
      <w:r w:rsidR="00553FB9" w:rsidRPr="00F55CFF">
        <w:rPr>
          <w:rFonts w:ascii="Georgia" w:hAnsi="Georgia"/>
        </w:rPr>
        <w:t xml:space="preserve"> wild type </w:t>
      </w:r>
      <w:r w:rsidR="00553FB9" w:rsidRPr="00F55CFF">
        <w:rPr>
          <w:rFonts w:ascii="Georgia" w:hAnsi="Georgia"/>
        </w:rPr>
        <w:fldChar w:fldCharType="begin">
          <w:fldData xml:space="preserve">PEVuZE5vdGU+PENpdGU+PEF1dGhvcj5JcHBlbjwvQXV0aG9yPjxZZWFyPjIwMTk8L1llYXI+PElE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PEVuZE5vdGU+PENpdGU+PEF1dGhvcj5JcHBlbjwvQXV0aG9yPjxZZWFyPjIwMTk8L1llYXI+PElE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553FB9" w:rsidRPr="00F55CFF">
        <w:rPr>
          <w:rFonts w:ascii="Georgia" w:hAnsi="Georgia"/>
        </w:rPr>
      </w:r>
      <w:r w:rsidR="00553FB9" w:rsidRPr="00F55CFF">
        <w:rPr>
          <w:rFonts w:ascii="Georgia" w:hAnsi="Georgia"/>
        </w:rPr>
        <w:fldChar w:fldCharType="separate"/>
      </w:r>
      <w:r w:rsidR="00CC694C">
        <w:rPr>
          <w:rFonts w:ascii="Georgia" w:hAnsi="Georgia"/>
          <w:noProof/>
        </w:rPr>
        <w:t>(267)</w:t>
      </w:r>
      <w:r w:rsidR="00553FB9" w:rsidRPr="00F55CFF">
        <w:rPr>
          <w:rFonts w:ascii="Georgia" w:hAnsi="Georgia"/>
        </w:rPr>
        <w:fldChar w:fldCharType="end"/>
      </w:r>
      <w:r w:rsidRPr="00F55CFF">
        <w:rPr>
          <w:rFonts w:ascii="Georgia" w:hAnsi="Georgia"/>
        </w:rPr>
        <w:t>.</w:t>
      </w:r>
      <w:r w:rsidR="00366964" w:rsidRPr="00F55CFF">
        <w:rPr>
          <w:rFonts w:ascii="Georgia" w:hAnsi="Georgia" w:cs="Georgia"/>
          <w:lang w:val="pt-BR"/>
        </w:rPr>
        <w:t xml:space="preserve"> </w:t>
      </w:r>
      <w:r w:rsidRPr="00C369C9">
        <w:rPr>
          <w:rFonts w:ascii="Georgia" w:hAnsi="Georgia"/>
          <w:i/>
        </w:rPr>
        <w:t>In vivo</w:t>
      </w:r>
      <w:r w:rsidRPr="00F55CFF">
        <w:rPr>
          <w:rFonts w:ascii="Georgia" w:hAnsi="Georgia"/>
        </w:rPr>
        <w:t>, daily administrati</w:t>
      </w:r>
      <w:r w:rsidR="00C06EE3" w:rsidRPr="00F55CFF">
        <w:rPr>
          <w:rFonts w:ascii="Georgia" w:hAnsi="Georgia"/>
        </w:rPr>
        <w:t xml:space="preserve">on of paxalisib robustly </w:t>
      </w:r>
      <w:r w:rsidR="00C06EE3" w:rsidRPr="00F55CFF">
        <w:rPr>
          <w:rFonts w:ascii="Georgia" w:hAnsi="Georgia"/>
        </w:rPr>
        <w:lastRenderedPageBreak/>
        <w:t>reduces</w:t>
      </w:r>
      <w:r w:rsidRPr="00F55CFF">
        <w:rPr>
          <w:rFonts w:ascii="Georgia" w:hAnsi="Georgia"/>
        </w:rPr>
        <w:t xml:space="preserve"> A431 cell line-xenograft cancer growth in </w:t>
      </w:r>
      <w:r w:rsidR="0017611F" w:rsidRPr="0017611F">
        <w:rPr>
          <w:rFonts w:ascii="Georgia" w:hAnsi="Georgia"/>
        </w:rPr>
        <w:t>cSCC</w:t>
      </w:r>
      <w:r w:rsidR="001D05CF">
        <w:rPr>
          <w:rFonts w:ascii="Georgia" w:hAnsi="Georgia"/>
        </w:rPr>
        <w:t xml:space="preserve"> mice. Also</w:t>
      </w:r>
      <w:r w:rsidRPr="0017611F">
        <w:rPr>
          <w:rFonts w:ascii="Georgia" w:hAnsi="Georgia"/>
        </w:rPr>
        <w:t>, in paxalisib-treated cancer tissues</w:t>
      </w:r>
      <w:r w:rsidR="00C06EE3" w:rsidRPr="0017611F">
        <w:rPr>
          <w:rFonts w:ascii="Georgia" w:hAnsi="Georgia"/>
        </w:rPr>
        <w:t>,</w:t>
      </w:r>
      <w:r w:rsidRPr="0017611F">
        <w:rPr>
          <w:rFonts w:ascii="Georgia" w:hAnsi="Georgia"/>
        </w:rPr>
        <w:t xml:space="preserve"> activation of </w:t>
      </w:r>
      <w:r w:rsidR="00C06EE3" w:rsidRPr="0017611F">
        <w:rPr>
          <w:rFonts w:ascii="Georgia" w:hAnsi="Georgia"/>
        </w:rPr>
        <w:t xml:space="preserve">PI3K, AKT, mTOR, and </w:t>
      </w:r>
      <w:r w:rsidR="001D05CF">
        <w:rPr>
          <w:rFonts w:ascii="Georgia" w:hAnsi="Georgia"/>
        </w:rPr>
        <w:t>DNA-PKcs are</w:t>
      </w:r>
      <w:r w:rsidRPr="00F55CFF">
        <w:rPr>
          <w:rFonts w:ascii="Georgia" w:hAnsi="Georgia"/>
        </w:rPr>
        <w:t xml:space="preserve"> remarkably inhibited</w:t>
      </w:r>
      <w:r w:rsidR="0005149B" w:rsidRPr="00F55CFF">
        <w:rPr>
          <w:rFonts w:ascii="Georgia" w:hAnsi="Georgia"/>
        </w:rPr>
        <w:t xml:space="preserve"> </w:t>
      </w:r>
      <w:r w:rsidR="006B10FC" w:rsidRPr="00F55CFF">
        <w:rPr>
          <w:rFonts w:ascii="Georgia" w:hAnsi="Georgia"/>
        </w:rPr>
        <w:fldChar w:fldCharType="begin">
          <w:fldData xml:space="preserve">PEVuZE5vdGU+PENpdGU+PEF1dGhvcj5EaW5nPC9BdXRob3I+PFllYXI+MjAxODwvWWVhcj48SURU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PEVuZE5vdGU+PENpdGU+PEF1dGhvcj5EaW5nPC9BdXRob3I+PFllYXI+MjAxODwvWWVhcj48SURU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6B10FC" w:rsidRPr="00F55CFF">
        <w:rPr>
          <w:rFonts w:ascii="Georgia" w:hAnsi="Georgia"/>
        </w:rPr>
      </w:r>
      <w:r w:rsidR="006B10FC" w:rsidRPr="00F55CFF">
        <w:rPr>
          <w:rFonts w:ascii="Georgia" w:hAnsi="Georgia"/>
        </w:rPr>
        <w:fldChar w:fldCharType="separate"/>
      </w:r>
      <w:r w:rsidR="00CC694C">
        <w:rPr>
          <w:rFonts w:ascii="Georgia" w:hAnsi="Georgia"/>
          <w:noProof/>
        </w:rPr>
        <w:t>(266)</w:t>
      </w:r>
      <w:r w:rsidR="006B10FC" w:rsidRPr="00F55CFF">
        <w:rPr>
          <w:rFonts w:ascii="Georgia" w:hAnsi="Georgia"/>
        </w:rPr>
        <w:fldChar w:fldCharType="end"/>
      </w:r>
      <w:r w:rsidRPr="00F55CFF">
        <w:rPr>
          <w:rFonts w:ascii="Georgia" w:hAnsi="Georgia"/>
        </w:rPr>
        <w:t>. Moreover, paxalis</w:t>
      </w:r>
      <w:r w:rsidR="00C06EE3" w:rsidRPr="00F55CFF">
        <w:rPr>
          <w:rFonts w:ascii="Georgia" w:hAnsi="Georgia"/>
        </w:rPr>
        <w:t>ib treatment potently suppresses</w:t>
      </w:r>
      <w:r w:rsidRPr="00F55CFF">
        <w:rPr>
          <w:rFonts w:ascii="Georgia" w:hAnsi="Georgia"/>
        </w:rPr>
        <w:t xml:space="preserve"> growth of </w:t>
      </w:r>
      <w:r w:rsidRPr="00C369C9">
        <w:rPr>
          <w:rFonts w:ascii="Georgia" w:hAnsi="Georgia"/>
          <w:i/>
        </w:rPr>
        <w:t>PIK3CA</w:t>
      </w:r>
      <w:r w:rsidRPr="00F55CFF">
        <w:rPr>
          <w:rFonts w:ascii="Georgia" w:hAnsi="Georgia"/>
        </w:rPr>
        <w:t xml:space="preserve">-mutant, but not growth of </w:t>
      </w:r>
      <w:r w:rsidR="00C06EE3" w:rsidRPr="00C369C9">
        <w:rPr>
          <w:rFonts w:ascii="Georgia" w:hAnsi="Georgia"/>
          <w:i/>
        </w:rPr>
        <w:t>PIK3CA</w:t>
      </w:r>
      <w:r w:rsidR="00C06EE3" w:rsidRPr="00F55CFF">
        <w:rPr>
          <w:rFonts w:ascii="Georgia" w:hAnsi="Georgia"/>
        </w:rPr>
        <w:t xml:space="preserve"> wild-type brain tumors, </w:t>
      </w:r>
      <w:r w:rsidRPr="00F55CFF">
        <w:rPr>
          <w:rFonts w:ascii="Georgia" w:hAnsi="Georgia"/>
        </w:rPr>
        <w:t xml:space="preserve">in breast cancer brain metastasis xenograft mouse models. Paxalisib can therefore be considered a promising treatment for breast cancer brain metastases </w:t>
      </w:r>
      <w:r w:rsidR="006C76FA">
        <w:rPr>
          <w:rFonts w:ascii="Georgia" w:hAnsi="Georgia"/>
        </w:rPr>
        <w:t>with</w:t>
      </w:r>
      <w:r w:rsidR="00837A4E">
        <w:rPr>
          <w:rFonts w:ascii="Georgia" w:hAnsi="Georgia"/>
        </w:rPr>
        <w:t xml:space="preserve"> </w:t>
      </w:r>
      <w:r w:rsidRPr="00F55CFF">
        <w:rPr>
          <w:rFonts w:ascii="Georgia" w:hAnsi="Georgia"/>
        </w:rPr>
        <w:t>altered P</w:t>
      </w:r>
      <w:r w:rsidR="00BE5B2C" w:rsidRPr="00F55CFF">
        <w:rPr>
          <w:rFonts w:ascii="Georgia" w:hAnsi="Georgia"/>
        </w:rPr>
        <w:t>I3K and mTOR signaling determine</w:t>
      </w:r>
      <w:r w:rsidRPr="00F55CFF">
        <w:rPr>
          <w:rFonts w:ascii="Georgia" w:hAnsi="Georgia"/>
        </w:rPr>
        <w:t xml:space="preserve">d </w:t>
      </w:r>
      <w:r w:rsidR="006B10FC" w:rsidRPr="00F55CFF">
        <w:rPr>
          <w:rFonts w:ascii="Georgia" w:hAnsi="Georgia"/>
        </w:rPr>
        <w:t xml:space="preserve">by activating </w:t>
      </w:r>
      <w:r w:rsidR="006B10FC" w:rsidRPr="00C369C9">
        <w:rPr>
          <w:rFonts w:ascii="Georgia" w:hAnsi="Georgia"/>
          <w:i/>
        </w:rPr>
        <w:t>PIK3CA</w:t>
      </w:r>
      <w:r w:rsidR="006B10FC" w:rsidRPr="00F55CFF">
        <w:rPr>
          <w:rFonts w:ascii="Georgia" w:hAnsi="Georgia"/>
        </w:rPr>
        <w:t xml:space="preserve"> mutations </w:t>
      </w:r>
      <w:r w:rsidR="006B10FC" w:rsidRPr="00F55CFF">
        <w:rPr>
          <w:rFonts w:ascii="Georgia" w:hAnsi="Georgia"/>
        </w:rPr>
        <w:fldChar w:fldCharType="begin">
          <w:fldData xml:space="preserve">PEVuZE5vdGU+PENpdGU+PEF1dGhvcj5JcHBlbjwvQXV0aG9yPjxZZWFyPjIwMTk8L1llYXI+PElE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PEVuZE5vdGU+PENpdGU+PEF1dGhvcj5JcHBlbjwvQXV0aG9yPjxZZWFyPjIwMTk8L1llYXI+PElE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6B10FC" w:rsidRPr="00F55CFF">
        <w:rPr>
          <w:rFonts w:ascii="Georgia" w:hAnsi="Georgia"/>
        </w:rPr>
      </w:r>
      <w:r w:rsidR="006B10FC" w:rsidRPr="00F55CFF">
        <w:rPr>
          <w:rFonts w:ascii="Georgia" w:hAnsi="Georgia"/>
        </w:rPr>
        <w:fldChar w:fldCharType="separate"/>
      </w:r>
      <w:r w:rsidR="00CC694C">
        <w:rPr>
          <w:rFonts w:ascii="Georgia" w:hAnsi="Georgia"/>
          <w:noProof/>
        </w:rPr>
        <w:t>(267)</w:t>
      </w:r>
      <w:r w:rsidR="006B10FC" w:rsidRPr="00F55CFF">
        <w:rPr>
          <w:rFonts w:ascii="Georgia" w:hAnsi="Georgia"/>
        </w:rPr>
        <w:fldChar w:fldCharType="end"/>
      </w:r>
      <w:r w:rsidRPr="00F55CFF">
        <w:rPr>
          <w:rFonts w:ascii="Georgia" w:hAnsi="Georgia"/>
        </w:rPr>
        <w:t xml:space="preserve">. </w:t>
      </w:r>
      <w:r w:rsidR="005B155D" w:rsidRPr="00F55CFF">
        <w:rPr>
          <w:rFonts w:ascii="Georgia" w:hAnsi="Georgia"/>
        </w:rPr>
        <w:t>Furthermore, paxalisib at steady-state concentratio</w:t>
      </w:r>
      <w:r w:rsidR="00C06EE3" w:rsidRPr="00F55CFF">
        <w:rPr>
          <w:rFonts w:ascii="Georgia" w:hAnsi="Georgia"/>
        </w:rPr>
        <w:t>n of 45 mg/once daily determines</w:t>
      </w:r>
      <w:r w:rsidR="005B155D" w:rsidRPr="00F55CFF">
        <w:rPr>
          <w:rFonts w:ascii="Georgia" w:hAnsi="Georgia"/>
        </w:rPr>
        <w:t xml:space="preserve"> enduring anticancer activity </w:t>
      </w:r>
      <w:r w:rsidR="005B155D" w:rsidRPr="006E6B5F">
        <w:rPr>
          <w:rFonts w:ascii="Georgia" w:hAnsi="Georgia"/>
        </w:rPr>
        <w:t xml:space="preserve">in glioma xenograft models </w:t>
      </w:r>
      <w:r w:rsidR="005B155D" w:rsidRPr="006E6B5F">
        <w:rPr>
          <w:rFonts w:ascii="Georgia" w:hAnsi="Georgia"/>
        </w:rPr>
        <w:fldChar w:fldCharType="begin"/>
      </w:r>
      <w:r w:rsidR="00CC694C">
        <w:rPr>
          <w:rFonts w:ascii="Georgia" w:hAnsi="Georgia"/>
        </w:rPr>
        <w:instrText xml:space="preserve"> ADDIN EN.CITE &lt;EndNote&gt;&lt;Cite&gt;&lt;Author&gt;Wen&lt;/Author&gt;&lt;Year&gt;2016&lt;/Year&gt;&lt;IDText&gt;A first-in-human phase 1 study to evaluate the brain-penetrant PI3K/mTOR inhibitor GDC-0084 in patients with progressive or recurrent high-grade glioma. (Abstract)&lt;/IDText&gt;&lt;DisplayText&gt;(268)&lt;/DisplayText&gt;&lt;record&gt;&lt;rec-number&gt;638&lt;/rec-number&gt;&lt;foreign-keys&gt;&lt;key app="EN" db-id="er500dszo2vpz4ewpp2p25akv0x55xv92d9a" timestamp="1638406060"&gt;638&lt;/key&gt;&lt;/foreign-keys&gt;&lt;ref-type name="Journal Article"&gt;17&lt;/ref-type&gt;&lt;contributors&gt;&lt;authors&gt;&lt;author&gt;Wen, P.Y.&lt;/author&gt;&lt;author&gt;Cloughesy, T.F.&lt;/author&gt;&lt;author&gt;Olivero, A.&lt;/author&gt;&lt;author&gt;Lu, X.&lt;/author&gt;&lt;author&gt;Mueller, L.&lt;/author&gt;&lt;author&gt;Coimbra, A.F.&lt;/author&gt;&lt;author&gt;Gerstner, E.R.&lt;/author&gt;&lt;author&gt;Ahnert, J.R.&lt;/author&gt;&lt;/authors&gt;&lt;/contributors&gt;&lt;titles&gt;&lt;title&gt;A first-in-human phase 1 study to evaluate the brain-penetrant PI3K/mTOR inhibitor GDC-0084 in patients with progressive or recurrent high-grade glioma. (Abstract)&lt;/title&gt;&lt;secondary-title&gt;J Clin Oncol&lt;/secondary-title&gt;&lt;/titles&gt;&lt;periodical&gt;&lt;full-title&gt;J Clin Oncol&lt;/full-title&gt;&lt;/periodical&gt;&lt;volume&gt;34&lt;/volume&gt;&lt;number&gt;15&lt;/number&gt;&lt;num-vols&gt;2012&lt;/num-vols&gt;&lt;dates&gt;&lt;year&gt;2016&lt;/year&gt;&lt;/dates&gt;&lt;urls&gt;&lt;/urls&gt;&lt;/record&gt;&lt;/Cite&gt;&lt;/EndNote&gt;</w:instrText>
      </w:r>
      <w:r w:rsidR="005B155D" w:rsidRPr="006E6B5F">
        <w:rPr>
          <w:rFonts w:ascii="Georgia" w:hAnsi="Georgia"/>
        </w:rPr>
        <w:fldChar w:fldCharType="separate"/>
      </w:r>
      <w:r w:rsidR="00CC694C">
        <w:rPr>
          <w:rFonts w:ascii="Georgia" w:hAnsi="Georgia"/>
          <w:noProof/>
        </w:rPr>
        <w:t>(268)</w:t>
      </w:r>
      <w:r w:rsidR="005B155D" w:rsidRPr="006E6B5F">
        <w:rPr>
          <w:rFonts w:ascii="Georgia" w:hAnsi="Georgia"/>
        </w:rPr>
        <w:fldChar w:fldCharType="end"/>
      </w:r>
      <w:r w:rsidR="005B155D" w:rsidRPr="006E6B5F">
        <w:rPr>
          <w:rFonts w:ascii="Georgia" w:hAnsi="Georgia"/>
        </w:rPr>
        <w:t>.</w:t>
      </w:r>
      <w:r w:rsidR="00366964" w:rsidRPr="006E6B5F">
        <w:rPr>
          <w:rFonts w:ascii="Georgia" w:hAnsi="Georgia" w:cs="Georgia"/>
          <w:lang w:val="pt-BR"/>
        </w:rPr>
        <w:t xml:space="preserve"> </w:t>
      </w:r>
      <w:r w:rsidR="00A52F3E" w:rsidRPr="006E6B5F">
        <w:rPr>
          <w:rFonts w:ascii="Georgia" w:hAnsi="Georgia"/>
        </w:rPr>
        <w:t>A clinical study with acc</w:t>
      </w:r>
      <w:r w:rsidR="00032342" w:rsidRPr="006E6B5F">
        <w:rPr>
          <w:rFonts w:ascii="Georgia" w:hAnsi="Georgia"/>
        </w:rPr>
        <w:t>ep</w:t>
      </w:r>
      <w:r w:rsidR="00C369C9" w:rsidRPr="006E6B5F">
        <w:rPr>
          <w:rFonts w:ascii="Georgia" w:hAnsi="Georgia"/>
        </w:rPr>
        <w:t>table safety profile has demonstrated</w:t>
      </w:r>
      <w:r w:rsidR="00366964" w:rsidRPr="006E6B5F">
        <w:rPr>
          <w:rFonts w:ascii="Georgia" w:hAnsi="Georgia"/>
        </w:rPr>
        <w:t xml:space="preserve"> </w:t>
      </w:r>
      <w:r w:rsidR="00A52F3E" w:rsidRPr="006E6B5F">
        <w:rPr>
          <w:rFonts w:ascii="Georgia" w:hAnsi="Georgia"/>
        </w:rPr>
        <w:t>anticancer activity of paxalisib monot</w:t>
      </w:r>
      <w:r w:rsidR="00D10C86" w:rsidRPr="006E6B5F">
        <w:rPr>
          <w:rFonts w:ascii="Georgia" w:hAnsi="Georgia"/>
        </w:rPr>
        <w:t>herapy</w:t>
      </w:r>
      <w:r w:rsidR="000D1CA1" w:rsidRPr="006E6B5F">
        <w:rPr>
          <w:rFonts w:ascii="Georgia" w:hAnsi="Georgia"/>
        </w:rPr>
        <w:t xml:space="preserve"> in high-grade glioma</w:t>
      </w:r>
      <w:r w:rsidR="00565585" w:rsidRPr="006E6B5F">
        <w:rPr>
          <w:rFonts w:ascii="Georgia" w:hAnsi="Georgia"/>
        </w:rPr>
        <w:t xml:space="preserve"> </w:t>
      </w:r>
      <w:r w:rsidR="006B10FC" w:rsidRPr="006E6B5F">
        <w:rPr>
          <w:rFonts w:ascii="Georgia" w:hAnsi="Georgia"/>
        </w:rPr>
        <w:fldChar w:fldCharType="begin">
          <w:fldData xml:space="preserve">PEVuZE5vdGU+PENpdGU+PEF1dGhvcj5XZW48L0F1dGhvcj48WWVhcj4yMDIwPC9ZZWFyPjxJRFRl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PEVuZE5vdGU+PENpdGU+PEF1dGhvcj5XZW48L0F1dGhvcj48WWVhcj4yMDIwPC9ZZWFyPjxJRFRl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6B10FC" w:rsidRPr="006E6B5F">
        <w:rPr>
          <w:rFonts w:ascii="Georgia" w:hAnsi="Georgia"/>
        </w:rPr>
      </w:r>
      <w:r w:rsidR="006B10FC" w:rsidRPr="006E6B5F">
        <w:rPr>
          <w:rFonts w:ascii="Georgia" w:hAnsi="Georgia"/>
        </w:rPr>
        <w:fldChar w:fldCharType="separate"/>
      </w:r>
      <w:r w:rsidR="00CC694C">
        <w:rPr>
          <w:rFonts w:ascii="Georgia" w:hAnsi="Georgia"/>
          <w:noProof/>
        </w:rPr>
        <w:t>(269)</w:t>
      </w:r>
      <w:r w:rsidR="006B10FC" w:rsidRPr="006E6B5F">
        <w:rPr>
          <w:rFonts w:ascii="Georgia" w:hAnsi="Georgia"/>
        </w:rPr>
        <w:fldChar w:fldCharType="end"/>
      </w:r>
      <w:r w:rsidRPr="006E6B5F">
        <w:rPr>
          <w:rFonts w:ascii="Georgia" w:hAnsi="Georgia"/>
        </w:rPr>
        <w:t xml:space="preserve"> </w:t>
      </w:r>
      <w:r w:rsidR="00A52F3E" w:rsidRPr="006E6B5F">
        <w:rPr>
          <w:rFonts w:ascii="Georgia" w:hAnsi="Georgia"/>
        </w:rPr>
        <w:t>(</w:t>
      </w:r>
      <w:r w:rsidR="005C0B0D" w:rsidRPr="006E6B5F">
        <w:rPr>
          <w:rFonts w:ascii="Georgia" w:hAnsi="Georgia" w:cs="Georgia"/>
          <w:b/>
          <w:sz w:val="20"/>
          <w:szCs w:val="20"/>
          <w:lang w:eastAsia="it-IT"/>
        </w:rPr>
        <w:t>SUPPLEMENTARY</w:t>
      </w:r>
      <w:r w:rsidR="005C0B0D" w:rsidRPr="007310E7">
        <w:rPr>
          <w:rFonts w:ascii="Georgia" w:hAnsi="Georgia" w:cs="Georgia"/>
          <w:b/>
          <w:sz w:val="20"/>
          <w:szCs w:val="20"/>
          <w:lang w:eastAsia="it-IT"/>
        </w:rPr>
        <w:t xml:space="preserve"> </w:t>
      </w:r>
      <w:r w:rsidR="005C0B0D" w:rsidRPr="007310E7">
        <w:rPr>
          <w:rFonts w:ascii="Georgia" w:hAnsi="Georgia" w:cs="Georgia"/>
          <w:b/>
          <w:sz w:val="20"/>
          <w:szCs w:val="20"/>
        </w:rPr>
        <w:t>TABLE 1</w:t>
      </w:r>
      <w:r w:rsidR="00A52F3E" w:rsidRPr="00F55CFF">
        <w:rPr>
          <w:rFonts w:ascii="Georgia" w:hAnsi="Georgia"/>
        </w:rPr>
        <w:t>).</w:t>
      </w:r>
    </w:p>
    <w:p w14:paraId="11CC8536" w14:textId="77777777" w:rsidR="00F24375" w:rsidRPr="00F55CFF" w:rsidRDefault="00F24375" w:rsidP="0035144D">
      <w:pPr>
        <w:suppressAutoHyphens w:val="0"/>
        <w:ind w:right="150"/>
        <w:jc w:val="both"/>
        <w:rPr>
          <w:rFonts w:ascii="Georgia" w:hAnsi="Georgia" w:cs="Georgia"/>
          <w:lang w:val="en-US"/>
        </w:rPr>
      </w:pPr>
    </w:p>
    <w:p w14:paraId="6E1F114D" w14:textId="77777777" w:rsidR="00F24375" w:rsidRPr="00F55CFF" w:rsidRDefault="00F24375" w:rsidP="0035144D">
      <w:pPr>
        <w:suppressAutoHyphens w:val="0"/>
        <w:ind w:right="150"/>
        <w:jc w:val="both"/>
        <w:rPr>
          <w:rFonts w:ascii="Georgia" w:hAnsi="Georgia" w:cs="Georgia"/>
        </w:rPr>
      </w:pPr>
      <w:r w:rsidRPr="00961D71">
        <w:rPr>
          <w:rFonts w:ascii="Georgia" w:hAnsi="Georgia" w:cs="Georgia"/>
          <w:b/>
          <w:bCs/>
        </w:rPr>
        <w:t xml:space="preserve">PF-04691502 </w:t>
      </w:r>
      <w:r w:rsidRPr="00961D71">
        <w:rPr>
          <w:rFonts w:ascii="Georgia" w:hAnsi="Georgia" w:cs="Georgia"/>
          <w:bCs/>
        </w:rPr>
        <w:t>(1013101-36-4)</w:t>
      </w:r>
    </w:p>
    <w:p w14:paraId="38E7A904" w14:textId="77777777" w:rsidR="00F24375" w:rsidRPr="00F55CFF" w:rsidRDefault="00F24375" w:rsidP="0035144D">
      <w:pPr>
        <w:suppressAutoHyphens w:val="0"/>
        <w:ind w:right="150"/>
        <w:jc w:val="both"/>
        <w:rPr>
          <w:rFonts w:ascii="Georgia" w:hAnsi="Georgia" w:cs="Georgia"/>
        </w:rPr>
      </w:pPr>
    </w:p>
    <w:p w14:paraId="262D951A" w14:textId="3664B655" w:rsidR="00163B21" w:rsidRPr="005A3237" w:rsidRDefault="00961D71" w:rsidP="0035144D">
      <w:pPr>
        <w:suppressAutoHyphens w:val="0"/>
        <w:ind w:right="150"/>
        <w:jc w:val="both"/>
        <w:rPr>
          <w:rFonts w:ascii="Georgia" w:hAnsi="Georgia" w:cs="Georgia"/>
        </w:rPr>
      </w:pPr>
      <w:r>
        <w:rPr>
          <w:rFonts w:ascii="Georgia" w:hAnsi="Georgia" w:cs="Georgia"/>
        </w:rPr>
        <w:t xml:space="preserve">PF-04691502, </w:t>
      </w:r>
      <w:r w:rsidRPr="00F55CFF">
        <w:rPr>
          <w:rFonts w:ascii="Georgia" w:hAnsi="Georgia" w:cs="Georgia"/>
        </w:rPr>
        <w:t xml:space="preserve">a potent ATP competitor inhibitor, </w:t>
      </w:r>
      <w:r w:rsidR="005B0371" w:rsidRPr="00F55CFF">
        <w:rPr>
          <w:rFonts w:ascii="Georgia" w:hAnsi="Georgia" w:cs="Georgia"/>
        </w:rPr>
        <w:t xml:space="preserve">decreases </w:t>
      </w:r>
      <w:r w:rsidR="005B0371">
        <w:rPr>
          <w:rFonts w:ascii="Georgia" w:hAnsi="Georgia" w:cs="Georgia"/>
        </w:rPr>
        <w:t>phosphorylation of AKT and S6 ribosomal protein</w:t>
      </w:r>
      <w:r w:rsidR="005B0371" w:rsidRPr="004D7209">
        <w:rPr>
          <w:rFonts w:ascii="Georgia" w:hAnsi="Georgia" w:cs="Georgia"/>
        </w:rPr>
        <w:t xml:space="preserve"> thereby inhibiting cell proliferation </w:t>
      </w:r>
      <w:r w:rsidR="005B0371">
        <w:rPr>
          <w:rFonts w:ascii="Georgia" w:hAnsi="Georgia" w:cs="Georgia"/>
        </w:rPr>
        <w:t>i</w:t>
      </w:r>
      <w:r w:rsidR="00F24375" w:rsidRPr="00F55CFF">
        <w:rPr>
          <w:rFonts w:ascii="Georgia" w:hAnsi="Georgia" w:cs="Georgia"/>
        </w:rPr>
        <w:t xml:space="preserve">n </w:t>
      </w:r>
      <w:r w:rsidR="00F24375" w:rsidRPr="00961D71">
        <w:rPr>
          <w:rFonts w:ascii="Georgia" w:hAnsi="Georgia" w:cs="Georgia"/>
          <w:i/>
        </w:rPr>
        <w:t>PI3KCA</w:t>
      </w:r>
      <w:r w:rsidR="00F24375" w:rsidRPr="00F55CFF">
        <w:rPr>
          <w:rFonts w:ascii="Georgia" w:hAnsi="Georgia" w:cs="Georgia"/>
        </w:rPr>
        <w:t xml:space="preserve">-mutated and </w:t>
      </w:r>
      <w:r w:rsidR="00F24375" w:rsidRPr="00961D71">
        <w:rPr>
          <w:rFonts w:ascii="Georgia" w:hAnsi="Georgia" w:cs="Georgia"/>
          <w:i/>
        </w:rPr>
        <w:t>PTEN</w:t>
      </w:r>
      <w:r w:rsidR="005B0371">
        <w:rPr>
          <w:rFonts w:ascii="Georgia" w:hAnsi="Georgia" w:cs="Georgia"/>
        </w:rPr>
        <w:t>-deleted cancer cell lines</w:t>
      </w:r>
      <w:r w:rsidR="006A4EE0" w:rsidRPr="00F55CFF">
        <w:rPr>
          <w:rFonts w:ascii="Georgia" w:hAnsi="Georgia" w:cs="Georgia"/>
        </w:rPr>
        <w:t xml:space="preserve"> </w:t>
      </w:r>
      <w:r w:rsidR="006B10FC" w:rsidRPr="004D7209">
        <w:rPr>
          <w:rFonts w:ascii="Georgia" w:hAnsi="Georgia" w:cs="Georgia"/>
        </w:rPr>
        <w:fldChar w:fldCharType="begin">
          <w:fldData xml:space="preserve">PEVuZE5vdGU+PENpdGU+PEF1dGhvcj5ZdWFuPC9BdXRob3I+PFllYXI+MjAxMTwvWWVhcj48SURU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PEVuZE5vdGU+PENpdGU+PEF1dGhvcj5ZdWFuPC9BdXRob3I+PFllYXI+MjAxMTwvWWVhcj48SURU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6B10FC" w:rsidRPr="004D7209">
        <w:rPr>
          <w:rFonts w:ascii="Georgia" w:hAnsi="Georgia" w:cs="Georgia"/>
        </w:rPr>
      </w:r>
      <w:r w:rsidR="006B10FC" w:rsidRPr="004D7209">
        <w:rPr>
          <w:rFonts w:ascii="Georgia" w:hAnsi="Georgia" w:cs="Georgia"/>
        </w:rPr>
        <w:fldChar w:fldCharType="separate"/>
      </w:r>
      <w:r w:rsidR="00CC694C">
        <w:rPr>
          <w:rFonts w:ascii="Georgia" w:hAnsi="Georgia" w:cs="Georgia"/>
          <w:noProof/>
        </w:rPr>
        <w:t>(270)</w:t>
      </w:r>
      <w:r w:rsidR="006B10FC" w:rsidRPr="004D7209">
        <w:rPr>
          <w:rFonts w:ascii="Georgia" w:hAnsi="Georgia" w:cs="Georgia"/>
        </w:rPr>
        <w:fldChar w:fldCharType="end"/>
      </w:r>
      <w:r w:rsidR="00DE37CA">
        <w:rPr>
          <w:rFonts w:ascii="Georgia" w:hAnsi="Georgia" w:cs="Georgia"/>
        </w:rPr>
        <w:t xml:space="preserve">. </w:t>
      </w:r>
      <w:r w:rsidR="00F20FFD" w:rsidRPr="004D7209">
        <w:rPr>
          <w:rFonts w:ascii="Georgia" w:hAnsi="Georgia" w:cs="Georgia"/>
        </w:rPr>
        <w:t>PF-04691502 also exhibits</w:t>
      </w:r>
      <w:r w:rsidR="00F24375" w:rsidRPr="004D7209">
        <w:rPr>
          <w:rFonts w:ascii="Georgia" w:hAnsi="Georgia" w:cs="Georgia"/>
        </w:rPr>
        <w:t xml:space="preserve"> significant activity through its </w:t>
      </w:r>
      <w:r w:rsidR="00203478" w:rsidRPr="004D7209">
        <w:rPr>
          <w:rFonts w:ascii="Georgia" w:hAnsi="Georgia" w:cs="Georgia"/>
        </w:rPr>
        <w:t>activation</w:t>
      </w:r>
      <w:r w:rsidR="00F24375" w:rsidRPr="004D7209">
        <w:rPr>
          <w:rFonts w:ascii="Georgia" w:hAnsi="Georgia" w:cs="Georgia"/>
        </w:rPr>
        <w:t xml:space="preserve"> of G1 cell cycle blockage and apoptosis in </w:t>
      </w:r>
      <w:r w:rsidR="00203478" w:rsidRPr="004D7209">
        <w:rPr>
          <w:rFonts w:ascii="Georgia" w:hAnsi="Georgia" w:cs="Georgia"/>
        </w:rPr>
        <w:t>numerous</w:t>
      </w:r>
      <w:r w:rsidR="00F24375" w:rsidRPr="004D7209">
        <w:rPr>
          <w:rFonts w:ascii="Georgia" w:hAnsi="Georgia" w:cs="Georgia"/>
        </w:rPr>
        <w:t xml:space="preserve"> aggressive B-cell </w:t>
      </w:r>
      <w:r w:rsidR="001E5080">
        <w:rPr>
          <w:rFonts w:ascii="Georgia" w:hAnsi="Georgia" w:cs="Georgia"/>
        </w:rPr>
        <w:t>n</w:t>
      </w:r>
      <w:r w:rsidR="001E5080" w:rsidRPr="001E5080">
        <w:rPr>
          <w:rFonts w:ascii="Georgia" w:hAnsi="Georgia" w:cs="Georgia"/>
        </w:rPr>
        <w:t>on-Hodgkin lymphomas (</w:t>
      </w:r>
      <w:r w:rsidR="00CD5AAA" w:rsidRPr="001E5080">
        <w:rPr>
          <w:rFonts w:ascii="Georgia" w:hAnsi="Georgia" w:cs="Georgia"/>
        </w:rPr>
        <w:t>NHL</w:t>
      </w:r>
      <w:r w:rsidR="001E5080" w:rsidRPr="001E5080">
        <w:rPr>
          <w:rFonts w:ascii="Georgia" w:hAnsi="Georgia" w:cs="Georgia"/>
        </w:rPr>
        <w:t>)</w:t>
      </w:r>
      <w:r w:rsidR="00203478" w:rsidRPr="001E5080">
        <w:rPr>
          <w:rFonts w:ascii="Georgia" w:hAnsi="Georgia" w:cs="Georgia"/>
        </w:rPr>
        <w:t xml:space="preserve"> </w:t>
      </w:r>
      <w:r w:rsidR="006B10FC" w:rsidRPr="001E5080">
        <w:rPr>
          <w:rFonts w:ascii="Georgia" w:hAnsi="Georgia" w:cs="Georgia"/>
        </w:rPr>
        <w:t xml:space="preserve">cell lines </w:t>
      </w:r>
      <w:r w:rsidR="006B10FC" w:rsidRPr="001E5080">
        <w:rPr>
          <w:rFonts w:ascii="Georgia" w:hAnsi="Georgia" w:cs="Georgia"/>
        </w:rPr>
        <w:fldChar w:fldCharType="begin">
          <w:fldData xml:space="preserve">PEVuZE5vdGU+PENpdGU+PEF1dGhvcj5DaGVuPC9BdXRob3I+PFllYXI+MjAxNjwvWWVhcj48SURU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PEVuZE5vdGU+PENpdGU+PEF1dGhvcj5DaGVuPC9BdXRob3I+PFllYXI+MjAxNjwvWWVhcj48SURU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6B10FC" w:rsidRPr="001E5080">
        <w:rPr>
          <w:rFonts w:ascii="Georgia" w:hAnsi="Georgia" w:cs="Georgia"/>
        </w:rPr>
      </w:r>
      <w:r w:rsidR="006B10FC" w:rsidRPr="001E5080">
        <w:rPr>
          <w:rFonts w:ascii="Georgia" w:hAnsi="Georgia" w:cs="Georgia"/>
        </w:rPr>
        <w:fldChar w:fldCharType="separate"/>
      </w:r>
      <w:r w:rsidR="00CC694C">
        <w:rPr>
          <w:rFonts w:ascii="Georgia" w:hAnsi="Georgia" w:cs="Georgia"/>
          <w:noProof/>
        </w:rPr>
        <w:t>(271)</w:t>
      </w:r>
      <w:r w:rsidR="006B10FC" w:rsidRPr="001E5080">
        <w:rPr>
          <w:rFonts w:ascii="Georgia" w:hAnsi="Georgia" w:cs="Georgia"/>
        </w:rPr>
        <w:fldChar w:fldCharType="end"/>
      </w:r>
      <w:r w:rsidR="00F24375" w:rsidRPr="001E5080">
        <w:rPr>
          <w:rFonts w:ascii="Georgia" w:hAnsi="Georgia" w:cs="Georgia"/>
        </w:rPr>
        <w:t>. PF-04691502 enhance</w:t>
      </w:r>
      <w:r w:rsidR="00F20FFD" w:rsidRPr="001E5080">
        <w:rPr>
          <w:rFonts w:ascii="Georgia" w:hAnsi="Georgia" w:cs="Georgia"/>
        </w:rPr>
        <w:t>s</w:t>
      </w:r>
      <w:r w:rsidR="00F24375" w:rsidRPr="001E5080">
        <w:rPr>
          <w:rFonts w:ascii="Georgia" w:hAnsi="Georgia" w:cs="Georgia"/>
        </w:rPr>
        <w:t xml:space="preserve"> apoptosis and</w:t>
      </w:r>
      <w:r w:rsidR="00F24375" w:rsidRPr="004D7209">
        <w:rPr>
          <w:rFonts w:ascii="Georgia" w:hAnsi="Georgia" w:cs="Georgia"/>
        </w:rPr>
        <w:t xml:space="preserve"> disrupt</w:t>
      </w:r>
      <w:r w:rsidR="00F20FFD" w:rsidRPr="004D7209">
        <w:rPr>
          <w:rFonts w:ascii="Georgia" w:hAnsi="Georgia" w:cs="Georgia"/>
        </w:rPr>
        <w:t>s</w:t>
      </w:r>
      <w:r w:rsidR="00F24375" w:rsidRPr="004D7209">
        <w:rPr>
          <w:rFonts w:ascii="Georgia" w:hAnsi="Georgia" w:cs="Georgia"/>
        </w:rPr>
        <w:t xml:space="preserve"> micro</w:t>
      </w:r>
      <w:r w:rsidR="004F1ACA" w:rsidRPr="004D7209">
        <w:rPr>
          <w:rFonts w:ascii="Georgia" w:hAnsi="Georgia" w:cs="Georgia"/>
        </w:rPr>
        <w:t>-</w:t>
      </w:r>
      <w:r w:rsidR="00F24375" w:rsidRPr="004D7209">
        <w:rPr>
          <w:rFonts w:ascii="Georgia" w:hAnsi="Georgia" w:cs="Georgia"/>
        </w:rPr>
        <w:t>environmental signaling in chronic lymphocytic leuke</w:t>
      </w:r>
      <w:r w:rsidR="007D6217">
        <w:rPr>
          <w:rFonts w:ascii="Georgia" w:hAnsi="Georgia" w:cs="Georgia"/>
        </w:rPr>
        <w:t>mia</w:t>
      </w:r>
      <w:r w:rsidR="00F20FFD" w:rsidRPr="004D7209">
        <w:rPr>
          <w:rFonts w:ascii="Georgia" w:hAnsi="Georgia" w:cs="Georgia"/>
        </w:rPr>
        <w:t xml:space="preserve"> </w:t>
      </w:r>
      <w:r w:rsidR="00740AA6" w:rsidRPr="007D6217">
        <w:rPr>
          <w:rFonts w:ascii="Georgia" w:hAnsi="Georgia" w:cs="Georgia"/>
          <w:i/>
        </w:rPr>
        <w:t>in vitro</w:t>
      </w:r>
      <w:r w:rsidR="00877BE8" w:rsidRPr="004D7209">
        <w:rPr>
          <w:rFonts w:ascii="Georgia" w:hAnsi="Georgia" w:cs="Georgia"/>
        </w:rPr>
        <w:t xml:space="preserve"> </w:t>
      </w:r>
      <w:r w:rsidR="006B10FC" w:rsidRPr="004D7209">
        <w:rPr>
          <w:rFonts w:ascii="Georgia" w:hAnsi="Georgia" w:cs="Georgia"/>
        </w:rPr>
        <w:fldChar w:fldCharType="begin">
          <w:fldData xml:space="preserve">PEVuZE5vdGU+PENpdGU+PEF1dGhvcj5CbHVudDwvQXV0aG9yPjxZZWFyPjIwMTU8L1llYXI+PElE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=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PEVuZE5vdGU+PENpdGU+PEF1dGhvcj5CbHVudDwvQXV0aG9yPjxZZWFyPjIwMTU8L1llYXI+PElE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=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6B10FC" w:rsidRPr="004D7209">
        <w:rPr>
          <w:rFonts w:ascii="Georgia" w:hAnsi="Georgia" w:cs="Georgia"/>
        </w:rPr>
      </w:r>
      <w:r w:rsidR="006B10FC" w:rsidRPr="004D7209">
        <w:rPr>
          <w:rFonts w:ascii="Georgia" w:hAnsi="Georgia" w:cs="Georgia"/>
        </w:rPr>
        <w:fldChar w:fldCharType="separate"/>
      </w:r>
      <w:r w:rsidR="00CC694C">
        <w:rPr>
          <w:rFonts w:ascii="Georgia" w:hAnsi="Georgia" w:cs="Georgia"/>
          <w:noProof/>
        </w:rPr>
        <w:t>(272)</w:t>
      </w:r>
      <w:r w:rsidR="006B10FC" w:rsidRPr="004D7209">
        <w:rPr>
          <w:rFonts w:ascii="Georgia" w:hAnsi="Georgia" w:cs="Georgia"/>
        </w:rPr>
        <w:fldChar w:fldCharType="end"/>
      </w:r>
      <w:r w:rsidR="00F24375" w:rsidRPr="004D7209">
        <w:rPr>
          <w:rFonts w:ascii="Georgia" w:hAnsi="Georgia" w:cs="Georgia"/>
        </w:rPr>
        <w:t xml:space="preserve">. </w:t>
      </w:r>
      <w:r w:rsidR="005B68DB" w:rsidRPr="004D7209">
        <w:rPr>
          <w:rFonts w:ascii="Georgia" w:hAnsi="Georgia" w:cs="Georgia"/>
        </w:rPr>
        <w:t xml:space="preserve">Combination of </w:t>
      </w:r>
      <w:r w:rsidR="00F24375" w:rsidRPr="004D7209">
        <w:rPr>
          <w:rFonts w:ascii="Georgia" w:hAnsi="Georgia" w:cs="Georgia"/>
        </w:rPr>
        <w:t xml:space="preserve">PF-04691502 </w:t>
      </w:r>
      <w:r w:rsidR="00F20FFD" w:rsidRPr="004D7209">
        <w:rPr>
          <w:rFonts w:ascii="Georgia" w:hAnsi="Georgia" w:cs="Georgia"/>
        </w:rPr>
        <w:t>with radiation exerts</w:t>
      </w:r>
      <w:r w:rsidR="00F24375" w:rsidRPr="004D7209">
        <w:rPr>
          <w:rFonts w:ascii="Georgia" w:hAnsi="Georgia" w:cs="Georgia"/>
        </w:rPr>
        <w:t xml:space="preserve"> synergistic anticancer effects on </w:t>
      </w:r>
      <w:r w:rsidR="003922E0" w:rsidRPr="004D7209">
        <w:rPr>
          <w:rFonts w:ascii="Georgia" w:hAnsi="Georgia" w:cs="Georgia"/>
        </w:rPr>
        <w:t>HNSCC</w:t>
      </w:r>
      <w:r w:rsidR="00B04D72">
        <w:rPr>
          <w:rFonts w:ascii="Georgia" w:hAnsi="Georgia" w:cs="Georgia"/>
        </w:rPr>
        <w:t> cells. H</w:t>
      </w:r>
      <w:r w:rsidR="005B68DB" w:rsidRPr="004D7209">
        <w:rPr>
          <w:rFonts w:ascii="Georgia" w:hAnsi="Georgia" w:cs="Georgia"/>
        </w:rPr>
        <w:t xml:space="preserve">owever, </w:t>
      </w:r>
      <w:r w:rsidR="00E61145">
        <w:rPr>
          <w:rFonts w:ascii="Georgia" w:hAnsi="Georgia" w:cs="Georgia"/>
        </w:rPr>
        <w:t>this combination</w:t>
      </w:r>
      <w:r w:rsidR="005B68DB" w:rsidRPr="004D7209">
        <w:rPr>
          <w:rFonts w:ascii="Georgia" w:hAnsi="Georgia" w:cs="Georgia"/>
        </w:rPr>
        <w:t xml:space="preserve"> i</w:t>
      </w:r>
      <w:r w:rsidR="00F24375" w:rsidRPr="004D7209">
        <w:rPr>
          <w:rFonts w:ascii="Georgia" w:hAnsi="Georgia" w:cs="Georgia"/>
        </w:rPr>
        <w:t>s ineffective in HNSCC cells</w:t>
      </w:r>
      <w:r w:rsidR="00F24375" w:rsidRPr="004D7209">
        <w:rPr>
          <w:rFonts w:ascii="Georgia" w:hAnsi="Georgia" w:cs="Georgia"/>
          <w:lang w:val="pt-BR"/>
        </w:rPr>
        <w:t xml:space="preserve"> </w:t>
      </w:r>
      <w:r w:rsidR="00F24375" w:rsidRPr="004D7209">
        <w:rPr>
          <w:rFonts w:ascii="Georgia" w:hAnsi="Georgia" w:cs="Georgia"/>
        </w:rPr>
        <w:t>characterised by a higher mutational burden and multiple variants in the PAM pathway, highlighting the need for alternative therapeutic strat</w:t>
      </w:r>
      <w:r w:rsidR="00F41B54" w:rsidRPr="004D7209">
        <w:rPr>
          <w:rFonts w:ascii="Georgia" w:hAnsi="Georgia" w:cs="Georgia"/>
        </w:rPr>
        <w:t xml:space="preserve">egies in non-responsive HNSCCs </w:t>
      </w:r>
      <w:r w:rsidR="00F41B54" w:rsidRPr="004D7209">
        <w:rPr>
          <w:rFonts w:ascii="Georgia" w:hAnsi="Georgia" w:cs="Georgia"/>
        </w:rPr>
        <w:fldChar w:fldCharType="begin">
          <w:fldData xml:space="preserve">PEVuZE5vdGU+PENpdGU+PEF1dGhvcj5Ub25sYWFyPC9BdXRob3I+PFllYXI+MjAxNzwvWWVhcj48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PEVuZE5vdGU+PENpdGU+PEF1dGhvcj5Ub25sYWFyPC9BdXRob3I+PFllYXI+MjAxNzwvWWVhcj48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F41B54" w:rsidRPr="004D7209">
        <w:rPr>
          <w:rFonts w:ascii="Georgia" w:hAnsi="Georgia" w:cs="Georgia"/>
        </w:rPr>
      </w:r>
      <w:r w:rsidR="00F41B54" w:rsidRPr="004D7209">
        <w:rPr>
          <w:rFonts w:ascii="Georgia" w:hAnsi="Georgia" w:cs="Georgia"/>
        </w:rPr>
        <w:fldChar w:fldCharType="separate"/>
      </w:r>
      <w:r w:rsidR="00CC694C">
        <w:rPr>
          <w:rFonts w:ascii="Georgia" w:hAnsi="Georgia" w:cs="Georgia"/>
          <w:noProof/>
        </w:rPr>
        <w:t>(273)</w:t>
      </w:r>
      <w:r w:rsidR="00F41B54" w:rsidRPr="004D7209">
        <w:rPr>
          <w:rFonts w:ascii="Georgia" w:hAnsi="Georgia" w:cs="Georgia"/>
        </w:rPr>
        <w:fldChar w:fldCharType="end"/>
      </w:r>
      <w:r w:rsidR="00F24375" w:rsidRPr="004D7209">
        <w:rPr>
          <w:rFonts w:ascii="Georgia" w:hAnsi="Georgia" w:cs="Georgia"/>
        </w:rPr>
        <w:t>. Combination of PF-04691</w:t>
      </w:r>
      <w:r w:rsidR="005B68DB" w:rsidRPr="004D7209">
        <w:rPr>
          <w:rFonts w:ascii="Georgia" w:hAnsi="Georgia" w:cs="Georgia"/>
        </w:rPr>
        <w:t xml:space="preserve">502 with radiotherapy </w:t>
      </w:r>
      <w:r w:rsidR="008E0A3F">
        <w:rPr>
          <w:rFonts w:ascii="Georgia" w:hAnsi="Georgia" w:cs="Georgia"/>
        </w:rPr>
        <w:t>enhance</w:t>
      </w:r>
      <w:r w:rsidR="005B68DB" w:rsidRPr="004D7209">
        <w:rPr>
          <w:rFonts w:ascii="Georgia" w:hAnsi="Georgia" w:cs="Georgia"/>
        </w:rPr>
        <w:t>s</w:t>
      </w:r>
      <w:r w:rsidR="00F24375" w:rsidRPr="004D7209">
        <w:rPr>
          <w:rFonts w:ascii="Georgia" w:hAnsi="Georgia" w:cs="Georgia"/>
        </w:rPr>
        <w:t xml:space="preserve"> radiosensitization in </w:t>
      </w:r>
      <w:r w:rsidR="00CD5AAA" w:rsidRPr="004D7209">
        <w:rPr>
          <w:rFonts w:ascii="Georgia" w:hAnsi="Georgia" w:cs="Georgia"/>
        </w:rPr>
        <w:t>NETs</w:t>
      </w:r>
      <w:r w:rsidR="00F24375" w:rsidRPr="004D7209">
        <w:rPr>
          <w:rFonts w:ascii="Georgia" w:hAnsi="Georgia" w:cs="Georgia"/>
        </w:rPr>
        <w:t xml:space="preserve">. Indeed, </w:t>
      </w:r>
      <w:r w:rsidR="0000714C" w:rsidRPr="004D7209">
        <w:rPr>
          <w:rFonts w:ascii="Georgia" w:hAnsi="Georgia" w:cs="Georgia"/>
        </w:rPr>
        <w:t>exposure</w:t>
      </w:r>
      <w:r w:rsidR="00516954" w:rsidRPr="004D7209">
        <w:rPr>
          <w:rFonts w:ascii="Georgia" w:hAnsi="Georgia" w:cs="Georgia"/>
        </w:rPr>
        <w:t xml:space="preserve"> to</w:t>
      </w:r>
      <w:r w:rsidR="00F24375" w:rsidRPr="004D7209">
        <w:rPr>
          <w:rFonts w:ascii="Georgia" w:hAnsi="Georgia" w:cs="Georgia"/>
        </w:rPr>
        <w:t xml:space="preserve"> PF-04691502 </w:t>
      </w:r>
      <w:r w:rsidR="0095202E" w:rsidRPr="004D7209">
        <w:rPr>
          <w:rFonts w:ascii="Georgia" w:hAnsi="Georgia" w:cs="Georgia"/>
        </w:rPr>
        <w:t>two days</w:t>
      </w:r>
      <w:r w:rsidR="00F24375" w:rsidRPr="004D7209">
        <w:rPr>
          <w:rFonts w:ascii="Georgia" w:hAnsi="Georgia" w:cs="Georgia"/>
        </w:rPr>
        <w:t xml:space="preserve"> after rad</w:t>
      </w:r>
      <w:r w:rsidR="005B68DB" w:rsidRPr="004D7209">
        <w:rPr>
          <w:rFonts w:ascii="Georgia" w:hAnsi="Georgia" w:cs="Georgia"/>
        </w:rPr>
        <w:t xml:space="preserve">iotherapy </w:t>
      </w:r>
      <w:r w:rsidR="003F64A0" w:rsidRPr="004D7209">
        <w:rPr>
          <w:rFonts w:ascii="Georgia" w:hAnsi="Georgia" w:cs="Georgia"/>
        </w:rPr>
        <w:t xml:space="preserve">more </w:t>
      </w:r>
      <w:r w:rsidR="005B68DB" w:rsidRPr="004D7209">
        <w:rPr>
          <w:rFonts w:ascii="Georgia" w:hAnsi="Georgia" w:cs="Georgia"/>
        </w:rPr>
        <w:t>significantly enhances</w:t>
      </w:r>
      <w:r w:rsidR="00F24375" w:rsidRPr="004D7209">
        <w:rPr>
          <w:rFonts w:ascii="Georgia" w:hAnsi="Georgia" w:cs="Georgia"/>
        </w:rPr>
        <w:t xml:space="preserve"> apoptosis, </w:t>
      </w:r>
      <w:r w:rsidR="00281D3A" w:rsidRPr="004D7209">
        <w:rPr>
          <w:rFonts w:ascii="Georgia" w:hAnsi="Georgia" w:cs="Georgia"/>
        </w:rPr>
        <w:t xml:space="preserve">in </w:t>
      </w:r>
      <w:r w:rsidR="00281D3A" w:rsidRPr="00F2361F">
        <w:rPr>
          <w:rFonts w:ascii="Georgia" w:hAnsi="Georgia" w:cs="Georgia"/>
        </w:rPr>
        <w:t>comparison</w:t>
      </w:r>
      <w:r w:rsidR="00F24375" w:rsidRPr="00F2361F">
        <w:rPr>
          <w:rFonts w:ascii="Georgia" w:hAnsi="Georgia" w:cs="Georgia"/>
        </w:rPr>
        <w:t xml:space="preserve"> to either PF-0</w:t>
      </w:r>
      <w:r w:rsidR="00FC4857" w:rsidRPr="00F2361F">
        <w:rPr>
          <w:rFonts w:ascii="Georgia" w:hAnsi="Georgia" w:cs="Georgia"/>
        </w:rPr>
        <w:t>4691502 or radiotherapy sing</w:t>
      </w:r>
      <w:r w:rsidR="00F24375" w:rsidRPr="00F2361F">
        <w:rPr>
          <w:rFonts w:ascii="Georgia" w:hAnsi="Georgia" w:cs="Georgia"/>
        </w:rPr>
        <w:t>ly</w:t>
      </w:r>
      <w:r w:rsidR="00281D3A" w:rsidRPr="00F2361F">
        <w:rPr>
          <w:rFonts w:ascii="Georgia" w:hAnsi="Georgia" w:cs="Georgia"/>
        </w:rPr>
        <w:t>,</w:t>
      </w:r>
      <w:r w:rsidR="00F24375" w:rsidRPr="00F2361F">
        <w:rPr>
          <w:rFonts w:ascii="Georgia" w:hAnsi="Georgia" w:cs="Georgia"/>
        </w:rPr>
        <w:t xml:space="preserve"> in </w:t>
      </w:r>
      <w:r w:rsidR="00F2361F" w:rsidRPr="00F2361F">
        <w:rPr>
          <w:rFonts w:ascii="Georgia" w:hAnsi="Georgia" w:cs="Georgia"/>
        </w:rPr>
        <w:t>neuroendocrine tumor (</w:t>
      </w:r>
      <w:r w:rsidR="00F24375" w:rsidRPr="00F2361F">
        <w:rPr>
          <w:rFonts w:ascii="Georgia" w:hAnsi="Georgia" w:cs="Georgia"/>
        </w:rPr>
        <w:t>NET</w:t>
      </w:r>
      <w:r w:rsidR="00F2361F" w:rsidRPr="00F2361F">
        <w:rPr>
          <w:rFonts w:ascii="Georgia" w:hAnsi="Georgia" w:cs="Georgia"/>
        </w:rPr>
        <w:t>)</w:t>
      </w:r>
      <w:r w:rsidR="00F24375" w:rsidRPr="004D7209">
        <w:rPr>
          <w:rFonts w:ascii="Georgia" w:hAnsi="Georgia" w:cs="Georgia"/>
        </w:rPr>
        <w:t xml:space="preserve"> cell lines. Thus, schedule-dependent administration of</w:t>
      </w:r>
      <w:r w:rsidR="00F24375" w:rsidRPr="004D7209">
        <w:rPr>
          <w:rFonts w:ascii="Georgia" w:hAnsi="Georgia"/>
        </w:rPr>
        <w:t xml:space="preserve"> </w:t>
      </w:r>
      <w:r w:rsidR="00F24375" w:rsidRPr="004D7209">
        <w:rPr>
          <w:rFonts w:ascii="Georgia" w:hAnsi="Georgia" w:cs="Georgia"/>
        </w:rPr>
        <w:t>PF-04691502 in combination with radiotherapy can increase cytotoxicity by engendering the radiosensitivity of NET cells, suggesting that this combination may potentially represent a suitable therapeutic regimen for gastr</w:t>
      </w:r>
      <w:r w:rsidR="00F41B54" w:rsidRPr="004D7209">
        <w:rPr>
          <w:rFonts w:ascii="Georgia" w:hAnsi="Georgia" w:cs="Georgia"/>
        </w:rPr>
        <w:t xml:space="preserve">oenteropancreatic NET patients </w:t>
      </w:r>
      <w:r w:rsidR="00F41B54" w:rsidRPr="004D7209">
        <w:rPr>
          <w:rFonts w:ascii="Georgia" w:hAnsi="Georgia" w:cs="Georgia"/>
        </w:rPr>
        <w:fldChar w:fldCharType="begin">
          <w:fldData xml:space="preserve">PEVuZE5vdGU+PENpdGU+PEF1dGhvcj5DaG93PC9BdXRob3I+PFllYXI+MjAyMTwvWWVhcj48SURU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PEVuZE5vdGU+PENpdGU+PEF1dGhvcj5DaG93PC9BdXRob3I+PFllYXI+MjAyMTwvWWVhcj48SURU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F41B54" w:rsidRPr="004D7209">
        <w:rPr>
          <w:rFonts w:ascii="Georgia" w:hAnsi="Georgia" w:cs="Georgia"/>
        </w:rPr>
      </w:r>
      <w:r w:rsidR="00F41B54" w:rsidRPr="004D7209">
        <w:rPr>
          <w:rFonts w:ascii="Georgia" w:hAnsi="Georgia" w:cs="Georgia"/>
        </w:rPr>
        <w:fldChar w:fldCharType="separate"/>
      </w:r>
      <w:r w:rsidR="00CC694C">
        <w:rPr>
          <w:rFonts w:ascii="Georgia" w:hAnsi="Georgia" w:cs="Georgia"/>
          <w:noProof/>
        </w:rPr>
        <w:t>(274)</w:t>
      </w:r>
      <w:r w:rsidR="00F41B54" w:rsidRPr="004D7209">
        <w:rPr>
          <w:rFonts w:ascii="Georgia" w:hAnsi="Georgia" w:cs="Georgia"/>
        </w:rPr>
        <w:fldChar w:fldCharType="end"/>
      </w:r>
      <w:r w:rsidR="00E8354C" w:rsidRPr="004D7209">
        <w:rPr>
          <w:rFonts w:ascii="Georgia" w:hAnsi="Georgia" w:cs="Georgia"/>
        </w:rPr>
        <w:t xml:space="preserve">. </w:t>
      </w:r>
      <w:r w:rsidR="00F24375" w:rsidRPr="004D7209">
        <w:rPr>
          <w:rFonts w:ascii="Georgia" w:hAnsi="Georgia" w:cs="Georgia"/>
        </w:rPr>
        <w:t>PF-</w:t>
      </w:r>
      <w:r w:rsidR="003F64A0" w:rsidRPr="004D7209">
        <w:rPr>
          <w:rFonts w:ascii="Georgia" w:hAnsi="Georgia" w:cs="Georgia"/>
        </w:rPr>
        <w:t>04691502 significantly inhibits</w:t>
      </w:r>
      <w:r w:rsidR="00F24375" w:rsidRPr="004D7209">
        <w:rPr>
          <w:rFonts w:ascii="Georgia" w:hAnsi="Georgia" w:cs="Georgia"/>
        </w:rPr>
        <w:t xml:space="preserve"> cell </w:t>
      </w:r>
      <w:r w:rsidR="00F24375" w:rsidRPr="001F6AF2">
        <w:rPr>
          <w:rFonts w:ascii="Georgia" w:hAnsi="Georgia" w:cs="Georgia"/>
        </w:rPr>
        <w:t xml:space="preserve">growth in </w:t>
      </w:r>
      <w:r w:rsidR="001F6AF2" w:rsidRPr="001F6AF2">
        <w:rPr>
          <w:rFonts w:ascii="Georgia" w:hAnsi="Georgia" w:cs="Georgia"/>
        </w:rPr>
        <w:t>cutaneous T-cell lymphoma (</w:t>
      </w:r>
      <w:r w:rsidR="00CE53DC" w:rsidRPr="001F6AF2">
        <w:rPr>
          <w:rFonts w:ascii="Georgia" w:hAnsi="Georgia" w:cs="Georgia"/>
        </w:rPr>
        <w:t>CTCL</w:t>
      </w:r>
      <w:r w:rsidR="001F6AF2" w:rsidRPr="001F6AF2">
        <w:rPr>
          <w:rFonts w:ascii="Georgia" w:hAnsi="Georgia" w:cs="Georgia"/>
        </w:rPr>
        <w:t>)</w:t>
      </w:r>
      <w:r w:rsidR="00F24375" w:rsidRPr="001F6AF2">
        <w:rPr>
          <w:rFonts w:ascii="Georgia" w:hAnsi="Georgia" w:cs="Georgia"/>
        </w:rPr>
        <w:t xml:space="preserve"> cell lin</w:t>
      </w:r>
      <w:r w:rsidR="003F64A0" w:rsidRPr="001F6AF2">
        <w:rPr>
          <w:rFonts w:ascii="Georgia" w:hAnsi="Georgia" w:cs="Georgia"/>
        </w:rPr>
        <w:t xml:space="preserve">es. Moreover, PF-502 also </w:t>
      </w:r>
      <w:r w:rsidR="00CA4904" w:rsidRPr="001F6AF2">
        <w:rPr>
          <w:rFonts w:ascii="Georgia" w:hAnsi="Georgia" w:cs="Georgia"/>
        </w:rPr>
        <w:t>exhibit</w:t>
      </w:r>
      <w:r w:rsidR="003F64A0" w:rsidRPr="001F6AF2">
        <w:rPr>
          <w:rFonts w:ascii="Georgia" w:hAnsi="Georgia" w:cs="Georgia"/>
        </w:rPr>
        <w:t>s</w:t>
      </w:r>
      <w:r w:rsidR="00F24375" w:rsidRPr="004D7209">
        <w:rPr>
          <w:rFonts w:ascii="Georgia" w:hAnsi="Georgia" w:cs="Georgia"/>
        </w:rPr>
        <w:t xml:space="preserve"> anticancer activity in patient-derived CTCL</w:t>
      </w:r>
      <w:r w:rsidR="009E1D3F" w:rsidRPr="004D7209">
        <w:rPr>
          <w:rFonts w:ascii="Georgia" w:hAnsi="Georgia" w:cs="Georgia"/>
        </w:rPr>
        <w:t xml:space="preserve"> cells </w:t>
      </w:r>
      <w:r w:rsidR="00F41B54" w:rsidRPr="004D7209">
        <w:rPr>
          <w:rFonts w:ascii="Georgia" w:hAnsi="Georgia" w:cs="Georgia"/>
          <w:lang w:val="pt-BR"/>
        </w:rPr>
        <w:fldChar w:fldCharType="begin">
          <w:fldData xml:space="preserve">PEVuZE5vdGU+PENpdGU+PEF1dGhvcj5CcmVzaW48L0F1dGhvcj48WWVhcj4yMDIwPC9ZZWFyPjxJ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PEVuZE5vdGU+PENpdGU+PEF1dGhvcj5CcmVzaW48L0F1dGhvcj48WWVhcj4yMDIwPC9ZZWFyPjxJ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F41B54" w:rsidRPr="004D7209">
        <w:rPr>
          <w:rFonts w:ascii="Georgia" w:hAnsi="Georgia" w:cs="Georgia"/>
          <w:lang w:val="pt-BR"/>
        </w:rPr>
      </w:r>
      <w:r w:rsidR="00F41B54" w:rsidRPr="004D7209">
        <w:rPr>
          <w:rFonts w:ascii="Georgia" w:hAnsi="Georgia" w:cs="Georgia"/>
          <w:lang w:val="pt-BR"/>
        </w:rPr>
        <w:fldChar w:fldCharType="separate"/>
      </w:r>
      <w:r w:rsidR="00CC694C">
        <w:rPr>
          <w:rFonts w:ascii="Georgia" w:hAnsi="Georgia" w:cs="Georgia"/>
          <w:noProof/>
          <w:lang w:val="pt-BR"/>
        </w:rPr>
        <w:t>(275)</w:t>
      </w:r>
      <w:r w:rsidR="00F41B54" w:rsidRPr="004D7209">
        <w:rPr>
          <w:rFonts w:ascii="Georgia" w:hAnsi="Georgia" w:cs="Georgia"/>
          <w:lang w:val="pt-BR"/>
        </w:rPr>
        <w:fldChar w:fldCharType="end"/>
      </w:r>
      <w:r w:rsidR="00F24375" w:rsidRPr="004D7209">
        <w:rPr>
          <w:rFonts w:ascii="Georgia" w:hAnsi="Georgia" w:cs="Georgia"/>
          <w:lang w:val="pt-BR"/>
        </w:rPr>
        <w:t>.</w:t>
      </w:r>
      <w:r w:rsidR="008D6884" w:rsidRPr="004D7209">
        <w:rPr>
          <w:rFonts w:ascii="Georgia" w:hAnsi="Georgia" w:cs="Georgia"/>
        </w:rPr>
        <w:t xml:space="preserve"> </w:t>
      </w:r>
      <w:r w:rsidR="00F24375" w:rsidRPr="004D7209">
        <w:rPr>
          <w:rFonts w:ascii="Georgia" w:hAnsi="Georgia" w:cs="Georgia"/>
        </w:rPr>
        <w:t xml:space="preserve">Preclinical studies of PF-04691502 </w:t>
      </w:r>
      <w:r w:rsidR="007C6608" w:rsidRPr="004D7209">
        <w:rPr>
          <w:rFonts w:ascii="Georgia" w:hAnsi="Georgia" w:cs="Georgia"/>
        </w:rPr>
        <w:t>have shown</w:t>
      </w:r>
      <w:r w:rsidR="00F24375" w:rsidRPr="004D7209">
        <w:rPr>
          <w:rFonts w:ascii="Georgia" w:hAnsi="Georgia" w:cs="Georgia"/>
        </w:rPr>
        <w:t xml:space="preserve"> th</w:t>
      </w:r>
      <w:r w:rsidR="00C00A40" w:rsidRPr="004D7209">
        <w:rPr>
          <w:rFonts w:ascii="Georgia" w:hAnsi="Georgia" w:cs="Georgia"/>
        </w:rPr>
        <w:t>at PF-04691502-induced PI3K/mTOR suppression</w:t>
      </w:r>
      <w:r w:rsidR="00F24375" w:rsidRPr="004D7209">
        <w:rPr>
          <w:rFonts w:ascii="Georgia" w:hAnsi="Georgia" w:cs="Georgia"/>
        </w:rPr>
        <w:t xml:space="preserve"> can increase </w:t>
      </w:r>
      <w:r w:rsidR="003F2F04" w:rsidRPr="004D7209">
        <w:rPr>
          <w:rFonts w:ascii="Georgia" w:hAnsi="Georgia" w:cs="Georgia"/>
        </w:rPr>
        <w:t xml:space="preserve">the expression of </w:t>
      </w:r>
      <w:r w:rsidR="00F24375" w:rsidRPr="00EC49C4">
        <w:rPr>
          <w:rFonts w:ascii="Georgia" w:hAnsi="Georgia" w:cs="Georgia"/>
          <w:i/>
        </w:rPr>
        <w:t>TP53</w:t>
      </w:r>
      <w:r w:rsidR="00F24375" w:rsidRPr="004D7209">
        <w:rPr>
          <w:rFonts w:ascii="Georgia" w:hAnsi="Georgia" w:cs="Georgia"/>
        </w:rPr>
        <w:t>/</w:t>
      </w:r>
      <w:r w:rsidR="00EC49C4">
        <w:rPr>
          <w:rFonts w:ascii="Georgia" w:hAnsi="Georgia" w:cs="Georgia"/>
          <w:i/>
        </w:rPr>
        <w:t>TP</w:t>
      </w:r>
      <w:r w:rsidR="00F24375" w:rsidRPr="00EC49C4">
        <w:rPr>
          <w:rFonts w:ascii="Georgia" w:hAnsi="Georgia" w:cs="Georgia"/>
          <w:i/>
        </w:rPr>
        <w:t>73</w:t>
      </w:r>
      <w:r w:rsidR="00F24375" w:rsidRPr="004D7209">
        <w:rPr>
          <w:rFonts w:ascii="Georgia" w:hAnsi="Georgia" w:cs="Georgia"/>
        </w:rPr>
        <w:t>, and consequently, reduce</w:t>
      </w:r>
      <w:r w:rsidR="00BA4B00" w:rsidRPr="004D7209">
        <w:rPr>
          <w:rFonts w:ascii="Georgia" w:hAnsi="Georgia" w:cs="Georgia"/>
        </w:rPr>
        <w:t>s</w:t>
      </w:r>
      <w:r w:rsidR="00F24375" w:rsidRPr="004D7209">
        <w:rPr>
          <w:rFonts w:ascii="Georgia" w:hAnsi="Georgia" w:cs="Georgia"/>
        </w:rPr>
        <w:t xml:space="preserve"> tumor growth in </w:t>
      </w:r>
      <w:r w:rsidR="00D535E1" w:rsidRPr="004D7209">
        <w:rPr>
          <w:rFonts w:ascii="Georgia" w:hAnsi="Georgia" w:cs="Georgia"/>
        </w:rPr>
        <w:t xml:space="preserve">murine knockout models and </w:t>
      </w:r>
      <w:r w:rsidR="00F24375" w:rsidRPr="004D7209">
        <w:rPr>
          <w:rFonts w:ascii="Georgia" w:hAnsi="Georgia" w:cs="Georgia"/>
        </w:rPr>
        <w:t>human xenograft</w:t>
      </w:r>
      <w:r w:rsidR="00D535E1" w:rsidRPr="004D7209">
        <w:rPr>
          <w:rFonts w:ascii="Georgia" w:hAnsi="Georgia" w:cs="Georgia"/>
        </w:rPr>
        <w:t xml:space="preserve">s </w:t>
      </w:r>
      <w:r w:rsidR="00F41B54" w:rsidRPr="004D7209">
        <w:rPr>
          <w:rFonts w:ascii="Georgia" w:hAnsi="Georgia" w:cs="Georgia"/>
        </w:rPr>
        <w:t xml:space="preserve">of </w:t>
      </w:r>
      <w:r w:rsidR="00F827A0" w:rsidRPr="004D7209">
        <w:rPr>
          <w:rFonts w:ascii="Georgia" w:hAnsi="Georgia" w:cs="Georgia"/>
        </w:rPr>
        <w:t>HNSCC</w:t>
      </w:r>
      <w:r w:rsidR="00F41B54" w:rsidRPr="004D7209">
        <w:rPr>
          <w:rFonts w:ascii="Georgia" w:hAnsi="Georgia" w:cs="Georgia"/>
        </w:rPr>
        <w:t xml:space="preserve"> </w:t>
      </w:r>
      <w:r w:rsidR="00F41B54" w:rsidRPr="004D7209">
        <w:rPr>
          <w:rFonts w:ascii="Georgia" w:hAnsi="Georgia" w:cs="Georgia"/>
        </w:rPr>
        <w:fldChar w:fldCharType="begin">
          <w:fldData xml:space="preserve">PEVuZE5vdGU+PENpdGU+PEF1dGhvcj5IZXJ6b2c8L0F1dGhvcj48WWVhcj4yMDEzPC9ZZWFyPjxJ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PEVuZE5vdGU+PENpdGU+PEF1dGhvcj5IZXJ6b2c8L0F1dGhvcj48WWVhcj4yMDEzPC9ZZWFyPjxJ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F41B54" w:rsidRPr="004D7209">
        <w:rPr>
          <w:rFonts w:ascii="Georgia" w:hAnsi="Georgia" w:cs="Georgia"/>
        </w:rPr>
      </w:r>
      <w:r w:rsidR="00F41B54" w:rsidRPr="004D7209">
        <w:rPr>
          <w:rFonts w:ascii="Georgia" w:hAnsi="Georgia" w:cs="Georgia"/>
        </w:rPr>
        <w:fldChar w:fldCharType="separate"/>
      </w:r>
      <w:r w:rsidR="00CC694C">
        <w:rPr>
          <w:rFonts w:ascii="Georgia" w:hAnsi="Georgia" w:cs="Georgia"/>
          <w:noProof/>
        </w:rPr>
        <w:t>(276)</w:t>
      </w:r>
      <w:r w:rsidR="00F41B54" w:rsidRPr="004D7209">
        <w:rPr>
          <w:rFonts w:ascii="Georgia" w:hAnsi="Georgia" w:cs="Georgia"/>
        </w:rPr>
        <w:fldChar w:fldCharType="end"/>
      </w:r>
      <w:r w:rsidR="00F24375" w:rsidRPr="004D7209">
        <w:rPr>
          <w:rFonts w:ascii="Georgia" w:hAnsi="Georgia" w:cs="Georgia"/>
        </w:rPr>
        <w:t xml:space="preserve">. Furthermore, in a </w:t>
      </w:r>
      <w:r w:rsidR="00F24375" w:rsidRPr="00B65462">
        <w:rPr>
          <w:rFonts w:ascii="Georgia" w:hAnsi="Georgia" w:cs="Georgia"/>
          <w:i/>
        </w:rPr>
        <w:t>PTEN</w:t>
      </w:r>
      <w:r w:rsidR="00F24375" w:rsidRPr="004D7209">
        <w:rPr>
          <w:rFonts w:ascii="Georgia" w:hAnsi="Georgia" w:cs="Georgia"/>
        </w:rPr>
        <w:t>-deficient patient-deri</w:t>
      </w:r>
      <w:r w:rsidR="002012E0">
        <w:rPr>
          <w:rFonts w:ascii="Georgia" w:hAnsi="Georgia" w:cs="Georgia"/>
        </w:rPr>
        <w:t>ved tumor xenograft</w:t>
      </w:r>
      <w:r w:rsidR="00F24375" w:rsidRPr="004D7209">
        <w:rPr>
          <w:rFonts w:ascii="Georgia" w:hAnsi="Georgia" w:cs="Georgia"/>
        </w:rPr>
        <w:t>, PF-04691502 combined either with paclitaxel, or cisplatin</w:t>
      </w:r>
      <w:r w:rsidR="00F24375" w:rsidRPr="00F827A0">
        <w:rPr>
          <w:rFonts w:ascii="Georgia" w:hAnsi="Georgia" w:cs="Georgia"/>
        </w:rPr>
        <w:t>, or dacomit</w:t>
      </w:r>
      <w:r w:rsidR="007C6608" w:rsidRPr="00F827A0">
        <w:rPr>
          <w:rFonts w:ascii="Georgia" w:hAnsi="Georgia" w:cs="Georgia"/>
        </w:rPr>
        <w:t>inib, increases</w:t>
      </w:r>
      <w:r w:rsidR="00F24375" w:rsidRPr="00F827A0">
        <w:rPr>
          <w:rFonts w:ascii="Georgia" w:hAnsi="Georgia" w:cs="Georgia"/>
        </w:rPr>
        <w:t xml:space="preserve"> the chemotherapy efficacy</w:t>
      </w:r>
      <w:r w:rsidR="00F24375" w:rsidRPr="00F55CFF">
        <w:rPr>
          <w:rFonts w:ascii="Georgia" w:hAnsi="Georgia" w:cs="Georgia"/>
        </w:rPr>
        <w:t xml:space="preserve"> in </w:t>
      </w:r>
      <w:r w:rsidR="00C40CD9">
        <w:rPr>
          <w:rFonts w:ascii="Georgia" w:hAnsi="Georgia" w:cs="Georgia"/>
        </w:rPr>
        <w:t xml:space="preserve">TNBC </w:t>
      </w:r>
      <w:r w:rsidR="00F24375" w:rsidRPr="00F55CFF">
        <w:rPr>
          <w:rFonts w:ascii="Georgia" w:hAnsi="Georgia" w:cs="Georgia"/>
        </w:rPr>
        <w:t>and low-grade serous ovarian cancer m</w:t>
      </w:r>
      <w:r w:rsidR="007C6608" w:rsidRPr="00F55CFF">
        <w:rPr>
          <w:rFonts w:ascii="Georgia" w:hAnsi="Georgia" w:cs="Georgia"/>
        </w:rPr>
        <w:t>odels, whereas no improvement i</w:t>
      </w:r>
      <w:r w:rsidR="00F24375" w:rsidRPr="00F55CFF">
        <w:rPr>
          <w:rFonts w:ascii="Georgia" w:hAnsi="Georgia" w:cs="Georgia"/>
        </w:rPr>
        <w:t xml:space="preserve">s detected in </w:t>
      </w:r>
      <w:r w:rsidR="00F24375" w:rsidRPr="00B214F5">
        <w:rPr>
          <w:rFonts w:ascii="Georgia" w:hAnsi="Georgia" w:cs="Georgia"/>
          <w:i/>
        </w:rPr>
        <w:t>KRAS</w:t>
      </w:r>
      <w:r w:rsidR="00F24375" w:rsidRPr="00F55CFF">
        <w:rPr>
          <w:rFonts w:ascii="Georgia" w:hAnsi="Georgia" w:cs="Georgia"/>
        </w:rPr>
        <w:t xml:space="preserve"> and </w:t>
      </w:r>
      <w:r w:rsidR="00F24375" w:rsidRPr="00B214F5">
        <w:rPr>
          <w:rFonts w:ascii="Georgia" w:hAnsi="Georgia" w:cs="Georgia"/>
          <w:i/>
        </w:rPr>
        <w:t>TP53</w:t>
      </w:r>
      <w:r w:rsidR="00F24375" w:rsidRPr="00F55CFF">
        <w:rPr>
          <w:rFonts w:ascii="Georgia" w:hAnsi="Georgia" w:cs="Georgia"/>
        </w:rPr>
        <w:t xml:space="preserve"> mu</w:t>
      </w:r>
      <w:r w:rsidR="00F41B54" w:rsidRPr="00F55CFF">
        <w:rPr>
          <w:rFonts w:ascii="Georgia" w:hAnsi="Georgia" w:cs="Georgia"/>
        </w:rPr>
        <w:t xml:space="preserve">tant lung adenocarcinoma model </w:t>
      </w:r>
      <w:r w:rsidR="00F41B54" w:rsidRPr="00F55CFF">
        <w:rPr>
          <w:rFonts w:ascii="Georgia" w:hAnsi="Georgia" w:cs="Georgia"/>
        </w:rPr>
        <w:fldChar w:fldCharType="begin">
          <w:fldData xml:space="preserve">PEVuZE5vdGU+PENpdGU+PEF1dGhvcj5CcmFuYTwvQXV0aG9yPjxZZWFyPjIwMTc8L1llYXI+PElE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=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PEVuZE5vdGU+PENpdGU+PEF1dGhvcj5CcmFuYTwvQXV0aG9yPjxZZWFyPjIwMTc8L1llYXI+PElE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=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F41B54" w:rsidRPr="00F55CFF">
        <w:rPr>
          <w:rFonts w:ascii="Georgia" w:hAnsi="Georgia" w:cs="Georgia"/>
        </w:rPr>
      </w:r>
      <w:r w:rsidR="00F41B54" w:rsidRPr="00F55CFF">
        <w:rPr>
          <w:rFonts w:ascii="Georgia" w:hAnsi="Georgia" w:cs="Georgia"/>
        </w:rPr>
        <w:fldChar w:fldCharType="separate"/>
      </w:r>
      <w:r w:rsidR="00CC694C">
        <w:rPr>
          <w:rFonts w:ascii="Georgia" w:hAnsi="Georgia" w:cs="Georgia"/>
          <w:noProof/>
        </w:rPr>
        <w:t>(249)</w:t>
      </w:r>
      <w:r w:rsidR="00F41B54" w:rsidRPr="00F55CFF">
        <w:rPr>
          <w:rFonts w:ascii="Georgia" w:hAnsi="Georgia" w:cs="Georgia"/>
        </w:rPr>
        <w:fldChar w:fldCharType="end"/>
      </w:r>
      <w:r w:rsidR="007C6608" w:rsidRPr="00F55CFF">
        <w:rPr>
          <w:rFonts w:ascii="Georgia" w:hAnsi="Georgia" w:cs="Georgia"/>
        </w:rPr>
        <w:t xml:space="preserve">. </w:t>
      </w:r>
      <w:r w:rsidR="00F24375" w:rsidRPr="00F55CFF">
        <w:rPr>
          <w:rFonts w:ascii="Georgia" w:hAnsi="Georgia" w:cs="Georgia"/>
        </w:rPr>
        <w:t>PF-04691502 demon</w:t>
      </w:r>
      <w:r w:rsidR="0013564F" w:rsidRPr="00F55CFF">
        <w:rPr>
          <w:rFonts w:ascii="Georgia" w:hAnsi="Georgia" w:cs="Georgia"/>
        </w:rPr>
        <w:t>s</w:t>
      </w:r>
      <w:r w:rsidR="00F24375" w:rsidRPr="00F55CFF">
        <w:rPr>
          <w:rFonts w:ascii="Georgia" w:hAnsi="Georgia" w:cs="Georgia"/>
        </w:rPr>
        <w:t>trat</w:t>
      </w:r>
      <w:r w:rsidR="007C6608" w:rsidRPr="00F55CFF">
        <w:rPr>
          <w:rFonts w:ascii="Georgia" w:hAnsi="Georgia" w:cs="Georgia"/>
        </w:rPr>
        <w:t>es</w:t>
      </w:r>
      <w:r w:rsidR="00F24375" w:rsidRPr="00F55CFF">
        <w:rPr>
          <w:rFonts w:ascii="Georgia" w:hAnsi="Georgia" w:cs="Georgia"/>
        </w:rPr>
        <w:t xml:space="preserve"> antitumor activity by promoting apoptosis</w:t>
      </w:r>
      <w:r w:rsidR="007C6608" w:rsidRPr="00F55CFF">
        <w:rPr>
          <w:rFonts w:ascii="Georgia" w:hAnsi="Georgia" w:cs="Georgia"/>
        </w:rPr>
        <w:t xml:space="preserve"> in ovarian cancer xenograft models</w:t>
      </w:r>
      <w:r w:rsidR="00921AAE">
        <w:rPr>
          <w:rFonts w:ascii="Georgia" w:hAnsi="Georgia" w:cs="Georgia"/>
        </w:rPr>
        <w:t>,</w:t>
      </w:r>
      <w:r w:rsidR="00F24375" w:rsidRPr="00F55CFF">
        <w:rPr>
          <w:rFonts w:ascii="Georgia" w:hAnsi="Georgia" w:cs="Georgia"/>
        </w:rPr>
        <w:t xml:space="preserve"> but </w:t>
      </w:r>
      <w:r w:rsidR="00921AAE">
        <w:rPr>
          <w:rFonts w:ascii="Georgia" w:hAnsi="Georgia" w:cs="Georgia"/>
        </w:rPr>
        <w:t xml:space="preserve">however, </w:t>
      </w:r>
      <w:r w:rsidR="00F24375" w:rsidRPr="00F55CFF">
        <w:rPr>
          <w:rFonts w:ascii="Georgia" w:hAnsi="Georgia" w:cs="Georgia"/>
        </w:rPr>
        <w:t>minimally affect</w:t>
      </w:r>
      <w:r w:rsidR="00921AAE">
        <w:rPr>
          <w:rFonts w:ascii="Georgia" w:hAnsi="Georgia" w:cs="Georgia"/>
        </w:rPr>
        <w:t>s</w:t>
      </w:r>
      <w:r w:rsidR="00F24375" w:rsidRPr="00F55CFF">
        <w:rPr>
          <w:rFonts w:ascii="Georgia" w:hAnsi="Georgia" w:cs="Georgia"/>
        </w:rPr>
        <w:t xml:space="preserve"> proliferation markers such as Ki67 and phospho-histone H3. Besides, n</w:t>
      </w:r>
      <w:r w:rsidR="007C6608" w:rsidRPr="00F55CFF">
        <w:rPr>
          <w:rFonts w:ascii="Georgia" w:hAnsi="Georgia" w:cs="Georgia"/>
        </w:rPr>
        <w:t>o toxicity i</w:t>
      </w:r>
      <w:r w:rsidR="00F24375" w:rsidRPr="00F55CFF">
        <w:rPr>
          <w:rFonts w:ascii="Georgia" w:hAnsi="Georgia" w:cs="Georgia"/>
        </w:rPr>
        <w:t xml:space="preserve">s </w:t>
      </w:r>
      <w:r w:rsidR="00F41B54" w:rsidRPr="00F55CFF">
        <w:rPr>
          <w:rFonts w:ascii="Georgia" w:hAnsi="Georgia" w:cs="Georgia"/>
        </w:rPr>
        <w:t xml:space="preserve">detected during this treatment </w:t>
      </w:r>
      <w:r w:rsidR="00F41B54" w:rsidRPr="005A3237">
        <w:rPr>
          <w:rFonts w:ascii="Georgia" w:hAnsi="Georgia" w:cs="Georgia"/>
        </w:rPr>
        <w:fldChar w:fldCharType="begin">
          <w:fldData xml:space="preserve">PEVuZE5vdGU+PENpdGU+PEF1dGhvcj5MYW5nZG9uPC9BdXRob3I+PFllYXI+MjAxOTwvWWVhcj48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PEVuZE5vdGU+PENpdGU+PEF1dGhvcj5MYW5nZG9uPC9BdXRob3I+PFllYXI+MjAxOTwvWWVhcj48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F41B54" w:rsidRPr="005A3237">
        <w:rPr>
          <w:rFonts w:ascii="Georgia" w:hAnsi="Georgia" w:cs="Georgia"/>
        </w:rPr>
      </w:r>
      <w:r w:rsidR="00F41B54" w:rsidRPr="005A3237">
        <w:rPr>
          <w:rFonts w:ascii="Georgia" w:hAnsi="Georgia" w:cs="Georgia"/>
        </w:rPr>
        <w:fldChar w:fldCharType="separate"/>
      </w:r>
      <w:r w:rsidR="00CC694C">
        <w:rPr>
          <w:rFonts w:ascii="Georgia" w:hAnsi="Georgia" w:cs="Georgia"/>
          <w:noProof/>
        </w:rPr>
        <w:t>(250)</w:t>
      </w:r>
      <w:r w:rsidR="00F41B54" w:rsidRPr="005A3237">
        <w:rPr>
          <w:rFonts w:ascii="Georgia" w:hAnsi="Georgia" w:cs="Georgia"/>
        </w:rPr>
        <w:fldChar w:fldCharType="end"/>
      </w:r>
      <w:r w:rsidR="00F24375" w:rsidRPr="005A3237">
        <w:rPr>
          <w:rFonts w:ascii="Georgia" w:hAnsi="Georgia" w:cs="Georgia"/>
        </w:rPr>
        <w:t>.</w:t>
      </w:r>
      <w:r w:rsidR="007C6608" w:rsidRPr="005A3237">
        <w:rPr>
          <w:rFonts w:ascii="Georgia" w:hAnsi="Georgia" w:cs="Georgia"/>
        </w:rPr>
        <w:t xml:space="preserve"> </w:t>
      </w:r>
      <w:r w:rsidR="00740AA6" w:rsidRPr="005A3237">
        <w:rPr>
          <w:rFonts w:ascii="Georgia" w:hAnsi="Georgia" w:cs="Georgia"/>
        </w:rPr>
        <w:t>Moreover</w:t>
      </w:r>
      <w:r w:rsidR="00877BE8" w:rsidRPr="005A3237">
        <w:rPr>
          <w:rFonts w:ascii="Georgia" w:hAnsi="Georgia" w:cs="Georgia"/>
        </w:rPr>
        <w:t xml:space="preserve">, PF-04691502 treatment of tumor-bearing animals leads to a transient lymphocytosis, followed by a decrease of tumor in blood, spleen, bone marrow, and lymph nodes </w:t>
      </w:r>
      <w:r w:rsidR="00740AA6" w:rsidRPr="005A3237">
        <w:rPr>
          <w:rFonts w:ascii="Georgia" w:hAnsi="Georgia" w:cs="Georgia"/>
        </w:rPr>
        <w:fldChar w:fldCharType="begin">
          <w:fldData xml:space="preserve">PEVuZE5vdGU+PENpdGU+PEF1dGhvcj5CbHVudDwvQXV0aG9yPjxZZWFyPjIwMTU8L1llYXI+PElE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=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PEVuZE5vdGU+PENpdGU+PEF1dGhvcj5CbHVudDwvQXV0aG9yPjxZZWFyPjIwMTU8L1llYXI+PElE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=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740AA6" w:rsidRPr="005A3237">
        <w:rPr>
          <w:rFonts w:ascii="Georgia" w:hAnsi="Georgia" w:cs="Georgia"/>
        </w:rPr>
      </w:r>
      <w:r w:rsidR="00740AA6" w:rsidRPr="005A3237">
        <w:rPr>
          <w:rFonts w:ascii="Georgia" w:hAnsi="Georgia" w:cs="Georgia"/>
        </w:rPr>
        <w:fldChar w:fldCharType="separate"/>
      </w:r>
      <w:r w:rsidR="00CC694C">
        <w:rPr>
          <w:rFonts w:ascii="Georgia" w:hAnsi="Georgia" w:cs="Georgia"/>
          <w:noProof/>
        </w:rPr>
        <w:t>(272)</w:t>
      </w:r>
      <w:r w:rsidR="00740AA6" w:rsidRPr="005A3237">
        <w:rPr>
          <w:rFonts w:ascii="Georgia" w:hAnsi="Georgia" w:cs="Georgia"/>
        </w:rPr>
        <w:fldChar w:fldCharType="end"/>
      </w:r>
      <w:r w:rsidR="00740AA6" w:rsidRPr="005A3237">
        <w:rPr>
          <w:rFonts w:ascii="Georgia" w:hAnsi="Georgia" w:cs="Georgia"/>
        </w:rPr>
        <w:t xml:space="preserve">. Furthermore, PF-502 also </w:t>
      </w:r>
      <w:r w:rsidR="007C6608" w:rsidRPr="005A3237">
        <w:rPr>
          <w:rFonts w:ascii="Georgia" w:hAnsi="Georgia" w:cs="Georgia"/>
        </w:rPr>
        <w:t>displays</w:t>
      </w:r>
      <w:r w:rsidR="00740AA6" w:rsidRPr="005A3237">
        <w:rPr>
          <w:rFonts w:ascii="Georgia" w:hAnsi="Georgia" w:cs="Georgia"/>
        </w:rPr>
        <w:t xml:space="preserve"> anticancer activity in </w:t>
      </w:r>
      <w:r w:rsidR="00A83347">
        <w:rPr>
          <w:rFonts w:ascii="Georgia" w:hAnsi="Georgia" w:cs="Georgia"/>
        </w:rPr>
        <w:t xml:space="preserve">a </w:t>
      </w:r>
      <w:r w:rsidR="00740AA6" w:rsidRPr="005A3237">
        <w:rPr>
          <w:rFonts w:ascii="Georgia" w:hAnsi="Georgia" w:cs="Georgia"/>
        </w:rPr>
        <w:t>patient-</w:t>
      </w:r>
      <w:r w:rsidR="005A3237">
        <w:rPr>
          <w:rFonts w:ascii="Georgia" w:hAnsi="Georgia" w:cs="Georgia"/>
        </w:rPr>
        <w:t>derived CTCL</w:t>
      </w:r>
      <w:r w:rsidR="009E1D3F" w:rsidRPr="005A3237">
        <w:rPr>
          <w:rFonts w:ascii="Georgia" w:hAnsi="Georgia" w:cs="Georgia"/>
        </w:rPr>
        <w:t xml:space="preserve"> </w:t>
      </w:r>
      <w:r w:rsidR="00740AA6" w:rsidRPr="005A3237">
        <w:rPr>
          <w:rFonts w:ascii="Georgia" w:hAnsi="Georgia" w:cs="Georgia"/>
        </w:rPr>
        <w:t xml:space="preserve">xenograft mouse model, by increasing survival and inducing apoptosis in treated mice </w:t>
      </w:r>
      <w:r w:rsidR="009E1D3F" w:rsidRPr="005A3237">
        <w:rPr>
          <w:rFonts w:ascii="Georgia" w:hAnsi="Georgia" w:cs="Georgia"/>
        </w:rPr>
        <w:fldChar w:fldCharType="begin">
          <w:fldData xml:space="preserve">PEVuZE5vdGU+PENpdGU+PEF1dGhvcj5CcmVzaW48L0F1dGhvcj48WWVhcj4yMDIwPC9ZZWFyPjxJ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PEVuZE5vdGU+PENpdGU+PEF1dGhvcj5CcmVzaW48L0F1dGhvcj48WWVhcj4yMDIwPC9ZZWFyPjxJ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9E1D3F" w:rsidRPr="005A3237">
        <w:rPr>
          <w:rFonts w:ascii="Georgia" w:hAnsi="Georgia" w:cs="Georgia"/>
        </w:rPr>
      </w:r>
      <w:r w:rsidR="009E1D3F" w:rsidRPr="005A3237">
        <w:rPr>
          <w:rFonts w:ascii="Georgia" w:hAnsi="Georgia" w:cs="Georgia"/>
        </w:rPr>
        <w:fldChar w:fldCharType="separate"/>
      </w:r>
      <w:r w:rsidR="00CC694C">
        <w:rPr>
          <w:rFonts w:ascii="Georgia" w:hAnsi="Georgia" w:cs="Georgia"/>
          <w:noProof/>
        </w:rPr>
        <w:t>(275)</w:t>
      </w:r>
      <w:r w:rsidR="009E1D3F" w:rsidRPr="005A3237">
        <w:rPr>
          <w:rFonts w:ascii="Georgia" w:hAnsi="Georgia" w:cs="Georgia"/>
        </w:rPr>
        <w:fldChar w:fldCharType="end"/>
      </w:r>
      <w:r w:rsidR="009071F3" w:rsidRPr="005A3237">
        <w:rPr>
          <w:rFonts w:ascii="Georgia" w:hAnsi="Georgia" w:cs="Georgia"/>
        </w:rPr>
        <w:t>.</w:t>
      </w:r>
    </w:p>
    <w:p w14:paraId="47C6049E" w14:textId="77777777" w:rsidR="006B1414" w:rsidRDefault="006B1414" w:rsidP="0035144D">
      <w:pPr>
        <w:suppressAutoHyphens w:val="0"/>
        <w:ind w:right="150"/>
        <w:jc w:val="both"/>
        <w:rPr>
          <w:rFonts w:ascii="Georgia" w:hAnsi="Georgia" w:cs="Georgia"/>
          <w:lang w:val="pt-BR"/>
        </w:rPr>
      </w:pPr>
    </w:p>
    <w:p w14:paraId="00125133" w14:textId="77777777" w:rsidR="00D52437" w:rsidRDefault="00D52437" w:rsidP="0035144D">
      <w:pPr>
        <w:suppressAutoHyphens w:val="0"/>
        <w:ind w:right="150"/>
        <w:jc w:val="both"/>
        <w:rPr>
          <w:rFonts w:ascii="Georgia" w:hAnsi="Georgia" w:cs="Georgia"/>
          <w:lang w:val="pt-BR"/>
        </w:rPr>
      </w:pPr>
    </w:p>
    <w:p w14:paraId="7B6D14FD" w14:textId="77777777" w:rsidR="00D52437" w:rsidRDefault="00D52437" w:rsidP="0035144D">
      <w:pPr>
        <w:suppressAutoHyphens w:val="0"/>
        <w:ind w:right="150"/>
        <w:jc w:val="both"/>
        <w:rPr>
          <w:rFonts w:ascii="Georgia" w:hAnsi="Georgia" w:cs="Georgia"/>
          <w:lang w:val="pt-BR"/>
        </w:rPr>
      </w:pPr>
    </w:p>
    <w:p w14:paraId="65F194A9" w14:textId="77777777" w:rsidR="00D52437" w:rsidRDefault="00D52437" w:rsidP="0035144D">
      <w:pPr>
        <w:suppressAutoHyphens w:val="0"/>
        <w:ind w:right="150"/>
        <w:jc w:val="both"/>
        <w:rPr>
          <w:rFonts w:ascii="Georgia" w:hAnsi="Georgia"/>
          <w:b/>
        </w:rPr>
      </w:pPr>
    </w:p>
    <w:p w14:paraId="4F9145E2" w14:textId="54973480" w:rsidR="009C0FEA" w:rsidRPr="00F55CFF" w:rsidRDefault="00F24375" w:rsidP="0035144D">
      <w:pPr>
        <w:suppressAutoHyphens w:val="0"/>
        <w:ind w:right="150"/>
        <w:jc w:val="both"/>
        <w:rPr>
          <w:rFonts w:ascii="Georgia" w:hAnsi="Georgia" w:cs="Georgia"/>
        </w:rPr>
      </w:pPr>
      <w:r w:rsidRPr="00F55CFF">
        <w:rPr>
          <w:rFonts w:ascii="Georgia" w:hAnsi="Georgia"/>
          <w:b/>
        </w:rPr>
        <w:lastRenderedPageBreak/>
        <w:t xml:space="preserve">PI103 </w:t>
      </w:r>
      <w:r w:rsidRPr="00F55CFF">
        <w:rPr>
          <w:rFonts w:ascii="Georgia" w:hAnsi="Georgia"/>
        </w:rPr>
        <w:t>(PI-103)</w:t>
      </w:r>
    </w:p>
    <w:p w14:paraId="213655FD" w14:textId="77777777" w:rsidR="009C0FEA" w:rsidRPr="00F55CFF" w:rsidRDefault="009C0FEA" w:rsidP="0035144D">
      <w:pPr>
        <w:suppressAutoHyphens w:val="0"/>
        <w:ind w:right="150"/>
        <w:jc w:val="both"/>
        <w:rPr>
          <w:rFonts w:ascii="Georgia" w:hAnsi="Georgia" w:cs="Georgia"/>
        </w:rPr>
      </w:pPr>
    </w:p>
    <w:p w14:paraId="5156F3BC" w14:textId="02E36535" w:rsidR="001B2F9C" w:rsidRPr="000F0A54" w:rsidRDefault="00F24375" w:rsidP="0035144D">
      <w:pPr>
        <w:suppressAutoHyphens w:val="0"/>
        <w:ind w:right="150"/>
        <w:jc w:val="both"/>
        <w:rPr>
          <w:rFonts w:ascii="Georgia" w:hAnsi="Georgia"/>
          <w:lang w:val="en-US"/>
        </w:rPr>
      </w:pPr>
      <w:r w:rsidRPr="00F55CFF">
        <w:rPr>
          <w:rFonts w:ascii="Georgia" w:hAnsi="Georgia"/>
          <w:lang w:val="en-US"/>
        </w:rPr>
        <w:t xml:space="preserve">PI-103 is a small organic heterotricyclic PI3K inhibitor molecule that selectively inhibits recombinant PI3K isoforms p110α, p110β, and p110δ, and blocks </w:t>
      </w:r>
      <w:r w:rsidRPr="009A103E">
        <w:rPr>
          <w:rFonts w:ascii="Georgia" w:hAnsi="Georgia"/>
          <w:lang w:val="en-US"/>
        </w:rPr>
        <w:t>mTOR and DNA</w:t>
      </w:r>
      <w:r w:rsidR="009A103E" w:rsidRPr="009A103E">
        <w:rPr>
          <w:rFonts w:ascii="Georgia" w:hAnsi="Georgia"/>
          <w:lang w:val="en-US"/>
        </w:rPr>
        <w:t>-PK</w:t>
      </w:r>
      <w:r w:rsidRPr="009A103E">
        <w:rPr>
          <w:rFonts w:ascii="Georgia" w:hAnsi="Georgia"/>
          <w:lang w:val="en-US"/>
        </w:rPr>
        <w:t>, by</w:t>
      </w:r>
      <w:r w:rsidRPr="00F55CFF">
        <w:rPr>
          <w:rFonts w:ascii="Georgia" w:hAnsi="Georgia"/>
          <w:lang w:val="en-US"/>
        </w:rPr>
        <w:t xml:space="preserve"> targeting the ATP </w:t>
      </w:r>
      <w:r w:rsidR="00B46EF0" w:rsidRPr="00F55CFF">
        <w:rPr>
          <w:rFonts w:ascii="Georgia" w:hAnsi="Georgia"/>
          <w:lang w:val="en-US"/>
        </w:rPr>
        <w:t xml:space="preserve">binding sites of PI3K and mTOR </w:t>
      </w:r>
      <w:r w:rsidR="00B46EF0" w:rsidRPr="00F55CFF">
        <w:rPr>
          <w:rFonts w:ascii="Georgia" w:hAnsi="Georgia"/>
          <w:lang w:val="en-US"/>
        </w:rPr>
        <w:fldChar w:fldCharType="begin">
          <w:fldData xml:space="preserve">PEVuZE5vdGU+PENpdGU+PEF1dGhvcj5SYXluYXVkPC9BdXRob3I+PFllYXI+MjAwNzwvWWVhcj48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PEVuZE5vdGU+PENpdGU+PEF1dGhvcj5SYXluYXVkPC9BdXRob3I+PFllYXI+MjAwNzwvWWVhcj48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B46EF0" w:rsidRPr="00F55CFF">
        <w:rPr>
          <w:rFonts w:ascii="Georgia" w:hAnsi="Georgia"/>
          <w:lang w:val="en-US"/>
        </w:rPr>
      </w:r>
      <w:r w:rsidR="00B46EF0" w:rsidRPr="00F55CFF">
        <w:rPr>
          <w:rFonts w:ascii="Georgia" w:hAnsi="Georgia"/>
          <w:lang w:val="en-US"/>
        </w:rPr>
        <w:fldChar w:fldCharType="separate"/>
      </w:r>
      <w:r w:rsidR="00CC694C">
        <w:rPr>
          <w:rFonts w:ascii="Georgia" w:hAnsi="Georgia"/>
          <w:noProof/>
          <w:lang w:val="en-US"/>
        </w:rPr>
        <w:t>(277)</w:t>
      </w:r>
      <w:r w:rsidR="00B46EF0" w:rsidRPr="00F55CFF">
        <w:rPr>
          <w:rFonts w:ascii="Georgia" w:hAnsi="Georgia"/>
          <w:lang w:val="en-US"/>
        </w:rPr>
        <w:fldChar w:fldCharType="end"/>
      </w:r>
      <w:r w:rsidRPr="00F55CFF">
        <w:rPr>
          <w:rFonts w:ascii="Georgia" w:hAnsi="Georgia"/>
          <w:lang w:val="en-US"/>
        </w:rPr>
        <w:t>. In</w:t>
      </w:r>
      <w:r w:rsidR="008F307C" w:rsidRPr="00F55CFF">
        <w:rPr>
          <w:rFonts w:ascii="Georgia" w:hAnsi="Georgia"/>
          <w:lang w:val="en-US"/>
        </w:rPr>
        <w:t>deed, PI103 remarkably inhibits constitutive- and growth factor-</w:t>
      </w:r>
      <w:r w:rsidRPr="00F55CFF">
        <w:rPr>
          <w:rFonts w:ascii="Georgia" w:hAnsi="Georgia"/>
          <w:lang w:val="en-US"/>
        </w:rPr>
        <w:t>induced ac</w:t>
      </w:r>
      <w:r w:rsidR="008F307C" w:rsidRPr="00F55CFF">
        <w:rPr>
          <w:rFonts w:ascii="Georgia" w:hAnsi="Georgia"/>
          <w:lang w:val="en-US"/>
        </w:rPr>
        <w:t>tivation of PI3K/mTORC1, blocks</w:t>
      </w:r>
      <w:r w:rsidRPr="00F55CFF">
        <w:rPr>
          <w:rFonts w:ascii="Georgia" w:hAnsi="Georgia"/>
          <w:lang w:val="en-US"/>
        </w:rPr>
        <w:t xml:space="preserve"> ce</w:t>
      </w:r>
      <w:r w:rsidR="00596CF4" w:rsidRPr="00F55CFF">
        <w:rPr>
          <w:rFonts w:ascii="Georgia" w:hAnsi="Georgia"/>
          <w:lang w:val="en-US"/>
        </w:rPr>
        <w:t xml:space="preserve">ll proliferation, and </w:t>
      </w:r>
      <w:r w:rsidR="002012E0">
        <w:rPr>
          <w:rFonts w:ascii="Georgia" w:hAnsi="Georgia"/>
          <w:lang w:val="en-US"/>
        </w:rPr>
        <w:t>drive</w:t>
      </w:r>
      <w:r w:rsidR="00596CF4" w:rsidRPr="00F55CFF">
        <w:rPr>
          <w:rFonts w:ascii="Georgia" w:hAnsi="Georgia"/>
          <w:lang w:val="en-US"/>
        </w:rPr>
        <w:t xml:space="preserve">s </w:t>
      </w:r>
      <w:r w:rsidR="00101E96" w:rsidRPr="00F55CFF">
        <w:rPr>
          <w:rFonts w:ascii="Georgia" w:hAnsi="Georgia"/>
          <w:lang w:val="en-US"/>
        </w:rPr>
        <w:t xml:space="preserve">G1 phase </w:t>
      </w:r>
      <w:r w:rsidR="00101E96">
        <w:rPr>
          <w:rFonts w:ascii="Georgia" w:hAnsi="Georgia"/>
          <w:lang w:val="en-US"/>
        </w:rPr>
        <w:t xml:space="preserve">arrest of the </w:t>
      </w:r>
      <w:r w:rsidR="00596CF4" w:rsidRPr="00F55CFF">
        <w:rPr>
          <w:rFonts w:ascii="Georgia" w:hAnsi="Georgia"/>
          <w:lang w:val="en-US"/>
        </w:rPr>
        <w:t xml:space="preserve">cell cycle in </w:t>
      </w:r>
      <w:r w:rsidR="00B46EF0" w:rsidRPr="00F55CFF">
        <w:rPr>
          <w:rFonts w:ascii="Georgia" w:hAnsi="Georgia"/>
          <w:lang w:val="en-US"/>
        </w:rPr>
        <w:t xml:space="preserve">human leukemia cell lines </w:t>
      </w:r>
      <w:r w:rsidR="00B46EF0" w:rsidRPr="00F55CFF">
        <w:rPr>
          <w:rFonts w:ascii="Georgia" w:hAnsi="Georgia"/>
          <w:lang w:val="en-US"/>
        </w:rPr>
        <w:fldChar w:fldCharType="begin">
          <w:fldData xml:space="preserve">PEVuZE5vdGU+PENpdGU+PEF1dGhvcj5QYXJrPC9BdXRob3I+PFllYXI+MjAwODwvWWVhcj48SURU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PEVuZE5vdGU+PENpdGU+PEF1dGhvcj5QYXJrPC9BdXRob3I+PFllYXI+MjAwODwvWWVhcj48SURU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B46EF0" w:rsidRPr="00F55CFF">
        <w:rPr>
          <w:rFonts w:ascii="Georgia" w:hAnsi="Georgia"/>
          <w:lang w:val="en-US"/>
        </w:rPr>
      </w:r>
      <w:r w:rsidR="00B46EF0" w:rsidRPr="00F55CFF">
        <w:rPr>
          <w:rFonts w:ascii="Georgia" w:hAnsi="Georgia"/>
          <w:lang w:val="en-US"/>
        </w:rPr>
        <w:fldChar w:fldCharType="separate"/>
      </w:r>
      <w:r w:rsidR="00CC694C">
        <w:rPr>
          <w:rFonts w:ascii="Georgia" w:hAnsi="Georgia"/>
          <w:noProof/>
          <w:lang w:val="en-US"/>
        </w:rPr>
        <w:t>(278)</w:t>
      </w:r>
      <w:r w:rsidR="00B46EF0" w:rsidRPr="00F55CFF">
        <w:rPr>
          <w:rFonts w:ascii="Georgia" w:hAnsi="Georgia"/>
          <w:lang w:val="en-US"/>
        </w:rPr>
        <w:fldChar w:fldCharType="end"/>
      </w:r>
      <w:r w:rsidRPr="00F55CFF">
        <w:rPr>
          <w:rFonts w:ascii="Georgia" w:hAnsi="Georgia"/>
          <w:lang w:val="en-US"/>
        </w:rPr>
        <w:t xml:space="preserve">. Interestingly, combination of PI103 and histone-lysine N-methyltransferase enzyme </w:t>
      </w:r>
      <w:r w:rsidR="0007680E" w:rsidRPr="0007680E">
        <w:rPr>
          <w:rFonts w:ascii="Georgia" w:hAnsi="Georgia"/>
          <w:lang w:val="en-US"/>
        </w:rPr>
        <w:t>EZH2</w:t>
      </w:r>
      <w:r w:rsidRPr="0007680E">
        <w:rPr>
          <w:rFonts w:ascii="Georgia" w:hAnsi="Georgia"/>
          <w:lang w:val="en-US"/>
        </w:rPr>
        <w:t xml:space="preserve"> </w:t>
      </w:r>
      <w:r w:rsidRPr="00F55CFF">
        <w:rPr>
          <w:rFonts w:ascii="Georgia" w:hAnsi="Georgia"/>
          <w:lang w:val="en-US"/>
        </w:rPr>
        <w:t>inhibitor EPZ</w:t>
      </w:r>
      <w:r w:rsidR="00D237D5">
        <w:rPr>
          <w:rFonts w:ascii="Georgia" w:hAnsi="Georgia"/>
          <w:lang w:val="en-US"/>
        </w:rPr>
        <w:t>-6438</w:t>
      </w:r>
      <w:r w:rsidR="00596CF4" w:rsidRPr="00F55CFF">
        <w:rPr>
          <w:rFonts w:ascii="Georgia" w:hAnsi="Georgia"/>
          <w:lang w:val="en-US"/>
        </w:rPr>
        <w:t xml:space="preserve"> synergistically decreases</w:t>
      </w:r>
      <w:r w:rsidRPr="00F55CFF">
        <w:rPr>
          <w:rFonts w:ascii="Georgia" w:hAnsi="Georgia"/>
          <w:lang w:val="en-US"/>
        </w:rPr>
        <w:t xml:space="preserve"> invasion, angio</w:t>
      </w:r>
      <w:r w:rsidR="00D237D5">
        <w:rPr>
          <w:rFonts w:ascii="Georgia" w:hAnsi="Georgia"/>
          <w:lang w:val="en-US"/>
        </w:rPr>
        <w:t>genesis, and stemness potential</w:t>
      </w:r>
      <w:r w:rsidRPr="00F55CFF">
        <w:rPr>
          <w:rFonts w:ascii="Georgia" w:hAnsi="Georgia"/>
          <w:lang w:val="en-US"/>
        </w:rPr>
        <w:t xml:space="preserve"> in glio</w:t>
      </w:r>
      <w:r w:rsidR="00B46EF0" w:rsidRPr="00F55CFF">
        <w:rPr>
          <w:rFonts w:ascii="Georgia" w:hAnsi="Georgia"/>
          <w:lang w:val="en-US"/>
        </w:rPr>
        <w:t xml:space="preserve">blastoma multiforme U-87 cells </w:t>
      </w:r>
      <w:r w:rsidR="00B46EF0" w:rsidRPr="00F55CFF">
        <w:rPr>
          <w:rFonts w:ascii="Georgia" w:hAnsi="Georgia"/>
          <w:lang w:val="en-US"/>
        </w:rPr>
        <w:fldChar w:fldCharType="begin"/>
      </w:r>
      <w:r w:rsidR="00CC694C">
        <w:rPr>
          <w:rFonts w:ascii="Georgia" w:hAnsi="Georgia"/>
          <w:lang w:val="en-US"/>
        </w:rPr>
        <w:instrText xml:space="preserve"> ADDIN EN.CITE &lt;EndNote&gt;&lt;Cite&gt;&lt;Author&gt;Mishra&lt;/Author&gt;&lt;Year&gt;2020&lt;/Year&gt;&lt;IDText&gt;Amalgamation of PI3K and EZH2 blockade synergistically regulates invasion and angiogenesis: combination therapy for glioblastoma multiforme&lt;/IDText&gt;&lt;DisplayText&gt;(279)&lt;/DisplayText&gt;&lt;record&gt;&lt;rec-number&gt;650&lt;/rec-number&gt;&lt;foreign-keys&gt;&lt;key app="EN" db-id="er500dszo2vpz4ewpp2p25akv0x55xv92d9a" timestamp="1638406061"&gt;650&lt;/key&gt;&lt;/foreign-keys&gt;&lt;ref-type name="Journal Article"&gt;17&lt;/ref-type&gt;&lt;contributors&gt;&lt;authors&gt;&lt;author&gt;Mishra, V. S.&lt;/author&gt;&lt;author&gt;Kumar, N.&lt;/author&gt;&lt;author&gt;Raza, M.&lt;/author&gt;&lt;author&gt;Sehrawat, S.&lt;/author&gt;&lt;/authors&gt;&lt;/contributors&gt;&lt;auth-address&gt;Precision NeuroOncology &amp;amp; NeuroVascular Disease Modeling Group, Department of Life Sciences, School of Natural Sciences, Shiv Nadar University, NCR 201314, India. These authors contributed equally to this work.&lt;/auth-address&gt;&lt;titles&gt;&lt;title&gt;Amalgamation of PI3K and EZH2 blockade synergistically regulates invasion and angiogenesis: combination therapy for glioblastoma multiforme&lt;/title&gt;&lt;secondary-title&gt;Oncotarget&lt;/secondary-title&gt;&lt;/titles&gt;&lt;periodical&gt;&lt;full-title&gt;Oncotarget&lt;/full-title&gt;&lt;/periodical&gt;&lt;pages&gt;4754-4769&lt;/pages&gt;&lt;volume&gt;11&lt;/volume&gt;&lt;number&gt;51&lt;/number&gt;&lt;edition&gt;20201222&lt;/edition&gt;&lt;keywords&gt;&lt;keyword&gt;combination therapy&lt;/keyword&gt;&lt;keyword&gt;cytokine based proteomics&lt;/keyword&gt;&lt;keyword&gt;glioblastoma multiforme&lt;/keyword&gt;&lt;keyword&gt;pharmacological intervention&lt;/keyword&gt;&lt;keyword&gt;precision neuroOncology&lt;/keyword&gt;&lt;/keywords&gt;&lt;dates&gt;&lt;year&gt;2020&lt;/year&gt;&lt;pub-dates&gt;&lt;date&gt;Dec 22&lt;/date&gt;&lt;/pub-dates&gt;&lt;/dates&gt;&lt;isbn&gt;1949-2553&lt;/isbn&gt;&lt;accession-num&gt;33473259&lt;/accession-num&gt;&lt;urls&gt;&lt;related-urls&gt;&lt;url&gt;https://www.ncbi.nlm.nih.gov/pubmed/33473259&lt;/url&gt;&lt;/related-urls&gt;&lt;/urls&gt;&lt;custom1&gt;CONFLICTS OF INTEREST Authors have no conflicts of interest to declare.&lt;/custom1&gt;&lt;custom2&gt;PMC7771717&lt;/custom2&gt;&lt;electronic-resource-num&gt;10.18632/oncotarget.27842&lt;/electronic-resource-num&gt;&lt;language&gt;eng&lt;/language&gt;&lt;/record&gt;&lt;/Cite&gt;&lt;/EndNote&gt;</w:instrText>
      </w:r>
      <w:r w:rsidR="00B46EF0" w:rsidRPr="00F55CFF">
        <w:rPr>
          <w:rFonts w:ascii="Georgia" w:hAnsi="Georgia"/>
          <w:lang w:val="en-US"/>
        </w:rPr>
        <w:fldChar w:fldCharType="separate"/>
      </w:r>
      <w:r w:rsidR="00CC694C">
        <w:rPr>
          <w:rFonts w:ascii="Georgia" w:hAnsi="Georgia"/>
          <w:noProof/>
          <w:lang w:val="en-US"/>
        </w:rPr>
        <w:t>(279)</w:t>
      </w:r>
      <w:r w:rsidR="00B46EF0" w:rsidRPr="00F55CFF">
        <w:rPr>
          <w:rFonts w:ascii="Georgia" w:hAnsi="Georgia"/>
          <w:lang w:val="en-US"/>
        </w:rPr>
        <w:fldChar w:fldCharType="end"/>
      </w:r>
      <w:r w:rsidR="00596CF4" w:rsidRPr="00F55CFF">
        <w:rPr>
          <w:rFonts w:ascii="Georgia" w:hAnsi="Georgia"/>
          <w:lang w:val="en-US"/>
        </w:rPr>
        <w:t>. PI103 i</w:t>
      </w:r>
      <w:r w:rsidRPr="00F55CFF">
        <w:rPr>
          <w:rFonts w:ascii="Georgia" w:hAnsi="Georgia"/>
          <w:lang w:val="en-US"/>
        </w:rPr>
        <w:t xml:space="preserve">s </w:t>
      </w:r>
      <w:r w:rsidR="00596CF4" w:rsidRPr="00F55CFF">
        <w:rPr>
          <w:rFonts w:ascii="Georgia" w:hAnsi="Georgia"/>
          <w:lang w:val="en-US"/>
        </w:rPr>
        <w:t xml:space="preserve">also </w:t>
      </w:r>
      <w:r w:rsidRPr="00F55CFF">
        <w:rPr>
          <w:rFonts w:ascii="Georgia" w:hAnsi="Georgia"/>
          <w:lang w:val="en-US"/>
        </w:rPr>
        <w:t xml:space="preserve">able to chemosensitise glioblastoma cell lines, as well as glioblastoma stem cells, to apoptosis by hampering the mechanism of DNA repair. In fact, combined treatment of PI103 with DNA-damaging agents, particularly doxorubicin, remarkably </w:t>
      </w:r>
      <w:r w:rsidR="00596CF4" w:rsidRPr="00F55CFF">
        <w:rPr>
          <w:rFonts w:ascii="Georgia" w:hAnsi="Georgia"/>
          <w:lang w:val="en-US"/>
        </w:rPr>
        <w:t>enhances apoptosis, and decreases</w:t>
      </w:r>
      <w:r w:rsidRPr="00F55CFF">
        <w:rPr>
          <w:rFonts w:ascii="Georgia" w:hAnsi="Georgia"/>
          <w:lang w:val="en-US"/>
        </w:rPr>
        <w:t xml:space="preserve"> colony formation, compared to chemotherapy treatment singularly. The molecular mechanism expla</w:t>
      </w:r>
      <w:r w:rsidR="00596CF4" w:rsidRPr="00F55CFF">
        <w:rPr>
          <w:rFonts w:ascii="Georgia" w:hAnsi="Georgia"/>
          <w:lang w:val="en-US"/>
        </w:rPr>
        <w:t>ining this chemosensitisation i</w:t>
      </w:r>
      <w:r w:rsidRPr="00F55CFF">
        <w:rPr>
          <w:rFonts w:ascii="Georgia" w:hAnsi="Georgia"/>
          <w:lang w:val="en-US"/>
        </w:rPr>
        <w:t xml:space="preserve">s demonstrated by the </w:t>
      </w:r>
      <w:r w:rsidR="00BA15E0">
        <w:rPr>
          <w:rFonts w:ascii="Georgia" w:hAnsi="Georgia"/>
          <w:lang w:val="en-US"/>
        </w:rPr>
        <w:t>suppression</w:t>
      </w:r>
      <w:r w:rsidRPr="00F55CFF">
        <w:rPr>
          <w:rFonts w:ascii="Georgia" w:hAnsi="Georgia"/>
          <w:lang w:val="en-US"/>
        </w:rPr>
        <w:t xml:space="preserve"> of PI3K, </w:t>
      </w:r>
      <w:r w:rsidR="008D48E4" w:rsidRPr="00F55CFF">
        <w:rPr>
          <w:rFonts w:ascii="Georgia" w:hAnsi="Georgia"/>
          <w:lang w:val="en-US"/>
        </w:rPr>
        <w:t>mTOR</w:t>
      </w:r>
      <w:r w:rsidR="008D48E4">
        <w:rPr>
          <w:rFonts w:ascii="Georgia" w:hAnsi="Georgia"/>
          <w:lang w:val="en-US"/>
        </w:rPr>
        <w:t>, and</w:t>
      </w:r>
      <w:r w:rsidR="008D48E4" w:rsidRPr="00F55CFF">
        <w:rPr>
          <w:rFonts w:ascii="Georgia" w:hAnsi="Georgia"/>
          <w:lang w:val="en-US"/>
        </w:rPr>
        <w:t xml:space="preserve"> </w:t>
      </w:r>
      <w:r w:rsidR="008D48E4">
        <w:rPr>
          <w:rFonts w:ascii="Georgia" w:hAnsi="Georgia"/>
          <w:lang w:val="en-US"/>
        </w:rPr>
        <w:t xml:space="preserve">DNA-PK. </w:t>
      </w:r>
      <w:r w:rsidR="007A2304">
        <w:rPr>
          <w:rFonts w:ascii="Georgia" w:hAnsi="Georgia"/>
          <w:lang w:val="en-US"/>
        </w:rPr>
        <w:t>Notably, inactivation</w:t>
      </w:r>
      <w:r w:rsidRPr="00F55CFF">
        <w:rPr>
          <w:rFonts w:ascii="Georgia" w:hAnsi="Georgia"/>
          <w:lang w:val="en-US"/>
        </w:rPr>
        <w:t xml:space="preserve"> of PI3K or DNA-PK</w:t>
      </w:r>
      <w:r w:rsidR="00596CF4" w:rsidRPr="00F55CFF">
        <w:rPr>
          <w:rFonts w:ascii="Georgia" w:hAnsi="Georgia"/>
          <w:lang w:val="en-US"/>
        </w:rPr>
        <w:t>, but not mTOR, delays</w:t>
      </w:r>
      <w:r w:rsidRPr="00F55CFF">
        <w:rPr>
          <w:rFonts w:ascii="Georgia" w:hAnsi="Georgia"/>
          <w:lang w:val="en-US"/>
        </w:rPr>
        <w:t xml:space="preserve"> the resolution of doxoru</w:t>
      </w:r>
      <w:r w:rsidR="006B148A" w:rsidRPr="00F55CFF">
        <w:rPr>
          <w:rFonts w:ascii="Georgia" w:hAnsi="Georgia"/>
          <w:lang w:val="en-US"/>
        </w:rPr>
        <w:t>bicin-mediated DNA damage and co</w:t>
      </w:r>
      <w:r w:rsidRPr="00F55CFF">
        <w:rPr>
          <w:rFonts w:ascii="Georgia" w:hAnsi="Georgia"/>
          <w:lang w:val="en-US"/>
        </w:rPr>
        <w:t xml:space="preserve">ncurrently enhanced </w:t>
      </w:r>
      <w:r w:rsidR="00B46EF0" w:rsidRPr="00F55CFF">
        <w:rPr>
          <w:rFonts w:ascii="Georgia" w:hAnsi="Georgia"/>
          <w:lang w:val="en-US"/>
        </w:rPr>
        <w:t xml:space="preserve">apoptosis </w:t>
      </w:r>
      <w:r w:rsidR="00B46EF0" w:rsidRPr="00F55CFF">
        <w:rPr>
          <w:rFonts w:ascii="Georgia" w:hAnsi="Georgia"/>
          <w:lang w:val="en-US"/>
        </w:rPr>
        <w:fldChar w:fldCharType="begin">
          <w:fldData xml:space="preserve">PEVuZE5vdGU+PENpdGU+PEF1dGhvcj5XZXN0aG9mZjwvQXV0aG9yPjxZZWFyPjIwMDk8L1llYXI+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PEVuZE5vdGU+PENpdGU+PEF1dGhvcj5XZXN0aG9mZjwvQXV0aG9yPjxZZWFyPjIwMDk8L1llYXI+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B46EF0" w:rsidRPr="00F55CFF">
        <w:rPr>
          <w:rFonts w:ascii="Georgia" w:hAnsi="Georgia"/>
          <w:lang w:val="en-US"/>
        </w:rPr>
      </w:r>
      <w:r w:rsidR="00B46EF0" w:rsidRPr="00F55CFF">
        <w:rPr>
          <w:rFonts w:ascii="Georgia" w:hAnsi="Georgia"/>
          <w:lang w:val="en-US"/>
        </w:rPr>
        <w:fldChar w:fldCharType="separate"/>
      </w:r>
      <w:r w:rsidR="00CC694C">
        <w:rPr>
          <w:rFonts w:ascii="Georgia" w:hAnsi="Georgia"/>
          <w:noProof/>
          <w:lang w:val="en-US"/>
        </w:rPr>
        <w:t>(280)</w:t>
      </w:r>
      <w:r w:rsidR="00B46EF0" w:rsidRPr="00F55CFF">
        <w:rPr>
          <w:rFonts w:ascii="Georgia" w:hAnsi="Georgia"/>
          <w:lang w:val="en-US"/>
        </w:rPr>
        <w:fldChar w:fldCharType="end"/>
      </w:r>
      <w:r w:rsidRPr="00F55CFF">
        <w:rPr>
          <w:rFonts w:ascii="Georgia" w:hAnsi="Georgia"/>
          <w:lang w:val="en-US"/>
        </w:rPr>
        <w:t>.</w:t>
      </w:r>
      <w:r w:rsidR="008D6884" w:rsidRPr="00F55CFF">
        <w:rPr>
          <w:rFonts w:ascii="Georgia" w:hAnsi="Georgia" w:cs="Georgia"/>
        </w:rPr>
        <w:t xml:space="preserve"> </w:t>
      </w:r>
      <w:r w:rsidR="00A12464" w:rsidRPr="00F55CFF">
        <w:rPr>
          <w:rFonts w:ascii="Georgia" w:hAnsi="Georgia"/>
          <w:lang w:val="en-US"/>
        </w:rPr>
        <w:t>Interestingly</w:t>
      </w:r>
      <w:r w:rsidR="005B4A20" w:rsidRPr="00F55CFF">
        <w:rPr>
          <w:rFonts w:ascii="Georgia" w:hAnsi="Georgia"/>
          <w:lang w:val="en-US"/>
        </w:rPr>
        <w:t>, PI103 treatment exhibits</w:t>
      </w:r>
      <w:r w:rsidRPr="00F55CFF">
        <w:rPr>
          <w:rFonts w:ascii="Georgia" w:hAnsi="Georgia"/>
          <w:lang w:val="en-US"/>
        </w:rPr>
        <w:t xml:space="preserve"> a </w:t>
      </w:r>
      <w:r w:rsidR="00BA1A68" w:rsidRPr="00F55CFF">
        <w:rPr>
          <w:rFonts w:ascii="Georgia" w:hAnsi="Georgia"/>
          <w:lang w:val="en-US"/>
        </w:rPr>
        <w:t xml:space="preserve">significant decrease of </w:t>
      </w:r>
      <w:r w:rsidRPr="00F55CFF">
        <w:rPr>
          <w:rFonts w:ascii="Georgia" w:hAnsi="Georgia"/>
          <w:lang w:val="en-US"/>
        </w:rPr>
        <w:t xml:space="preserve">proliferation in human glioma cell lines, as well as reduction of </w:t>
      </w:r>
      <w:r w:rsidR="00BA1A68" w:rsidRPr="00F55CFF">
        <w:rPr>
          <w:rFonts w:ascii="Georgia" w:hAnsi="Georgia"/>
          <w:lang w:val="en-US"/>
        </w:rPr>
        <w:t>tumor</w:t>
      </w:r>
      <w:r w:rsidRPr="00F55CFF">
        <w:rPr>
          <w:rFonts w:ascii="Georgia" w:hAnsi="Georgia"/>
          <w:lang w:val="en-US"/>
        </w:rPr>
        <w:t xml:space="preserve"> growth, invasion, angiogenesis, and metastasi</w:t>
      </w:r>
      <w:r w:rsidR="00BA1A68" w:rsidRPr="00F55CFF">
        <w:rPr>
          <w:rFonts w:ascii="Georgia" w:hAnsi="Georgia"/>
          <w:lang w:val="en-US"/>
        </w:rPr>
        <w:t xml:space="preserve">s in human glioma </w:t>
      </w:r>
      <w:r w:rsidR="00A32E04" w:rsidRPr="00F55CFF">
        <w:rPr>
          <w:rFonts w:ascii="Georgia" w:hAnsi="Georgia"/>
          <w:lang w:val="en-US"/>
        </w:rPr>
        <w:t>xenograft</w:t>
      </w:r>
      <w:r w:rsidRPr="00F55CFF">
        <w:rPr>
          <w:rFonts w:ascii="Georgia" w:hAnsi="Georgia"/>
          <w:lang w:val="en-US"/>
        </w:rPr>
        <w:t xml:space="preserve"> tumors</w:t>
      </w:r>
      <w:r w:rsidR="00117F63" w:rsidRPr="00F55CFF">
        <w:rPr>
          <w:rFonts w:ascii="Georgia" w:hAnsi="Georgia"/>
          <w:lang w:val="en-US"/>
        </w:rPr>
        <w:t xml:space="preserve">, thereby highlighting a potential efficacy due to combined inhibition of PI3K and mTOR in malignant glioma. </w:t>
      </w:r>
      <w:r w:rsidR="00BA1A68" w:rsidRPr="00F55CFF">
        <w:rPr>
          <w:rFonts w:ascii="Georgia" w:hAnsi="Georgia"/>
          <w:lang w:val="en-US"/>
        </w:rPr>
        <w:t>Besides, the safety profi</w:t>
      </w:r>
      <w:r w:rsidR="005B4A20" w:rsidRPr="00F55CFF">
        <w:rPr>
          <w:rFonts w:ascii="Georgia" w:hAnsi="Georgia"/>
          <w:lang w:val="en-US"/>
        </w:rPr>
        <w:t xml:space="preserve">le of PI103 </w:t>
      </w:r>
      <w:r w:rsidR="002012E0">
        <w:rPr>
          <w:rFonts w:ascii="Georgia" w:hAnsi="Georgia"/>
          <w:lang w:val="en-US"/>
        </w:rPr>
        <w:t xml:space="preserve">yields </w:t>
      </w:r>
      <w:r w:rsidR="002012E0" w:rsidRPr="00F55CFF">
        <w:rPr>
          <w:rFonts w:ascii="Georgia" w:hAnsi="Georgia"/>
          <w:lang w:val="en-US"/>
        </w:rPr>
        <w:t xml:space="preserve">favorable </w:t>
      </w:r>
      <w:r w:rsidR="005B4A20" w:rsidRPr="00F55CFF">
        <w:rPr>
          <w:rFonts w:ascii="Georgia" w:hAnsi="Georgia"/>
          <w:lang w:val="en-US"/>
        </w:rPr>
        <w:t>results since there i</w:t>
      </w:r>
      <w:r w:rsidR="00BA1A68" w:rsidRPr="00F55CFF">
        <w:rPr>
          <w:rFonts w:ascii="Georgia" w:hAnsi="Georgia"/>
          <w:lang w:val="en-US"/>
        </w:rPr>
        <w:t>s no</w:t>
      </w:r>
      <w:r w:rsidR="00A0117A" w:rsidRPr="00F55CFF">
        <w:rPr>
          <w:rFonts w:ascii="Georgia" w:hAnsi="Georgia"/>
          <w:lang w:val="en-US"/>
        </w:rPr>
        <w:t xml:space="preserve"> detectable toxicity</w:t>
      </w:r>
      <w:r w:rsidRPr="00F55CFF">
        <w:rPr>
          <w:rFonts w:ascii="Georgia" w:hAnsi="Georgia"/>
          <w:lang w:val="en-US"/>
        </w:rPr>
        <w:t xml:space="preserve"> </w:t>
      </w:r>
      <w:r w:rsidR="00E66D2A" w:rsidRPr="00F55CFF">
        <w:rPr>
          <w:rFonts w:ascii="Georgia" w:hAnsi="Georgia"/>
          <w:lang w:val="en-US"/>
        </w:rPr>
        <w:fldChar w:fldCharType="begin">
          <w:fldData xml:space="preserve">PEVuZE5vdGU+PENpdGU+PEF1dGhvcj5GYW48L0F1dGhvcj48WWVhcj4yMDA2PC9ZZWFyPjxJRFRl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PEVuZE5vdGU+PENpdGU+PEF1dGhvcj5GYW48L0F1dGhvcj48WWVhcj4yMDA2PC9ZZWFyPjxJRFRl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E66D2A" w:rsidRPr="00F55CFF">
        <w:rPr>
          <w:rFonts w:ascii="Georgia" w:hAnsi="Georgia"/>
          <w:lang w:val="en-US"/>
        </w:rPr>
      </w:r>
      <w:r w:rsidR="00E66D2A" w:rsidRPr="00F55CFF">
        <w:rPr>
          <w:rFonts w:ascii="Georgia" w:hAnsi="Georgia"/>
          <w:lang w:val="en-US"/>
        </w:rPr>
        <w:fldChar w:fldCharType="separate"/>
      </w:r>
      <w:r w:rsidR="00CC694C">
        <w:rPr>
          <w:rFonts w:ascii="Georgia" w:hAnsi="Georgia"/>
          <w:noProof/>
          <w:lang w:val="en-US"/>
        </w:rPr>
        <w:t>(281)</w:t>
      </w:r>
      <w:r w:rsidR="00E66D2A" w:rsidRPr="00F55CFF">
        <w:rPr>
          <w:rFonts w:ascii="Georgia" w:hAnsi="Georgia"/>
          <w:lang w:val="en-US"/>
        </w:rPr>
        <w:fldChar w:fldCharType="end"/>
      </w:r>
      <w:r w:rsidR="003566CD" w:rsidRPr="00F55CFF">
        <w:rPr>
          <w:rFonts w:ascii="Georgia" w:hAnsi="Georgia"/>
          <w:lang w:val="en-US"/>
        </w:rPr>
        <w:t xml:space="preserve">. </w:t>
      </w:r>
      <w:r w:rsidR="007A2304">
        <w:rPr>
          <w:rFonts w:ascii="Georgia" w:hAnsi="Georgia"/>
          <w:lang w:val="en-US"/>
        </w:rPr>
        <w:t xml:space="preserve">Moreover, </w:t>
      </w:r>
      <w:r w:rsidR="005B4A20" w:rsidRPr="00F55CFF">
        <w:rPr>
          <w:rFonts w:ascii="Georgia" w:hAnsi="Georgia"/>
          <w:lang w:val="en-US"/>
        </w:rPr>
        <w:t xml:space="preserve">PI103 </w:t>
      </w:r>
      <w:r w:rsidRPr="00F55CFF">
        <w:rPr>
          <w:rFonts w:ascii="Georgia" w:hAnsi="Georgia"/>
          <w:lang w:val="en-US"/>
        </w:rPr>
        <w:t>prime</w:t>
      </w:r>
      <w:r w:rsidR="007A2304">
        <w:rPr>
          <w:rFonts w:ascii="Georgia" w:hAnsi="Georgia"/>
          <w:lang w:val="en-US"/>
        </w:rPr>
        <w:t>s</w:t>
      </w:r>
      <w:r w:rsidRPr="00F55CFF">
        <w:rPr>
          <w:rFonts w:ascii="Georgia" w:hAnsi="Georgia"/>
          <w:lang w:val="en-US"/>
        </w:rPr>
        <w:t xml:space="preserve"> neuroblastoma cells </w:t>
      </w:r>
      <w:r w:rsidRPr="00AF51C0">
        <w:rPr>
          <w:rFonts w:ascii="Georgia" w:hAnsi="Georgia"/>
          <w:lang w:val="en-US"/>
        </w:rPr>
        <w:t>for TRAIL</w:t>
      </w:r>
      <w:r w:rsidRPr="00F55CFF">
        <w:rPr>
          <w:rFonts w:ascii="Georgia" w:hAnsi="Georgia"/>
          <w:lang w:val="en-US"/>
        </w:rPr>
        <w:t>-mediated apoptosis by changing the balance toward pro-apoptotic Bcl-2 family mem</w:t>
      </w:r>
      <w:r w:rsidR="005B4A20" w:rsidRPr="00F55CFF">
        <w:rPr>
          <w:rFonts w:ascii="Georgia" w:hAnsi="Georgia"/>
          <w:lang w:val="en-US"/>
        </w:rPr>
        <w:t>bers, enhance</w:t>
      </w:r>
      <w:r w:rsidR="000F0A54">
        <w:rPr>
          <w:rFonts w:ascii="Georgia" w:hAnsi="Georgia"/>
          <w:lang w:val="en-US"/>
        </w:rPr>
        <w:t>s</w:t>
      </w:r>
      <w:r w:rsidRPr="00F55CFF">
        <w:rPr>
          <w:rFonts w:ascii="Georgia" w:hAnsi="Georgia"/>
          <w:lang w:val="en-US"/>
        </w:rPr>
        <w:t xml:space="preserve"> mitochon</w:t>
      </w:r>
      <w:r w:rsidR="005B4A20" w:rsidRPr="00F55CFF">
        <w:rPr>
          <w:rFonts w:ascii="Georgia" w:hAnsi="Georgia"/>
          <w:lang w:val="en-US"/>
        </w:rPr>
        <w:t>drial apoptosis, and suppress</w:t>
      </w:r>
      <w:r w:rsidR="000F0A54">
        <w:rPr>
          <w:rFonts w:ascii="Georgia" w:hAnsi="Georgia"/>
          <w:lang w:val="en-US"/>
        </w:rPr>
        <w:t>es</w:t>
      </w:r>
      <w:r w:rsidR="005B4A20" w:rsidRPr="00F55CFF">
        <w:rPr>
          <w:rFonts w:ascii="Georgia" w:hAnsi="Georgia"/>
          <w:lang w:val="en-US"/>
        </w:rPr>
        <w:t xml:space="preserve"> </w:t>
      </w:r>
      <w:r w:rsidRPr="00F55CFF">
        <w:rPr>
          <w:rFonts w:ascii="Georgia" w:hAnsi="Georgia"/>
          <w:lang w:val="en-US"/>
        </w:rPr>
        <w:t xml:space="preserve">clonogenic survival </w:t>
      </w:r>
      <w:r w:rsidRPr="00D237D5">
        <w:rPr>
          <w:rFonts w:ascii="Georgia" w:hAnsi="Georgia"/>
          <w:i/>
          <w:lang w:val="en-US"/>
        </w:rPr>
        <w:t>in vitro</w:t>
      </w:r>
      <w:r w:rsidRPr="00F55CFF">
        <w:rPr>
          <w:rFonts w:ascii="Georgia" w:hAnsi="Georgia"/>
          <w:lang w:val="en-US"/>
        </w:rPr>
        <w:t>. Additionall</w:t>
      </w:r>
      <w:r w:rsidR="005B4A20" w:rsidRPr="00F55CFF">
        <w:rPr>
          <w:rFonts w:ascii="Georgia" w:hAnsi="Georgia"/>
          <w:lang w:val="en-US"/>
        </w:rPr>
        <w:t>y, PI103 significantly decreases</w:t>
      </w:r>
      <w:r w:rsidRPr="00F55CFF">
        <w:rPr>
          <w:rFonts w:ascii="Georgia" w:hAnsi="Georgia"/>
          <w:lang w:val="en-US"/>
        </w:rPr>
        <w:t xml:space="preserve"> cancer growth in a neuroblastoma </w:t>
      </w:r>
      <w:r w:rsidRPr="00D237D5">
        <w:rPr>
          <w:rFonts w:ascii="Georgia" w:hAnsi="Georgia"/>
          <w:i/>
          <w:lang w:val="en-US"/>
        </w:rPr>
        <w:t>in vivo</w:t>
      </w:r>
      <w:r w:rsidRPr="00F55CFF">
        <w:rPr>
          <w:rFonts w:ascii="Georgia" w:hAnsi="Georgia"/>
          <w:lang w:val="en-US"/>
        </w:rPr>
        <w:t xml:space="preserve"> model. Therefore, PI103 </w:t>
      </w:r>
      <w:r w:rsidR="0000743D">
        <w:rPr>
          <w:rFonts w:ascii="Georgia" w:hAnsi="Georgia"/>
          <w:lang w:val="en-US"/>
        </w:rPr>
        <w:t>is</w:t>
      </w:r>
      <w:r w:rsidRPr="00F55CFF">
        <w:rPr>
          <w:rFonts w:ascii="Georgia" w:hAnsi="Georgia"/>
          <w:lang w:val="en-US"/>
        </w:rPr>
        <w:t xml:space="preserve"> a novel promising agent to increase the efficacy of TRAIL-bas</w:t>
      </w:r>
      <w:r w:rsidR="00E66D2A" w:rsidRPr="00F55CFF">
        <w:rPr>
          <w:rFonts w:ascii="Georgia" w:hAnsi="Georgia"/>
          <w:lang w:val="en-US"/>
        </w:rPr>
        <w:t xml:space="preserve">ed treatments in neuroblastoma </w:t>
      </w:r>
      <w:r w:rsidR="00E66D2A" w:rsidRPr="00F55CFF">
        <w:rPr>
          <w:rFonts w:ascii="Georgia" w:hAnsi="Georgia"/>
          <w:lang w:val="en-US"/>
        </w:rPr>
        <w:fldChar w:fldCharType="begin">
          <w:fldData xml:space="preserve">PEVuZE5vdGU+PENpdGU+PEF1dGhvcj5PcGVsPC9BdXRob3I+PFllYXI+MjAxMTwvWWVhcj48SURU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PEVuZE5vdGU+PENpdGU+PEF1dGhvcj5PcGVsPC9BdXRob3I+PFllYXI+MjAxMTwvWWVhcj48SURU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E66D2A" w:rsidRPr="00F55CFF">
        <w:rPr>
          <w:rFonts w:ascii="Georgia" w:hAnsi="Georgia"/>
          <w:lang w:val="en-US"/>
        </w:rPr>
      </w:r>
      <w:r w:rsidR="00E66D2A" w:rsidRPr="00F55CFF">
        <w:rPr>
          <w:rFonts w:ascii="Georgia" w:hAnsi="Georgia"/>
          <w:lang w:val="en-US"/>
        </w:rPr>
        <w:fldChar w:fldCharType="separate"/>
      </w:r>
      <w:r w:rsidR="00CC694C">
        <w:rPr>
          <w:rFonts w:ascii="Georgia" w:hAnsi="Georgia"/>
          <w:noProof/>
          <w:lang w:val="en-US"/>
        </w:rPr>
        <w:t>(282)</w:t>
      </w:r>
      <w:r w:rsidR="00E66D2A" w:rsidRPr="00F55CFF">
        <w:rPr>
          <w:rFonts w:ascii="Georgia" w:hAnsi="Georgia"/>
          <w:lang w:val="en-US"/>
        </w:rPr>
        <w:fldChar w:fldCharType="end"/>
      </w:r>
      <w:r w:rsidRPr="00F55CFF">
        <w:rPr>
          <w:rFonts w:ascii="Georgia" w:hAnsi="Georgia"/>
          <w:lang w:val="en-US"/>
        </w:rPr>
        <w:t xml:space="preserve">. Combination of PI103 with </w:t>
      </w:r>
      <w:r w:rsidRPr="0007680E">
        <w:rPr>
          <w:rFonts w:ascii="Georgia" w:hAnsi="Georgia"/>
          <w:lang w:val="en-US"/>
        </w:rPr>
        <w:t xml:space="preserve">PARP </w:t>
      </w:r>
      <w:r w:rsidRPr="00F55CFF">
        <w:rPr>
          <w:rFonts w:ascii="Georgia" w:hAnsi="Georgia"/>
          <w:lang w:val="en-US"/>
        </w:rPr>
        <w:t xml:space="preserve">inhibitor </w:t>
      </w:r>
      <w:r w:rsidR="002C774A" w:rsidRPr="00F55CFF">
        <w:rPr>
          <w:rFonts w:ascii="Georgia" w:hAnsi="Georgia"/>
          <w:lang w:val="en-US"/>
        </w:rPr>
        <w:t>olaparib significantly increases</w:t>
      </w:r>
      <w:r w:rsidRPr="00F55CFF">
        <w:rPr>
          <w:rFonts w:ascii="Georgia" w:hAnsi="Georgia"/>
          <w:lang w:val="en-US"/>
        </w:rPr>
        <w:t xml:space="preserve"> radiation-induced apoptosis in BRCA-proficient</w:t>
      </w:r>
      <w:r w:rsidR="00B07E09">
        <w:rPr>
          <w:rFonts w:ascii="Georgia" w:hAnsi="Georgia"/>
          <w:lang w:val="en-US"/>
        </w:rPr>
        <w:t xml:space="preserve"> TNBC</w:t>
      </w:r>
      <w:r w:rsidRPr="00F55CFF">
        <w:rPr>
          <w:rFonts w:ascii="Georgia" w:hAnsi="Georgia"/>
          <w:lang w:val="en-US"/>
        </w:rPr>
        <w:t xml:space="preserve"> cells, and a</w:t>
      </w:r>
      <w:r w:rsidR="002C774A" w:rsidRPr="00F55CFF">
        <w:rPr>
          <w:rFonts w:ascii="Georgia" w:hAnsi="Georgia"/>
          <w:lang w:val="en-US"/>
        </w:rPr>
        <w:t>s a result, remarkably decreases</w:t>
      </w:r>
      <w:r w:rsidRPr="00F55CFF">
        <w:rPr>
          <w:rFonts w:ascii="Georgia" w:hAnsi="Georgia"/>
          <w:lang w:val="en-US"/>
        </w:rPr>
        <w:t xml:space="preserve"> tumor volume in xenografts. Thus, targeting t</w:t>
      </w:r>
      <w:r w:rsidR="006B148A" w:rsidRPr="00F55CFF">
        <w:rPr>
          <w:rFonts w:ascii="Georgia" w:hAnsi="Georgia"/>
          <w:lang w:val="en-US"/>
        </w:rPr>
        <w:t>he PAM signaling pathway with co</w:t>
      </w:r>
      <w:r w:rsidRPr="00F55CFF">
        <w:rPr>
          <w:rFonts w:ascii="Georgia" w:hAnsi="Georgia"/>
          <w:lang w:val="en-US"/>
        </w:rPr>
        <w:t xml:space="preserve">ncurrent </w:t>
      </w:r>
      <w:r w:rsidRPr="0007680E">
        <w:rPr>
          <w:rFonts w:ascii="Georgia" w:hAnsi="Georgia"/>
          <w:lang w:val="en-US"/>
        </w:rPr>
        <w:t>PARP inhibition maybe a n</w:t>
      </w:r>
      <w:r w:rsidR="006A7BD0">
        <w:rPr>
          <w:rFonts w:ascii="Georgia" w:hAnsi="Georgia"/>
          <w:lang w:val="en-US"/>
        </w:rPr>
        <w:t>ovel strategy</w:t>
      </w:r>
      <w:r w:rsidR="006B148A" w:rsidRPr="0007680E">
        <w:rPr>
          <w:rFonts w:ascii="Georgia" w:hAnsi="Georgia"/>
          <w:lang w:val="en-US"/>
        </w:rPr>
        <w:t xml:space="preserve"> to aug</w:t>
      </w:r>
      <w:r w:rsidRPr="0007680E">
        <w:rPr>
          <w:rFonts w:ascii="Georgia" w:hAnsi="Georgia"/>
          <w:lang w:val="en-US"/>
        </w:rPr>
        <w:t>ment the efficacy of radiation in</w:t>
      </w:r>
      <w:r w:rsidR="00974735" w:rsidRPr="0007680E">
        <w:rPr>
          <w:rFonts w:ascii="Georgia" w:hAnsi="Georgia"/>
          <w:lang w:val="en-US"/>
        </w:rPr>
        <w:t xml:space="preserve"> BRCA-proficient TNBC patients </w:t>
      </w:r>
      <w:r w:rsidR="00974735" w:rsidRPr="0007680E">
        <w:rPr>
          <w:rFonts w:ascii="Georgia" w:hAnsi="Georgia"/>
          <w:lang w:val="en-US"/>
        </w:rPr>
        <w:fldChar w:fldCharType="begin">
          <w:fldData xml:space="preserve">PEVuZE5vdGU+PENpdGU+PEF1dGhvcj5KYW5nPC9BdXRob3I+PFllYXI+MjAxNTwvWWVhcj48SURU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PEVuZE5vdGU+PENpdGU+PEF1dGhvcj5KYW5nPC9BdXRob3I+PFllYXI+MjAxNTwvWWVhcj48SURU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974735" w:rsidRPr="0007680E">
        <w:rPr>
          <w:rFonts w:ascii="Georgia" w:hAnsi="Georgia"/>
          <w:lang w:val="en-US"/>
        </w:rPr>
      </w:r>
      <w:r w:rsidR="00974735" w:rsidRPr="0007680E">
        <w:rPr>
          <w:rFonts w:ascii="Georgia" w:hAnsi="Georgia"/>
          <w:lang w:val="en-US"/>
        </w:rPr>
        <w:fldChar w:fldCharType="separate"/>
      </w:r>
      <w:r w:rsidR="00CC694C">
        <w:rPr>
          <w:rFonts w:ascii="Georgia" w:hAnsi="Georgia"/>
          <w:noProof/>
          <w:lang w:val="en-US"/>
        </w:rPr>
        <w:t>(283)</w:t>
      </w:r>
      <w:r w:rsidR="00974735" w:rsidRPr="0007680E">
        <w:rPr>
          <w:rFonts w:ascii="Georgia" w:hAnsi="Georgia"/>
          <w:lang w:val="en-US"/>
        </w:rPr>
        <w:fldChar w:fldCharType="end"/>
      </w:r>
      <w:r w:rsidRPr="0007680E">
        <w:rPr>
          <w:rFonts w:ascii="Georgia" w:hAnsi="Georgia"/>
          <w:lang w:val="en-US"/>
        </w:rPr>
        <w:t xml:space="preserve">. </w:t>
      </w:r>
      <w:r w:rsidR="00A32E04" w:rsidRPr="0007680E">
        <w:rPr>
          <w:rFonts w:ascii="Georgia" w:hAnsi="Georgia"/>
          <w:lang w:val="en-US"/>
        </w:rPr>
        <w:t>Combination of PI103 with chemotherapic dox</w:t>
      </w:r>
      <w:r w:rsidR="002C774A" w:rsidRPr="0007680E">
        <w:rPr>
          <w:rFonts w:ascii="Georgia" w:hAnsi="Georgia"/>
          <w:lang w:val="en-US"/>
        </w:rPr>
        <w:t xml:space="preserve">orubicin synergistically </w:t>
      </w:r>
      <w:r w:rsidR="002670BA">
        <w:rPr>
          <w:rFonts w:ascii="Georgia" w:hAnsi="Georgia"/>
          <w:lang w:val="en-US"/>
        </w:rPr>
        <w:t>activat</w:t>
      </w:r>
      <w:r w:rsidR="002C774A" w:rsidRPr="00F55CFF">
        <w:rPr>
          <w:rFonts w:ascii="Georgia" w:hAnsi="Georgia"/>
          <w:lang w:val="en-US"/>
        </w:rPr>
        <w:t>es</w:t>
      </w:r>
      <w:r w:rsidR="00A32E04" w:rsidRPr="00F55CFF">
        <w:rPr>
          <w:rFonts w:ascii="Georgia" w:hAnsi="Georgia"/>
          <w:lang w:val="en-US"/>
        </w:rPr>
        <w:t xml:space="preserve"> apoptosis in ne</w:t>
      </w:r>
      <w:r w:rsidR="002C774A" w:rsidRPr="00F55CFF">
        <w:rPr>
          <w:rFonts w:ascii="Georgia" w:hAnsi="Georgia"/>
          <w:lang w:val="en-US"/>
        </w:rPr>
        <w:t>uroblastoma cells, and decreases</w:t>
      </w:r>
      <w:r w:rsidR="00A32E04" w:rsidRPr="00F55CFF">
        <w:rPr>
          <w:rFonts w:ascii="Georgia" w:hAnsi="Georgia"/>
          <w:lang w:val="en-US"/>
        </w:rPr>
        <w:t xml:space="preserve"> </w:t>
      </w:r>
      <w:r w:rsidR="00164D27">
        <w:rPr>
          <w:rFonts w:ascii="Georgia" w:hAnsi="Georgia"/>
          <w:lang w:val="en-US"/>
        </w:rPr>
        <w:t>cancer</w:t>
      </w:r>
      <w:r w:rsidR="00A32E04" w:rsidRPr="00F55CFF">
        <w:rPr>
          <w:rFonts w:ascii="Georgia" w:hAnsi="Georgia"/>
          <w:lang w:val="en-US"/>
        </w:rPr>
        <w:t xml:space="preserve"> growth in neuroblastoma </w:t>
      </w:r>
      <w:r w:rsidR="00A32E04" w:rsidRPr="00D237D5">
        <w:rPr>
          <w:rFonts w:ascii="Georgia" w:hAnsi="Georgia"/>
          <w:i/>
          <w:lang w:val="en-US"/>
        </w:rPr>
        <w:t>in vivo</w:t>
      </w:r>
      <w:r w:rsidR="00A32E04" w:rsidRPr="00F55CFF">
        <w:rPr>
          <w:rFonts w:ascii="Georgia" w:hAnsi="Georgia"/>
          <w:lang w:val="en-US"/>
        </w:rPr>
        <w:t xml:space="preserve"> models. Indeed, thi</w:t>
      </w:r>
      <w:r w:rsidR="002C774A" w:rsidRPr="00F55CFF">
        <w:rPr>
          <w:rFonts w:ascii="Georgia" w:hAnsi="Georgia"/>
          <w:lang w:val="en-US"/>
        </w:rPr>
        <w:t>s combination ac</w:t>
      </w:r>
      <w:r w:rsidR="00E42C78">
        <w:rPr>
          <w:rFonts w:ascii="Georgia" w:hAnsi="Georgia"/>
          <w:lang w:val="en-US"/>
        </w:rPr>
        <w:t>tivates caspase 3, increases BID cleavage, induces BAX</w:t>
      </w:r>
      <w:r w:rsidR="002C774A" w:rsidRPr="00F55CFF">
        <w:rPr>
          <w:rFonts w:ascii="Georgia" w:hAnsi="Georgia"/>
          <w:lang w:val="en-US"/>
        </w:rPr>
        <w:t xml:space="preserve">, </w:t>
      </w:r>
      <w:r w:rsidR="000F0B77">
        <w:rPr>
          <w:rFonts w:ascii="Georgia" w:hAnsi="Georgia"/>
          <w:lang w:val="en-US"/>
        </w:rPr>
        <w:t>suppresse</w:t>
      </w:r>
      <w:r w:rsidR="002C774A" w:rsidRPr="00F55CFF">
        <w:rPr>
          <w:rFonts w:ascii="Georgia" w:hAnsi="Georgia"/>
          <w:lang w:val="en-US"/>
        </w:rPr>
        <w:t>s cell proliferation, and determines</w:t>
      </w:r>
      <w:r w:rsidR="000F0B77">
        <w:rPr>
          <w:rFonts w:ascii="Georgia" w:hAnsi="Georgia"/>
          <w:lang w:val="en-US"/>
        </w:rPr>
        <w:t xml:space="preserve"> </w:t>
      </w:r>
      <w:r w:rsidR="00A32E04" w:rsidRPr="00F55CFF">
        <w:rPr>
          <w:rFonts w:ascii="Georgia" w:hAnsi="Georgia"/>
          <w:lang w:val="en-US"/>
        </w:rPr>
        <w:t xml:space="preserve">G1 phase arrest </w:t>
      </w:r>
      <w:r w:rsidR="000F0B77">
        <w:rPr>
          <w:rFonts w:ascii="Georgia" w:hAnsi="Georgia"/>
          <w:lang w:val="en-US"/>
        </w:rPr>
        <w:t xml:space="preserve">of the cell cycle </w:t>
      </w:r>
      <w:r w:rsidR="00A32E04" w:rsidRPr="00F55CFF">
        <w:rPr>
          <w:rFonts w:ascii="Georgia" w:hAnsi="Georgia"/>
          <w:lang w:val="en-US"/>
        </w:rPr>
        <w:t xml:space="preserve">in neuroblastoma cells </w:t>
      </w:r>
      <w:r w:rsidR="00A32E04" w:rsidRPr="00D237D5">
        <w:rPr>
          <w:rFonts w:ascii="Georgia" w:hAnsi="Georgia"/>
          <w:i/>
          <w:lang w:val="en-US"/>
        </w:rPr>
        <w:t>i</w:t>
      </w:r>
      <w:r w:rsidR="002C774A" w:rsidRPr="00D237D5">
        <w:rPr>
          <w:rFonts w:ascii="Georgia" w:hAnsi="Georgia"/>
          <w:i/>
          <w:lang w:val="en-US"/>
        </w:rPr>
        <w:t>n vitro</w:t>
      </w:r>
      <w:r w:rsidR="002C774A" w:rsidRPr="00F55CFF">
        <w:rPr>
          <w:rFonts w:ascii="Georgia" w:hAnsi="Georgia"/>
          <w:lang w:val="en-US"/>
        </w:rPr>
        <w:t xml:space="preserve">. </w:t>
      </w:r>
      <w:r w:rsidR="0034213E">
        <w:rPr>
          <w:rFonts w:ascii="Georgia" w:hAnsi="Georgia"/>
          <w:lang w:val="en-US"/>
        </w:rPr>
        <w:t>Induction of caspase 3</w:t>
      </w:r>
      <w:r w:rsidR="002C774A" w:rsidRPr="00F55CFF">
        <w:rPr>
          <w:rFonts w:ascii="Georgia" w:hAnsi="Georgia"/>
          <w:lang w:val="en-US"/>
        </w:rPr>
        <w:t xml:space="preserve"> i</w:t>
      </w:r>
      <w:r w:rsidR="00A32E04" w:rsidRPr="00F55CFF">
        <w:rPr>
          <w:rFonts w:ascii="Georgia" w:hAnsi="Georgia"/>
          <w:lang w:val="en-US"/>
        </w:rPr>
        <w:t xml:space="preserve">s also detected in </w:t>
      </w:r>
      <w:r w:rsidR="0034213E" w:rsidRPr="00F55CFF">
        <w:rPr>
          <w:rFonts w:ascii="Georgia" w:hAnsi="Georgia"/>
          <w:lang w:val="en-US"/>
        </w:rPr>
        <w:t xml:space="preserve">neuroblastoma </w:t>
      </w:r>
      <w:r w:rsidR="0034213E">
        <w:rPr>
          <w:rFonts w:ascii="Georgia" w:hAnsi="Georgia"/>
          <w:lang w:val="en-US"/>
        </w:rPr>
        <w:t xml:space="preserve">xenografts </w:t>
      </w:r>
      <w:r w:rsidR="00A32E04" w:rsidRPr="00F55CFF">
        <w:rPr>
          <w:rFonts w:ascii="Georgia" w:hAnsi="Georgia"/>
          <w:lang w:val="en-US"/>
        </w:rPr>
        <w:t>in nude mice. In addition, this co</w:t>
      </w:r>
      <w:r w:rsidR="00DC1001">
        <w:rPr>
          <w:rFonts w:ascii="Georgia" w:hAnsi="Georgia"/>
          <w:lang w:val="en-US"/>
        </w:rPr>
        <w:t>mbinatorial treatment</w:t>
      </w:r>
      <w:r w:rsidR="002C774A" w:rsidRPr="00F55CFF">
        <w:rPr>
          <w:rFonts w:ascii="Georgia" w:hAnsi="Georgia"/>
          <w:lang w:val="en-US"/>
        </w:rPr>
        <w:t xml:space="preserve"> significantly hampers</w:t>
      </w:r>
      <w:r w:rsidR="00A32E04" w:rsidRPr="00F55CFF">
        <w:rPr>
          <w:rFonts w:ascii="Georgia" w:hAnsi="Georgia"/>
          <w:lang w:val="en-US"/>
        </w:rPr>
        <w:t xml:space="preserve"> the growth of established ne</w:t>
      </w:r>
      <w:r w:rsidR="00227AA7">
        <w:rPr>
          <w:rFonts w:ascii="Georgia" w:hAnsi="Georgia"/>
          <w:lang w:val="en-US"/>
        </w:rPr>
        <w:t>uroblastoma tumors</w:t>
      </w:r>
      <w:r w:rsidR="00251109" w:rsidRPr="00F55CFF">
        <w:rPr>
          <w:rFonts w:ascii="Georgia" w:hAnsi="Georgia"/>
          <w:lang w:val="en-US"/>
        </w:rPr>
        <w:t xml:space="preserve"> and improves</w:t>
      </w:r>
      <w:r w:rsidR="00A32E04" w:rsidRPr="00F55CFF">
        <w:rPr>
          <w:rFonts w:ascii="Georgia" w:hAnsi="Georgia"/>
          <w:lang w:val="en-US"/>
        </w:rPr>
        <w:t xml:space="preserve"> the survival of mice </w:t>
      </w:r>
      <w:r w:rsidR="00A32E04" w:rsidRPr="00D237D5">
        <w:rPr>
          <w:rFonts w:ascii="Georgia" w:hAnsi="Georgia"/>
          <w:i/>
          <w:lang w:val="en-US"/>
        </w:rPr>
        <w:t>in vivo</w:t>
      </w:r>
      <w:r w:rsidR="00A32E04" w:rsidRPr="00F55CFF">
        <w:rPr>
          <w:rFonts w:ascii="Georgia" w:hAnsi="Georgia"/>
          <w:lang w:val="en-US"/>
        </w:rPr>
        <w:t xml:space="preserve"> </w:t>
      </w:r>
      <w:r w:rsidR="00A32E04" w:rsidRPr="00F55CFF">
        <w:rPr>
          <w:rFonts w:ascii="Georgia" w:hAnsi="Georgia"/>
          <w:lang w:val="en-US"/>
        </w:rPr>
        <w:fldChar w:fldCharType="begin">
          <w:fldData xml:space="preserve">PEVuZE5vdGU+PENpdGU+PEF1dGhvcj5HZW5nPC9BdXRob3I+PFllYXI+MjAxNjwvWWVhcj48SURU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PEVuZE5vdGU+PENpdGU+PEF1dGhvcj5HZW5nPC9BdXRob3I+PFllYXI+MjAxNjwvWWVhcj48SURU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A32E04" w:rsidRPr="00F55CFF">
        <w:rPr>
          <w:rFonts w:ascii="Georgia" w:hAnsi="Georgia"/>
          <w:lang w:val="en-US"/>
        </w:rPr>
      </w:r>
      <w:r w:rsidR="00A32E04" w:rsidRPr="00F55CFF">
        <w:rPr>
          <w:rFonts w:ascii="Georgia" w:hAnsi="Georgia"/>
          <w:lang w:val="en-US"/>
        </w:rPr>
        <w:fldChar w:fldCharType="separate"/>
      </w:r>
      <w:r w:rsidR="00CC694C">
        <w:rPr>
          <w:rFonts w:ascii="Georgia" w:hAnsi="Georgia"/>
          <w:noProof/>
          <w:lang w:val="en-US"/>
        </w:rPr>
        <w:t>(284)</w:t>
      </w:r>
      <w:r w:rsidR="00A32E04" w:rsidRPr="00F55CFF">
        <w:rPr>
          <w:rFonts w:ascii="Georgia" w:hAnsi="Georgia"/>
          <w:lang w:val="en-US"/>
        </w:rPr>
        <w:fldChar w:fldCharType="end"/>
      </w:r>
      <w:r w:rsidR="00A32E04" w:rsidRPr="00F55CFF">
        <w:rPr>
          <w:rFonts w:ascii="Georgia" w:hAnsi="Georgia"/>
          <w:lang w:val="en-US"/>
        </w:rPr>
        <w:t>.</w:t>
      </w:r>
    </w:p>
    <w:p w14:paraId="0FD150E3" w14:textId="77777777" w:rsidR="001B2F9C" w:rsidRPr="00F55CFF" w:rsidRDefault="001B2F9C" w:rsidP="0035144D">
      <w:pPr>
        <w:suppressAutoHyphens w:val="0"/>
        <w:autoSpaceDE w:val="0"/>
        <w:autoSpaceDN w:val="0"/>
        <w:adjustRightInd w:val="0"/>
        <w:ind w:right="-240"/>
        <w:jc w:val="both"/>
        <w:rPr>
          <w:rFonts w:ascii="Georgia" w:hAnsi="Georgia"/>
          <w:lang w:val="en-US"/>
        </w:rPr>
      </w:pPr>
    </w:p>
    <w:p w14:paraId="6C18C2EB" w14:textId="77777777" w:rsidR="00F24375" w:rsidRPr="00F55CFF" w:rsidRDefault="00F24375" w:rsidP="0035144D">
      <w:pPr>
        <w:suppressAutoHyphens w:val="0"/>
        <w:autoSpaceDE w:val="0"/>
        <w:autoSpaceDN w:val="0"/>
        <w:adjustRightInd w:val="0"/>
        <w:ind w:right="-240"/>
        <w:jc w:val="both"/>
        <w:rPr>
          <w:rFonts w:ascii="Georgia" w:hAnsi="Georgia"/>
          <w:lang w:val="en-US"/>
        </w:rPr>
      </w:pPr>
      <w:r w:rsidRPr="00A77261">
        <w:rPr>
          <w:rFonts w:ascii="Georgia" w:hAnsi="Georgia" w:cs="Georgia"/>
          <w:b/>
          <w:lang w:eastAsia="it-IT"/>
        </w:rPr>
        <w:t xml:space="preserve">Samotolisib </w:t>
      </w:r>
      <w:r w:rsidRPr="00A77261">
        <w:rPr>
          <w:rFonts w:ascii="Georgia" w:hAnsi="Georgia" w:cs="Georgia"/>
          <w:lang w:eastAsia="it-IT"/>
        </w:rPr>
        <w:t>(LY3023414, GTPL8918)</w:t>
      </w:r>
      <w:r w:rsidRPr="00F55CFF">
        <w:rPr>
          <w:rFonts w:ascii="Georgia" w:hAnsi="Georgia" w:cs="Georgia"/>
          <w:lang w:eastAsia="it-IT"/>
        </w:rPr>
        <w:t xml:space="preserve"> </w:t>
      </w:r>
    </w:p>
    <w:p w14:paraId="0CFAA2E4" w14:textId="77777777" w:rsidR="00F24375" w:rsidRPr="00F55CFF" w:rsidRDefault="00F24375" w:rsidP="0035144D">
      <w:pPr>
        <w:suppressAutoHyphens w:val="0"/>
        <w:ind w:left="-30" w:right="150"/>
        <w:jc w:val="both"/>
        <w:rPr>
          <w:rFonts w:ascii="Georgia" w:hAnsi="Georgia" w:cs="Georgia"/>
          <w:lang w:eastAsia="it-IT"/>
        </w:rPr>
      </w:pPr>
    </w:p>
    <w:p w14:paraId="0559A16B" w14:textId="23902AFA" w:rsidR="009C0FEA" w:rsidRPr="00F55CFF" w:rsidRDefault="00F24375" w:rsidP="0035144D">
      <w:pPr>
        <w:suppressAutoHyphens w:val="0"/>
        <w:ind w:left="-30" w:right="150"/>
        <w:jc w:val="both"/>
        <w:rPr>
          <w:rFonts w:ascii="Georgia" w:hAnsi="Georgia" w:cs="Georgia"/>
          <w:lang w:eastAsia="it-IT"/>
        </w:rPr>
      </w:pPr>
      <w:r w:rsidRPr="00F55CFF">
        <w:rPr>
          <w:rFonts w:ascii="Georgia" w:hAnsi="Georgia" w:cs="Georgia"/>
          <w:lang w:eastAsia="it-IT"/>
        </w:rPr>
        <w:t>Samotolisib has been tested in several cancer</w:t>
      </w:r>
      <w:r w:rsidR="00251109" w:rsidRPr="00F55CFF">
        <w:rPr>
          <w:rFonts w:ascii="Georgia" w:hAnsi="Georgia" w:cs="Georgia"/>
          <w:lang w:eastAsia="it-IT"/>
        </w:rPr>
        <w:t xml:space="preserve"> cell lines. Interestingly, an</w:t>
      </w:r>
      <w:r w:rsidRPr="00F55CFF">
        <w:rPr>
          <w:rFonts w:ascii="Georgia" w:hAnsi="Georgia" w:cs="Georgia"/>
          <w:lang w:eastAsia="it-IT"/>
        </w:rPr>
        <w:t xml:space="preserve"> </w:t>
      </w:r>
      <w:r w:rsidR="006D0347" w:rsidRPr="00A77261">
        <w:rPr>
          <w:rFonts w:ascii="Georgia" w:hAnsi="Georgia" w:cs="Georgia"/>
          <w:i/>
          <w:lang w:eastAsia="it-IT"/>
        </w:rPr>
        <w:t xml:space="preserve">in </w:t>
      </w:r>
      <w:r w:rsidRPr="00A77261">
        <w:rPr>
          <w:rFonts w:ascii="Georgia" w:hAnsi="Georgia" w:cs="Georgia"/>
          <w:i/>
          <w:lang w:eastAsia="it-IT"/>
        </w:rPr>
        <w:t>vitro</w:t>
      </w:r>
      <w:r w:rsidRPr="00F55CFF">
        <w:rPr>
          <w:rFonts w:ascii="Georgia" w:hAnsi="Georgia" w:cs="Georgia"/>
          <w:lang w:eastAsia="it-IT"/>
        </w:rPr>
        <w:t xml:space="preserve"> study </w:t>
      </w:r>
      <w:r w:rsidR="00251109" w:rsidRPr="00F55CFF">
        <w:rPr>
          <w:rFonts w:ascii="Georgia" w:hAnsi="Georgia" w:cs="Georgia"/>
          <w:lang w:eastAsia="it-IT"/>
        </w:rPr>
        <w:t>has shown</w:t>
      </w:r>
      <w:r w:rsidRPr="00F55CFF">
        <w:rPr>
          <w:rFonts w:ascii="Georgia" w:hAnsi="Georgia" w:cs="Georgia"/>
          <w:lang w:eastAsia="it-IT"/>
        </w:rPr>
        <w:t xml:space="preserve"> that overexpression of </w:t>
      </w:r>
      <w:r w:rsidRPr="00F55CFF">
        <w:rPr>
          <w:rFonts w:ascii="Georgia" w:hAnsi="Georgia" w:cs="Georgia"/>
          <w:lang w:val="pt-BR" w:eastAsia="it-IT"/>
        </w:rPr>
        <w:t>ATP-binding cassette drug transporters</w:t>
      </w:r>
      <w:r w:rsidRPr="00F55CFF">
        <w:rPr>
          <w:rFonts w:ascii="Georgia" w:hAnsi="Georgia" w:cs="Georgia"/>
          <w:lang w:eastAsia="it-IT"/>
        </w:rPr>
        <w:t>, which is notably a common mechanism for developing tumor cell multidrug</w:t>
      </w:r>
      <w:r w:rsidR="00251109" w:rsidRPr="00F55CFF">
        <w:rPr>
          <w:rFonts w:ascii="Georgia" w:hAnsi="Georgia" w:cs="Georgia"/>
          <w:lang w:eastAsia="it-IT"/>
        </w:rPr>
        <w:t xml:space="preserve"> resistance, remarkably hampers</w:t>
      </w:r>
      <w:r w:rsidRPr="00F55CFF">
        <w:rPr>
          <w:rFonts w:ascii="Georgia" w:hAnsi="Georgia" w:cs="Georgia"/>
          <w:lang w:eastAsia="it-IT"/>
        </w:rPr>
        <w:t xml:space="preserve"> the eff</w:t>
      </w:r>
      <w:r w:rsidR="006D0347" w:rsidRPr="00F55CFF">
        <w:rPr>
          <w:rFonts w:ascii="Georgia" w:hAnsi="Georgia" w:cs="Georgia"/>
          <w:lang w:eastAsia="it-IT"/>
        </w:rPr>
        <w:t>i</w:t>
      </w:r>
      <w:r w:rsidRPr="00F55CFF">
        <w:rPr>
          <w:rFonts w:ascii="Georgia" w:hAnsi="Georgia" w:cs="Georgia"/>
          <w:lang w:eastAsia="it-IT"/>
        </w:rPr>
        <w:t>ciency of samotolisib in cancer cells. In fact, intracellular accumulation o</w:t>
      </w:r>
      <w:r w:rsidR="006D0347" w:rsidRPr="00F55CFF">
        <w:rPr>
          <w:rFonts w:ascii="Georgia" w:hAnsi="Georgia" w:cs="Georgia"/>
          <w:lang w:eastAsia="it-IT"/>
        </w:rPr>
        <w:t>f samotolisib in cancer cells i</w:t>
      </w:r>
      <w:r w:rsidRPr="00F55CFF">
        <w:rPr>
          <w:rFonts w:ascii="Georgia" w:hAnsi="Georgia" w:cs="Georgia"/>
          <w:lang w:eastAsia="it-IT"/>
        </w:rPr>
        <w:t>s robustly decreased by the drug efflux function of both ABCB1 and ABCG2, two well-known ATP-binding cassette drug transporters. As</w:t>
      </w:r>
      <w:r w:rsidR="006D0347" w:rsidRPr="00F55CFF">
        <w:rPr>
          <w:rFonts w:ascii="Georgia" w:hAnsi="Georgia" w:cs="Georgia"/>
          <w:lang w:eastAsia="it-IT"/>
        </w:rPr>
        <w:t xml:space="preserve"> a result, samotolisib displays</w:t>
      </w:r>
      <w:r w:rsidRPr="00F55CFF">
        <w:rPr>
          <w:rFonts w:ascii="Georgia" w:hAnsi="Georgia" w:cs="Georgia"/>
          <w:lang w:eastAsia="it-IT"/>
        </w:rPr>
        <w:t xml:space="preserve"> no significant efficacy to suppress PAM signaling pathway and determine blockage of G0/G1 cell cycle phase in tumor cells overexpressing ABCB1 or </w:t>
      </w:r>
      <w:r w:rsidRPr="00F55CFF">
        <w:rPr>
          <w:rFonts w:ascii="Georgia" w:hAnsi="Georgia" w:cs="Georgia"/>
          <w:lang w:eastAsia="it-IT"/>
        </w:rPr>
        <w:lastRenderedPageBreak/>
        <w:t xml:space="preserve">ABCG2 </w:t>
      </w:r>
      <w:r w:rsidR="00803DB1" w:rsidRPr="00F55CFF">
        <w:rPr>
          <w:rFonts w:ascii="Georgia" w:hAnsi="Georgia" w:cs="Georgia"/>
          <w:lang w:val="pt-BR" w:eastAsia="it-IT"/>
        </w:rPr>
        <w:fldChar w:fldCharType="begin">
          <w:fldData xml:space="preserve">PEVuZE5vdGU+PENpdGU+PEF1dGhvcj5XdTwvQXV0aG9yPjxZZWFyPjIwMjA8L1llYXI+PElEVGV4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</w:fldData>
        </w:fldChar>
      </w:r>
      <w:r w:rsidR="00CC694C">
        <w:rPr>
          <w:rFonts w:ascii="Georgia" w:hAnsi="Georgia" w:cs="Georgia"/>
          <w:lang w:val="pt-BR" w:eastAsia="it-IT"/>
        </w:rPr>
        <w:instrText xml:space="preserve"> ADDIN EN.CITE </w:instrText>
      </w:r>
      <w:r w:rsidR="00CC694C">
        <w:rPr>
          <w:rFonts w:ascii="Georgia" w:hAnsi="Georgia" w:cs="Georgia"/>
          <w:lang w:val="pt-BR" w:eastAsia="it-IT"/>
        </w:rPr>
        <w:fldChar w:fldCharType="begin">
          <w:fldData xml:space="preserve">PEVuZE5vdGU+PENpdGU+PEF1dGhvcj5XdTwvQXV0aG9yPjxZZWFyPjIwMjA8L1llYXI+PElEVGV4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</w:fldData>
        </w:fldChar>
      </w:r>
      <w:r w:rsidR="00CC694C">
        <w:rPr>
          <w:rFonts w:ascii="Georgia" w:hAnsi="Georgia" w:cs="Georgia"/>
          <w:lang w:val="pt-BR" w:eastAsia="it-IT"/>
        </w:rPr>
        <w:instrText xml:space="preserve"> ADDIN EN.CITE.DATA </w:instrText>
      </w:r>
      <w:r w:rsidR="00CC694C">
        <w:rPr>
          <w:rFonts w:ascii="Georgia" w:hAnsi="Georgia" w:cs="Georgia"/>
          <w:lang w:val="pt-BR" w:eastAsia="it-IT"/>
        </w:rPr>
      </w:r>
      <w:r w:rsidR="00CC694C">
        <w:rPr>
          <w:rFonts w:ascii="Georgia" w:hAnsi="Georgia" w:cs="Georgia"/>
          <w:lang w:val="pt-BR" w:eastAsia="it-IT"/>
        </w:rPr>
        <w:fldChar w:fldCharType="end"/>
      </w:r>
      <w:r w:rsidR="00803DB1" w:rsidRPr="00F55CFF">
        <w:rPr>
          <w:rFonts w:ascii="Georgia" w:hAnsi="Georgia" w:cs="Georgia"/>
          <w:lang w:val="pt-BR" w:eastAsia="it-IT"/>
        </w:rPr>
      </w:r>
      <w:r w:rsidR="00803DB1" w:rsidRPr="00F55CFF">
        <w:rPr>
          <w:rFonts w:ascii="Georgia" w:hAnsi="Georgia" w:cs="Georgia"/>
          <w:lang w:val="pt-BR" w:eastAsia="it-IT"/>
        </w:rPr>
        <w:fldChar w:fldCharType="separate"/>
      </w:r>
      <w:r w:rsidR="00CC694C">
        <w:rPr>
          <w:rFonts w:ascii="Georgia" w:hAnsi="Georgia" w:cs="Georgia"/>
          <w:noProof/>
          <w:lang w:val="pt-BR" w:eastAsia="it-IT"/>
        </w:rPr>
        <w:t>(285)</w:t>
      </w:r>
      <w:r w:rsidR="00803DB1" w:rsidRPr="00F55CFF">
        <w:rPr>
          <w:rFonts w:ascii="Georgia" w:hAnsi="Georgia" w:cs="Georgia"/>
          <w:lang w:val="pt-BR" w:eastAsia="it-IT"/>
        </w:rPr>
        <w:fldChar w:fldCharType="end"/>
      </w:r>
      <w:r w:rsidRPr="00F55CFF">
        <w:rPr>
          <w:rFonts w:ascii="Georgia" w:hAnsi="Georgia" w:cs="Georgia"/>
          <w:lang w:val="pt-BR" w:eastAsia="it-IT"/>
        </w:rPr>
        <w:t>.</w:t>
      </w:r>
      <w:r w:rsidRPr="00F55CFF">
        <w:rPr>
          <w:rFonts w:ascii="Georgia" w:hAnsi="Georgia" w:cs="Georgia"/>
          <w:lang w:eastAsia="it-IT"/>
        </w:rPr>
        <w:t xml:space="preserve"> </w:t>
      </w:r>
      <w:r w:rsidR="00A85BCA" w:rsidRPr="00F55CFF">
        <w:rPr>
          <w:rFonts w:ascii="Georgia" w:hAnsi="Georgia" w:cs="Georgia"/>
          <w:lang w:eastAsia="it-IT"/>
        </w:rPr>
        <w:t xml:space="preserve">Bone metastasis, which often leads to bone destruction, is </w:t>
      </w:r>
      <w:r w:rsidR="006D088D" w:rsidRPr="00F55CFF">
        <w:rPr>
          <w:rFonts w:ascii="Georgia" w:hAnsi="Georgia" w:cs="Georgia"/>
          <w:lang w:eastAsia="it-IT"/>
        </w:rPr>
        <w:t xml:space="preserve">rather </w:t>
      </w:r>
      <w:r w:rsidR="00BB0E01" w:rsidRPr="00F55CFF">
        <w:rPr>
          <w:rFonts w:ascii="Georgia" w:hAnsi="Georgia" w:cs="Georgia"/>
          <w:lang w:eastAsia="it-IT"/>
        </w:rPr>
        <w:t xml:space="preserve">frequent in many </w:t>
      </w:r>
      <w:r w:rsidR="00A85BCA" w:rsidRPr="00F55CFF">
        <w:rPr>
          <w:rFonts w:ascii="Georgia" w:hAnsi="Georgia" w:cs="Georgia"/>
          <w:lang w:eastAsia="it-IT"/>
        </w:rPr>
        <w:t xml:space="preserve">advanced </w:t>
      </w:r>
      <w:r w:rsidR="00A85BCA" w:rsidRPr="00856603">
        <w:rPr>
          <w:rFonts w:ascii="Georgia" w:hAnsi="Georgia" w:cs="Georgia"/>
          <w:lang w:eastAsia="it-IT"/>
        </w:rPr>
        <w:t xml:space="preserve">cancers. </w:t>
      </w:r>
      <w:r w:rsidR="00E8165F" w:rsidRPr="00856603">
        <w:rPr>
          <w:rFonts w:ascii="Georgia" w:hAnsi="Georgia" w:cs="Georgia"/>
          <w:lang w:eastAsia="it-IT"/>
        </w:rPr>
        <w:t>Interestingly, s</w:t>
      </w:r>
      <w:r w:rsidR="006D0347" w:rsidRPr="00856603">
        <w:rPr>
          <w:rFonts w:ascii="Georgia" w:hAnsi="Georgia" w:cs="Georgia"/>
          <w:lang w:eastAsia="it-IT"/>
        </w:rPr>
        <w:t>amotolisib inhibits</w:t>
      </w:r>
      <w:r w:rsidRPr="00856603">
        <w:rPr>
          <w:rFonts w:ascii="Georgia" w:hAnsi="Georgia" w:cs="Georgia"/>
          <w:lang w:eastAsia="it-IT"/>
        </w:rPr>
        <w:t xml:space="preserve"> both osteogenesis and osteoclastog</w:t>
      </w:r>
      <w:r w:rsidR="008F7B28" w:rsidRPr="00856603">
        <w:rPr>
          <w:rFonts w:ascii="Georgia" w:hAnsi="Georgia" w:cs="Georgia"/>
          <w:lang w:eastAsia="it-IT"/>
        </w:rPr>
        <w:t>enesis through the PAM</w:t>
      </w:r>
      <w:r w:rsidRPr="00856603">
        <w:rPr>
          <w:rFonts w:ascii="Georgia" w:hAnsi="Georgia" w:cs="Georgia"/>
          <w:lang w:eastAsia="it-IT"/>
        </w:rPr>
        <w:t xml:space="preserve"> signalling pathway</w:t>
      </w:r>
      <w:r w:rsidR="008F7B28" w:rsidRPr="00856603">
        <w:rPr>
          <w:rFonts w:ascii="Georgia" w:hAnsi="Georgia" w:cs="Georgia"/>
          <w:lang w:eastAsia="it-IT"/>
        </w:rPr>
        <w:t xml:space="preserve">, which is </w:t>
      </w:r>
      <w:r w:rsidR="002258FB" w:rsidRPr="00856603">
        <w:rPr>
          <w:rFonts w:ascii="Georgia" w:hAnsi="Georgia" w:cs="Georgia"/>
          <w:lang w:eastAsia="it-IT"/>
        </w:rPr>
        <w:t xml:space="preserve">often activated in </w:t>
      </w:r>
      <w:r w:rsidR="008F7B28" w:rsidRPr="00856603">
        <w:rPr>
          <w:rFonts w:ascii="Georgia" w:hAnsi="Georgia" w:cs="Georgia"/>
          <w:lang w:eastAsia="it-IT"/>
        </w:rPr>
        <w:t>osteosarcoma</w:t>
      </w:r>
      <w:r w:rsidR="00BF0580" w:rsidRPr="00856603">
        <w:rPr>
          <w:rFonts w:ascii="Georgia" w:hAnsi="Georgia" w:cs="Georgia"/>
          <w:lang w:eastAsia="it-IT"/>
        </w:rPr>
        <w:t>, in murine preosteoblast cells</w:t>
      </w:r>
      <w:r w:rsidR="000648CF" w:rsidRPr="00856603">
        <w:rPr>
          <w:rFonts w:ascii="Georgia" w:hAnsi="Georgia" w:cs="Georgia"/>
          <w:lang w:eastAsia="it-IT"/>
        </w:rPr>
        <w:t xml:space="preserve"> and </w:t>
      </w:r>
      <w:r w:rsidR="00BF0580" w:rsidRPr="00856603">
        <w:rPr>
          <w:rFonts w:ascii="Georgia" w:hAnsi="Georgia" w:cs="Georgia"/>
          <w:lang w:eastAsia="it-IT"/>
        </w:rPr>
        <w:t>bone marrow-derived macrophage cells</w:t>
      </w:r>
      <w:r w:rsidR="008F7B28" w:rsidRPr="00856603">
        <w:rPr>
          <w:rFonts w:ascii="Georgia" w:hAnsi="Georgia" w:cs="Georgia"/>
          <w:lang w:eastAsia="it-IT"/>
        </w:rPr>
        <w:t>. Indeed</w:t>
      </w:r>
      <w:r w:rsidRPr="00856603">
        <w:rPr>
          <w:rFonts w:ascii="Georgia" w:hAnsi="Georgia" w:cs="Georgia"/>
          <w:lang w:eastAsia="it-IT"/>
        </w:rPr>
        <w:t>, sa</w:t>
      </w:r>
      <w:r w:rsidR="006D0347" w:rsidRPr="00856603">
        <w:rPr>
          <w:rFonts w:ascii="Georgia" w:hAnsi="Georgia" w:cs="Georgia"/>
          <w:lang w:eastAsia="it-IT"/>
        </w:rPr>
        <w:t>motolisib significantly reduces</w:t>
      </w:r>
      <w:r w:rsidR="00BF0580" w:rsidRPr="00856603">
        <w:rPr>
          <w:rFonts w:ascii="Georgia" w:hAnsi="Georgia" w:cs="Georgia"/>
          <w:lang w:eastAsia="it-IT"/>
        </w:rPr>
        <w:t xml:space="preserve"> </w:t>
      </w:r>
      <w:r w:rsidRPr="00856603">
        <w:rPr>
          <w:rFonts w:ascii="Georgia" w:hAnsi="Georgia" w:cs="Georgia"/>
          <w:lang w:eastAsia="it-IT"/>
        </w:rPr>
        <w:t>PI3K/AKT/GSK3-dependent activation of β-catenin during osteogene</w:t>
      </w:r>
      <w:r w:rsidR="006D0347" w:rsidRPr="00856603">
        <w:rPr>
          <w:rFonts w:ascii="Georgia" w:hAnsi="Georgia" w:cs="Georgia"/>
          <w:lang w:eastAsia="it-IT"/>
        </w:rPr>
        <w:t>sis, and concurrently, decreases</w:t>
      </w:r>
      <w:r w:rsidR="00856603">
        <w:rPr>
          <w:rFonts w:ascii="Georgia" w:hAnsi="Georgia" w:cs="Georgia"/>
          <w:lang w:eastAsia="it-IT"/>
        </w:rPr>
        <w:t xml:space="preserve"> NFATc1</w:t>
      </w:r>
      <w:r w:rsidRPr="00856603">
        <w:rPr>
          <w:rFonts w:ascii="Georgia" w:hAnsi="Georgia" w:cs="Georgia"/>
          <w:lang w:eastAsia="it-IT"/>
        </w:rPr>
        <w:t xml:space="preserve"> during </w:t>
      </w:r>
      <w:r w:rsidR="000F6DF7" w:rsidRPr="00856603">
        <w:rPr>
          <w:rFonts w:ascii="Georgia" w:hAnsi="Georgia" w:cs="Georgia"/>
          <w:lang w:eastAsia="it-IT"/>
        </w:rPr>
        <w:t>osteoclastogenesis</w:t>
      </w:r>
      <w:r w:rsidR="00202433" w:rsidRPr="00856603">
        <w:rPr>
          <w:rFonts w:ascii="Georgia" w:hAnsi="Georgia" w:cs="Georgia"/>
          <w:lang w:eastAsia="it-IT"/>
        </w:rPr>
        <w:t xml:space="preserve">. </w:t>
      </w:r>
      <w:r w:rsidRPr="00856603">
        <w:rPr>
          <w:rFonts w:ascii="Georgia" w:hAnsi="Georgia" w:cs="Georgia"/>
          <w:lang w:eastAsia="it-IT"/>
        </w:rPr>
        <w:t>Accordingly, siRNA-mediated gene knockdo</w:t>
      </w:r>
      <w:r w:rsidR="006D0347" w:rsidRPr="00856603">
        <w:rPr>
          <w:rFonts w:ascii="Georgia" w:hAnsi="Georgia" w:cs="Georgia"/>
          <w:lang w:eastAsia="it-IT"/>
        </w:rPr>
        <w:t>wn of AKT isoforms downregulates</w:t>
      </w:r>
      <w:r w:rsidRPr="00856603">
        <w:rPr>
          <w:rFonts w:ascii="Georgia" w:hAnsi="Georgia" w:cs="Georgia"/>
          <w:lang w:eastAsia="it-IT"/>
        </w:rPr>
        <w:t xml:space="preserve"> </w:t>
      </w:r>
      <w:r w:rsidR="00080A68">
        <w:rPr>
          <w:rFonts w:ascii="Georgia" w:hAnsi="Georgia" w:cs="Georgia"/>
          <w:lang w:eastAsia="it-IT"/>
        </w:rPr>
        <w:t>osteoclastogenesis</w:t>
      </w:r>
      <w:r w:rsidRPr="00856603">
        <w:rPr>
          <w:rFonts w:ascii="Georgia" w:hAnsi="Georgia" w:cs="Georgia"/>
          <w:lang w:eastAsia="it-IT"/>
        </w:rPr>
        <w:t xml:space="preserve"> emphasising that AKT1 </w:t>
      </w:r>
      <w:r w:rsidR="00080A68">
        <w:rPr>
          <w:rFonts w:ascii="Georgia" w:hAnsi="Georgia" w:cs="Georgia"/>
          <w:lang w:eastAsia="it-IT"/>
        </w:rPr>
        <w:t>and AKT2 act</w:t>
      </w:r>
      <w:r w:rsidR="00E8165F" w:rsidRPr="00856603">
        <w:rPr>
          <w:rFonts w:ascii="Georgia" w:hAnsi="Georgia" w:cs="Georgia"/>
          <w:lang w:eastAsia="it-IT"/>
        </w:rPr>
        <w:t xml:space="preserve"> </w:t>
      </w:r>
      <w:r w:rsidR="001100A7" w:rsidRPr="00856603">
        <w:rPr>
          <w:rFonts w:ascii="Georgia" w:hAnsi="Georgia" w:cs="Georgia"/>
          <w:lang w:eastAsia="it-IT"/>
        </w:rPr>
        <w:t>synergistically</w:t>
      </w:r>
      <w:r w:rsidR="00207306" w:rsidRPr="00856603">
        <w:rPr>
          <w:rFonts w:ascii="Georgia" w:hAnsi="Georgia" w:cs="Georgia"/>
          <w:lang w:eastAsia="it-IT"/>
        </w:rPr>
        <w:t>. Thus, this study may contribut</w:t>
      </w:r>
      <w:r w:rsidR="002346F7" w:rsidRPr="00856603">
        <w:rPr>
          <w:rFonts w:ascii="Georgia" w:hAnsi="Georgia" w:cs="Georgia"/>
          <w:lang w:eastAsia="it-IT"/>
        </w:rPr>
        <w:t>e</w:t>
      </w:r>
      <w:r w:rsidR="00207306" w:rsidRPr="00856603">
        <w:rPr>
          <w:rFonts w:ascii="Georgia" w:hAnsi="Georgia" w:cs="Georgia"/>
          <w:lang w:eastAsia="it-IT"/>
        </w:rPr>
        <w:t xml:space="preserve"> to </w:t>
      </w:r>
      <w:r w:rsidR="00080A68">
        <w:rPr>
          <w:rFonts w:ascii="Georgia" w:hAnsi="Georgia" w:cs="Georgia"/>
          <w:lang w:eastAsia="it-IT"/>
        </w:rPr>
        <w:t xml:space="preserve">a </w:t>
      </w:r>
      <w:r w:rsidR="00E718B7" w:rsidRPr="00856603">
        <w:rPr>
          <w:rFonts w:ascii="Georgia" w:hAnsi="Georgia" w:cs="Georgia"/>
          <w:lang w:eastAsia="it-IT"/>
        </w:rPr>
        <w:t>better understand</w:t>
      </w:r>
      <w:r w:rsidR="00C93DF9" w:rsidRPr="00856603">
        <w:rPr>
          <w:rFonts w:ascii="Georgia" w:hAnsi="Georgia" w:cs="Georgia"/>
          <w:lang w:eastAsia="it-IT"/>
        </w:rPr>
        <w:t>ing</w:t>
      </w:r>
      <w:r w:rsidR="00E718B7" w:rsidRPr="00856603">
        <w:rPr>
          <w:rFonts w:ascii="Georgia" w:hAnsi="Georgia" w:cs="Georgia"/>
          <w:lang w:eastAsia="it-IT"/>
        </w:rPr>
        <w:t xml:space="preserve"> </w:t>
      </w:r>
      <w:r w:rsidR="00C93DF9" w:rsidRPr="00856603">
        <w:rPr>
          <w:rFonts w:ascii="Georgia" w:hAnsi="Georgia" w:cs="Georgia"/>
          <w:lang w:eastAsia="it-IT"/>
        </w:rPr>
        <w:t xml:space="preserve">of </w:t>
      </w:r>
      <w:r w:rsidR="00E718B7" w:rsidRPr="00856603">
        <w:rPr>
          <w:rFonts w:ascii="Georgia" w:hAnsi="Georgia" w:cs="Georgia"/>
          <w:lang w:eastAsia="it-IT"/>
        </w:rPr>
        <w:t xml:space="preserve">the potential </w:t>
      </w:r>
      <w:r w:rsidR="00207306" w:rsidRPr="00856603">
        <w:rPr>
          <w:rFonts w:ascii="Georgia" w:hAnsi="Georgia" w:cs="Georgia"/>
          <w:lang w:eastAsia="it-IT"/>
        </w:rPr>
        <w:t xml:space="preserve">benefits </w:t>
      </w:r>
      <w:r w:rsidR="00E718B7" w:rsidRPr="00856603">
        <w:rPr>
          <w:rFonts w:ascii="Georgia" w:hAnsi="Georgia" w:cs="Georgia"/>
          <w:lang w:eastAsia="it-IT"/>
        </w:rPr>
        <w:t xml:space="preserve">of samotolisib in </w:t>
      </w:r>
      <w:r w:rsidR="00207306" w:rsidRPr="00856603">
        <w:rPr>
          <w:rFonts w:ascii="Georgia" w:hAnsi="Georgia" w:cs="Georgia"/>
          <w:lang w:eastAsia="it-IT"/>
        </w:rPr>
        <w:t xml:space="preserve">future </w:t>
      </w:r>
      <w:r w:rsidR="00655D1D" w:rsidRPr="00856603">
        <w:rPr>
          <w:rFonts w:ascii="Georgia" w:hAnsi="Georgia" w:cs="Georgia"/>
          <w:lang w:eastAsia="it-IT"/>
        </w:rPr>
        <w:t xml:space="preserve">cancer-related </w:t>
      </w:r>
      <w:r w:rsidR="00207306" w:rsidRPr="006E6B5F">
        <w:rPr>
          <w:rFonts w:ascii="Georgia" w:hAnsi="Georgia" w:cs="Georgia"/>
          <w:lang w:eastAsia="it-IT"/>
        </w:rPr>
        <w:t>clini</w:t>
      </w:r>
      <w:r w:rsidR="00E718B7" w:rsidRPr="006E6B5F">
        <w:rPr>
          <w:rFonts w:ascii="Georgia" w:hAnsi="Georgia" w:cs="Georgia"/>
          <w:lang w:eastAsia="it-IT"/>
        </w:rPr>
        <w:t>cal applications</w:t>
      </w:r>
      <w:r w:rsidR="001100A7" w:rsidRPr="006E6B5F">
        <w:rPr>
          <w:rFonts w:ascii="Georgia" w:hAnsi="Georgia" w:cs="Georgia"/>
          <w:lang w:eastAsia="it-IT"/>
        </w:rPr>
        <w:t xml:space="preserve"> </w:t>
      </w:r>
      <w:r w:rsidR="00803DB1" w:rsidRPr="006E6B5F">
        <w:rPr>
          <w:rFonts w:ascii="Georgia" w:hAnsi="Georgia" w:cs="Georgia"/>
          <w:lang w:eastAsia="it-IT"/>
        </w:rPr>
        <w:fldChar w:fldCharType="begin"/>
      </w:r>
      <w:r w:rsidR="00CC694C">
        <w:rPr>
          <w:rFonts w:ascii="Georgia" w:hAnsi="Georgia" w:cs="Georgia"/>
          <w:lang w:eastAsia="it-IT"/>
        </w:rPr>
        <w:instrText xml:space="preserve"> ADDIN EN.CITE &lt;EndNote&gt;&lt;Cite&gt;&lt;Author&gt;Chen&lt;/Author&gt;&lt;Year&gt;2021&lt;/Year&gt;&lt;IDText&gt;LY3023414 inhibits both osteogenesis and osteoclastogenesis through the PI3K/Akt/GSK3 signalling pathway&lt;/IDText&gt;&lt;DisplayText&gt;(286)&lt;/DisplayText&gt;&lt;record&gt;&lt;rec-number&gt;657&lt;/rec-number&gt;&lt;foreign-keys&gt;&lt;key app="EN" db-id="er500dszo2vpz4ewpp2p25akv0x55xv92d9a" timestamp="1638406061"&gt;657&lt;/key&gt;&lt;/foreign-keys&gt;&lt;ref-type name="Journal Article"&gt;17&lt;/ref-type&gt;&lt;contributors&gt;&lt;authors&gt;&lt;author&gt;Chen, X.&lt;/author&gt;&lt;author&gt;Chen, W.&lt;/author&gt;&lt;author&gt;Aung, Z. M.&lt;/author&gt;&lt;author&gt;Han, W.&lt;/author&gt;&lt;author&gt;Zhang, Y.&lt;/author&gt;&lt;author&gt;Chai, G.&lt;/author&gt;&lt;/authors&gt;&lt;/contributors&gt;&lt;auth-address&gt;Department of Plastic and Reconstructive Surgery, Shanghai Ninth People&amp;apos;s Hospital, Shanghai Jiao Tong University School of Medicine, Shanghai, China.&lt;/auth-address&gt;&lt;titles&gt;&lt;title&gt;LY3023414 inhibits both osteogenesis and osteoclastogenesis through the PI3K/Akt/GSK3 signalling pathway&lt;/title&gt;&lt;secondary-title&gt;Bone Joint Res&lt;/secondary-title&gt;&lt;/titles&gt;&lt;periodical&gt;&lt;full-title&gt;Bone Joint Res&lt;/full-title&gt;&lt;/periodical&gt;&lt;pages&gt;237-249&lt;/pages&gt;&lt;volume&gt;10&lt;/volume&gt;&lt;number&gt;4&lt;/number&gt;&lt;keywords&gt;&lt;keyword&gt;LY3023414&lt;/keyword&gt;&lt;keyword&gt;Osteoclastogenesis&lt;/keyword&gt;&lt;keyword&gt;Osteogenesis&lt;/keyword&gt;&lt;keyword&gt;PI3K-Akt signalling pathway&lt;/keyword&gt;&lt;keyword&gt;Small interfering RNA&lt;/keyword&gt;&lt;/keywords&gt;&lt;dates&gt;&lt;year&gt;2021&lt;/year&gt;&lt;pub-dates&gt;&lt;date&gt;Apr&lt;/date&gt;&lt;/pub-dates&gt;&lt;/dates&gt;&lt;isbn&gt;2046-3758&lt;/isbn&gt;&lt;accession-num&gt;33789427&lt;/accession-num&gt;&lt;urls&gt;&lt;related-urls&gt;&lt;url&gt;https://www.ncbi.nlm.nih.gov/pubmed/33789427&lt;/url&gt;&lt;/related-urls&gt;&lt;/urls&gt;&lt;custom2&gt;PMC8076989&lt;/custom2&gt;&lt;electronic-resource-num&gt;10.1302/2046-3758.104.BJR-2020-0255.R2&lt;/electronic-resource-num&gt;&lt;language&gt;eng&lt;/language&gt;&lt;/record&gt;&lt;/Cite&gt;&lt;/EndNote&gt;</w:instrText>
      </w:r>
      <w:r w:rsidR="00803DB1" w:rsidRPr="006E6B5F">
        <w:rPr>
          <w:rFonts w:ascii="Georgia" w:hAnsi="Georgia" w:cs="Georgia"/>
          <w:lang w:eastAsia="it-IT"/>
        </w:rPr>
        <w:fldChar w:fldCharType="separate"/>
      </w:r>
      <w:r w:rsidR="00CC694C">
        <w:rPr>
          <w:rFonts w:ascii="Georgia" w:hAnsi="Georgia" w:cs="Georgia"/>
          <w:noProof/>
          <w:lang w:eastAsia="it-IT"/>
        </w:rPr>
        <w:t>(286)</w:t>
      </w:r>
      <w:r w:rsidR="00803DB1" w:rsidRPr="006E6B5F">
        <w:rPr>
          <w:rFonts w:ascii="Georgia" w:hAnsi="Georgia" w:cs="Georgia"/>
          <w:lang w:eastAsia="it-IT"/>
        </w:rPr>
        <w:fldChar w:fldCharType="end"/>
      </w:r>
      <w:r w:rsidRPr="006E6B5F">
        <w:rPr>
          <w:rFonts w:ascii="Georgia" w:hAnsi="Georgia" w:cs="Georgia"/>
          <w:lang w:eastAsia="it-IT"/>
        </w:rPr>
        <w:t>.</w:t>
      </w:r>
      <w:r w:rsidR="008D6884" w:rsidRPr="006E6B5F">
        <w:rPr>
          <w:rFonts w:ascii="Georgia" w:hAnsi="Georgia" w:cs="Georgia"/>
          <w:lang w:eastAsia="it-IT"/>
        </w:rPr>
        <w:t xml:space="preserve"> </w:t>
      </w:r>
      <w:r w:rsidR="00941B8D" w:rsidRPr="006E6B5F">
        <w:rPr>
          <w:rFonts w:ascii="Georgia" w:hAnsi="Georgia" w:cs="Georgia"/>
          <w:lang w:eastAsia="it-IT"/>
        </w:rPr>
        <w:t>Clinical studies with favourable</w:t>
      </w:r>
      <w:r w:rsidR="00D120B9" w:rsidRPr="006E6B5F">
        <w:rPr>
          <w:rFonts w:ascii="Georgia" w:hAnsi="Georgia" w:cs="Georgia"/>
          <w:lang w:eastAsia="it-IT"/>
        </w:rPr>
        <w:t xml:space="preserve"> or </w:t>
      </w:r>
      <w:r w:rsidR="00941B8D" w:rsidRPr="006E6B5F">
        <w:rPr>
          <w:rFonts w:ascii="Georgia" w:hAnsi="Georgia" w:cs="Georgia"/>
          <w:lang w:eastAsia="it-IT"/>
        </w:rPr>
        <w:t>acceptable safe</w:t>
      </w:r>
      <w:r w:rsidR="008D6884" w:rsidRPr="006E6B5F">
        <w:rPr>
          <w:rFonts w:ascii="Georgia" w:hAnsi="Georgia" w:cs="Georgia"/>
          <w:lang w:eastAsia="it-IT"/>
        </w:rPr>
        <w:t xml:space="preserve">ty profile have shown </w:t>
      </w:r>
      <w:r w:rsidR="00941B8D" w:rsidRPr="006E6B5F">
        <w:rPr>
          <w:rFonts w:ascii="Georgia" w:hAnsi="Georgia" w:cs="Georgia"/>
          <w:lang w:eastAsia="it-IT"/>
        </w:rPr>
        <w:t xml:space="preserve">anticancer activity of </w:t>
      </w:r>
      <w:r w:rsidR="00A063C3" w:rsidRPr="006E6B5F">
        <w:rPr>
          <w:rFonts w:ascii="Georgia" w:hAnsi="Georgia" w:cs="Georgia"/>
          <w:lang w:eastAsia="it-IT"/>
        </w:rPr>
        <w:t>samotolisib</w:t>
      </w:r>
      <w:r w:rsidR="00740994" w:rsidRPr="006E6B5F">
        <w:rPr>
          <w:rFonts w:ascii="Georgia" w:hAnsi="Georgia" w:cs="Georgia"/>
          <w:lang w:eastAsia="it-IT"/>
        </w:rPr>
        <w:t>, both sing</w:t>
      </w:r>
      <w:r w:rsidR="00941B8D" w:rsidRPr="006E6B5F">
        <w:rPr>
          <w:rFonts w:ascii="Georgia" w:hAnsi="Georgia" w:cs="Georgia"/>
          <w:lang w:eastAsia="it-IT"/>
        </w:rPr>
        <w:t xml:space="preserve">ly and in combination, in </w:t>
      </w:r>
      <w:r w:rsidR="002A1E4E" w:rsidRPr="006E6B5F">
        <w:rPr>
          <w:rFonts w:ascii="Georgia" w:hAnsi="Georgia" w:cs="Georgia"/>
          <w:lang w:eastAsia="it-IT"/>
        </w:rPr>
        <w:t xml:space="preserve">different </w:t>
      </w:r>
      <w:r w:rsidR="00941B8D" w:rsidRPr="006E6B5F">
        <w:rPr>
          <w:rFonts w:ascii="Georgia" w:hAnsi="Georgia" w:cs="Georgia"/>
          <w:lang w:eastAsia="it-IT"/>
        </w:rPr>
        <w:t>advanced</w:t>
      </w:r>
      <w:r w:rsidR="00941B8D" w:rsidRPr="00F55CFF">
        <w:rPr>
          <w:rFonts w:ascii="Georgia" w:hAnsi="Georgia" w:cs="Georgia"/>
          <w:lang w:eastAsia="it-IT"/>
        </w:rPr>
        <w:t xml:space="preserve"> solid tumors </w:t>
      </w:r>
      <w:r w:rsidR="00ED15C6" w:rsidRPr="00F55CFF">
        <w:rPr>
          <w:rFonts w:ascii="Georgia" w:hAnsi="Georgia" w:cs="Georgia"/>
          <w:lang w:eastAsia="it-IT"/>
        </w:rPr>
        <w:fldChar w:fldCharType="begin">
          <w:fldData xml:space="preserve">PEVuZE5vdGU+PENpdGU+PEF1dGhvcj5aYXVkZXJlcjwvQXV0aG9yPjxZZWFyPjIwMjE8L1llYXI+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PEVuZE5vdGU+PENpdGU+PEF1dGhvcj5aYXVkZXJlcjwvQXV0aG9yPjxZZWFyPjIwMjE8L1llYXI+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ED15C6" w:rsidRPr="00F55CFF">
        <w:rPr>
          <w:rFonts w:ascii="Georgia" w:hAnsi="Georgia" w:cs="Georgia"/>
          <w:lang w:eastAsia="it-IT"/>
        </w:rPr>
      </w:r>
      <w:r w:rsidR="00ED15C6" w:rsidRPr="00F55CFF">
        <w:rPr>
          <w:rFonts w:ascii="Georgia" w:hAnsi="Georgia" w:cs="Georgia"/>
          <w:lang w:eastAsia="it-IT"/>
        </w:rPr>
        <w:fldChar w:fldCharType="separate"/>
      </w:r>
      <w:r w:rsidR="00CC694C">
        <w:rPr>
          <w:rFonts w:ascii="Georgia" w:hAnsi="Georgia" w:cs="Georgia"/>
          <w:noProof/>
          <w:lang w:eastAsia="it-IT"/>
        </w:rPr>
        <w:t>(287)</w:t>
      </w:r>
      <w:r w:rsidR="00ED15C6" w:rsidRPr="00F55CFF">
        <w:rPr>
          <w:rFonts w:ascii="Georgia" w:hAnsi="Georgia" w:cs="Georgia"/>
          <w:lang w:eastAsia="it-IT"/>
        </w:rPr>
        <w:fldChar w:fldCharType="end"/>
      </w:r>
      <w:r w:rsidR="0083122A" w:rsidRPr="00F55CFF">
        <w:rPr>
          <w:rFonts w:ascii="Georgia" w:hAnsi="Georgia" w:cs="Georgia"/>
          <w:lang w:eastAsia="it-IT"/>
        </w:rPr>
        <w:t xml:space="preserve"> </w:t>
      </w:r>
      <w:r w:rsidR="007F7FDB" w:rsidRPr="00F55CFF">
        <w:rPr>
          <w:rFonts w:ascii="Georgia" w:hAnsi="Georgia" w:cs="Georgia"/>
          <w:lang w:eastAsia="it-IT"/>
        </w:rPr>
        <w:fldChar w:fldCharType="begin">
          <w:fldData xml:space="preserve">PEVuZE5vdGU+PENpdGU+PEF1dGhvcj5CZW5kZWxsPC9BdXRob3I+PFllYXI+MjAxODwvWWVhcj48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PEVuZE5vdGU+PENpdGU+PEF1dGhvcj5CZW5kZWxsPC9BdXRob3I+PFllYXI+MjAxODwvWWVhcj48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7F7FDB" w:rsidRPr="00F55CFF">
        <w:rPr>
          <w:rFonts w:ascii="Georgia" w:hAnsi="Georgia" w:cs="Georgia"/>
          <w:lang w:eastAsia="it-IT"/>
        </w:rPr>
      </w:r>
      <w:r w:rsidR="007F7FDB" w:rsidRPr="00F55CFF">
        <w:rPr>
          <w:rFonts w:ascii="Georgia" w:hAnsi="Georgia" w:cs="Georgia"/>
          <w:lang w:eastAsia="it-IT"/>
        </w:rPr>
        <w:fldChar w:fldCharType="separate"/>
      </w:r>
      <w:r w:rsidR="00CC694C">
        <w:rPr>
          <w:rFonts w:ascii="Georgia" w:hAnsi="Georgia" w:cs="Georgia"/>
          <w:noProof/>
          <w:lang w:eastAsia="it-IT"/>
        </w:rPr>
        <w:t>(288)</w:t>
      </w:r>
      <w:r w:rsidR="007F7FDB" w:rsidRPr="00F55CFF">
        <w:rPr>
          <w:rFonts w:ascii="Georgia" w:hAnsi="Georgia" w:cs="Georgia"/>
          <w:lang w:eastAsia="it-IT"/>
        </w:rPr>
        <w:fldChar w:fldCharType="end"/>
      </w:r>
      <w:r w:rsidR="007F7FDB" w:rsidRPr="00F55CFF">
        <w:rPr>
          <w:rFonts w:ascii="Georgia" w:hAnsi="Georgia" w:cs="Georgia"/>
          <w:lang w:eastAsia="it-IT"/>
        </w:rPr>
        <w:t xml:space="preserve"> </w:t>
      </w:r>
      <w:r w:rsidR="00107D0C" w:rsidRPr="00F55CFF">
        <w:rPr>
          <w:rFonts w:ascii="Georgia" w:hAnsi="Georgia" w:cs="Georgia"/>
          <w:lang w:eastAsia="it-IT"/>
        </w:rPr>
        <w:fldChar w:fldCharType="begin">
          <w:fldData xml:space="preserve">PEVuZE5vdGU+PENpdGU+PEF1dGhvcj5Lb25kbzwvQXV0aG9yPjxZZWFyPjIwMjA8L1llYXI+PElE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PEVuZE5vdGU+PENpdGU+PEF1dGhvcj5Lb25kbzwvQXV0aG9yPjxZZWFyPjIwMjA8L1llYXI+PElE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107D0C" w:rsidRPr="00F55CFF">
        <w:rPr>
          <w:rFonts w:ascii="Georgia" w:hAnsi="Georgia" w:cs="Georgia"/>
          <w:lang w:eastAsia="it-IT"/>
        </w:rPr>
      </w:r>
      <w:r w:rsidR="00107D0C" w:rsidRPr="00F55CFF">
        <w:rPr>
          <w:rFonts w:ascii="Georgia" w:hAnsi="Georgia" w:cs="Georgia"/>
          <w:lang w:eastAsia="it-IT"/>
        </w:rPr>
        <w:fldChar w:fldCharType="separate"/>
      </w:r>
      <w:r w:rsidR="00CC694C">
        <w:rPr>
          <w:rFonts w:ascii="Georgia" w:hAnsi="Georgia" w:cs="Georgia"/>
          <w:noProof/>
          <w:lang w:eastAsia="it-IT"/>
        </w:rPr>
        <w:t>(289)</w:t>
      </w:r>
      <w:r w:rsidR="00107D0C" w:rsidRPr="00F55CFF">
        <w:rPr>
          <w:rFonts w:ascii="Georgia" w:hAnsi="Georgia" w:cs="Georgia"/>
          <w:lang w:eastAsia="it-IT"/>
        </w:rPr>
        <w:fldChar w:fldCharType="end"/>
      </w:r>
      <w:r w:rsidR="0083122A" w:rsidRPr="00F55CFF">
        <w:rPr>
          <w:rFonts w:ascii="Georgia" w:hAnsi="Georgia" w:cs="Georgia"/>
          <w:lang w:eastAsia="it-IT"/>
        </w:rPr>
        <w:t xml:space="preserve"> </w:t>
      </w:r>
      <w:r w:rsidR="00E31681" w:rsidRPr="00F55CFF">
        <w:rPr>
          <w:rFonts w:ascii="Georgia" w:hAnsi="Georgia" w:cs="Georgia"/>
          <w:lang w:eastAsia="it-IT"/>
        </w:rPr>
        <w:fldChar w:fldCharType="begin">
          <w:fldData xml:space="preserve">PEVuZE5vdGU+PENpdGU+PEF1dGhvcj5Ib25nPC9BdXRob3I+PFllYXI+MjAyMTwvWWVhcj48SURU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==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PEVuZE5vdGU+PENpdGU+PEF1dGhvcj5Ib25nPC9BdXRob3I+PFllYXI+MjAyMTwvWWVhcj48SURU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==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E31681" w:rsidRPr="00F55CFF">
        <w:rPr>
          <w:rFonts w:ascii="Georgia" w:hAnsi="Georgia" w:cs="Georgia"/>
          <w:lang w:eastAsia="it-IT"/>
        </w:rPr>
      </w:r>
      <w:r w:rsidR="00E31681" w:rsidRPr="00F55CFF">
        <w:rPr>
          <w:rFonts w:ascii="Georgia" w:hAnsi="Georgia" w:cs="Georgia"/>
          <w:lang w:eastAsia="it-IT"/>
        </w:rPr>
        <w:fldChar w:fldCharType="separate"/>
      </w:r>
      <w:r w:rsidR="00CC694C">
        <w:rPr>
          <w:rFonts w:ascii="Georgia" w:hAnsi="Georgia" w:cs="Georgia"/>
          <w:noProof/>
          <w:lang w:eastAsia="it-IT"/>
        </w:rPr>
        <w:t>(290)</w:t>
      </w:r>
      <w:r w:rsidR="00E31681" w:rsidRPr="00F55CFF">
        <w:rPr>
          <w:rFonts w:ascii="Georgia" w:hAnsi="Georgia" w:cs="Georgia"/>
          <w:lang w:eastAsia="it-IT"/>
        </w:rPr>
        <w:fldChar w:fldCharType="end"/>
      </w:r>
      <w:r w:rsidR="0083122A" w:rsidRPr="00F55CFF">
        <w:rPr>
          <w:rFonts w:ascii="Georgia" w:hAnsi="Georgia" w:cs="Georgia"/>
          <w:lang w:eastAsia="it-IT"/>
        </w:rPr>
        <w:t xml:space="preserve"> </w:t>
      </w:r>
      <w:r w:rsidR="00FD51F6" w:rsidRPr="00F55CFF">
        <w:rPr>
          <w:rFonts w:ascii="Georgia" w:hAnsi="Georgia" w:cs="Georgia"/>
          <w:lang w:eastAsia="it-IT"/>
        </w:rPr>
        <w:fldChar w:fldCharType="begin">
          <w:fldData xml:space="preserve">PEVuZE5vdGU+PENpdGU+PEF1dGhvcj5Td2VlbmV5PC9BdXRob3I+PFllYXI+MjAyMjwvWWVhcj48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</w:fldData>
        </w:fldChar>
      </w:r>
      <w:r w:rsidR="00CC694C">
        <w:rPr>
          <w:rFonts w:ascii="Georgia" w:hAnsi="Georgia" w:cs="Georgia"/>
          <w:lang w:eastAsia="it-IT"/>
        </w:rPr>
        <w:instrText xml:space="preserve"> ADDIN EN.CITE </w:instrText>
      </w:r>
      <w:r w:rsidR="00CC694C">
        <w:rPr>
          <w:rFonts w:ascii="Georgia" w:hAnsi="Georgia" w:cs="Georgia"/>
          <w:lang w:eastAsia="it-IT"/>
        </w:rPr>
        <w:fldChar w:fldCharType="begin">
          <w:fldData xml:space="preserve">PEVuZE5vdGU+PENpdGU+PEF1dGhvcj5Td2VlbmV5PC9BdXRob3I+PFllYXI+MjAyMjwvWWVhcj48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</w:fldData>
        </w:fldChar>
      </w:r>
      <w:r w:rsidR="00CC694C">
        <w:rPr>
          <w:rFonts w:ascii="Georgia" w:hAnsi="Georgia" w:cs="Georgia"/>
          <w:lang w:eastAsia="it-IT"/>
        </w:rPr>
        <w:instrText xml:space="preserve"> ADDIN EN.CITE.DATA </w:instrText>
      </w:r>
      <w:r w:rsidR="00CC694C">
        <w:rPr>
          <w:rFonts w:ascii="Georgia" w:hAnsi="Georgia" w:cs="Georgia"/>
          <w:lang w:eastAsia="it-IT"/>
        </w:rPr>
      </w:r>
      <w:r w:rsidR="00CC694C">
        <w:rPr>
          <w:rFonts w:ascii="Georgia" w:hAnsi="Georgia" w:cs="Georgia"/>
          <w:lang w:eastAsia="it-IT"/>
        </w:rPr>
        <w:fldChar w:fldCharType="end"/>
      </w:r>
      <w:r w:rsidR="00FD51F6" w:rsidRPr="00F55CFF">
        <w:rPr>
          <w:rFonts w:ascii="Georgia" w:hAnsi="Georgia" w:cs="Georgia"/>
          <w:lang w:eastAsia="it-IT"/>
        </w:rPr>
      </w:r>
      <w:r w:rsidR="00FD51F6" w:rsidRPr="00F55CFF">
        <w:rPr>
          <w:rFonts w:ascii="Georgia" w:hAnsi="Georgia" w:cs="Georgia"/>
          <w:lang w:eastAsia="it-IT"/>
        </w:rPr>
        <w:fldChar w:fldCharType="separate"/>
      </w:r>
      <w:r w:rsidR="00CC694C">
        <w:rPr>
          <w:rFonts w:ascii="Georgia" w:hAnsi="Georgia" w:cs="Georgia"/>
          <w:noProof/>
          <w:lang w:eastAsia="it-IT"/>
        </w:rPr>
        <w:t>(291)</w:t>
      </w:r>
      <w:r w:rsidR="00FD51F6" w:rsidRPr="00F55CFF">
        <w:rPr>
          <w:rFonts w:ascii="Georgia" w:hAnsi="Georgia" w:cs="Georgia"/>
          <w:lang w:eastAsia="it-IT"/>
        </w:rPr>
        <w:fldChar w:fldCharType="end"/>
      </w:r>
      <w:r w:rsidR="0083122A" w:rsidRPr="00F55CFF">
        <w:rPr>
          <w:rFonts w:ascii="Georgia" w:hAnsi="Georgia" w:cs="Georgia"/>
          <w:lang w:eastAsia="it-IT"/>
        </w:rPr>
        <w:t xml:space="preserve"> </w:t>
      </w:r>
      <w:r w:rsidR="00CA4742" w:rsidRPr="00F55CFF">
        <w:rPr>
          <w:rFonts w:ascii="Georgia" w:hAnsi="Georgia" w:cs="Georgia"/>
          <w:lang w:val="en-US" w:eastAsia="it-IT"/>
        </w:rPr>
        <w:fldChar w:fldCharType="begin">
          <w:fldData xml:space="preserve">PEVuZE5vdGU+PENpdGU+PEF1dGhvcj5SdWJpbnN0ZWluPC9BdXRob3I+PFllYXI+MjAyMDwvWWVh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</w:fldData>
        </w:fldChar>
      </w:r>
      <w:r w:rsidR="00CC694C">
        <w:rPr>
          <w:rFonts w:ascii="Georgia" w:hAnsi="Georgia" w:cs="Georgia"/>
          <w:lang w:val="en-US" w:eastAsia="it-IT"/>
        </w:rPr>
        <w:instrText xml:space="preserve"> ADDIN EN.CITE </w:instrText>
      </w:r>
      <w:r w:rsidR="00CC694C">
        <w:rPr>
          <w:rFonts w:ascii="Georgia" w:hAnsi="Georgia" w:cs="Georgia"/>
          <w:lang w:val="en-US" w:eastAsia="it-IT"/>
        </w:rPr>
        <w:fldChar w:fldCharType="begin">
          <w:fldData xml:space="preserve">PEVuZE5vdGU+PENpdGU+PEF1dGhvcj5SdWJpbnN0ZWluPC9BdXRob3I+PFllYXI+MjAyMDwvWWVh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</w:fldData>
        </w:fldChar>
      </w:r>
      <w:r w:rsidR="00CC694C">
        <w:rPr>
          <w:rFonts w:ascii="Georgia" w:hAnsi="Georgia" w:cs="Georgia"/>
          <w:lang w:val="en-US" w:eastAsia="it-IT"/>
        </w:rPr>
        <w:instrText xml:space="preserve"> ADDIN EN.CITE.DATA </w:instrText>
      </w:r>
      <w:r w:rsidR="00CC694C">
        <w:rPr>
          <w:rFonts w:ascii="Georgia" w:hAnsi="Georgia" w:cs="Georgia"/>
          <w:lang w:val="en-US" w:eastAsia="it-IT"/>
        </w:rPr>
      </w:r>
      <w:r w:rsidR="00CC694C">
        <w:rPr>
          <w:rFonts w:ascii="Georgia" w:hAnsi="Georgia" w:cs="Georgia"/>
          <w:lang w:val="en-US" w:eastAsia="it-IT"/>
        </w:rPr>
        <w:fldChar w:fldCharType="end"/>
      </w:r>
      <w:r w:rsidR="00CA4742" w:rsidRPr="00F55CFF">
        <w:rPr>
          <w:rFonts w:ascii="Georgia" w:hAnsi="Georgia" w:cs="Georgia"/>
          <w:lang w:val="en-US" w:eastAsia="it-IT"/>
        </w:rPr>
      </w:r>
      <w:r w:rsidR="00CA4742" w:rsidRPr="00F55CFF">
        <w:rPr>
          <w:rFonts w:ascii="Georgia" w:hAnsi="Georgia" w:cs="Georgia"/>
          <w:lang w:val="en-US" w:eastAsia="it-IT"/>
        </w:rPr>
        <w:fldChar w:fldCharType="separate"/>
      </w:r>
      <w:r w:rsidR="00CC694C">
        <w:rPr>
          <w:rFonts w:ascii="Georgia" w:hAnsi="Georgia" w:cs="Georgia"/>
          <w:noProof/>
          <w:lang w:val="en-US" w:eastAsia="it-IT"/>
        </w:rPr>
        <w:t>(292)</w:t>
      </w:r>
      <w:r w:rsidR="00CA4742" w:rsidRPr="00F55CFF">
        <w:rPr>
          <w:rFonts w:ascii="Georgia" w:hAnsi="Georgia" w:cs="Georgia"/>
          <w:lang w:val="en-US" w:eastAsia="it-IT"/>
        </w:rPr>
        <w:fldChar w:fldCharType="end"/>
      </w:r>
      <w:r w:rsidR="00941B8D" w:rsidRPr="00F55CFF">
        <w:rPr>
          <w:rFonts w:ascii="Georgia" w:hAnsi="Georgia" w:cs="Georgia"/>
          <w:lang w:eastAsia="it-IT"/>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941B8D" w:rsidRPr="00F55CFF">
        <w:rPr>
          <w:rFonts w:ascii="Georgia" w:hAnsi="Georgia" w:cs="Georgia"/>
          <w:lang w:eastAsia="it-IT"/>
        </w:rPr>
        <w:t>).</w:t>
      </w:r>
    </w:p>
    <w:p w14:paraId="34FCD088" w14:textId="77777777" w:rsidR="009C0FEA" w:rsidRPr="00F55CFF" w:rsidRDefault="009C0FEA" w:rsidP="0035144D">
      <w:pPr>
        <w:suppressAutoHyphens w:val="0"/>
        <w:ind w:left="-30" w:right="150"/>
        <w:jc w:val="both"/>
        <w:rPr>
          <w:rFonts w:ascii="Georgia" w:hAnsi="Georgia" w:cs="Georgia"/>
          <w:lang w:val="en-US" w:eastAsia="it-IT"/>
        </w:rPr>
      </w:pPr>
    </w:p>
    <w:p w14:paraId="562D93B8" w14:textId="77777777" w:rsidR="009C0FEA" w:rsidRPr="00F55CFF" w:rsidRDefault="00F24375" w:rsidP="0035144D">
      <w:pPr>
        <w:suppressAutoHyphens w:val="0"/>
        <w:ind w:left="-30" w:right="150"/>
        <w:jc w:val="both"/>
        <w:rPr>
          <w:rFonts w:ascii="Georgia" w:hAnsi="Georgia" w:cs="Georgia"/>
          <w:lang w:val="en-US" w:eastAsia="it-IT"/>
        </w:rPr>
      </w:pPr>
      <w:r w:rsidRPr="00F55CFF">
        <w:rPr>
          <w:rFonts w:ascii="Georgia" w:hAnsi="Georgia"/>
          <w:b/>
        </w:rPr>
        <w:t xml:space="preserve">Voxtalisib </w:t>
      </w:r>
      <w:r w:rsidRPr="00F55CFF">
        <w:rPr>
          <w:rFonts w:ascii="Georgia" w:hAnsi="Georgia"/>
        </w:rPr>
        <w:t>(XL765, SAR245409)</w:t>
      </w:r>
    </w:p>
    <w:p w14:paraId="7804F186" w14:textId="77777777" w:rsidR="009C0FEA" w:rsidRPr="00F55CFF" w:rsidRDefault="009C0FEA" w:rsidP="0035144D">
      <w:pPr>
        <w:suppressAutoHyphens w:val="0"/>
        <w:ind w:left="-30" w:right="150"/>
        <w:jc w:val="both"/>
        <w:rPr>
          <w:rFonts w:ascii="Georgia" w:hAnsi="Georgia" w:cs="Georgia"/>
          <w:lang w:val="en-US" w:eastAsia="it-IT"/>
        </w:rPr>
      </w:pPr>
    </w:p>
    <w:p w14:paraId="2B049F35" w14:textId="5F4D340D" w:rsidR="009C0FEA" w:rsidRPr="00F55CFF" w:rsidRDefault="00F24375" w:rsidP="00712A4A">
      <w:pPr>
        <w:suppressAutoHyphens w:val="0"/>
        <w:ind w:left="-30" w:right="150"/>
        <w:jc w:val="both"/>
        <w:rPr>
          <w:rFonts w:ascii="Georgia" w:hAnsi="Georgia"/>
        </w:rPr>
      </w:pPr>
      <w:r w:rsidRPr="00F55CFF">
        <w:rPr>
          <w:rFonts w:ascii="Georgia" w:hAnsi="Georgia"/>
        </w:rPr>
        <w:t>Vo</w:t>
      </w:r>
      <w:r w:rsidR="00F80008" w:rsidRPr="00F55CFF">
        <w:rPr>
          <w:rFonts w:ascii="Georgia" w:hAnsi="Georgia"/>
        </w:rPr>
        <w:t>xtalisib significantly decreases proliferation, suppresses</w:t>
      </w:r>
      <w:r w:rsidR="00EC43E0">
        <w:rPr>
          <w:rFonts w:ascii="Georgia" w:hAnsi="Georgia"/>
        </w:rPr>
        <w:t xml:space="preserve"> generation of PIP3 </w:t>
      </w:r>
      <w:r w:rsidR="00712A4A">
        <w:rPr>
          <w:rFonts w:ascii="Georgia" w:hAnsi="Georgia"/>
        </w:rPr>
        <w:t xml:space="preserve">on the </w:t>
      </w:r>
      <w:r w:rsidR="00712A4A" w:rsidRPr="00507391">
        <w:rPr>
          <w:rFonts w:ascii="Georgia" w:hAnsi="Georgia"/>
        </w:rPr>
        <w:t>plasma membrane</w:t>
      </w:r>
      <w:r w:rsidR="00F80008" w:rsidRPr="00507391">
        <w:rPr>
          <w:rFonts w:ascii="Georgia" w:hAnsi="Georgia"/>
        </w:rPr>
        <w:t>, and remarkably reduces</w:t>
      </w:r>
      <w:r w:rsidRPr="00507391">
        <w:rPr>
          <w:rFonts w:ascii="Georgia" w:hAnsi="Georgia"/>
        </w:rPr>
        <w:t xml:space="preserve"> phosphorylation of AKT, S6K, and S6</w:t>
      </w:r>
      <w:r w:rsidR="00712A4A" w:rsidRPr="00507391">
        <w:rPr>
          <w:rFonts w:ascii="Georgia" w:hAnsi="Georgia"/>
        </w:rPr>
        <w:t xml:space="preserve">, in </w:t>
      </w:r>
      <w:r w:rsidR="009F77BE" w:rsidRPr="00507391">
        <w:rPr>
          <w:rFonts w:ascii="Georgia" w:hAnsi="Georgia"/>
        </w:rPr>
        <w:t xml:space="preserve">a </w:t>
      </w:r>
      <w:r w:rsidR="009F77BE">
        <w:rPr>
          <w:rFonts w:ascii="Georgia" w:hAnsi="Georgia"/>
        </w:rPr>
        <w:t>variety of</w:t>
      </w:r>
      <w:r w:rsidR="00AB4D50" w:rsidRPr="00F55CFF">
        <w:rPr>
          <w:rFonts w:ascii="Georgia" w:hAnsi="Georgia"/>
        </w:rPr>
        <w:t xml:space="preserve"> </w:t>
      </w:r>
      <w:r w:rsidR="00712A4A">
        <w:rPr>
          <w:rFonts w:ascii="Georgia" w:hAnsi="Georgia"/>
        </w:rPr>
        <w:t>cancer cell</w:t>
      </w:r>
      <w:r w:rsidR="00AB4D50">
        <w:rPr>
          <w:rFonts w:ascii="Georgia" w:hAnsi="Georgia"/>
        </w:rPr>
        <w:t xml:space="preserve"> lines</w:t>
      </w:r>
      <w:r w:rsidR="00FF09AB">
        <w:rPr>
          <w:rFonts w:ascii="Georgia" w:hAnsi="Georgia"/>
        </w:rPr>
        <w:t xml:space="preserve"> </w:t>
      </w:r>
      <w:r w:rsidR="00CA4742" w:rsidRPr="00F55CFF">
        <w:rPr>
          <w:rFonts w:ascii="Georgia" w:hAnsi="Georgia"/>
        </w:rPr>
        <w:fldChar w:fldCharType="begin">
          <w:fldData xml:space="preserve">PEVuZE5vdGU+PENpdGU+PEF1dGhvcj5ZdTwvQXV0aG9yPjxZZWFyPjIwMTQ8L1llYXI+PElEVGV4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PEVuZE5vdGU+PENpdGU+PEF1dGhvcj5ZdTwvQXV0aG9yPjxZZWFyPjIwMTQ8L1llYXI+PElEVGV4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CA4742" w:rsidRPr="00F55CFF">
        <w:rPr>
          <w:rFonts w:ascii="Georgia" w:hAnsi="Georgia"/>
        </w:rPr>
      </w:r>
      <w:r w:rsidR="00CA4742" w:rsidRPr="00F55CFF">
        <w:rPr>
          <w:rFonts w:ascii="Georgia" w:hAnsi="Georgia"/>
        </w:rPr>
        <w:fldChar w:fldCharType="separate"/>
      </w:r>
      <w:r w:rsidR="00CC694C">
        <w:rPr>
          <w:rFonts w:ascii="Georgia" w:hAnsi="Georgia"/>
          <w:noProof/>
        </w:rPr>
        <w:t>(293)</w:t>
      </w:r>
      <w:r w:rsidR="00CA4742" w:rsidRPr="00F55CFF">
        <w:rPr>
          <w:rFonts w:ascii="Georgia" w:hAnsi="Georgia"/>
        </w:rPr>
        <w:fldChar w:fldCharType="end"/>
      </w:r>
      <w:r w:rsidR="00F80008" w:rsidRPr="00F55CFF">
        <w:rPr>
          <w:rFonts w:ascii="Georgia" w:hAnsi="Georgia"/>
        </w:rPr>
        <w:t>. Besides, voxtalisib exerts</w:t>
      </w:r>
      <w:r w:rsidRPr="00F55CFF">
        <w:rPr>
          <w:rFonts w:ascii="Georgia" w:hAnsi="Georgia"/>
        </w:rPr>
        <w:t xml:space="preserve"> significant antiproliferative effects, mai</w:t>
      </w:r>
      <w:r w:rsidR="00A24A3D">
        <w:rPr>
          <w:rFonts w:ascii="Georgia" w:hAnsi="Georgia"/>
        </w:rPr>
        <w:t>nly due to decreased cyclin B1/cyclin D1/</w:t>
      </w:r>
      <w:r w:rsidRPr="00F55CFF">
        <w:rPr>
          <w:rFonts w:ascii="Georgia" w:hAnsi="Georgia"/>
        </w:rPr>
        <w:t>cy</w:t>
      </w:r>
      <w:r w:rsidR="00A24A3D">
        <w:rPr>
          <w:rFonts w:ascii="Georgia" w:hAnsi="Georgia"/>
        </w:rPr>
        <w:t>clin E, CDK2/CDK4/CDK</w:t>
      </w:r>
      <w:r w:rsidR="00B8476E" w:rsidRPr="00F55CFF">
        <w:rPr>
          <w:rFonts w:ascii="Georgia" w:hAnsi="Georgia"/>
        </w:rPr>
        <w:t>6, and co</w:t>
      </w:r>
      <w:r w:rsidR="00EB28E1">
        <w:rPr>
          <w:rFonts w:ascii="Georgia" w:hAnsi="Georgia"/>
        </w:rPr>
        <w:t>ncurrent increase</w:t>
      </w:r>
      <w:r w:rsidRPr="00F55CFF">
        <w:rPr>
          <w:rFonts w:ascii="Georgia" w:hAnsi="Georgia"/>
        </w:rPr>
        <w:t xml:space="preserve"> of</w:t>
      </w:r>
      <w:r w:rsidR="00C75DB8">
        <w:rPr>
          <w:rFonts w:ascii="Georgia" w:hAnsi="Georgia"/>
        </w:rPr>
        <w:t xml:space="preserve"> cell cycle regulators p21/p27</w:t>
      </w:r>
      <w:r w:rsidRPr="00F55CFF">
        <w:rPr>
          <w:rFonts w:ascii="Georgia" w:hAnsi="Georgia"/>
        </w:rPr>
        <w:t xml:space="preserve"> in prostate cancer cell lines. </w:t>
      </w:r>
      <w:r w:rsidR="00EB28E1">
        <w:rPr>
          <w:rFonts w:ascii="Georgia" w:hAnsi="Georgia"/>
        </w:rPr>
        <w:t>A</w:t>
      </w:r>
      <w:r w:rsidR="00F80008" w:rsidRPr="00F55CFF">
        <w:rPr>
          <w:rFonts w:ascii="Georgia" w:hAnsi="Georgia"/>
        </w:rPr>
        <w:t xml:space="preserve">ntitumor activity </w:t>
      </w:r>
      <w:r w:rsidR="00EB28E1">
        <w:rPr>
          <w:rFonts w:ascii="Georgia" w:hAnsi="Georgia"/>
        </w:rPr>
        <w:t>of v</w:t>
      </w:r>
      <w:r w:rsidR="00EB28E1" w:rsidRPr="00F55CFF">
        <w:rPr>
          <w:rFonts w:ascii="Georgia" w:hAnsi="Georgia"/>
        </w:rPr>
        <w:t xml:space="preserve">oxtalisib </w:t>
      </w:r>
      <w:r w:rsidR="00F80008" w:rsidRPr="00F55CFF">
        <w:rPr>
          <w:rFonts w:ascii="Georgia" w:hAnsi="Georgia"/>
        </w:rPr>
        <w:t>i</w:t>
      </w:r>
      <w:r w:rsidRPr="00F55CFF">
        <w:rPr>
          <w:rFonts w:ascii="Georgia" w:hAnsi="Georgia"/>
        </w:rPr>
        <w:t>s correlated to an enhancement of nuclear localizati</w:t>
      </w:r>
      <w:r w:rsidR="00F74793">
        <w:rPr>
          <w:rFonts w:ascii="Georgia" w:hAnsi="Georgia"/>
        </w:rPr>
        <w:t>on of FOXO</w:t>
      </w:r>
      <w:r w:rsidR="00114964">
        <w:rPr>
          <w:rFonts w:ascii="Georgia" w:hAnsi="Georgia"/>
        </w:rPr>
        <w:t>1a, with consequent</w:t>
      </w:r>
      <w:r w:rsidRPr="00F55CFF">
        <w:rPr>
          <w:rFonts w:ascii="Georgia" w:hAnsi="Georgia"/>
        </w:rPr>
        <w:t xml:space="preserve"> induction of apoptosis. </w:t>
      </w:r>
      <w:r w:rsidRPr="00FF2D0D">
        <w:rPr>
          <w:rFonts w:ascii="Georgia" w:hAnsi="Georgia"/>
        </w:rPr>
        <w:t>Additiona</w:t>
      </w:r>
      <w:r w:rsidR="00F80008" w:rsidRPr="00FF2D0D">
        <w:rPr>
          <w:rFonts w:ascii="Georgia" w:hAnsi="Georgia"/>
        </w:rPr>
        <w:t>lly, voxtalisib treatment shows</w:t>
      </w:r>
      <w:r w:rsidRPr="00FF2D0D">
        <w:rPr>
          <w:rFonts w:ascii="Georgia" w:hAnsi="Georgia"/>
        </w:rPr>
        <w:t xml:space="preserve"> superior antitumor efficacy in prostate cancer cells, when compared to either PI3K inhibitor voxtalisib treatment or mTOR inhibi</w:t>
      </w:r>
      <w:r w:rsidR="00D30AE7" w:rsidRPr="00FF2D0D">
        <w:rPr>
          <w:rFonts w:ascii="Georgia" w:hAnsi="Georgia"/>
        </w:rPr>
        <w:t>tor</w:t>
      </w:r>
      <w:r w:rsidRPr="00FF2D0D">
        <w:rPr>
          <w:rFonts w:ascii="Georgia" w:hAnsi="Georgia"/>
        </w:rPr>
        <w:t xml:space="preserve"> rapamycin treatment, carried out in the same cell lines </w:t>
      </w:r>
      <w:r w:rsidR="00CA4742" w:rsidRPr="00FF2D0D">
        <w:rPr>
          <w:rFonts w:ascii="Georgia" w:hAnsi="Georgia"/>
          <w:lang w:val="en-US"/>
        </w:rPr>
        <w:fldChar w:fldCharType="begin">
          <w:fldData xml:space="preserve">PEVuZE5vdGU+PENpdGU+PEF1dGhvcj5HcmF2aW5hPC9BdXRob3I+PFllYXI+MjAxNjwvWWVhcj48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</w:fldData>
        </w:fldChar>
      </w:r>
      <w:r w:rsidR="00CC694C">
        <w:rPr>
          <w:rFonts w:ascii="Georgia" w:hAnsi="Georgia"/>
          <w:lang w:val="en-US"/>
        </w:rPr>
        <w:instrText xml:space="preserve"> ADDIN EN.CITE </w:instrText>
      </w:r>
      <w:r w:rsidR="00CC694C">
        <w:rPr>
          <w:rFonts w:ascii="Georgia" w:hAnsi="Georgia"/>
          <w:lang w:val="en-US"/>
        </w:rPr>
        <w:fldChar w:fldCharType="begin">
          <w:fldData xml:space="preserve">PEVuZE5vdGU+PENpdGU+PEF1dGhvcj5HcmF2aW5hPC9BdXRob3I+PFllYXI+MjAxNjwvWWVhcj48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</w:fldData>
        </w:fldChar>
      </w:r>
      <w:r w:rsidR="00CC694C">
        <w:rPr>
          <w:rFonts w:ascii="Georgia" w:hAnsi="Georgia"/>
          <w:lang w:val="en-US"/>
        </w:rPr>
        <w:instrText xml:space="preserve"> ADDIN EN.CITE.DATA </w:instrText>
      </w:r>
      <w:r w:rsidR="00CC694C">
        <w:rPr>
          <w:rFonts w:ascii="Georgia" w:hAnsi="Georgia"/>
          <w:lang w:val="en-US"/>
        </w:rPr>
      </w:r>
      <w:r w:rsidR="00CC694C">
        <w:rPr>
          <w:rFonts w:ascii="Georgia" w:hAnsi="Georgia"/>
          <w:lang w:val="en-US"/>
        </w:rPr>
        <w:fldChar w:fldCharType="end"/>
      </w:r>
      <w:r w:rsidR="00CA4742" w:rsidRPr="00FF2D0D">
        <w:rPr>
          <w:rFonts w:ascii="Georgia" w:hAnsi="Georgia"/>
          <w:lang w:val="en-US"/>
        </w:rPr>
      </w:r>
      <w:r w:rsidR="00CA4742" w:rsidRPr="00FF2D0D">
        <w:rPr>
          <w:rFonts w:ascii="Georgia" w:hAnsi="Georgia"/>
          <w:lang w:val="en-US"/>
        </w:rPr>
        <w:fldChar w:fldCharType="separate"/>
      </w:r>
      <w:r w:rsidR="00CC694C">
        <w:rPr>
          <w:rFonts w:ascii="Georgia" w:hAnsi="Georgia"/>
          <w:noProof/>
          <w:lang w:val="en-US"/>
        </w:rPr>
        <w:t>(294)</w:t>
      </w:r>
      <w:r w:rsidR="00CA4742" w:rsidRPr="00FF2D0D">
        <w:rPr>
          <w:rFonts w:ascii="Georgia" w:hAnsi="Georgia"/>
          <w:lang w:val="en-US"/>
        </w:rPr>
        <w:fldChar w:fldCharType="end"/>
      </w:r>
      <w:r w:rsidRPr="00FF2D0D">
        <w:rPr>
          <w:rFonts w:ascii="Georgia" w:hAnsi="Georgia"/>
          <w:lang w:val="en-US"/>
        </w:rPr>
        <w:t>.</w:t>
      </w:r>
      <w:r w:rsidR="00F80008" w:rsidRPr="00FF2D0D">
        <w:rPr>
          <w:rFonts w:ascii="Georgia" w:hAnsi="Georgia"/>
        </w:rPr>
        <w:t xml:space="preserve"> Notably, voxtalisib inhibits</w:t>
      </w:r>
      <w:r w:rsidRPr="00FF2D0D">
        <w:rPr>
          <w:rFonts w:ascii="Georgia" w:hAnsi="Georgia"/>
        </w:rPr>
        <w:t xml:space="preserve"> cell growth by inducing endoplasmic reticulum stress-dependent apoptosis, occurring through the activation of CHOP/DR5 pathway, in T98G, U87MG, and A172 glioblastoma cell lines. </w:t>
      </w:r>
      <w:r w:rsidR="00B8476E" w:rsidRPr="00FF2D0D">
        <w:rPr>
          <w:rFonts w:ascii="Georgia" w:hAnsi="Georgia"/>
        </w:rPr>
        <w:t>Moreover</w:t>
      </w:r>
      <w:r w:rsidRPr="00FF2D0D">
        <w:rPr>
          <w:rFonts w:ascii="Georgia" w:hAnsi="Georgia"/>
        </w:rPr>
        <w:t>, endoplasmi</w:t>
      </w:r>
      <w:r w:rsidR="00F80008" w:rsidRPr="00FF2D0D">
        <w:rPr>
          <w:rFonts w:ascii="Georgia" w:hAnsi="Georgia"/>
        </w:rPr>
        <w:t>c reticulum stress i</w:t>
      </w:r>
      <w:r w:rsidR="00B8476E" w:rsidRPr="00FF2D0D">
        <w:rPr>
          <w:rFonts w:ascii="Georgia" w:hAnsi="Georgia"/>
        </w:rPr>
        <w:t>s determine</w:t>
      </w:r>
      <w:r w:rsidRPr="00FF2D0D">
        <w:rPr>
          <w:rFonts w:ascii="Georgia" w:hAnsi="Georgia"/>
        </w:rPr>
        <w:t xml:space="preserve">d by voxtalisib-induced suppression of mTOR signal, and not PI3K signal. </w:t>
      </w:r>
      <w:r w:rsidR="00F80008" w:rsidRPr="00FF2D0D">
        <w:rPr>
          <w:rFonts w:ascii="Georgia" w:hAnsi="Georgia"/>
        </w:rPr>
        <w:t>In addition</w:t>
      </w:r>
      <w:r w:rsidRPr="00FF2D0D">
        <w:rPr>
          <w:rFonts w:ascii="Georgia" w:hAnsi="Georgia"/>
        </w:rPr>
        <w:t>, combination of voxtalisib with temozolomide, a common glioblastoma c</w:t>
      </w:r>
      <w:r w:rsidR="00F80008" w:rsidRPr="00FF2D0D">
        <w:rPr>
          <w:rFonts w:ascii="Georgia" w:hAnsi="Georgia"/>
        </w:rPr>
        <w:t>hemotherapy, remarkably improves</w:t>
      </w:r>
      <w:r w:rsidRPr="00FF2D0D">
        <w:rPr>
          <w:rFonts w:ascii="Georgia" w:hAnsi="Georgia"/>
        </w:rPr>
        <w:t xml:space="preserve"> the antitumor</w:t>
      </w:r>
      <w:r w:rsidRPr="00F55CFF">
        <w:rPr>
          <w:rFonts w:ascii="Georgia" w:hAnsi="Georgia"/>
        </w:rPr>
        <w:t xml:space="preserve"> efficacy in A172 glioblastoma cell li</w:t>
      </w:r>
      <w:r w:rsidR="00CA4742" w:rsidRPr="00F55CFF">
        <w:rPr>
          <w:rFonts w:ascii="Georgia" w:hAnsi="Georgia"/>
        </w:rPr>
        <w:t xml:space="preserve">ne xenograft mouse model </w:t>
      </w:r>
      <w:r w:rsidR="00CA4742" w:rsidRPr="00F55CFF">
        <w:rPr>
          <w:rFonts w:ascii="Georgia" w:hAnsi="Georgia"/>
        </w:rPr>
        <w:fldChar w:fldCharType="begin"/>
      </w:r>
      <w:r w:rsidR="00CC694C">
        <w:rPr>
          <w:rFonts w:ascii="Georgia" w:hAnsi="Georgia"/>
        </w:rPr>
        <w:instrText xml:space="preserve"> ADDIN EN.CITE &lt;EndNote&gt;&lt;Cite&gt;&lt;Author&gt;Zhao&lt;/Author&gt;&lt;Year&gt;2019&lt;/Year&gt;&lt;IDText&gt;Dual PI3K/mTOR Inhibitor, XL765, suppresses glioblastoma growth by inducing ER stress-dependent apoptosis&lt;/IDText&gt;&lt;DisplayText&gt;(295)&lt;/DisplayText&gt;&lt;record&gt;&lt;rec-number&gt;666&lt;/rec-number&gt;&lt;foreign-keys&gt;&lt;key app="EN" db-id="er500dszo2vpz4ewpp2p25akv0x55xv92d9a" timestamp="1638406061"&gt;666&lt;/key&gt;&lt;/foreign-keys&gt;&lt;ref-type name="Journal Article"&gt;17&lt;/ref-type&gt;&lt;contributors&gt;&lt;authors&gt;&lt;author&gt;Zhao, H.&lt;/author&gt;&lt;author&gt;Chen, G.&lt;/author&gt;&lt;author&gt;Liang, H.&lt;/author&gt;&lt;/authors&gt;&lt;/contributors&gt;&lt;auth-address&gt;Department of Neurosurgery, China-Japan Union Hospital of Jilin University, Changchun, Jilin 130033, People&amp;apos;s Republic of China.&lt;/auth-address&gt;&lt;titles&gt;&lt;title&gt;Dual PI3K/mTOR Inhibitor, XL765, suppresses glioblastoma growth by inducing ER stress-dependent apoptosis&lt;/title&gt;&lt;secondary-title&gt;Onco Targets Ther&lt;/secondary-title&gt;&lt;/titles&gt;&lt;periodical&gt;&lt;full-title&gt;Onco Targets Ther&lt;/full-title&gt;&lt;/periodical&gt;&lt;pages&gt;5415-5424&lt;/pages&gt;&lt;volume&gt;12&lt;/volume&gt;&lt;edition&gt;20190708&lt;/edition&gt;&lt;keywords&gt;&lt;keyword&gt;ER stress&lt;/keyword&gt;&lt;keyword&gt;XL765&lt;/keyword&gt;&lt;keyword&gt;apoptosis&lt;/keyword&gt;&lt;keyword&gt;glioblastoma&lt;/keyword&gt;&lt;/keywords&gt;&lt;dates&gt;&lt;year&gt;2019&lt;/year&gt;&lt;/dates&gt;&lt;isbn&gt;1178-6930&lt;/isbn&gt;&lt;accession-num&gt;31360067&lt;/accession-num&gt;&lt;urls&gt;&lt;related-urls&gt;&lt;url&gt;https://www.ncbi.nlm.nih.gov/pubmed/31360067&lt;/url&gt;&lt;/related-urls&gt;&lt;/urls&gt;&lt;custom1&gt;The authors declare no conflicts of interest in this work.&lt;/custom1&gt;&lt;custom2&gt;PMC6625605&lt;/custom2&gt;&lt;electronic-resource-num&gt;10.2147/OTT.S210128&lt;/electronic-resource-num&gt;&lt;language&gt;eng&lt;/language&gt;&lt;/record&gt;&lt;/Cite&gt;&lt;/EndNote&gt;</w:instrText>
      </w:r>
      <w:r w:rsidR="00CA4742" w:rsidRPr="00F55CFF">
        <w:rPr>
          <w:rFonts w:ascii="Georgia" w:hAnsi="Georgia"/>
        </w:rPr>
        <w:fldChar w:fldCharType="separate"/>
      </w:r>
      <w:r w:rsidR="00CC694C">
        <w:rPr>
          <w:rFonts w:ascii="Georgia" w:hAnsi="Georgia"/>
          <w:noProof/>
        </w:rPr>
        <w:t>(295)</w:t>
      </w:r>
      <w:r w:rsidR="00CA4742" w:rsidRPr="00F55CFF">
        <w:rPr>
          <w:rFonts w:ascii="Georgia" w:hAnsi="Georgia"/>
        </w:rPr>
        <w:fldChar w:fldCharType="end"/>
      </w:r>
      <w:r w:rsidRPr="00F55CFF">
        <w:rPr>
          <w:rFonts w:ascii="Georgia" w:hAnsi="Georgia"/>
        </w:rPr>
        <w:t xml:space="preserve">. Furthermore, </w:t>
      </w:r>
      <w:r w:rsidR="00F37F4A" w:rsidRPr="00F55CFF">
        <w:rPr>
          <w:rFonts w:ascii="Georgia" w:hAnsi="Georgia"/>
        </w:rPr>
        <w:t xml:space="preserve">oral administration </w:t>
      </w:r>
      <w:r w:rsidR="00F37F4A">
        <w:rPr>
          <w:rFonts w:ascii="Georgia" w:hAnsi="Georgia"/>
        </w:rPr>
        <w:t xml:space="preserve">of </w:t>
      </w:r>
      <w:r w:rsidRPr="00F55CFF">
        <w:rPr>
          <w:rFonts w:ascii="Georgia" w:hAnsi="Georgia"/>
        </w:rPr>
        <w:t xml:space="preserve">voxtalisib </w:t>
      </w:r>
      <w:r w:rsidR="00F80008" w:rsidRPr="00F55CFF">
        <w:rPr>
          <w:rFonts w:ascii="Georgia" w:hAnsi="Georgia"/>
        </w:rPr>
        <w:t>robustly inhibits</w:t>
      </w:r>
      <w:r w:rsidRPr="00F55CFF">
        <w:rPr>
          <w:rFonts w:ascii="Georgia" w:hAnsi="Georgia"/>
        </w:rPr>
        <w:t xml:space="preserve"> </w:t>
      </w:r>
      <w:r w:rsidR="008E6375" w:rsidRPr="00F55CFF">
        <w:rPr>
          <w:rFonts w:ascii="Georgia" w:hAnsi="Georgia"/>
        </w:rPr>
        <w:t>AKT,</w:t>
      </w:r>
      <w:r w:rsidR="0077046F">
        <w:rPr>
          <w:rFonts w:ascii="Georgia" w:hAnsi="Georgia"/>
        </w:rPr>
        <w:t xml:space="preserve"> </w:t>
      </w:r>
      <w:r w:rsidR="008E6375" w:rsidRPr="00F55CFF">
        <w:rPr>
          <w:rFonts w:ascii="Georgia" w:hAnsi="Georgia"/>
        </w:rPr>
        <w:t>S6K, and S6</w:t>
      </w:r>
      <w:r w:rsidR="008E6375">
        <w:rPr>
          <w:rFonts w:ascii="Georgia" w:hAnsi="Georgia"/>
        </w:rPr>
        <w:t xml:space="preserve"> phosphorylation</w:t>
      </w:r>
      <w:r w:rsidR="0070587C">
        <w:rPr>
          <w:rFonts w:ascii="Georgia" w:hAnsi="Georgia"/>
        </w:rPr>
        <w:t xml:space="preserve"> in a dose-</w:t>
      </w:r>
      <w:r w:rsidRPr="00F55CFF">
        <w:rPr>
          <w:rFonts w:ascii="Georgia" w:hAnsi="Georgia"/>
        </w:rPr>
        <w:t xml:space="preserve">dependent manner, </w:t>
      </w:r>
      <w:r w:rsidR="00C87E4E">
        <w:rPr>
          <w:rFonts w:ascii="Georgia" w:hAnsi="Georgia"/>
        </w:rPr>
        <w:t xml:space="preserve">exerting a 24-hour </w:t>
      </w:r>
      <w:r w:rsidR="00423F10">
        <w:rPr>
          <w:rFonts w:ascii="Georgia" w:hAnsi="Georgia"/>
        </w:rPr>
        <w:t>active duration</w:t>
      </w:r>
      <w:r w:rsidRPr="00F55CFF">
        <w:rPr>
          <w:rFonts w:ascii="Georgia" w:hAnsi="Georgia"/>
        </w:rPr>
        <w:t>, in mouse xenogr</w:t>
      </w:r>
      <w:r w:rsidR="00CB5F98">
        <w:rPr>
          <w:rFonts w:ascii="Georgia" w:hAnsi="Georgia"/>
        </w:rPr>
        <w:t xml:space="preserve">aft models. Also, repeated dosing </w:t>
      </w:r>
      <w:r w:rsidRPr="00F55CFF">
        <w:rPr>
          <w:rFonts w:ascii="Georgia" w:hAnsi="Georgia"/>
        </w:rPr>
        <w:t>of voxtalisib le</w:t>
      </w:r>
      <w:r w:rsidR="00F80008" w:rsidRPr="00F55CFF">
        <w:rPr>
          <w:rFonts w:ascii="Georgia" w:hAnsi="Georgia"/>
        </w:rPr>
        <w:t>a</w:t>
      </w:r>
      <w:r w:rsidRPr="00F55CFF">
        <w:rPr>
          <w:rFonts w:ascii="Georgia" w:hAnsi="Georgia"/>
        </w:rPr>
        <w:t>d</w:t>
      </w:r>
      <w:r w:rsidR="00F80008" w:rsidRPr="00F55CFF">
        <w:rPr>
          <w:rFonts w:ascii="Georgia" w:hAnsi="Georgia"/>
        </w:rPr>
        <w:t>s</w:t>
      </w:r>
      <w:r w:rsidRPr="00F55CFF">
        <w:rPr>
          <w:rFonts w:ascii="Georgia" w:hAnsi="Georgia"/>
        </w:rPr>
        <w:t xml:space="preserve"> to a remarkable cancer growth suppression in numerous </w:t>
      </w:r>
      <w:r w:rsidRPr="00EA54D1">
        <w:rPr>
          <w:rFonts w:ascii="Georgia" w:hAnsi="Georgia"/>
        </w:rPr>
        <w:t>human xenograft models in nude mice, which correlated to proapoptotic, antiproliferati</w:t>
      </w:r>
      <w:r w:rsidR="00623F49" w:rsidRPr="00EA54D1">
        <w:rPr>
          <w:rFonts w:ascii="Georgia" w:hAnsi="Georgia"/>
        </w:rPr>
        <w:t xml:space="preserve">ve, and antiangiogenic effects </w:t>
      </w:r>
      <w:r w:rsidR="00CA4742" w:rsidRPr="00EA54D1">
        <w:rPr>
          <w:rFonts w:ascii="Georgia" w:hAnsi="Georgia"/>
        </w:rPr>
        <w:fldChar w:fldCharType="begin">
          <w:fldData xml:space="preserve">PEVuZE5vdGU+PENpdGU+PEF1dGhvcj5ZdTwvQXV0aG9yPjxZZWFyPjIwMTQ8L1llYXI+PElEVGV4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PEVuZE5vdGU+PENpdGU+PEF1dGhvcj5ZdTwvQXV0aG9yPjxZZWFyPjIwMTQ8L1llYXI+PElEVGV4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CA4742" w:rsidRPr="00EA54D1">
        <w:rPr>
          <w:rFonts w:ascii="Georgia" w:hAnsi="Georgia"/>
        </w:rPr>
      </w:r>
      <w:r w:rsidR="00CA4742" w:rsidRPr="00EA54D1">
        <w:rPr>
          <w:rFonts w:ascii="Georgia" w:hAnsi="Georgia"/>
        </w:rPr>
        <w:fldChar w:fldCharType="separate"/>
      </w:r>
      <w:r w:rsidR="00CC694C">
        <w:rPr>
          <w:rFonts w:ascii="Georgia" w:hAnsi="Georgia"/>
          <w:noProof/>
        </w:rPr>
        <w:t>(293)</w:t>
      </w:r>
      <w:r w:rsidR="00CA4742" w:rsidRPr="00EA54D1">
        <w:rPr>
          <w:rFonts w:ascii="Georgia" w:hAnsi="Georgia"/>
        </w:rPr>
        <w:fldChar w:fldCharType="end"/>
      </w:r>
      <w:r w:rsidR="00AC1B9F" w:rsidRPr="00EA54D1">
        <w:rPr>
          <w:rFonts w:ascii="Georgia" w:hAnsi="Georgia"/>
        </w:rPr>
        <w:t xml:space="preserve">. </w:t>
      </w:r>
      <w:r w:rsidR="00681CD0" w:rsidRPr="00EA54D1">
        <w:rPr>
          <w:rFonts w:ascii="Georgia" w:hAnsi="Georgia"/>
        </w:rPr>
        <w:t>Clinical studies with favourable</w:t>
      </w:r>
      <w:r w:rsidR="00A02F58" w:rsidRPr="00EA54D1">
        <w:rPr>
          <w:rFonts w:ascii="Georgia" w:hAnsi="Georgia"/>
        </w:rPr>
        <w:t xml:space="preserve"> or </w:t>
      </w:r>
      <w:r w:rsidR="00681CD0" w:rsidRPr="00EA54D1">
        <w:rPr>
          <w:rFonts w:ascii="Georgia" w:hAnsi="Georgia"/>
        </w:rPr>
        <w:t xml:space="preserve">acceptable safety profile have </w:t>
      </w:r>
      <w:r w:rsidR="00A02F58" w:rsidRPr="00EA54D1">
        <w:rPr>
          <w:rFonts w:ascii="Georgia" w:hAnsi="Georgia"/>
        </w:rPr>
        <w:t>d</w:t>
      </w:r>
      <w:r w:rsidR="006E6B5F" w:rsidRPr="00EA54D1">
        <w:rPr>
          <w:rFonts w:ascii="Georgia" w:hAnsi="Georgia"/>
        </w:rPr>
        <w:t>isplayed</w:t>
      </w:r>
      <w:r w:rsidR="00AC1B9F" w:rsidRPr="00EA54D1">
        <w:rPr>
          <w:rFonts w:ascii="Georgia" w:hAnsi="Georgia"/>
        </w:rPr>
        <w:t xml:space="preserve"> </w:t>
      </w:r>
      <w:r w:rsidR="00681CD0" w:rsidRPr="00EA54D1">
        <w:rPr>
          <w:rFonts w:ascii="Georgia" w:hAnsi="Georgia"/>
        </w:rPr>
        <w:t xml:space="preserve">anticancer activity of </w:t>
      </w:r>
      <w:r w:rsidR="00A02F58" w:rsidRPr="00EA54D1">
        <w:rPr>
          <w:rFonts w:ascii="Georgia" w:hAnsi="Georgia"/>
        </w:rPr>
        <w:t>voxtalisib</w:t>
      </w:r>
      <w:r w:rsidR="00740994" w:rsidRPr="00EA54D1">
        <w:rPr>
          <w:rFonts w:ascii="Georgia" w:hAnsi="Georgia"/>
        </w:rPr>
        <w:t>, both sing</w:t>
      </w:r>
      <w:r w:rsidR="00681CD0" w:rsidRPr="00EA54D1">
        <w:rPr>
          <w:rFonts w:ascii="Georgia" w:hAnsi="Georgia"/>
        </w:rPr>
        <w:t>ly and in combination, in a variety of advanced</w:t>
      </w:r>
      <w:r w:rsidR="00681CD0" w:rsidRPr="00F55CFF">
        <w:rPr>
          <w:rFonts w:ascii="Georgia" w:hAnsi="Georgia"/>
        </w:rPr>
        <w:t xml:space="preserve"> solid tumors</w:t>
      </w:r>
      <w:r w:rsidR="00A02F58" w:rsidRPr="00F55CFF">
        <w:rPr>
          <w:rFonts w:ascii="Georgia" w:hAnsi="Georgia"/>
        </w:rPr>
        <w:t xml:space="preserve">, as well as </w:t>
      </w:r>
      <w:r w:rsidR="00FE428C" w:rsidRPr="00F55CFF">
        <w:rPr>
          <w:rFonts w:ascii="Georgia" w:hAnsi="Georgia"/>
        </w:rPr>
        <w:t>B-cell malignancies</w:t>
      </w:r>
      <w:r w:rsidR="00A02F58" w:rsidRPr="00F55CFF">
        <w:rPr>
          <w:rFonts w:ascii="Georgia" w:hAnsi="Georgia"/>
        </w:rPr>
        <w:t xml:space="preserve"> </w:t>
      </w:r>
      <w:r w:rsidR="000B28EB" w:rsidRPr="00F55CFF">
        <w:rPr>
          <w:rFonts w:ascii="Georgia" w:hAnsi="Georgia"/>
        </w:rPr>
        <w:fldChar w:fldCharType="begin"/>
      </w:r>
      <w:r w:rsidR="00CC694C">
        <w:rPr>
          <w:rFonts w:ascii="Georgia" w:hAnsi="Georgia"/>
        </w:rPr>
        <w:instrText xml:space="preserve"> ADDIN EN.CITE &lt;EndNote&gt;&lt;Cite&gt;&lt;Author&gt;Cloughesy&lt;/Author&gt;&lt;Year&gt;2013&lt;/Year&gt;&lt;IDText&gt;Tumor pharmacokinetics (PK) and pharmacodynamics (PD) of SAR245409 (XL765) and SAR245408 (XL147) administered as single agents to patients with recurrent glioblastoma (GBM): An Ivy Foundation early-phase clinical trials consortium study. (Abstract)&lt;/IDText&gt;&lt;DisplayText&gt;(296)&lt;/DisplayText&gt;&lt;record&gt;&lt;rec-number&gt;668&lt;/rec-number&gt;&lt;foreign-keys&gt;&lt;key app="EN" db-id="er500dszo2vpz4ewpp2p25akv0x55xv92d9a" timestamp="1638406061"&gt;668&lt;/key&gt;&lt;/foreign-keys&gt;&lt;ref-type name="Journal Article"&gt;17&lt;/ref-type&gt;&lt;contributors&gt;&lt;authors&gt;&lt;author&gt;Cloughesy, T.F.&lt;/author&gt;&lt;author&gt;Mischel, P.S.&lt;/author&gt;&lt;author&gt;Omuro, A.M.P.&lt;/author&gt;&lt;author&gt;Prados, M.&lt;/author&gt;&lt;author&gt;Wen, P.Y.&lt;/author&gt;&lt;author&gt;Wu, B.&lt;/author&gt;&lt;author&gt;Rockich, K.&lt;/author&gt;&lt;author&gt;Xu, Y.&lt;/author&gt;&lt;author&gt;Lager, J.J.&lt;/author&gt;&lt;author&gt;Mellinghoff, I.K.&lt;/author&gt;&lt;/authors&gt;&lt;/contributors&gt;&lt;titles&gt;&lt;title&gt;Tumor pharmacokinetics (PK) and pharmacodynamics (PD) of SAR245409 (XL765) and SAR245408 (XL147) administered as single agents to patients with recurrent glioblastoma (GBM): An Ivy Foundation early-phase clinical trials consortium study. (Abstract)&lt;/title&gt;&lt;secondary-title&gt;J Clin Oncol&lt;/secondary-title&gt;&lt;/titles&gt;&lt;periodical&gt;&lt;full-title&gt;J Clin Oncol&lt;/full-title&gt;&lt;/periodical&gt;&lt;volume&gt;31&lt;/volume&gt;&lt;number&gt;15&lt;/number&gt;&lt;num-vols&gt;2012&lt;/num-vols&gt;&lt;dates&gt;&lt;year&gt;2013&lt;/year&gt;&lt;/dates&gt;&lt;urls&gt;&lt;/urls&gt;&lt;/record&gt;&lt;/Cite&gt;&lt;/EndNote&gt;</w:instrText>
      </w:r>
      <w:r w:rsidR="000B28EB" w:rsidRPr="00F55CFF">
        <w:rPr>
          <w:rFonts w:ascii="Georgia" w:hAnsi="Georgia"/>
        </w:rPr>
        <w:fldChar w:fldCharType="separate"/>
      </w:r>
      <w:r w:rsidR="00CC694C">
        <w:rPr>
          <w:rFonts w:ascii="Georgia" w:hAnsi="Georgia"/>
          <w:noProof/>
        </w:rPr>
        <w:t>(296)</w:t>
      </w:r>
      <w:r w:rsidR="000B28EB" w:rsidRPr="00F55CFF">
        <w:rPr>
          <w:rFonts w:ascii="Georgia" w:hAnsi="Georgia"/>
        </w:rPr>
        <w:fldChar w:fldCharType="end"/>
      </w:r>
      <w:r w:rsidR="009A0239" w:rsidRPr="00F55CFF">
        <w:rPr>
          <w:rFonts w:ascii="Georgia" w:hAnsi="Georgia"/>
        </w:rPr>
        <w:t xml:space="preserve"> </w:t>
      </w:r>
      <w:r w:rsidR="00623F49" w:rsidRPr="00F55CFF">
        <w:rPr>
          <w:rFonts w:ascii="Georgia" w:hAnsi="Georgia"/>
        </w:rPr>
        <w:fldChar w:fldCharType="begin">
          <w:fldData xml:space="preserve">PEVuZE5vdGU+PENpdGU+PEF1dGhvcj5QYXBhZG9wb3Vsb3M8L0F1dGhvcj48WWVhcj4yMDE0PC9Z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PEVuZE5vdGU+PENpdGU+PEF1dGhvcj5QYXBhZG9wb3Vsb3M8L0F1dGhvcj48WWVhcj4yMDE0PC9Z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623F49" w:rsidRPr="00F55CFF">
        <w:rPr>
          <w:rFonts w:ascii="Georgia" w:hAnsi="Georgia"/>
        </w:rPr>
      </w:r>
      <w:r w:rsidR="00623F49" w:rsidRPr="00F55CFF">
        <w:rPr>
          <w:rFonts w:ascii="Georgia" w:hAnsi="Georgia"/>
        </w:rPr>
        <w:fldChar w:fldCharType="separate"/>
      </w:r>
      <w:r w:rsidR="00CC694C">
        <w:rPr>
          <w:rFonts w:ascii="Georgia" w:hAnsi="Georgia"/>
          <w:noProof/>
        </w:rPr>
        <w:t>(297)</w:t>
      </w:r>
      <w:r w:rsidR="00623F49" w:rsidRPr="00F55CFF">
        <w:rPr>
          <w:rFonts w:ascii="Georgia" w:hAnsi="Georgia"/>
        </w:rPr>
        <w:fldChar w:fldCharType="end"/>
      </w:r>
      <w:r w:rsidR="009A0239" w:rsidRPr="00F55CFF">
        <w:rPr>
          <w:rFonts w:ascii="Georgia" w:hAnsi="Georgia"/>
        </w:rPr>
        <w:t xml:space="preserve"> </w:t>
      </w:r>
      <w:r w:rsidR="00623F49" w:rsidRPr="00F55CFF">
        <w:rPr>
          <w:rFonts w:ascii="Georgia" w:hAnsi="Georgia"/>
        </w:rPr>
        <w:fldChar w:fldCharType="begin">
          <w:fldData xml:space="preserve">PEVuZE5vdGU+PENpdGU+PEF1dGhvcj5NZWhuZXJ0PC9BdXRob3I+PFllYXI+MjAxODwvWWVhcj48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PEVuZE5vdGU+PENpdGU+PEF1dGhvcj5NZWhuZXJ0PC9BdXRob3I+PFllYXI+MjAxODwvWWVhcj48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623F49" w:rsidRPr="00F55CFF">
        <w:rPr>
          <w:rFonts w:ascii="Georgia" w:hAnsi="Georgia"/>
        </w:rPr>
      </w:r>
      <w:r w:rsidR="00623F49" w:rsidRPr="00F55CFF">
        <w:rPr>
          <w:rFonts w:ascii="Georgia" w:hAnsi="Georgia"/>
        </w:rPr>
        <w:fldChar w:fldCharType="separate"/>
      </w:r>
      <w:r w:rsidR="00CC694C">
        <w:rPr>
          <w:rFonts w:ascii="Georgia" w:hAnsi="Georgia"/>
          <w:noProof/>
        </w:rPr>
        <w:t>(298)</w:t>
      </w:r>
      <w:r w:rsidR="00623F49" w:rsidRPr="00F55CFF">
        <w:rPr>
          <w:rFonts w:ascii="Georgia" w:hAnsi="Georgia"/>
        </w:rPr>
        <w:fldChar w:fldCharType="end"/>
      </w:r>
      <w:r w:rsidR="009A0239" w:rsidRPr="00F55CFF">
        <w:rPr>
          <w:rFonts w:ascii="Georgia" w:hAnsi="Georgia"/>
        </w:rPr>
        <w:t xml:space="preserve"> </w:t>
      </w:r>
      <w:r w:rsidR="00215CA6" w:rsidRPr="00F55CFF">
        <w:rPr>
          <w:rFonts w:ascii="Georgia" w:hAnsi="Georgia"/>
        </w:rPr>
        <w:fldChar w:fldCharType="begin">
          <w:fldData xml:space="preserve">PEVuZE5vdGU+PENpdGU+PEF1dGhvcj5Kw6RubmU8L0F1dGhvcj48WWVhcj4yMDE0PC9ZZWFyPjxJ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PEVuZE5vdGU+PENpdGU+PEF1dGhvcj5Kw6RubmU8L0F1dGhvcj48WWVhcj4yMDE0PC9ZZWFyPjxJ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215CA6" w:rsidRPr="00F55CFF">
        <w:rPr>
          <w:rFonts w:ascii="Georgia" w:hAnsi="Georgia"/>
        </w:rPr>
      </w:r>
      <w:r w:rsidR="00215CA6" w:rsidRPr="00F55CFF">
        <w:rPr>
          <w:rFonts w:ascii="Georgia" w:hAnsi="Georgia"/>
        </w:rPr>
        <w:fldChar w:fldCharType="separate"/>
      </w:r>
      <w:r w:rsidR="00CC694C">
        <w:rPr>
          <w:rFonts w:ascii="Georgia" w:hAnsi="Georgia"/>
          <w:noProof/>
        </w:rPr>
        <w:t>(299)</w:t>
      </w:r>
      <w:r w:rsidR="00215CA6" w:rsidRPr="00F55CFF">
        <w:rPr>
          <w:rFonts w:ascii="Georgia" w:hAnsi="Georgia"/>
        </w:rPr>
        <w:fldChar w:fldCharType="end"/>
      </w:r>
      <w:r w:rsidR="00956DD6" w:rsidRPr="00F55CFF">
        <w:rPr>
          <w:rFonts w:ascii="Georgia" w:hAnsi="Georgia"/>
        </w:rPr>
        <w:t xml:space="preserve"> </w:t>
      </w:r>
      <w:r w:rsidR="00623F49" w:rsidRPr="00F55CFF">
        <w:rPr>
          <w:rFonts w:ascii="Georgia" w:hAnsi="Georgia"/>
        </w:rPr>
        <w:fldChar w:fldCharType="begin">
          <w:fldData xml:space="preserve">PEVuZE5vdGU+PENpdGU+PEF1dGhvcj5XZW48L0F1dGhvcj48WWVhcj4yMDE1PC9ZZWFyPjxJRFRl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PEVuZE5vdGU+PENpdGU+PEF1dGhvcj5XZW48L0F1dGhvcj48WWVhcj4yMDE1PC9ZZWFyPjxJRFRl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623F49" w:rsidRPr="00F55CFF">
        <w:rPr>
          <w:rFonts w:ascii="Georgia" w:hAnsi="Georgia"/>
        </w:rPr>
      </w:r>
      <w:r w:rsidR="00623F49" w:rsidRPr="00F55CFF">
        <w:rPr>
          <w:rFonts w:ascii="Georgia" w:hAnsi="Georgia"/>
        </w:rPr>
        <w:fldChar w:fldCharType="separate"/>
      </w:r>
      <w:r w:rsidR="00CC694C">
        <w:rPr>
          <w:rFonts w:ascii="Georgia" w:hAnsi="Georgia"/>
          <w:noProof/>
        </w:rPr>
        <w:t>(300)</w:t>
      </w:r>
      <w:r w:rsidR="00623F49" w:rsidRPr="00F55CFF">
        <w:rPr>
          <w:rFonts w:ascii="Georgia" w:hAnsi="Georgia"/>
        </w:rPr>
        <w:fldChar w:fldCharType="end"/>
      </w:r>
      <w:r w:rsidR="00956DD6" w:rsidRPr="00F55CFF">
        <w:rPr>
          <w:rFonts w:ascii="Georgia" w:hAnsi="Georgia"/>
        </w:rPr>
        <w:t xml:space="preserve"> </w:t>
      </w:r>
      <w:r w:rsidR="005349EB" w:rsidRPr="00F55CFF">
        <w:rPr>
          <w:rFonts w:ascii="Georgia" w:hAnsi="Georgia"/>
        </w:rPr>
        <w:fldChar w:fldCharType="begin">
          <w:fldData xml:space="preserve">PEVuZE5vdGU+PENpdGU+PEF1dGhvcj5Bd2FuPC9BdXRob3I+PFllYXI+MjAxNjwvWWVhcj48SURU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==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PEVuZE5vdGU+PENpdGU+PEF1dGhvcj5Bd2FuPC9BdXRob3I+PFllYXI+MjAxNjwvWWVhcj48SURU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==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5349EB" w:rsidRPr="00F55CFF">
        <w:rPr>
          <w:rFonts w:ascii="Georgia" w:hAnsi="Georgia"/>
        </w:rPr>
      </w:r>
      <w:r w:rsidR="005349EB" w:rsidRPr="00F55CFF">
        <w:rPr>
          <w:rFonts w:ascii="Georgia" w:hAnsi="Georgia"/>
        </w:rPr>
        <w:fldChar w:fldCharType="separate"/>
      </w:r>
      <w:r w:rsidR="00CC694C">
        <w:rPr>
          <w:rFonts w:ascii="Georgia" w:hAnsi="Georgia"/>
          <w:noProof/>
        </w:rPr>
        <w:t>(301)</w:t>
      </w:r>
      <w:r w:rsidR="005349EB" w:rsidRPr="00F55CFF">
        <w:rPr>
          <w:rFonts w:ascii="Georgia" w:hAnsi="Georgia"/>
        </w:rPr>
        <w:fldChar w:fldCharType="end"/>
      </w:r>
      <w:r w:rsidR="005349EB" w:rsidRPr="00F55CFF">
        <w:rPr>
          <w:rFonts w:ascii="Georgia" w:hAnsi="Georgia"/>
        </w:rPr>
        <w:t xml:space="preserve"> </w:t>
      </w:r>
      <w:r w:rsidR="005349EB" w:rsidRPr="00F55CFF">
        <w:rPr>
          <w:rFonts w:ascii="Georgia" w:hAnsi="Georgia"/>
        </w:rPr>
        <w:fldChar w:fldCharType="begin">
          <w:fldData xml:space="preserve">PEVuZE5vdGU+PENpdGU+PEF1dGhvcj5Bd2FuPC9BdXRob3I+PFllYXI+MjAxNjwvWWVhcj48SURU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==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PEVuZE5vdGU+PENpdGU+PEF1dGhvcj5Bd2FuPC9BdXRob3I+PFllYXI+MjAxNjwvWWVhcj48SURU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==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5349EB" w:rsidRPr="00F55CFF">
        <w:rPr>
          <w:rFonts w:ascii="Georgia" w:hAnsi="Georgia"/>
        </w:rPr>
      </w:r>
      <w:r w:rsidR="005349EB" w:rsidRPr="00F55CFF">
        <w:rPr>
          <w:rFonts w:ascii="Georgia" w:hAnsi="Georgia"/>
        </w:rPr>
        <w:fldChar w:fldCharType="separate"/>
      </w:r>
      <w:r w:rsidR="00CC694C">
        <w:rPr>
          <w:rFonts w:ascii="Georgia" w:hAnsi="Georgia"/>
          <w:noProof/>
        </w:rPr>
        <w:t>(301)</w:t>
      </w:r>
      <w:r w:rsidR="005349EB" w:rsidRPr="00F55CFF">
        <w:rPr>
          <w:rFonts w:ascii="Georgia" w:hAnsi="Georgia"/>
        </w:rPr>
        <w:fldChar w:fldCharType="end"/>
      </w:r>
      <w:r w:rsidR="005349EB" w:rsidRPr="00F55CFF">
        <w:rPr>
          <w:rFonts w:ascii="Georgia" w:hAnsi="Georgia"/>
        </w:rPr>
        <w:t xml:space="preserve"> </w:t>
      </w:r>
      <w:r w:rsidR="004B2EEE" w:rsidRPr="00F55CFF">
        <w:rPr>
          <w:rFonts w:ascii="Georgia" w:hAnsi="Georgia"/>
        </w:rPr>
        <w:fldChar w:fldCharType="begin">
          <w:fldData xml:space="preserve">PEVuZE5vdGU+PENpdGU+PEF1dGhvcj5Ccm93bjwvQXV0aG9yPjxZZWFyPjIwMTg8L1llYXI+PElE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PEVuZE5vdGU+PENpdGU+PEF1dGhvcj5Ccm93bjwvQXV0aG9yPjxZZWFyPjIwMTg8L1llYXI+PElE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4B2EEE" w:rsidRPr="00F55CFF">
        <w:rPr>
          <w:rFonts w:ascii="Georgia" w:hAnsi="Georgia"/>
        </w:rPr>
      </w:r>
      <w:r w:rsidR="004B2EEE" w:rsidRPr="00F55CFF">
        <w:rPr>
          <w:rFonts w:ascii="Georgia" w:hAnsi="Georgia"/>
        </w:rPr>
        <w:fldChar w:fldCharType="separate"/>
      </w:r>
      <w:r w:rsidR="00CC694C">
        <w:rPr>
          <w:rFonts w:ascii="Georgia" w:hAnsi="Georgia"/>
          <w:noProof/>
        </w:rPr>
        <w:t>(302)</w:t>
      </w:r>
      <w:r w:rsidR="004B2EEE" w:rsidRPr="00F55CFF">
        <w:rPr>
          <w:rFonts w:ascii="Georgia" w:hAnsi="Georgia"/>
        </w:rPr>
        <w:fldChar w:fldCharType="end"/>
      </w:r>
      <w:r w:rsidR="00681CD0" w:rsidRPr="00F55CFF">
        <w:rPr>
          <w:rFonts w:ascii="Georgia" w:hAnsi="Georgia"/>
        </w:rPr>
        <w:t xml:space="preserve"> (</w:t>
      </w:r>
      <w:r w:rsidR="005C0B0D" w:rsidRPr="007310E7">
        <w:rPr>
          <w:rFonts w:ascii="Georgia" w:hAnsi="Georgia" w:cs="Georgia"/>
          <w:b/>
          <w:sz w:val="20"/>
          <w:szCs w:val="20"/>
          <w:lang w:eastAsia="it-IT"/>
        </w:rPr>
        <w:t xml:space="preserve">SUPPLEMENTARY </w:t>
      </w:r>
      <w:r w:rsidR="005C0B0D" w:rsidRPr="007310E7">
        <w:rPr>
          <w:rFonts w:ascii="Georgia" w:hAnsi="Georgia" w:cs="Georgia"/>
          <w:b/>
          <w:sz w:val="20"/>
          <w:szCs w:val="20"/>
        </w:rPr>
        <w:t>TABLE 1</w:t>
      </w:r>
      <w:r w:rsidR="00681CD0" w:rsidRPr="00F55CFF">
        <w:rPr>
          <w:rFonts w:ascii="Georgia" w:hAnsi="Georgia"/>
        </w:rPr>
        <w:t>)</w:t>
      </w:r>
      <w:r w:rsidR="00A02F58" w:rsidRPr="00F55CFF">
        <w:rPr>
          <w:rFonts w:ascii="Georgia" w:hAnsi="Georgia"/>
        </w:rPr>
        <w:t>.</w:t>
      </w:r>
    </w:p>
    <w:p w14:paraId="3FEEA28C" w14:textId="77777777" w:rsidR="0031238F" w:rsidRPr="00F55CFF" w:rsidRDefault="0031238F" w:rsidP="0035144D">
      <w:pPr>
        <w:suppressAutoHyphens w:val="0"/>
        <w:ind w:right="150"/>
        <w:jc w:val="both"/>
        <w:rPr>
          <w:rFonts w:ascii="Georgia" w:hAnsi="Georgia" w:cs="Georgia"/>
          <w:lang w:val="en-US" w:eastAsia="it-IT"/>
        </w:rPr>
      </w:pPr>
    </w:p>
    <w:p w14:paraId="067CE2FE" w14:textId="77777777" w:rsidR="009C0FEA" w:rsidRPr="00F55CFF" w:rsidRDefault="00F24375" w:rsidP="0035144D">
      <w:pPr>
        <w:suppressAutoHyphens w:val="0"/>
        <w:ind w:left="-30" w:right="150"/>
        <w:jc w:val="both"/>
        <w:rPr>
          <w:rFonts w:ascii="Georgia" w:hAnsi="Georgia" w:cs="Georgia"/>
          <w:lang w:val="en-US" w:eastAsia="it-IT"/>
        </w:rPr>
      </w:pPr>
      <w:r w:rsidRPr="00F55CFF">
        <w:rPr>
          <w:rFonts w:ascii="Georgia" w:hAnsi="Georgia"/>
          <w:b/>
        </w:rPr>
        <w:t xml:space="preserve">VS-5584 </w:t>
      </w:r>
      <w:r w:rsidRPr="00F55CFF">
        <w:rPr>
          <w:rFonts w:ascii="Georgia" w:hAnsi="Georgia"/>
        </w:rPr>
        <w:t>(SB2343)</w:t>
      </w:r>
    </w:p>
    <w:p w14:paraId="709BC797" w14:textId="77777777" w:rsidR="009C0FEA" w:rsidRPr="00F55CFF" w:rsidRDefault="009C0FEA" w:rsidP="0035144D">
      <w:pPr>
        <w:suppressAutoHyphens w:val="0"/>
        <w:ind w:left="-30" w:right="150"/>
        <w:jc w:val="both"/>
        <w:rPr>
          <w:rFonts w:ascii="Georgia" w:hAnsi="Georgia" w:cs="Georgia"/>
          <w:lang w:val="en-US" w:eastAsia="it-IT"/>
        </w:rPr>
      </w:pPr>
    </w:p>
    <w:p w14:paraId="3CBEBC92" w14:textId="22C6B1A8" w:rsidR="00956DD6" w:rsidRPr="00C50190" w:rsidRDefault="00F24375" w:rsidP="00C50190">
      <w:pPr>
        <w:suppressAutoHyphens w:val="0"/>
        <w:ind w:left="-30" w:right="150"/>
        <w:jc w:val="both"/>
        <w:rPr>
          <w:rFonts w:ascii="Georgia" w:hAnsi="Georgia"/>
          <w:highlight w:val="magenta"/>
        </w:rPr>
      </w:pPr>
      <w:r w:rsidRPr="005958D1">
        <w:rPr>
          <w:rFonts w:ascii="Georgia" w:hAnsi="Georgia"/>
        </w:rPr>
        <w:t xml:space="preserve">VS-5584 </w:t>
      </w:r>
      <w:r w:rsidR="00CA4EAC" w:rsidRPr="005958D1">
        <w:rPr>
          <w:rFonts w:ascii="Georgia" w:hAnsi="Georgia"/>
        </w:rPr>
        <w:t>exhibits</w:t>
      </w:r>
      <w:r w:rsidRPr="005958D1">
        <w:rPr>
          <w:rFonts w:ascii="Georgia" w:hAnsi="Georgia"/>
        </w:rPr>
        <w:t xml:space="preserve"> </w:t>
      </w:r>
      <w:r w:rsidR="00F80008" w:rsidRPr="005958D1">
        <w:rPr>
          <w:rFonts w:ascii="Georgia" w:hAnsi="Georgia"/>
        </w:rPr>
        <w:t xml:space="preserve">a </w:t>
      </w:r>
      <w:r w:rsidRPr="005958D1">
        <w:rPr>
          <w:rFonts w:ascii="Georgia" w:hAnsi="Georgia"/>
        </w:rPr>
        <w:t xml:space="preserve">30-fold </w:t>
      </w:r>
      <w:r w:rsidR="0001573F" w:rsidRPr="005958D1">
        <w:rPr>
          <w:rFonts w:ascii="Georgia" w:hAnsi="Georgia"/>
        </w:rPr>
        <w:t>higher</w:t>
      </w:r>
      <w:r w:rsidRPr="005958D1">
        <w:rPr>
          <w:rFonts w:ascii="Georgia" w:hAnsi="Georgia"/>
        </w:rPr>
        <w:t xml:space="preserve"> efficacy in reducing survival and proliferation of cancer stem cells, compared to cancer cells i</w:t>
      </w:r>
      <w:r w:rsidR="004B2EEE" w:rsidRPr="005958D1">
        <w:rPr>
          <w:rFonts w:ascii="Georgia" w:hAnsi="Georgia"/>
        </w:rPr>
        <w:t xml:space="preserve">n solid tumor cell populations </w:t>
      </w:r>
      <w:r w:rsidR="004B2EEE" w:rsidRPr="005958D1">
        <w:rPr>
          <w:rFonts w:ascii="Georgia" w:hAnsi="Georgia"/>
        </w:rPr>
        <w:fldChar w:fldCharType="begin">
          <w:fldData xml:space="preserve">PEVuZE5vdGU+PENpdGU+PEF1dGhvcj5Lb2xldjwvQXV0aG9yPjxZZWFyPjIwMTU8L1llYXI+PElE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PEVuZE5vdGU+PENpdGU+PEF1dGhvcj5Lb2xldjwvQXV0aG9yPjxZZWFyPjIwMTU8L1llYXI+PElE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4B2EEE" w:rsidRPr="005958D1">
        <w:rPr>
          <w:rFonts w:ascii="Georgia" w:hAnsi="Georgia"/>
        </w:rPr>
      </w:r>
      <w:r w:rsidR="004B2EEE" w:rsidRPr="005958D1">
        <w:rPr>
          <w:rFonts w:ascii="Georgia" w:hAnsi="Georgia"/>
        </w:rPr>
        <w:fldChar w:fldCharType="separate"/>
      </w:r>
      <w:r w:rsidR="00CC694C">
        <w:rPr>
          <w:rFonts w:ascii="Georgia" w:hAnsi="Georgia"/>
          <w:noProof/>
        </w:rPr>
        <w:t>(303)</w:t>
      </w:r>
      <w:r w:rsidR="004B2EEE" w:rsidRPr="005958D1">
        <w:rPr>
          <w:rFonts w:ascii="Georgia" w:hAnsi="Georgia"/>
        </w:rPr>
        <w:fldChar w:fldCharType="end"/>
      </w:r>
      <w:r w:rsidRPr="005958D1">
        <w:rPr>
          <w:rFonts w:ascii="Georgia" w:hAnsi="Georgia"/>
        </w:rPr>
        <w:t xml:space="preserve">. VS-5584 treatment </w:t>
      </w:r>
      <w:r w:rsidR="00F80008" w:rsidRPr="005958D1">
        <w:rPr>
          <w:rFonts w:ascii="Georgia" w:hAnsi="Georgia"/>
        </w:rPr>
        <w:t>determines</w:t>
      </w:r>
      <w:r w:rsidR="00F74793" w:rsidRPr="005958D1">
        <w:rPr>
          <w:rFonts w:ascii="Georgia" w:hAnsi="Georgia"/>
        </w:rPr>
        <w:t xml:space="preserve"> a BIM</w:t>
      </w:r>
      <w:r w:rsidRPr="005958D1">
        <w:rPr>
          <w:rFonts w:ascii="Georgia" w:hAnsi="Georgia"/>
        </w:rPr>
        <w:t xml:space="preserve">-induced significant growth inhibition in multiple myeloma cell lines. Notably, VS-5584 </w:t>
      </w:r>
      <w:r w:rsidR="0001573F" w:rsidRPr="005958D1">
        <w:rPr>
          <w:rFonts w:ascii="Georgia" w:hAnsi="Georgia"/>
        </w:rPr>
        <w:t>display</w:t>
      </w:r>
      <w:r w:rsidR="00F80008" w:rsidRPr="005958D1">
        <w:rPr>
          <w:rFonts w:ascii="Georgia" w:hAnsi="Georgia"/>
        </w:rPr>
        <w:t>s</w:t>
      </w:r>
      <w:r w:rsidRPr="005958D1">
        <w:rPr>
          <w:rFonts w:ascii="Georgia" w:hAnsi="Georgia"/>
        </w:rPr>
        <w:t xml:space="preserve"> </w:t>
      </w:r>
      <w:r w:rsidR="0001573F" w:rsidRPr="005958D1">
        <w:rPr>
          <w:rFonts w:ascii="Georgia" w:hAnsi="Georgia"/>
        </w:rPr>
        <w:t xml:space="preserve">an </w:t>
      </w:r>
      <w:r w:rsidRPr="005958D1">
        <w:rPr>
          <w:rFonts w:ascii="Georgia" w:hAnsi="Georgia"/>
        </w:rPr>
        <w:t>upregulation of class II tumor suppressor</w:t>
      </w:r>
      <w:r w:rsidR="00D30AE7" w:rsidRPr="005958D1">
        <w:rPr>
          <w:rFonts w:ascii="Georgia" w:hAnsi="Georgia"/>
        </w:rPr>
        <w:t xml:space="preserve"> gene RARRES3, which contributes</w:t>
      </w:r>
      <w:r w:rsidRPr="005958D1">
        <w:rPr>
          <w:rFonts w:ascii="Georgia" w:hAnsi="Georgia"/>
        </w:rPr>
        <w:t xml:space="preserve"> to </w:t>
      </w:r>
      <w:r w:rsidRPr="00D41B4B">
        <w:rPr>
          <w:rFonts w:ascii="Georgia" w:hAnsi="Georgia"/>
        </w:rPr>
        <w:t xml:space="preserve">induction of apoptosis, enhancement of cyclin D2 expression, and blockage </w:t>
      </w:r>
      <w:r w:rsidRPr="00C50190">
        <w:rPr>
          <w:rFonts w:ascii="Georgia" w:hAnsi="Georgia"/>
        </w:rPr>
        <w:t xml:space="preserve">of cell cycle, in </w:t>
      </w:r>
      <w:r w:rsidR="00005810" w:rsidRPr="00C50190">
        <w:rPr>
          <w:rFonts w:ascii="Georgia" w:hAnsi="Georgia"/>
        </w:rPr>
        <w:t xml:space="preserve">myeloma </w:t>
      </w:r>
      <w:r w:rsidRPr="00C50190">
        <w:rPr>
          <w:rFonts w:ascii="Georgia" w:hAnsi="Georgia"/>
        </w:rPr>
        <w:t xml:space="preserve">patient cells. In addition, combination of </w:t>
      </w:r>
      <w:r w:rsidR="005B5D22" w:rsidRPr="00C50190">
        <w:rPr>
          <w:rFonts w:ascii="Georgia" w:hAnsi="Georgia"/>
        </w:rPr>
        <w:t xml:space="preserve">VS-5584 with either velcade, </w:t>
      </w:r>
      <w:r w:rsidRPr="00C50190">
        <w:rPr>
          <w:rFonts w:ascii="Georgia" w:hAnsi="Georgia"/>
        </w:rPr>
        <w:t>dexamethas</w:t>
      </w:r>
      <w:r w:rsidR="00F80008" w:rsidRPr="00C50190">
        <w:rPr>
          <w:rFonts w:ascii="Georgia" w:hAnsi="Georgia"/>
        </w:rPr>
        <w:t xml:space="preserve">one, or panobinostat, </w:t>
      </w:r>
      <w:r w:rsidR="00D30AE7" w:rsidRPr="00C50190">
        <w:rPr>
          <w:rFonts w:ascii="Georgia" w:hAnsi="Georgia"/>
        </w:rPr>
        <w:t>exert</w:t>
      </w:r>
      <w:r w:rsidR="00F80008" w:rsidRPr="00C50190">
        <w:rPr>
          <w:rFonts w:ascii="Georgia" w:hAnsi="Georgia"/>
        </w:rPr>
        <w:t>s</w:t>
      </w:r>
      <w:r w:rsidRPr="00C50190">
        <w:rPr>
          <w:rFonts w:ascii="Georgia" w:hAnsi="Georgia"/>
        </w:rPr>
        <w:t xml:space="preserve"> synergistic effects </w:t>
      </w:r>
      <w:r w:rsidRPr="00C50190">
        <w:rPr>
          <w:rFonts w:ascii="Georgia" w:hAnsi="Georgia"/>
        </w:rPr>
        <w:lastRenderedPageBreak/>
        <w:t xml:space="preserve">in several myeloma cell lines, and in CD138+ plasma cells isolated from </w:t>
      </w:r>
      <w:r w:rsidR="00783405" w:rsidRPr="00C50190">
        <w:rPr>
          <w:rFonts w:ascii="Georgia" w:hAnsi="Georgia"/>
        </w:rPr>
        <w:t xml:space="preserve">different </w:t>
      </w:r>
      <w:r w:rsidRPr="00C50190">
        <w:rPr>
          <w:rFonts w:ascii="Georgia" w:hAnsi="Georgia"/>
        </w:rPr>
        <w:t xml:space="preserve">myeloma patients </w:t>
      </w:r>
      <w:r w:rsidR="004B2EEE" w:rsidRPr="00C50190">
        <w:rPr>
          <w:rFonts w:ascii="Georgia" w:hAnsi="Georgia"/>
        </w:rPr>
        <w:fldChar w:fldCharType="begin">
          <w:fldData xml:space="preserve">PEVuZE5vdGU+PENpdGU+PEF1dGhvcj5NdXN0YWZhPC9BdXRob3I+PFllYXI+MjAxNzwvWWVhcj48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PEVuZE5vdGU+PENpdGU+PEF1dGhvcj5NdXN0YWZhPC9BdXRob3I+PFllYXI+MjAxNzwvWWVhcj48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4B2EEE" w:rsidRPr="00C50190">
        <w:rPr>
          <w:rFonts w:ascii="Georgia" w:hAnsi="Georgia"/>
        </w:rPr>
      </w:r>
      <w:r w:rsidR="004B2EEE" w:rsidRPr="00C50190">
        <w:rPr>
          <w:rFonts w:ascii="Georgia" w:hAnsi="Georgia"/>
        </w:rPr>
        <w:fldChar w:fldCharType="separate"/>
      </w:r>
      <w:r w:rsidR="00CC694C">
        <w:rPr>
          <w:rFonts w:ascii="Georgia" w:hAnsi="Georgia"/>
          <w:noProof/>
        </w:rPr>
        <w:t>(304)</w:t>
      </w:r>
      <w:r w:rsidR="004B2EEE" w:rsidRPr="00C50190">
        <w:rPr>
          <w:rFonts w:ascii="Georgia" w:hAnsi="Georgia"/>
        </w:rPr>
        <w:fldChar w:fldCharType="end"/>
      </w:r>
      <w:r w:rsidRPr="00C50190">
        <w:rPr>
          <w:rFonts w:ascii="Georgia" w:hAnsi="Georgia"/>
        </w:rPr>
        <w:t xml:space="preserve">. Nowadays, VS-5584 can be considered a promising antitumor drug in application </w:t>
      </w:r>
      <w:r w:rsidR="00D30AE7" w:rsidRPr="00C50190">
        <w:rPr>
          <w:rFonts w:ascii="Georgia" w:hAnsi="Georgia"/>
        </w:rPr>
        <w:t>along with chemotherapy in</w:t>
      </w:r>
      <w:r w:rsidRPr="00C50190">
        <w:rPr>
          <w:rFonts w:ascii="Georgia" w:hAnsi="Georgia"/>
        </w:rPr>
        <w:t xml:space="preserve"> </w:t>
      </w:r>
      <w:r w:rsidR="00C50190" w:rsidRPr="00C50190">
        <w:rPr>
          <w:rFonts w:ascii="Georgia" w:hAnsi="Georgia"/>
        </w:rPr>
        <w:t xml:space="preserve">PAM-indeced </w:t>
      </w:r>
      <w:r w:rsidRPr="00C50190">
        <w:rPr>
          <w:rFonts w:ascii="Georgia" w:hAnsi="Georgia"/>
        </w:rPr>
        <w:t>human osteosarcoma. Indeed, in a dose-depended manner, VS-5584 treatment significantly re</w:t>
      </w:r>
      <w:r w:rsidR="00F80008" w:rsidRPr="00C50190">
        <w:rPr>
          <w:rFonts w:ascii="Georgia" w:hAnsi="Georgia"/>
        </w:rPr>
        <w:t>duces</w:t>
      </w:r>
      <w:r w:rsidRPr="00C50190">
        <w:rPr>
          <w:rFonts w:ascii="Georgia" w:hAnsi="Georgia"/>
        </w:rPr>
        <w:t xml:space="preserve"> growth of MG-63 and U2OS human osteosa</w:t>
      </w:r>
      <w:r w:rsidR="009251EC" w:rsidRPr="00C50190">
        <w:rPr>
          <w:rFonts w:ascii="Georgia" w:hAnsi="Georgia"/>
        </w:rPr>
        <w:t>rcoma cells, by enhancing CDC</w:t>
      </w:r>
      <w:r w:rsidRPr="00C50190">
        <w:rPr>
          <w:rFonts w:ascii="Georgia" w:hAnsi="Georgia"/>
        </w:rPr>
        <w:t>2-, Cyclin B1-, p21-, and p27-induced G1-phase arrest.</w:t>
      </w:r>
      <w:r w:rsidR="001F0475" w:rsidRPr="00C50190">
        <w:rPr>
          <w:rFonts w:ascii="Georgia" w:hAnsi="Georgia"/>
        </w:rPr>
        <w:t xml:space="preserve"> </w:t>
      </w:r>
      <w:r w:rsidR="005928CA" w:rsidRPr="00C50190">
        <w:rPr>
          <w:rFonts w:ascii="Georgia" w:hAnsi="Georgia"/>
        </w:rPr>
        <w:t>Moreover</w:t>
      </w:r>
      <w:r w:rsidR="00F80008" w:rsidRPr="00C50190">
        <w:rPr>
          <w:rFonts w:ascii="Georgia" w:hAnsi="Georgia"/>
        </w:rPr>
        <w:t>,</w:t>
      </w:r>
      <w:r w:rsidR="00C50190" w:rsidRPr="00C50190">
        <w:t xml:space="preserve"> </w:t>
      </w:r>
      <w:r w:rsidR="00C50190" w:rsidRPr="00C50190">
        <w:rPr>
          <w:rFonts w:ascii="Georgia" w:hAnsi="Georgia"/>
        </w:rPr>
        <w:t xml:space="preserve">VS-5584 treatment </w:t>
      </w:r>
      <w:r w:rsidR="00AA0309">
        <w:rPr>
          <w:rFonts w:ascii="Georgia" w:hAnsi="Georgia"/>
        </w:rPr>
        <w:t>displays a robust suppression of</w:t>
      </w:r>
      <w:r w:rsidR="00C50190" w:rsidRPr="00C50190">
        <w:rPr>
          <w:rFonts w:ascii="Georgia" w:hAnsi="Georgia"/>
        </w:rPr>
        <w:t xml:space="preserve"> the PAM signaling pathway. Furth</w:t>
      </w:r>
      <w:r w:rsidR="00C50190">
        <w:rPr>
          <w:rFonts w:ascii="Georgia" w:hAnsi="Georgia"/>
        </w:rPr>
        <w:t>e</w:t>
      </w:r>
      <w:r w:rsidR="00C50190" w:rsidRPr="00C50190">
        <w:rPr>
          <w:rFonts w:ascii="Georgia" w:hAnsi="Georgia"/>
        </w:rPr>
        <w:t xml:space="preserve">rmore, </w:t>
      </w:r>
      <w:r w:rsidR="00F80008" w:rsidRPr="00C50190">
        <w:rPr>
          <w:rFonts w:ascii="Georgia" w:hAnsi="Georgia"/>
        </w:rPr>
        <w:t>VS-5584 completely b</w:t>
      </w:r>
      <w:r w:rsidR="00625FB1" w:rsidRPr="00C50190">
        <w:rPr>
          <w:rFonts w:ascii="Georgia" w:hAnsi="Georgia"/>
        </w:rPr>
        <w:t>lock</w:t>
      </w:r>
      <w:r w:rsidR="00F80008" w:rsidRPr="00C50190">
        <w:rPr>
          <w:rFonts w:ascii="Georgia" w:hAnsi="Georgia"/>
        </w:rPr>
        <w:t>s</w:t>
      </w:r>
      <w:r w:rsidRPr="00C50190">
        <w:rPr>
          <w:rFonts w:ascii="Georgia" w:hAnsi="Georgia"/>
        </w:rPr>
        <w:t xml:space="preserve"> cell migration and tube formation of HUVECs </w:t>
      </w:r>
      <w:r w:rsidR="007D1FD1" w:rsidRPr="00C50190">
        <w:rPr>
          <w:rFonts w:ascii="Georgia" w:hAnsi="Georgia"/>
        </w:rPr>
        <w:fldChar w:fldCharType="begin">
          <w:fldData xml:space="preserve">PEVuZE5vdGU+PENpdGU+PEF1dGhvcj5TdW48L0F1dGhvcj48WWVhcj4yMDIwPC9ZZWFyPjxJRFRl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PEVuZE5vdGU+PENpdGU+PEF1dGhvcj5TdW48L0F1dGhvcj48WWVhcj4yMDIwPC9ZZWFyPjxJRFRl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7D1FD1" w:rsidRPr="00C50190">
        <w:rPr>
          <w:rFonts w:ascii="Georgia" w:hAnsi="Georgia"/>
        </w:rPr>
      </w:r>
      <w:r w:rsidR="007D1FD1" w:rsidRPr="00C50190">
        <w:rPr>
          <w:rFonts w:ascii="Georgia" w:hAnsi="Georgia"/>
        </w:rPr>
        <w:fldChar w:fldCharType="separate"/>
      </w:r>
      <w:r w:rsidR="00CC694C">
        <w:rPr>
          <w:rFonts w:ascii="Georgia" w:hAnsi="Georgia"/>
          <w:noProof/>
        </w:rPr>
        <w:t>(305)</w:t>
      </w:r>
      <w:r w:rsidR="007D1FD1" w:rsidRPr="00C50190">
        <w:rPr>
          <w:rFonts w:ascii="Georgia" w:hAnsi="Georgia"/>
        </w:rPr>
        <w:fldChar w:fldCharType="end"/>
      </w:r>
      <w:r w:rsidR="00982DF6" w:rsidRPr="00C50190">
        <w:rPr>
          <w:rFonts w:ascii="Georgia" w:hAnsi="Georgia"/>
        </w:rPr>
        <w:t xml:space="preserve">. </w:t>
      </w:r>
      <w:r w:rsidRPr="00C50190">
        <w:rPr>
          <w:rFonts w:ascii="Georgia" w:hAnsi="Georgia"/>
        </w:rPr>
        <w:t>Intere</w:t>
      </w:r>
      <w:r w:rsidR="00F80008" w:rsidRPr="00C50190">
        <w:rPr>
          <w:rFonts w:ascii="Georgia" w:hAnsi="Georgia"/>
        </w:rPr>
        <w:t>stingly, VS-5584 remarkably increases</w:t>
      </w:r>
      <w:r w:rsidRPr="00C50190">
        <w:rPr>
          <w:rFonts w:ascii="Georgia" w:hAnsi="Georgia"/>
        </w:rPr>
        <w:t xml:space="preserve"> the apoptot</w:t>
      </w:r>
      <w:r w:rsidR="004B2EEE" w:rsidRPr="00C50190">
        <w:rPr>
          <w:rFonts w:ascii="Georgia" w:hAnsi="Georgia"/>
        </w:rPr>
        <w:t>ic effect, and consequently aug</w:t>
      </w:r>
      <w:r w:rsidR="00F80008" w:rsidRPr="00C50190">
        <w:rPr>
          <w:rFonts w:ascii="Georgia" w:hAnsi="Georgia"/>
        </w:rPr>
        <w:t>ments</w:t>
      </w:r>
      <w:r w:rsidRPr="00C50190">
        <w:rPr>
          <w:rFonts w:ascii="Georgia" w:hAnsi="Georgia"/>
        </w:rPr>
        <w:t xml:space="preserve"> the anti-proliferative effect, of subtoxic dose arsenic trioxide through the</w:t>
      </w:r>
      <w:r w:rsidRPr="00F55CFF">
        <w:rPr>
          <w:rFonts w:ascii="Georgia" w:hAnsi="Georgia"/>
        </w:rPr>
        <w:t xml:space="preserve"> suppression of NF-κB activity, a downstream protein of PAM pathway, in B cell precursor-acute lymphoblastic leukemia. Accordingly, this combination also le</w:t>
      </w:r>
      <w:r w:rsidR="00F80008" w:rsidRPr="00F55CFF">
        <w:rPr>
          <w:rFonts w:ascii="Georgia" w:hAnsi="Georgia"/>
        </w:rPr>
        <w:t>a</w:t>
      </w:r>
      <w:r w:rsidRPr="00F55CFF">
        <w:rPr>
          <w:rFonts w:ascii="Georgia" w:hAnsi="Georgia"/>
        </w:rPr>
        <w:t>d</w:t>
      </w:r>
      <w:r w:rsidR="00F80008" w:rsidRPr="00F55CFF">
        <w:rPr>
          <w:rFonts w:ascii="Georgia" w:hAnsi="Georgia"/>
        </w:rPr>
        <w:t>s</w:t>
      </w:r>
      <w:r w:rsidRPr="00F55CFF">
        <w:rPr>
          <w:rFonts w:ascii="Georgia" w:hAnsi="Georgia"/>
        </w:rPr>
        <w:t xml:space="preserve"> to </w:t>
      </w:r>
      <w:r w:rsidR="00985788">
        <w:rPr>
          <w:rFonts w:ascii="Georgia" w:hAnsi="Georgia"/>
        </w:rPr>
        <w:t>lower</w:t>
      </w:r>
      <w:r w:rsidRPr="00F55CFF">
        <w:rPr>
          <w:rFonts w:ascii="Georgia" w:hAnsi="Georgia"/>
        </w:rPr>
        <w:t xml:space="preserve"> expression of NF-κB target genes involved in cell survival and proliferation </w:t>
      </w:r>
      <w:r w:rsidR="00F126B9" w:rsidRPr="00F55CFF">
        <w:rPr>
          <w:rFonts w:ascii="Georgia" w:hAnsi="Georgia"/>
        </w:rPr>
        <w:fldChar w:fldCharType="begin">
          <w:fldData xml:space="preserve">PEVuZE5vdGU+PENpdGU+PEF1dGhvcj5Ub29zaTwvQXV0aG9yPjxZZWFyPjIwMTg8L1llYXI+PElE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PEVuZE5vdGU+PENpdGU+PEF1dGhvcj5Ub29zaTwvQXV0aG9yPjxZZWFyPjIwMTg8L1llYXI+PElE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F126B9" w:rsidRPr="00F55CFF">
        <w:rPr>
          <w:rFonts w:ascii="Georgia" w:hAnsi="Georgia"/>
        </w:rPr>
      </w:r>
      <w:r w:rsidR="00F126B9" w:rsidRPr="00F55CFF">
        <w:rPr>
          <w:rFonts w:ascii="Georgia" w:hAnsi="Georgia"/>
        </w:rPr>
        <w:fldChar w:fldCharType="separate"/>
      </w:r>
      <w:r w:rsidR="00CC694C">
        <w:rPr>
          <w:rFonts w:ascii="Georgia" w:hAnsi="Georgia"/>
          <w:noProof/>
        </w:rPr>
        <w:t>(306)</w:t>
      </w:r>
      <w:r w:rsidR="00F126B9" w:rsidRPr="00F55CFF">
        <w:rPr>
          <w:rFonts w:ascii="Georgia" w:hAnsi="Georgia"/>
        </w:rPr>
        <w:fldChar w:fldCharType="end"/>
      </w:r>
      <w:r w:rsidR="00F80008" w:rsidRPr="00F55CFF">
        <w:rPr>
          <w:rFonts w:ascii="Georgia" w:hAnsi="Georgia"/>
        </w:rPr>
        <w:t>. VS-5584 i</w:t>
      </w:r>
      <w:r w:rsidRPr="00F55CFF">
        <w:rPr>
          <w:rFonts w:ascii="Georgia" w:hAnsi="Georgia"/>
        </w:rPr>
        <w:t>s reported to increase the anticancer efficacy of multi-tyrosine kinase inhi</w:t>
      </w:r>
      <w:r w:rsidR="001B6E7C">
        <w:rPr>
          <w:rFonts w:ascii="Georgia" w:hAnsi="Georgia"/>
        </w:rPr>
        <w:t xml:space="preserve">bitor ponatinib in blasts and </w:t>
      </w:r>
      <w:r w:rsidR="001B6E7C" w:rsidRPr="001B6E7C">
        <w:rPr>
          <w:rFonts w:ascii="Georgia" w:hAnsi="Georgia"/>
        </w:rPr>
        <w:t xml:space="preserve">Philadelphia </w:t>
      </w:r>
      <w:r w:rsidRPr="00F55CFF">
        <w:rPr>
          <w:rFonts w:ascii="Georgia" w:hAnsi="Georgia"/>
        </w:rPr>
        <w:t xml:space="preserve">-negative leukemia stem cells in </w:t>
      </w:r>
      <w:r w:rsidR="00AE4F3F">
        <w:rPr>
          <w:rFonts w:ascii="Georgia" w:hAnsi="Georgia"/>
        </w:rPr>
        <w:t>c</w:t>
      </w:r>
      <w:r w:rsidR="00AE4F3F" w:rsidRPr="00AE4F3F">
        <w:rPr>
          <w:rFonts w:ascii="Georgia" w:hAnsi="Georgia"/>
        </w:rPr>
        <w:t>hronic myeloid leukemia (</w:t>
      </w:r>
      <w:r w:rsidR="00D158EE" w:rsidRPr="00AE4F3F">
        <w:rPr>
          <w:rFonts w:ascii="Georgia" w:hAnsi="Georgia"/>
        </w:rPr>
        <w:t>CML</w:t>
      </w:r>
      <w:r w:rsidR="00AE4F3F" w:rsidRPr="00AE4F3F">
        <w:rPr>
          <w:rFonts w:ascii="Georgia" w:hAnsi="Georgia"/>
        </w:rPr>
        <w:t>)</w:t>
      </w:r>
      <w:r w:rsidR="00B43DE5" w:rsidRPr="00AE4F3F">
        <w:rPr>
          <w:rFonts w:ascii="Georgia" w:hAnsi="Georgia"/>
        </w:rPr>
        <w:t>. In fact</w:t>
      </w:r>
      <w:r w:rsidR="00F80008" w:rsidRPr="00AE4F3F">
        <w:rPr>
          <w:rFonts w:ascii="Georgia" w:hAnsi="Georgia"/>
        </w:rPr>
        <w:t xml:space="preserve">, this combination </w:t>
      </w:r>
      <w:r w:rsidR="00074A92" w:rsidRPr="00AE4F3F">
        <w:rPr>
          <w:rFonts w:ascii="Georgia" w:hAnsi="Georgia"/>
        </w:rPr>
        <w:t>exert</w:t>
      </w:r>
      <w:r w:rsidR="00F80008" w:rsidRPr="00AE4F3F">
        <w:rPr>
          <w:rFonts w:ascii="Georgia" w:hAnsi="Georgia"/>
        </w:rPr>
        <w:t>s</w:t>
      </w:r>
      <w:r w:rsidRPr="00AE4F3F">
        <w:rPr>
          <w:rFonts w:ascii="Georgia" w:hAnsi="Georgia"/>
        </w:rPr>
        <w:t xml:space="preserve"> synergistic antileukemic effects </w:t>
      </w:r>
      <w:r w:rsidR="00B95770" w:rsidRPr="00AE4F3F">
        <w:rPr>
          <w:rFonts w:ascii="Georgia" w:hAnsi="Georgia"/>
          <w:i/>
        </w:rPr>
        <w:t>in vitro</w:t>
      </w:r>
      <w:r w:rsidR="00F80008" w:rsidRPr="00AE4F3F">
        <w:rPr>
          <w:rFonts w:ascii="Georgia" w:hAnsi="Georgia"/>
        </w:rPr>
        <w:t>,</w:t>
      </w:r>
      <w:r w:rsidR="00F80008" w:rsidRPr="00F55CFF">
        <w:rPr>
          <w:rFonts w:ascii="Georgia" w:hAnsi="Georgia"/>
        </w:rPr>
        <w:t xml:space="preserve"> since VS-5584 </w:t>
      </w:r>
      <w:r w:rsidR="00985788">
        <w:rPr>
          <w:rFonts w:ascii="Georgia" w:hAnsi="Georgia"/>
        </w:rPr>
        <w:t>lowers</w:t>
      </w:r>
      <w:r w:rsidRPr="00F55CFF">
        <w:rPr>
          <w:rFonts w:ascii="Georgia" w:hAnsi="Georgia"/>
        </w:rPr>
        <w:t xml:space="preserve"> the </w:t>
      </w:r>
      <w:r w:rsidR="00993598" w:rsidRPr="00F55CFF">
        <w:rPr>
          <w:rFonts w:ascii="Georgia" w:hAnsi="Georgia"/>
        </w:rPr>
        <w:t xml:space="preserve">dose </w:t>
      </w:r>
      <w:r w:rsidR="009C5065">
        <w:rPr>
          <w:rFonts w:ascii="Georgia" w:hAnsi="Georgia"/>
        </w:rPr>
        <w:t xml:space="preserve">concentration </w:t>
      </w:r>
      <w:r w:rsidR="00993598">
        <w:rPr>
          <w:rFonts w:ascii="Georgia" w:hAnsi="Georgia"/>
        </w:rPr>
        <w:t>of</w:t>
      </w:r>
      <w:r w:rsidR="00993598" w:rsidRPr="00F55CFF">
        <w:rPr>
          <w:rFonts w:ascii="Georgia" w:hAnsi="Georgia"/>
        </w:rPr>
        <w:t xml:space="preserve"> </w:t>
      </w:r>
      <w:r w:rsidRPr="00E14297">
        <w:rPr>
          <w:rFonts w:ascii="Georgia" w:hAnsi="Georgia"/>
        </w:rPr>
        <w:t xml:space="preserve">ponatinib </w:t>
      </w:r>
      <w:r w:rsidR="00195755" w:rsidRPr="00E14297">
        <w:rPr>
          <w:rFonts w:ascii="Georgia" w:hAnsi="Georgia"/>
        </w:rPr>
        <w:t xml:space="preserve">necessary </w:t>
      </w:r>
      <w:r w:rsidRPr="00E14297">
        <w:rPr>
          <w:rFonts w:ascii="Georgia" w:hAnsi="Georgia"/>
        </w:rPr>
        <w:t>to target leukemic stem ce</w:t>
      </w:r>
      <w:r w:rsidR="00F80008" w:rsidRPr="00E14297">
        <w:rPr>
          <w:rFonts w:ascii="Georgia" w:hAnsi="Georgia"/>
        </w:rPr>
        <w:t>lls. Moreover, this combination treatment suppresses</w:t>
      </w:r>
      <w:r w:rsidRPr="00E14297">
        <w:rPr>
          <w:rFonts w:ascii="Georgia" w:hAnsi="Georgia"/>
        </w:rPr>
        <w:t xml:space="preserve"> the PAM pathway more robustly, through decreasing p-AKT, p-mTOR, p-S6K, and p-PRAS40, compared to </w:t>
      </w:r>
      <w:r w:rsidR="00F12FEC" w:rsidRPr="00E14297">
        <w:rPr>
          <w:rFonts w:ascii="Georgia" w:hAnsi="Georgia"/>
        </w:rPr>
        <w:t>each</w:t>
      </w:r>
      <w:r w:rsidR="00B43DE5" w:rsidRPr="00E14297">
        <w:rPr>
          <w:rFonts w:ascii="Georgia" w:hAnsi="Georgia"/>
        </w:rPr>
        <w:t xml:space="preserve"> </w:t>
      </w:r>
      <w:r w:rsidR="00C75DAE">
        <w:rPr>
          <w:rFonts w:ascii="Georgia" w:hAnsi="Georgia"/>
        </w:rPr>
        <w:t>agent sing</w:t>
      </w:r>
      <w:r w:rsidRPr="00E14297">
        <w:rPr>
          <w:rFonts w:ascii="Georgia" w:hAnsi="Georgia"/>
        </w:rPr>
        <w:t>ly, in leukemic stem cells. Cons</w:t>
      </w:r>
      <w:r w:rsidR="00FC366E" w:rsidRPr="00E14297">
        <w:rPr>
          <w:rFonts w:ascii="Georgia" w:hAnsi="Georgia"/>
        </w:rPr>
        <w:t>equently, the synergistic e</w:t>
      </w:r>
      <w:r w:rsidRPr="00E14297">
        <w:rPr>
          <w:rFonts w:ascii="Georgia" w:hAnsi="Georgia"/>
        </w:rPr>
        <w:t xml:space="preserve">ffects </w:t>
      </w:r>
      <w:r w:rsidRPr="00F55CFF">
        <w:rPr>
          <w:rFonts w:ascii="Georgia" w:hAnsi="Georgia"/>
        </w:rPr>
        <w:t>of this combination le</w:t>
      </w:r>
      <w:r w:rsidR="00F80008" w:rsidRPr="00F55CFF">
        <w:rPr>
          <w:rFonts w:ascii="Georgia" w:hAnsi="Georgia"/>
        </w:rPr>
        <w:t>a</w:t>
      </w:r>
      <w:r w:rsidRPr="00F55CFF">
        <w:rPr>
          <w:rFonts w:ascii="Georgia" w:hAnsi="Georgia"/>
        </w:rPr>
        <w:t xml:space="preserve">d to subsequent downstream effects such as increased C/EBP transcriptional activity, as well as reduced activity of </w:t>
      </w:r>
      <w:r w:rsidR="007318BF" w:rsidRPr="00F55CFF">
        <w:rPr>
          <w:rFonts w:ascii="Georgia" w:hAnsi="Georgia"/>
        </w:rPr>
        <w:t>NFκB, STAT3</w:t>
      </w:r>
      <w:r w:rsidR="007318BF">
        <w:rPr>
          <w:rFonts w:ascii="Georgia" w:hAnsi="Georgia"/>
        </w:rPr>
        <w:t xml:space="preserve">, </w:t>
      </w:r>
      <w:r w:rsidRPr="00132215">
        <w:rPr>
          <w:rFonts w:ascii="Georgia" w:hAnsi="Georgia"/>
        </w:rPr>
        <w:t xml:space="preserve">E2F/DP1, </w:t>
      </w:r>
      <w:r w:rsidR="007318BF" w:rsidRPr="00132215">
        <w:rPr>
          <w:rFonts w:ascii="Georgia" w:hAnsi="Georgia"/>
        </w:rPr>
        <w:t>CREB,</w:t>
      </w:r>
      <w:r w:rsidRPr="00132215">
        <w:rPr>
          <w:rFonts w:ascii="Georgia" w:hAnsi="Georgia"/>
        </w:rPr>
        <w:t xml:space="preserve"> Myc/Max, </w:t>
      </w:r>
      <w:r w:rsidR="001D698A" w:rsidRPr="00132215">
        <w:rPr>
          <w:rFonts w:ascii="Georgia" w:hAnsi="Georgia"/>
        </w:rPr>
        <w:t xml:space="preserve">Elk-1/SRF, and AP-1, </w:t>
      </w:r>
      <w:r w:rsidR="001E3C9A" w:rsidRPr="00132215">
        <w:rPr>
          <w:rFonts w:ascii="Georgia" w:hAnsi="Georgia"/>
        </w:rPr>
        <w:t xml:space="preserve">in leukemic stem cells </w:t>
      </w:r>
      <w:r w:rsidR="001E3C9A" w:rsidRPr="00132215">
        <w:rPr>
          <w:rFonts w:ascii="Georgia" w:hAnsi="Georgia"/>
        </w:rPr>
        <w:fldChar w:fldCharType="begin">
          <w:fldData xml:space="preserve">PEVuZE5vdGU+PENpdGU+PEF1dGhvcj5LYXlhYmFzaTwvQXV0aG9yPjxZZWFyPjIwMjE8L1llYXI+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PEVuZE5vdGU+PENpdGU+PEF1dGhvcj5LYXlhYmFzaTwvQXV0aG9yPjxZZWFyPjIwMjE8L1llYXI+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1E3C9A" w:rsidRPr="00132215">
        <w:rPr>
          <w:rFonts w:ascii="Georgia" w:hAnsi="Georgia"/>
        </w:rPr>
      </w:r>
      <w:r w:rsidR="001E3C9A" w:rsidRPr="00132215">
        <w:rPr>
          <w:rFonts w:ascii="Georgia" w:hAnsi="Georgia"/>
        </w:rPr>
        <w:fldChar w:fldCharType="separate"/>
      </w:r>
      <w:r w:rsidR="00CC694C">
        <w:rPr>
          <w:rFonts w:ascii="Georgia" w:hAnsi="Georgia"/>
          <w:noProof/>
        </w:rPr>
        <w:t>(307)</w:t>
      </w:r>
      <w:r w:rsidR="001E3C9A" w:rsidRPr="00132215">
        <w:rPr>
          <w:rFonts w:ascii="Georgia" w:hAnsi="Georgia"/>
        </w:rPr>
        <w:fldChar w:fldCharType="end"/>
      </w:r>
      <w:r w:rsidRPr="00132215">
        <w:rPr>
          <w:rFonts w:ascii="Georgia" w:hAnsi="Georgia"/>
        </w:rPr>
        <w:t xml:space="preserve">. </w:t>
      </w:r>
      <w:r w:rsidR="00B43DE5" w:rsidRPr="00132215">
        <w:rPr>
          <w:rFonts w:ascii="Georgia" w:hAnsi="Georgia"/>
        </w:rPr>
        <w:t>Moreover,</w:t>
      </w:r>
      <w:r w:rsidR="00B43DE5" w:rsidRPr="00F55CFF">
        <w:rPr>
          <w:rFonts w:ascii="Georgia" w:hAnsi="Georgia"/>
        </w:rPr>
        <w:t xml:space="preserve"> VS5584</w:t>
      </w:r>
      <w:r w:rsidR="00157123">
        <w:rPr>
          <w:rFonts w:ascii="Georgia" w:hAnsi="Georgia"/>
        </w:rPr>
        <w:t xml:space="preserve"> synergistically enhances</w:t>
      </w:r>
      <w:r w:rsidRPr="00F55CFF">
        <w:rPr>
          <w:rFonts w:ascii="Georgia" w:hAnsi="Georgia"/>
        </w:rPr>
        <w:t xml:space="preserve"> the antitumor activity of ATP-competitive and AKT2 selective inhibitor CCT128930 in human osteosarcoma cells. Indeed, combination of</w:t>
      </w:r>
      <w:r w:rsidR="00F80008" w:rsidRPr="00F55CFF">
        <w:rPr>
          <w:rFonts w:ascii="Georgia" w:hAnsi="Georgia"/>
        </w:rPr>
        <w:t xml:space="preserve"> VS5584 and CCT128930 determines</w:t>
      </w:r>
      <w:r w:rsidRPr="00F55CFF">
        <w:rPr>
          <w:rFonts w:ascii="Georgia" w:hAnsi="Georgia"/>
        </w:rPr>
        <w:t xml:space="preserve"> a more significant PAM pathway- and MAPK pathway-mediated apoptosis, shown through increased PARP cleavage and caspase-3 activation, compared to each dr</w:t>
      </w:r>
      <w:r w:rsidR="00315500">
        <w:rPr>
          <w:rFonts w:ascii="Georgia" w:hAnsi="Georgia"/>
        </w:rPr>
        <w:t>ug sing</w:t>
      </w:r>
      <w:r w:rsidRPr="00F55CFF">
        <w:rPr>
          <w:rFonts w:ascii="Georgia" w:hAnsi="Georgia"/>
        </w:rPr>
        <w:t>l</w:t>
      </w:r>
      <w:r w:rsidR="001E3C9A" w:rsidRPr="00F55CFF">
        <w:rPr>
          <w:rFonts w:ascii="Georgia" w:hAnsi="Georgia"/>
        </w:rPr>
        <w:t xml:space="preserve">y, in human osteosarcoma cells </w:t>
      </w:r>
      <w:r w:rsidR="001E3C9A" w:rsidRPr="00F55CFF">
        <w:rPr>
          <w:rFonts w:ascii="Georgia" w:hAnsi="Georgia"/>
        </w:rPr>
        <w:fldChar w:fldCharType="begin">
          <w:fldData xml:space="preserve">PEVuZE5vdGU+PENpdGU+PEF1dGhvcj5TdW48L0F1dGhvcj48WWVhcj4yMDIwPC9ZZWFyPjxJRFRl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PEVuZE5vdGU+PENpdGU+PEF1dGhvcj5TdW48L0F1dGhvcj48WWVhcj4yMDIwPC9ZZWFyPjxJRFRl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1E3C9A" w:rsidRPr="00F55CFF">
        <w:rPr>
          <w:rFonts w:ascii="Georgia" w:hAnsi="Georgia"/>
        </w:rPr>
      </w:r>
      <w:r w:rsidR="001E3C9A" w:rsidRPr="00F55CFF">
        <w:rPr>
          <w:rFonts w:ascii="Georgia" w:hAnsi="Georgia"/>
        </w:rPr>
        <w:fldChar w:fldCharType="separate"/>
      </w:r>
      <w:r w:rsidR="00CC694C">
        <w:rPr>
          <w:rFonts w:ascii="Georgia" w:hAnsi="Georgia"/>
          <w:noProof/>
        </w:rPr>
        <w:t>(305)</w:t>
      </w:r>
      <w:r w:rsidR="001E3C9A" w:rsidRPr="00F55CFF">
        <w:rPr>
          <w:rFonts w:ascii="Georgia" w:hAnsi="Georgia"/>
        </w:rPr>
        <w:fldChar w:fldCharType="end"/>
      </w:r>
      <w:r w:rsidRPr="00F55CFF">
        <w:rPr>
          <w:rFonts w:ascii="Georgia" w:hAnsi="Georgia"/>
        </w:rPr>
        <w:t>.</w:t>
      </w:r>
      <w:r w:rsidR="00AC1B9F" w:rsidRPr="00F55CFF">
        <w:rPr>
          <w:rFonts w:ascii="Georgia" w:hAnsi="Georgia" w:cs="Georgia"/>
          <w:lang w:val="en-US" w:eastAsia="it-IT"/>
        </w:rPr>
        <w:t xml:space="preserve"> </w:t>
      </w:r>
      <w:r w:rsidR="00B34668" w:rsidRPr="00F55CFF">
        <w:rPr>
          <w:rFonts w:ascii="Georgia" w:hAnsi="Georgia"/>
        </w:rPr>
        <w:t>VS-5584 significantly inhibits</w:t>
      </w:r>
      <w:r w:rsidRPr="00F55CFF">
        <w:rPr>
          <w:rFonts w:ascii="Georgia" w:hAnsi="Georgia"/>
        </w:rPr>
        <w:t xml:space="preserve"> PAM activation in established 786-O and A498 cell lines, and primary renal cell carcinoma cells, thereby reducing cell proliferation, cell survival, cell cycle progression, and cell migration. </w:t>
      </w:r>
      <w:r w:rsidR="00B34668" w:rsidRPr="00F55CFF">
        <w:rPr>
          <w:rFonts w:ascii="Georgia" w:hAnsi="Georgia"/>
        </w:rPr>
        <w:t>Additionally, VS-5584 determines</w:t>
      </w:r>
      <w:r w:rsidRPr="00F55CFF">
        <w:rPr>
          <w:rFonts w:ascii="Georgia" w:hAnsi="Georgia"/>
        </w:rPr>
        <w:t xml:space="preserve"> a remarkable </w:t>
      </w:r>
      <w:r w:rsidRPr="00E00C36">
        <w:rPr>
          <w:rFonts w:ascii="Georgia" w:hAnsi="Georgia"/>
        </w:rPr>
        <w:t>enhancement of apoptosis in renal cell carcinom</w:t>
      </w:r>
      <w:r w:rsidR="00545808" w:rsidRPr="00E00C36">
        <w:rPr>
          <w:rFonts w:ascii="Georgia" w:hAnsi="Georgia"/>
        </w:rPr>
        <w:t>a cells. Interestingly, VS-5584 treatment</w:t>
      </w:r>
      <w:r w:rsidRPr="00E00C36">
        <w:rPr>
          <w:rFonts w:ascii="Georgia" w:hAnsi="Georgia"/>
        </w:rPr>
        <w:t xml:space="preserve"> </w:t>
      </w:r>
      <w:r w:rsidR="00545808" w:rsidRPr="00E00C36">
        <w:rPr>
          <w:rFonts w:ascii="Georgia" w:hAnsi="Georgia"/>
        </w:rPr>
        <w:t xml:space="preserve">in </w:t>
      </w:r>
      <w:r w:rsidRPr="00E00C36">
        <w:rPr>
          <w:rFonts w:ascii="Georgia" w:hAnsi="Georgia"/>
        </w:rPr>
        <w:t>renal cell carcinoma cells and 786-O tumor xenografts le</w:t>
      </w:r>
      <w:r w:rsidR="007B755D" w:rsidRPr="00E00C36">
        <w:rPr>
          <w:rFonts w:ascii="Georgia" w:hAnsi="Georgia"/>
        </w:rPr>
        <w:t>a</w:t>
      </w:r>
      <w:r w:rsidRPr="00E00C36">
        <w:rPr>
          <w:rFonts w:ascii="Georgia" w:hAnsi="Georgia"/>
        </w:rPr>
        <w:t xml:space="preserve">d to feedback upregulation of </w:t>
      </w:r>
      <w:r w:rsidR="00545808" w:rsidRPr="00E00C36">
        <w:rPr>
          <w:rFonts w:ascii="Georgia" w:hAnsi="Georgia"/>
        </w:rPr>
        <w:t>BRD4</w:t>
      </w:r>
      <w:r w:rsidRPr="00E00C36">
        <w:rPr>
          <w:rFonts w:ascii="Georgia" w:hAnsi="Georgia"/>
        </w:rPr>
        <w:t xml:space="preserve">. </w:t>
      </w:r>
      <w:r w:rsidR="003D236E" w:rsidRPr="00E00C36">
        <w:rPr>
          <w:rFonts w:ascii="Georgia" w:hAnsi="Georgia"/>
        </w:rPr>
        <w:t>Accordingly</w:t>
      </w:r>
      <w:r w:rsidRPr="00E00C36">
        <w:rPr>
          <w:rFonts w:ascii="Georgia" w:hAnsi="Georgia"/>
        </w:rPr>
        <w:t>, BRD4 complete knockout, or BRD4 knockdown, or JQ1-induced BR</w:t>
      </w:r>
      <w:r w:rsidR="007B755D" w:rsidRPr="00E00C36">
        <w:rPr>
          <w:rFonts w:ascii="Georgia" w:hAnsi="Georgia"/>
        </w:rPr>
        <w:t>D4 inhibition</w:t>
      </w:r>
      <w:r w:rsidR="007B755D" w:rsidRPr="00F55CFF">
        <w:rPr>
          <w:rFonts w:ascii="Georgia" w:hAnsi="Georgia"/>
        </w:rPr>
        <w:t>, strongly enhances</w:t>
      </w:r>
      <w:r w:rsidRPr="00F55CFF">
        <w:rPr>
          <w:rFonts w:ascii="Georgia" w:hAnsi="Georgia"/>
        </w:rPr>
        <w:t xml:space="preserve"> VS-5584-</w:t>
      </w:r>
      <w:r w:rsidR="00590F83" w:rsidRPr="00F55CFF">
        <w:rPr>
          <w:rFonts w:ascii="Georgia" w:hAnsi="Georgia"/>
        </w:rPr>
        <w:t>induced</w:t>
      </w:r>
      <w:r w:rsidRPr="00F55CFF">
        <w:rPr>
          <w:rFonts w:ascii="Georgia" w:hAnsi="Georgia"/>
        </w:rPr>
        <w:t xml:space="preserve"> renal cell carcinoma ce</w:t>
      </w:r>
      <w:r w:rsidR="00590F83" w:rsidRPr="00F55CFF">
        <w:rPr>
          <w:rFonts w:ascii="Georgia" w:hAnsi="Georgia"/>
        </w:rPr>
        <w:t>ll death and apoptosis. Conversely</w:t>
      </w:r>
      <w:r w:rsidRPr="00F55CFF">
        <w:rPr>
          <w:rFonts w:ascii="Georgia" w:hAnsi="Georgia"/>
        </w:rPr>
        <w:t xml:space="preserve">, induced </w:t>
      </w:r>
      <w:r w:rsidR="00FE20B8">
        <w:rPr>
          <w:rFonts w:ascii="Georgia" w:hAnsi="Georgia"/>
        </w:rPr>
        <w:t>overexpression of BRD4 mitigates</w:t>
      </w:r>
      <w:r w:rsidRPr="00F55CFF">
        <w:rPr>
          <w:rFonts w:ascii="Georgia" w:hAnsi="Georgia"/>
        </w:rPr>
        <w:t xml:space="preserve"> the cytotoxicity of VS-5584 in established 786-O cells. These results emphasise that VS-5584 anticancer activity is robustly potentiated by possibly co-targeting the inhibition of BRD4. Moreover, orally administered VS-5584 in </w:t>
      </w:r>
      <w:r w:rsidR="00FE20B8">
        <w:rPr>
          <w:rFonts w:ascii="Georgia" w:hAnsi="Georgia"/>
        </w:rPr>
        <w:t>a single daily dose of 20 mg/kg</w:t>
      </w:r>
      <w:r w:rsidRPr="00F55CFF">
        <w:rPr>
          <w:rFonts w:ascii="Georgia" w:hAnsi="Georgia"/>
        </w:rPr>
        <w:t xml:space="preserve"> exer</w:t>
      </w:r>
      <w:r w:rsidR="007B755D" w:rsidRPr="00F55CFF">
        <w:rPr>
          <w:rFonts w:ascii="Georgia" w:hAnsi="Georgia"/>
        </w:rPr>
        <w:t>ts</w:t>
      </w:r>
      <w:r w:rsidRPr="00F55CFF">
        <w:rPr>
          <w:rFonts w:ascii="Georgia" w:hAnsi="Georgia"/>
        </w:rPr>
        <w:t xml:space="preserve"> a </w:t>
      </w:r>
      <w:r w:rsidR="00FE20B8">
        <w:rPr>
          <w:rFonts w:ascii="Georgia" w:hAnsi="Georgia"/>
        </w:rPr>
        <w:t>remarkable</w:t>
      </w:r>
      <w:r w:rsidRPr="00F55CFF">
        <w:rPr>
          <w:rFonts w:ascii="Georgia" w:hAnsi="Georgia"/>
        </w:rPr>
        <w:t xml:space="preserve"> inhibition of established renal carcin</w:t>
      </w:r>
      <w:r w:rsidR="001E3C9A" w:rsidRPr="00F55CFF">
        <w:rPr>
          <w:rFonts w:ascii="Georgia" w:hAnsi="Georgia"/>
        </w:rPr>
        <w:t xml:space="preserve">oma 786-O tumor growth </w:t>
      </w:r>
      <w:r w:rsidR="001E3C9A" w:rsidRPr="00FE20B8">
        <w:rPr>
          <w:rFonts w:ascii="Georgia" w:hAnsi="Georgia"/>
          <w:i/>
        </w:rPr>
        <w:t>in vivo</w:t>
      </w:r>
      <w:r w:rsidR="001E3C9A" w:rsidRPr="00F55CFF">
        <w:rPr>
          <w:rFonts w:ascii="Georgia" w:hAnsi="Georgia"/>
        </w:rPr>
        <w:t xml:space="preserve"> </w:t>
      </w:r>
      <w:r w:rsidR="001E3C9A" w:rsidRPr="00F55CFF">
        <w:rPr>
          <w:rFonts w:ascii="Georgia" w:hAnsi="Georgia"/>
        </w:rPr>
        <w:fldChar w:fldCharType="begin"/>
      </w:r>
      <w:r w:rsidR="00CC694C">
        <w:rPr>
          <w:rFonts w:ascii="Georgia" w:hAnsi="Georgia"/>
        </w:rPr>
        <w:instrText xml:space="preserve"> ADDIN EN.CITE &lt;EndNote&gt;&lt;Cite&gt;&lt;Author&gt;Xu&lt;/Author&gt;&lt;Year&gt;2020&lt;/Year&gt;&lt;IDText&gt;BRD4 inhibition sensitizes renal cell carcinoma cells to the PI3K/mTOR dual inhibitor VS-5584&lt;/IDText&gt;&lt;DisplayText&gt;(308)&lt;/DisplayText&gt;&lt;record&gt;&lt;rec-number&gt;680&lt;/rec-number&gt;&lt;foreign-keys&gt;&lt;key app="EN" db-id="er500dszo2vpz4ewpp2p25akv0x55xv92d9a" timestamp="1638406061"&gt;680&lt;/key&gt;&lt;/foreign-keys&gt;&lt;ref-type name="Journal Article"&gt;17&lt;/ref-type&gt;&lt;contributors&gt;&lt;authors&gt;&lt;author&gt;Xu, M.&lt;/author&gt;&lt;author&gt;Xu, L.&lt;/author&gt;&lt;author&gt;Wang, Y.&lt;/author&gt;&lt;author&gt;Dai, G.&lt;/author&gt;&lt;author&gt;Xue, B.&lt;/author&gt;&lt;author&gt;Liu, Y. Y.&lt;/author&gt;&lt;author&gt;Zhu, J.&lt;/author&gt;&lt;/authors&gt;&lt;/contributors&gt;&lt;auth-address&gt;Department of Urology, the Second Affiliated Hospital of Soochow University, Suzhou, China. Jiangsu Key Laboratory of Neuropsychiatric Diseases and Institute of Neuroscience, Soochow University, Suzhou, China. Clinical Research and Laboratory Center, Affiliated Kunshan Hospital of Jiangsu University, Kunshan, China. Department of Radiology, Suzhou Science and Technology Town Hospital, The Affiliated Suzhou Science and Technology Town Hospital of Nanjing Medical University, Suzhou, China.&lt;/auth-address&gt;&lt;titles&gt;&lt;title&gt;BRD4 inhibition sensitizes renal cell carcinoma cells to the PI3K/mTOR dual inhibitor VS-5584&lt;/title&gt;&lt;secondary-title&gt;Aging (Albany NY)&lt;/secondary-title&gt;&lt;/titles&gt;&lt;periodical&gt;&lt;full-title&gt;Aging (Albany NY)&lt;/full-title&gt;&lt;/periodical&gt;&lt;pages&gt;19147-19158&lt;/pages&gt;&lt;volume&gt;12&lt;/volume&gt;&lt;number&gt;19&lt;/number&gt;&lt;edition&gt;20201013&lt;/edition&gt;&lt;keywords&gt;&lt;keyword&gt;BRD4&lt;/keyword&gt;&lt;keyword&gt;PI3K/AKT/mTOR&lt;/keyword&gt;&lt;keyword&gt;VS-5584&lt;/keyword&gt;&lt;keyword&gt;chemosensitization&lt;/keyword&gt;&lt;keyword&gt;renal cell carcinoma&lt;/keyword&gt;&lt;/keywords&gt;&lt;dates&gt;&lt;year&gt;2020&lt;/year&gt;&lt;pub-dates&gt;&lt;date&gt;Oct 13&lt;/date&gt;&lt;/pub-dates&gt;&lt;/dates&gt;&lt;isbn&gt;1945-4589&lt;/isbn&gt;&lt;accession-num&gt;33051401&lt;/accession-num&gt;&lt;urls&gt;&lt;related-urls&gt;&lt;url&gt;https://www.ncbi.nlm.nih.gov/pubmed/33051401&lt;/url&gt;&lt;/related-urls&gt;&lt;/urls&gt;&lt;custom2&gt;PMC7732329&lt;/custom2&gt;&lt;electronic-resource-num&gt;10.18632/aging.103723&lt;/electronic-resource-num&gt;&lt;language&gt;eng&lt;/language&gt;&lt;/record&gt;&lt;/Cite&gt;&lt;/EndNote&gt;</w:instrText>
      </w:r>
      <w:r w:rsidR="001E3C9A" w:rsidRPr="00F55CFF">
        <w:rPr>
          <w:rFonts w:ascii="Georgia" w:hAnsi="Georgia"/>
        </w:rPr>
        <w:fldChar w:fldCharType="separate"/>
      </w:r>
      <w:r w:rsidR="00CC694C">
        <w:rPr>
          <w:rFonts w:ascii="Georgia" w:hAnsi="Georgia"/>
          <w:noProof/>
        </w:rPr>
        <w:t>(308)</w:t>
      </w:r>
      <w:r w:rsidR="001E3C9A" w:rsidRPr="00F55CFF">
        <w:rPr>
          <w:rFonts w:ascii="Georgia" w:hAnsi="Georgia"/>
        </w:rPr>
        <w:fldChar w:fldCharType="end"/>
      </w:r>
      <w:r w:rsidRPr="00F55CFF">
        <w:rPr>
          <w:rFonts w:ascii="Georgia" w:hAnsi="Georgia"/>
        </w:rPr>
        <w:t xml:space="preserve">. </w:t>
      </w:r>
      <w:r w:rsidR="007B755D" w:rsidRPr="00F55CFF">
        <w:rPr>
          <w:rFonts w:ascii="Georgia" w:hAnsi="Georgia"/>
        </w:rPr>
        <w:t>Also, VS-5584 exerts</w:t>
      </w:r>
      <w:r w:rsidRPr="00F55CFF">
        <w:rPr>
          <w:rFonts w:ascii="Georgia" w:hAnsi="Georgia"/>
        </w:rPr>
        <w:t xml:space="preserve"> significant anti</w:t>
      </w:r>
      <w:r w:rsidR="009778A0">
        <w:rPr>
          <w:rFonts w:ascii="Georgia" w:hAnsi="Georgia"/>
        </w:rPr>
        <w:t>-</w:t>
      </w:r>
      <w:r w:rsidRPr="00F55CFF">
        <w:rPr>
          <w:rFonts w:ascii="Georgia" w:hAnsi="Georgia"/>
        </w:rPr>
        <w:t>cancer eff</w:t>
      </w:r>
      <w:r w:rsidR="009778A0">
        <w:rPr>
          <w:rFonts w:ascii="Georgia" w:hAnsi="Georgia"/>
        </w:rPr>
        <w:t>icacy</w:t>
      </w:r>
      <w:r w:rsidRPr="00F55CFF">
        <w:rPr>
          <w:rFonts w:ascii="Georgia" w:hAnsi="Georgia"/>
        </w:rPr>
        <w:t xml:space="preserve"> by decreasing proliferation, </w:t>
      </w:r>
      <w:r w:rsidR="009778A0">
        <w:rPr>
          <w:rFonts w:ascii="Georgia" w:hAnsi="Georgia"/>
        </w:rPr>
        <w:t xml:space="preserve">causing </w:t>
      </w:r>
      <w:r w:rsidRPr="00F55CFF">
        <w:rPr>
          <w:rFonts w:ascii="Georgia" w:hAnsi="Georgia"/>
        </w:rPr>
        <w:t xml:space="preserve">G0/G1 phase </w:t>
      </w:r>
      <w:r w:rsidR="009778A0" w:rsidRPr="00F55CFF">
        <w:rPr>
          <w:rFonts w:ascii="Georgia" w:hAnsi="Georgia"/>
        </w:rPr>
        <w:t xml:space="preserve">arrest </w:t>
      </w:r>
      <w:r w:rsidR="009778A0">
        <w:rPr>
          <w:rFonts w:ascii="Georgia" w:hAnsi="Georgia"/>
        </w:rPr>
        <w:t xml:space="preserve">of the </w:t>
      </w:r>
      <w:r w:rsidRPr="00F55CFF">
        <w:rPr>
          <w:rFonts w:ascii="Georgia" w:hAnsi="Georgia"/>
        </w:rPr>
        <w:t xml:space="preserve">cell cycle, and suppressing </w:t>
      </w:r>
      <w:r w:rsidR="00933C8B">
        <w:rPr>
          <w:rFonts w:ascii="Georgia" w:hAnsi="Georgia"/>
        </w:rPr>
        <w:t xml:space="preserve">the </w:t>
      </w:r>
      <w:r w:rsidRPr="00F55CFF">
        <w:rPr>
          <w:rFonts w:ascii="Georgia" w:hAnsi="Georgia"/>
        </w:rPr>
        <w:t xml:space="preserve">PAM pathway, in neuroblastomas cells. </w:t>
      </w:r>
      <w:r w:rsidR="007B755D" w:rsidRPr="00F55CFF">
        <w:rPr>
          <w:rFonts w:ascii="Georgia" w:hAnsi="Georgia"/>
        </w:rPr>
        <w:t>In addition, VS-5584 reduces</w:t>
      </w:r>
      <w:r w:rsidRPr="00F55CFF">
        <w:rPr>
          <w:rFonts w:ascii="Georgia" w:hAnsi="Georgia"/>
        </w:rPr>
        <w:t xml:space="preserve"> the expression of p-S6K1, p-Rb,</w:t>
      </w:r>
      <w:r w:rsidR="00590F83" w:rsidRPr="00F55CFF">
        <w:rPr>
          <w:rFonts w:ascii="Georgia" w:hAnsi="Georgia"/>
        </w:rPr>
        <w:t xml:space="preserve"> p-CDK2, and cyclin E1, and aug</w:t>
      </w:r>
      <w:r w:rsidR="007B755D" w:rsidRPr="00F55CFF">
        <w:rPr>
          <w:rFonts w:ascii="Georgia" w:hAnsi="Georgia"/>
        </w:rPr>
        <w:t>ments</w:t>
      </w:r>
      <w:r w:rsidRPr="00F55CFF">
        <w:rPr>
          <w:rFonts w:ascii="Georgia" w:hAnsi="Georgia"/>
        </w:rPr>
        <w:t xml:space="preserve"> the expression of p21 and p27 in neuroblastoma cells. Furthermore, VS-5584 remarkab</w:t>
      </w:r>
      <w:r w:rsidR="000D3C1B">
        <w:rPr>
          <w:rFonts w:ascii="Georgia" w:hAnsi="Georgia"/>
        </w:rPr>
        <w:t>ly hampers tumor growth</w:t>
      </w:r>
      <w:r w:rsidR="007B755D" w:rsidRPr="00F55CFF">
        <w:rPr>
          <w:rFonts w:ascii="Georgia" w:hAnsi="Georgia"/>
        </w:rPr>
        <w:t xml:space="preserve"> and downregulates</w:t>
      </w:r>
      <w:r w:rsidRPr="00F55CFF">
        <w:rPr>
          <w:rFonts w:ascii="Georgia" w:hAnsi="Georgia"/>
        </w:rPr>
        <w:t xml:space="preserve"> the expression of </w:t>
      </w:r>
      <w:r w:rsidR="00436050" w:rsidRPr="00F55CFF">
        <w:rPr>
          <w:rFonts w:ascii="Georgia" w:hAnsi="Georgia"/>
        </w:rPr>
        <w:t xml:space="preserve">p-mTOR </w:t>
      </w:r>
      <w:r w:rsidR="00436050">
        <w:rPr>
          <w:rFonts w:ascii="Georgia" w:hAnsi="Georgia"/>
        </w:rPr>
        <w:t xml:space="preserve">and p-S6K1 </w:t>
      </w:r>
      <w:r w:rsidRPr="00F55CFF">
        <w:rPr>
          <w:rFonts w:ascii="Georgia" w:hAnsi="Georgia"/>
        </w:rPr>
        <w:t xml:space="preserve">in </w:t>
      </w:r>
      <w:r w:rsidR="00436050">
        <w:rPr>
          <w:rFonts w:ascii="Georgia" w:hAnsi="Georgia"/>
        </w:rPr>
        <w:t xml:space="preserve">mouse </w:t>
      </w:r>
      <w:r w:rsidR="001E3C9A" w:rsidRPr="00F55CFF">
        <w:rPr>
          <w:rFonts w:ascii="Georgia" w:hAnsi="Georgia"/>
        </w:rPr>
        <w:t xml:space="preserve">neuroblastoma tissues </w:t>
      </w:r>
      <w:r w:rsidR="001E3C9A" w:rsidRPr="00F55CFF">
        <w:rPr>
          <w:rFonts w:ascii="Georgia" w:hAnsi="Georgia"/>
        </w:rPr>
        <w:fldChar w:fldCharType="begin">
          <w:fldData xml:space="preserve">PEVuZE5vdGU+PENpdGU+PEF1dGhvcj5DaGVuPC9BdXRob3I+PFllYXI+MjAyMTwvWWVhcj48SURU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PEVuZE5vdGU+PENpdGU+PEF1dGhvcj5DaGVuPC9BdXRob3I+PFllYXI+MjAyMTwvWWVhcj48SURU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1E3C9A" w:rsidRPr="00F55CFF">
        <w:rPr>
          <w:rFonts w:ascii="Georgia" w:hAnsi="Georgia"/>
        </w:rPr>
      </w:r>
      <w:r w:rsidR="001E3C9A" w:rsidRPr="00F55CFF">
        <w:rPr>
          <w:rFonts w:ascii="Georgia" w:hAnsi="Georgia"/>
        </w:rPr>
        <w:fldChar w:fldCharType="separate"/>
      </w:r>
      <w:r w:rsidR="00CC694C">
        <w:rPr>
          <w:rFonts w:ascii="Georgia" w:hAnsi="Georgia"/>
          <w:noProof/>
        </w:rPr>
        <w:t>(309)</w:t>
      </w:r>
      <w:r w:rsidR="001E3C9A" w:rsidRPr="00F55CFF">
        <w:rPr>
          <w:rFonts w:ascii="Georgia" w:hAnsi="Georgia"/>
        </w:rPr>
        <w:fldChar w:fldCharType="end"/>
      </w:r>
      <w:r w:rsidRPr="00F55CFF">
        <w:rPr>
          <w:rFonts w:ascii="Georgia" w:hAnsi="Georgia"/>
        </w:rPr>
        <w:t>. Imp</w:t>
      </w:r>
      <w:r w:rsidR="008867C2" w:rsidRPr="00F55CFF">
        <w:rPr>
          <w:rFonts w:ascii="Georgia" w:hAnsi="Georgia"/>
        </w:rPr>
        <w:t>ortantly, VS-5584 also decreases</w:t>
      </w:r>
      <w:r w:rsidRPr="00F55CFF">
        <w:rPr>
          <w:rFonts w:ascii="Georgia" w:hAnsi="Georgia"/>
        </w:rPr>
        <w:t xml:space="preserve"> cancer stem cell level in numerous mouse xenograft models of human tumor. In line with this, VS-5584 treatm</w:t>
      </w:r>
      <w:r w:rsidR="008867C2" w:rsidRPr="00F55CFF">
        <w:rPr>
          <w:rFonts w:ascii="Georgia" w:hAnsi="Georgia"/>
        </w:rPr>
        <w:t xml:space="preserve">ent </w:t>
      </w:r>
      <w:r w:rsidR="008867C2" w:rsidRPr="000D3C1B">
        <w:rPr>
          <w:rFonts w:ascii="Georgia" w:hAnsi="Georgia"/>
          <w:i/>
        </w:rPr>
        <w:t>ex vivo</w:t>
      </w:r>
      <w:r w:rsidR="008867C2" w:rsidRPr="00F55CFF">
        <w:rPr>
          <w:rFonts w:ascii="Georgia" w:hAnsi="Georgia"/>
        </w:rPr>
        <w:t xml:space="preserve"> remarkably decreases</w:t>
      </w:r>
      <w:r w:rsidRPr="00F55CFF">
        <w:rPr>
          <w:rFonts w:ascii="Georgia" w:hAnsi="Georgia"/>
        </w:rPr>
        <w:t xml:space="preserve"> cancer stem cells in resected ovarian and br</w:t>
      </w:r>
      <w:r w:rsidR="003D236E" w:rsidRPr="00F55CFF">
        <w:rPr>
          <w:rFonts w:ascii="Georgia" w:hAnsi="Georgia"/>
        </w:rPr>
        <w:t>east cancer patients. Contrary</w:t>
      </w:r>
      <w:r w:rsidRPr="00F55CFF">
        <w:rPr>
          <w:rFonts w:ascii="Georgia" w:hAnsi="Georgia"/>
        </w:rPr>
        <w:t>, cisplatin or p</w:t>
      </w:r>
      <w:r w:rsidR="008867C2" w:rsidRPr="00F55CFF">
        <w:rPr>
          <w:rFonts w:ascii="Georgia" w:hAnsi="Georgia"/>
        </w:rPr>
        <w:t>aclitaxel chemotherapy displays</w:t>
      </w:r>
      <w:r w:rsidR="003D236E" w:rsidRPr="00F55CFF">
        <w:rPr>
          <w:rFonts w:ascii="Georgia" w:hAnsi="Georgia"/>
        </w:rPr>
        <w:t xml:space="preserve"> minor efficacy in targeting cancer stem cells</w:t>
      </w:r>
      <w:r w:rsidRPr="00F55CFF">
        <w:rPr>
          <w:rFonts w:ascii="Georgia" w:hAnsi="Georgia"/>
        </w:rPr>
        <w:t xml:space="preserve"> than bulk tumor c</w:t>
      </w:r>
      <w:r w:rsidR="008867C2" w:rsidRPr="00F55CFF">
        <w:rPr>
          <w:rFonts w:ascii="Georgia" w:hAnsi="Georgia"/>
        </w:rPr>
        <w:t>ells. Moreover, VS-5584 arrests</w:t>
      </w:r>
      <w:r w:rsidRPr="00F55CFF">
        <w:rPr>
          <w:rFonts w:ascii="Georgia" w:hAnsi="Georgia"/>
        </w:rPr>
        <w:t xml:space="preserve"> </w:t>
      </w:r>
      <w:r w:rsidRPr="004B34F7">
        <w:rPr>
          <w:rFonts w:ascii="Georgia" w:hAnsi="Georgia"/>
        </w:rPr>
        <w:t xml:space="preserve">cancer regrowth after chemotherapy in </w:t>
      </w:r>
      <w:r w:rsidR="00DB2D35" w:rsidRPr="00DB2D35">
        <w:rPr>
          <w:rFonts w:ascii="Georgia" w:hAnsi="Georgia"/>
        </w:rPr>
        <w:t>small-cell lung cancer (</w:t>
      </w:r>
      <w:r w:rsidR="000D3C1B" w:rsidRPr="00DB2D35">
        <w:rPr>
          <w:rFonts w:ascii="Georgia" w:hAnsi="Georgia"/>
        </w:rPr>
        <w:t>SCLC</w:t>
      </w:r>
      <w:r w:rsidR="00DB2D35" w:rsidRPr="00DB2D35">
        <w:rPr>
          <w:rFonts w:ascii="Georgia" w:hAnsi="Georgia"/>
        </w:rPr>
        <w:t>)</w:t>
      </w:r>
      <w:r w:rsidR="000D3C1B" w:rsidRPr="00DB2D35">
        <w:rPr>
          <w:rFonts w:ascii="Georgia" w:hAnsi="Georgia"/>
        </w:rPr>
        <w:t xml:space="preserve"> </w:t>
      </w:r>
      <w:r w:rsidR="00FC366E" w:rsidRPr="00DB2D35">
        <w:rPr>
          <w:rFonts w:ascii="Georgia" w:hAnsi="Georgia"/>
        </w:rPr>
        <w:t xml:space="preserve">mouse xenograft models </w:t>
      </w:r>
      <w:r w:rsidR="00FC366E" w:rsidRPr="00DB2D35">
        <w:rPr>
          <w:rFonts w:ascii="Georgia" w:hAnsi="Georgia"/>
        </w:rPr>
        <w:fldChar w:fldCharType="begin">
          <w:fldData xml:space="preserve">PEVuZE5vdGU+PENpdGU+PEF1dGhvcj5Lb2xldjwvQXV0aG9yPjxZZWFyPjIwMTU8L1llYXI+PElE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PEVuZE5vdGU+PENpdGU+PEF1dGhvcj5Lb2xldjwvQXV0aG9yPjxZZWFyPjIwMTU8L1llYXI+PElE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FC366E" w:rsidRPr="00DB2D35">
        <w:rPr>
          <w:rFonts w:ascii="Georgia" w:hAnsi="Georgia"/>
        </w:rPr>
      </w:r>
      <w:r w:rsidR="00FC366E" w:rsidRPr="00DB2D35">
        <w:rPr>
          <w:rFonts w:ascii="Georgia" w:hAnsi="Georgia"/>
        </w:rPr>
        <w:fldChar w:fldCharType="separate"/>
      </w:r>
      <w:r w:rsidR="00CC694C">
        <w:rPr>
          <w:rFonts w:ascii="Georgia" w:hAnsi="Georgia"/>
          <w:noProof/>
        </w:rPr>
        <w:t>(303)</w:t>
      </w:r>
      <w:r w:rsidR="00FC366E" w:rsidRPr="00DB2D35">
        <w:rPr>
          <w:rFonts w:ascii="Georgia" w:hAnsi="Georgia"/>
        </w:rPr>
        <w:fldChar w:fldCharType="end"/>
      </w:r>
      <w:r w:rsidRPr="00DB2D35">
        <w:rPr>
          <w:rFonts w:ascii="Georgia" w:hAnsi="Georgia"/>
        </w:rPr>
        <w:t xml:space="preserve">. </w:t>
      </w:r>
      <w:r w:rsidR="008813CB" w:rsidRPr="00DB2D35">
        <w:rPr>
          <w:rFonts w:ascii="Georgia" w:hAnsi="Georgia"/>
        </w:rPr>
        <w:t>Besides</w:t>
      </w:r>
      <w:r w:rsidR="00B41800" w:rsidRPr="00DB2D35">
        <w:rPr>
          <w:rFonts w:ascii="Georgia" w:hAnsi="Georgia"/>
        </w:rPr>
        <w:t>, VS-5584</w:t>
      </w:r>
      <w:r w:rsidR="00B41800">
        <w:rPr>
          <w:rFonts w:ascii="Georgia" w:hAnsi="Georgia"/>
        </w:rPr>
        <w:t xml:space="preserve"> </w:t>
      </w:r>
      <w:r w:rsidRPr="00F55CFF">
        <w:rPr>
          <w:rFonts w:ascii="Georgia" w:hAnsi="Georgia"/>
        </w:rPr>
        <w:lastRenderedPageBreak/>
        <w:t>remarkably decrease</w:t>
      </w:r>
      <w:r w:rsidR="00B41800">
        <w:rPr>
          <w:rFonts w:ascii="Georgia" w:hAnsi="Georgia"/>
        </w:rPr>
        <w:t>s</w:t>
      </w:r>
      <w:r w:rsidRPr="00F55CFF">
        <w:rPr>
          <w:rFonts w:ascii="Georgia" w:hAnsi="Georgia"/>
        </w:rPr>
        <w:t xml:space="preserve"> cancer volume and weight in mul</w:t>
      </w:r>
      <w:r w:rsidR="00FC366E" w:rsidRPr="00F55CFF">
        <w:rPr>
          <w:rFonts w:ascii="Georgia" w:hAnsi="Georgia"/>
        </w:rPr>
        <w:t xml:space="preserve">tiple myeloma mouse xenografts </w:t>
      </w:r>
      <w:r w:rsidR="00FC366E" w:rsidRPr="00F55CFF">
        <w:rPr>
          <w:rFonts w:ascii="Georgia" w:hAnsi="Georgia"/>
        </w:rPr>
        <w:fldChar w:fldCharType="begin">
          <w:fldData xml:space="preserve">PEVuZE5vdGU+PENpdGU+PEF1dGhvcj5NdXN0YWZhPC9BdXRob3I+PFllYXI+MjAxNzwvWWVhcj48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PEVuZE5vdGU+PENpdGU+PEF1dGhvcj5NdXN0YWZhPC9BdXRob3I+PFllYXI+MjAxNzwvWWVhcj48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FC366E" w:rsidRPr="00F55CFF">
        <w:rPr>
          <w:rFonts w:ascii="Georgia" w:hAnsi="Georgia"/>
        </w:rPr>
      </w:r>
      <w:r w:rsidR="00FC366E" w:rsidRPr="00F55CFF">
        <w:rPr>
          <w:rFonts w:ascii="Georgia" w:hAnsi="Georgia"/>
        </w:rPr>
        <w:fldChar w:fldCharType="separate"/>
      </w:r>
      <w:r w:rsidR="00CC694C">
        <w:rPr>
          <w:rFonts w:ascii="Georgia" w:hAnsi="Georgia"/>
          <w:noProof/>
        </w:rPr>
        <w:t>(304)</w:t>
      </w:r>
      <w:r w:rsidR="00FC366E" w:rsidRPr="00F55CFF">
        <w:rPr>
          <w:rFonts w:ascii="Georgia" w:hAnsi="Georgia"/>
        </w:rPr>
        <w:fldChar w:fldCharType="end"/>
      </w:r>
      <w:r w:rsidR="00956DD6" w:rsidRPr="00F55CFF">
        <w:rPr>
          <w:rFonts w:ascii="Georgia" w:hAnsi="Georgia"/>
        </w:rPr>
        <w:t>.</w:t>
      </w:r>
    </w:p>
    <w:p w14:paraId="61B9DCA7" w14:textId="77777777" w:rsidR="00956DD6" w:rsidRPr="00F55CFF" w:rsidRDefault="00956DD6" w:rsidP="0035144D">
      <w:pPr>
        <w:suppressAutoHyphens w:val="0"/>
        <w:ind w:left="-30" w:right="150"/>
        <w:jc w:val="both"/>
        <w:rPr>
          <w:rFonts w:ascii="Georgia" w:hAnsi="Georgia"/>
        </w:rPr>
      </w:pPr>
    </w:p>
    <w:p w14:paraId="466B4F3A" w14:textId="77777777" w:rsidR="009E5AFE" w:rsidRDefault="009E5AFE" w:rsidP="0035144D">
      <w:pPr>
        <w:suppressAutoHyphens w:val="0"/>
        <w:ind w:left="-30" w:right="150"/>
        <w:jc w:val="both"/>
        <w:rPr>
          <w:rFonts w:ascii="Georgia" w:hAnsi="Georgia" w:cs="AdvPSA183"/>
          <w:b/>
          <w:color w:val="C00000"/>
          <w:sz w:val="28"/>
          <w:szCs w:val="28"/>
          <w:lang w:eastAsia="it-IT"/>
        </w:rPr>
      </w:pPr>
    </w:p>
    <w:p w14:paraId="457124C2" w14:textId="7C54F14C" w:rsidR="00F2280E" w:rsidRPr="00356941" w:rsidRDefault="00F2280E" w:rsidP="0035144D">
      <w:pPr>
        <w:suppressAutoHyphens w:val="0"/>
        <w:ind w:left="-30" w:right="150"/>
        <w:jc w:val="both"/>
        <w:rPr>
          <w:rFonts w:ascii="Georgia" w:hAnsi="Georgia" w:cs="Georgia"/>
          <w:color w:val="C00000"/>
          <w:sz w:val="28"/>
          <w:szCs w:val="28"/>
          <w:lang w:val="en-US" w:eastAsia="it-IT"/>
        </w:rPr>
      </w:pPr>
      <w:r w:rsidRPr="00356941">
        <w:rPr>
          <w:rFonts w:ascii="Georgia" w:hAnsi="Georgia" w:cs="AdvPSA183"/>
          <w:b/>
          <w:color w:val="C00000"/>
          <w:sz w:val="28"/>
          <w:szCs w:val="28"/>
          <w:lang w:eastAsia="it-IT"/>
        </w:rPr>
        <w:t>AKT INHIBITORS</w:t>
      </w:r>
    </w:p>
    <w:p w14:paraId="209BF71A" w14:textId="77777777" w:rsidR="00F2280E" w:rsidRPr="00356941" w:rsidRDefault="00F2280E" w:rsidP="0035144D">
      <w:pPr>
        <w:ind w:right="150"/>
        <w:jc w:val="both"/>
        <w:rPr>
          <w:rFonts w:ascii="Georgia" w:hAnsi="Georgia" w:cs="AdvPSA183"/>
          <w:sz w:val="28"/>
          <w:szCs w:val="28"/>
          <w:lang w:eastAsia="it-IT"/>
        </w:rPr>
      </w:pPr>
    </w:p>
    <w:p w14:paraId="320560FD" w14:textId="1EBBBA2D" w:rsidR="00877DCB" w:rsidRPr="002E7BC1" w:rsidRDefault="00983BFF" w:rsidP="00877DCB">
      <w:pPr>
        <w:suppressAutoHyphens w:val="0"/>
        <w:ind w:right="150"/>
        <w:jc w:val="both"/>
        <w:rPr>
          <w:rFonts w:ascii="Georgia" w:hAnsi="Georgia" w:cs="Georgia"/>
          <w:lang w:eastAsia="it-IT"/>
        </w:rPr>
      </w:pPr>
      <w:r>
        <w:rPr>
          <w:rFonts w:ascii="Georgia" w:hAnsi="Georgia" w:cs="AdvPSA183"/>
          <w:lang w:eastAsia="it-IT"/>
        </w:rPr>
        <w:t>O</w:t>
      </w:r>
      <w:r w:rsidR="00F2280E" w:rsidRPr="00877DCB">
        <w:rPr>
          <w:rFonts w:ascii="Georgia" w:hAnsi="Georgia" w:cs="AdvPSA183"/>
          <w:lang w:eastAsia="it-IT"/>
        </w:rPr>
        <w:t>verexpression of AKT has b</w:t>
      </w:r>
      <w:r>
        <w:rPr>
          <w:rFonts w:ascii="Georgia" w:hAnsi="Georgia" w:cs="AdvPSA183"/>
          <w:lang w:eastAsia="it-IT"/>
        </w:rPr>
        <w:t>een detected in several cancers</w:t>
      </w:r>
      <w:r w:rsidR="00F2280E" w:rsidRPr="00877DCB">
        <w:rPr>
          <w:rFonts w:ascii="Georgia" w:hAnsi="Georgia" w:cs="AdvPSA183"/>
          <w:lang w:eastAsia="it-IT"/>
        </w:rPr>
        <w:t xml:space="preserve"> and is often associated with increased tumor cell survival and proliferation. Thus, targeting AKT could provide a strategic approach </w:t>
      </w:r>
      <w:r w:rsidR="00F2280E" w:rsidRPr="00B14714">
        <w:rPr>
          <w:rFonts w:ascii="Georgia" w:hAnsi="Georgia" w:cs="AdvPSA183"/>
          <w:lang w:eastAsia="it-IT"/>
        </w:rPr>
        <w:t>for cancer therapy. Numerous drugs can specifically inhibit AKT proteins, thereby impeding overactivation of downstream prot</w:t>
      </w:r>
      <w:r w:rsidR="00903224" w:rsidRPr="00B14714">
        <w:rPr>
          <w:rFonts w:ascii="Georgia" w:hAnsi="Georgia" w:cs="AdvPSA183"/>
          <w:lang w:eastAsia="it-IT"/>
        </w:rPr>
        <w:t xml:space="preserve">eins in PAM signalling </w:t>
      </w:r>
      <w:r w:rsidR="00903224" w:rsidRPr="002E7BC1">
        <w:rPr>
          <w:rFonts w:ascii="Georgia" w:hAnsi="Georgia" w:cs="AdvPSA183"/>
          <w:lang w:eastAsia="it-IT"/>
        </w:rPr>
        <w:t>pathway (</w:t>
      </w:r>
      <w:r w:rsidR="00B131AE" w:rsidRPr="00F75E6B">
        <w:rPr>
          <w:rFonts w:ascii="Georgia" w:hAnsi="Georgia" w:cs="Georgia"/>
          <w:b/>
          <w:sz w:val="20"/>
          <w:szCs w:val="20"/>
        </w:rPr>
        <w:t>FIGURE 10</w:t>
      </w:r>
      <w:r w:rsidR="00903224" w:rsidRPr="002E7BC1">
        <w:rPr>
          <w:rFonts w:ascii="Georgia" w:hAnsi="Georgia" w:cs="Georgia"/>
        </w:rPr>
        <w:t>)</w:t>
      </w:r>
      <w:r w:rsidR="00F2280E" w:rsidRPr="002E7BC1">
        <w:rPr>
          <w:rFonts w:ascii="Georgia" w:hAnsi="Georgia" w:cs="Georgia"/>
        </w:rPr>
        <w:t>.</w:t>
      </w:r>
      <w:r w:rsidR="00877DCB" w:rsidRPr="002E7BC1">
        <w:rPr>
          <w:rFonts w:ascii="Georgia" w:hAnsi="Georgia" w:cs="Georgia"/>
        </w:rPr>
        <w:t xml:space="preserve"> </w:t>
      </w:r>
      <w:r w:rsidR="00FA6685">
        <w:rPr>
          <w:rFonts w:ascii="Georgia" w:hAnsi="Georgia" w:cs="Georgia"/>
          <w:lang w:eastAsia="it-IT"/>
        </w:rPr>
        <w:t xml:space="preserve">Herein, we </w:t>
      </w:r>
      <w:r w:rsidR="00877DCB" w:rsidRPr="002E7BC1">
        <w:rPr>
          <w:rFonts w:ascii="Georgia" w:hAnsi="Georgia" w:cs="Georgia"/>
          <w:lang w:eastAsia="it-IT"/>
        </w:rPr>
        <w:t xml:space="preserve">included the </w:t>
      </w:r>
      <w:r w:rsidR="00877DCB" w:rsidRPr="002E7BC1">
        <w:rPr>
          <w:rFonts w:ascii="Georgia" w:hAnsi="Georgia" w:cs="Georgia"/>
        </w:rPr>
        <w:t xml:space="preserve">major </w:t>
      </w:r>
      <w:r w:rsidR="00877DCB" w:rsidRPr="002E7BC1">
        <w:rPr>
          <w:rFonts w:ascii="Georgia" w:hAnsi="Georgia" w:cs="Georgia"/>
          <w:lang w:eastAsia="it-IT"/>
        </w:rPr>
        <w:t>AKT inhibitors that are currently in different stages of human clinical trials. A summary of the most representati</w:t>
      </w:r>
      <w:r w:rsidR="00FD6151">
        <w:rPr>
          <w:rFonts w:ascii="Georgia" w:hAnsi="Georgia" w:cs="Georgia"/>
          <w:lang w:eastAsia="it-IT"/>
        </w:rPr>
        <w:t>ve studies on AKT inhibitors is</w:t>
      </w:r>
      <w:r w:rsidR="00877DCB" w:rsidRPr="002E7BC1">
        <w:rPr>
          <w:rFonts w:ascii="Georgia" w:hAnsi="Georgia" w:cs="Georgia"/>
          <w:lang w:eastAsia="it-IT"/>
        </w:rPr>
        <w:t xml:space="preserve"> shown in </w:t>
      </w:r>
      <w:r w:rsidR="00F75E6B" w:rsidRPr="007310E7">
        <w:rPr>
          <w:rFonts w:ascii="Georgia" w:hAnsi="Georgia" w:cs="Georgia"/>
          <w:b/>
          <w:sz w:val="20"/>
          <w:szCs w:val="20"/>
          <w:lang w:eastAsia="it-IT"/>
        </w:rPr>
        <w:t xml:space="preserve">SUPPLEMENTARY </w:t>
      </w:r>
      <w:r w:rsidR="00F75E6B" w:rsidRPr="007310E7">
        <w:rPr>
          <w:rFonts w:ascii="Georgia" w:hAnsi="Georgia" w:cs="Georgia"/>
          <w:b/>
          <w:sz w:val="20"/>
          <w:szCs w:val="20"/>
        </w:rPr>
        <w:t xml:space="preserve">TABLE </w:t>
      </w:r>
      <w:r w:rsidR="00F75E6B">
        <w:rPr>
          <w:rFonts w:ascii="Georgia" w:hAnsi="Georgia" w:cs="Georgia"/>
          <w:b/>
          <w:sz w:val="20"/>
          <w:szCs w:val="20"/>
        </w:rPr>
        <w:t>2</w:t>
      </w:r>
      <w:r w:rsidR="00877DCB" w:rsidRPr="002E7BC1">
        <w:rPr>
          <w:rFonts w:ascii="Georgia" w:hAnsi="Georgia" w:cs="Georgia"/>
        </w:rPr>
        <w:t>.</w:t>
      </w:r>
    </w:p>
    <w:p w14:paraId="269ED484" w14:textId="77777777" w:rsidR="009C0FEA" w:rsidRPr="00877DCB" w:rsidRDefault="009C0FEA" w:rsidP="0035144D">
      <w:pPr>
        <w:ind w:right="150"/>
        <w:jc w:val="both"/>
        <w:rPr>
          <w:rFonts w:ascii="Georgia" w:hAnsi="Georgia" w:cs="Georgia"/>
        </w:rPr>
      </w:pPr>
    </w:p>
    <w:p w14:paraId="0DF65C00" w14:textId="77777777" w:rsidR="009C0FEA" w:rsidRPr="00877DCB" w:rsidRDefault="00F2280E" w:rsidP="0035144D">
      <w:pPr>
        <w:ind w:right="150"/>
        <w:jc w:val="both"/>
        <w:rPr>
          <w:rFonts w:ascii="Georgia" w:hAnsi="Georgia" w:cs="Georgia"/>
        </w:rPr>
      </w:pPr>
      <w:r w:rsidRPr="00877DCB">
        <w:rPr>
          <w:rFonts w:ascii="Georgia" w:hAnsi="Georgia"/>
          <w:b/>
          <w:lang w:eastAsia="it-IT"/>
        </w:rPr>
        <w:t xml:space="preserve">Afuresertib </w:t>
      </w:r>
      <w:r w:rsidRPr="00877DCB">
        <w:rPr>
          <w:rFonts w:ascii="Georgia" w:hAnsi="Georgia"/>
          <w:lang w:eastAsia="it-IT"/>
        </w:rPr>
        <w:t>(GSK2110183)</w:t>
      </w:r>
    </w:p>
    <w:p w14:paraId="4F322B46" w14:textId="77777777" w:rsidR="009C0FEA" w:rsidRPr="00877DCB" w:rsidRDefault="009C0FEA" w:rsidP="0035144D">
      <w:pPr>
        <w:ind w:right="150"/>
        <w:jc w:val="both"/>
        <w:rPr>
          <w:rFonts w:ascii="Georgia" w:hAnsi="Georgia" w:cs="Georgia"/>
        </w:rPr>
      </w:pPr>
    </w:p>
    <w:p w14:paraId="6FC89272" w14:textId="767FD018" w:rsidR="009C0FEA" w:rsidRPr="00CA1CAC" w:rsidRDefault="00F2280E" w:rsidP="0035144D">
      <w:pPr>
        <w:ind w:right="150"/>
        <w:jc w:val="both"/>
        <w:rPr>
          <w:rFonts w:ascii="Georgia" w:hAnsi="Georgia"/>
          <w:lang w:eastAsia="it-IT"/>
        </w:rPr>
      </w:pPr>
      <w:r w:rsidRPr="00F55CFF">
        <w:rPr>
          <w:rFonts w:ascii="Georgia" w:hAnsi="Georgia"/>
          <w:lang w:eastAsia="it-IT"/>
        </w:rPr>
        <w:t>Afuresertib is a competitive p</w:t>
      </w:r>
      <w:r w:rsidR="00FC366E" w:rsidRPr="00F55CFF">
        <w:rPr>
          <w:rFonts w:ascii="Georgia" w:hAnsi="Georgia"/>
          <w:lang w:eastAsia="it-IT"/>
        </w:rPr>
        <w:t xml:space="preserve">an-AKT kinase domain inhibitor </w:t>
      </w:r>
      <w:r w:rsidR="00FC366E" w:rsidRPr="00F55CFF">
        <w:rPr>
          <w:rFonts w:ascii="Georgia" w:hAnsi="Georgia"/>
          <w:lang w:eastAsia="it-IT"/>
        </w:rPr>
        <w:fldChar w:fldCharType="begin">
          <w:fldData xml:space="preserve">PEVuZE5vdGU+PENpdGU+PEF1dGhvcj5TcGVuY2VyPC9BdXRob3I+PFllYXI+MjAxNDwvWWVhcj48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</w:fldData>
        </w:fldChar>
      </w:r>
      <w:r w:rsidR="00CC694C">
        <w:rPr>
          <w:rFonts w:ascii="Georgia" w:hAnsi="Georgia"/>
          <w:lang w:eastAsia="it-IT"/>
        </w:rPr>
        <w:instrText xml:space="preserve"> ADDIN EN.CITE </w:instrText>
      </w:r>
      <w:r w:rsidR="00CC694C">
        <w:rPr>
          <w:rFonts w:ascii="Georgia" w:hAnsi="Georgia"/>
          <w:lang w:eastAsia="it-IT"/>
        </w:rPr>
        <w:fldChar w:fldCharType="begin">
          <w:fldData xml:space="preserve">PEVuZE5vdGU+PENpdGU+PEF1dGhvcj5TcGVuY2VyPC9BdXRob3I+PFllYXI+MjAxNDwvWWVhcj48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</w:fldData>
        </w:fldChar>
      </w:r>
      <w:r w:rsidR="00CC694C">
        <w:rPr>
          <w:rFonts w:ascii="Georgia" w:hAnsi="Georgia"/>
          <w:lang w:eastAsia="it-IT"/>
        </w:rPr>
        <w:instrText xml:space="preserve"> ADDIN EN.CITE.DATA </w:instrText>
      </w:r>
      <w:r w:rsidR="00CC694C">
        <w:rPr>
          <w:rFonts w:ascii="Georgia" w:hAnsi="Georgia"/>
          <w:lang w:eastAsia="it-IT"/>
        </w:rPr>
      </w:r>
      <w:r w:rsidR="00CC694C">
        <w:rPr>
          <w:rFonts w:ascii="Georgia" w:hAnsi="Georgia"/>
          <w:lang w:eastAsia="it-IT"/>
        </w:rPr>
        <w:fldChar w:fldCharType="end"/>
      </w:r>
      <w:r w:rsidR="00FC366E" w:rsidRPr="00F55CFF">
        <w:rPr>
          <w:rFonts w:ascii="Georgia" w:hAnsi="Georgia"/>
          <w:lang w:eastAsia="it-IT"/>
        </w:rPr>
      </w:r>
      <w:r w:rsidR="00FC366E" w:rsidRPr="00F55CFF">
        <w:rPr>
          <w:rFonts w:ascii="Georgia" w:hAnsi="Georgia"/>
          <w:lang w:eastAsia="it-IT"/>
        </w:rPr>
        <w:fldChar w:fldCharType="separate"/>
      </w:r>
      <w:r w:rsidR="00CC694C">
        <w:rPr>
          <w:rFonts w:ascii="Georgia" w:hAnsi="Georgia"/>
          <w:noProof/>
          <w:lang w:eastAsia="it-IT"/>
        </w:rPr>
        <w:t>(310)</w:t>
      </w:r>
      <w:r w:rsidR="00FC366E" w:rsidRPr="00F55CFF">
        <w:rPr>
          <w:rFonts w:ascii="Georgia" w:hAnsi="Georgia"/>
          <w:lang w:eastAsia="it-IT"/>
        </w:rPr>
        <w:fldChar w:fldCharType="end"/>
      </w:r>
      <w:r w:rsidRPr="00F55CFF">
        <w:rPr>
          <w:rFonts w:ascii="Georgia" w:hAnsi="Georgia"/>
          <w:lang w:eastAsia="it-IT"/>
        </w:rPr>
        <w:t>.</w:t>
      </w:r>
      <w:r w:rsidR="00D85574">
        <w:rPr>
          <w:rFonts w:ascii="Georgia" w:hAnsi="Georgia"/>
          <w:lang w:eastAsia="it-IT"/>
        </w:rPr>
        <w:t xml:space="preserve"> Interestingly, </w:t>
      </w:r>
      <w:r w:rsidR="00D85574" w:rsidRPr="00D85574">
        <w:rPr>
          <w:rFonts w:ascii="Georgia" w:hAnsi="Georgia"/>
          <w:lang w:eastAsia="it-IT"/>
        </w:rPr>
        <w:t>ALK+ inhibitor ceritin</w:t>
      </w:r>
      <w:r w:rsidR="00D85574">
        <w:rPr>
          <w:rFonts w:ascii="Georgia" w:hAnsi="Georgia"/>
          <w:lang w:eastAsia="it-IT"/>
        </w:rPr>
        <w:t xml:space="preserve">ib has been found </w:t>
      </w:r>
      <w:r w:rsidR="00D85574" w:rsidRPr="009A6765">
        <w:rPr>
          <w:rFonts w:ascii="Georgia" w:hAnsi="Georgia"/>
          <w:lang w:eastAsia="it-IT"/>
        </w:rPr>
        <w:t xml:space="preserve">to enhace the </w:t>
      </w:r>
      <w:r w:rsidR="00D85574" w:rsidRPr="00124F36">
        <w:rPr>
          <w:rFonts w:ascii="Georgia" w:hAnsi="Georgia"/>
          <w:i/>
          <w:lang w:eastAsia="it-IT"/>
        </w:rPr>
        <w:t>in vitro</w:t>
      </w:r>
      <w:r w:rsidR="00D85574" w:rsidRPr="009A6765">
        <w:rPr>
          <w:rFonts w:ascii="Georgia" w:hAnsi="Georgia"/>
          <w:lang w:eastAsia="it-IT"/>
        </w:rPr>
        <w:t xml:space="preserve"> efficacy of afuresertib. In fact, </w:t>
      </w:r>
      <w:r w:rsidRPr="009A6765">
        <w:rPr>
          <w:rFonts w:ascii="Georgia" w:hAnsi="Georgia"/>
          <w:lang w:eastAsia="it-IT"/>
        </w:rPr>
        <w:t>this c</w:t>
      </w:r>
      <w:r w:rsidR="00F26C9A" w:rsidRPr="009A6765">
        <w:rPr>
          <w:rFonts w:ascii="Georgia" w:hAnsi="Georgia"/>
          <w:lang w:eastAsia="it-IT"/>
        </w:rPr>
        <w:t xml:space="preserve">ombination </w:t>
      </w:r>
      <w:r w:rsidR="00D85574" w:rsidRPr="009A6765">
        <w:rPr>
          <w:rFonts w:ascii="Georgia" w:hAnsi="Georgia"/>
          <w:lang w:eastAsia="it-IT"/>
        </w:rPr>
        <w:t xml:space="preserve">more </w:t>
      </w:r>
      <w:r w:rsidR="00F26C9A" w:rsidRPr="009A6765">
        <w:rPr>
          <w:rFonts w:ascii="Georgia" w:hAnsi="Georgia"/>
          <w:lang w:eastAsia="it-IT"/>
        </w:rPr>
        <w:t xml:space="preserve">significantly </w:t>
      </w:r>
      <w:r w:rsidR="00D85574" w:rsidRPr="009A6765">
        <w:rPr>
          <w:rFonts w:ascii="Georgia" w:hAnsi="Georgia"/>
          <w:lang w:eastAsia="it-IT"/>
        </w:rPr>
        <w:t xml:space="preserve">reduces proliferation, increases apoptosis, and decreases p-AKT as well as </w:t>
      </w:r>
      <w:r w:rsidRPr="009A6765">
        <w:rPr>
          <w:rFonts w:ascii="Georgia" w:hAnsi="Georgia"/>
          <w:lang w:eastAsia="it-IT"/>
        </w:rPr>
        <w:t>p-GSK3β level</w:t>
      </w:r>
      <w:r w:rsidR="00F338C0" w:rsidRPr="009A6765">
        <w:rPr>
          <w:rFonts w:ascii="Georgia" w:hAnsi="Georgia"/>
          <w:lang w:eastAsia="it-IT"/>
        </w:rPr>
        <w:t>s</w:t>
      </w:r>
      <w:r w:rsidR="00D85574" w:rsidRPr="009A6765">
        <w:rPr>
          <w:rFonts w:ascii="Georgia" w:hAnsi="Georgia"/>
          <w:lang w:eastAsia="it-IT"/>
        </w:rPr>
        <w:t xml:space="preserve">, compared to each agent singly, in </w:t>
      </w:r>
      <w:r w:rsidRPr="009A6765">
        <w:rPr>
          <w:rFonts w:ascii="Georgia" w:hAnsi="Georgia"/>
          <w:lang w:eastAsia="it-IT"/>
        </w:rPr>
        <w:t>gastric cancer cell lines and gastri</w:t>
      </w:r>
      <w:r w:rsidR="00D85574" w:rsidRPr="009A6765">
        <w:rPr>
          <w:rFonts w:ascii="Georgia" w:hAnsi="Georgia"/>
          <w:lang w:eastAsia="it-IT"/>
        </w:rPr>
        <w:t xml:space="preserve">c cancer patient-derived </w:t>
      </w:r>
      <w:r w:rsidR="00D85574" w:rsidRPr="00CA1CAC">
        <w:rPr>
          <w:rFonts w:ascii="Georgia" w:hAnsi="Georgia"/>
          <w:lang w:eastAsia="it-IT"/>
        </w:rPr>
        <w:t xml:space="preserve">cells </w:t>
      </w:r>
      <w:r w:rsidR="00FC366E" w:rsidRPr="00CA1CAC">
        <w:rPr>
          <w:rFonts w:ascii="Georgia" w:hAnsi="Georgia"/>
          <w:lang w:eastAsia="it-IT"/>
        </w:rPr>
        <w:fldChar w:fldCharType="begin">
          <w:fldData xml:space="preserve">PEVuZE5vdGU+PENpdGU+PEF1dGhvcj5XYW5nPC9BdXRob3I+PFllYXI+MjAyMTwvWWVhcj48SURU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</w:fldData>
        </w:fldChar>
      </w:r>
      <w:r w:rsidR="00CC694C">
        <w:rPr>
          <w:rFonts w:ascii="Georgia" w:hAnsi="Georgia"/>
          <w:lang w:eastAsia="it-IT"/>
        </w:rPr>
        <w:instrText xml:space="preserve"> ADDIN EN.CITE </w:instrText>
      </w:r>
      <w:r w:rsidR="00CC694C">
        <w:rPr>
          <w:rFonts w:ascii="Georgia" w:hAnsi="Georgia"/>
          <w:lang w:eastAsia="it-IT"/>
        </w:rPr>
        <w:fldChar w:fldCharType="begin">
          <w:fldData xml:space="preserve">PEVuZE5vdGU+PENpdGU+PEF1dGhvcj5XYW5nPC9BdXRob3I+PFllYXI+MjAyMTwvWWVhcj48SURU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</w:fldData>
        </w:fldChar>
      </w:r>
      <w:r w:rsidR="00CC694C">
        <w:rPr>
          <w:rFonts w:ascii="Georgia" w:hAnsi="Georgia"/>
          <w:lang w:eastAsia="it-IT"/>
        </w:rPr>
        <w:instrText xml:space="preserve"> ADDIN EN.CITE.DATA </w:instrText>
      </w:r>
      <w:r w:rsidR="00CC694C">
        <w:rPr>
          <w:rFonts w:ascii="Georgia" w:hAnsi="Georgia"/>
          <w:lang w:eastAsia="it-IT"/>
        </w:rPr>
      </w:r>
      <w:r w:rsidR="00CC694C">
        <w:rPr>
          <w:rFonts w:ascii="Georgia" w:hAnsi="Georgia"/>
          <w:lang w:eastAsia="it-IT"/>
        </w:rPr>
        <w:fldChar w:fldCharType="end"/>
      </w:r>
      <w:r w:rsidR="00FC366E" w:rsidRPr="00CA1CAC">
        <w:rPr>
          <w:rFonts w:ascii="Georgia" w:hAnsi="Georgia"/>
          <w:lang w:eastAsia="it-IT"/>
        </w:rPr>
      </w:r>
      <w:r w:rsidR="00FC366E" w:rsidRPr="00CA1CAC">
        <w:rPr>
          <w:rFonts w:ascii="Georgia" w:hAnsi="Georgia"/>
          <w:lang w:eastAsia="it-IT"/>
        </w:rPr>
        <w:fldChar w:fldCharType="separate"/>
      </w:r>
      <w:r w:rsidR="00CC694C">
        <w:rPr>
          <w:rFonts w:ascii="Georgia" w:hAnsi="Georgia"/>
          <w:noProof/>
          <w:lang w:eastAsia="it-IT"/>
        </w:rPr>
        <w:t>(311)</w:t>
      </w:r>
      <w:r w:rsidR="00FC366E" w:rsidRPr="00CA1CAC">
        <w:rPr>
          <w:rFonts w:ascii="Georgia" w:hAnsi="Georgia"/>
          <w:lang w:eastAsia="it-IT"/>
        </w:rPr>
        <w:fldChar w:fldCharType="end"/>
      </w:r>
      <w:r w:rsidR="009568BD" w:rsidRPr="00CA1CAC">
        <w:rPr>
          <w:rFonts w:ascii="Georgia" w:hAnsi="Georgia"/>
          <w:lang w:eastAsia="it-IT"/>
        </w:rPr>
        <w:t xml:space="preserve">. </w:t>
      </w:r>
      <w:r w:rsidR="00C50CB3" w:rsidRPr="00CA1CAC">
        <w:rPr>
          <w:rFonts w:ascii="Georgia" w:hAnsi="Georgia"/>
          <w:lang w:eastAsia="it-IT"/>
        </w:rPr>
        <w:t>A</w:t>
      </w:r>
      <w:r w:rsidR="009568BD" w:rsidRPr="00CA1CAC">
        <w:rPr>
          <w:rFonts w:ascii="Georgia" w:hAnsi="Georgia"/>
          <w:lang w:eastAsia="it-IT"/>
        </w:rPr>
        <w:t>uresertib increases</w:t>
      </w:r>
      <w:r w:rsidRPr="00CA1CAC">
        <w:rPr>
          <w:rFonts w:ascii="Georgia" w:hAnsi="Georgia"/>
          <w:lang w:eastAsia="it-IT"/>
        </w:rPr>
        <w:t xml:space="preserve"> ap</w:t>
      </w:r>
      <w:r w:rsidR="00124F36" w:rsidRPr="00CA1CAC">
        <w:rPr>
          <w:rFonts w:ascii="Georgia" w:hAnsi="Georgia"/>
          <w:lang w:eastAsia="it-IT"/>
        </w:rPr>
        <w:t xml:space="preserve">optosis, </w:t>
      </w:r>
      <w:r w:rsidR="009568BD" w:rsidRPr="00CA1CAC">
        <w:rPr>
          <w:rFonts w:ascii="Georgia" w:hAnsi="Georgia"/>
          <w:lang w:eastAsia="it-IT"/>
        </w:rPr>
        <w:t>and enhances</w:t>
      </w:r>
      <w:r w:rsidRPr="00CA1CAC">
        <w:rPr>
          <w:rFonts w:ascii="Georgia" w:hAnsi="Georgia"/>
          <w:lang w:eastAsia="it-IT"/>
        </w:rPr>
        <w:t xml:space="preserve"> </w:t>
      </w:r>
      <w:r w:rsidR="00124F36" w:rsidRPr="00CA1CAC">
        <w:rPr>
          <w:rFonts w:ascii="Georgia" w:hAnsi="Georgia"/>
          <w:lang w:eastAsia="it-IT"/>
        </w:rPr>
        <w:t>caspase-3</w:t>
      </w:r>
      <w:r w:rsidR="003D236E" w:rsidRPr="00CA1CAC">
        <w:rPr>
          <w:rFonts w:ascii="Georgia" w:hAnsi="Georgia"/>
          <w:lang w:eastAsia="it-IT"/>
        </w:rPr>
        <w:t xml:space="preserve"> as well as </w:t>
      </w:r>
      <w:r w:rsidRPr="00CA1CAC">
        <w:rPr>
          <w:rFonts w:ascii="Georgia" w:hAnsi="Georgia"/>
          <w:lang w:eastAsia="it-IT"/>
        </w:rPr>
        <w:t>caspase-7 activities in malignant</w:t>
      </w:r>
      <w:r w:rsidR="000F61BC" w:rsidRPr="00CA1CAC">
        <w:rPr>
          <w:rFonts w:ascii="Georgia" w:hAnsi="Georgia"/>
          <w:lang w:eastAsia="it-IT"/>
        </w:rPr>
        <w:t xml:space="preserve"> pleural mesothelioma cells. Besides</w:t>
      </w:r>
      <w:r w:rsidR="009568BD" w:rsidRPr="00CA1CAC">
        <w:rPr>
          <w:rFonts w:ascii="Georgia" w:hAnsi="Georgia"/>
          <w:lang w:eastAsia="it-IT"/>
        </w:rPr>
        <w:t xml:space="preserve">, afuresertib remarkably </w:t>
      </w:r>
      <w:r w:rsidR="00DD49BA" w:rsidRPr="00CA1CAC">
        <w:rPr>
          <w:rFonts w:ascii="Georgia" w:hAnsi="Georgia"/>
          <w:lang w:eastAsia="it-IT"/>
        </w:rPr>
        <w:t>causes</w:t>
      </w:r>
      <w:r w:rsidRPr="00CA1CAC">
        <w:rPr>
          <w:rFonts w:ascii="Georgia" w:hAnsi="Georgia"/>
          <w:lang w:eastAsia="it-IT"/>
        </w:rPr>
        <w:t xml:space="preserve"> </w:t>
      </w:r>
      <w:r w:rsidR="00DD49BA" w:rsidRPr="00CA1CAC">
        <w:rPr>
          <w:rFonts w:ascii="Georgia" w:hAnsi="Georgia"/>
          <w:lang w:eastAsia="it-IT"/>
        </w:rPr>
        <w:t>G</w:t>
      </w:r>
      <w:r w:rsidR="00DD49BA" w:rsidRPr="00CA1CAC">
        <w:rPr>
          <w:rFonts w:ascii="Georgia" w:hAnsi="Georgia"/>
          <w:vertAlign w:val="subscript"/>
          <w:lang w:eastAsia="it-IT"/>
        </w:rPr>
        <w:t>1</w:t>
      </w:r>
      <w:r w:rsidR="00DD49BA" w:rsidRPr="00CA1CAC">
        <w:rPr>
          <w:rFonts w:ascii="Georgia" w:hAnsi="Georgia"/>
          <w:lang w:eastAsia="it-IT"/>
        </w:rPr>
        <w:t> phase arrest of the cell cycle</w:t>
      </w:r>
      <w:r w:rsidR="009568BD" w:rsidRPr="00CA1CAC">
        <w:rPr>
          <w:rFonts w:ascii="Georgia" w:hAnsi="Georgia"/>
          <w:lang w:eastAsia="it-IT"/>
        </w:rPr>
        <w:t>, and accordingly, increases</w:t>
      </w:r>
      <w:r w:rsidRPr="00CA1CAC">
        <w:rPr>
          <w:rFonts w:ascii="Georgia" w:hAnsi="Georgia"/>
          <w:lang w:eastAsia="it-IT"/>
        </w:rPr>
        <w:t xml:space="preserve"> the expression of p21</w:t>
      </w:r>
      <w:r w:rsidRPr="00CA1CAC">
        <w:rPr>
          <w:rFonts w:ascii="Georgia" w:hAnsi="Georgia"/>
          <w:vertAlign w:val="superscript"/>
          <w:lang w:eastAsia="it-IT"/>
        </w:rPr>
        <w:t>WAF1/CIP1</w:t>
      </w:r>
      <w:r w:rsidR="00124F36" w:rsidRPr="00CA1CAC">
        <w:rPr>
          <w:rFonts w:ascii="Georgia" w:hAnsi="Georgia"/>
          <w:lang w:eastAsia="it-IT"/>
        </w:rPr>
        <w:t xml:space="preserve"> in these cells.</w:t>
      </w:r>
      <w:r w:rsidR="00C50CB3" w:rsidRPr="00CA1CAC">
        <w:rPr>
          <w:rFonts w:ascii="Georgia" w:hAnsi="Georgia"/>
          <w:lang w:eastAsia="it-IT"/>
        </w:rPr>
        <w:t xml:space="preserve"> In addition</w:t>
      </w:r>
      <w:r w:rsidR="009568BD" w:rsidRPr="00CA1CAC">
        <w:rPr>
          <w:rFonts w:ascii="Georgia" w:hAnsi="Georgia"/>
          <w:lang w:eastAsia="it-IT"/>
        </w:rPr>
        <w:t xml:space="preserve">, afuresertib </w:t>
      </w:r>
      <w:r w:rsidR="00DD49BA" w:rsidRPr="00CA1CAC">
        <w:rPr>
          <w:rFonts w:ascii="Georgia" w:hAnsi="Georgia"/>
          <w:lang w:eastAsia="it-IT"/>
        </w:rPr>
        <w:t>reduc</w:t>
      </w:r>
      <w:r w:rsidR="009568BD" w:rsidRPr="00CA1CAC">
        <w:rPr>
          <w:rFonts w:ascii="Georgia" w:hAnsi="Georgia"/>
          <w:lang w:eastAsia="it-IT"/>
        </w:rPr>
        <w:t>es</w:t>
      </w:r>
      <w:r w:rsidR="0009249E" w:rsidRPr="00CA1CAC">
        <w:rPr>
          <w:rFonts w:ascii="Georgia" w:hAnsi="Georgia"/>
          <w:lang w:eastAsia="it-IT"/>
        </w:rPr>
        <w:t xml:space="preserve"> </w:t>
      </w:r>
      <w:r w:rsidRPr="00CA1CAC">
        <w:rPr>
          <w:rFonts w:ascii="Georgia" w:hAnsi="Georgia"/>
          <w:lang w:eastAsia="it-IT"/>
        </w:rPr>
        <w:t>pho</w:t>
      </w:r>
      <w:r w:rsidR="007762A9" w:rsidRPr="00CA1CAC">
        <w:rPr>
          <w:rFonts w:ascii="Georgia" w:hAnsi="Georgia"/>
          <w:lang w:eastAsia="it-IT"/>
        </w:rPr>
        <w:t xml:space="preserve">sphorylation of AKT substrates </w:t>
      </w:r>
      <w:r w:rsidR="000B7268" w:rsidRPr="00CA1CAC">
        <w:rPr>
          <w:rFonts w:ascii="Georgia" w:hAnsi="Georgia"/>
          <w:lang w:eastAsia="it-IT"/>
        </w:rPr>
        <w:t>GSK</w:t>
      </w:r>
      <w:r w:rsidRPr="00CA1CAC">
        <w:rPr>
          <w:rFonts w:ascii="Georgia" w:hAnsi="Georgia"/>
          <w:lang w:eastAsia="it-IT"/>
        </w:rPr>
        <w:t>3β and FOXO, suggesting that drug-</w:t>
      </w:r>
      <w:r w:rsidR="00797905" w:rsidRPr="00CA1CAC">
        <w:rPr>
          <w:rFonts w:ascii="Georgia" w:hAnsi="Georgia"/>
          <w:lang w:eastAsia="it-IT"/>
        </w:rPr>
        <w:t xml:space="preserve">mediated </w:t>
      </w:r>
      <w:r w:rsidRPr="00CA1CAC">
        <w:rPr>
          <w:rFonts w:ascii="Georgia" w:hAnsi="Georgia"/>
          <w:lang w:eastAsia="it-IT"/>
        </w:rPr>
        <w:t xml:space="preserve">expression </w:t>
      </w:r>
      <w:r w:rsidR="00797905" w:rsidRPr="00CA1CAC">
        <w:rPr>
          <w:rFonts w:ascii="Georgia" w:hAnsi="Georgia"/>
          <w:lang w:eastAsia="it-IT"/>
        </w:rPr>
        <w:t>of p21 determines</w:t>
      </w:r>
      <w:r w:rsidRPr="00CA1CAC">
        <w:rPr>
          <w:rFonts w:ascii="Georgia" w:hAnsi="Georgia"/>
          <w:lang w:eastAsia="it-IT"/>
        </w:rPr>
        <w:t xml:space="preserve"> G</w:t>
      </w:r>
      <w:r w:rsidR="00A30935" w:rsidRPr="00CA1CAC">
        <w:rPr>
          <w:rFonts w:ascii="Georgia" w:hAnsi="Georgia"/>
          <w:lang w:eastAsia="it-IT"/>
        </w:rPr>
        <w:t>1</w:t>
      </w:r>
      <w:r w:rsidR="009A434C" w:rsidRPr="00CA1CAC">
        <w:rPr>
          <w:rFonts w:ascii="Georgia" w:hAnsi="Georgia"/>
          <w:lang w:eastAsia="it-IT"/>
        </w:rPr>
        <w:t xml:space="preserve">-phase cell cycle arrest </w:t>
      </w:r>
      <w:r w:rsidRPr="00CA1CAC">
        <w:rPr>
          <w:rFonts w:ascii="Georgia" w:hAnsi="Georgia"/>
          <w:lang w:eastAsia="it-IT"/>
        </w:rPr>
        <w:t>by promoting FOXO</w:t>
      </w:r>
      <w:r w:rsidR="00536503" w:rsidRPr="00CA1CAC">
        <w:rPr>
          <w:rFonts w:ascii="Georgia" w:hAnsi="Georgia"/>
          <w:lang w:eastAsia="it-IT"/>
        </w:rPr>
        <w:t xml:space="preserve"> transcriptional activity</w:t>
      </w:r>
      <w:r w:rsidR="00CA1CAC">
        <w:rPr>
          <w:rFonts w:ascii="Georgia" w:hAnsi="Georgia"/>
          <w:lang w:eastAsia="it-IT"/>
        </w:rPr>
        <w:t xml:space="preserve"> </w:t>
      </w:r>
      <w:r w:rsidR="00CA1CAC" w:rsidRPr="00CA1CAC">
        <w:rPr>
          <w:rFonts w:ascii="Georgia" w:hAnsi="Georgia"/>
          <w:lang w:eastAsia="it-IT"/>
        </w:rPr>
        <w:t>malignant pleural mesothelioma cells</w:t>
      </w:r>
      <w:r w:rsidR="00CA1CAC">
        <w:rPr>
          <w:rFonts w:ascii="Georgia" w:hAnsi="Georgia"/>
          <w:lang w:eastAsia="it-IT"/>
        </w:rPr>
        <w:t xml:space="preserve">. </w:t>
      </w:r>
      <w:r w:rsidR="00E90041" w:rsidRPr="00CA1CAC">
        <w:rPr>
          <w:rFonts w:ascii="Georgia" w:hAnsi="Georgia"/>
          <w:lang w:eastAsia="it-IT"/>
        </w:rPr>
        <w:t>Moreover</w:t>
      </w:r>
      <w:r w:rsidR="00CA1CAC">
        <w:rPr>
          <w:rFonts w:ascii="Georgia" w:hAnsi="Georgia"/>
          <w:lang w:eastAsia="it-IT"/>
        </w:rPr>
        <w:t xml:space="preserve">, </w:t>
      </w:r>
      <w:r w:rsidRPr="00CA1CAC">
        <w:rPr>
          <w:rFonts w:ascii="Georgia" w:hAnsi="Georgia"/>
          <w:lang w:eastAsia="it-IT"/>
        </w:rPr>
        <w:t>addition of af</w:t>
      </w:r>
      <w:r w:rsidR="009568BD" w:rsidRPr="00CA1CAC">
        <w:rPr>
          <w:rFonts w:ascii="Georgia" w:hAnsi="Georgia"/>
          <w:lang w:eastAsia="it-IT"/>
        </w:rPr>
        <w:t xml:space="preserve">uresertib </w:t>
      </w:r>
      <w:r w:rsidR="00B379A1" w:rsidRPr="00CA1CAC">
        <w:rPr>
          <w:rFonts w:ascii="Georgia" w:hAnsi="Georgia"/>
          <w:lang w:eastAsia="it-IT"/>
        </w:rPr>
        <w:t>remarkabl</w:t>
      </w:r>
      <w:r w:rsidR="009568BD" w:rsidRPr="00CA1CAC">
        <w:rPr>
          <w:rFonts w:ascii="Georgia" w:hAnsi="Georgia"/>
          <w:lang w:eastAsia="it-IT"/>
        </w:rPr>
        <w:t>y improves</w:t>
      </w:r>
      <w:r w:rsidRPr="00CA1CAC">
        <w:rPr>
          <w:rFonts w:ascii="Georgia" w:hAnsi="Georgia"/>
          <w:lang w:eastAsia="it-IT"/>
        </w:rPr>
        <w:t xml:space="preserve"> </w:t>
      </w:r>
      <w:r w:rsidR="00EF379D" w:rsidRPr="00CA1CAC">
        <w:rPr>
          <w:rFonts w:ascii="Georgia" w:hAnsi="Georgia"/>
          <w:lang w:eastAsia="it-IT"/>
        </w:rPr>
        <w:t xml:space="preserve">cisplatin-induced cytotoxicity </w:t>
      </w:r>
      <w:r w:rsidR="00CA1CAC" w:rsidRPr="00CA1CAC">
        <w:rPr>
          <w:rFonts w:ascii="Georgia" w:hAnsi="Georgia"/>
          <w:lang w:eastAsia="it-IT"/>
        </w:rPr>
        <w:t>in</w:t>
      </w:r>
      <w:r w:rsidR="00500F2B" w:rsidRPr="00CA1CAC">
        <w:rPr>
          <w:rFonts w:ascii="Georgia" w:hAnsi="Georgia"/>
          <w:lang w:eastAsia="it-IT"/>
        </w:rPr>
        <w:t xml:space="preserve"> </w:t>
      </w:r>
      <w:r w:rsidR="00CA1CAC" w:rsidRPr="00CA1CAC">
        <w:rPr>
          <w:rFonts w:ascii="Georgia" w:hAnsi="Georgia"/>
          <w:lang w:eastAsia="it-IT"/>
        </w:rPr>
        <w:t xml:space="preserve">malignant pleural mesothelioma cells </w:t>
      </w:r>
      <w:r w:rsidR="00966DCB" w:rsidRPr="00CA1CAC">
        <w:rPr>
          <w:rFonts w:ascii="Georgia" w:hAnsi="Georgia"/>
          <w:lang w:eastAsia="it-IT"/>
        </w:rPr>
        <w:fldChar w:fldCharType="begin">
          <w:fldData xml:space="preserve">PEVuZE5vdGU+PENpdGU+PEF1dGhvcj5ZYW1hamk8L0F1dGhvcj48WWVhcj4yMDE3PC9ZZWFyPjxJ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</w:fldData>
        </w:fldChar>
      </w:r>
      <w:r w:rsidR="00CC694C">
        <w:rPr>
          <w:rFonts w:ascii="Georgia" w:hAnsi="Georgia"/>
          <w:lang w:eastAsia="it-IT"/>
        </w:rPr>
        <w:instrText xml:space="preserve"> ADDIN EN.CITE </w:instrText>
      </w:r>
      <w:r w:rsidR="00CC694C">
        <w:rPr>
          <w:rFonts w:ascii="Georgia" w:hAnsi="Georgia"/>
          <w:lang w:eastAsia="it-IT"/>
        </w:rPr>
        <w:fldChar w:fldCharType="begin">
          <w:fldData xml:space="preserve">PEVuZE5vdGU+PENpdGU+PEF1dGhvcj5ZYW1hamk8L0F1dGhvcj48WWVhcj4yMDE3PC9ZZWFyPjxJ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</w:fldData>
        </w:fldChar>
      </w:r>
      <w:r w:rsidR="00CC694C">
        <w:rPr>
          <w:rFonts w:ascii="Georgia" w:hAnsi="Georgia"/>
          <w:lang w:eastAsia="it-IT"/>
        </w:rPr>
        <w:instrText xml:space="preserve"> ADDIN EN.CITE.DATA </w:instrText>
      </w:r>
      <w:r w:rsidR="00CC694C">
        <w:rPr>
          <w:rFonts w:ascii="Georgia" w:hAnsi="Georgia"/>
          <w:lang w:eastAsia="it-IT"/>
        </w:rPr>
      </w:r>
      <w:r w:rsidR="00CC694C">
        <w:rPr>
          <w:rFonts w:ascii="Georgia" w:hAnsi="Georgia"/>
          <w:lang w:eastAsia="it-IT"/>
        </w:rPr>
        <w:fldChar w:fldCharType="end"/>
      </w:r>
      <w:r w:rsidR="00966DCB" w:rsidRPr="00CA1CAC">
        <w:rPr>
          <w:rFonts w:ascii="Georgia" w:hAnsi="Georgia"/>
          <w:lang w:eastAsia="it-IT"/>
        </w:rPr>
      </w:r>
      <w:r w:rsidR="00966DCB" w:rsidRPr="00CA1CAC">
        <w:rPr>
          <w:rFonts w:ascii="Georgia" w:hAnsi="Georgia"/>
          <w:lang w:eastAsia="it-IT"/>
        </w:rPr>
        <w:fldChar w:fldCharType="separate"/>
      </w:r>
      <w:r w:rsidR="00CC694C">
        <w:rPr>
          <w:rFonts w:ascii="Georgia" w:hAnsi="Georgia"/>
          <w:noProof/>
          <w:lang w:eastAsia="it-IT"/>
        </w:rPr>
        <w:t>(312)</w:t>
      </w:r>
      <w:r w:rsidR="00966DCB" w:rsidRPr="00CA1CAC">
        <w:rPr>
          <w:rFonts w:ascii="Georgia" w:hAnsi="Georgia"/>
          <w:lang w:eastAsia="it-IT"/>
        </w:rPr>
        <w:fldChar w:fldCharType="end"/>
      </w:r>
      <w:r w:rsidR="00C67F0A" w:rsidRPr="00CA1CAC">
        <w:rPr>
          <w:rFonts w:ascii="Georgia" w:hAnsi="Georgia"/>
          <w:lang w:eastAsia="it-IT"/>
        </w:rPr>
        <w:t xml:space="preserve">. </w:t>
      </w:r>
      <w:r w:rsidRPr="00CA1CAC">
        <w:rPr>
          <w:rFonts w:ascii="Georgia" w:hAnsi="Georgia"/>
          <w:lang w:eastAsia="it-IT"/>
        </w:rPr>
        <w:t>Interestingly</w:t>
      </w:r>
      <w:r w:rsidRPr="00605739">
        <w:rPr>
          <w:rFonts w:ascii="Georgia" w:hAnsi="Georgia"/>
          <w:lang w:eastAsia="it-IT"/>
        </w:rPr>
        <w:t>, the anticancer effects of phytochemical curcumin, mainly due to cycle arrest and enhanced ap</w:t>
      </w:r>
      <w:r w:rsidR="00740C62" w:rsidRPr="00605739">
        <w:rPr>
          <w:rFonts w:ascii="Georgia" w:hAnsi="Georgia"/>
          <w:lang w:eastAsia="it-IT"/>
        </w:rPr>
        <w:t xml:space="preserve">optosis, </w:t>
      </w:r>
      <w:r w:rsidR="009568BD" w:rsidRPr="00605739">
        <w:rPr>
          <w:rFonts w:ascii="Georgia" w:hAnsi="Georgia"/>
          <w:lang w:eastAsia="it-IT"/>
        </w:rPr>
        <w:t>are</w:t>
      </w:r>
      <w:r w:rsidR="00740C62" w:rsidRPr="00605739">
        <w:rPr>
          <w:rFonts w:ascii="Georgia" w:hAnsi="Georgia"/>
          <w:lang w:eastAsia="it-IT"/>
        </w:rPr>
        <w:t xml:space="preserve"> significantly aug</w:t>
      </w:r>
      <w:r w:rsidRPr="00605739">
        <w:rPr>
          <w:rFonts w:ascii="Georgia" w:hAnsi="Georgia"/>
          <w:lang w:eastAsia="it-IT"/>
        </w:rPr>
        <w:t>mented by afuresertib, in ML</w:t>
      </w:r>
      <w:r w:rsidRPr="00605739">
        <w:rPr>
          <w:rFonts w:ascii="Cambria Math" w:hAnsi="Cambria Math" w:cs="Cambria Math"/>
          <w:lang w:eastAsia="it-IT"/>
        </w:rPr>
        <w:t>‑</w:t>
      </w:r>
      <w:r w:rsidRPr="00605739">
        <w:rPr>
          <w:rFonts w:ascii="Georgia" w:hAnsi="Georgia"/>
          <w:lang w:eastAsia="it-IT"/>
        </w:rPr>
        <w:t>2 and OCI</w:t>
      </w:r>
      <w:r w:rsidRPr="00605739">
        <w:rPr>
          <w:rFonts w:ascii="Cambria Math" w:hAnsi="Cambria Math" w:cs="Cambria Math"/>
          <w:lang w:eastAsia="it-IT"/>
        </w:rPr>
        <w:t>‑</w:t>
      </w:r>
      <w:r w:rsidRPr="00605739">
        <w:rPr>
          <w:rFonts w:ascii="Georgia" w:hAnsi="Georgia"/>
          <w:lang w:eastAsia="it-IT"/>
        </w:rPr>
        <w:t xml:space="preserve">AML5 acute myeloid leukemia cells. </w:t>
      </w:r>
      <w:r w:rsidR="00124F36">
        <w:rPr>
          <w:rFonts w:ascii="Georgia" w:hAnsi="Georgia"/>
          <w:lang w:eastAsia="it-IT"/>
        </w:rPr>
        <w:t>In line with this</w:t>
      </w:r>
      <w:r w:rsidRPr="00605739">
        <w:rPr>
          <w:rFonts w:ascii="Georgia" w:hAnsi="Georgia"/>
          <w:lang w:eastAsia="it-IT"/>
        </w:rPr>
        <w:t xml:space="preserve">, </w:t>
      </w:r>
      <w:r w:rsidR="00500F2B" w:rsidRPr="00605739">
        <w:rPr>
          <w:rFonts w:ascii="Georgia" w:hAnsi="Georgia"/>
          <w:lang w:eastAsia="it-IT"/>
        </w:rPr>
        <w:t xml:space="preserve">combination of afuresertib and curcumin synergistically inhibits the engraftment, proliferation, and survival of acute myeloid leukemia cells </w:t>
      </w:r>
      <w:r w:rsidRPr="00605739">
        <w:rPr>
          <w:rFonts w:ascii="Georgia" w:hAnsi="Georgia"/>
          <w:lang w:eastAsia="it-IT"/>
        </w:rPr>
        <w:t xml:space="preserve">in </w:t>
      </w:r>
      <w:r w:rsidR="00500F2B" w:rsidRPr="00605739">
        <w:rPr>
          <w:rFonts w:ascii="Georgia" w:hAnsi="Georgia"/>
          <w:lang w:eastAsia="it-IT"/>
        </w:rPr>
        <w:t>an</w:t>
      </w:r>
      <w:r w:rsidRPr="00605739">
        <w:rPr>
          <w:rFonts w:ascii="Georgia" w:hAnsi="Georgia"/>
          <w:lang w:eastAsia="it-IT"/>
        </w:rPr>
        <w:t xml:space="preserve"> acute myeloid</w:t>
      </w:r>
      <w:r w:rsidR="00500F2B" w:rsidRPr="00605739">
        <w:rPr>
          <w:rFonts w:ascii="Georgia" w:hAnsi="Georgia"/>
          <w:lang w:eastAsia="it-IT"/>
        </w:rPr>
        <w:t xml:space="preserve"> leukemia xenograft mouse </w:t>
      </w:r>
      <w:r w:rsidR="00500F2B" w:rsidRPr="00966C9D">
        <w:rPr>
          <w:rFonts w:ascii="Georgia" w:hAnsi="Georgia"/>
          <w:lang w:eastAsia="it-IT"/>
        </w:rPr>
        <w:t xml:space="preserve">model </w:t>
      </w:r>
      <w:r w:rsidR="00EF379D" w:rsidRPr="00966C9D">
        <w:rPr>
          <w:rFonts w:ascii="Georgia" w:hAnsi="Georgia"/>
          <w:lang w:eastAsia="it-IT"/>
        </w:rPr>
        <w:fldChar w:fldCharType="begin">
          <w:fldData xml:space="preserve">PEVuZE5vdGU+PENpdGU+PEF1dGhvcj5aaG91PC9BdXRob3I+PFllYXI+MjAyMTwvWWVhcj48SURU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==
</w:fldData>
        </w:fldChar>
      </w:r>
      <w:r w:rsidR="00CC694C">
        <w:rPr>
          <w:rFonts w:ascii="Georgia" w:hAnsi="Georgia"/>
          <w:lang w:eastAsia="it-IT"/>
        </w:rPr>
        <w:instrText xml:space="preserve"> ADDIN EN.CITE </w:instrText>
      </w:r>
      <w:r w:rsidR="00CC694C">
        <w:rPr>
          <w:rFonts w:ascii="Georgia" w:hAnsi="Georgia"/>
          <w:lang w:eastAsia="it-IT"/>
        </w:rPr>
        <w:fldChar w:fldCharType="begin">
          <w:fldData xml:space="preserve">PEVuZE5vdGU+PENpdGU+PEF1dGhvcj5aaG91PC9BdXRob3I+PFllYXI+MjAyMTwvWWVhcj48SURU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==
</w:fldData>
        </w:fldChar>
      </w:r>
      <w:r w:rsidR="00CC694C">
        <w:rPr>
          <w:rFonts w:ascii="Georgia" w:hAnsi="Georgia"/>
          <w:lang w:eastAsia="it-IT"/>
        </w:rPr>
        <w:instrText xml:space="preserve"> ADDIN EN.CITE.DATA </w:instrText>
      </w:r>
      <w:r w:rsidR="00CC694C">
        <w:rPr>
          <w:rFonts w:ascii="Georgia" w:hAnsi="Georgia"/>
          <w:lang w:eastAsia="it-IT"/>
        </w:rPr>
      </w:r>
      <w:r w:rsidR="00CC694C">
        <w:rPr>
          <w:rFonts w:ascii="Georgia" w:hAnsi="Georgia"/>
          <w:lang w:eastAsia="it-IT"/>
        </w:rPr>
        <w:fldChar w:fldCharType="end"/>
      </w:r>
      <w:r w:rsidR="00EF379D" w:rsidRPr="00966C9D">
        <w:rPr>
          <w:rFonts w:ascii="Georgia" w:hAnsi="Georgia"/>
          <w:lang w:eastAsia="it-IT"/>
        </w:rPr>
      </w:r>
      <w:r w:rsidR="00EF379D" w:rsidRPr="00966C9D">
        <w:rPr>
          <w:rFonts w:ascii="Georgia" w:hAnsi="Georgia"/>
          <w:lang w:eastAsia="it-IT"/>
        </w:rPr>
        <w:fldChar w:fldCharType="separate"/>
      </w:r>
      <w:r w:rsidR="00CC694C">
        <w:rPr>
          <w:rFonts w:ascii="Georgia" w:hAnsi="Georgia"/>
          <w:noProof/>
          <w:lang w:eastAsia="it-IT"/>
        </w:rPr>
        <w:t>(313)</w:t>
      </w:r>
      <w:r w:rsidR="00EF379D" w:rsidRPr="00966C9D">
        <w:rPr>
          <w:rFonts w:ascii="Georgia" w:hAnsi="Georgia"/>
          <w:lang w:eastAsia="it-IT"/>
        </w:rPr>
        <w:fldChar w:fldCharType="end"/>
      </w:r>
      <w:r w:rsidRPr="00966C9D">
        <w:rPr>
          <w:rFonts w:ascii="Georgia" w:hAnsi="Georgia"/>
          <w:lang w:eastAsia="it-IT"/>
        </w:rPr>
        <w:t>.</w:t>
      </w:r>
      <w:r w:rsidR="00AC1B9F" w:rsidRPr="00966C9D">
        <w:rPr>
          <w:rFonts w:ascii="Georgia" w:hAnsi="Georgia" w:cs="Georgia"/>
        </w:rPr>
        <w:t xml:space="preserve"> </w:t>
      </w:r>
      <w:r w:rsidR="00E90041">
        <w:rPr>
          <w:rFonts w:ascii="Georgia" w:hAnsi="Georgia"/>
          <w:lang w:eastAsia="it-IT"/>
        </w:rPr>
        <w:t>Furthermore</w:t>
      </w:r>
      <w:r w:rsidR="00C67F0A" w:rsidRPr="00966C9D">
        <w:rPr>
          <w:rFonts w:ascii="Georgia" w:hAnsi="Georgia"/>
          <w:lang w:eastAsia="it-IT"/>
        </w:rPr>
        <w:t xml:space="preserve">, combination of afuresertib and ALK+ inhibitor ceritinib </w:t>
      </w:r>
      <w:r w:rsidR="00124F36">
        <w:rPr>
          <w:rFonts w:ascii="Georgia" w:hAnsi="Georgia"/>
          <w:lang w:eastAsia="it-IT"/>
        </w:rPr>
        <w:t xml:space="preserve">has been </w:t>
      </w:r>
      <w:r w:rsidR="00124F36" w:rsidRPr="00EA54D1">
        <w:rPr>
          <w:rFonts w:ascii="Georgia" w:hAnsi="Georgia"/>
          <w:lang w:eastAsia="it-IT"/>
        </w:rPr>
        <w:t>reported to exert</w:t>
      </w:r>
      <w:r w:rsidR="00C67F0A" w:rsidRPr="00EA54D1">
        <w:rPr>
          <w:rFonts w:ascii="Georgia" w:hAnsi="Georgia"/>
          <w:lang w:eastAsia="it-IT"/>
        </w:rPr>
        <w:t xml:space="preserve"> a strong synergistic </w:t>
      </w:r>
      <w:r w:rsidR="00966C9D" w:rsidRPr="00EA54D1">
        <w:rPr>
          <w:rFonts w:ascii="Georgia" w:hAnsi="Georgia"/>
          <w:lang w:eastAsia="it-IT"/>
        </w:rPr>
        <w:t>enhancement of</w:t>
      </w:r>
      <w:r w:rsidR="00C67F0A" w:rsidRPr="00EA54D1">
        <w:rPr>
          <w:rFonts w:ascii="Georgia" w:hAnsi="Georgia"/>
          <w:lang w:eastAsia="it-IT"/>
        </w:rPr>
        <w:t xml:space="preserve"> tumor regression in a mouse MKN45 gastric cancer </w:t>
      </w:r>
      <w:r w:rsidR="00966C9D" w:rsidRPr="00EA54D1">
        <w:rPr>
          <w:rFonts w:ascii="Georgia" w:hAnsi="Georgia"/>
          <w:lang w:eastAsia="it-IT"/>
        </w:rPr>
        <w:t>model</w:t>
      </w:r>
      <w:r w:rsidR="00C67F0A" w:rsidRPr="00EA54D1">
        <w:rPr>
          <w:rFonts w:ascii="Georgia" w:hAnsi="Georgia"/>
          <w:lang w:eastAsia="it-IT"/>
        </w:rPr>
        <w:t xml:space="preserve"> </w:t>
      </w:r>
      <w:r w:rsidR="00C67F0A" w:rsidRPr="00EA54D1">
        <w:rPr>
          <w:rFonts w:ascii="Georgia" w:hAnsi="Georgia"/>
          <w:lang w:eastAsia="it-IT"/>
        </w:rPr>
        <w:fldChar w:fldCharType="begin">
          <w:fldData xml:space="preserve">PEVuZE5vdGU+PENpdGU+PEF1dGhvcj5XYW5nPC9BdXRob3I+PFllYXI+MjAyMTwvWWVhcj48SURU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</w:fldData>
        </w:fldChar>
      </w:r>
      <w:r w:rsidR="00CC694C">
        <w:rPr>
          <w:rFonts w:ascii="Georgia" w:hAnsi="Georgia"/>
          <w:lang w:eastAsia="it-IT"/>
        </w:rPr>
        <w:instrText xml:space="preserve"> ADDIN EN.CITE </w:instrText>
      </w:r>
      <w:r w:rsidR="00CC694C">
        <w:rPr>
          <w:rFonts w:ascii="Georgia" w:hAnsi="Georgia"/>
          <w:lang w:eastAsia="it-IT"/>
        </w:rPr>
        <w:fldChar w:fldCharType="begin">
          <w:fldData xml:space="preserve">PEVuZE5vdGU+PENpdGU+PEF1dGhvcj5XYW5nPC9BdXRob3I+PFllYXI+MjAyMTwvWWVhcj48SURU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</w:fldData>
        </w:fldChar>
      </w:r>
      <w:r w:rsidR="00CC694C">
        <w:rPr>
          <w:rFonts w:ascii="Georgia" w:hAnsi="Georgia"/>
          <w:lang w:eastAsia="it-IT"/>
        </w:rPr>
        <w:instrText xml:space="preserve"> ADDIN EN.CITE.DATA </w:instrText>
      </w:r>
      <w:r w:rsidR="00CC694C">
        <w:rPr>
          <w:rFonts w:ascii="Georgia" w:hAnsi="Georgia"/>
          <w:lang w:eastAsia="it-IT"/>
        </w:rPr>
      </w:r>
      <w:r w:rsidR="00CC694C">
        <w:rPr>
          <w:rFonts w:ascii="Georgia" w:hAnsi="Georgia"/>
          <w:lang w:eastAsia="it-IT"/>
        </w:rPr>
        <w:fldChar w:fldCharType="end"/>
      </w:r>
      <w:r w:rsidR="00C67F0A" w:rsidRPr="00EA54D1">
        <w:rPr>
          <w:rFonts w:ascii="Georgia" w:hAnsi="Georgia"/>
          <w:lang w:eastAsia="it-IT"/>
        </w:rPr>
      </w:r>
      <w:r w:rsidR="00C67F0A" w:rsidRPr="00EA54D1">
        <w:rPr>
          <w:rFonts w:ascii="Georgia" w:hAnsi="Georgia"/>
          <w:lang w:eastAsia="it-IT"/>
        </w:rPr>
        <w:fldChar w:fldCharType="separate"/>
      </w:r>
      <w:r w:rsidR="00CC694C">
        <w:rPr>
          <w:rFonts w:ascii="Georgia" w:hAnsi="Georgia"/>
          <w:noProof/>
          <w:lang w:eastAsia="it-IT"/>
        </w:rPr>
        <w:t>(311)</w:t>
      </w:r>
      <w:r w:rsidR="00C67F0A" w:rsidRPr="00EA54D1">
        <w:rPr>
          <w:rFonts w:ascii="Georgia" w:hAnsi="Georgia"/>
          <w:lang w:eastAsia="it-IT"/>
        </w:rPr>
        <w:fldChar w:fldCharType="end"/>
      </w:r>
      <w:r w:rsidR="00966C9D" w:rsidRPr="00EA54D1">
        <w:rPr>
          <w:rFonts w:ascii="Georgia" w:hAnsi="Georgia"/>
          <w:lang w:eastAsia="it-IT"/>
        </w:rPr>
        <w:t xml:space="preserve">. </w:t>
      </w:r>
      <w:r w:rsidR="00B6436F" w:rsidRPr="00EA54D1">
        <w:rPr>
          <w:rFonts w:ascii="Georgia" w:hAnsi="Georgia"/>
          <w:lang w:eastAsia="it-IT"/>
        </w:rPr>
        <w:t>Clinical studies with favourable</w:t>
      </w:r>
      <w:r w:rsidR="0059452B" w:rsidRPr="00EA54D1">
        <w:rPr>
          <w:rFonts w:ascii="Georgia" w:hAnsi="Georgia"/>
          <w:lang w:eastAsia="it-IT"/>
        </w:rPr>
        <w:t xml:space="preserve"> or </w:t>
      </w:r>
      <w:r w:rsidR="00B6436F" w:rsidRPr="00EA54D1">
        <w:rPr>
          <w:rFonts w:ascii="Georgia" w:hAnsi="Georgia"/>
          <w:lang w:eastAsia="it-IT"/>
        </w:rPr>
        <w:t>acceptable safety</w:t>
      </w:r>
      <w:r w:rsidR="00AC1B9F" w:rsidRPr="00EA54D1">
        <w:rPr>
          <w:rFonts w:ascii="Georgia" w:hAnsi="Georgia"/>
          <w:lang w:eastAsia="it-IT"/>
        </w:rPr>
        <w:t xml:space="preserve"> profile have shown </w:t>
      </w:r>
      <w:r w:rsidR="00B6436F" w:rsidRPr="00EA54D1">
        <w:rPr>
          <w:rFonts w:ascii="Georgia" w:hAnsi="Georgia"/>
          <w:lang w:eastAsia="it-IT"/>
        </w:rPr>
        <w:t xml:space="preserve">anticancer activity of </w:t>
      </w:r>
      <w:r w:rsidR="0059452B" w:rsidRPr="00EA54D1">
        <w:rPr>
          <w:rFonts w:ascii="Georgia" w:hAnsi="Georgia"/>
          <w:lang w:eastAsia="it-IT"/>
        </w:rPr>
        <w:t xml:space="preserve">afuresertib </w:t>
      </w:r>
      <w:r w:rsidR="00FA36B4" w:rsidRPr="00EA54D1">
        <w:rPr>
          <w:rFonts w:ascii="Georgia" w:hAnsi="Georgia"/>
          <w:lang w:eastAsia="it-IT"/>
        </w:rPr>
        <w:t>monotherapy in advanced</w:t>
      </w:r>
      <w:r w:rsidR="00B6436F" w:rsidRPr="00EA54D1">
        <w:rPr>
          <w:rFonts w:ascii="Georgia" w:hAnsi="Georgia"/>
          <w:lang w:eastAsia="it-IT"/>
        </w:rPr>
        <w:t xml:space="preserve"> </w:t>
      </w:r>
      <w:r w:rsidR="00FA36B4" w:rsidRPr="00EA54D1">
        <w:rPr>
          <w:rFonts w:ascii="Georgia" w:hAnsi="Georgia"/>
          <w:lang w:eastAsia="it-IT"/>
        </w:rPr>
        <w:t>hematological malignancies, and</w:t>
      </w:r>
      <w:r w:rsidR="00FA36B4" w:rsidRPr="00F55CFF">
        <w:rPr>
          <w:rFonts w:ascii="Georgia" w:hAnsi="Georgia"/>
          <w:lang w:eastAsia="it-IT"/>
        </w:rPr>
        <w:t xml:space="preserve"> in combination with paclitaxel plus carboplatin in platinum-resistant ovarian cancer </w:t>
      </w:r>
      <w:r w:rsidR="00EF379D" w:rsidRPr="00F55CFF">
        <w:rPr>
          <w:rFonts w:ascii="Georgia" w:hAnsi="Georgia"/>
          <w:lang w:eastAsia="it-IT"/>
        </w:rPr>
        <w:fldChar w:fldCharType="begin">
          <w:fldData xml:space="preserve">PEVuZE5vdGU+PENpdGU+PEF1dGhvcj5TcGVuY2VyPC9BdXRob3I+PFllYXI+MjAxNDwvWWVhcj48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</w:fldData>
        </w:fldChar>
      </w:r>
      <w:r w:rsidR="00CC694C">
        <w:rPr>
          <w:rFonts w:ascii="Georgia" w:hAnsi="Georgia"/>
          <w:lang w:eastAsia="it-IT"/>
        </w:rPr>
        <w:instrText xml:space="preserve"> ADDIN EN.CITE </w:instrText>
      </w:r>
      <w:r w:rsidR="00CC694C">
        <w:rPr>
          <w:rFonts w:ascii="Georgia" w:hAnsi="Georgia"/>
          <w:lang w:eastAsia="it-IT"/>
        </w:rPr>
        <w:fldChar w:fldCharType="begin">
          <w:fldData xml:space="preserve">PEVuZE5vdGU+PENpdGU+PEF1dGhvcj5TcGVuY2VyPC9BdXRob3I+PFllYXI+MjAxNDwvWWVhcj48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</w:fldData>
        </w:fldChar>
      </w:r>
      <w:r w:rsidR="00CC694C">
        <w:rPr>
          <w:rFonts w:ascii="Georgia" w:hAnsi="Georgia"/>
          <w:lang w:eastAsia="it-IT"/>
        </w:rPr>
        <w:instrText xml:space="preserve"> ADDIN EN.CITE.DATA </w:instrText>
      </w:r>
      <w:r w:rsidR="00CC694C">
        <w:rPr>
          <w:rFonts w:ascii="Georgia" w:hAnsi="Georgia"/>
          <w:lang w:eastAsia="it-IT"/>
        </w:rPr>
      </w:r>
      <w:r w:rsidR="00CC694C">
        <w:rPr>
          <w:rFonts w:ascii="Georgia" w:hAnsi="Georgia"/>
          <w:lang w:eastAsia="it-IT"/>
        </w:rPr>
        <w:fldChar w:fldCharType="end"/>
      </w:r>
      <w:r w:rsidR="00EF379D" w:rsidRPr="00F55CFF">
        <w:rPr>
          <w:rFonts w:ascii="Georgia" w:hAnsi="Georgia"/>
          <w:lang w:eastAsia="it-IT"/>
        </w:rPr>
      </w:r>
      <w:r w:rsidR="00EF379D" w:rsidRPr="00F55CFF">
        <w:rPr>
          <w:rFonts w:ascii="Georgia" w:hAnsi="Georgia"/>
          <w:lang w:eastAsia="it-IT"/>
        </w:rPr>
        <w:fldChar w:fldCharType="separate"/>
      </w:r>
      <w:r w:rsidR="00CC694C">
        <w:rPr>
          <w:rFonts w:ascii="Georgia" w:hAnsi="Georgia"/>
          <w:noProof/>
          <w:lang w:eastAsia="it-IT"/>
        </w:rPr>
        <w:t>(310)</w:t>
      </w:r>
      <w:r w:rsidR="00EF379D" w:rsidRPr="00F55CFF">
        <w:rPr>
          <w:rFonts w:ascii="Georgia" w:hAnsi="Georgia"/>
          <w:lang w:eastAsia="it-IT"/>
        </w:rPr>
        <w:fldChar w:fldCharType="end"/>
      </w:r>
      <w:r w:rsidR="007F4CD6" w:rsidRPr="00F55CFF">
        <w:rPr>
          <w:rFonts w:ascii="Georgia" w:hAnsi="Georgia"/>
          <w:lang w:eastAsia="it-IT"/>
        </w:rPr>
        <w:t xml:space="preserve"> </w:t>
      </w:r>
      <w:r w:rsidR="00EF379D" w:rsidRPr="00F55CFF">
        <w:rPr>
          <w:rFonts w:ascii="Georgia" w:hAnsi="Georgia"/>
          <w:lang w:eastAsia="it-IT"/>
        </w:rPr>
        <w:fldChar w:fldCharType="begin">
          <w:fldData xml:space="preserve">PEVuZE5vdGU+PENpdGU+PEF1dGhvcj5Ub2xjaGVyPC9BdXRob3I+PFllYXI+MjAxNTwvWWVhcj48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=
</w:fldData>
        </w:fldChar>
      </w:r>
      <w:r w:rsidR="00CC694C">
        <w:rPr>
          <w:rFonts w:ascii="Georgia" w:hAnsi="Georgia"/>
          <w:lang w:eastAsia="it-IT"/>
        </w:rPr>
        <w:instrText xml:space="preserve"> ADDIN EN.CITE </w:instrText>
      </w:r>
      <w:r w:rsidR="00CC694C">
        <w:rPr>
          <w:rFonts w:ascii="Georgia" w:hAnsi="Georgia"/>
          <w:lang w:eastAsia="it-IT"/>
        </w:rPr>
        <w:fldChar w:fldCharType="begin">
          <w:fldData xml:space="preserve">PEVuZE5vdGU+PENpdGU+PEF1dGhvcj5Ub2xjaGVyPC9BdXRob3I+PFllYXI+MjAxNTwvWWVhcj48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=
</w:fldData>
        </w:fldChar>
      </w:r>
      <w:r w:rsidR="00CC694C">
        <w:rPr>
          <w:rFonts w:ascii="Georgia" w:hAnsi="Georgia"/>
          <w:lang w:eastAsia="it-IT"/>
        </w:rPr>
        <w:instrText xml:space="preserve"> ADDIN EN.CITE.DATA </w:instrText>
      </w:r>
      <w:r w:rsidR="00CC694C">
        <w:rPr>
          <w:rFonts w:ascii="Georgia" w:hAnsi="Georgia"/>
          <w:lang w:eastAsia="it-IT"/>
        </w:rPr>
      </w:r>
      <w:r w:rsidR="00CC694C">
        <w:rPr>
          <w:rFonts w:ascii="Georgia" w:hAnsi="Georgia"/>
          <w:lang w:eastAsia="it-IT"/>
        </w:rPr>
        <w:fldChar w:fldCharType="end"/>
      </w:r>
      <w:r w:rsidR="00EF379D" w:rsidRPr="00F55CFF">
        <w:rPr>
          <w:rFonts w:ascii="Georgia" w:hAnsi="Georgia"/>
          <w:lang w:eastAsia="it-IT"/>
        </w:rPr>
      </w:r>
      <w:r w:rsidR="00EF379D" w:rsidRPr="00F55CFF">
        <w:rPr>
          <w:rFonts w:ascii="Georgia" w:hAnsi="Georgia"/>
          <w:lang w:eastAsia="it-IT"/>
        </w:rPr>
        <w:fldChar w:fldCharType="separate"/>
      </w:r>
      <w:r w:rsidR="00CC694C">
        <w:rPr>
          <w:rFonts w:ascii="Georgia" w:hAnsi="Georgia"/>
          <w:noProof/>
          <w:lang w:eastAsia="it-IT"/>
        </w:rPr>
        <w:t>(314)</w:t>
      </w:r>
      <w:r w:rsidR="00EF379D" w:rsidRPr="00F55CFF">
        <w:rPr>
          <w:rFonts w:ascii="Georgia" w:hAnsi="Georgia"/>
          <w:lang w:eastAsia="it-IT"/>
        </w:rPr>
        <w:fldChar w:fldCharType="end"/>
      </w:r>
      <w:r w:rsidR="007F4CD6" w:rsidRPr="00F55CFF">
        <w:rPr>
          <w:rFonts w:ascii="Georgia" w:hAnsi="Georgia"/>
          <w:lang w:eastAsia="it-IT"/>
        </w:rPr>
        <w:t xml:space="preserve"> </w:t>
      </w:r>
      <w:r w:rsidR="00B57869" w:rsidRPr="00F55CFF">
        <w:rPr>
          <w:rFonts w:ascii="Georgia" w:hAnsi="Georgia"/>
          <w:lang w:eastAsia="it-IT"/>
        </w:rPr>
        <w:fldChar w:fldCharType="begin">
          <w:fldData xml:space="preserve">PEVuZE5vdGU+PENpdGU+PEF1dGhvcj5CbGFnZGVuPC9BdXRob3I+PFllYXI+MjAxOTwvWWVhcj48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</w:fldData>
        </w:fldChar>
      </w:r>
      <w:r w:rsidR="00CC694C">
        <w:rPr>
          <w:rFonts w:ascii="Georgia" w:hAnsi="Georgia"/>
          <w:lang w:eastAsia="it-IT"/>
        </w:rPr>
        <w:instrText xml:space="preserve"> ADDIN EN.CITE </w:instrText>
      </w:r>
      <w:r w:rsidR="00CC694C">
        <w:rPr>
          <w:rFonts w:ascii="Georgia" w:hAnsi="Georgia"/>
          <w:lang w:eastAsia="it-IT"/>
        </w:rPr>
        <w:fldChar w:fldCharType="begin">
          <w:fldData xml:space="preserve">PEVuZE5vdGU+PENpdGU+PEF1dGhvcj5CbGFnZGVuPC9BdXRob3I+PFllYXI+MjAxOTwvWWVhcj48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</w:fldData>
        </w:fldChar>
      </w:r>
      <w:r w:rsidR="00CC694C">
        <w:rPr>
          <w:rFonts w:ascii="Georgia" w:hAnsi="Georgia"/>
          <w:lang w:eastAsia="it-IT"/>
        </w:rPr>
        <w:instrText xml:space="preserve"> ADDIN EN.CITE.DATA </w:instrText>
      </w:r>
      <w:r w:rsidR="00CC694C">
        <w:rPr>
          <w:rFonts w:ascii="Georgia" w:hAnsi="Georgia"/>
          <w:lang w:eastAsia="it-IT"/>
        </w:rPr>
      </w:r>
      <w:r w:rsidR="00CC694C">
        <w:rPr>
          <w:rFonts w:ascii="Georgia" w:hAnsi="Georgia"/>
          <w:lang w:eastAsia="it-IT"/>
        </w:rPr>
        <w:fldChar w:fldCharType="end"/>
      </w:r>
      <w:r w:rsidR="00B57869" w:rsidRPr="00F55CFF">
        <w:rPr>
          <w:rFonts w:ascii="Georgia" w:hAnsi="Georgia"/>
          <w:lang w:eastAsia="it-IT"/>
        </w:rPr>
      </w:r>
      <w:r w:rsidR="00B57869" w:rsidRPr="00F55CFF">
        <w:rPr>
          <w:rFonts w:ascii="Georgia" w:hAnsi="Georgia"/>
          <w:lang w:eastAsia="it-IT"/>
        </w:rPr>
        <w:fldChar w:fldCharType="separate"/>
      </w:r>
      <w:r w:rsidR="00CC694C">
        <w:rPr>
          <w:rFonts w:ascii="Georgia" w:hAnsi="Georgia"/>
          <w:noProof/>
          <w:lang w:eastAsia="it-IT"/>
        </w:rPr>
        <w:t>(315)</w:t>
      </w:r>
      <w:r w:rsidR="00B57869" w:rsidRPr="00F55CFF">
        <w:rPr>
          <w:rFonts w:ascii="Georgia" w:hAnsi="Georgia"/>
          <w:lang w:eastAsia="it-IT"/>
        </w:rPr>
        <w:fldChar w:fldCharType="end"/>
      </w:r>
      <w:r w:rsidR="00550411" w:rsidRPr="00F55CFF">
        <w:rPr>
          <w:rFonts w:ascii="Georgia" w:hAnsi="Georgia"/>
          <w:lang w:eastAsia="it-IT"/>
        </w:rPr>
        <w:t xml:space="preserve"> </w:t>
      </w:r>
      <w:r w:rsidR="0048789F" w:rsidRPr="00F55CFF">
        <w:rPr>
          <w:rFonts w:ascii="Georgia" w:hAnsi="Georgia"/>
          <w:lang w:eastAsia="it-IT"/>
        </w:rPr>
        <w:fldChar w:fldCharType="begin">
          <w:fldData xml:space="preserve">PEVuZE5vdGU+PENpdGU+PEF1dGhvcj5DaGVuPC9BdXRob3I+PFllYXI+MjAxOTwvWWVhcj48SURU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</w:fldData>
        </w:fldChar>
      </w:r>
      <w:r w:rsidR="00CC694C">
        <w:rPr>
          <w:rFonts w:ascii="Georgia" w:hAnsi="Georgia"/>
          <w:lang w:eastAsia="it-IT"/>
        </w:rPr>
        <w:instrText xml:space="preserve"> ADDIN EN.CITE </w:instrText>
      </w:r>
      <w:r w:rsidR="00CC694C">
        <w:rPr>
          <w:rFonts w:ascii="Georgia" w:hAnsi="Georgia"/>
          <w:lang w:eastAsia="it-IT"/>
        </w:rPr>
        <w:fldChar w:fldCharType="begin">
          <w:fldData xml:space="preserve">PEVuZE5vdGU+PENpdGU+PEF1dGhvcj5DaGVuPC9BdXRob3I+PFllYXI+MjAxOTwvWWVhcj48SURU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</w:fldData>
        </w:fldChar>
      </w:r>
      <w:r w:rsidR="00CC694C">
        <w:rPr>
          <w:rFonts w:ascii="Georgia" w:hAnsi="Georgia"/>
          <w:lang w:eastAsia="it-IT"/>
        </w:rPr>
        <w:instrText xml:space="preserve"> ADDIN EN.CITE.DATA </w:instrText>
      </w:r>
      <w:r w:rsidR="00CC694C">
        <w:rPr>
          <w:rFonts w:ascii="Georgia" w:hAnsi="Georgia"/>
          <w:lang w:eastAsia="it-IT"/>
        </w:rPr>
      </w:r>
      <w:r w:rsidR="00CC694C">
        <w:rPr>
          <w:rFonts w:ascii="Georgia" w:hAnsi="Georgia"/>
          <w:lang w:eastAsia="it-IT"/>
        </w:rPr>
        <w:fldChar w:fldCharType="end"/>
      </w:r>
      <w:r w:rsidR="0048789F" w:rsidRPr="00F55CFF">
        <w:rPr>
          <w:rFonts w:ascii="Georgia" w:hAnsi="Georgia"/>
          <w:lang w:eastAsia="it-IT"/>
        </w:rPr>
      </w:r>
      <w:r w:rsidR="0048789F" w:rsidRPr="00F55CFF">
        <w:rPr>
          <w:rFonts w:ascii="Georgia" w:hAnsi="Georgia"/>
          <w:lang w:eastAsia="it-IT"/>
        </w:rPr>
        <w:fldChar w:fldCharType="separate"/>
      </w:r>
      <w:r w:rsidR="00CC694C">
        <w:rPr>
          <w:rFonts w:ascii="Georgia" w:hAnsi="Georgia"/>
          <w:noProof/>
          <w:lang w:eastAsia="it-IT"/>
        </w:rPr>
        <w:t>(316)</w:t>
      </w:r>
      <w:r w:rsidR="0048789F" w:rsidRPr="00F55CFF">
        <w:rPr>
          <w:rFonts w:ascii="Georgia" w:hAnsi="Georgia"/>
          <w:lang w:eastAsia="it-IT"/>
        </w:rPr>
        <w:fldChar w:fldCharType="end"/>
      </w:r>
      <w:r w:rsidR="00B6436F" w:rsidRPr="00F55CFF">
        <w:rPr>
          <w:rFonts w:ascii="Georgia" w:hAnsi="Georgia"/>
          <w:lang w:eastAsia="it-IT"/>
        </w:rPr>
        <w:t xml:space="preserve"> (</w:t>
      </w:r>
      <w:r w:rsidR="009E7BD6" w:rsidRPr="007310E7">
        <w:rPr>
          <w:rFonts w:ascii="Georgia" w:hAnsi="Georgia" w:cs="Georgia"/>
          <w:b/>
          <w:sz w:val="20"/>
          <w:szCs w:val="20"/>
          <w:lang w:eastAsia="it-IT"/>
        </w:rPr>
        <w:t xml:space="preserve">SUPPLEMENTARY </w:t>
      </w:r>
      <w:r w:rsidR="009E7BD6" w:rsidRPr="007310E7">
        <w:rPr>
          <w:rFonts w:ascii="Georgia" w:hAnsi="Georgia" w:cs="Georgia"/>
          <w:b/>
          <w:sz w:val="20"/>
          <w:szCs w:val="20"/>
        </w:rPr>
        <w:t xml:space="preserve">TABLE </w:t>
      </w:r>
      <w:r w:rsidR="009E7BD6">
        <w:rPr>
          <w:rFonts w:ascii="Georgia" w:hAnsi="Georgia" w:cs="Georgia"/>
          <w:b/>
          <w:sz w:val="20"/>
          <w:szCs w:val="20"/>
        </w:rPr>
        <w:t>2</w:t>
      </w:r>
      <w:r w:rsidR="00B6436F" w:rsidRPr="00F55CFF">
        <w:rPr>
          <w:rFonts w:ascii="Georgia" w:hAnsi="Georgia"/>
          <w:lang w:eastAsia="it-IT"/>
        </w:rPr>
        <w:t>).</w:t>
      </w:r>
    </w:p>
    <w:p w14:paraId="4180EA99" w14:textId="77777777" w:rsidR="009C0FEA" w:rsidRPr="00F55CFF" w:rsidRDefault="009C0FEA" w:rsidP="0035144D">
      <w:pPr>
        <w:ind w:right="150"/>
        <w:jc w:val="both"/>
        <w:rPr>
          <w:rFonts w:ascii="Georgia" w:hAnsi="Georgia"/>
          <w:lang w:eastAsia="it-IT"/>
        </w:rPr>
      </w:pPr>
    </w:p>
    <w:p w14:paraId="77E7E2AC" w14:textId="77777777" w:rsidR="009C0FEA" w:rsidRPr="00F55CFF" w:rsidRDefault="00F2280E" w:rsidP="0035144D">
      <w:pPr>
        <w:ind w:right="150"/>
        <w:jc w:val="both"/>
        <w:rPr>
          <w:rFonts w:ascii="Georgia" w:hAnsi="Georgia" w:cs="Georgia"/>
        </w:rPr>
      </w:pPr>
      <w:r w:rsidRPr="00147F17">
        <w:rPr>
          <w:rFonts w:ascii="Georgia" w:hAnsi="Georgia" w:cs="AdvPSA183"/>
          <w:b/>
          <w:lang w:eastAsia="it-IT"/>
        </w:rPr>
        <w:t xml:space="preserve">ARQ-751 </w:t>
      </w:r>
      <w:r w:rsidRPr="00147F17">
        <w:rPr>
          <w:rFonts w:ascii="Georgia" w:hAnsi="Georgia" w:cs="AdvPSA183"/>
          <w:lang w:eastAsia="it-IT"/>
        </w:rPr>
        <w:t>(ARQ751, MK-4440)</w:t>
      </w:r>
    </w:p>
    <w:p w14:paraId="2A895FEE" w14:textId="77777777" w:rsidR="009C0FEA" w:rsidRPr="00F55CFF" w:rsidRDefault="009C0FEA" w:rsidP="0035144D">
      <w:pPr>
        <w:ind w:right="150"/>
        <w:jc w:val="both"/>
        <w:rPr>
          <w:rFonts w:ascii="Georgia" w:hAnsi="Georgia" w:cs="Georgia"/>
        </w:rPr>
      </w:pPr>
    </w:p>
    <w:p w14:paraId="42DDD822" w14:textId="40C18D90" w:rsidR="009C0FEA" w:rsidRPr="00F55CFF" w:rsidRDefault="00F2280E" w:rsidP="0035144D">
      <w:pPr>
        <w:ind w:right="150"/>
        <w:jc w:val="both"/>
        <w:rPr>
          <w:rFonts w:ascii="Georgia" w:hAnsi="Georgia" w:cs="AdvPSA183"/>
          <w:lang w:eastAsia="it-IT"/>
        </w:rPr>
      </w:pPr>
      <w:r w:rsidRPr="00F55CFF">
        <w:rPr>
          <w:rFonts w:ascii="Georgia" w:hAnsi="Georgia" w:cs="AdvPSA183"/>
          <w:lang w:eastAsia="it-IT"/>
        </w:rPr>
        <w:t>ARQ 751 is an allosteric pan-AKT inhibitor, which reduces AKT</w:t>
      </w:r>
      <w:r w:rsidR="00A63AC8">
        <w:rPr>
          <w:rFonts w:ascii="Georgia" w:hAnsi="Georgia" w:cs="AdvPSA183"/>
          <w:lang w:eastAsia="it-IT"/>
        </w:rPr>
        <w:t xml:space="preserve"> activatio</w:t>
      </w:r>
      <w:r w:rsidR="00954275">
        <w:rPr>
          <w:rFonts w:ascii="Georgia" w:hAnsi="Georgia" w:cs="AdvPSA183"/>
          <w:lang w:eastAsia="it-IT"/>
        </w:rPr>
        <w:t>n by dephosphorylating</w:t>
      </w:r>
      <w:r w:rsidR="00A63AC8">
        <w:rPr>
          <w:rFonts w:ascii="Georgia" w:hAnsi="Georgia" w:cs="AdvPSA183"/>
          <w:lang w:eastAsia="it-IT"/>
        </w:rPr>
        <w:t xml:space="preserve"> </w:t>
      </w:r>
      <w:r w:rsidR="00954275">
        <w:rPr>
          <w:rFonts w:ascii="Georgia" w:hAnsi="Georgia" w:cs="AdvPSA183"/>
          <w:lang w:eastAsia="it-IT"/>
        </w:rPr>
        <w:t xml:space="preserve">its </w:t>
      </w:r>
      <w:r w:rsidR="00DC230D">
        <w:rPr>
          <w:rFonts w:ascii="Georgia" w:hAnsi="Georgia" w:cs="AdvPSA183"/>
          <w:lang w:eastAsia="it-IT"/>
        </w:rPr>
        <w:t xml:space="preserve">membrane-associated active </w:t>
      </w:r>
      <w:r w:rsidR="00DC230D" w:rsidRPr="005653B5">
        <w:rPr>
          <w:rFonts w:ascii="Georgia" w:hAnsi="Georgia" w:cs="AdvPSA183"/>
          <w:lang w:eastAsia="it-IT"/>
        </w:rPr>
        <w:t>conformation</w:t>
      </w:r>
      <w:r w:rsidRPr="005653B5">
        <w:rPr>
          <w:rFonts w:ascii="Georgia" w:hAnsi="Georgia" w:cs="AdvPSA183"/>
          <w:lang w:eastAsia="it-IT"/>
        </w:rPr>
        <w:t xml:space="preserve">, </w:t>
      </w:r>
      <w:r w:rsidR="00A63AC8" w:rsidRPr="005653B5">
        <w:rPr>
          <w:rFonts w:ascii="Georgia" w:hAnsi="Georgia" w:cs="AdvPSA183"/>
          <w:lang w:eastAsia="it-IT"/>
        </w:rPr>
        <w:t>and</w:t>
      </w:r>
      <w:r w:rsidRPr="005653B5">
        <w:rPr>
          <w:rFonts w:ascii="Georgia" w:hAnsi="Georgia" w:cs="AdvPSA183"/>
          <w:lang w:eastAsia="it-IT"/>
        </w:rPr>
        <w:t xml:space="preserve"> by impeding </w:t>
      </w:r>
      <w:r w:rsidR="002F2063" w:rsidRPr="005653B5">
        <w:rPr>
          <w:rFonts w:ascii="Georgia" w:hAnsi="Georgia" w:cs="AdvPSA183"/>
          <w:lang w:eastAsia="it-IT"/>
        </w:rPr>
        <w:t>its</w:t>
      </w:r>
      <w:r w:rsidRPr="005653B5">
        <w:rPr>
          <w:rFonts w:ascii="Georgia" w:hAnsi="Georgia" w:cs="AdvPSA183"/>
          <w:lang w:eastAsia="it-IT"/>
        </w:rPr>
        <w:t xml:space="preserve"> inactive </w:t>
      </w:r>
      <w:r w:rsidR="00DC230D" w:rsidRPr="005653B5">
        <w:rPr>
          <w:rFonts w:ascii="Georgia" w:hAnsi="Georgia" w:cs="AdvPSA183"/>
          <w:lang w:eastAsia="it-IT"/>
        </w:rPr>
        <w:t xml:space="preserve">conformation </w:t>
      </w:r>
      <w:r w:rsidR="002F2063" w:rsidRPr="005653B5">
        <w:rPr>
          <w:rFonts w:ascii="Georgia" w:hAnsi="Georgia" w:cs="AdvPSA183"/>
          <w:lang w:eastAsia="it-IT"/>
        </w:rPr>
        <w:t>from</w:t>
      </w:r>
      <w:r w:rsidRPr="005653B5">
        <w:rPr>
          <w:rFonts w:ascii="Georgia" w:hAnsi="Georgia" w:cs="AdvPSA183"/>
          <w:lang w:eastAsia="it-IT"/>
        </w:rPr>
        <w:t xml:space="preserve"> </w:t>
      </w:r>
      <w:r w:rsidR="001C26B9" w:rsidRPr="005653B5">
        <w:rPr>
          <w:rFonts w:ascii="Georgia" w:hAnsi="Georgia" w:cs="AdvPSA183"/>
          <w:lang w:eastAsia="it-IT"/>
        </w:rPr>
        <w:t xml:space="preserve">relocalizing </w:t>
      </w:r>
      <w:r w:rsidRPr="005653B5">
        <w:rPr>
          <w:rFonts w:ascii="Georgia" w:hAnsi="Georgia" w:cs="AdvPSA183"/>
          <w:lang w:eastAsia="it-IT"/>
        </w:rPr>
        <w:t xml:space="preserve">to </w:t>
      </w:r>
      <w:r w:rsidR="00396745" w:rsidRPr="005653B5">
        <w:rPr>
          <w:rFonts w:ascii="Georgia" w:hAnsi="Georgia" w:cs="AdvPSA183"/>
          <w:lang w:eastAsia="it-IT"/>
        </w:rPr>
        <w:t xml:space="preserve">the </w:t>
      </w:r>
      <w:r w:rsidRPr="005653B5">
        <w:rPr>
          <w:rFonts w:ascii="Georgia" w:hAnsi="Georgia" w:cs="AdvPSA183"/>
          <w:lang w:eastAsia="it-IT"/>
        </w:rPr>
        <w:t xml:space="preserve">plasma membrane. ARQ 751 </w:t>
      </w:r>
      <w:r w:rsidR="0024654C" w:rsidRPr="005653B5">
        <w:rPr>
          <w:rFonts w:ascii="Georgia" w:hAnsi="Georgia" w:cs="AdvPSA183"/>
          <w:lang w:eastAsia="it-IT"/>
        </w:rPr>
        <w:t>decrease</w:t>
      </w:r>
      <w:r w:rsidR="00147F17" w:rsidRPr="005653B5">
        <w:rPr>
          <w:rFonts w:ascii="Georgia" w:hAnsi="Georgia" w:cs="AdvPSA183"/>
          <w:lang w:eastAsia="it-IT"/>
        </w:rPr>
        <w:t>s</w:t>
      </w:r>
      <w:r w:rsidRPr="005653B5">
        <w:rPr>
          <w:rFonts w:ascii="Georgia" w:hAnsi="Georgia" w:cs="AdvPSA183"/>
          <w:lang w:eastAsia="it-IT"/>
        </w:rPr>
        <w:t xml:space="preserve"> proliferation across numerous cancer types, including </w:t>
      </w:r>
      <w:r w:rsidR="00D47211" w:rsidRPr="005653B5">
        <w:rPr>
          <w:rFonts w:ascii="Georgia" w:hAnsi="Georgia" w:cs="AdvPSA183"/>
          <w:lang w:eastAsia="it-IT"/>
        </w:rPr>
        <w:t>CRC</w:t>
      </w:r>
      <w:r w:rsidRPr="005653B5">
        <w:rPr>
          <w:rFonts w:ascii="Georgia" w:hAnsi="Georgia" w:cs="AdvPSA183"/>
          <w:lang w:eastAsia="it-IT"/>
        </w:rPr>
        <w:t xml:space="preserve">, leukemia, endometrial cancer, and breast cancer cell lines. Besides, preclinical studies </w:t>
      </w:r>
      <w:r w:rsidR="0024654C" w:rsidRPr="005653B5">
        <w:rPr>
          <w:rFonts w:ascii="Georgia" w:hAnsi="Georgia" w:cs="AdvPSA183"/>
          <w:lang w:eastAsia="it-IT"/>
        </w:rPr>
        <w:t>have shown</w:t>
      </w:r>
      <w:r w:rsidRPr="00F55CFF">
        <w:rPr>
          <w:rFonts w:ascii="Georgia" w:hAnsi="Georgia" w:cs="AdvPSA183"/>
          <w:lang w:eastAsia="it-IT"/>
        </w:rPr>
        <w:t xml:space="preserve"> sensitivity of </w:t>
      </w:r>
      <w:r w:rsidRPr="00147F17">
        <w:rPr>
          <w:rFonts w:ascii="Georgia" w:hAnsi="Georgia" w:cs="AdvPSA183"/>
          <w:i/>
          <w:lang w:eastAsia="it-IT"/>
        </w:rPr>
        <w:t>PIK3CA</w:t>
      </w:r>
      <w:r w:rsidRPr="008455BA">
        <w:rPr>
          <w:rFonts w:ascii="Georgia" w:hAnsi="Georgia" w:cs="AdvPSA183"/>
          <w:lang w:eastAsia="it-IT"/>
        </w:rPr>
        <w:t xml:space="preserve">, </w:t>
      </w:r>
      <w:r w:rsidRPr="00147F17">
        <w:rPr>
          <w:rFonts w:ascii="Georgia" w:hAnsi="Georgia" w:cs="AdvPSA183"/>
          <w:i/>
          <w:lang w:eastAsia="it-IT"/>
        </w:rPr>
        <w:t>PIK3R1</w:t>
      </w:r>
      <w:r w:rsidRPr="008455BA">
        <w:rPr>
          <w:rFonts w:ascii="Georgia" w:hAnsi="Georgia" w:cs="AdvPSA183"/>
          <w:lang w:eastAsia="it-IT"/>
        </w:rPr>
        <w:t xml:space="preserve">, </w:t>
      </w:r>
      <w:r w:rsidRPr="00147F17">
        <w:rPr>
          <w:rFonts w:ascii="Georgia" w:hAnsi="Georgia" w:cs="AdvPSA183"/>
          <w:i/>
          <w:lang w:eastAsia="it-IT"/>
        </w:rPr>
        <w:t>AKT1</w:t>
      </w:r>
      <w:r w:rsidRPr="00147F17">
        <w:rPr>
          <w:rFonts w:ascii="Georgia" w:hAnsi="Georgia" w:cs="AdvPSA183"/>
          <w:i/>
          <w:vertAlign w:val="superscript"/>
          <w:lang w:eastAsia="it-IT"/>
        </w:rPr>
        <w:t>E17K</w:t>
      </w:r>
      <w:r w:rsidRPr="008455BA">
        <w:rPr>
          <w:rFonts w:ascii="Georgia" w:hAnsi="Georgia" w:cs="AdvPSA183"/>
          <w:lang w:eastAsia="it-IT"/>
        </w:rPr>
        <w:t xml:space="preserve">, or </w:t>
      </w:r>
      <w:r w:rsidRPr="00147F17">
        <w:rPr>
          <w:rFonts w:ascii="Georgia" w:hAnsi="Georgia" w:cs="AdvPSA183"/>
          <w:i/>
          <w:lang w:eastAsia="it-IT"/>
        </w:rPr>
        <w:t>PTEN</w:t>
      </w:r>
      <w:r w:rsidRPr="008455BA">
        <w:rPr>
          <w:rFonts w:ascii="Georgia" w:hAnsi="Georgia" w:cs="AdvPSA183"/>
          <w:lang w:eastAsia="it-IT"/>
        </w:rPr>
        <w:t xml:space="preserve">-mutated cancer cells </w:t>
      </w:r>
      <w:r w:rsidR="00AD7384">
        <w:rPr>
          <w:rFonts w:ascii="Georgia" w:hAnsi="Georgia" w:cs="AdvPSA183"/>
          <w:lang w:eastAsia="it-IT"/>
        </w:rPr>
        <w:t>towards</w:t>
      </w:r>
      <w:r w:rsidRPr="008455BA">
        <w:rPr>
          <w:rFonts w:ascii="Georgia" w:hAnsi="Georgia" w:cs="AdvPSA183"/>
          <w:lang w:eastAsia="it-IT"/>
        </w:rPr>
        <w:t xml:space="preserve"> ARQ 751.</w:t>
      </w:r>
      <w:r w:rsidR="00053B11" w:rsidRPr="008455BA">
        <w:rPr>
          <w:rFonts w:ascii="Georgia" w:hAnsi="Georgia" w:cs="AdvPSA183"/>
          <w:lang w:eastAsia="it-IT"/>
        </w:rPr>
        <w:t xml:space="preserve"> </w:t>
      </w:r>
      <w:r w:rsidR="0024654C" w:rsidRPr="008455BA">
        <w:rPr>
          <w:rFonts w:ascii="Georgia" w:hAnsi="Georgia" w:cs="AdvPSA183"/>
          <w:lang w:eastAsia="it-IT"/>
        </w:rPr>
        <w:t>Moreover, ARQ 751 demonstrates</w:t>
      </w:r>
      <w:r w:rsidRPr="008455BA">
        <w:rPr>
          <w:rFonts w:ascii="Georgia" w:hAnsi="Georgia" w:cs="AdvPSA183"/>
          <w:lang w:eastAsia="it-IT"/>
        </w:rPr>
        <w:t xml:space="preserve"> significant anti-t</w:t>
      </w:r>
      <w:r w:rsidR="00DC230D" w:rsidRPr="008455BA">
        <w:rPr>
          <w:rFonts w:ascii="Georgia" w:hAnsi="Georgia" w:cs="AdvPSA183"/>
          <w:lang w:eastAsia="it-IT"/>
        </w:rPr>
        <w:t xml:space="preserve">umor activity in </w:t>
      </w:r>
      <w:r w:rsidR="00147F17" w:rsidRPr="00147F17">
        <w:rPr>
          <w:rFonts w:ascii="Georgia" w:hAnsi="Georgia" w:cs="AdvPSA183"/>
          <w:i/>
          <w:lang w:eastAsia="it-IT"/>
        </w:rPr>
        <w:t>AKT1</w:t>
      </w:r>
      <w:r w:rsidR="00B4388D" w:rsidRPr="00147F17">
        <w:rPr>
          <w:rFonts w:ascii="Georgia" w:hAnsi="Georgia" w:cs="AdvPSA183"/>
          <w:i/>
          <w:vertAlign w:val="superscript"/>
          <w:lang w:eastAsia="it-IT"/>
        </w:rPr>
        <w:t>E17K</w:t>
      </w:r>
      <w:r w:rsidR="00B4388D" w:rsidRPr="008455BA">
        <w:rPr>
          <w:rFonts w:ascii="Georgia" w:hAnsi="Georgia" w:cs="AdvPSA183"/>
          <w:lang w:eastAsia="it-IT"/>
        </w:rPr>
        <w:t>-mutated</w:t>
      </w:r>
      <w:r w:rsidR="00CA3AFF" w:rsidRPr="008455BA">
        <w:rPr>
          <w:rFonts w:ascii="Georgia" w:hAnsi="Georgia" w:cs="AdvPSA183"/>
          <w:lang w:eastAsia="it-IT"/>
        </w:rPr>
        <w:t xml:space="preserve"> </w:t>
      </w:r>
      <w:r w:rsidR="00DC230D" w:rsidRPr="008455BA">
        <w:rPr>
          <w:rFonts w:ascii="Georgia" w:hAnsi="Georgia" w:cs="AdvPSA183"/>
          <w:lang w:eastAsia="it-IT"/>
        </w:rPr>
        <w:t xml:space="preserve">endometrial patient-derived xenografts </w:t>
      </w:r>
      <w:r w:rsidRPr="008455BA">
        <w:rPr>
          <w:rFonts w:ascii="Georgia" w:hAnsi="Georgia" w:cs="AdvPSA183"/>
          <w:lang w:eastAsia="it-IT"/>
        </w:rPr>
        <w:t xml:space="preserve">models, and other </w:t>
      </w:r>
      <w:r w:rsidR="00CA3AFF" w:rsidRPr="008455BA">
        <w:rPr>
          <w:rFonts w:ascii="Georgia" w:hAnsi="Georgia" w:cs="AdvPSA183"/>
          <w:lang w:eastAsia="it-IT"/>
        </w:rPr>
        <w:t xml:space="preserve">PAM pathway-activated </w:t>
      </w:r>
      <w:r w:rsidRPr="008455BA">
        <w:rPr>
          <w:rFonts w:ascii="Georgia" w:hAnsi="Georgia" w:cs="AdvPSA183"/>
          <w:lang w:eastAsia="it-IT"/>
        </w:rPr>
        <w:t>cancer models</w:t>
      </w:r>
      <w:r w:rsidR="00CA3AFF" w:rsidRPr="008455BA">
        <w:rPr>
          <w:rFonts w:ascii="Georgia" w:hAnsi="Georgia" w:cs="AdvPSA183"/>
          <w:lang w:eastAsia="it-IT"/>
        </w:rPr>
        <w:t xml:space="preserve"> </w:t>
      </w:r>
      <w:r w:rsidR="00335B70" w:rsidRPr="008455BA">
        <w:rPr>
          <w:rFonts w:ascii="Georgia" w:hAnsi="Georgia" w:cs="AdvPSA183"/>
          <w:lang w:eastAsia="it-IT"/>
        </w:rPr>
        <w:fldChar w:fldCharType="begin">
          <w:fldData xml:space="preserve">PEVuZE5vdGU+PENpdGU+PEF1dGhvcj5ZdTwvQXV0aG9yPjxZZWFyPjIwMTU8L1llYXI+PElEVGV4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PEVuZE5vdGU+PENpdGU+PEF1dGhvcj5ZdTwvQXV0aG9yPjxZZWFyPjIwMTU8L1llYXI+PElEVGV4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335B70" w:rsidRPr="008455BA">
        <w:rPr>
          <w:rFonts w:ascii="Georgia" w:hAnsi="Georgia" w:cs="AdvPSA183"/>
          <w:lang w:eastAsia="it-IT"/>
        </w:rPr>
      </w:r>
      <w:r w:rsidR="00335B70" w:rsidRPr="008455BA">
        <w:rPr>
          <w:rFonts w:ascii="Georgia" w:hAnsi="Georgia" w:cs="AdvPSA183"/>
          <w:lang w:eastAsia="it-IT"/>
        </w:rPr>
        <w:fldChar w:fldCharType="separate"/>
      </w:r>
      <w:r w:rsidR="00CC694C">
        <w:rPr>
          <w:rFonts w:ascii="Georgia" w:hAnsi="Georgia" w:cs="AdvPSA183"/>
          <w:noProof/>
          <w:lang w:eastAsia="it-IT"/>
        </w:rPr>
        <w:t>(317)</w:t>
      </w:r>
      <w:r w:rsidR="00335B70" w:rsidRPr="008455BA">
        <w:rPr>
          <w:rFonts w:ascii="Georgia" w:hAnsi="Georgia" w:cs="AdvPSA183"/>
          <w:lang w:eastAsia="it-IT"/>
        </w:rPr>
        <w:fldChar w:fldCharType="end"/>
      </w:r>
      <w:r w:rsidR="0024654C" w:rsidRPr="008455BA">
        <w:rPr>
          <w:rFonts w:ascii="Georgia" w:hAnsi="Georgia" w:cs="AdvPSA183"/>
          <w:lang w:eastAsia="it-IT"/>
        </w:rPr>
        <w:t xml:space="preserve">. ARQ </w:t>
      </w:r>
      <w:r w:rsidR="0024654C" w:rsidRPr="008455BA">
        <w:rPr>
          <w:rFonts w:ascii="Georgia" w:hAnsi="Georgia" w:cs="AdvPSA183"/>
          <w:lang w:eastAsia="it-IT"/>
        </w:rPr>
        <w:lastRenderedPageBreak/>
        <w:t>751 significantly inhibits</w:t>
      </w:r>
      <w:r w:rsidR="006855C4">
        <w:rPr>
          <w:rFonts w:ascii="Georgia" w:hAnsi="Georgia" w:cs="AdvPSA183"/>
          <w:lang w:eastAsia="it-IT"/>
        </w:rPr>
        <w:t xml:space="preserve"> NHL</w:t>
      </w:r>
      <w:r w:rsidRPr="008455BA">
        <w:rPr>
          <w:rFonts w:ascii="Georgia" w:hAnsi="Georgia" w:cs="AdvPSA183"/>
          <w:lang w:eastAsia="it-IT"/>
        </w:rPr>
        <w:t xml:space="preserve"> cell proliferation, but however,</w:t>
      </w:r>
      <w:r w:rsidR="0024654C" w:rsidRPr="008455BA">
        <w:rPr>
          <w:rFonts w:ascii="Georgia" w:hAnsi="Georgia" w:cs="AdvPSA183"/>
          <w:lang w:eastAsia="it-IT"/>
        </w:rPr>
        <w:t xml:space="preserve"> exhibits</w:t>
      </w:r>
      <w:r w:rsidRPr="008455BA">
        <w:rPr>
          <w:rFonts w:ascii="Georgia" w:hAnsi="Georgia" w:cs="AdvPSA183"/>
          <w:lang w:eastAsia="it-IT"/>
        </w:rPr>
        <w:t xml:space="preserve"> </w:t>
      </w:r>
      <w:r w:rsidRPr="00F55CFF">
        <w:rPr>
          <w:rFonts w:ascii="Georgia" w:hAnsi="Georgia" w:cs="AdvPSA183"/>
          <w:lang w:eastAsia="it-IT"/>
        </w:rPr>
        <w:t>modest effect on th</w:t>
      </w:r>
      <w:r w:rsidR="000B2FA8" w:rsidRPr="00F55CFF">
        <w:rPr>
          <w:rFonts w:ascii="Georgia" w:hAnsi="Georgia" w:cs="AdvPSA183"/>
          <w:lang w:eastAsia="it-IT"/>
        </w:rPr>
        <w:t>e viability of primary B-cells</w:t>
      </w:r>
      <w:r w:rsidR="00335B70" w:rsidRPr="00F55CFF">
        <w:rPr>
          <w:rFonts w:ascii="Georgia" w:hAnsi="Georgia" w:cs="AdvPSA183"/>
          <w:lang w:val="en-US" w:eastAsia="it-IT"/>
        </w:rPr>
        <w:t xml:space="preserve"> </w:t>
      </w:r>
      <w:r w:rsidR="00335B70" w:rsidRPr="00F55CFF">
        <w:rPr>
          <w:rFonts w:ascii="Georgia" w:hAnsi="Georgia" w:cs="AdvPSA183"/>
          <w:lang w:val="en-US" w:eastAsia="it-IT"/>
        </w:rPr>
        <w:fldChar w:fldCharType="begin">
          <w:fldData xml:space="preserve">PEVuZE5vdGU+PENpdGU+PEF1dGhvcj5SaXZlcmEtU290bzwvQXV0aG9yPjxZZWFyPjIwMjE8L1ll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PEVuZE5vdGU+PENpdGU+PEF1dGhvcj5SaXZlcmEtU290bzwvQXV0aG9yPjxZZWFyPjIwMjE8L1ll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335B70" w:rsidRPr="00F55CFF">
        <w:rPr>
          <w:rFonts w:ascii="Georgia" w:hAnsi="Georgia" w:cs="AdvPSA183"/>
          <w:lang w:val="en-US" w:eastAsia="it-IT"/>
        </w:rPr>
      </w:r>
      <w:r w:rsidR="00335B70" w:rsidRPr="00F55CFF">
        <w:rPr>
          <w:rFonts w:ascii="Georgia" w:hAnsi="Georgia" w:cs="AdvPSA183"/>
          <w:lang w:val="en-US" w:eastAsia="it-IT"/>
        </w:rPr>
        <w:fldChar w:fldCharType="separate"/>
      </w:r>
      <w:r w:rsidR="00CC694C">
        <w:rPr>
          <w:rFonts w:ascii="Georgia" w:hAnsi="Georgia" w:cs="AdvPSA183"/>
          <w:noProof/>
          <w:lang w:val="en-US" w:eastAsia="it-IT"/>
        </w:rPr>
        <w:t>(318)</w:t>
      </w:r>
      <w:r w:rsidR="00335B70" w:rsidRPr="00F55CFF">
        <w:rPr>
          <w:rFonts w:ascii="Georgia" w:hAnsi="Georgia" w:cs="AdvPSA183"/>
          <w:lang w:val="en-US" w:eastAsia="it-IT"/>
        </w:rPr>
        <w:fldChar w:fldCharType="end"/>
      </w:r>
      <w:r w:rsidRPr="00F55CFF">
        <w:rPr>
          <w:rFonts w:ascii="Georgia" w:hAnsi="Georgia" w:cs="AdvPSA183"/>
          <w:lang w:val="en-US" w:eastAsia="it-IT"/>
        </w:rPr>
        <w:t xml:space="preserve">. </w:t>
      </w:r>
      <w:r w:rsidRPr="00F55CFF">
        <w:rPr>
          <w:rFonts w:ascii="Georgia" w:hAnsi="Georgia" w:cs="AdvPSA183"/>
          <w:lang w:eastAsia="it-IT"/>
        </w:rPr>
        <w:t>Combination of</w:t>
      </w:r>
      <w:r w:rsidRPr="00F55CFF">
        <w:rPr>
          <w:rFonts w:ascii="Georgia" w:hAnsi="Georgia"/>
        </w:rPr>
        <w:t xml:space="preserve"> </w:t>
      </w:r>
      <w:r w:rsidRPr="00F55CFF">
        <w:rPr>
          <w:rFonts w:ascii="Georgia" w:hAnsi="Georgia" w:cs="AdvPSA183"/>
          <w:lang w:eastAsia="it-IT"/>
        </w:rPr>
        <w:t>ARQ 751 with first-line KIT inh</w:t>
      </w:r>
      <w:r w:rsidR="00555195">
        <w:rPr>
          <w:rFonts w:ascii="Georgia" w:hAnsi="Georgia" w:cs="AdvPSA183"/>
          <w:lang w:eastAsia="it-IT"/>
        </w:rPr>
        <w:t>ibitor imatinib mesylate</w:t>
      </w:r>
      <w:r w:rsidR="0024654C" w:rsidRPr="00F55CFF">
        <w:rPr>
          <w:rFonts w:ascii="Georgia" w:hAnsi="Georgia" w:cs="AdvPSA183"/>
          <w:lang w:eastAsia="it-IT"/>
        </w:rPr>
        <w:t xml:space="preserve"> shows</w:t>
      </w:r>
      <w:r w:rsidRPr="00F55CFF">
        <w:rPr>
          <w:rFonts w:ascii="Georgia" w:hAnsi="Georgia" w:cs="AdvPSA183"/>
          <w:lang w:eastAsia="it-IT"/>
        </w:rPr>
        <w:t xml:space="preserve"> synergistic effects in imatinib mesylate-sensitive and -resistant gastrointestinal stromal tumor cell lines. Accordingly, this treatment combi</w:t>
      </w:r>
      <w:r w:rsidR="0024654C" w:rsidRPr="00F55CFF">
        <w:rPr>
          <w:rFonts w:ascii="Georgia" w:hAnsi="Georgia" w:cs="AdvPSA183"/>
          <w:lang w:eastAsia="it-IT"/>
        </w:rPr>
        <w:t>nation significantly upregulates</w:t>
      </w:r>
      <w:r w:rsidRPr="00F55CFF">
        <w:rPr>
          <w:rFonts w:ascii="Georgia" w:hAnsi="Georgia" w:cs="AdvPSA183"/>
          <w:lang w:eastAsia="it-IT"/>
        </w:rPr>
        <w:t xml:space="preserve"> tumo</w:t>
      </w:r>
      <w:r w:rsidR="0024654C" w:rsidRPr="00F55CFF">
        <w:rPr>
          <w:rFonts w:ascii="Georgia" w:hAnsi="Georgia" w:cs="AdvPSA183"/>
          <w:lang w:eastAsia="it-IT"/>
        </w:rPr>
        <w:t>r suppressor PDCD4, and enhances</w:t>
      </w:r>
      <w:r w:rsidRPr="00F55CFF">
        <w:rPr>
          <w:rFonts w:ascii="Georgia" w:hAnsi="Georgia" w:cs="AdvPSA183"/>
          <w:lang w:eastAsia="it-IT"/>
        </w:rPr>
        <w:t xml:space="preserve"> cell death. Furthermore, </w:t>
      </w:r>
      <w:r w:rsidRPr="00555195">
        <w:rPr>
          <w:rFonts w:ascii="Georgia" w:hAnsi="Georgia" w:cs="AdvPSA183"/>
          <w:i/>
          <w:lang w:eastAsia="it-IT"/>
        </w:rPr>
        <w:t>in vivo</w:t>
      </w:r>
      <w:r w:rsidRPr="00F55CFF">
        <w:rPr>
          <w:rFonts w:ascii="Georgia" w:hAnsi="Georgia" w:cs="AdvPSA183"/>
          <w:lang w:eastAsia="it-IT"/>
        </w:rPr>
        <w:t xml:space="preserve"> studies </w:t>
      </w:r>
      <w:r w:rsidR="0024654C" w:rsidRPr="00F55CFF">
        <w:rPr>
          <w:rFonts w:ascii="Georgia" w:hAnsi="Georgia" w:cs="AdvPSA183"/>
          <w:lang w:eastAsia="it-IT"/>
        </w:rPr>
        <w:t>demonstrate</w:t>
      </w:r>
      <w:r w:rsidRPr="00F55CFF">
        <w:rPr>
          <w:rFonts w:ascii="Georgia" w:hAnsi="Georgia" w:cs="AdvPSA183"/>
          <w:lang w:eastAsia="it-IT"/>
        </w:rPr>
        <w:t xml:space="preserve"> superi</w:t>
      </w:r>
      <w:r w:rsidR="00555195">
        <w:rPr>
          <w:rFonts w:ascii="Georgia" w:hAnsi="Georgia" w:cs="AdvPSA183"/>
          <w:lang w:eastAsia="it-IT"/>
        </w:rPr>
        <w:t>or efficacy of this combination</w:t>
      </w:r>
      <w:r w:rsidRPr="00F55CFF">
        <w:rPr>
          <w:rFonts w:ascii="Georgia" w:hAnsi="Georgia" w:cs="AdvPSA183"/>
          <w:lang w:eastAsia="it-IT"/>
        </w:rPr>
        <w:t xml:space="preserve"> in an imatinib mesylate-sensitive preclinical model of gastrointestinal stromal tumor co</w:t>
      </w:r>
      <w:r w:rsidR="00E40BF5">
        <w:rPr>
          <w:rFonts w:ascii="Georgia" w:hAnsi="Georgia" w:cs="AdvPSA183"/>
          <w:lang w:eastAsia="it-IT"/>
        </w:rPr>
        <w:t>mpared to each agent singl</w:t>
      </w:r>
      <w:r w:rsidR="000B2FA8" w:rsidRPr="00F55CFF">
        <w:rPr>
          <w:rFonts w:ascii="Georgia" w:hAnsi="Georgia" w:cs="AdvPSA183"/>
          <w:lang w:eastAsia="it-IT"/>
        </w:rPr>
        <w:t xml:space="preserve">y </w:t>
      </w:r>
      <w:r w:rsidR="000B2FA8" w:rsidRPr="00F55CFF">
        <w:rPr>
          <w:rFonts w:ascii="Georgia" w:hAnsi="Georgia" w:cs="AdvPSA183"/>
          <w:lang w:eastAsia="it-IT"/>
        </w:rPr>
        <w:fldChar w:fldCharType="begin">
          <w:fldData xml:space="preserve">PEVuZE5vdGU+PENpdGU+PEF1dGhvcj5Lb3ppbm92YTwvQXV0aG9yPjxZZWFyPjIwMjE8L1llYXI+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PEVuZE5vdGU+PENpdGU+PEF1dGhvcj5Lb3ppbm92YTwvQXV0aG9yPjxZZWFyPjIwMjE8L1llYXI+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0B2FA8" w:rsidRPr="00F55CFF">
        <w:rPr>
          <w:rFonts w:ascii="Georgia" w:hAnsi="Georgia" w:cs="AdvPSA183"/>
          <w:lang w:eastAsia="it-IT"/>
        </w:rPr>
      </w:r>
      <w:r w:rsidR="000B2FA8" w:rsidRPr="00F55CFF">
        <w:rPr>
          <w:rFonts w:ascii="Georgia" w:hAnsi="Georgia" w:cs="AdvPSA183"/>
          <w:lang w:eastAsia="it-IT"/>
        </w:rPr>
        <w:fldChar w:fldCharType="separate"/>
      </w:r>
      <w:r w:rsidR="00CC694C">
        <w:rPr>
          <w:rFonts w:ascii="Georgia" w:hAnsi="Georgia" w:cs="AdvPSA183"/>
          <w:noProof/>
          <w:lang w:eastAsia="it-IT"/>
        </w:rPr>
        <w:t>(319)</w:t>
      </w:r>
      <w:r w:rsidR="000B2FA8" w:rsidRPr="00F55CFF">
        <w:rPr>
          <w:rFonts w:ascii="Georgia" w:hAnsi="Georgia" w:cs="AdvPSA183"/>
          <w:lang w:eastAsia="it-IT"/>
        </w:rPr>
        <w:fldChar w:fldCharType="end"/>
      </w:r>
      <w:r w:rsidR="009C0FEA" w:rsidRPr="00F55CFF">
        <w:rPr>
          <w:rFonts w:ascii="Georgia" w:hAnsi="Georgia" w:cs="AdvPSA183"/>
          <w:lang w:eastAsia="it-IT"/>
        </w:rPr>
        <w:t>.</w:t>
      </w:r>
    </w:p>
    <w:p w14:paraId="0D61F200" w14:textId="77777777" w:rsidR="009C0FEA" w:rsidRPr="00F55CFF" w:rsidRDefault="009C0FEA" w:rsidP="0035144D">
      <w:pPr>
        <w:ind w:right="150"/>
        <w:jc w:val="both"/>
        <w:rPr>
          <w:rFonts w:ascii="Georgia" w:hAnsi="Georgia" w:cs="AdvPSA183"/>
          <w:lang w:eastAsia="it-IT"/>
        </w:rPr>
      </w:pPr>
    </w:p>
    <w:p w14:paraId="090FC279" w14:textId="77777777" w:rsidR="009C0FEA" w:rsidRPr="00F55CFF" w:rsidRDefault="00F2280E" w:rsidP="0035144D">
      <w:pPr>
        <w:ind w:right="150"/>
        <w:jc w:val="both"/>
        <w:rPr>
          <w:rFonts w:ascii="Georgia" w:hAnsi="Georgia" w:cs="Georgia"/>
        </w:rPr>
      </w:pPr>
      <w:r w:rsidRPr="00F55CFF">
        <w:rPr>
          <w:rFonts w:ascii="Georgia" w:hAnsi="Georgia" w:cs="AdvPSA183"/>
          <w:b/>
          <w:lang w:eastAsia="it-IT"/>
        </w:rPr>
        <w:t xml:space="preserve">BAY1125976 </w:t>
      </w:r>
      <w:r w:rsidRPr="00F55CFF">
        <w:rPr>
          <w:rFonts w:ascii="Georgia" w:hAnsi="Georgia" w:cs="AdvPSA183"/>
          <w:lang w:eastAsia="it-IT"/>
        </w:rPr>
        <w:t>(BAY-1125976)</w:t>
      </w:r>
    </w:p>
    <w:p w14:paraId="04773ECC" w14:textId="77777777" w:rsidR="009C0FEA" w:rsidRPr="00F55CFF" w:rsidRDefault="009C0FEA" w:rsidP="0035144D">
      <w:pPr>
        <w:ind w:right="150"/>
        <w:jc w:val="both"/>
        <w:rPr>
          <w:rFonts w:ascii="Georgia" w:hAnsi="Georgia" w:cs="Georgia"/>
        </w:rPr>
      </w:pPr>
    </w:p>
    <w:p w14:paraId="1329A8AA" w14:textId="387E0893" w:rsidR="00334EC0" w:rsidRPr="008455BA" w:rsidRDefault="00F2280E" w:rsidP="0035144D">
      <w:pPr>
        <w:ind w:right="150"/>
        <w:jc w:val="both"/>
        <w:rPr>
          <w:rFonts w:ascii="Georgia" w:hAnsi="Georgia" w:cs="AdvPSA183"/>
          <w:lang w:eastAsia="it-IT"/>
        </w:rPr>
      </w:pPr>
      <w:r w:rsidRPr="00F55CFF">
        <w:rPr>
          <w:rFonts w:ascii="Georgia" w:hAnsi="Georgia" w:cs="AdvPSA183"/>
          <w:lang w:eastAsia="it-IT"/>
        </w:rPr>
        <w:t xml:space="preserve">BAY 1125976 is an allosteric AKT1 and AKT2 </w:t>
      </w:r>
      <w:r w:rsidRPr="00112C6C">
        <w:rPr>
          <w:rFonts w:ascii="Georgia" w:hAnsi="Georgia" w:cs="AdvPSA183"/>
          <w:lang w:eastAsia="it-IT"/>
        </w:rPr>
        <w:t>inhibitor that exerts activity in se</w:t>
      </w:r>
      <w:r w:rsidR="0058169D">
        <w:rPr>
          <w:rFonts w:ascii="Georgia" w:hAnsi="Georgia" w:cs="AdvPSA183"/>
          <w:lang w:eastAsia="it-IT"/>
        </w:rPr>
        <w:t>veral preclinical cancer models</w:t>
      </w:r>
      <w:r w:rsidRPr="00112C6C">
        <w:rPr>
          <w:rFonts w:ascii="Georgia" w:hAnsi="Georgia" w:cs="AdvPSA183"/>
          <w:lang w:eastAsia="it-IT"/>
        </w:rPr>
        <w:t xml:space="preserve"> </w:t>
      </w:r>
      <w:r w:rsidR="008455BA" w:rsidRPr="00112C6C">
        <w:rPr>
          <w:rFonts w:ascii="Georgia" w:hAnsi="Georgia" w:cs="AdvPSA183"/>
          <w:lang w:eastAsia="it-IT"/>
        </w:rPr>
        <w:t xml:space="preserve">such as </w:t>
      </w:r>
      <w:r w:rsidR="008455BA" w:rsidRPr="0058169D">
        <w:rPr>
          <w:rFonts w:ascii="Georgia" w:hAnsi="Georgia" w:cs="AdvPSA183"/>
          <w:i/>
          <w:lang w:eastAsia="it-IT"/>
        </w:rPr>
        <w:t>AKT</w:t>
      </w:r>
      <w:r w:rsidR="008455BA" w:rsidRPr="0058169D">
        <w:rPr>
          <w:rFonts w:ascii="Georgia" w:hAnsi="Georgia" w:cs="AdvPSA183"/>
          <w:i/>
          <w:vertAlign w:val="superscript"/>
          <w:lang w:eastAsia="it-IT"/>
        </w:rPr>
        <w:t>E17K</w:t>
      </w:r>
      <w:r w:rsidR="008455BA" w:rsidRPr="00112C6C">
        <w:rPr>
          <w:rFonts w:ascii="Georgia" w:hAnsi="Georgia" w:cs="AdvPSA183"/>
          <w:lang w:eastAsia="it-IT"/>
        </w:rPr>
        <w:t>-mu</w:t>
      </w:r>
      <w:r w:rsidR="0058169D">
        <w:rPr>
          <w:rFonts w:ascii="Georgia" w:hAnsi="Georgia" w:cs="AdvPSA183"/>
          <w:lang w:eastAsia="it-IT"/>
        </w:rPr>
        <w:t>tant prostate cancer xenografts</w:t>
      </w:r>
      <w:r w:rsidR="008455BA" w:rsidRPr="00112C6C">
        <w:rPr>
          <w:rFonts w:ascii="Georgia" w:hAnsi="Georgia" w:cs="AdvPSA183"/>
          <w:lang w:eastAsia="it-IT"/>
        </w:rPr>
        <w:t xml:space="preserve"> and </w:t>
      </w:r>
      <w:r w:rsidRPr="0058169D">
        <w:rPr>
          <w:rFonts w:ascii="Georgia" w:hAnsi="Georgia" w:cs="AdvPSA183"/>
          <w:i/>
          <w:lang w:eastAsia="it-IT"/>
        </w:rPr>
        <w:t>PIK3CA</w:t>
      </w:r>
      <w:r w:rsidRPr="0058169D">
        <w:rPr>
          <w:rFonts w:ascii="Georgia" w:hAnsi="Georgia" w:cs="AdvPSA183"/>
          <w:i/>
          <w:vertAlign w:val="superscript"/>
          <w:lang w:eastAsia="it-IT"/>
        </w:rPr>
        <w:t>H1074R</w:t>
      </w:r>
      <w:r w:rsidRPr="00112C6C">
        <w:rPr>
          <w:rFonts w:ascii="Georgia" w:hAnsi="Georgia" w:cs="AdvPSA183"/>
          <w:lang w:eastAsia="it-IT"/>
        </w:rPr>
        <w:t>-mutant breast cancer</w:t>
      </w:r>
      <w:r w:rsidR="008455BA" w:rsidRPr="00112C6C">
        <w:rPr>
          <w:rFonts w:ascii="Georgia" w:hAnsi="Georgia" w:cs="AdvPSA183"/>
          <w:lang w:eastAsia="it-IT"/>
        </w:rPr>
        <w:t xml:space="preserve"> xenografts</w:t>
      </w:r>
      <w:r w:rsidRPr="00112C6C">
        <w:rPr>
          <w:rFonts w:ascii="Georgia" w:hAnsi="Georgia" w:cs="AdvPSA183"/>
          <w:lang w:eastAsia="it-IT"/>
        </w:rPr>
        <w:t xml:space="preserve"> </w:t>
      </w:r>
      <w:r w:rsidR="000B2FA8" w:rsidRPr="00112C6C">
        <w:rPr>
          <w:rFonts w:ascii="Georgia" w:hAnsi="Georgia" w:cs="AdvPSA183"/>
          <w:lang w:eastAsia="it-IT"/>
        </w:rPr>
        <w:fldChar w:fldCharType="begin">
          <w:fldData xml:space="preserve">PEVuZE5vdGU+PENpdGU+PEF1dGhvcj5Qb2xpdHo8L0F1dGhvcj48WWVhcj4yMDE3PC9ZZWFyPjxJ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PEVuZE5vdGU+PENpdGU+PEF1dGhvcj5Qb2xpdHo8L0F1dGhvcj48WWVhcj4yMDE3PC9ZZWFyPjxJ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0B2FA8" w:rsidRPr="00112C6C">
        <w:rPr>
          <w:rFonts w:ascii="Georgia" w:hAnsi="Georgia" w:cs="AdvPSA183"/>
          <w:lang w:eastAsia="it-IT"/>
        </w:rPr>
      </w:r>
      <w:r w:rsidR="000B2FA8" w:rsidRPr="00112C6C">
        <w:rPr>
          <w:rFonts w:ascii="Georgia" w:hAnsi="Georgia" w:cs="AdvPSA183"/>
          <w:lang w:eastAsia="it-IT"/>
        </w:rPr>
        <w:fldChar w:fldCharType="separate"/>
      </w:r>
      <w:r w:rsidR="00CC694C">
        <w:rPr>
          <w:rFonts w:ascii="Georgia" w:hAnsi="Georgia" w:cs="AdvPSA183"/>
          <w:noProof/>
          <w:lang w:eastAsia="it-IT"/>
        </w:rPr>
        <w:t>(320)</w:t>
      </w:r>
      <w:r w:rsidR="000B2FA8" w:rsidRPr="00112C6C">
        <w:rPr>
          <w:rFonts w:ascii="Georgia" w:hAnsi="Georgia" w:cs="AdvPSA183"/>
          <w:lang w:eastAsia="it-IT"/>
        </w:rPr>
        <w:fldChar w:fldCharType="end"/>
      </w:r>
      <w:r w:rsidR="00053B11" w:rsidRPr="00112C6C">
        <w:rPr>
          <w:rFonts w:ascii="Georgia" w:hAnsi="Georgia" w:cs="AdvPSA183"/>
          <w:lang w:eastAsia="it-IT"/>
        </w:rPr>
        <w:t xml:space="preserve">. </w:t>
      </w:r>
      <w:r w:rsidR="00DF162C" w:rsidRPr="00112C6C">
        <w:rPr>
          <w:rFonts w:ascii="Georgia" w:hAnsi="Georgia" w:cs="AdvPSA183"/>
          <w:lang w:eastAsia="it-IT"/>
        </w:rPr>
        <w:t xml:space="preserve">A phase 1 study of </w:t>
      </w:r>
      <w:r w:rsidRPr="00112C6C">
        <w:rPr>
          <w:rFonts w:ascii="Georgia" w:hAnsi="Georgia" w:cs="AdvPSA183"/>
          <w:lang w:eastAsia="it-IT"/>
        </w:rPr>
        <w:t xml:space="preserve">BAY 1125976 </w:t>
      </w:r>
      <w:r w:rsidR="00DF162C" w:rsidRPr="00112C6C">
        <w:rPr>
          <w:rFonts w:ascii="Georgia" w:hAnsi="Georgia" w:cs="AdvPSA183"/>
          <w:lang w:eastAsia="it-IT"/>
        </w:rPr>
        <w:t xml:space="preserve">has </w:t>
      </w:r>
      <w:r w:rsidR="00DF162C" w:rsidRPr="00AD5341">
        <w:rPr>
          <w:rFonts w:ascii="Georgia" w:hAnsi="Georgia" w:cs="AdvPSA183"/>
          <w:lang w:eastAsia="it-IT"/>
        </w:rPr>
        <w:t>shown</w:t>
      </w:r>
      <w:r w:rsidR="0058169D" w:rsidRPr="00AD5341">
        <w:rPr>
          <w:rFonts w:ascii="Georgia" w:hAnsi="Georgia" w:cs="AdvPSA183"/>
          <w:lang w:eastAsia="it-IT"/>
        </w:rPr>
        <w:t xml:space="preserve"> </w:t>
      </w:r>
      <w:r w:rsidR="00AD5341" w:rsidRPr="00AD5341">
        <w:rPr>
          <w:rFonts w:ascii="Georgia" w:hAnsi="Georgia" w:cs="AdvPSA183"/>
          <w:lang w:eastAsia="it-IT"/>
        </w:rPr>
        <w:t>clinical benefit rate (</w:t>
      </w:r>
      <w:r w:rsidR="001A4BEC" w:rsidRPr="00AD5341">
        <w:rPr>
          <w:rFonts w:ascii="Georgia" w:hAnsi="Georgia" w:cs="AdvPSA183"/>
          <w:lang w:eastAsia="it-IT"/>
        </w:rPr>
        <w:t>CBR</w:t>
      </w:r>
      <w:r w:rsidR="00AD5341" w:rsidRPr="00AD5341">
        <w:rPr>
          <w:rFonts w:ascii="Georgia" w:hAnsi="Georgia" w:cs="AdvPSA183"/>
          <w:lang w:eastAsia="it-IT"/>
        </w:rPr>
        <w:t>)</w:t>
      </w:r>
      <w:r w:rsidRPr="00AD5341">
        <w:rPr>
          <w:rFonts w:ascii="Georgia" w:hAnsi="Georgia" w:cs="AdvPSA183"/>
          <w:lang w:eastAsia="it-IT"/>
        </w:rPr>
        <w:t xml:space="preserve"> of 27.9% in advanced solid cancer patients treated at </w:t>
      </w:r>
      <w:r w:rsidR="00354F15" w:rsidRPr="00AD5341">
        <w:rPr>
          <w:rFonts w:ascii="Georgia" w:hAnsi="Georgia" w:cs="AdvPSA183"/>
          <w:lang w:eastAsia="it-IT"/>
        </w:rPr>
        <w:t>the</w:t>
      </w:r>
      <w:r w:rsidR="00354F15">
        <w:rPr>
          <w:rFonts w:ascii="Georgia" w:hAnsi="Georgia" w:cs="AdvPSA183"/>
          <w:lang w:eastAsia="it-IT"/>
        </w:rPr>
        <w:t xml:space="preserve"> </w:t>
      </w:r>
      <w:r w:rsidR="00591CD5" w:rsidRPr="00591CD5">
        <w:rPr>
          <w:rFonts w:ascii="Georgia" w:hAnsi="Georgia" w:cs="AdvPSA183"/>
          <w:lang w:eastAsia="it-IT"/>
        </w:rPr>
        <w:t>recommended phase 2 dose (</w:t>
      </w:r>
      <w:r w:rsidR="00354F15" w:rsidRPr="00591CD5">
        <w:rPr>
          <w:rFonts w:ascii="Georgia" w:hAnsi="Georgia" w:cs="AdvPSA183"/>
          <w:lang w:eastAsia="it-IT"/>
        </w:rPr>
        <w:t>RP2D</w:t>
      </w:r>
      <w:r w:rsidR="00591CD5" w:rsidRPr="00591CD5">
        <w:rPr>
          <w:rFonts w:ascii="Georgia" w:hAnsi="Georgia" w:cs="AdvPSA183"/>
          <w:lang w:eastAsia="it-IT"/>
        </w:rPr>
        <w:t>)</w:t>
      </w:r>
      <w:r w:rsidR="00354F15" w:rsidRPr="00591CD5">
        <w:rPr>
          <w:rFonts w:ascii="Georgia" w:hAnsi="Georgia" w:cs="AdvPSA183"/>
          <w:lang w:eastAsia="it-IT"/>
        </w:rPr>
        <w:t xml:space="preserve"> of 60 mg/twice daily. Nonetheless, d</w:t>
      </w:r>
      <w:r w:rsidRPr="00591CD5">
        <w:rPr>
          <w:rFonts w:ascii="Georgia" w:hAnsi="Georgia" w:cs="AdvPSA183"/>
          <w:lang w:eastAsia="it-IT"/>
        </w:rPr>
        <w:t>espite the</w:t>
      </w:r>
      <w:r w:rsidRPr="00112C6C">
        <w:rPr>
          <w:rFonts w:ascii="Georgia" w:hAnsi="Georgia" w:cs="AdvPSA183"/>
          <w:lang w:eastAsia="it-IT"/>
        </w:rPr>
        <w:t xml:space="preserve"> inhibition of AKT1 and</w:t>
      </w:r>
      <w:r w:rsidR="00DF162C" w:rsidRPr="00112C6C">
        <w:rPr>
          <w:rFonts w:ascii="Georgia" w:hAnsi="Georgia" w:cs="AdvPSA183"/>
          <w:lang w:eastAsia="it-IT"/>
        </w:rPr>
        <w:t xml:space="preserve"> AKT2, genetic analyses report</w:t>
      </w:r>
      <w:r w:rsidRPr="00112C6C">
        <w:rPr>
          <w:rFonts w:ascii="Georgia" w:hAnsi="Georgia" w:cs="AdvPSA183"/>
          <w:lang w:eastAsia="it-IT"/>
        </w:rPr>
        <w:t xml:space="preserve"> additional mutations that may </w:t>
      </w:r>
      <w:r w:rsidR="00AD7384">
        <w:rPr>
          <w:rFonts w:ascii="Georgia" w:hAnsi="Georgia" w:cs="AdvPSA183"/>
          <w:lang w:eastAsia="it-IT"/>
        </w:rPr>
        <w:t>promote</w:t>
      </w:r>
      <w:r w:rsidRPr="00112C6C">
        <w:rPr>
          <w:rFonts w:ascii="Georgia" w:hAnsi="Georgia" w:cs="AdvPSA183"/>
          <w:lang w:eastAsia="it-IT"/>
        </w:rPr>
        <w:t xml:space="preserve"> cancer cell growth. BA</w:t>
      </w:r>
      <w:r w:rsidR="009A1944" w:rsidRPr="00112C6C">
        <w:rPr>
          <w:rFonts w:ascii="Georgia" w:hAnsi="Georgia" w:cs="AdvPSA183"/>
          <w:lang w:eastAsia="it-IT"/>
        </w:rPr>
        <w:t>Y 1125976, whose tolerability i</w:t>
      </w:r>
      <w:r w:rsidRPr="00112C6C">
        <w:rPr>
          <w:rFonts w:ascii="Georgia" w:hAnsi="Georgia" w:cs="AdvPSA183"/>
          <w:lang w:eastAsia="it-IT"/>
        </w:rPr>
        <w:t>s satisfactory, inhibit</w:t>
      </w:r>
      <w:r w:rsidR="009A1944" w:rsidRPr="00112C6C">
        <w:rPr>
          <w:rFonts w:ascii="Georgia" w:hAnsi="Georgia" w:cs="AdvPSA183"/>
          <w:lang w:eastAsia="it-IT"/>
        </w:rPr>
        <w:t>s</w:t>
      </w:r>
      <w:r w:rsidRPr="00112C6C">
        <w:rPr>
          <w:rFonts w:ascii="Georgia" w:hAnsi="Georgia" w:cs="AdvPSA183"/>
          <w:lang w:eastAsia="it-IT"/>
        </w:rPr>
        <w:t xml:space="preserve"> AKT1 and AKT2 signaling</w:t>
      </w:r>
      <w:r w:rsidR="00AF41B6">
        <w:rPr>
          <w:rFonts w:ascii="Georgia" w:hAnsi="Georgia" w:cs="AdvPSA183"/>
          <w:lang w:eastAsia="it-IT"/>
        </w:rPr>
        <w:t>;</w:t>
      </w:r>
      <w:r w:rsidRPr="00112C6C">
        <w:rPr>
          <w:rFonts w:ascii="Georgia" w:hAnsi="Georgia" w:cs="AdvPSA183"/>
          <w:lang w:eastAsia="it-IT"/>
        </w:rPr>
        <w:t xml:space="preserve"> but however,</w:t>
      </w:r>
      <w:r w:rsidRPr="00F55CFF">
        <w:rPr>
          <w:rFonts w:ascii="Georgia" w:hAnsi="Georgia" w:cs="AdvPSA183"/>
          <w:lang w:eastAsia="it-IT"/>
        </w:rPr>
        <w:t xml:space="preserve"> result</w:t>
      </w:r>
      <w:r w:rsidR="009A1944" w:rsidRPr="00F55CFF">
        <w:rPr>
          <w:rFonts w:ascii="Georgia" w:hAnsi="Georgia" w:cs="AdvPSA183"/>
          <w:lang w:eastAsia="it-IT"/>
        </w:rPr>
        <w:t>s</w:t>
      </w:r>
      <w:r w:rsidRPr="00F55CFF">
        <w:rPr>
          <w:rFonts w:ascii="Georgia" w:hAnsi="Georgia" w:cs="AdvPSA183"/>
          <w:lang w:eastAsia="it-IT"/>
        </w:rPr>
        <w:t xml:space="preserve"> in no clinical cancer responses, suggesting that its monotherapy inhibitory ac</w:t>
      </w:r>
      <w:r w:rsidR="000B2FA8" w:rsidRPr="00F55CFF">
        <w:rPr>
          <w:rFonts w:ascii="Georgia" w:hAnsi="Georgia" w:cs="AdvPSA183"/>
          <w:lang w:eastAsia="it-IT"/>
        </w:rPr>
        <w:t xml:space="preserve">tivity is moderate towards AKT </w:t>
      </w:r>
      <w:r w:rsidR="000B2FA8" w:rsidRPr="00F55CFF">
        <w:rPr>
          <w:rFonts w:ascii="Georgia" w:hAnsi="Georgia" w:cs="AdvPSA183"/>
          <w:lang w:eastAsia="it-IT"/>
        </w:rPr>
        <w:fldChar w:fldCharType="begin">
          <w:fldData xml:space="preserve">PEVuZE5vdGU+PENpdGU+PEF1dGhvcj5TY2huZWV3ZWlzczwvQXV0aG9yPjxZZWFyPjIwMTk8L1ll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PEVuZE5vdGU+PENpdGU+PEF1dGhvcj5TY2huZWV3ZWlzczwvQXV0aG9yPjxZZWFyPjIwMTk8L1ll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0B2FA8" w:rsidRPr="00F55CFF">
        <w:rPr>
          <w:rFonts w:ascii="Georgia" w:hAnsi="Georgia" w:cs="AdvPSA183"/>
          <w:lang w:eastAsia="it-IT"/>
        </w:rPr>
      </w:r>
      <w:r w:rsidR="000B2FA8" w:rsidRPr="00F55CFF">
        <w:rPr>
          <w:rFonts w:ascii="Georgia" w:hAnsi="Georgia" w:cs="AdvPSA183"/>
          <w:lang w:eastAsia="it-IT"/>
        </w:rPr>
        <w:fldChar w:fldCharType="separate"/>
      </w:r>
      <w:r w:rsidR="00CC694C">
        <w:rPr>
          <w:rFonts w:ascii="Georgia" w:hAnsi="Georgia" w:cs="AdvPSA183"/>
          <w:noProof/>
          <w:lang w:eastAsia="it-IT"/>
        </w:rPr>
        <w:t>(321)</w:t>
      </w:r>
      <w:r w:rsidR="000B2FA8" w:rsidRPr="00F55CFF">
        <w:rPr>
          <w:rFonts w:ascii="Georgia" w:hAnsi="Georgia" w:cs="AdvPSA183"/>
          <w:lang w:eastAsia="it-IT"/>
        </w:rPr>
        <w:fldChar w:fldCharType="end"/>
      </w:r>
      <w:r w:rsidRPr="00F55CFF">
        <w:rPr>
          <w:rFonts w:ascii="Georgia" w:hAnsi="Georgia" w:cs="AdvPSA183"/>
          <w:lang w:eastAsia="it-IT"/>
        </w:rPr>
        <w:t>.</w:t>
      </w:r>
    </w:p>
    <w:p w14:paraId="3BDF39AC" w14:textId="77777777" w:rsidR="004E527F" w:rsidRDefault="004E527F" w:rsidP="0035144D">
      <w:pPr>
        <w:ind w:right="150"/>
        <w:jc w:val="both"/>
        <w:rPr>
          <w:rFonts w:ascii="Georgia" w:hAnsi="Georgia" w:cs="AdvPSA183"/>
          <w:b/>
          <w:bCs/>
          <w:lang w:val="en-US" w:eastAsia="it-IT"/>
        </w:rPr>
      </w:pPr>
    </w:p>
    <w:p w14:paraId="7B305E95" w14:textId="77777777" w:rsidR="00334EC0" w:rsidRPr="00F55CFF" w:rsidRDefault="00F2280E" w:rsidP="0035144D">
      <w:pPr>
        <w:ind w:right="150"/>
        <w:jc w:val="both"/>
        <w:rPr>
          <w:rFonts w:ascii="Georgia" w:hAnsi="Georgia" w:cs="AdvPSA183"/>
          <w:b/>
          <w:lang w:eastAsia="it-IT"/>
        </w:rPr>
      </w:pPr>
      <w:r w:rsidRPr="00F55CFF">
        <w:rPr>
          <w:rFonts w:ascii="Georgia" w:hAnsi="Georgia" w:cs="AdvPSA183"/>
          <w:b/>
          <w:bCs/>
          <w:lang w:val="en-US" w:eastAsia="it-IT"/>
        </w:rPr>
        <w:t>Capivasertib</w:t>
      </w:r>
      <w:r w:rsidRPr="00F55CFF">
        <w:rPr>
          <w:rFonts w:ascii="Georgia" w:hAnsi="Georgia" w:cs="AdvPSA183"/>
          <w:b/>
          <w:lang w:val="en-US" w:eastAsia="it-IT"/>
        </w:rPr>
        <w:t xml:space="preserve"> </w:t>
      </w:r>
      <w:r w:rsidRPr="00F55CFF">
        <w:rPr>
          <w:rFonts w:ascii="Georgia" w:hAnsi="Georgia" w:cs="AdvPSA183"/>
          <w:lang w:val="en-US" w:eastAsia="it-IT"/>
        </w:rPr>
        <w:t>(</w:t>
      </w:r>
      <w:r w:rsidRPr="00F55CFF">
        <w:rPr>
          <w:rFonts w:ascii="Georgia" w:hAnsi="Georgia" w:cs="AdvPSA183"/>
          <w:lang w:eastAsia="it-IT"/>
        </w:rPr>
        <w:t>AZD5363)</w:t>
      </w:r>
    </w:p>
    <w:p w14:paraId="4608FDBA" w14:textId="77777777" w:rsidR="00334EC0" w:rsidRPr="00F55CFF" w:rsidRDefault="00334EC0" w:rsidP="0035144D">
      <w:pPr>
        <w:ind w:right="150"/>
        <w:jc w:val="both"/>
        <w:rPr>
          <w:rFonts w:ascii="Georgia" w:hAnsi="Georgia" w:cs="AdvPSA183"/>
          <w:b/>
          <w:lang w:eastAsia="it-IT"/>
        </w:rPr>
      </w:pPr>
    </w:p>
    <w:p w14:paraId="6DB33E88" w14:textId="26B33865" w:rsidR="00B120DE" w:rsidRPr="005320F9" w:rsidRDefault="00F2280E" w:rsidP="0035144D">
      <w:pPr>
        <w:ind w:right="150"/>
        <w:jc w:val="both"/>
        <w:rPr>
          <w:rFonts w:ascii="Georgia" w:hAnsi="Georgia" w:cs="AdvPSA183"/>
          <w:lang w:eastAsia="it-IT"/>
        </w:rPr>
      </w:pPr>
      <w:r w:rsidRPr="00820287">
        <w:rPr>
          <w:rFonts w:ascii="Georgia" w:hAnsi="Georgia" w:cs="AdvPSA183"/>
          <w:lang w:eastAsia="it-IT"/>
        </w:rPr>
        <w:t>Capivasertib is a potent selective inhib</w:t>
      </w:r>
      <w:r w:rsidR="000B2FA8" w:rsidRPr="00820287">
        <w:rPr>
          <w:rFonts w:ascii="Georgia" w:hAnsi="Georgia" w:cs="AdvPSA183"/>
          <w:lang w:eastAsia="it-IT"/>
        </w:rPr>
        <w:t xml:space="preserve">itor of all three AKT isoforms </w:t>
      </w:r>
      <w:r w:rsidR="000B2FA8" w:rsidRPr="00820287">
        <w:rPr>
          <w:rFonts w:ascii="Georgia" w:hAnsi="Georgia" w:cs="AdvPSA183"/>
          <w:lang w:eastAsia="it-IT"/>
        </w:rPr>
        <w:fldChar w:fldCharType="begin">
          <w:fldData xml:space="preserve">PEVuZE5vdGU+PENpdGU+PEF1dGhvcj5Kb25lczwvQXV0aG9yPjxZZWFyPjIwMjA8L1llYXI+PElE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==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PEVuZE5vdGU+PENpdGU+PEF1dGhvcj5Kb25lczwvQXV0aG9yPjxZZWFyPjIwMjA8L1llYXI+PElE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==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0B2FA8" w:rsidRPr="00820287">
        <w:rPr>
          <w:rFonts w:ascii="Georgia" w:hAnsi="Georgia" w:cs="AdvPSA183"/>
          <w:lang w:eastAsia="it-IT"/>
        </w:rPr>
      </w:r>
      <w:r w:rsidR="000B2FA8" w:rsidRPr="00820287">
        <w:rPr>
          <w:rFonts w:ascii="Georgia" w:hAnsi="Georgia" w:cs="AdvPSA183"/>
          <w:lang w:eastAsia="it-IT"/>
        </w:rPr>
        <w:fldChar w:fldCharType="separate"/>
      </w:r>
      <w:r w:rsidR="00CC694C">
        <w:rPr>
          <w:rFonts w:ascii="Georgia" w:hAnsi="Georgia" w:cs="AdvPSA183"/>
          <w:noProof/>
          <w:lang w:eastAsia="it-IT"/>
        </w:rPr>
        <w:t>(322)</w:t>
      </w:r>
      <w:r w:rsidR="000B2FA8" w:rsidRPr="00820287">
        <w:rPr>
          <w:rFonts w:ascii="Georgia" w:hAnsi="Georgia" w:cs="AdvPSA183"/>
          <w:lang w:eastAsia="it-IT"/>
        </w:rPr>
        <w:fldChar w:fldCharType="end"/>
      </w:r>
      <w:r w:rsidRPr="00820287">
        <w:rPr>
          <w:rFonts w:ascii="Georgia" w:hAnsi="Georgia" w:cs="AdvPSA183"/>
          <w:lang w:eastAsia="it-IT"/>
        </w:rPr>
        <w:t xml:space="preserve">. </w:t>
      </w:r>
      <w:r w:rsidRPr="00820287">
        <w:rPr>
          <w:rFonts w:ascii="Georgia" w:hAnsi="Georgia" w:cs="AdvPSA183"/>
          <w:bCs/>
          <w:lang w:val="en-US" w:eastAsia="it-IT"/>
        </w:rPr>
        <w:t xml:space="preserve">A study </w:t>
      </w:r>
      <w:r w:rsidRPr="0057342C">
        <w:rPr>
          <w:rFonts w:ascii="Georgia" w:hAnsi="Georgia" w:cs="AdvPSA183"/>
          <w:bCs/>
          <w:lang w:val="en-US" w:eastAsia="it-IT"/>
        </w:rPr>
        <w:t>performed with breast can</w:t>
      </w:r>
      <w:r w:rsidR="003D2D53" w:rsidRPr="0057342C">
        <w:rPr>
          <w:rFonts w:ascii="Georgia" w:hAnsi="Georgia" w:cs="AdvPSA183"/>
          <w:bCs/>
          <w:lang w:val="en-US" w:eastAsia="it-IT"/>
        </w:rPr>
        <w:t xml:space="preserve">cer </w:t>
      </w:r>
      <w:r w:rsidR="0057342C" w:rsidRPr="0057342C">
        <w:rPr>
          <w:rFonts w:ascii="Georgia" w:hAnsi="Georgia" w:cs="AdvPSA183"/>
          <w:bCs/>
          <w:lang w:val="en-US" w:eastAsia="it-IT"/>
        </w:rPr>
        <w:t>patient-derived xenografts (</w:t>
      </w:r>
      <w:r w:rsidR="003D2D53" w:rsidRPr="0057342C">
        <w:rPr>
          <w:rFonts w:ascii="Georgia" w:hAnsi="Georgia" w:cs="AdvPSA183"/>
          <w:bCs/>
          <w:lang w:val="en-US" w:eastAsia="it-IT"/>
        </w:rPr>
        <w:t>PDXs</w:t>
      </w:r>
      <w:r w:rsidR="0057342C" w:rsidRPr="0057342C">
        <w:rPr>
          <w:rFonts w:ascii="Georgia" w:hAnsi="Georgia" w:cs="AdvPSA183"/>
          <w:bCs/>
          <w:lang w:val="en-US" w:eastAsia="it-IT"/>
        </w:rPr>
        <w:t>)</w:t>
      </w:r>
      <w:r w:rsidRPr="0057342C">
        <w:rPr>
          <w:rFonts w:ascii="Georgia" w:hAnsi="Georgia" w:cs="Segoe UI"/>
          <w:shd w:val="clear" w:color="auto" w:fill="FFFFFF"/>
        </w:rPr>
        <w:t xml:space="preserve"> </w:t>
      </w:r>
      <w:r w:rsidRPr="0057342C">
        <w:rPr>
          <w:rFonts w:ascii="Georgia" w:hAnsi="Georgia" w:cs="AdvPSA183"/>
          <w:bCs/>
          <w:lang w:eastAsia="it-IT"/>
        </w:rPr>
        <w:t>to identify response</w:t>
      </w:r>
      <w:r w:rsidRPr="00820287">
        <w:rPr>
          <w:rFonts w:ascii="Georgia" w:hAnsi="Georgia" w:cs="AdvPSA183"/>
          <w:bCs/>
          <w:lang w:eastAsia="it-IT"/>
        </w:rPr>
        <w:t xml:space="preserve"> biomarkers, and thus, elucidate mechanisms of resistance to </w:t>
      </w:r>
      <w:r w:rsidRPr="00820287">
        <w:rPr>
          <w:rFonts w:ascii="Georgia" w:hAnsi="Georgia" w:cs="AdvPSA183"/>
          <w:bCs/>
          <w:lang w:val="en-US" w:eastAsia="it-IT"/>
        </w:rPr>
        <w:t>c</w:t>
      </w:r>
      <w:r w:rsidRPr="00820287">
        <w:rPr>
          <w:rFonts w:ascii="Georgia" w:hAnsi="Georgia" w:cs="AdvPSA183"/>
          <w:bCs/>
          <w:lang w:eastAsia="it-IT"/>
        </w:rPr>
        <w:t>apivasertib</w:t>
      </w:r>
      <w:r w:rsidR="00825904" w:rsidRPr="00820287">
        <w:rPr>
          <w:rFonts w:ascii="Georgia" w:hAnsi="Georgia" w:cs="AdvPSA183"/>
          <w:bCs/>
          <w:lang w:val="en-US" w:eastAsia="it-IT"/>
        </w:rPr>
        <w:t xml:space="preserve">, has shown that </w:t>
      </w:r>
      <w:r w:rsidRPr="00820287">
        <w:rPr>
          <w:rFonts w:ascii="Georgia" w:hAnsi="Georgia" w:cs="AdvPSA183"/>
          <w:bCs/>
          <w:lang w:val="en-US" w:eastAsia="it-IT"/>
        </w:rPr>
        <w:t>m</w:t>
      </w:r>
      <w:r w:rsidRPr="00820287">
        <w:rPr>
          <w:rFonts w:ascii="Georgia" w:hAnsi="Georgia" w:cs="AdvPSA183"/>
          <w:bCs/>
          <w:lang w:eastAsia="it-IT"/>
        </w:rPr>
        <w:t>utations in </w:t>
      </w:r>
      <w:r w:rsidRPr="00820287">
        <w:rPr>
          <w:rFonts w:ascii="Georgia" w:hAnsi="Georgia" w:cs="AdvPSA183"/>
          <w:bCs/>
          <w:i/>
          <w:iCs/>
          <w:lang w:eastAsia="it-IT"/>
        </w:rPr>
        <w:t>PIK3CA</w:t>
      </w:r>
      <w:r w:rsidRPr="00820287">
        <w:rPr>
          <w:rFonts w:ascii="Georgia" w:hAnsi="Georgia" w:cs="AdvPSA183"/>
          <w:bCs/>
          <w:lang w:eastAsia="it-IT"/>
        </w:rPr>
        <w:t>/</w:t>
      </w:r>
      <w:r w:rsidRPr="00820287">
        <w:rPr>
          <w:rFonts w:ascii="Georgia" w:hAnsi="Georgia" w:cs="AdvPSA183"/>
          <w:bCs/>
          <w:i/>
          <w:iCs/>
          <w:lang w:eastAsia="it-IT"/>
        </w:rPr>
        <w:t>AKT1</w:t>
      </w:r>
      <w:r w:rsidRPr="00820287">
        <w:rPr>
          <w:rFonts w:ascii="Georgia" w:hAnsi="Georgia" w:cs="AdvPSA183"/>
          <w:bCs/>
          <w:lang w:eastAsia="it-IT"/>
        </w:rPr>
        <w:t xml:space="preserve"> and </w:t>
      </w:r>
      <w:r w:rsidR="00AD7384" w:rsidRPr="00820287">
        <w:rPr>
          <w:rFonts w:ascii="Georgia" w:hAnsi="Georgia" w:cs="AdvPSA183"/>
          <w:bCs/>
          <w:lang w:eastAsia="it-IT"/>
        </w:rPr>
        <w:t xml:space="preserve">the </w:t>
      </w:r>
      <w:r w:rsidRPr="00820287">
        <w:rPr>
          <w:rFonts w:ascii="Georgia" w:hAnsi="Georgia" w:cs="AdvPSA183"/>
          <w:bCs/>
          <w:lang w:eastAsia="it-IT"/>
        </w:rPr>
        <w:t>absence of mTORC1-activating alterations, such as in </w:t>
      </w:r>
      <w:r w:rsidRPr="00820287">
        <w:rPr>
          <w:rFonts w:ascii="Georgia" w:hAnsi="Georgia" w:cs="AdvPSA183"/>
          <w:bCs/>
          <w:iCs/>
          <w:lang w:eastAsia="it-IT"/>
        </w:rPr>
        <w:t>mTOR</w:t>
      </w:r>
      <w:r w:rsidRPr="00820287">
        <w:rPr>
          <w:rFonts w:ascii="Georgia" w:hAnsi="Georgia" w:cs="AdvPSA183"/>
          <w:bCs/>
          <w:lang w:eastAsia="it-IT"/>
        </w:rPr>
        <w:t> or </w:t>
      </w:r>
      <w:r w:rsidRPr="00820287">
        <w:rPr>
          <w:rFonts w:ascii="Georgia" w:hAnsi="Georgia" w:cs="AdvPSA183"/>
          <w:bCs/>
          <w:iCs/>
          <w:lang w:eastAsia="it-IT"/>
        </w:rPr>
        <w:t>TSC1</w:t>
      </w:r>
      <w:r w:rsidRPr="00820287">
        <w:rPr>
          <w:rFonts w:ascii="Georgia" w:hAnsi="Georgia" w:cs="AdvPSA183"/>
          <w:bCs/>
          <w:lang w:eastAsia="it-IT"/>
        </w:rPr>
        <w:t xml:space="preserve">, </w:t>
      </w:r>
      <w:r w:rsidR="00825904" w:rsidRPr="00820287">
        <w:rPr>
          <w:rFonts w:ascii="Georgia" w:hAnsi="Georgia" w:cs="AdvPSA183"/>
          <w:bCs/>
          <w:lang w:eastAsia="it-IT"/>
        </w:rPr>
        <w:t>are</w:t>
      </w:r>
      <w:r w:rsidRPr="00820287">
        <w:rPr>
          <w:rFonts w:ascii="Georgia" w:hAnsi="Georgia" w:cs="AdvPSA183"/>
          <w:bCs/>
          <w:lang w:eastAsia="it-IT"/>
        </w:rPr>
        <w:t xml:space="preserve"> linked with sensitivity</w:t>
      </w:r>
      <w:r w:rsidRPr="00820287">
        <w:rPr>
          <w:rFonts w:ascii="Georgia" w:hAnsi="Georgia" w:cs="AdvPSA183"/>
          <w:bCs/>
          <w:lang w:val="en-US" w:eastAsia="it-IT"/>
        </w:rPr>
        <w:t xml:space="preserve"> to c</w:t>
      </w:r>
      <w:r w:rsidRPr="00820287">
        <w:rPr>
          <w:rFonts w:ascii="Georgia" w:hAnsi="Georgia" w:cs="AdvPSA183"/>
          <w:bCs/>
          <w:lang w:eastAsia="it-IT"/>
        </w:rPr>
        <w:t>apivasertib monotherapy. In add</w:t>
      </w:r>
      <w:r w:rsidR="00825904" w:rsidRPr="00820287">
        <w:rPr>
          <w:rFonts w:ascii="Georgia" w:hAnsi="Georgia" w:cs="AdvPSA183"/>
          <w:bCs/>
          <w:lang w:eastAsia="it-IT"/>
        </w:rPr>
        <w:t>ition, resistant PDX models display</w:t>
      </w:r>
      <w:r w:rsidRPr="00820287">
        <w:rPr>
          <w:rFonts w:ascii="Georgia" w:hAnsi="Georgia" w:cs="AdvPSA183"/>
          <w:bCs/>
          <w:lang w:eastAsia="it-IT"/>
        </w:rPr>
        <w:t xml:space="preserve"> low baseline pAKT (S473) and residual pS6 (S235) after </w:t>
      </w:r>
      <w:r w:rsidRPr="00820287">
        <w:rPr>
          <w:rFonts w:ascii="Georgia" w:hAnsi="Georgia" w:cs="AdvPSA183"/>
          <w:bCs/>
          <w:lang w:val="en-US" w:eastAsia="it-IT"/>
        </w:rPr>
        <w:t>c</w:t>
      </w:r>
      <w:r w:rsidRPr="00820287">
        <w:rPr>
          <w:rFonts w:ascii="Georgia" w:hAnsi="Georgia" w:cs="AdvPSA183"/>
          <w:bCs/>
          <w:lang w:eastAsia="it-IT"/>
        </w:rPr>
        <w:t xml:space="preserve">apivasertib treatment, </w:t>
      </w:r>
      <w:r w:rsidR="00CD6A6B" w:rsidRPr="007B3F3E">
        <w:rPr>
          <w:rFonts w:ascii="Georgia" w:hAnsi="Georgia" w:cs="AdvPSA183"/>
          <w:bCs/>
          <w:lang w:eastAsia="it-IT"/>
        </w:rPr>
        <w:t xml:space="preserve">highlighting </w:t>
      </w:r>
      <w:r w:rsidRPr="007B3F3E">
        <w:rPr>
          <w:rFonts w:ascii="Georgia" w:hAnsi="Georgia" w:cs="AdvPSA183"/>
          <w:bCs/>
          <w:lang w:eastAsia="it-IT"/>
        </w:rPr>
        <w:t>that parallel pathways can bypass AKT/S6K1 signaling. More</w:t>
      </w:r>
      <w:r w:rsidR="00CD0BB9" w:rsidRPr="007B3F3E">
        <w:rPr>
          <w:rFonts w:ascii="Georgia" w:hAnsi="Georgia" w:cs="AdvPSA183"/>
          <w:bCs/>
          <w:lang w:eastAsia="it-IT"/>
        </w:rPr>
        <w:t>o</w:t>
      </w:r>
      <w:r w:rsidRPr="007B3F3E">
        <w:rPr>
          <w:rFonts w:ascii="Georgia" w:hAnsi="Georgia" w:cs="AdvPSA183"/>
          <w:bCs/>
          <w:lang w:eastAsia="it-IT"/>
        </w:rPr>
        <w:t>ver, loss of </w:t>
      </w:r>
      <w:r w:rsidRPr="007B3F3E">
        <w:rPr>
          <w:rFonts w:ascii="Georgia" w:hAnsi="Georgia" w:cs="AdvPSA183"/>
          <w:bCs/>
          <w:iCs/>
          <w:lang w:eastAsia="it-IT"/>
        </w:rPr>
        <w:t>AKT1</w:t>
      </w:r>
      <w:r w:rsidRPr="007B3F3E">
        <w:rPr>
          <w:rFonts w:ascii="Georgia" w:hAnsi="Georgia" w:cs="AdvPSA183"/>
          <w:bCs/>
          <w:lang w:eastAsia="it-IT"/>
        </w:rPr>
        <w:t xml:space="preserve"> p.E17K and cyclin D1 overexpression </w:t>
      </w:r>
      <w:r w:rsidR="00825904" w:rsidRPr="007B3F3E">
        <w:rPr>
          <w:rFonts w:ascii="Georgia" w:hAnsi="Georgia" w:cs="AdvPSA183"/>
          <w:bCs/>
          <w:lang w:eastAsia="it-IT"/>
        </w:rPr>
        <w:t>are</w:t>
      </w:r>
      <w:r w:rsidRPr="007B3F3E">
        <w:rPr>
          <w:rFonts w:ascii="Georgia" w:hAnsi="Georgia" w:cs="AdvPSA183"/>
          <w:bCs/>
          <w:lang w:eastAsia="it-IT"/>
        </w:rPr>
        <w:t xml:space="preserve"> identified as the two main mechanisms of acquired resistance to </w:t>
      </w:r>
      <w:r w:rsidRPr="007B3F3E">
        <w:rPr>
          <w:rFonts w:ascii="Georgia" w:hAnsi="Georgia" w:cs="AdvPSA183"/>
          <w:bCs/>
          <w:lang w:val="en-US" w:eastAsia="it-IT"/>
        </w:rPr>
        <w:t>c</w:t>
      </w:r>
      <w:r w:rsidR="000B2FA8" w:rsidRPr="007B3F3E">
        <w:rPr>
          <w:rFonts w:ascii="Georgia" w:hAnsi="Georgia" w:cs="AdvPSA183"/>
          <w:bCs/>
          <w:lang w:eastAsia="it-IT"/>
        </w:rPr>
        <w:t>apivasertib</w:t>
      </w:r>
      <w:r w:rsidR="000B2FA8" w:rsidRPr="007B3F3E">
        <w:rPr>
          <w:rFonts w:ascii="Georgia" w:hAnsi="Georgia" w:cs="AdvPSA183"/>
          <w:lang w:val="en-US" w:eastAsia="it-IT"/>
        </w:rPr>
        <w:t xml:space="preserve"> </w:t>
      </w:r>
      <w:r w:rsidR="000B2FA8" w:rsidRPr="007B3F3E">
        <w:rPr>
          <w:rFonts w:ascii="Georgia" w:hAnsi="Georgia" w:cs="AdvPSA183"/>
          <w:lang w:val="en-US" w:eastAsia="it-IT"/>
        </w:rPr>
        <w:fldChar w:fldCharType="begin">
          <w:fldData xml:space="preserve">PEVuZE5vdGU+PENpdGU+PEF1dGhvcj5HcmlzLU9saXZlcjwvQXV0aG9yPjxZZWFyPjIwMjA8L1ll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=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PEVuZE5vdGU+PENpdGU+PEF1dGhvcj5HcmlzLU9saXZlcjwvQXV0aG9yPjxZZWFyPjIwMjA8L1ll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=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0B2FA8" w:rsidRPr="007B3F3E">
        <w:rPr>
          <w:rFonts w:ascii="Georgia" w:hAnsi="Georgia" w:cs="AdvPSA183"/>
          <w:lang w:val="en-US" w:eastAsia="it-IT"/>
        </w:rPr>
      </w:r>
      <w:r w:rsidR="000B2FA8" w:rsidRPr="007B3F3E">
        <w:rPr>
          <w:rFonts w:ascii="Georgia" w:hAnsi="Georgia" w:cs="AdvPSA183"/>
          <w:lang w:val="en-US" w:eastAsia="it-IT"/>
        </w:rPr>
        <w:fldChar w:fldCharType="separate"/>
      </w:r>
      <w:r w:rsidR="00CC694C">
        <w:rPr>
          <w:rFonts w:ascii="Georgia" w:hAnsi="Georgia" w:cs="AdvPSA183"/>
          <w:noProof/>
          <w:lang w:val="en-US" w:eastAsia="it-IT"/>
        </w:rPr>
        <w:t>(323)</w:t>
      </w:r>
      <w:r w:rsidR="000B2FA8" w:rsidRPr="007B3F3E">
        <w:rPr>
          <w:rFonts w:ascii="Georgia" w:hAnsi="Georgia" w:cs="AdvPSA183"/>
          <w:lang w:val="en-US" w:eastAsia="it-IT"/>
        </w:rPr>
        <w:fldChar w:fldCharType="end"/>
      </w:r>
      <w:r w:rsidRPr="007B3F3E">
        <w:rPr>
          <w:rFonts w:ascii="Georgia" w:hAnsi="Georgia" w:cs="AdvPSA183"/>
          <w:lang w:val="en-US" w:eastAsia="it-IT"/>
        </w:rPr>
        <w:t>.</w:t>
      </w:r>
      <w:r w:rsidR="00487324" w:rsidRPr="007B3F3E">
        <w:rPr>
          <w:rFonts w:ascii="Georgia" w:hAnsi="Georgia" w:cs="AdvPSA183"/>
          <w:bCs/>
          <w:lang w:val="en-US" w:eastAsia="it-IT"/>
        </w:rPr>
        <w:t xml:space="preserve"> Notably, i</w:t>
      </w:r>
      <w:r w:rsidR="00551360" w:rsidRPr="007B3F3E">
        <w:rPr>
          <w:rFonts w:ascii="Georgia" w:hAnsi="Georgia" w:cs="AdvPSA183"/>
          <w:bCs/>
          <w:lang w:val="en-US" w:eastAsia="it-IT"/>
        </w:rPr>
        <w:t xml:space="preserve">n </w:t>
      </w:r>
      <w:r w:rsidR="00487324" w:rsidRPr="007B3F3E">
        <w:rPr>
          <w:rFonts w:ascii="Georgia" w:hAnsi="Georgia" w:cs="AdvPSA183"/>
          <w:bCs/>
          <w:lang w:val="en-US" w:eastAsia="it-IT"/>
        </w:rPr>
        <w:t>a</w:t>
      </w:r>
      <w:r w:rsidR="000A40B0" w:rsidRPr="007B3F3E">
        <w:rPr>
          <w:rFonts w:ascii="Georgia" w:hAnsi="Georgia" w:cs="AdvPSA183"/>
          <w:bCs/>
          <w:lang w:val="en-US" w:eastAsia="it-IT"/>
        </w:rPr>
        <w:t xml:space="preserve"> </w:t>
      </w:r>
      <w:r w:rsidR="00551360" w:rsidRPr="007B3F3E">
        <w:rPr>
          <w:rFonts w:ascii="Georgia" w:hAnsi="Georgia" w:cs="AdvPSA183"/>
          <w:bCs/>
          <w:lang w:val="en-US" w:eastAsia="it-IT"/>
        </w:rPr>
        <w:t>recent phase 3</w:t>
      </w:r>
      <w:r w:rsidR="000A40B0" w:rsidRPr="007B3F3E">
        <w:rPr>
          <w:rFonts w:ascii="Georgia" w:hAnsi="Georgia" w:cs="AdvPSA183"/>
          <w:bCs/>
          <w:lang w:val="en-US" w:eastAsia="it-IT"/>
        </w:rPr>
        <w:t xml:space="preserve"> CAPItello-291 study, combination of capivasertib and fulvestrant doubled PFS compared to fulvestrant singly in </w:t>
      </w:r>
      <w:r w:rsidR="003A603E" w:rsidRPr="007B3F3E">
        <w:rPr>
          <w:rFonts w:ascii="Georgia" w:hAnsi="Georgia" w:cs="AdvPSA183"/>
          <w:bCs/>
          <w:lang w:val="en-US" w:eastAsia="it-IT"/>
        </w:rPr>
        <w:t>hormone receptor positive (</w:t>
      </w:r>
      <w:r w:rsidR="000A40B0" w:rsidRPr="007B3F3E">
        <w:rPr>
          <w:rFonts w:ascii="Georgia" w:hAnsi="Georgia" w:cs="AdvPSA183"/>
          <w:bCs/>
          <w:lang w:val="en-US" w:eastAsia="it-IT"/>
        </w:rPr>
        <w:t>HR</w:t>
      </w:r>
      <w:r w:rsidR="000A40B0" w:rsidRPr="007B3F3E">
        <w:rPr>
          <w:rFonts w:ascii="Georgia" w:hAnsi="Georgia" w:cs="AdvPSA183"/>
          <w:bCs/>
          <w:vertAlign w:val="superscript"/>
          <w:lang w:val="en-US" w:eastAsia="it-IT"/>
        </w:rPr>
        <w:t>+</w:t>
      </w:r>
      <w:r w:rsidR="003A603E" w:rsidRPr="007B3F3E">
        <w:rPr>
          <w:rFonts w:ascii="Georgia" w:hAnsi="Georgia" w:cs="AdvPSA183"/>
          <w:bCs/>
          <w:lang w:val="en-US" w:eastAsia="it-IT"/>
        </w:rPr>
        <w:t>)</w:t>
      </w:r>
      <w:r w:rsidR="000A40B0" w:rsidRPr="007B3F3E">
        <w:rPr>
          <w:rFonts w:ascii="Georgia" w:hAnsi="Georgia" w:cs="AdvPSA183"/>
          <w:bCs/>
          <w:lang w:val="en-US" w:eastAsia="it-IT"/>
        </w:rPr>
        <w:t>, HER2</w:t>
      </w:r>
      <w:r w:rsidR="000A40B0" w:rsidRPr="007B3F3E">
        <w:rPr>
          <w:rFonts w:ascii="Georgia" w:hAnsi="Georgia" w:cs="AdvPSA183"/>
          <w:bCs/>
          <w:vertAlign w:val="superscript"/>
          <w:lang w:val="en-US" w:eastAsia="it-IT"/>
        </w:rPr>
        <w:t>-</w:t>
      </w:r>
      <w:r w:rsidR="000A40B0" w:rsidRPr="007B3F3E">
        <w:rPr>
          <w:rFonts w:ascii="Georgia" w:hAnsi="Georgia" w:cs="AdvPSA183"/>
          <w:bCs/>
          <w:lang w:val="en-US" w:eastAsia="it-IT"/>
        </w:rPr>
        <w:t xml:space="preserve"> breast cancer patients who have developed resistance to aromatase inhibitors and CDK4/CDK6 inhibitors</w:t>
      </w:r>
      <w:r w:rsidR="0014608B" w:rsidRPr="007B3F3E">
        <w:rPr>
          <w:rFonts w:ascii="Georgia" w:hAnsi="Georgia" w:cs="AdvPSA183"/>
          <w:bCs/>
          <w:lang w:val="en-US" w:eastAsia="it-IT"/>
        </w:rPr>
        <w:t xml:space="preserve"> </w:t>
      </w:r>
      <w:r w:rsidR="0014608B" w:rsidRPr="007B3F3E">
        <w:rPr>
          <w:rFonts w:ascii="Georgia" w:hAnsi="Georgia" w:cs="AdvPSA183"/>
          <w:bCs/>
          <w:lang w:val="en-US" w:eastAsia="it-IT"/>
        </w:rPr>
        <w:fldChar w:fldCharType="begin"/>
      </w:r>
      <w:r w:rsidR="00CC694C">
        <w:rPr>
          <w:rFonts w:ascii="Georgia" w:hAnsi="Georgia" w:cs="AdvPSA183"/>
          <w:bCs/>
          <w:lang w:val="en-US" w:eastAsia="it-IT"/>
        </w:rPr>
        <w:instrText xml:space="preserve"> ADDIN EN.CITE &lt;EndNote&gt;&lt;Cite&gt;&lt;Author&gt;Turner&lt;/Author&gt;&lt;Year&gt;2023&lt;/Year&gt;&lt;IDText&gt;Capivasertib Doubles PFS in Some Breast Cancers&lt;/IDText&gt;&lt;DisplayText&gt;(324)&lt;/DisplayText&gt;&lt;record&gt;&lt;dates&gt;&lt;pub-dates&gt;&lt;date&gt;Feb 06&lt;/date&gt;&lt;/pub-dates&gt;&lt;year&gt;2023&lt;/year&gt;&lt;/dates&gt;&lt;keywords&gt;&lt;keyword&gt;Humans&lt;/keyword&gt;&lt;keyword&gt;Female&lt;/keyword&gt;&lt;keyword&gt;Breast Neoplasms&lt;/keyword&gt;&lt;keyword&gt;Fulvestrant&lt;/keyword&gt;&lt;keyword&gt;Pyrimidines&lt;/keyword&gt;&lt;keyword&gt;Pyrroles&lt;/keyword&gt;&lt;keyword&gt;Aromatase Inhibitors&lt;/keyword&gt;&lt;keyword&gt;Antineoplastic Combined Chemotherapy Protocols&lt;/keyword&gt;&lt;keyword&gt;Receptor, ErbB-2&lt;/keyword&gt;&lt;/keywords&gt;&lt;urls&gt;&lt;related-urls&gt;&lt;url&gt;https://www.ncbi.nlm.nih.gov/pubmed/36508589&lt;/url&gt;&lt;/related-urls&gt;&lt;/urls&gt;&lt;isbn&gt;2159-8290&lt;/isbn&gt;&lt;titles&gt;&lt;title&gt;Capivasertib Doubles PFS in Some Breast Cancers&lt;/title&gt;&lt;secondary-title&gt;Cancer Discov&lt;/secondary-title&gt;&lt;/titles&gt;&lt;pages&gt;250&lt;/pages&gt;&lt;number&gt;2&lt;/number&gt;&lt;contributors&gt;&lt;authors&gt;&lt;author&gt;Turner, N.&lt;/author&gt;&lt;/authors&gt;&lt;/contributors&gt;&lt;language&gt;eng&lt;/language&gt;&lt;added-date format="utc"&gt;1676453547&lt;/added-date&gt;&lt;ref-type name="Journal Article"&gt;17&lt;/ref-type&gt;&lt;rec-number&gt;1627&lt;/rec-number&gt;&lt;last-updated-date format="utc"&gt;1676453547&lt;/last-updated-date&gt;&lt;accession-num&gt;36508589&lt;/accession-num&gt;&lt;electronic-resource-num&gt;10.1158/2159-8290.CD-NB2022-0078&lt;/electronic-resource-num&gt;&lt;volume&gt;13&lt;/volume&gt;&lt;/record&gt;&lt;/Cite&gt;&lt;/EndNote&gt;</w:instrText>
      </w:r>
      <w:r w:rsidR="0014608B" w:rsidRPr="007B3F3E">
        <w:rPr>
          <w:rFonts w:ascii="Georgia" w:hAnsi="Georgia" w:cs="AdvPSA183"/>
          <w:bCs/>
          <w:lang w:val="en-US" w:eastAsia="it-IT"/>
        </w:rPr>
        <w:fldChar w:fldCharType="separate"/>
      </w:r>
      <w:r w:rsidR="00CC694C">
        <w:rPr>
          <w:rFonts w:ascii="Georgia" w:hAnsi="Georgia" w:cs="AdvPSA183"/>
          <w:bCs/>
          <w:noProof/>
          <w:lang w:val="en-US" w:eastAsia="it-IT"/>
        </w:rPr>
        <w:t>(324)</w:t>
      </w:r>
      <w:r w:rsidR="0014608B" w:rsidRPr="007B3F3E">
        <w:rPr>
          <w:rFonts w:ascii="Georgia" w:hAnsi="Georgia" w:cs="AdvPSA183"/>
          <w:bCs/>
          <w:lang w:val="en-US" w:eastAsia="it-IT"/>
        </w:rPr>
        <w:fldChar w:fldCharType="end"/>
      </w:r>
      <w:r w:rsidR="0014608B" w:rsidRPr="007B3F3E">
        <w:rPr>
          <w:rFonts w:ascii="Georgia" w:hAnsi="Georgia" w:cs="AdvPSA183"/>
          <w:bCs/>
          <w:lang w:val="en-US" w:eastAsia="it-IT"/>
        </w:rPr>
        <w:t xml:space="preserve">. Thus, capivasertib represents a new valuable treatment option for these patients and is expected to receive FDA approval in due time. </w:t>
      </w:r>
      <w:r w:rsidR="00C2545C" w:rsidRPr="007B3F3E">
        <w:rPr>
          <w:rFonts w:ascii="Georgia" w:hAnsi="Georgia" w:cs="AdvPSA183"/>
          <w:lang w:eastAsia="it-IT"/>
        </w:rPr>
        <w:t>C</w:t>
      </w:r>
      <w:r w:rsidR="00C8066E" w:rsidRPr="007B3F3E">
        <w:rPr>
          <w:rFonts w:ascii="Georgia" w:hAnsi="Georgia" w:cs="AdvPSA183"/>
          <w:lang w:eastAsia="it-IT"/>
        </w:rPr>
        <w:t xml:space="preserve">linical studies with favourable or </w:t>
      </w:r>
      <w:r w:rsidR="00C2545C" w:rsidRPr="007B3F3E">
        <w:rPr>
          <w:rFonts w:ascii="Georgia" w:hAnsi="Georgia" w:cs="AdvPSA183"/>
          <w:lang w:eastAsia="it-IT"/>
        </w:rPr>
        <w:t>accep</w:t>
      </w:r>
      <w:r w:rsidR="00C8066E" w:rsidRPr="007B3F3E">
        <w:rPr>
          <w:rFonts w:ascii="Georgia" w:hAnsi="Georgia" w:cs="AdvPSA183"/>
          <w:lang w:eastAsia="it-IT"/>
        </w:rPr>
        <w:t>table safety profile have</w:t>
      </w:r>
      <w:r w:rsidR="00C8066E" w:rsidRPr="00820287">
        <w:rPr>
          <w:rFonts w:ascii="Georgia" w:hAnsi="Georgia" w:cs="AdvPSA183"/>
          <w:lang w:eastAsia="it-IT"/>
        </w:rPr>
        <w:t xml:space="preserve"> </w:t>
      </w:r>
      <w:r w:rsidR="002B536B" w:rsidRPr="00820287">
        <w:rPr>
          <w:rFonts w:ascii="Georgia" w:hAnsi="Georgia" w:cs="AdvPSA183"/>
          <w:lang w:eastAsia="it-IT"/>
        </w:rPr>
        <w:t xml:space="preserve">demonstrated </w:t>
      </w:r>
      <w:r w:rsidR="00C2545C" w:rsidRPr="00820287">
        <w:rPr>
          <w:rFonts w:ascii="Georgia" w:hAnsi="Georgia" w:cs="AdvPSA183"/>
          <w:lang w:eastAsia="it-IT"/>
        </w:rPr>
        <w:t>anticancer activity</w:t>
      </w:r>
      <w:r w:rsidR="00C2545C" w:rsidRPr="00AF6081">
        <w:rPr>
          <w:rFonts w:ascii="Georgia" w:hAnsi="Georgia" w:cs="AdvPSA183"/>
          <w:lang w:eastAsia="it-IT"/>
        </w:rPr>
        <w:t xml:space="preserve"> of </w:t>
      </w:r>
      <w:r w:rsidR="00C8066E" w:rsidRPr="00AF6081">
        <w:rPr>
          <w:rFonts w:ascii="Georgia" w:hAnsi="Georgia" w:cs="AdvPSA183"/>
          <w:lang w:eastAsia="it-IT"/>
        </w:rPr>
        <w:t>capivasertib</w:t>
      </w:r>
      <w:r w:rsidR="00C2545C" w:rsidRPr="00AF6081">
        <w:rPr>
          <w:rFonts w:ascii="Georgia" w:hAnsi="Georgia" w:cs="AdvPSA183"/>
          <w:lang w:eastAsia="it-IT"/>
        </w:rPr>
        <w:t>, both si</w:t>
      </w:r>
      <w:r w:rsidR="00DE7FB2" w:rsidRPr="00AF6081">
        <w:rPr>
          <w:rFonts w:ascii="Georgia" w:hAnsi="Georgia" w:cs="AdvPSA183"/>
          <w:lang w:eastAsia="it-IT"/>
        </w:rPr>
        <w:t>ng</w:t>
      </w:r>
      <w:r w:rsidR="00F950E7" w:rsidRPr="00AF6081">
        <w:rPr>
          <w:rFonts w:ascii="Georgia" w:hAnsi="Georgia" w:cs="AdvPSA183"/>
          <w:lang w:eastAsia="it-IT"/>
        </w:rPr>
        <w:t xml:space="preserve">ly and in combination, </w:t>
      </w:r>
      <w:r w:rsidR="00C2545C" w:rsidRPr="00AF6081">
        <w:rPr>
          <w:rFonts w:ascii="Georgia" w:hAnsi="Georgia" w:cs="AdvPSA183"/>
          <w:lang w:eastAsia="it-IT"/>
        </w:rPr>
        <w:t>in a v</w:t>
      </w:r>
      <w:r w:rsidR="003C17D0" w:rsidRPr="00AF6081">
        <w:rPr>
          <w:rFonts w:ascii="Georgia" w:hAnsi="Georgia" w:cs="AdvPSA183"/>
          <w:lang w:eastAsia="it-IT"/>
        </w:rPr>
        <w:t>ariety</w:t>
      </w:r>
      <w:r w:rsidR="003C17D0" w:rsidRPr="00F55CFF">
        <w:rPr>
          <w:rFonts w:ascii="Georgia" w:hAnsi="Georgia" w:cs="AdvPSA183"/>
          <w:lang w:eastAsia="it-IT"/>
        </w:rPr>
        <w:t xml:space="preserve"> of advanced solid tumors</w:t>
      </w:r>
      <w:r w:rsidR="00460D9D" w:rsidRPr="00F55CFF">
        <w:rPr>
          <w:rFonts w:ascii="Georgia" w:hAnsi="Georgia" w:cs="AdvPSA183"/>
          <w:lang w:eastAsia="it-IT"/>
        </w:rPr>
        <w:t xml:space="preserve">, particularly breast </w:t>
      </w:r>
      <w:r w:rsidR="00460D9D" w:rsidRPr="00941343">
        <w:rPr>
          <w:rFonts w:ascii="Georgia" w:hAnsi="Georgia" w:cs="AdvPSA183"/>
          <w:lang w:eastAsia="it-IT"/>
        </w:rPr>
        <w:t>cancer</w:t>
      </w:r>
      <w:r w:rsidR="00C2545C" w:rsidRPr="00941343">
        <w:rPr>
          <w:rFonts w:ascii="Georgia" w:hAnsi="Georgia" w:cs="AdvPSA183"/>
          <w:lang w:eastAsia="it-IT"/>
        </w:rPr>
        <w:t xml:space="preserve"> </w:t>
      </w:r>
      <w:r w:rsidR="00614E53" w:rsidRPr="00941343">
        <w:rPr>
          <w:rFonts w:ascii="Georgia" w:hAnsi="Georgia" w:cs="Georgia"/>
        </w:rPr>
        <w:fldChar w:fldCharType="begin">
          <w:fldData xml:space="preserve">PEVuZE5vdGU+PENpdGU+PEF1dGhvcj5Sb2JlcnRzb248L0F1dGhvcj48WWVhcj4yMDIwPC9ZZWFy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PEVuZE5vdGU+PENpdGU+PEF1dGhvcj5Sb2JlcnRzb248L0F1dGhvcj48WWVhcj4yMDIwPC9ZZWFy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614E53" w:rsidRPr="00941343">
        <w:rPr>
          <w:rFonts w:ascii="Georgia" w:hAnsi="Georgia" w:cs="Georgia"/>
        </w:rPr>
      </w:r>
      <w:r w:rsidR="00614E53" w:rsidRPr="00941343">
        <w:rPr>
          <w:rFonts w:ascii="Georgia" w:hAnsi="Georgia" w:cs="Georgia"/>
        </w:rPr>
        <w:fldChar w:fldCharType="separate"/>
      </w:r>
      <w:r w:rsidR="00CC694C">
        <w:rPr>
          <w:rFonts w:ascii="Georgia" w:hAnsi="Georgia" w:cs="Georgia"/>
          <w:noProof/>
        </w:rPr>
        <w:t>(325)</w:t>
      </w:r>
      <w:r w:rsidR="00614E53" w:rsidRPr="00941343">
        <w:rPr>
          <w:rFonts w:ascii="Georgia" w:hAnsi="Georgia" w:cs="Georgia"/>
        </w:rPr>
        <w:fldChar w:fldCharType="end"/>
      </w:r>
      <w:r w:rsidR="002C04F2" w:rsidRPr="00F55CFF">
        <w:rPr>
          <w:rFonts w:ascii="Georgia" w:hAnsi="Georgia" w:cs="Georgia"/>
        </w:rPr>
        <w:t xml:space="preserve"> </w:t>
      </w:r>
      <w:r w:rsidR="000B2FA8" w:rsidRPr="00F55CFF">
        <w:rPr>
          <w:rFonts w:ascii="Georgia" w:hAnsi="Georgia" w:cs="AdvPSA183"/>
          <w:lang w:eastAsia="it-IT"/>
        </w:rPr>
        <w:fldChar w:fldCharType="begin">
          <w:fldData xml:space="preserve">PEVuZE5vdGU+PENpdGU+PEF1dGhvcj5CYW5lcmppPC9BdXRob3I+PFllYXI+MjAxODwvWWVhcj48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PEVuZE5vdGU+PENpdGU+PEF1dGhvcj5CYW5lcmppPC9BdXRob3I+PFllYXI+MjAxODwvWWVhcj48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0B2FA8" w:rsidRPr="00F55CFF">
        <w:rPr>
          <w:rFonts w:ascii="Georgia" w:hAnsi="Georgia" w:cs="AdvPSA183"/>
          <w:lang w:eastAsia="it-IT"/>
        </w:rPr>
      </w:r>
      <w:r w:rsidR="000B2FA8" w:rsidRPr="00F55CFF">
        <w:rPr>
          <w:rFonts w:ascii="Georgia" w:hAnsi="Georgia" w:cs="AdvPSA183"/>
          <w:lang w:eastAsia="it-IT"/>
        </w:rPr>
        <w:fldChar w:fldCharType="separate"/>
      </w:r>
      <w:r w:rsidR="00CC694C">
        <w:rPr>
          <w:rFonts w:ascii="Georgia" w:hAnsi="Georgia" w:cs="AdvPSA183"/>
          <w:noProof/>
          <w:lang w:eastAsia="it-IT"/>
        </w:rPr>
        <w:t>(326)</w:t>
      </w:r>
      <w:r w:rsidR="000B2FA8" w:rsidRPr="00F55CFF">
        <w:rPr>
          <w:rFonts w:ascii="Georgia" w:hAnsi="Georgia" w:cs="AdvPSA183"/>
          <w:lang w:eastAsia="it-IT"/>
        </w:rPr>
        <w:fldChar w:fldCharType="end"/>
      </w:r>
      <w:r w:rsidR="002C04F2" w:rsidRPr="00F55CFF">
        <w:rPr>
          <w:rFonts w:ascii="Georgia" w:hAnsi="Georgia" w:cs="AdvPSA183"/>
          <w:lang w:eastAsia="it-IT"/>
        </w:rPr>
        <w:t xml:space="preserve"> </w:t>
      </w:r>
      <w:r w:rsidR="003F2DB5" w:rsidRPr="00F55CFF">
        <w:rPr>
          <w:rFonts w:ascii="Georgia" w:hAnsi="Georgia"/>
        </w:rPr>
        <w:fldChar w:fldCharType="begin">
          <w:fldData xml:space="preserve">PEVuZE5vdGU+PENpdGU+PEF1dGhvcj5LYWxpbnNreTwvQXV0aG9yPjxZZWFyPjIwMjE8L1llYXI+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PEVuZE5vdGU+PENpdGU+PEF1dGhvcj5LYWxpbnNreTwvQXV0aG9yPjxZZWFyPjIwMjE8L1llYXI+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3F2DB5" w:rsidRPr="00F55CFF">
        <w:rPr>
          <w:rFonts w:ascii="Georgia" w:hAnsi="Georgia"/>
        </w:rPr>
      </w:r>
      <w:r w:rsidR="003F2DB5" w:rsidRPr="00F55CFF">
        <w:rPr>
          <w:rFonts w:ascii="Georgia" w:hAnsi="Georgia"/>
        </w:rPr>
        <w:fldChar w:fldCharType="separate"/>
      </w:r>
      <w:r w:rsidR="00CC694C">
        <w:rPr>
          <w:rFonts w:ascii="Georgia" w:hAnsi="Georgia"/>
          <w:noProof/>
        </w:rPr>
        <w:t>(327)</w:t>
      </w:r>
      <w:r w:rsidR="003F2DB5" w:rsidRPr="00F55CFF">
        <w:rPr>
          <w:rFonts w:ascii="Georgia" w:hAnsi="Georgia"/>
        </w:rPr>
        <w:fldChar w:fldCharType="end"/>
      </w:r>
      <w:r w:rsidR="002C04F2" w:rsidRPr="00F55CFF">
        <w:rPr>
          <w:rFonts w:ascii="Georgia" w:hAnsi="Georgia" w:cs="Georgia"/>
        </w:rPr>
        <w:t xml:space="preserve"> </w:t>
      </w:r>
      <w:r w:rsidR="00084FC6" w:rsidRPr="00F55CFF">
        <w:rPr>
          <w:rFonts w:ascii="Georgia" w:hAnsi="Georgia"/>
        </w:rPr>
        <w:fldChar w:fldCharType="begin">
          <w:fldData xml:space="preserve">PEVuZE5vdGU+PENpdGU+PEF1dGhvcj5TbXl0aDwvQXV0aG9yPjxZZWFyPjIwMjA8L1llYXI+PElE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PEVuZE5vdGU+PENpdGU+PEF1dGhvcj5TbXl0aDwvQXV0aG9yPjxZZWFyPjIwMjA8L1llYXI+PElE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084FC6" w:rsidRPr="00F55CFF">
        <w:rPr>
          <w:rFonts w:ascii="Georgia" w:hAnsi="Georgia"/>
        </w:rPr>
      </w:r>
      <w:r w:rsidR="00084FC6" w:rsidRPr="00F55CFF">
        <w:rPr>
          <w:rFonts w:ascii="Georgia" w:hAnsi="Georgia"/>
        </w:rPr>
        <w:fldChar w:fldCharType="separate"/>
      </w:r>
      <w:r w:rsidR="00CC694C">
        <w:rPr>
          <w:rFonts w:ascii="Georgia" w:hAnsi="Georgia"/>
          <w:noProof/>
        </w:rPr>
        <w:t>(328)</w:t>
      </w:r>
      <w:r w:rsidR="00084FC6" w:rsidRPr="00F55CFF">
        <w:rPr>
          <w:rFonts w:ascii="Georgia" w:hAnsi="Georgia"/>
        </w:rPr>
        <w:fldChar w:fldCharType="end"/>
      </w:r>
      <w:r w:rsidR="002C04F2" w:rsidRPr="00F55CFF">
        <w:rPr>
          <w:rFonts w:ascii="Georgia" w:hAnsi="Georgia"/>
        </w:rPr>
        <w:t xml:space="preserve"> </w:t>
      </w:r>
      <w:r w:rsidR="002F2199" w:rsidRPr="00F55CFF">
        <w:rPr>
          <w:rFonts w:ascii="Georgia" w:hAnsi="Georgia"/>
        </w:rPr>
        <w:fldChar w:fldCharType="begin">
          <w:fldData xml:space="preserve">PEVuZE5vdGU+PENpdGU+PEF1dGhvcj5TbXl0aDwvQXV0aG9yPjxZZWFyPjIwMjE8L1llYXI+PElE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PEVuZE5vdGU+PENpdGU+PEF1dGhvcj5TbXl0aDwvQXV0aG9yPjxZZWFyPjIwMjE8L1llYXI+PElE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2F2199" w:rsidRPr="00F55CFF">
        <w:rPr>
          <w:rFonts w:ascii="Georgia" w:hAnsi="Georgia"/>
        </w:rPr>
      </w:r>
      <w:r w:rsidR="002F2199" w:rsidRPr="00F55CFF">
        <w:rPr>
          <w:rFonts w:ascii="Georgia" w:hAnsi="Georgia"/>
        </w:rPr>
        <w:fldChar w:fldCharType="separate"/>
      </w:r>
      <w:r w:rsidR="00CC694C">
        <w:rPr>
          <w:rFonts w:ascii="Georgia" w:hAnsi="Georgia"/>
          <w:noProof/>
        </w:rPr>
        <w:t>(329)</w:t>
      </w:r>
      <w:r w:rsidR="002F2199" w:rsidRPr="00F55CFF">
        <w:rPr>
          <w:rFonts w:ascii="Georgia" w:hAnsi="Georgia"/>
        </w:rPr>
        <w:fldChar w:fldCharType="end"/>
      </w:r>
      <w:r w:rsidR="002C04F2" w:rsidRPr="00F55CFF">
        <w:rPr>
          <w:rFonts w:ascii="Georgia" w:hAnsi="Georgia" w:cs="Georgia"/>
        </w:rPr>
        <w:t xml:space="preserve"> </w:t>
      </w:r>
      <w:r w:rsidR="007D5E0C" w:rsidRPr="00F55CFF">
        <w:rPr>
          <w:rFonts w:ascii="Georgia" w:hAnsi="Georgia"/>
        </w:rPr>
        <w:fldChar w:fldCharType="begin">
          <w:fldData xml:space="preserve">PEVuZE5vdGU+PENpdGU+PEF1dGhvcj5ZYXA8L0F1dGhvcj48WWVhcj4yMDIwPC9ZZWFyPjxJRFRl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PEVuZE5vdGU+PENpdGU+PEF1dGhvcj5ZYXA8L0F1dGhvcj48WWVhcj4yMDIwPC9ZZWFyPjxJRFRl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7D5E0C" w:rsidRPr="00F55CFF">
        <w:rPr>
          <w:rFonts w:ascii="Georgia" w:hAnsi="Georgia"/>
        </w:rPr>
      </w:r>
      <w:r w:rsidR="007D5E0C" w:rsidRPr="00F55CFF">
        <w:rPr>
          <w:rFonts w:ascii="Georgia" w:hAnsi="Georgia"/>
        </w:rPr>
        <w:fldChar w:fldCharType="separate"/>
      </w:r>
      <w:r w:rsidR="00CC694C">
        <w:rPr>
          <w:rFonts w:ascii="Georgia" w:hAnsi="Georgia"/>
          <w:noProof/>
        </w:rPr>
        <w:t>(330)</w:t>
      </w:r>
      <w:r w:rsidR="007D5E0C" w:rsidRPr="00F55CFF">
        <w:rPr>
          <w:rFonts w:ascii="Georgia" w:hAnsi="Georgia"/>
        </w:rPr>
        <w:fldChar w:fldCharType="end"/>
      </w:r>
      <w:r w:rsidR="002C04F2" w:rsidRPr="00F55CFF">
        <w:rPr>
          <w:rFonts w:ascii="Georgia" w:hAnsi="Georgia"/>
        </w:rPr>
        <w:t xml:space="preserve"> </w:t>
      </w:r>
      <w:r w:rsidR="00D8457C" w:rsidRPr="00F55CFF">
        <w:rPr>
          <w:rFonts w:ascii="Georgia" w:hAnsi="Georgia"/>
        </w:rPr>
        <w:fldChar w:fldCharType="begin"/>
      </w:r>
      <w:r w:rsidR="00CC694C">
        <w:rPr>
          <w:rFonts w:ascii="Georgia" w:hAnsi="Georgia"/>
        </w:rPr>
        <w:instrText xml:space="preserve"> ADDIN EN.CITE &lt;EndNote&gt;&lt;Cite&gt;&lt;Author&gt;Shore&lt;/Author&gt;&lt;Year&gt;2021&lt;/Year&gt;&lt;IDText&gt;A phase I study of capivasertib in combination with abiraterone acetate in patients with metastatic castration-resistant prostate cancer&lt;/IDText&gt;&lt;DisplayText&gt;(331)&lt;/DisplayText&gt;&lt;record&gt;&lt;titles&gt;&lt;title&gt;A phase I study of capivasertib in combination with abiraterone acetate in patients with metastatic castration-resistant prostate cancer&lt;/title&gt;&lt;secondary-title&gt;Journal of Clinical Oncology&lt;/secondary-title&gt;&lt;/titles&gt;&lt;number&gt;6&lt;/number&gt;&lt;contributors&gt;&lt;authors&gt;&lt;author&gt;Shore, N.D.&lt;/author&gt;&lt;author&gt;Mellado, B.&lt;/author&gt;&lt;author&gt;Shah, S.&lt;/author&gt;&lt;author&gt;Hauke, R.J.&lt;/author&gt;&lt;author&gt;Costin, D.&lt;/author&gt;&lt;author&gt;Morris, T.&lt;/author&gt;&lt;author&gt;Anjum, R.&lt;/author&gt;&lt;author&gt;Szijgyarto, Z.&lt;/author&gt;&lt;author&gt;Verheijen, R.B.&lt;/author&gt;&lt;author&gt;Cullberg, M.&lt;/author&gt;&lt;/authors&gt;&lt;/contributors&gt;&lt;added-date format="utc"&gt;1665473918&lt;/added-date&gt;&lt;ref-type name="Journal Article"&gt;17&lt;/ref-type&gt;&lt;dates&gt;&lt;year&gt;2021&lt;/year&gt;&lt;/dates&gt;&lt;rec-number&gt;1577&lt;/rec-number&gt;&lt;last-updated-date format="utc"&gt;1665474114&lt;/last-updated-date&gt;&lt;volume&gt;39&lt;/volume&gt;&lt;num-vols&gt;85&lt;/num-vols&gt;&lt;/record&gt;&lt;/Cite&gt;&lt;/EndNote&gt;</w:instrText>
      </w:r>
      <w:r w:rsidR="00D8457C" w:rsidRPr="00F55CFF">
        <w:rPr>
          <w:rFonts w:ascii="Georgia" w:hAnsi="Georgia"/>
        </w:rPr>
        <w:fldChar w:fldCharType="separate"/>
      </w:r>
      <w:r w:rsidR="00CC694C">
        <w:rPr>
          <w:rFonts w:ascii="Georgia" w:hAnsi="Georgia"/>
          <w:noProof/>
        </w:rPr>
        <w:t>(331)</w:t>
      </w:r>
      <w:r w:rsidR="00D8457C" w:rsidRPr="00F55CFF">
        <w:rPr>
          <w:rFonts w:ascii="Georgia" w:hAnsi="Georgia"/>
        </w:rPr>
        <w:fldChar w:fldCharType="end"/>
      </w:r>
      <w:r w:rsidR="00D8457C" w:rsidRPr="00F55CFF">
        <w:rPr>
          <w:rFonts w:ascii="Georgia" w:hAnsi="Georgia"/>
        </w:rPr>
        <w:t xml:space="preserve"> </w:t>
      </w:r>
      <w:r w:rsidR="004F2F74" w:rsidRPr="00F55CFF">
        <w:rPr>
          <w:rFonts w:ascii="Georgia" w:hAnsi="Georgia" w:cs="AdvPSA183"/>
          <w:lang w:eastAsia="it-IT"/>
        </w:rPr>
        <w:fldChar w:fldCharType="begin">
          <w:fldData xml:space="preserve">PEVuZE5vdGU+PENpdGU+PEF1dGhvcj5Lb2xpbnNreTwvQXV0aG9yPjxZZWFyPjIwMjA8L1llYXI+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PEVuZE5vdGU+PENpdGU+PEF1dGhvcj5Lb2xpbnNreTwvQXV0aG9yPjxZZWFyPjIwMjA8L1llYXI+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4F2F74" w:rsidRPr="00F55CFF">
        <w:rPr>
          <w:rFonts w:ascii="Georgia" w:hAnsi="Georgia" w:cs="AdvPSA183"/>
          <w:lang w:eastAsia="it-IT"/>
        </w:rPr>
      </w:r>
      <w:r w:rsidR="004F2F74" w:rsidRPr="00F55CFF">
        <w:rPr>
          <w:rFonts w:ascii="Georgia" w:hAnsi="Georgia" w:cs="AdvPSA183"/>
          <w:lang w:eastAsia="it-IT"/>
        </w:rPr>
        <w:fldChar w:fldCharType="separate"/>
      </w:r>
      <w:r w:rsidR="00CC694C">
        <w:rPr>
          <w:rFonts w:ascii="Georgia" w:hAnsi="Georgia" w:cs="AdvPSA183"/>
          <w:noProof/>
          <w:lang w:eastAsia="it-IT"/>
        </w:rPr>
        <w:t>(332)</w:t>
      </w:r>
      <w:r w:rsidR="004F2F74" w:rsidRPr="00F55CFF">
        <w:rPr>
          <w:rFonts w:ascii="Georgia" w:hAnsi="Georgia" w:cs="AdvPSA183"/>
          <w:lang w:eastAsia="it-IT"/>
        </w:rPr>
        <w:fldChar w:fldCharType="end"/>
      </w:r>
      <w:r w:rsidR="002C04F2" w:rsidRPr="00F55CFF">
        <w:rPr>
          <w:rFonts w:ascii="Georgia" w:hAnsi="Georgia" w:cs="AdvPSA183"/>
          <w:lang w:eastAsia="it-IT"/>
        </w:rPr>
        <w:t xml:space="preserve"> </w:t>
      </w:r>
      <w:r w:rsidR="00D903FE" w:rsidRPr="00F55CFF">
        <w:rPr>
          <w:rFonts w:ascii="Georgia" w:hAnsi="Georgia" w:cs="AdvPSA183"/>
          <w:lang w:eastAsia="it-IT"/>
        </w:rPr>
        <w:fldChar w:fldCharType="begin">
          <w:fldData xml:space="preserve">PEVuZE5vdGU+PENpdGU+PEF1dGhvcj5XZXN0aW48L0F1dGhvcj48WWVhcj4yMDIxPC9ZZWFyPjxJ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PEVuZE5vdGU+PENpdGU+PEF1dGhvcj5XZXN0aW48L0F1dGhvcj48WWVhcj4yMDIxPC9ZZWFyPjxJ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D903FE" w:rsidRPr="00F55CFF">
        <w:rPr>
          <w:rFonts w:ascii="Georgia" w:hAnsi="Georgia" w:cs="AdvPSA183"/>
          <w:lang w:eastAsia="it-IT"/>
        </w:rPr>
      </w:r>
      <w:r w:rsidR="00D903FE" w:rsidRPr="00F55CFF">
        <w:rPr>
          <w:rFonts w:ascii="Georgia" w:hAnsi="Georgia" w:cs="AdvPSA183"/>
          <w:lang w:eastAsia="it-IT"/>
        </w:rPr>
        <w:fldChar w:fldCharType="separate"/>
      </w:r>
      <w:r w:rsidR="00CC694C">
        <w:rPr>
          <w:rFonts w:ascii="Georgia" w:hAnsi="Georgia" w:cs="AdvPSA183"/>
          <w:noProof/>
          <w:lang w:eastAsia="it-IT"/>
        </w:rPr>
        <w:t>(333)</w:t>
      </w:r>
      <w:r w:rsidR="00D903FE" w:rsidRPr="00F55CFF">
        <w:rPr>
          <w:rFonts w:ascii="Georgia" w:hAnsi="Georgia" w:cs="AdvPSA183"/>
          <w:lang w:eastAsia="it-IT"/>
        </w:rPr>
        <w:fldChar w:fldCharType="end"/>
      </w:r>
      <w:r w:rsidR="002C04F2" w:rsidRPr="00F55CFF">
        <w:rPr>
          <w:rFonts w:ascii="Georgia" w:hAnsi="Georgia" w:cs="AdvPSA183"/>
          <w:lang w:eastAsia="it-IT"/>
        </w:rPr>
        <w:t xml:space="preserve"> </w:t>
      </w:r>
      <w:r w:rsidR="00DE65B2" w:rsidRPr="00F55CFF">
        <w:rPr>
          <w:rFonts w:ascii="Georgia" w:hAnsi="Georgia" w:cs="AdvPSA183"/>
          <w:lang w:eastAsia="it-IT"/>
        </w:rPr>
        <w:fldChar w:fldCharType="begin">
          <w:fldData xml:space="preserve">PEVuZE5vdGU+PENpdGU+PEF1dGhvcj5Kb25lczwvQXV0aG9yPjxZZWFyPjIwMjA8L1llYXI+PElE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PEVuZE5vdGU+PENpdGU+PEF1dGhvcj5Kb25lczwvQXV0aG9yPjxZZWFyPjIwMjA8L1llYXI+PElE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DE65B2" w:rsidRPr="00F55CFF">
        <w:rPr>
          <w:rFonts w:ascii="Georgia" w:hAnsi="Georgia" w:cs="AdvPSA183"/>
          <w:lang w:eastAsia="it-IT"/>
        </w:rPr>
      </w:r>
      <w:r w:rsidR="00DE65B2" w:rsidRPr="00F55CFF">
        <w:rPr>
          <w:rFonts w:ascii="Georgia" w:hAnsi="Georgia" w:cs="AdvPSA183"/>
          <w:lang w:eastAsia="it-IT"/>
        </w:rPr>
        <w:fldChar w:fldCharType="separate"/>
      </w:r>
      <w:r w:rsidR="00CC694C">
        <w:rPr>
          <w:rFonts w:ascii="Georgia" w:hAnsi="Georgia" w:cs="AdvPSA183"/>
          <w:noProof/>
          <w:lang w:eastAsia="it-IT"/>
        </w:rPr>
        <w:t>(322)</w:t>
      </w:r>
      <w:r w:rsidR="00DE65B2" w:rsidRPr="00F55CFF">
        <w:rPr>
          <w:rFonts w:ascii="Georgia" w:hAnsi="Georgia" w:cs="AdvPSA183"/>
          <w:lang w:eastAsia="it-IT"/>
        </w:rPr>
        <w:fldChar w:fldCharType="end"/>
      </w:r>
      <w:r w:rsidR="002C04F2" w:rsidRPr="00F55CFF">
        <w:rPr>
          <w:rFonts w:ascii="Georgia" w:hAnsi="Georgia" w:cs="AdvPSA183"/>
          <w:lang w:eastAsia="it-IT"/>
        </w:rPr>
        <w:t xml:space="preserve"> </w:t>
      </w:r>
      <w:r w:rsidR="00D7065B" w:rsidRPr="00F55CFF">
        <w:rPr>
          <w:rFonts w:ascii="Georgia" w:hAnsi="Georgia" w:cs="AdvPSA183"/>
          <w:lang w:eastAsia="it-IT"/>
        </w:rPr>
        <w:fldChar w:fldCharType="begin">
          <w:fldData xml:space="preserve">PEVuZE5vdGU+PENpdGU+PEF1dGhvcj5Ib3dlbGw8L0F1dGhvcj48WWVhcj4yMDIyPC9ZZWFyPjxJ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PEVuZE5vdGU+PENpdGU+PEF1dGhvcj5Ib3dlbGw8L0F1dGhvcj48WWVhcj4yMDIyPC9ZZWFyPjxJ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D7065B" w:rsidRPr="00F55CFF">
        <w:rPr>
          <w:rFonts w:ascii="Georgia" w:hAnsi="Georgia" w:cs="AdvPSA183"/>
          <w:lang w:eastAsia="it-IT"/>
        </w:rPr>
      </w:r>
      <w:r w:rsidR="00D7065B" w:rsidRPr="00F55CFF">
        <w:rPr>
          <w:rFonts w:ascii="Georgia" w:hAnsi="Georgia" w:cs="AdvPSA183"/>
          <w:lang w:eastAsia="it-IT"/>
        </w:rPr>
        <w:fldChar w:fldCharType="separate"/>
      </w:r>
      <w:r w:rsidR="00CC694C">
        <w:rPr>
          <w:rFonts w:ascii="Georgia" w:hAnsi="Georgia" w:cs="AdvPSA183"/>
          <w:noProof/>
          <w:lang w:eastAsia="it-IT"/>
        </w:rPr>
        <w:t>(334)</w:t>
      </w:r>
      <w:r w:rsidR="00D7065B" w:rsidRPr="00F55CFF">
        <w:rPr>
          <w:rFonts w:ascii="Georgia" w:hAnsi="Georgia" w:cs="AdvPSA183"/>
          <w:lang w:eastAsia="it-IT"/>
        </w:rPr>
        <w:fldChar w:fldCharType="end"/>
      </w:r>
      <w:r w:rsidR="002C04F2" w:rsidRPr="00F55CFF">
        <w:rPr>
          <w:rFonts w:ascii="Georgia" w:hAnsi="Georgia" w:cs="AdvPSA183"/>
          <w:lang w:eastAsia="it-IT"/>
        </w:rPr>
        <w:t xml:space="preserve"> </w:t>
      </w:r>
      <w:r w:rsidR="00066284" w:rsidRPr="00F55CFF">
        <w:rPr>
          <w:rFonts w:ascii="Georgia" w:hAnsi="Georgia" w:cs="AdvPSA183"/>
          <w:lang w:eastAsia="it-IT"/>
        </w:rPr>
        <w:fldChar w:fldCharType="begin">
          <w:fldData xml:space="preserve">PEVuZE5vdGU+PENpdGU+PEF1dGhvcj5UdXJuZXI8L0F1dGhvcj48WWVhcj4yMDE5PC9ZZWFyPjxJ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PEVuZE5vdGU+PENpdGU+PEF1dGhvcj5UdXJuZXI8L0F1dGhvcj48WWVhcj4yMDE5PC9ZZWFyPjxJ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066284" w:rsidRPr="00F55CFF">
        <w:rPr>
          <w:rFonts w:ascii="Georgia" w:hAnsi="Georgia" w:cs="AdvPSA183"/>
          <w:lang w:eastAsia="it-IT"/>
        </w:rPr>
      </w:r>
      <w:r w:rsidR="00066284" w:rsidRPr="00F55CFF">
        <w:rPr>
          <w:rFonts w:ascii="Georgia" w:hAnsi="Georgia" w:cs="AdvPSA183"/>
          <w:lang w:eastAsia="it-IT"/>
        </w:rPr>
        <w:fldChar w:fldCharType="separate"/>
      </w:r>
      <w:r w:rsidR="00CC694C">
        <w:rPr>
          <w:rFonts w:ascii="Georgia" w:hAnsi="Georgia" w:cs="AdvPSA183"/>
          <w:noProof/>
          <w:lang w:eastAsia="it-IT"/>
        </w:rPr>
        <w:t>(335)</w:t>
      </w:r>
      <w:r w:rsidR="00066284" w:rsidRPr="00F55CFF">
        <w:rPr>
          <w:rFonts w:ascii="Georgia" w:hAnsi="Georgia" w:cs="AdvPSA183"/>
          <w:lang w:eastAsia="it-IT"/>
        </w:rPr>
        <w:fldChar w:fldCharType="end"/>
      </w:r>
      <w:r w:rsidR="00066284" w:rsidRPr="00F55CFF">
        <w:rPr>
          <w:rFonts w:ascii="Georgia" w:hAnsi="Georgia" w:cs="AdvPSA183"/>
          <w:lang w:eastAsia="it-IT"/>
        </w:rPr>
        <w:t xml:space="preserve"> </w:t>
      </w:r>
      <w:r w:rsidR="00D903FE" w:rsidRPr="00F55CFF">
        <w:rPr>
          <w:rFonts w:ascii="Georgia" w:hAnsi="Georgia" w:cs="AdvPSA183"/>
          <w:lang w:eastAsia="it-IT"/>
        </w:rPr>
        <w:fldChar w:fldCharType="begin">
          <w:fldData xml:space="preserve">PEVuZE5vdGU+PENpdGU+PEF1dGhvcj5TY2htaWQ8L0F1dGhvcj48WWVhcj4yMDIwPC9ZZWFyPjxJ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PEVuZE5vdGU+PENpdGU+PEF1dGhvcj5TY2htaWQ8L0F1dGhvcj48WWVhcj4yMDIwPC9ZZWFyPjxJ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D903FE" w:rsidRPr="00F55CFF">
        <w:rPr>
          <w:rFonts w:ascii="Georgia" w:hAnsi="Georgia" w:cs="AdvPSA183"/>
          <w:lang w:eastAsia="it-IT"/>
        </w:rPr>
      </w:r>
      <w:r w:rsidR="00D903FE" w:rsidRPr="00F55CFF">
        <w:rPr>
          <w:rFonts w:ascii="Georgia" w:hAnsi="Georgia" w:cs="AdvPSA183"/>
          <w:lang w:eastAsia="it-IT"/>
        </w:rPr>
        <w:fldChar w:fldCharType="separate"/>
      </w:r>
      <w:r w:rsidR="00CC694C">
        <w:rPr>
          <w:rFonts w:ascii="Georgia" w:hAnsi="Georgia" w:cs="AdvPSA183"/>
          <w:noProof/>
          <w:lang w:eastAsia="it-IT"/>
        </w:rPr>
        <w:t>(336)</w:t>
      </w:r>
      <w:r w:rsidR="00D903FE" w:rsidRPr="00F55CFF">
        <w:rPr>
          <w:rFonts w:ascii="Georgia" w:hAnsi="Georgia" w:cs="AdvPSA183"/>
          <w:lang w:eastAsia="it-IT"/>
        </w:rPr>
        <w:fldChar w:fldCharType="end"/>
      </w:r>
      <w:r w:rsidR="002C04F2" w:rsidRPr="00F55CFF">
        <w:rPr>
          <w:rFonts w:ascii="Georgia" w:hAnsi="Georgia" w:cs="AdvPSA183"/>
          <w:lang w:eastAsia="it-IT"/>
        </w:rPr>
        <w:t xml:space="preserve"> </w:t>
      </w:r>
      <w:r w:rsidR="00A13B3A" w:rsidRPr="00F55CFF">
        <w:rPr>
          <w:rFonts w:ascii="Georgia" w:hAnsi="Georgia" w:cs="Georgia"/>
        </w:rPr>
        <w:fldChar w:fldCharType="begin">
          <w:fldData xml:space="preserve">PEVuZE5vdGU+PENpdGU+PEF1dGhvcj5DcmFiYjwvQXV0aG9yPjxZZWFyPjIwMjE8L1llYXI+PElE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PEVuZE5vdGU+PENpdGU+PEF1dGhvcj5DcmFiYjwvQXV0aG9yPjxZZWFyPjIwMjE8L1llYXI+PElE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A13B3A" w:rsidRPr="00F55CFF">
        <w:rPr>
          <w:rFonts w:ascii="Georgia" w:hAnsi="Georgia" w:cs="Georgia"/>
        </w:rPr>
      </w:r>
      <w:r w:rsidR="00A13B3A" w:rsidRPr="00F55CFF">
        <w:rPr>
          <w:rFonts w:ascii="Georgia" w:hAnsi="Georgia" w:cs="Georgia"/>
        </w:rPr>
        <w:fldChar w:fldCharType="separate"/>
      </w:r>
      <w:r w:rsidR="00CC694C">
        <w:rPr>
          <w:rFonts w:ascii="Georgia" w:hAnsi="Georgia" w:cs="Georgia"/>
          <w:noProof/>
        </w:rPr>
        <w:t>(337)</w:t>
      </w:r>
      <w:r w:rsidR="00A13B3A" w:rsidRPr="00F55CFF">
        <w:rPr>
          <w:rFonts w:ascii="Georgia" w:hAnsi="Georgia" w:cs="Georgia"/>
        </w:rPr>
        <w:fldChar w:fldCharType="end"/>
      </w:r>
      <w:r w:rsidR="00C2545C" w:rsidRPr="00F55CFF">
        <w:rPr>
          <w:rFonts w:ascii="Georgia" w:hAnsi="Georgia" w:cs="AdvPSA183"/>
          <w:lang w:eastAsia="it-IT"/>
        </w:rPr>
        <w:t xml:space="preserve"> </w:t>
      </w:r>
      <w:r w:rsidR="005320F9">
        <w:rPr>
          <w:rFonts w:ascii="Georgia" w:hAnsi="Georgia" w:cs="AdvPSA183"/>
          <w:lang w:eastAsia="it-IT"/>
        </w:rPr>
        <w:fldChar w:fldCharType="begin"/>
      </w:r>
      <w:r w:rsidR="00CC694C">
        <w:rPr>
          <w:rFonts w:ascii="Georgia" w:hAnsi="Georgia" w:cs="AdvPSA183"/>
          <w:lang w:eastAsia="it-IT"/>
        </w:rPr>
        <w:instrText xml:space="preserve"> ADDIN EN.CITE &lt;EndNote&gt;&lt;Cite&gt;&lt;Author&gt;Turner&lt;/Author&gt;&lt;Year&gt;2023&lt;/Year&gt;&lt;IDText&gt;Capivasertib Doubles PFS in Some Breast Cancers&lt;/IDText&gt;&lt;DisplayText&gt;(324)&lt;/DisplayText&gt;&lt;record&gt;&lt;dates&gt;&lt;pub-dates&gt;&lt;date&gt;Feb 06&lt;/date&gt;&lt;/pub-dates&gt;&lt;year&gt;2023&lt;/year&gt;&lt;/dates&gt;&lt;keywords&gt;&lt;keyword&gt;Humans&lt;/keyword&gt;&lt;keyword&gt;Female&lt;/keyword&gt;&lt;keyword&gt;Breast Neoplasms&lt;/keyword&gt;&lt;keyword&gt;Fulvestrant&lt;/keyword&gt;&lt;keyword&gt;Pyrimidines&lt;/keyword&gt;&lt;keyword&gt;Pyrroles&lt;/keyword&gt;&lt;keyword&gt;Aromatase Inhibitors&lt;/keyword&gt;&lt;keyword&gt;Antineoplastic Combined Chemotherapy Protocols&lt;/keyword&gt;&lt;keyword&gt;Receptor, ErbB-2&lt;/keyword&gt;&lt;/keywords&gt;&lt;urls&gt;&lt;related-urls&gt;&lt;url&gt;https://www.ncbi.nlm.nih.gov/pubmed/36508589&lt;/url&gt;&lt;/related-urls&gt;&lt;/urls&gt;&lt;isbn&gt;2159-8290&lt;/isbn&gt;&lt;titles&gt;&lt;title&gt;Capivasertib Doubles PFS in Some Breast Cancers&lt;/title&gt;&lt;secondary-title&gt;Cancer Discov&lt;/secondary-title&gt;&lt;/titles&gt;&lt;pages&gt;250&lt;/pages&gt;&lt;number&gt;2&lt;/number&gt;&lt;contributors&gt;&lt;authors&gt;&lt;author&gt;Turner, N.&lt;/author&gt;&lt;/authors&gt;&lt;/contributors&gt;&lt;language&gt;eng&lt;/language&gt;&lt;added-date format="utc"&gt;1676453547&lt;/added-date&gt;&lt;ref-type name="Journal Article"&gt;17&lt;/ref-type&gt;&lt;rec-number&gt;1627&lt;/rec-number&gt;&lt;last-updated-date format="utc"&gt;1676453547&lt;/last-updated-date&gt;&lt;accession-num&gt;36508589&lt;/accession-num&gt;&lt;electronic-resource-num&gt;10.1158/2159-8290.CD-NB2022-0078&lt;/electronic-resource-num&gt;&lt;volume&gt;13&lt;/volume&gt;&lt;/record&gt;&lt;/Cite&gt;&lt;/EndNote&gt;</w:instrText>
      </w:r>
      <w:r w:rsidR="005320F9">
        <w:rPr>
          <w:rFonts w:ascii="Georgia" w:hAnsi="Georgia" w:cs="AdvPSA183"/>
          <w:lang w:eastAsia="it-IT"/>
        </w:rPr>
        <w:fldChar w:fldCharType="separate"/>
      </w:r>
      <w:r w:rsidR="00CC694C">
        <w:rPr>
          <w:rFonts w:ascii="Georgia" w:hAnsi="Georgia" w:cs="AdvPSA183"/>
          <w:noProof/>
          <w:lang w:eastAsia="it-IT"/>
        </w:rPr>
        <w:t>(324)</w:t>
      </w:r>
      <w:r w:rsidR="005320F9">
        <w:rPr>
          <w:rFonts w:ascii="Georgia" w:hAnsi="Georgia" w:cs="AdvPSA183"/>
          <w:lang w:eastAsia="it-IT"/>
        </w:rPr>
        <w:fldChar w:fldCharType="end"/>
      </w:r>
      <w:r w:rsidR="005320F9">
        <w:rPr>
          <w:rFonts w:ascii="Georgia" w:hAnsi="Georgia" w:cs="AdvPSA183"/>
          <w:lang w:eastAsia="it-IT"/>
        </w:rPr>
        <w:t xml:space="preserve"> </w:t>
      </w:r>
      <w:r w:rsidR="00C2545C" w:rsidRPr="00F55CFF">
        <w:rPr>
          <w:rFonts w:ascii="Georgia" w:hAnsi="Georgia" w:cs="AdvPSA183"/>
          <w:lang w:eastAsia="it-IT"/>
        </w:rPr>
        <w:t>(</w:t>
      </w:r>
      <w:r w:rsidR="00442A88" w:rsidRPr="007310E7">
        <w:rPr>
          <w:rFonts w:ascii="Georgia" w:hAnsi="Georgia" w:cs="Georgia"/>
          <w:b/>
          <w:sz w:val="20"/>
          <w:szCs w:val="20"/>
          <w:lang w:eastAsia="it-IT"/>
        </w:rPr>
        <w:t xml:space="preserve">SUPPLEMENTARY </w:t>
      </w:r>
      <w:r w:rsidR="00442A88" w:rsidRPr="007310E7">
        <w:rPr>
          <w:rFonts w:ascii="Georgia" w:hAnsi="Georgia" w:cs="Georgia"/>
          <w:b/>
          <w:sz w:val="20"/>
          <w:szCs w:val="20"/>
        </w:rPr>
        <w:t xml:space="preserve">TABLE </w:t>
      </w:r>
      <w:r w:rsidR="00442A88">
        <w:rPr>
          <w:rFonts w:ascii="Georgia" w:hAnsi="Georgia" w:cs="Georgia"/>
          <w:b/>
          <w:sz w:val="20"/>
          <w:szCs w:val="20"/>
        </w:rPr>
        <w:t>2</w:t>
      </w:r>
      <w:r w:rsidR="00C2545C" w:rsidRPr="00F55CFF">
        <w:rPr>
          <w:rFonts w:ascii="Georgia" w:hAnsi="Georgia" w:cs="AdvPSA183"/>
          <w:lang w:eastAsia="it-IT"/>
        </w:rPr>
        <w:t>)</w:t>
      </w:r>
      <w:r w:rsidR="003C17D0" w:rsidRPr="00F55CFF">
        <w:rPr>
          <w:rFonts w:ascii="Georgia" w:hAnsi="Georgia" w:cs="AdvPSA183"/>
          <w:lang w:eastAsia="it-IT"/>
        </w:rPr>
        <w:t>.</w:t>
      </w:r>
    </w:p>
    <w:p w14:paraId="6B106677" w14:textId="77777777" w:rsidR="00334EC0" w:rsidRPr="00F55CFF" w:rsidRDefault="00334EC0" w:rsidP="0035144D">
      <w:pPr>
        <w:ind w:right="150"/>
        <w:jc w:val="both"/>
        <w:rPr>
          <w:rFonts w:ascii="Georgia" w:hAnsi="Georgia" w:cs="Georgia"/>
        </w:rPr>
      </w:pPr>
    </w:p>
    <w:p w14:paraId="4DCF4E7D" w14:textId="77777777" w:rsidR="00334EC0" w:rsidRPr="00F55CFF" w:rsidRDefault="00F2280E" w:rsidP="0035144D">
      <w:pPr>
        <w:ind w:right="150"/>
        <w:jc w:val="both"/>
        <w:rPr>
          <w:rFonts w:ascii="Georgia" w:hAnsi="Georgia" w:cs="Georgia"/>
        </w:rPr>
      </w:pPr>
      <w:r w:rsidRPr="00F55CFF">
        <w:rPr>
          <w:rFonts w:ascii="Georgia" w:hAnsi="Georgia" w:cs="AdvPSA183"/>
          <w:b/>
          <w:lang w:eastAsia="it-IT"/>
        </w:rPr>
        <w:t xml:space="preserve">CCT128930 </w:t>
      </w:r>
      <w:r w:rsidRPr="00F55CFF">
        <w:rPr>
          <w:rFonts w:ascii="Georgia" w:hAnsi="Georgia" w:cs="AdvPSA183"/>
          <w:lang w:eastAsia="it-IT"/>
        </w:rPr>
        <w:t>(CCT-128930)</w:t>
      </w:r>
    </w:p>
    <w:p w14:paraId="7B66CF29" w14:textId="77777777" w:rsidR="00334EC0" w:rsidRPr="00F55CFF" w:rsidRDefault="00334EC0" w:rsidP="0035144D">
      <w:pPr>
        <w:ind w:right="150"/>
        <w:jc w:val="both"/>
        <w:rPr>
          <w:rFonts w:ascii="Georgia" w:hAnsi="Georgia" w:cs="Georgia"/>
        </w:rPr>
      </w:pPr>
    </w:p>
    <w:p w14:paraId="04144893" w14:textId="3069598B" w:rsidR="00334EC0" w:rsidRPr="00006E38" w:rsidRDefault="00F2280E" w:rsidP="0035144D">
      <w:pPr>
        <w:ind w:right="150"/>
        <w:jc w:val="both"/>
        <w:rPr>
          <w:rFonts w:ascii="Georgia" w:hAnsi="Georgia" w:cs="AdvPSA183"/>
          <w:lang w:val="en-US" w:eastAsia="it-IT"/>
        </w:rPr>
      </w:pPr>
      <w:r w:rsidRPr="00F55CFF">
        <w:rPr>
          <w:rFonts w:ascii="Georgia" w:hAnsi="Georgia" w:cs="AdvPSA183"/>
          <w:lang w:eastAsia="it-IT"/>
        </w:rPr>
        <w:t xml:space="preserve">ATP-competitive and AKT2 selective inhibitor </w:t>
      </w:r>
      <w:r w:rsidR="009E7FD2" w:rsidRPr="00F55CFF">
        <w:rPr>
          <w:rFonts w:ascii="Georgia" w:hAnsi="Georgia" w:cs="AdvPSA183"/>
          <w:lang w:eastAsia="it-IT"/>
        </w:rPr>
        <w:t>CCT128930 treatment demonstrates</w:t>
      </w:r>
      <w:r w:rsidRPr="00F55CFF">
        <w:rPr>
          <w:rFonts w:ascii="Georgia" w:hAnsi="Georgia" w:cs="AdvPSA183"/>
          <w:lang w:eastAsia="it-IT"/>
        </w:rPr>
        <w:t xml:space="preserve"> significant G1 phase arrest of the cell cycle, due to Cyclin B1, Cyclin D</w:t>
      </w:r>
      <w:r w:rsidR="009E7FD2" w:rsidRPr="00F55CFF">
        <w:rPr>
          <w:rFonts w:ascii="Georgia" w:hAnsi="Georgia" w:cs="AdvPSA183"/>
          <w:lang w:eastAsia="it-IT"/>
        </w:rPr>
        <w:t>1, p27, and CDC2</w:t>
      </w:r>
      <w:r w:rsidR="00BA5BB5" w:rsidRPr="00BA5BB5">
        <w:rPr>
          <w:rFonts w:ascii="Georgia" w:hAnsi="Georgia" w:cs="AdvPSA183"/>
          <w:lang w:eastAsia="it-IT"/>
        </w:rPr>
        <w:t xml:space="preserve"> </w:t>
      </w:r>
      <w:r w:rsidR="00BA5BB5" w:rsidRPr="00F55CFF">
        <w:rPr>
          <w:rFonts w:ascii="Georgia" w:hAnsi="Georgia" w:cs="AdvPSA183"/>
          <w:lang w:eastAsia="it-IT"/>
        </w:rPr>
        <w:t>dysfunction</w:t>
      </w:r>
      <w:r w:rsidR="00BA5BB5">
        <w:rPr>
          <w:rFonts w:ascii="Georgia" w:hAnsi="Georgia" w:cs="AdvPSA183"/>
          <w:lang w:eastAsia="it-IT"/>
        </w:rPr>
        <w:t>ing</w:t>
      </w:r>
      <w:r w:rsidR="009E7FD2" w:rsidRPr="00F55CFF">
        <w:rPr>
          <w:rFonts w:ascii="Georgia" w:hAnsi="Georgia" w:cs="AdvPSA183"/>
          <w:lang w:eastAsia="it-IT"/>
        </w:rPr>
        <w:t>, and increase</w:t>
      </w:r>
      <w:r w:rsidRPr="00F55CFF">
        <w:rPr>
          <w:rFonts w:ascii="Georgia" w:hAnsi="Georgia" w:cs="AdvPSA183"/>
          <w:lang w:eastAsia="it-IT"/>
        </w:rPr>
        <w:t xml:space="preserve"> </w:t>
      </w:r>
      <w:r w:rsidR="00015270">
        <w:rPr>
          <w:rFonts w:ascii="Georgia" w:hAnsi="Georgia" w:cs="AdvPSA183"/>
          <w:lang w:eastAsia="it-IT"/>
        </w:rPr>
        <w:t xml:space="preserve">in </w:t>
      </w:r>
      <w:r w:rsidRPr="00F55CFF">
        <w:rPr>
          <w:rFonts w:ascii="Georgia" w:hAnsi="Georgia" w:cs="AdvPSA183"/>
          <w:lang w:eastAsia="it-IT"/>
        </w:rPr>
        <w:t xml:space="preserve">apoptosis, </w:t>
      </w:r>
      <w:r w:rsidR="009E7FD2" w:rsidRPr="00F55CFF">
        <w:rPr>
          <w:rFonts w:ascii="Georgia" w:hAnsi="Georgia" w:cs="AdvPSA183"/>
          <w:lang w:eastAsia="it-IT"/>
        </w:rPr>
        <w:t>due to</w:t>
      </w:r>
      <w:r w:rsidRPr="00F55CFF">
        <w:rPr>
          <w:rFonts w:ascii="Georgia" w:hAnsi="Georgia" w:cs="AdvPSA183"/>
          <w:lang w:eastAsia="it-IT"/>
        </w:rPr>
        <w:t xml:space="preserve"> enhanced PARP cleavage and caspase-3 activation, in U2OS and MG63 human osteosarcoma cell lines. Besides,</w:t>
      </w:r>
      <w:r w:rsidR="00B82A49" w:rsidRPr="00F55CFF">
        <w:rPr>
          <w:rFonts w:ascii="Georgia" w:hAnsi="Georgia" w:cs="AdvPSA183"/>
          <w:lang w:eastAsia="it-IT"/>
        </w:rPr>
        <w:t xml:space="preserve"> CCT128930 remarkably suppresses</w:t>
      </w:r>
      <w:r w:rsidRPr="00F55CFF">
        <w:rPr>
          <w:rFonts w:ascii="Georgia" w:hAnsi="Georgia" w:cs="AdvPSA183"/>
          <w:lang w:eastAsia="it-IT"/>
        </w:rPr>
        <w:t xml:space="preserve"> p-AKT and p-p70S6K expression. Additionally, CCT128930</w:t>
      </w:r>
      <w:r w:rsidR="008425BD" w:rsidRPr="00F55CFF">
        <w:rPr>
          <w:rFonts w:ascii="Georgia" w:hAnsi="Georgia" w:cs="AdvPSA183"/>
          <w:lang w:eastAsia="it-IT"/>
        </w:rPr>
        <w:t xml:space="preserve"> aug</w:t>
      </w:r>
      <w:r w:rsidRPr="00F55CFF">
        <w:rPr>
          <w:rFonts w:ascii="Georgia" w:hAnsi="Georgia" w:cs="AdvPSA183"/>
          <w:lang w:eastAsia="it-IT"/>
        </w:rPr>
        <w:t>men</w:t>
      </w:r>
      <w:r w:rsidR="00742022" w:rsidRPr="00F55CFF">
        <w:rPr>
          <w:rFonts w:ascii="Georgia" w:hAnsi="Georgia" w:cs="AdvPSA183"/>
          <w:lang w:eastAsia="it-IT"/>
        </w:rPr>
        <w:t>ts</w:t>
      </w:r>
      <w:r w:rsidRPr="00F55CFF">
        <w:rPr>
          <w:rFonts w:ascii="Georgia" w:hAnsi="Georgia" w:cs="AdvPSA183"/>
          <w:lang w:eastAsia="it-IT"/>
        </w:rPr>
        <w:t xml:space="preserve"> the antitumor activity of dual PI3K/mTORC inhibitor VS5584 in U2OS and </w:t>
      </w:r>
      <w:r w:rsidRPr="00F55CFF">
        <w:rPr>
          <w:rFonts w:ascii="Georgia" w:hAnsi="Georgia" w:cs="AdvPSA183"/>
          <w:lang w:eastAsia="it-IT"/>
        </w:rPr>
        <w:lastRenderedPageBreak/>
        <w:t>MG63 human osteosarcoma cells, since this combination more robustly enhanced apoptosis by increasing PARP cleavage and caspase-3 activation,</w:t>
      </w:r>
      <w:r w:rsidR="00357433">
        <w:rPr>
          <w:rFonts w:ascii="Georgia" w:hAnsi="Georgia" w:cs="AdvPSA183"/>
          <w:lang w:eastAsia="it-IT"/>
        </w:rPr>
        <w:t xml:space="preserve"> compared to each agent sing</w:t>
      </w:r>
      <w:r w:rsidRPr="00F55CFF">
        <w:rPr>
          <w:rFonts w:ascii="Georgia" w:hAnsi="Georgia" w:cs="AdvPSA183"/>
          <w:lang w:eastAsia="it-IT"/>
        </w:rPr>
        <w:t xml:space="preserve">ly </w:t>
      </w:r>
      <w:r w:rsidR="000A7CC6" w:rsidRPr="00F55CFF">
        <w:rPr>
          <w:rFonts w:ascii="Georgia" w:hAnsi="Georgia" w:cs="AdvPSA183"/>
          <w:lang w:val="en-US" w:eastAsia="it-IT"/>
        </w:rPr>
        <w:fldChar w:fldCharType="begin">
          <w:fldData xml:space="preserve">PEVuZE5vdGU+PENpdGU+PEF1dGhvcj5TdW48L0F1dGhvcj48WWVhcj4yMDIwPC9ZZWFyPjxJRFRl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PEVuZE5vdGU+PENpdGU+PEF1dGhvcj5TdW48L0F1dGhvcj48WWVhcj4yMDIwPC9ZZWFyPjxJRFRl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0A7CC6" w:rsidRPr="00F55CFF">
        <w:rPr>
          <w:rFonts w:ascii="Georgia" w:hAnsi="Georgia" w:cs="AdvPSA183"/>
          <w:lang w:val="en-US" w:eastAsia="it-IT"/>
        </w:rPr>
      </w:r>
      <w:r w:rsidR="000A7CC6" w:rsidRPr="00F55CFF">
        <w:rPr>
          <w:rFonts w:ascii="Georgia" w:hAnsi="Georgia" w:cs="AdvPSA183"/>
          <w:lang w:val="en-US" w:eastAsia="it-IT"/>
        </w:rPr>
        <w:fldChar w:fldCharType="separate"/>
      </w:r>
      <w:r w:rsidR="00CC694C">
        <w:rPr>
          <w:rFonts w:ascii="Georgia" w:hAnsi="Georgia" w:cs="AdvPSA183"/>
          <w:noProof/>
          <w:lang w:val="en-US" w:eastAsia="it-IT"/>
        </w:rPr>
        <w:t>(338)</w:t>
      </w:r>
      <w:r w:rsidR="000A7CC6" w:rsidRPr="00F55CFF">
        <w:rPr>
          <w:rFonts w:ascii="Georgia" w:hAnsi="Georgia" w:cs="AdvPSA183"/>
          <w:lang w:val="en-US" w:eastAsia="it-IT"/>
        </w:rPr>
        <w:fldChar w:fldCharType="end"/>
      </w:r>
      <w:r w:rsidRPr="00F55CFF">
        <w:rPr>
          <w:rFonts w:ascii="Georgia" w:hAnsi="Georgia" w:cs="AdvPSA183"/>
          <w:lang w:val="en-US" w:eastAsia="it-IT"/>
        </w:rPr>
        <w:t>.</w:t>
      </w:r>
      <w:r w:rsidRPr="00F55CFF">
        <w:rPr>
          <w:rFonts w:ascii="Georgia" w:hAnsi="Georgia" w:cs="AdvPSA183"/>
          <w:lang w:eastAsia="it-IT"/>
        </w:rPr>
        <w:t xml:space="preserve"> In a</w:t>
      </w:r>
      <w:r w:rsidR="00015270">
        <w:rPr>
          <w:rFonts w:ascii="Georgia" w:hAnsi="Georgia" w:cs="AdvPSA183"/>
          <w:lang w:eastAsia="it-IT"/>
        </w:rPr>
        <w:t xml:space="preserve"> three-dimensional cell culture</w:t>
      </w:r>
      <w:r w:rsidRPr="00F55CFF">
        <w:rPr>
          <w:rFonts w:ascii="Georgia" w:hAnsi="Georgia" w:cs="AdvPSA183"/>
          <w:lang w:eastAsia="it-IT"/>
        </w:rPr>
        <w:t xml:space="preserve"> study, combination of </w:t>
      </w:r>
      <w:r w:rsidR="00742022" w:rsidRPr="00F55CFF">
        <w:rPr>
          <w:rFonts w:ascii="Georgia" w:hAnsi="Georgia" w:cs="AdvPSA183"/>
          <w:lang w:eastAsia="it-IT"/>
        </w:rPr>
        <w:t>CCT128930 with paclitaxel shows</w:t>
      </w:r>
      <w:r w:rsidRPr="00F55CFF">
        <w:rPr>
          <w:rFonts w:ascii="Georgia" w:hAnsi="Georgia" w:cs="AdvPSA183"/>
          <w:lang w:eastAsia="it-IT"/>
        </w:rPr>
        <w:t xml:space="preserve"> a more efficient anticancer activity in reducing the viability of HeyA8</w:t>
      </w:r>
      <w:r w:rsidR="002707D1">
        <w:rPr>
          <w:rFonts w:ascii="Georgia" w:hAnsi="Georgia" w:cs="AdvPSA183"/>
          <w:lang w:eastAsia="it-IT"/>
        </w:rPr>
        <w:t xml:space="preserve"> and SKOV3 ovarian cancer cells</w:t>
      </w:r>
      <w:r w:rsidRPr="00F55CFF">
        <w:rPr>
          <w:rFonts w:ascii="Georgia" w:hAnsi="Georgia" w:cs="AdvPSA183"/>
          <w:lang w:eastAsia="it-IT"/>
        </w:rPr>
        <w:t xml:space="preserve"> compared to each agent singularly.</w:t>
      </w:r>
      <w:r w:rsidRPr="00F55CFF">
        <w:rPr>
          <w:rFonts w:ascii="Georgia" w:hAnsi="Georgia"/>
        </w:rPr>
        <w:t xml:space="preserve"> In fact, </w:t>
      </w:r>
      <w:r w:rsidR="00742022" w:rsidRPr="00F55CFF">
        <w:rPr>
          <w:rFonts w:ascii="Georgia" w:hAnsi="Georgia" w:cs="AdvPSA183"/>
          <w:lang w:eastAsia="it-IT"/>
        </w:rPr>
        <w:t>CCT128930 inhibits</w:t>
      </w:r>
      <w:r w:rsidRPr="00F55CFF">
        <w:rPr>
          <w:rFonts w:ascii="Georgia" w:hAnsi="Georgia" w:cs="AdvPSA183"/>
          <w:lang w:eastAsia="it-IT"/>
        </w:rPr>
        <w:t xml:space="preserve"> the expression of pS6 (S235/S236) and pS6 (S240/S244), in HeyA8 and SKOV3 cells, which counterbalanced </w:t>
      </w:r>
      <w:r w:rsidRPr="00F55CFF">
        <w:rPr>
          <w:rFonts w:ascii="Georgia" w:hAnsi="Georgia"/>
        </w:rPr>
        <w:t>p</w:t>
      </w:r>
      <w:r w:rsidRPr="00F55CFF">
        <w:rPr>
          <w:rFonts w:ascii="Georgia" w:hAnsi="Georgia" w:cs="AdvPSA183"/>
          <w:lang w:eastAsia="it-IT"/>
        </w:rPr>
        <w:t xml:space="preserve">aclitaxel-mediated upregulation of pS6 (S235/S236) and </w:t>
      </w:r>
      <w:r w:rsidR="00015270">
        <w:rPr>
          <w:rFonts w:ascii="Georgia" w:hAnsi="Georgia" w:cs="AdvPSA183"/>
          <w:lang w:eastAsia="it-IT"/>
        </w:rPr>
        <w:t>pS6 (S240/S244)</w:t>
      </w:r>
      <w:r w:rsidRPr="00F55CFF">
        <w:rPr>
          <w:rFonts w:ascii="Georgia" w:hAnsi="Georgia" w:cs="AdvPSA183"/>
          <w:lang w:eastAsia="it-IT"/>
        </w:rPr>
        <w:t xml:space="preserve"> in the same cell lines, occurring after</w:t>
      </w:r>
      <w:r w:rsidRPr="00F55CFF">
        <w:rPr>
          <w:rFonts w:ascii="Georgia" w:hAnsi="Georgia"/>
        </w:rPr>
        <w:t xml:space="preserve"> </w:t>
      </w:r>
      <w:r w:rsidR="000A7CC6" w:rsidRPr="00F55CFF">
        <w:rPr>
          <w:rFonts w:ascii="Georgia" w:hAnsi="Georgia" w:cs="AdvPSA183"/>
          <w:lang w:eastAsia="it-IT"/>
        </w:rPr>
        <w:t xml:space="preserve">paclitaxel single treatment </w:t>
      </w:r>
      <w:r w:rsidR="000A7CC6" w:rsidRPr="00F55CFF">
        <w:rPr>
          <w:rFonts w:ascii="Georgia" w:hAnsi="Georgia" w:cs="AdvPSA183"/>
          <w:lang w:eastAsia="it-IT"/>
        </w:rPr>
        <w:fldChar w:fldCharType="begin">
          <w:fldData xml:space="preserve">PEVuZE5vdGU+PENpdGU+PEF1dGhvcj5DaG9pPC9BdXRob3I+PFllYXI+MjAxNjwvWWVhcj48SURU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PEVuZE5vdGU+PENpdGU+PEF1dGhvcj5DaG9pPC9BdXRob3I+PFllYXI+MjAxNjwvWWVhcj48SURU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0A7CC6" w:rsidRPr="00F55CFF">
        <w:rPr>
          <w:rFonts w:ascii="Georgia" w:hAnsi="Georgia" w:cs="AdvPSA183"/>
          <w:lang w:eastAsia="it-IT"/>
        </w:rPr>
      </w:r>
      <w:r w:rsidR="000A7CC6" w:rsidRPr="00F55CFF">
        <w:rPr>
          <w:rFonts w:ascii="Georgia" w:hAnsi="Georgia" w:cs="AdvPSA183"/>
          <w:lang w:eastAsia="it-IT"/>
        </w:rPr>
        <w:fldChar w:fldCharType="separate"/>
      </w:r>
      <w:r w:rsidR="00CC694C">
        <w:rPr>
          <w:rFonts w:ascii="Georgia" w:hAnsi="Georgia" w:cs="AdvPSA183"/>
          <w:noProof/>
          <w:lang w:eastAsia="it-IT"/>
        </w:rPr>
        <w:t>(339)</w:t>
      </w:r>
      <w:r w:rsidR="000A7CC6" w:rsidRPr="00F55CFF">
        <w:rPr>
          <w:rFonts w:ascii="Georgia" w:hAnsi="Georgia" w:cs="AdvPSA183"/>
          <w:lang w:eastAsia="it-IT"/>
        </w:rPr>
        <w:fldChar w:fldCharType="end"/>
      </w:r>
      <w:r w:rsidRPr="00F55CFF">
        <w:rPr>
          <w:rFonts w:ascii="Georgia" w:hAnsi="Georgia" w:cs="AdvPSA183"/>
          <w:lang w:eastAsia="it-IT"/>
        </w:rPr>
        <w:t xml:space="preserve">. </w:t>
      </w:r>
      <w:r w:rsidRPr="009776B7">
        <w:rPr>
          <w:rFonts w:ascii="Georgia" w:hAnsi="Georgia" w:cs="AdvPSA183"/>
          <w:lang w:val="en-US" w:eastAsia="it-IT"/>
        </w:rPr>
        <w:t>Cisplatin (CDDP)-resistant</w:t>
      </w:r>
      <w:r w:rsidRPr="00F55CFF">
        <w:rPr>
          <w:rFonts w:ascii="Georgia" w:hAnsi="Georgia" w:cs="AdvPSA183"/>
          <w:lang w:val="en-US" w:eastAsia="it-IT"/>
        </w:rPr>
        <w:t xml:space="preserve"> and radiation-resistant neuroblastoma cells often display an enhancement of AKT2/mTOR pathway and MAPK pathway. Interestingly, suppressing these two pathways with AKT2 inhibitor CCT128930 and MEK inhibit</w:t>
      </w:r>
      <w:r w:rsidR="00742022" w:rsidRPr="00F55CFF">
        <w:rPr>
          <w:rFonts w:ascii="Georgia" w:hAnsi="Georgia" w:cs="AdvPSA183"/>
          <w:lang w:val="en-US" w:eastAsia="it-IT"/>
        </w:rPr>
        <w:t>or PD98059 significantly reduces</w:t>
      </w:r>
      <w:r w:rsidRPr="00F55CFF">
        <w:rPr>
          <w:rFonts w:ascii="Georgia" w:hAnsi="Georgia" w:cs="AdvPSA183"/>
          <w:lang w:val="en-US" w:eastAsia="it-IT"/>
        </w:rPr>
        <w:t xml:space="preserve"> cell proliferation, angiogenesis, and cell migration in cisplatin/radiation-resistant cancer stem-like neuroblastoma cells. Moreover, the tumor-sphere formation o</w:t>
      </w:r>
      <w:r w:rsidR="00742022" w:rsidRPr="00F55CFF">
        <w:rPr>
          <w:rFonts w:ascii="Georgia" w:hAnsi="Georgia" w:cs="AdvPSA183"/>
          <w:lang w:val="en-US" w:eastAsia="it-IT"/>
        </w:rPr>
        <w:t>f these cells i</w:t>
      </w:r>
      <w:r w:rsidRPr="00F55CFF">
        <w:rPr>
          <w:rFonts w:ascii="Georgia" w:hAnsi="Georgia" w:cs="AdvPSA183"/>
          <w:lang w:val="en-US" w:eastAsia="it-IT"/>
        </w:rPr>
        <w:t>s more sensitive to this combination,</w:t>
      </w:r>
      <w:r w:rsidR="00357433">
        <w:rPr>
          <w:rFonts w:ascii="Georgia" w:hAnsi="Georgia" w:cs="AdvPSA183"/>
          <w:lang w:val="en-US" w:eastAsia="it-IT"/>
        </w:rPr>
        <w:t xml:space="preserve"> compared to each agent sing</w:t>
      </w:r>
      <w:r w:rsidRPr="00F55CFF">
        <w:rPr>
          <w:rFonts w:ascii="Georgia" w:hAnsi="Georgia" w:cs="AdvPSA183"/>
          <w:lang w:val="en-US" w:eastAsia="it-IT"/>
        </w:rPr>
        <w:t>ly. Importantly, this combined treatment approach may represent an effective novel therapeutic strategy to attain a better clinical out</w:t>
      </w:r>
      <w:r w:rsidR="000A7CC6" w:rsidRPr="00F55CFF">
        <w:rPr>
          <w:rFonts w:ascii="Georgia" w:hAnsi="Georgia" w:cs="AdvPSA183"/>
          <w:lang w:val="en-US" w:eastAsia="it-IT"/>
        </w:rPr>
        <w:t xml:space="preserve">come in neuroblastoma patients </w:t>
      </w:r>
      <w:r w:rsidR="000A7CC6" w:rsidRPr="008652D5">
        <w:rPr>
          <w:rFonts w:ascii="Georgia" w:hAnsi="Georgia" w:cs="AdvPSA183"/>
          <w:lang w:val="en-US" w:eastAsia="it-IT"/>
        </w:rPr>
        <w:fldChar w:fldCharType="begin"/>
      </w:r>
      <w:r w:rsidR="00CC694C">
        <w:rPr>
          <w:rFonts w:ascii="Georgia" w:hAnsi="Georgia" w:cs="AdvPSA183"/>
          <w:lang w:val="en-US" w:eastAsia="it-IT"/>
        </w:rPr>
        <w:instrText xml:space="preserve"> ADDIN EN.CITE &lt;EndNote&gt;&lt;Cite&gt;&lt;Author&gt;Kim&lt;/Author&gt;&lt;Year&gt;2019&lt;/Year&gt;&lt;IDText&gt;Dual-Targeting AKT2 and ERK in cancer stem-like cells in neuroblastoma&lt;/IDText&gt;&lt;DisplayText&gt;(340)&lt;/DisplayText&gt;&lt;record&gt;&lt;rec-number&gt;709&lt;/rec-number&gt;&lt;foreign-keys&gt;&lt;key app="EN" db-id="er500dszo2vpz4ewpp2p25akv0x55xv92d9a" timestamp="1638406061"&gt;709&lt;/key&gt;&lt;/foreign-keys&gt;&lt;ref-type name="Journal Article"&gt;17&lt;/ref-type&gt;&lt;contributors&gt;&lt;authors&gt;&lt;author&gt;Kim, K. W.&lt;/author&gt;&lt;author&gt;Kim, J. Y.&lt;/author&gt;&lt;author&gt;Qiao, J.&lt;/author&gt;&lt;author&gt;Clark, R. A.&lt;/author&gt;&lt;author&gt;Powers, C. M.&lt;/author&gt;&lt;author&gt;Correa, H.&lt;/author&gt;&lt;author&gt;Chung, D. H.&lt;/author&gt;&lt;/authors&gt;&lt;/contributors&gt;&lt;auth-address&gt;Department of Surgery, UT Southwestern Medical Center, Dallas, TX 75390, USA. Department of Pediatric Surgery, Vanderbilt University Medical Center, Nashville, TN 37232, USA. Department of Pathology, Vanderbilt University Medical Center, Nashville, TN 37232, USA.&lt;/auth-address&gt;&lt;titles&gt;&lt;title&gt;Dual-Targeting AKT2 and ERK in cancer stem-like cells in neuroblastoma&lt;/title&gt;&lt;secondary-title&gt;Oncotarget&lt;/secondary-title&gt;&lt;/titles&gt;&lt;periodical&gt;&lt;full-title&gt;Oncotarget&lt;/full-title&gt;&lt;/periodical&gt;&lt;pages&gt;5645-5659&lt;/pages&gt;&lt;volume&gt;10&lt;/volume&gt;&lt;number&gt;54&lt;/number&gt;&lt;edition&gt;20190924&lt;/edition&gt;&lt;keywords&gt;&lt;keyword&gt;AKT2&lt;/keyword&gt;&lt;keyword&gt;MAPK&lt;/keyword&gt;&lt;keyword&gt;chemotherapy&lt;/keyword&gt;&lt;keyword&gt;radiotherapy&lt;/keyword&gt;&lt;keyword&gt;resistance&lt;/keyword&gt;&lt;/keywords&gt;&lt;dates&gt;&lt;year&gt;2019&lt;/year&gt;&lt;pub-dates&gt;&lt;date&gt;Sep 24&lt;/date&gt;&lt;/pub-dates&gt;&lt;/dates&gt;&lt;isbn&gt;1949-2553&lt;/isbn&gt;&lt;accession-num&gt;31608140&lt;/accession-num&gt;&lt;urls&gt;&lt;related-urls&gt;&lt;url&gt;https://www.ncbi.nlm.nih.gov/pubmed/31608140&lt;/url&gt;&lt;/related-urls&gt;&lt;/urls&gt;&lt;custom1&gt;CONFLICTS OF INTEREST The authors have no financial disclosures.&lt;/custom1&gt;&lt;custom2&gt;PMC6771463&lt;/custom2&gt;&lt;electronic-resource-num&gt;10.18632/oncotarget.27210&lt;/electronic-resource-num&gt;&lt;language&gt;eng&lt;/language&gt;&lt;/record&gt;&lt;/Cite&gt;&lt;/EndNote&gt;</w:instrText>
      </w:r>
      <w:r w:rsidR="000A7CC6" w:rsidRPr="008652D5">
        <w:rPr>
          <w:rFonts w:ascii="Georgia" w:hAnsi="Georgia" w:cs="AdvPSA183"/>
          <w:lang w:val="en-US" w:eastAsia="it-IT"/>
        </w:rPr>
        <w:fldChar w:fldCharType="separate"/>
      </w:r>
      <w:r w:rsidR="00CC694C">
        <w:rPr>
          <w:rFonts w:ascii="Georgia" w:hAnsi="Georgia" w:cs="AdvPSA183"/>
          <w:noProof/>
          <w:lang w:val="en-US" w:eastAsia="it-IT"/>
        </w:rPr>
        <w:t>(340)</w:t>
      </w:r>
      <w:r w:rsidR="000A7CC6" w:rsidRPr="008652D5">
        <w:rPr>
          <w:rFonts w:ascii="Georgia" w:hAnsi="Georgia" w:cs="AdvPSA183"/>
          <w:lang w:val="en-US" w:eastAsia="it-IT"/>
        </w:rPr>
        <w:fldChar w:fldCharType="end"/>
      </w:r>
      <w:r w:rsidRPr="008652D5">
        <w:rPr>
          <w:rFonts w:ascii="Georgia" w:hAnsi="Georgia" w:cs="AdvPSA183"/>
          <w:lang w:val="en-US" w:eastAsia="it-IT"/>
        </w:rPr>
        <w:t>. The major difficulty i</w:t>
      </w:r>
      <w:r w:rsidR="00636111" w:rsidRPr="008652D5">
        <w:rPr>
          <w:rFonts w:ascii="Georgia" w:hAnsi="Georgia" w:cs="AdvPSA183"/>
          <w:lang w:val="en-US" w:eastAsia="it-IT"/>
        </w:rPr>
        <w:t xml:space="preserve">n targeting a </w:t>
      </w:r>
      <w:r w:rsidR="008652D5" w:rsidRPr="008652D5">
        <w:rPr>
          <w:rFonts w:ascii="Georgia" w:hAnsi="Georgia" w:cs="AdvPSA183"/>
          <w:lang w:val="en-US" w:eastAsia="it-IT"/>
        </w:rPr>
        <w:t>cancer stem cell (</w:t>
      </w:r>
      <w:r w:rsidR="00636111" w:rsidRPr="008652D5">
        <w:rPr>
          <w:rFonts w:ascii="Georgia" w:hAnsi="Georgia" w:cs="AdvPSA183"/>
          <w:lang w:val="en-US" w:eastAsia="it-IT"/>
        </w:rPr>
        <w:t>CSC</w:t>
      </w:r>
      <w:r w:rsidR="008652D5" w:rsidRPr="008652D5">
        <w:rPr>
          <w:rFonts w:ascii="Georgia" w:hAnsi="Georgia" w:cs="AdvPSA183"/>
          <w:lang w:val="en-US" w:eastAsia="it-IT"/>
        </w:rPr>
        <w:t>)</w:t>
      </w:r>
      <w:r w:rsidRPr="008652D5">
        <w:rPr>
          <w:rFonts w:ascii="Georgia" w:hAnsi="Georgia" w:cs="AdvPSA183"/>
          <w:lang w:val="en-US" w:eastAsia="it-IT"/>
        </w:rPr>
        <w:t xml:space="preserve"> subpopulation within a</w:t>
      </w:r>
      <w:r w:rsidRPr="007F29AE">
        <w:rPr>
          <w:rFonts w:ascii="Georgia" w:hAnsi="Georgia" w:cs="AdvPSA183"/>
          <w:lang w:val="en-US" w:eastAsia="it-IT"/>
        </w:rPr>
        <w:t xml:space="preserve"> tumor </w:t>
      </w:r>
      <w:r w:rsidR="00E85AD9" w:rsidRPr="007F29AE">
        <w:rPr>
          <w:rFonts w:ascii="Georgia" w:hAnsi="Georgia" w:cs="AdvPSA183"/>
          <w:lang w:val="en-US" w:eastAsia="it-IT"/>
        </w:rPr>
        <w:t>is due to</w:t>
      </w:r>
      <w:r w:rsidRPr="007F29AE">
        <w:rPr>
          <w:rFonts w:ascii="Georgia" w:hAnsi="Georgia" w:cs="AdvPSA183"/>
          <w:lang w:val="en-US" w:eastAsia="it-IT"/>
        </w:rPr>
        <w:t xml:space="preserve"> their </w:t>
      </w:r>
      <w:r w:rsidR="00006E38" w:rsidRPr="007F29AE">
        <w:rPr>
          <w:rFonts w:ascii="Georgia" w:hAnsi="Georgia" w:cs="AdvPSA183"/>
          <w:lang w:val="en-US" w:eastAsia="it-IT"/>
        </w:rPr>
        <w:t>peculiar</w:t>
      </w:r>
      <w:r w:rsidRPr="007F29AE">
        <w:rPr>
          <w:rFonts w:ascii="Georgia" w:hAnsi="Georgia" w:cs="AdvPSA183"/>
          <w:lang w:val="en-US" w:eastAsia="it-IT"/>
        </w:rPr>
        <w:t xml:space="preserve"> </w:t>
      </w:r>
      <w:r w:rsidR="00006E38" w:rsidRPr="007F29AE">
        <w:rPr>
          <w:rFonts w:ascii="Georgia" w:hAnsi="Georgia" w:cs="AdvPSA183"/>
          <w:lang w:val="en-US" w:eastAsia="it-IT"/>
        </w:rPr>
        <w:t xml:space="preserve">transformation </w:t>
      </w:r>
      <w:r w:rsidRPr="007F29AE">
        <w:rPr>
          <w:rFonts w:ascii="Georgia" w:hAnsi="Georgia" w:cs="AdvPSA183"/>
          <w:lang w:val="en-US" w:eastAsia="it-IT"/>
        </w:rPr>
        <w:t>process, whereby CSC</w:t>
      </w:r>
      <w:r w:rsidR="00063549" w:rsidRPr="007F29AE">
        <w:rPr>
          <w:rFonts w:ascii="Georgia" w:hAnsi="Georgia" w:cs="AdvPSA183"/>
          <w:lang w:val="en-US" w:eastAsia="it-IT"/>
        </w:rPr>
        <w:t>s</w:t>
      </w:r>
      <w:r w:rsidRPr="007F29AE">
        <w:rPr>
          <w:rFonts w:ascii="Georgia" w:hAnsi="Georgia" w:cs="AdvPSA183"/>
          <w:lang w:val="en-US" w:eastAsia="it-IT"/>
        </w:rPr>
        <w:t xml:space="preserve"> </w:t>
      </w:r>
      <w:r w:rsidR="00063549" w:rsidRPr="007F29AE">
        <w:rPr>
          <w:rFonts w:ascii="Georgia" w:hAnsi="Georgia" w:cs="AdvPSA183"/>
          <w:lang w:val="en-US" w:eastAsia="it-IT"/>
        </w:rPr>
        <w:t>are capable of differentiating</w:t>
      </w:r>
      <w:r w:rsidRPr="007F29AE">
        <w:rPr>
          <w:rFonts w:ascii="Georgia" w:hAnsi="Georgia" w:cs="AdvPSA183"/>
          <w:lang w:val="en-US" w:eastAsia="it-IT"/>
        </w:rPr>
        <w:t xml:space="preserve"> to non-CSC</w:t>
      </w:r>
      <w:r w:rsidR="00063549" w:rsidRPr="007F29AE">
        <w:rPr>
          <w:rFonts w:ascii="Georgia" w:hAnsi="Georgia" w:cs="AdvPSA183"/>
          <w:lang w:val="en-US" w:eastAsia="it-IT"/>
        </w:rPr>
        <w:t>s, and viceversa</w:t>
      </w:r>
      <w:r w:rsidRPr="007F29AE">
        <w:rPr>
          <w:rFonts w:ascii="Georgia" w:hAnsi="Georgia" w:cs="AdvPSA183"/>
          <w:lang w:val="en-US" w:eastAsia="it-IT"/>
        </w:rPr>
        <w:t xml:space="preserve">. Interestingly, CCT128930-induced </w:t>
      </w:r>
      <w:r w:rsidR="00F11140" w:rsidRPr="007F29AE">
        <w:rPr>
          <w:rFonts w:ascii="Georgia" w:hAnsi="Georgia" w:cs="AdvPSA183"/>
          <w:lang w:val="en-US" w:eastAsia="it-IT"/>
        </w:rPr>
        <w:t xml:space="preserve">suppression of </w:t>
      </w:r>
      <w:r w:rsidRPr="007F29AE">
        <w:rPr>
          <w:rFonts w:ascii="Georgia" w:hAnsi="Georgia" w:cs="AdvPSA183"/>
          <w:lang w:val="en-US" w:eastAsia="it-IT"/>
        </w:rPr>
        <w:t>AKT2</w:t>
      </w:r>
      <w:r w:rsidR="00742022" w:rsidRPr="007F29AE">
        <w:rPr>
          <w:rFonts w:ascii="Georgia" w:hAnsi="Georgia" w:cs="AdvPSA183"/>
          <w:lang w:val="en-US" w:eastAsia="it-IT"/>
        </w:rPr>
        <w:t xml:space="preserve"> </w:t>
      </w:r>
      <w:r w:rsidR="00C075FD" w:rsidRPr="007F29AE">
        <w:rPr>
          <w:rFonts w:ascii="Georgia" w:hAnsi="Georgia" w:cs="AdvPSA183"/>
          <w:lang w:val="en-US" w:eastAsia="it-IT"/>
        </w:rPr>
        <w:t>remarkably precludes</w:t>
      </w:r>
      <w:r w:rsidRPr="007F29AE">
        <w:rPr>
          <w:rFonts w:ascii="Georgia" w:hAnsi="Georgia" w:cs="AdvPSA183"/>
          <w:lang w:val="en-US" w:eastAsia="it-IT"/>
        </w:rPr>
        <w:t xml:space="preserve"> non-CSC </w:t>
      </w:r>
      <w:r w:rsidR="00C075FD" w:rsidRPr="007F29AE">
        <w:rPr>
          <w:rFonts w:ascii="Georgia" w:hAnsi="Georgia" w:cs="AdvPSA183"/>
          <w:lang w:val="en-US" w:eastAsia="it-IT"/>
        </w:rPr>
        <w:t>conversion</w:t>
      </w:r>
      <w:r w:rsidRPr="007F29AE">
        <w:rPr>
          <w:rFonts w:ascii="Georgia" w:hAnsi="Georgia" w:cs="AdvPSA183"/>
          <w:lang w:val="en-US" w:eastAsia="it-IT"/>
        </w:rPr>
        <w:t xml:space="preserve"> through </w:t>
      </w:r>
      <w:r w:rsidR="00F361B4" w:rsidRPr="007F29AE">
        <w:rPr>
          <w:rFonts w:ascii="Georgia" w:hAnsi="Georgia" w:cs="AdvPSA183"/>
          <w:lang w:val="en-US" w:eastAsia="it-IT"/>
        </w:rPr>
        <w:t>MET</w:t>
      </w:r>
      <w:r w:rsidRPr="007F29AE">
        <w:rPr>
          <w:rFonts w:ascii="Georgia" w:hAnsi="Georgia" w:cs="AdvPSA183"/>
          <w:lang w:val="en-US" w:eastAsia="it-IT"/>
        </w:rPr>
        <w:t>, thereby</w:t>
      </w:r>
      <w:r w:rsidR="0007731C" w:rsidRPr="007F29AE">
        <w:rPr>
          <w:rFonts w:ascii="Georgia" w:hAnsi="Georgia" w:cs="AdvPSA183"/>
          <w:lang w:val="en-US" w:eastAsia="it-IT"/>
        </w:rPr>
        <w:t xml:space="preserve"> decreasing invasion and colony-forming</w:t>
      </w:r>
      <w:r w:rsidRPr="007F29AE">
        <w:rPr>
          <w:rFonts w:ascii="Georgia" w:hAnsi="Georgia" w:cs="AdvPSA183"/>
          <w:lang w:val="en-US" w:eastAsia="it-IT"/>
        </w:rPr>
        <w:t xml:space="preserve"> </w:t>
      </w:r>
      <w:r w:rsidR="0007731C" w:rsidRPr="007F29AE">
        <w:rPr>
          <w:rFonts w:ascii="Georgia" w:hAnsi="Georgia" w:cs="AdvPSA183"/>
          <w:lang w:val="en-US" w:eastAsia="it-IT"/>
        </w:rPr>
        <w:t>cap</w:t>
      </w:r>
      <w:r w:rsidRPr="007F29AE">
        <w:rPr>
          <w:rFonts w:ascii="Georgia" w:hAnsi="Georgia" w:cs="AdvPSA183"/>
          <w:lang w:val="en-US" w:eastAsia="it-IT"/>
        </w:rPr>
        <w:t>ability of MDA-MB-231 breast CSCs in a</w:t>
      </w:r>
      <w:r w:rsidR="00AB5847" w:rsidRPr="007F29AE">
        <w:rPr>
          <w:rFonts w:ascii="Georgia" w:hAnsi="Georgia" w:cs="AdvPSA183"/>
          <w:lang w:val="en-US" w:eastAsia="it-IT"/>
        </w:rPr>
        <w:t>n</w:t>
      </w:r>
      <w:r w:rsidRPr="007F29AE">
        <w:rPr>
          <w:rFonts w:ascii="Georgia" w:hAnsi="Georgia" w:cs="AdvPSA183"/>
          <w:lang w:val="en-US" w:eastAsia="it-IT"/>
        </w:rPr>
        <w:t xml:space="preserve"> </w:t>
      </w:r>
      <w:r w:rsidR="00B16B17" w:rsidRPr="007F29AE">
        <w:rPr>
          <w:rFonts w:ascii="Georgia" w:hAnsi="Georgia" w:cs="AdvPSA183"/>
          <w:lang w:val="en-US" w:eastAsia="it-IT"/>
        </w:rPr>
        <w:t>ALDH1A1</w:t>
      </w:r>
      <w:r w:rsidR="005C321B" w:rsidRPr="007F29AE">
        <w:rPr>
          <w:rFonts w:ascii="Georgia" w:hAnsi="Georgia" w:cs="AdvPSA183"/>
          <w:lang w:val="en-US" w:eastAsia="it-IT"/>
        </w:rPr>
        <w:t xml:space="preserve"> expression</w:t>
      </w:r>
      <w:r w:rsidR="00B16B17" w:rsidRPr="007F29AE">
        <w:rPr>
          <w:rFonts w:ascii="Georgia" w:hAnsi="Georgia" w:cs="AdvPSA183"/>
          <w:lang w:val="en-US" w:eastAsia="it-IT"/>
        </w:rPr>
        <w:t xml:space="preserve">-driven </w:t>
      </w:r>
      <w:r w:rsidRPr="007F29AE">
        <w:rPr>
          <w:rFonts w:ascii="Georgia" w:hAnsi="Georgia" w:cs="AdvPSA183"/>
          <w:lang w:val="en-US" w:eastAsia="it-IT"/>
        </w:rPr>
        <w:t>fluorescent CSC mod</w:t>
      </w:r>
      <w:r w:rsidR="00B16B17" w:rsidRPr="007F29AE">
        <w:rPr>
          <w:rFonts w:ascii="Georgia" w:hAnsi="Georgia" w:cs="AdvPSA183"/>
          <w:lang w:val="en-US" w:eastAsia="it-IT"/>
        </w:rPr>
        <w:t xml:space="preserve">el. </w:t>
      </w:r>
      <w:r w:rsidR="00357433">
        <w:rPr>
          <w:rFonts w:ascii="Georgia" w:hAnsi="Georgia" w:cs="AdvPSA183"/>
          <w:lang w:val="en-US" w:eastAsia="it-IT"/>
        </w:rPr>
        <w:t>Furthermore</w:t>
      </w:r>
      <w:r w:rsidR="00742022" w:rsidRPr="007F29AE">
        <w:rPr>
          <w:rFonts w:ascii="Georgia" w:hAnsi="Georgia" w:cs="AdvPSA183"/>
          <w:lang w:val="en-US" w:eastAsia="it-IT"/>
        </w:rPr>
        <w:t xml:space="preserve">, </w:t>
      </w:r>
      <w:r w:rsidR="00956CE8">
        <w:rPr>
          <w:rFonts w:ascii="Georgia" w:hAnsi="Georgia" w:cs="AdvPSA183"/>
          <w:lang w:val="en-US" w:eastAsia="it-IT"/>
        </w:rPr>
        <w:t xml:space="preserve">suppression of </w:t>
      </w:r>
      <w:r w:rsidR="00742022" w:rsidRPr="007F29AE">
        <w:rPr>
          <w:rFonts w:ascii="Georgia" w:hAnsi="Georgia" w:cs="AdvPSA183"/>
          <w:lang w:val="en-US" w:eastAsia="it-IT"/>
        </w:rPr>
        <w:t>AKT2 decreases</w:t>
      </w:r>
      <w:r w:rsidRPr="007F29AE">
        <w:rPr>
          <w:rFonts w:ascii="Georgia" w:hAnsi="Georgia" w:cs="AdvPSA183"/>
          <w:lang w:val="en-US" w:eastAsia="it-IT"/>
        </w:rPr>
        <w:t xml:space="preserve"> CSC </w:t>
      </w:r>
      <w:r w:rsidR="00956CE8">
        <w:rPr>
          <w:rFonts w:ascii="Georgia" w:hAnsi="Georgia" w:cs="AdvPSA183"/>
          <w:lang w:val="en-US" w:eastAsia="it-IT"/>
        </w:rPr>
        <w:t xml:space="preserve">viability in low </w:t>
      </w:r>
      <w:r w:rsidRPr="007F29AE">
        <w:rPr>
          <w:rFonts w:ascii="Georgia" w:hAnsi="Georgia" w:cs="AdvPSA183"/>
          <w:lang w:val="en-US" w:eastAsia="it-IT"/>
        </w:rPr>
        <w:t xml:space="preserve">attachment </w:t>
      </w:r>
      <w:r w:rsidR="00956CE8" w:rsidRPr="00956CE8">
        <w:rPr>
          <w:rFonts w:ascii="Georgia" w:hAnsi="Georgia" w:cs="AdvPSA183"/>
          <w:lang w:val="en-US" w:eastAsia="it-IT"/>
        </w:rPr>
        <w:t>culture</w:t>
      </w:r>
      <w:r w:rsidR="00956CE8" w:rsidRPr="007F29AE">
        <w:rPr>
          <w:rFonts w:ascii="Georgia" w:hAnsi="Georgia" w:cs="AdvPSA183"/>
          <w:lang w:val="en-US" w:eastAsia="it-IT"/>
        </w:rPr>
        <w:t xml:space="preserve"> </w:t>
      </w:r>
      <w:r w:rsidRPr="007F29AE">
        <w:rPr>
          <w:rFonts w:ascii="Georgia" w:hAnsi="Georgia" w:cs="AdvPSA183"/>
          <w:lang w:val="en-US" w:eastAsia="it-IT"/>
        </w:rPr>
        <w:t xml:space="preserve">conditions. In line with this, </w:t>
      </w:r>
      <w:r w:rsidR="00015270">
        <w:rPr>
          <w:rFonts w:ascii="Georgia" w:hAnsi="Georgia" w:cs="AdvPSA183"/>
          <w:lang w:val="en-US" w:eastAsia="it-IT"/>
        </w:rPr>
        <w:t xml:space="preserve">marked </w:t>
      </w:r>
      <w:r w:rsidR="00C92D66" w:rsidRPr="007F29AE">
        <w:rPr>
          <w:rFonts w:ascii="Georgia" w:hAnsi="Georgia" w:cs="AdvPSA183"/>
          <w:lang w:val="en-US" w:eastAsia="it-IT"/>
        </w:rPr>
        <w:t>AKT2</w:t>
      </w:r>
      <w:r w:rsidR="00C92D66">
        <w:rPr>
          <w:rFonts w:ascii="Georgia" w:hAnsi="Georgia" w:cs="AdvPSA183"/>
          <w:lang w:val="en-US" w:eastAsia="it-IT"/>
        </w:rPr>
        <w:t xml:space="preserve"> expression is</w:t>
      </w:r>
      <w:r w:rsidRPr="007F29AE">
        <w:rPr>
          <w:rFonts w:ascii="Georgia" w:hAnsi="Georgia" w:cs="AdvPSA183"/>
          <w:lang w:val="en-US" w:eastAsia="it-IT"/>
        </w:rPr>
        <w:t xml:space="preserve"> </w:t>
      </w:r>
      <w:r w:rsidR="00C92D66">
        <w:rPr>
          <w:rFonts w:ascii="Georgia" w:hAnsi="Georgia" w:cs="AdvPSA183"/>
          <w:lang w:val="en-US" w:eastAsia="it-IT"/>
        </w:rPr>
        <w:t xml:space="preserve">often </w:t>
      </w:r>
      <w:r w:rsidR="00742022" w:rsidRPr="007F29AE">
        <w:rPr>
          <w:rFonts w:ascii="Georgia" w:hAnsi="Georgia" w:cs="AdvPSA183"/>
          <w:lang w:val="en-US" w:eastAsia="it-IT"/>
        </w:rPr>
        <w:t>observed</w:t>
      </w:r>
      <w:r w:rsidRPr="007F29AE">
        <w:rPr>
          <w:rFonts w:ascii="Georgia" w:hAnsi="Georgia" w:cs="AdvPSA183"/>
          <w:lang w:val="en-US" w:eastAsia="it-IT"/>
        </w:rPr>
        <w:t xml:space="preserve"> i</w:t>
      </w:r>
      <w:r w:rsidR="00742022" w:rsidRPr="007F29AE">
        <w:rPr>
          <w:rFonts w:ascii="Georgia" w:hAnsi="Georgia" w:cs="AdvPSA183"/>
          <w:lang w:val="en-US" w:eastAsia="it-IT"/>
        </w:rPr>
        <w:t>n circulating tumor cells in</w:t>
      </w:r>
      <w:r w:rsidRPr="007F29AE">
        <w:rPr>
          <w:rFonts w:ascii="Georgia" w:hAnsi="Georgia" w:cs="AdvPSA183"/>
          <w:lang w:val="en-US" w:eastAsia="it-IT"/>
        </w:rPr>
        <w:t xml:space="preserve"> orthotopic </w:t>
      </w:r>
      <w:r w:rsidRPr="00F55CFF">
        <w:rPr>
          <w:rFonts w:ascii="Georgia" w:hAnsi="Georgia" w:cs="AdvPSA183"/>
          <w:lang w:val="en-US" w:eastAsia="it-IT"/>
        </w:rPr>
        <w:t>tumor mouse models, highlighting AKT2 as a promising target</w:t>
      </w:r>
      <w:r w:rsidR="00B43CDE">
        <w:rPr>
          <w:rFonts w:ascii="Georgia" w:hAnsi="Georgia" w:cs="AdvPSA183"/>
          <w:lang w:val="en-US" w:eastAsia="it-IT"/>
        </w:rPr>
        <w:t xml:space="preserve"> for future antitumor therapies</w:t>
      </w:r>
      <w:r w:rsidRPr="00F55CFF">
        <w:rPr>
          <w:rFonts w:ascii="Georgia" w:hAnsi="Georgia" w:cs="AdvPSA183"/>
          <w:lang w:val="en-US" w:eastAsia="it-IT"/>
        </w:rPr>
        <w:t xml:space="preserve"> </w:t>
      </w:r>
      <w:r w:rsidR="00F12FEC" w:rsidRPr="00F55CFF">
        <w:rPr>
          <w:rFonts w:ascii="Georgia" w:hAnsi="Georgia" w:cs="AdvPSA183"/>
          <w:lang w:val="en-US" w:eastAsia="it-IT"/>
        </w:rPr>
        <w:t>to</w:t>
      </w:r>
      <w:r w:rsidRPr="00F55CFF">
        <w:rPr>
          <w:rFonts w:ascii="Georgia" w:hAnsi="Georgia" w:cs="AdvPSA183"/>
          <w:lang w:val="en-US" w:eastAsia="it-IT"/>
        </w:rPr>
        <w:t xml:space="preserve"> prevent cancer recurrence through the inhibiti</w:t>
      </w:r>
      <w:r w:rsidR="000A7CC6" w:rsidRPr="00F55CFF">
        <w:rPr>
          <w:rFonts w:ascii="Georgia" w:hAnsi="Georgia" w:cs="AdvPSA183"/>
          <w:lang w:val="en-US" w:eastAsia="it-IT"/>
        </w:rPr>
        <w:t xml:space="preserve">on of CSC metastatic potential </w:t>
      </w:r>
      <w:r w:rsidR="000A7CC6" w:rsidRPr="00F55CFF">
        <w:rPr>
          <w:rFonts w:ascii="Georgia" w:hAnsi="Georgia" w:cs="AdvPSA183"/>
          <w:lang w:val="en-US" w:eastAsia="it-IT"/>
        </w:rPr>
        <w:fldChar w:fldCharType="begin">
          <w:fldData xml:space="preserve">PEVuZE5vdGU+PENpdGU+PEF1dGhvcj5HZW5lcjwvQXV0aG9yPjxZZWFyPjIwMTk8L1llYXI+PElE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PEVuZE5vdGU+PENpdGU+PEF1dGhvcj5HZW5lcjwvQXV0aG9yPjxZZWFyPjIwMTk8L1llYXI+PElE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0A7CC6" w:rsidRPr="00F55CFF">
        <w:rPr>
          <w:rFonts w:ascii="Georgia" w:hAnsi="Georgia" w:cs="AdvPSA183"/>
          <w:lang w:val="en-US" w:eastAsia="it-IT"/>
        </w:rPr>
      </w:r>
      <w:r w:rsidR="000A7CC6" w:rsidRPr="00F55CFF">
        <w:rPr>
          <w:rFonts w:ascii="Georgia" w:hAnsi="Georgia" w:cs="AdvPSA183"/>
          <w:lang w:val="en-US" w:eastAsia="it-IT"/>
        </w:rPr>
        <w:fldChar w:fldCharType="separate"/>
      </w:r>
      <w:r w:rsidR="00CC694C">
        <w:rPr>
          <w:rFonts w:ascii="Georgia" w:hAnsi="Georgia" w:cs="AdvPSA183"/>
          <w:noProof/>
          <w:lang w:val="en-US" w:eastAsia="it-IT"/>
        </w:rPr>
        <w:t>(341)</w:t>
      </w:r>
      <w:r w:rsidR="000A7CC6" w:rsidRPr="00F55CFF">
        <w:rPr>
          <w:rFonts w:ascii="Georgia" w:hAnsi="Georgia" w:cs="AdvPSA183"/>
          <w:lang w:val="en-US" w:eastAsia="it-IT"/>
        </w:rPr>
        <w:fldChar w:fldCharType="end"/>
      </w:r>
      <w:r w:rsidRPr="00F55CFF">
        <w:rPr>
          <w:rFonts w:ascii="Georgia" w:hAnsi="Georgia" w:cs="AdvPSA183"/>
          <w:lang w:val="en-US" w:eastAsia="it-IT"/>
        </w:rPr>
        <w:t>.</w:t>
      </w:r>
    </w:p>
    <w:p w14:paraId="033A8663" w14:textId="77777777" w:rsidR="00334EC0" w:rsidRPr="00F55CFF" w:rsidRDefault="00334EC0" w:rsidP="0035144D">
      <w:pPr>
        <w:ind w:right="150"/>
        <w:jc w:val="both"/>
        <w:rPr>
          <w:rFonts w:ascii="Georgia" w:hAnsi="Georgia" w:cs="Georgia"/>
        </w:rPr>
      </w:pPr>
    </w:p>
    <w:p w14:paraId="44F93D55" w14:textId="77777777" w:rsidR="00334EC0" w:rsidRPr="00F55CFF" w:rsidRDefault="00F2280E" w:rsidP="0035144D">
      <w:pPr>
        <w:ind w:right="150"/>
        <w:jc w:val="both"/>
        <w:rPr>
          <w:rFonts w:ascii="Georgia" w:hAnsi="Georgia" w:cs="Georgia"/>
        </w:rPr>
      </w:pPr>
      <w:r w:rsidRPr="00F55CFF">
        <w:rPr>
          <w:rFonts w:ascii="Georgia" w:hAnsi="Georgia" w:cs="AdvPSA183"/>
          <w:b/>
          <w:lang w:val="en-US" w:eastAsia="it-IT"/>
        </w:rPr>
        <w:t xml:space="preserve">Ipatasertib </w:t>
      </w:r>
      <w:r w:rsidRPr="00F55CFF">
        <w:rPr>
          <w:rFonts w:ascii="Georgia" w:hAnsi="Georgia" w:cs="AdvPSA183"/>
          <w:lang w:val="en-US" w:eastAsia="it-IT"/>
        </w:rPr>
        <w:t>(GDC-0068)</w:t>
      </w:r>
    </w:p>
    <w:p w14:paraId="6E6BB0C0" w14:textId="77777777" w:rsidR="00334EC0" w:rsidRPr="00F55CFF" w:rsidRDefault="00334EC0" w:rsidP="0035144D">
      <w:pPr>
        <w:ind w:right="150"/>
        <w:jc w:val="both"/>
        <w:rPr>
          <w:rFonts w:ascii="Georgia" w:hAnsi="Georgia" w:cs="Georgia"/>
        </w:rPr>
      </w:pPr>
    </w:p>
    <w:p w14:paraId="01238B4F" w14:textId="769D2277" w:rsidR="00E40247" w:rsidRPr="00F55CFF" w:rsidRDefault="00F2280E" w:rsidP="0035144D">
      <w:pPr>
        <w:ind w:right="150"/>
        <w:jc w:val="both"/>
        <w:rPr>
          <w:rFonts w:ascii="Georgia" w:hAnsi="Georgia" w:cs="AdvPSA183"/>
          <w:lang w:eastAsia="it-IT"/>
        </w:rPr>
      </w:pPr>
      <w:r w:rsidRPr="00F55CFF">
        <w:rPr>
          <w:rFonts w:ascii="Georgia" w:hAnsi="Georgia" w:cs="AdvPSA183"/>
          <w:lang w:eastAsia="it-IT"/>
        </w:rPr>
        <w:t>Ipatasertib is a novel ATP-competitive drug</w:t>
      </w:r>
      <w:r w:rsidR="00742022" w:rsidRPr="00F55CFF">
        <w:rPr>
          <w:rFonts w:ascii="Georgia" w:hAnsi="Georgia" w:cs="AdvPSA183"/>
          <w:lang w:eastAsia="it-IT"/>
        </w:rPr>
        <w:t xml:space="preserve"> that </w:t>
      </w:r>
      <w:r w:rsidR="00C111D9" w:rsidRPr="00F55CFF">
        <w:rPr>
          <w:rFonts w:ascii="Georgia" w:hAnsi="Georgia" w:cs="AdvPSA183"/>
          <w:lang w:eastAsia="it-IT"/>
        </w:rPr>
        <w:t>increase pro-apoptotic protein PUMA</w:t>
      </w:r>
      <w:r w:rsidR="00C47BC8">
        <w:rPr>
          <w:rFonts w:ascii="Georgia" w:hAnsi="Georgia" w:cs="AdvPSA183"/>
          <w:lang w:eastAsia="it-IT"/>
        </w:rPr>
        <w:t xml:space="preserve"> induction by FOX</w:t>
      </w:r>
      <w:r w:rsidRPr="00F55CFF">
        <w:rPr>
          <w:rFonts w:ascii="Georgia" w:hAnsi="Georgia" w:cs="AdvPSA183"/>
          <w:lang w:eastAsia="it-IT"/>
        </w:rPr>
        <w:t>O3a and NF-</w:t>
      </w:r>
      <w:r w:rsidRPr="00F55CFF">
        <w:rPr>
          <w:rFonts w:ascii="Georgia" w:hAnsi="Georgia" w:cs="AdvPSA183"/>
          <w:lang w:val="it-IT" w:eastAsia="it-IT"/>
        </w:rPr>
        <w:t>κ</w:t>
      </w:r>
      <w:r w:rsidRPr="00F55CFF">
        <w:rPr>
          <w:rFonts w:ascii="Georgia" w:hAnsi="Georgia" w:cs="AdvPSA183"/>
          <w:lang w:eastAsia="it-IT"/>
        </w:rPr>
        <w:t>B, leading to colon cancer growth suppression. Indeed</w:t>
      </w:r>
      <w:r w:rsidR="00742022" w:rsidRPr="00F55CFF">
        <w:rPr>
          <w:rFonts w:ascii="Georgia" w:hAnsi="Georgia" w:cs="AdvPSA183"/>
          <w:lang w:eastAsia="it-IT"/>
        </w:rPr>
        <w:t>, ipatasertib treatment results</w:t>
      </w:r>
      <w:r w:rsidRPr="00F55CFF">
        <w:rPr>
          <w:rFonts w:ascii="Georgia" w:hAnsi="Georgia" w:cs="AdvPSA183"/>
          <w:lang w:eastAsia="it-IT"/>
        </w:rPr>
        <w:t xml:space="preserve"> in p53-independent PUMA activation by inhibiting AKT, thereby inducing both FoxO3a and NF-</w:t>
      </w:r>
      <w:r w:rsidRPr="00F55CFF">
        <w:rPr>
          <w:rFonts w:ascii="Georgia" w:hAnsi="Georgia" w:cs="AdvPSA183"/>
          <w:lang w:val="it-IT" w:eastAsia="it-IT"/>
        </w:rPr>
        <w:t>κ</w:t>
      </w:r>
      <w:r w:rsidRPr="00F55CFF">
        <w:rPr>
          <w:rFonts w:ascii="Georgia" w:hAnsi="Georgia" w:cs="AdvPSA183"/>
          <w:lang w:eastAsia="it-IT"/>
        </w:rPr>
        <w:t xml:space="preserve">B, which directly bind to PUMA promoter, </w:t>
      </w:r>
      <w:r w:rsidR="00C111D9" w:rsidRPr="00F55CFF">
        <w:rPr>
          <w:rFonts w:ascii="Georgia" w:hAnsi="Georgia" w:cs="AdvPSA183"/>
          <w:lang w:eastAsia="it-IT"/>
        </w:rPr>
        <w:t>resulting in increased</w:t>
      </w:r>
      <w:r w:rsidRPr="00F55CFF">
        <w:rPr>
          <w:rFonts w:ascii="Georgia" w:hAnsi="Georgia" w:cs="AdvPSA183"/>
          <w:lang w:eastAsia="it-IT"/>
        </w:rPr>
        <w:t xml:space="preserve"> PUMA transcript</w:t>
      </w:r>
      <w:r w:rsidR="00C47BC8">
        <w:rPr>
          <w:rFonts w:ascii="Georgia" w:hAnsi="Georgia" w:cs="AdvPSA183"/>
          <w:lang w:eastAsia="it-IT"/>
        </w:rPr>
        <w:t>ion and BAX</w:t>
      </w:r>
      <w:r w:rsidRPr="00F55CFF">
        <w:rPr>
          <w:rFonts w:ascii="Georgia" w:hAnsi="Georgia" w:cs="AdvPSA183"/>
          <w:lang w:eastAsia="it-IT"/>
        </w:rPr>
        <w:t>-mediated int</w:t>
      </w:r>
      <w:r w:rsidR="000A7CC6" w:rsidRPr="00F55CFF">
        <w:rPr>
          <w:rFonts w:ascii="Georgia" w:hAnsi="Georgia" w:cs="AdvPSA183"/>
          <w:lang w:eastAsia="it-IT"/>
        </w:rPr>
        <w:t xml:space="preserve">rinsic mitochondrial apoptosis </w:t>
      </w:r>
      <w:r w:rsidR="000A7CC6" w:rsidRPr="00F55CFF">
        <w:rPr>
          <w:rFonts w:ascii="Georgia" w:hAnsi="Georgia" w:cs="AdvPSA183"/>
          <w:lang w:eastAsia="it-IT"/>
        </w:rPr>
        <w:fldChar w:fldCharType="begin">
          <w:fldData xml:space="preserve">PEVuZE5vdGU+PENpdGU+PEF1dGhvcj5TdW48L0F1dGhvcj48WWVhcj4yMDE4PC9ZZWFyPjxJRFRl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=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PEVuZE5vdGU+PENpdGU+PEF1dGhvcj5TdW48L0F1dGhvcj48WWVhcj4yMDE4PC9ZZWFyPjxJRFRl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=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0A7CC6" w:rsidRPr="00F55CFF">
        <w:rPr>
          <w:rFonts w:ascii="Georgia" w:hAnsi="Georgia" w:cs="AdvPSA183"/>
          <w:lang w:eastAsia="it-IT"/>
        </w:rPr>
      </w:r>
      <w:r w:rsidR="000A7CC6" w:rsidRPr="00F55CFF">
        <w:rPr>
          <w:rFonts w:ascii="Georgia" w:hAnsi="Georgia" w:cs="AdvPSA183"/>
          <w:lang w:eastAsia="it-IT"/>
        </w:rPr>
        <w:fldChar w:fldCharType="separate"/>
      </w:r>
      <w:r w:rsidR="00CC694C">
        <w:rPr>
          <w:rFonts w:ascii="Georgia" w:hAnsi="Georgia" w:cs="AdvPSA183"/>
          <w:noProof/>
          <w:lang w:eastAsia="it-IT"/>
        </w:rPr>
        <w:t>(342)</w:t>
      </w:r>
      <w:r w:rsidR="000A7CC6" w:rsidRPr="00F55CFF">
        <w:rPr>
          <w:rFonts w:ascii="Georgia" w:hAnsi="Georgia" w:cs="AdvPSA183"/>
          <w:lang w:eastAsia="it-IT"/>
        </w:rPr>
        <w:fldChar w:fldCharType="end"/>
      </w:r>
      <w:r w:rsidRPr="00F55CFF">
        <w:rPr>
          <w:rFonts w:ascii="Georgia" w:hAnsi="Georgia" w:cs="AdvPSA183"/>
          <w:lang w:eastAsia="it-IT"/>
        </w:rPr>
        <w:t>. Ipatasertib inhibit</w:t>
      </w:r>
      <w:r w:rsidR="003C2EA6">
        <w:rPr>
          <w:rFonts w:ascii="Georgia" w:hAnsi="Georgia" w:cs="AdvPSA183"/>
          <w:lang w:eastAsia="it-IT"/>
        </w:rPr>
        <w:t>s</w:t>
      </w:r>
      <w:r w:rsidRPr="00F55CFF">
        <w:rPr>
          <w:rFonts w:ascii="Georgia" w:hAnsi="Georgia" w:cs="AdvPSA183"/>
          <w:lang w:eastAsia="it-IT"/>
        </w:rPr>
        <w:t xml:space="preserve"> cancer cell proliferation and metastasis, as well as cytokine regulation and PD-L1 expression. Consequently, since AKT can be used to control breast cancer progression and immunosuppression, ipatasertib is currently undergoing clinical investigation to treat </w:t>
      </w:r>
      <w:r w:rsidR="000158B0">
        <w:rPr>
          <w:rFonts w:ascii="Georgia" w:hAnsi="Georgia" w:cs="AdvPSA183"/>
          <w:lang w:eastAsia="it-IT"/>
        </w:rPr>
        <w:t>TNBC</w:t>
      </w:r>
      <w:r w:rsidR="004A5DFB" w:rsidRPr="00F55CFF">
        <w:rPr>
          <w:rFonts w:ascii="Georgia" w:hAnsi="Georgia" w:cs="AdvPSA183"/>
          <w:lang w:eastAsia="it-IT"/>
        </w:rPr>
        <w:t xml:space="preserve"> patients </w:t>
      </w:r>
      <w:r w:rsidR="000A7CC6" w:rsidRPr="00F55CFF">
        <w:rPr>
          <w:rFonts w:ascii="Georgia" w:hAnsi="Georgia" w:cs="AdvPSA183"/>
          <w:lang w:eastAsia="it-IT"/>
        </w:rPr>
        <w:fldChar w:fldCharType="begin">
          <w:fldData xml:space="preserve">PEVuZE5vdGU+PENpdGU+PEF1dGhvcj5KYWJiYXJ6YWRlaCBLYWJvbGk8L0F1dGhvcj48WWVhcj4y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PEVuZE5vdGU+PENpdGU+PEF1dGhvcj5KYWJiYXJ6YWRlaCBLYWJvbGk8L0F1dGhvcj48WWVhcj4y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0A7CC6" w:rsidRPr="00F55CFF">
        <w:rPr>
          <w:rFonts w:ascii="Georgia" w:hAnsi="Georgia" w:cs="AdvPSA183"/>
          <w:lang w:eastAsia="it-IT"/>
        </w:rPr>
      </w:r>
      <w:r w:rsidR="000A7CC6" w:rsidRPr="00F55CFF">
        <w:rPr>
          <w:rFonts w:ascii="Georgia" w:hAnsi="Georgia" w:cs="AdvPSA183"/>
          <w:lang w:eastAsia="it-IT"/>
        </w:rPr>
        <w:fldChar w:fldCharType="separate"/>
      </w:r>
      <w:r w:rsidR="00CC694C">
        <w:rPr>
          <w:rFonts w:ascii="Georgia" w:hAnsi="Georgia" w:cs="AdvPSA183"/>
          <w:noProof/>
          <w:lang w:eastAsia="it-IT"/>
        </w:rPr>
        <w:t>(343)</w:t>
      </w:r>
      <w:r w:rsidR="000A7CC6" w:rsidRPr="00F55CFF">
        <w:rPr>
          <w:rFonts w:ascii="Georgia" w:hAnsi="Georgia" w:cs="AdvPSA183"/>
          <w:lang w:eastAsia="it-IT"/>
        </w:rPr>
        <w:fldChar w:fldCharType="end"/>
      </w:r>
      <w:r w:rsidR="00742022" w:rsidRPr="00F55CFF">
        <w:rPr>
          <w:rFonts w:ascii="Georgia" w:hAnsi="Georgia" w:cs="AdvPSA183"/>
          <w:lang w:eastAsia="it-IT"/>
        </w:rPr>
        <w:t>. C</w:t>
      </w:r>
      <w:r w:rsidRPr="00F55CFF">
        <w:rPr>
          <w:rFonts w:ascii="Georgia" w:hAnsi="Georgia" w:cs="AdvPSA183"/>
          <w:lang w:eastAsia="it-IT"/>
        </w:rPr>
        <w:t>ombination of ipatasertib with anti-HER2 monoclonal antibody tra</w:t>
      </w:r>
      <w:r w:rsidR="0041313E" w:rsidRPr="00F55CFF">
        <w:rPr>
          <w:rFonts w:ascii="Georgia" w:hAnsi="Georgia" w:cs="AdvPSA183"/>
          <w:lang w:eastAsia="it-IT"/>
        </w:rPr>
        <w:t>stuzumab significantly increases</w:t>
      </w:r>
      <w:r w:rsidR="00237145">
        <w:rPr>
          <w:rFonts w:ascii="Georgia" w:hAnsi="Georgia" w:cs="AdvPSA183"/>
          <w:lang w:eastAsia="it-IT"/>
        </w:rPr>
        <w:t xml:space="preserve"> the anticancer activity in HER2</w:t>
      </w:r>
      <w:r w:rsidR="00237145" w:rsidRPr="00C34D2D">
        <w:rPr>
          <w:rFonts w:ascii="Georgia" w:hAnsi="Georgia" w:cs="AdvPSA183"/>
          <w:vertAlign w:val="superscript"/>
          <w:lang w:eastAsia="it-IT"/>
        </w:rPr>
        <w:t>+</w:t>
      </w:r>
      <w:r w:rsidRPr="00F55CFF">
        <w:rPr>
          <w:rFonts w:ascii="Georgia" w:hAnsi="Georgia" w:cs="AdvPSA183"/>
          <w:lang w:eastAsia="it-IT"/>
        </w:rPr>
        <w:t xml:space="preserve"> gastric cancer cells. Ind</w:t>
      </w:r>
      <w:r w:rsidR="00A467AA" w:rsidRPr="00F55CFF">
        <w:rPr>
          <w:rFonts w:ascii="Georgia" w:hAnsi="Georgia" w:cs="AdvPSA183"/>
          <w:lang w:eastAsia="it-IT"/>
        </w:rPr>
        <w:t>eed, this combination determines a remarkable decrease</w:t>
      </w:r>
      <w:r w:rsidRPr="00F55CFF">
        <w:rPr>
          <w:rFonts w:ascii="Georgia" w:hAnsi="Georgia" w:cs="AdvPSA183"/>
          <w:lang w:eastAsia="it-IT"/>
        </w:rPr>
        <w:t xml:space="preserve"> of proliferatio</w:t>
      </w:r>
      <w:r w:rsidR="005641A7">
        <w:rPr>
          <w:rFonts w:ascii="Georgia" w:hAnsi="Georgia" w:cs="AdvPSA183"/>
          <w:lang w:eastAsia="it-IT"/>
        </w:rPr>
        <w:t>n and migration in HER2</w:t>
      </w:r>
      <w:r w:rsidR="005641A7" w:rsidRPr="00C34D2D">
        <w:rPr>
          <w:rFonts w:ascii="Georgia" w:hAnsi="Georgia" w:cs="AdvPSA183"/>
          <w:vertAlign w:val="superscript"/>
          <w:lang w:eastAsia="it-IT"/>
        </w:rPr>
        <w:t>+</w:t>
      </w:r>
      <w:r w:rsidRPr="00F55CFF">
        <w:rPr>
          <w:rFonts w:ascii="Georgia" w:hAnsi="Georgia" w:cs="AdvPSA183"/>
          <w:lang w:eastAsia="it-IT"/>
        </w:rPr>
        <w:t xml:space="preserve"> N87, OE19, and OE33 cell lines. Additionally, particularly in OE19 and OE33 cell lines, this </w:t>
      </w:r>
      <w:r w:rsidR="00A467AA" w:rsidRPr="00F55CFF">
        <w:rPr>
          <w:rFonts w:ascii="Georgia" w:hAnsi="Georgia" w:cs="AdvPSA183"/>
          <w:lang w:eastAsia="it-IT"/>
        </w:rPr>
        <w:t>combination suppresses</w:t>
      </w:r>
      <w:r w:rsidRPr="00F55CFF">
        <w:rPr>
          <w:rFonts w:ascii="Georgia" w:hAnsi="Georgia" w:cs="AdvPSA183"/>
          <w:lang w:eastAsia="it-IT"/>
        </w:rPr>
        <w:t xml:space="preserve"> the activation of proteins downstream of HER2 and AKT, highlighting that targeting HER2 and AKT </w:t>
      </w:r>
      <w:r w:rsidR="00C111D9" w:rsidRPr="00F55CFF">
        <w:rPr>
          <w:rFonts w:ascii="Georgia" w:hAnsi="Georgia" w:cs="AdvPSA183"/>
          <w:lang w:eastAsia="it-IT"/>
        </w:rPr>
        <w:t>can lead</w:t>
      </w:r>
      <w:r w:rsidRPr="00F55CFF">
        <w:rPr>
          <w:rFonts w:ascii="Georgia" w:hAnsi="Georgia" w:cs="AdvPSA183"/>
          <w:lang w:eastAsia="it-IT"/>
        </w:rPr>
        <w:t xml:space="preserve"> to an impr</w:t>
      </w:r>
      <w:r w:rsidR="00BA6669">
        <w:rPr>
          <w:rFonts w:ascii="Georgia" w:hAnsi="Georgia" w:cs="AdvPSA183"/>
          <w:lang w:eastAsia="it-IT"/>
        </w:rPr>
        <w:t>oved anticancer activity in HER</w:t>
      </w:r>
      <w:r w:rsidRPr="00F55CFF">
        <w:rPr>
          <w:rFonts w:ascii="Georgia" w:hAnsi="Georgia" w:cs="AdvPSA183"/>
          <w:lang w:eastAsia="it-IT"/>
        </w:rPr>
        <w:t>2</w:t>
      </w:r>
      <w:r w:rsidR="00BA6669" w:rsidRPr="009506A2">
        <w:rPr>
          <w:rFonts w:ascii="Georgia" w:hAnsi="Georgia" w:cs="AdvPSA183"/>
          <w:vertAlign w:val="superscript"/>
          <w:lang w:eastAsia="it-IT"/>
        </w:rPr>
        <w:t>+</w:t>
      </w:r>
      <w:r w:rsidR="004A5DFB" w:rsidRPr="00F55CFF">
        <w:rPr>
          <w:rFonts w:ascii="Georgia" w:hAnsi="Georgia" w:cs="AdvPSA183"/>
          <w:lang w:eastAsia="it-IT"/>
        </w:rPr>
        <w:t xml:space="preserve"> gastric cancer cells </w:t>
      </w:r>
      <w:r w:rsidR="004A5DFB" w:rsidRPr="00F55CFF">
        <w:rPr>
          <w:rFonts w:ascii="Georgia" w:hAnsi="Georgia" w:cs="AdvPSA183"/>
          <w:lang w:eastAsia="it-IT"/>
        </w:rPr>
        <w:fldChar w:fldCharType="begin">
          <w:fldData xml:space="preserve">PEVuZE5vdGU+PENpdGU+PEF1dGhvcj5MYXRlcnphPC9BdXRob3I+PFllYXI+MjAyMTwvWWVhcj48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==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PEVuZE5vdGU+PENpdGU+PEF1dGhvcj5MYXRlcnphPC9BdXRob3I+PFllYXI+MjAyMTwvWWVhcj48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==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4A5DFB" w:rsidRPr="00F55CFF">
        <w:rPr>
          <w:rFonts w:ascii="Georgia" w:hAnsi="Georgia" w:cs="AdvPSA183"/>
          <w:lang w:eastAsia="it-IT"/>
        </w:rPr>
      </w:r>
      <w:r w:rsidR="004A5DFB" w:rsidRPr="00F55CFF">
        <w:rPr>
          <w:rFonts w:ascii="Georgia" w:hAnsi="Georgia" w:cs="AdvPSA183"/>
          <w:lang w:eastAsia="it-IT"/>
        </w:rPr>
        <w:fldChar w:fldCharType="separate"/>
      </w:r>
      <w:r w:rsidR="00CC694C">
        <w:rPr>
          <w:rFonts w:ascii="Georgia" w:hAnsi="Georgia" w:cs="AdvPSA183"/>
          <w:noProof/>
          <w:lang w:eastAsia="it-IT"/>
        </w:rPr>
        <w:t>(344)</w:t>
      </w:r>
      <w:r w:rsidR="004A5DFB" w:rsidRPr="00F55CFF">
        <w:rPr>
          <w:rFonts w:ascii="Georgia" w:hAnsi="Georgia" w:cs="AdvPSA183"/>
          <w:lang w:eastAsia="it-IT"/>
        </w:rPr>
        <w:fldChar w:fldCharType="end"/>
      </w:r>
      <w:r w:rsidRPr="00F55CFF">
        <w:rPr>
          <w:rFonts w:ascii="Georgia" w:hAnsi="Georgia" w:cs="AdvPSA183"/>
          <w:lang w:eastAsia="it-IT"/>
        </w:rPr>
        <w:t>. Ipata</w:t>
      </w:r>
      <w:r w:rsidR="00E32302" w:rsidRPr="00F55CFF">
        <w:rPr>
          <w:rFonts w:ascii="Georgia" w:hAnsi="Georgia" w:cs="AdvPSA183"/>
          <w:lang w:eastAsia="it-IT"/>
        </w:rPr>
        <w:t>sertib also suppresses</w:t>
      </w:r>
      <w:r w:rsidRPr="00F55CFF">
        <w:rPr>
          <w:rFonts w:ascii="Georgia" w:hAnsi="Georgia" w:cs="AdvPSA183"/>
          <w:lang w:eastAsia="it-IT"/>
        </w:rPr>
        <w:t xml:space="preserve"> colon cancer growth, in term</w:t>
      </w:r>
      <w:r w:rsidR="00A24554">
        <w:rPr>
          <w:rFonts w:ascii="Georgia" w:hAnsi="Georgia" w:cs="AdvPSA183"/>
          <w:lang w:eastAsia="it-IT"/>
        </w:rPr>
        <w:t>s</w:t>
      </w:r>
      <w:r w:rsidR="003C2EA6">
        <w:rPr>
          <w:rFonts w:ascii="Georgia" w:hAnsi="Georgia" w:cs="AdvPSA183"/>
          <w:lang w:eastAsia="it-IT"/>
        </w:rPr>
        <w:t xml:space="preserve"> of weight and volume</w:t>
      </w:r>
      <w:r w:rsidRPr="00F55CFF">
        <w:rPr>
          <w:rFonts w:ascii="Georgia" w:hAnsi="Georgia" w:cs="AdvPSA183"/>
          <w:lang w:eastAsia="it-IT"/>
        </w:rPr>
        <w:t xml:space="preserve"> </w:t>
      </w:r>
      <w:r w:rsidRPr="003C2EA6">
        <w:rPr>
          <w:rFonts w:ascii="Georgia" w:hAnsi="Georgia" w:cs="AdvPSA183"/>
          <w:i/>
          <w:lang w:eastAsia="it-IT"/>
        </w:rPr>
        <w:t>in vi</w:t>
      </w:r>
      <w:r w:rsidR="005A0411" w:rsidRPr="003C2EA6">
        <w:rPr>
          <w:rFonts w:ascii="Georgia" w:hAnsi="Georgia" w:cs="AdvPSA183"/>
          <w:i/>
          <w:lang w:eastAsia="it-IT"/>
        </w:rPr>
        <w:t>vo</w:t>
      </w:r>
      <w:r w:rsidR="005A0411">
        <w:rPr>
          <w:rFonts w:ascii="Georgia" w:hAnsi="Georgia" w:cs="AdvPSA183"/>
          <w:lang w:eastAsia="it-IT"/>
        </w:rPr>
        <w:t xml:space="preserve"> by inducing PUMA-dependent (but not p53-dependent)</w:t>
      </w:r>
      <w:r w:rsidRPr="00F55CFF">
        <w:rPr>
          <w:rFonts w:ascii="Georgia" w:hAnsi="Georgia" w:cs="AdvPSA183"/>
          <w:lang w:eastAsia="it-IT"/>
        </w:rPr>
        <w:t xml:space="preserve"> endogenous apoptosis, and showing direct </w:t>
      </w:r>
      <w:r w:rsidRPr="00AF6081">
        <w:rPr>
          <w:rFonts w:ascii="Georgia" w:hAnsi="Georgia" w:cs="AdvPSA183"/>
          <w:lang w:eastAsia="it-IT"/>
        </w:rPr>
        <w:t>antitumor activity through inhibition of AKT and its downstream path</w:t>
      </w:r>
      <w:r w:rsidR="004A5DFB" w:rsidRPr="00AF6081">
        <w:rPr>
          <w:rFonts w:ascii="Georgia" w:hAnsi="Georgia" w:cs="AdvPSA183"/>
          <w:lang w:eastAsia="it-IT"/>
        </w:rPr>
        <w:t xml:space="preserve">ways in xenograft mouse models </w:t>
      </w:r>
      <w:r w:rsidR="004A5DFB" w:rsidRPr="00AF6081">
        <w:rPr>
          <w:rFonts w:ascii="Georgia" w:hAnsi="Georgia" w:cs="AdvPSA183"/>
          <w:lang w:eastAsia="it-IT"/>
        </w:rPr>
        <w:fldChar w:fldCharType="begin">
          <w:fldData xml:space="preserve">PEVuZE5vdGU+PENpdGU+PEF1dGhvcj5TdW48L0F1dGhvcj48WWVhcj4yMDE4PC9ZZWFyPjxJRFRl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=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PEVuZE5vdGU+PENpdGU+PEF1dGhvcj5TdW48L0F1dGhvcj48WWVhcj4yMDE4PC9ZZWFyPjxJRFRl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=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4A5DFB" w:rsidRPr="00AF6081">
        <w:rPr>
          <w:rFonts w:ascii="Georgia" w:hAnsi="Georgia" w:cs="AdvPSA183"/>
          <w:lang w:eastAsia="it-IT"/>
        </w:rPr>
      </w:r>
      <w:r w:rsidR="004A5DFB" w:rsidRPr="00AF6081">
        <w:rPr>
          <w:rFonts w:ascii="Georgia" w:hAnsi="Georgia" w:cs="AdvPSA183"/>
          <w:lang w:eastAsia="it-IT"/>
        </w:rPr>
        <w:fldChar w:fldCharType="separate"/>
      </w:r>
      <w:r w:rsidR="00CC694C">
        <w:rPr>
          <w:rFonts w:ascii="Georgia" w:hAnsi="Georgia" w:cs="AdvPSA183"/>
          <w:noProof/>
          <w:lang w:eastAsia="it-IT"/>
        </w:rPr>
        <w:t>(342)</w:t>
      </w:r>
      <w:r w:rsidR="004A5DFB" w:rsidRPr="00AF6081">
        <w:rPr>
          <w:rFonts w:ascii="Georgia" w:hAnsi="Georgia" w:cs="AdvPSA183"/>
          <w:lang w:eastAsia="it-IT"/>
        </w:rPr>
        <w:fldChar w:fldCharType="end"/>
      </w:r>
      <w:r w:rsidR="002B536B" w:rsidRPr="00AF6081">
        <w:rPr>
          <w:rFonts w:ascii="Georgia" w:hAnsi="Georgia" w:cs="AdvPSA183"/>
          <w:lang w:eastAsia="it-IT"/>
        </w:rPr>
        <w:t xml:space="preserve">. </w:t>
      </w:r>
      <w:r w:rsidR="006D77B2" w:rsidRPr="00AF6081">
        <w:rPr>
          <w:rFonts w:ascii="Georgia" w:hAnsi="Georgia" w:cs="AdvPSA183"/>
          <w:lang w:eastAsia="it-IT"/>
        </w:rPr>
        <w:t>Clinical studies with favourable</w:t>
      </w:r>
      <w:r w:rsidR="00766C7C" w:rsidRPr="00AF6081">
        <w:rPr>
          <w:rFonts w:ascii="Georgia" w:hAnsi="Georgia" w:cs="AdvPSA183"/>
          <w:lang w:eastAsia="it-IT"/>
        </w:rPr>
        <w:t xml:space="preserve"> or </w:t>
      </w:r>
      <w:r w:rsidR="006D77B2" w:rsidRPr="00AF6081">
        <w:rPr>
          <w:rFonts w:ascii="Georgia" w:hAnsi="Georgia" w:cs="AdvPSA183"/>
          <w:lang w:eastAsia="it-IT"/>
        </w:rPr>
        <w:t>acceptable safe</w:t>
      </w:r>
      <w:r w:rsidR="002B536B" w:rsidRPr="00AF6081">
        <w:rPr>
          <w:rFonts w:ascii="Georgia" w:hAnsi="Georgia" w:cs="AdvPSA183"/>
          <w:lang w:eastAsia="it-IT"/>
        </w:rPr>
        <w:t xml:space="preserve">ty profile </w:t>
      </w:r>
      <w:r w:rsidR="00F259C2" w:rsidRPr="00AF6081">
        <w:rPr>
          <w:rFonts w:ascii="Georgia" w:hAnsi="Georgia" w:cs="AdvPSA183"/>
          <w:lang w:eastAsia="it-IT"/>
        </w:rPr>
        <w:t xml:space="preserve">have </w:t>
      </w:r>
      <w:r w:rsidR="003C2EA6" w:rsidRPr="00AF6081">
        <w:rPr>
          <w:rFonts w:ascii="Georgia" w:hAnsi="Georgia" w:cs="AdvPSA183"/>
          <w:lang w:eastAsia="it-IT"/>
        </w:rPr>
        <w:t>shown</w:t>
      </w:r>
      <w:r w:rsidR="00766C7C" w:rsidRPr="00AF6081">
        <w:rPr>
          <w:rFonts w:ascii="Georgia" w:hAnsi="Georgia" w:cs="AdvPSA183"/>
          <w:lang w:eastAsia="it-IT"/>
        </w:rPr>
        <w:t xml:space="preserve"> </w:t>
      </w:r>
      <w:r w:rsidR="006D77B2" w:rsidRPr="00AF6081">
        <w:rPr>
          <w:rFonts w:ascii="Georgia" w:hAnsi="Georgia" w:cs="AdvPSA183"/>
          <w:lang w:eastAsia="it-IT"/>
        </w:rPr>
        <w:t xml:space="preserve">anticancer activity of </w:t>
      </w:r>
      <w:r w:rsidR="002936D5" w:rsidRPr="00AF6081">
        <w:rPr>
          <w:rFonts w:ascii="Georgia" w:hAnsi="Georgia" w:cs="AdvPSA183"/>
          <w:lang w:eastAsia="it-IT"/>
        </w:rPr>
        <w:t>ipatasertib</w:t>
      </w:r>
      <w:r w:rsidR="00A24554" w:rsidRPr="00AF6081">
        <w:rPr>
          <w:rFonts w:ascii="Georgia" w:hAnsi="Georgia" w:cs="AdvPSA183"/>
          <w:lang w:eastAsia="it-IT"/>
        </w:rPr>
        <w:t>, both sing</w:t>
      </w:r>
      <w:r w:rsidR="006D77B2" w:rsidRPr="00AF6081">
        <w:rPr>
          <w:rFonts w:ascii="Georgia" w:hAnsi="Georgia" w:cs="AdvPSA183"/>
          <w:lang w:eastAsia="it-IT"/>
        </w:rPr>
        <w:t>ly and in combination, in several advanced</w:t>
      </w:r>
      <w:r w:rsidR="006D77B2" w:rsidRPr="00F55CFF">
        <w:rPr>
          <w:rFonts w:ascii="Georgia" w:hAnsi="Georgia" w:cs="AdvPSA183"/>
          <w:lang w:eastAsia="it-IT"/>
        </w:rPr>
        <w:t xml:space="preserve"> solid </w:t>
      </w:r>
      <w:r w:rsidR="006D77B2" w:rsidRPr="00F55CFF">
        <w:rPr>
          <w:rFonts w:ascii="Georgia" w:hAnsi="Georgia" w:cs="AdvPSA183"/>
          <w:lang w:eastAsia="it-IT"/>
        </w:rPr>
        <w:lastRenderedPageBreak/>
        <w:t>tumors</w:t>
      </w:r>
      <w:r w:rsidR="00A21F11" w:rsidRPr="00F55CFF">
        <w:rPr>
          <w:rFonts w:ascii="Georgia" w:hAnsi="Georgia" w:cs="AdvPSA183"/>
          <w:lang w:eastAsia="it-IT"/>
        </w:rPr>
        <w:t>, especially breras cancer</w:t>
      </w:r>
      <w:r w:rsidR="006D77B2" w:rsidRPr="00F55CFF">
        <w:rPr>
          <w:rFonts w:ascii="Georgia" w:hAnsi="Georgia" w:cs="AdvPSA183"/>
          <w:lang w:eastAsia="it-IT"/>
        </w:rPr>
        <w:t xml:space="preserve"> </w:t>
      </w:r>
      <w:r w:rsidR="004A5DFB" w:rsidRPr="00F55CFF">
        <w:rPr>
          <w:rFonts w:ascii="Georgia" w:hAnsi="Georgia" w:cs="AdvPSA183"/>
          <w:lang w:eastAsia="it-IT"/>
        </w:rPr>
        <w:fldChar w:fldCharType="begin">
          <w:fldData xml:space="preserve">PEVuZE5vdGU+PENpdGU+PEF1dGhvcj5TYXVyYTwvQXV0aG9yPjxZZWFyPjIwMTc8L1llYXI+PElE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PEVuZE5vdGU+PENpdGU+PEF1dGhvcj5TYXVyYTwvQXV0aG9yPjxZZWFyPjIwMTc8L1llYXI+PElE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4A5DFB" w:rsidRPr="00F55CFF">
        <w:rPr>
          <w:rFonts w:ascii="Georgia" w:hAnsi="Georgia" w:cs="AdvPSA183"/>
          <w:lang w:eastAsia="it-IT"/>
        </w:rPr>
      </w:r>
      <w:r w:rsidR="004A5DFB" w:rsidRPr="00F55CFF">
        <w:rPr>
          <w:rFonts w:ascii="Georgia" w:hAnsi="Georgia" w:cs="AdvPSA183"/>
          <w:lang w:eastAsia="it-IT"/>
        </w:rPr>
        <w:fldChar w:fldCharType="separate"/>
      </w:r>
      <w:r w:rsidR="00CC694C">
        <w:rPr>
          <w:rFonts w:ascii="Georgia" w:hAnsi="Georgia" w:cs="AdvPSA183"/>
          <w:noProof/>
          <w:lang w:eastAsia="it-IT"/>
        </w:rPr>
        <w:t>(345)</w:t>
      </w:r>
      <w:r w:rsidR="004A5DFB" w:rsidRPr="00F55CFF">
        <w:rPr>
          <w:rFonts w:ascii="Georgia" w:hAnsi="Georgia" w:cs="AdvPSA183"/>
          <w:lang w:eastAsia="it-IT"/>
        </w:rPr>
        <w:fldChar w:fldCharType="end"/>
      </w:r>
      <w:r w:rsidR="003C225D" w:rsidRPr="00F55CFF">
        <w:rPr>
          <w:rFonts w:ascii="Georgia" w:hAnsi="Georgia" w:cs="AdvPSA183"/>
          <w:lang w:eastAsia="it-IT"/>
        </w:rPr>
        <w:t xml:space="preserve"> </w:t>
      </w:r>
      <w:r w:rsidR="00DD0360" w:rsidRPr="00F55CFF">
        <w:rPr>
          <w:rFonts w:ascii="Georgia" w:hAnsi="Georgia" w:cs="AdvPSA183"/>
          <w:lang w:eastAsia="it-IT"/>
        </w:rPr>
        <w:fldChar w:fldCharType="begin">
          <w:fldData xml:space="preserve">PEVuZE5vdGU+PENpdGU+PEF1dGhvcj5Jc2Frb2ZmPC9BdXRob3I+PFllYXI+MjAyMDwvWWVhcj48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PEVuZE5vdGU+PENpdGU+PEF1dGhvcj5Jc2Frb2ZmPC9BdXRob3I+PFllYXI+MjAyMDwvWWVhcj48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DD0360" w:rsidRPr="00F55CFF">
        <w:rPr>
          <w:rFonts w:ascii="Georgia" w:hAnsi="Georgia" w:cs="AdvPSA183"/>
          <w:lang w:eastAsia="it-IT"/>
        </w:rPr>
      </w:r>
      <w:r w:rsidR="00DD0360" w:rsidRPr="00F55CFF">
        <w:rPr>
          <w:rFonts w:ascii="Georgia" w:hAnsi="Georgia" w:cs="AdvPSA183"/>
          <w:lang w:eastAsia="it-IT"/>
        </w:rPr>
        <w:fldChar w:fldCharType="separate"/>
      </w:r>
      <w:r w:rsidR="00CC694C">
        <w:rPr>
          <w:rFonts w:ascii="Georgia" w:hAnsi="Georgia" w:cs="AdvPSA183"/>
          <w:noProof/>
          <w:lang w:eastAsia="it-IT"/>
        </w:rPr>
        <w:t>(346)</w:t>
      </w:r>
      <w:r w:rsidR="00DD0360" w:rsidRPr="00F55CFF">
        <w:rPr>
          <w:rFonts w:ascii="Georgia" w:hAnsi="Georgia" w:cs="AdvPSA183"/>
          <w:lang w:eastAsia="it-IT"/>
        </w:rPr>
        <w:fldChar w:fldCharType="end"/>
      </w:r>
      <w:r w:rsidR="003C225D" w:rsidRPr="00F55CFF">
        <w:rPr>
          <w:rFonts w:ascii="Georgia" w:hAnsi="Georgia" w:cs="AdvPSA183"/>
          <w:lang w:eastAsia="it-IT"/>
        </w:rPr>
        <w:t xml:space="preserve"> </w:t>
      </w:r>
      <w:r w:rsidR="00DD0360" w:rsidRPr="00F55CFF">
        <w:rPr>
          <w:rFonts w:ascii="Georgia" w:hAnsi="Georgia"/>
        </w:rPr>
        <w:fldChar w:fldCharType="begin">
          <w:fldData xml:space="preserve">PEVuZE5vdGU+PENpdGU+PEF1dGhvcj5TaGFwaXJvPC9BdXRob3I+PFllYXI+MjAyMTwvWWVhcj48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PEVuZE5vdGU+PENpdGU+PEF1dGhvcj5TaGFwaXJvPC9BdXRob3I+PFllYXI+MjAyMTwvWWVhcj48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DD0360" w:rsidRPr="00F55CFF">
        <w:rPr>
          <w:rFonts w:ascii="Georgia" w:hAnsi="Georgia"/>
        </w:rPr>
      </w:r>
      <w:r w:rsidR="00DD0360" w:rsidRPr="00F55CFF">
        <w:rPr>
          <w:rFonts w:ascii="Georgia" w:hAnsi="Georgia"/>
        </w:rPr>
        <w:fldChar w:fldCharType="separate"/>
      </w:r>
      <w:r w:rsidR="00CC694C">
        <w:rPr>
          <w:rFonts w:ascii="Georgia" w:hAnsi="Georgia"/>
          <w:noProof/>
        </w:rPr>
        <w:t>(347)</w:t>
      </w:r>
      <w:r w:rsidR="00DD0360" w:rsidRPr="00F55CFF">
        <w:rPr>
          <w:rFonts w:ascii="Georgia" w:hAnsi="Georgia"/>
        </w:rPr>
        <w:fldChar w:fldCharType="end"/>
      </w:r>
      <w:r w:rsidR="003C225D" w:rsidRPr="00F55CFF">
        <w:rPr>
          <w:rFonts w:ascii="Georgia" w:hAnsi="Georgia"/>
        </w:rPr>
        <w:t xml:space="preserve"> </w:t>
      </w:r>
      <w:r w:rsidR="005B0C0C" w:rsidRPr="00F55CFF">
        <w:rPr>
          <w:rFonts w:ascii="Georgia" w:hAnsi="Georgia" w:cs="Georgia"/>
        </w:rPr>
        <w:fldChar w:fldCharType="begin">
          <w:fldData xml:space="preserve">PEVuZE5vdGU+PENpdGU+PEF1dGhvcj5TaGk8L0F1dGhvcj48WWVhcj4yMDIyPC9ZZWFyPjxJRFRl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PEVuZE5vdGU+PENpdGU+PEF1dGhvcj5TaGk8L0F1dGhvcj48WWVhcj4yMDIyPC9ZZWFyPjxJRFRl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5B0C0C" w:rsidRPr="00F55CFF">
        <w:rPr>
          <w:rFonts w:ascii="Georgia" w:hAnsi="Georgia" w:cs="Georgia"/>
        </w:rPr>
      </w:r>
      <w:r w:rsidR="005B0C0C" w:rsidRPr="00F55CFF">
        <w:rPr>
          <w:rFonts w:ascii="Georgia" w:hAnsi="Georgia" w:cs="Georgia"/>
        </w:rPr>
        <w:fldChar w:fldCharType="separate"/>
      </w:r>
      <w:r w:rsidR="00CC694C">
        <w:rPr>
          <w:rFonts w:ascii="Georgia" w:hAnsi="Georgia" w:cs="Georgia"/>
          <w:noProof/>
        </w:rPr>
        <w:t>(348)</w:t>
      </w:r>
      <w:r w:rsidR="005B0C0C" w:rsidRPr="00F55CFF">
        <w:rPr>
          <w:rFonts w:ascii="Georgia" w:hAnsi="Georgia" w:cs="Georgia"/>
        </w:rPr>
        <w:fldChar w:fldCharType="end"/>
      </w:r>
      <w:r w:rsidR="003C225D" w:rsidRPr="00F55CFF">
        <w:rPr>
          <w:rFonts w:ascii="Georgia" w:hAnsi="Georgia" w:cs="Georgia"/>
        </w:rPr>
        <w:t xml:space="preserve"> </w:t>
      </w:r>
      <w:r w:rsidR="00DD0360" w:rsidRPr="00F55CFF">
        <w:rPr>
          <w:rFonts w:ascii="Georgia" w:hAnsi="Georgia" w:cs="AdvPSA183"/>
          <w:lang w:eastAsia="it-IT"/>
        </w:rPr>
        <w:fldChar w:fldCharType="begin">
          <w:fldData xml:space="preserve">PEVuZE5vdGU+PENpdGU+PEF1dGhvcj5LaW08L0F1dGhvcj48WWVhcj4yMDE3PC9ZZWFyPjxJRFRl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PEVuZE5vdGU+PENpdGU+PEF1dGhvcj5LaW08L0F1dGhvcj48WWVhcj4yMDE3PC9ZZWFyPjxJRFRl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DD0360" w:rsidRPr="00F55CFF">
        <w:rPr>
          <w:rFonts w:ascii="Georgia" w:hAnsi="Georgia" w:cs="AdvPSA183"/>
          <w:lang w:eastAsia="it-IT"/>
        </w:rPr>
      </w:r>
      <w:r w:rsidR="00DD0360" w:rsidRPr="00F55CFF">
        <w:rPr>
          <w:rFonts w:ascii="Georgia" w:hAnsi="Georgia" w:cs="AdvPSA183"/>
          <w:lang w:eastAsia="it-IT"/>
        </w:rPr>
        <w:fldChar w:fldCharType="separate"/>
      </w:r>
      <w:r w:rsidR="00CC694C">
        <w:rPr>
          <w:rFonts w:ascii="Georgia" w:hAnsi="Georgia" w:cs="AdvPSA183"/>
          <w:noProof/>
          <w:lang w:eastAsia="it-IT"/>
        </w:rPr>
        <w:t>(349)</w:t>
      </w:r>
      <w:r w:rsidR="00DD0360" w:rsidRPr="00F55CFF">
        <w:rPr>
          <w:rFonts w:ascii="Georgia" w:hAnsi="Georgia" w:cs="AdvPSA183"/>
          <w:lang w:eastAsia="it-IT"/>
        </w:rPr>
        <w:fldChar w:fldCharType="end"/>
      </w:r>
      <w:r w:rsidR="003C225D" w:rsidRPr="00F55CFF">
        <w:rPr>
          <w:rFonts w:ascii="Georgia" w:hAnsi="Georgia" w:cs="AdvPSA183"/>
          <w:lang w:eastAsia="it-IT"/>
        </w:rPr>
        <w:t xml:space="preserve"> </w:t>
      </w:r>
      <w:r w:rsidR="005955B7" w:rsidRPr="00F55CFF">
        <w:rPr>
          <w:rFonts w:ascii="Georgia" w:hAnsi="Georgia"/>
        </w:rPr>
        <w:fldChar w:fldCharType="begin">
          <w:fldData xml:space="preserve">PEVuZE5vdGU+PENpdGU+PEF1dGhvcj5EZW50PC9BdXRob3I+PFllYXI+MjAyMTwvWWVhcj48SURU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PEVuZE5vdGU+PENpdGU+PEF1dGhvcj5EZW50PC9BdXRob3I+PFllYXI+MjAyMTwvWWVhcj48SURU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5955B7" w:rsidRPr="00F55CFF">
        <w:rPr>
          <w:rFonts w:ascii="Georgia" w:hAnsi="Georgia"/>
        </w:rPr>
      </w:r>
      <w:r w:rsidR="005955B7" w:rsidRPr="00F55CFF">
        <w:rPr>
          <w:rFonts w:ascii="Georgia" w:hAnsi="Georgia"/>
        </w:rPr>
        <w:fldChar w:fldCharType="separate"/>
      </w:r>
      <w:r w:rsidR="00CC694C">
        <w:rPr>
          <w:rFonts w:ascii="Georgia" w:hAnsi="Georgia"/>
          <w:noProof/>
        </w:rPr>
        <w:t>(350)</w:t>
      </w:r>
      <w:r w:rsidR="005955B7" w:rsidRPr="00F55CFF">
        <w:rPr>
          <w:rFonts w:ascii="Georgia" w:hAnsi="Georgia"/>
        </w:rPr>
        <w:fldChar w:fldCharType="end"/>
      </w:r>
      <w:r w:rsidR="003C225D" w:rsidRPr="00F55CFF">
        <w:rPr>
          <w:rFonts w:ascii="Georgia" w:hAnsi="Georgia"/>
        </w:rPr>
        <w:t xml:space="preserve"> </w:t>
      </w:r>
      <w:r w:rsidR="00DD0360" w:rsidRPr="00F55CFF">
        <w:rPr>
          <w:rFonts w:ascii="Georgia" w:hAnsi="Georgia"/>
        </w:rPr>
        <w:fldChar w:fldCharType="begin">
          <w:fldData xml:space="preserve">PEVuZE5vdGU+PENpdGU+PEF1dGhvcj5EZSBCb25vPC9BdXRob3I+PFllYXI+MjAxOTwvWWVhcj48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PEVuZE5vdGU+PENpdGU+PEF1dGhvcj5EZSBCb25vPC9BdXRob3I+PFllYXI+MjAxOTwvWWVhcj48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DD0360" w:rsidRPr="00F55CFF">
        <w:rPr>
          <w:rFonts w:ascii="Georgia" w:hAnsi="Georgia"/>
        </w:rPr>
      </w:r>
      <w:r w:rsidR="00DD0360" w:rsidRPr="00F55CFF">
        <w:rPr>
          <w:rFonts w:ascii="Georgia" w:hAnsi="Georgia"/>
        </w:rPr>
        <w:fldChar w:fldCharType="separate"/>
      </w:r>
      <w:r w:rsidR="00CC694C">
        <w:rPr>
          <w:rFonts w:ascii="Georgia" w:hAnsi="Georgia"/>
          <w:noProof/>
        </w:rPr>
        <w:t>(351)</w:t>
      </w:r>
      <w:r w:rsidR="00DD0360" w:rsidRPr="00F55CFF">
        <w:rPr>
          <w:rFonts w:ascii="Georgia" w:hAnsi="Georgia"/>
        </w:rPr>
        <w:fldChar w:fldCharType="end"/>
      </w:r>
      <w:r w:rsidR="003C225D" w:rsidRPr="00F55CFF">
        <w:rPr>
          <w:rFonts w:ascii="Georgia" w:hAnsi="Georgia"/>
        </w:rPr>
        <w:t xml:space="preserve"> </w:t>
      </w:r>
      <w:r w:rsidR="00941D8C" w:rsidRPr="00F55CFF">
        <w:rPr>
          <w:rFonts w:ascii="Georgia" w:hAnsi="Georgia"/>
        </w:rPr>
        <w:fldChar w:fldCharType="begin">
          <w:fldData xml:space="preserve">PEVuZE5vdGU+PENpdGU+PEF1dGhvcj5UdXJuZXI8L0F1dGhvcj48WWVhcj4yMDIyPC9ZZWFyPjxJ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PEVuZE5vdGU+PENpdGU+PEF1dGhvcj5UdXJuZXI8L0F1dGhvcj48WWVhcj4yMDIyPC9ZZWFyPjxJ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941D8C" w:rsidRPr="00F55CFF">
        <w:rPr>
          <w:rFonts w:ascii="Georgia" w:hAnsi="Georgia"/>
        </w:rPr>
      </w:r>
      <w:r w:rsidR="00941D8C" w:rsidRPr="00F55CFF">
        <w:rPr>
          <w:rFonts w:ascii="Georgia" w:hAnsi="Georgia"/>
        </w:rPr>
        <w:fldChar w:fldCharType="separate"/>
      </w:r>
      <w:r w:rsidR="00CC694C">
        <w:rPr>
          <w:rFonts w:ascii="Georgia" w:hAnsi="Georgia"/>
          <w:noProof/>
        </w:rPr>
        <w:t>(352)</w:t>
      </w:r>
      <w:r w:rsidR="00941D8C" w:rsidRPr="00F55CFF">
        <w:rPr>
          <w:rFonts w:ascii="Georgia" w:hAnsi="Georgia"/>
        </w:rPr>
        <w:fldChar w:fldCharType="end"/>
      </w:r>
      <w:r w:rsidR="009320AA" w:rsidRPr="00F55CFF">
        <w:rPr>
          <w:rFonts w:ascii="Georgia" w:hAnsi="Georgia"/>
        </w:rPr>
        <w:t xml:space="preserve"> </w:t>
      </w:r>
      <w:r w:rsidR="00C763CD" w:rsidRPr="00F55CFF">
        <w:rPr>
          <w:rFonts w:ascii="Georgia" w:hAnsi="Georgia"/>
        </w:rPr>
        <w:fldChar w:fldCharType="begin">
          <w:fldData xml:space="preserve">PEVuZE5vdGU+PENpdGU+PEF1dGhvcj5Td2VlbmV5PC9BdXRob3I+PFllYXI+MjAyMTwvWWVhcj48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PEVuZE5vdGU+PENpdGU+PEF1dGhvcj5Td2VlbmV5PC9BdXRob3I+PFllYXI+MjAyMTwvWWVhcj48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C763CD" w:rsidRPr="00F55CFF">
        <w:rPr>
          <w:rFonts w:ascii="Georgia" w:hAnsi="Georgia"/>
        </w:rPr>
      </w:r>
      <w:r w:rsidR="00C763CD" w:rsidRPr="00F55CFF">
        <w:rPr>
          <w:rFonts w:ascii="Georgia" w:hAnsi="Georgia"/>
        </w:rPr>
        <w:fldChar w:fldCharType="separate"/>
      </w:r>
      <w:r w:rsidR="00CC694C">
        <w:rPr>
          <w:rFonts w:ascii="Georgia" w:hAnsi="Georgia"/>
          <w:noProof/>
        </w:rPr>
        <w:t>(353)</w:t>
      </w:r>
      <w:r w:rsidR="00C763CD" w:rsidRPr="00F55CFF">
        <w:rPr>
          <w:rFonts w:ascii="Georgia" w:hAnsi="Georgia"/>
        </w:rPr>
        <w:fldChar w:fldCharType="end"/>
      </w:r>
      <w:r w:rsidR="005D4D7B" w:rsidRPr="00F55CFF">
        <w:rPr>
          <w:rFonts w:ascii="Georgia" w:hAnsi="Georgia" w:cs="AdvPSA183"/>
          <w:lang w:eastAsia="it-IT"/>
        </w:rPr>
        <w:t xml:space="preserve"> (</w:t>
      </w:r>
      <w:r w:rsidR="00C2666D" w:rsidRPr="007310E7">
        <w:rPr>
          <w:rFonts w:ascii="Georgia" w:hAnsi="Georgia" w:cs="Georgia"/>
          <w:b/>
          <w:sz w:val="20"/>
          <w:szCs w:val="20"/>
          <w:lang w:eastAsia="it-IT"/>
        </w:rPr>
        <w:t xml:space="preserve">SUPPLEMENTARY </w:t>
      </w:r>
      <w:r w:rsidR="00C2666D" w:rsidRPr="007310E7">
        <w:rPr>
          <w:rFonts w:ascii="Georgia" w:hAnsi="Georgia" w:cs="Georgia"/>
          <w:b/>
          <w:sz w:val="20"/>
          <w:szCs w:val="20"/>
        </w:rPr>
        <w:t xml:space="preserve">TABLE </w:t>
      </w:r>
      <w:r w:rsidR="00C2666D">
        <w:rPr>
          <w:rFonts w:ascii="Georgia" w:hAnsi="Georgia" w:cs="Georgia"/>
          <w:b/>
          <w:sz w:val="20"/>
          <w:szCs w:val="20"/>
        </w:rPr>
        <w:t>2</w:t>
      </w:r>
      <w:r w:rsidR="005D4D7B" w:rsidRPr="00F55CFF">
        <w:rPr>
          <w:rFonts w:ascii="Georgia" w:hAnsi="Georgia" w:cs="AdvPSA183"/>
          <w:lang w:eastAsia="it-IT"/>
        </w:rPr>
        <w:t>).</w:t>
      </w:r>
    </w:p>
    <w:p w14:paraId="27D6700B" w14:textId="77777777" w:rsidR="00E55A12" w:rsidRDefault="00E55A12" w:rsidP="0035144D">
      <w:pPr>
        <w:ind w:right="150"/>
        <w:jc w:val="both"/>
        <w:rPr>
          <w:rFonts w:ascii="Georgia" w:hAnsi="Georgia" w:cs="AdvPSA183"/>
          <w:b/>
          <w:lang w:eastAsia="it-IT"/>
        </w:rPr>
      </w:pPr>
    </w:p>
    <w:p w14:paraId="2BF0DE41" w14:textId="77777777" w:rsidR="00334EC0" w:rsidRPr="00F55CFF" w:rsidRDefault="00F2280E" w:rsidP="0035144D">
      <w:pPr>
        <w:ind w:right="150"/>
        <w:jc w:val="both"/>
        <w:rPr>
          <w:rFonts w:ascii="Georgia" w:hAnsi="Georgia" w:cs="Georgia"/>
        </w:rPr>
      </w:pPr>
      <w:r w:rsidRPr="00F55CFF">
        <w:rPr>
          <w:rFonts w:ascii="Georgia" w:hAnsi="Georgia" w:cs="AdvPSA183"/>
          <w:b/>
          <w:lang w:eastAsia="it-IT"/>
        </w:rPr>
        <w:t xml:space="preserve">M2698 </w:t>
      </w:r>
      <w:r w:rsidRPr="00F55CFF">
        <w:rPr>
          <w:rFonts w:ascii="Georgia" w:hAnsi="Georgia" w:cs="AdvPSA183"/>
          <w:lang w:eastAsia="it-IT"/>
        </w:rPr>
        <w:t>(MSC2363318A)</w:t>
      </w:r>
    </w:p>
    <w:p w14:paraId="3EA82C04" w14:textId="77777777" w:rsidR="00334EC0" w:rsidRPr="00F55CFF" w:rsidRDefault="00334EC0" w:rsidP="0035144D">
      <w:pPr>
        <w:ind w:right="150"/>
        <w:jc w:val="both"/>
        <w:rPr>
          <w:rFonts w:ascii="Georgia" w:hAnsi="Georgia" w:cs="Georgia"/>
        </w:rPr>
      </w:pPr>
    </w:p>
    <w:p w14:paraId="0056A62D" w14:textId="71C9D8EE" w:rsidR="00334EC0" w:rsidRPr="009F3784" w:rsidRDefault="00F2280E" w:rsidP="0035144D">
      <w:pPr>
        <w:ind w:right="150"/>
        <w:jc w:val="both"/>
        <w:rPr>
          <w:rFonts w:ascii="Georgia" w:hAnsi="Georgia" w:cs="AdvPSA183"/>
          <w:lang w:eastAsia="it-IT"/>
        </w:rPr>
      </w:pPr>
      <w:r w:rsidRPr="00F55CFF">
        <w:rPr>
          <w:rFonts w:ascii="Georgia" w:hAnsi="Georgia" w:cs="AdvPSA183"/>
          <w:lang w:eastAsia="it-IT"/>
        </w:rPr>
        <w:t>M2698, previously known a</w:t>
      </w:r>
      <w:r w:rsidR="005A0411">
        <w:rPr>
          <w:rFonts w:ascii="Georgia" w:hAnsi="Georgia" w:cs="AdvPSA183"/>
          <w:lang w:eastAsia="it-IT"/>
        </w:rPr>
        <w:t xml:space="preserve">s MSC2363318A, is a potent dual </w:t>
      </w:r>
      <w:r w:rsidRPr="00F55CFF">
        <w:rPr>
          <w:rFonts w:ascii="Georgia" w:hAnsi="Georgia" w:cs="AdvPSA183"/>
          <w:lang w:eastAsia="it-IT"/>
        </w:rPr>
        <w:t xml:space="preserve">inhibitor of both AKT and S6K1 that </w:t>
      </w:r>
      <w:r w:rsidR="00473B72">
        <w:rPr>
          <w:rFonts w:ascii="Georgia" w:hAnsi="Georgia" w:cs="AdvPSA183"/>
          <w:lang w:eastAsia="it-IT"/>
        </w:rPr>
        <w:t>induc</w:t>
      </w:r>
      <w:r w:rsidRPr="00F55CFF">
        <w:rPr>
          <w:rFonts w:ascii="Georgia" w:hAnsi="Georgia" w:cs="AdvPSA183"/>
          <w:lang w:eastAsia="it-IT"/>
        </w:rPr>
        <w:t>es a rem</w:t>
      </w:r>
      <w:r w:rsidR="00C763CD" w:rsidRPr="00F55CFF">
        <w:rPr>
          <w:rFonts w:ascii="Georgia" w:hAnsi="Georgia" w:cs="AdvPSA183"/>
          <w:lang w:eastAsia="it-IT"/>
        </w:rPr>
        <w:t xml:space="preserve">arkable PAM pathway inhibition </w:t>
      </w:r>
      <w:r w:rsidR="00C763CD" w:rsidRPr="00F55CFF">
        <w:rPr>
          <w:rFonts w:ascii="Georgia" w:hAnsi="Georgia" w:cs="AdvPSA183"/>
          <w:lang w:eastAsia="it-IT"/>
        </w:rPr>
        <w:fldChar w:fldCharType="begin">
          <w:fldData xml:space="preserve">PEVuZE5vdGU+PENpdGU+PEF1dGhvcj5Uc2ltYmVyaWRvdTwvQXV0aG9yPjxZZWFyPjIwMjE8L1ll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PEVuZE5vdGU+PENpdGU+PEF1dGhvcj5Uc2ltYmVyaWRvdTwvQXV0aG9yPjxZZWFyPjIwMjE8L1ll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763CD" w:rsidRPr="00F55CFF">
        <w:rPr>
          <w:rFonts w:ascii="Georgia" w:hAnsi="Georgia" w:cs="AdvPSA183"/>
          <w:lang w:eastAsia="it-IT"/>
        </w:rPr>
      </w:r>
      <w:r w:rsidR="00C763CD" w:rsidRPr="00F55CFF">
        <w:rPr>
          <w:rFonts w:ascii="Georgia" w:hAnsi="Georgia" w:cs="AdvPSA183"/>
          <w:lang w:eastAsia="it-IT"/>
        </w:rPr>
        <w:fldChar w:fldCharType="separate"/>
      </w:r>
      <w:r w:rsidR="00CC694C">
        <w:rPr>
          <w:rFonts w:ascii="Georgia" w:hAnsi="Georgia" w:cs="AdvPSA183"/>
          <w:noProof/>
          <w:lang w:eastAsia="it-IT"/>
        </w:rPr>
        <w:t>(354)</w:t>
      </w:r>
      <w:r w:rsidR="00C763CD" w:rsidRPr="00F55CFF">
        <w:rPr>
          <w:rFonts w:ascii="Georgia" w:hAnsi="Georgia" w:cs="AdvPSA183"/>
          <w:lang w:eastAsia="it-IT"/>
        </w:rPr>
        <w:fldChar w:fldCharType="end"/>
      </w:r>
      <w:r w:rsidRPr="00F55CFF">
        <w:rPr>
          <w:rFonts w:ascii="Georgia" w:hAnsi="Georgia" w:cs="AdvPSA183"/>
          <w:lang w:eastAsia="it-IT"/>
        </w:rPr>
        <w:t xml:space="preserve">. </w:t>
      </w:r>
      <w:r w:rsidR="00F03546" w:rsidRPr="00F55CFF">
        <w:rPr>
          <w:rFonts w:ascii="Georgia" w:hAnsi="Georgia" w:cs="AdvPSA183"/>
          <w:lang w:eastAsia="it-IT"/>
        </w:rPr>
        <w:t>M2698 d</w:t>
      </w:r>
      <w:r w:rsidR="005119CC" w:rsidRPr="00F55CFF">
        <w:rPr>
          <w:rFonts w:ascii="Georgia" w:hAnsi="Georgia" w:cs="AdvPSA183"/>
          <w:lang w:eastAsia="it-IT"/>
        </w:rPr>
        <w:t>isplay</w:t>
      </w:r>
      <w:r w:rsidR="00F03546" w:rsidRPr="00F55CFF">
        <w:rPr>
          <w:rFonts w:ascii="Georgia" w:hAnsi="Georgia" w:cs="AdvPSA183"/>
          <w:lang w:eastAsia="it-IT"/>
        </w:rPr>
        <w:t>s</w:t>
      </w:r>
      <w:r w:rsidRPr="00F55CFF">
        <w:rPr>
          <w:rFonts w:ascii="Georgia" w:hAnsi="Georgia" w:cs="AdvPSA183"/>
          <w:lang w:eastAsia="it-IT"/>
        </w:rPr>
        <w:t xml:space="preserve"> cancer growth inhibition</w:t>
      </w:r>
      <w:r w:rsidR="005A6A99">
        <w:rPr>
          <w:rFonts w:ascii="Georgia" w:hAnsi="Georgia" w:cs="AdvPSA183"/>
          <w:lang w:eastAsia="it-IT"/>
        </w:rPr>
        <w:t>, in a dose-dependent</w:t>
      </w:r>
      <w:r w:rsidR="00D44E73">
        <w:rPr>
          <w:rFonts w:ascii="Georgia" w:hAnsi="Georgia" w:cs="AdvPSA183"/>
          <w:lang w:eastAsia="it-IT"/>
        </w:rPr>
        <w:t xml:space="preserve"> manner,</w:t>
      </w:r>
      <w:r w:rsidRPr="00F55CFF">
        <w:rPr>
          <w:rFonts w:ascii="Georgia" w:hAnsi="Georgia" w:cs="AdvPSA183"/>
          <w:lang w:eastAsia="it-IT"/>
        </w:rPr>
        <w:t xml:space="preserve"> in mouse xenograft models </w:t>
      </w:r>
      <w:r w:rsidR="009F3784">
        <w:rPr>
          <w:rFonts w:ascii="Georgia" w:hAnsi="Georgia" w:cs="AdvPSA183"/>
          <w:lang w:eastAsia="it-IT"/>
        </w:rPr>
        <w:t>gained</w:t>
      </w:r>
      <w:r w:rsidRPr="00F55CFF">
        <w:rPr>
          <w:rFonts w:ascii="Georgia" w:hAnsi="Georgia" w:cs="AdvPSA183"/>
          <w:lang w:eastAsia="it-IT"/>
        </w:rPr>
        <w:t xml:space="preserve"> from </w:t>
      </w:r>
      <w:r w:rsidR="00DC515C">
        <w:rPr>
          <w:rFonts w:ascii="Georgia" w:hAnsi="Georgia" w:cs="AdvPSA183"/>
          <w:lang w:eastAsia="it-IT"/>
        </w:rPr>
        <w:t>human HER</w:t>
      </w:r>
      <w:r w:rsidR="009F3784" w:rsidRPr="00F55CFF">
        <w:rPr>
          <w:rFonts w:ascii="Georgia" w:hAnsi="Georgia" w:cs="AdvPSA183"/>
          <w:lang w:eastAsia="it-IT"/>
        </w:rPr>
        <w:t xml:space="preserve">2-expressing </w:t>
      </w:r>
      <w:r w:rsidR="00AF6081">
        <w:rPr>
          <w:rFonts w:ascii="Georgia" w:hAnsi="Georgia" w:cs="AdvPSA183"/>
          <w:lang w:eastAsia="it-IT"/>
        </w:rPr>
        <w:t xml:space="preserve">TNBC </w:t>
      </w:r>
      <w:r w:rsidR="009F3784">
        <w:rPr>
          <w:rFonts w:ascii="Georgia" w:hAnsi="Georgia" w:cs="AdvPSA183"/>
          <w:lang w:eastAsia="it-IT"/>
        </w:rPr>
        <w:t xml:space="preserve">cell lines with </w:t>
      </w:r>
      <w:r w:rsidR="009C2ABF">
        <w:rPr>
          <w:rFonts w:ascii="Georgia" w:hAnsi="Georgia" w:cs="AdvPSA183"/>
          <w:lang w:eastAsia="it-IT"/>
        </w:rPr>
        <w:t xml:space="preserve">dysregulated </w:t>
      </w:r>
      <w:r w:rsidR="009F3784">
        <w:rPr>
          <w:rFonts w:ascii="Georgia" w:hAnsi="Georgia" w:cs="AdvPSA183"/>
          <w:lang w:eastAsia="it-IT"/>
        </w:rPr>
        <w:t>PAM</w:t>
      </w:r>
      <w:r w:rsidR="001B7873">
        <w:rPr>
          <w:rFonts w:ascii="Georgia" w:hAnsi="Georgia" w:cs="AdvPSA183"/>
          <w:lang w:eastAsia="it-IT"/>
        </w:rPr>
        <w:t xml:space="preserve"> </w:t>
      </w:r>
      <w:r w:rsidR="009F3784" w:rsidRPr="00A96C0A">
        <w:rPr>
          <w:rFonts w:ascii="Georgia" w:hAnsi="Georgia" w:cs="AdvPSA183"/>
          <w:lang w:eastAsia="it-IT"/>
        </w:rPr>
        <w:t xml:space="preserve">pathway. </w:t>
      </w:r>
      <w:r w:rsidR="005119CC" w:rsidRPr="00A96C0A">
        <w:rPr>
          <w:rFonts w:ascii="Georgia" w:hAnsi="Georgia" w:cs="AdvPSA183"/>
          <w:lang w:eastAsia="it-IT"/>
        </w:rPr>
        <w:t xml:space="preserve">Moreover, M2698 </w:t>
      </w:r>
      <w:r w:rsidR="005A0411" w:rsidRPr="00A96C0A">
        <w:rPr>
          <w:rFonts w:ascii="Georgia" w:hAnsi="Georgia" w:cs="AdvPSA183"/>
          <w:lang w:eastAsia="it-IT"/>
        </w:rPr>
        <w:t>can</w:t>
      </w:r>
      <w:r w:rsidRPr="00A96C0A">
        <w:rPr>
          <w:rFonts w:ascii="Georgia" w:hAnsi="Georgia" w:cs="AdvPSA183"/>
          <w:lang w:eastAsia="it-IT"/>
        </w:rPr>
        <w:t xml:space="preserve"> </w:t>
      </w:r>
      <w:r w:rsidR="001B7873" w:rsidRPr="00A96C0A">
        <w:rPr>
          <w:rFonts w:ascii="Georgia" w:hAnsi="Georgia" w:cs="AdvPSA183"/>
          <w:lang w:eastAsia="it-IT"/>
        </w:rPr>
        <w:t xml:space="preserve">improve survival, and </w:t>
      </w:r>
      <w:r w:rsidRPr="00A96C0A">
        <w:rPr>
          <w:rFonts w:ascii="Georgia" w:hAnsi="Georgia" w:cs="AdvPSA183"/>
          <w:lang w:eastAsia="it-IT"/>
        </w:rPr>
        <w:t xml:space="preserve">decrease brain tumor burden </w:t>
      </w:r>
      <w:r w:rsidR="001062F8" w:rsidRPr="00A96C0A">
        <w:rPr>
          <w:rFonts w:ascii="Georgia" w:hAnsi="Georgia" w:cs="AdvPSA183"/>
          <w:lang w:eastAsia="it-IT"/>
        </w:rPr>
        <w:t>in</w:t>
      </w:r>
      <w:r w:rsidR="00C115B8">
        <w:rPr>
          <w:rFonts w:ascii="Georgia" w:hAnsi="Georgia" w:cs="AdvPSA183"/>
          <w:lang w:eastAsia="it-IT"/>
        </w:rPr>
        <w:t xml:space="preserve"> </w:t>
      </w:r>
      <w:r w:rsidR="001062F8">
        <w:rPr>
          <w:rFonts w:ascii="Georgia" w:hAnsi="Georgia" w:cs="AdvPSA183"/>
          <w:lang w:eastAsia="it-IT"/>
        </w:rPr>
        <w:t>U251 glioblastoma cell</w:t>
      </w:r>
      <w:r w:rsidR="00C56DD3" w:rsidRPr="00F55CFF">
        <w:rPr>
          <w:rFonts w:ascii="Georgia" w:hAnsi="Georgia" w:cs="AdvPSA183"/>
          <w:lang w:eastAsia="it-IT"/>
        </w:rPr>
        <w:t xml:space="preserve"> </w:t>
      </w:r>
      <w:r w:rsidR="001062F8">
        <w:rPr>
          <w:rFonts w:ascii="Georgia" w:hAnsi="Georgia" w:cs="AdvPSA183"/>
          <w:lang w:eastAsia="it-IT"/>
        </w:rPr>
        <w:t>orthotopically-</w:t>
      </w:r>
      <w:r w:rsidR="001062F8" w:rsidRPr="00F55CFF">
        <w:rPr>
          <w:rFonts w:ascii="Georgia" w:hAnsi="Georgia" w:cs="AdvPSA183"/>
          <w:lang w:eastAsia="it-IT"/>
        </w:rPr>
        <w:t>impl</w:t>
      </w:r>
      <w:r w:rsidR="001062F8">
        <w:rPr>
          <w:rFonts w:ascii="Georgia" w:hAnsi="Georgia" w:cs="AdvPSA183"/>
          <w:lang w:eastAsia="it-IT"/>
        </w:rPr>
        <w:t xml:space="preserve">anted mice </w:t>
      </w:r>
      <w:r w:rsidR="00C763CD" w:rsidRPr="00F55CFF">
        <w:rPr>
          <w:rFonts w:ascii="Georgia" w:hAnsi="Georgia" w:cs="AdvPSA183"/>
          <w:lang w:eastAsia="it-IT"/>
        </w:rPr>
        <w:fldChar w:fldCharType="begin"/>
      </w:r>
      <w:r w:rsidR="00CC694C">
        <w:rPr>
          <w:rFonts w:ascii="Georgia" w:hAnsi="Georgia" w:cs="AdvPSA183"/>
          <w:lang w:eastAsia="it-IT"/>
        </w:rPr>
        <w:instrText xml:space="preserve"> ADDIN EN.CITE &lt;EndNote&gt;&lt;Cite&gt;&lt;Author&gt;Machl&lt;/Author&gt;&lt;Year&gt;2016&lt;/Year&gt;&lt;IDText&gt;M2698 is a potent dual-inhibitor of p70S6K and Akt that affects tumor growth in mouse models of cancer and crosses the blood-brain barrier&lt;/IDText&gt;&lt;DisplayText&gt;(355)&lt;/DisplayText&gt;&lt;record&gt;&lt;rec-number&gt;724&lt;/rec-number&gt;&lt;foreign-keys&gt;&lt;key app="EN" db-id="er500dszo2vpz4ewpp2p25akv0x55xv92d9a" timestamp="1638406061"&gt;724&lt;/key&gt;&lt;/foreign-keys&gt;&lt;ref-type name="Journal Article"&gt;17&lt;/ref-type&gt;&lt;contributors&gt;&lt;authors&gt;&lt;author&gt;Machl, A.&lt;/author&gt;&lt;author&gt;Wilker, E. W.&lt;/author&gt;&lt;author&gt;Tian, H.&lt;/author&gt;&lt;author&gt;Liu, X.&lt;/author&gt;&lt;author&gt;Schroeder, P.&lt;/author&gt;&lt;author&gt;Clark, A.&lt;/author&gt;&lt;author&gt;Huck, B. R.&lt;/author&gt;&lt;/authors&gt;&lt;/contributors&gt;&lt;auth-address&gt;EMD Serono Research and Development Institute, Inc.Billerica, MA, USA&amp;#xD;Current Affiliation: NAVITOR Pharmaceuticals, Inc.Cambridge, MA, USA. EMD Serono Research and Development Institute, Inc.Billerica, MA, USA&amp;#xD;Current Affiliation: FORMA TherapeuticsWatertown, MA, USA. EMD Serono Research and Development Institute, Inc. Billerica, MA, USA. EMD Serono Research and Development Institute, Inc.Billerica, MA, USA&amp;#xD;Current Affiliation: BiogenCambridge, MA, USA.&lt;/auth-address&gt;&lt;titles&gt;&lt;title&gt;M2698 is a potent dual-inhibitor of p70S6K and Akt that affects tumor growth in mouse models of cancer and crosses the blood-brain barrier&lt;/title&gt;&lt;secondary-title&gt;Am J Cancer Res&lt;/secondary-title&gt;&lt;/titles&gt;&lt;periodical&gt;&lt;full-title&gt;Am J Cancer Res&lt;/full-title&gt;&lt;/periodical&gt;&lt;pages&gt;806-18&lt;/pages&gt;&lt;volume&gt;6&lt;/volume&gt;&lt;number&gt;4&lt;/number&gt;&lt;edition&gt;20160315&lt;/edition&gt;&lt;keywords&gt;&lt;keyword&gt;Akt&lt;/keyword&gt;&lt;keyword&gt;M2698&lt;/keyword&gt;&lt;keyword&gt;MSC2363318A&lt;/keyword&gt;&lt;keyword&gt;PAM pathway&lt;/keyword&gt;&lt;keyword&gt;blood-brain barrier&lt;/keyword&gt;&lt;keyword&gt;p70S6K&lt;/keyword&gt;&lt;/keywords&gt;&lt;dates&gt;&lt;year&gt;2016&lt;/year&gt;&lt;/dates&gt;&lt;isbn&gt;2156-6976&lt;/isbn&gt;&lt;accession-num&gt;27186432&lt;/accession-num&gt;&lt;urls&gt;&lt;related-urls&gt;&lt;url&gt;https://www.ncbi.nlm.nih.gov/pubmed/27186432&lt;/url&gt;&lt;/related-urls&gt;&lt;/urls&gt;&lt;custom2&gt;PMC4859885&lt;/custom2&gt;&lt;language&gt;eng&lt;/language&gt;&lt;/record&gt;&lt;/Cite&gt;&lt;/EndNote&gt;</w:instrText>
      </w:r>
      <w:r w:rsidR="00C763CD" w:rsidRPr="00F55CFF">
        <w:rPr>
          <w:rFonts w:ascii="Georgia" w:hAnsi="Georgia" w:cs="AdvPSA183"/>
          <w:lang w:eastAsia="it-IT"/>
        </w:rPr>
        <w:fldChar w:fldCharType="separate"/>
      </w:r>
      <w:r w:rsidR="00CC694C">
        <w:rPr>
          <w:rFonts w:ascii="Georgia" w:hAnsi="Georgia" w:cs="AdvPSA183"/>
          <w:noProof/>
          <w:lang w:eastAsia="it-IT"/>
        </w:rPr>
        <w:t>(355)</w:t>
      </w:r>
      <w:r w:rsidR="00C763CD" w:rsidRPr="00F55CFF">
        <w:rPr>
          <w:rFonts w:ascii="Georgia" w:hAnsi="Georgia" w:cs="AdvPSA183"/>
          <w:lang w:eastAsia="it-IT"/>
        </w:rPr>
        <w:fldChar w:fldCharType="end"/>
      </w:r>
      <w:r w:rsidR="00EA2AFE" w:rsidRPr="00F55CFF">
        <w:rPr>
          <w:rFonts w:ascii="Georgia" w:hAnsi="Georgia" w:cs="AdvPSA183"/>
          <w:lang w:eastAsia="it-IT"/>
        </w:rPr>
        <w:t>. M2698 demonstrates</w:t>
      </w:r>
      <w:r w:rsidRPr="00F55CFF">
        <w:rPr>
          <w:rFonts w:ascii="Georgia" w:hAnsi="Georgia" w:cs="AdvPSA183"/>
          <w:lang w:eastAsia="it-IT"/>
        </w:rPr>
        <w:t xml:space="preserve"> therapeutic efficiency in several preclinical models of uterine cancer and ovarian cancer, supporting its further clinical development. Indeed, M2698 </w:t>
      </w:r>
      <w:r w:rsidR="00EA2AFE" w:rsidRPr="00F55CFF">
        <w:rPr>
          <w:rFonts w:ascii="Georgia" w:hAnsi="Georgia" w:cs="AdvPSA183"/>
          <w:lang w:eastAsia="it-IT"/>
        </w:rPr>
        <w:t>reduces</w:t>
      </w:r>
      <w:r w:rsidRPr="00F55CFF">
        <w:rPr>
          <w:rFonts w:ascii="Georgia" w:hAnsi="Georgia" w:cs="AdvPSA183"/>
          <w:lang w:eastAsia="it-IT"/>
        </w:rPr>
        <w:t xml:space="preserve"> cancer growth and metastases in murine orthotopic models of uterine cancer and ovarian cancer by decreasing proliferation and </w:t>
      </w:r>
      <w:r w:rsidR="00F12FEC" w:rsidRPr="00F55CFF">
        <w:rPr>
          <w:rFonts w:ascii="Georgia" w:hAnsi="Georgia" w:cs="AdvPSA183"/>
          <w:lang w:eastAsia="it-IT"/>
        </w:rPr>
        <w:t>angiogenesis and</w:t>
      </w:r>
      <w:r w:rsidRPr="00F55CFF">
        <w:rPr>
          <w:rFonts w:ascii="Georgia" w:hAnsi="Georgia" w:cs="AdvPSA183"/>
          <w:lang w:eastAsia="it-IT"/>
        </w:rPr>
        <w:t xml:space="preserve"> enhancing cell death. Notably, combination of M2698 and paclitaxel in the endometrioid uterine tumor mouse model </w:t>
      </w:r>
      <w:r w:rsidRPr="00206EB1">
        <w:rPr>
          <w:rFonts w:ascii="Georgia" w:hAnsi="Georgia" w:cs="AdvPSA183"/>
          <w:lang w:eastAsia="it-IT"/>
        </w:rPr>
        <w:t xml:space="preserve">significantly </w:t>
      </w:r>
      <w:r w:rsidR="00EA2AFE" w:rsidRPr="00206EB1">
        <w:rPr>
          <w:rFonts w:ascii="Georgia" w:hAnsi="Georgia" w:cs="AdvPSA183"/>
          <w:lang w:eastAsia="it-IT"/>
        </w:rPr>
        <w:t>prolongs</w:t>
      </w:r>
      <w:r w:rsidR="00C56DD3" w:rsidRPr="00206EB1">
        <w:rPr>
          <w:rFonts w:ascii="Georgia" w:hAnsi="Georgia" w:cs="AdvPSA183"/>
          <w:lang w:eastAsia="it-IT"/>
        </w:rPr>
        <w:t xml:space="preserve"> the overall survival </w:t>
      </w:r>
      <w:r w:rsidR="00C56DD3" w:rsidRPr="00206EB1">
        <w:rPr>
          <w:rFonts w:ascii="Georgia" w:hAnsi="Georgia" w:cs="AdvPSA183"/>
          <w:lang w:eastAsia="it-IT"/>
        </w:rPr>
        <w:fldChar w:fldCharType="begin">
          <w:fldData xml:space="preserve">PEVuZE5vdGU+PENpdGU+PEF1dGhvcj5QcmV2aXM8L0F1dGhvcj48WWVhcj4yMDE3PC9ZZWFyPjxJ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PEVuZE5vdGU+PENpdGU+PEF1dGhvcj5QcmV2aXM8L0F1dGhvcj48WWVhcj4yMDE3PC9ZZWFyPjxJ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56DD3" w:rsidRPr="00206EB1">
        <w:rPr>
          <w:rFonts w:ascii="Georgia" w:hAnsi="Georgia" w:cs="AdvPSA183"/>
          <w:lang w:eastAsia="it-IT"/>
        </w:rPr>
      </w:r>
      <w:r w:rsidR="00C56DD3" w:rsidRPr="00206EB1">
        <w:rPr>
          <w:rFonts w:ascii="Georgia" w:hAnsi="Georgia" w:cs="AdvPSA183"/>
          <w:lang w:eastAsia="it-IT"/>
        </w:rPr>
        <w:fldChar w:fldCharType="separate"/>
      </w:r>
      <w:r w:rsidR="00CC694C">
        <w:rPr>
          <w:rFonts w:ascii="Georgia" w:hAnsi="Georgia" w:cs="AdvPSA183"/>
          <w:noProof/>
          <w:lang w:eastAsia="it-IT"/>
        </w:rPr>
        <w:t>(356)</w:t>
      </w:r>
      <w:r w:rsidR="00C56DD3" w:rsidRPr="00206EB1">
        <w:rPr>
          <w:rFonts w:ascii="Georgia" w:hAnsi="Georgia" w:cs="AdvPSA183"/>
          <w:lang w:eastAsia="it-IT"/>
        </w:rPr>
        <w:fldChar w:fldCharType="end"/>
      </w:r>
      <w:r w:rsidRPr="00206EB1">
        <w:rPr>
          <w:rFonts w:ascii="Georgia" w:hAnsi="Georgia" w:cs="AdvPSA183"/>
          <w:lang w:eastAsia="it-IT"/>
        </w:rPr>
        <w:t>.</w:t>
      </w:r>
      <w:r w:rsidR="002B536B" w:rsidRPr="00206EB1">
        <w:rPr>
          <w:rFonts w:ascii="Georgia" w:hAnsi="Georgia" w:cs="Georgia"/>
        </w:rPr>
        <w:t xml:space="preserve"> </w:t>
      </w:r>
      <w:r w:rsidR="003E20F5" w:rsidRPr="00206EB1">
        <w:rPr>
          <w:rFonts w:ascii="Georgia" w:hAnsi="Georgia" w:cs="AdvPSA183"/>
          <w:lang w:eastAsia="it-IT"/>
        </w:rPr>
        <w:t>C</w:t>
      </w:r>
      <w:r w:rsidR="00E8163A" w:rsidRPr="00206EB1">
        <w:rPr>
          <w:rFonts w:ascii="Georgia" w:hAnsi="Georgia" w:cs="AdvPSA183"/>
          <w:lang w:eastAsia="it-IT"/>
        </w:rPr>
        <w:t>linical studies with favourable safety pro</w:t>
      </w:r>
      <w:r w:rsidR="002B536B" w:rsidRPr="00206EB1">
        <w:rPr>
          <w:rFonts w:ascii="Georgia" w:hAnsi="Georgia" w:cs="AdvPSA183"/>
          <w:lang w:eastAsia="it-IT"/>
        </w:rPr>
        <w:t xml:space="preserve">file have displayed </w:t>
      </w:r>
      <w:r w:rsidR="00E8163A" w:rsidRPr="00206EB1">
        <w:rPr>
          <w:rFonts w:ascii="Georgia" w:hAnsi="Georgia" w:cs="AdvPSA183"/>
          <w:lang w:eastAsia="it-IT"/>
        </w:rPr>
        <w:t xml:space="preserve">anticancer activity of </w:t>
      </w:r>
      <w:r w:rsidR="003E20F5" w:rsidRPr="00206EB1">
        <w:rPr>
          <w:rFonts w:ascii="Georgia" w:hAnsi="Georgia" w:cs="AdvPSA183"/>
          <w:lang w:eastAsia="it-IT"/>
        </w:rPr>
        <w:t xml:space="preserve">M2698 monotherapy in </w:t>
      </w:r>
      <w:r w:rsidR="00E8163A" w:rsidRPr="00206EB1">
        <w:rPr>
          <w:rFonts w:ascii="Georgia" w:hAnsi="Georgia" w:cs="AdvPSA183"/>
          <w:lang w:eastAsia="it-IT"/>
        </w:rPr>
        <w:t>advanced solid tumors</w:t>
      </w:r>
      <w:r w:rsidR="003E20F5" w:rsidRPr="00206EB1">
        <w:rPr>
          <w:rFonts w:ascii="Georgia" w:hAnsi="Georgia" w:cs="AdvPSA183"/>
          <w:lang w:eastAsia="it-IT"/>
        </w:rPr>
        <w:t>, and in</w:t>
      </w:r>
      <w:r w:rsidR="003E20F5" w:rsidRPr="00F55CFF">
        <w:rPr>
          <w:rFonts w:ascii="Georgia" w:hAnsi="Georgia" w:cs="AdvPSA183"/>
          <w:lang w:eastAsia="it-IT"/>
        </w:rPr>
        <w:t xml:space="preserve"> combination with either trastuzumab or tamoxifen in advanced breast cancer </w:t>
      </w:r>
      <w:r w:rsidR="00132989" w:rsidRPr="00F55CFF">
        <w:rPr>
          <w:rFonts w:ascii="Georgia" w:hAnsi="Georgia" w:cs="AdvPSA183"/>
          <w:lang w:eastAsia="it-IT"/>
        </w:rPr>
        <w:fldChar w:fldCharType="begin"/>
      </w:r>
      <w:r w:rsidR="00CC694C">
        <w:rPr>
          <w:rFonts w:ascii="Georgia" w:hAnsi="Georgia" w:cs="AdvPSA183"/>
          <w:lang w:eastAsia="it-IT"/>
        </w:rPr>
        <w:instrText xml:space="preserve"> ADDIN EN.CITE &lt;EndNote&gt;&lt;Cite&gt;&lt;Author&gt;Tsimberidou&lt;/Author&gt;&lt;Year&gt;2018&lt;/Year&gt;&lt;IDText&gt;Precision oncology: Results of a phase I study of M2698, a p70S6K/AKT targeted agent in patients with advanced cancer and tumor PI3K/AKT/mTOR (PAM) pathway abnormalities&lt;/IDText&gt;&lt;DisplayText&gt;(357)&lt;/DisplayText&gt;&lt;record&gt;&lt;titles&gt;&lt;title&gt;Precision oncology: Results of a phase I study of M2698, a p70S6K/AKT targeted agent in patients with advanced cancer and tumor PI3K/AKT/mTOR (PAM) pathway abnormalities&lt;/title&gt;&lt;secondary-title&gt;Journal of Clinical Oncology&lt;/secondary-title&gt;&lt;/titles&gt;&lt;number&gt;15&lt;/number&gt;&lt;contributors&gt;&lt;authors&gt;&lt;author&gt;Tsimberidou, A.M.&lt;/author&gt;&lt;author&gt;CVerschraegen, C.F.&lt;/author&gt;&lt;author&gt;Weise, A.M.&lt;/author&gt;&lt;author&gt;Sarantopoulos, J.&lt;/author&gt;&lt;author&gt;Lopes, G.&lt;/author&gt;&lt;author&gt;Nemunaitis, J.J.&lt;/author&gt;&lt;author&gt;Hicking, C.&lt;/author&gt;&lt;author&gt;Shaw, J.&lt;/author&gt;&lt;author&gt;Kaleta, R.&lt;/author&gt;&lt;author&gt;Kurzrock, R.&lt;/author&gt;&lt;/authors&gt;&lt;/contributors&gt;&lt;added-date format="utc"&gt;1665556561&lt;/added-date&gt;&lt;ref-type name="Journal Article"&gt;17&lt;/ref-type&gt;&lt;dates&gt;&lt;year&gt;2018&lt;/year&gt;&lt;/dates&gt;&lt;rec-number&gt;1579&lt;/rec-number&gt;&lt;last-updated-date format="utc"&gt;1665556780&lt;/last-updated-date&gt;&lt;volume&gt;36&lt;/volume&gt;&lt;num-vols&gt;2584&lt;/num-vols&gt;&lt;/record&gt;&lt;/Cite&gt;&lt;/EndNote&gt;</w:instrText>
      </w:r>
      <w:r w:rsidR="00132989" w:rsidRPr="00F55CFF">
        <w:rPr>
          <w:rFonts w:ascii="Georgia" w:hAnsi="Georgia" w:cs="AdvPSA183"/>
          <w:lang w:eastAsia="it-IT"/>
        </w:rPr>
        <w:fldChar w:fldCharType="separate"/>
      </w:r>
      <w:r w:rsidR="00CC694C">
        <w:rPr>
          <w:rFonts w:ascii="Georgia" w:hAnsi="Georgia" w:cs="AdvPSA183"/>
          <w:noProof/>
          <w:lang w:eastAsia="it-IT"/>
        </w:rPr>
        <w:t>(357)</w:t>
      </w:r>
      <w:r w:rsidR="00132989" w:rsidRPr="00F55CFF">
        <w:rPr>
          <w:rFonts w:ascii="Georgia" w:hAnsi="Georgia" w:cs="AdvPSA183"/>
          <w:lang w:eastAsia="it-IT"/>
        </w:rPr>
        <w:fldChar w:fldCharType="end"/>
      </w:r>
      <w:r w:rsidR="00132989" w:rsidRPr="00F55CFF">
        <w:rPr>
          <w:rFonts w:ascii="Georgia" w:hAnsi="Georgia" w:cs="AdvPSA183"/>
          <w:lang w:eastAsia="it-IT"/>
        </w:rPr>
        <w:t xml:space="preserve"> </w:t>
      </w:r>
      <w:r w:rsidR="00C56DD3" w:rsidRPr="00F55CFF">
        <w:rPr>
          <w:rFonts w:ascii="Georgia" w:hAnsi="Georgia" w:cs="AdvPSA183"/>
          <w:lang w:eastAsia="it-IT"/>
        </w:rPr>
        <w:fldChar w:fldCharType="begin">
          <w:fldData xml:space="preserve">PEVuZE5vdGU+PENpdGU+PEF1dGhvcj5Uc2ltYmVyaWRvdTwvQXV0aG9yPjxZZWFyPjIwMjE8L1ll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PEVuZE5vdGU+PENpdGU+PEF1dGhvcj5Uc2ltYmVyaWRvdTwvQXV0aG9yPjxZZWFyPjIwMjE8L1ll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56DD3" w:rsidRPr="00F55CFF">
        <w:rPr>
          <w:rFonts w:ascii="Georgia" w:hAnsi="Georgia" w:cs="AdvPSA183"/>
          <w:lang w:eastAsia="it-IT"/>
        </w:rPr>
      </w:r>
      <w:r w:rsidR="00C56DD3" w:rsidRPr="00F55CFF">
        <w:rPr>
          <w:rFonts w:ascii="Georgia" w:hAnsi="Georgia" w:cs="AdvPSA183"/>
          <w:lang w:eastAsia="it-IT"/>
        </w:rPr>
        <w:fldChar w:fldCharType="separate"/>
      </w:r>
      <w:r w:rsidR="00CC694C">
        <w:rPr>
          <w:rFonts w:ascii="Georgia" w:hAnsi="Georgia" w:cs="AdvPSA183"/>
          <w:noProof/>
          <w:lang w:eastAsia="it-IT"/>
        </w:rPr>
        <w:t>(354)</w:t>
      </w:r>
      <w:r w:rsidR="00C56DD3" w:rsidRPr="00F55CFF">
        <w:rPr>
          <w:rFonts w:ascii="Georgia" w:hAnsi="Georgia" w:cs="AdvPSA183"/>
          <w:lang w:eastAsia="it-IT"/>
        </w:rPr>
        <w:fldChar w:fldCharType="end"/>
      </w:r>
      <w:r w:rsidR="00E8163A" w:rsidRPr="00F55CFF">
        <w:rPr>
          <w:rFonts w:ascii="Georgia" w:hAnsi="Georgia" w:cs="AdvPSA183"/>
          <w:lang w:eastAsia="it-IT"/>
        </w:rPr>
        <w:t xml:space="preserve"> (</w:t>
      </w:r>
      <w:r w:rsidR="00F80B99" w:rsidRPr="007310E7">
        <w:rPr>
          <w:rFonts w:ascii="Georgia" w:hAnsi="Georgia" w:cs="Georgia"/>
          <w:b/>
          <w:sz w:val="20"/>
          <w:szCs w:val="20"/>
          <w:lang w:eastAsia="it-IT"/>
        </w:rPr>
        <w:t xml:space="preserve">SUPPLEMENTARY </w:t>
      </w:r>
      <w:r w:rsidR="00F80B99" w:rsidRPr="007310E7">
        <w:rPr>
          <w:rFonts w:ascii="Georgia" w:hAnsi="Georgia" w:cs="Georgia"/>
          <w:b/>
          <w:sz w:val="20"/>
          <w:szCs w:val="20"/>
        </w:rPr>
        <w:t xml:space="preserve">TABLE </w:t>
      </w:r>
      <w:r w:rsidR="00F80B99">
        <w:rPr>
          <w:rFonts w:ascii="Georgia" w:hAnsi="Georgia" w:cs="Georgia"/>
          <w:b/>
          <w:sz w:val="20"/>
          <w:szCs w:val="20"/>
        </w:rPr>
        <w:t>2</w:t>
      </w:r>
      <w:r w:rsidR="00E8163A" w:rsidRPr="00F55CFF">
        <w:rPr>
          <w:rFonts w:ascii="Georgia" w:hAnsi="Georgia" w:cs="AdvPSA183"/>
          <w:lang w:eastAsia="it-IT"/>
        </w:rPr>
        <w:t>)</w:t>
      </w:r>
      <w:r w:rsidR="003E20F5" w:rsidRPr="00F55CFF">
        <w:rPr>
          <w:rFonts w:ascii="Georgia" w:hAnsi="Georgia" w:cs="AdvPSA183"/>
          <w:lang w:eastAsia="it-IT"/>
        </w:rPr>
        <w:t>.</w:t>
      </w:r>
    </w:p>
    <w:p w14:paraId="0AB5BD44" w14:textId="77777777" w:rsidR="004E527F" w:rsidRDefault="004E527F" w:rsidP="0035144D">
      <w:pPr>
        <w:ind w:right="150"/>
        <w:jc w:val="both"/>
        <w:rPr>
          <w:rFonts w:ascii="Georgia" w:hAnsi="Georgia" w:cs="AdvPSA183"/>
          <w:b/>
          <w:lang w:eastAsia="it-IT"/>
        </w:rPr>
      </w:pPr>
    </w:p>
    <w:p w14:paraId="635B6E70" w14:textId="77777777" w:rsidR="00334EC0" w:rsidRPr="00F55CFF" w:rsidRDefault="004F368D" w:rsidP="0035144D">
      <w:pPr>
        <w:ind w:right="150"/>
        <w:jc w:val="both"/>
        <w:rPr>
          <w:rFonts w:ascii="Georgia" w:hAnsi="Georgia" w:cs="Georgia"/>
        </w:rPr>
      </w:pPr>
      <w:r w:rsidRPr="00F55CFF">
        <w:rPr>
          <w:rFonts w:ascii="Georgia" w:hAnsi="Georgia" w:cs="AdvPSA183"/>
          <w:b/>
          <w:lang w:eastAsia="it-IT"/>
        </w:rPr>
        <w:t xml:space="preserve">Miransertib </w:t>
      </w:r>
      <w:r w:rsidRPr="00F55CFF">
        <w:rPr>
          <w:rFonts w:ascii="Georgia" w:hAnsi="Georgia" w:cs="AdvPSA183"/>
          <w:lang w:eastAsia="it-IT"/>
        </w:rPr>
        <w:t>(ARQ-092, MK-7075)</w:t>
      </w:r>
    </w:p>
    <w:p w14:paraId="7237CA75" w14:textId="77777777" w:rsidR="00334EC0" w:rsidRPr="00F55CFF" w:rsidRDefault="00334EC0" w:rsidP="0035144D">
      <w:pPr>
        <w:ind w:right="150"/>
        <w:jc w:val="both"/>
        <w:rPr>
          <w:rFonts w:ascii="Georgia" w:hAnsi="Georgia" w:cs="Georgia"/>
        </w:rPr>
      </w:pPr>
    </w:p>
    <w:p w14:paraId="6813540D" w14:textId="09EF447E" w:rsidR="00581E77" w:rsidRPr="00D80634" w:rsidRDefault="00AF6081" w:rsidP="0035144D">
      <w:pPr>
        <w:ind w:right="150"/>
        <w:jc w:val="both"/>
        <w:rPr>
          <w:rFonts w:ascii="Georgia" w:hAnsi="Georgia" w:cs="AdvPSA183"/>
          <w:lang w:eastAsia="it-IT"/>
        </w:rPr>
      </w:pPr>
      <w:r>
        <w:rPr>
          <w:rFonts w:ascii="Georgia" w:hAnsi="Georgia" w:cs="AdvPSA183"/>
          <w:lang w:eastAsia="it-IT"/>
        </w:rPr>
        <w:t>A</w:t>
      </w:r>
      <w:r w:rsidR="004F368D" w:rsidRPr="00F55CFF">
        <w:rPr>
          <w:rFonts w:ascii="Georgia" w:hAnsi="Georgia" w:cs="AdvPSA183"/>
          <w:lang w:eastAsia="it-IT"/>
        </w:rPr>
        <w:t>llosteric pan-AKT</w:t>
      </w:r>
      <w:r w:rsidR="00EA2AFE" w:rsidRPr="00F55CFF">
        <w:rPr>
          <w:rFonts w:ascii="Georgia" w:hAnsi="Georgia" w:cs="AdvPSA183"/>
          <w:lang w:eastAsia="it-IT"/>
        </w:rPr>
        <w:t xml:space="preserve"> inhibitor miransertib inhibits</w:t>
      </w:r>
      <w:r w:rsidR="004F368D" w:rsidRPr="00F55CFF">
        <w:rPr>
          <w:rFonts w:ascii="Georgia" w:hAnsi="Georgia" w:cs="AdvPSA183"/>
          <w:lang w:eastAsia="it-IT"/>
        </w:rPr>
        <w:t xml:space="preserve"> AKT activation by dephosphorylati</w:t>
      </w:r>
      <w:r w:rsidR="008F32F8">
        <w:rPr>
          <w:rFonts w:ascii="Georgia" w:hAnsi="Georgia" w:cs="AdvPSA183"/>
          <w:lang w:eastAsia="it-IT"/>
        </w:rPr>
        <w:t xml:space="preserve">on of its </w:t>
      </w:r>
      <w:r w:rsidR="004F368D" w:rsidRPr="00F55CFF">
        <w:rPr>
          <w:rFonts w:ascii="Georgia" w:hAnsi="Georgia" w:cs="AdvPSA183"/>
          <w:lang w:eastAsia="it-IT"/>
        </w:rPr>
        <w:t xml:space="preserve">membrane-associated active </w:t>
      </w:r>
      <w:r w:rsidR="008F32F8">
        <w:rPr>
          <w:rFonts w:ascii="Georgia" w:hAnsi="Georgia" w:cs="AdvPSA183"/>
          <w:lang w:eastAsia="it-IT"/>
        </w:rPr>
        <w:t>con</w:t>
      </w:r>
      <w:r w:rsidR="004F368D" w:rsidRPr="00F55CFF">
        <w:rPr>
          <w:rFonts w:ascii="Georgia" w:hAnsi="Georgia" w:cs="AdvPSA183"/>
          <w:lang w:eastAsia="it-IT"/>
        </w:rPr>
        <w:t>form</w:t>
      </w:r>
      <w:r w:rsidR="008F32F8">
        <w:rPr>
          <w:rFonts w:ascii="Georgia" w:hAnsi="Georgia" w:cs="AdvPSA183"/>
          <w:lang w:eastAsia="it-IT"/>
        </w:rPr>
        <w:t>ation</w:t>
      </w:r>
      <w:r w:rsidR="004F368D" w:rsidRPr="00F55CFF">
        <w:rPr>
          <w:rFonts w:ascii="Georgia" w:hAnsi="Georgia" w:cs="AdvPSA183"/>
          <w:lang w:eastAsia="it-IT"/>
        </w:rPr>
        <w:t xml:space="preserve">, as well </w:t>
      </w:r>
      <w:r w:rsidR="004F368D" w:rsidRPr="00E6192A">
        <w:rPr>
          <w:rFonts w:ascii="Georgia" w:hAnsi="Georgia" w:cs="AdvPSA183"/>
          <w:lang w:eastAsia="it-IT"/>
        </w:rPr>
        <w:t xml:space="preserve">as by </w:t>
      </w:r>
      <w:r w:rsidR="008E486F" w:rsidRPr="00E6192A">
        <w:rPr>
          <w:rFonts w:ascii="Georgia" w:hAnsi="Georgia" w:cs="AdvPSA183"/>
          <w:lang w:eastAsia="it-IT"/>
        </w:rPr>
        <w:t>averting its</w:t>
      </w:r>
      <w:r w:rsidR="004F368D" w:rsidRPr="00E6192A">
        <w:rPr>
          <w:rFonts w:ascii="Georgia" w:hAnsi="Georgia" w:cs="AdvPSA183"/>
          <w:lang w:eastAsia="it-IT"/>
        </w:rPr>
        <w:t xml:space="preserve"> inactive </w:t>
      </w:r>
      <w:r w:rsidR="008E486F" w:rsidRPr="00E6192A">
        <w:rPr>
          <w:rFonts w:ascii="Georgia" w:hAnsi="Georgia" w:cs="AdvPSA183"/>
          <w:lang w:eastAsia="it-IT"/>
        </w:rPr>
        <w:t>con</w:t>
      </w:r>
      <w:r w:rsidR="004F368D" w:rsidRPr="00E6192A">
        <w:rPr>
          <w:rFonts w:ascii="Georgia" w:hAnsi="Georgia" w:cs="AdvPSA183"/>
          <w:lang w:eastAsia="it-IT"/>
        </w:rPr>
        <w:t>form</w:t>
      </w:r>
      <w:r w:rsidR="008E486F" w:rsidRPr="00E6192A">
        <w:rPr>
          <w:rFonts w:ascii="Georgia" w:hAnsi="Georgia" w:cs="AdvPSA183"/>
          <w:lang w:eastAsia="it-IT"/>
        </w:rPr>
        <w:t>ation</w:t>
      </w:r>
      <w:r w:rsidR="004F368D" w:rsidRPr="00E6192A">
        <w:rPr>
          <w:rFonts w:ascii="Georgia" w:hAnsi="Georgia" w:cs="AdvPSA183"/>
          <w:lang w:eastAsia="it-IT"/>
        </w:rPr>
        <w:t xml:space="preserve"> from </w:t>
      </w:r>
      <w:r w:rsidR="009A72A4" w:rsidRPr="00E6192A">
        <w:rPr>
          <w:rFonts w:ascii="Georgia" w:hAnsi="Georgia" w:cs="AdvPSA183"/>
          <w:lang w:eastAsia="it-IT"/>
        </w:rPr>
        <w:t>moving</w:t>
      </w:r>
      <w:r w:rsidR="004F368D" w:rsidRPr="00E6192A">
        <w:rPr>
          <w:rFonts w:ascii="Georgia" w:hAnsi="Georgia" w:cs="AdvPSA183"/>
          <w:lang w:eastAsia="it-IT"/>
        </w:rPr>
        <w:t xml:space="preserve"> into plasma membrane. In several</w:t>
      </w:r>
      <w:r w:rsidR="004F368D" w:rsidRPr="00F55CFF">
        <w:rPr>
          <w:rFonts w:ascii="Georgia" w:hAnsi="Georgia" w:cs="AdvPSA183"/>
          <w:lang w:eastAsia="it-IT"/>
        </w:rPr>
        <w:t xml:space="preserve"> tumor c</w:t>
      </w:r>
      <w:r>
        <w:rPr>
          <w:rFonts w:ascii="Georgia" w:hAnsi="Georgia" w:cs="AdvPSA183"/>
          <w:lang w:eastAsia="it-IT"/>
        </w:rPr>
        <w:t>ell lines</w:t>
      </w:r>
      <w:r w:rsidR="00EA2AFE" w:rsidRPr="00F55CFF">
        <w:rPr>
          <w:rFonts w:ascii="Georgia" w:hAnsi="Georgia" w:cs="AdvPSA183"/>
          <w:lang w:eastAsia="it-IT"/>
        </w:rPr>
        <w:t xml:space="preserve"> miransertib inhibits</w:t>
      </w:r>
      <w:r>
        <w:rPr>
          <w:rFonts w:ascii="Georgia" w:hAnsi="Georgia" w:cs="AdvPSA183"/>
          <w:lang w:eastAsia="it-IT"/>
        </w:rPr>
        <w:t xml:space="preserve"> proliferation</w:t>
      </w:r>
      <w:r w:rsidR="004F368D" w:rsidRPr="00F55CFF">
        <w:rPr>
          <w:rFonts w:ascii="Georgia" w:hAnsi="Georgia" w:cs="AdvPSA183"/>
          <w:lang w:eastAsia="it-IT"/>
        </w:rPr>
        <w:t xml:space="preserve"> but sho</w:t>
      </w:r>
      <w:r w:rsidR="00EA2AFE" w:rsidRPr="00F55CFF">
        <w:rPr>
          <w:rFonts w:ascii="Georgia" w:hAnsi="Georgia" w:cs="AdvPSA183"/>
          <w:lang w:eastAsia="it-IT"/>
        </w:rPr>
        <w:t>ws</w:t>
      </w:r>
      <w:r w:rsidR="004F368D" w:rsidRPr="00F55CFF">
        <w:rPr>
          <w:rFonts w:ascii="Georgia" w:hAnsi="Georgia" w:cs="AdvPSA183"/>
          <w:lang w:eastAsia="it-IT"/>
        </w:rPr>
        <w:t xml:space="preserve"> most potency in colorectal cancer, leukemia, breast, and endometrial cell lines. Additionally, the </w:t>
      </w:r>
      <w:r w:rsidR="00EA2AFE" w:rsidRPr="00F55CFF">
        <w:rPr>
          <w:rFonts w:ascii="Georgia" w:hAnsi="Georgia" w:cs="AdvPSA183"/>
          <w:lang w:eastAsia="it-IT"/>
        </w:rPr>
        <w:t xml:space="preserve">efficacy of miransertib </w:t>
      </w:r>
      <w:r w:rsidR="00AF05B7">
        <w:rPr>
          <w:rFonts w:ascii="Georgia" w:hAnsi="Georgia" w:cs="AdvPSA183"/>
          <w:lang w:eastAsia="it-IT"/>
        </w:rPr>
        <w:t>is</w:t>
      </w:r>
      <w:r w:rsidR="004F368D" w:rsidRPr="00F55CFF">
        <w:rPr>
          <w:rFonts w:ascii="Georgia" w:hAnsi="Georgia" w:cs="AdvPSA183"/>
          <w:lang w:eastAsia="it-IT"/>
        </w:rPr>
        <w:t xml:space="preserve"> more significant in </w:t>
      </w:r>
      <w:r w:rsidR="00703714" w:rsidRPr="00AF6081">
        <w:rPr>
          <w:rFonts w:ascii="Georgia" w:hAnsi="Georgia" w:cs="AdvPSA183"/>
          <w:i/>
          <w:lang w:eastAsia="it-IT"/>
        </w:rPr>
        <w:t>PIK3R1</w:t>
      </w:r>
      <w:r w:rsidR="00703714">
        <w:rPr>
          <w:rFonts w:ascii="Georgia" w:hAnsi="Georgia" w:cs="AdvPSA183"/>
          <w:lang w:eastAsia="it-IT"/>
        </w:rPr>
        <w:t xml:space="preserve">- or </w:t>
      </w:r>
      <w:r w:rsidR="00703714" w:rsidRPr="00AF6081">
        <w:rPr>
          <w:rFonts w:ascii="Georgia" w:hAnsi="Georgia" w:cs="AdvPSA183"/>
          <w:i/>
          <w:lang w:eastAsia="it-IT"/>
        </w:rPr>
        <w:t>PIK3CA</w:t>
      </w:r>
      <w:r w:rsidR="00703714">
        <w:rPr>
          <w:rFonts w:ascii="Georgia" w:hAnsi="Georgia" w:cs="AdvPSA183"/>
          <w:lang w:eastAsia="it-IT"/>
        </w:rPr>
        <w:t>-mutated</w:t>
      </w:r>
      <w:r w:rsidR="00703714" w:rsidRPr="00F55CFF">
        <w:rPr>
          <w:rFonts w:ascii="Georgia" w:hAnsi="Georgia" w:cs="AdvPSA183"/>
          <w:lang w:eastAsia="it-IT"/>
        </w:rPr>
        <w:t xml:space="preserve"> </w:t>
      </w:r>
      <w:r w:rsidR="00703714">
        <w:rPr>
          <w:rFonts w:ascii="Georgia" w:hAnsi="Georgia" w:cs="AdvPSA183"/>
          <w:lang w:eastAsia="it-IT"/>
        </w:rPr>
        <w:t>tumor cell lines</w:t>
      </w:r>
      <w:r w:rsidR="004F368D" w:rsidRPr="00F55CFF">
        <w:rPr>
          <w:rFonts w:ascii="Georgia" w:hAnsi="Georgia" w:cs="AdvPSA183"/>
          <w:lang w:eastAsia="it-IT"/>
        </w:rPr>
        <w:t xml:space="preserve">, </w:t>
      </w:r>
      <w:r w:rsidR="00D80634">
        <w:rPr>
          <w:rFonts w:ascii="Georgia" w:hAnsi="Georgia" w:cs="AdvPSA183"/>
          <w:lang w:eastAsia="it-IT"/>
        </w:rPr>
        <w:t>in comparison</w:t>
      </w:r>
      <w:r w:rsidR="004F368D" w:rsidRPr="00F55CFF">
        <w:rPr>
          <w:rFonts w:ascii="Georgia" w:hAnsi="Georgia" w:cs="AdvPSA183"/>
          <w:lang w:eastAsia="it-IT"/>
        </w:rPr>
        <w:t xml:space="preserve"> to those with </w:t>
      </w:r>
      <w:r w:rsidR="00D80634" w:rsidRPr="00F55CFF">
        <w:rPr>
          <w:rFonts w:ascii="Georgia" w:hAnsi="Georgia" w:cs="AdvPSA183"/>
          <w:lang w:eastAsia="it-IT"/>
        </w:rPr>
        <w:t>wt-</w:t>
      </w:r>
      <w:r w:rsidR="00D80634" w:rsidRPr="00AF6081">
        <w:rPr>
          <w:rFonts w:ascii="Georgia" w:hAnsi="Georgia" w:cs="AdvPSA183"/>
          <w:i/>
          <w:lang w:eastAsia="it-IT"/>
        </w:rPr>
        <w:t>PIK3R1</w:t>
      </w:r>
      <w:r w:rsidR="00D80634">
        <w:rPr>
          <w:rFonts w:ascii="Georgia" w:hAnsi="Georgia" w:cs="AdvPSA183"/>
          <w:lang w:eastAsia="it-IT"/>
        </w:rPr>
        <w:t xml:space="preserve">, or </w:t>
      </w:r>
      <w:r w:rsidR="00D80634" w:rsidRPr="00F55CFF">
        <w:rPr>
          <w:rFonts w:ascii="Georgia" w:hAnsi="Georgia" w:cs="AdvPSA183"/>
          <w:lang w:eastAsia="it-IT"/>
        </w:rPr>
        <w:t>wt-</w:t>
      </w:r>
      <w:r w:rsidR="00D80634" w:rsidRPr="00AF6081">
        <w:rPr>
          <w:rFonts w:ascii="Georgia" w:hAnsi="Georgia" w:cs="AdvPSA183"/>
          <w:i/>
          <w:lang w:eastAsia="it-IT"/>
        </w:rPr>
        <w:t>PIK3CA</w:t>
      </w:r>
      <w:r w:rsidR="00D80634">
        <w:rPr>
          <w:rFonts w:ascii="Georgia" w:hAnsi="Georgia" w:cs="AdvPSA183"/>
          <w:lang w:eastAsia="it-IT"/>
        </w:rPr>
        <w:t xml:space="preserve">, or </w:t>
      </w:r>
      <w:r w:rsidR="00462C99" w:rsidRPr="00AF6081">
        <w:rPr>
          <w:rFonts w:ascii="Georgia" w:hAnsi="Georgia" w:cs="AdvPSA183"/>
          <w:i/>
          <w:lang w:eastAsia="it-IT"/>
        </w:rPr>
        <w:t>PTEN</w:t>
      </w:r>
      <w:r w:rsidR="00462C99">
        <w:rPr>
          <w:rFonts w:ascii="Georgia" w:hAnsi="Georgia" w:cs="AdvPSA183"/>
          <w:lang w:eastAsia="it-IT"/>
        </w:rPr>
        <w:t xml:space="preserve"> alterat</w:t>
      </w:r>
      <w:r w:rsidR="00D80634" w:rsidRPr="00F55CFF">
        <w:rPr>
          <w:rFonts w:ascii="Georgia" w:hAnsi="Georgia" w:cs="AdvPSA183"/>
          <w:lang w:eastAsia="it-IT"/>
        </w:rPr>
        <w:t>ions</w:t>
      </w:r>
      <w:r w:rsidR="004F368D" w:rsidRPr="00F55CFF">
        <w:rPr>
          <w:rFonts w:ascii="Georgia" w:hAnsi="Georgia" w:cs="AdvPSA183"/>
          <w:lang w:eastAsia="it-IT"/>
        </w:rPr>
        <w:t xml:space="preserve"> </w:t>
      </w:r>
      <w:r w:rsidR="004F368D" w:rsidRPr="00F55CFF">
        <w:rPr>
          <w:rFonts w:ascii="Georgia" w:hAnsi="Georgia" w:cs="AdvPSA183"/>
          <w:lang w:eastAsia="it-IT"/>
        </w:rPr>
        <w:fldChar w:fldCharType="begin">
          <w:fldData xml:space="preserve">PEVuZE5vdGU+PENpdGU+PEF1dGhvcj5ZdTwvQXV0aG9yPjxZZWFyPjIwMTU8L1llYXI+PElEVGV4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PEVuZE5vdGU+PENpdGU+PEF1dGhvcj5ZdTwvQXV0aG9yPjxZZWFyPjIwMTU8L1llYXI+PElEVGV4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4F368D" w:rsidRPr="00F55CFF">
        <w:rPr>
          <w:rFonts w:ascii="Georgia" w:hAnsi="Georgia" w:cs="AdvPSA183"/>
          <w:lang w:eastAsia="it-IT"/>
        </w:rPr>
      </w:r>
      <w:r w:rsidR="004F368D" w:rsidRPr="00F55CFF">
        <w:rPr>
          <w:rFonts w:ascii="Georgia" w:hAnsi="Georgia" w:cs="AdvPSA183"/>
          <w:lang w:eastAsia="it-IT"/>
        </w:rPr>
        <w:fldChar w:fldCharType="separate"/>
      </w:r>
      <w:r w:rsidR="00CC694C">
        <w:rPr>
          <w:rFonts w:ascii="Georgia" w:hAnsi="Georgia" w:cs="AdvPSA183"/>
          <w:noProof/>
          <w:lang w:eastAsia="it-IT"/>
        </w:rPr>
        <w:t>(317)</w:t>
      </w:r>
      <w:r w:rsidR="004F368D" w:rsidRPr="00F55CFF">
        <w:rPr>
          <w:rFonts w:ascii="Georgia" w:hAnsi="Georgia" w:cs="AdvPSA183"/>
          <w:lang w:eastAsia="it-IT"/>
        </w:rPr>
        <w:fldChar w:fldCharType="end"/>
      </w:r>
      <w:r w:rsidR="00EA2AFE" w:rsidRPr="00F55CFF">
        <w:rPr>
          <w:rFonts w:ascii="Georgia" w:hAnsi="Georgia" w:cs="AdvPSA183"/>
          <w:lang w:eastAsia="it-IT"/>
        </w:rPr>
        <w:t>. C</w:t>
      </w:r>
      <w:r w:rsidR="00C7076F" w:rsidRPr="00F55CFF">
        <w:rPr>
          <w:rFonts w:ascii="Georgia" w:hAnsi="Georgia" w:cs="AdvPSA183"/>
          <w:lang w:eastAsia="it-IT"/>
        </w:rPr>
        <w:t xml:space="preserve">ombination of miransertib with ARQ 087, a </w:t>
      </w:r>
      <w:r>
        <w:rPr>
          <w:rFonts w:ascii="Georgia" w:hAnsi="Georgia" w:cs="AdvPSA183"/>
          <w:lang w:eastAsia="it-IT"/>
        </w:rPr>
        <w:t>pan-FGFR inhibitor</w:t>
      </w:r>
      <w:r w:rsidR="00EA2AFE" w:rsidRPr="00F55CFF">
        <w:rPr>
          <w:rFonts w:ascii="Georgia" w:hAnsi="Georgia" w:cs="AdvPSA183"/>
          <w:lang w:eastAsia="it-IT"/>
        </w:rPr>
        <w:t xml:space="preserve"> demonstrates</w:t>
      </w:r>
      <w:r w:rsidR="00C7076F" w:rsidRPr="00F55CFF">
        <w:rPr>
          <w:rFonts w:ascii="Georgia" w:hAnsi="Georgia" w:cs="AdvPSA183"/>
          <w:lang w:eastAsia="it-IT"/>
        </w:rPr>
        <w:t xml:space="preserve"> synergistic antitumor efficacy in ovarian and endometrial cancer cell lines. Indeed, pathwa</w:t>
      </w:r>
      <w:r w:rsidR="00EA2AFE" w:rsidRPr="00F55CFF">
        <w:rPr>
          <w:rFonts w:ascii="Georgia" w:hAnsi="Georgia" w:cs="AdvPSA183"/>
          <w:lang w:eastAsia="it-IT"/>
        </w:rPr>
        <w:t>y analysis reveals</w:t>
      </w:r>
      <w:r w:rsidR="0045628E">
        <w:rPr>
          <w:rFonts w:ascii="Georgia" w:hAnsi="Georgia" w:cs="AdvPSA183"/>
          <w:lang w:eastAsia="it-IT"/>
        </w:rPr>
        <w:t xml:space="preserve"> that this combinatorial strategy</w:t>
      </w:r>
      <w:r w:rsidR="00C7076F" w:rsidRPr="00F55CFF">
        <w:rPr>
          <w:rFonts w:ascii="Georgia" w:hAnsi="Georgia" w:cs="AdvPSA183"/>
          <w:lang w:eastAsia="it-IT"/>
        </w:rPr>
        <w:t xml:space="preserve"> </w:t>
      </w:r>
      <w:r w:rsidR="0045628E" w:rsidRPr="00D11DD7">
        <w:rPr>
          <w:rFonts w:ascii="Georgia" w:hAnsi="Georgia" w:cs="AdvPSA183"/>
          <w:lang w:eastAsia="it-IT"/>
        </w:rPr>
        <w:t>augments</w:t>
      </w:r>
      <w:r w:rsidR="00C7076F" w:rsidRPr="00D11DD7">
        <w:rPr>
          <w:rFonts w:ascii="Georgia" w:hAnsi="Georgia" w:cs="AdvPSA183"/>
          <w:lang w:eastAsia="it-IT"/>
        </w:rPr>
        <w:t xml:space="preserve"> the </w:t>
      </w:r>
      <w:r w:rsidR="0045628E" w:rsidRPr="00D11DD7">
        <w:rPr>
          <w:rFonts w:ascii="Georgia" w:hAnsi="Georgia" w:cs="AdvPSA183"/>
          <w:lang w:eastAsia="it-IT"/>
        </w:rPr>
        <w:t>suppression</w:t>
      </w:r>
      <w:r w:rsidR="00C7076F" w:rsidRPr="00D11DD7">
        <w:rPr>
          <w:rFonts w:ascii="Georgia" w:hAnsi="Georgia" w:cs="AdvPSA183"/>
          <w:lang w:eastAsia="it-IT"/>
        </w:rPr>
        <w:t xml:space="preserve"> of </w:t>
      </w:r>
      <w:r w:rsidR="0045628E" w:rsidRPr="00D11DD7">
        <w:rPr>
          <w:rFonts w:ascii="Georgia" w:hAnsi="Georgia" w:cs="AdvPSA183"/>
          <w:lang w:eastAsia="it-IT"/>
        </w:rPr>
        <w:t>PAM</w:t>
      </w:r>
      <w:r w:rsidR="00C7076F" w:rsidRPr="00D11DD7">
        <w:rPr>
          <w:rFonts w:ascii="Georgia" w:hAnsi="Georgia" w:cs="AdvPSA183"/>
          <w:lang w:eastAsia="it-IT"/>
        </w:rPr>
        <w:t xml:space="preserve"> </w:t>
      </w:r>
      <w:r w:rsidR="00157C06" w:rsidRPr="00D11DD7">
        <w:rPr>
          <w:rFonts w:ascii="Georgia" w:hAnsi="Georgia" w:cs="AdvPSA183"/>
          <w:lang w:eastAsia="it-IT"/>
        </w:rPr>
        <w:t xml:space="preserve">pathway and </w:t>
      </w:r>
      <w:r w:rsidR="00D11DD7" w:rsidRPr="00D11DD7">
        <w:rPr>
          <w:rFonts w:ascii="Georgia" w:hAnsi="Georgia" w:cs="AdvPSA183"/>
          <w:lang w:eastAsia="it-IT"/>
        </w:rPr>
        <w:t>fibroblast growth factor receptor (</w:t>
      </w:r>
      <w:r w:rsidR="00157C06" w:rsidRPr="00D11DD7">
        <w:rPr>
          <w:rFonts w:ascii="Georgia" w:hAnsi="Georgia" w:cs="AdvPSA183"/>
          <w:lang w:eastAsia="it-IT"/>
        </w:rPr>
        <w:t>FGFR</w:t>
      </w:r>
      <w:r w:rsidR="00D11DD7" w:rsidRPr="00D11DD7">
        <w:rPr>
          <w:rFonts w:ascii="Georgia" w:hAnsi="Georgia" w:cs="AdvPSA183"/>
          <w:lang w:eastAsia="it-IT"/>
        </w:rPr>
        <w:t>)</w:t>
      </w:r>
      <w:r w:rsidR="00157C06">
        <w:rPr>
          <w:rFonts w:ascii="Georgia" w:hAnsi="Georgia" w:cs="AdvPSA183"/>
          <w:lang w:eastAsia="it-IT"/>
        </w:rPr>
        <w:t xml:space="preserve"> pathway</w:t>
      </w:r>
      <w:r w:rsidR="00C7076F" w:rsidRPr="00F55CFF">
        <w:rPr>
          <w:rFonts w:ascii="Georgia" w:hAnsi="Georgia" w:cs="AdvPSA183"/>
          <w:lang w:eastAsia="it-IT"/>
        </w:rPr>
        <w:t xml:space="preserve"> in these cell lines. Notably, </w:t>
      </w:r>
      <w:r w:rsidR="00EA2AFE" w:rsidRPr="00F55CFF">
        <w:rPr>
          <w:rFonts w:ascii="Georgia" w:hAnsi="Georgia" w:cs="AdvPSA183"/>
          <w:lang w:eastAsia="it-IT"/>
        </w:rPr>
        <w:t>this combination also determines</w:t>
      </w:r>
      <w:r w:rsidR="00C7076F" w:rsidRPr="00F55CFF">
        <w:rPr>
          <w:rFonts w:ascii="Georgia" w:hAnsi="Georgia" w:cs="AdvPSA183"/>
          <w:lang w:eastAsia="it-IT"/>
        </w:rPr>
        <w:t xml:space="preserve"> a strong anticancer activity in mouse models w</w:t>
      </w:r>
      <w:r w:rsidR="00E218B9">
        <w:rPr>
          <w:rFonts w:ascii="Georgia" w:hAnsi="Georgia" w:cs="AdvPSA183"/>
          <w:lang w:eastAsia="it-IT"/>
        </w:rPr>
        <w:t>ith endometrial cancer cells</w:t>
      </w:r>
      <w:r w:rsidR="00C7076F" w:rsidRPr="00F55CFF">
        <w:rPr>
          <w:rFonts w:ascii="Georgia" w:hAnsi="Georgia" w:cs="AdvPSA183"/>
          <w:lang w:eastAsia="it-IT"/>
        </w:rPr>
        <w:t xml:space="preserve"> as well as patient-derived tumors </w:t>
      </w:r>
      <w:r w:rsidR="00C7076F" w:rsidRPr="00F55CFF">
        <w:rPr>
          <w:rFonts w:ascii="Georgia" w:hAnsi="Georgia" w:cs="AdvPSA183"/>
          <w:lang w:eastAsia="it-IT"/>
        </w:rPr>
        <w:fldChar w:fldCharType="begin">
          <w:fldData xml:space="preserve">PEVuZE5vdGU+PENpdGU+PEF1dGhvcj5ZdTwvQXV0aG9yPjxZZWFyPjIwMTc8L1llYXI+PElEVGV4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PEVuZE5vdGU+PENpdGU+PEF1dGhvcj5ZdTwvQXV0aG9yPjxZZWFyPjIwMTc8L1llYXI+PElEVGV4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7076F" w:rsidRPr="00F55CFF">
        <w:rPr>
          <w:rFonts w:ascii="Georgia" w:hAnsi="Georgia" w:cs="AdvPSA183"/>
          <w:lang w:eastAsia="it-IT"/>
        </w:rPr>
      </w:r>
      <w:r w:rsidR="00C7076F" w:rsidRPr="00F55CFF">
        <w:rPr>
          <w:rFonts w:ascii="Georgia" w:hAnsi="Georgia" w:cs="AdvPSA183"/>
          <w:lang w:eastAsia="it-IT"/>
        </w:rPr>
        <w:fldChar w:fldCharType="separate"/>
      </w:r>
      <w:r w:rsidR="00CC694C">
        <w:rPr>
          <w:rFonts w:ascii="Georgia" w:hAnsi="Georgia" w:cs="AdvPSA183"/>
          <w:noProof/>
          <w:lang w:eastAsia="it-IT"/>
        </w:rPr>
        <w:t>(358)</w:t>
      </w:r>
      <w:r w:rsidR="00C7076F" w:rsidRPr="00F55CFF">
        <w:rPr>
          <w:rFonts w:ascii="Georgia" w:hAnsi="Georgia" w:cs="AdvPSA183"/>
          <w:lang w:eastAsia="it-IT"/>
        </w:rPr>
        <w:fldChar w:fldCharType="end"/>
      </w:r>
      <w:r w:rsidR="002671AC" w:rsidRPr="00F55CFF">
        <w:rPr>
          <w:rFonts w:ascii="Georgia" w:hAnsi="Georgia" w:cs="AdvPSA183"/>
          <w:lang w:eastAsia="it-IT"/>
        </w:rPr>
        <w:t>. Combination of miransertib with mTOR inhibitor rap</w:t>
      </w:r>
      <w:r w:rsidR="00EA2AFE" w:rsidRPr="00F55CFF">
        <w:rPr>
          <w:rFonts w:ascii="Georgia" w:hAnsi="Georgia" w:cs="AdvPSA183"/>
          <w:lang w:eastAsia="it-IT"/>
        </w:rPr>
        <w:t xml:space="preserve">amycin synergistically </w:t>
      </w:r>
      <w:r w:rsidR="00EA2AFE" w:rsidRPr="00730114">
        <w:rPr>
          <w:rFonts w:ascii="Georgia" w:hAnsi="Georgia" w:cs="AdvPSA183"/>
          <w:lang w:eastAsia="it-IT"/>
        </w:rPr>
        <w:t>decreases</w:t>
      </w:r>
      <w:r w:rsidR="002671AC" w:rsidRPr="00730114">
        <w:rPr>
          <w:rFonts w:ascii="Georgia" w:hAnsi="Georgia" w:cs="AdvPSA183"/>
          <w:lang w:eastAsia="it-IT"/>
        </w:rPr>
        <w:t xml:space="preserve"> cel</w:t>
      </w:r>
      <w:r w:rsidR="00E218B9" w:rsidRPr="00730114">
        <w:rPr>
          <w:rFonts w:ascii="Georgia" w:hAnsi="Georgia" w:cs="AdvPSA183"/>
          <w:lang w:eastAsia="it-IT"/>
        </w:rPr>
        <w:t>l proliferation in NHL</w:t>
      </w:r>
      <w:r w:rsidR="002671AC" w:rsidRPr="00730114">
        <w:rPr>
          <w:rFonts w:ascii="Georgia" w:hAnsi="Georgia" w:cs="AdvPSA183"/>
          <w:lang w:eastAsia="it-IT"/>
        </w:rPr>
        <w:t xml:space="preserve">s, including indolent subtype follicular lymphoma, as well as aggressive </w:t>
      </w:r>
      <w:r w:rsidR="00E218B9" w:rsidRPr="00730114">
        <w:rPr>
          <w:rFonts w:ascii="Georgia" w:hAnsi="Georgia" w:cs="AdvPSA183"/>
          <w:lang w:eastAsia="it-IT"/>
        </w:rPr>
        <w:t>DLBCL</w:t>
      </w:r>
      <w:r w:rsidR="00D82CAB" w:rsidRPr="00730114">
        <w:rPr>
          <w:rFonts w:ascii="Georgia" w:hAnsi="Georgia" w:cs="AdvPSA183"/>
          <w:lang w:eastAsia="it-IT"/>
        </w:rPr>
        <w:t xml:space="preserve">, </w:t>
      </w:r>
      <w:r w:rsidR="002671AC" w:rsidRPr="00730114">
        <w:rPr>
          <w:rFonts w:ascii="Georgia" w:hAnsi="Georgia" w:cs="AdvPSA183"/>
          <w:lang w:eastAsia="it-IT"/>
        </w:rPr>
        <w:t xml:space="preserve">and primary effusion lymphoma </w:t>
      </w:r>
      <w:r w:rsidR="002671AC" w:rsidRPr="00AF6081">
        <w:rPr>
          <w:rFonts w:ascii="Georgia" w:hAnsi="Georgia" w:cs="AdvPSA183"/>
          <w:i/>
          <w:lang w:eastAsia="it-IT"/>
        </w:rPr>
        <w:t>in vitro</w:t>
      </w:r>
      <w:r w:rsidR="002671AC" w:rsidRPr="00730114">
        <w:rPr>
          <w:rFonts w:ascii="Georgia" w:hAnsi="Georgia" w:cs="AdvPSA183"/>
          <w:lang w:eastAsia="it-IT"/>
        </w:rPr>
        <w:t xml:space="preserve">. Furthermore, results obtained </w:t>
      </w:r>
      <w:r w:rsidR="002671AC" w:rsidRPr="00AF6081">
        <w:rPr>
          <w:rFonts w:ascii="Georgia" w:hAnsi="Georgia" w:cs="AdvPSA183"/>
          <w:i/>
          <w:lang w:eastAsia="it-IT"/>
        </w:rPr>
        <w:t>in vivo</w:t>
      </w:r>
      <w:r w:rsidR="002671AC" w:rsidRPr="00730114">
        <w:rPr>
          <w:rFonts w:ascii="Georgia" w:hAnsi="Georgia" w:cs="AdvPSA183"/>
          <w:lang w:eastAsia="it-IT"/>
        </w:rPr>
        <w:t xml:space="preserve"> </w:t>
      </w:r>
      <w:r w:rsidR="00EA2AFE" w:rsidRPr="00730114">
        <w:rPr>
          <w:rFonts w:ascii="Georgia" w:hAnsi="Georgia" w:cs="AdvPSA183"/>
          <w:lang w:eastAsia="it-IT"/>
        </w:rPr>
        <w:t>are</w:t>
      </w:r>
      <w:r w:rsidR="002671AC" w:rsidRPr="00730114">
        <w:rPr>
          <w:rFonts w:ascii="Georgia" w:hAnsi="Georgia" w:cs="AdvPSA183"/>
          <w:lang w:eastAsia="it-IT"/>
        </w:rPr>
        <w:t xml:space="preserve"> consistent with the </w:t>
      </w:r>
      <w:r w:rsidR="002671AC" w:rsidRPr="00AF6081">
        <w:rPr>
          <w:rFonts w:ascii="Georgia" w:hAnsi="Georgia" w:cs="AdvPSA183"/>
          <w:i/>
          <w:lang w:eastAsia="it-IT"/>
        </w:rPr>
        <w:t>in vitro</w:t>
      </w:r>
      <w:r w:rsidR="002671AC" w:rsidRPr="00730114">
        <w:rPr>
          <w:rFonts w:ascii="Georgia" w:hAnsi="Georgia" w:cs="AdvPSA183"/>
          <w:lang w:eastAsia="it-IT"/>
        </w:rPr>
        <w:t xml:space="preserve"> studies, suggesting that targeting the PAM pathway with </w:t>
      </w:r>
      <w:r w:rsidR="00A96C0A">
        <w:rPr>
          <w:rFonts w:ascii="Georgia" w:hAnsi="Georgia" w:cs="AdvPSA183"/>
          <w:lang w:eastAsia="it-IT"/>
        </w:rPr>
        <w:t xml:space="preserve">a </w:t>
      </w:r>
      <w:r w:rsidR="002671AC" w:rsidRPr="00730114">
        <w:rPr>
          <w:rFonts w:ascii="Georgia" w:hAnsi="Georgia" w:cs="AdvPSA183"/>
          <w:lang w:eastAsia="it-IT"/>
        </w:rPr>
        <w:t xml:space="preserve">combination of AKT and mTOR inhibitors can represent a potential therapeutic </w:t>
      </w:r>
      <w:r w:rsidR="00C47BC8">
        <w:rPr>
          <w:rFonts w:ascii="Georgia" w:hAnsi="Georgia" w:cs="AdvPSA183"/>
          <w:lang w:eastAsia="it-IT"/>
        </w:rPr>
        <w:t>approach in NHL</w:t>
      </w:r>
      <w:r w:rsidR="002671AC" w:rsidRPr="00730114">
        <w:rPr>
          <w:rFonts w:ascii="Georgia" w:hAnsi="Georgia" w:cs="AdvPSA183"/>
          <w:lang w:eastAsia="it-IT"/>
        </w:rPr>
        <w:t xml:space="preserve">s </w:t>
      </w:r>
      <w:r w:rsidR="002671AC" w:rsidRPr="00730114">
        <w:rPr>
          <w:rFonts w:ascii="Georgia" w:hAnsi="Georgia" w:cs="AdvPSA183"/>
          <w:lang w:eastAsia="it-IT"/>
        </w:rPr>
        <w:fldChar w:fldCharType="begin">
          <w:fldData xml:space="preserve">PEVuZE5vdGU+PENpdGU+PEF1dGhvcj5SaXZlcmEtU290bzwvQXV0aG9yPjxZZWFyPjIwMjE8L1ll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PEVuZE5vdGU+PENpdGU+PEF1dGhvcj5SaXZlcmEtU290bzwvQXV0aG9yPjxZZWFyPjIwMjE8L1ll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2671AC" w:rsidRPr="00730114">
        <w:rPr>
          <w:rFonts w:ascii="Georgia" w:hAnsi="Georgia" w:cs="AdvPSA183"/>
          <w:lang w:eastAsia="it-IT"/>
        </w:rPr>
      </w:r>
      <w:r w:rsidR="002671AC" w:rsidRPr="00730114">
        <w:rPr>
          <w:rFonts w:ascii="Georgia" w:hAnsi="Georgia" w:cs="AdvPSA183"/>
          <w:lang w:eastAsia="it-IT"/>
        </w:rPr>
        <w:fldChar w:fldCharType="separate"/>
      </w:r>
      <w:r w:rsidR="00CC694C">
        <w:rPr>
          <w:rFonts w:ascii="Georgia" w:hAnsi="Georgia" w:cs="AdvPSA183"/>
          <w:noProof/>
          <w:lang w:eastAsia="it-IT"/>
        </w:rPr>
        <w:t>(318)</w:t>
      </w:r>
      <w:r w:rsidR="002671AC" w:rsidRPr="00730114">
        <w:rPr>
          <w:rFonts w:ascii="Georgia" w:hAnsi="Georgia" w:cs="AdvPSA183"/>
          <w:lang w:eastAsia="it-IT"/>
        </w:rPr>
        <w:fldChar w:fldCharType="end"/>
      </w:r>
      <w:r w:rsidR="002671AC" w:rsidRPr="00730114">
        <w:rPr>
          <w:rFonts w:ascii="Georgia" w:hAnsi="Georgia" w:cs="AdvPSA183"/>
          <w:lang w:val="en-US" w:eastAsia="it-IT"/>
        </w:rPr>
        <w:t>.</w:t>
      </w:r>
      <w:r w:rsidR="002B536B" w:rsidRPr="00730114">
        <w:rPr>
          <w:rFonts w:ascii="Georgia" w:hAnsi="Georgia" w:cs="Georgia"/>
        </w:rPr>
        <w:t xml:space="preserve"> </w:t>
      </w:r>
      <w:r w:rsidR="00495489" w:rsidRPr="00730114">
        <w:rPr>
          <w:rFonts w:ascii="Georgia" w:hAnsi="Georgia" w:cs="AdvPSA183"/>
          <w:lang w:eastAsia="it-IT"/>
        </w:rPr>
        <w:t>Interestingly, in endometrial P</w:t>
      </w:r>
      <w:r>
        <w:rPr>
          <w:rFonts w:ascii="Georgia" w:hAnsi="Georgia" w:cs="AdvPSA183"/>
          <w:lang w:eastAsia="it-IT"/>
        </w:rPr>
        <w:t xml:space="preserve">DX models harboring mutant </w:t>
      </w:r>
      <w:r w:rsidRPr="00AF6081">
        <w:rPr>
          <w:rFonts w:ascii="Georgia" w:hAnsi="Georgia" w:cs="AdvPSA183"/>
          <w:i/>
          <w:lang w:eastAsia="it-IT"/>
        </w:rPr>
        <w:t>AKT1</w:t>
      </w:r>
      <w:r w:rsidR="00495489" w:rsidRPr="00AF6081">
        <w:rPr>
          <w:rFonts w:ascii="Georgia" w:hAnsi="Georgia" w:cs="AdvPSA183"/>
          <w:i/>
          <w:vertAlign w:val="superscript"/>
          <w:lang w:eastAsia="it-IT"/>
        </w:rPr>
        <w:t>E17K</w:t>
      </w:r>
      <w:r w:rsidR="00EA2AFE" w:rsidRPr="00730114">
        <w:rPr>
          <w:rFonts w:ascii="Georgia" w:hAnsi="Georgia" w:cs="AdvPSA183"/>
          <w:lang w:eastAsia="it-IT"/>
        </w:rPr>
        <w:t>, miransertib monotherapy shows</w:t>
      </w:r>
      <w:r w:rsidR="00495489" w:rsidRPr="00730114">
        <w:rPr>
          <w:rFonts w:ascii="Georgia" w:hAnsi="Georgia" w:cs="AdvPSA183"/>
          <w:lang w:eastAsia="it-IT"/>
        </w:rPr>
        <w:t xml:space="preserve"> remarkable anticancer activity. Besides, combination of miranser</w:t>
      </w:r>
      <w:r w:rsidR="00EA2AFE" w:rsidRPr="00730114">
        <w:rPr>
          <w:rFonts w:ascii="Georgia" w:hAnsi="Georgia" w:cs="AdvPSA183"/>
          <w:lang w:eastAsia="it-IT"/>
        </w:rPr>
        <w:t>tib with paclitaxel demonstrates</w:t>
      </w:r>
      <w:r w:rsidR="00495489" w:rsidRPr="00730114">
        <w:rPr>
          <w:rFonts w:ascii="Georgia" w:hAnsi="Georgia" w:cs="AdvPSA183"/>
          <w:lang w:eastAsia="it-IT"/>
        </w:rPr>
        <w:t xml:space="preserve"> a strong enhancement of cancer inhibition in breast cancer models in vivo </w:t>
      </w:r>
      <w:r w:rsidR="00883BAC" w:rsidRPr="00730114">
        <w:rPr>
          <w:rFonts w:ascii="Georgia" w:hAnsi="Georgia" w:cs="AdvPSA183"/>
          <w:lang w:eastAsia="it-IT"/>
        </w:rPr>
        <w:fldChar w:fldCharType="begin">
          <w:fldData xml:space="preserve">PEVuZE5vdGU+PENpdGU+PEF1dGhvcj5ZdTwvQXV0aG9yPjxZZWFyPjIwMTU8L1llYXI+PElEVGV4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PEVuZE5vdGU+PENpdGU+PEF1dGhvcj5ZdTwvQXV0aG9yPjxZZWFyPjIwMTU8L1llYXI+PElEVGV4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883BAC" w:rsidRPr="00730114">
        <w:rPr>
          <w:rFonts w:ascii="Georgia" w:hAnsi="Georgia" w:cs="AdvPSA183"/>
          <w:lang w:eastAsia="it-IT"/>
        </w:rPr>
      </w:r>
      <w:r w:rsidR="00883BAC" w:rsidRPr="00730114">
        <w:rPr>
          <w:rFonts w:ascii="Georgia" w:hAnsi="Georgia" w:cs="AdvPSA183"/>
          <w:lang w:eastAsia="it-IT"/>
        </w:rPr>
        <w:fldChar w:fldCharType="separate"/>
      </w:r>
      <w:r w:rsidR="00CC694C">
        <w:rPr>
          <w:rFonts w:ascii="Georgia" w:hAnsi="Georgia" w:cs="AdvPSA183"/>
          <w:noProof/>
          <w:lang w:eastAsia="it-IT"/>
        </w:rPr>
        <w:t>(317)</w:t>
      </w:r>
      <w:r w:rsidR="00883BAC" w:rsidRPr="00730114">
        <w:rPr>
          <w:rFonts w:ascii="Georgia" w:hAnsi="Georgia" w:cs="AdvPSA183"/>
          <w:lang w:eastAsia="it-IT"/>
        </w:rPr>
        <w:fldChar w:fldCharType="end"/>
      </w:r>
      <w:r w:rsidR="00EA2AFE" w:rsidRPr="00730114">
        <w:rPr>
          <w:rFonts w:ascii="Georgia" w:hAnsi="Georgia" w:cs="AdvPSA183"/>
          <w:lang w:eastAsia="it-IT"/>
        </w:rPr>
        <w:t>. Additionally, c</w:t>
      </w:r>
      <w:r w:rsidR="00883BAC" w:rsidRPr="00730114">
        <w:rPr>
          <w:rFonts w:ascii="Georgia" w:hAnsi="Georgia" w:cs="AdvPSA183"/>
          <w:lang w:eastAsia="it-IT"/>
        </w:rPr>
        <w:t>ombination</w:t>
      </w:r>
      <w:r w:rsidR="00883BAC" w:rsidRPr="00F55CFF">
        <w:rPr>
          <w:rFonts w:ascii="Georgia" w:hAnsi="Georgia" w:cs="AdvPSA183"/>
          <w:lang w:eastAsia="it-IT"/>
        </w:rPr>
        <w:t xml:space="preserve"> of mi</w:t>
      </w:r>
      <w:r>
        <w:rPr>
          <w:rFonts w:ascii="Georgia" w:hAnsi="Georgia" w:cs="AdvPSA183"/>
          <w:lang w:eastAsia="it-IT"/>
        </w:rPr>
        <w:t xml:space="preserve">ransertib and sorafenib endows </w:t>
      </w:r>
      <w:r w:rsidR="00883BAC" w:rsidRPr="00F55CFF">
        <w:rPr>
          <w:rFonts w:ascii="Georgia" w:hAnsi="Georgia" w:cs="AdvPSA183"/>
          <w:lang w:eastAsia="it-IT"/>
        </w:rPr>
        <w:t xml:space="preserve">the inhibition of cancer </w:t>
      </w:r>
      <w:r w:rsidR="00CC3850">
        <w:rPr>
          <w:rFonts w:ascii="Georgia" w:hAnsi="Georgia" w:cs="AdvPSA183"/>
          <w:lang w:eastAsia="it-IT"/>
        </w:rPr>
        <w:t>progression</w:t>
      </w:r>
      <w:r w:rsidR="00883BAC" w:rsidRPr="00F55CFF">
        <w:rPr>
          <w:rFonts w:ascii="Georgia" w:hAnsi="Georgia" w:cs="AdvPSA183"/>
          <w:lang w:eastAsia="it-IT"/>
        </w:rPr>
        <w:t xml:space="preserve"> in </w:t>
      </w:r>
      <w:r w:rsidR="00AE319D">
        <w:rPr>
          <w:rFonts w:ascii="Georgia" w:hAnsi="Georgia" w:cs="AdvPSA183"/>
          <w:lang w:eastAsia="it-IT"/>
        </w:rPr>
        <w:t xml:space="preserve">a </w:t>
      </w:r>
      <w:r w:rsidR="00883BAC" w:rsidRPr="00F55CFF">
        <w:rPr>
          <w:rFonts w:ascii="Georgia" w:hAnsi="Georgia" w:cs="AdvPSA183"/>
          <w:lang w:eastAsia="it-IT"/>
        </w:rPr>
        <w:t xml:space="preserve">cirrhotic rat model of hepatocellular carcinoma, suggesting their possible use as combined drug treatment for patients with advanced hepatocellular carcinoma </w:t>
      </w:r>
      <w:r w:rsidR="00883BAC" w:rsidRPr="00F55CFF">
        <w:rPr>
          <w:rFonts w:ascii="Georgia" w:hAnsi="Georgia" w:cs="AdvPSA183"/>
          <w:lang w:eastAsia="it-IT"/>
        </w:rPr>
        <w:fldChar w:fldCharType="begin">
          <w:fldData xml:space="preserve">PEVuZE5vdGU+PENpdGU+PEF1dGhvcj5KaWxrb3ZhPC9BdXRob3I+PFllYXI+MjAxODwvWWVhcj48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PEVuZE5vdGU+PENpdGU+PEF1dGhvcj5KaWxrb3ZhPC9BdXRob3I+PFllYXI+MjAxODwvWWVhcj48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883BAC" w:rsidRPr="00F55CFF">
        <w:rPr>
          <w:rFonts w:ascii="Georgia" w:hAnsi="Georgia" w:cs="AdvPSA183"/>
          <w:lang w:eastAsia="it-IT"/>
        </w:rPr>
      </w:r>
      <w:r w:rsidR="00883BAC" w:rsidRPr="00F55CFF">
        <w:rPr>
          <w:rFonts w:ascii="Georgia" w:hAnsi="Georgia" w:cs="AdvPSA183"/>
          <w:lang w:eastAsia="it-IT"/>
        </w:rPr>
        <w:fldChar w:fldCharType="separate"/>
      </w:r>
      <w:r w:rsidR="00CC694C">
        <w:rPr>
          <w:rFonts w:ascii="Georgia" w:hAnsi="Georgia" w:cs="AdvPSA183"/>
          <w:noProof/>
          <w:lang w:eastAsia="it-IT"/>
        </w:rPr>
        <w:t>(359)</w:t>
      </w:r>
      <w:r w:rsidR="00883BAC" w:rsidRPr="00F55CFF">
        <w:rPr>
          <w:rFonts w:ascii="Georgia" w:hAnsi="Georgia" w:cs="AdvPSA183"/>
          <w:lang w:eastAsia="it-IT"/>
        </w:rPr>
        <w:fldChar w:fldCharType="end"/>
      </w:r>
      <w:r w:rsidR="00883BAC" w:rsidRPr="00F55CFF">
        <w:rPr>
          <w:rFonts w:ascii="Georgia" w:hAnsi="Georgia" w:cs="AdvPSA183"/>
          <w:lang w:eastAsia="it-IT"/>
        </w:rPr>
        <w:t>.</w:t>
      </w:r>
    </w:p>
    <w:p w14:paraId="4F13D8A1" w14:textId="77777777" w:rsidR="009C0AA5" w:rsidRPr="00F55CFF" w:rsidRDefault="009C0AA5" w:rsidP="0035144D">
      <w:pPr>
        <w:ind w:right="150"/>
        <w:jc w:val="both"/>
        <w:rPr>
          <w:rFonts w:ascii="Georgia" w:hAnsi="Georgia" w:cs="Georgia"/>
        </w:rPr>
      </w:pPr>
    </w:p>
    <w:p w14:paraId="79BA9DA3" w14:textId="77777777" w:rsidR="00310B9A" w:rsidRDefault="00310B9A" w:rsidP="0035144D">
      <w:pPr>
        <w:ind w:right="150"/>
        <w:jc w:val="both"/>
        <w:rPr>
          <w:rFonts w:ascii="Georgia" w:hAnsi="Georgia" w:cs="AdvPSA183"/>
          <w:b/>
          <w:lang w:eastAsia="it-IT"/>
        </w:rPr>
      </w:pPr>
    </w:p>
    <w:p w14:paraId="7EDC6072" w14:textId="77777777" w:rsidR="00310B9A" w:rsidRDefault="00310B9A" w:rsidP="0035144D">
      <w:pPr>
        <w:ind w:right="150"/>
        <w:jc w:val="both"/>
        <w:rPr>
          <w:rFonts w:ascii="Georgia" w:hAnsi="Georgia" w:cs="AdvPSA183"/>
          <w:b/>
          <w:lang w:eastAsia="it-IT"/>
        </w:rPr>
      </w:pPr>
    </w:p>
    <w:p w14:paraId="06B59735" w14:textId="073E5F58" w:rsidR="009C0AA5" w:rsidRPr="00F55CFF" w:rsidRDefault="00F2280E" w:rsidP="0035144D">
      <w:pPr>
        <w:ind w:right="150"/>
        <w:jc w:val="both"/>
        <w:rPr>
          <w:rFonts w:ascii="Georgia" w:hAnsi="Georgia" w:cs="Georgia"/>
        </w:rPr>
      </w:pPr>
      <w:r w:rsidRPr="005970FC">
        <w:rPr>
          <w:rFonts w:ascii="Georgia" w:hAnsi="Georgia" w:cs="AdvPSA183"/>
          <w:b/>
          <w:lang w:eastAsia="it-IT"/>
        </w:rPr>
        <w:lastRenderedPageBreak/>
        <w:t>MK</w:t>
      </w:r>
      <w:r w:rsidRPr="005970FC">
        <w:rPr>
          <w:rFonts w:ascii="Cambria Math" w:hAnsi="Cambria Math" w:cs="Cambria Math"/>
          <w:b/>
          <w:lang w:eastAsia="it-IT"/>
        </w:rPr>
        <w:t>‑</w:t>
      </w:r>
      <w:r w:rsidRPr="005970FC">
        <w:rPr>
          <w:rFonts w:ascii="Georgia" w:hAnsi="Georgia" w:cs="Georgia"/>
          <w:b/>
          <w:lang w:eastAsia="it-IT"/>
        </w:rPr>
        <w:t xml:space="preserve">2206 </w:t>
      </w:r>
      <w:r w:rsidRPr="005970FC">
        <w:rPr>
          <w:rFonts w:ascii="Georgia" w:hAnsi="Georgia" w:cs="Georgia"/>
          <w:lang w:eastAsia="it-IT"/>
        </w:rPr>
        <w:t>(1032349-93-1)</w:t>
      </w:r>
    </w:p>
    <w:p w14:paraId="00D8318F" w14:textId="5F954D06" w:rsidR="009C0AA5" w:rsidRPr="00F55CFF" w:rsidRDefault="006C6D0A" w:rsidP="0035144D">
      <w:pPr>
        <w:ind w:right="150"/>
        <w:jc w:val="both"/>
        <w:rPr>
          <w:rFonts w:ascii="Georgia" w:hAnsi="Georgia" w:cs="Georgia"/>
        </w:rPr>
      </w:pPr>
      <w:r>
        <w:rPr>
          <w:rFonts w:ascii="Georgia" w:hAnsi="Georgia" w:cs="Georgia"/>
        </w:rPr>
        <w:t xml:space="preserve"> </w:t>
      </w:r>
    </w:p>
    <w:p w14:paraId="18BA624A" w14:textId="2EC6E2A3" w:rsidR="009C0AA5" w:rsidRPr="00F55CFF" w:rsidRDefault="0077074A" w:rsidP="0035144D">
      <w:pPr>
        <w:ind w:right="150"/>
        <w:jc w:val="both"/>
        <w:rPr>
          <w:rFonts w:ascii="Georgia" w:hAnsi="Georgia" w:cs="Georgia"/>
        </w:rPr>
      </w:pPr>
      <w:r w:rsidRPr="00D32D32">
        <w:rPr>
          <w:rFonts w:ascii="Georgia" w:hAnsi="Georgia" w:cs="AdvPSA183"/>
          <w:lang w:eastAsia="it-IT"/>
        </w:rPr>
        <w:t>MK</w:t>
      </w:r>
      <w:r w:rsidRPr="00D32D32">
        <w:rPr>
          <w:rFonts w:ascii="Cambria Math" w:hAnsi="Cambria Math" w:cs="Cambria Math"/>
          <w:lang w:eastAsia="it-IT"/>
        </w:rPr>
        <w:t>‑</w:t>
      </w:r>
      <w:r w:rsidR="00392404" w:rsidRPr="00D32D32">
        <w:rPr>
          <w:rFonts w:ascii="Georgia" w:hAnsi="Georgia" w:cs="Georgia"/>
          <w:lang w:eastAsia="it-IT"/>
        </w:rPr>
        <w:t xml:space="preserve">2206 </w:t>
      </w:r>
      <w:r w:rsidR="00A83651" w:rsidRPr="00D32D32">
        <w:rPr>
          <w:rFonts w:ascii="Georgia" w:hAnsi="Georgia" w:cs="Georgia"/>
          <w:lang w:eastAsia="it-IT"/>
        </w:rPr>
        <w:t>is a</w:t>
      </w:r>
      <w:r w:rsidR="00AE6200" w:rsidRPr="00D32D32">
        <w:rPr>
          <w:rFonts w:ascii="Georgia" w:hAnsi="Georgia" w:cs="Georgia"/>
          <w:lang w:eastAsia="it-IT"/>
        </w:rPr>
        <w:t>n</w:t>
      </w:r>
      <w:r w:rsidR="00A83651" w:rsidRPr="00D32D32">
        <w:rPr>
          <w:rFonts w:ascii="Georgia" w:hAnsi="Georgia" w:cs="Georgia"/>
          <w:lang w:eastAsia="it-IT"/>
        </w:rPr>
        <w:t xml:space="preserve"> </w:t>
      </w:r>
      <w:r w:rsidRPr="00D32D32">
        <w:rPr>
          <w:rFonts w:ascii="Georgia" w:hAnsi="Georgia" w:cs="Georgia"/>
          <w:lang w:eastAsia="it-IT"/>
        </w:rPr>
        <w:t>a</w:t>
      </w:r>
      <w:r w:rsidR="00DF1601" w:rsidRPr="00D32D32">
        <w:rPr>
          <w:rFonts w:ascii="Georgia" w:hAnsi="Georgia" w:cs="Georgia"/>
          <w:lang w:eastAsia="it-IT"/>
        </w:rPr>
        <w:t>llosteric</w:t>
      </w:r>
      <w:r w:rsidR="00DF1601" w:rsidRPr="00D32D32">
        <w:rPr>
          <w:rFonts w:ascii="Georgia" w:hAnsi="Georgia" w:cs="AdvPSA183"/>
          <w:lang w:eastAsia="it-IT"/>
        </w:rPr>
        <w:t xml:space="preserve"> </w:t>
      </w:r>
      <w:r w:rsidR="00700482" w:rsidRPr="00D32D32">
        <w:rPr>
          <w:rFonts w:ascii="Georgia" w:hAnsi="Georgia" w:cs="AdvPSA183"/>
          <w:lang w:eastAsia="it-IT"/>
        </w:rPr>
        <w:t xml:space="preserve">AKT1/AKT2/AKT3 </w:t>
      </w:r>
      <w:r w:rsidR="00DF1601" w:rsidRPr="00D32D32">
        <w:rPr>
          <w:rFonts w:ascii="Georgia" w:hAnsi="Georgia" w:cs="Georgia"/>
          <w:lang w:eastAsia="it-IT"/>
        </w:rPr>
        <w:t xml:space="preserve">inhibitor </w:t>
      </w:r>
      <w:r w:rsidR="00392404" w:rsidRPr="00D32D32">
        <w:rPr>
          <w:rFonts w:ascii="Georgia" w:hAnsi="Georgia" w:cs="AdvPSA183"/>
          <w:lang w:eastAsia="it-IT"/>
        </w:rPr>
        <w:t xml:space="preserve">which </w:t>
      </w:r>
      <w:r w:rsidR="00183D93" w:rsidRPr="00D32D32">
        <w:rPr>
          <w:rFonts w:ascii="Georgia" w:hAnsi="Georgia" w:cs="AdvPSA183"/>
          <w:lang w:eastAsia="it-IT"/>
        </w:rPr>
        <w:t>exhibits</w:t>
      </w:r>
      <w:r w:rsidR="00F2280E" w:rsidRPr="00D32D32">
        <w:rPr>
          <w:rFonts w:ascii="Georgia" w:hAnsi="Georgia" w:cs="AdvPSA183"/>
          <w:lang w:eastAsia="it-IT"/>
        </w:rPr>
        <w:t xml:space="preserve"> synergism with lapatinib in breast cancer cell</w:t>
      </w:r>
      <w:r w:rsidR="00C72F9C" w:rsidRPr="00D32D32">
        <w:rPr>
          <w:rFonts w:ascii="Georgia" w:hAnsi="Georgia" w:cs="AdvPSA183"/>
          <w:lang w:eastAsia="it-IT"/>
        </w:rPr>
        <w:t xml:space="preserve"> lines, and </w:t>
      </w:r>
      <w:r w:rsidR="00183D93" w:rsidRPr="00D32D32">
        <w:rPr>
          <w:rFonts w:ascii="Georgia" w:hAnsi="Georgia" w:cs="AdvPSA183"/>
          <w:lang w:eastAsia="it-IT"/>
        </w:rPr>
        <w:t xml:space="preserve">with </w:t>
      </w:r>
      <w:r w:rsidR="00C72F9C" w:rsidRPr="00D32D32">
        <w:rPr>
          <w:rFonts w:ascii="Georgia" w:hAnsi="Georgia" w:cs="AdvPSA183"/>
          <w:lang w:eastAsia="it-IT"/>
        </w:rPr>
        <w:t xml:space="preserve">erlotinib in NSCLC </w:t>
      </w:r>
      <w:r w:rsidR="00C56DD3" w:rsidRPr="00D32D32">
        <w:rPr>
          <w:rFonts w:ascii="Georgia" w:hAnsi="Georgia" w:cs="AdvPSA183"/>
          <w:lang w:eastAsia="it-IT"/>
        </w:rPr>
        <w:t xml:space="preserve">cell lines </w:t>
      </w:r>
      <w:r w:rsidR="00C56DD3" w:rsidRPr="00D32D32">
        <w:rPr>
          <w:rFonts w:ascii="Georgia" w:hAnsi="Georgia" w:cs="AdvPSA183"/>
          <w:lang w:eastAsia="it-IT"/>
        </w:rPr>
        <w:fldChar w:fldCharType="begin">
          <w:fldData xml:space="preserve">PEVuZE5vdGU+PENpdGU+PEF1dGhvcj5IaXJhaTwvQXV0aG9yPjxZZWFyPjIwMTA8L1llYXI+PElE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PEVuZE5vdGU+PENpdGU+PEF1dGhvcj5IaXJhaTwvQXV0aG9yPjxZZWFyPjIwMTA8L1llYXI+PElE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56DD3" w:rsidRPr="00D32D32">
        <w:rPr>
          <w:rFonts w:ascii="Georgia" w:hAnsi="Georgia" w:cs="AdvPSA183"/>
          <w:lang w:eastAsia="it-IT"/>
        </w:rPr>
      </w:r>
      <w:r w:rsidR="00C56DD3" w:rsidRPr="00D32D32">
        <w:rPr>
          <w:rFonts w:ascii="Georgia" w:hAnsi="Georgia" w:cs="AdvPSA183"/>
          <w:lang w:eastAsia="it-IT"/>
        </w:rPr>
        <w:fldChar w:fldCharType="separate"/>
      </w:r>
      <w:r w:rsidR="00CC694C">
        <w:rPr>
          <w:rFonts w:ascii="Georgia" w:hAnsi="Georgia" w:cs="AdvPSA183"/>
          <w:noProof/>
          <w:lang w:eastAsia="it-IT"/>
        </w:rPr>
        <w:t>(360)</w:t>
      </w:r>
      <w:r w:rsidR="00C56DD3" w:rsidRPr="00D32D32">
        <w:rPr>
          <w:rFonts w:ascii="Georgia" w:hAnsi="Georgia" w:cs="AdvPSA183"/>
          <w:lang w:eastAsia="it-IT"/>
        </w:rPr>
        <w:fldChar w:fldCharType="end"/>
      </w:r>
      <w:r w:rsidR="00F2280E" w:rsidRPr="00D32D32">
        <w:rPr>
          <w:rFonts w:ascii="Georgia" w:hAnsi="Georgia" w:cs="AdvPSA183"/>
          <w:lang w:eastAsia="it-IT"/>
        </w:rPr>
        <w:t>. In preclinical studies, combination of MK-2206 with anti</w:t>
      </w:r>
      <w:r w:rsidR="002E3455" w:rsidRPr="00D32D32">
        <w:rPr>
          <w:rFonts w:ascii="Georgia" w:hAnsi="Georgia" w:cs="AdvPSA183"/>
          <w:lang w:eastAsia="it-IT"/>
        </w:rPr>
        <w:t>-</w:t>
      </w:r>
      <w:r w:rsidR="00F2280E" w:rsidRPr="00D32D32">
        <w:rPr>
          <w:rFonts w:ascii="Georgia" w:hAnsi="Georgia" w:cs="AdvPSA183"/>
          <w:lang w:eastAsia="it-IT"/>
        </w:rPr>
        <w:t>oestrogens display</w:t>
      </w:r>
      <w:r w:rsidR="00E40D8E" w:rsidRPr="00D32D32">
        <w:rPr>
          <w:rFonts w:ascii="Georgia" w:hAnsi="Georgia" w:cs="AdvPSA183"/>
          <w:lang w:eastAsia="it-IT"/>
        </w:rPr>
        <w:t>s</w:t>
      </w:r>
      <w:r w:rsidR="00F2280E" w:rsidRPr="00D32D32">
        <w:rPr>
          <w:rFonts w:ascii="Georgia" w:hAnsi="Georgia" w:cs="AdvPSA183"/>
          <w:lang w:eastAsia="it-IT"/>
        </w:rPr>
        <w:t xml:space="preserve"> synergism in oestrogen-sens</w:t>
      </w:r>
      <w:r w:rsidR="00C56DD3" w:rsidRPr="00D32D32">
        <w:rPr>
          <w:rFonts w:ascii="Georgia" w:hAnsi="Georgia" w:cs="AdvPSA183"/>
          <w:lang w:eastAsia="it-IT"/>
        </w:rPr>
        <w:t xml:space="preserve">itive breast cancer cell lines </w:t>
      </w:r>
      <w:r w:rsidR="00C56DD3" w:rsidRPr="00D32D32">
        <w:rPr>
          <w:rFonts w:ascii="Georgia" w:hAnsi="Georgia" w:cs="AdvPSA183"/>
          <w:lang w:eastAsia="it-IT"/>
        </w:rPr>
        <w:fldChar w:fldCharType="begin">
          <w:fldData xml:space="preserve">PEVuZE5vdGU+PENpdGU+PEF1dGhvcj5NYTwvQXV0aG9yPjxZZWFyPjIwMTY8L1llYXI+PElEVGV4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PEVuZE5vdGU+PENpdGU+PEF1dGhvcj5NYTwvQXV0aG9yPjxZZWFyPjIwMTY8L1llYXI+PElEVGV4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56DD3" w:rsidRPr="00D32D32">
        <w:rPr>
          <w:rFonts w:ascii="Georgia" w:hAnsi="Georgia" w:cs="AdvPSA183"/>
          <w:lang w:eastAsia="it-IT"/>
        </w:rPr>
      </w:r>
      <w:r w:rsidR="00C56DD3" w:rsidRPr="00D32D32">
        <w:rPr>
          <w:rFonts w:ascii="Georgia" w:hAnsi="Georgia" w:cs="AdvPSA183"/>
          <w:lang w:eastAsia="it-IT"/>
        </w:rPr>
        <w:fldChar w:fldCharType="separate"/>
      </w:r>
      <w:r w:rsidR="00CC694C">
        <w:rPr>
          <w:rFonts w:ascii="Georgia" w:hAnsi="Georgia" w:cs="AdvPSA183"/>
          <w:noProof/>
          <w:lang w:eastAsia="it-IT"/>
        </w:rPr>
        <w:t>(361)</w:t>
      </w:r>
      <w:r w:rsidR="00C56DD3" w:rsidRPr="00D32D32">
        <w:rPr>
          <w:rFonts w:ascii="Georgia" w:hAnsi="Georgia" w:cs="AdvPSA183"/>
          <w:lang w:eastAsia="it-IT"/>
        </w:rPr>
        <w:fldChar w:fldCharType="end"/>
      </w:r>
      <w:r w:rsidR="00F2280E" w:rsidRPr="00D32D32">
        <w:rPr>
          <w:rFonts w:ascii="Georgia" w:hAnsi="Georgia" w:cs="AdvPSA183"/>
          <w:lang w:eastAsia="it-IT"/>
        </w:rPr>
        <w:t xml:space="preserve">. </w:t>
      </w:r>
      <w:r w:rsidR="00E40D8E" w:rsidRPr="00D32D32">
        <w:rPr>
          <w:rFonts w:ascii="Georgia" w:hAnsi="Georgia" w:cs="AdvPSA183"/>
          <w:lang w:eastAsia="it-IT"/>
        </w:rPr>
        <w:t>MK-2206 inhibits</w:t>
      </w:r>
      <w:r w:rsidR="00416F0B" w:rsidRPr="00D32D32">
        <w:rPr>
          <w:rFonts w:ascii="Georgia" w:hAnsi="Georgia" w:cs="AdvPSA183"/>
          <w:lang w:eastAsia="it-IT"/>
        </w:rPr>
        <w:t xml:space="preserve"> AKT phosphorylation</w:t>
      </w:r>
      <w:r w:rsidR="00F2280E" w:rsidRPr="00D32D32">
        <w:rPr>
          <w:rFonts w:ascii="Georgia" w:hAnsi="Georgia" w:cs="AdvPSA183"/>
          <w:lang w:eastAsia="it-IT"/>
        </w:rPr>
        <w:t xml:space="preserve"> </w:t>
      </w:r>
      <w:r w:rsidR="00A7438D" w:rsidRPr="00D32D32">
        <w:rPr>
          <w:rFonts w:ascii="Georgia" w:hAnsi="Georgia" w:cs="AdvPSA183"/>
          <w:lang w:eastAsia="it-IT"/>
        </w:rPr>
        <w:t>and cell proliferation in a dose-</w:t>
      </w:r>
      <w:r w:rsidR="0070319C" w:rsidRPr="00D32D32">
        <w:rPr>
          <w:rFonts w:ascii="Georgia" w:hAnsi="Georgia" w:cs="AdvPSA183"/>
          <w:lang w:eastAsia="it-IT"/>
        </w:rPr>
        <w:t>related</w:t>
      </w:r>
      <w:r w:rsidR="00A7438D" w:rsidRPr="00D32D32">
        <w:rPr>
          <w:rFonts w:ascii="Georgia" w:hAnsi="Georgia" w:cs="AdvPSA183"/>
          <w:lang w:eastAsia="it-IT"/>
        </w:rPr>
        <w:t xml:space="preserve"> manner </w:t>
      </w:r>
      <w:r w:rsidR="00F2280E" w:rsidRPr="00D32D32">
        <w:rPr>
          <w:rFonts w:ascii="Georgia" w:hAnsi="Georgia" w:cs="AdvPSA183"/>
          <w:lang w:eastAsia="it-IT"/>
        </w:rPr>
        <w:t>in breast cancer cell lines. Moreover, combination of MK-220</w:t>
      </w:r>
      <w:r w:rsidR="00A747A3" w:rsidRPr="00D32D32">
        <w:rPr>
          <w:rFonts w:ascii="Georgia" w:hAnsi="Georgia" w:cs="AdvPSA183"/>
          <w:lang w:eastAsia="it-IT"/>
        </w:rPr>
        <w:t>6 with mTOR inhibitor rapamycin</w:t>
      </w:r>
      <w:r w:rsidR="00F2280E" w:rsidRPr="00D32D32">
        <w:rPr>
          <w:rFonts w:ascii="Georgia" w:hAnsi="Georgia" w:cs="AdvPSA183"/>
          <w:lang w:eastAsia="it-IT"/>
        </w:rPr>
        <w:t xml:space="preserve"> inhibit</w:t>
      </w:r>
      <w:r w:rsidR="00E40D8E" w:rsidRPr="00D32D32">
        <w:rPr>
          <w:rFonts w:ascii="Georgia" w:hAnsi="Georgia" w:cs="AdvPSA183"/>
          <w:lang w:eastAsia="it-IT"/>
        </w:rPr>
        <w:t>s</w:t>
      </w:r>
      <w:r w:rsidR="00F2280E" w:rsidRPr="00D32D32">
        <w:rPr>
          <w:rFonts w:ascii="Georgia" w:hAnsi="Georgia" w:cs="AdvPSA183"/>
          <w:lang w:eastAsia="it-IT"/>
        </w:rPr>
        <w:t xml:space="preserve"> phosphorylation of AKT and S6, synergistically</w:t>
      </w:r>
      <w:r w:rsidR="00F2280E" w:rsidRPr="00A7438D">
        <w:rPr>
          <w:rFonts w:ascii="Georgia" w:hAnsi="Georgia" w:cs="AdvPSA183"/>
          <w:lang w:eastAsia="it-IT"/>
        </w:rPr>
        <w:t xml:space="preserve"> enhance</w:t>
      </w:r>
      <w:r w:rsidR="00E40D8E" w:rsidRPr="00A7438D">
        <w:rPr>
          <w:rFonts w:ascii="Georgia" w:hAnsi="Georgia" w:cs="AdvPSA183"/>
          <w:lang w:eastAsia="it-IT"/>
        </w:rPr>
        <w:t>s</w:t>
      </w:r>
      <w:r w:rsidR="00F2280E" w:rsidRPr="00A7438D">
        <w:rPr>
          <w:rFonts w:ascii="Georgia" w:hAnsi="Georgia" w:cs="AdvPSA183"/>
          <w:lang w:eastAsia="it-IT"/>
        </w:rPr>
        <w:t xml:space="preserve"> apoptosis, and reduce</w:t>
      </w:r>
      <w:r w:rsidR="00E40D8E" w:rsidRPr="00A7438D">
        <w:rPr>
          <w:rFonts w:ascii="Georgia" w:hAnsi="Georgia" w:cs="AdvPSA183"/>
          <w:lang w:eastAsia="it-IT"/>
        </w:rPr>
        <w:t>s</w:t>
      </w:r>
      <w:r w:rsidR="00F2280E" w:rsidRPr="00A7438D">
        <w:rPr>
          <w:rFonts w:ascii="Georgia" w:hAnsi="Georgia" w:cs="AdvPSA183"/>
          <w:lang w:eastAsia="it-IT"/>
        </w:rPr>
        <w:t xml:space="preserve"> proliferation with stronger efficacy, suggesting that this combination exerts higher antitumor activity in breast cancer cells, and possibly results in a convenient approach t</w:t>
      </w:r>
      <w:r w:rsidR="00C56DD3" w:rsidRPr="00A7438D">
        <w:rPr>
          <w:rFonts w:ascii="Georgia" w:hAnsi="Georgia" w:cs="AdvPSA183"/>
          <w:lang w:eastAsia="it-IT"/>
        </w:rPr>
        <w:t xml:space="preserve">o treat breast cancer patients </w:t>
      </w:r>
      <w:r w:rsidR="00C56DD3" w:rsidRPr="00A7438D">
        <w:rPr>
          <w:rFonts w:ascii="Georgia" w:hAnsi="Georgia" w:cs="AdvPSA183"/>
          <w:lang w:eastAsia="it-IT"/>
        </w:rPr>
        <w:fldChar w:fldCharType="begin"/>
      </w:r>
      <w:r w:rsidR="00CC694C">
        <w:rPr>
          <w:rFonts w:ascii="Georgia" w:hAnsi="Georgia" w:cs="AdvPSA183"/>
          <w:lang w:eastAsia="it-IT"/>
        </w:rPr>
        <w:instrText xml:space="preserve"> ADDIN EN.CITE &lt;EndNote&gt;&lt;Cite&gt;&lt;Author&gt;Woo&lt;/Author&gt;&lt;Year&gt;2017&lt;/Year&gt;&lt;IDText&gt;Vertical inhibition of the PI3K/Akt/mTOR pathway is synergistic in breast cancer&lt;/IDText&gt;&lt;DisplayText&gt;(362)&lt;/DisplayText&gt;&lt;record&gt;&lt;rec-number&gt;731&lt;/rec-number&gt;&lt;foreign-keys&gt;&lt;key app="EN" db-id="er500dszo2vpz4ewpp2p25akv0x55xv92d9a" timestamp="1638406061"&gt;731&lt;/key&gt;&lt;/foreign-keys&gt;&lt;ref-type name="Journal Article"&gt;17&lt;/ref-type&gt;&lt;contributors&gt;&lt;authors&gt;&lt;author&gt;Woo, S. U.&lt;/author&gt;&lt;author&gt;Sangai, T.&lt;/author&gt;&lt;author&gt;Akcakanat, A.&lt;/author&gt;&lt;author&gt;Chen, H.&lt;/author&gt;&lt;author&gt;Wei, C.&lt;/author&gt;&lt;author&gt;Meric-Bernstam, F.&lt;/author&gt;&lt;/authors&gt;&lt;/contributors&gt;&lt;auth-address&gt;Department of Surgical Oncology, The University of Texas MD Anderson Cancer Center, Houston, TX, USA. Department of Investigational Cancer Therapeutics, The University of Texas MD Anderson Cancer Center, Houston, TX, USA. Department of Biostatistics, The University of Texas MD Anderson Cancer Center, Houston, TX, USA.&lt;/auth-address&gt;&lt;titles&gt;&lt;title&gt;Vertical inhibition of the PI3K/Akt/mTOR pathway is synergistic in breast cancer&lt;/title&gt;&lt;secondary-title&gt;Oncogenesis&lt;/secondary-title&gt;&lt;/titles&gt;&lt;periodical&gt;&lt;full-title&gt;Oncogenesis&lt;/full-title&gt;&lt;/periodical&gt;&lt;pages&gt;e385&lt;/pages&gt;&lt;volume&gt;6&lt;/volume&gt;&lt;number&gt;10&lt;/number&gt;&lt;edition&gt;20171009&lt;/edition&gt;&lt;dates&gt;&lt;year&gt;2017&lt;/year&gt;&lt;pub-dates&gt;&lt;date&gt;Oct 09&lt;/date&gt;&lt;/pub-dates&gt;&lt;/dates&gt;&lt;isbn&gt;2157-9024&lt;/isbn&gt;&lt;accession-num&gt;28991258&lt;/accession-num&gt;&lt;urls&gt;&lt;related-urls&gt;&lt;url&gt;https://www.ncbi.nlm.nih.gov/pubmed/28991258&lt;/url&gt;&lt;/related-urls&gt;&lt;/urls&gt;&lt;custom2&gt;PMC5668884&lt;/custom2&gt;&lt;electronic-resource-num&gt;10.1038/oncsis.2017.86&lt;/electronic-resource-num&gt;&lt;language&gt;eng&lt;/language&gt;&lt;/record&gt;&lt;/Cite&gt;&lt;/EndNote&gt;</w:instrText>
      </w:r>
      <w:r w:rsidR="00C56DD3" w:rsidRPr="00A7438D">
        <w:rPr>
          <w:rFonts w:ascii="Georgia" w:hAnsi="Georgia" w:cs="AdvPSA183"/>
          <w:lang w:eastAsia="it-IT"/>
        </w:rPr>
        <w:fldChar w:fldCharType="separate"/>
      </w:r>
      <w:r w:rsidR="00CC694C">
        <w:rPr>
          <w:rFonts w:ascii="Georgia" w:hAnsi="Georgia" w:cs="AdvPSA183"/>
          <w:noProof/>
          <w:lang w:eastAsia="it-IT"/>
        </w:rPr>
        <w:t>(362)</w:t>
      </w:r>
      <w:r w:rsidR="00C56DD3" w:rsidRPr="00A7438D">
        <w:rPr>
          <w:rFonts w:ascii="Georgia" w:hAnsi="Georgia" w:cs="AdvPSA183"/>
          <w:lang w:eastAsia="it-IT"/>
        </w:rPr>
        <w:fldChar w:fldCharType="end"/>
      </w:r>
      <w:r w:rsidR="00E40D8E" w:rsidRPr="00A7438D">
        <w:rPr>
          <w:rFonts w:ascii="Georgia" w:hAnsi="Georgia" w:cs="AdvPSA183"/>
          <w:lang w:eastAsia="it-IT"/>
        </w:rPr>
        <w:t>. MK-2206 enhances apoptosis and reduces</w:t>
      </w:r>
      <w:r w:rsidR="00F2280E" w:rsidRPr="00A7438D">
        <w:rPr>
          <w:rFonts w:ascii="Georgia" w:hAnsi="Georgia" w:cs="AdvPSA183"/>
          <w:lang w:eastAsia="it-IT"/>
        </w:rPr>
        <w:t xml:space="preserve"> proliferation of </w:t>
      </w:r>
      <w:r w:rsidR="00274C65" w:rsidRPr="00A7438D">
        <w:rPr>
          <w:rFonts w:ascii="Georgia" w:hAnsi="Georgia" w:cs="AdvPSA183"/>
          <w:lang w:eastAsia="it-IT"/>
        </w:rPr>
        <w:t xml:space="preserve">Panc-1 </w:t>
      </w:r>
      <w:r w:rsidR="00274C65">
        <w:rPr>
          <w:rFonts w:ascii="Georgia" w:hAnsi="Georgia" w:cs="AdvPSA183"/>
          <w:lang w:eastAsia="it-IT"/>
        </w:rPr>
        <w:t xml:space="preserve">and </w:t>
      </w:r>
      <w:r w:rsidR="00E16852">
        <w:rPr>
          <w:rFonts w:ascii="Georgia" w:hAnsi="Georgia" w:cs="AdvPSA183"/>
          <w:lang w:eastAsia="it-IT"/>
        </w:rPr>
        <w:t>MIA</w:t>
      </w:r>
      <w:r w:rsidR="00F2280E" w:rsidRPr="00A7438D">
        <w:rPr>
          <w:rFonts w:ascii="Georgia" w:hAnsi="Georgia" w:cs="AdvPSA183"/>
          <w:lang w:eastAsia="it-IT"/>
        </w:rPr>
        <w:t xml:space="preserve"> PaCa-2 pancreatic cancer cell lines. </w:t>
      </w:r>
      <w:r w:rsidR="00E40D8E" w:rsidRPr="00A7438D">
        <w:rPr>
          <w:rFonts w:ascii="Georgia" w:hAnsi="Georgia" w:cs="AdvPSA183"/>
          <w:lang w:eastAsia="it-IT"/>
        </w:rPr>
        <w:t>Furthermore</w:t>
      </w:r>
      <w:r w:rsidR="00F2280E" w:rsidRPr="00A7438D">
        <w:rPr>
          <w:rFonts w:ascii="Georgia" w:hAnsi="Georgia" w:cs="AdvPSA183"/>
          <w:lang w:eastAsia="it-IT"/>
        </w:rPr>
        <w:t>, combination</w:t>
      </w:r>
      <w:r w:rsidR="00F2280E" w:rsidRPr="00F55CFF">
        <w:rPr>
          <w:rFonts w:ascii="Georgia" w:hAnsi="Georgia" w:cs="AdvPSA183"/>
          <w:lang w:eastAsia="it-IT"/>
        </w:rPr>
        <w:t xml:space="preserve"> of MK</w:t>
      </w:r>
      <w:r w:rsidR="00E40D8E" w:rsidRPr="00F55CFF">
        <w:rPr>
          <w:rFonts w:ascii="Georgia" w:hAnsi="Georgia" w:cs="AdvPSA183"/>
          <w:lang w:eastAsia="it-IT"/>
        </w:rPr>
        <w:t>-2206 with gemcitabine increases</w:t>
      </w:r>
      <w:r w:rsidR="00F2280E" w:rsidRPr="00F55CFF">
        <w:rPr>
          <w:rFonts w:ascii="Georgia" w:hAnsi="Georgia" w:cs="AdvPSA183"/>
          <w:lang w:eastAsia="it-IT"/>
        </w:rPr>
        <w:t xml:space="preserve"> the cytotoxic efficiency of gemcitabine, and </w:t>
      </w:r>
      <w:r w:rsidR="00C56DD3" w:rsidRPr="00F55CFF">
        <w:rPr>
          <w:rFonts w:ascii="Georgia" w:hAnsi="Georgia" w:cs="AdvPSA183"/>
          <w:lang w:eastAsia="it-IT"/>
        </w:rPr>
        <w:t>inhibit</w:t>
      </w:r>
      <w:r w:rsidR="00E40D8E" w:rsidRPr="00F55CFF">
        <w:rPr>
          <w:rFonts w:ascii="Georgia" w:hAnsi="Georgia" w:cs="AdvPSA183"/>
          <w:lang w:eastAsia="it-IT"/>
        </w:rPr>
        <w:t>s</w:t>
      </w:r>
      <w:r w:rsidR="00C56DD3" w:rsidRPr="00F55CFF">
        <w:rPr>
          <w:rFonts w:ascii="Georgia" w:hAnsi="Georgia" w:cs="AdvPSA183"/>
          <w:lang w:eastAsia="it-IT"/>
        </w:rPr>
        <w:t xml:space="preserve"> AKT phosphorylation </w:t>
      </w:r>
      <w:r w:rsidR="00C56DD3" w:rsidRPr="00F55CFF">
        <w:rPr>
          <w:rFonts w:ascii="Georgia" w:hAnsi="Georgia" w:cs="AdvPSA183"/>
          <w:lang w:eastAsia="it-IT"/>
        </w:rPr>
        <w:fldChar w:fldCharType="begin"/>
      </w:r>
      <w:r w:rsidR="00CC694C">
        <w:rPr>
          <w:rFonts w:ascii="Georgia" w:hAnsi="Georgia" w:cs="AdvPSA183"/>
          <w:lang w:eastAsia="it-IT"/>
        </w:rPr>
        <w:instrText xml:space="preserve"> ADDIN EN.CITE &lt;EndNote&gt;&lt;Cite&gt;&lt;Author&gt;Wang&lt;/Author&gt;&lt;Year&gt;2020&lt;/Year&gt;&lt;IDText&gt;Akt inhibitor MK-2206 reduces pancreatic cancer cell viability and increases the efficacy of gemcitabine&lt;/IDText&gt;&lt;DisplayText&gt;(363)&lt;/DisplayText&gt;&lt;record&gt;&lt;rec-number&gt;732&lt;/rec-number&gt;&lt;foreign-keys&gt;&lt;key app="EN" db-id="er500dszo2vpz4ewpp2p25akv0x55xv92d9a" timestamp="1638406061"&gt;732&lt;/key&gt;&lt;/foreign-keys&gt;&lt;ref-type name="Journal Article"&gt;17&lt;/ref-type&gt;&lt;contributors&gt;&lt;authors&gt;&lt;author&gt;Wang, Z.&lt;/author&gt;&lt;author&gt;Luo, G.&lt;/author&gt;&lt;author&gt;Qiu, Z.&lt;/author&gt;&lt;/authors&gt;&lt;/contributors&gt;&lt;auth-address&gt;Department of General Surgery, Shanghai General Hospital of Nanjing Medical University, Shanghai 200080, P.R. China. Department of General Surgery, The First Affiliated Hospital of Anhui Medical University, Hefei, Anhui 230022, P.R. China.&lt;/auth-address&gt;&lt;titles&gt;&lt;title&gt;Akt inhibitor MK-2206 reduces pancreatic cancer cell viability and increases the efficacy of gemcitabine&lt;/title&gt;&lt;secondary-title&gt;Oncol Lett&lt;/secondary-title&gt;&lt;/titles&gt;&lt;periodical&gt;&lt;full-title&gt;Oncol Lett&lt;/full-title&gt;&lt;/periodical&gt;&lt;pages&gt;1999-2004&lt;/pages&gt;&lt;volume&gt;19&lt;/volume&gt;&lt;number&gt;3&lt;/number&gt;&lt;edition&gt;20200114&lt;/edition&gt;&lt;keywords&gt;&lt;keyword&gt;Akt&lt;/keyword&gt;&lt;keyword&gt;MK-2206&lt;/keyword&gt;&lt;keyword&gt;gemcitabine&lt;/keyword&gt;&lt;keyword&gt;pancreatic cancer&lt;/keyword&gt;&lt;/keywords&gt;&lt;dates&gt;&lt;year&gt;2020&lt;/year&gt;&lt;pub-dates&gt;&lt;date&gt;Mar&lt;/date&gt;&lt;/pub-dates&gt;&lt;/dates&gt;&lt;isbn&gt;1792-1074&lt;/isbn&gt;&lt;accession-num&gt;32194695&lt;/accession-num&gt;&lt;urls&gt;&lt;related-urls&gt;&lt;url&gt;https://www.ncbi.nlm.nih.gov/pubmed/32194695&lt;/url&gt;&lt;/related-urls&gt;&lt;/urls&gt;&lt;custom2&gt;PMC7039141&lt;/custom2&gt;&lt;electronic-resource-num&gt;10.3892/ol.2020.11300&lt;/electronic-resource-num&gt;&lt;language&gt;eng&lt;/language&gt;&lt;/record&gt;&lt;/Cite&gt;&lt;/EndNote&gt;</w:instrText>
      </w:r>
      <w:r w:rsidR="00C56DD3" w:rsidRPr="00F55CFF">
        <w:rPr>
          <w:rFonts w:ascii="Georgia" w:hAnsi="Georgia" w:cs="AdvPSA183"/>
          <w:lang w:eastAsia="it-IT"/>
        </w:rPr>
        <w:fldChar w:fldCharType="separate"/>
      </w:r>
      <w:r w:rsidR="00CC694C">
        <w:rPr>
          <w:rFonts w:ascii="Georgia" w:hAnsi="Georgia" w:cs="AdvPSA183"/>
          <w:noProof/>
          <w:lang w:eastAsia="it-IT"/>
        </w:rPr>
        <w:t>(363)</w:t>
      </w:r>
      <w:r w:rsidR="00C56DD3" w:rsidRPr="00F55CFF">
        <w:rPr>
          <w:rFonts w:ascii="Georgia" w:hAnsi="Georgia" w:cs="AdvPSA183"/>
          <w:lang w:eastAsia="it-IT"/>
        </w:rPr>
        <w:fldChar w:fldCharType="end"/>
      </w:r>
      <w:r w:rsidR="00F2280E" w:rsidRPr="00F55CFF">
        <w:rPr>
          <w:rFonts w:ascii="Georgia" w:hAnsi="Georgia" w:cs="AdvPSA183"/>
          <w:lang w:eastAsia="it-IT"/>
        </w:rPr>
        <w:t xml:space="preserve">. </w:t>
      </w:r>
      <w:r w:rsidR="00E40D8E" w:rsidRPr="00F55CFF">
        <w:rPr>
          <w:rFonts w:ascii="Georgia" w:hAnsi="Georgia" w:cs="AdvPSA183"/>
          <w:lang w:eastAsia="it-IT"/>
        </w:rPr>
        <w:t xml:space="preserve">Additionally, </w:t>
      </w:r>
      <w:r w:rsidR="00F2280E" w:rsidRPr="00F55CFF">
        <w:rPr>
          <w:rFonts w:ascii="Georgia" w:hAnsi="Georgia" w:cs="AdvPSA183"/>
          <w:lang w:eastAsia="it-IT"/>
        </w:rPr>
        <w:t>combination o</w:t>
      </w:r>
      <w:r w:rsidR="00694BC9">
        <w:rPr>
          <w:rFonts w:ascii="Georgia" w:hAnsi="Georgia" w:cs="AdvPSA183"/>
          <w:lang w:eastAsia="it-IT"/>
        </w:rPr>
        <w:t>f MK-2206 with COX2</w:t>
      </w:r>
      <w:r w:rsidR="00F2280E" w:rsidRPr="00F55CFF">
        <w:rPr>
          <w:rFonts w:ascii="Georgia" w:hAnsi="Georgia" w:cs="AdvPSA183"/>
          <w:lang w:eastAsia="it-IT"/>
        </w:rPr>
        <w:t xml:space="preserve"> inhibitor celecoxib suppresse</w:t>
      </w:r>
      <w:r w:rsidR="00E40D8E" w:rsidRPr="00F55CFF">
        <w:rPr>
          <w:rFonts w:ascii="Georgia" w:hAnsi="Georgia" w:cs="AdvPSA183"/>
          <w:lang w:eastAsia="it-IT"/>
        </w:rPr>
        <w:t>s</w:t>
      </w:r>
      <w:r w:rsidR="00F2280E" w:rsidRPr="00F55CFF">
        <w:rPr>
          <w:rFonts w:ascii="Georgia" w:hAnsi="Georgia" w:cs="AdvPSA183"/>
          <w:lang w:eastAsia="it-IT"/>
        </w:rPr>
        <w:t xml:space="preserve"> cell growth more significantly in </w:t>
      </w:r>
      <w:r w:rsidR="00F2280E" w:rsidRPr="00A747A3">
        <w:rPr>
          <w:rFonts w:ascii="Georgia" w:hAnsi="Georgia" w:cs="AdvPSA183"/>
          <w:i/>
          <w:lang w:eastAsia="it-IT"/>
        </w:rPr>
        <w:t>PTEN</w:t>
      </w:r>
      <w:r w:rsidR="00F2280E" w:rsidRPr="00F55CFF">
        <w:rPr>
          <w:rFonts w:ascii="Georgia" w:hAnsi="Georgia" w:cs="AdvPSA183"/>
          <w:lang w:eastAsia="it-IT"/>
        </w:rPr>
        <w:t>-defici</w:t>
      </w:r>
      <w:r w:rsidR="00A747A3">
        <w:rPr>
          <w:rFonts w:ascii="Georgia" w:hAnsi="Georgia" w:cs="AdvPSA183"/>
          <w:lang w:eastAsia="it-IT"/>
        </w:rPr>
        <w:t>ent mouse embryonic fibroblasts</w:t>
      </w:r>
      <w:r w:rsidR="00F2280E" w:rsidRPr="00F55CFF">
        <w:rPr>
          <w:rFonts w:ascii="Georgia" w:hAnsi="Georgia" w:cs="AdvPSA183"/>
          <w:lang w:eastAsia="it-IT"/>
        </w:rPr>
        <w:t xml:space="preserve"> compared to their isogenic counterparts. In line with this, loss of </w:t>
      </w:r>
      <w:r w:rsidR="00F2280E" w:rsidRPr="00A747A3">
        <w:rPr>
          <w:rFonts w:ascii="Georgia" w:hAnsi="Georgia" w:cs="AdvPSA183"/>
          <w:i/>
          <w:lang w:eastAsia="it-IT"/>
        </w:rPr>
        <w:t>PTEN</w:t>
      </w:r>
      <w:r w:rsidR="00F2280E" w:rsidRPr="00F55CFF">
        <w:rPr>
          <w:rFonts w:ascii="Georgia" w:hAnsi="Georgia" w:cs="AdvPSA183"/>
          <w:lang w:eastAsia="it-IT"/>
        </w:rPr>
        <w:t xml:space="preserve"> result</w:t>
      </w:r>
      <w:r w:rsidR="00E40D8E" w:rsidRPr="00F55CFF">
        <w:rPr>
          <w:rFonts w:ascii="Georgia" w:hAnsi="Georgia" w:cs="AdvPSA183"/>
          <w:lang w:eastAsia="it-IT"/>
        </w:rPr>
        <w:t>s</w:t>
      </w:r>
      <w:r w:rsidR="00A747A3">
        <w:rPr>
          <w:rFonts w:ascii="Georgia" w:hAnsi="Georgia" w:cs="AdvPSA183"/>
          <w:lang w:eastAsia="it-IT"/>
        </w:rPr>
        <w:t xml:space="preserve"> in enhanced COX2 expression</w:t>
      </w:r>
      <w:r w:rsidR="00F2280E" w:rsidRPr="00F55CFF">
        <w:rPr>
          <w:rFonts w:ascii="Georgia" w:hAnsi="Georgia" w:cs="AdvPSA183"/>
          <w:lang w:eastAsia="it-IT"/>
        </w:rPr>
        <w:t xml:space="preserve"> in an AKT-independent manner, and </w:t>
      </w:r>
      <w:r w:rsidR="00F2280E" w:rsidRPr="00A747A3">
        <w:rPr>
          <w:rFonts w:ascii="Georgia" w:hAnsi="Georgia" w:cs="AdvPSA183"/>
          <w:i/>
          <w:lang w:eastAsia="it-IT"/>
        </w:rPr>
        <w:t>PTEN</w:t>
      </w:r>
      <w:r w:rsidR="00F2280E" w:rsidRPr="00F55CFF">
        <w:rPr>
          <w:rFonts w:ascii="Georgia" w:hAnsi="Georgia" w:cs="AdvPSA183"/>
          <w:lang w:eastAsia="it-IT"/>
        </w:rPr>
        <w:t xml:space="preserve"> deficiency le</w:t>
      </w:r>
      <w:r w:rsidR="00E40D8E" w:rsidRPr="00F55CFF">
        <w:rPr>
          <w:rFonts w:ascii="Georgia" w:hAnsi="Georgia" w:cs="AdvPSA183"/>
          <w:lang w:eastAsia="it-IT"/>
        </w:rPr>
        <w:t>a</w:t>
      </w:r>
      <w:r w:rsidR="00F2280E" w:rsidRPr="00F55CFF">
        <w:rPr>
          <w:rFonts w:ascii="Georgia" w:hAnsi="Georgia" w:cs="AdvPSA183"/>
          <w:lang w:eastAsia="it-IT"/>
        </w:rPr>
        <w:t>d</w:t>
      </w:r>
      <w:r w:rsidR="00E40D8E" w:rsidRPr="00F55CFF">
        <w:rPr>
          <w:rFonts w:ascii="Georgia" w:hAnsi="Georgia" w:cs="AdvPSA183"/>
          <w:lang w:eastAsia="it-IT"/>
        </w:rPr>
        <w:t>s</w:t>
      </w:r>
      <w:r w:rsidR="00F2280E" w:rsidRPr="00F55CFF">
        <w:rPr>
          <w:rFonts w:ascii="Georgia" w:hAnsi="Georgia" w:cs="AdvPSA183"/>
          <w:lang w:eastAsia="it-IT"/>
        </w:rPr>
        <w:t xml:space="preserve"> to the transcription of COX2 through upregulation of the KLF5 transcription factor. Therefore, combining MK-2206 with COX2 may represent an effective novel strategy to treat </w:t>
      </w:r>
      <w:r w:rsidR="00AD26B5" w:rsidRPr="00F55CFF">
        <w:rPr>
          <w:rFonts w:ascii="Georgia" w:hAnsi="Georgia" w:cs="AdvPSA183"/>
          <w:lang w:eastAsia="it-IT"/>
        </w:rPr>
        <w:t xml:space="preserve">PTEN deficiency-related tumors </w:t>
      </w:r>
      <w:r w:rsidR="00C56DD3" w:rsidRPr="00F55CFF">
        <w:rPr>
          <w:rFonts w:ascii="Georgia" w:hAnsi="Georgia" w:cs="AdvPSA183"/>
          <w:lang w:eastAsia="it-IT"/>
        </w:rPr>
        <w:fldChar w:fldCharType="begin">
          <w:fldData xml:space="preserve">PEVuZE5vdGU+PENpdGU+PEF1dGhvcj5aaGFuZzwvQXV0aG9yPjxZZWFyPjIwMjA8L1llYXI+PElE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PEVuZE5vdGU+PENpdGU+PEF1dGhvcj5aaGFuZzwvQXV0aG9yPjxZZWFyPjIwMjA8L1llYXI+PElE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56DD3" w:rsidRPr="00F55CFF">
        <w:rPr>
          <w:rFonts w:ascii="Georgia" w:hAnsi="Georgia" w:cs="AdvPSA183"/>
          <w:lang w:eastAsia="it-IT"/>
        </w:rPr>
      </w:r>
      <w:r w:rsidR="00C56DD3" w:rsidRPr="00F55CFF">
        <w:rPr>
          <w:rFonts w:ascii="Georgia" w:hAnsi="Georgia" w:cs="AdvPSA183"/>
          <w:lang w:eastAsia="it-IT"/>
        </w:rPr>
        <w:fldChar w:fldCharType="separate"/>
      </w:r>
      <w:r w:rsidR="00CC694C">
        <w:rPr>
          <w:rFonts w:ascii="Georgia" w:hAnsi="Georgia" w:cs="AdvPSA183"/>
          <w:noProof/>
          <w:lang w:eastAsia="it-IT"/>
        </w:rPr>
        <w:t>(364)</w:t>
      </w:r>
      <w:r w:rsidR="00C56DD3" w:rsidRPr="00F55CFF">
        <w:rPr>
          <w:rFonts w:ascii="Georgia" w:hAnsi="Georgia" w:cs="AdvPSA183"/>
          <w:lang w:eastAsia="it-IT"/>
        </w:rPr>
        <w:fldChar w:fldCharType="end"/>
      </w:r>
      <w:r w:rsidR="00F2280E" w:rsidRPr="00F55CFF">
        <w:rPr>
          <w:rFonts w:ascii="Georgia" w:hAnsi="Georgia" w:cs="AdvPSA183"/>
          <w:lang w:eastAsia="it-IT"/>
        </w:rPr>
        <w:t>. In</w:t>
      </w:r>
      <w:r w:rsidR="00AF6602">
        <w:rPr>
          <w:rFonts w:ascii="Georgia" w:hAnsi="Georgia" w:cs="AdvPSA183"/>
          <w:lang w:eastAsia="it-IT"/>
        </w:rPr>
        <w:t xml:space="preserve"> a 3D co-culture </w:t>
      </w:r>
      <w:r w:rsidR="00AF6602" w:rsidRPr="00A747A3">
        <w:rPr>
          <w:rFonts w:ascii="Georgia" w:hAnsi="Georgia" w:cs="AdvPSA183"/>
          <w:i/>
          <w:lang w:eastAsia="it-IT"/>
        </w:rPr>
        <w:t>in vitro</w:t>
      </w:r>
      <w:r w:rsidR="00AF6602">
        <w:rPr>
          <w:rFonts w:ascii="Georgia" w:hAnsi="Georgia" w:cs="AdvPSA183"/>
          <w:lang w:eastAsia="it-IT"/>
        </w:rPr>
        <w:t xml:space="preserve"> model</w:t>
      </w:r>
      <w:r w:rsidR="00F2280E" w:rsidRPr="00F55CFF">
        <w:rPr>
          <w:rFonts w:ascii="Georgia" w:hAnsi="Georgia" w:cs="AdvPSA183"/>
          <w:lang w:eastAsia="it-IT"/>
        </w:rPr>
        <w:t xml:space="preserve"> with ER+ breast </w:t>
      </w:r>
      <w:r w:rsidR="00AF6602">
        <w:rPr>
          <w:rFonts w:ascii="Georgia" w:hAnsi="Georgia" w:cs="AdvPSA183"/>
          <w:lang w:eastAsia="it-IT"/>
        </w:rPr>
        <w:t xml:space="preserve">tumor </w:t>
      </w:r>
      <w:r w:rsidR="00F2280E" w:rsidRPr="00F55CFF">
        <w:rPr>
          <w:rFonts w:ascii="Georgia" w:hAnsi="Georgia" w:cs="AdvPSA183"/>
          <w:lang w:eastAsia="it-IT"/>
        </w:rPr>
        <w:t>cells and bone m</w:t>
      </w:r>
      <w:r w:rsidR="00C87473">
        <w:rPr>
          <w:rFonts w:ascii="Georgia" w:hAnsi="Georgia" w:cs="AdvPSA183"/>
          <w:lang w:eastAsia="it-IT"/>
        </w:rPr>
        <w:t xml:space="preserve">arrow mesenchymal stem cells </w:t>
      </w:r>
      <w:r w:rsidR="00F2280E" w:rsidRPr="00F55CFF">
        <w:rPr>
          <w:rFonts w:ascii="Georgia" w:hAnsi="Georgia" w:cs="AdvPSA183"/>
          <w:lang w:eastAsia="it-IT"/>
        </w:rPr>
        <w:t>represent</w:t>
      </w:r>
      <w:r w:rsidR="00C87473">
        <w:rPr>
          <w:rFonts w:ascii="Georgia" w:hAnsi="Georgia" w:cs="AdvPSA183"/>
          <w:lang w:eastAsia="it-IT"/>
        </w:rPr>
        <w:t>ing</w:t>
      </w:r>
      <w:r w:rsidR="00F2280E" w:rsidRPr="00F55CFF">
        <w:rPr>
          <w:rFonts w:ascii="Georgia" w:hAnsi="Georgia" w:cs="AdvPSA183"/>
          <w:lang w:eastAsia="it-IT"/>
        </w:rPr>
        <w:t xml:space="preserve"> disseminated tumors cells in a bone marrow niche, combination of MK-2206 with thioredoxin reductase (TrxR) inhibitor</w:t>
      </w:r>
      <w:r w:rsidR="00F2280E" w:rsidRPr="00F55CFF">
        <w:rPr>
          <w:rFonts w:ascii="Georgia" w:hAnsi="Georgia"/>
        </w:rPr>
        <w:t xml:space="preserve"> </w:t>
      </w:r>
      <w:r w:rsidR="00F2280E" w:rsidRPr="00F55CFF">
        <w:rPr>
          <w:rFonts w:ascii="Georgia" w:hAnsi="Georgia" w:cs="AdvPSA183"/>
          <w:lang w:eastAsia="it-IT"/>
        </w:rPr>
        <w:t>D9 significantly reduce</w:t>
      </w:r>
      <w:r w:rsidR="00BA0399" w:rsidRPr="00F55CFF">
        <w:rPr>
          <w:rFonts w:ascii="Georgia" w:hAnsi="Georgia" w:cs="AdvPSA183"/>
          <w:lang w:eastAsia="it-IT"/>
        </w:rPr>
        <w:t>s</w:t>
      </w:r>
      <w:r w:rsidR="00F2280E" w:rsidRPr="00F55CFF">
        <w:rPr>
          <w:rFonts w:ascii="Georgia" w:hAnsi="Georgia" w:cs="AdvPSA183"/>
          <w:lang w:eastAsia="it-IT"/>
        </w:rPr>
        <w:t xml:space="preserve"> breast cancer cells without </w:t>
      </w:r>
      <w:r w:rsidR="00D22D94">
        <w:rPr>
          <w:rFonts w:ascii="Georgia" w:hAnsi="Georgia" w:cs="AdvPSA183"/>
          <w:lang w:eastAsia="it-IT"/>
        </w:rPr>
        <w:t>changing</w:t>
      </w:r>
      <w:r w:rsidR="00F2280E" w:rsidRPr="00F55CFF">
        <w:rPr>
          <w:rFonts w:ascii="Georgia" w:hAnsi="Georgia" w:cs="AdvPSA183"/>
          <w:lang w:eastAsia="it-IT"/>
        </w:rPr>
        <w:t xml:space="preserve"> the survival of bone </w:t>
      </w:r>
      <w:r w:rsidR="00F2280E" w:rsidRPr="00686EF2">
        <w:rPr>
          <w:rFonts w:ascii="Georgia" w:hAnsi="Georgia" w:cs="AdvPSA183"/>
          <w:lang w:eastAsia="it-IT"/>
        </w:rPr>
        <w:t>marrow stromal cells. Moreover, this combination suppresse</w:t>
      </w:r>
      <w:r w:rsidR="00BA0399" w:rsidRPr="00686EF2">
        <w:rPr>
          <w:rFonts w:ascii="Georgia" w:hAnsi="Georgia" w:cs="AdvPSA183"/>
          <w:lang w:eastAsia="it-IT"/>
        </w:rPr>
        <w:t>s</w:t>
      </w:r>
      <w:r w:rsidR="00F2280E" w:rsidRPr="00686EF2">
        <w:rPr>
          <w:rFonts w:ascii="Georgia" w:hAnsi="Georgia" w:cs="AdvPSA183"/>
          <w:lang w:eastAsia="it-IT"/>
        </w:rPr>
        <w:t xml:space="preserve"> the formation of new</w:t>
      </w:r>
      <w:r w:rsidR="00F2280E" w:rsidRPr="00F55CFF">
        <w:rPr>
          <w:rFonts w:ascii="Georgia" w:hAnsi="Georgia" w:cs="AdvPSA183"/>
          <w:lang w:eastAsia="it-IT"/>
        </w:rPr>
        <w:t xml:space="preserve"> metastases more effectively than tamoxifen in mice with disseminated ER+ human breast cancer, suggesting that this approach may efficiently eliminat</w:t>
      </w:r>
      <w:r w:rsidR="00BA2EDA">
        <w:rPr>
          <w:rFonts w:ascii="Georgia" w:hAnsi="Georgia" w:cs="AdvPSA183"/>
          <w:lang w:eastAsia="it-IT"/>
        </w:rPr>
        <w:t>e disseminated tumors cells</w:t>
      </w:r>
      <w:r w:rsidR="00F2280E" w:rsidRPr="00F55CFF">
        <w:rPr>
          <w:rFonts w:ascii="Georgia" w:hAnsi="Georgia" w:cs="AdvPSA183"/>
          <w:lang w:eastAsia="it-IT"/>
        </w:rPr>
        <w:t>, thereby reducin</w:t>
      </w:r>
      <w:r w:rsidR="00AD26B5" w:rsidRPr="00F55CFF">
        <w:rPr>
          <w:rFonts w:ascii="Georgia" w:hAnsi="Georgia" w:cs="AdvPSA183"/>
          <w:lang w:eastAsia="it-IT"/>
        </w:rPr>
        <w:t xml:space="preserve">g the risk </w:t>
      </w:r>
      <w:r w:rsidR="00AD26B5" w:rsidRPr="00206EB1">
        <w:rPr>
          <w:rFonts w:ascii="Georgia" w:hAnsi="Georgia" w:cs="AdvPSA183"/>
          <w:lang w:eastAsia="it-IT"/>
        </w:rPr>
        <w:t xml:space="preserve">of tumor recurrence </w:t>
      </w:r>
      <w:r w:rsidR="00AD26B5" w:rsidRPr="00206EB1">
        <w:rPr>
          <w:rFonts w:ascii="Georgia" w:hAnsi="Georgia" w:cs="AdvPSA183"/>
          <w:lang w:eastAsia="it-IT"/>
        </w:rPr>
        <w:fldChar w:fldCharType="begin">
          <w:fldData xml:space="preserve">PEVuZE5vdGU+PENpdGU+PEF1dGhvcj5CdXNjaGhhdXM8L0F1dGhvcj48WWVhcj4yMDIwPC9ZZWFy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==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PEVuZE5vdGU+PENpdGU+PEF1dGhvcj5CdXNjaGhhdXM8L0F1dGhvcj48WWVhcj4yMDIwPC9ZZWFy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==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AD26B5" w:rsidRPr="00206EB1">
        <w:rPr>
          <w:rFonts w:ascii="Georgia" w:hAnsi="Georgia" w:cs="AdvPSA183"/>
          <w:lang w:eastAsia="it-IT"/>
        </w:rPr>
      </w:r>
      <w:r w:rsidR="00AD26B5" w:rsidRPr="00206EB1">
        <w:rPr>
          <w:rFonts w:ascii="Georgia" w:hAnsi="Georgia" w:cs="AdvPSA183"/>
          <w:lang w:eastAsia="it-IT"/>
        </w:rPr>
        <w:fldChar w:fldCharType="separate"/>
      </w:r>
      <w:r w:rsidR="00CC694C">
        <w:rPr>
          <w:rFonts w:ascii="Georgia" w:hAnsi="Georgia" w:cs="AdvPSA183"/>
          <w:noProof/>
          <w:lang w:eastAsia="it-IT"/>
        </w:rPr>
        <w:t>(365)</w:t>
      </w:r>
      <w:r w:rsidR="00AD26B5" w:rsidRPr="00206EB1">
        <w:rPr>
          <w:rFonts w:ascii="Georgia" w:hAnsi="Georgia" w:cs="AdvPSA183"/>
          <w:lang w:eastAsia="it-IT"/>
        </w:rPr>
        <w:fldChar w:fldCharType="end"/>
      </w:r>
      <w:r w:rsidR="00F2280E" w:rsidRPr="00206EB1">
        <w:rPr>
          <w:rFonts w:ascii="Georgia" w:hAnsi="Georgia" w:cs="AdvPSA183"/>
          <w:lang w:eastAsia="it-IT"/>
        </w:rPr>
        <w:t>.</w:t>
      </w:r>
      <w:r w:rsidR="002B536B" w:rsidRPr="00206EB1">
        <w:rPr>
          <w:rFonts w:ascii="Georgia" w:hAnsi="Georgia" w:cs="Georgia"/>
        </w:rPr>
        <w:t xml:space="preserve"> </w:t>
      </w:r>
      <w:r w:rsidR="008F6843" w:rsidRPr="00206EB1">
        <w:rPr>
          <w:rFonts w:ascii="Georgia" w:hAnsi="Georgia" w:cs="AdvPSA183"/>
          <w:lang w:eastAsia="it-IT"/>
        </w:rPr>
        <w:t>Clinical studies with favourable</w:t>
      </w:r>
      <w:r w:rsidR="007362BC" w:rsidRPr="00206EB1">
        <w:rPr>
          <w:rFonts w:ascii="Georgia" w:hAnsi="Georgia" w:cs="AdvPSA183"/>
          <w:lang w:eastAsia="it-IT"/>
        </w:rPr>
        <w:t xml:space="preserve"> or </w:t>
      </w:r>
      <w:r w:rsidR="008F6843" w:rsidRPr="00206EB1">
        <w:rPr>
          <w:rFonts w:ascii="Georgia" w:hAnsi="Georgia" w:cs="AdvPSA183"/>
          <w:lang w:eastAsia="it-IT"/>
        </w:rPr>
        <w:t>acceptable safety profile have shown</w:t>
      </w:r>
      <w:r w:rsidR="007362BC" w:rsidRPr="00206EB1">
        <w:rPr>
          <w:rFonts w:ascii="Georgia" w:hAnsi="Georgia" w:cs="AdvPSA183"/>
          <w:lang w:eastAsia="it-IT"/>
        </w:rPr>
        <w:t xml:space="preserve"> </w:t>
      </w:r>
      <w:r w:rsidR="008F6843" w:rsidRPr="00206EB1">
        <w:rPr>
          <w:rFonts w:ascii="Georgia" w:hAnsi="Georgia" w:cs="AdvPSA183"/>
          <w:lang w:eastAsia="it-IT"/>
        </w:rPr>
        <w:t xml:space="preserve">anticancer activity of </w:t>
      </w:r>
      <w:r w:rsidR="007362BC" w:rsidRPr="00206EB1">
        <w:rPr>
          <w:rFonts w:ascii="Georgia" w:hAnsi="Georgia" w:cs="AdvPSA183"/>
          <w:lang w:eastAsia="it-IT"/>
        </w:rPr>
        <w:t>MK</w:t>
      </w:r>
      <w:r w:rsidR="007362BC" w:rsidRPr="00206EB1">
        <w:rPr>
          <w:lang w:eastAsia="it-IT"/>
        </w:rPr>
        <w:t>‑</w:t>
      </w:r>
      <w:r w:rsidR="007362BC" w:rsidRPr="00206EB1">
        <w:rPr>
          <w:rFonts w:ascii="Georgia" w:hAnsi="Georgia" w:cs="AdvPSA183"/>
          <w:lang w:eastAsia="it-IT"/>
        </w:rPr>
        <w:t>2206</w:t>
      </w:r>
      <w:r w:rsidR="008F6843" w:rsidRPr="00206EB1">
        <w:rPr>
          <w:rFonts w:ascii="Georgia" w:hAnsi="Georgia" w:cs="AdvPSA183"/>
          <w:lang w:eastAsia="it-IT"/>
        </w:rPr>
        <w:t xml:space="preserve">, both singularly and in combination, in </w:t>
      </w:r>
      <w:r w:rsidR="001067F1" w:rsidRPr="00206EB1">
        <w:rPr>
          <w:rFonts w:ascii="Georgia" w:hAnsi="Georgia" w:cs="AdvPSA183"/>
          <w:lang w:eastAsia="it-IT"/>
        </w:rPr>
        <w:t>different</w:t>
      </w:r>
      <w:r w:rsidR="001067F1" w:rsidRPr="00F55CFF">
        <w:rPr>
          <w:rFonts w:ascii="Georgia" w:hAnsi="Georgia" w:cs="AdvPSA183"/>
          <w:lang w:eastAsia="it-IT"/>
        </w:rPr>
        <w:t xml:space="preserve"> </w:t>
      </w:r>
      <w:r w:rsidR="008F6843" w:rsidRPr="00F55CFF">
        <w:rPr>
          <w:rFonts w:ascii="Georgia" w:hAnsi="Georgia" w:cs="AdvPSA183"/>
          <w:lang w:eastAsia="it-IT"/>
        </w:rPr>
        <w:t>advanced solid tumors</w:t>
      </w:r>
      <w:r w:rsidR="001067F1" w:rsidRPr="00F55CFF">
        <w:rPr>
          <w:rFonts w:ascii="Georgia" w:hAnsi="Georgia" w:cs="AdvPSA183"/>
          <w:lang w:eastAsia="it-IT"/>
        </w:rPr>
        <w:t xml:space="preserve">, </w:t>
      </w:r>
      <w:r w:rsidR="00DE6C20" w:rsidRPr="00F55CFF">
        <w:rPr>
          <w:rFonts w:ascii="Georgia" w:hAnsi="Georgia" w:cs="AdvPSA183"/>
          <w:lang w:eastAsia="it-IT"/>
        </w:rPr>
        <w:t>particularly breas</w:t>
      </w:r>
      <w:r w:rsidR="007F53B3" w:rsidRPr="00F55CFF">
        <w:rPr>
          <w:rFonts w:ascii="Georgia" w:hAnsi="Georgia" w:cs="AdvPSA183"/>
          <w:lang w:eastAsia="it-IT"/>
        </w:rPr>
        <w:t>t</w:t>
      </w:r>
      <w:r w:rsidR="00421DD3" w:rsidRPr="00F55CFF">
        <w:rPr>
          <w:rFonts w:ascii="Georgia" w:hAnsi="Georgia" w:cs="AdvPSA183"/>
          <w:lang w:eastAsia="it-IT"/>
        </w:rPr>
        <w:t xml:space="preserve"> cancer. Besides, </w:t>
      </w:r>
      <w:r w:rsidR="00BA3ACA">
        <w:rPr>
          <w:rFonts w:ascii="Georgia" w:hAnsi="Georgia" w:cs="AdvPSA183"/>
          <w:lang w:eastAsia="it-IT"/>
        </w:rPr>
        <w:t xml:space="preserve">triple combination of </w:t>
      </w:r>
      <w:r w:rsidR="00BA3ACA" w:rsidRPr="00F55CFF">
        <w:rPr>
          <w:rFonts w:ascii="Georgia" w:hAnsi="Georgia" w:cs="AdvPSA183"/>
          <w:lang w:eastAsia="it-IT"/>
        </w:rPr>
        <w:t>MK</w:t>
      </w:r>
      <w:r w:rsidR="00BA3ACA" w:rsidRPr="00F55CFF">
        <w:rPr>
          <w:lang w:eastAsia="it-IT"/>
        </w:rPr>
        <w:t>‑</w:t>
      </w:r>
      <w:r w:rsidR="00BA3ACA" w:rsidRPr="00F55CFF">
        <w:rPr>
          <w:rFonts w:ascii="Georgia" w:hAnsi="Georgia" w:cs="AdvPSA183"/>
          <w:lang w:eastAsia="it-IT"/>
        </w:rPr>
        <w:t xml:space="preserve">2206 with bendamustine and rituximab </w:t>
      </w:r>
      <w:r w:rsidR="0037023E">
        <w:rPr>
          <w:rFonts w:ascii="Georgia" w:hAnsi="Georgia" w:cs="AdvPSA183"/>
          <w:lang w:eastAsia="it-IT"/>
        </w:rPr>
        <w:t xml:space="preserve">has </w:t>
      </w:r>
      <w:r w:rsidR="00AD1A0F">
        <w:rPr>
          <w:rFonts w:ascii="Georgia" w:hAnsi="Georgia" w:cs="AdvPSA183"/>
          <w:lang w:eastAsia="it-IT"/>
        </w:rPr>
        <w:t>exhibited</w:t>
      </w:r>
      <w:r w:rsidR="00A74D97">
        <w:rPr>
          <w:rFonts w:ascii="Georgia" w:hAnsi="Georgia" w:cs="AdvPSA183"/>
          <w:lang w:eastAsia="it-IT"/>
        </w:rPr>
        <w:t xml:space="preserve"> </w:t>
      </w:r>
      <w:r w:rsidR="005D65C9">
        <w:rPr>
          <w:rFonts w:ascii="Georgia" w:hAnsi="Georgia" w:cs="AdvPSA183"/>
          <w:lang w:eastAsia="it-IT"/>
        </w:rPr>
        <w:t xml:space="preserve">significant </w:t>
      </w:r>
      <w:r w:rsidR="00925253" w:rsidRPr="00F55CFF">
        <w:rPr>
          <w:rFonts w:ascii="Georgia" w:hAnsi="Georgia" w:cs="AdvPSA183"/>
          <w:lang w:eastAsia="it-IT"/>
        </w:rPr>
        <w:t>antitumor</w:t>
      </w:r>
      <w:r w:rsidR="00421DD3" w:rsidRPr="00F55CFF">
        <w:rPr>
          <w:rFonts w:ascii="Georgia" w:hAnsi="Georgia" w:cs="AdvPSA183"/>
          <w:lang w:eastAsia="it-IT"/>
        </w:rPr>
        <w:t xml:space="preserve"> activity in </w:t>
      </w:r>
      <w:r w:rsidR="007F5ED6">
        <w:rPr>
          <w:rFonts w:ascii="Georgia" w:hAnsi="Georgia" w:cs="AdvPSA183"/>
          <w:lang w:eastAsia="it-IT"/>
        </w:rPr>
        <w:t>CLL</w:t>
      </w:r>
      <w:r w:rsidR="008F6843" w:rsidRPr="00F55CFF">
        <w:rPr>
          <w:rFonts w:ascii="Georgia" w:hAnsi="Georgia" w:cs="AdvPSA183"/>
          <w:lang w:eastAsia="it-IT"/>
        </w:rPr>
        <w:t xml:space="preserve"> </w:t>
      </w:r>
      <w:r w:rsidR="0093514F" w:rsidRPr="00F55CFF">
        <w:rPr>
          <w:rFonts w:ascii="Georgia" w:hAnsi="Georgia" w:cs="AdvPSA183"/>
          <w:lang w:eastAsia="it-IT"/>
        </w:rPr>
        <w:fldChar w:fldCharType="begin">
          <w:fldData xml:space="preserve">PEVuZE5vdGU+PENpdGU+PEF1dGhvcj5ZYXA8L0F1dGhvcj48WWVhcj4yMDExPC9ZZWFyPjxJRFRl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PEVuZE5vdGU+PENpdGU+PEF1dGhvcj5ZYXA8L0F1dGhvcj48WWVhcj4yMDExPC9ZZWFyPjxJRFRl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93514F" w:rsidRPr="00F55CFF">
        <w:rPr>
          <w:rFonts w:ascii="Georgia" w:hAnsi="Georgia" w:cs="AdvPSA183"/>
          <w:lang w:eastAsia="it-IT"/>
        </w:rPr>
      </w:r>
      <w:r w:rsidR="0093514F" w:rsidRPr="00F55CFF">
        <w:rPr>
          <w:rFonts w:ascii="Georgia" w:hAnsi="Georgia" w:cs="AdvPSA183"/>
          <w:lang w:eastAsia="it-IT"/>
        </w:rPr>
        <w:fldChar w:fldCharType="separate"/>
      </w:r>
      <w:r w:rsidR="00CC694C">
        <w:rPr>
          <w:rFonts w:ascii="Georgia" w:hAnsi="Georgia" w:cs="AdvPSA183"/>
          <w:noProof/>
          <w:lang w:eastAsia="it-IT"/>
        </w:rPr>
        <w:t>(366)</w:t>
      </w:r>
      <w:r w:rsidR="0093514F" w:rsidRPr="00F55CFF">
        <w:rPr>
          <w:rFonts w:ascii="Georgia" w:hAnsi="Georgia" w:cs="AdvPSA183"/>
          <w:lang w:eastAsia="it-IT"/>
        </w:rPr>
        <w:fldChar w:fldCharType="end"/>
      </w:r>
      <w:r w:rsidR="00326F0A" w:rsidRPr="00F55CFF">
        <w:rPr>
          <w:rFonts w:ascii="Georgia" w:hAnsi="Georgia" w:cs="AdvPSA183"/>
          <w:lang w:eastAsia="it-IT"/>
        </w:rPr>
        <w:t xml:space="preserve"> </w:t>
      </w:r>
      <w:r w:rsidR="00386D13" w:rsidRPr="00F55CFF">
        <w:rPr>
          <w:rFonts w:ascii="Georgia" w:hAnsi="Georgia" w:cs="AdvPSA183"/>
          <w:lang w:eastAsia="it-IT"/>
        </w:rPr>
        <w:fldChar w:fldCharType="begin">
          <w:fldData xml:space="preserve">PEVuZE5vdGU+PENpdGU+PEF1dGhvcj5HdXB0YTwvQXV0aG9yPjxZZWFyPjIwMTU8L1llYXI+PElE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PEVuZE5vdGU+PENpdGU+PEF1dGhvcj5HdXB0YTwvQXV0aG9yPjxZZWFyPjIwMTU8L1llYXI+PElE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386D13" w:rsidRPr="00F55CFF">
        <w:rPr>
          <w:rFonts w:ascii="Georgia" w:hAnsi="Georgia" w:cs="AdvPSA183"/>
          <w:lang w:eastAsia="it-IT"/>
        </w:rPr>
      </w:r>
      <w:r w:rsidR="00386D13" w:rsidRPr="00F55CFF">
        <w:rPr>
          <w:rFonts w:ascii="Georgia" w:hAnsi="Georgia" w:cs="AdvPSA183"/>
          <w:lang w:eastAsia="it-IT"/>
        </w:rPr>
        <w:fldChar w:fldCharType="separate"/>
      </w:r>
      <w:r w:rsidR="00CC694C">
        <w:rPr>
          <w:rFonts w:ascii="Georgia" w:hAnsi="Georgia" w:cs="AdvPSA183"/>
          <w:noProof/>
          <w:lang w:eastAsia="it-IT"/>
        </w:rPr>
        <w:t>(367)</w:t>
      </w:r>
      <w:r w:rsidR="00386D13" w:rsidRPr="00F55CFF">
        <w:rPr>
          <w:rFonts w:ascii="Georgia" w:hAnsi="Georgia" w:cs="AdvPSA183"/>
          <w:lang w:eastAsia="it-IT"/>
        </w:rPr>
        <w:fldChar w:fldCharType="end"/>
      </w:r>
      <w:r w:rsidR="00386D13" w:rsidRPr="00F55CFF">
        <w:rPr>
          <w:rFonts w:ascii="Georgia" w:hAnsi="Georgia" w:cs="AdvPSA183"/>
          <w:lang w:eastAsia="it-IT"/>
        </w:rPr>
        <w:t xml:space="preserve"> </w:t>
      </w:r>
      <w:r w:rsidR="0070616B" w:rsidRPr="00F55CFF">
        <w:rPr>
          <w:rFonts w:ascii="Georgia" w:hAnsi="Georgia" w:cs="AdvPSA183"/>
          <w:lang w:eastAsia="it-IT"/>
        </w:rPr>
        <w:fldChar w:fldCharType="begin">
          <w:fldData xml:space="preserve">PEVuZE5vdGU+PENpdGU+PEF1dGhvcj5IdWRpczwvQXV0aG9yPjxZZWFyPjIwMTM8L1llYXI+PElE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PEVuZE5vdGU+PENpdGU+PEF1dGhvcj5IdWRpczwvQXV0aG9yPjxZZWFyPjIwMTM8L1llYXI+PElE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70616B" w:rsidRPr="00F55CFF">
        <w:rPr>
          <w:rFonts w:ascii="Georgia" w:hAnsi="Georgia" w:cs="AdvPSA183"/>
          <w:lang w:eastAsia="it-IT"/>
        </w:rPr>
      </w:r>
      <w:r w:rsidR="0070616B" w:rsidRPr="00F55CFF">
        <w:rPr>
          <w:rFonts w:ascii="Georgia" w:hAnsi="Georgia" w:cs="AdvPSA183"/>
          <w:lang w:eastAsia="it-IT"/>
        </w:rPr>
        <w:fldChar w:fldCharType="separate"/>
      </w:r>
      <w:r w:rsidR="00CC694C">
        <w:rPr>
          <w:rFonts w:ascii="Georgia" w:hAnsi="Georgia" w:cs="AdvPSA183"/>
          <w:noProof/>
          <w:lang w:eastAsia="it-IT"/>
        </w:rPr>
        <w:t>(368)</w:t>
      </w:r>
      <w:r w:rsidR="0070616B" w:rsidRPr="00F55CFF">
        <w:rPr>
          <w:rFonts w:ascii="Georgia" w:hAnsi="Georgia" w:cs="AdvPSA183"/>
          <w:lang w:eastAsia="it-IT"/>
        </w:rPr>
        <w:fldChar w:fldCharType="end"/>
      </w:r>
      <w:r w:rsidR="00326F0A" w:rsidRPr="00F55CFF">
        <w:rPr>
          <w:rFonts w:ascii="Georgia" w:hAnsi="Georgia" w:cs="AdvPSA183"/>
          <w:lang w:eastAsia="it-IT"/>
        </w:rPr>
        <w:t xml:space="preserve"> </w:t>
      </w:r>
      <w:r w:rsidR="00C56DD3" w:rsidRPr="00F55CFF">
        <w:rPr>
          <w:rFonts w:ascii="Georgia" w:hAnsi="Georgia" w:cs="AdvPSA183"/>
          <w:lang w:eastAsia="it-IT"/>
        </w:rPr>
        <w:fldChar w:fldCharType="begin">
          <w:fldData xml:space="preserve">PEVuZE5vdGU+PENpdGU+PEF1dGhvcj5NYTwvQXV0aG9yPjxZZWFyPjIwMTY8L1llYXI+PElEVGV4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PEVuZE5vdGU+PENpdGU+PEF1dGhvcj5NYTwvQXV0aG9yPjxZZWFyPjIwMTY8L1llYXI+PElEVGV4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56DD3" w:rsidRPr="00F55CFF">
        <w:rPr>
          <w:rFonts w:ascii="Georgia" w:hAnsi="Georgia" w:cs="AdvPSA183"/>
          <w:lang w:eastAsia="it-IT"/>
        </w:rPr>
      </w:r>
      <w:r w:rsidR="00C56DD3" w:rsidRPr="00F55CFF">
        <w:rPr>
          <w:rFonts w:ascii="Georgia" w:hAnsi="Georgia" w:cs="AdvPSA183"/>
          <w:lang w:eastAsia="it-IT"/>
        </w:rPr>
        <w:fldChar w:fldCharType="separate"/>
      </w:r>
      <w:r w:rsidR="00CC694C">
        <w:rPr>
          <w:rFonts w:ascii="Georgia" w:hAnsi="Georgia" w:cs="AdvPSA183"/>
          <w:noProof/>
          <w:lang w:eastAsia="it-IT"/>
        </w:rPr>
        <w:t>(361)</w:t>
      </w:r>
      <w:r w:rsidR="00C56DD3" w:rsidRPr="00F55CFF">
        <w:rPr>
          <w:rFonts w:ascii="Georgia" w:hAnsi="Georgia" w:cs="AdvPSA183"/>
          <w:lang w:eastAsia="it-IT"/>
        </w:rPr>
        <w:fldChar w:fldCharType="end"/>
      </w:r>
      <w:r w:rsidR="00326F0A" w:rsidRPr="00F55CFF">
        <w:rPr>
          <w:rFonts w:ascii="Georgia" w:hAnsi="Georgia" w:cs="AdvPSA183"/>
          <w:lang w:eastAsia="it-IT"/>
        </w:rPr>
        <w:t xml:space="preserve"> </w:t>
      </w:r>
      <w:r w:rsidR="00C32005" w:rsidRPr="00F55CFF">
        <w:rPr>
          <w:rFonts w:ascii="Georgia" w:hAnsi="Georgia" w:cs="AdvPSA183"/>
          <w:lang w:eastAsia="it-IT"/>
        </w:rPr>
        <w:fldChar w:fldCharType="begin">
          <w:fldData xml:space="preserve">PEVuZE5vdGU+PENpdGU+PEF1dGhvcj5CcmFuYTwvQXV0aG9yPjxZZWFyPjIwMTQ8L1llYXI+PElE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=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PEVuZE5vdGU+PENpdGU+PEF1dGhvcj5CcmFuYTwvQXV0aG9yPjxZZWFyPjIwMTQ8L1llYXI+PElE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=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32005" w:rsidRPr="00F55CFF">
        <w:rPr>
          <w:rFonts w:ascii="Georgia" w:hAnsi="Georgia" w:cs="AdvPSA183"/>
          <w:lang w:eastAsia="it-IT"/>
        </w:rPr>
      </w:r>
      <w:r w:rsidR="00C32005" w:rsidRPr="00F55CFF">
        <w:rPr>
          <w:rFonts w:ascii="Georgia" w:hAnsi="Georgia" w:cs="AdvPSA183"/>
          <w:lang w:eastAsia="it-IT"/>
        </w:rPr>
        <w:fldChar w:fldCharType="separate"/>
      </w:r>
      <w:r w:rsidR="00CC694C">
        <w:rPr>
          <w:rFonts w:ascii="Georgia" w:hAnsi="Georgia" w:cs="AdvPSA183"/>
          <w:noProof/>
          <w:lang w:eastAsia="it-IT"/>
        </w:rPr>
        <w:t>(369)</w:t>
      </w:r>
      <w:r w:rsidR="00C32005" w:rsidRPr="00F55CFF">
        <w:rPr>
          <w:rFonts w:ascii="Georgia" w:hAnsi="Georgia" w:cs="AdvPSA183"/>
          <w:lang w:eastAsia="it-IT"/>
        </w:rPr>
        <w:fldChar w:fldCharType="end"/>
      </w:r>
      <w:r w:rsidR="00C32005" w:rsidRPr="00F55CFF">
        <w:rPr>
          <w:rFonts w:ascii="Georgia" w:hAnsi="Georgia" w:cs="AdvPSA183"/>
          <w:lang w:eastAsia="it-IT"/>
        </w:rPr>
        <w:t xml:space="preserve"> </w:t>
      </w:r>
      <w:r w:rsidR="00326F0A" w:rsidRPr="00F55CFF">
        <w:rPr>
          <w:rFonts w:ascii="Georgia" w:hAnsi="Georgia" w:cs="AdvPSA183"/>
          <w:lang w:eastAsia="it-IT"/>
        </w:rPr>
        <w:fldChar w:fldCharType="begin">
          <w:fldData xml:space="preserve">PEVuZE5vdGU+PENpdGU+PEF1dGhvcj5NYTwvQXV0aG9yPjxZZWFyPjIwMTY8L1llYXI+PElEVGV4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PEVuZE5vdGU+PENpdGU+PEF1dGhvcj5NYTwvQXV0aG9yPjxZZWFyPjIwMTY8L1llYXI+PElEVGV4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326F0A" w:rsidRPr="00F55CFF">
        <w:rPr>
          <w:rFonts w:ascii="Georgia" w:hAnsi="Georgia" w:cs="AdvPSA183"/>
          <w:lang w:eastAsia="it-IT"/>
        </w:rPr>
      </w:r>
      <w:r w:rsidR="00326F0A" w:rsidRPr="00F55CFF">
        <w:rPr>
          <w:rFonts w:ascii="Georgia" w:hAnsi="Georgia" w:cs="AdvPSA183"/>
          <w:lang w:eastAsia="it-IT"/>
        </w:rPr>
        <w:fldChar w:fldCharType="separate"/>
      </w:r>
      <w:r w:rsidR="00CC694C">
        <w:rPr>
          <w:rFonts w:ascii="Georgia" w:hAnsi="Georgia" w:cs="AdvPSA183"/>
          <w:noProof/>
          <w:lang w:eastAsia="it-IT"/>
        </w:rPr>
        <w:t>(361)</w:t>
      </w:r>
      <w:r w:rsidR="00326F0A" w:rsidRPr="00F55CFF">
        <w:rPr>
          <w:rFonts w:ascii="Georgia" w:hAnsi="Georgia" w:cs="AdvPSA183"/>
          <w:lang w:eastAsia="it-IT"/>
        </w:rPr>
        <w:fldChar w:fldCharType="end"/>
      </w:r>
      <w:r w:rsidR="00326F0A" w:rsidRPr="00F55CFF">
        <w:rPr>
          <w:rFonts w:ascii="Georgia" w:hAnsi="Georgia" w:cs="AdvPSA183"/>
          <w:lang w:eastAsia="it-IT"/>
        </w:rPr>
        <w:t xml:space="preserve"> </w:t>
      </w:r>
      <w:r w:rsidR="005C39F0" w:rsidRPr="00F55CFF">
        <w:rPr>
          <w:rFonts w:ascii="Georgia" w:hAnsi="Georgia" w:cs="AdvPSA183"/>
          <w:lang w:eastAsia="it-IT"/>
        </w:rPr>
        <w:fldChar w:fldCharType="begin">
          <w:fldData xml:space="preserve">PEVuZE5vdGU+PENpdGU+PEF1dGhvcj5DaGllbjwvQXV0aG9yPjxZZWFyPjIwMTY8L1llYXI+PElE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PEVuZE5vdGU+PENpdGU+PEF1dGhvcj5DaGllbjwvQXV0aG9yPjxZZWFyPjIwMTY8L1llYXI+PElE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5C39F0" w:rsidRPr="00F55CFF">
        <w:rPr>
          <w:rFonts w:ascii="Georgia" w:hAnsi="Georgia" w:cs="AdvPSA183"/>
          <w:lang w:eastAsia="it-IT"/>
        </w:rPr>
      </w:r>
      <w:r w:rsidR="005C39F0" w:rsidRPr="00F55CFF">
        <w:rPr>
          <w:rFonts w:ascii="Georgia" w:hAnsi="Georgia" w:cs="AdvPSA183"/>
          <w:lang w:eastAsia="it-IT"/>
        </w:rPr>
        <w:fldChar w:fldCharType="separate"/>
      </w:r>
      <w:r w:rsidR="00CC694C">
        <w:rPr>
          <w:rFonts w:ascii="Georgia" w:hAnsi="Georgia" w:cs="AdvPSA183"/>
          <w:noProof/>
          <w:lang w:eastAsia="it-IT"/>
        </w:rPr>
        <w:t>(370)</w:t>
      </w:r>
      <w:r w:rsidR="005C39F0" w:rsidRPr="00F55CFF">
        <w:rPr>
          <w:rFonts w:ascii="Georgia" w:hAnsi="Georgia" w:cs="AdvPSA183"/>
          <w:lang w:eastAsia="it-IT"/>
        </w:rPr>
        <w:fldChar w:fldCharType="end"/>
      </w:r>
      <w:r w:rsidR="005C39F0" w:rsidRPr="00F55CFF">
        <w:rPr>
          <w:rFonts w:ascii="Georgia" w:hAnsi="Georgia" w:cs="AdvPSA183"/>
          <w:lang w:eastAsia="it-IT"/>
        </w:rPr>
        <w:t xml:space="preserve"> </w:t>
      </w:r>
      <w:r w:rsidR="00143E8B" w:rsidRPr="00F55CFF">
        <w:rPr>
          <w:rFonts w:ascii="Georgia" w:hAnsi="Georgia" w:cs="AdvPSA183"/>
          <w:lang w:eastAsia="it-IT"/>
        </w:rPr>
        <w:fldChar w:fldCharType="begin">
          <w:fldData xml:space="preserve">PEVuZE5vdGU+PENpdGU+PEF1dGhvcj5MYXJzZW48L0F1dGhvcj48WWVhcj4yMDE3PC9ZZWFyPjxJ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PEVuZE5vdGU+PENpdGU+PEF1dGhvcj5MYXJzZW48L0F1dGhvcj48WWVhcj4yMDE3PC9ZZWFyPjxJ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143E8B" w:rsidRPr="00F55CFF">
        <w:rPr>
          <w:rFonts w:ascii="Georgia" w:hAnsi="Georgia" w:cs="AdvPSA183"/>
          <w:lang w:eastAsia="it-IT"/>
        </w:rPr>
      </w:r>
      <w:r w:rsidR="00143E8B" w:rsidRPr="00F55CFF">
        <w:rPr>
          <w:rFonts w:ascii="Georgia" w:hAnsi="Georgia" w:cs="AdvPSA183"/>
          <w:lang w:eastAsia="it-IT"/>
        </w:rPr>
        <w:fldChar w:fldCharType="separate"/>
      </w:r>
      <w:r w:rsidR="00CC694C">
        <w:rPr>
          <w:rFonts w:ascii="Georgia" w:hAnsi="Georgia" w:cs="AdvPSA183"/>
          <w:noProof/>
          <w:lang w:eastAsia="it-IT"/>
        </w:rPr>
        <w:t>(371)</w:t>
      </w:r>
      <w:r w:rsidR="00143E8B" w:rsidRPr="00F55CFF">
        <w:rPr>
          <w:rFonts w:ascii="Georgia" w:hAnsi="Georgia" w:cs="AdvPSA183"/>
          <w:lang w:eastAsia="it-IT"/>
        </w:rPr>
        <w:fldChar w:fldCharType="end"/>
      </w:r>
      <w:r w:rsidR="00143E8B" w:rsidRPr="00F55CFF">
        <w:rPr>
          <w:rFonts w:ascii="Georgia" w:hAnsi="Georgia" w:cs="AdvPSA183"/>
          <w:lang w:eastAsia="it-IT"/>
        </w:rPr>
        <w:t xml:space="preserve"> </w:t>
      </w:r>
      <w:r w:rsidR="00C325A8" w:rsidRPr="00F55CFF">
        <w:rPr>
          <w:rFonts w:ascii="Georgia" w:hAnsi="Georgia" w:cs="AdvPSA183"/>
          <w:lang w:eastAsia="it-IT"/>
        </w:rPr>
        <w:fldChar w:fldCharType="begin">
          <w:fldData xml:space="preserve">PEVuZE5vdGU+PENpdGU+PEF1dGhvcj5YaW5nPC9BdXRob3I+PFllYXI+MjAxOTwvWWVhcj48SURU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PEVuZE5vdGU+PENpdGU+PEF1dGhvcj5YaW5nPC9BdXRob3I+PFllYXI+MjAxOTwvWWVhcj48SURU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325A8" w:rsidRPr="00F55CFF">
        <w:rPr>
          <w:rFonts w:ascii="Georgia" w:hAnsi="Georgia" w:cs="AdvPSA183"/>
          <w:lang w:eastAsia="it-IT"/>
        </w:rPr>
      </w:r>
      <w:r w:rsidR="00C325A8" w:rsidRPr="00F55CFF">
        <w:rPr>
          <w:rFonts w:ascii="Georgia" w:hAnsi="Georgia" w:cs="AdvPSA183"/>
          <w:lang w:eastAsia="it-IT"/>
        </w:rPr>
        <w:fldChar w:fldCharType="separate"/>
      </w:r>
      <w:r w:rsidR="00CC694C">
        <w:rPr>
          <w:rFonts w:ascii="Georgia" w:hAnsi="Georgia" w:cs="AdvPSA183"/>
          <w:noProof/>
          <w:lang w:eastAsia="it-IT"/>
        </w:rPr>
        <w:t>(372)</w:t>
      </w:r>
      <w:r w:rsidR="00C325A8" w:rsidRPr="00F55CFF">
        <w:rPr>
          <w:rFonts w:ascii="Georgia" w:hAnsi="Georgia" w:cs="AdvPSA183"/>
          <w:lang w:eastAsia="it-IT"/>
        </w:rPr>
        <w:fldChar w:fldCharType="end"/>
      </w:r>
      <w:r w:rsidR="00C325A8" w:rsidRPr="00F55CFF">
        <w:rPr>
          <w:rFonts w:ascii="Georgia" w:hAnsi="Georgia" w:cs="AdvPSA183"/>
          <w:lang w:eastAsia="it-IT"/>
        </w:rPr>
        <w:t xml:space="preserve"> </w:t>
      </w:r>
      <w:r w:rsidR="004B406E" w:rsidRPr="00F55CFF">
        <w:rPr>
          <w:rFonts w:ascii="Georgia" w:hAnsi="Georgia" w:cs="AdvPSA183"/>
          <w:lang w:eastAsia="it-IT"/>
        </w:rPr>
        <w:fldChar w:fldCharType="begin">
          <w:fldData xml:space="preserve">PEVuZE5vdGU+PENpdGU+PEF1dGhvcj5Pa2k8L0F1dGhvcj48WWVhcj4yMDE1PC9ZZWFyPjxJRFRl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PEVuZE5vdGU+PENpdGU+PEF1dGhvcj5Pa2k8L0F1dGhvcj48WWVhcj4yMDE1PC9ZZWFyPjxJRFRl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4B406E" w:rsidRPr="00F55CFF">
        <w:rPr>
          <w:rFonts w:ascii="Georgia" w:hAnsi="Georgia" w:cs="AdvPSA183"/>
          <w:lang w:eastAsia="it-IT"/>
        </w:rPr>
      </w:r>
      <w:r w:rsidR="004B406E" w:rsidRPr="00F55CFF">
        <w:rPr>
          <w:rFonts w:ascii="Georgia" w:hAnsi="Georgia" w:cs="AdvPSA183"/>
          <w:lang w:eastAsia="it-IT"/>
        </w:rPr>
        <w:fldChar w:fldCharType="separate"/>
      </w:r>
      <w:r w:rsidR="00CC694C">
        <w:rPr>
          <w:rFonts w:ascii="Georgia" w:hAnsi="Georgia" w:cs="AdvPSA183"/>
          <w:noProof/>
          <w:lang w:eastAsia="it-IT"/>
        </w:rPr>
        <w:t>(373)</w:t>
      </w:r>
      <w:r w:rsidR="004B406E" w:rsidRPr="00F55CFF">
        <w:rPr>
          <w:rFonts w:ascii="Georgia" w:hAnsi="Georgia" w:cs="AdvPSA183"/>
          <w:lang w:eastAsia="it-IT"/>
        </w:rPr>
        <w:fldChar w:fldCharType="end"/>
      </w:r>
      <w:r w:rsidR="00326F0A" w:rsidRPr="00F55CFF">
        <w:rPr>
          <w:rFonts w:ascii="Georgia" w:hAnsi="Georgia" w:cs="AdvPSA183"/>
          <w:lang w:eastAsia="it-IT"/>
        </w:rPr>
        <w:t xml:space="preserve"> </w:t>
      </w:r>
      <w:r w:rsidR="00CC018E" w:rsidRPr="00F55CFF">
        <w:rPr>
          <w:rFonts w:ascii="Georgia" w:hAnsi="Georgia" w:cs="AdvPSA183"/>
          <w:lang w:eastAsia="it-IT"/>
        </w:rPr>
        <w:fldChar w:fldCharType="begin">
          <w:fldData xml:space="preserve">PEVuZE5vdGU+PENpdGU+PEF1dGhvcj5SYW1hbmF0aGFuPC9BdXRob3I+PFllYXI+MjAxNTwvWWVh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PEVuZE5vdGU+PENpdGU+PEF1dGhvcj5SYW1hbmF0aGFuPC9BdXRob3I+PFllYXI+MjAxNTwvWWVh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C018E" w:rsidRPr="00F55CFF">
        <w:rPr>
          <w:rFonts w:ascii="Georgia" w:hAnsi="Georgia" w:cs="AdvPSA183"/>
          <w:lang w:eastAsia="it-IT"/>
        </w:rPr>
      </w:r>
      <w:r w:rsidR="00CC018E" w:rsidRPr="00F55CFF">
        <w:rPr>
          <w:rFonts w:ascii="Georgia" w:hAnsi="Georgia" w:cs="AdvPSA183"/>
          <w:lang w:eastAsia="it-IT"/>
        </w:rPr>
        <w:fldChar w:fldCharType="separate"/>
      </w:r>
      <w:r w:rsidR="00CC694C">
        <w:rPr>
          <w:rFonts w:ascii="Georgia" w:hAnsi="Georgia" w:cs="AdvPSA183"/>
          <w:noProof/>
          <w:lang w:eastAsia="it-IT"/>
        </w:rPr>
        <w:t>(374)</w:t>
      </w:r>
      <w:r w:rsidR="00CC018E" w:rsidRPr="00F55CFF">
        <w:rPr>
          <w:rFonts w:ascii="Georgia" w:hAnsi="Georgia" w:cs="AdvPSA183"/>
          <w:lang w:eastAsia="it-IT"/>
        </w:rPr>
        <w:fldChar w:fldCharType="end"/>
      </w:r>
      <w:r w:rsidR="00326F0A" w:rsidRPr="00F55CFF">
        <w:rPr>
          <w:rFonts w:ascii="Georgia" w:hAnsi="Georgia" w:cs="AdvPSA183"/>
          <w:lang w:eastAsia="it-IT"/>
        </w:rPr>
        <w:t xml:space="preserve"> </w:t>
      </w:r>
      <w:r w:rsidR="00176F90" w:rsidRPr="00F55CFF">
        <w:rPr>
          <w:rFonts w:ascii="Georgia" w:hAnsi="Georgia" w:cs="AdvPSA183"/>
          <w:lang w:eastAsia="it-IT"/>
        </w:rPr>
        <w:fldChar w:fldCharType="begin">
          <w:fldData xml:space="preserve">PEVuZE5vdGU+PENpdGU+PEF1dGhvcj5TdG92ZXI8L0F1dGhvcj48WWVhcj4yMDIyPC9ZZWFyPjxJ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=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PEVuZE5vdGU+PENpdGU+PEF1dGhvcj5TdG92ZXI8L0F1dGhvcj48WWVhcj4yMDIyPC9ZZWFyPjxJ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=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176F90" w:rsidRPr="00F55CFF">
        <w:rPr>
          <w:rFonts w:ascii="Georgia" w:hAnsi="Georgia" w:cs="AdvPSA183"/>
          <w:lang w:eastAsia="it-IT"/>
        </w:rPr>
      </w:r>
      <w:r w:rsidR="00176F90" w:rsidRPr="00F55CFF">
        <w:rPr>
          <w:rFonts w:ascii="Georgia" w:hAnsi="Georgia" w:cs="AdvPSA183"/>
          <w:lang w:eastAsia="it-IT"/>
        </w:rPr>
        <w:fldChar w:fldCharType="separate"/>
      </w:r>
      <w:r w:rsidR="00CC694C">
        <w:rPr>
          <w:rFonts w:ascii="Georgia" w:hAnsi="Georgia" w:cs="AdvPSA183"/>
          <w:noProof/>
          <w:lang w:eastAsia="it-IT"/>
        </w:rPr>
        <w:t>(375)</w:t>
      </w:r>
      <w:r w:rsidR="00176F90" w:rsidRPr="00F55CFF">
        <w:rPr>
          <w:rFonts w:ascii="Georgia" w:hAnsi="Georgia" w:cs="AdvPSA183"/>
          <w:lang w:eastAsia="it-IT"/>
        </w:rPr>
        <w:fldChar w:fldCharType="end"/>
      </w:r>
      <w:r w:rsidR="00326F0A" w:rsidRPr="00F55CFF">
        <w:rPr>
          <w:rFonts w:ascii="Georgia" w:hAnsi="Georgia" w:cs="AdvPSA183"/>
          <w:lang w:eastAsia="it-IT"/>
        </w:rPr>
        <w:t xml:space="preserve"> </w:t>
      </w:r>
      <w:r w:rsidR="00D8631A" w:rsidRPr="00F55CFF">
        <w:rPr>
          <w:rFonts w:ascii="Georgia" w:hAnsi="Georgia" w:cs="AdvPSA183"/>
          <w:lang w:eastAsia="it-IT"/>
        </w:rPr>
        <w:fldChar w:fldCharType="begin">
          <w:fldData xml:space="preserve">PEVuZE5vdGU+PENpdGU+PEF1dGhvcj5MYXJhPC9BdXRob3I+PFllYXI+MjAxNTwvWWVhcj48SURU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=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PEVuZE5vdGU+PENpdGU+PEF1dGhvcj5MYXJhPC9BdXRob3I+PFllYXI+MjAxNTwvWWVhcj48SURU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=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D8631A" w:rsidRPr="00F55CFF">
        <w:rPr>
          <w:rFonts w:ascii="Georgia" w:hAnsi="Georgia" w:cs="AdvPSA183"/>
          <w:lang w:eastAsia="it-IT"/>
        </w:rPr>
      </w:r>
      <w:r w:rsidR="00D8631A" w:rsidRPr="00F55CFF">
        <w:rPr>
          <w:rFonts w:ascii="Georgia" w:hAnsi="Georgia" w:cs="AdvPSA183"/>
          <w:lang w:eastAsia="it-IT"/>
        </w:rPr>
        <w:fldChar w:fldCharType="separate"/>
      </w:r>
      <w:r w:rsidR="00CC694C">
        <w:rPr>
          <w:rFonts w:ascii="Georgia" w:hAnsi="Georgia" w:cs="AdvPSA183"/>
          <w:noProof/>
          <w:lang w:eastAsia="it-IT"/>
        </w:rPr>
        <w:t>(376)</w:t>
      </w:r>
      <w:r w:rsidR="00D8631A" w:rsidRPr="00F55CFF">
        <w:rPr>
          <w:rFonts w:ascii="Georgia" w:hAnsi="Georgia" w:cs="AdvPSA183"/>
          <w:lang w:eastAsia="it-IT"/>
        </w:rPr>
        <w:fldChar w:fldCharType="end"/>
      </w:r>
      <w:r w:rsidR="00326F0A" w:rsidRPr="00F55CFF">
        <w:rPr>
          <w:rFonts w:ascii="Georgia" w:hAnsi="Georgia" w:cs="AdvPSA183"/>
          <w:lang w:eastAsia="it-IT"/>
        </w:rPr>
        <w:t xml:space="preserve"> </w:t>
      </w:r>
      <w:r w:rsidR="00D8631A" w:rsidRPr="00F55CFF">
        <w:rPr>
          <w:rFonts w:ascii="Georgia" w:hAnsi="Georgia" w:cs="AdvPSA183"/>
          <w:lang w:eastAsia="it-IT"/>
        </w:rPr>
        <w:fldChar w:fldCharType="begin">
          <w:fldData xml:space="preserve">PEVuZE5vdGU+PENpdGU+PEF1dGhvcj5DaGllbjwvQXV0aG9yPjxZZWFyPjIwMjA8L1llYXI+PElE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PEVuZE5vdGU+PENpdGU+PEF1dGhvcj5DaGllbjwvQXV0aG9yPjxZZWFyPjIwMjA8L1llYXI+PElE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D8631A" w:rsidRPr="00F55CFF">
        <w:rPr>
          <w:rFonts w:ascii="Georgia" w:hAnsi="Georgia" w:cs="AdvPSA183"/>
          <w:lang w:eastAsia="it-IT"/>
        </w:rPr>
      </w:r>
      <w:r w:rsidR="00D8631A" w:rsidRPr="00F55CFF">
        <w:rPr>
          <w:rFonts w:ascii="Georgia" w:hAnsi="Georgia" w:cs="AdvPSA183"/>
          <w:lang w:eastAsia="it-IT"/>
        </w:rPr>
        <w:fldChar w:fldCharType="separate"/>
      </w:r>
      <w:r w:rsidR="00CC694C">
        <w:rPr>
          <w:rFonts w:ascii="Georgia" w:hAnsi="Georgia" w:cs="AdvPSA183"/>
          <w:noProof/>
          <w:lang w:eastAsia="it-IT"/>
        </w:rPr>
        <w:t>(377)</w:t>
      </w:r>
      <w:r w:rsidR="00D8631A" w:rsidRPr="00F55CFF">
        <w:rPr>
          <w:rFonts w:ascii="Georgia" w:hAnsi="Georgia" w:cs="AdvPSA183"/>
          <w:lang w:eastAsia="it-IT"/>
        </w:rPr>
        <w:fldChar w:fldCharType="end"/>
      </w:r>
      <w:r w:rsidR="00DF0327" w:rsidRPr="00F55CFF">
        <w:rPr>
          <w:rFonts w:ascii="Georgia" w:hAnsi="Georgia" w:cs="AdvPSA183"/>
          <w:lang w:eastAsia="it-IT"/>
        </w:rPr>
        <w:t xml:space="preserve"> (</w:t>
      </w:r>
      <w:r w:rsidR="00C642E3" w:rsidRPr="007310E7">
        <w:rPr>
          <w:rFonts w:ascii="Georgia" w:hAnsi="Georgia" w:cs="Georgia"/>
          <w:b/>
          <w:sz w:val="20"/>
          <w:szCs w:val="20"/>
          <w:lang w:eastAsia="it-IT"/>
        </w:rPr>
        <w:t xml:space="preserve">SUPPLEMENTARY </w:t>
      </w:r>
      <w:r w:rsidR="00C642E3" w:rsidRPr="007310E7">
        <w:rPr>
          <w:rFonts w:ascii="Georgia" w:hAnsi="Georgia" w:cs="Georgia"/>
          <w:b/>
          <w:sz w:val="20"/>
          <w:szCs w:val="20"/>
        </w:rPr>
        <w:t xml:space="preserve">TABLE </w:t>
      </w:r>
      <w:r w:rsidR="00C642E3">
        <w:rPr>
          <w:rFonts w:ascii="Georgia" w:hAnsi="Georgia" w:cs="Georgia"/>
          <w:b/>
          <w:sz w:val="20"/>
          <w:szCs w:val="20"/>
        </w:rPr>
        <w:t>2</w:t>
      </w:r>
      <w:r w:rsidR="00DF0327" w:rsidRPr="00F55CFF">
        <w:rPr>
          <w:rFonts w:ascii="Georgia" w:hAnsi="Georgia" w:cs="AdvPSA183"/>
          <w:lang w:eastAsia="it-IT"/>
        </w:rPr>
        <w:t>).</w:t>
      </w:r>
      <w:r w:rsidR="007F5ED6">
        <w:rPr>
          <w:rFonts w:ascii="Georgia" w:hAnsi="Georgia" w:cs="AdvPSA183"/>
          <w:lang w:eastAsia="it-IT"/>
        </w:rPr>
        <w:t xml:space="preserve"> </w:t>
      </w:r>
    </w:p>
    <w:p w14:paraId="20AAA9B9" w14:textId="77777777" w:rsidR="009C0AA5" w:rsidRPr="00F55CFF" w:rsidRDefault="009C0AA5" w:rsidP="0035144D">
      <w:pPr>
        <w:ind w:right="150"/>
        <w:jc w:val="both"/>
        <w:rPr>
          <w:rFonts w:ascii="Georgia" w:hAnsi="Georgia" w:cs="Georgia"/>
        </w:rPr>
      </w:pPr>
    </w:p>
    <w:p w14:paraId="344E9BFF" w14:textId="77777777" w:rsidR="009C0AA5" w:rsidRPr="00F55CFF" w:rsidRDefault="00F2280E" w:rsidP="0035144D">
      <w:pPr>
        <w:ind w:right="150"/>
        <w:jc w:val="both"/>
        <w:rPr>
          <w:rFonts w:ascii="Georgia" w:hAnsi="Georgia" w:cs="Georgia"/>
        </w:rPr>
      </w:pPr>
      <w:r w:rsidRPr="00F55CFF">
        <w:rPr>
          <w:rFonts w:ascii="Georgia" w:hAnsi="Georgia" w:cs="AdvPSA183"/>
          <w:b/>
          <w:lang w:eastAsia="it-IT"/>
        </w:rPr>
        <w:t xml:space="preserve">Perifosine </w:t>
      </w:r>
      <w:r w:rsidRPr="00F55CFF">
        <w:rPr>
          <w:rFonts w:ascii="Georgia" w:hAnsi="Georgia" w:cs="AdvPSA183"/>
          <w:lang w:eastAsia="it-IT"/>
        </w:rPr>
        <w:t>(D-21266,</w:t>
      </w:r>
      <w:r w:rsidRPr="00F55CFF">
        <w:rPr>
          <w:rFonts w:ascii="Georgia" w:hAnsi="Georgia" w:cs="Arial"/>
          <w:kern w:val="36"/>
          <w:lang w:val="en-US" w:eastAsia="it-IT"/>
        </w:rPr>
        <w:t xml:space="preserve"> </w:t>
      </w:r>
      <w:r w:rsidRPr="00F55CFF">
        <w:rPr>
          <w:rFonts w:ascii="Georgia" w:hAnsi="Georgia" w:cs="AdvPSA183"/>
          <w:lang w:val="en-US" w:eastAsia="it-IT"/>
        </w:rPr>
        <w:t>KRX-0401, NSC 639966)</w:t>
      </w:r>
    </w:p>
    <w:p w14:paraId="50CAF623" w14:textId="77777777" w:rsidR="009C0AA5" w:rsidRPr="00F55CFF" w:rsidRDefault="009C0AA5" w:rsidP="0035144D">
      <w:pPr>
        <w:ind w:right="150"/>
        <w:jc w:val="both"/>
        <w:rPr>
          <w:rFonts w:ascii="Georgia" w:hAnsi="Georgia" w:cs="Georgia"/>
        </w:rPr>
      </w:pPr>
    </w:p>
    <w:p w14:paraId="5F630FB0" w14:textId="1B21ABE2" w:rsidR="009C0AA5" w:rsidRPr="00BD3D69" w:rsidRDefault="00EC4AF1" w:rsidP="0035144D">
      <w:pPr>
        <w:ind w:right="150"/>
        <w:jc w:val="both"/>
        <w:rPr>
          <w:rFonts w:ascii="Georgia" w:hAnsi="Georgia" w:cs="AdvPSA183"/>
          <w:lang w:eastAsia="it-IT"/>
        </w:rPr>
      </w:pPr>
      <w:r w:rsidRPr="00F55CFF">
        <w:rPr>
          <w:rFonts w:ascii="Georgia" w:hAnsi="Georgia"/>
        </w:rPr>
        <w:t>L</w:t>
      </w:r>
      <w:r w:rsidR="00F2280E" w:rsidRPr="00F55CFF">
        <w:rPr>
          <w:rFonts w:ascii="Georgia" w:hAnsi="Georgia" w:cs="AdvPSA183"/>
          <w:lang w:eastAsia="it-IT"/>
        </w:rPr>
        <w:t xml:space="preserve">actic acidosis has been reported to interfere with the efficacy of perifosine </w:t>
      </w:r>
      <w:r w:rsidR="005638BB">
        <w:rPr>
          <w:rFonts w:ascii="Georgia" w:hAnsi="Georgia" w:cs="AdvPSA183"/>
          <w:lang w:eastAsia="it-IT"/>
        </w:rPr>
        <w:t>to</w:t>
      </w:r>
      <w:r w:rsidR="00F2280E" w:rsidRPr="00F55CFF">
        <w:rPr>
          <w:rFonts w:ascii="Georgia" w:hAnsi="Georgia" w:cs="AdvPSA183"/>
          <w:lang w:eastAsia="it-IT"/>
        </w:rPr>
        <w:t xml:space="preserve"> </w:t>
      </w:r>
      <w:r w:rsidR="00BD3D69">
        <w:rPr>
          <w:rFonts w:ascii="Georgia" w:hAnsi="Georgia" w:cs="AdvPSA183"/>
          <w:lang w:eastAsia="it-IT"/>
        </w:rPr>
        <w:t xml:space="preserve">treat </w:t>
      </w:r>
      <w:r w:rsidR="00F2280E" w:rsidRPr="00F55CFF">
        <w:rPr>
          <w:rFonts w:ascii="Georgia" w:hAnsi="Georgia" w:cs="AdvPSA183"/>
          <w:lang w:eastAsia="it-IT"/>
        </w:rPr>
        <w:t>colorectal cancer spheroids. In fac</w:t>
      </w:r>
      <w:r w:rsidR="00BD3D69">
        <w:rPr>
          <w:rFonts w:ascii="Georgia" w:hAnsi="Georgia" w:cs="AdvPSA183"/>
          <w:lang w:eastAsia="it-IT"/>
        </w:rPr>
        <w:t>t, cytotoxicity of perifosine in</w:t>
      </w:r>
      <w:r w:rsidR="00F2280E" w:rsidRPr="00F55CFF">
        <w:rPr>
          <w:rFonts w:ascii="Georgia" w:hAnsi="Georgia" w:cs="AdvPSA183"/>
          <w:lang w:eastAsia="it-IT"/>
        </w:rPr>
        <w:t xml:space="preserve"> 3D cultures </w:t>
      </w:r>
      <w:r w:rsidR="00720EA7" w:rsidRPr="00F55CFF">
        <w:rPr>
          <w:rFonts w:ascii="Georgia" w:hAnsi="Georgia" w:cs="AdvPSA183"/>
          <w:lang w:eastAsia="it-IT"/>
        </w:rPr>
        <w:t>is</w:t>
      </w:r>
      <w:r w:rsidR="00F2280E" w:rsidRPr="00F55CFF">
        <w:rPr>
          <w:rFonts w:ascii="Georgia" w:hAnsi="Georgia" w:cs="AdvPSA183"/>
          <w:lang w:eastAsia="it-IT"/>
        </w:rPr>
        <w:t xml:space="preserve"> reduce</w:t>
      </w:r>
      <w:r w:rsidR="00720EA7" w:rsidRPr="00F55CFF">
        <w:rPr>
          <w:rFonts w:ascii="Georgia" w:hAnsi="Georgia" w:cs="AdvPSA183"/>
          <w:lang w:eastAsia="it-IT"/>
        </w:rPr>
        <w:t>d</w:t>
      </w:r>
      <w:r w:rsidR="00F2280E" w:rsidRPr="00F55CFF">
        <w:rPr>
          <w:rFonts w:ascii="Georgia" w:hAnsi="Georgia" w:cs="AdvPSA183"/>
          <w:lang w:eastAsia="it-IT"/>
        </w:rPr>
        <w:t xml:space="preserve"> in acidic environment</w:t>
      </w:r>
      <w:r w:rsidR="00216D60">
        <w:rPr>
          <w:rFonts w:ascii="Georgia" w:hAnsi="Georgia" w:cs="AdvPSA183"/>
          <w:lang w:eastAsia="it-IT"/>
        </w:rPr>
        <w:t>s</w:t>
      </w:r>
      <w:r w:rsidR="007D4D14">
        <w:rPr>
          <w:rFonts w:ascii="Georgia" w:hAnsi="Georgia" w:cs="AdvPSA183"/>
          <w:lang w:eastAsia="it-IT"/>
        </w:rPr>
        <w:t xml:space="preserve"> at</w:t>
      </w:r>
      <w:r w:rsidR="00F2280E" w:rsidRPr="00F55CFF">
        <w:rPr>
          <w:rFonts w:ascii="Georgia" w:hAnsi="Georgia" w:cs="AdvPSA183"/>
          <w:lang w:eastAsia="it-IT"/>
        </w:rPr>
        <w:t xml:space="preserve"> </w:t>
      </w:r>
      <w:r w:rsidR="007D4D14" w:rsidRPr="00F55CFF">
        <w:rPr>
          <w:rFonts w:ascii="Georgia" w:hAnsi="Georgia" w:cs="AdvPSA183"/>
          <w:lang w:eastAsia="it-IT"/>
        </w:rPr>
        <w:t xml:space="preserve">pH </w:t>
      </w:r>
      <w:r w:rsidR="00127774">
        <w:rPr>
          <w:rFonts w:ascii="Georgia" w:hAnsi="Georgia" w:cs="AdvPSA183"/>
          <w:lang w:eastAsia="it-IT"/>
        </w:rPr>
        <w:t xml:space="preserve">levels </w:t>
      </w:r>
      <w:r w:rsidR="007D4D14">
        <w:rPr>
          <w:rFonts w:ascii="Georgia" w:hAnsi="Georgia" w:cs="AdvPSA183"/>
          <w:lang w:eastAsia="it-IT"/>
        </w:rPr>
        <w:t xml:space="preserve">below </w:t>
      </w:r>
      <w:r w:rsidR="007D4D14" w:rsidRPr="00F55CFF">
        <w:rPr>
          <w:rFonts w:ascii="Georgia" w:hAnsi="Georgia" w:cs="AdvPSA183"/>
          <w:lang w:eastAsia="it-IT"/>
        </w:rPr>
        <w:t>6.7</w:t>
      </w:r>
      <w:r w:rsidR="00F2280E" w:rsidRPr="00F55CFF">
        <w:rPr>
          <w:rFonts w:ascii="Georgia" w:hAnsi="Georgia" w:cs="AdvPSA183"/>
          <w:lang w:eastAsia="it-IT"/>
        </w:rPr>
        <w:t xml:space="preserve">, emphasising that this drug, and possibly other AKT inhibitors in CRC cells, </w:t>
      </w:r>
      <w:r w:rsidR="00DA399D" w:rsidRPr="00F55CFF">
        <w:rPr>
          <w:rFonts w:ascii="Georgia" w:hAnsi="Georgia" w:cs="AdvPSA183"/>
          <w:lang w:eastAsia="it-IT"/>
        </w:rPr>
        <w:t>are</w:t>
      </w:r>
      <w:r w:rsidR="00F2280E" w:rsidRPr="00F55CFF">
        <w:rPr>
          <w:rFonts w:ascii="Georgia" w:hAnsi="Georgia" w:cs="AdvPSA183"/>
          <w:lang w:eastAsia="it-IT"/>
        </w:rPr>
        <w:t xml:space="preserve"> actively dependent on the effect of pH, which should be taken in consideration in pre-</w:t>
      </w:r>
      <w:r w:rsidR="00F2280E" w:rsidRPr="00247A77">
        <w:rPr>
          <w:rFonts w:ascii="Georgia" w:hAnsi="Georgia" w:cs="AdvPSA183"/>
          <w:lang w:eastAsia="it-IT"/>
        </w:rPr>
        <w:t>clinical and clinical testing</w:t>
      </w:r>
      <w:r w:rsidR="00F73077" w:rsidRPr="00247A77">
        <w:rPr>
          <w:rFonts w:ascii="Georgia" w:hAnsi="Georgia" w:cs="AdvPSA183"/>
          <w:lang w:eastAsia="it-IT"/>
        </w:rPr>
        <w:t xml:space="preserve"> of AKT-targeted tumor therapy </w:t>
      </w:r>
      <w:r w:rsidR="00F73077" w:rsidRPr="00247A77">
        <w:rPr>
          <w:rFonts w:ascii="Georgia" w:hAnsi="Georgia" w:cs="AdvPSA183"/>
          <w:lang w:eastAsia="it-IT"/>
        </w:rPr>
        <w:fldChar w:fldCharType="begin">
          <w:fldData xml:space="preserve">PEVuZE5vdGU+PENpdGU+PEF1dGhvcj5QYXZsYXRvdnNrw6E8L0F1dGhvcj48WWVhcj4yMDIwPC9Z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PEVuZE5vdGU+PENpdGU+PEF1dGhvcj5QYXZsYXRvdnNrw6E8L0F1dGhvcj48WWVhcj4yMDIwPC9Z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F73077" w:rsidRPr="00247A77">
        <w:rPr>
          <w:rFonts w:ascii="Georgia" w:hAnsi="Georgia" w:cs="AdvPSA183"/>
          <w:lang w:eastAsia="it-IT"/>
        </w:rPr>
      </w:r>
      <w:r w:rsidR="00F73077" w:rsidRPr="00247A77">
        <w:rPr>
          <w:rFonts w:ascii="Georgia" w:hAnsi="Georgia" w:cs="AdvPSA183"/>
          <w:lang w:eastAsia="it-IT"/>
        </w:rPr>
        <w:fldChar w:fldCharType="separate"/>
      </w:r>
      <w:r w:rsidR="00CC694C">
        <w:rPr>
          <w:rFonts w:ascii="Georgia" w:hAnsi="Georgia" w:cs="AdvPSA183"/>
          <w:noProof/>
          <w:lang w:eastAsia="it-IT"/>
        </w:rPr>
        <w:t>(378)</w:t>
      </w:r>
      <w:r w:rsidR="00F73077" w:rsidRPr="00247A77">
        <w:rPr>
          <w:rFonts w:ascii="Georgia" w:hAnsi="Georgia" w:cs="AdvPSA183"/>
          <w:lang w:eastAsia="it-IT"/>
        </w:rPr>
        <w:fldChar w:fldCharType="end"/>
      </w:r>
      <w:r w:rsidR="00F2280E" w:rsidRPr="00247A77">
        <w:rPr>
          <w:rFonts w:ascii="Georgia" w:hAnsi="Georgia" w:cs="AdvPSA183"/>
          <w:lang w:eastAsia="it-IT"/>
        </w:rPr>
        <w:t xml:space="preserve">. </w:t>
      </w:r>
      <w:r w:rsidR="00206EB1">
        <w:rPr>
          <w:rFonts w:ascii="Georgia" w:hAnsi="Georgia" w:cs="AdvPSA183"/>
          <w:lang w:eastAsia="it-IT"/>
        </w:rPr>
        <w:t>Interestingly, c</w:t>
      </w:r>
      <w:r w:rsidR="00F2280E" w:rsidRPr="00247A77">
        <w:rPr>
          <w:rFonts w:ascii="Georgia" w:hAnsi="Georgia" w:cs="AdvPSA183"/>
          <w:lang w:eastAsia="it-IT"/>
        </w:rPr>
        <w:t>ombination of perifosine and vitamin D can promote apoptotic and non-apoptotic (paraptotic, necrotic and autophagic) cell death in endometrial cancer cells, suggesting that this combination can repre</w:t>
      </w:r>
      <w:r w:rsidR="00BD3D69">
        <w:rPr>
          <w:rFonts w:ascii="Georgia" w:hAnsi="Georgia" w:cs="AdvPSA183"/>
          <w:lang w:eastAsia="it-IT"/>
        </w:rPr>
        <w:t>sent a</w:t>
      </w:r>
      <w:r w:rsidR="005F676B">
        <w:rPr>
          <w:rFonts w:ascii="Georgia" w:hAnsi="Georgia" w:cs="AdvPSA183"/>
          <w:lang w:eastAsia="it-IT"/>
        </w:rPr>
        <w:t xml:space="preserve"> </w:t>
      </w:r>
      <w:r w:rsidR="00BD3D69" w:rsidRPr="00BD3D69">
        <w:rPr>
          <w:rFonts w:ascii="Georgia" w:hAnsi="Georgia" w:cs="AdvPSA183"/>
          <w:lang w:eastAsia="it-IT"/>
        </w:rPr>
        <w:t>preferred regimen</w:t>
      </w:r>
      <w:r w:rsidR="00BD3D69">
        <w:rPr>
          <w:rFonts w:ascii="Georgia" w:hAnsi="Georgia" w:cs="AdvPSA183"/>
          <w:lang w:eastAsia="it-IT"/>
        </w:rPr>
        <w:t xml:space="preserve"> </w:t>
      </w:r>
      <w:r w:rsidR="00F2280E" w:rsidRPr="00247A77">
        <w:rPr>
          <w:rFonts w:ascii="Georgia" w:hAnsi="Georgia" w:cs="AdvPSA183"/>
          <w:lang w:eastAsia="it-IT"/>
        </w:rPr>
        <w:t>for the t</w:t>
      </w:r>
      <w:r w:rsidR="00F73077" w:rsidRPr="00247A77">
        <w:rPr>
          <w:rFonts w:ascii="Georgia" w:hAnsi="Georgia" w:cs="AdvPSA183"/>
          <w:lang w:eastAsia="it-IT"/>
        </w:rPr>
        <w:t xml:space="preserve">reatment of endometrial cancer </w:t>
      </w:r>
      <w:r w:rsidR="00F73077" w:rsidRPr="00247A77">
        <w:rPr>
          <w:rFonts w:ascii="Georgia" w:hAnsi="Georgia" w:cs="AdvPSA183"/>
          <w:lang w:eastAsia="it-IT"/>
        </w:rPr>
        <w:fldChar w:fldCharType="begin"/>
      </w:r>
      <w:r w:rsidR="00CC694C">
        <w:rPr>
          <w:rFonts w:ascii="Georgia" w:hAnsi="Georgia" w:cs="AdvPSA183"/>
          <w:lang w:eastAsia="it-IT"/>
        </w:rPr>
        <w:instrText xml:space="preserve"> ADDIN EN.CITE &lt;EndNote&gt;&lt;Cite&gt;&lt;Author&gt;Karagul&lt;/Author&gt;&lt;Year&gt;2020&lt;/Year&gt;&lt;IDText&gt;Perifosine and vitamin D combination induces apoptotic and non-apoptotic cell death in endometrial cancer cells&lt;/IDText&gt;&lt;DisplayText&gt;(379)&lt;/DisplayText&gt;&lt;record&gt;&lt;rec-number&gt;746&lt;/rec-number&gt;&lt;foreign-keys&gt;&lt;key app="EN" db-id="er500dszo2vpz4ewpp2p25akv0x55xv92d9a" timestamp="1638406062"&gt;746&lt;/key&gt;&lt;/foreign-keys&gt;&lt;ref-type name="Journal Article"&gt;17&lt;/ref-type&gt;&lt;contributors&gt;&lt;authors&gt;&lt;author&gt;Karagul, M. I.&lt;/author&gt;&lt;author&gt;Aktas, S.&lt;/author&gt;&lt;author&gt;Yilmaz, S. N.&lt;/author&gt;&lt;author&gt;Yetkin, D.&lt;/author&gt;&lt;author&gt;Celikcan, H. D.&lt;/author&gt;&lt;author&gt;Cevik, O. S.&lt;/author&gt;&lt;/authors&gt;&lt;/contributors&gt;&lt;auth-address&gt;Department of Histology and Embryology, Faculty of Medicine, Mersin University, Mersin, Turkey. Advanced Technology of Education, Research and Application Center, Mersin University, Mersin, Turkey. Department of Biostatistics and Medical Informatics, Faculty of Medicine, Mersin University, Mersin, Turkey. Department of Physiology, Faculty of Medicine, Mersin University, Mersin, Turkey.&lt;/auth-address&gt;&lt;titles&gt;&lt;title&gt;Perifosine and vitamin D combination induces apoptotic and non-apoptotic cell death in endometrial cancer cells&lt;/title&gt;&lt;secondary-title&gt;EXCLI J&lt;/secondary-title&gt;&lt;/titles&gt;&lt;periodical&gt;&lt;full-title&gt;EXCLI J&lt;/full-title&gt;&lt;/periodical&gt;&lt;pages&gt;532-546&lt;/pages&gt;&lt;volume&gt;19&lt;/volume&gt;&lt;edition&gt;20200504&lt;/edition&gt;&lt;keywords&gt;&lt;keyword&gt;BAX&lt;/keyword&gt;&lt;keyword&gt;BCL2&lt;/keyword&gt;&lt;keyword&gt;P53&lt;/keyword&gt;&lt;keyword&gt;apoptosis&lt;/keyword&gt;&lt;keyword&gt;endometrial cancer&lt;/keyword&gt;&lt;keyword&gt;proliferation&lt;/keyword&gt;&lt;/keywords&gt;&lt;dates&gt;&lt;year&gt;2020&lt;/year&gt;&lt;/dates&gt;&lt;isbn&gt;1611-2156&lt;/isbn&gt;&lt;accession-num&gt;32483402&lt;/accession-num&gt;&lt;urls&gt;&lt;related-urls&gt;&lt;url&gt;https://www.ncbi.nlm.nih.gov/pubmed/32483402&lt;/url&gt;&lt;/related-urls&gt;&lt;/urls&gt;&lt;custom2&gt;PMC7257250&lt;/custom2&gt;&lt;electronic-resource-num&gt;10.17179/excli2019-1834&lt;/electronic-resource-num&gt;&lt;language&gt;eng&lt;/language&gt;&lt;/record&gt;&lt;/Cite&gt;&lt;/EndNote&gt;</w:instrText>
      </w:r>
      <w:r w:rsidR="00F73077" w:rsidRPr="00247A77">
        <w:rPr>
          <w:rFonts w:ascii="Georgia" w:hAnsi="Georgia" w:cs="AdvPSA183"/>
          <w:lang w:eastAsia="it-IT"/>
        </w:rPr>
        <w:fldChar w:fldCharType="separate"/>
      </w:r>
      <w:r w:rsidR="00CC694C">
        <w:rPr>
          <w:rFonts w:ascii="Georgia" w:hAnsi="Georgia" w:cs="AdvPSA183"/>
          <w:noProof/>
          <w:lang w:eastAsia="it-IT"/>
        </w:rPr>
        <w:t>(379)</w:t>
      </w:r>
      <w:r w:rsidR="00F73077" w:rsidRPr="00247A77">
        <w:rPr>
          <w:rFonts w:ascii="Georgia" w:hAnsi="Georgia" w:cs="AdvPSA183"/>
          <w:lang w:eastAsia="it-IT"/>
        </w:rPr>
        <w:fldChar w:fldCharType="end"/>
      </w:r>
      <w:r w:rsidR="00F2280E" w:rsidRPr="00247A77">
        <w:rPr>
          <w:rFonts w:ascii="Georgia" w:hAnsi="Georgia" w:cs="AdvPSA183"/>
          <w:lang w:eastAsia="it-IT"/>
        </w:rPr>
        <w:t>.</w:t>
      </w:r>
      <w:r w:rsidR="006709FC" w:rsidRPr="00247A77">
        <w:rPr>
          <w:rFonts w:ascii="Georgia" w:hAnsi="Georgia" w:cs="AdvPSA183"/>
          <w:lang w:eastAsia="it-IT"/>
        </w:rPr>
        <w:t xml:space="preserve"> </w:t>
      </w:r>
      <w:r w:rsidR="00F2280E" w:rsidRPr="00247A77">
        <w:rPr>
          <w:rFonts w:ascii="Georgia" w:hAnsi="Georgia" w:cs="AdvPSA183"/>
          <w:lang w:eastAsia="it-IT"/>
        </w:rPr>
        <w:t>UCHL3 is a deubiquitina</w:t>
      </w:r>
      <w:r w:rsidR="005F676B">
        <w:rPr>
          <w:rFonts w:ascii="Georgia" w:hAnsi="Georgia" w:cs="AdvPSA183"/>
          <w:lang w:eastAsia="it-IT"/>
        </w:rPr>
        <w:t xml:space="preserve">se </w:t>
      </w:r>
      <w:r w:rsidR="005F676B" w:rsidRPr="000E7C2E">
        <w:rPr>
          <w:rFonts w:ascii="Georgia" w:hAnsi="Georgia" w:cs="AdvPSA183"/>
          <w:lang w:eastAsia="it-IT"/>
        </w:rPr>
        <w:t xml:space="preserve">overexpressed in TNBC </w:t>
      </w:r>
      <w:r w:rsidR="00F2280E" w:rsidRPr="000E7C2E">
        <w:rPr>
          <w:rFonts w:ascii="Georgia" w:hAnsi="Georgia" w:cs="AdvPSA183"/>
          <w:lang w:eastAsia="it-IT"/>
        </w:rPr>
        <w:t xml:space="preserve">that </w:t>
      </w:r>
      <w:r w:rsidR="005F676B" w:rsidRPr="000E7C2E">
        <w:rPr>
          <w:rFonts w:ascii="Georgia" w:hAnsi="Georgia" w:cs="AdvPSA183"/>
          <w:lang w:eastAsia="it-IT"/>
        </w:rPr>
        <w:t>is associated with</w:t>
      </w:r>
      <w:r w:rsidR="00F2280E" w:rsidRPr="000E7C2E">
        <w:rPr>
          <w:rFonts w:ascii="Georgia" w:hAnsi="Georgia" w:cs="AdvPSA183"/>
          <w:lang w:eastAsia="it-IT"/>
        </w:rPr>
        <w:t xml:space="preserve"> poor prognosis. Biochemically, UCHL3 deubiquitinates RAD51, allowing the recruitment of RAD51 to DNA damage sites and enhancing DNA repair. Thus, UCHL3 overexpression renders cancer cells resistant to chemotherapy- and radiotherapy-induced DNA damage. Therefore, targeting UCHL3 can consequently sensitiz</w:t>
      </w:r>
      <w:r w:rsidR="0021530E">
        <w:rPr>
          <w:rFonts w:ascii="Georgia" w:hAnsi="Georgia" w:cs="AdvPSA183"/>
          <w:lang w:eastAsia="it-IT"/>
        </w:rPr>
        <w:t xml:space="preserve">e TNBC </w:t>
      </w:r>
      <w:r w:rsidR="00F2280E" w:rsidRPr="000E7C2E">
        <w:rPr>
          <w:rFonts w:ascii="Georgia" w:hAnsi="Georgia" w:cs="AdvPSA183"/>
          <w:lang w:eastAsia="it-IT"/>
        </w:rPr>
        <w:t>cell</w:t>
      </w:r>
      <w:r w:rsidR="00206EB1">
        <w:rPr>
          <w:rFonts w:ascii="Georgia" w:hAnsi="Georgia" w:cs="AdvPSA183"/>
          <w:lang w:eastAsia="it-IT"/>
        </w:rPr>
        <w:t>s to treatment. In line with this, l</w:t>
      </w:r>
      <w:r w:rsidR="00F2280E" w:rsidRPr="000E7C2E">
        <w:rPr>
          <w:rFonts w:ascii="Georgia" w:hAnsi="Georgia" w:cs="AdvPSA183"/>
          <w:lang w:eastAsia="it-IT"/>
        </w:rPr>
        <w:t>ow dose (50 nM) perifosine has been shown to inhibit U</w:t>
      </w:r>
      <w:r w:rsidR="00206EB1">
        <w:rPr>
          <w:rFonts w:ascii="Georgia" w:hAnsi="Georgia" w:cs="AdvPSA183"/>
          <w:lang w:eastAsia="it-IT"/>
        </w:rPr>
        <w:t xml:space="preserve">CHL3 </w:t>
      </w:r>
      <w:r w:rsidR="00206EB1">
        <w:rPr>
          <w:rFonts w:ascii="Georgia" w:hAnsi="Georgia" w:cs="AdvPSA183"/>
          <w:lang w:eastAsia="it-IT"/>
        </w:rPr>
        <w:lastRenderedPageBreak/>
        <w:t xml:space="preserve">deubiquitination activity. </w:t>
      </w:r>
      <w:r w:rsidR="00F2280E" w:rsidRPr="000E7C2E">
        <w:rPr>
          <w:rFonts w:ascii="Georgia" w:hAnsi="Georgia" w:cs="AdvPSA183"/>
          <w:lang w:eastAsia="it-IT"/>
        </w:rPr>
        <w:t>Moreover, perifosine increase</w:t>
      </w:r>
      <w:r w:rsidR="00DA399D" w:rsidRPr="000E7C2E">
        <w:rPr>
          <w:rFonts w:ascii="Georgia" w:hAnsi="Georgia" w:cs="AdvPSA183"/>
          <w:lang w:eastAsia="it-IT"/>
        </w:rPr>
        <w:t>s</w:t>
      </w:r>
      <w:r w:rsidR="00F2280E" w:rsidRPr="000E7C2E">
        <w:rPr>
          <w:rFonts w:ascii="Georgia" w:hAnsi="Georgia" w:cs="AdvPSA183"/>
          <w:lang w:eastAsia="it-IT"/>
        </w:rPr>
        <w:t xml:space="preserve"> olaparib-induced growth inhibition i</w:t>
      </w:r>
      <w:r w:rsidR="004E0A05">
        <w:rPr>
          <w:rFonts w:ascii="Georgia" w:hAnsi="Georgia" w:cs="AdvPSA183"/>
          <w:lang w:eastAsia="it-IT"/>
        </w:rPr>
        <w:t xml:space="preserve">n TNBC </w:t>
      </w:r>
      <w:r w:rsidR="00F2280E" w:rsidRPr="000E7C2E">
        <w:rPr>
          <w:rFonts w:ascii="Georgia" w:hAnsi="Georgia" w:cs="AdvPSA183"/>
          <w:lang w:eastAsia="it-IT"/>
        </w:rPr>
        <w:t>cells. Indeed, perifosine determine</w:t>
      </w:r>
      <w:r w:rsidR="00DA399D" w:rsidRPr="000E7C2E">
        <w:rPr>
          <w:rFonts w:ascii="Georgia" w:hAnsi="Georgia" w:cs="AdvPSA183"/>
          <w:lang w:eastAsia="it-IT"/>
        </w:rPr>
        <w:t>s</w:t>
      </w:r>
      <w:r w:rsidR="00F2280E" w:rsidRPr="000E7C2E">
        <w:rPr>
          <w:rFonts w:ascii="Georgia" w:hAnsi="Georgia" w:cs="AdvPSA183"/>
          <w:lang w:eastAsia="it-IT"/>
        </w:rPr>
        <w:t xml:space="preserve"> RAD51 ubiquitination, thereby blocking the RAD51/BRCA2 interaction, w</w:t>
      </w:r>
      <w:r w:rsidR="006709FC" w:rsidRPr="000E7C2E">
        <w:rPr>
          <w:rFonts w:ascii="Georgia" w:hAnsi="Georgia" w:cs="AdvPSA183"/>
          <w:lang w:eastAsia="it-IT"/>
        </w:rPr>
        <w:t>hich subseque</w:t>
      </w:r>
      <w:r w:rsidR="00F2280E" w:rsidRPr="000E7C2E">
        <w:rPr>
          <w:rFonts w:ascii="Georgia" w:hAnsi="Georgia" w:cs="AdvPSA183"/>
          <w:lang w:eastAsia="it-IT"/>
        </w:rPr>
        <w:t>ntly reduce</w:t>
      </w:r>
      <w:r w:rsidR="00DA399D" w:rsidRPr="000E7C2E">
        <w:rPr>
          <w:rFonts w:ascii="Georgia" w:hAnsi="Georgia" w:cs="AdvPSA183"/>
          <w:lang w:eastAsia="it-IT"/>
        </w:rPr>
        <w:t>s</w:t>
      </w:r>
      <w:r w:rsidR="00F2280E" w:rsidRPr="000E7C2E">
        <w:rPr>
          <w:rFonts w:ascii="Georgia" w:hAnsi="Georgia" w:cs="AdvPSA183"/>
          <w:lang w:eastAsia="it-IT"/>
        </w:rPr>
        <w:t xml:space="preserve"> ionizing radiation-</w:t>
      </w:r>
      <w:r w:rsidR="00F2280E" w:rsidRPr="00BF11C9">
        <w:rPr>
          <w:rFonts w:ascii="Georgia" w:hAnsi="Georgia" w:cs="AdvPSA183"/>
          <w:lang w:eastAsia="it-IT"/>
        </w:rPr>
        <w:t xml:space="preserve">induced foci (IRIF) of Rad51, and consequently, HR-mediated DNA </w:t>
      </w:r>
      <w:r w:rsidR="004027E2" w:rsidRPr="00BF11C9">
        <w:rPr>
          <w:rFonts w:ascii="Georgia" w:hAnsi="Georgia" w:cs="AdvPSA183"/>
          <w:lang w:eastAsia="it-IT"/>
        </w:rPr>
        <w:t>double strand break</w:t>
      </w:r>
      <w:r w:rsidR="004027E2" w:rsidRPr="004027E2">
        <w:rPr>
          <w:rFonts w:ascii="Georgia" w:hAnsi="Georgia" w:cs="AdvPSA183"/>
          <w:lang w:eastAsia="it-IT"/>
        </w:rPr>
        <w:t xml:space="preserve"> (</w:t>
      </w:r>
      <w:r w:rsidR="00F2280E" w:rsidRPr="004027E2">
        <w:rPr>
          <w:rFonts w:ascii="Georgia" w:hAnsi="Georgia" w:cs="AdvPSA183"/>
          <w:lang w:eastAsia="it-IT"/>
        </w:rPr>
        <w:t>DSB</w:t>
      </w:r>
      <w:r w:rsidR="004027E2" w:rsidRPr="004027E2">
        <w:rPr>
          <w:rFonts w:ascii="Georgia" w:hAnsi="Georgia" w:cs="AdvPSA183"/>
          <w:lang w:eastAsia="it-IT"/>
        </w:rPr>
        <w:t>)</w:t>
      </w:r>
      <w:r w:rsidR="00F2280E" w:rsidRPr="004027E2">
        <w:rPr>
          <w:rFonts w:ascii="Georgia" w:hAnsi="Georgia" w:cs="AdvPSA183"/>
          <w:lang w:eastAsia="it-IT"/>
        </w:rPr>
        <w:t xml:space="preserve"> repair. </w:t>
      </w:r>
      <w:r w:rsidR="006709FC" w:rsidRPr="004027E2">
        <w:rPr>
          <w:rFonts w:ascii="Georgia" w:hAnsi="Georgia" w:cs="AdvPSA183"/>
          <w:lang w:eastAsia="it-IT"/>
        </w:rPr>
        <w:t xml:space="preserve">In addition, perifosine combined with </w:t>
      </w:r>
      <w:r w:rsidR="00F2280E" w:rsidRPr="004027E2">
        <w:rPr>
          <w:rFonts w:ascii="Georgia" w:hAnsi="Georgia" w:cs="AdvPSA183"/>
          <w:lang w:eastAsia="it-IT"/>
        </w:rPr>
        <w:t xml:space="preserve">olaparib </w:t>
      </w:r>
      <w:r w:rsidR="006709FC" w:rsidRPr="004027E2">
        <w:rPr>
          <w:rFonts w:ascii="Georgia" w:hAnsi="Georgia" w:cs="AdvPSA183"/>
          <w:lang w:eastAsia="it-IT"/>
        </w:rPr>
        <w:t xml:space="preserve">also </w:t>
      </w:r>
      <w:r w:rsidR="00F2280E" w:rsidRPr="004027E2">
        <w:rPr>
          <w:rFonts w:ascii="Georgia" w:hAnsi="Georgia" w:cs="AdvPSA183"/>
          <w:lang w:eastAsia="it-IT"/>
        </w:rPr>
        <w:t>display</w:t>
      </w:r>
      <w:r w:rsidR="00DA399D" w:rsidRPr="004027E2">
        <w:rPr>
          <w:rFonts w:ascii="Georgia" w:hAnsi="Georgia" w:cs="AdvPSA183"/>
          <w:lang w:eastAsia="it-IT"/>
        </w:rPr>
        <w:t>s</w:t>
      </w:r>
      <w:r w:rsidR="00F2280E" w:rsidRPr="004027E2">
        <w:rPr>
          <w:rFonts w:ascii="Georgia" w:hAnsi="Georgia" w:cs="AdvPSA183"/>
          <w:lang w:eastAsia="it-IT"/>
        </w:rPr>
        <w:t xml:space="preserve"> synergistic</w:t>
      </w:r>
      <w:r w:rsidR="00F2280E" w:rsidRPr="000E7C2E">
        <w:rPr>
          <w:rFonts w:ascii="Georgia" w:hAnsi="Georgia" w:cs="AdvPSA183"/>
          <w:lang w:eastAsia="it-IT"/>
        </w:rPr>
        <w:t xml:space="preserve"> anticancer activity in vivo in </w:t>
      </w:r>
      <w:r w:rsidR="00EE42E3" w:rsidRPr="000E7C2E">
        <w:rPr>
          <w:rFonts w:ascii="Georgia" w:hAnsi="Georgia" w:cs="AdvPSA183"/>
          <w:lang w:eastAsia="it-IT"/>
        </w:rPr>
        <w:t xml:space="preserve">TNBC </w:t>
      </w:r>
      <w:r w:rsidR="00F2280E" w:rsidRPr="000E7C2E">
        <w:rPr>
          <w:rFonts w:ascii="Georgia" w:hAnsi="Georgia" w:cs="AdvPSA183"/>
          <w:lang w:eastAsia="it-IT"/>
        </w:rPr>
        <w:t xml:space="preserve">xenograft </w:t>
      </w:r>
      <w:r w:rsidR="002A0018" w:rsidRPr="000E7C2E">
        <w:rPr>
          <w:rFonts w:ascii="Georgia" w:hAnsi="Georgia" w:cs="AdvPSA183"/>
          <w:lang w:eastAsia="it-IT"/>
        </w:rPr>
        <w:t>models</w:t>
      </w:r>
      <w:r w:rsidR="00F73077" w:rsidRPr="000E7C2E">
        <w:rPr>
          <w:rFonts w:ascii="Georgia" w:hAnsi="Georgia" w:cs="AdvPSA183"/>
          <w:lang w:eastAsia="it-IT"/>
        </w:rPr>
        <w:t xml:space="preserve"> </w:t>
      </w:r>
      <w:r w:rsidR="00C704AF" w:rsidRPr="000E7C2E">
        <w:rPr>
          <w:rFonts w:ascii="Georgia" w:hAnsi="Georgia" w:cs="AdvPSA183"/>
          <w:lang w:eastAsia="it-IT"/>
        </w:rPr>
        <w:fldChar w:fldCharType="begin">
          <w:fldData xml:space="preserve">PEVuZE5vdGU+PENpdGU+PEF1dGhvcj5Tb25nPC9BdXRob3I+PFllYXI+MjAxOTwvWWVhcj48SURU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PEVuZE5vdGU+PENpdGU+PEF1dGhvcj5Tb25nPC9BdXRob3I+PFllYXI+MjAxOTwvWWVhcj48SURU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704AF" w:rsidRPr="000E7C2E">
        <w:rPr>
          <w:rFonts w:ascii="Georgia" w:hAnsi="Georgia" w:cs="AdvPSA183"/>
          <w:lang w:eastAsia="it-IT"/>
        </w:rPr>
      </w:r>
      <w:r w:rsidR="00C704AF" w:rsidRPr="000E7C2E">
        <w:rPr>
          <w:rFonts w:ascii="Georgia" w:hAnsi="Georgia" w:cs="AdvPSA183"/>
          <w:lang w:eastAsia="it-IT"/>
        </w:rPr>
        <w:fldChar w:fldCharType="separate"/>
      </w:r>
      <w:r w:rsidR="00CC694C">
        <w:rPr>
          <w:rFonts w:ascii="Georgia" w:hAnsi="Georgia" w:cs="AdvPSA183"/>
          <w:noProof/>
          <w:lang w:eastAsia="it-IT"/>
        </w:rPr>
        <w:t>(380)</w:t>
      </w:r>
      <w:r w:rsidR="00C704AF" w:rsidRPr="000E7C2E">
        <w:rPr>
          <w:rFonts w:ascii="Georgia" w:hAnsi="Georgia" w:cs="AdvPSA183"/>
          <w:lang w:eastAsia="it-IT"/>
        </w:rPr>
        <w:fldChar w:fldCharType="end"/>
      </w:r>
      <w:r w:rsidR="00F2280E" w:rsidRPr="000E7C2E">
        <w:rPr>
          <w:rFonts w:ascii="Georgia" w:hAnsi="Georgia" w:cs="AdvPSA183"/>
          <w:lang w:eastAsia="it-IT"/>
        </w:rPr>
        <w:t xml:space="preserve">. Besides, perifosine has been found to decrease telomerase activity in 66.6% </w:t>
      </w:r>
      <w:r w:rsidR="00426382">
        <w:rPr>
          <w:rFonts w:ascii="Georgia" w:hAnsi="Georgia" w:cs="AdvPSA183"/>
          <w:lang w:eastAsia="it-IT"/>
        </w:rPr>
        <w:t xml:space="preserve">of </w:t>
      </w:r>
      <w:r w:rsidR="00F2280E" w:rsidRPr="000E7C2E">
        <w:rPr>
          <w:rFonts w:ascii="Georgia" w:hAnsi="Georgia" w:cs="AdvPSA183"/>
          <w:lang w:eastAsia="it-IT"/>
        </w:rPr>
        <w:t>chronic lymphocytic</w:t>
      </w:r>
      <w:r w:rsidR="00F2280E" w:rsidRPr="00273FC9">
        <w:rPr>
          <w:rFonts w:ascii="Georgia" w:hAnsi="Georgia" w:cs="AdvPSA183"/>
          <w:lang w:eastAsia="it-IT"/>
        </w:rPr>
        <w:t xml:space="preserve"> </w:t>
      </w:r>
      <w:r w:rsidR="00F2280E" w:rsidRPr="00E51394">
        <w:rPr>
          <w:rFonts w:ascii="Georgia" w:hAnsi="Georgia" w:cs="AdvPSA183"/>
          <w:lang w:eastAsia="it-IT"/>
        </w:rPr>
        <w:t>leukemia patients, suggesting that perifosine coul</w:t>
      </w:r>
      <w:r w:rsidR="007A6614" w:rsidRPr="00E51394">
        <w:rPr>
          <w:rFonts w:ascii="Georgia" w:hAnsi="Georgia" w:cs="AdvPSA183"/>
          <w:lang w:eastAsia="it-IT"/>
        </w:rPr>
        <w:t>d</w:t>
      </w:r>
      <w:r w:rsidR="00A222BA" w:rsidRPr="00E51394">
        <w:rPr>
          <w:rFonts w:ascii="Georgia" w:hAnsi="Georgia" w:cs="AdvPSA183"/>
          <w:lang w:eastAsia="it-IT"/>
        </w:rPr>
        <w:t xml:space="preserve"> be used as a novel approach to</w:t>
      </w:r>
      <w:r w:rsidR="00F2280E" w:rsidRPr="00E51394">
        <w:rPr>
          <w:rFonts w:ascii="Georgia" w:hAnsi="Georgia" w:cs="AdvPSA183"/>
          <w:lang w:eastAsia="it-IT"/>
        </w:rPr>
        <w:t xml:space="preserve"> targ</w:t>
      </w:r>
      <w:r w:rsidR="00A222BA" w:rsidRPr="00E51394">
        <w:rPr>
          <w:rFonts w:ascii="Georgia" w:hAnsi="Georgia" w:cs="AdvPSA183"/>
          <w:lang w:eastAsia="it-IT"/>
        </w:rPr>
        <w:t>et</w:t>
      </w:r>
      <w:r w:rsidR="002A0018" w:rsidRPr="00E51394">
        <w:rPr>
          <w:rFonts w:ascii="Georgia" w:hAnsi="Georgia" w:cs="AdvPSA183"/>
          <w:lang w:eastAsia="it-IT"/>
        </w:rPr>
        <w:t xml:space="preserve"> telomerase in cancer </w:t>
      </w:r>
      <w:r w:rsidR="002A0018" w:rsidRPr="00E51394">
        <w:rPr>
          <w:rFonts w:ascii="Georgia" w:hAnsi="Georgia" w:cs="AdvPSA183"/>
          <w:lang w:eastAsia="it-IT"/>
        </w:rPr>
        <w:fldChar w:fldCharType="begin">
          <w:fldData xml:space="preserve">PEVuZE5vdGU+PENpdGU+PEF1dGhvcj5Ib2xvaGFuPC9BdXRob3I+PFllYXI+MjAxNTwvWWVhcj48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PEVuZE5vdGU+PENpdGU+PEF1dGhvcj5Ib2xvaGFuPC9BdXRob3I+PFllYXI+MjAxNTwvWWVhcj48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2A0018" w:rsidRPr="00E51394">
        <w:rPr>
          <w:rFonts w:ascii="Georgia" w:hAnsi="Georgia" w:cs="AdvPSA183"/>
          <w:lang w:eastAsia="it-IT"/>
        </w:rPr>
      </w:r>
      <w:r w:rsidR="002A0018" w:rsidRPr="00E51394">
        <w:rPr>
          <w:rFonts w:ascii="Georgia" w:hAnsi="Georgia" w:cs="AdvPSA183"/>
          <w:lang w:eastAsia="it-IT"/>
        </w:rPr>
        <w:fldChar w:fldCharType="separate"/>
      </w:r>
      <w:r w:rsidR="00CC694C">
        <w:rPr>
          <w:rFonts w:ascii="Georgia" w:hAnsi="Georgia" w:cs="AdvPSA183"/>
          <w:noProof/>
          <w:lang w:eastAsia="it-IT"/>
        </w:rPr>
        <w:t>(381)</w:t>
      </w:r>
      <w:r w:rsidR="002A0018" w:rsidRPr="00E51394">
        <w:rPr>
          <w:rFonts w:ascii="Georgia" w:hAnsi="Georgia" w:cs="AdvPSA183"/>
          <w:lang w:eastAsia="it-IT"/>
        </w:rPr>
        <w:fldChar w:fldCharType="end"/>
      </w:r>
      <w:r w:rsidR="00F2280E" w:rsidRPr="00E51394">
        <w:rPr>
          <w:rFonts w:ascii="Georgia" w:hAnsi="Georgia" w:cs="AdvPSA183"/>
          <w:lang w:eastAsia="it-IT"/>
        </w:rPr>
        <w:t>.</w:t>
      </w:r>
      <w:r w:rsidR="002B536B" w:rsidRPr="00E51394">
        <w:rPr>
          <w:rFonts w:ascii="Georgia" w:hAnsi="Georgia" w:cs="Georgia"/>
        </w:rPr>
        <w:t xml:space="preserve"> </w:t>
      </w:r>
      <w:r w:rsidR="000248A6" w:rsidRPr="00E51394">
        <w:rPr>
          <w:rFonts w:ascii="Georgia" w:hAnsi="Georgia" w:cs="AdvPSA183"/>
          <w:lang w:eastAsia="it-IT"/>
        </w:rPr>
        <w:t>Clinical studies with favourable or acce</w:t>
      </w:r>
      <w:r w:rsidR="00196A6E" w:rsidRPr="00E51394">
        <w:rPr>
          <w:rFonts w:ascii="Georgia" w:hAnsi="Georgia" w:cs="AdvPSA183"/>
          <w:lang w:eastAsia="it-IT"/>
        </w:rPr>
        <w:t>ptable safety profile have demonstrated</w:t>
      </w:r>
      <w:r w:rsidR="000248A6" w:rsidRPr="00E51394">
        <w:rPr>
          <w:rFonts w:ascii="Georgia" w:hAnsi="Georgia" w:cs="AdvPSA183"/>
          <w:lang w:eastAsia="it-IT"/>
        </w:rPr>
        <w:t xml:space="preserve"> anticancer activity of </w:t>
      </w:r>
      <w:r w:rsidR="002A5C7D" w:rsidRPr="00E51394">
        <w:rPr>
          <w:rFonts w:ascii="Georgia" w:hAnsi="Georgia" w:cs="AdvPSA183"/>
          <w:lang w:eastAsia="it-IT"/>
        </w:rPr>
        <w:t>p</w:t>
      </w:r>
      <w:r w:rsidR="00196A6E" w:rsidRPr="00E51394">
        <w:rPr>
          <w:rFonts w:ascii="Georgia" w:hAnsi="Georgia" w:cs="AdvPSA183"/>
          <w:lang w:eastAsia="it-IT"/>
        </w:rPr>
        <w:t>erifosine</w:t>
      </w:r>
      <w:r w:rsidR="00426382" w:rsidRPr="00E51394">
        <w:rPr>
          <w:rFonts w:ascii="Georgia" w:hAnsi="Georgia" w:cs="AdvPSA183"/>
          <w:lang w:eastAsia="it-IT"/>
        </w:rPr>
        <w:t>, both sing</w:t>
      </w:r>
      <w:r w:rsidR="000248A6" w:rsidRPr="00E51394">
        <w:rPr>
          <w:rFonts w:ascii="Georgia" w:hAnsi="Georgia" w:cs="AdvPSA183"/>
          <w:lang w:eastAsia="it-IT"/>
        </w:rPr>
        <w:t>ly and in combination, in solid tu</w:t>
      </w:r>
      <w:r w:rsidR="002A5C7D" w:rsidRPr="00E51394">
        <w:rPr>
          <w:rFonts w:ascii="Georgia" w:hAnsi="Georgia" w:cs="AdvPSA183"/>
          <w:lang w:eastAsia="it-IT"/>
        </w:rPr>
        <w:t>mors</w:t>
      </w:r>
      <w:r w:rsidR="00EB35B8" w:rsidRPr="00E51394">
        <w:rPr>
          <w:rFonts w:ascii="Georgia" w:hAnsi="Georgia" w:cs="AdvPSA183"/>
          <w:lang w:eastAsia="it-IT"/>
        </w:rPr>
        <w:t>,</w:t>
      </w:r>
      <w:r w:rsidR="00EB35B8" w:rsidRPr="00273FC9">
        <w:rPr>
          <w:rFonts w:ascii="Georgia" w:hAnsi="Georgia" w:cs="AdvPSA183"/>
          <w:lang w:eastAsia="it-IT"/>
        </w:rPr>
        <w:t xml:space="preserve"> and </w:t>
      </w:r>
      <w:r w:rsidR="000248A6" w:rsidRPr="00273FC9">
        <w:rPr>
          <w:rFonts w:ascii="Georgia" w:hAnsi="Georgia" w:cs="AdvPSA183"/>
          <w:lang w:eastAsia="it-IT"/>
        </w:rPr>
        <w:t xml:space="preserve">in combination with </w:t>
      </w:r>
      <w:r w:rsidR="002A5C7D" w:rsidRPr="00273FC9">
        <w:rPr>
          <w:rFonts w:ascii="Georgia" w:hAnsi="Georgia" w:cs="AdvPSA183"/>
          <w:lang w:eastAsia="it-IT"/>
        </w:rPr>
        <w:t xml:space="preserve">other drugs in multiple myeloma </w:t>
      </w:r>
      <w:r w:rsidR="005920F2" w:rsidRPr="00273FC9">
        <w:rPr>
          <w:rFonts w:ascii="Georgia" w:hAnsi="Georgia" w:cs="AdvPSA183"/>
          <w:lang w:eastAsia="it-IT"/>
        </w:rPr>
        <w:fldChar w:fldCharType="begin">
          <w:fldData xml:space="preserve">PEVuZE5vdGU+PENpdGU+PEF1dGhvcj5LdXNobmVyPC9BdXRob3I+PFllYXI+MjAxNzwvWWVhcj48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==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PEVuZE5vdGU+PENpdGU+PEF1dGhvcj5LdXNobmVyPC9BdXRob3I+PFllYXI+MjAxNzwvWWVhcj48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==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5920F2" w:rsidRPr="00273FC9">
        <w:rPr>
          <w:rFonts w:ascii="Georgia" w:hAnsi="Georgia" w:cs="AdvPSA183"/>
          <w:lang w:eastAsia="it-IT"/>
        </w:rPr>
      </w:r>
      <w:r w:rsidR="005920F2" w:rsidRPr="00273FC9">
        <w:rPr>
          <w:rFonts w:ascii="Georgia" w:hAnsi="Georgia" w:cs="AdvPSA183"/>
          <w:lang w:eastAsia="it-IT"/>
        </w:rPr>
        <w:fldChar w:fldCharType="separate"/>
      </w:r>
      <w:r w:rsidR="00CC694C">
        <w:rPr>
          <w:rFonts w:ascii="Georgia" w:hAnsi="Georgia" w:cs="AdvPSA183"/>
          <w:noProof/>
          <w:lang w:eastAsia="it-IT"/>
        </w:rPr>
        <w:t>(382)</w:t>
      </w:r>
      <w:r w:rsidR="005920F2" w:rsidRPr="00273FC9">
        <w:rPr>
          <w:rFonts w:ascii="Georgia" w:hAnsi="Georgia" w:cs="AdvPSA183"/>
          <w:lang w:eastAsia="it-IT"/>
        </w:rPr>
        <w:fldChar w:fldCharType="end"/>
      </w:r>
      <w:r w:rsidR="005920F2" w:rsidRPr="00273FC9">
        <w:rPr>
          <w:rFonts w:ascii="Georgia" w:hAnsi="Georgia" w:cs="AdvPSA183"/>
          <w:lang w:eastAsia="it-IT"/>
        </w:rPr>
        <w:t xml:space="preserve"> </w:t>
      </w:r>
      <w:r w:rsidR="00661A54" w:rsidRPr="00273FC9">
        <w:rPr>
          <w:rFonts w:ascii="Georgia" w:hAnsi="Georgia" w:cs="AdvPSA183"/>
          <w:lang w:eastAsia="it-IT"/>
        </w:rPr>
        <w:fldChar w:fldCharType="begin">
          <w:fldData xml:space="preserve">PEVuZE5vdGU+PENpdGU+PEF1dGhvcj5LYWxleTwvQXV0aG9yPjxZZWFyPjIwMjA8L1llYXI+PElE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PEVuZE5vdGU+PENpdGU+PEF1dGhvcj5LYWxleTwvQXV0aG9yPjxZZWFyPjIwMjA8L1llYXI+PElE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661A54" w:rsidRPr="00273FC9">
        <w:rPr>
          <w:rFonts w:ascii="Georgia" w:hAnsi="Georgia" w:cs="AdvPSA183"/>
          <w:lang w:eastAsia="it-IT"/>
        </w:rPr>
      </w:r>
      <w:r w:rsidR="00661A54" w:rsidRPr="00273FC9">
        <w:rPr>
          <w:rFonts w:ascii="Georgia" w:hAnsi="Georgia" w:cs="AdvPSA183"/>
          <w:lang w:eastAsia="it-IT"/>
        </w:rPr>
        <w:fldChar w:fldCharType="separate"/>
      </w:r>
      <w:r w:rsidR="00CC694C">
        <w:rPr>
          <w:rFonts w:ascii="Georgia" w:hAnsi="Georgia" w:cs="AdvPSA183"/>
          <w:noProof/>
          <w:lang w:eastAsia="it-IT"/>
        </w:rPr>
        <w:t>(383)</w:t>
      </w:r>
      <w:r w:rsidR="00661A54" w:rsidRPr="00273FC9">
        <w:rPr>
          <w:rFonts w:ascii="Georgia" w:hAnsi="Georgia" w:cs="AdvPSA183"/>
          <w:lang w:eastAsia="it-IT"/>
        </w:rPr>
        <w:fldChar w:fldCharType="end"/>
      </w:r>
      <w:r w:rsidR="00326F0A" w:rsidRPr="00273FC9">
        <w:rPr>
          <w:rFonts w:ascii="Georgia" w:hAnsi="Georgia" w:cs="AdvPSA183"/>
          <w:lang w:eastAsia="it-IT"/>
        </w:rPr>
        <w:t xml:space="preserve"> </w:t>
      </w:r>
      <w:r w:rsidR="002A0018" w:rsidRPr="00273FC9">
        <w:rPr>
          <w:rFonts w:ascii="Georgia" w:hAnsi="Georgia" w:cs="AdvPSA183"/>
          <w:lang w:eastAsia="it-IT"/>
        </w:rPr>
        <w:fldChar w:fldCharType="begin">
          <w:fldData xml:space="preserve">PEVuZE5vdGU+PENpdGU+PEF1dGhvcj5KYWt1Ym93aWFrPC9BdXRob3I+PFllYXI+MjAxMjwvWWVh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PEVuZE5vdGU+PENpdGU+PEF1dGhvcj5KYWt1Ym93aWFrPC9BdXRob3I+PFllYXI+MjAxMjwvWWVh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2A0018" w:rsidRPr="00273FC9">
        <w:rPr>
          <w:rFonts w:ascii="Georgia" w:hAnsi="Georgia" w:cs="AdvPSA183"/>
          <w:lang w:eastAsia="it-IT"/>
        </w:rPr>
      </w:r>
      <w:r w:rsidR="002A0018" w:rsidRPr="00273FC9">
        <w:rPr>
          <w:rFonts w:ascii="Georgia" w:hAnsi="Georgia" w:cs="AdvPSA183"/>
          <w:lang w:eastAsia="it-IT"/>
        </w:rPr>
        <w:fldChar w:fldCharType="separate"/>
      </w:r>
      <w:r w:rsidR="00CC694C">
        <w:rPr>
          <w:rFonts w:ascii="Georgia" w:hAnsi="Georgia" w:cs="AdvPSA183"/>
          <w:noProof/>
          <w:lang w:eastAsia="it-IT"/>
        </w:rPr>
        <w:t>(384)</w:t>
      </w:r>
      <w:r w:rsidR="002A0018" w:rsidRPr="00273FC9">
        <w:rPr>
          <w:rFonts w:ascii="Georgia" w:hAnsi="Georgia" w:cs="AdvPSA183"/>
          <w:lang w:eastAsia="it-IT"/>
        </w:rPr>
        <w:fldChar w:fldCharType="end"/>
      </w:r>
      <w:r w:rsidR="00326F0A" w:rsidRPr="00273FC9">
        <w:rPr>
          <w:rFonts w:ascii="Georgia" w:hAnsi="Georgia" w:cs="AdvPSA183"/>
          <w:lang w:eastAsia="it-IT"/>
        </w:rPr>
        <w:t xml:space="preserve"> </w:t>
      </w:r>
      <w:r w:rsidR="009D5F4F" w:rsidRPr="00273FC9">
        <w:rPr>
          <w:rFonts w:ascii="Georgia" w:hAnsi="Georgia" w:cs="AdvPSA183"/>
          <w:lang w:eastAsia="it-IT"/>
        </w:rPr>
        <w:fldChar w:fldCharType="begin">
          <w:fldData xml:space="preserve">PEVuZE5vdGU+PENpdGU+PEF1dGhvcj5SaWNoYXJkc29uPC9BdXRob3I+PFllYXI+MjAxMTwvWWVh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PEVuZE5vdGU+PENpdGU+PEF1dGhvcj5SaWNoYXJkc29uPC9BdXRob3I+PFllYXI+MjAxMTwvWWVh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9D5F4F" w:rsidRPr="00273FC9">
        <w:rPr>
          <w:rFonts w:ascii="Georgia" w:hAnsi="Georgia" w:cs="AdvPSA183"/>
          <w:lang w:eastAsia="it-IT"/>
        </w:rPr>
      </w:r>
      <w:r w:rsidR="009D5F4F" w:rsidRPr="00273FC9">
        <w:rPr>
          <w:rFonts w:ascii="Georgia" w:hAnsi="Georgia" w:cs="AdvPSA183"/>
          <w:lang w:eastAsia="it-IT"/>
        </w:rPr>
        <w:fldChar w:fldCharType="separate"/>
      </w:r>
      <w:r w:rsidR="00CC694C">
        <w:rPr>
          <w:rFonts w:ascii="Georgia" w:hAnsi="Georgia" w:cs="AdvPSA183"/>
          <w:noProof/>
          <w:lang w:eastAsia="it-IT"/>
        </w:rPr>
        <w:t>(385)</w:t>
      </w:r>
      <w:r w:rsidR="009D5F4F" w:rsidRPr="00273FC9">
        <w:rPr>
          <w:rFonts w:ascii="Georgia" w:hAnsi="Georgia" w:cs="AdvPSA183"/>
          <w:lang w:eastAsia="it-IT"/>
        </w:rPr>
        <w:fldChar w:fldCharType="end"/>
      </w:r>
      <w:r w:rsidR="00326F0A" w:rsidRPr="00273FC9">
        <w:rPr>
          <w:rFonts w:ascii="Georgia" w:hAnsi="Georgia" w:cs="AdvPSA183"/>
          <w:lang w:eastAsia="it-IT"/>
        </w:rPr>
        <w:t xml:space="preserve"> </w:t>
      </w:r>
      <w:r w:rsidR="009D5F4F" w:rsidRPr="00273FC9">
        <w:rPr>
          <w:rFonts w:ascii="Georgia" w:hAnsi="Georgia" w:cs="AdvPSA183"/>
          <w:lang w:eastAsia="it-IT"/>
        </w:rPr>
        <w:fldChar w:fldCharType="begin"/>
      </w:r>
      <w:r w:rsidR="00CC694C">
        <w:rPr>
          <w:rFonts w:ascii="Georgia" w:hAnsi="Georgia" w:cs="AdvPSA183"/>
          <w:lang w:eastAsia="it-IT"/>
        </w:rPr>
        <w:instrText xml:space="preserve"> ADDIN EN.CITE &lt;EndNote&gt;&lt;Cite&gt;&lt;Author&gt;Bendell&lt;/Author&gt;&lt;Year&gt;2011&lt;/Year&gt;&lt;IDText&gt;Randomized placebo-controlled phase II trial of perifosine plus capecitabine as second- or third-line therapy in patients with metastatic colorectal cancer&lt;/IDText&gt;&lt;DisplayText&gt;(386)&lt;/DisplayText&gt;&lt;record&gt;&lt;rec-number&gt;753&lt;/rec-number&gt;&lt;foreign-keys&gt;&lt;key app="EN" db-id="er500dszo2vpz4ewpp2p25akv0x55xv92d9a" timestamp="1638406062"&gt;753&lt;/key&gt;&lt;/foreign-keys&gt;&lt;ref-type name="Journal Article"&gt;17&lt;/ref-type&gt;&lt;contributors&gt;&lt;authors&gt;&lt;author&gt;Bendell, J.C.&lt;/author&gt;&lt;author&gt;Nemunaitis, J.&lt;/author&gt;&lt;author&gt;Vukelja, S.J.&lt;/author&gt;&lt;author&gt;Hagenstad, C.&lt;/author&gt;&lt;author&gt;Campos, L.T.&lt;/author&gt;&lt;author&gt;Hermann, R.C.&lt;/author&gt;&lt;author&gt;Sportelli, P.&lt;/author&gt;&lt;author&gt;Gardner, L.&lt;/author&gt;&lt;author&gt;Richards, D.A.&lt;/author&gt;&lt;/authors&gt;&lt;/contributors&gt;&lt;titles&gt;&lt;title&gt;Randomized placebo-controlled phase II trial of perifosine plus capecitabine as second- or third-line therapy in patients with metastatic colorectal cancer&lt;/title&gt;&lt;secondary-title&gt;J Clin Oncol&lt;/secondary-title&gt;&lt;/titles&gt;&lt;periodical&gt;&lt;full-title&gt;J Clin Oncol&lt;/full-title&gt;&lt;/periodical&gt;&lt;pages&gt;4394-4400&lt;/pages&gt;&lt;volume&gt;29&lt;/volume&gt;&lt;number&gt;33&lt;/number&gt;&lt;dates&gt;&lt;year&gt;2011&lt;/year&gt;&lt;/dates&gt;&lt;urls&gt;&lt;/urls&gt;&lt;/record&gt;&lt;/Cite&gt;&lt;/EndNote&gt;</w:instrText>
      </w:r>
      <w:r w:rsidR="009D5F4F" w:rsidRPr="00273FC9">
        <w:rPr>
          <w:rFonts w:ascii="Georgia" w:hAnsi="Georgia" w:cs="AdvPSA183"/>
          <w:lang w:eastAsia="it-IT"/>
        </w:rPr>
        <w:fldChar w:fldCharType="separate"/>
      </w:r>
      <w:r w:rsidR="00CC694C">
        <w:rPr>
          <w:rFonts w:ascii="Georgia" w:hAnsi="Georgia" w:cs="AdvPSA183"/>
          <w:noProof/>
          <w:lang w:eastAsia="it-IT"/>
        </w:rPr>
        <w:t>(386)</w:t>
      </w:r>
      <w:r w:rsidR="009D5F4F" w:rsidRPr="00273FC9">
        <w:rPr>
          <w:rFonts w:ascii="Georgia" w:hAnsi="Georgia" w:cs="AdvPSA183"/>
          <w:lang w:eastAsia="it-IT"/>
        </w:rPr>
        <w:fldChar w:fldCharType="end"/>
      </w:r>
      <w:r w:rsidR="000248A6" w:rsidRPr="00273FC9">
        <w:t xml:space="preserve"> </w:t>
      </w:r>
      <w:r w:rsidR="000248A6" w:rsidRPr="00273FC9">
        <w:rPr>
          <w:rFonts w:ascii="Georgia" w:hAnsi="Georgia" w:cs="AdvPSA183"/>
          <w:lang w:eastAsia="it-IT"/>
        </w:rPr>
        <w:t>(</w:t>
      </w:r>
      <w:r w:rsidR="00EB245A" w:rsidRPr="007310E7">
        <w:rPr>
          <w:rFonts w:ascii="Georgia" w:hAnsi="Georgia" w:cs="Georgia"/>
          <w:b/>
          <w:sz w:val="20"/>
          <w:szCs w:val="20"/>
          <w:lang w:eastAsia="it-IT"/>
        </w:rPr>
        <w:t xml:space="preserve">SUPPLEMENTARY </w:t>
      </w:r>
      <w:r w:rsidR="00EB245A" w:rsidRPr="007310E7">
        <w:rPr>
          <w:rFonts w:ascii="Georgia" w:hAnsi="Georgia" w:cs="Georgia"/>
          <w:b/>
          <w:sz w:val="20"/>
          <w:szCs w:val="20"/>
        </w:rPr>
        <w:t xml:space="preserve">TABLE </w:t>
      </w:r>
      <w:r w:rsidR="00EB245A">
        <w:rPr>
          <w:rFonts w:ascii="Georgia" w:hAnsi="Georgia" w:cs="Georgia"/>
          <w:b/>
          <w:sz w:val="20"/>
          <w:szCs w:val="20"/>
        </w:rPr>
        <w:t>2</w:t>
      </w:r>
      <w:r w:rsidR="000248A6" w:rsidRPr="00273FC9">
        <w:rPr>
          <w:rFonts w:ascii="Georgia" w:hAnsi="Georgia" w:cs="AdvPSA183"/>
          <w:lang w:eastAsia="it-IT"/>
        </w:rPr>
        <w:t>).</w:t>
      </w:r>
    </w:p>
    <w:p w14:paraId="4F29CD05" w14:textId="77777777" w:rsidR="009C0AA5" w:rsidRPr="00273FC9" w:rsidRDefault="009C0AA5" w:rsidP="0035144D">
      <w:pPr>
        <w:ind w:right="150"/>
        <w:jc w:val="both"/>
        <w:rPr>
          <w:rFonts w:ascii="Georgia" w:hAnsi="Georgia" w:cs="Georgia"/>
        </w:rPr>
      </w:pPr>
    </w:p>
    <w:p w14:paraId="69765A08" w14:textId="77777777" w:rsidR="009C0AA5" w:rsidRPr="00273FC9" w:rsidRDefault="00F2280E" w:rsidP="0035144D">
      <w:pPr>
        <w:ind w:right="150"/>
        <w:jc w:val="both"/>
        <w:rPr>
          <w:rFonts w:ascii="Georgia" w:hAnsi="Georgia" w:cs="Georgia"/>
        </w:rPr>
      </w:pPr>
      <w:r w:rsidRPr="00273FC9">
        <w:rPr>
          <w:rFonts w:ascii="Georgia" w:hAnsi="Georgia"/>
          <w:b/>
          <w:lang w:eastAsia="it-IT"/>
        </w:rPr>
        <w:t xml:space="preserve">TAS-117 </w:t>
      </w:r>
      <w:r w:rsidRPr="00273FC9">
        <w:rPr>
          <w:rFonts w:ascii="Georgia" w:hAnsi="Georgia"/>
          <w:lang w:eastAsia="it-IT"/>
        </w:rPr>
        <w:t>(TAS 117)</w:t>
      </w:r>
    </w:p>
    <w:p w14:paraId="5B9DDDB6" w14:textId="77777777" w:rsidR="009C0AA5" w:rsidRPr="00273FC9" w:rsidRDefault="009C0AA5" w:rsidP="0035144D">
      <w:pPr>
        <w:ind w:right="150"/>
        <w:jc w:val="both"/>
        <w:rPr>
          <w:rFonts w:ascii="Georgia" w:hAnsi="Georgia" w:cs="Georgia"/>
        </w:rPr>
      </w:pPr>
    </w:p>
    <w:p w14:paraId="60B1AED0" w14:textId="6397CAA7" w:rsidR="009C0AA5" w:rsidRPr="00F55CFF" w:rsidRDefault="00F2280E" w:rsidP="0035144D">
      <w:pPr>
        <w:ind w:right="150"/>
        <w:jc w:val="both"/>
        <w:rPr>
          <w:rFonts w:ascii="Georgia" w:hAnsi="Georgia" w:cs="Georgia"/>
        </w:rPr>
      </w:pPr>
      <w:r w:rsidRPr="00273FC9">
        <w:rPr>
          <w:rFonts w:ascii="Georgia" w:hAnsi="Georgia"/>
          <w:lang w:eastAsia="it-IT"/>
        </w:rPr>
        <w:t xml:space="preserve">TAS-117 is a </w:t>
      </w:r>
      <w:r w:rsidR="004E294B" w:rsidRPr="00273FC9">
        <w:rPr>
          <w:rFonts w:ascii="Georgia" w:hAnsi="Georgia"/>
          <w:lang w:eastAsia="it-IT"/>
        </w:rPr>
        <w:t>strong</w:t>
      </w:r>
      <w:r w:rsidRPr="00273FC9">
        <w:rPr>
          <w:rFonts w:ascii="Georgia" w:hAnsi="Georgia"/>
          <w:lang w:eastAsia="it-IT"/>
        </w:rPr>
        <w:t xml:space="preserve"> allosteric AKT inhibitor that also downregulates </w:t>
      </w:r>
      <w:r w:rsidR="003B20CE" w:rsidRPr="00273FC9">
        <w:rPr>
          <w:rFonts w:ascii="Georgia" w:hAnsi="Georgia"/>
          <w:lang w:eastAsia="it-IT"/>
        </w:rPr>
        <w:t>EZH2</w:t>
      </w:r>
      <w:r w:rsidRPr="00273FC9">
        <w:rPr>
          <w:rFonts w:ascii="Georgia" w:hAnsi="Georgia"/>
          <w:lang w:eastAsia="it-IT"/>
        </w:rPr>
        <w:t xml:space="preserve">, </w:t>
      </w:r>
      <w:r w:rsidR="003B20CE" w:rsidRPr="00273FC9">
        <w:rPr>
          <w:rFonts w:ascii="Georgia" w:hAnsi="Georgia"/>
          <w:lang w:eastAsia="it-IT"/>
        </w:rPr>
        <w:t>a</w:t>
      </w:r>
      <w:r w:rsidRPr="00273FC9">
        <w:rPr>
          <w:rFonts w:ascii="Georgia" w:hAnsi="Georgia"/>
          <w:lang w:eastAsia="it-IT"/>
        </w:rPr>
        <w:t xml:space="preserve"> histone-lysine N-methyltransferase enzyme</w:t>
      </w:r>
      <w:r w:rsidRPr="00F55CFF">
        <w:rPr>
          <w:rFonts w:ascii="Georgia" w:hAnsi="Georgia"/>
          <w:lang w:eastAsia="it-IT"/>
        </w:rPr>
        <w:t xml:space="preserve"> </w:t>
      </w:r>
      <w:r w:rsidR="00846530">
        <w:rPr>
          <w:rFonts w:ascii="Georgia" w:hAnsi="Georgia"/>
          <w:lang w:eastAsia="it-IT"/>
        </w:rPr>
        <w:t>involved</w:t>
      </w:r>
      <w:r w:rsidR="0047283E">
        <w:rPr>
          <w:rFonts w:ascii="Georgia" w:hAnsi="Georgia"/>
          <w:lang w:eastAsia="it-IT"/>
        </w:rPr>
        <w:t xml:space="preserve"> </w:t>
      </w:r>
      <w:r w:rsidRPr="00F55CFF">
        <w:rPr>
          <w:rFonts w:ascii="Georgia" w:hAnsi="Georgia"/>
          <w:lang w:eastAsia="it-IT"/>
        </w:rPr>
        <w:t>in histone methylation, and thus,</w:t>
      </w:r>
      <w:r w:rsidR="00846530">
        <w:rPr>
          <w:rFonts w:ascii="Georgia" w:hAnsi="Georgia"/>
          <w:lang w:eastAsia="it-IT"/>
        </w:rPr>
        <w:t xml:space="preserve"> transcriptional repression of </w:t>
      </w:r>
      <w:r w:rsidR="003B20CE" w:rsidRPr="003B20CE">
        <w:rPr>
          <w:rFonts w:ascii="Georgia" w:hAnsi="Georgia"/>
          <w:lang w:eastAsia="it-IT"/>
        </w:rPr>
        <w:t>PRC2</w:t>
      </w:r>
      <w:r w:rsidRPr="003B20CE">
        <w:rPr>
          <w:rFonts w:ascii="Georgia" w:hAnsi="Georgia"/>
          <w:lang w:eastAsia="it-IT"/>
        </w:rPr>
        <w:t xml:space="preserve">, </w:t>
      </w:r>
      <w:r w:rsidRPr="00F55CFF">
        <w:rPr>
          <w:rFonts w:ascii="Georgia" w:hAnsi="Georgia"/>
          <w:lang w:eastAsia="it-IT"/>
        </w:rPr>
        <w:t>a protein complex which cross</w:t>
      </w:r>
      <w:r w:rsidR="00666D57">
        <w:rPr>
          <w:rFonts w:ascii="Georgia" w:hAnsi="Georgia"/>
          <w:lang w:eastAsia="it-IT"/>
        </w:rPr>
        <w:t>-</w:t>
      </w:r>
      <w:r w:rsidRPr="00F55CFF">
        <w:rPr>
          <w:rFonts w:ascii="Georgia" w:hAnsi="Georgia"/>
          <w:lang w:eastAsia="it-IT"/>
        </w:rPr>
        <w:t>talks with downstream PAM signaling pathway, and</w:t>
      </w:r>
      <w:r w:rsidR="007A6614">
        <w:rPr>
          <w:rFonts w:ascii="Georgia" w:hAnsi="Georgia"/>
          <w:lang w:eastAsia="it-IT"/>
        </w:rPr>
        <w:t xml:space="preserve"> consequently, represents a key therapeutic target</w:t>
      </w:r>
      <w:r w:rsidRPr="00F55CFF">
        <w:rPr>
          <w:rFonts w:ascii="Georgia" w:hAnsi="Georgia"/>
          <w:lang w:eastAsia="it-IT"/>
        </w:rPr>
        <w:t xml:space="preserve"> for multiple myeloma. Interestingly, comb</w:t>
      </w:r>
      <w:r w:rsidR="005A5F8F">
        <w:rPr>
          <w:rFonts w:ascii="Georgia" w:hAnsi="Georgia"/>
          <w:lang w:eastAsia="it-IT"/>
        </w:rPr>
        <w:t>ination of TAS117 with dual EZH1/EZH2</w:t>
      </w:r>
      <w:r w:rsidRPr="00F55CFF">
        <w:rPr>
          <w:rFonts w:ascii="Georgia" w:hAnsi="Georgia"/>
          <w:lang w:eastAsia="it-IT"/>
        </w:rPr>
        <w:t xml:space="preserve"> inhibitor UNC1999 synergistically increase</w:t>
      </w:r>
      <w:r w:rsidR="00B4590F" w:rsidRPr="00F55CFF">
        <w:rPr>
          <w:rFonts w:ascii="Georgia" w:hAnsi="Georgia"/>
          <w:lang w:eastAsia="it-IT"/>
        </w:rPr>
        <w:t>s</w:t>
      </w:r>
      <w:r w:rsidRPr="00F55CFF">
        <w:rPr>
          <w:rFonts w:ascii="Georgia" w:hAnsi="Georgia"/>
          <w:lang w:eastAsia="it-IT"/>
        </w:rPr>
        <w:t xml:space="preserve"> TAS-117 anticancer efficacy, </w:t>
      </w:r>
      <w:r w:rsidR="006731B8" w:rsidRPr="00F55CFF">
        <w:rPr>
          <w:rFonts w:ascii="Georgia" w:hAnsi="Georgia"/>
          <w:lang w:eastAsia="it-IT"/>
        </w:rPr>
        <w:t>resulting in</w:t>
      </w:r>
      <w:r w:rsidRPr="00F55CFF">
        <w:rPr>
          <w:rFonts w:ascii="Georgia" w:hAnsi="Georgia"/>
          <w:lang w:eastAsia="it-IT"/>
        </w:rPr>
        <w:t xml:space="preserve"> apoptosis in myeloma cells. Besides, TAS-117 treatment </w:t>
      </w:r>
      <w:r w:rsidR="007A6614">
        <w:rPr>
          <w:rFonts w:ascii="Georgia" w:hAnsi="Georgia"/>
          <w:lang w:eastAsia="it-IT"/>
        </w:rPr>
        <w:t>induce</w:t>
      </w:r>
      <w:r w:rsidR="00B4590F" w:rsidRPr="00F55CFF">
        <w:rPr>
          <w:rFonts w:ascii="Georgia" w:hAnsi="Georgia"/>
          <w:lang w:eastAsia="it-IT"/>
        </w:rPr>
        <w:t>s</w:t>
      </w:r>
      <w:r w:rsidRPr="00F55CFF">
        <w:rPr>
          <w:rFonts w:ascii="Georgia" w:hAnsi="Georgia"/>
          <w:lang w:eastAsia="it-IT"/>
        </w:rPr>
        <w:t xml:space="preserve"> activation of FOXO3, lead</w:t>
      </w:r>
      <w:r w:rsidR="006269A7">
        <w:rPr>
          <w:rFonts w:ascii="Georgia" w:hAnsi="Georgia"/>
          <w:lang w:eastAsia="it-IT"/>
        </w:rPr>
        <w:t>ing to its nuclear accumulation,</w:t>
      </w:r>
      <w:r w:rsidRPr="00F55CFF">
        <w:rPr>
          <w:rFonts w:ascii="Georgia" w:hAnsi="Georgia"/>
          <w:lang w:eastAsia="it-IT"/>
        </w:rPr>
        <w:t xml:space="preserve"> and upregulation of its downstream targets, among which </w:t>
      </w:r>
      <w:r w:rsidR="007A6614">
        <w:rPr>
          <w:rFonts w:ascii="Georgia" w:hAnsi="Georgia"/>
          <w:lang w:eastAsia="it-IT"/>
        </w:rPr>
        <w:t xml:space="preserve">are </w:t>
      </w:r>
      <w:r w:rsidRPr="00F55CFF">
        <w:rPr>
          <w:rFonts w:ascii="Georgia" w:hAnsi="Georgia"/>
          <w:lang w:eastAsia="it-IT"/>
        </w:rPr>
        <w:t>several pro-apo</w:t>
      </w:r>
      <w:r w:rsidR="00B749CE">
        <w:rPr>
          <w:rFonts w:ascii="Georgia" w:hAnsi="Georgia"/>
          <w:lang w:eastAsia="it-IT"/>
        </w:rPr>
        <w:t>p</w:t>
      </w:r>
      <w:r w:rsidRPr="00F55CFF">
        <w:rPr>
          <w:rFonts w:ascii="Georgia" w:hAnsi="Georgia"/>
          <w:lang w:eastAsia="it-IT"/>
        </w:rPr>
        <w:t>totic genes.</w:t>
      </w:r>
      <w:r w:rsidRPr="00F55CFF">
        <w:rPr>
          <w:rFonts w:ascii="Georgia" w:hAnsi="Georgia" w:cs="Segoe UI"/>
          <w:shd w:val="clear" w:color="auto" w:fill="FFFFFF"/>
        </w:rPr>
        <w:t xml:space="preserve"> In fact, </w:t>
      </w:r>
      <w:r w:rsidRPr="00F55CFF">
        <w:rPr>
          <w:rFonts w:ascii="Georgia" w:hAnsi="Georgia"/>
          <w:lang w:eastAsia="it-IT"/>
        </w:rPr>
        <w:t xml:space="preserve">TAS-117 treatment can </w:t>
      </w:r>
      <w:r w:rsidR="007A6614">
        <w:rPr>
          <w:rFonts w:ascii="Georgia" w:hAnsi="Georgia"/>
          <w:lang w:eastAsia="it-IT"/>
        </w:rPr>
        <w:t>cause direct</w:t>
      </w:r>
      <w:r w:rsidRPr="00F55CFF">
        <w:rPr>
          <w:rFonts w:ascii="Georgia" w:hAnsi="Georgia"/>
          <w:lang w:eastAsia="it-IT"/>
        </w:rPr>
        <w:t xml:space="preserve"> bind</w:t>
      </w:r>
      <w:r w:rsidR="007A6614">
        <w:rPr>
          <w:rFonts w:ascii="Georgia" w:hAnsi="Georgia"/>
          <w:lang w:eastAsia="it-IT"/>
        </w:rPr>
        <w:t>ing of</w:t>
      </w:r>
      <w:r w:rsidRPr="00F55CFF">
        <w:rPr>
          <w:rFonts w:ascii="Georgia" w:hAnsi="Georgia"/>
          <w:lang w:eastAsia="it-IT"/>
        </w:rPr>
        <w:t xml:space="preserve"> FOXO3 to EZH1 promoter, thereby enhancing FOXO3 shuttling from </w:t>
      </w:r>
      <w:r w:rsidR="00B251AD" w:rsidRPr="00F55CFF">
        <w:rPr>
          <w:rFonts w:ascii="Georgia" w:hAnsi="Georgia"/>
          <w:lang w:eastAsia="it-IT"/>
        </w:rPr>
        <w:t xml:space="preserve">the cytoplasm into the nucleus </w:t>
      </w:r>
      <w:r w:rsidR="00B251AD" w:rsidRPr="00F55CFF">
        <w:rPr>
          <w:rFonts w:ascii="Georgia" w:hAnsi="Georgia"/>
          <w:lang w:eastAsia="it-IT"/>
        </w:rPr>
        <w:fldChar w:fldCharType="begin">
          <w:fldData xml:space="preserve">PEVuZE5vdGU+PENpdGU+PEF1dGhvcj5SaXprPC9BdXRob3I+PFllYXI+MjAxOTwvWWVhcj48SURU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</w:fldData>
        </w:fldChar>
      </w:r>
      <w:r w:rsidR="00CC694C">
        <w:rPr>
          <w:rFonts w:ascii="Georgia" w:hAnsi="Georgia"/>
          <w:lang w:eastAsia="it-IT"/>
        </w:rPr>
        <w:instrText xml:space="preserve"> ADDIN EN.CITE </w:instrText>
      </w:r>
      <w:r w:rsidR="00CC694C">
        <w:rPr>
          <w:rFonts w:ascii="Georgia" w:hAnsi="Georgia"/>
          <w:lang w:eastAsia="it-IT"/>
        </w:rPr>
        <w:fldChar w:fldCharType="begin">
          <w:fldData xml:space="preserve">PEVuZE5vdGU+PENpdGU+PEF1dGhvcj5SaXprPC9BdXRob3I+PFllYXI+MjAxOTwvWWVhcj48SURU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</w:fldData>
        </w:fldChar>
      </w:r>
      <w:r w:rsidR="00CC694C">
        <w:rPr>
          <w:rFonts w:ascii="Georgia" w:hAnsi="Georgia"/>
          <w:lang w:eastAsia="it-IT"/>
        </w:rPr>
        <w:instrText xml:space="preserve"> ADDIN EN.CITE.DATA </w:instrText>
      </w:r>
      <w:r w:rsidR="00CC694C">
        <w:rPr>
          <w:rFonts w:ascii="Georgia" w:hAnsi="Georgia"/>
          <w:lang w:eastAsia="it-IT"/>
        </w:rPr>
      </w:r>
      <w:r w:rsidR="00CC694C">
        <w:rPr>
          <w:rFonts w:ascii="Georgia" w:hAnsi="Georgia"/>
          <w:lang w:eastAsia="it-IT"/>
        </w:rPr>
        <w:fldChar w:fldCharType="end"/>
      </w:r>
      <w:r w:rsidR="00B251AD" w:rsidRPr="00F55CFF">
        <w:rPr>
          <w:rFonts w:ascii="Georgia" w:hAnsi="Georgia"/>
          <w:lang w:eastAsia="it-IT"/>
        </w:rPr>
      </w:r>
      <w:r w:rsidR="00B251AD" w:rsidRPr="00F55CFF">
        <w:rPr>
          <w:rFonts w:ascii="Georgia" w:hAnsi="Georgia"/>
          <w:lang w:eastAsia="it-IT"/>
        </w:rPr>
        <w:fldChar w:fldCharType="separate"/>
      </w:r>
      <w:r w:rsidR="00CC694C">
        <w:rPr>
          <w:rFonts w:ascii="Georgia" w:hAnsi="Georgia"/>
          <w:noProof/>
          <w:lang w:eastAsia="it-IT"/>
        </w:rPr>
        <w:t>(387)</w:t>
      </w:r>
      <w:r w:rsidR="00B251AD" w:rsidRPr="00F55CFF">
        <w:rPr>
          <w:rFonts w:ascii="Georgia" w:hAnsi="Georgia"/>
          <w:lang w:eastAsia="it-IT"/>
        </w:rPr>
        <w:fldChar w:fldCharType="end"/>
      </w:r>
      <w:r w:rsidRPr="00F55CFF">
        <w:rPr>
          <w:rFonts w:ascii="Georgia" w:hAnsi="Georgia"/>
          <w:lang w:eastAsia="it-IT"/>
        </w:rPr>
        <w:t>.</w:t>
      </w:r>
      <w:r w:rsidRPr="00F55CFF">
        <w:rPr>
          <w:rFonts w:ascii="Georgia" w:hAnsi="Georgia" w:cs="AdvPSA183"/>
          <w:lang w:eastAsia="it-IT"/>
        </w:rPr>
        <w:t xml:space="preserve"> TAS117 also demonstrate</w:t>
      </w:r>
      <w:r w:rsidR="00B4590F" w:rsidRPr="00F55CFF">
        <w:rPr>
          <w:rFonts w:ascii="Georgia" w:hAnsi="Georgia" w:cs="AdvPSA183"/>
          <w:lang w:eastAsia="it-IT"/>
        </w:rPr>
        <w:t>s</w:t>
      </w:r>
      <w:r w:rsidRPr="00F55CFF">
        <w:rPr>
          <w:rFonts w:ascii="Georgia" w:hAnsi="Georgia" w:cs="AdvPSA183"/>
          <w:lang w:eastAsia="it-IT"/>
        </w:rPr>
        <w:t xml:space="preserve"> a remarkable downregulation of p-AKT and growth inhibition in multiple myeloma cell lines. Moreover, </w:t>
      </w:r>
      <w:r w:rsidRPr="0062733E">
        <w:rPr>
          <w:rFonts w:ascii="Georgia" w:hAnsi="Georgia" w:cs="AdvPSA183"/>
          <w:lang w:eastAsia="it-IT"/>
        </w:rPr>
        <w:t>TAS117 exert</w:t>
      </w:r>
      <w:r w:rsidR="00B4590F" w:rsidRPr="0062733E">
        <w:rPr>
          <w:rFonts w:ascii="Georgia" w:hAnsi="Georgia" w:cs="AdvPSA183"/>
          <w:lang w:eastAsia="it-IT"/>
        </w:rPr>
        <w:t>s</w:t>
      </w:r>
      <w:r w:rsidRPr="0062733E">
        <w:rPr>
          <w:rFonts w:ascii="Georgia" w:hAnsi="Georgia" w:cs="AdvPSA183"/>
          <w:lang w:eastAsia="it-IT"/>
        </w:rPr>
        <w:t xml:space="preserve"> cytotoxicity in</w:t>
      </w:r>
      <w:r w:rsidRPr="0062733E">
        <w:rPr>
          <w:rFonts w:ascii="Georgia" w:hAnsi="Georgia"/>
        </w:rPr>
        <w:t xml:space="preserve"> </w:t>
      </w:r>
      <w:r w:rsidRPr="0062733E">
        <w:rPr>
          <w:rFonts w:ascii="Georgia" w:hAnsi="Georgia" w:cs="AdvPSA183"/>
          <w:lang w:eastAsia="it-IT"/>
        </w:rPr>
        <w:t xml:space="preserve">patient-derived </w:t>
      </w:r>
      <w:r w:rsidRPr="005A3231">
        <w:rPr>
          <w:rFonts w:ascii="Georgia" w:hAnsi="Georgia" w:cs="AdvPSA183"/>
          <w:lang w:eastAsia="it-IT"/>
        </w:rPr>
        <w:t xml:space="preserve">multiple myeloma cells, but not in normal </w:t>
      </w:r>
      <w:r w:rsidR="005A3231" w:rsidRPr="005A3231">
        <w:rPr>
          <w:rFonts w:ascii="Georgia" w:hAnsi="Georgia" w:cs="AdvPSA183"/>
          <w:lang w:eastAsia="it-IT"/>
        </w:rPr>
        <w:t>peripheral blood mononuclear cells (</w:t>
      </w:r>
      <w:r w:rsidR="0062733E" w:rsidRPr="005A3231">
        <w:rPr>
          <w:rFonts w:ascii="Georgia" w:hAnsi="Georgia" w:cs="AdvPSA183"/>
          <w:lang w:eastAsia="it-IT"/>
        </w:rPr>
        <w:t>PBMCs</w:t>
      </w:r>
      <w:r w:rsidR="005A3231" w:rsidRPr="005A3231">
        <w:rPr>
          <w:rFonts w:ascii="Georgia" w:hAnsi="Georgia" w:cs="AdvPSA183"/>
          <w:lang w:eastAsia="it-IT"/>
        </w:rPr>
        <w:t>)</w:t>
      </w:r>
      <w:r w:rsidRPr="005A3231">
        <w:rPr>
          <w:rFonts w:ascii="Georgia" w:hAnsi="Georgia" w:cs="AdvPSA183"/>
          <w:lang w:eastAsia="it-IT"/>
        </w:rPr>
        <w:t>.</w:t>
      </w:r>
      <w:r w:rsidRPr="0062733E">
        <w:rPr>
          <w:rFonts w:ascii="Georgia" w:hAnsi="Georgia" w:cs="AdvPSA183"/>
          <w:lang w:eastAsia="it-IT"/>
        </w:rPr>
        <w:t xml:space="preserve"> Additionally</w:t>
      </w:r>
      <w:r w:rsidRPr="00F55CFF">
        <w:rPr>
          <w:rFonts w:ascii="Georgia" w:hAnsi="Georgia" w:cs="AdvPSA183"/>
          <w:lang w:eastAsia="it-IT"/>
        </w:rPr>
        <w:t>, TAS-117 enhance</w:t>
      </w:r>
      <w:r w:rsidR="00B4590F" w:rsidRPr="00F55CFF">
        <w:rPr>
          <w:rFonts w:ascii="Georgia" w:hAnsi="Georgia" w:cs="AdvPSA183"/>
          <w:lang w:eastAsia="it-IT"/>
        </w:rPr>
        <w:t>s</w:t>
      </w:r>
      <w:r w:rsidRPr="00F55CFF">
        <w:rPr>
          <w:rFonts w:ascii="Georgia" w:hAnsi="Georgia" w:cs="AdvPSA183"/>
          <w:lang w:eastAsia="it-IT"/>
        </w:rPr>
        <w:t xml:space="preserve"> bortezomib-induced apoptotic signaling and endoplasmic reticulum stress in multiple myeloma cells, and improve</w:t>
      </w:r>
      <w:r w:rsidR="00B4590F" w:rsidRPr="00F55CFF">
        <w:rPr>
          <w:rFonts w:ascii="Georgia" w:hAnsi="Georgia" w:cs="AdvPSA183"/>
          <w:lang w:eastAsia="it-IT"/>
        </w:rPr>
        <w:t>s</w:t>
      </w:r>
      <w:r w:rsidRPr="00F55CFF">
        <w:rPr>
          <w:rFonts w:ascii="Georgia" w:hAnsi="Georgia" w:cs="AdvPSA183"/>
          <w:lang w:eastAsia="it-IT"/>
        </w:rPr>
        <w:t xml:space="preserve"> bortezomib-induced cytotoxicity </w:t>
      </w:r>
      <w:r w:rsidRPr="006269A7">
        <w:rPr>
          <w:rFonts w:ascii="Georgia" w:hAnsi="Georgia" w:cs="AdvPSA183"/>
          <w:i/>
          <w:lang w:eastAsia="it-IT"/>
        </w:rPr>
        <w:t>in vivo</w:t>
      </w:r>
      <w:r w:rsidRPr="00F55CFF">
        <w:rPr>
          <w:rFonts w:ascii="Georgia" w:hAnsi="Georgia" w:cs="AdvPSA183"/>
          <w:lang w:eastAsia="it-IT"/>
        </w:rPr>
        <w:t xml:space="preserve">, leading to prolonged host survival. Besides, combination of TAS-117 with carfilzomib also </w:t>
      </w:r>
      <w:r w:rsidR="006269A7">
        <w:rPr>
          <w:rFonts w:ascii="Georgia" w:hAnsi="Georgia" w:cs="AdvPSA183"/>
          <w:lang w:eastAsia="it-IT"/>
        </w:rPr>
        <w:t>determine</w:t>
      </w:r>
      <w:r w:rsidR="007A6614">
        <w:rPr>
          <w:rFonts w:ascii="Georgia" w:hAnsi="Georgia" w:cs="AdvPSA183"/>
          <w:lang w:eastAsia="it-IT"/>
        </w:rPr>
        <w:t xml:space="preserve">s </w:t>
      </w:r>
      <w:r w:rsidRPr="00F55CFF">
        <w:rPr>
          <w:rFonts w:ascii="Georgia" w:hAnsi="Georgia" w:cs="AdvPSA183"/>
          <w:lang w:eastAsia="it-IT"/>
        </w:rPr>
        <w:t>increase</w:t>
      </w:r>
      <w:r w:rsidR="007A6614">
        <w:rPr>
          <w:rFonts w:ascii="Georgia" w:hAnsi="Georgia" w:cs="AdvPSA183"/>
          <w:lang w:eastAsia="it-IT"/>
        </w:rPr>
        <w:t>d</w:t>
      </w:r>
      <w:r w:rsidRPr="00F55CFF">
        <w:rPr>
          <w:rFonts w:ascii="Georgia" w:hAnsi="Georgia" w:cs="AdvPSA183"/>
          <w:lang w:eastAsia="it-IT"/>
        </w:rPr>
        <w:t xml:space="preserve"> cytotoxicity towards multiple myeloma cells, compared to either singular drug treatment</w:t>
      </w:r>
      <w:r w:rsidRPr="00F55CFF">
        <w:rPr>
          <w:rFonts w:ascii="Georgia" w:hAnsi="Georgia" w:cs="AdvPSA183"/>
          <w:lang w:val="en-US" w:eastAsia="it-IT"/>
        </w:rPr>
        <w:t xml:space="preserve">. </w:t>
      </w:r>
      <w:r w:rsidRPr="00F55CFF">
        <w:rPr>
          <w:rFonts w:ascii="Georgia" w:hAnsi="Georgia" w:cs="AdvPSA183"/>
          <w:lang w:eastAsia="it-IT"/>
        </w:rPr>
        <w:t>Furthermore, oral administration of TAS-117 significantly suppresse</w:t>
      </w:r>
      <w:r w:rsidR="00B4590F" w:rsidRPr="00F55CFF">
        <w:rPr>
          <w:rFonts w:ascii="Georgia" w:hAnsi="Georgia" w:cs="AdvPSA183"/>
          <w:lang w:eastAsia="it-IT"/>
        </w:rPr>
        <w:t>s</w:t>
      </w:r>
      <w:r w:rsidRPr="00F55CFF">
        <w:rPr>
          <w:rFonts w:ascii="Georgia" w:hAnsi="Georgia" w:cs="AdvPSA183"/>
          <w:lang w:eastAsia="it-IT"/>
        </w:rPr>
        <w:t xml:space="preserve"> human multiple myeloma cell growth, enhance</w:t>
      </w:r>
      <w:r w:rsidR="00FD1A18">
        <w:rPr>
          <w:rFonts w:ascii="Georgia" w:hAnsi="Georgia" w:cs="AdvPSA183"/>
          <w:lang w:eastAsia="it-IT"/>
        </w:rPr>
        <w:t>s</w:t>
      </w:r>
      <w:r w:rsidRPr="00F55CFF">
        <w:rPr>
          <w:rFonts w:ascii="Georgia" w:hAnsi="Georgia" w:cs="AdvPSA183"/>
          <w:lang w:eastAsia="it-IT"/>
        </w:rPr>
        <w:t xml:space="preserve"> apoptosis, and promote</w:t>
      </w:r>
      <w:r w:rsidR="00B4590F" w:rsidRPr="00F55CFF">
        <w:rPr>
          <w:rFonts w:ascii="Georgia" w:hAnsi="Georgia" w:cs="AdvPSA183"/>
          <w:lang w:eastAsia="it-IT"/>
        </w:rPr>
        <w:t>s</w:t>
      </w:r>
      <w:r w:rsidRPr="00F55CFF">
        <w:rPr>
          <w:rFonts w:ascii="Georgia" w:hAnsi="Georgia" w:cs="AdvPSA183"/>
          <w:lang w:eastAsia="it-IT"/>
        </w:rPr>
        <w:t xml:space="preserve"> endoplasmic reticulum stress response in murine xenograft models.</w:t>
      </w:r>
      <w:r w:rsidRPr="00F55CFF">
        <w:rPr>
          <w:rFonts w:ascii="Georgia" w:hAnsi="Georgia"/>
        </w:rPr>
        <w:t xml:space="preserve"> </w:t>
      </w:r>
      <w:r w:rsidRPr="00F55CFF">
        <w:rPr>
          <w:rFonts w:ascii="Georgia" w:hAnsi="Georgia" w:cs="AdvPSA183"/>
          <w:lang w:eastAsia="it-IT"/>
        </w:rPr>
        <w:t>Likewise, TAS-117 improve</w:t>
      </w:r>
      <w:r w:rsidR="00B4590F" w:rsidRPr="00F55CFF">
        <w:rPr>
          <w:rFonts w:ascii="Georgia" w:hAnsi="Georgia" w:cs="AdvPSA183"/>
          <w:lang w:eastAsia="it-IT"/>
        </w:rPr>
        <w:t>s</w:t>
      </w:r>
      <w:r w:rsidRPr="00F55CFF">
        <w:rPr>
          <w:rFonts w:ascii="Georgia" w:hAnsi="Georgia" w:cs="AdvPSA183"/>
          <w:lang w:eastAsia="it-IT"/>
        </w:rPr>
        <w:t xml:space="preserve"> bortezomib-induced cytotoxicity </w:t>
      </w:r>
      <w:r w:rsidRPr="00E51394">
        <w:rPr>
          <w:rFonts w:ascii="Georgia" w:hAnsi="Georgia" w:cs="AdvPSA183"/>
          <w:i/>
          <w:lang w:eastAsia="it-IT"/>
        </w:rPr>
        <w:t>in vivo</w:t>
      </w:r>
      <w:r w:rsidRPr="00F55CFF">
        <w:rPr>
          <w:rFonts w:ascii="Georgia" w:hAnsi="Georgia" w:cs="AdvPSA183"/>
          <w:lang w:eastAsia="it-IT"/>
        </w:rPr>
        <w:t xml:space="preserve">, </w:t>
      </w:r>
      <w:r w:rsidRPr="00E51394">
        <w:rPr>
          <w:rFonts w:ascii="Georgia" w:hAnsi="Georgia" w:cs="AdvPSA183"/>
          <w:lang w:eastAsia="it-IT"/>
        </w:rPr>
        <w:t>leading to prolonged host survival</w:t>
      </w:r>
      <w:r w:rsidR="00B251AD" w:rsidRPr="00E51394">
        <w:rPr>
          <w:rFonts w:ascii="Georgia" w:hAnsi="Georgia" w:cs="AdvPSA183"/>
          <w:lang w:val="en-US" w:eastAsia="it-IT"/>
        </w:rPr>
        <w:t xml:space="preserve"> </w:t>
      </w:r>
      <w:r w:rsidR="00B251AD" w:rsidRPr="00E51394">
        <w:rPr>
          <w:rFonts w:ascii="Georgia" w:hAnsi="Georgia"/>
        </w:rPr>
        <w:fldChar w:fldCharType="begin">
          <w:fldData xml:space="preserve">PEVuZE5vdGU+PENpdGU+PEF1dGhvcj5NaW11cmE8L0F1dGhvcj48WWVhcj4yMDE0PC9ZZWFyPjxJ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PEVuZE5vdGU+PENpdGU+PEF1dGhvcj5NaW11cmE8L0F1dGhvcj48WWVhcj4yMDE0PC9ZZWFyPjxJ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B251AD" w:rsidRPr="00E51394">
        <w:rPr>
          <w:rFonts w:ascii="Georgia" w:hAnsi="Georgia"/>
        </w:rPr>
      </w:r>
      <w:r w:rsidR="00B251AD" w:rsidRPr="00E51394">
        <w:rPr>
          <w:rFonts w:ascii="Georgia" w:hAnsi="Georgia"/>
        </w:rPr>
        <w:fldChar w:fldCharType="separate"/>
      </w:r>
      <w:r w:rsidR="00CC694C">
        <w:rPr>
          <w:rFonts w:ascii="Georgia" w:hAnsi="Georgia"/>
          <w:noProof/>
        </w:rPr>
        <w:t>(388)</w:t>
      </w:r>
      <w:r w:rsidR="00B251AD" w:rsidRPr="00E51394">
        <w:rPr>
          <w:rFonts w:ascii="Georgia" w:hAnsi="Georgia"/>
        </w:rPr>
        <w:fldChar w:fldCharType="end"/>
      </w:r>
      <w:r w:rsidRPr="00E51394">
        <w:rPr>
          <w:rFonts w:ascii="Georgia" w:hAnsi="Georgia" w:cs="AdvPSA183"/>
          <w:lang w:val="en-US" w:eastAsia="it-IT"/>
        </w:rPr>
        <w:t>.</w:t>
      </w:r>
      <w:r w:rsidR="000F46D7" w:rsidRPr="00E51394">
        <w:rPr>
          <w:rFonts w:ascii="Georgia" w:hAnsi="Georgia" w:cs="Georgia"/>
        </w:rPr>
        <w:t xml:space="preserve"> </w:t>
      </w:r>
      <w:r w:rsidR="00E45842" w:rsidRPr="00E51394">
        <w:rPr>
          <w:rFonts w:ascii="Georgia" w:hAnsi="Georgia"/>
          <w:lang w:eastAsia="it-IT"/>
        </w:rPr>
        <w:t>A c</w:t>
      </w:r>
      <w:r w:rsidR="004F5BAB" w:rsidRPr="00E51394">
        <w:rPr>
          <w:rFonts w:ascii="Georgia" w:hAnsi="Georgia"/>
          <w:lang w:eastAsia="it-IT"/>
        </w:rPr>
        <w:t xml:space="preserve">linical </w:t>
      </w:r>
      <w:r w:rsidR="00E45842" w:rsidRPr="00E51394">
        <w:rPr>
          <w:rFonts w:ascii="Georgia" w:hAnsi="Georgia"/>
          <w:lang w:eastAsia="it-IT"/>
        </w:rPr>
        <w:t>study</w:t>
      </w:r>
      <w:r w:rsidR="004F5BAB" w:rsidRPr="00E51394">
        <w:rPr>
          <w:rFonts w:ascii="Georgia" w:hAnsi="Georgia"/>
          <w:lang w:eastAsia="it-IT"/>
        </w:rPr>
        <w:t xml:space="preserve"> </w:t>
      </w:r>
      <w:r w:rsidR="00E45842" w:rsidRPr="00E51394">
        <w:rPr>
          <w:rFonts w:ascii="Georgia" w:hAnsi="Georgia"/>
          <w:lang w:eastAsia="it-IT"/>
        </w:rPr>
        <w:t xml:space="preserve">with </w:t>
      </w:r>
      <w:r w:rsidR="004F5BAB" w:rsidRPr="00E51394">
        <w:rPr>
          <w:rFonts w:ascii="Georgia" w:hAnsi="Georgia"/>
          <w:lang w:eastAsia="it-IT"/>
        </w:rPr>
        <w:t xml:space="preserve">acceptable safety profile </w:t>
      </w:r>
      <w:r w:rsidR="00E51394" w:rsidRPr="00E51394">
        <w:rPr>
          <w:rFonts w:ascii="Georgia" w:hAnsi="Georgia"/>
          <w:lang w:eastAsia="it-IT"/>
        </w:rPr>
        <w:t>has shown</w:t>
      </w:r>
      <w:r w:rsidR="00E42DDF" w:rsidRPr="00E51394">
        <w:rPr>
          <w:rFonts w:ascii="Georgia" w:hAnsi="Georgia"/>
          <w:lang w:eastAsia="it-IT"/>
        </w:rPr>
        <w:t xml:space="preserve"> limited</w:t>
      </w:r>
      <w:r w:rsidR="004F5BAB" w:rsidRPr="00F55CFF">
        <w:rPr>
          <w:rFonts w:ascii="Georgia" w:hAnsi="Georgia"/>
          <w:lang w:eastAsia="it-IT"/>
        </w:rPr>
        <w:t xml:space="preserve"> anticancer activity of </w:t>
      </w:r>
      <w:r w:rsidR="00E45842" w:rsidRPr="00F55CFF">
        <w:rPr>
          <w:rFonts w:ascii="Georgia" w:hAnsi="Georgia"/>
          <w:lang w:eastAsia="it-IT"/>
        </w:rPr>
        <w:t xml:space="preserve">TAS-117 monotherapy </w:t>
      </w:r>
      <w:r w:rsidR="004F5BAB" w:rsidRPr="00F55CFF">
        <w:rPr>
          <w:rFonts w:ascii="Georgia" w:hAnsi="Georgia"/>
          <w:lang w:eastAsia="it-IT"/>
        </w:rPr>
        <w:t xml:space="preserve">in </w:t>
      </w:r>
      <w:r w:rsidR="00010D03" w:rsidRPr="00F55CFF">
        <w:rPr>
          <w:rFonts w:ascii="Georgia" w:hAnsi="Georgia"/>
          <w:lang w:eastAsia="it-IT"/>
        </w:rPr>
        <w:t xml:space="preserve">PI3K-mutated and/or AKT-mutated solid tumors refractory to chemotherapy </w:t>
      </w:r>
      <w:r w:rsidR="00B251AD" w:rsidRPr="00F55CFF">
        <w:rPr>
          <w:rFonts w:ascii="Georgia" w:hAnsi="Georgia"/>
          <w:lang w:eastAsia="it-IT"/>
        </w:rPr>
        <w:fldChar w:fldCharType="begin">
          <w:fldData xml:space="preserve">PEVuZE5vdGU+PENpdGU+PEF1dGhvcj5MZWU8L0F1dGhvcj48WWVhcj4yMDIxPC9ZZWFyPjxJRFRl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=
</w:fldData>
        </w:fldChar>
      </w:r>
      <w:r w:rsidR="00CC694C">
        <w:rPr>
          <w:rFonts w:ascii="Georgia" w:hAnsi="Georgia"/>
          <w:lang w:eastAsia="it-IT"/>
        </w:rPr>
        <w:instrText xml:space="preserve"> ADDIN EN.CITE </w:instrText>
      </w:r>
      <w:r w:rsidR="00CC694C">
        <w:rPr>
          <w:rFonts w:ascii="Georgia" w:hAnsi="Georgia"/>
          <w:lang w:eastAsia="it-IT"/>
        </w:rPr>
        <w:fldChar w:fldCharType="begin">
          <w:fldData xml:space="preserve">PEVuZE5vdGU+PENpdGU+PEF1dGhvcj5MZWU8L0F1dGhvcj48WWVhcj4yMDIxPC9ZZWFyPjxJRFRl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=
</w:fldData>
        </w:fldChar>
      </w:r>
      <w:r w:rsidR="00CC694C">
        <w:rPr>
          <w:rFonts w:ascii="Georgia" w:hAnsi="Georgia"/>
          <w:lang w:eastAsia="it-IT"/>
        </w:rPr>
        <w:instrText xml:space="preserve"> ADDIN EN.CITE.DATA </w:instrText>
      </w:r>
      <w:r w:rsidR="00CC694C">
        <w:rPr>
          <w:rFonts w:ascii="Georgia" w:hAnsi="Georgia"/>
          <w:lang w:eastAsia="it-IT"/>
        </w:rPr>
      </w:r>
      <w:r w:rsidR="00CC694C">
        <w:rPr>
          <w:rFonts w:ascii="Georgia" w:hAnsi="Georgia"/>
          <w:lang w:eastAsia="it-IT"/>
        </w:rPr>
        <w:fldChar w:fldCharType="end"/>
      </w:r>
      <w:r w:rsidR="00B251AD" w:rsidRPr="00F55CFF">
        <w:rPr>
          <w:rFonts w:ascii="Georgia" w:hAnsi="Georgia"/>
          <w:lang w:eastAsia="it-IT"/>
        </w:rPr>
      </w:r>
      <w:r w:rsidR="00B251AD" w:rsidRPr="00F55CFF">
        <w:rPr>
          <w:rFonts w:ascii="Georgia" w:hAnsi="Georgia"/>
          <w:lang w:eastAsia="it-IT"/>
        </w:rPr>
        <w:fldChar w:fldCharType="separate"/>
      </w:r>
      <w:r w:rsidR="00CC694C">
        <w:rPr>
          <w:rFonts w:ascii="Georgia" w:hAnsi="Georgia"/>
          <w:noProof/>
          <w:lang w:eastAsia="it-IT"/>
        </w:rPr>
        <w:t>(389)</w:t>
      </w:r>
      <w:r w:rsidR="00B251AD" w:rsidRPr="00F55CFF">
        <w:rPr>
          <w:rFonts w:ascii="Georgia" w:hAnsi="Georgia"/>
          <w:lang w:eastAsia="it-IT"/>
        </w:rPr>
        <w:fldChar w:fldCharType="end"/>
      </w:r>
      <w:r w:rsidR="00C6614D" w:rsidRPr="00F55CFF">
        <w:rPr>
          <w:rFonts w:ascii="Georgia" w:hAnsi="Georgia"/>
          <w:lang w:eastAsia="it-IT"/>
        </w:rPr>
        <w:t xml:space="preserve"> (</w:t>
      </w:r>
      <w:r w:rsidR="00AE6051" w:rsidRPr="007310E7">
        <w:rPr>
          <w:rFonts w:ascii="Georgia" w:hAnsi="Georgia" w:cs="Georgia"/>
          <w:b/>
          <w:sz w:val="20"/>
          <w:szCs w:val="20"/>
          <w:lang w:eastAsia="it-IT"/>
        </w:rPr>
        <w:t xml:space="preserve">SUPPLEMENTARY </w:t>
      </w:r>
      <w:r w:rsidR="00AE6051" w:rsidRPr="007310E7">
        <w:rPr>
          <w:rFonts w:ascii="Georgia" w:hAnsi="Georgia" w:cs="Georgia"/>
          <w:b/>
          <w:sz w:val="20"/>
          <w:szCs w:val="20"/>
        </w:rPr>
        <w:t xml:space="preserve">TABLE </w:t>
      </w:r>
      <w:r w:rsidR="00AE6051">
        <w:rPr>
          <w:rFonts w:ascii="Georgia" w:hAnsi="Georgia" w:cs="Georgia"/>
          <w:b/>
          <w:sz w:val="20"/>
          <w:szCs w:val="20"/>
        </w:rPr>
        <w:t>2</w:t>
      </w:r>
      <w:r w:rsidR="00C6614D" w:rsidRPr="00F55CFF">
        <w:rPr>
          <w:rFonts w:ascii="Georgia" w:hAnsi="Georgia"/>
          <w:lang w:eastAsia="it-IT"/>
        </w:rPr>
        <w:t>).</w:t>
      </w:r>
    </w:p>
    <w:p w14:paraId="7161C6F6" w14:textId="77777777" w:rsidR="009C0AA5" w:rsidRPr="00F55CFF" w:rsidRDefault="009C0AA5" w:rsidP="0035144D">
      <w:pPr>
        <w:ind w:right="150"/>
        <w:jc w:val="both"/>
        <w:rPr>
          <w:rFonts w:ascii="Georgia" w:hAnsi="Georgia" w:cs="Georgia"/>
        </w:rPr>
      </w:pPr>
    </w:p>
    <w:p w14:paraId="51037D2A" w14:textId="77777777" w:rsidR="009C0AA5" w:rsidRPr="00F55CFF" w:rsidRDefault="00F2280E" w:rsidP="0035144D">
      <w:pPr>
        <w:ind w:right="150"/>
        <w:jc w:val="both"/>
        <w:rPr>
          <w:rFonts w:ascii="Georgia" w:hAnsi="Georgia" w:cs="Georgia"/>
        </w:rPr>
      </w:pPr>
      <w:r w:rsidRPr="00F55CFF">
        <w:rPr>
          <w:rFonts w:ascii="Georgia" w:hAnsi="Georgia" w:cs="AdvPSA183"/>
          <w:b/>
          <w:lang w:eastAsia="it-IT"/>
        </w:rPr>
        <w:t xml:space="preserve">Uprosertib </w:t>
      </w:r>
      <w:r w:rsidRPr="00F55CFF">
        <w:rPr>
          <w:rFonts w:ascii="Georgia" w:hAnsi="Georgia" w:cs="AdvPSA183"/>
          <w:lang w:eastAsia="it-IT"/>
        </w:rPr>
        <w:t>(</w:t>
      </w:r>
      <w:r w:rsidRPr="00F55CFF">
        <w:rPr>
          <w:rFonts w:ascii="Georgia" w:hAnsi="Georgia" w:cs="AdvPSA183"/>
          <w:bCs/>
          <w:lang w:val="en-US" w:eastAsia="it-IT"/>
        </w:rPr>
        <w:t>GSK2141795</w:t>
      </w:r>
      <w:r w:rsidRPr="00F55CFF">
        <w:rPr>
          <w:rFonts w:ascii="Georgia" w:hAnsi="Georgia" w:cs="AdvPSA183"/>
          <w:lang w:eastAsia="it-IT"/>
        </w:rPr>
        <w:t>)</w:t>
      </w:r>
    </w:p>
    <w:p w14:paraId="3E1E1D80" w14:textId="77777777" w:rsidR="009C0AA5" w:rsidRPr="00F55CFF" w:rsidRDefault="009C0AA5" w:rsidP="0035144D">
      <w:pPr>
        <w:ind w:right="150"/>
        <w:jc w:val="both"/>
        <w:rPr>
          <w:rFonts w:ascii="Georgia" w:hAnsi="Georgia" w:cs="Georgia"/>
        </w:rPr>
      </w:pPr>
    </w:p>
    <w:p w14:paraId="6205DDED" w14:textId="461BCEDF" w:rsidR="00EE7D70" w:rsidRPr="00F55CFF" w:rsidRDefault="00F2280E" w:rsidP="0035144D">
      <w:pPr>
        <w:ind w:right="150"/>
        <w:jc w:val="both"/>
        <w:rPr>
          <w:rFonts w:ascii="Georgia" w:hAnsi="Georgia"/>
        </w:rPr>
      </w:pPr>
      <w:r w:rsidRPr="00F55CFF">
        <w:rPr>
          <w:rFonts w:ascii="Georgia" w:hAnsi="Georgia" w:cs="AdvPSA183"/>
          <w:lang w:eastAsia="it-IT"/>
        </w:rPr>
        <w:t>Uprosertib is potent ATP-competitive AKT inhibitor, which acts equally on AKT1, AKT2 and AKT3 isoforms. Interestingly, lactic acidosis enhance</w:t>
      </w:r>
      <w:r w:rsidR="00E51394">
        <w:rPr>
          <w:rFonts w:ascii="Georgia" w:hAnsi="Georgia" w:cs="AdvPSA183"/>
          <w:lang w:eastAsia="it-IT"/>
        </w:rPr>
        <w:t>s</w:t>
      </w:r>
      <w:r w:rsidRPr="00F55CFF">
        <w:rPr>
          <w:rFonts w:ascii="Georgia" w:hAnsi="Georgia" w:cs="AdvPSA183"/>
          <w:lang w:eastAsia="it-IT"/>
        </w:rPr>
        <w:t xml:space="preserve"> resistance of colon cancer cells to uprosertib, mainly caused by reduction of apoptosis and increase</w:t>
      </w:r>
      <w:r w:rsidR="00C65819">
        <w:rPr>
          <w:rFonts w:ascii="Georgia" w:hAnsi="Georgia" w:cs="AdvPSA183"/>
          <w:lang w:eastAsia="it-IT"/>
        </w:rPr>
        <w:t>d</w:t>
      </w:r>
      <w:r w:rsidRPr="00F55CFF">
        <w:rPr>
          <w:rFonts w:ascii="Georgia" w:hAnsi="Georgia" w:cs="AdvPSA183"/>
          <w:lang w:eastAsia="it-IT"/>
        </w:rPr>
        <w:t xml:space="preserve"> of cell survival. Notably, inhibition of lactate transport or oxidative metabolism reverse</w:t>
      </w:r>
      <w:r w:rsidR="000D128F" w:rsidRPr="00F55CFF">
        <w:rPr>
          <w:rFonts w:ascii="Georgia" w:hAnsi="Georgia" w:cs="AdvPSA183"/>
          <w:lang w:eastAsia="it-IT"/>
        </w:rPr>
        <w:t>s</w:t>
      </w:r>
      <w:r w:rsidRPr="00F55CFF">
        <w:rPr>
          <w:rFonts w:ascii="Georgia" w:hAnsi="Georgia" w:cs="AdvPSA183"/>
          <w:lang w:eastAsia="it-IT"/>
        </w:rPr>
        <w:t xml:space="preserve"> this lactic acidosis-induced resistance, thereby enhancing the efficacy of </w:t>
      </w:r>
      <w:r w:rsidRPr="00F55CFF">
        <w:rPr>
          <w:rFonts w:ascii="Georgia" w:hAnsi="Georgia"/>
        </w:rPr>
        <w:t>uprosertib treatm</w:t>
      </w:r>
      <w:r w:rsidR="00D41A53" w:rsidRPr="00F55CFF">
        <w:rPr>
          <w:rFonts w:ascii="Georgia" w:hAnsi="Georgia"/>
        </w:rPr>
        <w:t xml:space="preserve">ent </w:t>
      </w:r>
      <w:r w:rsidR="000C6E09">
        <w:rPr>
          <w:rFonts w:ascii="Georgia" w:hAnsi="Georgia"/>
        </w:rPr>
        <w:t>on</w:t>
      </w:r>
      <w:r w:rsidR="00D41A53" w:rsidRPr="00F55CFF">
        <w:rPr>
          <w:rFonts w:ascii="Georgia" w:hAnsi="Georgia"/>
        </w:rPr>
        <w:t xml:space="preserve"> colon cancer cells </w:t>
      </w:r>
      <w:r w:rsidR="00D41A53" w:rsidRPr="00F55CFF">
        <w:rPr>
          <w:rFonts w:ascii="Georgia" w:hAnsi="Georgia"/>
        </w:rPr>
        <w:fldChar w:fldCharType="begin">
          <w:fldData xml:space="preserve">PEVuZE5vdGU+PENpdGU+PEF1dGhvcj5CYXJuZXM8L0F1dGhvcj48WWVhcj4yMDIwPC9ZZWFyPjxJ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PEVuZE5vdGU+PENpdGU+PEF1dGhvcj5CYXJuZXM8L0F1dGhvcj48WWVhcj4yMDIwPC9ZZWFyPjxJ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D41A53" w:rsidRPr="00F55CFF">
        <w:rPr>
          <w:rFonts w:ascii="Georgia" w:hAnsi="Georgia"/>
        </w:rPr>
      </w:r>
      <w:r w:rsidR="00D41A53" w:rsidRPr="00F55CFF">
        <w:rPr>
          <w:rFonts w:ascii="Georgia" w:hAnsi="Georgia"/>
        </w:rPr>
        <w:fldChar w:fldCharType="separate"/>
      </w:r>
      <w:r w:rsidR="00CC694C">
        <w:rPr>
          <w:rFonts w:ascii="Georgia" w:hAnsi="Georgia"/>
          <w:noProof/>
        </w:rPr>
        <w:t>(390)</w:t>
      </w:r>
      <w:r w:rsidR="00D41A53" w:rsidRPr="00F55CFF">
        <w:rPr>
          <w:rFonts w:ascii="Georgia" w:hAnsi="Georgia"/>
        </w:rPr>
        <w:fldChar w:fldCharType="end"/>
      </w:r>
      <w:r w:rsidRPr="00F55CFF">
        <w:rPr>
          <w:rFonts w:ascii="Georgia" w:hAnsi="Georgia"/>
        </w:rPr>
        <w:t xml:space="preserve">. </w:t>
      </w:r>
      <w:r w:rsidRPr="00F55CFF">
        <w:rPr>
          <w:rFonts w:ascii="Georgia" w:hAnsi="Georgia" w:cs="AdvPSA183"/>
          <w:lang w:eastAsia="it-IT"/>
        </w:rPr>
        <w:t xml:space="preserve">Uprosertib has also been found to inhibit cancer cell proliferation and metastasis, as well as cytokine regulation and PD-L1 expression. As a result, since AKT </w:t>
      </w:r>
      <w:r w:rsidR="000C6E09">
        <w:rPr>
          <w:rFonts w:ascii="Georgia" w:hAnsi="Georgia" w:cs="AdvPSA183"/>
          <w:lang w:eastAsia="it-IT"/>
        </w:rPr>
        <w:t>is involved in the regulation of</w:t>
      </w:r>
      <w:r w:rsidRPr="00F55CFF">
        <w:rPr>
          <w:rFonts w:ascii="Georgia" w:hAnsi="Georgia" w:cs="AdvPSA183"/>
          <w:lang w:eastAsia="it-IT"/>
        </w:rPr>
        <w:t xml:space="preserve"> breast tumor progression and immuno-suppression, </w:t>
      </w:r>
      <w:r w:rsidRPr="00F55CFF">
        <w:rPr>
          <w:rFonts w:ascii="Georgia" w:hAnsi="Georgia" w:cs="AdvPSA183"/>
          <w:lang w:eastAsia="it-IT"/>
        </w:rPr>
        <w:lastRenderedPageBreak/>
        <w:t xml:space="preserve">uprosertib is currently undergoing clinical investigation </w:t>
      </w:r>
      <w:r w:rsidR="00F12FEC" w:rsidRPr="00F55CFF">
        <w:rPr>
          <w:rFonts w:ascii="Georgia" w:hAnsi="Georgia" w:cs="AdvPSA183"/>
          <w:lang w:eastAsia="it-IT"/>
        </w:rPr>
        <w:t>to</w:t>
      </w:r>
      <w:r w:rsidR="00B85423">
        <w:rPr>
          <w:rFonts w:ascii="Georgia" w:hAnsi="Georgia" w:cs="AdvPSA183"/>
          <w:lang w:eastAsia="it-IT"/>
        </w:rPr>
        <w:t xml:space="preserve"> </w:t>
      </w:r>
      <w:r w:rsidR="00B85423" w:rsidRPr="00FF4044">
        <w:rPr>
          <w:rFonts w:ascii="Georgia" w:hAnsi="Georgia" w:cs="AdvPSA183"/>
          <w:lang w:eastAsia="it-IT"/>
        </w:rPr>
        <w:t>improve treatment in</w:t>
      </w:r>
      <w:r w:rsidR="00D41A53" w:rsidRPr="00FF4044">
        <w:rPr>
          <w:rFonts w:ascii="Georgia" w:hAnsi="Georgia" w:cs="AdvPSA183"/>
          <w:lang w:eastAsia="it-IT"/>
        </w:rPr>
        <w:t xml:space="preserve"> </w:t>
      </w:r>
      <w:r w:rsidR="00B85423" w:rsidRPr="00FF4044">
        <w:rPr>
          <w:rFonts w:ascii="Georgia" w:hAnsi="Georgia" w:cs="AdvPSA183"/>
          <w:lang w:eastAsia="it-IT"/>
        </w:rPr>
        <w:t xml:space="preserve">TNBC </w:t>
      </w:r>
      <w:r w:rsidR="00D41A53" w:rsidRPr="00FF4044">
        <w:rPr>
          <w:rFonts w:ascii="Georgia" w:hAnsi="Georgia" w:cs="AdvPSA183"/>
          <w:lang w:eastAsia="it-IT"/>
        </w:rPr>
        <w:t xml:space="preserve">patients </w:t>
      </w:r>
      <w:r w:rsidR="00D41A53" w:rsidRPr="00FF4044">
        <w:rPr>
          <w:rFonts w:ascii="Georgia" w:hAnsi="Georgia" w:cs="AdvPSA183"/>
          <w:lang w:eastAsia="it-IT"/>
        </w:rPr>
        <w:fldChar w:fldCharType="begin">
          <w:fldData xml:space="preserve">PEVuZE5vdGU+PENpdGU+PEF1dGhvcj5KYWJiYXJ6YWRlaCBLYWJvbGk8L0F1dGhvcj48WWVhcj4y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PEVuZE5vdGU+PENpdGU+PEF1dGhvcj5KYWJiYXJ6YWRlaCBLYWJvbGk8L0F1dGhvcj48WWVhcj4y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D41A53" w:rsidRPr="00FF4044">
        <w:rPr>
          <w:rFonts w:ascii="Georgia" w:hAnsi="Georgia" w:cs="AdvPSA183"/>
          <w:lang w:eastAsia="it-IT"/>
        </w:rPr>
      </w:r>
      <w:r w:rsidR="00D41A53" w:rsidRPr="00FF4044">
        <w:rPr>
          <w:rFonts w:ascii="Georgia" w:hAnsi="Georgia" w:cs="AdvPSA183"/>
          <w:lang w:eastAsia="it-IT"/>
        </w:rPr>
        <w:fldChar w:fldCharType="separate"/>
      </w:r>
      <w:r w:rsidR="00CC694C">
        <w:rPr>
          <w:rFonts w:ascii="Georgia" w:hAnsi="Georgia" w:cs="AdvPSA183"/>
          <w:noProof/>
          <w:lang w:eastAsia="it-IT"/>
        </w:rPr>
        <w:t>(343)</w:t>
      </w:r>
      <w:r w:rsidR="00D41A53" w:rsidRPr="00FF4044">
        <w:rPr>
          <w:rFonts w:ascii="Georgia" w:hAnsi="Georgia" w:cs="AdvPSA183"/>
          <w:lang w:eastAsia="it-IT"/>
        </w:rPr>
        <w:fldChar w:fldCharType="end"/>
      </w:r>
      <w:r w:rsidRPr="00FF4044">
        <w:rPr>
          <w:rFonts w:ascii="Georgia" w:hAnsi="Georgia" w:cs="AdvPSA183"/>
          <w:lang w:eastAsia="it-IT"/>
        </w:rPr>
        <w:t>.</w:t>
      </w:r>
      <w:r w:rsidR="0054422C" w:rsidRPr="00FF4044">
        <w:rPr>
          <w:rFonts w:ascii="Georgia" w:hAnsi="Georgia"/>
        </w:rPr>
        <w:t xml:space="preserve"> </w:t>
      </w:r>
      <w:r w:rsidR="00EE7D70" w:rsidRPr="00FF4044">
        <w:rPr>
          <w:rFonts w:ascii="Georgia" w:hAnsi="Georgia" w:cs="AdvPSA183"/>
          <w:lang w:eastAsia="it-IT"/>
        </w:rPr>
        <w:t xml:space="preserve">A clinical study with </w:t>
      </w:r>
      <w:r w:rsidR="000D1269" w:rsidRPr="00FF4044">
        <w:rPr>
          <w:rFonts w:ascii="Georgia" w:hAnsi="Georgia" w:cs="AdvPSA183"/>
          <w:lang w:eastAsia="it-IT"/>
        </w:rPr>
        <w:t>favourable</w:t>
      </w:r>
      <w:r w:rsidR="00EE7D70" w:rsidRPr="00FF4044">
        <w:rPr>
          <w:rFonts w:ascii="Georgia" w:hAnsi="Georgia" w:cs="AdvPSA183"/>
          <w:lang w:eastAsia="it-IT"/>
        </w:rPr>
        <w:t xml:space="preserve"> safety profile </w:t>
      </w:r>
      <w:r w:rsidR="00E51394" w:rsidRPr="00FF4044">
        <w:rPr>
          <w:rFonts w:ascii="Georgia" w:hAnsi="Georgia" w:cs="AdvPSA183"/>
          <w:lang w:eastAsia="it-IT"/>
        </w:rPr>
        <w:t xml:space="preserve">have </w:t>
      </w:r>
      <w:r w:rsidR="00EE7D70" w:rsidRPr="00FF4044">
        <w:rPr>
          <w:rFonts w:ascii="Georgia" w:hAnsi="Georgia" w:cs="AdvPSA183"/>
          <w:lang w:eastAsia="it-IT"/>
        </w:rPr>
        <w:t xml:space="preserve">displayed </w:t>
      </w:r>
      <w:r w:rsidR="00B749CE" w:rsidRPr="00FF4044">
        <w:rPr>
          <w:rFonts w:ascii="Georgia" w:hAnsi="Georgia" w:cs="AdvPSA183"/>
          <w:lang w:eastAsia="it-IT"/>
        </w:rPr>
        <w:t>efficacio</w:t>
      </w:r>
      <w:r w:rsidR="00AA328A" w:rsidRPr="00FF4044">
        <w:rPr>
          <w:rFonts w:ascii="Georgia" w:hAnsi="Georgia" w:cs="AdvPSA183"/>
          <w:lang w:eastAsia="it-IT"/>
        </w:rPr>
        <w:t>us</w:t>
      </w:r>
      <w:r w:rsidR="00EE7D70" w:rsidRPr="00FF4044">
        <w:rPr>
          <w:rFonts w:ascii="Georgia" w:hAnsi="Georgia" w:cs="AdvPSA183"/>
          <w:lang w:eastAsia="it-IT"/>
        </w:rPr>
        <w:t xml:space="preserve"> anticancer activity of uprosertib monotherapy in </w:t>
      </w:r>
      <w:r w:rsidR="003965EB" w:rsidRPr="00FF4044">
        <w:rPr>
          <w:rFonts w:ascii="Georgia" w:hAnsi="Georgia" w:cs="AdvPSA183"/>
          <w:lang w:eastAsia="it-IT"/>
        </w:rPr>
        <w:t xml:space="preserve">advanced solid tumors </w:t>
      </w:r>
      <w:r w:rsidR="00D41A53" w:rsidRPr="00FF4044">
        <w:rPr>
          <w:rFonts w:ascii="Georgia" w:hAnsi="Georgia"/>
        </w:rPr>
        <w:fldChar w:fldCharType="begin"/>
      </w:r>
      <w:r w:rsidR="00CC694C">
        <w:rPr>
          <w:rFonts w:ascii="Georgia" w:hAnsi="Georgia"/>
        </w:rPr>
        <w:instrText xml:space="preserve"> ADDIN EN.CITE &lt;EndNote&gt;&lt;Cite&gt;&lt;Author&gt;Burris&lt;/Author&gt;&lt;Year&gt;2011&lt;/Year&gt;&lt;IDText&gt;Safety, pharmacokinetics (PK), pharmacodynamics (PD), and clinical activity of the oral AKT inhibitor GSK2141795 (GSK795) in a phase I first-in-human study. (Abstract)&lt;/IDText&gt;&lt;DisplayText&gt;(391)&lt;/DisplayText&gt;&lt;record&gt;&lt;rec-number&gt;760&lt;/rec-number&gt;&lt;foreign-keys&gt;&lt;key app="EN" db-id="er500dszo2vpz4ewpp2p25akv0x55xv92d9a" timestamp="1638406062"&gt;760&lt;/key&gt;&lt;/foreign-keys&gt;&lt;ref-type name="Journal Article"&gt;17&lt;/ref-type&gt;&lt;contributors&gt;&lt;authors&gt;&lt;author&gt;Burris,  H.A.&lt;/author&gt;&lt;author&gt;Siu,  L.L.&lt;/author&gt;&lt;author&gt;Infante,  J.R.&lt;/author&gt;&lt;author&gt;Wheler,  J.J.&lt;/author&gt;&lt;author&gt;Kurkjian,  C.&lt;/author&gt;&lt;author&gt;Opalinska,  J.&lt;/author&gt;&lt;author&gt;Smith,  D.A.&lt;/author&gt;&lt;author&gt;Antal,  J.M.&lt;/author&gt;&lt;author&gt;Gauvin,  J.L.&lt;/author&gt;&lt;author&gt;Gonzalez,  T.&lt;/author&gt;&lt;author&gt;Adams,  L.M.&lt;/author&gt;&lt;author&gt;Bedard,  P.&lt;/author&gt;&lt;author&gt;Gerecitano,  J.&lt;/author&gt;&lt;author&gt;Kurzrock, R.&lt;/author&gt;&lt;author&gt;Moore,  K.N.&lt;/author&gt;&lt;author&gt;Morris, S.R.&lt;/author&gt;&lt;author&gt;Aghajanian, C.&lt;/author&gt;&lt;/authors&gt;&lt;/contributors&gt;&lt;titles&gt;&lt;title&gt;Safety, pharmacokinetics (PK), pharmacodynamics (PD), and clinical activity of the oral AKT inhibitor GSK2141795 (GSK795) in a phase I first-in-human study. (Abstract)&lt;/title&gt;&lt;secondary-title&gt;J Clin Oncol&lt;/secondary-title&gt;&lt;/titles&gt;&lt;periodical&gt;&lt;full-title&gt;J Clin Oncol&lt;/full-title&gt;&lt;/periodical&gt;&lt;volume&gt;29&lt;/volume&gt;&lt;number&gt;15&lt;/number&gt;&lt;num-vols&gt;3003&lt;/num-vols&gt;&lt;dates&gt;&lt;year&gt;2011&lt;/year&gt;&lt;/dates&gt;&lt;urls&gt;&lt;/urls&gt;&lt;/record&gt;&lt;/Cite&gt;&lt;/EndNote&gt;</w:instrText>
      </w:r>
      <w:r w:rsidR="00D41A53" w:rsidRPr="00FF4044">
        <w:rPr>
          <w:rFonts w:ascii="Georgia" w:hAnsi="Georgia"/>
        </w:rPr>
        <w:fldChar w:fldCharType="separate"/>
      </w:r>
      <w:r w:rsidR="00CC694C">
        <w:rPr>
          <w:rFonts w:ascii="Georgia" w:hAnsi="Georgia"/>
          <w:noProof/>
        </w:rPr>
        <w:t>(391)</w:t>
      </w:r>
      <w:r w:rsidR="00D41A53" w:rsidRPr="00FF4044">
        <w:rPr>
          <w:rFonts w:ascii="Georgia" w:hAnsi="Georgia"/>
        </w:rPr>
        <w:fldChar w:fldCharType="end"/>
      </w:r>
      <w:r w:rsidR="001E4B46" w:rsidRPr="00FF4044">
        <w:rPr>
          <w:rFonts w:ascii="Georgia" w:hAnsi="Georgia"/>
        </w:rPr>
        <w:t xml:space="preserve"> </w:t>
      </w:r>
      <w:r w:rsidR="00EE7D70" w:rsidRPr="00FF4044">
        <w:rPr>
          <w:rFonts w:ascii="Georgia" w:hAnsi="Georgia"/>
        </w:rPr>
        <w:t>(</w:t>
      </w:r>
      <w:r w:rsidR="00086051" w:rsidRPr="00FF4044">
        <w:rPr>
          <w:rFonts w:ascii="Georgia" w:hAnsi="Georgia" w:cs="Georgia"/>
          <w:b/>
          <w:sz w:val="20"/>
          <w:szCs w:val="20"/>
          <w:lang w:eastAsia="it-IT"/>
        </w:rPr>
        <w:t xml:space="preserve">SUPPLEMENTARY </w:t>
      </w:r>
      <w:r w:rsidR="00086051" w:rsidRPr="00FF4044">
        <w:rPr>
          <w:rFonts w:ascii="Georgia" w:hAnsi="Georgia" w:cs="Georgia"/>
          <w:b/>
          <w:sz w:val="20"/>
          <w:szCs w:val="20"/>
        </w:rPr>
        <w:t>TABLE 2</w:t>
      </w:r>
      <w:r w:rsidR="00EE7D70" w:rsidRPr="00FF4044">
        <w:rPr>
          <w:rFonts w:ascii="Georgia" w:hAnsi="Georgia"/>
        </w:rPr>
        <w:t>).</w:t>
      </w:r>
    </w:p>
    <w:p w14:paraId="1973B235" w14:textId="77777777" w:rsidR="00F2280E" w:rsidRPr="00F55CFF" w:rsidRDefault="00F2280E" w:rsidP="0035144D">
      <w:pPr>
        <w:suppressAutoHyphens w:val="0"/>
        <w:autoSpaceDE w:val="0"/>
        <w:autoSpaceDN w:val="0"/>
        <w:adjustRightInd w:val="0"/>
        <w:ind w:right="-240"/>
        <w:jc w:val="both"/>
        <w:rPr>
          <w:rFonts w:ascii="Georgia" w:hAnsi="Georgia" w:cs="AdvPSA183"/>
          <w:lang w:eastAsia="it-IT"/>
        </w:rPr>
      </w:pPr>
    </w:p>
    <w:p w14:paraId="4498DCCA" w14:textId="77777777" w:rsidR="000D3A10" w:rsidRPr="004E709C" w:rsidRDefault="000D3A10" w:rsidP="0035144D">
      <w:pPr>
        <w:suppressAutoHyphens w:val="0"/>
        <w:autoSpaceDE w:val="0"/>
        <w:autoSpaceDN w:val="0"/>
        <w:adjustRightInd w:val="0"/>
        <w:ind w:right="-240"/>
        <w:jc w:val="both"/>
        <w:rPr>
          <w:rFonts w:ascii="Georgia" w:hAnsi="Georgia" w:cs="AdvPSA183"/>
          <w:lang w:eastAsia="it-IT"/>
        </w:rPr>
      </w:pPr>
    </w:p>
    <w:p w14:paraId="0688600B" w14:textId="77777777" w:rsidR="00D73BB9" w:rsidRPr="000D3A10" w:rsidRDefault="00D73BB9" w:rsidP="0035144D">
      <w:pPr>
        <w:ind w:left="-30" w:right="150"/>
        <w:jc w:val="both"/>
        <w:rPr>
          <w:rFonts w:ascii="Georgia" w:hAnsi="Georgia" w:cs="Georgia"/>
          <w:color w:val="C00000"/>
          <w:sz w:val="28"/>
          <w:szCs w:val="28"/>
          <w:lang w:val="pt-BR"/>
        </w:rPr>
      </w:pPr>
      <w:r w:rsidRPr="000D3A10">
        <w:rPr>
          <w:rFonts w:ascii="Georgia" w:hAnsi="Georgia" w:cs="Georgia"/>
          <w:b/>
          <w:bCs/>
          <w:color w:val="C00000"/>
          <w:sz w:val="28"/>
          <w:szCs w:val="28"/>
          <w:lang w:val="pt-BR"/>
        </w:rPr>
        <w:t xml:space="preserve">mTOR INHIBITORS </w:t>
      </w:r>
    </w:p>
    <w:p w14:paraId="38D92FBB" w14:textId="77777777" w:rsidR="00D73BB9" w:rsidRPr="000D3A10" w:rsidRDefault="00D73BB9" w:rsidP="0035144D">
      <w:pPr>
        <w:ind w:left="-30" w:right="150"/>
        <w:jc w:val="both"/>
        <w:rPr>
          <w:rFonts w:ascii="Georgia" w:hAnsi="Georgia" w:cs="Georgia"/>
          <w:sz w:val="28"/>
          <w:szCs w:val="28"/>
          <w:lang w:val="pt-BR"/>
        </w:rPr>
      </w:pPr>
    </w:p>
    <w:p w14:paraId="7F08F970" w14:textId="410422B9" w:rsidR="00D73BB9" w:rsidRPr="006F1C08" w:rsidRDefault="00D73BB9" w:rsidP="0035144D">
      <w:pPr>
        <w:ind w:right="150"/>
        <w:jc w:val="both"/>
        <w:rPr>
          <w:rFonts w:ascii="Georgia" w:hAnsi="Georgia" w:cs="AdvPSA183"/>
          <w:color w:val="FF0000"/>
          <w:lang w:val="en-US" w:eastAsia="it-IT"/>
        </w:rPr>
      </w:pPr>
      <w:r w:rsidRPr="004E709C">
        <w:rPr>
          <w:rFonts w:ascii="Georgia" w:hAnsi="Georgia" w:cs="Georgia"/>
          <w:lang w:val="pt-BR"/>
        </w:rPr>
        <w:t xml:space="preserve">mTOR inhibitors were the first </w:t>
      </w:r>
      <w:r w:rsidR="00F102C3" w:rsidRPr="00F102C3">
        <w:rPr>
          <w:rFonts w:ascii="Georgia" w:hAnsi="Georgia" w:cs="Georgia"/>
          <w:lang w:val="pt-BR"/>
        </w:rPr>
        <w:t xml:space="preserve">PAM-targeting </w:t>
      </w:r>
      <w:r w:rsidR="00294774" w:rsidRPr="004E709C">
        <w:rPr>
          <w:rFonts w:ascii="Georgia" w:hAnsi="Georgia" w:cs="Georgia"/>
          <w:lang w:val="pt-BR"/>
        </w:rPr>
        <w:t xml:space="preserve">drugs to advance to the clinic </w:t>
      </w:r>
      <w:r w:rsidR="00D41A53" w:rsidRPr="004E709C">
        <w:rPr>
          <w:rFonts w:ascii="Georgia" w:hAnsi="Georgia" w:cs="Georgia"/>
          <w:lang w:val="pt-BR"/>
        </w:rPr>
        <w:fldChar w:fldCharType="begin">
          <w:fldData xml:space="preserve">PEVuZE5vdGU+PENpdGU+PEF1dGhvcj5IdWRlczwvQXV0aG9yPjxZZWFyPjIwMDc8L1llYXI+PElE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=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PEVuZE5vdGU+PENpdGU+PEF1dGhvcj5IdWRlczwvQXV0aG9yPjxZZWFyPjIwMDc8L1llYXI+PElE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=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D41A53" w:rsidRPr="004E709C">
        <w:rPr>
          <w:rFonts w:ascii="Georgia" w:hAnsi="Georgia" w:cs="Georgia"/>
          <w:lang w:val="pt-BR"/>
        </w:rPr>
      </w:r>
      <w:r w:rsidR="00D41A53" w:rsidRPr="004E709C">
        <w:rPr>
          <w:rFonts w:ascii="Georgia" w:hAnsi="Georgia" w:cs="Georgia"/>
          <w:lang w:val="pt-BR"/>
        </w:rPr>
        <w:fldChar w:fldCharType="separate"/>
      </w:r>
      <w:r w:rsidR="00CC694C">
        <w:rPr>
          <w:rFonts w:ascii="Georgia" w:hAnsi="Georgia" w:cs="Georgia"/>
          <w:noProof/>
          <w:lang w:val="pt-BR"/>
        </w:rPr>
        <w:t>(392)</w:t>
      </w:r>
      <w:r w:rsidR="00D41A53" w:rsidRPr="004E709C">
        <w:rPr>
          <w:rFonts w:ascii="Georgia" w:hAnsi="Georgia" w:cs="Georgia"/>
          <w:lang w:val="pt-BR"/>
        </w:rPr>
        <w:fldChar w:fldCharType="end"/>
      </w:r>
      <w:r w:rsidRPr="004E709C">
        <w:rPr>
          <w:rFonts w:ascii="Georgia" w:hAnsi="Georgia" w:cs="Georgia"/>
          <w:lang w:val="pt-BR"/>
        </w:rPr>
        <w:t xml:space="preserve">. Induction of mTORC1 </w:t>
      </w:r>
      <w:r w:rsidR="00501A8D">
        <w:rPr>
          <w:rFonts w:ascii="Georgia" w:hAnsi="Georgia" w:cs="Georgia"/>
          <w:lang w:val="pt-BR"/>
        </w:rPr>
        <w:t>enhance</w:t>
      </w:r>
      <w:r w:rsidRPr="004E709C">
        <w:rPr>
          <w:rFonts w:ascii="Georgia" w:hAnsi="Georgia" w:cs="Georgia"/>
          <w:lang w:val="pt-BR"/>
        </w:rPr>
        <w:t xml:space="preserve">s the </w:t>
      </w:r>
      <w:r w:rsidR="0084438A">
        <w:rPr>
          <w:rFonts w:ascii="Georgia" w:hAnsi="Georgia" w:cs="Georgia"/>
          <w:lang w:val="pt-BR"/>
        </w:rPr>
        <w:t>formation</w:t>
      </w:r>
      <w:r w:rsidRPr="004E709C">
        <w:rPr>
          <w:rFonts w:ascii="Georgia" w:hAnsi="Georgia" w:cs="Georgia"/>
          <w:lang w:val="pt-BR"/>
        </w:rPr>
        <w:t xml:space="preserve"> of proteins, lipids, nucleotides, and decreases autophagy, resulting in cell survival, proliferation, and growth; whereas activation of mTORC2 regulates protein kinases, including AKT, leading to cell</w:t>
      </w:r>
      <w:r w:rsidR="00294774" w:rsidRPr="004E709C">
        <w:rPr>
          <w:rFonts w:ascii="Georgia" w:hAnsi="Georgia" w:cs="Georgia"/>
          <w:lang w:val="pt-BR"/>
        </w:rPr>
        <w:t xml:space="preserve"> survival, and proliferation </w:t>
      </w:r>
      <w:r w:rsidR="00294774" w:rsidRPr="004E709C">
        <w:rPr>
          <w:rFonts w:ascii="Georgia" w:hAnsi="Georgia" w:cs="Georgia"/>
          <w:lang w:val="pt-BR"/>
        </w:rPr>
        <w:fldChar w:fldCharType="begin">
          <w:fldData xml:space="preserve">PEVuZE5vdGU+PENpdGU+PEF1dGhvcj5TYXJiYXNzb3Y8L0F1dGhvcj48WWVhcj4yMDA1PC9ZZWFy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PEVuZE5vdGU+PENpdGU+PEF1dGhvcj5TYXJiYXNzb3Y8L0F1dGhvcj48WWVhcj4yMDA1PC9ZZWFy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294774" w:rsidRPr="004E709C">
        <w:rPr>
          <w:rFonts w:ascii="Georgia" w:hAnsi="Georgia" w:cs="Georgia"/>
          <w:lang w:val="pt-BR"/>
        </w:rPr>
      </w:r>
      <w:r w:rsidR="00294774" w:rsidRPr="004E709C">
        <w:rPr>
          <w:rFonts w:ascii="Georgia" w:hAnsi="Georgia" w:cs="Georgia"/>
          <w:lang w:val="pt-BR"/>
        </w:rPr>
        <w:fldChar w:fldCharType="separate"/>
      </w:r>
      <w:r w:rsidR="00CC694C">
        <w:rPr>
          <w:rFonts w:ascii="Georgia" w:hAnsi="Georgia" w:cs="Georgia"/>
          <w:noProof/>
          <w:lang w:val="pt-BR"/>
        </w:rPr>
        <w:t>(393)</w:t>
      </w:r>
      <w:r w:rsidR="00294774" w:rsidRPr="004E709C">
        <w:rPr>
          <w:rFonts w:ascii="Georgia" w:hAnsi="Georgia" w:cs="Georgia"/>
          <w:lang w:val="pt-BR"/>
        </w:rPr>
        <w:fldChar w:fldCharType="end"/>
      </w:r>
      <w:r w:rsidRPr="004E709C">
        <w:rPr>
          <w:rFonts w:ascii="Georgia" w:hAnsi="Georgia" w:cs="Georgia"/>
          <w:lang w:val="pt-BR"/>
        </w:rPr>
        <w:t xml:space="preserve">. Therefore, both mTORC1 and mTORC2 functions provide </w:t>
      </w:r>
      <w:r w:rsidR="002C12FA">
        <w:rPr>
          <w:rFonts w:ascii="Georgia" w:hAnsi="Georgia" w:cs="Georgia"/>
          <w:lang w:val="pt-BR"/>
        </w:rPr>
        <w:t xml:space="preserve">an important </w:t>
      </w:r>
      <w:r w:rsidR="002C12FA" w:rsidRPr="00BC007A">
        <w:rPr>
          <w:rFonts w:ascii="Georgia" w:hAnsi="Georgia" w:cs="Georgia"/>
          <w:lang w:val="pt-BR"/>
        </w:rPr>
        <w:t xml:space="preserve">rationale </w:t>
      </w:r>
      <w:r w:rsidR="00C8309C" w:rsidRPr="00BC007A">
        <w:rPr>
          <w:rFonts w:ascii="Georgia" w:hAnsi="Georgia" w:cs="Georgia"/>
          <w:lang w:val="pt-BR"/>
        </w:rPr>
        <w:t xml:space="preserve">for </w:t>
      </w:r>
      <w:r w:rsidR="002C12FA" w:rsidRPr="00BC007A">
        <w:rPr>
          <w:rFonts w:ascii="Georgia" w:hAnsi="Georgia" w:cs="Georgia"/>
          <w:lang w:val="pt-BR"/>
        </w:rPr>
        <w:t>target</w:t>
      </w:r>
      <w:r w:rsidR="00C8309C" w:rsidRPr="00BC007A">
        <w:rPr>
          <w:rFonts w:ascii="Georgia" w:hAnsi="Georgia" w:cs="Georgia"/>
          <w:lang w:val="pt-BR"/>
        </w:rPr>
        <w:t>ing</w:t>
      </w:r>
      <w:r w:rsidR="002C12FA" w:rsidRPr="00BC007A">
        <w:rPr>
          <w:rFonts w:ascii="Georgia" w:hAnsi="Georgia" w:cs="Georgia"/>
          <w:lang w:val="pt-BR"/>
        </w:rPr>
        <w:t xml:space="preserve"> </w:t>
      </w:r>
      <w:r w:rsidRPr="00BC007A">
        <w:rPr>
          <w:rFonts w:ascii="Georgia" w:hAnsi="Georgia" w:cs="Georgia"/>
          <w:lang w:val="pt-BR"/>
        </w:rPr>
        <w:t xml:space="preserve">mTOR </w:t>
      </w:r>
      <w:r w:rsidRPr="00AC4138">
        <w:rPr>
          <w:rFonts w:ascii="Georgia" w:hAnsi="Georgia" w:cs="Georgia"/>
          <w:lang w:val="pt-BR"/>
        </w:rPr>
        <w:t xml:space="preserve">complexes in </w:t>
      </w:r>
      <w:r w:rsidR="004715F8" w:rsidRPr="00AC4138">
        <w:rPr>
          <w:rFonts w:ascii="Georgia" w:hAnsi="Georgia" w:cs="Georgia"/>
          <w:lang w:val="pt-BR"/>
        </w:rPr>
        <w:t>tumor</w:t>
      </w:r>
      <w:r w:rsidRPr="00AC4138">
        <w:rPr>
          <w:rFonts w:ascii="Georgia" w:hAnsi="Georgia" w:cs="Georgia"/>
          <w:lang w:val="pt-BR"/>
        </w:rPr>
        <w:t xml:space="preserve">, although </w:t>
      </w:r>
      <w:r w:rsidRPr="00AC4138">
        <w:rPr>
          <w:rFonts w:ascii="Georgia" w:hAnsi="Georgia"/>
        </w:rPr>
        <w:t xml:space="preserve">the effectiveness of some mTORC inhibitors may be compromised by a compensatory feedback loop leading to AKT activation </w:t>
      </w:r>
      <w:r w:rsidR="00294774" w:rsidRPr="00AC4138">
        <w:rPr>
          <w:rFonts w:ascii="Georgia" w:hAnsi="Georgia" w:cs="AdvPSA183"/>
          <w:lang w:val="en-US" w:eastAsia="it-IT"/>
        </w:rPr>
        <w:fldChar w:fldCharType="begin"/>
      </w:r>
      <w:r w:rsidR="00CC694C" w:rsidRPr="00AC4138">
        <w:rPr>
          <w:rFonts w:ascii="Georgia" w:hAnsi="Georgia" w:cs="AdvPSA183"/>
          <w:lang w:val="en-US" w:eastAsia="it-IT"/>
        </w:rPr>
        <w:instrText xml:space="preserve"> ADDIN EN.CITE &lt;EndNote&gt;&lt;Cite&gt;&lt;Author&gt;Machl&lt;/Author&gt;&lt;Year&gt;2016&lt;/Year&gt;&lt;IDText&gt;M2698 is a potent dual-inhibitor of p70S6K and Akt that affects tumor growth in mouse models of cancer and crosses the blood-brain barrier&lt;/IDText&gt;&lt;DisplayText&gt;(355)&lt;/DisplayText&gt;&lt;record&gt;&lt;rec-number&gt;724&lt;/rec-number&gt;&lt;foreign-keys&gt;&lt;key app="EN" db-id="er500dszo2vpz4ewpp2p25akv0x55xv92d9a" timestamp="1638406061"&gt;724&lt;/key&gt;&lt;/foreign-keys&gt;&lt;ref-type name="Journal Article"&gt;17&lt;/ref-type&gt;&lt;contributors&gt;&lt;authors&gt;&lt;author&gt;Machl, A.&lt;/author&gt;&lt;author&gt;Wilker, E. W.&lt;/author&gt;&lt;author&gt;Tian, H.&lt;/author&gt;&lt;author&gt;Liu, X.&lt;/author&gt;&lt;author&gt;Schroeder, P.&lt;/author&gt;&lt;author&gt;Clark, A.&lt;/author&gt;&lt;author&gt;Huck, B. R.&lt;/author&gt;&lt;/authors&gt;&lt;/contributors&gt;&lt;auth-address&gt;EMD Serono Research and Development Institute, Inc.Billerica, MA, USA&amp;#xD;Current Affiliation: NAVITOR Pharmaceuticals, Inc.Cambridge, MA, USA. EMD Serono Research and Development Institute, Inc.Billerica, MA, USA&amp;#xD;Current Affiliation: FORMA TherapeuticsWatertown, MA, USA. EMD Serono Research and Development Institute, Inc. Billerica, MA, USA. EMD Serono Research and Development Institute, Inc.Billerica, MA, USA&amp;#xD;Current Affiliation: BiogenCambridge, MA, USA.&lt;/auth-address&gt;&lt;titles&gt;&lt;title&gt;M2698 is a potent dual-inhibitor of p70S6K and Akt that affects tumor growth in mouse models of cancer and crosses the blood-brain barrier&lt;/title&gt;&lt;secondary-title&gt;Am J Cancer Res&lt;/secondary-title&gt;&lt;/titles&gt;&lt;periodical&gt;&lt;full-title&gt;Am J Cancer Res&lt;/full-title&gt;&lt;/periodical&gt;&lt;pages&gt;806-18&lt;/pages&gt;&lt;volume&gt;6&lt;/volume&gt;&lt;number&gt;4&lt;/number&gt;&lt;edition&gt;20160315&lt;/edition&gt;&lt;keywords&gt;&lt;keyword&gt;Akt&lt;/keyword&gt;&lt;keyword&gt;M2698&lt;/keyword&gt;&lt;keyword&gt;MSC2363318A&lt;/keyword&gt;&lt;keyword&gt;PAM pathway&lt;/keyword&gt;&lt;keyword&gt;blood-brain barrier&lt;/keyword&gt;&lt;keyword&gt;p70S6K&lt;/keyword&gt;&lt;/keywords&gt;&lt;dates&gt;&lt;year&gt;2016&lt;/year&gt;&lt;/dates&gt;&lt;isbn&gt;2156-6976&lt;/isbn&gt;&lt;accession-num&gt;27186432&lt;/accession-num&gt;&lt;urls&gt;&lt;related-urls&gt;&lt;url&gt;https://www.ncbi.nlm.nih.gov/pubmed/27186432&lt;/url&gt;&lt;/related-urls&gt;&lt;/urls&gt;&lt;custom2&gt;PMC4859885&lt;/custom2&gt;&lt;language&gt;eng&lt;/language&gt;&lt;/record&gt;&lt;/Cite&gt;&lt;/EndNote&gt;</w:instrText>
      </w:r>
      <w:r w:rsidR="00294774" w:rsidRPr="00AC4138">
        <w:rPr>
          <w:rFonts w:ascii="Georgia" w:hAnsi="Georgia" w:cs="AdvPSA183"/>
          <w:lang w:val="en-US" w:eastAsia="it-IT"/>
        </w:rPr>
        <w:fldChar w:fldCharType="separate"/>
      </w:r>
      <w:r w:rsidR="00CC694C" w:rsidRPr="00AC4138">
        <w:rPr>
          <w:rFonts w:ascii="Georgia" w:hAnsi="Georgia" w:cs="AdvPSA183"/>
          <w:noProof/>
          <w:lang w:val="en-US" w:eastAsia="it-IT"/>
        </w:rPr>
        <w:t>(355)</w:t>
      </w:r>
      <w:r w:rsidR="00294774" w:rsidRPr="00AC4138">
        <w:rPr>
          <w:rFonts w:ascii="Georgia" w:hAnsi="Georgia" w:cs="AdvPSA183"/>
          <w:lang w:val="en-US" w:eastAsia="it-IT"/>
        </w:rPr>
        <w:fldChar w:fldCharType="end"/>
      </w:r>
      <w:r w:rsidRPr="00AC4138">
        <w:rPr>
          <w:rFonts w:ascii="Georgia" w:hAnsi="Georgia" w:cs="AdvPSA183"/>
          <w:lang w:val="en-US" w:eastAsia="it-IT"/>
        </w:rPr>
        <w:t>.</w:t>
      </w:r>
      <w:r w:rsidR="0096115C" w:rsidRPr="00AC4138">
        <w:rPr>
          <w:rFonts w:ascii="Georgia" w:hAnsi="Georgia" w:cs="AdvPSA183"/>
          <w:lang w:val="en-US" w:eastAsia="it-IT"/>
        </w:rPr>
        <w:t xml:space="preserve"> </w:t>
      </w:r>
      <w:r w:rsidR="006F1C08" w:rsidRPr="00AC4138">
        <w:rPr>
          <w:rFonts w:ascii="Georgia" w:hAnsi="Georgia" w:cs="Georgia"/>
          <w:lang w:val="pt-BR"/>
        </w:rPr>
        <w:t xml:space="preserve">Only two mTOR inhibitors </w:t>
      </w:r>
      <w:r w:rsidR="008D7EC8" w:rsidRPr="00AC4138">
        <w:rPr>
          <w:rFonts w:ascii="Georgia" w:hAnsi="Georgia" w:cs="Georgia"/>
          <w:lang w:val="pt-BR"/>
        </w:rPr>
        <w:t xml:space="preserve">(temsirolimus and everolimus) </w:t>
      </w:r>
      <w:r w:rsidR="006F1C08" w:rsidRPr="00AC4138">
        <w:rPr>
          <w:rFonts w:ascii="Georgia" w:hAnsi="Georgia" w:cs="Georgia"/>
          <w:lang w:val="pt-BR"/>
        </w:rPr>
        <w:t xml:space="preserve">have been approved by the FDA </w:t>
      </w:r>
      <w:r w:rsidR="008D7EC8" w:rsidRPr="00AC4138">
        <w:rPr>
          <w:rFonts w:ascii="Georgia" w:hAnsi="Georgia" w:cs="Georgia"/>
          <w:lang w:val="pt-BR"/>
        </w:rPr>
        <w:t xml:space="preserve">for cancer treatment </w:t>
      </w:r>
      <w:r w:rsidR="006F1C08" w:rsidRPr="00AC4138">
        <w:rPr>
          <w:rFonts w:ascii="Georgia" w:hAnsi="Georgia" w:cs="Georgia"/>
        </w:rPr>
        <w:t>(</w:t>
      </w:r>
      <w:r w:rsidR="006F1C08" w:rsidRPr="00AC4138">
        <w:rPr>
          <w:rFonts w:ascii="Georgia" w:hAnsi="Georgia" w:cs="Georgia"/>
          <w:b/>
          <w:sz w:val="20"/>
          <w:szCs w:val="20"/>
          <w:lang w:eastAsia="it-IT"/>
        </w:rPr>
        <w:t xml:space="preserve">SUPPLEMENTARY </w:t>
      </w:r>
      <w:r w:rsidR="006F1C08" w:rsidRPr="00AC4138">
        <w:rPr>
          <w:rFonts w:ascii="Georgia" w:hAnsi="Georgia" w:cs="Georgia"/>
          <w:b/>
          <w:sz w:val="20"/>
          <w:szCs w:val="20"/>
        </w:rPr>
        <w:t>FIGURE 1</w:t>
      </w:r>
      <w:r w:rsidR="006F1C08" w:rsidRPr="00AC4138">
        <w:rPr>
          <w:rFonts w:ascii="Georgia" w:hAnsi="Georgia" w:cs="Georgia"/>
        </w:rPr>
        <w:t>)</w:t>
      </w:r>
      <w:r w:rsidR="006F1C08" w:rsidRPr="00AC4138">
        <w:rPr>
          <w:rFonts w:ascii="Georgia" w:hAnsi="Georgia" w:cs="Georgia"/>
          <w:lang w:val="pt-BR"/>
        </w:rPr>
        <w:t>.</w:t>
      </w:r>
      <w:r w:rsidR="006F1C08" w:rsidRPr="00AC4138">
        <w:rPr>
          <w:rFonts w:ascii="Georgia" w:hAnsi="Georgia" w:cs="AdvPSA183"/>
          <w:lang w:val="en-US" w:eastAsia="it-IT"/>
        </w:rPr>
        <w:t xml:space="preserve"> </w:t>
      </w:r>
      <w:r w:rsidR="0096115C" w:rsidRPr="00AC4138">
        <w:rPr>
          <w:rFonts w:ascii="Georgia" w:hAnsi="Georgia" w:cs="AdvPSA183"/>
          <w:lang w:val="en-US" w:eastAsia="it-IT"/>
        </w:rPr>
        <w:t>There are three</w:t>
      </w:r>
      <w:r w:rsidRPr="00AC4138">
        <w:rPr>
          <w:rFonts w:ascii="Georgia" w:hAnsi="Georgia" w:cs="AdvPSA183"/>
          <w:lang w:val="en-US" w:eastAsia="it-IT"/>
        </w:rPr>
        <w:t xml:space="preserve"> types of m</w:t>
      </w:r>
      <w:r w:rsidR="00B749CE" w:rsidRPr="00AC4138">
        <w:rPr>
          <w:rFonts w:ascii="Georgia" w:hAnsi="Georgia" w:cs="AdvPSA183"/>
          <w:lang w:val="en-US" w:eastAsia="it-IT"/>
        </w:rPr>
        <w:t>TOR inhibitors: allosteric (non-</w:t>
      </w:r>
      <w:r w:rsidRPr="00AC4138">
        <w:rPr>
          <w:rFonts w:ascii="Georgia" w:hAnsi="Georgia" w:cs="AdvPSA183"/>
          <w:lang w:val="en-US" w:eastAsia="it-IT"/>
        </w:rPr>
        <w:t>competitive) mTOR inhibitors</w:t>
      </w:r>
      <w:r w:rsidR="00360AC8" w:rsidRPr="00633E74">
        <w:rPr>
          <w:rFonts w:ascii="Georgia" w:hAnsi="Georgia" w:cs="AdvPSA183"/>
          <w:lang w:val="en-US" w:eastAsia="it-IT"/>
        </w:rPr>
        <w:t xml:space="preserve"> (allosteric mTORi)</w:t>
      </w:r>
      <w:r w:rsidRPr="00633E74">
        <w:rPr>
          <w:rFonts w:ascii="Georgia" w:hAnsi="Georgia" w:cs="AdvPSA183"/>
          <w:lang w:val="en-US" w:eastAsia="it-IT"/>
        </w:rPr>
        <w:t>, whi</w:t>
      </w:r>
      <w:r w:rsidR="003276A4" w:rsidRPr="00633E74">
        <w:rPr>
          <w:rFonts w:ascii="Georgia" w:hAnsi="Georgia" w:cs="AdvPSA183"/>
          <w:lang w:val="en-US" w:eastAsia="it-IT"/>
        </w:rPr>
        <w:t xml:space="preserve">ch inhibit mTORC1 only; </w:t>
      </w:r>
      <w:r w:rsidR="0096115C" w:rsidRPr="00633E74">
        <w:rPr>
          <w:rFonts w:ascii="Georgia" w:hAnsi="Georgia" w:cs="AdvPSA183"/>
          <w:lang w:val="en-US" w:eastAsia="it-IT"/>
        </w:rPr>
        <w:t>ATP-competitive</w:t>
      </w:r>
      <w:r w:rsidRPr="00633E74">
        <w:rPr>
          <w:rFonts w:ascii="Georgia" w:hAnsi="Georgia" w:cs="AdvPSA183"/>
          <w:lang w:val="en-US" w:eastAsia="it-IT"/>
        </w:rPr>
        <w:t xml:space="preserve"> mTOR inhibitors</w:t>
      </w:r>
      <w:r w:rsidR="0096115C" w:rsidRPr="00633E74">
        <w:rPr>
          <w:rFonts w:ascii="Georgia" w:hAnsi="Georgia" w:cs="AdvPSA183"/>
          <w:lang w:val="en-US" w:eastAsia="it-IT"/>
        </w:rPr>
        <w:t xml:space="preserve"> (ATP-competitive</w:t>
      </w:r>
      <w:r w:rsidR="003276A4" w:rsidRPr="00633E74">
        <w:rPr>
          <w:rFonts w:ascii="Georgia" w:hAnsi="Georgia" w:cs="AdvPSA183"/>
          <w:lang w:val="en-US" w:eastAsia="it-IT"/>
        </w:rPr>
        <w:t xml:space="preserve"> </w:t>
      </w:r>
      <w:r w:rsidR="007B63DB" w:rsidRPr="00633E74">
        <w:rPr>
          <w:rFonts w:ascii="Georgia" w:hAnsi="Georgia" w:cs="AdvPSA183"/>
          <w:lang w:val="en-US" w:eastAsia="it-IT"/>
        </w:rPr>
        <w:t>mTORi)</w:t>
      </w:r>
      <w:r w:rsidRPr="00633E74">
        <w:rPr>
          <w:rFonts w:ascii="Georgia" w:hAnsi="Georgia" w:cs="AdvPSA183"/>
          <w:lang w:val="en-US" w:eastAsia="it-IT"/>
        </w:rPr>
        <w:t xml:space="preserve">, which </w:t>
      </w:r>
      <w:r w:rsidR="00342C9F" w:rsidRPr="00633E74">
        <w:rPr>
          <w:rFonts w:ascii="Georgia" w:hAnsi="Georgia" w:cs="AdvPSA183"/>
          <w:lang w:val="en-US" w:eastAsia="it-IT"/>
        </w:rPr>
        <w:t>suppress</w:t>
      </w:r>
      <w:r w:rsidR="00F86E4C" w:rsidRPr="00633E74">
        <w:rPr>
          <w:rFonts w:ascii="Georgia" w:hAnsi="Georgia" w:cs="AdvPSA183"/>
          <w:lang w:val="en-US" w:eastAsia="it-IT"/>
        </w:rPr>
        <w:t xml:space="preserve"> both mTORC1 and mTORC2</w:t>
      </w:r>
      <w:r w:rsidR="0096115C" w:rsidRPr="00633E74">
        <w:rPr>
          <w:rFonts w:ascii="Georgia" w:hAnsi="Georgia" w:cs="AdvPSA183"/>
          <w:lang w:val="en-US" w:eastAsia="it-IT"/>
        </w:rPr>
        <w:t>; and</w:t>
      </w:r>
      <w:r w:rsidR="0096115C" w:rsidRPr="00BD54C7">
        <w:rPr>
          <w:rFonts w:ascii="Georgia" w:hAnsi="Georgia" w:cs="AdvPSA183"/>
          <w:lang w:val="en-US" w:eastAsia="it-IT"/>
        </w:rPr>
        <w:t xml:space="preserve"> bi-steric mTOR inhibitors (bi-steric mTORi), </w:t>
      </w:r>
      <w:r w:rsidR="0096115C" w:rsidRPr="00BD54C7">
        <w:rPr>
          <w:rFonts w:ascii="Georgia" w:hAnsi="Georgia" w:cs="Georgia"/>
        </w:rPr>
        <w:t>which</w:t>
      </w:r>
      <w:r w:rsidR="0096115C" w:rsidRPr="0096115C">
        <w:rPr>
          <w:rFonts w:ascii="Georgia" w:hAnsi="Georgia" w:cs="Georgia"/>
        </w:rPr>
        <w:t xml:space="preserve"> inhibit mTORC1 only </w:t>
      </w:r>
      <w:r w:rsidR="00F86E4C">
        <w:rPr>
          <w:rFonts w:ascii="Georgia" w:hAnsi="Georgia" w:cs="Georgia"/>
        </w:rPr>
        <w:t>(</w:t>
      </w:r>
      <w:r w:rsidR="00484A90" w:rsidRPr="007752D8">
        <w:rPr>
          <w:rFonts w:ascii="Georgia" w:hAnsi="Georgia" w:cs="Georgia"/>
          <w:b/>
          <w:sz w:val="20"/>
          <w:szCs w:val="20"/>
        </w:rPr>
        <w:t>FIGURE 10</w:t>
      </w:r>
      <w:r w:rsidR="00F86E4C" w:rsidRPr="00B02ADF">
        <w:rPr>
          <w:rFonts w:ascii="Georgia" w:hAnsi="Georgia" w:cs="Georgia"/>
        </w:rPr>
        <w:t>)</w:t>
      </w:r>
      <w:r w:rsidRPr="00B02ADF">
        <w:rPr>
          <w:rFonts w:ascii="Georgia" w:hAnsi="Georgia" w:cs="Georgia"/>
        </w:rPr>
        <w:t>.</w:t>
      </w:r>
    </w:p>
    <w:p w14:paraId="1104D70A" w14:textId="77777777" w:rsidR="0031238F" w:rsidRDefault="0031238F" w:rsidP="0035144D">
      <w:pPr>
        <w:ind w:right="150"/>
        <w:jc w:val="both"/>
        <w:rPr>
          <w:rFonts w:ascii="Georgia" w:hAnsi="Georgia" w:cs="Georgia"/>
          <w:b/>
          <w:bCs/>
        </w:rPr>
      </w:pPr>
    </w:p>
    <w:p w14:paraId="4B22E7E9" w14:textId="77777777" w:rsidR="00F75AA1" w:rsidRDefault="00D73BB9" w:rsidP="00F75AA1">
      <w:pPr>
        <w:ind w:left="-30" w:right="150"/>
        <w:jc w:val="both"/>
        <w:rPr>
          <w:rFonts w:ascii="Georgia" w:hAnsi="Georgia" w:cs="Georgia"/>
          <w:b/>
          <w:bCs/>
          <w:color w:val="0070C0"/>
        </w:rPr>
      </w:pPr>
      <w:r w:rsidRPr="00DF4B5A">
        <w:rPr>
          <w:rFonts w:ascii="Georgia" w:hAnsi="Georgia" w:cs="Georgia"/>
          <w:b/>
          <w:bCs/>
          <w:color w:val="0070C0"/>
        </w:rPr>
        <w:t>ALLOSTERIC mTOR INHIBITORS</w:t>
      </w:r>
    </w:p>
    <w:p w14:paraId="3064041F" w14:textId="77777777" w:rsidR="00F75AA1" w:rsidRDefault="00F75AA1" w:rsidP="00F75AA1">
      <w:pPr>
        <w:ind w:left="-30" w:right="150"/>
        <w:jc w:val="both"/>
        <w:rPr>
          <w:rFonts w:ascii="Georgia" w:hAnsi="Georgia" w:cs="Georgia"/>
          <w:b/>
          <w:bCs/>
          <w:color w:val="0070C0"/>
        </w:rPr>
      </w:pPr>
    </w:p>
    <w:p w14:paraId="25204233" w14:textId="3C001071" w:rsidR="00AB3CE7" w:rsidRPr="00F75AA1" w:rsidRDefault="00B749CE" w:rsidP="00F75AA1">
      <w:pPr>
        <w:ind w:left="-30" w:right="150"/>
        <w:jc w:val="both"/>
        <w:rPr>
          <w:rFonts w:ascii="Georgia" w:hAnsi="Georgia" w:cs="Georgia"/>
          <w:b/>
          <w:bCs/>
          <w:color w:val="0070C0"/>
        </w:rPr>
      </w:pPr>
      <w:r>
        <w:rPr>
          <w:rFonts w:ascii="Georgia" w:hAnsi="Georgia" w:cs="Georgia"/>
          <w:bCs/>
        </w:rPr>
        <w:t>Allosteric (non-</w:t>
      </w:r>
      <w:r w:rsidR="00D73BB9" w:rsidRPr="00A858F0">
        <w:rPr>
          <w:rFonts w:ascii="Georgia" w:hAnsi="Georgia" w:cs="Georgia"/>
          <w:bCs/>
        </w:rPr>
        <w:t xml:space="preserve">competitive) </w:t>
      </w:r>
      <w:r w:rsidR="00B22EA4">
        <w:rPr>
          <w:rFonts w:ascii="Georgia" w:hAnsi="Georgia" w:cs="Georgia"/>
          <w:bCs/>
        </w:rPr>
        <w:t>mTORi</w:t>
      </w:r>
      <w:r w:rsidR="00D73BB9" w:rsidRPr="00A858F0">
        <w:rPr>
          <w:rFonts w:ascii="Georgia" w:hAnsi="Georgia" w:cs="Georgia"/>
          <w:bCs/>
        </w:rPr>
        <w:t xml:space="preserve"> act against mTORC1. Since allosteric inhibitors can only </w:t>
      </w:r>
      <w:r w:rsidR="00E64A49" w:rsidRPr="00A858F0">
        <w:rPr>
          <w:rFonts w:ascii="Georgia" w:hAnsi="Georgia" w:cs="Georgia"/>
          <w:bCs/>
        </w:rPr>
        <w:t xml:space="preserve">exert their function towards </w:t>
      </w:r>
      <w:r w:rsidR="00D73BB9" w:rsidRPr="00A858F0">
        <w:rPr>
          <w:rFonts w:ascii="Georgia" w:hAnsi="Georgia" w:cs="Georgia"/>
          <w:bCs/>
        </w:rPr>
        <w:t>mTORC1,</w:t>
      </w:r>
      <w:r w:rsidR="007F0908" w:rsidRPr="00A858F0">
        <w:rPr>
          <w:rFonts w:ascii="Georgia" w:hAnsi="Georgia" w:cs="Georgia"/>
          <w:bCs/>
        </w:rPr>
        <w:t xml:space="preserve"> they cannot avoid the feedback </w:t>
      </w:r>
      <w:r w:rsidR="00D73BB9" w:rsidRPr="00A858F0">
        <w:rPr>
          <w:rFonts w:ascii="Georgia" w:hAnsi="Georgia" w:cs="Georgia"/>
          <w:bCs/>
        </w:rPr>
        <w:t xml:space="preserve">loop-based induction of AKT </w:t>
      </w:r>
      <w:r w:rsidR="007F0908" w:rsidRPr="00A858F0">
        <w:rPr>
          <w:rFonts w:ascii="Georgia" w:hAnsi="Georgia" w:cs="Georgia"/>
          <w:bCs/>
        </w:rPr>
        <w:t>determined</w:t>
      </w:r>
      <w:r w:rsidR="00D73BB9" w:rsidRPr="00A858F0">
        <w:rPr>
          <w:rFonts w:ascii="Georgia" w:hAnsi="Georgia" w:cs="Georgia"/>
          <w:bCs/>
        </w:rPr>
        <w:t xml:space="preserve"> by the </w:t>
      </w:r>
      <w:r w:rsidR="007F0908" w:rsidRPr="00A858F0">
        <w:rPr>
          <w:rFonts w:ascii="Georgia" w:hAnsi="Georgia" w:cs="Georgia"/>
          <w:bCs/>
        </w:rPr>
        <w:t>suppression</w:t>
      </w:r>
      <w:r w:rsidR="00D73BB9" w:rsidRPr="00A858F0">
        <w:rPr>
          <w:rFonts w:ascii="Georgia" w:hAnsi="Georgia" w:cs="Georgia"/>
          <w:bCs/>
        </w:rPr>
        <w:t xml:space="preserve"> of </w:t>
      </w:r>
      <w:r w:rsidR="00D73BB9" w:rsidRPr="00473A26">
        <w:rPr>
          <w:rFonts w:ascii="Georgia" w:hAnsi="Georgia" w:cs="Georgia"/>
          <w:bCs/>
        </w:rPr>
        <w:t>mTORC1.</w:t>
      </w:r>
      <w:r w:rsidR="00D73BB9" w:rsidRPr="00473A26">
        <w:rPr>
          <w:rFonts w:ascii="Georgia" w:hAnsi="Georgia"/>
        </w:rPr>
        <w:t xml:space="preserve"> </w:t>
      </w:r>
      <w:r w:rsidR="00A31E09" w:rsidRPr="00473A26">
        <w:rPr>
          <w:rFonts w:ascii="Georgia" w:hAnsi="Georgia"/>
        </w:rPr>
        <w:t xml:space="preserve">Besides, allosteric mTORi can modestly reduce p4E-BP1 levels through the inhibition of (4E-BP1) phosphorylation, and consequently, cannot effectively restrain eIF4E-mediated cap-dependent translation initiation in cancer </w:t>
      </w:r>
      <w:r w:rsidR="00A31E09" w:rsidRPr="00473A26">
        <w:rPr>
          <w:rFonts w:ascii="Georgia" w:hAnsi="Georgia"/>
        </w:rPr>
        <w:fldChar w:fldCharType="begin">
          <w:fldData xml:space="preserve">PEVuZE5vdGU+PENpdGU+PEF1dGhvcj5XYW5nPC9BdXRob3I+PFllYXI+MjAxOTwvWWVhcj48SURU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PEVuZE5vdGU+PENpdGU+PEF1dGhvcj5XYW5nPC9BdXRob3I+PFllYXI+MjAxOTwvWWVhcj48SURU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A31E09" w:rsidRPr="00473A26">
        <w:rPr>
          <w:rFonts w:ascii="Georgia" w:hAnsi="Georgia"/>
        </w:rPr>
      </w:r>
      <w:r w:rsidR="00A31E09" w:rsidRPr="00473A26">
        <w:rPr>
          <w:rFonts w:ascii="Georgia" w:hAnsi="Georgia"/>
        </w:rPr>
        <w:fldChar w:fldCharType="separate"/>
      </w:r>
      <w:r w:rsidR="00CC694C">
        <w:rPr>
          <w:rFonts w:ascii="Georgia" w:hAnsi="Georgia"/>
          <w:noProof/>
        </w:rPr>
        <w:t>(394)</w:t>
      </w:r>
      <w:r w:rsidR="00A31E09" w:rsidRPr="00473A26">
        <w:rPr>
          <w:rFonts w:ascii="Georgia" w:hAnsi="Georgia"/>
        </w:rPr>
        <w:fldChar w:fldCharType="end"/>
      </w:r>
      <w:r w:rsidR="00A31E09" w:rsidRPr="00473A26">
        <w:rPr>
          <w:rFonts w:ascii="Georgia" w:hAnsi="Georgia"/>
        </w:rPr>
        <w:t xml:space="preserve">. </w:t>
      </w:r>
      <w:r w:rsidR="00637641" w:rsidRPr="00473A26">
        <w:rPr>
          <w:rFonts w:ascii="Georgia" w:hAnsi="Georgia" w:cs="Georgia"/>
          <w:bCs/>
        </w:rPr>
        <w:t xml:space="preserve">Therefore, these agents </w:t>
      </w:r>
      <w:r w:rsidR="00D73BB9" w:rsidRPr="00473A26">
        <w:rPr>
          <w:rFonts w:ascii="Georgia" w:hAnsi="Georgia" w:cs="Georgia"/>
          <w:bCs/>
        </w:rPr>
        <w:t>exert a weaker PAM signall</w:t>
      </w:r>
      <w:r w:rsidRPr="00473A26">
        <w:rPr>
          <w:rFonts w:ascii="Georgia" w:hAnsi="Georgia" w:cs="Georgia"/>
          <w:bCs/>
        </w:rPr>
        <w:t>ing</w:t>
      </w:r>
      <w:r w:rsidRPr="00F532F2">
        <w:rPr>
          <w:rFonts w:ascii="Georgia" w:hAnsi="Georgia" w:cs="Georgia"/>
          <w:bCs/>
        </w:rPr>
        <w:t xml:space="preserve"> </w:t>
      </w:r>
      <w:r w:rsidR="00637641">
        <w:rPr>
          <w:rFonts w:ascii="Georgia" w:hAnsi="Georgia" w:cs="Georgia"/>
          <w:bCs/>
        </w:rPr>
        <w:t>inhibition</w:t>
      </w:r>
      <w:r>
        <w:rPr>
          <w:rFonts w:ascii="Georgia" w:hAnsi="Georgia" w:cs="Georgia"/>
          <w:bCs/>
        </w:rPr>
        <w:t xml:space="preserve"> compared to </w:t>
      </w:r>
      <w:r w:rsidR="00637641">
        <w:rPr>
          <w:rFonts w:ascii="Georgia" w:hAnsi="Georgia" w:cs="Georgia"/>
          <w:bCs/>
        </w:rPr>
        <w:t xml:space="preserve">ATP-competitive </w:t>
      </w:r>
      <w:r w:rsidR="00692089">
        <w:rPr>
          <w:rFonts w:ascii="Georgia" w:hAnsi="Georgia" w:cs="Georgia"/>
          <w:bCs/>
        </w:rPr>
        <w:t>mTORi</w:t>
      </w:r>
      <w:r w:rsidR="00D73BB9" w:rsidRPr="00A858F0">
        <w:rPr>
          <w:rFonts w:ascii="Georgia" w:hAnsi="Georgia" w:cs="Georgia"/>
          <w:bCs/>
        </w:rPr>
        <w:t xml:space="preserve">, resulting in decreased antitumor activity. The first generation of allosteric mTOR inhibitors </w:t>
      </w:r>
      <w:r w:rsidR="00D73BB9" w:rsidRPr="00CA0DBB">
        <w:rPr>
          <w:rFonts w:ascii="Georgia" w:hAnsi="Georgia" w:cs="Georgia"/>
          <w:bCs/>
        </w:rPr>
        <w:t>includes rapamycin and its analogues, commonly known as rapalogs, which only exert a specif</w:t>
      </w:r>
      <w:r w:rsidR="00294774" w:rsidRPr="00CA0DBB">
        <w:rPr>
          <w:rFonts w:ascii="Georgia" w:hAnsi="Georgia" w:cs="Georgia"/>
          <w:bCs/>
        </w:rPr>
        <w:t xml:space="preserve">ical inhibition towards mTORC1 </w:t>
      </w:r>
      <w:r w:rsidR="00294774" w:rsidRPr="00CA0DBB">
        <w:rPr>
          <w:rFonts w:ascii="Georgia" w:hAnsi="Georgia" w:cs="Georgia"/>
          <w:bCs/>
        </w:rPr>
        <w:fldChar w:fldCharType="begin">
          <w:fldData xml:space="preserve">PEVuZE5vdGU+PENpdGU+PEF1dGhvcj5Ic3U8L0F1dGhvcj48WWVhcj4yMDExPC9ZZWFyPjxJRFRl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==
</w:fldData>
        </w:fldChar>
      </w:r>
      <w:r w:rsidR="00CC694C">
        <w:rPr>
          <w:rFonts w:ascii="Georgia" w:hAnsi="Georgia" w:cs="Georgia"/>
          <w:bCs/>
        </w:rPr>
        <w:instrText xml:space="preserve"> ADDIN EN.CITE </w:instrText>
      </w:r>
      <w:r w:rsidR="00CC694C">
        <w:rPr>
          <w:rFonts w:ascii="Georgia" w:hAnsi="Georgia" w:cs="Georgia"/>
          <w:bCs/>
        </w:rPr>
        <w:fldChar w:fldCharType="begin">
          <w:fldData xml:space="preserve">PEVuZE5vdGU+PENpdGU+PEF1dGhvcj5Ic3U8L0F1dGhvcj48WWVhcj4yMDExPC9ZZWFyPjxJRFRl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==
</w:fldData>
        </w:fldChar>
      </w:r>
      <w:r w:rsidR="00CC694C">
        <w:rPr>
          <w:rFonts w:ascii="Georgia" w:hAnsi="Georgia" w:cs="Georgia"/>
          <w:bCs/>
        </w:rPr>
        <w:instrText xml:space="preserve"> ADDIN EN.CITE.DATA </w:instrText>
      </w:r>
      <w:r w:rsidR="00CC694C">
        <w:rPr>
          <w:rFonts w:ascii="Georgia" w:hAnsi="Georgia" w:cs="Georgia"/>
          <w:bCs/>
        </w:rPr>
      </w:r>
      <w:r w:rsidR="00CC694C">
        <w:rPr>
          <w:rFonts w:ascii="Georgia" w:hAnsi="Georgia" w:cs="Georgia"/>
          <w:bCs/>
        </w:rPr>
        <w:fldChar w:fldCharType="end"/>
      </w:r>
      <w:r w:rsidR="00294774" w:rsidRPr="00CA0DBB">
        <w:rPr>
          <w:rFonts w:ascii="Georgia" w:hAnsi="Georgia" w:cs="Georgia"/>
          <w:bCs/>
        </w:rPr>
      </w:r>
      <w:r w:rsidR="00294774" w:rsidRPr="00CA0DBB">
        <w:rPr>
          <w:rFonts w:ascii="Georgia" w:hAnsi="Georgia" w:cs="Georgia"/>
          <w:bCs/>
        </w:rPr>
        <w:fldChar w:fldCharType="separate"/>
      </w:r>
      <w:r w:rsidR="00CC694C">
        <w:rPr>
          <w:rFonts w:ascii="Georgia" w:hAnsi="Georgia" w:cs="Georgia"/>
          <w:bCs/>
          <w:noProof/>
        </w:rPr>
        <w:t>(395)</w:t>
      </w:r>
      <w:r w:rsidR="00294774" w:rsidRPr="00CA0DBB">
        <w:rPr>
          <w:rFonts w:ascii="Georgia" w:hAnsi="Georgia" w:cs="Georgia"/>
          <w:bCs/>
        </w:rPr>
        <w:fldChar w:fldCharType="end"/>
      </w:r>
      <w:r w:rsidR="00D73BB9" w:rsidRPr="00CA0DBB">
        <w:rPr>
          <w:rFonts w:ascii="Georgia" w:hAnsi="Georgia" w:cs="Georgia"/>
          <w:bCs/>
        </w:rPr>
        <w:t>.</w:t>
      </w:r>
      <w:r w:rsidR="00BF172B" w:rsidRPr="00CA0DBB">
        <w:rPr>
          <w:rFonts w:ascii="Georgia" w:hAnsi="Georgia" w:cs="Georgia"/>
          <w:bCs/>
        </w:rPr>
        <w:t xml:space="preserve"> </w:t>
      </w:r>
      <w:r w:rsidR="00FA6685">
        <w:rPr>
          <w:rFonts w:ascii="Georgia" w:hAnsi="Georgia" w:cs="Georgia"/>
          <w:lang w:eastAsia="it-IT"/>
        </w:rPr>
        <w:t xml:space="preserve">Herein, we </w:t>
      </w:r>
      <w:r w:rsidR="00BF172B" w:rsidRPr="00CA0DBB">
        <w:rPr>
          <w:rFonts w:ascii="Georgia" w:hAnsi="Georgia" w:cs="Georgia"/>
          <w:lang w:eastAsia="it-IT"/>
        </w:rPr>
        <w:t xml:space="preserve">included the </w:t>
      </w:r>
      <w:r w:rsidR="00BF172B" w:rsidRPr="00CA0DBB">
        <w:rPr>
          <w:rFonts w:ascii="Georgia" w:hAnsi="Georgia" w:cs="Georgia"/>
        </w:rPr>
        <w:t xml:space="preserve">major </w:t>
      </w:r>
      <w:r w:rsidR="00E37963" w:rsidRPr="00CA0DBB">
        <w:rPr>
          <w:rFonts w:ascii="Georgia" w:hAnsi="Georgia" w:cs="Georgia"/>
          <w:bCs/>
        </w:rPr>
        <w:t>allosteric</w:t>
      </w:r>
      <w:r w:rsidR="00E37963" w:rsidRPr="00CA0DBB">
        <w:rPr>
          <w:rFonts w:ascii="Georgia" w:hAnsi="Georgia" w:cs="Georgia"/>
        </w:rPr>
        <w:t xml:space="preserve"> </w:t>
      </w:r>
      <w:r w:rsidR="00F43136" w:rsidRPr="00CA0DBB">
        <w:rPr>
          <w:rFonts w:ascii="Georgia" w:hAnsi="Georgia" w:cs="Georgia"/>
        </w:rPr>
        <w:t>mTOR</w:t>
      </w:r>
      <w:r w:rsidR="00330B8B">
        <w:rPr>
          <w:rFonts w:ascii="Georgia" w:hAnsi="Georgia" w:cs="Georgia"/>
        </w:rPr>
        <w:t>i</w:t>
      </w:r>
      <w:r w:rsidR="00BF172B" w:rsidRPr="00CA0DBB">
        <w:rPr>
          <w:rFonts w:ascii="Georgia" w:hAnsi="Georgia" w:cs="Georgia"/>
          <w:bCs/>
        </w:rPr>
        <w:t xml:space="preserve"> </w:t>
      </w:r>
      <w:r w:rsidR="00BF172B" w:rsidRPr="00CA0DBB">
        <w:rPr>
          <w:rFonts w:ascii="Georgia" w:hAnsi="Georgia" w:cs="Georgia"/>
          <w:lang w:eastAsia="it-IT"/>
        </w:rPr>
        <w:t>that are currently in different stages of human clinical trials. A summary of the most representative studies o</w:t>
      </w:r>
      <w:r w:rsidR="00CA0DBB" w:rsidRPr="00CA0DBB">
        <w:rPr>
          <w:rFonts w:ascii="Georgia" w:hAnsi="Georgia" w:cs="Georgia"/>
          <w:lang w:eastAsia="it-IT"/>
        </w:rPr>
        <w:t>n these inhibitors is</w:t>
      </w:r>
      <w:r w:rsidR="00AB3CE7" w:rsidRPr="00CA0DBB">
        <w:rPr>
          <w:rFonts w:ascii="Georgia" w:hAnsi="Georgia" w:cs="Georgia"/>
          <w:lang w:eastAsia="it-IT"/>
        </w:rPr>
        <w:t xml:space="preserve"> shown in </w:t>
      </w:r>
      <w:r w:rsidR="00AB3CE7" w:rsidRPr="00CA0DBB">
        <w:rPr>
          <w:rFonts w:ascii="Georgia" w:hAnsi="Georgia" w:cs="Georgia"/>
          <w:b/>
          <w:sz w:val="20"/>
          <w:szCs w:val="20"/>
          <w:lang w:eastAsia="it-IT"/>
        </w:rPr>
        <w:t xml:space="preserve">SUPPLEMENTARY </w:t>
      </w:r>
      <w:r w:rsidR="00AB3CE7" w:rsidRPr="00CA0DBB">
        <w:rPr>
          <w:rFonts w:ascii="Georgia" w:hAnsi="Georgia" w:cs="Georgia"/>
          <w:b/>
          <w:sz w:val="20"/>
          <w:szCs w:val="20"/>
        </w:rPr>
        <w:t>TABLE 3</w:t>
      </w:r>
      <w:r w:rsidR="00AB3CE7" w:rsidRPr="00CA0DBB">
        <w:rPr>
          <w:rFonts w:ascii="Georgia" w:hAnsi="Georgia" w:cs="Georgia"/>
        </w:rPr>
        <w:t>.</w:t>
      </w:r>
      <w:r w:rsidR="00662CF4">
        <w:rPr>
          <w:rFonts w:ascii="Georgia" w:hAnsi="Georgia" w:cs="Georgia"/>
        </w:rPr>
        <w:t xml:space="preserve"> </w:t>
      </w:r>
    </w:p>
    <w:p w14:paraId="025BB130" w14:textId="77777777" w:rsidR="00D73BB9" w:rsidRPr="00A858F0" w:rsidRDefault="00D73BB9" w:rsidP="0035144D">
      <w:pPr>
        <w:ind w:right="150"/>
        <w:jc w:val="both"/>
        <w:rPr>
          <w:rFonts w:ascii="Georgia" w:hAnsi="Georgia" w:cs="Georgia"/>
          <w:b/>
          <w:bCs/>
        </w:rPr>
      </w:pPr>
    </w:p>
    <w:p w14:paraId="12A942B3" w14:textId="77777777" w:rsidR="00D73BB9" w:rsidRPr="00A858F0" w:rsidRDefault="00D73BB9" w:rsidP="0035144D">
      <w:pPr>
        <w:ind w:left="-30" w:right="150"/>
        <w:jc w:val="both"/>
        <w:rPr>
          <w:rFonts w:ascii="Georgia" w:hAnsi="Georgia" w:cs="Georgia"/>
          <w:bCs/>
        </w:rPr>
      </w:pPr>
      <w:r w:rsidRPr="00A858F0">
        <w:rPr>
          <w:rFonts w:ascii="Georgia" w:hAnsi="Georgia" w:cs="Georgia"/>
          <w:b/>
          <w:bCs/>
        </w:rPr>
        <w:t xml:space="preserve">Everolimus </w:t>
      </w:r>
      <w:r w:rsidRPr="00A858F0">
        <w:rPr>
          <w:rFonts w:ascii="Georgia" w:hAnsi="Georgia" w:cs="Georgia"/>
          <w:bCs/>
        </w:rPr>
        <w:t>(RAD001, SDZ-RAD)</w:t>
      </w:r>
    </w:p>
    <w:p w14:paraId="027092B8" w14:textId="77777777" w:rsidR="00D73BB9" w:rsidRPr="00A858F0" w:rsidRDefault="00D73BB9" w:rsidP="0035144D">
      <w:pPr>
        <w:ind w:left="-30" w:right="150"/>
        <w:jc w:val="both"/>
        <w:rPr>
          <w:rFonts w:ascii="Georgia" w:hAnsi="Georgia"/>
          <w:lang w:val="en-US"/>
        </w:rPr>
      </w:pPr>
    </w:p>
    <w:p w14:paraId="495A8A32" w14:textId="788C9E7F" w:rsidR="009324F6" w:rsidRPr="00310B9A" w:rsidRDefault="00DD0BB3" w:rsidP="00310B9A">
      <w:pPr>
        <w:ind w:left="-30" w:right="150"/>
        <w:jc w:val="both"/>
        <w:rPr>
          <w:rFonts w:ascii="Georgia" w:hAnsi="Georgia" w:cs="Georgia"/>
        </w:rPr>
      </w:pPr>
      <w:r w:rsidRPr="00995F4F">
        <w:rPr>
          <w:rFonts w:ascii="Georgia" w:hAnsi="Georgia" w:cs="Georgia"/>
          <w:lang w:val="en-US"/>
        </w:rPr>
        <w:t>C</w:t>
      </w:r>
      <w:r w:rsidR="00D73BB9" w:rsidRPr="00995F4F">
        <w:rPr>
          <w:rFonts w:ascii="Georgia" w:hAnsi="Georgia" w:cs="Georgia"/>
        </w:rPr>
        <w:t xml:space="preserve">ombination of everolimus with metformin </w:t>
      </w:r>
      <w:r w:rsidR="00AF4355" w:rsidRPr="00995F4F">
        <w:rPr>
          <w:rFonts w:ascii="Georgia" w:hAnsi="Georgia" w:cs="Georgia"/>
        </w:rPr>
        <w:t xml:space="preserve">results in </w:t>
      </w:r>
      <w:r w:rsidR="004F6C7A">
        <w:rPr>
          <w:rFonts w:ascii="Georgia" w:hAnsi="Georgia" w:cs="Georgia"/>
        </w:rPr>
        <w:t xml:space="preserve">more </w:t>
      </w:r>
      <w:r w:rsidR="00D73BB9" w:rsidRPr="00995F4F">
        <w:rPr>
          <w:rFonts w:ascii="Georgia" w:hAnsi="Georgia" w:cs="Georgia"/>
        </w:rPr>
        <w:t>significant additive effects</w:t>
      </w:r>
      <w:r w:rsidR="00363077">
        <w:rPr>
          <w:rFonts w:ascii="Georgia" w:hAnsi="Georgia" w:cs="Georgia"/>
        </w:rPr>
        <w:t xml:space="preserve">, </w:t>
      </w:r>
      <w:r w:rsidR="00363077" w:rsidRPr="00995F4F">
        <w:rPr>
          <w:rFonts w:ascii="Georgia" w:hAnsi="Georgia" w:cs="Georgia"/>
        </w:rPr>
        <w:t>in terms of colony reduction and antiproliferation</w:t>
      </w:r>
      <w:r w:rsidR="00363077">
        <w:rPr>
          <w:rFonts w:ascii="Georgia" w:hAnsi="Georgia" w:cs="Georgia"/>
        </w:rPr>
        <w:t>,</w:t>
      </w:r>
      <w:r w:rsidR="00363077" w:rsidRPr="00995F4F">
        <w:rPr>
          <w:rFonts w:ascii="Georgia" w:hAnsi="Georgia" w:cs="Georgia"/>
        </w:rPr>
        <w:t xml:space="preserve"> </w:t>
      </w:r>
      <w:r w:rsidR="00D73BB9" w:rsidRPr="00995F4F">
        <w:rPr>
          <w:rFonts w:ascii="Georgia" w:hAnsi="Georgia" w:cs="Georgia"/>
        </w:rPr>
        <w:t xml:space="preserve">when compared to </w:t>
      </w:r>
      <w:r w:rsidR="004F6C7A" w:rsidRPr="00995F4F">
        <w:rPr>
          <w:rFonts w:ascii="Georgia" w:hAnsi="Georgia" w:cs="Georgia"/>
        </w:rPr>
        <w:t xml:space="preserve">everolimus </w:t>
      </w:r>
      <w:r w:rsidR="00E63C3F" w:rsidRPr="00995F4F">
        <w:rPr>
          <w:rFonts w:ascii="Georgia" w:hAnsi="Georgia" w:cs="Georgia"/>
        </w:rPr>
        <w:t>singl</w:t>
      </w:r>
      <w:r w:rsidR="004F6C7A">
        <w:rPr>
          <w:rFonts w:ascii="Georgia" w:hAnsi="Georgia" w:cs="Georgia"/>
        </w:rPr>
        <w:t>y</w:t>
      </w:r>
      <w:r w:rsidR="00363077">
        <w:rPr>
          <w:rFonts w:ascii="Georgia" w:hAnsi="Georgia" w:cs="Georgia"/>
        </w:rPr>
        <w:t xml:space="preserve">. </w:t>
      </w:r>
      <w:r w:rsidR="00F20E93">
        <w:rPr>
          <w:rFonts w:ascii="Georgia" w:hAnsi="Georgia" w:cs="Georgia"/>
        </w:rPr>
        <w:t>Mechanistically, this</w:t>
      </w:r>
      <w:r w:rsidR="00363077">
        <w:rPr>
          <w:rFonts w:ascii="Georgia" w:hAnsi="Georgia" w:cs="Georgia"/>
        </w:rPr>
        <w:t xml:space="preserve"> co-treatment </w:t>
      </w:r>
      <w:r w:rsidR="009D7CA3">
        <w:rPr>
          <w:rFonts w:ascii="Georgia" w:hAnsi="Georgia" w:cs="Georgia"/>
        </w:rPr>
        <w:t xml:space="preserve">successfully </w:t>
      </w:r>
      <w:r w:rsidR="00D73BB9" w:rsidRPr="00995F4F">
        <w:rPr>
          <w:rFonts w:ascii="Georgia" w:hAnsi="Georgia" w:cs="Georgia"/>
        </w:rPr>
        <w:t>inhibit</w:t>
      </w:r>
      <w:r w:rsidR="00750319">
        <w:rPr>
          <w:rFonts w:ascii="Georgia" w:hAnsi="Georgia" w:cs="Georgia"/>
        </w:rPr>
        <w:t>s</w:t>
      </w:r>
      <w:r w:rsidR="00D73BB9" w:rsidRPr="00995F4F">
        <w:rPr>
          <w:rFonts w:ascii="Georgia" w:hAnsi="Georgia" w:cs="Georgia"/>
        </w:rPr>
        <w:t xml:space="preserve"> mTOR signaling and mitochondrial respiration</w:t>
      </w:r>
      <w:r w:rsidR="00F56BED" w:rsidRPr="00995F4F">
        <w:rPr>
          <w:rFonts w:ascii="Georgia" w:hAnsi="Georgia" w:cs="Georgia"/>
        </w:rPr>
        <w:t xml:space="preserve"> in breast cancer cells</w:t>
      </w:r>
      <w:r w:rsidR="00995F4F" w:rsidRPr="00995F4F">
        <w:rPr>
          <w:rFonts w:ascii="Georgia" w:hAnsi="Georgia" w:cs="Georgia"/>
        </w:rPr>
        <w:t xml:space="preserve">, </w:t>
      </w:r>
      <w:r w:rsidR="000157D2" w:rsidRPr="00995F4F">
        <w:rPr>
          <w:rFonts w:ascii="Georgia" w:hAnsi="Georgia" w:cs="Georgia"/>
        </w:rPr>
        <w:t>suggest</w:t>
      </w:r>
      <w:r w:rsidR="009D7CA3">
        <w:rPr>
          <w:rFonts w:ascii="Georgia" w:hAnsi="Georgia" w:cs="Georgia"/>
        </w:rPr>
        <w:t>ing</w:t>
      </w:r>
      <w:r w:rsidR="002D79C3" w:rsidRPr="00995F4F">
        <w:rPr>
          <w:rFonts w:ascii="Georgia" w:hAnsi="Georgia" w:cs="Georgia"/>
        </w:rPr>
        <w:t xml:space="preserve"> </w:t>
      </w:r>
      <w:r w:rsidR="009306CB">
        <w:rPr>
          <w:rFonts w:ascii="Georgia" w:hAnsi="Georgia" w:cs="Georgia"/>
        </w:rPr>
        <w:t xml:space="preserve">its </w:t>
      </w:r>
      <w:r w:rsidR="002D79C3" w:rsidRPr="00995F4F">
        <w:rPr>
          <w:rFonts w:ascii="Georgia" w:hAnsi="Georgia" w:cs="Georgia"/>
        </w:rPr>
        <w:t xml:space="preserve">further </w:t>
      </w:r>
      <w:r w:rsidR="002D79C3" w:rsidRPr="00995F4F">
        <w:rPr>
          <w:rFonts w:ascii="Georgia" w:hAnsi="Georgia" w:cs="Georgia"/>
          <w:i/>
        </w:rPr>
        <w:t xml:space="preserve">in </w:t>
      </w:r>
      <w:r w:rsidR="00D73BB9" w:rsidRPr="00995F4F">
        <w:rPr>
          <w:rFonts w:ascii="Georgia" w:hAnsi="Georgia" w:cs="Georgia"/>
          <w:i/>
        </w:rPr>
        <w:t>vivo</w:t>
      </w:r>
      <w:r w:rsidR="00D73BB9" w:rsidRPr="00995F4F">
        <w:rPr>
          <w:rFonts w:ascii="Georgia" w:hAnsi="Georgia" w:cs="Georgia"/>
        </w:rPr>
        <w:t xml:space="preserve"> investigation </w:t>
      </w:r>
      <w:r w:rsidR="00294774" w:rsidRPr="00995F4F">
        <w:rPr>
          <w:rFonts w:ascii="Georgia" w:hAnsi="Georgia" w:cs="Georgia"/>
        </w:rPr>
        <w:t xml:space="preserve">as antitumor therapy </w:t>
      </w:r>
      <w:r w:rsidR="00294774" w:rsidRPr="00995F4F">
        <w:rPr>
          <w:rFonts w:ascii="Georgia" w:hAnsi="Georgia" w:cs="Georgia"/>
        </w:rPr>
        <w:fldChar w:fldCharType="begin">
          <w:fldData xml:space="preserve">PEVuZE5vdGU+PENpdGU+PEF1dGhvcj5BcmlhYW5zPC9BdXRob3I+PFllYXI+MjAxNzwvWWVhcj48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=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PEVuZE5vdGU+PENpdGU+PEF1dGhvcj5BcmlhYW5zPC9BdXRob3I+PFllYXI+MjAxNzwvWWVhcj48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=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294774" w:rsidRPr="00995F4F">
        <w:rPr>
          <w:rFonts w:ascii="Georgia" w:hAnsi="Georgia" w:cs="Georgia"/>
        </w:rPr>
      </w:r>
      <w:r w:rsidR="00294774" w:rsidRPr="00995F4F">
        <w:rPr>
          <w:rFonts w:ascii="Georgia" w:hAnsi="Georgia" w:cs="Georgia"/>
        </w:rPr>
        <w:fldChar w:fldCharType="separate"/>
      </w:r>
      <w:r w:rsidR="00CC694C">
        <w:rPr>
          <w:rFonts w:ascii="Georgia" w:hAnsi="Georgia" w:cs="Georgia"/>
          <w:noProof/>
        </w:rPr>
        <w:t>(396)</w:t>
      </w:r>
      <w:r w:rsidR="00294774" w:rsidRPr="00995F4F">
        <w:rPr>
          <w:rFonts w:ascii="Georgia" w:hAnsi="Georgia" w:cs="Georgia"/>
        </w:rPr>
        <w:fldChar w:fldCharType="end"/>
      </w:r>
      <w:r w:rsidR="00D73BB9" w:rsidRPr="00995F4F">
        <w:rPr>
          <w:rFonts w:ascii="Georgia" w:hAnsi="Georgia" w:cs="Georgia"/>
        </w:rPr>
        <w:t xml:space="preserve">. </w:t>
      </w:r>
      <w:r w:rsidR="00AB2B67" w:rsidRPr="00995F4F">
        <w:rPr>
          <w:rFonts w:ascii="Georgia" w:hAnsi="Georgia" w:cs="Georgia"/>
        </w:rPr>
        <w:t>C</w:t>
      </w:r>
      <w:r w:rsidR="00CD5437" w:rsidRPr="00995F4F">
        <w:rPr>
          <w:rFonts w:ascii="Georgia" w:hAnsi="Georgia" w:cs="Georgia"/>
        </w:rPr>
        <w:t xml:space="preserve">ombination of everolimus with VEGFR/RET/EGFR inhibitor </w:t>
      </w:r>
      <w:r w:rsidR="006E1524" w:rsidRPr="00995F4F">
        <w:rPr>
          <w:rFonts w:ascii="Georgia" w:hAnsi="Georgia" w:cs="Georgia"/>
        </w:rPr>
        <w:t>vandetanib, display</w:t>
      </w:r>
      <w:r w:rsidR="00AB2B67" w:rsidRPr="00995F4F">
        <w:rPr>
          <w:rFonts w:ascii="Georgia" w:hAnsi="Georgia" w:cs="Georgia"/>
        </w:rPr>
        <w:t>s</w:t>
      </w:r>
      <w:r w:rsidR="008B045A" w:rsidRPr="00995F4F">
        <w:rPr>
          <w:rFonts w:ascii="Georgia" w:hAnsi="Georgia" w:cs="Georgia"/>
        </w:rPr>
        <w:t xml:space="preserve"> synergistic</w:t>
      </w:r>
      <w:r w:rsidR="008B045A" w:rsidRPr="005900F2">
        <w:rPr>
          <w:rFonts w:ascii="Georgia" w:hAnsi="Georgia" w:cs="Georgia"/>
        </w:rPr>
        <w:t xml:space="preserve"> anti</w:t>
      </w:r>
      <w:r w:rsidR="006E1524" w:rsidRPr="005900F2">
        <w:rPr>
          <w:rFonts w:ascii="Georgia" w:hAnsi="Georgia" w:cs="Georgia"/>
        </w:rPr>
        <w:t xml:space="preserve">cancer effects in </w:t>
      </w:r>
      <w:r w:rsidR="00F138D0" w:rsidRPr="005900F2">
        <w:rPr>
          <w:rFonts w:ascii="Georgia" w:hAnsi="Georgia" w:cs="Georgia"/>
        </w:rPr>
        <w:t>ACVR1-mutant diffuse intrinsic pontine glioma</w:t>
      </w:r>
      <w:r w:rsidR="00266FBA" w:rsidRPr="005900F2">
        <w:rPr>
          <w:rFonts w:ascii="Georgia" w:hAnsi="Georgia" w:cs="Georgia"/>
        </w:rPr>
        <w:t xml:space="preserve"> cells</w:t>
      </w:r>
      <w:r w:rsidR="005B0839" w:rsidRPr="005900F2">
        <w:rPr>
          <w:rFonts w:ascii="Georgia" w:hAnsi="Georgia" w:cs="Georgia"/>
        </w:rPr>
        <w:t>. I</w:t>
      </w:r>
      <w:r w:rsidR="004974B9" w:rsidRPr="005900F2">
        <w:rPr>
          <w:rFonts w:ascii="Georgia" w:hAnsi="Georgia" w:cs="Georgia"/>
        </w:rPr>
        <w:t>n</w:t>
      </w:r>
      <w:r w:rsidR="004F6C7A">
        <w:rPr>
          <w:rFonts w:ascii="Georgia" w:hAnsi="Georgia" w:cs="Georgia"/>
        </w:rPr>
        <w:t xml:space="preserve"> fact</w:t>
      </w:r>
      <w:r w:rsidR="004974B9" w:rsidRPr="005900F2">
        <w:rPr>
          <w:rFonts w:ascii="Georgia" w:hAnsi="Georgia" w:cs="Georgia"/>
        </w:rPr>
        <w:t xml:space="preserve">, apart </w:t>
      </w:r>
      <w:r w:rsidR="0022317C" w:rsidRPr="005900F2">
        <w:rPr>
          <w:rFonts w:ascii="Georgia" w:hAnsi="Georgia" w:cs="Georgia"/>
        </w:rPr>
        <w:t xml:space="preserve">from </w:t>
      </w:r>
      <w:r w:rsidR="004974B9" w:rsidRPr="005900F2">
        <w:rPr>
          <w:rFonts w:ascii="Georgia" w:hAnsi="Georgia" w:cs="Georgia"/>
        </w:rPr>
        <w:t xml:space="preserve">mTOR, everolimus </w:t>
      </w:r>
      <w:r w:rsidR="008C0351" w:rsidRPr="005900F2">
        <w:rPr>
          <w:rFonts w:ascii="Georgia" w:hAnsi="Georgia" w:cs="Georgia"/>
        </w:rPr>
        <w:t>suppresse</w:t>
      </w:r>
      <w:r w:rsidR="00AB2B67" w:rsidRPr="005900F2">
        <w:rPr>
          <w:rFonts w:ascii="Georgia" w:hAnsi="Georgia" w:cs="Georgia"/>
        </w:rPr>
        <w:t>s</w:t>
      </w:r>
      <w:r w:rsidR="004974B9" w:rsidRPr="005900F2">
        <w:rPr>
          <w:rFonts w:ascii="Georgia" w:hAnsi="Georgia" w:cs="Georgia"/>
        </w:rPr>
        <w:t xml:space="preserve"> </w:t>
      </w:r>
      <w:r w:rsidR="00961DBE" w:rsidRPr="005900F2">
        <w:rPr>
          <w:rFonts w:ascii="Georgia" w:hAnsi="Georgia" w:cs="Georgia"/>
        </w:rPr>
        <w:t>ABCB1 and ABCG2</w:t>
      </w:r>
      <w:r w:rsidR="008C0351" w:rsidRPr="005900F2">
        <w:rPr>
          <w:rFonts w:ascii="Georgia" w:hAnsi="Georgia" w:cs="Georgia"/>
        </w:rPr>
        <w:t xml:space="preserve">, whereas </w:t>
      </w:r>
      <w:r w:rsidR="005B0839" w:rsidRPr="005900F2">
        <w:rPr>
          <w:rFonts w:ascii="Georgia" w:hAnsi="Georgia" w:cs="Georgia"/>
        </w:rPr>
        <w:t xml:space="preserve">vandetanib </w:t>
      </w:r>
      <w:r w:rsidR="008C0351" w:rsidRPr="005900F2">
        <w:rPr>
          <w:rFonts w:ascii="Georgia" w:hAnsi="Georgia" w:cs="Georgia"/>
        </w:rPr>
        <w:t xml:space="preserve">specifically </w:t>
      </w:r>
      <w:r w:rsidR="005B0839" w:rsidRPr="005900F2">
        <w:rPr>
          <w:rFonts w:ascii="Georgia" w:hAnsi="Georgia" w:cs="Georgia"/>
        </w:rPr>
        <w:t>target</w:t>
      </w:r>
      <w:r w:rsidR="00AB2B67" w:rsidRPr="005900F2">
        <w:rPr>
          <w:rFonts w:ascii="Georgia" w:hAnsi="Georgia" w:cs="Georgia"/>
        </w:rPr>
        <w:t>s</w:t>
      </w:r>
      <w:r w:rsidR="008C0351" w:rsidRPr="005900F2">
        <w:rPr>
          <w:rFonts w:ascii="Georgia" w:hAnsi="Georgia" w:cs="Georgia"/>
        </w:rPr>
        <w:t xml:space="preserve"> ACVR1.</w:t>
      </w:r>
      <w:r w:rsidR="00A86372" w:rsidRPr="005900F2">
        <w:rPr>
          <w:rFonts w:ascii="Georgia" w:hAnsi="Georgia" w:cs="Georgia"/>
        </w:rPr>
        <w:t xml:space="preserve"> </w:t>
      </w:r>
      <w:r w:rsidR="007D2710" w:rsidRPr="005900F2">
        <w:rPr>
          <w:rFonts w:ascii="Georgia" w:hAnsi="Georgia" w:cs="Georgia"/>
        </w:rPr>
        <w:t>Additionally</w:t>
      </w:r>
      <w:r w:rsidR="00B24E00" w:rsidRPr="005900F2">
        <w:rPr>
          <w:rFonts w:ascii="Georgia" w:hAnsi="Georgia" w:cs="Georgia"/>
        </w:rPr>
        <w:t>, this combined treatment i</w:t>
      </w:r>
      <w:r w:rsidR="00AB2B67" w:rsidRPr="005900F2">
        <w:rPr>
          <w:rFonts w:ascii="Georgia" w:hAnsi="Georgia" w:cs="Georgia"/>
        </w:rPr>
        <w:t>s</w:t>
      </w:r>
      <w:r w:rsidR="007D2710" w:rsidRPr="005900F2">
        <w:rPr>
          <w:rFonts w:ascii="Georgia" w:hAnsi="Georgia" w:cs="Georgia"/>
        </w:rPr>
        <w:t xml:space="preserve"> well </w:t>
      </w:r>
      <w:r w:rsidR="00A86372" w:rsidRPr="005900F2">
        <w:rPr>
          <w:rFonts w:ascii="Georgia" w:hAnsi="Georgia" w:cs="Georgia"/>
        </w:rPr>
        <w:t xml:space="preserve">tolerated </w:t>
      </w:r>
      <w:r w:rsidR="00A86372" w:rsidRPr="005900F2">
        <w:rPr>
          <w:rFonts w:ascii="Georgia" w:hAnsi="Georgia" w:cs="Georgia"/>
          <w:i/>
        </w:rPr>
        <w:t>in vivo</w:t>
      </w:r>
      <w:r w:rsidR="00A86372" w:rsidRPr="005900F2">
        <w:rPr>
          <w:rFonts w:ascii="Georgia" w:hAnsi="Georgia" w:cs="Georgia"/>
        </w:rPr>
        <w:t xml:space="preserve">, </w:t>
      </w:r>
      <w:r w:rsidR="00AB2B67" w:rsidRPr="005900F2">
        <w:rPr>
          <w:rFonts w:ascii="Georgia" w:hAnsi="Georgia" w:cs="Georgia"/>
        </w:rPr>
        <w:t>due to its effect on increa</w:t>
      </w:r>
      <w:r w:rsidR="006D4557" w:rsidRPr="005900F2">
        <w:rPr>
          <w:rFonts w:ascii="Georgia" w:hAnsi="Georgia" w:cs="Georgia"/>
        </w:rPr>
        <w:t>sing</w:t>
      </w:r>
      <w:r w:rsidR="00A86372" w:rsidRPr="005900F2">
        <w:rPr>
          <w:rFonts w:ascii="Georgia" w:hAnsi="Georgia" w:cs="Georgia"/>
        </w:rPr>
        <w:t xml:space="preserve"> survival and reduc</w:t>
      </w:r>
      <w:r w:rsidR="006D4557" w:rsidRPr="005900F2">
        <w:rPr>
          <w:rFonts w:ascii="Georgia" w:hAnsi="Georgia" w:cs="Georgia"/>
        </w:rPr>
        <w:t>ing</w:t>
      </w:r>
      <w:r w:rsidR="0089034C" w:rsidRPr="005900F2">
        <w:rPr>
          <w:rFonts w:ascii="Georgia" w:hAnsi="Georgia" w:cs="Georgia"/>
        </w:rPr>
        <w:t xml:space="preserve"> cancer burden, as observed in </w:t>
      </w:r>
      <w:r w:rsidR="00A86372" w:rsidRPr="005900F2">
        <w:rPr>
          <w:rFonts w:ascii="Georgia" w:hAnsi="Georgia" w:cs="Georgia"/>
        </w:rPr>
        <w:t>an orthotopic ACVR1-mutant patien</w:t>
      </w:r>
      <w:r w:rsidR="00CF30D6" w:rsidRPr="005900F2">
        <w:rPr>
          <w:rFonts w:ascii="Georgia" w:hAnsi="Georgia" w:cs="Georgia"/>
        </w:rPr>
        <w:t xml:space="preserve">t-derived diffuse intrinsic pontine glioma </w:t>
      </w:r>
      <w:r w:rsidR="00E75C80" w:rsidRPr="00F73C56">
        <w:rPr>
          <w:rFonts w:ascii="Georgia" w:hAnsi="Georgia" w:cs="Georgia"/>
        </w:rPr>
        <w:t xml:space="preserve">xenograft </w:t>
      </w:r>
      <w:r w:rsidR="00E75C80" w:rsidRPr="00F8516F">
        <w:rPr>
          <w:rFonts w:ascii="Georgia" w:hAnsi="Georgia" w:cs="Georgia"/>
        </w:rPr>
        <w:t>model</w:t>
      </w:r>
      <w:r w:rsidR="00F138D0" w:rsidRPr="00F8516F">
        <w:rPr>
          <w:rFonts w:ascii="Georgia" w:hAnsi="Georgia" w:cs="Georgia"/>
        </w:rPr>
        <w:t xml:space="preserve"> </w:t>
      </w:r>
      <w:r w:rsidR="00266FBA" w:rsidRPr="00F8516F">
        <w:rPr>
          <w:rFonts w:ascii="Georgia" w:hAnsi="Georgia" w:cs="Georgia"/>
        </w:rPr>
        <w:fldChar w:fldCharType="begin">
          <w:fldData xml:space="preserve">PEVuZE5vdGU+PENpdGU+PEF1dGhvcj5DYXJ2YWxobzwvQXV0aG9yPjxZZWFyPjIwMjI8L1llYXI+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PEVuZE5vdGU+PENpdGU+PEF1dGhvcj5DYXJ2YWxobzwvQXV0aG9yPjxZZWFyPjIwMjI8L1llYXI+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266FBA" w:rsidRPr="00F8516F">
        <w:rPr>
          <w:rFonts w:ascii="Georgia" w:hAnsi="Georgia" w:cs="Georgia"/>
        </w:rPr>
      </w:r>
      <w:r w:rsidR="00266FBA" w:rsidRPr="00F8516F">
        <w:rPr>
          <w:rFonts w:ascii="Georgia" w:hAnsi="Georgia" w:cs="Georgia"/>
        </w:rPr>
        <w:fldChar w:fldCharType="separate"/>
      </w:r>
      <w:r w:rsidR="00CC694C">
        <w:rPr>
          <w:rFonts w:ascii="Georgia" w:hAnsi="Georgia" w:cs="Georgia"/>
          <w:noProof/>
        </w:rPr>
        <w:t>(397)</w:t>
      </w:r>
      <w:r w:rsidR="00266FBA" w:rsidRPr="00F8516F">
        <w:rPr>
          <w:rFonts w:ascii="Georgia" w:hAnsi="Georgia" w:cs="Georgia"/>
        </w:rPr>
        <w:fldChar w:fldCharType="end"/>
      </w:r>
      <w:r w:rsidR="00266FBA" w:rsidRPr="00F8516F">
        <w:rPr>
          <w:rFonts w:ascii="Georgia" w:hAnsi="Georgia" w:cs="Georgia"/>
        </w:rPr>
        <w:t>.</w:t>
      </w:r>
      <w:r w:rsidR="0054422C" w:rsidRPr="00F8516F">
        <w:rPr>
          <w:rFonts w:ascii="Georgia" w:hAnsi="Georgia" w:cs="Georgia"/>
        </w:rPr>
        <w:t xml:space="preserve"> </w:t>
      </w:r>
      <w:r w:rsidR="004E160E" w:rsidRPr="00F8516F">
        <w:rPr>
          <w:rFonts w:ascii="Georgia" w:hAnsi="Georgia" w:cs="Georgia"/>
        </w:rPr>
        <w:t xml:space="preserve">Everolimus has exhibited remarkable clinical benefits in several </w:t>
      </w:r>
      <w:r w:rsidR="004E160E" w:rsidRPr="00F8516F">
        <w:rPr>
          <w:rFonts w:ascii="Georgia" w:hAnsi="Georgia" w:cs="Georgia"/>
        </w:rPr>
        <w:lastRenderedPageBreak/>
        <w:t xml:space="preserve">types of cancers. Accordingly, everolimus has been </w:t>
      </w:r>
      <w:r w:rsidR="004E160E" w:rsidRPr="00F7376D">
        <w:rPr>
          <w:rFonts w:ascii="Georgia" w:hAnsi="Georgia" w:cs="Georgia"/>
        </w:rPr>
        <w:t>FDA-</w:t>
      </w:r>
      <w:r w:rsidR="004E160E" w:rsidRPr="00F8516F">
        <w:rPr>
          <w:rFonts w:ascii="Georgia" w:hAnsi="Georgia" w:cs="Georgia"/>
        </w:rPr>
        <w:t>approved as monot</w:t>
      </w:r>
      <w:r w:rsidR="00560BA1" w:rsidRPr="00F8516F">
        <w:rPr>
          <w:rFonts w:ascii="Georgia" w:hAnsi="Georgia" w:cs="Georgia"/>
        </w:rPr>
        <w:t xml:space="preserve">herapy </w:t>
      </w:r>
      <w:r w:rsidR="00365E82" w:rsidRPr="005E43A6">
        <w:rPr>
          <w:rFonts w:ascii="Georgia" w:hAnsi="Georgia" w:cs="Georgia"/>
        </w:rPr>
        <w:t>in</w:t>
      </w:r>
      <w:r w:rsidR="00560BA1" w:rsidRPr="005E43A6">
        <w:rPr>
          <w:rFonts w:ascii="Georgia" w:hAnsi="Georgia" w:cs="Georgia"/>
        </w:rPr>
        <w:t xml:space="preserve"> NET</w:t>
      </w:r>
      <w:r w:rsidR="001754C8" w:rsidRPr="005E43A6">
        <w:rPr>
          <w:rFonts w:ascii="Georgia" w:hAnsi="Georgia" w:cs="Georgia"/>
        </w:rPr>
        <w:t xml:space="preserve"> patients</w:t>
      </w:r>
      <w:r w:rsidR="004E160E" w:rsidRPr="005E43A6">
        <w:rPr>
          <w:rFonts w:ascii="Georgia" w:hAnsi="Georgia" w:cs="Georgia"/>
        </w:rPr>
        <w:t xml:space="preserve">, </w:t>
      </w:r>
      <w:r w:rsidR="00AF57DF" w:rsidRPr="005E43A6">
        <w:rPr>
          <w:rFonts w:ascii="Georgia" w:hAnsi="Georgia" w:cs="Georgia"/>
        </w:rPr>
        <w:t xml:space="preserve">TSC-associated </w:t>
      </w:r>
      <w:r w:rsidR="005E43A6" w:rsidRPr="005E43A6">
        <w:rPr>
          <w:rFonts w:ascii="Georgia" w:hAnsi="Georgia" w:cs="Georgia"/>
        </w:rPr>
        <w:t>subependymal giant cell astrocytoma (</w:t>
      </w:r>
      <w:r w:rsidR="00AF57DF" w:rsidRPr="005E43A6">
        <w:rPr>
          <w:rFonts w:ascii="Georgia" w:hAnsi="Georgia" w:cs="Georgia"/>
        </w:rPr>
        <w:t>SEGA</w:t>
      </w:r>
      <w:r w:rsidR="005E43A6" w:rsidRPr="005E43A6">
        <w:rPr>
          <w:rFonts w:ascii="Georgia" w:hAnsi="Georgia" w:cs="Georgia"/>
        </w:rPr>
        <w:t>)</w:t>
      </w:r>
      <w:r w:rsidR="00AF57DF" w:rsidRPr="005E43A6">
        <w:rPr>
          <w:rFonts w:ascii="Georgia" w:hAnsi="Georgia" w:cs="Georgia"/>
        </w:rPr>
        <w:t xml:space="preserve"> patients,</w:t>
      </w:r>
      <w:r w:rsidR="00AF57DF" w:rsidRPr="00F8516F">
        <w:rPr>
          <w:rFonts w:ascii="Georgia" w:hAnsi="Georgia" w:cs="Georgia"/>
        </w:rPr>
        <w:t xml:space="preserve"> </w:t>
      </w:r>
      <w:r w:rsidR="004E160E" w:rsidRPr="00F8516F">
        <w:rPr>
          <w:rFonts w:ascii="Georgia" w:hAnsi="Georgia" w:cs="Georgia"/>
        </w:rPr>
        <w:t>renal TSC-associated angiomyolipoma</w:t>
      </w:r>
      <w:r w:rsidR="001754C8" w:rsidRPr="00F8516F">
        <w:rPr>
          <w:rFonts w:ascii="Georgia" w:hAnsi="Georgia" w:cs="Georgia"/>
        </w:rPr>
        <w:t xml:space="preserve"> adult patients</w:t>
      </w:r>
      <w:r w:rsidR="004E160E" w:rsidRPr="00F8516F">
        <w:rPr>
          <w:rFonts w:ascii="Georgia" w:hAnsi="Georgia" w:cs="Georgia"/>
        </w:rPr>
        <w:t xml:space="preserve">, </w:t>
      </w:r>
      <w:r w:rsidR="00C94504" w:rsidRPr="00F8516F">
        <w:rPr>
          <w:rFonts w:ascii="Georgia" w:hAnsi="Georgia" w:cs="Georgia"/>
        </w:rPr>
        <w:t xml:space="preserve">and </w:t>
      </w:r>
      <w:r w:rsidR="00FD5913" w:rsidRPr="00F8516F">
        <w:rPr>
          <w:rFonts w:ascii="Georgia" w:hAnsi="Georgia" w:cs="Georgia"/>
        </w:rPr>
        <w:t xml:space="preserve">advanced-stage </w:t>
      </w:r>
      <w:r w:rsidR="009904A5">
        <w:rPr>
          <w:rFonts w:ascii="Georgia" w:hAnsi="Georgia" w:cs="Georgia"/>
        </w:rPr>
        <w:t>r</w:t>
      </w:r>
      <w:r w:rsidR="009904A5" w:rsidRPr="009904A5">
        <w:rPr>
          <w:rFonts w:ascii="Georgia" w:hAnsi="Georgia" w:cs="Georgia"/>
        </w:rPr>
        <w:t xml:space="preserve">enal cell </w:t>
      </w:r>
      <w:r w:rsidR="009904A5" w:rsidRPr="0060036E">
        <w:rPr>
          <w:rFonts w:ascii="Georgia" w:hAnsi="Georgia" w:cs="Georgia"/>
        </w:rPr>
        <w:t>carcinoma (</w:t>
      </w:r>
      <w:r w:rsidR="00FD5913" w:rsidRPr="0060036E">
        <w:rPr>
          <w:rFonts w:ascii="Georgia" w:hAnsi="Georgia" w:cs="Georgia"/>
        </w:rPr>
        <w:t>RCC</w:t>
      </w:r>
      <w:r w:rsidR="009904A5" w:rsidRPr="0060036E">
        <w:rPr>
          <w:rFonts w:ascii="Georgia" w:hAnsi="Georgia" w:cs="Georgia"/>
        </w:rPr>
        <w:t>)</w:t>
      </w:r>
      <w:r w:rsidR="00FD5913" w:rsidRPr="0060036E">
        <w:rPr>
          <w:rFonts w:ascii="Georgia" w:hAnsi="Georgia" w:cs="Georgia"/>
        </w:rPr>
        <w:t xml:space="preserve"> patient</w:t>
      </w:r>
      <w:r w:rsidR="00140A5A" w:rsidRPr="0060036E">
        <w:rPr>
          <w:rFonts w:ascii="Georgia" w:hAnsi="Georgia" w:cs="Georgia"/>
        </w:rPr>
        <w:t>s</w:t>
      </w:r>
      <w:r w:rsidR="00140A5A" w:rsidRPr="00F8516F">
        <w:rPr>
          <w:rFonts w:ascii="Georgia" w:hAnsi="Georgia" w:cs="Georgia"/>
        </w:rPr>
        <w:t xml:space="preserve">, </w:t>
      </w:r>
      <w:r w:rsidR="00AF57DF" w:rsidRPr="00F8516F">
        <w:rPr>
          <w:rFonts w:ascii="Georgia" w:hAnsi="Georgia" w:cs="Georgia"/>
        </w:rPr>
        <w:t xml:space="preserve">as well as </w:t>
      </w:r>
      <w:r w:rsidR="00140A5A" w:rsidRPr="00F8516F">
        <w:rPr>
          <w:rFonts w:ascii="Georgia" w:hAnsi="Georgia" w:cs="Georgia"/>
        </w:rPr>
        <w:t xml:space="preserve">in </w:t>
      </w:r>
      <w:r w:rsidR="004E160E" w:rsidRPr="00F8516F">
        <w:rPr>
          <w:rFonts w:ascii="Georgia" w:hAnsi="Georgia" w:cs="Georgia"/>
        </w:rPr>
        <w:t xml:space="preserve">combination with lenvatinib in advanced-stage RCC patients who have received a prior </w:t>
      </w:r>
      <w:r w:rsidR="004E160E" w:rsidRPr="00AC4138">
        <w:rPr>
          <w:rFonts w:ascii="Georgia" w:hAnsi="Georgia" w:cs="Georgia"/>
        </w:rPr>
        <w:t>antiangiogenic therapy, and in combination with exemestane in postmenopausal HR</w:t>
      </w:r>
      <w:r w:rsidR="004E160E" w:rsidRPr="00AC4138">
        <w:rPr>
          <w:rFonts w:ascii="Georgia" w:hAnsi="Georgia" w:cs="Georgia"/>
          <w:vertAlign w:val="superscript"/>
        </w:rPr>
        <w:t>+</w:t>
      </w:r>
      <w:r w:rsidR="004E160E" w:rsidRPr="00AC4138">
        <w:rPr>
          <w:rFonts w:ascii="Georgia" w:hAnsi="Georgia" w:cs="Georgia"/>
        </w:rPr>
        <w:t>/HER2</w:t>
      </w:r>
      <w:r w:rsidR="004E160E" w:rsidRPr="00AC4138">
        <w:rPr>
          <w:rFonts w:ascii="Georgia" w:hAnsi="Georgia" w:cs="Georgia"/>
          <w:vertAlign w:val="superscript"/>
        </w:rPr>
        <w:t>­</w:t>
      </w:r>
      <w:r w:rsidR="004E160E" w:rsidRPr="00AC4138">
        <w:rPr>
          <w:rFonts w:ascii="Georgia" w:hAnsi="Georgia" w:cs="Georgia"/>
        </w:rPr>
        <w:t xml:space="preserve"> breast cancer patients with recurrence or progression following prior therapy with letrozole or anastrozole </w:t>
      </w:r>
      <w:r w:rsidR="00294774" w:rsidRPr="00AC4138">
        <w:rPr>
          <w:rFonts w:ascii="Georgia" w:hAnsi="Georgia" w:cs="Georgia"/>
        </w:rPr>
        <w:fldChar w:fldCharType="begin"/>
      </w:r>
      <w:r w:rsidR="00CC694C" w:rsidRPr="00AC4138">
        <w:rPr>
          <w:rFonts w:ascii="Georgia" w:hAnsi="Georgia" w:cs="Georgia"/>
        </w:rPr>
        <w:instrText xml:space="preserve"> ADDIN EN.CITE &lt;EndNote&gt;&lt;Cite&gt;&lt;Author&gt;Janku&lt;/Author&gt;&lt;Year&gt;2018&lt;/Year&gt;&lt;IDText&gt;Targeting the PI3K pathway in cancer: are we making headway?&lt;/IDText&gt;&lt;DisplayText&gt;(398)&lt;/DisplayText&gt;&lt;record&gt;&lt;rec-number&gt;2&lt;/rec-number&gt;&lt;foreign-keys&gt;&lt;key app="EN" db-id="er500dszo2vpz4ewpp2p25akv0x55xv92d9a" timestamp="1638406055"&gt;2&lt;/key&gt;&lt;/foreign-keys&gt;&lt;ref-type name="Journal Article"&gt;17&lt;/ref-type&gt;&lt;contributors&gt;&lt;authors&gt;&lt;author&gt;Janku, F.&lt;/author&gt;&lt;author&gt;Yap, T. A.&lt;/author&gt;&lt;author&gt;Meric-Bernstam, F.&lt;/author&gt;&lt;/authors&gt;&lt;/contributors&gt;&lt;auth-address&gt;Department of Investigational Cancer Therapeutics (Phase I Clinical Trials Program), The University of Texas MD Anderson Cancer Center, Houston, TX, USA.&lt;/auth-address&gt;&lt;titles&gt;&lt;title&gt;Targeting the PI3K pathway in cancer: are we making headway?&lt;/title&gt;&lt;secondary-title&gt;Nat Rev Clin Oncol&lt;/secondary-title&gt;&lt;/titles&gt;&lt;periodical&gt;&lt;full-title&gt;Nat Rev Clin Oncol&lt;/full-title&gt;&lt;/periodical&gt;&lt;pages&gt;273-291&lt;/pages&gt;&lt;volume&gt;15&lt;/volume&gt;&lt;number&gt;5&lt;/number&gt;&lt;edition&gt;20180306&lt;/edition&gt;&lt;keywords&gt;&lt;keyword&gt;Class I Phosphatidylinositol 3-Kinases&lt;/keyword&gt;&lt;keyword&gt;Everolimus&lt;/keyword&gt;&lt;keyword&gt;Humans&lt;/keyword&gt;&lt;keyword&gt;Molecular Targeted Therapy&lt;/keyword&gt;&lt;keyword&gt;Neoplasms&lt;/keyword&gt;&lt;keyword&gt;Oncogene Protein v-akt&lt;/keyword&gt;&lt;keyword&gt;Purines&lt;/keyword&gt;&lt;keyword&gt;Pyrimidines&lt;/keyword&gt;&lt;keyword&gt;Quinazolines&lt;/keyword&gt;&lt;keyword&gt;Quinazolinones&lt;/keyword&gt;&lt;keyword&gt;Signal Transduction&lt;/keyword&gt;&lt;keyword&gt;TOR Serine-Threonine Kinases&lt;/keyword&gt;&lt;/keywords&gt;&lt;dates&gt;&lt;year&gt;2018&lt;/year&gt;&lt;pub-dates&gt;&lt;date&gt;05&lt;/date&gt;&lt;/pub-dates&gt;&lt;/dates&gt;&lt;isbn&gt;1759-4782&lt;/isbn&gt;&lt;accession-num&gt;29508857&lt;/accession-num&gt;&lt;urls&gt;&lt;related-urls&gt;&lt;url&gt;https://www.ncbi.nlm.nih.gov/pubmed/29508857&lt;/url&gt;&lt;/related-urls&gt;&lt;/urls&gt;&lt;electronic-resource-num&gt;10.1038/nrclinonc.2018.28&lt;/electronic-resource-num&gt;&lt;language&gt;eng&lt;/language&gt;&lt;/record&gt;&lt;/Cite&gt;&lt;/EndNote&gt;</w:instrText>
      </w:r>
      <w:r w:rsidR="00294774" w:rsidRPr="00AC4138">
        <w:rPr>
          <w:rFonts w:ascii="Georgia" w:hAnsi="Georgia" w:cs="Georgia"/>
        </w:rPr>
        <w:fldChar w:fldCharType="separate"/>
      </w:r>
      <w:r w:rsidR="00CC694C" w:rsidRPr="00AC4138">
        <w:rPr>
          <w:rFonts w:ascii="Georgia" w:hAnsi="Georgia" w:cs="Georgia"/>
          <w:noProof/>
        </w:rPr>
        <w:t>(398)</w:t>
      </w:r>
      <w:r w:rsidR="00294774" w:rsidRPr="00AC4138">
        <w:rPr>
          <w:rFonts w:ascii="Georgia" w:hAnsi="Georgia" w:cs="Georgia"/>
        </w:rPr>
        <w:fldChar w:fldCharType="end"/>
      </w:r>
      <w:r w:rsidR="005620E3" w:rsidRPr="00AC4138">
        <w:rPr>
          <w:rFonts w:ascii="Georgia" w:hAnsi="Georgia" w:cs="Georgia"/>
        </w:rPr>
        <w:t xml:space="preserve"> </w:t>
      </w:r>
      <w:r w:rsidR="005620E3" w:rsidRPr="00AC4138">
        <w:rPr>
          <w:rFonts w:ascii="Georgia" w:hAnsi="Georgia" w:cs="Georgia"/>
        </w:rPr>
        <w:fldChar w:fldCharType="begin">
          <w:fldData xml:space="preserve">PEVuZE5vdGU+PENpdGU+PEF1dGhvcj5Nb3R6ZXI8L0F1dGhvcj48WWVhcj4yMDE1PC9ZZWFyPjxJ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</w:fldData>
        </w:fldChar>
      </w:r>
      <w:r w:rsidR="00CC694C" w:rsidRPr="00AC4138">
        <w:rPr>
          <w:rFonts w:ascii="Georgia" w:hAnsi="Georgia" w:cs="Georgia"/>
        </w:rPr>
        <w:instrText xml:space="preserve"> ADDIN EN.CITE </w:instrText>
      </w:r>
      <w:r w:rsidR="00CC694C" w:rsidRPr="00AC4138">
        <w:rPr>
          <w:rFonts w:ascii="Georgia" w:hAnsi="Georgia" w:cs="Georgia"/>
        </w:rPr>
        <w:fldChar w:fldCharType="begin">
          <w:fldData xml:space="preserve">PEVuZE5vdGU+PENpdGU+PEF1dGhvcj5Nb3R6ZXI8L0F1dGhvcj48WWVhcj4yMDE1PC9ZZWFyPjxJ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</w:fldData>
        </w:fldChar>
      </w:r>
      <w:r w:rsidR="00CC694C" w:rsidRPr="00AC4138">
        <w:rPr>
          <w:rFonts w:ascii="Georgia" w:hAnsi="Georgia" w:cs="Georgia"/>
        </w:rPr>
        <w:instrText xml:space="preserve"> ADDIN EN.CITE.DATA </w:instrText>
      </w:r>
      <w:r w:rsidR="00CC694C" w:rsidRPr="00AC4138">
        <w:rPr>
          <w:rFonts w:ascii="Georgia" w:hAnsi="Georgia" w:cs="Georgia"/>
        </w:rPr>
      </w:r>
      <w:r w:rsidR="00CC694C" w:rsidRPr="00AC4138">
        <w:rPr>
          <w:rFonts w:ascii="Georgia" w:hAnsi="Georgia" w:cs="Georgia"/>
        </w:rPr>
        <w:fldChar w:fldCharType="end"/>
      </w:r>
      <w:r w:rsidR="005620E3" w:rsidRPr="00AC4138">
        <w:rPr>
          <w:rFonts w:ascii="Georgia" w:hAnsi="Georgia" w:cs="Georgia"/>
        </w:rPr>
      </w:r>
      <w:r w:rsidR="005620E3" w:rsidRPr="00AC4138">
        <w:rPr>
          <w:rFonts w:ascii="Georgia" w:hAnsi="Georgia" w:cs="Georgia"/>
        </w:rPr>
        <w:fldChar w:fldCharType="separate"/>
      </w:r>
      <w:r w:rsidR="00CC694C" w:rsidRPr="00AC4138">
        <w:rPr>
          <w:rFonts w:ascii="Georgia" w:hAnsi="Georgia" w:cs="Georgia"/>
          <w:noProof/>
        </w:rPr>
        <w:t>(399)</w:t>
      </w:r>
      <w:r w:rsidR="005620E3" w:rsidRPr="00AC4138">
        <w:rPr>
          <w:rFonts w:ascii="Georgia" w:hAnsi="Georgia" w:cs="Georgia"/>
        </w:rPr>
        <w:fldChar w:fldCharType="end"/>
      </w:r>
      <w:r w:rsidR="00310B9A" w:rsidRPr="00AC4138">
        <w:rPr>
          <w:rFonts w:ascii="Georgia" w:hAnsi="Georgia" w:cs="Georgia"/>
        </w:rPr>
        <w:t xml:space="preserve"> (</w:t>
      </w:r>
      <w:r w:rsidR="00310B9A" w:rsidRPr="00AC4138">
        <w:rPr>
          <w:rFonts w:ascii="Georgia" w:hAnsi="Georgia" w:cs="Georgia"/>
          <w:b/>
          <w:sz w:val="20"/>
          <w:szCs w:val="20"/>
          <w:lang w:eastAsia="it-IT"/>
        </w:rPr>
        <w:t xml:space="preserve">SUPPLEMENTARY </w:t>
      </w:r>
      <w:r w:rsidR="00310B9A" w:rsidRPr="00AC4138">
        <w:rPr>
          <w:rFonts w:ascii="Georgia" w:hAnsi="Georgia" w:cs="Georgia"/>
          <w:b/>
          <w:sz w:val="20"/>
          <w:szCs w:val="20"/>
        </w:rPr>
        <w:t>FIGURE 1</w:t>
      </w:r>
      <w:r w:rsidR="00310B9A" w:rsidRPr="00AC4138">
        <w:rPr>
          <w:rFonts w:ascii="Georgia" w:hAnsi="Georgia" w:cs="Georgia"/>
        </w:rPr>
        <w:t xml:space="preserve">). </w:t>
      </w:r>
      <w:r w:rsidR="005D208A" w:rsidRPr="00AC4138">
        <w:rPr>
          <w:rFonts w:ascii="Georgia" w:hAnsi="Georgia" w:cs="Georgia"/>
        </w:rPr>
        <w:t>C</w:t>
      </w:r>
      <w:r w:rsidR="00D34374" w:rsidRPr="00AC4138">
        <w:rPr>
          <w:rFonts w:ascii="Georgia" w:hAnsi="Georgia" w:cs="Georgia"/>
        </w:rPr>
        <w:t>linical studies with favourable</w:t>
      </w:r>
      <w:r w:rsidR="00F83FBE" w:rsidRPr="00AC4138">
        <w:rPr>
          <w:rFonts w:ascii="Georgia" w:hAnsi="Georgia" w:cs="Georgia"/>
        </w:rPr>
        <w:t xml:space="preserve"> or </w:t>
      </w:r>
      <w:r w:rsidR="00D34374" w:rsidRPr="00AC4138">
        <w:rPr>
          <w:rFonts w:ascii="Georgia" w:hAnsi="Georgia" w:cs="Georgia"/>
        </w:rPr>
        <w:t>acceptable safet</w:t>
      </w:r>
      <w:r w:rsidR="0054422C" w:rsidRPr="00AC4138">
        <w:rPr>
          <w:rFonts w:ascii="Georgia" w:hAnsi="Georgia" w:cs="Georgia"/>
        </w:rPr>
        <w:t>y profile have shown</w:t>
      </w:r>
      <w:r w:rsidR="00D34374" w:rsidRPr="00AC4138">
        <w:rPr>
          <w:rFonts w:ascii="Georgia" w:hAnsi="Georgia" w:cs="Georgia"/>
        </w:rPr>
        <w:t xml:space="preserve"> anticancer activity of </w:t>
      </w:r>
      <w:r w:rsidR="00F83FBE" w:rsidRPr="00AC4138">
        <w:rPr>
          <w:rFonts w:ascii="Georgia" w:hAnsi="Georgia" w:cs="Georgia"/>
        </w:rPr>
        <w:t>everolimus</w:t>
      </w:r>
      <w:r w:rsidR="00D34374" w:rsidRPr="00AC4138">
        <w:rPr>
          <w:rFonts w:ascii="Georgia" w:hAnsi="Georgia" w:cs="Georgia"/>
        </w:rPr>
        <w:t>, both singularly and in combination, in a variety of advanced solid tumors</w:t>
      </w:r>
      <w:r w:rsidR="0004686D" w:rsidRPr="00AC4138">
        <w:rPr>
          <w:rFonts w:ascii="Georgia" w:hAnsi="Georgia" w:cs="Georgia"/>
        </w:rPr>
        <w:t xml:space="preserve">. In particular, </w:t>
      </w:r>
      <w:r w:rsidR="00BE4F13" w:rsidRPr="00AC4138">
        <w:rPr>
          <w:rFonts w:ascii="Georgia" w:hAnsi="Georgia" w:cs="Georgia"/>
        </w:rPr>
        <w:t>double or triple</w:t>
      </w:r>
      <w:r w:rsidR="00BE4F13" w:rsidRPr="00F8516F">
        <w:rPr>
          <w:rFonts w:ascii="Georgia" w:hAnsi="Georgia" w:cs="Georgia"/>
        </w:rPr>
        <w:t xml:space="preserve"> </w:t>
      </w:r>
      <w:r w:rsidR="0004686D" w:rsidRPr="00F8516F">
        <w:rPr>
          <w:rFonts w:ascii="Georgia" w:hAnsi="Georgia" w:cs="Georgia"/>
        </w:rPr>
        <w:t>combination of everolimus with othe</w:t>
      </w:r>
      <w:r w:rsidR="0054422C" w:rsidRPr="00F8516F">
        <w:rPr>
          <w:rFonts w:ascii="Georgia" w:hAnsi="Georgia" w:cs="Georgia"/>
        </w:rPr>
        <w:t>r drugs has ex</w:t>
      </w:r>
      <w:r w:rsidR="005E059F" w:rsidRPr="00F8516F">
        <w:rPr>
          <w:rFonts w:ascii="Georgia" w:hAnsi="Georgia" w:cs="Georgia"/>
        </w:rPr>
        <w:t>hibited</w:t>
      </w:r>
      <w:r w:rsidR="0054422C" w:rsidRPr="00F8516F">
        <w:rPr>
          <w:rFonts w:ascii="Georgia" w:hAnsi="Georgia" w:cs="Georgia"/>
        </w:rPr>
        <w:t xml:space="preserve"> </w:t>
      </w:r>
      <w:r w:rsidR="001B1BD0" w:rsidRPr="00F8516F">
        <w:rPr>
          <w:rFonts w:ascii="Georgia" w:hAnsi="Georgia" w:cs="Georgia"/>
        </w:rPr>
        <w:t>antitumor activity</w:t>
      </w:r>
      <w:r w:rsidR="000F64F8" w:rsidRPr="00F8516F">
        <w:rPr>
          <w:rFonts w:ascii="Georgia" w:hAnsi="Georgia" w:cs="Georgia"/>
        </w:rPr>
        <w:t xml:space="preserve"> in breast cancer</w:t>
      </w:r>
      <w:r w:rsidR="006F5637" w:rsidRPr="00F8516F">
        <w:rPr>
          <w:rFonts w:ascii="Georgia" w:hAnsi="Georgia" w:cs="Georgia"/>
        </w:rPr>
        <w:t xml:space="preserve"> </w:t>
      </w:r>
      <w:r w:rsidR="003C39EE" w:rsidRPr="00F8516F">
        <w:rPr>
          <w:rFonts w:ascii="Georgia" w:hAnsi="Georgia" w:cs="Georgia"/>
        </w:rPr>
        <w:fldChar w:fldCharType="begin">
          <w:fldData xml:space="preserve">PEVuZE5vdGU+PENpdGU+PEF1dGhvcj5CYWxsaGF1c2VuPC9BdXRob3I+PFllYXI+MjAyMTwvWWVh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PEVuZE5vdGU+PENpdGU+PEF1dGhvcj5CYWxsaGF1c2VuPC9BdXRob3I+PFllYXI+MjAyMTwvWWVh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3C39EE" w:rsidRPr="00F8516F">
        <w:rPr>
          <w:rFonts w:ascii="Georgia" w:hAnsi="Georgia" w:cs="Georgia"/>
        </w:rPr>
      </w:r>
      <w:r w:rsidR="003C39EE" w:rsidRPr="00F8516F">
        <w:rPr>
          <w:rFonts w:ascii="Georgia" w:hAnsi="Georgia" w:cs="Georgia"/>
        </w:rPr>
        <w:fldChar w:fldCharType="separate"/>
      </w:r>
      <w:r w:rsidR="00CC694C">
        <w:rPr>
          <w:rFonts w:ascii="Georgia" w:hAnsi="Georgia" w:cs="Georgia"/>
          <w:noProof/>
        </w:rPr>
        <w:t>(400)</w:t>
      </w:r>
      <w:r w:rsidR="003C39EE" w:rsidRPr="00F8516F">
        <w:rPr>
          <w:rFonts w:ascii="Georgia" w:hAnsi="Georgia" w:cs="Georgia"/>
        </w:rPr>
        <w:fldChar w:fldCharType="end"/>
      </w:r>
      <w:r w:rsidR="003C39EE" w:rsidRPr="00F8516F">
        <w:rPr>
          <w:rFonts w:ascii="Georgia" w:hAnsi="Georgia" w:cs="Georgia"/>
        </w:rPr>
        <w:t xml:space="preserve"> </w:t>
      </w:r>
      <w:r w:rsidR="001A5958" w:rsidRPr="00F8516F">
        <w:rPr>
          <w:rFonts w:ascii="Georgia" w:hAnsi="Georgia" w:cs="Georgia"/>
        </w:rPr>
        <w:fldChar w:fldCharType="begin">
          <w:fldData xml:space="preserve">PEVuZE5vdGU+PENpdGU+PEF1dGhvcj5DdXJpZ2xpYW5vPC9BdXRob3I+PFllYXI+MjAyMTwvWWVh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PEVuZE5vdGU+PENpdGU+PEF1dGhvcj5DdXJpZ2xpYW5vPC9BdXRob3I+PFllYXI+MjAyMTwvWWVh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1A5958" w:rsidRPr="00F8516F">
        <w:rPr>
          <w:rFonts w:ascii="Georgia" w:hAnsi="Georgia" w:cs="Georgia"/>
        </w:rPr>
      </w:r>
      <w:r w:rsidR="001A5958" w:rsidRPr="00F8516F">
        <w:rPr>
          <w:rFonts w:ascii="Georgia" w:hAnsi="Georgia" w:cs="Georgia"/>
        </w:rPr>
        <w:fldChar w:fldCharType="separate"/>
      </w:r>
      <w:r w:rsidR="00CC694C">
        <w:rPr>
          <w:rFonts w:ascii="Georgia" w:hAnsi="Georgia" w:cs="Georgia"/>
          <w:noProof/>
        </w:rPr>
        <w:t>(96)</w:t>
      </w:r>
      <w:r w:rsidR="001A5958" w:rsidRPr="00F8516F">
        <w:rPr>
          <w:rFonts w:ascii="Georgia" w:hAnsi="Georgia" w:cs="Georgia"/>
        </w:rPr>
        <w:fldChar w:fldCharType="end"/>
      </w:r>
      <w:r w:rsidR="001A5958" w:rsidRPr="00F8516F">
        <w:rPr>
          <w:rFonts w:ascii="Georgia" w:hAnsi="Georgia" w:cs="Georgia"/>
        </w:rPr>
        <w:t xml:space="preserve"> </w:t>
      </w:r>
      <w:r w:rsidR="003041F7" w:rsidRPr="00F8516F">
        <w:rPr>
          <w:rFonts w:ascii="Georgia" w:hAnsi="Georgia" w:cs="Georgia"/>
        </w:rPr>
        <w:fldChar w:fldCharType="begin">
          <w:fldData xml:space="preserve">PEVuZE5vdGU+PENpdGU+PEF1dGhvcj5CYXV0aXN0YTwvQXV0aG9yPjxZZWFyPjIwMjE8L1llYXI+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PEVuZE5vdGU+PENpdGU+PEF1dGhvcj5CYXV0aXN0YTwvQXV0aG9yPjxZZWFyPjIwMjE8L1llYXI+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3041F7" w:rsidRPr="00F8516F">
        <w:rPr>
          <w:rFonts w:ascii="Georgia" w:hAnsi="Georgia" w:cs="Georgia"/>
        </w:rPr>
      </w:r>
      <w:r w:rsidR="003041F7" w:rsidRPr="00F8516F">
        <w:rPr>
          <w:rFonts w:ascii="Georgia" w:hAnsi="Georgia" w:cs="Georgia"/>
        </w:rPr>
        <w:fldChar w:fldCharType="separate"/>
      </w:r>
      <w:r w:rsidR="00CC694C">
        <w:rPr>
          <w:rFonts w:ascii="Georgia" w:hAnsi="Georgia" w:cs="Georgia"/>
          <w:noProof/>
        </w:rPr>
        <w:t>(401)</w:t>
      </w:r>
      <w:r w:rsidR="003041F7" w:rsidRPr="00F8516F">
        <w:rPr>
          <w:rFonts w:ascii="Georgia" w:hAnsi="Georgia" w:cs="Georgia"/>
        </w:rPr>
        <w:fldChar w:fldCharType="end"/>
      </w:r>
      <w:r w:rsidR="003041F7" w:rsidRPr="00F8516F">
        <w:rPr>
          <w:rFonts w:ascii="Georgia" w:hAnsi="Georgia" w:cs="Georgia"/>
        </w:rPr>
        <w:t xml:space="preserve"> </w:t>
      </w:r>
      <w:r w:rsidR="008301B9" w:rsidRPr="00F8516F">
        <w:rPr>
          <w:rFonts w:ascii="Georgia" w:hAnsi="Georgia" w:cs="Georgia"/>
        </w:rPr>
        <w:fldChar w:fldCharType="begin">
          <w:fldData xml:space="preserve">PEVuZE5vdGU+PENpdGU+PEF1dGhvcj5CYXJkaWE8L0F1dGhvcj48WWVhcj4yMDIxPC9ZZWFyPjxJ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PEVuZE5vdGU+PENpdGU+PEF1dGhvcj5CYXJkaWE8L0F1dGhvcj48WWVhcj4yMDIxPC9ZZWFyPjxJ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8301B9" w:rsidRPr="00F8516F">
        <w:rPr>
          <w:rFonts w:ascii="Georgia" w:hAnsi="Georgia" w:cs="Georgia"/>
        </w:rPr>
      </w:r>
      <w:r w:rsidR="008301B9" w:rsidRPr="00F8516F">
        <w:rPr>
          <w:rFonts w:ascii="Georgia" w:hAnsi="Georgia" w:cs="Georgia"/>
        </w:rPr>
        <w:fldChar w:fldCharType="separate"/>
      </w:r>
      <w:r w:rsidR="00CC694C">
        <w:rPr>
          <w:rFonts w:ascii="Georgia" w:hAnsi="Georgia" w:cs="Georgia"/>
          <w:noProof/>
        </w:rPr>
        <w:t>(402)</w:t>
      </w:r>
      <w:r w:rsidR="008301B9" w:rsidRPr="00F8516F">
        <w:rPr>
          <w:rFonts w:ascii="Georgia" w:hAnsi="Georgia" w:cs="Georgia"/>
        </w:rPr>
        <w:fldChar w:fldCharType="end"/>
      </w:r>
      <w:r w:rsidR="000E7343" w:rsidRPr="00F8516F">
        <w:rPr>
          <w:rFonts w:ascii="Georgia" w:hAnsi="Georgia" w:cs="Georgia"/>
        </w:rPr>
        <w:t xml:space="preserve"> </w:t>
      </w:r>
      <w:r w:rsidR="00294774" w:rsidRPr="00F8516F">
        <w:rPr>
          <w:rFonts w:ascii="Georgia" w:hAnsi="Georgia" w:cs="Georgia"/>
        </w:rPr>
        <w:fldChar w:fldCharType="begin">
          <w:fldData xml:space="preserve">PEVuZE5vdGU+PENpdGU+PEF1dGhvcj5TY2htaWQ8L0F1dGhvcj48WWVhcj4yMDIxPC9ZZWFyPjxJ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PEVuZE5vdGU+PENpdGU+PEF1dGhvcj5TY2htaWQ8L0F1dGhvcj48WWVhcj4yMDIxPC9ZZWFyPjxJ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294774" w:rsidRPr="00F8516F">
        <w:rPr>
          <w:rFonts w:ascii="Georgia" w:hAnsi="Georgia" w:cs="Georgia"/>
        </w:rPr>
      </w:r>
      <w:r w:rsidR="00294774" w:rsidRPr="00F8516F">
        <w:rPr>
          <w:rFonts w:ascii="Georgia" w:hAnsi="Georgia" w:cs="Georgia"/>
        </w:rPr>
        <w:fldChar w:fldCharType="separate"/>
      </w:r>
      <w:r w:rsidR="00CC694C">
        <w:rPr>
          <w:rFonts w:ascii="Georgia" w:hAnsi="Georgia" w:cs="Georgia"/>
          <w:noProof/>
        </w:rPr>
        <w:t>(403)</w:t>
      </w:r>
      <w:r w:rsidR="00294774" w:rsidRPr="00F8516F">
        <w:rPr>
          <w:rFonts w:ascii="Georgia" w:hAnsi="Georgia" w:cs="Georgia"/>
        </w:rPr>
        <w:fldChar w:fldCharType="end"/>
      </w:r>
      <w:r w:rsidR="00E85679" w:rsidRPr="00F8516F">
        <w:rPr>
          <w:rFonts w:ascii="Georgia" w:hAnsi="Georgia" w:cs="Georgia"/>
        </w:rPr>
        <w:t xml:space="preserve"> </w:t>
      </w:r>
      <w:r w:rsidR="0048094A" w:rsidRPr="00F8516F">
        <w:rPr>
          <w:rFonts w:ascii="Georgia" w:hAnsi="Georgia" w:cs="Georgia"/>
        </w:rPr>
        <w:fldChar w:fldCharType="begin">
          <w:fldData xml:space="preserve">PEVuZE5vdGU+PENpdGU+PEF1dGhvcj5MYXU8L0F1dGhvcj48WWVhcj4yMDE4PC9ZZWFyPjxJRFRl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PEVuZE5vdGU+PENpdGU+PEF1dGhvcj5MYXU8L0F1dGhvcj48WWVhcj4yMDE4PC9ZZWFyPjxJRFRl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48094A" w:rsidRPr="00F8516F">
        <w:rPr>
          <w:rFonts w:ascii="Georgia" w:hAnsi="Georgia" w:cs="Georgia"/>
        </w:rPr>
      </w:r>
      <w:r w:rsidR="0048094A" w:rsidRPr="00F8516F">
        <w:rPr>
          <w:rFonts w:ascii="Georgia" w:hAnsi="Georgia" w:cs="Georgia"/>
        </w:rPr>
        <w:fldChar w:fldCharType="separate"/>
      </w:r>
      <w:r w:rsidR="00CC694C">
        <w:rPr>
          <w:rFonts w:ascii="Georgia" w:hAnsi="Georgia" w:cs="Georgia"/>
          <w:noProof/>
        </w:rPr>
        <w:t>(404)</w:t>
      </w:r>
      <w:r w:rsidR="0048094A" w:rsidRPr="00F8516F">
        <w:rPr>
          <w:rFonts w:ascii="Georgia" w:hAnsi="Georgia" w:cs="Georgia"/>
        </w:rPr>
        <w:fldChar w:fldCharType="end"/>
      </w:r>
      <w:r w:rsidR="0048094A" w:rsidRPr="00F8516F">
        <w:rPr>
          <w:rFonts w:ascii="Georgia" w:hAnsi="Georgia" w:cs="Georgia"/>
        </w:rPr>
        <w:t xml:space="preserve"> </w:t>
      </w:r>
      <w:r w:rsidR="00F16ACE" w:rsidRPr="00F8516F">
        <w:rPr>
          <w:rFonts w:ascii="Georgia" w:hAnsi="Georgia" w:cs="Georgia"/>
        </w:rPr>
        <w:fldChar w:fldCharType="begin">
          <w:fldData xml:space="preserve">PEVuZE5vdGU+PENpdGU+PEF1dGhvcj5Fc2N1ZGllcjwvQXV0aG9yPjxZZWFyPjIwMTY8L1llYXI+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PEVuZE5vdGU+PENpdGU+PEF1dGhvcj5Fc2N1ZGllcjwvQXV0aG9yPjxZZWFyPjIwMTY8L1llYXI+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F16ACE" w:rsidRPr="00F8516F">
        <w:rPr>
          <w:rFonts w:ascii="Georgia" w:hAnsi="Georgia" w:cs="Georgia"/>
        </w:rPr>
      </w:r>
      <w:r w:rsidR="00F16ACE" w:rsidRPr="00F8516F">
        <w:rPr>
          <w:rFonts w:ascii="Georgia" w:hAnsi="Georgia" w:cs="Georgia"/>
        </w:rPr>
        <w:fldChar w:fldCharType="separate"/>
      </w:r>
      <w:r w:rsidR="00CC694C">
        <w:rPr>
          <w:rFonts w:ascii="Georgia" w:hAnsi="Georgia" w:cs="Georgia"/>
          <w:noProof/>
        </w:rPr>
        <w:t>(405)</w:t>
      </w:r>
      <w:r w:rsidR="00F16ACE" w:rsidRPr="00F8516F">
        <w:rPr>
          <w:rFonts w:ascii="Georgia" w:hAnsi="Georgia" w:cs="Georgia"/>
        </w:rPr>
        <w:fldChar w:fldCharType="end"/>
      </w:r>
      <w:r w:rsidR="00F16ACE" w:rsidRPr="00F8516F">
        <w:rPr>
          <w:rFonts w:ascii="Georgia" w:hAnsi="Georgia" w:cs="Georgia"/>
        </w:rPr>
        <w:t xml:space="preserve"> </w:t>
      </w:r>
      <w:r w:rsidR="00A91EBD" w:rsidRPr="00F8516F">
        <w:rPr>
          <w:rFonts w:ascii="Georgia" w:hAnsi="Georgia" w:cs="Georgia"/>
        </w:rPr>
        <w:fldChar w:fldCharType="begin">
          <w:fldData xml:space="preserve">PEVuZE5vdGU+PENpdGU+PEF1dGhvcj5Nb3R6ZXI8L0F1dGhvcj48WWVhcj4yMDE1PC9ZZWFyPjxJ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PEVuZE5vdGU+PENpdGU+PEF1dGhvcj5Nb3R6ZXI8L0F1dGhvcj48WWVhcj4yMDE1PC9ZZWFyPjxJ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A91EBD" w:rsidRPr="00F8516F">
        <w:rPr>
          <w:rFonts w:ascii="Georgia" w:hAnsi="Georgia" w:cs="Georgia"/>
        </w:rPr>
      </w:r>
      <w:r w:rsidR="00A91EBD" w:rsidRPr="00F8516F">
        <w:rPr>
          <w:rFonts w:ascii="Georgia" w:hAnsi="Georgia" w:cs="Georgia"/>
        </w:rPr>
        <w:fldChar w:fldCharType="separate"/>
      </w:r>
      <w:r w:rsidR="00CC694C">
        <w:rPr>
          <w:rFonts w:ascii="Georgia" w:hAnsi="Georgia" w:cs="Georgia"/>
          <w:noProof/>
        </w:rPr>
        <w:t>(399)</w:t>
      </w:r>
      <w:r w:rsidR="00A91EBD" w:rsidRPr="00F8516F">
        <w:rPr>
          <w:rFonts w:ascii="Georgia" w:hAnsi="Georgia" w:cs="Georgia"/>
        </w:rPr>
        <w:fldChar w:fldCharType="end"/>
      </w:r>
      <w:r w:rsidR="00A91EBD" w:rsidRPr="00F8516F">
        <w:rPr>
          <w:rFonts w:ascii="Georgia" w:hAnsi="Georgia" w:cs="Georgia"/>
        </w:rPr>
        <w:t xml:space="preserve"> </w:t>
      </w:r>
      <w:r w:rsidR="006A15E1" w:rsidRPr="00F8516F">
        <w:rPr>
          <w:rFonts w:ascii="Georgia" w:hAnsi="Georgia" w:cs="Georgia"/>
        </w:rPr>
        <w:fldChar w:fldCharType="begin">
          <w:fldData xml:space="preserve">PEVuZE5vdGU+PENpdGU+PEF1dGhvcj5KZXJ1c2FsZW08L0F1dGhvcj48WWVhcj4yMDE4PC9ZZWFy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PEVuZE5vdGU+PENpdGU+PEF1dGhvcj5KZXJ1c2FsZW08L0F1dGhvcj48WWVhcj4yMDE4PC9ZZWFy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6A15E1" w:rsidRPr="00F8516F">
        <w:rPr>
          <w:rFonts w:ascii="Georgia" w:hAnsi="Georgia" w:cs="Georgia"/>
        </w:rPr>
      </w:r>
      <w:r w:rsidR="006A15E1" w:rsidRPr="00F8516F">
        <w:rPr>
          <w:rFonts w:ascii="Georgia" w:hAnsi="Georgia" w:cs="Georgia"/>
        </w:rPr>
        <w:fldChar w:fldCharType="separate"/>
      </w:r>
      <w:r w:rsidR="00CC694C">
        <w:rPr>
          <w:rFonts w:ascii="Georgia" w:hAnsi="Georgia" w:cs="Georgia"/>
          <w:noProof/>
        </w:rPr>
        <w:t>(406)</w:t>
      </w:r>
      <w:r w:rsidR="006A15E1" w:rsidRPr="00F8516F">
        <w:rPr>
          <w:rFonts w:ascii="Georgia" w:hAnsi="Georgia" w:cs="Georgia"/>
        </w:rPr>
        <w:fldChar w:fldCharType="end"/>
      </w:r>
      <w:r w:rsidR="00B3387D" w:rsidRPr="00F8516F">
        <w:rPr>
          <w:rFonts w:ascii="Georgia" w:hAnsi="Georgia" w:cs="Georgia"/>
        </w:rPr>
        <w:t xml:space="preserve"> </w:t>
      </w:r>
      <w:r w:rsidR="00F56BED" w:rsidRPr="00F8516F">
        <w:rPr>
          <w:rFonts w:ascii="Georgia" w:hAnsi="Georgia" w:cs="Georgia"/>
        </w:rPr>
        <w:fldChar w:fldCharType="begin">
          <w:fldData xml:space="preserve">PEVuZE5vdGU+PENpdGU+PEF1dGhvcj5GYW48L0F1dGhvcj48WWVhcj4yMDIxPC9ZZWFyPjxJRFRl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PEVuZE5vdGU+PENpdGU+PEF1dGhvcj5GYW48L0F1dGhvcj48WWVhcj4yMDIxPC9ZZWFyPjxJRFRl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F56BED" w:rsidRPr="00F8516F">
        <w:rPr>
          <w:rFonts w:ascii="Georgia" w:hAnsi="Georgia" w:cs="Georgia"/>
        </w:rPr>
      </w:r>
      <w:r w:rsidR="00F56BED" w:rsidRPr="00F8516F">
        <w:rPr>
          <w:rFonts w:ascii="Georgia" w:hAnsi="Georgia" w:cs="Georgia"/>
        </w:rPr>
        <w:fldChar w:fldCharType="separate"/>
      </w:r>
      <w:r w:rsidR="00CC694C">
        <w:rPr>
          <w:rFonts w:ascii="Georgia" w:hAnsi="Georgia" w:cs="Georgia"/>
          <w:noProof/>
        </w:rPr>
        <w:t>(407)</w:t>
      </w:r>
      <w:r w:rsidR="00F56BED" w:rsidRPr="00F8516F">
        <w:rPr>
          <w:rFonts w:ascii="Georgia" w:hAnsi="Georgia" w:cs="Georgia"/>
        </w:rPr>
        <w:fldChar w:fldCharType="end"/>
      </w:r>
      <w:r w:rsidR="00E85679" w:rsidRPr="00F8516F">
        <w:rPr>
          <w:rFonts w:ascii="Georgia" w:hAnsi="Georgia" w:cs="Georgia"/>
        </w:rPr>
        <w:t xml:space="preserve"> </w:t>
      </w:r>
      <w:r w:rsidR="00411FF3" w:rsidRPr="00F8516F">
        <w:rPr>
          <w:rFonts w:ascii="Georgia" w:hAnsi="Georgia" w:cs="Georgia"/>
        </w:rPr>
        <w:fldChar w:fldCharType="begin">
          <w:fldData xml:space="preserve">PEVuZE5vdGU+PENpdGU+PEF1dGhvcj5TbG9tb3ZpdHo8L0F1dGhvcj48WWVhcj4yMDE1PC9ZZWFy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PEVuZE5vdGU+PENpdGU+PEF1dGhvcj5TbG9tb3ZpdHo8L0F1dGhvcj48WWVhcj4yMDE1PC9ZZWFy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411FF3" w:rsidRPr="00F8516F">
        <w:rPr>
          <w:rFonts w:ascii="Georgia" w:hAnsi="Georgia" w:cs="Georgia"/>
        </w:rPr>
      </w:r>
      <w:r w:rsidR="00411FF3" w:rsidRPr="00F8516F">
        <w:rPr>
          <w:rFonts w:ascii="Georgia" w:hAnsi="Georgia" w:cs="Georgia"/>
        </w:rPr>
        <w:fldChar w:fldCharType="separate"/>
      </w:r>
      <w:r w:rsidR="00CC694C">
        <w:rPr>
          <w:rFonts w:ascii="Georgia" w:hAnsi="Georgia" w:cs="Georgia"/>
          <w:noProof/>
        </w:rPr>
        <w:t>(408)</w:t>
      </w:r>
      <w:r w:rsidR="00411FF3" w:rsidRPr="00F8516F">
        <w:rPr>
          <w:rFonts w:ascii="Georgia" w:hAnsi="Georgia" w:cs="Georgia"/>
        </w:rPr>
        <w:fldChar w:fldCharType="end"/>
      </w:r>
      <w:r w:rsidR="00411FF3" w:rsidRPr="00F8516F">
        <w:rPr>
          <w:rFonts w:ascii="Georgia" w:hAnsi="Georgia" w:cs="Georgia"/>
        </w:rPr>
        <w:t xml:space="preserve"> </w:t>
      </w:r>
      <w:r w:rsidR="006C5711" w:rsidRPr="00F8516F">
        <w:rPr>
          <w:rFonts w:ascii="Georgia" w:hAnsi="Georgia" w:cs="Georgia"/>
        </w:rPr>
        <w:fldChar w:fldCharType="begin">
          <w:fldData xml:space="preserve">PEVuZE5vdGU+PENpdGU+PEF1dGhvcj5KdW48L0F1dGhvcj48WWVhcj4yMDIyPC9ZZWFyPjxJRFRl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PEVuZE5vdGU+PENpdGU+PEF1dGhvcj5KdW48L0F1dGhvcj48WWVhcj4yMDIyPC9ZZWFyPjxJRFRl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6C5711" w:rsidRPr="00F8516F">
        <w:rPr>
          <w:rFonts w:ascii="Georgia" w:hAnsi="Georgia" w:cs="Georgia"/>
        </w:rPr>
      </w:r>
      <w:r w:rsidR="006C5711" w:rsidRPr="00F8516F">
        <w:rPr>
          <w:rFonts w:ascii="Georgia" w:hAnsi="Georgia" w:cs="Georgia"/>
        </w:rPr>
        <w:fldChar w:fldCharType="separate"/>
      </w:r>
      <w:r w:rsidR="00CC694C">
        <w:rPr>
          <w:rFonts w:ascii="Georgia" w:hAnsi="Georgia" w:cs="Georgia"/>
          <w:noProof/>
        </w:rPr>
        <w:t>(409)</w:t>
      </w:r>
      <w:r w:rsidR="006C5711" w:rsidRPr="00F8516F">
        <w:rPr>
          <w:rFonts w:ascii="Georgia" w:hAnsi="Georgia" w:cs="Georgia"/>
        </w:rPr>
        <w:fldChar w:fldCharType="end"/>
      </w:r>
      <w:r w:rsidR="00E85679" w:rsidRPr="00F8516F">
        <w:rPr>
          <w:rFonts w:ascii="Georgia" w:hAnsi="Georgia" w:cs="Georgia"/>
        </w:rPr>
        <w:t xml:space="preserve"> </w:t>
      </w:r>
      <w:r w:rsidR="00430FED" w:rsidRPr="00F8516F">
        <w:rPr>
          <w:rFonts w:ascii="Georgia" w:hAnsi="Georgia" w:cs="Georgia"/>
        </w:rPr>
        <w:fldChar w:fldCharType="begin">
          <w:fldData xml:space="preserve">PEVuZE5vdGU+PENpdGU+PEF1dGhvcj5Tb2xpbWFuPC9BdXRob3I+PFllYXI+MjAyMDwvWWVhcj48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PEVuZE5vdGU+PENpdGU+PEF1dGhvcj5Tb2xpbWFuPC9BdXRob3I+PFllYXI+MjAyMDwvWWVhcj48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430FED" w:rsidRPr="00F8516F">
        <w:rPr>
          <w:rFonts w:ascii="Georgia" w:hAnsi="Georgia" w:cs="Georgia"/>
        </w:rPr>
      </w:r>
      <w:r w:rsidR="00430FED" w:rsidRPr="00F8516F">
        <w:rPr>
          <w:rFonts w:ascii="Georgia" w:hAnsi="Georgia" w:cs="Georgia"/>
        </w:rPr>
        <w:fldChar w:fldCharType="separate"/>
      </w:r>
      <w:r w:rsidR="00CC694C">
        <w:rPr>
          <w:rFonts w:ascii="Georgia" w:hAnsi="Georgia" w:cs="Georgia"/>
          <w:noProof/>
        </w:rPr>
        <w:t>(410)</w:t>
      </w:r>
      <w:r w:rsidR="00430FED" w:rsidRPr="00F8516F">
        <w:rPr>
          <w:rFonts w:ascii="Georgia" w:hAnsi="Georgia" w:cs="Georgia"/>
        </w:rPr>
        <w:fldChar w:fldCharType="end"/>
      </w:r>
      <w:r w:rsidR="00E85679" w:rsidRPr="00F8516F">
        <w:rPr>
          <w:rFonts w:ascii="Georgia" w:hAnsi="Georgia" w:cs="Georgia"/>
        </w:rPr>
        <w:t xml:space="preserve"> </w:t>
      </w:r>
      <w:r w:rsidR="00430FED" w:rsidRPr="00F8516F">
        <w:rPr>
          <w:rFonts w:ascii="Georgia" w:hAnsi="Georgia" w:cs="Georgia"/>
        </w:rPr>
        <w:fldChar w:fldCharType="begin">
          <w:fldData xml:space="preserve">PEVuZE5vdGU+PENpdGU+PEF1dGhvcj5ZYW88L0F1dGhvcj48WWVhcj4yMDExPC9ZZWFyPjxJRFRl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PEVuZE5vdGU+PENpdGU+PEF1dGhvcj5ZYW88L0F1dGhvcj48WWVhcj4yMDExPC9ZZWFyPjxJRFRl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430FED" w:rsidRPr="00F8516F">
        <w:rPr>
          <w:rFonts w:ascii="Georgia" w:hAnsi="Georgia" w:cs="Georgia"/>
        </w:rPr>
      </w:r>
      <w:r w:rsidR="00430FED" w:rsidRPr="00F8516F">
        <w:rPr>
          <w:rFonts w:ascii="Georgia" w:hAnsi="Georgia" w:cs="Georgia"/>
        </w:rPr>
        <w:fldChar w:fldCharType="separate"/>
      </w:r>
      <w:r w:rsidR="00CC694C">
        <w:rPr>
          <w:rFonts w:ascii="Georgia" w:hAnsi="Georgia" w:cs="Georgia"/>
          <w:noProof/>
        </w:rPr>
        <w:t>(411)</w:t>
      </w:r>
      <w:r w:rsidR="00430FED" w:rsidRPr="00F8516F">
        <w:rPr>
          <w:rFonts w:ascii="Georgia" w:hAnsi="Georgia" w:cs="Georgia"/>
        </w:rPr>
        <w:fldChar w:fldCharType="end"/>
      </w:r>
      <w:r w:rsidR="00E85679" w:rsidRPr="00017775">
        <w:rPr>
          <w:rFonts w:ascii="Georgia" w:hAnsi="Georgia" w:cs="Georgia"/>
        </w:rPr>
        <w:t xml:space="preserve"> </w:t>
      </w:r>
      <w:r w:rsidR="004B3876" w:rsidRPr="00017775">
        <w:rPr>
          <w:rFonts w:ascii="Georgia" w:hAnsi="Georgia" w:cs="Georgia"/>
        </w:rPr>
        <w:fldChar w:fldCharType="begin">
          <w:fldData xml:space="preserve">PEVuZE5vdGU+PENpdGU+PEF1dGhvcj5ZYW88L0F1dGhvcj48WWVhcj4yMDE2PC9ZZWFyPjxJRFRl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PEVuZE5vdGU+PENpdGU+PEF1dGhvcj5ZYW88L0F1dGhvcj48WWVhcj4yMDE2PC9ZZWFyPjxJRFRl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4B3876" w:rsidRPr="00017775">
        <w:rPr>
          <w:rFonts w:ascii="Georgia" w:hAnsi="Georgia" w:cs="Georgia"/>
        </w:rPr>
      </w:r>
      <w:r w:rsidR="004B3876" w:rsidRPr="00017775">
        <w:rPr>
          <w:rFonts w:ascii="Georgia" w:hAnsi="Georgia" w:cs="Georgia"/>
        </w:rPr>
        <w:fldChar w:fldCharType="separate"/>
      </w:r>
      <w:r w:rsidR="00CC694C">
        <w:rPr>
          <w:rFonts w:ascii="Georgia" w:hAnsi="Georgia" w:cs="Georgia"/>
          <w:noProof/>
        </w:rPr>
        <w:t>(412)</w:t>
      </w:r>
      <w:r w:rsidR="004B3876" w:rsidRPr="00017775">
        <w:rPr>
          <w:rFonts w:ascii="Georgia" w:hAnsi="Georgia" w:cs="Georgia"/>
        </w:rPr>
        <w:fldChar w:fldCharType="end"/>
      </w:r>
      <w:r w:rsidR="00E85679" w:rsidRPr="00017775">
        <w:rPr>
          <w:rFonts w:ascii="Georgia" w:hAnsi="Georgia" w:cs="Georgia"/>
        </w:rPr>
        <w:t xml:space="preserve"> </w:t>
      </w:r>
      <w:r w:rsidR="00DB0F61" w:rsidRPr="00017775">
        <w:rPr>
          <w:rFonts w:ascii="Georgia" w:hAnsi="Georgia" w:cs="Georgia"/>
        </w:rPr>
        <w:fldChar w:fldCharType="begin">
          <w:fldData xml:space="preserve">PEVuZE5vdGU+PENpdGU+PEF1dGhvcj5GYXppbzwvQXV0aG9yPjxZZWFyPjIwMTg8L1llYXI+PElE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==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PEVuZE5vdGU+PENpdGU+PEF1dGhvcj5GYXppbzwvQXV0aG9yPjxZZWFyPjIwMTg8L1llYXI+PElE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==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DB0F61" w:rsidRPr="00017775">
        <w:rPr>
          <w:rFonts w:ascii="Georgia" w:hAnsi="Georgia" w:cs="Georgia"/>
        </w:rPr>
      </w:r>
      <w:r w:rsidR="00DB0F61" w:rsidRPr="00017775">
        <w:rPr>
          <w:rFonts w:ascii="Georgia" w:hAnsi="Georgia" w:cs="Georgia"/>
        </w:rPr>
        <w:fldChar w:fldCharType="separate"/>
      </w:r>
      <w:r w:rsidR="00CC694C">
        <w:rPr>
          <w:rFonts w:ascii="Georgia" w:hAnsi="Georgia" w:cs="Georgia"/>
          <w:noProof/>
        </w:rPr>
        <w:t>(413)</w:t>
      </w:r>
      <w:r w:rsidR="00DB0F61" w:rsidRPr="00017775">
        <w:rPr>
          <w:rFonts w:ascii="Georgia" w:hAnsi="Georgia" w:cs="Georgia"/>
        </w:rPr>
        <w:fldChar w:fldCharType="end"/>
      </w:r>
      <w:r w:rsidR="00E85679" w:rsidRPr="00017775">
        <w:rPr>
          <w:rFonts w:ascii="Georgia" w:hAnsi="Georgia" w:cs="Georgia"/>
        </w:rPr>
        <w:t xml:space="preserve"> </w:t>
      </w:r>
      <w:r w:rsidR="00946CB8" w:rsidRPr="00017775">
        <w:rPr>
          <w:rFonts w:ascii="Georgia" w:hAnsi="Georgia" w:cs="Georgia"/>
        </w:rPr>
        <w:fldChar w:fldCharType="begin">
          <w:fldData xml:space="preserve">PEVuZE5vdGU+PENpdGU+PEF1dGhvcj5Nb3R6ZXI8L0F1dGhvcj48WWVhcj4yMDA4PC9ZZWFyPjxJ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PEVuZE5vdGU+PENpdGU+PEF1dGhvcj5Nb3R6ZXI8L0F1dGhvcj48WWVhcj4yMDA4PC9ZZWFyPjxJ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946CB8" w:rsidRPr="00017775">
        <w:rPr>
          <w:rFonts w:ascii="Georgia" w:hAnsi="Georgia" w:cs="Georgia"/>
        </w:rPr>
      </w:r>
      <w:r w:rsidR="00946CB8" w:rsidRPr="00017775">
        <w:rPr>
          <w:rFonts w:ascii="Georgia" w:hAnsi="Georgia" w:cs="Georgia"/>
        </w:rPr>
        <w:fldChar w:fldCharType="separate"/>
      </w:r>
      <w:r w:rsidR="00CC694C">
        <w:rPr>
          <w:rFonts w:ascii="Georgia" w:hAnsi="Georgia" w:cs="Georgia"/>
          <w:noProof/>
        </w:rPr>
        <w:t>(414)</w:t>
      </w:r>
      <w:r w:rsidR="00946CB8" w:rsidRPr="00017775">
        <w:rPr>
          <w:rFonts w:ascii="Georgia" w:hAnsi="Georgia" w:cs="Georgia"/>
        </w:rPr>
        <w:fldChar w:fldCharType="end"/>
      </w:r>
      <w:r w:rsidR="00E85679" w:rsidRPr="003C1E83">
        <w:rPr>
          <w:rFonts w:ascii="Georgia" w:hAnsi="Georgia" w:cs="Georgia"/>
        </w:rPr>
        <w:t xml:space="preserve"> </w:t>
      </w:r>
      <w:r w:rsidR="00A209B4">
        <w:rPr>
          <w:rFonts w:ascii="Georgia" w:hAnsi="Georgia" w:cs="Georgia"/>
        </w:rPr>
        <w:fldChar w:fldCharType="begin">
          <w:fldData xml:space="preserve">PEVuZE5vdGU+PENpdGU+PEF1dGhvcj5CaXNzbGVyPC9BdXRob3I+PFllYXI+MjAxMzwvWWVhcj48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PEVuZE5vdGU+PENpdGU+PEF1dGhvcj5CaXNzbGVyPC9BdXRob3I+PFllYXI+MjAxMzwvWWVhcj48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A209B4">
        <w:rPr>
          <w:rFonts w:ascii="Georgia" w:hAnsi="Georgia" w:cs="Georgia"/>
        </w:rPr>
      </w:r>
      <w:r w:rsidR="00A209B4">
        <w:rPr>
          <w:rFonts w:ascii="Georgia" w:hAnsi="Georgia" w:cs="Georgia"/>
        </w:rPr>
        <w:fldChar w:fldCharType="separate"/>
      </w:r>
      <w:r w:rsidR="00CC694C">
        <w:rPr>
          <w:rFonts w:ascii="Georgia" w:hAnsi="Georgia" w:cs="Georgia"/>
          <w:noProof/>
        </w:rPr>
        <w:t>(415)</w:t>
      </w:r>
      <w:r w:rsidR="00A209B4">
        <w:rPr>
          <w:rFonts w:ascii="Georgia" w:hAnsi="Georgia" w:cs="Georgia"/>
        </w:rPr>
        <w:fldChar w:fldCharType="end"/>
      </w:r>
      <w:r w:rsidR="00A209B4">
        <w:rPr>
          <w:rFonts w:ascii="Georgia" w:hAnsi="Georgia" w:cs="Georgia"/>
        </w:rPr>
        <w:t xml:space="preserve"> </w:t>
      </w:r>
      <w:r w:rsidR="004E4017">
        <w:rPr>
          <w:rFonts w:ascii="Georgia" w:hAnsi="Georgia" w:cs="Georgia"/>
        </w:rPr>
        <w:fldChar w:fldCharType="begin">
          <w:fldData xml:space="preserve">PEVuZE5vdGU+PENpdGU+PEF1dGhvcj5GcmFuejwvQXV0aG9yPjxZZWFyPjIwMTM8L1llYXI+PElE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PEVuZE5vdGU+PENpdGU+PEF1dGhvcj5GcmFuejwvQXV0aG9yPjxZZWFyPjIwMTM8L1llYXI+PElE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4E4017">
        <w:rPr>
          <w:rFonts w:ascii="Georgia" w:hAnsi="Georgia" w:cs="Georgia"/>
        </w:rPr>
      </w:r>
      <w:r w:rsidR="004E4017">
        <w:rPr>
          <w:rFonts w:ascii="Georgia" w:hAnsi="Georgia" w:cs="Georgia"/>
        </w:rPr>
        <w:fldChar w:fldCharType="separate"/>
      </w:r>
      <w:r w:rsidR="00CC694C">
        <w:rPr>
          <w:rFonts w:ascii="Georgia" w:hAnsi="Georgia" w:cs="Georgia"/>
          <w:noProof/>
        </w:rPr>
        <w:t>(416)</w:t>
      </w:r>
      <w:r w:rsidR="004E4017">
        <w:rPr>
          <w:rFonts w:ascii="Georgia" w:hAnsi="Georgia" w:cs="Georgia"/>
        </w:rPr>
        <w:fldChar w:fldCharType="end"/>
      </w:r>
      <w:r w:rsidR="007B1934">
        <w:rPr>
          <w:rFonts w:ascii="Georgia" w:hAnsi="Georgia" w:cs="Georgia"/>
        </w:rPr>
        <w:t xml:space="preserve"> </w:t>
      </w:r>
      <w:r w:rsidR="00430FED" w:rsidRPr="003C1E83">
        <w:rPr>
          <w:rFonts w:ascii="Georgia" w:hAnsi="Georgia" w:cs="Georgia"/>
        </w:rPr>
        <w:fldChar w:fldCharType="begin">
          <w:fldData xml:space="preserve">PEVuZE5vdGU+PENpdGU+PEF1dGhvcj5CYXNlbGdhPC9BdXRob3I+PFllYXI+MjAxMjwvWWVhcj48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PEVuZE5vdGU+PENpdGU+PEF1dGhvcj5CYXNlbGdhPC9BdXRob3I+PFllYXI+MjAxMjwvWWVhcj48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430FED" w:rsidRPr="003C1E83">
        <w:rPr>
          <w:rFonts w:ascii="Georgia" w:hAnsi="Georgia" w:cs="Georgia"/>
        </w:rPr>
      </w:r>
      <w:r w:rsidR="00430FED" w:rsidRPr="003C1E83">
        <w:rPr>
          <w:rFonts w:ascii="Georgia" w:hAnsi="Georgia" w:cs="Georgia"/>
        </w:rPr>
        <w:fldChar w:fldCharType="separate"/>
      </w:r>
      <w:r w:rsidR="00CC694C">
        <w:rPr>
          <w:rFonts w:ascii="Georgia" w:hAnsi="Georgia" w:cs="Georgia"/>
          <w:noProof/>
        </w:rPr>
        <w:t>(417)</w:t>
      </w:r>
      <w:r w:rsidR="00430FED" w:rsidRPr="003C1E83">
        <w:rPr>
          <w:rFonts w:ascii="Georgia" w:hAnsi="Georgia" w:cs="Georgia"/>
        </w:rPr>
        <w:fldChar w:fldCharType="end"/>
      </w:r>
      <w:r w:rsidR="0017473A" w:rsidRPr="003C1E83">
        <w:rPr>
          <w:rFonts w:ascii="Georgia" w:hAnsi="Georgia" w:cs="Georgia"/>
        </w:rPr>
        <w:t xml:space="preserve"> </w:t>
      </w:r>
      <w:r w:rsidR="0017473A" w:rsidRPr="003C1E83">
        <w:rPr>
          <w:rFonts w:ascii="Georgia" w:hAnsi="Georgia" w:cs="Georgia"/>
        </w:rPr>
        <w:fldChar w:fldCharType="begin">
          <w:fldData xml:space="preserve">PEVuZE5vdGU+PENpdGU+PEF1dGhvcj5UZXNjaDwvQXV0aG9yPjxZZWFyPjIwMTk8L1llYXI+PElE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PEVuZE5vdGU+PENpdGU+PEF1dGhvcj5UZXNjaDwvQXV0aG9yPjxZZWFyPjIwMTk8L1llYXI+PElE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17473A" w:rsidRPr="003C1E83">
        <w:rPr>
          <w:rFonts w:ascii="Georgia" w:hAnsi="Georgia" w:cs="Georgia"/>
        </w:rPr>
      </w:r>
      <w:r w:rsidR="0017473A" w:rsidRPr="003C1E83">
        <w:rPr>
          <w:rFonts w:ascii="Georgia" w:hAnsi="Georgia" w:cs="Georgia"/>
        </w:rPr>
        <w:fldChar w:fldCharType="separate"/>
      </w:r>
      <w:r w:rsidR="00CC694C">
        <w:rPr>
          <w:rFonts w:ascii="Georgia" w:hAnsi="Georgia" w:cs="Georgia"/>
          <w:noProof/>
        </w:rPr>
        <w:t>(418)</w:t>
      </w:r>
      <w:r w:rsidR="0017473A" w:rsidRPr="003C1E83">
        <w:rPr>
          <w:rFonts w:ascii="Georgia" w:hAnsi="Georgia" w:cs="Georgia"/>
        </w:rPr>
        <w:fldChar w:fldCharType="end"/>
      </w:r>
      <w:r w:rsidR="009324F6" w:rsidRPr="003C1E83">
        <w:rPr>
          <w:rFonts w:ascii="Georgia" w:hAnsi="Georgia" w:cs="Georgia"/>
        </w:rPr>
        <w:t xml:space="preserve"> </w:t>
      </w:r>
      <w:r w:rsidR="009324F6" w:rsidRPr="003C1E83">
        <w:rPr>
          <w:rFonts w:ascii="Georgia" w:hAnsi="Georgia" w:cs="Georgia"/>
        </w:rPr>
        <w:fldChar w:fldCharType="begin">
          <w:fldData xml:space="preserve">PEVuZE5vdGU+PENpdGU+PEF1dGhvcj5Ub2k8L0F1dGhvcj48WWVhcj4yMDE3PC9ZZWFyPjxJRFRl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PEVuZE5vdGU+PENpdGU+PEF1dGhvcj5Ub2k8L0F1dGhvcj48WWVhcj4yMDE3PC9ZZWFyPjxJRFRl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9324F6" w:rsidRPr="003C1E83">
        <w:rPr>
          <w:rFonts w:ascii="Georgia" w:hAnsi="Georgia" w:cs="Georgia"/>
        </w:rPr>
      </w:r>
      <w:r w:rsidR="009324F6" w:rsidRPr="003C1E83">
        <w:rPr>
          <w:rFonts w:ascii="Georgia" w:hAnsi="Georgia" w:cs="Georgia"/>
        </w:rPr>
        <w:fldChar w:fldCharType="separate"/>
      </w:r>
      <w:r w:rsidR="00CC694C">
        <w:rPr>
          <w:rFonts w:ascii="Georgia" w:hAnsi="Georgia" w:cs="Georgia"/>
          <w:noProof/>
        </w:rPr>
        <w:t>(419)</w:t>
      </w:r>
      <w:r w:rsidR="009324F6" w:rsidRPr="003C1E83">
        <w:rPr>
          <w:rFonts w:ascii="Georgia" w:hAnsi="Georgia" w:cs="Georgia"/>
        </w:rPr>
        <w:fldChar w:fldCharType="end"/>
      </w:r>
      <w:r w:rsidR="00D34374" w:rsidRPr="003C1E83">
        <w:rPr>
          <w:rFonts w:ascii="Georgia" w:hAnsi="Georgia" w:cs="Georgia"/>
        </w:rPr>
        <w:t xml:space="preserve"> (</w:t>
      </w:r>
      <w:r w:rsidR="003C1E83" w:rsidRPr="003C1E83">
        <w:rPr>
          <w:rFonts w:ascii="Georgia" w:hAnsi="Georgia" w:cs="Georgia"/>
          <w:b/>
          <w:sz w:val="20"/>
          <w:szCs w:val="20"/>
          <w:lang w:eastAsia="it-IT"/>
        </w:rPr>
        <w:t xml:space="preserve">SUPPLEMENTARY </w:t>
      </w:r>
      <w:r w:rsidR="003C1E83" w:rsidRPr="003C1E83">
        <w:rPr>
          <w:rFonts w:ascii="Georgia" w:hAnsi="Georgia" w:cs="Georgia"/>
          <w:b/>
          <w:sz w:val="20"/>
          <w:szCs w:val="20"/>
        </w:rPr>
        <w:t>TABLE 3</w:t>
      </w:r>
      <w:r w:rsidR="00D34374" w:rsidRPr="003C1E83">
        <w:rPr>
          <w:rFonts w:ascii="Georgia" w:hAnsi="Georgia" w:cs="Georgia"/>
        </w:rPr>
        <w:t>).</w:t>
      </w:r>
    </w:p>
    <w:p w14:paraId="30CE9E80" w14:textId="77777777" w:rsidR="001D0FB5" w:rsidRPr="00F55CFF" w:rsidRDefault="001D0FB5" w:rsidP="0035144D">
      <w:pPr>
        <w:ind w:right="150"/>
        <w:jc w:val="both"/>
        <w:rPr>
          <w:rFonts w:ascii="Georgia" w:hAnsi="Georgia" w:cs="Georgia"/>
        </w:rPr>
      </w:pPr>
    </w:p>
    <w:p w14:paraId="754E56F7" w14:textId="77777777" w:rsidR="001D0FB5" w:rsidRPr="00AB1601" w:rsidRDefault="00D73BB9" w:rsidP="0035144D">
      <w:pPr>
        <w:ind w:right="150"/>
        <w:jc w:val="both"/>
        <w:rPr>
          <w:rFonts w:ascii="Georgia" w:hAnsi="Georgia" w:cs="Georgia"/>
        </w:rPr>
      </w:pPr>
      <w:r w:rsidRPr="00AB1601">
        <w:rPr>
          <w:rFonts w:ascii="Georgia" w:hAnsi="Georgia" w:cs="Georgia"/>
          <w:b/>
          <w:bCs/>
          <w:lang w:val="pt-BR"/>
        </w:rPr>
        <w:t xml:space="preserve">Nab-sirolimus </w:t>
      </w:r>
      <w:r w:rsidRPr="00AB1601">
        <w:rPr>
          <w:rFonts w:ascii="Georgia" w:hAnsi="Georgia" w:cs="Georgia"/>
          <w:bCs/>
          <w:lang w:val="pt-BR"/>
        </w:rPr>
        <w:t>(Nab-rapamycin, ABI-009)</w:t>
      </w:r>
    </w:p>
    <w:p w14:paraId="01299DFF" w14:textId="77777777" w:rsidR="001D0FB5" w:rsidRPr="00AB1601" w:rsidRDefault="001D0FB5" w:rsidP="0035144D">
      <w:pPr>
        <w:ind w:right="150"/>
        <w:jc w:val="both"/>
        <w:rPr>
          <w:rFonts w:ascii="Georgia" w:hAnsi="Georgia" w:cs="Georgia"/>
        </w:rPr>
      </w:pPr>
    </w:p>
    <w:p w14:paraId="25A56C5C" w14:textId="09CB5BE9" w:rsidR="00D73BB9" w:rsidRPr="00F55CFF" w:rsidRDefault="00D73BB9" w:rsidP="0035144D">
      <w:pPr>
        <w:ind w:right="150"/>
        <w:jc w:val="both"/>
        <w:rPr>
          <w:rFonts w:ascii="Georgia" w:hAnsi="Georgia" w:cs="Georgia"/>
        </w:rPr>
      </w:pPr>
      <w:r w:rsidRPr="00AB1601">
        <w:rPr>
          <w:rFonts w:ascii="Georgia" w:hAnsi="Georgia" w:cs="Georgia"/>
          <w:lang w:val="pt-BR"/>
        </w:rPr>
        <w:t>Preclinical studies have shown that nanoparticle albumin-bound (nab)-sirolimus is a potent drug with a favorable safety profile. Indeed, nab-s</w:t>
      </w:r>
      <w:r w:rsidR="0066712F" w:rsidRPr="00AB1601">
        <w:rPr>
          <w:rFonts w:ascii="Georgia" w:hAnsi="Georgia" w:cs="Georgia"/>
          <w:lang w:val="pt-BR"/>
        </w:rPr>
        <w:t>irolimus significantly decreases</w:t>
      </w:r>
      <w:r w:rsidRPr="00AB1601">
        <w:rPr>
          <w:rFonts w:ascii="Georgia" w:hAnsi="Georgia" w:cs="Georgia"/>
          <w:lang w:val="pt-BR"/>
        </w:rPr>
        <w:t xml:space="preserve"> cell viability and reduce</w:t>
      </w:r>
      <w:r w:rsidR="0066712F" w:rsidRPr="00AB1601">
        <w:rPr>
          <w:rFonts w:ascii="Georgia" w:hAnsi="Georgia" w:cs="Georgia"/>
          <w:lang w:val="pt-BR"/>
        </w:rPr>
        <w:t>s</w:t>
      </w:r>
      <w:r w:rsidRPr="00AB1601">
        <w:rPr>
          <w:rFonts w:ascii="Georgia" w:hAnsi="Georgia" w:cs="Georgia"/>
          <w:lang w:val="pt-BR"/>
        </w:rPr>
        <w:t xml:space="preserve"> downstream signaling in numerous xenograft tu</w:t>
      </w:r>
      <w:r w:rsidR="00D141CB" w:rsidRPr="00AB1601">
        <w:rPr>
          <w:rFonts w:ascii="Georgia" w:hAnsi="Georgia" w:cs="Georgia"/>
          <w:lang w:val="pt-BR"/>
        </w:rPr>
        <w:t xml:space="preserve">mor models, such as colorectal </w:t>
      </w:r>
      <w:r w:rsidR="00D141CB" w:rsidRPr="00AB1601">
        <w:rPr>
          <w:rFonts w:ascii="Georgia" w:hAnsi="Georgia" w:cs="Georgia"/>
          <w:lang w:val="pt-BR"/>
        </w:rPr>
        <w:fldChar w:fldCharType="begin"/>
      </w:r>
      <w:r w:rsidR="00CC694C">
        <w:rPr>
          <w:rFonts w:ascii="Georgia" w:hAnsi="Georgia" w:cs="Georgia"/>
          <w:lang w:val="pt-BR"/>
        </w:rPr>
        <w:instrText xml:space="preserve"> ADDIN EN.CITE &lt;EndNote&gt;&lt;Cite&gt;&lt;Author&gt;Kennecke&lt;/Author&gt;&lt;Year&gt;2011&lt;/Year&gt;&lt;IDText&gt;Effect of nab-rapamycin versus rapamycin in colorectal cancer cell lines and associations with KRAS and PI3K mutations (Abstract)&lt;/IDText&gt;&lt;DisplayText&gt;(420)&lt;/DisplayText&gt;&lt;record&gt;&lt;titles&gt;&lt;title&gt;Effect of nab-rapamycin versus rapamycin in colorectal cancer cell lines and associations with KRAS and PI3K mutations (Abstract)&lt;/title&gt;&lt;secondary-title&gt;J Clin Oncol&lt;/secondary-title&gt;&lt;/titles&gt;&lt;number&gt;15&lt;/number&gt;&lt;contributors&gt;&lt;authors&gt;&lt;author&gt;Kennecke, H.&lt;/author&gt;&lt;author&gt;Rahman, M.&lt;/author&gt;&lt;author&gt;Yip, S.&lt;/author&gt;&lt;author&gt;Woods, R.&lt;/author&gt;&lt;author&gt;Schaeffer, D.&lt;/author&gt;&lt;author&gt;Tai, I.&lt;/author&gt;&lt;/authors&gt;&lt;/contributors&gt;&lt;section&gt;e13532&lt;/section&gt;&lt;added-date format="utc"&gt;1634131915&lt;/added-date&gt;&lt;pub-location&gt;47th American Society of Clinical Oncology (ASCO) Annual Meeting; 3-7 June 2011; Chicago, IL&lt;/pub-location&gt;&lt;ref-type name="Journal Article"&gt;17&lt;/ref-type&gt;&lt;dates&gt;&lt;year&gt;2011&lt;/year&gt;&lt;/dates&gt;&lt;rec-number&gt;942&lt;/rec-number&gt;&lt;publisher&gt;J Clin Oncol&lt;/publisher&gt;&lt;last-updated-date format="utc"&gt;1668160746&lt;/last-updated-date&gt;&lt;volume&gt;29&lt;/volume&gt;&lt;/record&gt;&lt;/Cite&gt;&lt;/EndNote&gt;</w:instrText>
      </w:r>
      <w:r w:rsidR="00D141CB" w:rsidRPr="00AB1601">
        <w:rPr>
          <w:rFonts w:ascii="Georgia" w:hAnsi="Georgia" w:cs="Georgia"/>
          <w:lang w:val="pt-BR"/>
        </w:rPr>
        <w:fldChar w:fldCharType="separate"/>
      </w:r>
      <w:r w:rsidR="00CC694C">
        <w:rPr>
          <w:rFonts w:ascii="Georgia" w:hAnsi="Georgia" w:cs="Georgia"/>
          <w:noProof/>
          <w:lang w:val="pt-BR"/>
        </w:rPr>
        <w:t>(420)</w:t>
      </w:r>
      <w:r w:rsidR="00D141CB" w:rsidRPr="00AB1601">
        <w:rPr>
          <w:rFonts w:ascii="Georgia" w:hAnsi="Georgia" w:cs="Georgia"/>
          <w:lang w:val="pt-BR"/>
        </w:rPr>
        <w:fldChar w:fldCharType="end"/>
      </w:r>
      <w:r w:rsidR="008C2179" w:rsidRPr="00AB1601">
        <w:rPr>
          <w:rFonts w:ascii="Georgia" w:hAnsi="Georgia" w:cs="Georgia"/>
          <w:lang w:val="pt-BR"/>
        </w:rPr>
        <w:t xml:space="preserve">, and multiple myeloma </w:t>
      </w:r>
      <w:r w:rsidR="00D141CB" w:rsidRPr="00AB1601">
        <w:rPr>
          <w:rFonts w:ascii="Georgia" w:hAnsi="Georgia" w:cs="Georgia"/>
          <w:lang w:val="pt-BR"/>
        </w:rPr>
        <w:fldChar w:fldCharType="begin">
          <w:fldData xml:space="preserve">PEVuZE5vdGU+PENpdGU+PEF1dGhvcj5DaXJzdGVhPC9BdXRob3I+PFllYXI+MjAxMDwvWWVhcj48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PEVuZE5vdGU+PENpdGU+PEF1dGhvcj5DaXJzdGVhPC9BdXRob3I+PFllYXI+MjAxMDwvWWVhcj48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D141CB" w:rsidRPr="00AB1601">
        <w:rPr>
          <w:rFonts w:ascii="Georgia" w:hAnsi="Georgia" w:cs="Georgia"/>
          <w:lang w:val="pt-BR"/>
        </w:rPr>
      </w:r>
      <w:r w:rsidR="00D141CB" w:rsidRPr="00AB1601">
        <w:rPr>
          <w:rFonts w:ascii="Georgia" w:hAnsi="Georgia" w:cs="Georgia"/>
          <w:lang w:val="pt-BR"/>
        </w:rPr>
        <w:fldChar w:fldCharType="separate"/>
      </w:r>
      <w:r w:rsidR="00CC694C">
        <w:rPr>
          <w:rFonts w:ascii="Georgia" w:hAnsi="Georgia" w:cs="Georgia"/>
          <w:noProof/>
          <w:lang w:val="pt-BR"/>
        </w:rPr>
        <w:t>(421)</w:t>
      </w:r>
      <w:r w:rsidR="00D141CB" w:rsidRPr="00AB1601">
        <w:rPr>
          <w:rFonts w:ascii="Georgia" w:hAnsi="Georgia" w:cs="Georgia"/>
          <w:lang w:val="pt-BR"/>
        </w:rPr>
        <w:fldChar w:fldCharType="end"/>
      </w:r>
      <w:r w:rsidRPr="00AB1601">
        <w:rPr>
          <w:rFonts w:ascii="Georgia" w:hAnsi="Georgia" w:cs="Georgia"/>
          <w:lang w:val="pt-BR"/>
        </w:rPr>
        <w:t>. Moreover, i</w:t>
      </w:r>
      <w:r w:rsidR="00FF4044" w:rsidRPr="00AB1601">
        <w:rPr>
          <w:rFonts w:ascii="Georgia" w:hAnsi="Georgia" w:cs="Georgia"/>
          <w:lang w:val="pt-BR"/>
        </w:rPr>
        <w:t>n human breast xenograft models</w:t>
      </w:r>
      <w:r w:rsidRPr="00AB1601">
        <w:rPr>
          <w:rFonts w:ascii="Georgia" w:hAnsi="Georgia" w:cs="Georgia"/>
          <w:lang w:val="pt-BR"/>
        </w:rPr>
        <w:t xml:space="preserve"> nab-sirolimus determine</w:t>
      </w:r>
      <w:r w:rsidR="0066712F" w:rsidRPr="00AB1601">
        <w:rPr>
          <w:rFonts w:ascii="Georgia" w:hAnsi="Georgia" w:cs="Georgia"/>
          <w:lang w:val="pt-BR"/>
        </w:rPr>
        <w:t>s</w:t>
      </w:r>
      <w:r w:rsidRPr="00AB1601">
        <w:rPr>
          <w:rFonts w:ascii="Georgia" w:hAnsi="Georgia" w:cs="Georgia"/>
          <w:lang w:val="pt-BR"/>
        </w:rPr>
        <w:t xml:space="preserve"> 75% inhibition of cancer growth</w:t>
      </w:r>
      <w:r w:rsidR="0066712F" w:rsidRPr="00AB1601">
        <w:rPr>
          <w:rFonts w:ascii="Georgia" w:hAnsi="Georgia" w:cs="Georgia"/>
          <w:lang w:val="pt-BR"/>
        </w:rPr>
        <w:t>, and its anticancer activity i</w:t>
      </w:r>
      <w:r w:rsidRPr="00AB1601">
        <w:rPr>
          <w:rFonts w:ascii="Georgia" w:hAnsi="Georgia" w:cs="Georgia"/>
          <w:lang w:val="pt-BR"/>
        </w:rPr>
        <w:t xml:space="preserve">s further improved </w:t>
      </w:r>
      <w:r w:rsidR="007D2710" w:rsidRPr="00AB1601">
        <w:rPr>
          <w:rFonts w:ascii="Georgia" w:hAnsi="Georgia" w:cs="Georgia"/>
          <w:lang w:val="pt-BR"/>
        </w:rPr>
        <w:t xml:space="preserve">when given </w:t>
      </w:r>
      <w:r w:rsidRPr="00AB1601">
        <w:rPr>
          <w:rFonts w:ascii="Georgia" w:hAnsi="Georgia" w:cs="Georgia"/>
          <w:lang w:val="pt-BR"/>
        </w:rPr>
        <w:t xml:space="preserve">in combination with doxorubicin (a topoisomerase inhibitor), perifosine (an AKT inhibitor), SAHA (an HDAC inhibitor), and erlotinib (an </w:t>
      </w:r>
      <w:r w:rsidR="00E21302" w:rsidRPr="00AB1601">
        <w:rPr>
          <w:rFonts w:ascii="Georgia" w:hAnsi="Georgia" w:cs="Georgia"/>
          <w:lang w:val="pt-BR"/>
        </w:rPr>
        <w:t xml:space="preserve">EGFR </w:t>
      </w:r>
      <w:r w:rsidRPr="00AB1601">
        <w:rPr>
          <w:rFonts w:ascii="Georgia" w:hAnsi="Georgia" w:cs="Georgia"/>
          <w:lang w:val="pt-BR"/>
        </w:rPr>
        <w:t>inhibitor), with high tolerabili</w:t>
      </w:r>
      <w:r w:rsidR="006B33A9" w:rsidRPr="00AB1601">
        <w:rPr>
          <w:rFonts w:ascii="Georgia" w:hAnsi="Georgia" w:cs="Georgia"/>
          <w:lang w:val="pt-BR"/>
        </w:rPr>
        <w:t>ty in the combination regimen</w:t>
      </w:r>
      <w:r w:rsidR="008C2179" w:rsidRPr="00AB1601">
        <w:rPr>
          <w:rFonts w:ascii="Georgia" w:hAnsi="Georgia" w:cs="Georgia"/>
          <w:lang w:val="pt-BR"/>
        </w:rPr>
        <w:t xml:space="preserve"> </w:t>
      </w:r>
      <w:r w:rsidR="008C2179" w:rsidRPr="00AB1601">
        <w:rPr>
          <w:rFonts w:ascii="Georgia" w:hAnsi="Georgia" w:cs="Georgia"/>
          <w:lang w:val="pt-BR"/>
        </w:rPr>
        <w:fldChar w:fldCharType="begin"/>
      </w:r>
      <w:r w:rsidR="00CC694C">
        <w:rPr>
          <w:rFonts w:ascii="Georgia" w:hAnsi="Georgia" w:cs="Georgia"/>
          <w:lang w:val="pt-BR"/>
        </w:rPr>
        <w:instrText xml:space="preserve"> ADDIN EN.CITE &lt;EndNote&gt;&lt;Cite&gt;&lt;Author&gt;Desai&lt;/Author&gt;&lt;Year&gt;2009&lt;/Year&gt;&lt;IDText&gt;Combination regimens of nab-rapamycin (ABI-009) effective against MDA-MB-231 breast-tumor xenografts. (Abstract)&lt;/IDText&gt;&lt;DisplayText&gt;(422)&lt;/DisplayText&gt;&lt;record&gt;&lt;titles&gt;&lt;title&gt;Combination regimens of nab-rapamycin (ABI-009) effective against MDA-MB-231 breast-tumor xenografts. (Abstract)&lt;/title&gt;&lt;secondary-title&gt;Cancer Res&lt;/secondary-title&gt;&lt;/titles&gt;&lt;number&gt;24&lt;/number&gt;&lt;contributors&gt;&lt;authors&gt;&lt;author&gt;Desai, N.&lt;/author&gt;&lt;author&gt;D’Cruz, O.&lt;/author&gt;&lt;author&gt;Trieu, V.&lt;/author&gt;&lt;/authors&gt;&lt;/contributors&gt;&lt;section&gt;6106&lt;/section&gt;&lt;added-date format="utc"&gt;1634113081&lt;/added-date&gt;&lt;pub-location&gt;32nd Annual San Antonio Breast Cancer Symposium&lt;/pub-location&gt;&lt;ref-type name="Journal Article"&gt;17&lt;/ref-type&gt;&lt;dates&gt;&lt;year&gt;2009&lt;/year&gt;&lt;/dates&gt;&lt;rec-number&gt;936&lt;/rec-number&gt;&lt;publisher&gt;Cancer Res&lt;/publisher&gt;&lt;last-updated-date format="utc"&gt;1668161000&lt;/last-updated-date&gt;&lt;volume&gt;69&lt;/volume&gt;&lt;/record&gt;&lt;/Cite&gt;&lt;/EndNote&gt;</w:instrText>
      </w:r>
      <w:r w:rsidR="008C2179" w:rsidRPr="00AB1601">
        <w:rPr>
          <w:rFonts w:ascii="Georgia" w:hAnsi="Georgia" w:cs="Georgia"/>
          <w:lang w:val="pt-BR"/>
        </w:rPr>
        <w:fldChar w:fldCharType="separate"/>
      </w:r>
      <w:r w:rsidR="00CC694C">
        <w:rPr>
          <w:rFonts w:ascii="Georgia" w:hAnsi="Georgia" w:cs="Georgia"/>
          <w:noProof/>
          <w:lang w:val="pt-BR"/>
        </w:rPr>
        <w:t>(422)</w:t>
      </w:r>
      <w:r w:rsidR="008C2179" w:rsidRPr="00AB1601">
        <w:rPr>
          <w:rFonts w:ascii="Georgia" w:hAnsi="Georgia" w:cs="Georgia"/>
          <w:lang w:val="pt-BR"/>
        </w:rPr>
        <w:fldChar w:fldCharType="end"/>
      </w:r>
      <w:r w:rsidRPr="00AB1601">
        <w:rPr>
          <w:rFonts w:ascii="Georgia" w:hAnsi="Georgia" w:cs="Georgia"/>
          <w:lang w:val="pt-BR"/>
        </w:rPr>
        <w:t>.</w:t>
      </w:r>
      <w:r w:rsidR="0054422C" w:rsidRPr="00AB1601">
        <w:rPr>
          <w:rFonts w:ascii="Georgia" w:hAnsi="Georgia" w:cs="Georgia"/>
        </w:rPr>
        <w:t xml:space="preserve"> </w:t>
      </w:r>
      <w:r w:rsidR="00790C94" w:rsidRPr="00AB1601">
        <w:rPr>
          <w:rFonts w:ascii="Georgia" w:hAnsi="Georgia" w:cs="Georgia"/>
        </w:rPr>
        <w:t>Clinical studies with favourable</w:t>
      </w:r>
      <w:r w:rsidR="007E5344" w:rsidRPr="00AB1601">
        <w:rPr>
          <w:rFonts w:ascii="Georgia" w:hAnsi="Georgia" w:cs="Georgia"/>
        </w:rPr>
        <w:t xml:space="preserve"> or </w:t>
      </w:r>
      <w:r w:rsidR="00790C94" w:rsidRPr="00AB1601">
        <w:rPr>
          <w:rFonts w:ascii="Georgia" w:hAnsi="Georgia" w:cs="Georgia"/>
        </w:rPr>
        <w:t>acceptable safety profile have</w:t>
      </w:r>
      <w:r w:rsidR="00FF4044" w:rsidRPr="00AB1601">
        <w:rPr>
          <w:rFonts w:ascii="Georgia" w:hAnsi="Georgia" w:cs="Georgia"/>
        </w:rPr>
        <w:t xml:space="preserve"> demonstrated</w:t>
      </w:r>
      <w:r w:rsidR="0054422C" w:rsidRPr="00AB1601">
        <w:rPr>
          <w:rFonts w:ascii="Georgia" w:hAnsi="Georgia" w:cs="Georgia"/>
        </w:rPr>
        <w:t xml:space="preserve"> </w:t>
      </w:r>
      <w:r w:rsidR="00790C94" w:rsidRPr="00AB1601">
        <w:rPr>
          <w:rFonts w:ascii="Georgia" w:hAnsi="Georgia" w:cs="Georgia"/>
        </w:rPr>
        <w:t xml:space="preserve">anticancer activity of </w:t>
      </w:r>
      <w:r w:rsidR="007E5344" w:rsidRPr="00AB1601">
        <w:rPr>
          <w:rFonts w:ascii="Georgia" w:hAnsi="Georgia" w:cs="Georgia"/>
        </w:rPr>
        <w:t xml:space="preserve">nab-sirolimus monotherapy, </w:t>
      </w:r>
      <w:r w:rsidR="00790C94" w:rsidRPr="00AB1601">
        <w:rPr>
          <w:rFonts w:ascii="Georgia" w:hAnsi="Georgia" w:cs="Georgia"/>
        </w:rPr>
        <w:t xml:space="preserve">in </w:t>
      </w:r>
      <w:r w:rsidR="002E33FE" w:rsidRPr="00AB1601">
        <w:rPr>
          <w:rFonts w:ascii="Georgia" w:hAnsi="Georgia" w:cs="Georgia"/>
        </w:rPr>
        <w:t>advanced non-hematological malignancies</w:t>
      </w:r>
      <w:r w:rsidR="00330E39" w:rsidRPr="00AB1601">
        <w:rPr>
          <w:rFonts w:ascii="Georgia" w:hAnsi="Georgia" w:cs="Georgia"/>
        </w:rPr>
        <w:t xml:space="preserve"> </w:t>
      </w:r>
      <w:r w:rsidR="008C2179" w:rsidRPr="00AB1601">
        <w:rPr>
          <w:rFonts w:ascii="Georgia" w:hAnsi="Georgia" w:cs="Georgia"/>
          <w:lang w:val="pt-BR"/>
        </w:rPr>
        <w:fldChar w:fldCharType="begin">
          <w:fldData xml:space="preserve">PEVuZE5vdGU+PENpdGU+PEF1dGhvcj5Hb256YWxlei1Bbmd1bG88L0F1dGhvcj48WWVhcj4yMDEz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PEVuZE5vdGU+PENpdGU+PEF1dGhvcj5Hb256YWxlei1Bbmd1bG88L0F1dGhvcj48WWVhcj4yMDEz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8C2179" w:rsidRPr="00AB1601">
        <w:rPr>
          <w:rFonts w:ascii="Georgia" w:hAnsi="Georgia" w:cs="Georgia"/>
          <w:lang w:val="pt-BR"/>
        </w:rPr>
      </w:r>
      <w:r w:rsidR="008C2179" w:rsidRPr="00AB1601">
        <w:rPr>
          <w:rFonts w:ascii="Georgia" w:hAnsi="Georgia" w:cs="Georgia"/>
          <w:lang w:val="pt-BR"/>
        </w:rPr>
        <w:fldChar w:fldCharType="separate"/>
      </w:r>
      <w:r w:rsidR="00CC694C">
        <w:rPr>
          <w:rFonts w:ascii="Georgia" w:hAnsi="Georgia" w:cs="Georgia"/>
          <w:noProof/>
          <w:lang w:val="pt-BR"/>
        </w:rPr>
        <w:t>(423)</w:t>
      </w:r>
      <w:r w:rsidR="008C2179" w:rsidRPr="00AB1601">
        <w:rPr>
          <w:rFonts w:ascii="Georgia" w:hAnsi="Georgia" w:cs="Georgia"/>
          <w:lang w:val="pt-BR"/>
        </w:rPr>
        <w:fldChar w:fldCharType="end"/>
      </w:r>
      <w:r w:rsidR="0099431D" w:rsidRPr="00AB1601">
        <w:rPr>
          <w:rFonts w:ascii="Georgia" w:hAnsi="Georgia" w:cs="Georgia"/>
          <w:lang w:val="pt-BR"/>
        </w:rPr>
        <w:t xml:space="preserve"> </w:t>
      </w:r>
      <w:r w:rsidR="0099431D" w:rsidRPr="00AB1601">
        <w:rPr>
          <w:rFonts w:ascii="Georgia" w:hAnsi="Georgia" w:cs="Georgia"/>
          <w:lang w:val="pt-BR"/>
        </w:rPr>
        <w:fldChar w:fldCharType="begin">
          <w:fldData xml:space="preserve">PEVuZE5vdGU+PENpdGU+PEF1dGhvcj5XYWduZXI8L0F1dGhvcj48WWVhcj4yMDIxPC9ZZWFyPjxJ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PEVuZE5vdGU+PENpdGU+PEF1dGhvcj5XYWduZXI8L0F1dGhvcj48WWVhcj4yMDIxPC9ZZWFyPjxJ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99431D" w:rsidRPr="00AB1601">
        <w:rPr>
          <w:rFonts w:ascii="Georgia" w:hAnsi="Georgia" w:cs="Georgia"/>
          <w:lang w:val="pt-BR"/>
        </w:rPr>
      </w:r>
      <w:r w:rsidR="0099431D" w:rsidRPr="00AB1601">
        <w:rPr>
          <w:rFonts w:ascii="Georgia" w:hAnsi="Georgia" w:cs="Georgia"/>
          <w:lang w:val="pt-BR"/>
        </w:rPr>
        <w:fldChar w:fldCharType="separate"/>
      </w:r>
      <w:r w:rsidR="00CC694C">
        <w:rPr>
          <w:rFonts w:ascii="Georgia" w:hAnsi="Georgia" w:cs="Georgia"/>
          <w:noProof/>
          <w:lang w:val="pt-BR"/>
        </w:rPr>
        <w:t>(424)</w:t>
      </w:r>
      <w:r w:rsidR="0099431D" w:rsidRPr="00AB1601">
        <w:rPr>
          <w:rFonts w:ascii="Georgia" w:hAnsi="Georgia" w:cs="Georgia"/>
          <w:lang w:val="pt-BR"/>
        </w:rPr>
        <w:fldChar w:fldCharType="end"/>
      </w:r>
      <w:r w:rsidR="007E5344" w:rsidRPr="00AB1601">
        <w:rPr>
          <w:rFonts w:ascii="Georgia" w:hAnsi="Georgia" w:cs="Georgia"/>
        </w:rPr>
        <w:t xml:space="preserve"> (</w:t>
      </w:r>
      <w:r w:rsidR="00F36C96" w:rsidRPr="00AB1601">
        <w:rPr>
          <w:rFonts w:ascii="Georgia" w:hAnsi="Georgia" w:cs="Georgia"/>
          <w:b/>
          <w:sz w:val="20"/>
          <w:szCs w:val="20"/>
          <w:lang w:eastAsia="it-IT"/>
        </w:rPr>
        <w:t xml:space="preserve">SUPPLEMENTARY </w:t>
      </w:r>
      <w:r w:rsidR="00F36C96" w:rsidRPr="00AB1601">
        <w:rPr>
          <w:rFonts w:ascii="Georgia" w:hAnsi="Georgia" w:cs="Georgia"/>
          <w:b/>
          <w:sz w:val="20"/>
          <w:szCs w:val="20"/>
        </w:rPr>
        <w:t>TABLE 3</w:t>
      </w:r>
      <w:r w:rsidR="007E5344" w:rsidRPr="00AB1601">
        <w:rPr>
          <w:rFonts w:ascii="Georgia" w:hAnsi="Georgia" w:cs="Georgia"/>
        </w:rPr>
        <w:t>).</w:t>
      </w:r>
      <w:r w:rsidR="00682E95">
        <w:rPr>
          <w:rFonts w:ascii="Georgia" w:hAnsi="Georgia" w:cs="Georgia"/>
        </w:rPr>
        <w:t xml:space="preserve"> </w:t>
      </w:r>
    </w:p>
    <w:p w14:paraId="563ACE67" w14:textId="77777777" w:rsidR="00D73BB9" w:rsidRPr="00F55CFF" w:rsidRDefault="00D73BB9" w:rsidP="0035144D">
      <w:pPr>
        <w:ind w:left="-30" w:right="150"/>
        <w:jc w:val="both"/>
        <w:rPr>
          <w:rFonts w:ascii="Georgia" w:hAnsi="Georgia" w:cs="Georgia"/>
          <w:b/>
          <w:bCs/>
        </w:rPr>
      </w:pPr>
    </w:p>
    <w:p w14:paraId="290D1C1D" w14:textId="77777777" w:rsidR="00D73BB9" w:rsidRPr="00F55CFF" w:rsidRDefault="00D73BB9" w:rsidP="0035144D">
      <w:pPr>
        <w:ind w:left="-30" w:right="150"/>
        <w:jc w:val="both"/>
        <w:rPr>
          <w:rFonts w:ascii="Georgia" w:hAnsi="Georgia" w:cs="Georgia"/>
          <w:bCs/>
          <w:lang w:val="pt-BR"/>
        </w:rPr>
      </w:pPr>
      <w:r w:rsidRPr="00F55CFF">
        <w:rPr>
          <w:rFonts w:ascii="Georgia" w:hAnsi="Georgia" w:cs="Georgia"/>
          <w:b/>
          <w:bCs/>
          <w:lang w:val="pt-BR"/>
        </w:rPr>
        <w:t xml:space="preserve">Rapamycin </w:t>
      </w:r>
      <w:r w:rsidRPr="00F55CFF">
        <w:rPr>
          <w:rFonts w:ascii="Georgia" w:hAnsi="Georgia" w:cs="Georgia"/>
          <w:bCs/>
          <w:lang w:val="pt-BR"/>
        </w:rPr>
        <w:t>(Sirolimus, AY-22989, I-2190A)</w:t>
      </w:r>
    </w:p>
    <w:p w14:paraId="76FC3E14" w14:textId="77777777" w:rsidR="00D73BB9" w:rsidRPr="00F55CFF" w:rsidRDefault="00D73BB9" w:rsidP="0035144D">
      <w:pPr>
        <w:ind w:left="-30" w:right="150"/>
        <w:jc w:val="both"/>
        <w:rPr>
          <w:rFonts w:ascii="Georgia" w:hAnsi="Georgia"/>
        </w:rPr>
      </w:pPr>
    </w:p>
    <w:p w14:paraId="55D43549" w14:textId="1B24C752" w:rsidR="00D64A58" w:rsidRDefault="00D73BB9" w:rsidP="00D64A58">
      <w:pPr>
        <w:ind w:left="-30" w:right="150"/>
        <w:jc w:val="both"/>
        <w:rPr>
          <w:rFonts w:ascii="Georgia" w:hAnsi="Georgia" w:cs="Georgia"/>
          <w:bCs/>
        </w:rPr>
      </w:pPr>
      <w:r w:rsidRPr="00F55CFF">
        <w:rPr>
          <w:rFonts w:ascii="Georgia" w:hAnsi="Georgia"/>
        </w:rPr>
        <w:t xml:space="preserve">Rapamycin, also known as sirolimus, is </w:t>
      </w:r>
      <w:r w:rsidR="0089034C">
        <w:rPr>
          <w:rFonts w:ascii="Georgia" w:hAnsi="Georgia"/>
        </w:rPr>
        <w:t xml:space="preserve">a </w:t>
      </w:r>
      <w:r w:rsidRPr="00F55CFF">
        <w:rPr>
          <w:rFonts w:ascii="Georgia" w:hAnsi="Georgia"/>
        </w:rPr>
        <w:t>natural macrolide compound produced by the bacterium Str</w:t>
      </w:r>
      <w:r w:rsidR="003B6148">
        <w:rPr>
          <w:rFonts w:ascii="Georgia" w:hAnsi="Georgia"/>
        </w:rPr>
        <w:t xml:space="preserve">eptomyces hygroscopicus, </w:t>
      </w:r>
      <w:r w:rsidR="003B6148" w:rsidRPr="003B6148">
        <w:rPr>
          <w:rFonts w:ascii="Georgia" w:hAnsi="Georgia"/>
        </w:rPr>
        <w:t xml:space="preserve">and </w:t>
      </w:r>
      <w:r w:rsidR="00415D1F">
        <w:rPr>
          <w:rFonts w:ascii="Georgia" w:hAnsi="Georgia"/>
        </w:rPr>
        <w:t xml:space="preserve">has </w:t>
      </w:r>
      <w:r w:rsidRPr="00F55CFF">
        <w:rPr>
          <w:rFonts w:ascii="Georgia" w:hAnsi="Georgia"/>
        </w:rPr>
        <w:t>immunosuppressive an</w:t>
      </w:r>
      <w:r w:rsidR="008C2179" w:rsidRPr="00F55CFF">
        <w:rPr>
          <w:rFonts w:ascii="Georgia" w:hAnsi="Georgia"/>
        </w:rPr>
        <w:t xml:space="preserve">d antiproliferative properties </w:t>
      </w:r>
      <w:r w:rsidR="008C2179" w:rsidRPr="00F55CFF">
        <w:rPr>
          <w:rFonts w:ascii="Georgia" w:hAnsi="Georgia"/>
        </w:rPr>
        <w:fldChar w:fldCharType="begin"/>
      </w:r>
      <w:r w:rsidR="00CC694C">
        <w:rPr>
          <w:rFonts w:ascii="Georgia" w:hAnsi="Georgia"/>
        </w:rPr>
        <w:instrText xml:space="preserve"> ADDIN EN.CITE &lt;EndNote&gt;&lt;Cite&gt;&lt;Author&gt;Li&lt;/Author&gt;&lt;Year&gt;2014&lt;/Year&gt;&lt;IDText&gt;Rapamycin: one drug, many effects&lt;/IDText&gt;&lt;DisplayText&gt;(425)&lt;/DisplayText&gt;&lt;record&gt;&lt;rec-number&gt;779&lt;/rec-number&gt;&lt;foreign-keys&gt;&lt;key app="EN" db-id="er500dszo2vpz4ewpp2p25akv0x55xv92d9a" timestamp="1638406062"&gt;779&lt;/key&gt;&lt;/foreign-keys&gt;&lt;ref-type name="Journal Article"&gt;17&lt;/ref-type&gt;&lt;contributors&gt;&lt;authors&gt;&lt;author&gt;Li, J.&lt;/author&gt;&lt;author&gt;Kim, S. G.&lt;/author&gt;&lt;author&gt;Blenis, J.&lt;/author&gt;&lt;/authors&gt;&lt;/contributors&gt;&lt;auth-address&gt;Department of Cell Biology, Harvard Medical School, 240 Longwood Avenue, Boston, MA 02115, USA. Department of Cell Biology, Harvard Medical School, 240 Longwood Avenue, Boston, MA 02115, USA. Electronic address: john_blenis@hms.harvard.edu.&lt;/auth-address&gt;&lt;titles&gt;&lt;title&gt;Rapamycin: one drug, many effects&lt;/title&gt;&lt;secondary-title&gt;Cell Metab&lt;/secondary-title&gt;&lt;/titles&gt;&lt;periodical&gt;&lt;full-title&gt;Cell Metab&lt;/full-title&gt;&lt;/periodical&gt;&lt;pages&gt;373-9&lt;/pages&gt;&lt;volume&gt;19&lt;/volume&gt;&lt;number&gt;3&lt;/number&gt;&lt;edition&gt;20140206&lt;/edition&gt;&lt;keywords&gt;&lt;keyword&gt;Aging&lt;/keyword&gt;&lt;keyword&gt;Drug Therapy, Combination&lt;/keyword&gt;&lt;keyword&gt;Humans&lt;/keyword&gt;&lt;keyword&gt;Longevity&lt;/keyword&gt;&lt;keyword&gt;Lung Diseases&lt;/keyword&gt;&lt;keyword&gt;Metabolic Diseases&lt;/keyword&gt;&lt;keyword&gt;Neoplasms&lt;/keyword&gt;&lt;keyword&gt;Nervous System Diseases&lt;/keyword&gt;&lt;keyword&gt;Signal Transduction&lt;/keyword&gt;&lt;keyword&gt;Sirolimus&lt;/keyword&gt;&lt;keyword&gt;TOR Serine-Threonine Kinases&lt;/keyword&gt;&lt;/keywords&gt;&lt;dates&gt;&lt;year&gt;2014&lt;/year&gt;&lt;pub-dates&gt;&lt;date&gt;Mar 04&lt;/date&gt;&lt;/pub-dates&gt;&lt;/dates&gt;&lt;isbn&gt;1932-7420&lt;/isbn&gt;&lt;accession-num&gt;24508508&lt;/accession-num&gt;&lt;urls&gt;&lt;related-urls&gt;&lt;url&gt;https://www.ncbi.nlm.nih.gov/pubmed/24508508&lt;/url&gt;&lt;/related-urls&gt;&lt;/urls&gt;&lt;custom2&gt;PMC3972801&lt;/custom2&gt;&lt;electronic-resource-num&gt;10.1016/j.cmet.2014.01.001&lt;/electronic-resource-num&gt;&lt;language&gt;eng&lt;/language&gt;&lt;/record&gt;&lt;/Cite&gt;&lt;/EndNote&gt;</w:instrText>
      </w:r>
      <w:r w:rsidR="008C2179" w:rsidRPr="00F55CFF">
        <w:rPr>
          <w:rFonts w:ascii="Georgia" w:hAnsi="Georgia"/>
        </w:rPr>
        <w:fldChar w:fldCharType="separate"/>
      </w:r>
      <w:r w:rsidR="00CC694C">
        <w:rPr>
          <w:rFonts w:ascii="Georgia" w:hAnsi="Georgia"/>
          <w:noProof/>
        </w:rPr>
        <w:t>(425)</w:t>
      </w:r>
      <w:r w:rsidR="008C2179" w:rsidRPr="00F55CFF">
        <w:rPr>
          <w:rFonts w:ascii="Georgia" w:hAnsi="Georgia"/>
        </w:rPr>
        <w:fldChar w:fldCharType="end"/>
      </w:r>
      <w:r w:rsidRPr="00F55CFF">
        <w:rPr>
          <w:rFonts w:ascii="Georgia" w:hAnsi="Georgia"/>
        </w:rPr>
        <w:t xml:space="preserve">. </w:t>
      </w:r>
      <w:r w:rsidRPr="00F55CFF">
        <w:rPr>
          <w:rFonts w:ascii="Georgia" w:hAnsi="Georgia" w:cs="Georgia"/>
          <w:bCs/>
        </w:rPr>
        <w:t xml:space="preserve">Generally, </w:t>
      </w:r>
      <w:r w:rsidR="003A743F">
        <w:rPr>
          <w:rFonts w:ascii="Georgia" w:hAnsi="Georgia" w:cs="Georgia"/>
          <w:bCs/>
        </w:rPr>
        <w:t>rapamycin monotherapy</w:t>
      </w:r>
      <w:r w:rsidRPr="00F55CFF">
        <w:rPr>
          <w:rFonts w:ascii="Georgia" w:hAnsi="Georgia" w:cs="Georgia"/>
          <w:bCs/>
        </w:rPr>
        <w:t xml:space="preserve"> shows no remarkable cy</w:t>
      </w:r>
      <w:r w:rsidR="008C2179" w:rsidRPr="00F55CFF">
        <w:rPr>
          <w:rFonts w:ascii="Georgia" w:hAnsi="Georgia" w:cs="Georgia"/>
          <w:bCs/>
        </w:rPr>
        <w:t xml:space="preserve">totoxicity towards tumor cells </w:t>
      </w:r>
      <w:r w:rsidR="008C2179" w:rsidRPr="00F55CFF">
        <w:rPr>
          <w:rFonts w:ascii="Georgia" w:hAnsi="Georgia" w:cs="Georgia"/>
          <w:bCs/>
        </w:rPr>
        <w:fldChar w:fldCharType="begin"/>
      </w:r>
      <w:r w:rsidR="00CC694C">
        <w:rPr>
          <w:rFonts w:ascii="Georgia" w:hAnsi="Georgia" w:cs="Georgia"/>
          <w:bCs/>
        </w:rPr>
        <w:instrText xml:space="preserve"> ADDIN EN.CITE &lt;EndNote&gt;&lt;Cite&gt;&lt;Author&gt;Hosoi&lt;/Author&gt;&lt;Year&gt;1999&lt;/Year&gt;&lt;IDText&gt;Rapamycin causes poorly reversible inhibition of mTOR and induces p53-independent apoptosis in human rhabdomyosarcoma cells&lt;/IDText&gt;&lt;DisplayText&gt;(426)&lt;/DisplayText&gt;&lt;record&gt;&lt;rec-number&gt;780&lt;/rec-number&gt;&lt;foreign-keys&gt;&lt;key app="EN" db-id="er500dszo2vpz4ewpp2p25akv0x55xv92d9a" timestamp="1638406062"&gt;780&lt;/key&gt;&lt;/foreign-keys&gt;&lt;ref-type name="Journal Article"&gt;17&lt;/ref-type&gt;&lt;contributors&gt;&lt;authors&gt;&lt;author&gt;Hosoi, H.&lt;/author&gt;&lt;author&gt;Dilling, M. B.&lt;/author&gt;&lt;author&gt;Shikata, T.&lt;/author&gt;&lt;author&gt;Liu, L. N.&lt;/author&gt;&lt;author&gt;Shu, L.&lt;/author&gt;&lt;author&gt;Ashmun, R. A.&lt;/author&gt;&lt;author&gt;Germain, G. S.&lt;/author&gt;&lt;author&gt;Abraham, R. T.&lt;/author&gt;&lt;author&gt;Houghton, P. J.&lt;/author&gt;&lt;/authors&gt;&lt;/contributors&gt;&lt;auth-address&gt;Department of Molecular Pharmacology, St. Jude Children&amp;apos;s Research Hospital, Memphis, Tennessee 38105-2794, USA.&lt;/auth-address&gt;&lt;titles&gt;&lt;title&gt;Rapamycin causes poorly reversible inhibition of mTOR and induces p53-independent apoptosis in human rhabdomyosarcoma cells&lt;/title&gt;&lt;secondary-title&gt;Cancer Res&lt;/secondary-title&gt;&lt;/titles&gt;&lt;periodical&gt;&lt;full-title&gt;Cancer Res&lt;/full-title&gt;&lt;/periodical&gt;&lt;pages&gt;886-94&lt;/pages&gt;&lt;volume&gt;59&lt;/volume&gt;&lt;number&gt;4&lt;/number&gt;&lt;keywords&gt;&lt;keyword&gt;Apoptosis&lt;/keyword&gt;&lt;keyword&gt;Binding Sites&lt;/keyword&gt;&lt;keyword&gt;Carrier Proteins&lt;/keyword&gt;&lt;keyword&gt;G1 Phase&lt;/keyword&gt;&lt;keyword&gt;Humans&lt;/keyword&gt;&lt;keyword&gt;Insulin-Like Growth Factor I&lt;/keyword&gt;&lt;keyword&gt;Phosphotransferases (Alcohol Group Acceptor)&lt;/keyword&gt;&lt;keyword&gt;Rhabdomyosarcoma&lt;/keyword&gt;&lt;keyword&gt;Ribosomal Protein S6 Kinases&lt;/keyword&gt;&lt;keyword&gt;Sirolimus&lt;/keyword&gt;&lt;keyword&gt;TOR Serine-Threonine Kinases&lt;/keyword&gt;&lt;keyword&gt;Time Factors&lt;/keyword&gt;&lt;keyword&gt;Tumor Cells, Cultured&lt;/keyword&gt;&lt;keyword&gt;Tumor Suppressor Protein p53&lt;/keyword&gt;&lt;/keywords&gt;&lt;dates&gt;&lt;year&gt;1999&lt;/year&gt;&lt;pub-dates&gt;&lt;date&gt;Feb 15&lt;/date&gt;&lt;/pub-dates&gt;&lt;/dates&gt;&lt;isbn&gt;0008-5472&lt;/isbn&gt;&lt;accession-num&gt;10029080&lt;/accession-num&gt;&lt;urls&gt;&lt;related-urls&gt;&lt;url&gt;https://www.ncbi.nlm.nih.gov/pubmed/10029080&lt;/url&gt;&lt;/related-urls&gt;&lt;/urls&gt;&lt;language&gt;eng&lt;/language&gt;&lt;/record&gt;&lt;/Cite&gt;&lt;/EndNote&gt;</w:instrText>
      </w:r>
      <w:r w:rsidR="008C2179" w:rsidRPr="00F55CFF">
        <w:rPr>
          <w:rFonts w:ascii="Georgia" w:hAnsi="Georgia" w:cs="Georgia"/>
          <w:bCs/>
        </w:rPr>
        <w:fldChar w:fldCharType="separate"/>
      </w:r>
      <w:r w:rsidR="00CC694C">
        <w:rPr>
          <w:rFonts w:ascii="Georgia" w:hAnsi="Georgia" w:cs="Georgia"/>
          <w:bCs/>
          <w:noProof/>
        </w:rPr>
        <w:t>(426)</w:t>
      </w:r>
      <w:r w:rsidR="008C2179" w:rsidRPr="00F55CFF">
        <w:rPr>
          <w:rFonts w:ascii="Georgia" w:hAnsi="Georgia" w:cs="Georgia"/>
          <w:bCs/>
        </w:rPr>
        <w:fldChar w:fldCharType="end"/>
      </w:r>
      <w:r w:rsidRPr="00F55CFF">
        <w:rPr>
          <w:rFonts w:ascii="Georgia" w:hAnsi="Georgia" w:cs="Georgia"/>
          <w:bCs/>
        </w:rPr>
        <w:t xml:space="preserve">. </w:t>
      </w:r>
      <w:r w:rsidR="000F5323">
        <w:rPr>
          <w:rFonts w:ascii="Georgia" w:hAnsi="Georgia" w:cs="Georgia"/>
          <w:bCs/>
        </w:rPr>
        <w:t>In cells, r</w:t>
      </w:r>
      <w:r w:rsidRPr="00F55CFF">
        <w:rPr>
          <w:rFonts w:ascii="Georgia" w:hAnsi="Georgia" w:cs="Georgia"/>
          <w:bCs/>
        </w:rPr>
        <w:t xml:space="preserve">apamycin </w:t>
      </w:r>
      <w:r w:rsidR="000F5323">
        <w:rPr>
          <w:rFonts w:ascii="Georgia" w:hAnsi="Georgia" w:cs="Georgia"/>
          <w:bCs/>
        </w:rPr>
        <w:t>interacts</w:t>
      </w:r>
      <w:r w:rsidRPr="00F55CFF">
        <w:rPr>
          <w:rFonts w:ascii="Georgia" w:hAnsi="Georgia" w:cs="Georgia"/>
          <w:bCs/>
        </w:rPr>
        <w:t xml:space="preserve"> </w:t>
      </w:r>
      <w:r w:rsidR="00252032">
        <w:rPr>
          <w:rFonts w:ascii="Georgia" w:hAnsi="Georgia" w:cs="Georgia"/>
          <w:bCs/>
        </w:rPr>
        <w:t>with</w:t>
      </w:r>
      <w:r w:rsidRPr="00F55CFF">
        <w:rPr>
          <w:rFonts w:ascii="Georgia" w:hAnsi="Georgia" w:cs="Georgia"/>
          <w:bCs/>
        </w:rPr>
        <w:t xml:space="preserve"> the intracellular immunophilin </w:t>
      </w:r>
      <w:r w:rsidR="006C70C4" w:rsidRPr="006C70C4">
        <w:rPr>
          <w:rFonts w:ascii="Georgia" w:hAnsi="Georgia" w:cs="Georgia"/>
          <w:bCs/>
        </w:rPr>
        <w:t>FKBP12</w:t>
      </w:r>
      <w:r w:rsidRPr="006C70C4">
        <w:rPr>
          <w:rFonts w:ascii="Georgia" w:hAnsi="Georgia" w:cs="Georgia"/>
          <w:bCs/>
        </w:rPr>
        <w:t xml:space="preserve"> </w:t>
      </w:r>
      <w:r w:rsidRPr="00F55CFF">
        <w:rPr>
          <w:rFonts w:ascii="Georgia" w:hAnsi="Georgia"/>
        </w:rPr>
        <w:t xml:space="preserve">to generate an immunosuppressive complex that binds to and blocks the activation </w:t>
      </w:r>
      <w:r w:rsidR="00252032">
        <w:rPr>
          <w:rFonts w:ascii="Georgia" w:hAnsi="Georgia"/>
        </w:rPr>
        <w:t xml:space="preserve">of </w:t>
      </w:r>
      <w:r w:rsidRPr="00F55CFF">
        <w:rPr>
          <w:rFonts w:ascii="Georgia" w:hAnsi="Georgia"/>
        </w:rPr>
        <w:t xml:space="preserve">mTOR. In fact, </w:t>
      </w:r>
      <w:r w:rsidRPr="00F55CFF">
        <w:rPr>
          <w:rFonts w:ascii="Georgia" w:hAnsi="Georgia" w:cs="Georgia"/>
          <w:bCs/>
        </w:rPr>
        <w:t xml:space="preserve">this immunosuppressive complex inhibits the interaction of mTOR with Raptor, thereby disrupting the coupling of mTORC1 with its substrates. Therefore, this natural compound </w:t>
      </w:r>
      <w:r w:rsidR="00267427">
        <w:rPr>
          <w:rFonts w:ascii="Georgia" w:hAnsi="Georgia" w:cs="Georgia"/>
          <w:bCs/>
        </w:rPr>
        <w:t xml:space="preserve">is a </w:t>
      </w:r>
      <w:r w:rsidR="00267427">
        <w:rPr>
          <w:rFonts w:ascii="Georgia" w:hAnsi="Georgia"/>
        </w:rPr>
        <w:t>specific</w:t>
      </w:r>
      <w:r w:rsidRPr="00F55CFF">
        <w:rPr>
          <w:rFonts w:ascii="Georgia" w:hAnsi="Georgia"/>
        </w:rPr>
        <w:t xml:space="preserve"> allosteric inhibitor of mTORC1 </w:t>
      </w:r>
      <w:r w:rsidR="00396893" w:rsidRPr="00F55CFF">
        <w:rPr>
          <w:rFonts w:ascii="Georgia" w:hAnsi="Georgia" w:cs="Georgia"/>
          <w:bCs/>
        </w:rPr>
        <w:fldChar w:fldCharType="begin"/>
      </w:r>
      <w:r w:rsidR="00CC694C">
        <w:rPr>
          <w:rFonts w:ascii="Georgia" w:hAnsi="Georgia" w:cs="Georgia"/>
          <w:bCs/>
        </w:rPr>
        <w:instrText xml:space="preserve"> ADDIN EN.CITE &lt;EndNote&gt;&lt;Cite&gt;&lt;Author&gt;Oshiro&lt;/Author&gt;&lt;Year&gt;2004&lt;/Year&gt;&lt;IDText&gt;Dissociation of raptor from mTOR is a mechanism of rapamycin-induced inhibition of mTOR function&lt;/IDText&gt;&lt;DisplayText&gt;(427)&lt;/DisplayText&gt;&lt;record&gt;&lt;rec-number&gt;781&lt;/rec-number&gt;&lt;foreign-keys&gt;&lt;key app="EN" db-id="er500dszo2vpz4ewpp2p25akv0x55xv92d9a" timestamp="1638406062"&gt;781&lt;/key&gt;&lt;/foreign-keys&gt;&lt;ref-type name="Journal Article"&gt;17&lt;/ref-type&gt;&lt;contributors&gt;&lt;authors&gt;&lt;author&gt;Oshiro, N.&lt;/author&gt;&lt;author&gt;Yoshino, K.&lt;/author&gt;&lt;author&gt;Hidayat, S.&lt;/author&gt;&lt;author&gt;Tokunaga, C.&lt;/author&gt;&lt;author&gt;Hara, K.&lt;/author&gt;&lt;author&gt;Eguchi, S.&lt;/author&gt;&lt;author&gt;Avruch, J.&lt;/author&gt;&lt;author&gt;Yonezawa, K.&lt;/author&gt;&lt;/authors&gt;&lt;/contributors&gt;&lt;auth-address&gt;Biosignal Research Center, Kobe University, Kobe 657-8501, Japan.&lt;/auth-address&gt;&lt;titles&gt;&lt;title&gt;Dissociation of raptor from mTOR is a mechanism of rapamycin-induced inhibition of mTOR function&lt;/title&gt;&lt;secondary-title&gt;Genes Cells&lt;/secondary-title&gt;&lt;/titles&gt;&lt;periodical&gt;&lt;full-title&gt;Genes Cells&lt;/full-title&gt;&lt;/periodical&gt;&lt;pages&gt;359-66&lt;/pages&gt;&lt;volume&gt;9&lt;/volume&gt;&lt;number&gt;4&lt;/number&gt;&lt;keywords&gt;&lt;keyword&gt;Adaptor Proteins, Signal Transducing&lt;/keyword&gt;&lt;keyword&gt;Dose-Response Relationship, Drug&lt;/keyword&gt;&lt;keyword&gt;Humans&lt;/keyword&gt;&lt;keyword&gt;Phosphorylation&lt;/keyword&gt;&lt;keyword&gt;Protein Kinases&lt;/keyword&gt;&lt;keyword&gt;Proteins&lt;/keyword&gt;&lt;keyword&gt;Regulatory-Associated Protein of mTOR&lt;/keyword&gt;&lt;keyword&gt;Ribosomal Protein S6 Kinases, 70-kDa&lt;/keyword&gt;&lt;keyword&gt;Sirolimus&lt;/keyword&gt;&lt;keyword&gt;TOR Serine-Threonine Kinases&lt;/keyword&gt;&lt;keyword&gt;Tacrolimus Binding Protein 1A&lt;/keyword&gt;&lt;/keywords&gt;&lt;dates&gt;&lt;year&gt;2004&lt;/year&gt;&lt;pub-dates&gt;&lt;date&gt;Apr&lt;/date&gt;&lt;/pub-dates&gt;&lt;/dates&gt;&lt;isbn&gt;1356-9597&lt;/isbn&gt;&lt;accession-num&gt;15066126&lt;/accession-num&gt;&lt;urls&gt;&lt;related-urls&gt;&lt;url&gt;https://www.ncbi.nlm.nih.gov/pubmed/15066126&lt;/url&gt;&lt;/related-urls&gt;&lt;/urls&gt;&lt;electronic-resource-num&gt;10.1111/j.1356-9597.2004.00727.x&lt;/electronic-resource-num&gt;&lt;language&gt;eng&lt;/language&gt;&lt;/record&gt;&lt;/Cite&gt;&lt;/EndNote&gt;</w:instrText>
      </w:r>
      <w:r w:rsidR="00396893" w:rsidRPr="00F55CFF">
        <w:rPr>
          <w:rFonts w:ascii="Georgia" w:hAnsi="Georgia" w:cs="Georgia"/>
          <w:bCs/>
        </w:rPr>
        <w:fldChar w:fldCharType="separate"/>
      </w:r>
      <w:r w:rsidR="00CC694C">
        <w:rPr>
          <w:rFonts w:ascii="Georgia" w:hAnsi="Georgia" w:cs="Georgia"/>
          <w:bCs/>
          <w:noProof/>
        </w:rPr>
        <w:t>(427)</w:t>
      </w:r>
      <w:r w:rsidR="00396893" w:rsidRPr="00F55CFF">
        <w:rPr>
          <w:rFonts w:ascii="Georgia" w:hAnsi="Georgia" w:cs="Georgia"/>
          <w:bCs/>
        </w:rPr>
        <w:fldChar w:fldCharType="end"/>
      </w:r>
      <w:r w:rsidRPr="00F55CFF">
        <w:rPr>
          <w:rFonts w:ascii="Georgia" w:hAnsi="Georgia" w:cs="Georgia"/>
          <w:bCs/>
        </w:rPr>
        <w:t>.</w:t>
      </w:r>
      <w:r w:rsidRPr="00F55CFF">
        <w:rPr>
          <w:rFonts w:ascii="Georgia" w:hAnsi="Georgia"/>
        </w:rPr>
        <w:t xml:space="preserve"> </w:t>
      </w:r>
      <w:r w:rsidRPr="00F55CFF">
        <w:rPr>
          <w:rFonts w:ascii="Georgia" w:hAnsi="Georgia" w:cs="Georgia"/>
          <w:bCs/>
        </w:rPr>
        <w:t>Moreover, rapamycin treatment in combination with chemotherapeutic agents significantly induce</w:t>
      </w:r>
      <w:r w:rsidR="0066712F" w:rsidRPr="00F55CFF">
        <w:rPr>
          <w:rFonts w:ascii="Georgia" w:hAnsi="Georgia" w:cs="Georgia"/>
          <w:bCs/>
        </w:rPr>
        <w:t>s</w:t>
      </w:r>
      <w:r w:rsidRPr="00F55CFF">
        <w:rPr>
          <w:rFonts w:ascii="Georgia" w:hAnsi="Georgia" w:cs="Georgia"/>
          <w:bCs/>
        </w:rPr>
        <w:t xml:space="preserve"> apopto</w:t>
      </w:r>
      <w:r w:rsidR="00396893" w:rsidRPr="00F55CFF">
        <w:rPr>
          <w:rFonts w:ascii="Georgia" w:hAnsi="Georgia" w:cs="Georgia"/>
          <w:bCs/>
        </w:rPr>
        <w:t>sis in various tumor cell lines</w:t>
      </w:r>
      <w:r w:rsidR="00396893" w:rsidRPr="00F55CFF">
        <w:rPr>
          <w:rFonts w:ascii="Georgia" w:hAnsi="Georgia" w:cs="Georgia"/>
          <w:bCs/>
          <w:lang w:val="en-US"/>
        </w:rPr>
        <w:t xml:space="preserve"> </w:t>
      </w:r>
      <w:r w:rsidR="00396893" w:rsidRPr="00F55CFF">
        <w:rPr>
          <w:rFonts w:ascii="Georgia" w:hAnsi="Georgia" w:cs="Georgia"/>
          <w:bCs/>
          <w:lang w:val="en-US"/>
        </w:rPr>
        <w:fldChar w:fldCharType="begin">
          <w:fldData xml:space="preserve">PEVuZE5vdGU+PENpdGU+PEF1dGhvcj5Jc2hpYmFzaGk8L0F1dGhvcj48WWVhcj4yMDE5PC9ZZWFy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</w:fldData>
        </w:fldChar>
      </w:r>
      <w:r w:rsidR="00CC694C">
        <w:rPr>
          <w:rFonts w:ascii="Georgia" w:hAnsi="Georgia" w:cs="Georgia"/>
          <w:bCs/>
          <w:lang w:val="en-US"/>
        </w:rPr>
        <w:instrText xml:space="preserve"> ADDIN EN.CITE </w:instrText>
      </w:r>
      <w:r w:rsidR="00CC694C">
        <w:rPr>
          <w:rFonts w:ascii="Georgia" w:hAnsi="Georgia" w:cs="Georgia"/>
          <w:bCs/>
          <w:lang w:val="en-US"/>
        </w:rPr>
        <w:fldChar w:fldCharType="begin">
          <w:fldData xml:space="preserve">PEVuZE5vdGU+PENpdGU+PEF1dGhvcj5Jc2hpYmFzaGk8L0F1dGhvcj48WWVhcj4yMDE5PC9ZZWFy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</w:fldData>
        </w:fldChar>
      </w:r>
      <w:r w:rsidR="00CC694C">
        <w:rPr>
          <w:rFonts w:ascii="Georgia" w:hAnsi="Georgia" w:cs="Georgia"/>
          <w:bCs/>
          <w:lang w:val="en-US"/>
        </w:rPr>
        <w:instrText xml:space="preserve"> ADDIN EN.CITE.DATA </w:instrText>
      </w:r>
      <w:r w:rsidR="00CC694C">
        <w:rPr>
          <w:rFonts w:ascii="Georgia" w:hAnsi="Georgia" w:cs="Georgia"/>
          <w:bCs/>
          <w:lang w:val="en-US"/>
        </w:rPr>
      </w:r>
      <w:r w:rsidR="00CC694C">
        <w:rPr>
          <w:rFonts w:ascii="Georgia" w:hAnsi="Georgia" w:cs="Georgia"/>
          <w:bCs/>
          <w:lang w:val="en-US"/>
        </w:rPr>
        <w:fldChar w:fldCharType="end"/>
      </w:r>
      <w:r w:rsidR="00396893" w:rsidRPr="00F55CFF">
        <w:rPr>
          <w:rFonts w:ascii="Georgia" w:hAnsi="Georgia" w:cs="Georgia"/>
          <w:bCs/>
          <w:lang w:val="en-US"/>
        </w:rPr>
      </w:r>
      <w:r w:rsidR="00396893" w:rsidRPr="00F55CFF">
        <w:rPr>
          <w:rFonts w:ascii="Georgia" w:hAnsi="Georgia" w:cs="Georgia"/>
          <w:bCs/>
          <w:lang w:val="en-US"/>
        </w:rPr>
        <w:fldChar w:fldCharType="separate"/>
      </w:r>
      <w:r w:rsidR="00CC694C">
        <w:rPr>
          <w:rFonts w:ascii="Georgia" w:hAnsi="Georgia" w:cs="Georgia"/>
          <w:bCs/>
          <w:noProof/>
          <w:lang w:val="en-US"/>
        </w:rPr>
        <w:t>(428)</w:t>
      </w:r>
      <w:r w:rsidR="00396893" w:rsidRPr="00F55CFF">
        <w:rPr>
          <w:rFonts w:ascii="Georgia" w:hAnsi="Georgia" w:cs="Georgia"/>
          <w:bCs/>
          <w:lang w:val="en-US"/>
        </w:rPr>
        <w:fldChar w:fldCharType="end"/>
      </w:r>
      <w:r w:rsidRPr="00F55CFF">
        <w:rPr>
          <w:rFonts w:ascii="Georgia" w:hAnsi="Georgia" w:cs="Georgia"/>
          <w:bCs/>
          <w:lang w:val="en-US"/>
        </w:rPr>
        <w:t xml:space="preserve">. </w:t>
      </w:r>
      <w:r w:rsidR="0066712F" w:rsidRPr="00F55CFF">
        <w:rPr>
          <w:rFonts w:ascii="Georgia" w:hAnsi="Georgia" w:cs="Georgia"/>
          <w:bCs/>
          <w:lang w:val="en-US"/>
        </w:rPr>
        <w:t>C</w:t>
      </w:r>
      <w:r w:rsidRPr="00F55CFF">
        <w:rPr>
          <w:rFonts w:ascii="Georgia" w:hAnsi="Georgia" w:cs="Georgia"/>
          <w:bCs/>
          <w:lang w:val="en-US"/>
        </w:rPr>
        <w:t>ombination of rapamycin with ALK/</w:t>
      </w:r>
      <w:r w:rsidRPr="001D3354">
        <w:rPr>
          <w:rFonts w:ascii="Georgia" w:hAnsi="Georgia" w:cs="Georgia"/>
          <w:bCs/>
          <w:lang w:val="en-US"/>
        </w:rPr>
        <w:t>IGF1R inhibitor AZD3463 significantly reduce</w:t>
      </w:r>
      <w:r w:rsidR="0066712F" w:rsidRPr="001D3354">
        <w:rPr>
          <w:rFonts w:ascii="Georgia" w:hAnsi="Georgia" w:cs="Georgia"/>
          <w:bCs/>
          <w:lang w:val="en-US"/>
        </w:rPr>
        <w:t>s</w:t>
      </w:r>
      <w:r w:rsidRPr="001D3354">
        <w:rPr>
          <w:rFonts w:ascii="Georgia" w:hAnsi="Georgia" w:cs="Georgia"/>
          <w:bCs/>
          <w:lang w:val="en-US"/>
        </w:rPr>
        <w:t xml:space="preserve"> survival, enhance</w:t>
      </w:r>
      <w:r w:rsidR="0066712F" w:rsidRPr="001D3354">
        <w:rPr>
          <w:rFonts w:ascii="Georgia" w:hAnsi="Georgia" w:cs="Georgia"/>
          <w:bCs/>
          <w:lang w:val="en-US"/>
        </w:rPr>
        <w:t>s</w:t>
      </w:r>
      <w:r w:rsidRPr="001D3354">
        <w:rPr>
          <w:rFonts w:ascii="Georgia" w:hAnsi="Georgia" w:cs="Georgia"/>
          <w:bCs/>
          <w:lang w:val="en-US"/>
        </w:rPr>
        <w:t xml:space="preserve"> apoptosis, and increase</w:t>
      </w:r>
      <w:r w:rsidR="0066712F" w:rsidRPr="001D3354">
        <w:rPr>
          <w:rFonts w:ascii="Georgia" w:hAnsi="Georgia" w:cs="Georgia"/>
          <w:bCs/>
          <w:lang w:val="en-US"/>
        </w:rPr>
        <w:t>s</w:t>
      </w:r>
      <w:r w:rsidRPr="001D3354">
        <w:rPr>
          <w:rFonts w:ascii="Georgia" w:hAnsi="Georgia" w:cs="Georgia"/>
          <w:bCs/>
          <w:lang w:val="en-US"/>
        </w:rPr>
        <w:t xml:space="preserve"> the G0/G1 phase of the cell cycle arrest, compared to </w:t>
      </w:r>
      <w:r w:rsidR="000F5323" w:rsidRPr="001D3354">
        <w:rPr>
          <w:rFonts w:ascii="Georgia" w:hAnsi="Georgia" w:cs="Georgia"/>
          <w:bCs/>
          <w:lang w:val="en-US"/>
        </w:rPr>
        <w:t xml:space="preserve">treatment using individual </w:t>
      </w:r>
      <w:r w:rsidRPr="001D3354">
        <w:rPr>
          <w:rFonts w:ascii="Georgia" w:hAnsi="Georgia" w:cs="Georgia"/>
          <w:bCs/>
          <w:lang w:val="en-US"/>
        </w:rPr>
        <w:t>agent, in MCF7 breast cancer cells. Additionally, this combination display</w:t>
      </w:r>
      <w:r w:rsidR="0066712F" w:rsidRPr="001D3354">
        <w:rPr>
          <w:rFonts w:ascii="Georgia" w:hAnsi="Georgia" w:cs="Georgia"/>
          <w:bCs/>
          <w:lang w:val="en-US"/>
        </w:rPr>
        <w:t>s</w:t>
      </w:r>
      <w:r w:rsidRPr="001D3354">
        <w:rPr>
          <w:rFonts w:ascii="Georgia" w:hAnsi="Georgia" w:cs="Georgia"/>
          <w:bCs/>
          <w:lang w:val="en-US"/>
        </w:rPr>
        <w:t xml:space="preserve"> a decrease of </w:t>
      </w:r>
      <w:r w:rsidRPr="00415D1F">
        <w:rPr>
          <w:rFonts w:ascii="Georgia" w:hAnsi="Georgia" w:cs="Georgia"/>
          <w:bCs/>
          <w:i/>
          <w:lang w:val="en-US"/>
        </w:rPr>
        <w:t>PR</w:t>
      </w:r>
      <w:r w:rsidR="00396893" w:rsidRPr="00415D1F">
        <w:rPr>
          <w:rFonts w:ascii="Georgia" w:hAnsi="Georgia" w:cs="Georgia"/>
          <w:bCs/>
          <w:i/>
          <w:lang w:val="en-US"/>
        </w:rPr>
        <w:t>KCB</w:t>
      </w:r>
      <w:r w:rsidR="00396893" w:rsidRPr="001D3354">
        <w:rPr>
          <w:rFonts w:ascii="Georgia" w:hAnsi="Georgia" w:cs="Georgia"/>
          <w:bCs/>
          <w:lang w:val="en-US"/>
        </w:rPr>
        <w:t xml:space="preserve"> and </w:t>
      </w:r>
      <w:r w:rsidR="00396893" w:rsidRPr="00415D1F">
        <w:rPr>
          <w:rFonts w:ascii="Georgia" w:hAnsi="Georgia" w:cs="Georgia"/>
          <w:bCs/>
          <w:i/>
          <w:lang w:val="en-US"/>
        </w:rPr>
        <w:t>PIK3CG</w:t>
      </w:r>
      <w:r w:rsidR="00396893" w:rsidRPr="001D3354">
        <w:rPr>
          <w:rFonts w:ascii="Georgia" w:hAnsi="Georgia" w:cs="Georgia"/>
          <w:bCs/>
          <w:lang w:val="en-US"/>
        </w:rPr>
        <w:t xml:space="preserve"> gene expression </w:t>
      </w:r>
      <w:r w:rsidR="00396893" w:rsidRPr="001D3354">
        <w:rPr>
          <w:rFonts w:ascii="Georgia" w:hAnsi="Georgia" w:cs="Georgia"/>
          <w:bCs/>
          <w:lang w:val="en-US"/>
        </w:rPr>
        <w:fldChar w:fldCharType="begin">
          <w:fldData xml:space="preserve">PEVuZE5vdGU+PENpdGU+PEF1dGhvcj5PemF0ZXM8L0F1dGhvcj48WWVhcj4yMDIxPC9ZZWFyPjxJ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</w:fldData>
        </w:fldChar>
      </w:r>
      <w:r w:rsidR="00CC694C">
        <w:rPr>
          <w:rFonts w:ascii="Georgia" w:hAnsi="Georgia" w:cs="Georgia"/>
          <w:bCs/>
          <w:lang w:val="en-US"/>
        </w:rPr>
        <w:instrText xml:space="preserve"> ADDIN EN.CITE </w:instrText>
      </w:r>
      <w:r w:rsidR="00CC694C">
        <w:rPr>
          <w:rFonts w:ascii="Georgia" w:hAnsi="Georgia" w:cs="Georgia"/>
          <w:bCs/>
          <w:lang w:val="en-US"/>
        </w:rPr>
        <w:fldChar w:fldCharType="begin">
          <w:fldData xml:space="preserve">PEVuZE5vdGU+PENpdGU+PEF1dGhvcj5PemF0ZXM8L0F1dGhvcj48WWVhcj4yMDIxPC9ZZWFyPjxJ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</w:fldData>
        </w:fldChar>
      </w:r>
      <w:r w:rsidR="00CC694C">
        <w:rPr>
          <w:rFonts w:ascii="Georgia" w:hAnsi="Georgia" w:cs="Georgia"/>
          <w:bCs/>
          <w:lang w:val="en-US"/>
        </w:rPr>
        <w:instrText xml:space="preserve"> ADDIN EN.CITE.DATA </w:instrText>
      </w:r>
      <w:r w:rsidR="00CC694C">
        <w:rPr>
          <w:rFonts w:ascii="Georgia" w:hAnsi="Georgia" w:cs="Georgia"/>
          <w:bCs/>
          <w:lang w:val="en-US"/>
        </w:rPr>
      </w:r>
      <w:r w:rsidR="00CC694C">
        <w:rPr>
          <w:rFonts w:ascii="Georgia" w:hAnsi="Georgia" w:cs="Georgia"/>
          <w:bCs/>
          <w:lang w:val="en-US"/>
        </w:rPr>
        <w:fldChar w:fldCharType="end"/>
      </w:r>
      <w:r w:rsidR="00396893" w:rsidRPr="001D3354">
        <w:rPr>
          <w:rFonts w:ascii="Georgia" w:hAnsi="Georgia" w:cs="Georgia"/>
          <w:bCs/>
          <w:lang w:val="en-US"/>
        </w:rPr>
      </w:r>
      <w:r w:rsidR="00396893" w:rsidRPr="001D3354">
        <w:rPr>
          <w:rFonts w:ascii="Georgia" w:hAnsi="Georgia" w:cs="Georgia"/>
          <w:bCs/>
          <w:lang w:val="en-US"/>
        </w:rPr>
        <w:fldChar w:fldCharType="separate"/>
      </w:r>
      <w:r w:rsidR="00CC694C">
        <w:rPr>
          <w:rFonts w:ascii="Georgia" w:hAnsi="Georgia" w:cs="Georgia"/>
          <w:bCs/>
          <w:noProof/>
          <w:lang w:val="en-US"/>
        </w:rPr>
        <w:t>(429)</w:t>
      </w:r>
      <w:r w:rsidR="00396893" w:rsidRPr="001D3354">
        <w:rPr>
          <w:rFonts w:ascii="Georgia" w:hAnsi="Georgia" w:cs="Georgia"/>
          <w:bCs/>
          <w:lang w:val="en-US"/>
        </w:rPr>
        <w:fldChar w:fldCharType="end"/>
      </w:r>
      <w:r w:rsidRPr="001D3354">
        <w:rPr>
          <w:rFonts w:ascii="Georgia" w:hAnsi="Georgia" w:cs="Georgia"/>
          <w:bCs/>
          <w:lang w:val="en-US"/>
        </w:rPr>
        <w:t>.</w:t>
      </w:r>
      <w:r w:rsidR="00B05BE2" w:rsidRPr="001D3354">
        <w:rPr>
          <w:rFonts w:ascii="Georgia" w:hAnsi="Georgia" w:cs="Georgia"/>
          <w:bCs/>
          <w:lang w:val="en-US"/>
        </w:rPr>
        <w:t xml:space="preserve"> </w:t>
      </w:r>
      <w:r w:rsidR="00B37397" w:rsidRPr="001D3354">
        <w:rPr>
          <w:rFonts w:ascii="Georgia" w:hAnsi="Georgia" w:cs="Georgia"/>
          <w:bCs/>
          <w:lang w:val="en-US"/>
        </w:rPr>
        <w:t xml:space="preserve">A recent nanomedicine study </w:t>
      </w:r>
      <w:r w:rsidR="0066712F" w:rsidRPr="001D3354">
        <w:rPr>
          <w:rFonts w:ascii="Georgia" w:hAnsi="Georgia" w:cs="Georgia"/>
          <w:bCs/>
          <w:lang w:val="en-US"/>
        </w:rPr>
        <w:t xml:space="preserve">has </w:t>
      </w:r>
      <w:r w:rsidR="00B37397" w:rsidRPr="001D3354">
        <w:rPr>
          <w:rFonts w:ascii="Georgia" w:hAnsi="Georgia" w:cs="Georgia"/>
          <w:bCs/>
          <w:lang w:val="en-US"/>
        </w:rPr>
        <w:t xml:space="preserve">reported that </w:t>
      </w:r>
      <w:r w:rsidR="00B37397" w:rsidRPr="001D3354">
        <w:rPr>
          <w:rFonts w:ascii="Georgia" w:hAnsi="Georgia" w:cs="Georgia"/>
          <w:bCs/>
        </w:rPr>
        <w:t>cellular uptake of rapamycin liposomes (particle size of 100 ± 5.5 nm) b</w:t>
      </w:r>
      <w:r w:rsidR="00252032" w:rsidRPr="001D3354">
        <w:rPr>
          <w:rFonts w:ascii="Georgia" w:hAnsi="Georgia" w:cs="Georgia"/>
          <w:bCs/>
        </w:rPr>
        <w:t>y colorectal cancer cells i</w:t>
      </w:r>
      <w:r w:rsidR="0066712F" w:rsidRPr="001D3354">
        <w:rPr>
          <w:rFonts w:ascii="Georgia" w:hAnsi="Georgia" w:cs="Georgia"/>
          <w:bCs/>
        </w:rPr>
        <w:t>s</w:t>
      </w:r>
      <w:r w:rsidR="00B37397" w:rsidRPr="001D3354">
        <w:rPr>
          <w:rFonts w:ascii="Georgia" w:hAnsi="Georgia" w:cs="Georgia"/>
          <w:bCs/>
        </w:rPr>
        <w:t xml:space="preserve"> remarkably higher</w:t>
      </w:r>
      <w:r w:rsidR="00B37397" w:rsidRPr="00F55CFF">
        <w:rPr>
          <w:rFonts w:ascii="Georgia" w:hAnsi="Georgia" w:cs="Georgia"/>
          <w:bCs/>
        </w:rPr>
        <w:t xml:space="preserve"> compared to free rapamycin, without liposomes. Indeed, the </w:t>
      </w:r>
      <w:r w:rsidR="00BF6807">
        <w:rPr>
          <w:rFonts w:ascii="Georgia" w:hAnsi="Georgia" w:cs="Georgia"/>
          <w:bCs/>
        </w:rPr>
        <w:t>capability</w:t>
      </w:r>
      <w:r w:rsidR="00B37397" w:rsidRPr="00F55CFF">
        <w:rPr>
          <w:rFonts w:ascii="Georgia" w:hAnsi="Georgia" w:cs="Georgia"/>
          <w:bCs/>
        </w:rPr>
        <w:t xml:space="preserve"> of rapamycin liposomes to </w:t>
      </w:r>
      <w:r w:rsidR="00B003DD">
        <w:rPr>
          <w:rFonts w:ascii="Georgia" w:hAnsi="Georgia" w:cs="Georgia"/>
          <w:bCs/>
        </w:rPr>
        <w:t>suppress</w:t>
      </w:r>
      <w:r w:rsidR="00B37397" w:rsidRPr="00F55CFF">
        <w:rPr>
          <w:rFonts w:ascii="Georgia" w:hAnsi="Georgia" w:cs="Georgia"/>
          <w:bCs/>
        </w:rPr>
        <w:t xml:space="preserve"> cancer proliferation and migration, as well as enhance apoptosis in cancer cells, </w:t>
      </w:r>
      <w:r w:rsidR="0066712F" w:rsidRPr="00F55CFF">
        <w:rPr>
          <w:rFonts w:ascii="Georgia" w:hAnsi="Georgia" w:cs="Georgia"/>
          <w:bCs/>
        </w:rPr>
        <w:t>i</w:t>
      </w:r>
      <w:r w:rsidR="00B37397" w:rsidRPr="00F55CFF">
        <w:rPr>
          <w:rFonts w:ascii="Georgia" w:hAnsi="Georgia" w:cs="Georgia"/>
          <w:bCs/>
        </w:rPr>
        <w:t xml:space="preserve">s superior compared to free </w:t>
      </w:r>
      <w:r w:rsidR="008A321E">
        <w:rPr>
          <w:rFonts w:ascii="Georgia" w:hAnsi="Georgia" w:cs="Georgia"/>
          <w:bCs/>
        </w:rPr>
        <w:t xml:space="preserve">natural </w:t>
      </w:r>
      <w:r w:rsidR="00600585">
        <w:rPr>
          <w:rFonts w:ascii="Georgia" w:hAnsi="Georgia" w:cs="Georgia"/>
          <w:bCs/>
        </w:rPr>
        <w:t>rapamycin. In addition</w:t>
      </w:r>
      <w:r w:rsidR="00B37397" w:rsidRPr="00F55CFF">
        <w:rPr>
          <w:rFonts w:ascii="Georgia" w:hAnsi="Georgia" w:cs="Georgia"/>
          <w:bCs/>
        </w:rPr>
        <w:t xml:space="preserve">, </w:t>
      </w:r>
      <w:r w:rsidR="00B37397" w:rsidRPr="00415D1F">
        <w:rPr>
          <w:rFonts w:ascii="Georgia" w:hAnsi="Georgia" w:cs="Georgia"/>
          <w:bCs/>
          <w:i/>
        </w:rPr>
        <w:t>in vivo</w:t>
      </w:r>
      <w:r w:rsidR="00B37397" w:rsidRPr="00F55CFF">
        <w:rPr>
          <w:rFonts w:ascii="Georgia" w:hAnsi="Georgia" w:cs="Georgia"/>
          <w:bCs/>
        </w:rPr>
        <w:t xml:space="preserve"> </w:t>
      </w:r>
      <w:r w:rsidR="003947CD">
        <w:rPr>
          <w:rFonts w:ascii="Georgia" w:hAnsi="Georgia" w:cs="Georgia"/>
          <w:bCs/>
        </w:rPr>
        <w:t xml:space="preserve">studies </w:t>
      </w:r>
      <w:r w:rsidR="0066712F" w:rsidRPr="00F55CFF">
        <w:rPr>
          <w:rFonts w:ascii="Georgia" w:hAnsi="Georgia" w:cs="Georgia"/>
          <w:bCs/>
        </w:rPr>
        <w:t xml:space="preserve">have </w:t>
      </w:r>
      <w:r w:rsidR="00C56CCD">
        <w:rPr>
          <w:rFonts w:ascii="Georgia" w:hAnsi="Georgia" w:cs="Georgia"/>
          <w:bCs/>
        </w:rPr>
        <w:t>shown</w:t>
      </w:r>
      <w:r w:rsidR="00B37397" w:rsidRPr="00F55CFF">
        <w:rPr>
          <w:rFonts w:ascii="Georgia" w:hAnsi="Georgia" w:cs="Georgia"/>
          <w:bCs/>
        </w:rPr>
        <w:t xml:space="preserve"> that rapamycin liposomes le</w:t>
      </w:r>
      <w:r w:rsidR="0066712F" w:rsidRPr="00F55CFF">
        <w:rPr>
          <w:rFonts w:ascii="Georgia" w:hAnsi="Georgia" w:cs="Georgia"/>
          <w:bCs/>
        </w:rPr>
        <w:t>a</w:t>
      </w:r>
      <w:r w:rsidR="00B37397" w:rsidRPr="00F55CFF">
        <w:rPr>
          <w:rFonts w:ascii="Georgia" w:hAnsi="Georgia" w:cs="Georgia"/>
          <w:bCs/>
        </w:rPr>
        <w:t xml:space="preserve">d to a </w:t>
      </w:r>
      <w:r w:rsidR="00BD63FE">
        <w:rPr>
          <w:rFonts w:ascii="Georgia" w:hAnsi="Georgia" w:cs="Georgia"/>
          <w:bCs/>
        </w:rPr>
        <w:t>greater</w:t>
      </w:r>
      <w:r w:rsidR="00B37397" w:rsidRPr="00F55CFF">
        <w:rPr>
          <w:rFonts w:ascii="Georgia" w:hAnsi="Georgia" w:cs="Georgia"/>
          <w:bCs/>
        </w:rPr>
        <w:t xml:space="preserve"> </w:t>
      </w:r>
      <w:r w:rsidR="00E769E4">
        <w:rPr>
          <w:rFonts w:ascii="Georgia" w:hAnsi="Georgia" w:cs="Georgia"/>
          <w:bCs/>
        </w:rPr>
        <w:t>increase</w:t>
      </w:r>
      <w:r w:rsidR="00B37397" w:rsidRPr="00F55CFF">
        <w:rPr>
          <w:rFonts w:ascii="Georgia" w:hAnsi="Georgia" w:cs="Georgia"/>
          <w:bCs/>
        </w:rPr>
        <w:t xml:space="preserve"> in tumor compared to free </w:t>
      </w:r>
      <w:r w:rsidR="00E769E4">
        <w:rPr>
          <w:rFonts w:ascii="Georgia" w:hAnsi="Georgia" w:cs="Georgia"/>
          <w:bCs/>
        </w:rPr>
        <w:t xml:space="preserve">natural </w:t>
      </w:r>
      <w:r w:rsidR="00B37397" w:rsidRPr="00F55CFF">
        <w:rPr>
          <w:rFonts w:ascii="Georgia" w:hAnsi="Georgia" w:cs="Georgia"/>
          <w:bCs/>
        </w:rPr>
        <w:t>rapamyc</w:t>
      </w:r>
      <w:r w:rsidR="00137590">
        <w:rPr>
          <w:rFonts w:ascii="Georgia" w:hAnsi="Georgia" w:cs="Georgia"/>
          <w:bCs/>
        </w:rPr>
        <w:t xml:space="preserve">in, and consequently, </w:t>
      </w:r>
      <w:r w:rsidR="00137590">
        <w:rPr>
          <w:rFonts w:ascii="Georgia" w:hAnsi="Georgia" w:cs="Georgia"/>
          <w:bCs/>
        </w:rPr>
        <w:lastRenderedPageBreak/>
        <w:t xml:space="preserve">display </w:t>
      </w:r>
      <w:r w:rsidR="00B37397" w:rsidRPr="00F55CFF">
        <w:rPr>
          <w:rFonts w:ascii="Georgia" w:hAnsi="Georgia" w:cs="Georgia"/>
          <w:bCs/>
        </w:rPr>
        <w:t>stronger anticancer efficacy in HCT</w:t>
      </w:r>
      <w:r w:rsidR="005F37CA">
        <w:rPr>
          <w:rFonts w:ascii="Georgia" w:hAnsi="Georgia" w:cs="Georgia"/>
          <w:bCs/>
        </w:rPr>
        <w:t>-116 xenograft mice. Notably</w:t>
      </w:r>
      <w:r w:rsidR="00B37397" w:rsidRPr="00F55CFF">
        <w:rPr>
          <w:rFonts w:ascii="Georgia" w:hAnsi="Georgia" w:cs="Georgia"/>
          <w:bCs/>
        </w:rPr>
        <w:t>, liposome-delivered rapamycin more significantly augment</w:t>
      </w:r>
      <w:r w:rsidR="0066712F" w:rsidRPr="00F55CFF">
        <w:rPr>
          <w:rFonts w:ascii="Georgia" w:hAnsi="Georgia" w:cs="Georgia"/>
          <w:bCs/>
        </w:rPr>
        <w:t>s</w:t>
      </w:r>
      <w:r w:rsidR="00B37397" w:rsidRPr="00F55CFF">
        <w:rPr>
          <w:rFonts w:ascii="Georgia" w:hAnsi="Georgia" w:cs="Georgia"/>
          <w:bCs/>
        </w:rPr>
        <w:t xml:space="preserve"> the chemothera</w:t>
      </w:r>
      <w:r w:rsidR="00137590">
        <w:rPr>
          <w:rFonts w:ascii="Georgia" w:hAnsi="Georgia" w:cs="Georgia"/>
          <w:bCs/>
        </w:rPr>
        <w:t>py efficacy of 5-fluorouracil in</w:t>
      </w:r>
      <w:r w:rsidR="00B37397" w:rsidRPr="00F55CFF">
        <w:rPr>
          <w:rFonts w:ascii="Georgia" w:hAnsi="Georgia" w:cs="Georgia"/>
          <w:bCs/>
        </w:rPr>
        <w:t xml:space="preserve"> </w:t>
      </w:r>
      <w:r w:rsidR="0041117E">
        <w:rPr>
          <w:rFonts w:ascii="Georgia" w:hAnsi="Georgia" w:cs="Georgia"/>
          <w:bCs/>
        </w:rPr>
        <w:t>CRC</w:t>
      </w:r>
      <w:r w:rsidR="00B37397" w:rsidRPr="00F55CFF">
        <w:rPr>
          <w:rFonts w:ascii="Georgia" w:hAnsi="Georgia" w:cs="Georgia"/>
          <w:bCs/>
        </w:rPr>
        <w:t xml:space="preserve">, both </w:t>
      </w:r>
      <w:r w:rsidR="00B37397" w:rsidRPr="00415D1F">
        <w:rPr>
          <w:rFonts w:ascii="Georgia" w:hAnsi="Georgia" w:cs="Georgia"/>
          <w:bCs/>
          <w:i/>
        </w:rPr>
        <w:t>in vitro</w:t>
      </w:r>
      <w:r w:rsidR="00B37397" w:rsidRPr="00F55CFF">
        <w:rPr>
          <w:rFonts w:ascii="Georgia" w:hAnsi="Georgia" w:cs="Georgia"/>
          <w:bCs/>
        </w:rPr>
        <w:t xml:space="preserve"> and </w:t>
      </w:r>
      <w:r w:rsidR="00B37397" w:rsidRPr="00415D1F">
        <w:rPr>
          <w:rFonts w:ascii="Georgia" w:hAnsi="Georgia" w:cs="Georgia"/>
          <w:bCs/>
          <w:i/>
        </w:rPr>
        <w:t>in vivo</w:t>
      </w:r>
      <w:r w:rsidR="00B37397" w:rsidRPr="00F55CFF">
        <w:rPr>
          <w:rFonts w:ascii="Georgia" w:hAnsi="Georgia" w:cs="Georgia"/>
          <w:bCs/>
        </w:rPr>
        <w:t xml:space="preserve">, </w:t>
      </w:r>
      <w:r w:rsidR="00E76D92">
        <w:rPr>
          <w:rFonts w:ascii="Georgia" w:hAnsi="Georgia" w:cs="Georgia"/>
          <w:bCs/>
        </w:rPr>
        <w:t>in comparison</w:t>
      </w:r>
      <w:r w:rsidR="00B37397" w:rsidRPr="00F55CFF">
        <w:rPr>
          <w:rFonts w:ascii="Georgia" w:hAnsi="Georgia" w:cs="Georgia"/>
          <w:bCs/>
        </w:rPr>
        <w:t xml:space="preserve"> to free </w:t>
      </w:r>
      <w:r w:rsidR="00E76D92">
        <w:rPr>
          <w:rFonts w:ascii="Georgia" w:hAnsi="Georgia" w:cs="Georgia"/>
          <w:bCs/>
        </w:rPr>
        <w:t xml:space="preserve">natural </w:t>
      </w:r>
      <w:r w:rsidR="00B37397" w:rsidRPr="00F55CFF">
        <w:rPr>
          <w:rFonts w:ascii="Georgia" w:hAnsi="Georgia" w:cs="Georgia"/>
          <w:bCs/>
        </w:rPr>
        <w:t xml:space="preserve">rapamycin combined with 5-fluorouracil, emphasising the potential of liposome-based delivery features in future clinical studies </w:t>
      </w:r>
      <w:r w:rsidR="00B37397" w:rsidRPr="00F55CFF">
        <w:rPr>
          <w:rFonts w:ascii="Georgia" w:hAnsi="Georgia" w:cs="Georgia"/>
          <w:bCs/>
        </w:rPr>
        <w:fldChar w:fldCharType="begin">
          <w:fldData xml:space="preserve">PEVuZE5vdGU+PENpdGU+PEF1dGhvcj5DaGVuPC9BdXRob3I+PFllYXI+MjAyMTwvWWVhcj48SURU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</w:fldData>
        </w:fldChar>
      </w:r>
      <w:r w:rsidR="00CC694C">
        <w:rPr>
          <w:rFonts w:ascii="Georgia" w:hAnsi="Georgia" w:cs="Georgia"/>
          <w:bCs/>
        </w:rPr>
        <w:instrText xml:space="preserve"> ADDIN EN.CITE </w:instrText>
      </w:r>
      <w:r w:rsidR="00CC694C">
        <w:rPr>
          <w:rFonts w:ascii="Georgia" w:hAnsi="Georgia" w:cs="Georgia"/>
          <w:bCs/>
        </w:rPr>
        <w:fldChar w:fldCharType="begin">
          <w:fldData xml:space="preserve">PEVuZE5vdGU+PENpdGU+PEF1dGhvcj5DaGVuPC9BdXRob3I+PFllYXI+MjAyMTwvWWVhcj48SURU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</w:fldData>
        </w:fldChar>
      </w:r>
      <w:r w:rsidR="00CC694C">
        <w:rPr>
          <w:rFonts w:ascii="Georgia" w:hAnsi="Georgia" w:cs="Georgia"/>
          <w:bCs/>
        </w:rPr>
        <w:instrText xml:space="preserve"> ADDIN EN.CITE.DATA </w:instrText>
      </w:r>
      <w:r w:rsidR="00CC694C">
        <w:rPr>
          <w:rFonts w:ascii="Georgia" w:hAnsi="Georgia" w:cs="Georgia"/>
          <w:bCs/>
        </w:rPr>
      </w:r>
      <w:r w:rsidR="00CC694C">
        <w:rPr>
          <w:rFonts w:ascii="Georgia" w:hAnsi="Georgia" w:cs="Georgia"/>
          <w:bCs/>
        </w:rPr>
        <w:fldChar w:fldCharType="end"/>
      </w:r>
      <w:r w:rsidR="00B37397" w:rsidRPr="00F55CFF">
        <w:rPr>
          <w:rFonts w:ascii="Georgia" w:hAnsi="Georgia" w:cs="Georgia"/>
          <w:bCs/>
        </w:rPr>
      </w:r>
      <w:r w:rsidR="00B37397" w:rsidRPr="00F55CFF">
        <w:rPr>
          <w:rFonts w:ascii="Georgia" w:hAnsi="Georgia" w:cs="Georgia"/>
          <w:bCs/>
        </w:rPr>
        <w:fldChar w:fldCharType="separate"/>
      </w:r>
      <w:r w:rsidR="00CC694C">
        <w:rPr>
          <w:rFonts w:ascii="Georgia" w:hAnsi="Georgia" w:cs="Georgia"/>
          <w:bCs/>
          <w:noProof/>
        </w:rPr>
        <w:t>(430)</w:t>
      </w:r>
      <w:r w:rsidR="00B37397" w:rsidRPr="00F55CFF">
        <w:rPr>
          <w:rFonts w:ascii="Georgia" w:hAnsi="Georgia" w:cs="Georgia"/>
          <w:bCs/>
        </w:rPr>
        <w:fldChar w:fldCharType="end"/>
      </w:r>
      <w:r w:rsidR="0066712F" w:rsidRPr="00F55CFF">
        <w:rPr>
          <w:rFonts w:ascii="Georgia" w:hAnsi="Georgia" w:cs="Georgia"/>
          <w:bCs/>
        </w:rPr>
        <w:t>. C</w:t>
      </w:r>
      <w:r w:rsidR="006D5834" w:rsidRPr="00F55CFF">
        <w:rPr>
          <w:rFonts w:ascii="Georgia" w:hAnsi="Georgia" w:cs="Georgia"/>
          <w:bCs/>
          <w:lang w:val="en-US"/>
        </w:rPr>
        <w:t xml:space="preserve">ombination of rapamycin with </w:t>
      </w:r>
      <w:r w:rsidRPr="00F55CFF">
        <w:rPr>
          <w:rFonts w:ascii="Georgia" w:hAnsi="Georgia" w:cs="Georgia"/>
          <w:bCs/>
          <w:lang w:val="en-US"/>
        </w:rPr>
        <w:t>MEK inhibitor trametinib</w:t>
      </w:r>
      <w:r w:rsidRPr="00F55CFF">
        <w:rPr>
          <w:rFonts w:ascii="Georgia" w:hAnsi="Georgia"/>
        </w:rPr>
        <w:t xml:space="preserve"> </w:t>
      </w:r>
      <w:r w:rsidR="00137590">
        <w:rPr>
          <w:rFonts w:ascii="Georgia" w:hAnsi="Georgia" w:cs="Georgia"/>
          <w:bCs/>
          <w:lang w:val="en-US"/>
        </w:rPr>
        <w:t>results in</w:t>
      </w:r>
      <w:r w:rsidRPr="00F55CFF">
        <w:rPr>
          <w:rFonts w:ascii="Georgia" w:hAnsi="Georgia" w:cs="Georgia"/>
          <w:bCs/>
          <w:lang w:val="en-US"/>
        </w:rPr>
        <w:t xml:space="preserve"> a robust synergistic anticancer eff</w:t>
      </w:r>
      <w:r w:rsidR="007F66EF">
        <w:rPr>
          <w:rFonts w:ascii="Georgia" w:hAnsi="Georgia" w:cs="Georgia"/>
          <w:bCs/>
          <w:lang w:val="en-US"/>
        </w:rPr>
        <w:t>ect</w:t>
      </w:r>
      <w:r w:rsidRPr="00F55CFF">
        <w:rPr>
          <w:rFonts w:ascii="Georgia" w:hAnsi="Georgia" w:cs="Georgia"/>
          <w:bCs/>
          <w:lang w:val="en-US"/>
        </w:rPr>
        <w:t>, le</w:t>
      </w:r>
      <w:r w:rsidR="007F66EF">
        <w:rPr>
          <w:rFonts w:ascii="Georgia" w:hAnsi="Georgia" w:cs="Georgia"/>
          <w:bCs/>
          <w:lang w:val="en-US"/>
        </w:rPr>
        <w:t>a</w:t>
      </w:r>
      <w:r w:rsidRPr="00F55CFF">
        <w:rPr>
          <w:rFonts w:ascii="Georgia" w:hAnsi="Georgia" w:cs="Georgia"/>
          <w:bCs/>
          <w:lang w:val="en-US"/>
        </w:rPr>
        <w:t xml:space="preserve">ding to apoptosis, and G1-phase </w:t>
      </w:r>
      <w:r w:rsidR="00B0234D">
        <w:rPr>
          <w:rFonts w:ascii="Georgia" w:hAnsi="Georgia" w:cs="Georgia"/>
          <w:bCs/>
          <w:lang w:val="en-US"/>
        </w:rPr>
        <w:t xml:space="preserve">arrest of the cell cycle </w:t>
      </w:r>
      <w:r w:rsidR="00835EC7">
        <w:rPr>
          <w:rFonts w:ascii="Georgia" w:hAnsi="Georgia" w:cs="Georgia"/>
          <w:bCs/>
          <w:lang w:val="en-US"/>
        </w:rPr>
        <w:t>in NSCLC</w:t>
      </w:r>
      <w:r w:rsidRPr="00F55CFF">
        <w:rPr>
          <w:rFonts w:ascii="Georgia" w:hAnsi="Georgia" w:cs="Georgia"/>
          <w:bCs/>
          <w:lang w:val="en-US"/>
        </w:rPr>
        <w:t xml:space="preserve"> cells. Additionally, this combination, significantly suppresse</w:t>
      </w:r>
      <w:r w:rsidR="0066712F" w:rsidRPr="00F55CFF">
        <w:rPr>
          <w:rFonts w:ascii="Georgia" w:hAnsi="Georgia" w:cs="Georgia"/>
          <w:bCs/>
          <w:lang w:val="en-US"/>
        </w:rPr>
        <w:t>s</w:t>
      </w:r>
      <w:r w:rsidRPr="00F55CFF">
        <w:rPr>
          <w:rFonts w:ascii="Georgia" w:hAnsi="Georgia" w:cs="Georgia"/>
          <w:bCs/>
          <w:lang w:val="en-US"/>
        </w:rPr>
        <w:t xml:space="preserve"> phosphorylatio</w:t>
      </w:r>
      <w:r w:rsidR="006D5834" w:rsidRPr="00F55CFF">
        <w:rPr>
          <w:rFonts w:ascii="Georgia" w:hAnsi="Georgia" w:cs="Georgia"/>
          <w:bCs/>
          <w:lang w:val="en-US"/>
        </w:rPr>
        <w:t>n of AKT, mTOR, ERK, and 4E</w:t>
      </w:r>
      <w:r w:rsidR="00AD3EE6">
        <w:rPr>
          <w:rFonts w:ascii="Georgia" w:hAnsi="Georgia" w:cs="Georgia"/>
          <w:bCs/>
          <w:lang w:val="en-US"/>
        </w:rPr>
        <w:t>-</w:t>
      </w:r>
      <w:r w:rsidR="006D5834" w:rsidRPr="00F55CFF">
        <w:rPr>
          <w:rFonts w:ascii="Georgia" w:hAnsi="Georgia" w:cs="Georgia"/>
          <w:bCs/>
          <w:lang w:val="en-US"/>
        </w:rPr>
        <w:t xml:space="preserve">BP1. </w:t>
      </w:r>
      <w:r w:rsidRPr="00F55CFF">
        <w:rPr>
          <w:rFonts w:ascii="Georgia" w:hAnsi="Georgia" w:cs="Georgia"/>
          <w:bCs/>
          <w:lang w:val="en-US"/>
        </w:rPr>
        <w:t>Moreover, co-administration of rapamycin and trametinib exhibit</w:t>
      </w:r>
      <w:r w:rsidR="0066712F" w:rsidRPr="00F55CFF">
        <w:rPr>
          <w:rFonts w:ascii="Georgia" w:hAnsi="Georgia" w:cs="Georgia"/>
          <w:bCs/>
          <w:lang w:val="en-US"/>
        </w:rPr>
        <w:t>s</w:t>
      </w:r>
      <w:r w:rsidR="00415D1F">
        <w:rPr>
          <w:rFonts w:ascii="Georgia" w:hAnsi="Georgia" w:cs="Georgia"/>
          <w:bCs/>
          <w:lang w:val="en-US"/>
        </w:rPr>
        <w:t xml:space="preserve"> a decrease in cancer growth</w:t>
      </w:r>
      <w:r w:rsidRPr="00F55CFF">
        <w:rPr>
          <w:rFonts w:ascii="Georgia" w:hAnsi="Georgia" w:cs="Georgia"/>
          <w:bCs/>
          <w:lang w:val="en-US"/>
        </w:rPr>
        <w:t xml:space="preserve"> w</w:t>
      </w:r>
      <w:r w:rsidR="00415D1F">
        <w:rPr>
          <w:rFonts w:ascii="Georgia" w:hAnsi="Georgia" w:cs="Georgia"/>
          <w:bCs/>
          <w:lang w:val="en-US"/>
        </w:rPr>
        <w:t>ithout displaying drug toxicity</w:t>
      </w:r>
      <w:r w:rsidRPr="00F55CFF">
        <w:rPr>
          <w:rFonts w:ascii="Georgia" w:hAnsi="Georgia" w:cs="Georgia"/>
          <w:bCs/>
          <w:lang w:val="en-US"/>
        </w:rPr>
        <w:t xml:space="preserve"> in</w:t>
      </w:r>
      <w:r w:rsidR="00396893" w:rsidRPr="00F55CFF">
        <w:rPr>
          <w:rFonts w:ascii="Georgia" w:hAnsi="Georgia" w:cs="Georgia"/>
          <w:bCs/>
          <w:lang w:val="en-US"/>
        </w:rPr>
        <w:t xml:space="preserve"> a NSCLC xenograft mouse </w:t>
      </w:r>
      <w:r w:rsidR="00396893" w:rsidRPr="005802F3">
        <w:rPr>
          <w:rFonts w:ascii="Georgia" w:hAnsi="Georgia" w:cs="Georgia"/>
          <w:bCs/>
          <w:lang w:val="en-US"/>
        </w:rPr>
        <w:t xml:space="preserve">model </w:t>
      </w:r>
      <w:r w:rsidR="00396893" w:rsidRPr="005802F3">
        <w:rPr>
          <w:rFonts w:ascii="Georgia" w:hAnsi="Georgia" w:cs="Georgia"/>
          <w:bCs/>
          <w:lang w:val="en-US"/>
        </w:rPr>
        <w:fldChar w:fldCharType="begin"/>
      </w:r>
      <w:r w:rsidR="00CC694C">
        <w:rPr>
          <w:rFonts w:ascii="Georgia" w:hAnsi="Georgia" w:cs="Georgia"/>
          <w:bCs/>
          <w:lang w:val="en-US"/>
        </w:rPr>
        <w:instrText xml:space="preserve"> ADDIN EN.CITE &lt;EndNote&gt;&lt;Cite&gt;&lt;Author&gt;Sun&lt;/Author&gt;&lt;Year&gt;2021&lt;/Year&gt;&lt;IDText&gt;Rapamycin and trametinib: a rational combination for treatment of NSCLC&lt;/IDText&gt;&lt;DisplayText&gt;(431)&lt;/DisplayText&gt;&lt;record&gt;&lt;rec-number&gt;785&lt;/rec-number&gt;&lt;foreign-keys&gt;&lt;key app="EN" db-id="er500dszo2vpz4ewpp2p25akv0x55xv92d9a" timestamp="1638406062"&gt;785&lt;/key&gt;&lt;/foreign-keys&gt;&lt;ref-type name="Journal Article"&gt;17&lt;/ref-type&gt;&lt;contributors&gt;&lt;authors&gt;&lt;author&gt;Sun, C. Y.&lt;/author&gt;&lt;author&gt;Li, Y. Z.&lt;/author&gt;&lt;author&gt;Cao, D.&lt;/author&gt;&lt;author&gt;Zhou, Y. F.&lt;/author&gt;&lt;author&gt;Zhang, M. Y.&lt;/author&gt;&lt;author&gt;Wang, H. Y.&lt;/author&gt;&lt;/authors&gt;&lt;/contributors&gt;&lt;auth-address&gt;State Key Laboratory of Oncology in South China, Collaborative Innovation Center for Cancer Medicine, Sun Yat-Sen University Cancer Center, 651 Dongfeng East Road, Guangzhou, China 510060. Department of Medical Imaging, Sun Yat-Sen University Cancer Center, 651 Dongfeng East Road, Guangzhou, China 510060.&lt;/auth-address&gt;&lt;titles&gt;&lt;title&gt;Rapamycin and trametinib: a rational combination for treatment of NSCLC&lt;/title&gt;&lt;secondary-title&gt;Int J Biol Sci&lt;/secondary-title&gt;&lt;/titles&gt;&lt;periodical&gt;&lt;full-title&gt;Int J Biol Sci&lt;/full-title&gt;&lt;/periodical&gt;&lt;pages&gt;3211-3223&lt;/pages&gt;&lt;volume&gt;17&lt;/volume&gt;&lt;number&gt;12&lt;/number&gt;&lt;edition&gt;20210725&lt;/edition&gt;&lt;keywords&gt;&lt;keyword&gt;ERK&lt;/keyword&gt;&lt;keyword&gt;Lung cancer&lt;/keyword&gt;&lt;keyword&gt;Rapamycin&lt;/keyword&gt;&lt;keyword&gt;Synergy&lt;/keyword&gt;&lt;keyword&gt;Trametinib&lt;/keyword&gt;&lt;keyword&gt;mTOR&lt;/keyword&gt;&lt;/keywords&gt;&lt;dates&gt;&lt;year&gt;2021&lt;/year&gt;&lt;/dates&gt;&lt;isbn&gt;1449-2288&lt;/isbn&gt;&lt;accession-num&gt;34421360&lt;/accession-num&gt;&lt;urls&gt;&lt;related-urls&gt;&lt;url&gt;https://www.ncbi.nlm.nih.gov/pubmed/34421360&lt;/url&gt;&lt;/related-urls&gt;&lt;/urls&gt;&lt;custom1&gt;Competing Interests: The authors have declared that no competing interest exists.&lt;/custom1&gt;&lt;custom2&gt;PMC8375233&lt;/custom2&gt;&lt;electronic-resource-num&gt;10.7150/ijbs.62752&lt;/electronic-resource-num&gt;&lt;language&gt;eng&lt;/language&gt;&lt;/record&gt;&lt;/Cite&gt;&lt;/EndNote&gt;</w:instrText>
      </w:r>
      <w:r w:rsidR="00396893" w:rsidRPr="005802F3">
        <w:rPr>
          <w:rFonts w:ascii="Georgia" w:hAnsi="Georgia" w:cs="Georgia"/>
          <w:bCs/>
          <w:lang w:val="en-US"/>
        </w:rPr>
        <w:fldChar w:fldCharType="separate"/>
      </w:r>
      <w:r w:rsidR="00CC694C">
        <w:rPr>
          <w:rFonts w:ascii="Georgia" w:hAnsi="Georgia" w:cs="Georgia"/>
          <w:bCs/>
          <w:noProof/>
          <w:lang w:val="en-US"/>
        </w:rPr>
        <w:t>(431)</w:t>
      </w:r>
      <w:r w:rsidR="00396893" w:rsidRPr="005802F3">
        <w:rPr>
          <w:rFonts w:ascii="Georgia" w:hAnsi="Georgia" w:cs="Georgia"/>
          <w:bCs/>
          <w:lang w:val="en-US"/>
        </w:rPr>
        <w:fldChar w:fldCharType="end"/>
      </w:r>
      <w:r w:rsidR="00B772EA" w:rsidRPr="005802F3">
        <w:rPr>
          <w:rFonts w:ascii="Georgia" w:hAnsi="Georgia" w:cs="Georgia"/>
          <w:bCs/>
          <w:lang w:val="en-US"/>
        </w:rPr>
        <w:t>.</w:t>
      </w:r>
      <w:r w:rsidR="0054422C" w:rsidRPr="005802F3">
        <w:rPr>
          <w:rFonts w:ascii="Georgia" w:hAnsi="Georgia" w:cs="Georgia"/>
          <w:bCs/>
        </w:rPr>
        <w:t xml:space="preserve"> </w:t>
      </w:r>
      <w:r w:rsidR="005F37CA" w:rsidRPr="005F37CA">
        <w:rPr>
          <w:rFonts w:ascii="Georgia" w:hAnsi="Georgia" w:cs="Georgia"/>
          <w:bCs/>
        </w:rPr>
        <w:t xml:space="preserve">Importantly, since rapamycin itself do not possess ideal pharmacological properties, novel drugs of rapamycin analogs, commonly known as rapalogs, with improved pharmacokinetic properties and decreased immunosuppressive effect, have been </w:t>
      </w:r>
      <w:r w:rsidR="005F37CA" w:rsidRPr="007E25C2">
        <w:rPr>
          <w:rFonts w:ascii="Georgia" w:hAnsi="Georgia" w:cs="Georgia"/>
          <w:bCs/>
        </w:rPr>
        <w:t xml:space="preserve">developed during the last decades </w:t>
      </w:r>
      <w:r w:rsidR="005F37CA" w:rsidRPr="007E25C2">
        <w:rPr>
          <w:rFonts w:ascii="Georgia" w:hAnsi="Georgia" w:cs="Georgia"/>
          <w:bCs/>
        </w:rPr>
        <w:fldChar w:fldCharType="begin"/>
      </w:r>
      <w:r w:rsidR="00CC694C">
        <w:rPr>
          <w:rFonts w:ascii="Georgia" w:hAnsi="Georgia" w:cs="Georgia"/>
          <w:bCs/>
        </w:rPr>
        <w:instrText xml:space="preserve"> ADDIN EN.CITE &lt;EndNote&gt;&lt;Cite&gt;&lt;Author&gt;Rizzieri&lt;/Author&gt;&lt;Year&gt;2008&lt;/Year&gt;&lt;IDText&gt;A phase 2 clinical trial of deforolimus (AP23573, MK-8669), a novel mammalian target of rapamycin inhibitor, in patients with relapsed or refractory hematologic malignancies&lt;/IDText&gt;&lt;DisplayText&gt;(432)&lt;/DisplayText&gt;&lt;record&gt;&lt;dates&gt;&lt;pub-dates&gt;&lt;date&gt;May 01&lt;/date&gt;&lt;/pub-dates&gt;&lt;year&gt;2008&lt;/year&gt;&lt;/dates&gt;&lt;keywords&gt;&lt;keyword&gt;Adult&lt;/keyword&gt;&lt;keyword&gt;Aged&lt;/keyword&gt;&lt;keyword&gt;Aged, 80 and over&lt;/keyword&gt;&lt;keyword&gt;Antineoplastic Agents&lt;/keyword&gt;&lt;keyword&gt;Cohort Studies&lt;/keyword&gt;&lt;keyword&gt;Female&lt;/keyword&gt;&lt;keyword&gt;Hematologic Neoplasms&lt;/keyword&gt;&lt;keyword&gt;Humans&lt;/keyword&gt;&lt;keyword&gt;Male&lt;/keyword&gt;&lt;keyword&gt;Middle Aged&lt;/keyword&gt;&lt;keyword&gt;Sirolimus&lt;/keyword&gt;&lt;keyword&gt;Vascular Endothelial Growth Factor A&lt;/keyword&gt;&lt;/keywords&gt;&lt;urls&gt;&lt;related-urls&gt;&lt;url&gt;https://www.ncbi.nlm.nih.gov/pubmed/18451242&lt;/url&gt;&lt;/related-urls&gt;&lt;/urls&gt;&lt;isbn&gt;1078-0432&lt;/isbn&gt;&lt;titles&gt;&lt;title&gt;A phase 2 clinical trial of deforolimus (AP23573, MK-8669), a novel mammalian target of rapamycin inhibitor, in patients with relapsed or refractory hematologic malignancies&lt;/title&gt;&lt;secondary-title&gt;Clin Cancer Res&lt;/secondary-title&gt;&lt;/titles&gt;&lt;pages&gt;2756-62&lt;/pages&gt;&lt;number&gt;9&lt;/number&gt;&lt;contributors&gt;&lt;authors&gt;&lt;author&gt;Rizzieri, D. A.&lt;/author&gt;&lt;author&gt;Feldman, E.&lt;/author&gt;&lt;author&gt;Dipersio, J. F.&lt;/author&gt;&lt;author&gt;Gabrail, N.&lt;/author&gt;&lt;author&gt;Stock, W.&lt;/author&gt;&lt;author&gt;Strair, R.&lt;/author&gt;&lt;author&gt;Rivera, V. M.&lt;/author&gt;&lt;author&gt;Albitar, M.&lt;/author&gt;&lt;author&gt;Bedrosian, C. L.&lt;/author&gt;&lt;author&gt;Giles, F. J.&lt;/author&gt;&lt;/authors&gt;&lt;/contributors&gt;&lt;language&gt;eng&lt;/language&gt;&lt;added-date format="utc"&gt;1633597263&lt;/added-date&gt;&lt;ref-type name="Journal Article"&gt;17&lt;/ref-type&gt;&lt;auth-address&gt;Duke University Medical Center, Durham, North Carolina 27710, USA. rizzi003@mc.duke.edu&lt;/auth-address&gt;&lt;rec-number&gt;514&lt;/rec-number&gt;&lt;last-updated-date format="utc"&gt;1633597263&lt;/last-updated-date&gt;&lt;accession-num&gt;18451242&lt;/accession-num&gt;&lt;electronic-resource-num&gt;10.1158/1078-0432.CCR-07-1372&lt;/electronic-resource-num&gt;&lt;volume&gt;14&lt;/volume&gt;&lt;/record&gt;&lt;/Cite&gt;&lt;/EndNote&gt;</w:instrText>
      </w:r>
      <w:r w:rsidR="005F37CA" w:rsidRPr="007E25C2">
        <w:rPr>
          <w:rFonts w:ascii="Georgia" w:hAnsi="Georgia" w:cs="Georgia"/>
          <w:bCs/>
        </w:rPr>
        <w:fldChar w:fldCharType="separate"/>
      </w:r>
      <w:r w:rsidR="00CC694C">
        <w:rPr>
          <w:rFonts w:ascii="Georgia" w:hAnsi="Georgia" w:cs="Georgia"/>
          <w:bCs/>
          <w:noProof/>
        </w:rPr>
        <w:t>(432)</w:t>
      </w:r>
      <w:r w:rsidR="005F37CA" w:rsidRPr="007E25C2">
        <w:rPr>
          <w:rFonts w:ascii="Georgia" w:hAnsi="Georgia" w:cs="Georgia"/>
          <w:bCs/>
        </w:rPr>
        <w:fldChar w:fldCharType="end"/>
      </w:r>
      <w:r w:rsidR="002F3EF3" w:rsidRPr="007E25C2">
        <w:rPr>
          <w:rFonts w:ascii="Georgia" w:hAnsi="Georgia" w:cs="Georgia"/>
          <w:bCs/>
        </w:rPr>
        <w:t>. In particular, as its interactions with both mTOR and FKBP12 proteins have been preserved, rapalogs compounds share the same mechanism of action</w:t>
      </w:r>
      <w:r w:rsidR="002F3EF3" w:rsidRPr="00D64A58">
        <w:rPr>
          <w:rFonts w:ascii="Georgia" w:hAnsi="Georgia" w:cs="Georgia"/>
          <w:bCs/>
        </w:rPr>
        <w:t xml:space="preserve"> as rapamycin </w:t>
      </w:r>
      <w:r w:rsidR="005F37CA" w:rsidRPr="00D64A58">
        <w:rPr>
          <w:rFonts w:ascii="Georgia" w:hAnsi="Georgia" w:cs="Georgia"/>
          <w:bCs/>
        </w:rPr>
        <w:fldChar w:fldCharType="begin"/>
      </w:r>
      <w:r w:rsidR="00CC694C">
        <w:rPr>
          <w:rFonts w:ascii="Georgia" w:hAnsi="Georgia" w:cs="Georgia"/>
          <w:bCs/>
        </w:rPr>
        <w:instrText xml:space="preserve"> ADDIN EN.CITE &lt;EndNote&gt;&lt;Cite&gt;&lt;Author&gt;Hartford&lt;/Author&gt;&lt;Year&gt;2007&lt;/Year&gt;&lt;IDText&gt;Rapamycin: something old, something new, sometimes borrowed and now renewed&lt;/IDText&gt;&lt;DisplayText&gt;(433)&lt;/DisplayText&gt;&lt;record&gt;&lt;dates&gt;&lt;pub-dates&gt;&lt;date&gt;Oct&lt;/date&gt;&lt;/pub-dates&gt;&lt;year&gt;2007&lt;/year&gt;&lt;/dates&gt;&lt;keywords&gt;&lt;keyword&gt;Animals&lt;/keyword&gt;&lt;keyword&gt;Antifungal Agents&lt;/keyword&gt;&lt;keyword&gt;Antineoplastic Agents&lt;/keyword&gt;&lt;keyword&gt;Drug Design&lt;/keyword&gt;&lt;keyword&gt;Drug Interactions&lt;/keyword&gt;&lt;keyword&gt;Everolimus&lt;/keyword&gt;&lt;keyword&gt;Humans&lt;/keyword&gt;&lt;keyword&gt;Immunosuppressive Agents&lt;/keyword&gt;&lt;keyword&gt;Molecular Structure&lt;/keyword&gt;&lt;keyword&gt;Protein Kinases&lt;/keyword&gt;&lt;keyword&gt;Signal Transduction&lt;/keyword&gt;&lt;keyword&gt;Sirolimus&lt;/keyword&gt;&lt;keyword&gt;Structure-Activity Relationship&lt;/keyword&gt;&lt;keyword&gt;TOR Serine-Threonine Kinases&lt;/keyword&gt;&lt;/keywords&gt;&lt;urls&gt;&lt;related-urls&gt;&lt;url&gt;https://www.ncbi.nlm.nih.gov/pubmed/17728765&lt;/url&gt;&lt;/related-urls&gt;&lt;/urls&gt;&lt;isbn&gt;0009-9236&lt;/isbn&gt;&lt;titles&gt;&lt;title&gt;Rapamycin: something old, something new, sometimes borrowed and now renewed&lt;/title&gt;&lt;secondary-title&gt;Clin Pharmacol Ther&lt;/secondary-title&gt;&lt;/titles&gt;&lt;pages&gt;381-8&lt;/pages&gt;&lt;number&gt;4&lt;/number&gt;&lt;contributors&gt;&lt;authors&gt;&lt;author&gt;Hartford, C. M.&lt;/author&gt;&lt;author&gt;Ratain, M. J.&lt;/author&gt;&lt;/authors&gt;&lt;/contributors&gt;&lt;edition&gt;20070829&lt;/edition&gt;&lt;language&gt;eng&lt;/language&gt;&lt;added-date format="utc"&gt;1633501687&lt;/added-date&gt;&lt;ref-type name="Journal Article"&gt;17&lt;/ref-type&gt;&lt;auth-address&gt;Committee on Clinical Pharmacology and Pharmacogenomics, The University of Chicago, Chicago, Illinois, USA.&lt;/auth-address&gt;&lt;rec-number&gt;210&lt;/rec-number&gt;&lt;last-updated-date format="utc"&gt;1633501687&lt;/last-updated-date&gt;&lt;accession-num&gt;17728765&lt;/accession-num&gt;&lt;electronic-resource-num&gt;10.1038/sj.clpt.6100317&lt;/electronic-resource-num&gt;&lt;volume&gt;82&lt;/volume&gt;&lt;/record&gt;&lt;/Cite&gt;&lt;/EndNote&gt;</w:instrText>
      </w:r>
      <w:r w:rsidR="005F37CA" w:rsidRPr="00D64A58">
        <w:rPr>
          <w:rFonts w:ascii="Georgia" w:hAnsi="Georgia" w:cs="Georgia"/>
          <w:bCs/>
        </w:rPr>
        <w:fldChar w:fldCharType="separate"/>
      </w:r>
      <w:r w:rsidR="00CC694C">
        <w:rPr>
          <w:rFonts w:ascii="Georgia" w:hAnsi="Georgia" w:cs="Georgia"/>
          <w:bCs/>
          <w:noProof/>
        </w:rPr>
        <w:t>(433)</w:t>
      </w:r>
      <w:r w:rsidR="005F37CA" w:rsidRPr="00D64A58">
        <w:rPr>
          <w:rFonts w:ascii="Georgia" w:hAnsi="Georgia" w:cs="Georgia"/>
          <w:bCs/>
        </w:rPr>
        <w:fldChar w:fldCharType="end"/>
      </w:r>
      <w:r w:rsidR="00800DF7" w:rsidRPr="00D64A58">
        <w:rPr>
          <w:rFonts w:ascii="Georgia" w:hAnsi="Georgia" w:cs="Georgia"/>
          <w:bCs/>
        </w:rPr>
        <w:t>.</w:t>
      </w:r>
      <w:r w:rsidR="00D64A58" w:rsidRPr="00D64A58">
        <w:rPr>
          <w:rFonts w:ascii="Georgia" w:hAnsi="Georgia" w:cs="Georgia"/>
          <w:bCs/>
        </w:rPr>
        <w:t xml:space="preserve"> </w:t>
      </w:r>
      <w:r w:rsidR="00AE01AE">
        <w:rPr>
          <w:rFonts w:ascii="Georgia" w:hAnsi="Georgia" w:cs="Georgia"/>
          <w:bCs/>
        </w:rPr>
        <w:t>Nevertheless, c</w:t>
      </w:r>
      <w:r w:rsidR="002A67A2" w:rsidRPr="00D64A58">
        <w:rPr>
          <w:rFonts w:ascii="Georgia" w:hAnsi="Georgia" w:cs="Georgia"/>
          <w:bCs/>
        </w:rPr>
        <w:t>linical studies with favourable</w:t>
      </w:r>
      <w:r w:rsidR="0031489B" w:rsidRPr="00D64A58">
        <w:rPr>
          <w:rFonts w:ascii="Georgia" w:hAnsi="Georgia" w:cs="Georgia"/>
          <w:bCs/>
        </w:rPr>
        <w:t xml:space="preserve"> or </w:t>
      </w:r>
      <w:r w:rsidR="002A67A2" w:rsidRPr="00D64A58">
        <w:rPr>
          <w:rFonts w:ascii="Georgia" w:hAnsi="Georgia" w:cs="Georgia"/>
          <w:bCs/>
        </w:rPr>
        <w:t xml:space="preserve">acceptable safety profile </w:t>
      </w:r>
      <w:r w:rsidR="002A67A2" w:rsidRPr="006E7A96">
        <w:rPr>
          <w:rFonts w:ascii="Georgia" w:hAnsi="Georgia" w:cs="Georgia"/>
          <w:bCs/>
        </w:rPr>
        <w:t>have</w:t>
      </w:r>
      <w:r w:rsidR="0031489B" w:rsidRPr="006E7A96">
        <w:rPr>
          <w:rFonts w:ascii="Georgia" w:hAnsi="Georgia" w:cs="Georgia"/>
          <w:bCs/>
        </w:rPr>
        <w:t xml:space="preserve"> </w:t>
      </w:r>
      <w:r w:rsidR="00415D1F" w:rsidRPr="006E7A96">
        <w:rPr>
          <w:rFonts w:ascii="Georgia" w:hAnsi="Georgia" w:cs="Georgia"/>
          <w:bCs/>
        </w:rPr>
        <w:t>shown</w:t>
      </w:r>
      <w:r w:rsidR="0054422C" w:rsidRPr="00D64A58">
        <w:rPr>
          <w:rFonts w:ascii="Georgia" w:hAnsi="Georgia" w:cs="Georgia"/>
          <w:bCs/>
        </w:rPr>
        <w:t xml:space="preserve"> </w:t>
      </w:r>
      <w:r w:rsidR="002A67A2" w:rsidRPr="00D64A58">
        <w:rPr>
          <w:rFonts w:ascii="Georgia" w:hAnsi="Georgia" w:cs="Georgia"/>
          <w:bCs/>
        </w:rPr>
        <w:t xml:space="preserve">anticancer activity of </w:t>
      </w:r>
      <w:r w:rsidR="0031489B" w:rsidRPr="00D64A58">
        <w:rPr>
          <w:rFonts w:ascii="Georgia" w:hAnsi="Georgia" w:cs="Georgia"/>
          <w:bCs/>
        </w:rPr>
        <w:t>rapamycin</w:t>
      </w:r>
      <w:r w:rsidR="00280AD4" w:rsidRPr="00D64A58">
        <w:rPr>
          <w:rFonts w:ascii="Georgia" w:hAnsi="Georgia" w:cs="Georgia"/>
          <w:bCs/>
        </w:rPr>
        <w:t>, both sing</w:t>
      </w:r>
      <w:r w:rsidR="002A67A2" w:rsidRPr="00D64A58">
        <w:rPr>
          <w:rFonts w:ascii="Georgia" w:hAnsi="Georgia" w:cs="Georgia"/>
          <w:bCs/>
        </w:rPr>
        <w:t xml:space="preserve">ly and in combination, in </w:t>
      </w:r>
      <w:r w:rsidR="00655503" w:rsidRPr="00D64A58">
        <w:rPr>
          <w:rFonts w:ascii="Georgia" w:hAnsi="Georgia" w:cs="Georgia"/>
          <w:bCs/>
        </w:rPr>
        <w:t>several</w:t>
      </w:r>
      <w:r w:rsidR="00995D82" w:rsidRPr="00D64A58">
        <w:rPr>
          <w:rFonts w:ascii="Georgia" w:hAnsi="Georgia" w:cs="Georgia"/>
          <w:bCs/>
        </w:rPr>
        <w:t xml:space="preserve"> </w:t>
      </w:r>
      <w:r w:rsidR="002A67A2" w:rsidRPr="00D64A58">
        <w:rPr>
          <w:rFonts w:ascii="Georgia" w:hAnsi="Georgia" w:cs="Georgia"/>
          <w:bCs/>
        </w:rPr>
        <w:t xml:space="preserve">advanced solid tumors </w:t>
      </w:r>
      <w:r w:rsidR="00A84DAE" w:rsidRPr="00D64A58">
        <w:rPr>
          <w:rFonts w:ascii="Georgia" w:hAnsi="Georgia" w:cs="Georgia"/>
          <w:bCs/>
          <w:lang w:val="en-US"/>
        </w:rPr>
        <w:fldChar w:fldCharType="begin">
          <w:fldData xml:space="preserve">PEVuZE5vdGU+PENpdGU+PEF1dGhvcj5DbG91Z2hlc3k8L0F1dGhvcj48WWVhcj4yMDA4PC9ZZWFy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</w:fldData>
        </w:fldChar>
      </w:r>
      <w:r w:rsidR="00CC694C">
        <w:rPr>
          <w:rFonts w:ascii="Georgia" w:hAnsi="Georgia" w:cs="Georgia"/>
          <w:bCs/>
          <w:lang w:val="en-US"/>
        </w:rPr>
        <w:instrText xml:space="preserve"> ADDIN EN.CITE </w:instrText>
      </w:r>
      <w:r w:rsidR="00CC694C">
        <w:rPr>
          <w:rFonts w:ascii="Georgia" w:hAnsi="Georgia" w:cs="Georgia"/>
          <w:bCs/>
          <w:lang w:val="en-US"/>
        </w:rPr>
        <w:fldChar w:fldCharType="begin">
          <w:fldData xml:space="preserve">PEVuZE5vdGU+PENpdGU+PEF1dGhvcj5DbG91Z2hlc3k8L0F1dGhvcj48WWVhcj4yMDA4PC9ZZWFy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</w:fldData>
        </w:fldChar>
      </w:r>
      <w:r w:rsidR="00CC694C">
        <w:rPr>
          <w:rFonts w:ascii="Georgia" w:hAnsi="Georgia" w:cs="Georgia"/>
          <w:bCs/>
          <w:lang w:val="en-US"/>
        </w:rPr>
        <w:instrText xml:space="preserve"> ADDIN EN.CITE.DATA </w:instrText>
      </w:r>
      <w:r w:rsidR="00CC694C">
        <w:rPr>
          <w:rFonts w:ascii="Georgia" w:hAnsi="Georgia" w:cs="Georgia"/>
          <w:bCs/>
          <w:lang w:val="en-US"/>
        </w:rPr>
      </w:r>
      <w:r w:rsidR="00CC694C">
        <w:rPr>
          <w:rFonts w:ascii="Georgia" w:hAnsi="Georgia" w:cs="Georgia"/>
          <w:bCs/>
          <w:lang w:val="en-US"/>
        </w:rPr>
        <w:fldChar w:fldCharType="end"/>
      </w:r>
      <w:r w:rsidR="00A84DAE" w:rsidRPr="00D64A58">
        <w:rPr>
          <w:rFonts w:ascii="Georgia" w:hAnsi="Georgia" w:cs="Georgia"/>
          <w:bCs/>
          <w:lang w:val="en-US"/>
        </w:rPr>
      </w:r>
      <w:r w:rsidR="00A84DAE" w:rsidRPr="00D64A58">
        <w:rPr>
          <w:rFonts w:ascii="Georgia" w:hAnsi="Georgia" w:cs="Georgia"/>
          <w:bCs/>
          <w:lang w:val="en-US"/>
        </w:rPr>
        <w:fldChar w:fldCharType="separate"/>
      </w:r>
      <w:r w:rsidR="00CC694C">
        <w:rPr>
          <w:rFonts w:ascii="Georgia" w:hAnsi="Georgia" w:cs="Georgia"/>
          <w:bCs/>
          <w:noProof/>
          <w:lang w:val="en-US"/>
        </w:rPr>
        <w:t>(434)</w:t>
      </w:r>
      <w:r w:rsidR="00A84DAE" w:rsidRPr="00D64A58">
        <w:rPr>
          <w:rFonts w:ascii="Georgia" w:hAnsi="Georgia" w:cs="Georgia"/>
          <w:bCs/>
          <w:lang w:val="en-US"/>
        </w:rPr>
        <w:fldChar w:fldCharType="end"/>
      </w:r>
      <w:r w:rsidR="00573212" w:rsidRPr="00D64A58">
        <w:rPr>
          <w:rFonts w:ascii="Georgia" w:hAnsi="Georgia" w:cs="Georgia"/>
          <w:bCs/>
          <w:lang w:val="en-US"/>
        </w:rPr>
        <w:t xml:space="preserve"> </w:t>
      </w:r>
      <w:r w:rsidR="00151A95" w:rsidRPr="00D64A58">
        <w:rPr>
          <w:rFonts w:ascii="Georgia" w:hAnsi="Georgia" w:cs="Georgia"/>
          <w:bCs/>
          <w:lang w:val="en-US"/>
        </w:rPr>
        <w:fldChar w:fldCharType="begin">
          <w:fldData xml:space="preserve">PEVuZE5vdGU+PENpdGU+PEF1dGhvcj5Db2hlbjwvQXV0aG9yPjxZZWFyPjIwMTI8L1llYXI+PElE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</w:fldData>
        </w:fldChar>
      </w:r>
      <w:r w:rsidR="00CC694C">
        <w:rPr>
          <w:rFonts w:ascii="Georgia" w:hAnsi="Georgia" w:cs="Georgia"/>
          <w:bCs/>
          <w:lang w:val="en-US"/>
        </w:rPr>
        <w:instrText xml:space="preserve"> ADDIN EN.CITE </w:instrText>
      </w:r>
      <w:r w:rsidR="00CC694C">
        <w:rPr>
          <w:rFonts w:ascii="Georgia" w:hAnsi="Georgia" w:cs="Georgia"/>
          <w:bCs/>
          <w:lang w:val="en-US"/>
        </w:rPr>
        <w:fldChar w:fldCharType="begin">
          <w:fldData xml:space="preserve">PEVuZE5vdGU+PENpdGU+PEF1dGhvcj5Db2hlbjwvQXV0aG9yPjxZZWFyPjIwMTI8L1llYXI+PElE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</w:fldData>
        </w:fldChar>
      </w:r>
      <w:r w:rsidR="00CC694C">
        <w:rPr>
          <w:rFonts w:ascii="Georgia" w:hAnsi="Georgia" w:cs="Georgia"/>
          <w:bCs/>
          <w:lang w:val="en-US"/>
        </w:rPr>
        <w:instrText xml:space="preserve"> ADDIN EN.CITE.DATA </w:instrText>
      </w:r>
      <w:r w:rsidR="00CC694C">
        <w:rPr>
          <w:rFonts w:ascii="Georgia" w:hAnsi="Georgia" w:cs="Georgia"/>
          <w:bCs/>
          <w:lang w:val="en-US"/>
        </w:rPr>
      </w:r>
      <w:r w:rsidR="00CC694C">
        <w:rPr>
          <w:rFonts w:ascii="Georgia" w:hAnsi="Georgia" w:cs="Georgia"/>
          <w:bCs/>
          <w:lang w:val="en-US"/>
        </w:rPr>
        <w:fldChar w:fldCharType="end"/>
      </w:r>
      <w:r w:rsidR="00151A95" w:rsidRPr="00D64A58">
        <w:rPr>
          <w:rFonts w:ascii="Georgia" w:hAnsi="Georgia" w:cs="Georgia"/>
          <w:bCs/>
          <w:lang w:val="en-US"/>
        </w:rPr>
      </w:r>
      <w:r w:rsidR="00151A95" w:rsidRPr="00D64A58">
        <w:rPr>
          <w:rFonts w:ascii="Georgia" w:hAnsi="Georgia" w:cs="Georgia"/>
          <w:bCs/>
          <w:lang w:val="en-US"/>
        </w:rPr>
        <w:fldChar w:fldCharType="separate"/>
      </w:r>
      <w:r w:rsidR="00CC694C">
        <w:rPr>
          <w:rFonts w:ascii="Georgia" w:hAnsi="Georgia" w:cs="Georgia"/>
          <w:bCs/>
          <w:noProof/>
          <w:lang w:val="en-US"/>
        </w:rPr>
        <w:t>(435)</w:t>
      </w:r>
      <w:r w:rsidR="00151A95" w:rsidRPr="00D64A58">
        <w:rPr>
          <w:rFonts w:ascii="Georgia" w:hAnsi="Georgia" w:cs="Georgia"/>
          <w:bCs/>
          <w:lang w:val="en-US"/>
        </w:rPr>
        <w:fldChar w:fldCharType="end"/>
      </w:r>
      <w:r w:rsidR="00151A95" w:rsidRPr="00D64A58">
        <w:rPr>
          <w:rFonts w:ascii="Georgia" w:hAnsi="Georgia" w:cs="Georgia"/>
          <w:bCs/>
          <w:lang w:val="en-US"/>
        </w:rPr>
        <w:t xml:space="preserve"> </w:t>
      </w:r>
      <w:r w:rsidR="00573212" w:rsidRPr="00D64A58">
        <w:rPr>
          <w:rFonts w:ascii="Georgia" w:hAnsi="Georgia" w:cs="Georgia"/>
          <w:bCs/>
          <w:lang w:val="en-US"/>
        </w:rPr>
        <w:fldChar w:fldCharType="begin">
          <w:fldData xml:space="preserve">PEVuZE5vdGU+PENpdGU+PEF1dGhvcj5Db2hlbjwvQXV0aG9yPjxZZWFyPjIwMTI8L1llYXI+PElE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</w:fldData>
        </w:fldChar>
      </w:r>
      <w:r w:rsidR="00CC694C">
        <w:rPr>
          <w:rFonts w:ascii="Georgia" w:hAnsi="Georgia" w:cs="Georgia"/>
          <w:bCs/>
          <w:lang w:val="en-US"/>
        </w:rPr>
        <w:instrText xml:space="preserve"> ADDIN EN.CITE </w:instrText>
      </w:r>
      <w:r w:rsidR="00CC694C">
        <w:rPr>
          <w:rFonts w:ascii="Georgia" w:hAnsi="Georgia" w:cs="Georgia"/>
          <w:bCs/>
          <w:lang w:val="en-US"/>
        </w:rPr>
        <w:fldChar w:fldCharType="begin">
          <w:fldData xml:space="preserve">PEVuZE5vdGU+PENpdGU+PEF1dGhvcj5Db2hlbjwvQXV0aG9yPjxZZWFyPjIwMTI8L1llYXI+PElE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</w:fldData>
        </w:fldChar>
      </w:r>
      <w:r w:rsidR="00CC694C">
        <w:rPr>
          <w:rFonts w:ascii="Georgia" w:hAnsi="Georgia" w:cs="Georgia"/>
          <w:bCs/>
          <w:lang w:val="en-US"/>
        </w:rPr>
        <w:instrText xml:space="preserve"> ADDIN EN.CITE.DATA </w:instrText>
      </w:r>
      <w:r w:rsidR="00CC694C">
        <w:rPr>
          <w:rFonts w:ascii="Georgia" w:hAnsi="Georgia" w:cs="Georgia"/>
          <w:bCs/>
          <w:lang w:val="en-US"/>
        </w:rPr>
      </w:r>
      <w:r w:rsidR="00CC694C">
        <w:rPr>
          <w:rFonts w:ascii="Georgia" w:hAnsi="Georgia" w:cs="Georgia"/>
          <w:bCs/>
          <w:lang w:val="en-US"/>
        </w:rPr>
        <w:fldChar w:fldCharType="end"/>
      </w:r>
      <w:r w:rsidR="00573212" w:rsidRPr="00D64A58">
        <w:rPr>
          <w:rFonts w:ascii="Georgia" w:hAnsi="Georgia" w:cs="Georgia"/>
          <w:bCs/>
          <w:lang w:val="en-US"/>
        </w:rPr>
      </w:r>
      <w:r w:rsidR="00573212" w:rsidRPr="00D64A58">
        <w:rPr>
          <w:rFonts w:ascii="Georgia" w:hAnsi="Georgia" w:cs="Georgia"/>
          <w:bCs/>
          <w:lang w:val="en-US"/>
        </w:rPr>
        <w:fldChar w:fldCharType="separate"/>
      </w:r>
      <w:r w:rsidR="00CC694C">
        <w:rPr>
          <w:rFonts w:ascii="Georgia" w:hAnsi="Georgia" w:cs="Georgia"/>
          <w:bCs/>
          <w:noProof/>
          <w:lang w:val="en-US"/>
        </w:rPr>
        <w:t>(435)</w:t>
      </w:r>
      <w:r w:rsidR="00573212" w:rsidRPr="00D64A58">
        <w:rPr>
          <w:rFonts w:ascii="Georgia" w:hAnsi="Georgia" w:cs="Georgia"/>
          <w:bCs/>
          <w:lang w:val="en-US"/>
        </w:rPr>
        <w:fldChar w:fldCharType="end"/>
      </w:r>
      <w:r w:rsidR="002A67A2" w:rsidRPr="00D64A58">
        <w:rPr>
          <w:rFonts w:ascii="Georgia" w:hAnsi="Georgia" w:cs="Georgia"/>
          <w:bCs/>
        </w:rPr>
        <w:t xml:space="preserve"> (</w:t>
      </w:r>
      <w:r w:rsidR="00490959" w:rsidRPr="00D64A58">
        <w:rPr>
          <w:rFonts w:ascii="Georgia" w:hAnsi="Georgia" w:cs="Georgia"/>
          <w:b/>
          <w:sz w:val="20"/>
          <w:szCs w:val="20"/>
          <w:lang w:eastAsia="it-IT"/>
        </w:rPr>
        <w:t xml:space="preserve">SUPPLEMENTARY </w:t>
      </w:r>
      <w:r w:rsidR="00490959" w:rsidRPr="00D64A58">
        <w:rPr>
          <w:rFonts w:ascii="Georgia" w:hAnsi="Georgia" w:cs="Georgia"/>
          <w:b/>
          <w:sz w:val="20"/>
          <w:szCs w:val="20"/>
        </w:rPr>
        <w:t>TABLE 3</w:t>
      </w:r>
      <w:r w:rsidR="002A67A2" w:rsidRPr="00D64A58">
        <w:rPr>
          <w:rFonts w:ascii="Georgia" w:hAnsi="Georgia" w:cs="Georgia"/>
          <w:bCs/>
        </w:rPr>
        <w:t>).</w:t>
      </w:r>
    </w:p>
    <w:p w14:paraId="137CA57A" w14:textId="77777777" w:rsidR="00D64A58" w:rsidRDefault="00D64A58" w:rsidP="00D64A58">
      <w:pPr>
        <w:ind w:left="-30" w:right="150"/>
        <w:jc w:val="both"/>
        <w:rPr>
          <w:rFonts w:ascii="Georgia" w:hAnsi="Georgia" w:cs="Georgia"/>
          <w:bCs/>
        </w:rPr>
      </w:pPr>
    </w:p>
    <w:p w14:paraId="7EAF7F67" w14:textId="490D04C4" w:rsidR="00D73BB9" w:rsidRPr="00F55CFF" w:rsidRDefault="00D73BB9" w:rsidP="00D64A58">
      <w:pPr>
        <w:ind w:left="-30" w:right="150"/>
        <w:jc w:val="both"/>
        <w:rPr>
          <w:rFonts w:ascii="Georgia" w:hAnsi="Georgia" w:cs="Georgia"/>
          <w:bCs/>
        </w:rPr>
      </w:pPr>
      <w:r w:rsidRPr="00F55CFF">
        <w:rPr>
          <w:rFonts w:ascii="Georgia" w:hAnsi="Georgia" w:cs="Georgia"/>
          <w:b/>
          <w:bCs/>
        </w:rPr>
        <w:t xml:space="preserve">Ridaforolimus </w:t>
      </w:r>
      <w:r w:rsidRPr="00F55CFF">
        <w:rPr>
          <w:rFonts w:ascii="Georgia" w:hAnsi="Georgia" w:cs="Georgia"/>
          <w:bCs/>
        </w:rPr>
        <w:t xml:space="preserve">(AP23573, MK-8669, </w:t>
      </w:r>
      <w:r w:rsidRPr="00F55CFF">
        <w:rPr>
          <w:rFonts w:ascii="Georgia" w:hAnsi="Georgia" w:cs="Georgia"/>
          <w:bCs/>
          <w:lang w:val="en-US"/>
        </w:rPr>
        <w:t>Deforolimus</w:t>
      </w:r>
      <w:r w:rsidRPr="00F55CFF">
        <w:rPr>
          <w:rFonts w:ascii="Georgia" w:hAnsi="Georgia" w:cs="Georgia"/>
          <w:bCs/>
        </w:rPr>
        <w:t>)</w:t>
      </w:r>
    </w:p>
    <w:p w14:paraId="2DB7946C" w14:textId="77777777" w:rsidR="00D73BB9" w:rsidRPr="00F55CFF" w:rsidRDefault="00D73BB9" w:rsidP="0035144D">
      <w:pPr>
        <w:ind w:right="150"/>
        <w:jc w:val="both"/>
        <w:rPr>
          <w:rFonts w:ascii="Georgia" w:hAnsi="Georgia" w:cs="Georgia"/>
        </w:rPr>
      </w:pPr>
    </w:p>
    <w:p w14:paraId="188FCA5E" w14:textId="3F627A31" w:rsidR="00D73BB9" w:rsidRPr="00F55CFF" w:rsidRDefault="00200EFA" w:rsidP="0035144D">
      <w:pPr>
        <w:ind w:right="150"/>
        <w:jc w:val="both"/>
        <w:rPr>
          <w:rFonts w:ascii="Georgia" w:hAnsi="Georgia" w:cs="Georgia"/>
        </w:rPr>
      </w:pPr>
      <w:r w:rsidRPr="007E4074">
        <w:rPr>
          <w:rFonts w:ascii="Georgia" w:hAnsi="Georgia" w:cs="Georgia"/>
        </w:rPr>
        <w:t>TRIM28</w:t>
      </w:r>
      <w:r w:rsidR="00E133D7" w:rsidRPr="007E4074">
        <w:rPr>
          <w:rFonts w:ascii="Georgia" w:hAnsi="Georgia" w:cs="Georgia"/>
        </w:rPr>
        <w:t xml:space="preserve"> is the transcriptional activator of the mutant TERT promoter</w:t>
      </w:r>
      <w:r w:rsidR="00E133D7" w:rsidRPr="00F55CFF">
        <w:rPr>
          <w:rFonts w:ascii="Georgia" w:hAnsi="Georgia" w:cs="Georgia"/>
        </w:rPr>
        <w:t xml:space="preserve"> in bladder </w:t>
      </w:r>
      <w:r w:rsidR="00F12FEC" w:rsidRPr="00F55CFF">
        <w:rPr>
          <w:rFonts w:ascii="Georgia" w:hAnsi="Georgia" w:cs="Georgia"/>
        </w:rPr>
        <w:t>cancer and</w:t>
      </w:r>
      <w:r w:rsidR="00E133D7" w:rsidRPr="00F55CFF">
        <w:rPr>
          <w:rFonts w:ascii="Georgia" w:hAnsi="Georgia" w:cs="Georgia"/>
        </w:rPr>
        <w:t xml:space="preserve"> is inhibited upon interaction with TRIM24. Mechanistically, mTORC1-mediated phosphorylation of TRIM28 releases it from TRIM24, thereby inducing hTERT tr</w:t>
      </w:r>
      <w:r w:rsidR="002A029F">
        <w:rPr>
          <w:rFonts w:ascii="Georgia" w:hAnsi="Georgia" w:cs="Georgia"/>
        </w:rPr>
        <w:t xml:space="preserve">anscription, and promoting </w:t>
      </w:r>
      <w:r w:rsidR="00E133D7" w:rsidRPr="00F55CFF">
        <w:rPr>
          <w:rFonts w:ascii="Georgia" w:hAnsi="Georgia" w:cs="Georgia"/>
        </w:rPr>
        <w:t xml:space="preserve">cell growth of </w:t>
      </w:r>
      <w:r w:rsidR="001A6192">
        <w:rPr>
          <w:rFonts w:ascii="Georgia" w:hAnsi="Georgia" w:cs="Georgia"/>
        </w:rPr>
        <w:t>bladder cancer</w:t>
      </w:r>
      <w:r w:rsidR="00E624E6" w:rsidRPr="00F55CFF">
        <w:rPr>
          <w:rFonts w:ascii="Georgia" w:hAnsi="Georgia" w:cs="Georgia"/>
        </w:rPr>
        <w:t xml:space="preserve">. Interestingly, </w:t>
      </w:r>
      <w:r w:rsidR="00E133D7" w:rsidRPr="00F55CFF">
        <w:rPr>
          <w:rFonts w:ascii="Georgia" w:hAnsi="Georgia" w:cs="Georgia"/>
        </w:rPr>
        <w:t>ridaforolimus significantly reduce</w:t>
      </w:r>
      <w:r w:rsidR="00E624E6" w:rsidRPr="00F55CFF">
        <w:rPr>
          <w:rFonts w:ascii="Georgia" w:hAnsi="Georgia" w:cs="Georgia"/>
        </w:rPr>
        <w:t>s</w:t>
      </w:r>
      <w:r w:rsidR="00E133D7" w:rsidRPr="00F55CFF">
        <w:rPr>
          <w:rFonts w:ascii="Georgia" w:hAnsi="Georgia" w:cs="Georgia"/>
        </w:rPr>
        <w:t xml:space="preserve"> TRIM28 phosphorylation, hTERT expression, and cell viability, in bladder cancer, both </w:t>
      </w:r>
      <w:r w:rsidR="00E133D7" w:rsidRPr="002A029F">
        <w:rPr>
          <w:rFonts w:ascii="Georgia" w:hAnsi="Georgia" w:cs="Georgia"/>
          <w:i/>
        </w:rPr>
        <w:t>in vitro</w:t>
      </w:r>
      <w:r w:rsidR="00E133D7" w:rsidRPr="00F55CFF">
        <w:rPr>
          <w:rFonts w:ascii="Georgia" w:hAnsi="Georgia" w:cs="Georgia"/>
        </w:rPr>
        <w:t xml:space="preserve"> and </w:t>
      </w:r>
      <w:r w:rsidR="00E133D7" w:rsidRPr="002A029F">
        <w:rPr>
          <w:rFonts w:ascii="Georgia" w:hAnsi="Georgia" w:cs="Georgia"/>
          <w:i/>
        </w:rPr>
        <w:t>in vivo</w:t>
      </w:r>
      <w:r w:rsidR="00E133D7" w:rsidRPr="00F55CFF">
        <w:rPr>
          <w:rFonts w:ascii="Georgia" w:hAnsi="Georgia" w:cs="Georgia"/>
        </w:rPr>
        <w:t xml:space="preserve"> </w:t>
      </w:r>
      <w:r w:rsidR="00E133D7" w:rsidRPr="00F55CFF">
        <w:rPr>
          <w:rFonts w:ascii="Georgia" w:hAnsi="Georgia" w:cs="Georgia"/>
        </w:rPr>
        <w:fldChar w:fldCharType="begin">
          <w:fldData xml:space="preserve">PEVuZE5vdGU+PENpdGU+PEF1dGhvcj5BZ2Fyd2FsPC9BdXRob3I+PFllYXI+MjAyMTwvWWVhcj48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PEVuZE5vdGU+PENpdGU+PEF1dGhvcj5BZ2Fyd2FsPC9BdXRob3I+PFllYXI+MjAyMTwvWWVhcj48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E133D7" w:rsidRPr="00F55CFF">
        <w:rPr>
          <w:rFonts w:ascii="Georgia" w:hAnsi="Georgia" w:cs="Georgia"/>
        </w:rPr>
      </w:r>
      <w:r w:rsidR="00E133D7" w:rsidRPr="00F55CFF">
        <w:rPr>
          <w:rFonts w:ascii="Georgia" w:hAnsi="Georgia" w:cs="Georgia"/>
        </w:rPr>
        <w:fldChar w:fldCharType="separate"/>
      </w:r>
      <w:r w:rsidR="00CC694C">
        <w:rPr>
          <w:rFonts w:ascii="Georgia" w:hAnsi="Georgia" w:cs="Georgia"/>
          <w:noProof/>
        </w:rPr>
        <w:t>(436)</w:t>
      </w:r>
      <w:r w:rsidR="00E133D7" w:rsidRPr="00F55CFF">
        <w:rPr>
          <w:rFonts w:ascii="Georgia" w:hAnsi="Georgia" w:cs="Georgia"/>
        </w:rPr>
        <w:fldChar w:fldCharType="end"/>
      </w:r>
      <w:r w:rsidR="00E624E6" w:rsidRPr="00F55CFF">
        <w:rPr>
          <w:rFonts w:ascii="Georgia" w:hAnsi="Georgia" w:cs="Georgia"/>
        </w:rPr>
        <w:t>. Moreover, t</w:t>
      </w:r>
      <w:r w:rsidR="00D73BB9" w:rsidRPr="00F55CFF">
        <w:rPr>
          <w:rFonts w:ascii="Georgia" w:hAnsi="Georgia" w:cs="Georgia"/>
        </w:rPr>
        <w:t xml:space="preserve">riple combination of ridaforolimus, with </w:t>
      </w:r>
      <w:r w:rsidR="000E7C2E">
        <w:rPr>
          <w:rFonts w:ascii="Georgia" w:hAnsi="Georgia" w:cs="Georgia"/>
        </w:rPr>
        <w:t>IGF1R</w:t>
      </w:r>
      <w:r w:rsidR="00D73BB9" w:rsidRPr="00F55CFF">
        <w:rPr>
          <w:rFonts w:ascii="Georgia" w:hAnsi="Georgia" w:cs="Georgia"/>
        </w:rPr>
        <w:t xml:space="preserve"> </w:t>
      </w:r>
      <w:r w:rsidR="00E133D7" w:rsidRPr="00F55CFF">
        <w:rPr>
          <w:rFonts w:ascii="Georgia" w:hAnsi="Georgia" w:cs="Georgia"/>
        </w:rPr>
        <w:t xml:space="preserve">inhibitor </w:t>
      </w:r>
      <w:r w:rsidR="00D73BB9" w:rsidRPr="00F55CFF">
        <w:rPr>
          <w:rFonts w:ascii="Georgia" w:hAnsi="Georgia" w:cs="Georgia"/>
        </w:rPr>
        <w:t xml:space="preserve">dalotuzumab, </w:t>
      </w:r>
      <w:r w:rsidR="005E7E04">
        <w:rPr>
          <w:rFonts w:ascii="Georgia" w:hAnsi="Georgia" w:cs="Georgia"/>
        </w:rPr>
        <w:t>and</w:t>
      </w:r>
      <w:r w:rsidR="00D73BB9" w:rsidRPr="00F55CFF">
        <w:rPr>
          <w:rFonts w:ascii="Georgia" w:hAnsi="Georgia" w:cs="Georgia"/>
        </w:rPr>
        <w:t xml:space="preserve"> aromatase inhibitor letrozole, show</w:t>
      </w:r>
      <w:r w:rsidR="00E624E6" w:rsidRPr="00F55CFF">
        <w:rPr>
          <w:rFonts w:ascii="Georgia" w:hAnsi="Georgia" w:cs="Georgia"/>
        </w:rPr>
        <w:t>s</w:t>
      </w:r>
      <w:r w:rsidR="00AD3EE6">
        <w:rPr>
          <w:rFonts w:ascii="Georgia" w:hAnsi="Georgia" w:cs="Georgia"/>
        </w:rPr>
        <w:t xml:space="preserve"> synergism in ER</w:t>
      </w:r>
      <w:r w:rsidR="00AD3EE6" w:rsidRPr="00754740">
        <w:rPr>
          <w:rFonts w:ascii="Georgia" w:hAnsi="Georgia" w:cs="Georgia"/>
          <w:vertAlign w:val="superscript"/>
        </w:rPr>
        <w:t>+</w:t>
      </w:r>
      <w:r w:rsidR="00D73BB9" w:rsidRPr="00F55CFF">
        <w:rPr>
          <w:rFonts w:ascii="Georgia" w:hAnsi="Georgia" w:cs="Georgia"/>
        </w:rPr>
        <w:t xml:space="preserve"> hormone-sensitive breast cancer, by significantly </w:t>
      </w:r>
      <w:r w:rsidR="00A0139E">
        <w:rPr>
          <w:rFonts w:ascii="Georgia" w:hAnsi="Georgia" w:cs="Georgia"/>
        </w:rPr>
        <w:t>suppressing</w:t>
      </w:r>
      <w:r w:rsidR="00485BA7">
        <w:rPr>
          <w:rFonts w:ascii="Georgia" w:hAnsi="Georgia" w:cs="Georgia"/>
        </w:rPr>
        <w:t xml:space="preserve"> </w:t>
      </w:r>
      <w:r w:rsidR="00D73BB9" w:rsidRPr="00F55CFF">
        <w:rPr>
          <w:rFonts w:ascii="Georgia" w:hAnsi="Georgia" w:cs="Georgia"/>
        </w:rPr>
        <w:t>xen</w:t>
      </w:r>
      <w:r w:rsidR="00EA2B34" w:rsidRPr="00F55CFF">
        <w:rPr>
          <w:rFonts w:ascii="Georgia" w:hAnsi="Georgia" w:cs="Georgia"/>
        </w:rPr>
        <w:t xml:space="preserve">ograft cancer growth </w:t>
      </w:r>
      <w:r w:rsidR="00EA2B34" w:rsidRPr="00F55CFF">
        <w:rPr>
          <w:rFonts w:ascii="Georgia" w:hAnsi="Georgia" w:cs="Georgia"/>
        </w:rPr>
        <w:fldChar w:fldCharType="begin">
          <w:fldData xml:space="preserve">PEVuZE5vdGU+PENpdGU+PEF1dGhvcj5CZWNrZXI8L0F1dGhvcj48WWVhcj4yMDE2PC9ZZWFyPjxJ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PEVuZE5vdGU+PENpdGU+PEF1dGhvcj5CZWNrZXI8L0F1dGhvcj48WWVhcj4yMDE2PC9ZZWFyPjxJ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EA2B34" w:rsidRPr="00F55CFF">
        <w:rPr>
          <w:rFonts w:ascii="Georgia" w:hAnsi="Georgia" w:cs="Georgia"/>
        </w:rPr>
      </w:r>
      <w:r w:rsidR="00EA2B34" w:rsidRPr="00F55CFF">
        <w:rPr>
          <w:rFonts w:ascii="Georgia" w:hAnsi="Georgia" w:cs="Georgia"/>
        </w:rPr>
        <w:fldChar w:fldCharType="separate"/>
      </w:r>
      <w:r w:rsidR="00CC694C">
        <w:rPr>
          <w:rFonts w:ascii="Georgia" w:hAnsi="Georgia" w:cs="Georgia"/>
          <w:noProof/>
        </w:rPr>
        <w:t>(437)</w:t>
      </w:r>
      <w:r w:rsidR="00EA2B34" w:rsidRPr="00F55CFF">
        <w:rPr>
          <w:rFonts w:ascii="Georgia" w:hAnsi="Georgia" w:cs="Georgia"/>
        </w:rPr>
        <w:fldChar w:fldCharType="end"/>
      </w:r>
      <w:r w:rsidR="00161642" w:rsidRPr="00F55CFF">
        <w:rPr>
          <w:rFonts w:ascii="Georgia" w:hAnsi="Georgia" w:cs="Georgia"/>
        </w:rPr>
        <w:t xml:space="preserve">. </w:t>
      </w:r>
      <w:r w:rsidR="003A6B92" w:rsidRPr="00F55CFF">
        <w:rPr>
          <w:rFonts w:ascii="Georgia" w:hAnsi="Georgia" w:cs="Georgia"/>
        </w:rPr>
        <w:t>Clinical studies with favourable</w:t>
      </w:r>
      <w:r w:rsidR="00146921" w:rsidRPr="00F55CFF">
        <w:rPr>
          <w:rFonts w:ascii="Georgia" w:hAnsi="Georgia" w:cs="Georgia"/>
        </w:rPr>
        <w:t xml:space="preserve"> or </w:t>
      </w:r>
      <w:r w:rsidR="003A6B92" w:rsidRPr="00F55CFF">
        <w:rPr>
          <w:rFonts w:ascii="Georgia" w:hAnsi="Georgia" w:cs="Georgia"/>
        </w:rPr>
        <w:t xml:space="preserve">acceptable safety profile </w:t>
      </w:r>
      <w:r w:rsidR="002E185A" w:rsidRPr="00AE6BB7">
        <w:rPr>
          <w:rFonts w:ascii="Georgia" w:hAnsi="Georgia" w:cs="Georgia"/>
        </w:rPr>
        <w:t xml:space="preserve">have </w:t>
      </w:r>
      <w:r w:rsidR="00811B51" w:rsidRPr="00AE6BB7">
        <w:rPr>
          <w:rFonts w:ascii="Georgia" w:hAnsi="Georgia" w:cs="Georgia"/>
        </w:rPr>
        <w:t>displayed</w:t>
      </w:r>
      <w:r w:rsidR="00161642" w:rsidRPr="00AE6BB7">
        <w:rPr>
          <w:rFonts w:ascii="Georgia" w:hAnsi="Georgia" w:cs="Georgia"/>
        </w:rPr>
        <w:t xml:space="preserve"> </w:t>
      </w:r>
      <w:r w:rsidR="003A6B92" w:rsidRPr="00AE6BB7">
        <w:rPr>
          <w:rFonts w:ascii="Georgia" w:hAnsi="Georgia" w:cs="Georgia"/>
        </w:rPr>
        <w:t>anticancer</w:t>
      </w:r>
      <w:r w:rsidR="003A6B92" w:rsidRPr="001813E2">
        <w:rPr>
          <w:rFonts w:ascii="Georgia" w:hAnsi="Georgia" w:cs="Georgia"/>
        </w:rPr>
        <w:t xml:space="preserve"> activity of </w:t>
      </w:r>
      <w:r w:rsidR="009D4D44" w:rsidRPr="001813E2">
        <w:rPr>
          <w:rFonts w:ascii="Georgia" w:hAnsi="Georgia" w:cs="Georgia"/>
        </w:rPr>
        <w:t>ridaforolimus</w:t>
      </w:r>
      <w:r w:rsidR="00111305" w:rsidRPr="001813E2">
        <w:rPr>
          <w:rFonts w:ascii="Georgia" w:hAnsi="Georgia" w:cs="Georgia"/>
        </w:rPr>
        <w:t>, both sing</w:t>
      </w:r>
      <w:r w:rsidR="003A6B92" w:rsidRPr="001813E2">
        <w:rPr>
          <w:rFonts w:ascii="Georgia" w:hAnsi="Georgia" w:cs="Georgia"/>
        </w:rPr>
        <w:t xml:space="preserve">ly and in combination, in </w:t>
      </w:r>
      <w:r w:rsidR="00BE7219" w:rsidRPr="001813E2">
        <w:rPr>
          <w:rFonts w:ascii="Georgia" w:hAnsi="Georgia" w:cs="Georgia"/>
        </w:rPr>
        <w:t xml:space="preserve">different </w:t>
      </w:r>
      <w:r w:rsidR="003A6B92" w:rsidRPr="001813E2">
        <w:rPr>
          <w:rFonts w:ascii="Georgia" w:hAnsi="Georgia" w:cs="Georgia"/>
        </w:rPr>
        <w:t xml:space="preserve">advanced solid tumors </w:t>
      </w:r>
      <w:r w:rsidR="00EA2B34" w:rsidRPr="001813E2">
        <w:rPr>
          <w:rFonts w:ascii="Georgia" w:hAnsi="Georgia" w:cs="Georgia"/>
        </w:rPr>
        <w:fldChar w:fldCharType="begin">
          <w:fldData xml:space="preserve">PEVuZE5vdGU+PENpdGU+PEF1dGhvcj5QZWFyc29uPC9BdXRob3I+PFllYXI+MjAxNjwvWWVhcj48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PEVuZE5vdGU+PENpdGU+PEF1dGhvcj5QZWFyc29uPC9BdXRob3I+PFllYXI+MjAxNjwvWWVhcj48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EA2B34" w:rsidRPr="001813E2">
        <w:rPr>
          <w:rFonts w:ascii="Georgia" w:hAnsi="Georgia" w:cs="Georgia"/>
        </w:rPr>
      </w:r>
      <w:r w:rsidR="00EA2B34" w:rsidRPr="001813E2">
        <w:rPr>
          <w:rFonts w:ascii="Georgia" w:hAnsi="Georgia" w:cs="Georgia"/>
        </w:rPr>
        <w:fldChar w:fldCharType="separate"/>
      </w:r>
      <w:r w:rsidR="00CC694C">
        <w:rPr>
          <w:rFonts w:ascii="Georgia" w:hAnsi="Georgia" w:cs="Georgia"/>
          <w:noProof/>
        </w:rPr>
        <w:t>(438)</w:t>
      </w:r>
      <w:r w:rsidR="00EA2B34" w:rsidRPr="001813E2">
        <w:rPr>
          <w:rFonts w:ascii="Georgia" w:hAnsi="Georgia" w:cs="Georgia"/>
        </w:rPr>
        <w:fldChar w:fldCharType="end"/>
      </w:r>
      <w:r w:rsidR="00C9558F" w:rsidRPr="001813E2">
        <w:rPr>
          <w:rFonts w:ascii="Georgia" w:hAnsi="Georgia" w:cs="Georgia"/>
        </w:rPr>
        <w:t xml:space="preserve"> </w:t>
      </w:r>
      <w:r w:rsidR="009D116F" w:rsidRPr="001813E2">
        <w:rPr>
          <w:rFonts w:ascii="Georgia" w:hAnsi="Georgia" w:cs="Georgia"/>
        </w:rPr>
        <w:fldChar w:fldCharType="begin">
          <w:fldData xml:space="preserve">PEVuZE5vdGU+PENpdGU+PEF1dGhvcj5EaSBDb3NpbW88L0F1dGhvcj48WWVhcj4yMDE1PC9ZZWFy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PEVuZE5vdGU+PENpdGU+PEF1dGhvcj5EaSBDb3NpbW88L0F1dGhvcj48WWVhcj4yMDE1PC9ZZWFy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9D116F" w:rsidRPr="001813E2">
        <w:rPr>
          <w:rFonts w:ascii="Georgia" w:hAnsi="Georgia" w:cs="Georgia"/>
        </w:rPr>
      </w:r>
      <w:r w:rsidR="009D116F" w:rsidRPr="001813E2">
        <w:rPr>
          <w:rFonts w:ascii="Georgia" w:hAnsi="Georgia" w:cs="Georgia"/>
        </w:rPr>
        <w:fldChar w:fldCharType="separate"/>
      </w:r>
      <w:r w:rsidR="00CC694C">
        <w:rPr>
          <w:rFonts w:ascii="Georgia" w:hAnsi="Georgia" w:cs="Georgia"/>
          <w:noProof/>
        </w:rPr>
        <w:t>(439)</w:t>
      </w:r>
      <w:r w:rsidR="009D116F" w:rsidRPr="001813E2">
        <w:rPr>
          <w:rFonts w:ascii="Georgia" w:hAnsi="Georgia" w:cs="Georgia"/>
        </w:rPr>
        <w:fldChar w:fldCharType="end"/>
      </w:r>
      <w:r w:rsidR="009D116F" w:rsidRPr="001813E2">
        <w:rPr>
          <w:rFonts w:ascii="Georgia" w:hAnsi="Georgia" w:cs="Georgia"/>
        </w:rPr>
        <w:t xml:space="preserve"> </w:t>
      </w:r>
      <w:r w:rsidR="00303DA7" w:rsidRPr="001813E2">
        <w:rPr>
          <w:rFonts w:ascii="Georgia" w:hAnsi="Georgia" w:cs="Georgia"/>
        </w:rPr>
        <w:fldChar w:fldCharType="begin">
          <w:fldData xml:space="preserve">PEVuZE5vdGU+PENpdGU+PEF1dGhvcj5QaWhhLVBhdWw8L0F1dGhvcj48WWVhcj4yMDE1PC9ZZWFy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PEVuZE5vdGU+PENpdGU+PEF1dGhvcj5QaWhhLVBhdWw8L0F1dGhvcj48WWVhcj4yMDE1PC9ZZWFy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303DA7" w:rsidRPr="001813E2">
        <w:rPr>
          <w:rFonts w:ascii="Georgia" w:hAnsi="Georgia" w:cs="Georgia"/>
        </w:rPr>
      </w:r>
      <w:r w:rsidR="00303DA7" w:rsidRPr="001813E2">
        <w:rPr>
          <w:rFonts w:ascii="Georgia" w:hAnsi="Georgia" w:cs="Georgia"/>
        </w:rPr>
        <w:fldChar w:fldCharType="separate"/>
      </w:r>
      <w:r w:rsidR="00CC694C">
        <w:rPr>
          <w:rFonts w:ascii="Georgia" w:hAnsi="Georgia" w:cs="Georgia"/>
          <w:noProof/>
        </w:rPr>
        <w:t>(440)</w:t>
      </w:r>
      <w:r w:rsidR="00303DA7" w:rsidRPr="001813E2">
        <w:rPr>
          <w:rFonts w:ascii="Georgia" w:hAnsi="Georgia" w:cs="Georgia"/>
        </w:rPr>
        <w:fldChar w:fldCharType="end"/>
      </w:r>
      <w:r w:rsidR="00303DA7" w:rsidRPr="001813E2">
        <w:rPr>
          <w:rFonts w:ascii="Georgia" w:hAnsi="Georgia" w:cs="Georgia"/>
        </w:rPr>
        <w:t xml:space="preserve"> </w:t>
      </w:r>
      <w:r w:rsidR="00C93E4A" w:rsidRPr="001813E2">
        <w:rPr>
          <w:rFonts w:ascii="Georgia" w:hAnsi="Georgia" w:cs="Georgia"/>
        </w:rPr>
        <w:fldChar w:fldCharType="begin">
          <w:fldData xml:space="preserve">PEVuZE5vdGU+PENpdGU+PEF1dGhvcj5DaG9uPC9BdXRob3I+PFllYXI+MjAxNzwvWWVhcj48SURU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PEVuZE5vdGU+PENpdGU+PEF1dGhvcj5DaG9uPC9BdXRob3I+PFllYXI+MjAxNzwvWWVhcj48SURU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C93E4A" w:rsidRPr="001813E2">
        <w:rPr>
          <w:rFonts w:ascii="Georgia" w:hAnsi="Georgia" w:cs="Georgia"/>
        </w:rPr>
      </w:r>
      <w:r w:rsidR="00C93E4A" w:rsidRPr="001813E2">
        <w:rPr>
          <w:rFonts w:ascii="Georgia" w:hAnsi="Georgia" w:cs="Georgia"/>
        </w:rPr>
        <w:fldChar w:fldCharType="separate"/>
      </w:r>
      <w:r w:rsidR="00CC694C">
        <w:rPr>
          <w:rFonts w:ascii="Georgia" w:hAnsi="Georgia" w:cs="Georgia"/>
          <w:noProof/>
        </w:rPr>
        <w:t>(441)</w:t>
      </w:r>
      <w:r w:rsidR="00C93E4A" w:rsidRPr="001813E2">
        <w:rPr>
          <w:rFonts w:ascii="Georgia" w:hAnsi="Georgia" w:cs="Georgia"/>
        </w:rPr>
        <w:fldChar w:fldCharType="end"/>
      </w:r>
      <w:r w:rsidR="00B14A0D" w:rsidRPr="001813E2">
        <w:rPr>
          <w:rFonts w:ascii="Georgia" w:hAnsi="Georgia" w:cs="Georgia"/>
        </w:rPr>
        <w:t xml:space="preserve"> </w:t>
      </w:r>
      <w:r w:rsidR="00B14A0D" w:rsidRPr="001813E2">
        <w:rPr>
          <w:rFonts w:ascii="Georgia" w:hAnsi="Georgia" w:cs="Georgia"/>
        </w:rPr>
        <w:fldChar w:fldCharType="begin">
          <w:fldData xml:space="preserve">PEVuZE5vdGU+PENpdGU+PEF1dGhvcj5NaXRhPC9BdXRob3I+PFllYXI+MjAxMzwvWWVhcj48SURU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PEVuZE5vdGU+PENpdGU+PEF1dGhvcj5NaXRhPC9BdXRob3I+PFllYXI+MjAxMzwvWWVhcj48SURU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B14A0D" w:rsidRPr="001813E2">
        <w:rPr>
          <w:rFonts w:ascii="Georgia" w:hAnsi="Georgia" w:cs="Georgia"/>
        </w:rPr>
      </w:r>
      <w:r w:rsidR="00B14A0D" w:rsidRPr="001813E2">
        <w:rPr>
          <w:rFonts w:ascii="Georgia" w:hAnsi="Georgia" w:cs="Georgia"/>
        </w:rPr>
        <w:fldChar w:fldCharType="separate"/>
      </w:r>
      <w:r w:rsidR="00CC694C">
        <w:rPr>
          <w:rFonts w:ascii="Georgia" w:hAnsi="Georgia" w:cs="Georgia"/>
          <w:noProof/>
        </w:rPr>
        <w:t>(442)</w:t>
      </w:r>
      <w:r w:rsidR="00B14A0D" w:rsidRPr="001813E2">
        <w:rPr>
          <w:rFonts w:ascii="Georgia" w:hAnsi="Georgia" w:cs="Georgia"/>
        </w:rPr>
        <w:fldChar w:fldCharType="end"/>
      </w:r>
      <w:r w:rsidR="00B14A0D" w:rsidRPr="001813E2">
        <w:rPr>
          <w:rFonts w:ascii="Georgia" w:hAnsi="Georgia" w:cs="Georgia"/>
        </w:rPr>
        <w:t xml:space="preserve"> </w:t>
      </w:r>
      <w:r w:rsidR="00D20E3A" w:rsidRPr="001813E2">
        <w:rPr>
          <w:rFonts w:ascii="Georgia" w:hAnsi="Georgia" w:cs="Georgia"/>
        </w:rPr>
        <w:fldChar w:fldCharType="begin"/>
      </w:r>
      <w:r w:rsidR="00CC694C">
        <w:rPr>
          <w:rFonts w:ascii="Georgia" w:hAnsi="Georgia" w:cs="Georgia"/>
        </w:rPr>
        <w:instrText xml:space="preserve"> ADDIN EN.CITE &lt;EndNote&gt;&lt;Cite&gt;&lt;Author&gt;Colombo&lt;/Author&gt;&lt;Year&gt;2013&lt;/Year&gt;&lt;IDText&gt;Ridaforolimus as a single agent in advanced endometrial cancer: results of a single-arm, phase 2 trial&lt;/IDText&gt;&lt;DisplayText&gt;(443)&lt;/DisplayText&gt;&lt;record&gt;&lt;dates&gt;&lt;pub-dates&gt;&lt;date&gt;Mar 19&lt;/date&gt;&lt;/pub-dates&gt;&lt;year&gt;2013&lt;/year&gt;&lt;/dates&gt;&lt;keywords&gt;&lt;keyword&gt;Adult&lt;/keyword&gt;&lt;keyword&gt;Aged&lt;/keyword&gt;&lt;keyword&gt;Aged, 80 and over&lt;/keyword&gt;&lt;keyword&gt;Antineoplastic Agents, Alkylating&lt;/keyword&gt;&lt;keyword&gt;Disease-Free Survival&lt;/keyword&gt;&lt;keyword&gt;Drug Administration Schedule&lt;/keyword&gt;&lt;keyword&gt;Endometrial Neoplasms&lt;/keyword&gt;&lt;keyword&gt;Female&lt;/keyword&gt;&lt;keyword&gt;Humans&lt;/keyword&gt;&lt;keyword&gt;Middle Aged&lt;/keyword&gt;&lt;keyword&gt;Retreatment&lt;/keyword&gt;&lt;keyword&gt;Sirolimus&lt;/keyword&gt;&lt;keyword&gt;TOR Serine-Threonine Kinases&lt;/keyword&gt;&lt;/keywords&gt;&lt;urls&gt;&lt;related-urls&gt;&lt;url&gt;https://www.ncbi.nlm.nih.gov/pubmed/23403817&lt;/url&gt;&lt;/related-urls&gt;&lt;/urls&gt;&lt;isbn&gt;1532-1827&lt;/isbn&gt;&lt;custom2&gt;PMC3619076&lt;/custom2&gt;&lt;titles&gt;&lt;title&gt;Ridaforolimus as a single agent in advanced endometrial cancer: results of a single-arm, phase 2 trial&lt;/title&gt;&lt;secondary-title&gt;Br J Cancer&lt;/secondary-title&gt;&lt;/titles&gt;&lt;pages&gt;1021-6&lt;/pages&gt;&lt;number&gt;5&lt;/number&gt;&lt;contributors&gt;&lt;authors&gt;&lt;author&gt;Colombo, N.&lt;/author&gt;&lt;author&gt;McMeekin, D. S.&lt;/author&gt;&lt;author&gt;Schwartz, P. E.&lt;/author&gt;&lt;author&gt;Sessa, C.&lt;/author&gt;&lt;author&gt;Gehrig, P. A.&lt;/author&gt;&lt;author&gt;Holloway, R.&lt;/author&gt;&lt;author&gt;Braly, P.&lt;/author&gt;&lt;author&gt;Matei, D.&lt;/author&gt;&lt;author&gt;Morosky, A.&lt;/author&gt;&lt;author&gt;Dodion, P. F.&lt;/author&gt;&lt;author&gt;Einstein, M. H.&lt;/author&gt;&lt;author&gt;Haluska, F.&lt;/author&gt;&lt;/authors&gt;&lt;/contributors&gt;&lt;edition&gt;20130212&lt;/edition&gt;&lt;language&gt;eng&lt;/language&gt;&lt;added-date format="utc"&gt;1665814872&lt;/added-date&gt;&lt;ref-type name="Journal Article"&gt;17&lt;/ref-type&gt;&lt;auth-address&gt;Division of Gynecology, University of Milan-Bicocca, Milano, Italy. nicoletta.colombo@ieo.it&lt;/auth-address&gt;&lt;rec-number&gt;1597&lt;/rec-number&gt;&lt;last-updated-date format="utc"&gt;1665814872&lt;/last-updated-date&gt;&lt;accession-num&gt;23403817&lt;/accession-num&gt;&lt;electronic-resource-num&gt;10.1038/bjc.2013.59&lt;/electronic-resource-num&gt;&lt;volume&gt;108&lt;/volume&gt;&lt;/record&gt;&lt;/Cite&gt;&lt;/EndNote&gt;</w:instrText>
      </w:r>
      <w:r w:rsidR="00D20E3A" w:rsidRPr="001813E2">
        <w:rPr>
          <w:rFonts w:ascii="Georgia" w:hAnsi="Georgia" w:cs="Georgia"/>
        </w:rPr>
        <w:fldChar w:fldCharType="separate"/>
      </w:r>
      <w:r w:rsidR="00CC694C">
        <w:rPr>
          <w:rFonts w:ascii="Georgia" w:hAnsi="Georgia" w:cs="Georgia"/>
          <w:noProof/>
        </w:rPr>
        <w:t>(443)</w:t>
      </w:r>
      <w:r w:rsidR="00D20E3A" w:rsidRPr="001813E2">
        <w:rPr>
          <w:rFonts w:ascii="Georgia" w:hAnsi="Georgia" w:cs="Georgia"/>
        </w:rPr>
        <w:fldChar w:fldCharType="end"/>
      </w:r>
      <w:r w:rsidR="00D20E3A" w:rsidRPr="001813E2">
        <w:rPr>
          <w:rFonts w:ascii="Georgia" w:hAnsi="Georgia" w:cs="Georgia"/>
        </w:rPr>
        <w:t xml:space="preserve"> </w:t>
      </w:r>
      <w:r w:rsidR="00C1775F" w:rsidRPr="001813E2">
        <w:rPr>
          <w:rFonts w:ascii="Georgia" w:hAnsi="Georgia" w:cs="Georgia"/>
        </w:rPr>
        <w:fldChar w:fldCharType="begin">
          <w:fldData xml:space="preserve">PEVuZE5vdGU+PENpdGU+PEF1dGhvcj5TZWlsZXI8L0F1dGhvcj48WWVhcj4yMDE1PC9ZZWFyPjxJ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PEVuZE5vdGU+PENpdGU+PEF1dGhvcj5TZWlsZXI8L0F1dGhvcj48WWVhcj4yMDE1PC9ZZWFyPjxJ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C1775F" w:rsidRPr="001813E2">
        <w:rPr>
          <w:rFonts w:ascii="Georgia" w:hAnsi="Georgia" w:cs="Georgia"/>
        </w:rPr>
      </w:r>
      <w:r w:rsidR="00C1775F" w:rsidRPr="001813E2">
        <w:rPr>
          <w:rFonts w:ascii="Georgia" w:hAnsi="Georgia" w:cs="Georgia"/>
        </w:rPr>
        <w:fldChar w:fldCharType="separate"/>
      </w:r>
      <w:r w:rsidR="00CC694C">
        <w:rPr>
          <w:rFonts w:ascii="Georgia" w:hAnsi="Georgia" w:cs="Georgia"/>
          <w:noProof/>
        </w:rPr>
        <w:t>(444)</w:t>
      </w:r>
      <w:r w:rsidR="00C1775F" w:rsidRPr="001813E2">
        <w:rPr>
          <w:rFonts w:ascii="Georgia" w:hAnsi="Georgia" w:cs="Georgia"/>
        </w:rPr>
        <w:fldChar w:fldCharType="end"/>
      </w:r>
      <w:r w:rsidR="00C1775F" w:rsidRPr="001813E2">
        <w:rPr>
          <w:rFonts w:ascii="Georgia" w:hAnsi="Georgia" w:cs="Georgia"/>
        </w:rPr>
        <w:t xml:space="preserve"> </w:t>
      </w:r>
      <w:r w:rsidR="00C93E4A" w:rsidRPr="001813E2">
        <w:rPr>
          <w:rFonts w:ascii="Georgia" w:hAnsi="Georgia" w:cs="Georgia"/>
        </w:rPr>
        <w:fldChar w:fldCharType="begin">
          <w:fldData xml:space="preserve">PEVuZE5vdGU+PENpdGU+PEF1dGhvcj5EZW1ldHJpPC9BdXRob3I+PFllYXI+MjAxMzwvWWVhcj48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PEVuZE5vdGU+PENpdGU+PEF1dGhvcj5EZW1ldHJpPC9BdXRob3I+PFllYXI+MjAxMzwvWWVhcj48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C93E4A" w:rsidRPr="001813E2">
        <w:rPr>
          <w:rFonts w:ascii="Georgia" w:hAnsi="Georgia" w:cs="Georgia"/>
        </w:rPr>
      </w:r>
      <w:r w:rsidR="00C93E4A" w:rsidRPr="001813E2">
        <w:rPr>
          <w:rFonts w:ascii="Georgia" w:hAnsi="Georgia" w:cs="Georgia"/>
        </w:rPr>
        <w:fldChar w:fldCharType="separate"/>
      </w:r>
      <w:r w:rsidR="00CC694C">
        <w:rPr>
          <w:rFonts w:ascii="Georgia" w:hAnsi="Georgia" w:cs="Georgia"/>
          <w:noProof/>
        </w:rPr>
        <w:t>(445)</w:t>
      </w:r>
      <w:r w:rsidR="00C93E4A" w:rsidRPr="001813E2">
        <w:rPr>
          <w:rFonts w:ascii="Georgia" w:hAnsi="Georgia" w:cs="Georgia"/>
        </w:rPr>
        <w:fldChar w:fldCharType="end"/>
      </w:r>
      <w:r w:rsidR="003A6B92" w:rsidRPr="001813E2">
        <w:rPr>
          <w:rFonts w:ascii="Georgia" w:hAnsi="Georgia" w:cs="Georgia"/>
        </w:rPr>
        <w:t xml:space="preserve"> (</w:t>
      </w:r>
      <w:r w:rsidR="001813E2" w:rsidRPr="001813E2">
        <w:rPr>
          <w:rFonts w:ascii="Georgia" w:hAnsi="Georgia" w:cs="Georgia"/>
          <w:b/>
          <w:sz w:val="20"/>
          <w:szCs w:val="20"/>
          <w:lang w:eastAsia="it-IT"/>
        </w:rPr>
        <w:t xml:space="preserve">SUPPLEMENTARY </w:t>
      </w:r>
      <w:r w:rsidR="001813E2" w:rsidRPr="001813E2">
        <w:rPr>
          <w:rFonts w:ascii="Georgia" w:hAnsi="Georgia" w:cs="Georgia"/>
          <w:b/>
          <w:sz w:val="20"/>
          <w:szCs w:val="20"/>
        </w:rPr>
        <w:t>TABLE 3</w:t>
      </w:r>
      <w:r w:rsidR="003A6B92" w:rsidRPr="001813E2">
        <w:rPr>
          <w:rFonts w:ascii="Georgia" w:hAnsi="Georgia" w:cs="Georgia"/>
        </w:rPr>
        <w:t>).</w:t>
      </w:r>
    </w:p>
    <w:p w14:paraId="5F534A31" w14:textId="77777777" w:rsidR="00D73BB9" w:rsidRPr="00F55CFF" w:rsidRDefault="00D73BB9" w:rsidP="0035144D">
      <w:pPr>
        <w:ind w:left="-30" w:right="150"/>
        <w:jc w:val="both"/>
        <w:rPr>
          <w:rFonts w:ascii="Georgia" w:hAnsi="Georgia"/>
        </w:rPr>
      </w:pPr>
    </w:p>
    <w:p w14:paraId="19523609" w14:textId="77777777" w:rsidR="00D73BB9" w:rsidRPr="00F55CFF" w:rsidRDefault="00D73BB9" w:rsidP="0035144D">
      <w:pPr>
        <w:ind w:left="-30" w:right="150"/>
        <w:jc w:val="both"/>
        <w:rPr>
          <w:rFonts w:ascii="Georgia" w:hAnsi="Georgia" w:cs="Georgia"/>
          <w:b/>
          <w:bCs/>
        </w:rPr>
      </w:pPr>
      <w:r w:rsidRPr="003C4D6A">
        <w:rPr>
          <w:rFonts w:ascii="Georgia" w:hAnsi="Georgia" w:cs="Georgia"/>
          <w:b/>
          <w:bCs/>
        </w:rPr>
        <w:t xml:space="preserve">Temsirolimus </w:t>
      </w:r>
      <w:r w:rsidRPr="003C4D6A">
        <w:rPr>
          <w:rFonts w:ascii="Georgia" w:hAnsi="Georgia" w:cs="Georgia"/>
          <w:bCs/>
        </w:rPr>
        <w:t>(CCI-779, Torisel)</w:t>
      </w:r>
      <w:r w:rsidRPr="00F55CFF">
        <w:rPr>
          <w:rFonts w:ascii="Georgia" w:hAnsi="Georgia" w:cs="Georgia"/>
          <w:b/>
          <w:bCs/>
        </w:rPr>
        <w:t xml:space="preserve"> </w:t>
      </w:r>
    </w:p>
    <w:p w14:paraId="01EFB0E5" w14:textId="77777777" w:rsidR="00D73BB9" w:rsidRPr="00F55CFF" w:rsidRDefault="00D73BB9" w:rsidP="0035144D">
      <w:pPr>
        <w:ind w:left="-30" w:right="150"/>
        <w:jc w:val="both"/>
        <w:rPr>
          <w:rFonts w:ascii="Georgia" w:hAnsi="Georgia" w:cs="Georgia"/>
          <w:b/>
          <w:bCs/>
        </w:rPr>
      </w:pPr>
    </w:p>
    <w:p w14:paraId="70450A56" w14:textId="6C82C7A3" w:rsidR="00D73BB9" w:rsidRPr="00F55CFF" w:rsidRDefault="00D73BB9" w:rsidP="00842D50">
      <w:pPr>
        <w:ind w:left="-30" w:right="150"/>
        <w:jc w:val="both"/>
        <w:rPr>
          <w:rFonts w:ascii="Georgia" w:hAnsi="Georgia" w:cs="Georgia"/>
        </w:rPr>
      </w:pPr>
      <w:r w:rsidRPr="00F55CFF">
        <w:rPr>
          <w:rFonts w:ascii="Georgia" w:hAnsi="Georgia" w:cs="Georgia"/>
        </w:rPr>
        <w:t>Temsirolimus, an ester of sirolimus (ra</w:t>
      </w:r>
      <w:r w:rsidR="00485BA7">
        <w:rPr>
          <w:rFonts w:ascii="Georgia" w:hAnsi="Georgia" w:cs="Georgia"/>
        </w:rPr>
        <w:t>pamycin), is an intravenous-</w:t>
      </w:r>
      <w:r w:rsidR="00485BA7" w:rsidRPr="00485BA7">
        <w:rPr>
          <w:rFonts w:ascii="Georgia" w:hAnsi="Georgia" w:cs="Georgia"/>
        </w:rPr>
        <w:t>administered</w:t>
      </w:r>
      <w:r w:rsidRPr="00F55CFF">
        <w:rPr>
          <w:rFonts w:ascii="Georgia" w:hAnsi="Georgia" w:cs="Georgia"/>
        </w:rPr>
        <w:t xml:space="preserve"> drug that establishes a complex with FKBP1A, which is then integrated into mTORC1, but not m</w:t>
      </w:r>
      <w:r w:rsidR="009D7A62" w:rsidRPr="00F55CFF">
        <w:rPr>
          <w:rFonts w:ascii="Georgia" w:hAnsi="Georgia" w:cs="Georgia"/>
        </w:rPr>
        <w:t xml:space="preserve">TORC2, thereby inhibiting mTOR </w:t>
      </w:r>
      <w:r w:rsidR="009D7A62" w:rsidRPr="00F55CFF">
        <w:rPr>
          <w:rFonts w:ascii="Georgia" w:hAnsi="Georgia" w:cs="Georgia"/>
        </w:rPr>
        <w:fldChar w:fldCharType="begin"/>
      </w:r>
      <w:r w:rsidR="00CC694C">
        <w:rPr>
          <w:rFonts w:ascii="Georgia" w:hAnsi="Georgia" w:cs="Georgia"/>
        </w:rPr>
        <w:instrText xml:space="preserve"> ADDIN EN.CITE &lt;EndNote&gt;&lt;Cite&gt;&lt;Author&gt;Harding&lt;/Author&gt;&lt;Year&gt;2003&lt;/Year&gt;&lt;IDText&gt;Immunophilins, mTOR, and pharmacodynamic strategies for a targeted cancer therapy&lt;/IDText&gt;&lt;DisplayText&gt;(446)&lt;/DisplayText&gt;&lt;record&gt;&lt;rec-number&gt;796&lt;/rec-number&gt;&lt;foreign-keys&gt;&lt;key app="EN" db-id="er500dszo2vpz4ewpp2p25akv0x55xv92d9a" timestamp="1638406062"&gt;796&lt;/key&gt;&lt;/foreign-keys&gt;&lt;ref-type name="Journal Article"&gt;17&lt;/ref-type&gt;&lt;contributors&gt;&lt;authors&gt;&lt;author&gt;Harding, M. W.&lt;/author&gt;&lt;/authors&gt;&lt;/contributors&gt;&lt;auth-address&gt;Vertex Pharmaceuticals, Inc., Cambridge, Massachusetts 02139, USA.&lt;/auth-address&gt;&lt;titles&gt;&lt;title&gt;Immunophilins, mTOR, and pharmacodynamic strategies for a targeted cancer therapy&lt;/title&gt;&lt;secondary-title&gt;Clin Cancer Res&lt;/secondary-title&gt;&lt;/titles&gt;&lt;periodical&gt;&lt;full-title&gt;Clin Cancer Res&lt;/full-title&gt;&lt;/periodical&gt;&lt;pages&gt;2882-6&lt;/pages&gt;&lt;volume&gt;9&lt;/volume&gt;&lt;number&gt;8&lt;/number&gt;&lt;keywords&gt;&lt;keyword&gt;Animals&lt;/keyword&gt;&lt;keyword&gt;Antibiotics, Antineoplastic&lt;/keyword&gt;&lt;keyword&gt;Biological Transport&lt;/keyword&gt;&lt;keyword&gt;Clinical Trials as Topic&lt;/keyword&gt;&lt;keyword&gt;Humans&lt;/keyword&gt;&lt;keyword&gt;Immunophilins&lt;/keyword&gt;&lt;keyword&gt;Models, Biological&lt;/keyword&gt;&lt;keyword&gt;Models, Genetic&lt;/keyword&gt;&lt;keyword&gt;Protein Folding&lt;/keyword&gt;&lt;keyword&gt;Protein Isoforms&lt;/keyword&gt;&lt;keyword&gt;Protein Kinases&lt;/keyword&gt;&lt;keyword&gt;Protein Structure, Tertiary&lt;/keyword&gt;&lt;keyword&gt;Ribosomal Protein S6 Kinases, 70-kDa&lt;/keyword&gt;&lt;keyword&gt;Signal Transduction&lt;/keyword&gt;&lt;keyword&gt;Sirolimus&lt;/keyword&gt;&lt;keyword&gt;TOR Serine-Threonine Kinases&lt;/keyword&gt;&lt;/keywords&gt;&lt;dates&gt;&lt;year&gt;2003&lt;/year&gt;&lt;pub-dates&gt;&lt;date&gt;Aug 01&lt;/date&gt;&lt;/pub-dates&gt;&lt;/dates&gt;&lt;isbn&gt;1078-0432&lt;/isbn&gt;&lt;accession-num&gt;12912931&lt;/accession-num&gt;&lt;urls&gt;&lt;related-urls&gt;&lt;url&gt;https://www.ncbi.nlm.nih.gov/pubmed/12912931&lt;/url&gt;&lt;/related-urls&gt;&lt;/urls&gt;&lt;language&gt;eng&lt;/language&gt;&lt;/record&gt;&lt;/Cite&gt;&lt;/EndNote&gt;</w:instrText>
      </w:r>
      <w:r w:rsidR="009D7A62" w:rsidRPr="00F55CFF">
        <w:rPr>
          <w:rFonts w:ascii="Georgia" w:hAnsi="Georgia" w:cs="Georgia"/>
        </w:rPr>
        <w:fldChar w:fldCharType="separate"/>
      </w:r>
      <w:r w:rsidR="00CC694C">
        <w:rPr>
          <w:rFonts w:ascii="Georgia" w:hAnsi="Georgia" w:cs="Georgia"/>
          <w:noProof/>
        </w:rPr>
        <w:t>(446)</w:t>
      </w:r>
      <w:r w:rsidR="009D7A62" w:rsidRPr="00F55CFF">
        <w:rPr>
          <w:rFonts w:ascii="Georgia" w:hAnsi="Georgia" w:cs="Georgia"/>
        </w:rPr>
        <w:fldChar w:fldCharType="end"/>
      </w:r>
      <w:r w:rsidRPr="00F55CFF">
        <w:rPr>
          <w:rFonts w:ascii="Georgia" w:hAnsi="Georgia" w:cs="Georgia"/>
        </w:rPr>
        <w:t>, and consequently suppressing the generation of pro</w:t>
      </w:r>
      <w:r w:rsidR="009D7A62" w:rsidRPr="00F55CFF">
        <w:rPr>
          <w:rFonts w:ascii="Georgia" w:hAnsi="Georgia" w:cs="Georgia"/>
        </w:rPr>
        <w:t xml:space="preserve">teins implicated in </w:t>
      </w:r>
      <w:r w:rsidR="009D7A62" w:rsidRPr="00BD71B3">
        <w:rPr>
          <w:rFonts w:ascii="Georgia" w:hAnsi="Georgia" w:cs="Georgia"/>
        </w:rPr>
        <w:t>cell cycle</w:t>
      </w:r>
      <w:r w:rsidRPr="00BD71B3">
        <w:rPr>
          <w:rFonts w:ascii="Georgia" w:hAnsi="Georgia" w:cs="Georgia"/>
        </w:rPr>
        <w:t xml:space="preserve"> </w:t>
      </w:r>
      <w:r w:rsidR="009D7A62" w:rsidRPr="00BD71B3">
        <w:rPr>
          <w:rFonts w:ascii="Georgia" w:hAnsi="Georgia" w:cs="Georgia"/>
        </w:rPr>
        <w:fldChar w:fldCharType="begin"/>
      </w:r>
      <w:r w:rsidR="00CC694C">
        <w:rPr>
          <w:rFonts w:ascii="Georgia" w:hAnsi="Georgia" w:cs="Georgia"/>
        </w:rPr>
        <w:instrText xml:space="preserve"> ADDIN EN.CITE &lt;EndNote&gt;&lt;Cite&gt;&lt;Author&gt;Hay&lt;/Author&gt;&lt;Year&gt;2004&lt;/Year&gt;&lt;IDText&gt;Upstream and downstream of mTOR&lt;/IDText&gt;&lt;DisplayText&gt;(447)&lt;/DisplayText&gt;&lt;record&gt;&lt;rec-number&gt;797&lt;/rec-number&gt;&lt;foreign-keys&gt;&lt;key app="EN" db-id="er500dszo2vpz4ewpp2p25akv0x55xv92d9a" timestamp="1638406062"&gt;797&lt;/key&gt;&lt;/foreign-keys&gt;&lt;ref-type name="Journal Article"&gt;17&lt;/ref-type&gt;&lt;contributors&gt;&lt;authors&gt;&lt;author&gt;Hay, N.&lt;/author&gt;&lt;author&gt;Sonenberg, N.&lt;/author&gt;&lt;/authors&gt;&lt;/contributors&gt;&lt;auth-address&gt;Department of Biochemistry and Molecular Genetics, University of Illinois at Chicago, 60607, USA. nhay@uic.edu&lt;/auth-address&gt;&lt;titles&gt;&lt;title&gt;Upstream and downstream of mTOR&lt;/title&gt;&lt;secondary-title&gt;Genes Dev&lt;/secondary-title&gt;&lt;/titles&gt;&lt;periodical&gt;&lt;full-title&gt;Genes Dev&lt;/full-title&gt;&lt;/periodical&gt;&lt;pages&gt;1926-45&lt;/pages&gt;&lt;volume&gt;18&lt;/volume&gt;&lt;number&gt;16&lt;/number&gt;&lt;keywords&gt;&lt;keyword&gt;Animals&lt;/keyword&gt;&lt;keyword&gt;Cell Division&lt;/keyword&gt;&lt;keyword&gt;Energy Metabolism&lt;/keyword&gt;&lt;keyword&gt;Growth Substances&lt;/keyword&gt;&lt;keyword&gt;Neoplasms&lt;/keyword&gt;&lt;keyword&gt;Peptide Initiation Factors&lt;/keyword&gt;&lt;keyword&gt;Phosphorylation&lt;/keyword&gt;&lt;keyword&gt;Protein Biosynthesis&lt;/keyword&gt;&lt;keyword&gt;Protein Kinases&lt;/keyword&gt;&lt;keyword&gt;Ribosomal Protein S6 Kinases&lt;/keyword&gt;&lt;keyword&gt;TOR Serine-Threonine Kinases&lt;/keyword&gt;&lt;keyword&gt;Transcription, Genetic&lt;/keyword&gt;&lt;/keywords&gt;&lt;dates&gt;&lt;year&gt;2004&lt;/year&gt;&lt;pub-dates&gt;&lt;date&gt;Aug 15&lt;/date&gt;&lt;/pub-dates&gt;&lt;/dates&gt;&lt;isbn&gt;0890-9369&lt;/isbn&gt;&lt;accession-num&gt;15314020&lt;/accession-num&gt;&lt;urls&gt;&lt;related-urls&gt;&lt;url&gt;https://www.ncbi.nlm.nih.gov/pubmed/15314020&lt;/url&gt;&lt;/related-urls&gt;&lt;/urls&gt;&lt;electronic-resource-num&gt;10.1101/gad.1212704&lt;/electronic-resource-num&gt;&lt;language&gt;eng&lt;/language&gt;&lt;/record&gt;&lt;/Cite&gt;&lt;/EndNote&gt;</w:instrText>
      </w:r>
      <w:r w:rsidR="009D7A62" w:rsidRPr="00BD71B3">
        <w:rPr>
          <w:rFonts w:ascii="Georgia" w:hAnsi="Georgia" w:cs="Georgia"/>
        </w:rPr>
        <w:fldChar w:fldCharType="separate"/>
      </w:r>
      <w:r w:rsidR="00CC694C">
        <w:rPr>
          <w:rFonts w:ascii="Georgia" w:hAnsi="Georgia" w:cs="Georgia"/>
          <w:noProof/>
        </w:rPr>
        <w:t>(447)</w:t>
      </w:r>
      <w:r w:rsidR="009D7A62" w:rsidRPr="00BD71B3">
        <w:rPr>
          <w:rFonts w:ascii="Georgia" w:hAnsi="Georgia" w:cs="Georgia"/>
        </w:rPr>
        <w:fldChar w:fldCharType="end"/>
      </w:r>
      <w:r w:rsidR="009D7A62" w:rsidRPr="00BD71B3">
        <w:rPr>
          <w:rFonts w:ascii="Georgia" w:hAnsi="Georgia" w:cs="Georgia"/>
        </w:rPr>
        <w:t xml:space="preserve"> and angiogenesis </w:t>
      </w:r>
      <w:r w:rsidR="009D7A62" w:rsidRPr="00BD71B3">
        <w:rPr>
          <w:rFonts w:ascii="Georgia" w:hAnsi="Georgia" w:cs="Georgia"/>
        </w:rPr>
        <w:fldChar w:fldCharType="begin">
          <w:fldData xml:space="preserve">PEVuZE5vdGU+PENpdGU+PEF1dGhvcj5QYW50dWNrPC9BdXRob3I+PFllYXI+MjAwMzwvWWVhcj48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PEVuZE5vdGU+PENpdGU+PEF1dGhvcj5QYW50dWNrPC9BdXRob3I+PFllYXI+MjAwMzwvWWVhcj48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9D7A62" w:rsidRPr="00BD71B3">
        <w:rPr>
          <w:rFonts w:ascii="Georgia" w:hAnsi="Georgia" w:cs="Georgia"/>
        </w:rPr>
      </w:r>
      <w:r w:rsidR="009D7A62" w:rsidRPr="00BD71B3">
        <w:rPr>
          <w:rFonts w:ascii="Georgia" w:hAnsi="Georgia" w:cs="Georgia"/>
        </w:rPr>
        <w:fldChar w:fldCharType="separate"/>
      </w:r>
      <w:r w:rsidR="00CC694C">
        <w:rPr>
          <w:rFonts w:ascii="Georgia" w:hAnsi="Georgia" w:cs="Georgia"/>
          <w:noProof/>
        </w:rPr>
        <w:t>(448)</w:t>
      </w:r>
      <w:r w:rsidR="009D7A62" w:rsidRPr="00BD71B3">
        <w:rPr>
          <w:rFonts w:ascii="Georgia" w:hAnsi="Georgia" w:cs="Georgia"/>
        </w:rPr>
        <w:fldChar w:fldCharType="end"/>
      </w:r>
      <w:r w:rsidR="00E214B8">
        <w:rPr>
          <w:rFonts w:ascii="Georgia" w:hAnsi="Georgia" w:cs="Georgia"/>
        </w:rPr>
        <w:t>. T</w:t>
      </w:r>
      <w:r w:rsidRPr="00BD71B3">
        <w:rPr>
          <w:rFonts w:ascii="Georgia" w:hAnsi="Georgia" w:cs="Georgia"/>
        </w:rPr>
        <w:t>emsirolimus significantly reduce</w:t>
      </w:r>
      <w:r w:rsidR="003C532F" w:rsidRPr="00BD71B3">
        <w:rPr>
          <w:rFonts w:ascii="Georgia" w:hAnsi="Georgia" w:cs="Georgia"/>
        </w:rPr>
        <w:t>s</w:t>
      </w:r>
      <w:r w:rsidRPr="00BD71B3">
        <w:rPr>
          <w:rFonts w:ascii="Georgia" w:hAnsi="Georgia" w:cs="Georgia"/>
        </w:rPr>
        <w:t xml:space="preserve"> survival, growth, and migration of retinoblastoma cells without interfering with normal retinal cells, both </w:t>
      </w:r>
      <w:r w:rsidRPr="00E214B8">
        <w:rPr>
          <w:rFonts w:ascii="Georgia" w:hAnsi="Georgia" w:cs="Georgia"/>
          <w:i/>
        </w:rPr>
        <w:t>in vitro</w:t>
      </w:r>
      <w:r w:rsidRPr="00BD71B3">
        <w:rPr>
          <w:rFonts w:ascii="Georgia" w:hAnsi="Georgia" w:cs="Georgia"/>
        </w:rPr>
        <w:t xml:space="preserve"> and </w:t>
      </w:r>
      <w:r w:rsidR="00535C3C" w:rsidRPr="00BD71B3">
        <w:rPr>
          <w:rFonts w:ascii="Georgia" w:hAnsi="Georgia" w:cs="Georgia"/>
        </w:rPr>
        <w:t xml:space="preserve">in </w:t>
      </w:r>
      <w:r w:rsidR="00E630BA" w:rsidRPr="00BD71B3">
        <w:rPr>
          <w:rFonts w:ascii="Georgia" w:hAnsi="Georgia" w:cs="Georgia"/>
        </w:rPr>
        <w:t>xen</w:t>
      </w:r>
      <w:r w:rsidR="005047E9" w:rsidRPr="00BD71B3">
        <w:rPr>
          <w:rFonts w:ascii="Georgia" w:hAnsi="Georgia" w:cs="Georgia"/>
        </w:rPr>
        <w:t>ograft mouse models. Additionally</w:t>
      </w:r>
      <w:r w:rsidR="00E630BA" w:rsidRPr="00BD71B3">
        <w:rPr>
          <w:rFonts w:ascii="Georgia" w:hAnsi="Georgia" w:cs="Georgia"/>
        </w:rPr>
        <w:t>, t</w:t>
      </w:r>
      <w:r w:rsidRPr="00BD71B3">
        <w:rPr>
          <w:rFonts w:ascii="Georgia" w:hAnsi="Georgia" w:cs="Georgia"/>
        </w:rPr>
        <w:t>emsirolimus remarkably decrease</w:t>
      </w:r>
      <w:r w:rsidR="003C532F" w:rsidRPr="00BD71B3">
        <w:rPr>
          <w:rFonts w:ascii="Georgia" w:hAnsi="Georgia" w:cs="Georgia"/>
        </w:rPr>
        <w:t>s</w:t>
      </w:r>
      <w:r w:rsidRPr="00BD71B3">
        <w:rPr>
          <w:rFonts w:ascii="Georgia" w:hAnsi="Georgia" w:cs="Georgia"/>
        </w:rPr>
        <w:t xml:space="preserve"> retinal angiogenesis through targeting retinal endothelial cell biological functions. Notably, temsirolimus-induce</w:t>
      </w:r>
      <w:r w:rsidR="003C73E5" w:rsidRPr="00BD71B3">
        <w:rPr>
          <w:rFonts w:ascii="Georgia" w:hAnsi="Georgia" w:cs="Georgia"/>
        </w:rPr>
        <w:t>d</w:t>
      </w:r>
      <w:r w:rsidRPr="00BD71B3">
        <w:rPr>
          <w:rFonts w:ascii="Georgia" w:hAnsi="Georgia" w:cs="Georgia"/>
        </w:rPr>
        <w:t xml:space="preserve"> inhibition of re</w:t>
      </w:r>
      <w:r w:rsidR="003C532F" w:rsidRPr="00BD71B3">
        <w:rPr>
          <w:rFonts w:ascii="Georgia" w:hAnsi="Georgia" w:cs="Georgia"/>
        </w:rPr>
        <w:t>tinoblastoma and angiogenesis i</w:t>
      </w:r>
      <w:r w:rsidRPr="00BD71B3">
        <w:rPr>
          <w:rFonts w:ascii="Georgia" w:hAnsi="Georgia" w:cs="Georgia"/>
        </w:rPr>
        <w:t>s achieved by suppressing mTOR signalli</w:t>
      </w:r>
      <w:r w:rsidR="009D7A62" w:rsidRPr="00BD71B3">
        <w:rPr>
          <w:rFonts w:ascii="Georgia" w:hAnsi="Georgia" w:cs="Georgia"/>
        </w:rPr>
        <w:t xml:space="preserve">ng and proangiogenic cytokines </w:t>
      </w:r>
      <w:r w:rsidR="009D7A62" w:rsidRPr="00BD71B3">
        <w:rPr>
          <w:rFonts w:ascii="Georgia" w:hAnsi="Georgia" w:cs="Georgia"/>
        </w:rPr>
        <w:fldChar w:fldCharType="begin">
          <w:fldData xml:space="preserve">PEVuZE5vdGU+PENpdGU+PEF1dGhvcj5DaGVuPC9BdXRob3I+PFllYXI+MjAxOTwvWWVhcj48SURU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PEVuZE5vdGU+PENpdGU+PEF1dGhvcj5DaGVuPC9BdXRob3I+PFllYXI+MjAxOTwvWWVhcj48SURU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9D7A62" w:rsidRPr="00BD71B3">
        <w:rPr>
          <w:rFonts w:ascii="Georgia" w:hAnsi="Georgia" w:cs="Georgia"/>
        </w:rPr>
      </w:r>
      <w:r w:rsidR="009D7A62" w:rsidRPr="00BD71B3">
        <w:rPr>
          <w:rFonts w:ascii="Georgia" w:hAnsi="Georgia" w:cs="Georgia"/>
        </w:rPr>
        <w:fldChar w:fldCharType="separate"/>
      </w:r>
      <w:r w:rsidR="00CC694C">
        <w:rPr>
          <w:rFonts w:ascii="Georgia" w:hAnsi="Georgia" w:cs="Georgia"/>
          <w:noProof/>
        </w:rPr>
        <w:t>(449)</w:t>
      </w:r>
      <w:r w:rsidR="009D7A62" w:rsidRPr="00BD71B3">
        <w:rPr>
          <w:rFonts w:ascii="Georgia" w:hAnsi="Georgia" w:cs="Georgia"/>
        </w:rPr>
        <w:fldChar w:fldCharType="end"/>
      </w:r>
      <w:r w:rsidR="003C532F" w:rsidRPr="00BD71B3">
        <w:rPr>
          <w:rFonts w:ascii="Georgia" w:hAnsi="Georgia" w:cs="Georgia"/>
        </w:rPr>
        <w:t>. C</w:t>
      </w:r>
      <w:r w:rsidRPr="00BD71B3">
        <w:rPr>
          <w:rFonts w:ascii="Georgia" w:hAnsi="Georgia" w:cs="Georgia"/>
        </w:rPr>
        <w:t>ombination of temsirolimus</w:t>
      </w:r>
      <w:r w:rsidR="003C532F" w:rsidRPr="00BD71B3">
        <w:rPr>
          <w:rFonts w:ascii="Georgia" w:hAnsi="Georgia" w:cs="Georgia"/>
        </w:rPr>
        <w:t xml:space="preserve"> and MEK inhibitor trametinib </w:t>
      </w:r>
      <w:r w:rsidR="0088435B" w:rsidRPr="00BD71B3">
        <w:rPr>
          <w:rFonts w:ascii="Georgia" w:hAnsi="Georgia" w:cs="Georgia"/>
        </w:rPr>
        <w:t xml:space="preserve">can radiosensitize </w:t>
      </w:r>
      <w:r w:rsidR="00223B71" w:rsidRPr="00BD71B3">
        <w:rPr>
          <w:rFonts w:ascii="Georgia" w:hAnsi="Georgia" w:cs="Georgia"/>
        </w:rPr>
        <w:t>A549 NSCLC</w:t>
      </w:r>
      <w:r w:rsidR="0006089F" w:rsidRPr="00BD71B3">
        <w:rPr>
          <w:rFonts w:ascii="Georgia" w:hAnsi="Georgia" w:cs="Georgia"/>
        </w:rPr>
        <w:t xml:space="preserve"> cells</w:t>
      </w:r>
      <w:r w:rsidRPr="00BD71B3">
        <w:rPr>
          <w:rFonts w:ascii="Georgia" w:hAnsi="Georgia" w:cs="Georgia"/>
        </w:rPr>
        <w:t xml:space="preserve"> by reducing clonogenic survival, increasing apoptosis, and </w:t>
      </w:r>
      <w:r w:rsidRPr="003C4D6A">
        <w:rPr>
          <w:rFonts w:ascii="Georgia" w:hAnsi="Georgia" w:cs="Georgia"/>
        </w:rPr>
        <w:t>prolonging γ</w:t>
      </w:r>
      <w:r w:rsidR="00A01BCB" w:rsidRPr="003C4D6A">
        <w:rPr>
          <w:rFonts w:ascii="Georgia" w:hAnsi="Georgia" w:cs="Georgia"/>
        </w:rPr>
        <w:t>-</w:t>
      </w:r>
      <w:r w:rsidRPr="003C4D6A">
        <w:rPr>
          <w:rFonts w:ascii="Georgia" w:hAnsi="Georgia" w:cs="Georgia"/>
        </w:rPr>
        <w:t xml:space="preserve">H2AX expression, as well as G2/M cell cycle arrest. Moreover, </w:t>
      </w:r>
      <w:r w:rsidRPr="003C4D6A">
        <w:rPr>
          <w:rFonts w:ascii="Georgia" w:hAnsi="Georgia" w:cs="Georgia"/>
          <w:i/>
        </w:rPr>
        <w:t>in vivo</w:t>
      </w:r>
      <w:r w:rsidRPr="003C4D6A">
        <w:rPr>
          <w:rFonts w:ascii="Georgia" w:hAnsi="Georgia" w:cs="Georgia"/>
        </w:rPr>
        <w:t xml:space="preserve"> studies </w:t>
      </w:r>
      <w:r w:rsidR="003C532F" w:rsidRPr="003C4D6A">
        <w:rPr>
          <w:rFonts w:ascii="Georgia" w:hAnsi="Georgia" w:cs="Georgia"/>
        </w:rPr>
        <w:t xml:space="preserve">have </w:t>
      </w:r>
      <w:r w:rsidRPr="003C4D6A">
        <w:rPr>
          <w:rFonts w:ascii="Georgia" w:hAnsi="Georgia" w:cs="Georgia"/>
        </w:rPr>
        <w:t>demonstrated that co-treatment of these two agents significantly sensitize lung can</w:t>
      </w:r>
      <w:r w:rsidR="00581526" w:rsidRPr="003C4D6A">
        <w:rPr>
          <w:rFonts w:ascii="Georgia" w:hAnsi="Georgia" w:cs="Georgia"/>
        </w:rPr>
        <w:t xml:space="preserve">cer xenografts to radiotherapy </w:t>
      </w:r>
      <w:r w:rsidR="009D7A62" w:rsidRPr="003C4D6A">
        <w:rPr>
          <w:rFonts w:ascii="Georgia" w:hAnsi="Georgia" w:cs="Georgia"/>
        </w:rPr>
        <w:fldChar w:fldCharType="begin">
          <w:fldData xml:space="preserve">PEVuZE5vdGU+PENpdGU+PEF1dGhvcj5LaW08L0F1dGhvcj48WWVhcj4yMDIxPC9ZZWFyPjxJRFRl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=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PEVuZE5vdGU+PENpdGU+PEF1dGhvcj5LaW08L0F1dGhvcj48WWVhcj4yMDIxPC9ZZWFyPjxJRFRl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=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9D7A62" w:rsidRPr="003C4D6A">
        <w:rPr>
          <w:rFonts w:ascii="Georgia" w:hAnsi="Georgia" w:cs="Georgia"/>
        </w:rPr>
      </w:r>
      <w:r w:rsidR="009D7A62" w:rsidRPr="003C4D6A">
        <w:rPr>
          <w:rFonts w:ascii="Georgia" w:hAnsi="Georgia" w:cs="Georgia"/>
        </w:rPr>
        <w:fldChar w:fldCharType="separate"/>
      </w:r>
      <w:r w:rsidR="00CC694C">
        <w:rPr>
          <w:rFonts w:ascii="Georgia" w:hAnsi="Georgia" w:cs="Georgia"/>
          <w:noProof/>
        </w:rPr>
        <w:t>(450)</w:t>
      </w:r>
      <w:r w:rsidR="009D7A62" w:rsidRPr="003C4D6A">
        <w:rPr>
          <w:rFonts w:ascii="Georgia" w:hAnsi="Georgia" w:cs="Georgia"/>
        </w:rPr>
        <w:fldChar w:fldCharType="end"/>
      </w:r>
      <w:r w:rsidR="00BC102A" w:rsidRPr="003C4D6A">
        <w:rPr>
          <w:rFonts w:ascii="Georgia" w:hAnsi="Georgia" w:cs="Georgia"/>
        </w:rPr>
        <w:t xml:space="preserve">. Temsirolimus has </w:t>
      </w:r>
      <w:r w:rsidR="00BC102A" w:rsidRPr="003C4D6A">
        <w:rPr>
          <w:rFonts w:ascii="Georgia" w:hAnsi="Georgia" w:cs="Georgia"/>
        </w:rPr>
        <w:lastRenderedPageBreak/>
        <w:t xml:space="preserve">shown significant clinical benefits as monotherapy in RCC patients, and thus has been FDA-approved for use in this cohort </w:t>
      </w:r>
      <w:r w:rsidR="00BC102A" w:rsidRPr="00AC4138">
        <w:rPr>
          <w:rFonts w:ascii="Georgia" w:hAnsi="Georgia" w:cs="Georgia"/>
        </w:rPr>
        <w:fldChar w:fldCharType="begin">
          <w:fldData xml:space="preserve">PEVuZE5vdGU+PENpdGU+PEF1dGhvcj5Ld2l0a293c2tpPC9BdXRob3I+PFllYXI+MjAxMDwvWWVh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=
</w:fldData>
        </w:fldChar>
      </w:r>
      <w:r w:rsidR="00CC694C" w:rsidRPr="00AC4138">
        <w:rPr>
          <w:rFonts w:ascii="Georgia" w:hAnsi="Georgia" w:cs="Georgia"/>
        </w:rPr>
        <w:instrText xml:space="preserve"> ADDIN EN.CITE </w:instrText>
      </w:r>
      <w:r w:rsidR="00CC694C" w:rsidRPr="00AC4138">
        <w:rPr>
          <w:rFonts w:ascii="Georgia" w:hAnsi="Georgia" w:cs="Georgia"/>
        </w:rPr>
        <w:fldChar w:fldCharType="begin">
          <w:fldData xml:space="preserve">PEVuZE5vdGU+PENpdGU+PEF1dGhvcj5Ld2l0a293c2tpPC9BdXRob3I+PFllYXI+MjAxMDwvWWVh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=
</w:fldData>
        </w:fldChar>
      </w:r>
      <w:r w:rsidR="00CC694C" w:rsidRPr="00AC4138">
        <w:rPr>
          <w:rFonts w:ascii="Georgia" w:hAnsi="Georgia" w:cs="Georgia"/>
        </w:rPr>
        <w:instrText xml:space="preserve"> ADDIN EN.CITE.DATA </w:instrText>
      </w:r>
      <w:r w:rsidR="00CC694C" w:rsidRPr="00AC4138">
        <w:rPr>
          <w:rFonts w:ascii="Georgia" w:hAnsi="Georgia" w:cs="Georgia"/>
        </w:rPr>
      </w:r>
      <w:r w:rsidR="00CC694C" w:rsidRPr="00AC4138">
        <w:rPr>
          <w:rFonts w:ascii="Georgia" w:hAnsi="Georgia" w:cs="Georgia"/>
        </w:rPr>
        <w:fldChar w:fldCharType="end"/>
      </w:r>
      <w:r w:rsidR="00BC102A" w:rsidRPr="00AC4138">
        <w:rPr>
          <w:rFonts w:ascii="Georgia" w:hAnsi="Georgia" w:cs="Georgia"/>
        </w:rPr>
      </w:r>
      <w:r w:rsidR="00BC102A" w:rsidRPr="00AC4138">
        <w:rPr>
          <w:rFonts w:ascii="Georgia" w:hAnsi="Georgia" w:cs="Georgia"/>
        </w:rPr>
        <w:fldChar w:fldCharType="separate"/>
      </w:r>
      <w:r w:rsidR="00CC694C" w:rsidRPr="00AC4138">
        <w:rPr>
          <w:rFonts w:ascii="Georgia" w:hAnsi="Georgia" w:cs="Georgia"/>
          <w:noProof/>
        </w:rPr>
        <w:t>(451)</w:t>
      </w:r>
      <w:r w:rsidR="00BC102A" w:rsidRPr="00AC4138">
        <w:rPr>
          <w:rFonts w:ascii="Georgia" w:hAnsi="Georgia" w:cs="Georgia"/>
        </w:rPr>
        <w:fldChar w:fldCharType="end"/>
      </w:r>
      <w:r w:rsidR="00842D50" w:rsidRPr="00AC4138">
        <w:rPr>
          <w:rFonts w:ascii="Georgia" w:hAnsi="Georgia" w:cs="Georgia"/>
        </w:rPr>
        <w:t xml:space="preserve"> (</w:t>
      </w:r>
      <w:r w:rsidR="00842D50" w:rsidRPr="00AC4138">
        <w:rPr>
          <w:rFonts w:ascii="Georgia" w:hAnsi="Georgia" w:cs="Georgia"/>
          <w:b/>
          <w:sz w:val="20"/>
          <w:szCs w:val="20"/>
          <w:lang w:eastAsia="it-IT"/>
        </w:rPr>
        <w:t xml:space="preserve">SUPPLEMENTARY </w:t>
      </w:r>
      <w:r w:rsidR="00842D50" w:rsidRPr="00AC4138">
        <w:rPr>
          <w:rFonts w:ascii="Georgia" w:hAnsi="Georgia" w:cs="Georgia"/>
          <w:b/>
          <w:sz w:val="20"/>
          <w:szCs w:val="20"/>
        </w:rPr>
        <w:t>FIGURE 1</w:t>
      </w:r>
      <w:r w:rsidR="00842D50" w:rsidRPr="00AC4138">
        <w:rPr>
          <w:rFonts w:ascii="Georgia" w:hAnsi="Georgia" w:cs="Georgia"/>
        </w:rPr>
        <w:t xml:space="preserve">). </w:t>
      </w:r>
      <w:r w:rsidR="006E0BAA" w:rsidRPr="00AC4138">
        <w:rPr>
          <w:rFonts w:ascii="Georgia" w:hAnsi="Georgia"/>
        </w:rPr>
        <w:t xml:space="preserve">Clinical studies </w:t>
      </w:r>
      <w:r w:rsidR="00E933B4" w:rsidRPr="00AC4138">
        <w:rPr>
          <w:rFonts w:ascii="Georgia" w:hAnsi="Georgia"/>
        </w:rPr>
        <w:t xml:space="preserve">with </w:t>
      </w:r>
      <w:r w:rsidR="006E0BAA" w:rsidRPr="00AC4138">
        <w:rPr>
          <w:rFonts w:ascii="Georgia" w:hAnsi="Georgia"/>
        </w:rPr>
        <w:t xml:space="preserve">acceptable safety profile have </w:t>
      </w:r>
      <w:r w:rsidR="00E214B8" w:rsidRPr="00AC4138">
        <w:rPr>
          <w:rFonts w:ascii="Georgia" w:hAnsi="Georgia"/>
        </w:rPr>
        <w:t>exhibited</w:t>
      </w:r>
      <w:r w:rsidR="00161642" w:rsidRPr="00AC4138">
        <w:rPr>
          <w:rFonts w:ascii="Georgia" w:hAnsi="Georgia"/>
        </w:rPr>
        <w:t xml:space="preserve"> anticancer </w:t>
      </w:r>
      <w:r w:rsidR="006E0BAA" w:rsidRPr="00AC4138">
        <w:rPr>
          <w:rFonts w:ascii="Georgia" w:hAnsi="Georgia"/>
        </w:rPr>
        <w:t xml:space="preserve">activity of </w:t>
      </w:r>
      <w:r w:rsidR="00665D26" w:rsidRPr="00AC4138">
        <w:rPr>
          <w:rFonts w:ascii="Georgia" w:hAnsi="Georgia"/>
        </w:rPr>
        <w:t>temsirolimus</w:t>
      </w:r>
      <w:r w:rsidR="006F15BA" w:rsidRPr="00AC4138">
        <w:rPr>
          <w:rFonts w:ascii="Georgia" w:hAnsi="Georgia"/>
        </w:rPr>
        <w:t>, both sing</w:t>
      </w:r>
      <w:r w:rsidR="006E0BAA" w:rsidRPr="00AC4138">
        <w:rPr>
          <w:rFonts w:ascii="Georgia" w:hAnsi="Georgia"/>
        </w:rPr>
        <w:t xml:space="preserve">ly and in combination, </w:t>
      </w:r>
      <w:r w:rsidR="00D00F10" w:rsidRPr="00AC4138">
        <w:rPr>
          <w:rFonts w:ascii="Georgia" w:hAnsi="Georgia"/>
        </w:rPr>
        <w:t xml:space="preserve">in </w:t>
      </w:r>
      <w:r w:rsidR="006E0BAA" w:rsidRPr="00AC4138">
        <w:rPr>
          <w:rFonts w:ascii="Georgia" w:hAnsi="Georgia"/>
        </w:rPr>
        <w:t>advanced solid tumors</w:t>
      </w:r>
      <w:r w:rsidR="00665D26" w:rsidRPr="00AC4138">
        <w:rPr>
          <w:rFonts w:ascii="Georgia" w:hAnsi="Georgia"/>
        </w:rPr>
        <w:t>,</w:t>
      </w:r>
      <w:r w:rsidR="00665D26" w:rsidRPr="003C4D6A">
        <w:rPr>
          <w:rFonts w:ascii="Georgia" w:hAnsi="Georgia"/>
        </w:rPr>
        <w:t xml:space="preserve"> and </w:t>
      </w:r>
      <w:r w:rsidR="006E0BAA" w:rsidRPr="003C4D6A">
        <w:rPr>
          <w:rFonts w:ascii="Georgia" w:hAnsi="Georgia"/>
        </w:rPr>
        <w:t xml:space="preserve">hematological malignancies </w:t>
      </w:r>
      <w:r w:rsidR="00581526" w:rsidRPr="003A7B49">
        <w:rPr>
          <w:rFonts w:ascii="Georgia" w:hAnsi="Georgia"/>
        </w:rPr>
        <w:fldChar w:fldCharType="begin">
          <w:fldData xml:space="preserve">PEVuZE5vdGU+PENpdGU+PEF1dGhvcj5LYWxleTwvQXV0aG9yPjxZZWFyPjIwMjA8L1llYXI+PElE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PEVuZE5vdGU+PENpdGU+PEF1dGhvcj5LYWxleTwvQXV0aG9yPjxZZWFyPjIwMjA8L1llYXI+PElE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581526" w:rsidRPr="003A7B49">
        <w:rPr>
          <w:rFonts w:ascii="Georgia" w:hAnsi="Georgia"/>
        </w:rPr>
      </w:r>
      <w:r w:rsidR="00581526" w:rsidRPr="003A7B49">
        <w:rPr>
          <w:rFonts w:ascii="Georgia" w:hAnsi="Georgia"/>
        </w:rPr>
        <w:fldChar w:fldCharType="separate"/>
      </w:r>
      <w:r w:rsidR="00CC694C">
        <w:rPr>
          <w:rFonts w:ascii="Georgia" w:hAnsi="Georgia"/>
          <w:noProof/>
        </w:rPr>
        <w:t>(383)</w:t>
      </w:r>
      <w:r w:rsidR="00581526" w:rsidRPr="003A7B49">
        <w:rPr>
          <w:rFonts w:ascii="Georgia" w:hAnsi="Georgia"/>
        </w:rPr>
        <w:fldChar w:fldCharType="end"/>
      </w:r>
      <w:r w:rsidR="00CA1110" w:rsidRPr="003A7B49">
        <w:rPr>
          <w:rFonts w:ascii="Georgia" w:hAnsi="Georgia"/>
        </w:rPr>
        <w:t xml:space="preserve"> </w:t>
      </w:r>
      <w:r w:rsidR="000127B1" w:rsidRPr="003A7B49">
        <w:rPr>
          <w:rFonts w:ascii="Georgia" w:hAnsi="Georgia"/>
        </w:rPr>
        <w:fldChar w:fldCharType="begin">
          <w:fldData xml:space="preserve">PEVuZE5vdGU+PENpdGU+PEF1dGhvcj5Ucml2ZWRpPC9BdXRob3I+PFllYXI+MjAyMTwvWWVhcj48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PEVuZE5vdGU+PENpdGU+PEF1dGhvcj5Ucml2ZWRpPC9BdXRob3I+PFllYXI+MjAyMTwvWWVhcj48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0127B1" w:rsidRPr="003A7B49">
        <w:rPr>
          <w:rFonts w:ascii="Georgia" w:hAnsi="Georgia"/>
        </w:rPr>
      </w:r>
      <w:r w:rsidR="000127B1" w:rsidRPr="003A7B49">
        <w:rPr>
          <w:rFonts w:ascii="Georgia" w:hAnsi="Georgia"/>
        </w:rPr>
        <w:fldChar w:fldCharType="separate"/>
      </w:r>
      <w:r w:rsidR="00CC694C">
        <w:rPr>
          <w:rFonts w:ascii="Georgia" w:hAnsi="Georgia"/>
          <w:noProof/>
        </w:rPr>
        <w:t>(452)</w:t>
      </w:r>
      <w:r w:rsidR="000127B1" w:rsidRPr="003A7B49">
        <w:rPr>
          <w:rFonts w:ascii="Georgia" w:hAnsi="Georgia"/>
        </w:rPr>
        <w:fldChar w:fldCharType="end"/>
      </w:r>
      <w:r w:rsidR="000127B1" w:rsidRPr="003A7B49">
        <w:rPr>
          <w:rFonts w:ascii="Georgia" w:hAnsi="Georgia"/>
        </w:rPr>
        <w:t xml:space="preserve"> </w:t>
      </w:r>
      <w:r w:rsidR="00607B84" w:rsidRPr="003A7B49">
        <w:rPr>
          <w:rFonts w:ascii="Georgia" w:hAnsi="Georgia"/>
        </w:rPr>
        <w:fldChar w:fldCharType="begin">
          <w:fldData xml:space="preserve">PEVuZE5vdGU+PENpdGU+PEF1dGhvcj5UYXNpYW48L0F1dGhvcj48WWVhcj4yMDIyPC9ZZWFyPjxJ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PEVuZE5vdGU+PENpdGU+PEF1dGhvcj5UYXNpYW48L0F1dGhvcj48WWVhcj4yMDIyPC9ZZWFyPjxJ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607B84" w:rsidRPr="003A7B49">
        <w:rPr>
          <w:rFonts w:ascii="Georgia" w:hAnsi="Georgia"/>
        </w:rPr>
      </w:r>
      <w:r w:rsidR="00607B84" w:rsidRPr="003A7B49">
        <w:rPr>
          <w:rFonts w:ascii="Georgia" w:hAnsi="Georgia"/>
        </w:rPr>
        <w:fldChar w:fldCharType="separate"/>
      </w:r>
      <w:r w:rsidR="00CC694C">
        <w:rPr>
          <w:rFonts w:ascii="Georgia" w:hAnsi="Georgia"/>
          <w:noProof/>
        </w:rPr>
        <w:t>(453)</w:t>
      </w:r>
      <w:r w:rsidR="00607B84" w:rsidRPr="003A7B49">
        <w:rPr>
          <w:rFonts w:ascii="Georgia" w:hAnsi="Georgia"/>
        </w:rPr>
        <w:fldChar w:fldCharType="end"/>
      </w:r>
      <w:r w:rsidR="00CA1110" w:rsidRPr="003A7B49">
        <w:rPr>
          <w:rFonts w:ascii="Georgia" w:hAnsi="Georgia"/>
        </w:rPr>
        <w:t xml:space="preserve"> </w:t>
      </w:r>
      <w:r w:rsidR="00EA3A9A" w:rsidRPr="003A7B49">
        <w:rPr>
          <w:rFonts w:ascii="Georgia" w:hAnsi="Georgia"/>
        </w:rPr>
        <w:fldChar w:fldCharType="begin">
          <w:fldData xml:space="preserve">PEVuZE5vdGU+PENpdGU+PEF1dGhvcj5JbndhcmRzPC9BdXRob3I+PFllYXI+MjAxNDwvWWVhcj48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PEVuZE5vdGU+PENpdGU+PEF1dGhvcj5JbndhcmRzPC9BdXRob3I+PFllYXI+MjAxNDwvWWVhcj48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EA3A9A" w:rsidRPr="003A7B49">
        <w:rPr>
          <w:rFonts w:ascii="Georgia" w:hAnsi="Georgia"/>
        </w:rPr>
      </w:r>
      <w:r w:rsidR="00EA3A9A" w:rsidRPr="003A7B49">
        <w:rPr>
          <w:rFonts w:ascii="Georgia" w:hAnsi="Georgia"/>
        </w:rPr>
        <w:fldChar w:fldCharType="separate"/>
      </w:r>
      <w:r w:rsidR="00CC694C">
        <w:rPr>
          <w:rFonts w:ascii="Georgia" w:hAnsi="Georgia"/>
          <w:noProof/>
        </w:rPr>
        <w:t>(454)</w:t>
      </w:r>
      <w:r w:rsidR="00EA3A9A" w:rsidRPr="003A7B49">
        <w:rPr>
          <w:rFonts w:ascii="Georgia" w:hAnsi="Georgia"/>
        </w:rPr>
        <w:fldChar w:fldCharType="end"/>
      </w:r>
      <w:r w:rsidR="00EA3A9A" w:rsidRPr="003A7B49">
        <w:rPr>
          <w:rFonts w:ascii="Georgia" w:hAnsi="Georgia"/>
        </w:rPr>
        <w:t xml:space="preserve"> </w:t>
      </w:r>
      <w:r w:rsidR="00581526" w:rsidRPr="003A7B49">
        <w:rPr>
          <w:rFonts w:ascii="Georgia" w:hAnsi="Georgia"/>
        </w:rPr>
        <w:fldChar w:fldCharType="begin">
          <w:fldData xml:space="preserve">PEVuZE5vdGU+PENpdGU+PEF1dGhvcj5NYWpvcjwvQXV0aG9yPjxZZWFyPjIwMjE8L1llYXI+PElE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PEVuZE5vdGU+PENpdGU+PEF1dGhvcj5NYWpvcjwvQXV0aG9yPjxZZWFyPjIwMjE8L1llYXI+PElE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581526" w:rsidRPr="003A7B49">
        <w:rPr>
          <w:rFonts w:ascii="Georgia" w:hAnsi="Georgia"/>
        </w:rPr>
      </w:r>
      <w:r w:rsidR="00581526" w:rsidRPr="003A7B49">
        <w:rPr>
          <w:rFonts w:ascii="Georgia" w:hAnsi="Georgia"/>
        </w:rPr>
        <w:fldChar w:fldCharType="separate"/>
      </w:r>
      <w:r w:rsidR="00CC694C">
        <w:rPr>
          <w:rFonts w:ascii="Georgia" w:hAnsi="Georgia"/>
          <w:noProof/>
        </w:rPr>
        <w:t>(455)</w:t>
      </w:r>
      <w:r w:rsidR="00581526" w:rsidRPr="003A7B49">
        <w:rPr>
          <w:rFonts w:ascii="Georgia" w:hAnsi="Georgia"/>
        </w:rPr>
        <w:fldChar w:fldCharType="end"/>
      </w:r>
      <w:r w:rsidR="00CA1110" w:rsidRPr="003A7B49">
        <w:rPr>
          <w:rFonts w:ascii="Georgia" w:hAnsi="Georgia"/>
        </w:rPr>
        <w:t xml:space="preserve"> </w:t>
      </w:r>
      <w:r w:rsidR="00190BCF" w:rsidRPr="003A7B49">
        <w:rPr>
          <w:rFonts w:ascii="Georgia" w:hAnsi="Georgia"/>
        </w:rPr>
        <w:fldChar w:fldCharType="begin">
          <w:fldData xml:space="preserve">PEVuZE5vdGU+PENpdGU+PEF1dGhvcj5Lb3JmZWw8L0F1dGhvcj48WWVhcj4yMDE2PC9ZZWFyPjxJ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PEVuZE5vdGU+PENpdGU+PEF1dGhvcj5Lb3JmZWw8L0F1dGhvcj48WWVhcj4yMDE2PC9ZZWFyPjxJ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190BCF" w:rsidRPr="003A7B49">
        <w:rPr>
          <w:rFonts w:ascii="Georgia" w:hAnsi="Georgia"/>
        </w:rPr>
      </w:r>
      <w:r w:rsidR="00190BCF" w:rsidRPr="003A7B49">
        <w:rPr>
          <w:rFonts w:ascii="Georgia" w:hAnsi="Georgia"/>
        </w:rPr>
        <w:fldChar w:fldCharType="separate"/>
      </w:r>
      <w:r w:rsidR="00CC694C">
        <w:rPr>
          <w:rFonts w:ascii="Georgia" w:hAnsi="Georgia"/>
          <w:noProof/>
        </w:rPr>
        <w:t>(456)</w:t>
      </w:r>
      <w:r w:rsidR="00190BCF" w:rsidRPr="003A7B49">
        <w:rPr>
          <w:rFonts w:ascii="Georgia" w:hAnsi="Georgia"/>
        </w:rPr>
        <w:fldChar w:fldCharType="end"/>
      </w:r>
      <w:r w:rsidR="00190BCF" w:rsidRPr="003A7B49">
        <w:rPr>
          <w:rFonts w:ascii="Georgia" w:hAnsi="Georgia"/>
        </w:rPr>
        <w:t xml:space="preserve"> </w:t>
      </w:r>
      <w:r w:rsidR="00190BCF" w:rsidRPr="003A7B49">
        <w:rPr>
          <w:rFonts w:ascii="Georgia" w:hAnsi="Georgia"/>
        </w:rPr>
        <w:fldChar w:fldCharType="begin">
          <w:fldData xml:space="preserve">PEVuZE5vdGU+PENpdGU+PEF1dGhvcj5Ib2JkYXk8L0F1dGhvcj48WWVhcj4yMDE1PC9ZZWFyPjxJ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PEVuZE5vdGU+PENpdGU+PEF1dGhvcj5Ib2JkYXk8L0F1dGhvcj48WWVhcj4yMDE1PC9ZZWFyPjxJ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190BCF" w:rsidRPr="003A7B49">
        <w:rPr>
          <w:rFonts w:ascii="Georgia" w:hAnsi="Georgia"/>
        </w:rPr>
      </w:r>
      <w:r w:rsidR="00190BCF" w:rsidRPr="003A7B49">
        <w:rPr>
          <w:rFonts w:ascii="Georgia" w:hAnsi="Georgia"/>
        </w:rPr>
        <w:fldChar w:fldCharType="separate"/>
      </w:r>
      <w:r w:rsidR="00CC694C">
        <w:rPr>
          <w:rFonts w:ascii="Georgia" w:hAnsi="Georgia"/>
          <w:noProof/>
        </w:rPr>
        <w:t>(457)</w:t>
      </w:r>
      <w:r w:rsidR="00190BCF" w:rsidRPr="003A7B49">
        <w:rPr>
          <w:rFonts w:ascii="Georgia" w:hAnsi="Georgia"/>
        </w:rPr>
        <w:fldChar w:fldCharType="end"/>
      </w:r>
      <w:r w:rsidR="00190BCF" w:rsidRPr="003A7B49">
        <w:rPr>
          <w:rFonts w:ascii="Georgia" w:hAnsi="Georgia"/>
        </w:rPr>
        <w:t xml:space="preserve"> </w:t>
      </w:r>
      <w:r w:rsidR="00920038" w:rsidRPr="003A7B49">
        <w:rPr>
          <w:rFonts w:ascii="Georgia" w:hAnsi="Georgia" w:cs="Georgia"/>
        </w:rPr>
        <w:fldChar w:fldCharType="begin">
          <w:fldData xml:space="preserve">PEVuZE5vdGU+PENpdGU+PEF1dGhvcj5NYXNjYXJlbmhhczwvQXV0aG9yPjxZZWFyPjIwMTk8L1ll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==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PEVuZE5vdGU+PENpdGU+PEF1dGhvcj5NYXNjYXJlbmhhczwvQXV0aG9yPjxZZWFyPjIwMTk8L1ll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==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920038" w:rsidRPr="003A7B49">
        <w:rPr>
          <w:rFonts w:ascii="Georgia" w:hAnsi="Georgia" w:cs="Georgia"/>
        </w:rPr>
      </w:r>
      <w:r w:rsidR="00920038" w:rsidRPr="003A7B49">
        <w:rPr>
          <w:rFonts w:ascii="Georgia" w:hAnsi="Georgia" w:cs="Georgia"/>
        </w:rPr>
        <w:fldChar w:fldCharType="separate"/>
      </w:r>
      <w:r w:rsidR="00CC694C">
        <w:rPr>
          <w:rFonts w:ascii="Georgia" w:hAnsi="Georgia" w:cs="Georgia"/>
          <w:noProof/>
        </w:rPr>
        <w:t>(458)</w:t>
      </w:r>
      <w:r w:rsidR="00920038" w:rsidRPr="003A7B49">
        <w:rPr>
          <w:rFonts w:ascii="Georgia" w:hAnsi="Georgia" w:cs="Georgia"/>
        </w:rPr>
        <w:fldChar w:fldCharType="end"/>
      </w:r>
      <w:r w:rsidR="00CA1110" w:rsidRPr="003A7B49">
        <w:rPr>
          <w:rFonts w:ascii="Georgia" w:hAnsi="Georgia" w:cs="Georgia"/>
        </w:rPr>
        <w:t xml:space="preserve"> </w:t>
      </w:r>
      <w:r w:rsidR="000A0D07" w:rsidRPr="003A7B49">
        <w:rPr>
          <w:rFonts w:ascii="Georgia" w:hAnsi="Georgia" w:cs="Georgia"/>
        </w:rPr>
        <w:fldChar w:fldCharType="begin">
          <w:fldData xml:space="preserve">PEVuZE5vdGU+PENpdGU+PEF1dGhvcj5IdWRlczwvQXV0aG9yPjxZZWFyPjIwMDc8L1llYXI+PElE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=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PEVuZE5vdGU+PENpdGU+PEF1dGhvcj5IdWRlczwvQXV0aG9yPjxZZWFyPjIwMDc8L1llYXI+PElE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=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0A0D07" w:rsidRPr="003A7B49">
        <w:rPr>
          <w:rFonts w:ascii="Georgia" w:hAnsi="Georgia" w:cs="Georgia"/>
        </w:rPr>
      </w:r>
      <w:r w:rsidR="000A0D07" w:rsidRPr="003A7B49">
        <w:rPr>
          <w:rFonts w:ascii="Georgia" w:hAnsi="Georgia" w:cs="Georgia"/>
        </w:rPr>
        <w:fldChar w:fldCharType="separate"/>
      </w:r>
      <w:r w:rsidR="00CC694C">
        <w:rPr>
          <w:rFonts w:ascii="Georgia" w:hAnsi="Georgia" w:cs="Georgia"/>
          <w:noProof/>
        </w:rPr>
        <w:t>(392)</w:t>
      </w:r>
      <w:r w:rsidR="000A0D07" w:rsidRPr="003A7B49">
        <w:rPr>
          <w:rFonts w:ascii="Georgia" w:hAnsi="Georgia" w:cs="Georgia"/>
        </w:rPr>
        <w:fldChar w:fldCharType="end"/>
      </w:r>
      <w:r w:rsidR="00CA1110" w:rsidRPr="003A7B49">
        <w:rPr>
          <w:rFonts w:ascii="Georgia" w:hAnsi="Georgia" w:cs="Georgia"/>
        </w:rPr>
        <w:t xml:space="preserve"> </w:t>
      </w:r>
      <w:r w:rsidR="000A0D07" w:rsidRPr="003A7B49">
        <w:rPr>
          <w:rFonts w:ascii="Georgia" w:hAnsi="Georgia"/>
        </w:rPr>
        <w:fldChar w:fldCharType="begin">
          <w:fldData xml:space="preserve">PEVuZE5vdGU+PENpdGU+PEF1dGhvcj5EcmV5bGluZzwvQXV0aG9yPjxZZWFyPjIwMTY8L1llYXI+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</w:fldData>
        </w:fldChar>
      </w:r>
      <w:r w:rsidR="00CC694C">
        <w:rPr>
          <w:rFonts w:ascii="Georgia" w:hAnsi="Georgia"/>
        </w:rPr>
        <w:instrText xml:space="preserve"> ADDIN EN.CITE </w:instrText>
      </w:r>
      <w:r w:rsidR="00CC694C">
        <w:rPr>
          <w:rFonts w:ascii="Georgia" w:hAnsi="Georgia"/>
        </w:rPr>
        <w:fldChar w:fldCharType="begin">
          <w:fldData xml:space="preserve">PEVuZE5vdGU+PENpdGU+PEF1dGhvcj5EcmV5bGluZzwvQXV0aG9yPjxZZWFyPjIwMTY8L1llYXI+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</w:fldData>
        </w:fldChar>
      </w:r>
      <w:r w:rsidR="00CC694C">
        <w:rPr>
          <w:rFonts w:ascii="Georgia" w:hAnsi="Georgia"/>
        </w:rPr>
        <w:instrText xml:space="preserve"> ADDIN EN.CITE.DATA </w:instrText>
      </w:r>
      <w:r w:rsidR="00CC694C">
        <w:rPr>
          <w:rFonts w:ascii="Georgia" w:hAnsi="Georgia"/>
        </w:rPr>
      </w:r>
      <w:r w:rsidR="00CC694C">
        <w:rPr>
          <w:rFonts w:ascii="Georgia" w:hAnsi="Georgia"/>
        </w:rPr>
        <w:fldChar w:fldCharType="end"/>
      </w:r>
      <w:r w:rsidR="000A0D07" w:rsidRPr="003A7B49">
        <w:rPr>
          <w:rFonts w:ascii="Georgia" w:hAnsi="Georgia"/>
        </w:rPr>
      </w:r>
      <w:r w:rsidR="000A0D07" w:rsidRPr="003A7B49">
        <w:rPr>
          <w:rFonts w:ascii="Georgia" w:hAnsi="Georgia"/>
        </w:rPr>
        <w:fldChar w:fldCharType="separate"/>
      </w:r>
      <w:r w:rsidR="00CC694C">
        <w:rPr>
          <w:rFonts w:ascii="Georgia" w:hAnsi="Georgia"/>
          <w:noProof/>
        </w:rPr>
        <w:t>(459)</w:t>
      </w:r>
      <w:r w:rsidR="000A0D07" w:rsidRPr="003A7B49">
        <w:rPr>
          <w:rFonts w:ascii="Georgia" w:hAnsi="Georgia"/>
        </w:rPr>
        <w:fldChar w:fldCharType="end"/>
      </w:r>
      <w:r w:rsidR="00E933B4" w:rsidRPr="003A7B49">
        <w:rPr>
          <w:rFonts w:ascii="Georgia" w:hAnsi="Georgia"/>
        </w:rPr>
        <w:t xml:space="preserve"> (</w:t>
      </w:r>
      <w:r w:rsidR="003A7B49" w:rsidRPr="003A7B49">
        <w:rPr>
          <w:rFonts w:ascii="Georgia" w:hAnsi="Georgia" w:cs="Georgia"/>
          <w:b/>
          <w:sz w:val="20"/>
          <w:szCs w:val="20"/>
          <w:lang w:eastAsia="it-IT"/>
        </w:rPr>
        <w:t xml:space="preserve">SUPPLEMENTARY </w:t>
      </w:r>
      <w:r w:rsidR="003A7B49" w:rsidRPr="003A7B49">
        <w:rPr>
          <w:rFonts w:ascii="Georgia" w:hAnsi="Georgia" w:cs="Georgia"/>
          <w:b/>
          <w:sz w:val="20"/>
          <w:szCs w:val="20"/>
        </w:rPr>
        <w:t>TABLE 3</w:t>
      </w:r>
      <w:r w:rsidR="00E933B4" w:rsidRPr="003A7B49">
        <w:rPr>
          <w:rFonts w:ascii="Georgia" w:hAnsi="Georgia"/>
        </w:rPr>
        <w:t>).</w:t>
      </w:r>
    </w:p>
    <w:p w14:paraId="23AA8226" w14:textId="77777777" w:rsidR="00D73BB9" w:rsidRPr="00F55CFF" w:rsidRDefault="00D73BB9" w:rsidP="0035144D">
      <w:pPr>
        <w:ind w:right="150"/>
        <w:jc w:val="both"/>
        <w:rPr>
          <w:rFonts w:ascii="Georgia" w:hAnsi="Georgia" w:cs="Georgia"/>
          <w:lang w:val="pt-BR"/>
        </w:rPr>
      </w:pPr>
    </w:p>
    <w:p w14:paraId="5F4FBDD9" w14:textId="68161381" w:rsidR="00D73BB9" w:rsidRPr="00200EFA" w:rsidRDefault="00A80A0A" w:rsidP="0035144D">
      <w:pPr>
        <w:ind w:left="-30" w:right="150"/>
        <w:jc w:val="both"/>
        <w:rPr>
          <w:rFonts w:ascii="Georgia" w:hAnsi="Georgia" w:cs="Georgia"/>
          <w:color w:val="0070C0"/>
          <w:lang w:val="pt-BR"/>
        </w:rPr>
      </w:pPr>
      <w:r>
        <w:rPr>
          <w:rFonts w:ascii="Georgia" w:hAnsi="Georgia" w:cs="Georgia"/>
          <w:b/>
          <w:bCs/>
          <w:color w:val="0070C0"/>
          <w:lang w:val="pt-BR"/>
        </w:rPr>
        <w:t xml:space="preserve">ATP-COMPETITIVE </w:t>
      </w:r>
      <w:r w:rsidR="00D73BB9" w:rsidRPr="00200EFA">
        <w:rPr>
          <w:rFonts w:ascii="Georgia" w:hAnsi="Georgia" w:cs="Georgia"/>
          <w:b/>
          <w:bCs/>
          <w:color w:val="0070C0"/>
          <w:lang w:val="pt-BR"/>
        </w:rPr>
        <w:t>mTOR INHIBITORS</w:t>
      </w:r>
    </w:p>
    <w:p w14:paraId="11332A11" w14:textId="77777777" w:rsidR="00D73BB9" w:rsidRPr="00200EFA" w:rsidRDefault="00D73BB9" w:rsidP="0035144D">
      <w:pPr>
        <w:ind w:left="-30" w:right="150"/>
        <w:jc w:val="both"/>
        <w:rPr>
          <w:rFonts w:ascii="Georgia" w:hAnsi="Georgia"/>
        </w:rPr>
      </w:pPr>
    </w:p>
    <w:p w14:paraId="25F4766D" w14:textId="6B288C3A" w:rsidR="00F43136" w:rsidRPr="00E94FB8" w:rsidRDefault="00455C8F" w:rsidP="00B47737">
      <w:pPr>
        <w:ind w:left="-30" w:right="150"/>
        <w:jc w:val="both"/>
        <w:rPr>
          <w:rFonts w:ascii="Georgia" w:hAnsi="Georgia" w:cs="Georgia"/>
          <w:lang w:val="pt-BR"/>
        </w:rPr>
      </w:pPr>
      <w:r>
        <w:rPr>
          <w:rFonts w:ascii="Georgia" w:hAnsi="Georgia" w:cs="Georgia"/>
          <w:lang w:val="pt-BR"/>
        </w:rPr>
        <w:t xml:space="preserve">ATP-competitive </w:t>
      </w:r>
      <w:r w:rsidR="00A01BCB">
        <w:rPr>
          <w:rFonts w:ascii="Georgia" w:hAnsi="Georgia" w:cs="Georgia"/>
          <w:lang w:val="pt-BR"/>
        </w:rPr>
        <w:t>mTORi</w:t>
      </w:r>
      <w:r w:rsidR="000E71DA">
        <w:rPr>
          <w:rFonts w:ascii="Georgia" w:hAnsi="Georgia" w:cs="Georgia"/>
          <w:lang w:val="pt-BR"/>
        </w:rPr>
        <w:t xml:space="preserve">, also known as active-site mTORi, </w:t>
      </w:r>
      <w:r w:rsidR="00D73BB9" w:rsidRPr="00200EFA">
        <w:rPr>
          <w:rFonts w:ascii="Georgia" w:hAnsi="Georgia" w:cs="Georgia"/>
          <w:lang w:val="pt-BR"/>
        </w:rPr>
        <w:t>act</w:t>
      </w:r>
      <w:r w:rsidR="00ED6BD0">
        <w:rPr>
          <w:rFonts w:ascii="Georgia" w:hAnsi="Georgia" w:cs="Georgia"/>
          <w:lang w:val="pt-BR"/>
        </w:rPr>
        <w:t xml:space="preserve"> against both mTORC1 and mTORC2</w:t>
      </w:r>
      <w:r w:rsidR="00ED6BD0" w:rsidRPr="009736F6">
        <w:rPr>
          <w:rFonts w:ascii="Georgia" w:hAnsi="Georgia" w:cs="Georgia"/>
          <w:lang w:val="pt-BR"/>
        </w:rPr>
        <w:t xml:space="preserve">, </w:t>
      </w:r>
      <w:r w:rsidR="00B27681" w:rsidRPr="009736F6">
        <w:rPr>
          <w:rFonts w:ascii="Georgia" w:hAnsi="Georgia" w:cs="Georgia"/>
          <w:lang w:val="pt-BR"/>
        </w:rPr>
        <w:t xml:space="preserve">avoiding the feedback </w:t>
      </w:r>
      <w:r w:rsidR="00D73BB9" w:rsidRPr="009736F6">
        <w:rPr>
          <w:rFonts w:ascii="Georgia" w:hAnsi="Georgia" w:cs="Georgia"/>
          <w:lang w:val="pt-BR"/>
        </w:rPr>
        <w:t xml:space="preserve">loop-based induction of AKT </w:t>
      </w:r>
      <w:r w:rsidR="00B27681" w:rsidRPr="009736F6">
        <w:rPr>
          <w:rFonts w:ascii="Georgia" w:hAnsi="Georgia" w:cs="Georgia"/>
          <w:lang w:val="pt-BR"/>
        </w:rPr>
        <w:t>determin</w:t>
      </w:r>
      <w:r w:rsidR="00D73BB9" w:rsidRPr="009736F6">
        <w:rPr>
          <w:rFonts w:ascii="Georgia" w:hAnsi="Georgia" w:cs="Georgia"/>
          <w:lang w:val="pt-BR"/>
        </w:rPr>
        <w:t xml:space="preserve">ed by the </w:t>
      </w:r>
      <w:r w:rsidR="00B331B9" w:rsidRPr="009736F6">
        <w:rPr>
          <w:rFonts w:ascii="Georgia" w:hAnsi="Georgia" w:cs="Georgia"/>
          <w:lang w:val="pt-BR"/>
        </w:rPr>
        <w:t>suppression</w:t>
      </w:r>
      <w:r w:rsidR="002E79A2" w:rsidRPr="009736F6">
        <w:rPr>
          <w:rFonts w:ascii="Georgia" w:hAnsi="Georgia" w:cs="Georgia"/>
          <w:lang w:val="pt-BR"/>
        </w:rPr>
        <w:t xml:space="preserve"> of mTORC1.</w:t>
      </w:r>
      <w:r w:rsidR="00CB7E1D" w:rsidRPr="009736F6">
        <w:rPr>
          <w:rFonts w:ascii="Georgia" w:hAnsi="Georgia" w:cs="Georgia"/>
          <w:lang w:val="pt-BR"/>
        </w:rPr>
        <w:t xml:space="preserve"> Notably, ATP-competitive mTORi remarkably reduce p4E-BP1 levels through the inhibition of (4E-BP1) phosphorylation, and </w:t>
      </w:r>
      <w:r w:rsidR="009736F6" w:rsidRPr="009736F6">
        <w:rPr>
          <w:rFonts w:ascii="Georgia" w:hAnsi="Georgia" w:cs="Georgia"/>
          <w:lang w:val="pt-BR"/>
        </w:rPr>
        <w:t>thus</w:t>
      </w:r>
      <w:r w:rsidR="00CB7E1D" w:rsidRPr="009736F6">
        <w:rPr>
          <w:rFonts w:ascii="Georgia" w:hAnsi="Georgia" w:cs="Georgia"/>
          <w:lang w:val="pt-BR"/>
        </w:rPr>
        <w:t xml:space="preserve">, can effectively </w:t>
      </w:r>
      <w:r w:rsidR="009736F6" w:rsidRPr="009736F6">
        <w:rPr>
          <w:rFonts w:ascii="Georgia" w:hAnsi="Georgia" w:cs="Georgia"/>
          <w:lang w:val="pt-BR"/>
        </w:rPr>
        <w:t>avoid</w:t>
      </w:r>
      <w:r w:rsidR="00CB7E1D" w:rsidRPr="009736F6">
        <w:rPr>
          <w:rFonts w:ascii="Georgia" w:hAnsi="Georgia" w:cs="Georgia"/>
          <w:lang w:val="pt-BR"/>
        </w:rPr>
        <w:t xml:space="preserve"> eIF4E-mediated cap-dependent tra</w:t>
      </w:r>
      <w:r w:rsidR="009736F6" w:rsidRPr="009736F6">
        <w:rPr>
          <w:rFonts w:ascii="Georgia" w:hAnsi="Georgia" w:cs="Georgia"/>
          <w:lang w:val="pt-BR"/>
        </w:rPr>
        <w:t>nslation initiation in cancer. Th</w:t>
      </w:r>
      <w:r w:rsidR="00CB7E1D" w:rsidRPr="009736F6">
        <w:rPr>
          <w:rFonts w:ascii="Georgia" w:hAnsi="Georgia" w:cs="Georgia"/>
          <w:lang w:val="pt-BR"/>
        </w:rPr>
        <w:t>ence, ATP-competitive mTORi actively promote dephosphorylation on Thr46 (4E-BP1), thereby re-establishing its endogenous functions of growth suppression and pro-apoptosis</w:t>
      </w:r>
      <w:r w:rsidR="00070817" w:rsidRPr="009736F6">
        <w:rPr>
          <w:rFonts w:ascii="Georgia" w:hAnsi="Georgia" w:cs="Georgia"/>
          <w:lang w:val="pt-BR"/>
        </w:rPr>
        <w:t xml:space="preserve"> </w:t>
      </w:r>
      <w:r w:rsidR="00070817" w:rsidRPr="009736F6">
        <w:rPr>
          <w:rFonts w:ascii="Georgia" w:hAnsi="Georgia" w:cs="Georgia"/>
          <w:lang w:val="pt-BR"/>
        </w:rPr>
        <w:fldChar w:fldCharType="begin">
          <w:fldData xml:space="preserve">PEVuZE5vdGU+PENpdGU+PEF1dGhvcj5XYW5nPC9BdXRob3I+PFllYXI+MjAxOTwvWWVhcj48SURU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PEVuZE5vdGU+PENpdGU+PEF1dGhvcj5XYW5nPC9BdXRob3I+PFllYXI+MjAxOTwvWWVhcj48SURU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070817" w:rsidRPr="009736F6">
        <w:rPr>
          <w:rFonts w:ascii="Georgia" w:hAnsi="Georgia" w:cs="Georgia"/>
          <w:lang w:val="pt-BR"/>
        </w:rPr>
      </w:r>
      <w:r w:rsidR="00070817" w:rsidRPr="009736F6">
        <w:rPr>
          <w:rFonts w:ascii="Georgia" w:hAnsi="Georgia" w:cs="Georgia"/>
          <w:lang w:val="pt-BR"/>
        </w:rPr>
        <w:fldChar w:fldCharType="separate"/>
      </w:r>
      <w:r w:rsidR="00CC694C">
        <w:rPr>
          <w:rFonts w:ascii="Georgia" w:hAnsi="Georgia" w:cs="Georgia"/>
          <w:noProof/>
          <w:lang w:val="pt-BR"/>
        </w:rPr>
        <w:t>(394)</w:t>
      </w:r>
      <w:r w:rsidR="00070817" w:rsidRPr="009736F6">
        <w:rPr>
          <w:rFonts w:ascii="Georgia" w:hAnsi="Georgia" w:cs="Georgia"/>
          <w:lang w:val="pt-BR"/>
        </w:rPr>
        <w:fldChar w:fldCharType="end"/>
      </w:r>
      <w:r w:rsidR="00070817" w:rsidRPr="009736F6">
        <w:rPr>
          <w:rFonts w:ascii="Georgia" w:hAnsi="Georgia" w:cs="Georgia"/>
          <w:lang w:val="pt-BR"/>
        </w:rPr>
        <w:t xml:space="preserve">. </w:t>
      </w:r>
      <w:r w:rsidR="009736F6" w:rsidRPr="009736F6">
        <w:rPr>
          <w:rFonts w:ascii="Georgia" w:hAnsi="Georgia" w:cs="Georgia"/>
          <w:lang w:val="pt-BR"/>
        </w:rPr>
        <w:t>As a result</w:t>
      </w:r>
      <w:r w:rsidR="00D73BB9" w:rsidRPr="009736F6">
        <w:rPr>
          <w:rFonts w:ascii="Georgia" w:hAnsi="Georgia" w:cs="Georgia"/>
          <w:lang w:val="pt-BR"/>
        </w:rPr>
        <w:t xml:space="preserve">, these inhibitors may </w:t>
      </w:r>
      <w:r w:rsidR="002E67D9" w:rsidRPr="009736F6">
        <w:rPr>
          <w:rFonts w:ascii="Georgia" w:hAnsi="Georgia" w:cs="Georgia"/>
          <w:lang w:val="pt-BR"/>
        </w:rPr>
        <w:t>induce</w:t>
      </w:r>
      <w:r w:rsidR="00D73BB9" w:rsidRPr="009736F6">
        <w:rPr>
          <w:rFonts w:ascii="Georgia" w:hAnsi="Georgia" w:cs="Georgia"/>
          <w:lang w:val="pt-BR"/>
        </w:rPr>
        <w:t xml:space="preserve"> a stronger PAM signalling inhibition, compare</w:t>
      </w:r>
      <w:r w:rsidR="00C84BC4" w:rsidRPr="009736F6">
        <w:rPr>
          <w:rFonts w:ascii="Georgia" w:hAnsi="Georgia" w:cs="Georgia"/>
          <w:lang w:val="pt-BR"/>
        </w:rPr>
        <w:t>d</w:t>
      </w:r>
      <w:r w:rsidR="00D73BB9" w:rsidRPr="009736F6">
        <w:rPr>
          <w:rFonts w:ascii="Georgia" w:hAnsi="Georgia" w:cs="Georgia"/>
          <w:lang w:val="pt-BR"/>
        </w:rPr>
        <w:t xml:space="preserve"> to allosteric mTOR inhibitors, leading </w:t>
      </w:r>
      <w:r w:rsidR="000A0D07" w:rsidRPr="009736F6">
        <w:rPr>
          <w:rFonts w:ascii="Georgia" w:hAnsi="Georgia" w:cs="Georgia"/>
          <w:lang w:val="pt-BR"/>
        </w:rPr>
        <w:t xml:space="preserve">to enhanced antitumor activity </w:t>
      </w:r>
      <w:r w:rsidR="000A0D07" w:rsidRPr="009736F6">
        <w:rPr>
          <w:rFonts w:ascii="Georgia" w:hAnsi="Georgia" w:cs="Georgia"/>
          <w:lang w:val="pt-BR"/>
        </w:rPr>
        <w:fldChar w:fldCharType="begin">
          <w:fldData xml:space="preserve">PEVuZE5vdGU+PENpdGU+PEF1dGhvcj5Ic3U8L0F1dGhvcj48WWVhcj4yMDExPC9ZZWFyPjxJRFRl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==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PEVuZE5vdGU+PENpdGU+PEF1dGhvcj5Ic3U8L0F1dGhvcj48WWVhcj4yMDExPC9ZZWFyPjxJRFRl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==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0A0D07" w:rsidRPr="009736F6">
        <w:rPr>
          <w:rFonts w:ascii="Georgia" w:hAnsi="Georgia" w:cs="Georgia"/>
          <w:lang w:val="pt-BR"/>
        </w:rPr>
      </w:r>
      <w:r w:rsidR="000A0D07" w:rsidRPr="009736F6">
        <w:rPr>
          <w:rFonts w:ascii="Georgia" w:hAnsi="Georgia" w:cs="Georgia"/>
          <w:lang w:val="pt-BR"/>
        </w:rPr>
        <w:fldChar w:fldCharType="separate"/>
      </w:r>
      <w:r w:rsidR="00CC694C">
        <w:rPr>
          <w:rFonts w:ascii="Georgia" w:hAnsi="Georgia" w:cs="Georgia"/>
          <w:noProof/>
          <w:lang w:val="pt-BR"/>
        </w:rPr>
        <w:t>(395)</w:t>
      </w:r>
      <w:r w:rsidR="000A0D07" w:rsidRPr="009736F6">
        <w:rPr>
          <w:rFonts w:ascii="Georgia" w:hAnsi="Georgia" w:cs="Georgia"/>
          <w:lang w:val="pt-BR"/>
        </w:rPr>
        <w:fldChar w:fldCharType="end"/>
      </w:r>
      <w:r w:rsidR="00D73BB9" w:rsidRPr="009736F6">
        <w:rPr>
          <w:rFonts w:ascii="Georgia" w:hAnsi="Georgia" w:cs="Georgia"/>
          <w:lang w:val="pt-BR"/>
        </w:rPr>
        <w:t>.</w:t>
      </w:r>
      <w:r w:rsidR="00F43136" w:rsidRPr="009736F6">
        <w:rPr>
          <w:rFonts w:ascii="Georgia" w:hAnsi="Georgia" w:cs="Georgia"/>
          <w:lang w:val="pt-BR"/>
        </w:rPr>
        <w:t xml:space="preserve"> </w:t>
      </w:r>
      <w:r w:rsidR="00E94FB8" w:rsidRPr="009736F6">
        <w:rPr>
          <w:rFonts w:ascii="Georgia" w:hAnsi="Georgia" w:cs="Georgia"/>
          <w:lang w:val="pt-BR"/>
        </w:rPr>
        <w:t xml:space="preserve">This difference is mainly due to the fact that allosteric mTORi, which </w:t>
      </w:r>
      <w:r w:rsidR="00E94FB8" w:rsidRPr="003F377F">
        <w:rPr>
          <w:rFonts w:ascii="Georgia" w:hAnsi="Georgia" w:cs="Georgia"/>
          <w:lang w:val="pt-BR"/>
        </w:rPr>
        <w:t xml:space="preserve">represent the first-generation mTORi, suppress mTORC1 indirectly by binding to FKBP12; while ATP-competitive mTORi, which represents the second-generation mTORi, suppress both mTORC1 and mTORC2 by inhibiting the mTOR kinase directly </w:t>
      </w:r>
      <w:r w:rsidR="00B47737" w:rsidRPr="003F377F">
        <w:rPr>
          <w:rFonts w:ascii="Georgia" w:hAnsi="Georgia" w:cs="Georgia"/>
          <w:lang w:val="pt-BR"/>
        </w:rPr>
        <w:fldChar w:fldCharType="begin"/>
      </w:r>
      <w:r w:rsidR="00CC694C">
        <w:rPr>
          <w:rFonts w:ascii="Georgia" w:hAnsi="Georgia" w:cs="Georgia"/>
          <w:lang w:val="pt-BR"/>
        </w:rPr>
        <w:instrText xml:space="preserve"> ADDIN EN.CITE &lt;EndNote&gt;&lt;Cite&gt;&lt;Author&gt;Laplante&lt;/Author&gt;&lt;Year&gt;2012&lt;/Year&gt;&lt;IDText&gt;mTOR signaling in growth control and disease&lt;/IDText&gt;&lt;DisplayText&gt;(460)&lt;/DisplayText&gt;&lt;record&gt;&lt;dates&gt;&lt;pub-dates&gt;&lt;date&gt;Apr 13&lt;/date&gt;&lt;/pub-dates&gt;&lt;year&gt;2012&lt;/year&gt;&lt;/dates&gt;&lt;keywords&gt;&lt;keyword&gt;Animals&lt;/keyword&gt;&lt;keyword&gt;Humans&lt;/keyword&gt;&lt;keyword&gt;Metabolic Diseases&lt;/keyword&gt;&lt;keyword&gt;Neoplasms&lt;/keyword&gt;&lt;keyword&gt;Neurodegenerative Diseases&lt;/keyword&gt;&lt;keyword&gt;Signal Transduction&lt;/keyword&gt;&lt;keyword&gt;Stem Cells&lt;/keyword&gt;&lt;keyword&gt;TOR Serine-Threonine Kinases&lt;/keyword&gt;&lt;/keywords&gt;&lt;urls&gt;&lt;related-urls&gt;&lt;url&gt;https://www.ncbi.nlm.nih.gov/pubmed/22500797&lt;/url&gt;&lt;/related-urls&gt;&lt;/urls&gt;&lt;isbn&gt;1097-4172&lt;/isbn&gt;&lt;custom2&gt;PMC3331679&lt;/custom2&gt;&lt;titles&gt;&lt;title&gt;mTOR signaling in growth control and disease&lt;/title&gt;&lt;secondary-title&gt;Cell&lt;/secondary-title&gt;&lt;/titles&gt;&lt;pages&gt;274-93&lt;/pages&gt;&lt;number&gt;2&lt;/number&gt;&lt;contributors&gt;&lt;authors&gt;&lt;author&gt;Laplante, M.&lt;/author&gt;&lt;author&gt;Sabatini, D. M.&lt;/author&gt;&lt;/authors&gt;&lt;/contributors&gt;&lt;language&gt;eng&lt;/language&gt;&lt;added-date format="utc"&gt;1679401713&lt;/added-date&gt;&lt;ref-type name="Journal Article"&gt;17&lt;/ref-type&gt;&lt;auth-address&gt;Whitehead Institute for Biomedical Research, Nine Cambridge Center, Cambridge, MA 02142, USA.&lt;/auth-address&gt;&lt;rec-number&gt;1760&lt;/rec-number&gt;&lt;last-updated-date format="utc"&gt;1679401713&lt;/last-updated-date&gt;&lt;accession-num&gt;22500797&lt;/accession-num&gt;&lt;electronic-resource-num&gt;10.1016/j.cell.2012.03.017&lt;/electronic-resource-num&gt;&lt;volume&gt;149&lt;/volume&gt;&lt;/record&gt;&lt;/Cite&gt;&lt;/EndNote&gt;</w:instrText>
      </w:r>
      <w:r w:rsidR="00B47737" w:rsidRPr="003F377F">
        <w:rPr>
          <w:rFonts w:ascii="Georgia" w:hAnsi="Georgia" w:cs="Georgia"/>
          <w:lang w:val="pt-BR"/>
        </w:rPr>
        <w:fldChar w:fldCharType="separate"/>
      </w:r>
      <w:r w:rsidR="00CC694C">
        <w:rPr>
          <w:rFonts w:ascii="Georgia" w:hAnsi="Georgia" w:cs="Georgia"/>
          <w:noProof/>
          <w:lang w:val="pt-BR"/>
        </w:rPr>
        <w:t>(460)</w:t>
      </w:r>
      <w:r w:rsidR="00B47737" w:rsidRPr="003F377F">
        <w:rPr>
          <w:rFonts w:ascii="Georgia" w:hAnsi="Georgia" w:cs="Georgia"/>
          <w:lang w:val="pt-BR"/>
        </w:rPr>
        <w:fldChar w:fldCharType="end"/>
      </w:r>
      <w:r w:rsidR="00B47737" w:rsidRPr="003F377F">
        <w:rPr>
          <w:rFonts w:ascii="Georgia" w:hAnsi="Georgia" w:cs="Georgia"/>
          <w:lang w:val="pt-BR"/>
        </w:rPr>
        <w:t xml:space="preserve">. In fact, in regard to allosteric mTORi, there is a </w:t>
      </w:r>
      <w:r w:rsidR="00B47737" w:rsidRPr="002B192D">
        <w:rPr>
          <w:rFonts w:ascii="Georgia" w:hAnsi="Georgia" w:cs="Georgia"/>
          <w:lang w:val="pt-BR"/>
        </w:rPr>
        <w:t xml:space="preserve">catalytic cleft within the </w:t>
      </w:r>
      <w:r w:rsidR="002B192D" w:rsidRPr="002B192D">
        <w:rPr>
          <w:rFonts w:ascii="Georgia" w:hAnsi="Georgia" w:cs="Georgia"/>
          <w:lang w:val="pt-BR"/>
        </w:rPr>
        <w:t>FKBP12-rapamycin-binding (</w:t>
      </w:r>
      <w:r w:rsidR="00B47737" w:rsidRPr="002B192D">
        <w:rPr>
          <w:rFonts w:ascii="Georgia" w:hAnsi="Georgia" w:cs="Georgia"/>
          <w:lang w:val="pt-BR"/>
        </w:rPr>
        <w:t>FRB</w:t>
      </w:r>
      <w:r w:rsidR="002B192D" w:rsidRPr="002B192D">
        <w:rPr>
          <w:rFonts w:ascii="Georgia" w:hAnsi="Georgia" w:cs="Georgia"/>
          <w:lang w:val="pt-BR"/>
        </w:rPr>
        <w:t>)</w:t>
      </w:r>
      <w:r w:rsidR="00B47737" w:rsidRPr="002B192D">
        <w:rPr>
          <w:rFonts w:ascii="Georgia" w:hAnsi="Georgia" w:cs="Georgia"/>
          <w:lang w:val="pt-BR"/>
        </w:rPr>
        <w:t xml:space="preserve"> domain of mTOR, enabling</w:t>
      </w:r>
      <w:r w:rsidR="00B47737" w:rsidRPr="003F377F">
        <w:rPr>
          <w:rFonts w:ascii="Georgia" w:hAnsi="Georgia" w:cs="Georgia"/>
          <w:lang w:val="pt-BR"/>
        </w:rPr>
        <w:t xml:space="preserve"> limited access to 4E-BP1 as a substrate; whereas ATP-competitive mTORi are able to bind deeper inside the catalytic cleft, thereby abolishing the capacity to phosphorylate 4E-BP1 </w:t>
      </w:r>
      <w:r w:rsidR="00B47737" w:rsidRPr="003F377F">
        <w:rPr>
          <w:rFonts w:ascii="Georgia" w:hAnsi="Georgia" w:cs="Georgia"/>
          <w:lang w:val="pt-BR"/>
        </w:rPr>
        <w:fldChar w:fldCharType="begin">
          <w:fldData xml:space="preserve">PEVuZE5vdGU+PENpdGU+PEF1dGhvcj5XYW5nPC9BdXRob3I+PFllYXI+MjAxOTwvWWVhcj48SURU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PEVuZE5vdGU+PENpdGU+PEF1dGhvcj5XYW5nPC9BdXRob3I+PFllYXI+MjAxOTwvWWVhcj48SURU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B47737" w:rsidRPr="003F377F">
        <w:rPr>
          <w:rFonts w:ascii="Georgia" w:hAnsi="Georgia" w:cs="Georgia"/>
          <w:lang w:val="pt-BR"/>
        </w:rPr>
      </w:r>
      <w:r w:rsidR="00B47737" w:rsidRPr="003F377F">
        <w:rPr>
          <w:rFonts w:ascii="Georgia" w:hAnsi="Georgia" w:cs="Georgia"/>
          <w:lang w:val="pt-BR"/>
        </w:rPr>
        <w:fldChar w:fldCharType="separate"/>
      </w:r>
      <w:r w:rsidR="00CC694C">
        <w:rPr>
          <w:rFonts w:ascii="Georgia" w:hAnsi="Georgia" w:cs="Georgia"/>
          <w:noProof/>
          <w:lang w:val="pt-BR"/>
        </w:rPr>
        <w:t>(394)</w:t>
      </w:r>
      <w:r w:rsidR="00B47737" w:rsidRPr="003F377F">
        <w:rPr>
          <w:rFonts w:ascii="Georgia" w:hAnsi="Georgia" w:cs="Georgia"/>
          <w:lang w:val="pt-BR"/>
        </w:rPr>
        <w:fldChar w:fldCharType="end"/>
      </w:r>
      <w:r w:rsidR="00EA641E" w:rsidRPr="003F377F">
        <w:rPr>
          <w:rFonts w:ascii="Georgia" w:hAnsi="Georgia" w:cs="Georgia"/>
          <w:lang w:val="pt-BR"/>
        </w:rPr>
        <w:t>.</w:t>
      </w:r>
      <w:r w:rsidR="00B47737" w:rsidRPr="003F377F">
        <w:rPr>
          <w:rFonts w:ascii="Georgia" w:hAnsi="Georgia" w:cs="Georgia"/>
          <w:lang w:val="pt-BR"/>
        </w:rPr>
        <w:t xml:space="preserve"> </w:t>
      </w:r>
      <w:r w:rsidR="00F43136" w:rsidRPr="003F377F">
        <w:rPr>
          <w:rFonts w:ascii="Georgia" w:hAnsi="Georgia" w:cs="Georgia"/>
          <w:lang w:eastAsia="it-IT"/>
        </w:rPr>
        <w:t>Herein</w:t>
      </w:r>
      <w:r w:rsidR="00F43136" w:rsidRPr="00FB6911">
        <w:rPr>
          <w:rFonts w:ascii="Georgia" w:hAnsi="Georgia" w:cs="Georgia"/>
          <w:lang w:eastAsia="it-IT"/>
        </w:rPr>
        <w:t xml:space="preserve">, we included the </w:t>
      </w:r>
      <w:r w:rsidR="003E3E8A" w:rsidRPr="00FB6911">
        <w:rPr>
          <w:rFonts w:ascii="Georgia" w:hAnsi="Georgia" w:cs="Georgia"/>
        </w:rPr>
        <w:t xml:space="preserve">major </w:t>
      </w:r>
      <w:r w:rsidR="00DB1F6A">
        <w:rPr>
          <w:rFonts w:ascii="Georgia" w:hAnsi="Georgia" w:cs="Georgia"/>
        </w:rPr>
        <w:t>ATP-competitive</w:t>
      </w:r>
      <w:r w:rsidR="00E37963" w:rsidRPr="00FB6911">
        <w:rPr>
          <w:rFonts w:ascii="Georgia" w:hAnsi="Georgia" w:cs="Georgia"/>
          <w:bCs/>
        </w:rPr>
        <w:t xml:space="preserve"> </w:t>
      </w:r>
      <w:r w:rsidR="00DB1F6A">
        <w:rPr>
          <w:rFonts w:ascii="Georgia" w:hAnsi="Georgia" w:cs="Georgia"/>
        </w:rPr>
        <w:t>mTORi</w:t>
      </w:r>
      <w:r w:rsidR="00F43136" w:rsidRPr="00FB6911">
        <w:rPr>
          <w:rFonts w:ascii="Georgia" w:hAnsi="Georgia" w:cs="Georgia"/>
          <w:bCs/>
        </w:rPr>
        <w:t xml:space="preserve"> </w:t>
      </w:r>
      <w:r w:rsidR="00F43136" w:rsidRPr="00FB6911">
        <w:rPr>
          <w:rFonts w:ascii="Georgia" w:hAnsi="Georgia" w:cs="Georgia"/>
          <w:lang w:eastAsia="it-IT"/>
        </w:rPr>
        <w:t>currently in different stages of human clinical trials. A summary of the most representative</w:t>
      </w:r>
      <w:r w:rsidR="00FB6911" w:rsidRPr="00FB6911">
        <w:rPr>
          <w:rFonts w:ascii="Georgia" w:hAnsi="Georgia" w:cs="Georgia"/>
          <w:lang w:eastAsia="it-IT"/>
        </w:rPr>
        <w:t xml:space="preserve"> studies on these inhibitors is</w:t>
      </w:r>
      <w:r w:rsidR="00F43136" w:rsidRPr="00FB6911">
        <w:rPr>
          <w:rFonts w:ascii="Georgia" w:hAnsi="Georgia" w:cs="Georgia"/>
          <w:lang w:eastAsia="it-IT"/>
        </w:rPr>
        <w:t xml:space="preserve"> shown </w:t>
      </w:r>
      <w:r w:rsidR="00701943">
        <w:rPr>
          <w:rFonts w:ascii="Georgia" w:hAnsi="Georgia" w:cs="Georgia"/>
          <w:lang w:eastAsia="it-IT"/>
        </w:rPr>
        <w:t xml:space="preserve">in </w:t>
      </w:r>
      <w:r w:rsidR="00701943" w:rsidRPr="003A7B49">
        <w:rPr>
          <w:rFonts w:ascii="Georgia" w:hAnsi="Georgia" w:cs="Georgia"/>
          <w:b/>
          <w:sz w:val="20"/>
          <w:szCs w:val="20"/>
          <w:lang w:eastAsia="it-IT"/>
        </w:rPr>
        <w:t xml:space="preserve">SUPPLEMENTARY </w:t>
      </w:r>
      <w:r w:rsidR="00701943" w:rsidRPr="003A7B49">
        <w:rPr>
          <w:rFonts w:ascii="Georgia" w:hAnsi="Georgia" w:cs="Georgia"/>
          <w:b/>
          <w:sz w:val="20"/>
          <w:szCs w:val="20"/>
        </w:rPr>
        <w:t>TABLE 3</w:t>
      </w:r>
      <w:r w:rsidR="00F43136" w:rsidRPr="00FB6911">
        <w:rPr>
          <w:rFonts w:ascii="Georgia" w:hAnsi="Georgia" w:cs="Georgia"/>
        </w:rPr>
        <w:t>.</w:t>
      </w:r>
    </w:p>
    <w:p w14:paraId="51236ABC" w14:textId="77777777" w:rsidR="00D73BB9" w:rsidRPr="004E709C" w:rsidRDefault="00D73BB9" w:rsidP="0008050C">
      <w:pPr>
        <w:ind w:right="150"/>
        <w:jc w:val="both"/>
        <w:rPr>
          <w:rFonts w:ascii="Georgia" w:hAnsi="Georgia" w:cs="Georgia"/>
          <w:lang w:val="pt-BR"/>
        </w:rPr>
      </w:pPr>
    </w:p>
    <w:p w14:paraId="56C28F07" w14:textId="77777777" w:rsidR="00D73BB9" w:rsidRPr="004E709C" w:rsidRDefault="00D73BB9" w:rsidP="0035144D">
      <w:pPr>
        <w:ind w:left="-30" w:right="150"/>
        <w:jc w:val="both"/>
        <w:rPr>
          <w:rFonts w:ascii="Georgia" w:hAnsi="Georgia" w:cs="Georgia"/>
          <w:lang w:val="pt-BR"/>
        </w:rPr>
      </w:pPr>
      <w:r w:rsidRPr="004E709C">
        <w:rPr>
          <w:rFonts w:ascii="Georgia" w:hAnsi="Georgia" w:cs="Georgia"/>
          <w:b/>
          <w:bCs/>
          <w:lang w:val="pt-BR"/>
        </w:rPr>
        <w:t xml:space="preserve">AZD8055 </w:t>
      </w:r>
      <w:r w:rsidRPr="004E709C">
        <w:rPr>
          <w:rFonts w:ascii="Georgia" w:hAnsi="Georgia" w:cs="Georgia"/>
          <w:bCs/>
          <w:lang w:val="pt-BR"/>
        </w:rPr>
        <w:t>(</w:t>
      </w:r>
      <w:r w:rsidRPr="004E709C">
        <w:rPr>
          <w:rFonts w:ascii="Georgia" w:hAnsi="Georgia" w:cs="Georgia"/>
          <w:bCs/>
        </w:rPr>
        <w:t>R339J08R6U</w:t>
      </w:r>
      <w:r w:rsidRPr="004E709C">
        <w:rPr>
          <w:rFonts w:ascii="Georgia" w:hAnsi="Georgia" w:cs="Georgia"/>
          <w:bCs/>
          <w:lang w:val="pt-BR"/>
        </w:rPr>
        <w:t>)</w:t>
      </w:r>
    </w:p>
    <w:p w14:paraId="00F5EC7E" w14:textId="77777777" w:rsidR="00D73BB9" w:rsidRPr="004E709C" w:rsidRDefault="00D73BB9" w:rsidP="0035144D">
      <w:pPr>
        <w:ind w:left="-30" w:right="150"/>
        <w:jc w:val="both"/>
        <w:rPr>
          <w:rFonts w:ascii="Georgia" w:hAnsi="Georgia" w:cs="Georgia"/>
          <w:b/>
          <w:bCs/>
          <w:color w:val="C5000B"/>
          <w:lang w:val="pt-BR"/>
        </w:rPr>
      </w:pPr>
      <w:r w:rsidRPr="004E709C">
        <w:rPr>
          <w:rFonts w:ascii="Georgia" w:hAnsi="Georgia" w:cs="Georgia"/>
          <w:b/>
          <w:bCs/>
          <w:color w:val="C5000B"/>
          <w:lang w:val="pt-BR"/>
        </w:rPr>
        <w:t xml:space="preserve"> </w:t>
      </w:r>
    </w:p>
    <w:p w14:paraId="636E8509" w14:textId="543C60B9" w:rsidR="00D73BB9" w:rsidRPr="00E2767D" w:rsidRDefault="003C532F" w:rsidP="0089248B">
      <w:pPr>
        <w:ind w:left="-30" w:right="150"/>
        <w:jc w:val="both"/>
        <w:rPr>
          <w:rFonts w:ascii="Georgia" w:hAnsi="Georgia" w:cs="Georgia"/>
        </w:rPr>
      </w:pPr>
      <w:r w:rsidRPr="00F55CFF">
        <w:rPr>
          <w:rFonts w:ascii="Georgia" w:hAnsi="Georgia" w:cs="Georgia"/>
        </w:rPr>
        <w:t xml:space="preserve">An </w:t>
      </w:r>
      <w:r w:rsidRPr="005424EE">
        <w:rPr>
          <w:rFonts w:ascii="Georgia" w:hAnsi="Georgia" w:cs="Georgia"/>
          <w:i/>
        </w:rPr>
        <w:t>in vitro</w:t>
      </w:r>
      <w:r w:rsidRPr="00F55CFF">
        <w:rPr>
          <w:rFonts w:ascii="Georgia" w:hAnsi="Georgia" w:cs="Georgia"/>
        </w:rPr>
        <w:t xml:space="preserve"> study reported that </w:t>
      </w:r>
      <w:r w:rsidR="00D73BB9" w:rsidRPr="00F55CFF">
        <w:rPr>
          <w:rFonts w:ascii="Georgia" w:hAnsi="Georgia" w:cs="Georgia"/>
        </w:rPr>
        <w:t>AZD8055 exert</w:t>
      </w:r>
      <w:r w:rsidRPr="00F55CFF">
        <w:rPr>
          <w:rFonts w:ascii="Georgia" w:hAnsi="Georgia" w:cs="Georgia"/>
        </w:rPr>
        <w:t>s</w:t>
      </w:r>
      <w:r w:rsidR="00D73BB9" w:rsidRPr="00F55CFF">
        <w:rPr>
          <w:rFonts w:ascii="Georgia" w:hAnsi="Georgia" w:cs="Georgia"/>
        </w:rPr>
        <w:t xml:space="preserve"> strong efficacy against </w:t>
      </w:r>
      <w:r w:rsidR="00C84BC4" w:rsidRPr="00F55CFF">
        <w:rPr>
          <w:rFonts w:ascii="Georgia" w:hAnsi="Georgia" w:cs="Georgia"/>
        </w:rPr>
        <w:t xml:space="preserve">the </w:t>
      </w:r>
      <w:r w:rsidR="00D73BB9" w:rsidRPr="00F55CFF">
        <w:rPr>
          <w:rFonts w:ascii="Georgia" w:hAnsi="Georgia" w:cs="Georgia"/>
        </w:rPr>
        <w:t>proliferation of MCF-7/R cells due to down-regulation of HSPB8 expression level</w:t>
      </w:r>
      <w:r w:rsidR="00EF6BEC">
        <w:rPr>
          <w:rFonts w:ascii="Georgia" w:hAnsi="Georgia" w:cs="Georgia"/>
        </w:rPr>
        <w:t>s</w:t>
      </w:r>
      <w:r w:rsidR="00F37514">
        <w:rPr>
          <w:rFonts w:ascii="Georgia" w:hAnsi="Georgia" w:cs="Georgia"/>
        </w:rPr>
        <w:t xml:space="preserve"> in ER</w:t>
      </w:r>
      <w:r w:rsidR="00F37514" w:rsidRPr="00E95183">
        <w:rPr>
          <w:rFonts w:ascii="Georgia" w:hAnsi="Georgia" w:cs="Georgia"/>
          <w:vertAlign w:val="superscript"/>
        </w:rPr>
        <w:t>+</w:t>
      </w:r>
      <w:r w:rsidR="00F37514">
        <w:rPr>
          <w:rFonts w:ascii="Georgia" w:hAnsi="Georgia" w:cs="Georgia"/>
        </w:rPr>
        <w:t xml:space="preserve"> </w:t>
      </w:r>
      <w:r w:rsidR="00D73BB9" w:rsidRPr="00F55CFF">
        <w:rPr>
          <w:rFonts w:ascii="Georgia" w:hAnsi="Georgia" w:cs="Georgia"/>
        </w:rPr>
        <w:t>breast cancer cells.</w:t>
      </w:r>
      <w:r w:rsidRPr="00F55CFF">
        <w:rPr>
          <w:rFonts w:ascii="Georgia" w:hAnsi="Georgia" w:cs="Georgia"/>
        </w:rPr>
        <w:t xml:space="preserve"> Interestingly, AZD8055 overcomes</w:t>
      </w:r>
      <w:r w:rsidR="00D73BB9" w:rsidRPr="00F55CFF">
        <w:rPr>
          <w:rFonts w:ascii="Georgia" w:hAnsi="Georgia" w:cs="Georgia"/>
        </w:rPr>
        <w:t xml:space="preserve"> tamoxifen resistance in breast cancer cells by inducing significant anti-proliferative activity and </w:t>
      </w:r>
      <w:r w:rsidR="00E62235">
        <w:rPr>
          <w:rFonts w:ascii="Georgia" w:hAnsi="Georgia" w:cs="Georgia"/>
        </w:rPr>
        <w:t>G1-</w:t>
      </w:r>
      <w:r w:rsidR="00E62235" w:rsidRPr="00F55CFF">
        <w:rPr>
          <w:rFonts w:ascii="Georgia" w:hAnsi="Georgia" w:cs="Georgia"/>
        </w:rPr>
        <w:t xml:space="preserve">phase </w:t>
      </w:r>
      <w:r w:rsidR="00E2767D">
        <w:rPr>
          <w:rFonts w:ascii="Georgia" w:hAnsi="Georgia" w:cs="Georgia"/>
        </w:rPr>
        <w:t xml:space="preserve">arrest of the cell cycle. </w:t>
      </w:r>
      <w:r w:rsidR="00D73BB9" w:rsidRPr="00F55CFF">
        <w:rPr>
          <w:rFonts w:ascii="Georgia" w:hAnsi="Georgia" w:cs="Georgia"/>
        </w:rPr>
        <w:t xml:space="preserve">Therefore, </w:t>
      </w:r>
      <w:r w:rsidR="00DB5EE3">
        <w:rPr>
          <w:rFonts w:ascii="Georgia" w:hAnsi="Georgia" w:cs="Georgia"/>
        </w:rPr>
        <w:t>the efficacy of AZD8055 in ER</w:t>
      </w:r>
      <w:r w:rsidR="00DB5EE3" w:rsidRPr="0039271C">
        <w:rPr>
          <w:rFonts w:ascii="Georgia" w:hAnsi="Georgia" w:cs="Georgia"/>
          <w:vertAlign w:val="superscript"/>
        </w:rPr>
        <w:t>+</w:t>
      </w:r>
      <w:r w:rsidR="00D73BB9" w:rsidRPr="00F55CFF">
        <w:rPr>
          <w:rFonts w:ascii="Georgia" w:hAnsi="Georgia" w:cs="Georgia"/>
        </w:rPr>
        <w:t> breast cancer</w:t>
      </w:r>
      <w:r w:rsidR="00E2767D">
        <w:rPr>
          <w:rFonts w:ascii="Georgia" w:hAnsi="Georgia" w:cs="Georgia"/>
        </w:rPr>
        <w:t xml:space="preserve"> </w:t>
      </w:r>
      <w:r w:rsidR="00E2767D" w:rsidRPr="00E2767D">
        <w:rPr>
          <w:rFonts w:ascii="Georgia" w:hAnsi="Georgia" w:cs="Georgia"/>
        </w:rPr>
        <w:t xml:space="preserve">is pertinent </w:t>
      </w:r>
      <w:r w:rsidR="00E2767D">
        <w:rPr>
          <w:rFonts w:ascii="Georgia" w:hAnsi="Georgia" w:cs="Georgia"/>
        </w:rPr>
        <w:t>to</w:t>
      </w:r>
      <w:r w:rsidR="00E2767D" w:rsidRPr="00E2767D">
        <w:rPr>
          <w:rFonts w:ascii="Georgia" w:hAnsi="Georgia" w:cs="Georgia"/>
        </w:rPr>
        <w:t xml:space="preserve"> the expression of HSPB8</w:t>
      </w:r>
      <w:r w:rsidR="00D73BB9" w:rsidRPr="00F55CFF">
        <w:rPr>
          <w:rFonts w:ascii="Georgia" w:hAnsi="Georgia" w:cs="Georgia"/>
        </w:rPr>
        <w:t>, suggesting that this feature merit</w:t>
      </w:r>
      <w:r w:rsidR="00E2767D">
        <w:rPr>
          <w:rFonts w:ascii="Georgia" w:hAnsi="Georgia" w:cs="Georgia"/>
        </w:rPr>
        <w:t>s</w:t>
      </w:r>
      <w:r w:rsidR="00D73BB9" w:rsidRPr="00F55CFF">
        <w:rPr>
          <w:rFonts w:ascii="Georgia" w:hAnsi="Georgia" w:cs="Georgia"/>
        </w:rPr>
        <w:t xml:space="preserve"> </w:t>
      </w:r>
      <w:r w:rsidR="00EF6BEC">
        <w:rPr>
          <w:rFonts w:ascii="Georgia" w:hAnsi="Georgia" w:cs="Georgia"/>
        </w:rPr>
        <w:t xml:space="preserve">further </w:t>
      </w:r>
      <w:r w:rsidR="00D73BB9" w:rsidRPr="00F55CFF">
        <w:rPr>
          <w:rFonts w:ascii="Georgia" w:hAnsi="Georgia" w:cs="Georgia"/>
        </w:rPr>
        <w:t>in</w:t>
      </w:r>
      <w:r w:rsidR="000A0D07" w:rsidRPr="00F55CFF">
        <w:rPr>
          <w:rFonts w:ascii="Georgia" w:hAnsi="Georgia" w:cs="Georgia"/>
        </w:rPr>
        <w:t xml:space="preserve">vestigation </w:t>
      </w:r>
      <w:r w:rsidR="000A0D07" w:rsidRPr="00F55CFF">
        <w:rPr>
          <w:rFonts w:ascii="Georgia" w:hAnsi="Georgia" w:cs="Georgia"/>
        </w:rPr>
        <w:fldChar w:fldCharType="begin">
          <w:fldData xml:space="preserve">PEVuZE5vdGU+PENpdGU+PEF1dGhvcj5TaGk8L0F1dGhvcj48WWVhcj4yMDE4PC9ZZWFyPjxJRFRl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==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PEVuZE5vdGU+PENpdGU+PEF1dGhvcj5TaGk8L0F1dGhvcj48WWVhcj4yMDE4PC9ZZWFyPjxJRFRl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==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0A0D07" w:rsidRPr="00F55CFF">
        <w:rPr>
          <w:rFonts w:ascii="Georgia" w:hAnsi="Georgia" w:cs="Georgia"/>
        </w:rPr>
      </w:r>
      <w:r w:rsidR="000A0D07" w:rsidRPr="00F55CFF">
        <w:rPr>
          <w:rFonts w:ascii="Georgia" w:hAnsi="Georgia" w:cs="Georgia"/>
        </w:rPr>
        <w:fldChar w:fldCharType="separate"/>
      </w:r>
      <w:r w:rsidR="00CC694C">
        <w:rPr>
          <w:rFonts w:ascii="Georgia" w:hAnsi="Georgia" w:cs="Georgia"/>
          <w:noProof/>
        </w:rPr>
        <w:t>(461)</w:t>
      </w:r>
      <w:r w:rsidR="000A0D07" w:rsidRPr="00F55CFF">
        <w:rPr>
          <w:rFonts w:ascii="Georgia" w:hAnsi="Georgia" w:cs="Georgia"/>
        </w:rPr>
        <w:fldChar w:fldCharType="end"/>
      </w:r>
      <w:r w:rsidR="00D73BB9" w:rsidRPr="00F55CFF">
        <w:rPr>
          <w:rFonts w:ascii="Georgia" w:hAnsi="Georgia" w:cs="Georgia"/>
        </w:rPr>
        <w:t>.</w:t>
      </w:r>
      <w:r w:rsidR="00D73BB9" w:rsidRPr="00F55CFF">
        <w:rPr>
          <w:rFonts w:ascii="Georgia" w:hAnsi="Georgia" w:cs="Georgia"/>
          <w:lang w:val="pt-BR"/>
        </w:rPr>
        <w:t xml:space="preserve"> AZD8055 significantly increase</w:t>
      </w:r>
      <w:r w:rsidRPr="00F55CFF">
        <w:rPr>
          <w:rFonts w:ascii="Georgia" w:hAnsi="Georgia" w:cs="Georgia"/>
          <w:lang w:val="pt-BR"/>
        </w:rPr>
        <w:t>s</w:t>
      </w:r>
      <w:r w:rsidR="00D73BB9" w:rsidRPr="00F55CFF">
        <w:rPr>
          <w:rFonts w:ascii="Georgia" w:hAnsi="Georgia" w:cs="Georgia"/>
          <w:lang w:val="pt-BR"/>
        </w:rPr>
        <w:t xml:space="preserve"> the inhibition of radiation-induced cell growth, colony formation, G2/M arrest, and enhance</w:t>
      </w:r>
      <w:r w:rsidRPr="00F55CFF">
        <w:rPr>
          <w:rFonts w:ascii="Georgia" w:hAnsi="Georgia" w:cs="Georgia"/>
          <w:lang w:val="pt-BR"/>
        </w:rPr>
        <w:t>s</w:t>
      </w:r>
      <w:r w:rsidR="00D73BB9" w:rsidRPr="00F55CFF">
        <w:rPr>
          <w:rFonts w:ascii="Georgia" w:hAnsi="Georgia" w:cs="Georgia"/>
          <w:lang w:val="pt-BR"/>
        </w:rPr>
        <w:t xml:space="preserve"> apoptosis, in nasopharyngeal carcinoma cell lines. Therefore, AZD8055 can also be considered a radiosensitize</w:t>
      </w:r>
      <w:r w:rsidR="000A0D07" w:rsidRPr="00F55CFF">
        <w:rPr>
          <w:rFonts w:ascii="Georgia" w:hAnsi="Georgia" w:cs="Georgia"/>
          <w:lang w:val="pt-BR"/>
        </w:rPr>
        <w:t xml:space="preserve">r for nasopharyngeal carcinoma </w:t>
      </w:r>
      <w:r w:rsidR="000A0D07" w:rsidRPr="00F55CFF">
        <w:rPr>
          <w:rFonts w:ascii="Georgia" w:hAnsi="Georgia" w:cs="Georgia"/>
          <w:lang w:val="pt-BR"/>
        </w:rPr>
        <w:fldChar w:fldCharType="begin"/>
      </w:r>
      <w:r w:rsidR="00CC694C">
        <w:rPr>
          <w:rFonts w:ascii="Georgia" w:hAnsi="Georgia" w:cs="Georgia"/>
          <w:lang w:val="pt-BR"/>
        </w:rPr>
        <w:instrText xml:space="preserve"> ADDIN EN.CITE &lt;EndNote&gt;&lt;Cite&gt;&lt;Author&gt;Chang&lt;/Author&gt;&lt;Year&gt;2019&lt;/Year&gt;&lt;IDText&gt;A low dose of AZD8055 enhances radiosensitivity of nasopharyngeal carcinoma cells by activating autophagy and apoptosis&lt;/IDText&gt;&lt;DisplayText&gt;(462)&lt;/DisplayText&gt;&lt;record&gt;&lt;rec-number&gt;807&lt;/rec-number&gt;&lt;foreign-keys&gt;&lt;key app="EN" db-id="er500dszo2vpz4ewpp2p25akv0x55xv92d9a" timestamp="1638406062"&gt;807&lt;/key&gt;&lt;/foreign-keys&gt;&lt;ref-type name="Journal Article"&gt;17&lt;/ref-type&gt;&lt;contributors&gt;&lt;authors&gt;&lt;author&gt;Chang, L.&lt;/author&gt;&lt;author&gt;Huang, Z.&lt;/author&gt;&lt;author&gt;Li, S.&lt;/author&gt;&lt;author&gt;Yao, Z.&lt;/author&gt;&lt;author&gt;Bao, H.&lt;/author&gt;&lt;author&gt;Wang, Z.&lt;/author&gt;&lt;author&gt;Li, X.&lt;/author&gt;&lt;author&gt;Chen, X.&lt;/author&gt;&lt;author&gt;Huang, J.&lt;/author&gt;&lt;author&gt;Zhang, G.&lt;/author&gt;&lt;/authors&gt;&lt;/contributors&gt;&lt;auth-address&gt;Department of Otolaryngology-Head &amp;amp; Neck Surgery, The Third Affiliated Hospital, Sun Yat-sen University NO. 600 Tianhe Road, Guangzhou 510630, China.&lt;/auth-address&gt;&lt;titles&gt;&lt;title&gt;A low dose of AZD8055 enhances radiosensitivity of nasopharyngeal carcinoma cells by activating autophagy and apoptosis&lt;/title&gt;&lt;secondary-title&gt;Am J Cancer Res&lt;/secondary-title&gt;&lt;/titles&gt;&lt;periodical&gt;&lt;full-title&gt;Am J Cancer Res&lt;/full-title&gt;&lt;/periodical&gt;&lt;pages&gt;1922-1937&lt;/pages&gt;&lt;volume&gt;9&lt;/volume&gt;&lt;number&gt;9&lt;/number&gt;&lt;edition&gt;20190901&lt;/edition&gt;&lt;keywords&gt;&lt;keyword&gt;AZD8055&lt;/keyword&gt;&lt;keyword&gt;Nasopharyngeal carcinoma cells cells&lt;/keyword&gt;&lt;keyword&gt;autophagy&lt;/keyword&gt;&lt;keyword&gt;low dose&lt;/keyword&gt;&lt;keyword&gt;radiosensitivity&lt;/keyword&gt;&lt;/keywords&gt;&lt;dates&gt;&lt;year&gt;2019&lt;/year&gt;&lt;/dates&gt;&lt;isbn&gt;2156-6976&lt;/isbn&gt;&lt;accession-num&gt;31598395&lt;/accession-num&gt;&lt;urls&gt;&lt;related-urls&gt;&lt;url&gt;https://www.ncbi.nlm.nih.gov/pubmed/31598395&lt;/url&gt;&lt;/related-urls&gt;&lt;/urls&gt;&lt;custom1&gt;None.&lt;/custom1&gt;&lt;custom2&gt;PMC6780664&lt;/custom2&gt;&lt;language&gt;eng&lt;/language&gt;&lt;/record&gt;&lt;/Cite&gt;&lt;/EndNote&gt;</w:instrText>
      </w:r>
      <w:r w:rsidR="000A0D07" w:rsidRPr="00F55CFF">
        <w:rPr>
          <w:rFonts w:ascii="Georgia" w:hAnsi="Georgia" w:cs="Georgia"/>
          <w:lang w:val="pt-BR"/>
        </w:rPr>
        <w:fldChar w:fldCharType="separate"/>
      </w:r>
      <w:r w:rsidR="00CC694C">
        <w:rPr>
          <w:rFonts w:ascii="Georgia" w:hAnsi="Georgia" w:cs="Georgia"/>
          <w:noProof/>
          <w:lang w:val="pt-BR"/>
        </w:rPr>
        <w:t>(462)</w:t>
      </w:r>
      <w:r w:rsidR="000A0D07" w:rsidRPr="00F55CFF">
        <w:rPr>
          <w:rFonts w:ascii="Georgia" w:hAnsi="Georgia" w:cs="Georgia"/>
          <w:lang w:val="pt-BR"/>
        </w:rPr>
        <w:fldChar w:fldCharType="end"/>
      </w:r>
      <w:r w:rsidR="00161642" w:rsidRPr="00F55CFF">
        <w:rPr>
          <w:rFonts w:ascii="Georgia" w:hAnsi="Georgia" w:cs="Georgia"/>
          <w:lang w:val="pt-BR"/>
        </w:rPr>
        <w:t xml:space="preserve">. </w:t>
      </w:r>
      <w:r w:rsidRPr="00F55CFF">
        <w:rPr>
          <w:rFonts w:ascii="Georgia" w:hAnsi="Georgia" w:cs="Georgia"/>
          <w:lang w:val="pt-BR"/>
        </w:rPr>
        <w:t>AZD8055 also exerts</w:t>
      </w:r>
      <w:r w:rsidR="00D73BB9" w:rsidRPr="00F55CFF">
        <w:rPr>
          <w:rFonts w:ascii="Georgia" w:hAnsi="Georgia" w:cs="Georgia"/>
          <w:lang w:val="pt-BR"/>
        </w:rPr>
        <w:t xml:space="preserve"> cell cycle </w:t>
      </w:r>
      <w:r w:rsidR="00F66F97">
        <w:rPr>
          <w:rFonts w:ascii="Georgia" w:hAnsi="Georgia" w:cs="Georgia"/>
          <w:lang w:val="pt-BR"/>
        </w:rPr>
        <w:t>blockage</w:t>
      </w:r>
      <w:r w:rsidR="00D73BB9" w:rsidRPr="00F55CFF">
        <w:rPr>
          <w:rFonts w:ascii="Georgia" w:hAnsi="Georgia" w:cs="Georgia"/>
          <w:lang w:val="pt-BR"/>
        </w:rPr>
        <w:t xml:space="preserve">, </w:t>
      </w:r>
      <w:r w:rsidR="00293224">
        <w:rPr>
          <w:rFonts w:ascii="Georgia" w:hAnsi="Georgia" w:cs="Georgia"/>
          <w:lang w:val="pt-BR"/>
        </w:rPr>
        <w:t xml:space="preserve">enhances </w:t>
      </w:r>
      <w:r w:rsidR="00D73BB9" w:rsidRPr="00F55CFF">
        <w:rPr>
          <w:rFonts w:ascii="Georgia" w:hAnsi="Georgia" w:cs="Georgia"/>
          <w:lang w:val="pt-BR"/>
        </w:rPr>
        <w:t xml:space="preserve">apoptosis, and </w:t>
      </w:r>
      <w:r w:rsidR="00293224">
        <w:rPr>
          <w:rFonts w:ascii="Georgia" w:hAnsi="Georgia" w:cs="Georgia"/>
          <w:lang w:val="pt-BR"/>
        </w:rPr>
        <w:t xml:space="preserve">induce </w:t>
      </w:r>
      <w:r w:rsidR="00D73BB9" w:rsidRPr="00F55CFF">
        <w:rPr>
          <w:rFonts w:ascii="Georgia" w:hAnsi="Georgia" w:cs="Georgia"/>
          <w:lang w:val="pt-BR"/>
        </w:rPr>
        <w:t>cytotoxicity in colon cancer cells. In addition, AZD8055 exhibit</w:t>
      </w:r>
      <w:r w:rsidRPr="00F55CFF">
        <w:rPr>
          <w:rFonts w:ascii="Georgia" w:hAnsi="Georgia" w:cs="Georgia"/>
          <w:lang w:val="pt-BR"/>
        </w:rPr>
        <w:t>s</w:t>
      </w:r>
      <w:r w:rsidR="00D73BB9" w:rsidRPr="00F55CFF">
        <w:rPr>
          <w:rFonts w:ascii="Georgia" w:hAnsi="Georgia" w:cs="Georgia"/>
          <w:lang w:val="pt-BR"/>
        </w:rPr>
        <w:t xml:space="preserve"> anticancer efficacy in mice. Besides, AZD8055 reduc</w:t>
      </w:r>
      <w:r w:rsidRPr="00F55CFF">
        <w:rPr>
          <w:rFonts w:ascii="Georgia" w:hAnsi="Georgia" w:cs="Georgia"/>
          <w:lang w:val="pt-BR"/>
        </w:rPr>
        <w:t>es</w:t>
      </w:r>
      <w:r w:rsidR="00D73BB9" w:rsidRPr="00F55CFF">
        <w:rPr>
          <w:rFonts w:ascii="Georgia" w:hAnsi="Georgia" w:cs="Georgia"/>
          <w:lang w:val="pt-BR"/>
        </w:rPr>
        <w:t xml:space="preserve"> the overall mTOR signaling path</w:t>
      </w:r>
      <w:r w:rsidR="000A0D07" w:rsidRPr="00F55CFF">
        <w:rPr>
          <w:rFonts w:ascii="Georgia" w:hAnsi="Georgia" w:cs="Georgia"/>
          <w:lang w:val="pt-BR"/>
        </w:rPr>
        <w:t xml:space="preserve">way, both </w:t>
      </w:r>
      <w:r w:rsidR="000A0D07" w:rsidRPr="005424EE">
        <w:rPr>
          <w:rFonts w:ascii="Georgia" w:hAnsi="Georgia" w:cs="Georgia"/>
          <w:i/>
          <w:lang w:val="pt-BR"/>
        </w:rPr>
        <w:t>in vitro</w:t>
      </w:r>
      <w:r w:rsidR="000A0D07" w:rsidRPr="00F55CFF">
        <w:rPr>
          <w:rFonts w:ascii="Georgia" w:hAnsi="Georgia" w:cs="Georgia"/>
          <w:lang w:val="pt-BR"/>
        </w:rPr>
        <w:t xml:space="preserve"> and </w:t>
      </w:r>
      <w:r w:rsidR="000A0D07" w:rsidRPr="005424EE">
        <w:rPr>
          <w:rFonts w:ascii="Georgia" w:hAnsi="Georgia" w:cs="Georgia"/>
          <w:i/>
          <w:lang w:val="pt-BR"/>
        </w:rPr>
        <w:t>in vivo</w:t>
      </w:r>
      <w:r w:rsidR="000A0D07" w:rsidRPr="00F55CFF">
        <w:rPr>
          <w:rFonts w:ascii="Georgia" w:hAnsi="Georgia" w:cs="Georgia"/>
          <w:lang w:val="pt-BR"/>
        </w:rPr>
        <w:t xml:space="preserve"> </w:t>
      </w:r>
      <w:r w:rsidR="000A0D07" w:rsidRPr="00F55CFF">
        <w:rPr>
          <w:rFonts w:ascii="Georgia" w:hAnsi="Georgia" w:cs="Georgia"/>
          <w:lang w:val="pt-BR"/>
        </w:rPr>
        <w:fldChar w:fldCharType="begin">
          <w:fldData xml:space="preserve">PEVuZE5vdGU+PENpdGU+PEF1dGhvcj5DaGVuPC9BdXRob3I+PFllYXI+MjAxODwvWWVhcj48SURU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PEVuZE5vdGU+PENpdGU+PEF1dGhvcj5DaGVuPC9BdXRob3I+PFllYXI+MjAxODwvWWVhcj48SURU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0A0D07" w:rsidRPr="00F55CFF">
        <w:rPr>
          <w:rFonts w:ascii="Georgia" w:hAnsi="Georgia" w:cs="Georgia"/>
          <w:lang w:val="pt-BR"/>
        </w:rPr>
      </w:r>
      <w:r w:rsidR="000A0D07" w:rsidRPr="00F55CFF">
        <w:rPr>
          <w:rFonts w:ascii="Georgia" w:hAnsi="Georgia" w:cs="Georgia"/>
          <w:lang w:val="pt-BR"/>
        </w:rPr>
        <w:fldChar w:fldCharType="separate"/>
      </w:r>
      <w:r w:rsidR="00CC694C">
        <w:rPr>
          <w:rFonts w:ascii="Georgia" w:hAnsi="Georgia" w:cs="Georgia"/>
          <w:noProof/>
          <w:lang w:val="pt-BR"/>
        </w:rPr>
        <w:t>(463)</w:t>
      </w:r>
      <w:r w:rsidR="000A0D07" w:rsidRPr="00F55CFF">
        <w:rPr>
          <w:rFonts w:ascii="Georgia" w:hAnsi="Georgia" w:cs="Georgia"/>
          <w:lang w:val="pt-BR"/>
        </w:rPr>
        <w:fldChar w:fldCharType="end"/>
      </w:r>
      <w:r w:rsidR="00D73BB9" w:rsidRPr="00F55CFF">
        <w:rPr>
          <w:rFonts w:ascii="Georgia" w:hAnsi="Georgia" w:cs="Georgia"/>
          <w:lang w:val="pt-BR"/>
        </w:rPr>
        <w:t xml:space="preserve">. </w:t>
      </w:r>
      <w:r w:rsidRPr="00F55CFF">
        <w:rPr>
          <w:rFonts w:ascii="Georgia" w:hAnsi="Georgia" w:cs="Georgia"/>
        </w:rPr>
        <w:t>D</w:t>
      </w:r>
      <w:r w:rsidR="00D73BB9" w:rsidRPr="00F55CFF">
        <w:rPr>
          <w:rFonts w:ascii="Georgia" w:hAnsi="Georgia" w:cs="Georgia"/>
        </w:rPr>
        <w:t xml:space="preserve">ual mTORC1/mTORC2 inhibition with </w:t>
      </w:r>
      <w:r w:rsidR="00D73BB9" w:rsidRPr="00F55CFF">
        <w:rPr>
          <w:rFonts w:ascii="Georgia" w:hAnsi="Georgia" w:cs="Georgia"/>
          <w:lang w:val="pt-BR"/>
        </w:rPr>
        <w:t xml:space="preserve">AZD8055 </w:t>
      </w:r>
      <w:r w:rsidR="00A80EE8" w:rsidRPr="00F55CFF">
        <w:rPr>
          <w:rFonts w:ascii="Georgia" w:hAnsi="Georgia" w:cs="Georgia"/>
        </w:rPr>
        <w:t>block</w:t>
      </w:r>
      <w:r w:rsidRPr="00F55CFF">
        <w:rPr>
          <w:rFonts w:ascii="Georgia" w:hAnsi="Georgia" w:cs="Georgia"/>
        </w:rPr>
        <w:t>s</w:t>
      </w:r>
      <w:r w:rsidR="00A80EE8" w:rsidRPr="00F55CFF">
        <w:rPr>
          <w:rFonts w:ascii="Georgia" w:hAnsi="Georgia" w:cs="Georgia"/>
        </w:rPr>
        <w:t xml:space="preserve"> AKT/mTOR signalling, suppresse</w:t>
      </w:r>
      <w:r w:rsidRPr="00F55CFF">
        <w:rPr>
          <w:rFonts w:ascii="Georgia" w:hAnsi="Georgia" w:cs="Georgia"/>
        </w:rPr>
        <w:t>s</w:t>
      </w:r>
      <w:r w:rsidR="00A80EE8" w:rsidRPr="00F55CFF">
        <w:rPr>
          <w:rFonts w:ascii="Georgia" w:hAnsi="Georgia" w:cs="Georgia"/>
        </w:rPr>
        <w:t xml:space="preserve"> cancer </w:t>
      </w:r>
      <w:r w:rsidR="00D73BB9" w:rsidRPr="00F55CFF">
        <w:rPr>
          <w:rFonts w:ascii="Georgia" w:hAnsi="Georgia" w:cs="Georgia"/>
        </w:rPr>
        <w:t>cell viability, partly due to cell cycle arrest, and reduce</w:t>
      </w:r>
      <w:r w:rsidRPr="00F55CFF">
        <w:rPr>
          <w:rFonts w:ascii="Georgia" w:hAnsi="Georgia" w:cs="Georgia"/>
        </w:rPr>
        <w:t>s</w:t>
      </w:r>
      <w:r w:rsidR="00D73BB9" w:rsidRPr="00F55CFF">
        <w:rPr>
          <w:rFonts w:ascii="Georgia" w:hAnsi="Georgia" w:cs="Georgia"/>
        </w:rPr>
        <w:t xml:space="preserve"> </w:t>
      </w:r>
      <w:r w:rsidR="00E2767D">
        <w:rPr>
          <w:rFonts w:ascii="Georgia" w:hAnsi="Georgia" w:cs="Georgia"/>
        </w:rPr>
        <w:t xml:space="preserve">tumor growth in </w:t>
      </w:r>
      <w:r w:rsidR="005424EE">
        <w:rPr>
          <w:rFonts w:ascii="Georgia" w:hAnsi="Georgia" w:cs="Georgia"/>
        </w:rPr>
        <w:t>mouse xenograft model</w:t>
      </w:r>
      <w:r w:rsidR="00D73BB9" w:rsidRPr="00F55CFF">
        <w:rPr>
          <w:rFonts w:ascii="Georgia" w:hAnsi="Georgia" w:cs="Georgia"/>
        </w:rPr>
        <w:t xml:space="preserve"> </w:t>
      </w:r>
      <w:r w:rsidR="00E2767D">
        <w:rPr>
          <w:rFonts w:ascii="Georgia" w:hAnsi="Georgia" w:cs="Georgia"/>
        </w:rPr>
        <w:t xml:space="preserve">more </w:t>
      </w:r>
      <w:r w:rsidR="00D73BB9" w:rsidRPr="00F55CFF">
        <w:rPr>
          <w:rFonts w:ascii="Georgia" w:hAnsi="Georgia" w:cs="Georgia"/>
        </w:rPr>
        <w:t>s</w:t>
      </w:r>
      <w:r w:rsidR="00E2767D">
        <w:rPr>
          <w:rFonts w:ascii="Georgia" w:hAnsi="Georgia" w:cs="Georgia"/>
        </w:rPr>
        <w:t>ignificantly</w:t>
      </w:r>
      <w:r w:rsidR="00D73BB9" w:rsidRPr="00F55CFF">
        <w:rPr>
          <w:rFonts w:ascii="Georgia" w:hAnsi="Georgia" w:cs="Georgia"/>
        </w:rPr>
        <w:t xml:space="preserve"> compa</w:t>
      </w:r>
      <w:r w:rsidR="00EF6BEC">
        <w:rPr>
          <w:rFonts w:ascii="Georgia" w:hAnsi="Georgia" w:cs="Georgia"/>
        </w:rPr>
        <w:t xml:space="preserve">red to </w:t>
      </w:r>
      <w:r w:rsidR="00A80EE8" w:rsidRPr="00F55CFF">
        <w:rPr>
          <w:rFonts w:ascii="Georgia" w:hAnsi="Georgia" w:cs="Georgia"/>
        </w:rPr>
        <w:t>mTORC1</w:t>
      </w:r>
      <w:r w:rsidR="00EF6BEC">
        <w:rPr>
          <w:rFonts w:ascii="Georgia" w:hAnsi="Georgia" w:cs="Georgia"/>
        </w:rPr>
        <w:t>-only</w:t>
      </w:r>
      <w:r w:rsidR="00AE6BB7">
        <w:rPr>
          <w:rFonts w:ascii="Georgia" w:hAnsi="Georgia" w:cs="Georgia"/>
        </w:rPr>
        <w:t xml:space="preserve"> inhibition</w:t>
      </w:r>
      <w:r w:rsidR="00D73BB9" w:rsidRPr="00F55CFF">
        <w:rPr>
          <w:rFonts w:ascii="Georgia" w:hAnsi="Georgia" w:cs="Georgia"/>
        </w:rPr>
        <w:t xml:space="preserve"> in TF</w:t>
      </w:r>
      <w:r w:rsidR="000A0D07" w:rsidRPr="00F55CFF">
        <w:rPr>
          <w:rFonts w:ascii="Georgia" w:hAnsi="Georgia" w:cs="Georgia"/>
        </w:rPr>
        <w:t xml:space="preserve">E3-fusion </w:t>
      </w:r>
      <w:r w:rsidR="00836FCB">
        <w:rPr>
          <w:rFonts w:ascii="Georgia" w:hAnsi="Georgia" w:cs="Georgia"/>
        </w:rPr>
        <w:t>RCC</w:t>
      </w:r>
      <w:r w:rsidR="000A0D07" w:rsidRPr="00F55CFF">
        <w:rPr>
          <w:rFonts w:ascii="Georgia" w:hAnsi="Georgia" w:cs="Georgia"/>
        </w:rPr>
        <w:t xml:space="preserve"> </w:t>
      </w:r>
      <w:r w:rsidR="000A0D07" w:rsidRPr="00F55CFF">
        <w:rPr>
          <w:rFonts w:ascii="Georgia" w:hAnsi="Georgia" w:cs="Georgia"/>
        </w:rPr>
        <w:fldChar w:fldCharType="begin">
          <w:fldData xml:space="preserve">PEVuZE5vdGU+PENpdGU+PEF1dGhvcj5LYXVmZm1hbjwvQXV0aG9yPjxZZWFyPjIwMTk8L1llYXI+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=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PEVuZE5vdGU+PENpdGU+PEF1dGhvcj5LYXVmZm1hbjwvQXV0aG9yPjxZZWFyPjIwMTk8L1llYXI+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=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0A0D07" w:rsidRPr="00F55CFF">
        <w:rPr>
          <w:rFonts w:ascii="Georgia" w:hAnsi="Georgia" w:cs="Georgia"/>
        </w:rPr>
      </w:r>
      <w:r w:rsidR="000A0D07" w:rsidRPr="00F55CFF">
        <w:rPr>
          <w:rFonts w:ascii="Georgia" w:hAnsi="Georgia" w:cs="Georgia"/>
        </w:rPr>
        <w:fldChar w:fldCharType="separate"/>
      </w:r>
      <w:r w:rsidR="00CC694C">
        <w:rPr>
          <w:rFonts w:ascii="Georgia" w:hAnsi="Georgia" w:cs="Georgia"/>
          <w:noProof/>
        </w:rPr>
        <w:t>(464)</w:t>
      </w:r>
      <w:r w:rsidR="000A0D07" w:rsidRPr="00F55CFF">
        <w:rPr>
          <w:rFonts w:ascii="Georgia" w:hAnsi="Georgia" w:cs="Georgia"/>
        </w:rPr>
        <w:fldChar w:fldCharType="end"/>
      </w:r>
      <w:r w:rsidR="00D73BB9" w:rsidRPr="00F55CFF">
        <w:rPr>
          <w:rFonts w:ascii="Georgia" w:hAnsi="Georgia" w:cs="Georgia"/>
        </w:rPr>
        <w:t>. AZD8055 partially modulate</w:t>
      </w:r>
      <w:r w:rsidRPr="00F55CFF">
        <w:rPr>
          <w:rFonts w:ascii="Georgia" w:hAnsi="Georgia" w:cs="Georgia"/>
        </w:rPr>
        <w:t>s</w:t>
      </w:r>
      <w:r w:rsidR="00D73BB9" w:rsidRPr="00F55CFF">
        <w:rPr>
          <w:rFonts w:ascii="Georgia" w:hAnsi="Georgia" w:cs="Georgia"/>
        </w:rPr>
        <w:t xml:space="preserve"> its antitumor eff</w:t>
      </w:r>
      <w:r w:rsidR="00AE6BB7">
        <w:rPr>
          <w:rFonts w:ascii="Georgia" w:hAnsi="Georgia" w:cs="Georgia"/>
        </w:rPr>
        <w:t>ect by PUMA-dependent apoptosis</w:t>
      </w:r>
      <w:r w:rsidR="00D73BB9" w:rsidRPr="00F55CFF">
        <w:rPr>
          <w:rFonts w:ascii="Georgia" w:hAnsi="Georgia" w:cs="Georgia"/>
        </w:rPr>
        <w:t xml:space="preserve"> through the </w:t>
      </w:r>
      <w:r w:rsidR="00AE6BB7">
        <w:rPr>
          <w:rFonts w:ascii="Georgia" w:hAnsi="Georgia" w:cs="Georgia"/>
        </w:rPr>
        <w:t>intrinsic mitochondrial pathway</w:t>
      </w:r>
      <w:r w:rsidR="00D73BB9" w:rsidRPr="00F55CFF">
        <w:rPr>
          <w:rFonts w:ascii="Georgia" w:hAnsi="Georgia"/>
        </w:rPr>
        <w:t xml:space="preserve"> in </w:t>
      </w:r>
      <w:r w:rsidR="00D73BB9" w:rsidRPr="00F55CFF">
        <w:rPr>
          <w:rFonts w:ascii="Georgia" w:hAnsi="Georgia" w:cs="Georgia"/>
        </w:rPr>
        <w:t xml:space="preserve">colorectal cancer cells. Additionally, AZD8055 significantly </w:t>
      </w:r>
      <w:r w:rsidR="00D73BB9" w:rsidRPr="00863412">
        <w:rPr>
          <w:rFonts w:ascii="Georgia" w:hAnsi="Georgia" w:cs="Georgia"/>
        </w:rPr>
        <w:t>suppresse</w:t>
      </w:r>
      <w:r w:rsidRPr="00863412">
        <w:rPr>
          <w:rFonts w:ascii="Georgia" w:hAnsi="Georgia" w:cs="Georgia"/>
        </w:rPr>
        <w:t>s</w:t>
      </w:r>
      <w:r w:rsidR="00D73BB9" w:rsidRPr="00863412">
        <w:rPr>
          <w:rFonts w:ascii="Georgia" w:hAnsi="Georgia" w:cs="Georgia"/>
        </w:rPr>
        <w:t xml:space="preserve"> </w:t>
      </w:r>
      <w:r w:rsidR="00FE4BAA">
        <w:rPr>
          <w:rFonts w:ascii="Georgia" w:hAnsi="Georgia" w:cs="Georgia"/>
        </w:rPr>
        <w:t xml:space="preserve">CRC </w:t>
      </w:r>
      <w:r w:rsidR="00D73BB9" w:rsidRPr="00863412">
        <w:rPr>
          <w:rFonts w:ascii="Georgia" w:hAnsi="Georgia" w:cs="Georgia"/>
        </w:rPr>
        <w:t>tumor growth in mice.</w:t>
      </w:r>
      <w:r w:rsidR="00F02CFA" w:rsidRPr="00863412">
        <w:rPr>
          <w:rFonts w:ascii="Georgia" w:hAnsi="Georgia" w:cs="Georgia"/>
        </w:rPr>
        <w:t xml:space="preserve"> Accordingly, deletion o</w:t>
      </w:r>
      <w:r w:rsidR="00D73BB9" w:rsidRPr="00863412">
        <w:rPr>
          <w:rFonts w:ascii="Georgia" w:hAnsi="Georgia" w:cs="Georgia"/>
        </w:rPr>
        <w:t>f PUMA enhance</w:t>
      </w:r>
      <w:r w:rsidRPr="00863412">
        <w:rPr>
          <w:rFonts w:ascii="Georgia" w:hAnsi="Georgia" w:cs="Georgia"/>
        </w:rPr>
        <w:t>s</w:t>
      </w:r>
      <w:r w:rsidR="00D73BB9" w:rsidRPr="00863412">
        <w:rPr>
          <w:rFonts w:ascii="Georgia" w:hAnsi="Georgia" w:cs="Georgia"/>
        </w:rPr>
        <w:t xml:space="preserve"> resistance towards AZD8055, suggesting </w:t>
      </w:r>
      <w:r w:rsidR="00AC2E5B" w:rsidRPr="00863412">
        <w:rPr>
          <w:rFonts w:ascii="Georgia" w:hAnsi="Georgia" w:cs="Georgia"/>
        </w:rPr>
        <w:t>that PUMA mediates</w:t>
      </w:r>
      <w:r w:rsidR="00D73BB9" w:rsidRPr="00863412">
        <w:rPr>
          <w:rFonts w:ascii="Georgia" w:hAnsi="Georgia" w:cs="Georgia"/>
        </w:rPr>
        <w:t xml:space="preserve"> tumorigen</w:t>
      </w:r>
      <w:r w:rsidR="000A0D07" w:rsidRPr="00863412">
        <w:rPr>
          <w:rFonts w:ascii="Georgia" w:hAnsi="Georgia" w:cs="Georgia"/>
        </w:rPr>
        <w:t xml:space="preserve">esis both </w:t>
      </w:r>
      <w:r w:rsidR="000A0D07" w:rsidRPr="00863412">
        <w:rPr>
          <w:rFonts w:ascii="Georgia" w:hAnsi="Georgia" w:cs="Georgia"/>
          <w:i/>
        </w:rPr>
        <w:t>in vitro</w:t>
      </w:r>
      <w:r w:rsidR="000A0D07" w:rsidRPr="00863412">
        <w:rPr>
          <w:rFonts w:ascii="Georgia" w:hAnsi="Georgia" w:cs="Georgia"/>
        </w:rPr>
        <w:t xml:space="preserve"> and </w:t>
      </w:r>
      <w:r w:rsidR="000A0D07" w:rsidRPr="00863412">
        <w:rPr>
          <w:rFonts w:ascii="Georgia" w:hAnsi="Georgia" w:cs="Georgia"/>
          <w:i/>
        </w:rPr>
        <w:t>in vivo</w:t>
      </w:r>
      <w:r w:rsidR="000A0D07" w:rsidRPr="00863412">
        <w:rPr>
          <w:rFonts w:ascii="Georgia" w:hAnsi="Georgia" w:cs="Georgia"/>
        </w:rPr>
        <w:t xml:space="preserve"> </w:t>
      </w:r>
      <w:r w:rsidR="000A0D07" w:rsidRPr="00863412">
        <w:rPr>
          <w:rFonts w:ascii="Georgia" w:hAnsi="Georgia" w:cs="Georgia"/>
        </w:rPr>
        <w:fldChar w:fldCharType="begin">
          <w:fldData xml:space="preserve">PEVuZE5vdGU+PENpdGU+PEF1dGhvcj5XYW5nPC9BdXRob3I+PFllYXI+MjAyMDwvWWVhcj48SURU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PEVuZE5vdGU+PENpdGU+PEF1dGhvcj5XYW5nPC9BdXRob3I+PFllYXI+MjAyMDwvWWVhcj48SURU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0A0D07" w:rsidRPr="00863412">
        <w:rPr>
          <w:rFonts w:ascii="Georgia" w:hAnsi="Georgia" w:cs="Georgia"/>
        </w:rPr>
      </w:r>
      <w:r w:rsidR="000A0D07" w:rsidRPr="00863412">
        <w:rPr>
          <w:rFonts w:ascii="Georgia" w:hAnsi="Georgia" w:cs="Georgia"/>
        </w:rPr>
        <w:fldChar w:fldCharType="separate"/>
      </w:r>
      <w:r w:rsidR="00CC694C">
        <w:rPr>
          <w:rFonts w:ascii="Georgia" w:hAnsi="Georgia" w:cs="Georgia"/>
          <w:noProof/>
        </w:rPr>
        <w:t>(465)</w:t>
      </w:r>
      <w:r w:rsidR="000A0D07" w:rsidRPr="00863412">
        <w:rPr>
          <w:rFonts w:ascii="Georgia" w:hAnsi="Georgia" w:cs="Georgia"/>
        </w:rPr>
        <w:fldChar w:fldCharType="end"/>
      </w:r>
      <w:r w:rsidR="006C058E" w:rsidRPr="00863412">
        <w:rPr>
          <w:rFonts w:ascii="Georgia" w:hAnsi="Georgia" w:cs="Georgia"/>
        </w:rPr>
        <w:t>. Recent studies have</w:t>
      </w:r>
      <w:r w:rsidRPr="00863412">
        <w:rPr>
          <w:rFonts w:ascii="Georgia" w:hAnsi="Georgia" w:cs="Georgia"/>
        </w:rPr>
        <w:t xml:space="preserve"> shown that </w:t>
      </w:r>
      <w:r w:rsidR="00D73BB9" w:rsidRPr="00863412">
        <w:rPr>
          <w:rFonts w:ascii="Georgia" w:hAnsi="Georgia" w:cs="Georgia"/>
        </w:rPr>
        <w:t xml:space="preserve">AZD8055 </w:t>
      </w:r>
      <w:r w:rsidR="00D73BB9" w:rsidRPr="00863412">
        <w:rPr>
          <w:rFonts w:ascii="Georgia" w:hAnsi="Georgia" w:cs="Georgia"/>
        </w:rPr>
        <w:lastRenderedPageBreak/>
        <w:t>synergistically enhance</w:t>
      </w:r>
      <w:r w:rsidRPr="00863412">
        <w:rPr>
          <w:rFonts w:ascii="Georgia" w:hAnsi="Georgia" w:cs="Georgia"/>
        </w:rPr>
        <w:t>s</w:t>
      </w:r>
      <w:r w:rsidR="00E2767D" w:rsidRPr="00863412">
        <w:rPr>
          <w:rFonts w:ascii="Georgia" w:hAnsi="Georgia" w:cs="Georgia"/>
        </w:rPr>
        <w:t xml:space="preserve"> the antit</w:t>
      </w:r>
      <w:r w:rsidR="00D73BB9" w:rsidRPr="00863412">
        <w:rPr>
          <w:rFonts w:ascii="Georgia" w:hAnsi="Georgia" w:cs="Georgia"/>
        </w:rPr>
        <w:t>umor efficacy of EGFR inhibitor afatinib by reducing cell viability</w:t>
      </w:r>
      <w:r w:rsidR="00F02CFA" w:rsidRPr="00863412">
        <w:rPr>
          <w:rFonts w:ascii="Georgia" w:hAnsi="Georgia" w:cs="Georgia"/>
        </w:rPr>
        <w:t xml:space="preserve"> in chordoma cell lines. Also</w:t>
      </w:r>
      <w:r w:rsidR="00E2767D" w:rsidRPr="00863412">
        <w:rPr>
          <w:rFonts w:ascii="Georgia" w:hAnsi="Georgia" w:cs="Georgia"/>
        </w:rPr>
        <w:t xml:space="preserve">, this </w:t>
      </w:r>
      <w:r w:rsidR="0059293D" w:rsidRPr="00863412">
        <w:rPr>
          <w:rFonts w:ascii="Georgia" w:hAnsi="Georgia" w:cs="Georgia"/>
        </w:rPr>
        <w:t xml:space="preserve">drug </w:t>
      </w:r>
      <w:r w:rsidR="00E2767D" w:rsidRPr="00863412">
        <w:rPr>
          <w:rFonts w:ascii="Georgia" w:hAnsi="Georgia" w:cs="Georgia"/>
        </w:rPr>
        <w:t>combination</w:t>
      </w:r>
      <w:r w:rsidR="00D73BB9" w:rsidRPr="00863412">
        <w:rPr>
          <w:rFonts w:ascii="Georgia" w:hAnsi="Georgia" w:cs="Georgia"/>
        </w:rPr>
        <w:t xml:space="preserve"> thoroughly inhibit</w:t>
      </w:r>
      <w:r w:rsidRPr="00863412">
        <w:rPr>
          <w:rFonts w:ascii="Georgia" w:hAnsi="Georgia" w:cs="Georgia"/>
        </w:rPr>
        <w:t>s</w:t>
      </w:r>
      <w:r w:rsidR="00D73BB9" w:rsidRPr="00863412">
        <w:rPr>
          <w:rFonts w:ascii="Georgia" w:hAnsi="Georgia" w:cs="Georgia"/>
        </w:rPr>
        <w:t xml:space="preserve"> cancer growth </w:t>
      </w:r>
      <w:r w:rsidR="00D73BB9" w:rsidRPr="00863412">
        <w:rPr>
          <w:rFonts w:ascii="Georgia" w:hAnsi="Georgia" w:cs="Georgia"/>
          <w:i/>
        </w:rPr>
        <w:t>in vivo</w:t>
      </w:r>
      <w:r w:rsidR="00D73BB9" w:rsidRPr="00863412">
        <w:rPr>
          <w:rFonts w:ascii="Georgia" w:hAnsi="Georgia" w:cs="Georgia"/>
        </w:rPr>
        <w:t xml:space="preserve">, displaying a significant improvement of tumor control, suggesting a novel therapeutic </w:t>
      </w:r>
      <w:r w:rsidR="00E31A04" w:rsidRPr="00863412">
        <w:rPr>
          <w:rFonts w:ascii="Georgia" w:hAnsi="Georgia" w:cs="Georgia"/>
        </w:rPr>
        <w:t xml:space="preserve">strategy for chordoma patients </w:t>
      </w:r>
      <w:r w:rsidR="00E31A04" w:rsidRPr="00863412">
        <w:rPr>
          <w:rFonts w:ascii="Georgia" w:hAnsi="Georgia" w:cs="Georgia"/>
        </w:rPr>
        <w:fldChar w:fldCharType="begin">
          <w:fldData xml:space="preserve">PEVuZE5vdGU+PENpdGU+PEF1dGhvcj5aaGFvPC9BdXRob3I+PFllYXI+MjAyMTwvWWVhcj48SURU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PEVuZE5vdGU+PENpdGU+PEF1dGhvcj5aaGFvPC9BdXRob3I+PFllYXI+MjAyMTwvWWVhcj48SURU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E31A04" w:rsidRPr="00863412">
        <w:rPr>
          <w:rFonts w:ascii="Georgia" w:hAnsi="Georgia" w:cs="Georgia"/>
        </w:rPr>
      </w:r>
      <w:r w:rsidR="00E31A04" w:rsidRPr="00863412">
        <w:rPr>
          <w:rFonts w:ascii="Georgia" w:hAnsi="Georgia" w:cs="Georgia"/>
        </w:rPr>
        <w:fldChar w:fldCharType="separate"/>
      </w:r>
      <w:r w:rsidR="00CC694C">
        <w:rPr>
          <w:rFonts w:ascii="Georgia" w:hAnsi="Georgia" w:cs="Georgia"/>
          <w:noProof/>
        </w:rPr>
        <w:t>(466)</w:t>
      </w:r>
      <w:r w:rsidR="00E31A04" w:rsidRPr="00863412">
        <w:rPr>
          <w:rFonts w:ascii="Georgia" w:hAnsi="Georgia" w:cs="Georgia"/>
        </w:rPr>
        <w:fldChar w:fldCharType="end"/>
      </w:r>
      <w:r w:rsidR="004722F4" w:rsidRPr="00863412">
        <w:rPr>
          <w:rFonts w:ascii="Georgia" w:hAnsi="Georgia" w:cs="Georgia"/>
        </w:rPr>
        <w:t>.</w:t>
      </w:r>
      <w:r w:rsidR="00161642" w:rsidRPr="00863412">
        <w:rPr>
          <w:rFonts w:ascii="Georgia" w:hAnsi="Georgia" w:cs="Georgia"/>
          <w:lang w:val="pt-BR"/>
        </w:rPr>
        <w:t xml:space="preserve"> </w:t>
      </w:r>
      <w:r w:rsidR="009C1E61" w:rsidRPr="00863412">
        <w:rPr>
          <w:rFonts w:ascii="Georgia" w:hAnsi="Georgia" w:cs="Georgia"/>
        </w:rPr>
        <w:t xml:space="preserve">Clinical studies </w:t>
      </w:r>
      <w:r w:rsidR="009567EC" w:rsidRPr="00863412">
        <w:rPr>
          <w:rFonts w:ascii="Georgia" w:hAnsi="Georgia" w:cs="Georgia"/>
        </w:rPr>
        <w:t xml:space="preserve">with </w:t>
      </w:r>
      <w:r w:rsidR="009C1E61" w:rsidRPr="00863412">
        <w:rPr>
          <w:rFonts w:ascii="Georgia" w:hAnsi="Georgia" w:cs="Georgia"/>
        </w:rPr>
        <w:t>acceptable safety</w:t>
      </w:r>
      <w:r w:rsidR="00AE6BB7" w:rsidRPr="00863412">
        <w:rPr>
          <w:rFonts w:ascii="Georgia" w:hAnsi="Georgia" w:cs="Georgia"/>
        </w:rPr>
        <w:t xml:space="preserve"> profile have demonstrated</w:t>
      </w:r>
      <w:r w:rsidR="00161642" w:rsidRPr="00863412">
        <w:rPr>
          <w:rFonts w:ascii="Georgia" w:hAnsi="Georgia" w:cs="Georgia"/>
        </w:rPr>
        <w:t xml:space="preserve"> </w:t>
      </w:r>
      <w:r w:rsidR="009C1E61" w:rsidRPr="00863412">
        <w:rPr>
          <w:rFonts w:ascii="Georgia" w:hAnsi="Georgia" w:cs="Georgia"/>
        </w:rPr>
        <w:t xml:space="preserve">anticancer activity of </w:t>
      </w:r>
      <w:r w:rsidR="009567EC" w:rsidRPr="00863412">
        <w:rPr>
          <w:rFonts w:ascii="Georgia" w:hAnsi="Georgia" w:cs="Georgia"/>
        </w:rPr>
        <w:t>AZD8055 monotherapy</w:t>
      </w:r>
      <w:r w:rsidR="009C1E61" w:rsidRPr="00863412">
        <w:rPr>
          <w:rFonts w:ascii="Georgia" w:hAnsi="Georgia" w:cs="Georgia"/>
        </w:rPr>
        <w:t xml:space="preserve"> </w:t>
      </w:r>
      <w:r w:rsidR="009567EC" w:rsidRPr="00863412">
        <w:rPr>
          <w:rFonts w:ascii="Georgia" w:hAnsi="Georgia" w:cs="Georgia"/>
        </w:rPr>
        <w:t xml:space="preserve">in </w:t>
      </w:r>
      <w:r w:rsidR="009C1E61" w:rsidRPr="00863412">
        <w:rPr>
          <w:rFonts w:ascii="Georgia" w:hAnsi="Georgia" w:cs="Georgia"/>
        </w:rPr>
        <w:t xml:space="preserve">a variety of advanced solid tumors </w:t>
      </w:r>
      <w:r w:rsidR="00E31A04" w:rsidRPr="00863412">
        <w:rPr>
          <w:rFonts w:ascii="Georgia" w:hAnsi="Georgia" w:cs="Georgia"/>
          <w:lang w:val="pt-BR"/>
        </w:rPr>
        <w:fldChar w:fldCharType="begin">
          <w:fldData xml:space="preserve">PEVuZE5vdGU+PENpdGU+PEF1dGhvcj5OYWluZzwvQXV0aG9yPjxZZWFyPjIwMTI8L1llYXI+PElE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PEVuZE5vdGU+PENpdGU+PEF1dGhvcj5OYWluZzwvQXV0aG9yPjxZZWFyPjIwMTI8L1llYXI+PElE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E31A04" w:rsidRPr="00863412">
        <w:rPr>
          <w:rFonts w:ascii="Georgia" w:hAnsi="Georgia" w:cs="Georgia"/>
          <w:lang w:val="pt-BR"/>
        </w:rPr>
      </w:r>
      <w:r w:rsidR="00E31A04" w:rsidRPr="00863412">
        <w:rPr>
          <w:rFonts w:ascii="Georgia" w:hAnsi="Georgia" w:cs="Georgia"/>
          <w:lang w:val="pt-BR"/>
        </w:rPr>
        <w:fldChar w:fldCharType="separate"/>
      </w:r>
      <w:r w:rsidR="00CC694C">
        <w:rPr>
          <w:rFonts w:ascii="Georgia" w:hAnsi="Georgia" w:cs="Georgia"/>
          <w:noProof/>
          <w:lang w:val="pt-BR"/>
        </w:rPr>
        <w:t>(467)</w:t>
      </w:r>
      <w:r w:rsidR="00E31A04" w:rsidRPr="00863412">
        <w:rPr>
          <w:rFonts w:ascii="Georgia" w:hAnsi="Georgia" w:cs="Georgia"/>
          <w:lang w:val="pt-BR"/>
        </w:rPr>
        <w:fldChar w:fldCharType="end"/>
      </w:r>
      <w:r w:rsidR="0081431D" w:rsidRPr="00863412">
        <w:rPr>
          <w:rFonts w:ascii="Georgia" w:hAnsi="Georgia" w:cs="Georgia"/>
          <w:lang w:val="pt-BR"/>
        </w:rPr>
        <w:t xml:space="preserve"> </w:t>
      </w:r>
      <w:r w:rsidR="0081431D" w:rsidRPr="00863412">
        <w:rPr>
          <w:rFonts w:ascii="Georgia" w:hAnsi="Georgia" w:cs="Georgia"/>
          <w:lang w:val="pt-BR"/>
        </w:rPr>
        <w:fldChar w:fldCharType="begin">
          <w:fldData xml:space="preserve">PEVuZE5vdGU+PENpdGU+PEF1dGhvcj5Bc2FoaW5hPC9BdXRob3I+PFllYXI+MjAxMzwvWWVhcj48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PEVuZE5vdGU+PENpdGU+PEF1dGhvcj5Bc2FoaW5hPC9BdXRob3I+PFllYXI+MjAxMzwvWWVhcj48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81431D" w:rsidRPr="00863412">
        <w:rPr>
          <w:rFonts w:ascii="Georgia" w:hAnsi="Georgia" w:cs="Georgia"/>
          <w:lang w:val="pt-BR"/>
        </w:rPr>
      </w:r>
      <w:r w:rsidR="0081431D" w:rsidRPr="00863412">
        <w:rPr>
          <w:rFonts w:ascii="Georgia" w:hAnsi="Georgia" w:cs="Georgia"/>
          <w:lang w:val="pt-BR"/>
        </w:rPr>
        <w:fldChar w:fldCharType="separate"/>
      </w:r>
      <w:r w:rsidR="00CC694C">
        <w:rPr>
          <w:rFonts w:ascii="Georgia" w:hAnsi="Georgia" w:cs="Georgia"/>
          <w:noProof/>
          <w:lang w:val="pt-BR"/>
        </w:rPr>
        <w:t>(468)</w:t>
      </w:r>
      <w:r w:rsidR="0081431D" w:rsidRPr="00863412">
        <w:rPr>
          <w:rFonts w:ascii="Georgia" w:hAnsi="Georgia" w:cs="Georgia"/>
          <w:lang w:val="pt-BR"/>
        </w:rPr>
        <w:fldChar w:fldCharType="end"/>
      </w:r>
      <w:r w:rsidR="0089248B" w:rsidRPr="00863412">
        <w:rPr>
          <w:rFonts w:ascii="Georgia" w:hAnsi="Georgia" w:cs="Georgia"/>
        </w:rPr>
        <w:t xml:space="preserve"> </w:t>
      </w:r>
      <w:r w:rsidR="0089248B" w:rsidRPr="00863412">
        <w:rPr>
          <w:rFonts w:ascii="Georgia" w:hAnsi="Georgia"/>
        </w:rPr>
        <w:t>(</w:t>
      </w:r>
      <w:r w:rsidR="0089248B" w:rsidRPr="00863412">
        <w:rPr>
          <w:rFonts w:ascii="Georgia" w:hAnsi="Georgia" w:cs="Georgia"/>
          <w:b/>
          <w:sz w:val="20"/>
          <w:szCs w:val="20"/>
          <w:lang w:eastAsia="it-IT"/>
        </w:rPr>
        <w:t xml:space="preserve">SUPPLEMENTARY </w:t>
      </w:r>
      <w:r w:rsidR="0089248B" w:rsidRPr="00863412">
        <w:rPr>
          <w:rFonts w:ascii="Georgia" w:hAnsi="Georgia" w:cs="Georgia"/>
          <w:b/>
          <w:sz w:val="20"/>
          <w:szCs w:val="20"/>
        </w:rPr>
        <w:t>TABLE 3</w:t>
      </w:r>
      <w:r w:rsidR="0089248B" w:rsidRPr="00863412">
        <w:rPr>
          <w:rFonts w:ascii="Georgia" w:hAnsi="Georgia"/>
        </w:rPr>
        <w:t>).</w:t>
      </w:r>
    </w:p>
    <w:p w14:paraId="21F28981" w14:textId="77777777" w:rsidR="00D73BB9" w:rsidRPr="00F55CFF" w:rsidRDefault="00D73BB9" w:rsidP="0035144D">
      <w:pPr>
        <w:ind w:left="-30" w:right="150"/>
        <w:jc w:val="both"/>
        <w:rPr>
          <w:rFonts w:ascii="Georgia" w:hAnsi="Georgia" w:cs="Georgia"/>
          <w:lang w:val="pt-BR"/>
        </w:rPr>
      </w:pPr>
    </w:p>
    <w:p w14:paraId="7091EE88" w14:textId="77777777" w:rsidR="00D73BB9" w:rsidRPr="00F55CFF" w:rsidRDefault="00D73BB9" w:rsidP="0035144D">
      <w:pPr>
        <w:ind w:left="-30" w:right="150"/>
        <w:jc w:val="both"/>
        <w:rPr>
          <w:rFonts w:ascii="Georgia" w:hAnsi="Georgia" w:cs="Georgia"/>
          <w:bCs/>
          <w:lang w:val="en-US"/>
        </w:rPr>
      </w:pPr>
      <w:r w:rsidRPr="005970FC">
        <w:rPr>
          <w:rFonts w:ascii="Georgia" w:hAnsi="Georgia" w:cs="Georgia"/>
          <w:b/>
          <w:bCs/>
          <w:lang w:val="en-US"/>
        </w:rPr>
        <w:t xml:space="preserve">Onatasertib </w:t>
      </w:r>
      <w:r w:rsidRPr="005970FC">
        <w:rPr>
          <w:rFonts w:ascii="Georgia" w:hAnsi="Georgia" w:cs="Georgia"/>
          <w:bCs/>
          <w:lang w:val="en-US"/>
        </w:rPr>
        <w:t>(</w:t>
      </w:r>
      <w:r w:rsidRPr="005970FC">
        <w:rPr>
          <w:rFonts w:ascii="Georgia" w:hAnsi="Georgia" w:cs="Georgia"/>
          <w:bCs/>
          <w:lang w:val="pt-BR"/>
        </w:rPr>
        <w:t>CC-223,</w:t>
      </w:r>
      <w:r w:rsidRPr="005970FC">
        <w:rPr>
          <w:rFonts w:ascii="Georgia" w:hAnsi="Georgia" w:cs="Arial"/>
        </w:rPr>
        <w:t xml:space="preserve"> </w:t>
      </w:r>
      <w:r w:rsidRPr="005970FC">
        <w:rPr>
          <w:rFonts w:ascii="Georgia" w:hAnsi="Georgia" w:cs="Georgia"/>
          <w:bCs/>
        </w:rPr>
        <w:t>ATG-008</w:t>
      </w:r>
      <w:r w:rsidRPr="005970FC">
        <w:rPr>
          <w:rFonts w:ascii="Georgia" w:hAnsi="Georgia" w:cs="Georgia"/>
          <w:bCs/>
          <w:lang w:val="pt-BR"/>
        </w:rPr>
        <w:t>)</w:t>
      </w:r>
    </w:p>
    <w:p w14:paraId="2978BAFD" w14:textId="77777777" w:rsidR="00D73BB9" w:rsidRPr="00F55CFF" w:rsidRDefault="00D73BB9" w:rsidP="0035144D">
      <w:pPr>
        <w:ind w:left="-30" w:right="150"/>
        <w:jc w:val="both"/>
        <w:rPr>
          <w:rFonts w:ascii="Georgia" w:hAnsi="Georgia" w:cs="Georgia"/>
          <w:lang w:val="pt-BR"/>
        </w:rPr>
      </w:pPr>
    </w:p>
    <w:p w14:paraId="1168DB03" w14:textId="2C93DA09" w:rsidR="009218AD" w:rsidRPr="008746CD" w:rsidRDefault="00D73BB9" w:rsidP="008746CD">
      <w:pPr>
        <w:ind w:left="-30" w:right="150"/>
        <w:jc w:val="both"/>
        <w:rPr>
          <w:rFonts w:ascii="Georgia" w:hAnsi="Georgia" w:cs="Georgia"/>
        </w:rPr>
      </w:pPr>
      <w:r w:rsidRPr="00F55CFF">
        <w:rPr>
          <w:rFonts w:ascii="Georgia" w:hAnsi="Georgia" w:cs="Georgia"/>
          <w:lang w:val="pt-BR"/>
        </w:rPr>
        <w:t xml:space="preserve">Onatasertib </w:t>
      </w:r>
      <w:r w:rsidR="00F45145">
        <w:rPr>
          <w:rFonts w:ascii="Georgia" w:hAnsi="Georgia" w:cs="Georgia"/>
          <w:lang w:val="pt-BR"/>
        </w:rPr>
        <w:t>exhibits</w:t>
      </w:r>
      <w:r w:rsidRPr="00977DE5">
        <w:rPr>
          <w:rFonts w:ascii="Georgia" w:hAnsi="Georgia" w:cs="Georgia"/>
          <w:lang w:val="pt-BR"/>
        </w:rPr>
        <w:t xml:space="preserve"> </w:t>
      </w:r>
      <w:r w:rsidR="00CF3B38" w:rsidRPr="00977DE5">
        <w:rPr>
          <w:rFonts w:ascii="Georgia" w:hAnsi="Georgia" w:cs="Georgia"/>
          <w:lang w:val="pt-BR"/>
        </w:rPr>
        <w:t xml:space="preserve">antitumor </w:t>
      </w:r>
      <w:r w:rsidRPr="00977DE5">
        <w:rPr>
          <w:rFonts w:ascii="Georgia" w:hAnsi="Georgia" w:cs="Georgia"/>
          <w:lang w:val="pt-BR"/>
        </w:rPr>
        <w:t xml:space="preserve">efficacy toward pancreatic cancer cells </w:t>
      </w:r>
      <w:r w:rsidR="00E2767D" w:rsidRPr="00977DE5">
        <w:rPr>
          <w:rFonts w:ascii="Georgia" w:hAnsi="Georgia" w:cs="Georgia"/>
          <w:lang w:val="pt-BR"/>
        </w:rPr>
        <w:t>by inhibiting</w:t>
      </w:r>
      <w:r w:rsidR="00977DE5" w:rsidRPr="00977DE5">
        <w:rPr>
          <w:rFonts w:ascii="Georgia" w:hAnsi="Georgia" w:cs="Georgia"/>
          <w:lang w:val="pt-BR"/>
        </w:rPr>
        <w:t xml:space="preserve"> mTOR signaling. </w:t>
      </w:r>
      <w:r w:rsidRPr="00977DE5">
        <w:rPr>
          <w:rFonts w:ascii="Georgia" w:hAnsi="Georgia" w:cs="Georgia"/>
          <w:lang w:val="pt-BR"/>
        </w:rPr>
        <w:t xml:space="preserve">Indeed, onatasertib </w:t>
      </w:r>
      <w:r w:rsidR="00822BDC" w:rsidRPr="00977DE5">
        <w:rPr>
          <w:rFonts w:ascii="Georgia" w:hAnsi="Georgia" w:cs="Georgia"/>
          <w:lang w:val="pt-BR"/>
        </w:rPr>
        <w:t>impedes</w:t>
      </w:r>
      <w:r w:rsidR="00017966" w:rsidRPr="00977DE5">
        <w:rPr>
          <w:rFonts w:ascii="Georgia" w:hAnsi="Georgia" w:cs="Georgia"/>
          <w:lang w:val="pt-BR"/>
        </w:rPr>
        <w:t xml:space="preserve"> Sestrin2 overexpression</w:t>
      </w:r>
      <w:r w:rsidR="00822BDC" w:rsidRPr="00977DE5">
        <w:rPr>
          <w:rFonts w:ascii="Georgia" w:hAnsi="Georgia" w:cs="Georgia"/>
          <w:lang w:val="pt-BR"/>
        </w:rPr>
        <w:t>-induced</w:t>
      </w:r>
      <w:r w:rsidR="00017966" w:rsidRPr="00977DE5">
        <w:rPr>
          <w:rFonts w:ascii="Georgia" w:hAnsi="Georgia" w:cs="Georgia"/>
          <w:lang w:val="pt-BR"/>
        </w:rPr>
        <w:t xml:space="preserve"> </w:t>
      </w:r>
      <w:r w:rsidRPr="00977DE5">
        <w:rPr>
          <w:rFonts w:ascii="Georgia" w:hAnsi="Georgia" w:cs="Georgia"/>
          <w:lang w:val="pt-BR"/>
        </w:rPr>
        <w:t>enhance</w:t>
      </w:r>
      <w:r w:rsidR="00A95E1F" w:rsidRPr="00977DE5">
        <w:rPr>
          <w:rFonts w:ascii="Georgia" w:hAnsi="Georgia" w:cs="Georgia"/>
          <w:lang w:val="pt-BR"/>
        </w:rPr>
        <w:t>ment of</w:t>
      </w:r>
      <w:r w:rsidR="004016FD" w:rsidRPr="00977DE5">
        <w:rPr>
          <w:rFonts w:ascii="Georgia" w:hAnsi="Georgia" w:cs="Georgia"/>
          <w:lang w:val="pt-BR"/>
        </w:rPr>
        <w:t xml:space="preserve"> glycolysis, which </w:t>
      </w:r>
      <w:r w:rsidR="00E93343" w:rsidRPr="00977DE5">
        <w:rPr>
          <w:rFonts w:ascii="Georgia" w:hAnsi="Georgia" w:cs="Georgia"/>
          <w:lang w:val="pt-BR"/>
        </w:rPr>
        <w:t>promotes</w:t>
      </w:r>
      <w:r w:rsidR="00D67F4D" w:rsidRPr="00977DE5">
        <w:rPr>
          <w:rFonts w:ascii="Georgia" w:hAnsi="Georgia" w:cs="Georgia"/>
          <w:lang w:val="pt-BR"/>
        </w:rPr>
        <w:t xml:space="preserve"> tumor development </w:t>
      </w:r>
      <w:r w:rsidR="004016FD" w:rsidRPr="00977DE5">
        <w:rPr>
          <w:rFonts w:ascii="Georgia" w:hAnsi="Georgia" w:cs="Georgia"/>
          <w:lang w:val="pt-BR"/>
        </w:rPr>
        <w:t xml:space="preserve">through mTOR pathway in </w:t>
      </w:r>
      <w:r w:rsidR="00F5309F" w:rsidRPr="00977DE5">
        <w:rPr>
          <w:rFonts w:ascii="Georgia" w:hAnsi="Georgia" w:cs="Georgia"/>
          <w:lang w:val="pt-BR"/>
        </w:rPr>
        <w:t xml:space="preserve">pancreatic cancer cells. </w:t>
      </w:r>
      <w:r w:rsidRPr="00977DE5">
        <w:rPr>
          <w:rFonts w:ascii="Georgia" w:hAnsi="Georgia" w:cs="Georgia"/>
          <w:lang w:val="pt-BR"/>
        </w:rPr>
        <w:t>In fact,</w:t>
      </w:r>
      <w:r w:rsidRPr="00977DE5">
        <w:rPr>
          <w:rFonts w:ascii="Georgia" w:hAnsi="Georgia"/>
        </w:rPr>
        <w:t xml:space="preserve"> </w:t>
      </w:r>
      <w:r w:rsidRPr="00977DE5">
        <w:rPr>
          <w:rFonts w:ascii="Georgia" w:hAnsi="Georgia" w:cs="AdvPSA183"/>
          <w:bCs/>
          <w:lang w:val="en-US" w:eastAsia="it-IT"/>
        </w:rPr>
        <w:t>onatasertib exert</w:t>
      </w:r>
      <w:r w:rsidR="009E1F92" w:rsidRPr="00977DE5">
        <w:rPr>
          <w:rFonts w:ascii="Georgia" w:hAnsi="Georgia" w:cs="AdvPSA183"/>
          <w:bCs/>
          <w:lang w:val="en-US" w:eastAsia="it-IT"/>
        </w:rPr>
        <w:t>s</w:t>
      </w:r>
      <w:r w:rsidRPr="00977DE5">
        <w:rPr>
          <w:rFonts w:ascii="Georgia" w:hAnsi="Georgia" w:cs="AdvPSA183"/>
          <w:bCs/>
          <w:lang w:val="en-US" w:eastAsia="it-IT"/>
        </w:rPr>
        <w:t xml:space="preserve"> cytotoxic effects, detected by </w:t>
      </w:r>
      <w:r w:rsidRPr="00977DE5">
        <w:rPr>
          <w:rFonts w:ascii="Georgia" w:hAnsi="Georgia" w:cs="AdvPSA183"/>
          <w:bCs/>
          <w:lang w:eastAsia="it-IT"/>
        </w:rPr>
        <w:t xml:space="preserve">reduced proliferation, invasion and migration, </w:t>
      </w:r>
      <w:r w:rsidRPr="00977DE5">
        <w:rPr>
          <w:rFonts w:ascii="Georgia" w:hAnsi="Georgia" w:cs="AdvPSA183"/>
          <w:bCs/>
          <w:lang w:val="en-US" w:eastAsia="it-IT"/>
        </w:rPr>
        <w:t xml:space="preserve">against pancreatic cancer cells </w:t>
      </w:r>
      <w:r w:rsidR="00E31A04" w:rsidRPr="00977DE5">
        <w:rPr>
          <w:rFonts w:ascii="Georgia" w:hAnsi="Georgia" w:cs="Georgia"/>
          <w:lang w:val="pt-BR"/>
        </w:rPr>
        <w:fldChar w:fldCharType="begin"/>
      </w:r>
      <w:r w:rsidR="00CC694C">
        <w:rPr>
          <w:rFonts w:ascii="Georgia" w:hAnsi="Georgia" w:cs="Georgia"/>
          <w:lang w:val="pt-BR"/>
        </w:rPr>
        <w:instrText xml:space="preserve"> ADDIN EN.CITE &lt;EndNote&gt;&lt;Cite&gt;&lt;Author&gt;Guo&lt;/Author&gt;&lt;Year&gt;2020&lt;/Year&gt;&lt;IDText&gt;CC-223, NSC781406, and BGT226 Exerts a Cytotoxic Effect Against Pancreatic Cancer Cells via mTOR Signaling&lt;/IDText&gt;&lt;DisplayText&gt;(208)&lt;/DisplayText&gt;&lt;record&gt;&lt;rec-number&gt;572&lt;/rec-number&gt;&lt;foreign-keys&gt;&lt;key app="EN" db-id="er500dszo2vpz4ewpp2p25akv0x55xv92d9a" timestamp="1638406060"&gt;572&lt;/key&gt;&lt;/foreign-keys&gt;&lt;ref-type name="Journal Article"&gt;17&lt;/ref-type&gt;&lt;contributors&gt;&lt;authors&gt;&lt;author&gt;Guo, Y.&lt;/author&gt;&lt;author&gt;Zhu, H.&lt;/author&gt;&lt;author&gt;Weng, M.&lt;/author&gt;&lt;author&gt;Zhang, H.&lt;/author&gt;&lt;author&gt;Wang, C.&lt;/author&gt;&lt;author&gt;Sun, L.&lt;/author&gt;&lt;/authors&gt;&lt;/contributors&gt;&lt;auth-address&gt;Key Laboratory of Diagnosis and Treatment of Severe Hepato-Pancreatic Diseases of Zhejiang Province, Zhejiang Provincial Top Key Discipline in Surgery, Wenzhou Medical University First Affiliated Hospital, Wenzhou, China.&lt;/auth-address&gt;&lt;titles&gt;&lt;title&gt;CC-223, NSC781406, and BGT226 Exerts a Cytotoxic Effect Against Pancreatic Cancer Cells via mTOR Signaling&lt;/title&gt;&lt;secondary-title&gt;Front Pharmacol&lt;/secondary-title&gt;&lt;/titles&gt;&lt;periodical&gt;&lt;full-title&gt;Front Pharmacol&lt;/full-title&gt;&lt;/periodical&gt;&lt;pages&gt;580407&lt;/pages&gt;&lt;volume&gt;11&lt;/volume&gt;&lt;edition&gt;20201111&lt;/edition&gt;&lt;keywords&gt;&lt;keyword&gt;BGT226&lt;/keyword&gt;&lt;keyword&gt;CC-223&lt;/keyword&gt;&lt;keyword&gt;NSC781406&lt;/keyword&gt;&lt;keyword&gt;mTOR&lt;/keyword&gt;&lt;keyword&gt;pancreatic cancer&lt;/keyword&gt;&lt;/keywords&gt;&lt;dates&gt;&lt;year&gt;2020&lt;/year&gt;&lt;/dates&gt;&lt;isbn&gt;1663-9812&lt;/isbn&gt;&lt;accession-num&gt;33343350&lt;/accession-num&gt;&lt;urls&gt;&lt;related-urls&gt;&lt;url&gt;https://www.ncbi.nlm.nih.gov/pubmed/33343350&lt;/url&gt;&lt;/related-urls&gt;&lt;/urls&gt;&lt;custom2&gt;PMC7741184&lt;/custom2&gt;&lt;electronic-resource-num&gt;10.3389/fphar.2020.580407&lt;/electronic-resource-num&gt;&lt;language&gt;eng&lt;/language&gt;&lt;/record&gt;&lt;/Cite&gt;&lt;/EndNote&gt;</w:instrText>
      </w:r>
      <w:r w:rsidR="00E31A04" w:rsidRPr="00977DE5">
        <w:rPr>
          <w:rFonts w:ascii="Georgia" w:hAnsi="Georgia" w:cs="Georgia"/>
          <w:lang w:val="pt-BR"/>
        </w:rPr>
        <w:fldChar w:fldCharType="separate"/>
      </w:r>
      <w:r w:rsidR="00CC694C">
        <w:rPr>
          <w:rFonts w:ascii="Georgia" w:hAnsi="Georgia" w:cs="Georgia"/>
          <w:noProof/>
          <w:lang w:val="pt-BR"/>
        </w:rPr>
        <w:t>(208)</w:t>
      </w:r>
      <w:r w:rsidR="00E31A04" w:rsidRPr="00977DE5">
        <w:rPr>
          <w:rFonts w:ascii="Georgia" w:hAnsi="Georgia" w:cs="Georgia"/>
          <w:lang w:val="pt-BR"/>
        </w:rPr>
        <w:fldChar w:fldCharType="end"/>
      </w:r>
      <w:r w:rsidRPr="00977DE5">
        <w:rPr>
          <w:rFonts w:ascii="Georgia" w:hAnsi="Georgia" w:cs="Georgia"/>
          <w:lang w:val="pt-BR"/>
        </w:rPr>
        <w:t>.</w:t>
      </w:r>
      <w:r w:rsidRPr="00977DE5">
        <w:rPr>
          <w:rFonts w:ascii="Georgia" w:hAnsi="Georgia"/>
        </w:rPr>
        <w:t xml:space="preserve"> Onatasertib abolishe</w:t>
      </w:r>
      <w:r w:rsidR="009E1F92" w:rsidRPr="00977DE5">
        <w:rPr>
          <w:rFonts w:ascii="Georgia" w:hAnsi="Georgia"/>
        </w:rPr>
        <w:t>s</w:t>
      </w:r>
      <w:r w:rsidRPr="00977DE5">
        <w:rPr>
          <w:rFonts w:ascii="Georgia" w:hAnsi="Georgia"/>
        </w:rPr>
        <w:t xml:space="preserve"> mTORC1/mTORC2 activation and </w:t>
      </w:r>
      <w:r w:rsidRPr="00977DE5">
        <w:rPr>
          <w:rFonts w:ascii="Georgia" w:hAnsi="Georgia" w:cs="Georgia"/>
        </w:rPr>
        <w:t>induce</w:t>
      </w:r>
      <w:r w:rsidR="009E1F92" w:rsidRPr="00977DE5">
        <w:rPr>
          <w:rFonts w:ascii="Georgia" w:hAnsi="Georgia" w:cs="Georgia"/>
        </w:rPr>
        <w:t>s</w:t>
      </w:r>
      <w:r w:rsidRPr="00977DE5">
        <w:rPr>
          <w:rFonts w:ascii="Georgia" w:hAnsi="Georgia" w:cs="Georgia"/>
        </w:rPr>
        <w:t xml:space="preserve"> remarkable anti-proliferative and cytotoxic activities against established </w:t>
      </w:r>
      <w:r w:rsidRPr="00977DE5">
        <w:rPr>
          <w:rFonts w:ascii="Georgia" w:hAnsi="Georgia"/>
        </w:rPr>
        <w:t xml:space="preserve">human </w:t>
      </w:r>
      <w:r w:rsidRPr="00FB2957">
        <w:rPr>
          <w:rFonts w:ascii="Georgia" w:hAnsi="Georgia"/>
        </w:rPr>
        <w:t xml:space="preserve">hepatocellular carcinoma </w:t>
      </w:r>
      <w:r w:rsidRPr="00FB2957">
        <w:rPr>
          <w:rFonts w:ascii="Georgia" w:hAnsi="Georgia" w:cs="Georgia"/>
        </w:rPr>
        <w:t xml:space="preserve">cell lines, as well as primary human hepatocellular carcinoma cells. Importantly, onatasertib </w:t>
      </w:r>
      <w:r w:rsidR="00B45A9F" w:rsidRPr="00FB2957">
        <w:rPr>
          <w:rFonts w:ascii="Georgia" w:hAnsi="Georgia" w:cs="Georgia"/>
        </w:rPr>
        <w:t xml:space="preserve">induces </w:t>
      </w:r>
      <w:r w:rsidRPr="00FB2957">
        <w:rPr>
          <w:rFonts w:ascii="Georgia" w:hAnsi="Georgia" w:cs="Georgia"/>
        </w:rPr>
        <w:t>apoptosis, activation of caspase-3/</w:t>
      </w:r>
      <w:r w:rsidR="00F02CFA" w:rsidRPr="00FB2957">
        <w:rPr>
          <w:rFonts w:ascii="Georgia" w:hAnsi="Georgia" w:cs="Georgia"/>
        </w:rPr>
        <w:t>caspase-9</w:t>
      </w:r>
      <w:r w:rsidR="000F6DAB" w:rsidRPr="00FB2957">
        <w:rPr>
          <w:rFonts w:ascii="Georgia" w:hAnsi="Georgia" w:cs="Georgia"/>
        </w:rPr>
        <w:t>, enhancement of</w:t>
      </w:r>
      <w:r w:rsidRPr="00FB2957">
        <w:rPr>
          <w:rFonts w:ascii="Georgia" w:hAnsi="Georgia" w:cs="Georgia"/>
        </w:rPr>
        <w:t xml:space="preserve"> mitochondrial permeability transition pore opening, and </w:t>
      </w:r>
      <w:r w:rsidR="005970FC" w:rsidRPr="00FB2957">
        <w:rPr>
          <w:rFonts w:ascii="Georgia" w:hAnsi="Georgia" w:cs="Georgia"/>
        </w:rPr>
        <w:t>augmentation</w:t>
      </w:r>
      <w:r w:rsidR="000F6DAB" w:rsidRPr="00FB2957">
        <w:rPr>
          <w:rFonts w:ascii="Georgia" w:hAnsi="Georgia" w:cs="Georgia"/>
        </w:rPr>
        <w:t xml:space="preserve"> of</w:t>
      </w:r>
      <w:r w:rsidR="005970FC" w:rsidRPr="00FB2957">
        <w:rPr>
          <w:rFonts w:ascii="Georgia" w:hAnsi="Georgia" w:cs="Georgia"/>
        </w:rPr>
        <w:t xml:space="preserve"> ROS</w:t>
      </w:r>
      <w:r w:rsidRPr="00FB2957">
        <w:rPr>
          <w:rFonts w:ascii="Georgia" w:hAnsi="Georgia" w:cs="Georgia"/>
        </w:rPr>
        <w:t xml:space="preserve"> production in several hepat</w:t>
      </w:r>
      <w:r w:rsidR="00CE2B5A" w:rsidRPr="00FB2957">
        <w:rPr>
          <w:rFonts w:ascii="Georgia" w:hAnsi="Georgia" w:cs="Georgia"/>
        </w:rPr>
        <w:t xml:space="preserve">ocellular carcinoma cell types </w:t>
      </w:r>
      <w:r w:rsidR="00E31A04" w:rsidRPr="00FB2957">
        <w:rPr>
          <w:rFonts w:ascii="Georgia" w:hAnsi="Georgia" w:cs="Georgia"/>
        </w:rPr>
        <w:fldChar w:fldCharType="begin">
          <w:fldData xml:space="preserve">PEVuZE5vdGU+PENpdGU+PEF1dGhvcj5YaWU8L0F1dGhvcj48WWVhcj4yMDE3PC9ZZWFyPjxJRFRl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PEVuZE5vdGU+PENpdGU+PEF1dGhvcj5YaWU8L0F1dGhvcj48WWVhcj4yMDE3PC9ZZWFyPjxJRFRl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E31A04" w:rsidRPr="00FB2957">
        <w:rPr>
          <w:rFonts w:ascii="Georgia" w:hAnsi="Georgia" w:cs="Georgia"/>
        </w:rPr>
      </w:r>
      <w:r w:rsidR="00E31A04" w:rsidRPr="00FB2957">
        <w:rPr>
          <w:rFonts w:ascii="Georgia" w:hAnsi="Georgia" w:cs="Georgia"/>
        </w:rPr>
        <w:fldChar w:fldCharType="separate"/>
      </w:r>
      <w:r w:rsidR="00CC694C">
        <w:rPr>
          <w:rFonts w:ascii="Georgia" w:hAnsi="Georgia" w:cs="Georgia"/>
          <w:noProof/>
        </w:rPr>
        <w:t>(469)</w:t>
      </w:r>
      <w:r w:rsidR="00E31A04" w:rsidRPr="00FB2957">
        <w:rPr>
          <w:rFonts w:ascii="Georgia" w:hAnsi="Georgia" w:cs="Georgia"/>
        </w:rPr>
        <w:fldChar w:fldCharType="end"/>
      </w:r>
      <w:r w:rsidRPr="00FB2957">
        <w:rPr>
          <w:rFonts w:ascii="Georgia" w:hAnsi="Georgia" w:cs="Georgia"/>
        </w:rPr>
        <w:t>. O</w:t>
      </w:r>
      <w:r w:rsidRPr="00FB2957">
        <w:rPr>
          <w:rFonts w:ascii="Georgia" w:hAnsi="Georgia" w:cs="Georgia"/>
          <w:lang w:val="pt-BR"/>
        </w:rPr>
        <w:t xml:space="preserve">natasertib </w:t>
      </w:r>
      <w:r w:rsidRPr="00FB2957">
        <w:rPr>
          <w:rFonts w:ascii="Georgia" w:hAnsi="Georgia" w:cs="Georgia"/>
        </w:rPr>
        <w:t>significantly</w:t>
      </w:r>
      <w:r w:rsidRPr="00FB2957">
        <w:rPr>
          <w:rFonts w:ascii="Georgia" w:hAnsi="Georgia" w:cs="Georgia"/>
          <w:lang w:val="pt-BR"/>
        </w:rPr>
        <w:t xml:space="preserve"> inhibit</w:t>
      </w:r>
      <w:r w:rsidR="009E1F92" w:rsidRPr="00FB2957">
        <w:rPr>
          <w:rFonts w:ascii="Georgia" w:hAnsi="Georgia" w:cs="Georgia"/>
          <w:lang w:val="pt-BR"/>
        </w:rPr>
        <w:t>s</w:t>
      </w:r>
      <w:r w:rsidRPr="00FB2957">
        <w:rPr>
          <w:rFonts w:ascii="Georgia" w:hAnsi="Georgia" w:cs="Georgia"/>
          <w:lang w:val="pt-BR"/>
        </w:rPr>
        <w:t xml:space="preserve"> </w:t>
      </w:r>
      <w:r w:rsidRPr="00FB2957">
        <w:rPr>
          <w:rFonts w:ascii="Georgia" w:hAnsi="Georgia" w:cs="Georgia"/>
        </w:rPr>
        <w:t xml:space="preserve">survival, growth, proliferation and cell cycle </w:t>
      </w:r>
      <w:r w:rsidR="00DD3639" w:rsidRPr="00FB2957">
        <w:rPr>
          <w:rFonts w:ascii="Georgia" w:hAnsi="Georgia" w:cs="Georgia"/>
        </w:rPr>
        <w:t>advancement</w:t>
      </w:r>
      <w:r w:rsidRPr="00FB2957">
        <w:rPr>
          <w:rFonts w:ascii="Georgia" w:hAnsi="Georgia"/>
        </w:rPr>
        <w:t xml:space="preserve"> </w:t>
      </w:r>
      <w:r w:rsidRPr="00FB2957">
        <w:rPr>
          <w:rFonts w:ascii="Georgia" w:hAnsi="Georgia" w:cs="Georgia"/>
        </w:rPr>
        <w:t>in primary human oral cavity carcinoma cells, and</w:t>
      </w:r>
      <w:r w:rsidRPr="00F55CFF">
        <w:rPr>
          <w:rFonts w:ascii="Georgia" w:hAnsi="Georgia" w:cs="Georgia"/>
        </w:rPr>
        <w:t xml:space="preserve"> cause</w:t>
      </w:r>
      <w:r w:rsidR="009E1F92" w:rsidRPr="00F55CFF">
        <w:rPr>
          <w:rFonts w:ascii="Georgia" w:hAnsi="Georgia" w:cs="Georgia"/>
        </w:rPr>
        <w:t>s</w:t>
      </w:r>
      <w:r w:rsidRPr="00F55CFF">
        <w:rPr>
          <w:rFonts w:ascii="Georgia" w:hAnsi="Georgia" w:cs="Georgia"/>
        </w:rPr>
        <w:t xml:space="preserve"> </w:t>
      </w:r>
      <w:r w:rsidR="0044419B">
        <w:rPr>
          <w:rFonts w:ascii="Georgia" w:hAnsi="Georgia" w:cs="Georgia"/>
        </w:rPr>
        <w:t xml:space="preserve">activation of </w:t>
      </w:r>
      <w:r w:rsidRPr="00F55CFF">
        <w:rPr>
          <w:rFonts w:ascii="Georgia" w:hAnsi="Georgia" w:cs="Georgia"/>
        </w:rPr>
        <w:t>apopt</w:t>
      </w:r>
      <w:r w:rsidR="0044419B">
        <w:rPr>
          <w:rFonts w:ascii="Georgia" w:hAnsi="Georgia" w:cs="Georgia"/>
        </w:rPr>
        <w:t>osis</w:t>
      </w:r>
      <w:r w:rsidR="00DD3639">
        <w:rPr>
          <w:rFonts w:ascii="Georgia" w:hAnsi="Georgia" w:cs="Georgia"/>
        </w:rPr>
        <w:t xml:space="preserve"> in human HNSCC</w:t>
      </w:r>
      <w:r w:rsidRPr="00F55CFF">
        <w:rPr>
          <w:rFonts w:ascii="Georgia" w:hAnsi="Georgia" w:cs="Georgia"/>
        </w:rPr>
        <w:t xml:space="preserve"> cells, emphasising that onatasertib-targeted mTOR kinase inhibits hu</w:t>
      </w:r>
      <w:r w:rsidR="000F6DAB" w:rsidRPr="00F55CFF">
        <w:rPr>
          <w:rFonts w:ascii="Georgia" w:hAnsi="Georgia" w:cs="Georgia"/>
        </w:rPr>
        <w:t xml:space="preserve">man HNSCC cell growth </w:t>
      </w:r>
      <w:r w:rsidR="000F6DAB" w:rsidRPr="00F45145">
        <w:rPr>
          <w:rFonts w:ascii="Georgia" w:hAnsi="Georgia" w:cs="Georgia"/>
          <w:i/>
        </w:rPr>
        <w:t>in vitro</w:t>
      </w:r>
      <w:r w:rsidRPr="00F55CFF">
        <w:rPr>
          <w:rFonts w:ascii="Georgia" w:hAnsi="Georgia" w:cs="Georgia"/>
        </w:rPr>
        <w:t>. Besides, oral administration of onatasertib significantly reduce</w:t>
      </w:r>
      <w:r w:rsidR="009E1F92" w:rsidRPr="00F55CFF">
        <w:rPr>
          <w:rFonts w:ascii="Georgia" w:hAnsi="Georgia" w:cs="Georgia"/>
        </w:rPr>
        <w:t>s</w:t>
      </w:r>
      <w:r w:rsidRPr="00F55CFF">
        <w:rPr>
          <w:rFonts w:ascii="Georgia" w:hAnsi="Georgia" w:cs="Georgia"/>
        </w:rPr>
        <w:t xml:space="preserve"> HNSCC SCC-9 xenograft tumor growth in severe immunodeficient mice. More</w:t>
      </w:r>
      <w:r w:rsidR="0070739D">
        <w:rPr>
          <w:rFonts w:ascii="Georgia" w:hAnsi="Georgia" w:cs="Georgia"/>
        </w:rPr>
        <w:t>o</w:t>
      </w:r>
      <w:r w:rsidRPr="00F55CFF">
        <w:rPr>
          <w:rFonts w:ascii="Georgia" w:hAnsi="Georgia" w:cs="Georgia"/>
        </w:rPr>
        <w:t xml:space="preserve">ver, activation of both mTORC1 and mTORC2 </w:t>
      </w:r>
      <w:r w:rsidR="009E1F92" w:rsidRPr="00F55CFF">
        <w:rPr>
          <w:rFonts w:ascii="Georgia" w:hAnsi="Georgia" w:cs="Georgia"/>
        </w:rPr>
        <w:t>i</w:t>
      </w:r>
      <w:r w:rsidRPr="00F55CFF">
        <w:rPr>
          <w:rFonts w:ascii="Georgia" w:hAnsi="Georgia" w:cs="Georgia"/>
        </w:rPr>
        <w:t xml:space="preserve">s remarkably decreased in onatasertib-treated cancer tissues. Thus, onatasertib </w:t>
      </w:r>
      <w:r w:rsidR="0070739D">
        <w:rPr>
          <w:rFonts w:ascii="Georgia" w:hAnsi="Georgia" w:cs="Georgia"/>
        </w:rPr>
        <w:t xml:space="preserve">can be considered a potential </w:t>
      </w:r>
      <w:r w:rsidR="00B3655D">
        <w:rPr>
          <w:rFonts w:ascii="Georgia" w:hAnsi="Georgia" w:cs="Georgia"/>
        </w:rPr>
        <w:t xml:space="preserve">valuable </w:t>
      </w:r>
      <w:r w:rsidR="00CE2B5A" w:rsidRPr="00F55CFF">
        <w:rPr>
          <w:rFonts w:ascii="Georgia" w:hAnsi="Georgia" w:cs="Georgia"/>
        </w:rPr>
        <w:t xml:space="preserve">treatment option for HNSCC </w:t>
      </w:r>
      <w:r w:rsidR="00CE2B5A" w:rsidRPr="00F55CFF">
        <w:rPr>
          <w:rFonts w:ascii="Georgia" w:hAnsi="Georgia" w:cs="Georgia"/>
        </w:rPr>
        <w:fldChar w:fldCharType="begin">
          <w:fldData xml:space="preserve">PEVuZE5vdGU+PENpdGU+PEF1dGhvcj5XYW5nPC9BdXRob3I+PFllYXI+MjAxODwvWWVhcj48SURU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PEVuZE5vdGU+PENpdGU+PEF1dGhvcj5XYW5nPC9BdXRob3I+PFllYXI+MjAxODwvWWVhcj48SURU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CE2B5A" w:rsidRPr="00F55CFF">
        <w:rPr>
          <w:rFonts w:ascii="Georgia" w:hAnsi="Georgia" w:cs="Georgia"/>
        </w:rPr>
      </w:r>
      <w:r w:rsidR="00CE2B5A" w:rsidRPr="00F55CFF">
        <w:rPr>
          <w:rFonts w:ascii="Georgia" w:hAnsi="Georgia" w:cs="Georgia"/>
        </w:rPr>
        <w:fldChar w:fldCharType="separate"/>
      </w:r>
      <w:r w:rsidR="00CC694C">
        <w:rPr>
          <w:rFonts w:ascii="Georgia" w:hAnsi="Georgia" w:cs="Georgia"/>
          <w:noProof/>
        </w:rPr>
        <w:t>(470)</w:t>
      </w:r>
      <w:r w:rsidR="00CE2B5A" w:rsidRPr="00F55CFF">
        <w:rPr>
          <w:rFonts w:ascii="Georgia" w:hAnsi="Georgia" w:cs="Georgia"/>
        </w:rPr>
        <w:fldChar w:fldCharType="end"/>
      </w:r>
      <w:r w:rsidRPr="00F55CFF">
        <w:rPr>
          <w:rFonts w:ascii="Georgia" w:hAnsi="Georgia" w:cs="Georgia"/>
        </w:rPr>
        <w:t xml:space="preserve">. Additionally, oral administration </w:t>
      </w:r>
      <w:r w:rsidR="00866BB6">
        <w:rPr>
          <w:rFonts w:ascii="Georgia" w:hAnsi="Georgia" w:cs="Georgia"/>
        </w:rPr>
        <w:t xml:space="preserve">of </w:t>
      </w:r>
      <w:r w:rsidR="00866BB6" w:rsidRPr="00F55CFF">
        <w:rPr>
          <w:rFonts w:ascii="Georgia" w:hAnsi="Georgia" w:cs="Georgia"/>
        </w:rPr>
        <w:t xml:space="preserve">onatasertib </w:t>
      </w:r>
      <w:r w:rsidRPr="00F55CFF">
        <w:rPr>
          <w:rFonts w:ascii="Georgia" w:hAnsi="Georgia" w:cs="Georgia"/>
        </w:rPr>
        <w:t>strongly reduce</w:t>
      </w:r>
      <w:r w:rsidR="009E1F92" w:rsidRPr="00F55CFF">
        <w:rPr>
          <w:rFonts w:ascii="Georgia" w:hAnsi="Georgia" w:cs="Georgia"/>
        </w:rPr>
        <w:t>s</w:t>
      </w:r>
      <w:r w:rsidRPr="00F55CFF">
        <w:rPr>
          <w:rFonts w:ascii="Georgia" w:hAnsi="Georgia" w:cs="Georgia"/>
        </w:rPr>
        <w:t xml:space="preserve"> human hepatocellular carcinoma xenograft growth, and significantly block</w:t>
      </w:r>
      <w:r w:rsidR="009E1F92" w:rsidRPr="00F55CFF">
        <w:rPr>
          <w:rFonts w:ascii="Georgia" w:hAnsi="Georgia" w:cs="Georgia"/>
        </w:rPr>
        <w:t>s</w:t>
      </w:r>
      <w:r w:rsidRPr="00F55CFF">
        <w:rPr>
          <w:rFonts w:ascii="Georgia" w:hAnsi="Georgia" w:cs="Georgia"/>
        </w:rPr>
        <w:t xml:space="preserve"> mTORC1/mTORC2 activation, </w:t>
      </w:r>
      <w:r w:rsidR="00CE2B5A" w:rsidRPr="00F55CFF">
        <w:rPr>
          <w:rFonts w:ascii="Georgia" w:hAnsi="Georgia" w:cs="Georgia"/>
        </w:rPr>
        <w:t xml:space="preserve">in severe immunodeficient mice </w:t>
      </w:r>
      <w:r w:rsidR="00CE2B5A" w:rsidRPr="00F55CFF">
        <w:rPr>
          <w:rFonts w:ascii="Georgia" w:hAnsi="Georgia" w:cs="Georgia"/>
        </w:rPr>
        <w:fldChar w:fldCharType="begin">
          <w:fldData xml:space="preserve">PEVuZE5vdGU+PENpdGU+PEF1dGhvcj5YaWU8L0F1dGhvcj48WWVhcj4yMDE3PC9ZZWFyPjxJRFRl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PEVuZE5vdGU+PENpdGU+PEF1dGhvcj5YaWU8L0F1dGhvcj48WWVhcj4yMDE3PC9ZZWFyPjxJRFRl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CE2B5A" w:rsidRPr="00F55CFF">
        <w:rPr>
          <w:rFonts w:ascii="Georgia" w:hAnsi="Georgia" w:cs="Georgia"/>
        </w:rPr>
      </w:r>
      <w:r w:rsidR="00CE2B5A" w:rsidRPr="00F55CFF">
        <w:rPr>
          <w:rFonts w:ascii="Georgia" w:hAnsi="Georgia" w:cs="Georgia"/>
        </w:rPr>
        <w:fldChar w:fldCharType="separate"/>
      </w:r>
      <w:r w:rsidR="00CC694C">
        <w:rPr>
          <w:rFonts w:ascii="Georgia" w:hAnsi="Georgia" w:cs="Georgia"/>
          <w:noProof/>
        </w:rPr>
        <w:t>(469)</w:t>
      </w:r>
      <w:r w:rsidR="00CE2B5A" w:rsidRPr="00F55CFF">
        <w:rPr>
          <w:rFonts w:ascii="Georgia" w:hAnsi="Georgia" w:cs="Georgia"/>
        </w:rPr>
        <w:fldChar w:fldCharType="end"/>
      </w:r>
      <w:r w:rsidR="00EB02B3" w:rsidRPr="00F55CFF">
        <w:rPr>
          <w:rFonts w:ascii="Georgia" w:hAnsi="Georgia" w:cs="Georgia"/>
        </w:rPr>
        <w:t xml:space="preserve">. </w:t>
      </w:r>
      <w:r w:rsidR="00C61669" w:rsidRPr="00F55CFF">
        <w:rPr>
          <w:rFonts w:ascii="Georgia" w:hAnsi="Georgia" w:cs="Georgia"/>
          <w:lang w:val="pt-BR"/>
        </w:rPr>
        <w:t>Clinical studies with acceptable safet</w:t>
      </w:r>
      <w:r w:rsidR="00EB02B3" w:rsidRPr="00F55CFF">
        <w:rPr>
          <w:rFonts w:ascii="Georgia" w:hAnsi="Georgia" w:cs="Georgia"/>
          <w:lang w:val="pt-BR"/>
        </w:rPr>
        <w:t xml:space="preserve">y profile </w:t>
      </w:r>
      <w:r w:rsidR="00EB02B3" w:rsidRPr="00FB022F">
        <w:rPr>
          <w:rFonts w:ascii="Georgia" w:hAnsi="Georgia" w:cs="Georgia"/>
          <w:lang w:val="pt-BR"/>
        </w:rPr>
        <w:t xml:space="preserve">have </w:t>
      </w:r>
      <w:r w:rsidR="00F45145" w:rsidRPr="00FB022F">
        <w:rPr>
          <w:rFonts w:ascii="Georgia" w:hAnsi="Georgia" w:cs="Georgia"/>
          <w:lang w:val="pt-BR"/>
        </w:rPr>
        <w:t>shown</w:t>
      </w:r>
      <w:r w:rsidR="002C415B" w:rsidRPr="00F55CFF">
        <w:rPr>
          <w:rFonts w:ascii="Georgia" w:hAnsi="Georgia" w:cs="Georgia"/>
          <w:lang w:val="pt-BR"/>
        </w:rPr>
        <w:t xml:space="preserve"> anticancer activity of onatasertib </w:t>
      </w:r>
      <w:r w:rsidR="00991881" w:rsidRPr="00F55CFF">
        <w:rPr>
          <w:rFonts w:ascii="Georgia" w:hAnsi="Georgia" w:cs="Georgia"/>
          <w:lang w:val="pt-BR"/>
        </w:rPr>
        <w:t xml:space="preserve">monotherapy in several </w:t>
      </w:r>
      <w:r w:rsidR="00C61669" w:rsidRPr="00F55CFF">
        <w:rPr>
          <w:rFonts w:ascii="Georgia" w:hAnsi="Georgia" w:cs="Georgia"/>
          <w:lang w:val="pt-BR"/>
        </w:rPr>
        <w:t>advanced solid tumors</w:t>
      </w:r>
      <w:r w:rsidR="00AE5A8C" w:rsidRPr="00F55CFF">
        <w:rPr>
          <w:rFonts w:ascii="Georgia" w:hAnsi="Georgia" w:cs="Georgia"/>
          <w:lang w:val="pt-BR"/>
        </w:rPr>
        <w:t xml:space="preserve"> </w:t>
      </w:r>
      <w:r w:rsidR="00CE2B5A" w:rsidRPr="00F55CFF">
        <w:rPr>
          <w:rFonts w:ascii="Georgia" w:hAnsi="Georgia" w:cs="Georgia"/>
          <w:lang w:val="pt-BR"/>
        </w:rPr>
        <w:fldChar w:fldCharType="begin">
          <w:fldData xml:space="preserve">PEVuZE5vdGU+PENpdGU+PEF1dGhvcj5CZW5kZWxsPC9BdXRob3I+PFllYXI+MjAxNTwvWWVhcj48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PEVuZE5vdGU+PENpdGU+PEF1dGhvcj5CZW5kZWxsPC9BdXRob3I+PFllYXI+MjAxNTwvWWVhcj48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CE2B5A" w:rsidRPr="00F55CFF">
        <w:rPr>
          <w:rFonts w:ascii="Georgia" w:hAnsi="Georgia" w:cs="Georgia"/>
          <w:lang w:val="pt-BR"/>
        </w:rPr>
      </w:r>
      <w:r w:rsidR="00CE2B5A" w:rsidRPr="00F55CFF">
        <w:rPr>
          <w:rFonts w:ascii="Georgia" w:hAnsi="Georgia" w:cs="Georgia"/>
          <w:lang w:val="pt-BR"/>
        </w:rPr>
        <w:fldChar w:fldCharType="separate"/>
      </w:r>
      <w:r w:rsidR="00CC694C">
        <w:rPr>
          <w:rFonts w:ascii="Georgia" w:hAnsi="Georgia" w:cs="Georgia"/>
          <w:noProof/>
          <w:lang w:val="pt-BR"/>
        </w:rPr>
        <w:t>(471)</w:t>
      </w:r>
      <w:r w:rsidR="00CE2B5A" w:rsidRPr="00F55CFF">
        <w:rPr>
          <w:rFonts w:ascii="Georgia" w:hAnsi="Georgia" w:cs="Georgia"/>
          <w:lang w:val="pt-BR"/>
        </w:rPr>
        <w:fldChar w:fldCharType="end"/>
      </w:r>
      <w:r w:rsidR="00FA2725" w:rsidRPr="00F55CFF">
        <w:rPr>
          <w:rFonts w:ascii="Georgia" w:hAnsi="Georgia" w:cs="Georgia"/>
          <w:lang w:val="pt-BR"/>
        </w:rPr>
        <w:t xml:space="preserve"> </w:t>
      </w:r>
      <w:r w:rsidR="00CE2B5A" w:rsidRPr="00F55CFF">
        <w:rPr>
          <w:rFonts w:ascii="Georgia" w:hAnsi="Georgia" w:cs="Georgia"/>
        </w:rPr>
        <w:fldChar w:fldCharType="begin">
          <w:fldData xml:space="preserve">PEVuZE5vdGU+PENpdGU+PEF1dGhvcj5Xb2xpbjwvQXV0aG9yPjxZZWFyPjIwMTk8L1llYXI+PElE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PEVuZE5vdGU+PENpdGU+PEF1dGhvcj5Xb2xpbjwvQXV0aG9yPjxZZWFyPjIwMTk8L1llYXI+PElE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CE2B5A" w:rsidRPr="00F55CFF">
        <w:rPr>
          <w:rFonts w:ascii="Georgia" w:hAnsi="Georgia" w:cs="Georgia"/>
        </w:rPr>
      </w:r>
      <w:r w:rsidR="00CE2B5A" w:rsidRPr="00F55CFF">
        <w:rPr>
          <w:rFonts w:ascii="Georgia" w:hAnsi="Georgia" w:cs="Georgia"/>
        </w:rPr>
        <w:fldChar w:fldCharType="separate"/>
      </w:r>
      <w:r w:rsidR="00CC694C">
        <w:rPr>
          <w:rFonts w:ascii="Georgia" w:hAnsi="Georgia" w:cs="Georgia"/>
          <w:noProof/>
        </w:rPr>
        <w:t>(472)</w:t>
      </w:r>
      <w:r w:rsidR="00CE2B5A" w:rsidRPr="00F55CFF">
        <w:rPr>
          <w:rFonts w:ascii="Georgia" w:hAnsi="Georgia" w:cs="Georgia"/>
        </w:rPr>
        <w:fldChar w:fldCharType="end"/>
      </w:r>
      <w:r w:rsidR="00F65B48" w:rsidRPr="00F55CFF">
        <w:t xml:space="preserve"> </w:t>
      </w:r>
      <w:r w:rsidR="00F65B48" w:rsidRPr="00F55CFF">
        <w:rPr>
          <w:rFonts w:ascii="Georgia" w:hAnsi="Georgia" w:cs="Georgia"/>
        </w:rPr>
        <w:t>(</w:t>
      </w:r>
      <w:r w:rsidR="008746CD" w:rsidRPr="003A7B49">
        <w:rPr>
          <w:rFonts w:ascii="Georgia" w:hAnsi="Georgia" w:cs="Georgia"/>
          <w:b/>
          <w:sz w:val="20"/>
          <w:szCs w:val="20"/>
          <w:lang w:eastAsia="it-IT"/>
        </w:rPr>
        <w:t xml:space="preserve">SUPPLEMENTARY </w:t>
      </w:r>
      <w:r w:rsidR="008746CD" w:rsidRPr="003A7B49">
        <w:rPr>
          <w:rFonts w:ascii="Georgia" w:hAnsi="Georgia" w:cs="Georgia"/>
          <w:b/>
          <w:sz w:val="20"/>
          <w:szCs w:val="20"/>
        </w:rPr>
        <w:t>TABLE 3</w:t>
      </w:r>
      <w:r w:rsidR="008746CD" w:rsidRPr="003A7B49">
        <w:rPr>
          <w:rFonts w:ascii="Georgia" w:hAnsi="Georgia"/>
        </w:rPr>
        <w:t>).</w:t>
      </w:r>
    </w:p>
    <w:p w14:paraId="5C511031" w14:textId="77777777" w:rsidR="009218AD" w:rsidRPr="00F55CFF" w:rsidRDefault="009218AD" w:rsidP="0035144D">
      <w:pPr>
        <w:ind w:left="-30" w:right="150"/>
        <w:jc w:val="both"/>
        <w:rPr>
          <w:rFonts w:ascii="Georgia" w:hAnsi="Georgia" w:cs="Georgia"/>
        </w:rPr>
      </w:pPr>
    </w:p>
    <w:p w14:paraId="2CE70F21" w14:textId="77777777" w:rsidR="009218AD" w:rsidRPr="00F55CFF" w:rsidRDefault="00D73BB9" w:rsidP="0035144D">
      <w:pPr>
        <w:ind w:left="-30" w:right="150"/>
        <w:jc w:val="both"/>
        <w:rPr>
          <w:rFonts w:ascii="Georgia" w:hAnsi="Georgia" w:cs="Georgia"/>
          <w:lang w:eastAsia="it-IT"/>
        </w:rPr>
      </w:pPr>
      <w:r w:rsidRPr="00F55CFF">
        <w:rPr>
          <w:rFonts w:ascii="Georgia" w:hAnsi="Georgia" w:cs="AdvPSA183"/>
          <w:b/>
          <w:lang w:eastAsia="it-IT"/>
        </w:rPr>
        <w:t>OSI</w:t>
      </w:r>
      <w:r w:rsidRPr="00F55CFF">
        <w:rPr>
          <w:rFonts w:ascii="Cambria Math" w:hAnsi="Cambria Math" w:cs="Cambria Math"/>
          <w:b/>
          <w:lang w:eastAsia="it-IT"/>
        </w:rPr>
        <w:t>‑</w:t>
      </w:r>
      <w:r w:rsidRPr="00F55CFF">
        <w:rPr>
          <w:rFonts w:ascii="Georgia" w:hAnsi="Georgia" w:cs="Georgia"/>
          <w:b/>
          <w:lang w:eastAsia="it-IT"/>
        </w:rPr>
        <w:t xml:space="preserve">027 </w:t>
      </w:r>
      <w:r w:rsidRPr="00F55CFF">
        <w:rPr>
          <w:rFonts w:ascii="Georgia" w:hAnsi="Georgia" w:cs="Georgia"/>
          <w:lang w:eastAsia="it-IT"/>
        </w:rPr>
        <w:t>(ASP4786, CERC 006, AEVI-006)</w:t>
      </w:r>
    </w:p>
    <w:p w14:paraId="1A495EF6" w14:textId="77777777" w:rsidR="009218AD" w:rsidRPr="00F55CFF" w:rsidRDefault="009218AD" w:rsidP="0035144D">
      <w:pPr>
        <w:ind w:left="-30" w:right="150"/>
        <w:jc w:val="both"/>
        <w:rPr>
          <w:rFonts w:ascii="Georgia" w:hAnsi="Georgia" w:cs="Georgia"/>
          <w:lang w:eastAsia="it-IT"/>
        </w:rPr>
      </w:pPr>
    </w:p>
    <w:p w14:paraId="1C9952BE" w14:textId="25A67FE1" w:rsidR="00A65C8A" w:rsidRPr="00F55CFF" w:rsidRDefault="00D73BB9" w:rsidP="00F75892">
      <w:pPr>
        <w:ind w:left="-30" w:right="150"/>
        <w:jc w:val="both"/>
        <w:rPr>
          <w:rFonts w:ascii="Georgia" w:hAnsi="Georgia" w:cs="AdvPSA183"/>
          <w:lang w:eastAsia="it-IT"/>
        </w:rPr>
      </w:pPr>
      <w:r w:rsidRPr="00F55CFF">
        <w:rPr>
          <w:rFonts w:ascii="Georgia" w:hAnsi="Georgia" w:cs="AdvPSA183"/>
          <w:lang w:eastAsia="it-IT"/>
        </w:rPr>
        <w:t xml:space="preserve">Catastrophic macropinocytosis is a process whereby several water-filled vacuoles form, merge, </w:t>
      </w:r>
      <w:r w:rsidR="00910482">
        <w:rPr>
          <w:rFonts w:ascii="Georgia" w:hAnsi="Georgia" w:cs="AdvPSA183"/>
          <w:lang w:eastAsia="it-IT"/>
        </w:rPr>
        <w:t xml:space="preserve">and ultimately rupture, </w:t>
      </w:r>
      <w:r w:rsidR="00373D3C">
        <w:rPr>
          <w:rFonts w:ascii="Georgia" w:hAnsi="Georgia" w:cs="AdvPSA183"/>
          <w:lang w:eastAsia="it-IT"/>
        </w:rPr>
        <w:t xml:space="preserve">thereby </w:t>
      </w:r>
      <w:r w:rsidR="00910482">
        <w:rPr>
          <w:rFonts w:ascii="Georgia" w:hAnsi="Georgia" w:cs="AdvPSA183"/>
          <w:lang w:eastAsia="it-IT"/>
        </w:rPr>
        <w:t>killing the cell</w:t>
      </w:r>
      <w:r w:rsidRPr="00F55CFF">
        <w:rPr>
          <w:rFonts w:ascii="Georgia" w:hAnsi="Georgia" w:cs="AdvPSA183"/>
          <w:lang w:eastAsia="it-IT"/>
        </w:rPr>
        <w:t xml:space="preserve">. Interestingly, a study </w:t>
      </w:r>
      <w:r w:rsidR="00F54146" w:rsidRPr="00F55CFF">
        <w:rPr>
          <w:rFonts w:ascii="Georgia" w:hAnsi="Georgia" w:cs="AdvPSA183"/>
          <w:lang w:eastAsia="it-IT"/>
        </w:rPr>
        <w:t xml:space="preserve">has </w:t>
      </w:r>
      <w:r w:rsidRPr="00F55CFF">
        <w:rPr>
          <w:rFonts w:ascii="Georgia" w:hAnsi="Georgia" w:cs="AdvPSA183"/>
          <w:lang w:eastAsia="it-IT"/>
        </w:rPr>
        <w:t xml:space="preserve">reported that OSI-027 can </w:t>
      </w:r>
      <w:r w:rsidR="0037424B">
        <w:rPr>
          <w:rFonts w:ascii="Georgia" w:hAnsi="Georgia" w:cs="AdvPSA183"/>
          <w:lang w:eastAsia="it-IT"/>
        </w:rPr>
        <w:t>induce</w:t>
      </w:r>
      <w:r w:rsidRPr="00F55CFF">
        <w:rPr>
          <w:rFonts w:ascii="Georgia" w:hAnsi="Georgia" w:cs="AdvPSA183"/>
          <w:lang w:eastAsia="it-IT"/>
        </w:rPr>
        <w:t xml:space="preserve"> cance</w:t>
      </w:r>
      <w:r w:rsidR="00F679C7">
        <w:rPr>
          <w:rFonts w:ascii="Georgia" w:hAnsi="Georgia" w:cs="AdvPSA183"/>
          <w:lang w:eastAsia="it-IT"/>
        </w:rPr>
        <w:t>r catastrophic macropinocytosis</w:t>
      </w:r>
      <w:r w:rsidRPr="00F55CFF">
        <w:rPr>
          <w:rFonts w:ascii="Georgia" w:hAnsi="Georgia" w:cs="AdvPSA183"/>
          <w:lang w:eastAsia="it-IT"/>
        </w:rPr>
        <w:t xml:space="preserve"> in breast cancer, skin cancer, lung cancer, cervix cancer, and rhabdomyosarcoma cells. Importantly, OSI</w:t>
      </w:r>
      <w:r w:rsidRPr="00F55CFF">
        <w:rPr>
          <w:rFonts w:ascii="Cambria Math" w:hAnsi="Cambria Math" w:cs="Cambria Math"/>
          <w:lang w:eastAsia="it-IT"/>
        </w:rPr>
        <w:t>‑</w:t>
      </w:r>
      <w:r w:rsidRPr="00F55CFF">
        <w:rPr>
          <w:rFonts w:ascii="Georgia" w:hAnsi="Georgia" w:cs="AdvPSA183"/>
          <w:lang w:eastAsia="it-IT"/>
        </w:rPr>
        <w:t>027-mediate</w:t>
      </w:r>
      <w:r w:rsidR="00F54146" w:rsidRPr="00F55CFF">
        <w:rPr>
          <w:rFonts w:ascii="Georgia" w:hAnsi="Georgia" w:cs="AdvPSA183"/>
          <w:lang w:eastAsia="it-IT"/>
        </w:rPr>
        <w:t>d inhibition of mTORC1/mTORC2 i</w:t>
      </w:r>
      <w:r w:rsidRPr="00F55CFF">
        <w:rPr>
          <w:rFonts w:ascii="Georgia" w:hAnsi="Georgia" w:cs="AdvPSA183"/>
          <w:lang w:eastAsia="it-IT"/>
        </w:rPr>
        <w:t xml:space="preserve">s confirmed as the underpinning </w:t>
      </w:r>
      <w:r w:rsidR="003A7EC5" w:rsidRPr="00F55CFF">
        <w:rPr>
          <w:rFonts w:ascii="Georgia" w:hAnsi="Georgia" w:cs="AdvPSA183"/>
          <w:lang w:eastAsia="it-IT"/>
        </w:rPr>
        <w:t xml:space="preserve">mechanism for macropinocytosis </w:t>
      </w:r>
      <w:r w:rsidR="003A7EC5" w:rsidRPr="00F55CFF">
        <w:rPr>
          <w:rFonts w:ascii="Georgia" w:hAnsi="Georgia" w:cs="AdvPSA183"/>
          <w:lang w:eastAsia="it-IT"/>
        </w:rPr>
        <w:fldChar w:fldCharType="begin">
          <w:fldData xml:space="preserve">PEVuZE5vdGU+PENpdGU+PEF1dGhvcj5Tcml2YXN0YXZhPC9BdXRob3I+PFllYXI+MjAxOTwvWWVh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PEVuZE5vdGU+PENpdGU+PEF1dGhvcj5Tcml2YXN0YXZhPC9BdXRob3I+PFllYXI+MjAxOTwvWWVh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3A7EC5" w:rsidRPr="00F55CFF">
        <w:rPr>
          <w:rFonts w:ascii="Georgia" w:hAnsi="Georgia" w:cs="AdvPSA183"/>
          <w:lang w:eastAsia="it-IT"/>
        </w:rPr>
      </w:r>
      <w:r w:rsidR="003A7EC5" w:rsidRPr="00F55CFF">
        <w:rPr>
          <w:rFonts w:ascii="Georgia" w:hAnsi="Georgia" w:cs="AdvPSA183"/>
          <w:lang w:eastAsia="it-IT"/>
        </w:rPr>
        <w:fldChar w:fldCharType="separate"/>
      </w:r>
      <w:r w:rsidR="00CC694C">
        <w:rPr>
          <w:rFonts w:ascii="Georgia" w:hAnsi="Georgia" w:cs="AdvPSA183"/>
          <w:noProof/>
          <w:lang w:eastAsia="it-IT"/>
        </w:rPr>
        <w:t>(473)</w:t>
      </w:r>
      <w:r w:rsidR="003A7EC5" w:rsidRPr="00F55CFF">
        <w:rPr>
          <w:rFonts w:ascii="Georgia" w:hAnsi="Georgia" w:cs="AdvPSA183"/>
          <w:lang w:eastAsia="it-IT"/>
        </w:rPr>
        <w:fldChar w:fldCharType="end"/>
      </w:r>
      <w:r w:rsidR="003A7EC5" w:rsidRPr="00F55CFF">
        <w:rPr>
          <w:rFonts w:ascii="Georgia" w:hAnsi="Georgia" w:cs="AdvPSA183"/>
          <w:lang w:eastAsia="it-IT"/>
        </w:rPr>
        <w:t xml:space="preserve">. </w:t>
      </w:r>
      <w:r w:rsidR="00F54146" w:rsidRPr="00F55CFF">
        <w:rPr>
          <w:rFonts w:ascii="Georgia" w:hAnsi="Georgia" w:cs="AdvPSA183"/>
          <w:lang w:eastAsia="it-IT"/>
        </w:rPr>
        <w:t xml:space="preserve">OSI-027 </w:t>
      </w:r>
      <w:r w:rsidR="00EB0976" w:rsidRPr="00F55CFF">
        <w:rPr>
          <w:rFonts w:ascii="Georgia" w:hAnsi="Georgia" w:cs="AdvPSA183"/>
          <w:lang w:eastAsia="it-IT"/>
        </w:rPr>
        <w:t>demonstrates</w:t>
      </w:r>
      <w:r w:rsidRPr="00F55CFF">
        <w:rPr>
          <w:rFonts w:ascii="Georgia" w:hAnsi="Georgia" w:cs="AdvPSA183"/>
          <w:lang w:eastAsia="it-IT"/>
        </w:rPr>
        <w:t xml:space="preserve"> significant antitumor activity by increasing PUMA-dependent apoptosis through the intrinsic mitochondrial pathway</w:t>
      </w:r>
      <w:r w:rsidR="008808FB" w:rsidRPr="00F55CFF">
        <w:rPr>
          <w:rFonts w:ascii="Georgia" w:hAnsi="Georgia" w:cs="AdvPSA183"/>
          <w:lang w:eastAsia="it-IT"/>
        </w:rPr>
        <w:t xml:space="preserve"> in colorectal cancer</w:t>
      </w:r>
      <w:r w:rsidR="003A7EC5" w:rsidRPr="00F55CFF">
        <w:rPr>
          <w:rFonts w:ascii="Georgia" w:hAnsi="Georgia" w:cs="AdvPSA183"/>
          <w:lang w:eastAsia="it-IT"/>
        </w:rPr>
        <w:t xml:space="preserve"> </w:t>
      </w:r>
      <w:r w:rsidR="003A7EC5" w:rsidRPr="00F55CFF">
        <w:rPr>
          <w:rFonts w:ascii="Georgia" w:hAnsi="Georgia" w:cs="AdvPSA183"/>
          <w:lang w:eastAsia="it-IT"/>
        </w:rPr>
        <w:fldChar w:fldCharType="begin">
          <w:fldData xml:space="preserve">PEVuZE5vdGU+PENpdGU+PEF1dGhvcj5XYW5nPC9BdXRob3I+PFllYXI+MjAyMDwvWWVhcj48SURU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PEVuZE5vdGU+PENpdGU+PEF1dGhvcj5XYW5nPC9BdXRob3I+PFllYXI+MjAyMDwvWWVhcj48SURU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3A7EC5" w:rsidRPr="00F55CFF">
        <w:rPr>
          <w:rFonts w:ascii="Georgia" w:hAnsi="Georgia" w:cs="AdvPSA183"/>
          <w:lang w:eastAsia="it-IT"/>
        </w:rPr>
      </w:r>
      <w:r w:rsidR="003A7EC5" w:rsidRPr="00F55CFF">
        <w:rPr>
          <w:rFonts w:ascii="Georgia" w:hAnsi="Georgia" w:cs="AdvPSA183"/>
          <w:lang w:eastAsia="it-IT"/>
        </w:rPr>
        <w:fldChar w:fldCharType="separate"/>
      </w:r>
      <w:r w:rsidR="00CC694C">
        <w:rPr>
          <w:rFonts w:ascii="Georgia" w:hAnsi="Georgia" w:cs="AdvPSA183"/>
          <w:noProof/>
          <w:lang w:eastAsia="it-IT"/>
        </w:rPr>
        <w:t>(465)</w:t>
      </w:r>
      <w:r w:rsidR="003A7EC5" w:rsidRPr="00F55CFF">
        <w:rPr>
          <w:rFonts w:ascii="Georgia" w:hAnsi="Georgia" w:cs="AdvPSA183"/>
          <w:lang w:eastAsia="it-IT"/>
        </w:rPr>
        <w:fldChar w:fldCharType="end"/>
      </w:r>
      <w:r w:rsidR="007545A4" w:rsidRPr="00F55CFF">
        <w:rPr>
          <w:rFonts w:ascii="Georgia" w:hAnsi="Georgia" w:cs="AdvPSA183"/>
          <w:lang w:eastAsia="it-IT"/>
        </w:rPr>
        <w:t xml:space="preserve">. In line with this, OSI-027 </w:t>
      </w:r>
      <w:r w:rsidR="00453AC1">
        <w:rPr>
          <w:rFonts w:ascii="Georgia" w:hAnsi="Georgia" w:cs="AdvPSA183"/>
          <w:lang w:eastAsia="it-IT"/>
        </w:rPr>
        <w:t>suppresse</w:t>
      </w:r>
      <w:r w:rsidR="00EB0976" w:rsidRPr="00F55CFF">
        <w:rPr>
          <w:rFonts w:ascii="Georgia" w:hAnsi="Georgia" w:cs="AdvPSA183"/>
          <w:lang w:eastAsia="it-IT"/>
        </w:rPr>
        <w:t>s</w:t>
      </w:r>
      <w:r w:rsidR="007545A4" w:rsidRPr="00F55CFF">
        <w:rPr>
          <w:rFonts w:ascii="Georgia" w:hAnsi="Georgia" w:cs="AdvPSA183"/>
          <w:lang w:eastAsia="it-IT"/>
        </w:rPr>
        <w:t xml:space="preserve"> the </w:t>
      </w:r>
      <w:r w:rsidR="00453AC1">
        <w:rPr>
          <w:rFonts w:ascii="Georgia" w:hAnsi="Georgia" w:cs="AdvPSA183"/>
          <w:lang w:eastAsia="it-IT"/>
        </w:rPr>
        <w:t>onco</w:t>
      </w:r>
      <w:r w:rsidR="00506474">
        <w:rPr>
          <w:rFonts w:ascii="Georgia" w:hAnsi="Georgia" w:cs="AdvPSA183"/>
          <w:lang w:eastAsia="it-IT"/>
        </w:rPr>
        <w:t xml:space="preserve">genesis of colon cancer by mediating </w:t>
      </w:r>
      <w:r w:rsidR="00FC6DD9" w:rsidRPr="0046637A">
        <w:rPr>
          <w:rFonts w:ascii="Georgia" w:hAnsi="Georgia" w:cs="AdvPSA183"/>
          <w:lang w:eastAsia="it-IT"/>
        </w:rPr>
        <w:t xml:space="preserve">the </w:t>
      </w:r>
      <w:r w:rsidR="007545A4" w:rsidRPr="0046637A">
        <w:rPr>
          <w:rFonts w:ascii="Georgia" w:hAnsi="Georgia" w:cs="AdvPSA183"/>
          <w:lang w:eastAsia="it-IT"/>
        </w:rPr>
        <w:t>c-Myc/FOXO3a/PUMA axis</w:t>
      </w:r>
      <w:r w:rsidR="00270D57" w:rsidRPr="0046637A">
        <w:rPr>
          <w:rFonts w:ascii="Georgia" w:hAnsi="Georgia" w:cs="AdvPSA183"/>
          <w:lang w:eastAsia="it-IT"/>
        </w:rPr>
        <w:t>. Indeed, OSI-027 decrease</w:t>
      </w:r>
      <w:r w:rsidR="00EB0976" w:rsidRPr="0046637A">
        <w:rPr>
          <w:rFonts w:ascii="Georgia" w:hAnsi="Georgia" w:cs="AdvPSA183"/>
          <w:lang w:eastAsia="it-IT"/>
        </w:rPr>
        <w:t>s</w:t>
      </w:r>
      <w:r w:rsidR="00270D57" w:rsidRPr="0046637A">
        <w:rPr>
          <w:rFonts w:ascii="Georgia" w:hAnsi="Georgia" w:cs="AdvPSA183"/>
          <w:lang w:eastAsia="it-IT"/>
        </w:rPr>
        <w:t xml:space="preserve"> colon cancer cell </w:t>
      </w:r>
      <w:r w:rsidR="001A5AED" w:rsidRPr="0046637A">
        <w:rPr>
          <w:rFonts w:ascii="Georgia" w:hAnsi="Georgia" w:cs="AdvPSA183"/>
          <w:lang w:eastAsia="it-IT"/>
        </w:rPr>
        <w:t>survival</w:t>
      </w:r>
      <w:r w:rsidR="00270D57" w:rsidRPr="0046637A">
        <w:rPr>
          <w:rFonts w:ascii="Georgia" w:hAnsi="Georgia" w:cs="AdvPSA183"/>
          <w:lang w:eastAsia="it-IT"/>
        </w:rPr>
        <w:t xml:space="preserve"> </w:t>
      </w:r>
      <w:r w:rsidR="001A5AED" w:rsidRPr="0046637A">
        <w:rPr>
          <w:rFonts w:ascii="Georgia" w:hAnsi="Georgia" w:cs="AdvPSA183"/>
          <w:lang w:eastAsia="it-IT"/>
        </w:rPr>
        <w:t xml:space="preserve">dose-dependently </w:t>
      </w:r>
      <w:r w:rsidR="00910482">
        <w:rPr>
          <w:rFonts w:ascii="Georgia" w:hAnsi="Georgia" w:cs="AdvPSA183"/>
          <w:lang w:eastAsia="it-IT"/>
        </w:rPr>
        <w:t xml:space="preserve">by activating cell apoptosis. </w:t>
      </w:r>
      <w:r w:rsidR="00270D57" w:rsidRPr="0046637A">
        <w:rPr>
          <w:rFonts w:ascii="Georgia" w:hAnsi="Georgia" w:cs="AdvPSA183"/>
          <w:lang w:eastAsia="it-IT"/>
        </w:rPr>
        <w:t xml:space="preserve">Moreover, OSI-027 </w:t>
      </w:r>
      <w:r w:rsidR="00270D57" w:rsidRPr="004E30C6">
        <w:rPr>
          <w:rFonts w:ascii="Georgia" w:hAnsi="Georgia" w:cs="AdvPSA183"/>
          <w:lang w:eastAsia="it-IT"/>
        </w:rPr>
        <w:t>promote</w:t>
      </w:r>
      <w:r w:rsidR="00EB0976" w:rsidRPr="004E30C6">
        <w:rPr>
          <w:rFonts w:ascii="Georgia" w:hAnsi="Georgia" w:cs="AdvPSA183"/>
          <w:lang w:eastAsia="it-IT"/>
        </w:rPr>
        <w:t>s</w:t>
      </w:r>
      <w:r w:rsidR="004D7A35" w:rsidRPr="004E30C6">
        <w:rPr>
          <w:rFonts w:ascii="Georgia" w:hAnsi="Georgia" w:cs="AdvPSA183"/>
          <w:lang w:eastAsia="it-IT"/>
        </w:rPr>
        <w:t xml:space="preserve"> </w:t>
      </w:r>
      <w:r w:rsidR="00270D57" w:rsidRPr="004E30C6">
        <w:rPr>
          <w:rFonts w:ascii="Georgia" w:hAnsi="Georgia" w:cs="AdvPSA183"/>
          <w:lang w:eastAsia="it-IT"/>
        </w:rPr>
        <w:t>apo</w:t>
      </w:r>
      <w:r w:rsidR="004D7A35" w:rsidRPr="004E30C6">
        <w:rPr>
          <w:rFonts w:ascii="Georgia" w:hAnsi="Georgia" w:cs="AdvPSA183"/>
          <w:lang w:eastAsia="it-IT"/>
        </w:rPr>
        <w:t>pto</w:t>
      </w:r>
      <w:r w:rsidR="002856EE" w:rsidRPr="004E30C6">
        <w:rPr>
          <w:rFonts w:ascii="Georgia" w:hAnsi="Georgia" w:cs="AdvPSA183"/>
          <w:lang w:eastAsia="it-IT"/>
        </w:rPr>
        <w:t xml:space="preserve">sis of colon cancer cells by </w:t>
      </w:r>
      <w:r w:rsidR="00945B16" w:rsidRPr="004E30C6">
        <w:rPr>
          <w:rFonts w:ascii="Georgia" w:hAnsi="Georgia" w:cs="AdvPSA183"/>
          <w:lang w:eastAsia="it-IT"/>
        </w:rPr>
        <w:t>upr</w:t>
      </w:r>
      <w:r w:rsidR="002856EE" w:rsidRPr="004E30C6">
        <w:rPr>
          <w:rFonts w:ascii="Georgia" w:hAnsi="Georgia" w:cs="AdvPSA183"/>
          <w:lang w:eastAsia="it-IT"/>
        </w:rPr>
        <w:t xml:space="preserve">egulating </w:t>
      </w:r>
      <w:r w:rsidR="00EB0976" w:rsidRPr="004E30C6">
        <w:rPr>
          <w:rFonts w:ascii="Georgia" w:hAnsi="Georgia" w:cs="AdvPSA183"/>
          <w:lang w:eastAsia="it-IT"/>
        </w:rPr>
        <w:t xml:space="preserve">PUMA, </w:t>
      </w:r>
      <w:r w:rsidR="002F370B" w:rsidRPr="004E30C6">
        <w:rPr>
          <w:rFonts w:ascii="Georgia" w:hAnsi="Georgia" w:cs="AdvPSA183"/>
          <w:lang w:eastAsia="it-IT"/>
        </w:rPr>
        <w:t xml:space="preserve">via </w:t>
      </w:r>
      <w:r w:rsidR="00945B16" w:rsidRPr="004E30C6">
        <w:rPr>
          <w:rFonts w:ascii="Georgia" w:hAnsi="Georgia" w:cs="AdvPSA183"/>
          <w:lang w:eastAsia="it-IT"/>
        </w:rPr>
        <w:t xml:space="preserve">the </w:t>
      </w:r>
      <w:r w:rsidR="00270D57" w:rsidRPr="004E30C6">
        <w:rPr>
          <w:rFonts w:ascii="Georgia" w:hAnsi="Georgia" w:cs="AdvPSA183"/>
          <w:lang w:eastAsia="it-IT"/>
        </w:rPr>
        <w:t>activati</w:t>
      </w:r>
      <w:r w:rsidR="00945B16" w:rsidRPr="004E30C6">
        <w:rPr>
          <w:rFonts w:ascii="Georgia" w:hAnsi="Georgia" w:cs="AdvPSA183"/>
          <w:lang w:eastAsia="it-IT"/>
        </w:rPr>
        <w:t>on of</w:t>
      </w:r>
      <w:r w:rsidR="00945B16" w:rsidRPr="0046637A">
        <w:rPr>
          <w:rFonts w:ascii="Georgia" w:hAnsi="Georgia" w:cs="AdvPSA183"/>
          <w:lang w:eastAsia="it-IT"/>
        </w:rPr>
        <w:t xml:space="preserve"> FOXO3a</w:t>
      </w:r>
      <w:r w:rsidR="006A48E4" w:rsidRPr="0046637A">
        <w:rPr>
          <w:rFonts w:ascii="Georgia" w:hAnsi="Georgia" w:cs="AdvPSA183"/>
          <w:lang w:eastAsia="it-IT"/>
        </w:rPr>
        <w:t xml:space="preserve"> </w:t>
      </w:r>
      <w:r w:rsidR="00026679" w:rsidRPr="0046637A">
        <w:rPr>
          <w:rFonts w:ascii="Georgia" w:hAnsi="Georgia" w:cs="AdvPSA183"/>
          <w:lang w:eastAsia="it-IT"/>
        </w:rPr>
        <w:fldChar w:fldCharType="begin"/>
      </w:r>
      <w:r w:rsidR="00CC694C">
        <w:rPr>
          <w:rFonts w:ascii="Georgia" w:hAnsi="Georgia" w:cs="AdvPSA183"/>
          <w:lang w:eastAsia="it-IT"/>
        </w:rPr>
        <w:instrText xml:space="preserve"> ADDIN EN.CITE &lt;EndNote&gt;&lt;Cite&gt;&lt;Author&gt;Lou&lt;/Author&gt;&lt;Year&gt;2022&lt;/Year&gt;&lt;IDText&gt;OSI-027 inhibits the tumorigenesis of colon cancer through mediation of c-Myc/FOXO3a/PUMA axis&lt;/IDText&gt;&lt;DisplayText&gt;(474)&lt;/DisplayText&gt;&lt;record&gt;&lt;dates&gt;&lt;pub-dates&gt;&lt;date&gt;Mar 16&lt;/date&gt;&lt;/pub-dates&gt;&lt;year&gt;2022&lt;/year&gt;&lt;/dates&gt;&lt;keywords&gt;&lt;keyword&gt;OSI-027&lt;/keyword&gt;&lt;keyword&gt;PUMA&lt;/keyword&gt;&lt;keyword&gt;c-Myc/FOXO3a&lt;/keyword&gt;&lt;keyword&gt;colon cancer&lt;/keyword&gt;&lt;/keywords&gt;&lt;urls&gt;&lt;related-urls&gt;&lt;url&gt;https://www.ncbi.nlm.nih.gov/pubmed/35293663&lt;/url&gt;&lt;/related-urls&gt;&lt;/urls&gt;&lt;isbn&gt;1095-8355&lt;/isbn&gt;&lt;titles&gt;&lt;title&gt;OSI-027 inhibits the tumorigenesis of colon cancer through mediation of c-Myc/FOXO3a/PUMA axis&lt;/title&gt;&lt;secondary-title&gt;Cell Biol Int&lt;/secondary-title&gt;&lt;/titles&gt;&lt;contributors&gt;&lt;authors&gt;&lt;author&gt;Lou, J.&lt;/author&gt;&lt;author&gt;Lv, J. X.&lt;/author&gt;&lt;author&gt;Zhang, Y. P.&lt;/author&gt;&lt;author&gt;Liu, Z. J.&lt;/author&gt;&lt;/authors&gt;&lt;/contributors&gt;&lt;edition&gt;20220316&lt;/edition&gt;&lt;language&gt;eng&lt;/language&gt;&lt;added-date format="utc"&gt;1655882939&lt;/added-date&gt;&lt;ref-type name="Journal Article"&gt;17&lt;/ref-type&gt;&lt;auth-address&gt;Department of Gastroenterology, Shanghai Tenth People&amp;apos;s Hospital, School of Medicine, Tongji University, Shanghai, China. Department of Gastroenterology, HwaMei Hospital, University of Chinese Academy of Sciences, Ningbo, Zhejiang, China.&lt;/auth-address&gt;&lt;rec-number&gt;1511&lt;/rec-number&gt;&lt;last-updated-date format="utc"&gt;1655882939&lt;/last-updated-date&gt;&lt;accession-num&gt;35293663&lt;/accession-num&gt;&lt;electronic-resource-num&gt;10.1002/cbin.11792&lt;/electronic-resource-num&gt;&lt;/record&gt;&lt;/Cite&gt;&lt;/EndNote&gt;</w:instrText>
      </w:r>
      <w:r w:rsidR="00026679" w:rsidRPr="0046637A">
        <w:rPr>
          <w:rFonts w:ascii="Georgia" w:hAnsi="Georgia" w:cs="AdvPSA183"/>
          <w:lang w:eastAsia="it-IT"/>
        </w:rPr>
        <w:fldChar w:fldCharType="separate"/>
      </w:r>
      <w:r w:rsidR="00CC694C">
        <w:rPr>
          <w:rFonts w:ascii="Georgia" w:hAnsi="Georgia" w:cs="AdvPSA183"/>
          <w:noProof/>
          <w:lang w:eastAsia="it-IT"/>
        </w:rPr>
        <w:t>(474)</w:t>
      </w:r>
      <w:r w:rsidR="00026679" w:rsidRPr="0046637A">
        <w:rPr>
          <w:rFonts w:ascii="Georgia" w:hAnsi="Georgia" w:cs="AdvPSA183"/>
          <w:lang w:eastAsia="it-IT"/>
        </w:rPr>
        <w:fldChar w:fldCharType="end"/>
      </w:r>
      <w:r w:rsidR="00026679" w:rsidRPr="0046637A">
        <w:rPr>
          <w:rFonts w:ascii="Georgia" w:hAnsi="Georgia" w:cs="AdvPSA183"/>
          <w:lang w:eastAsia="it-IT"/>
        </w:rPr>
        <w:t>.</w:t>
      </w:r>
      <w:r w:rsidR="005848C3" w:rsidRPr="0046637A">
        <w:rPr>
          <w:rFonts w:ascii="Georgia" w:hAnsi="Georgia" w:cs="AdvPSA183"/>
          <w:lang w:eastAsia="it-IT"/>
        </w:rPr>
        <w:t xml:space="preserve"> </w:t>
      </w:r>
      <w:r w:rsidRPr="0046637A">
        <w:rPr>
          <w:rFonts w:ascii="Georgia" w:hAnsi="Georgia" w:cs="AdvPSA183"/>
          <w:lang w:eastAsia="it-IT"/>
        </w:rPr>
        <w:t>OSI-027 decrease</w:t>
      </w:r>
      <w:r w:rsidR="00EB0976" w:rsidRPr="0046637A">
        <w:rPr>
          <w:rFonts w:ascii="Georgia" w:hAnsi="Georgia" w:cs="AdvPSA183"/>
          <w:lang w:eastAsia="it-IT"/>
        </w:rPr>
        <w:t>s</w:t>
      </w:r>
      <w:r w:rsidRPr="0046637A">
        <w:rPr>
          <w:rFonts w:ascii="Georgia" w:hAnsi="Georgia" w:cs="AdvPSA183"/>
          <w:lang w:eastAsia="it-IT"/>
        </w:rPr>
        <w:t xml:space="preserve"> proliferation of MKN-45 and AGS gastric cancer cells by </w:t>
      </w:r>
      <w:r w:rsidR="00E40EC0" w:rsidRPr="0046637A">
        <w:rPr>
          <w:rFonts w:ascii="Georgia" w:hAnsi="Georgia" w:cs="AdvPSA183"/>
          <w:lang w:eastAsia="it-IT"/>
        </w:rPr>
        <w:t>arresting</w:t>
      </w:r>
      <w:r w:rsidRPr="0046637A">
        <w:rPr>
          <w:rFonts w:ascii="Georgia" w:hAnsi="Georgia" w:cs="AdvPSA183"/>
          <w:lang w:eastAsia="it-IT"/>
        </w:rPr>
        <w:t xml:space="preserve"> the </w:t>
      </w:r>
      <w:r w:rsidR="00E40EC0" w:rsidRPr="0046637A">
        <w:rPr>
          <w:rFonts w:ascii="Georgia" w:hAnsi="Georgia" w:cs="AdvPSA183"/>
          <w:lang w:eastAsia="it-IT"/>
        </w:rPr>
        <w:t>G0/G1 phase of the cell cycle</w:t>
      </w:r>
      <w:r w:rsidRPr="0046637A">
        <w:rPr>
          <w:rFonts w:ascii="Georgia" w:hAnsi="Georgia" w:cs="AdvPSA183"/>
          <w:lang w:eastAsia="it-IT"/>
        </w:rPr>
        <w:t>. Moreover, OSI-027 inhibit</w:t>
      </w:r>
      <w:r w:rsidR="00EB0976" w:rsidRPr="0046637A">
        <w:rPr>
          <w:rFonts w:ascii="Georgia" w:hAnsi="Georgia" w:cs="AdvPSA183"/>
          <w:lang w:eastAsia="it-IT"/>
        </w:rPr>
        <w:t>s</w:t>
      </w:r>
      <w:r w:rsidRPr="0046637A">
        <w:rPr>
          <w:rFonts w:ascii="Georgia" w:hAnsi="Georgia" w:cs="AdvPSA183"/>
          <w:lang w:eastAsia="it-IT"/>
        </w:rPr>
        <w:t xml:space="preserve"> mTORC1/mTORC2 activation, reduce</w:t>
      </w:r>
      <w:r w:rsidR="00EB0976" w:rsidRPr="0046637A">
        <w:rPr>
          <w:rFonts w:ascii="Georgia" w:hAnsi="Georgia" w:cs="AdvPSA183"/>
          <w:lang w:eastAsia="it-IT"/>
        </w:rPr>
        <w:t>s</w:t>
      </w:r>
      <w:r w:rsidR="00E8338A">
        <w:rPr>
          <w:rFonts w:ascii="Georgia" w:hAnsi="Georgia" w:cs="AdvPSA183"/>
          <w:lang w:eastAsia="it-IT"/>
        </w:rPr>
        <w:t xml:space="preserve"> p-AKT, p-p70S6K</w:t>
      </w:r>
      <w:r w:rsidRPr="0046637A">
        <w:rPr>
          <w:rFonts w:ascii="Georgia" w:hAnsi="Georgia" w:cs="AdvPSA183"/>
          <w:lang w:eastAsia="it-IT"/>
        </w:rPr>
        <w:t>, p-4EBP1, and suppresse</w:t>
      </w:r>
      <w:r w:rsidR="00EB0976" w:rsidRPr="0046637A">
        <w:rPr>
          <w:rFonts w:ascii="Georgia" w:hAnsi="Georgia" w:cs="AdvPSA183"/>
          <w:lang w:eastAsia="it-IT"/>
        </w:rPr>
        <w:t>s</w:t>
      </w:r>
      <w:r w:rsidRPr="0046637A">
        <w:rPr>
          <w:rFonts w:ascii="Georgia" w:hAnsi="Georgia" w:cs="AdvPSA183"/>
          <w:lang w:eastAsia="it-IT"/>
        </w:rPr>
        <w:t xml:space="preserve"> cyclin D</w:t>
      </w:r>
      <w:r w:rsidR="0050221A" w:rsidRPr="0046637A">
        <w:rPr>
          <w:rFonts w:ascii="Georgia" w:hAnsi="Georgia" w:cs="AdvPSA183"/>
          <w:lang w:eastAsia="it-IT"/>
        </w:rPr>
        <w:t>1 and CDK4</w:t>
      </w:r>
      <w:r w:rsidRPr="0046637A">
        <w:rPr>
          <w:rFonts w:ascii="Georgia" w:hAnsi="Georgia" w:cs="AdvPSA183"/>
          <w:lang w:eastAsia="it-IT"/>
        </w:rPr>
        <w:t>. Interestingly, OSI-027 display</w:t>
      </w:r>
      <w:r w:rsidR="00EB0976" w:rsidRPr="0046637A">
        <w:rPr>
          <w:rFonts w:ascii="Georgia" w:hAnsi="Georgia" w:cs="AdvPSA183"/>
          <w:lang w:eastAsia="it-IT"/>
        </w:rPr>
        <w:t>s</w:t>
      </w:r>
      <w:r w:rsidRPr="0046637A">
        <w:rPr>
          <w:rFonts w:ascii="Georgia" w:hAnsi="Georgia" w:cs="AdvPSA183"/>
          <w:lang w:eastAsia="it-IT"/>
        </w:rPr>
        <w:t xml:space="preserve"> synergistic cytotoxicity in combination with oxaliplatin. Indeed, OSI-027 downregulate</w:t>
      </w:r>
      <w:r w:rsidR="00EB0976" w:rsidRPr="0046637A">
        <w:rPr>
          <w:rFonts w:ascii="Georgia" w:hAnsi="Georgia" w:cs="AdvPSA183"/>
          <w:lang w:eastAsia="it-IT"/>
        </w:rPr>
        <w:t>s</w:t>
      </w:r>
      <w:r w:rsidRPr="0046637A">
        <w:rPr>
          <w:rFonts w:ascii="Georgia" w:hAnsi="Georgia" w:cs="AdvPSA183"/>
          <w:lang w:eastAsia="it-IT"/>
        </w:rPr>
        <w:t xml:space="preserve"> P-gp, resulting in </w:t>
      </w:r>
      <w:r w:rsidR="008808FB" w:rsidRPr="0046637A">
        <w:rPr>
          <w:rFonts w:ascii="Georgia" w:hAnsi="Georgia" w:cs="AdvPSA183"/>
          <w:lang w:eastAsia="it-IT"/>
        </w:rPr>
        <w:t xml:space="preserve">more significant </w:t>
      </w:r>
      <w:r w:rsidRPr="0046637A">
        <w:rPr>
          <w:rFonts w:ascii="Georgia" w:hAnsi="Georgia" w:cs="AdvPSA183"/>
          <w:lang w:eastAsia="it-IT"/>
        </w:rPr>
        <w:t>oxaliplatin-</w:t>
      </w:r>
      <w:r w:rsidRPr="0046637A">
        <w:rPr>
          <w:rFonts w:ascii="Georgia" w:hAnsi="Georgia" w:cs="AdvPSA183"/>
          <w:lang w:eastAsia="it-IT"/>
        </w:rPr>
        <w:lastRenderedPageBreak/>
        <w:t xml:space="preserve">induced apoptosis, and consequently, </w:t>
      </w:r>
      <w:r w:rsidR="00D2634B" w:rsidRPr="0046637A">
        <w:rPr>
          <w:rFonts w:ascii="Georgia" w:hAnsi="Georgia" w:cs="AdvPSA183"/>
          <w:lang w:eastAsia="it-IT"/>
        </w:rPr>
        <w:t>decrease</w:t>
      </w:r>
      <w:r w:rsidR="00EB0976" w:rsidRPr="0046637A">
        <w:rPr>
          <w:rFonts w:ascii="Georgia" w:hAnsi="Georgia" w:cs="AdvPSA183"/>
          <w:lang w:eastAsia="it-IT"/>
        </w:rPr>
        <w:t>s</w:t>
      </w:r>
      <w:r w:rsidR="00D2634B" w:rsidRPr="0046637A">
        <w:rPr>
          <w:rFonts w:ascii="Georgia" w:hAnsi="Georgia" w:cs="AdvPSA183"/>
          <w:lang w:eastAsia="it-IT"/>
        </w:rPr>
        <w:t xml:space="preserve"> multidrug resistance </w:t>
      </w:r>
      <w:r w:rsidR="00D2634B" w:rsidRPr="0046637A">
        <w:rPr>
          <w:rFonts w:ascii="Georgia" w:hAnsi="Georgia" w:cs="AdvPSA183"/>
          <w:lang w:eastAsia="it-IT"/>
        </w:rPr>
        <w:fldChar w:fldCharType="begin"/>
      </w:r>
      <w:r w:rsidR="00CC694C">
        <w:rPr>
          <w:rFonts w:ascii="Georgia" w:hAnsi="Georgia" w:cs="AdvPSA183"/>
          <w:lang w:eastAsia="it-IT"/>
        </w:rPr>
        <w:instrText xml:space="preserve"> ADDIN EN.CITE &lt;EndNote&gt;&lt;Cite&gt;&lt;Author&gt;Xu&lt;/Author&gt;&lt;Year&gt;2020&lt;/Year&gt;&lt;IDText&gt;OSI-027 alleviates oxaliplatin chemoresistance in gastric cancer cells by suppressing P-gp induction&lt;/IDText&gt;&lt;DisplayText&gt;(475)&lt;/DisplayText&gt;&lt;record&gt;&lt;rec-number&gt;818&lt;/rec-number&gt;&lt;foreign-keys&gt;&lt;key app="EN" db-id="er500dszo2vpz4ewpp2p25akv0x55xv92d9a" timestamp="1638406062"&gt;818&lt;/key&gt;&lt;/foreign-keys&gt;&lt;ref-type name="Journal Article"&gt;17&lt;/ref-type&gt;&lt;contributors&gt;&lt;authors&gt;&lt;author&gt;Xu, E.&lt;/author&gt;&lt;author&gt;Zhu, H.&lt;/author&gt;&lt;author&gt;Wang, F.&lt;/author&gt;&lt;author&gt;Miao, J.&lt;/author&gt;&lt;author&gt;Du, S.&lt;/author&gt;&lt;author&gt;Zheng, C.&lt;/author&gt;&lt;author&gt;Wang, X.&lt;/author&gt;&lt;author&gt;Li, Z.&lt;/author&gt;&lt;author&gt;Xu, F.&lt;/author&gt;&lt;author&gt;Xia, X.&lt;/author&gt;&lt;author&gt;Guan, W.&lt;/author&gt;&lt;/authors&gt;&lt;/contributors&gt;&lt;auth-address&gt;Department of General Surgery, Nanjing Drum Tower Hospital, The Affiliated Hospital of Nanjing University Medical School, No. 321 Zhongshan Road, Nanjing, 210008. China. Department of Gastroenterology the Affiliated Drum Tower Hospital of Nanjing University, Medical School, Nanjing 210008. China. Department of General Surgery, First People&amp;apos;s Hospital of Changshu City, Changshu Hospital Affiliated to Soochow University, Changshu. China.&lt;/auth-address&gt;&lt;titles&gt;&lt;title&gt;OSI-027 alleviates oxaliplatin chemoresistance in gastric cancer cells by suppressing P-gp induction&lt;/title&gt;&lt;secondary-title&gt;Curr Mol Med&lt;/secondary-title&gt;&lt;/titles&gt;&lt;periodical&gt;&lt;full-title&gt;Curr Mol Med&lt;/full-title&gt;&lt;/periodical&gt;&lt;edition&gt;20201119&lt;/edition&gt;&lt;keywords&gt;&lt;keyword&gt;OSI-027&lt;/keyword&gt;&lt;keyword&gt;P-gp&lt;/keyword&gt;&lt;keyword&gt;gastric cancer&lt;/keyword&gt;&lt;keyword&gt;mTOR&lt;/keyword&gt;&lt;keyword&gt;multidrug resistance&lt;/keyword&gt;&lt;keyword&gt;oxaliplatin&lt;/keyword&gt;&lt;/keywords&gt;&lt;dates&gt;&lt;year&gt;2020&lt;/year&gt;&lt;pub-dates&gt;&lt;date&gt;Nov 19&lt;/date&gt;&lt;/pub-dates&gt;&lt;/dates&gt;&lt;isbn&gt;1875-5666&lt;/isbn&gt;&lt;accession-num&gt;33222668&lt;/accession-num&gt;&lt;urls&gt;&lt;related-urls&gt;&lt;url&gt;https://www.ncbi.nlm.nih.gov/pubmed/33222668&lt;/url&gt;&lt;/related-urls&gt;&lt;/urls&gt;&lt;electronic-resource-num&gt;10.2174/1566524020666201120113538&lt;/electronic-resource-num&gt;&lt;language&gt;eng&lt;/language&gt;&lt;/record&gt;&lt;/Cite&gt;&lt;/EndNote&gt;</w:instrText>
      </w:r>
      <w:r w:rsidR="00D2634B" w:rsidRPr="0046637A">
        <w:rPr>
          <w:rFonts w:ascii="Georgia" w:hAnsi="Georgia" w:cs="AdvPSA183"/>
          <w:lang w:eastAsia="it-IT"/>
        </w:rPr>
        <w:fldChar w:fldCharType="separate"/>
      </w:r>
      <w:r w:rsidR="00CC694C">
        <w:rPr>
          <w:rFonts w:ascii="Georgia" w:hAnsi="Georgia" w:cs="AdvPSA183"/>
          <w:noProof/>
          <w:lang w:eastAsia="it-IT"/>
        </w:rPr>
        <w:t>(475)</w:t>
      </w:r>
      <w:r w:rsidR="00D2634B" w:rsidRPr="0046637A">
        <w:rPr>
          <w:rFonts w:ascii="Georgia" w:hAnsi="Georgia" w:cs="AdvPSA183"/>
          <w:lang w:eastAsia="it-IT"/>
        </w:rPr>
        <w:fldChar w:fldCharType="end"/>
      </w:r>
      <w:r w:rsidRPr="0046637A">
        <w:rPr>
          <w:rFonts w:ascii="Georgia" w:hAnsi="Georgia" w:cs="AdvPSA183"/>
          <w:lang w:eastAsia="it-IT"/>
        </w:rPr>
        <w:t>.</w:t>
      </w:r>
      <w:r w:rsidR="005848C3" w:rsidRPr="0046637A">
        <w:rPr>
          <w:rFonts w:ascii="Georgia" w:hAnsi="Georgia" w:cs="AdvPSA183"/>
          <w:lang w:eastAsia="it-IT"/>
        </w:rPr>
        <w:t xml:space="preserve"> </w:t>
      </w:r>
      <w:r w:rsidRPr="0046637A">
        <w:rPr>
          <w:rFonts w:ascii="Georgia" w:hAnsi="Georgia" w:cs="AdvPSA183"/>
          <w:lang w:eastAsia="it-IT"/>
        </w:rPr>
        <w:t xml:space="preserve">OSI-027 </w:t>
      </w:r>
      <w:r w:rsidR="008808FB" w:rsidRPr="0046637A">
        <w:rPr>
          <w:rFonts w:ascii="Georgia" w:hAnsi="Georgia" w:cs="AdvPSA183"/>
          <w:lang w:eastAsia="it-IT"/>
        </w:rPr>
        <w:t xml:space="preserve">significantly </w:t>
      </w:r>
      <w:r w:rsidR="00EB0976" w:rsidRPr="0046637A">
        <w:rPr>
          <w:rFonts w:ascii="Georgia" w:hAnsi="Georgia" w:cs="AdvPSA183"/>
          <w:lang w:eastAsia="it-IT"/>
        </w:rPr>
        <w:t>inhibits</w:t>
      </w:r>
      <w:r w:rsidRPr="0046637A">
        <w:rPr>
          <w:rFonts w:ascii="Georgia" w:hAnsi="Georgia" w:cs="AdvPSA183"/>
          <w:lang w:eastAsia="it-IT"/>
        </w:rPr>
        <w:t xml:space="preserve"> proliferation, </w:t>
      </w:r>
      <w:r w:rsidRPr="0046637A">
        <w:rPr>
          <w:rFonts w:ascii="Georgia" w:hAnsi="Georgia" w:cs="AdvPSA183"/>
          <w:lang w:val="en-US" w:eastAsia="it-IT"/>
        </w:rPr>
        <w:t>suppresse</w:t>
      </w:r>
      <w:r w:rsidR="00EB0976" w:rsidRPr="0046637A">
        <w:rPr>
          <w:rFonts w:ascii="Georgia" w:hAnsi="Georgia" w:cs="AdvPSA183"/>
          <w:lang w:val="en-US" w:eastAsia="it-IT"/>
        </w:rPr>
        <w:t>s</w:t>
      </w:r>
      <w:r w:rsidRPr="0046637A">
        <w:rPr>
          <w:rFonts w:ascii="Georgia" w:hAnsi="Georgia" w:cs="AdvPSA183"/>
          <w:lang w:val="en-US" w:eastAsia="it-IT"/>
        </w:rPr>
        <w:t xml:space="preserve"> cell cycle in G0/G1 phase, and downregulate</w:t>
      </w:r>
      <w:r w:rsidR="00EB0976" w:rsidRPr="0046637A">
        <w:rPr>
          <w:rFonts w:ascii="Georgia" w:hAnsi="Georgia" w:cs="AdvPSA183"/>
          <w:lang w:val="en-US" w:eastAsia="it-IT"/>
        </w:rPr>
        <w:t>s</w:t>
      </w:r>
      <w:r w:rsidR="00DA00A6" w:rsidRPr="0046637A">
        <w:rPr>
          <w:rFonts w:ascii="Georgia" w:hAnsi="Georgia" w:cs="AdvPSA183"/>
          <w:lang w:val="en-US" w:eastAsia="it-IT"/>
        </w:rPr>
        <w:t xml:space="preserve"> mTORC1, </w:t>
      </w:r>
      <w:r w:rsidR="00E8338A">
        <w:rPr>
          <w:rFonts w:ascii="Georgia" w:hAnsi="Georgia" w:cs="AdvPSA183"/>
          <w:lang w:val="en-US" w:eastAsia="it-IT"/>
        </w:rPr>
        <w:t>mTORC2, p-AKT, p-S6K, p</w:t>
      </w:r>
      <w:r w:rsidR="001556C8">
        <w:rPr>
          <w:rFonts w:ascii="Georgia" w:hAnsi="Georgia" w:cs="AdvPSA183"/>
          <w:lang w:val="en-US" w:eastAsia="it-IT"/>
        </w:rPr>
        <w:t>-4E</w:t>
      </w:r>
      <w:r w:rsidR="00DA00A6" w:rsidRPr="0046637A">
        <w:rPr>
          <w:rFonts w:ascii="Georgia" w:hAnsi="Georgia" w:cs="AdvPSA183"/>
          <w:lang w:val="en-US" w:eastAsia="it-IT"/>
        </w:rPr>
        <w:t xml:space="preserve">BP1, </w:t>
      </w:r>
      <w:r w:rsidR="00C13894" w:rsidRPr="0046637A">
        <w:rPr>
          <w:rFonts w:ascii="Georgia" w:hAnsi="Georgia" w:cs="AdvPSA183"/>
          <w:lang w:val="en-US" w:eastAsia="it-IT"/>
        </w:rPr>
        <w:t xml:space="preserve">cyclin D1, and </w:t>
      </w:r>
      <w:r w:rsidR="00DA00A6" w:rsidRPr="0046637A">
        <w:rPr>
          <w:rFonts w:ascii="Georgia" w:hAnsi="Georgia" w:cs="AdvPSA183"/>
          <w:lang w:val="en-US" w:eastAsia="it-IT"/>
        </w:rPr>
        <w:t>CDK4</w:t>
      </w:r>
      <w:r w:rsidR="00C13894" w:rsidRPr="0046637A">
        <w:rPr>
          <w:rFonts w:ascii="Georgia" w:hAnsi="Georgia" w:cs="AdvPSA183"/>
          <w:lang w:val="en-US" w:eastAsia="it-IT"/>
        </w:rPr>
        <w:t xml:space="preserve">, </w:t>
      </w:r>
      <w:r w:rsidRPr="0046637A">
        <w:rPr>
          <w:rFonts w:ascii="Georgia" w:hAnsi="Georgia" w:cs="AdvPSA183"/>
          <w:lang w:val="en-US" w:eastAsia="it-IT"/>
        </w:rPr>
        <w:t xml:space="preserve">in </w:t>
      </w:r>
      <w:r w:rsidR="00C909DD" w:rsidRPr="0046637A">
        <w:rPr>
          <w:rFonts w:ascii="Georgia" w:hAnsi="Georgia" w:cs="AdvPSA183"/>
          <w:lang w:val="en-US" w:eastAsia="it-IT"/>
        </w:rPr>
        <w:t xml:space="preserve">BxPC-3, CFPAC-1, and Panc-1 </w:t>
      </w:r>
      <w:r w:rsidRPr="0046637A">
        <w:rPr>
          <w:rFonts w:ascii="Georgia" w:hAnsi="Georgia" w:cs="AdvPSA183"/>
          <w:lang w:eastAsia="it-IT"/>
        </w:rPr>
        <w:t xml:space="preserve">pancreatic ductal adenocarcinoma cell </w:t>
      </w:r>
      <w:r w:rsidR="008808FB" w:rsidRPr="0046637A">
        <w:rPr>
          <w:rFonts w:ascii="Georgia" w:hAnsi="Georgia" w:cs="AdvPSA183"/>
          <w:lang w:eastAsia="it-IT"/>
        </w:rPr>
        <w:t>lines. Furthermore, OSI-027 aug</w:t>
      </w:r>
      <w:r w:rsidRPr="0046637A">
        <w:rPr>
          <w:rFonts w:ascii="Georgia" w:hAnsi="Georgia" w:cs="AdvPSA183"/>
          <w:lang w:eastAsia="it-IT"/>
        </w:rPr>
        <w:t>ment</w:t>
      </w:r>
      <w:r w:rsidR="00EB0976" w:rsidRPr="0046637A">
        <w:rPr>
          <w:rFonts w:ascii="Georgia" w:hAnsi="Georgia" w:cs="AdvPSA183"/>
          <w:lang w:eastAsia="it-IT"/>
        </w:rPr>
        <w:t>s</w:t>
      </w:r>
      <w:r w:rsidRPr="0046637A">
        <w:rPr>
          <w:rFonts w:ascii="Georgia" w:hAnsi="Georgia" w:cs="AdvPSA183"/>
          <w:lang w:eastAsia="it-IT"/>
        </w:rPr>
        <w:t xml:space="preserve"> gemcitabine-induced apoptosis in the aforementioned cell lines. Additionally, </w:t>
      </w:r>
      <w:r w:rsidR="002C62B1" w:rsidRPr="0046637A">
        <w:rPr>
          <w:rFonts w:ascii="Georgia" w:hAnsi="Georgia" w:cs="AdvPSA183"/>
          <w:lang w:eastAsia="it-IT"/>
        </w:rPr>
        <w:t>OSI-027</w:t>
      </w:r>
      <w:r w:rsidR="002C62B1" w:rsidRPr="00F55CFF">
        <w:rPr>
          <w:rFonts w:ascii="Georgia" w:hAnsi="Georgia" w:cs="AdvPSA183"/>
          <w:lang w:eastAsia="it-IT"/>
        </w:rPr>
        <w:t xml:space="preserve"> </w:t>
      </w:r>
      <w:r w:rsidR="002C62B1">
        <w:rPr>
          <w:rFonts w:ascii="Georgia" w:hAnsi="Georgia" w:cs="AdvPSA183"/>
          <w:lang w:eastAsia="it-IT"/>
        </w:rPr>
        <w:t xml:space="preserve">in combination </w:t>
      </w:r>
      <w:r w:rsidRPr="00F55CFF">
        <w:rPr>
          <w:rFonts w:ascii="Georgia" w:hAnsi="Georgia" w:cs="AdvPSA183"/>
          <w:lang w:eastAsia="it-IT"/>
        </w:rPr>
        <w:t xml:space="preserve">with gemcitabine </w:t>
      </w:r>
      <w:r w:rsidR="0037424B">
        <w:rPr>
          <w:rFonts w:ascii="Georgia" w:hAnsi="Georgia" w:cs="AdvPSA183"/>
          <w:lang w:eastAsia="it-IT"/>
        </w:rPr>
        <w:t>exert</w:t>
      </w:r>
      <w:r w:rsidR="00C84C39" w:rsidRPr="00F55CFF">
        <w:rPr>
          <w:rFonts w:ascii="Georgia" w:hAnsi="Georgia" w:cs="AdvPSA183"/>
          <w:lang w:eastAsia="it-IT"/>
        </w:rPr>
        <w:t>s</w:t>
      </w:r>
      <w:r w:rsidRPr="00F55CFF">
        <w:rPr>
          <w:rFonts w:ascii="Georgia" w:hAnsi="Georgia" w:cs="AdvPSA183"/>
          <w:lang w:eastAsia="it-IT"/>
        </w:rPr>
        <w:t xml:space="preserve"> synergis</w:t>
      </w:r>
      <w:r w:rsidR="003C171A">
        <w:rPr>
          <w:rFonts w:ascii="Georgia" w:hAnsi="Georgia" w:cs="AdvPSA183"/>
          <w:lang w:eastAsia="it-IT"/>
        </w:rPr>
        <w:t xml:space="preserve">tic anticancer </w:t>
      </w:r>
      <w:r w:rsidR="00815FA7">
        <w:rPr>
          <w:rFonts w:ascii="Georgia" w:hAnsi="Georgia" w:cs="AdvPSA183"/>
          <w:lang w:eastAsia="it-IT"/>
        </w:rPr>
        <w:t>eff</w:t>
      </w:r>
      <w:r w:rsidR="001332FC">
        <w:rPr>
          <w:rFonts w:ascii="Georgia" w:hAnsi="Georgia" w:cs="AdvPSA183"/>
          <w:lang w:eastAsia="it-IT"/>
        </w:rPr>
        <w:t xml:space="preserve">icacy </w:t>
      </w:r>
      <w:r w:rsidRPr="00981BE9">
        <w:rPr>
          <w:rFonts w:ascii="Georgia" w:hAnsi="Georgia" w:cs="AdvPSA183"/>
          <w:i/>
          <w:lang w:eastAsia="it-IT"/>
        </w:rPr>
        <w:t>in vitro</w:t>
      </w:r>
      <w:r w:rsidRPr="00F55CFF">
        <w:rPr>
          <w:rFonts w:ascii="Georgia" w:hAnsi="Georgia" w:cs="AdvPSA183"/>
          <w:lang w:eastAsia="it-IT"/>
        </w:rPr>
        <w:t xml:space="preserve"> and </w:t>
      </w:r>
      <w:r w:rsidRPr="00981BE9">
        <w:rPr>
          <w:rFonts w:ascii="Georgia" w:hAnsi="Georgia" w:cs="AdvPSA183"/>
          <w:i/>
          <w:lang w:eastAsia="it-IT"/>
        </w:rPr>
        <w:t>in vivo</w:t>
      </w:r>
      <w:r w:rsidRPr="00F55CFF">
        <w:rPr>
          <w:rFonts w:ascii="Georgia" w:hAnsi="Georgia" w:cs="AdvPSA183"/>
          <w:lang w:eastAsia="it-IT"/>
        </w:rPr>
        <w:t xml:space="preserve"> in pancreatic ductal adenocarcinoma </w:t>
      </w:r>
      <w:r w:rsidR="00D2634B" w:rsidRPr="00F55CFF">
        <w:rPr>
          <w:rFonts w:ascii="Georgia" w:hAnsi="Georgia" w:cs="AdvPSA183"/>
          <w:lang w:val="en-US" w:eastAsia="it-IT"/>
        </w:rPr>
        <w:fldChar w:fldCharType="begin">
          <w:fldData xml:space="preserve">PEVuZE5vdGU+PENpdGU+PEF1dGhvcj5aaGk8L0F1dGhvcj48WWVhcj4yMDE1PC9ZZWFyPjxJRFRl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PEVuZE5vdGU+PENpdGU+PEF1dGhvcj5aaGk8L0F1dGhvcj48WWVhcj4yMDE1PC9ZZWFyPjxJRFRl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D2634B" w:rsidRPr="00F55CFF">
        <w:rPr>
          <w:rFonts w:ascii="Georgia" w:hAnsi="Georgia" w:cs="AdvPSA183"/>
          <w:lang w:val="en-US" w:eastAsia="it-IT"/>
        </w:rPr>
      </w:r>
      <w:r w:rsidR="00D2634B" w:rsidRPr="00F55CFF">
        <w:rPr>
          <w:rFonts w:ascii="Georgia" w:hAnsi="Georgia" w:cs="AdvPSA183"/>
          <w:lang w:val="en-US" w:eastAsia="it-IT"/>
        </w:rPr>
        <w:fldChar w:fldCharType="separate"/>
      </w:r>
      <w:r w:rsidR="00CC694C">
        <w:rPr>
          <w:rFonts w:ascii="Georgia" w:hAnsi="Georgia" w:cs="AdvPSA183"/>
          <w:noProof/>
          <w:lang w:val="en-US" w:eastAsia="it-IT"/>
        </w:rPr>
        <w:t>(476)</w:t>
      </w:r>
      <w:r w:rsidR="00D2634B" w:rsidRPr="00F55CFF">
        <w:rPr>
          <w:rFonts w:ascii="Georgia" w:hAnsi="Georgia" w:cs="AdvPSA183"/>
          <w:lang w:val="en-US" w:eastAsia="it-IT"/>
        </w:rPr>
        <w:fldChar w:fldCharType="end"/>
      </w:r>
      <w:r w:rsidRPr="00F55CFF">
        <w:rPr>
          <w:rFonts w:ascii="Georgia" w:hAnsi="Georgia" w:cs="AdvPSA183"/>
          <w:lang w:val="en-US" w:eastAsia="it-IT"/>
        </w:rPr>
        <w:t>.</w:t>
      </w:r>
      <w:r w:rsidR="00531A3F" w:rsidRPr="00F55CFF">
        <w:rPr>
          <w:rFonts w:ascii="Georgia" w:hAnsi="Georgia" w:cs="AdvPSA183"/>
          <w:lang w:eastAsia="it-IT"/>
        </w:rPr>
        <w:t xml:space="preserve"> </w:t>
      </w:r>
      <w:r w:rsidRPr="00F55CFF">
        <w:rPr>
          <w:rFonts w:ascii="Georgia" w:hAnsi="Georgia" w:cs="AdvPSA183"/>
          <w:lang w:eastAsia="it-IT"/>
        </w:rPr>
        <w:t>OSI-027 decrease</w:t>
      </w:r>
      <w:r w:rsidR="00CD4F73" w:rsidRPr="00F55CFF">
        <w:rPr>
          <w:rFonts w:ascii="Georgia" w:hAnsi="Georgia" w:cs="AdvPSA183"/>
          <w:lang w:eastAsia="it-IT"/>
        </w:rPr>
        <w:t>s</w:t>
      </w:r>
      <w:r w:rsidRPr="00F55CFF">
        <w:rPr>
          <w:rFonts w:ascii="Georgia" w:hAnsi="Georgia" w:cs="AdvPSA183"/>
          <w:lang w:eastAsia="it-IT"/>
        </w:rPr>
        <w:t xml:space="preserve"> rhabdomyosarcoma tumor growth in a</w:t>
      </w:r>
      <w:r w:rsidR="00574881">
        <w:rPr>
          <w:rFonts w:ascii="Georgia" w:hAnsi="Georgia" w:cs="AdvPSA183"/>
          <w:lang w:eastAsia="it-IT"/>
        </w:rPr>
        <w:t xml:space="preserve"> murine xenograft model. Also</w:t>
      </w:r>
      <w:r w:rsidRPr="00F55CFF">
        <w:rPr>
          <w:rFonts w:ascii="Georgia" w:hAnsi="Georgia" w:cs="AdvPSA183"/>
          <w:lang w:eastAsia="it-IT"/>
        </w:rPr>
        <w:t xml:space="preserve">, in the residual xenograft tumors, OSI-027 </w:t>
      </w:r>
      <w:r w:rsidR="003E3E8A">
        <w:rPr>
          <w:rFonts w:ascii="Georgia" w:hAnsi="Georgia" w:cs="AdvPSA183"/>
          <w:lang w:eastAsia="it-IT"/>
        </w:rPr>
        <w:t>treatment result</w:t>
      </w:r>
      <w:r w:rsidR="00CD4F73" w:rsidRPr="00F55CFF">
        <w:rPr>
          <w:rFonts w:ascii="Georgia" w:hAnsi="Georgia" w:cs="AdvPSA183"/>
          <w:lang w:eastAsia="it-IT"/>
        </w:rPr>
        <w:t>s</w:t>
      </w:r>
      <w:r w:rsidRPr="00F55CFF">
        <w:rPr>
          <w:rFonts w:ascii="Georgia" w:hAnsi="Georgia" w:cs="AdvPSA183"/>
          <w:lang w:eastAsia="it-IT"/>
        </w:rPr>
        <w:t xml:space="preserve"> </w:t>
      </w:r>
      <w:r w:rsidR="003E3E8A">
        <w:rPr>
          <w:rFonts w:ascii="Georgia" w:hAnsi="Georgia" w:cs="AdvPSA183"/>
          <w:lang w:eastAsia="it-IT"/>
        </w:rPr>
        <w:t xml:space="preserve">in </w:t>
      </w:r>
      <w:r w:rsidRPr="00F55CFF">
        <w:rPr>
          <w:rFonts w:ascii="Georgia" w:hAnsi="Georgia" w:cs="AdvPSA183"/>
          <w:lang w:eastAsia="it-IT"/>
        </w:rPr>
        <w:t>lower expression of cell survival and proliferation markers, as we</w:t>
      </w:r>
      <w:r w:rsidR="00574881">
        <w:rPr>
          <w:rFonts w:ascii="Georgia" w:hAnsi="Georgia" w:cs="AdvPSA183"/>
          <w:lang w:eastAsia="it-IT"/>
        </w:rPr>
        <w:t>ll as proteins involved in the EMT</w:t>
      </w:r>
      <w:r w:rsidRPr="00F55CFF">
        <w:rPr>
          <w:rFonts w:ascii="Georgia" w:hAnsi="Georgia" w:cs="AdvPSA183"/>
          <w:lang w:eastAsia="it-IT"/>
        </w:rPr>
        <w:t>, emphasising that dua</w:t>
      </w:r>
      <w:r w:rsidR="00F75892">
        <w:rPr>
          <w:rFonts w:ascii="Georgia" w:hAnsi="Georgia" w:cs="AdvPSA183"/>
          <w:lang w:eastAsia="it-IT"/>
        </w:rPr>
        <w:t xml:space="preserve">l mTORC1/mTORC2 inhibition </w:t>
      </w:r>
      <w:r w:rsidR="00F75892" w:rsidRPr="00F75892">
        <w:rPr>
          <w:rFonts w:ascii="Georgia" w:hAnsi="Georgia" w:cs="AdvPSA183"/>
          <w:lang w:eastAsia="it-IT"/>
        </w:rPr>
        <w:t>has the potential to be used for the treatment of</w:t>
      </w:r>
      <w:r w:rsidR="00F75892">
        <w:rPr>
          <w:rFonts w:ascii="Georgia" w:hAnsi="Georgia" w:cs="AdvPSA183"/>
          <w:lang w:eastAsia="it-IT"/>
        </w:rPr>
        <w:t xml:space="preserve"> </w:t>
      </w:r>
      <w:r w:rsidRPr="00F55CFF">
        <w:rPr>
          <w:rFonts w:ascii="Georgia" w:hAnsi="Georgia" w:cs="AdvPSA183"/>
          <w:lang w:eastAsia="it-IT"/>
        </w:rPr>
        <w:t>recurrent or re</w:t>
      </w:r>
      <w:r w:rsidR="001D44A9">
        <w:rPr>
          <w:rFonts w:ascii="Georgia" w:hAnsi="Georgia" w:cs="AdvPSA183"/>
          <w:lang w:eastAsia="it-IT"/>
        </w:rPr>
        <w:t xml:space="preserve">fractory rhabdomyosarcoma </w:t>
      </w:r>
      <w:r w:rsidR="00D2634B" w:rsidRPr="00F55CFF">
        <w:rPr>
          <w:rFonts w:ascii="Georgia" w:hAnsi="Georgia" w:cs="AdvPSA183"/>
          <w:lang w:eastAsia="it-IT"/>
        </w:rPr>
        <w:fldChar w:fldCharType="begin">
          <w:fldData xml:space="preserve">PEVuZE5vdGU+PENpdGU+PEF1dGhvcj5Tcml2YXN0YXZhPC9BdXRob3I+PFllYXI+MjAxOTwvWWVh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PEVuZE5vdGU+PENpdGU+PEF1dGhvcj5Tcml2YXN0YXZhPC9BdXRob3I+PFllYXI+MjAxOTwvWWVh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D2634B" w:rsidRPr="00F55CFF">
        <w:rPr>
          <w:rFonts w:ascii="Georgia" w:hAnsi="Georgia" w:cs="AdvPSA183"/>
          <w:lang w:eastAsia="it-IT"/>
        </w:rPr>
      </w:r>
      <w:r w:rsidR="00D2634B" w:rsidRPr="00F55CFF">
        <w:rPr>
          <w:rFonts w:ascii="Georgia" w:hAnsi="Georgia" w:cs="AdvPSA183"/>
          <w:lang w:eastAsia="it-IT"/>
        </w:rPr>
        <w:fldChar w:fldCharType="separate"/>
      </w:r>
      <w:r w:rsidR="00CC694C">
        <w:rPr>
          <w:rFonts w:ascii="Georgia" w:hAnsi="Georgia" w:cs="AdvPSA183"/>
          <w:noProof/>
          <w:lang w:eastAsia="it-IT"/>
        </w:rPr>
        <w:t>(473)</w:t>
      </w:r>
      <w:r w:rsidR="00D2634B" w:rsidRPr="00F55CFF">
        <w:rPr>
          <w:rFonts w:ascii="Georgia" w:hAnsi="Georgia" w:cs="AdvPSA183"/>
          <w:lang w:eastAsia="it-IT"/>
        </w:rPr>
        <w:fldChar w:fldCharType="end"/>
      </w:r>
      <w:r w:rsidRPr="00F55CFF">
        <w:rPr>
          <w:rFonts w:ascii="Georgia" w:hAnsi="Georgia" w:cs="AdvPSA183"/>
          <w:lang w:eastAsia="it-IT"/>
        </w:rPr>
        <w:t xml:space="preserve">. Moreover, co-administration of </w:t>
      </w:r>
      <w:r w:rsidR="00D2634B" w:rsidRPr="00F55CFF">
        <w:rPr>
          <w:rFonts w:ascii="Georgia" w:hAnsi="Georgia" w:cs="AdvPSA183"/>
          <w:lang w:eastAsia="it-IT"/>
        </w:rPr>
        <w:t>OSI-027 with</w:t>
      </w:r>
      <w:r w:rsidRPr="00F55CFF">
        <w:rPr>
          <w:rFonts w:ascii="Georgia" w:hAnsi="Georgia" w:cs="AdvPSA183"/>
          <w:lang w:eastAsia="it-IT"/>
        </w:rPr>
        <w:t xml:space="preserve"> </w:t>
      </w:r>
      <w:r w:rsidR="006C6B35" w:rsidRPr="00F55CFF">
        <w:rPr>
          <w:rFonts w:ascii="Georgia" w:hAnsi="Georgia" w:cs="AdvPSA183"/>
          <w:lang w:eastAsia="it-IT"/>
        </w:rPr>
        <w:t xml:space="preserve">IAP antagonist </w:t>
      </w:r>
      <w:r w:rsidRPr="00F55CFF">
        <w:rPr>
          <w:rFonts w:ascii="Georgia" w:hAnsi="Georgia" w:cs="AdvPSA183"/>
          <w:lang w:eastAsia="it-IT"/>
        </w:rPr>
        <w:t>AT406, significantly potentiate</w:t>
      </w:r>
      <w:r w:rsidR="00CD4F73" w:rsidRPr="00F55CFF">
        <w:rPr>
          <w:rFonts w:ascii="Georgia" w:hAnsi="Georgia" w:cs="AdvPSA183"/>
          <w:lang w:eastAsia="it-IT"/>
        </w:rPr>
        <w:t>s</w:t>
      </w:r>
      <w:r w:rsidRPr="00F55CFF">
        <w:rPr>
          <w:rFonts w:ascii="Georgia" w:hAnsi="Georgia" w:cs="AdvPSA183"/>
          <w:lang w:eastAsia="it-IT"/>
        </w:rPr>
        <w:t xml:space="preserve"> the suppression of HepG2 tumor growth in </w:t>
      </w:r>
      <w:r w:rsidRPr="00EB0CDE">
        <w:rPr>
          <w:rFonts w:ascii="Georgia" w:hAnsi="Georgia" w:cs="AdvPSA183"/>
          <w:lang w:eastAsia="it-IT"/>
        </w:rPr>
        <w:t xml:space="preserve">hepatocellular carcinoma </w:t>
      </w:r>
      <w:r w:rsidR="00A852A0" w:rsidRPr="00EB0CDE">
        <w:rPr>
          <w:rFonts w:ascii="Georgia" w:hAnsi="Georgia" w:cs="AdvPSA183"/>
          <w:lang w:eastAsia="it-IT"/>
        </w:rPr>
        <w:t>nude mice</w:t>
      </w:r>
      <w:r w:rsidR="00D2634B" w:rsidRPr="00EB0CDE">
        <w:rPr>
          <w:rFonts w:ascii="Georgia" w:hAnsi="Georgia" w:cs="AdvPSA183"/>
          <w:lang w:eastAsia="it-IT"/>
        </w:rPr>
        <w:t xml:space="preserve"> </w:t>
      </w:r>
      <w:r w:rsidR="00D2634B" w:rsidRPr="00EB0CDE">
        <w:rPr>
          <w:rFonts w:ascii="Georgia" w:hAnsi="Georgia" w:cs="AdvPSA183"/>
          <w:lang w:eastAsia="it-IT"/>
        </w:rPr>
        <w:fldChar w:fldCharType="begin">
          <w:fldData xml:space="preserve">PEVuZE5vdGU+PENpdGU+PEF1dGhvcj5aaGVuPC9BdXRob3I+PFllYXI+MjAxNzwvWWVhcj48SURU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PEVuZE5vdGU+PENpdGU+PEF1dGhvcj5aaGVuPC9BdXRob3I+PFllYXI+MjAxNzwvWWVhcj48SURU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D2634B" w:rsidRPr="00EB0CDE">
        <w:rPr>
          <w:rFonts w:ascii="Georgia" w:hAnsi="Georgia" w:cs="AdvPSA183"/>
          <w:lang w:eastAsia="it-IT"/>
        </w:rPr>
      </w:r>
      <w:r w:rsidR="00D2634B" w:rsidRPr="00EB0CDE">
        <w:rPr>
          <w:rFonts w:ascii="Georgia" w:hAnsi="Georgia" w:cs="AdvPSA183"/>
          <w:lang w:eastAsia="it-IT"/>
        </w:rPr>
        <w:fldChar w:fldCharType="separate"/>
      </w:r>
      <w:r w:rsidR="00CC694C">
        <w:rPr>
          <w:rFonts w:ascii="Georgia" w:hAnsi="Georgia" w:cs="AdvPSA183"/>
          <w:noProof/>
          <w:lang w:eastAsia="it-IT"/>
        </w:rPr>
        <w:t>(477)</w:t>
      </w:r>
      <w:r w:rsidR="00D2634B" w:rsidRPr="00EB0CDE">
        <w:rPr>
          <w:rFonts w:ascii="Georgia" w:hAnsi="Georgia" w:cs="AdvPSA183"/>
          <w:lang w:eastAsia="it-IT"/>
        </w:rPr>
        <w:fldChar w:fldCharType="end"/>
      </w:r>
      <w:r w:rsidR="006C6B35" w:rsidRPr="00EB0CDE">
        <w:rPr>
          <w:rFonts w:ascii="Georgia" w:hAnsi="Georgia" w:cs="AdvPSA183"/>
          <w:lang w:eastAsia="it-IT"/>
        </w:rPr>
        <w:t>.</w:t>
      </w:r>
      <w:r w:rsidR="00531A3F" w:rsidRPr="00EB0CDE">
        <w:rPr>
          <w:rFonts w:ascii="Georgia" w:hAnsi="Georgia" w:cs="AdvPSA183"/>
          <w:lang w:eastAsia="it-IT"/>
        </w:rPr>
        <w:t xml:space="preserve"> </w:t>
      </w:r>
      <w:r w:rsidR="003E40A3" w:rsidRPr="00EB0CDE">
        <w:rPr>
          <w:rFonts w:ascii="Georgia" w:hAnsi="Georgia" w:cs="AdvPSA183"/>
          <w:lang w:eastAsia="it-IT"/>
        </w:rPr>
        <w:t>A clinical study</w:t>
      </w:r>
      <w:r w:rsidR="00967C52" w:rsidRPr="00EB0CDE">
        <w:rPr>
          <w:rFonts w:ascii="Georgia" w:hAnsi="Georgia" w:cs="AdvPSA183"/>
          <w:lang w:eastAsia="it-IT"/>
        </w:rPr>
        <w:t xml:space="preserve"> with acceptable safet</w:t>
      </w:r>
      <w:r w:rsidR="00A90CF2" w:rsidRPr="00EB0CDE">
        <w:rPr>
          <w:rFonts w:ascii="Georgia" w:hAnsi="Georgia" w:cs="AdvPSA183"/>
          <w:lang w:eastAsia="it-IT"/>
        </w:rPr>
        <w:t xml:space="preserve">y profile </w:t>
      </w:r>
      <w:r w:rsidR="00981BE9" w:rsidRPr="00EB0CDE">
        <w:rPr>
          <w:rFonts w:ascii="Georgia" w:hAnsi="Georgia" w:cs="AdvPSA183"/>
          <w:lang w:eastAsia="it-IT"/>
        </w:rPr>
        <w:t>has displayed</w:t>
      </w:r>
      <w:r w:rsidR="00416199" w:rsidRPr="00F55CFF">
        <w:rPr>
          <w:rFonts w:ascii="Georgia" w:hAnsi="Georgia" w:cs="AdvPSA183"/>
          <w:lang w:eastAsia="it-IT"/>
        </w:rPr>
        <w:t xml:space="preserve"> </w:t>
      </w:r>
      <w:r w:rsidR="001B1F04" w:rsidRPr="00F55CFF">
        <w:rPr>
          <w:rFonts w:ascii="Georgia" w:hAnsi="Georgia" w:cs="AdvPSA183"/>
          <w:lang w:eastAsia="it-IT"/>
        </w:rPr>
        <w:t xml:space="preserve">only </w:t>
      </w:r>
      <w:r w:rsidR="00CF3DDC" w:rsidRPr="00F55CFF">
        <w:rPr>
          <w:rFonts w:ascii="Georgia" w:hAnsi="Georgia" w:cs="AdvPSA183"/>
          <w:lang w:eastAsia="it-IT"/>
        </w:rPr>
        <w:t>moderate</w:t>
      </w:r>
      <w:r w:rsidR="00A90CF2" w:rsidRPr="00F55CFF">
        <w:rPr>
          <w:rFonts w:ascii="Georgia" w:hAnsi="Georgia" w:cs="AdvPSA183"/>
          <w:lang w:eastAsia="it-IT"/>
        </w:rPr>
        <w:t xml:space="preserve"> anticancer activity of OSI</w:t>
      </w:r>
      <w:r w:rsidR="00A90CF2" w:rsidRPr="00F55CFF">
        <w:rPr>
          <w:lang w:eastAsia="it-IT"/>
        </w:rPr>
        <w:t>‑</w:t>
      </w:r>
      <w:r w:rsidR="00A90CF2" w:rsidRPr="00F55CFF">
        <w:rPr>
          <w:rFonts w:ascii="Georgia" w:hAnsi="Georgia" w:cs="AdvPSA183"/>
          <w:lang w:eastAsia="it-IT"/>
        </w:rPr>
        <w:t xml:space="preserve">027 </w:t>
      </w:r>
      <w:r w:rsidR="00991881" w:rsidRPr="00F55CFF">
        <w:rPr>
          <w:rFonts w:ascii="Georgia" w:hAnsi="Georgia" w:cs="AdvPSA183"/>
          <w:lang w:eastAsia="it-IT"/>
        </w:rPr>
        <w:t xml:space="preserve">monotherapy in </w:t>
      </w:r>
      <w:r w:rsidR="00C23448" w:rsidRPr="00F55CFF">
        <w:rPr>
          <w:rFonts w:ascii="Georgia" w:hAnsi="Georgia" w:cs="AdvPSA183"/>
          <w:lang w:eastAsia="it-IT"/>
        </w:rPr>
        <w:t xml:space="preserve">advanced solid tumors, and </w:t>
      </w:r>
      <w:r w:rsidR="001F4076" w:rsidRPr="00F55CFF">
        <w:rPr>
          <w:rFonts w:ascii="Georgia" w:hAnsi="Georgia" w:cs="AdvPSA183"/>
          <w:lang w:eastAsia="it-IT"/>
        </w:rPr>
        <w:t>advanced lymphomas</w:t>
      </w:r>
      <w:r w:rsidR="00A860F4" w:rsidRPr="00F55CFF">
        <w:rPr>
          <w:rFonts w:ascii="Georgia" w:hAnsi="Georgia" w:cs="AdvPSA183"/>
          <w:lang w:eastAsia="it-IT"/>
        </w:rPr>
        <w:t xml:space="preserve"> </w:t>
      </w:r>
      <w:r w:rsidR="00A852A0" w:rsidRPr="00F55CFF">
        <w:rPr>
          <w:rFonts w:ascii="Georgia" w:hAnsi="Georgia" w:cs="AdvPSA183"/>
          <w:lang w:eastAsia="it-IT"/>
        </w:rPr>
        <w:fldChar w:fldCharType="begin">
          <w:fldData xml:space="preserve">PEVuZE5vdGU+PENpdGU+PEF1dGhvcj5NYXRlbzwvQXV0aG9yPjxZZWFyPjIwMTY8L1llYXI+PElE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PEVuZE5vdGU+PENpdGU+PEF1dGhvcj5NYXRlbzwvQXV0aG9yPjxZZWFyPjIwMTY8L1llYXI+PElE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A852A0" w:rsidRPr="00F55CFF">
        <w:rPr>
          <w:rFonts w:ascii="Georgia" w:hAnsi="Georgia" w:cs="AdvPSA183"/>
          <w:lang w:eastAsia="it-IT"/>
        </w:rPr>
      </w:r>
      <w:r w:rsidR="00A852A0" w:rsidRPr="00F55CFF">
        <w:rPr>
          <w:rFonts w:ascii="Georgia" w:hAnsi="Georgia" w:cs="AdvPSA183"/>
          <w:lang w:eastAsia="it-IT"/>
        </w:rPr>
        <w:fldChar w:fldCharType="separate"/>
      </w:r>
      <w:r w:rsidR="00CC694C">
        <w:rPr>
          <w:rFonts w:ascii="Georgia" w:hAnsi="Georgia" w:cs="AdvPSA183"/>
          <w:noProof/>
          <w:lang w:eastAsia="it-IT"/>
        </w:rPr>
        <w:t>(478)</w:t>
      </w:r>
      <w:r w:rsidR="00A852A0" w:rsidRPr="00F55CFF">
        <w:rPr>
          <w:rFonts w:ascii="Georgia" w:hAnsi="Georgia" w:cs="AdvPSA183"/>
          <w:lang w:eastAsia="it-IT"/>
        </w:rPr>
        <w:fldChar w:fldCharType="end"/>
      </w:r>
      <w:r w:rsidR="00967C52" w:rsidRPr="00F55CFF">
        <w:rPr>
          <w:rFonts w:ascii="Georgia" w:hAnsi="Georgia" w:cs="Georgia"/>
        </w:rPr>
        <w:t xml:space="preserve"> </w:t>
      </w:r>
      <w:r w:rsidR="00967C52" w:rsidRPr="00F55CFF">
        <w:rPr>
          <w:rFonts w:ascii="Georgia" w:hAnsi="Georgia" w:cs="AdvPSA183"/>
          <w:lang w:eastAsia="it-IT"/>
        </w:rPr>
        <w:t>(</w:t>
      </w:r>
      <w:r w:rsidR="002745BE" w:rsidRPr="003A7B49">
        <w:rPr>
          <w:rFonts w:ascii="Georgia" w:hAnsi="Georgia" w:cs="Georgia"/>
          <w:b/>
          <w:sz w:val="20"/>
          <w:szCs w:val="20"/>
          <w:lang w:eastAsia="it-IT"/>
        </w:rPr>
        <w:t xml:space="preserve">SUPPLEMENTARY </w:t>
      </w:r>
      <w:r w:rsidR="002745BE" w:rsidRPr="003A7B49">
        <w:rPr>
          <w:rFonts w:ascii="Georgia" w:hAnsi="Georgia" w:cs="Georgia"/>
          <w:b/>
          <w:sz w:val="20"/>
          <w:szCs w:val="20"/>
        </w:rPr>
        <w:t>TABLE 3</w:t>
      </w:r>
      <w:r w:rsidR="00967C52" w:rsidRPr="00F55CFF">
        <w:rPr>
          <w:rFonts w:ascii="Georgia" w:hAnsi="Georgia" w:cs="AdvPSA183"/>
          <w:lang w:eastAsia="it-IT"/>
        </w:rPr>
        <w:t>).</w:t>
      </w:r>
      <w:r w:rsidR="00416199">
        <w:rPr>
          <w:rFonts w:ascii="Georgia" w:hAnsi="Georgia" w:cs="AdvPSA183"/>
          <w:lang w:eastAsia="it-IT"/>
        </w:rPr>
        <w:t xml:space="preserve"> </w:t>
      </w:r>
    </w:p>
    <w:p w14:paraId="4107FAB2" w14:textId="77777777" w:rsidR="00A65C8A" w:rsidRPr="00F55CFF" w:rsidRDefault="00A65C8A" w:rsidP="0035144D">
      <w:pPr>
        <w:suppressAutoHyphens w:val="0"/>
        <w:autoSpaceDN w:val="0"/>
        <w:adjustRightInd w:val="0"/>
        <w:ind w:right="-240"/>
        <w:jc w:val="both"/>
        <w:rPr>
          <w:rFonts w:ascii="Georgia" w:hAnsi="Georgia" w:cs="AdvPSA183"/>
          <w:lang w:eastAsia="it-IT"/>
        </w:rPr>
      </w:pPr>
    </w:p>
    <w:p w14:paraId="6A2956ED" w14:textId="77777777" w:rsidR="00D73BB9" w:rsidRPr="00F55CFF" w:rsidRDefault="00D73BB9" w:rsidP="0035144D">
      <w:pPr>
        <w:suppressAutoHyphens w:val="0"/>
        <w:autoSpaceDN w:val="0"/>
        <w:adjustRightInd w:val="0"/>
        <w:ind w:right="-240"/>
        <w:jc w:val="both"/>
        <w:rPr>
          <w:rFonts w:ascii="Georgia" w:hAnsi="Georgia" w:cs="AdvPSA183"/>
          <w:lang w:eastAsia="it-IT"/>
        </w:rPr>
      </w:pPr>
      <w:r w:rsidRPr="00F55CFF">
        <w:rPr>
          <w:rFonts w:ascii="Georgia" w:hAnsi="Georgia" w:cs="Georgia"/>
          <w:b/>
          <w:bCs/>
          <w:lang w:val="pt-BR"/>
        </w:rPr>
        <w:t xml:space="preserve">Sapanisertib </w:t>
      </w:r>
      <w:r w:rsidRPr="00F55CFF">
        <w:rPr>
          <w:rFonts w:ascii="Georgia" w:hAnsi="Georgia" w:cs="Georgia"/>
          <w:bCs/>
          <w:lang w:val="pt-BR"/>
        </w:rPr>
        <w:t xml:space="preserve">(TAK-228, </w:t>
      </w:r>
      <w:r w:rsidRPr="00F55CFF">
        <w:rPr>
          <w:rFonts w:ascii="Georgia" w:hAnsi="Georgia" w:cs="Georgia"/>
          <w:bCs/>
        </w:rPr>
        <w:t>MLN0128, INK128)</w:t>
      </w:r>
    </w:p>
    <w:p w14:paraId="4EF8C140" w14:textId="77777777" w:rsidR="00D73BB9" w:rsidRPr="00F55CFF" w:rsidRDefault="00D73BB9" w:rsidP="0035144D">
      <w:pPr>
        <w:ind w:left="-30" w:right="150"/>
        <w:jc w:val="both"/>
        <w:rPr>
          <w:rFonts w:ascii="Georgia" w:hAnsi="Georgia" w:cs="Georgia"/>
          <w:lang w:val="pt-BR"/>
        </w:rPr>
      </w:pPr>
    </w:p>
    <w:p w14:paraId="41E9218E" w14:textId="23D84548" w:rsidR="007E01BA" w:rsidRPr="006A125A" w:rsidRDefault="00FB022F" w:rsidP="00F34012">
      <w:pPr>
        <w:ind w:left="-30" w:right="150"/>
        <w:jc w:val="both"/>
        <w:rPr>
          <w:rFonts w:ascii="Georgia" w:hAnsi="Georgia" w:cs="Georgia"/>
        </w:rPr>
      </w:pPr>
      <w:r>
        <w:rPr>
          <w:rFonts w:ascii="Georgia" w:hAnsi="Georgia" w:cs="Georgia"/>
          <w:lang w:val="pt-BR"/>
        </w:rPr>
        <w:t>S</w:t>
      </w:r>
      <w:r w:rsidR="00D73BB9" w:rsidRPr="00F55CFF">
        <w:rPr>
          <w:rFonts w:ascii="Georgia" w:hAnsi="Georgia" w:cs="Georgia"/>
        </w:rPr>
        <w:t xml:space="preserve">apanisertib </w:t>
      </w:r>
      <w:r w:rsidR="00C21375" w:rsidRPr="00F55CFF">
        <w:rPr>
          <w:rFonts w:ascii="Georgia" w:hAnsi="Georgia" w:cs="Georgia"/>
        </w:rPr>
        <w:t>determines a</w:t>
      </w:r>
      <w:r w:rsidR="00D73BB9" w:rsidRPr="00F55CFF">
        <w:rPr>
          <w:rFonts w:ascii="Georgia" w:hAnsi="Georgia" w:cs="Georgia"/>
        </w:rPr>
        <w:t xml:space="preserve"> dose-dependent decrease in cell proliferation, associated with reduced levels of p-RPS6</w:t>
      </w:r>
      <w:r w:rsidR="00D73BB9" w:rsidRPr="00F55CFF">
        <w:rPr>
          <w:rFonts w:ascii="Georgia" w:hAnsi="Georgia" w:cs="Georgia"/>
          <w:vertAlign w:val="superscript"/>
        </w:rPr>
        <w:t>S235/236</w:t>
      </w:r>
      <w:r w:rsidR="00D73BB9" w:rsidRPr="00F55CFF">
        <w:rPr>
          <w:rFonts w:ascii="Georgia" w:hAnsi="Georgia" w:cs="Georgia"/>
        </w:rPr>
        <w:t> and p-4EBP1</w:t>
      </w:r>
      <w:r w:rsidR="00D73BB9" w:rsidRPr="00F55CFF">
        <w:rPr>
          <w:rFonts w:ascii="Georgia" w:hAnsi="Georgia" w:cs="Georgia"/>
          <w:vertAlign w:val="superscript"/>
        </w:rPr>
        <w:t>T37/46</w:t>
      </w:r>
      <w:r w:rsidR="00A852A0" w:rsidRPr="00F55CFF">
        <w:rPr>
          <w:rFonts w:ascii="Georgia" w:hAnsi="Georgia" w:cs="Georgia"/>
        </w:rPr>
        <w:t xml:space="preserve"> in glioma cells </w:t>
      </w:r>
      <w:r w:rsidR="00A852A0" w:rsidRPr="00F55CFF">
        <w:rPr>
          <w:rFonts w:ascii="Georgia" w:hAnsi="Georgia" w:cs="Georgia"/>
        </w:rPr>
        <w:fldChar w:fldCharType="begin">
          <w:fldData xml:space="preserve">PEVuZE5vdGU+PENpdGU+PEF1dGhvcj5Xb25nPC9BdXRob3I+PFllYXI+MjAyMDwvWWVhcj48SURU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PEVuZE5vdGU+PENpdGU+PEF1dGhvcj5Xb25nPC9BdXRob3I+PFllYXI+MjAyMDwvWWVhcj48SURU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A852A0" w:rsidRPr="00F55CFF">
        <w:rPr>
          <w:rFonts w:ascii="Georgia" w:hAnsi="Georgia" w:cs="Georgia"/>
        </w:rPr>
      </w:r>
      <w:r w:rsidR="00A852A0" w:rsidRPr="00F55CFF">
        <w:rPr>
          <w:rFonts w:ascii="Georgia" w:hAnsi="Georgia" w:cs="Georgia"/>
        </w:rPr>
        <w:fldChar w:fldCharType="separate"/>
      </w:r>
      <w:r w:rsidR="00CC694C">
        <w:rPr>
          <w:rFonts w:ascii="Georgia" w:hAnsi="Georgia" w:cs="Georgia"/>
          <w:noProof/>
        </w:rPr>
        <w:t>(479)</w:t>
      </w:r>
      <w:r w:rsidR="00A852A0" w:rsidRPr="00F55CFF">
        <w:rPr>
          <w:rFonts w:ascii="Georgia" w:hAnsi="Georgia" w:cs="Georgia"/>
        </w:rPr>
        <w:fldChar w:fldCharType="end"/>
      </w:r>
      <w:r w:rsidR="00D73BB9" w:rsidRPr="00F55CFF">
        <w:rPr>
          <w:rFonts w:ascii="Georgia" w:hAnsi="Georgia" w:cs="Georgia"/>
        </w:rPr>
        <w:t xml:space="preserve">. Moreover, </w:t>
      </w:r>
      <w:r w:rsidR="00D73BB9" w:rsidRPr="00F55CFF">
        <w:rPr>
          <w:rFonts w:ascii="Georgia" w:hAnsi="Georgia" w:cs="Georgia"/>
          <w:lang w:val="pt-BR"/>
        </w:rPr>
        <w:t xml:space="preserve">combination of sapanisertib with trastuzumab </w:t>
      </w:r>
      <w:r w:rsidR="00A741E8">
        <w:rPr>
          <w:rFonts w:ascii="Georgia" w:hAnsi="Georgia" w:cs="Georgia"/>
          <w:lang w:val="pt-BR"/>
        </w:rPr>
        <w:t>displa</w:t>
      </w:r>
      <w:r w:rsidR="00C21375" w:rsidRPr="00F55CFF">
        <w:rPr>
          <w:rFonts w:ascii="Georgia" w:hAnsi="Georgia" w:cs="Georgia"/>
          <w:lang w:val="pt-BR"/>
        </w:rPr>
        <w:t>ys</w:t>
      </w:r>
      <w:r w:rsidR="00D73BB9" w:rsidRPr="00F55CFF">
        <w:rPr>
          <w:rFonts w:ascii="Georgia" w:hAnsi="Georgia" w:cs="Georgia"/>
          <w:lang w:val="pt-BR"/>
        </w:rPr>
        <w:t xml:space="preserve"> a more significant antitumor efficacy in reversing the acquired resistance,</w:t>
      </w:r>
      <w:r w:rsidR="00E30162">
        <w:rPr>
          <w:rFonts w:ascii="Georgia" w:hAnsi="Georgia" w:cs="Georgia"/>
          <w:lang w:val="pt-BR"/>
        </w:rPr>
        <w:t xml:space="preserve"> compared to each agent sing</w:t>
      </w:r>
      <w:r w:rsidR="00D73BB9" w:rsidRPr="00F55CFF">
        <w:rPr>
          <w:rFonts w:ascii="Georgia" w:hAnsi="Georgia" w:cs="Georgia"/>
          <w:lang w:val="pt-BR"/>
        </w:rPr>
        <w:t xml:space="preserve">ly, </w:t>
      </w:r>
      <w:r w:rsidR="00D73BB9" w:rsidRPr="00F55CFF">
        <w:rPr>
          <w:rFonts w:ascii="Georgia" w:hAnsi="Georgia" w:cs="Georgia"/>
        </w:rPr>
        <w:t xml:space="preserve">in </w:t>
      </w:r>
      <w:r w:rsidR="00ED46B8">
        <w:rPr>
          <w:rFonts w:ascii="Georgia" w:hAnsi="Georgia" w:cs="Georgia"/>
        </w:rPr>
        <w:t>several HER2</w:t>
      </w:r>
      <w:r w:rsidR="00ED46B8" w:rsidRPr="005409D7">
        <w:rPr>
          <w:rFonts w:ascii="Georgia" w:hAnsi="Georgia" w:cs="Georgia"/>
          <w:vertAlign w:val="superscript"/>
        </w:rPr>
        <w:t>+</w:t>
      </w:r>
      <w:r w:rsidR="00D73BB9" w:rsidRPr="00F55CFF">
        <w:rPr>
          <w:rFonts w:ascii="Georgia" w:hAnsi="Georgia" w:cs="Georgia"/>
        </w:rPr>
        <w:t xml:space="preserve"> breast cancer cell lines with </w:t>
      </w:r>
      <w:r w:rsidR="001B231F" w:rsidRPr="00F55CFF">
        <w:rPr>
          <w:rFonts w:ascii="Georgia" w:hAnsi="Georgia" w:cs="Georgia"/>
        </w:rPr>
        <w:t>trastuzumab</w:t>
      </w:r>
      <w:r w:rsidR="001B231F">
        <w:rPr>
          <w:rFonts w:ascii="Georgia" w:hAnsi="Georgia" w:cs="Georgia"/>
        </w:rPr>
        <w:t xml:space="preserve"> resistance</w:t>
      </w:r>
      <w:r w:rsidR="00D73BB9" w:rsidRPr="00F55CFF">
        <w:rPr>
          <w:rFonts w:ascii="Georgia" w:hAnsi="Georgia" w:cs="Georgia"/>
        </w:rPr>
        <w:t>.</w:t>
      </w:r>
      <w:r w:rsidR="00D73BB9" w:rsidRPr="00F55CFF">
        <w:rPr>
          <w:rFonts w:ascii="Georgia" w:hAnsi="Georgia" w:cs="Georgia"/>
          <w:lang w:val="pt-BR"/>
        </w:rPr>
        <w:t xml:space="preserve"> Indeed, this combined treatment remarka</w:t>
      </w:r>
      <w:r w:rsidR="00A65C8A" w:rsidRPr="00F55CFF">
        <w:rPr>
          <w:rFonts w:ascii="Georgia" w:hAnsi="Georgia" w:cs="Georgia"/>
          <w:lang w:val="pt-BR"/>
        </w:rPr>
        <w:t>bly enhance</w:t>
      </w:r>
      <w:r w:rsidR="00C21375" w:rsidRPr="00F55CFF">
        <w:rPr>
          <w:rFonts w:ascii="Georgia" w:hAnsi="Georgia" w:cs="Georgia"/>
          <w:lang w:val="pt-BR"/>
        </w:rPr>
        <w:t>s</w:t>
      </w:r>
      <w:r w:rsidR="00A65C8A" w:rsidRPr="00F55CFF">
        <w:rPr>
          <w:rFonts w:ascii="Georgia" w:hAnsi="Georgia" w:cs="Georgia"/>
          <w:lang w:val="pt-BR"/>
        </w:rPr>
        <w:t xml:space="preserve"> apoptosis, and aug</w:t>
      </w:r>
      <w:r w:rsidR="00D73BB9" w:rsidRPr="00F55CFF">
        <w:rPr>
          <w:rFonts w:ascii="Georgia" w:hAnsi="Georgia" w:cs="Georgia"/>
          <w:lang w:val="pt-BR"/>
        </w:rPr>
        <w:t>ment</w:t>
      </w:r>
      <w:r w:rsidR="00C21375" w:rsidRPr="00F55CFF">
        <w:rPr>
          <w:rFonts w:ascii="Georgia" w:hAnsi="Georgia" w:cs="Georgia"/>
          <w:lang w:val="pt-BR"/>
        </w:rPr>
        <w:t>s</w:t>
      </w:r>
      <w:r w:rsidR="00D73BB9" w:rsidRPr="00F55CFF">
        <w:rPr>
          <w:rFonts w:ascii="Georgia" w:hAnsi="Georgia" w:cs="Georgia"/>
          <w:lang w:val="pt-BR"/>
        </w:rPr>
        <w:t xml:space="preserve"> </w:t>
      </w:r>
      <w:r w:rsidR="003353A9" w:rsidRPr="00F55CFF">
        <w:rPr>
          <w:rFonts w:ascii="Georgia" w:hAnsi="Georgia" w:cs="Georgia"/>
          <w:lang w:val="pt-BR"/>
        </w:rPr>
        <w:t xml:space="preserve">cell cycle </w:t>
      </w:r>
      <w:r w:rsidR="00D73BB9" w:rsidRPr="00F55CFF">
        <w:rPr>
          <w:rFonts w:ascii="Georgia" w:hAnsi="Georgia" w:cs="Georgia"/>
          <w:lang w:val="pt-BR"/>
        </w:rPr>
        <w:t xml:space="preserve">arrest </w:t>
      </w:r>
      <w:r w:rsidR="003353A9">
        <w:rPr>
          <w:rFonts w:ascii="Georgia" w:hAnsi="Georgia" w:cs="Georgia"/>
          <w:lang w:val="pt-BR"/>
        </w:rPr>
        <w:t>in G0/G1 phase</w:t>
      </w:r>
      <w:r w:rsidR="00A852A0" w:rsidRPr="00F55CFF">
        <w:rPr>
          <w:rFonts w:ascii="Georgia" w:hAnsi="Georgia" w:cs="Georgia"/>
          <w:lang w:val="pt-BR"/>
        </w:rPr>
        <w:t xml:space="preserve">, in most cell lines </w:t>
      </w:r>
      <w:r w:rsidR="00A852A0" w:rsidRPr="00F55CFF">
        <w:rPr>
          <w:rFonts w:ascii="Georgia" w:hAnsi="Georgia" w:cs="Georgia"/>
          <w:lang w:val="pt-BR"/>
        </w:rPr>
        <w:fldChar w:fldCharType="begin">
          <w:fldData xml:space="preserve">PEVuZE5vdGU+PENpdGU+PEF1dGhvcj5TYW56LcOBbHZhcmV6PC9BdXRob3I+PFllYXI+MjAyMTwv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PEVuZE5vdGU+PENpdGU+PEF1dGhvcj5TYW56LcOBbHZhcmV6PC9BdXRob3I+PFllYXI+MjAyMTwv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A852A0" w:rsidRPr="00F55CFF">
        <w:rPr>
          <w:rFonts w:ascii="Georgia" w:hAnsi="Georgia" w:cs="Georgia"/>
          <w:lang w:val="pt-BR"/>
        </w:rPr>
      </w:r>
      <w:r w:rsidR="00A852A0" w:rsidRPr="00F55CFF">
        <w:rPr>
          <w:rFonts w:ascii="Georgia" w:hAnsi="Georgia" w:cs="Georgia"/>
          <w:lang w:val="pt-BR"/>
        </w:rPr>
        <w:fldChar w:fldCharType="separate"/>
      </w:r>
      <w:r w:rsidR="00CC694C">
        <w:rPr>
          <w:rFonts w:ascii="Georgia" w:hAnsi="Georgia" w:cs="Georgia"/>
          <w:noProof/>
          <w:lang w:val="pt-BR"/>
        </w:rPr>
        <w:t>(480)</w:t>
      </w:r>
      <w:r w:rsidR="00A852A0" w:rsidRPr="00F55CFF">
        <w:rPr>
          <w:rFonts w:ascii="Georgia" w:hAnsi="Georgia" w:cs="Georgia"/>
          <w:lang w:val="pt-BR"/>
        </w:rPr>
        <w:fldChar w:fldCharType="end"/>
      </w:r>
      <w:r w:rsidR="004A3A7C" w:rsidRPr="00F55CFF">
        <w:rPr>
          <w:rFonts w:ascii="Georgia" w:hAnsi="Georgia" w:cs="Georgia"/>
          <w:lang w:val="pt-BR"/>
        </w:rPr>
        <w:t xml:space="preserve">. </w:t>
      </w:r>
      <w:r w:rsidR="00D73BB9" w:rsidRPr="00F55CFF">
        <w:rPr>
          <w:rFonts w:ascii="Georgia" w:hAnsi="Georgia" w:cs="Georgia"/>
        </w:rPr>
        <w:t>Combination of sapanisertib with MEK inhibitor trametinib synergistical</w:t>
      </w:r>
      <w:r w:rsidR="00092B2B" w:rsidRPr="00F55CFF">
        <w:rPr>
          <w:rFonts w:ascii="Georgia" w:hAnsi="Georgia" w:cs="Georgia"/>
        </w:rPr>
        <w:t>ly decrease</w:t>
      </w:r>
      <w:r w:rsidR="00C21375" w:rsidRPr="00F55CFF">
        <w:rPr>
          <w:rFonts w:ascii="Georgia" w:hAnsi="Georgia" w:cs="Georgia"/>
        </w:rPr>
        <w:t>s</w:t>
      </w:r>
      <w:r w:rsidR="00092B2B" w:rsidRPr="00F55CFF">
        <w:rPr>
          <w:rFonts w:ascii="Georgia" w:hAnsi="Georgia" w:cs="Georgia"/>
        </w:rPr>
        <w:t xml:space="preserve"> cell survival, induce</w:t>
      </w:r>
      <w:r w:rsidR="00C21375" w:rsidRPr="00F55CFF">
        <w:rPr>
          <w:rFonts w:ascii="Georgia" w:hAnsi="Georgia" w:cs="Georgia"/>
        </w:rPr>
        <w:t>s</w:t>
      </w:r>
      <w:r w:rsidR="00D73BB9" w:rsidRPr="00F55CFF">
        <w:rPr>
          <w:rFonts w:ascii="Georgia" w:hAnsi="Georgia" w:cs="Georgia"/>
        </w:rPr>
        <w:t xml:space="preserve"> apoptosis</w:t>
      </w:r>
      <w:r w:rsidR="00092B2B" w:rsidRPr="00F55CFF">
        <w:rPr>
          <w:rFonts w:ascii="Georgia" w:hAnsi="Georgia" w:cs="Georgia"/>
        </w:rPr>
        <w:t>,</w:t>
      </w:r>
      <w:r w:rsidR="00D73BB9" w:rsidRPr="00F55CFF">
        <w:rPr>
          <w:rFonts w:ascii="Georgia" w:hAnsi="Georgia" w:cs="Georgia"/>
        </w:rPr>
        <w:t xml:space="preserve"> and </w:t>
      </w:r>
      <w:r w:rsidR="003D6486">
        <w:rPr>
          <w:rFonts w:ascii="Georgia" w:hAnsi="Georgia" w:cs="Georgia"/>
        </w:rPr>
        <w:t>induce</w:t>
      </w:r>
      <w:r w:rsidR="00C21375" w:rsidRPr="00F55CFF">
        <w:rPr>
          <w:rFonts w:ascii="Georgia" w:hAnsi="Georgia" w:cs="Georgia"/>
        </w:rPr>
        <w:t>s</w:t>
      </w:r>
      <w:r w:rsidR="00092B2B" w:rsidRPr="00F55CFF">
        <w:rPr>
          <w:rFonts w:ascii="Georgia" w:hAnsi="Georgia" w:cs="Georgia"/>
        </w:rPr>
        <w:t xml:space="preserve"> </w:t>
      </w:r>
      <w:r w:rsidR="00494ABC">
        <w:rPr>
          <w:rFonts w:ascii="Georgia" w:hAnsi="Georgia" w:cs="Georgia"/>
        </w:rPr>
        <w:t xml:space="preserve">cell cycle arrest, in </w:t>
      </w:r>
      <w:r w:rsidR="00E823F5">
        <w:rPr>
          <w:rFonts w:ascii="Georgia" w:hAnsi="Georgia" w:cs="Georgia"/>
        </w:rPr>
        <w:t xml:space="preserve">canine </w:t>
      </w:r>
      <w:r w:rsidR="00D73BB9" w:rsidRPr="00F55CFF">
        <w:rPr>
          <w:rFonts w:ascii="Georgia" w:hAnsi="Georgia" w:cs="Georgia"/>
        </w:rPr>
        <w:t>mucosal melanomas cell lines</w:t>
      </w:r>
      <w:r w:rsidR="00092B2B" w:rsidRPr="00F55CFF">
        <w:rPr>
          <w:rFonts w:ascii="Georgia" w:hAnsi="Georgia" w:cs="Georgia"/>
        </w:rPr>
        <w:t xml:space="preserve">, compared to </w:t>
      </w:r>
      <w:r w:rsidR="0054624C" w:rsidRPr="0054624C">
        <w:rPr>
          <w:rFonts w:ascii="Georgia" w:hAnsi="Georgia" w:cs="Georgia"/>
        </w:rPr>
        <w:t>monotherapy with</w:t>
      </w:r>
      <w:r w:rsidR="0054624C">
        <w:rPr>
          <w:rFonts w:ascii="Georgia" w:hAnsi="Georgia" w:cs="Georgia"/>
        </w:rPr>
        <w:t xml:space="preserve"> </w:t>
      </w:r>
      <w:r w:rsidR="00092B2B" w:rsidRPr="00F55CFF">
        <w:rPr>
          <w:rFonts w:ascii="Georgia" w:hAnsi="Georgia" w:cs="Georgia"/>
        </w:rPr>
        <w:t>each drug</w:t>
      </w:r>
      <w:r w:rsidR="00D73BB9" w:rsidRPr="00F55CFF">
        <w:rPr>
          <w:rFonts w:ascii="Georgia" w:hAnsi="Georgia" w:cs="Georgia"/>
        </w:rPr>
        <w:t xml:space="preserve">. </w:t>
      </w:r>
      <w:r w:rsidR="00092B2B" w:rsidRPr="00F55CFF">
        <w:rPr>
          <w:rFonts w:ascii="Georgia" w:hAnsi="Georgia" w:cs="Georgia"/>
        </w:rPr>
        <w:t xml:space="preserve">Additionally, </w:t>
      </w:r>
      <w:r w:rsidR="00D73BB9" w:rsidRPr="00F55CFF">
        <w:rPr>
          <w:rFonts w:ascii="Georgia" w:hAnsi="Georgia" w:cs="Georgia"/>
        </w:rPr>
        <w:t xml:space="preserve">sapanisertib combined </w:t>
      </w:r>
      <w:r w:rsidR="00D73BB9" w:rsidRPr="0069537E">
        <w:rPr>
          <w:rFonts w:ascii="Georgia" w:hAnsi="Georgia" w:cs="Georgia"/>
        </w:rPr>
        <w:t xml:space="preserve">with daily trametinib </w:t>
      </w:r>
      <w:r w:rsidR="003D6486" w:rsidRPr="0069537E">
        <w:rPr>
          <w:rFonts w:ascii="Georgia" w:hAnsi="Georgia" w:cs="Georgia"/>
        </w:rPr>
        <w:t>can</w:t>
      </w:r>
      <w:r w:rsidR="00D73BB9" w:rsidRPr="0069537E">
        <w:rPr>
          <w:rFonts w:ascii="Georgia" w:hAnsi="Georgia" w:cs="Georgia"/>
        </w:rPr>
        <w:t xml:space="preserve"> reduce primary mucosal melano</w:t>
      </w:r>
      <w:r w:rsidR="00092B2B" w:rsidRPr="0069537E">
        <w:rPr>
          <w:rFonts w:ascii="Georgia" w:hAnsi="Georgia" w:cs="Georgia"/>
        </w:rPr>
        <w:t>ma</w:t>
      </w:r>
      <w:r w:rsidR="00D73BB9" w:rsidRPr="0069537E">
        <w:rPr>
          <w:rFonts w:ascii="Georgia" w:hAnsi="Georgia" w:cs="Georgia"/>
        </w:rPr>
        <w:t xml:space="preserve"> xenograft growth in mice, and cancer dissemination in a metastasis model, minimizing renal and </w:t>
      </w:r>
      <w:r w:rsidR="00D73BB9" w:rsidRPr="006A125A">
        <w:rPr>
          <w:rFonts w:ascii="Georgia" w:hAnsi="Georgia" w:cs="Georgia"/>
        </w:rPr>
        <w:t>hematologic side effects. Moreover, this combination downregulate</w:t>
      </w:r>
      <w:r w:rsidR="00DA1044" w:rsidRPr="006A125A">
        <w:rPr>
          <w:rFonts w:ascii="Georgia" w:hAnsi="Georgia" w:cs="Georgia"/>
        </w:rPr>
        <w:t>s</w:t>
      </w:r>
      <w:r w:rsidR="00D73BB9" w:rsidRPr="006A125A">
        <w:rPr>
          <w:rFonts w:ascii="Georgia" w:hAnsi="Georgia" w:cs="Georgia"/>
        </w:rPr>
        <w:t xml:space="preserve"> respective signaling targets and abolishe</w:t>
      </w:r>
      <w:r w:rsidR="001C38E7" w:rsidRPr="006A125A">
        <w:rPr>
          <w:rFonts w:ascii="Georgia" w:hAnsi="Georgia" w:cs="Georgia"/>
        </w:rPr>
        <w:t>s</w:t>
      </w:r>
      <w:r w:rsidR="00D73BB9" w:rsidRPr="006A125A">
        <w:rPr>
          <w:rFonts w:ascii="Georgia" w:hAnsi="Georgia" w:cs="Georgia"/>
        </w:rPr>
        <w:t xml:space="preserve"> pathway reciprocal crosstalk, </w:t>
      </w:r>
      <w:r w:rsidR="00E30162" w:rsidRPr="006A125A">
        <w:rPr>
          <w:rFonts w:ascii="Georgia" w:hAnsi="Georgia" w:cs="Georgia"/>
        </w:rPr>
        <w:t xml:space="preserve">suggesting </w:t>
      </w:r>
      <w:r w:rsidR="00D73BB9" w:rsidRPr="006A125A">
        <w:rPr>
          <w:rFonts w:ascii="Georgia" w:hAnsi="Georgia" w:cs="Georgia"/>
        </w:rPr>
        <w:t xml:space="preserve">that targeting PAM and </w:t>
      </w:r>
      <w:r w:rsidR="00494ABC" w:rsidRPr="006A125A">
        <w:rPr>
          <w:rFonts w:ascii="Georgia" w:hAnsi="Georgia" w:cs="Georgia"/>
        </w:rPr>
        <w:t>Ras/MAPK signal transduction axe</w:t>
      </w:r>
      <w:r w:rsidR="00D73BB9" w:rsidRPr="006A125A">
        <w:rPr>
          <w:rFonts w:ascii="Georgia" w:hAnsi="Georgia" w:cs="Georgia"/>
        </w:rPr>
        <w:t xml:space="preserve">s </w:t>
      </w:r>
      <w:r w:rsidR="00F34012" w:rsidRPr="006A125A">
        <w:rPr>
          <w:rFonts w:ascii="Georgia" w:hAnsi="Georgia" w:cs="Georgia"/>
        </w:rPr>
        <w:t>could be a rational strategy for treating</w:t>
      </w:r>
      <w:r w:rsidR="00D73BB9" w:rsidRPr="006A125A">
        <w:rPr>
          <w:rFonts w:ascii="Georgia" w:hAnsi="Georgia" w:cs="Georgia"/>
        </w:rPr>
        <w:t xml:space="preserve"> </w:t>
      </w:r>
      <w:r w:rsidR="00A852A0" w:rsidRPr="006A125A">
        <w:rPr>
          <w:rFonts w:ascii="Georgia" w:hAnsi="Georgia" w:cs="Georgia"/>
        </w:rPr>
        <w:t xml:space="preserve">human mucosal melanomas </w:t>
      </w:r>
      <w:r w:rsidR="00A852A0" w:rsidRPr="006A125A">
        <w:rPr>
          <w:rFonts w:ascii="Georgia" w:hAnsi="Georgia" w:cs="Georgia"/>
        </w:rPr>
        <w:fldChar w:fldCharType="begin"/>
      </w:r>
      <w:r w:rsidR="00CC694C">
        <w:rPr>
          <w:rFonts w:ascii="Georgia" w:hAnsi="Georgia" w:cs="Georgia"/>
        </w:rPr>
        <w:instrText xml:space="preserve"> ADDIN EN.CITE &lt;EndNote&gt;&lt;Cite&gt;&lt;Author&gt;Wei&lt;/Author&gt;&lt;Year&gt;2020&lt;/Year&gt;&lt;IDText&gt;Efficacy, Tolerability, and Pharmacokinetics of Combined Targeted MEK and Dual mTORC1/2 Inhibition in a Preclinical Model of Mucosal Melanoma&lt;/IDText&gt;&lt;DisplayText&gt;(481)&lt;/DisplayText&gt;&lt;record&gt;&lt;rec-number&gt;824&lt;/rec-number&gt;&lt;foreign-keys&gt;&lt;key app="EN" db-id="er500dszo2vpz4ewpp2p25akv0x55xv92d9a" timestamp="1638406062"&gt;824&lt;/key&gt;&lt;/foreign-keys&gt;&lt;ref-type name="Journal Article"&gt;17&lt;/ref-type&gt;&lt;contributors&gt;&lt;authors&gt;&lt;author&gt;Wei, B. R.&lt;/author&gt;&lt;author&gt;Hoover, S. B.&lt;/author&gt;&lt;author&gt;Peer, C. J.&lt;/author&gt;&lt;author&gt;Dwyer, J. E.&lt;/author&gt;&lt;author&gt;Adissu, H. A.&lt;/author&gt;&lt;author&gt;Shankarappa, P.&lt;/author&gt;&lt;author&gt;Yang, H.&lt;/author&gt;&lt;author&gt;Lee, M.&lt;/author&gt;&lt;author&gt;Peat, T. J.&lt;/author&gt;&lt;author&gt;Figg, W. D.&lt;/author&gt;&lt;author&gt;Simpson, R. M.&lt;/author&gt;&lt;/authors&gt;&lt;/contributors&gt;&lt;auth-address&gt;Laboratory of Cancer Biology and Genetics, Center for Cancer Research, National Cancer Institute, Bethesda, Maryland. Leidos Biomedical Research, Inc., Frederick, Maryland. Clinical Pharmacology Program and the Genitourinary Malignancies Branch, Center for Cancer Research, National Cancer Institute, Bethesda, Maryland. Laboratory of Cancer Biology and Genetics, Center for Cancer Research, National Cancer Institute, Bethesda, Maryland. ms43b@nih.gov.&lt;/auth-address&gt;&lt;titles&gt;&lt;title&gt;Efficacy, Tolerability, and Pharmacokinetics of Combined Targeted MEK and Dual mTORC1/2 Inhibition in a Preclinical Model of Mucosal Melanoma&lt;/title&gt;&lt;secondary-title&gt;Mol Cancer Ther&lt;/secondary-title&gt;&lt;/titles&gt;&lt;periodical&gt;&lt;full-title&gt;Mol Cancer Ther&lt;/full-title&gt;&lt;/periodical&gt;&lt;pages&gt;2308-2318&lt;/pages&gt;&lt;volume&gt;19&lt;/volume&gt;&lt;number&gt;11&lt;/number&gt;&lt;edition&gt;20200917&lt;/edition&gt;&lt;dates&gt;&lt;year&gt;2020&lt;/year&gt;&lt;pub-dates&gt;&lt;date&gt;11&lt;/date&gt;&lt;/pub-dates&gt;&lt;/dates&gt;&lt;isbn&gt;1538-8514&lt;/isbn&gt;&lt;accession-num&gt;32943547&lt;/accession-num&gt;&lt;urls&gt;&lt;related-urls&gt;&lt;url&gt;https://www.ncbi.nlm.nih.gov/pubmed/32943547&lt;/url&gt;&lt;/related-urls&gt;&lt;/urls&gt;&lt;electronic-resource-num&gt;10.1158/1535-7163.MCT-19-0858&lt;/electronic-resource-num&gt;&lt;language&gt;eng&lt;/language&gt;&lt;/record&gt;&lt;/Cite&gt;&lt;/EndNote&gt;</w:instrText>
      </w:r>
      <w:r w:rsidR="00A852A0" w:rsidRPr="006A125A">
        <w:rPr>
          <w:rFonts w:ascii="Georgia" w:hAnsi="Georgia" w:cs="Georgia"/>
        </w:rPr>
        <w:fldChar w:fldCharType="separate"/>
      </w:r>
      <w:r w:rsidR="00CC694C">
        <w:rPr>
          <w:rFonts w:ascii="Georgia" w:hAnsi="Georgia" w:cs="Georgia"/>
          <w:noProof/>
        </w:rPr>
        <w:t>(481)</w:t>
      </w:r>
      <w:r w:rsidR="00A852A0" w:rsidRPr="006A125A">
        <w:rPr>
          <w:rFonts w:ascii="Georgia" w:hAnsi="Georgia" w:cs="Georgia"/>
        </w:rPr>
        <w:fldChar w:fldCharType="end"/>
      </w:r>
      <w:r w:rsidR="00D73BB9" w:rsidRPr="006A125A">
        <w:rPr>
          <w:rFonts w:ascii="Georgia" w:hAnsi="Georgia" w:cs="Georgia"/>
        </w:rPr>
        <w:t>.</w:t>
      </w:r>
      <w:r w:rsidR="00531A3F" w:rsidRPr="006A125A">
        <w:rPr>
          <w:rFonts w:ascii="Georgia" w:hAnsi="Georgia" w:cs="Georgia"/>
          <w:lang w:val="pt-BR"/>
        </w:rPr>
        <w:t xml:space="preserve"> </w:t>
      </w:r>
      <w:r w:rsidR="00D73BB9" w:rsidRPr="006A125A">
        <w:rPr>
          <w:rFonts w:ascii="Georgia" w:hAnsi="Georgia" w:cs="Georgia"/>
          <w:lang w:val="pt-BR"/>
        </w:rPr>
        <w:t xml:space="preserve">Sapanisertib has reached clinical testing in a variety of tumours and in several types of combinations. Particularly, sapanisertib is </w:t>
      </w:r>
      <w:r w:rsidR="00F95E30" w:rsidRPr="006A125A">
        <w:rPr>
          <w:rFonts w:ascii="Georgia" w:hAnsi="Georgia" w:cs="Georgia"/>
          <w:lang w:val="pt-BR"/>
        </w:rPr>
        <w:t>currently</w:t>
      </w:r>
      <w:r w:rsidR="00D73BB9" w:rsidRPr="006A125A">
        <w:rPr>
          <w:rFonts w:ascii="Georgia" w:hAnsi="Georgia" w:cs="Georgia"/>
          <w:lang w:val="pt-BR"/>
        </w:rPr>
        <w:t xml:space="preserve"> administered to patients with advanced-stage cancers har</w:t>
      </w:r>
      <w:r w:rsidR="006A373D" w:rsidRPr="006A125A">
        <w:rPr>
          <w:rFonts w:ascii="Georgia" w:hAnsi="Georgia" w:cs="Georgia"/>
          <w:lang w:val="pt-BR"/>
        </w:rPr>
        <w:t xml:space="preserve">bouring </w:t>
      </w:r>
      <w:r w:rsidR="006A373D" w:rsidRPr="00AA7593">
        <w:rPr>
          <w:rFonts w:ascii="Georgia" w:hAnsi="Georgia" w:cs="Georgia"/>
          <w:i/>
          <w:lang w:val="pt-BR"/>
        </w:rPr>
        <w:t>TSC1</w:t>
      </w:r>
      <w:r w:rsidR="006A373D" w:rsidRPr="006A125A">
        <w:rPr>
          <w:rFonts w:ascii="Georgia" w:hAnsi="Georgia" w:cs="Georgia"/>
          <w:lang w:val="pt-BR"/>
        </w:rPr>
        <w:t xml:space="preserve"> or </w:t>
      </w:r>
      <w:r w:rsidR="006A373D" w:rsidRPr="00AA7593">
        <w:rPr>
          <w:rFonts w:ascii="Georgia" w:hAnsi="Georgia" w:cs="Georgia"/>
          <w:i/>
          <w:lang w:val="pt-BR"/>
        </w:rPr>
        <w:t>TSC2</w:t>
      </w:r>
      <w:r w:rsidR="006A373D" w:rsidRPr="006A125A">
        <w:rPr>
          <w:rFonts w:ascii="Georgia" w:hAnsi="Georgia" w:cs="Georgia"/>
          <w:lang w:val="pt-BR"/>
        </w:rPr>
        <w:t xml:space="preserve"> mutations </w:t>
      </w:r>
      <w:r w:rsidR="000B02DC" w:rsidRPr="006A125A">
        <w:rPr>
          <w:rFonts w:ascii="Georgia" w:hAnsi="Georgia" w:cs="Georgia"/>
          <w:lang w:val="pt-BR"/>
        </w:rPr>
        <w:fldChar w:fldCharType="begin">
          <w:fldData xml:space="preserve">PEVuZE5vdGU+PENpdGU+PEF1dGhvcj5JeWVyPC9BdXRob3I+PFllYXI+MjAxMjwvWWVhcj48SURU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PEVuZE5vdGU+PENpdGU+PEF1dGhvcj5JeWVyPC9BdXRob3I+PFllYXI+MjAxMjwvWWVhcj48SURU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0B02DC" w:rsidRPr="006A125A">
        <w:rPr>
          <w:rFonts w:ascii="Georgia" w:hAnsi="Georgia" w:cs="Georgia"/>
          <w:lang w:val="pt-BR"/>
        </w:rPr>
      </w:r>
      <w:r w:rsidR="000B02DC" w:rsidRPr="006A125A">
        <w:rPr>
          <w:rFonts w:ascii="Georgia" w:hAnsi="Georgia" w:cs="Georgia"/>
          <w:lang w:val="pt-BR"/>
        </w:rPr>
        <w:fldChar w:fldCharType="separate"/>
      </w:r>
      <w:r w:rsidR="00CC694C">
        <w:rPr>
          <w:rFonts w:ascii="Georgia" w:hAnsi="Georgia" w:cs="Georgia"/>
          <w:noProof/>
          <w:lang w:val="pt-BR"/>
        </w:rPr>
        <w:t>(482)</w:t>
      </w:r>
      <w:r w:rsidR="000B02DC" w:rsidRPr="006A125A">
        <w:rPr>
          <w:rFonts w:ascii="Georgia" w:hAnsi="Georgia" w:cs="Georgia"/>
          <w:lang w:val="pt-BR"/>
        </w:rPr>
        <w:fldChar w:fldCharType="end"/>
      </w:r>
      <w:r w:rsidR="00D73BB9" w:rsidRPr="006A125A">
        <w:rPr>
          <w:rFonts w:ascii="Georgia" w:hAnsi="Georgia" w:cs="Georgia"/>
          <w:lang w:val="pt-BR"/>
        </w:rPr>
        <w:t>.</w:t>
      </w:r>
      <w:r w:rsidR="00531A3F" w:rsidRPr="006A125A">
        <w:rPr>
          <w:rFonts w:ascii="Georgia" w:hAnsi="Georgia" w:cs="Georgia"/>
          <w:lang w:val="pt-BR"/>
        </w:rPr>
        <w:t xml:space="preserve"> </w:t>
      </w:r>
      <w:r w:rsidR="00300B76" w:rsidRPr="006A125A">
        <w:rPr>
          <w:rFonts w:ascii="Georgia" w:hAnsi="Georgia" w:cs="Georgia"/>
        </w:rPr>
        <w:t>Clinical studies with favourable</w:t>
      </w:r>
      <w:r w:rsidR="004E547B" w:rsidRPr="006A125A">
        <w:rPr>
          <w:rFonts w:ascii="Georgia" w:hAnsi="Georgia" w:cs="Georgia"/>
        </w:rPr>
        <w:t xml:space="preserve"> or </w:t>
      </w:r>
      <w:r w:rsidR="00300B76" w:rsidRPr="006A125A">
        <w:rPr>
          <w:rFonts w:ascii="Georgia" w:hAnsi="Georgia" w:cs="Georgia"/>
        </w:rPr>
        <w:t>acceptable safety pro</w:t>
      </w:r>
      <w:r w:rsidR="00531A3F" w:rsidRPr="006A125A">
        <w:rPr>
          <w:rFonts w:ascii="Georgia" w:hAnsi="Georgia" w:cs="Georgia"/>
        </w:rPr>
        <w:t xml:space="preserve">file have </w:t>
      </w:r>
      <w:r w:rsidRPr="006A125A">
        <w:rPr>
          <w:rFonts w:ascii="Georgia" w:hAnsi="Georgia" w:cs="Georgia"/>
        </w:rPr>
        <w:t>shown</w:t>
      </w:r>
      <w:r w:rsidR="00531A3F" w:rsidRPr="006A125A">
        <w:rPr>
          <w:rFonts w:ascii="Georgia" w:hAnsi="Georgia" w:cs="Georgia"/>
        </w:rPr>
        <w:t xml:space="preserve"> </w:t>
      </w:r>
      <w:r w:rsidR="00300B76" w:rsidRPr="006A125A">
        <w:rPr>
          <w:rFonts w:ascii="Georgia" w:hAnsi="Georgia" w:cs="Georgia"/>
        </w:rPr>
        <w:t xml:space="preserve">anticancer activity of </w:t>
      </w:r>
      <w:r w:rsidR="004E547B" w:rsidRPr="006A125A">
        <w:rPr>
          <w:rFonts w:ascii="Georgia" w:hAnsi="Georgia" w:cs="Georgia"/>
        </w:rPr>
        <w:t>sapanisertib</w:t>
      </w:r>
      <w:r w:rsidR="0045685F" w:rsidRPr="006A125A">
        <w:rPr>
          <w:rFonts w:ascii="Georgia" w:hAnsi="Georgia" w:cs="Georgia"/>
        </w:rPr>
        <w:t>,</w:t>
      </w:r>
      <w:r w:rsidR="004E547B" w:rsidRPr="006A125A">
        <w:rPr>
          <w:rFonts w:ascii="Georgia" w:hAnsi="Georgia" w:cs="Georgia"/>
        </w:rPr>
        <w:t xml:space="preserve"> </w:t>
      </w:r>
      <w:r w:rsidR="00581A93" w:rsidRPr="006A125A">
        <w:rPr>
          <w:rFonts w:ascii="Georgia" w:hAnsi="Georgia" w:cs="Georgia"/>
        </w:rPr>
        <w:t>both sing</w:t>
      </w:r>
      <w:r w:rsidR="0045685F" w:rsidRPr="006A125A">
        <w:rPr>
          <w:rFonts w:ascii="Georgia" w:hAnsi="Georgia" w:cs="Georgia"/>
        </w:rPr>
        <w:t>ly and in combination, in different advanced solid tumors. Beside</w:t>
      </w:r>
      <w:r w:rsidR="00CC3EAE" w:rsidRPr="006A125A">
        <w:rPr>
          <w:rFonts w:ascii="Georgia" w:hAnsi="Georgia" w:cs="Georgia"/>
        </w:rPr>
        <w:t>s</w:t>
      </w:r>
      <w:r w:rsidR="0045685F" w:rsidRPr="006A125A">
        <w:rPr>
          <w:rFonts w:ascii="Georgia" w:hAnsi="Georgia" w:cs="Georgia"/>
        </w:rPr>
        <w:t xml:space="preserve">, a clinical study with acceptable safety profile displayed significant efficacy of sapanisertib </w:t>
      </w:r>
      <w:r w:rsidR="004E547B" w:rsidRPr="006A125A">
        <w:rPr>
          <w:rFonts w:ascii="Georgia" w:hAnsi="Georgia" w:cs="Georgia"/>
        </w:rPr>
        <w:t>monotherapy in hematological malignancies</w:t>
      </w:r>
      <w:r w:rsidR="0045685F" w:rsidRPr="006A125A">
        <w:rPr>
          <w:rFonts w:ascii="Georgia" w:hAnsi="Georgia" w:cs="Georgia"/>
        </w:rPr>
        <w:t xml:space="preserve"> </w:t>
      </w:r>
      <w:r w:rsidR="000B02DC" w:rsidRPr="006A125A">
        <w:rPr>
          <w:rFonts w:ascii="Georgia" w:hAnsi="Georgia" w:cs="Georgia"/>
          <w:lang w:val="pt-BR"/>
        </w:rPr>
        <w:fldChar w:fldCharType="begin">
          <w:fldData xml:space="preserve">PEVuZE5vdGU+PENpdGU+PEF1dGhvcj5HaG9icmlhbDwvQXV0aG9yPjxZZWFyPjIwMTY8L1llYXI+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PEVuZE5vdGU+PENpdGU+PEF1dGhvcj5HaG9icmlhbDwvQXV0aG9yPjxZZWFyPjIwMTY8L1llYXI+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0B02DC" w:rsidRPr="006A125A">
        <w:rPr>
          <w:rFonts w:ascii="Georgia" w:hAnsi="Georgia" w:cs="Georgia"/>
          <w:lang w:val="pt-BR"/>
        </w:rPr>
      </w:r>
      <w:r w:rsidR="000B02DC" w:rsidRPr="006A125A">
        <w:rPr>
          <w:rFonts w:ascii="Georgia" w:hAnsi="Georgia" w:cs="Georgia"/>
          <w:lang w:val="pt-BR"/>
        </w:rPr>
        <w:fldChar w:fldCharType="separate"/>
      </w:r>
      <w:r w:rsidR="00CC694C">
        <w:rPr>
          <w:rFonts w:ascii="Georgia" w:hAnsi="Georgia" w:cs="Georgia"/>
          <w:noProof/>
          <w:lang w:val="pt-BR"/>
        </w:rPr>
        <w:t>(483)</w:t>
      </w:r>
      <w:r w:rsidR="000B02DC" w:rsidRPr="006A125A">
        <w:rPr>
          <w:rFonts w:ascii="Georgia" w:hAnsi="Georgia" w:cs="Georgia"/>
          <w:lang w:val="pt-BR"/>
        </w:rPr>
        <w:fldChar w:fldCharType="end"/>
      </w:r>
      <w:r w:rsidR="009F0DEA" w:rsidRPr="006A125A">
        <w:rPr>
          <w:rFonts w:ascii="Georgia" w:hAnsi="Georgia" w:cs="Georgia"/>
          <w:lang w:val="pt-BR"/>
        </w:rPr>
        <w:t xml:space="preserve"> </w:t>
      </w:r>
      <w:r w:rsidR="00A55CB6" w:rsidRPr="006A125A">
        <w:rPr>
          <w:rFonts w:ascii="Georgia" w:hAnsi="Georgia" w:cs="Georgia"/>
          <w:lang w:val="pt-BR"/>
        </w:rPr>
        <w:fldChar w:fldCharType="begin">
          <w:fldData xml:space="preserve">PEVuZE5vdGU+PENpdGU+PEF1dGhvcj5TaGltaXp1PC9BdXRob3I+PFllYXI+MjAyMjwvWWVhcj48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PEVuZE5vdGU+PENpdGU+PEF1dGhvcj5TaGltaXp1PC9BdXRob3I+PFllYXI+MjAyMjwvWWVhcj48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A55CB6" w:rsidRPr="006A125A">
        <w:rPr>
          <w:rFonts w:ascii="Georgia" w:hAnsi="Georgia" w:cs="Georgia"/>
          <w:lang w:val="pt-BR"/>
        </w:rPr>
      </w:r>
      <w:r w:rsidR="00A55CB6" w:rsidRPr="006A125A">
        <w:rPr>
          <w:rFonts w:ascii="Georgia" w:hAnsi="Georgia" w:cs="Georgia"/>
          <w:lang w:val="pt-BR"/>
        </w:rPr>
        <w:fldChar w:fldCharType="separate"/>
      </w:r>
      <w:r w:rsidR="00CC694C">
        <w:rPr>
          <w:rFonts w:ascii="Georgia" w:hAnsi="Georgia" w:cs="Georgia"/>
          <w:noProof/>
          <w:lang w:val="pt-BR"/>
        </w:rPr>
        <w:t>(484)</w:t>
      </w:r>
      <w:r w:rsidR="00A55CB6" w:rsidRPr="006A125A">
        <w:rPr>
          <w:rFonts w:ascii="Georgia" w:hAnsi="Georgia" w:cs="Georgia"/>
          <w:lang w:val="pt-BR"/>
        </w:rPr>
        <w:fldChar w:fldCharType="end"/>
      </w:r>
      <w:r w:rsidR="00A55CB6" w:rsidRPr="006A125A">
        <w:rPr>
          <w:rFonts w:ascii="Georgia" w:hAnsi="Georgia" w:cs="Georgia"/>
          <w:lang w:val="pt-BR"/>
        </w:rPr>
        <w:t xml:space="preserve"> </w:t>
      </w:r>
      <w:r w:rsidR="000B02DC" w:rsidRPr="006A125A">
        <w:rPr>
          <w:rFonts w:ascii="Georgia" w:hAnsi="Georgia" w:cs="Georgia"/>
          <w:lang w:val="pt-BR"/>
        </w:rPr>
        <w:fldChar w:fldCharType="begin">
          <w:fldData xml:space="preserve">PEVuZE5vdGU+PENpdGU+PEF1dGhvcj5Wb3NzPC9BdXRob3I+PFllYXI+MjAyMDwvWWVhcj48SURU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PEVuZE5vdGU+PENpdGU+PEF1dGhvcj5Wb3NzPC9BdXRob3I+PFllYXI+MjAyMDwvWWVhcj48SURU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0B02DC" w:rsidRPr="006A125A">
        <w:rPr>
          <w:rFonts w:ascii="Georgia" w:hAnsi="Georgia" w:cs="Georgia"/>
          <w:lang w:val="pt-BR"/>
        </w:rPr>
      </w:r>
      <w:r w:rsidR="000B02DC" w:rsidRPr="006A125A">
        <w:rPr>
          <w:rFonts w:ascii="Georgia" w:hAnsi="Georgia" w:cs="Georgia"/>
          <w:lang w:val="pt-BR"/>
        </w:rPr>
        <w:fldChar w:fldCharType="separate"/>
      </w:r>
      <w:r w:rsidR="00CC694C">
        <w:rPr>
          <w:rFonts w:ascii="Georgia" w:hAnsi="Georgia" w:cs="Georgia"/>
          <w:noProof/>
          <w:lang w:val="pt-BR"/>
        </w:rPr>
        <w:t>(485)</w:t>
      </w:r>
      <w:r w:rsidR="000B02DC" w:rsidRPr="006A125A">
        <w:rPr>
          <w:rFonts w:ascii="Georgia" w:hAnsi="Georgia" w:cs="Georgia"/>
          <w:lang w:val="pt-BR"/>
        </w:rPr>
        <w:fldChar w:fldCharType="end"/>
      </w:r>
      <w:r w:rsidR="009F0DEA" w:rsidRPr="006A125A">
        <w:rPr>
          <w:rFonts w:ascii="Georgia" w:hAnsi="Georgia" w:cs="Georgia"/>
          <w:lang w:val="pt-BR"/>
        </w:rPr>
        <w:t xml:space="preserve"> </w:t>
      </w:r>
      <w:r w:rsidR="000F105C" w:rsidRPr="006A125A">
        <w:rPr>
          <w:rFonts w:ascii="Georgia" w:hAnsi="Georgia" w:cs="Georgia"/>
          <w:lang w:val="pt-BR"/>
        </w:rPr>
        <w:fldChar w:fldCharType="begin">
          <w:fldData xml:space="preserve">PEVuZE5vdGU+PENpdGU+PEF1dGhvcj5Nb29yZTwvQXV0aG9yPjxZZWFyPjIwMTg8L1llYXI+PElE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PEVuZE5vdGU+PENpdGU+PEF1dGhvcj5Nb29yZTwvQXV0aG9yPjxZZWFyPjIwMTg8L1llYXI+PElE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0F105C" w:rsidRPr="006A125A">
        <w:rPr>
          <w:rFonts w:ascii="Georgia" w:hAnsi="Georgia" w:cs="Georgia"/>
          <w:lang w:val="pt-BR"/>
        </w:rPr>
      </w:r>
      <w:r w:rsidR="000F105C" w:rsidRPr="006A125A">
        <w:rPr>
          <w:rFonts w:ascii="Georgia" w:hAnsi="Georgia" w:cs="Georgia"/>
          <w:lang w:val="pt-BR"/>
        </w:rPr>
        <w:fldChar w:fldCharType="separate"/>
      </w:r>
      <w:r w:rsidR="00CC694C">
        <w:rPr>
          <w:rFonts w:ascii="Georgia" w:hAnsi="Georgia" w:cs="Georgia"/>
          <w:noProof/>
          <w:lang w:val="pt-BR"/>
        </w:rPr>
        <w:t>(486)</w:t>
      </w:r>
      <w:r w:rsidR="000F105C" w:rsidRPr="006A125A">
        <w:rPr>
          <w:rFonts w:ascii="Georgia" w:hAnsi="Georgia" w:cs="Georgia"/>
          <w:lang w:val="pt-BR"/>
        </w:rPr>
        <w:fldChar w:fldCharType="end"/>
      </w:r>
      <w:r w:rsidR="000F105C" w:rsidRPr="006A125A">
        <w:rPr>
          <w:rFonts w:ascii="Georgia" w:hAnsi="Georgia" w:cs="Georgia"/>
          <w:lang w:val="pt-BR"/>
        </w:rPr>
        <w:t xml:space="preserve"> </w:t>
      </w:r>
      <w:r w:rsidR="000F105C" w:rsidRPr="006A125A">
        <w:rPr>
          <w:rFonts w:ascii="Georgia" w:hAnsi="Georgia" w:cs="Georgia"/>
          <w:lang w:val="pt-BR"/>
        </w:rPr>
        <w:fldChar w:fldCharType="begin">
          <w:fldData xml:space="preserve">PEVuZE5vdGU+PENpdGU+PEF1dGhvcj5Nb29yZTwvQXV0aG9yPjxZZWFyPjIwMTg8L1llYXI+PElE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PEVuZE5vdGU+PENpdGU+PEF1dGhvcj5Nb29yZTwvQXV0aG9yPjxZZWFyPjIwMTg8L1llYXI+PElE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0F105C" w:rsidRPr="006A125A">
        <w:rPr>
          <w:rFonts w:ascii="Georgia" w:hAnsi="Georgia" w:cs="Georgia"/>
          <w:lang w:val="pt-BR"/>
        </w:rPr>
      </w:r>
      <w:r w:rsidR="000F105C" w:rsidRPr="006A125A">
        <w:rPr>
          <w:rFonts w:ascii="Georgia" w:hAnsi="Georgia" w:cs="Georgia"/>
          <w:lang w:val="pt-BR"/>
        </w:rPr>
        <w:fldChar w:fldCharType="separate"/>
      </w:r>
      <w:r w:rsidR="00CC694C">
        <w:rPr>
          <w:rFonts w:ascii="Georgia" w:hAnsi="Georgia" w:cs="Georgia"/>
          <w:noProof/>
          <w:lang w:val="pt-BR"/>
        </w:rPr>
        <w:t>(486)</w:t>
      </w:r>
      <w:r w:rsidR="000F105C" w:rsidRPr="006A125A">
        <w:rPr>
          <w:rFonts w:ascii="Georgia" w:hAnsi="Georgia" w:cs="Georgia"/>
          <w:lang w:val="pt-BR"/>
        </w:rPr>
        <w:fldChar w:fldCharType="end"/>
      </w:r>
      <w:r w:rsidR="000F105C" w:rsidRPr="006A125A">
        <w:rPr>
          <w:rFonts w:ascii="Georgia" w:hAnsi="Georgia" w:cs="Georgia"/>
          <w:lang w:val="pt-BR"/>
        </w:rPr>
        <w:t xml:space="preserve"> </w:t>
      </w:r>
      <w:r w:rsidR="00AD607D" w:rsidRPr="006A125A">
        <w:rPr>
          <w:rFonts w:ascii="Georgia" w:hAnsi="Georgia" w:cs="Georgia"/>
          <w:lang w:val="pt-BR"/>
        </w:rPr>
        <w:fldChar w:fldCharType="begin"/>
      </w:r>
      <w:r w:rsidR="00CC694C">
        <w:rPr>
          <w:rFonts w:ascii="Georgia" w:hAnsi="Georgia" w:cs="Georgia"/>
          <w:lang w:val="pt-BR"/>
        </w:rPr>
        <w:instrText xml:space="preserve"> ADDIN EN.CITE &lt;EndNote&gt;&lt;Cite&gt;&lt;Author&gt;Coleman&lt;/Author&gt;&lt;Year&gt;2021&lt;/Year&gt;&lt;IDText&gt;Phase I study of mTORC1/2 inhibitor sapanisertib (TAK-228) in combination with metformin in patients (pts) with mTOR/AKT/PI3K pathway alterations and advanced solid malignancies&lt;/IDText&gt;&lt;DisplayText&gt;(487)&lt;/DisplayText&gt;&lt;record&gt;&lt;titles&gt;&lt;title&gt;Phase I study of mTORC1/2 inhibitor sapanisertib (TAK-228) in combination with metformin in patients (pts) with mTOR/AKT/PI3K pathway alterations and advanced solid malignancies&lt;/title&gt;&lt;secondary-title&gt;Journal of Clinical Oncology&lt;/secondary-title&gt;&lt;/titles&gt;&lt;number&gt;15&lt;/number&gt;&lt;contributors&gt;&lt;authors&gt;&lt;author&gt;Coleman, N.&lt;/author&gt;&lt;author&gt;Naing, A.&lt;/author&gt;&lt;author&gt;Zhang, S.&lt;/author&gt;&lt;author&gt;Piha-Paul, S.A.&lt;/author&gt;&lt;author&gt;Tsimberidou, A.M.&lt;/author&gt;&lt;author&gt;Janku, F.&lt;/author&gt;&lt;author&gt;Rodon, J.&lt;/author&gt;&lt;author&gt;Pant, S.&lt;/author&gt;&lt;author&gt;Dumbrava, E.E.&lt;/author&gt;&lt;author&gt;Fu, S.&lt;/author&gt;&lt;author&gt;Hong, D.S.&lt;/author&gt;&lt;author&gt;Meric-Bernstam, F.&lt;/author&gt;&lt;author&gt;Subbiah, V.&lt;/author&gt;&lt;/authors&gt;&lt;/contributors&gt;&lt;added-date format="utc"&gt;1666254588&lt;/added-date&gt;&lt;ref-type name="Journal Article"&gt;17&lt;/ref-type&gt;&lt;dates&gt;&lt;year&gt;2021&lt;/year&gt;&lt;/dates&gt;&lt;rec-number&gt;1612&lt;/rec-number&gt;&lt;last-updated-date format="utc"&gt;1666254960&lt;/last-updated-date&gt;&lt;volume&gt;39&lt;/volume&gt;&lt;num-vols&gt;3017&lt;/num-vols&gt;&lt;/record&gt;&lt;/Cite&gt;&lt;/EndNote&gt;</w:instrText>
      </w:r>
      <w:r w:rsidR="00AD607D" w:rsidRPr="006A125A">
        <w:rPr>
          <w:rFonts w:ascii="Georgia" w:hAnsi="Georgia" w:cs="Georgia"/>
          <w:lang w:val="pt-BR"/>
        </w:rPr>
        <w:fldChar w:fldCharType="separate"/>
      </w:r>
      <w:r w:rsidR="00CC694C">
        <w:rPr>
          <w:rFonts w:ascii="Georgia" w:hAnsi="Georgia" w:cs="Georgia"/>
          <w:noProof/>
          <w:lang w:val="pt-BR"/>
        </w:rPr>
        <w:t>(487)</w:t>
      </w:r>
      <w:r w:rsidR="00AD607D" w:rsidRPr="006A125A">
        <w:rPr>
          <w:rFonts w:ascii="Georgia" w:hAnsi="Georgia" w:cs="Georgia"/>
          <w:lang w:val="pt-BR"/>
        </w:rPr>
        <w:fldChar w:fldCharType="end"/>
      </w:r>
      <w:r w:rsidR="00AD607D" w:rsidRPr="006A125A">
        <w:rPr>
          <w:rFonts w:ascii="Georgia" w:hAnsi="Georgia" w:cs="Georgia"/>
          <w:lang w:val="pt-BR"/>
        </w:rPr>
        <w:t xml:space="preserve"> </w:t>
      </w:r>
      <w:r w:rsidR="00A34F7F" w:rsidRPr="006A125A">
        <w:rPr>
          <w:rFonts w:ascii="Georgia" w:hAnsi="Georgia" w:cs="Georgia"/>
          <w:lang w:val="pt-BR"/>
        </w:rPr>
        <w:fldChar w:fldCharType="begin">
          <w:fldData xml:space="preserve">PEVuZE5vdGU+PENpdGU+PEF1dGhvcj5TdGFya3M8L0F1dGhvcj48WWVhcj4yMDIyPC9ZZWFyPjxJ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PEVuZE5vdGU+PENpdGU+PEF1dGhvcj5TdGFya3M8L0F1dGhvcj48WWVhcj4yMDIyPC9ZZWFyPjxJ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A34F7F" w:rsidRPr="006A125A">
        <w:rPr>
          <w:rFonts w:ascii="Georgia" w:hAnsi="Georgia" w:cs="Georgia"/>
          <w:lang w:val="pt-BR"/>
        </w:rPr>
      </w:r>
      <w:r w:rsidR="00A34F7F" w:rsidRPr="006A125A">
        <w:rPr>
          <w:rFonts w:ascii="Georgia" w:hAnsi="Georgia" w:cs="Georgia"/>
          <w:lang w:val="pt-BR"/>
        </w:rPr>
        <w:fldChar w:fldCharType="separate"/>
      </w:r>
      <w:r w:rsidR="00CC694C">
        <w:rPr>
          <w:rFonts w:ascii="Georgia" w:hAnsi="Georgia" w:cs="Georgia"/>
          <w:noProof/>
          <w:lang w:val="pt-BR"/>
        </w:rPr>
        <w:t>(114)</w:t>
      </w:r>
      <w:r w:rsidR="00A34F7F" w:rsidRPr="006A125A">
        <w:rPr>
          <w:rFonts w:ascii="Georgia" w:hAnsi="Georgia" w:cs="Georgia"/>
          <w:lang w:val="pt-BR"/>
        </w:rPr>
        <w:fldChar w:fldCharType="end"/>
      </w:r>
      <w:r w:rsidR="00A34F7F" w:rsidRPr="006A125A">
        <w:rPr>
          <w:rFonts w:ascii="Georgia" w:hAnsi="Georgia" w:cs="Georgia"/>
          <w:lang w:val="pt-BR"/>
        </w:rPr>
        <w:t xml:space="preserve"> </w:t>
      </w:r>
      <w:r w:rsidR="003C608F" w:rsidRPr="006A125A">
        <w:rPr>
          <w:rFonts w:ascii="Georgia" w:hAnsi="Georgia" w:cs="Georgia"/>
          <w:lang w:val="pt-BR"/>
        </w:rPr>
        <w:fldChar w:fldCharType="begin">
          <w:fldData xml:space="preserve">PEVuZE5vdGU+PENpdGU+PEF1dGhvcj5MaW08L0F1dGhvcj48WWVhcj4yMDIxPC9ZZWFyPjxJRFRl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=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PEVuZE5vdGU+PENpdGU+PEF1dGhvcj5MaW08L0F1dGhvcj48WWVhcj4yMDIxPC9ZZWFyPjxJRFRl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=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3C608F" w:rsidRPr="006A125A">
        <w:rPr>
          <w:rFonts w:ascii="Georgia" w:hAnsi="Georgia" w:cs="Georgia"/>
          <w:lang w:val="pt-BR"/>
        </w:rPr>
      </w:r>
      <w:r w:rsidR="003C608F" w:rsidRPr="006A125A">
        <w:rPr>
          <w:rFonts w:ascii="Georgia" w:hAnsi="Georgia" w:cs="Georgia"/>
          <w:lang w:val="pt-BR"/>
        </w:rPr>
        <w:fldChar w:fldCharType="separate"/>
      </w:r>
      <w:r w:rsidR="00CC694C">
        <w:rPr>
          <w:rFonts w:ascii="Georgia" w:hAnsi="Georgia" w:cs="Georgia"/>
          <w:noProof/>
          <w:lang w:val="pt-BR"/>
        </w:rPr>
        <w:t>(488)</w:t>
      </w:r>
      <w:r w:rsidR="003C608F" w:rsidRPr="006A125A">
        <w:rPr>
          <w:rFonts w:ascii="Georgia" w:hAnsi="Georgia" w:cs="Georgia"/>
          <w:lang w:val="pt-BR"/>
        </w:rPr>
        <w:fldChar w:fldCharType="end"/>
      </w:r>
      <w:r w:rsidR="009F0DEA" w:rsidRPr="006A125A">
        <w:rPr>
          <w:rFonts w:ascii="Georgia" w:hAnsi="Georgia" w:cs="Georgia"/>
          <w:lang w:val="pt-BR"/>
        </w:rPr>
        <w:t xml:space="preserve"> </w:t>
      </w:r>
      <w:r w:rsidR="00FE7552" w:rsidRPr="006A125A">
        <w:rPr>
          <w:rFonts w:ascii="Georgia" w:hAnsi="Georgia" w:cs="Georgia"/>
          <w:lang w:val="pt-BR"/>
        </w:rPr>
        <w:fldChar w:fldCharType="begin">
          <w:fldData xml:space="preserve">PEVuZE5vdGU+PENpdGU+PEF1dGhvcj5NY0dyZWdvcjwvQXV0aG9yPjxZZWFyPjIwMjI8L1llYXI+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PEVuZE5vdGU+PENpdGU+PEF1dGhvcj5NY0dyZWdvcjwvQXV0aG9yPjxZZWFyPjIwMjI8L1llYXI+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FE7552" w:rsidRPr="006A125A">
        <w:rPr>
          <w:rFonts w:ascii="Georgia" w:hAnsi="Georgia" w:cs="Georgia"/>
          <w:lang w:val="pt-BR"/>
        </w:rPr>
      </w:r>
      <w:r w:rsidR="00FE7552" w:rsidRPr="006A125A">
        <w:rPr>
          <w:rFonts w:ascii="Georgia" w:hAnsi="Georgia" w:cs="Georgia"/>
          <w:lang w:val="pt-BR"/>
        </w:rPr>
        <w:fldChar w:fldCharType="separate"/>
      </w:r>
      <w:r w:rsidR="00CC694C">
        <w:rPr>
          <w:rFonts w:ascii="Georgia" w:hAnsi="Georgia" w:cs="Georgia"/>
          <w:noProof/>
          <w:lang w:val="pt-BR"/>
        </w:rPr>
        <w:t>(489)</w:t>
      </w:r>
      <w:r w:rsidR="00FE7552" w:rsidRPr="006A125A">
        <w:rPr>
          <w:rFonts w:ascii="Georgia" w:hAnsi="Georgia" w:cs="Georgia"/>
          <w:lang w:val="pt-BR"/>
        </w:rPr>
        <w:fldChar w:fldCharType="end"/>
      </w:r>
      <w:r w:rsidR="00FE7552" w:rsidRPr="006A125A">
        <w:rPr>
          <w:rFonts w:ascii="Georgia" w:hAnsi="Georgia" w:cs="Georgia"/>
          <w:lang w:val="pt-BR"/>
        </w:rPr>
        <w:t xml:space="preserve"> </w:t>
      </w:r>
      <w:r w:rsidR="0029508E" w:rsidRPr="006A125A">
        <w:rPr>
          <w:rFonts w:ascii="Georgia" w:hAnsi="Georgia" w:cs="Georgia"/>
          <w:lang w:val="pt-BR"/>
        </w:rPr>
        <w:fldChar w:fldCharType="begin">
          <w:fldData xml:space="preserve">PEVuZE5vdGU+PENpdGU+PEF1dGhvcj5Lb2NhPC9BdXRob3I+PFllYXI+MjAyMTwvWWVhcj48SURU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PEVuZE5vdGU+PENpdGU+PEF1dGhvcj5Lb2NhPC9BdXRob3I+PFllYXI+MjAyMTwvWWVhcj48SURU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29508E" w:rsidRPr="006A125A">
        <w:rPr>
          <w:rFonts w:ascii="Georgia" w:hAnsi="Georgia" w:cs="Georgia"/>
          <w:lang w:val="pt-BR"/>
        </w:rPr>
      </w:r>
      <w:r w:rsidR="0029508E" w:rsidRPr="006A125A">
        <w:rPr>
          <w:rFonts w:ascii="Georgia" w:hAnsi="Georgia" w:cs="Georgia"/>
          <w:lang w:val="pt-BR"/>
        </w:rPr>
        <w:fldChar w:fldCharType="separate"/>
      </w:r>
      <w:r w:rsidR="00CC694C">
        <w:rPr>
          <w:rFonts w:ascii="Georgia" w:hAnsi="Georgia" w:cs="Georgia"/>
          <w:noProof/>
          <w:lang w:val="pt-BR"/>
        </w:rPr>
        <w:t>(490)</w:t>
      </w:r>
      <w:r w:rsidR="0029508E" w:rsidRPr="006A125A">
        <w:rPr>
          <w:rFonts w:ascii="Georgia" w:hAnsi="Georgia" w:cs="Georgia"/>
          <w:lang w:val="pt-BR"/>
        </w:rPr>
        <w:fldChar w:fldCharType="end"/>
      </w:r>
      <w:r w:rsidR="009F0DEA" w:rsidRPr="006A125A">
        <w:rPr>
          <w:rFonts w:ascii="Georgia" w:hAnsi="Georgia" w:cs="Georgia"/>
          <w:lang w:val="pt-BR"/>
        </w:rPr>
        <w:t xml:space="preserve"> </w:t>
      </w:r>
      <w:r w:rsidR="007E01BA" w:rsidRPr="006A125A">
        <w:rPr>
          <w:rFonts w:ascii="Georgia" w:hAnsi="Georgia" w:cs="Georgia"/>
          <w:lang w:val="pt-BR"/>
        </w:rPr>
        <w:fldChar w:fldCharType="begin">
          <w:fldData xml:space="preserve">PEVuZE5vdGU+PENpdGU+PEF1dGhvcj5HYXJjw61hLVPDoWVuejwvQXV0aG9yPjxZZWFyPjIwMjI8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PEVuZE5vdGU+PENpdGU+PEF1dGhvcj5HYXJjw61hLVPDoWVuejwvQXV0aG9yPjxZZWFyPjIwMjI8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7E01BA" w:rsidRPr="006A125A">
        <w:rPr>
          <w:rFonts w:ascii="Georgia" w:hAnsi="Georgia" w:cs="Georgia"/>
          <w:lang w:val="pt-BR"/>
        </w:rPr>
      </w:r>
      <w:r w:rsidR="007E01BA" w:rsidRPr="006A125A">
        <w:rPr>
          <w:rFonts w:ascii="Georgia" w:hAnsi="Georgia" w:cs="Georgia"/>
          <w:lang w:val="pt-BR"/>
        </w:rPr>
        <w:fldChar w:fldCharType="separate"/>
      </w:r>
      <w:r w:rsidR="00CC694C">
        <w:rPr>
          <w:rFonts w:ascii="Georgia" w:hAnsi="Georgia" w:cs="Georgia"/>
          <w:noProof/>
          <w:lang w:val="pt-BR"/>
        </w:rPr>
        <w:t>(491)</w:t>
      </w:r>
      <w:r w:rsidR="007E01BA" w:rsidRPr="006A125A">
        <w:rPr>
          <w:rFonts w:ascii="Georgia" w:hAnsi="Georgia" w:cs="Georgia"/>
          <w:lang w:val="pt-BR"/>
        </w:rPr>
        <w:fldChar w:fldCharType="end"/>
      </w:r>
      <w:r w:rsidR="00300B76" w:rsidRPr="006A125A">
        <w:rPr>
          <w:rFonts w:ascii="Georgia" w:hAnsi="Georgia" w:cs="Georgia"/>
        </w:rPr>
        <w:t xml:space="preserve"> (</w:t>
      </w:r>
      <w:r w:rsidR="004A1A28" w:rsidRPr="006A125A">
        <w:rPr>
          <w:rFonts w:ascii="Georgia" w:hAnsi="Georgia" w:cs="Georgia"/>
          <w:b/>
          <w:sz w:val="20"/>
          <w:szCs w:val="20"/>
          <w:lang w:eastAsia="it-IT"/>
        </w:rPr>
        <w:t xml:space="preserve">SUPPLEMENTARY </w:t>
      </w:r>
      <w:r w:rsidR="004A1A28" w:rsidRPr="006A125A">
        <w:rPr>
          <w:rFonts w:ascii="Georgia" w:hAnsi="Georgia" w:cs="Georgia"/>
          <w:b/>
          <w:sz w:val="20"/>
          <w:szCs w:val="20"/>
        </w:rPr>
        <w:t>TABLE 3</w:t>
      </w:r>
      <w:r w:rsidR="00300B76" w:rsidRPr="006A125A">
        <w:rPr>
          <w:rFonts w:ascii="Georgia" w:hAnsi="Georgia" w:cs="Georgia"/>
        </w:rPr>
        <w:t>)</w:t>
      </w:r>
      <w:r w:rsidR="004E547B" w:rsidRPr="006A125A">
        <w:rPr>
          <w:rFonts w:ascii="Georgia" w:hAnsi="Georgia" w:cs="Georgia"/>
        </w:rPr>
        <w:t>.</w:t>
      </w:r>
    </w:p>
    <w:p w14:paraId="35743561" w14:textId="77777777" w:rsidR="00F32900" w:rsidRPr="006A125A" w:rsidRDefault="00F32900" w:rsidP="0035144D">
      <w:pPr>
        <w:ind w:right="150"/>
        <w:jc w:val="both"/>
        <w:rPr>
          <w:rFonts w:ascii="Georgia" w:hAnsi="Georgia" w:cs="Georgia"/>
          <w:lang w:val="pt-BR"/>
        </w:rPr>
      </w:pPr>
    </w:p>
    <w:p w14:paraId="0409C2C4" w14:textId="77777777" w:rsidR="00537CA3" w:rsidRPr="00F55CFF" w:rsidRDefault="00D73BB9" w:rsidP="0035144D">
      <w:pPr>
        <w:ind w:left="-30" w:right="150"/>
        <w:jc w:val="both"/>
        <w:rPr>
          <w:rFonts w:ascii="Georgia" w:hAnsi="Georgia" w:cs="Georgia"/>
          <w:lang w:val="pt-BR"/>
        </w:rPr>
      </w:pPr>
      <w:r w:rsidRPr="00F55CFF">
        <w:rPr>
          <w:rFonts w:ascii="Georgia" w:hAnsi="Georgia" w:cs="AdvPSA183"/>
          <w:b/>
          <w:lang w:eastAsia="it-IT"/>
        </w:rPr>
        <w:t>Torkinib</w:t>
      </w:r>
      <w:r w:rsidRPr="00F55CFF">
        <w:rPr>
          <w:rFonts w:ascii="Georgia" w:hAnsi="Georgia" w:cs="AdvPSA183"/>
          <w:lang w:eastAsia="it-IT"/>
        </w:rPr>
        <w:t xml:space="preserve"> (PP242)</w:t>
      </w:r>
    </w:p>
    <w:p w14:paraId="058188C9" w14:textId="77777777" w:rsidR="00537CA3" w:rsidRPr="00F55CFF" w:rsidRDefault="00537CA3" w:rsidP="0035144D">
      <w:pPr>
        <w:ind w:left="-30" w:right="150"/>
        <w:jc w:val="both"/>
        <w:rPr>
          <w:rFonts w:ascii="Georgia" w:hAnsi="Georgia" w:cs="AdvPSA183"/>
          <w:lang w:eastAsia="it-IT"/>
        </w:rPr>
      </w:pPr>
    </w:p>
    <w:p w14:paraId="1786A075" w14:textId="30E90DFF" w:rsidR="00D73BB9" w:rsidRPr="00F55CFF" w:rsidRDefault="00D73BB9" w:rsidP="00BC0259">
      <w:pPr>
        <w:ind w:left="-30" w:right="150"/>
        <w:jc w:val="both"/>
        <w:rPr>
          <w:rFonts w:ascii="Georgia" w:hAnsi="Georgia" w:cs="AdvPSA183"/>
          <w:lang w:eastAsia="it-IT"/>
        </w:rPr>
      </w:pPr>
      <w:r w:rsidRPr="00AB3F89">
        <w:rPr>
          <w:rFonts w:ascii="Georgia" w:hAnsi="Georgia" w:cs="AdvPSA183"/>
          <w:lang w:eastAsia="it-IT"/>
        </w:rPr>
        <w:t xml:space="preserve">Torkinib is a </w:t>
      </w:r>
      <w:r w:rsidR="005E346A" w:rsidRPr="00AB3F89">
        <w:rPr>
          <w:rFonts w:ascii="Georgia" w:hAnsi="Georgia" w:cs="AdvPSA183"/>
          <w:lang w:eastAsia="it-IT"/>
        </w:rPr>
        <w:t xml:space="preserve">specific </w:t>
      </w:r>
      <w:r w:rsidR="0029508E" w:rsidRPr="00AB3F89">
        <w:rPr>
          <w:rFonts w:ascii="Georgia" w:hAnsi="Georgia" w:cs="AdvPSA183"/>
          <w:lang w:eastAsia="it-IT"/>
        </w:rPr>
        <w:t>mTORC1 and mTORC2</w:t>
      </w:r>
      <w:r w:rsidR="00FD0BCE" w:rsidRPr="00AB3F89">
        <w:rPr>
          <w:rFonts w:ascii="Georgia" w:hAnsi="Georgia" w:cs="AdvPSA183"/>
          <w:lang w:eastAsia="it-IT"/>
        </w:rPr>
        <w:t xml:space="preserve"> </w:t>
      </w:r>
      <w:r w:rsidR="0029508E" w:rsidRPr="00AB3F89">
        <w:rPr>
          <w:rFonts w:ascii="Georgia" w:hAnsi="Georgia" w:cs="AdvPSA183"/>
          <w:lang w:eastAsia="it-IT"/>
        </w:rPr>
        <w:t xml:space="preserve">inhibitor </w:t>
      </w:r>
      <w:r w:rsidR="0029508E" w:rsidRPr="00AB3F89">
        <w:rPr>
          <w:rFonts w:ascii="Georgia" w:hAnsi="Georgia" w:cs="AdvPSA183"/>
          <w:lang w:eastAsia="it-IT"/>
        </w:rPr>
        <w:fldChar w:fldCharType="begin">
          <w:fldData xml:space="preserve">PEVuZE5vdGU+PENpdGU+PEF1dGhvcj5GZWxkbWFuPC9BdXRob3I+PFllYXI+MjAwOTwvWWVhcj48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PEVuZE5vdGU+PENpdGU+PEF1dGhvcj5GZWxkbWFuPC9BdXRob3I+PFllYXI+MjAwOTwvWWVhcj48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29508E" w:rsidRPr="00AB3F89">
        <w:rPr>
          <w:rFonts w:ascii="Georgia" w:hAnsi="Georgia" w:cs="AdvPSA183"/>
          <w:lang w:eastAsia="it-IT"/>
        </w:rPr>
      </w:r>
      <w:r w:rsidR="0029508E" w:rsidRPr="00AB3F89">
        <w:rPr>
          <w:rFonts w:ascii="Georgia" w:hAnsi="Georgia" w:cs="AdvPSA183"/>
          <w:lang w:eastAsia="it-IT"/>
        </w:rPr>
        <w:fldChar w:fldCharType="separate"/>
      </w:r>
      <w:r w:rsidR="00CC694C">
        <w:rPr>
          <w:rFonts w:ascii="Georgia" w:hAnsi="Georgia" w:cs="AdvPSA183"/>
          <w:noProof/>
          <w:lang w:eastAsia="it-IT"/>
        </w:rPr>
        <w:t>(492)</w:t>
      </w:r>
      <w:r w:rsidR="0029508E" w:rsidRPr="00AB3F89">
        <w:rPr>
          <w:rFonts w:ascii="Georgia" w:hAnsi="Georgia" w:cs="AdvPSA183"/>
          <w:lang w:eastAsia="it-IT"/>
        </w:rPr>
        <w:fldChar w:fldCharType="end"/>
      </w:r>
      <w:r w:rsidRPr="00AB3F89">
        <w:rPr>
          <w:rFonts w:ascii="Georgia" w:hAnsi="Georgia" w:cs="AdvPSA183"/>
          <w:lang w:eastAsia="it-IT"/>
        </w:rPr>
        <w:t xml:space="preserve">, although an </w:t>
      </w:r>
      <w:r w:rsidRPr="007D3B54">
        <w:rPr>
          <w:rFonts w:ascii="Georgia" w:hAnsi="Georgia" w:cs="AdvPSA183"/>
          <w:i/>
          <w:lang w:eastAsia="it-IT"/>
        </w:rPr>
        <w:t>in vitro</w:t>
      </w:r>
      <w:r w:rsidRPr="00AB3F89">
        <w:rPr>
          <w:rFonts w:ascii="Georgia" w:hAnsi="Georgia" w:cs="AdvPSA183"/>
          <w:lang w:eastAsia="it-IT"/>
        </w:rPr>
        <w:t xml:space="preserve"> study </w:t>
      </w:r>
      <w:r w:rsidR="007063E7" w:rsidRPr="00AB3F89">
        <w:rPr>
          <w:rFonts w:ascii="Georgia" w:hAnsi="Georgia" w:cs="AdvPSA183"/>
          <w:lang w:eastAsia="it-IT"/>
        </w:rPr>
        <w:t>has</w:t>
      </w:r>
      <w:r w:rsidR="007063E7" w:rsidRPr="00282614">
        <w:rPr>
          <w:rFonts w:ascii="Georgia" w:hAnsi="Georgia" w:cs="AdvPSA183"/>
          <w:lang w:eastAsia="it-IT"/>
        </w:rPr>
        <w:t xml:space="preserve"> </w:t>
      </w:r>
      <w:r w:rsidRPr="00282614">
        <w:rPr>
          <w:rFonts w:ascii="Georgia" w:hAnsi="Georgia" w:cs="AdvPSA183"/>
          <w:lang w:eastAsia="it-IT"/>
        </w:rPr>
        <w:t>also reported that torkinib can inh</w:t>
      </w:r>
      <w:r w:rsidR="00C70895" w:rsidRPr="00282614">
        <w:rPr>
          <w:rFonts w:ascii="Georgia" w:hAnsi="Georgia" w:cs="AdvPSA183"/>
          <w:lang w:eastAsia="it-IT"/>
        </w:rPr>
        <w:t xml:space="preserve">ibit PKCα, PKCβ, JAK2, and RET </w:t>
      </w:r>
      <w:r w:rsidR="00C70895" w:rsidRPr="00282614">
        <w:rPr>
          <w:rFonts w:ascii="Georgia" w:hAnsi="Georgia" w:cs="AdvPSA183"/>
          <w:lang w:eastAsia="it-IT"/>
        </w:rPr>
        <w:fldChar w:fldCharType="begin">
          <w:fldData xml:space="preserve">PEVuZE5vdGU+PENpdGU+PEF1dGhvcj5BcHNlbDwvQXV0aG9yPjxZZWFyPjIwMDg8L1llYXI+PElE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PEVuZE5vdGU+PENpdGU+PEF1dGhvcj5BcHNlbDwvQXV0aG9yPjxZZWFyPjIwMDg8L1llYXI+PElE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70895" w:rsidRPr="00282614">
        <w:rPr>
          <w:rFonts w:ascii="Georgia" w:hAnsi="Georgia" w:cs="AdvPSA183"/>
          <w:lang w:eastAsia="it-IT"/>
        </w:rPr>
      </w:r>
      <w:r w:rsidR="00C70895" w:rsidRPr="00282614">
        <w:rPr>
          <w:rFonts w:ascii="Georgia" w:hAnsi="Georgia" w:cs="AdvPSA183"/>
          <w:lang w:eastAsia="it-IT"/>
        </w:rPr>
        <w:fldChar w:fldCharType="separate"/>
      </w:r>
      <w:r w:rsidR="00CC694C">
        <w:rPr>
          <w:rFonts w:ascii="Georgia" w:hAnsi="Georgia" w:cs="AdvPSA183"/>
          <w:noProof/>
          <w:lang w:eastAsia="it-IT"/>
        </w:rPr>
        <w:t>(493)</w:t>
      </w:r>
      <w:r w:rsidR="00C70895" w:rsidRPr="00282614">
        <w:rPr>
          <w:rFonts w:ascii="Georgia" w:hAnsi="Georgia" w:cs="AdvPSA183"/>
          <w:lang w:eastAsia="it-IT"/>
        </w:rPr>
        <w:fldChar w:fldCharType="end"/>
      </w:r>
      <w:r w:rsidRPr="00282614">
        <w:rPr>
          <w:rFonts w:ascii="Georgia" w:hAnsi="Georgia" w:cs="AdvPSA183"/>
          <w:lang w:eastAsia="it-IT"/>
        </w:rPr>
        <w:t>. Notably,</w:t>
      </w:r>
      <w:r w:rsidRPr="00282614">
        <w:rPr>
          <w:rFonts w:ascii="Georgia" w:hAnsi="Georgia"/>
        </w:rPr>
        <w:t xml:space="preserve"> </w:t>
      </w:r>
      <w:r w:rsidRPr="00282614">
        <w:rPr>
          <w:rFonts w:ascii="Georgia" w:hAnsi="Georgia" w:cs="AdvPSA183"/>
          <w:lang w:eastAsia="it-IT"/>
        </w:rPr>
        <w:t xml:space="preserve">torkinib </w:t>
      </w:r>
      <w:r w:rsidR="007063E7" w:rsidRPr="00282614">
        <w:rPr>
          <w:rFonts w:ascii="Georgia" w:hAnsi="Georgia" w:cs="AdvPSA183"/>
          <w:lang w:eastAsia="it-IT"/>
        </w:rPr>
        <w:t>suppresses</w:t>
      </w:r>
      <w:r w:rsidRPr="00282614">
        <w:rPr>
          <w:rFonts w:ascii="Georgia" w:hAnsi="Georgia" w:cs="AdvPSA183"/>
          <w:lang w:eastAsia="it-IT"/>
        </w:rPr>
        <w:t xml:space="preserve"> proliferation of primary cells more efficiently compared to rapamycin</w:t>
      </w:r>
      <w:r w:rsidR="00587830" w:rsidRPr="00282614">
        <w:rPr>
          <w:rFonts w:ascii="Georgia" w:hAnsi="Georgia" w:cs="AdvPSA183"/>
          <w:lang w:eastAsia="it-IT"/>
        </w:rPr>
        <w:t>. Interestingly, mTORC2 itself is not</w:t>
      </w:r>
      <w:r w:rsidRPr="00282614">
        <w:rPr>
          <w:rFonts w:ascii="Georgia" w:hAnsi="Georgia" w:cs="AdvPSA183"/>
          <w:lang w:eastAsia="it-IT"/>
        </w:rPr>
        <w:t xml:space="preserve"> the basis for this increase</w:t>
      </w:r>
      <w:r w:rsidR="00BC04BA" w:rsidRPr="00282614">
        <w:rPr>
          <w:rFonts w:ascii="Georgia" w:hAnsi="Georgia" w:cs="AdvPSA183"/>
          <w:lang w:eastAsia="it-IT"/>
        </w:rPr>
        <w:t>d activity; in fact, torkinib i</w:t>
      </w:r>
      <w:r w:rsidRPr="00282614">
        <w:rPr>
          <w:rFonts w:ascii="Georgia" w:hAnsi="Georgia" w:cs="AdvPSA183"/>
          <w:lang w:eastAsia="it-IT"/>
        </w:rPr>
        <w:t>s rather unexpectedly a more efficient mTORC1 inhibitor than rapamycin. Indeed, proliferat</w:t>
      </w:r>
      <w:r w:rsidR="0082382E" w:rsidRPr="00282614">
        <w:rPr>
          <w:rFonts w:ascii="Georgia" w:hAnsi="Georgia" w:cs="AdvPSA183"/>
          <w:lang w:eastAsia="it-IT"/>
        </w:rPr>
        <w:t>ive ability</w:t>
      </w:r>
      <w:r w:rsidR="00AB3F89">
        <w:rPr>
          <w:rFonts w:ascii="Georgia" w:hAnsi="Georgia" w:cs="AdvPSA183"/>
          <w:lang w:eastAsia="it-IT"/>
        </w:rPr>
        <w:t xml:space="preserve"> of </w:t>
      </w:r>
      <w:r w:rsidR="00AB3F89" w:rsidRPr="007D3B54">
        <w:rPr>
          <w:rFonts w:ascii="Georgia" w:hAnsi="Georgia" w:cs="AdvPSA183"/>
          <w:i/>
          <w:lang w:eastAsia="it-IT"/>
        </w:rPr>
        <w:t>Sin</w:t>
      </w:r>
      <w:r w:rsidRPr="007D3B54">
        <w:rPr>
          <w:rFonts w:ascii="Georgia" w:hAnsi="Georgia" w:cs="AdvPSA183"/>
          <w:i/>
          <w:lang w:eastAsia="it-IT"/>
        </w:rPr>
        <w:t>1</w:t>
      </w:r>
      <w:r w:rsidRPr="007D3B54">
        <w:rPr>
          <w:rFonts w:ascii="Georgia" w:hAnsi="Georgia" w:cs="AdvPSA183"/>
          <w:i/>
          <w:vertAlign w:val="superscript"/>
          <w:lang w:eastAsia="it-IT"/>
        </w:rPr>
        <w:t>−/−</w:t>
      </w:r>
      <w:r w:rsidR="00F76A89" w:rsidRPr="00282614">
        <w:rPr>
          <w:rFonts w:ascii="Georgia" w:hAnsi="Georgia" w:cs="AdvPSA183"/>
          <w:lang w:eastAsia="it-IT"/>
        </w:rPr>
        <w:t xml:space="preserve"> mouse embryonic fibroblasts i</w:t>
      </w:r>
      <w:r w:rsidRPr="00282614">
        <w:rPr>
          <w:rFonts w:ascii="Georgia" w:hAnsi="Georgia" w:cs="AdvPSA183"/>
          <w:lang w:eastAsia="it-IT"/>
        </w:rPr>
        <w:t xml:space="preserve">s more sensitive to torkinib </w:t>
      </w:r>
      <w:r w:rsidRPr="00282614">
        <w:rPr>
          <w:rFonts w:ascii="Georgia" w:hAnsi="Georgia" w:cs="AdvPSA183"/>
          <w:lang w:eastAsia="it-IT"/>
        </w:rPr>
        <w:lastRenderedPageBreak/>
        <w:t>compared</w:t>
      </w:r>
      <w:r w:rsidR="00FF4C38" w:rsidRPr="00282614">
        <w:rPr>
          <w:rFonts w:ascii="Georgia" w:hAnsi="Georgia" w:cs="AdvPSA183"/>
          <w:lang w:eastAsia="it-IT"/>
        </w:rPr>
        <w:t xml:space="preserve"> to rapamycin. This highlight</w:t>
      </w:r>
      <w:r w:rsidR="00F76A89" w:rsidRPr="00282614">
        <w:rPr>
          <w:rFonts w:ascii="Georgia" w:hAnsi="Georgia" w:cs="AdvPSA183"/>
          <w:lang w:eastAsia="it-IT"/>
        </w:rPr>
        <w:t>s</w:t>
      </w:r>
      <w:r w:rsidRPr="00282614">
        <w:rPr>
          <w:rFonts w:ascii="Georgia" w:hAnsi="Georgia" w:cs="AdvPSA183"/>
          <w:lang w:eastAsia="it-IT"/>
        </w:rPr>
        <w:t xml:space="preserve"> that rapamycin-resistant functions of mTORC1, </w:t>
      </w:r>
      <w:r w:rsidR="00525A22" w:rsidRPr="00282614">
        <w:rPr>
          <w:rFonts w:ascii="Georgia" w:hAnsi="Georgia" w:cs="AdvPSA183"/>
          <w:lang w:eastAsia="it-IT"/>
        </w:rPr>
        <w:t>such as</w:t>
      </w:r>
      <w:r w:rsidRPr="00282614">
        <w:rPr>
          <w:rFonts w:ascii="Georgia" w:hAnsi="Georgia" w:cs="AdvPSA183"/>
          <w:lang w:eastAsia="it-IT"/>
        </w:rPr>
        <w:t xml:space="preserve"> the translation initiation, are crucial for the antiproliferative effects of torkinib. Besides, suppression of translational control and the antiproliferative effects of torkinib require</w:t>
      </w:r>
      <w:r w:rsidR="00ED293E">
        <w:rPr>
          <w:rFonts w:ascii="Georgia" w:hAnsi="Georgia" w:cs="AdvPSA183"/>
          <w:lang w:eastAsia="it-IT"/>
        </w:rPr>
        <w:t>s</w:t>
      </w:r>
      <w:r w:rsidRPr="00282614">
        <w:rPr>
          <w:rFonts w:ascii="Georgia" w:hAnsi="Georgia" w:cs="AdvPSA183"/>
          <w:lang w:eastAsia="it-IT"/>
        </w:rPr>
        <w:t xml:space="preserve"> </w:t>
      </w:r>
      <w:r w:rsidR="00C906F0" w:rsidRPr="00282614">
        <w:rPr>
          <w:rFonts w:ascii="Georgia" w:hAnsi="Georgia" w:cs="AdvPSA183"/>
          <w:lang w:eastAsia="it-IT"/>
        </w:rPr>
        <w:t xml:space="preserve">the </w:t>
      </w:r>
      <w:r w:rsidRPr="00282614">
        <w:rPr>
          <w:rFonts w:ascii="Georgia" w:hAnsi="Georgia" w:cs="AdvPSA183"/>
          <w:lang w:eastAsia="it-IT"/>
        </w:rPr>
        <w:t>inhibition of 4E</w:t>
      </w:r>
      <w:r w:rsidR="00AB3F89">
        <w:rPr>
          <w:rFonts w:ascii="Georgia" w:hAnsi="Georgia" w:cs="AdvPSA183"/>
          <w:lang w:eastAsia="it-IT"/>
        </w:rPr>
        <w:t>-</w:t>
      </w:r>
      <w:r w:rsidRPr="00282614">
        <w:rPr>
          <w:rFonts w:ascii="Georgia" w:hAnsi="Georgia" w:cs="AdvPSA183"/>
          <w:lang w:eastAsia="it-IT"/>
        </w:rPr>
        <w:t>BP1 phos</w:t>
      </w:r>
      <w:r w:rsidR="00C70895" w:rsidRPr="00282614">
        <w:rPr>
          <w:rFonts w:ascii="Georgia" w:hAnsi="Georgia" w:cs="AdvPSA183"/>
          <w:lang w:eastAsia="it-IT"/>
        </w:rPr>
        <w:t xml:space="preserve">phorylation and eIF4E activity </w:t>
      </w:r>
      <w:r w:rsidR="00C70895" w:rsidRPr="00282614">
        <w:rPr>
          <w:rFonts w:ascii="Georgia" w:hAnsi="Georgia" w:cs="AdvPSA183"/>
          <w:lang w:eastAsia="it-IT"/>
        </w:rPr>
        <w:fldChar w:fldCharType="begin">
          <w:fldData xml:space="preserve">PEVuZE5vdGU+PENpdGU+PEF1dGhvcj5GZWxkbWFuPC9BdXRob3I+PFllYXI+MjAwOTwvWWVhcj48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PEVuZE5vdGU+PENpdGU+PEF1dGhvcj5GZWxkbWFuPC9BdXRob3I+PFllYXI+MjAwOTwvWWVhcj48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70895" w:rsidRPr="00282614">
        <w:rPr>
          <w:rFonts w:ascii="Georgia" w:hAnsi="Georgia" w:cs="AdvPSA183"/>
          <w:lang w:eastAsia="it-IT"/>
        </w:rPr>
      </w:r>
      <w:r w:rsidR="00C70895" w:rsidRPr="00282614">
        <w:rPr>
          <w:rFonts w:ascii="Georgia" w:hAnsi="Georgia" w:cs="AdvPSA183"/>
          <w:lang w:eastAsia="it-IT"/>
        </w:rPr>
        <w:fldChar w:fldCharType="separate"/>
      </w:r>
      <w:r w:rsidR="00CC694C">
        <w:rPr>
          <w:rFonts w:ascii="Georgia" w:hAnsi="Georgia" w:cs="AdvPSA183"/>
          <w:noProof/>
          <w:lang w:eastAsia="it-IT"/>
        </w:rPr>
        <w:t>(492)</w:t>
      </w:r>
      <w:r w:rsidR="00C70895" w:rsidRPr="00282614">
        <w:rPr>
          <w:rFonts w:ascii="Georgia" w:hAnsi="Georgia" w:cs="AdvPSA183"/>
          <w:lang w:eastAsia="it-IT"/>
        </w:rPr>
        <w:fldChar w:fldCharType="end"/>
      </w:r>
      <w:r w:rsidRPr="00282614">
        <w:rPr>
          <w:rFonts w:ascii="Georgia" w:hAnsi="Georgia" w:cs="AdvPSA183"/>
          <w:lang w:eastAsia="it-IT"/>
        </w:rPr>
        <w:t xml:space="preserve">. However, in multiple myeloma cell lines, the main anticancer activity of torkinib </w:t>
      </w:r>
      <w:r w:rsidR="00F76A89" w:rsidRPr="00282614">
        <w:rPr>
          <w:rFonts w:ascii="Georgia" w:hAnsi="Georgia" w:cs="AdvPSA183"/>
          <w:lang w:eastAsia="it-IT"/>
        </w:rPr>
        <w:t>i</w:t>
      </w:r>
      <w:r w:rsidRPr="00282614">
        <w:rPr>
          <w:rFonts w:ascii="Georgia" w:hAnsi="Georgia" w:cs="AdvPSA183"/>
          <w:lang w:eastAsia="it-IT"/>
        </w:rPr>
        <w:t>s due to its additiona</w:t>
      </w:r>
      <w:r w:rsidR="00C70895" w:rsidRPr="00282614">
        <w:rPr>
          <w:rFonts w:ascii="Georgia" w:hAnsi="Georgia" w:cs="AdvPSA183"/>
          <w:lang w:eastAsia="it-IT"/>
        </w:rPr>
        <w:t xml:space="preserve">l inhibitory effects on mTORC2 </w:t>
      </w:r>
      <w:r w:rsidR="00C70895" w:rsidRPr="00282614">
        <w:rPr>
          <w:rFonts w:ascii="Georgia" w:hAnsi="Georgia" w:cs="AdvPSA183"/>
          <w:lang w:eastAsia="it-IT"/>
        </w:rPr>
        <w:fldChar w:fldCharType="begin">
          <w:fldData xml:space="preserve">PEVuZE5vdGU+PENpdGU+PEF1dGhvcj5Ib2FuZzwvQXV0aG9yPjxZZWFyPjIwMTA8L1llYXI+PElE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==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PEVuZE5vdGU+PENpdGU+PEF1dGhvcj5Ib2FuZzwvQXV0aG9yPjxZZWFyPjIwMTA8L1llYXI+PElE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==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C70895" w:rsidRPr="00282614">
        <w:rPr>
          <w:rFonts w:ascii="Georgia" w:hAnsi="Georgia" w:cs="AdvPSA183"/>
          <w:lang w:eastAsia="it-IT"/>
        </w:rPr>
      </w:r>
      <w:r w:rsidR="00C70895" w:rsidRPr="00282614">
        <w:rPr>
          <w:rFonts w:ascii="Georgia" w:hAnsi="Georgia" w:cs="AdvPSA183"/>
          <w:lang w:eastAsia="it-IT"/>
        </w:rPr>
        <w:fldChar w:fldCharType="separate"/>
      </w:r>
      <w:r w:rsidR="00CC694C">
        <w:rPr>
          <w:rFonts w:ascii="Georgia" w:hAnsi="Georgia" w:cs="AdvPSA183"/>
          <w:noProof/>
          <w:lang w:eastAsia="it-IT"/>
        </w:rPr>
        <w:t>(494)</w:t>
      </w:r>
      <w:r w:rsidR="00C70895" w:rsidRPr="00282614">
        <w:rPr>
          <w:rFonts w:ascii="Georgia" w:hAnsi="Georgia" w:cs="AdvPSA183"/>
          <w:lang w:eastAsia="it-IT"/>
        </w:rPr>
        <w:fldChar w:fldCharType="end"/>
      </w:r>
      <w:r w:rsidRPr="00282614">
        <w:rPr>
          <w:rFonts w:ascii="Georgia" w:hAnsi="Georgia" w:cs="AdvPSA183"/>
          <w:lang w:eastAsia="it-IT"/>
        </w:rPr>
        <w:t>. Torkinib significantly reduce</w:t>
      </w:r>
      <w:r w:rsidR="00F76A89" w:rsidRPr="00282614">
        <w:rPr>
          <w:rFonts w:ascii="Georgia" w:hAnsi="Georgia" w:cs="AdvPSA183"/>
          <w:lang w:eastAsia="it-IT"/>
        </w:rPr>
        <w:t>s</w:t>
      </w:r>
      <w:r w:rsidRPr="00282614">
        <w:rPr>
          <w:rFonts w:ascii="Georgia" w:hAnsi="Georgia" w:cs="AdvPSA183"/>
          <w:lang w:eastAsia="it-IT"/>
        </w:rPr>
        <w:t xml:space="preserve"> cell proliferation, metastasis, and angiogenesis through inhibition of the PAM signaling pathway in human endothelial tumor </w:t>
      </w:r>
      <w:r w:rsidR="00F36BB6" w:rsidRPr="00282614">
        <w:rPr>
          <w:rFonts w:ascii="Georgia" w:hAnsi="Georgia" w:cs="AdvPSA183"/>
          <w:lang w:eastAsia="it-IT"/>
        </w:rPr>
        <w:t>cells</w:t>
      </w:r>
      <w:r w:rsidR="00F36BB6" w:rsidRPr="00F55CFF">
        <w:rPr>
          <w:rFonts w:ascii="Georgia" w:hAnsi="Georgia" w:cs="AdvPSA183"/>
          <w:lang w:eastAsia="it-IT"/>
        </w:rPr>
        <w:t xml:space="preserve"> and gastric cancer cells </w:t>
      </w:r>
      <w:r w:rsidR="00F36BB6" w:rsidRPr="00F55CFF">
        <w:rPr>
          <w:rFonts w:ascii="Georgia" w:hAnsi="Georgia" w:cs="AdvPSA183"/>
          <w:lang w:eastAsia="it-IT"/>
        </w:rPr>
        <w:fldChar w:fldCharType="begin">
          <w:fldData xml:space="preserve">PEVuZE5vdGU+PENpdGU+PEF1dGhvcj5YaW5nPC9BdXRob3I+PFllYXI+MjAxNDwvWWVhcj48SURU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PEVuZE5vdGU+PENpdGU+PEF1dGhvcj5YaW5nPC9BdXRob3I+PFllYXI+MjAxNDwvWWVhcj48SURU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F36BB6" w:rsidRPr="00F55CFF">
        <w:rPr>
          <w:rFonts w:ascii="Georgia" w:hAnsi="Georgia" w:cs="AdvPSA183"/>
          <w:lang w:eastAsia="it-IT"/>
        </w:rPr>
      </w:r>
      <w:r w:rsidR="00F36BB6" w:rsidRPr="00F55CFF">
        <w:rPr>
          <w:rFonts w:ascii="Georgia" w:hAnsi="Georgia" w:cs="AdvPSA183"/>
          <w:lang w:eastAsia="it-IT"/>
        </w:rPr>
        <w:fldChar w:fldCharType="separate"/>
      </w:r>
      <w:r w:rsidR="00CC694C">
        <w:rPr>
          <w:rFonts w:ascii="Georgia" w:hAnsi="Georgia" w:cs="AdvPSA183"/>
          <w:noProof/>
          <w:lang w:eastAsia="it-IT"/>
        </w:rPr>
        <w:t>(495)</w:t>
      </w:r>
      <w:r w:rsidR="00F36BB6" w:rsidRPr="00F55CFF">
        <w:rPr>
          <w:rFonts w:ascii="Georgia" w:hAnsi="Georgia" w:cs="AdvPSA183"/>
          <w:lang w:eastAsia="it-IT"/>
        </w:rPr>
        <w:fldChar w:fldCharType="end"/>
      </w:r>
      <w:r w:rsidRPr="00F55CFF">
        <w:rPr>
          <w:rFonts w:ascii="Georgia" w:hAnsi="Georgia" w:cs="AdvPSA183"/>
          <w:lang w:eastAsia="it-IT"/>
        </w:rPr>
        <w:t xml:space="preserve">. </w:t>
      </w:r>
      <w:r w:rsidR="00F76A89" w:rsidRPr="00F55CFF">
        <w:rPr>
          <w:rFonts w:ascii="Georgia" w:hAnsi="Georgia" w:cs="AdvPSA183"/>
          <w:lang w:eastAsia="it-IT"/>
        </w:rPr>
        <w:t>In addition, t</w:t>
      </w:r>
      <w:r w:rsidRPr="00F55CFF">
        <w:rPr>
          <w:rFonts w:ascii="Georgia" w:hAnsi="Georgia" w:cs="AdvPSA183"/>
          <w:lang w:eastAsia="it-IT"/>
        </w:rPr>
        <w:t>orkinib counteract</w:t>
      </w:r>
      <w:r w:rsidR="00F76A89" w:rsidRPr="00F55CFF">
        <w:rPr>
          <w:rFonts w:ascii="Georgia" w:hAnsi="Georgia" w:cs="AdvPSA183"/>
          <w:lang w:eastAsia="it-IT"/>
        </w:rPr>
        <w:t>s</w:t>
      </w:r>
      <w:r w:rsidRPr="00F55CFF">
        <w:rPr>
          <w:rFonts w:ascii="Georgia" w:hAnsi="Georgia" w:cs="AdvPSA183"/>
          <w:lang w:eastAsia="it-IT"/>
        </w:rPr>
        <w:t xml:space="preserve"> proliferation, migration, invasiveness and stemness properties through the suppression of mTORC2/</w:t>
      </w:r>
      <w:r w:rsidR="00F36BB6" w:rsidRPr="00F55CFF">
        <w:rPr>
          <w:rFonts w:ascii="Georgia" w:hAnsi="Georgia" w:cs="AdvPSA183"/>
          <w:lang w:eastAsia="it-IT"/>
        </w:rPr>
        <w:t xml:space="preserve">AKT in glioblastoma cell lines </w:t>
      </w:r>
      <w:r w:rsidR="00F36BB6" w:rsidRPr="00F55CFF">
        <w:rPr>
          <w:rFonts w:ascii="Georgia" w:hAnsi="Georgia" w:cs="AdvPSA183"/>
          <w:lang w:eastAsia="it-IT"/>
        </w:rPr>
        <w:fldChar w:fldCharType="begin"/>
      </w:r>
      <w:r w:rsidR="00CC694C">
        <w:rPr>
          <w:rFonts w:ascii="Georgia" w:hAnsi="Georgia" w:cs="AdvPSA183"/>
          <w:lang w:eastAsia="it-IT"/>
        </w:rPr>
        <w:instrText xml:space="preserve"> ADDIN EN.CITE &lt;EndNote&gt;&lt;Cite&gt;&lt;Author&gt;Mecca&lt;/Author&gt;&lt;Year&gt;2018&lt;/Year&gt;&lt;IDText&gt;PP242 Counteracts Glioblastoma Cell Proliferation, Migration, Invasiveness and Stemness Properties by Inhibiting mTORC2/AKT&lt;/IDText&gt;&lt;DisplayText&gt;(496)&lt;/DisplayText&gt;&lt;record&gt;&lt;rec-number&gt;834&lt;/rec-number&gt;&lt;foreign-keys&gt;&lt;key app="EN" db-id="er500dszo2vpz4ewpp2p25akv0x55xv92d9a" timestamp="1638406062"&gt;834&lt;/key&gt;&lt;/foreign-keys&gt;&lt;ref-type name="Journal Article"&gt;17&lt;/ref-type&gt;&lt;contributors&gt;&lt;authors&gt;&lt;author&gt;Mecca, C.&lt;/author&gt;&lt;author&gt;Giambanco, I.&lt;/author&gt;&lt;author&gt;Bruscoli, S.&lt;/author&gt;&lt;author&gt;Bereshchenko, O.&lt;/author&gt;&lt;author&gt;Fioretti, B.&lt;/author&gt;&lt;author&gt;Riccardi, C.&lt;/author&gt;&lt;author&gt;Donato, R.&lt;/author&gt;&lt;author&gt;Arcuri, C.&lt;/author&gt;&lt;/authors&gt;&lt;/contributors&gt;&lt;auth-address&gt;Department of Experimental Medicine, Perugia Medical School, University of Perugia, Perugia, Italy. Department of Medicine, Perugia Medical School, University of Perugia, Perugia, Italy. Department of Chemistry, Biology and Biotechnology, University of Perugia, Perugia, Italy. Centro Universitario per la Ricerca sulla Genomica Funzionale, University of Perugia, Perugia, Italy.&lt;/auth-address&gt;&lt;titles&gt;&lt;title&gt;PP242 Counteracts Glioblastoma Cell Proliferation, Migration, Invasiveness and Stemness Properties by Inhibiting mTORC2/AKT&lt;/title&gt;&lt;secondary-title&gt;Front Cell Neurosci&lt;/secondary-title&gt;&lt;/titles&gt;&lt;periodical&gt;&lt;full-title&gt;Front Cell Neurosci&lt;/full-title&gt;&lt;/periodical&gt;&lt;pages&gt;99&lt;/pages&gt;&lt;volume&gt;12&lt;/volume&gt;&lt;edition&gt;20180410&lt;/edition&gt;&lt;keywords&gt;&lt;keyword&gt;PP242&lt;/keyword&gt;&lt;keyword&gt;glioblastoma&lt;/keyword&gt;&lt;keyword&gt;mTOR&lt;/keyword&gt;&lt;keyword&gt;mTORC2&lt;/keyword&gt;&lt;keyword&gt;rapamycin&lt;/keyword&gt;&lt;/keywords&gt;&lt;dates&gt;&lt;year&gt;2018&lt;/year&gt;&lt;/dates&gt;&lt;isbn&gt;1662-5102&lt;/isbn&gt;&lt;accession-num&gt;29692710&lt;/accession-num&gt;&lt;urls&gt;&lt;related-urls&gt;&lt;url&gt;https://www.ncbi.nlm.nih.gov/pubmed/29692710&lt;/url&gt;&lt;/related-urls&gt;&lt;/urls&gt;&lt;custom2&gt;PMC5902688&lt;/custom2&gt;&lt;electronic-resource-num&gt;10.3389/fncel.2018.00099&lt;/electronic-resource-num&gt;&lt;language&gt;eng&lt;/language&gt;&lt;/record&gt;&lt;/Cite&gt;&lt;/EndNote&gt;</w:instrText>
      </w:r>
      <w:r w:rsidR="00F36BB6" w:rsidRPr="00F55CFF">
        <w:rPr>
          <w:rFonts w:ascii="Georgia" w:hAnsi="Georgia" w:cs="AdvPSA183"/>
          <w:lang w:eastAsia="it-IT"/>
        </w:rPr>
        <w:fldChar w:fldCharType="separate"/>
      </w:r>
      <w:r w:rsidR="00CC694C">
        <w:rPr>
          <w:rFonts w:ascii="Georgia" w:hAnsi="Georgia" w:cs="AdvPSA183"/>
          <w:noProof/>
          <w:lang w:eastAsia="it-IT"/>
        </w:rPr>
        <w:t>(496)</w:t>
      </w:r>
      <w:r w:rsidR="00F36BB6" w:rsidRPr="00F55CFF">
        <w:rPr>
          <w:rFonts w:ascii="Georgia" w:hAnsi="Georgia" w:cs="AdvPSA183"/>
          <w:lang w:eastAsia="it-IT"/>
        </w:rPr>
        <w:fldChar w:fldCharType="end"/>
      </w:r>
      <w:r w:rsidR="00FF4C38" w:rsidRPr="00F55CFF">
        <w:rPr>
          <w:rFonts w:ascii="Georgia" w:hAnsi="Georgia" w:cs="AdvPSA183"/>
          <w:lang w:eastAsia="it-IT"/>
        </w:rPr>
        <w:t>. Moreover, t</w:t>
      </w:r>
      <w:r w:rsidRPr="00F55CFF">
        <w:rPr>
          <w:rFonts w:ascii="Georgia" w:hAnsi="Georgia" w:cs="AdvPSA183"/>
          <w:lang w:eastAsia="it-IT"/>
        </w:rPr>
        <w:t>orkinib significantly reduce</w:t>
      </w:r>
      <w:r w:rsidR="00F76A89" w:rsidRPr="00F55CFF">
        <w:rPr>
          <w:rFonts w:ascii="Georgia" w:hAnsi="Georgia" w:cs="AdvPSA183"/>
          <w:lang w:eastAsia="it-IT"/>
        </w:rPr>
        <w:t>s</w:t>
      </w:r>
      <w:r w:rsidRPr="00F55CFF">
        <w:rPr>
          <w:rFonts w:ascii="Georgia" w:hAnsi="Georgia" w:cs="AdvPSA183"/>
          <w:lang w:eastAsia="it-IT"/>
        </w:rPr>
        <w:t xml:space="preserve"> bladder cancer cell proliferation and mi</w:t>
      </w:r>
      <w:r w:rsidR="006601BD">
        <w:rPr>
          <w:rFonts w:ascii="Georgia" w:hAnsi="Georgia" w:cs="AdvPSA183"/>
          <w:lang w:eastAsia="it-IT"/>
        </w:rPr>
        <w:t>gration through deactivation</w:t>
      </w:r>
      <w:r w:rsidRPr="00F55CFF">
        <w:rPr>
          <w:rFonts w:ascii="Georgia" w:hAnsi="Georgia" w:cs="AdvPSA183"/>
          <w:lang w:eastAsia="it-IT"/>
        </w:rPr>
        <w:t xml:space="preserve"> of the mTORC2/AKT1 signaling pathway. Furth</w:t>
      </w:r>
      <w:r w:rsidR="00FF4C38" w:rsidRPr="00F55CFF">
        <w:rPr>
          <w:rFonts w:ascii="Georgia" w:hAnsi="Georgia" w:cs="AdvPSA183"/>
          <w:lang w:eastAsia="it-IT"/>
        </w:rPr>
        <w:t>e</w:t>
      </w:r>
      <w:r w:rsidRPr="00F55CFF">
        <w:rPr>
          <w:rFonts w:ascii="Georgia" w:hAnsi="Georgia" w:cs="AdvPSA183"/>
          <w:lang w:eastAsia="it-IT"/>
        </w:rPr>
        <w:t>rmore, torkinib potently decrease</w:t>
      </w:r>
      <w:r w:rsidR="00F76A89" w:rsidRPr="00F55CFF">
        <w:rPr>
          <w:rFonts w:ascii="Georgia" w:hAnsi="Georgia" w:cs="AdvPSA183"/>
          <w:lang w:eastAsia="it-IT"/>
        </w:rPr>
        <w:t>s</w:t>
      </w:r>
      <w:r w:rsidRPr="00F55CFF">
        <w:rPr>
          <w:rFonts w:ascii="Georgia" w:hAnsi="Georgia" w:cs="AdvPSA183"/>
          <w:lang w:eastAsia="it-IT"/>
        </w:rPr>
        <w:t xml:space="preserve"> the phos</w:t>
      </w:r>
      <w:r w:rsidR="00F36BB6" w:rsidRPr="00F55CFF">
        <w:rPr>
          <w:rFonts w:ascii="Georgia" w:hAnsi="Georgia" w:cs="AdvPSA183"/>
          <w:lang w:eastAsia="it-IT"/>
        </w:rPr>
        <w:t xml:space="preserve">phorylation of AKT1 and mTORC2 </w:t>
      </w:r>
      <w:r w:rsidR="00F36BB6" w:rsidRPr="00F55CFF">
        <w:rPr>
          <w:rFonts w:ascii="Georgia" w:hAnsi="Georgia" w:cs="AdvPSA183"/>
          <w:lang w:eastAsia="it-IT"/>
        </w:rPr>
        <w:fldChar w:fldCharType="begin">
          <w:fldData xml:space="preserve">PEVuZE5vdGU+PENpdGU+PEF1dGhvcj5aaGFuZzwvQXV0aG9yPjxZZWFyPjIwMTY8L1llYXI+PElE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PEVuZE5vdGU+PENpdGU+PEF1dGhvcj5aaGFuZzwvQXV0aG9yPjxZZWFyPjIwMTY8L1llYXI+PElE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F36BB6" w:rsidRPr="00F55CFF">
        <w:rPr>
          <w:rFonts w:ascii="Georgia" w:hAnsi="Georgia" w:cs="AdvPSA183"/>
          <w:lang w:eastAsia="it-IT"/>
        </w:rPr>
      </w:r>
      <w:r w:rsidR="00F36BB6" w:rsidRPr="00F55CFF">
        <w:rPr>
          <w:rFonts w:ascii="Georgia" w:hAnsi="Georgia" w:cs="AdvPSA183"/>
          <w:lang w:eastAsia="it-IT"/>
        </w:rPr>
        <w:fldChar w:fldCharType="separate"/>
      </w:r>
      <w:r w:rsidR="00CC694C">
        <w:rPr>
          <w:rFonts w:ascii="Georgia" w:hAnsi="Georgia" w:cs="AdvPSA183"/>
          <w:noProof/>
          <w:lang w:eastAsia="it-IT"/>
        </w:rPr>
        <w:t>(497)</w:t>
      </w:r>
      <w:r w:rsidR="00F36BB6" w:rsidRPr="00F55CFF">
        <w:rPr>
          <w:rFonts w:ascii="Georgia" w:hAnsi="Georgia" w:cs="AdvPSA183"/>
          <w:lang w:eastAsia="it-IT"/>
        </w:rPr>
        <w:fldChar w:fldCharType="end"/>
      </w:r>
      <w:r w:rsidR="003B6692" w:rsidRPr="00F55CFF">
        <w:rPr>
          <w:rFonts w:ascii="Georgia" w:hAnsi="Georgia" w:cs="AdvPSA183"/>
          <w:lang w:eastAsia="it-IT"/>
        </w:rPr>
        <w:t xml:space="preserve">. </w:t>
      </w:r>
      <w:r w:rsidRPr="00F55CFF">
        <w:rPr>
          <w:rFonts w:ascii="Georgia" w:hAnsi="Georgia" w:cs="AdvPSA183"/>
          <w:lang w:eastAsia="it-IT"/>
        </w:rPr>
        <w:t>Activation of the PAM pathway and overexpress</w:t>
      </w:r>
      <w:r w:rsidR="00FF4C38" w:rsidRPr="00F55CFF">
        <w:rPr>
          <w:rFonts w:ascii="Georgia" w:hAnsi="Georgia" w:cs="AdvPSA183"/>
          <w:lang w:eastAsia="it-IT"/>
        </w:rPr>
        <w:t xml:space="preserve">ion of histone deacetylases </w:t>
      </w:r>
      <w:r w:rsidRPr="00F55CFF">
        <w:rPr>
          <w:rFonts w:ascii="Georgia" w:hAnsi="Georgia" w:cs="AdvPSA183"/>
          <w:lang w:eastAsia="it-IT"/>
        </w:rPr>
        <w:t>are common alterations in ovarian cancer. Inter</w:t>
      </w:r>
      <w:r w:rsidR="00B4166D">
        <w:rPr>
          <w:rFonts w:ascii="Georgia" w:hAnsi="Georgia" w:cs="AdvPSA183"/>
          <w:lang w:eastAsia="it-IT"/>
        </w:rPr>
        <w:t>e</w:t>
      </w:r>
      <w:r w:rsidRPr="00F55CFF">
        <w:rPr>
          <w:rFonts w:ascii="Georgia" w:hAnsi="Georgia" w:cs="AdvPSA183"/>
          <w:lang w:eastAsia="it-IT"/>
        </w:rPr>
        <w:t>stingly, combination of torkinib with histone deacetylase inhibitor suberoylanilide hydroxamic ac</w:t>
      </w:r>
      <w:r w:rsidR="00FF4C38" w:rsidRPr="00F55CFF">
        <w:rPr>
          <w:rFonts w:ascii="Georgia" w:hAnsi="Georgia" w:cs="AdvPSA183"/>
          <w:lang w:eastAsia="it-IT"/>
        </w:rPr>
        <w:t>id synergistically determine</w:t>
      </w:r>
      <w:r w:rsidR="00F76A89" w:rsidRPr="00F55CFF">
        <w:rPr>
          <w:rFonts w:ascii="Georgia" w:hAnsi="Georgia" w:cs="AdvPSA183"/>
          <w:lang w:eastAsia="it-IT"/>
        </w:rPr>
        <w:t>s</w:t>
      </w:r>
      <w:r w:rsidR="00FF4C38" w:rsidRPr="00F55CFF">
        <w:rPr>
          <w:rFonts w:ascii="Georgia" w:hAnsi="Georgia" w:cs="AdvPSA183"/>
          <w:lang w:eastAsia="it-IT"/>
        </w:rPr>
        <w:t xml:space="preserve"> an </w:t>
      </w:r>
      <w:r w:rsidRPr="00F55CFF">
        <w:rPr>
          <w:rFonts w:ascii="Georgia" w:hAnsi="Georgia" w:cs="AdvPSA183"/>
          <w:lang w:eastAsia="it-IT"/>
        </w:rPr>
        <w:t xml:space="preserve">inhibition of growth, </w:t>
      </w:r>
      <w:r w:rsidR="00FF4C38" w:rsidRPr="00F55CFF">
        <w:rPr>
          <w:rFonts w:ascii="Georgia" w:hAnsi="Georgia" w:cs="AdvPSA183"/>
          <w:lang w:eastAsia="it-IT"/>
        </w:rPr>
        <w:t>an enhan</w:t>
      </w:r>
      <w:r w:rsidRPr="00F55CFF">
        <w:rPr>
          <w:rFonts w:ascii="Georgia" w:hAnsi="Georgia" w:cs="AdvPSA183"/>
          <w:lang w:eastAsia="it-IT"/>
        </w:rPr>
        <w:t xml:space="preserve">cement of apoptosis, </w:t>
      </w:r>
      <w:r w:rsidR="00FF4C38" w:rsidRPr="00F55CFF">
        <w:rPr>
          <w:rFonts w:ascii="Georgia" w:hAnsi="Georgia" w:cs="AdvPSA183"/>
          <w:lang w:eastAsia="it-IT"/>
        </w:rPr>
        <w:t>and an increase of</w:t>
      </w:r>
      <w:r w:rsidRPr="00F55CFF">
        <w:rPr>
          <w:rFonts w:ascii="Georgia" w:hAnsi="Georgia" w:cs="AdvPSA183"/>
          <w:lang w:eastAsia="it-IT"/>
        </w:rPr>
        <w:t xml:space="preserve"> autophagy, compared to </w:t>
      </w:r>
      <w:r w:rsidR="00B4166D">
        <w:rPr>
          <w:rFonts w:ascii="Georgia" w:hAnsi="Georgia" w:cs="AdvPSA183"/>
          <w:lang w:eastAsia="it-IT"/>
        </w:rPr>
        <w:t xml:space="preserve">each mono-agent therapy </w:t>
      </w:r>
      <w:r w:rsidRPr="00F55CFF">
        <w:rPr>
          <w:rFonts w:ascii="Georgia" w:hAnsi="Georgia" w:cs="AdvPSA183"/>
          <w:lang w:eastAsia="it-IT"/>
        </w:rPr>
        <w:t>in ovarian cance</w:t>
      </w:r>
      <w:r w:rsidR="00B4166D">
        <w:rPr>
          <w:rFonts w:ascii="Georgia" w:hAnsi="Georgia" w:cs="AdvPSA183"/>
          <w:lang w:eastAsia="it-IT"/>
        </w:rPr>
        <w:t>r cells. Additionally</w:t>
      </w:r>
      <w:r w:rsidRPr="00F55CFF">
        <w:rPr>
          <w:rFonts w:ascii="Georgia" w:hAnsi="Georgia" w:cs="AdvPSA183"/>
          <w:lang w:eastAsia="it-IT"/>
        </w:rPr>
        <w:t>, this combination display</w:t>
      </w:r>
      <w:r w:rsidR="00F76A89" w:rsidRPr="00F55CFF">
        <w:rPr>
          <w:rFonts w:ascii="Georgia" w:hAnsi="Georgia" w:cs="AdvPSA183"/>
          <w:lang w:eastAsia="it-IT"/>
        </w:rPr>
        <w:t>s</w:t>
      </w:r>
      <w:r w:rsidRPr="00F55CFF">
        <w:rPr>
          <w:rFonts w:ascii="Georgia" w:hAnsi="Georgia" w:cs="AdvPSA183"/>
          <w:lang w:eastAsia="it-IT"/>
        </w:rPr>
        <w:t xml:space="preserve"> stronger inhibition on cancer growth, and remarkably prolonged the survival time of</w:t>
      </w:r>
      <w:r w:rsidR="00F36BB6" w:rsidRPr="00F55CFF">
        <w:rPr>
          <w:rFonts w:ascii="Georgia" w:hAnsi="Georgia" w:cs="AdvPSA183"/>
          <w:lang w:eastAsia="it-IT"/>
        </w:rPr>
        <w:t xml:space="preserve"> mice, compared </w:t>
      </w:r>
      <w:r w:rsidR="00731F85">
        <w:rPr>
          <w:rFonts w:ascii="Georgia" w:hAnsi="Georgia" w:cs="AdvPSA183"/>
          <w:lang w:eastAsia="it-IT"/>
        </w:rPr>
        <w:t xml:space="preserve">to </w:t>
      </w:r>
      <w:r w:rsidR="00BC0259">
        <w:rPr>
          <w:rFonts w:ascii="Georgia" w:hAnsi="Georgia" w:cs="AdvPSA183"/>
          <w:lang w:eastAsia="it-IT"/>
        </w:rPr>
        <w:t xml:space="preserve">each treatment singly </w:t>
      </w:r>
      <w:r w:rsidR="00F36BB6" w:rsidRPr="00F55CFF">
        <w:rPr>
          <w:rFonts w:ascii="Georgia" w:hAnsi="Georgia" w:cs="AdvPSA183"/>
          <w:lang w:eastAsia="it-IT"/>
        </w:rPr>
        <w:fldChar w:fldCharType="begin"/>
      </w:r>
      <w:r w:rsidR="00CC694C">
        <w:rPr>
          <w:rFonts w:ascii="Georgia" w:hAnsi="Georgia" w:cs="AdvPSA183"/>
          <w:lang w:eastAsia="it-IT"/>
        </w:rPr>
        <w:instrText xml:space="preserve"> ADDIN EN.CITE &lt;EndNote&gt;&lt;Cite&gt;&lt;Author&gt;Qin&lt;/Author&gt;&lt;Year&gt;2014&lt;/Year&gt;&lt;IDText&gt;PP242 synergizes with suberoylanilide hydroxamic acid to inhibit growth of ovarian cancer cells&lt;/IDText&gt;&lt;DisplayText&gt;(498)&lt;/DisplayText&gt;&lt;record&gt;&lt;rec-number&gt;836&lt;/rec-number&gt;&lt;foreign-keys&gt;&lt;key app="EN" db-id="er500dszo2vpz4ewpp2p25akv0x55xv92d9a" timestamp="1638406062"&gt;836&lt;/key&gt;&lt;/foreign-keys&gt;&lt;ref-type name="Journal Article"&gt;17&lt;/ref-type&gt;&lt;contributors&gt;&lt;authors&gt;&lt;author&gt;Qin, Y.&lt;/author&gt;&lt;author&gt;Zhao, X.&lt;/author&gt;&lt;author&gt;Fang, Y.&lt;/author&gt;&lt;/authors&gt;&lt;/contributors&gt;&lt;auth-address&gt;*Cancer Biology Research Center&amp;#xD;and †Department of Obstetrics and Gynecology, Tongji Hospital, Tongji Medical College, Huazhong University of Science and Technology, Wuhan, Hubei, China.&lt;/auth-address&gt;&lt;titles&gt;&lt;title&gt;PP242 synergizes with suberoylanilide hydroxamic acid to inhibit growth of ovarian cancer cells&lt;/title&gt;&lt;secondary-title&gt;Int J Gynecol Cancer&lt;/secondary-title&gt;&lt;/titles&gt;&lt;periodical&gt;&lt;full-title&gt;Int J Gynecol Cancer&lt;/full-title&gt;&lt;/periodical&gt;&lt;pages&gt;1373-80&lt;/pages&gt;&lt;volume&gt;24&lt;/volume&gt;&lt;number&gt;8&lt;/number&gt;&lt;keywords&gt;&lt;keyword&gt;Animals&lt;/keyword&gt;&lt;keyword&gt;Antineoplastic Combined Chemotherapy Protocols&lt;/keyword&gt;&lt;keyword&gt;Cell Proliferation&lt;/keyword&gt;&lt;keyword&gt;Drug Synergism&lt;/keyword&gt;&lt;keyword&gt;Female&lt;/keyword&gt;&lt;keyword&gt;Histone Deacetylase Inhibitors&lt;/keyword&gt;&lt;keyword&gt;Humans&lt;/keyword&gt;&lt;keyword&gt;Hydroxamic Acids&lt;/keyword&gt;&lt;keyword&gt;Indoles&lt;/keyword&gt;&lt;keyword&gt;Mice&lt;/keyword&gt;&lt;keyword&gt;Mice, Inbred NOD&lt;/keyword&gt;&lt;keyword&gt;Mice, SCID&lt;/keyword&gt;&lt;keyword&gt;Ovarian Neoplasms&lt;/keyword&gt;&lt;keyword&gt;Purines&lt;/keyword&gt;&lt;keyword&gt;Tumor Cells, Cultured&lt;/keyword&gt;&lt;keyword&gt;Vorinostat&lt;/keyword&gt;&lt;keyword&gt;Xenograft Model Antitumor Assays&lt;/keyword&gt;&lt;/keywords&gt;&lt;dates&gt;&lt;year&gt;2014&lt;/year&gt;&lt;pub-dates&gt;&lt;date&gt;Oct&lt;/date&gt;&lt;/pub-dates&gt;&lt;/dates&gt;&lt;isbn&gt;1525-1438&lt;/isbn&gt;&lt;accession-num&gt;25188886&lt;/accession-num&gt;&lt;urls&gt;&lt;related-urls&gt;&lt;url&gt;https://www.ncbi.nlm.nih.gov/pubmed/25188886&lt;/url&gt;&lt;/related-urls&gt;&lt;/urls&gt;&lt;electronic-resource-num&gt;10.1097/IGC.0000000000000238&lt;/electronic-resource-num&gt;&lt;language&gt;eng&lt;/language&gt;&lt;/record&gt;&lt;/Cite&gt;&lt;/EndNote&gt;</w:instrText>
      </w:r>
      <w:r w:rsidR="00F36BB6" w:rsidRPr="00F55CFF">
        <w:rPr>
          <w:rFonts w:ascii="Georgia" w:hAnsi="Georgia" w:cs="AdvPSA183"/>
          <w:lang w:eastAsia="it-IT"/>
        </w:rPr>
        <w:fldChar w:fldCharType="separate"/>
      </w:r>
      <w:r w:rsidR="00CC694C">
        <w:rPr>
          <w:rFonts w:ascii="Georgia" w:hAnsi="Georgia" w:cs="AdvPSA183"/>
          <w:noProof/>
          <w:lang w:eastAsia="it-IT"/>
        </w:rPr>
        <w:t>(498)</w:t>
      </w:r>
      <w:r w:rsidR="00F36BB6" w:rsidRPr="00F55CFF">
        <w:rPr>
          <w:rFonts w:ascii="Georgia" w:hAnsi="Georgia" w:cs="AdvPSA183"/>
          <w:lang w:eastAsia="it-IT"/>
        </w:rPr>
        <w:fldChar w:fldCharType="end"/>
      </w:r>
      <w:r w:rsidRPr="00F55CFF">
        <w:rPr>
          <w:rFonts w:ascii="Georgia" w:hAnsi="Georgia" w:cs="AdvPSA183"/>
          <w:lang w:eastAsia="it-IT"/>
        </w:rPr>
        <w:t>. Combination of torkinib with PDK1 inhibitor GSK2334470 show</w:t>
      </w:r>
      <w:r w:rsidR="00F76A89" w:rsidRPr="00F55CFF">
        <w:rPr>
          <w:rFonts w:ascii="Georgia" w:hAnsi="Georgia" w:cs="AdvPSA183"/>
          <w:lang w:eastAsia="it-IT"/>
        </w:rPr>
        <w:t>s</w:t>
      </w:r>
      <w:r w:rsidRPr="00F55CFF">
        <w:rPr>
          <w:rFonts w:ascii="Georgia" w:hAnsi="Georgia" w:cs="AdvPSA183"/>
          <w:lang w:eastAsia="it-IT"/>
        </w:rPr>
        <w:t xml:space="preserve"> stronger </w:t>
      </w:r>
      <w:r w:rsidRPr="00B443A1">
        <w:rPr>
          <w:rFonts w:ascii="Georgia" w:hAnsi="Georgia" w:cs="AdvPSA183"/>
          <w:lang w:eastAsia="it-IT"/>
        </w:rPr>
        <w:t xml:space="preserve">anticancer efficacy compared to torkinib </w:t>
      </w:r>
      <w:r w:rsidR="008E5700">
        <w:rPr>
          <w:rFonts w:ascii="Georgia" w:hAnsi="Georgia" w:cs="AdvPSA183"/>
          <w:lang w:eastAsia="it-IT"/>
        </w:rPr>
        <w:t xml:space="preserve">monotherapy </w:t>
      </w:r>
      <w:r w:rsidR="008E5700" w:rsidRPr="00ED293E">
        <w:rPr>
          <w:rFonts w:ascii="Georgia" w:hAnsi="Georgia" w:cs="AdvPSA183"/>
          <w:i/>
          <w:lang w:eastAsia="it-IT"/>
        </w:rPr>
        <w:t>in vitro</w:t>
      </w:r>
      <w:r w:rsidR="008E5700">
        <w:rPr>
          <w:rFonts w:ascii="Georgia" w:hAnsi="Georgia" w:cs="AdvPSA183"/>
          <w:lang w:eastAsia="it-IT"/>
        </w:rPr>
        <w:t xml:space="preserve">, </w:t>
      </w:r>
      <w:r w:rsidRPr="00B443A1">
        <w:rPr>
          <w:rFonts w:ascii="Georgia" w:hAnsi="Georgia" w:cs="AdvPSA183"/>
          <w:lang w:eastAsia="it-IT"/>
        </w:rPr>
        <w:t>in multiple myeloma xenograft model</w:t>
      </w:r>
      <w:r w:rsidR="009C38F5" w:rsidRPr="00B443A1">
        <w:rPr>
          <w:rFonts w:ascii="Georgia" w:hAnsi="Georgia" w:cs="AdvPSA183"/>
          <w:lang w:eastAsia="it-IT"/>
        </w:rPr>
        <w:t>s</w:t>
      </w:r>
      <w:r w:rsidR="00C309E3" w:rsidRPr="00B443A1">
        <w:rPr>
          <w:rFonts w:ascii="Georgia" w:hAnsi="Georgia" w:cs="AdvPSA183"/>
          <w:lang w:eastAsia="it-IT"/>
        </w:rPr>
        <w:t>,</w:t>
      </w:r>
      <w:r w:rsidRPr="00B443A1">
        <w:rPr>
          <w:rFonts w:ascii="Georgia" w:hAnsi="Georgia" w:cs="AdvPSA183"/>
          <w:lang w:eastAsia="it-IT"/>
        </w:rPr>
        <w:t xml:space="preserve"> </w:t>
      </w:r>
      <w:r w:rsidR="00E7516D">
        <w:rPr>
          <w:rFonts w:ascii="Georgia" w:hAnsi="Georgia" w:cs="AdvPSA183"/>
          <w:lang w:eastAsia="it-IT"/>
        </w:rPr>
        <w:t xml:space="preserve">and </w:t>
      </w:r>
      <w:r w:rsidR="005C6803" w:rsidRPr="00B443A1">
        <w:rPr>
          <w:rFonts w:ascii="Georgia" w:hAnsi="Georgia" w:cs="AdvPSA183"/>
          <w:lang w:eastAsia="it-IT"/>
        </w:rPr>
        <w:t xml:space="preserve">in immunodeficient mice </w:t>
      </w:r>
      <w:r w:rsidR="005C6803" w:rsidRPr="00B443A1">
        <w:rPr>
          <w:rFonts w:ascii="Georgia" w:hAnsi="Georgia" w:cs="AdvPSA183"/>
          <w:lang w:eastAsia="it-IT"/>
        </w:rPr>
        <w:fldChar w:fldCharType="begin">
          <w:fldData xml:space="preserve">PEVuZE5vdGU+PENpdGU+PEF1dGhvcj5ZYW5nPC9BdXRob3I+PFllYXI+MjAxNzwvWWVhcj48SURU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PEVuZE5vdGU+PENpdGU+PEF1dGhvcj5ZYW5nPC9BdXRob3I+PFllYXI+MjAxNzwvWWVhcj48SURU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5C6803" w:rsidRPr="00B443A1">
        <w:rPr>
          <w:rFonts w:ascii="Georgia" w:hAnsi="Georgia" w:cs="AdvPSA183"/>
          <w:lang w:eastAsia="it-IT"/>
        </w:rPr>
      </w:r>
      <w:r w:rsidR="005C6803" w:rsidRPr="00B443A1">
        <w:rPr>
          <w:rFonts w:ascii="Georgia" w:hAnsi="Georgia" w:cs="AdvPSA183"/>
          <w:lang w:eastAsia="it-IT"/>
        </w:rPr>
        <w:fldChar w:fldCharType="separate"/>
      </w:r>
      <w:r w:rsidR="00CC694C">
        <w:rPr>
          <w:rFonts w:ascii="Georgia" w:hAnsi="Georgia" w:cs="AdvPSA183"/>
          <w:noProof/>
          <w:lang w:eastAsia="it-IT"/>
        </w:rPr>
        <w:t>(499)</w:t>
      </w:r>
      <w:r w:rsidR="005C6803" w:rsidRPr="00B443A1">
        <w:rPr>
          <w:rFonts w:ascii="Georgia" w:hAnsi="Georgia" w:cs="AdvPSA183"/>
          <w:lang w:eastAsia="it-IT"/>
        </w:rPr>
        <w:fldChar w:fldCharType="end"/>
      </w:r>
      <w:r w:rsidRPr="00B443A1">
        <w:rPr>
          <w:rFonts w:ascii="Georgia" w:hAnsi="Georgia" w:cs="AdvPSA183"/>
          <w:lang w:eastAsia="it-IT"/>
        </w:rPr>
        <w:t xml:space="preserve">. </w:t>
      </w:r>
      <w:r w:rsidR="0042464A" w:rsidRPr="00B443A1">
        <w:rPr>
          <w:rFonts w:ascii="Georgia" w:hAnsi="Georgia" w:cs="AdvPSA183"/>
          <w:lang w:eastAsia="it-IT"/>
        </w:rPr>
        <w:t>Recent metabolic studies have</w:t>
      </w:r>
      <w:r w:rsidR="003F19E9" w:rsidRPr="00B443A1">
        <w:rPr>
          <w:rFonts w:ascii="Georgia" w:hAnsi="Georgia" w:cs="AdvPSA183"/>
          <w:lang w:eastAsia="it-IT"/>
        </w:rPr>
        <w:t xml:space="preserve"> shown that</w:t>
      </w:r>
      <w:r w:rsidR="00F76A89" w:rsidRPr="00B443A1">
        <w:rPr>
          <w:rFonts w:ascii="Georgia" w:hAnsi="Georgia" w:cs="AdvPSA183"/>
          <w:lang w:eastAsia="it-IT"/>
        </w:rPr>
        <w:t xml:space="preserve"> a</w:t>
      </w:r>
      <w:r w:rsidRPr="00B443A1">
        <w:rPr>
          <w:rFonts w:ascii="Georgia" w:hAnsi="Georgia" w:cs="AdvPSA183"/>
          <w:lang w:eastAsia="it-IT"/>
        </w:rPr>
        <w:t xml:space="preserve"> 3-week torkinib treatment </w:t>
      </w:r>
      <w:r w:rsidR="00F76A89" w:rsidRPr="00B443A1">
        <w:rPr>
          <w:rFonts w:ascii="Georgia" w:hAnsi="Georgia" w:cs="AdvPSA183"/>
          <w:lang w:eastAsia="it-IT"/>
        </w:rPr>
        <w:t>exhibits</w:t>
      </w:r>
      <w:r w:rsidRPr="00B443A1">
        <w:rPr>
          <w:rFonts w:ascii="Georgia" w:hAnsi="Georgia" w:cs="AdvPSA183"/>
          <w:lang w:eastAsia="it-IT"/>
        </w:rPr>
        <w:t xml:space="preserve"> a </w:t>
      </w:r>
      <w:r w:rsidR="00C068F0">
        <w:rPr>
          <w:rFonts w:ascii="Georgia" w:hAnsi="Georgia" w:cs="AdvPSA183"/>
          <w:lang w:eastAsia="it-IT"/>
        </w:rPr>
        <w:t xml:space="preserve">reduction </w:t>
      </w:r>
      <w:r w:rsidRPr="00B443A1">
        <w:rPr>
          <w:rFonts w:ascii="Georgia" w:hAnsi="Georgia" w:cs="AdvPSA183"/>
          <w:lang w:eastAsia="it-IT"/>
        </w:rPr>
        <w:t xml:space="preserve">in cancer size and weight without any serious toxicity. Metabolic changes </w:t>
      </w:r>
      <w:r w:rsidR="009F63C1" w:rsidRPr="00B443A1">
        <w:rPr>
          <w:rFonts w:ascii="Georgia" w:hAnsi="Georgia" w:cs="AdvPSA183"/>
          <w:lang w:eastAsia="it-IT"/>
        </w:rPr>
        <w:t>because</w:t>
      </w:r>
      <w:r w:rsidRPr="00B443A1">
        <w:rPr>
          <w:rFonts w:ascii="Georgia" w:hAnsi="Georgia" w:cs="AdvPSA183"/>
          <w:lang w:eastAsia="it-IT"/>
        </w:rPr>
        <w:t xml:space="preserve"> of torkinib </w:t>
      </w:r>
      <w:r w:rsidR="00E7516D">
        <w:rPr>
          <w:rFonts w:ascii="Georgia" w:hAnsi="Georgia" w:cs="AdvPSA183"/>
          <w:lang w:eastAsia="it-IT"/>
        </w:rPr>
        <w:t>are not significant in plasma. C</w:t>
      </w:r>
      <w:r w:rsidRPr="00B443A1">
        <w:rPr>
          <w:rFonts w:ascii="Georgia" w:hAnsi="Georgia" w:cs="AdvPSA183"/>
          <w:lang w:eastAsia="it-IT"/>
        </w:rPr>
        <w:t xml:space="preserve">onversely, metabolic changes in cancer tissues </w:t>
      </w:r>
      <w:r w:rsidR="00F76A89" w:rsidRPr="00B443A1">
        <w:rPr>
          <w:rFonts w:ascii="Georgia" w:hAnsi="Georgia" w:cs="AdvPSA183"/>
          <w:lang w:eastAsia="it-IT"/>
        </w:rPr>
        <w:t xml:space="preserve">are significant in </w:t>
      </w:r>
      <w:r w:rsidRPr="00B443A1">
        <w:rPr>
          <w:rFonts w:ascii="Georgia" w:hAnsi="Georgia" w:cs="AdvPSA183"/>
          <w:lang w:eastAsia="it-IT"/>
        </w:rPr>
        <w:t xml:space="preserve">torkinib-treated </w:t>
      </w:r>
      <w:r w:rsidR="00F76A89" w:rsidRPr="00B443A1">
        <w:rPr>
          <w:rFonts w:ascii="Georgia" w:hAnsi="Georgia" w:cs="AdvPSA183"/>
          <w:lang w:eastAsia="it-IT"/>
        </w:rPr>
        <w:t>xenografts compared to untreated xenografts</w:t>
      </w:r>
      <w:r w:rsidRPr="00B443A1">
        <w:rPr>
          <w:rFonts w:ascii="Georgia" w:hAnsi="Georgia" w:cs="AdvPSA183"/>
          <w:lang w:eastAsia="it-IT"/>
        </w:rPr>
        <w:t xml:space="preserve">, empasising that energy and lipid metabolism </w:t>
      </w:r>
      <w:r w:rsidR="00F76A89" w:rsidRPr="00B443A1">
        <w:rPr>
          <w:rFonts w:ascii="Georgia" w:hAnsi="Georgia" w:cs="AdvPSA183"/>
          <w:lang w:eastAsia="it-IT"/>
        </w:rPr>
        <w:t>are</w:t>
      </w:r>
      <w:r w:rsidR="00067A2F" w:rsidRPr="00B443A1">
        <w:rPr>
          <w:rFonts w:ascii="Georgia" w:hAnsi="Georgia" w:cs="AdvPSA183"/>
          <w:lang w:eastAsia="it-IT"/>
        </w:rPr>
        <w:t xml:space="preserve"> mainly altered by torkinib</w:t>
      </w:r>
      <w:r w:rsidRPr="00B443A1">
        <w:rPr>
          <w:rFonts w:ascii="Georgia" w:hAnsi="Georgia" w:cs="AdvPSA183"/>
          <w:lang w:eastAsia="it-IT"/>
        </w:rPr>
        <w:t xml:space="preserve"> </w:t>
      </w:r>
      <w:r w:rsidR="005C6803" w:rsidRPr="00B443A1">
        <w:rPr>
          <w:rFonts w:ascii="Georgia" w:hAnsi="Georgia" w:cs="AdvPSA183"/>
          <w:lang w:eastAsia="it-IT"/>
        </w:rPr>
        <w:fldChar w:fldCharType="begin">
          <w:fldData xml:space="preserve">PEVuZE5vdGU+PENpdGU+PEF1dGhvcj5SYXNoaWQ8L0F1dGhvcj48WWVhcj4yMDIwPC9ZZWFyPjxJ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PEVuZE5vdGU+PENpdGU+PEF1dGhvcj5SYXNoaWQ8L0F1dGhvcj48WWVhcj4yMDIwPC9ZZWFyPjxJ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5C6803" w:rsidRPr="00B443A1">
        <w:rPr>
          <w:rFonts w:ascii="Georgia" w:hAnsi="Georgia" w:cs="AdvPSA183"/>
          <w:lang w:eastAsia="it-IT"/>
        </w:rPr>
      </w:r>
      <w:r w:rsidR="005C6803" w:rsidRPr="00B443A1">
        <w:rPr>
          <w:rFonts w:ascii="Georgia" w:hAnsi="Georgia" w:cs="AdvPSA183"/>
          <w:lang w:eastAsia="it-IT"/>
        </w:rPr>
        <w:fldChar w:fldCharType="separate"/>
      </w:r>
      <w:r w:rsidR="00CC694C">
        <w:rPr>
          <w:rFonts w:ascii="Georgia" w:hAnsi="Georgia" w:cs="AdvPSA183"/>
          <w:noProof/>
          <w:lang w:eastAsia="it-IT"/>
        </w:rPr>
        <w:t>(500)</w:t>
      </w:r>
      <w:r w:rsidR="005C6803" w:rsidRPr="00B443A1">
        <w:rPr>
          <w:rFonts w:ascii="Georgia" w:hAnsi="Georgia" w:cs="AdvPSA183"/>
          <w:lang w:eastAsia="it-IT"/>
        </w:rPr>
        <w:fldChar w:fldCharType="end"/>
      </w:r>
      <w:r w:rsidR="005925FD" w:rsidRPr="00B443A1">
        <w:rPr>
          <w:rFonts w:ascii="Georgia" w:hAnsi="Georgia" w:cs="AdvPSA183"/>
          <w:lang w:eastAsia="it-IT"/>
        </w:rPr>
        <w:t>. Torkinib significan</w:t>
      </w:r>
      <w:r w:rsidRPr="00B443A1">
        <w:rPr>
          <w:rFonts w:ascii="Georgia" w:hAnsi="Georgia" w:cs="AdvPSA183"/>
          <w:lang w:eastAsia="it-IT"/>
        </w:rPr>
        <w:t>tly reduce</w:t>
      </w:r>
      <w:r w:rsidR="00F76A89" w:rsidRPr="00B443A1">
        <w:rPr>
          <w:rFonts w:ascii="Georgia" w:hAnsi="Georgia" w:cs="AdvPSA183"/>
          <w:lang w:eastAsia="it-IT"/>
        </w:rPr>
        <w:t>s</w:t>
      </w:r>
      <w:r w:rsidRPr="00B443A1">
        <w:rPr>
          <w:rFonts w:ascii="Georgia" w:hAnsi="Georgia" w:cs="AdvPSA183"/>
          <w:lang w:eastAsia="it-IT"/>
        </w:rPr>
        <w:t xml:space="preserve"> proliferation and induce</w:t>
      </w:r>
      <w:r w:rsidR="00F76A89" w:rsidRPr="00B443A1">
        <w:rPr>
          <w:rFonts w:ascii="Georgia" w:hAnsi="Georgia" w:cs="AdvPSA183"/>
          <w:lang w:eastAsia="it-IT"/>
        </w:rPr>
        <w:t>s</w:t>
      </w:r>
      <w:r w:rsidRPr="00B443A1">
        <w:rPr>
          <w:rFonts w:ascii="Georgia" w:hAnsi="Georgia" w:cs="AdvPSA183"/>
          <w:lang w:eastAsia="it-IT"/>
        </w:rPr>
        <w:t xml:space="preserve"> apoptosis in glioblastoma cells. Inter</w:t>
      </w:r>
      <w:r w:rsidR="005E4CB4" w:rsidRPr="00B443A1">
        <w:rPr>
          <w:rFonts w:ascii="Georgia" w:hAnsi="Georgia" w:cs="AdvPSA183"/>
          <w:lang w:eastAsia="it-IT"/>
        </w:rPr>
        <w:t>estingly, this increase</w:t>
      </w:r>
      <w:r w:rsidRPr="00B443A1">
        <w:rPr>
          <w:rFonts w:ascii="Georgia" w:hAnsi="Georgia" w:cs="AdvPSA183"/>
          <w:lang w:eastAsia="it-IT"/>
        </w:rPr>
        <w:t xml:space="preserve"> </w:t>
      </w:r>
      <w:r w:rsidR="00D64046">
        <w:rPr>
          <w:rFonts w:ascii="Georgia" w:hAnsi="Georgia" w:cs="AdvPSA183"/>
          <w:lang w:eastAsia="it-IT"/>
        </w:rPr>
        <w:t>in</w:t>
      </w:r>
      <w:r w:rsidRPr="00B443A1">
        <w:rPr>
          <w:rFonts w:ascii="Georgia" w:hAnsi="Georgia" w:cs="AdvPSA183"/>
          <w:lang w:eastAsia="it-IT"/>
        </w:rPr>
        <w:t xml:space="preserve"> apoptosis result</w:t>
      </w:r>
      <w:r w:rsidR="00CE5CAC" w:rsidRPr="00B443A1">
        <w:rPr>
          <w:rFonts w:ascii="Georgia" w:hAnsi="Georgia" w:cs="AdvPSA183"/>
          <w:lang w:eastAsia="it-IT"/>
        </w:rPr>
        <w:t>s</w:t>
      </w:r>
      <w:r w:rsidRPr="00B443A1">
        <w:rPr>
          <w:rFonts w:ascii="Georgia" w:hAnsi="Georgia" w:cs="AdvPSA183"/>
          <w:lang w:eastAsia="it-IT"/>
        </w:rPr>
        <w:t xml:space="preserve"> not only </w:t>
      </w:r>
      <w:r w:rsidR="00E7516D">
        <w:rPr>
          <w:rFonts w:ascii="Georgia" w:hAnsi="Georgia" w:cs="AdvPSA183"/>
          <w:lang w:eastAsia="it-IT"/>
        </w:rPr>
        <w:t>from</w:t>
      </w:r>
      <w:r w:rsidRPr="00B443A1">
        <w:rPr>
          <w:rFonts w:ascii="Georgia" w:hAnsi="Georgia" w:cs="AdvPSA183"/>
          <w:lang w:eastAsia="it-IT"/>
        </w:rPr>
        <w:t xml:space="preserve"> torkinib-induced autophagy through on-target suppression of mTOR, but also, from off-target co-operative inhibition of </w:t>
      </w:r>
      <w:r w:rsidR="00B443A1" w:rsidRPr="00B443A1">
        <w:rPr>
          <w:rFonts w:ascii="Georgia" w:hAnsi="Georgia" w:cs="AdvPSA183"/>
          <w:lang w:eastAsia="it-IT"/>
        </w:rPr>
        <w:t>PKCα</w:t>
      </w:r>
      <w:r w:rsidRPr="00B443A1">
        <w:rPr>
          <w:rFonts w:ascii="Georgia" w:hAnsi="Georgia" w:cs="AdvPSA183"/>
          <w:lang w:eastAsia="it-IT"/>
        </w:rPr>
        <w:t xml:space="preserve"> and JAK2. Accordingly, a triple combination of torkinib with either EGFR inhibitors </w:t>
      </w:r>
      <w:r w:rsidRPr="00F55CFF">
        <w:rPr>
          <w:rFonts w:ascii="Georgia" w:hAnsi="Georgia" w:cs="AdvPSA183"/>
          <w:lang w:eastAsia="it-IT"/>
        </w:rPr>
        <w:t>osimertinib or erlotinib, which can block PKCα</w:t>
      </w:r>
      <w:r w:rsidR="00CE5CAC" w:rsidRPr="00F55CFF">
        <w:rPr>
          <w:rFonts w:ascii="Georgia" w:hAnsi="Georgia" w:cs="AdvPSA183"/>
          <w:lang w:eastAsia="it-IT"/>
        </w:rPr>
        <w:t>, plus JAK2 inhibitor AZD1480, i</w:t>
      </w:r>
      <w:r w:rsidRPr="00F55CFF">
        <w:rPr>
          <w:rFonts w:ascii="Georgia" w:hAnsi="Georgia" w:cs="AdvPSA183"/>
          <w:lang w:eastAsia="it-IT"/>
        </w:rPr>
        <w:t xml:space="preserve">s able to significantly induce apoptosis </w:t>
      </w:r>
      <w:r w:rsidR="005E4CB4" w:rsidRPr="00F55CFF">
        <w:rPr>
          <w:rFonts w:ascii="Georgia" w:hAnsi="Georgia" w:cs="AdvPSA183"/>
          <w:lang w:eastAsia="it-IT"/>
        </w:rPr>
        <w:t>in</w:t>
      </w:r>
      <w:r w:rsidRPr="00F55CFF">
        <w:rPr>
          <w:rFonts w:ascii="Georgia" w:hAnsi="Georgia" w:cs="AdvPSA183"/>
          <w:lang w:eastAsia="it-IT"/>
        </w:rPr>
        <w:t xml:space="preserve"> glioblastoma tumors in patient-derived orthotopic xenograft models, suggesting that this co-administration treatment can represent a valuable preclinical rationale to test analogous combina</w:t>
      </w:r>
      <w:r w:rsidR="005C6803" w:rsidRPr="00F55CFF">
        <w:rPr>
          <w:rFonts w:ascii="Georgia" w:hAnsi="Georgia" w:cs="AdvPSA183"/>
          <w:lang w:eastAsia="it-IT"/>
        </w:rPr>
        <w:t xml:space="preserve">tions in glioblastoma patients </w:t>
      </w:r>
      <w:r w:rsidR="005C6803" w:rsidRPr="00F55CFF">
        <w:rPr>
          <w:rFonts w:ascii="Georgia" w:hAnsi="Georgia" w:cs="AdvPSA183"/>
          <w:lang w:eastAsia="it-IT"/>
        </w:rPr>
        <w:fldChar w:fldCharType="begin">
          <w:fldData xml:space="preserve">PEVuZE5vdGU+PENpdGU+PEF1dGhvcj5Xb25nPC9BdXRob3I+PFllYXI+MjAyMDwvWWVhcj48SURU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PEVuZE5vdGU+PENpdGU+PEF1dGhvcj5Xb25nPC9BdXRob3I+PFllYXI+MjAyMDwvWWVhcj48SURU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5C6803" w:rsidRPr="00F55CFF">
        <w:rPr>
          <w:rFonts w:ascii="Georgia" w:hAnsi="Georgia" w:cs="AdvPSA183"/>
          <w:lang w:eastAsia="it-IT"/>
        </w:rPr>
      </w:r>
      <w:r w:rsidR="005C6803" w:rsidRPr="00F55CFF">
        <w:rPr>
          <w:rFonts w:ascii="Georgia" w:hAnsi="Georgia" w:cs="AdvPSA183"/>
          <w:lang w:eastAsia="it-IT"/>
        </w:rPr>
        <w:fldChar w:fldCharType="separate"/>
      </w:r>
      <w:r w:rsidR="00CC694C">
        <w:rPr>
          <w:rFonts w:ascii="Georgia" w:hAnsi="Georgia" w:cs="AdvPSA183"/>
          <w:noProof/>
          <w:lang w:eastAsia="it-IT"/>
        </w:rPr>
        <w:t>(479)</w:t>
      </w:r>
      <w:r w:rsidR="005C6803" w:rsidRPr="00F55CFF">
        <w:rPr>
          <w:rFonts w:ascii="Georgia" w:hAnsi="Georgia" w:cs="AdvPSA183"/>
          <w:lang w:eastAsia="it-IT"/>
        </w:rPr>
        <w:fldChar w:fldCharType="end"/>
      </w:r>
      <w:r w:rsidR="00CE5CAC" w:rsidRPr="00F55CFF">
        <w:rPr>
          <w:rFonts w:ascii="Georgia" w:hAnsi="Georgia" w:cs="AdvPSA183"/>
          <w:lang w:eastAsia="it-IT"/>
        </w:rPr>
        <w:t>. C</w:t>
      </w:r>
      <w:r w:rsidRPr="00F55CFF">
        <w:rPr>
          <w:rFonts w:ascii="Georgia" w:hAnsi="Georgia" w:cs="AdvPSA183"/>
          <w:lang w:eastAsia="it-IT"/>
        </w:rPr>
        <w:t>ombination of torkinib with anti-EGFR monoclonal antibody cetuximab exert</w:t>
      </w:r>
      <w:r w:rsidR="00CE5CAC" w:rsidRPr="00F55CFF">
        <w:rPr>
          <w:rFonts w:ascii="Georgia" w:hAnsi="Georgia" w:cs="AdvPSA183"/>
          <w:lang w:eastAsia="it-IT"/>
        </w:rPr>
        <w:t>s</w:t>
      </w:r>
      <w:r w:rsidRPr="00F55CFF">
        <w:rPr>
          <w:rFonts w:ascii="Georgia" w:hAnsi="Georgia" w:cs="AdvPSA183"/>
          <w:lang w:eastAsia="it-IT"/>
        </w:rPr>
        <w:t xml:space="preserve"> significant anticancer effects by inhibiting proliferation and enhancing </w:t>
      </w:r>
      <w:r w:rsidR="005E4CB4" w:rsidRPr="00F55CFF">
        <w:rPr>
          <w:rFonts w:ascii="Georgia" w:hAnsi="Georgia" w:cs="AdvPSA183"/>
          <w:lang w:eastAsia="it-IT"/>
        </w:rPr>
        <w:t>apoptosis, as well as cell cycle</w:t>
      </w:r>
      <w:r w:rsidR="005925FD">
        <w:rPr>
          <w:rFonts w:ascii="Georgia" w:hAnsi="Georgia" w:cs="AdvPSA183"/>
          <w:lang w:eastAsia="it-IT"/>
        </w:rPr>
        <w:t xml:space="preserve"> arrest, in CaC</w:t>
      </w:r>
      <w:r w:rsidR="005925FD" w:rsidRPr="00F55CFF">
        <w:rPr>
          <w:rFonts w:ascii="Georgia" w:hAnsi="Georgia" w:cs="AdvPSA183"/>
          <w:lang w:eastAsia="it-IT"/>
        </w:rPr>
        <w:t xml:space="preserve">o-2 </w:t>
      </w:r>
      <w:r w:rsidR="005925FD">
        <w:rPr>
          <w:rFonts w:ascii="Georgia" w:hAnsi="Georgia" w:cs="AdvPSA183"/>
          <w:lang w:eastAsia="it-IT"/>
        </w:rPr>
        <w:t xml:space="preserve">and HT-29 </w:t>
      </w:r>
      <w:r w:rsidR="00BE5FE6">
        <w:rPr>
          <w:rFonts w:ascii="Georgia" w:hAnsi="Georgia" w:cs="AdvPSA183"/>
          <w:lang w:eastAsia="it-IT"/>
        </w:rPr>
        <w:t>CRC</w:t>
      </w:r>
      <w:r w:rsidRPr="00F55CFF">
        <w:rPr>
          <w:rFonts w:ascii="Georgia" w:hAnsi="Georgia" w:cs="AdvPSA183"/>
          <w:lang w:eastAsia="it-IT"/>
        </w:rPr>
        <w:t xml:space="preserve"> cell lines. Besides, this dual-targeted molecular therapy inhibit</w:t>
      </w:r>
      <w:r w:rsidR="00CE5CAC" w:rsidRPr="00F55CFF">
        <w:rPr>
          <w:rFonts w:ascii="Georgia" w:hAnsi="Georgia" w:cs="AdvPSA183"/>
          <w:lang w:eastAsia="it-IT"/>
        </w:rPr>
        <w:t>s</w:t>
      </w:r>
      <w:r w:rsidRPr="00F55CFF">
        <w:rPr>
          <w:rFonts w:ascii="Georgia" w:hAnsi="Georgia" w:cs="AdvPSA183"/>
          <w:lang w:eastAsia="it-IT"/>
        </w:rPr>
        <w:t xml:space="preserve"> tumor growth in mouse xenogra</w:t>
      </w:r>
      <w:r w:rsidR="005C6803" w:rsidRPr="00F55CFF">
        <w:rPr>
          <w:rFonts w:ascii="Georgia" w:hAnsi="Georgia" w:cs="AdvPSA183"/>
          <w:lang w:eastAsia="it-IT"/>
        </w:rPr>
        <w:t xml:space="preserve">ft models of colorectal cancer </w:t>
      </w:r>
      <w:r w:rsidR="005C6803" w:rsidRPr="00F55CFF">
        <w:rPr>
          <w:rFonts w:ascii="Georgia" w:hAnsi="Georgia" w:cs="AdvPSA183"/>
          <w:lang w:eastAsia="it-IT"/>
        </w:rPr>
        <w:fldChar w:fldCharType="begin">
          <w:fldData xml:space="preserve">PEVuZE5vdGU+PENpdGU+PEF1dGhvcj5Lb25nPC9BdXRob3I+PFllYXI+MjAyMTwvWWVhcj48SURU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PEVuZE5vdGU+PENpdGU+PEF1dGhvcj5Lb25nPC9BdXRob3I+PFllYXI+MjAyMTwvWWVhcj48SURU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5C6803" w:rsidRPr="00F55CFF">
        <w:rPr>
          <w:rFonts w:ascii="Georgia" w:hAnsi="Georgia" w:cs="AdvPSA183"/>
          <w:lang w:eastAsia="it-IT"/>
        </w:rPr>
      </w:r>
      <w:r w:rsidR="005C6803" w:rsidRPr="00F55CFF">
        <w:rPr>
          <w:rFonts w:ascii="Georgia" w:hAnsi="Georgia" w:cs="AdvPSA183"/>
          <w:lang w:eastAsia="it-IT"/>
        </w:rPr>
        <w:fldChar w:fldCharType="separate"/>
      </w:r>
      <w:r w:rsidR="00CC694C">
        <w:rPr>
          <w:rFonts w:ascii="Georgia" w:hAnsi="Georgia" w:cs="AdvPSA183"/>
          <w:noProof/>
          <w:lang w:eastAsia="it-IT"/>
        </w:rPr>
        <w:t>(501)</w:t>
      </w:r>
      <w:r w:rsidR="005C6803" w:rsidRPr="00F55CFF">
        <w:rPr>
          <w:rFonts w:ascii="Georgia" w:hAnsi="Georgia" w:cs="AdvPSA183"/>
          <w:lang w:eastAsia="it-IT"/>
        </w:rPr>
        <w:fldChar w:fldCharType="end"/>
      </w:r>
      <w:r w:rsidRPr="00F55CFF">
        <w:rPr>
          <w:rFonts w:ascii="Georgia" w:hAnsi="Georgia" w:cs="AdvPSA183"/>
          <w:lang w:eastAsia="it-IT"/>
        </w:rPr>
        <w:t>. These studies s</w:t>
      </w:r>
      <w:r w:rsidR="00AA1AD3">
        <w:rPr>
          <w:rFonts w:ascii="Georgia" w:hAnsi="Georgia" w:cs="AdvPSA183"/>
          <w:lang w:eastAsia="it-IT"/>
        </w:rPr>
        <w:t xml:space="preserve">trongly suggest that this </w:t>
      </w:r>
      <w:r w:rsidR="005A1586">
        <w:rPr>
          <w:rFonts w:ascii="Georgia" w:hAnsi="Georgia" w:cs="AdvPSA183"/>
          <w:lang w:eastAsia="it-IT"/>
        </w:rPr>
        <w:t>promising</w:t>
      </w:r>
      <w:r w:rsidR="00AA1AD3">
        <w:rPr>
          <w:rFonts w:ascii="Georgia" w:hAnsi="Georgia" w:cs="AdvPSA183"/>
          <w:lang w:eastAsia="it-IT"/>
        </w:rPr>
        <w:t xml:space="preserve"> new</w:t>
      </w:r>
      <w:r w:rsidRPr="00F55CFF">
        <w:rPr>
          <w:rFonts w:ascii="Georgia" w:hAnsi="Georgia" w:cs="AdvPSA183"/>
          <w:lang w:eastAsia="it-IT"/>
        </w:rPr>
        <w:t xml:space="preserve"> </w:t>
      </w:r>
      <w:r w:rsidR="00FF607B">
        <w:rPr>
          <w:rFonts w:ascii="Georgia" w:hAnsi="Georgia" w:cs="AdvPSA183"/>
          <w:lang w:eastAsia="it-IT"/>
        </w:rPr>
        <w:t>drug</w:t>
      </w:r>
      <w:r w:rsidRPr="00F55CFF">
        <w:rPr>
          <w:rFonts w:ascii="Georgia" w:hAnsi="Georgia" w:cs="AdvPSA183"/>
          <w:lang w:eastAsia="it-IT"/>
        </w:rPr>
        <w:t xml:space="preserve"> can complement rapamycin in </w:t>
      </w:r>
      <w:r w:rsidR="00052230">
        <w:rPr>
          <w:rFonts w:ascii="Georgia" w:hAnsi="Georgia" w:cs="AdvPSA183"/>
          <w:lang w:eastAsia="it-IT"/>
        </w:rPr>
        <w:t xml:space="preserve">elucidating </w:t>
      </w:r>
      <w:r w:rsidRPr="00F55CFF">
        <w:rPr>
          <w:rFonts w:ascii="Georgia" w:hAnsi="Georgia" w:cs="AdvPSA183"/>
          <w:lang w:eastAsia="it-IT"/>
        </w:rPr>
        <w:t xml:space="preserve">the </w:t>
      </w:r>
      <w:r w:rsidR="001E0D06">
        <w:rPr>
          <w:rFonts w:ascii="Georgia" w:hAnsi="Georgia" w:cs="AdvPSA183"/>
          <w:lang w:eastAsia="it-IT"/>
        </w:rPr>
        <w:t xml:space="preserve">role </w:t>
      </w:r>
      <w:r w:rsidR="00626B5E">
        <w:rPr>
          <w:rFonts w:ascii="Georgia" w:hAnsi="Georgia" w:cs="AdvPSA183"/>
          <w:lang w:eastAsia="it-IT"/>
        </w:rPr>
        <w:t>in</w:t>
      </w:r>
      <w:r w:rsidR="001E0D06">
        <w:rPr>
          <w:rFonts w:ascii="Georgia" w:hAnsi="Georgia" w:cs="AdvPSA183"/>
          <w:lang w:eastAsia="it-IT"/>
        </w:rPr>
        <w:t xml:space="preserve"> mTOR in</w:t>
      </w:r>
      <w:r w:rsidRPr="00F55CFF">
        <w:rPr>
          <w:rFonts w:ascii="Georgia" w:hAnsi="Georgia" w:cs="AdvPSA183"/>
          <w:lang w:eastAsia="it-IT"/>
        </w:rPr>
        <w:t xml:space="preserve"> human cancer.</w:t>
      </w:r>
    </w:p>
    <w:p w14:paraId="22C66B91" w14:textId="77777777" w:rsidR="00D73BB9" w:rsidRPr="00F55CFF" w:rsidRDefault="00D73BB9" w:rsidP="0035144D">
      <w:pPr>
        <w:ind w:right="150"/>
        <w:jc w:val="both"/>
        <w:rPr>
          <w:rFonts w:ascii="Georgia" w:hAnsi="Georgia"/>
        </w:rPr>
      </w:pPr>
    </w:p>
    <w:p w14:paraId="311962F5" w14:textId="77777777" w:rsidR="00D73BB9" w:rsidRPr="00F55CFF" w:rsidRDefault="00D73BB9" w:rsidP="0035144D">
      <w:pPr>
        <w:ind w:left="-30" w:right="150"/>
        <w:jc w:val="both"/>
        <w:rPr>
          <w:rFonts w:ascii="Georgia" w:hAnsi="Georgia"/>
        </w:rPr>
      </w:pPr>
      <w:r w:rsidRPr="00EB0CDE">
        <w:rPr>
          <w:rFonts w:ascii="Georgia" w:hAnsi="Georgia" w:cs="Georgia"/>
          <w:b/>
          <w:bCs/>
          <w:lang w:val="pt-BR"/>
        </w:rPr>
        <w:t xml:space="preserve">Vistusertib </w:t>
      </w:r>
      <w:r w:rsidRPr="00EB0CDE">
        <w:rPr>
          <w:rFonts w:ascii="Georgia" w:hAnsi="Georgia" w:cs="Georgia"/>
          <w:bCs/>
          <w:lang w:val="pt-BR"/>
        </w:rPr>
        <w:t>(AZD2014)</w:t>
      </w:r>
    </w:p>
    <w:p w14:paraId="35F61D35" w14:textId="77777777" w:rsidR="00D73BB9" w:rsidRPr="00F55CFF" w:rsidRDefault="00D73BB9" w:rsidP="0035144D">
      <w:pPr>
        <w:ind w:left="-30" w:right="150"/>
        <w:jc w:val="both"/>
        <w:rPr>
          <w:rFonts w:ascii="Georgia" w:hAnsi="Georgia"/>
        </w:rPr>
      </w:pPr>
    </w:p>
    <w:p w14:paraId="74674B4F" w14:textId="2A44728F" w:rsidR="00AC6B83" w:rsidRDefault="00D73BB9" w:rsidP="00AC6B83">
      <w:pPr>
        <w:ind w:left="-30" w:right="150"/>
        <w:jc w:val="both"/>
        <w:rPr>
          <w:rFonts w:ascii="Georgia" w:hAnsi="Georgia" w:cs="Georgia"/>
          <w:lang w:val="pt-BR"/>
        </w:rPr>
      </w:pPr>
      <w:r w:rsidRPr="00F55CFF">
        <w:rPr>
          <w:rFonts w:ascii="Georgia" w:hAnsi="Georgia" w:cs="Georgia"/>
          <w:lang w:val="pt-BR"/>
        </w:rPr>
        <w:t>Vistusertib is a mTORC1/</w:t>
      </w:r>
      <w:r w:rsidR="00204FBE" w:rsidRPr="00956D93">
        <w:rPr>
          <w:rFonts w:ascii="Georgia" w:hAnsi="Georgia" w:cs="Georgia"/>
          <w:lang w:val="pt-BR"/>
        </w:rPr>
        <w:t>mTORC</w:t>
      </w:r>
      <w:r w:rsidRPr="00956D93">
        <w:rPr>
          <w:rFonts w:ascii="Georgia" w:hAnsi="Georgia" w:cs="Georgia"/>
          <w:lang w:val="pt-BR"/>
        </w:rPr>
        <w:t xml:space="preserve">2 inhibitor currently being investigated in several phase 1 and phase 2 trials, especially in meningioma, glioblastoma, and prostate cancer patients, as well as in patients with tumours harbouring </w:t>
      </w:r>
      <w:r w:rsidRPr="00522053">
        <w:rPr>
          <w:rFonts w:ascii="Georgia" w:hAnsi="Georgia" w:cs="Georgia"/>
          <w:i/>
          <w:lang w:val="pt-BR"/>
        </w:rPr>
        <w:t>TSC</w:t>
      </w:r>
      <w:r w:rsidRPr="00956D93">
        <w:rPr>
          <w:rFonts w:ascii="Georgia" w:hAnsi="Georgia" w:cs="Georgia"/>
          <w:lang w:val="pt-BR"/>
        </w:rPr>
        <w:t xml:space="preserve"> mutations, and tumors harbouring </w:t>
      </w:r>
      <w:r w:rsidRPr="00522053">
        <w:rPr>
          <w:rFonts w:ascii="Georgia" w:hAnsi="Georgia" w:cs="Georgia"/>
          <w:i/>
          <w:lang w:val="pt-BR"/>
        </w:rPr>
        <w:t>RICTOR</w:t>
      </w:r>
      <w:r w:rsidRPr="00956D93">
        <w:rPr>
          <w:rFonts w:ascii="Georgia" w:hAnsi="Georgia" w:cs="Georgia"/>
          <w:lang w:val="pt-BR"/>
        </w:rPr>
        <w:t xml:space="preserve"> amplifications, which are known to lead to mTORC1</w:t>
      </w:r>
      <w:r w:rsidR="005C6803" w:rsidRPr="00956D93">
        <w:rPr>
          <w:rFonts w:ascii="Georgia" w:hAnsi="Georgia" w:cs="Georgia"/>
          <w:lang w:val="pt-BR"/>
        </w:rPr>
        <w:t xml:space="preserve"> and/or mTORC2 hyperactivation </w:t>
      </w:r>
      <w:r w:rsidR="005C6803" w:rsidRPr="00956D93">
        <w:rPr>
          <w:rFonts w:ascii="Georgia" w:hAnsi="Georgia" w:cs="Georgia"/>
          <w:lang w:val="pt-BR"/>
        </w:rPr>
        <w:fldChar w:fldCharType="begin">
          <w:fldData xml:space="preserve">PEVuZE5vdGU+PENpdGU+PEF1dGhvcj5DaGVuZzwvQXV0aG9yPjxZZWFyPjIwMTU8L1llYXI+PElE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PEVuZE5vdGU+PENpdGU+PEF1dGhvcj5DaGVuZzwvQXV0aG9yPjxZZWFyPjIwMTU8L1llYXI+PElE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5C6803" w:rsidRPr="00956D93">
        <w:rPr>
          <w:rFonts w:ascii="Georgia" w:hAnsi="Georgia" w:cs="Georgia"/>
          <w:lang w:val="pt-BR"/>
        </w:rPr>
      </w:r>
      <w:r w:rsidR="005C6803" w:rsidRPr="00956D93">
        <w:rPr>
          <w:rFonts w:ascii="Georgia" w:hAnsi="Georgia" w:cs="Georgia"/>
          <w:lang w:val="pt-BR"/>
        </w:rPr>
        <w:fldChar w:fldCharType="separate"/>
      </w:r>
      <w:r w:rsidR="00CC694C">
        <w:rPr>
          <w:rFonts w:ascii="Georgia" w:hAnsi="Georgia" w:cs="Georgia"/>
          <w:noProof/>
          <w:lang w:val="pt-BR"/>
        </w:rPr>
        <w:t>(502)</w:t>
      </w:r>
      <w:r w:rsidR="005C6803" w:rsidRPr="00956D93">
        <w:rPr>
          <w:rFonts w:ascii="Georgia" w:hAnsi="Georgia" w:cs="Georgia"/>
          <w:lang w:val="pt-BR"/>
        </w:rPr>
        <w:fldChar w:fldCharType="end"/>
      </w:r>
      <w:r w:rsidR="00CE5CAC" w:rsidRPr="00956D93">
        <w:rPr>
          <w:rFonts w:ascii="Georgia" w:hAnsi="Georgia" w:cs="Georgia"/>
          <w:lang w:val="pt-BR"/>
        </w:rPr>
        <w:t xml:space="preserve">. </w:t>
      </w:r>
      <w:r w:rsidR="00CE5CAC" w:rsidRPr="00522053">
        <w:rPr>
          <w:rFonts w:ascii="Georgia" w:hAnsi="Georgia" w:cs="Georgia"/>
          <w:i/>
          <w:lang w:val="pt-BR"/>
        </w:rPr>
        <w:t>In vitro</w:t>
      </w:r>
      <w:r w:rsidR="00CE5CAC" w:rsidRPr="00956D93">
        <w:rPr>
          <w:rFonts w:ascii="Georgia" w:hAnsi="Georgia" w:cs="Georgia"/>
          <w:lang w:val="pt-BR"/>
        </w:rPr>
        <w:t xml:space="preserve">, vistusertib </w:t>
      </w:r>
      <w:r w:rsidR="000F2991">
        <w:rPr>
          <w:rFonts w:ascii="Georgia" w:hAnsi="Georgia" w:cs="Georgia"/>
          <w:lang w:val="pt-BR"/>
        </w:rPr>
        <w:t>can</w:t>
      </w:r>
      <w:r w:rsidRPr="00956D93">
        <w:rPr>
          <w:rFonts w:ascii="Georgia" w:hAnsi="Georgia" w:cs="Georgia"/>
          <w:lang w:val="pt-BR"/>
        </w:rPr>
        <w:t xml:space="preserve"> radiosensitize oral squamous cell carcinoma cells by inhibiting PAM signaling, and inducing </w:t>
      </w:r>
      <w:r w:rsidR="00C96193" w:rsidRPr="00956D93">
        <w:rPr>
          <w:rFonts w:ascii="Georgia" w:hAnsi="Georgia" w:cs="Georgia"/>
          <w:lang w:val="pt-BR"/>
        </w:rPr>
        <w:t xml:space="preserve">cell cycle </w:t>
      </w:r>
      <w:r w:rsidRPr="00956D93">
        <w:rPr>
          <w:rFonts w:ascii="Georgia" w:hAnsi="Georgia" w:cs="Georgia"/>
          <w:lang w:val="pt-BR"/>
        </w:rPr>
        <w:t>ar</w:t>
      </w:r>
      <w:r w:rsidR="00C96193">
        <w:rPr>
          <w:rFonts w:ascii="Georgia" w:hAnsi="Georgia" w:cs="Georgia"/>
          <w:lang w:val="pt-BR"/>
        </w:rPr>
        <w:t>rest in</w:t>
      </w:r>
      <w:r w:rsidR="00017963" w:rsidRPr="00956D93">
        <w:rPr>
          <w:rFonts w:ascii="Georgia" w:hAnsi="Georgia" w:cs="Georgia"/>
          <w:lang w:val="pt-BR"/>
        </w:rPr>
        <w:t xml:space="preserve"> G1/G2/M </w:t>
      </w:r>
      <w:r w:rsidR="00C96193">
        <w:rPr>
          <w:rFonts w:ascii="Georgia" w:hAnsi="Georgia" w:cs="Georgia"/>
          <w:lang w:val="pt-BR"/>
        </w:rPr>
        <w:t xml:space="preserve">phases </w:t>
      </w:r>
      <w:r w:rsidR="005C6803" w:rsidRPr="00956D93">
        <w:rPr>
          <w:rFonts w:ascii="Georgia" w:hAnsi="Georgia" w:cs="Georgia"/>
          <w:lang w:val="pt-BR"/>
        </w:rPr>
        <w:fldChar w:fldCharType="begin">
          <w:fldData xml:space="preserve">PEVuZE5vdGU+PENpdGU+PEF1dGhvcj5ZdTwvQXV0aG9yPjxZZWFyPjIwMTY8L1llYXI+PElEVGV4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PEVuZE5vdGU+PENpdGU+PEF1dGhvcj5ZdTwvQXV0aG9yPjxZZWFyPjIwMTY8L1llYXI+PElEVGV4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5C6803" w:rsidRPr="00956D93">
        <w:rPr>
          <w:rFonts w:ascii="Georgia" w:hAnsi="Georgia" w:cs="Georgia"/>
          <w:lang w:val="pt-BR"/>
        </w:rPr>
      </w:r>
      <w:r w:rsidR="005C6803" w:rsidRPr="00956D93">
        <w:rPr>
          <w:rFonts w:ascii="Georgia" w:hAnsi="Georgia" w:cs="Georgia"/>
          <w:lang w:val="pt-BR"/>
        </w:rPr>
        <w:fldChar w:fldCharType="separate"/>
      </w:r>
      <w:r w:rsidR="00CC694C">
        <w:rPr>
          <w:rFonts w:ascii="Georgia" w:hAnsi="Georgia" w:cs="Georgia"/>
          <w:noProof/>
          <w:lang w:val="pt-BR"/>
        </w:rPr>
        <w:t>(503)</w:t>
      </w:r>
      <w:r w:rsidR="005C6803" w:rsidRPr="00956D93">
        <w:rPr>
          <w:rFonts w:ascii="Georgia" w:hAnsi="Georgia" w:cs="Georgia"/>
          <w:lang w:val="pt-BR"/>
        </w:rPr>
        <w:fldChar w:fldCharType="end"/>
      </w:r>
      <w:r w:rsidRPr="00956D93">
        <w:rPr>
          <w:rFonts w:ascii="Georgia" w:hAnsi="Georgia" w:cs="Georgia"/>
          <w:lang w:val="pt-BR"/>
        </w:rPr>
        <w:t xml:space="preserve">. Besides, vistusertib </w:t>
      </w:r>
      <w:r w:rsidR="00854548" w:rsidRPr="00956D93">
        <w:rPr>
          <w:rFonts w:ascii="Georgia" w:hAnsi="Georgia" w:cs="Georgia"/>
          <w:lang w:val="pt-BR"/>
        </w:rPr>
        <w:t>increase</w:t>
      </w:r>
      <w:r w:rsidR="00522053">
        <w:rPr>
          <w:rFonts w:ascii="Georgia" w:hAnsi="Georgia" w:cs="Georgia"/>
          <w:lang w:val="pt-BR"/>
        </w:rPr>
        <w:t>s</w:t>
      </w:r>
      <w:r w:rsidRPr="00956D93">
        <w:rPr>
          <w:rFonts w:ascii="Georgia" w:hAnsi="Georgia" w:cs="Georgia"/>
          <w:lang w:val="pt-BR"/>
        </w:rPr>
        <w:t xml:space="preserve"> the radiosensitivity of glioblastoma stem-like cells, both in </w:t>
      </w:r>
      <w:r w:rsidRPr="00956D93">
        <w:rPr>
          <w:rFonts w:ascii="Georgia" w:hAnsi="Georgia" w:cs="Georgia"/>
          <w:lang w:val="pt-BR"/>
        </w:rPr>
        <w:lastRenderedPageBreak/>
        <w:t>vitro and in vivo, suggesting that this mechanism involv</w:t>
      </w:r>
      <w:r w:rsidR="00017963" w:rsidRPr="00956D93">
        <w:rPr>
          <w:rFonts w:ascii="Georgia" w:hAnsi="Georgia" w:cs="Georgia"/>
          <w:lang w:val="pt-BR"/>
        </w:rPr>
        <w:t xml:space="preserve">es an inhibition of DNA repair </w:t>
      </w:r>
      <w:r w:rsidR="00017963" w:rsidRPr="00956D93">
        <w:rPr>
          <w:rFonts w:ascii="Georgia" w:hAnsi="Georgia" w:cs="Georgia"/>
          <w:lang w:val="pt-BR"/>
        </w:rPr>
        <w:fldChar w:fldCharType="begin">
          <w:fldData xml:space="preserve">PEVuZE5vdGU+PENpdGU+PEF1dGhvcj5LYWhuPC9BdXRob3I+PFllYXI+MjAxNDwvWWVhcj48SURU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==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PEVuZE5vdGU+PENpdGU+PEF1dGhvcj5LYWhuPC9BdXRob3I+PFllYXI+MjAxNDwvWWVhcj48SURU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==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017963" w:rsidRPr="00956D93">
        <w:rPr>
          <w:rFonts w:ascii="Georgia" w:hAnsi="Georgia" w:cs="Georgia"/>
          <w:lang w:val="pt-BR"/>
        </w:rPr>
      </w:r>
      <w:r w:rsidR="00017963" w:rsidRPr="00956D93">
        <w:rPr>
          <w:rFonts w:ascii="Georgia" w:hAnsi="Georgia" w:cs="Georgia"/>
          <w:lang w:val="pt-BR"/>
        </w:rPr>
        <w:fldChar w:fldCharType="separate"/>
      </w:r>
      <w:r w:rsidR="00CC694C">
        <w:rPr>
          <w:rFonts w:ascii="Georgia" w:hAnsi="Georgia" w:cs="Georgia"/>
          <w:noProof/>
          <w:lang w:val="pt-BR"/>
        </w:rPr>
        <w:t>(504)</w:t>
      </w:r>
      <w:r w:rsidR="00017963" w:rsidRPr="00956D93">
        <w:rPr>
          <w:rFonts w:ascii="Georgia" w:hAnsi="Georgia" w:cs="Georgia"/>
          <w:lang w:val="pt-BR"/>
        </w:rPr>
        <w:fldChar w:fldCharType="end"/>
      </w:r>
      <w:r w:rsidR="00CE5CAC" w:rsidRPr="00956D93">
        <w:rPr>
          <w:rFonts w:ascii="Georgia" w:hAnsi="Georgia" w:cs="Georgia"/>
          <w:lang w:val="pt-BR"/>
        </w:rPr>
        <w:t>. V</w:t>
      </w:r>
      <w:r w:rsidRPr="00956D93">
        <w:rPr>
          <w:rFonts w:ascii="Georgia" w:hAnsi="Georgia" w:cs="Georgia"/>
          <w:lang w:val="pt-BR"/>
        </w:rPr>
        <w:t>istusertib exert</w:t>
      </w:r>
      <w:r w:rsidR="00CE5CAC" w:rsidRPr="00956D93">
        <w:rPr>
          <w:rFonts w:ascii="Georgia" w:hAnsi="Georgia" w:cs="Georgia"/>
          <w:lang w:val="pt-BR"/>
        </w:rPr>
        <w:t>s</w:t>
      </w:r>
      <w:r w:rsidRPr="00956D93">
        <w:rPr>
          <w:rFonts w:ascii="Georgia" w:hAnsi="Georgia" w:cs="Georgia"/>
          <w:lang w:val="pt-BR"/>
        </w:rPr>
        <w:t xml:space="preserve"> stronger </w:t>
      </w:r>
      <w:r w:rsidR="004A4A83">
        <w:rPr>
          <w:rFonts w:ascii="Georgia" w:hAnsi="Georgia" w:cs="Georgia"/>
          <w:lang w:val="pt-BR"/>
        </w:rPr>
        <w:t>anticancer</w:t>
      </w:r>
      <w:r w:rsidR="00450D1E" w:rsidRPr="00956D93">
        <w:rPr>
          <w:rFonts w:ascii="Georgia" w:hAnsi="Georgia" w:cs="Georgia"/>
          <w:lang w:val="pt-BR"/>
        </w:rPr>
        <w:t xml:space="preserve"> activity, due to inhibition of </w:t>
      </w:r>
      <w:r w:rsidRPr="00956D93">
        <w:rPr>
          <w:rFonts w:ascii="Georgia" w:hAnsi="Georgia" w:cs="Georgia"/>
          <w:lang w:val="pt-BR"/>
        </w:rPr>
        <w:t xml:space="preserve">proliferation, enhancement of apoptosis, </w:t>
      </w:r>
      <w:r w:rsidR="00450D1E" w:rsidRPr="00956D93">
        <w:rPr>
          <w:rFonts w:ascii="Georgia" w:hAnsi="Georgia" w:cs="Georgia"/>
          <w:lang w:val="pt-BR"/>
        </w:rPr>
        <w:t>and suppression of</w:t>
      </w:r>
      <w:r w:rsidRPr="00956D93">
        <w:rPr>
          <w:rFonts w:ascii="Georgia" w:hAnsi="Georgia" w:cs="Georgia"/>
          <w:lang w:val="pt-BR"/>
        </w:rPr>
        <w:t xml:space="preserve"> </w:t>
      </w:r>
      <w:r w:rsidR="00AE40DE">
        <w:rPr>
          <w:rFonts w:ascii="Georgia" w:hAnsi="Georgia" w:cs="Georgia"/>
          <w:lang w:val="pt-BR"/>
        </w:rPr>
        <w:t xml:space="preserve">G1 </w:t>
      </w:r>
      <w:r w:rsidR="00854548" w:rsidRPr="00956D93">
        <w:rPr>
          <w:rFonts w:ascii="Georgia" w:hAnsi="Georgia" w:cs="Georgia"/>
          <w:lang w:val="pt-BR"/>
        </w:rPr>
        <w:t>phase arrest of the cell cycle</w:t>
      </w:r>
      <w:r w:rsidRPr="00956D93">
        <w:rPr>
          <w:rFonts w:ascii="Georgia" w:hAnsi="Georgia" w:cs="Georgia"/>
          <w:lang w:val="pt-BR"/>
        </w:rPr>
        <w:t>, compared to rapamycin</w:t>
      </w:r>
      <w:r w:rsidR="001F3277" w:rsidRPr="00956D93">
        <w:rPr>
          <w:rFonts w:ascii="Georgia" w:hAnsi="Georgia" w:cs="Georgia"/>
          <w:lang w:val="pt-BR"/>
        </w:rPr>
        <w:t xml:space="preserve"> </w:t>
      </w:r>
      <w:r w:rsidR="00D63C8C">
        <w:rPr>
          <w:rFonts w:ascii="Georgia" w:hAnsi="Georgia" w:cs="Georgia"/>
          <w:lang w:val="pt-BR"/>
        </w:rPr>
        <w:t>monotherapy</w:t>
      </w:r>
      <w:r w:rsidR="00204FBE" w:rsidRPr="00956D93">
        <w:rPr>
          <w:rFonts w:ascii="Georgia" w:hAnsi="Georgia" w:cs="Georgia"/>
          <w:lang w:val="pt-BR"/>
        </w:rPr>
        <w:t xml:space="preserve">, in both </w:t>
      </w:r>
      <w:r w:rsidRPr="00956D93">
        <w:rPr>
          <w:rFonts w:ascii="Georgia" w:hAnsi="Georgia" w:cs="Georgia"/>
          <w:lang w:val="pt-BR"/>
        </w:rPr>
        <w:t>docetaxel-sensitive and</w:t>
      </w:r>
      <w:r w:rsidR="00CA5C7E" w:rsidRPr="00956D93">
        <w:rPr>
          <w:rFonts w:ascii="Georgia" w:hAnsi="Georgia" w:cs="Georgia"/>
          <w:lang w:val="pt-BR"/>
        </w:rPr>
        <w:t xml:space="preserve"> docetaxel-resistant </w:t>
      </w:r>
      <w:r w:rsidR="00C41D8E">
        <w:rPr>
          <w:rFonts w:ascii="Georgia" w:hAnsi="Georgia" w:cs="Georgia"/>
          <w:lang w:val="pt-BR"/>
        </w:rPr>
        <w:t>c</w:t>
      </w:r>
      <w:r w:rsidR="00C41D8E" w:rsidRPr="00C41D8E">
        <w:rPr>
          <w:rFonts w:ascii="Georgia" w:hAnsi="Georgia" w:cs="Georgia"/>
          <w:lang w:val="pt-BR"/>
        </w:rPr>
        <w:t xml:space="preserve">astration </w:t>
      </w:r>
      <w:r w:rsidR="00C41D8E" w:rsidRPr="00F06601">
        <w:rPr>
          <w:rFonts w:ascii="Georgia" w:hAnsi="Georgia" w:cs="Georgia"/>
          <w:lang w:val="pt-BR"/>
        </w:rPr>
        <w:t xml:space="preserve">resistant prostate cancer </w:t>
      </w:r>
      <w:r w:rsidR="00F06601" w:rsidRPr="00F06601">
        <w:rPr>
          <w:rFonts w:ascii="Georgia" w:hAnsi="Georgia" w:cs="Georgia"/>
          <w:lang w:val="pt-BR"/>
        </w:rPr>
        <w:t>(</w:t>
      </w:r>
      <w:r w:rsidR="00956D93" w:rsidRPr="00F06601">
        <w:rPr>
          <w:rFonts w:ascii="Georgia" w:hAnsi="Georgia" w:cs="Georgia"/>
          <w:lang w:val="pt-BR"/>
        </w:rPr>
        <w:t>CRPC</w:t>
      </w:r>
      <w:r w:rsidR="00F06601" w:rsidRPr="00F06601">
        <w:rPr>
          <w:rFonts w:ascii="Georgia" w:hAnsi="Georgia" w:cs="Georgia"/>
          <w:lang w:val="pt-BR"/>
        </w:rPr>
        <w:t>)</w:t>
      </w:r>
      <w:r w:rsidR="00007845" w:rsidRPr="00F06601">
        <w:rPr>
          <w:rFonts w:ascii="Georgia" w:hAnsi="Georgia" w:cs="Georgia"/>
          <w:color w:val="00B050"/>
          <w:lang w:val="pt-BR"/>
        </w:rPr>
        <w:t xml:space="preserve"> </w:t>
      </w:r>
      <w:r w:rsidRPr="00F06601">
        <w:rPr>
          <w:rFonts w:ascii="Georgia" w:hAnsi="Georgia" w:cs="Georgia"/>
          <w:lang w:val="pt-BR"/>
        </w:rPr>
        <w:t xml:space="preserve">cells. </w:t>
      </w:r>
      <w:r w:rsidR="00CE5CAC" w:rsidRPr="00F06601">
        <w:rPr>
          <w:rFonts w:ascii="Georgia" w:hAnsi="Georgia" w:cs="Georgia"/>
          <w:lang w:val="pt-BR"/>
        </w:rPr>
        <w:t>Moreover</w:t>
      </w:r>
      <w:r w:rsidRPr="00F06601">
        <w:rPr>
          <w:rFonts w:ascii="Georgia" w:hAnsi="Georgia" w:cs="Georgia"/>
          <w:lang w:val="pt-BR"/>
        </w:rPr>
        <w:t xml:space="preserve">, vistusertib more </w:t>
      </w:r>
      <w:r w:rsidR="00CA5C7E" w:rsidRPr="00F06601">
        <w:rPr>
          <w:rFonts w:ascii="Georgia" w:hAnsi="Georgia" w:cs="Georgia"/>
          <w:lang w:val="pt-BR"/>
        </w:rPr>
        <w:t>significantly</w:t>
      </w:r>
      <w:r w:rsidRPr="00F06601">
        <w:rPr>
          <w:rFonts w:ascii="Georgia" w:hAnsi="Georgia" w:cs="Georgia"/>
          <w:lang w:val="pt-BR"/>
        </w:rPr>
        <w:t xml:space="preserve"> inhibit</w:t>
      </w:r>
      <w:r w:rsidR="00CE5CAC" w:rsidRPr="00F06601">
        <w:rPr>
          <w:rFonts w:ascii="Georgia" w:hAnsi="Georgia" w:cs="Georgia"/>
          <w:lang w:val="pt-BR"/>
        </w:rPr>
        <w:t>s</w:t>
      </w:r>
      <w:r w:rsidRPr="00956D93">
        <w:rPr>
          <w:rFonts w:ascii="Georgia" w:hAnsi="Georgia" w:cs="Georgia"/>
          <w:lang w:val="pt-BR"/>
        </w:rPr>
        <w:t xml:space="preserve"> AKT</w:t>
      </w:r>
      <w:r w:rsidR="00CA5C7E" w:rsidRPr="00956D93">
        <w:rPr>
          <w:rFonts w:ascii="Georgia" w:hAnsi="Georgia" w:cs="Georgia"/>
          <w:lang w:val="pt-BR"/>
        </w:rPr>
        <w:t xml:space="preserve"> phosphorylation</w:t>
      </w:r>
      <w:r w:rsidRPr="00F55CFF">
        <w:rPr>
          <w:rFonts w:ascii="Georgia" w:hAnsi="Georgia" w:cs="Georgia"/>
          <w:lang w:val="pt-BR"/>
        </w:rPr>
        <w:t>, as well as 4E</w:t>
      </w:r>
      <w:r w:rsidR="00261DE1">
        <w:rPr>
          <w:rFonts w:ascii="Georgia" w:hAnsi="Georgia" w:cs="Georgia"/>
          <w:lang w:val="pt-BR"/>
        </w:rPr>
        <w:t>-</w:t>
      </w:r>
      <w:r w:rsidRPr="00F55CFF">
        <w:rPr>
          <w:rFonts w:ascii="Georgia" w:hAnsi="Georgia" w:cs="Georgia"/>
          <w:lang w:val="pt-BR"/>
        </w:rPr>
        <w:t xml:space="preserve">BP1 phosphorylation, and </w:t>
      </w:r>
      <w:r w:rsidR="00CA5C7E" w:rsidRPr="00F55CFF">
        <w:rPr>
          <w:rFonts w:ascii="Georgia" w:hAnsi="Georgia" w:cs="Georgia"/>
          <w:lang w:val="pt-BR"/>
        </w:rPr>
        <w:t>reduce</w:t>
      </w:r>
      <w:r w:rsidR="00CE5CAC" w:rsidRPr="00F55CFF">
        <w:rPr>
          <w:rFonts w:ascii="Georgia" w:hAnsi="Georgia" w:cs="Georgia"/>
          <w:lang w:val="pt-BR"/>
        </w:rPr>
        <w:t>s</w:t>
      </w:r>
      <w:r w:rsidRPr="00F55CFF">
        <w:rPr>
          <w:rFonts w:ascii="Georgia" w:hAnsi="Georgia" w:cs="Georgia"/>
          <w:lang w:val="pt-BR"/>
        </w:rPr>
        <w:t xml:space="preserve"> migration, invasion and EMT, c</w:t>
      </w:r>
      <w:r w:rsidR="00017963" w:rsidRPr="00F55CFF">
        <w:rPr>
          <w:rFonts w:ascii="Georgia" w:hAnsi="Georgia" w:cs="Georgia"/>
          <w:lang w:val="pt-BR"/>
        </w:rPr>
        <w:t>ompare</w:t>
      </w:r>
      <w:r w:rsidR="00C40BF7" w:rsidRPr="00F55CFF">
        <w:rPr>
          <w:rFonts w:ascii="Georgia" w:hAnsi="Georgia" w:cs="Georgia"/>
          <w:lang w:val="pt-BR"/>
        </w:rPr>
        <w:t>d</w:t>
      </w:r>
      <w:r w:rsidR="003C65AE">
        <w:rPr>
          <w:rFonts w:ascii="Georgia" w:hAnsi="Georgia" w:cs="Georgia"/>
          <w:lang w:val="pt-BR"/>
        </w:rPr>
        <w:t xml:space="preserve"> to rapamycin sing</w:t>
      </w:r>
      <w:r w:rsidR="00017963" w:rsidRPr="00F55CFF">
        <w:rPr>
          <w:rFonts w:ascii="Georgia" w:hAnsi="Georgia" w:cs="Georgia"/>
          <w:lang w:val="pt-BR"/>
        </w:rPr>
        <w:t xml:space="preserve">ly </w:t>
      </w:r>
      <w:r w:rsidR="00017963" w:rsidRPr="00936248">
        <w:rPr>
          <w:rFonts w:ascii="Georgia" w:hAnsi="Georgia" w:cs="Georgia"/>
          <w:lang w:val="pt-BR"/>
        </w:rPr>
        <w:fldChar w:fldCharType="begin">
          <w:fldData xml:space="preserve">PEVuZE5vdGU+PENpdGU+PEF1dGhvcj5MaTwvQXV0aG9yPjxZZWFyPjIwMjE8L1llYXI+PElEVGV4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PEVuZE5vdGU+PENpdGU+PEF1dGhvcj5MaTwvQXV0aG9yPjxZZWFyPjIwMjE8L1llYXI+PElEVGV4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017963" w:rsidRPr="00936248">
        <w:rPr>
          <w:rFonts w:ascii="Georgia" w:hAnsi="Georgia" w:cs="Georgia"/>
          <w:lang w:val="pt-BR"/>
        </w:rPr>
      </w:r>
      <w:r w:rsidR="00017963" w:rsidRPr="00936248">
        <w:rPr>
          <w:rFonts w:ascii="Georgia" w:hAnsi="Georgia" w:cs="Georgia"/>
          <w:lang w:val="pt-BR"/>
        </w:rPr>
        <w:fldChar w:fldCharType="separate"/>
      </w:r>
      <w:r w:rsidR="00CC694C">
        <w:rPr>
          <w:rFonts w:ascii="Georgia" w:hAnsi="Georgia" w:cs="Georgia"/>
          <w:noProof/>
          <w:lang w:val="pt-BR"/>
        </w:rPr>
        <w:t>(505)</w:t>
      </w:r>
      <w:r w:rsidR="00017963" w:rsidRPr="00936248">
        <w:rPr>
          <w:rFonts w:ascii="Georgia" w:hAnsi="Georgia" w:cs="Georgia"/>
          <w:lang w:val="pt-BR"/>
        </w:rPr>
        <w:fldChar w:fldCharType="end"/>
      </w:r>
      <w:r w:rsidR="00204FBE" w:rsidRPr="00936248">
        <w:rPr>
          <w:rFonts w:ascii="Georgia" w:hAnsi="Georgia" w:cs="Georgia"/>
          <w:lang w:val="pt-BR"/>
        </w:rPr>
        <w:t xml:space="preserve">. </w:t>
      </w:r>
      <w:r w:rsidRPr="00936248">
        <w:rPr>
          <w:rFonts w:ascii="Georgia" w:hAnsi="Georgia" w:cs="Georgia"/>
          <w:lang w:val="pt-BR"/>
        </w:rPr>
        <w:t>Vistusertib treatment</w:t>
      </w:r>
      <w:r w:rsidRPr="00F55CFF">
        <w:rPr>
          <w:rFonts w:ascii="Georgia" w:hAnsi="Georgia" w:cs="Georgia"/>
          <w:lang w:val="pt-BR"/>
        </w:rPr>
        <w:t xml:space="preserve"> </w:t>
      </w:r>
      <w:r w:rsidR="008E4533">
        <w:rPr>
          <w:rFonts w:ascii="Georgia" w:hAnsi="Georgia" w:cs="Georgia"/>
          <w:lang w:val="pt-BR"/>
        </w:rPr>
        <w:t>remarkab</w:t>
      </w:r>
      <w:r w:rsidRPr="00F55CFF">
        <w:rPr>
          <w:rFonts w:ascii="Georgia" w:hAnsi="Georgia" w:cs="Georgia"/>
          <w:lang w:val="pt-BR"/>
        </w:rPr>
        <w:t>ly inhibit</w:t>
      </w:r>
      <w:r w:rsidR="00CE5CAC" w:rsidRPr="00F55CFF">
        <w:rPr>
          <w:rFonts w:ascii="Georgia" w:hAnsi="Georgia" w:cs="Georgia"/>
          <w:lang w:val="pt-BR"/>
        </w:rPr>
        <w:t>s</w:t>
      </w:r>
      <w:r w:rsidRPr="00F55CFF">
        <w:rPr>
          <w:rFonts w:ascii="Georgia" w:hAnsi="Georgia" w:cs="Georgia"/>
          <w:lang w:val="pt-BR"/>
        </w:rPr>
        <w:t xml:space="preserve"> mTOR signaling, as well as proliferation, and enhance</w:t>
      </w:r>
      <w:r w:rsidR="00CE5CAC" w:rsidRPr="00F55CFF">
        <w:rPr>
          <w:rFonts w:ascii="Georgia" w:hAnsi="Georgia" w:cs="Georgia"/>
          <w:lang w:val="pt-BR"/>
        </w:rPr>
        <w:t>s</w:t>
      </w:r>
      <w:r w:rsidRPr="00F55CFF">
        <w:rPr>
          <w:rFonts w:ascii="Georgia" w:hAnsi="Georgia" w:cs="Georgia"/>
          <w:lang w:val="pt-BR"/>
        </w:rPr>
        <w:t xml:space="preserve"> apoptosis, along with G1-phase </w:t>
      </w:r>
      <w:r w:rsidR="00936248">
        <w:rPr>
          <w:rFonts w:ascii="Georgia" w:hAnsi="Georgia" w:cs="Georgia"/>
          <w:lang w:val="pt-BR"/>
        </w:rPr>
        <w:t>arrest of cell cycle</w:t>
      </w:r>
      <w:r w:rsidRPr="00F55CFF">
        <w:rPr>
          <w:rFonts w:ascii="Georgia" w:hAnsi="Georgia" w:cs="Georgia"/>
          <w:lang w:val="pt-BR"/>
        </w:rPr>
        <w:t>, in ovarian cancer cel</w:t>
      </w:r>
      <w:r w:rsidR="0021304F">
        <w:rPr>
          <w:rFonts w:ascii="Georgia" w:hAnsi="Georgia" w:cs="Georgia"/>
          <w:lang w:val="pt-BR"/>
        </w:rPr>
        <w:t>l</w:t>
      </w:r>
      <w:r w:rsidR="003A6B69">
        <w:rPr>
          <w:rFonts w:ascii="Georgia" w:hAnsi="Georgia" w:cs="Georgia"/>
          <w:lang w:val="pt-BR"/>
        </w:rPr>
        <w:t>s</w:t>
      </w:r>
      <w:r w:rsidR="00CE5CAC" w:rsidRPr="00F55CFF">
        <w:rPr>
          <w:rFonts w:ascii="Georgia" w:hAnsi="Georgia" w:cs="Georgia"/>
          <w:lang w:val="pt-BR"/>
        </w:rPr>
        <w:t>. Also, vistusertib limits</w:t>
      </w:r>
      <w:r w:rsidRPr="00F55CFF">
        <w:rPr>
          <w:rFonts w:ascii="Georgia" w:hAnsi="Georgia" w:cs="Georgia"/>
          <w:lang w:val="pt-BR"/>
        </w:rPr>
        <w:t xml:space="preserve"> cancer growth and prolong</w:t>
      </w:r>
      <w:r w:rsidR="00CE5CAC" w:rsidRPr="00F55CFF">
        <w:rPr>
          <w:rFonts w:ascii="Georgia" w:hAnsi="Georgia" w:cs="Georgia"/>
          <w:lang w:val="pt-BR"/>
        </w:rPr>
        <w:t>s</w:t>
      </w:r>
      <w:r w:rsidRPr="00F55CFF">
        <w:rPr>
          <w:rFonts w:ascii="Georgia" w:hAnsi="Georgia" w:cs="Georgia"/>
          <w:lang w:val="pt-BR"/>
        </w:rPr>
        <w:t xml:space="preserve"> survival in tumor-bearing mice. Notably, vistusertib specifically decrease</w:t>
      </w:r>
      <w:r w:rsidR="00CE5CAC" w:rsidRPr="00F55CFF">
        <w:rPr>
          <w:rFonts w:ascii="Georgia" w:hAnsi="Georgia" w:cs="Georgia"/>
          <w:lang w:val="pt-BR"/>
        </w:rPr>
        <w:t>s</w:t>
      </w:r>
      <w:r w:rsidRPr="00F55CFF">
        <w:rPr>
          <w:rFonts w:ascii="Georgia" w:hAnsi="Georgia"/>
        </w:rPr>
        <w:t xml:space="preserve"> </w:t>
      </w:r>
      <w:r w:rsidRPr="00F55CFF">
        <w:rPr>
          <w:rFonts w:ascii="Georgia" w:hAnsi="Georgia" w:cs="Georgia"/>
          <w:lang w:val="pt-BR"/>
        </w:rPr>
        <w:t>myeloid-derived suppressor cell migration and accumulation in epithelial ovarian cancer peritoneal fluid, but not in the spleen. In addition, subsequent vistusertib treatment after cisplatin chemotherapy significantly delay</w:t>
      </w:r>
      <w:r w:rsidR="00CE5CAC" w:rsidRPr="00F55CFF">
        <w:rPr>
          <w:rFonts w:ascii="Georgia" w:hAnsi="Georgia" w:cs="Georgia"/>
          <w:lang w:val="pt-BR"/>
        </w:rPr>
        <w:t>s</w:t>
      </w:r>
      <w:r w:rsidRPr="00F55CFF">
        <w:rPr>
          <w:rFonts w:ascii="Georgia" w:hAnsi="Georgia" w:cs="Georgia"/>
          <w:lang w:val="pt-BR"/>
        </w:rPr>
        <w:t xml:space="preserve"> epithe</w:t>
      </w:r>
      <w:r w:rsidR="00017963" w:rsidRPr="00F55CFF">
        <w:rPr>
          <w:rFonts w:ascii="Georgia" w:hAnsi="Georgia" w:cs="Georgia"/>
          <w:lang w:val="pt-BR"/>
        </w:rPr>
        <w:t xml:space="preserve">lial ovarian cancer recurrence </w:t>
      </w:r>
      <w:r w:rsidR="00017963" w:rsidRPr="00F55CFF">
        <w:rPr>
          <w:rFonts w:ascii="Georgia" w:hAnsi="Georgia" w:cs="Georgia"/>
          <w:lang w:val="pt-BR"/>
        </w:rPr>
        <w:fldChar w:fldCharType="begin">
          <w:fldData xml:space="preserve">PEVuZE5vdGU+PENpdGU+PEF1dGhvcj5QaTwvQXV0aG9yPjxZZWFyPjIwMjE8L1llYXI+PElEVGV4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PEVuZE5vdGU+PENpdGU+PEF1dGhvcj5QaTwvQXV0aG9yPjxZZWFyPjIwMjE8L1llYXI+PElEVGV4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017963" w:rsidRPr="00F55CFF">
        <w:rPr>
          <w:rFonts w:ascii="Georgia" w:hAnsi="Georgia" w:cs="Georgia"/>
          <w:lang w:val="pt-BR"/>
        </w:rPr>
      </w:r>
      <w:r w:rsidR="00017963" w:rsidRPr="00F55CFF">
        <w:rPr>
          <w:rFonts w:ascii="Georgia" w:hAnsi="Georgia" w:cs="Georgia"/>
          <w:lang w:val="pt-BR"/>
        </w:rPr>
        <w:fldChar w:fldCharType="separate"/>
      </w:r>
      <w:r w:rsidR="00CC694C">
        <w:rPr>
          <w:rFonts w:ascii="Georgia" w:hAnsi="Georgia" w:cs="Georgia"/>
          <w:noProof/>
          <w:lang w:val="pt-BR"/>
        </w:rPr>
        <w:t>(506)</w:t>
      </w:r>
      <w:r w:rsidR="00017963" w:rsidRPr="00F55CFF">
        <w:rPr>
          <w:rFonts w:ascii="Georgia" w:hAnsi="Georgia" w:cs="Georgia"/>
          <w:lang w:val="pt-BR"/>
        </w:rPr>
        <w:fldChar w:fldCharType="end"/>
      </w:r>
      <w:r w:rsidR="00204FBE" w:rsidRPr="00F55CFF">
        <w:rPr>
          <w:rFonts w:ascii="Georgia" w:hAnsi="Georgia" w:cs="Georgia"/>
          <w:lang w:val="pt-BR"/>
        </w:rPr>
        <w:t xml:space="preserve">. </w:t>
      </w:r>
      <w:r w:rsidR="00CE5CAC" w:rsidRPr="00F55CFF">
        <w:rPr>
          <w:rFonts w:ascii="Georgia" w:hAnsi="Georgia" w:cs="Georgia"/>
          <w:lang w:val="pt-BR"/>
        </w:rPr>
        <w:t>C</w:t>
      </w:r>
      <w:r w:rsidRPr="00F55CFF">
        <w:rPr>
          <w:rFonts w:ascii="Georgia" w:hAnsi="Georgia" w:cs="Georgia"/>
          <w:lang w:val="pt-BR"/>
        </w:rPr>
        <w:t xml:space="preserve">ombination of vistusertib with paclitaxel </w:t>
      </w:r>
      <w:r w:rsidR="00D6194A">
        <w:rPr>
          <w:rFonts w:ascii="Georgia" w:hAnsi="Georgia" w:cs="Georgia"/>
          <w:lang w:val="pt-BR"/>
        </w:rPr>
        <w:t>exert</w:t>
      </w:r>
      <w:r w:rsidR="00CE5CAC" w:rsidRPr="00F55CFF">
        <w:rPr>
          <w:rFonts w:ascii="Georgia" w:hAnsi="Georgia" w:cs="Georgia"/>
          <w:lang w:val="pt-BR"/>
        </w:rPr>
        <w:t>s</w:t>
      </w:r>
      <w:r w:rsidRPr="00F55CFF">
        <w:rPr>
          <w:rFonts w:ascii="Georgia" w:hAnsi="Georgia" w:cs="Georgia"/>
          <w:lang w:val="pt-BR"/>
        </w:rPr>
        <w:t xml:space="preserve"> additive effects, in term of decreased cell growth, in numerous cancer cell lines. Interestingly, in cisplatin-resistant cells, combination of vistusertib with paclitaxel </w:t>
      </w:r>
      <w:r w:rsidR="00CE5CAC" w:rsidRPr="00F55CFF">
        <w:rPr>
          <w:rFonts w:ascii="Georgia" w:hAnsi="Georgia" w:cs="Georgia"/>
          <w:lang w:val="pt-BR"/>
        </w:rPr>
        <w:t>decreases</w:t>
      </w:r>
      <w:r w:rsidRPr="00F55CFF">
        <w:rPr>
          <w:rFonts w:ascii="Georgia" w:hAnsi="Georgia" w:cs="Georgia"/>
          <w:lang w:val="pt-BR"/>
        </w:rPr>
        <w:t xml:space="preserve"> p-S6 and p-AKT levels. Likewise, this treatmen</w:t>
      </w:r>
      <w:r w:rsidR="00CE5CAC" w:rsidRPr="00F55CFF">
        <w:rPr>
          <w:rFonts w:ascii="Georgia" w:hAnsi="Georgia" w:cs="Georgia"/>
          <w:lang w:val="pt-BR"/>
        </w:rPr>
        <w:t>t combination remarkably reduces</w:t>
      </w:r>
      <w:r w:rsidRPr="00F55CFF">
        <w:rPr>
          <w:rFonts w:ascii="Georgia" w:hAnsi="Georgia" w:cs="Georgia"/>
          <w:lang w:val="pt-BR"/>
        </w:rPr>
        <w:t xml:space="preserve"> cancer volume in cispl</w:t>
      </w:r>
      <w:r w:rsidR="00522053">
        <w:rPr>
          <w:rFonts w:ascii="Georgia" w:hAnsi="Georgia" w:cs="Georgia"/>
          <w:lang w:val="pt-BR"/>
        </w:rPr>
        <w:t>atin-resistant xenograft models</w:t>
      </w:r>
      <w:r w:rsidRPr="00F55CFF">
        <w:rPr>
          <w:rFonts w:ascii="Georgia" w:hAnsi="Georgia" w:cs="Georgia"/>
          <w:lang w:val="pt-BR"/>
        </w:rPr>
        <w:t xml:space="preserve"> compared to vi</w:t>
      </w:r>
      <w:r w:rsidR="00ED16CD">
        <w:rPr>
          <w:rFonts w:ascii="Georgia" w:hAnsi="Georgia" w:cs="Georgia"/>
          <w:lang w:val="pt-BR"/>
        </w:rPr>
        <w:t>stusertib or paclitaxel sing</w:t>
      </w:r>
      <w:r w:rsidRPr="00F55CFF">
        <w:rPr>
          <w:rFonts w:ascii="Georgia" w:hAnsi="Georgia" w:cs="Georgia"/>
          <w:lang w:val="pt-BR"/>
        </w:rPr>
        <w:t xml:space="preserve">ly. </w:t>
      </w:r>
      <w:r w:rsidR="00CE5CAC" w:rsidRPr="00F55CFF">
        <w:rPr>
          <w:rFonts w:ascii="Georgia" w:hAnsi="Georgia" w:cs="Georgia"/>
          <w:lang w:val="pt-BR"/>
        </w:rPr>
        <w:t>Furthermore, there i</w:t>
      </w:r>
      <w:r w:rsidRPr="00F55CFF">
        <w:rPr>
          <w:rFonts w:ascii="Georgia" w:hAnsi="Georgia" w:cs="Georgia"/>
          <w:lang w:val="pt-BR"/>
        </w:rPr>
        <w:t>s a significant enhancement of apoptosis</w:t>
      </w:r>
      <w:r w:rsidR="00AE40DE" w:rsidRPr="00AE40DE">
        <w:rPr>
          <w:rFonts w:ascii="Georgia" w:hAnsi="Georgia" w:cs="Georgia"/>
          <w:lang w:val="pt-BR"/>
        </w:rPr>
        <w:t xml:space="preserve"> </w:t>
      </w:r>
      <w:r w:rsidR="00AE40DE" w:rsidRPr="00522053">
        <w:rPr>
          <w:rFonts w:ascii="Georgia" w:hAnsi="Georgia" w:cs="Georgia"/>
          <w:i/>
          <w:lang w:val="pt-BR"/>
        </w:rPr>
        <w:t>in vivo</w:t>
      </w:r>
      <w:r w:rsidRPr="00F55CFF">
        <w:rPr>
          <w:rFonts w:ascii="Georgia" w:hAnsi="Georgia" w:cs="Georgia"/>
          <w:lang w:val="pt-BR"/>
        </w:rPr>
        <w:t xml:space="preserve"> due to high level</w:t>
      </w:r>
      <w:r w:rsidR="00C9394B">
        <w:rPr>
          <w:rFonts w:ascii="Georgia" w:hAnsi="Georgia" w:cs="Georgia"/>
          <w:lang w:val="pt-BR"/>
        </w:rPr>
        <w:t>s</w:t>
      </w:r>
      <w:r w:rsidRPr="00F55CFF">
        <w:rPr>
          <w:rFonts w:ascii="Georgia" w:hAnsi="Georgia" w:cs="Georgia"/>
          <w:lang w:val="pt-BR"/>
        </w:rPr>
        <w:t xml:space="preserve"> of cleaved PARP. </w:t>
      </w:r>
      <w:r w:rsidR="00DF1069" w:rsidRPr="00F55CFF">
        <w:rPr>
          <w:rFonts w:ascii="Georgia" w:hAnsi="Georgia" w:cs="Georgia"/>
          <w:lang w:val="pt-BR"/>
        </w:rPr>
        <w:t>Besides, t</w:t>
      </w:r>
      <w:r w:rsidRPr="00F55CFF">
        <w:rPr>
          <w:rFonts w:ascii="Georgia" w:hAnsi="Georgia" w:cs="Georgia"/>
          <w:lang w:val="pt-BR"/>
        </w:rPr>
        <w:t xml:space="preserve">reatment of ovarian cancer patients with paclitaxel </w:t>
      </w:r>
      <w:r w:rsidR="00C226B8">
        <w:rPr>
          <w:rFonts w:ascii="Georgia" w:hAnsi="Georgia" w:cs="Georgia"/>
          <w:lang w:val="pt-BR"/>
        </w:rPr>
        <w:t>induce</w:t>
      </w:r>
      <w:r w:rsidR="00A9083E" w:rsidRPr="00F55CFF">
        <w:rPr>
          <w:rFonts w:ascii="Georgia" w:hAnsi="Georgia" w:cs="Georgia"/>
          <w:lang w:val="pt-BR"/>
        </w:rPr>
        <w:t>s</w:t>
      </w:r>
      <w:r w:rsidRPr="00F55CFF">
        <w:rPr>
          <w:rFonts w:ascii="Georgia" w:hAnsi="Georgia" w:cs="Georgia"/>
          <w:lang w:val="pt-BR"/>
        </w:rPr>
        <w:t xml:space="preserve"> an increase in p-AKT levels in platelet-rich plasma, but interestingly, co-treatment with vistusertib significantly abrogate</w:t>
      </w:r>
      <w:r w:rsidR="00DF1069" w:rsidRPr="00F55CFF">
        <w:rPr>
          <w:rFonts w:ascii="Georgia" w:hAnsi="Georgia" w:cs="Georgia"/>
          <w:lang w:val="pt-BR"/>
        </w:rPr>
        <w:t>s</w:t>
      </w:r>
      <w:r w:rsidRPr="00F55CFF">
        <w:rPr>
          <w:rFonts w:ascii="Georgia" w:hAnsi="Georgia" w:cs="Georgia"/>
          <w:lang w:val="pt-BR"/>
        </w:rPr>
        <w:t xml:space="preserve"> the p-AKT increase, emphasising that this combination can </w:t>
      </w:r>
      <w:r w:rsidR="00017963" w:rsidRPr="00F55CFF">
        <w:rPr>
          <w:rFonts w:ascii="Georgia" w:hAnsi="Georgia" w:cs="Georgia"/>
          <w:lang w:val="pt-BR"/>
        </w:rPr>
        <w:t xml:space="preserve">represent a valuable </w:t>
      </w:r>
      <w:r w:rsidR="00017963" w:rsidRPr="00473CC8">
        <w:rPr>
          <w:rFonts w:ascii="Georgia" w:hAnsi="Georgia" w:cs="Georgia"/>
          <w:lang w:val="pt-BR"/>
        </w:rPr>
        <w:t xml:space="preserve">therapy </w:t>
      </w:r>
      <w:r w:rsidR="00017963" w:rsidRPr="00473CC8">
        <w:rPr>
          <w:rFonts w:ascii="Georgia" w:hAnsi="Georgia" w:cs="Georgia"/>
          <w:lang w:val="pt-BR"/>
        </w:rPr>
        <w:fldChar w:fldCharType="begin">
          <w:fldData xml:space="preserve">PEVuZE5vdGU+PENpdGU+PEF1dGhvcj5Xb25nIFRlIEZvbmc8L0F1dGhvcj48WWVhcj4yMDE3PC9Z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PEVuZE5vdGU+PENpdGU+PEF1dGhvcj5Xb25nIFRlIEZvbmc8L0F1dGhvcj48WWVhcj4yMDE3PC9Z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017963" w:rsidRPr="00473CC8">
        <w:rPr>
          <w:rFonts w:ascii="Georgia" w:hAnsi="Georgia" w:cs="Georgia"/>
          <w:lang w:val="pt-BR"/>
        </w:rPr>
      </w:r>
      <w:r w:rsidR="00017963" w:rsidRPr="00473CC8">
        <w:rPr>
          <w:rFonts w:ascii="Georgia" w:hAnsi="Georgia" w:cs="Georgia"/>
          <w:lang w:val="pt-BR"/>
        </w:rPr>
        <w:fldChar w:fldCharType="separate"/>
      </w:r>
      <w:r w:rsidR="00CC694C">
        <w:rPr>
          <w:rFonts w:ascii="Georgia" w:hAnsi="Georgia" w:cs="Georgia"/>
          <w:noProof/>
          <w:lang w:val="pt-BR"/>
        </w:rPr>
        <w:t>(507)</w:t>
      </w:r>
      <w:r w:rsidR="00017963" w:rsidRPr="00473CC8">
        <w:rPr>
          <w:rFonts w:ascii="Georgia" w:hAnsi="Georgia" w:cs="Georgia"/>
          <w:lang w:val="pt-BR"/>
        </w:rPr>
        <w:fldChar w:fldCharType="end"/>
      </w:r>
      <w:r w:rsidR="00BD0EB2" w:rsidRPr="00473CC8">
        <w:rPr>
          <w:rFonts w:ascii="Georgia" w:hAnsi="Georgia" w:cs="Georgia"/>
          <w:lang w:val="pt-BR"/>
        </w:rPr>
        <w:t xml:space="preserve">. </w:t>
      </w:r>
      <w:r w:rsidR="001F091A" w:rsidRPr="00473CC8">
        <w:rPr>
          <w:rFonts w:ascii="Georgia" w:hAnsi="Georgia" w:cs="Georgia"/>
        </w:rPr>
        <w:t>Clinical studies with favourable or acceptable safet</w:t>
      </w:r>
      <w:r w:rsidR="00EB0CDE" w:rsidRPr="00473CC8">
        <w:rPr>
          <w:rFonts w:ascii="Georgia" w:hAnsi="Georgia" w:cs="Georgia"/>
        </w:rPr>
        <w:t xml:space="preserve">y profile have demonstrated </w:t>
      </w:r>
      <w:r w:rsidR="001F091A" w:rsidRPr="00473CC8">
        <w:rPr>
          <w:rFonts w:ascii="Georgia" w:hAnsi="Georgia" w:cs="Georgia"/>
        </w:rPr>
        <w:t>anticancer activity of v</w:t>
      </w:r>
      <w:r w:rsidR="005719DD" w:rsidRPr="00473CC8">
        <w:rPr>
          <w:rFonts w:ascii="Georgia" w:hAnsi="Georgia" w:cs="Georgia"/>
        </w:rPr>
        <w:t>istusertib</w:t>
      </w:r>
      <w:r w:rsidR="00961E2E" w:rsidRPr="00473CC8">
        <w:rPr>
          <w:rFonts w:ascii="Georgia" w:hAnsi="Georgia" w:cs="Georgia"/>
        </w:rPr>
        <w:t xml:space="preserve">, </w:t>
      </w:r>
      <w:r w:rsidR="001F091A" w:rsidRPr="00473CC8">
        <w:rPr>
          <w:rFonts w:ascii="Georgia" w:hAnsi="Georgia" w:cs="Georgia"/>
        </w:rPr>
        <w:t>in combination</w:t>
      </w:r>
      <w:r w:rsidR="00961E2E" w:rsidRPr="00473CC8">
        <w:rPr>
          <w:rFonts w:ascii="Georgia" w:hAnsi="Georgia" w:cs="Georgia"/>
        </w:rPr>
        <w:t xml:space="preserve"> with other drugs</w:t>
      </w:r>
      <w:r w:rsidR="001F091A" w:rsidRPr="00473CC8">
        <w:rPr>
          <w:rFonts w:ascii="Georgia" w:hAnsi="Georgia" w:cs="Georgia"/>
        </w:rPr>
        <w:t xml:space="preserve">, in </w:t>
      </w:r>
      <w:r w:rsidR="005719DD" w:rsidRPr="00473CC8">
        <w:rPr>
          <w:rFonts w:ascii="Georgia" w:hAnsi="Georgia" w:cs="Georgia"/>
        </w:rPr>
        <w:t xml:space="preserve">several </w:t>
      </w:r>
      <w:r w:rsidR="00A005D5" w:rsidRPr="00473CC8">
        <w:rPr>
          <w:rFonts w:ascii="Georgia" w:hAnsi="Georgia" w:cs="Georgia"/>
        </w:rPr>
        <w:t>advanced</w:t>
      </w:r>
      <w:r w:rsidR="00A005D5" w:rsidRPr="00F55CFF">
        <w:rPr>
          <w:rFonts w:ascii="Georgia" w:hAnsi="Georgia" w:cs="Georgia"/>
        </w:rPr>
        <w:t xml:space="preserve"> solid tumors. In addition</w:t>
      </w:r>
      <w:r w:rsidR="001F091A" w:rsidRPr="00F55CFF">
        <w:rPr>
          <w:rFonts w:ascii="Georgia" w:hAnsi="Georgia" w:cs="Georgia"/>
        </w:rPr>
        <w:t xml:space="preserve">, a clinical study with acceptable safety profile </w:t>
      </w:r>
      <w:r w:rsidR="00B5696D" w:rsidRPr="00F55CFF">
        <w:rPr>
          <w:rFonts w:ascii="Georgia" w:hAnsi="Georgia" w:cs="Georgia"/>
        </w:rPr>
        <w:t>exhibited</w:t>
      </w:r>
      <w:r w:rsidR="001F091A" w:rsidRPr="00F55CFF">
        <w:rPr>
          <w:rFonts w:ascii="Georgia" w:hAnsi="Georgia" w:cs="Georgia"/>
        </w:rPr>
        <w:t xml:space="preserve"> </w:t>
      </w:r>
      <w:r w:rsidR="006006AA" w:rsidRPr="00F55CFF">
        <w:rPr>
          <w:rFonts w:ascii="Georgia" w:hAnsi="Georgia" w:cs="Georgia"/>
        </w:rPr>
        <w:t>limited efficacy</w:t>
      </w:r>
      <w:r w:rsidR="009B2ED3" w:rsidRPr="00F55CFF">
        <w:rPr>
          <w:rFonts w:ascii="Georgia" w:hAnsi="Georgia" w:cs="Georgia"/>
        </w:rPr>
        <w:t xml:space="preserve"> </w:t>
      </w:r>
      <w:r w:rsidR="00A005D5" w:rsidRPr="00F55CFF">
        <w:rPr>
          <w:rFonts w:ascii="Georgia" w:hAnsi="Georgia" w:cs="Georgia"/>
        </w:rPr>
        <w:t xml:space="preserve">of vistusertib </w:t>
      </w:r>
      <w:r w:rsidR="001F091A" w:rsidRPr="00F55CFF">
        <w:rPr>
          <w:rFonts w:ascii="Georgia" w:hAnsi="Georgia" w:cs="Georgia"/>
        </w:rPr>
        <w:t xml:space="preserve">monotherapy in </w:t>
      </w:r>
      <w:r w:rsidR="007A0826" w:rsidRPr="00F55CFF">
        <w:rPr>
          <w:rFonts w:ascii="Georgia" w:hAnsi="Georgia" w:cs="Georgia"/>
        </w:rPr>
        <w:t xml:space="preserve">diffuse large B-cell lymphoma </w:t>
      </w:r>
      <w:r w:rsidR="000F0951" w:rsidRPr="00F55CFF">
        <w:rPr>
          <w:rFonts w:ascii="Georgia" w:hAnsi="Georgia" w:cs="Georgia"/>
        </w:rPr>
        <w:fldChar w:fldCharType="begin">
          <w:fldData xml:space="preserve">PEVuZE5vdGU+PENpdGU+PEF1dGhvcj5MYXBvaW50ZTwvQXV0aG9yPjxZZWFyPjIwMjA8L1llYXI+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PEVuZE5vdGU+PENpdGU+PEF1dGhvcj5MYXBvaW50ZTwvQXV0aG9yPjxZZWFyPjIwMjA8L1llYXI+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0F0951" w:rsidRPr="00F55CFF">
        <w:rPr>
          <w:rFonts w:ascii="Georgia" w:hAnsi="Georgia" w:cs="Georgia"/>
        </w:rPr>
      </w:r>
      <w:r w:rsidR="000F0951" w:rsidRPr="00F55CFF">
        <w:rPr>
          <w:rFonts w:ascii="Georgia" w:hAnsi="Georgia" w:cs="Georgia"/>
        </w:rPr>
        <w:fldChar w:fldCharType="separate"/>
      </w:r>
      <w:r w:rsidR="00CC694C">
        <w:rPr>
          <w:rFonts w:ascii="Georgia" w:hAnsi="Georgia" w:cs="Georgia"/>
          <w:noProof/>
        </w:rPr>
        <w:t>(508)</w:t>
      </w:r>
      <w:r w:rsidR="000F0951" w:rsidRPr="00F55CFF">
        <w:rPr>
          <w:rFonts w:ascii="Georgia" w:hAnsi="Georgia" w:cs="Georgia"/>
        </w:rPr>
        <w:fldChar w:fldCharType="end"/>
      </w:r>
      <w:r w:rsidR="000F0951" w:rsidRPr="00F55CFF">
        <w:rPr>
          <w:rFonts w:ascii="Georgia" w:hAnsi="Georgia" w:cs="Georgia"/>
        </w:rPr>
        <w:t xml:space="preserve"> </w:t>
      </w:r>
      <w:r w:rsidR="00017963" w:rsidRPr="00F55CFF">
        <w:rPr>
          <w:rFonts w:ascii="Georgia" w:hAnsi="Georgia" w:cs="Georgia"/>
        </w:rPr>
        <w:fldChar w:fldCharType="begin">
          <w:fldData xml:space="preserve">PEVuZE5vdGU+PENpdGU+PEF1dGhvcj5CYXN1PC9BdXRob3I+PFllYXI+MjAxODwvWWVhcj48SURU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PEVuZE5vdGU+PENpdGU+PEF1dGhvcj5CYXN1PC9BdXRob3I+PFllYXI+MjAxODwvWWVhcj48SURU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017963" w:rsidRPr="00F55CFF">
        <w:rPr>
          <w:rFonts w:ascii="Georgia" w:hAnsi="Georgia" w:cs="Georgia"/>
        </w:rPr>
      </w:r>
      <w:r w:rsidR="00017963" w:rsidRPr="00F55CFF">
        <w:rPr>
          <w:rFonts w:ascii="Georgia" w:hAnsi="Georgia" w:cs="Georgia"/>
        </w:rPr>
        <w:fldChar w:fldCharType="separate"/>
      </w:r>
      <w:r w:rsidR="00CC694C">
        <w:rPr>
          <w:rFonts w:ascii="Georgia" w:hAnsi="Georgia" w:cs="Georgia"/>
          <w:noProof/>
        </w:rPr>
        <w:t>(509)</w:t>
      </w:r>
      <w:r w:rsidR="00017963" w:rsidRPr="00F55CFF">
        <w:rPr>
          <w:rFonts w:ascii="Georgia" w:hAnsi="Georgia" w:cs="Georgia"/>
        </w:rPr>
        <w:fldChar w:fldCharType="end"/>
      </w:r>
      <w:r w:rsidR="009F0DEA" w:rsidRPr="00F55CFF">
        <w:rPr>
          <w:rFonts w:ascii="Georgia" w:hAnsi="Georgia" w:cs="Georgia"/>
        </w:rPr>
        <w:t xml:space="preserve"> </w:t>
      </w:r>
      <w:r w:rsidR="00DF07CE" w:rsidRPr="00F55CFF">
        <w:rPr>
          <w:rFonts w:ascii="Georgia" w:hAnsi="Georgia" w:cs="Georgia"/>
        </w:rPr>
        <w:fldChar w:fldCharType="begin">
          <w:fldData xml:space="preserve">PEVuZE5vdGU+PENpdGU+PEF1dGhvcj5IZXVkZWw8L0F1dGhvcj48WWVhcj4yMDIyPC9ZZWFyPjxJ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PEVuZE5vdGU+PENpdGU+PEF1dGhvcj5IZXVkZWw8L0F1dGhvcj48WWVhcj4yMDIyPC9ZZWFyPjxJ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DF07CE" w:rsidRPr="00F55CFF">
        <w:rPr>
          <w:rFonts w:ascii="Georgia" w:hAnsi="Georgia" w:cs="Georgia"/>
        </w:rPr>
      </w:r>
      <w:r w:rsidR="00DF07CE" w:rsidRPr="00F55CFF">
        <w:rPr>
          <w:rFonts w:ascii="Georgia" w:hAnsi="Georgia" w:cs="Georgia"/>
        </w:rPr>
        <w:fldChar w:fldCharType="separate"/>
      </w:r>
      <w:r w:rsidR="00CC694C">
        <w:rPr>
          <w:rFonts w:ascii="Georgia" w:hAnsi="Georgia" w:cs="Georgia"/>
          <w:noProof/>
        </w:rPr>
        <w:t>(510)</w:t>
      </w:r>
      <w:r w:rsidR="00DF07CE" w:rsidRPr="00F55CFF">
        <w:rPr>
          <w:rFonts w:ascii="Georgia" w:hAnsi="Georgia" w:cs="Georgia"/>
        </w:rPr>
        <w:fldChar w:fldCharType="end"/>
      </w:r>
      <w:r w:rsidR="000F0951" w:rsidRPr="00F55CFF">
        <w:rPr>
          <w:rFonts w:ascii="Georgia" w:hAnsi="Georgia" w:cs="Georgia"/>
        </w:rPr>
        <w:t xml:space="preserve"> </w:t>
      </w:r>
      <w:r w:rsidR="00B946B9" w:rsidRPr="00F55CFF">
        <w:rPr>
          <w:rFonts w:ascii="Georgia" w:hAnsi="Georgia" w:cs="Georgia"/>
        </w:rPr>
        <w:fldChar w:fldCharType="begin">
          <w:fldData xml:space="preserve">PEVuZE5vdGU+PENpdGU+PEF1dGhvcj5FeXJlPC9BdXRob3I+PFllYXI+MjAxOTwvWWVhcj48SURU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PEVuZE5vdGU+PENpdGU+PEF1dGhvcj5FeXJlPC9BdXRob3I+PFllYXI+MjAxOTwvWWVhcj48SURU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B946B9" w:rsidRPr="00F55CFF">
        <w:rPr>
          <w:rFonts w:ascii="Georgia" w:hAnsi="Georgia" w:cs="Georgia"/>
        </w:rPr>
      </w:r>
      <w:r w:rsidR="00B946B9" w:rsidRPr="00F55CFF">
        <w:rPr>
          <w:rFonts w:ascii="Georgia" w:hAnsi="Georgia" w:cs="Georgia"/>
        </w:rPr>
        <w:fldChar w:fldCharType="separate"/>
      </w:r>
      <w:r w:rsidR="00CC694C">
        <w:rPr>
          <w:rFonts w:ascii="Georgia" w:hAnsi="Georgia" w:cs="Georgia"/>
          <w:noProof/>
        </w:rPr>
        <w:t>(511)</w:t>
      </w:r>
      <w:r w:rsidR="00B946B9" w:rsidRPr="00F55CFF">
        <w:rPr>
          <w:rFonts w:ascii="Georgia" w:hAnsi="Georgia" w:cs="Georgia"/>
        </w:rPr>
        <w:fldChar w:fldCharType="end"/>
      </w:r>
      <w:r w:rsidR="009F0DEA" w:rsidRPr="00F55CFF">
        <w:rPr>
          <w:rFonts w:ascii="Georgia" w:hAnsi="Georgia" w:cs="Georgia"/>
        </w:rPr>
        <w:t xml:space="preserve"> </w:t>
      </w:r>
      <w:r w:rsidR="006565E8" w:rsidRPr="00F55CFF">
        <w:rPr>
          <w:rFonts w:ascii="Georgia" w:hAnsi="Georgia" w:cs="Georgia"/>
        </w:rPr>
        <w:fldChar w:fldCharType="begin">
          <w:fldData xml:space="preserve">PEVuZE5vdGU+PENpdGU+PEF1dGhvcj5TY2htaWQ8L0F1dGhvcj48WWVhcj4yMDE5PC9ZZWFyPjxJ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PEVuZE5vdGU+PENpdGU+PEF1dGhvcj5TY2htaWQ8L0F1dGhvcj48WWVhcj4yMDE5PC9ZZWFyPjxJ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6565E8" w:rsidRPr="00F55CFF">
        <w:rPr>
          <w:rFonts w:ascii="Georgia" w:hAnsi="Georgia" w:cs="Georgia"/>
        </w:rPr>
      </w:r>
      <w:r w:rsidR="006565E8" w:rsidRPr="00F55CFF">
        <w:rPr>
          <w:rFonts w:ascii="Georgia" w:hAnsi="Georgia" w:cs="Georgia"/>
        </w:rPr>
        <w:fldChar w:fldCharType="separate"/>
      </w:r>
      <w:r w:rsidR="00CC694C">
        <w:rPr>
          <w:rFonts w:ascii="Georgia" w:hAnsi="Georgia" w:cs="Georgia"/>
          <w:noProof/>
        </w:rPr>
        <w:t>(512)</w:t>
      </w:r>
      <w:r w:rsidR="006565E8" w:rsidRPr="00F55CFF">
        <w:rPr>
          <w:rFonts w:ascii="Georgia" w:hAnsi="Georgia" w:cs="Georgia"/>
        </w:rPr>
        <w:fldChar w:fldCharType="end"/>
      </w:r>
      <w:r w:rsidR="00D744B9" w:rsidRPr="00F55CFF">
        <w:rPr>
          <w:rFonts w:ascii="Georgia" w:hAnsi="Georgia" w:cs="Georgia"/>
        </w:rPr>
        <w:t xml:space="preserve"> (</w:t>
      </w:r>
      <w:r w:rsidR="008326E8" w:rsidRPr="003A7B49">
        <w:rPr>
          <w:rFonts w:ascii="Georgia" w:hAnsi="Georgia" w:cs="Georgia"/>
          <w:b/>
          <w:sz w:val="20"/>
          <w:szCs w:val="20"/>
          <w:lang w:eastAsia="it-IT"/>
        </w:rPr>
        <w:t xml:space="preserve">SUPPLEMENTARY </w:t>
      </w:r>
      <w:r w:rsidR="008326E8" w:rsidRPr="003A7B49">
        <w:rPr>
          <w:rFonts w:ascii="Georgia" w:hAnsi="Georgia" w:cs="Georgia"/>
          <w:b/>
          <w:sz w:val="20"/>
          <w:szCs w:val="20"/>
        </w:rPr>
        <w:t>TABLE 3</w:t>
      </w:r>
      <w:r w:rsidR="00D744B9" w:rsidRPr="00F55CFF">
        <w:rPr>
          <w:rFonts w:ascii="Georgia" w:hAnsi="Georgia" w:cs="Georgia"/>
        </w:rPr>
        <w:t>).</w:t>
      </w:r>
    </w:p>
    <w:p w14:paraId="3DF3C1F1" w14:textId="77777777" w:rsidR="00AC6B83" w:rsidRDefault="00AC6B83" w:rsidP="00AC6B83">
      <w:pPr>
        <w:ind w:left="-30" w:right="150"/>
        <w:jc w:val="both"/>
        <w:rPr>
          <w:rFonts w:ascii="Georgia" w:hAnsi="Georgia" w:cs="Georgia"/>
          <w:lang w:val="pt-BR"/>
        </w:rPr>
      </w:pPr>
    </w:p>
    <w:p w14:paraId="7091BC53" w14:textId="3984DB24" w:rsidR="00CC302D" w:rsidRPr="00851255" w:rsidRDefault="00851255" w:rsidP="0033640D">
      <w:pPr>
        <w:ind w:left="-30" w:right="150"/>
        <w:jc w:val="both"/>
        <w:rPr>
          <w:rFonts w:ascii="Georgia" w:hAnsi="Georgia" w:cs="Georgia"/>
          <w:b/>
          <w:color w:val="0070C0"/>
          <w:lang w:val="pt-BR"/>
        </w:rPr>
      </w:pPr>
      <w:r w:rsidRPr="00851255">
        <w:rPr>
          <w:rFonts w:ascii="Georgia" w:hAnsi="Georgia" w:cs="Georgia"/>
          <w:b/>
          <w:color w:val="0070C0"/>
        </w:rPr>
        <w:t>BI-STERIC mTOR</w:t>
      </w:r>
      <w:r w:rsidR="00AC6B83" w:rsidRPr="00851255">
        <w:rPr>
          <w:rFonts w:ascii="Georgia" w:hAnsi="Georgia" w:cs="Georgia"/>
          <w:b/>
          <w:color w:val="0070C0"/>
        </w:rPr>
        <w:t xml:space="preserve"> INHIBITORS</w:t>
      </w:r>
    </w:p>
    <w:p w14:paraId="65FDE1E0" w14:textId="783C5889" w:rsidR="0033640D" w:rsidRPr="00310C46" w:rsidRDefault="00853C03" w:rsidP="0033640D">
      <w:pPr>
        <w:ind w:left="-30" w:right="150"/>
        <w:jc w:val="both"/>
        <w:rPr>
          <w:rFonts w:ascii="Georgia" w:hAnsi="Georgia" w:cs="Georgia"/>
          <w:lang w:val="pt-BR"/>
        </w:rPr>
      </w:pPr>
      <w:r>
        <w:rPr>
          <w:rFonts w:ascii="Georgia" w:hAnsi="Georgia" w:cs="Georgia"/>
          <w:lang w:val="pt-BR"/>
        </w:rPr>
        <w:t xml:space="preserve"> </w:t>
      </w:r>
    </w:p>
    <w:p w14:paraId="49ADCC48" w14:textId="1FF6DC76" w:rsidR="003760A2" w:rsidRPr="00CB2615" w:rsidRDefault="0060692A" w:rsidP="008C7FCE">
      <w:pPr>
        <w:ind w:left="-30" w:right="150"/>
        <w:jc w:val="both"/>
        <w:rPr>
          <w:rFonts w:ascii="Georgia" w:hAnsi="Georgia" w:cs="Georgia"/>
          <w:lang w:val="pt-BR"/>
        </w:rPr>
      </w:pPr>
      <w:r w:rsidRPr="00310C46">
        <w:rPr>
          <w:rFonts w:ascii="Georgia" w:hAnsi="Georgia" w:cs="Georgia"/>
          <w:lang w:val="pt-BR"/>
        </w:rPr>
        <w:t>I</w:t>
      </w:r>
      <w:r w:rsidR="00AD0081">
        <w:rPr>
          <w:rFonts w:ascii="Georgia" w:hAnsi="Georgia" w:cs="Georgia"/>
          <w:lang w:val="pt-BR"/>
        </w:rPr>
        <w:t xml:space="preserve">nduction of </w:t>
      </w:r>
      <w:r w:rsidRPr="00310C46">
        <w:rPr>
          <w:rFonts w:ascii="Georgia" w:hAnsi="Georgia" w:cs="Georgia"/>
          <w:lang w:val="pt-BR"/>
        </w:rPr>
        <w:t xml:space="preserve">mTORC1 </w:t>
      </w:r>
      <w:r w:rsidR="0032300C" w:rsidRPr="00310C46">
        <w:rPr>
          <w:rFonts w:ascii="Georgia" w:hAnsi="Georgia" w:cs="Georgia"/>
          <w:lang w:val="pt-BR"/>
        </w:rPr>
        <w:t>triggers</w:t>
      </w:r>
      <w:r w:rsidR="007B021D" w:rsidRPr="00310C46">
        <w:rPr>
          <w:rFonts w:ascii="Georgia" w:hAnsi="Georgia" w:cs="Georgia"/>
          <w:lang w:val="pt-BR"/>
        </w:rPr>
        <w:t xml:space="preserve"> protein synthesis through phosphorylation</w:t>
      </w:r>
      <w:r w:rsidRPr="00310C46">
        <w:rPr>
          <w:rFonts w:ascii="Georgia" w:hAnsi="Georgia" w:cs="Georgia"/>
          <w:lang w:val="pt-BR"/>
        </w:rPr>
        <w:t xml:space="preserve"> </w:t>
      </w:r>
      <w:r w:rsidR="007B021D" w:rsidRPr="00310C46">
        <w:rPr>
          <w:rFonts w:ascii="Georgia" w:hAnsi="Georgia" w:cs="Georgia"/>
          <w:lang w:val="pt-BR"/>
        </w:rPr>
        <w:t xml:space="preserve">of </w:t>
      </w:r>
      <w:r w:rsidR="00F94390">
        <w:rPr>
          <w:rFonts w:ascii="Georgia" w:hAnsi="Georgia" w:cs="Georgia"/>
          <w:lang w:val="pt-BR"/>
        </w:rPr>
        <w:t xml:space="preserve">4EBP proteins, </w:t>
      </w:r>
      <w:r w:rsidRPr="00310C46">
        <w:rPr>
          <w:rFonts w:ascii="Georgia" w:hAnsi="Georgia" w:cs="Georgia"/>
          <w:lang w:val="pt-BR"/>
        </w:rPr>
        <w:t xml:space="preserve">relieving their </w:t>
      </w:r>
      <w:r w:rsidR="00376514" w:rsidRPr="00310C46">
        <w:rPr>
          <w:rFonts w:ascii="Georgia" w:hAnsi="Georgia" w:cs="Georgia"/>
          <w:lang w:val="pt-BR"/>
        </w:rPr>
        <w:t>suppression</w:t>
      </w:r>
      <w:r w:rsidRPr="00310C46">
        <w:rPr>
          <w:rFonts w:ascii="Georgia" w:hAnsi="Georgia" w:cs="Georgia"/>
          <w:lang w:val="pt-BR"/>
        </w:rPr>
        <w:t xml:space="preserve"> of cap-dependent translation</w:t>
      </w:r>
      <w:r w:rsidR="006A2C52" w:rsidRPr="00310C46">
        <w:rPr>
          <w:rFonts w:ascii="Georgia" w:hAnsi="Georgia" w:cs="Georgia"/>
          <w:lang w:val="pt-BR"/>
        </w:rPr>
        <w:t xml:space="preserve">. First-generation mTORi </w:t>
      </w:r>
      <w:r w:rsidR="007B0006" w:rsidRPr="00310C46">
        <w:rPr>
          <w:rFonts w:ascii="Georgia" w:hAnsi="Georgia" w:cs="Georgia"/>
          <w:lang w:val="pt-BR"/>
        </w:rPr>
        <w:t>r</w:t>
      </w:r>
      <w:r w:rsidR="00A81FA9" w:rsidRPr="00310C46">
        <w:rPr>
          <w:rFonts w:ascii="Georgia" w:hAnsi="Georgia" w:cs="Georgia"/>
          <w:lang w:val="pt-BR"/>
        </w:rPr>
        <w:t>apalogs bin</w:t>
      </w:r>
      <w:r w:rsidR="00565049">
        <w:rPr>
          <w:rFonts w:ascii="Georgia" w:hAnsi="Georgia" w:cs="Georgia"/>
          <w:lang w:val="pt-BR"/>
        </w:rPr>
        <w:t>d to the immunophilin FKBP12</w:t>
      </w:r>
      <w:r w:rsidR="00CF5354">
        <w:rPr>
          <w:rFonts w:ascii="Georgia" w:hAnsi="Georgia" w:cs="Georgia"/>
          <w:lang w:val="pt-BR"/>
        </w:rPr>
        <w:t>, and sub</w:t>
      </w:r>
      <w:r w:rsidR="00565049">
        <w:rPr>
          <w:rFonts w:ascii="Georgia" w:hAnsi="Georgia" w:cs="Georgia"/>
          <w:lang w:val="pt-BR"/>
        </w:rPr>
        <w:t>sequently, this rapalog/FKBP12</w:t>
      </w:r>
      <w:r w:rsidR="00CF5354">
        <w:rPr>
          <w:rFonts w:ascii="Georgia" w:hAnsi="Georgia" w:cs="Georgia"/>
          <w:lang w:val="pt-BR"/>
        </w:rPr>
        <w:t xml:space="preserve"> complex </w:t>
      </w:r>
      <w:r w:rsidR="003F39EE" w:rsidRPr="00310C46">
        <w:rPr>
          <w:rFonts w:ascii="Georgia" w:hAnsi="Georgia" w:cs="Georgia"/>
          <w:lang w:val="pt-BR"/>
        </w:rPr>
        <w:t>binds</w:t>
      </w:r>
      <w:r w:rsidR="006A2C52" w:rsidRPr="00310C46">
        <w:rPr>
          <w:rFonts w:ascii="Georgia" w:hAnsi="Georgia" w:cs="Georgia"/>
          <w:lang w:val="pt-BR"/>
        </w:rPr>
        <w:t xml:space="preserve"> </w:t>
      </w:r>
      <w:r w:rsidR="00A81FA9" w:rsidRPr="00310C46">
        <w:rPr>
          <w:rFonts w:ascii="Georgia" w:hAnsi="Georgia" w:cs="Georgia"/>
          <w:lang w:val="pt-BR"/>
        </w:rPr>
        <w:t>to the FRB</w:t>
      </w:r>
      <w:r w:rsidR="00A55410" w:rsidRPr="00310C46">
        <w:rPr>
          <w:rFonts w:ascii="Georgia" w:hAnsi="Georgia" w:cs="Georgia"/>
          <w:lang w:val="pt-BR"/>
        </w:rPr>
        <w:t xml:space="preserve"> domain of </w:t>
      </w:r>
      <w:r w:rsidR="00A55410" w:rsidRPr="00CB2615">
        <w:rPr>
          <w:rFonts w:ascii="Georgia" w:hAnsi="Georgia" w:cs="Georgia"/>
          <w:lang w:val="pt-BR"/>
        </w:rPr>
        <w:t>mTOR</w:t>
      </w:r>
      <w:r w:rsidR="00AD2F24">
        <w:rPr>
          <w:rFonts w:ascii="Georgia" w:hAnsi="Georgia" w:cs="Georgia"/>
          <w:lang w:val="pt-BR"/>
        </w:rPr>
        <w:t>,</w:t>
      </w:r>
      <w:r w:rsidR="00A55410" w:rsidRPr="00CB2615">
        <w:rPr>
          <w:rFonts w:ascii="Georgia" w:hAnsi="Georgia" w:cs="Georgia"/>
          <w:lang w:val="pt-BR"/>
        </w:rPr>
        <w:t xml:space="preserve"> </w:t>
      </w:r>
      <w:r w:rsidR="003F39EE" w:rsidRPr="00CB2615">
        <w:rPr>
          <w:rFonts w:ascii="Georgia" w:hAnsi="Georgia" w:cs="Georgia"/>
          <w:lang w:val="pt-BR"/>
        </w:rPr>
        <w:t>thereby allosterically inhibiting</w:t>
      </w:r>
      <w:r w:rsidR="00A81FA9" w:rsidRPr="00CB2615">
        <w:rPr>
          <w:rFonts w:ascii="Georgia" w:hAnsi="Georgia" w:cs="Georgia"/>
          <w:lang w:val="pt-BR"/>
        </w:rPr>
        <w:t xml:space="preserve"> phospho</w:t>
      </w:r>
      <w:r w:rsidR="003F39EE" w:rsidRPr="00CB2615">
        <w:rPr>
          <w:rFonts w:ascii="Georgia" w:hAnsi="Georgia" w:cs="Georgia"/>
          <w:lang w:val="pt-BR"/>
        </w:rPr>
        <w:t xml:space="preserve">rylation of the substrate S6K. However, </w:t>
      </w:r>
      <w:r w:rsidR="009B5684">
        <w:rPr>
          <w:rFonts w:ascii="Georgia" w:hAnsi="Georgia" w:cs="Georgia"/>
          <w:lang w:val="pt-BR"/>
        </w:rPr>
        <w:t>this rapalog/FKBP12</w:t>
      </w:r>
      <w:r w:rsidR="006A2C52" w:rsidRPr="00CB2615">
        <w:rPr>
          <w:rFonts w:ascii="Georgia" w:hAnsi="Georgia" w:cs="Georgia"/>
          <w:lang w:val="pt-BR"/>
        </w:rPr>
        <w:t xml:space="preserve"> complex bound to the FRB domain of mTOR </w:t>
      </w:r>
      <w:r w:rsidR="00310C46" w:rsidRPr="00CB2615">
        <w:rPr>
          <w:rFonts w:ascii="Georgia" w:hAnsi="Georgia" w:cs="Georgia"/>
          <w:lang w:val="pt-BR"/>
        </w:rPr>
        <w:t>suppress</w:t>
      </w:r>
      <w:r w:rsidR="00D978C5" w:rsidRPr="00CB2615">
        <w:rPr>
          <w:rFonts w:ascii="Georgia" w:hAnsi="Georgia" w:cs="Georgia"/>
          <w:lang w:val="pt-BR"/>
        </w:rPr>
        <w:t>es</w:t>
      </w:r>
      <w:r w:rsidR="00310C46" w:rsidRPr="00CB2615">
        <w:rPr>
          <w:rFonts w:ascii="Georgia" w:hAnsi="Georgia" w:cs="Georgia"/>
          <w:lang w:val="pt-BR"/>
        </w:rPr>
        <w:t xml:space="preserve"> </w:t>
      </w:r>
      <w:r w:rsidR="0086230A" w:rsidRPr="00CB2615">
        <w:rPr>
          <w:rFonts w:ascii="Georgia" w:hAnsi="Georgia" w:cs="Georgia"/>
          <w:lang w:val="pt-BR"/>
        </w:rPr>
        <w:t xml:space="preserve">modestly </w:t>
      </w:r>
      <w:r w:rsidR="006A2C52" w:rsidRPr="00CB2615">
        <w:rPr>
          <w:rFonts w:ascii="Georgia" w:hAnsi="Georgia" w:cs="Georgia"/>
          <w:lang w:val="pt-BR"/>
        </w:rPr>
        <w:t>4EBP1 phosphorylation, and thus, determines minor effects on mTORC. As a result, r</w:t>
      </w:r>
      <w:r w:rsidR="00A81FA9" w:rsidRPr="00CB2615">
        <w:rPr>
          <w:rFonts w:ascii="Georgia" w:hAnsi="Georgia" w:cs="Georgia"/>
          <w:lang w:val="pt-BR"/>
        </w:rPr>
        <w:t xml:space="preserve">apalogs </w:t>
      </w:r>
      <w:r w:rsidR="006A2C52" w:rsidRPr="00CB2615">
        <w:rPr>
          <w:rFonts w:ascii="Georgia" w:hAnsi="Georgia" w:cs="Georgia"/>
          <w:lang w:val="pt-BR"/>
        </w:rPr>
        <w:t>have</w:t>
      </w:r>
      <w:r w:rsidR="00A81FA9" w:rsidRPr="00CB2615">
        <w:rPr>
          <w:rFonts w:ascii="Georgia" w:hAnsi="Georgia" w:cs="Georgia"/>
          <w:lang w:val="pt-BR"/>
        </w:rPr>
        <w:t xml:space="preserve"> </w:t>
      </w:r>
      <w:r w:rsidR="006A2C52" w:rsidRPr="00CB2615">
        <w:rPr>
          <w:rFonts w:ascii="Georgia" w:hAnsi="Georgia" w:cs="Georgia"/>
          <w:lang w:val="pt-BR"/>
        </w:rPr>
        <w:t xml:space="preserve">shown </w:t>
      </w:r>
      <w:r w:rsidR="00A81FA9" w:rsidRPr="00CB2615">
        <w:rPr>
          <w:rFonts w:ascii="Georgia" w:hAnsi="Georgia" w:cs="Georgia"/>
          <w:lang w:val="pt-BR"/>
        </w:rPr>
        <w:t xml:space="preserve">only </w:t>
      </w:r>
      <w:r w:rsidR="006A2C52" w:rsidRPr="00CB2615">
        <w:rPr>
          <w:rFonts w:ascii="Georgia" w:hAnsi="Georgia" w:cs="Georgia"/>
          <w:lang w:val="pt-BR"/>
        </w:rPr>
        <w:t>moderate</w:t>
      </w:r>
      <w:r w:rsidR="00A81FA9" w:rsidRPr="00CB2615">
        <w:rPr>
          <w:rFonts w:ascii="Georgia" w:hAnsi="Georgia" w:cs="Georgia"/>
          <w:lang w:val="pt-BR"/>
        </w:rPr>
        <w:t xml:space="preserve"> </w:t>
      </w:r>
      <w:r w:rsidR="006A2C52" w:rsidRPr="00CB2615">
        <w:rPr>
          <w:rFonts w:ascii="Georgia" w:hAnsi="Georgia" w:cs="Georgia"/>
          <w:lang w:val="pt-BR"/>
        </w:rPr>
        <w:t xml:space="preserve">clinical </w:t>
      </w:r>
      <w:r w:rsidR="00A81FA9" w:rsidRPr="00CB2615">
        <w:rPr>
          <w:rFonts w:ascii="Georgia" w:hAnsi="Georgia" w:cs="Georgia"/>
          <w:lang w:val="pt-BR"/>
        </w:rPr>
        <w:t>anti</w:t>
      </w:r>
      <w:r w:rsidR="00AD2F24">
        <w:rPr>
          <w:rFonts w:ascii="Georgia" w:hAnsi="Georgia" w:cs="Georgia"/>
          <w:lang w:val="pt-BR"/>
        </w:rPr>
        <w:t>cancer activity. Consequently</w:t>
      </w:r>
      <w:r w:rsidR="006A2C52" w:rsidRPr="00CB2615">
        <w:rPr>
          <w:rFonts w:ascii="Georgia" w:hAnsi="Georgia" w:cs="Georgia"/>
          <w:lang w:val="pt-BR"/>
        </w:rPr>
        <w:t xml:space="preserve">, </w:t>
      </w:r>
      <w:r w:rsidR="003A3A11" w:rsidRPr="00CB2615">
        <w:rPr>
          <w:rFonts w:ascii="Georgia" w:hAnsi="Georgia" w:cs="Georgia"/>
          <w:lang w:val="pt-BR"/>
        </w:rPr>
        <w:t xml:space="preserve">to tackle these issues, </w:t>
      </w:r>
      <w:r w:rsidR="00853C03" w:rsidRPr="00CB2615">
        <w:rPr>
          <w:rFonts w:ascii="Georgia" w:hAnsi="Georgia" w:cs="Georgia"/>
          <w:lang w:val="pt-BR"/>
        </w:rPr>
        <w:t xml:space="preserve">second-generation </w:t>
      </w:r>
      <w:r w:rsidR="00A81FA9" w:rsidRPr="00CB2615">
        <w:rPr>
          <w:rFonts w:ascii="Georgia" w:hAnsi="Georgia" w:cs="Georgia"/>
          <w:lang w:val="pt-BR"/>
        </w:rPr>
        <w:t xml:space="preserve">ATP-competitive </w:t>
      </w:r>
      <w:r w:rsidR="00853C03" w:rsidRPr="00CB2615">
        <w:rPr>
          <w:rFonts w:ascii="Georgia" w:hAnsi="Georgia" w:cs="Georgia"/>
          <w:lang w:val="pt-BR"/>
        </w:rPr>
        <w:t>mTORi</w:t>
      </w:r>
      <w:r w:rsidR="00A81FA9" w:rsidRPr="00CB2615">
        <w:rPr>
          <w:rFonts w:ascii="Georgia" w:hAnsi="Georgia" w:cs="Georgia"/>
          <w:lang w:val="pt-BR"/>
        </w:rPr>
        <w:t xml:space="preserve">, which </w:t>
      </w:r>
      <w:r w:rsidR="003A3A11" w:rsidRPr="00CB2615">
        <w:rPr>
          <w:rFonts w:ascii="Georgia" w:hAnsi="Georgia" w:cs="Georgia"/>
          <w:lang w:val="pt-BR"/>
        </w:rPr>
        <w:t>robustly</w:t>
      </w:r>
      <w:r w:rsidR="00A81FA9" w:rsidRPr="00CB2615">
        <w:rPr>
          <w:rFonts w:ascii="Georgia" w:hAnsi="Georgia" w:cs="Georgia"/>
          <w:lang w:val="pt-BR"/>
        </w:rPr>
        <w:t xml:space="preserve"> </w:t>
      </w:r>
      <w:r w:rsidR="003A3A11" w:rsidRPr="00CB2615">
        <w:rPr>
          <w:rFonts w:ascii="Georgia" w:hAnsi="Georgia" w:cs="Georgia"/>
          <w:lang w:val="pt-BR"/>
        </w:rPr>
        <w:t>suppress</w:t>
      </w:r>
      <w:r w:rsidR="00A81FA9" w:rsidRPr="00CB2615">
        <w:rPr>
          <w:rFonts w:ascii="Georgia" w:hAnsi="Georgia" w:cs="Georgia"/>
          <w:lang w:val="pt-BR"/>
        </w:rPr>
        <w:t xml:space="preserve"> both mTORC1 and mTORC2, were </w:t>
      </w:r>
      <w:r w:rsidR="003A3A11" w:rsidRPr="00CB2615">
        <w:rPr>
          <w:rFonts w:ascii="Georgia" w:hAnsi="Georgia" w:cs="Georgia"/>
          <w:lang w:val="pt-BR"/>
        </w:rPr>
        <w:t xml:space="preserve">produced; however </w:t>
      </w:r>
      <w:r w:rsidR="00A81FA9" w:rsidRPr="00CB2615">
        <w:rPr>
          <w:rFonts w:ascii="Georgia" w:hAnsi="Georgia" w:cs="Georgia"/>
          <w:lang w:val="pt-BR"/>
        </w:rPr>
        <w:t xml:space="preserve">their clinical </w:t>
      </w:r>
      <w:r w:rsidR="003A3A11" w:rsidRPr="00CB2615">
        <w:rPr>
          <w:rFonts w:ascii="Georgia" w:hAnsi="Georgia" w:cs="Georgia"/>
          <w:lang w:val="pt-BR"/>
        </w:rPr>
        <w:t>efficacy still remains minimal.</w:t>
      </w:r>
      <w:r w:rsidR="00864E54" w:rsidRPr="00CB2615">
        <w:rPr>
          <w:rFonts w:ascii="Georgia" w:hAnsi="Georgia" w:cs="Georgia"/>
          <w:lang w:val="pt-BR"/>
        </w:rPr>
        <w:t xml:space="preserve"> </w:t>
      </w:r>
      <w:r w:rsidR="00AD2F24">
        <w:rPr>
          <w:rFonts w:ascii="Georgia" w:hAnsi="Georgia" w:cs="Georgia"/>
          <w:lang w:val="pt-BR"/>
        </w:rPr>
        <w:t>Thus</w:t>
      </w:r>
      <w:r w:rsidR="008C7FCE" w:rsidRPr="00CB2615">
        <w:rPr>
          <w:rFonts w:ascii="Georgia" w:hAnsi="Georgia" w:cs="Georgia"/>
          <w:lang w:val="pt-BR"/>
        </w:rPr>
        <w:t xml:space="preserve">, these first and second-generation mTORi have not yielded a clear therapeutic advantage at tolerated doses. </w:t>
      </w:r>
      <w:r w:rsidR="00864E54" w:rsidRPr="00CB2615">
        <w:rPr>
          <w:rFonts w:ascii="Georgia" w:hAnsi="Georgia" w:cs="Georgia"/>
          <w:lang w:val="pt-BR"/>
        </w:rPr>
        <w:t xml:space="preserve">In addition, the clinical benefits of </w:t>
      </w:r>
      <w:r w:rsidR="00370252" w:rsidRPr="00CB2615">
        <w:rPr>
          <w:rFonts w:ascii="Georgia" w:hAnsi="Georgia" w:cs="Georgia"/>
          <w:lang w:val="pt-BR"/>
        </w:rPr>
        <w:t xml:space="preserve">rapalogs and ATP-competitive mTORi have been obstacled by toxicity. </w:t>
      </w:r>
      <w:r w:rsidR="00AD2F24">
        <w:rPr>
          <w:rFonts w:ascii="Georgia" w:hAnsi="Georgia" w:cs="Georgia"/>
          <w:lang w:val="pt-BR"/>
        </w:rPr>
        <w:t>Hence</w:t>
      </w:r>
      <w:r w:rsidR="00BB2D49" w:rsidRPr="00CB2615">
        <w:rPr>
          <w:rFonts w:ascii="Georgia" w:hAnsi="Georgia" w:cs="Georgia"/>
          <w:lang w:val="pt-BR"/>
        </w:rPr>
        <w:t>, a</w:t>
      </w:r>
      <w:r w:rsidR="005B1C1A" w:rsidRPr="00CB2615">
        <w:rPr>
          <w:rFonts w:ascii="Georgia" w:hAnsi="Georgia" w:cs="Georgia"/>
          <w:lang w:val="pt-BR"/>
        </w:rPr>
        <w:t xml:space="preserve"> third-generation mTORi named bi-steric mTORi (also known as RapaLinks) that selectively inhibit mTORC1 and not mTORC2 has recently been designed</w:t>
      </w:r>
      <w:r w:rsidR="00745EED" w:rsidRPr="00CB2615">
        <w:rPr>
          <w:rFonts w:ascii="Georgia" w:hAnsi="Georgia" w:cs="Georgia"/>
          <w:lang w:val="pt-BR"/>
        </w:rPr>
        <w:t xml:space="preserve"> </w:t>
      </w:r>
      <w:r w:rsidR="00440879" w:rsidRPr="00CB2615">
        <w:rPr>
          <w:rFonts w:ascii="Georgia" w:hAnsi="Georgia" w:cs="Georgia"/>
          <w:lang w:val="pt-BR"/>
        </w:rPr>
        <w:fldChar w:fldCharType="begin">
          <w:fldData xml:space="preserve">PEVuZE5vdGU+PENpdGU+PEF1dGhvcj5MZWU8L0F1dGhvcj48WWVhcj4yMDIxPC9ZZWFyPjxJRFRl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PEVuZE5vdGU+PENpdGU+PEF1dGhvcj5MZWU8L0F1dGhvcj48WWVhcj4yMDIxPC9ZZWFyPjxJRFRl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440879" w:rsidRPr="00CB2615">
        <w:rPr>
          <w:rFonts w:ascii="Georgia" w:hAnsi="Georgia" w:cs="Georgia"/>
          <w:lang w:val="pt-BR"/>
        </w:rPr>
      </w:r>
      <w:r w:rsidR="00440879" w:rsidRPr="00CB2615">
        <w:rPr>
          <w:rFonts w:ascii="Georgia" w:hAnsi="Georgia" w:cs="Georgia"/>
          <w:lang w:val="pt-BR"/>
        </w:rPr>
        <w:fldChar w:fldCharType="separate"/>
      </w:r>
      <w:r w:rsidR="00CC694C">
        <w:rPr>
          <w:rFonts w:ascii="Georgia" w:hAnsi="Georgia" w:cs="Georgia"/>
          <w:noProof/>
          <w:lang w:val="pt-BR"/>
        </w:rPr>
        <w:t>(513)</w:t>
      </w:r>
      <w:r w:rsidR="00440879" w:rsidRPr="00CB2615">
        <w:rPr>
          <w:rFonts w:ascii="Georgia" w:hAnsi="Georgia" w:cs="Georgia"/>
          <w:lang w:val="pt-BR"/>
        </w:rPr>
        <w:fldChar w:fldCharType="end"/>
      </w:r>
      <w:r w:rsidR="00440879" w:rsidRPr="00CB2615">
        <w:rPr>
          <w:rFonts w:ascii="Georgia" w:hAnsi="Georgia" w:cs="Georgia"/>
          <w:lang w:val="pt-BR"/>
        </w:rPr>
        <w:t xml:space="preserve">. </w:t>
      </w:r>
      <w:r w:rsidR="00745EED" w:rsidRPr="00CB2615">
        <w:rPr>
          <w:rFonts w:ascii="Georgia" w:hAnsi="Georgia" w:cs="Georgia"/>
          <w:lang w:val="pt-BR"/>
        </w:rPr>
        <w:t>These inhibitors, which contain a rapamycin-like core moiety covalently linked to an mTOR active-site inhibitor</w:t>
      </w:r>
      <w:r w:rsidR="00E0253D" w:rsidRPr="00CB2615">
        <w:rPr>
          <w:rFonts w:ascii="Georgia" w:hAnsi="Georgia" w:cs="Georgia"/>
          <w:lang w:val="pt-BR"/>
        </w:rPr>
        <w:t xml:space="preserve"> </w:t>
      </w:r>
      <w:r w:rsidR="00E0253D" w:rsidRPr="00CB2615">
        <w:rPr>
          <w:rFonts w:ascii="Georgia" w:hAnsi="Georgia" w:cs="Georgia"/>
          <w:lang w:val="pt-BR"/>
        </w:rPr>
        <w:fldChar w:fldCharType="begin">
          <w:fldData xml:space="preserve">PEVuZE5vdGU+PENpdGU+PEF1dGhvcj5Sb2RyaWstT3V0bWV6Z3VpbmU8L0F1dGhvcj48WWVhcj4y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PEVuZE5vdGU+PENpdGU+PEF1dGhvcj5Sb2RyaWstT3V0bWV6Z3VpbmU8L0F1dGhvcj48WWVhcj4y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E0253D" w:rsidRPr="00CB2615">
        <w:rPr>
          <w:rFonts w:ascii="Georgia" w:hAnsi="Georgia" w:cs="Georgia"/>
          <w:lang w:val="pt-BR"/>
        </w:rPr>
      </w:r>
      <w:r w:rsidR="00E0253D" w:rsidRPr="00CB2615">
        <w:rPr>
          <w:rFonts w:ascii="Georgia" w:hAnsi="Georgia" w:cs="Georgia"/>
          <w:lang w:val="pt-BR"/>
        </w:rPr>
        <w:fldChar w:fldCharType="separate"/>
      </w:r>
      <w:r w:rsidR="00CC694C">
        <w:rPr>
          <w:rFonts w:ascii="Georgia" w:hAnsi="Georgia" w:cs="Georgia"/>
          <w:noProof/>
          <w:lang w:val="pt-BR"/>
        </w:rPr>
        <w:t>(514)</w:t>
      </w:r>
      <w:r w:rsidR="00E0253D" w:rsidRPr="00CB2615">
        <w:rPr>
          <w:rFonts w:ascii="Georgia" w:hAnsi="Georgia" w:cs="Georgia"/>
          <w:lang w:val="pt-BR"/>
        </w:rPr>
        <w:fldChar w:fldCharType="end"/>
      </w:r>
      <w:r w:rsidR="00B40A23" w:rsidRPr="00CB2615">
        <w:rPr>
          <w:rFonts w:ascii="Georgia" w:hAnsi="Georgia" w:cs="Georgia"/>
          <w:lang w:val="pt-BR"/>
        </w:rPr>
        <w:t>, are termed bi-steric due to their simultaneous engagement of the allosteric FRB domain and orthosteric catalytic</w:t>
      </w:r>
      <w:r w:rsidR="004866C8">
        <w:rPr>
          <w:rFonts w:ascii="Georgia" w:hAnsi="Georgia" w:cs="Georgia"/>
          <w:lang w:val="pt-BR"/>
        </w:rPr>
        <w:t xml:space="preserve"> domain of mTOR</w:t>
      </w:r>
      <w:r w:rsidR="00B40A23" w:rsidRPr="00CB2615">
        <w:rPr>
          <w:rFonts w:ascii="Georgia" w:hAnsi="Georgia" w:cs="Georgia"/>
          <w:lang w:val="pt-BR"/>
        </w:rPr>
        <w:t xml:space="preserve"> in order to deepen the suppression of mTORC1 while also retaining selectivity for mTORC1 over mTORC2 </w:t>
      </w:r>
      <w:r w:rsidR="00745EED" w:rsidRPr="00CB2615">
        <w:rPr>
          <w:rFonts w:ascii="Georgia" w:hAnsi="Georgia" w:cs="Georgia"/>
        </w:rPr>
        <w:fldChar w:fldCharType="begin">
          <w:fldData xml:space="preserve">PEVuZE5vdGU+PENpdGU+PEF1dGhvcj5MZWU8L0F1dGhvcj48WWVhcj4yMDIxPC9ZZWFyPjxJRFRl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PEVuZE5vdGU+PENpdGU+PEF1dGhvcj5MZWU8L0F1dGhvcj48WWVhcj4yMDIxPC9ZZWFyPjxJRFRl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745EED" w:rsidRPr="00CB2615">
        <w:rPr>
          <w:rFonts w:ascii="Georgia" w:hAnsi="Georgia" w:cs="Georgia"/>
        </w:rPr>
      </w:r>
      <w:r w:rsidR="00745EED" w:rsidRPr="00CB2615">
        <w:rPr>
          <w:rFonts w:ascii="Georgia" w:hAnsi="Georgia" w:cs="Georgia"/>
        </w:rPr>
        <w:fldChar w:fldCharType="separate"/>
      </w:r>
      <w:r w:rsidR="00CC694C">
        <w:rPr>
          <w:rFonts w:ascii="Georgia" w:hAnsi="Georgia" w:cs="Georgia"/>
          <w:noProof/>
        </w:rPr>
        <w:t>(513)</w:t>
      </w:r>
      <w:r w:rsidR="00745EED" w:rsidRPr="00CB2615">
        <w:rPr>
          <w:rFonts w:ascii="Georgia" w:hAnsi="Georgia" w:cs="Georgia"/>
        </w:rPr>
        <w:fldChar w:fldCharType="end"/>
      </w:r>
      <w:r w:rsidR="00745EED" w:rsidRPr="00CB2615">
        <w:rPr>
          <w:rFonts w:ascii="Georgia" w:hAnsi="Georgia" w:cs="Georgia"/>
        </w:rPr>
        <w:t>.</w:t>
      </w:r>
      <w:r w:rsidR="00960585" w:rsidRPr="00CB2615">
        <w:rPr>
          <w:rFonts w:ascii="Georgia" w:hAnsi="Georgia" w:cs="Georgia"/>
        </w:rPr>
        <w:t xml:space="preserve"> </w:t>
      </w:r>
      <w:r w:rsidR="00960585" w:rsidRPr="00CB2615">
        <w:rPr>
          <w:rFonts w:ascii="Georgia" w:hAnsi="Georgia" w:cs="Georgia"/>
          <w:lang w:val="pt-BR"/>
        </w:rPr>
        <w:t xml:space="preserve">Importantly, bi-steric mTORi have demonstrated potent and selective inhibition of 4E-BP1 phosphorylation leading to </w:t>
      </w:r>
      <w:r w:rsidR="009360D1" w:rsidRPr="00CB2615">
        <w:rPr>
          <w:rFonts w:ascii="Georgia" w:hAnsi="Georgia" w:cs="Georgia"/>
          <w:lang w:val="pt-BR"/>
        </w:rPr>
        <w:t xml:space="preserve">reduced cell proliferation </w:t>
      </w:r>
      <w:r w:rsidR="009360D1" w:rsidRPr="00CB2615">
        <w:rPr>
          <w:rFonts w:ascii="Georgia" w:hAnsi="Georgia" w:cs="Georgia"/>
          <w:i/>
          <w:lang w:val="pt-BR"/>
        </w:rPr>
        <w:t>in vitro</w:t>
      </w:r>
      <w:r w:rsidR="009360D1" w:rsidRPr="00CB2615">
        <w:rPr>
          <w:rFonts w:ascii="Georgia" w:hAnsi="Georgia" w:cs="Georgia"/>
          <w:lang w:val="pt-BR"/>
        </w:rPr>
        <w:t xml:space="preserve"> and </w:t>
      </w:r>
      <w:r w:rsidR="00960585" w:rsidRPr="00CB2615">
        <w:rPr>
          <w:rFonts w:ascii="Georgia" w:hAnsi="Georgia" w:cs="Georgia"/>
          <w:lang w:val="pt-BR"/>
        </w:rPr>
        <w:lastRenderedPageBreak/>
        <w:t xml:space="preserve">tumor regression </w:t>
      </w:r>
      <w:r w:rsidR="00960585" w:rsidRPr="00CB2615">
        <w:rPr>
          <w:rFonts w:ascii="Georgia" w:hAnsi="Georgia" w:cs="Georgia"/>
          <w:i/>
          <w:lang w:val="pt-BR"/>
        </w:rPr>
        <w:t xml:space="preserve">in </w:t>
      </w:r>
      <w:r w:rsidR="006A0031" w:rsidRPr="00CB2615">
        <w:rPr>
          <w:rFonts w:ascii="Georgia" w:hAnsi="Georgia" w:cs="Georgia"/>
          <w:i/>
          <w:lang w:val="pt-BR"/>
        </w:rPr>
        <w:t>vivo</w:t>
      </w:r>
      <w:r w:rsidR="00881AD8" w:rsidRPr="00CB2615">
        <w:rPr>
          <w:rFonts w:ascii="Georgia" w:hAnsi="Georgia" w:cs="Georgia"/>
          <w:lang w:val="pt-BR"/>
        </w:rPr>
        <w:t>. Moreover, these compounds cause less relief of AKT-dependent feedback inhibition of RTK expression, which notoriously results in RTK receptor reactivation-induced adaptive resistance, and toxicity in comparison to ATP-competitive mTORi. Also, bi-steric mTORi display a longer dwell-time on target compared to other types of mTORi, and thus can be regularly dosed intermittently</w:t>
      </w:r>
      <w:r w:rsidR="00334887" w:rsidRPr="00CB2615">
        <w:rPr>
          <w:rFonts w:ascii="Georgia" w:hAnsi="Georgia" w:cs="Georgia"/>
          <w:lang w:val="pt-BR"/>
        </w:rPr>
        <w:t xml:space="preserve"> </w:t>
      </w:r>
      <w:r w:rsidR="006A0031" w:rsidRPr="00CB2615">
        <w:rPr>
          <w:rFonts w:ascii="Georgia" w:hAnsi="Georgia" w:cs="Georgia"/>
          <w:lang w:val="pt-BR"/>
        </w:rPr>
        <w:fldChar w:fldCharType="begin">
          <w:fldData xml:space="preserve">PEVuZE5vdGU+PENpdGU+PEF1dGhvcj5MZWU8L0F1dGhvcj48WWVhcj4yMDIxPC9ZZWFyPjxJRFRl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PEVuZE5vdGU+PENpdGU+PEF1dGhvcj5MZWU8L0F1dGhvcj48WWVhcj4yMDIxPC9ZZWFyPjxJRFRl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6A0031" w:rsidRPr="00CB2615">
        <w:rPr>
          <w:rFonts w:ascii="Georgia" w:hAnsi="Georgia" w:cs="Georgia"/>
          <w:lang w:val="pt-BR"/>
        </w:rPr>
      </w:r>
      <w:r w:rsidR="006A0031" w:rsidRPr="00CB2615">
        <w:rPr>
          <w:rFonts w:ascii="Georgia" w:hAnsi="Georgia" w:cs="Georgia"/>
          <w:lang w:val="pt-BR"/>
        </w:rPr>
        <w:fldChar w:fldCharType="separate"/>
      </w:r>
      <w:r w:rsidR="00CC694C">
        <w:rPr>
          <w:rFonts w:ascii="Georgia" w:hAnsi="Georgia" w:cs="Georgia"/>
          <w:noProof/>
          <w:lang w:val="pt-BR"/>
        </w:rPr>
        <w:t>(513)</w:t>
      </w:r>
      <w:r w:rsidR="006A0031" w:rsidRPr="00CB2615">
        <w:rPr>
          <w:rFonts w:ascii="Georgia" w:hAnsi="Georgia" w:cs="Georgia"/>
          <w:lang w:val="pt-BR"/>
        </w:rPr>
        <w:fldChar w:fldCharType="end"/>
      </w:r>
      <w:r w:rsidR="006A0031" w:rsidRPr="00CB2615">
        <w:rPr>
          <w:rFonts w:ascii="Georgia" w:hAnsi="Georgia" w:cs="Georgia"/>
          <w:lang w:val="pt-BR"/>
        </w:rPr>
        <w:t xml:space="preserve"> </w:t>
      </w:r>
      <w:r w:rsidR="006A0031" w:rsidRPr="00CB2615">
        <w:rPr>
          <w:rFonts w:ascii="Georgia" w:hAnsi="Georgia" w:cs="Georgia"/>
          <w:lang w:val="pt-BR"/>
        </w:rPr>
        <w:fldChar w:fldCharType="begin">
          <w:fldData xml:space="preserve">PEVuZE5vdGU+PENpdGU+PEF1dGhvcj5MZWU8L0F1dGhvcj48WWVhcj4yMDIxPC9ZZWFyPjxJRFRl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</w:fldData>
        </w:fldChar>
      </w:r>
      <w:r w:rsidR="00CC694C">
        <w:rPr>
          <w:rFonts w:ascii="Georgia" w:hAnsi="Georgia" w:cs="Georgia"/>
          <w:lang w:val="pt-BR"/>
        </w:rPr>
        <w:instrText xml:space="preserve"> ADDIN EN.CITE </w:instrText>
      </w:r>
      <w:r w:rsidR="00CC694C">
        <w:rPr>
          <w:rFonts w:ascii="Georgia" w:hAnsi="Georgia" w:cs="Georgia"/>
          <w:lang w:val="pt-BR"/>
        </w:rPr>
        <w:fldChar w:fldCharType="begin">
          <w:fldData xml:space="preserve">PEVuZE5vdGU+PENpdGU+PEF1dGhvcj5MZWU8L0F1dGhvcj48WWVhcj4yMDIxPC9ZZWFyPjxJRFRl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</w:fldData>
        </w:fldChar>
      </w:r>
      <w:r w:rsidR="00CC694C">
        <w:rPr>
          <w:rFonts w:ascii="Georgia" w:hAnsi="Georgia" w:cs="Georgia"/>
          <w:lang w:val="pt-BR"/>
        </w:rPr>
        <w:instrText xml:space="preserve"> ADDIN EN.CITE.DATA </w:instrText>
      </w:r>
      <w:r w:rsidR="00CC694C">
        <w:rPr>
          <w:rFonts w:ascii="Georgia" w:hAnsi="Georgia" w:cs="Georgia"/>
          <w:lang w:val="pt-BR"/>
        </w:rPr>
      </w:r>
      <w:r w:rsidR="00CC694C">
        <w:rPr>
          <w:rFonts w:ascii="Georgia" w:hAnsi="Georgia" w:cs="Georgia"/>
          <w:lang w:val="pt-BR"/>
        </w:rPr>
        <w:fldChar w:fldCharType="end"/>
      </w:r>
      <w:r w:rsidR="006A0031" w:rsidRPr="00CB2615">
        <w:rPr>
          <w:rFonts w:ascii="Georgia" w:hAnsi="Georgia" w:cs="Georgia"/>
          <w:lang w:val="pt-BR"/>
        </w:rPr>
      </w:r>
      <w:r w:rsidR="006A0031" w:rsidRPr="00CB2615">
        <w:rPr>
          <w:rFonts w:ascii="Georgia" w:hAnsi="Georgia" w:cs="Georgia"/>
          <w:lang w:val="pt-BR"/>
        </w:rPr>
        <w:fldChar w:fldCharType="separate"/>
      </w:r>
      <w:r w:rsidR="00CC694C">
        <w:rPr>
          <w:rFonts w:ascii="Georgia" w:hAnsi="Georgia" w:cs="Georgia"/>
          <w:noProof/>
          <w:lang w:val="pt-BR"/>
        </w:rPr>
        <w:t>(515)</w:t>
      </w:r>
      <w:r w:rsidR="006A0031" w:rsidRPr="00CB2615">
        <w:rPr>
          <w:rFonts w:ascii="Georgia" w:hAnsi="Georgia" w:cs="Georgia"/>
          <w:lang w:val="pt-BR"/>
        </w:rPr>
        <w:fldChar w:fldCharType="end"/>
      </w:r>
      <w:r w:rsidR="008E06B7" w:rsidRPr="00CB2615">
        <w:rPr>
          <w:rFonts w:ascii="Georgia" w:hAnsi="Georgia" w:cs="Georgia"/>
          <w:lang w:val="pt-BR"/>
        </w:rPr>
        <w:t>.</w:t>
      </w:r>
      <w:r w:rsidR="003760A2" w:rsidRPr="00CB2615">
        <w:rPr>
          <w:rFonts w:ascii="Georgia" w:hAnsi="Georgia" w:cs="Georgia"/>
          <w:lang w:val="pt-BR"/>
        </w:rPr>
        <w:t xml:space="preserve"> </w:t>
      </w:r>
      <w:r w:rsidR="003760A2" w:rsidRPr="00CB2615">
        <w:rPr>
          <w:rFonts w:ascii="Georgia" w:hAnsi="Georgia" w:cs="Georgia"/>
          <w:lang w:eastAsia="it-IT"/>
        </w:rPr>
        <w:t xml:space="preserve">Herein, we included the </w:t>
      </w:r>
      <w:r w:rsidR="003760A2" w:rsidRPr="00CB2615">
        <w:rPr>
          <w:rFonts w:ascii="Georgia" w:hAnsi="Georgia" w:cs="Georgia"/>
        </w:rPr>
        <w:t xml:space="preserve">major </w:t>
      </w:r>
      <w:r w:rsidR="00231CB0" w:rsidRPr="00CB2615">
        <w:rPr>
          <w:rFonts w:ascii="Georgia" w:hAnsi="Georgia" w:cs="Georgia"/>
        </w:rPr>
        <w:t xml:space="preserve">bi-steric mTORi </w:t>
      </w:r>
      <w:r w:rsidR="003760A2" w:rsidRPr="00CB2615">
        <w:rPr>
          <w:rFonts w:ascii="Georgia" w:hAnsi="Georgia" w:cs="Georgia"/>
          <w:lang w:eastAsia="it-IT"/>
        </w:rPr>
        <w:t xml:space="preserve">currently </w:t>
      </w:r>
      <w:r w:rsidR="00231CB0" w:rsidRPr="00CB2615">
        <w:rPr>
          <w:rFonts w:ascii="Georgia" w:hAnsi="Georgia" w:cs="Georgia"/>
          <w:lang w:eastAsia="it-IT"/>
        </w:rPr>
        <w:t xml:space="preserve">used in pre-clincial studies and </w:t>
      </w:r>
      <w:r w:rsidR="003760A2" w:rsidRPr="00CB2615">
        <w:rPr>
          <w:rFonts w:ascii="Georgia" w:hAnsi="Georgia" w:cs="Georgia"/>
          <w:lang w:eastAsia="it-IT"/>
        </w:rPr>
        <w:t xml:space="preserve">in human clinical trials. A summary of the most representative studies on these inhibitors is shown in </w:t>
      </w:r>
      <w:r w:rsidR="003760A2" w:rsidRPr="00CB2615">
        <w:rPr>
          <w:rFonts w:ascii="Georgia" w:hAnsi="Georgia" w:cs="Georgia"/>
          <w:b/>
          <w:sz w:val="20"/>
          <w:szCs w:val="20"/>
          <w:lang w:eastAsia="it-IT"/>
        </w:rPr>
        <w:t xml:space="preserve">SUPPLEMENTARY </w:t>
      </w:r>
      <w:r w:rsidR="003760A2" w:rsidRPr="00CB2615">
        <w:rPr>
          <w:rFonts w:ascii="Georgia" w:hAnsi="Georgia" w:cs="Georgia"/>
          <w:b/>
          <w:sz w:val="20"/>
          <w:szCs w:val="20"/>
        </w:rPr>
        <w:t>TABLE 3</w:t>
      </w:r>
      <w:r w:rsidR="003760A2" w:rsidRPr="00CB2615">
        <w:rPr>
          <w:rFonts w:ascii="Georgia" w:hAnsi="Georgia" w:cs="Georgia"/>
        </w:rPr>
        <w:t>.</w:t>
      </w:r>
    </w:p>
    <w:p w14:paraId="137F549F" w14:textId="77777777" w:rsidR="00856DEF" w:rsidRDefault="00856DEF" w:rsidP="00610838">
      <w:pPr>
        <w:ind w:right="150"/>
        <w:jc w:val="both"/>
        <w:rPr>
          <w:rFonts w:ascii="Georgia" w:hAnsi="Georgia" w:cs="Georgia"/>
          <w:color w:val="7030A0"/>
          <w:lang w:val="pt-BR"/>
        </w:rPr>
      </w:pPr>
    </w:p>
    <w:p w14:paraId="1247FE61" w14:textId="1F517843" w:rsidR="00856DEF" w:rsidRDefault="00856DEF" w:rsidP="00856DEF">
      <w:pPr>
        <w:ind w:left="-30" w:right="150"/>
        <w:jc w:val="both"/>
        <w:rPr>
          <w:rFonts w:ascii="Georgia" w:hAnsi="Georgia" w:cs="Georgia"/>
          <w:b/>
        </w:rPr>
      </w:pPr>
      <w:r w:rsidRPr="00856DEF">
        <w:rPr>
          <w:rFonts w:ascii="Georgia" w:hAnsi="Georgia" w:cs="Georgia"/>
          <w:b/>
        </w:rPr>
        <w:t>RMC-4627</w:t>
      </w:r>
    </w:p>
    <w:p w14:paraId="01D5B719" w14:textId="77777777" w:rsidR="00CF1C4B" w:rsidRPr="00931430" w:rsidRDefault="00CF1C4B" w:rsidP="00856DEF">
      <w:pPr>
        <w:ind w:left="-30" w:right="150"/>
        <w:jc w:val="both"/>
        <w:rPr>
          <w:rFonts w:ascii="Georgia" w:hAnsi="Georgia" w:cs="Georgia"/>
          <w:b/>
        </w:rPr>
      </w:pPr>
    </w:p>
    <w:p w14:paraId="30D858B3" w14:textId="60DB4FDD" w:rsidR="0006663A" w:rsidRPr="00A80349" w:rsidRDefault="006A52DA" w:rsidP="002F029D">
      <w:pPr>
        <w:ind w:left="-30" w:right="150"/>
        <w:jc w:val="both"/>
        <w:rPr>
          <w:rFonts w:ascii="Georgia" w:hAnsi="Georgia" w:cs="Georgia"/>
        </w:rPr>
      </w:pPr>
      <w:r w:rsidRPr="001A1256">
        <w:rPr>
          <w:rFonts w:ascii="Georgia" w:hAnsi="Georgia" w:cs="Georgia"/>
        </w:rPr>
        <w:t xml:space="preserve">Bi-steric mTORi RMC-4627 consists of a rapamycin monomer covalently linked to </w:t>
      </w:r>
      <w:r w:rsidR="00E8666A" w:rsidRPr="001A1256">
        <w:rPr>
          <w:rFonts w:ascii="Georgia" w:hAnsi="Georgia" w:cs="Georgia"/>
        </w:rPr>
        <w:t xml:space="preserve">the </w:t>
      </w:r>
      <w:r w:rsidR="007442A7" w:rsidRPr="001A1256">
        <w:rPr>
          <w:rFonts w:ascii="Georgia" w:hAnsi="Georgia" w:cs="Georgia"/>
        </w:rPr>
        <w:t>mTOR active-site inhibitor</w:t>
      </w:r>
      <w:r w:rsidRPr="001A1256">
        <w:rPr>
          <w:rFonts w:ascii="Georgia" w:hAnsi="Georgia" w:cs="Georgia"/>
        </w:rPr>
        <w:t xml:space="preserve"> PP242 </w:t>
      </w:r>
      <w:r w:rsidRPr="001A1256">
        <w:rPr>
          <w:rFonts w:ascii="Georgia" w:hAnsi="Georgia" w:cs="Georgia"/>
        </w:rPr>
        <w:fldChar w:fldCharType="begin">
          <w:fldData xml:space="preserve">PEVuZE5vdGU+PENpdGU+PEF1dGhvcj5MZWU8L0F1dGhvcj48WWVhcj4yMDIxPC9ZZWFyPjxJRFRl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PEVuZE5vdGU+PENpdGU+PEF1dGhvcj5MZWU8L0F1dGhvcj48WWVhcj4yMDIxPC9ZZWFyPjxJRFRl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Pr="001A1256">
        <w:rPr>
          <w:rFonts w:ascii="Georgia" w:hAnsi="Georgia" w:cs="Georgia"/>
        </w:rPr>
      </w:r>
      <w:r w:rsidRPr="001A1256">
        <w:rPr>
          <w:rFonts w:ascii="Georgia" w:hAnsi="Georgia" w:cs="Georgia"/>
        </w:rPr>
        <w:fldChar w:fldCharType="separate"/>
      </w:r>
      <w:r w:rsidR="00CC694C">
        <w:rPr>
          <w:rFonts w:ascii="Georgia" w:hAnsi="Georgia" w:cs="Georgia"/>
          <w:noProof/>
        </w:rPr>
        <w:t>(513)</w:t>
      </w:r>
      <w:r w:rsidRPr="001A1256">
        <w:rPr>
          <w:rFonts w:ascii="Georgia" w:hAnsi="Georgia" w:cs="Georgia"/>
        </w:rPr>
        <w:fldChar w:fldCharType="end"/>
      </w:r>
      <w:r w:rsidRPr="001A1256">
        <w:rPr>
          <w:rFonts w:ascii="Georgia" w:hAnsi="Georgia" w:cs="Georgia"/>
        </w:rPr>
        <w:t xml:space="preserve">. </w:t>
      </w:r>
      <w:r w:rsidR="00003569">
        <w:rPr>
          <w:rFonts w:ascii="Georgia" w:hAnsi="Georgia" w:cs="Georgia"/>
        </w:rPr>
        <w:t>RMC-4627</w:t>
      </w:r>
      <w:r w:rsidR="00D3743F" w:rsidRPr="001A1256">
        <w:rPr>
          <w:rFonts w:ascii="Georgia" w:hAnsi="Georgia" w:cs="Georgia"/>
        </w:rPr>
        <w:t xml:space="preserve"> </w:t>
      </w:r>
      <w:r w:rsidR="00003569">
        <w:rPr>
          <w:rFonts w:ascii="Georgia" w:hAnsi="Georgia" w:cs="Georgia"/>
        </w:rPr>
        <w:t>has shown significant an</w:t>
      </w:r>
      <w:r w:rsidR="00D3743F" w:rsidRPr="001A1256">
        <w:rPr>
          <w:rFonts w:ascii="Georgia" w:hAnsi="Georgia" w:cs="Georgia"/>
        </w:rPr>
        <w:t>tican</w:t>
      </w:r>
      <w:r w:rsidR="00B61239" w:rsidRPr="001A1256">
        <w:rPr>
          <w:rFonts w:ascii="Georgia" w:hAnsi="Georgia" w:cs="Georgia"/>
        </w:rPr>
        <w:t xml:space="preserve">cer activity both </w:t>
      </w:r>
      <w:r w:rsidR="00B61239" w:rsidRPr="001A1256">
        <w:rPr>
          <w:rFonts w:ascii="Georgia" w:hAnsi="Georgia" w:cs="Georgia"/>
          <w:i/>
        </w:rPr>
        <w:t>in vitro</w:t>
      </w:r>
      <w:r w:rsidR="00B61239" w:rsidRPr="001A1256">
        <w:rPr>
          <w:rFonts w:ascii="Georgia" w:hAnsi="Georgia" w:cs="Georgia"/>
        </w:rPr>
        <w:t xml:space="preserve"> and </w:t>
      </w:r>
      <w:r w:rsidR="00B61239" w:rsidRPr="001A1256">
        <w:rPr>
          <w:rFonts w:ascii="Georgia" w:hAnsi="Georgia" w:cs="Georgia"/>
          <w:i/>
        </w:rPr>
        <w:t>in vivo</w:t>
      </w:r>
      <w:r w:rsidR="00B61239" w:rsidRPr="001A1256">
        <w:rPr>
          <w:rFonts w:ascii="Georgia" w:hAnsi="Georgia" w:cs="Georgia"/>
        </w:rPr>
        <w:t>.</w:t>
      </w:r>
      <w:r w:rsidR="00CD2DB8" w:rsidRPr="001A1256">
        <w:rPr>
          <w:rFonts w:ascii="Georgia" w:hAnsi="Georgia" w:cs="Georgia"/>
        </w:rPr>
        <w:t xml:space="preserve"> </w:t>
      </w:r>
      <w:r w:rsidR="00EC5CC6" w:rsidRPr="001A1256">
        <w:rPr>
          <w:rFonts w:ascii="Georgia" w:hAnsi="Georgia" w:cs="Georgia"/>
        </w:rPr>
        <w:t xml:space="preserve">Indeed, </w:t>
      </w:r>
      <w:r w:rsidR="00CF1C4B" w:rsidRPr="001A1256">
        <w:rPr>
          <w:rFonts w:ascii="Georgia" w:hAnsi="Georgia" w:cs="Georgia"/>
        </w:rPr>
        <w:t>RMC-4627 potent</w:t>
      </w:r>
      <w:r w:rsidR="00CD2DB8" w:rsidRPr="001A1256">
        <w:rPr>
          <w:rFonts w:ascii="Georgia" w:hAnsi="Georgia" w:cs="Georgia"/>
        </w:rPr>
        <w:t>ly</w:t>
      </w:r>
      <w:r w:rsidR="00CF1C4B" w:rsidRPr="001A1256">
        <w:rPr>
          <w:rFonts w:ascii="Georgia" w:hAnsi="Georgia" w:cs="Georgia"/>
        </w:rPr>
        <w:t xml:space="preserve"> and selective</w:t>
      </w:r>
      <w:r w:rsidR="00CD2DB8" w:rsidRPr="001A1256">
        <w:rPr>
          <w:rFonts w:ascii="Georgia" w:hAnsi="Georgia" w:cs="Georgia"/>
        </w:rPr>
        <w:t>ly</w:t>
      </w:r>
      <w:r w:rsidR="00CF1C4B" w:rsidRPr="001A1256">
        <w:rPr>
          <w:rFonts w:ascii="Georgia" w:hAnsi="Georgia" w:cs="Georgia"/>
        </w:rPr>
        <w:t xml:space="preserve"> inhibit</w:t>
      </w:r>
      <w:r w:rsidR="003154CB" w:rsidRPr="001A1256">
        <w:rPr>
          <w:rFonts w:ascii="Georgia" w:hAnsi="Georgia" w:cs="Georgia"/>
        </w:rPr>
        <w:t xml:space="preserve">s </w:t>
      </w:r>
      <w:r w:rsidR="00CF1C4B" w:rsidRPr="001A1256">
        <w:rPr>
          <w:rFonts w:ascii="Georgia" w:hAnsi="Georgia" w:cs="Georgia"/>
        </w:rPr>
        <w:t xml:space="preserve">4E-BP1 phosphorylation in </w:t>
      </w:r>
      <w:r w:rsidR="00CD2DB8" w:rsidRPr="001A1256">
        <w:rPr>
          <w:rFonts w:ascii="Georgia" w:hAnsi="Georgia" w:cs="Georgia"/>
        </w:rPr>
        <w:t>B-cell acute lymphoblastic leukemia</w:t>
      </w:r>
      <w:r w:rsidR="003154CB" w:rsidRPr="001A1256">
        <w:rPr>
          <w:rFonts w:ascii="Georgia" w:hAnsi="Georgia" w:cs="Georgia"/>
        </w:rPr>
        <w:t xml:space="preserve"> </w:t>
      </w:r>
      <w:r w:rsidR="00CF1C4B" w:rsidRPr="001A1256">
        <w:rPr>
          <w:rFonts w:ascii="Georgia" w:hAnsi="Georgia" w:cs="Georgia"/>
        </w:rPr>
        <w:t>cell lines</w:t>
      </w:r>
      <w:r w:rsidR="003154CB" w:rsidRPr="001A1256">
        <w:rPr>
          <w:rFonts w:ascii="Georgia" w:hAnsi="Georgia" w:cs="Georgia"/>
        </w:rPr>
        <w:t>,</w:t>
      </w:r>
      <w:r w:rsidR="00CF1C4B" w:rsidRPr="001A1256">
        <w:rPr>
          <w:rFonts w:ascii="Georgia" w:hAnsi="Georgia" w:cs="Georgia"/>
        </w:rPr>
        <w:t xml:space="preserve"> without </w:t>
      </w:r>
      <w:r w:rsidR="003154CB" w:rsidRPr="001A1256">
        <w:rPr>
          <w:rFonts w:ascii="Georgia" w:hAnsi="Georgia" w:cs="Georgia"/>
        </w:rPr>
        <w:t>suppressing mTORC2</w:t>
      </w:r>
      <w:r w:rsidR="00FB604B" w:rsidRPr="001A1256">
        <w:rPr>
          <w:rFonts w:ascii="Georgia" w:hAnsi="Georgia" w:cs="Georgia"/>
        </w:rPr>
        <w:t xml:space="preserve"> activity. </w:t>
      </w:r>
      <w:r w:rsidR="00CF1C4B" w:rsidRPr="001A1256">
        <w:rPr>
          <w:rFonts w:ascii="Georgia" w:hAnsi="Georgia" w:cs="Georgia"/>
        </w:rPr>
        <w:t xml:space="preserve">RMC-4627 </w:t>
      </w:r>
      <w:r w:rsidR="008E01EC" w:rsidRPr="001A1256">
        <w:rPr>
          <w:rFonts w:ascii="Georgia" w:hAnsi="Georgia" w:cs="Georgia"/>
        </w:rPr>
        <w:t xml:space="preserve">effectively </w:t>
      </w:r>
      <w:r w:rsidR="009B08CF">
        <w:rPr>
          <w:rFonts w:ascii="Georgia" w:hAnsi="Georgia" w:cs="Georgia"/>
        </w:rPr>
        <w:t>reduces</w:t>
      </w:r>
      <w:r w:rsidR="00CF1C4B" w:rsidRPr="001A1256">
        <w:rPr>
          <w:rFonts w:ascii="Georgia" w:hAnsi="Georgia" w:cs="Georgia"/>
        </w:rPr>
        <w:t xml:space="preserve"> </w:t>
      </w:r>
      <w:r w:rsidR="008E01EC" w:rsidRPr="001A1256">
        <w:rPr>
          <w:rFonts w:ascii="Georgia" w:hAnsi="Georgia" w:cs="Georgia"/>
        </w:rPr>
        <w:t>cell survival</w:t>
      </w:r>
      <w:r w:rsidR="009B08CF">
        <w:rPr>
          <w:rFonts w:ascii="Georgia" w:hAnsi="Georgia" w:cs="Georgia"/>
        </w:rPr>
        <w:t>, decreases</w:t>
      </w:r>
      <w:r w:rsidR="00B57427" w:rsidRPr="001A1256">
        <w:rPr>
          <w:rFonts w:ascii="Georgia" w:hAnsi="Georgia" w:cs="Georgia"/>
        </w:rPr>
        <w:t xml:space="preserve"> </w:t>
      </w:r>
      <w:r w:rsidR="008E01EC" w:rsidRPr="001A1256">
        <w:rPr>
          <w:rFonts w:ascii="Georgia" w:hAnsi="Georgia" w:cs="Georgia"/>
        </w:rPr>
        <w:t>cell cycle progression</w:t>
      </w:r>
      <w:r w:rsidR="00B57427" w:rsidRPr="001A1256">
        <w:rPr>
          <w:rFonts w:ascii="Georgia" w:hAnsi="Georgia" w:cs="Georgia"/>
        </w:rPr>
        <w:t>,</w:t>
      </w:r>
      <w:r w:rsidR="009B08CF">
        <w:rPr>
          <w:rFonts w:ascii="Georgia" w:hAnsi="Georgia" w:cs="Georgia"/>
        </w:rPr>
        <w:t xml:space="preserve"> </w:t>
      </w:r>
      <w:r w:rsidR="00B57427" w:rsidRPr="001A1256">
        <w:rPr>
          <w:rFonts w:ascii="Georgia" w:hAnsi="Georgia" w:cs="Georgia"/>
        </w:rPr>
        <w:t>enhance</w:t>
      </w:r>
      <w:r w:rsidR="007E422B" w:rsidRPr="001A1256">
        <w:rPr>
          <w:rFonts w:ascii="Georgia" w:hAnsi="Georgia" w:cs="Georgia"/>
        </w:rPr>
        <w:t>s</w:t>
      </w:r>
      <w:r w:rsidR="00B57427" w:rsidRPr="001A1256">
        <w:rPr>
          <w:rFonts w:ascii="Georgia" w:hAnsi="Georgia" w:cs="Georgia"/>
        </w:rPr>
        <w:t xml:space="preserve"> </w:t>
      </w:r>
      <w:r w:rsidR="009B08CF">
        <w:rPr>
          <w:rFonts w:ascii="Georgia" w:hAnsi="Georgia" w:cs="Georgia"/>
        </w:rPr>
        <w:t xml:space="preserve">apoptosis, and augments </w:t>
      </w:r>
      <w:r w:rsidR="00B57427" w:rsidRPr="001A1256">
        <w:rPr>
          <w:rFonts w:ascii="Georgia" w:hAnsi="Georgia" w:cs="Georgia"/>
        </w:rPr>
        <w:t xml:space="preserve">cytotoxicity of tyrosine </w:t>
      </w:r>
      <w:r w:rsidR="009B08CF">
        <w:rPr>
          <w:rFonts w:ascii="Georgia" w:hAnsi="Georgia" w:cs="Georgia"/>
        </w:rPr>
        <w:t>kinase inhibitor dasatinib</w:t>
      </w:r>
      <w:r w:rsidR="00B57427" w:rsidRPr="00A80349">
        <w:rPr>
          <w:rFonts w:ascii="Georgia" w:hAnsi="Georgia" w:cs="Georgia"/>
        </w:rPr>
        <w:t xml:space="preserve"> </w:t>
      </w:r>
      <w:r w:rsidR="008E01EC" w:rsidRPr="00A80349">
        <w:rPr>
          <w:rFonts w:ascii="Georgia" w:hAnsi="Georgia" w:cs="Georgia"/>
        </w:rPr>
        <w:t>in these B-cell acute l</w:t>
      </w:r>
      <w:r w:rsidR="009B08CF">
        <w:rPr>
          <w:rFonts w:ascii="Georgia" w:hAnsi="Georgia" w:cs="Georgia"/>
        </w:rPr>
        <w:t>ymphoblastic leukemia cell lines.</w:t>
      </w:r>
      <w:r w:rsidR="002F029D">
        <w:rPr>
          <w:rFonts w:ascii="Georgia" w:hAnsi="Georgia" w:cs="Georgia"/>
        </w:rPr>
        <w:t xml:space="preserve"> </w:t>
      </w:r>
      <w:r w:rsidR="008C18A5" w:rsidRPr="00A80349">
        <w:rPr>
          <w:rFonts w:ascii="Georgia" w:hAnsi="Georgia" w:cs="Georgia"/>
        </w:rPr>
        <w:t xml:space="preserve">Besides, RMC-4627 </w:t>
      </w:r>
      <w:r w:rsidR="002F029D">
        <w:rPr>
          <w:rFonts w:ascii="Georgia" w:hAnsi="Georgia" w:cs="Georgia"/>
        </w:rPr>
        <w:t>has</w:t>
      </w:r>
      <w:r w:rsidR="008C18A5" w:rsidRPr="00A80349">
        <w:rPr>
          <w:rFonts w:ascii="Georgia" w:hAnsi="Georgia" w:cs="Georgia"/>
        </w:rPr>
        <w:t xml:space="preserve"> a longer dwell-time on target compared to other types of mTORi, and </w:t>
      </w:r>
      <w:r w:rsidR="00574B21" w:rsidRPr="00A80349">
        <w:rPr>
          <w:rFonts w:ascii="Georgia" w:hAnsi="Georgia" w:cs="Georgia"/>
        </w:rPr>
        <w:t>as a result</w:t>
      </w:r>
      <w:r w:rsidR="008D6744" w:rsidRPr="00A80349">
        <w:rPr>
          <w:rFonts w:ascii="Georgia" w:hAnsi="Georgia" w:cs="Georgia"/>
        </w:rPr>
        <w:t xml:space="preserve"> can be</w:t>
      </w:r>
      <w:r w:rsidR="008C18A5" w:rsidRPr="00A80349">
        <w:rPr>
          <w:rFonts w:ascii="Georgia" w:hAnsi="Georgia" w:cs="Georgia"/>
        </w:rPr>
        <w:t xml:space="preserve"> </w:t>
      </w:r>
      <w:r w:rsidR="008D6744" w:rsidRPr="00A80349">
        <w:rPr>
          <w:rFonts w:ascii="Georgia" w:hAnsi="Georgia" w:cs="Georgia"/>
        </w:rPr>
        <w:t xml:space="preserve">conveniently </w:t>
      </w:r>
      <w:r w:rsidR="008C18A5" w:rsidRPr="00A80349">
        <w:rPr>
          <w:rFonts w:ascii="Georgia" w:hAnsi="Georgia" w:cs="Georgia"/>
        </w:rPr>
        <w:t>dosed intermittently</w:t>
      </w:r>
      <w:r w:rsidR="00931430" w:rsidRPr="00A80349">
        <w:rPr>
          <w:rFonts w:ascii="Georgia" w:hAnsi="Georgia" w:cs="Georgia"/>
        </w:rPr>
        <w:t xml:space="preserve"> </w:t>
      </w:r>
      <w:r w:rsidR="00931430" w:rsidRPr="00A80349">
        <w:rPr>
          <w:rFonts w:ascii="Georgia" w:hAnsi="Georgia" w:cs="Georgia"/>
        </w:rPr>
        <w:fldChar w:fldCharType="begin">
          <w:fldData xml:space="preserve">PEVuZE5vdGU+PENpdGU+PEF1dGhvcj5MZWU8L0F1dGhvcj48WWVhcj4yMDIxPC9ZZWFyPjxJRFRl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PEVuZE5vdGU+PENpdGU+PEF1dGhvcj5MZWU8L0F1dGhvcj48WWVhcj4yMDIxPC9ZZWFyPjxJRFRl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931430" w:rsidRPr="00A80349">
        <w:rPr>
          <w:rFonts w:ascii="Georgia" w:hAnsi="Georgia" w:cs="Georgia"/>
        </w:rPr>
      </w:r>
      <w:r w:rsidR="00931430" w:rsidRPr="00A80349">
        <w:rPr>
          <w:rFonts w:ascii="Georgia" w:hAnsi="Georgia" w:cs="Georgia"/>
        </w:rPr>
        <w:fldChar w:fldCharType="separate"/>
      </w:r>
      <w:r w:rsidR="00CC694C">
        <w:rPr>
          <w:rFonts w:ascii="Georgia" w:hAnsi="Georgia" w:cs="Georgia"/>
          <w:noProof/>
        </w:rPr>
        <w:t>(515)</w:t>
      </w:r>
      <w:r w:rsidR="00931430" w:rsidRPr="00A80349">
        <w:rPr>
          <w:rFonts w:ascii="Georgia" w:hAnsi="Georgia" w:cs="Georgia"/>
        </w:rPr>
        <w:fldChar w:fldCharType="end"/>
      </w:r>
      <w:r w:rsidR="004435E0" w:rsidRPr="00A80349">
        <w:rPr>
          <w:rFonts w:ascii="Georgia" w:hAnsi="Georgia" w:cs="Georgia"/>
        </w:rPr>
        <w:t xml:space="preserve">. </w:t>
      </w:r>
      <w:r w:rsidR="00931430" w:rsidRPr="00A80349">
        <w:rPr>
          <w:rFonts w:ascii="Georgia" w:hAnsi="Georgia" w:cs="Georgia"/>
        </w:rPr>
        <w:t xml:space="preserve">This prolonged duration of action can be attributed to binding of the rapamycin moiety to abundant cellular FKBP12 </w:t>
      </w:r>
      <w:r w:rsidR="00931430" w:rsidRPr="00A80349">
        <w:rPr>
          <w:rFonts w:ascii="Georgia" w:hAnsi="Georgia" w:cs="Georgia"/>
        </w:rPr>
        <w:fldChar w:fldCharType="begin">
          <w:fldData xml:space="preserve">PEVuZE5vdGU+PENpdGU+PEF1dGhvcj5Sb2RyaWstT3V0bWV6Z3VpbmU8L0F1dGhvcj48WWVhcj4y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PEVuZE5vdGU+PENpdGU+PEF1dGhvcj5Sb2RyaWstT3V0bWV6Z3VpbmU8L0F1dGhvcj48WWVhcj4y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931430" w:rsidRPr="00A80349">
        <w:rPr>
          <w:rFonts w:ascii="Georgia" w:hAnsi="Georgia" w:cs="Georgia"/>
        </w:rPr>
      </w:r>
      <w:r w:rsidR="00931430" w:rsidRPr="00A80349">
        <w:rPr>
          <w:rFonts w:ascii="Georgia" w:hAnsi="Georgia" w:cs="Georgia"/>
        </w:rPr>
        <w:fldChar w:fldCharType="separate"/>
      </w:r>
      <w:r w:rsidR="00CC694C">
        <w:rPr>
          <w:rFonts w:ascii="Georgia" w:hAnsi="Georgia" w:cs="Georgia"/>
          <w:noProof/>
        </w:rPr>
        <w:t>(514)</w:t>
      </w:r>
      <w:r w:rsidR="00931430" w:rsidRPr="00A80349">
        <w:rPr>
          <w:rFonts w:ascii="Georgia" w:hAnsi="Georgia" w:cs="Georgia"/>
        </w:rPr>
        <w:fldChar w:fldCharType="end"/>
      </w:r>
      <w:r w:rsidR="00931430" w:rsidRPr="00A80349">
        <w:rPr>
          <w:rFonts w:ascii="Georgia" w:hAnsi="Georgia" w:cs="Georgia"/>
        </w:rPr>
        <w:t xml:space="preserve">. </w:t>
      </w:r>
      <w:r w:rsidR="00A80349" w:rsidRPr="00A80349">
        <w:rPr>
          <w:rFonts w:ascii="Georgia" w:hAnsi="Georgia" w:cs="Georgia"/>
        </w:rPr>
        <w:t xml:space="preserve">Moreover, </w:t>
      </w:r>
      <w:r w:rsidR="002F029D">
        <w:rPr>
          <w:rFonts w:ascii="Georgia" w:hAnsi="Georgia" w:cs="Georgia"/>
        </w:rPr>
        <w:t>once/</w:t>
      </w:r>
      <w:r w:rsidR="00B57427" w:rsidRPr="00A80349">
        <w:rPr>
          <w:rFonts w:ascii="Georgia" w:hAnsi="Georgia" w:cs="Georgia"/>
        </w:rPr>
        <w:t xml:space="preserve">weekly </w:t>
      </w:r>
      <w:r w:rsidR="005C66A0" w:rsidRPr="00A80349">
        <w:rPr>
          <w:rFonts w:ascii="Georgia" w:hAnsi="Georgia" w:cs="Georgia"/>
        </w:rPr>
        <w:t xml:space="preserve">intraperitoneal administration of </w:t>
      </w:r>
      <w:r w:rsidR="00447815" w:rsidRPr="00A80349">
        <w:rPr>
          <w:rFonts w:ascii="Georgia" w:hAnsi="Georgia" w:cs="Georgia"/>
        </w:rPr>
        <w:t xml:space="preserve">RMC-4627 </w:t>
      </w:r>
      <w:r w:rsidR="00B57427" w:rsidRPr="00A80349">
        <w:rPr>
          <w:rFonts w:ascii="Georgia" w:hAnsi="Georgia" w:cs="Georgia"/>
        </w:rPr>
        <w:t>d</w:t>
      </w:r>
      <w:r w:rsidR="00447815" w:rsidRPr="00A80349">
        <w:rPr>
          <w:rFonts w:ascii="Georgia" w:hAnsi="Georgia" w:cs="Georgia"/>
        </w:rPr>
        <w:t>ecreases</w:t>
      </w:r>
      <w:r w:rsidR="00CF1C4B" w:rsidRPr="00A80349">
        <w:rPr>
          <w:rFonts w:ascii="Georgia" w:hAnsi="Georgia" w:cs="Georgia"/>
        </w:rPr>
        <w:t xml:space="preserve"> leukemic burden </w:t>
      </w:r>
      <w:r w:rsidR="00AE0175" w:rsidRPr="00A80349">
        <w:rPr>
          <w:rFonts w:ascii="Georgia" w:hAnsi="Georgia" w:cs="Georgia"/>
        </w:rPr>
        <w:t xml:space="preserve">and augments the anticancer activity of dasatinib </w:t>
      </w:r>
      <w:r w:rsidR="00CF1C4B" w:rsidRPr="00A80349">
        <w:rPr>
          <w:rFonts w:ascii="Georgia" w:hAnsi="Georgia" w:cs="Georgia"/>
        </w:rPr>
        <w:t xml:space="preserve">in a </w:t>
      </w:r>
      <w:r w:rsidR="00B57427" w:rsidRPr="00A80349">
        <w:rPr>
          <w:rFonts w:ascii="Georgia" w:hAnsi="Georgia" w:cs="Georgia"/>
        </w:rPr>
        <w:t xml:space="preserve">B-cell acute lymphoblastic leukemia </w:t>
      </w:r>
      <w:r w:rsidR="00CF1C4B" w:rsidRPr="00A80349">
        <w:rPr>
          <w:rFonts w:ascii="Georgia" w:hAnsi="Georgia" w:cs="Georgia"/>
        </w:rPr>
        <w:t>xenograft model</w:t>
      </w:r>
      <w:r w:rsidR="004F35C7" w:rsidRPr="00A80349">
        <w:rPr>
          <w:rFonts w:ascii="Georgia" w:hAnsi="Georgia" w:cs="Georgia"/>
        </w:rPr>
        <w:t xml:space="preserve">. </w:t>
      </w:r>
      <w:r w:rsidR="005C66A0" w:rsidRPr="00A80349">
        <w:rPr>
          <w:rFonts w:ascii="Georgia" w:hAnsi="Georgia" w:cs="Georgia"/>
        </w:rPr>
        <w:t xml:space="preserve">Notably, </w:t>
      </w:r>
      <w:r w:rsidR="00353623" w:rsidRPr="00A80349">
        <w:rPr>
          <w:rFonts w:ascii="Georgia" w:hAnsi="Georgia" w:cs="Georgia"/>
        </w:rPr>
        <w:t>RMC-4627</w:t>
      </w:r>
      <w:r w:rsidR="005C66A0" w:rsidRPr="00A80349">
        <w:rPr>
          <w:rFonts w:ascii="Georgia" w:hAnsi="Georgia" w:cs="Georgia"/>
        </w:rPr>
        <w:t xml:space="preserve"> treatment is well tolerated</w:t>
      </w:r>
      <w:r w:rsidR="008F2DF4" w:rsidRPr="00A80349">
        <w:rPr>
          <w:rFonts w:ascii="Georgia" w:hAnsi="Georgia" w:cs="Georgia"/>
        </w:rPr>
        <w:t xml:space="preserve"> in these animal models</w:t>
      </w:r>
      <w:r w:rsidR="005C66A0" w:rsidRPr="00A80349">
        <w:rPr>
          <w:rFonts w:ascii="Georgia" w:hAnsi="Georgia" w:cs="Georgia"/>
        </w:rPr>
        <w:t xml:space="preserve">. </w:t>
      </w:r>
      <w:r w:rsidR="00FB1346" w:rsidRPr="00A80349">
        <w:rPr>
          <w:rFonts w:ascii="Georgia" w:hAnsi="Georgia" w:cs="Georgia"/>
        </w:rPr>
        <w:t xml:space="preserve">These results suggest that </w:t>
      </w:r>
      <w:r w:rsidR="00FA45E7" w:rsidRPr="00A80349">
        <w:rPr>
          <w:rFonts w:ascii="Georgia" w:hAnsi="Georgia" w:cs="Georgia"/>
        </w:rPr>
        <w:t xml:space="preserve">intermittent dosing of </w:t>
      </w:r>
      <w:r w:rsidR="004F35C7" w:rsidRPr="00A80349">
        <w:rPr>
          <w:rFonts w:ascii="Georgia" w:hAnsi="Georgia" w:cs="Georgia"/>
        </w:rPr>
        <w:t xml:space="preserve">RMC-4627 </w:t>
      </w:r>
      <w:r w:rsidR="00FB1346" w:rsidRPr="00A80349">
        <w:rPr>
          <w:rFonts w:ascii="Georgia" w:hAnsi="Georgia" w:cs="Georgia"/>
        </w:rPr>
        <w:t xml:space="preserve">or other bi-steric mTORi </w:t>
      </w:r>
      <w:r w:rsidR="00FA45E7" w:rsidRPr="00A80349">
        <w:rPr>
          <w:rFonts w:ascii="Georgia" w:hAnsi="Georgia" w:cs="Georgia"/>
        </w:rPr>
        <w:t>has therapeutic potential as a comp</w:t>
      </w:r>
      <w:r w:rsidR="00A533BE" w:rsidRPr="00A80349">
        <w:rPr>
          <w:rFonts w:ascii="Georgia" w:hAnsi="Georgia" w:cs="Georgia"/>
        </w:rPr>
        <w:t xml:space="preserve">onent of leukemia regimens </w:t>
      </w:r>
      <w:r w:rsidR="00CF1C4B" w:rsidRPr="00A80349">
        <w:rPr>
          <w:rFonts w:ascii="Georgia" w:hAnsi="Georgia" w:cs="Georgia"/>
        </w:rPr>
        <w:fldChar w:fldCharType="begin">
          <w:fldData xml:space="preserve">PEVuZE5vdGU+PENpdGU+PEF1dGhvcj5MZWU8L0F1dGhvcj48WWVhcj4yMDIxPC9ZZWFyPjxJRFRl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PEVuZE5vdGU+PENpdGU+PEF1dGhvcj5MZWU8L0F1dGhvcj48WWVhcj4yMDIxPC9ZZWFyPjxJRFRl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CF1C4B" w:rsidRPr="00A80349">
        <w:rPr>
          <w:rFonts w:ascii="Georgia" w:hAnsi="Georgia" w:cs="Georgia"/>
        </w:rPr>
      </w:r>
      <w:r w:rsidR="00CF1C4B" w:rsidRPr="00A80349">
        <w:rPr>
          <w:rFonts w:ascii="Georgia" w:hAnsi="Georgia" w:cs="Georgia"/>
        </w:rPr>
        <w:fldChar w:fldCharType="separate"/>
      </w:r>
      <w:r w:rsidR="00CC694C">
        <w:rPr>
          <w:rFonts w:ascii="Georgia" w:hAnsi="Georgia" w:cs="Georgia"/>
          <w:noProof/>
        </w:rPr>
        <w:t>(515)</w:t>
      </w:r>
      <w:r w:rsidR="00CF1C4B" w:rsidRPr="00A80349">
        <w:rPr>
          <w:rFonts w:ascii="Georgia" w:hAnsi="Georgia" w:cs="Georgia"/>
        </w:rPr>
        <w:fldChar w:fldCharType="end"/>
      </w:r>
      <w:r w:rsidR="00A533BE" w:rsidRPr="00A80349">
        <w:rPr>
          <w:rFonts w:ascii="Georgia" w:hAnsi="Georgia" w:cs="Georgia"/>
        </w:rPr>
        <w:t>.</w:t>
      </w:r>
    </w:p>
    <w:p w14:paraId="177EA41E" w14:textId="77777777" w:rsidR="0006663A" w:rsidRDefault="0006663A" w:rsidP="0006663A">
      <w:pPr>
        <w:ind w:left="-30" w:right="150"/>
        <w:jc w:val="both"/>
        <w:rPr>
          <w:rFonts w:ascii="Georgia" w:hAnsi="Georgia" w:cs="Georgia"/>
          <w:b/>
        </w:rPr>
      </w:pPr>
    </w:p>
    <w:p w14:paraId="7516A834" w14:textId="76CFA876" w:rsidR="00434792" w:rsidRPr="0006663A" w:rsidRDefault="00610838" w:rsidP="0006663A">
      <w:pPr>
        <w:ind w:left="-30" w:right="150"/>
        <w:jc w:val="both"/>
        <w:rPr>
          <w:rFonts w:ascii="Georgia" w:hAnsi="Georgia" w:cs="Georgia"/>
          <w:color w:val="0070C0"/>
        </w:rPr>
      </w:pPr>
      <w:r w:rsidRPr="00752FA6">
        <w:rPr>
          <w:rFonts w:ascii="Georgia" w:hAnsi="Georgia" w:cs="Georgia"/>
          <w:b/>
        </w:rPr>
        <w:t>RMC-5552</w:t>
      </w:r>
    </w:p>
    <w:p w14:paraId="70BD906D" w14:textId="77777777" w:rsidR="0011739C" w:rsidRDefault="0011739C" w:rsidP="004244EB">
      <w:pPr>
        <w:ind w:left="-30" w:right="150"/>
        <w:jc w:val="both"/>
        <w:rPr>
          <w:rFonts w:ascii="Georgia" w:hAnsi="Georgia" w:cs="Georgia"/>
          <w:color w:val="7030A0"/>
        </w:rPr>
      </w:pPr>
    </w:p>
    <w:p w14:paraId="262C5AD3" w14:textId="7D0B7AAA" w:rsidR="00E14D09" w:rsidRDefault="0011739C" w:rsidP="00E14D09">
      <w:pPr>
        <w:ind w:left="-30" w:right="150"/>
        <w:jc w:val="both"/>
        <w:rPr>
          <w:rFonts w:ascii="Georgia" w:hAnsi="Georgia" w:cs="Georgia"/>
          <w:color w:val="FF0000"/>
        </w:rPr>
      </w:pPr>
      <w:r w:rsidRPr="008E7E46">
        <w:rPr>
          <w:rFonts w:ascii="Georgia" w:hAnsi="Georgia" w:cs="Georgia"/>
        </w:rPr>
        <w:t xml:space="preserve">The bi-steric mTORC1-selective inhibitor RMC-5552 is a potent activator of 4EBP1, thereby </w:t>
      </w:r>
      <w:r w:rsidR="005C78BF" w:rsidRPr="008E7E46">
        <w:rPr>
          <w:rFonts w:ascii="Georgia" w:hAnsi="Georgia" w:cs="Georgia"/>
        </w:rPr>
        <w:t>suppressing</w:t>
      </w:r>
      <w:r w:rsidRPr="008E7E46">
        <w:rPr>
          <w:rFonts w:ascii="Georgia" w:hAnsi="Georgia" w:cs="Georgia"/>
        </w:rPr>
        <w:t xml:space="preserve"> initiation of protein translation. This novel therapeutic moiety </w:t>
      </w:r>
      <w:r w:rsidR="005C78BF" w:rsidRPr="008E7E46">
        <w:rPr>
          <w:rFonts w:ascii="Georgia" w:hAnsi="Georgia" w:cs="Georgia"/>
        </w:rPr>
        <w:t xml:space="preserve">tackles a </w:t>
      </w:r>
      <w:r w:rsidR="005C78BF" w:rsidRPr="002B5308">
        <w:rPr>
          <w:rFonts w:ascii="Georgia" w:hAnsi="Georgia" w:cs="Georgia"/>
        </w:rPr>
        <w:t>significant impediment</w:t>
      </w:r>
      <w:r w:rsidRPr="002B5308">
        <w:rPr>
          <w:rFonts w:ascii="Georgia" w:hAnsi="Georgia" w:cs="Georgia"/>
        </w:rPr>
        <w:t xml:space="preserve"> of rapalogs, which </w:t>
      </w:r>
      <w:r w:rsidR="005C78BF" w:rsidRPr="002B5308">
        <w:rPr>
          <w:rFonts w:ascii="Georgia" w:hAnsi="Georgia" w:cs="Georgia"/>
        </w:rPr>
        <w:t>cannot</w:t>
      </w:r>
      <w:r w:rsidRPr="002B5308">
        <w:rPr>
          <w:rFonts w:ascii="Georgia" w:hAnsi="Georgia" w:cs="Georgia"/>
        </w:rPr>
        <w:t xml:space="preserve"> </w:t>
      </w:r>
      <w:r w:rsidR="005C78BF" w:rsidRPr="002B5308">
        <w:rPr>
          <w:rFonts w:ascii="Georgia" w:hAnsi="Georgia" w:cs="Georgia"/>
        </w:rPr>
        <w:t xml:space="preserve">properly </w:t>
      </w:r>
      <w:r w:rsidRPr="002B5308">
        <w:rPr>
          <w:rFonts w:ascii="Georgia" w:hAnsi="Georgia" w:cs="Georgia"/>
        </w:rPr>
        <w:t>inhibit phosphorylation of 4EBP1.</w:t>
      </w:r>
      <w:r w:rsidR="0006663A" w:rsidRPr="002B5308">
        <w:rPr>
          <w:rFonts w:ascii="Georgia" w:hAnsi="Georgia" w:cs="Georgia"/>
        </w:rPr>
        <w:t xml:space="preserve"> </w:t>
      </w:r>
      <w:r w:rsidR="00710D68" w:rsidRPr="002B5308">
        <w:rPr>
          <w:rFonts w:ascii="Georgia" w:hAnsi="Georgia" w:cs="Georgia"/>
        </w:rPr>
        <w:t>RMC-5552 displays</w:t>
      </w:r>
      <w:r w:rsidR="008E0081" w:rsidRPr="002B5308">
        <w:rPr>
          <w:rFonts w:ascii="Georgia" w:hAnsi="Georgia" w:cs="Georgia"/>
        </w:rPr>
        <w:t xml:space="preserve"> remarkable anticancer activity </w:t>
      </w:r>
      <w:r w:rsidR="00266881" w:rsidRPr="002B5308">
        <w:rPr>
          <w:rFonts w:ascii="Georgia" w:hAnsi="Georgia" w:cs="Georgia"/>
        </w:rPr>
        <w:t xml:space="preserve">in </w:t>
      </w:r>
      <w:r w:rsidR="00364B0D" w:rsidRPr="002B5308">
        <w:rPr>
          <w:rFonts w:ascii="Georgia" w:hAnsi="Georgia" w:cs="Georgia"/>
        </w:rPr>
        <w:t xml:space="preserve">human xenograft model of </w:t>
      </w:r>
      <w:r w:rsidR="00364B0D" w:rsidRPr="002B5308">
        <w:rPr>
          <w:rFonts w:ascii="Georgia" w:hAnsi="Georgia" w:cs="Georgia"/>
          <w:i/>
        </w:rPr>
        <w:t>PIK3CA</w:t>
      </w:r>
      <w:r w:rsidR="00364B0D" w:rsidRPr="002B5308">
        <w:rPr>
          <w:rFonts w:ascii="Georgia" w:hAnsi="Georgia" w:cs="Georgia"/>
        </w:rPr>
        <w:t xml:space="preserve">-mutated breast cancer in mice </w:t>
      </w:r>
      <w:r w:rsidR="00347569" w:rsidRPr="002B5308">
        <w:rPr>
          <w:rFonts w:ascii="Georgia" w:hAnsi="Georgia" w:cs="Georgia"/>
        </w:rPr>
        <w:fldChar w:fldCharType="begin">
          <w:fldData xml:space="preserve">PEVuZE5vdGU+PENpdGU+PEF1dGhvcj5CdXJuZXR0PC9BdXRob3I+PFllYXI+MjAyMzwvWWVhcj48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PEVuZE5vdGU+PENpdGU+PEF1dGhvcj5CdXJuZXR0PC9BdXRob3I+PFllYXI+MjAyMzwvWWVhcj48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347569" w:rsidRPr="002B5308">
        <w:rPr>
          <w:rFonts w:ascii="Georgia" w:hAnsi="Georgia" w:cs="Georgia"/>
        </w:rPr>
      </w:r>
      <w:r w:rsidR="00347569" w:rsidRPr="002B5308">
        <w:rPr>
          <w:rFonts w:ascii="Georgia" w:hAnsi="Georgia" w:cs="Georgia"/>
        </w:rPr>
        <w:fldChar w:fldCharType="separate"/>
      </w:r>
      <w:r w:rsidR="00CC694C">
        <w:rPr>
          <w:rFonts w:ascii="Georgia" w:hAnsi="Georgia" w:cs="Georgia"/>
          <w:noProof/>
        </w:rPr>
        <w:t>(516)</w:t>
      </w:r>
      <w:r w:rsidR="00347569" w:rsidRPr="002B5308">
        <w:rPr>
          <w:rFonts w:ascii="Georgia" w:hAnsi="Georgia" w:cs="Georgia"/>
        </w:rPr>
        <w:fldChar w:fldCharType="end"/>
      </w:r>
      <w:r w:rsidR="00347569" w:rsidRPr="002B5308">
        <w:rPr>
          <w:rFonts w:ascii="Georgia" w:hAnsi="Georgia" w:cs="Georgia"/>
        </w:rPr>
        <w:t xml:space="preserve">. </w:t>
      </w:r>
      <w:r w:rsidR="00DE1097" w:rsidRPr="002B5308">
        <w:rPr>
          <w:rFonts w:ascii="Georgia" w:hAnsi="Georgia" w:cs="Georgia"/>
        </w:rPr>
        <w:t xml:space="preserve">Mutations in </w:t>
      </w:r>
      <w:r w:rsidR="00710D68" w:rsidRPr="002B5308">
        <w:rPr>
          <w:rFonts w:ascii="Georgia" w:hAnsi="Georgia" w:cs="Georgia"/>
        </w:rPr>
        <w:t>Ras</w:t>
      </w:r>
      <w:r w:rsidR="00DE1097" w:rsidRPr="002B5308">
        <w:rPr>
          <w:rFonts w:ascii="Georgia" w:hAnsi="Georgia" w:cs="Georgia"/>
        </w:rPr>
        <w:t xml:space="preserve"> </w:t>
      </w:r>
      <w:r w:rsidR="00710D68" w:rsidRPr="002B5308">
        <w:rPr>
          <w:rFonts w:ascii="Georgia" w:hAnsi="Georgia" w:cs="Georgia"/>
        </w:rPr>
        <w:t xml:space="preserve">genes </w:t>
      </w:r>
      <w:r w:rsidR="00DE1097" w:rsidRPr="002B5308">
        <w:rPr>
          <w:rFonts w:ascii="Georgia" w:hAnsi="Georgia" w:cs="Georgia"/>
        </w:rPr>
        <w:t>can frequently co-occur with aberrant of mTORC1, hampering the anticancer activ</w:t>
      </w:r>
      <w:r w:rsidR="00710D68" w:rsidRPr="002B5308">
        <w:rPr>
          <w:rFonts w:ascii="Georgia" w:hAnsi="Georgia" w:cs="Georgia"/>
        </w:rPr>
        <w:t>ity of targeted Ras</w:t>
      </w:r>
      <w:r w:rsidR="00D9478F" w:rsidRPr="002B5308">
        <w:rPr>
          <w:rFonts w:ascii="Georgia" w:hAnsi="Georgia" w:cs="Georgia"/>
        </w:rPr>
        <w:t xml:space="preserve"> inhibitors. </w:t>
      </w:r>
      <w:r w:rsidR="009E5F51" w:rsidRPr="002B5308">
        <w:rPr>
          <w:rFonts w:ascii="Georgia" w:hAnsi="Georgia" w:cs="Georgia"/>
        </w:rPr>
        <w:t xml:space="preserve">Interestingly, combination of RMC-5552 and </w:t>
      </w:r>
      <w:r w:rsidR="00D906EB" w:rsidRPr="002B5308">
        <w:rPr>
          <w:rFonts w:ascii="Georgia" w:hAnsi="Georgia" w:cs="Georgia"/>
        </w:rPr>
        <w:t>Ras</w:t>
      </w:r>
      <w:r w:rsidR="009E5F51" w:rsidRPr="002B5308">
        <w:rPr>
          <w:rFonts w:ascii="Georgia" w:hAnsi="Georgia" w:cs="Georgia"/>
        </w:rPr>
        <w:t xml:space="preserve"> inhibitor</w:t>
      </w:r>
      <w:r w:rsidR="00D906EB" w:rsidRPr="002B5308">
        <w:rPr>
          <w:rFonts w:ascii="Georgia" w:hAnsi="Georgia" w:cs="Georgia"/>
        </w:rPr>
        <w:t>s</w:t>
      </w:r>
      <w:r w:rsidR="009E5F51" w:rsidRPr="002B5308">
        <w:rPr>
          <w:rFonts w:ascii="Georgia" w:hAnsi="Georgia" w:cs="Georgia"/>
        </w:rPr>
        <w:t xml:space="preserve"> </w:t>
      </w:r>
      <w:r w:rsidR="004E11C8" w:rsidRPr="002B5308">
        <w:rPr>
          <w:rFonts w:ascii="Georgia" w:hAnsi="Georgia" w:cs="Georgia"/>
        </w:rPr>
        <w:t>show</w:t>
      </w:r>
      <w:r w:rsidR="009E5F51" w:rsidRPr="002B5308">
        <w:rPr>
          <w:rFonts w:ascii="Georgia" w:hAnsi="Georgia" w:cs="Georgia"/>
        </w:rPr>
        <w:t xml:space="preserve"> </w:t>
      </w:r>
      <w:r w:rsidR="00BF4F8B" w:rsidRPr="002B5308">
        <w:rPr>
          <w:rFonts w:ascii="Georgia" w:hAnsi="Georgia" w:cs="Georgia"/>
        </w:rPr>
        <w:t>a stronger</w:t>
      </w:r>
      <w:r w:rsidR="004E11C8" w:rsidRPr="002B5308">
        <w:rPr>
          <w:rFonts w:ascii="Georgia" w:hAnsi="Georgia" w:cs="Georgia"/>
        </w:rPr>
        <w:t xml:space="preserve"> </w:t>
      </w:r>
      <w:r w:rsidR="00626A16" w:rsidRPr="002B5308">
        <w:rPr>
          <w:rFonts w:ascii="Georgia" w:hAnsi="Georgia" w:cs="Georgia"/>
        </w:rPr>
        <w:t>anticancer</w:t>
      </w:r>
      <w:r w:rsidR="009E5F51" w:rsidRPr="002B5308">
        <w:rPr>
          <w:rFonts w:ascii="Georgia" w:hAnsi="Georgia" w:cs="Georgia"/>
        </w:rPr>
        <w:t xml:space="preserve"> </w:t>
      </w:r>
      <w:r w:rsidR="00BF4F8B" w:rsidRPr="002B5308">
        <w:rPr>
          <w:rFonts w:ascii="Georgia" w:hAnsi="Georgia" w:cs="Georgia"/>
        </w:rPr>
        <w:t xml:space="preserve">activity in a series of pre-clinical models of </w:t>
      </w:r>
      <w:r w:rsidR="00BF4F8B" w:rsidRPr="002B5308">
        <w:rPr>
          <w:rFonts w:ascii="Georgia" w:hAnsi="Georgia" w:cs="Georgia"/>
          <w:i/>
        </w:rPr>
        <w:t>KRAS</w:t>
      </w:r>
      <w:r w:rsidR="00710D68" w:rsidRPr="002B5308">
        <w:rPr>
          <w:rFonts w:ascii="Georgia" w:hAnsi="Georgia" w:cs="Georgia"/>
        </w:rPr>
        <w:t>-mutated NSCLC</w:t>
      </w:r>
      <w:r w:rsidR="00BF4F8B" w:rsidRPr="002B5308">
        <w:rPr>
          <w:rFonts w:ascii="Georgia" w:hAnsi="Georgia" w:cs="Georgia"/>
        </w:rPr>
        <w:t xml:space="preserve"> compared to each agent singly. </w:t>
      </w:r>
      <w:r w:rsidR="007F6A02" w:rsidRPr="002B5308">
        <w:rPr>
          <w:rFonts w:ascii="Georgia" w:hAnsi="Georgia" w:cs="Georgia"/>
        </w:rPr>
        <w:t>This suggests that mTORC1 induction contribute to resistance</w:t>
      </w:r>
      <w:r w:rsidR="007F6A02" w:rsidRPr="007F6A02">
        <w:rPr>
          <w:rFonts w:ascii="Georgia" w:hAnsi="Georgia" w:cs="Georgia"/>
        </w:rPr>
        <w:t xml:space="preserve"> to </w:t>
      </w:r>
      <w:r w:rsidR="007F6A02" w:rsidRPr="00710D68">
        <w:rPr>
          <w:rFonts w:ascii="Georgia" w:hAnsi="Georgia" w:cs="Georgia"/>
          <w:i/>
        </w:rPr>
        <w:t>KRAS</w:t>
      </w:r>
      <w:r w:rsidR="007F6A02">
        <w:rPr>
          <w:rFonts w:ascii="Georgia" w:hAnsi="Georgia" w:cs="Georgia"/>
        </w:rPr>
        <w:t xml:space="preserve"> </w:t>
      </w:r>
      <w:r w:rsidR="007F6A02" w:rsidRPr="007F6A02">
        <w:rPr>
          <w:rFonts w:ascii="Georgia" w:hAnsi="Georgia" w:cs="Georgia"/>
        </w:rPr>
        <w:t>inhibitors, whic</w:t>
      </w:r>
      <w:r w:rsidR="007F6A02">
        <w:rPr>
          <w:rFonts w:ascii="Georgia" w:hAnsi="Georgia" w:cs="Georgia"/>
        </w:rPr>
        <w:t xml:space="preserve">h can be overcome by combination with </w:t>
      </w:r>
      <w:r w:rsidR="007F6A02" w:rsidRPr="007F6A02">
        <w:rPr>
          <w:rFonts w:ascii="Georgia" w:hAnsi="Georgia" w:cs="Georgia"/>
        </w:rPr>
        <w:t>RMC-5552</w:t>
      </w:r>
      <w:r w:rsidR="007F6A02">
        <w:rPr>
          <w:rFonts w:ascii="Georgia" w:hAnsi="Georgia" w:cs="Georgia"/>
        </w:rPr>
        <w:t xml:space="preserve">. </w:t>
      </w:r>
      <w:r w:rsidR="005817B2" w:rsidRPr="00F70D34">
        <w:rPr>
          <w:rFonts w:ascii="Georgia" w:hAnsi="Georgia" w:cs="Georgia"/>
        </w:rPr>
        <w:t>A</w:t>
      </w:r>
      <w:r w:rsidR="004244EB" w:rsidRPr="00F70D34">
        <w:rPr>
          <w:rFonts w:ascii="Georgia" w:hAnsi="Georgia" w:cs="Georgia"/>
        </w:rPr>
        <w:t xml:space="preserve"> recent</w:t>
      </w:r>
      <w:r w:rsidR="002F1EA5" w:rsidRPr="00F70D34">
        <w:rPr>
          <w:rFonts w:ascii="Georgia" w:hAnsi="Georgia" w:cs="Georgia"/>
        </w:rPr>
        <w:t xml:space="preserve"> </w:t>
      </w:r>
      <w:r w:rsidR="00995622" w:rsidRPr="00F70D34">
        <w:rPr>
          <w:rFonts w:ascii="Georgia" w:hAnsi="Georgia" w:cs="Georgia"/>
        </w:rPr>
        <w:t xml:space="preserve">phase 1/1b </w:t>
      </w:r>
      <w:r w:rsidR="006F4815" w:rsidRPr="00F70D34">
        <w:rPr>
          <w:rFonts w:ascii="Georgia" w:hAnsi="Georgia" w:cs="Georgia"/>
        </w:rPr>
        <w:t xml:space="preserve">clinical </w:t>
      </w:r>
      <w:r w:rsidR="00995622" w:rsidRPr="00F70D34">
        <w:rPr>
          <w:rFonts w:ascii="Georgia" w:hAnsi="Georgia" w:cs="Georgia"/>
        </w:rPr>
        <w:t xml:space="preserve">study </w:t>
      </w:r>
      <w:r w:rsidR="004244EB" w:rsidRPr="00F70D34">
        <w:rPr>
          <w:rFonts w:ascii="Georgia" w:hAnsi="Georgia" w:cs="Georgia"/>
        </w:rPr>
        <w:t xml:space="preserve">with favourable safety profile </w:t>
      </w:r>
      <w:r w:rsidR="002F1EA5" w:rsidRPr="00F70D34">
        <w:rPr>
          <w:rFonts w:ascii="Georgia" w:hAnsi="Georgia" w:cs="Georgia"/>
        </w:rPr>
        <w:t>has exhibited anticancer activity of</w:t>
      </w:r>
      <w:r w:rsidR="002F1EA5" w:rsidRPr="00F70D34">
        <w:t xml:space="preserve"> </w:t>
      </w:r>
      <w:r w:rsidR="005817B2" w:rsidRPr="00F70D34">
        <w:rPr>
          <w:rFonts w:ascii="Georgia" w:hAnsi="Georgia" w:cs="Georgia"/>
        </w:rPr>
        <w:t xml:space="preserve">RMC-5552 </w:t>
      </w:r>
      <w:r w:rsidR="002F1EA5" w:rsidRPr="00F70D34">
        <w:rPr>
          <w:rFonts w:ascii="Georgia" w:hAnsi="Georgia" w:cs="Georgia"/>
        </w:rPr>
        <w:t>in combination with Ras inhibitor</w:t>
      </w:r>
      <w:r w:rsidR="00F9111E" w:rsidRPr="00F70D34">
        <w:rPr>
          <w:rFonts w:ascii="Georgia" w:hAnsi="Georgia" w:cs="Georgia"/>
        </w:rPr>
        <w:t>s</w:t>
      </w:r>
      <w:r w:rsidR="002F1EA5" w:rsidRPr="00F70D34">
        <w:rPr>
          <w:rFonts w:ascii="Georgia" w:hAnsi="Georgia" w:cs="Georgia"/>
        </w:rPr>
        <w:t xml:space="preserve"> in relapsed or refractory </w:t>
      </w:r>
      <w:r w:rsidR="004135D3" w:rsidRPr="004135D3">
        <w:rPr>
          <w:rFonts w:ascii="Georgia" w:hAnsi="Georgia" w:cs="Georgia"/>
        </w:rPr>
        <w:t>Ras</w:t>
      </w:r>
      <w:r w:rsidR="002F1EA5" w:rsidRPr="004135D3">
        <w:rPr>
          <w:rFonts w:ascii="Georgia" w:hAnsi="Georgia" w:cs="Georgia"/>
        </w:rPr>
        <w:t>-mutated</w:t>
      </w:r>
      <w:r w:rsidR="002F1EA5" w:rsidRPr="00F70D34">
        <w:rPr>
          <w:rFonts w:ascii="Georgia" w:hAnsi="Georgia" w:cs="Georgia"/>
        </w:rPr>
        <w:t xml:space="preserve"> solid tumor </w:t>
      </w:r>
      <w:r w:rsidR="002F1EA5" w:rsidRPr="009804D5">
        <w:rPr>
          <w:rFonts w:ascii="Georgia" w:hAnsi="Georgia" w:cs="Georgia"/>
        </w:rPr>
        <w:t>patients</w:t>
      </w:r>
      <w:r w:rsidR="00345E2A" w:rsidRPr="009804D5">
        <w:rPr>
          <w:rFonts w:ascii="Georgia" w:hAnsi="Georgia" w:cs="Georgia"/>
        </w:rPr>
        <w:t xml:space="preserve">. </w:t>
      </w:r>
      <w:r w:rsidR="00295B12" w:rsidRPr="009804D5">
        <w:rPr>
          <w:rFonts w:ascii="Georgia" w:hAnsi="Georgia" w:cs="Georgia"/>
        </w:rPr>
        <w:t>A</w:t>
      </w:r>
      <w:r w:rsidR="00665234" w:rsidRPr="009804D5">
        <w:rPr>
          <w:rFonts w:ascii="Georgia" w:hAnsi="Georgia" w:cs="Georgia"/>
        </w:rPr>
        <w:t xml:space="preserve">t doses of 6 mg and higher the </w:t>
      </w:r>
      <w:r w:rsidR="009804D5" w:rsidRPr="009804D5">
        <w:rPr>
          <w:rFonts w:ascii="Georgia" w:hAnsi="Georgia" w:cs="Georgia"/>
        </w:rPr>
        <w:t>overall response rate (</w:t>
      </w:r>
      <w:r w:rsidR="00295B12" w:rsidRPr="009804D5">
        <w:rPr>
          <w:rFonts w:ascii="Georgia" w:hAnsi="Georgia" w:cs="Georgia"/>
        </w:rPr>
        <w:t>ORR</w:t>
      </w:r>
      <w:r w:rsidR="009804D5" w:rsidRPr="009804D5">
        <w:rPr>
          <w:rFonts w:ascii="Georgia" w:hAnsi="Georgia" w:cs="Georgia"/>
        </w:rPr>
        <w:t>)</w:t>
      </w:r>
      <w:r w:rsidR="00295B12" w:rsidRPr="009804D5">
        <w:rPr>
          <w:rFonts w:ascii="Georgia" w:hAnsi="Georgia" w:cs="Georgia"/>
        </w:rPr>
        <w:t xml:space="preserve"> </w:t>
      </w:r>
      <w:r w:rsidR="00665234" w:rsidRPr="009804D5">
        <w:rPr>
          <w:rFonts w:ascii="Georgia" w:hAnsi="Georgia" w:cs="Georgia"/>
        </w:rPr>
        <w:t>is 20%</w:t>
      </w:r>
      <w:r w:rsidR="00295B12" w:rsidRPr="009804D5">
        <w:rPr>
          <w:rFonts w:ascii="Georgia" w:hAnsi="Georgia" w:cs="Georgia"/>
        </w:rPr>
        <w:t xml:space="preserve"> </w:t>
      </w:r>
      <w:r w:rsidR="00665234" w:rsidRPr="009804D5">
        <w:rPr>
          <w:rFonts w:ascii="Georgia" w:hAnsi="Georgia" w:cs="Georgia"/>
        </w:rPr>
        <w:t xml:space="preserve">and the </w:t>
      </w:r>
      <w:r w:rsidR="00531F06" w:rsidRPr="009804D5">
        <w:rPr>
          <w:rFonts w:ascii="Georgia" w:hAnsi="Georgia" w:cs="Georgia"/>
        </w:rPr>
        <w:t>stable</w:t>
      </w:r>
      <w:r w:rsidR="00531F06" w:rsidRPr="00531F06">
        <w:rPr>
          <w:rFonts w:ascii="Georgia" w:hAnsi="Georgia" w:cs="Georgia"/>
        </w:rPr>
        <w:t xml:space="preserve"> disease (</w:t>
      </w:r>
      <w:r w:rsidR="00665234" w:rsidRPr="00531F06">
        <w:rPr>
          <w:rFonts w:ascii="Georgia" w:hAnsi="Georgia" w:cs="Georgia"/>
        </w:rPr>
        <w:t>SD</w:t>
      </w:r>
      <w:r w:rsidR="00531F06" w:rsidRPr="00531F06">
        <w:rPr>
          <w:rFonts w:ascii="Georgia" w:hAnsi="Georgia" w:cs="Georgia"/>
        </w:rPr>
        <w:t>)</w:t>
      </w:r>
      <w:r w:rsidR="00665234" w:rsidRPr="00531F06">
        <w:rPr>
          <w:rFonts w:ascii="Georgia" w:hAnsi="Georgia" w:cs="Georgia"/>
        </w:rPr>
        <w:t xml:space="preserve"> is</w:t>
      </w:r>
      <w:r w:rsidR="00665234" w:rsidRPr="00F70D34">
        <w:rPr>
          <w:rFonts w:ascii="Georgia" w:hAnsi="Georgia" w:cs="Georgia"/>
        </w:rPr>
        <w:t xml:space="preserve"> 60%. </w:t>
      </w:r>
      <w:r w:rsidR="00B95AB1" w:rsidRPr="00F70D34">
        <w:rPr>
          <w:rFonts w:ascii="Georgia" w:hAnsi="Georgia" w:cs="Georgia"/>
        </w:rPr>
        <w:t xml:space="preserve">The dose of 6 mg/weekly of RMC-5552 administered intravenously is well tolerated. </w:t>
      </w:r>
      <w:r w:rsidR="007B6E9A" w:rsidRPr="00F70D34">
        <w:rPr>
          <w:rFonts w:ascii="Georgia" w:hAnsi="Georgia" w:cs="Georgia"/>
        </w:rPr>
        <w:t xml:space="preserve">The most frequent (&gt; 25%) adverse events </w:t>
      </w:r>
      <w:r w:rsidR="007B6E9A" w:rsidRPr="0015337A">
        <w:rPr>
          <w:rFonts w:ascii="Georgia" w:hAnsi="Georgia" w:cs="Georgia"/>
        </w:rPr>
        <w:t xml:space="preserve">are </w:t>
      </w:r>
      <w:r w:rsidR="00F15409" w:rsidRPr="0015337A">
        <w:rPr>
          <w:rFonts w:ascii="Georgia" w:hAnsi="Georgia" w:cs="Georgia"/>
        </w:rPr>
        <w:t>stomatitis</w:t>
      </w:r>
      <w:r w:rsidR="00F15409">
        <w:rPr>
          <w:rFonts w:ascii="Georgia" w:hAnsi="Georgia" w:cs="Georgia"/>
        </w:rPr>
        <w:t>/</w:t>
      </w:r>
      <w:r w:rsidR="007B6E9A" w:rsidRPr="0015337A">
        <w:rPr>
          <w:rFonts w:ascii="Georgia" w:hAnsi="Georgia" w:cs="Georgia"/>
        </w:rPr>
        <w:t>mucositis (43%) and reduced</w:t>
      </w:r>
      <w:r w:rsidR="00204273" w:rsidRPr="0015337A">
        <w:rPr>
          <w:rFonts w:ascii="Georgia" w:hAnsi="Georgia" w:cs="Georgia"/>
        </w:rPr>
        <w:t xml:space="preserve"> appetite (29%), </w:t>
      </w:r>
      <w:r w:rsidR="00204273" w:rsidRPr="009438A8">
        <w:rPr>
          <w:rFonts w:ascii="Georgia" w:hAnsi="Georgia" w:cs="Georgia"/>
        </w:rPr>
        <w:t>whereas the t</w:t>
      </w:r>
      <w:r w:rsidR="007B6E9A" w:rsidRPr="009438A8">
        <w:rPr>
          <w:rFonts w:ascii="Georgia" w:hAnsi="Georgia" w:cs="Georgia"/>
        </w:rPr>
        <w:t xml:space="preserve">he most </w:t>
      </w:r>
      <w:r w:rsidR="00204273" w:rsidRPr="009438A8">
        <w:rPr>
          <w:rFonts w:ascii="Georgia" w:hAnsi="Georgia" w:cs="Georgia"/>
        </w:rPr>
        <w:t>frequent</w:t>
      </w:r>
      <w:r w:rsidR="007B6E9A" w:rsidRPr="009438A8">
        <w:rPr>
          <w:rFonts w:ascii="Georgia" w:hAnsi="Georgia" w:cs="Georgia"/>
        </w:rPr>
        <w:t xml:space="preserve"> </w:t>
      </w:r>
      <w:r w:rsidR="00204273" w:rsidRPr="009438A8">
        <w:rPr>
          <w:rFonts w:ascii="Georgia" w:hAnsi="Georgia" w:cs="Georgia"/>
        </w:rPr>
        <w:t xml:space="preserve">dose-limiting </w:t>
      </w:r>
      <w:r w:rsidR="007B6E9A" w:rsidRPr="009438A8">
        <w:rPr>
          <w:rFonts w:ascii="Georgia" w:hAnsi="Georgia" w:cs="Georgia"/>
        </w:rPr>
        <w:t xml:space="preserve">grade 3 adverse events </w:t>
      </w:r>
      <w:r w:rsidR="00204273" w:rsidRPr="009438A8">
        <w:rPr>
          <w:rFonts w:ascii="Georgia" w:hAnsi="Georgia" w:cs="Georgia"/>
        </w:rPr>
        <w:t xml:space="preserve">are </w:t>
      </w:r>
      <w:r w:rsidR="00F15409" w:rsidRPr="009438A8">
        <w:rPr>
          <w:rFonts w:ascii="Georgia" w:hAnsi="Georgia" w:cs="Georgia"/>
        </w:rPr>
        <w:t xml:space="preserve">stomatitis/mucositis </w:t>
      </w:r>
      <w:r w:rsidR="00204273" w:rsidRPr="009438A8">
        <w:rPr>
          <w:rFonts w:ascii="Georgia" w:hAnsi="Georgia" w:cs="Georgia"/>
        </w:rPr>
        <w:t>observed in dose levels ≥ 10 mg (</w:t>
      </w:r>
      <w:r w:rsidR="00473CC8" w:rsidRPr="009438A8">
        <w:rPr>
          <w:rFonts w:ascii="Georgia" w:hAnsi="Georgia" w:cs="Georgia"/>
        </w:rPr>
        <w:t xml:space="preserve">21%) </w:t>
      </w:r>
      <w:r w:rsidR="00517F94" w:rsidRPr="009438A8">
        <w:rPr>
          <w:rFonts w:ascii="Georgia" w:hAnsi="Georgia" w:cs="Georgia"/>
        </w:rPr>
        <w:fldChar w:fldCharType="begin"/>
      </w:r>
      <w:r w:rsidR="00CC694C">
        <w:rPr>
          <w:rFonts w:ascii="Georgia" w:hAnsi="Georgia" w:cs="Georgia"/>
        </w:rPr>
        <w:instrText xml:space="preserve"> ADDIN EN.CITE &lt;EndNote&gt;&lt;Cite&gt;&lt;Author&gt;Burris&lt;/Author&gt;&lt;Year&gt;2022&lt;/Year&gt;&lt;IDText&gt;The bi-steric mTORC1-selective inhibitor RMC-5552 in tumors with activation of mTOR signaling: Preclinical activity in combination with RAS(ON) inhibitors in RAS-addicted tumors, and initial clinical findings from a single agent phase 1/1b study. (Abstract)&lt;/IDText&gt;&lt;DisplayText&gt;(517)&lt;/DisplayText&gt;&lt;record&gt;&lt;titles&gt;&lt;title&gt;The bi-steric mTORC1-selective inhibitor RMC-5552 in tumors with activation of mTOR signaling: Preclinical activity in combination with RAS(ON) inhibitors in RAS-addicted tumors, and initial clinical findings from a single agent phase 1/1b study. (Abstract)&lt;/title&gt;&lt;secondary-title&gt;Journal of Clinical Oncology&lt;/secondary-title&gt;&lt;/titles&gt;&lt;number&gt;16&lt;/number&gt;&lt;contributors&gt;&lt;authors&gt;&lt;author&gt;Burris, H.A.&lt;/author&gt;&lt;author&gt;Ulahannan, S.V.&lt;/author&gt;&lt;author&gt;Haura, E.B.&lt;/author&gt;&lt;author&gt;Ignatius Ou, S.I.&lt;/author&gt;&lt;author&gt;Capasso, A.&lt;/author&gt;&lt;author&gt;Munster, P.N.&lt;/author&gt;&lt;author&gt;Kitai, H.&lt;/author&gt;&lt;author&gt;Wang, Z.&lt;/author&gt;&lt;author&gt;Hayes, J.&lt;/author&gt;&lt;author&gt;Tao, L.&lt;/author&gt;&lt;author&gt;Wong, S.&lt;/author&gt;&lt;author&gt;Yang, Y.C.&lt;/author&gt;&lt;author&gt;Jiang, J.&lt;/author&gt;&lt;author&gt;Bitman, B.&lt;/author&gt;&lt;author&gt;Singh, M.&lt;/author&gt;&lt;author&gt;Gustafson, W.C.&lt;/author&gt;&lt;author&gt;Rosen, N.&lt;/author&gt;&lt;author&gt;Schram, A.M.&lt;/author&gt;&lt;/authors&gt;&lt;/contributors&gt;&lt;added-date format="utc"&gt;1679644320&lt;/added-date&gt;&lt;ref-type name="Journal Article"&gt;17&lt;/ref-type&gt;&lt;dates&gt;&lt;year&gt;2022&lt;/year&gt;&lt;/dates&gt;&lt;rec-number&gt;1763&lt;/rec-number&gt;&lt;last-updated-date format="utc"&gt;1679644803&lt;/last-updated-date&gt;&lt;volume&gt;40&lt;/volume&gt;&lt;num-vols&gt;3098&lt;/num-vols&gt;&lt;/record&gt;&lt;/Cite&gt;&lt;/EndNote&gt;</w:instrText>
      </w:r>
      <w:r w:rsidR="00517F94" w:rsidRPr="009438A8">
        <w:rPr>
          <w:rFonts w:ascii="Georgia" w:hAnsi="Georgia" w:cs="Georgia"/>
        </w:rPr>
        <w:fldChar w:fldCharType="separate"/>
      </w:r>
      <w:r w:rsidR="00CC694C">
        <w:rPr>
          <w:rFonts w:ascii="Georgia" w:hAnsi="Georgia" w:cs="Georgia"/>
          <w:noProof/>
        </w:rPr>
        <w:t>(517)</w:t>
      </w:r>
      <w:r w:rsidR="00517F94" w:rsidRPr="009438A8">
        <w:rPr>
          <w:rFonts w:ascii="Georgia" w:hAnsi="Georgia" w:cs="Georgia"/>
        </w:rPr>
        <w:fldChar w:fldCharType="end"/>
      </w:r>
      <w:r w:rsidR="009438A8" w:rsidRPr="009438A8">
        <w:rPr>
          <w:rFonts w:ascii="Georgia" w:hAnsi="Georgia" w:cs="Georgia"/>
        </w:rPr>
        <w:t xml:space="preserve"> </w:t>
      </w:r>
      <w:r w:rsidR="00787C88" w:rsidRPr="009B1FFC">
        <w:rPr>
          <w:rFonts w:ascii="Georgia" w:hAnsi="Georgia" w:cs="Georgia"/>
        </w:rPr>
        <w:t>(</w:t>
      </w:r>
      <w:r w:rsidR="00A50A1C" w:rsidRPr="009438A8">
        <w:rPr>
          <w:rFonts w:ascii="Georgia" w:hAnsi="Georgia" w:cs="Georgia"/>
          <w:b/>
          <w:sz w:val="20"/>
          <w:szCs w:val="20"/>
          <w:lang w:eastAsia="it-IT"/>
        </w:rPr>
        <w:t xml:space="preserve">SUPPLEMENTARY </w:t>
      </w:r>
      <w:r w:rsidR="00A50A1C" w:rsidRPr="009438A8">
        <w:rPr>
          <w:rFonts w:ascii="Georgia" w:hAnsi="Georgia" w:cs="Georgia"/>
          <w:b/>
          <w:sz w:val="20"/>
          <w:szCs w:val="20"/>
        </w:rPr>
        <w:t>TABLE 3</w:t>
      </w:r>
      <w:r w:rsidR="00787C88" w:rsidRPr="009B1FFC">
        <w:rPr>
          <w:rFonts w:ascii="Georgia" w:hAnsi="Georgia" w:cs="Georgia"/>
        </w:rPr>
        <w:t>)</w:t>
      </w:r>
      <w:r w:rsidR="00A50A1C" w:rsidRPr="009B1FFC">
        <w:rPr>
          <w:rFonts w:ascii="Georgia" w:hAnsi="Georgia" w:cs="Georgia"/>
        </w:rPr>
        <w:t>.</w:t>
      </w:r>
    </w:p>
    <w:p w14:paraId="6F36EE25" w14:textId="77777777" w:rsidR="00E14D09" w:rsidRDefault="00E14D09" w:rsidP="00E14D09">
      <w:pPr>
        <w:ind w:left="-30" w:right="150"/>
        <w:jc w:val="both"/>
        <w:rPr>
          <w:rFonts w:ascii="Georgia" w:hAnsi="Georgia" w:cs="Georgia"/>
          <w:color w:val="FF0000"/>
        </w:rPr>
      </w:pPr>
    </w:p>
    <w:p w14:paraId="0E1591AC" w14:textId="77777777" w:rsidR="00071CED" w:rsidRDefault="00071CED" w:rsidP="00E14D09">
      <w:pPr>
        <w:ind w:left="-30" w:right="150"/>
        <w:jc w:val="both"/>
        <w:rPr>
          <w:rFonts w:ascii="Georgia" w:hAnsi="Georgia" w:cs="Georgia"/>
          <w:b/>
        </w:rPr>
      </w:pPr>
    </w:p>
    <w:p w14:paraId="5AACDF8D" w14:textId="77777777" w:rsidR="00071CED" w:rsidRDefault="00071CED" w:rsidP="00E14D09">
      <w:pPr>
        <w:ind w:left="-30" w:right="150"/>
        <w:jc w:val="both"/>
        <w:rPr>
          <w:rFonts w:ascii="Georgia" w:hAnsi="Georgia" w:cs="Georgia"/>
          <w:b/>
        </w:rPr>
      </w:pPr>
    </w:p>
    <w:p w14:paraId="2083A97C" w14:textId="6C82380B" w:rsidR="00E14D09" w:rsidRDefault="007E141E" w:rsidP="00E14D09">
      <w:pPr>
        <w:ind w:left="-30" w:right="150"/>
        <w:jc w:val="both"/>
        <w:rPr>
          <w:rFonts w:ascii="Georgia" w:hAnsi="Georgia" w:cs="Georgia"/>
          <w:color w:val="FF0000"/>
        </w:rPr>
      </w:pPr>
      <w:r w:rsidRPr="00DE1097">
        <w:rPr>
          <w:rFonts w:ascii="Georgia" w:hAnsi="Georgia" w:cs="Georgia"/>
          <w:b/>
        </w:rPr>
        <w:lastRenderedPageBreak/>
        <w:t>RMC-6272</w:t>
      </w:r>
    </w:p>
    <w:p w14:paraId="6F5DBC4D" w14:textId="77777777" w:rsidR="00E14D09" w:rsidRDefault="00E14D09" w:rsidP="00E14D09">
      <w:pPr>
        <w:ind w:left="-30" w:right="150"/>
        <w:jc w:val="both"/>
        <w:rPr>
          <w:rFonts w:ascii="Georgia" w:hAnsi="Georgia" w:cs="Georgia"/>
          <w:color w:val="FF0000"/>
        </w:rPr>
      </w:pPr>
    </w:p>
    <w:p w14:paraId="082A44B5" w14:textId="48448D26" w:rsidR="003C17BB" w:rsidRPr="00E14D09" w:rsidRDefault="00044D85" w:rsidP="00E14D09">
      <w:pPr>
        <w:ind w:left="-30" w:right="150"/>
        <w:jc w:val="both"/>
        <w:rPr>
          <w:rFonts w:ascii="Georgia" w:hAnsi="Georgia" w:cs="Georgia"/>
          <w:color w:val="FF0000"/>
        </w:rPr>
      </w:pPr>
      <w:r>
        <w:rPr>
          <w:rFonts w:ascii="Georgia" w:hAnsi="Georgia" w:cs="Georgia"/>
        </w:rPr>
        <w:t>B</w:t>
      </w:r>
      <w:r w:rsidRPr="00044D85">
        <w:rPr>
          <w:rFonts w:ascii="Georgia" w:hAnsi="Georgia" w:cs="Georgia"/>
        </w:rPr>
        <w:t xml:space="preserve">i-steric mTORC1-selective inhibitor RMC-6272 </w:t>
      </w:r>
      <w:r>
        <w:rPr>
          <w:rFonts w:ascii="Georgia" w:hAnsi="Georgia" w:cs="Georgia"/>
        </w:rPr>
        <w:t>is another robust activator</w:t>
      </w:r>
      <w:r w:rsidRPr="00044D85">
        <w:rPr>
          <w:rFonts w:ascii="Georgia" w:hAnsi="Georgia" w:cs="Georgia"/>
        </w:rPr>
        <w:t xml:space="preserve"> of 4EBP1</w:t>
      </w:r>
      <w:r>
        <w:rPr>
          <w:rFonts w:ascii="Georgia" w:hAnsi="Georgia" w:cs="Georgia"/>
        </w:rPr>
        <w:t xml:space="preserve">. </w:t>
      </w:r>
      <w:r w:rsidR="001E4B4D">
        <w:rPr>
          <w:rFonts w:ascii="Georgia" w:hAnsi="Georgia" w:cs="Georgia"/>
        </w:rPr>
        <w:t>Indeed, a</w:t>
      </w:r>
      <w:r w:rsidR="00A223C0" w:rsidRPr="00DE1097">
        <w:rPr>
          <w:rFonts w:ascii="Georgia" w:hAnsi="Georgia" w:cs="Georgia"/>
        </w:rPr>
        <w:t xml:space="preserve">dministration of a single intraperitoneal injection of RMC-6272 displays a dose-dependent, potent, and </w:t>
      </w:r>
      <w:r w:rsidR="00386CE3">
        <w:rPr>
          <w:rFonts w:ascii="Georgia" w:hAnsi="Georgia" w:cs="Georgia"/>
        </w:rPr>
        <w:t>durable</w:t>
      </w:r>
      <w:r w:rsidR="00A223C0" w:rsidRPr="00DE1097">
        <w:rPr>
          <w:rFonts w:ascii="Georgia" w:hAnsi="Georgia" w:cs="Georgia"/>
        </w:rPr>
        <w:t xml:space="preserve"> inhibition of p4EBP1 levels in human breast cancer cell </w:t>
      </w:r>
      <w:r w:rsidR="00A223C0" w:rsidRPr="009B2F16">
        <w:rPr>
          <w:rFonts w:ascii="Georgia" w:hAnsi="Georgia" w:cs="Georgia"/>
        </w:rPr>
        <w:t xml:space="preserve">line-derived xenograft models in mice. </w:t>
      </w:r>
      <w:r w:rsidR="009B2F16" w:rsidRPr="009B2F16">
        <w:rPr>
          <w:rFonts w:ascii="Georgia" w:hAnsi="Georgia" w:cs="Georgia"/>
        </w:rPr>
        <w:t>As previously mentioned, a</w:t>
      </w:r>
      <w:r w:rsidR="003C17BB" w:rsidRPr="009B2F16">
        <w:rPr>
          <w:rFonts w:ascii="Georgia" w:hAnsi="Georgia" w:cs="Georgia"/>
        </w:rPr>
        <w:t xml:space="preserve">bnormal induction of mTORC1 can also co-occur with mutations in </w:t>
      </w:r>
      <w:r w:rsidR="006E1EC8">
        <w:rPr>
          <w:rFonts w:ascii="Georgia" w:hAnsi="Georgia" w:cs="Georgia"/>
        </w:rPr>
        <w:t>Ras genes</w:t>
      </w:r>
      <w:r w:rsidR="003C17BB" w:rsidRPr="009B2F16">
        <w:rPr>
          <w:rFonts w:ascii="Georgia" w:hAnsi="Georgia" w:cs="Georgia"/>
        </w:rPr>
        <w:t>, hindering the ant</w:t>
      </w:r>
      <w:r w:rsidR="00253463">
        <w:rPr>
          <w:rFonts w:ascii="Georgia" w:hAnsi="Georgia" w:cs="Georgia"/>
        </w:rPr>
        <w:t>icancer activity of targeted Ras</w:t>
      </w:r>
      <w:r w:rsidR="003C17BB" w:rsidRPr="009B2F16">
        <w:rPr>
          <w:rFonts w:ascii="Georgia" w:hAnsi="Georgia" w:cs="Georgia"/>
        </w:rPr>
        <w:t xml:space="preserve"> inhibitors. In </w:t>
      </w:r>
      <w:r w:rsidR="003C17BB" w:rsidRPr="00DE1097">
        <w:rPr>
          <w:rFonts w:ascii="Georgia" w:hAnsi="Georgia" w:cs="Georgia"/>
        </w:rPr>
        <w:t>line with this,</w:t>
      </w:r>
      <w:r w:rsidR="00306168" w:rsidRPr="00DE1097">
        <w:rPr>
          <w:rFonts w:ascii="Georgia" w:hAnsi="Georgia" w:cs="Georgia"/>
        </w:rPr>
        <w:t xml:space="preserve"> </w:t>
      </w:r>
      <w:r w:rsidR="00F96C9C" w:rsidRPr="00DE1097">
        <w:rPr>
          <w:rFonts w:ascii="Georgia" w:hAnsi="Georgia" w:cs="Georgia"/>
        </w:rPr>
        <w:t xml:space="preserve">combination of </w:t>
      </w:r>
      <w:r w:rsidR="003C17BB" w:rsidRPr="00DE1097">
        <w:rPr>
          <w:rFonts w:ascii="Georgia" w:hAnsi="Georgia" w:cs="Georgia"/>
        </w:rPr>
        <w:t xml:space="preserve">RMC-6272 </w:t>
      </w:r>
      <w:r w:rsidR="00F96C9C" w:rsidRPr="00DE1097">
        <w:rPr>
          <w:rFonts w:ascii="Georgia" w:hAnsi="Georgia" w:cs="Georgia"/>
        </w:rPr>
        <w:t xml:space="preserve">and </w:t>
      </w:r>
      <w:r w:rsidR="00F96C9C" w:rsidRPr="00DE1097">
        <w:rPr>
          <w:rFonts w:ascii="Georgia" w:hAnsi="Georgia" w:cs="Georgia"/>
          <w:i/>
        </w:rPr>
        <w:t>KRAS</w:t>
      </w:r>
      <w:r w:rsidR="00F96C9C" w:rsidRPr="00DE1097">
        <w:rPr>
          <w:rFonts w:ascii="Georgia" w:hAnsi="Georgia" w:cs="Georgia"/>
          <w:i/>
          <w:vertAlign w:val="superscript"/>
        </w:rPr>
        <w:t>G12C</w:t>
      </w:r>
      <w:r w:rsidR="00F96C9C" w:rsidRPr="00DE1097">
        <w:rPr>
          <w:rFonts w:ascii="Georgia" w:hAnsi="Georgia" w:cs="Georgia"/>
        </w:rPr>
        <w:t xml:space="preserve"> inhibitor sotorasib </w:t>
      </w:r>
      <w:r w:rsidR="00386485" w:rsidRPr="00DE1097">
        <w:rPr>
          <w:rFonts w:ascii="Georgia" w:hAnsi="Georgia" w:cs="Georgia"/>
        </w:rPr>
        <w:t>determines</w:t>
      </w:r>
      <w:r w:rsidR="003C17BB" w:rsidRPr="00DE1097">
        <w:rPr>
          <w:rFonts w:ascii="Georgia" w:hAnsi="Georgia" w:cs="Georgia"/>
        </w:rPr>
        <w:t xml:space="preserve"> </w:t>
      </w:r>
      <w:r w:rsidR="003F3B3F" w:rsidRPr="00DE1097">
        <w:rPr>
          <w:rFonts w:ascii="Georgia" w:hAnsi="Georgia" w:cs="Georgia"/>
        </w:rPr>
        <w:t xml:space="preserve">a stronger </w:t>
      </w:r>
      <w:r w:rsidR="003C17BB" w:rsidRPr="00DE1097">
        <w:rPr>
          <w:rFonts w:ascii="Georgia" w:hAnsi="Georgia" w:cs="Georgia"/>
        </w:rPr>
        <w:t xml:space="preserve">apoptosis and </w:t>
      </w:r>
      <w:r w:rsidR="00056078" w:rsidRPr="00DE1097">
        <w:rPr>
          <w:rFonts w:ascii="Georgia" w:hAnsi="Georgia" w:cs="Georgia"/>
        </w:rPr>
        <w:t>cancer regression</w:t>
      </w:r>
      <w:r w:rsidR="003C17BB" w:rsidRPr="00DE1097">
        <w:rPr>
          <w:rFonts w:ascii="Georgia" w:hAnsi="Georgia" w:cs="Georgia"/>
        </w:rPr>
        <w:t xml:space="preserve"> in a xenograft model of </w:t>
      </w:r>
      <w:r w:rsidR="003C17BB" w:rsidRPr="00DE1097">
        <w:rPr>
          <w:rFonts w:ascii="Georgia" w:hAnsi="Georgia" w:cs="Georgia"/>
          <w:i/>
        </w:rPr>
        <w:t>KRAS</w:t>
      </w:r>
      <w:r w:rsidR="003C17BB" w:rsidRPr="00DE1097">
        <w:rPr>
          <w:rFonts w:ascii="Georgia" w:hAnsi="Georgia" w:cs="Georgia"/>
          <w:i/>
          <w:vertAlign w:val="superscript"/>
        </w:rPr>
        <w:t>G12C</w:t>
      </w:r>
      <w:r w:rsidR="003C17BB" w:rsidRPr="00DE1097">
        <w:rPr>
          <w:rFonts w:ascii="Georgia" w:hAnsi="Georgia" w:cs="Georgia"/>
        </w:rPr>
        <w:t xml:space="preserve"> mutant NSCLC </w:t>
      </w:r>
      <w:r w:rsidR="0025759F" w:rsidRPr="00DE1097">
        <w:rPr>
          <w:rFonts w:ascii="Georgia" w:hAnsi="Georgia" w:cs="Georgia"/>
        </w:rPr>
        <w:t>bearing</w:t>
      </w:r>
      <w:r w:rsidR="00B72502" w:rsidRPr="00DE1097">
        <w:rPr>
          <w:rFonts w:ascii="Georgia" w:hAnsi="Georgia" w:cs="Georgia"/>
        </w:rPr>
        <w:t xml:space="preserve"> a loss-of-</w:t>
      </w:r>
      <w:r w:rsidR="003C17BB" w:rsidRPr="00DE1097">
        <w:rPr>
          <w:rFonts w:ascii="Georgia" w:hAnsi="Georgia" w:cs="Georgia"/>
        </w:rPr>
        <w:t xml:space="preserve">function mutation in </w:t>
      </w:r>
      <w:r w:rsidR="003C17BB" w:rsidRPr="00DE1097">
        <w:rPr>
          <w:rFonts w:ascii="Georgia" w:hAnsi="Georgia" w:cs="Georgia"/>
          <w:i/>
        </w:rPr>
        <w:t>STK11</w:t>
      </w:r>
      <w:r w:rsidR="003C17BB" w:rsidRPr="00DE1097">
        <w:rPr>
          <w:rFonts w:ascii="Georgia" w:hAnsi="Georgia" w:cs="Georgia"/>
        </w:rPr>
        <w:t xml:space="preserve">, </w:t>
      </w:r>
      <w:r w:rsidR="003F3B3F" w:rsidRPr="00DE1097">
        <w:rPr>
          <w:rFonts w:ascii="Georgia" w:hAnsi="Georgia" w:cs="Georgia"/>
        </w:rPr>
        <w:t xml:space="preserve">compared to </w:t>
      </w:r>
      <w:r w:rsidR="003C17BB" w:rsidRPr="00DE1097">
        <w:rPr>
          <w:rFonts w:ascii="Georgia" w:hAnsi="Georgia" w:cs="Georgia"/>
        </w:rPr>
        <w:t>sotorasib</w:t>
      </w:r>
      <w:r w:rsidR="003F3B3F" w:rsidRPr="00DE1097">
        <w:rPr>
          <w:rFonts w:ascii="Georgia" w:hAnsi="Georgia" w:cs="Georgia"/>
        </w:rPr>
        <w:t xml:space="preserve"> </w:t>
      </w:r>
      <w:r w:rsidR="00150BB3" w:rsidRPr="00DE1097">
        <w:rPr>
          <w:rFonts w:ascii="Georgia" w:hAnsi="Georgia" w:cs="Georgia"/>
        </w:rPr>
        <w:t>singly</w:t>
      </w:r>
      <w:r w:rsidR="003C17BB" w:rsidRPr="00DE1097">
        <w:rPr>
          <w:rFonts w:ascii="Georgia" w:hAnsi="Georgia" w:cs="Georgia"/>
        </w:rPr>
        <w:t xml:space="preserve">, </w:t>
      </w:r>
      <w:r w:rsidR="00D50B54" w:rsidRPr="00DE1097">
        <w:rPr>
          <w:rFonts w:ascii="Georgia" w:hAnsi="Georgia" w:cs="Georgia"/>
        </w:rPr>
        <w:t>emphasising</w:t>
      </w:r>
      <w:r w:rsidR="003C17BB" w:rsidRPr="00DE1097">
        <w:rPr>
          <w:rFonts w:ascii="Georgia" w:hAnsi="Georgia" w:cs="Georgia"/>
        </w:rPr>
        <w:t xml:space="preserve"> that mTORC1 </w:t>
      </w:r>
      <w:r w:rsidR="00D50B54" w:rsidRPr="00DE1097">
        <w:rPr>
          <w:rFonts w:ascii="Georgia" w:hAnsi="Georgia" w:cs="Georgia"/>
        </w:rPr>
        <w:t xml:space="preserve">induction </w:t>
      </w:r>
      <w:r w:rsidR="003C17BB" w:rsidRPr="00DE1097">
        <w:rPr>
          <w:rFonts w:ascii="Georgia" w:hAnsi="Georgia" w:cs="Georgia"/>
        </w:rPr>
        <w:t xml:space="preserve">contribute to resistance </w:t>
      </w:r>
      <w:r w:rsidR="003C17BB" w:rsidRPr="007F6A02">
        <w:rPr>
          <w:rFonts w:ascii="Georgia" w:hAnsi="Georgia" w:cs="Georgia"/>
        </w:rPr>
        <w:t xml:space="preserve">to </w:t>
      </w:r>
      <w:r w:rsidR="003C17BB" w:rsidRPr="00317AE9">
        <w:rPr>
          <w:rFonts w:ascii="Georgia" w:hAnsi="Georgia" w:cs="Georgia"/>
          <w:i/>
        </w:rPr>
        <w:t>KRAS</w:t>
      </w:r>
      <w:r w:rsidR="003C17BB" w:rsidRPr="00317AE9">
        <w:rPr>
          <w:rFonts w:ascii="Georgia" w:hAnsi="Georgia" w:cs="Georgia"/>
          <w:i/>
          <w:vertAlign w:val="superscript"/>
        </w:rPr>
        <w:t>G12C</w:t>
      </w:r>
      <w:r w:rsidR="003C17BB" w:rsidRPr="007F6A02">
        <w:rPr>
          <w:rFonts w:ascii="Georgia" w:hAnsi="Georgia" w:cs="Georgia"/>
        </w:rPr>
        <w:t xml:space="preserve"> inhibitors</w:t>
      </w:r>
      <w:r w:rsidR="003C17BB" w:rsidRPr="00DE1097">
        <w:rPr>
          <w:rFonts w:ascii="Georgia" w:hAnsi="Georgia" w:cs="Georgia"/>
        </w:rPr>
        <w:t>, which can be overcome by</w:t>
      </w:r>
      <w:r w:rsidR="008D45D7" w:rsidRPr="00DE1097">
        <w:rPr>
          <w:rFonts w:ascii="Georgia" w:hAnsi="Georgia" w:cs="Georgia"/>
        </w:rPr>
        <w:t xml:space="preserve"> combination with RMC-6272</w:t>
      </w:r>
      <w:r w:rsidR="00FF412E">
        <w:rPr>
          <w:rFonts w:ascii="Georgia" w:hAnsi="Georgia" w:cs="Georgia"/>
        </w:rPr>
        <w:t>.</w:t>
      </w:r>
      <w:r w:rsidR="00FF412E" w:rsidRPr="00FF412E">
        <w:rPr>
          <w:rFonts w:ascii="Georgia" w:hAnsi="Georgia" w:cs="Georgia"/>
        </w:rPr>
        <w:t xml:space="preserve"> </w:t>
      </w:r>
      <w:r w:rsidR="00FF412E" w:rsidRPr="00DE1097">
        <w:rPr>
          <w:rFonts w:ascii="Georgia" w:hAnsi="Georgia" w:cs="Georgia"/>
        </w:rPr>
        <w:t>Besides, RMC-6272 exhibits an a</w:t>
      </w:r>
      <w:r w:rsidR="00FF412E">
        <w:rPr>
          <w:rFonts w:ascii="Georgia" w:hAnsi="Georgia" w:cs="Georgia"/>
        </w:rPr>
        <w:t xml:space="preserve">cceptable tolerability profile in these animal models </w:t>
      </w:r>
      <w:r w:rsidR="003C17BB" w:rsidRPr="00DE1097">
        <w:rPr>
          <w:rFonts w:ascii="Georgia" w:hAnsi="Georgia" w:cs="Georgia"/>
        </w:rPr>
        <w:fldChar w:fldCharType="begin">
          <w:fldData xml:space="preserve">PEVuZE5vdGU+PENpdGU+PEF1dGhvcj5CdXJuZXR0PC9BdXRob3I+PFllYXI+MjAyMzwvWWVhcj48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</w:fldData>
        </w:fldChar>
      </w:r>
      <w:r w:rsidR="00CC694C">
        <w:rPr>
          <w:rFonts w:ascii="Georgia" w:hAnsi="Georgia" w:cs="Georgia"/>
        </w:rPr>
        <w:instrText xml:space="preserve"> ADDIN EN.CITE </w:instrText>
      </w:r>
      <w:r w:rsidR="00CC694C">
        <w:rPr>
          <w:rFonts w:ascii="Georgia" w:hAnsi="Georgia" w:cs="Georgia"/>
        </w:rPr>
        <w:fldChar w:fldCharType="begin">
          <w:fldData xml:space="preserve">PEVuZE5vdGU+PENpdGU+PEF1dGhvcj5CdXJuZXR0PC9BdXRob3I+PFllYXI+MjAyMzwvWWVhcj48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</w:fldData>
        </w:fldChar>
      </w:r>
      <w:r w:rsidR="00CC694C">
        <w:rPr>
          <w:rFonts w:ascii="Georgia" w:hAnsi="Georgia" w:cs="Georgia"/>
        </w:rPr>
        <w:instrText xml:space="preserve"> ADDIN EN.CITE.DATA </w:instrText>
      </w:r>
      <w:r w:rsidR="00CC694C">
        <w:rPr>
          <w:rFonts w:ascii="Georgia" w:hAnsi="Georgia" w:cs="Georgia"/>
        </w:rPr>
      </w:r>
      <w:r w:rsidR="00CC694C">
        <w:rPr>
          <w:rFonts w:ascii="Georgia" w:hAnsi="Georgia" w:cs="Georgia"/>
        </w:rPr>
        <w:fldChar w:fldCharType="end"/>
      </w:r>
      <w:r w:rsidR="003C17BB" w:rsidRPr="00DE1097">
        <w:rPr>
          <w:rFonts w:ascii="Georgia" w:hAnsi="Georgia" w:cs="Georgia"/>
        </w:rPr>
      </w:r>
      <w:r w:rsidR="003C17BB" w:rsidRPr="00DE1097">
        <w:rPr>
          <w:rFonts w:ascii="Georgia" w:hAnsi="Georgia" w:cs="Georgia"/>
        </w:rPr>
        <w:fldChar w:fldCharType="separate"/>
      </w:r>
      <w:r w:rsidR="00CC694C">
        <w:rPr>
          <w:rFonts w:ascii="Georgia" w:hAnsi="Georgia" w:cs="Georgia"/>
          <w:noProof/>
        </w:rPr>
        <w:t>(516)</w:t>
      </w:r>
      <w:r w:rsidR="003C17BB" w:rsidRPr="00DE1097">
        <w:rPr>
          <w:rFonts w:ascii="Georgia" w:hAnsi="Georgia" w:cs="Georgia"/>
        </w:rPr>
        <w:fldChar w:fldCharType="end"/>
      </w:r>
      <w:r w:rsidR="00A223C0" w:rsidRPr="00DE1097">
        <w:rPr>
          <w:rFonts w:ascii="Georgia" w:hAnsi="Georgia" w:cs="Georgia"/>
        </w:rPr>
        <w:t>.</w:t>
      </w:r>
    </w:p>
    <w:p w14:paraId="160DEBE5" w14:textId="77777777" w:rsidR="00AC6B83" w:rsidRPr="00DE1097" w:rsidRDefault="00AC6B83" w:rsidP="0035144D">
      <w:pPr>
        <w:ind w:right="150"/>
        <w:jc w:val="both"/>
        <w:rPr>
          <w:rFonts w:ascii="Georgia" w:hAnsi="Georgia" w:cs="Georgia"/>
          <w:color w:val="0070C0"/>
        </w:rPr>
      </w:pPr>
    </w:p>
    <w:p w14:paraId="2F1F6970" w14:textId="77777777" w:rsidR="00AC6B83" w:rsidRPr="00F55CFF" w:rsidRDefault="00AC6B83" w:rsidP="0035144D">
      <w:pPr>
        <w:ind w:right="150"/>
        <w:jc w:val="both"/>
        <w:rPr>
          <w:rFonts w:ascii="Georgia" w:hAnsi="Georgia" w:cs="Georgia"/>
        </w:rPr>
      </w:pPr>
    </w:p>
    <w:p w14:paraId="2491A672" w14:textId="77777777" w:rsidR="00601071" w:rsidRDefault="00462FBC" w:rsidP="00601071">
      <w:pPr>
        <w:ind w:left="-30" w:right="150"/>
        <w:jc w:val="both"/>
        <w:rPr>
          <w:rFonts w:ascii="Georgia" w:hAnsi="Georgia" w:cs="Georgia"/>
          <w:color w:val="C00000"/>
          <w:sz w:val="28"/>
          <w:szCs w:val="28"/>
        </w:rPr>
      </w:pPr>
      <w:r w:rsidRPr="00865F05">
        <w:rPr>
          <w:rFonts w:ascii="Georgia" w:hAnsi="Georgia" w:cs="Georgia"/>
          <w:b/>
          <w:bCs/>
          <w:color w:val="C00000"/>
          <w:sz w:val="28"/>
          <w:szCs w:val="28"/>
          <w:lang w:val="pt-BR"/>
        </w:rPr>
        <w:t xml:space="preserve">PDK1 </w:t>
      </w:r>
      <w:r w:rsidR="004F2234" w:rsidRPr="00865F05">
        <w:rPr>
          <w:rFonts w:ascii="Georgia" w:hAnsi="Georgia" w:cs="Georgia"/>
          <w:b/>
          <w:bCs/>
          <w:color w:val="C00000"/>
          <w:sz w:val="28"/>
          <w:szCs w:val="28"/>
          <w:lang w:val="pt-BR"/>
        </w:rPr>
        <w:t>INHIBITORS</w:t>
      </w:r>
    </w:p>
    <w:p w14:paraId="7DF52A72" w14:textId="77777777" w:rsidR="00601071" w:rsidRDefault="00601071" w:rsidP="00601071">
      <w:pPr>
        <w:ind w:left="-30" w:right="150"/>
        <w:jc w:val="both"/>
        <w:rPr>
          <w:rFonts w:ascii="Georgia" w:hAnsi="Georgia" w:cs="Georgia"/>
          <w:color w:val="C00000"/>
          <w:sz w:val="28"/>
          <w:szCs w:val="28"/>
        </w:rPr>
      </w:pPr>
    </w:p>
    <w:p w14:paraId="2A825831" w14:textId="4FFBCAB4" w:rsidR="001F3722" w:rsidRDefault="00462FBC" w:rsidP="001F3722">
      <w:pPr>
        <w:ind w:left="-30" w:right="150"/>
        <w:jc w:val="both"/>
        <w:rPr>
          <w:rFonts w:ascii="Georgia" w:hAnsi="Georgia" w:cs="Georgia"/>
          <w:color w:val="C00000"/>
          <w:sz w:val="28"/>
          <w:szCs w:val="28"/>
        </w:rPr>
      </w:pPr>
      <w:r w:rsidRPr="004E709C">
        <w:rPr>
          <w:rFonts w:ascii="Georgia" w:hAnsi="Georgia" w:cs="Georgia"/>
        </w:rPr>
        <w:t xml:space="preserve">PDK1, also known as PDPK1, </w:t>
      </w:r>
      <w:r w:rsidR="004F2234" w:rsidRPr="004E709C">
        <w:rPr>
          <w:rFonts w:ascii="Georgia" w:hAnsi="Georgia" w:cs="Georgia"/>
        </w:rPr>
        <w:t xml:space="preserve">is a crucial regulator of PAM </w:t>
      </w:r>
      <w:r w:rsidR="00FE2A3A">
        <w:rPr>
          <w:rFonts w:ascii="Georgia" w:hAnsi="Georgia" w:cs="Georgia"/>
        </w:rPr>
        <w:t xml:space="preserve">signalling </w:t>
      </w:r>
      <w:r w:rsidR="004F2234" w:rsidRPr="004E709C">
        <w:rPr>
          <w:rFonts w:ascii="Georgia" w:hAnsi="Georgia" w:cs="Georgia"/>
        </w:rPr>
        <w:t>pathway due to its phosphorylation on AKT. Indeed, PDK1 ca</w:t>
      </w:r>
      <w:r w:rsidR="00A231FA">
        <w:rPr>
          <w:rFonts w:ascii="Georgia" w:hAnsi="Georgia" w:cs="Georgia"/>
        </w:rPr>
        <w:t>n exert a potential role in developping</w:t>
      </w:r>
      <w:r w:rsidR="004F2234" w:rsidRPr="004E709C">
        <w:rPr>
          <w:rFonts w:ascii="Georgia" w:hAnsi="Georgia" w:cs="Georgia"/>
        </w:rPr>
        <w:t xml:space="preserve"> chemoresistance in</w:t>
      </w:r>
      <w:r w:rsidR="006565E8" w:rsidRPr="004E709C">
        <w:rPr>
          <w:rFonts w:ascii="Georgia" w:hAnsi="Georgia" w:cs="Georgia"/>
        </w:rPr>
        <w:t xml:space="preserve"> </w:t>
      </w:r>
      <w:r w:rsidR="001C7712">
        <w:rPr>
          <w:rFonts w:ascii="Georgia" w:hAnsi="Georgia" w:cs="Georgia"/>
        </w:rPr>
        <w:t>various</w:t>
      </w:r>
      <w:r w:rsidR="006565E8" w:rsidRPr="004E709C">
        <w:rPr>
          <w:rFonts w:ascii="Georgia" w:hAnsi="Georgia" w:cs="Georgia"/>
        </w:rPr>
        <w:t xml:space="preserve"> types of malignancy </w:t>
      </w:r>
      <w:r w:rsidR="006565E8" w:rsidRPr="004E709C">
        <w:rPr>
          <w:rFonts w:ascii="Georgia" w:hAnsi="Georgia" w:cs="Georgia"/>
        </w:rPr>
        <w:fldChar w:fldCharType="begin"/>
      </w:r>
      <w:r w:rsidR="00CC694C">
        <w:rPr>
          <w:rFonts w:ascii="Georgia" w:hAnsi="Georgia" w:cs="Georgia"/>
        </w:rPr>
        <w:instrText xml:space="preserve"> ADDIN EN.CITE &lt;EndNote&gt;&lt;Cite&gt;&lt;Author&gt;Emmanouilidi&lt;/Author&gt;&lt;Year&gt;2017&lt;/Year&gt;&lt;IDText&gt;Targeting PDK1 for Chemosensitization of Cancer Cells&lt;/IDText&gt;&lt;DisplayText&gt;(518)&lt;/DisplayText&gt;&lt;record&gt;&lt;rec-number&gt;850&lt;/rec-number&gt;&lt;foreign-keys&gt;&lt;key app="EN" db-id="er500dszo2vpz4ewpp2p25akv0x55xv92d9a" timestamp="1638406063"&gt;850&lt;/key&gt;&lt;/foreign-keys&gt;&lt;ref-type name="Journal Article"&gt;17&lt;/ref-type&gt;&lt;contributors&gt;&lt;authors&gt;&lt;author&gt;Emmanouilidi, A.&lt;/author&gt;&lt;author&gt;Falasca, M.&lt;/author&gt;&lt;/authors&gt;&lt;/contributors&gt;&lt;auth-address&gt;Metabolic Signaling Group, School of Biomedical Sciences, Curtin Health Innovation Research Institute, Curtin University, Perth 6102, Western Australia, Australia. a.emmanouilidi@postgrad.curtin.edu.au. Metabolic Signaling Group, School of Biomedical Sciences, Curtin Health Innovation Research Institute, Curtin University, Perth 6102, Western Australia, Australia. marco.falasca@curtin.edu.au.&lt;/auth-address&gt;&lt;titles&gt;&lt;title&gt;Targeting PDK1 for Chemosensitization of Cancer Cells&lt;/title&gt;&lt;secondary-title&gt;Cancers (Basel)&lt;/secondary-title&gt;&lt;/titles&gt;&lt;periodical&gt;&lt;full-title&gt;Cancers (Basel)&lt;/full-title&gt;&lt;/periodical&gt;&lt;volume&gt;9&lt;/volume&gt;&lt;number&gt;10&lt;/number&gt;&lt;edition&gt;20171024&lt;/edition&gt;&lt;keywords&gt;&lt;keyword&gt;PDK1&lt;/keyword&gt;&lt;keyword&gt;PI3K&lt;/keyword&gt;&lt;keyword&gt;chemoresistance&lt;/keyword&gt;&lt;keyword&gt;chemotherapy&lt;/keyword&gt;&lt;keyword&gt;phosphoinositides&lt;/keyword&gt;&lt;/keywords&gt;&lt;dates&gt;&lt;year&gt;2017&lt;/year&gt;&lt;pub-dates&gt;&lt;date&gt;Oct 24&lt;/date&gt;&lt;/pub-dates&gt;&lt;/dates&gt;&lt;isbn&gt;2072-6694&lt;/isbn&gt;&lt;accession-num&gt;29064423&lt;/accession-num&gt;&lt;urls&gt;&lt;related-urls&gt;&lt;url&gt;https://www.ncbi.nlm.nih.gov/pubmed/29064423&lt;/url&gt;&lt;/related-urls&gt;&lt;/urls&gt;&lt;custom1&gt;The authors declare no conflicts of interest.&lt;/custom1&gt;&lt;custom2&gt;PMC5664079&lt;/custom2&gt;&lt;electronic-resource-num&gt;10.3390/cancers9100140&lt;/electronic-resource-num&gt;&lt;language&gt;eng&lt;/language&gt;&lt;/record&gt;&lt;/Cite&gt;&lt;/EndNote&gt;</w:instrText>
      </w:r>
      <w:r w:rsidR="006565E8" w:rsidRPr="004E709C">
        <w:rPr>
          <w:rFonts w:ascii="Georgia" w:hAnsi="Georgia" w:cs="Georgia"/>
        </w:rPr>
        <w:fldChar w:fldCharType="separate"/>
      </w:r>
      <w:r w:rsidR="00CC694C">
        <w:rPr>
          <w:rFonts w:ascii="Georgia" w:hAnsi="Georgia" w:cs="Georgia"/>
          <w:noProof/>
        </w:rPr>
        <w:t>(518)</w:t>
      </w:r>
      <w:r w:rsidR="006565E8" w:rsidRPr="004E709C">
        <w:rPr>
          <w:rFonts w:ascii="Georgia" w:hAnsi="Georgia" w:cs="Georgia"/>
        </w:rPr>
        <w:fldChar w:fldCharType="end"/>
      </w:r>
      <w:r w:rsidR="004F2234" w:rsidRPr="004E709C">
        <w:rPr>
          <w:rFonts w:ascii="Georgia" w:hAnsi="Georgia" w:cs="Georgia"/>
        </w:rPr>
        <w:t xml:space="preserve">. Thus, it </w:t>
      </w:r>
      <w:r w:rsidR="002500E0" w:rsidRPr="004E709C">
        <w:rPr>
          <w:rFonts w:ascii="Georgia" w:hAnsi="Georgia" w:cs="Georgia"/>
        </w:rPr>
        <w:t>is</w:t>
      </w:r>
      <w:r w:rsidR="004F2234" w:rsidRPr="004E709C">
        <w:rPr>
          <w:rFonts w:ascii="Georgia" w:hAnsi="Georgia" w:cs="Georgia"/>
        </w:rPr>
        <w:t xml:space="preserve"> reasonable to suggest that PDK1 inhi</w:t>
      </w:r>
      <w:r w:rsidR="00571C58">
        <w:rPr>
          <w:rFonts w:ascii="Georgia" w:hAnsi="Georgia" w:cs="Georgia"/>
        </w:rPr>
        <w:t>bition, sing</w:t>
      </w:r>
      <w:r w:rsidR="00180912">
        <w:rPr>
          <w:rFonts w:ascii="Georgia" w:hAnsi="Georgia" w:cs="Georgia"/>
        </w:rPr>
        <w:t>ly or in combina</w:t>
      </w:r>
      <w:r w:rsidR="004F2234" w:rsidRPr="004E709C">
        <w:rPr>
          <w:rFonts w:ascii="Georgia" w:hAnsi="Georgia" w:cs="Georgia"/>
        </w:rPr>
        <w:t>tion with other PAM inhibitors, could contribut</w:t>
      </w:r>
      <w:r w:rsidR="002500E0" w:rsidRPr="004E709C">
        <w:rPr>
          <w:rFonts w:ascii="Georgia" w:hAnsi="Georgia" w:cs="Georgia"/>
        </w:rPr>
        <w:t>e</w:t>
      </w:r>
      <w:r w:rsidR="004F2234" w:rsidRPr="004E709C">
        <w:rPr>
          <w:rFonts w:ascii="Georgia" w:hAnsi="Georgia" w:cs="Georgia"/>
        </w:rPr>
        <w:t xml:space="preserve"> to the enhancement </w:t>
      </w:r>
      <w:r w:rsidR="004F2234" w:rsidRPr="00F55CFF">
        <w:rPr>
          <w:rFonts w:ascii="Georgia" w:hAnsi="Georgia" w:cs="Georgia"/>
        </w:rPr>
        <w:t>of antitumor efficacy in different types of human can</w:t>
      </w:r>
      <w:r w:rsidR="002500E0" w:rsidRPr="00F55CFF">
        <w:rPr>
          <w:rFonts w:ascii="Georgia" w:hAnsi="Georgia" w:cs="Georgia"/>
        </w:rPr>
        <w:t>cer</w:t>
      </w:r>
      <w:r w:rsidR="004F2234" w:rsidRPr="00F55CFF">
        <w:rPr>
          <w:rFonts w:ascii="Georgia" w:hAnsi="Georgia" w:cs="Georgia"/>
        </w:rPr>
        <w:t>. The major PDK</w:t>
      </w:r>
      <w:r w:rsidR="002500E0" w:rsidRPr="00F55CFF">
        <w:rPr>
          <w:rFonts w:ascii="Georgia" w:hAnsi="Georgia" w:cs="Georgia"/>
        </w:rPr>
        <w:t>1</w:t>
      </w:r>
      <w:r w:rsidR="004F2234" w:rsidRPr="00F55CFF">
        <w:rPr>
          <w:rFonts w:ascii="Georgia" w:hAnsi="Georgia" w:cs="Georgia"/>
        </w:rPr>
        <w:t xml:space="preserve"> inhibitors are shown in </w:t>
      </w:r>
      <w:r w:rsidR="00017ACE" w:rsidRPr="00E676A7">
        <w:rPr>
          <w:rFonts w:ascii="Georgia" w:hAnsi="Georgia" w:cs="Georgia"/>
          <w:b/>
          <w:sz w:val="20"/>
          <w:szCs w:val="20"/>
        </w:rPr>
        <w:t>FIGURE 10</w:t>
      </w:r>
      <w:r w:rsidR="004F2234" w:rsidRPr="00F55CFF">
        <w:rPr>
          <w:rFonts w:ascii="Georgia" w:hAnsi="Georgia" w:cs="Georgia"/>
        </w:rPr>
        <w:t>.</w:t>
      </w:r>
    </w:p>
    <w:p w14:paraId="339A6F8E" w14:textId="77777777" w:rsidR="001F3722" w:rsidRDefault="001F3722" w:rsidP="001F3722">
      <w:pPr>
        <w:ind w:left="-30" w:right="150"/>
        <w:jc w:val="both"/>
        <w:rPr>
          <w:rFonts w:ascii="Georgia" w:hAnsi="Georgia" w:cs="Georgia"/>
          <w:color w:val="C00000"/>
          <w:sz w:val="28"/>
          <w:szCs w:val="28"/>
        </w:rPr>
      </w:pPr>
    </w:p>
    <w:p w14:paraId="52D43AAB" w14:textId="77777777" w:rsidR="001F3722" w:rsidRDefault="004F2234" w:rsidP="001F3722">
      <w:pPr>
        <w:ind w:left="-30" w:right="150"/>
        <w:jc w:val="both"/>
        <w:rPr>
          <w:rFonts w:ascii="Georgia" w:hAnsi="Georgia" w:cs="Georgia"/>
          <w:color w:val="C00000"/>
          <w:sz w:val="28"/>
          <w:szCs w:val="28"/>
        </w:rPr>
      </w:pPr>
      <w:r w:rsidRPr="00F55CFF">
        <w:rPr>
          <w:rFonts w:ascii="Georgia" w:hAnsi="Georgia" w:cs="Georgia"/>
          <w:b/>
          <w:bCs/>
        </w:rPr>
        <w:t xml:space="preserve">GSK2334470 </w:t>
      </w:r>
      <w:r w:rsidRPr="00672DCA">
        <w:rPr>
          <w:rFonts w:ascii="Georgia" w:hAnsi="Georgia" w:cs="Georgia"/>
          <w:bCs/>
        </w:rPr>
        <w:t>(GSK-470)</w:t>
      </w:r>
    </w:p>
    <w:p w14:paraId="2CA08203" w14:textId="77777777" w:rsidR="001F3722" w:rsidRDefault="001F3722" w:rsidP="001F3722">
      <w:pPr>
        <w:ind w:left="-30" w:right="150"/>
        <w:jc w:val="both"/>
        <w:rPr>
          <w:rFonts w:ascii="Georgia" w:hAnsi="Georgia" w:cs="Georgia"/>
          <w:color w:val="C00000"/>
          <w:sz w:val="28"/>
          <w:szCs w:val="28"/>
        </w:rPr>
      </w:pPr>
    </w:p>
    <w:p w14:paraId="3AA9079D" w14:textId="650480EA" w:rsidR="00C02AA8" w:rsidRDefault="004F2234" w:rsidP="00C02AA8">
      <w:pPr>
        <w:ind w:left="-30" w:right="150"/>
        <w:jc w:val="both"/>
        <w:rPr>
          <w:rFonts w:ascii="Georgia" w:hAnsi="Georgia" w:cs="Georgia"/>
          <w:color w:val="C00000"/>
          <w:sz w:val="28"/>
          <w:szCs w:val="28"/>
        </w:rPr>
      </w:pPr>
      <w:r w:rsidRPr="00672DCA">
        <w:rPr>
          <w:rFonts w:ascii="Georgia" w:hAnsi="Georgia" w:cs="AdvPSA183"/>
          <w:lang w:eastAsia="it-IT"/>
        </w:rPr>
        <w:t xml:space="preserve">PDGSK2334470, a </w:t>
      </w:r>
      <w:r w:rsidR="00883A90" w:rsidRPr="00672DCA">
        <w:rPr>
          <w:rFonts w:ascii="Georgia" w:hAnsi="Georgia" w:cs="AdvPSA183"/>
          <w:lang w:eastAsia="it-IT"/>
        </w:rPr>
        <w:t xml:space="preserve">novel and specific small </w:t>
      </w:r>
      <w:r w:rsidRPr="00672DCA">
        <w:rPr>
          <w:rFonts w:ascii="Georgia" w:hAnsi="Georgia" w:cs="AdvPSA183"/>
          <w:lang w:eastAsia="it-IT"/>
        </w:rPr>
        <w:t xml:space="preserve">molecule </w:t>
      </w:r>
      <w:r w:rsidR="00883A90" w:rsidRPr="00672DCA">
        <w:rPr>
          <w:rFonts w:ascii="Georgia" w:hAnsi="Georgia" w:cs="AdvPSA183"/>
          <w:lang w:eastAsia="it-IT"/>
        </w:rPr>
        <w:t>PDK1</w:t>
      </w:r>
      <w:r w:rsidR="00CA100B" w:rsidRPr="00672DCA">
        <w:rPr>
          <w:rFonts w:ascii="Georgia" w:hAnsi="Georgia" w:cs="AdvPSA183"/>
          <w:lang w:eastAsia="it-IT"/>
        </w:rPr>
        <w:t xml:space="preserve"> </w:t>
      </w:r>
      <w:r w:rsidR="00883A90" w:rsidRPr="00672DCA">
        <w:rPr>
          <w:rFonts w:ascii="Georgia" w:hAnsi="Georgia" w:cs="AdvPSA183"/>
          <w:lang w:eastAsia="it-IT"/>
        </w:rPr>
        <w:t>inhibitor</w:t>
      </w:r>
      <w:r w:rsidRPr="00672DCA">
        <w:rPr>
          <w:rFonts w:ascii="Georgia" w:hAnsi="Georgia" w:cs="AdvPSA183"/>
          <w:lang w:eastAsia="it-IT"/>
        </w:rPr>
        <w:t>, remarkably decrease</w:t>
      </w:r>
      <w:r w:rsidR="00C33403" w:rsidRPr="00672DCA">
        <w:rPr>
          <w:rFonts w:ascii="Georgia" w:hAnsi="Georgia" w:cs="AdvPSA183"/>
          <w:lang w:eastAsia="it-IT"/>
        </w:rPr>
        <w:t>s</w:t>
      </w:r>
      <w:r w:rsidRPr="00672DCA">
        <w:rPr>
          <w:rFonts w:ascii="Georgia" w:hAnsi="Georgia" w:cs="AdvPSA183"/>
          <w:lang w:eastAsia="it-IT"/>
        </w:rPr>
        <w:t xml:space="preserve"> cancer-specific cell growth and synergize</w:t>
      </w:r>
      <w:r w:rsidR="00C33403" w:rsidRPr="00672DCA">
        <w:rPr>
          <w:rFonts w:ascii="Georgia" w:hAnsi="Georgia" w:cs="AdvPSA183"/>
          <w:lang w:eastAsia="it-IT"/>
        </w:rPr>
        <w:t>s</w:t>
      </w:r>
      <w:r w:rsidRPr="00672DCA">
        <w:rPr>
          <w:rFonts w:ascii="Georgia" w:hAnsi="Georgia" w:cs="AdvPSA183"/>
          <w:lang w:eastAsia="it-IT"/>
        </w:rPr>
        <w:t xml:space="preserve"> docetaxel sensitivity in DU145 and PC3 prostate cancer cells. This study emphasise</w:t>
      </w:r>
      <w:r w:rsidR="00C33403" w:rsidRPr="00672DCA">
        <w:rPr>
          <w:rFonts w:ascii="Georgia" w:hAnsi="Georgia" w:cs="AdvPSA183"/>
          <w:lang w:eastAsia="it-IT"/>
        </w:rPr>
        <w:t>s</w:t>
      </w:r>
      <w:r w:rsidRPr="00672DCA">
        <w:rPr>
          <w:rFonts w:ascii="Georgia" w:hAnsi="Georgia" w:cs="AdvPSA183"/>
          <w:lang w:eastAsia="it-IT"/>
        </w:rPr>
        <w:t xml:space="preserve"> that PDK1 mediate</w:t>
      </w:r>
      <w:r w:rsidR="00C33403" w:rsidRPr="00672DCA">
        <w:rPr>
          <w:rFonts w:ascii="Georgia" w:hAnsi="Georgia" w:cs="AdvPSA183"/>
          <w:lang w:eastAsia="it-IT"/>
        </w:rPr>
        <w:t>s</w:t>
      </w:r>
      <w:r w:rsidRPr="00672DCA">
        <w:rPr>
          <w:rFonts w:ascii="Georgia" w:hAnsi="Georgia" w:cs="AdvPSA183"/>
          <w:lang w:eastAsia="it-IT"/>
        </w:rPr>
        <w:t xml:space="preserve"> cell survival through SGK3 </w:t>
      </w:r>
      <w:r w:rsidR="009F63C1" w:rsidRPr="00672DCA">
        <w:rPr>
          <w:rFonts w:ascii="Georgia" w:hAnsi="Georgia" w:cs="AdvPSA183"/>
          <w:lang w:eastAsia="it-IT"/>
        </w:rPr>
        <w:t>signalling and</w:t>
      </w:r>
      <w:r w:rsidRPr="00672DCA">
        <w:rPr>
          <w:rFonts w:ascii="Georgia" w:hAnsi="Georgia" w:cs="AdvPSA183"/>
          <w:lang w:eastAsia="it-IT"/>
        </w:rPr>
        <w:t xml:space="preserve"> suggest</w:t>
      </w:r>
      <w:r w:rsidR="00C33403" w:rsidRPr="00672DCA">
        <w:rPr>
          <w:rFonts w:ascii="Georgia" w:hAnsi="Georgia" w:cs="AdvPSA183"/>
          <w:lang w:eastAsia="it-IT"/>
        </w:rPr>
        <w:t>s</w:t>
      </w:r>
      <w:r w:rsidRPr="00672DCA">
        <w:rPr>
          <w:rFonts w:ascii="Georgia" w:hAnsi="Georgia" w:cs="AdvPSA183"/>
          <w:lang w:eastAsia="it-IT"/>
        </w:rPr>
        <w:t xml:space="preserve"> that inactivation of the </w:t>
      </w:r>
      <w:r w:rsidR="009D5343" w:rsidRPr="00672DCA">
        <w:rPr>
          <w:rFonts w:ascii="Georgia" w:hAnsi="Georgia" w:cs="AdvPSA183"/>
          <w:lang w:eastAsia="it-IT"/>
        </w:rPr>
        <w:t>PD</w:t>
      </w:r>
      <w:r w:rsidRPr="00672DCA">
        <w:rPr>
          <w:rFonts w:ascii="Georgia" w:hAnsi="Georgia" w:cs="AdvPSA183"/>
          <w:lang w:eastAsia="it-IT"/>
        </w:rPr>
        <w:t>K1/SGK3 axis merit</w:t>
      </w:r>
      <w:r w:rsidR="00B77296">
        <w:rPr>
          <w:rFonts w:ascii="Georgia" w:hAnsi="Georgia" w:cs="AdvPSA183"/>
          <w:lang w:eastAsia="it-IT"/>
        </w:rPr>
        <w:t>s</w:t>
      </w:r>
      <w:r w:rsidRPr="00672DCA">
        <w:rPr>
          <w:rFonts w:ascii="Georgia" w:hAnsi="Georgia" w:cs="AdvPSA183"/>
          <w:lang w:eastAsia="it-IT"/>
        </w:rPr>
        <w:t xml:space="preserve"> consideration for future treatment of prostate cancer </w:t>
      </w:r>
      <w:r w:rsidR="00A018BD" w:rsidRPr="00672DCA">
        <w:rPr>
          <w:rFonts w:ascii="Georgia" w:hAnsi="Georgia" w:cs="AdvPSA183"/>
          <w:lang w:eastAsia="it-IT"/>
        </w:rPr>
        <w:fldChar w:fldCharType="begin">
          <w:fldData xml:space="preserve">PEVuZE5vdGU+PENpdGU+PEF1dGhvcj5OYWxhaXJuZHJhbjwvQXV0aG9yPjxZZWFyPjIwMjA8L1ll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PEVuZE5vdGU+PENpdGU+PEF1dGhvcj5OYWxhaXJuZHJhbjwvQXV0aG9yPjxZZWFyPjIwMjA8L1ll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A018BD" w:rsidRPr="00672DCA">
        <w:rPr>
          <w:rFonts w:ascii="Georgia" w:hAnsi="Georgia" w:cs="AdvPSA183"/>
          <w:lang w:eastAsia="it-IT"/>
        </w:rPr>
      </w:r>
      <w:r w:rsidR="00A018BD" w:rsidRPr="00672DCA">
        <w:rPr>
          <w:rFonts w:ascii="Georgia" w:hAnsi="Georgia" w:cs="AdvPSA183"/>
          <w:lang w:eastAsia="it-IT"/>
        </w:rPr>
        <w:fldChar w:fldCharType="separate"/>
      </w:r>
      <w:r w:rsidR="00CC694C">
        <w:rPr>
          <w:rFonts w:ascii="Georgia" w:hAnsi="Georgia" w:cs="AdvPSA183"/>
          <w:noProof/>
          <w:lang w:eastAsia="it-IT"/>
        </w:rPr>
        <w:t>(519)</w:t>
      </w:r>
      <w:r w:rsidR="00A018BD" w:rsidRPr="00672DCA">
        <w:rPr>
          <w:rFonts w:ascii="Georgia" w:hAnsi="Georgia" w:cs="AdvPSA183"/>
          <w:lang w:eastAsia="it-IT"/>
        </w:rPr>
        <w:fldChar w:fldCharType="end"/>
      </w:r>
      <w:r w:rsidRPr="00672DCA">
        <w:rPr>
          <w:rFonts w:ascii="Georgia" w:hAnsi="Georgia" w:cs="AdvPSA183"/>
          <w:lang w:eastAsia="it-IT"/>
        </w:rPr>
        <w:t xml:space="preserve">. GSK2334470 significantly </w:t>
      </w:r>
      <w:r w:rsidR="003B56CC">
        <w:rPr>
          <w:rFonts w:ascii="Georgia" w:hAnsi="Georgia" w:cs="AdvPSA183"/>
          <w:lang w:eastAsia="it-IT"/>
        </w:rPr>
        <w:t>induce</w:t>
      </w:r>
      <w:r w:rsidR="00C33403" w:rsidRPr="00672DCA">
        <w:rPr>
          <w:rFonts w:ascii="Georgia" w:hAnsi="Georgia" w:cs="AdvPSA183"/>
          <w:lang w:eastAsia="it-IT"/>
        </w:rPr>
        <w:t>s</w:t>
      </w:r>
      <w:r w:rsidRPr="00672DCA">
        <w:rPr>
          <w:rFonts w:ascii="Georgia" w:hAnsi="Georgia" w:cs="AdvPSA183"/>
          <w:lang w:eastAsia="it-IT"/>
        </w:rPr>
        <w:t xml:space="preserve"> antiproliferative effects in mantle cell lymphoma-derived cell lines. T</w:t>
      </w:r>
      <w:r w:rsidR="00C33403" w:rsidRPr="00672DCA">
        <w:rPr>
          <w:rFonts w:ascii="Georgia" w:hAnsi="Georgia" w:cs="AdvPSA183"/>
          <w:lang w:eastAsia="it-IT"/>
        </w:rPr>
        <w:t>his inhibition of cell growth i</w:t>
      </w:r>
      <w:r w:rsidRPr="00672DCA">
        <w:rPr>
          <w:rFonts w:ascii="Georgia" w:hAnsi="Georgia" w:cs="AdvPSA183"/>
          <w:lang w:eastAsia="it-IT"/>
        </w:rPr>
        <w:t xml:space="preserve">s induced by </w:t>
      </w:r>
      <w:r w:rsidR="00B77296">
        <w:rPr>
          <w:rFonts w:ascii="Georgia" w:hAnsi="Georgia" w:cs="AdvPSA183"/>
          <w:lang w:eastAsia="it-IT"/>
        </w:rPr>
        <w:t xml:space="preserve">enhanced apoptosis, and </w:t>
      </w:r>
      <w:r w:rsidR="00FC661B" w:rsidRPr="00672DCA">
        <w:rPr>
          <w:rFonts w:ascii="Georgia" w:hAnsi="Georgia" w:cs="AdvPSA183"/>
          <w:lang w:eastAsia="it-IT"/>
        </w:rPr>
        <w:t xml:space="preserve">G2/M-phase </w:t>
      </w:r>
      <w:r w:rsidR="00780226" w:rsidRPr="00672DCA">
        <w:rPr>
          <w:rFonts w:ascii="Georgia" w:hAnsi="Georgia" w:cs="AdvPSA183"/>
          <w:lang w:eastAsia="it-IT"/>
        </w:rPr>
        <w:t>arrest</w:t>
      </w:r>
      <w:r w:rsidR="00FC661B" w:rsidRPr="00672DCA">
        <w:rPr>
          <w:rFonts w:ascii="Georgia" w:hAnsi="Georgia" w:cs="AdvPSA183"/>
          <w:lang w:eastAsia="it-IT"/>
        </w:rPr>
        <w:t xml:space="preserve"> of the cell cycle</w:t>
      </w:r>
      <w:r w:rsidRPr="00672DCA">
        <w:rPr>
          <w:rFonts w:ascii="Georgia" w:hAnsi="Georgia" w:cs="AdvPSA183"/>
          <w:lang w:eastAsia="it-IT"/>
        </w:rPr>
        <w:t xml:space="preserve">. </w:t>
      </w:r>
      <w:r w:rsidR="001B6876">
        <w:rPr>
          <w:rFonts w:ascii="Georgia" w:hAnsi="Georgia" w:cs="AdvPSA183"/>
          <w:lang w:eastAsia="it-IT"/>
        </w:rPr>
        <w:t>Notably</w:t>
      </w:r>
      <w:r w:rsidRPr="00672DCA">
        <w:rPr>
          <w:rFonts w:ascii="Georgia" w:hAnsi="Georgia" w:cs="AdvPSA183"/>
          <w:lang w:eastAsia="it-IT"/>
        </w:rPr>
        <w:t xml:space="preserve">, suppression of </w:t>
      </w:r>
      <w:r w:rsidR="009D5343" w:rsidRPr="00672DCA">
        <w:rPr>
          <w:rFonts w:ascii="Georgia" w:hAnsi="Georgia" w:cs="AdvPSA183"/>
          <w:lang w:eastAsia="it-IT"/>
        </w:rPr>
        <w:t>PD</w:t>
      </w:r>
      <w:r w:rsidR="00C33403" w:rsidRPr="00672DCA">
        <w:rPr>
          <w:rFonts w:ascii="Georgia" w:hAnsi="Georgia" w:cs="AdvPSA183"/>
          <w:lang w:eastAsia="it-IT"/>
        </w:rPr>
        <w:t>K1 displays</w:t>
      </w:r>
      <w:r w:rsidRPr="00672DCA">
        <w:rPr>
          <w:rFonts w:ascii="Georgia" w:hAnsi="Georgia" w:cs="AdvPSA183"/>
          <w:lang w:eastAsia="it-IT"/>
        </w:rPr>
        <w:t xml:space="preserve"> no effects on AKT, but conversely, result</w:t>
      </w:r>
      <w:r w:rsidR="00C33403" w:rsidRPr="00672DCA">
        <w:rPr>
          <w:rFonts w:ascii="Georgia" w:hAnsi="Georgia" w:cs="AdvPSA183"/>
          <w:lang w:eastAsia="it-IT"/>
        </w:rPr>
        <w:t>s</w:t>
      </w:r>
      <w:r w:rsidRPr="00672DCA">
        <w:rPr>
          <w:rFonts w:ascii="Georgia" w:hAnsi="Georgia" w:cs="AdvPSA183"/>
          <w:lang w:eastAsia="it-IT"/>
        </w:rPr>
        <w:t xml:space="preserve"> in </w:t>
      </w:r>
      <w:r w:rsidR="001B6876">
        <w:rPr>
          <w:rFonts w:ascii="Georgia" w:hAnsi="Georgia" w:cs="AdvPSA183"/>
          <w:lang w:eastAsia="it-IT"/>
        </w:rPr>
        <w:t xml:space="preserve">the </w:t>
      </w:r>
      <w:r w:rsidRPr="00672DCA">
        <w:rPr>
          <w:rFonts w:ascii="Georgia" w:hAnsi="Georgia" w:cs="AdvPSA183"/>
          <w:lang w:eastAsia="it-IT"/>
        </w:rPr>
        <w:t xml:space="preserve">inactivation of effector kinase RSK2, highlighting the importance of the </w:t>
      </w:r>
      <w:r w:rsidR="009D5343" w:rsidRPr="00672DCA">
        <w:rPr>
          <w:rFonts w:ascii="Georgia" w:hAnsi="Georgia" w:cs="AdvPSA183"/>
          <w:lang w:eastAsia="it-IT"/>
        </w:rPr>
        <w:t>PD</w:t>
      </w:r>
      <w:r w:rsidRPr="00672DCA">
        <w:rPr>
          <w:rFonts w:ascii="Georgia" w:hAnsi="Georgia" w:cs="AdvPSA183"/>
          <w:lang w:eastAsia="it-IT"/>
        </w:rPr>
        <w:t>K1/RSK2 axis in the survival and proliferation</w:t>
      </w:r>
      <w:r w:rsidR="00214E87" w:rsidRPr="00672DCA">
        <w:rPr>
          <w:rFonts w:ascii="Georgia" w:hAnsi="Georgia" w:cs="AdvPSA183"/>
          <w:lang w:eastAsia="it-IT"/>
        </w:rPr>
        <w:t xml:space="preserve"> of mantle cell lymphoma cells </w:t>
      </w:r>
      <w:r w:rsidR="00A018BD" w:rsidRPr="00672DCA">
        <w:rPr>
          <w:rFonts w:ascii="Georgia" w:hAnsi="Georgia" w:cs="AdvPSA183"/>
          <w:lang w:eastAsia="it-IT"/>
        </w:rPr>
        <w:fldChar w:fldCharType="begin">
          <w:fldData xml:space="preserve">PEVuZE5vdGU+PENpdGU+PEF1dGhvcj5NYWVnYXdhPC9BdXRob3I+PFllYXI+MjAxODwvWWVhcj48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PEVuZE5vdGU+PENpdGU+PEF1dGhvcj5NYWVnYXdhPC9BdXRob3I+PFllYXI+MjAxODwvWWVhcj48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A018BD" w:rsidRPr="00672DCA">
        <w:rPr>
          <w:rFonts w:ascii="Georgia" w:hAnsi="Georgia" w:cs="AdvPSA183"/>
          <w:lang w:eastAsia="it-IT"/>
        </w:rPr>
      </w:r>
      <w:r w:rsidR="00A018BD" w:rsidRPr="00672DCA">
        <w:rPr>
          <w:rFonts w:ascii="Georgia" w:hAnsi="Georgia" w:cs="AdvPSA183"/>
          <w:lang w:eastAsia="it-IT"/>
        </w:rPr>
        <w:fldChar w:fldCharType="separate"/>
      </w:r>
      <w:r w:rsidR="00CC694C">
        <w:rPr>
          <w:rFonts w:ascii="Georgia" w:hAnsi="Georgia" w:cs="AdvPSA183"/>
          <w:noProof/>
          <w:lang w:eastAsia="it-IT"/>
        </w:rPr>
        <w:t>(520)</w:t>
      </w:r>
      <w:r w:rsidR="00A018BD" w:rsidRPr="00672DCA">
        <w:rPr>
          <w:rFonts w:ascii="Georgia" w:hAnsi="Georgia" w:cs="AdvPSA183"/>
          <w:lang w:eastAsia="it-IT"/>
        </w:rPr>
        <w:fldChar w:fldCharType="end"/>
      </w:r>
      <w:r w:rsidR="00C33403" w:rsidRPr="00672DCA">
        <w:rPr>
          <w:rFonts w:ascii="Georgia" w:hAnsi="Georgia" w:cs="AdvPSA183"/>
          <w:lang w:eastAsia="it-IT"/>
        </w:rPr>
        <w:t>. GSK2334470</w:t>
      </w:r>
      <w:r w:rsidRPr="00672DCA">
        <w:rPr>
          <w:rFonts w:ascii="Georgia" w:hAnsi="Georgia" w:cs="AdvPSA183"/>
          <w:lang w:eastAsia="it-IT"/>
        </w:rPr>
        <w:t xml:space="preserve"> potently determine</w:t>
      </w:r>
      <w:r w:rsidR="00C33403" w:rsidRPr="00672DCA">
        <w:rPr>
          <w:rFonts w:ascii="Georgia" w:hAnsi="Georgia" w:cs="AdvPSA183"/>
          <w:lang w:eastAsia="it-IT"/>
        </w:rPr>
        <w:t xml:space="preserve">s </w:t>
      </w:r>
      <w:r w:rsidRPr="00672DCA">
        <w:rPr>
          <w:rFonts w:ascii="Georgia" w:hAnsi="Georgia" w:cs="AdvPSA183"/>
          <w:lang w:eastAsia="it-IT"/>
        </w:rPr>
        <w:t xml:space="preserve">cytotoxicity in multiple myeloma cell lines, but not in normal </w:t>
      </w:r>
      <w:r w:rsidR="00571C58" w:rsidRPr="00672DCA">
        <w:rPr>
          <w:rFonts w:ascii="Georgia" w:hAnsi="Georgia" w:cs="AdvPSA183"/>
          <w:lang w:eastAsia="it-IT"/>
        </w:rPr>
        <w:t xml:space="preserve">human </w:t>
      </w:r>
      <w:r w:rsidRPr="00672DCA">
        <w:rPr>
          <w:rFonts w:ascii="Georgia" w:hAnsi="Georgia" w:cs="AdvPSA183"/>
          <w:lang w:eastAsia="it-IT"/>
        </w:rPr>
        <w:t>cells. GSK2334470 remarkably downregulate</w:t>
      </w:r>
      <w:r w:rsidR="00C33403" w:rsidRPr="00672DCA">
        <w:rPr>
          <w:rFonts w:ascii="Georgia" w:hAnsi="Georgia" w:cs="AdvPSA183"/>
          <w:lang w:eastAsia="it-IT"/>
        </w:rPr>
        <w:t>s</w:t>
      </w:r>
      <w:r w:rsidR="003B56CC">
        <w:rPr>
          <w:rFonts w:ascii="Georgia" w:hAnsi="Georgia" w:cs="AdvPSA183"/>
          <w:lang w:eastAsia="it-IT"/>
        </w:rPr>
        <w:t xml:space="preserve"> phosphory</w:t>
      </w:r>
      <w:r w:rsidRPr="00672DCA">
        <w:rPr>
          <w:rFonts w:ascii="Georgia" w:hAnsi="Georgia" w:cs="AdvPSA183"/>
          <w:lang w:eastAsia="it-IT"/>
        </w:rPr>
        <w:t>lation of AKT at Thr308, and consequently inhibit</w:t>
      </w:r>
      <w:r w:rsidR="00C33403" w:rsidRPr="00672DCA">
        <w:rPr>
          <w:rFonts w:ascii="Georgia" w:hAnsi="Georgia" w:cs="AdvPSA183"/>
          <w:lang w:eastAsia="it-IT"/>
        </w:rPr>
        <w:t>s</w:t>
      </w:r>
      <w:r w:rsidRPr="00672DCA">
        <w:rPr>
          <w:rFonts w:ascii="Georgia" w:hAnsi="Georgia" w:cs="AdvPSA183"/>
          <w:lang w:eastAsia="it-IT"/>
        </w:rPr>
        <w:t xml:space="preserve"> </w:t>
      </w:r>
      <w:r w:rsidRPr="000E11BF">
        <w:rPr>
          <w:rFonts w:ascii="Georgia" w:hAnsi="Georgia" w:cs="AdvPSA183"/>
          <w:lang w:eastAsia="it-IT"/>
        </w:rPr>
        <w:t xml:space="preserve">downstream mTORC1 activity. Interestingly, </w:t>
      </w:r>
      <w:r w:rsidR="008258ED" w:rsidRPr="000E11BF">
        <w:rPr>
          <w:rFonts w:ascii="Georgia" w:hAnsi="Georgia" w:cs="AdvPSA183"/>
          <w:lang w:eastAsia="it-IT"/>
        </w:rPr>
        <w:t>short hairpin RNA (</w:t>
      </w:r>
      <w:r w:rsidRPr="000E11BF">
        <w:rPr>
          <w:rFonts w:ascii="Georgia" w:hAnsi="Georgia" w:cs="AdvPSA183"/>
          <w:lang w:eastAsia="it-IT"/>
        </w:rPr>
        <w:t>shRNA</w:t>
      </w:r>
      <w:r w:rsidR="008258ED" w:rsidRPr="000E11BF">
        <w:rPr>
          <w:rFonts w:ascii="Georgia" w:hAnsi="Georgia" w:cs="AdvPSA183"/>
          <w:lang w:eastAsia="it-IT"/>
        </w:rPr>
        <w:t>)</w:t>
      </w:r>
      <w:r w:rsidRPr="000E11BF">
        <w:rPr>
          <w:rFonts w:ascii="Georgia" w:hAnsi="Georgia" w:cs="AdvPSA183"/>
          <w:lang w:eastAsia="it-IT"/>
        </w:rPr>
        <w:t xml:space="preserve">-induced </w:t>
      </w:r>
      <w:r w:rsidRPr="000E11BF">
        <w:rPr>
          <w:rFonts w:ascii="Georgia" w:hAnsi="Georgia" w:cs="AdvPSA183"/>
          <w:i/>
          <w:lang w:eastAsia="it-IT"/>
        </w:rPr>
        <w:t>PTEN</w:t>
      </w:r>
      <w:r w:rsidRPr="008258ED">
        <w:rPr>
          <w:rFonts w:ascii="Georgia" w:hAnsi="Georgia" w:cs="AdvPSA183"/>
          <w:lang w:eastAsia="it-IT"/>
        </w:rPr>
        <w:t xml:space="preserve"> knockout le</w:t>
      </w:r>
      <w:r w:rsidR="00C33403" w:rsidRPr="008258ED">
        <w:rPr>
          <w:rFonts w:ascii="Georgia" w:hAnsi="Georgia" w:cs="AdvPSA183"/>
          <w:lang w:eastAsia="it-IT"/>
        </w:rPr>
        <w:t>a</w:t>
      </w:r>
      <w:r w:rsidRPr="008258ED">
        <w:rPr>
          <w:rFonts w:ascii="Georgia" w:hAnsi="Georgia" w:cs="AdvPSA183"/>
          <w:lang w:eastAsia="it-IT"/>
        </w:rPr>
        <w:t>d</w:t>
      </w:r>
      <w:r w:rsidR="00C33403" w:rsidRPr="008258ED">
        <w:rPr>
          <w:rFonts w:ascii="Georgia" w:hAnsi="Georgia" w:cs="AdvPSA183"/>
          <w:lang w:eastAsia="it-IT"/>
        </w:rPr>
        <w:t>s</w:t>
      </w:r>
      <w:r w:rsidRPr="008258ED">
        <w:rPr>
          <w:rFonts w:ascii="Georgia" w:hAnsi="Georgia" w:cs="AdvPSA183"/>
          <w:lang w:eastAsia="it-IT"/>
        </w:rPr>
        <w:t xml:space="preserve"> to partial reversion of GSK2334470-</w:t>
      </w:r>
      <w:r w:rsidR="001B6876" w:rsidRPr="008258ED">
        <w:rPr>
          <w:rFonts w:ascii="Georgia" w:hAnsi="Georgia" w:cs="AdvPSA183"/>
          <w:lang w:eastAsia="it-IT"/>
        </w:rPr>
        <w:t>mediated cell</w:t>
      </w:r>
      <w:r w:rsidR="001B6876">
        <w:rPr>
          <w:rFonts w:ascii="Georgia" w:hAnsi="Georgia" w:cs="AdvPSA183"/>
          <w:lang w:eastAsia="it-IT"/>
        </w:rPr>
        <w:t xml:space="preserve"> growth inhibition. C</w:t>
      </w:r>
      <w:r w:rsidRPr="00672DCA">
        <w:rPr>
          <w:rFonts w:ascii="Georgia" w:hAnsi="Georgia" w:cs="AdvPSA183"/>
          <w:lang w:eastAsia="it-IT"/>
        </w:rPr>
        <w:t>onversely, PTEN overexpression strongly increase</w:t>
      </w:r>
      <w:r w:rsidR="00C33403" w:rsidRPr="00672DCA">
        <w:rPr>
          <w:rFonts w:ascii="Georgia" w:hAnsi="Georgia" w:cs="AdvPSA183"/>
          <w:lang w:eastAsia="it-IT"/>
        </w:rPr>
        <w:t>s</w:t>
      </w:r>
      <w:r w:rsidRPr="00672DCA">
        <w:rPr>
          <w:rFonts w:ascii="Georgia" w:hAnsi="Georgia" w:cs="AdvPSA183"/>
          <w:lang w:eastAsia="it-IT"/>
        </w:rPr>
        <w:t xml:space="preserve"> myeloma cell sensitivity to GSK2334470, emphasising that</w:t>
      </w:r>
      <w:r w:rsidRPr="00F55CFF">
        <w:rPr>
          <w:rFonts w:ascii="Georgia" w:hAnsi="Georgia" w:cs="AdvPSA183"/>
          <w:lang w:eastAsia="it-IT"/>
        </w:rPr>
        <w:t xml:space="preserve"> sensitivity to GSK2334470 is closely associated with the expression of PTEN in multiple myeloma cells. Moreover, combination of GSK2334470 with dual mTORC1/mTORC2 inhibitor torkinib show</w:t>
      </w:r>
      <w:r w:rsidR="00C33403" w:rsidRPr="00F55CFF">
        <w:rPr>
          <w:rFonts w:ascii="Georgia" w:hAnsi="Georgia" w:cs="AdvPSA183"/>
          <w:lang w:eastAsia="it-IT"/>
        </w:rPr>
        <w:t>s</w:t>
      </w:r>
      <w:r w:rsidRPr="00F55CFF">
        <w:rPr>
          <w:rFonts w:ascii="Georgia" w:hAnsi="Georgia" w:cs="AdvPSA183"/>
          <w:lang w:eastAsia="it-IT"/>
        </w:rPr>
        <w:t xml:space="preserve"> stronger anticancer efficacy compared to </w:t>
      </w:r>
      <w:r w:rsidR="00BD5C35">
        <w:rPr>
          <w:rFonts w:ascii="Georgia" w:hAnsi="Georgia" w:cs="AdvPSA183"/>
          <w:lang w:eastAsia="it-IT"/>
        </w:rPr>
        <w:t>mono-agent therapies</w:t>
      </w:r>
      <w:r w:rsidRPr="00F55CFF">
        <w:rPr>
          <w:rFonts w:ascii="Georgia" w:hAnsi="Georgia" w:cs="AdvPSA183"/>
          <w:lang w:eastAsia="it-IT"/>
        </w:rPr>
        <w:t xml:space="preserve">, both </w:t>
      </w:r>
      <w:r w:rsidRPr="0029648E">
        <w:rPr>
          <w:rFonts w:ascii="Georgia" w:hAnsi="Georgia" w:cs="AdvPSA183"/>
          <w:i/>
          <w:lang w:eastAsia="it-IT"/>
        </w:rPr>
        <w:t>in vitro</w:t>
      </w:r>
      <w:r w:rsidRPr="00F55CFF">
        <w:rPr>
          <w:rFonts w:ascii="Georgia" w:hAnsi="Georgia" w:cs="AdvPSA183"/>
          <w:lang w:eastAsia="it-IT"/>
        </w:rPr>
        <w:t xml:space="preserve"> and in multiple myeloma xenograft model</w:t>
      </w:r>
      <w:r w:rsidR="00780226">
        <w:rPr>
          <w:rFonts w:ascii="Georgia" w:hAnsi="Georgia" w:cs="AdvPSA183"/>
          <w:lang w:eastAsia="it-IT"/>
        </w:rPr>
        <w:t>s</w:t>
      </w:r>
      <w:r w:rsidRPr="00C309E3">
        <w:rPr>
          <w:rFonts w:ascii="Georgia" w:hAnsi="Georgia" w:cs="AdvPSA183"/>
          <w:lang w:eastAsia="it-IT"/>
        </w:rPr>
        <w:t xml:space="preserve">, </w:t>
      </w:r>
      <w:r w:rsidR="000A6026" w:rsidRPr="00C309E3">
        <w:rPr>
          <w:rFonts w:ascii="Georgia" w:hAnsi="Georgia" w:cs="AdvPSA183"/>
          <w:lang w:eastAsia="it-IT"/>
        </w:rPr>
        <w:t>i</w:t>
      </w:r>
      <w:r w:rsidR="000A6026" w:rsidRPr="00F55CFF">
        <w:rPr>
          <w:rFonts w:ascii="Georgia" w:hAnsi="Georgia" w:cs="AdvPSA183"/>
          <w:lang w:eastAsia="it-IT"/>
        </w:rPr>
        <w:t xml:space="preserve">n immunodeficient mice </w:t>
      </w:r>
      <w:r w:rsidR="000A6026" w:rsidRPr="00F55CFF">
        <w:rPr>
          <w:rFonts w:ascii="Georgia" w:hAnsi="Georgia" w:cs="AdvPSA183"/>
          <w:lang w:eastAsia="it-IT"/>
        </w:rPr>
        <w:fldChar w:fldCharType="begin">
          <w:fldData xml:space="preserve">PEVuZE5vdGU+PENpdGU+PEF1dGhvcj5ZYW5nPC9BdXRob3I+PFllYXI+MjAxNzwvWWVhcj48SURU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PEVuZE5vdGU+PENpdGU+PEF1dGhvcj5ZYW5nPC9BdXRob3I+PFllYXI+MjAxNzwvWWVhcj48SURU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0A6026" w:rsidRPr="00F55CFF">
        <w:rPr>
          <w:rFonts w:ascii="Georgia" w:hAnsi="Georgia" w:cs="AdvPSA183"/>
          <w:lang w:eastAsia="it-IT"/>
        </w:rPr>
      </w:r>
      <w:r w:rsidR="000A6026" w:rsidRPr="00F55CFF">
        <w:rPr>
          <w:rFonts w:ascii="Georgia" w:hAnsi="Georgia" w:cs="AdvPSA183"/>
          <w:lang w:eastAsia="it-IT"/>
        </w:rPr>
        <w:fldChar w:fldCharType="separate"/>
      </w:r>
      <w:r w:rsidR="00CC694C">
        <w:rPr>
          <w:rFonts w:ascii="Georgia" w:hAnsi="Georgia" w:cs="AdvPSA183"/>
          <w:noProof/>
          <w:lang w:eastAsia="it-IT"/>
        </w:rPr>
        <w:t>(499)</w:t>
      </w:r>
      <w:r w:rsidR="000A6026" w:rsidRPr="00F55CFF">
        <w:rPr>
          <w:rFonts w:ascii="Georgia" w:hAnsi="Georgia" w:cs="AdvPSA183"/>
          <w:lang w:eastAsia="it-IT"/>
        </w:rPr>
        <w:fldChar w:fldCharType="end"/>
      </w:r>
      <w:r w:rsidRPr="00F55CFF">
        <w:rPr>
          <w:rFonts w:ascii="Georgia" w:hAnsi="Georgia" w:cs="AdvPSA183"/>
          <w:lang w:eastAsia="it-IT"/>
        </w:rPr>
        <w:t xml:space="preserve">. </w:t>
      </w:r>
      <w:r w:rsidR="00AB1E0B">
        <w:rPr>
          <w:rFonts w:ascii="Georgia" w:hAnsi="Georgia" w:cs="AdvPSA183"/>
          <w:lang w:eastAsia="it-IT"/>
        </w:rPr>
        <w:t>Accordingly</w:t>
      </w:r>
      <w:r w:rsidRPr="00F55CFF">
        <w:rPr>
          <w:rFonts w:ascii="Georgia" w:hAnsi="Georgia" w:cs="AdvPSA183"/>
          <w:lang w:eastAsia="it-IT"/>
        </w:rPr>
        <w:t>, GSK2334470 suppresse</w:t>
      </w:r>
      <w:r w:rsidR="00C33403" w:rsidRPr="00F55CFF">
        <w:rPr>
          <w:rFonts w:ascii="Georgia" w:hAnsi="Georgia" w:cs="AdvPSA183"/>
          <w:lang w:eastAsia="it-IT"/>
        </w:rPr>
        <w:t>s</w:t>
      </w:r>
      <w:r w:rsidRPr="00F55CFF">
        <w:rPr>
          <w:rFonts w:ascii="Georgia" w:hAnsi="Georgia" w:cs="AdvPSA183"/>
          <w:lang w:eastAsia="it-IT"/>
        </w:rPr>
        <w:t xml:space="preserve"> growth of multiple myeloma cell lines and </w:t>
      </w:r>
      <w:r w:rsidR="003B56CC">
        <w:rPr>
          <w:rFonts w:ascii="Georgia" w:hAnsi="Georgia" w:cs="AdvPSA183"/>
          <w:lang w:eastAsia="it-IT"/>
        </w:rPr>
        <w:t>induce</w:t>
      </w:r>
      <w:r w:rsidR="00C33403" w:rsidRPr="00F55CFF">
        <w:rPr>
          <w:rFonts w:ascii="Georgia" w:hAnsi="Georgia" w:cs="AdvPSA183"/>
          <w:lang w:eastAsia="it-IT"/>
        </w:rPr>
        <w:t>s</w:t>
      </w:r>
      <w:r w:rsidRPr="00F55CFF">
        <w:rPr>
          <w:rFonts w:ascii="Georgia" w:hAnsi="Georgia" w:cs="AdvPSA183"/>
          <w:lang w:eastAsia="it-IT"/>
        </w:rPr>
        <w:t xml:space="preserve"> apoptosis </w:t>
      </w:r>
      <w:r w:rsidR="00BC2BB9">
        <w:rPr>
          <w:rFonts w:ascii="Georgia" w:hAnsi="Georgia" w:cs="AdvPSA183"/>
          <w:lang w:eastAsia="it-IT"/>
        </w:rPr>
        <w:t>associated with</w:t>
      </w:r>
      <w:r w:rsidRPr="00F55CFF">
        <w:rPr>
          <w:rFonts w:ascii="Georgia" w:hAnsi="Georgia" w:cs="AdvPSA183"/>
          <w:lang w:eastAsia="it-IT"/>
        </w:rPr>
        <w:t xml:space="preserve"> the </w:t>
      </w:r>
      <w:r w:rsidR="000137E8">
        <w:rPr>
          <w:rFonts w:ascii="Georgia" w:hAnsi="Georgia" w:cs="AdvPSA183"/>
          <w:lang w:eastAsia="it-IT"/>
        </w:rPr>
        <w:t>induction</w:t>
      </w:r>
      <w:r w:rsidRPr="00F55CFF">
        <w:rPr>
          <w:rFonts w:ascii="Georgia" w:hAnsi="Georgia" w:cs="AdvPSA183"/>
          <w:lang w:eastAsia="it-IT"/>
        </w:rPr>
        <w:t xml:space="preserve"> of intrinsic mitochondrial pathway, as well as extrinsic death receptor pathway. </w:t>
      </w:r>
      <w:r w:rsidR="00704C3C" w:rsidRPr="00F55CFF">
        <w:rPr>
          <w:rFonts w:ascii="Georgia" w:hAnsi="Georgia" w:cs="AdvPSA183"/>
          <w:lang w:eastAsia="it-IT"/>
        </w:rPr>
        <w:t>Furthermore</w:t>
      </w:r>
      <w:r w:rsidRPr="00F55CFF">
        <w:rPr>
          <w:rFonts w:ascii="Georgia" w:hAnsi="Georgia" w:cs="AdvPSA183"/>
          <w:lang w:eastAsia="it-IT"/>
        </w:rPr>
        <w:t>, combination of GSK2334470 with proteasome inhibitor MG</w:t>
      </w:r>
      <w:r w:rsidRPr="00F55CFF">
        <w:rPr>
          <w:rFonts w:ascii="Cambria Math" w:hAnsi="Cambria Math" w:cs="Cambria Math"/>
          <w:lang w:eastAsia="it-IT"/>
        </w:rPr>
        <w:t>‑</w:t>
      </w:r>
      <w:r w:rsidRPr="00F55CFF">
        <w:rPr>
          <w:rFonts w:ascii="Georgia" w:hAnsi="Georgia" w:cs="AdvPSA183"/>
          <w:lang w:eastAsia="it-IT"/>
        </w:rPr>
        <w:t>132 show</w:t>
      </w:r>
      <w:r w:rsidR="00C33403" w:rsidRPr="00F55CFF">
        <w:rPr>
          <w:rFonts w:ascii="Georgia" w:hAnsi="Georgia" w:cs="AdvPSA183"/>
          <w:lang w:eastAsia="it-IT"/>
        </w:rPr>
        <w:t>s</w:t>
      </w:r>
      <w:r w:rsidRPr="00F55CFF">
        <w:rPr>
          <w:rFonts w:ascii="Georgia" w:hAnsi="Georgia" w:cs="AdvPSA183"/>
          <w:lang w:eastAsia="it-IT"/>
        </w:rPr>
        <w:t xml:space="preserve"> synergistic antitumor effects, by further reducing cell growth and proliferation. Importantly, this </w:t>
      </w:r>
      <w:r w:rsidRPr="00F55CFF">
        <w:rPr>
          <w:rFonts w:ascii="Georgia" w:hAnsi="Georgia" w:cs="AdvPSA183"/>
          <w:lang w:eastAsia="it-IT"/>
        </w:rPr>
        <w:lastRenderedPageBreak/>
        <w:t xml:space="preserve">combination, </w:t>
      </w:r>
      <w:r w:rsidR="00BC2BB9">
        <w:rPr>
          <w:rFonts w:ascii="Georgia" w:hAnsi="Georgia" w:cs="AdvPSA183"/>
          <w:lang w:eastAsia="it-IT"/>
        </w:rPr>
        <w:t>almost completely inhibits</w:t>
      </w:r>
      <w:r w:rsidRPr="00F55CFF">
        <w:rPr>
          <w:rFonts w:ascii="Georgia" w:hAnsi="Georgia" w:cs="AdvPSA183"/>
          <w:lang w:eastAsia="it-IT"/>
        </w:rPr>
        <w:t xml:space="preserve"> phosphorylation of A</w:t>
      </w:r>
      <w:r w:rsidR="00704C3C" w:rsidRPr="00F55CFF">
        <w:rPr>
          <w:rFonts w:ascii="Georgia" w:hAnsi="Georgia" w:cs="AdvPSA183"/>
          <w:lang w:eastAsia="it-IT"/>
        </w:rPr>
        <w:t>KT, mTORC1, and mTORC2. Additionally</w:t>
      </w:r>
      <w:r w:rsidR="000F5328">
        <w:rPr>
          <w:rFonts w:ascii="Georgia" w:hAnsi="Georgia" w:cs="AdvPSA183"/>
          <w:lang w:eastAsia="it-IT"/>
        </w:rPr>
        <w:t>, this</w:t>
      </w:r>
      <w:r w:rsidRPr="00F55CFF">
        <w:rPr>
          <w:rFonts w:ascii="Georgia" w:hAnsi="Georgia" w:cs="AdvPSA183"/>
          <w:lang w:eastAsia="it-IT"/>
        </w:rPr>
        <w:t xml:space="preserve"> </w:t>
      </w:r>
      <w:r w:rsidR="00BC2BB9">
        <w:rPr>
          <w:rFonts w:ascii="Georgia" w:hAnsi="Georgia" w:cs="AdvPSA183"/>
          <w:lang w:eastAsia="it-IT"/>
        </w:rPr>
        <w:t>drug combination</w:t>
      </w:r>
      <w:r w:rsidRPr="00F55CFF">
        <w:rPr>
          <w:rFonts w:ascii="Georgia" w:hAnsi="Georgia" w:cs="AdvPSA183"/>
          <w:lang w:eastAsia="it-IT"/>
        </w:rPr>
        <w:t xml:space="preserve"> </w:t>
      </w:r>
      <w:r w:rsidR="00BC2BB9">
        <w:rPr>
          <w:rFonts w:ascii="Georgia" w:hAnsi="Georgia" w:cs="AdvPSA183"/>
          <w:lang w:eastAsia="it-IT"/>
        </w:rPr>
        <w:t>upregulates</w:t>
      </w:r>
      <w:r w:rsidRPr="00F55CFF">
        <w:rPr>
          <w:rFonts w:ascii="Georgia" w:hAnsi="Georgia" w:cs="AdvPSA183"/>
          <w:lang w:eastAsia="it-IT"/>
        </w:rPr>
        <w:t xml:space="preserve"> PTEN, resulting in decreased AKT downstream signaling in PAM pathway. These results emphasise the importance of co-inhibition of PDK1 and proteasome to improve outcome</w:t>
      </w:r>
      <w:r w:rsidR="000A6026" w:rsidRPr="00F55CFF">
        <w:rPr>
          <w:rFonts w:ascii="Georgia" w:hAnsi="Georgia" w:cs="AdvPSA183"/>
          <w:lang w:eastAsia="it-IT"/>
        </w:rPr>
        <w:t xml:space="preserve">s in multiple myeloma patients </w:t>
      </w:r>
      <w:r w:rsidR="000A6026" w:rsidRPr="00F55CFF">
        <w:rPr>
          <w:rFonts w:ascii="Georgia" w:hAnsi="Georgia" w:cs="AdvPSA183"/>
          <w:lang w:eastAsia="it-IT"/>
        </w:rPr>
        <w:fldChar w:fldCharType="begin">
          <w:fldData xml:space="preserve">PEVuZE5vdGU+PENpdGU+PEF1dGhvcj5aaGFuZzwvQXV0aG9yPjxZZWFyPjIwMTg8L1llYXI+PElE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PEVuZE5vdGU+PENpdGU+PEF1dGhvcj5aaGFuZzwvQXV0aG9yPjxZZWFyPjIwMTg8L1llYXI+PElE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0A6026" w:rsidRPr="00F55CFF">
        <w:rPr>
          <w:rFonts w:ascii="Georgia" w:hAnsi="Georgia" w:cs="AdvPSA183"/>
          <w:lang w:eastAsia="it-IT"/>
        </w:rPr>
      </w:r>
      <w:r w:rsidR="000A6026" w:rsidRPr="00F55CFF">
        <w:rPr>
          <w:rFonts w:ascii="Georgia" w:hAnsi="Georgia" w:cs="AdvPSA183"/>
          <w:lang w:eastAsia="it-IT"/>
        </w:rPr>
        <w:fldChar w:fldCharType="separate"/>
      </w:r>
      <w:r w:rsidR="00CC694C">
        <w:rPr>
          <w:rFonts w:ascii="Georgia" w:hAnsi="Georgia" w:cs="AdvPSA183"/>
          <w:noProof/>
          <w:lang w:eastAsia="it-IT"/>
        </w:rPr>
        <w:t>(521)</w:t>
      </w:r>
      <w:r w:rsidR="000A6026" w:rsidRPr="00F55CFF">
        <w:rPr>
          <w:rFonts w:ascii="Georgia" w:hAnsi="Georgia" w:cs="AdvPSA183"/>
          <w:lang w:eastAsia="it-IT"/>
        </w:rPr>
        <w:fldChar w:fldCharType="end"/>
      </w:r>
      <w:r w:rsidRPr="00F55CFF">
        <w:rPr>
          <w:rFonts w:ascii="Georgia" w:hAnsi="Georgia" w:cs="AdvPSA183"/>
          <w:lang w:eastAsia="it-IT"/>
        </w:rPr>
        <w:t>. Combination of GSK2334470 with CDK4/CDK6 inhibitor ribociclib, synergistically reduce</w:t>
      </w:r>
      <w:r w:rsidR="00C33403" w:rsidRPr="00F55CFF">
        <w:rPr>
          <w:rFonts w:ascii="Georgia" w:hAnsi="Georgia" w:cs="AdvPSA183"/>
          <w:lang w:eastAsia="it-IT"/>
        </w:rPr>
        <w:t>s</w:t>
      </w:r>
      <w:r w:rsidR="000F5328">
        <w:rPr>
          <w:rFonts w:ascii="Georgia" w:hAnsi="Georgia" w:cs="AdvPSA183"/>
          <w:lang w:eastAsia="it-IT"/>
        </w:rPr>
        <w:t xml:space="preserve"> proliferation and enhances</w:t>
      </w:r>
      <w:r w:rsidR="00191006">
        <w:rPr>
          <w:rFonts w:ascii="Georgia" w:hAnsi="Georgia" w:cs="AdvPSA183"/>
          <w:lang w:eastAsia="it-IT"/>
        </w:rPr>
        <w:t xml:space="preserve"> apoptosis in several ER</w:t>
      </w:r>
      <w:r w:rsidR="00191006" w:rsidRPr="006E0041">
        <w:rPr>
          <w:rFonts w:ascii="Georgia" w:hAnsi="Georgia" w:cs="AdvPSA183"/>
          <w:vertAlign w:val="superscript"/>
          <w:lang w:eastAsia="it-IT"/>
        </w:rPr>
        <w:t>+</w:t>
      </w:r>
      <w:r w:rsidR="00C33403" w:rsidRPr="00F55CFF">
        <w:rPr>
          <w:rFonts w:ascii="Georgia" w:hAnsi="Georgia" w:cs="AdvPSA183"/>
          <w:lang w:eastAsia="it-IT"/>
        </w:rPr>
        <w:t xml:space="preserve"> breast cancer cell lines. It i</w:t>
      </w:r>
      <w:r w:rsidRPr="00F55CFF">
        <w:rPr>
          <w:rFonts w:ascii="Georgia" w:hAnsi="Georgia" w:cs="AdvPSA183"/>
          <w:lang w:eastAsia="it-IT"/>
        </w:rPr>
        <w:t xml:space="preserve">s demonstrated that resistant cells </w:t>
      </w:r>
      <w:r w:rsidR="003B56CC">
        <w:rPr>
          <w:rFonts w:ascii="Georgia" w:hAnsi="Georgia" w:cs="AdvPSA183"/>
          <w:lang w:eastAsia="it-IT"/>
        </w:rPr>
        <w:t xml:space="preserve">display </w:t>
      </w:r>
      <w:r w:rsidRPr="00F55CFF">
        <w:rPr>
          <w:rFonts w:ascii="Georgia" w:hAnsi="Georgia" w:cs="AdvPSA183"/>
          <w:lang w:eastAsia="it-IT"/>
        </w:rPr>
        <w:t>upregulated expression of cyclin A, cyclin E, and cyclin D1, as well as activated phos</w:t>
      </w:r>
      <w:r w:rsidR="0024631C">
        <w:rPr>
          <w:rFonts w:ascii="Georgia" w:hAnsi="Georgia" w:cs="AdvPSA183"/>
          <w:lang w:eastAsia="it-IT"/>
        </w:rPr>
        <w:t>phorylation of AKT at S477/T479;</w:t>
      </w:r>
      <w:r w:rsidRPr="00F55CFF">
        <w:rPr>
          <w:rFonts w:ascii="Georgia" w:hAnsi="Georgia" w:cs="AdvPSA183"/>
          <w:lang w:eastAsia="it-IT"/>
        </w:rPr>
        <w:t xml:space="preserve"> and </w:t>
      </w:r>
      <w:r w:rsidR="009D5343" w:rsidRPr="00F55CFF">
        <w:rPr>
          <w:rFonts w:ascii="Georgia" w:hAnsi="Georgia" w:cs="AdvPSA183"/>
          <w:lang w:eastAsia="it-IT"/>
        </w:rPr>
        <w:t xml:space="preserve">conversely, </w:t>
      </w:r>
      <w:r w:rsidR="00C33403" w:rsidRPr="00F55CFF">
        <w:rPr>
          <w:rFonts w:ascii="Georgia" w:hAnsi="Georgia" w:cs="AdvPSA183"/>
          <w:lang w:eastAsia="it-IT"/>
        </w:rPr>
        <w:t>GSK2334470 treatment i</w:t>
      </w:r>
      <w:r w:rsidRPr="00F55CFF">
        <w:rPr>
          <w:rFonts w:ascii="Georgia" w:hAnsi="Georgia" w:cs="AdvPSA183"/>
          <w:lang w:eastAsia="it-IT"/>
        </w:rPr>
        <w:t xml:space="preserve">s capable </w:t>
      </w:r>
      <w:r w:rsidR="003B56CC">
        <w:rPr>
          <w:rFonts w:ascii="Georgia" w:hAnsi="Georgia" w:cs="AdvPSA183"/>
          <w:lang w:eastAsia="it-IT"/>
        </w:rPr>
        <w:t>of reversing</w:t>
      </w:r>
      <w:r w:rsidRPr="00F55CFF">
        <w:rPr>
          <w:rFonts w:ascii="Georgia" w:hAnsi="Georgia" w:cs="AdvPSA183"/>
          <w:lang w:eastAsia="it-IT"/>
        </w:rPr>
        <w:t xml:space="preserve"> these reactions, thereby restoring the sensitivity of cells to ribociclib. Moreover, GSK2334470 combined with ribociclib, suppresse</w:t>
      </w:r>
      <w:r w:rsidR="00C33403" w:rsidRPr="00F55CFF">
        <w:rPr>
          <w:rFonts w:ascii="Georgia" w:hAnsi="Georgia" w:cs="AdvPSA183"/>
          <w:lang w:eastAsia="it-IT"/>
        </w:rPr>
        <w:t>s</w:t>
      </w:r>
      <w:r w:rsidRPr="00F55CFF">
        <w:rPr>
          <w:rFonts w:ascii="Georgia" w:hAnsi="Georgia" w:cs="AdvPSA183"/>
          <w:lang w:eastAsia="it-IT"/>
        </w:rPr>
        <w:t xml:space="preserve"> xenograft cancer growth more effi</w:t>
      </w:r>
      <w:r w:rsidR="00E71C23">
        <w:rPr>
          <w:rFonts w:ascii="Georgia" w:hAnsi="Georgia" w:cs="AdvPSA183"/>
          <w:lang w:eastAsia="it-IT"/>
        </w:rPr>
        <w:t>ciently than each agent sing</w:t>
      </w:r>
      <w:r w:rsidRPr="00F55CFF">
        <w:rPr>
          <w:rFonts w:ascii="Georgia" w:hAnsi="Georgia" w:cs="AdvPSA183"/>
          <w:lang w:eastAsia="it-IT"/>
        </w:rPr>
        <w:t>ly, highlighting a</w:t>
      </w:r>
      <w:r w:rsidR="00C430D8" w:rsidRPr="00F55CFF">
        <w:rPr>
          <w:rFonts w:ascii="Georgia" w:hAnsi="Georgia" w:cs="AdvPSA183"/>
          <w:lang w:eastAsia="it-IT"/>
        </w:rPr>
        <w:t>n</w:t>
      </w:r>
      <w:r w:rsidRPr="00F55CFF">
        <w:rPr>
          <w:rFonts w:ascii="Georgia" w:hAnsi="Georgia" w:cs="AdvPSA183"/>
          <w:lang w:eastAsia="it-IT"/>
        </w:rPr>
        <w:t xml:space="preserve"> important role for PDK1/AKT signaling along PAM pathway in controlling cancer cell resi</w:t>
      </w:r>
      <w:r w:rsidR="0013262D" w:rsidRPr="00F55CFF">
        <w:rPr>
          <w:rFonts w:ascii="Georgia" w:hAnsi="Georgia" w:cs="AdvPSA183"/>
          <w:lang w:eastAsia="it-IT"/>
        </w:rPr>
        <w:t xml:space="preserve">stance to CDK4/CDK6 inhibitors </w:t>
      </w:r>
      <w:r w:rsidR="0013262D" w:rsidRPr="00F55CFF">
        <w:rPr>
          <w:rFonts w:ascii="Georgia" w:hAnsi="Georgia" w:cs="AdvPSA183"/>
          <w:lang w:eastAsia="it-IT"/>
        </w:rPr>
        <w:fldChar w:fldCharType="begin">
          <w:fldData xml:space="preserve">PEVuZE5vdGU+PENpdGU+PEF1dGhvcj5KYW5zZW48L0F1dGhvcj48WWVhcj4yMDE3PC9ZZWFyPjxJ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==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PEVuZE5vdGU+PENpdGU+PEF1dGhvcj5KYW5zZW48L0F1dGhvcj48WWVhcj4yMDE3PC9ZZWFyPjxJ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==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13262D" w:rsidRPr="00F55CFF">
        <w:rPr>
          <w:rFonts w:ascii="Georgia" w:hAnsi="Georgia" w:cs="AdvPSA183"/>
          <w:lang w:eastAsia="it-IT"/>
        </w:rPr>
      </w:r>
      <w:r w:rsidR="0013262D" w:rsidRPr="00F55CFF">
        <w:rPr>
          <w:rFonts w:ascii="Georgia" w:hAnsi="Georgia" w:cs="AdvPSA183"/>
          <w:lang w:eastAsia="it-IT"/>
        </w:rPr>
        <w:fldChar w:fldCharType="separate"/>
      </w:r>
      <w:r w:rsidR="00CC694C">
        <w:rPr>
          <w:rFonts w:ascii="Georgia" w:hAnsi="Georgia" w:cs="AdvPSA183"/>
          <w:noProof/>
          <w:lang w:eastAsia="it-IT"/>
        </w:rPr>
        <w:t>(522)</w:t>
      </w:r>
      <w:r w:rsidR="0013262D" w:rsidRPr="00F55CFF">
        <w:rPr>
          <w:rFonts w:ascii="Georgia" w:hAnsi="Georgia" w:cs="AdvPSA183"/>
          <w:lang w:eastAsia="it-IT"/>
        </w:rPr>
        <w:fldChar w:fldCharType="end"/>
      </w:r>
      <w:r w:rsidR="00DE4628" w:rsidRPr="00F55CFF">
        <w:rPr>
          <w:rFonts w:ascii="Georgia" w:hAnsi="Georgia" w:cs="AdvPSA183"/>
          <w:lang w:eastAsia="it-IT"/>
        </w:rPr>
        <w:t>.</w:t>
      </w:r>
    </w:p>
    <w:p w14:paraId="70869689" w14:textId="77777777" w:rsidR="00C02AA8" w:rsidRDefault="00C02AA8" w:rsidP="00C02AA8">
      <w:pPr>
        <w:ind w:left="-30" w:right="150"/>
        <w:jc w:val="both"/>
        <w:rPr>
          <w:rFonts w:ascii="Georgia" w:hAnsi="Georgia" w:cs="Georgia"/>
          <w:color w:val="C00000"/>
          <w:sz w:val="28"/>
          <w:szCs w:val="28"/>
        </w:rPr>
      </w:pPr>
    </w:p>
    <w:p w14:paraId="0D89C490" w14:textId="77777777" w:rsidR="00C02AA8" w:rsidRDefault="004F2234" w:rsidP="00C02AA8">
      <w:pPr>
        <w:ind w:left="-30" w:right="150"/>
        <w:jc w:val="both"/>
        <w:rPr>
          <w:rFonts w:ascii="Georgia" w:hAnsi="Georgia" w:cs="Georgia"/>
          <w:color w:val="C00000"/>
          <w:sz w:val="28"/>
          <w:szCs w:val="28"/>
        </w:rPr>
      </w:pPr>
      <w:r w:rsidRPr="00F55CFF">
        <w:rPr>
          <w:rFonts w:ascii="Georgia" w:hAnsi="Georgia" w:cs="AdvPSA183"/>
          <w:b/>
          <w:lang w:val="en-US" w:eastAsia="it-IT"/>
        </w:rPr>
        <w:t xml:space="preserve">MP7 </w:t>
      </w:r>
      <w:r w:rsidRPr="00F55CFF">
        <w:rPr>
          <w:rFonts w:ascii="Georgia" w:hAnsi="Georgia" w:cs="AdvPSA183"/>
          <w:lang w:val="en-US" w:eastAsia="it-IT"/>
        </w:rPr>
        <w:t>(PDK1 Inhibitor)</w:t>
      </w:r>
    </w:p>
    <w:p w14:paraId="228BA916" w14:textId="77777777" w:rsidR="00C02AA8" w:rsidRDefault="00C02AA8" w:rsidP="00C02AA8">
      <w:pPr>
        <w:ind w:left="-30" w:right="150"/>
        <w:jc w:val="both"/>
        <w:rPr>
          <w:rFonts w:ascii="Georgia" w:hAnsi="Georgia" w:cs="Georgia"/>
          <w:color w:val="C00000"/>
          <w:sz w:val="28"/>
          <w:szCs w:val="28"/>
        </w:rPr>
      </w:pPr>
    </w:p>
    <w:p w14:paraId="278D63B5" w14:textId="573BB910" w:rsidR="00C02AA8" w:rsidRDefault="004F2234" w:rsidP="00C02AA8">
      <w:pPr>
        <w:ind w:left="-30" w:right="150"/>
        <w:jc w:val="both"/>
        <w:rPr>
          <w:rFonts w:ascii="Georgia" w:hAnsi="Georgia" w:cs="Georgia"/>
          <w:color w:val="C00000"/>
          <w:sz w:val="28"/>
          <w:szCs w:val="28"/>
        </w:rPr>
      </w:pPr>
      <w:r w:rsidRPr="00F55CFF">
        <w:rPr>
          <w:rFonts w:ascii="Georgia" w:hAnsi="Georgia" w:cs="AdvPSA183"/>
          <w:lang w:val="en-US" w:eastAsia="it-IT"/>
        </w:rPr>
        <w:t>MP7 is another PDK1-specific inhibitor ca</w:t>
      </w:r>
      <w:r w:rsidR="0080710A">
        <w:rPr>
          <w:rFonts w:ascii="Georgia" w:hAnsi="Georgia" w:cs="AdvPSA183"/>
          <w:lang w:val="en-US" w:eastAsia="it-IT"/>
        </w:rPr>
        <w:t>pable of inhibiting PAM pathway</w:t>
      </w:r>
      <w:r w:rsidRPr="00F55CFF">
        <w:rPr>
          <w:rFonts w:ascii="Georgia" w:hAnsi="Georgia" w:cs="AdvPSA183"/>
          <w:lang w:val="en-US" w:eastAsia="it-IT"/>
        </w:rPr>
        <w:t xml:space="preserve"> through the PDK1/AKT axis. MP7 owns the unique ability to </w:t>
      </w:r>
      <w:r w:rsidR="00A1693C">
        <w:rPr>
          <w:rFonts w:ascii="Georgia" w:hAnsi="Georgia" w:cs="AdvPSA183"/>
          <w:lang w:val="en-US" w:eastAsia="it-IT"/>
        </w:rPr>
        <w:t>induce</w:t>
      </w:r>
      <w:r w:rsidRPr="00F55CFF">
        <w:rPr>
          <w:rFonts w:ascii="Georgia" w:hAnsi="Georgia" w:cs="AdvPSA183"/>
          <w:lang w:val="en-US" w:eastAsia="it-IT"/>
        </w:rPr>
        <w:t xml:space="preserve"> PDK1 t-loop dephosphorylation, </w:t>
      </w:r>
      <w:r w:rsidR="00A1693C">
        <w:rPr>
          <w:rFonts w:ascii="Georgia" w:hAnsi="Georgia" w:cs="AdvPSA183"/>
          <w:lang w:val="en-US" w:eastAsia="it-IT"/>
        </w:rPr>
        <w:t>decreasing</w:t>
      </w:r>
      <w:r w:rsidRPr="00F55CFF">
        <w:rPr>
          <w:rFonts w:ascii="Georgia" w:hAnsi="Georgia" w:cs="AdvPSA183"/>
          <w:lang w:val="en-US" w:eastAsia="it-IT"/>
        </w:rPr>
        <w:t xml:space="preserve"> basal phosphorylation of AKT. As a result, MP7 has been found to reduce soft agar colony formation</w:t>
      </w:r>
      <w:r w:rsidRPr="00F55CFF">
        <w:rPr>
          <w:rFonts w:ascii="Georgia" w:hAnsi="Georgia"/>
        </w:rPr>
        <w:t xml:space="preserve"> </w:t>
      </w:r>
      <w:r w:rsidRPr="00F55CFF">
        <w:rPr>
          <w:rFonts w:ascii="Georgia" w:hAnsi="Georgia" w:cs="AdvPSA183"/>
          <w:lang w:val="en-US" w:eastAsia="it-IT"/>
        </w:rPr>
        <w:t>of ca</w:t>
      </w:r>
      <w:r w:rsidR="00F8665F" w:rsidRPr="00F55CFF">
        <w:rPr>
          <w:rFonts w:ascii="Georgia" w:hAnsi="Georgia" w:cs="AdvPSA183"/>
          <w:lang w:val="en-US" w:eastAsia="it-IT"/>
        </w:rPr>
        <w:t xml:space="preserve">ncer cell lines, as well as </w:t>
      </w:r>
      <w:r w:rsidRPr="00F55CFF">
        <w:rPr>
          <w:rFonts w:ascii="Georgia" w:hAnsi="Georgia" w:cs="AdvPSA183"/>
          <w:lang w:val="en-US" w:eastAsia="it-IT"/>
        </w:rPr>
        <w:t>primary patient-deriv</w:t>
      </w:r>
      <w:r w:rsidR="00DE4628" w:rsidRPr="00F55CFF">
        <w:rPr>
          <w:rFonts w:ascii="Georgia" w:hAnsi="Georgia" w:cs="AdvPSA183"/>
          <w:lang w:val="en-US" w:eastAsia="it-IT"/>
        </w:rPr>
        <w:t xml:space="preserve">ed cancer xenograft cell lines </w:t>
      </w:r>
      <w:r w:rsidR="00DE4628" w:rsidRPr="00F55CFF">
        <w:rPr>
          <w:rFonts w:ascii="Georgia" w:hAnsi="Georgia" w:cs="AdvPSA183"/>
          <w:lang w:val="en-US" w:eastAsia="it-IT"/>
        </w:rPr>
        <w:fldChar w:fldCharType="begin">
          <w:fldData xml:space="preserve">PEVuZE5vdGU+PENpdGU+PEF1dGhvcj5OYWdhc2hpbWE8L0F1dGhvcj48WWVhcj4yMDExPC9ZZWFy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PEVuZE5vdGU+PENpdGU+PEF1dGhvcj5OYWdhc2hpbWE8L0F1dGhvcj48WWVhcj4yMDExPC9ZZWFy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DE4628" w:rsidRPr="00F55CFF">
        <w:rPr>
          <w:rFonts w:ascii="Georgia" w:hAnsi="Georgia" w:cs="AdvPSA183"/>
          <w:lang w:val="en-US" w:eastAsia="it-IT"/>
        </w:rPr>
      </w:r>
      <w:r w:rsidR="00DE4628" w:rsidRPr="00F55CFF">
        <w:rPr>
          <w:rFonts w:ascii="Georgia" w:hAnsi="Georgia" w:cs="AdvPSA183"/>
          <w:lang w:val="en-US" w:eastAsia="it-IT"/>
        </w:rPr>
        <w:fldChar w:fldCharType="separate"/>
      </w:r>
      <w:r w:rsidR="00CC694C">
        <w:rPr>
          <w:rFonts w:ascii="Georgia" w:hAnsi="Georgia" w:cs="AdvPSA183"/>
          <w:noProof/>
          <w:lang w:val="en-US" w:eastAsia="it-IT"/>
        </w:rPr>
        <w:t>(523)</w:t>
      </w:r>
      <w:r w:rsidR="00DE4628" w:rsidRPr="00F55CFF">
        <w:rPr>
          <w:rFonts w:ascii="Georgia" w:hAnsi="Georgia" w:cs="AdvPSA183"/>
          <w:lang w:val="en-US" w:eastAsia="it-IT"/>
        </w:rPr>
        <w:fldChar w:fldCharType="end"/>
      </w:r>
      <w:r w:rsidRPr="00F55CFF">
        <w:rPr>
          <w:rFonts w:ascii="Georgia" w:hAnsi="Georgia" w:cs="AdvPSA183"/>
          <w:lang w:val="en-US" w:eastAsia="it-IT"/>
        </w:rPr>
        <w:t>. Furthermore, combination of MP7 and Auro</w:t>
      </w:r>
      <w:r w:rsidR="00C33403" w:rsidRPr="00F55CFF">
        <w:rPr>
          <w:rFonts w:ascii="Georgia" w:hAnsi="Georgia" w:cs="AdvPSA183"/>
          <w:lang w:val="en-US" w:eastAsia="it-IT"/>
        </w:rPr>
        <w:t>ra kinase A inhibitor alisertib</w:t>
      </w:r>
      <w:r w:rsidRPr="00F55CFF">
        <w:rPr>
          <w:rFonts w:ascii="Georgia" w:hAnsi="Georgia" w:cs="AdvPSA183"/>
          <w:lang w:val="en-US" w:eastAsia="it-IT"/>
        </w:rPr>
        <w:t xml:space="preserve"> show</w:t>
      </w:r>
      <w:r w:rsidR="00C33403" w:rsidRPr="00F55CFF">
        <w:rPr>
          <w:rFonts w:ascii="Georgia" w:hAnsi="Georgia" w:cs="AdvPSA183"/>
          <w:lang w:val="en-US" w:eastAsia="it-IT"/>
        </w:rPr>
        <w:t>s</w:t>
      </w:r>
      <w:r w:rsidRPr="00F55CFF">
        <w:rPr>
          <w:rFonts w:ascii="Georgia" w:hAnsi="Georgia" w:cs="AdvPSA183"/>
          <w:lang w:val="en-US" w:eastAsia="it-IT"/>
        </w:rPr>
        <w:t xml:space="preserve"> significa</w:t>
      </w:r>
      <w:r w:rsidR="003B56CC">
        <w:rPr>
          <w:rFonts w:ascii="Georgia" w:hAnsi="Georgia" w:cs="AdvPSA183"/>
          <w:lang w:val="en-US" w:eastAsia="it-IT"/>
        </w:rPr>
        <w:t>n</w:t>
      </w:r>
      <w:r w:rsidRPr="00F55CFF">
        <w:rPr>
          <w:rFonts w:ascii="Georgia" w:hAnsi="Georgia" w:cs="AdvPSA183"/>
          <w:lang w:val="en-US" w:eastAsia="it-IT"/>
        </w:rPr>
        <w:t>t reduction of proliferation, and s</w:t>
      </w:r>
      <w:r w:rsidR="003B56CC">
        <w:rPr>
          <w:rFonts w:ascii="Georgia" w:hAnsi="Georgia" w:cs="AdvPSA183"/>
          <w:lang w:val="en-US" w:eastAsia="it-IT"/>
        </w:rPr>
        <w:t>uppression of tumorsphere-forming</w:t>
      </w:r>
      <w:r w:rsidRPr="00F55CFF">
        <w:rPr>
          <w:rFonts w:ascii="Georgia" w:hAnsi="Georgia" w:cs="AdvPSA183"/>
          <w:lang w:val="en-US" w:eastAsia="it-IT"/>
        </w:rPr>
        <w:t xml:space="preserve"> capacity i</w:t>
      </w:r>
      <w:r w:rsidR="000E07F2">
        <w:rPr>
          <w:rFonts w:ascii="Georgia" w:hAnsi="Georgia" w:cs="AdvPSA183"/>
          <w:lang w:val="en-US" w:eastAsia="it-IT"/>
        </w:rPr>
        <w:t>n glioblastoma multiforme cells</w:t>
      </w:r>
      <w:r w:rsidRPr="00F55CFF">
        <w:rPr>
          <w:rFonts w:ascii="Georgia" w:hAnsi="Georgia" w:cs="AdvPSA183"/>
          <w:lang w:val="en-US" w:eastAsia="it-IT"/>
        </w:rPr>
        <w:t xml:space="preserve"> compared to </w:t>
      </w:r>
      <w:r w:rsidR="009E2044">
        <w:rPr>
          <w:rFonts w:ascii="Georgia" w:hAnsi="Georgia" w:cs="AdvPSA183"/>
          <w:lang w:val="en-US" w:eastAsia="it-IT"/>
        </w:rPr>
        <w:t xml:space="preserve">mono-agent therapies </w:t>
      </w:r>
      <w:r w:rsidR="00DE4628" w:rsidRPr="00F55CFF">
        <w:rPr>
          <w:rFonts w:ascii="Georgia" w:hAnsi="Georgia" w:cs="AdvPSA183"/>
          <w:lang w:val="en-US" w:eastAsia="it-IT"/>
        </w:rPr>
        <w:fldChar w:fldCharType="begin">
          <w:fldData xml:space="preserve">PEVuZE5vdGU+PENpdGU+PEF1dGhvcj5EYW5pZWxlPC9BdXRob3I+PFllYXI+MjAxNzwvWWVhcj48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PEVuZE5vdGU+PENpdGU+PEF1dGhvcj5EYW5pZWxlPC9BdXRob3I+PFllYXI+MjAxNzwvWWVhcj48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DE4628" w:rsidRPr="00F55CFF">
        <w:rPr>
          <w:rFonts w:ascii="Georgia" w:hAnsi="Georgia" w:cs="AdvPSA183"/>
          <w:lang w:val="en-US" w:eastAsia="it-IT"/>
        </w:rPr>
      </w:r>
      <w:r w:rsidR="00DE4628" w:rsidRPr="00F55CFF">
        <w:rPr>
          <w:rFonts w:ascii="Georgia" w:hAnsi="Georgia" w:cs="AdvPSA183"/>
          <w:lang w:val="en-US" w:eastAsia="it-IT"/>
        </w:rPr>
        <w:fldChar w:fldCharType="separate"/>
      </w:r>
      <w:r w:rsidR="00CC694C">
        <w:rPr>
          <w:rFonts w:ascii="Georgia" w:hAnsi="Georgia" w:cs="AdvPSA183"/>
          <w:noProof/>
          <w:lang w:val="en-US" w:eastAsia="it-IT"/>
        </w:rPr>
        <w:t>(524)</w:t>
      </w:r>
      <w:r w:rsidR="00DE4628" w:rsidRPr="00F55CFF">
        <w:rPr>
          <w:rFonts w:ascii="Georgia" w:hAnsi="Georgia" w:cs="AdvPSA183"/>
          <w:lang w:val="en-US" w:eastAsia="it-IT"/>
        </w:rPr>
        <w:fldChar w:fldCharType="end"/>
      </w:r>
      <w:r w:rsidR="00DD57ED" w:rsidRPr="00F55CFF">
        <w:rPr>
          <w:rFonts w:ascii="Georgia" w:hAnsi="Georgia" w:cs="AdvPSA183"/>
          <w:lang w:val="en-US" w:eastAsia="it-IT"/>
        </w:rPr>
        <w:t xml:space="preserve">. </w:t>
      </w:r>
      <w:r w:rsidRPr="00F55CFF">
        <w:rPr>
          <w:rFonts w:ascii="Georgia" w:hAnsi="Georgia" w:cs="AdvPSA183"/>
          <w:lang w:val="en-US" w:eastAsia="it-IT"/>
        </w:rPr>
        <w:t>MP7 significantly</w:t>
      </w:r>
      <w:r w:rsidR="00857484" w:rsidRPr="00F55CFF">
        <w:rPr>
          <w:rFonts w:ascii="Georgia" w:hAnsi="Georgia" w:cs="AdvPSA183"/>
          <w:lang w:val="en-US" w:eastAsia="it-IT"/>
        </w:rPr>
        <w:t xml:space="preserve"> </w:t>
      </w:r>
      <w:r w:rsidRPr="00F55CFF">
        <w:rPr>
          <w:rFonts w:ascii="Georgia" w:hAnsi="Georgia" w:cs="AdvPSA183"/>
          <w:lang w:val="en-US" w:eastAsia="it-IT"/>
        </w:rPr>
        <w:t>decrease</w:t>
      </w:r>
      <w:r w:rsidR="00C33403" w:rsidRPr="00F55CFF">
        <w:rPr>
          <w:rFonts w:ascii="Georgia" w:hAnsi="Georgia" w:cs="AdvPSA183"/>
          <w:lang w:val="en-US" w:eastAsia="it-IT"/>
        </w:rPr>
        <w:t>s</w:t>
      </w:r>
      <w:r w:rsidRPr="00F55CFF">
        <w:rPr>
          <w:rFonts w:ascii="Georgia" w:hAnsi="Georgia" w:cs="AdvPSA183"/>
          <w:lang w:val="en-US" w:eastAsia="it-IT"/>
        </w:rPr>
        <w:t xml:space="preserve"> the number of AsPC-1 and HPAF-II pancrea</w:t>
      </w:r>
      <w:r w:rsidR="000E07F2">
        <w:rPr>
          <w:rFonts w:ascii="Georgia" w:hAnsi="Georgia" w:cs="AdvPSA183"/>
          <w:lang w:val="en-US" w:eastAsia="it-IT"/>
        </w:rPr>
        <w:t>tic ductal adenocarcinoma cells</w:t>
      </w:r>
      <w:r w:rsidRPr="00F55CFF">
        <w:rPr>
          <w:rFonts w:ascii="Georgia" w:hAnsi="Georgia" w:cs="AdvPSA183"/>
          <w:lang w:val="en-US" w:eastAsia="it-IT"/>
        </w:rPr>
        <w:t xml:space="preserve"> compared to </w:t>
      </w:r>
      <w:r w:rsidR="00857484" w:rsidRPr="00F55CFF">
        <w:rPr>
          <w:rFonts w:ascii="Georgia" w:hAnsi="Georgia" w:cs="AdvPSA183"/>
          <w:lang w:val="en-US" w:eastAsia="it-IT"/>
        </w:rPr>
        <w:t xml:space="preserve">untreated </w:t>
      </w:r>
      <w:r w:rsidRPr="00F55CFF">
        <w:rPr>
          <w:rFonts w:ascii="Georgia" w:hAnsi="Georgia" w:cs="AdvPSA183"/>
          <w:lang w:val="en-US" w:eastAsia="it-IT"/>
        </w:rPr>
        <w:t>co</w:t>
      </w:r>
      <w:r w:rsidR="00857484" w:rsidRPr="00F55CFF">
        <w:rPr>
          <w:rFonts w:ascii="Georgia" w:hAnsi="Georgia" w:cs="AdvPSA183"/>
          <w:lang w:val="en-US" w:eastAsia="it-IT"/>
        </w:rPr>
        <w:t>ntrol cells</w:t>
      </w:r>
      <w:r w:rsidRPr="00F55CFF">
        <w:rPr>
          <w:rFonts w:ascii="Georgia" w:hAnsi="Georgia" w:cs="AdvPSA183"/>
          <w:lang w:val="en-US" w:eastAsia="it-IT"/>
        </w:rPr>
        <w:t xml:space="preserve">. Besides, </w:t>
      </w:r>
      <w:r w:rsidR="007F2BD5">
        <w:rPr>
          <w:rFonts w:ascii="Georgia" w:hAnsi="Georgia" w:cs="AdvPSA183"/>
          <w:lang w:val="en-US" w:eastAsia="it-IT"/>
        </w:rPr>
        <w:t xml:space="preserve">MP7-treated </w:t>
      </w:r>
      <w:r w:rsidRPr="00F55CFF">
        <w:rPr>
          <w:rFonts w:ascii="Georgia" w:hAnsi="Georgia" w:cs="AdvPSA183"/>
          <w:lang w:val="en-US" w:eastAsia="it-IT"/>
        </w:rPr>
        <w:t xml:space="preserve">AsPC-1 and HPAF-II cells </w:t>
      </w:r>
      <w:r w:rsidR="007F2BD5">
        <w:rPr>
          <w:rFonts w:ascii="Georgia" w:hAnsi="Georgia" w:cs="AdvPSA183"/>
          <w:lang w:val="en-US" w:eastAsia="it-IT"/>
        </w:rPr>
        <w:t xml:space="preserve">show </w:t>
      </w:r>
      <w:r w:rsidRPr="00F55CFF">
        <w:rPr>
          <w:rFonts w:ascii="Georgia" w:hAnsi="Georgia" w:cs="AdvPSA183"/>
          <w:lang w:val="en-US" w:eastAsia="it-IT"/>
        </w:rPr>
        <w:t>remarkably decrease</w:t>
      </w:r>
      <w:r w:rsidR="007F2BD5">
        <w:rPr>
          <w:rFonts w:ascii="Georgia" w:hAnsi="Georgia" w:cs="AdvPSA183"/>
          <w:lang w:val="en-US" w:eastAsia="it-IT"/>
        </w:rPr>
        <w:t xml:space="preserve"> in</w:t>
      </w:r>
      <w:r w:rsidRPr="00F55CFF">
        <w:rPr>
          <w:rFonts w:ascii="Georgia" w:hAnsi="Georgia" w:cs="AdvPSA183"/>
          <w:lang w:val="en-US" w:eastAsia="it-IT"/>
        </w:rPr>
        <w:t xml:space="preserve"> their anchorage-independent growth</w:t>
      </w:r>
      <w:r w:rsidR="007F2BD5">
        <w:rPr>
          <w:rFonts w:ascii="Georgia" w:hAnsi="Georgia" w:cs="AdvPSA183"/>
          <w:lang w:val="en-US" w:eastAsia="it-IT"/>
        </w:rPr>
        <w:t xml:space="preserve"> on soft agar</w:t>
      </w:r>
      <w:r w:rsidRPr="00F55CFF">
        <w:rPr>
          <w:rFonts w:ascii="Georgia" w:hAnsi="Georgia" w:cs="AdvPSA183"/>
          <w:lang w:val="en-US" w:eastAsia="it-IT"/>
        </w:rPr>
        <w:t>. Moreover, MP7 treatment (75</w:t>
      </w:r>
      <w:r w:rsidRPr="00F55CFF">
        <w:rPr>
          <w:lang w:val="en-US" w:eastAsia="it-IT"/>
        </w:rPr>
        <w:t> </w:t>
      </w:r>
      <w:r w:rsidRPr="00F55CFF">
        <w:rPr>
          <w:rFonts w:ascii="Georgia" w:hAnsi="Georgia" w:cs="AdvPSA183"/>
          <w:lang w:val="en-US" w:eastAsia="it-IT"/>
        </w:rPr>
        <w:t>mg/kg) of subcutaneously HPAF-II cell-injected mice significantly reduce</w:t>
      </w:r>
      <w:r w:rsidR="00C33403" w:rsidRPr="00F55CFF">
        <w:rPr>
          <w:rFonts w:ascii="Georgia" w:hAnsi="Georgia" w:cs="AdvPSA183"/>
          <w:lang w:val="en-US" w:eastAsia="it-IT"/>
        </w:rPr>
        <w:t>s</w:t>
      </w:r>
      <w:r w:rsidRPr="00F55CFF">
        <w:rPr>
          <w:rFonts w:ascii="Georgia" w:hAnsi="Georgia" w:cs="AdvPSA183"/>
          <w:lang w:val="en-US" w:eastAsia="it-IT"/>
        </w:rPr>
        <w:t xml:space="preserve"> cancer growth </w:t>
      </w:r>
      <w:r w:rsidRPr="000E07F2">
        <w:rPr>
          <w:rFonts w:ascii="Georgia" w:hAnsi="Georgia" w:cs="AdvPSA183"/>
          <w:i/>
          <w:lang w:val="en-US" w:eastAsia="it-IT"/>
        </w:rPr>
        <w:t>in vivo</w:t>
      </w:r>
      <w:r w:rsidRPr="00F55CFF">
        <w:rPr>
          <w:rFonts w:ascii="Georgia" w:hAnsi="Georgia" w:cs="AdvPSA183"/>
          <w:lang w:val="en-US" w:eastAsia="it-IT"/>
        </w:rPr>
        <w:t>, emphasising that pharmacological targeting o</w:t>
      </w:r>
      <w:r w:rsidR="005C327B">
        <w:rPr>
          <w:rFonts w:ascii="Georgia" w:hAnsi="Georgia" w:cs="AdvPSA183"/>
          <w:lang w:val="en-US" w:eastAsia="it-IT"/>
        </w:rPr>
        <w:t>f PDK1 can effectively decrease</w:t>
      </w:r>
      <w:r w:rsidRPr="00F55CFF">
        <w:rPr>
          <w:rFonts w:ascii="Georgia" w:hAnsi="Georgia" w:cs="AdvPSA183"/>
          <w:lang w:val="en-US" w:eastAsia="it-IT"/>
        </w:rPr>
        <w:t xml:space="preserve"> pancreatic d</w:t>
      </w:r>
      <w:r w:rsidR="005C327B">
        <w:rPr>
          <w:rFonts w:ascii="Georgia" w:hAnsi="Georgia" w:cs="AdvPSA183"/>
          <w:lang w:val="en-US" w:eastAsia="it-IT"/>
        </w:rPr>
        <w:t>uctal adenocarcinoma cell</w:t>
      </w:r>
      <w:r w:rsidRPr="00F55CFF">
        <w:rPr>
          <w:rFonts w:ascii="Georgia" w:hAnsi="Georgia" w:cs="AdvPSA183"/>
          <w:lang w:val="en-US" w:eastAsia="it-IT"/>
        </w:rPr>
        <w:t xml:space="preserve"> progress</w:t>
      </w:r>
      <w:r w:rsidR="0005266B">
        <w:rPr>
          <w:rFonts w:ascii="Georgia" w:hAnsi="Georgia" w:cs="AdvPSA183"/>
          <w:lang w:val="en-US" w:eastAsia="it-IT"/>
        </w:rPr>
        <w:t xml:space="preserve">ion in xenografts. Importantly, </w:t>
      </w:r>
      <w:r w:rsidR="00C33403" w:rsidRPr="00F55CFF">
        <w:rPr>
          <w:rFonts w:ascii="Georgia" w:hAnsi="Georgia" w:cs="AdvPSA183"/>
          <w:lang w:val="en-US" w:eastAsia="it-IT"/>
        </w:rPr>
        <w:t>no body weight loss i</w:t>
      </w:r>
      <w:r w:rsidR="0005266B">
        <w:rPr>
          <w:rFonts w:ascii="Georgia" w:hAnsi="Georgia" w:cs="AdvPSA183"/>
          <w:lang w:val="en-US" w:eastAsia="it-IT"/>
        </w:rPr>
        <w:t>s detected</w:t>
      </w:r>
      <w:r w:rsidRPr="00F55CFF">
        <w:rPr>
          <w:rFonts w:ascii="Georgia" w:hAnsi="Georgia" w:cs="AdvPSA183"/>
          <w:lang w:val="en-US" w:eastAsia="it-IT"/>
        </w:rPr>
        <w:t xml:space="preserve"> </w:t>
      </w:r>
      <w:r w:rsidR="0005266B" w:rsidRPr="00F55CFF">
        <w:rPr>
          <w:rFonts w:ascii="Georgia" w:hAnsi="Georgia" w:cs="AdvPSA183"/>
          <w:lang w:val="en-US" w:eastAsia="it-IT"/>
        </w:rPr>
        <w:t>during MP7 treatment</w:t>
      </w:r>
      <w:r w:rsidR="0005266B">
        <w:rPr>
          <w:rFonts w:ascii="Georgia" w:hAnsi="Georgia" w:cs="AdvPSA183"/>
          <w:lang w:val="en-US" w:eastAsia="it-IT"/>
        </w:rPr>
        <w:t>,</w:t>
      </w:r>
      <w:r w:rsidR="0005266B" w:rsidRPr="00F55CFF">
        <w:rPr>
          <w:rFonts w:ascii="Georgia" w:hAnsi="Georgia" w:cs="AdvPSA183"/>
          <w:lang w:val="en-US" w:eastAsia="it-IT"/>
        </w:rPr>
        <w:t xml:space="preserve"> </w:t>
      </w:r>
      <w:r w:rsidRPr="00F55CFF">
        <w:rPr>
          <w:rFonts w:ascii="Georgia" w:hAnsi="Georgia" w:cs="AdvPSA183"/>
          <w:lang w:val="en-US" w:eastAsia="it-IT"/>
        </w:rPr>
        <w:t>indicating that M</w:t>
      </w:r>
      <w:r w:rsidR="00C33403" w:rsidRPr="00F55CFF">
        <w:rPr>
          <w:rFonts w:ascii="Georgia" w:hAnsi="Georgia" w:cs="AdvPSA183"/>
          <w:lang w:val="en-US" w:eastAsia="it-IT"/>
        </w:rPr>
        <w:t>P7 i</w:t>
      </w:r>
      <w:r w:rsidR="000E46EF" w:rsidRPr="00F55CFF">
        <w:rPr>
          <w:rFonts w:ascii="Georgia" w:hAnsi="Georgia" w:cs="AdvPSA183"/>
          <w:lang w:val="en-US" w:eastAsia="it-IT"/>
        </w:rPr>
        <w:t xml:space="preserve">s tolerable in this study </w:t>
      </w:r>
      <w:r w:rsidR="00A16F9B" w:rsidRPr="00F55CFF">
        <w:rPr>
          <w:rFonts w:ascii="Georgia" w:hAnsi="Georgia" w:cs="AdvPSA183"/>
          <w:lang w:val="en-US" w:eastAsia="it-IT"/>
        </w:rPr>
        <w:fldChar w:fldCharType="begin">
          <w:fldData xml:space="preserve">PEVuZE5vdGU+PENpdGU+PEF1dGhvcj5FbW1hbm91aWxpZGk8L0F1dGhvcj48WWVhcj4yMDE5PC9Z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PEVuZE5vdGU+PENpdGU+PEF1dGhvcj5FbW1hbm91aWxpZGk8L0F1dGhvcj48WWVhcj4yMDE5PC9Z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A16F9B" w:rsidRPr="00F55CFF">
        <w:rPr>
          <w:rFonts w:ascii="Georgia" w:hAnsi="Georgia" w:cs="AdvPSA183"/>
          <w:lang w:val="en-US" w:eastAsia="it-IT"/>
        </w:rPr>
      </w:r>
      <w:r w:rsidR="00A16F9B" w:rsidRPr="00F55CFF">
        <w:rPr>
          <w:rFonts w:ascii="Georgia" w:hAnsi="Georgia" w:cs="AdvPSA183"/>
          <w:lang w:val="en-US" w:eastAsia="it-IT"/>
        </w:rPr>
        <w:fldChar w:fldCharType="separate"/>
      </w:r>
      <w:r w:rsidR="00CC694C">
        <w:rPr>
          <w:rFonts w:ascii="Georgia" w:hAnsi="Georgia" w:cs="AdvPSA183"/>
          <w:noProof/>
          <w:lang w:val="en-US" w:eastAsia="it-IT"/>
        </w:rPr>
        <w:t>(525)</w:t>
      </w:r>
      <w:r w:rsidR="00A16F9B" w:rsidRPr="00F55CFF">
        <w:rPr>
          <w:rFonts w:ascii="Georgia" w:hAnsi="Georgia" w:cs="AdvPSA183"/>
          <w:lang w:val="en-US" w:eastAsia="it-IT"/>
        </w:rPr>
        <w:fldChar w:fldCharType="end"/>
      </w:r>
      <w:r w:rsidRPr="00F55CFF">
        <w:rPr>
          <w:rFonts w:ascii="Georgia" w:hAnsi="Georgia" w:cs="AdvPSA183"/>
          <w:lang w:val="en-US" w:eastAsia="it-IT"/>
        </w:rPr>
        <w:t>.</w:t>
      </w:r>
    </w:p>
    <w:p w14:paraId="33E41276" w14:textId="77777777" w:rsidR="00C02AA8" w:rsidRDefault="00C02AA8" w:rsidP="00C02AA8">
      <w:pPr>
        <w:ind w:left="-30" w:right="150"/>
        <w:jc w:val="both"/>
        <w:rPr>
          <w:rFonts w:ascii="Georgia" w:hAnsi="Georgia" w:cs="Georgia"/>
          <w:color w:val="C00000"/>
          <w:sz w:val="28"/>
          <w:szCs w:val="28"/>
        </w:rPr>
      </w:pPr>
    </w:p>
    <w:p w14:paraId="58A8FAA5" w14:textId="77777777" w:rsidR="00C02AA8" w:rsidRDefault="004F2234" w:rsidP="00C02AA8">
      <w:pPr>
        <w:ind w:left="-30" w:right="150"/>
        <w:jc w:val="both"/>
        <w:rPr>
          <w:rFonts w:ascii="Georgia" w:hAnsi="Georgia" w:cs="Georgia"/>
          <w:color w:val="C00000"/>
          <w:sz w:val="28"/>
          <w:szCs w:val="28"/>
        </w:rPr>
      </w:pPr>
      <w:r w:rsidRPr="00F55CFF">
        <w:rPr>
          <w:rFonts w:ascii="Georgia" w:hAnsi="Georgia" w:cs="AdvPSA183"/>
          <w:b/>
          <w:lang w:val="it-IT" w:eastAsia="it-IT"/>
        </w:rPr>
        <w:t xml:space="preserve">2-O-Bn-InsP5 </w:t>
      </w:r>
      <w:r w:rsidRPr="00F55CFF">
        <w:rPr>
          <w:rFonts w:ascii="Georgia" w:hAnsi="Georgia" w:cs="AdvPSA183"/>
          <w:lang w:val="it-IT" w:eastAsia="it-IT"/>
        </w:rPr>
        <w:t>(2-O-benzyl-myo-inositol 1,3,4,5,6-pentakisphosphate)</w:t>
      </w:r>
    </w:p>
    <w:p w14:paraId="7228D590" w14:textId="77777777" w:rsidR="00C02AA8" w:rsidRDefault="00C02AA8" w:rsidP="00C02AA8">
      <w:pPr>
        <w:ind w:left="-30" w:right="150"/>
        <w:jc w:val="both"/>
        <w:rPr>
          <w:rFonts w:ascii="Georgia" w:hAnsi="Georgia" w:cs="Georgia"/>
          <w:color w:val="C00000"/>
          <w:sz w:val="28"/>
          <w:szCs w:val="28"/>
        </w:rPr>
      </w:pPr>
    </w:p>
    <w:p w14:paraId="500493FD" w14:textId="551B739D" w:rsidR="004F2234" w:rsidRPr="00C02AA8" w:rsidRDefault="004F2234" w:rsidP="00C02AA8">
      <w:pPr>
        <w:ind w:left="-30" w:right="150"/>
        <w:jc w:val="both"/>
        <w:rPr>
          <w:rFonts w:ascii="Georgia" w:hAnsi="Georgia" w:cs="Georgia"/>
          <w:color w:val="C00000"/>
          <w:sz w:val="28"/>
          <w:szCs w:val="28"/>
        </w:rPr>
      </w:pPr>
      <w:r w:rsidRPr="002A4C1C">
        <w:rPr>
          <w:rFonts w:ascii="Georgia" w:hAnsi="Georgia" w:cs="AdvPSA183"/>
          <w:lang w:val="en-US" w:eastAsia="it-IT"/>
        </w:rPr>
        <w:t>2-O-Bn-InsP5 demonstrate</w:t>
      </w:r>
      <w:r w:rsidR="00604EB0" w:rsidRPr="002A4C1C">
        <w:rPr>
          <w:rFonts w:ascii="Georgia" w:hAnsi="Georgia" w:cs="AdvPSA183"/>
          <w:lang w:val="en-US" w:eastAsia="it-IT"/>
        </w:rPr>
        <w:t>s</w:t>
      </w:r>
      <w:r w:rsidRPr="002A4C1C">
        <w:rPr>
          <w:rFonts w:ascii="Georgia" w:hAnsi="Georgia" w:cs="AdvPSA183"/>
          <w:lang w:val="en-US" w:eastAsia="it-IT"/>
        </w:rPr>
        <w:t xml:space="preserve"> remarkable anticancer </w:t>
      </w:r>
      <w:r w:rsidR="000E46EF" w:rsidRPr="002A4C1C">
        <w:rPr>
          <w:rFonts w:ascii="Georgia" w:hAnsi="Georgia" w:cs="AdvPSA183"/>
          <w:lang w:val="en-US" w:eastAsia="it-IT"/>
        </w:rPr>
        <w:t xml:space="preserve">activity </w:t>
      </w:r>
      <w:r w:rsidR="00ED6C3D" w:rsidRPr="002A4C1C">
        <w:rPr>
          <w:rFonts w:ascii="Georgia" w:hAnsi="Georgia" w:cs="AdvPSA183"/>
          <w:lang w:val="en-US" w:eastAsia="it-IT"/>
        </w:rPr>
        <w:t>and pro-apoptotic efficiency</w:t>
      </w:r>
      <w:r w:rsidR="00035AF5" w:rsidRPr="002A4C1C">
        <w:rPr>
          <w:rFonts w:ascii="Georgia" w:hAnsi="Georgia" w:cs="AdvPSA183"/>
          <w:lang w:val="en-US" w:eastAsia="it-IT"/>
        </w:rPr>
        <w:t xml:space="preserve"> while co</w:t>
      </w:r>
      <w:r w:rsidRPr="002A4C1C">
        <w:rPr>
          <w:rFonts w:ascii="Georgia" w:hAnsi="Georgia" w:cs="AdvPSA183"/>
          <w:lang w:val="en-US" w:eastAsia="it-IT"/>
        </w:rPr>
        <w:t>ncurrently rende</w:t>
      </w:r>
      <w:r w:rsidR="005C327B">
        <w:rPr>
          <w:rFonts w:ascii="Georgia" w:hAnsi="Georgia" w:cs="AdvPSA183"/>
          <w:lang w:val="en-US" w:eastAsia="it-IT"/>
        </w:rPr>
        <w:t>ring</w:t>
      </w:r>
      <w:r w:rsidRPr="002A4C1C">
        <w:rPr>
          <w:rFonts w:ascii="Georgia" w:hAnsi="Georgia" w:cs="AdvPSA183"/>
          <w:lang w:val="en-US" w:eastAsia="it-IT"/>
        </w:rPr>
        <w:t xml:space="preserve"> tumor cells more susceptible</w:t>
      </w:r>
      <w:r w:rsidR="00035AF5" w:rsidRPr="002A4C1C">
        <w:rPr>
          <w:rFonts w:ascii="Georgia" w:hAnsi="Georgia" w:cs="AdvPSA183"/>
          <w:lang w:val="en-US" w:eastAsia="it-IT"/>
        </w:rPr>
        <w:t xml:space="preserve"> to curcumin and tamoxifen </w:t>
      </w:r>
      <w:r w:rsidR="00035AF5" w:rsidRPr="002A4C1C">
        <w:rPr>
          <w:rFonts w:ascii="Georgia" w:hAnsi="Georgia" w:cs="AdvPSA183"/>
          <w:lang w:val="en-US" w:eastAsia="it-IT"/>
        </w:rPr>
        <w:fldChar w:fldCharType="begin">
          <w:fldData xml:space="preserve">PEVuZE5vdGU+PENpdGU+PEF1dGhvcj5GYWxhc2NhPC9BdXRob3I+PFllYXI+MjAxMDwvWWVhcj48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PEVuZE5vdGU+PENpdGU+PEF1dGhvcj5GYWxhc2NhPC9BdXRob3I+PFllYXI+MjAxMDwvWWVhcj48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035AF5" w:rsidRPr="002A4C1C">
        <w:rPr>
          <w:rFonts w:ascii="Georgia" w:hAnsi="Georgia" w:cs="AdvPSA183"/>
          <w:lang w:val="en-US" w:eastAsia="it-IT"/>
        </w:rPr>
      </w:r>
      <w:r w:rsidR="00035AF5" w:rsidRPr="002A4C1C">
        <w:rPr>
          <w:rFonts w:ascii="Georgia" w:hAnsi="Georgia" w:cs="AdvPSA183"/>
          <w:lang w:val="en-US" w:eastAsia="it-IT"/>
        </w:rPr>
        <w:fldChar w:fldCharType="separate"/>
      </w:r>
      <w:r w:rsidR="00CC694C">
        <w:rPr>
          <w:rFonts w:ascii="Georgia" w:hAnsi="Georgia" w:cs="AdvPSA183"/>
          <w:noProof/>
          <w:lang w:val="en-US" w:eastAsia="it-IT"/>
        </w:rPr>
        <w:t>(526)</w:t>
      </w:r>
      <w:r w:rsidR="00035AF5" w:rsidRPr="002A4C1C">
        <w:rPr>
          <w:rFonts w:ascii="Georgia" w:hAnsi="Georgia" w:cs="AdvPSA183"/>
          <w:lang w:val="en-US" w:eastAsia="it-IT"/>
        </w:rPr>
        <w:fldChar w:fldCharType="end"/>
      </w:r>
      <w:r w:rsidR="00F140DE">
        <w:rPr>
          <w:rFonts w:ascii="Georgia" w:hAnsi="Georgia" w:cs="AdvPSA183"/>
          <w:lang w:val="en-US" w:eastAsia="it-IT"/>
        </w:rPr>
        <w:t xml:space="preserve">. </w:t>
      </w:r>
      <w:r w:rsidRPr="002A4C1C">
        <w:rPr>
          <w:rFonts w:ascii="Georgia" w:hAnsi="Georgia" w:cs="AdvPSA183"/>
          <w:lang w:val="en-US" w:eastAsia="it-IT"/>
        </w:rPr>
        <w:t xml:space="preserve">2-O-Bn-InsP5 </w:t>
      </w:r>
      <w:r w:rsidR="00F140DE">
        <w:rPr>
          <w:rFonts w:ascii="Georgia" w:hAnsi="Georgia" w:cs="AdvPSA183"/>
          <w:lang w:val="en-US" w:eastAsia="it-IT"/>
        </w:rPr>
        <w:t>acts</w:t>
      </w:r>
      <w:r w:rsidRPr="002A4C1C">
        <w:rPr>
          <w:rFonts w:ascii="Georgia" w:hAnsi="Georgia" w:cs="AdvPSA183"/>
          <w:lang w:val="en-US" w:eastAsia="it-IT"/>
        </w:rPr>
        <w:t xml:space="preserve"> </w:t>
      </w:r>
      <w:r w:rsidR="00F140DE">
        <w:rPr>
          <w:rFonts w:ascii="Georgia" w:hAnsi="Georgia" w:cs="AdvPSA183"/>
          <w:lang w:val="en-US" w:eastAsia="it-IT"/>
        </w:rPr>
        <w:t>by</w:t>
      </w:r>
      <w:r w:rsidRPr="002A4C1C">
        <w:rPr>
          <w:rFonts w:ascii="Georgia" w:hAnsi="Georgia" w:cs="AdvPSA183"/>
          <w:lang w:val="en-US" w:eastAsia="it-IT"/>
        </w:rPr>
        <w:t xml:space="preserve"> binding </w:t>
      </w:r>
      <w:r w:rsidR="00F140DE">
        <w:rPr>
          <w:rFonts w:ascii="Georgia" w:hAnsi="Georgia" w:cs="AdvPSA183"/>
          <w:lang w:val="en-US" w:eastAsia="it-IT"/>
        </w:rPr>
        <w:t>to</w:t>
      </w:r>
      <w:r w:rsidRPr="002A4C1C">
        <w:rPr>
          <w:rFonts w:ascii="Georgia" w:hAnsi="Georgia" w:cs="AdvPSA183"/>
          <w:lang w:val="en-US" w:eastAsia="it-IT"/>
        </w:rPr>
        <w:t xml:space="preserve"> </w:t>
      </w:r>
      <w:r w:rsidR="004853B2">
        <w:rPr>
          <w:rFonts w:ascii="Georgia" w:hAnsi="Georgia" w:cs="AdvPSA183"/>
          <w:lang w:val="en-US" w:eastAsia="it-IT"/>
        </w:rPr>
        <w:t xml:space="preserve">the </w:t>
      </w:r>
      <w:r w:rsidRPr="002A4C1C">
        <w:rPr>
          <w:rFonts w:ascii="Georgia" w:hAnsi="Georgia" w:cs="AdvPSA183"/>
          <w:lang w:val="en-US" w:eastAsia="it-IT"/>
        </w:rPr>
        <w:t xml:space="preserve">PH domain of PDK1, leading to retention of the PDK1 in the cytosol, and thus, impeding phosphorylation and activation of AKT </w:t>
      </w:r>
      <w:r w:rsidR="004853B2">
        <w:rPr>
          <w:rFonts w:ascii="Georgia" w:hAnsi="Georgia" w:cs="AdvPSA183"/>
          <w:lang w:val="en-US" w:eastAsia="it-IT"/>
        </w:rPr>
        <w:t>on</w:t>
      </w:r>
      <w:r w:rsidRPr="002A4C1C">
        <w:rPr>
          <w:rFonts w:ascii="Georgia" w:hAnsi="Georgia" w:cs="AdvPSA183"/>
          <w:lang w:val="en-US" w:eastAsia="it-IT"/>
        </w:rPr>
        <w:t xml:space="preserve"> Thr308 in ce</w:t>
      </w:r>
      <w:r w:rsidR="00035AF5" w:rsidRPr="002A4C1C">
        <w:rPr>
          <w:rFonts w:ascii="Georgia" w:hAnsi="Georgia" w:cs="AdvPSA183"/>
          <w:lang w:val="en-US" w:eastAsia="it-IT"/>
        </w:rPr>
        <w:t xml:space="preserve">ll lines </w:t>
      </w:r>
      <w:r w:rsidR="00035AF5" w:rsidRPr="002A4C1C">
        <w:rPr>
          <w:rFonts w:ascii="Georgia" w:hAnsi="Georgia" w:cs="AdvPSA183"/>
          <w:lang w:val="en-US" w:eastAsia="it-IT"/>
        </w:rPr>
        <w:fldChar w:fldCharType="begin">
          <w:fldData xml:space="preserve">PEVuZE5vdGU+PENpdGU+PEF1dGhvcj5Lb21hbmRlcjwvQXV0aG9yPjxZZWFyPjIwMDQ8L1llYXI+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PEVuZE5vdGU+PENpdGU+PEF1dGhvcj5Lb21hbmRlcjwvQXV0aG9yPjxZZWFyPjIwMDQ8L1llYXI+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035AF5" w:rsidRPr="002A4C1C">
        <w:rPr>
          <w:rFonts w:ascii="Georgia" w:hAnsi="Georgia" w:cs="AdvPSA183"/>
          <w:lang w:val="en-US" w:eastAsia="it-IT"/>
        </w:rPr>
      </w:r>
      <w:r w:rsidR="00035AF5" w:rsidRPr="002A4C1C">
        <w:rPr>
          <w:rFonts w:ascii="Georgia" w:hAnsi="Georgia" w:cs="AdvPSA183"/>
          <w:lang w:val="en-US" w:eastAsia="it-IT"/>
        </w:rPr>
        <w:fldChar w:fldCharType="separate"/>
      </w:r>
      <w:r w:rsidR="00CC694C">
        <w:rPr>
          <w:rFonts w:ascii="Georgia" w:hAnsi="Georgia" w:cs="AdvPSA183"/>
          <w:noProof/>
          <w:lang w:val="en-US" w:eastAsia="it-IT"/>
        </w:rPr>
        <w:t>(527)</w:t>
      </w:r>
      <w:r w:rsidR="00035AF5" w:rsidRPr="002A4C1C">
        <w:rPr>
          <w:rFonts w:ascii="Georgia" w:hAnsi="Georgia" w:cs="AdvPSA183"/>
          <w:lang w:val="en-US" w:eastAsia="it-IT"/>
        </w:rPr>
        <w:fldChar w:fldCharType="end"/>
      </w:r>
      <w:r w:rsidRPr="002A4C1C">
        <w:rPr>
          <w:rFonts w:ascii="Georgia" w:hAnsi="Georgia" w:cs="AdvPSA183"/>
          <w:lang w:val="en-US" w:eastAsia="it-IT"/>
        </w:rPr>
        <w:t>. Indeed, 2-O-Bn-InsP5 specifically suppresse</w:t>
      </w:r>
      <w:r w:rsidR="00604EB0" w:rsidRPr="002A4C1C">
        <w:rPr>
          <w:rFonts w:ascii="Georgia" w:hAnsi="Georgia" w:cs="AdvPSA183"/>
          <w:lang w:val="en-US" w:eastAsia="it-IT"/>
        </w:rPr>
        <w:t>s</w:t>
      </w:r>
      <w:r w:rsidRPr="002A4C1C">
        <w:rPr>
          <w:rFonts w:ascii="Georgia" w:hAnsi="Georgia" w:cs="AdvPSA183"/>
          <w:lang w:val="en-US" w:eastAsia="it-IT"/>
        </w:rPr>
        <w:t xml:space="preserve"> PDK1, and i</w:t>
      </w:r>
      <w:r w:rsidR="00704C3C" w:rsidRPr="002A4C1C">
        <w:rPr>
          <w:rFonts w:ascii="Georgia" w:hAnsi="Georgia" w:cs="AdvPSA183"/>
          <w:lang w:val="en-US" w:eastAsia="it-IT"/>
        </w:rPr>
        <w:t>nhibit</w:t>
      </w:r>
      <w:r w:rsidR="00604EB0" w:rsidRPr="002A4C1C">
        <w:rPr>
          <w:rFonts w:ascii="Georgia" w:hAnsi="Georgia" w:cs="AdvPSA183"/>
          <w:lang w:val="en-US" w:eastAsia="it-IT"/>
        </w:rPr>
        <w:t>s</w:t>
      </w:r>
      <w:r w:rsidR="00402FAD" w:rsidRPr="002A4C1C">
        <w:rPr>
          <w:rFonts w:ascii="Georgia" w:hAnsi="Georgia" w:cs="AdvPSA183"/>
          <w:lang w:val="en-US" w:eastAsia="it-IT"/>
        </w:rPr>
        <w:t xml:space="preserve"> mTOR in vitro. A</w:t>
      </w:r>
      <w:r w:rsidR="00704C3C" w:rsidRPr="002A4C1C">
        <w:rPr>
          <w:rFonts w:ascii="Georgia" w:hAnsi="Georgia" w:cs="AdvPSA183"/>
          <w:lang w:val="en-US" w:eastAsia="it-IT"/>
        </w:rPr>
        <w:t>ddition</w:t>
      </w:r>
      <w:r w:rsidR="00402FAD" w:rsidRPr="002A4C1C">
        <w:rPr>
          <w:rFonts w:ascii="Georgia" w:hAnsi="Georgia" w:cs="AdvPSA183"/>
          <w:lang w:val="en-US" w:eastAsia="it-IT"/>
        </w:rPr>
        <w:t>ally</w:t>
      </w:r>
      <w:r w:rsidRPr="002A4C1C">
        <w:rPr>
          <w:rFonts w:ascii="Georgia" w:hAnsi="Georgia" w:cs="AdvPSA183"/>
          <w:lang w:val="en-US" w:eastAsia="it-IT"/>
        </w:rPr>
        <w:t>, 2-O-Bn-InsP5 remarkably induce</w:t>
      </w:r>
      <w:r w:rsidR="00604EB0" w:rsidRPr="002A4C1C">
        <w:rPr>
          <w:rFonts w:ascii="Georgia" w:hAnsi="Georgia" w:cs="AdvPSA183"/>
          <w:lang w:val="en-US" w:eastAsia="it-IT"/>
        </w:rPr>
        <w:t>s</w:t>
      </w:r>
      <w:r w:rsidR="00D00606" w:rsidRPr="002A4C1C">
        <w:rPr>
          <w:rFonts w:ascii="Georgia" w:hAnsi="Georgia" w:cs="AdvPSA183"/>
          <w:lang w:val="en-US" w:eastAsia="it-IT"/>
        </w:rPr>
        <w:t xml:space="preserve"> </w:t>
      </w:r>
      <w:r w:rsidR="00AB563B" w:rsidRPr="002A4C1C">
        <w:rPr>
          <w:rFonts w:ascii="Georgia" w:hAnsi="Georgia" w:cs="AdvPSA183"/>
          <w:lang w:val="en-US" w:eastAsia="it-IT"/>
        </w:rPr>
        <w:t>pro</w:t>
      </w:r>
      <w:r w:rsidR="002707BA" w:rsidRPr="002A4C1C">
        <w:rPr>
          <w:rFonts w:ascii="Georgia" w:hAnsi="Georgia" w:cs="AdvPSA183"/>
          <w:lang w:val="en-US" w:eastAsia="it-IT"/>
        </w:rPr>
        <w:t>apop</w:t>
      </w:r>
      <w:r w:rsidR="00AB563B" w:rsidRPr="002A4C1C">
        <w:rPr>
          <w:rFonts w:ascii="Georgia" w:hAnsi="Georgia" w:cs="AdvPSA183"/>
          <w:lang w:val="en-US" w:eastAsia="it-IT"/>
        </w:rPr>
        <w:t>totic effects</w:t>
      </w:r>
      <w:r w:rsidR="00D00606" w:rsidRPr="002A4C1C">
        <w:rPr>
          <w:rFonts w:ascii="Georgia" w:hAnsi="Georgia" w:cs="AdvPSA183"/>
          <w:lang w:val="en-US" w:eastAsia="it-IT"/>
        </w:rPr>
        <w:t xml:space="preserve"> </w:t>
      </w:r>
      <w:r w:rsidRPr="002A4C1C">
        <w:rPr>
          <w:rFonts w:ascii="Georgia" w:hAnsi="Georgia" w:cs="AdvPSA183"/>
          <w:lang w:val="en-US" w:eastAsia="it-IT"/>
        </w:rPr>
        <w:t xml:space="preserve">in cancer cells, and significantly </w:t>
      </w:r>
      <w:r w:rsidR="00D00606" w:rsidRPr="002A4C1C">
        <w:rPr>
          <w:rFonts w:ascii="Georgia" w:hAnsi="Georgia" w:cs="AdvPSA183"/>
          <w:lang w:val="en-US" w:eastAsia="it-IT"/>
        </w:rPr>
        <w:t>augment</w:t>
      </w:r>
      <w:r w:rsidR="00604EB0" w:rsidRPr="002A4C1C">
        <w:rPr>
          <w:rFonts w:ascii="Georgia" w:hAnsi="Georgia" w:cs="AdvPSA183"/>
          <w:lang w:val="en-US" w:eastAsia="it-IT"/>
        </w:rPr>
        <w:t>s</w:t>
      </w:r>
      <w:r w:rsidRPr="002A4C1C">
        <w:rPr>
          <w:rFonts w:ascii="Georgia" w:hAnsi="Georgia" w:cs="AdvPSA183"/>
          <w:lang w:val="en-US" w:eastAsia="it-IT"/>
        </w:rPr>
        <w:t xml:space="preserve"> the effects of antitumor drugs </w:t>
      </w:r>
      <w:r w:rsidRPr="001A59A3">
        <w:rPr>
          <w:rFonts w:ascii="Georgia" w:hAnsi="Georgia" w:cs="AdvPSA183"/>
          <w:i/>
          <w:lang w:val="en-US" w:eastAsia="it-IT"/>
        </w:rPr>
        <w:t>in vitro</w:t>
      </w:r>
      <w:r w:rsidRPr="002A4C1C">
        <w:rPr>
          <w:rFonts w:ascii="Georgia" w:hAnsi="Georgia" w:cs="AdvPSA183"/>
          <w:lang w:val="en-US" w:eastAsia="it-IT"/>
        </w:rPr>
        <w:t>. Thus, 2-O</w:t>
      </w:r>
      <w:r w:rsidR="00BB649D">
        <w:rPr>
          <w:rFonts w:ascii="Georgia" w:hAnsi="Georgia" w:cs="AdvPSA183"/>
          <w:lang w:val="en-US" w:eastAsia="it-IT"/>
        </w:rPr>
        <w:t xml:space="preserve">-Bn-InsP5 </w:t>
      </w:r>
      <w:r w:rsidR="009771E9">
        <w:rPr>
          <w:rFonts w:ascii="Georgia" w:hAnsi="Georgia" w:cs="AdvPSA183"/>
          <w:lang w:val="en-US" w:eastAsia="it-IT"/>
        </w:rPr>
        <w:t xml:space="preserve">may </w:t>
      </w:r>
      <w:r w:rsidR="009771E9" w:rsidRPr="009771E9">
        <w:rPr>
          <w:rFonts w:ascii="Georgia" w:hAnsi="Georgia" w:cs="AdvPSA183"/>
          <w:lang w:val="en-US" w:eastAsia="it-IT"/>
        </w:rPr>
        <w:t>potentially be a nov</w:t>
      </w:r>
      <w:r w:rsidR="009771E9">
        <w:rPr>
          <w:rFonts w:ascii="Georgia" w:hAnsi="Georgia" w:cs="AdvPSA183"/>
          <w:lang w:val="en-US" w:eastAsia="it-IT"/>
        </w:rPr>
        <w:t xml:space="preserve">el inhibitor of the PAM pathway </w:t>
      </w:r>
      <w:r w:rsidR="00035AF5" w:rsidRPr="002A4C1C">
        <w:rPr>
          <w:rFonts w:ascii="Georgia" w:hAnsi="Georgia" w:cs="AdvPSA183"/>
          <w:lang w:val="en-US" w:eastAsia="it-IT"/>
        </w:rPr>
        <w:fldChar w:fldCharType="begin">
          <w:fldData xml:space="preserve">PEVuZE5vdGU+PENpdGU+PEF1dGhvcj5GYWxhc2NhPC9BdXRob3I+PFllYXI+MjAxMDwvWWVhcj48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PEVuZE5vdGU+PENpdGU+PEF1dGhvcj5GYWxhc2NhPC9BdXRob3I+PFllYXI+MjAxMDwvWWVhcj48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035AF5" w:rsidRPr="002A4C1C">
        <w:rPr>
          <w:rFonts w:ascii="Georgia" w:hAnsi="Georgia" w:cs="AdvPSA183"/>
          <w:lang w:val="en-US" w:eastAsia="it-IT"/>
        </w:rPr>
      </w:r>
      <w:r w:rsidR="00035AF5" w:rsidRPr="002A4C1C">
        <w:rPr>
          <w:rFonts w:ascii="Georgia" w:hAnsi="Georgia" w:cs="AdvPSA183"/>
          <w:lang w:val="en-US" w:eastAsia="it-IT"/>
        </w:rPr>
        <w:fldChar w:fldCharType="separate"/>
      </w:r>
      <w:r w:rsidR="00CC694C">
        <w:rPr>
          <w:rFonts w:ascii="Georgia" w:hAnsi="Georgia" w:cs="AdvPSA183"/>
          <w:noProof/>
          <w:lang w:val="en-US" w:eastAsia="it-IT"/>
        </w:rPr>
        <w:t>(526)</w:t>
      </w:r>
      <w:r w:rsidR="00035AF5" w:rsidRPr="002A4C1C">
        <w:rPr>
          <w:rFonts w:ascii="Georgia" w:hAnsi="Georgia" w:cs="AdvPSA183"/>
          <w:lang w:val="en-US" w:eastAsia="it-IT"/>
        </w:rPr>
        <w:fldChar w:fldCharType="end"/>
      </w:r>
      <w:r w:rsidRPr="002A4C1C">
        <w:rPr>
          <w:rFonts w:ascii="Georgia" w:hAnsi="Georgia" w:cs="AdvPSA183"/>
          <w:lang w:val="en-US" w:eastAsia="it-IT"/>
        </w:rPr>
        <w:t>. Inter</w:t>
      </w:r>
      <w:r w:rsidR="00604EB0" w:rsidRPr="002A4C1C">
        <w:rPr>
          <w:rFonts w:ascii="Georgia" w:hAnsi="Georgia" w:cs="AdvPSA183"/>
          <w:lang w:val="en-US" w:eastAsia="it-IT"/>
        </w:rPr>
        <w:t>e</w:t>
      </w:r>
      <w:r w:rsidRPr="002A4C1C">
        <w:rPr>
          <w:rFonts w:ascii="Georgia" w:hAnsi="Georgia" w:cs="AdvPSA183"/>
          <w:lang w:val="en-US" w:eastAsia="it-IT"/>
        </w:rPr>
        <w:t>stingly, 2-O-Bn-InsP5 interact</w:t>
      </w:r>
      <w:r w:rsidR="00D01B16">
        <w:rPr>
          <w:rFonts w:ascii="Georgia" w:hAnsi="Georgia" w:cs="AdvPSA183"/>
          <w:lang w:val="en-US" w:eastAsia="it-IT"/>
        </w:rPr>
        <w:t>s</w:t>
      </w:r>
      <w:r w:rsidRPr="002A4C1C">
        <w:rPr>
          <w:rFonts w:ascii="Georgia" w:hAnsi="Georgia" w:cs="AdvPSA183"/>
          <w:lang w:val="en-US" w:eastAsia="it-IT"/>
        </w:rPr>
        <w:t xml:space="preserve"> with the pleckstrin homology domain of PDK1 to hamper the </w:t>
      </w:r>
      <w:r w:rsidR="00985876" w:rsidRPr="002A4C1C">
        <w:rPr>
          <w:rFonts w:ascii="Georgia" w:hAnsi="Georgia" w:cs="AdvPSA183"/>
          <w:lang w:val="en-US" w:eastAsia="it-IT"/>
        </w:rPr>
        <w:t>constitution</w:t>
      </w:r>
      <w:r w:rsidRPr="002A4C1C">
        <w:rPr>
          <w:rFonts w:ascii="Georgia" w:hAnsi="Georgia" w:cs="AdvPSA183"/>
          <w:lang w:val="en-US" w:eastAsia="it-IT"/>
        </w:rPr>
        <w:t xml:space="preserve"> of PDK1/PLCγ1 complex, whose activation plays an important function in signalling resulting in carcinogenesis and metastasis dissemination, thereby impeding PLCγ1-dependent cellular functions in tumor cells. Indeed, 2-O</w:t>
      </w:r>
      <w:r w:rsidR="00604EB0" w:rsidRPr="002A4C1C">
        <w:rPr>
          <w:rFonts w:ascii="Georgia" w:hAnsi="Georgia" w:cs="AdvPSA183"/>
          <w:lang w:val="en-US" w:eastAsia="it-IT"/>
        </w:rPr>
        <w:t xml:space="preserve">-Bn-InsP5 </w:t>
      </w:r>
      <w:r w:rsidR="00C20C18">
        <w:rPr>
          <w:rFonts w:ascii="Georgia" w:hAnsi="Georgia" w:cs="AdvPSA183"/>
          <w:lang w:val="en-US" w:eastAsia="it-IT"/>
        </w:rPr>
        <w:t>can inhibit</w:t>
      </w:r>
      <w:r w:rsidR="005A75EE">
        <w:rPr>
          <w:rFonts w:ascii="Georgia" w:hAnsi="Georgia" w:cs="AdvPSA183"/>
          <w:lang w:val="en-US" w:eastAsia="it-IT"/>
        </w:rPr>
        <w:t xml:space="preserve"> EGF-induced</w:t>
      </w:r>
      <w:r w:rsidRPr="002A4C1C">
        <w:rPr>
          <w:rFonts w:ascii="Georgia" w:hAnsi="Georgia" w:cs="AdvPSA183"/>
          <w:lang w:val="en-US" w:eastAsia="it-IT"/>
        </w:rPr>
        <w:t xml:space="preserve"> PLCγ1 phosphorylation </w:t>
      </w:r>
      <w:r w:rsidRPr="00F55CFF">
        <w:rPr>
          <w:rFonts w:ascii="Georgia" w:hAnsi="Georgia" w:cs="AdvPSA183"/>
          <w:lang w:val="en-US" w:eastAsia="it-IT"/>
        </w:rPr>
        <w:t xml:space="preserve">and </w:t>
      </w:r>
      <w:r w:rsidR="00C20C18">
        <w:rPr>
          <w:rFonts w:ascii="Georgia" w:hAnsi="Georgia" w:cs="AdvPSA183"/>
          <w:lang w:val="en-US" w:eastAsia="it-IT"/>
        </w:rPr>
        <w:t xml:space="preserve">downstream </w:t>
      </w:r>
      <w:r w:rsidRPr="00F55CFF">
        <w:rPr>
          <w:rFonts w:ascii="Georgia" w:hAnsi="Georgia" w:cs="AdvPSA183"/>
          <w:lang w:val="en-US" w:eastAsia="it-IT"/>
        </w:rPr>
        <w:t xml:space="preserve">activity, leading to hindered tumor cell </w:t>
      </w:r>
      <w:r w:rsidR="00704C3C" w:rsidRPr="00F55CFF">
        <w:rPr>
          <w:rFonts w:ascii="Georgia" w:hAnsi="Georgia" w:cs="AdvPSA183"/>
          <w:lang w:val="en-US" w:eastAsia="it-IT"/>
        </w:rPr>
        <w:t>migration and invasion. Furthermore</w:t>
      </w:r>
      <w:r w:rsidRPr="00F55CFF">
        <w:rPr>
          <w:rFonts w:ascii="Georgia" w:hAnsi="Georgia" w:cs="AdvPSA183"/>
          <w:lang w:val="en-US" w:eastAsia="it-IT"/>
        </w:rPr>
        <w:t>, 2-O-Bn-InsP5 also suppresse</w:t>
      </w:r>
      <w:r w:rsidR="00604EB0" w:rsidRPr="00F55CFF">
        <w:rPr>
          <w:rFonts w:ascii="Georgia" w:hAnsi="Georgia" w:cs="AdvPSA183"/>
          <w:lang w:val="en-US" w:eastAsia="it-IT"/>
        </w:rPr>
        <w:t>s</w:t>
      </w:r>
      <w:r w:rsidRPr="00F55CFF">
        <w:rPr>
          <w:rFonts w:ascii="Georgia" w:hAnsi="Georgia" w:cs="AdvPSA183"/>
          <w:lang w:val="en-US" w:eastAsia="it-IT"/>
        </w:rPr>
        <w:t xml:space="preserve"> tumor cell dissemination in zebrafish xenotransplants, emphasising that this</w:t>
      </w:r>
      <w:r w:rsidRPr="00F55CFF">
        <w:rPr>
          <w:rFonts w:ascii="Georgia" w:hAnsi="Georgia"/>
        </w:rPr>
        <w:t xml:space="preserve"> </w:t>
      </w:r>
      <w:r w:rsidRPr="00F55CFF">
        <w:rPr>
          <w:rFonts w:ascii="Georgia" w:hAnsi="Georgia" w:cs="AdvPSA183"/>
          <w:lang w:val="en-US" w:eastAsia="it-IT"/>
        </w:rPr>
        <w:t xml:space="preserve">PDK1/PLCγ1 complex-inhibiting agent </w:t>
      </w:r>
      <w:r w:rsidR="00286AB2">
        <w:rPr>
          <w:rFonts w:ascii="Georgia" w:hAnsi="Georgia" w:cs="AdvPSA183"/>
          <w:lang w:val="en-US" w:eastAsia="it-IT"/>
        </w:rPr>
        <w:t xml:space="preserve">holds </w:t>
      </w:r>
      <w:r w:rsidRPr="00F55CFF">
        <w:rPr>
          <w:rFonts w:ascii="Georgia" w:hAnsi="Georgia" w:cs="AdvPSA183"/>
          <w:lang w:val="en-US" w:eastAsia="it-IT"/>
        </w:rPr>
        <w:t xml:space="preserve">potential as </w:t>
      </w:r>
      <w:r w:rsidR="00751025">
        <w:rPr>
          <w:rFonts w:ascii="Georgia" w:hAnsi="Georgia" w:cs="AdvPSA183"/>
          <w:lang w:val="en-US" w:eastAsia="it-IT"/>
        </w:rPr>
        <w:t>a</w:t>
      </w:r>
      <w:r w:rsidR="00785A44">
        <w:rPr>
          <w:rFonts w:ascii="Georgia" w:hAnsi="Georgia" w:cs="AdvPSA183"/>
          <w:lang w:val="en-US" w:eastAsia="it-IT"/>
        </w:rPr>
        <w:t>n</w:t>
      </w:r>
      <w:r w:rsidR="00751025">
        <w:rPr>
          <w:rFonts w:ascii="Georgia" w:hAnsi="Georgia" w:cs="AdvPSA183"/>
          <w:lang w:val="en-US" w:eastAsia="it-IT"/>
        </w:rPr>
        <w:t xml:space="preserve"> anti-metastatic drug</w:t>
      </w:r>
      <w:r w:rsidRPr="00F55CFF">
        <w:rPr>
          <w:rFonts w:ascii="Georgia" w:hAnsi="Georgia" w:cs="AdvPSA183"/>
          <w:lang w:val="en-US" w:eastAsia="it-IT"/>
        </w:rPr>
        <w:t xml:space="preserve"> </w:t>
      </w:r>
      <w:r w:rsidR="00035AF5" w:rsidRPr="00F55CFF">
        <w:rPr>
          <w:rFonts w:ascii="Georgia" w:hAnsi="Georgia" w:cs="AdvPSA183"/>
          <w:lang w:val="en-US" w:eastAsia="it-IT"/>
        </w:rPr>
        <w:fldChar w:fldCharType="begin">
          <w:fldData xml:space="preserve">PEVuZE5vdGU+PENpdGU+PEF1dGhvcj5SYWltb25kaTwvQXV0aG9yPjxZZWFyPjIwMTY8L1llYXI+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PEVuZE5vdGU+PENpdGU+PEF1dGhvcj5SYWltb25kaTwvQXV0aG9yPjxZZWFyPjIwMTY8L1llYXI+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035AF5" w:rsidRPr="00F55CFF">
        <w:rPr>
          <w:rFonts w:ascii="Georgia" w:hAnsi="Georgia" w:cs="AdvPSA183"/>
          <w:lang w:val="en-US" w:eastAsia="it-IT"/>
        </w:rPr>
      </w:r>
      <w:r w:rsidR="00035AF5" w:rsidRPr="00F55CFF">
        <w:rPr>
          <w:rFonts w:ascii="Georgia" w:hAnsi="Georgia" w:cs="AdvPSA183"/>
          <w:lang w:val="en-US" w:eastAsia="it-IT"/>
        </w:rPr>
        <w:fldChar w:fldCharType="separate"/>
      </w:r>
      <w:r w:rsidR="00CC694C">
        <w:rPr>
          <w:rFonts w:ascii="Georgia" w:hAnsi="Georgia" w:cs="AdvPSA183"/>
          <w:noProof/>
          <w:lang w:val="en-US" w:eastAsia="it-IT"/>
        </w:rPr>
        <w:t>(528)</w:t>
      </w:r>
      <w:r w:rsidR="00035AF5" w:rsidRPr="00F55CFF">
        <w:rPr>
          <w:rFonts w:ascii="Georgia" w:hAnsi="Georgia" w:cs="AdvPSA183"/>
          <w:lang w:val="en-US" w:eastAsia="it-IT"/>
        </w:rPr>
        <w:fldChar w:fldCharType="end"/>
      </w:r>
      <w:r w:rsidRPr="00F55CFF">
        <w:rPr>
          <w:rFonts w:ascii="Georgia" w:hAnsi="Georgia" w:cs="AdvPSA183"/>
          <w:lang w:val="en-US" w:eastAsia="it-IT"/>
        </w:rPr>
        <w:t>.</w:t>
      </w:r>
    </w:p>
    <w:p w14:paraId="5AAE2820" w14:textId="77777777" w:rsidR="004F2234" w:rsidRPr="00F55CFF" w:rsidRDefault="004F2234" w:rsidP="0035144D">
      <w:pPr>
        <w:ind w:right="150"/>
        <w:jc w:val="both"/>
        <w:rPr>
          <w:rFonts w:ascii="Georgia" w:hAnsi="Georgia" w:cs="AdvPSA183"/>
          <w:lang w:eastAsia="it-IT"/>
        </w:rPr>
      </w:pPr>
    </w:p>
    <w:p w14:paraId="66463DF2" w14:textId="77777777" w:rsidR="004F2234" w:rsidRPr="00F55CFF" w:rsidRDefault="004F2234" w:rsidP="0035144D">
      <w:pPr>
        <w:ind w:left="-30" w:right="150"/>
        <w:jc w:val="both"/>
        <w:rPr>
          <w:rFonts w:ascii="Georgia" w:hAnsi="Georgia" w:cs="AdvPSA183"/>
          <w:lang w:eastAsia="it-IT"/>
        </w:rPr>
      </w:pPr>
      <w:r w:rsidRPr="00F55CFF">
        <w:rPr>
          <w:rFonts w:ascii="Georgia" w:hAnsi="Georgia" w:cs="AdvPSA183"/>
          <w:b/>
          <w:lang w:eastAsia="it-IT"/>
        </w:rPr>
        <w:t xml:space="preserve">2-Oxindole </w:t>
      </w:r>
      <w:r w:rsidRPr="00F55CFF">
        <w:rPr>
          <w:rFonts w:ascii="Georgia" w:hAnsi="Georgia" w:cs="AdvPSA183"/>
          <w:lang w:eastAsia="it-IT"/>
        </w:rPr>
        <w:t>(Oxindole, 2-Indolinone)</w:t>
      </w:r>
    </w:p>
    <w:p w14:paraId="2FC36374" w14:textId="77777777" w:rsidR="004F2234" w:rsidRPr="00F55CFF" w:rsidRDefault="004F2234" w:rsidP="0035144D">
      <w:pPr>
        <w:ind w:left="-30" w:right="150"/>
        <w:jc w:val="both"/>
        <w:rPr>
          <w:rFonts w:ascii="Georgia" w:hAnsi="Georgia" w:cs="AdvPSA183"/>
          <w:lang w:eastAsia="it-IT"/>
        </w:rPr>
      </w:pPr>
    </w:p>
    <w:p w14:paraId="75CB1A40" w14:textId="43060B0C" w:rsidR="004F2234" w:rsidRPr="00F55CFF" w:rsidRDefault="004F2234" w:rsidP="00ED0843">
      <w:pPr>
        <w:ind w:left="-30" w:right="150"/>
        <w:jc w:val="both"/>
        <w:rPr>
          <w:rFonts w:ascii="Georgia" w:hAnsi="Georgia" w:cs="AdvPSA183"/>
          <w:lang w:eastAsia="it-IT"/>
        </w:rPr>
      </w:pPr>
      <w:r w:rsidRPr="00F55CFF">
        <w:rPr>
          <w:rFonts w:ascii="Georgia" w:hAnsi="Georgia" w:cs="AdvPSA183"/>
          <w:lang w:eastAsia="it-IT"/>
        </w:rPr>
        <w:t>PDK1 inhibitor 2-oxindole derivative treatment has been shown to disrupt the PDK1/AKT pathway and exert</w:t>
      </w:r>
      <w:r w:rsidR="00917FDA">
        <w:rPr>
          <w:rFonts w:ascii="Georgia" w:hAnsi="Georgia" w:cs="AdvPSA183"/>
          <w:lang w:eastAsia="it-IT"/>
        </w:rPr>
        <w:t xml:space="preserve">s </w:t>
      </w:r>
      <w:r w:rsidRPr="00F55CFF">
        <w:rPr>
          <w:rFonts w:ascii="Georgia" w:hAnsi="Georgia" w:cs="AdvPSA183"/>
          <w:lang w:eastAsia="it-IT"/>
        </w:rPr>
        <w:t>significant antitumor activity</w:t>
      </w:r>
      <w:r w:rsidR="00B43BCB">
        <w:rPr>
          <w:rFonts w:ascii="Georgia" w:hAnsi="Georgia" w:cs="AdvPSA183"/>
          <w:lang w:eastAsia="it-IT"/>
        </w:rPr>
        <w:t xml:space="preserve"> in NSCLC</w:t>
      </w:r>
      <w:r w:rsidRPr="00F55CFF">
        <w:rPr>
          <w:rFonts w:ascii="Georgia" w:hAnsi="Georgia" w:cs="AdvPSA183"/>
          <w:lang w:eastAsia="it-IT"/>
        </w:rPr>
        <w:t xml:space="preserve">. Indeed, 2-oxindole (compound 1a) </w:t>
      </w:r>
      <w:r w:rsidR="009B7DBB">
        <w:rPr>
          <w:rFonts w:ascii="Georgia" w:hAnsi="Georgia" w:cs="AdvPSA183"/>
          <w:lang w:eastAsia="it-IT"/>
        </w:rPr>
        <w:t>exert</w:t>
      </w:r>
      <w:r w:rsidR="00F419B8" w:rsidRPr="00F55CFF">
        <w:rPr>
          <w:rFonts w:ascii="Georgia" w:hAnsi="Georgia" w:cs="AdvPSA183"/>
          <w:lang w:eastAsia="it-IT"/>
        </w:rPr>
        <w:t>s</w:t>
      </w:r>
      <w:r w:rsidRPr="00F55CFF">
        <w:rPr>
          <w:rFonts w:ascii="Georgia" w:hAnsi="Georgia" w:cs="AdvPSA183"/>
          <w:lang w:eastAsia="it-IT"/>
        </w:rPr>
        <w:t xml:space="preserve"> antiproliferative activity at low micromolar concentration and remarkably promote</w:t>
      </w:r>
      <w:r w:rsidR="00F419B8" w:rsidRPr="00F55CFF">
        <w:rPr>
          <w:rFonts w:ascii="Georgia" w:hAnsi="Georgia" w:cs="AdvPSA183"/>
          <w:lang w:eastAsia="it-IT"/>
        </w:rPr>
        <w:t>s</w:t>
      </w:r>
      <w:r w:rsidRPr="00F55CFF">
        <w:rPr>
          <w:rFonts w:ascii="Georgia" w:hAnsi="Georgia" w:cs="AdvPSA183"/>
          <w:lang w:eastAsia="it-IT"/>
        </w:rPr>
        <w:t xml:space="preserve"> cell apoptotic-like characteristics such as nuclear condensation, nuclear fragmentation, cell shrinkage, and cleavage of cells into debris</w:t>
      </w:r>
      <w:r w:rsidR="00DD57ED" w:rsidRPr="00F55CFF">
        <w:rPr>
          <w:rFonts w:ascii="Georgia" w:hAnsi="Georgia" w:cs="AdvPSA183"/>
          <w:lang w:eastAsia="it-IT"/>
        </w:rPr>
        <w:t>,</w:t>
      </w:r>
      <w:r w:rsidRPr="00F55CFF">
        <w:rPr>
          <w:rFonts w:ascii="Georgia" w:hAnsi="Georgia" w:cs="AdvPSA183"/>
          <w:lang w:eastAsia="it-IT"/>
        </w:rPr>
        <w:t xml:space="preserve"> in adenocarcinomic human alveolar basal</w:t>
      </w:r>
      <w:r w:rsidR="00704C3C" w:rsidRPr="00F55CFF">
        <w:rPr>
          <w:rFonts w:ascii="Georgia" w:hAnsi="Georgia" w:cs="AdvPSA183"/>
          <w:lang w:eastAsia="it-IT"/>
        </w:rPr>
        <w:t xml:space="preserve"> epithelial A549 cells. Moreover</w:t>
      </w:r>
      <w:r w:rsidRPr="00F55CFF">
        <w:rPr>
          <w:rFonts w:ascii="Georgia" w:hAnsi="Georgia" w:cs="AdvPSA183"/>
          <w:lang w:eastAsia="it-IT"/>
        </w:rPr>
        <w:t>, 2-oxindole significantly inhibit</w:t>
      </w:r>
      <w:r w:rsidR="00F419B8" w:rsidRPr="00F55CFF">
        <w:rPr>
          <w:rFonts w:ascii="Georgia" w:hAnsi="Georgia" w:cs="AdvPSA183"/>
          <w:lang w:eastAsia="it-IT"/>
        </w:rPr>
        <w:t>s</w:t>
      </w:r>
      <w:r w:rsidR="00917FDA">
        <w:rPr>
          <w:rFonts w:ascii="Georgia" w:hAnsi="Georgia" w:cs="AdvPSA183"/>
          <w:lang w:eastAsia="it-IT"/>
        </w:rPr>
        <w:t xml:space="preserve"> phosphorylation of AKT on</w:t>
      </w:r>
      <w:r w:rsidRPr="00F55CFF">
        <w:rPr>
          <w:rFonts w:ascii="Georgia" w:hAnsi="Georgia" w:cs="AdvPSA183"/>
          <w:lang w:eastAsia="it-IT"/>
        </w:rPr>
        <w:t xml:space="preserve"> Thr308 and Ser473, and block</w:t>
      </w:r>
      <w:r w:rsidR="00F419B8" w:rsidRPr="00F55CFF">
        <w:rPr>
          <w:rFonts w:ascii="Georgia" w:hAnsi="Georgia" w:cs="AdvPSA183"/>
          <w:lang w:eastAsia="it-IT"/>
        </w:rPr>
        <w:t>s</w:t>
      </w:r>
      <w:r w:rsidRPr="00F55CFF">
        <w:rPr>
          <w:rFonts w:ascii="Georgia" w:hAnsi="Georgia" w:cs="AdvPSA183"/>
          <w:lang w:eastAsia="it-IT"/>
        </w:rPr>
        <w:t xml:space="preserve"> cell cycle at G1/S phase, emphasising an important cytostatic activity, </w:t>
      </w:r>
      <w:r w:rsidR="00D11A88" w:rsidRPr="00D11A88">
        <w:rPr>
          <w:rFonts w:ascii="Georgia" w:hAnsi="Georgia" w:cs="AdvPSA183"/>
          <w:lang w:eastAsia="it-IT"/>
        </w:rPr>
        <w:t>thereby holding potential as a novel antitumor drug for the treatment of</w:t>
      </w:r>
      <w:r w:rsidR="00D11A88">
        <w:rPr>
          <w:rFonts w:ascii="Georgia" w:hAnsi="Georgia" w:cs="AdvPSA183"/>
          <w:lang w:eastAsia="it-IT"/>
        </w:rPr>
        <w:t xml:space="preserve"> </w:t>
      </w:r>
      <w:r w:rsidR="008F0B7B" w:rsidRPr="00F55CFF">
        <w:rPr>
          <w:rFonts w:ascii="Georgia" w:hAnsi="Georgia" w:cs="AdvPSA183"/>
          <w:lang w:eastAsia="it-IT"/>
        </w:rPr>
        <w:t xml:space="preserve">NSCLC </w:t>
      </w:r>
      <w:r w:rsidR="008F0B7B" w:rsidRPr="00F55CFF">
        <w:rPr>
          <w:rFonts w:ascii="Georgia" w:hAnsi="Georgia" w:cs="AdvPSA183"/>
          <w:lang w:eastAsia="it-IT"/>
        </w:rPr>
        <w:fldChar w:fldCharType="begin">
          <w:fldData xml:space="preserve">PEVuZE5vdGU+PENpdGU+PEF1dGhvcj5OZXNpPC9BdXRob3I+PFllYXI+MjAxMzwvWWVhcj48SURU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</w:fldData>
        </w:fldChar>
      </w:r>
      <w:r w:rsidR="00CC694C">
        <w:rPr>
          <w:rFonts w:ascii="Georgia" w:hAnsi="Georgia" w:cs="AdvPSA183"/>
          <w:lang w:eastAsia="it-IT"/>
        </w:rPr>
        <w:instrText xml:space="preserve"> ADDIN EN.CITE </w:instrText>
      </w:r>
      <w:r w:rsidR="00CC694C">
        <w:rPr>
          <w:rFonts w:ascii="Georgia" w:hAnsi="Georgia" w:cs="AdvPSA183"/>
          <w:lang w:eastAsia="it-IT"/>
        </w:rPr>
        <w:fldChar w:fldCharType="begin">
          <w:fldData xml:space="preserve">PEVuZE5vdGU+PENpdGU+PEF1dGhvcj5OZXNpPC9BdXRob3I+PFllYXI+MjAxMzwvWWVhcj48SURU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</w:fldData>
        </w:fldChar>
      </w:r>
      <w:r w:rsidR="00CC694C">
        <w:rPr>
          <w:rFonts w:ascii="Georgia" w:hAnsi="Georgia" w:cs="AdvPSA183"/>
          <w:lang w:eastAsia="it-IT"/>
        </w:rPr>
        <w:instrText xml:space="preserve"> ADDIN EN.CITE.DATA </w:instrText>
      </w:r>
      <w:r w:rsidR="00CC694C">
        <w:rPr>
          <w:rFonts w:ascii="Georgia" w:hAnsi="Georgia" w:cs="AdvPSA183"/>
          <w:lang w:eastAsia="it-IT"/>
        </w:rPr>
      </w:r>
      <w:r w:rsidR="00CC694C">
        <w:rPr>
          <w:rFonts w:ascii="Georgia" w:hAnsi="Georgia" w:cs="AdvPSA183"/>
          <w:lang w:eastAsia="it-IT"/>
        </w:rPr>
        <w:fldChar w:fldCharType="end"/>
      </w:r>
      <w:r w:rsidR="008F0B7B" w:rsidRPr="00F55CFF">
        <w:rPr>
          <w:rFonts w:ascii="Georgia" w:hAnsi="Georgia" w:cs="AdvPSA183"/>
          <w:lang w:eastAsia="it-IT"/>
        </w:rPr>
      </w:r>
      <w:r w:rsidR="008F0B7B" w:rsidRPr="00F55CFF">
        <w:rPr>
          <w:rFonts w:ascii="Georgia" w:hAnsi="Georgia" w:cs="AdvPSA183"/>
          <w:lang w:eastAsia="it-IT"/>
        </w:rPr>
        <w:fldChar w:fldCharType="separate"/>
      </w:r>
      <w:r w:rsidR="00CC694C">
        <w:rPr>
          <w:rFonts w:ascii="Georgia" w:hAnsi="Georgia" w:cs="AdvPSA183"/>
          <w:noProof/>
          <w:lang w:eastAsia="it-IT"/>
        </w:rPr>
        <w:t>(529)</w:t>
      </w:r>
      <w:r w:rsidR="008F0B7B" w:rsidRPr="00F55CFF">
        <w:rPr>
          <w:rFonts w:ascii="Georgia" w:hAnsi="Georgia" w:cs="AdvPSA183"/>
          <w:lang w:eastAsia="it-IT"/>
        </w:rPr>
        <w:fldChar w:fldCharType="end"/>
      </w:r>
      <w:r w:rsidRPr="00F55CFF">
        <w:rPr>
          <w:rFonts w:ascii="Georgia" w:hAnsi="Georgia" w:cs="AdvPSA183"/>
          <w:lang w:eastAsia="it-IT"/>
        </w:rPr>
        <w:t>. Notably, 2-oxindole suppresse</w:t>
      </w:r>
      <w:r w:rsidR="00F419B8" w:rsidRPr="00F55CFF">
        <w:rPr>
          <w:rFonts w:ascii="Georgia" w:hAnsi="Georgia" w:cs="AdvPSA183"/>
          <w:lang w:eastAsia="it-IT"/>
        </w:rPr>
        <w:t>s</w:t>
      </w:r>
      <w:r w:rsidRPr="00F55CFF">
        <w:rPr>
          <w:rFonts w:ascii="Georgia" w:hAnsi="Georgia" w:cs="AdvPSA183"/>
          <w:lang w:eastAsia="it-IT"/>
        </w:rPr>
        <w:t xml:space="preserve"> PDK1, and therefore </w:t>
      </w:r>
      <w:r w:rsidR="00917FDA" w:rsidRPr="00F55CFF">
        <w:rPr>
          <w:rFonts w:ascii="Georgia" w:hAnsi="Georgia" w:cs="AdvPSA183"/>
          <w:lang w:eastAsia="it-IT"/>
        </w:rPr>
        <w:t>proteins</w:t>
      </w:r>
      <w:r w:rsidR="00917FDA">
        <w:rPr>
          <w:rFonts w:ascii="Georgia" w:hAnsi="Georgia" w:cs="AdvPSA183"/>
          <w:lang w:eastAsia="it-IT"/>
        </w:rPr>
        <w:t xml:space="preserve"> </w:t>
      </w:r>
      <w:r w:rsidR="00917FDA" w:rsidRPr="00917FDA">
        <w:rPr>
          <w:rFonts w:ascii="Georgia" w:hAnsi="Georgia" w:cs="AdvPSA183"/>
          <w:lang w:eastAsia="it-IT"/>
        </w:rPr>
        <w:t>downstream in the PAM pathway</w:t>
      </w:r>
      <w:r w:rsidRPr="00F55CFF">
        <w:rPr>
          <w:rFonts w:ascii="Georgia" w:hAnsi="Georgia" w:cs="AdvPSA183"/>
          <w:lang w:eastAsia="it-IT"/>
        </w:rPr>
        <w:t>, including GS</w:t>
      </w:r>
      <w:r w:rsidR="000C5B13">
        <w:rPr>
          <w:rFonts w:ascii="Georgia" w:hAnsi="Georgia" w:cs="AdvPSA183"/>
          <w:lang w:eastAsia="it-IT"/>
        </w:rPr>
        <w:t>K3</w:t>
      </w:r>
      <w:r w:rsidRPr="00F55CFF">
        <w:rPr>
          <w:rFonts w:ascii="Georgia" w:hAnsi="Georgia" w:cs="AdvPSA183"/>
          <w:lang w:eastAsia="it-IT"/>
        </w:rPr>
        <w:t>α, GS</w:t>
      </w:r>
      <w:r w:rsidR="000C5B13">
        <w:rPr>
          <w:rFonts w:ascii="Georgia" w:hAnsi="Georgia" w:cs="AdvPSA183"/>
          <w:lang w:eastAsia="it-IT"/>
        </w:rPr>
        <w:t>K3</w:t>
      </w:r>
      <w:r w:rsidR="00AA3D4C">
        <w:rPr>
          <w:rFonts w:ascii="Georgia" w:hAnsi="Georgia" w:cs="AdvPSA183"/>
          <w:lang w:eastAsia="it-IT"/>
        </w:rPr>
        <w:t>β, and Chk</w:t>
      </w:r>
      <w:r w:rsidR="001B0E24">
        <w:rPr>
          <w:rFonts w:ascii="Georgia" w:hAnsi="Georgia" w:cs="AdvPSA183"/>
          <w:lang w:eastAsia="it-IT"/>
        </w:rPr>
        <w:t>1, which play</w:t>
      </w:r>
      <w:r w:rsidRPr="00F55CFF">
        <w:rPr>
          <w:rFonts w:ascii="Georgia" w:hAnsi="Georgia" w:cs="AdvPSA183"/>
          <w:lang w:eastAsia="it-IT"/>
        </w:rPr>
        <w:t xml:space="preserve"> critical role</w:t>
      </w:r>
      <w:r w:rsidR="001B0E24">
        <w:rPr>
          <w:rFonts w:ascii="Georgia" w:hAnsi="Georgia" w:cs="AdvPSA183"/>
          <w:lang w:eastAsia="it-IT"/>
        </w:rPr>
        <w:t>s</w:t>
      </w:r>
      <w:r w:rsidRPr="00F55CFF">
        <w:rPr>
          <w:rFonts w:ascii="Georgia" w:hAnsi="Georgia" w:cs="AdvPSA183"/>
          <w:lang w:eastAsia="it-IT"/>
        </w:rPr>
        <w:t xml:space="preserve"> in glioblastoma multiforme-derived stem cell survival and growth. In fact, 2-oxindole (compound 3) show</w:t>
      </w:r>
      <w:r w:rsidR="00F419B8" w:rsidRPr="00F55CFF">
        <w:rPr>
          <w:rFonts w:ascii="Georgia" w:hAnsi="Georgia" w:cs="AdvPSA183"/>
          <w:lang w:eastAsia="it-IT"/>
        </w:rPr>
        <w:t>s</w:t>
      </w:r>
      <w:r w:rsidRPr="00F55CFF">
        <w:rPr>
          <w:rFonts w:ascii="Georgia" w:hAnsi="Georgia" w:cs="AdvPSA183"/>
          <w:lang w:eastAsia="it-IT"/>
        </w:rPr>
        <w:t xml:space="preserve"> significant anticancer activity by targeting PDK1 signaling in glioblastoma multiforme-derived stem cell self-renewal. Indeed, this </w:t>
      </w:r>
      <w:r w:rsidR="00F419B8" w:rsidRPr="00F55CFF">
        <w:rPr>
          <w:rFonts w:ascii="Georgia" w:hAnsi="Georgia" w:cs="AdvPSA183"/>
          <w:lang w:eastAsia="it-IT"/>
        </w:rPr>
        <w:t>remarkable antitumor activity i</w:t>
      </w:r>
      <w:r w:rsidRPr="00F55CFF">
        <w:rPr>
          <w:rFonts w:ascii="Georgia" w:hAnsi="Georgia" w:cs="AdvPSA183"/>
          <w:lang w:eastAsia="it-IT"/>
        </w:rPr>
        <w:t xml:space="preserve">s achieved by reducing cell viability, triggering apoptosis, and inducing differentiation of the stem cell subpopulation in two </w:t>
      </w:r>
      <w:r w:rsidRPr="005A75EE">
        <w:rPr>
          <w:rFonts w:ascii="Georgia" w:hAnsi="Georgia" w:cs="AdvPSA183"/>
          <w:i/>
          <w:lang w:eastAsia="it-IT"/>
        </w:rPr>
        <w:t>PTEN</w:t>
      </w:r>
      <w:r w:rsidRPr="00F55CFF">
        <w:rPr>
          <w:rFonts w:ascii="Georgia" w:hAnsi="Georgia" w:cs="AdvPSA183"/>
          <w:lang w:eastAsia="it-IT"/>
        </w:rPr>
        <w:t xml:space="preserve">-mutated (U118MG and ANGMS-CSS) human glioblastoma cell lines </w:t>
      </w:r>
      <w:r w:rsidR="00E02478" w:rsidRPr="001B0E24">
        <w:rPr>
          <w:rFonts w:ascii="Georgia" w:hAnsi="Georgia" w:cs="AdvPSA183"/>
          <w:lang w:eastAsia="it-IT"/>
        </w:rPr>
        <w:t>poorly</w:t>
      </w:r>
      <w:r w:rsidR="00E02478">
        <w:rPr>
          <w:rFonts w:ascii="Georgia" w:hAnsi="Georgia" w:cs="AdvPSA183"/>
          <w:lang w:eastAsia="it-IT"/>
        </w:rPr>
        <w:t xml:space="preserve"> responsive</w:t>
      </w:r>
      <w:r w:rsidR="001B0E24" w:rsidRPr="001B0E24">
        <w:rPr>
          <w:rFonts w:ascii="Georgia" w:hAnsi="Georgia" w:cs="AdvPSA183"/>
          <w:lang w:eastAsia="it-IT"/>
        </w:rPr>
        <w:t xml:space="preserve"> </w:t>
      </w:r>
      <w:r w:rsidRPr="00F55CFF">
        <w:rPr>
          <w:rFonts w:ascii="Georgia" w:hAnsi="Georgia" w:cs="AdvPSA183"/>
          <w:lang w:eastAsia="it-IT"/>
        </w:rPr>
        <w:t xml:space="preserve">to conventional chemotherapies, </w:t>
      </w:r>
      <w:r w:rsidR="000B0A64">
        <w:rPr>
          <w:rFonts w:ascii="Georgia" w:hAnsi="Georgia" w:cs="AdvPSA183"/>
          <w:lang w:eastAsia="it-IT"/>
        </w:rPr>
        <w:t>including</w:t>
      </w:r>
      <w:r w:rsidR="001B0E24">
        <w:rPr>
          <w:rFonts w:ascii="Georgia" w:hAnsi="Georgia" w:cs="AdvPSA183"/>
          <w:lang w:eastAsia="it-IT"/>
        </w:rPr>
        <w:t xml:space="preserve"> temozolomide</w:t>
      </w:r>
      <w:r w:rsidRPr="00F55CFF">
        <w:rPr>
          <w:rFonts w:ascii="Georgia" w:hAnsi="Georgia" w:cs="AdvPSA183"/>
          <w:lang w:eastAsia="it-IT"/>
        </w:rPr>
        <w:t xml:space="preserve"> and alkylating agents </w:t>
      </w:r>
      <w:r w:rsidR="00D54763">
        <w:rPr>
          <w:rFonts w:ascii="Georgia" w:hAnsi="Georgia" w:cs="AdvPSA183"/>
          <w:lang w:eastAsia="it-IT"/>
        </w:rPr>
        <w:t>normally</w:t>
      </w:r>
      <w:r w:rsidR="001B0E24" w:rsidRPr="001B0E24">
        <w:rPr>
          <w:rFonts w:ascii="Georgia" w:hAnsi="Georgia" w:cs="AdvPSA183"/>
          <w:lang w:eastAsia="it-IT"/>
        </w:rPr>
        <w:t xml:space="preserve"> </w:t>
      </w:r>
      <w:r w:rsidRPr="00F55CFF">
        <w:rPr>
          <w:rFonts w:ascii="Georgia" w:hAnsi="Georgia" w:cs="AdvPSA183"/>
          <w:lang w:eastAsia="it-IT"/>
        </w:rPr>
        <w:t xml:space="preserve">used for the treatment of glioblastoma multiforme. Therefore, </w:t>
      </w:r>
      <w:r w:rsidR="004B04B3">
        <w:rPr>
          <w:rFonts w:ascii="Georgia" w:hAnsi="Georgia" w:cs="AdvPSA183"/>
          <w:lang w:eastAsia="it-IT"/>
        </w:rPr>
        <w:t xml:space="preserve">antitumor efficacy of </w:t>
      </w:r>
      <w:r w:rsidRPr="00F55CFF">
        <w:rPr>
          <w:rFonts w:ascii="Georgia" w:hAnsi="Georgia" w:cs="AdvPSA183"/>
          <w:lang w:eastAsia="it-IT"/>
        </w:rPr>
        <w:t xml:space="preserve">2-oxindole derivatives </w:t>
      </w:r>
      <w:r w:rsidR="00B743F6">
        <w:rPr>
          <w:rFonts w:ascii="Georgia" w:hAnsi="Georgia" w:cs="AdvPSA183"/>
          <w:lang w:eastAsia="it-IT"/>
        </w:rPr>
        <w:t>is</w:t>
      </w:r>
      <w:r w:rsidR="00AD22D4">
        <w:rPr>
          <w:rFonts w:ascii="Georgia" w:hAnsi="Georgia" w:cs="AdvPSA183"/>
          <w:lang w:eastAsia="it-IT"/>
        </w:rPr>
        <w:t xml:space="preserve"> </w:t>
      </w:r>
      <w:r w:rsidR="00A65953">
        <w:rPr>
          <w:rFonts w:ascii="Georgia" w:hAnsi="Georgia" w:cs="AdvPSA183"/>
          <w:lang w:eastAsia="it-IT"/>
        </w:rPr>
        <w:t xml:space="preserve">a </w:t>
      </w:r>
      <w:r w:rsidR="00AD22D4">
        <w:rPr>
          <w:rFonts w:ascii="Georgia" w:hAnsi="Georgia" w:cs="AdvPSA183"/>
          <w:lang w:eastAsia="it-IT"/>
        </w:rPr>
        <w:t xml:space="preserve">good starting point for the </w:t>
      </w:r>
      <w:r w:rsidR="00AD22D4" w:rsidRPr="00AD22D4">
        <w:rPr>
          <w:rFonts w:ascii="Georgia" w:hAnsi="Georgia" w:cs="AdvPSA183"/>
          <w:lang w:eastAsia="it-IT"/>
        </w:rPr>
        <w:t>discovery and development</w:t>
      </w:r>
      <w:r w:rsidR="00ED0843">
        <w:rPr>
          <w:rFonts w:ascii="Georgia" w:hAnsi="Georgia" w:cs="AdvPSA183"/>
          <w:lang w:eastAsia="it-IT"/>
        </w:rPr>
        <w:t xml:space="preserve"> of </w:t>
      </w:r>
      <w:r w:rsidR="00E705AA" w:rsidRPr="00E705AA">
        <w:rPr>
          <w:rFonts w:ascii="Georgia" w:hAnsi="Georgia" w:cs="AdvPSA183"/>
          <w:lang w:eastAsia="it-IT"/>
        </w:rPr>
        <w:t>more efficient</w:t>
      </w:r>
      <w:r w:rsidR="00E705AA">
        <w:rPr>
          <w:rFonts w:ascii="Georgia" w:hAnsi="Georgia" w:cs="AdvPSA183"/>
          <w:lang w:eastAsia="it-IT"/>
        </w:rPr>
        <w:t xml:space="preserve"> </w:t>
      </w:r>
      <w:r w:rsidRPr="00F55CFF">
        <w:rPr>
          <w:rFonts w:ascii="Georgia" w:hAnsi="Georgia" w:cs="AdvPSA183"/>
          <w:lang w:eastAsia="it-IT"/>
        </w:rPr>
        <w:t>target</w:t>
      </w:r>
      <w:r w:rsidR="00E705AA">
        <w:rPr>
          <w:rFonts w:ascii="Georgia" w:hAnsi="Georgia" w:cs="AdvPSA183"/>
          <w:lang w:eastAsia="it-IT"/>
        </w:rPr>
        <w:t>ed</w:t>
      </w:r>
      <w:r w:rsidRPr="00F55CFF">
        <w:rPr>
          <w:rFonts w:ascii="Georgia" w:hAnsi="Georgia" w:cs="AdvPSA183"/>
          <w:lang w:eastAsia="it-IT"/>
        </w:rPr>
        <w:t xml:space="preserve"> therap</w:t>
      </w:r>
      <w:r w:rsidR="008F0B7B" w:rsidRPr="00F55CFF">
        <w:rPr>
          <w:rFonts w:ascii="Georgia" w:hAnsi="Georgia" w:cs="AdvPSA183"/>
          <w:lang w:eastAsia="it-IT"/>
        </w:rPr>
        <w:t>ies for glioblastoma multiforme</w:t>
      </w:r>
      <w:r w:rsidR="008F0B7B" w:rsidRPr="00F55CFF">
        <w:rPr>
          <w:rFonts w:ascii="Georgia" w:hAnsi="Georgia" w:cs="AdvPSA183"/>
          <w:lang w:val="en-US" w:eastAsia="it-IT"/>
        </w:rPr>
        <w:t xml:space="preserve"> </w:t>
      </w:r>
      <w:r w:rsidR="008F0B7B" w:rsidRPr="00F55CFF">
        <w:rPr>
          <w:rFonts w:ascii="Georgia" w:hAnsi="Georgia" w:cs="AdvPSA183"/>
          <w:lang w:val="en-US" w:eastAsia="it-IT"/>
        </w:rPr>
        <w:fldChar w:fldCharType="begin">
          <w:fldData xml:space="preserve">PEVuZE5vdGU+PENpdGU+PEF1dGhvcj5TZXN0aXRvPC9BdXRob3I+PFllYXI+MjAxNTwvWWVhcj48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PEVuZE5vdGU+PENpdGU+PEF1dGhvcj5TZXN0aXRvPC9BdXRob3I+PFllYXI+MjAxNTwvWWVhcj48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8F0B7B" w:rsidRPr="00F55CFF">
        <w:rPr>
          <w:rFonts w:ascii="Georgia" w:hAnsi="Georgia" w:cs="AdvPSA183"/>
          <w:lang w:val="en-US" w:eastAsia="it-IT"/>
        </w:rPr>
      </w:r>
      <w:r w:rsidR="008F0B7B" w:rsidRPr="00F55CFF">
        <w:rPr>
          <w:rFonts w:ascii="Georgia" w:hAnsi="Georgia" w:cs="AdvPSA183"/>
          <w:lang w:val="en-US" w:eastAsia="it-IT"/>
        </w:rPr>
        <w:fldChar w:fldCharType="separate"/>
      </w:r>
      <w:r w:rsidR="00CC694C">
        <w:rPr>
          <w:rFonts w:ascii="Georgia" w:hAnsi="Georgia" w:cs="AdvPSA183"/>
          <w:noProof/>
          <w:lang w:val="en-US" w:eastAsia="it-IT"/>
        </w:rPr>
        <w:t>(530)</w:t>
      </w:r>
      <w:r w:rsidR="008F0B7B" w:rsidRPr="00F55CFF">
        <w:rPr>
          <w:rFonts w:ascii="Georgia" w:hAnsi="Georgia" w:cs="AdvPSA183"/>
          <w:lang w:val="en-US" w:eastAsia="it-IT"/>
        </w:rPr>
        <w:fldChar w:fldCharType="end"/>
      </w:r>
      <w:r w:rsidRPr="00F55CFF">
        <w:rPr>
          <w:rFonts w:ascii="Georgia" w:hAnsi="Georgia" w:cs="AdvPSA183"/>
          <w:lang w:val="en-US" w:eastAsia="it-IT"/>
        </w:rPr>
        <w:t>.</w:t>
      </w:r>
    </w:p>
    <w:p w14:paraId="729916CF" w14:textId="77777777" w:rsidR="004E527F" w:rsidRDefault="004E527F" w:rsidP="00F72A27">
      <w:pPr>
        <w:pStyle w:val="Heading2"/>
        <w:ind w:left="0"/>
        <w:jc w:val="both"/>
      </w:pPr>
    </w:p>
    <w:p w14:paraId="20836308" w14:textId="77777777" w:rsidR="004F2234" w:rsidRPr="00F55CFF" w:rsidRDefault="004F2234" w:rsidP="0035144D">
      <w:pPr>
        <w:pStyle w:val="Heading2"/>
        <w:jc w:val="both"/>
      </w:pPr>
      <w:r w:rsidRPr="00F55CFF">
        <w:t>SA16 (SA-16)</w:t>
      </w:r>
    </w:p>
    <w:p w14:paraId="6B7AEF96" w14:textId="77777777" w:rsidR="004F2234" w:rsidRPr="00F55CFF" w:rsidRDefault="004F2234" w:rsidP="0035144D">
      <w:pPr>
        <w:ind w:left="-30" w:right="150"/>
        <w:jc w:val="both"/>
        <w:rPr>
          <w:rFonts w:ascii="Georgia" w:hAnsi="Georgia" w:cs="AdvPSA183"/>
          <w:b/>
          <w:lang w:val="en-US" w:eastAsia="it-IT"/>
        </w:rPr>
      </w:pPr>
    </w:p>
    <w:p w14:paraId="57381BE2" w14:textId="6604449D" w:rsidR="003B1909" w:rsidRDefault="00F07BE9" w:rsidP="003B1909">
      <w:pPr>
        <w:ind w:left="-30" w:right="150"/>
        <w:jc w:val="both"/>
        <w:rPr>
          <w:rFonts w:ascii="Georgia" w:hAnsi="Georgia" w:cs="AdvPSA183"/>
          <w:lang w:val="en-US" w:eastAsia="it-IT"/>
        </w:rPr>
      </w:pPr>
      <w:r w:rsidRPr="00F55CFF">
        <w:rPr>
          <w:rFonts w:ascii="Georgia" w:hAnsi="Georgia" w:cs="AdvPSA183"/>
          <w:lang w:val="en-US" w:eastAsia="it-IT"/>
        </w:rPr>
        <w:t>SA16</w:t>
      </w:r>
      <w:r>
        <w:rPr>
          <w:rFonts w:ascii="Georgia" w:hAnsi="Georgia" w:cs="AdvPSA183"/>
          <w:lang w:val="en-US" w:eastAsia="it-IT"/>
        </w:rPr>
        <w:t xml:space="preserve">, a </w:t>
      </w:r>
      <w:r w:rsidR="004F2234" w:rsidRPr="00F55CFF">
        <w:rPr>
          <w:rFonts w:ascii="Georgia" w:hAnsi="Georgia" w:cs="AdvPSA183"/>
          <w:lang w:val="en-US" w:eastAsia="it-IT"/>
        </w:rPr>
        <w:t>n</w:t>
      </w:r>
      <w:r>
        <w:rPr>
          <w:rFonts w:ascii="Georgia" w:hAnsi="Georgia" w:cs="AdvPSA183"/>
          <w:lang w:val="en-US" w:eastAsia="it-IT"/>
        </w:rPr>
        <w:t xml:space="preserve">ovel drug ligand </w:t>
      </w:r>
      <w:r w:rsidR="00CC09E6">
        <w:rPr>
          <w:rFonts w:ascii="Georgia" w:hAnsi="Georgia" w:cs="AdvPSA183"/>
          <w:lang w:val="en-US" w:eastAsia="it-IT"/>
        </w:rPr>
        <w:t>that display</w:t>
      </w:r>
      <w:r w:rsidR="004F2234" w:rsidRPr="00F55CFF">
        <w:rPr>
          <w:rFonts w:ascii="Georgia" w:hAnsi="Georgia" w:cs="AdvPSA183"/>
          <w:lang w:val="en-US" w:eastAsia="it-IT"/>
        </w:rPr>
        <w:t>s simultaneous inhibition of two kinases, PDK1 and Aurora kinase A, significantly decrease</w:t>
      </w:r>
      <w:r w:rsidR="00DD7BE2" w:rsidRPr="00F55CFF">
        <w:rPr>
          <w:rFonts w:ascii="Georgia" w:hAnsi="Georgia" w:cs="AdvPSA183"/>
          <w:lang w:val="en-US" w:eastAsia="it-IT"/>
        </w:rPr>
        <w:t>s</w:t>
      </w:r>
      <w:r w:rsidR="004F2234" w:rsidRPr="00F55CFF">
        <w:rPr>
          <w:rFonts w:ascii="Georgia" w:hAnsi="Georgia" w:cs="AdvPSA183"/>
          <w:lang w:val="en-US" w:eastAsia="it-IT"/>
        </w:rPr>
        <w:t xml:space="preserve"> cell proliferation and hampe</w:t>
      </w:r>
      <w:r w:rsidR="00060C4C" w:rsidRPr="00F55CFF">
        <w:rPr>
          <w:rFonts w:ascii="Georgia" w:hAnsi="Georgia" w:cs="AdvPSA183"/>
          <w:lang w:val="en-US" w:eastAsia="it-IT"/>
        </w:rPr>
        <w:t>r</w:t>
      </w:r>
      <w:r w:rsidR="004B04B3">
        <w:rPr>
          <w:rFonts w:ascii="Georgia" w:hAnsi="Georgia" w:cs="AdvPSA183"/>
          <w:lang w:val="en-US" w:eastAsia="it-IT"/>
        </w:rPr>
        <w:t>s</w:t>
      </w:r>
      <w:r w:rsidR="00060C4C" w:rsidRPr="00F55CFF">
        <w:rPr>
          <w:rFonts w:ascii="Georgia" w:hAnsi="Georgia" w:cs="AdvPSA183"/>
          <w:lang w:val="en-US" w:eastAsia="it-IT"/>
        </w:rPr>
        <w:t xml:space="preserve"> tumor invasiveness, while co</w:t>
      </w:r>
      <w:r w:rsidR="004F2234" w:rsidRPr="00F55CFF">
        <w:rPr>
          <w:rFonts w:ascii="Georgia" w:hAnsi="Georgia" w:cs="AdvPSA183"/>
          <w:lang w:val="en-US" w:eastAsia="it-IT"/>
        </w:rPr>
        <w:t>ncurrently inducing differentiation, and subsequent apoptosis in glioblastoma multiforme stem-like cells. Thus, SA16 effectively reduce</w:t>
      </w:r>
      <w:r w:rsidR="00DD7BE2" w:rsidRPr="00F55CFF">
        <w:rPr>
          <w:rFonts w:ascii="Georgia" w:hAnsi="Georgia" w:cs="AdvPSA183"/>
          <w:lang w:val="en-US" w:eastAsia="it-IT"/>
        </w:rPr>
        <w:t>s</w:t>
      </w:r>
      <w:r w:rsidR="004F2234" w:rsidRPr="00F55CFF">
        <w:rPr>
          <w:rFonts w:ascii="Georgia" w:hAnsi="Georgia" w:cs="AdvPSA183"/>
          <w:lang w:val="en-US" w:eastAsia="it-IT"/>
        </w:rPr>
        <w:t xml:space="preserve"> glioblastoma multiforme stem-like cell population</w:t>
      </w:r>
      <w:r w:rsidR="00EE29EB">
        <w:rPr>
          <w:rFonts w:ascii="Georgia" w:hAnsi="Georgia" w:cs="AdvPSA183"/>
          <w:lang w:val="en-US" w:eastAsia="it-IT"/>
        </w:rPr>
        <w:t>s</w:t>
      </w:r>
      <w:r w:rsidR="004F2234" w:rsidRPr="00F55CFF">
        <w:rPr>
          <w:rFonts w:ascii="Georgia" w:hAnsi="Georgia" w:cs="AdvPSA183"/>
          <w:lang w:val="en-US" w:eastAsia="it-IT"/>
        </w:rPr>
        <w:t xml:space="preserve">, suggesting its potential </w:t>
      </w:r>
      <w:r w:rsidR="00CC09E6" w:rsidRPr="00CC09E6">
        <w:rPr>
          <w:rFonts w:ascii="Georgia" w:hAnsi="Georgia" w:cs="AdvPSA183"/>
          <w:lang w:val="en-US" w:eastAsia="it-IT"/>
        </w:rPr>
        <w:t>in overcoming chemoresistance in</w:t>
      </w:r>
      <w:r w:rsidR="00CC09E6">
        <w:rPr>
          <w:rFonts w:ascii="Georgia" w:hAnsi="Georgia" w:cs="AdvPSA183"/>
          <w:lang w:val="en-US" w:eastAsia="it-IT"/>
        </w:rPr>
        <w:t xml:space="preserve"> </w:t>
      </w:r>
      <w:r w:rsidR="004F2234" w:rsidRPr="00F55CFF">
        <w:rPr>
          <w:rFonts w:ascii="Georgia" w:hAnsi="Georgia" w:cs="AdvPSA183"/>
          <w:lang w:val="en-US" w:eastAsia="it-IT"/>
        </w:rPr>
        <w:t>glioblast</w:t>
      </w:r>
      <w:r w:rsidR="00CC09E6">
        <w:rPr>
          <w:rFonts w:ascii="Georgia" w:hAnsi="Georgia" w:cs="AdvPSA183"/>
          <w:lang w:val="en-US" w:eastAsia="it-IT"/>
        </w:rPr>
        <w:t>oma multiforme</w:t>
      </w:r>
      <w:r w:rsidR="00714A1C" w:rsidRPr="00F55CFF">
        <w:rPr>
          <w:rFonts w:ascii="Georgia" w:hAnsi="Georgia" w:cs="AdvPSA183"/>
          <w:lang w:val="en-US" w:eastAsia="it-IT"/>
        </w:rPr>
        <w:t xml:space="preserve"> </w:t>
      </w:r>
      <w:r w:rsidR="00714A1C" w:rsidRPr="00F55CFF">
        <w:rPr>
          <w:rFonts w:ascii="Georgia" w:hAnsi="Georgia" w:cs="AdvPSA183"/>
          <w:lang w:val="en-US" w:eastAsia="it-IT"/>
        </w:rPr>
        <w:fldChar w:fldCharType="begin">
          <w:fldData xml:space="preserve">PEVuZE5vdGU+PENpdGU+PEF1dGhvcj5EYW5pZWxlPC9BdXRob3I+PFllYXI+MjAxNzwvWWVhcj48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PEVuZE5vdGU+PENpdGU+PEF1dGhvcj5EYW5pZWxlPC9BdXRob3I+PFllYXI+MjAxNzwvWWVhcj48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714A1C" w:rsidRPr="00F55CFF">
        <w:rPr>
          <w:rFonts w:ascii="Georgia" w:hAnsi="Georgia" w:cs="AdvPSA183"/>
          <w:lang w:val="en-US" w:eastAsia="it-IT"/>
        </w:rPr>
      </w:r>
      <w:r w:rsidR="00714A1C" w:rsidRPr="00F55CFF">
        <w:rPr>
          <w:rFonts w:ascii="Georgia" w:hAnsi="Georgia" w:cs="AdvPSA183"/>
          <w:lang w:val="en-US" w:eastAsia="it-IT"/>
        </w:rPr>
        <w:fldChar w:fldCharType="separate"/>
      </w:r>
      <w:r w:rsidR="00CC694C">
        <w:rPr>
          <w:rFonts w:ascii="Georgia" w:hAnsi="Georgia" w:cs="AdvPSA183"/>
          <w:noProof/>
          <w:lang w:val="en-US" w:eastAsia="it-IT"/>
        </w:rPr>
        <w:t>(524)</w:t>
      </w:r>
      <w:r w:rsidR="00714A1C" w:rsidRPr="00F55CFF">
        <w:rPr>
          <w:rFonts w:ascii="Georgia" w:hAnsi="Georgia" w:cs="AdvPSA183"/>
          <w:lang w:val="en-US" w:eastAsia="it-IT"/>
        </w:rPr>
        <w:fldChar w:fldCharType="end"/>
      </w:r>
      <w:r w:rsidR="00DD7BE2" w:rsidRPr="00F55CFF">
        <w:rPr>
          <w:rFonts w:ascii="Georgia" w:hAnsi="Georgia" w:cs="AdvPSA183"/>
          <w:lang w:val="en-US" w:eastAsia="it-IT"/>
        </w:rPr>
        <w:t>. In line with this, SA16 i</w:t>
      </w:r>
      <w:r w:rsidR="004F2234" w:rsidRPr="00F55CFF">
        <w:rPr>
          <w:rFonts w:ascii="Georgia" w:hAnsi="Georgia" w:cs="AdvPSA183"/>
          <w:lang w:val="en-US" w:eastAsia="it-IT"/>
        </w:rPr>
        <w:t xml:space="preserve">s reported to inhibit cell proliferation and clonogenic potential in pancreatic cancer cells, and it </w:t>
      </w:r>
      <w:r w:rsidR="00472128">
        <w:rPr>
          <w:rFonts w:ascii="Georgia" w:hAnsi="Georgia" w:cs="AdvPSA183"/>
          <w:lang w:val="en-US" w:eastAsia="it-IT"/>
        </w:rPr>
        <w:t>produce</w:t>
      </w:r>
      <w:r w:rsidR="00DD4FD2" w:rsidRPr="00F55CFF">
        <w:rPr>
          <w:rFonts w:ascii="Georgia" w:hAnsi="Georgia" w:cs="AdvPSA183"/>
          <w:lang w:val="en-US" w:eastAsia="it-IT"/>
        </w:rPr>
        <w:t>s</w:t>
      </w:r>
      <w:r w:rsidR="004F2234" w:rsidRPr="00F55CFF">
        <w:rPr>
          <w:rFonts w:ascii="Georgia" w:hAnsi="Georgia" w:cs="AdvPSA183"/>
          <w:lang w:val="en-US" w:eastAsia="it-IT"/>
        </w:rPr>
        <w:t xml:space="preserve"> no toxicity at micromolar range to normal human pancreatic cells. However, its activity </w:t>
      </w:r>
      <w:r w:rsidR="00150B0B">
        <w:rPr>
          <w:rFonts w:ascii="Georgia" w:hAnsi="Georgia" w:cs="AdvPSA183"/>
          <w:lang w:val="en-US" w:eastAsia="it-IT"/>
        </w:rPr>
        <w:t>is</w:t>
      </w:r>
      <w:r w:rsidR="004F2234" w:rsidRPr="00F55CFF">
        <w:rPr>
          <w:rFonts w:ascii="Georgia" w:hAnsi="Georgia" w:cs="AdvPSA183"/>
          <w:lang w:val="en-US" w:eastAsia="it-IT"/>
        </w:rPr>
        <w:t xml:space="preserve"> limited in vivo, suggesting that further </w:t>
      </w:r>
      <w:r w:rsidR="008F40AA">
        <w:rPr>
          <w:rFonts w:ascii="Georgia" w:hAnsi="Georgia" w:cs="AdvPSA183"/>
          <w:lang w:val="en-US" w:eastAsia="it-IT"/>
        </w:rPr>
        <w:t xml:space="preserve">improvement </w:t>
      </w:r>
      <w:r w:rsidR="004F2234" w:rsidRPr="008F40AA">
        <w:rPr>
          <w:rFonts w:ascii="Georgia" w:hAnsi="Georgia" w:cs="AdvPSA183"/>
          <w:lang w:val="en-US" w:eastAsia="it-IT"/>
        </w:rPr>
        <w:t xml:space="preserve">of </w:t>
      </w:r>
      <w:r w:rsidR="008F40AA">
        <w:rPr>
          <w:rFonts w:ascii="Georgia" w:hAnsi="Georgia" w:cs="AdvPSA183"/>
          <w:lang w:val="en-US" w:eastAsia="it-IT"/>
        </w:rPr>
        <w:t xml:space="preserve">its </w:t>
      </w:r>
      <w:r w:rsidR="004F2234" w:rsidRPr="008F40AA">
        <w:rPr>
          <w:rFonts w:ascii="Georgia" w:hAnsi="Georgia" w:cs="AdvPSA183"/>
          <w:lang w:val="en-US" w:eastAsia="it-IT"/>
        </w:rPr>
        <w:t>pharmacokinetic</w:t>
      </w:r>
      <w:r w:rsidR="00150B0B" w:rsidRPr="008F40AA">
        <w:rPr>
          <w:rFonts w:ascii="Georgia" w:hAnsi="Georgia" w:cs="AdvPSA183"/>
          <w:lang w:val="en-US" w:eastAsia="it-IT"/>
        </w:rPr>
        <w:t xml:space="preserve"> properties </w:t>
      </w:r>
      <w:r w:rsidR="00150B0B">
        <w:rPr>
          <w:rFonts w:ascii="Georgia" w:hAnsi="Georgia" w:cs="AdvPSA183"/>
          <w:lang w:val="en-US" w:eastAsia="it-IT"/>
        </w:rPr>
        <w:t xml:space="preserve">is </w:t>
      </w:r>
      <w:r w:rsidR="00714A1C" w:rsidRPr="00F55CFF">
        <w:rPr>
          <w:rFonts w:ascii="Georgia" w:hAnsi="Georgia" w:cs="AdvPSA183"/>
          <w:lang w:val="en-US" w:eastAsia="it-IT"/>
        </w:rPr>
        <w:t xml:space="preserve">required </w:t>
      </w:r>
      <w:r w:rsidR="00714A1C" w:rsidRPr="00F55CFF">
        <w:rPr>
          <w:rFonts w:ascii="Georgia" w:hAnsi="Georgia" w:cs="AdvPSA183"/>
          <w:lang w:val="en-US" w:eastAsia="it-IT"/>
        </w:rPr>
        <w:fldChar w:fldCharType="begin">
          <w:fldData xml:space="preserve">PEVuZE5vdGU+PENpdGU+PEF1dGhvcj5DYXNhcmk8L0F1dGhvcj48WWVhcj4yMDE5PC9ZZWFyPjxJ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</w:fldData>
        </w:fldChar>
      </w:r>
      <w:r w:rsidR="00CC694C">
        <w:rPr>
          <w:rFonts w:ascii="Georgia" w:hAnsi="Georgia" w:cs="AdvPSA183"/>
          <w:lang w:val="en-US" w:eastAsia="it-IT"/>
        </w:rPr>
        <w:instrText xml:space="preserve"> ADDIN EN.CITE </w:instrText>
      </w:r>
      <w:r w:rsidR="00CC694C">
        <w:rPr>
          <w:rFonts w:ascii="Georgia" w:hAnsi="Georgia" w:cs="AdvPSA183"/>
          <w:lang w:val="en-US" w:eastAsia="it-IT"/>
        </w:rPr>
        <w:fldChar w:fldCharType="begin">
          <w:fldData xml:space="preserve">PEVuZE5vdGU+PENpdGU+PEF1dGhvcj5DYXNhcmk8L0F1dGhvcj48WWVhcj4yMDE5PC9ZZWFyPjxJ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</w:fldData>
        </w:fldChar>
      </w:r>
      <w:r w:rsidR="00CC694C">
        <w:rPr>
          <w:rFonts w:ascii="Georgia" w:hAnsi="Georgia" w:cs="AdvPSA183"/>
          <w:lang w:val="en-US" w:eastAsia="it-IT"/>
        </w:rPr>
        <w:instrText xml:space="preserve"> ADDIN EN.CITE.DATA </w:instrText>
      </w:r>
      <w:r w:rsidR="00CC694C">
        <w:rPr>
          <w:rFonts w:ascii="Georgia" w:hAnsi="Georgia" w:cs="AdvPSA183"/>
          <w:lang w:val="en-US" w:eastAsia="it-IT"/>
        </w:rPr>
      </w:r>
      <w:r w:rsidR="00CC694C">
        <w:rPr>
          <w:rFonts w:ascii="Georgia" w:hAnsi="Georgia" w:cs="AdvPSA183"/>
          <w:lang w:val="en-US" w:eastAsia="it-IT"/>
        </w:rPr>
        <w:fldChar w:fldCharType="end"/>
      </w:r>
      <w:r w:rsidR="00714A1C" w:rsidRPr="00F55CFF">
        <w:rPr>
          <w:rFonts w:ascii="Georgia" w:hAnsi="Georgia" w:cs="AdvPSA183"/>
          <w:lang w:val="en-US" w:eastAsia="it-IT"/>
        </w:rPr>
      </w:r>
      <w:r w:rsidR="00714A1C" w:rsidRPr="00F55CFF">
        <w:rPr>
          <w:rFonts w:ascii="Georgia" w:hAnsi="Georgia" w:cs="AdvPSA183"/>
          <w:lang w:val="en-US" w:eastAsia="it-IT"/>
        </w:rPr>
        <w:fldChar w:fldCharType="separate"/>
      </w:r>
      <w:r w:rsidR="00CC694C">
        <w:rPr>
          <w:rFonts w:ascii="Georgia" w:hAnsi="Georgia" w:cs="AdvPSA183"/>
          <w:noProof/>
          <w:lang w:val="en-US" w:eastAsia="it-IT"/>
        </w:rPr>
        <w:t>(531)</w:t>
      </w:r>
      <w:r w:rsidR="00714A1C" w:rsidRPr="00F55CFF">
        <w:rPr>
          <w:rFonts w:ascii="Georgia" w:hAnsi="Georgia" w:cs="AdvPSA183"/>
          <w:lang w:val="en-US" w:eastAsia="it-IT"/>
        </w:rPr>
        <w:fldChar w:fldCharType="end"/>
      </w:r>
      <w:r w:rsidR="004F2234" w:rsidRPr="00F55CFF">
        <w:rPr>
          <w:rFonts w:ascii="Georgia" w:hAnsi="Georgia" w:cs="AdvPSA183"/>
          <w:lang w:val="en-US" w:eastAsia="it-IT"/>
        </w:rPr>
        <w:t>.</w:t>
      </w:r>
    </w:p>
    <w:p w14:paraId="75164B51" w14:textId="77777777" w:rsidR="003B1909" w:rsidRDefault="003B1909" w:rsidP="003B1909">
      <w:pPr>
        <w:ind w:left="-30" w:right="150"/>
        <w:jc w:val="both"/>
        <w:rPr>
          <w:rFonts w:ascii="Georgia" w:hAnsi="Georgia" w:cs="AdvPSA183"/>
          <w:lang w:val="en-US" w:eastAsia="it-IT"/>
        </w:rPr>
      </w:pPr>
    </w:p>
    <w:p w14:paraId="73545703" w14:textId="77777777" w:rsidR="003B1909" w:rsidRDefault="003B1909" w:rsidP="003B1909">
      <w:pPr>
        <w:ind w:left="-30" w:right="150"/>
        <w:jc w:val="both"/>
        <w:rPr>
          <w:rFonts w:ascii="Georgia" w:hAnsi="Georgia" w:cs="AdvPSA183"/>
          <w:lang w:val="en-US" w:eastAsia="it-IT"/>
        </w:rPr>
      </w:pPr>
    </w:p>
    <w:p w14:paraId="38871D65" w14:textId="1E927EC7" w:rsidR="003B1909" w:rsidRPr="003B1909" w:rsidRDefault="003B1909" w:rsidP="003B1909">
      <w:pPr>
        <w:ind w:left="-30" w:right="150"/>
        <w:jc w:val="both"/>
        <w:rPr>
          <w:rFonts w:ascii="Georgia" w:hAnsi="Georgia" w:cs="AdvPSA183"/>
          <w:lang w:val="en-US" w:eastAsia="it-IT"/>
        </w:rPr>
      </w:pPr>
      <w:r w:rsidRPr="003C40B5">
        <w:rPr>
          <w:rFonts w:ascii="Georgia" w:hAnsi="Georgia"/>
          <w:b/>
          <w:color w:val="C00000"/>
          <w:sz w:val="28"/>
          <w:szCs w:val="28"/>
        </w:rPr>
        <w:t>ABBREVIATIONS</w:t>
      </w:r>
    </w:p>
    <w:p w14:paraId="327F8B87" w14:textId="77777777" w:rsidR="003B1909" w:rsidRPr="003C40B5" w:rsidRDefault="003B1909" w:rsidP="003B1909">
      <w:pPr>
        <w:jc w:val="both"/>
        <w:rPr>
          <w:rFonts w:ascii="Georgia" w:hAnsi="Georgia"/>
          <w:color w:val="E36C0A" w:themeColor="accent6" w:themeShade="BF"/>
          <w:sz w:val="28"/>
          <w:szCs w:val="28"/>
        </w:rPr>
      </w:pPr>
    </w:p>
    <w:p w14:paraId="621879BB"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ABC-DLBCL</w:t>
      </w:r>
      <w:r w:rsidRPr="00BF5FB8">
        <w:rPr>
          <w:rFonts w:ascii="Georgia" w:hAnsi="Georgia" w:cs="Georgia"/>
          <w:lang w:eastAsia="it-IT"/>
        </w:rPr>
        <w:t>: Activated B-cell-like diffuse large B-cell lymphoma</w:t>
      </w:r>
    </w:p>
    <w:p w14:paraId="6002E3E8" w14:textId="77777777" w:rsidR="003B1909" w:rsidRPr="00BF5FB8" w:rsidRDefault="003B1909" w:rsidP="003B1909">
      <w:pPr>
        <w:suppressAutoHyphens w:val="0"/>
        <w:autoSpaceDE w:val="0"/>
        <w:autoSpaceDN w:val="0"/>
        <w:adjustRightInd w:val="0"/>
        <w:ind w:right="-240"/>
        <w:jc w:val="both"/>
        <w:rPr>
          <w:rFonts w:ascii="Georgia" w:hAnsi="Georgia" w:cs="Georgia"/>
          <w:b/>
          <w:lang w:eastAsia="it-IT"/>
        </w:rPr>
      </w:pPr>
      <w:r w:rsidRPr="00BF5FB8">
        <w:rPr>
          <w:rFonts w:ascii="Georgia" w:hAnsi="Georgia" w:cs="Georgia"/>
          <w:b/>
          <w:lang w:eastAsia="it-IT"/>
        </w:rPr>
        <w:t>BBB</w:t>
      </w:r>
      <w:r w:rsidRPr="00BF5FB8">
        <w:rPr>
          <w:rFonts w:ascii="Georgia" w:hAnsi="Georgia" w:cs="Georgia"/>
          <w:lang w:eastAsia="it-IT"/>
        </w:rPr>
        <w:t>: Blood-brain barrier</w:t>
      </w:r>
    </w:p>
    <w:p w14:paraId="69EE277A"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BTK</w:t>
      </w:r>
      <w:r w:rsidRPr="00BF5FB8">
        <w:rPr>
          <w:rFonts w:ascii="Georgia" w:hAnsi="Georgia" w:cs="Georgia"/>
          <w:lang w:eastAsia="it-IT"/>
        </w:rPr>
        <w:t xml:space="preserve">: Bruton tyrosine kinase </w:t>
      </w:r>
    </w:p>
    <w:p w14:paraId="706D583F"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CBR</w:t>
      </w:r>
      <w:r w:rsidRPr="00BF5FB8">
        <w:rPr>
          <w:rFonts w:ascii="Georgia" w:hAnsi="Georgia" w:cs="Georgia"/>
          <w:lang w:eastAsia="it-IT"/>
        </w:rPr>
        <w:t>: Clinical benefit rate</w:t>
      </w:r>
    </w:p>
    <w:p w14:paraId="2DDF5C6D"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CLL</w:t>
      </w:r>
      <w:r w:rsidRPr="00BF5FB8">
        <w:rPr>
          <w:rFonts w:ascii="Georgia" w:hAnsi="Georgia" w:cs="Georgia"/>
          <w:lang w:eastAsia="it-IT"/>
        </w:rPr>
        <w:t>: Chronic lymphocytic leukemia</w:t>
      </w:r>
    </w:p>
    <w:p w14:paraId="6CE99F08"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CML</w:t>
      </w:r>
      <w:r w:rsidRPr="00BF5FB8">
        <w:rPr>
          <w:rFonts w:ascii="Georgia" w:hAnsi="Georgia" w:cs="Georgia"/>
          <w:lang w:eastAsia="it-IT"/>
        </w:rPr>
        <w:t xml:space="preserve">: Chronic myeloid leukemia </w:t>
      </w:r>
    </w:p>
    <w:p w14:paraId="5986E327"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CMML</w:t>
      </w:r>
      <w:r w:rsidRPr="00BF5FB8">
        <w:rPr>
          <w:rFonts w:ascii="Georgia" w:hAnsi="Georgia" w:cs="Georgia"/>
          <w:lang w:eastAsia="it-IT"/>
        </w:rPr>
        <w:t xml:space="preserve">: Chronic myelomonocytic leukemia </w:t>
      </w:r>
    </w:p>
    <w:p w14:paraId="26C522B7"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CRC</w:t>
      </w:r>
      <w:r w:rsidRPr="00BF5FB8">
        <w:rPr>
          <w:rFonts w:ascii="Georgia" w:hAnsi="Georgia" w:cs="Georgia"/>
          <w:lang w:eastAsia="it-IT"/>
        </w:rPr>
        <w:t>: Colorectal cancer</w:t>
      </w:r>
    </w:p>
    <w:p w14:paraId="73D18E42"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CRPC</w:t>
      </w:r>
      <w:r w:rsidRPr="00BF5FB8">
        <w:rPr>
          <w:rFonts w:ascii="Georgia" w:hAnsi="Georgia" w:cs="Georgia"/>
          <w:lang w:eastAsia="it-IT"/>
        </w:rPr>
        <w:t xml:space="preserve">: Castration resistant prostate cancer </w:t>
      </w:r>
    </w:p>
    <w:p w14:paraId="494B7AA1"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CSC</w:t>
      </w:r>
      <w:r w:rsidRPr="00BF5FB8">
        <w:rPr>
          <w:rFonts w:ascii="Georgia" w:hAnsi="Georgia" w:cs="Georgia"/>
          <w:lang w:eastAsia="it-IT"/>
        </w:rPr>
        <w:t>: Cancer stem cell</w:t>
      </w:r>
    </w:p>
    <w:p w14:paraId="6FAC47AE"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lastRenderedPageBreak/>
        <w:t>cSCC</w:t>
      </w:r>
      <w:r w:rsidRPr="00BF5FB8">
        <w:rPr>
          <w:rFonts w:ascii="Georgia" w:hAnsi="Georgia" w:cs="Georgia"/>
          <w:lang w:eastAsia="it-IT"/>
        </w:rPr>
        <w:t>: Cutaneous squamous cell carcinoma</w:t>
      </w:r>
    </w:p>
    <w:p w14:paraId="3F46CC35"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CTCL</w:t>
      </w:r>
      <w:r w:rsidRPr="00BF5FB8">
        <w:rPr>
          <w:rFonts w:ascii="Georgia" w:hAnsi="Georgia" w:cs="Georgia"/>
          <w:lang w:eastAsia="it-IT"/>
        </w:rPr>
        <w:t>: Cutaneous T-cell lymphoma</w:t>
      </w:r>
    </w:p>
    <w:p w14:paraId="1A14D99C" w14:textId="77777777" w:rsidR="003B1909" w:rsidRPr="00BF5FB8" w:rsidRDefault="003B1909" w:rsidP="003B1909">
      <w:pPr>
        <w:suppressAutoHyphens w:val="0"/>
        <w:autoSpaceDE w:val="0"/>
        <w:autoSpaceDN w:val="0"/>
        <w:adjustRightInd w:val="0"/>
        <w:ind w:right="-240"/>
        <w:jc w:val="both"/>
        <w:rPr>
          <w:rFonts w:ascii="Georgia" w:hAnsi="Georgia" w:cs="Georgia"/>
          <w:b/>
          <w:lang w:eastAsia="it-IT"/>
        </w:rPr>
      </w:pPr>
      <w:r w:rsidRPr="00BF5FB8">
        <w:rPr>
          <w:rFonts w:ascii="Georgia" w:hAnsi="Georgia" w:cs="Georgia"/>
          <w:b/>
          <w:lang w:eastAsia="it-IT"/>
        </w:rPr>
        <w:t>DLT</w:t>
      </w:r>
      <w:r w:rsidRPr="00BF5FB8">
        <w:rPr>
          <w:rFonts w:ascii="Georgia" w:hAnsi="Georgia" w:cs="Georgia"/>
          <w:lang w:eastAsia="it-IT"/>
        </w:rPr>
        <w:t>: Dose-limiting toxicity</w:t>
      </w:r>
    </w:p>
    <w:p w14:paraId="2CECECAC"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DSB</w:t>
      </w:r>
      <w:r w:rsidRPr="00BF5FB8">
        <w:rPr>
          <w:rFonts w:ascii="Georgia" w:hAnsi="Georgia" w:cs="Georgia"/>
          <w:lang w:eastAsia="it-IT"/>
        </w:rPr>
        <w:t xml:space="preserve">: Double strand break </w:t>
      </w:r>
    </w:p>
    <w:p w14:paraId="18404267"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EGFR</w:t>
      </w:r>
      <w:r w:rsidRPr="00BF5FB8">
        <w:rPr>
          <w:rFonts w:ascii="Georgia" w:hAnsi="Georgia" w:cs="Georgia"/>
          <w:lang w:eastAsia="it-IT"/>
        </w:rPr>
        <w:t>: Epidermal growth factor receptor (ErbB-1) (HER1)</w:t>
      </w:r>
    </w:p>
    <w:p w14:paraId="74401A91"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EMT</w:t>
      </w:r>
      <w:r w:rsidRPr="00BF5FB8">
        <w:rPr>
          <w:rFonts w:ascii="Georgia" w:hAnsi="Georgia" w:cs="Georgia"/>
          <w:lang w:eastAsia="it-IT"/>
        </w:rPr>
        <w:t>: Epithelial-mesenchymal transition</w:t>
      </w:r>
    </w:p>
    <w:p w14:paraId="5A4832DF"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ER</w:t>
      </w:r>
      <w:r w:rsidRPr="00532000">
        <w:rPr>
          <w:rFonts w:ascii="Georgia" w:hAnsi="Georgia" w:cs="Georgia"/>
          <w:b/>
          <w:vertAlign w:val="superscript"/>
          <w:lang w:eastAsia="it-IT"/>
        </w:rPr>
        <w:t>+</w:t>
      </w:r>
      <w:r w:rsidRPr="00BF5FB8">
        <w:rPr>
          <w:rFonts w:ascii="Georgia" w:hAnsi="Georgia" w:cs="Georgia"/>
          <w:lang w:eastAsia="it-IT"/>
        </w:rPr>
        <w:t>: Estrogen receptor positive</w:t>
      </w:r>
    </w:p>
    <w:p w14:paraId="1ED47B24"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FDA</w:t>
      </w:r>
      <w:r w:rsidRPr="00BF5FB8">
        <w:rPr>
          <w:rFonts w:ascii="Georgia" w:hAnsi="Georgia" w:cs="Georgia"/>
          <w:lang w:eastAsia="it-IT"/>
        </w:rPr>
        <w:t>: Food and Drug Administration</w:t>
      </w:r>
    </w:p>
    <w:p w14:paraId="5884DDA8"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FGFR</w:t>
      </w:r>
      <w:r w:rsidRPr="00BF5FB8">
        <w:rPr>
          <w:rFonts w:ascii="Georgia" w:hAnsi="Georgia" w:cs="Georgia"/>
          <w:lang w:eastAsia="it-IT"/>
        </w:rPr>
        <w:t>: Fibroblast growth factor receptor</w:t>
      </w:r>
    </w:p>
    <w:p w14:paraId="7C385E1A"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FL</w:t>
      </w:r>
      <w:r w:rsidRPr="00BF5FB8">
        <w:rPr>
          <w:rFonts w:ascii="Georgia" w:hAnsi="Georgia" w:cs="Georgia"/>
          <w:lang w:eastAsia="it-IT"/>
        </w:rPr>
        <w:t>: Follicular lymphoma</w:t>
      </w:r>
    </w:p>
    <w:p w14:paraId="197F171D"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FRB</w:t>
      </w:r>
      <w:r w:rsidRPr="00BF5FB8">
        <w:rPr>
          <w:rFonts w:ascii="Georgia" w:hAnsi="Georgia" w:cs="Georgia"/>
          <w:lang w:eastAsia="it-IT"/>
        </w:rPr>
        <w:t xml:space="preserve">: FKBP12-rapamycin-binding </w:t>
      </w:r>
    </w:p>
    <w:p w14:paraId="3BA67D31"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GIST</w:t>
      </w:r>
      <w:r w:rsidRPr="00BF5FB8">
        <w:rPr>
          <w:rFonts w:ascii="Georgia" w:hAnsi="Georgia" w:cs="Georgia"/>
          <w:lang w:eastAsia="it-IT"/>
        </w:rPr>
        <w:t>: Gastrointestinal stromal tumor</w:t>
      </w:r>
    </w:p>
    <w:p w14:paraId="7D1D897A"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HNSCC</w:t>
      </w:r>
      <w:r w:rsidRPr="00BF5FB8">
        <w:rPr>
          <w:rFonts w:ascii="Georgia" w:hAnsi="Georgia" w:cs="Georgia"/>
          <w:lang w:eastAsia="it-IT"/>
        </w:rPr>
        <w:t>: Head and neck squamous cell cancer</w:t>
      </w:r>
    </w:p>
    <w:p w14:paraId="713014DD"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HR</w:t>
      </w:r>
      <w:r w:rsidRPr="00BF5FB8">
        <w:rPr>
          <w:rFonts w:ascii="Georgia" w:hAnsi="Georgia" w:cs="Georgia"/>
          <w:lang w:eastAsia="it-IT"/>
        </w:rPr>
        <w:t>: Homologous recombination</w:t>
      </w:r>
    </w:p>
    <w:p w14:paraId="5C9D52C0"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HR</w:t>
      </w:r>
      <w:r w:rsidRPr="00532000">
        <w:rPr>
          <w:rFonts w:ascii="Georgia" w:hAnsi="Georgia" w:cs="Georgia"/>
          <w:b/>
          <w:vertAlign w:val="superscript"/>
          <w:lang w:eastAsia="it-IT"/>
        </w:rPr>
        <w:t>+</w:t>
      </w:r>
      <w:r w:rsidRPr="00BF5FB8">
        <w:rPr>
          <w:rFonts w:ascii="Georgia" w:hAnsi="Georgia" w:cs="Georgia"/>
          <w:lang w:eastAsia="it-IT"/>
        </w:rPr>
        <w:t xml:space="preserve">: Hormone receptor positive </w:t>
      </w:r>
    </w:p>
    <w:p w14:paraId="1A7C8251"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HUVEC</w:t>
      </w:r>
      <w:r w:rsidRPr="00BF5FB8">
        <w:rPr>
          <w:rFonts w:ascii="Georgia" w:hAnsi="Georgia" w:cs="Georgia"/>
          <w:lang w:eastAsia="it-IT"/>
        </w:rPr>
        <w:t>: Human umbilical vein endothelial cell</w:t>
      </w:r>
    </w:p>
    <w:p w14:paraId="35A02CDA"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IFN-γ</w:t>
      </w:r>
      <w:r w:rsidRPr="00BF5FB8">
        <w:rPr>
          <w:rFonts w:ascii="Georgia" w:hAnsi="Georgia" w:cs="Georgia"/>
          <w:lang w:eastAsia="it-IT"/>
        </w:rPr>
        <w:t>: Interferon gamma</w:t>
      </w:r>
    </w:p>
    <w:p w14:paraId="5CE56F5A"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MCL</w:t>
      </w:r>
      <w:r w:rsidRPr="00BF5FB8">
        <w:rPr>
          <w:rFonts w:ascii="Georgia" w:hAnsi="Georgia" w:cs="Georgia"/>
          <w:lang w:eastAsia="it-IT"/>
        </w:rPr>
        <w:t>: Mantle cell lymphoma</w:t>
      </w:r>
      <w:r w:rsidRPr="00BF5FB8">
        <w:rPr>
          <w:rFonts w:ascii="Georgia" w:hAnsi="Georgia"/>
        </w:rPr>
        <w:t xml:space="preserve"> </w:t>
      </w:r>
    </w:p>
    <w:p w14:paraId="68EDA676"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MDR</w:t>
      </w:r>
      <w:r w:rsidRPr="00BF5FB8">
        <w:rPr>
          <w:rFonts w:ascii="Georgia" w:hAnsi="Georgia" w:cs="Georgia"/>
          <w:lang w:eastAsia="it-IT"/>
        </w:rPr>
        <w:t>: Multi drug resistance</w:t>
      </w:r>
    </w:p>
    <w:p w14:paraId="0017E3BF"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MDSCs</w:t>
      </w:r>
      <w:r w:rsidRPr="00BF5FB8">
        <w:rPr>
          <w:rFonts w:ascii="Georgia" w:hAnsi="Georgia" w:cs="Georgia"/>
          <w:lang w:eastAsia="it-IT"/>
        </w:rPr>
        <w:t>: Myeloid-derived suppressor cells</w:t>
      </w:r>
    </w:p>
    <w:p w14:paraId="2F88D8ED"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MZL</w:t>
      </w:r>
      <w:r w:rsidRPr="00BF5FB8">
        <w:rPr>
          <w:rFonts w:ascii="Georgia" w:hAnsi="Georgia" w:cs="Georgia"/>
          <w:lang w:eastAsia="it-IT"/>
        </w:rPr>
        <w:t xml:space="preserve">: Marginal zone lymphoma </w:t>
      </w:r>
    </w:p>
    <w:p w14:paraId="2FF6BAF7"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NET</w:t>
      </w:r>
      <w:r w:rsidRPr="00BF5FB8">
        <w:rPr>
          <w:rFonts w:ascii="Georgia" w:hAnsi="Georgia" w:cs="Georgia"/>
          <w:lang w:eastAsia="it-IT"/>
        </w:rPr>
        <w:t>: Neuroendocrine tumor</w:t>
      </w:r>
    </w:p>
    <w:p w14:paraId="276F660E"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NHEJ</w:t>
      </w:r>
      <w:r w:rsidRPr="00BF5FB8">
        <w:rPr>
          <w:rFonts w:ascii="Georgia" w:hAnsi="Georgia" w:cs="Georgia"/>
          <w:lang w:eastAsia="it-IT"/>
        </w:rPr>
        <w:t>: Non-homologous end joining</w:t>
      </w:r>
    </w:p>
    <w:p w14:paraId="77AAF622"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NHL</w:t>
      </w:r>
      <w:r w:rsidRPr="00BF5FB8">
        <w:rPr>
          <w:rFonts w:ascii="Georgia" w:hAnsi="Georgia" w:cs="Georgia"/>
          <w:lang w:eastAsia="it-IT"/>
        </w:rPr>
        <w:t>: Non-Hodgkin lymphomas</w:t>
      </w:r>
    </w:p>
    <w:p w14:paraId="74B16864" w14:textId="77777777" w:rsidR="003B1909" w:rsidRPr="00BF5FB8" w:rsidRDefault="003B1909" w:rsidP="003B1909">
      <w:pPr>
        <w:suppressAutoHyphens w:val="0"/>
        <w:autoSpaceDE w:val="0"/>
        <w:autoSpaceDN w:val="0"/>
        <w:adjustRightInd w:val="0"/>
        <w:ind w:right="-240"/>
        <w:jc w:val="both"/>
        <w:rPr>
          <w:rFonts w:ascii="Georgia" w:hAnsi="Georgia"/>
        </w:rPr>
      </w:pPr>
      <w:r w:rsidRPr="00BF5FB8">
        <w:rPr>
          <w:rFonts w:ascii="Georgia" w:hAnsi="Georgia"/>
          <w:b/>
        </w:rPr>
        <w:t>NSCLC</w:t>
      </w:r>
      <w:r w:rsidRPr="00BF5FB8">
        <w:rPr>
          <w:rFonts w:ascii="Georgia" w:hAnsi="Georgia"/>
        </w:rPr>
        <w:t>: Non-small-cell lung cancer</w:t>
      </w:r>
    </w:p>
    <w:p w14:paraId="54FEAFD9" w14:textId="77777777" w:rsidR="003B1909" w:rsidRPr="00BF5FB8" w:rsidRDefault="003B1909" w:rsidP="003B1909">
      <w:pPr>
        <w:suppressAutoHyphens w:val="0"/>
        <w:autoSpaceDE w:val="0"/>
        <w:autoSpaceDN w:val="0"/>
        <w:adjustRightInd w:val="0"/>
        <w:ind w:right="-240"/>
        <w:jc w:val="both"/>
        <w:rPr>
          <w:rFonts w:ascii="Georgia" w:hAnsi="Georgia"/>
        </w:rPr>
      </w:pPr>
      <w:r w:rsidRPr="00BF5FB8">
        <w:rPr>
          <w:rFonts w:ascii="Georgia" w:hAnsi="Georgia"/>
          <w:b/>
        </w:rPr>
        <w:t>OCCA</w:t>
      </w:r>
      <w:r w:rsidRPr="00BF5FB8">
        <w:rPr>
          <w:rFonts w:ascii="Georgia" w:hAnsi="Georgia"/>
        </w:rPr>
        <w:t xml:space="preserve">: Ovarian clear cell adenocarcinoma </w:t>
      </w:r>
    </w:p>
    <w:p w14:paraId="49AD0AD9" w14:textId="77777777" w:rsidR="003B1909" w:rsidRPr="00BF5FB8" w:rsidRDefault="003B1909" w:rsidP="003B1909">
      <w:pPr>
        <w:suppressAutoHyphens w:val="0"/>
        <w:autoSpaceDE w:val="0"/>
        <w:autoSpaceDN w:val="0"/>
        <w:adjustRightInd w:val="0"/>
        <w:ind w:right="-240"/>
        <w:jc w:val="both"/>
        <w:rPr>
          <w:rFonts w:ascii="Georgia" w:hAnsi="Georgia"/>
        </w:rPr>
      </w:pPr>
      <w:r w:rsidRPr="00BF5FB8">
        <w:rPr>
          <w:rFonts w:ascii="Georgia" w:hAnsi="Georgia"/>
          <w:b/>
        </w:rPr>
        <w:t>ORR</w:t>
      </w:r>
      <w:r w:rsidRPr="00BF5FB8">
        <w:rPr>
          <w:rFonts w:ascii="Georgia" w:hAnsi="Georgia"/>
        </w:rPr>
        <w:t>:</w:t>
      </w:r>
      <w:r w:rsidRPr="00BF5FB8">
        <w:t xml:space="preserve"> </w:t>
      </w:r>
      <w:r w:rsidRPr="00BF5FB8">
        <w:rPr>
          <w:rFonts w:ascii="Georgia" w:hAnsi="Georgia"/>
        </w:rPr>
        <w:t>Overall response rate</w:t>
      </w:r>
    </w:p>
    <w:p w14:paraId="0E85F9B5"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PAM</w:t>
      </w:r>
      <w:r w:rsidRPr="00BF5FB8">
        <w:rPr>
          <w:rFonts w:ascii="Georgia" w:hAnsi="Georgia" w:cs="Georgia"/>
          <w:lang w:eastAsia="it-IT"/>
        </w:rPr>
        <w:t>: PI3K/AKT/mTORC</w:t>
      </w:r>
    </w:p>
    <w:p w14:paraId="44C9442F"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PBMCs</w:t>
      </w:r>
      <w:r w:rsidRPr="00BF5FB8">
        <w:rPr>
          <w:rFonts w:ascii="Georgia" w:hAnsi="Georgia" w:cs="Georgia"/>
          <w:lang w:eastAsia="it-IT"/>
        </w:rPr>
        <w:t>: Peripheral blood mononuclear cells</w:t>
      </w:r>
    </w:p>
    <w:p w14:paraId="78499816"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PDXs</w:t>
      </w:r>
      <w:r w:rsidRPr="00BF5FB8">
        <w:rPr>
          <w:rFonts w:ascii="Georgia" w:hAnsi="Georgia" w:cs="Georgia"/>
          <w:lang w:eastAsia="it-IT"/>
        </w:rPr>
        <w:t>: Patient-derived xenografts</w:t>
      </w:r>
    </w:p>
    <w:p w14:paraId="3A5C7C1A" w14:textId="77777777" w:rsidR="003B1909" w:rsidRPr="00BF5FB8" w:rsidRDefault="003B1909" w:rsidP="003B1909">
      <w:pPr>
        <w:suppressAutoHyphens w:val="0"/>
        <w:autoSpaceDE w:val="0"/>
        <w:autoSpaceDN w:val="0"/>
        <w:adjustRightInd w:val="0"/>
        <w:ind w:right="-240"/>
        <w:jc w:val="both"/>
        <w:rPr>
          <w:rFonts w:ascii="Georgia" w:hAnsi="Georgia"/>
        </w:rPr>
      </w:pPr>
      <w:r w:rsidRPr="00BF5FB8">
        <w:rPr>
          <w:rFonts w:ascii="Georgia" w:hAnsi="Georgia"/>
          <w:b/>
        </w:rPr>
        <w:t>RCC</w:t>
      </w:r>
      <w:r w:rsidRPr="00BF5FB8">
        <w:rPr>
          <w:rFonts w:ascii="Georgia" w:hAnsi="Georgia"/>
        </w:rPr>
        <w:t>: Renal cell carcinoma</w:t>
      </w:r>
    </w:p>
    <w:p w14:paraId="0911D1E2"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ROS</w:t>
      </w:r>
      <w:r w:rsidRPr="00BF5FB8">
        <w:rPr>
          <w:rFonts w:ascii="Georgia" w:hAnsi="Georgia" w:cs="Georgia"/>
          <w:lang w:eastAsia="it-IT"/>
        </w:rPr>
        <w:t>: Reactive oxygen species</w:t>
      </w:r>
    </w:p>
    <w:p w14:paraId="0BAD75D0"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RP2D</w:t>
      </w:r>
      <w:r w:rsidRPr="00BF5FB8">
        <w:rPr>
          <w:rFonts w:ascii="Georgia" w:hAnsi="Georgia" w:cs="Georgia"/>
          <w:lang w:eastAsia="it-IT"/>
        </w:rPr>
        <w:t>: Recommended phase 2 dose</w:t>
      </w:r>
    </w:p>
    <w:p w14:paraId="188D7492"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SCLC</w:t>
      </w:r>
      <w:r w:rsidRPr="00BF5FB8">
        <w:rPr>
          <w:rFonts w:ascii="Georgia" w:hAnsi="Georgia" w:cs="Georgia"/>
          <w:lang w:eastAsia="it-IT"/>
        </w:rPr>
        <w:t>: Small-cell lung cancer</w:t>
      </w:r>
    </w:p>
    <w:p w14:paraId="05BDCDE0"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SD</w:t>
      </w:r>
      <w:r w:rsidRPr="00BF5FB8">
        <w:rPr>
          <w:rFonts w:ascii="Georgia" w:hAnsi="Georgia" w:cs="Georgia"/>
          <w:lang w:eastAsia="it-IT"/>
        </w:rPr>
        <w:t>: Stable disease</w:t>
      </w:r>
    </w:p>
    <w:p w14:paraId="5D8FACC4"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SEGA</w:t>
      </w:r>
      <w:r w:rsidRPr="00BF5FB8">
        <w:rPr>
          <w:rFonts w:ascii="Georgia" w:hAnsi="Georgia" w:cs="Georgia"/>
          <w:lang w:eastAsia="it-IT"/>
        </w:rPr>
        <w:t>: Subependymal giant cell astrocytoma</w:t>
      </w:r>
    </w:p>
    <w:p w14:paraId="6BE3C35A" w14:textId="77777777" w:rsidR="003B1909" w:rsidRPr="00BF5FB8"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shRNA</w:t>
      </w:r>
      <w:r w:rsidRPr="00BF5FB8">
        <w:rPr>
          <w:rFonts w:ascii="Georgia" w:hAnsi="Georgia" w:cs="Georgia"/>
          <w:lang w:eastAsia="it-IT"/>
        </w:rPr>
        <w:t>: Short hairpin RNA</w:t>
      </w:r>
    </w:p>
    <w:p w14:paraId="1BCA3FF8" w14:textId="77777777" w:rsidR="003B1909" w:rsidRPr="00BF5FB8" w:rsidRDefault="003B1909" w:rsidP="003B1909">
      <w:pPr>
        <w:suppressAutoHyphens w:val="0"/>
        <w:autoSpaceDE w:val="0"/>
        <w:autoSpaceDN w:val="0"/>
        <w:adjustRightInd w:val="0"/>
        <w:ind w:right="-240"/>
        <w:jc w:val="both"/>
        <w:rPr>
          <w:rFonts w:ascii="Georgia" w:hAnsi="Georgia"/>
        </w:rPr>
      </w:pPr>
      <w:r w:rsidRPr="00BF5FB8">
        <w:rPr>
          <w:rFonts w:ascii="Georgia" w:hAnsi="Georgia"/>
          <w:b/>
        </w:rPr>
        <w:t>SLL</w:t>
      </w:r>
      <w:r w:rsidRPr="00BF5FB8">
        <w:rPr>
          <w:rFonts w:ascii="Georgia" w:hAnsi="Georgia"/>
        </w:rPr>
        <w:t>: Small lymphocytic lymphoma</w:t>
      </w:r>
    </w:p>
    <w:p w14:paraId="3904D2B4" w14:textId="77777777" w:rsidR="003B1909" w:rsidRPr="00BF5FB8" w:rsidRDefault="003B1909" w:rsidP="003B1909">
      <w:pPr>
        <w:suppressAutoHyphens w:val="0"/>
        <w:autoSpaceDE w:val="0"/>
        <w:autoSpaceDN w:val="0"/>
        <w:adjustRightInd w:val="0"/>
        <w:ind w:right="-240"/>
        <w:jc w:val="both"/>
        <w:rPr>
          <w:rFonts w:ascii="Georgia" w:hAnsi="Georgia"/>
        </w:rPr>
      </w:pPr>
      <w:r w:rsidRPr="00BF5FB8">
        <w:rPr>
          <w:rFonts w:ascii="Georgia" w:hAnsi="Georgia"/>
          <w:b/>
        </w:rPr>
        <w:t>TAMs</w:t>
      </w:r>
      <w:r w:rsidRPr="00BF5FB8">
        <w:rPr>
          <w:rFonts w:ascii="Georgia" w:hAnsi="Georgia"/>
        </w:rPr>
        <w:t>: Tumor-associated macrophages</w:t>
      </w:r>
    </w:p>
    <w:p w14:paraId="0914136B" w14:textId="77777777" w:rsidR="003B1909" w:rsidRPr="00BF5FB8" w:rsidRDefault="003B1909" w:rsidP="003B1909">
      <w:pPr>
        <w:suppressAutoHyphens w:val="0"/>
        <w:autoSpaceDE w:val="0"/>
        <w:autoSpaceDN w:val="0"/>
        <w:adjustRightInd w:val="0"/>
        <w:ind w:right="-240"/>
        <w:jc w:val="both"/>
        <w:rPr>
          <w:rFonts w:ascii="Georgia" w:hAnsi="Georgia"/>
        </w:rPr>
      </w:pPr>
      <w:r w:rsidRPr="00BF5FB8">
        <w:rPr>
          <w:rFonts w:ascii="Georgia" w:hAnsi="Georgia"/>
          <w:b/>
        </w:rPr>
        <w:t>TNBC</w:t>
      </w:r>
      <w:r w:rsidRPr="00BF5FB8">
        <w:rPr>
          <w:rFonts w:ascii="Georgia" w:hAnsi="Georgia"/>
        </w:rPr>
        <w:t>: Triple-negative breast cancer</w:t>
      </w:r>
    </w:p>
    <w:p w14:paraId="6239A30C" w14:textId="0EACA292" w:rsidR="003B1909" w:rsidRPr="00BF5FB8" w:rsidRDefault="003B1909" w:rsidP="003B1909">
      <w:pPr>
        <w:suppressAutoHyphens w:val="0"/>
        <w:autoSpaceDE w:val="0"/>
        <w:autoSpaceDN w:val="0"/>
        <w:adjustRightInd w:val="0"/>
        <w:ind w:right="-240"/>
        <w:jc w:val="both"/>
        <w:rPr>
          <w:rFonts w:ascii="Georgia" w:hAnsi="Georgia"/>
        </w:rPr>
      </w:pPr>
      <w:r w:rsidRPr="006B7FF1">
        <w:rPr>
          <w:rFonts w:ascii="Georgia" w:hAnsi="Georgia"/>
          <w:b/>
        </w:rPr>
        <w:t>Tregs</w:t>
      </w:r>
      <w:r w:rsidRPr="006B7FF1">
        <w:rPr>
          <w:rFonts w:ascii="Georgia" w:hAnsi="Georgia"/>
        </w:rPr>
        <w:t>: Regulatory T</w:t>
      </w:r>
      <w:r w:rsidR="006B7FF1" w:rsidRPr="006B7FF1">
        <w:rPr>
          <w:rFonts w:ascii="Georgia" w:hAnsi="Georgia"/>
        </w:rPr>
        <w:t>-</w:t>
      </w:r>
      <w:r w:rsidRPr="006B7FF1">
        <w:rPr>
          <w:rFonts w:ascii="Georgia" w:hAnsi="Georgia"/>
        </w:rPr>
        <w:t>cells</w:t>
      </w:r>
    </w:p>
    <w:p w14:paraId="5830DF85" w14:textId="77777777" w:rsidR="003B1909" w:rsidRPr="00944922" w:rsidRDefault="003B1909" w:rsidP="003B1909">
      <w:pPr>
        <w:suppressAutoHyphens w:val="0"/>
        <w:autoSpaceDE w:val="0"/>
        <w:autoSpaceDN w:val="0"/>
        <w:adjustRightInd w:val="0"/>
        <w:ind w:right="-240"/>
        <w:jc w:val="both"/>
        <w:rPr>
          <w:rFonts w:ascii="Georgia" w:hAnsi="Georgia" w:cs="Georgia"/>
          <w:lang w:eastAsia="it-IT"/>
        </w:rPr>
      </w:pPr>
      <w:r w:rsidRPr="00BF5FB8">
        <w:rPr>
          <w:rFonts w:ascii="Georgia" w:hAnsi="Georgia" w:cs="Georgia"/>
          <w:b/>
          <w:lang w:eastAsia="it-IT"/>
        </w:rPr>
        <w:t>VEGF</w:t>
      </w:r>
      <w:r w:rsidRPr="00BF5FB8">
        <w:rPr>
          <w:rFonts w:ascii="Georgia" w:hAnsi="Georgia" w:cs="Georgia"/>
          <w:lang w:eastAsia="it-IT"/>
        </w:rPr>
        <w:t>: Vascular endothelial growth factor</w:t>
      </w:r>
    </w:p>
    <w:p w14:paraId="65FBDB30" w14:textId="77777777" w:rsidR="003B1909" w:rsidRPr="00944922" w:rsidRDefault="003B1909" w:rsidP="003B1909">
      <w:pPr>
        <w:suppressAutoHyphens w:val="0"/>
        <w:autoSpaceDE w:val="0"/>
        <w:autoSpaceDN w:val="0"/>
        <w:adjustRightInd w:val="0"/>
        <w:ind w:right="-240"/>
        <w:jc w:val="both"/>
        <w:rPr>
          <w:rFonts w:ascii="Georgia" w:hAnsi="Georgia" w:cs="Georgia"/>
          <w:lang w:eastAsia="it-IT"/>
        </w:rPr>
      </w:pPr>
    </w:p>
    <w:p w14:paraId="7EEF2C65" w14:textId="77777777" w:rsidR="003B1909" w:rsidRDefault="003B1909" w:rsidP="0061636A">
      <w:pPr>
        <w:ind w:right="150"/>
        <w:jc w:val="both"/>
        <w:rPr>
          <w:rFonts w:ascii="Georgia" w:hAnsi="Georgia" w:cs="AdvPSA183"/>
          <w:lang w:val="en-US" w:eastAsia="it-IT"/>
        </w:rPr>
      </w:pPr>
    </w:p>
    <w:p w14:paraId="1926E04D" w14:textId="7E02DE4D" w:rsidR="00F146CB" w:rsidRPr="00330B34" w:rsidRDefault="00F146CB" w:rsidP="00764341">
      <w:pPr>
        <w:ind w:left="-30" w:right="150"/>
        <w:jc w:val="both"/>
        <w:rPr>
          <w:rFonts w:ascii="Georgia" w:hAnsi="Georgia" w:cs="AdvPSA183"/>
          <w:sz w:val="28"/>
          <w:szCs w:val="28"/>
          <w:lang w:val="en-US" w:eastAsia="it-IT"/>
        </w:rPr>
      </w:pPr>
      <w:r w:rsidRPr="00330B34">
        <w:rPr>
          <w:rFonts w:ascii="Georgia" w:hAnsi="Georgia"/>
          <w:b/>
          <w:color w:val="C00000"/>
          <w:sz w:val="28"/>
          <w:szCs w:val="28"/>
        </w:rPr>
        <w:t>REFERENCES</w:t>
      </w:r>
    </w:p>
    <w:p w14:paraId="03779835" w14:textId="77777777" w:rsidR="00845CF7" w:rsidRPr="00330B34" w:rsidRDefault="00845CF7" w:rsidP="004E709C">
      <w:pPr>
        <w:spacing w:line="360" w:lineRule="auto"/>
        <w:jc w:val="both"/>
        <w:rPr>
          <w:rFonts w:ascii="Georgia" w:hAnsi="Georgia"/>
          <w:color w:val="984806" w:themeColor="accent6" w:themeShade="80"/>
          <w:sz w:val="28"/>
          <w:szCs w:val="28"/>
        </w:rPr>
      </w:pPr>
    </w:p>
    <w:p w14:paraId="49BC4F86" w14:textId="77777777" w:rsidR="00CC694C" w:rsidRPr="00CC694C" w:rsidRDefault="00845CF7" w:rsidP="00CC694C">
      <w:pPr>
        <w:pStyle w:val="EndNoteBibliography"/>
      </w:pPr>
      <w:r w:rsidRPr="004E709C">
        <w:rPr>
          <w:rFonts w:ascii="Georgia" w:hAnsi="Georgia"/>
          <w:color w:val="984806" w:themeColor="accent6" w:themeShade="80"/>
        </w:rPr>
        <w:fldChar w:fldCharType="begin"/>
      </w:r>
      <w:r w:rsidRPr="004E709C">
        <w:rPr>
          <w:rFonts w:ascii="Georgia" w:hAnsi="Georgia"/>
          <w:color w:val="984806" w:themeColor="accent6" w:themeShade="80"/>
        </w:rPr>
        <w:instrText xml:space="preserve"> ADDIN EN.REFLIST </w:instrText>
      </w:r>
      <w:r w:rsidRPr="004E709C">
        <w:rPr>
          <w:rFonts w:ascii="Georgia" w:hAnsi="Georgia"/>
          <w:color w:val="984806" w:themeColor="accent6" w:themeShade="80"/>
        </w:rPr>
        <w:fldChar w:fldCharType="separate"/>
      </w:r>
      <w:r w:rsidR="00CC694C" w:rsidRPr="00CC694C">
        <w:t>1.</w:t>
      </w:r>
      <w:r w:rsidR="00CC694C" w:rsidRPr="00CC694C">
        <w:tab/>
        <w:t>Liu R, Chen Y, Liu G, Li C, Song Y, Cao Z, et al. PI3K/AKT pathway as a key link modulates the multidrug resistance of cancers. Cell Death Dis. 2020;11(9):797.</w:t>
      </w:r>
    </w:p>
    <w:p w14:paraId="1A8FDC16" w14:textId="77777777" w:rsidR="00CC694C" w:rsidRPr="00CC694C" w:rsidRDefault="00CC694C" w:rsidP="00CC694C">
      <w:pPr>
        <w:pStyle w:val="EndNoteBibliography"/>
      </w:pPr>
      <w:r w:rsidRPr="00CC694C">
        <w:lastRenderedPageBreak/>
        <w:t>2.</w:t>
      </w:r>
      <w:r w:rsidRPr="00CC694C">
        <w:tab/>
        <w:t>Hillmann P, Fabbro D. PI3K/mTOR Pathway Inhibition: Opportunities in Oncology and Rare Genetic Diseases. Int J Mol Sci. 2019;20(22).</w:t>
      </w:r>
    </w:p>
    <w:p w14:paraId="061F35A3" w14:textId="77777777" w:rsidR="00CC694C" w:rsidRPr="00CC694C" w:rsidRDefault="00CC694C" w:rsidP="00CC694C">
      <w:pPr>
        <w:pStyle w:val="EndNoteBibliography"/>
      </w:pPr>
      <w:r w:rsidRPr="00CC694C">
        <w:t>3.</w:t>
      </w:r>
      <w:r w:rsidRPr="00CC694C">
        <w:tab/>
        <w:t>Liu P, Cheng H, Roberts TM, Zhao JJ. Targeting the phosphoinositide 3-kinase pathway in cancer. Nat Rev Drug Discov. 2009;8(8):627-44.</w:t>
      </w:r>
    </w:p>
    <w:p w14:paraId="5FDF0D50" w14:textId="77777777" w:rsidR="00CC694C" w:rsidRPr="00CC694C" w:rsidRDefault="00CC694C" w:rsidP="00CC694C">
      <w:pPr>
        <w:pStyle w:val="EndNoteBibliography"/>
      </w:pPr>
      <w:r w:rsidRPr="00CC694C">
        <w:t>4.</w:t>
      </w:r>
      <w:r w:rsidRPr="00CC694C">
        <w:tab/>
        <w:t>Maira SM, Pecchi S, Huang A, Burger M, Knapp M, Sterker D, et al. Identification and characterization of NVP-BKM120, an orally available pan-class I PI3-kinase inhibitor. Mol Cancer Ther. 2012;11(2):317-28.</w:t>
      </w:r>
    </w:p>
    <w:p w14:paraId="5B330BFE" w14:textId="77777777" w:rsidR="00CC694C" w:rsidRPr="00CC694C" w:rsidRDefault="00CC694C" w:rsidP="00CC694C">
      <w:pPr>
        <w:pStyle w:val="EndNoteBibliography"/>
      </w:pPr>
      <w:r w:rsidRPr="00CC694C">
        <w:t>5.</w:t>
      </w:r>
      <w:r w:rsidRPr="00CC694C">
        <w:tab/>
        <w:t>Nur Husna SM, Tan HT, Mohamud R, Dyhl-Polk A, Wong KK. Inhibitors targeting CDK4/6, PARP and PI3K in breast cancer: a review. Ther Adv Med Oncol. 2018;10:1758835918808509.</w:t>
      </w:r>
    </w:p>
    <w:p w14:paraId="0F419860" w14:textId="77777777" w:rsidR="00CC694C" w:rsidRPr="00CC694C" w:rsidRDefault="00CC694C" w:rsidP="00CC694C">
      <w:pPr>
        <w:pStyle w:val="EndNoteBibliography"/>
      </w:pPr>
      <w:r w:rsidRPr="00CC694C">
        <w:t>6.</w:t>
      </w:r>
      <w:r w:rsidRPr="00CC694C">
        <w:tab/>
        <w:t>Yang S, Li X, Guan W, Qian M, Yao Z, Yin X, et al. NVP-BKM120 inhibits colon cancer growth via FoxO3a-dependent PUMA induction. Oncotarget. 2017;8(47):83052-62.</w:t>
      </w:r>
    </w:p>
    <w:p w14:paraId="39F0FED4" w14:textId="77777777" w:rsidR="00CC694C" w:rsidRPr="00CC694C" w:rsidRDefault="00CC694C" w:rsidP="00CC694C">
      <w:pPr>
        <w:pStyle w:val="EndNoteBibliography"/>
      </w:pPr>
      <w:r w:rsidRPr="00CC694C">
        <w:t>7.</w:t>
      </w:r>
      <w:r w:rsidRPr="00CC694C">
        <w:tab/>
        <w:t>Bavelloni A, Focaccia E, Piazzi M, Orsini A, Ramazzotti G, Cocco L, et al. Therapeutic potential of nvp-bkm120 in human osteosarcomas cells. J Cell Physiol. 2019;234(7):10907-17.</w:t>
      </w:r>
    </w:p>
    <w:p w14:paraId="1034A742" w14:textId="77777777" w:rsidR="00CC694C" w:rsidRPr="00CC694C" w:rsidRDefault="00CC694C" w:rsidP="00CC694C">
      <w:pPr>
        <w:pStyle w:val="EndNoteBibliography"/>
      </w:pPr>
      <w:r w:rsidRPr="00CC694C">
        <w:t>8.</w:t>
      </w:r>
      <w:r w:rsidRPr="00CC694C">
        <w:tab/>
        <w:t>Fiedler M, Schulz D, Piendl G, Brockhoff G, Eichberger J, Menevse AN, et al. Buparlisib modulates PD-L1 expression in head and neck squamous cell carcinoma cell lines. Exp Cell Res. 2020;396(1):112259.</w:t>
      </w:r>
    </w:p>
    <w:p w14:paraId="72D02989" w14:textId="77777777" w:rsidR="00CC694C" w:rsidRPr="00CC694C" w:rsidRDefault="00CC694C" w:rsidP="00CC694C">
      <w:pPr>
        <w:pStyle w:val="EndNoteBibliography"/>
      </w:pPr>
      <w:r w:rsidRPr="00CC694C">
        <w:t>9.</w:t>
      </w:r>
      <w:r w:rsidRPr="00CC694C">
        <w:tab/>
        <w:t>Ragon BK, Kantarjian H, Jabbour E, Ravandi F, Cortes J, Borthakur G, et al. Buparlisib, a PI3K inhibitor, demonstrates acceptable tolerability and preliminary activity in a phase I trial of patients with advanced leukemias. Am J Hematol. 2017;92(1):7-11.</w:t>
      </w:r>
    </w:p>
    <w:p w14:paraId="08CCCA2C" w14:textId="77777777" w:rsidR="00CC694C" w:rsidRPr="00CC694C" w:rsidRDefault="00CC694C" w:rsidP="00CC694C">
      <w:pPr>
        <w:pStyle w:val="EndNoteBibliography"/>
      </w:pPr>
      <w:r w:rsidRPr="00CC694C">
        <w:t>10.</w:t>
      </w:r>
      <w:r w:rsidRPr="00CC694C">
        <w:tab/>
        <w:t>Bendell JC, Rodon J, Burris HA, de Jonge M, Verweij J, Birle D, et al. Phase I, dose-escalation study of BKM120, an oral pan-Class I PI3K inhibitor, in patients with advanced solid tumors. J Clin Oncol. 2012;30(3):282-90.</w:t>
      </w:r>
    </w:p>
    <w:p w14:paraId="5A01DA20" w14:textId="77777777" w:rsidR="00CC694C" w:rsidRPr="00CC694C" w:rsidRDefault="00CC694C" w:rsidP="00CC694C">
      <w:pPr>
        <w:pStyle w:val="EndNoteBibliography"/>
      </w:pPr>
      <w:r w:rsidRPr="00CC694C">
        <w:t>11.</w:t>
      </w:r>
      <w:r w:rsidRPr="00CC694C">
        <w:tab/>
        <w:t>Ando Y, Inada-Inoue M, Mitsuma A, Yoshino T, Ohtsu A, Suenaga N, et al. Phase I dose-escalation study of buparlisib (BKM120), an oral pan-class I PI3K inhibitor, in Japanese patients with advanced solid tumors. Cancer Sci. 2014;105(3):347-53.</w:t>
      </w:r>
    </w:p>
    <w:p w14:paraId="2B03DB3D" w14:textId="77777777" w:rsidR="00CC694C" w:rsidRPr="00CC694C" w:rsidRDefault="00CC694C" w:rsidP="00CC694C">
      <w:pPr>
        <w:pStyle w:val="EndNoteBibliography"/>
      </w:pPr>
      <w:r w:rsidRPr="00CC694C">
        <w:t>12.</w:t>
      </w:r>
      <w:r w:rsidRPr="00CC694C">
        <w:tab/>
        <w:t>McKay RR, De Velasco G, Werner L, Bellmunt J, Harshman L, Sweeney C, et al. A phase 1 study of buparlisib and bevacizumab in patients with metastatic renal cell carcinoma progressing on vascular endothelial growth factor-targeted therapies. Cancer. 2016;122(15):2389-98.</w:t>
      </w:r>
    </w:p>
    <w:p w14:paraId="49AEF76E" w14:textId="77777777" w:rsidR="00CC694C" w:rsidRPr="00CC694C" w:rsidRDefault="00CC694C" w:rsidP="00CC694C">
      <w:pPr>
        <w:pStyle w:val="EndNoteBibliography"/>
      </w:pPr>
      <w:r w:rsidRPr="00CC694C">
        <w:t>13.</w:t>
      </w:r>
      <w:r w:rsidRPr="00CC694C">
        <w:tab/>
        <w:t>McRee AJ, Marcom PK, Moore DT, Zamboni WC, Kornblum ZA, Hu Z, et al. A Phase I Trial of the PI3K Inhibitor Buparlisib Combined With Capecitabine in Patients With Metastatic Breast Cancer. Clin Breast Cancer. 2018;18(4):289-97.</w:t>
      </w:r>
    </w:p>
    <w:p w14:paraId="4608159B" w14:textId="77777777" w:rsidR="00CC694C" w:rsidRPr="00CC694C" w:rsidRDefault="00CC694C" w:rsidP="00CC694C">
      <w:pPr>
        <w:pStyle w:val="EndNoteBibliography"/>
      </w:pPr>
      <w:r w:rsidRPr="00CC694C">
        <w:t>14.</w:t>
      </w:r>
      <w:r w:rsidRPr="00CC694C">
        <w:tab/>
        <w:t>Ma CX, Luo J, Naughton M, Ademuyiwa F, Suresh R, Griffith M, et al. A Phase I Trial of BKM120 (Buparlisib) in Combination with Fulvestrant in Postmenopausal Women with Estrogen Receptor-Positive Metastatic Breast Cancer. Clin Cancer Res. 2016;22(7):1583-91.</w:t>
      </w:r>
    </w:p>
    <w:p w14:paraId="7A1A227E" w14:textId="77777777" w:rsidR="00CC694C" w:rsidRPr="00CC694C" w:rsidRDefault="00CC694C" w:rsidP="00CC694C">
      <w:pPr>
        <w:pStyle w:val="EndNoteBibliography"/>
      </w:pPr>
      <w:r w:rsidRPr="00CC694C">
        <w:t>15.</w:t>
      </w:r>
      <w:r w:rsidRPr="00CC694C">
        <w:tab/>
        <w:t>Owonikoko TK, Harvey RD, Carthon B, Chen Z, Lewis C, Collins H, et al. A Phase I Study of Safety, Pharmacokinetics, and Pharmacodynamics of Concurrent Everolimus and Buparlisib Treatment in Advanced Solid Tumors. Clin Cancer Res. 2020;26(11):2497-505.</w:t>
      </w:r>
    </w:p>
    <w:p w14:paraId="3DE31AC5" w14:textId="77777777" w:rsidR="00CC694C" w:rsidRPr="00CC694C" w:rsidRDefault="00CC694C" w:rsidP="00CC694C">
      <w:pPr>
        <w:pStyle w:val="EndNoteBibliography"/>
      </w:pPr>
      <w:r w:rsidRPr="00CC694C">
        <w:t>16.</w:t>
      </w:r>
      <w:r w:rsidRPr="00CC694C">
        <w:tab/>
        <w:t>Stewart CM, Michaud L, Whiting K, Nakajima R, Nichols C, De Frank S, et al. Phase I/Ib Study of the Efficacy and Safety of Buparlisib and Ibrutinib Therapy in MCL, FL, and DLBCL with Serial Cell-Free DNA Monitoring. Clin Cancer Res. 2022;28(1):45-56.</w:t>
      </w:r>
    </w:p>
    <w:p w14:paraId="48561A41" w14:textId="77777777" w:rsidR="00CC694C" w:rsidRPr="00CC694C" w:rsidRDefault="00CC694C" w:rsidP="00CC694C">
      <w:pPr>
        <w:pStyle w:val="EndNoteBibliography"/>
      </w:pPr>
      <w:r w:rsidRPr="00CC694C">
        <w:t>17.</w:t>
      </w:r>
      <w:r w:rsidRPr="00CC694C">
        <w:tab/>
        <w:t>Goodwin R, Jonker D, Chen E, Kennecke H, Cabanero M, Tsao MS, et al. A phase Ib study of a PI3Kinase inhibitor BKM120 in combination with panitumumab in patients with KRAS wild-type advanced colorectal cancer. Invest New Drugs. 2020;38(4):1077-84.</w:t>
      </w:r>
    </w:p>
    <w:p w14:paraId="1207E766" w14:textId="77777777" w:rsidR="00CC694C" w:rsidRPr="00CC694C" w:rsidRDefault="00CC694C" w:rsidP="00CC694C">
      <w:pPr>
        <w:pStyle w:val="EndNoteBibliography"/>
      </w:pPr>
      <w:r w:rsidRPr="00CC694C">
        <w:t>18.</w:t>
      </w:r>
      <w:r w:rsidRPr="00CC694C">
        <w:tab/>
        <w:t>Bedard PL, Tabernero J, Janku F, Wainberg ZA, Paz-Ares L, Vansteenkiste J, et al. A phase Ib dose-escalation study of the oral pan-PI3K inhibitor buparlisib (BKM120) in combination with the oral MEK1/2 inhibitor trametinib (GSK1120212) in patients with selected advanced solid tumors. Clin Cancer Res. 2015;21(4):730-8.</w:t>
      </w:r>
    </w:p>
    <w:p w14:paraId="06684DCC" w14:textId="77777777" w:rsidR="00CC694C" w:rsidRPr="00CC694C" w:rsidRDefault="00CC694C" w:rsidP="00CC694C">
      <w:pPr>
        <w:pStyle w:val="EndNoteBibliography"/>
      </w:pPr>
      <w:r w:rsidRPr="00CC694C">
        <w:lastRenderedPageBreak/>
        <w:t>19.</w:t>
      </w:r>
      <w:r w:rsidRPr="00CC694C">
        <w:tab/>
        <w:t>Zambrano CC, Schuler MH, Machiels J, Hess D, Paz-Ares L, Awada A, et al. Phase lb study of buparlisib (BKM120) plus either paclitaxel (PTX) in advanced solid tumors (aST) or PTX plus trastuzumab (TZ) in HER2+ breast cancer (BC). (Abstract). J Clin Oncol. 2014;32(15).</w:t>
      </w:r>
    </w:p>
    <w:p w14:paraId="7364B916" w14:textId="77777777" w:rsidR="00CC694C" w:rsidRPr="00CC694C" w:rsidRDefault="00CC694C" w:rsidP="00CC694C">
      <w:pPr>
        <w:pStyle w:val="EndNoteBibliography"/>
      </w:pPr>
      <w:r w:rsidRPr="00CC694C">
        <w:t>20.</w:t>
      </w:r>
      <w:r w:rsidRPr="00CC694C">
        <w:tab/>
        <w:t>Lu YS, Lee KS, Chao TY, Tseng LM, Chitapanarux I, Chen SC, et al. A Phase Ib Study of Alpelisib or Buparlisib Combined with Tamoxifen Plus Goserelin in Premenopausal Women with HR-Positive HER2-Negative Advanced Breast Cancer. Clin Cancer Res. 2021;27(2):408-17.</w:t>
      </w:r>
    </w:p>
    <w:p w14:paraId="1EC17659" w14:textId="77777777" w:rsidR="00CC694C" w:rsidRPr="00CC694C" w:rsidRDefault="00CC694C" w:rsidP="00CC694C">
      <w:pPr>
        <w:pStyle w:val="EndNoteBibliography"/>
      </w:pPr>
      <w:r w:rsidRPr="00CC694C">
        <w:t>21.</w:t>
      </w:r>
      <w:r w:rsidRPr="00CC694C">
        <w:tab/>
        <w:t>Hyman DM, Snyder AE, Carvajal RD, Gerecitano JF, Voss MH, Ho AL, et al. Parallel phase Ib studies of two schedules of buparlisib (BKM120) plus carboplatin and paclitaxel (q21 days or q28 days) for patients with advanced solid tumors. Cancer Chemother Pharmacol. 2015;75(4):747-55.</w:t>
      </w:r>
    </w:p>
    <w:p w14:paraId="500F4FF8" w14:textId="77777777" w:rsidR="00CC694C" w:rsidRPr="00CC694C" w:rsidRDefault="00CC694C" w:rsidP="00CC694C">
      <w:pPr>
        <w:pStyle w:val="EndNoteBibliography"/>
      </w:pPr>
      <w:r w:rsidRPr="00CC694C">
        <w:t>22.</w:t>
      </w:r>
      <w:r w:rsidRPr="00CC694C">
        <w:tab/>
        <w:t>Shih KC, Chowdhary SA, Becker KP, Baehring JM, Liggett WH, Burris HA, et al. A phase II study of the combination of BKM120 (buparlisib) and bevacizumab in patients with relapsed/refractory glioblastoma multiforme (GBM). (Abstract). J Clin Oncol. 2015;33(15).</w:t>
      </w:r>
    </w:p>
    <w:p w14:paraId="1D5014CE" w14:textId="77777777" w:rsidR="00CC694C" w:rsidRPr="00CC694C" w:rsidRDefault="00CC694C" w:rsidP="00CC694C">
      <w:pPr>
        <w:pStyle w:val="EndNoteBibliography"/>
      </w:pPr>
      <w:r w:rsidRPr="00CC694C">
        <w:t>23.</w:t>
      </w:r>
      <w:r w:rsidRPr="00CC694C">
        <w:tab/>
        <w:t>Brisson RJ, Dekker A, De Souza JA, Saloura V, Vokes EE, Seiwert TY. A pilot study of the pan-class I PI3K inhibitor buparlisib in combination with cetuximab in patients with recurrent/metastatic head and neck cancer. (Abstract). J Clin Oncol. 2017;35(15).</w:t>
      </w:r>
    </w:p>
    <w:p w14:paraId="5807BCCB" w14:textId="77777777" w:rsidR="00CC694C" w:rsidRPr="00CC694C" w:rsidRDefault="00CC694C" w:rsidP="00CC694C">
      <w:pPr>
        <w:pStyle w:val="EndNoteBibliography"/>
      </w:pPr>
      <w:r w:rsidRPr="00CC694C">
        <w:t>24.</w:t>
      </w:r>
      <w:r w:rsidRPr="00CC694C">
        <w:tab/>
        <w:t>Younes A, Salles G, Martinelli G, Bociek RG, Barrigon DC, Barca EG, et al. Pan-phosphatidylinositol 3-kinase inhibition with buparlisib in patients with relapsed or refractory non-Hodgkin lymphoma. Haematologica. 2017;102(12):2104-12.</w:t>
      </w:r>
    </w:p>
    <w:p w14:paraId="40429F65" w14:textId="77777777" w:rsidR="00CC694C" w:rsidRPr="00CC694C" w:rsidRDefault="00CC694C" w:rsidP="00CC694C">
      <w:pPr>
        <w:pStyle w:val="EndNoteBibliography"/>
      </w:pPr>
      <w:r w:rsidRPr="00CC694C">
        <w:t>25.</w:t>
      </w:r>
      <w:r w:rsidRPr="00CC694C">
        <w:tab/>
        <w:t>Garrido-Castro AC, Saura C, Barroso-Sousa R, Guo H, Ciruelos E, Bermejo B, et al. Phase 2 study of buparlisib (BKM120), a pan-class I PI3K inhibitor, in patients with metastatic triple-negative breast cancer. Breast Cancer Res. 2020;22(1):120.</w:t>
      </w:r>
    </w:p>
    <w:p w14:paraId="2A89CA7D" w14:textId="77777777" w:rsidR="00CC694C" w:rsidRPr="00CC694C" w:rsidRDefault="00CC694C" w:rsidP="00CC694C">
      <w:pPr>
        <w:pStyle w:val="EndNoteBibliography"/>
      </w:pPr>
      <w:r w:rsidRPr="00CC694C">
        <w:t>26.</w:t>
      </w:r>
      <w:r w:rsidRPr="00CC694C">
        <w:tab/>
        <w:t>Amaral T, Niessner H, Sinnberg T, Thomas I, Meiwes A, Garbe C, et al. An open-label, single-arm, phase II trial of buparlisib in patients with melanoma brain metastases not eligible for surgery or radiosurgery-the BUMPER study. Neurooncol Adv. 2020;2(1):vdaa140.</w:t>
      </w:r>
    </w:p>
    <w:p w14:paraId="12B26995" w14:textId="77777777" w:rsidR="00CC694C" w:rsidRPr="00CC694C" w:rsidRDefault="00CC694C" w:rsidP="00CC694C">
      <w:pPr>
        <w:pStyle w:val="EndNoteBibliography"/>
      </w:pPr>
      <w:r w:rsidRPr="00CC694C">
        <w:t>27.</w:t>
      </w:r>
      <w:r w:rsidRPr="00CC694C">
        <w:tab/>
        <w:t>Kim HR, Kang HN, Yun MR, Ju KY, Choi JW, Jung DM, et al. Mouse-human co-clinical trials demonstrate superior anti-tumour effects of buparlisib (BKM120) and cetuximab combination in squamous cell carcinoma of head and neck. Br J Cancer. 2020;123(12):1720-9.</w:t>
      </w:r>
    </w:p>
    <w:p w14:paraId="6B5C6A4A" w14:textId="77777777" w:rsidR="00CC694C" w:rsidRPr="00CC694C" w:rsidRDefault="00CC694C" w:rsidP="00CC694C">
      <w:pPr>
        <w:pStyle w:val="EndNoteBibliography"/>
      </w:pPr>
      <w:r w:rsidRPr="00CC694C">
        <w:t>28.</w:t>
      </w:r>
      <w:r w:rsidRPr="00CC694C">
        <w:tab/>
        <w:t>Tanaka H, Yoshida M, Tanimura H, Fujii T, Sakata K, Tachibana Y, et al. The selective class I PI3K inhibitor CH5132799 targets human cancers harboring oncogenic PIK3CA mutations. Clin Cancer Res. 2011;17(10):3272-81.</w:t>
      </w:r>
    </w:p>
    <w:p w14:paraId="0E77AB70" w14:textId="77777777" w:rsidR="00CC694C" w:rsidRPr="00CC694C" w:rsidRDefault="00CC694C" w:rsidP="00CC694C">
      <w:pPr>
        <w:pStyle w:val="EndNoteBibliography"/>
      </w:pPr>
      <w:r w:rsidRPr="00CC694C">
        <w:t>29.</w:t>
      </w:r>
      <w:r w:rsidRPr="00CC694C">
        <w:tab/>
        <w:t>Ohwada J, Ebiike H, Kawada H, Tsukazaki M, Nakamura M, Miyazaki T, et al. Discovery and biological activity of a novel class I PI3K inhibitor, CH5132799. Bioorg Med Chem Lett. 2011;21(6):1767-72.</w:t>
      </w:r>
    </w:p>
    <w:p w14:paraId="31FA3694" w14:textId="77777777" w:rsidR="00CC694C" w:rsidRPr="00CC694C" w:rsidRDefault="00CC694C" w:rsidP="00CC694C">
      <w:pPr>
        <w:pStyle w:val="EndNoteBibliography"/>
      </w:pPr>
      <w:r w:rsidRPr="00CC694C">
        <w:t>30.</w:t>
      </w:r>
      <w:r w:rsidRPr="00CC694C">
        <w:tab/>
        <w:t>Blagden S, Omlin A, Olmin A, Josephs D, Stavraka C, Zivi A, et al. First-in-human study of CH5132799, an oral class I PI3K inhibitor, studying toxicity, pharmacokinetics, and pharmacodynamics, in patients with metastatic cancer. Clin Cancer Res. 2014;20(23):5908-17.</w:t>
      </w:r>
    </w:p>
    <w:p w14:paraId="71B0781D" w14:textId="77777777" w:rsidR="00CC694C" w:rsidRPr="00CC694C" w:rsidRDefault="00CC694C" w:rsidP="00CC694C">
      <w:pPr>
        <w:pStyle w:val="EndNoteBibliography"/>
      </w:pPr>
      <w:r w:rsidRPr="00CC694C">
        <w:t>31.</w:t>
      </w:r>
      <w:r w:rsidRPr="00CC694C">
        <w:tab/>
        <w:t>Liu N, Rowley BR, Bull CO, Schneider C, Haegebarth A, Schatz CA, et al. BAY 80-6946 is a highly selective intravenous PI3K inhibitor with potent p110α and p110δ activities in tumor cell lines and xenograft models. Mol Cancer Ther. 2013;12(11):2319-30.</w:t>
      </w:r>
    </w:p>
    <w:p w14:paraId="747BF0D3" w14:textId="77777777" w:rsidR="00CC694C" w:rsidRPr="00CC694C" w:rsidRDefault="00CC694C" w:rsidP="00CC694C">
      <w:pPr>
        <w:pStyle w:val="EndNoteBibliography"/>
      </w:pPr>
      <w:r w:rsidRPr="00CC694C">
        <w:t>32.</w:t>
      </w:r>
      <w:r w:rsidRPr="00CC694C">
        <w:tab/>
        <w:t>Yan J, Yang S, Tian H, Zhang Y, Zhao H. Copanlisib promotes growth inhibition and apoptosis by modulating the AKT/FoxO3a/PUMA axis in colorectal cancer. Cell Death Dis. 2020;11(11):943.</w:t>
      </w:r>
    </w:p>
    <w:p w14:paraId="36367A18" w14:textId="77777777" w:rsidR="00CC694C" w:rsidRPr="00CC694C" w:rsidRDefault="00CC694C" w:rsidP="00CC694C">
      <w:pPr>
        <w:pStyle w:val="EndNoteBibliography"/>
      </w:pPr>
      <w:r w:rsidRPr="00CC694C">
        <w:t>33.</w:t>
      </w:r>
      <w:r w:rsidRPr="00CC694C">
        <w:tab/>
        <w:t>García-Valverde A, Rosell J, Serna G, Valverde C, Carles J, Nuciforo P, et al. Preclinical Activity of PI3K Inhibitor Copanlisib in Gastrointestinal Stromal Tumor. Mol Cancer Ther. 2020;19(6):1289-97.</w:t>
      </w:r>
    </w:p>
    <w:p w14:paraId="30976B58" w14:textId="77777777" w:rsidR="00CC694C" w:rsidRPr="00CC694C" w:rsidRDefault="00CC694C" w:rsidP="00CC694C">
      <w:pPr>
        <w:pStyle w:val="EndNoteBibliography"/>
      </w:pPr>
      <w:r w:rsidRPr="00CC694C">
        <w:t>34.</w:t>
      </w:r>
      <w:r w:rsidRPr="00CC694C">
        <w:tab/>
        <w:t>Tarantelli C, Lange M, Gaudio E, Cascione L, Spriano F, Kwee I, et al. Copanlisib synergizes with conventional and targeted agents including venetoclax in B- and T-cell lymphoma models. Blood Adv. 2020;4(5):819-29.</w:t>
      </w:r>
    </w:p>
    <w:p w14:paraId="1E762810" w14:textId="77777777" w:rsidR="00CC694C" w:rsidRPr="00CC694C" w:rsidRDefault="00CC694C" w:rsidP="00CC694C">
      <w:pPr>
        <w:pStyle w:val="EndNoteBibliography"/>
      </w:pPr>
      <w:r w:rsidRPr="00CC694C">
        <w:t>35.</w:t>
      </w:r>
      <w:r w:rsidRPr="00CC694C">
        <w:tab/>
        <w:t>Markham A. Copanlisib: First Global Approval. Drugs. 2017;77(18):2057-62.</w:t>
      </w:r>
    </w:p>
    <w:p w14:paraId="1141A938" w14:textId="77777777" w:rsidR="00CC694C" w:rsidRPr="00CC694C" w:rsidRDefault="00CC694C" w:rsidP="00CC694C">
      <w:pPr>
        <w:pStyle w:val="EndNoteBibliography"/>
      </w:pPr>
      <w:r w:rsidRPr="00CC694C">
        <w:lastRenderedPageBreak/>
        <w:t>36.</w:t>
      </w:r>
      <w:r w:rsidRPr="00CC694C">
        <w:tab/>
        <w:t>Patnaik A, Appleman LJ, Tolcher AW, Papadopoulos KP, Beeram M, Rasco DW, et al. First-in-human phase I study of copanlisib (BAY 80-6946), an intravenous pan-class I phosphatidylinositol 3-kinase inhibitor, in patients with advanced solid tumors and non-Hodgkin's lymphomas. Ann Oncol. 2016;27(10):1928-40.</w:t>
      </w:r>
    </w:p>
    <w:p w14:paraId="6B2BE6E1" w14:textId="77777777" w:rsidR="00CC694C" w:rsidRPr="00CC694C" w:rsidRDefault="00CC694C" w:rsidP="00CC694C">
      <w:pPr>
        <w:pStyle w:val="EndNoteBibliography"/>
      </w:pPr>
      <w:r w:rsidRPr="00CC694C">
        <w:t>37.</w:t>
      </w:r>
      <w:r w:rsidRPr="00CC694C">
        <w:tab/>
        <w:t>Doi T, Fuse N, Yoshino T, Kojima T, Bando H, Miyamoto H, et al. A Phase I study of intravenous PI3K inhibitor copanlisib in Japanese patients with advanced or refractory solid tumors. Cancer Chemother Pharmacol. 2017;79(1):89-98.</w:t>
      </w:r>
    </w:p>
    <w:p w14:paraId="0908D2AD" w14:textId="77777777" w:rsidR="00CC694C" w:rsidRPr="00CC694C" w:rsidRDefault="00CC694C" w:rsidP="00CC694C">
      <w:pPr>
        <w:pStyle w:val="EndNoteBibliography"/>
      </w:pPr>
      <w:r w:rsidRPr="00CC694C">
        <w:t>38.</w:t>
      </w:r>
      <w:r w:rsidRPr="00CC694C">
        <w:tab/>
        <w:t>Qualls D, Lam HYJ, Whiting K, Kumar A, Matasar MJ, Owens C, et al. A phase 1 trial of copanlisib plus ibrutinib in relapsed/refractory mantle cell lymphoma. Blood Adv. 2022.</w:t>
      </w:r>
    </w:p>
    <w:p w14:paraId="27B8A2E1" w14:textId="77777777" w:rsidR="00CC694C" w:rsidRPr="00CC694C" w:rsidRDefault="00CC694C" w:rsidP="00CC694C">
      <w:pPr>
        <w:pStyle w:val="EndNoteBibliography"/>
      </w:pPr>
      <w:r w:rsidRPr="00CC694C">
        <w:t>39.</w:t>
      </w:r>
      <w:r w:rsidRPr="00CC694C">
        <w:tab/>
        <w:t>Kim RD, Alberts SR, Peña C, Genvresse I, Ajavon-Hartmann A, Xia C, et al. Phase I dose-escalation study of copanlisib in combination with gemcitabine or cisplatin plus gemcitabine in patients with advanced cancer. Br J Cancer. 2018;118(4):462-70.</w:t>
      </w:r>
    </w:p>
    <w:p w14:paraId="56F34848" w14:textId="77777777" w:rsidR="00CC694C" w:rsidRPr="00CC694C" w:rsidRDefault="00CC694C" w:rsidP="00CC694C">
      <w:pPr>
        <w:pStyle w:val="EndNoteBibliography"/>
      </w:pPr>
      <w:r w:rsidRPr="00CC694C">
        <w:t>40.</w:t>
      </w:r>
      <w:r w:rsidRPr="00CC694C">
        <w:tab/>
        <w:t>Ramanathan RK, Von Hoff DD, Eskens F, Blumenschein G, Richards D, Genvresse I, et al. Phase Ib Trial of the PI3K Inhibitor Copanlisib Combined with the Allosteric MEK Inhibitor Refametinib in Patients with Advanced Cancer. Target Oncol. 2020;15(2):163-74.</w:t>
      </w:r>
    </w:p>
    <w:p w14:paraId="0DA56D22" w14:textId="77777777" w:rsidR="00CC694C" w:rsidRPr="00CC694C" w:rsidRDefault="00CC694C" w:rsidP="00CC694C">
      <w:pPr>
        <w:pStyle w:val="EndNoteBibliography"/>
      </w:pPr>
      <w:r w:rsidRPr="00CC694C">
        <w:t>41.</w:t>
      </w:r>
      <w:r w:rsidRPr="00CC694C">
        <w:tab/>
        <w:t>Yhim HY, Kim T, Kim SJ, Shin HJ, Koh Y, Kim JS, et al. Combination treatment of copanlisib and gemcitabine in relapsed/refractory PTCL (COSMOS): an open-label phase I/II trial. Ann Oncol. 2021;32(4):552-9.</w:t>
      </w:r>
    </w:p>
    <w:p w14:paraId="16D09748" w14:textId="77777777" w:rsidR="00CC694C" w:rsidRPr="00CC694C" w:rsidRDefault="00CC694C" w:rsidP="00CC694C">
      <w:pPr>
        <w:pStyle w:val="EndNoteBibliography"/>
      </w:pPr>
      <w:r w:rsidRPr="00CC694C">
        <w:t>42.</w:t>
      </w:r>
      <w:r w:rsidRPr="00CC694C">
        <w:tab/>
        <w:t>Dreyling M, Morschhauser F, Bouabdallah K, Bron D, Cunningham D, Assouline SE, et al. Phase II study of copanlisib, a PI3K inhibitor, in relapsed or refractory, indolent or aggressive lymphoma. Ann Oncol. 2017;28(9):2169-78.</w:t>
      </w:r>
    </w:p>
    <w:p w14:paraId="7EFB34C8" w14:textId="77777777" w:rsidR="00CC694C" w:rsidRPr="00CC694C" w:rsidRDefault="00CC694C" w:rsidP="00CC694C">
      <w:pPr>
        <w:pStyle w:val="EndNoteBibliography"/>
      </w:pPr>
      <w:r w:rsidRPr="00CC694C">
        <w:t>43.</w:t>
      </w:r>
      <w:r w:rsidRPr="00CC694C">
        <w:tab/>
        <w:t>Lenz G, Hawkes E, Verhoef G, Haioun C, Thye Lim S, Seog Heo D, et al. Single-agent activity of phosphatidylinositol 3-kinase inhibition with copanlisib in patients with molecularly defined relapsed or refractory diffuse large B-cell lymphoma. Leukemia. 2020;34(8):2184-97.</w:t>
      </w:r>
    </w:p>
    <w:p w14:paraId="2B8B4552" w14:textId="77777777" w:rsidR="00CC694C" w:rsidRPr="00CC694C" w:rsidRDefault="00CC694C" w:rsidP="00CC694C">
      <w:pPr>
        <w:pStyle w:val="EndNoteBibliography"/>
      </w:pPr>
      <w:r w:rsidRPr="00CC694C">
        <w:t>44.</w:t>
      </w:r>
      <w:r w:rsidRPr="00CC694C">
        <w:tab/>
        <w:t>Dreyling M, Santoro A, Mollica L, Leppä S, Follows GA, Lenz G, et al. Phosphatidylinositol 3-Kinase Inhibition by Copanlisib in Relapsed or Refractory Indolent Lymphoma. J Clin Oncol. 2017;35(35):3898-905.</w:t>
      </w:r>
    </w:p>
    <w:p w14:paraId="74B6C0F7" w14:textId="77777777" w:rsidR="00CC694C" w:rsidRPr="00CC694C" w:rsidRDefault="00CC694C" w:rsidP="00CC694C">
      <w:pPr>
        <w:pStyle w:val="EndNoteBibliography"/>
      </w:pPr>
      <w:r w:rsidRPr="00CC694C">
        <w:t>45.</w:t>
      </w:r>
      <w:r w:rsidRPr="00CC694C">
        <w:tab/>
        <w:t>Damodaran S, Zhao F, Deming DA, Mitchell EP, Wright JJ, Gray RJ, et al. Phase II Study of Copanlisib in Patients With Tumors With PIK3CA Mutations: Results From the NCI-MATCH ECOG-ACRIN Trial (EAY131) Subprotocol Z1F. J Clin Oncol. 2022;40(14):1552-61.</w:t>
      </w:r>
    </w:p>
    <w:p w14:paraId="758D98E8" w14:textId="77777777" w:rsidR="00CC694C" w:rsidRPr="00CC694C" w:rsidRDefault="00CC694C" w:rsidP="00CC694C">
      <w:pPr>
        <w:pStyle w:val="EndNoteBibliography"/>
      </w:pPr>
      <w:r w:rsidRPr="00CC694C">
        <w:t>46.</w:t>
      </w:r>
      <w:r w:rsidRPr="00CC694C">
        <w:tab/>
        <w:t>Tan ES, Cao B, Kim J, Al-Toubah TE, Mehta R, Centeno BA, et al. Phase 2 study of copanlisib in combination with gemcitabine and cisplatin in advanced biliary tract cancers. Cancer. 2021;127(8):1293-300.</w:t>
      </w:r>
    </w:p>
    <w:p w14:paraId="31C67500" w14:textId="77777777" w:rsidR="00CC694C" w:rsidRPr="00CC694C" w:rsidRDefault="00CC694C" w:rsidP="00CC694C">
      <w:pPr>
        <w:pStyle w:val="EndNoteBibliography"/>
      </w:pPr>
      <w:r w:rsidRPr="00CC694C">
        <w:t>47.</w:t>
      </w:r>
      <w:r w:rsidRPr="00CC694C">
        <w:tab/>
        <w:t>Matasar MJ, Capra M, Özcan M, Lv F, Li W, Yañez E, et al. Copanlisib plus rituximab versus placebo plus rituximab in patients with relapsed indolent non-Hodgkin lymphoma (CHRONOS-3): a double-blind, randomised, placebo-controlled, phase 3 trial. Lancet Oncol. 2021;22(5):678-89.</w:t>
      </w:r>
    </w:p>
    <w:p w14:paraId="17D85030" w14:textId="77777777" w:rsidR="00CC694C" w:rsidRPr="00CC694C" w:rsidRDefault="00CC694C" w:rsidP="00CC694C">
      <w:pPr>
        <w:pStyle w:val="EndNoteBibliography"/>
      </w:pPr>
      <w:r w:rsidRPr="00CC694C">
        <w:t>48.</w:t>
      </w:r>
      <w:r w:rsidRPr="00CC694C">
        <w:tab/>
        <w:t>Matasar MJ, Dreyling M, Leppä S, Santoro A, Pedersen M, Buvaylo V, et al. Feasibility of Combining the Phosphatidylinositol 3-Kinase Inhibitor Copanlisib With Rituximab-Based Immunochemotherapy in Patients With Relapsed Indolent B-cell Lymphoma. Clin Lymphoma Myeloma Leuk. 2021;21(11):e886-e94.</w:t>
      </w:r>
    </w:p>
    <w:p w14:paraId="0A280912" w14:textId="77777777" w:rsidR="00CC694C" w:rsidRPr="00CC694C" w:rsidRDefault="00CC694C" w:rsidP="00CC694C">
      <w:pPr>
        <w:pStyle w:val="EndNoteBibliography"/>
      </w:pPr>
      <w:r w:rsidRPr="00CC694C">
        <w:t>49.</w:t>
      </w:r>
      <w:r w:rsidRPr="00CC694C">
        <w:tab/>
        <w:t>Enzenmüller S, Gonzalez P, Karpel-Massler G, Debatin KM, Fulda S. GDC-0941 enhances the lysosomal compartment via TFEB and primes glioblastoma cells to lysosomal membrane permeabilization and cell death. Cancer Lett. 2013;329(1):27-36.</w:t>
      </w:r>
    </w:p>
    <w:p w14:paraId="1AE17A3C" w14:textId="77777777" w:rsidR="00CC694C" w:rsidRPr="00CC694C" w:rsidRDefault="00CC694C" w:rsidP="00CC694C">
      <w:pPr>
        <w:pStyle w:val="EndNoteBibliography"/>
      </w:pPr>
      <w:r w:rsidRPr="00CC694C">
        <w:t>50.</w:t>
      </w:r>
      <w:r w:rsidRPr="00CC694C">
        <w:tab/>
        <w:t>Zheng L, Yang W, Zhang C, Ding WJ, Zhu H, Lin NM, et al. GDC-0941 sensitizes breast cancer to ABT-737 in vitro and in vivo through promoting the degradation of Mcl-1. Cancer Lett. 2011;309(1):27-36.</w:t>
      </w:r>
    </w:p>
    <w:p w14:paraId="0A6261C7" w14:textId="77777777" w:rsidR="00CC694C" w:rsidRPr="00CC694C" w:rsidRDefault="00CC694C" w:rsidP="00CC694C">
      <w:pPr>
        <w:pStyle w:val="EndNoteBibliography"/>
      </w:pPr>
      <w:r w:rsidRPr="00CC694C">
        <w:t>51.</w:t>
      </w:r>
      <w:r w:rsidRPr="00CC694C">
        <w:tab/>
        <w:t>Usman MW, Gao J, Zheng T, Rui C, Li T, Bian X, et al. Macrophages confer resistance to PI3K inhibitor GDC-0941 in breast cancer through the activation of NF-κB signaling. Cell Death Dis. 2018;9(8):809.</w:t>
      </w:r>
    </w:p>
    <w:p w14:paraId="4288B644" w14:textId="77777777" w:rsidR="00CC694C" w:rsidRPr="00CC694C" w:rsidRDefault="00CC694C" w:rsidP="00CC694C">
      <w:pPr>
        <w:pStyle w:val="EndNoteBibliography"/>
      </w:pPr>
      <w:r w:rsidRPr="00CC694C">
        <w:lastRenderedPageBreak/>
        <w:t>52.</w:t>
      </w:r>
      <w:r w:rsidRPr="00CC694C">
        <w:tab/>
        <w:t>Li X, Zhang Y, Walana W, Zhao F, Li F, Luo F. GDC-0941 and CXCL8 (3-72) K11R/G31P combination therapy confers enhanced efficacy against breast cancer. Future Oncol. 2020;16(14):911-21.</w:t>
      </w:r>
    </w:p>
    <w:p w14:paraId="522A3FC1" w14:textId="77777777" w:rsidR="00CC694C" w:rsidRPr="00CC694C" w:rsidRDefault="00CC694C" w:rsidP="00CC694C">
      <w:pPr>
        <w:pStyle w:val="EndNoteBibliography"/>
      </w:pPr>
      <w:r w:rsidRPr="00CC694C">
        <w:t>53.</w:t>
      </w:r>
      <w:r w:rsidRPr="00CC694C">
        <w:tab/>
        <w:t>Liang C, Yu X, Xiong N, Zhang Z, Sun Z, Dong Y. Pictilisib Enhances the Antitumor Effect of Doxorubicin and Prevents Tumor-Mediated Bone Destruction by Blockade of PI3K/AKT Pathway. Front Oncol. 2020;10:615146.</w:t>
      </w:r>
    </w:p>
    <w:p w14:paraId="4F07EAFF" w14:textId="77777777" w:rsidR="00CC694C" w:rsidRPr="00CC694C" w:rsidRDefault="00CC694C" w:rsidP="00CC694C">
      <w:pPr>
        <w:pStyle w:val="EndNoteBibliography"/>
      </w:pPr>
      <w:r w:rsidRPr="00CC694C">
        <w:t>54.</w:t>
      </w:r>
      <w:r w:rsidRPr="00CC694C">
        <w:tab/>
        <w:t>O'Brien C, Wallin JJ, Sampath D, GuhaThakurta D, Savage H, Punnoose EA, et al. Predictive biomarkers of sensitivity to the phosphatidylinositol 3' kinase inhibitor GDC-0941 in breast cancer preclinical models. Clin Cancer Res. 2010;16(14):3670-83.</w:t>
      </w:r>
    </w:p>
    <w:p w14:paraId="4ECB8857" w14:textId="77777777" w:rsidR="00CC694C" w:rsidRPr="00CC694C" w:rsidRDefault="00CC694C" w:rsidP="00CC694C">
      <w:pPr>
        <w:pStyle w:val="EndNoteBibliography"/>
      </w:pPr>
      <w:r w:rsidRPr="00CC694C">
        <w:t>55.</w:t>
      </w:r>
      <w:r w:rsidRPr="00CC694C">
        <w:tab/>
        <w:t>Sarker D, Ang JE, Baird R, Kristeleit R, Shah K, Moreno V, et al. First-in-human phase I study of pictilisib (GDC-0941), a potent pan-class I phosphatidylinositol-3-kinase (PI3K) inhibitor, in patients with advanced solid tumors. Clin Cancer Res. 2015;21(1):77-86.</w:t>
      </w:r>
    </w:p>
    <w:p w14:paraId="6B89E44A" w14:textId="77777777" w:rsidR="00CC694C" w:rsidRPr="00CC694C" w:rsidRDefault="00CC694C" w:rsidP="00CC694C">
      <w:pPr>
        <w:pStyle w:val="EndNoteBibliography"/>
      </w:pPr>
      <w:r w:rsidRPr="00CC694C">
        <w:t>56.</w:t>
      </w:r>
      <w:r w:rsidRPr="00CC694C">
        <w:tab/>
        <w:t>Leong S, Moss RA, Bowles DW, Ware JA, Zhou J, Spoerke JM, et al. A Phase I Dose-Escalation Study of the Safety and Pharmacokinetics of Pictilisib in Combination with Erlotinib in Patients with Advanced Solid Tumors. Oncologist. 2017;22(12):1491-9.</w:t>
      </w:r>
    </w:p>
    <w:p w14:paraId="00F289C8" w14:textId="77777777" w:rsidR="00CC694C" w:rsidRPr="00CC694C" w:rsidRDefault="00CC694C" w:rsidP="00CC694C">
      <w:pPr>
        <w:pStyle w:val="EndNoteBibliography"/>
      </w:pPr>
      <w:r w:rsidRPr="00CC694C">
        <w:t>57.</w:t>
      </w:r>
      <w:r w:rsidRPr="00CC694C">
        <w:tab/>
        <w:t>Schöffski P, Cresta S, Mayer IA, Wildiers H, Damian S, Gendreau S, et al. A phase Ib study of pictilisib (GDC-0941) in combination with paclitaxel, with and without bevacizumab or trastuzumab, and with letrozole in advanced breast cancer. Breast Cancer Res. 2018;20(1):109.</w:t>
      </w:r>
    </w:p>
    <w:p w14:paraId="236F8055" w14:textId="77777777" w:rsidR="00CC694C" w:rsidRPr="00CC694C" w:rsidRDefault="00CC694C" w:rsidP="00CC694C">
      <w:pPr>
        <w:pStyle w:val="EndNoteBibliography"/>
      </w:pPr>
      <w:r w:rsidRPr="00CC694C">
        <w:t>58.</w:t>
      </w:r>
      <w:r w:rsidRPr="00CC694C">
        <w:tab/>
        <w:t>Soria JC, Adjei AA, Bahleda R, Besse B, Ferte C, Planchard D, et al. A phase IB dose-escalation study of the safety and pharmacokinetics of pictilisib in combination with either paclitaxel and carboplatin (with or without bevacizumab) or pemetrexed and cisplatin (with or without bevacizumab) in patients with advanced non-small cell lung cancer. Eur J Cancer. 2017;86:186-96.</w:t>
      </w:r>
    </w:p>
    <w:p w14:paraId="50821E58" w14:textId="77777777" w:rsidR="00CC694C" w:rsidRPr="00CC694C" w:rsidRDefault="00CC694C" w:rsidP="00CC694C">
      <w:pPr>
        <w:pStyle w:val="EndNoteBibliography"/>
      </w:pPr>
      <w:r w:rsidRPr="00CC694C">
        <w:t>59.</w:t>
      </w:r>
      <w:r w:rsidRPr="00CC694C">
        <w:tab/>
        <w:t>Schmid P, Pinder SE, Wheatley D, Macaskill J, Zammit C, Hu J, et al. Phase II Randomized Preoperative Window-of-Opportunity Study of the PI3K Inhibitor Pictilisib Plus Anastrozole Compared With Anastrozole Alone in Patients With Estrogen Receptor-Positive Breast Cancer. J Clin Oncol. 2016;34(17):1987-94.</w:t>
      </w:r>
    </w:p>
    <w:p w14:paraId="67E31B6E" w14:textId="77777777" w:rsidR="00CC694C" w:rsidRPr="00CC694C" w:rsidRDefault="00CC694C" w:rsidP="00CC694C">
      <w:pPr>
        <w:pStyle w:val="EndNoteBibliography"/>
      </w:pPr>
      <w:r w:rsidRPr="00CC694C">
        <w:t>60.</w:t>
      </w:r>
      <w:r w:rsidRPr="00CC694C">
        <w:tab/>
        <w:t>Jiang Z, Gong T, Wei H. CDKL5 promotes proliferation, migration, and chemotherapeutic drug resistance of glioma cells via activation of the PI3K/AKT signaling pathway. FEBS Open Bio. 2020;10(2):268-77.</w:t>
      </w:r>
    </w:p>
    <w:p w14:paraId="7DE919D8" w14:textId="77777777" w:rsidR="00CC694C" w:rsidRPr="00CC694C" w:rsidRDefault="00CC694C" w:rsidP="00CC694C">
      <w:pPr>
        <w:pStyle w:val="EndNoteBibliography"/>
      </w:pPr>
      <w:r w:rsidRPr="00CC694C">
        <w:t>61.</w:t>
      </w:r>
      <w:r w:rsidRPr="00CC694C">
        <w:tab/>
        <w:t>Bechter OE, Dumez H, Costermans J, Punie K, Liu L, Jiang J, et al. Phase I safety and pharmacokinetic (PK) dose escalation study with SAR245408 (S) polymorph E, a PI3K inhibitor, in patients (pts) with solid tumors or lymphoma. (Abstract). J Clin Oncol. 2015;33(15).</w:t>
      </w:r>
    </w:p>
    <w:p w14:paraId="45EFA8F3" w14:textId="77777777" w:rsidR="00CC694C" w:rsidRPr="00CC694C" w:rsidRDefault="00CC694C" w:rsidP="00CC694C">
      <w:pPr>
        <w:pStyle w:val="EndNoteBibliography"/>
      </w:pPr>
      <w:r w:rsidRPr="00CC694C">
        <w:t>62.</w:t>
      </w:r>
      <w:r w:rsidRPr="00CC694C">
        <w:tab/>
        <w:t>Shapiro GI, Rodon J, Bedell C, Kwak EL, Baselga J, Braña I, et al. Phase I safety, pharmacokinetic, and pharmacodynamic study of SAR245408 (XL147), an oral pan-class I PI3K inhibitor, in patients with advanced solid tumors. Clin Cancer Res. 2014;20(1):233-45.</w:t>
      </w:r>
    </w:p>
    <w:p w14:paraId="03F256FC" w14:textId="77777777" w:rsidR="00CC694C" w:rsidRPr="00CC694C" w:rsidRDefault="00CC694C" w:rsidP="00CC694C">
      <w:pPr>
        <w:pStyle w:val="EndNoteBibliography"/>
      </w:pPr>
      <w:r w:rsidRPr="00CC694C">
        <w:t>63.</w:t>
      </w:r>
      <w:r w:rsidRPr="00CC694C">
        <w:tab/>
        <w:t>Soria JC, LoRusso P, Bahleda R, Lager J, Liu L, Jiang J, et al. Phase I dose-escalation study of pilaralisib (SAR245408, XL147), a pan-class I PI3K inhibitor, in combination with erlotinib in patients with solid tumors. Oncologist. 2015;20(3):245-6.</w:t>
      </w:r>
    </w:p>
    <w:p w14:paraId="406B9A46" w14:textId="77777777" w:rsidR="00CC694C" w:rsidRPr="00CC694C" w:rsidRDefault="00CC694C" w:rsidP="00CC694C">
      <w:pPr>
        <w:pStyle w:val="EndNoteBibliography"/>
      </w:pPr>
      <w:r w:rsidRPr="00CC694C">
        <w:t>64.</w:t>
      </w:r>
      <w:r w:rsidRPr="00CC694C">
        <w:tab/>
        <w:t>Wheler J, Mutch D, Lager J, Castell C, Liu L, Jiang J, et al. Phase I Dose-Escalation Study of Pilaralisib (SAR245408, XL147) in Combination with Paclitaxel and Carboplatin in Patients with Solid Tumors. Oncologist. 2017;22(4):377-e37.</w:t>
      </w:r>
    </w:p>
    <w:p w14:paraId="02517BCB" w14:textId="77777777" w:rsidR="00CC694C" w:rsidRPr="00CC694C" w:rsidRDefault="00CC694C" w:rsidP="00CC694C">
      <w:pPr>
        <w:pStyle w:val="EndNoteBibliography"/>
      </w:pPr>
      <w:r w:rsidRPr="00CC694C">
        <w:t>65.</w:t>
      </w:r>
      <w:r w:rsidRPr="00CC694C">
        <w:tab/>
        <w:t>Blackwell K, Burris H, Gomez P, Lynn Henry N, Isakoff S, Campana F, et al. Phase I/II dose-escalation study of PI3K inhibitors pilaralisib or voxtalisib in combination with letrozole in patients with hormone-receptor-positive and HER2-negative metastatic breast cancer refractory to a non-steroidal aromatase inhibitor. Breast Cancer Res Treat. 2015;154(2):287-97.</w:t>
      </w:r>
    </w:p>
    <w:p w14:paraId="38B5F509" w14:textId="77777777" w:rsidR="00CC694C" w:rsidRPr="00CC694C" w:rsidRDefault="00CC694C" w:rsidP="00CC694C">
      <w:pPr>
        <w:pStyle w:val="EndNoteBibliography"/>
      </w:pPr>
      <w:r w:rsidRPr="00CC694C">
        <w:t>66.</w:t>
      </w:r>
      <w:r w:rsidRPr="00CC694C">
        <w:tab/>
        <w:t>Tolaney S, Burris H, Gartner E, Mayer IA, Saura C, Maurer M, et al. Phase I/II study of pilaralisib (SAR245408) in combination with trastuzumab or trastuzumab plus paclitaxel in trastuzumab-refractory HER2-positive metastatic breast cancer. Breast Cancer Res Treat. 2015;149(1):151-61.</w:t>
      </w:r>
    </w:p>
    <w:p w14:paraId="7BA32B64" w14:textId="77777777" w:rsidR="00CC694C" w:rsidRPr="00CC694C" w:rsidRDefault="00CC694C" w:rsidP="00CC694C">
      <w:pPr>
        <w:pStyle w:val="EndNoteBibliography"/>
      </w:pPr>
      <w:r w:rsidRPr="00CC694C">
        <w:lastRenderedPageBreak/>
        <w:t>67.</w:t>
      </w:r>
      <w:r w:rsidRPr="00CC694C">
        <w:tab/>
        <w:t>Matulonis U, Vergote I, Backes F, Martin LP, McMeekin S, Birrer M, et al. Phase II study of the PI3K inhibitor pilaralisib (SAR245408; XL147) in patients with advanced or recurrent endometrial carcinoma. Gynecol Oncol. 2015;136(2):246-53.</w:t>
      </w:r>
    </w:p>
    <w:p w14:paraId="39CEEABE" w14:textId="77777777" w:rsidR="00CC694C" w:rsidRPr="00CC694C" w:rsidRDefault="00CC694C" w:rsidP="00CC694C">
      <w:pPr>
        <w:pStyle w:val="EndNoteBibliography"/>
      </w:pPr>
      <w:r w:rsidRPr="00CC694C">
        <w:t>68.</w:t>
      </w:r>
      <w:r w:rsidRPr="00CC694C">
        <w:tab/>
        <w:t>Qin AC, Li Y, Zhou LN, Xing CG, Lu XS. Dual PI3K-BRD4 Inhibitor SF1126 Inhibits Colorectal Cancer Cell Growth in Vitro and in Vivo. Cell Physiol Biochem. 2019;52(4):758-68.</w:t>
      </w:r>
    </w:p>
    <w:p w14:paraId="6152A301" w14:textId="77777777" w:rsidR="00CC694C" w:rsidRPr="00CC694C" w:rsidRDefault="00CC694C" w:rsidP="00CC694C">
      <w:pPr>
        <w:pStyle w:val="EndNoteBibliography"/>
      </w:pPr>
      <w:r w:rsidRPr="00CC694C">
        <w:t>69.</w:t>
      </w:r>
      <w:r w:rsidRPr="00CC694C">
        <w:tab/>
        <w:t>Singh AR, Joshi S, Burgoyne AM, Sicklick JK, Ikeda S, Kono Y, et al. Single Agent and Synergistic Activity of the "First-in-Class" Dual PI3K/BRD4 Inhibitor SF1126 with Sorafenib in Hepatocellular Carcinoma. Mol Cancer Ther. 2016;15(11):2553-62.</w:t>
      </w:r>
    </w:p>
    <w:p w14:paraId="7DF5A5B6" w14:textId="77777777" w:rsidR="00CC694C" w:rsidRPr="00CC694C" w:rsidRDefault="00CC694C" w:rsidP="00CC694C">
      <w:pPr>
        <w:pStyle w:val="EndNoteBibliography"/>
      </w:pPr>
      <w:r w:rsidRPr="00CC694C">
        <w:t>70.</w:t>
      </w:r>
      <w:r w:rsidRPr="00CC694C">
        <w:tab/>
        <w:t>Goldin AN, Singh A, Joshi S, Jamieson C, Durden DL. Augmented Antitumor Activity for Novel Dual PI3K/BDR4 Inhibitors, SF2523 and SF1126 in Ewing Sarcoma. J Pediatr Hematol Oncol. 2021;43(3):e304-e11.</w:t>
      </w:r>
    </w:p>
    <w:p w14:paraId="2038E235" w14:textId="77777777" w:rsidR="00CC694C" w:rsidRPr="00CC694C" w:rsidRDefault="00CC694C" w:rsidP="00CC694C">
      <w:pPr>
        <w:pStyle w:val="EndNoteBibliography"/>
      </w:pPr>
      <w:r w:rsidRPr="00CC694C">
        <w:t>71.</w:t>
      </w:r>
      <w:r w:rsidRPr="00CC694C">
        <w:tab/>
        <w:t>Harder BG, Peng S, Sereduk CP, Sodoma AM, Kitange GJ, Loftus JC, et al. Inhibition of phosphatidylinositol 3-kinase by PX-866 suppresses temozolomide-induced autophagy and promotes apoptosis in glioblastoma cells. Mol Med. 2019;25(1):49.</w:t>
      </w:r>
    </w:p>
    <w:p w14:paraId="12B89B70" w14:textId="77777777" w:rsidR="00CC694C" w:rsidRPr="00CC694C" w:rsidRDefault="00CC694C" w:rsidP="00CC694C">
      <w:pPr>
        <w:pStyle w:val="EndNoteBibliography"/>
      </w:pPr>
      <w:r w:rsidRPr="00CC694C">
        <w:t>72.</w:t>
      </w:r>
      <w:r w:rsidRPr="00CC694C">
        <w:tab/>
        <w:t>Hong DS, Bowles DW, Falchook GS, Messersmith WA, George GC, O'Bryant CL, et al. A multicenter phase I trial of PX-866, an oral irreversible phosphatidylinositol 3-kinase inhibitor, in patients with advanced solid tumors. Clin Cancer Res. 2012;18(15):4173-82.</w:t>
      </w:r>
    </w:p>
    <w:p w14:paraId="55607948" w14:textId="77777777" w:rsidR="00CC694C" w:rsidRPr="00CC694C" w:rsidRDefault="00CC694C" w:rsidP="00CC694C">
      <w:pPr>
        <w:pStyle w:val="EndNoteBibliography"/>
      </w:pPr>
      <w:r w:rsidRPr="00CC694C">
        <w:t>73.</w:t>
      </w:r>
      <w:r w:rsidRPr="00CC694C">
        <w:tab/>
        <w:t>Bowles DW, Ma WW, Senzer N, Brahmer JR, Adjei AA, Davies M, et al. A multicenter phase 1 study of PX-866 in combination with docetaxel in patients with advanced solid tumours. Br J Cancer. 2013;109(5):1085-92.</w:t>
      </w:r>
    </w:p>
    <w:p w14:paraId="1FE5CD21" w14:textId="77777777" w:rsidR="00CC694C" w:rsidRPr="00CC694C" w:rsidRDefault="00CC694C" w:rsidP="00CC694C">
      <w:pPr>
        <w:pStyle w:val="EndNoteBibliography"/>
      </w:pPr>
      <w:r w:rsidRPr="00CC694C">
        <w:t>74.</w:t>
      </w:r>
      <w:r w:rsidRPr="00CC694C">
        <w:tab/>
        <w:t>Pitz MW, Eisenhauer EA, MacNeil MV, Thiessen B, Easaw JC, Macdonald DR, et al. Phase II study of PX-866 in recurrent glioblastoma. Neuro Oncol. 2015;17(9):1270-4.</w:t>
      </w:r>
    </w:p>
    <w:p w14:paraId="0057FB9F" w14:textId="77777777" w:rsidR="00CC694C" w:rsidRPr="00CC694C" w:rsidRDefault="00CC694C" w:rsidP="00CC694C">
      <w:pPr>
        <w:pStyle w:val="EndNoteBibliography"/>
      </w:pPr>
      <w:r w:rsidRPr="00CC694C">
        <w:t>75.</w:t>
      </w:r>
      <w:r w:rsidRPr="00CC694C">
        <w:tab/>
        <w:t>Hotte SJ, Chi KN, Joshua AM, Tu D, Macfarlane RJ, Gregg RW, et al. A Phase II Study of PX-866 in Patients With Recurrent or Metastatic Castration-resistant Prostate Cancer: Canadian Cancer Trials Group Study IND205. Clin Genitourin Cancer. 2019;17(3):201-8.e1.</w:t>
      </w:r>
    </w:p>
    <w:p w14:paraId="6201913F" w14:textId="77777777" w:rsidR="00CC694C" w:rsidRPr="00CC694C" w:rsidRDefault="00CC694C" w:rsidP="00CC694C">
      <w:pPr>
        <w:pStyle w:val="EndNoteBibliography"/>
      </w:pPr>
      <w:r w:rsidRPr="00CC694C">
        <w:t>76.</w:t>
      </w:r>
      <w:r w:rsidRPr="00CC694C">
        <w:tab/>
        <w:t>Namatame N, Tamaki N, Yoshizawa Y, Okamura M, Nishimura Y, Yamazaki K, et al. Antitumor profile of the PI3K inhibitor ZSTK474 in human sarcoma cell lines. Oncotarget. 2018;9(80):35141-61.</w:t>
      </w:r>
    </w:p>
    <w:p w14:paraId="7AD7DFE2" w14:textId="77777777" w:rsidR="00CC694C" w:rsidRPr="00CC694C" w:rsidRDefault="00CC694C" w:rsidP="00CC694C">
      <w:pPr>
        <w:pStyle w:val="EndNoteBibliography"/>
      </w:pPr>
      <w:r w:rsidRPr="00CC694C">
        <w:t>77.</w:t>
      </w:r>
      <w:r w:rsidRPr="00CC694C">
        <w:tab/>
        <w:t>Zhou Q, Chen Y, Zhang L, Zhong Y, Zhang Z, Wang R, et al. Antiproliferative effect of ZSTK474 alone or in combination with chemotherapeutic drugs on HL60 and HL60/ADR cells. Oncotarget. 2017;8(24):39064-76.</w:t>
      </w:r>
    </w:p>
    <w:p w14:paraId="1D3963A7" w14:textId="77777777" w:rsidR="00CC694C" w:rsidRPr="00CC694C" w:rsidRDefault="00CC694C" w:rsidP="00CC694C">
      <w:pPr>
        <w:pStyle w:val="EndNoteBibliography"/>
      </w:pPr>
      <w:r w:rsidRPr="00CC694C">
        <w:t>78.</w:t>
      </w:r>
      <w:r w:rsidRPr="00CC694C">
        <w:tab/>
        <w:t>Wang Y, Liu J, Qiu Y, Jin M, Chen X, Fan G, et al. ZSTK474, a specific class I phosphatidylinositol 3-kinase inhibitor, induces G1 arrest and autophagy in human breast cancer MCF-7 cells. Oncotarget. 2016;7(15):19897-909.</w:t>
      </w:r>
    </w:p>
    <w:p w14:paraId="0FCEECE7" w14:textId="77777777" w:rsidR="00CC694C" w:rsidRPr="00CC694C" w:rsidRDefault="00CC694C" w:rsidP="00CC694C">
      <w:pPr>
        <w:pStyle w:val="EndNoteBibliography"/>
      </w:pPr>
      <w:r w:rsidRPr="00CC694C">
        <w:t>79.</w:t>
      </w:r>
      <w:r w:rsidRPr="00CC694C">
        <w:tab/>
        <w:t>Jasek-Gajda E, Jurkowska H, Jasińska M, Lis GJ. Targeting the MAPK/ERK and PI3K/AKT Signaling Pathways Affects NRF2, Trx and GSH Antioxidant Systems in Leukemia Cells. Antioxidants (Basel). 2020;9(7).</w:t>
      </w:r>
    </w:p>
    <w:p w14:paraId="3DAE99FB" w14:textId="77777777" w:rsidR="00CC694C" w:rsidRPr="00CC694C" w:rsidRDefault="00CC694C" w:rsidP="00CC694C">
      <w:pPr>
        <w:pStyle w:val="EndNoteBibliography"/>
      </w:pPr>
      <w:r w:rsidRPr="00CC694C">
        <w:t>80.</w:t>
      </w:r>
      <w:r w:rsidRPr="00CC694C">
        <w:tab/>
        <w:t>Tran KB, Kolekar S, Jabed A, Jaynes P, Shih JH, Wang Q, et al. Diverse mechanisms activate the PI 3-kinase/mTOR pathway in melanomas: implications for the use of PI 3-kinase inhibitors to overcome resistance to inhibitors of BRAF and MEK. BMC Cancer. 2021;21(1):136.</w:t>
      </w:r>
    </w:p>
    <w:p w14:paraId="7440A90F" w14:textId="77777777" w:rsidR="00CC694C" w:rsidRPr="00CC694C" w:rsidRDefault="00CC694C" w:rsidP="00CC694C">
      <w:pPr>
        <w:pStyle w:val="EndNoteBibliography"/>
      </w:pPr>
      <w:r w:rsidRPr="00CC694C">
        <w:t>81.</w:t>
      </w:r>
      <w:r w:rsidRPr="00CC694C">
        <w:tab/>
        <w:t>Engelman JA. Targeting PI3K signalling in cancer: opportunities, challenges and limitations. Nat Rev Cancer. 2009;9(8):550-62.</w:t>
      </w:r>
    </w:p>
    <w:p w14:paraId="04B044D0" w14:textId="77777777" w:rsidR="00CC694C" w:rsidRPr="00CC694C" w:rsidRDefault="00CC694C" w:rsidP="00CC694C">
      <w:pPr>
        <w:pStyle w:val="EndNoteBibliography"/>
      </w:pPr>
      <w:r w:rsidRPr="00CC694C">
        <w:t>82.</w:t>
      </w:r>
      <w:r w:rsidRPr="00CC694C">
        <w:tab/>
        <w:t>Fritsch C, Huang A, Chatenay-Rivauday C, Schnell C, Reddy A, Liu M, et al. Characterization of the novel and specific PI3Kα inhibitor NVP-BYL719 and development of the patient stratification strategy for clinical trials. Mol Cancer Ther. 2014;13(5):1117-29.</w:t>
      </w:r>
    </w:p>
    <w:p w14:paraId="7263E9F7" w14:textId="77777777" w:rsidR="00CC694C" w:rsidRPr="00CC694C" w:rsidRDefault="00CC694C" w:rsidP="00CC694C">
      <w:pPr>
        <w:pStyle w:val="EndNoteBibliography"/>
      </w:pPr>
      <w:r w:rsidRPr="00CC694C">
        <w:t>83.</w:t>
      </w:r>
      <w:r w:rsidRPr="00CC694C">
        <w:tab/>
        <w:t>Kim KJ, Kim JW, Sung JH, Suh KJ, Lee JY, Kim SH, et al. PI3K-targeting strategy using alpelisib to enhance the antitumor effect of paclitaxel in human gastric cancer. Sci Rep. 2020;10(1):12308.</w:t>
      </w:r>
    </w:p>
    <w:p w14:paraId="162D6F3E" w14:textId="77777777" w:rsidR="00CC694C" w:rsidRPr="00CC694C" w:rsidRDefault="00CC694C" w:rsidP="00CC694C">
      <w:pPr>
        <w:pStyle w:val="EndNoteBibliography"/>
      </w:pPr>
      <w:r w:rsidRPr="00CC694C">
        <w:lastRenderedPageBreak/>
        <w:t>84.</w:t>
      </w:r>
      <w:r w:rsidRPr="00CC694C">
        <w:tab/>
        <w:t>Narayan P, Prowell TM, Gao JJ, Fernandes LL, Li E, Jiang X, et al. FDA Approval Summary: Alpelisib Plus Fulvestrant for Patients with HR-positive, HER2-negative, PIK3CA-mutated, Advanced or Metastatic Breast Cancer. Clin Cancer Res. 2021;27(7):1842-9.</w:t>
      </w:r>
    </w:p>
    <w:p w14:paraId="4C5F42DF" w14:textId="77777777" w:rsidR="00CC694C" w:rsidRPr="00CC694C" w:rsidRDefault="00CC694C" w:rsidP="00CC694C">
      <w:pPr>
        <w:pStyle w:val="EndNoteBibliography"/>
      </w:pPr>
      <w:r w:rsidRPr="00CC694C">
        <w:t>85.</w:t>
      </w:r>
      <w:r w:rsidRPr="00CC694C">
        <w:tab/>
        <w:t>Juric D, Rodon J, Tabernero J, Janku F, Burris HA, Schellens JHM, et al. Phosphatidylinositol 3-Kinase α-Selective Inhibition With Alpelisib (BYL719) in PIK3CA-Altered Solid Tumors: Results From the First-in-Human Study. J Clin Oncol. 2018;36(13):1291-9.</w:t>
      </w:r>
    </w:p>
    <w:p w14:paraId="08ABF413" w14:textId="77777777" w:rsidR="00CC694C" w:rsidRPr="00CC694C" w:rsidRDefault="00CC694C" w:rsidP="00CC694C">
      <w:pPr>
        <w:pStyle w:val="EndNoteBibliography"/>
      </w:pPr>
      <w:r w:rsidRPr="00CC694C">
        <w:t>86.</w:t>
      </w:r>
      <w:r w:rsidRPr="00CC694C">
        <w:tab/>
        <w:t>Ando Y, Iwasa S, Takahashi S, Saka H, Kakizume T, Natsume K, et al. Phase I study of alpelisib (BYL719), an α-specific PI3K inhibitor, in Japanese patients with advanced solid tumors. Cancer Sci. 2019;110(3):1021-31.</w:t>
      </w:r>
    </w:p>
    <w:p w14:paraId="5CF3F404" w14:textId="77777777" w:rsidR="00CC694C" w:rsidRPr="00CC694C" w:rsidRDefault="00CC694C" w:rsidP="00CC694C">
      <w:pPr>
        <w:pStyle w:val="EndNoteBibliography"/>
      </w:pPr>
      <w:r w:rsidRPr="00CC694C">
        <w:t>87.</w:t>
      </w:r>
      <w:r w:rsidRPr="00CC694C">
        <w:tab/>
        <w:t>Jain S, Santa-Maria CA, Rademaker A, Giles FJ, Cristofanilli M, Gradishar WJ. Phase I study of Alpelisib (BYL-719) and T-DM1 in HER2-positive metastatic breast cancer after trastuzumab and taxane therapy. (Abstract). J Clin Oncol. 2017;35(15).</w:t>
      </w:r>
    </w:p>
    <w:p w14:paraId="0EA7E6A3" w14:textId="77777777" w:rsidR="00CC694C" w:rsidRPr="00CC694C" w:rsidRDefault="00CC694C" w:rsidP="00CC694C">
      <w:pPr>
        <w:pStyle w:val="EndNoteBibliography"/>
      </w:pPr>
      <w:r w:rsidRPr="00CC694C">
        <w:t>88.</w:t>
      </w:r>
      <w:r w:rsidRPr="00CC694C">
        <w:tab/>
        <w:t>Jhaveri K, Drago JZ, Shah PD, Wang R, Pareja F, Ratzon F, et al. A Phase I Study of Alpelisib in Combination with Trastuzumab and LJM716 in Patients with PIK3CA-Mutated HER2-Positive Metastatic Breast Cancer. Clin Cancer Res. 2021;27(14):3867-75.</w:t>
      </w:r>
    </w:p>
    <w:p w14:paraId="7C55822F" w14:textId="77777777" w:rsidR="00CC694C" w:rsidRPr="00CC694C" w:rsidRDefault="00CC694C" w:rsidP="00CC694C">
      <w:pPr>
        <w:pStyle w:val="EndNoteBibliography"/>
      </w:pPr>
      <w:r w:rsidRPr="00CC694C">
        <w:t>89.</w:t>
      </w:r>
      <w:r w:rsidRPr="00CC694C">
        <w:tab/>
        <w:t>Juric D, Janku F, Rodón J, Burris HA, Mayer IA, Schuler M, et al. Alpelisib Plus Fulvestrant in PIK3CA-Altered and PIK3CA-Wild-Type Estrogen Receptor-Positive Advanced Breast Cancer: A Phase 1b Clinical Trial. JAMA Oncol. 2019;5(2):e184475.</w:t>
      </w:r>
    </w:p>
    <w:p w14:paraId="69F46427" w14:textId="77777777" w:rsidR="00CC694C" w:rsidRPr="00CC694C" w:rsidRDefault="00CC694C" w:rsidP="00CC694C">
      <w:pPr>
        <w:pStyle w:val="EndNoteBibliography"/>
      </w:pPr>
      <w:r w:rsidRPr="00CC694C">
        <w:t>90.</w:t>
      </w:r>
      <w:r w:rsidRPr="00CC694C">
        <w:tab/>
        <w:t>Mayer IA, Abramson VG, Formisano L, Balko JM, Estrada MV, Sanders ME, et al. A Phase Ib Study of Alpelisib (BYL719), a PI3Kα-Specific Inhibitor, with Letrozole in ER+/HER2- Metastatic Breast Cancer. Clin Cancer Res. 2017;23(1):26-34.</w:t>
      </w:r>
    </w:p>
    <w:p w14:paraId="1003AF3A" w14:textId="77777777" w:rsidR="00CC694C" w:rsidRPr="00CC694C" w:rsidRDefault="00CC694C" w:rsidP="00CC694C">
      <w:pPr>
        <w:pStyle w:val="EndNoteBibliography"/>
      </w:pPr>
      <w:r w:rsidRPr="00CC694C">
        <w:t>91.</w:t>
      </w:r>
      <w:r w:rsidRPr="00CC694C">
        <w:tab/>
        <w:t>Batalini F, Xiong N, Tayob N, Polak M, Eismann J, Cantley LC, et al. Phase 1b Clinical Trial with Alpelisib plus Olaparib for Patients with Advanced Triple-Negative Breast Cancer. Clin Cancer Res. 2022;28(8):1493-9.</w:t>
      </w:r>
    </w:p>
    <w:p w14:paraId="01035885" w14:textId="77777777" w:rsidR="00CC694C" w:rsidRPr="00CC694C" w:rsidRDefault="00CC694C" w:rsidP="00CC694C">
      <w:pPr>
        <w:pStyle w:val="EndNoteBibliography"/>
      </w:pPr>
      <w:r w:rsidRPr="00CC694C">
        <w:t>92.</w:t>
      </w:r>
      <w:r w:rsidRPr="00CC694C">
        <w:tab/>
        <w:t>Konstantinopoulos PA, Barry WT, Birrer M, Westin SN, Cadoo KA, Shapiro GI, et al. Olaparib and α-specific PI3K inhibitor alpelisib for patients with epithelial ovarian cancer: a dose-escalation and dose-expansion phase 1b trial. Lancet Oncol. 2019;20(4):570-80.</w:t>
      </w:r>
    </w:p>
    <w:p w14:paraId="65DF411C" w14:textId="77777777" w:rsidR="00CC694C" w:rsidRPr="00CC694C" w:rsidRDefault="00CC694C" w:rsidP="00CC694C">
      <w:pPr>
        <w:pStyle w:val="EndNoteBibliography"/>
      </w:pPr>
      <w:r w:rsidRPr="00CC694C">
        <w:t>93.</w:t>
      </w:r>
      <w:r w:rsidRPr="00CC694C">
        <w:tab/>
        <w:t>Pantaleo MA, Heinrich MC, Italiano A, Valverde C, Schöffski P, Grignani G, et al. A multicenter, dose-finding, phase 1b study of imatinib in combination with alpelisib as third-line treatment in patients with advanced gastrointestinal stromal tumor. BMC Cancer. 2022;22(1):511.</w:t>
      </w:r>
    </w:p>
    <w:p w14:paraId="144D864A" w14:textId="77777777" w:rsidR="00CC694C" w:rsidRPr="00CC694C" w:rsidRDefault="00CC694C" w:rsidP="00CC694C">
      <w:pPr>
        <w:pStyle w:val="EndNoteBibliography"/>
      </w:pPr>
      <w:r w:rsidRPr="00CC694C">
        <w:t>94.</w:t>
      </w:r>
      <w:r w:rsidRPr="00CC694C">
        <w:tab/>
        <w:t>Hyman DM, Tran B, Jaime JC, Garralda E, Machiels JPH, Schellens JHM, et al. Phase Ib study of BGJ398 in combination with BYL719 in patients (pts) with select advanced solid tumors. (Abstract). J Clin Oncol. 2016;34(15).</w:t>
      </w:r>
    </w:p>
    <w:p w14:paraId="03A99775" w14:textId="77777777" w:rsidR="00CC694C" w:rsidRPr="00CC694C" w:rsidRDefault="00CC694C" w:rsidP="00CC694C">
      <w:pPr>
        <w:pStyle w:val="EndNoteBibliography"/>
      </w:pPr>
      <w:r w:rsidRPr="00CC694C">
        <w:t>95.</w:t>
      </w:r>
      <w:r w:rsidRPr="00CC694C">
        <w:tab/>
        <w:t>Juric D, Soria JC, Sharma S, Banerji U, Azaro A, Desai J, et al. A phase 1b dose-escalation study of BYL719 plus binimetinib (MEK162) in patients with selected advanced solid tumors. (Abstract). J Clin Oncol. 2014;32(15).</w:t>
      </w:r>
    </w:p>
    <w:p w14:paraId="2CD64081" w14:textId="77777777" w:rsidR="00CC694C" w:rsidRPr="00CC694C" w:rsidRDefault="00CC694C" w:rsidP="00CC694C">
      <w:pPr>
        <w:pStyle w:val="EndNoteBibliography"/>
      </w:pPr>
      <w:r w:rsidRPr="00CC694C">
        <w:t>96.</w:t>
      </w:r>
      <w:r w:rsidRPr="00CC694C">
        <w:tab/>
        <w:t>Curigliano G, Martin M, Jhaveri K, Beck JT, Tortora G, Fazio N, et al. Alpelisib in combination with everolimus ± exemestane in solid tumours: Phase Ib randomised, open-label, multicentre study. Eur J Cancer. 2021;151:49-62.</w:t>
      </w:r>
    </w:p>
    <w:p w14:paraId="27F26EE2" w14:textId="77777777" w:rsidR="00CC694C" w:rsidRPr="00CC694C" w:rsidRDefault="00CC694C" w:rsidP="00CC694C">
      <w:pPr>
        <w:pStyle w:val="EndNoteBibliography"/>
      </w:pPr>
      <w:r w:rsidRPr="00CC694C">
        <w:t>97.</w:t>
      </w:r>
      <w:r w:rsidRPr="00CC694C">
        <w:tab/>
        <w:t>Dunn LA, Riaz N, Fury MG, McBride SM, Michel L, Lee NY, et al. A Phase 1b Study of Cetuximab and BYL719 (Alpelisib) Concurrent with Intensity Modulated Radiation Therapy in Stage III-IVB Head and Neck Squamous Cell Carcinoma. Int J Radiat Oncol Biol Phys. 2020;106(3):564-70.</w:t>
      </w:r>
    </w:p>
    <w:p w14:paraId="423FDC79" w14:textId="77777777" w:rsidR="00CC694C" w:rsidRPr="00CC694C" w:rsidRDefault="00CC694C" w:rsidP="00CC694C">
      <w:pPr>
        <w:pStyle w:val="EndNoteBibliography"/>
      </w:pPr>
      <w:r w:rsidRPr="00CC694C">
        <w:t>98.</w:t>
      </w:r>
      <w:r w:rsidRPr="00CC694C">
        <w:tab/>
        <w:t>van Geel RMJM, Tabernero J, Elez E, Bendell JC, Spreafico A, Schuler M, et al. A Phase Ib Dose-Escalation Study of Encorafenib and Cetuximab with or without Alpelisib in Metastatic. Cancer Discov. 2017;7(6):610-9.</w:t>
      </w:r>
    </w:p>
    <w:p w14:paraId="4F563CF5" w14:textId="77777777" w:rsidR="00CC694C" w:rsidRPr="00CC694C" w:rsidRDefault="00CC694C" w:rsidP="00CC694C">
      <w:pPr>
        <w:pStyle w:val="EndNoteBibliography"/>
      </w:pPr>
      <w:r w:rsidRPr="00CC694C">
        <w:t>99.</w:t>
      </w:r>
      <w:r w:rsidRPr="00CC694C">
        <w:tab/>
        <w:t>Sharma P, Abramson VG, O'Dea A, Nye L, Mayer I, Pathak HB, et al. Clinical and Biomarker Results from Phase I/II Study of PI3K Inhibitor Alpelisib plus Nab-paclitaxel in HER2-Negative Metastatic Breast Cancer. Clin Cancer Res. 2021;27(14):3896-904.</w:t>
      </w:r>
    </w:p>
    <w:p w14:paraId="10D1B92B" w14:textId="77777777" w:rsidR="00CC694C" w:rsidRPr="00CC694C" w:rsidRDefault="00CC694C" w:rsidP="00CC694C">
      <w:pPr>
        <w:pStyle w:val="EndNoteBibliography"/>
      </w:pPr>
      <w:r w:rsidRPr="00CC694C">
        <w:lastRenderedPageBreak/>
        <w:t>100.</w:t>
      </w:r>
      <w:r w:rsidRPr="00CC694C">
        <w:tab/>
        <w:t>Razavi P, Dickler MN, Shah PD, Toy W, Brown DN, Won HH, et al. Alterations in PTEN and ESR1 promote clinical resistance to alpelisib plus aromatase inhibitors. Nat Cancer. 2020;1(4):382-93.</w:t>
      </w:r>
    </w:p>
    <w:p w14:paraId="336B5C88" w14:textId="77777777" w:rsidR="00CC694C" w:rsidRPr="00CC694C" w:rsidRDefault="00CC694C" w:rsidP="00CC694C">
      <w:pPr>
        <w:pStyle w:val="EndNoteBibliography"/>
      </w:pPr>
      <w:r w:rsidRPr="00CC694C">
        <w:t>101.</w:t>
      </w:r>
      <w:r w:rsidRPr="00CC694C">
        <w:tab/>
        <w:t>PN M, EP H, LG E, RH DB, Mayer, IA, et al. Ph IB study of LEE011 and BYL719 in combination with letrozole in ER+, HER2- breast cancer. (Abstract). J Clin Oncol. 2014;32(26).</w:t>
      </w:r>
    </w:p>
    <w:p w14:paraId="26F7FC5C" w14:textId="77777777" w:rsidR="00CC694C" w:rsidRPr="00CC694C" w:rsidRDefault="00CC694C" w:rsidP="00CC694C">
      <w:pPr>
        <w:pStyle w:val="EndNoteBibliography"/>
      </w:pPr>
      <w:r w:rsidRPr="00CC694C">
        <w:t>102.</w:t>
      </w:r>
      <w:r w:rsidRPr="00CC694C">
        <w:tab/>
        <w:t>Savas P, Lo LL, Luen SJ, Blackley EF, Callahan J, Moodie K, et al. Alpelisib Monotherapy for PI3K-Altered, Pretreated Advanced Breast Cancer: A Phase II Study. Cancer Discov. 2022;12(9):2058-73.</w:t>
      </w:r>
    </w:p>
    <w:p w14:paraId="307C6693" w14:textId="77777777" w:rsidR="00CC694C" w:rsidRPr="00CC694C" w:rsidRDefault="00CC694C" w:rsidP="00CC694C">
      <w:pPr>
        <w:pStyle w:val="EndNoteBibliography"/>
      </w:pPr>
      <w:r w:rsidRPr="00CC694C">
        <w:t>103.</w:t>
      </w:r>
      <w:r w:rsidRPr="00CC694C">
        <w:tab/>
        <w:t>Turner S, Chia S, Kanakamedala H, Hsu WC, Park J, Chandiwana D, et al. Effectiveness of Alpelisib + Fulvestrant Compared with Real-World Standard Treatment Among Patients with HR+, HER2-, PIK3CA-Mutated Breast Cancer. Oncologist. 2021;26(7):e1133-e42.</w:t>
      </w:r>
    </w:p>
    <w:p w14:paraId="3B10910A" w14:textId="77777777" w:rsidR="00CC694C" w:rsidRPr="00CC694C" w:rsidRDefault="00CC694C" w:rsidP="00CC694C">
      <w:pPr>
        <w:pStyle w:val="EndNoteBibliography"/>
      </w:pPr>
      <w:r w:rsidRPr="00CC694C">
        <w:t>104.</w:t>
      </w:r>
      <w:r w:rsidRPr="00CC694C">
        <w:tab/>
        <w:t>Mayer IA, Prat A, Egle D, Blau S, Fidalgo JAP, Gnant M, et al. A Phase II Randomized Study of Neoadjuvant Letrozole Plus Alpelisib for Hormone Receptor-Positive, Human Epidermal Growth Factor Receptor 2-Negative Breast Cancer (NEO-ORB). Clin Cancer Res. 2019;25(10):2975-87.</w:t>
      </w:r>
    </w:p>
    <w:p w14:paraId="309DFA56" w14:textId="77777777" w:rsidR="00CC694C" w:rsidRPr="00CC694C" w:rsidRDefault="00CC694C" w:rsidP="00CC694C">
      <w:pPr>
        <w:pStyle w:val="EndNoteBibliography"/>
      </w:pPr>
      <w:r w:rsidRPr="00CC694C">
        <w:t>105.</w:t>
      </w:r>
      <w:r w:rsidRPr="00CC694C">
        <w:tab/>
        <w:t>Tabernero J, Van Geel R, Guren TK, Yaeger RD, Spreafico A, Faris JE, et al. Phase 2 results: Encorafenib (ENCO) and cetuximab (CETUX) with or without Alpelisib (ALP) in patients with advanced BRAF-mutant colorectal cancer (BRAFm CRC). (Abstract). J Clin Oncol. 2016;34(15).</w:t>
      </w:r>
    </w:p>
    <w:p w14:paraId="29269195" w14:textId="77777777" w:rsidR="00CC694C" w:rsidRPr="00CC694C" w:rsidRDefault="00CC694C" w:rsidP="00CC694C">
      <w:pPr>
        <w:pStyle w:val="EndNoteBibliography"/>
      </w:pPr>
      <w:r w:rsidRPr="00CC694C">
        <w:t>106.</w:t>
      </w:r>
      <w:r w:rsidRPr="00CC694C">
        <w:tab/>
        <w:t>André F, Ciruelos E, Rubovszky G, Campone M, Loibl S, Rugo HS, et al. Alpelisib for PIK3CA-Mutated, Hormone Receptor-Positive Advanced Breast Cancer. N Engl J Med. 2019;380(20):1929-40.</w:t>
      </w:r>
    </w:p>
    <w:p w14:paraId="201251A3" w14:textId="77777777" w:rsidR="00CC694C" w:rsidRPr="00CC694C" w:rsidRDefault="00CC694C" w:rsidP="00CC694C">
      <w:pPr>
        <w:pStyle w:val="EndNoteBibliography"/>
      </w:pPr>
      <w:r w:rsidRPr="00CC694C">
        <w:t>107.</w:t>
      </w:r>
      <w:r w:rsidRPr="00CC694C">
        <w:tab/>
        <w:t>André F, Ciruelos EM, Juric D, Loibl S, Campone M, Mayer IA, et al. Alpelisib plus fulvestrant for PIK3CA-mutated, hormone receptor-positive, human epidermal growth factor receptor-2-negative advanced breast cancer: final overall survival results from SOLAR-1. Ann Oncol. 2021;32(2):208-17.</w:t>
      </w:r>
    </w:p>
    <w:p w14:paraId="0EEAAD30" w14:textId="77777777" w:rsidR="00CC694C" w:rsidRPr="00CC694C" w:rsidRDefault="00CC694C" w:rsidP="00CC694C">
      <w:pPr>
        <w:pStyle w:val="EndNoteBibliography"/>
      </w:pPr>
      <w:r w:rsidRPr="00CC694C">
        <w:t>108.</w:t>
      </w:r>
      <w:r w:rsidRPr="00CC694C">
        <w:tab/>
        <w:t>Erdmann T, Klener P, Lynch JT, Grau M, Vočková P, Molinsky J, et al. Sensitivity to PI3K and AKT inhibitors is mediated by divergent molecular mechanisms in subtypes of DLBCL. Blood. 2017;130(3):310-22.</w:t>
      </w:r>
    </w:p>
    <w:p w14:paraId="730E0B37" w14:textId="77777777" w:rsidR="00CC694C" w:rsidRPr="00CC694C" w:rsidRDefault="00CC694C" w:rsidP="00CC694C">
      <w:pPr>
        <w:pStyle w:val="EndNoteBibliography"/>
      </w:pPr>
      <w:r w:rsidRPr="00CC694C">
        <w:t>109.</w:t>
      </w:r>
      <w:r w:rsidRPr="00CC694C">
        <w:tab/>
        <w:t>Wu YH, Huang YF, Chen CC, Huang CY, Chou CY. Comparing PI3K/Akt Inhibitors Used in Ovarian Cancer Treatment. Front Pharmacol. 2020;11:206.</w:t>
      </w:r>
    </w:p>
    <w:p w14:paraId="7AEDAA6D" w14:textId="77777777" w:rsidR="00CC694C" w:rsidRPr="00CC694C" w:rsidRDefault="00CC694C" w:rsidP="00CC694C">
      <w:pPr>
        <w:pStyle w:val="EndNoteBibliography"/>
      </w:pPr>
      <w:r w:rsidRPr="00CC694C">
        <w:t>110.</w:t>
      </w:r>
      <w:r w:rsidRPr="00CC694C">
        <w:tab/>
        <w:t>Carnevalli LS, Sinclair C, Taylor MA, Gutierrez PM, Langdon S, Coenen-Stass AML, et al. PI3Kα/δ inhibition promotes anti-tumor immunity through direct enhancement of effector CD8. J Immunother Cancer. 2018;6(1):158.</w:t>
      </w:r>
    </w:p>
    <w:p w14:paraId="4CE52BAC" w14:textId="77777777" w:rsidR="00CC694C" w:rsidRPr="00CC694C" w:rsidRDefault="00CC694C" w:rsidP="00CC694C">
      <w:pPr>
        <w:pStyle w:val="EndNoteBibliography"/>
      </w:pPr>
      <w:r w:rsidRPr="00CC694C">
        <w:t>111.</w:t>
      </w:r>
      <w:r w:rsidRPr="00CC694C">
        <w:tab/>
        <w:t>Hernández-Prat A, Rodriguez-Vida A, Juanpere-Rodero N, Arpi O, Menéndez S, Soria-Jiménez L, et al. Novel Oral mTORC1/2 Inhibitor TAK-228 Has Synergistic Antitumor Effects When Combined with Paclitaxel or PI3Kα Inhibitor TAK-117 in Preclinical Bladder Cancer Models. Mol Cancer Res. 2019;17(9):1931-44.</w:t>
      </w:r>
    </w:p>
    <w:p w14:paraId="1023AAEA" w14:textId="77777777" w:rsidR="00CC694C" w:rsidRPr="00CC694C" w:rsidRDefault="00CC694C" w:rsidP="00CC694C">
      <w:pPr>
        <w:pStyle w:val="EndNoteBibliography"/>
      </w:pPr>
      <w:r w:rsidRPr="00CC694C">
        <w:t>112.</w:t>
      </w:r>
      <w:r w:rsidRPr="00CC694C">
        <w:tab/>
        <w:t>Patel CG, Rangachari L, Patti M, Griffin C, Shou Y, Venkatakrishnan K. Characterizing the Sources of Pharmacokinetic Variability for TAK-117 (Serabelisib), an Investigational Phosphoinositide 3-Kinase Alpha Inhibitor: A Clinical Biopharmaceutics Study to Inform Development Strategy. Clin Pharmacol Drug Dev. 2019;8(5):637-46.</w:t>
      </w:r>
    </w:p>
    <w:p w14:paraId="34228AEF" w14:textId="77777777" w:rsidR="00CC694C" w:rsidRPr="00CC694C" w:rsidRDefault="00CC694C" w:rsidP="00CC694C">
      <w:pPr>
        <w:pStyle w:val="EndNoteBibliography"/>
      </w:pPr>
      <w:r w:rsidRPr="00CC694C">
        <w:t>113.</w:t>
      </w:r>
      <w:r w:rsidRPr="00CC694C">
        <w:tab/>
        <w:t>Juric D, de Bono JS, LoRusso PM, Nemunaitis J, Heath EI, Kwak EL, et al. A First-in-Human, Phase I, Dose-Escalation Study of TAK-117, a Selective PI3Kα Isoform Inhibitor, in Patients with Advanced Solid Malignancies. Clin Cancer Res. 2017;23(17):5015-23.</w:t>
      </w:r>
    </w:p>
    <w:p w14:paraId="3E17FA9E" w14:textId="77777777" w:rsidR="00CC694C" w:rsidRPr="00CC694C" w:rsidRDefault="00CC694C" w:rsidP="00CC694C">
      <w:pPr>
        <w:pStyle w:val="EndNoteBibliography"/>
      </w:pPr>
      <w:r w:rsidRPr="00CC694C">
        <w:t>114.</w:t>
      </w:r>
      <w:r w:rsidRPr="00CC694C">
        <w:tab/>
        <w:t>Starks DC, Rojas-Espaillat L, Meissner T, Williams CB. Phase I dose escalation study of dual PI3K/mTOR inhibition by Sapanisertib and Serabelisib in combination with paclitaxel in patients with advanced solid tumors. Gynecol Oncol. 2022;166(3):403-9.</w:t>
      </w:r>
    </w:p>
    <w:p w14:paraId="4DFACD22" w14:textId="77777777" w:rsidR="00CC694C" w:rsidRPr="00CC694C" w:rsidRDefault="00CC694C" w:rsidP="00CC694C">
      <w:pPr>
        <w:pStyle w:val="EndNoteBibliography"/>
      </w:pPr>
      <w:r w:rsidRPr="00CC694C">
        <w:lastRenderedPageBreak/>
        <w:t>115.</w:t>
      </w:r>
      <w:r w:rsidRPr="00CC694C">
        <w:tab/>
        <w:t>Jhaveri K, Chang MT, Juric D, Saura C, Gambardella V, Melnyk A, et al. Phase I Basket Study of Taselisib, an Isoform-Selective PI3K Inhibitor, in Patients with PIK3CA-Mutant Cancers. Clin Cancer Res. 2021;27(2):447-59.</w:t>
      </w:r>
    </w:p>
    <w:p w14:paraId="188ABE1A" w14:textId="77777777" w:rsidR="00CC694C" w:rsidRPr="00CC694C" w:rsidRDefault="00CC694C" w:rsidP="00CC694C">
      <w:pPr>
        <w:pStyle w:val="EndNoteBibliography"/>
      </w:pPr>
      <w:r w:rsidRPr="00CC694C">
        <w:t>116.</w:t>
      </w:r>
      <w:r w:rsidRPr="00CC694C">
        <w:tab/>
        <w:t>Filho OM, Goel S, Barry WT, Hamilton EP, Tolaney SM, Yardley DA, et al. A mouse-human phase I co-clinical trial of taselisib in combination with TDM1 in advanced HER2-positive breast cancer (MBC). (Abstract). J Clin Oncol. 2017;35(15).</w:t>
      </w:r>
    </w:p>
    <w:p w14:paraId="0FA422C5" w14:textId="77777777" w:rsidR="00CC694C" w:rsidRPr="00CC694C" w:rsidRDefault="00CC694C" w:rsidP="00CC694C">
      <w:pPr>
        <w:pStyle w:val="EndNoteBibliography"/>
      </w:pPr>
      <w:r w:rsidRPr="00CC694C">
        <w:t>117.</w:t>
      </w:r>
      <w:r w:rsidRPr="00CC694C">
        <w:tab/>
        <w:t>Baird RD, van Rossum AGJ, Oliveira M, Beelen K, Gao M, Schrier M, et al. POSEIDON Trial Phase 1b Results: Safety, Efficacy and Circulating Tumor DNA Response of the Beta Isoform-Sparing PI3K Inhibitor Taselisib (GDC-0032) Combined with Tamoxifen in Hormone Receptor Positive Metastatic Breast Cancer Patients. Clin Cancer Res. 2019;25(22):6598-605.</w:t>
      </w:r>
    </w:p>
    <w:p w14:paraId="7C49DA93" w14:textId="77777777" w:rsidR="00CC694C" w:rsidRPr="00CC694C" w:rsidRDefault="00CC694C" w:rsidP="00CC694C">
      <w:pPr>
        <w:pStyle w:val="EndNoteBibliography"/>
      </w:pPr>
      <w:r w:rsidRPr="00CC694C">
        <w:t>118.</w:t>
      </w:r>
      <w:r w:rsidRPr="00CC694C">
        <w:tab/>
        <w:t>Lopez JS, Selvi Miralles M, Ameratunga M, Minchom A, Pascual J, Banerji U, et al. PIPA: A phase Ib study of selective ß-isoform sparing phosphatidylinositol 3-kinase (PI3K) inhibitor taselisib (T) plus palbociclib (P) in patients (pts) with advanced solid cancers—Safety, tolerability, pharmacokinetic (PK), and pharmacodynamic (PD) analysis of the doublet combination. (Abstract). J Clin Oncol. 2019;37(15).</w:t>
      </w:r>
    </w:p>
    <w:p w14:paraId="2E477E8A" w14:textId="77777777" w:rsidR="00CC694C" w:rsidRPr="00CC694C" w:rsidRDefault="00CC694C" w:rsidP="00CC694C">
      <w:pPr>
        <w:pStyle w:val="EndNoteBibliography"/>
      </w:pPr>
      <w:r w:rsidRPr="00CC694C">
        <w:t>119.</w:t>
      </w:r>
      <w:r w:rsidRPr="00CC694C">
        <w:tab/>
        <w:t>Pascual J, Lim JSJ, Macpherson IR, Armstrong AC, Ring A, Okines AFC, et al. Triplet Therapy with Palbociclib, Taselisib, and Fulvestrant in PIK3CA-Mutant Breast Cancer and Doublet Palbociclib and Taselisib in Pathway-Mutant Solid Cancers. Cancer Discov. 2021;11(1):92-107.</w:t>
      </w:r>
    </w:p>
    <w:p w14:paraId="2B49FE86" w14:textId="77777777" w:rsidR="00CC694C" w:rsidRPr="00CC694C" w:rsidRDefault="00CC694C" w:rsidP="00CC694C">
      <w:pPr>
        <w:pStyle w:val="EndNoteBibliography"/>
      </w:pPr>
      <w:r w:rsidRPr="00CC694C">
        <w:t>120.</w:t>
      </w:r>
      <w:r w:rsidRPr="00CC694C">
        <w:tab/>
        <w:t>Krop IE, Jegede OA, Grilley-Olson JE, Lauring JD, Mitchell EP, Zwiebel JA, et al. Phase II Study of Taselisib in PIK3CA-Mutated Solid Tumors Other Than Breast and Squamous Lung Cancer: Results From the NCI-MATCH ECOG-ACRIN Trial (EAY131) Subprotocol I. JCO Precis Oncol. 2022;6:e2100424.</w:t>
      </w:r>
    </w:p>
    <w:p w14:paraId="2B6A2A08" w14:textId="77777777" w:rsidR="00CC694C" w:rsidRPr="00CC694C" w:rsidRDefault="00CC694C" w:rsidP="00CC694C">
      <w:pPr>
        <w:pStyle w:val="EndNoteBibliography"/>
      </w:pPr>
      <w:r w:rsidRPr="00CC694C">
        <w:t>121.</w:t>
      </w:r>
      <w:r w:rsidRPr="00CC694C">
        <w:tab/>
        <w:t>Saura C, Hlauschek D, Oliveira M, Zardavas D, Jallitsch-Halper A, de la Peña L, et al. Neoadjuvant letrozole plus taselisib versus letrozole plus placebo in postmenopausal women with oestrogen receptor-positive, HER2-negative, early-stage breast cancer (LORELEI): a multicentre, randomised, double-blind, placebo-controlled, phase 2 trial. Lancet Oncol. 2019;20(9):1226-38.</w:t>
      </w:r>
    </w:p>
    <w:p w14:paraId="3074FD76" w14:textId="77777777" w:rsidR="00CC694C" w:rsidRPr="00CC694C" w:rsidRDefault="00CC694C" w:rsidP="00CC694C">
      <w:pPr>
        <w:pStyle w:val="EndNoteBibliography"/>
      </w:pPr>
      <w:r w:rsidRPr="00CC694C">
        <w:t>122.</w:t>
      </w:r>
      <w:r w:rsidRPr="00CC694C">
        <w:tab/>
        <w:t>Dickler MN, Saura C, Richards DA, Krop IE, Cervantes A, Bedard PL, et al. Phase II Study of Taselisib (GDC-0032) in Combination with Fulvestrant in Patients with HER2-Negative, Hormone Receptor-Positive Advanced Breast Cancer. Clin Cancer Res. 2018;24(18):4380-7.</w:t>
      </w:r>
    </w:p>
    <w:p w14:paraId="51E32010" w14:textId="77777777" w:rsidR="00CC694C" w:rsidRPr="00CC694C" w:rsidRDefault="00CC694C" w:rsidP="00CC694C">
      <w:pPr>
        <w:pStyle w:val="EndNoteBibliography"/>
      </w:pPr>
      <w:r w:rsidRPr="00CC694C">
        <w:t>123.</w:t>
      </w:r>
      <w:r w:rsidRPr="00CC694C">
        <w:tab/>
        <w:t>Dent S, Cortés J, Im YH, Diéras V, Harbeck N, Krop IE, et al. Phase III randomized study of taselisib or placebo with fulvestrant in estrogen receptor-positive, PIK3CA-mutant, HER2-negative, advanced breast cancer: the SANDPIPER trial. Ann Oncol. 2021;32(2):197-207.</w:t>
      </w:r>
    </w:p>
    <w:p w14:paraId="05E07457" w14:textId="77777777" w:rsidR="00CC694C" w:rsidRPr="00CC694C" w:rsidRDefault="00CC694C" w:rsidP="00CC694C">
      <w:pPr>
        <w:pStyle w:val="EndNoteBibliography"/>
      </w:pPr>
      <w:r w:rsidRPr="00CC694C">
        <w:t>124.</w:t>
      </w:r>
      <w:r w:rsidRPr="00CC694C">
        <w:tab/>
        <w:t>Kater AP, Tonino SH, Spiering M, Chamuleau MED, Liu R, Adewoye AH, et al. Final results of a phase 1b study of the safety and efficacy of the PI3Kδ inhibitor acalisib (GS-9820) in relapsed/refractory lymphoid malignancies. Blood Cancer J. 2018;8(2):16.</w:t>
      </w:r>
    </w:p>
    <w:p w14:paraId="09BD7E0A" w14:textId="77777777" w:rsidR="00CC694C" w:rsidRPr="00CC694C" w:rsidRDefault="00CC694C" w:rsidP="00CC694C">
      <w:pPr>
        <w:pStyle w:val="EndNoteBibliography"/>
      </w:pPr>
      <w:r w:rsidRPr="00CC694C">
        <w:t>125.</w:t>
      </w:r>
      <w:r w:rsidRPr="00CC694C">
        <w:tab/>
        <w:t>Owusu-Brackett N, Zhao M, Akcakanat A, Evans KW, Yuca E, Dumbrava EI, et al. Targeting PI3Kβ alone and in combination with chemotherapy or immunotherapy in tumors with PTEN loss. Oncotarget. 2020;11(11):969-81.</w:t>
      </w:r>
    </w:p>
    <w:p w14:paraId="5C40442D" w14:textId="77777777" w:rsidR="00CC694C" w:rsidRPr="00CC694C" w:rsidRDefault="00CC694C" w:rsidP="00CC694C">
      <w:pPr>
        <w:pStyle w:val="EndNoteBibliography"/>
      </w:pPr>
      <w:r w:rsidRPr="00CC694C">
        <w:t>126.</w:t>
      </w:r>
      <w:r w:rsidRPr="00CC694C">
        <w:tab/>
        <w:t>Marqués M, Tranchant R, Risa-Ebrí B, Suárez-Solís ML, Fernández LC, Carrillo-de-Santa-Pau E, et al. Combined MEK and PI3K/p110β Inhibition as a Novel Targeted Therapy for Malignant Mesothelioma Displaying Sarcomatoid Features. Cancer Res. 2020;80(4):843-56.</w:t>
      </w:r>
    </w:p>
    <w:p w14:paraId="084D37F0" w14:textId="77777777" w:rsidR="00CC694C" w:rsidRPr="00CC694C" w:rsidRDefault="00CC694C" w:rsidP="00CC694C">
      <w:pPr>
        <w:pStyle w:val="EndNoteBibliography"/>
      </w:pPr>
      <w:r w:rsidRPr="00CC694C">
        <w:t>127.</w:t>
      </w:r>
      <w:r w:rsidRPr="00CC694C">
        <w:tab/>
        <w:t>Herrick WG, Kilpatrick CL, Hollingshead MG, Esposito D, O'Sullivan Coyne G, Gross AM, et al. Isoform- and Phosphorylation-specific Multiplexed Quantitative Pharmacodynamics of Drugs Targeting PI3K and MAPK Signaling in Xenograft Models and Clinical Biopsies. Mol Cancer Ther. 2021;20(4):749-60.</w:t>
      </w:r>
    </w:p>
    <w:p w14:paraId="420C564C" w14:textId="77777777" w:rsidR="00CC694C" w:rsidRPr="00CC694C" w:rsidRDefault="00CC694C" w:rsidP="00CC694C">
      <w:pPr>
        <w:pStyle w:val="EndNoteBibliography"/>
      </w:pPr>
      <w:r w:rsidRPr="00CC694C">
        <w:t>128.</w:t>
      </w:r>
      <w:r w:rsidRPr="00CC694C">
        <w:tab/>
        <w:t>Choudhury AD, Higano CS, de Bono JS, Cook N, Rathkopf DE, Wisinski KB, et al. A Phase I Study Investigating AZD8186, a Potent and Selective Inhibitor of PI3Kβ/δ, in Patients with Advanced Solid Tumors. Clin Cancer Res. 2022;28(11):2257-69.</w:t>
      </w:r>
    </w:p>
    <w:p w14:paraId="7FA0E619" w14:textId="77777777" w:rsidR="00CC694C" w:rsidRPr="00CC694C" w:rsidRDefault="00CC694C" w:rsidP="00CC694C">
      <w:pPr>
        <w:pStyle w:val="EndNoteBibliography"/>
      </w:pPr>
      <w:r w:rsidRPr="00CC694C">
        <w:t>129.</w:t>
      </w:r>
      <w:r w:rsidRPr="00CC694C">
        <w:tab/>
        <w:t xml:space="preserve">De Bono JS, Hansen A, Choudhury AD, Cook N, Heath EI, Higano C, et al. AZD8186, a potent and selective inhibitor of PI3Kβ/δ, as monotherapy and in combination with abiraterone </w:t>
      </w:r>
      <w:r w:rsidRPr="00CC694C">
        <w:lastRenderedPageBreak/>
        <w:t>acetate plus prednisone (AAP), in patients (pts) with metastatic castrate-resistant prostate cancer (mCRPC). (Abstract). Ann Oncol. 2018;29(8):291-2.</w:t>
      </w:r>
    </w:p>
    <w:p w14:paraId="025121CF" w14:textId="77777777" w:rsidR="00CC694C" w:rsidRPr="00CC694C" w:rsidRDefault="00CC694C" w:rsidP="00CC694C">
      <w:pPr>
        <w:pStyle w:val="EndNoteBibliography"/>
      </w:pPr>
      <w:r w:rsidRPr="00CC694C">
        <w:t>130.</w:t>
      </w:r>
      <w:r w:rsidRPr="00CC694C">
        <w:tab/>
        <w:t>Uribe-Alvarez C, Guerrero-Rodríguez SL, Rhodes J, Cannon A, Chernoff J, Araiza-Olivera D. Targeting effector pathways in RAC1. Small GTPases. 2021;12(4):273-81.</w:t>
      </w:r>
    </w:p>
    <w:p w14:paraId="4C85798A" w14:textId="77777777" w:rsidR="00CC694C" w:rsidRPr="00CC694C" w:rsidRDefault="00CC694C" w:rsidP="00CC694C">
      <w:pPr>
        <w:pStyle w:val="EndNoteBibliography"/>
      </w:pPr>
      <w:r w:rsidRPr="00CC694C">
        <w:t>131.</w:t>
      </w:r>
      <w:r w:rsidRPr="00CC694C">
        <w:tab/>
        <w:t>Peng W, Williams LJ, Xu C, Melendez B, McKenzie JA, Chen Y, et al. Anti-OX40 Antibody Directly Enhances The Function of Tumor-Reactive CD8. Clin Cancer Res. 2019;25(21):6406-16.</w:t>
      </w:r>
    </w:p>
    <w:p w14:paraId="1E71AEB7" w14:textId="77777777" w:rsidR="00CC694C" w:rsidRPr="00CC694C" w:rsidRDefault="00CC694C" w:rsidP="00CC694C">
      <w:pPr>
        <w:pStyle w:val="EndNoteBibliography"/>
      </w:pPr>
      <w:r w:rsidRPr="00CC694C">
        <w:t>132.</w:t>
      </w:r>
      <w:r w:rsidRPr="00CC694C">
        <w:tab/>
        <w:t>Sarker D, Dawson NA, Aparicio AM, Dorff TB, Pantuck AJ, Vaishampayan UN, et al. A Phase I, Open-Label, Dose-Finding Study of GSK2636771, a PI3Kβ Inhibitor, Administered with Enzalutamide in Patients with Metastatic Castration-Resistant Prostate Cancer. Clin Cancer Res. 2021.</w:t>
      </w:r>
    </w:p>
    <w:p w14:paraId="7B57E8D7" w14:textId="77777777" w:rsidR="00CC694C" w:rsidRPr="00CC694C" w:rsidRDefault="00CC694C" w:rsidP="00CC694C">
      <w:pPr>
        <w:pStyle w:val="EndNoteBibliography"/>
      </w:pPr>
      <w:r w:rsidRPr="00CC694C">
        <w:t>133.</w:t>
      </w:r>
      <w:r w:rsidRPr="00CC694C">
        <w:tab/>
        <w:t>Arkenau HT, Mateo J, Lemech CR, Infante JR, Burris HA, Bang YJ, et al. A phase I/II, first-in-human dose-escalation study of GSK2636771 in patients (pts) with PTEN-deficient advanced tumors. (Abstract). J Clin Oncol. 2014;32(15).</w:t>
      </w:r>
    </w:p>
    <w:p w14:paraId="420BDCA1" w14:textId="77777777" w:rsidR="00CC694C" w:rsidRPr="00CC694C" w:rsidRDefault="00CC694C" w:rsidP="00CC694C">
      <w:pPr>
        <w:pStyle w:val="EndNoteBibliography"/>
      </w:pPr>
      <w:r w:rsidRPr="00CC694C">
        <w:t>134.</w:t>
      </w:r>
      <w:r w:rsidRPr="00CC694C">
        <w:tab/>
        <w:t>Dumbrava EE, Burton EM, Subudhi SK, Milton DR, Aparicio A, Yap TA, et al. Phase I/II study of the selective PI3Kβ inhibitor GSK2636771 in combination with pembrolizumab in patients (pts) with metastatic castration-resistant prostate cancer (mCRPC) and PTEN loss. Journal of Clinical Oncology. 2022;40(16):5052-.</w:t>
      </w:r>
    </w:p>
    <w:p w14:paraId="64DE2EA6" w14:textId="77777777" w:rsidR="00CC694C" w:rsidRPr="00CC694C" w:rsidRDefault="00CC694C" w:rsidP="00CC694C">
      <w:pPr>
        <w:pStyle w:val="EndNoteBibliography"/>
      </w:pPr>
      <w:r w:rsidRPr="00CC694C">
        <w:t>135.</w:t>
      </w:r>
      <w:r w:rsidRPr="00CC694C">
        <w:tab/>
        <w:t>Jung M, Kim C, Kim H, Lee C, Lee H, Bae W, et al. SO-10 An open-label, multi-centre, phase Ib/II study of PI3Kβ selective inhibitor GSK2636771 administered in combination with paclitaxel in patients with advanced gastric cancer having alterations in PI3K/Akt pathway. Annals of Oncology. 2021;32(3).</w:t>
      </w:r>
    </w:p>
    <w:p w14:paraId="269EBCE3" w14:textId="77777777" w:rsidR="00CC694C" w:rsidRPr="00CC694C" w:rsidRDefault="00CC694C" w:rsidP="00CC694C">
      <w:pPr>
        <w:pStyle w:val="EndNoteBibliography"/>
      </w:pPr>
      <w:r w:rsidRPr="00CC694C">
        <w:t>136.</w:t>
      </w:r>
      <w:r w:rsidRPr="00CC694C">
        <w:tab/>
        <w:t>Bonnevaux H, Lemaitre O, Vincent L, Levit MN, Windenberger F, Halley F, et al. Concomitant Inhibition of PI3Kβ and BRAF or MEK in PTEN-Deficient/BRAF-Mutant Melanoma Treatment: Preclinical Assessment of SAR260301 Oral PI3Kβ-Selective Inhibitor. Mol Cancer Ther. 2016;15(7):1460-71.</w:t>
      </w:r>
    </w:p>
    <w:p w14:paraId="472CC41D" w14:textId="77777777" w:rsidR="00CC694C" w:rsidRPr="00CC694C" w:rsidRDefault="00CC694C" w:rsidP="00CC694C">
      <w:pPr>
        <w:pStyle w:val="EndNoteBibliography"/>
      </w:pPr>
      <w:r w:rsidRPr="00CC694C">
        <w:t>137.</w:t>
      </w:r>
      <w:r w:rsidRPr="00CC694C">
        <w:tab/>
        <w:t>Bédard PL, Davies MA, Kopetz S, Juric D, Shapiro GI, Luke JJ, et al. First-in-human trial of the PI3Kβ-selective inhibitor SAR260301 in patients with advanced solid tumors. Cancer. 2018;124(2):315-24.</w:t>
      </w:r>
    </w:p>
    <w:p w14:paraId="2AFBE764" w14:textId="77777777" w:rsidR="00CC694C" w:rsidRPr="00CC694C" w:rsidRDefault="00CC694C" w:rsidP="00CC694C">
      <w:pPr>
        <w:pStyle w:val="EndNoteBibliography"/>
      </w:pPr>
      <w:r w:rsidRPr="00CC694C">
        <w:t>138.</w:t>
      </w:r>
      <w:r w:rsidRPr="00CC694C">
        <w:tab/>
        <w:t>Dong S, Guinn D, Dubovsky JA, Zhong Y, Lehman A, Kutok J, et al. IPI-145 antagonizes intrinsic and extrinsic survival signals in chronic lymphocytic leukemia cells. Blood. 2014;124(24):3583-6.</w:t>
      </w:r>
    </w:p>
    <w:p w14:paraId="0CF52E91" w14:textId="77777777" w:rsidR="00CC694C" w:rsidRPr="00CC694C" w:rsidRDefault="00CC694C" w:rsidP="00CC694C">
      <w:pPr>
        <w:pStyle w:val="EndNoteBibliography"/>
      </w:pPr>
      <w:r w:rsidRPr="00CC694C">
        <w:t>139.</w:t>
      </w:r>
      <w:r w:rsidRPr="00CC694C">
        <w:tab/>
        <w:t>Patel VM, Balakrishnan K, Douglas M, Tibbitts T, Xu EY, Kutok JL, et al. Duvelisib treatment is associated with altered expression of apoptotic regulators that helps in sensitization of chronic lymphocytic leukemia cells to venetoclax (ABT-199). Leukemia. 2017;31(9):1872-81.</w:t>
      </w:r>
    </w:p>
    <w:p w14:paraId="30480D22" w14:textId="77777777" w:rsidR="00CC694C" w:rsidRPr="00CC694C" w:rsidRDefault="00CC694C" w:rsidP="00CC694C">
      <w:pPr>
        <w:pStyle w:val="EndNoteBibliography"/>
      </w:pPr>
      <w:r w:rsidRPr="00CC694C">
        <w:t>140.</w:t>
      </w:r>
      <w:r w:rsidRPr="00CC694C">
        <w:tab/>
        <w:t>Blair HA. Duvelisib: First Global Approval. Drugs. 2018;78(17):1847-53.</w:t>
      </w:r>
    </w:p>
    <w:p w14:paraId="12656B81" w14:textId="77777777" w:rsidR="00CC694C" w:rsidRPr="00CC694C" w:rsidRDefault="00CC694C" w:rsidP="00CC694C">
      <w:pPr>
        <w:pStyle w:val="EndNoteBibliography"/>
      </w:pPr>
      <w:r w:rsidRPr="00CC694C">
        <w:t>141.</w:t>
      </w:r>
      <w:r w:rsidRPr="00CC694C">
        <w:tab/>
        <w:t>Horwitz SM, Koch R, Porcu P, Oki Y, Moskowitz A, Perez M, et al. Activity of the PI3K-δ,γ inhibitor duvelisib in a phase 1 trial and preclinical models of T-cell lymphoma. Blood. 2018;131(8):888-98.</w:t>
      </w:r>
    </w:p>
    <w:p w14:paraId="5F6CD0AE" w14:textId="77777777" w:rsidR="00CC694C" w:rsidRPr="00CC694C" w:rsidRDefault="00CC694C" w:rsidP="00CC694C">
      <w:pPr>
        <w:pStyle w:val="EndNoteBibliography"/>
      </w:pPr>
      <w:r w:rsidRPr="00CC694C">
        <w:t>142.</w:t>
      </w:r>
      <w:r w:rsidRPr="00CC694C">
        <w:tab/>
        <w:t>Izutsu K, Kato K, Kiyoi H, Yamamoto G, Shimada K, Akashi K. Phase I study of duvelisib in Japanese patients with relapsed or refractory lymphoma. Int J Hematol. 2020;112(4):504-9.</w:t>
      </w:r>
    </w:p>
    <w:p w14:paraId="169AAC6D" w14:textId="77777777" w:rsidR="00CC694C" w:rsidRPr="00CC694C" w:rsidRDefault="00CC694C" w:rsidP="00CC694C">
      <w:pPr>
        <w:pStyle w:val="EndNoteBibliography"/>
      </w:pPr>
      <w:r w:rsidRPr="00CC694C">
        <w:t>143.</w:t>
      </w:r>
      <w:r w:rsidRPr="00CC694C">
        <w:tab/>
        <w:t>Flinn IW, O'Brien S, Kahl B, Patel M, Oki Y, Foss FF, et al. Duvelisib, a novel oral dual inhibitor of PI3K-δ,γ, is clinically active in advanced hematologic malignancies. Blood. 2018;131(8):877-87.</w:t>
      </w:r>
    </w:p>
    <w:p w14:paraId="623A1EE7" w14:textId="77777777" w:rsidR="00CC694C" w:rsidRPr="00CC694C" w:rsidRDefault="00CC694C" w:rsidP="00CC694C">
      <w:pPr>
        <w:pStyle w:val="EndNoteBibliography"/>
      </w:pPr>
      <w:r w:rsidRPr="00CC694C">
        <w:t>144.</w:t>
      </w:r>
      <w:r w:rsidRPr="00CC694C">
        <w:tab/>
        <w:t>Flinn IW, Cherry MA, Maris MB, Matous JV, Berdeja JG, Patel M. Combination trial of duvelisib (IPI-145) with rituximab or bendamustine/rituximab in patients with non-Hodgkin lymphoma or chronic lymphocytic leukemia. Am J Hematol. 2019;94(12):1325-34.</w:t>
      </w:r>
    </w:p>
    <w:p w14:paraId="55D692B3" w14:textId="77777777" w:rsidR="00CC694C" w:rsidRPr="00CC694C" w:rsidRDefault="00CC694C" w:rsidP="00CC694C">
      <w:pPr>
        <w:pStyle w:val="EndNoteBibliography"/>
      </w:pPr>
      <w:r w:rsidRPr="00CC694C">
        <w:t>145.</w:t>
      </w:r>
      <w:r w:rsidRPr="00CC694C">
        <w:tab/>
        <w:t>Davids MS, Fisher DC, Tyekucheva S, McDonough M, Hanna J, Lee B, et al. A phase 1b/2 study of duvelisib in combination with FCR (DFCR) for frontline therapy for younger CLL patients. Leukemia. 2021;35(4):1064-72.</w:t>
      </w:r>
    </w:p>
    <w:p w14:paraId="20597488" w14:textId="77777777" w:rsidR="00CC694C" w:rsidRPr="00CC694C" w:rsidRDefault="00CC694C" w:rsidP="00CC694C">
      <w:pPr>
        <w:pStyle w:val="EndNoteBibliography"/>
      </w:pPr>
      <w:r w:rsidRPr="00CC694C">
        <w:lastRenderedPageBreak/>
        <w:t>146.</w:t>
      </w:r>
      <w:r w:rsidRPr="00CC694C">
        <w:tab/>
        <w:t>Zheng Z, Gao Y, Song Y, Qian Y, Jing H, Liu T, et al. Efficacy and safety of duvelisib, a phosphoinositide 3 kinase (PI3K) δ and γ inhibitor, in Chinese patients (pts) with relapsed/refractory follicular lymphoma (R/R FL): A single-arm, open-label, multicenter, phase Ⅱ clinical trial. Journal of Clinical Oncology. 2021;39(15).</w:t>
      </w:r>
    </w:p>
    <w:p w14:paraId="79094DFD" w14:textId="77777777" w:rsidR="00CC694C" w:rsidRPr="00CC694C" w:rsidRDefault="00CC694C" w:rsidP="00CC694C">
      <w:pPr>
        <w:pStyle w:val="EndNoteBibliography"/>
      </w:pPr>
      <w:r w:rsidRPr="00CC694C">
        <w:t>147.</w:t>
      </w:r>
      <w:r w:rsidRPr="00CC694C">
        <w:tab/>
        <w:t>Flinn IW, Miller CB, Ardeshna KM, Tetreault S, Assouline SE, Mayer J, et al. DYNAMO: A Phase II Study of Duvelisib (IPI-145) in Patients With Refractory Indolent Non-Hodgkin Lymphoma. J Clin Oncol. 2019;37(11):912-22.</w:t>
      </w:r>
    </w:p>
    <w:p w14:paraId="4E203EE5" w14:textId="77777777" w:rsidR="00CC694C" w:rsidRPr="00CC694C" w:rsidRDefault="00CC694C" w:rsidP="00CC694C">
      <w:pPr>
        <w:pStyle w:val="EndNoteBibliography"/>
      </w:pPr>
      <w:r w:rsidRPr="00CC694C">
        <w:t>148.</w:t>
      </w:r>
      <w:r w:rsidRPr="00CC694C">
        <w:tab/>
        <w:t>Flinn IW, Hillmen P, Montillo M, Nagy Z, Illés Á, Etienne G, et al. The phase 3 DUO trial: duvelisib vs ofatumumab in relapsed and refractory CLL/SLL. Blood. 2018;132(23):2446-55.</w:t>
      </w:r>
    </w:p>
    <w:p w14:paraId="3F9B1386" w14:textId="77777777" w:rsidR="00CC694C" w:rsidRPr="00CC694C" w:rsidRDefault="00CC694C" w:rsidP="00CC694C">
      <w:pPr>
        <w:pStyle w:val="EndNoteBibliography"/>
      </w:pPr>
      <w:r w:rsidRPr="00CC694C">
        <w:t>149.</w:t>
      </w:r>
      <w:r w:rsidRPr="00CC694C">
        <w:tab/>
        <w:t>Davids MS, Kuss BJ, Hillmen P, Montillo M, Moreno C, Essell J, et al. Efficacy and Safety of Duvelisib Following Disease Progression on Ofatumumab in Patients with Relapsed/Refractory CLL or SLL in the DUO Crossover Extension Study. Clin Cancer Res. 2020;26(9):2096-103.</w:t>
      </w:r>
    </w:p>
    <w:p w14:paraId="0746D30C" w14:textId="77777777" w:rsidR="00CC694C" w:rsidRPr="00CC694C" w:rsidRDefault="00CC694C" w:rsidP="00CC694C">
      <w:pPr>
        <w:pStyle w:val="EndNoteBibliography"/>
      </w:pPr>
      <w:r w:rsidRPr="00CC694C">
        <w:t>150.</w:t>
      </w:r>
      <w:r w:rsidRPr="00CC694C">
        <w:tab/>
        <w:t>Berta GN, Di Scipio F, Yang Z, Oberto A, Abbadessa G, Romano F, et al. Chemical Oral Cancerogenesis Is Impaired in PI3Kγ Knockout and Kinase-Dead Mice. Cancers (Basel). 2021;13(16).</w:t>
      </w:r>
    </w:p>
    <w:p w14:paraId="56BE147F" w14:textId="77777777" w:rsidR="00CC694C" w:rsidRPr="00CC694C" w:rsidRDefault="00CC694C" w:rsidP="00CC694C">
      <w:pPr>
        <w:pStyle w:val="EndNoteBibliography"/>
      </w:pPr>
      <w:r w:rsidRPr="00CC694C">
        <w:t>151.</w:t>
      </w:r>
      <w:r w:rsidRPr="00CC694C">
        <w:tab/>
        <w:t>De Vera AA, Gupta P, Lei Z, Liao D, Narayanan S, Teng Q, et al. Immuno-oncology agent IPI-549 is a modulator of P-glycoprotein (P-gp, MDR1, ABCB1)-mediated multidrug resistance (MDR) in cancer: In vitro and in vivo. Cancer Lett. 2019;442:91-103.</w:t>
      </w:r>
    </w:p>
    <w:p w14:paraId="0E1D4EC3" w14:textId="77777777" w:rsidR="00CC694C" w:rsidRPr="00CC694C" w:rsidRDefault="00CC694C" w:rsidP="00CC694C">
      <w:pPr>
        <w:pStyle w:val="EndNoteBibliography"/>
      </w:pPr>
      <w:r w:rsidRPr="00CC694C">
        <w:t>152.</w:t>
      </w:r>
      <w:r w:rsidRPr="00CC694C">
        <w:tab/>
        <w:t>Jiang M, He K, Qiu T, Sun J, Liu Q, Zhang X, et al. Tumor-targeted delivery of silibinin and IPI-549 synergistically inhibit breast cancer by remodeling the microenvironment. Int J Pharm. 2020;581:119239.</w:t>
      </w:r>
    </w:p>
    <w:p w14:paraId="6855B96D" w14:textId="77777777" w:rsidR="00CC694C" w:rsidRPr="00CC694C" w:rsidRDefault="00CC694C" w:rsidP="00CC694C">
      <w:pPr>
        <w:pStyle w:val="EndNoteBibliography"/>
      </w:pPr>
      <w:r w:rsidRPr="00CC694C">
        <w:t>153.</w:t>
      </w:r>
      <w:r w:rsidRPr="00CC694C">
        <w:tab/>
        <w:t>Sullivan RJ, Hong DS, Tolcher AW, Patnaik A, Shapiro G, Chmielowski B, et al. Initial results from first-in-human study of IPI-549, a tumor macrophage-targeting agent, combined with nivolumab in advanced solid tumors. Journal of Clinical Oncology. 2018;36(15).</w:t>
      </w:r>
    </w:p>
    <w:p w14:paraId="327B17DF" w14:textId="77777777" w:rsidR="00CC694C" w:rsidRPr="00CC694C" w:rsidRDefault="00CC694C" w:rsidP="00CC694C">
      <w:pPr>
        <w:pStyle w:val="EndNoteBibliography"/>
      </w:pPr>
      <w:r w:rsidRPr="00CC694C">
        <w:t>154.</w:t>
      </w:r>
      <w:r w:rsidRPr="00CC694C">
        <w:tab/>
        <w:t>Tomczak P, Popovic L, Barthelemy P, Janicic A, Sevillano Fernandez E, Borchiellini D, et al. Preliminary analysis of a phase II, multicenter, randomized, active-control study to evaluate the efficacy and safety of eganelisib (IPI 549) in combination with nivolumab compared to nivolumab monotherapy in patients with advanced urothelial carcinoma. Journal of Clinical Oncology. 2021;39(6).</w:t>
      </w:r>
    </w:p>
    <w:p w14:paraId="5CF55BD1" w14:textId="77777777" w:rsidR="00CC694C" w:rsidRPr="00CC694C" w:rsidRDefault="00CC694C" w:rsidP="00CC694C">
      <w:pPr>
        <w:pStyle w:val="EndNoteBibliography"/>
      </w:pPr>
      <w:r w:rsidRPr="00CC694C">
        <w:t>155.</w:t>
      </w:r>
      <w:r w:rsidRPr="00CC694C">
        <w:tab/>
        <w:t>Locatelli SL, Careddu G, Serio S, Consonni FM, Maeda A, Viswanadha S, et al. Targeting Cancer Cells and Tumor Microenvironment in Preclinical and Clinical Models of Hodgkin Lymphoma Using the Dual PI3Kδ/γ Inhibitor RP6530. Clin Cancer Res. 2019;25(3):1098-112.</w:t>
      </w:r>
    </w:p>
    <w:p w14:paraId="02DED5A1" w14:textId="77777777" w:rsidR="00CC694C" w:rsidRPr="00CC694C" w:rsidRDefault="00CC694C" w:rsidP="00CC694C">
      <w:pPr>
        <w:pStyle w:val="EndNoteBibliography"/>
      </w:pPr>
      <w:r w:rsidRPr="00CC694C">
        <w:t>156.</w:t>
      </w:r>
      <w:r w:rsidRPr="00CC694C">
        <w:tab/>
        <w:t>Huen A, Haverkos BM, Zain J, Radhakrishnan R, Lechowicz MJ, Devata S, et al. Phase I/Ib Study of Tenalisib (RP6530), a Dual PI3K δ/γ Inhibitor in Patients with Relapsed/Refractory T-Cell Lymphoma. Cancers (Basel). 2020;12(8).</w:t>
      </w:r>
    </w:p>
    <w:p w14:paraId="7848AC0F" w14:textId="77777777" w:rsidR="00CC694C" w:rsidRPr="00CC694C" w:rsidRDefault="00CC694C" w:rsidP="00CC694C">
      <w:pPr>
        <w:pStyle w:val="EndNoteBibliography"/>
      </w:pPr>
      <w:r w:rsidRPr="00CC694C">
        <w:t>157.</w:t>
      </w:r>
      <w:r w:rsidRPr="00CC694C">
        <w:tab/>
        <w:t>Spriano F, Tarantelli C, Gaudio E, Gerlach MM, Priebe V, Cascione L, et al. Single and combined BTK and PI3Kδ inhibition with acalabrutinib and ACP-319 in pre-clinical models of aggressive lymphomas. Br J Haematol. 2019;187(5):595-601.</w:t>
      </w:r>
    </w:p>
    <w:p w14:paraId="654E584E" w14:textId="77777777" w:rsidR="00CC694C" w:rsidRPr="00CC694C" w:rsidRDefault="00CC694C" w:rsidP="00CC694C">
      <w:pPr>
        <w:pStyle w:val="EndNoteBibliography"/>
      </w:pPr>
      <w:r w:rsidRPr="00CC694C">
        <w:t>158.</w:t>
      </w:r>
      <w:r w:rsidRPr="00CC694C">
        <w:tab/>
        <w:t>Niemann CU, Mora-Jensen HI, Dadashian EL, Krantz F, Covey T, Chen SS, et al. Combined BTK and PI3Kδ Inhibition with Acalabrutinib and ACP-319 Improves Survival and Tumor Control in CLL Mouse Model. Clin Cancer Res. 2017;23(19):5814-23.</w:t>
      </w:r>
    </w:p>
    <w:p w14:paraId="06BC9262" w14:textId="77777777" w:rsidR="00CC694C" w:rsidRPr="00CC694C" w:rsidRDefault="00CC694C" w:rsidP="00CC694C">
      <w:pPr>
        <w:pStyle w:val="EndNoteBibliography"/>
      </w:pPr>
      <w:r w:rsidRPr="00CC694C">
        <w:t>159.</w:t>
      </w:r>
      <w:r w:rsidRPr="00CC694C">
        <w:tab/>
        <w:t>Lanasa MC, Glenn M, Mato AR, Allgood SD, Wong S, Amore B, et al. First-in-human study of AMG 319, a highly selective, small molecule inhibitor of PI3Kδ, in adult patients with relapsed or refractory lymphoid malignancies. (Abstract). Blood. 2013;122(21):678.</w:t>
      </w:r>
    </w:p>
    <w:p w14:paraId="0810AC4F" w14:textId="77777777" w:rsidR="00CC694C" w:rsidRPr="00CC694C" w:rsidRDefault="00CC694C" w:rsidP="00CC694C">
      <w:pPr>
        <w:pStyle w:val="EndNoteBibliography"/>
      </w:pPr>
      <w:r w:rsidRPr="00CC694C">
        <w:t>160.</w:t>
      </w:r>
      <w:r w:rsidRPr="00CC694C">
        <w:tab/>
        <w:t>Meadows SA, Vega F, Kashishian A, Johnson D, Diehl V, Miller LL, et al. PI3Kδ inhibitor, GS-1101 (CAL-101), attenuates pathway signaling, induces apoptosis, and overcomes signals from the microenvironment in cellular models of Hodgkin lymphoma. Blood. 2012;119(8):1897-900.</w:t>
      </w:r>
    </w:p>
    <w:p w14:paraId="71FDA3D6" w14:textId="77777777" w:rsidR="00CC694C" w:rsidRPr="00CC694C" w:rsidRDefault="00CC694C" w:rsidP="00CC694C">
      <w:pPr>
        <w:pStyle w:val="EndNoteBibliography"/>
      </w:pPr>
      <w:r w:rsidRPr="00CC694C">
        <w:t>161.</w:t>
      </w:r>
      <w:r w:rsidRPr="00CC694C">
        <w:tab/>
        <w:t>Arita A, Hanlon K, Chkourko H, Lannutti BJ, Johnson DM, Gabrilove JL, et al. Effect of phosphotidylinositol 3-kinase-delta inhibitor idelalisib (GS-1101) on signaling in primary non-</w:t>
      </w:r>
      <w:r w:rsidRPr="00CC694C">
        <w:lastRenderedPageBreak/>
        <w:t>Hodgkin lymphoma cells: Correlative studies from NCT01306643. (Abstract). J Clin Oncol. 2013;31(15).</w:t>
      </w:r>
    </w:p>
    <w:p w14:paraId="2982C33E" w14:textId="77777777" w:rsidR="00CC694C" w:rsidRPr="00CC694C" w:rsidRDefault="00CC694C" w:rsidP="00CC694C">
      <w:pPr>
        <w:pStyle w:val="EndNoteBibliography"/>
      </w:pPr>
      <w:r w:rsidRPr="00CC694C">
        <w:t>162.</w:t>
      </w:r>
      <w:r w:rsidRPr="00CC694C">
        <w:tab/>
        <w:t>George JA, Alshebli Z, Alneyadi A, Al Mukhaini N, Al-Salam S, Sudhadevi M, et al. Idelalisib induces apoptosis in the lymphoid tissues and impairs lung function in mice. J Chemother. 2020;32(2):88-97.</w:t>
      </w:r>
    </w:p>
    <w:p w14:paraId="22F90D59" w14:textId="77777777" w:rsidR="00CC694C" w:rsidRPr="00CC694C" w:rsidRDefault="00CC694C" w:rsidP="00CC694C">
      <w:pPr>
        <w:pStyle w:val="EndNoteBibliography"/>
      </w:pPr>
      <w:r w:rsidRPr="00CC694C">
        <w:t>163.</w:t>
      </w:r>
      <w:r w:rsidRPr="00CC694C">
        <w:tab/>
        <w:t>Serrat N, Guerrero-Hernández M, Matas-Céspedes A, Yahiaoui A, Valero JG, Nadeu F, et al. PI3Kδ inhibition reshapes follicular lymphoma-immune microenvironment cross talk and unleashes the activity of venetoclax. Blood Adv. 2020;4(17):4217-31.</w:t>
      </w:r>
    </w:p>
    <w:p w14:paraId="659D88B4" w14:textId="77777777" w:rsidR="00CC694C" w:rsidRPr="00CC694C" w:rsidRDefault="00CC694C" w:rsidP="00CC694C">
      <w:pPr>
        <w:pStyle w:val="EndNoteBibliography"/>
      </w:pPr>
      <w:r w:rsidRPr="00CC694C">
        <w:t>164.</w:t>
      </w:r>
      <w:r w:rsidRPr="00CC694C">
        <w:tab/>
        <w:t>Miller BW, Przepiorka D, de Claro RA, Lee K, Nie L, Simpson N, et al. FDA approval: idelalisib monotherapy for the treatment of patients with follicular lymphoma and small lymphocytic lymphoma. Clin Cancer Res. 2015;21(7):1525-9.</w:t>
      </w:r>
    </w:p>
    <w:p w14:paraId="75AB5668" w14:textId="77777777" w:rsidR="00CC694C" w:rsidRPr="00CC694C" w:rsidRDefault="00CC694C" w:rsidP="00CC694C">
      <w:pPr>
        <w:pStyle w:val="EndNoteBibliography"/>
      </w:pPr>
      <w:r w:rsidRPr="00CC694C">
        <w:t>165.</w:t>
      </w:r>
      <w:r w:rsidRPr="00CC694C">
        <w:tab/>
        <w:t>Shah A, Mangaonkar A. Idelalisib: A Novel PI3Kδ Inhibitor for Chronic Lymphocytic Leukemia. Ann Pharmacother. 2015;49(10):1162-70.</w:t>
      </w:r>
    </w:p>
    <w:p w14:paraId="3899A630" w14:textId="77777777" w:rsidR="00CC694C" w:rsidRPr="00CC694C" w:rsidRDefault="00CC694C" w:rsidP="00CC694C">
      <w:pPr>
        <w:pStyle w:val="EndNoteBibliography"/>
      </w:pPr>
      <w:r w:rsidRPr="00CC694C">
        <w:t>166.</w:t>
      </w:r>
      <w:r w:rsidRPr="00CC694C">
        <w:tab/>
        <w:t>Brown JR, Byrd JC, Coutre SE, Benson DM, Flinn IW, Wagner-Johnston ND, et al. Idelalisib, an inhibitor of phosphatidylinositol 3-kinase p110δ, for relapsed/refractory chronic lymphocytic leukemia. Blood. 2014;123(22):3390-7.</w:t>
      </w:r>
    </w:p>
    <w:p w14:paraId="03723AB4" w14:textId="77777777" w:rsidR="00CC694C" w:rsidRPr="00CC694C" w:rsidRDefault="00CC694C" w:rsidP="00CC694C">
      <w:pPr>
        <w:pStyle w:val="EndNoteBibliography"/>
      </w:pPr>
      <w:r w:rsidRPr="00CC694C">
        <w:t>167.</w:t>
      </w:r>
      <w:r w:rsidRPr="00CC694C">
        <w:tab/>
        <w:t>Kahl BS, Spurgeon SE, Furman RR, Flinn IW, Coutre SE, Brown JR, et al. A phase 1 study of the PI3Kδ inhibitor idelalisib in patients with relapsed/refractory mantle cell lymphoma (MCL). Blood. 2014;123(22):3398-405.</w:t>
      </w:r>
    </w:p>
    <w:p w14:paraId="196B837D" w14:textId="77777777" w:rsidR="00CC694C" w:rsidRPr="00CC694C" w:rsidRDefault="00CC694C" w:rsidP="00CC694C">
      <w:pPr>
        <w:pStyle w:val="EndNoteBibliography"/>
      </w:pPr>
      <w:r w:rsidRPr="00CC694C">
        <w:t>168.</w:t>
      </w:r>
      <w:r w:rsidRPr="00CC694C">
        <w:tab/>
        <w:t>Flinn IW, Kahl BS, Leonard JP, Furman RR, Brown JR, Byrd JC, et al. Idelalisib, a selective inhibitor of phosphatidylinositol 3-kinase-δ, as therapy for previously treated indolent non-Hodgkin lymphoma. Blood. 2014;123(22):3406-13.</w:t>
      </w:r>
    </w:p>
    <w:p w14:paraId="3E151B8B" w14:textId="77777777" w:rsidR="00CC694C" w:rsidRPr="00CC694C" w:rsidRDefault="00CC694C" w:rsidP="00CC694C">
      <w:pPr>
        <w:pStyle w:val="EndNoteBibliography"/>
      </w:pPr>
      <w:r w:rsidRPr="00CC694C">
        <w:t>169.</w:t>
      </w:r>
      <w:r w:rsidRPr="00CC694C">
        <w:tab/>
        <w:t>Coutre SE, Flinn IW, de Vos S, Barrientos JC, Schreeder MT, Wagner-Johnson ND, et al. Idelalisib in Combination With Rituximab or Bendamustine or Both in Patients With Relapsed/Refractory Chronic Lymphocytic Leukemia. Hemasphere. 2018;2(3):e39.</w:t>
      </w:r>
    </w:p>
    <w:p w14:paraId="53851088" w14:textId="77777777" w:rsidR="00CC694C" w:rsidRPr="00CC694C" w:rsidRDefault="00CC694C" w:rsidP="00CC694C">
      <w:pPr>
        <w:pStyle w:val="EndNoteBibliography"/>
      </w:pPr>
      <w:r w:rsidRPr="00CC694C">
        <w:t>170.</w:t>
      </w:r>
      <w:r w:rsidRPr="00CC694C">
        <w:tab/>
        <w:t>Fukuhara N, Kinoshita T, Yamamoto K, Nagai H, Izutsu K, Yamamoto G, et al. Phase 1b study to investigate the safety and tolerability of idelalisib in Japanese patients with relapsed/refractory follicular lymphoma and chronic lymphocytic leukemia. Jpn J Clin Oncol. 2020;50(12):1395-402.</w:t>
      </w:r>
    </w:p>
    <w:p w14:paraId="27AA3CC7" w14:textId="77777777" w:rsidR="00CC694C" w:rsidRPr="00CC694C" w:rsidRDefault="00CC694C" w:rsidP="00CC694C">
      <w:pPr>
        <w:pStyle w:val="EndNoteBibliography"/>
      </w:pPr>
      <w:r w:rsidRPr="00CC694C">
        <w:t>171.</w:t>
      </w:r>
      <w:r w:rsidRPr="00CC694C">
        <w:tab/>
        <w:t>Danilov AV, Herbaux C, Walter HS, Hillmen P, Rule SA, Kio EA, et al. Phase Ib Study of Tirabrutinib in Combination with Idelalisib or Entospletinib in Previously Treated Chronic Lymphocytic Leukemia. Clin Cancer Res. 2020;26(12):2810-8.</w:t>
      </w:r>
    </w:p>
    <w:p w14:paraId="19D996B5" w14:textId="77777777" w:rsidR="00CC694C" w:rsidRPr="00CC694C" w:rsidRDefault="00CC694C" w:rsidP="00CC694C">
      <w:pPr>
        <w:pStyle w:val="EndNoteBibliography"/>
      </w:pPr>
      <w:r w:rsidRPr="00CC694C">
        <w:t>172.</w:t>
      </w:r>
      <w:r w:rsidRPr="00CC694C">
        <w:tab/>
        <w:t>Gopal AK, Fanale MA, Moskowitz CH, Shustov AR, Mitra S, Ye W, et al. Phase II study of idelalisib, a selective inhibitor of PI3Kδ, for relapsed/refractory classical Hodgkin lymphoma. Ann Oncol. 2017;28(5):1057-63.</w:t>
      </w:r>
    </w:p>
    <w:p w14:paraId="59DA67DA" w14:textId="77777777" w:rsidR="00CC694C" w:rsidRPr="00CC694C" w:rsidRDefault="00CC694C" w:rsidP="00CC694C">
      <w:pPr>
        <w:pStyle w:val="EndNoteBibliography"/>
      </w:pPr>
      <w:r w:rsidRPr="00CC694C">
        <w:t>173.</w:t>
      </w:r>
      <w:r w:rsidRPr="00CC694C">
        <w:tab/>
        <w:t>Gopal AK, Kahl BS, de Vos S, Wagner-Johnston ND, Schuster SJ, Jurczak WJ, et al. PI3Kδ inhibition by idelalisib in patients with relapsed indolent lymphoma. N Engl J Med. 2014;370(11):1008-18.</w:t>
      </w:r>
    </w:p>
    <w:p w14:paraId="592DEB30" w14:textId="77777777" w:rsidR="00CC694C" w:rsidRPr="00CC694C" w:rsidRDefault="00CC694C" w:rsidP="00CC694C">
      <w:pPr>
        <w:pStyle w:val="EndNoteBibliography"/>
      </w:pPr>
      <w:r w:rsidRPr="00CC694C">
        <w:t>174.</w:t>
      </w:r>
      <w:r w:rsidRPr="00CC694C">
        <w:tab/>
        <w:t>Fjordén K, Ekberg S, Kuric N, Smedby KE, Lagerlöf I, Larsen TS, et al. Idelalisib in relapsed/refractory diffuse large B-cell lymphoma: results from a Nordic Lymphoma Group phase II trial. Br J Haematol. 2021.</w:t>
      </w:r>
    </w:p>
    <w:p w14:paraId="2AECFEB5" w14:textId="77777777" w:rsidR="00CC694C" w:rsidRPr="00CC694C" w:rsidRDefault="00CC694C" w:rsidP="00CC694C">
      <w:pPr>
        <w:pStyle w:val="EndNoteBibliography"/>
      </w:pPr>
      <w:r w:rsidRPr="00CC694C">
        <w:t>175.</w:t>
      </w:r>
      <w:r w:rsidRPr="00CC694C">
        <w:tab/>
        <w:t>O'Brien SM, Lamanna N, Kipps TJ, Flinn I, Zelenetz AD, Burger JA, et al. A phase 2 study of idelalisib plus rituximab in treatment-naïve older patients with chronic lymphocytic leukemia. Blood. 2015;126(25):2686-94.</w:t>
      </w:r>
    </w:p>
    <w:p w14:paraId="0F828701" w14:textId="77777777" w:rsidR="00CC694C" w:rsidRPr="00CC694C" w:rsidRDefault="00CC694C" w:rsidP="00CC694C">
      <w:pPr>
        <w:pStyle w:val="EndNoteBibliography"/>
      </w:pPr>
      <w:r w:rsidRPr="00CC694C">
        <w:t>176.</w:t>
      </w:r>
      <w:r w:rsidRPr="00CC694C">
        <w:tab/>
        <w:t>Tomowiak C, Poulain S, Herbaux C, Perrot A, Mahé B, Morel P, et al. Obinutuzumab and idelalisib in symptomatic patients with relapsed/refractory Waldenström macroglobulinemia. Blood Adv. 2021;5(9):2438-46.</w:t>
      </w:r>
    </w:p>
    <w:p w14:paraId="604AFA89" w14:textId="77777777" w:rsidR="00CC694C" w:rsidRPr="00CC694C" w:rsidRDefault="00CC694C" w:rsidP="00CC694C">
      <w:pPr>
        <w:pStyle w:val="EndNoteBibliography"/>
      </w:pPr>
      <w:r w:rsidRPr="00CC694C">
        <w:t>177.</w:t>
      </w:r>
      <w:r w:rsidRPr="00CC694C">
        <w:tab/>
        <w:t>Furman RR, Sharman JP, Coutre SE, Cheson BD, Pagel JM, Hillmen P, et al. Idelalisib and rituximab in relapsed chronic lymphocytic leukemia. N Engl J Med. 2014;370(11):997-1007.</w:t>
      </w:r>
    </w:p>
    <w:p w14:paraId="31E0CE9D" w14:textId="77777777" w:rsidR="00CC694C" w:rsidRPr="00CC694C" w:rsidRDefault="00CC694C" w:rsidP="00CC694C">
      <w:pPr>
        <w:pStyle w:val="EndNoteBibliography"/>
      </w:pPr>
      <w:r w:rsidRPr="00CC694C">
        <w:lastRenderedPageBreak/>
        <w:t>178.</w:t>
      </w:r>
      <w:r w:rsidRPr="00CC694C">
        <w:tab/>
        <w:t>Sharman JP, Coutre SE, Furman RR, Cheson BD, Pagel JM, Hillmen P, et al. Final Results of a Randomized, Phase III Study of Rituximab With or Without Idelalisib Followed by Open-Label Idelalisib in Patients With Relapsed Chronic Lymphocytic Leukemia. J Clin Oncol. 2019;37(16):1391-402.</w:t>
      </w:r>
    </w:p>
    <w:p w14:paraId="60F1EEF4" w14:textId="77777777" w:rsidR="00CC694C" w:rsidRPr="00CC694C" w:rsidRDefault="00CC694C" w:rsidP="00CC694C">
      <w:pPr>
        <w:pStyle w:val="EndNoteBibliography"/>
      </w:pPr>
      <w:r w:rsidRPr="00CC694C">
        <w:t>179.</w:t>
      </w:r>
      <w:r w:rsidRPr="00CC694C">
        <w:tab/>
        <w:t>Ghia P, Pluta A, Wach M, Lysak D, Kozak T, Simkovic M, et al. ASCEND: Phase III, Randomized Trial of Acalabrutinib Versus Idelalisib Plus Rituximab or Bendamustine Plus Rituximab in Relapsed or Refractory Chronic Lymphocytic Leukemia. J Clin Oncol. 2020;38(25):2849-61.</w:t>
      </w:r>
    </w:p>
    <w:p w14:paraId="76EE1C6B" w14:textId="77777777" w:rsidR="00CC694C" w:rsidRPr="00CC694C" w:rsidRDefault="00CC694C" w:rsidP="00CC694C">
      <w:pPr>
        <w:pStyle w:val="EndNoteBibliography"/>
      </w:pPr>
      <w:r w:rsidRPr="00CC694C">
        <w:t>180.</w:t>
      </w:r>
      <w:r w:rsidRPr="00CC694C">
        <w:tab/>
        <w:t>Jones JA, Robak T, Brown JR, Awan FT, Badoux X, Coutre S, et al. Efficacy and safety of idelalisib in combination with ofatumumab for previously treated chronic lymphocytic leukaemia: an open-label, randomised phase 3 trial. Lancet Haematol. 2017;4(3):e114-e26.</w:t>
      </w:r>
    </w:p>
    <w:p w14:paraId="2BD34908" w14:textId="77777777" w:rsidR="00CC694C" w:rsidRPr="00CC694C" w:rsidRDefault="00CC694C" w:rsidP="00CC694C">
      <w:pPr>
        <w:pStyle w:val="EndNoteBibliography"/>
      </w:pPr>
      <w:r w:rsidRPr="00CC694C">
        <w:t>181.</w:t>
      </w:r>
      <w:r w:rsidRPr="00CC694C">
        <w:tab/>
        <w:t>Zelenetz AD, Barrientos JC, Brown JR, Coiffier B, Delgado J, Egyed M, et al. Idelalisib or placebo in combination with bendamustine and rituximab in patients with relapsed or refractory chronic lymphocytic leukaemia: interim results from a phase 3, randomised, double-blind, placebo-controlled trial. Lancet Oncol. 2017;18(3):297-311.</w:t>
      </w:r>
    </w:p>
    <w:p w14:paraId="50645AD7" w14:textId="77777777" w:rsidR="00CC694C" w:rsidRPr="00CC694C" w:rsidRDefault="00CC694C" w:rsidP="00CC694C">
      <w:pPr>
        <w:pStyle w:val="EndNoteBibliography"/>
      </w:pPr>
      <w:r w:rsidRPr="00CC694C">
        <w:t>182.</w:t>
      </w:r>
      <w:r w:rsidRPr="00CC694C">
        <w:tab/>
        <w:t>Eyre TA, Preston G, Kagdi H, Islam A, Nicholson T, Smith HW, et al. A retrospective observational study to evaluate the clinical outcomes and routine management of patients with chronic lymphocytic leukaemia treated with idelalisib and rituximab in the UK and Ireland (RETRO-idel). Br J Haematol. 2021;194(1):69-77.</w:t>
      </w:r>
    </w:p>
    <w:p w14:paraId="4F42DEED" w14:textId="77777777" w:rsidR="00CC694C" w:rsidRPr="00CC694C" w:rsidRDefault="00CC694C" w:rsidP="00CC694C">
      <w:pPr>
        <w:pStyle w:val="EndNoteBibliography"/>
      </w:pPr>
      <w:r w:rsidRPr="00CC694C">
        <w:t>183.</w:t>
      </w:r>
      <w:r w:rsidRPr="00CC694C">
        <w:tab/>
        <w:t>Jiang B, Qi J, Song Y, Li Z, Tu M, Ping L, et al. Phase 1 clinical trial of the PI3Kδ inhibitor YY-20394 in patients with B-cell hematological malignancies. J Hematol Oncol. 2021;14(1):130.</w:t>
      </w:r>
    </w:p>
    <w:p w14:paraId="64F3FFFD" w14:textId="77777777" w:rsidR="00CC694C" w:rsidRPr="00CC694C" w:rsidRDefault="00CC694C" w:rsidP="00CC694C">
      <w:pPr>
        <w:pStyle w:val="EndNoteBibliography"/>
      </w:pPr>
      <w:r w:rsidRPr="00CC694C">
        <w:t>184.</w:t>
      </w:r>
      <w:r w:rsidRPr="00CC694C">
        <w:tab/>
        <w:t>Jin J, Cen H, Zhou K, Xu X, Li F, Wu T, et al. A phase Ib study of a PI3Kδ inhibitor Linperlisib in patients with relapsed or refractory peripheral T-cell lymphoma. Journal of Clinical Oncology. 2021;39(15).</w:t>
      </w:r>
    </w:p>
    <w:p w14:paraId="57EB3E57" w14:textId="77777777" w:rsidR="00CC694C" w:rsidRPr="00CC694C" w:rsidRDefault="00CC694C" w:rsidP="00CC694C">
      <w:pPr>
        <w:pStyle w:val="EndNoteBibliography"/>
      </w:pPr>
      <w:r w:rsidRPr="00CC694C">
        <w:t>185.</w:t>
      </w:r>
      <w:r w:rsidRPr="00CC694C">
        <w:tab/>
        <w:t>Moreno O, Wood J. Absorption, Distribution, and Binding Profile of ME-401, a Potent and Selective Oral Small-Molecule Inhibitor of Phosphatidylinositol 3-Kinase δ (PI3Kδ) in Animal and B-Cell Lymphoma Models. Target Oncol. 2019;14(5):603-11.</w:t>
      </w:r>
    </w:p>
    <w:p w14:paraId="6EE58FCD" w14:textId="77777777" w:rsidR="00CC694C" w:rsidRPr="00CC694C" w:rsidRDefault="00CC694C" w:rsidP="00CC694C">
      <w:pPr>
        <w:pStyle w:val="EndNoteBibliography"/>
      </w:pPr>
      <w:r w:rsidRPr="00CC694C">
        <w:t>186.</w:t>
      </w:r>
      <w:r w:rsidRPr="00CC694C">
        <w:tab/>
        <w:t>Moreno O, Butler T, Zann V, Willson A, Leung P, Connor A. Safety, Pharmacokinetics, and Pharmacodynamics of ME-401, an Oral, Potent, and Selective Inhibitor of Phosphatidylinositol 3-Kinase P110δ, Following Single Ascending Dose Administration to Healthy Volunteers. Clin Ther. 2018;40(11):1855-67.</w:t>
      </w:r>
    </w:p>
    <w:p w14:paraId="2D4807F6" w14:textId="77777777" w:rsidR="00CC694C" w:rsidRPr="00CC694C" w:rsidRDefault="00CC694C" w:rsidP="00CC694C">
      <w:pPr>
        <w:pStyle w:val="EndNoteBibliography"/>
      </w:pPr>
      <w:r w:rsidRPr="00CC694C">
        <w:t>187.</w:t>
      </w:r>
      <w:r w:rsidRPr="00CC694C">
        <w:tab/>
        <w:t>Zelenetz AD, Soumerai JD, Jagadeesh D, Reddy N, Stathis A, Asch AS, et al. Preliminary safety and efficacy results with an intermittent schedule of the PI3kδ inhibitor ME-401 alone or in combination with rituximab for B-cell malignancies. (Abstract). Blood. 2018;132(1):2893.</w:t>
      </w:r>
    </w:p>
    <w:p w14:paraId="4D9A045F" w14:textId="77777777" w:rsidR="00CC694C" w:rsidRPr="00CC694C" w:rsidRDefault="00CC694C" w:rsidP="00CC694C">
      <w:pPr>
        <w:pStyle w:val="EndNoteBibliography"/>
      </w:pPr>
      <w:r w:rsidRPr="00CC694C">
        <w:t>188.</w:t>
      </w:r>
      <w:r w:rsidRPr="00CC694C">
        <w:tab/>
        <w:t>Shin N, Stubbs M, Koblish H, Yue EW, Soloviev M, Douty B, et al. Parsaclisib Is a Next-Generation Phosphoinositide 3-Kinase. J Pharmacol Exp Ther. 2020;374(1):211-22.</w:t>
      </w:r>
    </w:p>
    <w:p w14:paraId="5AD6759B" w14:textId="77777777" w:rsidR="00CC694C" w:rsidRPr="00CC694C" w:rsidRDefault="00CC694C" w:rsidP="00CC694C">
      <w:pPr>
        <w:pStyle w:val="EndNoteBibliography"/>
      </w:pPr>
      <w:r w:rsidRPr="00CC694C">
        <w:t>189.</w:t>
      </w:r>
      <w:r w:rsidRPr="00CC694C">
        <w:tab/>
        <w:t>Naing A, Powderly JD, Nemunaitis JJ, Luke JJ, Mansfield AS, Messersmith WA, et al. Exploring the safety, effect on the tumor microenvironment, and efficacy of itacitinib in combination with epacadostat or parsaclisib in advanced solid tumors: a phase I study. J Immunother Cancer. 2022;10(3).</w:t>
      </w:r>
    </w:p>
    <w:p w14:paraId="4597D114" w14:textId="77777777" w:rsidR="00CC694C" w:rsidRPr="00CC694C" w:rsidRDefault="00CC694C" w:rsidP="00CC694C">
      <w:pPr>
        <w:pStyle w:val="EndNoteBibliography"/>
      </w:pPr>
      <w:r w:rsidRPr="00CC694C">
        <w:t>190.</w:t>
      </w:r>
      <w:r w:rsidRPr="00CC694C">
        <w:tab/>
        <w:t>Fukuhara N, Suehiro Y, Kato H, Kusumoto S, Coronado C, Rappold E, et al. Parsaclisib in Japanese patients with relapsed or refractory B-cell lymphoma (CITADEL-111): A phase Ib study. Cancer Sci. 2022;113(5):1702-11.</w:t>
      </w:r>
    </w:p>
    <w:p w14:paraId="73588E38" w14:textId="77777777" w:rsidR="00CC694C" w:rsidRPr="00CC694C" w:rsidRDefault="00CC694C" w:rsidP="00CC694C">
      <w:pPr>
        <w:pStyle w:val="EndNoteBibliography"/>
      </w:pPr>
      <w:r w:rsidRPr="00CC694C">
        <w:t>191.</w:t>
      </w:r>
      <w:r w:rsidRPr="00CC694C">
        <w:tab/>
        <w:t>Forero-Torres A, Ramchandren R, Yacoub A, Wertheim MS, Edenfield WJ, Caimi P, et al. Parsaclisib, a potent and highly selective PI3Kδ inhibitor, in patients with relapsed or refractory B-cell malignancies. Blood. 2019;133(16):1742-52.</w:t>
      </w:r>
    </w:p>
    <w:p w14:paraId="0FC66029" w14:textId="77777777" w:rsidR="00CC694C" w:rsidRPr="00CC694C" w:rsidRDefault="00CC694C" w:rsidP="00CC694C">
      <w:pPr>
        <w:pStyle w:val="EndNoteBibliography"/>
      </w:pPr>
      <w:r w:rsidRPr="00CC694C">
        <w:t>192.</w:t>
      </w:r>
      <w:r w:rsidRPr="00CC694C">
        <w:tab/>
        <w:t>Coleman M, Belada D, Casasnovas RO, Gressin R, Lee HP, Mehta A, et al. Phase 2 study of parsaclisib (INCB050465), a highly selective, next-generation PI3Kδ inhibitor, in relapsed or refractory diffuse large B-cell lymphoma (CITADEL-202). Leuk Lymphoma. 2021;62(2):368-76.</w:t>
      </w:r>
    </w:p>
    <w:p w14:paraId="76511EB5" w14:textId="77777777" w:rsidR="00CC694C" w:rsidRPr="00CC694C" w:rsidRDefault="00CC694C" w:rsidP="00CC694C">
      <w:pPr>
        <w:pStyle w:val="EndNoteBibliography"/>
      </w:pPr>
      <w:r w:rsidRPr="00CC694C">
        <w:lastRenderedPageBreak/>
        <w:t>193.</w:t>
      </w:r>
      <w:r w:rsidRPr="00CC694C">
        <w:tab/>
        <w:t>Maharaj K, Powers JJ, Achille A, Mediavilla-Varela M, Gamal W, Burger KL, et al. The dual PI3Kδ/CK1ε inhibitor umbralisib exhibits unique immunomodulatory effects on CLL T cells. Blood Adv. 2020;4(13):3072-84.</w:t>
      </w:r>
    </w:p>
    <w:p w14:paraId="5FE8236E" w14:textId="77777777" w:rsidR="00CC694C" w:rsidRPr="00CC694C" w:rsidRDefault="00CC694C" w:rsidP="00CC694C">
      <w:pPr>
        <w:pStyle w:val="EndNoteBibliography"/>
      </w:pPr>
      <w:r w:rsidRPr="00CC694C">
        <w:t>194.</w:t>
      </w:r>
      <w:r w:rsidRPr="00CC694C">
        <w:tab/>
        <w:t>Villaume MT, Arrate MP, Ramsey HE, Sunthankar KI, Jenkins MT, Moyo TK, et al. The delta isoform of phosphatidylinositol-3-kinase predominates in chronic myelomonocytic leukemia and can be targeted effectively with umbralisib and ruxolitinib. Exp Hematol. 2021;97:57-65.e5.</w:t>
      </w:r>
    </w:p>
    <w:p w14:paraId="09B456D1" w14:textId="77777777" w:rsidR="00CC694C" w:rsidRPr="00CC694C" w:rsidRDefault="00CC694C" w:rsidP="00CC694C">
      <w:pPr>
        <w:pStyle w:val="EndNoteBibliography"/>
      </w:pPr>
      <w:r w:rsidRPr="00CC694C">
        <w:t>195.</w:t>
      </w:r>
      <w:r w:rsidRPr="00CC694C">
        <w:tab/>
        <w:t>Dhillon S, Keam SJ. Umbralisib: First Approval. Drugs. 2021;81(7):857-66.</w:t>
      </w:r>
    </w:p>
    <w:p w14:paraId="0C2C028D" w14:textId="77777777" w:rsidR="00CC694C" w:rsidRPr="00CC694C" w:rsidRDefault="00CC694C" w:rsidP="00CC694C">
      <w:pPr>
        <w:pStyle w:val="EndNoteBibliography"/>
      </w:pPr>
      <w:r w:rsidRPr="00CC694C">
        <w:t>196.</w:t>
      </w:r>
      <w:r w:rsidRPr="00CC694C">
        <w:tab/>
        <w:t>Burris HA, Flinn IW, Patel MR, Fenske TS, Deng C, Brander DM, et al. Umbralisib, a novel PI3Kδ and casein kinase-1ε inhibitor, in relapsed or refractory chronic lymphocytic leukaemia and lymphoma: an open-label, phase 1, dose-escalation, first-in-human study. Lancet Oncol. 2018;19(4):486-96.</w:t>
      </w:r>
    </w:p>
    <w:p w14:paraId="2219535C" w14:textId="77777777" w:rsidR="00CC694C" w:rsidRPr="00CC694C" w:rsidRDefault="00CC694C" w:rsidP="00CC694C">
      <w:pPr>
        <w:pStyle w:val="EndNoteBibliography"/>
      </w:pPr>
      <w:r w:rsidRPr="00CC694C">
        <w:t>197.</w:t>
      </w:r>
      <w:r w:rsidRPr="00CC694C">
        <w:tab/>
        <w:t>Nastoupil LJ, Lunning MA, Vose JM, Schreeder MT, Siddiqi T, Flowers CR, et al. Tolerability and activity of ublituximab, umbralisib, and ibrutinib in patients with chronic lymphocytic leukaemia and non-Hodgkin lymphoma: a phase 1 dose escalation and expansion trial. Lancet Haematol. 2019;6(2):e100-e9.</w:t>
      </w:r>
    </w:p>
    <w:p w14:paraId="3FA6D61A" w14:textId="77777777" w:rsidR="00CC694C" w:rsidRPr="00CC694C" w:rsidRDefault="00CC694C" w:rsidP="00CC694C">
      <w:pPr>
        <w:pStyle w:val="EndNoteBibliography"/>
      </w:pPr>
      <w:r w:rsidRPr="00CC694C">
        <w:t>198.</w:t>
      </w:r>
      <w:r w:rsidRPr="00CC694C">
        <w:tab/>
        <w:t>Davids MS, Kim HT, Nicotra A, Savell A, Francoeur K, Hellman JM, et al. Umbralisib in combination with ibrutinib in patients with relapsed or refractory chronic lymphocytic leukaemia or mantle cell lymphoma: a multicentre phase 1-1b study. Lancet Haematol. 2019;6(1):e38-e47.</w:t>
      </w:r>
    </w:p>
    <w:p w14:paraId="7BD9AD56" w14:textId="77777777" w:rsidR="00CC694C" w:rsidRPr="00CC694C" w:rsidRDefault="00CC694C" w:rsidP="00CC694C">
      <w:pPr>
        <w:pStyle w:val="EndNoteBibliography"/>
      </w:pPr>
      <w:r w:rsidRPr="00CC694C">
        <w:t>199.</w:t>
      </w:r>
      <w:r w:rsidRPr="00CC694C">
        <w:tab/>
        <w:t>Lunning M, Vose J, Nastoupil L, Fowler N, Burger JA, Wierda WG, et al. Ublituximab and umbralisib in relapsed/refractory B-cell non-Hodgkin lymphoma and chronic lymphocytic leukemia. Blood. 2019;134(21):1811-20.</w:t>
      </w:r>
    </w:p>
    <w:p w14:paraId="2C4530D9" w14:textId="77777777" w:rsidR="00CC694C" w:rsidRPr="00CC694C" w:rsidRDefault="00CC694C" w:rsidP="00CC694C">
      <w:pPr>
        <w:pStyle w:val="EndNoteBibliography"/>
      </w:pPr>
      <w:r w:rsidRPr="00CC694C">
        <w:t>200.</w:t>
      </w:r>
      <w:r w:rsidRPr="00CC694C">
        <w:tab/>
        <w:t>Mato AR, Ghosh N, Schuster SJ, Lamanna N, Pagel JM, Flinn IW, et al. Phase 2 study of the safety and efficacy of umbralisib in patients with CLL who are intolerant to BTK or PI3Kδ inhibitor therapy. Blood. 2021;137(20):2817-26.</w:t>
      </w:r>
    </w:p>
    <w:p w14:paraId="6BAB6092" w14:textId="77777777" w:rsidR="00CC694C" w:rsidRPr="00CC694C" w:rsidRDefault="00CC694C" w:rsidP="00CC694C">
      <w:pPr>
        <w:pStyle w:val="EndNoteBibliography"/>
      </w:pPr>
      <w:r w:rsidRPr="00CC694C">
        <w:t>201.</w:t>
      </w:r>
      <w:r w:rsidRPr="00CC694C">
        <w:tab/>
        <w:t>Chavez JC, Goldschmidt N, Samaniego F, Wrobel T, Cavallo F, Fonseca G, et al. The Combination of Umbralisib Plus Ublituximab Is Active in Patients with Relapsed or Refractory Marginal Zone Lymphoma (MZL): Results from the Phase 2 Global Unity-NHL Trial. (Abstract). Blood. 2021;138(45).</w:t>
      </w:r>
    </w:p>
    <w:p w14:paraId="710B5484" w14:textId="77777777" w:rsidR="00CC694C" w:rsidRPr="00CC694C" w:rsidRDefault="00CC694C" w:rsidP="00CC694C">
      <w:pPr>
        <w:pStyle w:val="EndNoteBibliography"/>
      </w:pPr>
      <w:r w:rsidRPr="00CC694C">
        <w:t>202.</w:t>
      </w:r>
      <w:r w:rsidRPr="00CC694C">
        <w:tab/>
        <w:t>Fowler NH, Samaniego F, Jurczak W, Ghosh N, Derenzini E, Reeves JA, et al. Umbralisib, a Dual PI3Kδ/CK1ε Inhibitor in Patients With Relapsed or Refractory Indolent Lymphoma. J Clin Oncol. 2021;39(15):1609-18.</w:t>
      </w:r>
    </w:p>
    <w:p w14:paraId="1A2D244C" w14:textId="77777777" w:rsidR="00CC694C" w:rsidRPr="00CC694C" w:rsidRDefault="00CC694C" w:rsidP="00CC694C">
      <w:pPr>
        <w:pStyle w:val="EndNoteBibliography"/>
      </w:pPr>
      <w:r w:rsidRPr="00CC694C">
        <w:t>203.</w:t>
      </w:r>
      <w:r w:rsidRPr="00CC694C">
        <w:tab/>
        <w:t>Jang DK, Lee YG, Chan Chae Y, Lee JK, Paik WH, Lee SH, et al. GDC-0980 (apitolisib) treatment with gemcitabine and/or cisplatin synergistically reduces cholangiocarcinoma cell growth by suppressing the PI3K/Akt/mTOR pathway. Biochem Biophys Res Commun. 2020;529(4):1242-8.</w:t>
      </w:r>
    </w:p>
    <w:p w14:paraId="046DD6EA" w14:textId="77777777" w:rsidR="00CC694C" w:rsidRPr="00CC694C" w:rsidRDefault="00CC694C" w:rsidP="00CC694C">
      <w:pPr>
        <w:pStyle w:val="EndNoteBibliography"/>
      </w:pPr>
      <w:r w:rsidRPr="00CC694C">
        <w:t>204.</w:t>
      </w:r>
      <w:r w:rsidRPr="00CC694C">
        <w:tab/>
        <w:t>Rahmani M, Nkwocha J, Hawkins E, Pei X, Parker RE, Kmieciak M, et al. Cotargeting BCL-2 and PI3K Induces BAX-Dependent Mitochondrial Apoptosis in AML Cells. Cancer Res. 2018;78(11):3075-86.</w:t>
      </w:r>
    </w:p>
    <w:p w14:paraId="6D3A2DF1" w14:textId="77777777" w:rsidR="00CC694C" w:rsidRPr="00CC694C" w:rsidRDefault="00CC694C" w:rsidP="00CC694C">
      <w:pPr>
        <w:pStyle w:val="EndNoteBibliography"/>
      </w:pPr>
      <w:r w:rsidRPr="00CC694C">
        <w:t>205.</w:t>
      </w:r>
      <w:r w:rsidRPr="00CC694C">
        <w:tab/>
        <w:t>Dolly SO, Wagner AJ, Bendell JC, Kindler HL, Krug LM, Seiwert TY, et al. Phase I Study of Apitolisib (GDC-0980), Dual Phosphatidylinositol-3-Kinase and Mammalian Target of Rapamycin Kinase Inhibitor, in Patients with Advanced Solid Tumors. Clin Cancer Res. 2016;22(12):2874-84.</w:t>
      </w:r>
    </w:p>
    <w:p w14:paraId="2349A2CF" w14:textId="77777777" w:rsidR="00CC694C" w:rsidRPr="00CC694C" w:rsidRDefault="00CC694C" w:rsidP="00CC694C">
      <w:pPr>
        <w:pStyle w:val="EndNoteBibliography"/>
      </w:pPr>
      <w:r w:rsidRPr="00CC694C">
        <w:t>206.</w:t>
      </w:r>
      <w:r w:rsidRPr="00CC694C">
        <w:tab/>
        <w:t>Powles T, Lackner MR, Oudard S, Escudier B, Ralph C, Brown JE, et al. Randomized Open-Label Phase II Trial of Apitolisib (GDC-0980), a Novel Inhibitor of the PI3K/Mammalian Target of Rapamycin Pathway, Versus Everolimus in Patients With Metastatic Renal Cell Carcinoma. J Clin Oncol. 2016;34(14):1660-8.</w:t>
      </w:r>
    </w:p>
    <w:p w14:paraId="72AA5BDB" w14:textId="77777777" w:rsidR="00CC694C" w:rsidRPr="00CC694C" w:rsidRDefault="00CC694C" w:rsidP="00CC694C">
      <w:pPr>
        <w:pStyle w:val="EndNoteBibliography"/>
      </w:pPr>
      <w:r w:rsidRPr="00CC694C">
        <w:t>207.</w:t>
      </w:r>
      <w:r w:rsidRPr="00CC694C">
        <w:tab/>
        <w:t>Simioni C, Cani A, Martelli AM, Zauli G, Alameen AA, Ultimo S, et al. The novel dual PI3K/mTOR inhibitor NVP-BGT226 displays cytotoxic activity in both normoxic and hypoxic hepatocarcinoma cells. Oncotarget. 2015;6(19):17147-60.</w:t>
      </w:r>
    </w:p>
    <w:p w14:paraId="37EC047F" w14:textId="77777777" w:rsidR="00CC694C" w:rsidRPr="00CC694C" w:rsidRDefault="00CC694C" w:rsidP="00CC694C">
      <w:pPr>
        <w:pStyle w:val="EndNoteBibliography"/>
      </w:pPr>
      <w:r w:rsidRPr="00CC694C">
        <w:lastRenderedPageBreak/>
        <w:t>208.</w:t>
      </w:r>
      <w:r w:rsidRPr="00CC694C">
        <w:tab/>
        <w:t>Guo Y, Zhu H, Weng M, Zhang H, Wang C, Sun L. CC-223, NSC781406, and BGT226 Exerts a Cytotoxic Effect Against Pancreatic Cancer Cells via mTOR Signaling. Front Pharmacol. 2020;11:580407.</w:t>
      </w:r>
    </w:p>
    <w:p w14:paraId="7A56E18C" w14:textId="77777777" w:rsidR="00CC694C" w:rsidRPr="00CC694C" w:rsidRDefault="00CC694C" w:rsidP="00CC694C">
      <w:pPr>
        <w:pStyle w:val="EndNoteBibliography"/>
      </w:pPr>
      <w:r w:rsidRPr="00CC694C">
        <w:t>209.</w:t>
      </w:r>
      <w:r w:rsidRPr="00CC694C">
        <w:tab/>
        <w:t>Katanasaka Y, Kodera Y, Yunokawa M, Kitamura Y, Tamura T, Koizumi F. Synergistic anti-tumor effects of a novel phosphatidyl inositol-3 kinase/mammalian target of rapamycin dual inhibitor BGT226 and gefitinib in non-small cell lung cancer cell lines. Cancer Lett. 2014;347(2):196-203.</w:t>
      </w:r>
    </w:p>
    <w:p w14:paraId="503B121D" w14:textId="77777777" w:rsidR="00CC694C" w:rsidRPr="00CC694C" w:rsidRDefault="00CC694C" w:rsidP="00CC694C">
      <w:pPr>
        <w:pStyle w:val="EndNoteBibliography"/>
      </w:pPr>
      <w:r w:rsidRPr="00CC694C">
        <w:t>210.</w:t>
      </w:r>
      <w:r w:rsidRPr="00CC694C">
        <w:tab/>
        <w:t>Tarantelli C, Gaudio E, Arribas AJ, Kwee I, Hillmann P, Rinaldi A, et al. PQR309 Is a Novel Dual PI3K/mTOR Inhibitor with Preclinical Antitumor Activity in Lymphomas as a Single Agent and in Combination Therapy. Clin Cancer Res. 2018;24(1):120-9.</w:t>
      </w:r>
    </w:p>
    <w:p w14:paraId="6EB1635C" w14:textId="77777777" w:rsidR="00CC694C" w:rsidRPr="00CC694C" w:rsidRDefault="00CC694C" w:rsidP="00CC694C">
      <w:pPr>
        <w:pStyle w:val="EndNoteBibliography"/>
      </w:pPr>
      <w:r w:rsidRPr="00CC694C">
        <w:t>211.</w:t>
      </w:r>
      <w:r w:rsidRPr="00CC694C">
        <w:tab/>
        <w:t>Yang K, Tang XJ, Xu FF, Liu JH, Tan YQ, Gao L, et al. PI3K/mTORC1/2 inhibitor PQR309 inhibits proliferation and induces apoptosis in human glioblastoma cells. Oncol Rep. 2020;43(3):773-82.</w:t>
      </w:r>
    </w:p>
    <w:p w14:paraId="2A1830DC" w14:textId="77777777" w:rsidR="00CC694C" w:rsidRPr="00CC694C" w:rsidRDefault="00CC694C" w:rsidP="00CC694C">
      <w:pPr>
        <w:pStyle w:val="EndNoteBibliography"/>
      </w:pPr>
      <w:r w:rsidRPr="00CC694C">
        <w:t>212.</w:t>
      </w:r>
      <w:r w:rsidRPr="00CC694C">
        <w:tab/>
        <w:t>von Achenbach C, Weller M, Kaulich K, Gramatzki D, Zacher A, Fabbro D, et al. Synergistic growth inhibition mediated by dual PI3K/mTOR pathway targeting and genetic or direct pharmacological AKT inhibition in human glioblastoma models. J Neurochem. 2020;153(4):510-24.</w:t>
      </w:r>
    </w:p>
    <w:p w14:paraId="24C1A16F" w14:textId="77777777" w:rsidR="00CC694C" w:rsidRPr="00CC694C" w:rsidRDefault="00CC694C" w:rsidP="00CC694C">
      <w:pPr>
        <w:pStyle w:val="EndNoteBibliography"/>
      </w:pPr>
      <w:r w:rsidRPr="00CC694C">
        <w:t>213.</w:t>
      </w:r>
      <w:r w:rsidRPr="00CC694C">
        <w:tab/>
        <w:t>V. S, L. S, P. T, T. M, C. P, J.N. M, et al. Identification of NOTCH1 inactivating mutation as a therapeutic vulnerability to PI3K/mTOR pathway inhibition in head and neck squamous cell carcinoma (HNSCC). (Abstract). Cancer Res. 2017;77(13).</w:t>
      </w:r>
    </w:p>
    <w:p w14:paraId="26A20707" w14:textId="77777777" w:rsidR="00CC694C" w:rsidRPr="00CC694C" w:rsidRDefault="00CC694C" w:rsidP="00CC694C">
      <w:pPr>
        <w:pStyle w:val="EndNoteBibliography"/>
      </w:pPr>
      <w:r w:rsidRPr="00CC694C">
        <w:t>214.</w:t>
      </w:r>
      <w:r w:rsidRPr="00CC694C">
        <w:tab/>
        <w:t>Beaufils F, Cmiljanovic N, Cmiljanovic V, Bohnacker T, Melone A, Marone R, et al. 5-(4,6-Dimorpholino-1,3,5-triazin-2-yl)-4-(trifluoromethyl)pyridin-2-amine (PQR309), a Potent, Brain-Penetrant, Orally Bioavailable, Pan-Class I PI3K/mTOR Inhibitor as Clinical Candidate in Oncology. J Med Chem. 2017;60(17):7524-38.</w:t>
      </w:r>
    </w:p>
    <w:p w14:paraId="2DDB56B6" w14:textId="77777777" w:rsidR="00CC694C" w:rsidRPr="00CC694C" w:rsidRDefault="00CC694C" w:rsidP="00CC694C">
      <w:pPr>
        <w:pStyle w:val="EndNoteBibliography"/>
      </w:pPr>
      <w:r w:rsidRPr="00CC694C">
        <w:t>215.</w:t>
      </w:r>
      <w:r w:rsidRPr="00CC694C">
        <w:tab/>
        <w:t>Wicki A, Brown N, Xyrafas A, Bize V, Hawle H, Berardi S, et al. First-in human, phase 1, dose-escalation pharmacokinetic and pharmacodynamic study of the oral dual PI3K and mTORC1/2 inhibitor PQR309 in patients with advanced solid tumors (SAKK 67/13). Eur J Cancer. 2018;96:6-16.</w:t>
      </w:r>
    </w:p>
    <w:p w14:paraId="6DEF27A3" w14:textId="77777777" w:rsidR="00CC694C" w:rsidRPr="00CC694C" w:rsidRDefault="00CC694C" w:rsidP="00CC694C">
      <w:pPr>
        <w:pStyle w:val="EndNoteBibliography"/>
      </w:pPr>
      <w:r w:rsidRPr="00CC694C">
        <w:t>216.</w:t>
      </w:r>
      <w:r w:rsidRPr="00CC694C">
        <w:tab/>
        <w:t>Collins GP, Eyre TA, Schmitz-Rohmer D, Townsend W, Popat R, Giulino-Roth L, et al. A Phase II Study to Assess the Safety and Efficacy of the Dual mTORC1/2 and PI3K Inhibitor Bimiralisib (PQR309) in Relapsed, Refractory Lymphoma. Hemasphere. 2021;5(11):e656.</w:t>
      </w:r>
    </w:p>
    <w:p w14:paraId="58E56898" w14:textId="77777777" w:rsidR="00CC694C" w:rsidRPr="00CC694C" w:rsidRDefault="00CC694C" w:rsidP="00CC694C">
      <w:pPr>
        <w:pStyle w:val="EndNoteBibliography"/>
      </w:pPr>
      <w:r w:rsidRPr="00CC694C">
        <w:t>217.</w:t>
      </w:r>
      <w:r w:rsidRPr="00CC694C">
        <w:tab/>
        <w:t>Maira SM, Stauffer F, Brueggen J, Furet P, Schnell C, Fritsch C, et al. Identification and characterization of NVP-BEZ235, a new orally available dual phosphatidylinositol 3-kinase/mammalian target of rapamycin inhibitor with potent in vivo antitumor activity. Mol Cancer Ther. 2008;7(7):1851-63.</w:t>
      </w:r>
    </w:p>
    <w:p w14:paraId="18F37081" w14:textId="77777777" w:rsidR="00CC694C" w:rsidRPr="00CC694C" w:rsidRDefault="00CC694C" w:rsidP="00CC694C">
      <w:pPr>
        <w:pStyle w:val="EndNoteBibliography"/>
      </w:pPr>
      <w:r w:rsidRPr="00CC694C">
        <w:t>218.</w:t>
      </w:r>
      <w:r w:rsidRPr="00CC694C">
        <w:tab/>
        <w:t>Cai J, Xia J, Zou J, Wang Q, Ma Q, Sun R, et al. The PI3K/mTOR dual inhibitor NVP-BEZ235 stimulates mutant p53 degradation to exert anti-tumor effects on triple-negative breast cancer cells. FEBS Open Bio. 2020;10(4):535-45.</w:t>
      </w:r>
    </w:p>
    <w:p w14:paraId="74EFA13B" w14:textId="77777777" w:rsidR="00CC694C" w:rsidRPr="00CC694C" w:rsidRDefault="00CC694C" w:rsidP="00CC694C">
      <w:pPr>
        <w:pStyle w:val="EndNoteBibliography"/>
      </w:pPr>
      <w:r w:rsidRPr="00CC694C">
        <w:t>219.</w:t>
      </w:r>
      <w:r w:rsidRPr="00CC694C">
        <w:tab/>
        <w:t>Ruan B, Liu W, Chen P, Cui R, Li Y, Ji M, et al. NVP-BEZ235 inhibits thyroid cancer growth by p53- dependent/independent p21 upregulation. Int J Biol Sci. 2020;16(4):682-93.</w:t>
      </w:r>
    </w:p>
    <w:p w14:paraId="02F8E3EC" w14:textId="77777777" w:rsidR="00CC694C" w:rsidRPr="00CC694C" w:rsidRDefault="00CC694C" w:rsidP="00CC694C">
      <w:pPr>
        <w:pStyle w:val="EndNoteBibliography"/>
      </w:pPr>
      <w:r w:rsidRPr="00CC694C">
        <w:t>220.</w:t>
      </w:r>
      <w:r w:rsidRPr="00CC694C">
        <w:tab/>
        <w:t>Shi F, Zhang J, Liu H, Wu L, Jiang H, Wu Q, et al. The dual PI3K/mTOR inhibitor dactolisib elicits anti-tumor activity in vitro and in vivo. Oncotarget. 2018;9(1):706-17.</w:t>
      </w:r>
    </w:p>
    <w:p w14:paraId="43B62C2D" w14:textId="77777777" w:rsidR="00CC694C" w:rsidRPr="00CC694C" w:rsidRDefault="00CC694C" w:rsidP="00CC694C">
      <w:pPr>
        <w:pStyle w:val="EndNoteBibliography"/>
      </w:pPr>
      <w:r w:rsidRPr="00CC694C">
        <w:t>221.</w:t>
      </w:r>
      <w:r w:rsidRPr="00CC694C">
        <w:tab/>
        <w:t>Helmy MW, Ghoneim AI, Katary MA, Elmahdy RK. The synergistic anti-proliferative effect of the combination of diosmin and BEZ-235 (dactolisib) on the HCT-116 colorectal cancer cell line occurs through inhibition of the PI3K/Akt/mTOR/NF-κB axis. Mol Biol Rep. 2020;47(3):2217-30.</w:t>
      </w:r>
    </w:p>
    <w:p w14:paraId="54751C0F" w14:textId="77777777" w:rsidR="00CC694C" w:rsidRPr="00CC694C" w:rsidRDefault="00CC694C" w:rsidP="00CC694C">
      <w:pPr>
        <w:pStyle w:val="EndNoteBibliography"/>
      </w:pPr>
      <w:r w:rsidRPr="00CC694C">
        <w:t>222.</w:t>
      </w:r>
      <w:r w:rsidRPr="00CC694C">
        <w:tab/>
        <w:t>Yu CC, Huang SY, Chang SF, Liao KF, Chiu SC. The Synergistic Anti-Cancer Effects of NVP-BEZ235 and Regorafenib in Hepatocellular Carcinoma. Molecules. 2020;25(10).</w:t>
      </w:r>
    </w:p>
    <w:p w14:paraId="69BD501B" w14:textId="77777777" w:rsidR="00CC694C" w:rsidRPr="00CC694C" w:rsidRDefault="00CC694C" w:rsidP="00CC694C">
      <w:pPr>
        <w:pStyle w:val="EndNoteBibliography"/>
      </w:pPr>
      <w:r w:rsidRPr="00CC694C">
        <w:lastRenderedPageBreak/>
        <w:t>223.</w:t>
      </w:r>
      <w:r w:rsidRPr="00CC694C">
        <w:tab/>
        <w:t>Yang X, Niu B, Wang L, Chen M, Kang X, Ji Y, et al. Autophagy inhibition enhances colorectal cancer apoptosis induced by dual phosphatidylinositol 3-kinase/mammalian target of rapamycin inhibitor NVP-BEZ235. Oncol Lett. 2016;12(1):102-6.</w:t>
      </w:r>
    </w:p>
    <w:p w14:paraId="7D48B7CC" w14:textId="77777777" w:rsidR="00CC694C" w:rsidRPr="00CC694C" w:rsidRDefault="00CC694C" w:rsidP="00CC694C">
      <w:pPr>
        <w:pStyle w:val="EndNoteBibliography"/>
      </w:pPr>
      <w:r w:rsidRPr="00CC694C">
        <w:t>224.</w:t>
      </w:r>
      <w:r w:rsidRPr="00CC694C">
        <w:tab/>
        <w:t>Alqurashi N, Hashimi SM, Alowaidi F, Ivanovski S, Wei MQ. Dual mTOR/PI3K inhibitor NVP‑BEZ235 arrests colorectal cancer cell growth and displays differential inhibition of 4E‑BP1. Oncol Rep. 2018;40(2):1083-92.</w:t>
      </w:r>
    </w:p>
    <w:p w14:paraId="4F8C032E" w14:textId="77777777" w:rsidR="00CC694C" w:rsidRPr="00CC694C" w:rsidRDefault="00CC694C" w:rsidP="00CC694C">
      <w:pPr>
        <w:pStyle w:val="EndNoteBibliography"/>
      </w:pPr>
      <w:r w:rsidRPr="00CC694C">
        <w:t>225.</w:t>
      </w:r>
      <w:r w:rsidRPr="00CC694C">
        <w:tab/>
        <w:t>Carlo MI, Molina AM, Lakhman Y, Patil S, Woo K, DeLuca J, et al. A Phase Ib Study of BEZ235, a Dual Inhibitor of Phosphatidylinositol 3-Kinase (PI3K) and Mammalian Target of Rapamycin (mTOR), in Patients With Advanced Renal Cell Carcinoma. Oncologist. 2016;21(7):787-8.</w:t>
      </w:r>
    </w:p>
    <w:p w14:paraId="675999AE" w14:textId="77777777" w:rsidR="00CC694C" w:rsidRPr="00CC694C" w:rsidRDefault="00CC694C" w:rsidP="00CC694C">
      <w:pPr>
        <w:pStyle w:val="EndNoteBibliography"/>
      </w:pPr>
      <w:r w:rsidRPr="00CC694C">
        <w:t>226.</w:t>
      </w:r>
      <w:r w:rsidRPr="00CC694C">
        <w:tab/>
        <w:t>Liu G, Jin Z, Lu X. Differential Targeting of Gr-MDSCs, T Cells and Prostate Cancer Cells by Dactolisib and Dasatinib. Int J Mol Sci. 2020;21(7).</w:t>
      </w:r>
    </w:p>
    <w:p w14:paraId="3C7F2F8E" w14:textId="77777777" w:rsidR="00CC694C" w:rsidRPr="00CC694C" w:rsidRDefault="00CC694C" w:rsidP="00CC694C">
      <w:pPr>
        <w:pStyle w:val="EndNoteBibliography"/>
      </w:pPr>
      <w:r w:rsidRPr="00CC694C">
        <w:t>227.</w:t>
      </w:r>
      <w:r w:rsidRPr="00CC694C">
        <w:tab/>
        <w:t>Wu YY, Wu HC, Wu JE, Huang KY, Yang SC, Chen SX, et al. The dual PI3K/mTOR inhibitor BEZ235 restricts the growth of lung cancer tumors regardless of EGFR status, as a potent accompanist in combined therapeutic regimens. J Exp Clin Cancer Res. 2019;38(1):282.</w:t>
      </w:r>
    </w:p>
    <w:p w14:paraId="6B714CB1" w14:textId="77777777" w:rsidR="00CC694C" w:rsidRPr="00CC694C" w:rsidRDefault="00CC694C" w:rsidP="00CC694C">
      <w:pPr>
        <w:pStyle w:val="EndNoteBibliography"/>
      </w:pPr>
      <w:r w:rsidRPr="00CC694C">
        <w:t>228.</w:t>
      </w:r>
      <w:r w:rsidRPr="00CC694C">
        <w:tab/>
        <w:t>Wang Y, Yu Q, He X, Romigh T, Altemus J, Eng C. Activation of AR sensitizes breast carcinomas to NVP-BEZ235's therapeutic effect mediated by PTEN and KLLN upregulation. Mol Cancer Ther. 2014;13(2):517-27.</w:t>
      </w:r>
    </w:p>
    <w:p w14:paraId="72EFA79E" w14:textId="77777777" w:rsidR="00CC694C" w:rsidRPr="00CC694C" w:rsidRDefault="00CC694C" w:rsidP="00CC694C">
      <w:pPr>
        <w:pStyle w:val="EndNoteBibliography"/>
      </w:pPr>
      <w:r w:rsidRPr="00CC694C">
        <w:t>229.</w:t>
      </w:r>
      <w:r w:rsidRPr="00CC694C">
        <w:tab/>
        <w:t>Chen L, Jin T, Zhu K, Piao Y, Quan T, Quan C, et al. PI3K/mTOR dual inhibitor BEZ235 and histone deacetylase inhibitor Trichostatin A synergistically exert anti-tumor activity in breast cancer. Oncotarget. 2017;8(7):11937-49.</w:t>
      </w:r>
    </w:p>
    <w:p w14:paraId="2A586EA2" w14:textId="77777777" w:rsidR="00CC694C" w:rsidRPr="00CC694C" w:rsidRDefault="00CC694C" w:rsidP="00CC694C">
      <w:pPr>
        <w:pStyle w:val="EndNoteBibliography"/>
      </w:pPr>
      <w:r w:rsidRPr="00CC694C">
        <w:t>230.</w:t>
      </w:r>
      <w:r w:rsidRPr="00CC694C">
        <w:tab/>
        <w:t>Calero R, Morchon E, Martinez-Argudo I, Serrano R. Synergistic anti-tumor effect of 17AAG with the PI3K/mTOR inhibitor NVP-BEZ235 on human melanoma. Cancer Lett. 2017;406:1-11.</w:t>
      </w:r>
    </w:p>
    <w:p w14:paraId="02082B78" w14:textId="77777777" w:rsidR="00CC694C" w:rsidRPr="00CC694C" w:rsidRDefault="00CC694C" w:rsidP="00CC694C">
      <w:pPr>
        <w:pStyle w:val="EndNoteBibliography"/>
      </w:pPr>
      <w:r w:rsidRPr="00CC694C">
        <w:t>231.</w:t>
      </w:r>
      <w:r w:rsidRPr="00CC694C">
        <w:tab/>
        <w:t>Au KM, Wang AZ, Park SI. Pretargeted delivery of PI3K/mTOR small-molecule inhibitor-loaded nanoparticles for treatment of non-Hodgkin's lymphoma. Sci Adv. 2020;6(14):eaaz9798.</w:t>
      </w:r>
    </w:p>
    <w:p w14:paraId="11565018" w14:textId="77777777" w:rsidR="00CC694C" w:rsidRPr="00CC694C" w:rsidRDefault="00CC694C" w:rsidP="00CC694C">
      <w:pPr>
        <w:pStyle w:val="EndNoteBibliography"/>
      </w:pPr>
      <w:r w:rsidRPr="00CC694C">
        <w:t>232.</w:t>
      </w:r>
      <w:r w:rsidRPr="00CC694C">
        <w:tab/>
        <w:t>Kudoh A, Oishi T, Itamochi H, Sato S, Naniwa J, Shimada M, et al. Dual inhibition of phosphatidylinositol 3'-kinase and mammalian target of rapamycin using NVP-BEZ235 as a novel therapeutic approach for mucinous adenocarcinoma of the ovary. Int J Gynecol Cancer. 2014;24(3):444-53.</w:t>
      </w:r>
    </w:p>
    <w:p w14:paraId="065C1EB9" w14:textId="77777777" w:rsidR="00CC694C" w:rsidRPr="00CC694C" w:rsidRDefault="00CC694C" w:rsidP="00CC694C">
      <w:pPr>
        <w:pStyle w:val="EndNoteBibliography"/>
      </w:pPr>
      <w:r w:rsidRPr="00CC694C">
        <w:t>233.</w:t>
      </w:r>
      <w:r w:rsidRPr="00CC694C">
        <w:tab/>
        <w:t>Massard C, Chi KN, Castellano D, de Bono J, Gravis G, Dirix L, et al. Phase Ib dose-finding study of abiraterone acetate plus buparlisib (BKM120) or dactolisib (BEZ235) in patients with castration-resistant prostate cancer. Eur J Cancer. 2017;76:36-44.</w:t>
      </w:r>
    </w:p>
    <w:p w14:paraId="55455520" w14:textId="77777777" w:rsidR="00CC694C" w:rsidRPr="00CC694C" w:rsidRDefault="00CC694C" w:rsidP="00CC694C">
      <w:pPr>
        <w:pStyle w:val="EndNoteBibliography"/>
      </w:pPr>
      <w:r w:rsidRPr="00CC694C">
        <w:t>234.</w:t>
      </w:r>
      <w:r w:rsidRPr="00CC694C">
        <w:tab/>
        <w:t>Rodon J, Pérez-Fidalgo A, Krop IE, Burris H, Guerrero-Zotano A, Britten CD, et al. Phase 1/1b dose escalation and expansion study of BEZ235, a dual PI3K/mTOR inhibitor, in patients with advanced solid tumors including patients with advanced breast cancer. Cancer Chemother Pharmacol. 2018;82(2):285-98.</w:t>
      </w:r>
    </w:p>
    <w:p w14:paraId="7F39677B" w14:textId="77777777" w:rsidR="00CC694C" w:rsidRPr="00CC694C" w:rsidRDefault="00CC694C" w:rsidP="00CC694C">
      <w:pPr>
        <w:pStyle w:val="EndNoteBibliography"/>
      </w:pPr>
      <w:r w:rsidRPr="00CC694C">
        <w:t>235.</w:t>
      </w:r>
      <w:r w:rsidRPr="00CC694C">
        <w:tab/>
        <w:t>Wei XX, Hsieh AC, Kim W, Friedlander T, Lin AM, Louttit M, et al. A Phase I Study of Abiraterone Acetate Combined with BEZ235, a Dual PI3K/mTOR Inhibitor, in Metastatic Castration Resistant Prostate Cancer. Oncologist. 2017;22(5):503-e43.</w:t>
      </w:r>
    </w:p>
    <w:p w14:paraId="7B0C4ECA" w14:textId="77777777" w:rsidR="00CC694C" w:rsidRPr="00CC694C" w:rsidRDefault="00CC694C" w:rsidP="00CC694C">
      <w:pPr>
        <w:pStyle w:val="EndNoteBibliography"/>
      </w:pPr>
      <w:r w:rsidRPr="00CC694C">
        <w:t>236.</w:t>
      </w:r>
      <w:r w:rsidRPr="00CC694C">
        <w:tab/>
        <w:t>Bendell JC, Kurkjian C, Infante JR, Bauer TM, Burris HA, Greco FA, et al. A phase 1 study of the sachet formulation of the oral dual PI3K/mTOR inhibitor BEZ235 given twice daily (BID) in patients with advanced solid tumors. Invest New Drugs. 2015;33(2):463-71.</w:t>
      </w:r>
    </w:p>
    <w:p w14:paraId="053BC58E" w14:textId="77777777" w:rsidR="00CC694C" w:rsidRPr="00CC694C" w:rsidRDefault="00CC694C" w:rsidP="00CC694C">
      <w:pPr>
        <w:pStyle w:val="EndNoteBibliography"/>
      </w:pPr>
      <w:r w:rsidRPr="00CC694C">
        <w:t>237.</w:t>
      </w:r>
      <w:r w:rsidRPr="00CC694C">
        <w:tab/>
        <w:t>Toyoda M, Watanabe K, Amagasaki T, Natsume K, Takeuchi H, Quadt C, et al. A phase I study of single-agent BEZ235 special delivery system sachet in Japanese patients with advanced solid tumors. Cancer Chemother Pharmacol. 2019;83(2):289-99.</w:t>
      </w:r>
    </w:p>
    <w:p w14:paraId="54DEB28E" w14:textId="77777777" w:rsidR="00CC694C" w:rsidRPr="00CC694C" w:rsidRDefault="00CC694C" w:rsidP="00CC694C">
      <w:pPr>
        <w:pStyle w:val="EndNoteBibliography"/>
      </w:pPr>
      <w:r w:rsidRPr="00CC694C">
        <w:t>238.</w:t>
      </w:r>
      <w:r w:rsidRPr="00CC694C">
        <w:tab/>
        <w:t>Kashiyama T, Oda K, Ikeda Y, Shiose Y, Hirota Y, Inaba K, et al. Antitumor activity and induction of TP53-dependent apoptosis toward ovarian clear cell adenocarcinoma by the dual PI3K/mTOR inhibitor DS-7423. PLoS One. 2014;9(2):e87220.</w:t>
      </w:r>
    </w:p>
    <w:p w14:paraId="2108031F" w14:textId="77777777" w:rsidR="00CC694C" w:rsidRPr="00CC694C" w:rsidRDefault="00CC694C" w:rsidP="00CC694C">
      <w:pPr>
        <w:pStyle w:val="EndNoteBibliography"/>
      </w:pPr>
      <w:r w:rsidRPr="00CC694C">
        <w:lastRenderedPageBreak/>
        <w:t>239.</w:t>
      </w:r>
      <w:r w:rsidRPr="00CC694C">
        <w:tab/>
        <w:t>Makii C, Ikeda Y, Oda K, Uehara Y, Nishijima A, Koso T, et al. Anti-tumor activity of dual inhibition of phosphatidylinositol 3-kinase and MDM2 against clear cell ovarian carcinoma. Gynecol Oncol. 2019;155(2):331-9.</w:t>
      </w:r>
    </w:p>
    <w:p w14:paraId="3CB6F2F3" w14:textId="77777777" w:rsidR="00CC694C" w:rsidRPr="00CC694C" w:rsidRDefault="00CC694C" w:rsidP="00CC694C">
      <w:pPr>
        <w:pStyle w:val="EndNoteBibliography"/>
      </w:pPr>
      <w:r w:rsidRPr="00CC694C">
        <w:t>240.</w:t>
      </w:r>
      <w:r w:rsidRPr="00CC694C">
        <w:tab/>
        <w:t>Koul D, Wang S, Wu S, Saito N, Zheng S, Gao F, et al. Preclinical therapeutic efficacy of a novel blood-brain barrier-penetrant dual PI3K/mTOR inhibitor with preferential response in PI3K/PTEN mutant glioma. Oncotarget. 2017;8(13):21741-53.</w:t>
      </w:r>
    </w:p>
    <w:p w14:paraId="01B9E3C0" w14:textId="77777777" w:rsidR="00CC694C" w:rsidRPr="00CC694C" w:rsidRDefault="00CC694C" w:rsidP="00CC694C">
      <w:pPr>
        <w:pStyle w:val="EndNoteBibliography"/>
      </w:pPr>
      <w:r w:rsidRPr="00CC694C">
        <w:t>241.</w:t>
      </w:r>
      <w:r w:rsidRPr="00CC694C">
        <w:tab/>
        <w:t>Yokota T, Bendell J, LoRusso P, Tsushima T, Desai V, Kenmotsu H, et al. Impact of race on dose selection of molecular-targeted agents in early-phase oncology trials. Br J Cancer. 2018;118(12):1571-9.</w:t>
      </w:r>
    </w:p>
    <w:p w14:paraId="3D3616EE" w14:textId="77777777" w:rsidR="00CC694C" w:rsidRPr="00CC694C" w:rsidRDefault="00CC694C" w:rsidP="00CC694C">
      <w:pPr>
        <w:pStyle w:val="EndNoteBibliography"/>
      </w:pPr>
      <w:r w:rsidRPr="00CC694C">
        <w:t>242.</w:t>
      </w:r>
      <w:r w:rsidRPr="00CC694C">
        <w:tab/>
        <w:t>Soares HP, Ming M, Mellon M, Young SH, Han L, Sinnet-Smith J, et al. Dual PI3K/mTOR Inhibitors Induce Rapid Overactivation of the MEK/ERK Pathway in Human Pancreatic Cancer Cells through Suppression of mTORC2. Mol Cancer Ther. 2015;14(4):1014-23.</w:t>
      </w:r>
    </w:p>
    <w:p w14:paraId="138E6418" w14:textId="77777777" w:rsidR="00CC694C" w:rsidRPr="00CC694C" w:rsidRDefault="00CC694C" w:rsidP="00CC694C">
      <w:pPr>
        <w:pStyle w:val="EndNoteBibliography"/>
      </w:pPr>
      <w:r w:rsidRPr="00CC694C">
        <w:t>243.</w:t>
      </w:r>
      <w:r w:rsidRPr="00CC694C">
        <w:tab/>
        <w:t>Freitag H, Christen F, Lewens F, Grass I, Briest F, Iwaszkiewicz S, et al. Inhibition of mTOR's Catalytic Site by PKI-587 Is a Promising Therapeutic Option for Gastroenteropancreatic Neuroendocrine Tumor Disease. Neuroendocrinology. 2017;105(1):90-104.</w:t>
      </w:r>
    </w:p>
    <w:p w14:paraId="366F1FE9" w14:textId="77777777" w:rsidR="00CC694C" w:rsidRPr="00CC694C" w:rsidRDefault="00CC694C" w:rsidP="00CC694C">
      <w:pPr>
        <w:pStyle w:val="EndNoteBibliography"/>
      </w:pPr>
      <w:r w:rsidRPr="00CC694C">
        <w:t>244.</w:t>
      </w:r>
      <w:r w:rsidRPr="00CC694C">
        <w:tab/>
        <w:t>Wilson GD, Wilson TG, Hanna A, Dabjan M, Buelow K, Torma J, et al. Dacomitinib and gedatolisib in combination with fractionated radiation in head and neck cancer. Clin Transl Radiat Oncol. 2021;26:15-23.</w:t>
      </w:r>
    </w:p>
    <w:p w14:paraId="397C76F9" w14:textId="77777777" w:rsidR="00CC694C" w:rsidRPr="00CC694C" w:rsidRDefault="00CC694C" w:rsidP="00CC694C">
      <w:pPr>
        <w:pStyle w:val="EndNoteBibliography"/>
      </w:pPr>
      <w:r w:rsidRPr="00CC694C">
        <w:t>245.</w:t>
      </w:r>
      <w:r w:rsidRPr="00CC694C">
        <w:tab/>
        <w:t>Leiker AJ, DeGraff W, Choudhuri R, Sowers AL, Thetford A, Cook JA, et al. Radiation Enhancement of Head and Neck Squamous Cell Carcinoma by the Dual PI3K/mTOR Inhibitor PF-05212384. Clin Cancer Res. 2015;21(12):2792-801.</w:t>
      </w:r>
    </w:p>
    <w:p w14:paraId="7EA35A6F" w14:textId="77777777" w:rsidR="00CC694C" w:rsidRPr="00CC694C" w:rsidRDefault="00CC694C" w:rsidP="00CC694C">
      <w:pPr>
        <w:pStyle w:val="EndNoteBibliography"/>
      </w:pPr>
      <w:r w:rsidRPr="00CC694C">
        <w:t>246.</w:t>
      </w:r>
      <w:r w:rsidRPr="00CC694C">
        <w:tab/>
        <w:t>Liu C, Xing W, Yu H, Zhang W, Si T. ABCB1 and ABCG2 restricts the efficacy of gedatolisib (PF-05212384), a PI3K inhibitor in colorectal cancer cells. Cancer Cell Int. 2021;21(1):108.</w:t>
      </w:r>
    </w:p>
    <w:p w14:paraId="77840ABB" w14:textId="77777777" w:rsidR="00CC694C" w:rsidRPr="00CC694C" w:rsidRDefault="00CC694C" w:rsidP="00CC694C">
      <w:pPr>
        <w:pStyle w:val="EndNoteBibliography"/>
      </w:pPr>
      <w:r w:rsidRPr="00CC694C">
        <w:t>247.</w:t>
      </w:r>
      <w:r w:rsidRPr="00CC694C">
        <w:tab/>
        <w:t>Zhang Y, Xie C, Li A, Liu X, Xing Y, Shen J, et al. PKI-587 enhances chemosensitivity of oxaliplatin in hepatocellular carcinoma through suppressing DNA damage repair pathway (NHEJ and HR) and PI3K/AKT/mTOR pathway. Am J Transl Res. 2019;11(8):5134-49.</w:t>
      </w:r>
    </w:p>
    <w:p w14:paraId="0CEDE331" w14:textId="77777777" w:rsidR="00CC694C" w:rsidRPr="00CC694C" w:rsidRDefault="00CC694C" w:rsidP="00CC694C">
      <w:pPr>
        <w:pStyle w:val="EndNoteBibliography"/>
      </w:pPr>
      <w:r w:rsidRPr="00CC694C">
        <w:t>248.</w:t>
      </w:r>
      <w:r w:rsidRPr="00CC694C">
        <w:tab/>
        <w:t>Shor RE, Dai J, Lee SY, Pisarsky L, Matei I, Lucotti S, et al. The PI3K/mTOR inhibitor Gedatolisib eliminates dormant breast cancer cells in organotypic culture, but fails to prevent metastasis in preclinical settings. Mol Oncol. 2021.</w:t>
      </w:r>
    </w:p>
    <w:p w14:paraId="13F60070" w14:textId="77777777" w:rsidR="00CC694C" w:rsidRPr="00CC694C" w:rsidRDefault="00CC694C" w:rsidP="00CC694C">
      <w:pPr>
        <w:pStyle w:val="EndNoteBibliography"/>
      </w:pPr>
      <w:r w:rsidRPr="00CC694C">
        <w:t>249.</w:t>
      </w:r>
      <w:r w:rsidRPr="00CC694C">
        <w:tab/>
        <w:t>Brana I, Pham NA, Kim L, Sakashita S, Li M, Ng C, et al. Novel combinations of PI3K-mTOR inhibitors with dacomitinib or chemotherapy in PTEN-deficient patient-derived tumor xenografts. Oncotarget. 2017;8(49):84659-70.</w:t>
      </w:r>
    </w:p>
    <w:p w14:paraId="14ADA8E1" w14:textId="77777777" w:rsidR="00CC694C" w:rsidRPr="00CC694C" w:rsidRDefault="00CC694C" w:rsidP="00CC694C">
      <w:pPr>
        <w:pStyle w:val="EndNoteBibliography"/>
      </w:pPr>
      <w:r w:rsidRPr="00CC694C">
        <w:t>250.</w:t>
      </w:r>
      <w:r w:rsidRPr="00CC694C">
        <w:tab/>
        <w:t>Langdon SP, Kay C, Um IH, Dodds M, Muir M, Sellar G, et al. Evaluation of the dual mTOR/PI3K inhibitors Gedatolisib (PF-05212384) and PF-04691502 against ovarian cancer xenograft models. Sci Rep. 2019;9(1):18742.</w:t>
      </w:r>
    </w:p>
    <w:p w14:paraId="72440217" w14:textId="77777777" w:rsidR="00CC694C" w:rsidRPr="00CC694C" w:rsidRDefault="00CC694C" w:rsidP="00CC694C">
      <w:pPr>
        <w:pStyle w:val="EndNoteBibliography"/>
      </w:pPr>
      <w:r w:rsidRPr="00CC694C">
        <w:t>251.</w:t>
      </w:r>
      <w:r w:rsidRPr="00CC694C">
        <w:tab/>
        <w:t>Shapiro GI, Bell-McGuinn KM, Molina JR, Bendell J, Spicer J, Kwak EL, et al. First-in-Human Study of PF-05212384 (PKI-587), a Small-Molecule, Intravenous, Dual Inhibitor of PI3K and mTOR in Patients with Advanced Cancer. Clin Cancer Res. 2015;21(8):1888-95.</w:t>
      </w:r>
    </w:p>
    <w:p w14:paraId="2440EB02" w14:textId="77777777" w:rsidR="00CC694C" w:rsidRPr="00CC694C" w:rsidRDefault="00CC694C" w:rsidP="00CC694C">
      <w:pPr>
        <w:pStyle w:val="EndNoteBibliography"/>
      </w:pPr>
      <w:r w:rsidRPr="00CC694C">
        <w:t>252.</w:t>
      </w:r>
      <w:r w:rsidRPr="00CC694C">
        <w:tab/>
        <w:t>Radovich M, Solzak JP, Wang CJ, Hancock BA, Badve SS, Althouse SK, et al. Initial phase I safety study of gedatolisib plus cofetuzumab pelidotin for patients with metastatic triple-negative breast cancer. Clin Cancer Res. 2022.</w:t>
      </w:r>
    </w:p>
    <w:p w14:paraId="7E995F3B" w14:textId="77777777" w:rsidR="00CC694C" w:rsidRPr="00CC694C" w:rsidRDefault="00CC694C" w:rsidP="00CC694C">
      <w:pPr>
        <w:pStyle w:val="EndNoteBibliography"/>
      </w:pPr>
      <w:r w:rsidRPr="00CC694C">
        <w:t>253.</w:t>
      </w:r>
      <w:r w:rsidRPr="00CC694C">
        <w:tab/>
        <w:t>Wainberg ZA, Alsina M, Soares HP, Braña I, Britten CD, Del Conte G, et al. A Multi-Arm Phase I Study of the PI3K/mTOR Inhibitors PF-04691502 and Gedatolisib (PF-05212384) plus Irinotecan or the MEK Inhibitor PD-0325901 in Advanced Cancer. Target Oncol. 2017;12(6):775-85.</w:t>
      </w:r>
    </w:p>
    <w:p w14:paraId="50291935" w14:textId="77777777" w:rsidR="00CC694C" w:rsidRPr="00CC694C" w:rsidRDefault="00CC694C" w:rsidP="00CC694C">
      <w:pPr>
        <w:pStyle w:val="EndNoteBibliography"/>
      </w:pPr>
      <w:r w:rsidRPr="00CC694C">
        <w:t>254.</w:t>
      </w:r>
      <w:r w:rsidRPr="00CC694C">
        <w:tab/>
        <w:t>Colombo I, Genta S, Martorana F, Guidi M, Frattini M, Samartzis EP, et al. Phase I Dose-Escalation Study of the Dual PI3K-mTORC1/2 Inhibitor Gedatolisib in Combination with Paclitaxel and Carboplatin in Patients with Advanced Solid Tumors. Clin Cancer Res. 2021;27(18):5012-9.</w:t>
      </w:r>
    </w:p>
    <w:p w14:paraId="2F1914C2" w14:textId="77777777" w:rsidR="00CC694C" w:rsidRPr="00CC694C" w:rsidRDefault="00CC694C" w:rsidP="00CC694C">
      <w:pPr>
        <w:pStyle w:val="EndNoteBibliography"/>
      </w:pPr>
      <w:r w:rsidRPr="00CC694C">
        <w:lastRenderedPageBreak/>
        <w:t>255.</w:t>
      </w:r>
      <w:r w:rsidRPr="00CC694C">
        <w:tab/>
        <w:t>Del Campo JM, Birrer M, Davis C, Fujiwara K, Gollerkeri A, Gore M, et al. A randomized phase II non-comparative study of PF-04691502 and gedatolisib (PF-05212384) in patients with recurrent endometrial cancer. Gynecol Oncol. 2016;142(1):62-9.</w:t>
      </w:r>
    </w:p>
    <w:p w14:paraId="5E8E579D" w14:textId="77777777" w:rsidR="00CC694C" w:rsidRPr="00CC694C" w:rsidRDefault="00CC694C" w:rsidP="00CC694C">
      <w:pPr>
        <w:pStyle w:val="EndNoteBibliography"/>
      </w:pPr>
      <w:r w:rsidRPr="00CC694C">
        <w:t>256.</w:t>
      </w:r>
      <w:r w:rsidRPr="00CC694C">
        <w:tab/>
        <w:t>Xiao Y, Yu Y, Jiang P, Li Y, Wang C, Zhang R. The PI3K/mTOR dual inhibitor GSK458 potently impedes ovarian cancer tumorigenesis and metastasis. Cell Oncol (Dordr). 2020;43(4):669-80.</w:t>
      </w:r>
    </w:p>
    <w:p w14:paraId="2DEF5860" w14:textId="77777777" w:rsidR="00CC694C" w:rsidRPr="00CC694C" w:rsidRDefault="00CC694C" w:rsidP="00CC694C">
      <w:pPr>
        <w:pStyle w:val="EndNoteBibliography"/>
      </w:pPr>
      <w:r w:rsidRPr="00CC694C">
        <w:t>257.</w:t>
      </w:r>
      <w:r w:rsidRPr="00CC694C">
        <w:tab/>
        <w:t>Du J, Chen F, Yu J, Jiang L, Zhou M. The PI3K/mTOR Inhibitor Ompalisib Suppresses Nonhomologous End Joining and Sensitizes Cancer Cells to Radio- and Chemotherapy. Mol Cancer Res. 2021.</w:t>
      </w:r>
    </w:p>
    <w:p w14:paraId="6A6932B4" w14:textId="77777777" w:rsidR="00CC694C" w:rsidRPr="00CC694C" w:rsidRDefault="00CC694C" w:rsidP="00CC694C">
      <w:pPr>
        <w:pStyle w:val="EndNoteBibliography"/>
      </w:pPr>
      <w:r w:rsidRPr="00CC694C">
        <w:t>258.</w:t>
      </w:r>
      <w:r w:rsidRPr="00CC694C">
        <w:tab/>
        <w:t>Feng Y, Jiang Y, Hao F. GSK2126458 has the potential to inhibit the proliferation of pancreatic cancer uncovered by bioinformatics analysis and pharmacological experiments. J Transl Med. 2021;19(1):373.</w:t>
      </w:r>
    </w:p>
    <w:p w14:paraId="1C2749DF" w14:textId="77777777" w:rsidR="00CC694C" w:rsidRPr="00CC694C" w:rsidRDefault="00CC694C" w:rsidP="00CC694C">
      <w:pPr>
        <w:pStyle w:val="EndNoteBibliography"/>
      </w:pPr>
      <w:r w:rsidRPr="00CC694C">
        <w:t>259.</w:t>
      </w:r>
      <w:r w:rsidRPr="00CC694C">
        <w:tab/>
        <w:t>Álvarez RM, García AB, Riesco-Fagundo C, Martín JI, Varela C, Rodríguez Hergueta A, et al. Omipalisib inspired macrocycles as dual PI3K/mTOR inhibitors. Eur J Med Chem. 2021;211:113109.</w:t>
      </w:r>
    </w:p>
    <w:p w14:paraId="0B588344" w14:textId="77777777" w:rsidR="00CC694C" w:rsidRPr="00CC694C" w:rsidRDefault="00CC694C" w:rsidP="00CC694C">
      <w:pPr>
        <w:pStyle w:val="EndNoteBibliography"/>
      </w:pPr>
      <w:r w:rsidRPr="00CC694C">
        <w:t>260.</w:t>
      </w:r>
      <w:r w:rsidRPr="00CC694C">
        <w:tab/>
        <w:t>Liu T, Sun Q, Li Q, Yang H, Zhang Y, Wang R, et al. Dual PI3K/mTOR inhibitors, GSK2126458 and PKI-587, suppress tumor progression and increase radiosensitivity in nasopharyngeal carcinoma. Mol Cancer Ther. 2015;14(2):429-39.</w:t>
      </w:r>
    </w:p>
    <w:p w14:paraId="3B0C1E1C" w14:textId="77777777" w:rsidR="00CC694C" w:rsidRPr="00CC694C" w:rsidRDefault="00CC694C" w:rsidP="00CC694C">
      <w:pPr>
        <w:pStyle w:val="EndNoteBibliography"/>
      </w:pPr>
      <w:r w:rsidRPr="00CC694C">
        <w:t>261.</w:t>
      </w:r>
      <w:r w:rsidRPr="00CC694C">
        <w:tab/>
        <w:t>Narov K, Yang J, Samsel P, Jones A, Sampson JR, Shen MH. The dual PI3K/mTOR inhibitor GSK2126458 is effective for treating solid renal tumours in Tsc2+/- mice through suppression of cell proliferation and induction of apoptosis. Oncotarget. 2017;8(35):58504-12.</w:t>
      </w:r>
    </w:p>
    <w:p w14:paraId="11F7AFCF" w14:textId="77777777" w:rsidR="00CC694C" w:rsidRPr="00CC694C" w:rsidRDefault="00CC694C" w:rsidP="00CC694C">
      <w:pPr>
        <w:pStyle w:val="EndNoteBibliography"/>
      </w:pPr>
      <w:r w:rsidRPr="00CC694C">
        <w:t>262.</w:t>
      </w:r>
      <w:r w:rsidRPr="00CC694C">
        <w:tab/>
        <w:t>Munster P, Aggarwal R, Hong D, Schellens JH, van der Noll R, Specht J, et al. First-in-Human Phase I Study of GSK2126458, an Oral Pan-Class I Phosphatidylinositol-3-Kinase Inhibitor, in Patients with Advanced Solid Tumor Malignancies. Clin Cancer Res. 2016;22(8):1932-9.</w:t>
      </w:r>
    </w:p>
    <w:p w14:paraId="242FE18E" w14:textId="77777777" w:rsidR="00CC694C" w:rsidRPr="00CC694C" w:rsidRDefault="00CC694C" w:rsidP="00CC694C">
      <w:pPr>
        <w:pStyle w:val="EndNoteBibliography"/>
      </w:pPr>
      <w:r w:rsidRPr="00CC694C">
        <w:t>263.</w:t>
      </w:r>
      <w:r w:rsidRPr="00CC694C">
        <w:tab/>
        <w:t>Venkatesha VA, Joshi A, Venkataraman M, Sonawane V, Bhatia D, Tannu P, et al. P7170, a novel inhibitor of mTORC1/mTORC2 and Activin receptor-like Kinase 1 (ALK1) inhibits the growth of non small cell lung cancer. Mol Cancer. 2014;13:259.</w:t>
      </w:r>
    </w:p>
    <w:p w14:paraId="57E2F4CE" w14:textId="77777777" w:rsidR="00CC694C" w:rsidRPr="00CC694C" w:rsidRDefault="00CC694C" w:rsidP="00CC694C">
      <w:pPr>
        <w:pStyle w:val="EndNoteBibliography"/>
      </w:pPr>
      <w:r w:rsidRPr="00CC694C">
        <w:t>264.</w:t>
      </w:r>
      <w:r w:rsidRPr="00CC694C">
        <w:tab/>
        <w:t>Bean JR, Hosford SR, Symonds LK, Owens P, Dillon LM, Yang W, et al. The PI3K/mTOR dual inhibitor P7170 demonstrates potent activity against endocrine-sensitive and endocrine-resistant ER+ breast cancer. Breast Cancer Res Treat. 2015;149(1):69-79.</w:t>
      </w:r>
    </w:p>
    <w:p w14:paraId="1A742ED9" w14:textId="77777777" w:rsidR="00CC694C" w:rsidRPr="00CC694C" w:rsidRDefault="00CC694C" w:rsidP="00CC694C">
      <w:pPr>
        <w:pStyle w:val="EndNoteBibliography"/>
      </w:pPr>
      <w:r w:rsidRPr="00CC694C">
        <w:t>265.</w:t>
      </w:r>
      <w:r w:rsidRPr="00CC694C">
        <w:tab/>
        <w:t>Jalota-Badhwar A, Bhatia DR, Boreddy S, Joshi A, Venkatraman M, Desai N, et al. P7170: A Novel Molecule with Unique Profile of mTORC1/C2 and Activin Receptor-like Kinase 1 Inhibition Leading to Antitumor and Antiangiogenic Activity. Mol Cancer Ther. 2015;14(5):1095-106.</w:t>
      </w:r>
    </w:p>
    <w:p w14:paraId="2F0B4091" w14:textId="77777777" w:rsidR="00CC694C" w:rsidRPr="00CC694C" w:rsidRDefault="00CC694C" w:rsidP="00CC694C">
      <w:pPr>
        <w:pStyle w:val="EndNoteBibliography"/>
      </w:pPr>
      <w:r w:rsidRPr="00CC694C">
        <w:t>266.</w:t>
      </w:r>
      <w:r w:rsidRPr="00CC694C">
        <w:tab/>
        <w:t>Ding LT, Zhao P, Yang ML, Lv GZ, Zhao TL. GDC-0084 inhibits cutaneous squamous cell carcinoma cell growth. Biochem Biophys Res Commun. 2018;503(3):1941-8.</w:t>
      </w:r>
    </w:p>
    <w:p w14:paraId="07BE362E" w14:textId="77777777" w:rsidR="00CC694C" w:rsidRPr="00CC694C" w:rsidRDefault="00CC694C" w:rsidP="00CC694C">
      <w:pPr>
        <w:pStyle w:val="EndNoteBibliography"/>
      </w:pPr>
      <w:r w:rsidRPr="00CC694C">
        <w:t>267.</w:t>
      </w:r>
      <w:r w:rsidRPr="00CC694C">
        <w:tab/>
        <w:t>Ippen FM, Alvarez-Breckenridge CA, Kuter BM, Fink AL, Bihun IV, Lastrapes M, et al. The dual PI3K/mTOR-pathway inhibitor GDC-0084 achieves antitumor activity in PIK3CA-mutant breast cancer brain metastases. Clin Cancer Res. 2019;25(11):3374-83.</w:t>
      </w:r>
    </w:p>
    <w:p w14:paraId="463183E1" w14:textId="77777777" w:rsidR="00CC694C" w:rsidRPr="00CC694C" w:rsidRDefault="00CC694C" w:rsidP="00CC694C">
      <w:pPr>
        <w:pStyle w:val="EndNoteBibliography"/>
      </w:pPr>
      <w:r w:rsidRPr="00CC694C">
        <w:t>268.</w:t>
      </w:r>
      <w:r w:rsidRPr="00CC694C">
        <w:tab/>
        <w:t>Wen PY, Cloughesy TF, Olivero A, Lu X, Mueller L, Coimbra AF, et al. A first-in-human phase 1 study to evaluate the brain-penetrant PI3K/mTOR inhibitor GDC-0084 in patients with progressive or recurrent high-grade glioma. (Abstract). J Clin Oncol. 2016;34(15).</w:t>
      </w:r>
    </w:p>
    <w:p w14:paraId="1CACB0AB" w14:textId="77777777" w:rsidR="00CC694C" w:rsidRPr="00CC694C" w:rsidRDefault="00CC694C" w:rsidP="00CC694C">
      <w:pPr>
        <w:pStyle w:val="EndNoteBibliography"/>
      </w:pPr>
      <w:r w:rsidRPr="00CC694C">
        <w:t>269.</w:t>
      </w:r>
      <w:r w:rsidRPr="00CC694C">
        <w:tab/>
        <w:t>Wen PY, Cloughesy TF, Olivero AG, Morrissey KM, Wilson TR, Lu X, et al. First-in-Human Phase I Study to Evaluate the Brain-Penetrant PI3K/mTOR Inhibitor GDC-0084 in Patients with Progressive or Recurrent High-Grade Glioma. Clin Cancer Res. 2020;26(8):1820-8.</w:t>
      </w:r>
    </w:p>
    <w:p w14:paraId="4DCAC95D" w14:textId="77777777" w:rsidR="00CC694C" w:rsidRPr="00CC694C" w:rsidRDefault="00CC694C" w:rsidP="00CC694C">
      <w:pPr>
        <w:pStyle w:val="EndNoteBibliography"/>
      </w:pPr>
      <w:r w:rsidRPr="00CC694C">
        <w:t>270.</w:t>
      </w:r>
      <w:r w:rsidRPr="00CC694C">
        <w:tab/>
        <w:t>Yuan J, Mehta PP, Yin MJ, Sun S, Zou A, Chen J, et al. PF-04691502, a potent and selective oral inhibitor of PI3K and mTOR kinases with antitumor activity. Mol Cancer Ther. 2011;10(11):2189-99.</w:t>
      </w:r>
    </w:p>
    <w:p w14:paraId="1A14D166" w14:textId="77777777" w:rsidR="00CC694C" w:rsidRPr="00CC694C" w:rsidRDefault="00CC694C" w:rsidP="00CC694C">
      <w:pPr>
        <w:pStyle w:val="EndNoteBibliography"/>
      </w:pPr>
      <w:r w:rsidRPr="00CC694C">
        <w:lastRenderedPageBreak/>
        <w:t>271.</w:t>
      </w:r>
      <w:r w:rsidRPr="00CC694C">
        <w:tab/>
        <w:t>Chen D, Mao C, Zhou Y, Su Y, Liu S, Qi WQ. PF-04691502, a dual PI3K/mTOR inhibitor has potent pre-clinical activity by inducing apoptosis and G1 cell cycle arrest in aggressive B-cell non-Hodgkin lymphomas. Int J Oncol. 2016;48(1):253-60.</w:t>
      </w:r>
    </w:p>
    <w:p w14:paraId="7BBB7704" w14:textId="77777777" w:rsidR="00CC694C" w:rsidRPr="00CC694C" w:rsidRDefault="00CC694C" w:rsidP="00CC694C">
      <w:pPr>
        <w:pStyle w:val="EndNoteBibliography"/>
      </w:pPr>
      <w:r w:rsidRPr="00CC694C">
        <w:t>272.</w:t>
      </w:r>
      <w:r w:rsidRPr="00CC694C">
        <w:tab/>
        <w:t>Blunt MD, Carter MJ, Larrayoz M, Smith LD, Aguilar-Hernandez M, Cox KL, et al. The PI3K/mTOR inhibitor PF-04691502 induces apoptosis and inhibits microenvironmental signaling in CLL and the Eµ-TCL1 mouse model. Blood. 2015;125(26):4032-41.</w:t>
      </w:r>
    </w:p>
    <w:p w14:paraId="2C234767" w14:textId="77777777" w:rsidR="00CC694C" w:rsidRPr="00CC694C" w:rsidRDefault="00CC694C" w:rsidP="00CC694C">
      <w:pPr>
        <w:pStyle w:val="EndNoteBibliography"/>
      </w:pPr>
      <w:r w:rsidRPr="00CC694C">
        <w:t>273.</w:t>
      </w:r>
      <w:r w:rsidRPr="00CC694C">
        <w:tab/>
        <w:t>Tonlaar N, Galoforo S, Thibodeau BJ, Ahmed S, Wilson TG, Yumpo Cardenas P, et al. Antitumor activity of the dual PI3K/MTOR inhibitor, PF-04691502, in combination with radiation in head and neck cancer. Radiother Oncol. 2017;124(3):504-12.</w:t>
      </w:r>
    </w:p>
    <w:p w14:paraId="53A735C5" w14:textId="77777777" w:rsidR="00CC694C" w:rsidRPr="00CC694C" w:rsidRDefault="00CC694C" w:rsidP="00CC694C">
      <w:pPr>
        <w:pStyle w:val="EndNoteBibliography"/>
      </w:pPr>
      <w:r w:rsidRPr="00CC694C">
        <w:t>274.</w:t>
      </w:r>
      <w:r w:rsidRPr="00CC694C">
        <w:tab/>
        <w:t>Chow Z, Johnson J, Chauhan A, Izumi T, Cavnar M, Weiss H, et al. PI3K/mTOR Dual Inhibitor PF-04691502 Is a Schedule-Dependent Radiosensitizer for Gastroenteropancreatic Neuroendocrine Tumors. Cells. 2021;10(5).</w:t>
      </w:r>
    </w:p>
    <w:p w14:paraId="6ACBA3A6" w14:textId="77777777" w:rsidR="00CC694C" w:rsidRPr="00CC694C" w:rsidRDefault="00CC694C" w:rsidP="00CC694C">
      <w:pPr>
        <w:pStyle w:val="EndNoteBibliography"/>
      </w:pPr>
      <w:r w:rsidRPr="00CC694C">
        <w:t>275.</w:t>
      </w:r>
      <w:r w:rsidRPr="00CC694C">
        <w:tab/>
        <w:t>Bresin A, Cristofoletti C, Caprini E, Cantonetti M, Monopoli A, Russo G, et al. Preclinical Evidence for Targeting PI3K/mTOR Signaling with Dual-Inhibitors as a Therapeutic Strategy against Cutaneous T-Cell Lymphoma. J Invest Dermatol. 2020;140(5):1045-53.e6.</w:t>
      </w:r>
    </w:p>
    <w:p w14:paraId="676DD9F5" w14:textId="77777777" w:rsidR="00CC694C" w:rsidRPr="00CC694C" w:rsidRDefault="00CC694C" w:rsidP="00CC694C">
      <w:pPr>
        <w:pStyle w:val="EndNoteBibliography"/>
      </w:pPr>
      <w:r w:rsidRPr="00CC694C">
        <w:t>276.</w:t>
      </w:r>
      <w:r w:rsidRPr="00CC694C">
        <w:tab/>
        <w:t>Herzog A, Bian Y, Vander Broek R, Hall B, Coupar J, Cheng H, et al. PI3K/mTOR inhibitor PF-04691502 antitumor activity is enhanced with induction of wild-type TP53 in human xenograft and murine knockout models of head and neck cancer. Clin Cancer Res. 2013;19(14):3808-19.</w:t>
      </w:r>
    </w:p>
    <w:p w14:paraId="11F3A83E" w14:textId="77777777" w:rsidR="00CC694C" w:rsidRPr="00CC694C" w:rsidRDefault="00CC694C" w:rsidP="00CC694C">
      <w:pPr>
        <w:pStyle w:val="EndNoteBibliography"/>
      </w:pPr>
      <w:r w:rsidRPr="00CC694C">
        <w:t>277.</w:t>
      </w:r>
      <w:r w:rsidRPr="00CC694C">
        <w:tab/>
        <w:t>Raynaud FI, Eccles S, Clarke PA, Hayes A, Nutley B, Alix S, et al. Pharmacologic characterization of a potent inhibitor of class I phosphatidylinositide 3-kinases. Cancer Res. 2007;67(12):5840-50.</w:t>
      </w:r>
    </w:p>
    <w:p w14:paraId="371F5A2F" w14:textId="77777777" w:rsidR="00CC694C" w:rsidRPr="00CC694C" w:rsidRDefault="00CC694C" w:rsidP="00CC694C">
      <w:pPr>
        <w:pStyle w:val="EndNoteBibliography"/>
      </w:pPr>
      <w:r w:rsidRPr="00CC694C">
        <w:t>278.</w:t>
      </w:r>
      <w:r w:rsidRPr="00CC694C">
        <w:tab/>
        <w:t>Park S, Chapuis N, Bardet V, Tamburini J, Gallay N, Willems L, et al. PI-103, a dual inhibitor of Class IA phosphatidylinositide 3-kinase and mTOR, has antileukemic activity in AML. Leukemia. 2008;22(9):1698-706.</w:t>
      </w:r>
    </w:p>
    <w:p w14:paraId="249EEC1B" w14:textId="77777777" w:rsidR="00CC694C" w:rsidRPr="00CC694C" w:rsidRDefault="00CC694C" w:rsidP="00CC694C">
      <w:pPr>
        <w:pStyle w:val="EndNoteBibliography"/>
      </w:pPr>
      <w:r w:rsidRPr="00CC694C">
        <w:t>279.</w:t>
      </w:r>
      <w:r w:rsidRPr="00CC694C">
        <w:tab/>
        <w:t>Mishra VS, Kumar N, Raza M, Sehrawat S. Amalgamation of PI3K and EZH2 blockade synergistically regulates invasion and angiogenesis: combination therapy for glioblastoma multiforme. Oncotarget. 2020;11(51):4754-69.</w:t>
      </w:r>
    </w:p>
    <w:p w14:paraId="04A7B2AA" w14:textId="77777777" w:rsidR="00CC694C" w:rsidRPr="00CC694C" w:rsidRDefault="00CC694C" w:rsidP="00CC694C">
      <w:pPr>
        <w:pStyle w:val="EndNoteBibliography"/>
      </w:pPr>
      <w:r w:rsidRPr="00CC694C">
        <w:t>280.</w:t>
      </w:r>
      <w:r w:rsidRPr="00CC694C">
        <w:tab/>
        <w:t>Westhoff MA, Kandenwein JA, Karl S, Vellanki SH, Braun V, Eramo A, et al. The pyridinylfuranopyrimidine inhibitor, PI-103, chemosensitizes glioblastoma cells for apoptosis by inhibiting DNA repair. Oncogene. 2009;28(40):3586-96.</w:t>
      </w:r>
    </w:p>
    <w:p w14:paraId="02B95F28" w14:textId="77777777" w:rsidR="00CC694C" w:rsidRPr="00CC694C" w:rsidRDefault="00CC694C" w:rsidP="00CC694C">
      <w:pPr>
        <w:pStyle w:val="EndNoteBibliography"/>
      </w:pPr>
      <w:r w:rsidRPr="00CC694C">
        <w:t>281.</w:t>
      </w:r>
      <w:r w:rsidRPr="00CC694C">
        <w:tab/>
        <w:t>Fan QW, Knight ZA, Goldenberg DD, Yu W, Mostov KE, Stokoe D, et al. A dual PI3 kinase/mTOR inhibitor reveals emergent efficacy in glioma. Cancer Cell. 2006;9(5):341-9.</w:t>
      </w:r>
    </w:p>
    <w:p w14:paraId="658E1041" w14:textId="77777777" w:rsidR="00CC694C" w:rsidRPr="00CC694C" w:rsidRDefault="00CC694C" w:rsidP="00CC694C">
      <w:pPr>
        <w:pStyle w:val="EndNoteBibliography"/>
      </w:pPr>
      <w:r w:rsidRPr="00CC694C">
        <w:t>282.</w:t>
      </w:r>
      <w:r w:rsidRPr="00CC694C">
        <w:tab/>
        <w:t>Opel D, Naumann I, Schneider M, Bertele D, Debatin KM, Fulda S. Targeting aberrant PI3K/Akt activation by PI103 restores sensitivity to TRAIL-induced apoptosis in neuroblastoma. Clin Cancer Res. 2011;17(10):3233-47.</w:t>
      </w:r>
    </w:p>
    <w:p w14:paraId="5D6D83E9" w14:textId="77777777" w:rsidR="00CC694C" w:rsidRPr="00CC694C" w:rsidRDefault="00CC694C" w:rsidP="00CC694C">
      <w:pPr>
        <w:pStyle w:val="EndNoteBibliography"/>
      </w:pPr>
      <w:r w:rsidRPr="00CC694C">
        <w:t>283.</w:t>
      </w:r>
      <w:r w:rsidRPr="00CC694C">
        <w:tab/>
        <w:t>Jang NY, Kim DH, Cho BJ, Choi EJ, Lee JS, Wu HG, et al. Radiosensitization with combined use of olaparib and PI-103 in triple-negative breast cancer. BMC Cancer. 2015;15:89.</w:t>
      </w:r>
    </w:p>
    <w:p w14:paraId="78296D26" w14:textId="77777777" w:rsidR="00CC694C" w:rsidRPr="00CC694C" w:rsidRDefault="00CC694C" w:rsidP="00CC694C">
      <w:pPr>
        <w:pStyle w:val="EndNoteBibliography"/>
      </w:pPr>
      <w:r w:rsidRPr="00CC694C">
        <w:t>284.</w:t>
      </w:r>
      <w:r w:rsidRPr="00CC694C">
        <w:tab/>
        <w:t>Geng X, Xie L, Xing H. PI3K Inhibitor Combined With Chemotherapy Can Enhance the Apoptosis of Neuroblastoma Cells In Vitro and In Vivo. Technol Cancer Res Treat. 2016;15(5):716-22.</w:t>
      </w:r>
    </w:p>
    <w:p w14:paraId="2221B5AC" w14:textId="77777777" w:rsidR="00CC694C" w:rsidRPr="00CC694C" w:rsidRDefault="00CC694C" w:rsidP="00CC694C">
      <w:pPr>
        <w:pStyle w:val="EndNoteBibliography"/>
      </w:pPr>
      <w:r w:rsidRPr="00CC694C">
        <w:t>285.</w:t>
      </w:r>
      <w:r w:rsidRPr="00CC694C">
        <w:tab/>
        <w:t>Wu CP, Hung CY, Lusvarghi S, Huang YH, Tseng PJ, Hung TH, et al. Overexpression of ABCB1 and ABCG2 contributes to reduced efficacy of the PI3K/mTOR inhibitor samotolisib (LY3023414) in cancer cell lines. Biochem Pharmacol. 2020;180:114137.</w:t>
      </w:r>
    </w:p>
    <w:p w14:paraId="7EC9A936" w14:textId="77777777" w:rsidR="00CC694C" w:rsidRPr="00CC694C" w:rsidRDefault="00CC694C" w:rsidP="00CC694C">
      <w:pPr>
        <w:pStyle w:val="EndNoteBibliography"/>
      </w:pPr>
      <w:r w:rsidRPr="00CC694C">
        <w:t>286.</w:t>
      </w:r>
      <w:r w:rsidRPr="00CC694C">
        <w:tab/>
        <w:t>Chen X, Chen W, Aung ZM, Han W, Zhang Y, Chai G. LY3023414 inhibits both osteogenesis and osteoclastogenesis through the PI3K/Akt/GSK3 signalling pathway. Bone Joint Res. 2021;10(4):237-49.</w:t>
      </w:r>
    </w:p>
    <w:p w14:paraId="0E218EF0" w14:textId="77777777" w:rsidR="00CC694C" w:rsidRPr="00CC694C" w:rsidRDefault="00CC694C" w:rsidP="00CC694C">
      <w:pPr>
        <w:pStyle w:val="EndNoteBibliography"/>
      </w:pPr>
      <w:r w:rsidRPr="00CC694C">
        <w:t>287.</w:t>
      </w:r>
      <w:r w:rsidRPr="00CC694C">
        <w:tab/>
        <w:t>Zauderer MG, Alley EW, Bendell J, Capelletto E, Bauer TM, Callies S, et al. Phase 1 cohort expansion study of LY3023414, a dual PI3K/mTOR inhibitor, in patients with advanced mesothelioma. Invest New Drugs. 2021;39(4):1081-8.</w:t>
      </w:r>
    </w:p>
    <w:p w14:paraId="06863CB1" w14:textId="77777777" w:rsidR="00CC694C" w:rsidRPr="00CC694C" w:rsidRDefault="00CC694C" w:rsidP="00CC694C">
      <w:pPr>
        <w:pStyle w:val="EndNoteBibliography"/>
      </w:pPr>
      <w:r w:rsidRPr="00CC694C">
        <w:lastRenderedPageBreak/>
        <w:t>288.</w:t>
      </w:r>
      <w:r w:rsidRPr="00CC694C">
        <w:tab/>
        <w:t>Bendell JC, Varghese AM, Hyman DM, Bauer TM, Pant S, Callies S, et al. A First-in-Human Phase 1 Study of LY3023414, an Oral PI3K/mTOR Dual Inhibitor, in Patients with Advanced Cancer. Clin Cancer Res. 2018;24(14):3253-62.</w:t>
      </w:r>
    </w:p>
    <w:p w14:paraId="47160609" w14:textId="77777777" w:rsidR="00CC694C" w:rsidRPr="00CC694C" w:rsidRDefault="00CC694C" w:rsidP="00CC694C">
      <w:pPr>
        <w:pStyle w:val="EndNoteBibliography"/>
      </w:pPr>
      <w:r w:rsidRPr="00CC694C">
        <w:t>289.</w:t>
      </w:r>
      <w:r w:rsidRPr="00CC694C">
        <w:tab/>
        <w:t>Kondo S, Tajimi M, Funai T, Inoue K, Asou H, Ranka VK, et al. Phase 1 dose-escalation study of a novel oral PI3K/mTOR dual inhibitor, LY3023414, in patients with cancer. Invest New Drugs. 2020;38(6):1836-45.</w:t>
      </w:r>
    </w:p>
    <w:p w14:paraId="53600A74" w14:textId="77777777" w:rsidR="00CC694C" w:rsidRPr="00CC694C" w:rsidRDefault="00CC694C" w:rsidP="00CC694C">
      <w:pPr>
        <w:pStyle w:val="EndNoteBibliography"/>
      </w:pPr>
      <w:r w:rsidRPr="00CC694C">
        <w:t>290.</w:t>
      </w:r>
      <w:r w:rsidRPr="00CC694C">
        <w:tab/>
        <w:t>Hong DS, Moore KN, Bendell JC, Karp DD, Wang JS, Ulahannan SV, et al. Preclinical Evaluation and Phase Ib Study of Prexasertib, a CHK1 Inhibitor, and Samotolisib (LY3023414), a Dual PI3K/mTOR Inhibitor. Clin Cancer Res. 2021;27(7):1864-74.</w:t>
      </w:r>
    </w:p>
    <w:p w14:paraId="7672E5E1" w14:textId="77777777" w:rsidR="00CC694C" w:rsidRPr="00CC694C" w:rsidRDefault="00CC694C" w:rsidP="00CC694C">
      <w:pPr>
        <w:pStyle w:val="EndNoteBibliography"/>
      </w:pPr>
      <w:r w:rsidRPr="00CC694C">
        <w:t>291.</w:t>
      </w:r>
      <w:r w:rsidRPr="00CC694C">
        <w:tab/>
        <w:t>Sweeney CJ, Percent IJ, Babu S, Cultrera JL, Mehlhaff BA, Goodman OB, et al. Phase Ib/II Study of Enzalutamide with Samotolisib (LY3023414) or Placebo in Patients with Metastatic Castration-Resistant Prostate Cancer. Clin Cancer Res. 2022;28(11):2237-47.</w:t>
      </w:r>
    </w:p>
    <w:p w14:paraId="505D8984" w14:textId="77777777" w:rsidR="00CC694C" w:rsidRPr="00CC694C" w:rsidRDefault="00CC694C" w:rsidP="00CC694C">
      <w:pPr>
        <w:pStyle w:val="EndNoteBibliography"/>
      </w:pPr>
      <w:r w:rsidRPr="00CC694C">
        <w:t>292.</w:t>
      </w:r>
      <w:r w:rsidRPr="00CC694C">
        <w:tab/>
        <w:t>Rubinstein MM, Hyman DM, Caird I, Won H, Soldan K, Seier K, et al. Phase 2 study of LY3023414 in patients with advanced endometrial cancer harboring activating mutations in the PI3K pathway. Cancer. 2020;126(6):1274-82.</w:t>
      </w:r>
    </w:p>
    <w:p w14:paraId="1A2DD90E" w14:textId="77777777" w:rsidR="00CC694C" w:rsidRPr="00CC694C" w:rsidRDefault="00CC694C" w:rsidP="00CC694C">
      <w:pPr>
        <w:pStyle w:val="EndNoteBibliography"/>
      </w:pPr>
      <w:r w:rsidRPr="00CC694C">
        <w:t>293.</w:t>
      </w:r>
      <w:r w:rsidRPr="00CC694C">
        <w:tab/>
        <w:t>Yu P, Laird AD, Du X, Wu J, Won KA, Yamaguchi K, et al. Characterization of the activity of the PI3K/mTOR inhibitor XL765 (SAR245409) in tumor models with diverse genetic alterations affecting the PI3K pathway. Mol Cancer Ther. 2014;13(5):1078-91.</w:t>
      </w:r>
    </w:p>
    <w:p w14:paraId="70DEA0DF" w14:textId="77777777" w:rsidR="00CC694C" w:rsidRPr="00CC694C" w:rsidRDefault="00CC694C" w:rsidP="00CC694C">
      <w:pPr>
        <w:pStyle w:val="EndNoteBibliography"/>
      </w:pPr>
      <w:r w:rsidRPr="00CC694C">
        <w:t>294.</w:t>
      </w:r>
      <w:r w:rsidRPr="00CC694C">
        <w:tab/>
        <w:t>Gravina GL, Mancini A, Scarsella L, Colapietro A, Jitariuc A, Vitale F, et al. Dual PI3K/mTOR inhibitor, XL765 (SAR245409), shows superior effects to sole PI3K [XL147 (SAR245408)] or mTOR [rapamycin] inhibition in prostate cancer cell models. Tumour Biol. 2016;37(1):341-51.</w:t>
      </w:r>
    </w:p>
    <w:p w14:paraId="43DFE3E5" w14:textId="77777777" w:rsidR="00CC694C" w:rsidRPr="00CC694C" w:rsidRDefault="00CC694C" w:rsidP="00CC694C">
      <w:pPr>
        <w:pStyle w:val="EndNoteBibliography"/>
      </w:pPr>
      <w:r w:rsidRPr="00CC694C">
        <w:t>295.</w:t>
      </w:r>
      <w:r w:rsidRPr="00CC694C">
        <w:tab/>
        <w:t>Zhao H, Chen G, Liang H. Dual PI3K/mTOR Inhibitor, XL765, suppresses glioblastoma growth by inducing ER stress-dependent apoptosis. Onco Targets Ther. 2019;12:5415-24.</w:t>
      </w:r>
    </w:p>
    <w:p w14:paraId="6BA15E20" w14:textId="77777777" w:rsidR="00CC694C" w:rsidRPr="00CC694C" w:rsidRDefault="00CC694C" w:rsidP="00CC694C">
      <w:pPr>
        <w:pStyle w:val="EndNoteBibliography"/>
      </w:pPr>
      <w:r w:rsidRPr="00CC694C">
        <w:t>296.</w:t>
      </w:r>
      <w:r w:rsidRPr="00CC694C">
        <w:tab/>
        <w:t>Cloughesy TF, Mischel PS, Omuro AMP, Prados M, Wen PY, Wu B, et al. Tumor pharmacokinetics (PK) and pharmacodynamics (PD) of SAR245409 (XL765) and SAR245408 (XL147) administered as single agents to patients with recurrent glioblastoma (GBM): An Ivy Foundation early-phase clinical trials consortium study. (Abstract). J Clin Oncol. 2013;31(15).</w:t>
      </w:r>
    </w:p>
    <w:p w14:paraId="54EF28BE" w14:textId="77777777" w:rsidR="00CC694C" w:rsidRPr="00CC694C" w:rsidRDefault="00CC694C" w:rsidP="00CC694C">
      <w:pPr>
        <w:pStyle w:val="EndNoteBibliography"/>
      </w:pPr>
      <w:r w:rsidRPr="00CC694C">
        <w:t>297.</w:t>
      </w:r>
      <w:r w:rsidRPr="00CC694C">
        <w:tab/>
        <w:t>Papadopoulos KP, Tabernero J, Markman B, Patnaik A, Tolcher AW, Baselga J, et al. Phase I safety, pharmacokinetic, and pharmacodynamic study of SAR245409 (XL765), a novel, orally administered PI3K/mTOR inhibitor in patients with advanced solid tumors. Clin Cancer Res. 2014;20(9):2445-56.</w:t>
      </w:r>
    </w:p>
    <w:p w14:paraId="0BF7E448" w14:textId="77777777" w:rsidR="00CC694C" w:rsidRPr="00CC694C" w:rsidRDefault="00CC694C" w:rsidP="00CC694C">
      <w:pPr>
        <w:pStyle w:val="EndNoteBibliography"/>
      </w:pPr>
      <w:r w:rsidRPr="00CC694C">
        <w:t>298.</w:t>
      </w:r>
      <w:r w:rsidRPr="00CC694C">
        <w:tab/>
        <w:t>Mehnert JM, Edelman G, Stein M, Camisa H, Lager J, Dedieu JF, et al. A phase I dose-escalation study of the safety and pharmacokinetics of a tablet formulation of voxtalisib, a phosphoinositide 3-kinase inhibitor, in patients with solid tumors. Invest New Drugs. 2018;36(1):36-44.</w:t>
      </w:r>
    </w:p>
    <w:p w14:paraId="54808BE8" w14:textId="77777777" w:rsidR="00CC694C" w:rsidRPr="00CC694C" w:rsidRDefault="00CC694C" w:rsidP="00CC694C">
      <w:pPr>
        <w:pStyle w:val="EndNoteBibliography"/>
      </w:pPr>
      <w:r w:rsidRPr="00CC694C">
        <w:t>299.</w:t>
      </w:r>
      <w:r w:rsidRPr="00CC694C">
        <w:tab/>
        <w:t>Jänne PA, Cohen RB, Laird AD, Macé S, Engelman JA, Ruiz-Soto R, et al. Phase I safety and pharmacokinetic study of the PI3K/mTOR inhibitor SAR245409 (XL765) in combination with erlotinib in patients with advanced solid tumors. J Thorac Oncol. 2014;9(3):316-23.</w:t>
      </w:r>
    </w:p>
    <w:p w14:paraId="21B1AA48" w14:textId="77777777" w:rsidR="00CC694C" w:rsidRPr="00CC694C" w:rsidRDefault="00CC694C" w:rsidP="00CC694C">
      <w:pPr>
        <w:pStyle w:val="EndNoteBibliography"/>
      </w:pPr>
      <w:r w:rsidRPr="00CC694C">
        <w:t>300.</w:t>
      </w:r>
      <w:r w:rsidRPr="00CC694C">
        <w:tab/>
        <w:t>Wen PY, Omuro A, Ahluwalia MS, Fathallah-Shaykh HM, Mohile N, Lager JJ, et al. Phase I dose-escalation study of the PI3K/mTOR inhibitor voxtalisib (SAR245409, XL765) plus temozolomide with or without radiotherapy in patients with high-grade glioma. Neuro Oncol. 2015;17(9):1275-83.</w:t>
      </w:r>
    </w:p>
    <w:p w14:paraId="0C8449A6" w14:textId="77777777" w:rsidR="00CC694C" w:rsidRPr="00CC694C" w:rsidRDefault="00CC694C" w:rsidP="00CC694C">
      <w:pPr>
        <w:pStyle w:val="EndNoteBibliography"/>
      </w:pPr>
      <w:r w:rsidRPr="00CC694C">
        <w:t>301.</w:t>
      </w:r>
      <w:r w:rsidRPr="00CC694C">
        <w:tab/>
        <w:t>Awan FT, Gore L, Gao L, Sharma J, Lager J, Costa LJ. Phase Ib trial of the PI3K/mTOR inhibitor voxtalisib (SAR245409) in combination with chemoimmunotherapy in patients with relapsed or refractory B-cell malignancies. Br J Haematol. 2016;175(1):55-65.</w:t>
      </w:r>
    </w:p>
    <w:p w14:paraId="33A646FC" w14:textId="77777777" w:rsidR="00CC694C" w:rsidRPr="00CC694C" w:rsidRDefault="00CC694C" w:rsidP="00CC694C">
      <w:pPr>
        <w:pStyle w:val="EndNoteBibliography"/>
      </w:pPr>
      <w:r w:rsidRPr="00CC694C">
        <w:t>302.</w:t>
      </w:r>
      <w:r w:rsidRPr="00CC694C">
        <w:tab/>
        <w:t>Brown JR, Hamadani M, Hayslip J, Janssens A, Wagner-Johnston N, Ottmann O, et al. Voxtalisib (XL765) in patients with relapsed or refractory non-Hodgkin lymphoma or chronic lymphocytic leukaemia: an open-label, phase 2 trial. Lancet Haematol. 2018;5(4):e170-e80.</w:t>
      </w:r>
    </w:p>
    <w:p w14:paraId="2E8AC51A" w14:textId="77777777" w:rsidR="00CC694C" w:rsidRPr="00CC694C" w:rsidRDefault="00CC694C" w:rsidP="00CC694C">
      <w:pPr>
        <w:pStyle w:val="EndNoteBibliography"/>
      </w:pPr>
      <w:r w:rsidRPr="00CC694C">
        <w:lastRenderedPageBreak/>
        <w:t>303.</w:t>
      </w:r>
      <w:r w:rsidRPr="00CC694C">
        <w:tab/>
        <w:t>Kolev VN, Wright QG, Vidal CM, Ring JE, Shapiro IM, Ricono J, et al. PI3K/mTOR dual inhibitor VS-5584 preferentially targets cancer stem cells. Cancer Res. 2015;75(2):446-55.</w:t>
      </w:r>
    </w:p>
    <w:p w14:paraId="1A9AA240" w14:textId="77777777" w:rsidR="00CC694C" w:rsidRPr="00CC694C" w:rsidRDefault="00CC694C" w:rsidP="00CC694C">
      <w:pPr>
        <w:pStyle w:val="EndNoteBibliography"/>
      </w:pPr>
      <w:r w:rsidRPr="00CC694C">
        <w:t>304.</w:t>
      </w:r>
      <w:r w:rsidRPr="00CC694C">
        <w:tab/>
        <w:t>Mustafa N, Ting Lee JX, Adina Nee HF, Bi C, Chung TH, Hart S, et al. VS-5584 mediates potent anti-myeloma activity via the upregulation of a class II tumor suppressor gene, RARRES3 and the activation of Bim. Oncotarget. 2017;8(60):101847-64.</w:t>
      </w:r>
    </w:p>
    <w:p w14:paraId="3003B9EB" w14:textId="77777777" w:rsidR="00CC694C" w:rsidRPr="00CC694C" w:rsidRDefault="00CC694C" w:rsidP="00CC694C">
      <w:pPr>
        <w:pStyle w:val="EndNoteBibliography"/>
      </w:pPr>
      <w:r w:rsidRPr="00CC694C">
        <w:t>305.</w:t>
      </w:r>
      <w:r w:rsidRPr="00CC694C">
        <w:tab/>
        <w:t>Sun JY, Hou YJ, Cui HJ, Zhang C, Yang MF, Wang FZ, et al. VS-5584 Inhibits Human Osteosarcoma Cells Growth by Induction of G1- phase Arrest through Regulating PI3K/mTOR and MAPK Pathways. Curr Cancer Drug Targets. 2020;20(8):616-23.</w:t>
      </w:r>
    </w:p>
    <w:p w14:paraId="78D71ADB" w14:textId="77777777" w:rsidR="00CC694C" w:rsidRPr="00CC694C" w:rsidRDefault="00CC694C" w:rsidP="00CC694C">
      <w:pPr>
        <w:pStyle w:val="EndNoteBibliography"/>
      </w:pPr>
      <w:r w:rsidRPr="00CC694C">
        <w:t>306.</w:t>
      </w:r>
      <w:r w:rsidRPr="00CC694C">
        <w:tab/>
        <w:t>Toosi B, Zaker F, Alikarami F, Kazemi A, Teremmahi Ardestanii M. VS-5584 as a PI3K/mTOR inhibitor enhances apoptotic effects of subtoxic dose arsenic trioxide via inhibition of NF-κB activity in B cell precursor-acute lymphoblastic leukemia. Biomed Pharmacother. 2018;102:428-37.</w:t>
      </w:r>
    </w:p>
    <w:p w14:paraId="6C0883BF" w14:textId="77777777" w:rsidR="00CC694C" w:rsidRPr="00CC694C" w:rsidRDefault="00CC694C" w:rsidP="00CC694C">
      <w:pPr>
        <w:pStyle w:val="EndNoteBibliography"/>
      </w:pPr>
      <w:r w:rsidRPr="00CC694C">
        <w:t>307.</w:t>
      </w:r>
      <w:r w:rsidRPr="00CC694C">
        <w:tab/>
        <w:t>Kayabasi C, Yelken BO, Asik A, Okcanoglu TB, Sogutlu F, Gasimli R, et al. PI3K/mTOR dual-inhibition with VS-5584 enhances anti-leukemic efficacy of ponatinib in blasts and Ph-negative LSCs of chronic myeloid leukemia. Eur J Pharmacol. 2021;910:174446.</w:t>
      </w:r>
    </w:p>
    <w:p w14:paraId="7CDDCC38" w14:textId="77777777" w:rsidR="00CC694C" w:rsidRPr="00CC694C" w:rsidRDefault="00CC694C" w:rsidP="00CC694C">
      <w:pPr>
        <w:pStyle w:val="EndNoteBibliography"/>
      </w:pPr>
      <w:r w:rsidRPr="00CC694C">
        <w:t>308.</w:t>
      </w:r>
      <w:r w:rsidRPr="00CC694C">
        <w:tab/>
        <w:t>Xu M, Xu L, Wang Y, Dai G, Xue B, Liu YY, et al. BRD4 inhibition sensitizes renal cell carcinoma cells to the PI3K/mTOR dual inhibitor VS-5584. Aging (Albany NY). 2020;12(19):19147-58.</w:t>
      </w:r>
    </w:p>
    <w:p w14:paraId="43C5CF87" w14:textId="77777777" w:rsidR="00CC694C" w:rsidRPr="00CC694C" w:rsidRDefault="00CC694C" w:rsidP="00CC694C">
      <w:pPr>
        <w:pStyle w:val="EndNoteBibliography"/>
      </w:pPr>
      <w:r w:rsidRPr="00CC694C">
        <w:t>309.</w:t>
      </w:r>
      <w:r w:rsidRPr="00CC694C">
        <w:tab/>
        <w:t>Chen Y, Tsai HW, Tsai YH, Tseng SH. VS-5584, a PI3K/mTOR dual inhibitor, exerts antitumor effects on neuroblastomas in vitro and in vivo. J Pediatr Surg. 2021;56(8):1441-8.</w:t>
      </w:r>
    </w:p>
    <w:p w14:paraId="215C8F38" w14:textId="77777777" w:rsidR="00CC694C" w:rsidRPr="00CC694C" w:rsidRDefault="00CC694C" w:rsidP="00CC694C">
      <w:pPr>
        <w:pStyle w:val="EndNoteBibliography"/>
      </w:pPr>
      <w:r w:rsidRPr="00CC694C">
        <w:t>310.</w:t>
      </w:r>
      <w:r w:rsidRPr="00CC694C">
        <w:tab/>
        <w:t>Spencer A, Yoon SS, Harrison SJ, Morris SR, Smith DA, Brigandi RA, et al. The novel AKT inhibitor afuresertib shows favorable safety, pharmacokinetics, and clinical activity in multiple myeloma. Blood. 2014;124(14):2190-5.</w:t>
      </w:r>
    </w:p>
    <w:p w14:paraId="42BBE856" w14:textId="77777777" w:rsidR="00CC694C" w:rsidRPr="00CC694C" w:rsidRDefault="00CC694C" w:rsidP="00CC694C">
      <w:pPr>
        <w:pStyle w:val="EndNoteBibliography"/>
      </w:pPr>
      <w:r w:rsidRPr="00CC694C">
        <w:t>311.</w:t>
      </w:r>
      <w:r w:rsidRPr="00CC694C">
        <w:tab/>
        <w:t>Wang J, Xu X, Wang T, Guo Q, Dai X, Guo H, et al. Ceritinib increases sensitivity of AKT inhibitors to gastric cancer. Eur J Pharmacol. 2021;896:173879.</w:t>
      </w:r>
    </w:p>
    <w:p w14:paraId="7A494AD4" w14:textId="77777777" w:rsidR="00CC694C" w:rsidRPr="00CC694C" w:rsidRDefault="00CC694C" w:rsidP="00CC694C">
      <w:pPr>
        <w:pStyle w:val="EndNoteBibliography"/>
      </w:pPr>
      <w:r w:rsidRPr="00CC694C">
        <w:t>312.</w:t>
      </w:r>
      <w:r w:rsidRPr="00CC694C">
        <w:tab/>
        <w:t>Yamaji M, Ota A, Wahiduzzaman M, Karnan S, Hyodo T, Konishi H, et al. Novel ATP-competitive Akt inhibitor afuresertib suppresses the proliferation of malignant pleural mesothelioma cells. Cancer Med. 2017;6(11):2646-59.</w:t>
      </w:r>
    </w:p>
    <w:p w14:paraId="4D260810" w14:textId="77777777" w:rsidR="00CC694C" w:rsidRPr="00CC694C" w:rsidRDefault="00CC694C" w:rsidP="00CC694C">
      <w:pPr>
        <w:pStyle w:val="EndNoteBibliography"/>
      </w:pPr>
      <w:r w:rsidRPr="00CC694C">
        <w:t>313.</w:t>
      </w:r>
      <w:r w:rsidRPr="00CC694C">
        <w:tab/>
        <w:t>Zhou H, Ning Y, Zeng G, Zhou C, Ding X. Curcumin promotes cell cycle arrest and apoptosis of acute myeloid leukemia cells by inactivating AKT. Oncol Rep. 2021;45(4).</w:t>
      </w:r>
    </w:p>
    <w:p w14:paraId="38483B2E" w14:textId="77777777" w:rsidR="00CC694C" w:rsidRPr="00CC694C" w:rsidRDefault="00CC694C" w:rsidP="00CC694C">
      <w:pPr>
        <w:pStyle w:val="EndNoteBibliography"/>
      </w:pPr>
      <w:r w:rsidRPr="00CC694C">
        <w:t>314.</w:t>
      </w:r>
      <w:r w:rsidRPr="00CC694C">
        <w:tab/>
        <w:t>Tolcher AW, Patnaik A, Papadopoulos KP, Rasco DW, Becerra CR, Allred AJ, et al. Phase I study of the MEK inhibitor trametinib in combination with the AKT inhibitor afuresertib in patients with solid tumors and multiple myeloma. Cancer Chemother Pharmacol. 2015;75(1):183-9.</w:t>
      </w:r>
    </w:p>
    <w:p w14:paraId="1D635A79" w14:textId="77777777" w:rsidR="00CC694C" w:rsidRPr="00CC694C" w:rsidRDefault="00CC694C" w:rsidP="00CC694C">
      <w:pPr>
        <w:pStyle w:val="EndNoteBibliography"/>
      </w:pPr>
      <w:r w:rsidRPr="00CC694C">
        <w:t>315.</w:t>
      </w:r>
      <w:r w:rsidRPr="00CC694C">
        <w:tab/>
        <w:t>Blagden SP, Hamilton AL, Mileshkin L, Wong S, Michael A, Hall M, et al. Phase IB Dose Escalation and Expansion Study of AKT Inhibitor Afuresertib with Carboplatin and Paclitaxel in Recurrent Platinum-resistant Ovarian Cancer. Clin Cancer Res. 2019;25(5):1472-8.</w:t>
      </w:r>
    </w:p>
    <w:p w14:paraId="443C356F" w14:textId="77777777" w:rsidR="00CC694C" w:rsidRPr="00CC694C" w:rsidRDefault="00CC694C" w:rsidP="00CC694C">
      <w:pPr>
        <w:pStyle w:val="EndNoteBibliography"/>
      </w:pPr>
      <w:r w:rsidRPr="00CC694C">
        <w:t>316.</w:t>
      </w:r>
      <w:r w:rsidRPr="00CC694C">
        <w:tab/>
        <w:t>Chen CI, Paul H, Le LW, Wei EN, Snitzler S, Wang T, et al. A phase 2 study of ofatumumab (Arzerra®) in combination with a pan-AKT inhibitor (afuresertib) in previously treated patients with chronic lymphocytic leukemia (CLL). Leuk Lymphoma. 2019;60(1):92-100.</w:t>
      </w:r>
    </w:p>
    <w:p w14:paraId="18B1D4D7" w14:textId="77777777" w:rsidR="00CC694C" w:rsidRPr="00CC694C" w:rsidRDefault="00CC694C" w:rsidP="00CC694C">
      <w:pPr>
        <w:pStyle w:val="EndNoteBibliography"/>
      </w:pPr>
      <w:r w:rsidRPr="00CC694C">
        <w:t>317.</w:t>
      </w:r>
      <w:r w:rsidRPr="00CC694C">
        <w:tab/>
        <w:t>Yu Y, Savage RE, Eathiraj S, Meade J, Wick MJ, Hall T, et al. Targeting AKT1-E17K and the PI3K/AKT Pathway with an Allosteric AKT Inhibitor, ARQ 092. PLoS One. 2015;10(10):e0140479.</w:t>
      </w:r>
    </w:p>
    <w:p w14:paraId="594C4CE4" w14:textId="77777777" w:rsidR="00CC694C" w:rsidRPr="00CC694C" w:rsidRDefault="00CC694C" w:rsidP="00CC694C">
      <w:pPr>
        <w:pStyle w:val="EndNoteBibliography"/>
      </w:pPr>
      <w:r w:rsidRPr="00CC694C">
        <w:t>318.</w:t>
      </w:r>
      <w:r w:rsidRPr="00CC694C">
        <w:tab/>
        <w:t>Rivera-Soto R, Yu Y, Dittmer DP, Damania B. Combined Inhibition of Akt and mTOR Is Effective Against Non-Hodgkin Lymphomas. Front Oncol. 2021;11:670275.</w:t>
      </w:r>
    </w:p>
    <w:p w14:paraId="65A59503" w14:textId="77777777" w:rsidR="00CC694C" w:rsidRPr="00CC694C" w:rsidRDefault="00CC694C" w:rsidP="00CC694C">
      <w:pPr>
        <w:pStyle w:val="EndNoteBibliography"/>
      </w:pPr>
      <w:r w:rsidRPr="00CC694C">
        <w:t>319.</w:t>
      </w:r>
      <w:r w:rsidRPr="00CC694C">
        <w:tab/>
        <w:t>Kozinova M, Joshi S, Ye S, Belinsky MG, Sharipova D, Farma JM, et al. Combined Inhibition of AKT and KIT Restores Expression of Programmed Cell Death 4 (PDCD4) in Gastrointestinal Stromal Tumor. Cancers (Basel). 2021;13(15).</w:t>
      </w:r>
    </w:p>
    <w:p w14:paraId="264F3B96" w14:textId="77777777" w:rsidR="00CC694C" w:rsidRPr="00CC694C" w:rsidRDefault="00CC694C" w:rsidP="00CC694C">
      <w:pPr>
        <w:pStyle w:val="EndNoteBibliography"/>
      </w:pPr>
      <w:r w:rsidRPr="00CC694C">
        <w:t>320.</w:t>
      </w:r>
      <w:r w:rsidRPr="00CC694C">
        <w:tab/>
        <w:t>Politz O, Siegel F, Bärfacker L, Bömer U, Hägebarth A, Scott WJ, et al. BAY 1125976, a selective allosteric AKT1/2 inhibitor, exhibits high efficacy on AKT signaling-dependent tumor growth in mouse models. Int J Cancer. 2017;140(2):449-59.</w:t>
      </w:r>
    </w:p>
    <w:p w14:paraId="1DECCFB6" w14:textId="77777777" w:rsidR="00CC694C" w:rsidRPr="00CC694C" w:rsidRDefault="00CC694C" w:rsidP="00CC694C">
      <w:pPr>
        <w:pStyle w:val="EndNoteBibliography"/>
      </w:pPr>
      <w:r w:rsidRPr="00CC694C">
        <w:lastRenderedPageBreak/>
        <w:t>321.</w:t>
      </w:r>
      <w:r w:rsidRPr="00CC694C">
        <w:tab/>
        <w:t>Schneeweiss A, Hess D, Joerger M, Varga A, Moulder S, Tsimberidou AM, et al. Phase 1 Dose Escalation Study of the Allosteric AKT Inhibitor BAY 1125976 in Advanced Solid Cancer-Lack of Association between Activating AKT Mutation and AKT Inhibition-Derived Efficacy. Cancers (Basel). 2019;11(12).</w:t>
      </w:r>
    </w:p>
    <w:p w14:paraId="1C229508" w14:textId="77777777" w:rsidR="00CC694C" w:rsidRPr="00CC694C" w:rsidRDefault="00CC694C" w:rsidP="00CC694C">
      <w:pPr>
        <w:pStyle w:val="EndNoteBibliography"/>
      </w:pPr>
      <w:r w:rsidRPr="00CC694C">
        <w:t>322.</w:t>
      </w:r>
      <w:r w:rsidRPr="00CC694C">
        <w:tab/>
        <w:t>Jones RH, Casbard A, Carucci M, Cox C, Butler R, Alchami F, et al. Fulvestrant plus capivasertib versus placebo after relapse or progression on an aromatase inhibitor in metastatic, oestrogen receptor-positive breast cancer (FAKTION): a multicentre, randomised, controlled, phase 2 trial. Lancet Oncol. 2020;21(3):345-57.</w:t>
      </w:r>
    </w:p>
    <w:p w14:paraId="07B65DEB" w14:textId="77777777" w:rsidR="00CC694C" w:rsidRPr="00CC694C" w:rsidRDefault="00CC694C" w:rsidP="00CC694C">
      <w:pPr>
        <w:pStyle w:val="EndNoteBibliography"/>
      </w:pPr>
      <w:r w:rsidRPr="00CC694C">
        <w:t>323.</w:t>
      </w:r>
      <w:r w:rsidRPr="00CC694C">
        <w:tab/>
        <w:t>Gris-Oliver A, Palafox M, Monserrat L, Brasó-Maristany F, Òdena A, Sánchez-Guixé M, et al. Genetic Alterations in the PI3K/AKT Pathway and Baseline AKT Activity Define AKT Inhibitor Sensitivity in Breast Cancer Patient-derived Xenografts. Clin Cancer Res. 2020;26(14):3720-31.</w:t>
      </w:r>
    </w:p>
    <w:p w14:paraId="2D686F26" w14:textId="77777777" w:rsidR="00CC694C" w:rsidRPr="00CC694C" w:rsidRDefault="00CC694C" w:rsidP="00CC694C">
      <w:pPr>
        <w:pStyle w:val="EndNoteBibliography"/>
      </w:pPr>
      <w:r w:rsidRPr="00CC694C">
        <w:t>324.</w:t>
      </w:r>
      <w:r w:rsidRPr="00CC694C">
        <w:tab/>
        <w:t>Turner N. Capivasertib Doubles PFS in Some Breast Cancers. Cancer Discov. 2023;13(2):250.</w:t>
      </w:r>
    </w:p>
    <w:p w14:paraId="4DB43DB5" w14:textId="77777777" w:rsidR="00CC694C" w:rsidRPr="00CC694C" w:rsidRDefault="00CC694C" w:rsidP="00CC694C">
      <w:pPr>
        <w:pStyle w:val="EndNoteBibliography"/>
      </w:pPr>
      <w:r w:rsidRPr="00CC694C">
        <w:t>325.</w:t>
      </w:r>
      <w:r w:rsidRPr="00CC694C">
        <w:tab/>
        <w:t>Robertson JFR, Coleman RE, Cheung KL, Evans A, Holcombe C, Skene A, et al. Proliferation and AKT Activity Biomarker Analyses after Capivasertib (AZD5363) Treatment of Patients with ER. Clin Cancer Res. 2020;26(7):1574-85.</w:t>
      </w:r>
    </w:p>
    <w:p w14:paraId="6D322293" w14:textId="77777777" w:rsidR="00CC694C" w:rsidRPr="00CC694C" w:rsidRDefault="00CC694C" w:rsidP="00CC694C">
      <w:pPr>
        <w:pStyle w:val="EndNoteBibliography"/>
      </w:pPr>
      <w:r w:rsidRPr="00CC694C">
        <w:t>326.</w:t>
      </w:r>
      <w:r w:rsidRPr="00CC694C">
        <w:tab/>
        <w:t>Banerji U, Dean EJ, Pérez-Fidalgo JA, Batist G, Bedard PL, You B, et al. A Phase I Open-Label Study to Identify a Dosing Regimen of the Pan-AKT Inhibitor AZD5363 for Evaluation in Solid Tumors and in PIK3CA-Mutated Breast and Gynecologic Cancers. Clin Cancer Res. 2018;24(9):2050-9.</w:t>
      </w:r>
    </w:p>
    <w:p w14:paraId="11246732" w14:textId="77777777" w:rsidR="00CC694C" w:rsidRPr="00CC694C" w:rsidRDefault="00CC694C" w:rsidP="00CC694C">
      <w:pPr>
        <w:pStyle w:val="EndNoteBibliography"/>
      </w:pPr>
      <w:r w:rsidRPr="00CC694C">
        <w:t>327.</w:t>
      </w:r>
      <w:r w:rsidRPr="00CC694C">
        <w:tab/>
        <w:t>Kalinsky K, Hong F, McCourt CK, Sachdev JC, Mitchell EP, Zwiebel JA, et al. Effect of Capivasertib in Patients With an AKT1 E17K-Mutated Tumor: NCI-MATCH Subprotocol EAY131-Y Nonrandomized Trial. JAMA Oncol. 2021;7(2):271-8.</w:t>
      </w:r>
    </w:p>
    <w:p w14:paraId="32EB145B" w14:textId="77777777" w:rsidR="00CC694C" w:rsidRPr="00CC694C" w:rsidRDefault="00CC694C" w:rsidP="00CC694C">
      <w:pPr>
        <w:pStyle w:val="EndNoteBibliography"/>
      </w:pPr>
      <w:r w:rsidRPr="00CC694C">
        <w:t>328.</w:t>
      </w:r>
      <w:r w:rsidRPr="00CC694C">
        <w:tab/>
        <w:t>Smyth LM, Tamura K, Oliveira M, Ciruelos EM, Mayer IA, Sablin MP, et al. Capivasertib, an AKT Kinase Inhibitor, as Monotherapy or in Combination with Fulvestrant in Patients with AKT1 E17K-Mutant, ER-Positive Metastatic Breast Cancer. Clin Cancer Res. 2020;26(15):3947-57.</w:t>
      </w:r>
    </w:p>
    <w:p w14:paraId="3112CC14" w14:textId="77777777" w:rsidR="00CC694C" w:rsidRPr="00CC694C" w:rsidRDefault="00CC694C" w:rsidP="00CC694C">
      <w:pPr>
        <w:pStyle w:val="EndNoteBibliography"/>
      </w:pPr>
      <w:r w:rsidRPr="00CC694C">
        <w:t>329.</w:t>
      </w:r>
      <w:r w:rsidRPr="00CC694C">
        <w:tab/>
        <w:t>Smyth LM, Batist G, Meric-Bernstam F, Kabos P, Spanggaard I, Lluch A, et al. Selective AKT kinase inhibitor capivasertib in combination with fulvestrant in PTEN-mutant ER-positive metastatic breast cancer. NPJ Breast Cancer. 2021;7(1):44.</w:t>
      </w:r>
    </w:p>
    <w:p w14:paraId="764EFF94" w14:textId="77777777" w:rsidR="00CC694C" w:rsidRPr="00CC694C" w:rsidRDefault="00CC694C" w:rsidP="00CC694C">
      <w:pPr>
        <w:pStyle w:val="EndNoteBibliography"/>
      </w:pPr>
      <w:r w:rsidRPr="00CC694C">
        <w:t>330.</w:t>
      </w:r>
      <w:r w:rsidRPr="00CC694C">
        <w:tab/>
        <w:t>Yap TA, Kristeleit R, Michalarea V, Pettitt SJ, Lim JSJ, Carreira S, et al. Phase I Trial of the PARP Inhibitor Olaparib and AKT Inhibitor Capivasertib in Patients with BRCA1/2- and Non- BRCA1/2-Mutant Cancers. Cancer Discov. 2020;10(10):1528-43.</w:t>
      </w:r>
    </w:p>
    <w:p w14:paraId="388861FD" w14:textId="77777777" w:rsidR="00CC694C" w:rsidRPr="00CC694C" w:rsidRDefault="00CC694C" w:rsidP="00CC694C">
      <w:pPr>
        <w:pStyle w:val="EndNoteBibliography"/>
      </w:pPr>
      <w:r w:rsidRPr="00CC694C">
        <w:t>331.</w:t>
      </w:r>
      <w:r w:rsidRPr="00CC694C">
        <w:tab/>
        <w:t>Shore ND, Mellado B, Shah S, Hauke RJ, Costin D, Morris T, et al. A phase I study of capivasertib in combination with abiraterone acetate in patients with metastatic castration-resistant prostate cancer. Journal of Clinical Oncology. 2021;39(6).</w:t>
      </w:r>
    </w:p>
    <w:p w14:paraId="057D8B3F" w14:textId="77777777" w:rsidR="00CC694C" w:rsidRPr="00CC694C" w:rsidRDefault="00CC694C" w:rsidP="00CC694C">
      <w:pPr>
        <w:pStyle w:val="EndNoteBibliography"/>
      </w:pPr>
      <w:r w:rsidRPr="00CC694C">
        <w:t>332.</w:t>
      </w:r>
      <w:r w:rsidRPr="00CC694C">
        <w:tab/>
        <w:t>Kolinsky MP, Rescigno P, Bianchini D, Zafeiriou Z, Mehra N, Mateo J, et al. A phase I dose-escalation study of enzalutamide in combination with the AKT inhibitor AZD5363 (capivasertib) in patients with metastatic castration-resistant prostate cancer. Ann Oncol. 2020;31(5):619-25.</w:t>
      </w:r>
    </w:p>
    <w:p w14:paraId="287D49EA" w14:textId="77777777" w:rsidR="00CC694C" w:rsidRPr="00CC694C" w:rsidRDefault="00CC694C" w:rsidP="00CC694C">
      <w:pPr>
        <w:pStyle w:val="EndNoteBibliography"/>
      </w:pPr>
      <w:r w:rsidRPr="00CC694C">
        <w:t>333.</w:t>
      </w:r>
      <w:r w:rsidRPr="00CC694C">
        <w:tab/>
        <w:t>Westin SN, Labrie M, Litton JK, Blucher A, Fang Y, Vellano CP, et al. Phase 1b dose expansion and translational analyses of olaparib in combination with capivasertib in recurrent endometrial, triple negative breast, and ovarian cancer. Clin Cancer Res. 2021.</w:t>
      </w:r>
    </w:p>
    <w:p w14:paraId="0C513C19" w14:textId="77777777" w:rsidR="00CC694C" w:rsidRPr="00CC694C" w:rsidRDefault="00CC694C" w:rsidP="00CC694C">
      <w:pPr>
        <w:pStyle w:val="EndNoteBibliography"/>
      </w:pPr>
      <w:r w:rsidRPr="00CC694C">
        <w:t>334.</w:t>
      </w:r>
      <w:r w:rsidRPr="00CC694C">
        <w:tab/>
        <w:t>Howell SJ, Casbard A, Carucci M, Ingarfield K, Butler R, Morgan S, et al. Fulvestrant plus capivasertib versus placebo after relapse or progression on an aromatase inhibitor in metastatic, oestrogen receptor-positive, HER2-negative breast cancer (FAKTION): overall survival, updated progression-free survival, and expanded biomarker analysis from a randomised, phase 2 trial. Lancet Oncol. 2022.</w:t>
      </w:r>
    </w:p>
    <w:p w14:paraId="1C2B3C9E" w14:textId="77777777" w:rsidR="00CC694C" w:rsidRPr="00CC694C" w:rsidRDefault="00CC694C" w:rsidP="00CC694C">
      <w:pPr>
        <w:pStyle w:val="EndNoteBibliography"/>
      </w:pPr>
      <w:r w:rsidRPr="00CC694C">
        <w:t>335.</w:t>
      </w:r>
      <w:r w:rsidRPr="00CC694C">
        <w:tab/>
        <w:t xml:space="preserve">Turner NC, Alarcón E, Armstrong AC, Philco M, López Chuken YA, Sablin MP, et al. BEECH: a dose-finding run-in followed by a randomised phase II study assessing the efficacy of </w:t>
      </w:r>
      <w:r w:rsidRPr="00CC694C">
        <w:lastRenderedPageBreak/>
        <w:t>AKT inhibitor capivasertib (AZD5363) combined with paclitaxel in patients with estrogen receptor-positive advanced or metastatic breast cancer, and in a PIK3CA mutant sub-population. Ann Oncol. 2019;30(5):774-80.</w:t>
      </w:r>
    </w:p>
    <w:p w14:paraId="30776091" w14:textId="77777777" w:rsidR="00CC694C" w:rsidRPr="00CC694C" w:rsidRDefault="00CC694C" w:rsidP="00CC694C">
      <w:pPr>
        <w:pStyle w:val="EndNoteBibliography"/>
      </w:pPr>
      <w:r w:rsidRPr="00CC694C">
        <w:t>336.</w:t>
      </w:r>
      <w:r w:rsidRPr="00CC694C">
        <w:tab/>
        <w:t>Schmid P, Abraham J, Chan S, Wheatley D, Brunt AM, Nemsadze G, et al. Capivasertib Plus Paclitaxel Versus Placebo Plus Paclitaxel As First-Line Therapy for Metastatic Triple-Negative Breast Cancer: The PAKT Trial. J Clin Oncol. 2020;38(5):423-33.</w:t>
      </w:r>
    </w:p>
    <w:p w14:paraId="5585AE9B" w14:textId="77777777" w:rsidR="00CC694C" w:rsidRPr="00CC694C" w:rsidRDefault="00CC694C" w:rsidP="00CC694C">
      <w:pPr>
        <w:pStyle w:val="EndNoteBibliography"/>
      </w:pPr>
      <w:r w:rsidRPr="00CC694C">
        <w:t>337.</w:t>
      </w:r>
      <w:r w:rsidRPr="00CC694C">
        <w:tab/>
        <w:t>Crabb SJ, Griffiths G, Marwood E, Dunkley D, Downs N, Martin K, et al. Pan-AKT Inhibitor Capivasertib With Docetaxel and Prednisolone in Metastatic Castration-Resistant Prostate Cancer: A Randomized, Placebo-Controlled Phase II Trial (ProCAID). J Clin Oncol. 2021;39(3):190-201.</w:t>
      </w:r>
    </w:p>
    <w:p w14:paraId="19462795" w14:textId="77777777" w:rsidR="00CC694C" w:rsidRPr="00CC694C" w:rsidRDefault="00CC694C" w:rsidP="00CC694C">
      <w:pPr>
        <w:pStyle w:val="EndNoteBibliography"/>
      </w:pPr>
      <w:r w:rsidRPr="00CC694C">
        <w:t>338.</w:t>
      </w:r>
      <w:r w:rsidRPr="00CC694C">
        <w:tab/>
        <w:t>Sun JY, Hou YJ, Yin YB, Wang FZ, Yang MF, Zhang YY, et al. CCT128930 induces G1-phase arrest and apoptosis and synergistically enhances the anticancer efficiency of VS5584 in human osteosarcoma cells. Biomed Pharmacother. 2020;130:110544.</w:t>
      </w:r>
    </w:p>
    <w:p w14:paraId="62D9B2D6" w14:textId="77777777" w:rsidR="00CC694C" w:rsidRPr="00CC694C" w:rsidRDefault="00CC694C" w:rsidP="00CC694C">
      <w:pPr>
        <w:pStyle w:val="EndNoteBibliography"/>
      </w:pPr>
      <w:r w:rsidRPr="00CC694C">
        <w:t>339.</w:t>
      </w:r>
      <w:r w:rsidRPr="00CC694C">
        <w:tab/>
        <w:t>Choi JI, Park SH, Lee HJ, Lee DW, Lee HN. Inhibition of Phospho-S6 Kinase, a Protein Involved in the Compensatory Adaptive Response, Increases the Efficacy of Paclitaxel in Reducing the Viability of Matrix-Attached Ovarian Cancer Cells. PLoS One. 2016;11(5):e0155052.</w:t>
      </w:r>
    </w:p>
    <w:p w14:paraId="488DA839" w14:textId="77777777" w:rsidR="00CC694C" w:rsidRPr="00CC694C" w:rsidRDefault="00CC694C" w:rsidP="00CC694C">
      <w:pPr>
        <w:pStyle w:val="EndNoteBibliography"/>
      </w:pPr>
      <w:r w:rsidRPr="00CC694C">
        <w:t>340.</w:t>
      </w:r>
      <w:r w:rsidRPr="00CC694C">
        <w:tab/>
        <w:t>Kim KW, Kim JY, Qiao J, Clark RA, Powers CM, Correa H, et al. Dual-Targeting AKT2 and ERK in cancer stem-like cells in neuroblastoma. Oncotarget. 2019;10(54):5645-59.</w:t>
      </w:r>
    </w:p>
    <w:p w14:paraId="2D421F5C" w14:textId="77777777" w:rsidR="00CC694C" w:rsidRPr="00CC694C" w:rsidRDefault="00CC694C" w:rsidP="00CC694C">
      <w:pPr>
        <w:pStyle w:val="EndNoteBibliography"/>
      </w:pPr>
      <w:r w:rsidRPr="00CC694C">
        <w:t>341.</w:t>
      </w:r>
      <w:r w:rsidRPr="00CC694C">
        <w:tab/>
        <w:t>Gener P, Rafael D, Seras-Franzoso J, Perez A, Pindado LA, Casas G, et al. Pivotal Role of AKT2 during Dynamic Phenotypic Change of Breast Cancer Stem Cells. Cancers (Basel). 2019;11(8).</w:t>
      </w:r>
    </w:p>
    <w:p w14:paraId="1D8B4FAE" w14:textId="77777777" w:rsidR="00CC694C" w:rsidRPr="00CC694C" w:rsidRDefault="00CC694C" w:rsidP="00CC694C">
      <w:pPr>
        <w:pStyle w:val="EndNoteBibliography"/>
      </w:pPr>
      <w:r w:rsidRPr="00CC694C">
        <w:t>342.</w:t>
      </w:r>
      <w:r w:rsidRPr="00CC694C">
        <w:tab/>
        <w:t>Sun L, Huang Y, Liu Y, Zhao Y, He X, Zhang L, et al. Ipatasertib, a novel Akt inhibitor, induces transcription factor FoxO3a and NF-κB directly regulates PUMA-dependent apoptosis. Cell Death Dis. 2018;9(9):911.</w:t>
      </w:r>
    </w:p>
    <w:p w14:paraId="6F930109" w14:textId="77777777" w:rsidR="00CC694C" w:rsidRPr="00CC694C" w:rsidRDefault="00CC694C" w:rsidP="00CC694C">
      <w:pPr>
        <w:pStyle w:val="EndNoteBibliography"/>
      </w:pPr>
      <w:r w:rsidRPr="00CC694C">
        <w:t>343.</w:t>
      </w:r>
      <w:r w:rsidRPr="00CC694C">
        <w:tab/>
        <w:t>Jabbarzadeh Kaboli P, Salimian F, Aghapour S, Xiang S, Zhao Q, Li M, et al. Akt-targeted therapy as a promising strategy to overcome drug resistance in breast cancer - A comprehensive review from chemotherapy to immunotherapy. Pharmacol Res. 2020;156:104806.</w:t>
      </w:r>
    </w:p>
    <w:p w14:paraId="091D167C" w14:textId="77777777" w:rsidR="00CC694C" w:rsidRPr="00CC694C" w:rsidRDefault="00CC694C" w:rsidP="00CC694C">
      <w:pPr>
        <w:pStyle w:val="EndNoteBibliography"/>
      </w:pPr>
      <w:r w:rsidRPr="00CC694C">
        <w:t>344.</w:t>
      </w:r>
      <w:r w:rsidRPr="00CC694C">
        <w:tab/>
        <w:t>Laterza MM, Ciaramella V, Facchini BA, Franzese E, Liguori C, De Falco S, et al. Enhanced Antitumor Effect of Trastuzumab and Duligotuzumab or Ipatasertib Combination in HER-2 Positive Gastric Cancer Cells. Cancers (Basel). 2021;13(10).</w:t>
      </w:r>
    </w:p>
    <w:p w14:paraId="732865C3" w14:textId="77777777" w:rsidR="00CC694C" w:rsidRPr="00CC694C" w:rsidRDefault="00CC694C" w:rsidP="00CC694C">
      <w:pPr>
        <w:pStyle w:val="EndNoteBibliography"/>
      </w:pPr>
      <w:r w:rsidRPr="00CC694C">
        <w:t>345.</w:t>
      </w:r>
      <w:r w:rsidRPr="00CC694C">
        <w:tab/>
        <w:t>Saura C, Roda D, Roselló S, Oliveira M, Macarulla T, Pérez-Fidalgo JA, et al. A First-in-Human Phase I Study of the ATP-Competitive AKT Inhibitor Ipatasertib Demonstrates Robust and Safe Targeting of AKT in Patients with Solid Tumors. Cancer Discov. 2017;7(1):102-13.</w:t>
      </w:r>
    </w:p>
    <w:p w14:paraId="4F789BF9" w14:textId="77777777" w:rsidR="00CC694C" w:rsidRPr="00CC694C" w:rsidRDefault="00CC694C" w:rsidP="00CC694C">
      <w:pPr>
        <w:pStyle w:val="EndNoteBibliography"/>
      </w:pPr>
      <w:r w:rsidRPr="00CC694C">
        <w:t>346.</w:t>
      </w:r>
      <w:r w:rsidRPr="00CC694C">
        <w:tab/>
        <w:t>Isakoff SJ, Tabernero J, Molife LR, Soria JC, Cervantes A, Vogelzang NJ, et al. Antitumor activity of ipatasertib combined with chemotherapy: results from a phase Ib study in solid tumors. Ann Oncol. 2020;31(5):626-33.</w:t>
      </w:r>
    </w:p>
    <w:p w14:paraId="5EBCEB4A" w14:textId="77777777" w:rsidR="00CC694C" w:rsidRPr="00CC694C" w:rsidRDefault="00CC694C" w:rsidP="00CC694C">
      <w:pPr>
        <w:pStyle w:val="EndNoteBibliography"/>
      </w:pPr>
      <w:r w:rsidRPr="00CC694C">
        <w:t>347.</w:t>
      </w:r>
      <w:r w:rsidRPr="00CC694C">
        <w:tab/>
        <w:t>Shapiro GI, LoRusso P, Cho DC, Musib L, Yan Y, Wongchenko M, et al. A phase Ib open-label dose escalation study of the safety, pharmacokinetics, and pharmacodynamics of cobimetinib (GDC-0973) and ipatasertib (GDC-0068) in patients with locally advanced or metastatic solid tumors. Invest New Drugs. 2021;39(1):163-74.</w:t>
      </w:r>
    </w:p>
    <w:p w14:paraId="231329C4" w14:textId="77777777" w:rsidR="00CC694C" w:rsidRPr="00CC694C" w:rsidRDefault="00CC694C" w:rsidP="00CC694C">
      <w:pPr>
        <w:pStyle w:val="EndNoteBibliography"/>
      </w:pPr>
      <w:r w:rsidRPr="00CC694C">
        <w:t>348.</w:t>
      </w:r>
      <w:r w:rsidRPr="00CC694C">
        <w:tab/>
        <w:t>Shi Z, Wulfkuhle J, Nowicka M, Gallagher RI, Saura C, Nuciforo PG, et al. Functional Mapping of AKT Signaling and Biomarkers of Response from the FAIRLANE Trial of Neoadjuvant Ipatasertib plus Paclitaxel for Triple-Negative Breast Cancer. Clin Cancer Res. 2022;28(5):993-1003.</w:t>
      </w:r>
    </w:p>
    <w:p w14:paraId="22DF4F09" w14:textId="77777777" w:rsidR="00CC694C" w:rsidRPr="00CC694C" w:rsidRDefault="00CC694C" w:rsidP="00CC694C">
      <w:pPr>
        <w:pStyle w:val="EndNoteBibliography"/>
      </w:pPr>
      <w:r w:rsidRPr="00CC694C">
        <w:t>349.</w:t>
      </w:r>
      <w:r w:rsidRPr="00CC694C">
        <w:tab/>
        <w:t>Kim SB, Dent R, Im SA, Espié M, Blau S, Tan AR, et al. Ipatasertib plus paclitaxel versus placebo plus paclitaxel as first-line therapy for metastatic triple-negative breast cancer (LOTUS): a multicentre, randomised, double-blind, placebo-controlled, phase 2 trial. Lancet Oncol. 2017;18(10):1360-72.</w:t>
      </w:r>
    </w:p>
    <w:p w14:paraId="1E928351" w14:textId="77777777" w:rsidR="00CC694C" w:rsidRPr="00CC694C" w:rsidRDefault="00CC694C" w:rsidP="00CC694C">
      <w:pPr>
        <w:pStyle w:val="EndNoteBibliography"/>
      </w:pPr>
      <w:r w:rsidRPr="00CC694C">
        <w:t>350.</w:t>
      </w:r>
      <w:r w:rsidRPr="00CC694C">
        <w:tab/>
        <w:t xml:space="preserve">Dent R, Oliveira M, Isakoff SJ, Im SA, Espié M, Blau S, et al. Final results of the double-blind placebo-controlled randomized phase 2 LOTUS trial of first-line ipatasertib plus paclitaxel for </w:t>
      </w:r>
      <w:r w:rsidRPr="00CC694C">
        <w:lastRenderedPageBreak/>
        <w:t>inoperable locally advanced/metastatic triple-negative breast cancer. Breast Cancer Res Treat. 2021;189(2):377-86.</w:t>
      </w:r>
    </w:p>
    <w:p w14:paraId="682BDC7E" w14:textId="77777777" w:rsidR="00CC694C" w:rsidRPr="00CC694C" w:rsidRDefault="00CC694C" w:rsidP="00CC694C">
      <w:pPr>
        <w:pStyle w:val="EndNoteBibliography"/>
      </w:pPr>
      <w:r w:rsidRPr="00CC694C">
        <w:t>351.</w:t>
      </w:r>
      <w:r w:rsidRPr="00CC694C">
        <w:tab/>
        <w:t>De Bono JS, De Giorgi U, Rodrigues DN, Massard C, Bracarda S, Font A, et al. Randomized Phase II Study Evaluating Akt Blockade with Ipatasertib, in Combination with Abiraterone, in Patients with Metastatic Prostate Cancer with and without PTEN Loss. Clin Cancer Res. 2019;25(3):928-36.</w:t>
      </w:r>
    </w:p>
    <w:p w14:paraId="6834CDDC" w14:textId="77777777" w:rsidR="00CC694C" w:rsidRPr="00CC694C" w:rsidRDefault="00CC694C" w:rsidP="00CC694C">
      <w:pPr>
        <w:pStyle w:val="EndNoteBibliography"/>
      </w:pPr>
      <w:r w:rsidRPr="00CC694C">
        <w:t>352.</w:t>
      </w:r>
      <w:r w:rsidRPr="00CC694C">
        <w:tab/>
        <w:t>Turner N, Dent RA, O'Shaughnessy J, Kim SB, Isakoff SJ, Barrios C, et al. Ipatasertib plus paclitaxel for PIK3CA/AKT1/PTEN-altered hormone receptor-positive HER2-negative advanced breast cancer: primary results from cohort B of the IPATunity130 randomized phase 3 trial. Breast Cancer Res Treat. 2022;191(3):565-76.</w:t>
      </w:r>
    </w:p>
    <w:p w14:paraId="2AF8AFE0" w14:textId="77777777" w:rsidR="00CC694C" w:rsidRPr="00CC694C" w:rsidRDefault="00CC694C" w:rsidP="00CC694C">
      <w:pPr>
        <w:pStyle w:val="EndNoteBibliography"/>
      </w:pPr>
      <w:r w:rsidRPr="00CC694C">
        <w:t>353.</w:t>
      </w:r>
      <w:r w:rsidRPr="00CC694C">
        <w:tab/>
        <w:t>Sweeney C, Bracarda S, Sternberg CN, Chi KN, Olmos D, Sandhu S, et al. Ipatasertib plus abiraterone and prednisolone in metastatic castration-resistant prostate cancer (IPATential150): a multicentre, randomised, double-blind, phase 3 trial. Lancet. 2021;398(10295):131-42.</w:t>
      </w:r>
    </w:p>
    <w:p w14:paraId="60681860" w14:textId="77777777" w:rsidR="00CC694C" w:rsidRPr="00CC694C" w:rsidRDefault="00CC694C" w:rsidP="00CC694C">
      <w:pPr>
        <w:pStyle w:val="EndNoteBibliography"/>
      </w:pPr>
      <w:r w:rsidRPr="00CC694C">
        <w:t>354.</w:t>
      </w:r>
      <w:r w:rsidRPr="00CC694C">
        <w:tab/>
        <w:t>Tsimberidou AM, Shaw JV, Juric D, Verschraegen C, Weise AM, Sarantopoulos J, et al. Phase 1 study of M2698, a p70S6K/AKT dual inhibitor, in patients with advanced cancer. J Hematol Oncol. 2021;14(1):127.</w:t>
      </w:r>
    </w:p>
    <w:p w14:paraId="7A07BB2A" w14:textId="77777777" w:rsidR="00CC694C" w:rsidRPr="00CC694C" w:rsidRDefault="00CC694C" w:rsidP="00CC694C">
      <w:pPr>
        <w:pStyle w:val="EndNoteBibliography"/>
      </w:pPr>
      <w:r w:rsidRPr="00CC694C">
        <w:t>355.</w:t>
      </w:r>
      <w:r w:rsidRPr="00CC694C">
        <w:tab/>
        <w:t>Machl A, Wilker EW, Tian H, Liu X, Schroeder P, Clark A, et al. M2698 is a potent dual-inhibitor of p70S6K and Akt that affects tumor growth in mouse models of cancer and crosses the blood-brain barrier. Am J Cancer Res. 2016;6(4):806-18.</w:t>
      </w:r>
    </w:p>
    <w:p w14:paraId="67AD4C32" w14:textId="77777777" w:rsidR="00CC694C" w:rsidRPr="00CC694C" w:rsidRDefault="00CC694C" w:rsidP="00CC694C">
      <w:pPr>
        <w:pStyle w:val="EndNoteBibliography"/>
      </w:pPr>
      <w:r w:rsidRPr="00CC694C">
        <w:t>356.</w:t>
      </w:r>
      <w:r w:rsidRPr="00CC694C">
        <w:tab/>
        <w:t>Previs RA, Armaiz-Pena GN, Ivan C, Dalton HJ, Rupaimoole R, Hansen JM, et al. Role of YAP1 as a Marker of Sensitivity to Dual AKT and P70S6K Inhibition in Ovarian and Uterine Malignancies. J Natl Cancer Inst. 2017;109(7).</w:t>
      </w:r>
    </w:p>
    <w:p w14:paraId="15749FB6" w14:textId="77777777" w:rsidR="00CC694C" w:rsidRPr="00CC694C" w:rsidRDefault="00CC694C" w:rsidP="00CC694C">
      <w:pPr>
        <w:pStyle w:val="EndNoteBibliography"/>
      </w:pPr>
      <w:r w:rsidRPr="00CC694C">
        <w:t>357.</w:t>
      </w:r>
      <w:r w:rsidRPr="00CC694C">
        <w:tab/>
        <w:t>Tsimberidou AM, CVerschraegen CF, Weise AM, Sarantopoulos J, Lopes G, Nemunaitis JJ, et al. Precision oncology: Results of a phase I study of M2698, a p70S6K/AKT targeted agent in patients with advanced cancer and tumor PI3K/AKT/mTOR (PAM) pathway abnormalities. Journal of Clinical Oncology. 2018;36(15).</w:t>
      </w:r>
    </w:p>
    <w:p w14:paraId="25526055" w14:textId="77777777" w:rsidR="00CC694C" w:rsidRPr="00CC694C" w:rsidRDefault="00CC694C" w:rsidP="00CC694C">
      <w:pPr>
        <w:pStyle w:val="EndNoteBibliography"/>
      </w:pPr>
      <w:r w:rsidRPr="00CC694C">
        <w:t>358.</w:t>
      </w:r>
      <w:r w:rsidRPr="00CC694C">
        <w:tab/>
        <w:t>Yu Y, Hall T, Eathiraj S, Wick MJ, Schwartz B, Abbadessa G. In-vitro and in-vivo combined effect of ARQ 092, an AKT inhibitor, with ARQ 087, a FGFR inhibitor. Anticancer Drugs. 2017;28(5):503-13.</w:t>
      </w:r>
    </w:p>
    <w:p w14:paraId="79485ED7" w14:textId="77777777" w:rsidR="00CC694C" w:rsidRPr="00CC694C" w:rsidRDefault="00CC694C" w:rsidP="00CC694C">
      <w:pPr>
        <w:pStyle w:val="EndNoteBibliography"/>
      </w:pPr>
      <w:r w:rsidRPr="00CC694C">
        <w:t>359.</w:t>
      </w:r>
      <w:r w:rsidRPr="00CC694C">
        <w:tab/>
        <w:t>Jilkova ZM, Kuyucu AZ, Kurma K, Ahmad Pour ST, Roth GS, Abbadessa G, et al. Combination of AKT inhibitor ARQ 092 and sorafenib potentiates inhibition of tumor progression in cirrhotic rat model of hepatocellular carcinoma. Oncotarget. 2018;9(13):11145-58.</w:t>
      </w:r>
    </w:p>
    <w:p w14:paraId="3C57EA1B" w14:textId="77777777" w:rsidR="00CC694C" w:rsidRPr="00CC694C" w:rsidRDefault="00CC694C" w:rsidP="00CC694C">
      <w:pPr>
        <w:pStyle w:val="EndNoteBibliography"/>
      </w:pPr>
      <w:r w:rsidRPr="00CC694C">
        <w:t>360.</w:t>
      </w:r>
      <w:r w:rsidRPr="00CC694C">
        <w:tab/>
        <w:t>Hirai H, Sootome H, Nakatsuru Y, Miyama K, Taguchi S, Tsujioka K, et al. MK-2206, an allosteric Akt inhibitor, enhances antitumor efficacy by standard chemotherapeutic agents or molecular targeted drugs in vitro and in vivo. Mol Cancer Ther. 2010;9(7):1956-67.</w:t>
      </w:r>
    </w:p>
    <w:p w14:paraId="43E90EE3" w14:textId="77777777" w:rsidR="00CC694C" w:rsidRPr="00CC694C" w:rsidRDefault="00CC694C" w:rsidP="00CC694C">
      <w:pPr>
        <w:pStyle w:val="EndNoteBibliography"/>
      </w:pPr>
      <w:r w:rsidRPr="00CC694C">
        <w:t>361.</w:t>
      </w:r>
      <w:r w:rsidRPr="00CC694C">
        <w:tab/>
        <w:t>Ma CX, Sanchez C, Gao F, Crowder R, Naughton M, Pluard T, et al. A Phase I Study of the AKT Inhibitor MK-2206 in Combination with Hormonal Therapy in Postmenopausal Women with Estrogen Receptor-Positive Metastatic Breast Cancer. Clin Cancer Res. 2016;22(11):2650-8.</w:t>
      </w:r>
    </w:p>
    <w:p w14:paraId="74B88C83" w14:textId="77777777" w:rsidR="00CC694C" w:rsidRPr="00CC694C" w:rsidRDefault="00CC694C" w:rsidP="00CC694C">
      <w:pPr>
        <w:pStyle w:val="EndNoteBibliography"/>
      </w:pPr>
      <w:r w:rsidRPr="00CC694C">
        <w:t>362.</w:t>
      </w:r>
      <w:r w:rsidRPr="00CC694C">
        <w:tab/>
        <w:t>Woo SU, Sangai T, Akcakanat A, Chen H, Wei C, Meric-Bernstam F. Vertical inhibition of the PI3K/Akt/mTOR pathway is synergistic in breast cancer. Oncogenesis. 2017;6(10):e385.</w:t>
      </w:r>
    </w:p>
    <w:p w14:paraId="21FA96DD" w14:textId="77777777" w:rsidR="00CC694C" w:rsidRPr="00CC694C" w:rsidRDefault="00CC694C" w:rsidP="00CC694C">
      <w:pPr>
        <w:pStyle w:val="EndNoteBibliography"/>
      </w:pPr>
      <w:r w:rsidRPr="00CC694C">
        <w:t>363.</w:t>
      </w:r>
      <w:r w:rsidRPr="00CC694C">
        <w:tab/>
        <w:t>Wang Z, Luo G, Qiu Z. Akt inhibitor MK-2206 reduces pancreatic cancer cell viability and increases the efficacy of gemcitabine. Oncol Lett. 2020;19(3):1999-2004.</w:t>
      </w:r>
    </w:p>
    <w:p w14:paraId="1FEC5AA1" w14:textId="77777777" w:rsidR="00CC694C" w:rsidRPr="00CC694C" w:rsidRDefault="00CC694C" w:rsidP="00CC694C">
      <w:pPr>
        <w:pStyle w:val="EndNoteBibliography"/>
      </w:pPr>
      <w:r w:rsidRPr="00CC694C">
        <w:t>364.</w:t>
      </w:r>
      <w:r w:rsidRPr="00CC694C">
        <w:tab/>
        <w:t>Zhang L, Wu Y, Wu J, Zhou M, Li D, Wan X, et al. KLF5-mediated COX2 upregulation contributes to tumorigenesis driven by PTEN deficiency. Cell Signal. 2020;75:109767.</w:t>
      </w:r>
    </w:p>
    <w:p w14:paraId="2A6942F9" w14:textId="77777777" w:rsidR="00CC694C" w:rsidRPr="00CC694C" w:rsidRDefault="00CC694C" w:rsidP="00CC694C">
      <w:pPr>
        <w:pStyle w:val="EndNoteBibliography"/>
      </w:pPr>
      <w:r w:rsidRPr="00CC694C">
        <w:t>365.</w:t>
      </w:r>
      <w:r w:rsidRPr="00CC694C">
        <w:tab/>
        <w:t>Buschhaus JM, Humphries BA, Eckley SS, Robison TH, Cutter AC, Rajendran S, et al. Targeting disseminated estrogen-receptor-positive breast cancer cells in bone marrow. Oncogene. 2020;39(34):5649-62.</w:t>
      </w:r>
    </w:p>
    <w:p w14:paraId="63495846" w14:textId="77777777" w:rsidR="00CC694C" w:rsidRPr="00CC694C" w:rsidRDefault="00CC694C" w:rsidP="00CC694C">
      <w:pPr>
        <w:pStyle w:val="EndNoteBibliography"/>
      </w:pPr>
      <w:r w:rsidRPr="00CC694C">
        <w:t>366.</w:t>
      </w:r>
      <w:r w:rsidRPr="00CC694C">
        <w:tab/>
        <w:t>Yap TA, Yan L, Patnaik A, Fearen I, Olmos D, Papadopoulos K, et al. First-in-man clinical trial of the oral pan-AKT inhibitor MK-2206 in patients with advanced solid tumors. J Clin Oncol. 2011;29(35):4688-95.</w:t>
      </w:r>
    </w:p>
    <w:p w14:paraId="35DF1CB1" w14:textId="77777777" w:rsidR="00CC694C" w:rsidRPr="00CC694C" w:rsidRDefault="00CC694C" w:rsidP="00CC694C">
      <w:pPr>
        <w:pStyle w:val="EndNoteBibliography"/>
      </w:pPr>
      <w:r w:rsidRPr="00CC694C">
        <w:lastRenderedPageBreak/>
        <w:t>367.</w:t>
      </w:r>
      <w:r w:rsidRPr="00CC694C">
        <w:tab/>
        <w:t>Gupta S, Argilés G, Munster PN, Hollebecque A, Dajani O, Cheng JD, et al. A Phase I Trial of Combined Ridaforolimus and MK-2206 in Patients with Advanced Malignancies. Clin Cancer Res. 2015;21(23):5235-44.</w:t>
      </w:r>
    </w:p>
    <w:p w14:paraId="56FCD437" w14:textId="77777777" w:rsidR="00CC694C" w:rsidRPr="00CC694C" w:rsidRDefault="00CC694C" w:rsidP="00CC694C">
      <w:pPr>
        <w:pStyle w:val="EndNoteBibliography"/>
      </w:pPr>
      <w:r w:rsidRPr="00CC694C">
        <w:t>368.</w:t>
      </w:r>
      <w:r w:rsidRPr="00CC694C">
        <w:tab/>
        <w:t>Hudis C, Swanton C, Janjigian YY, Lee R, Sutherland S, Lehman R, et al. A phase 1 study evaluating the combination of an allosteric AKT inhibitor (MK-2206) and trastuzumab in patients with HER2-positive solid tumors. Breast Cancer Res. 2013;15(6):R110.</w:t>
      </w:r>
    </w:p>
    <w:p w14:paraId="0444711A" w14:textId="77777777" w:rsidR="00CC694C" w:rsidRPr="00CC694C" w:rsidRDefault="00CC694C" w:rsidP="00CC694C">
      <w:pPr>
        <w:pStyle w:val="EndNoteBibliography"/>
      </w:pPr>
      <w:r w:rsidRPr="00CC694C">
        <w:t>369.</w:t>
      </w:r>
      <w:r w:rsidRPr="00CC694C">
        <w:tab/>
        <w:t>Brana I, Berger R, Golan T, Haluska P, Edenfield J, Fiorica J, et al. A parallel-arm phase I trial of the humanised anti-IGF-1R antibody dalotuzumab in combination with the AKT inhibitor MK-2206, the mTOR inhibitor ridaforolimus, or the NOTCH inhibitor MK-0752, in patients with advanced solid tumours. Br J Cancer. 2014;111(10):1932-44.</w:t>
      </w:r>
    </w:p>
    <w:p w14:paraId="17E2C5D9" w14:textId="77777777" w:rsidR="00CC694C" w:rsidRPr="00CC694C" w:rsidRDefault="00CC694C" w:rsidP="00CC694C">
      <w:pPr>
        <w:pStyle w:val="EndNoteBibliography"/>
      </w:pPr>
      <w:r w:rsidRPr="00CC694C">
        <w:t>370.</w:t>
      </w:r>
      <w:r w:rsidRPr="00CC694C">
        <w:tab/>
        <w:t>Chien AJ, Cockerill A, Fancourt C, Schmidt E, Moasser MM, Rugo HS, et al. A phase 1b study of the Akt-inhibitor MK-2206 in combination with weekly paclitaxel and trastuzumab in patients with advanced HER2-amplified solid tumor malignancies. Breast Cancer Res Treat. 2016;155(3):521-30.</w:t>
      </w:r>
    </w:p>
    <w:p w14:paraId="26B1635F" w14:textId="77777777" w:rsidR="00CC694C" w:rsidRPr="00CC694C" w:rsidRDefault="00CC694C" w:rsidP="00CC694C">
      <w:pPr>
        <w:pStyle w:val="EndNoteBibliography"/>
      </w:pPr>
      <w:r w:rsidRPr="00CC694C">
        <w:t>371.</w:t>
      </w:r>
      <w:r w:rsidRPr="00CC694C">
        <w:tab/>
        <w:t>Larsen JT, Shanafelt TD, Leis JF, LaPlant B, Call T, Pettinger A, et al. Akt inhibitor MK-2206 in combination with bendamustine and rituximab in relapsed or refractory chronic lymphocytic leukemia: Results from the N1087 alliance study. Am J Hematol. 2017;92(8):759-63.</w:t>
      </w:r>
    </w:p>
    <w:p w14:paraId="6CFA02C7" w14:textId="77777777" w:rsidR="00CC694C" w:rsidRPr="00CC694C" w:rsidRDefault="00CC694C" w:rsidP="00CC694C">
      <w:pPr>
        <w:pStyle w:val="EndNoteBibliography"/>
      </w:pPr>
      <w:r w:rsidRPr="00CC694C">
        <w:t>372.</w:t>
      </w:r>
      <w:r w:rsidRPr="00CC694C">
        <w:tab/>
        <w:t>Xing Y, Lin NU, Maurer MA, Chen H, Mahvash A, Sahin A, et al. Phase II trial of AKT inhibitor MK-2206 in patients with advanced breast cancer who have tumors with PIK3CA or AKT mutations, and/or PTEN loss/PTEN mutation. Breast Cancer Res. 2019;21(1):78.</w:t>
      </w:r>
    </w:p>
    <w:p w14:paraId="71EE6B3A" w14:textId="77777777" w:rsidR="00CC694C" w:rsidRPr="00CC694C" w:rsidRDefault="00CC694C" w:rsidP="00CC694C">
      <w:pPr>
        <w:pStyle w:val="EndNoteBibliography"/>
      </w:pPr>
      <w:r w:rsidRPr="00CC694C">
        <w:t>373.</w:t>
      </w:r>
      <w:r w:rsidRPr="00CC694C">
        <w:tab/>
        <w:t>Oki Y, Fanale M, Romaguera J, Fayad L, Fowler N, Copeland A, et al. Phase II study of an AKT inhibitor MK2206 in patients with relapsed or refractory lymphoma. Br J Haematol. 2015;171(4):463-70.</w:t>
      </w:r>
    </w:p>
    <w:p w14:paraId="368412A3" w14:textId="77777777" w:rsidR="00CC694C" w:rsidRPr="00CC694C" w:rsidRDefault="00CC694C" w:rsidP="00CC694C">
      <w:pPr>
        <w:pStyle w:val="EndNoteBibliography"/>
      </w:pPr>
      <w:r w:rsidRPr="00CC694C">
        <w:t>374.</w:t>
      </w:r>
      <w:r w:rsidRPr="00CC694C">
        <w:tab/>
        <w:t>Ramanathan RK, McDonough SL, Kennecke HF, Iqbal S, Baranda JC, Seery TE, et al. Phase 2 study of MK-2206, an allosteric inhibitor of AKT, as second-line therapy for advanced gastric and gastroesophageal junction cancer: A SWOG cooperative group trial (S1005). Cancer. 2015;121(13):2193-7.</w:t>
      </w:r>
    </w:p>
    <w:p w14:paraId="7887024A" w14:textId="77777777" w:rsidR="00CC694C" w:rsidRPr="00CC694C" w:rsidRDefault="00CC694C" w:rsidP="00CC694C">
      <w:pPr>
        <w:pStyle w:val="EndNoteBibliography"/>
      </w:pPr>
      <w:r w:rsidRPr="00CC694C">
        <w:t>375.</w:t>
      </w:r>
      <w:r w:rsidRPr="00CC694C">
        <w:tab/>
        <w:t>Stover EH, Xiong N, Myers AP, Tayob N, Engvold V, Polak M, et al. A phase II study of MK-2206, an AKT inhibitor, in uterine serous carcinoma. Gynecol Oncol Rep. 2022;40:100974.</w:t>
      </w:r>
    </w:p>
    <w:p w14:paraId="12AA195B" w14:textId="77777777" w:rsidR="00CC694C" w:rsidRPr="00CC694C" w:rsidRDefault="00CC694C" w:rsidP="00CC694C">
      <w:pPr>
        <w:pStyle w:val="EndNoteBibliography"/>
      </w:pPr>
      <w:r w:rsidRPr="00CC694C">
        <w:t>376.</w:t>
      </w:r>
      <w:r w:rsidRPr="00CC694C">
        <w:tab/>
        <w:t>Lara PN, Longmate J, Mack PC, Kelly K, Socinski MA, Salgia R, et al. Phase II Study of the AKT Inhibitor MK-2206 plus Erlotinib in Patients with Advanced Non-Small Cell Lung Cancer Who Previously Progressed on Erlotinib. Clin Cancer Res. 2015;21(19):4321-6.</w:t>
      </w:r>
    </w:p>
    <w:p w14:paraId="573487EF" w14:textId="77777777" w:rsidR="00CC694C" w:rsidRPr="00CC694C" w:rsidRDefault="00CC694C" w:rsidP="00CC694C">
      <w:pPr>
        <w:pStyle w:val="EndNoteBibliography"/>
      </w:pPr>
      <w:r w:rsidRPr="00CC694C">
        <w:t>377.</w:t>
      </w:r>
      <w:r w:rsidRPr="00CC694C">
        <w:tab/>
        <w:t>Chien AJ, Tripathy D, Albain KS, Symmans WF, Rugo HS, Melisko ME, et al. MK-2206 and Standard Neoadjuvant Chemotherapy Improves Response in Patients With Human Epidermal Growth Factor Receptor 2-Positive and/or Hormone Receptor-Negative Breast Cancers in the I-SPY 2 Trial. J Clin Oncol. 2020;38(10):1059-69.</w:t>
      </w:r>
    </w:p>
    <w:p w14:paraId="51C809BC" w14:textId="77777777" w:rsidR="00CC694C" w:rsidRPr="00CC694C" w:rsidRDefault="00CC694C" w:rsidP="00CC694C">
      <w:pPr>
        <w:pStyle w:val="EndNoteBibliography"/>
      </w:pPr>
      <w:r w:rsidRPr="00CC694C">
        <w:t>378.</w:t>
      </w:r>
      <w:r w:rsidRPr="00CC694C">
        <w:tab/>
        <w:t>Pavlatovská B, Machálková M, Brisudová P, Pruška A, Štěpka K, Michálek J, et al. Lactic Acidosis Interferes With Toxicity of Perifosine to Colorectal Cancer Spheroids: Multimodal Imaging Analysis. Front Oncol. 2020;10:581365.</w:t>
      </w:r>
    </w:p>
    <w:p w14:paraId="5B646F2E" w14:textId="77777777" w:rsidR="00CC694C" w:rsidRPr="00CC694C" w:rsidRDefault="00CC694C" w:rsidP="00CC694C">
      <w:pPr>
        <w:pStyle w:val="EndNoteBibliography"/>
      </w:pPr>
      <w:r w:rsidRPr="00CC694C">
        <w:t>379.</w:t>
      </w:r>
      <w:r w:rsidRPr="00CC694C">
        <w:tab/>
        <w:t>Karagul MI, Aktas S, Yilmaz SN, Yetkin D, Celikcan HD, Cevik OS. Perifosine and vitamin D combination induces apoptotic and non-apoptotic cell death in endometrial cancer cells. EXCLI J. 2020;19:532-46.</w:t>
      </w:r>
    </w:p>
    <w:p w14:paraId="2160551B" w14:textId="77777777" w:rsidR="00CC694C" w:rsidRPr="00CC694C" w:rsidRDefault="00CC694C" w:rsidP="00CC694C">
      <w:pPr>
        <w:pStyle w:val="EndNoteBibliography"/>
      </w:pPr>
      <w:r w:rsidRPr="00CC694C">
        <w:t>380.</w:t>
      </w:r>
      <w:r w:rsidRPr="00CC694C">
        <w:tab/>
        <w:t>Song Z, Tu X, Zhou Q, Huang J, Chen Y, Liu J, et al. A novel UCHL3 inhibitor, perifosine, enhances PARP inhibitor cytotoxicity through inhibition of homologous recombination-mediated DNA double strand break repair. Cell Death Dis. 2019;10(6):398.</w:t>
      </w:r>
    </w:p>
    <w:p w14:paraId="2CEA8B2C" w14:textId="77777777" w:rsidR="00CC694C" w:rsidRPr="00CC694C" w:rsidRDefault="00CC694C" w:rsidP="00CC694C">
      <w:pPr>
        <w:pStyle w:val="EndNoteBibliography"/>
      </w:pPr>
      <w:r w:rsidRPr="00CC694C">
        <w:t>381.</w:t>
      </w:r>
      <w:r w:rsidRPr="00CC694C">
        <w:tab/>
        <w:t>Holohan B, Hagiopian MM, Lai TP, Huang E, Friedman DR, Wright WE, et al. Perifosine as a potential novel anti-telomerase therapy. Oncotarget. 2015;6(26):21816-26.</w:t>
      </w:r>
    </w:p>
    <w:p w14:paraId="620748FA" w14:textId="77777777" w:rsidR="00CC694C" w:rsidRPr="00CC694C" w:rsidRDefault="00CC694C" w:rsidP="00CC694C">
      <w:pPr>
        <w:pStyle w:val="EndNoteBibliography"/>
      </w:pPr>
      <w:r w:rsidRPr="00CC694C">
        <w:t>382.</w:t>
      </w:r>
      <w:r w:rsidRPr="00CC694C">
        <w:tab/>
        <w:t>Kushner BH, Cheung NV, Modak S, Becher OJ, Basu EM, Roberts SS, et al. A phase I/Ib trial targeting the Pi3k/Akt pathway using perifosine: Long-term progression-free survival of patients with resistant neuroblastoma. Int J Cancer. 2017;140(2):480-4.</w:t>
      </w:r>
    </w:p>
    <w:p w14:paraId="0451809A" w14:textId="77777777" w:rsidR="00CC694C" w:rsidRPr="00CC694C" w:rsidRDefault="00CC694C" w:rsidP="00CC694C">
      <w:pPr>
        <w:pStyle w:val="EndNoteBibliography"/>
      </w:pPr>
      <w:r w:rsidRPr="00CC694C">
        <w:lastRenderedPageBreak/>
        <w:t>383.</w:t>
      </w:r>
      <w:r w:rsidRPr="00CC694C">
        <w:tab/>
        <w:t>Kaley TJ, Panageas KS, Pentsova EI, Mellinghoff IK, Nolan C, Gavrilovic I, et al. Phase I clinical trial of temsirolimus and perifosine for recurrent glioblastoma. Ann Clin Transl Neurol. 2020;7(4):429-36.</w:t>
      </w:r>
    </w:p>
    <w:p w14:paraId="367179C7" w14:textId="77777777" w:rsidR="00CC694C" w:rsidRPr="00CC694C" w:rsidRDefault="00CC694C" w:rsidP="00CC694C">
      <w:pPr>
        <w:pStyle w:val="EndNoteBibliography"/>
      </w:pPr>
      <w:r w:rsidRPr="00CC694C">
        <w:t>384.</w:t>
      </w:r>
      <w:r w:rsidRPr="00CC694C">
        <w:tab/>
        <w:t>Jakubowiak AJ, Richardson PG, Zimmerman T, Alsina M, Kaufman JL, Kandarpa M, et al. Perifosine plus lenalidomide and dexamethasone in relapsed and relapsed/refractory multiple myeloma: a Phase I Multiple Myeloma Research Consortium study. Br J Haematol. 2012;158(4):472-80.</w:t>
      </w:r>
    </w:p>
    <w:p w14:paraId="7D556711" w14:textId="77777777" w:rsidR="00CC694C" w:rsidRPr="00CC694C" w:rsidRDefault="00CC694C" w:rsidP="00CC694C">
      <w:pPr>
        <w:pStyle w:val="EndNoteBibliography"/>
      </w:pPr>
      <w:r w:rsidRPr="00CC694C">
        <w:t>385.</w:t>
      </w:r>
      <w:r w:rsidRPr="00CC694C">
        <w:tab/>
        <w:t>Richardson PG, Wolf J, Jakubowiak A, Zonder J, Lonial S, Irwin D, et al. Perifosine plus bortezomib and dexamethasone in patients with relapsed/refractory multiple myeloma previously treated with bortezomib: results of a multicenter phase I/II trial. J Clin Oncol. 2011;29(32):4243-9.</w:t>
      </w:r>
    </w:p>
    <w:p w14:paraId="62C16982" w14:textId="77777777" w:rsidR="00CC694C" w:rsidRPr="00CC694C" w:rsidRDefault="00CC694C" w:rsidP="00CC694C">
      <w:pPr>
        <w:pStyle w:val="EndNoteBibliography"/>
      </w:pPr>
      <w:r w:rsidRPr="00CC694C">
        <w:t>386.</w:t>
      </w:r>
      <w:r w:rsidRPr="00CC694C">
        <w:tab/>
        <w:t>Bendell JC, Nemunaitis J, Vukelja SJ, Hagenstad C, Campos LT, Hermann RC, et al. Randomized placebo-controlled phase II trial of perifosine plus capecitabine as second- or third-line therapy in patients with metastatic colorectal cancer. J Clin Oncol. 2011;29(33):4394-400.</w:t>
      </w:r>
    </w:p>
    <w:p w14:paraId="6ECC8456" w14:textId="77777777" w:rsidR="00CC694C" w:rsidRPr="00CC694C" w:rsidRDefault="00CC694C" w:rsidP="00CC694C">
      <w:pPr>
        <w:pStyle w:val="EndNoteBibliography"/>
      </w:pPr>
      <w:r w:rsidRPr="00CC694C">
        <w:t>387.</w:t>
      </w:r>
      <w:r w:rsidRPr="00CC694C">
        <w:tab/>
        <w:t>Rizk M, Rizq O, Oshima M, Nakajima-Takagi Y, Koide S, Saraya A, et al. Akt inhibition synergizes with polycomb repressive complex 2 inhibition in the treatment of multiple myeloma. Cancer Sci. 2019;110(12):3695-707.</w:t>
      </w:r>
    </w:p>
    <w:p w14:paraId="2CAE6D29" w14:textId="77777777" w:rsidR="00CC694C" w:rsidRPr="00CC694C" w:rsidRDefault="00CC694C" w:rsidP="00CC694C">
      <w:pPr>
        <w:pStyle w:val="EndNoteBibliography"/>
      </w:pPr>
      <w:r w:rsidRPr="00CC694C">
        <w:t>388.</w:t>
      </w:r>
      <w:r w:rsidRPr="00CC694C">
        <w:tab/>
        <w:t>Mimura N, Hideshima T, Shimomura T, Suzuki R, Ohguchi H, Rizq O, et al. Selective and potent Akt inhibition triggers anti-myeloma activities and enhances fatal endoplasmic reticulum stress induced by proteasome inhibition. Cancer Res. 2014;74(16):4458-69.</w:t>
      </w:r>
    </w:p>
    <w:p w14:paraId="41F04B03" w14:textId="77777777" w:rsidR="00CC694C" w:rsidRPr="00CC694C" w:rsidRDefault="00CC694C" w:rsidP="00CC694C">
      <w:pPr>
        <w:pStyle w:val="EndNoteBibliography"/>
      </w:pPr>
      <w:r w:rsidRPr="00CC694C">
        <w:t>389.</w:t>
      </w:r>
      <w:r w:rsidRPr="00CC694C">
        <w:tab/>
        <w:t>Lee JB, Jung M, Beom SH, Kim GM, Kim HR, Choi HJ, et al. Phase 2 study of TAS-117, an allosteric akt inhibitor in advanced solid tumors harboring phosphatidylinositol 3-kinase/v-akt murine thymoma viral oncogene homolog gene mutations. Invest New Drugs. 2021;39(5):1366-74.</w:t>
      </w:r>
    </w:p>
    <w:p w14:paraId="082C3419" w14:textId="77777777" w:rsidR="00CC694C" w:rsidRPr="00CC694C" w:rsidRDefault="00CC694C" w:rsidP="00CC694C">
      <w:pPr>
        <w:pStyle w:val="EndNoteBibliography"/>
      </w:pPr>
      <w:r w:rsidRPr="00CC694C">
        <w:t>390.</w:t>
      </w:r>
      <w:r w:rsidRPr="00CC694C">
        <w:tab/>
        <w:t>Barnes EME, Xu Y, Benito A, Herendi L, Siskos AP, Aboagye EO, et al. Lactic acidosis induces resistance to the pan-Akt inhibitor uprosertib in colon cancer cells. Br J Cancer. 2020;122(9):1298-308.</w:t>
      </w:r>
    </w:p>
    <w:p w14:paraId="722AEFC9" w14:textId="77777777" w:rsidR="00CC694C" w:rsidRPr="00CC694C" w:rsidRDefault="00CC694C" w:rsidP="00CC694C">
      <w:pPr>
        <w:pStyle w:val="EndNoteBibliography"/>
      </w:pPr>
      <w:r w:rsidRPr="00CC694C">
        <w:t>391.</w:t>
      </w:r>
      <w:r w:rsidRPr="00CC694C">
        <w:tab/>
        <w:t>Burris HA, Siu LL, Infante JR, Wheler JJ, Kurkjian C, Opalinska J, et al. Safety, pharmacokinetics (PK), pharmacodynamics (PD), and clinical activity of the oral AKT inhibitor GSK2141795 (GSK795) in a phase I first-in-human study. (Abstract). J Clin Oncol. 2011;29(15).</w:t>
      </w:r>
    </w:p>
    <w:p w14:paraId="755D9BB7" w14:textId="77777777" w:rsidR="00CC694C" w:rsidRPr="00CC694C" w:rsidRDefault="00CC694C" w:rsidP="00CC694C">
      <w:pPr>
        <w:pStyle w:val="EndNoteBibliography"/>
      </w:pPr>
      <w:r w:rsidRPr="00CC694C">
        <w:t>392.</w:t>
      </w:r>
      <w:r w:rsidRPr="00CC694C">
        <w:tab/>
        <w:t>Hudes G, Carducci M, Tomczak P, Dutcher J, Figlin R, Kapoor A, et al. Temsirolimus, interferon alfa, or both for advanced renal-cell carcinoma. N Engl J Med. 2007;356(22):2271-81.</w:t>
      </w:r>
    </w:p>
    <w:p w14:paraId="5F40A6D7" w14:textId="77777777" w:rsidR="00CC694C" w:rsidRPr="00CC694C" w:rsidRDefault="00CC694C" w:rsidP="00CC694C">
      <w:pPr>
        <w:pStyle w:val="EndNoteBibliography"/>
      </w:pPr>
      <w:r w:rsidRPr="00CC694C">
        <w:t>393.</w:t>
      </w:r>
      <w:r w:rsidRPr="00CC694C">
        <w:tab/>
        <w:t>Sarbassov DD, Guertin DA, Ali SM, Sabatini DM. Phosphorylation and regulation of Akt/PKB by the rictor-mTOR complex. Science. 2005;307(5712):1098-101.</w:t>
      </w:r>
    </w:p>
    <w:p w14:paraId="1E6C43BB" w14:textId="77777777" w:rsidR="00CC694C" w:rsidRPr="00CC694C" w:rsidRDefault="00CC694C" w:rsidP="00CC694C">
      <w:pPr>
        <w:pStyle w:val="EndNoteBibliography"/>
      </w:pPr>
      <w:r w:rsidRPr="00CC694C">
        <w:t>394.</w:t>
      </w:r>
      <w:r w:rsidRPr="00CC694C">
        <w:tab/>
        <w:t>Wang Z, Feng X, Molinolo AA, Martin D, Vitale-Cross L, Nohata N, et al. 4E-BP1 Is a Tumor Suppressor Protein Reactivated by mTOR Inhibition in Head and Neck Cancer. Cancer Res. 2019;79(7):1438-50.</w:t>
      </w:r>
    </w:p>
    <w:p w14:paraId="5239F94A" w14:textId="77777777" w:rsidR="00CC694C" w:rsidRPr="00CC694C" w:rsidRDefault="00CC694C" w:rsidP="00CC694C">
      <w:pPr>
        <w:pStyle w:val="EndNoteBibliography"/>
      </w:pPr>
      <w:r w:rsidRPr="00CC694C">
        <w:t>395.</w:t>
      </w:r>
      <w:r w:rsidRPr="00CC694C">
        <w:tab/>
        <w:t>Hsu PP, Kang SA, Rameseder J, Zhang Y, Ottina KA, Lim D, et al. The mTOR-regulated phosphoproteome reveals a mechanism of mTORC1-mediated inhibition of growth factor signaling. Science. 2011;332(6035):1317-22.</w:t>
      </w:r>
    </w:p>
    <w:p w14:paraId="06386557" w14:textId="77777777" w:rsidR="00CC694C" w:rsidRPr="00CC694C" w:rsidRDefault="00CC694C" w:rsidP="00CC694C">
      <w:pPr>
        <w:pStyle w:val="EndNoteBibliography"/>
      </w:pPr>
      <w:r w:rsidRPr="00CC694C">
        <w:t>396.</w:t>
      </w:r>
      <w:r w:rsidRPr="00CC694C">
        <w:tab/>
        <w:t>Ariaans G, Jalving M, Vries EG, Jong S. Anti-tumor effects of everolimus and metformin are complementary and glucose-dependent in breast cancer cells. BMC Cancer. 2017;17(1):232.</w:t>
      </w:r>
    </w:p>
    <w:p w14:paraId="33C19154" w14:textId="77777777" w:rsidR="00CC694C" w:rsidRPr="00CC694C" w:rsidRDefault="00CC694C" w:rsidP="00CC694C">
      <w:pPr>
        <w:pStyle w:val="EndNoteBibliography"/>
      </w:pPr>
      <w:r w:rsidRPr="00CC694C">
        <w:t>397.</w:t>
      </w:r>
      <w:r w:rsidRPr="00CC694C">
        <w:tab/>
        <w:t>Carvalho DM, Richardson PJ, Olaciregui N, Stankunaite R, Lavarino C, Molinari V, et al. Repurposing Vandetanib plus Everolimus for the Treatment of ACVR1-Mutant Diffuse Intrinsic Pontine Glioma. Cancer Discov. 2022;12(2):416-31.</w:t>
      </w:r>
    </w:p>
    <w:p w14:paraId="6A21DC1E" w14:textId="77777777" w:rsidR="00CC694C" w:rsidRPr="00CC694C" w:rsidRDefault="00CC694C" w:rsidP="00CC694C">
      <w:pPr>
        <w:pStyle w:val="EndNoteBibliography"/>
      </w:pPr>
      <w:r w:rsidRPr="00CC694C">
        <w:t>398.</w:t>
      </w:r>
      <w:r w:rsidRPr="00CC694C">
        <w:tab/>
        <w:t>Janku F, Yap TA, Meric-Bernstam F. Targeting the PI3K pathway in cancer: are we making headway? Nat Rev Clin Oncol. 2018;15(5):273-91.</w:t>
      </w:r>
    </w:p>
    <w:p w14:paraId="46D11C36" w14:textId="77777777" w:rsidR="00CC694C" w:rsidRPr="00CC694C" w:rsidRDefault="00CC694C" w:rsidP="00CC694C">
      <w:pPr>
        <w:pStyle w:val="EndNoteBibliography"/>
      </w:pPr>
      <w:r w:rsidRPr="00CC694C">
        <w:t>399.</w:t>
      </w:r>
      <w:r w:rsidRPr="00CC694C">
        <w:tab/>
        <w:t>Motzer RJ, Hutson TE, Glen H, Michaelson MD, Molina A, Eisen T, et al. Lenvatinib, everolimus, and the combination in patients with metastatic renal cell carcinoma: a randomised, phase 2, open-label, multicentre trial. Lancet Oncol. 2015;16(15):1473-82.</w:t>
      </w:r>
    </w:p>
    <w:p w14:paraId="1620D943" w14:textId="77777777" w:rsidR="00CC694C" w:rsidRPr="00CC694C" w:rsidRDefault="00CC694C" w:rsidP="00CC694C">
      <w:pPr>
        <w:pStyle w:val="EndNoteBibliography"/>
      </w:pPr>
      <w:r w:rsidRPr="00CC694C">
        <w:lastRenderedPageBreak/>
        <w:t>400.</w:t>
      </w:r>
      <w:r w:rsidRPr="00CC694C">
        <w:tab/>
        <w:t>Ballhausen A, Wheler JJ, Karp DD, Piha-Paul SA, Fu S, Pant S, et al. Phase I Study of Everolimus, Letrozole, and Trastuzumab in Patients with Hormone Receptor-positive Metastatic Breast Cancer or Other Solid Tumors. Clin Cancer Res. 2021;27(5):1247-55.</w:t>
      </w:r>
    </w:p>
    <w:p w14:paraId="2CBFB97D" w14:textId="77777777" w:rsidR="00CC694C" w:rsidRPr="00CC694C" w:rsidRDefault="00CC694C" w:rsidP="00CC694C">
      <w:pPr>
        <w:pStyle w:val="EndNoteBibliography"/>
      </w:pPr>
      <w:r w:rsidRPr="00CC694C">
        <w:t>401.</w:t>
      </w:r>
      <w:r w:rsidRPr="00CC694C">
        <w:tab/>
        <w:t>Bautista F, Paoletti X, Rubino J, Brard C, Rezai K, Nebchi S, et al. Phase I or II Study of Ribociclib in Combination With Topotecan-Temozolomide or Everolimus in Children With Advanced Malignancies: Arms A and B of the AcSé-ESMART Trial. J Clin Oncol. 2021;39(32):3546-60.</w:t>
      </w:r>
    </w:p>
    <w:p w14:paraId="55D16436" w14:textId="77777777" w:rsidR="00CC694C" w:rsidRPr="00CC694C" w:rsidRDefault="00CC694C" w:rsidP="00CC694C">
      <w:pPr>
        <w:pStyle w:val="EndNoteBibliography"/>
      </w:pPr>
      <w:r w:rsidRPr="00CC694C">
        <w:t>402.</w:t>
      </w:r>
      <w:r w:rsidRPr="00CC694C">
        <w:tab/>
        <w:t>Bardia A, Hurvitz SA, DeMichele A, Clark AS, Zelnak A, Yardley DA, et al. Phase I/II Trial of Exemestane, Ribociclib, and Everolimus in Women with HR. Clin Cancer Res. 2021;27(15):4177-85.</w:t>
      </w:r>
    </w:p>
    <w:p w14:paraId="55C76AB3" w14:textId="77777777" w:rsidR="00CC694C" w:rsidRPr="00CC694C" w:rsidRDefault="00CC694C" w:rsidP="00CC694C">
      <w:pPr>
        <w:pStyle w:val="EndNoteBibliography"/>
      </w:pPr>
      <w:r w:rsidRPr="00CC694C">
        <w:t>403.</w:t>
      </w:r>
      <w:r w:rsidRPr="00CC694C">
        <w:tab/>
        <w:t>Schmid P, Sablin MP, Bergh J, Im SA, Lu YS, Martínez N, et al. A phase Ib/II study of xentuzumab, an IGF-neutralising antibody, combined with exemestane and everolimus in hormone receptor-positive, HER2-negative locally advanced/metastatic breast cancer. Breast Cancer Res. 2021;23(1):8.</w:t>
      </w:r>
    </w:p>
    <w:p w14:paraId="7FC94E3C" w14:textId="77777777" w:rsidR="00CC694C" w:rsidRPr="00CC694C" w:rsidRDefault="00CC694C" w:rsidP="00CC694C">
      <w:pPr>
        <w:pStyle w:val="EndNoteBibliography"/>
      </w:pPr>
      <w:r w:rsidRPr="00CC694C">
        <w:t>404.</w:t>
      </w:r>
      <w:r w:rsidRPr="00CC694C">
        <w:tab/>
        <w:t>Lau DK, Tay RY, Yeung YH, Chionh F, Mooi J, Murone C, et al. Phase II study of everolimus (RAD001) monotherapy as first-line treatment in advanced biliary tract cancer with biomarker exploration: the RADiChol Study. Br J Cancer. 2018;118(7):966-71.</w:t>
      </w:r>
    </w:p>
    <w:p w14:paraId="029636ED" w14:textId="77777777" w:rsidR="00CC694C" w:rsidRPr="00CC694C" w:rsidRDefault="00CC694C" w:rsidP="00CC694C">
      <w:pPr>
        <w:pStyle w:val="EndNoteBibliography"/>
      </w:pPr>
      <w:r w:rsidRPr="00CC694C">
        <w:t>405.</w:t>
      </w:r>
      <w:r w:rsidRPr="00CC694C">
        <w:tab/>
        <w:t>Escudier B, Molinie V, Bracarda S, Maroto P, Szczylik C, Nathan P, et al. Open-label phase 2 trial of first-line everolimus monotherapy in patients with papillary metastatic renal cell carcinoma: RAPTOR final analysis. Eur J Cancer. 2016;69:226-35.</w:t>
      </w:r>
    </w:p>
    <w:p w14:paraId="43A98533" w14:textId="77777777" w:rsidR="00CC694C" w:rsidRPr="00CC694C" w:rsidRDefault="00CC694C" w:rsidP="00CC694C">
      <w:pPr>
        <w:pStyle w:val="EndNoteBibliography"/>
      </w:pPr>
      <w:r w:rsidRPr="00CC694C">
        <w:t>406.</w:t>
      </w:r>
      <w:r w:rsidRPr="00CC694C">
        <w:tab/>
        <w:t>Jerusalem G, de Boer RH, Hurvitz S, Yardley DA, Kovalenko E, Ejlertsen B, et al. Everolimus Plus Exemestane vs Everolimus or Capecitabine Monotherapy for Estrogen Receptor-Positive, HER2-Negative Advanced Breast Cancer: The BOLERO-6 Randomized Clinical Trial. JAMA Oncol. 2018;4(10):1367-74.</w:t>
      </w:r>
    </w:p>
    <w:p w14:paraId="1436B366" w14:textId="77777777" w:rsidR="00CC694C" w:rsidRPr="00CC694C" w:rsidRDefault="00CC694C" w:rsidP="00CC694C">
      <w:pPr>
        <w:pStyle w:val="EndNoteBibliography"/>
      </w:pPr>
      <w:r w:rsidRPr="00CC694C">
        <w:t>407.</w:t>
      </w:r>
      <w:r w:rsidRPr="00CC694C">
        <w:tab/>
        <w:t>Fan Y, Sun T, Shao Z, Zhang Q, Ouyang Q, Tong Z, et al. Effectiveness of Adding Everolimus to the First-line Treatment of Advanced Breast Cancer in Premenopausal Women Who Experienced Disease Progression While Receiving Selective Estrogen Receptor Modulators: A Phase 2 Randomized Clinical Trial. JAMA Oncol. 2021:e213428.</w:t>
      </w:r>
    </w:p>
    <w:p w14:paraId="7F557E19" w14:textId="77777777" w:rsidR="00CC694C" w:rsidRPr="00CC694C" w:rsidRDefault="00CC694C" w:rsidP="00CC694C">
      <w:pPr>
        <w:pStyle w:val="EndNoteBibliography"/>
      </w:pPr>
      <w:r w:rsidRPr="00CC694C">
        <w:t>408.</w:t>
      </w:r>
      <w:r w:rsidRPr="00CC694C">
        <w:tab/>
        <w:t>Slomovitz BM, Jiang Y, Yates MS, Soliman PT, Johnston T, Nowakowski M, et al. Phase II study of everolimus and letrozole in patients with recurrent endometrial carcinoma. J Clin Oncol. 2015;33(8):930-6.</w:t>
      </w:r>
    </w:p>
    <w:p w14:paraId="33528616" w14:textId="77777777" w:rsidR="00CC694C" w:rsidRPr="00CC694C" w:rsidRDefault="00CC694C" w:rsidP="00CC694C">
      <w:pPr>
        <w:pStyle w:val="EndNoteBibliography"/>
      </w:pPr>
      <w:r w:rsidRPr="00CC694C">
        <w:t>409.</w:t>
      </w:r>
      <w:r w:rsidRPr="00CC694C">
        <w:tab/>
        <w:t>Jun T, Hahn NM, Sonpavde G, Albany C, MacVicar GR, Hauke R, et al. Phase II Clinical and Translational Study of Everolimus ± Paclitaxel as First-Line Therapy in Cisplatin-Ineligible Advanced Urothelial Carcinoma. Oncologist. 2022;27(6):432-e52.</w:t>
      </w:r>
    </w:p>
    <w:p w14:paraId="583C995F" w14:textId="77777777" w:rsidR="00CC694C" w:rsidRPr="00CC694C" w:rsidRDefault="00CC694C" w:rsidP="00CC694C">
      <w:pPr>
        <w:pStyle w:val="EndNoteBibliography"/>
      </w:pPr>
      <w:r w:rsidRPr="00CC694C">
        <w:t>410.</w:t>
      </w:r>
      <w:r w:rsidRPr="00CC694C">
        <w:tab/>
        <w:t>Soliman PT, Westin SN, Iglesias DA, Fellman BM, Yuan Y, Zhang Q, et al. Everolimus, Letrozole, and Metformin in Women with Advanced or Recurrent Endometrioid Endometrial Cancer: A Multi-Center, Single Arm, Phase II Study. Clin Cancer Res. 2020;26(3):581-7.</w:t>
      </w:r>
    </w:p>
    <w:p w14:paraId="7132D8C7" w14:textId="77777777" w:rsidR="00CC694C" w:rsidRPr="00CC694C" w:rsidRDefault="00CC694C" w:rsidP="00CC694C">
      <w:pPr>
        <w:pStyle w:val="EndNoteBibliography"/>
      </w:pPr>
      <w:r w:rsidRPr="00CC694C">
        <w:t>411.</w:t>
      </w:r>
      <w:r w:rsidRPr="00CC694C">
        <w:tab/>
        <w:t>Yao JC, Shah MH, Ito T, Bohas CL, Wolin EM, Van Cutsem E, et al. Everolimus for advanced pancreatic neuroendocrine tumors. N Engl J Med. 2011;364(6):514-23.</w:t>
      </w:r>
    </w:p>
    <w:p w14:paraId="03C19195" w14:textId="77777777" w:rsidR="00CC694C" w:rsidRPr="00CC694C" w:rsidRDefault="00CC694C" w:rsidP="00CC694C">
      <w:pPr>
        <w:pStyle w:val="EndNoteBibliography"/>
      </w:pPr>
      <w:r w:rsidRPr="00CC694C">
        <w:t>412.</w:t>
      </w:r>
      <w:r w:rsidRPr="00CC694C">
        <w:tab/>
        <w:t>Yao JC, Fazio N, Singh S, Buzzoni R, Carnaghi C, Wolin E, et al. Everolimus for the treatment of advanced, non-functional neuroendocrine tumours of the lung or gastrointestinal tract (RADIANT-4): a randomised, placebo-controlled, phase 3 study. Lancet. 2016;387(10022):968-77.</w:t>
      </w:r>
    </w:p>
    <w:p w14:paraId="5A7FF129" w14:textId="77777777" w:rsidR="00CC694C" w:rsidRPr="00CC694C" w:rsidRDefault="00CC694C" w:rsidP="00CC694C">
      <w:pPr>
        <w:pStyle w:val="EndNoteBibliography"/>
      </w:pPr>
      <w:r w:rsidRPr="00CC694C">
        <w:t>413.</w:t>
      </w:r>
      <w:r w:rsidRPr="00CC694C">
        <w:tab/>
        <w:t>Fazio N, Buzzoni R, Delle Fave G, Tesselaar ME, Wolin E, Van Cutsem E, et al. Everolimus in advanced, progressive, well-differentiated, non-functional neuroendocrine tumors: RADIANT-4 lung subgroup analysis. Cancer Sci. 2018;109(1):174-81.</w:t>
      </w:r>
    </w:p>
    <w:p w14:paraId="3B19487E" w14:textId="77777777" w:rsidR="00CC694C" w:rsidRPr="00CC694C" w:rsidRDefault="00CC694C" w:rsidP="00CC694C">
      <w:pPr>
        <w:pStyle w:val="EndNoteBibliography"/>
      </w:pPr>
      <w:r w:rsidRPr="00CC694C">
        <w:t>414.</w:t>
      </w:r>
      <w:r w:rsidRPr="00CC694C">
        <w:tab/>
        <w:t>Motzer RJ, Escudier B, Oudard S, Hutson TE, Porta C, Bracarda S, et al. Efficacy of everolimus in advanced renal cell carcinoma: a double-blind, randomised, placebo-controlled phase III trial. Lancet. 2008;372(9637):449-56.</w:t>
      </w:r>
    </w:p>
    <w:p w14:paraId="22D14B8A" w14:textId="77777777" w:rsidR="00CC694C" w:rsidRPr="00CC694C" w:rsidRDefault="00CC694C" w:rsidP="00CC694C">
      <w:pPr>
        <w:pStyle w:val="EndNoteBibliography"/>
      </w:pPr>
      <w:r w:rsidRPr="00CC694C">
        <w:t>415.</w:t>
      </w:r>
      <w:r w:rsidRPr="00CC694C">
        <w:tab/>
        <w:t xml:space="preserve">Bissler JJ, Kingswood JC, Radzikowska E, Zonnenberg BA, Frost M, Belousova E, et al. Everolimus for angiomyolipoma associated with tuberous sclerosis complex or sporadic </w:t>
      </w:r>
      <w:r w:rsidRPr="00CC694C">
        <w:lastRenderedPageBreak/>
        <w:t>lymphangioleiomyomatosis (EXIST-2): a multicentre, randomised, double-blind, placebo-controlled trial. Lancet. 2013;381(9869):817-24.</w:t>
      </w:r>
    </w:p>
    <w:p w14:paraId="2C7E270F" w14:textId="77777777" w:rsidR="00CC694C" w:rsidRPr="00CC694C" w:rsidRDefault="00CC694C" w:rsidP="00CC694C">
      <w:pPr>
        <w:pStyle w:val="EndNoteBibliography"/>
      </w:pPr>
      <w:r w:rsidRPr="00CC694C">
        <w:t>416.</w:t>
      </w:r>
      <w:r w:rsidRPr="00CC694C">
        <w:tab/>
        <w:t>Franz DN, Belousova E, Sparagana S, Bebin EM, Frost M, Kuperman R, et al. Efficacy and safety of everolimus for subependymal giant cell astrocytomas associated with tuberous sclerosis complex (EXIST-1): a multicentre, randomised, placebo-controlled phase 3 trial. Lancet. 2013;381(9861):125-32.</w:t>
      </w:r>
    </w:p>
    <w:p w14:paraId="41F8FA71" w14:textId="77777777" w:rsidR="00CC694C" w:rsidRPr="00CC694C" w:rsidRDefault="00CC694C" w:rsidP="00CC694C">
      <w:pPr>
        <w:pStyle w:val="EndNoteBibliography"/>
      </w:pPr>
      <w:r w:rsidRPr="00CC694C">
        <w:t>417.</w:t>
      </w:r>
      <w:r w:rsidRPr="00CC694C">
        <w:tab/>
        <w:t>Baselga J, Campone M, Piccart M, Burris HA, Rugo HS, Sahmoud T, et al. Everolimus in postmenopausal hormone-receptor-positive advanced breast cancer. N Engl J Med. 2012;366(6):520-9.</w:t>
      </w:r>
    </w:p>
    <w:p w14:paraId="5520BB9D" w14:textId="77777777" w:rsidR="00CC694C" w:rsidRPr="00CC694C" w:rsidRDefault="00CC694C" w:rsidP="00CC694C">
      <w:pPr>
        <w:pStyle w:val="EndNoteBibliography"/>
      </w:pPr>
      <w:r w:rsidRPr="00CC694C">
        <w:t>418.</w:t>
      </w:r>
      <w:r w:rsidRPr="00CC694C">
        <w:tab/>
        <w:t>Tesch H, Stoetzer O, Decker T, Kurbacher CM, Marmé F, Schneeweiss A, et al. Efficacy and safety of everolimus plus exemestane in postmenopausal women with hormone receptor-positive, human epidermal growth factor receptor 2-negative locally advanced or metastatic breast cancer: Results of the single-arm, phase IIIB 4EVER trial. Int J Cancer. 2019;144(4):877-85.</w:t>
      </w:r>
    </w:p>
    <w:p w14:paraId="07E7DF9A" w14:textId="77777777" w:rsidR="00CC694C" w:rsidRPr="00CC694C" w:rsidRDefault="00CC694C" w:rsidP="00CC694C">
      <w:pPr>
        <w:pStyle w:val="EndNoteBibliography"/>
      </w:pPr>
      <w:r w:rsidRPr="00CC694C">
        <w:t>419.</w:t>
      </w:r>
      <w:r w:rsidRPr="00CC694C">
        <w:tab/>
        <w:t>Toi M, Shao Z, Hurvitz S, Tseng LM, Zhang Q, Shen K, et al. Efficacy and safety of everolimus in combination with trastuzumab and paclitaxel in Asian patients with HER2+ advanced breast cancer in BOLERO-1. Breast Cancer Res. 2017;19(1):47.</w:t>
      </w:r>
    </w:p>
    <w:p w14:paraId="28EE7B25" w14:textId="77777777" w:rsidR="00CC694C" w:rsidRPr="00CC694C" w:rsidRDefault="00CC694C" w:rsidP="00CC694C">
      <w:pPr>
        <w:pStyle w:val="EndNoteBibliography"/>
      </w:pPr>
      <w:r w:rsidRPr="00CC694C">
        <w:t>420.</w:t>
      </w:r>
      <w:r w:rsidRPr="00CC694C">
        <w:tab/>
        <w:t>Kennecke H, Rahman M, Yip S, Woods R, Schaeffer D, Tai I. Effect of nab-rapamycin versus rapamycin in colorectal cancer cell lines and associations with KRAS and PI3K mutations (Abstract). J Clin Oncol. 2011;29(15).</w:t>
      </w:r>
    </w:p>
    <w:p w14:paraId="50540DB1" w14:textId="77777777" w:rsidR="00CC694C" w:rsidRPr="00CC694C" w:rsidRDefault="00CC694C" w:rsidP="00CC694C">
      <w:pPr>
        <w:pStyle w:val="EndNoteBibliography"/>
      </w:pPr>
      <w:r w:rsidRPr="00CC694C">
        <w:t>421.</w:t>
      </w:r>
      <w:r w:rsidRPr="00CC694C">
        <w:tab/>
        <w:t>Cirstea D, Hideshima T, Rodig S, Santo L, Pozzi S, Vallet S, et al. Dual inhibition of akt/mammalian target of rapamycin pathway by nanoparticle albumin-bound-rapamycin and perifosine induces antitumor activity in multiple myeloma. Mol Cancer Ther. 2010;9(4):963-75.</w:t>
      </w:r>
    </w:p>
    <w:p w14:paraId="62483693" w14:textId="77777777" w:rsidR="00CC694C" w:rsidRPr="00CC694C" w:rsidRDefault="00CC694C" w:rsidP="00CC694C">
      <w:pPr>
        <w:pStyle w:val="EndNoteBibliography"/>
      </w:pPr>
      <w:r w:rsidRPr="00CC694C">
        <w:t>422.</w:t>
      </w:r>
      <w:r w:rsidRPr="00CC694C">
        <w:tab/>
        <w:t>Desai N, D’Cruz O, Trieu V. Combination regimens of nab-rapamycin (ABI-009) effective against MDA-MB-231 breast-tumor xenografts. (Abstract). Cancer Res. 2009;69(24).</w:t>
      </w:r>
    </w:p>
    <w:p w14:paraId="2A0E9FB5" w14:textId="77777777" w:rsidR="00CC694C" w:rsidRPr="00CC694C" w:rsidRDefault="00CC694C" w:rsidP="00CC694C">
      <w:pPr>
        <w:pStyle w:val="EndNoteBibliography"/>
      </w:pPr>
      <w:r w:rsidRPr="00CC694C">
        <w:t>423.</w:t>
      </w:r>
      <w:r w:rsidRPr="00CC694C">
        <w:tab/>
        <w:t>Gonzalez-Angulo AM, Meric-Bernstam F, Chawla S, Falchook G, Hong D, Akcakanat A, et al. Weekly nab-Rapamycin in patients with advanced nonhematologic malignancies: final results of a phase I trial. Clin Cancer Res. 2013;19(19):5474-84.</w:t>
      </w:r>
    </w:p>
    <w:p w14:paraId="59716568" w14:textId="77777777" w:rsidR="00CC694C" w:rsidRPr="00CC694C" w:rsidRDefault="00CC694C" w:rsidP="00CC694C">
      <w:pPr>
        <w:pStyle w:val="EndNoteBibliography"/>
      </w:pPr>
      <w:r w:rsidRPr="00CC694C">
        <w:t>424.</w:t>
      </w:r>
      <w:r w:rsidRPr="00CC694C">
        <w:tab/>
        <w:t>Wagner AJ, Ravi V, Riedel RF, Ganjoo K, Van Tine BA, Chugh R, et al. nab-Sirolimus for Patients With Malignant Perivascular Epithelioid Cell Tumors. J Clin Oncol. 2021;39(33):3660-70.</w:t>
      </w:r>
    </w:p>
    <w:p w14:paraId="442D1151" w14:textId="77777777" w:rsidR="00CC694C" w:rsidRPr="00CC694C" w:rsidRDefault="00CC694C" w:rsidP="00CC694C">
      <w:pPr>
        <w:pStyle w:val="EndNoteBibliography"/>
      </w:pPr>
      <w:r w:rsidRPr="00CC694C">
        <w:t>425.</w:t>
      </w:r>
      <w:r w:rsidRPr="00CC694C">
        <w:tab/>
        <w:t>Li J, Kim SG, Blenis J. Rapamycin: one drug, many effects. Cell Metab. 2014;19(3):373-9.</w:t>
      </w:r>
    </w:p>
    <w:p w14:paraId="609F4412" w14:textId="77777777" w:rsidR="00CC694C" w:rsidRPr="00CC694C" w:rsidRDefault="00CC694C" w:rsidP="00CC694C">
      <w:pPr>
        <w:pStyle w:val="EndNoteBibliography"/>
      </w:pPr>
      <w:r w:rsidRPr="00CC694C">
        <w:t>426.</w:t>
      </w:r>
      <w:r w:rsidRPr="00CC694C">
        <w:tab/>
        <w:t>Hosoi H, Dilling MB, Shikata T, Liu LN, Shu L, Ashmun RA, et al. Rapamycin causes poorly reversible inhibition of mTOR and induces p53-independent apoptosis in human rhabdomyosarcoma cells. Cancer Res. 1999;59(4):886-94.</w:t>
      </w:r>
    </w:p>
    <w:p w14:paraId="707B505C" w14:textId="77777777" w:rsidR="00CC694C" w:rsidRPr="00CC694C" w:rsidRDefault="00CC694C" w:rsidP="00CC694C">
      <w:pPr>
        <w:pStyle w:val="EndNoteBibliography"/>
      </w:pPr>
      <w:r w:rsidRPr="00CC694C">
        <w:t>427.</w:t>
      </w:r>
      <w:r w:rsidRPr="00CC694C">
        <w:tab/>
        <w:t>Oshiro N, Yoshino K, Hidayat S, Tokunaga C, Hara K, Eguchi S, et al. Dissociation of raptor from mTOR is a mechanism of rapamycin-induced inhibition of mTOR function. Genes Cells. 2004;9(4):359-66.</w:t>
      </w:r>
    </w:p>
    <w:p w14:paraId="743D6D07" w14:textId="77777777" w:rsidR="00CC694C" w:rsidRPr="00CC694C" w:rsidRDefault="00CC694C" w:rsidP="00CC694C">
      <w:pPr>
        <w:pStyle w:val="EndNoteBibliography"/>
      </w:pPr>
      <w:r w:rsidRPr="00CC694C">
        <w:t>428.</w:t>
      </w:r>
      <w:r w:rsidRPr="00CC694C">
        <w:tab/>
        <w:t>Ishibashi Y, Nakamura O, Yamagami Y, Nishimura H, Fukuoka N, Yamamoto T. Chloroquine Enhances Rapamycin-induced Apoptosis in MG63 Cells. Anticancer Res. 2019;39(2):649-54.</w:t>
      </w:r>
    </w:p>
    <w:p w14:paraId="42890287" w14:textId="77777777" w:rsidR="00CC694C" w:rsidRPr="00CC694C" w:rsidRDefault="00CC694C" w:rsidP="00CC694C">
      <w:pPr>
        <w:pStyle w:val="EndNoteBibliography"/>
      </w:pPr>
      <w:r w:rsidRPr="00CC694C">
        <w:t>429.</w:t>
      </w:r>
      <w:r w:rsidRPr="00CC694C">
        <w:tab/>
        <w:t>Ozates NP, Soğutlu F, Lerminoglu F, Demir B, Gunduz C, Shademan B, et al. Effects of rapamycin and AZD3463 combination on apoptosis, autophagy, and cell cycle for resistance control in breast cancer. Life Sci. 2021;264:118643.</w:t>
      </w:r>
    </w:p>
    <w:p w14:paraId="05C999C5" w14:textId="77777777" w:rsidR="00CC694C" w:rsidRPr="00CC694C" w:rsidRDefault="00CC694C" w:rsidP="00CC694C">
      <w:pPr>
        <w:pStyle w:val="EndNoteBibliography"/>
      </w:pPr>
      <w:r w:rsidRPr="00CC694C">
        <w:t>430.</w:t>
      </w:r>
      <w:r w:rsidRPr="00CC694C">
        <w:tab/>
        <w:t>Chen YQ, Zhu WT, Lin CY, Yuan ZW, Li ZH, Yan PK. Delivery of Rapamycin by Liposomes Synergistically Enhances the Chemotherapy Effect of 5-Fluorouracil on Colorectal Cancer. Int J Nanomedicine. 2021;16:269-81.</w:t>
      </w:r>
    </w:p>
    <w:p w14:paraId="436A4C94" w14:textId="77777777" w:rsidR="00CC694C" w:rsidRPr="00CC694C" w:rsidRDefault="00CC694C" w:rsidP="00CC694C">
      <w:pPr>
        <w:pStyle w:val="EndNoteBibliography"/>
      </w:pPr>
      <w:r w:rsidRPr="00CC694C">
        <w:t>431.</w:t>
      </w:r>
      <w:r w:rsidRPr="00CC694C">
        <w:tab/>
        <w:t>Sun CY, Li YZ, Cao D, Zhou YF, Zhang MY, Wang HY. Rapamycin and trametinib: a rational combination for treatment of NSCLC. Int J Biol Sci. 2021;17(12):3211-23.</w:t>
      </w:r>
    </w:p>
    <w:p w14:paraId="5858528C" w14:textId="77777777" w:rsidR="00CC694C" w:rsidRPr="00CC694C" w:rsidRDefault="00CC694C" w:rsidP="00CC694C">
      <w:pPr>
        <w:pStyle w:val="EndNoteBibliography"/>
      </w:pPr>
      <w:r w:rsidRPr="00CC694C">
        <w:t>432.</w:t>
      </w:r>
      <w:r w:rsidRPr="00CC694C">
        <w:tab/>
        <w:t xml:space="preserve">Rizzieri DA, Feldman E, Dipersio JF, Gabrail N, Stock W, Strair R, et al. A phase 2 clinical trial of deforolimus (AP23573, MK-8669), a novel mammalian target of rapamycin inhibitor, in </w:t>
      </w:r>
      <w:r w:rsidRPr="00CC694C">
        <w:lastRenderedPageBreak/>
        <w:t>patients with relapsed or refractory hematologic malignancies. Clin Cancer Res. 2008;14(9):2756-62.</w:t>
      </w:r>
    </w:p>
    <w:p w14:paraId="3EC008B0" w14:textId="77777777" w:rsidR="00CC694C" w:rsidRPr="00CC694C" w:rsidRDefault="00CC694C" w:rsidP="00CC694C">
      <w:pPr>
        <w:pStyle w:val="EndNoteBibliography"/>
      </w:pPr>
      <w:r w:rsidRPr="00CC694C">
        <w:t>433.</w:t>
      </w:r>
      <w:r w:rsidRPr="00CC694C">
        <w:tab/>
        <w:t>Hartford CM, Ratain MJ. Rapamycin: something old, something new, sometimes borrowed and now renewed. Clin Pharmacol Ther. 2007;82(4):381-8.</w:t>
      </w:r>
    </w:p>
    <w:p w14:paraId="4CA025E1" w14:textId="77777777" w:rsidR="00CC694C" w:rsidRPr="00CC694C" w:rsidRDefault="00CC694C" w:rsidP="00CC694C">
      <w:pPr>
        <w:pStyle w:val="EndNoteBibliography"/>
      </w:pPr>
      <w:r w:rsidRPr="00CC694C">
        <w:t>434.</w:t>
      </w:r>
      <w:r w:rsidRPr="00CC694C">
        <w:tab/>
        <w:t>Cloughesy TF, Yoshimoto K, Nghiemphu P, Brown K, Dang J, Zhu S, et al. Antitumor activity of rapamycin in a Phase I trial for patients with recurrent PTEN-deficient glioblastoma. PLoS Med. 2008;5(1):e8.</w:t>
      </w:r>
    </w:p>
    <w:p w14:paraId="3CB015DE" w14:textId="77777777" w:rsidR="00CC694C" w:rsidRPr="00CC694C" w:rsidRDefault="00CC694C" w:rsidP="00CC694C">
      <w:pPr>
        <w:pStyle w:val="EndNoteBibliography"/>
      </w:pPr>
      <w:r w:rsidRPr="00CC694C">
        <w:t>435.</w:t>
      </w:r>
      <w:r w:rsidRPr="00CC694C">
        <w:tab/>
        <w:t>Cohen EE, Wu K, Hartford C, Kocherginsky M, Eaton KN, Zha Y, et al. Phase I studies of sirolimus alone or in combination with pharmacokinetic modulators in advanced cancer patients. Clin Cancer Res. 2012;18(17):4785-93.</w:t>
      </w:r>
    </w:p>
    <w:p w14:paraId="712BBBDE" w14:textId="77777777" w:rsidR="00CC694C" w:rsidRPr="00CC694C" w:rsidRDefault="00CC694C" w:rsidP="00CC694C">
      <w:pPr>
        <w:pStyle w:val="EndNoteBibliography"/>
      </w:pPr>
      <w:r w:rsidRPr="00CC694C">
        <w:t>436.</w:t>
      </w:r>
      <w:r w:rsidRPr="00CC694C">
        <w:tab/>
        <w:t>Agarwal N, Rinaldetti S, Cheikh BB, Zhou Q, Hass EP, Jones RT, et al. TRIM28 is a transcriptional activator of the mutant TERT promoter in human bladder cancer. Proc Natl Acad Sci U S A. 2021;118(38).</w:t>
      </w:r>
    </w:p>
    <w:p w14:paraId="27304827" w14:textId="77777777" w:rsidR="00CC694C" w:rsidRPr="00CC694C" w:rsidRDefault="00CC694C" w:rsidP="00CC694C">
      <w:pPr>
        <w:pStyle w:val="EndNoteBibliography"/>
      </w:pPr>
      <w:r w:rsidRPr="00CC694C">
        <w:t>437.</w:t>
      </w:r>
      <w:r w:rsidRPr="00CC694C">
        <w:tab/>
        <w:t>Becker MA, Hou X, Tienchaianada P, Haines BB, Harrington SC, Weroha SJ, et al. Ridaforolimus (MK-8669) synergizes with Dalotuzumab (MK-0646) in hormone-sensitive breast cancer. BMC Cancer. 2016;16(1):814.</w:t>
      </w:r>
    </w:p>
    <w:p w14:paraId="5896A46F" w14:textId="77777777" w:rsidR="00CC694C" w:rsidRPr="00CC694C" w:rsidRDefault="00CC694C" w:rsidP="00CC694C">
      <w:pPr>
        <w:pStyle w:val="EndNoteBibliography"/>
      </w:pPr>
      <w:r w:rsidRPr="00CC694C">
        <w:t>438.</w:t>
      </w:r>
      <w:r w:rsidRPr="00CC694C">
        <w:tab/>
        <w:t>Pearson AD, Federico SM, Aerts I, Hargrave DR, DuBois SG, Iannone R, et al. A phase 1 study of oral ridaforolimus in pediatric patients with advanced solid tumors. Oncotarget. 2016;7(51):84736-47.</w:t>
      </w:r>
    </w:p>
    <w:p w14:paraId="6644B176" w14:textId="77777777" w:rsidR="00CC694C" w:rsidRPr="00CC694C" w:rsidRDefault="00CC694C" w:rsidP="00CC694C">
      <w:pPr>
        <w:pStyle w:val="EndNoteBibliography"/>
      </w:pPr>
      <w:r w:rsidRPr="00CC694C">
        <w:t>439.</w:t>
      </w:r>
      <w:r w:rsidRPr="00CC694C">
        <w:tab/>
        <w:t>Di Cosimo S, Sathyanarayanan S, Bendell JC, Cervantes A, Stein MN, Braña I, et al. Combination of the mTOR inhibitor ridaforolimus and the anti-IGF1R monoclonal antibody dalotuzumab: preclinical characterization and phase I clinical trial. Clin Cancer Res. 2015;21(1):49-59.</w:t>
      </w:r>
    </w:p>
    <w:p w14:paraId="654394D7" w14:textId="77777777" w:rsidR="00CC694C" w:rsidRPr="00CC694C" w:rsidRDefault="00CC694C" w:rsidP="00CC694C">
      <w:pPr>
        <w:pStyle w:val="EndNoteBibliography"/>
      </w:pPr>
      <w:r w:rsidRPr="00CC694C">
        <w:t>440.</w:t>
      </w:r>
      <w:r w:rsidRPr="00CC694C">
        <w:tab/>
        <w:t>Piha-Paul SA, Munster PN, Hollebecque A, Argilés G, Dajani O, Cheng JD, et al. Results of a phase 1 trial combining ridaforolimus and MK-0752 in patients with advanced solid tumours. Eur J Cancer. 2015;51(14):1865-73.</w:t>
      </w:r>
    </w:p>
    <w:p w14:paraId="2C019024" w14:textId="77777777" w:rsidR="00CC694C" w:rsidRPr="00CC694C" w:rsidRDefault="00CC694C" w:rsidP="00CC694C">
      <w:pPr>
        <w:pStyle w:val="EndNoteBibliography"/>
      </w:pPr>
      <w:r w:rsidRPr="00CC694C">
        <w:t>441.</w:t>
      </w:r>
      <w:r w:rsidRPr="00CC694C">
        <w:tab/>
        <w:t>Chon HS, Kang S, Lee JK, Apte SM, Shahzad MM, Williams-Elson I, et al. Phase I study of oral ridaforolimus in combination with paclitaxel and carboplatin in patients with solid tumor cancers. BMC Cancer. 2017;17(1):407.</w:t>
      </w:r>
    </w:p>
    <w:p w14:paraId="44DC5835" w14:textId="77777777" w:rsidR="00CC694C" w:rsidRPr="00CC694C" w:rsidRDefault="00CC694C" w:rsidP="00CC694C">
      <w:pPr>
        <w:pStyle w:val="EndNoteBibliography"/>
      </w:pPr>
      <w:r w:rsidRPr="00CC694C">
        <w:t>442.</w:t>
      </w:r>
      <w:r w:rsidRPr="00CC694C">
        <w:tab/>
        <w:t>Mita MM, Poplin E, Britten CD, Tap WD, Rubin EH, Scott BB, et al. Phase I/IIa trial of the mammalian target of rapamycin inhibitor ridaforolimus (AP23573; MK-8669) administered orally in patients with refractory or advanced malignancies and sarcoma. Ann Oncol. 2013;24(4):1104-11.</w:t>
      </w:r>
    </w:p>
    <w:p w14:paraId="6D4DC42F" w14:textId="77777777" w:rsidR="00CC694C" w:rsidRPr="00CC694C" w:rsidRDefault="00CC694C" w:rsidP="00CC694C">
      <w:pPr>
        <w:pStyle w:val="EndNoteBibliography"/>
      </w:pPr>
      <w:r w:rsidRPr="00CC694C">
        <w:t>443.</w:t>
      </w:r>
      <w:r w:rsidRPr="00CC694C">
        <w:tab/>
        <w:t>Colombo N, McMeekin DS, Schwartz PE, Sessa C, Gehrig PA, Holloway R, et al. Ridaforolimus as a single agent in advanced endometrial cancer: results of a single-arm, phase 2 trial. Br J Cancer. 2013;108(5):1021-6.</w:t>
      </w:r>
    </w:p>
    <w:p w14:paraId="1A666AAA" w14:textId="77777777" w:rsidR="00CC694C" w:rsidRPr="00CC694C" w:rsidRDefault="00CC694C" w:rsidP="00CC694C">
      <w:pPr>
        <w:pStyle w:val="EndNoteBibliography"/>
      </w:pPr>
      <w:r w:rsidRPr="00CC694C">
        <w:t>444.</w:t>
      </w:r>
      <w:r w:rsidRPr="00CC694C">
        <w:tab/>
        <w:t>Seiler M, Ray-Coquard I, Melichar B, Yardley DA, Wang RX, Dodion PF, et al. Oral ridaforolimus plus trastuzumab for patients with HER2+ trastuzumab-refractory metastatic breast cancer. Clin Breast Cancer. 2015;15(1):60-5.</w:t>
      </w:r>
    </w:p>
    <w:p w14:paraId="4D8BEEE7" w14:textId="77777777" w:rsidR="00CC694C" w:rsidRPr="00CC694C" w:rsidRDefault="00CC694C" w:rsidP="00CC694C">
      <w:pPr>
        <w:pStyle w:val="EndNoteBibliography"/>
      </w:pPr>
      <w:r w:rsidRPr="00CC694C">
        <w:t>445.</w:t>
      </w:r>
      <w:r w:rsidRPr="00CC694C">
        <w:tab/>
        <w:t>Demetri GD, Chawla SP, Ray-Coquard I, Le Cesne A, Staddon AP, Milhem MM, et al. Results of an international randomized phase III trial of the mammalian target of rapamycin inhibitor ridaforolimus versus placebo to control metastatic sarcomas in patients after benefit from prior chemotherapy. J Clin Oncol. 2013;31(19):2485-92.</w:t>
      </w:r>
    </w:p>
    <w:p w14:paraId="33A67EAE" w14:textId="77777777" w:rsidR="00CC694C" w:rsidRPr="00CC694C" w:rsidRDefault="00CC694C" w:rsidP="00CC694C">
      <w:pPr>
        <w:pStyle w:val="EndNoteBibliography"/>
      </w:pPr>
      <w:r w:rsidRPr="00CC694C">
        <w:t>446.</w:t>
      </w:r>
      <w:r w:rsidRPr="00CC694C">
        <w:tab/>
        <w:t>Harding MW. Immunophilins, mTOR, and pharmacodynamic strategies for a targeted cancer therapy. Clin Cancer Res. 2003;9(8):2882-6.</w:t>
      </w:r>
    </w:p>
    <w:p w14:paraId="3614F9F4" w14:textId="77777777" w:rsidR="00CC694C" w:rsidRPr="00CC694C" w:rsidRDefault="00CC694C" w:rsidP="00CC694C">
      <w:pPr>
        <w:pStyle w:val="EndNoteBibliography"/>
      </w:pPr>
      <w:r w:rsidRPr="00CC694C">
        <w:t>447.</w:t>
      </w:r>
      <w:r w:rsidRPr="00CC694C">
        <w:tab/>
        <w:t>Hay N, Sonenberg N. Upstream and downstream of mTOR. Genes Dev. 2004;18(16):1926-45.</w:t>
      </w:r>
    </w:p>
    <w:p w14:paraId="3C17DA79" w14:textId="77777777" w:rsidR="00CC694C" w:rsidRPr="00CC694C" w:rsidRDefault="00CC694C" w:rsidP="00CC694C">
      <w:pPr>
        <w:pStyle w:val="EndNoteBibliography"/>
      </w:pPr>
      <w:r w:rsidRPr="00CC694C">
        <w:t>448.</w:t>
      </w:r>
      <w:r w:rsidRPr="00CC694C">
        <w:tab/>
        <w:t>Pantuck AJ, Zeng G, Belldegrun AS, Figlin RA. Pathobiology, prognosis, and targeted therapy for renal cell carcinoma: exploiting the hypoxia-induced pathway. Clin Cancer Res. 2003;9(13):4641-52.</w:t>
      </w:r>
    </w:p>
    <w:p w14:paraId="68C2B43A" w14:textId="77777777" w:rsidR="00CC694C" w:rsidRPr="00CC694C" w:rsidRDefault="00CC694C" w:rsidP="00CC694C">
      <w:pPr>
        <w:pStyle w:val="EndNoteBibliography"/>
      </w:pPr>
      <w:r w:rsidRPr="00CC694C">
        <w:lastRenderedPageBreak/>
        <w:t>449.</w:t>
      </w:r>
      <w:r w:rsidRPr="00CC694C">
        <w:tab/>
        <w:t>Chen Z, Yang H, Li Z, Xia Q, Nie Y. Temsirolimus as a dual inhibitor of retinoblastoma and angiogenesis via targeting mTOR signalling. Biochem Biophys Res Commun. 2019;516(3):726-32.</w:t>
      </w:r>
    </w:p>
    <w:p w14:paraId="553DA20D" w14:textId="77777777" w:rsidR="00CC694C" w:rsidRPr="00CC694C" w:rsidRDefault="00CC694C" w:rsidP="00CC694C">
      <w:pPr>
        <w:pStyle w:val="EndNoteBibliography"/>
      </w:pPr>
      <w:r w:rsidRPr="00CC694C">
        <w:t>450.</w:t>
      </w:r>
      <w:r w:rsidRPr="00CC694C">
        <w:tab/>
        <w:t>Kim SY, Jeong EH, Lee TG, Kim HR, Kim CH. The Combination of Trametinib, a MEK Inhibitor, and Temsirolimus, an mTOR Inhibitor, Radiosensitizes Lung Cancer Cells. Anticancer Res. 2021;41(6):2885-94.</w:t>
      </w:r>
    </w:p>
    <w:p w14:paraId="6E19305C" w14:textId="77777777" w:rsidR="00CC694C" w:rsidRPr="00CC694C" w:rsidRDefault="00CC694C" w:rsidP="00CC694C">
      <w:pPr>
        <w:pStyle w:val="EndNoteBibliography"/>
      </w:pPr>
      <w:r w:rsidRPr="00CC694C">
        <w:t>451.</w:t>
      </w:r>
      <w:r w:rsidRPr="00CC694C">
        <w:tab/>
        <w:t>Kwitkowski VE, Prowell TM, Ibrahim A, Farrell AT, Justice R, Mitchell SS, et al. FDA approval summary: temsirolimus as treatment for advanced renal cell carcinoma. Oncologist. 2010;15(4):428-35.</w:t>
      </w:r>
    </w:p>
    <w:p w14:paraId="0858A877" w14:textId="77777777" w:rsidR="00CC694C" w:rsidRPr="00CC694C" w:rsidRDefault="00CC694C" w:rsidP="00CC694C">
      <w:pPr>
        <w:pStyle w:val="EndNoteBibliography"/>
      </w:pPr>
      <w:r w:rsidRPr="00CC694C">
        <w:t>452.</w:t>
      </w:r>
      <w:r w:rsidRPr="00CC694C">
        <w:tab/>
        <w:t>Trivedi ND, Armstrong S, Wang H, Hartley M, Deeken J, Ruth He A, et al. A phase I trial of the mTOR inhibitor temsirolimus in combination with capecitabine in patients with advanced malignancies. Cancer Med. 2021;10(6):1944-54.</w:t>
      </w:r>
    </w:p>
    <w:p w14:paraId="26120870" w14:textId="77777777" w:rsidR="00CC694C" w:rsidRPr="00CC694C" w:rsidRDefault="00CC694C" w:rsidP="00CC694C">
      <w:pPr>
        <w:pStyle w:val="EndNoteBibliography"/>
      </w:pPr>
      <w:r w:rsidRPr="00CC694C">
        <w:t>453.</w:t>
      </w:r>
      <w:r w:rsidRPr="00CC694C">
        <w:tab/>
        <w:t>Tasian SK, Silverman LB, Whitlock JA, Sposto R, Loftus JP, Schafer ES, et al. Temsirolimus combined with cyclophosphamide and etoposide for pediatric patients with relapsed/refractory acute lymphoblastic leukemia: a Therapeutic Advances in Childhood Leukemia Consortium trial (TACL 2014-001). Haematologica. 2022.</w:t>
      </w:r>
    </w:p>
    <w:p w14:paraId="2ADDB4FF" w14:textId="77777777" w:rsidR="00CC694C" w:rsidRPr="00CC694C" w:rsidRDefault="00CC694C" w:rsidP="00CC694C">
      <w:pPr>
        <w:pStyle w:val="EndNoteBibliography"/>
      </w:pPr>
      <w:r w:rsidRPr="00CC694C">
        <w:t>454.</w:t>
      </w:r>
      <w:r w:rsidRPr="00CC694C">
        <w:tab/>
        <w:t>Inwards DJ, Fishkin PA, LaPlant BR, Drake MT, Kurtin PJ, Nikcevich DA, et al. Phase I trial of rituximab, cladribine, and temsirolimus (RCT) for initial therapy of mantle cell lymphoma. Ann Oncol. 2014;25(10):2020-4.</w:t>
      </w:r>
    </w:p>
    <w:p w14:paraId="1F732B9C" w14:textId="77777777" w:rsidR="00CC694C" w:rsidRPr="00CC694C" w:rsidRDefault="00CC694C" w:rsidP="00CC694C">
      <w:pPr>
        <w:pStyle w:val="EndNoteBibliography"/>
      </w:pPr>
      <w:r w:rsidRPr="00CC694C">
        <w:t>455.</w:t>
      </w:r>
      <w:r w:rsidRPr="00CC694C">
        <w:tab/>
        <w:t>Major A, Kline J, Karrison TG, Fishkin PAS, Kimball AS, Petrich AM, et al. Phase I/II clinical trial of temsirolimus and lenalidomide in patients with relapsed and refractory lymphomas. Haematologica. 2021.</w:t>
      </w:r>
    </w:p>
    <w:p w14:paraId="68C82EBE" w14:textId="77777777" w:rsidR="00CC694C" w:rsidRPr="00CC694C" w:rsidRDefault="00CC694C" w:rsidP="00CC694C">
      <w:pPr>
        <w:pStyle w:val="EndNoteBibliography"/>
      </w:pPr>
      <w:r w:rsidRPr="00CC694C">
        <w:t>456.</w:t>
      </w:r>
      <w:r w:rsidRPr="00CC694C">
        <w:tab/>
        <w:t>Korfel A, Schlegel U, Herrlinger U, Dreyling M, Schmidt C, von Baumgarten L, et al. Phase II Trial of Temsirolimus for Relapsed/Refractory Primary CNS Lymphoma. J Clin Oncol. 2016;34(15):1757-63.</w:t>
      </w:r>
    </w:p>
    <w:p w14:paraId="01532584" w14:textId="77777777" w:rsidR="00CC694C" w:rsidRPr="00CC694C" w:rsidRDefault="00CC694C" w:rsidP="00CC694C">
      <w:pPr>
        <w:pStyle w:val="EndNoteBibliography"/>
      </w:pPr>
      <w:r w:rsidRPr="00CC694C">
        <w:t>457.</w:t>
      </w:r>
      <w:r w:rsidRPr="00CC694C">
        <w:tab/>
        <w:t>Hobday TJ, Qin R, Reidy-Lagunes D, Moore MJ, Strosberg J, Kaubisch A, et al. Multicenter Phase II Trial of Temsirolimus and Bevacizumab in Pancreatic Neuroendocrine Tumors. J Clin Oncol. 2015;33(14):1551-6.</w:t>
      </w:r>
    </w:p>
    <w:p w14:paraId="2F772649" w14:textId="77777777" w:rsidR="00CC694C" w:rsidRPr="00CC694C" w:rsidRDefault="00CC694C" w:rsidP="00CC694C">
      <w:pPr>
        <w:pStyle w:val="EndNoteBibliography"/>
      </w:pPr>
      <w:r w:rsidRPr="00CC694C">
        <w:t>458.</w:t>
      </w:r>
      <w:r w:rsidRPr="00CC694C">
        <w:tab/>
        <w:t>Mascarenhas L, Chi YY, Hingorani P, Anderson JR, Lyden ER, Rodeberg DA, et al. Randomized Phase II Trial of Bevacizumab or Temsirolimus in Combination With Chemotherapy for First Relapse Rhabdomyosarcoma: A Report From the Children's Oncology Group. J Clin Oncol. 2019;37(31):2866-74.</w:t>
      </w:r>
    </w:p>
    <w:p w14:paraId="3246F516" w14:textId="77777777" w:rsidR="00CC694C" w:rsidRPr="00CC694C" w:rsidRDefault="00CC694C" w:rsidP="00CC694C">
      <w:pPr>
        <w:pStyle w:val="EndNoteBibliography"/>
      </w:pPr>
      <w:r w:rsidRPr="00CC694C">
        <w:t>459.</w:t>
      </w:r>
      <w:r w:rsidRPr="00CC694C">
        <w:tab/>
        <w:t>Dreyling M, Jurczak W, Jerkeman M, Silva RS, Rusconi C, Trneny M, et al. Ibrutinib versus temsirolimus in patients with relapsed or refractory mantle-cell lymphoma: an international, randomised, open-label, phase 3 study. Lancet. 2016;387(10020):770-8.</w:t>
      </w:r>
    </w:p>
    <w:p w14:paraId="7B989CA3" w14:textId="77777777" w:rsidR="00CC694C" w:rsidRPr="00CC694C" w:rsidRDefault="00CC694C" w:rsidP="00CC694C">
      <w:pPr>
        <w:pStyle w:val="EndNoteBibliography"/>
      </w:pPr>
      <w:r w:rsidRPr="00CC694C">
        <w:t>460.</w:t>
      </w:r>
      <w:r w:rsidRPr="00CC694C">
        <w:tab/>
        <w:t>Laplante M, Sabatini DM. mTOR signaling in growth control and disease. Cell. 2012;149(2):274-93.</w:t>
      </w:r>
    </w:p>
    <w:p w14:paraId="7D092B47" w14:textId="77777777" w:rsidR="00CC694C" w:rsidRPr="00CC694C" w:rsidRDefault="00CC694C" w:rsidP="00CC694C">
      <w:pPr>
        <w:pStyle w:val="EndNoteBibliography"/>
      </w:pPr>
      <w:r w:rsidRPr="00CC694C">
        <w:t>461.</w:t>
      </w:r>
      <w:r w:rsidRPr="00CC694C">
        <w:tab/>
        <w:t>Shi JJ, Chen SM, Guo CL, Li YX, Ding J, Meng LH. The mTOR inhibitor AZD8055 overcomes tamoxifen resistance in breast cancer cells by down-regulating HSPB8. Acta Pharmacol Sin. 2018;39(8):1338-46.</w:t>
      </w:r>
    </w:p>
    <w:p w14:paraId="6617F193" w14:textId="77777777" w:rsidR="00CC694C" w:rsidRPr="00CC694C" w:rsidRDefault="00CC694C" w:rsidP="00CC694C">
      <w:pPr>
        <w:pStyle w:val="EndNoteBibliography"/>
      </w:pPr>
      <w:r w:rsidRPr="00CC694C">
        <w:t>462.</w:t>
      </w:r>
      <w:r w:rsidRPr="00CC694C">
        <w:tab/>
        <w:t>Chang L, Huang Z, Li S, Yao Z, Bao H, Wang Z, et al. A low dose of AZD8055 enhances radiosensitivity of nasopharyngeal carcinoma cells by activating autophagy and apoptosis. Am J Cancer Res. 2019;9(9):1922-37.</w:t>
      </w:r>
    </w:p>
    <w:p w14:paraId="51BA7670" w14:textId="77777777" w:rsidR="00CC694C" w:rsidRPr="00CC694C" w:rsidRDefault="00CC694C" w:rsidP="00CC694C">
      <w:pPr>
        <w:pStyle w:val="EndNoteBibliography"/>
      </w:pPr>
      <w:r w:rsidRPr="00CC694C">
        <w:t>463.</w:t>
      </w:r>
      <w:r w:rsidRPr="00CC694C">
        <w:tab/>
        <w:t>Chen Y, Lee CH, Tseng BY, Tsai YH, Tsai HW, Yao CL, et al. AZD8055 Exerts Antitumor Effects on Colon Cancer Cells by Inhibiting mTOR and Cell-cycle Progression. Anticancer Res. 2018;38(3):1445-54.</w:t>
      </w:r>
    </w:p>
    <w:p w14:paraId="346B5D47" w14:textId="77777777" w:rsidR="00CC694C" w:rsidRPr="00CC694C" w:rsidRDefault="00CC694C" w:rsidP="00CC694C">
      <w:pPr>
        <w:pStyle w:val="EndNoteBibliography"/>
      </w:pPr>
      <w:r w:rsidRPr="00CC694C">
        <w:t>464.</w:t>
      </w:r>
      <w:r w:rsidRPr="00CC694C">
        <w:tab/>
        <w:t>Kauffman EC, Lang M, Rais-Bahrami S, Gupta GN, Wei D, Yang Y, et al. Preclinical efficacy of dual mTORC1/2 inhibitor AZD8055 in renal cell carcinoma harboring a TFE3 gene fusion. BMC Cancer. 2019;19(1):917.</w:t>
      </w:r>
    </w:p>
    <w:p w14:paraId="3B2B4950" w14:textId="77777777" w:rsidR="00CC694C" w:rsidRPr="00CC694C" w:rsidRDefault="00CC694C" w:rsidP="00CC694C">
      <w:pPr>
        <w:pStyle w:val="EndNoteBibliography"/>
      </w:pPr>
      <w:r w:rsidRPr="00CC694C">
        <w:lastRenderedPageBreak/>
        <w:t>465.</w:t>
      </w:r>
      <w:r w:rsidRPr="00CC694C">
        <w:tab/>
        <w:t>Wang H, Liu Y, Ding J, Huang Y, Liu J, Liu N, et al. Targeting mTOR suppressed colon cancer growth through 4EBP1/eIF4E/PUMA pathway. Cancer Gene Ther. 2020;27(6):448-60.</w:t>
      </w:r>
    </w:p>
    <w:p w14:paraId="05FCD8B3" w14:textId="77777777" w:rsidR="00CC694C" w:rsidRPr="00CC694C" w:rsidRDefault="00CC694C" w:rsidP="00CC694C">
      <w:pPr>
        <w:pStyle w:val="EndNoteBibliography"/>
      </w:pPr>
      <w:r w:rsidRPr="00CC694C">
        <w:t>466.</w:t>
      </w:r>
      <w:r w:rsidRPr="00CC694C">
        <w:tab/>
        <w:t>Zhao T, Siu IM, Williamson T, Zhang H, Ji C, Burger PC, et al. AZD8055 enhances in vivo efficacy of afatinib in chordomas. J Pathol. 2021;255(1):72-83.</w:t>
      </w:r>
    </w:p>
    <w:p w14:paraId="1C995EAB" w14:textId="77777777" w:rsidR="00CC694C" w:rsidRPr="00CC694C" w:rsidRDefault="00CC694C" w:rsidP="00CC694C">
      <w:pPr>
        <w:pStyle w:val="EndNoteBibliography"/>
      </w:pPr>
      <w:r w:rsidRPr="00CC694C">
        <w:t>467.</w:t>
      </w:r>
      <w:r w:rsidRPr="00CC694C">
        <w:tab/>
        <w:t>Naing A, Aghajanian C, Raymond E, Olmos D, Schwartz G, Oelmann E, et al. Safety, tolerability, pharmacokinetics and pharmacodynamics of AZD8055 in advanced solid tumours and lymphoma. Br J Cancer. 2012;107(7):1093-9.</w:t>
      </w:r>
    </w:p>
    <w:p w14:paraId="1B2F0FEB" w14:textId="77777777" w:rsidR="00CC694C" w:rsidRPr="00CC694C" w:rsidRDefault="00CC694C" w:rsidP="00CC694C">
      <w:pPr>
        <w:pStyle w:val="EndNoteBibliography"/>
      </w:pPr>
      <w:r w:rsidRPr="00CC694C">
        <w:t>468.</w:t>
      </w:r>
      <w:r w:rsidRPr="00CC694C">
        <w:tab/>
        <w:t>Asahina H, Nokihara H, Yamamoto N, Yamada Y, Tamura Y, Honda K, et al. Safety and tolerability of AZD8055 in Japanese patients with advanced solid tumors; a dose-finding phase I study. Invest New Drugs. 2013;31(3):677-84.</w:t>
      </w:r>
    </w:p>
    <w:p w14:paraId="5F9C1C66" w14:textId="77777777" w:rsidR="00CC694C" w:rsidRPr="00CC694C" w:rsidRDefault="00CC694C" w:rsidP="00CC694C">
      <w:pPr>
        <w:pStyle w:val="EndNoteBibliography"/>
      </w:pPr>
      <w:r w:rsidRPr="00CC694C">
        <w:t>469.</w:t>
      </w:r>
      <w:r w:rsidRPr="00CC694C">
        <w:tab/>
        <w:t>Xie Z, Wang J, Liu M, Chen D, Qiu C, Sun K. CC-223 blocks mTORC1/C2 activation and inhibits human hepatocellular carcinoma cells in vitro and in vivo. PLoS One. 2017;12(3):e0173252.</w:t>
      </w:r>
    </w:p>
    <w:p w14:paraId="20C64080" w14:textId="77777777" w:rsidR="00CC694C" w:rsidRPr="00CC694C" w:rsidRDefault="00CC694C" w:rsidP="00CC694C">
      <w:pPr>
        <w:pStyle w:val="EndNoteBibliography"/>
      </w:pPr>
      <w:r w:rsidRPr="00CC694C">
        <w:t>470.</w:t>
      </w:r>
      <w:r w:rsidRPr="00CC694C">
        <w:tab/>
        <w:t>Wang JY, Jin X, Zhang X, Li XF. CC-223 inhibits human head and neck squamous cell carcinoma cell growth. Biochem Biophys Res Commun. 2018;496(4):1191-6.</w:t>
      </w:r>
    </w:p>
    <w:p w14:paraId="68CD8FC1" w14:textId="77777777" w:rsidR="00CC694C" w:rsidRPr="00CC694C" w:rsidRDefault="00CC694C" w:rsidP="00CC694C">
      <w:pPr>
        <w:pStyle w:val="EndNoteBibliography"/>
      </w:pPr>
      <w:r w:rsidRPr="00CC694C">
        <w:t>471.</w:t>
      </w:r>
      <w:r w:rsidRPr="00CC694C">
        <w:tab/>
        <w:t>Bendell JC, Kelley RK, Shih KC, Grabowsky JA, Bergsland E, Jones S, et al. A phase I dose-escalation study to assess safety, tolerability, pharmacokinetics, and preliminary efficacy of the dual mTORC1/mTORC2 kinase inhibitor CC-223 in patients with advanced solid tumors or multiple myeloma. Cancer. 2015;121(19):3481-90.</w:t>
      </w:r>
    </w:p>
    <w:p w14:paraId="2ECDC445" w14:textId="77777777" w:rsidR="00CC694C" w:rsidRPr="00CC694C" w:rsidRDefault="00CC694C" w:rsidP="00CC694C">
      <w:pPr>
        <w:pStyle w:val="EndNoteBibliography"/>
      </w:pPr>
      <w:r w:rsidRPr="00CC694C">
        <w:t>472.</w:t>
      </w:r>
      <w:r w:rsidRPr="00CC694C">
        <w:tab/>
        <w:t>Wolin E, Mita A, Mahipal A, Meyer T, Bendell J, Nemunaitis J, et al. A phase 2 study of an oral mTORC1/mTORC2 kinase inhibitor (CC-223) for non-pancreatic neuroendocrine tumors with or without carcinoid symptoms. PLoS One. 2019;14(9):e0221994.</w:t>
      </w:r>
    </w:p>
    <w:p w14:paraId="0ADC54F5" w14:textId="77777777" w:rsidR="00CC694C" w:rsidRPr="00CC694C" w:rsidRDefault="00CC694C" w:rsidP="00CC694C">
      <w:pPr>
        <w:pStyle w:val="EndNoteBibliography"/>
      </w:pPr>
      <w:r w:rsidRPr="00CC694C">
        <w:t>473.</w:t>
      </w:r>
      <w:r w:rsidRPr="00CC694C">
        <w:tab/>
        <w:t>Srivastava RK, Li C, Khan J, Banerjee NS, Chow LT, Athar M. Combined mTORC1/mTORC2 inhibition blocks growth and induces catastrophic macropinocytosis in cancer cells. Proc Natl Acad Sci U S A. 2019;116(49):24583-92.</w:t>
      </w:r>
    </w:p>
    <w:p w14:paraId="6D00FB14" w14:textId="77777777" w:rsidR="00CC694C" w:rsidRPr="00CC694C" w:rsidRDefault="00CC694C" w:rsidP="00CC694C">
      <w:pPr>
        <w:pStyle w:val="EndNoteBibliography"/>
      </w:pPr>
      <w:r w:rsidRPr="00CC694C">
        <w:t>474.</w:t>
      </w:r>
      <w:r w:rsidRPr="00CC694C">
        <w:tab/>
        <w:t>Lou J, Lv JX, Zhang YP, Liu ZJ. OSI-027 inhibits the tumorigenesis of colon cancer through mediation of c-Myc/FOXO3a/PUMA axis. Cell Biol Int. 2022.</w:t>
      </w:r>
    </w:p>
    <w:p w14:paraId="61FF58CF" w14:textId="77777777" w:rsidR="00CC694C" w:rsidRPr="00CC694C" w:rsidRDefault="00CC694C" w:rsidP="00CC694C">
      <w:pPr>
        <w:pStyle w:val="EndNoteBibliography"/>
      </w:pPr>
      <w:r w:rsidRPr="00CC694C">
        <w:t>475.</w:t>
      </w:r>
      <w:r w:rsidRPr="00CC694C">
        <w:tab/>
        <w:t>Xu E, Zhu H, Wang F, Miao J, Du S, Zheng C, et al. OSI-027 alleviates oxaliplatin chemoresistance in gastric cancer cells by suppressing P-gp induction. Curr Mol Med. 2020.</w:t>
      </w:r>
    </w:p>
    <w:p w14:paraId="066A2F9F" w14:textId="77777777" w:rsidR="00CC694C" w:rsidRPr="00CC694C" w:rsidRDefault="00CC694C" w:rsidP="00CC694C">
      <w:pPr>
        <w:pStyle w:val="EndNoteBibliography"/>
      </w:pPr>
      <w:r w:rsidRPr="00CC694C">
        <w:t>476.</w:t>
      </w:r>
      <w:r w:rsidRPr="00CC694C">
        <w:tab/>
        <w:t>Zhi X, Chen W, Xue F, Liang C, Chen BW, Zhou Y, et al. OSI-027 inhibits pancreatic ductal adenocarcinoma cell proliferation and enhances the therapeutic effect of gemcitabine both in vitro and in vivo. Oncotarget. 2015;6(28):26230-41.</w:t>
      </w:r>
    </w:p>
    <w:p w14:paraId="6966A42B" w14:textId="77777777" w:rsidR="00CC694C" w:rsidRPr="00CC694C" w:rsidRDefault="00CC694C" w:rsidP="00CC694C">
      <w:pPr>
        <w:pStyle w:val="EndNoteBibliography"/>
      </w:pPr>
      <w:r w:rsidRPr="00CC694C">
        <w:t>477.</w:t>
      </w:r>
      <w:r w:rsidRPr="00CC694C">
        <w:tab/>
        <w:t>Zhen MC, Wang FQ, Wu SF, Zhao YL, Liu PG, Yin ZY. Identification of mTOR as a primary resistance factor of the IAP antagonist AT406 in hepatocellular carcinoma cells. Oncotarget. 2017;8(6):9466-75.</w:t>
      </w:r>
    </w:p>
    <w:p w14:paraId="1F975783" w14:textId="77777777" w:rsidR="00CC694C" w:rsidRPr="00CC694C" w:rsidRDefault="00CC694C" w:rsidP="00CC694C">
      <w:pPr>
        <w:pStyle w:val="EndNoteBibliography"/>
      </w:pPr>
      <w:r w:rsidRPr="00CC694C">
        <w:t>478.</w:t>
      </w:r>
      <w:r w:rsidRPr="00CC694C">
        <w:tab/>
        <w:t>Mateo J, Olmos D, Dumez H, Poondru S, Samberg NL, Barr S, et al. A first in man, dose-finding study of the mTORC1/mTORC2 inhibitor OSI-027 in patients with advanced solid malignancies. Br J Cancer. 2016;114(8):889-96.</w:t>
      </w:r>
    </w:p>
    <w:p w14:paraId="65A6971C" w14:textId="77777777" w:rsidR="00CC694C" w:rsidRPr="00CC694C" w:rsidRDefault="00CC694C" w:rsidP="00CC694C">
      <w:pPr>
        <w:pStyle w:val="EndNoteBibliography"/>
      </w:pPr>
      <w:r w:rsidRPr="00CC694C">
        <w:t>479.</w:t>
      </w:r>
      <w:r w:rsidRPr="00CC694C">
        <w:tab/>
        <w:t>Wong RA, Luo X, Lu M, An Z, Haas-Kogan DA, Phillips JJ, et al. Cooperative Blockade of PKCα and JAK2 Drives Apoptosis in Glioblastoma. Cancer Res. 2020;80(4):709-18.</w:t>
      </w:r>
    </w:p>
    <w:p w14:paraId="0A8BAF95" w14:textId="77777777" w:rsidR="00CC694C" w:rsidRPr="00CC694C" w:rsidRDefault="00CC694C" w:rsidP="00CC694C">
      <w:pPr>
        <w:pStyle w:val="EndNoteBibliography"/>
      </w:pPr>
      <w:r w:rsidRPr="00CC694C">
        <w:t>480.</w:t>
      </w:r>
      <w:r w:rsidRPr="00CC694C">
        <w:tab/>
        <w:t>Sanz-Álvarez M, Martín-Aparicio E, Luque M, Zazo S, Martínez-Useros J, Eroles P, et al. The Novel Oral mTORC1/2 Inhibitor TAK-228 Reverses Trastuzumab Resistance in HER2-Positive Breast Cancer Models. Cancers (Basel). 2021;13(11).</w:t>
      </w:r>
    </w:p>
    <w:p w14:paraId="68D4E1F1" w14:textId="77777777" w:rsidR="00CC694C" w:rsidRPr="00CC694C" w:rsidRDefault="00CC694C" w:rsidP="00CC694C">
      <w:pPr>
        <w:pStyle w:val="EndNoteBibliography"/>
      </w:pPr>
      <w:r w:rsidRPr="00CC694C">
        <w:t>481.</w:t>
      </w:r>
      <w:r w:rsidRPr="00CC694C">
        <w:tab/>
        <w:t>Wei BR, Hoover SB, Peer CJ, Dwyer JE, Adissu HA, Shankarappa P, et al. Efficacy, Tolerability, and Pharmacokinetics of Combined Targeted MEK and Dual mTORC1/2 Inhibition in a Preclinical Model of Mucosal Melanoma. Mol Cancer Ther. 2020;19(11):2308-18.</w:t>
      </w:r>
    </w:p>
    <w:p w14:paraId="19248E41" w14:textId="77777777" w:rsidR="00CC694C" w:rsidRPr="00CC694C" w:rsidRDefault="00CC694C" w:rsidP="00CC694C">
      <w:pPr>
        <w:pStyle w:val="EndNoteBibliography"/>
      </w:pPr>
      <w:r w:rsidRPr="00CC694C">
        <w:t>482.</w:t>
      </w:r>
      <w:r w:rsidRPr="00CC694C">
        <w:tab/>
        <w:t>Iyer G, Hanrahan AJ, Milowsky MI, Al-Ahmadie H, Scott SN, Janakiraman M, et al. Genome sequencing identifies a basis for everolimus sensitivity. Science. 2012;338(6104):221.</w:t>
      </w:r>
    </w:p>
    <w:p w14:paraId="5585F9DE" w14:textId="77777777" w:rsidR="00CC694C" w:rsidRPr="00CC694C" w:rsidRDefault="00CC694C" w:rsidP="00CC694C">
      <w:pPr>
        <w:pStyle w:val="EndNoteBibliography"/>
      </w:pPr>
      <w:r w:rsidRPr="00CC694C">
        <w:t>483.</w:t>
      </w:r>
      <w:r w:rsidRPr="00CC694C">
        <w:tab/>
        <w:t xml:space="preserve">Ghobrial IM, Siegel DS, Vij R, Berdeja JG, Richardson PG, Neuwirth R, et al. TAK-228 (formerly MLN0128), an investigational oral dual TORC1/2 inhibitor: A phase I dose escalation </w:t>
      </w:r>
      <w:r w:rsidRPr="00CC694C">
        <w:lastRenderedPageBreak/>
        <w:t>study in patients with relapsed or refractory multiple myeloma, non-Hodgkin lymphoma, or Waldenström's macroglobulinemia. Am J Hematol. 2016;91(4):400-5.</w:t>
      </w:r>
    </w:p>
    <w:p w14:paraId="39669F74" w14:textId="77777777" w:rsidR="00CC694C" w:rsidRPr="00CC694C" w:rsidRDefault="00CC694C" w:rsidP="00CC694C">
      <w:pPr>
        <w:pStyle w:val="EndNoteBibliography"/>
      </w:pPr>
      <w:r w:rsidRPr="00CC694C">
        <w:t>484.</w:t>
      </w:r>
      <w:r w:rsidRPr="00CC694C">
        <w:tab/>
        <w:t>Shimizu T, Kuboki Y, Lin CC, Yonemori K, Yanai T, Faller DV, et al. A Phase 1 Study of Sapanisertib (TAK-228) in East Asian Patients with Advanced Nonhematological Malignancies. Target Oncol. 2022;17(1):15-24.</w:t>
      </w:r>
    </w:p>
    <w:p w14:paraId="3F6F8801" w14:textId="77777777" w:rsidR="00CC694C" w:rsidRPr="00CC694C" w:rsidRDefault="00CC694C" w:rsidP="00CC694C">
      <w:pPr>
        <w:pStyle w:val="EndNoteBibliography"/>
      </w:pPr>
      <w:r w:rsidRPr="00CC694C">
        <w:t>485.</w:t>
      </w:r>
      <w:r w:rsidRPr="00CC694C">
        <w:tab/>
        <w:t>Voss MH, Gordon MS, Mita M, Rini B, Makker V, Macarulla T, et al. Phase 1 study of mTORC1/2 inhibitor sapanisertib (TAK-228) in advanced solid tumours, with an expansion phase in renal, endometrial or bladder cancer. Br J Cancer. 2020;123(11):1590-8.</w:t>
      </w:r>
    </w:p>
    <w:p w14:paraId="24E491F9" w14:textId="77777777" w:rsidR="00CC694C" w:rsidRPr="00CC694C" w:rsidRDefault="00CC694C" w:rsidP="00CC694C">
      <w:pPr>
        <w:pStyle w:val="EndNoteBibliography"/>
      </w:pPr>
      <w:r w:rsidRPr="00CC694C">
        <w:t>486.</w:t>
      </w:r>
      <w:r w:rsidRPr="00CC694C">
        <w:tab/>
        <w:t>Moore KN, Bauer TM, Falchook GS, Chowdhury S, Patel C, Neuwirth R, et al. Phase I study of the investigational oral mTORC1/2 inhibitor sapanisertib (TAK-228): tolerability and food effects of a milled formulation in patients with advanced solid tumours. ESMO Open. 2018;3(2):e000291.</w:t>
      </w:r>
    </w:p>
    <w:p w14:paraId="4C61B3C0" w14:textId="77777777" w:rsidR="00CC694C" w:rsidRPr="00CC694C" w:rsidRDefault="00CC694C" w:rsidP="00CC694C">
      <w:pPr>
        <w:pStyle w:val="EndNoteBibliography"/>
      </w:pPr>
      <w:r w:rsidRPr="00CC694C">
        <w:t>487.</w:t>
      </w:r>
      <w:r w:rsidRPr="00CC694C">
        <w:tab/>
        <w:t>Coleman N, Naing A, Zhang S, Piha-Paul SA, Tsimberidou AM, Janku F, et al. Phase I study of mTORC1/2 inhibitor sapanisertib (TAK-228) in combination with metformin in patients (pts) with mTOR/AKT/PI3K pathway alterations and advanced solid malignancies. Journal of Clinical Oncology. 2021;39(15).</w:t>
      </w:r>
    </w:p>
    <w:p w14:paraId="615E375A" w14:textId="77777777" w:rsidR="00CC694C" w:rsidRPr="00CC694C" w:rsidRDefault="00CC694C" w:rsidP="00CC694C">
      <w:pPr>
        <w:pStyle w:val="EndNoteBibliography"/>
      </w:pPr>
      <w:r w:rsidRPr="00CC694C">
        <w:t>488.</w:t>
      </w:r>
      <w:r w:rsidRPr="00CC694C">
        <w:tab/>
        <w:t>Lim B, Potter DA, Salkeni MA, Silverman P, Haddad TC, Forget F, et al. Sapanisertib Plus Exemestane or Fulvestrant in Women with Hormone Receptor-Positive/HER2-Negative Advanced or Metastatic Breast Cancer. Clin Cancer Res. 2021;27(12):3329-38.</w:t>
      </w:r>
    </w:p>
    <w:p w14:paraId="7FBA5027" w14:textId="77777777" w:rsidR="00CC694C" w:rsidRPr="00CC694C" w:rsidRDefault="00CC694C" w:rsidP="00CC694C">
      <w:pPr>
        <w:pStyle w:val="EndNoteBibliography"/>
      </w:pPr>
      <w:r w:rsidRPr="00CC694C">
        <w:t>489.</w:t>
      </w:r>
      <w:r w:rsidRPr="00CC694C">
        <w:tab/>
        <w:t>McGregor BA, Xie W, Adib E, Stadler WM, Zakharia Y, Alva A, et al. Biomarker-Based Phase II Study of Sapanisertib (TAK-228): An mTORC1/2 Inhibitor in Patients With Refractory Metastatic Renal Cell Carcinoma. JCO Precis Oncol. 2022;6:e2100448.</w:t>
      </w:r>
    </w:p>
    <w:p w14:paraId="63A4ECA2" w14:textId="77777777" w:rsidR="00CC694C" w:rsidRPr="00CC694C" w:rsidRDefault="00CC694C" w:rsidP="00CC694C">
      <w:pPr>
        <w:pStyle w:val="EndNoteBibliography"/>
      </w:pPr>
      <w:r w:rsidRPr="00CC694C">
        <w:t>490.</w:t>
      </w:r>
      <w:r w:rsidRPr="00CC694C">
        <w:tab/>
        <w:t>Koca E, Niravath PA, Ensor J, Patel TA, Li X, Hemati P, et al. ANETT: PhAse II trial of NEoadjuvant TAK-228 plus Tamoxifen in patients with hormone receptor-positive breast cancer. Breast Cancer Res Treat. 2021;188(2):433-9.</w:t>
      </w:r>
    </w:p>
    <w:p w14:paraId="0B3A4FF3" w14:textId="77777777" w:rsidR="00CC694C" w:rsidRPr="00CC694C" w:rsidRDefault="00CC694C" w:rsidP="00CC694C">
      <w:pPr>
        <w:pStyle w:val="EndNoteBibliography"/>
      </w:pPr>
      <w:r w:rsidRPr="00CC694C">
        <w:t>491.</w:t>
      </w:r>
      <w:r w:rsidRPr="00CC694C">
        <w:tab/>
        <w:t>García-Sáenz J, Martínez-Jáñez N, Cubedo R, Jerez Y, Lahuerta A, González-Santiago S, et al. Sapanisertib plus Fulvestrant in Postmenopausal Women with Estrogen Receptor-Positive/HER2-Negative Advanced Breast Cancer after Progression on Aromatase Inhibitor. Clin Cancer Res. 2022;28(6):1107-16.</w:t>
      </w:r>
    </w:p>
    <w:p w14:paraId="220917D4" w14:textId="77777777" w:rsidR="00CC694C" w:rsidRPr="00CC694C" w:rsidRDefault="00CC694C" w:rsidP="00CC694C">
      <w:pPr>
        <w:pStyle w:val="EndNoteBibliography"/>
      </w:pPr>
      <w:r w:rsidRPr="00CC694C">
        <w:t>492.</w:t>
      </w:r>
      <w:r w:rsidRPr="00CC694C">
        <w:tab/>
        <w:t>Feldman ME, Apsel B, Uotila A, Loewith R, Knight ZA, Ruggero D, et al. Active-site inhibitors of mTOR target rapamycin-resistant outputs of mTORC1 and mTORC2. PLoS Biol. 2009;7(2):e38.</w:t>
      </w:r>
    </w:p>
    <w:p w14:paraId="31A49BDA" w14:textId="77777777" w:rsidR="00CC694C" w:rsidRPr="00CC694C" w:rsidRDefault="00CC694C" w:rsidP="00CC694C">
      <w:pPr>
        <w:pStyle w:val="EndNoteBibliography"/>
      </w:pPr>
      <w:r w:rsidRPr="00CC694C">
        <w:t>493.</w:t>
      </w:r>
      <w:r w:rsidRPr="00CC694C">
        <w:tab/>
        <w:t>Apsel B, Blair JA, Gonzalez B, Nazif TM, Feldman ME, Aizenstein B, et al. Targeted polypharmacology: discovery of dual inhibitors of tyrosine and phosphoinositide kinases. Nat Chem Biol. 2008;4(11):691-9.</w:t>
      </w:r>
    </w:p>
    <w:p w14:paraId="2C42D929" w14:textId="77777777" w:rsidR="00CC694C" w:rsidRPr="00CC694C" w:rsidRDefault="00CC694C" w:rsidP="00CC694C">
      <w:pPr>
        <w:pStyle w:val="EndNoteBibliography"/>
      </w:pPr>
      <w:r w:rsidRPr="00CC694C">
        <w:t>494.</w:t>
      </w:r>
      <w:r w:rsidRPr="00CC694C">
        <w:tab/>
        <w:t>Hoang B, Frost P, Shi Y, Belanger E, Benavides A, Pezeshkpour G, et al. Targeting TORC2 in multiple myeloma with a new mTOR kinase inhibitor. Blood. 2010;116(22):4560-8.</w:t>
      </w:r>
    </w:p>
    <w:p w14:paraId="36875786" w14:textId="77777777" w:rsidR="00CC694C" w:rsidRPr="00CC694C" w:rsidRDefault="00CC694C" w:rsidP="00CC694C">
      <w:pPr>
        <w:pStyle w:val="EndNoteBibliography"/>
      </w:pPr>
      <w:r w:rsidRPr="00CC694C">
        <w:t>495.</w:t>
      </w:r>
      <w:r w:rsidRPr="00CC694C">
        <w:tab/>
        <w:t>Xing X, Zhang L, Wen X, Wang X, Cheng X, Du H, et al. PP242 suppresses cell proliferation, metastasis, and angiogenesis of gastric cancer through inhibition of the PI3K/AKT/mTOR pathway. Anticancer Drugs. 2014;25(10):1129-40.</w:t>
      </w:r>
    </w:p>
    <w:p w14:paraId="76B9EA7D" w14:textId="77777777" w:rsidR="00CC694C" w:rsidRPr="00CC694C" w:rsidRDefault="00CC694C" w:rsidP="00CC694C">
      <w:pPr>
        <w:pStyle w:val="EndNoteBibliography"/>
      </w:pPr>
      <w:r w:rsidRPr="00CC694C">
        <w:t>496.</w:t>
      </w:r>
      <w:r w:rsidRPr="00CC694C">
        <w:tab/>
        <w:t>Mecca C, Giambanco I, Bruscoli S, Bereshchenko O, Fioretti B, Riccardi C, et al. PP242 Counteracts Glioblastoma Cell Proliferation, Migration, Invasiveness and Stemness Properties by Inhibiting mTORC2/AKT. Front Cell Neurosci. 2018;12:99.</w:t>
      </w:r>
    </w:p>
    <w:p w14:paraId="40886DF1" w14:textId="77777777" w:rsidR="00CC694C" w:rsidRPr="00CC694C" w:rsidRDefault="00CC694C" w:rsidP="00CC694C">
      <w:pPr>
        <w:pStyle w:val="EndNoteBibliography"/>
      </w:pPr>
      <w:r w:rsidRPr="00CC694C">
        <w:t>497.</w:t>
      </w:r>
      <w:r w:rsidRPr="00CC694C">
        <w:tab/>
        <w:t>Zhang Z, Zhang G, Kong C, Gong D. PP242 suppresses bladder cancer cell proliferation and migration through deactivating the mammalian target of rapamycin complex 2/AKT1 signaling pathway. Mol Med Rep. 2016;13(1):333-8.</w:t>
      </w:r>
    </w:p>
    <w:p w14:paraId="537E520A" w14:textId="77777777" w:rsidR="00CC694C" w:rsidRPr="00CC694C" w:rsidRDefault="00CC694C" w:rsidP="00CC694C">
      <w:pPr>
        <w:pStyle w:val="EndNoteBibliography"/>
      </w:pPr>
      <w:r w:rsidRPr="00CC694C">
        <w:t>498.</w:t>
      </w:r>
      <w:r w:rsidRPr="00CC694C">
        <w:tab/>
        <w:t>Qin Y, Zhao X, Fang Y. PP242 synergizes with suberoylanilide hydroxamic acid to inhibit growth of ovarian cancer cells. Int J Gynecol Cancer. 2014;24(8):1373-80.</w:t>
      </w:r>
    </w:p>
    <w:p w14:paraId="118290C4" w14:textId="77777777" w:rsidR="00CC694C" w:rsidRPr="00CC694C" w:rsidRDefault="00CC694C" w:rsidP="00CC694C">
      <w:pPr>
        <w:pStyle w:val="EndNoteBibliography"/>
      </w:pPr>
      <w:r w:rsidRPr="00CC694C">
        <w:lastRenderedPageBreak/>
        <w:t>499.</w:t>
      </w:r>
      <w:r w:rsidRPr="00CC694C">
        <w:tab/>
        <w:t>Yang C, Huang X, Liu H, Xiao F, Wei J, You L, et al. PDK1 inhibitor GSK2334470 exerts antitumor activity in multiple myeloma and forms a novel multitargeted combination with dual mTORC1/C2 inhibitor PP242. Oncotarget. 2017;8(24):39185-97.</w:t>
      </w:r>
    </w:p>
    <w:p w14:paraId="3A7D3548" w14:textId="77777777" w:rsidR="00CC694C" w:rsidRPr="00CC694C" w:rsidRDefault="00CC694C" w:rsidP="00CC694C">
      <w:pPr>
        <w:pStyle w:val="EndNoteBibliography"/>
      </w:pPr>
      <w:r w:rsidRPr="00CC694C">
        <w:t>500.</w:t>
      </w:r>
      <w:r w:rsidRPr="00CC694C">
        <w:tab/>
        <w:t>Rashid MM, Lee H, Jung BH. Evaluation of the antitumor effects of PP242 in a colon cancer xenograft mouse model using comprehensive metabolomics and lipidomics. Sci Rep. 2020;10(1):17523.</w:t>
      </w:r>
    </w:p>
    <w:p w14:paraId="5B1A8607" w14:textId="77777777" w:rsidR="00CC694C" w:rsidRPr="00CC694C" w:rsidRDefault="00CC694C" w:rsidP="00CC694C">
      <w:pPr>
        <w:pStyle w:val="EndNoteBibliography"/>
      </w:pPr>
      <w:r w:rsidRPr="00CC694C">
        <w:t>501.</w:t>
      </w:r>
      <w:r w:rsidRPr="00CC694C">
        <w:tab/>
        <w:t>Kong L, Zhang Q, Mao J, Cheng L, Shi X, Yu L, et al. A dual-targeted molecular therapy of PP242 and cetuximab plays an anti-tumor effect through EGFR downstream signaling pathways in colorectal cancer. J Gastrointest Oncol. 2021;12(4):1625-42.</w:t>
      </w:r>
    </w:p>
    <w:p w14:paraId="66ED8BE5" w14:textId="77777777" w:rsidR="00CC694C" w:rsidRPr="00CC694C" w:rsidRDefault="00CC694C" w:rsidP="00CC694C">
      <w:pPr>
        <w:pStyle w:val="EndNoteBibliography"/>
      </w:pPr>
      <w:r w:rsidRPr="00CC694C">
        <w:t>502.</w:t>
      </w:r>
      <w:r w:rsidRPr="00CC694C">
        <w:tab/>
        <w:t>Cheng H, Zou Y, Ross JS, Wang K, Liu X, Halmos B, et al. RICTOR Amplification Defines a Novel Subset of Patients with Lung Cancer Who May Benefit from Treatment with mTORC1/2 Inhibitors. Cancer Discov. 2015;5(12):1262-70.</w:t>
      </w:r>
    </w:p>
    <w:p w14:paraId="47E65482" w14:textId="77777777" w:rsidR="00CC694C" w:rsidRPr="00CC694C" w:rsidRDefault="00CC694C" w:rsidP="00CC694C">
      <w:pPr>
        <w:pStyle w:val="EndNoteBibliography"/>
      </w:pPr>
      <w:r w:rsidRPr="00CC694C">
        <w:t>503.</w:t>
      </w:r>
      <w:r w:rsidRPr="00CC694C">
        <w:tab/>
        <w:t>Yu CC, Huang HB, Hung SK, Liao HF, Lee CC, Lin HY, et al. AZD2014 Radiosensitizes Oral Squamous Cell Carcinoma by Inhibiting AKT/mTOR Axis and Inducing G1/G2/M Cell Cycle Arrest. PLoS One. 2016;11(3):e0151942.</w:t>
      </w:r>
    </w:p>
    <w:p w14:paraId="50DBB7E6" w14:textId="77777777" w:rsidR="00CC694C" w:rsidRPr="00CC694C" w:rsidRDefault="00CC694C" w:rsidP="00CC694C">
      <w:pPr>
        <w:pStyle w:val="EndNoteBibliography"/>
      </w:pPr>
      <w:r w:rsidRPr="00CC694C">
        <w:t>504.</w:t>
      </w:r>
      <w:r w:rsidRPr="00CC694C">
        <w:tab/>
        <w:t>Kahn J, Hayman TJ, Jamal M, Rath BH, Kramp T, Camphausen K, et al. The mTORC1/mTORC2 inhibitor AZD2014 enhances the radiosensitivity of glioblastoma stem-like cells. Neuro Oncol. 2014;16(1):29-37.</w:t>
      </w:r>
    </w:p>
    <w:p w14:paraId="3563A27D" w14:textId="77777777" w:rsidR="00CC694C" w:rsidRPr="00CC694C" w:rsidRDefault="00CC694C" w:rsidP="00CC694C">
      <w:pPr>
        <w:pStyle w:val="EndNoteBibliography"/>
      </w:pPr>
      <w:r w:rsidRPr="00CC694C">
        <w:t>505.</w:t>
      </w:r>
      <w:r w:rsidRPr="00CC694C">
        <w:tab/>
        <w:t>Li S, Sheng J, Liu Z, Fan Y, Zhang C, Lv T, et al. Potent antitumour of the mTORC1/2 dual inhibitor AZD2014 in docetaxel-sensitive and docetaxel-resistant castration-resistant prostate cancer cells. J Cell Mol Med. 2021;25(5):2436-49.</w:t>
      </w:r>
    </w:p>
    <w:p w14:paraId="7B17B7B9" w14:textId="77777777" w:rsidR="00CC694C" w:rsidRPr="00CC694C" w:rsidRDefault="00CC694C" w:rsidP="00CC694C">
      <w:pPr>
        <w:pStyle w:val="EndNoteBibliography"/>
      </w:pPr>
      <w:r w:rsidRPr="00CC694C">
        <w:t>506.</w:t>
      </w:r>
      <w:r w:rsidRPr="00CC694C">
        <w:tab/>
        <w:t>Pi R, Yang Y, Hu X, Li H, Shi H, Liu Y, et al. Dual mTORC1/2 inhibitor AZD2014 diminishes myeloid-derived suppressor cells accumulation in ovarian cancer and delays tumor growth. Cancer Lett. 2021.</w:t>
      </w:r>
    </w:p>
    <w:p w14:paraId="654FC15A" w14:textId="77777777" w:rsidR="00CC694C" w:rsidRPr="00CC694C" w:rsidRDefault="00CC694C" w:rsidP="00CC694C">
      <w:pPr>
        <w:pStyle w:val="EndNoteBibliography"/>
      </w:pPr>
      <w:r w:rsidRPr="00CC694C">
        <w:t>507.</w:t>
      </w:r>
      <w:r w:rsidRPr="00CC694C">
        <w:tab/>
        <w:t>Wong Te Fong AC, Thavasu P, Gagrica S, Swales KE, Leach MO, Cosulich SC, et al. Evaluation of the combination of the dual m-TORC1/2 inhibitor vistusertib (AZD2014) and paclitaxel in ovarian cancer models. Oncotarget. 2017;8(69):113874-84.</w:t>
      </w:r>
    </w:p>
    <w:p w14:paraId="2C0681EE" w14:textId="77777777" w:rsidR="00CC694C" w:rsidRPr="00CC694C" w:rsidRDefault="00CC694C" w:rsidP="00CC694C">
      <w:pPr>
        <w:pStyle w:val="EndNoteBibliography"/>
      </w:pPr>
      <w:r w:rsidRPr="00CC694C">
        <w:t>508.</w:t>
      </w:r>
      <w:r w:rsidRPr="00CC694C">
        <w:tab/>
        <w:t>Lapointe S, Mason W, MacNeil M, Harlos C, Tsang R, Sederias J, et al. A phase I study of vistusertib (dual mTORC1/2 inhibitor) in patients with previously treated glioblastoma multiforme: a CCTG study. Invest New Drugs. 2020;38(4):1137-44.</w:t>
      </w:r>
    </w:p>
    <w:p w14:paraId="058F459E" w14:textId="77777777" w:rsidR="00CC694C" w:rsidRPr="00CC694C" w:rsidRDefault="00CC694C" w:rsidP="00CC694C">
      <w:pPr>
        <w:pStyle w:val="EndNoteBibliography"/>
      </w:pPr>
      <w:r w:rsidRPr="00CC694C">
        <w:t>509.</w:t>
      </w:r>
      <w:r w:rsidRPr="00CC694C">
        <w:tab/>
        <w:t>Basu B, Krebs MG, Sundar R, Wilson RH, Spicer J, Jones R, et al. Vistusertib (dual m-TORC1/2 inhibitor) in combination with paclitaxel in patients with high-grade serous ovarian and squamous non-small-cell lung cancer. Ann Oncol. 2018;29(9):1918-25.</w:t>
      </w:r>
    </w:p>
    <w:p w14:paraId="3D931A49" w14:textId="77777777" w:rsidR="00CC694C" w:rsidRPr="00CC694C" w:rsidRDefault="00CC694C" w:rsidP="00CC694C">
      <w:pPr>
        <w:pStyle w:val="EndNoteBibliography"/>
      </w:pPr>
      <w:r w:rsidRPr="00CC694C">
        <w:t>510.</w:t>
      </w:r>
      <w:r w:rsidRPr="00CC694C">
        <w:tab/>
        <w:t>Heudel P, Frenel JS, Dalban C, Bazan F, Joly F, Arnaud A, et al. Safety and Efficacy of the mTOR Inhibitor, Vistusertib, Combined With Anastrozole in Patients With Hormone Receptor-Positive Recurrent or Metastatic Endometrial Cancer: The VICTORIA Multicenter, Open-label, Phase 1/2 Randomized Clinical Trial. JAMA Oncol. 2022.</w:t>
      </w:r>
    </w:p>
    <w:p w14:paraId="6D1B62EF" w14:textId="77777777" w:rsidR="00CC694C" w:rsidRPr="00CC694C" w:rsidRDefault="00CC694C" w:rsidP="00CC694C">
      <w:pPr>
        <w:pStyle w:val="EndNoteBibliography"/>
      </w:pPr>
      <w:r w:rsidRPr="00CC694C">
        <w:t>511.</w:t>
      </w:r>
      <w:r w:rsidRPr="00CC694C">
        <w:tab/>
        <w:t>Eyre TA, Hildyard C, Hamblin A, Ali AS, Houlton A, Hopkins L, et al. A phase II study to assess the safety and efficacy of the dual mTORC1/2 inhibitor vistusertib in relapsed, refractory DLBCL. Hematol Oncol. 2019;37(4):352-9.</w:t>
      </w:r>
    </w:p>
    <w:p w14:paraId="760B2052" w14:textId="77777777" w:rsidR="00CC694C" w:rsidRPr="00CC694C" w:rsidRDefault="00CC694C" w:rsidP="00CC694C">
      <w:pPr>
        <w:pStyle w:val="EndNoteBibliography"/>
      </w:pPr>
      <w:r w:rsidRPr="00CC694C">
        <w:t>512.</w:t>
      </w:r>
      <w:r w:rsidRPr="00CC694C">
        <w:tab/>
        <w:t>Schmid P, Zaiss M, Harper-Wynne C, Ferreira M, Dubey S, Chan S, et al. Fulvestrant Plus Vistusertib vs Fulvestrant Plus Everolimus vs Fulvestrant Alone for Women With Hormone Receptor-Positive Metastatic Breast Cancer: The MANTA Phase 2 Randomized Clinical Trial. JAMA Oncol. 2019;5(11):1556-64.</w:t>
      </w:r>
    </w:p>
    <w:p w14:paraId="40EEA69A" w14:textId="77777777" w:rsidR="00CC694C" w:rsidRPr="00CC694C" w:rsidRDefault="00CC694C" w:rsidP="00CC694C">
      <w:pPr>
        <w:pStyle w:val="EndNoteBibliography"/>
      </w:pPr>
      <w:r w:rsidRPr="00CC694C">
        <w:t>513.</w:t>
      </w:r>
      <w:r w:rsidRPr="00CC694C">
        <w:tab/>
        <w:t>Lee BJ, Boyer JA, Burnett GL, Thottumkara AP, Tibrewal N, Wilson SL, et al. Selective inhibitors of mTORC1 activate 4EBP1 and suppress tumor growth. Nat Chem Biol. 2021;17(10):1065-74.</w:t>
      </w:r>
    </w:p>
    <w:p w14:paraId="4F0D0574" w14:textId="77777777" w:rsidR="00CC694C" w:rsidRPr="00CC694C" w:rsidRDefault="00CC694C" w:rsidP="00CC694C">
      <w:pPr>
        <w:pStyle w:val="EndNoteBibliography"/>
      </w:pPr>
      <w:r w:rsidRPr="00CC694C">
        <w:t>514.</w:t>
      </w:r>
      <w:r w:rsidRPr="00CC694C">
        <w:tab/>
        <w:t>Rodrik-Outmezguine VS, Okaniwa M, Yao Z, Novotny CJ, McWhirter C, Banaji A, et al. Overcoming mTOR resistance mutations with a new-generation mTOR inhibitor. Nature. 2016;534(7606):272-6.</w:t>
      </w:r>
    </w:p>
    <w:p w14:paraId="5657550C" w14:textId="77777777" w:rsidR="00CC694C" w:rsidRPr="00CC694C" w:rsidRDefault="00CC694C" w:rsidP="00CC694C">
      <w:pPr>
        <w:pStyle w:val="EndNoteBibliography"/>
      </w:pPr>
      <w:r w:rsidRPr="00CC694C">
        <w:lastRenderedPageBreak/>
        <w:t>515.</w:t>
      </w:r>
      <w:r w:rsidRPr="00CC694C">
        <w:tab/>
        <w:t>Lee BJ, Mallya S, Dinglasan N, Fung A, Nguyen T, Herzog LO, et al. Efficacy of a Novel Bi-Steric mTORC1 Inhibitor in Models of B-Cell Acute Lymphoblastic Leukemia. Front Oncol. 2021;11:673213.</w:t>
      </w:r>
    </w:p>
    <w:p w14:paraId="0A08DE6D" w14:textId="77777777" w:rsidR="00CC694C" w:rsidRPr="00CC694C" w:rsidRDefault="00CC694C" w:rsidP="00CC694C">
      <w:pPr>
        <w:pStyle w:val="EndNoteBibliography"/>
      </w:pPr>
      <w:r w:rsidRPr="00CC694C">
        <w:t>516.</w:t>
      </w:r>
      <w:r w:rsidRPr="00CC694C">
        <w:tab/>
        <w:t>Burnett GL, Yang YC, Aggen JB, Pitzen J, Gliedt MK, Semko CM, et al. Discovery of RMC-5552, a Selective Bi-Steric Inhibitor of mTORC1, for the Treatment of mTORC1-Activated Tumors. J Med Chem. 2023;66(1):149-69.</w:t>
      </w:r>
    </w:p>
    <w:p w14:paraId="5E9865B0" w14:textId="77777777" w:rsidR="00CC694C" w:rsidRPr="00CC694C" w:rsidRDefault="00CC694C" w:rsidP="00CC694C">
      <w:pPr>
        <w:pStyle w:val="EndNoteBibliography"/>
      </w:pPr>
      <w:r w:rsidRPr="00CC694C">
        <w:t>517.</w:t>
      </w:r>
      <w:r w:rsidRPr="00CC694C">
        <w:tab/>
        <w:t>Burris HA, Ulahannan SV, Haura EB, Ignatius Ou SI, Capasso A, Munster PN, et al. The bi-steric mTORC1-selective inhibitor RMC-5552 in tumors with activation of mTOR signaling: Preclinical activity in combination with RAS(ON) inhibitors in RAS-addicted tumors, and initial clinical findings from a single agent phase 1/1b study. (Abstract). Journal of Clinical Oncology. 2022;40(16).</w:t>
      </w:r>
    </w:p>
    <w:p w14:paraId="4896B486" w14:textId="77777777" w:rsidR="00CC694C" w:rsidRPr="00CC694C" w:rsidRDefault="00CC694C" w:rsidP="00CC694C">
      <w:pPr>
        <w:pStyle w:val="EndNoteBibliography"/>
      </w:pPr>
      <w:r w:rsidRPr="00CC694C">
        <w:t>518.</w:t>
      </w:r>
      <w:r w:rsidRPr="00CC694C">
        <w:tab/>
        <w:t>Emmanouilidi A, Falasca M. Targeting PDK1 for Chemosensitization of Cancer Cells. Cancers (Basel). 2017;9(10).</w:t>
      </w:r>
    </w:p>
    <w:p w14:paraId="58CB1D2F" w14:textId="77777777" w:rsidR="00CC694C" w:rsidRPr="00CC694C" w:rsidRDefault="00CC694C" w:rsidP="00CC694C">
      <w:pPr>
        <w:pStyle w:val="EndNoteBibliography"/>
      </w:pPr>
      <w:r w:rsidRPr="00CC694C">
        <w:t>519.</w:t>
      </w:r>
      <w:r w:rsidRPr="00CC694C">
        <w:tab/>
        <w:t>Nalairndran G, Hassan Abdul Razack A, Mai CW, Fei-Lei Chung F, Chan KK, Hii LW, et al. Phosphoinositide-dependent Kinase-1 (PDPK1) regulates serum/glucocorticoid-regulated Kinase 3 (SGK3) for prostate cancer cell survival. J Cell Mol Med. 2020;24(20):12188-98.</w:t>
      </w:r>
    </w:p>
    <w:p w14:paraId="3D70D6EF" w14:textId="77777777" w:rsidR="00CC694C" w:rsidRPr="00CC694C" w:rsidRDefault="00CC694C" w:rsidP="00CC694C">
      <w:pPr>
        <w:pStyle w:val="EndNoteBibliography"/>
      </w:pPr>
      <w:r w:rsidRPr="00CC694C">
        <w:t>520.</w:t>
      </w:r>
      <w:r w:rsidRPr="00CC694C">
        <w:tab/>
        <w:t>Maegawa S, Chinen Y, Shimura Y, Tanba K, Takimoto T, Mizuno Y, et al. Phosphoinositide-dependent protein kinase 1 is a potential novel therapeutic target in mantle cell lymphoma. Exp Hematol. 2018;59:72-81.e2.</w:t>
      </w:r>
    </w:p>
    <w:p w14:paraId="4F237C5D" w14:textId="77777777" w:rsidR="00CC694C" w:rsidRPr="00CC694C" w:rsidRDefault="00CC694C" w:rsidP="00CC694C">
      <w:pPr>
        <w:pStyle w:val="EndNoteBibliography"/>
      </w:pPr>
      <w:r w:rsidRPr="00CC694C">
        <w:t>521.</w:t>
      </w:r>
      <w:r w:rsidRPr="00CC694C">
        <w:tab/>
        <w:t>Zhang J, Yang C, Zhou F, Chen X. PDK1 inhibitor GSK2334470 synergizes with proteasome inhibitor MG‑132 in multiple myeloma cells by inhibiting full AKT activity and increasing nuclear accumulation of the PTEN protein. Oncol Rep. 2018;39(6):2951-9.</w:t>
      </w:r>
    </w:p>
    <w:p w14:paraId="3E375289" w14:textId="77777777" w:rsidR="00CC694C" w:rsidRPr="00CC694C" w:rsidRDefault="00CC694C" w:rsidP="00CC694C">
      <w:pPr>
        <w:pStyle w:val="EndNoteBibliography"/>
      </w:pPr>
      <w:r w:rsidRPr="00CC694C">
        <w:t>522.</w:t>
      </w:r>
      <w:r w:rsidRPr="00CC694C">
        <w:tab/>
        <w:t>Jansen VM, Bhola NE, Bauer JA, Formisano L, Lee KM, Hutchinson KE, et al. Kinome-Wide RNA Interference Screen Reveals a Role for PDK1 in Acquired Resistance to CDK4/6 Inhibition in ER-Positive Breast Cancer. Cancer Res. 2017;77(9):2488-99.</w:t>
      </w:r>
    </w:p>
    <w:p w14:paraId="77F2A888" w14:textId="77777777" w:rsidR="00CC694C" w:rsidRPr="00CC694C" w:rsidRDefault="00CC694C" w:rsidP="00CC694C">
      <w:pPr>
        <w:pStyle w:val="EndNoteBibliography"/>
      </w:pPr>
      <w:r w:rsidRPr="00CC694C">
        <w:t>523.</w:t>
      </w:r>
      <w:r w:rsidRPr="00CC694C">
        <w:tab/>
        <w:t>Nagashima K, Shumway SD, Sathyanarayanan S, Chen AH, Dolinski B, Xu Y, et al. Genetic and pharmacological inhibition of PDK1 in cancer cells: characterization of a selective allosteric kinase inhibitor. J Biol Chem. 2011;286(8):6433-48.</w:t>
      </w:r>
    </w:p>
    <w:p w14:paraId="67A409AC" w14:textId="77777777" w:rsidR="00CC694C" w:rsidRPr="00CC694C" w:rsidRDefault="00CC694C" w:rsidP="00CC694C">
      <w:pPr>
        <w:pStyle w:val="EndNoteBibliography"/>
      </w:pPr>
      <w:r w:rsidRPr="00CC694C">
        <w:t>524.</w:t>
      </w:r>
      <w:r w:rsidRPr="00CC694C">
        <w:tab/>
        <w:t>Daniele S, Sestito S, Pietrobono D, Giacomelli C, Chiellini G, Di Maio D, et al. Dual Inhibition of PDK1 and Aurora Kinase A: An Effective Strategy to Induce Differentiation and Apoptosis of Human Glioblastoma Multiforme Stem Cells. ACS Chem Neurosci. 2017;8(1):100-14.</w:t>
      </w:r>
    </w:p>
    <w:p w14:paraId="4125DFA5" w14:textId="77777777" w:rsidR="00CC694C" w:rsidRPr="00CC694C" w:rsidRDefault="00CC694C" w:rsidP="00CC694C">
      <w:pPr>
        <w:pStyle w:val="EndNoteBibliography"/>
      </w:pPr>
      <w:r w:rsidRPr="00CC694C">
        <w:t>525.</w:t>
      </w:r>
      <w:r w:rsidRPr="00CC694C">
        <w:tab/>
        <w:t>Emmanouilidi A, Fyffe CA, Ferro R, Edling CE, Capone E, Sestito S, et al. Preclinical validation of 3-phosphoinositide-dependent protein kinase 1 inhibition in pancreatic cancer. J Exp Clin Cancer Res. 2019;38(1):191.</w:t>
      </w:r>
    </w:p>
    <w:p w14:paraId="1BA6DED6" w14:textId="77777777" w:rsidR="00CC694C" w:rsidRPr="00CC694C" w:rsidRDefault="00CC694C" w:rsidP="00CC694C">
      <w:pPr>
        <w:pStyle w:val="EndNoteBibliography"/>
      </w:pPr>
      <w:r w:rsidRPr="00CC694C">
        <w:t>526.</w:t>
      </w:r>
      <w:r w:rsidRPr="00CC694C">
        <w:tab/>
        <w:t>Falasca M, Chiozzotto D, Godage HY, Mazzoletti M, Riley AM, Previdi S, et al. A novel inhibitor of the PI3K/Akt pathway based on the structure of inositol 1,3,4,5,6-pentakisphosphate. Br J Cancer. 2010;102(1):104-14.</w:t>
      </w:r>
    </w:p>
    <w:p w14:paraId="2DDC62D7" w14:textId="77777777" w:rsidR="00CC694C" w:rsidRPr="00CC694C" w:rsidRDefault="00CC694C" w:rsidP="00CC694C">
      <w:pPr>
        <w:pStyle w:val="EndNoteBibliography"/>
      </w:pPr>
      <w:r w:rsidRPr="00CC694C">
        <w:t>527.</w:t>
      </w:r>
      <w:r w:rsidRPr="00CC694C">
        <w:tab/>
        <w:t>Komander D, Fairservice A, Deak M, Kular GS, Prescott AR, Peter Downes C, et al. Structural insights into the regulation of PDK1 by phosphoinositides and inositol phosphates. EMBO J. 2004;23(20):3918-28.</w:t>
      </w:r>
    </w:p>
    <w:p w14:paraId="47119E85" w14:textId="77777777" w:rsidR="00CC694C" w:rsidRPr="00CC694C" w:rsidRDefault="00CC694C" w:rsidP="00CC694C">
      <w:pPr>
        <w:pStyle w:val="EndNoteBibliography"/>
      </w:pPr>
      <w:r w:rsidRPr="00CC694C">
        <w:t>528.</w:t>
      </w:r>
      <w:r w:rsidRPr="00CC694C">
        <w:tab/>
        <w:t>Raimondi C, Calleja V, Ferro R, Fantin A, Riley AM, Potter BV, et al. A Small Molecule Inhibitor of PDK1/PLCγ1 Interaction Blocks Breast and Melanoma Cancer Cell Invasion. Sci Rep. 2016;6:26142.</w:t>
      </w:r>
    </w:p>
    <w:p w14:paraId="2027E746" w14:textId="77777777" w:rsidR="00CC694C" w:rsidRPr="00CC694C" w:rsidRDefault="00CC694C" w:rsidP="00CC694C">
      <w:pPr>
        <w:pStyle w:val="EndNoteBibliography"/>
      </w:pPr>
      <w:r w:rsidRPr="00CC694C">
        <w:t>529.</w:t>
      </w:r>
      <w:r w:rsidRPr="00CC694C">
        <w:tab/>
        <w:t>Nesi G, Sestito S, Mey V, Ricciardi S, Falasca M, Danesi R, et al. Synthesis of Novel 3,5-Disubstituted-2-oxindole Derivatives As Antitumor Agents against Human Nonsmall Cell Lung Cancer. ACS Med Chem Lett. 2013;4(12):1137-41.</w:t>
      </w:r>
    </w:p>
    <w:p w14:paraId="4EBB5A4C" w14:textId="77777777" w:rsidR="00CC694C" w:rsidRPr="00CC694C" w:rsidRDefault="00CC694C" w:rsidP="00CC694C">
      <w:pPr>
        <w:pStyle w:val="EndNoteBibliography"/>
      </w:pPr>
      <w:r w:rsidRPr="00CC694C">
        <w:t>530.</w:t>
      </w:r>
      <w:r w:rsidRPr="00CC694C">
        <w:tab/>
        <w:t>Sestito S, Nesi G, Daniele S, Martelli A, Digiacomo M, Borghini A, et al. Design and synthesis of 2-oxindole based multi-targeted inhibitors of PDK1/Akt signaling pathway for the treatment of glioblastoma multiforme. Eur J Med Chem. 2015;105:274-88.</w:t>
      </w:r>
    </w:p>
    <w:p w14:paraId="2358E292" w14:textId="77777777" w:rsidR="00CC694C" w:rsidRPr="00CC694C" w:rsidRDefault="00CC694C" w:rsidP="00CC694C">
      <w:pPr>
        <w:pStyle w:val="EndNoteBibliography"/>
      </w:pPr>
      <w:r w:rsidRPr="00CC694C">
        <w:lastRenderedPageBreak/>
        <w:t>531.</w:t>
      </w:r>
      <w:r w:rsidRPr="00CC694C">
        <w:tab/>
        <w:t>Casari I, Domenichini A, Sestito S, Capone E, Sala G, Rapposelli S, et al. Dual PDK1/Aurora Kinase A Inhibitors Reduce Pancreatic Cancer Cell Proliferation and Colony Formation. Cancers (Basel). 2019;11(11).</w:t>
      </w:r>
    </w:p>
    <w:p w14:paraId="6DAB95AB" w14:textId="538EAB92" w:rsidR="0059304C" w:rsidRDefault="00845CF7" w:rsidP="00C72141">
      <w:pPr>
        <w:jc w:val="both"/>
        <w:rPr>
          <w:rFonts w:ascii="Georgia" w:hAnsi="Georgia"/>
          <w:color w:val="984806" w:themeColor="accent6" w:themeShade="80"/>
        </w:rPr>
      </w:pPr>
      <w:r w:rsidRPr="004E709C">
        <w:rPr>
          <w:rFonts w:ascii="Georgia" w:hAnsi="Georgia"/>
          <w:color w:val="984806" w:themeColor="accent6" w:themeShade="80"/>
        </w:rPr>
        <w:fldChar w:fldCharType="end"/>
      </w:r>
    </w:p>
    <w:p w14:paraId="5BAFD910" w14:textId="77777777" w:rsidR="0059304C" w:rsidRDefault="0059304C" w:rsidP="00C72141">
      <w:pPr>
        <w:jc w:val="both"/>
        <w:rPr>
          <w:rFonts w:ascii="Georgia" w:hAnsi="Georgia"/>
          <w:color w:val="984806" w:themeColor="accent6" w:themeShade="80"/>
        </w:rPr>
      </w:pPr>
    </w:p>
    <w:p w14:paraId="488F11C1" w14:textId="6AA5B3DF" w:rsidR="0059304C" w:rsidRPr="00AC4138" w:rsidRDefault="0059304C" w:rsidP="0059304C">
      <w:pPr>
        <w:jc w:val="both"/>
        <w:rPr>
          <w:rFonts w:ascii="Georgia" w:hAnsi="Georgia"/>
          <w:b/>
          <w:color w:val="C00000"/>
          <w:sz w:val="28"/>
          <w:szCs w:val="28"/>
        </w:rPr>
      </w:pPr>
      <w:r w:rsidRPr="00AC4138">
        <w:rPr>
          <w:rFonts w:ascii="Georgia" w:hAnsi="Georgia"/>
          <w:b/>
          <w:color w:val="C00000"/>
          <w:sz w:val="28"/>
          <w:szCs w:val="28"/>
        </w:rPr>
        <w:t>SUPPLEMENTARY FIGURE 1 LEGEND</w:t>
      </w:r>
    </w:p>
    <w:p w14:paraId="33A906F6" w14:textId="77777777" w:rsidR="0059304C" w:rsidRPr="00AC4138" w:rsidRDefault="0059304C" w:rsidP="0059304C">
      <w:pPr>
        <w:jc w:val="both"/>
        <w:rPr>
          <w:rFonts w:ascii="Georgia" w:hAnsi="Georgia"/>
          <w:color w:val="E36C0A" w:themeColor="accent6" w:themeShade="BF"/>
          <w:sz w:val="28"/>
          <w:szCs w:val="28"/>
        </w:rPr>
      </w:pPr>
    </w:p>
    <w:p w14:paraId="3226C4D6" w14:textId="323259DD" w:rsidR="0014237A" w:rsidRPr="00AC4138" w:rsidRDefault="0059304C" w:rsidP="0059304C">
      <w:pPr>
        <w:jc w:val="both"/>
        <w:rPr>
          <w:rFonts w:ascii="Georgia" w:hAnsi="Georgia" w:cs="Georgia"/>
          <w:lang w:eastAsia="it-IT"/>
        </w:rPr>
      </w:pPr>
      <w:r w:rsidRPr="00AC4138">
        <w:rPr>
          <w:rFonts w:ascii="Georgia" w:hAnsi="Georgia" w:cs="Georgia"/>
          <w:b/>
          <w:lang w:eastAsia="it-IT"/>
        </w:rPr>
        <w:t xml:space="preserve">SUPPLEMENTARY </w:t>
      </w:r>
      <w:r w:rsidRPr="00AC4138">
        <w:rPr>
          <w:rFonts w:ascii="Georgia" w:hAnsi="Georgia" w:cs="Georgia"/>
          <w:b/>
        </w:rPr>
        <w:t>FIGURE 1</w:t>
      </w:r>
      <w:r w:rsidRPr="00AC4138">
        <w:rPr>
          <w:rFonts w:ascii="Georgia" w:hAnsi="Georgia"/>
          <w:b/>
        </w:rPr>
        <w:t xml:space="preserve">. </w:t>
      </w:r>
      <w:r w:rsidR="00950EC9" w:rsidRPr="00AC4138">
        <w:rPr>
          <w:rFonts w:ascii="Georgia" w:hAnsi="Georgia" w:cs="Georgia"/>
          <w:lang w:eastAsia="it-IT"/>
        </w:rPr>
        <w:t>Timeline of FDA approvals for mTOR inhibitors (red rectangles), and PI3K inhibitors (green rectangles).</w:t>
      </w:r>
      <w:r w:rsidR="00E67F96" w:rsidRPr="00AC4138">
        <w:rPr>
          <w:rFonts w:ascii="Georgia" w:hAnsi="Georgia" w:cs="Georgia"/>
          <w:lang w:eastAsia="it-IT"/>
        </w:rPr>
        <w:t xml:space="preserve"> A-NC mTORi: allosteric (non-competitive) mTOR inhibitor; </w:t>
      </w:r>
      <w:r w:rsidR="00E266C0" w:rsidRPr="00AC4138">
        <w:rPr>
          <w:rFonts w:ascii="Georgia" w:hAnsi="Georgia" w:cs="Georgia"/>
          <w:lang w:eastAsia="it-IT"/>
        </w:rPr>
        <w:t>Pan-PI3Ki: Pan-PI3K inhibitor; IS PI3Kαi: Isoform-</w:t>
      </w:r>
      <w:r w:rsidR="006A7D84" w:rsidRPr="00AC4138">
        <w:rPr>
          <w:rFonts w:ascii="Georgia" w:hAnsi="Georgia" w:cs="Georgia"/>
          <w:lang w:eastAsia="it-IT"/>
        </w:rPr>
        <w:t>S</w:t>
      </w:r>
      <w:r w:rsidR="00E266C0" w:rsidRPr="00AC4138">
        <w:rPr>
          <w:rFonts w:ascii="Georgia" w:hAnsi="Georgia" w:cs="Georgia"/>
          <w:lang w:eastAsia="it-IT"/>
        </w:rPr>
        <w:t>pecific PI3Kα inhibitor</w:t>
      </w:r>
      <w:r w:rsidR="00857AA3" w:rsidRPr="00AC4138">
        <w:rPr>
          <w:rFonts w:ascii="Georgia" w:hAnsi="Georgia" w:cs="Georgia"/>
          <w:lang w:eastAsia="it-IT"/>
        </w:rPr>
        <w:t>;</w:t>
      </w:r>
      <w:r w:rsidR="00E266C0" w:rsidRPr="00AC4138">
        <w:rPr>
          <w:rFonts w:ascii="Georgia" w:hAnsi="Georgia" w:cs="Georgia"/>
          <w:lang w:eastAsia="it-IT"/>
        </w:rPr>
        <w:t xml:space="preserve"> </w:t>
      </w:r>
      <w:r w:rsidR="00CB5816" w:rsidRPr="00AC4138">
        <w:rPr>
          <w:rFonts w:ascii="Georgia" w:hAnsi="Georgia" w:cs="Georgia"/>
          <w:lang w:eastAsia="it-IT"/>
        </w:rPr>
        <w:t xml:space="preserve">IS PI3Kγ/δi: </w:t>
      </w:r>
      <w:r w:rsidR="00E266C0" w:rsidRPr="00AC4138">
        <w:rPr>
          <w:rFonts w:ascii="Georgia" w:hAnsi="Georgia" w:cs="Georgia"/>
          <w:lang w:eastAsia="it-IT"/>
        </w:rPr>
        <w:t>Isoform-</w:t>
      </w:r>
      <w:r w:rsidR="006A7D84" w:rsidRPr="00AC4138">
        <w:rPr>
          <w:rFonts w:ascii="Georgia" w:hAnsi="Georgia" w:cs="Georgia"/>
          <w:lang w:eastAsia="it-IT"/>
        </w:rPr>
        <w:t>S</w:t>
      </w:r>
      <w:r w:rsidR="00E266C0" w:rsidRPr="00AC4138">
        <w:rPr>
          <w:rFonts w:ascii="Georgia" w:hAnsi="Georgia" w:cs="Georgia"/>
          <w:lang w:eastAsia="it-IT"/>
        </w:rPr>
        <w:t>pecific PI3K</w:t>
      </w:r>
      <w:r w:rsidR="00F233D6" w:rsidRPr="00AC4138">
        <w:rPr>
          <w:rFonts w:ascii="Georgia" w:hAnsi="Georgia" w:cs="Georgia"/>
          <w:lang w:eastAsia="it-IT"/>
        </w:rPr>
        <w:t>γ/</w:t>
      </w:r>
      <w:r w:rsidR="00E266C0" w:rsidRPr="00AC4138">
        <w:rPr>
          <w:rFonts w:ascii="Georgia" w:hAnsi="Georgia" w:cs="Georgia"/>
          <w:lang w:eastAsia="it-IT"/>
        </w:rPr>
        <w:t>δ inhibitor</w:t>
      </w:r>
      <w:r w:rsidR="00F233D6" w:rsidRPr="00AC4138">
        <w:rPr>
          <w:rFonts w:ascii="Georgia" w:hAnsi="Georgia" w:cs="Georgia"/>
          <w:lang w:eastAsia="it-IT"/>
        </w:rPr>
        <w:t>.</w:t>
      </w:r>
      <w:r w:rsidR="00CE74BE" w:rsidRPr="00AC4138">
        <w:rPr>
          <w:rFonts w:ascii="Georgia" w:hAnsi="Georgia" w:cs="Georgia"/>
          <w:lang w:eastAsia="it-IT"/>
        </w:rPr>
        <w:t xml:space="preserve"> </w:t>
      </w:r>
      <w:r w:rsidR="004B5D8E" w:rsidRPr="00AC4138">
        <w:rPr>
          <w:rFonts w:ascii="Georgia" w:hAnsi="Georgia" w:cs="Georgia"/>
          <w:lang w:eastAsia="it-IT"/>
        </w:rPr>
        <w:t xml:space="preserve">Black arrows below the inhibitors: years in which the first FDA approval occurred. </w:t>
      </w:r>
      <w:r w:rsidR="00D12F3F" w:rsidRPr="00AC4138">
        <w:rPr>
          <w:rFonts w:ascii="Georgia" w:hAnsi="Georgia" w:cs="Georgia"/>
          <w:lang w:eastAsia="it-IT"/>
        </w:rPr>
        <w:t xml:space="preserve">Grey </w:t>
      </w:r>
      <w:r w:rsidR="00841276" w:rsidRPr="00AC4138">
        <w:rPr>
          <w:rFonts w:ascii="Georgia" w:hAnsi="Georgia" w:cs="Georgia"/>
          <w:lang w:eastAsia="it-IT"/>
        </w:rPr>
        <w:t>squares</w:t>
      </w:r>
      <w:r w:rsidR="00D12F3F" w:rsidRPr="00AC4138">
        <w:rPr>
          <w:rFonts w:ascii="Georgia" w:hAnsi="Georgia" w:cs="Georgia"/>
          <w:lang w:eastAsia="it-IT"/>
        </w:rPr>
        <w:t xml:space="preserve"> at the top-left of each inhibitor:</w:t>
      </w:r>
      <w:r w:rsidR="00457E6C" w:rsidRPr="00AC4138">
        <w:rPr>
          <w:rFonts w:ascii="Georgia" w:hAnsi="Georgia" w:cs="Georgia"/>
          <w:lang w:eastAsia="it-IT"/>
        </w:rPr>
        <w:t xml:space="preserve"> </w:t>
      </w:r>
      <w:r w:rsidR="00BB6B9D" w:rsidRPr="00AC4138">
        <w:rPr>
          <w:rFonts w:ascii="Georgia" w:hAnsi="Georgia" w:cs="Georgia"/>
          <w:lang w:eastAsia="it-IT"/>
        </w:rPr>
        <w:t>cancer type</w:t>
      </w:r>
      <w:r w:rsidR="001E2955" w:rsidRPr="00AC4138">
        <w:rPr>
          <w:rFonts w:ascii="Georgia" w:hAnsi="Georgia" w:cs="Georgia"/>
          <w:lang w:eastAsia="it-IT"/>
        </w:rPr>
        <w:t xml:space="preserve">/s related to the </w:t>
      </w:r>
      <w:r w:rsidR="00797DDD" w:rsidRPr="00AC4138">
        <w:rPr>
          <w:rFonts w:ascii="Georgia" w:hAnsi="Georgia" w:cs="Georgia"/>
          <w:lang w:eastAsia="it-IT"/>
        </w:rPr>
        <w:t xml:space="preserve">first </w:t>
      </w:r>
      <w:r w:rsidR="001E2955" w:rsidRPr="00AC4138">
        <w:rPr>
          <w:rFonts w:ascii="Georgia" w:hAnsi="Georgia" w:cs="Georgia"/>
          <w:lang w:eastAsia="it-IT"/>
        </w:rPr>
        <w:t>FDA approval</w:t>
      </w:r>
      <w:r w:rsidR="009C6841" w:rsidRPr="00AC4138">
        <w:rPr>
          <w:rFonts w:ascii="Georgia" w:hAnsi="Georgia" w:cs="Georgia"/>
          <w:lang w:eastAsia="it-IT"/>
        </w:rPr>
        <w:t xml:space="preserve"> of </w:t>
      </w:r>
      <w:r w:rsidR="00AF5D50" w:rsidRPr="00AC4138">
        <w:rPr>
          <w:rFonts w:ascii="Georgia" w:hAnsi="Georgia" w:cs="Georgia"/>
          <w:lang w:eastAsia="it-IT"/>
        </w:rPr>
        <w:t>th</w:t>
      </w:r>
      <w:r w:rsidR="00F41A3E" w:rsidRPr="00AC4138">
        <w:rPr>
          <w:rFonts w:ascii="Georgia" w:hAnsi="Georgia" w:cs="Georgia"/>
          <w:lang w:eastAsia="it-IT"/>
        </w:rPr>
        <w:t>e</w:t>
      </w:r>
      <w:r w:rsidR="009C6841" w:rsidRPr="00AC4138">
        <w:rPr>
          <w:rFonts w:ascii="Georgia" w:hAnsi="Georgia" w:cs="Georgia"/>
          <w:lang w:eastAsia="it-IT"/>
        </w:rPr>
        <w:t xml:space="preserve"> </w:t>
      </w:r>
      <w:r w:rsidR="00D83A47" w:rsidRPr="00AC4138">
        <w:rPr>
          <w:rFonts w:ascii="Georgia" w:hAnsi="Georgia" w:cs="Georgia"/>
          <w:lang w:eastAsia="it-IT"/>
        </w:rPr>
        <w:t xml:space="preserve">corresponding </w:t>
      </w:r>
      <w:r w:rsidR="009C6841" w:rsidRPr="00AC4138">
        <w:rPr>
          <w:rFonts w:ascii="Georgia" w:hAnsi="Georgia" w:cs="Georgia"/>
          <w:lang w:eastAsia="it-IT"/>
        </w:rPr>
        <w:t xml:space="preserve">inhibitor. </w:t>
      </w:r>
      <w:r w:rsidR="00D90EF5" w:rsidRPr="00AC4138">
        <w:rPr>
          <w:rFonts w:ascii="Georgia" w:hAnsi="Georgia" w:cs="Georgia"/>
          <w:lang w:eastAsia="it-IT"/>
        </w:rPr>
        <w:t xml:space="preserve">RCC: </w:t>
      </w:r>
      <w:r w:rsidR="00D7514E" w:rsidRPr="00AC4138">
        <w:rPr>
          <w:rFonts w:ascii="Georgia" w:hAnsi="Georgia" w:cs="Georgia"/>
          <w:lang w:eastAsia="it-IT"/>
        </w:rPr>
        <w:t xml:space="preserve">Renal </w:t>
      </w:r>
      <w:r w:rsidR="00796301" w:rsidRPr="00AC4138">
        <w:rPr>
          <w:rFonts w:ascii="Georgia" w:hAnsi="Georgia" w:cs="Georgia"/>
          <w:lang w:eastAsia="it-IT"/>
        </w:rPr>
        <w:t>c</w:t>
      </w:r>
      <w:r w:rsidR="00D7514E" w:rsidRPr="00AC4138">
        <w:rPr>
          <w:rFonts w:ascii="Georgia" w:hAnsi="Georgia" w:cs="Georgia"/>
          <w:lang w:eastAsia="it-IT"/>
        </w:rPr>
        <w:t xml:space="preserve">ell </w:t>
      </w:r>
      <w:r w:rsidR="00796301" w:rsidRPr="00AC4138">
        <w:rPr>
          <w:rFonts w:ascii="Georgia" w:hAnsi="Georgia" w:cs="Georgia"/>
          <w:lang w:eastAsia="it-IT"/>
        </w:rPr>
        <w:t>c</w:t>
      </w:r>
      <w:r w:rsidR="00D7514E" w:rsidRPr="00AC4138">
        <w:rPr>
          <w:rFonts w:ascii="Georgia" w:hAnsi="Georgia" w:cs="Georgia"/>
          <w:lang w:eastAsia="it-IT"/>
        </w:rPr>
        <w:t>arcinoma</w:t>
      </w:r>
      <w:r w:rsidR="00D90EF5" w:rsidRPr="00AC4138">
        <w:rPr>
          <w:rFonts w:ascii="Georgia" w:hAnsi="Georgia" w:cs="Georgia"/>
          <w:lang w:eastAsia="it-IT"/>
        </w:rPr>
        <w:t xml:space="preserve">; FL: </w:t>
      </w:r>
      <w:r w:rsidR="00796301" w:rsidRPr="00AC4138">
        <w:rPr>
          <w:rFonts w:ascii="Georgia" w:hAnsi="Georgia" w:cs="Georgia"/>
          <w:lang w:eastAsia="it-IT"/>
        </w:rPr>
        <w:t>Follicular lymphoma</w:t>
      </w:r>
      <w:r w:rsidR="00D90EF5" w:rsidRPr="00AC4138">
        <w:rPr>
          <w:rFonts w:ascii="Georgia" w:hAnsi="Georgia" w:cs="Georgia"/>
          <w:lang w:eastAsia="it-IT"/>
        </w:rPr>
        <w:t xml:space="preserve">; CLL: </w:t>
      </w:r>
      <w:r w:rsidR="00796301" w:rsidRPr="00AC4138">
        <w:rPr>
          <w:rFonts w:ascii="Georgia" w:hAnsi="Georgia" w:cs="Georgia"/>
          <w:lang w:eastAsia="it-IT"/>
        </w:rPr>
        <w:t>Chronic lymphocytic leukemia</w:t>
      </w:r>
      <w:r w:rsidR="00D90EF5" w:rsidRPr="00AC4138">
        <w:rPr>
          <w:rFonts w:ascii="Georgia" w:hAnsi="Georgia" w:cs="Georgia"/>
          <w:lang w:eastAsia="it-IT"/>
        </w:rPr>
        <w:t xml:space="preserve">; SLL: </w:t>
      </w:r>
      <w:r w:rsidR="00C855A8" w:rsidRPr="00AC4138">
        <w:rPr>
          <w:rFonts w:ascii="Georgia" w:hAnsi="Georgia" w:cs="Georgia"/>
          <w:lang w:eastAsia="it-IT"/>
        </w:rPr>
        <w:t>Acute lymphocytic leukemia</w:t>
      </w:r>
      <w:r w:rsidR="00D90EF5" w:rsidRPr="00AC4138">
        <w:rPr>
          <w:rFonts w:ascii="Georgia" w:hAnsi="Georgia" w:cs="Georgia"/>
          <w:lang w:eastAsia="it-IT"/>
        </w:rPr>
        <w:t xml:space="preserve">; BR: </w:t>
      </w:r>
      <w:r w:rsidR="00413AD1" w:rsidRPr="00AC4138">
        <w:rPr>
          <w:rFonts w:ascii="Georgia" w:hAnsi="Georgia" w:cs="Georgia"/>
          <w:lang w:eastAsia="it-IT"/>
        </w:rPr>
        <w:t>Breast cancer</w:t>
      </w:r>
      <w:r w:rsidR="00D90EF5" w:rsidRPr="00AC4138">
        <w:rPr>
          <w:rFonts w:ascii="Georgia" w:hAnsi="Georgia" w:cs="Georgia"/>
          <w:lang w:eastAsia="it-IT"/>
        </w:rPr>
        <w:t>.</w:t>
      </w:r>
      <w:r w:rsidR="00FE1EBC" w:rsidRPr="00AC4138">
        <w:rPr>
          <w:rFonts w:ascii="Georgia" w:hAnsi="Georgia" w:cs="Georgia"/>
          <w:lang w:eastAsia="it-IT"/>
        </w:rPr>
        <w:t xml:space="preserve"> </w:t>
      </w:r>
      <w:r w:rsidR="00854EE2" w:rsidRPr="00AC4138">
        <w:rPr>
          <w:rFonts w:ascii="Georgia" w:hAnsi="Georgia" w:cs="Georgia"/>
          <w:lang w:eastAsia="it-IT"/>
        </w:rPr>
        <w:t>Circled capital letters at the top-right of each inhibitor:</w:t>
      </w:r>
      <w:r w:rsidR="0074362B" w:rsidRPr="00AC4138">
        <w:rPr>
          <w:rFonts w:ascii="Georgia" w:hAnsi="Georgia" w:cs="Georgia"/>
          <w:lang w:eastAsia="it-IT"/>
        </w:rPr>
        <w:t xml:space="preserve"> biopharmaceutical </w:t>
      </w:r>
      <w:r w:rsidR="00854EE2" w:rsidRPr="00AC4138">
        <w:rPr>
          <w:rFonts w:ascii="Georgia" w:hAnsi="Georgia" w:cs="Georgia"/>
          <w:lang w:eastAsia="it-IT"/>
        </w:rPr>
        <w:t>c</w:t>
      </w:r>
      <w:r w:rsidR="006C26A1" w:rsidRPr="00AC4138">
        <w:rPr>
          <w:rFonts w:ascii="Georgia" w:hAnsi="Georgia" w:cs="Georgia"/>
          <w:lang w:eastAsia="it-IT"/>
        </w:rPr>
        <w:t xml:space="preserve">ompanies related to the first </w:t>
      </w:r>
      <w:r w:rsidR="00CD282B" w:rsidRPr="00AC4138">
        <w:rPr>
          <w:rFonts w:ascii="Georgia" w:hAnsi="Georgia" w:cs="Georgia"/>
          <w:lang w:eastAsia="it-IT"/>
        </w:rPr>
        <w:t xml:space="preserve">FDA </w:t>
      </w:r>
      <w:r w:rsidR="006C26A1" w:rsidRPr="00AC4138">
        <w:rPr>
          <w:rFonts w:ascii="Georgia" w:hAnsi="Georgia" w:cs="Georgia"/>
          <w:lang w:eastAsia="it-IT"/>
        </w:rPr>
        <w:t>approval of inhibitors</w:t>
      </w:r>
      <w:r w:rsidR="00C161D7" w:rsidRPr="00AC4138">
        <w:rPr>
          <w:rFonts w:ascii="Georgia" w:hAnsi="Georgia" w:cs="Georgia"/>
          <w:lang w:eastAsia="it-IT"/>
        </w:rPr>
        <w:t>.</w:t>
      </w:r>
      <w:r w:rsidR="006C26A1" w:rsidRPr="00AC4138">
        <w:rPr>
          <w:rFonts w:ascii="Georgia" w:hAnsi="Georgia" w:cs="Georgia"/>
          <w:lang w:eastAsia="it-IT"/>
        </w:rPr>
        <w:t xml:space="preserve"> </w:t>
      </w:r>
      <w:r w:rsidR="008D0655" w:rsidRPr="00AC4138">
        <w:rPr>
          <w:rFonts w:ascii="MS Gothic" w:eastAsia="MS Gothic" w:hAnsi="MS Gothic" w:cs="MS Gothic" w:hint="eastAsia"/>
          <w:lang w:eastAsia="it-IT"/>
        </w:rPr>
        <w:t>Ⓟ</w:t>
      </w:r>
      <w:r w:rsidR="00C161D7" w:rsidRPr="00AC4138">
        <w:rPr>
          <w:rFonts w:ascii="MS Gothic" w:eastAsia="MS Gothic" w:hAnsi="MS Gothic" w:cs="MS Gothic"/>
          <w:lang w:eastAsia="it-IT"/>
        </w:rPr>
        <w:t xml:space="preserve">: </w:t>
      </w:r>
      <w:r w:rsidR="00D765C4" w:rsidRPr="00AC4138">
        <w:rPr>
          <w:rFonts w:ascii="Georgia" w:eastAsia="MS Gothic" w:hAnsi="Georgia" w:cs="MS Gothic"/>
          <w:lang w:eastAsia="it-IT"/>
        </w:rPr>
        <w:t>Pfizer</w:t>
      </w:r>
      <w:r w:rsidR="00D26EBD" w:rsidRPr="00AC4138">
        <w:rPr>
          <w:rFonts w:ascii="Georgia" w:eastAsia="MS Gothic" w:hAnsi="Georgia" w:cs="MS Gothic"/>
          <w:lang w:eastAsia="it-IT"/>
        </w:rPr>
        <w:t>;</w:t>
      </w:r>
      <w:r w:rsidR="004E3F8D" w:rsidRPr="00AC4138">
        <w:rPr>
          <w:rFonts w:ascii="Georgia" w:eastAsia="MS Gothic" w:hAnsi="Georgia" w:cs="MS Gothic"/>
          <w:lang w:eastAsia="it-IT"/>
        </w:rPr>
        <w:t xml:space="preserve"> </w:t>
      </w:r>
      <w:r w:rsidR="008D0655" w:rsidRPr="00AC4138">
        <w:rPr>
          <w:rFonts w:ascii="MS Gothic" w:eastAsia="MS Gothic" w:hAnsi="MS Gothic" w:cs="MS Gothic" w:hint="eastAsia"/>
          <w:lang w:eastAsia="it-IT"/>
        </w:rPr>
        <w:t>Ⓝ</w:t>
      </w:r>
      <w:r w:rsidR="00C161D7" w:rsidRPr="00AC4138">
        <w:rPr>
          <w:rFonts w:ascii="MS Gothic" w:eastAsia="MS Gothic" w:hAnsi="MS Gothic" w:cs="MS Gothic"/>
          <w:lang w:eastAsia="it-IT"/>
        </w:rPr>
        <w:t xml:space="preserve">: </w:t>
      </w:r>
      <w:r w:rsidR="005E0E29" w:rsidRPr="00AC4138">
        <w:rPr>
          <w:rFonts w:ascii="Georgia" w:eastAsia="MS Gothic" w:hAnsi="Georgia" w:cs="MS Gothic"/>
          <w:lang w:eastAsia="it-IT"/>
        </w:rPr>
        <w:t xml:space="preserve">Novartis; </w:t>
      </w:r>
      <w:r w:rsidR="00822E05" w:rsidRPr="00AC4138">
        <w:rPr>
          <w:rFonts w:ascii="MS Gothic" w:eastAsia="MS Gothic" w:hAnsi="MS Gothic" w:cs="MS Gothic" w:hint="eastAsia"/>
          <w:lang w:eastAsia="it-IT"/>
        </w:rPr>
        <w:t>Ⓖ</w:t>
      </w:r>
      <w:r w:rsidR="00C161D7" w:rsidRPr="00AC4138">
        <w:rPr>
          <w:rFonts w:ascii="Georgia" w:eastAsia="MS Gothic" w:hAnsi="Georgia" w:cs="MS Gothic"/>
          <w:lang w:eastAsia="it-IT"/>
        </w:rPr>
        <w:t xml:space="preserve">: </w:t>
      </w:r>
      <w:r w:rsidR="00822E05" w:rsidRPr="00AC4138">
        <w:rPr>
          <w:rFonts w:ascii="Georgia" w:eastAsia="MS Gothic" w:hAnsi="Georgia" w:cs="MS Gothic"/>
          <w:lang w:eastAsia="it-IT"/>
        </w:rPr>
        <w:t>Gilead Sciences</w:t>
      </w:r>
      <w:r w:rsidR="00D26EBD" w:rsidRPr="00AC4138">
        <w:rPr>
          <w:rFonts w:ascii="Georgia" w:eastAsia="MS Gothic" w:hAnsi="Georgia" w:cs="MS Gothic"/>
          <w:lang w:eastAsia="it-IT"/>
        </w:rPr>
        <w:t xml:space="preserve">; </w:t>
      </w:r>
      <w:r w:rsidR="00C306DA" w:rsidRPr="00AC4138">
        <w:rPr>
          <w:rFonts w:ascii="MS Gothic" w:eastAsia="MS Gothic" w:hAnsi="MS Gothic" w:cs="MS Gothic" w:hint="eastAsia"/>
          <w:lang w:eastAsia="it-IT"/>
        </w:rPr>
        <w:t>Ⓑ</w:t>
      </w:r>
      <w:r w:rsidR="008D0655" w:rsidRPr="00AC4138">
        <w:rPr>
          <w:rFonts w:ascii="Georgia" w:eastAsia="MS Gothic" w:hAnsi="Georgia" w:cs="MS Gothic"/>
          <w:lang w:eastAsia="it-IT"/>
        </w:rPr>
        <w:t xml:space="preserve"> = </w:t>
      </w:r>
      <w:r w:rsidR="00797A4B" w:rsidRPr="00AC4138">
        <w:rPr>
          <w:rFonts w:ascii="Georgia" w:eastAsia="MS Gothic" w:hAnsi="Georgia" w:cs="MS Gothic"/>
          <w:lang w:eastAsia="it-IT"/>
        </w:rPr>
        <w:t>Bayer</w:t>
      </w:r>
      <w:r w:rsidR="005238DB" w:rsidRPr="00AC4138">
        <w:rPr>
          <w:rFonts w:ascii="Georgia" w:eastAsia="MS Gothic" w:hAnsi="Georgia" w:cs="MS Gothic"/>
          <w:lang w:eastAsia="it-IT"/>
        </w:rPr>
        <w:t>;</w:t>
      </w:r>
      <w:r w:rsidR="00797A4B" w:rsidRPr="00AC4138">
        <w:rPr>
          <w:rFonts w:ascii="Georgia" w:eastAsia="MS Gothic" w:hAnsi="Georgia" w:cs="MS Gothic"/>
          <w:lang w:eastAsia="it-IT"/>
        </w:rPr>
        <w:t xml:space="preserve"> </w:t>
      </w:r>
      <w:r w:rsidR="00797A4B" w:rsidRPr="00AC4138">
        <w:rPr>
          <w:rFonts w:ascii="MS Gothic" w:eastAsia="MS Gothic" w:hAnsi="MS Gothic" w:cs="MS Gothic" w:hint="eastAsia"/>
          <w:lang w:eastAsia="it-IT"/>
        </w:rPr>
        <w:t>Ⓢ</w:t>
      </w:r>
      <w:r w:rsidR="00C5604A" w:rsidRPr="00AC4138">
        <w:rPr>
          <w:rFonts w:ascii="MS Gothic" w:eastAsia="MS Gothic" w:hAnsi="MS Gothic" w:cs="MS Gothic"/>
          <w:lang w:eastAsia="it-IT"/>
        </w:rPr>
        <w:t xml:space="preserve">: </w:t>
      </w:r>
      <w:r w:rsidR="006F2D41" w:rsidRPr="00AC4138">
        <w:rPr>
          <w:rFonts w:ascii="Georgia" w:eastAsia="MS Gothic" w:hAnsi="Georgia" w:cs="MS Gothic"/>
          <w:lang w:eastAsia="it-IT"/>
        </w:rPr>
        <w:t>Secura Bio.</w:t>
      </w:r>
    </w:p>
    <w:p w14:paraId="22609CB2" w14:textId="77777777" w:rsidR="0059304C" w:rsidRPr="00AC4138" w:rsidRDefault="0059304C" w:rsidP="00C72141">
      <w:pPr>
        <w:jc w:val="both"/>
        <w:rPr>
          <w:rFonts w:ascii="Georgia" w:hAnsi="Georgia"/>
          <w:color w:val="984806" w:themeColor="accent6" w:themeShade="80"/>
        </w:rPr>
      </w:pPr>
    </w:p>
    <w:p w14:paraId="05D7708E" w14:textId="77777777" w:rsidR="0059304C" w:rsidRPr="00AC4138" w:rsidRDefault="0059304C" w:rsidP="00C72141">
      <w:pPr>
        <w:jc w:val="both"/>
        <w:rPr>
          <w:rFonts w:ascii="Georgia" w:hAnsi="Georgia"/>
          <w:color w:val="984806" w:themeColor="accent6" w:themeShade="80"/>
        </w:rPr>
      </w:pPr>
    </w:p>
    <w:p w14:paraId="2F1964C2" w14:textId="24E6E83D" w:rsidR="0014237A" w:rsidRPr="00865F05" w:rsidRDefault="00521535" w:rsidP="00C72141">
      <w:pPr>
        <w:jc w:val="both"/>
        <w:rPr>
          <w:rFonts w:ascii="Georgia" w:hAnsi="Georgia"/>
          <w:b/>
          <w:color w:val="C00000"/>
          <w:sz w:val="28"/>
          <w:szCs w:val="28"/>
        </w:rPr>
      </w:pPr>
      <w:r w:rsidRPr="00AC4138">
        <w:rPr>
          <w:rFonts w:ascii="Georgia" w:hAnsi="Georgia"/>
          <w:b/>
          <w:color w:val="C00000"/>
          <w:sz w:val="28"/>
          <w:szCs w:val="28"/>
        </w:rPr>
        <w:t xml:space="preserve">SUPPLEMENTARY </w:t>
      </w:r>
      <w:r w:rsidR="0014237A" w:rsidRPr="00AC4138">
        <w:rPr>
          <w:rFonts w:ascii="Georgia" w:hAnsi="Georgia"/>
          <w:b/>
          <w:color w:val="C00000"/>
          <w:sz w:val="28"/>
          <w:szCs w:val="28"/>
        </w:rPr>
        <w:t>TABLE LEGEND</w:t>
      </w:r>
      <w:r w:rsidR="00CF45F2" w:rsidRPr="00AC4138">
        <w:rPr>
          <w:rFonts w:ascii="Georgia" w:hAnsi="Georgia"/>
          <w:b/>
          <w:color w:val="C00000"/>
          <w:sz w:val="28"/>
          <w:szCs w:val="28"/>
        </w:rPr>
        <w:t>S</w:t>
      </w:r>
    </w:p>
    <w:p w14:paraId="7C3B2856" w14:textId="77777777" w:rsidR="0014237A" w:rsidRPr="00865F05" w:rsidRDefault="0014237A" w:rsidP="00C72141">
      <w:pPr>
        <w:jc w:val="both"/>
        <w:rPr>
          <w:rFonts w:ascii="Georgia" w:hAnsi="Georgia"/>
          <w:color w:val="E36C0A" w:themeColor="accent6" w:themeShade="BF"/>
          <w:sz w:val="28"/>
          <w:szCs w:val="28"/>
        </w:rPr>
      </w:pPr>
    </w:p>
    <w:p w14:paraId="2AB3886B" w14:textId="71FC3004" w:rsidR="00405FC9" w:rsidRPr="00CD5AAA" w:rsidRDefault="00521535" w:rsidP="00C72141">
      <w:pPr>
        <w:suppressAutoHyphens w:val="0"/>
        <w:autoSpaceDE w:val="0"/>
        <w:autoSpaceDN w:val="0"/>
        <w:adjustRightInd w:val="0"/>
        <w:ind w:right="-240"/>
        <w:jc w:val="both"/>
        <w:rPr>
          <w:rFonts w:ascii="Georgia" w:hAnsi="Georgia" w:cs="Georgia"/>
          <w:lang w:eastAsia="it-IT"/>
        </w:rPr>
      </w:pPr>
      <w:r w:rsidRPr="00533246">
        <w:rPr>
          <w:rFonts w:ascii="Georgia" w:hAnsi="Georgia" w:cs="Georgia"/>
          <w:b/>
          <w:lang w:eastAsia="it-IT"/>
        </w:rPr>
        <w:t xml:space="preserve">SUPPLEMENTARY </w:t>
      </w:r>
      <w:r w:rsidRPr="00533246">
        <w:rPr>
          <w:rFonts w:ascii="Georgia" w:hAnsi="Georgia" w:cs="Georgia"/>
          <w:b/>
        </w:rPr>
        <w:t>TABLE 1</w:t>
      </w:r>
      <w:r w:rsidR="0014237A" w:rsidRPr="00533246">
        <w:rPr>
          <w:rFonts w:ascii="Georgia" w:hAnsi="Georgia"/>
          <w:b/>
        </w:rPr>
        <w:t xml:space="preserve">. </w:t>
      </w:r>
      <w:r w:rsidR="00581812" w:rsidRPr="00533246">
        <w:rPr>
          <w:rFonts w:ascii="Georgia" w:hAnsi="Georgia" w:cs="Georgia"/>
          <w:lang w:eastAsia="it-IT"/>
        </w:rPr>
        <w:t xml:space="preserve">Summary of </w:t>
      </w:r>
      <w:r w:rsidR="0089218D" w:rsidRPr="00533246">
        <w:rPr>
          <w:rFonts w:ascii="Georgia" w:hAnsi="Georgia" w:cs="Georgia"/>
          <w:lang w:eastAsia="it-IT"/>
        </w:rPr>
        <w:t xml:space="preserve">the most </w:t>
      </w:r>
      <w:r w:rsidR="0014237A" w:rsidRPr="00533246">
        <w:rPr>
          <w:rFonts w:ascii="Georgia" w:hAnsi="Georgia" w:cs="Georgia"/>
          <w:lang w:eastAsia="it-IT"/>
        </w:rPr>
        <w:t>representative studies on pan-PI3K</w:t>
      </w:r>
      <w:r w:rsidR="0014237A" w:rsidRPr="00CD5AAA">
        <w:rPr>
          <w:rFonts w:ascii="Georgia" w:hAnsi="Georgia" w:cs="Georgia"/>
          <w:lang w:eastAsia="it-IT"/>
        </w:rPr>
        <w:t xml:space="preserve"> inhibitors, isoform-specific PI3K inhibitors, and dual-PI3K/mTOR inhibitors </w:t>
      </w:r>
      <w:r w:rsidR="00F87873" w:rsidRPr="0021450A">
        <w:rPr>
          <w:rFonts w:ascii="Georgia" w:hAnsi="Georgia" w:cs="Georgia"/>
          <w:lang w:eastAsia="it-IT"/>
        </w:rPr>
        <w:t>with favourable/</w:t>
      </w:r>
      <w:r w:rsidR="009C020F" w:rsidRPr="0021450A">
        <w:rPr>
          <w:rFonts w:ascii="Georgia" w:hAnsi="Georgia" w:cs="Georgia"/>
          <w:lang w:eastAsia="it-IT"/>
        </w:rPr>
        <w:t xml:space="preserve">acceptable safety profile </w:t>
      </w:r>
      <w:r w:rsidR="0014237A" w:rsidRPr="00CD5AAA">
        <w:rPr>
          <w:rFonts w:ascii="Georgia" w:hAnsi="Georgia" w:cs="Georgia"/>
          <w:lang w:eastAsia="it-IT"/>
        </w:rPr>
        <w:t>in different s</w:t>
      </w:r>
      <w:r w:rsidR="009C020F">
        <w:rPr>
          <w:rFonts w:ascii="Georgia" w:hAnsi="Georgia" w:cs="Georgia"/>
          <w:lang w:eastAsia="it-IT"/>
        </w:rPr>
        <w:t xml:space="preserve">tages of human clinical trials. </w:t>
      </w:r>
      <w:r w:rsidR="00E73486" w:rsidRPr="00CD5AAA">
        <w:rPr>
          <w:rFonts w:ascii="Georgia" w:hAnsi="Georgia" w:cs="Georgia"/>
          <w:lang w:eastAsia="it-IT"/>
        </w:rPr>
        <w:t>I</w:t>
      </w:r>
      <w:r w:rsidR="0014237A" w:rsidRPr="00CD5AAA">
        <w:rPr>
          <w:rFonts w:ascii="Georgia" w:hAnsi="Georgia" w:cs="Georgia"/>
          <w:lang w:eastAsia="it-IT"/>
        </w:rPr>
        <w:t xml:space="preserve">SP: </w:t>
      </w:r>
      <w:r w:rsidR="00E73486" w:rsidRPr="00CD5AAA">
        <w:rPr>
          <w:rFonts w:ascii="Georgia" w:hAnsi="Georgia" w:cs="Georgia"/>
          <w:lang w:eastAsia="it-IT"/>
        </w:rPr>
        <w:t xml:space="preserve">inhibitor </w:t>
      </w:r>
      <w:r w:rsidR="00033EC2" w:rsidRPr="00CD5AAA">
        <w:rPr>
          <w:rFonts w:ascii="Georgia" w:hAnsi="Georgia" w:cs="Georgia"/>
          <w:lang w:eastAsia="it-IT"/>
        </w:rPr>
        <w:t>safety profile (F: favourable</w:t>
      </w:r>
      <w:r w:rsidR="00733D02" w:rsidRPr="00CD5AAA">
        <w:rPr>
          <w:rFonts w:ascii="Georgia" w:hAnsi="Georgia" w:cs="Georgia"/>
          <w:lang w:eastAsia="it-IT"/>
        </w:rPr>
        <w:t>,</w:t>
      </w:r>
      <w:r w:rsidR="00033EC2" w:rsidRPr="00CD5AAA">
        <w:rPr>
          <w:rFonts w:ascii="Georgia" w:hAnsi="Georgia" w:cs="Georgia"/>
          <w:lang w:eastAsia="it-IT"/>
        </w:rPr>
        <w:t xml:space="preserve"> </w:t>
      </w:r>
      <w:r w:rsidR="003D0FC9" w:rsidRPr="00CD5AAA">
        <w:rPr>
          <w:rFonts w:ascii="Georgia" w:hAnsi="Georgia" w:cs="Georgia"/>
          <w:lang w:eastAsia="it-IT"/>
        </w:rPr>
        <w:t xml:space="preserve">A: </w:t>
      </w:r>
      <w:r w:rsidR="00033EC2" w:rsidRPr="00CD5AAA">
        <w:rPr>
          <w:rFonts w:ascii="Georgia" w:hAnsi="Georgia" w:cs="Georgia"/>
          <w:lang w:eastAsia="it-IT"/>
        </w:rPr>
        <w:t xml:space="preserve">acceptable or </w:t>
      </w:r>
      <w:r w:rsidR="0014237A" w:rsidRPr="00CD5AAA">
        <w:rPr>
          <w:rFonts w:ascii="Georgia" w:hAnsi="Georgia" w:cs="Georgia"/>
          <w:lang w:eastAsia="it-IT"/>
        </w:rPr>
        <w:t>manageable or</w:t>
      </w:r>
      <w:r w:rsidR="00033EC2" w:rsidRPr="00CD5AAA">
        <w:rPr>
          <w:rFonts w:ascii="Georgia" w:hAnsi="Georgia" w:cs="Georgia"/>
          <w:lang w:eastAsia="it-IT"/>
        </w:rPr>
        <w:t xml:space="preserve"> tolerable</w:t>
      </w:r>
      <w:r w:rsidR="00733D02" w:rsidRPr="00CD5AAA">
        <w:rPr>
          <w:rFonts w:ascii="Georgia" w:hAnsi="Georgia" w:cs="Georgia"/>
          <w:lang w:eastAsia="it-IT"/>
        </w:rPr>
        <w:t>).</w:t>
      </w:r>
      <w:r w:rsidR="002A3A8F" w:rsidRPr="00CD5AAA">
        <w:rPr>
          <w:rFonts w:ascii="Georgia" w:hAnsi="Georgia" w:cs="Georgia"/>
          <w:lang w:eastAsia="it-IT"/>
        </w:rPr>
        <w:t xml:space="preserve"> C: complete; A, R: active recruiting; A, NR: active not recruiting; T: terminated; U: unknown.</w:t>
      </w:r>
      <w:r w:rsidR="00D71271" w:rsidRPr="00CD5AAA">
        <w:rPr>
          <w:rFonts w:ascii="Georgia" w:hAnsi="Georgia" w:cs="Georgia"/>
          <w:lang w:eastAsia="it-IT"/>
        </w:rPr>
        <w:t xml:space="preserve"> </w:t>
      </w:r>
      <w:r w:rsidR="0014237A" w:rsidRPr="00CD5AAA">
        <w:rPr>
          <w:rFonts w:ascii="Georgia" w:hAnsi="Georgia" w:cs="Georgia"/>
          <w:lang w:eastAsia="it-IT"/>
        </w:rPr>
        <w:t xml:space="preserve">FP: first posted; RFP: results first posted; LUP: last update posted. </w:t>
      </w:r>
      <w:r w:rsidR="00ED5660" w:rsidRPr="00CD5AAA">
        <w:rPr>
          <w:rFonts w:ascii="Georgia" w:hAnsi="Georgia" w:cs="Georgia"/>
          <w:lang w:eastAsia="it-IT"/>
        </w:rPr>
        <w:t>NCT:</w:t>
      </w:r>
      <w:r w:rsidR="003B395A" w:rsidRPr="00CD5AAA">
        <w:rPr>
          <w:rFonts w:ascii="Georgia" w:hAnsi="Georgia" w:cs="Georgia"/>
          <w:lang w:eastAsia="it-IT"/>
        </w:rPr>
        <w:t xml:space="preserve"> national</w:t>
      </w:r>
      <w:r w:rsidR="00ED5660" w:rsidRPr="00CD5AAA">
        <w:rPr>
          <w:rFonts w:ascii="Georgia" w:hAnsi="Georgia" w:cs="Georgia"/>
          <w:lang w:eastAsia="it-IT"/>
        </w:rPr>
        <w:t xml:space="preserve"> clinical trial. </w:t>
      </w:r>
      <w:r w:rsidR="0014237A" w:rsidRPr="00CD5AAA">
        <w:rPr>
          <w:rFonts w:ascii="Georgia" w:hAnsi="Georgia" w:cs="Georgia"/>
          <w:lang w:eastAsia="it-IT"/>
        </w:rPr>
        <w:t>*: none; R: reference.</w:t>
      </w:r>
      <w:r w:rsidR="000935AE" w:rsidRPr="00CD5AAA">
        <w:rPr>
          <w:rFonts w:ascii="Georgia" w:hAnsi="Georgia" w:cs="Georgia"/>
          <w:lang w:eastAsia="it-IT"/>
        </w:rPr>
        <w:t xml:space="preserve"> </w:t>
      </w:r>
      <w:r w:rsidR="00405FC9" w:rsidRPr="00CD5AAA">
        <w:rPr>
          <w:rFonts w:ascii="Georgia" w:hAnsi="Georgia" w:cs="Georgia"/>
          <w:i/>
          <w:lang w:eastAsia="it-IT"/>
        </w:rPr>
        <w:t>ORR</w:t>
      </w:r>
      <w:r w:rsidR="00405FC9" w:rsidRPr="00CD5AAA">
        <w:rPr>
          <w:rFonts w:ascii="Georgia" w:hAnsi="Georgia" w:cs="Georgia"/>
          <w:lang w:eastAsia="it-IT"/>
        </w:rPr>
        <w:t xml:space="preserve">: overall response rate; </w:t>
      </w:r>
      <w:r w:rsidR="00405FC9" w:rsidRPr="00CD5AAA">
        <w:rPr>
          <w:rFonts w:ascii="Georgia" w:hAnsi="Georgia" w:cs="Georgia"/>
          <w:i/>
          <w:lang w:eastAsia="it-IT"/>
        </w:rPr>
        <w:t>PR</w:t>
      </w:r>
      <w:r w:rsidR="00405FC9" w:rsidRPr="00CD5AAA">
        <w:rPr>
          <w:rFonts w:ascii="Georgia" w:hAnsi="Georgia" w:cs="Georgia"/>
          <w:lang w:eastAsia="it-IT"/>
        </w:rPr>
        <w:t xml:space="preserve">: partial response; </w:t>
      </w:r>
      <w:r w:rsidR="00405FC9" w:rsidRPr="00CD5AAA">
        <w:rPr>
          <w:rFonts w:ascii="Georgia" w:hAnsi="Georgia" w:cs="Georgia"/>
          <w:i/>
          <w:lang w:eastAsia="it-IT"/>
        </w:rPr>
        <w:t>CR</w:t>
      </w:r>
      <w:r w:rsidR="00405FC9" w:rsidRPr="00CD5AAA">
        <w:rPr>
          <w:rFonts w:ascii="Georgia" w:hAnsi="Georgia" w:cs="Georgia"/>
          <w:lang w:eastAsia="it-IT"/>
        </w:rPr>
        <w:t xml:space="preserve">: complete response; </w:t>
      </w:r>
      <w:r w:rsidR="00E678CF" w:rsidRPr="00CD5AAA">
        <w:rPr>
          <w:rFonts w:ascii="Georgia" w:hAnsi="Georgia" w:cs="Georgia"/>
          <w:i/>
          <w:lang w:eastAsia="it-IT"/>
        </w:rPr>
        <w:t>MR</w:t>
      </w:r>
      <w:r w:rsidR="00E678CF" w:rsidRPr="00CD5AAA">
        <w:rPr>
          <w:rFonts w:ascii="Georgia" w:hAnsi="Georgia" w:cs="Georgia"/>
          <w:lang w:eastAsia="it-IT"/>
        </w:rPr>
        <w:t xml:space="preserve">: minimal response; </w:t>
      </w:r>
      <w:r w:rsidR="00405FC9" w:rsidRPr="00CD5AAA">
        <w:rPr>
          <w:rFonts w:ascii="Georgia" w:hAnsi="Georgia" w:cs="Georgia"/>
          <w:i/>
          <w:lang w:eastAsia="it-IT"/>
        </w:rPr>
        <w:t>PFS</w:t>
      </w:r>
      <w:r w:rsidR="00405FC9" w:rsidRPr="00CD5AAA">
        <w:rPr>
          <w:rFonts w:ascii="Georgia" w:hAnsi="Georgia" w:cs="Georgia"/>
          <w:lang w:eastAsia="it-IT"/>
        </w:rPr>
        <w:t xml:space="preserve">: Progression-free survival; </w:t>
      </w:r>
      <w:r w:rsidR="00405FC9" w:rsidRPr="00CD5AAA">
        <w:rPr>
          <w:rFonts w:ascii="Georgia" w:hAnsi="Georgia" w:cs="Georgia"/>
          <w:i/>
          <w:lang w:eastAsia="it-IT"/>
        </w:rPr>
        <w:t>SD</w:t>
      </w:r>
      <w:r w:rsidR="00405FC9" w:rsidRPr="00CD5AAA">
        <w:rPr>
          <w:rFonts w:ascii="Georgia" w:hAnsi="Georgia" w:cs="Georgia"/>
          <w:lang w:eastAsia="it-IT"/>
        </w:rPr>
        <w:t xml:space="preserve">: stable disease; </w:t>
      </w:r>
      <w:r w:rsidR="00E678CF" w:rsidRPr="00CD5AAA">
        <w:rPr>
          <w:rFonts w:ascii="Georgia" w:hAnsi="Georgia" w:cs="Georgia"/>
          <w:i/>
          <w:lang w:eastAsia="it-IT"/>
        </w:rPr>
        <w:t>OS</w:t>
      </w:r>
      <w:r w:rsidR="00E678CF" w:rsidRPr="00CD5AAA">
        <w:rPr>
          <w:rFonts w:ascii="Georgia" w:hAnsi="Georgia" w:cs="Georgia"/>
          <w:lang w:eastAsia="it-IT"/>
        </w:rPr>
        <w:t xml:space="preserve">: overall survival; </w:t>
      </w:r>
      <w:r w:rsidR="00405FC9" w:rsidRPr="00CD5AAA">
        <w:rPr>
          <w:rFonts w:ascii="Georgia" w:hAnsi="Georgia" w:cs="Georgia"/>
          <w:i/>
          <w:lang w:eastAsia="it-IT"/>
        </w:rPr>
        <w:t>DOR</w:t>
      </w:r>
      <w:r w:rsidR="00405FC9" w:rsidRPr="00CD5AAA">
        <w:rPr>
          <w:rFonts w:ascii="Georgia" w:hAnsi="Georgia" w:cs="Georgia"/>
          <w:lang w:eastAsia="it-IT"/>
        </w:rPr>
        <w:t xml:space="preserve">: duration of response; </w:t>
      </w:r>
      <w:r w:rsidR="00365A88" w:rsidRPr="00CD5AAA">
        <w:rPr>
          <w:rFonts w:ascii="Georgia" w:hAnsi="Georgia" w:cs="Georgia"/>
          <w:i/>
          <w:lang w:eastAsia="it-IT"/>
        </w:rPr>
        <w:t>CBR</w:t>
      </w:r>
      <w:r w:rsidR="00365A88" w:rsidRPr="00CD5AAA">
        <w:rPr>
          <w:rFonts w:ascii="Georgia" w:hAnsi="Georgia" w:cs="Georgia"/>
          <w:lang w:eastAsia="it-IT"/>
        </w:rPr>
        <w:t xml:space="preserve">: clinical benefit rate; </w:t>
      </w:r>
      <w:r w:rsidR="004601AF" w:rsidRPr="00CD5AAA">
        <w:rPr>
          <w:rFonts w:ascii="Georgia" w:hAnsi="Georgia" w:cs="Georgia"/>
          <w:i/>
          <w:lang w:eastAsia="it-IT"/>
        </w:rPr>
        <w:t>DCR</w:t>
      </w:r>
      <w:r w:rsidR="004601AF" w:rsidRPr="00CD5AAA">
        <w:rPr>
          <w:rFonts w:ascii="Georgia" w:hAnsi="Georgia" w:cs="Georgia"/>
          <w:lang w:eastAsia="it-IT"/>
        </w:rPr>
        <w:t xml:space="preserve">: disease control rate; </w:t>
      </w:r>
      <w:r w:rsidR="00365A88" w:rsidRPr="00CD5AAA">
        <w:rPr>
          <w:rFonts w:ascii="Georgia" w:hAnsi="Georgia" w:cs="Georgia"/>
          <w:i/>
          <w:lang w:eastAsia="it-IT"/>
        </w:rPr>
        <w:t>MTD</w:t>
      </w:r>
      <w:r w:rsidR="00365A88" w:rsidRPr="00CD5AAA">
        <w:rPr>
          <w:rFonts w:ascii="Georgia" w:hAnsi="Georgia" w:cs="Georgia"/>
          <w:lang w:eastAsia="it-IT"/>
        </w:rPr>
        <w:t xml:space="preserve">: maximum tolerated dose; </w:t>
      </w:r>
      <w:r w:rsidR="00365A88" w:rsidRPr="00CD5AAA">
        <w:rPr>
          <w:rFonts w:ascii="Georgia" w:hAnsi="Georgia" w:cs="Georgia"/>
          <w:i/>
          <w:lang w:eastAsia="it-IT"/>
        </w:rPr>
        <w:t>RP2D</w:t>
      </w:r>
      <w:r w:rsidR="00365A88" w:rsidRPr="00CD5AAA">
        <w:rPr>
          <w:rFonts w:ascii="Georgia" w:hAnsi="Georgia" w:cs="Georgia"/>
          <w:lang w:eastAsia="it-IT"/>
        </w:rPr>
        <w:t>: recommended phase 2 dose.</w:t>
      </w:r>
    </w:p>
    <w:p w14:paraId="7C193803" w14:textId="77777777" w:rsidR="00106C1A" w:rsidRPr="00CD5AAA" w:rsidRDefault="00106C1A" w:rsidP="00C72141">
      <w:pPr>
        <w:suppressAutoHyphens w:val="0"/>
        <w:autoSpaceDE w:val="0"/>
        <w:autoSpaceDN w:val="0"/>
        <w:adjustRightInd w:val="0"/>
        <w:ind w:right="-240"/>
        <w:jc w:val="both"/>
        <w:rPr>
          <w:rFonts w:ascii="Georgia" w:hAnsi="Georgia" w:cs="Georgia"/>
          <w:lang w:eastAsia="it-IT"/>
        </w:rPr>
      </w:pPr>
    </w:p>
    <w:p w14:paraId="196871ED" w14:textId="5A91FF2F" w:rsidR="00106C1A" w:rsidRPr="00CD5AAA" w:rsidRDefault="00521535" w:rsidP="00C72141">
      <w:pPr>
        <w:suppressAutoHyphens w:val="0"/>
        <w:autoSpaceDE w:val="0"/>
        <w:autoSpaceDN w:val="0"/>
        <w:adjustRightInd w:val="0"/>
        <w:ind w:right="-240"/>
        <w:jc w:val="both"/>
        <w:rPr>
          <w:rFonts w:ascii="Georgia" w:hAnsi="Georgia" w:cs="Georgia"/>
          <w:lang w:eastAsia="it-IT"/>
        </w:rPr>
      </w:pPr>
      <w:r w:rsidRPr="00533246">
        <w:rPr>
          <w:rFonts w:ascii="Georgia" w:hAnsi="Georgia" w:cs="Georgia"/>
          <w:b/>
          <w:lang w:eastAsia="it-IT"/>
        </w:rPr>
        <w:t xml:space="preserve">SUPPLEMENTARY </w:t>
      </w:r>
      <w:r w:rsidRPr="00533246">
        <w:rPr>
          <w:rFonts w:ascii="Georgia" w:hAnsi="Georgia" w:cs="Georgia"/>
          <w:b/>
        </w:rPr>
        <w:t>TABLE 2</w:t>
      </w:r>
      <w:r w:rsidR="00106C1A" w:rsidRPr="00533246">
        <w:rPr>
          <w:rFonts w:ascii="Georgia" w:hAnsi="Georgia"/>
          <w:b/>
        </w:rPr>
        <w:t xml:space="preserve">. </w:t>
      </w:r>
      <w:r w:rsidR="00581812" w:rsidRPr="00533246">
        <w:rPr>
          <w:rFonts w:ascii="Georgia" w:hAnsi="Georgia" w:cs="Georgia"/>
          <w:lang w:eastAsia="it-IT"/>
        </w:rPr>
        <w:t xml:space="preserve">Summary of </w:t>
      </w:r>
      <w:r w:rsidR="0089218D" w:rsidRPr="00533246">
        <w:rPr>
          <w:rFonts w:ascii="Georgia" w:hAnsi="Georgia" w:cs="Georgia"/>
          <w:lang w:eastAsia="it-IT"/>
        </w:rPr>
        <w:t xml:space="preserve">the most </w:t>
      </w:r>
      <w:r w:rsidR="00106C1A" w:rsidRPr="00533246">
        <w:rPr>
          <w:rFonts w:ascii="Georgia" w:hAnsi="Georgia" w:cs="Georgia"/>
          <w:lang w:eastAsia="it-IT"/>
        </w:rPr>
        <w:t>representative studies on AKT inhibitors</w:t>
      </w:r>
      <w:r w:rsidR="00106C1A" w:rsidRPr="00CD5AAA">
        <w:rPr>
          <w:rFonts w:ascii="Georgia" w:hAnsi="Georgia" w:cs="Georgia"/>
          <w:lang w:eastAsia="it-IT"/>
        </w:rPr>
        <w:t xml:space="preserve"> </w:t>
      </w:r>
      <w:r w:rsidR="00F87873" w:rsidRPr="00F87873">
        <w:rPr>
          <w:rFonts w:ascii="Georgia" w:hAnsi="Georgia" w:cs="Georgia"/>
          <w:lang w:eastAsia="it-IT"/>
        </w:rPr>
        <w:t>with favourable/acceptable safety profile</w:t>
      </w:r>
      <w:r w:rsidR="00F87873">
        <w:rPr>
          <w:rFonts w:ascii="Georgia" w:hAnsi="Georgia" w:cs="Georgia"/>
          <w:lang w:eastAsia="it-IT"/>
        </w:rPr>
        <w:t xml:space="preserve"> </w:t>
      </w:r>
      <w:r w:rsidR="00106C1A" w:rsidRPr="00CD5AAA">
        <w:rPr>
          <w:rFonts w:ascii="Georgia" w:hAnsi="Georgia" w:cs="Georgia"/>
          <w:lang w:eastAsia="it-IT"/>
        </w:rPr>
        <w:t xml:space="preserve">in different stages of human clinical trials. ISP: inhibitor safety profile (F: favourable, A: acceptable or manageable or tolerable). C: complete; A, R: active recruiting; A, NR: active not recruiting; T: terminated; U: unknown. FP: first posted; RFP: results first posted; LUP: last update posted. NCT: national clinical trial. *: none; R: reference. </w:t>
      </w:r>
      <w:r w:rsidR="00106C1A" w:rsidRPr="00CD5AAA">
        <w:rPr>
          <w:rFonts w:ascii="Georgia" w:hAnsi="Georgia" w:cs="Georgia"/>
          <w:i/>
          <w:lang w:eastAsia="it-IT"/>
        </w:rPr>
        <w:t>ORR</w:t>
      </w:r>
      <w:r w:rsidR="00106C1A" w:rsidRPr="00CD5AAA">
        <w:rPr>
          <w:rFonts w:ascii="Georgia" w:hAnsi="Georgia" w:cs="Georgia"/>
          <w:lang w:eastAsia="it-IT"/>
        </w:rPr>
        <w:t xml:space="preserve">: overall response rate; </w:t>
      </w:r>
      <w:r w:rsidR="00106C1A" w:rsidRPr="00CD5AAA">
        <w:rPr>
          <w:rFonts w:ascii="Georgia" w:hAnsi="Georgia" w:cs="Georgia"/>
          <w:i/>
          <w:lang w:eastAsia="it-IT"/>
        </w:rPr>
        <w:t>PR</w:t>
      </w:r>
      <w:r w:rsidR="00106C1A" w:rsidRPr="00CD5AAA">
        <w:rPr>
          <w:rFonts w:ascii="Georgia" w:hAnsi="Georgia" w:cs="Georgia"/>
          <w:lang w:eastAsia="it-IT"/>
        </w:rPr>
        <w:t xml:space="preserve">: partial response; </w:t>
      </w:r>
      <w:r w:rsidR="00106C1A" w:rsidRPr="00CD5AAA">
        <w:rPr>
          <w:rFonts w:ascii="Georgia" w:hAnsi="Georgia" w:cs="Georgia"/>
          <w:i/>
          <w:lang w:eastAsia="it-IT"/>
        </w:rPr>
        <w:t>CR</w:t>
      </w:r>
      <w:r w:rsidR="00106C1A" w:rsidRPr="00CD5AAA">
        <w:rPr>
          <w:rFonts w:ascii="Georgia" w:hAnsi="Georgia" w:cs="Georgia"/>
          <w:lang w:eastAsia="it-IT"/>
        </w:rPr>
        <w:t xml:space="preserve">: complete response; </w:t>
      </w:r>
      <w:r w:rsidR="00106C1A" w:rsidRPr="00CD5AAA">
        <w:rPr>
          <w:rFonts w:ascii="Georgia" w:hAnsi="Georgia" w:cs="Georgia"/>
          <w:i/>
          <w:lang w:eastAsia="it-IT"/>
        </w:rPr>
        <w:t>MR</w:t>
      </w:r>
      <w:r w:rsidR="00106C1A" w:rsidRPr="00CD5AAA">
        <w:rPr>
          <w:rFonts w:ascii="Georgia" w:hAnsi="Georgia" w:cs="Georgia"/>
          <w:lang w:eastAsia="it-IT"/>
        </w:rPr>
        <w:t xml:space="preserve">: minimal response; </w:t>
      </w:r>
      <w:r w:rsidR="00106C1A" w:rsidRPr="00CD5AAA">
        <w:rPr>
          <w:rFonts w:ascii="Georgia" w:hAnsi="Georgia" w:cs="Georgia"/>
          <w:i/>
          <w:lang w:eastAsia="it-IT"/>
        </w:rPr>
        <w:t>PFS</w:t>
      </w:r>
      <w:r w:rsidR="00106C1A" w:rsidRPr="00CD5AAA">
        <w:rPr>
          <w:rFonts w:ascii="Georgia" w:hAnsi="Georgia" w:cs="Georgia"/>
          <w:lang w:eastAsia="it-IT"/>
        </w:rPr>
        <w:t xml:space="preserve">: Progression-free survival; </w:t>
      </w:r>
      <w:r w:rsidR="00106C1A" w:rsidRPr="00CD5AAA">
        <w:rPr>
          <w:rFonts w:ascii="Georgia" w:hAnsi="Georgia" w:cs="Georgia"/>
          <w:i/>
          <w:lang w:eastAsia="it-IT"/>
        </w:rPr>
        <w:t>SD</w:t>
      </w:r>
      <w:r w:rsidR="00106C1A" w:rsidRPr="00CD5AAA">
        <w:rPr>
          <w:rFonts w:ascii="Georgia" w:hAnsi="Georgia" w:cs="Georgia"/>
          <w:lang w:eastAsia="it-IT"/>
        </w:rPr>
        <w:t xml:space="preserve">: stable disease; </w:t>
      </w:r>
      <w:r w:rsidR="00106C1A" w:rsidRPr="00CD5AAA">
        <w:rPr>
          <w:rFonts w:ascii="Georgia" w:hAnsi="Georgia" w:cs="Georgia"/>
          <w:i/>
          <w:lang w:eastAsia="it-IT"/>
        </w:rPr>
        <w:t>OS</w:t>
      </w:r>
      <w:r w:rsidR="00106C1A" w:rsidRPr="00CD5AAA">
        <w:rPr>
          <w:rFonts w:ascii="Georgia" w:hAnsi="Georgia" w:cs="Georgia"/>
          <w:lang w:eastAsia="it-IT"/>
        </w:rPr>
        <w:t xml:space="preserve">: overall survival; </w:t>
      </w:r>
      <w:r w:rsidR="00106C1A" w:rsidRPr="00CD5AAA">
        <w:rPr>
          <w:rFonts w:ascii="Georgia" w:hAnsi="Georgia" w:cs="Georgia"/>
          <w:i/>
          <w:lang w:eastAsia="it-IT"/>
        </w:rPr>
        <w:t>DOR</w:t>
      </w:r>
      <w:r w:rsidR="00106C1A" w:rsidRPr="00CD5AAA">
        <w:rPr>
          <w:rFonts w:ascii="Georgia" w:hAnsi="Georgia" w:cs="Georgia"/>
          <w:lang w:eastAsia="it-IT"/>
        </w:rPr>
        <w:t xml:space="preserve">: duration of response; </w:t>
      </w:r>
      <w:r w:rsidR="00106C1A" w:rsidRPr="00CD5AAA">
        <w:rPr>
          <w:rFonts w:ascii="Georgia" w:hAnsi="Georgia" w:cs="Georgia"/>
          <w:i/>
          <w:lang w:eastAsia="it-IT"/>
        </w:rPr>
        <w:t>CBR</w:t>
      </w:r>
      <w:r w:rsidR="00106C1A" w:rsidRPr="00CD5AAA">
        <w:rPr>
          <w:rFonts w:ascii="Georgia" w:hAnsi="Georgia" w:cs="Georgia"/>
          <w:lang w:eastAsia="it-IT"/>
        </w:rPr>
        <w:t xml:space="preserve">: clinical benefit rate; </w:t>
      </w:r>
      <w:r w:rsidR="00106C1A" w:rsidRPr="00CD5AAA">
        <w:rPr>
          <w:rFonts w:ascii="Georgia" w:hAnsi="Georgia" w:cs="Georgia"/>
          <w:i/>
          <w:lang w:eastAsia="it-IT"/>
        </w:rPr>
        <w:t>DCR</w:t>
      </w:r>
      <w:r w:rsidR="00106C1A" w:rsidRPr="00CD5AAA">
        <w:rPr>
          <w:rFonts w:ascii="Georgia" w:hAnsi="Georgia" w:cs="Georgia"/>
          <w:lang w:eastAsia="it-IT"/>
        </w:rPr>
        <w:t xml:space="preserve">: disease control rate; </w:t>
      </w:r>
      <w:r w:rsidR="00106C1A" w:rsidRPr="00CD5AAA">
        <w:rPr>
          <w:rFonts w:ascii="Georgia" w:hAnsi="Georgia" w:cs="Georgia"/>
          <w:i/>
          <w:lang w:eastAsia="it-IT"/>
        </w:rPr>
        <w:t>MTD</w:t>
      </w:r>
      <w:r w:rsidR="00106C1A" w:rsidRPr="00CD5AAA">
        <w:rPr>
          <w:rFonts w:ascii="Georgia" w:hAnsi="Georgia" w:cs="Georgia"/>
          <w:lang w:eastAsia="it-IT"/>
        </w:rPr>
        <w:t xml:space="preserve">: maximum tolerated dose; </w:t>
      </w:r>
      <w:r w:rsidR="00106C1A" w:rsidRPr="00CD5AAA">
        <w:rPr>
          <w:rFonts w:ascii="Georgia" w:hAnsi="Georgia" w:cs="Georgia"/>
          <w:i/>
          <w:lang w:eastAsia="it-IT"/>
        </w:rPr>
        <w:t>RP2D</w:t>
      </w:r>
      <w:r w:rsidR="00106C1A" w:rsidRPr="00CD5AAA">
        <w:rPr>
          <w:rFonts w:ascii="Georgia" w:hAnsi="Georgia" w:cs="Georgia"/>
          <w:lang w:eastAsia="it-IT"/>
        </w:rPr>
        <w:t>: recommended phase 2 dose.</w:t>
      </w:r>
    </w:p>
    <w:p w14:paraId="6E86CAFD" w14:textId="77777777" w:rsidR="00106C1A" w:rsidRPr="00CD5AAA" w:rsidRDefault="00106C1A" w:rsidP="00C72141">
      <w:pPr>
        <w:suppressAutoHyphens w:val="0"/>
        <w:autoSpaceDE w:val="0"/>
        <w:autoSpaceDN w:val="0"/>
        <w:adjustRightInd w:val="0"/>
        <w:ind w:right="-240"/>
        <w:jc w:val="both"/>
        <w:rPr>
          <w:rFonts w:ascii="Georgia" w:hAnsi="Georgia" w:cs="Georgia"/>
          <w:lang w:eastAsia="it-IT"/>
        </w:rPr>
      </w:pPr>
    </w:p>
    <w:p w14:paraId="7AE23E1A" w14:textId="4D2F9E40" w:rsidR="0059692C" w:rsidRPr="00F87873" w:rsidRDefault="00521535" w:rsidP="00C72141">
      <w:pPr>
        <w:suppressAutoHyphens w:val="0"/>
        <w:autoSpaceDE w:val="0"/>
        <w:autoSpaceDN w:val="0"/>
        <w:adjustRightInd w:val="0"/>
        <w:ind w:right="-240"/>
        <w:jc w:val="both"/>
        <w:rPr>
          <w:rFonts w:ascii="Georgia" w:hAnsi="Georgia" w:cs="Georgia"/>
          <w:lang w:eastAsia="it-IT"/>
        </w:rPr>
      </w:pPr>
      <w:r w:rsidRPr="00533246">
        <w:rPr>
          <w:rFonts w:ascii="Georgia" w:hAnsi="Georgia" w:cs="Georgia"/>
          <w:b/>
          <w:lang w:eastAsia="it-IT"/>
        </w:rPr>
        <w:t xml:space="preserve">SUPPLEMENTARY </w:t>
      </w:r>
      <w:r w:rsidRPr="00533246">
        <w:rPr>
          <w:rFonts w:ascii="Georgia" w:hAnsi="Georgia" w:cs="Georgia"/>
          <w:b/>
        </w:rPr>
        <w:t>TABLE 3</w:t>
      </w:r>
      <w:r w:rsidR="0059692C" w:rsidRPr="00533246">
        <w:rPr>
          <w:rFonts w:ascii="Georgia" w:hAnsi="Georgia"/>
          <w:b/>
        </w:rPr>
        <w:t xml:space="preserve">. </w:t>
      </w:r>
      <w:r w:rsidR="0059692C" w:rsidRPr="00533246">
        <w:rPr>
          <w:rFonts w:ascii="Georgia" w:hAnsi="Georgia" w:cs="Georgia"/>
          <w:lang w:eastAsia="it-IT"/>
        </w:rPr>
        <w:t>Summary of the most representative studies on allosteric mTOR</w:t>
      </w:r>
      <w:r w:rsidR="0059692C" w:rsidRPr="00CD5AAA">
        <w:rPr>
          <w:rFonts w:ascii="Georgia" w:hAnsi="Georgia" w:cs="Georgia"/>
          <w:lang w:eastAsia="it-IT"/>
        </w:rPr>
        <w:t xml:space="preserve"> inhibitors, </w:t>
      </w:r>
      <w:r w:rsidR="00A75807">
        <w:rPr>
          <w:rFonts w:ascii="Georgia" w:hAnsi="Georgia" w:cs="Georgia"/>
          <w:lang w:eastAsia="it-IT"/>
        </w:rPr>
        <w:t>ATP-competitive</w:t>
      </w:r>
      <w:r w:rsidR="0059692C" w:rsidRPr="00CD5AAA">
        <w:rPr>
          <w:rFonts w:ascii="Georgia" w:hAnsi="Georgia" w:cs="Georgia"/>
          <w:lang w:eastAsia="it-IT"/>
        </w:rPr>
        <w:t xml:space="preserve"> mTOR inhibitors</w:t>
      </w:r>
      <w:r w:rsidR="00A75807">
        <w:rPr>
          <w:rFonts w:ascii="Georgia" w:hAnsi="Georgia" w:cs="Georgia"/>
          <w:lang w:eastAsia="it-IT"/>
        </w:rPr>
        <w:t>, and bi-steric mTOR inhibitors</w:t>
      </w:r>
      <w:r w:rsidR="0059692C" w:rsidRPr="00CD5AAA">
        <w:rPr>
          <w:rFonts w:ascii="Georgia" w:hAnsi="Georgia" w:cs="Georgia"/>
          <w:lang w:eastAsia="it-IT"/>
        </w:rPr>
        <w:t xml:space="preserve"> </w:t>
      </w:r>
      <w:r w:rsidR="00F87873" w:rsidRPr="00F87873">
        <w:rPr>
          <w:rFonts w:ascii="Georgia" w:hAnsi="Georgia" w:cs="Georgia"/>
          <w:lang w:eastAsia="it-IT"/>
        </w:rPr>
        <w:t>with favourable/acceptable safety profile</w:t>
      </w:r>
      <w:r w:rsidR="00F87873">
        <w:rPr>
          <w:rFonts w:ascii="Georgia" w:hAnsi="Georgia" w:cs="Georgia"/>
          <w:lang w:eastAsia="it-IT"/>
        </w:rPr>
        <w:t xml:space="preserve"> </w:t>
      </w:r>
      <w:r w:rsidR="0059692C" w:rsidRPr="00CD5AAA">
        <w:rPr>
          <w:rFonts w:ascii="Georgia" w:hAnsi="Georgia" w:cs="Georgia"/>
          <w:lang w:eastAsia="it-IT"/>
        </w:rPr>
        <w:t xml:space="preserve">in different stages of human clinical trials. ISP: inhibitor safety profile (F: favourable, A: acceptable or manageable or tolerable). C: complete; A, R: active recruiting; A, NR: active not recruiting; T: terminated; U: unknown. FP: first posted; RFP: results first posted; LUP: last update posted. NCT: national clinical trial. *: none; R: reference. </w:t>
      </w:r>
      <w:r w:rsidR="0059692C" w:rsidRPr="00CD5AAA">
        <w:rPr>
          <w:rFonts w:ascii="Georgia" w:hAnsi="Georgia" w:cs="Georgia"/>
          <w:i/>
          <w:lang w:eastAsia="it-IT"/>
        </w:rPr>
        <w:t>ORR</w:t>
      </w:r>
      <w:r w:rsidR="0059692C" w:rsidRPr="00CD5AAA">
        <w:rPr>
          <w:rFonts w:ascii="Georgia" w:hAnsi="Georgia" w:cs="Georgia"/>
          <w:lang w:eastAsia="it-IT"/>
        </w:rPr>
        <w:t xml:space="preserve">: overall response rate; </w:t>
      </w:r>
      <w:r w:rsidR="0059692C" w:rsidRPr="00CD5AAA">
        <w:rPr>
          <w:rFonts w:ascii="Georgia" w:hAnsi="Georgia" w:cs="Georgia"/>
          <w:i/>
          <w:lang w:eastAsia="it-IT"/>
        </w:rPr>
        <w:t>PR</w:t>
      </w:r>
      <w:r w:rsidR="0059692C" w:rsidRPr="00CD5AAA">
        <w:rPr>
          <w:rFonts w:ascii="Georgia" w:hAnsi="Georgia" w:cs="Georgia"/>
          <w:lang w:eastAsia="it-IT"/>
        </w:rPr>
        <w:t xml:space="preserve">: partial response; </w:t>
      </w:r>
      <w:r w:rsidR="0059692C" w:rsidRPr="00CD5AAA">
        <w:rPr>
          <w:rFonts w:ascii="Georgia" w:hAnsi="Georgia" w:cs="Georgia"/>
          <w:i/>
          <w:lang w:eastAsia="it-IT"/>
        </w:rPr>
        <w:t>CR</w:t>
      </w:r>
      <w:r w:rsidR="0059692C" w:rsidRPr="00CD5AAA">
        <w:rPr>
          <w:rFonts w:ascii="Georgia" w:hAnsi="Georgia" w:cs="Georgia"/>
          <w:lang w:eastAsia="it-IT"/>
        </w:rPr>
        <w:t xml:space="preserve">: complete response; </w:t>
      </w:r>
      <w:r w:rsidR="0059692C" w:rsidRPr="00CD5AAA">
        <w:rPr>
          <w:rFonts w:ascii="Georgia" w:hAnsi="Georgia" w:cs="Georgia"/>
          <w:i/>
          <w:lang w:eastAsia="it-IT"/>
        </w:rPr>
        <w:t>MR</w:t>
      </w:r>
      <w:r w:rsidR="0059692C" w:rsidRPr="00CD5AAA">
        <w:rPr>
          <w:rFonts w:ascii="Georgia" w:hAnsi="Georgia" w:cs="Georgia"/>
          <w:lang w:eastAsia="it-IT"/>
        </w:rPr>
        <w:t xml:space="preserve">: minimal response; </w:t>
      </w:r>
      <w:r w:rsidR="0059692C" w:rsidRPr="00CD5AAA">
        <w:rPr>
          <w:rFonts w:ascii="Georgia" w:hAnsi="Georgia" w:cs="Georgia"/>
          <w:i/>
          <w:lang w:eastAsia="it-IT"/>
        </w:rPr>
        <w:t>PFS</w:t>
      </w:r>
      <w:r w:rsidR="0059692C" w:rsidRPr="00CD5AAA">
        <w:rPr>
          <w:rFonts w:ascii="Georgia" w:hAnsi="Georgia" w:cs="Georgia"/>
          <w:lang w:eastAsia="it-IT"/>
        </w:rPr>
        <w:t xml:space="preserve">: Progression-free survival; </w:t>
      </w:r>
      <w:r w:rsidR="0059692C" w:rsidRPr="00CD5AAA">
        <w:rPr>
          <w:rFonts w:ascii="Georgia" w:hAnsi="Georgia" w:cs="Georgia"/>
          <w:i/>
          <w:lang w:eastAsia="it-IT"/>
        </w:rPr>
        <w:t>SD</w:t>
      </w:r>
      <w:r w:rsidR="0059692C" w:rsidRPr="00CD5AAA">
        <w:rPr>
          <w:rFonts w:ascii="Georgia" w:hAnsi="Georgia" w:cs="Georgia"/>
          <w:lang w:eastAsia="it-IT"/>
        </w:rPr>
        <w:t xml:space="preserve">: stable disease; </w:t>
      </w:r>
      <w:r w:rsidR="0059692C" w:rsidRPr="00CD5AAA">
        <w:rPr>
          <w:rFonts w:ascii="Georgia" w:hAnsi="Georgia" w:cs="Georgia"/>
          <w:i/>
          <w:lang w:eastAsia="it-IT"/>
        </w:rPr>
        <w:t>OS</w:t>
      </w:r>
      <w:r w:rsidR="0059692C" w:rsidRPr="00CD5AAA">
        <w:rPr>
          <w:rFonts w:ascii="Georgia" w:hAnsi="Georgia" w:cs="Georgia"/>
          <w:lang w:eastAsia="it-IT"/>
        </w:rPr>
        <w:t xml:space="preserve">: overall survival; </w:t>
      </w:r>
      <w:r w:rsidR="0059692C" w:rsidRPr="00CD5AAA">
        <w:rPr>
          <w:rFonts w:ascii="Georgia" w:hAnsi="Georgia" w:cs="Georgia"/>
          <w:i/>
          <w:lang w:eastAsia="it-IT"/>
        </w:rPr>
        <w:lastRenderedPageBreak/>
        <w:t>DOR</w:t>
      </w:r>
      <w:r w:rsidR="0059692C" w:rsidRPr="00CD5AAA">
        <w:rPr>
          <w:rFonts w:ascii="Georgia" w:hAnsi="Georgia" w:cs="Georgia"/>
          <w:lang w:eastAsia="it-IT"/>
        </w:rPr>
        <w:t xml:space="preserve">: duration of response; </w:t>
      </w:r>
      <w:r w:rsidR="0059692C" w:rsidRPr="00CD5AAA">
        <w:rPr>
          <w:rFonts w:ascii="Georgia" w:hAnsi="Georgia" w:cs="Georgia"/>
          <w:i/>
          <w:lang w:eastAsia="it-IT"/>
        </w:rPr>
        <w:t>CBR</w:t>
      </w:r>
      <w:r w:rsidR="0059692C" w:rsidRPr="00CD5AAA">
        <w:rPr>
          <w:rFonts w:ascii="Georgia" w:hAnsi="Georgia" w:cs="Georgia"/>
          <w:lang w:eastAsia="it-IT"/>
        </w:rPr>
        <w:t xml:space="preserve">: clinical benefit rate; </w:t>
      </w:r>
      <w:r w:rsidR="0059692C" w:rsidRPr="00CD5AAA">
        <w:rPr>
          <w:rFonts w:ascii="Georgia" w:hAnsi="Georgia" w:cs="Georgia"/>
          <w:i/>
          <w:lang w:eastAsia="it-IT"/>
        </w:rPr>
        <w:t>DCR</w:t>
      </w:r>
      <w:r w:rsidR="0059692C" w:rsidRPr="00CD5AAA">
        <w:rPr>
          <w:rFonts w:ascii="Georgia" w:hAnsi="Georgia" w:cs="Georgia"/>
          <w:lang w:eastAsia="it-IT"/>
        </w:rPr>
        <w:t xml:space="preserve">: disease control rate; </w:t>
      </w:r>
      <w:r w:rsidR="0059692C" w:rsidRPr="00CD5AAA">
        <w:rPr>
          <w:rFonts w:ascii="Georgia" w:hAnsi="Georgia" w:cs="Georgia"/>
          <w:i/>
          <w:lang w:eastAsia="it-IT"/>
        </w:rPr>
        <w:t>MTD</w:t>
      </w:r>
      <w:r w:rsidR="0059692C" w:rsidRPr="00CD5AAA">
        <w:rPr>
          <w:rFonts w:ascii="Georgia" w:hAnsi="Georgia" w:cs="Georgia"/>
          <w:lang w:eastAsia="it-IT"/>
        </w:rPr>
        <w:t xml:space="preserve">: maximum tolerated dose; </w:t>
      </w:r>
      <w:r w:rsidR="0059692C" w:rsidRPr="00CD5AAA">
        <w:rPr>
          <w:rFonts w:ascii="Georgia" w:hAnsi="Georgia" w:cs="Georgia"/>
          <w:i/>
          <w:lang w:eastAsia="it-IT"/>
        </w:rPr>
        <w:t>RP2D</w:t>
      </w:r>
      <w:r w:rsidR="0059692C" w:rsidRPr="00CD5AAA">
        <w:rPr>
          <w:rFonts w:ascii="Georgia" w:hAnsi="Georgia" w:cs="Georgia"/>
          <w:lang w:eastAsia="it-IT"/>
        </w:rPr>
        <w:t>: recommended phase 2 dose.</w:t>
      </w:r>
    </w:p>
    <w:p w14:paraId="0462CBF4" w14:textId="77777777" w:rsidR="00FC470F" w:rsidRPr="00944922" w:rsidRDefault="00FC470F">
      <w:pPr>
        <w:suppressAutoHyphens w:val="0"/>
        <w:autoSpaceDE w:val="0"/>
        <w:autoSpaceDN w:val="0"/>
        <w:adjustRightInd w:val="0"/>
        <w:ind w:right="-240"/>
        <w:jc w:val="both"/>
        <w:rPr>
          <w:rFonts w:ascii="Georgia" w:hAnsi="Georgia" w:cs="Georgia"/>
          <w:lang w:eastAsia="it-IT"/>
        </w:rPr>
      </w:pPr>
    </w:p>
    <w:sectPr w:rsidR="00FC470F" w:rsidRPr="00944922" w:rsidSect="003C1283">
      <w:footerReference w:type="default" r:id="rId8"/>
      <w:pgSz w:w="11906" w:h="16838"/>
      <w:pgMar w:top="141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5711F" w14:textId="77777777" w:rsidR="002C1F3B" w:rsidRDefault="002C1F3B" w:rsidP="00FF2C23">
      <w:r>
        <w:separator/>
      </w:r>
    </w:p>
    <w:p w14:paraId="7001977D" w14:textId="77777777" w:rsidR="002C1F3B" w:rsidRDefault="002C1F3B"/>
  </w:endnote>
  <w:endnote w:type="continuationSeparator" w:id="0">
    <w:p w14:paraId="6EB27E9D" w14:textId="77777777" w:rsidR="002C1F3B" w:rsidRDefault="002C1F3B" w:rsidP="00FF2C23">
      <w:r>
        <w:continuationSeparator/>
      </w:r>
    </w:p>
    <w:p w14:paraId="50B030B0" w14:textId="77777777" w:rsidR="002C1F3B" w:rsidRDefault="002C1F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dvPSA183">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071281"/>
      <w:docPartObj>
        <w:docPartGallery w:val="Page Numbers (Bottom of Page)"/>
        <w:docPartUnique/>
      </w:docPartObj>
    </w:sdtPr>
    <w:sdtEndPr>
      <w:rPr>
        <w:noProof/>
      </w:rPr>
    </w:sdtEndPr>
    <w:sdtContent>
      <w:p w14:paraId="0D912C50" w14:textId="1B86BF9E" w:rsidR="003609A9" w:rsidRDefault="003609A9">
        <w:pPr>
          <w:pStyle w:val="Footer"/>
          <w:jc w:val="center"/>
        </w:pPr>
        <w:r>
          <w:fldChar w:fldCharType="begin"/>
        </w:r>
        <w:r>
          <w:instrText xml:space="preserve"> PAGE   \* MERGEFORMAT </w:instrText>
        </w:r>
        <w:r>
          <w:fldChar w:fldCharType="separate"/>
        </w:r>
        <w:r w:rsidR="00A47EEF">
          <w:rPr>
            <w:noProof/>
          </w:rPr>
          <w:t>2</w:t>
        </w:r>
        <w:r>
          <w:rPr>
            <w:noProof/>
          </w:rPr>
          <w:fldChar w:fldCharType="end"/>
        </w:r>
      </w:p>
    </w:sdtContent>
  </w:sdt>
  <w:p w14:paraId="155DBFDF" w14:textId="77777777" w:rsidR="003609A9" w:rsidRDefault="003609A9">
    <w:pPr>
      <w:pStyle w:val="Footer"/>
    </w:pPr>
  </w:p>
  <w:p w14:paraId="032FF656" w14:textId="77777777" w:rsidR="003609A9" w:rsidRDefault="003609A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996EC" w14:textId="77777777" w:rsidR="002C1F3B" w:rsidRDefault="002C1F3B" w:rsidP="00FF2C23">
      <w:r>
        <w:separator/>
      </w:r>
    </w:p>
    <w:p w14:paraId="0A8FA7F1" w14:textId="77777777" w:rsidR="002C1F3B" w:rsidRDefault="002C1F3B"/>
  </w:footnote>
  <w:footnote w:type="continuationSeparator" w:id="0">
    <w:p w14:paraId="2B555C31" w14:textId="77777777" w:rsidR="002C1F3B" w:rsidRDefault="002C1F3B" w:rsidP="00FF2C23">
      <w:r>
        <w:continuationSeparator/>
      </w:r>
    </w:p>
    <w:p w14:paraId="04BE9A92" w14:textId="77777777" w:rsidR="002C1F3B" w:rsidRDefault="002C1F3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SG" w:vendorID="64" w:dllVersion="6" w:nlCheck="1" w:checkStyle="1"/>
  <w:activeWritingStyle w:appName="MSWord" w:lang="pt-B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SG" w:vendorID="64" w:dllVersion="4096" w:nlCheck="1" w:checkStyle="0"/>
  <w:activeWritingStyle w:appName="MSWord" w:lang="it-IT" w:vendorID="64" w:dllVersion="0" w:nlCheck="1" w:checkStyle="0"/>
  <w:activeWritingStyle w:appName="MSWord" w:lang="it-IT" w:vendorID="64" w:dllVersion="4096"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E2tDQwMDMwMbW0NLBQ0lEKTi0uzszPAykwqgUAbYIxzy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13BB8"/>
    <w:rsid w:val="00000164"/>
    <w:rsid w:val="0000017E"/>
    <w:rsid w:val="000004A4"/>
    <w:rsid w:val="000009CD"/>
    <w:rsid w:val="00000BF7"/>
    <w:rsid w:val="00000C44"/>
    <w:rsid w:val="00000EF8"/>
    <w:rsid w:val="0000154B"/>
    <w:rsid w:val="00001CEF"/>
    <w:rsid w:val="00001CF2"/>
    <w:rsid w:val="00001F75"/>
    <w:rsid w:val="00001FA6"/>
    <w:rsid w:val="0000214D"/>
    <w:rsid w:val="000021C6"/>
    <w:rsid w:val="000027C7"/>
    <w:rsid w:val="00002935"/>
    <w:rsid w:val="00002A12"/>
    <w:rsid w:val="00002A90"/>
    <w:rsid w:val="00002C75"/>
    <w:rsid w:val="00002DA3"/>
    <w:rsid w:val="00002F00"/>
    <w:rsid w:val="0000307A"/>
    <w:rsid w:val="00003569"/>
    <w:rsid w:val="00003780"/>
    <w:rsid w:val="00003896"/>
    <w:rsid w:val="0000393F"/>
    <w:rsid w:val="00003F35"/>
    <w:rsid w:val="00003F95"/>
    <w:rsid w:val="0000447B"/>
    <w:rsid w:val="00004783"/>
    <w:rsid w:val="0000480E"/>
    <w:rsid w:val="00004C00"/>
    <w:rsid w:val="00004F19"/>
    <w:rsid w:val="000053DE"/>
    <w:rsid w:val="00005424"/>
    <w:rsid w:val="0000566E"/>
    <w:rsid w:val="00005810"/>
    <w:rsid w:val="000058BF"/>
    <w:rsid w:val="000059E7"/>
    <w:rsid w:val="00006010"/>
    <w:rsid w:val="00006C48"/>
    <w:rsid w:val="00006E38"/>
    <w:rsid w:val="00006F5D"/>
    <w:rsid w:val="0000714C"/>
    <w:rsid w:val="0000743D"/>
    <w:rsid w:val="000075F0"/>
    <w:rsid w:val="00007845"/>
    <w:rsid w:val="00007A4E"/>
    <w:rsid w:val="00007AAA"/>
    <w:rsid w:val="00007FD2"/>
    <w:rsid w:val="00010033"/>
    <w:rsid w:val="000100C3"/>
    <w:rsid w:val="000102B6"/>
    <w:rsid w:val="000105BA"/>
    <w:rsid w:val="000109BA"/>
    <w:rsid w:val="00010A35"/>
    <w:rsid w:val="00010A5C"/>
    <w:rsid w:val="00010D03"/>
    <w:rsid w:val="0001103A"/>
    <w:rsid w:val="00011053"/>
    <w:rsid w:val="000111D0"/>
    <w:rsid w:val="000117FD"/>
    <w:rsid w:val="0001189B"/>
    <w:rsid w:val="00011BC1"/>
    <w:rsid w:val="00011D5D"/>
    <w:rsid w:val="00011FAB"/>
    <w:rsid w:val="00012440"/>
    <w:rsid w:val="00012528"/>
    <w:rsid w:val="000127B1"/>
    <w:rsid w:val="00012806"/>
    <w:rsid w:val="000129C4"/>
    <w:rsid w:val="00012D92"/>
    <w:rsid w:val="00012FC5"/>
    <w:rsid w:val="0001302E"/>
    <w:rsid w:val="000132E8"/>
    <w:rsid w:val="00013303"/>
    <w:rsid w:val="0001332A"/>
    <w:rsid w:val="0001332D"/>
    <w:rsid w:val="00013489"/>
    <w:rsid w:val="000134F9"/>
    <w:rsid w:val="00013617"/>
    <w:rsid w:val="000137E8"/>
    <w:rsid w:val="00013B71"/>
    <w:rsid w:val="00013D8A"/>
    <w:rsid w:val="00013FC1"/>
    <w:rsid w:val="00014159"/>
    <w:rsid w:val="000146A6"/>
    <w:rsid w:val="00014B08"/>
    <w:rsid w:val="00014C61"/>
    <w:rsid w:val="00014D4A"/>
    <w:rsid w:val="00015265"/>
    <w:rsid w:val="00015270"/>
    <w:rsid w:val="0001573F"/>
    <w:rsid w:val="000157D2"/>
    <w:rsid w:val="000158B0"/>
    <w:rsid w:val="00015EDA"/>
    <w:rsid w:val="00015FFA"/>
    <w:rsid w:val="00016052"/>
    <w:rsid w:val="0001606D"/>
    <w:rsid w:val="0001621B"/>
    <w:rsid w:val="0001641B"/>
    <w:rsid w:val="00017209"/>
    <w:rsid w:val="000173C6"/>
    <w:rsid w:val="000176A4"/>
    <w:rsid w:val="00017775"/>
    <w:rsid w:val="00017963"/>
    <w:rsid w:val="00017966"/>
    <w:rsid w:val="00017A89"/>
    <w:rsid w:val="00017ACE"/>
    <w:rsid w:val="00017BDD"/>
    <w:rsid w:val="0002022D"/>
    <w:rsid w:val="0002055A"/>
    <w:rsid w:val="000205F0"/>
    <w:rsid w:val="00020981"/>
    <w:rsid w:val="000209E1"/>
    <w:rsid w:val="00020FAB"/>
    <w:rsid w:val="00020FE8"/>
    <w:rsid w:val="000212DF"/>
    <w:rsid w:val="0002156B"/>
    <w:rsid w:val="000219CC"/>
    <w:rsid w:val="00021A71"/>
    <w:rsid w:val="00021B84"/>
    <w:rsid w:val="00021F69"/>
    <w:rsid w:val="000220A3"/>
    <w:rsid w:val="000223E3"/>
    <w:rsid w:val="000226D4"/>
    <w:rsid w:val="000229B2"/>
    <w:rsid w:val="00022A42"/>
    <w:rsid w:val="00022B83"/>
    <w:rsid w:val="00022BF1"/>
    <w:rsid w:val="00022E95"/>
    <w:rsid w:val="00023063"/>
    <w:rsid w:val="000231CB"/>
    <w:rsid w:val="00023256"/>
    <w:rsid w:val="00023740"/>
    <w:rsid w:val="00023873"/>
    <w:rsid w:val="00023DF3"/>
    <w:rsid w:val="000243F2"/>
    <w:rsid w:val="00024509"/>
    <w:rsid w:val="00024593"/>
    <w:rsid w:val="000245F9"/>
    <w:rsid w:val="00024705"/>
    <w:rsid w:val="000248A6"/>
    <w:rsid w:val="00024C8C"/>
    <w:rsid w:val="00024E02"/>
    <w:rsid w:val="0002507F"/>
    <w:rsid w:val="000254A8"/>
    <w:rsid w:val="00025592"/>
    <w:rsid w:val="000256DD"/>
    <w:rsid w:val="00025B52"/>
    <w:rsid w:val="00025BDA"/>
    <w:rsid w:val="00025C0C"/>
    <w:rsid w:val="00025D11"/>
    <w:rsid w:val="00026436"/>
    <w:rsid w:val="00026679"/>
    <w:rsid w:val="000267E1"/>
    <w:rsid w:val="00026DF4"/>
    <w:rsid w:val="00027760"/>
    <w:rsid w:val="000300FC"/>
    <w:rsid w:val="00030110"/>
    <w:rsid w:val="0003018B"/>
    <w:rsid w:val="000302EE"/>
    <w:rsid w:val="0003083A"/>
    <w:rsid w:val="00030A30"/>
    <w:rsid w:val="00030C63"/>
    <w:rsid w:val="00031218"/>
    <w:rsid w:val="000312FB"/>
    <w:rsid w:val="000316F1"/>
    <w:rsid w:val="000321EE"/>
    <w:rsid w:val="00032342"/>
    <w:rsid w:val="000323E9"/>
    <w:rsid w:val="00032499"/>
    <w:rsid w:val="00032590"/>
    <w:rsid w:val="000326AD"/>
    <w:rsid w:val="00032756"/>
    <w:rsid w:val="00032D31"/>
    <w:rsid w:val="00032DCB"/>
    <w:rsid w:val="000334E8"/>
    <w:rsid w:val="000334EA"/>
    <w:rsid w:val="000339A9"/>
    <w:rsid w:val="00033C85"/>
    <w:rsid w:val="00033E70"/>
    <w:rsid w:val="00033EC2"/>
    <w:rsid w:val="00034312"/>
    <w:rsid w:val="00034D75"/>
    <w:rsid w:val="00034DD6"/>
    <w:rsid w:val="00034FD6"/>
    <w:rsid w:val="000356B9"/>
    <w:rsid w:val="00035702"/>
    <w:rsid w:val="0003579F"/>
    <w:rsid w:val="00035901"/>
    <w:rsid w:val="00035917"/>
    <w:rsid w:val="00035AC0"/>
    <w:rsid w:val="00035AF5"/>
    <w:rsid w:val="00036059"/>
    <w:rsid w:val="00036540"/>
    <w:rsid w:val="0003658D"/>
    <w:rsid w:val="0003670F"/>
    <w:rsid w:val="00036E48"/>
    <w:rsid w:val="00037250"/>
    <w:rsid w:val="00042204"/>
    <w:rsid w:val="00042309"/>
    <w:rsid w:val="000426CF"/>
    <w:rsid w:val="000429C4"/>
    <w:rsid w:val="00042BC5"/>
    <w:rsid w:val="00042E03"/>
    <w:rsid w:val="00042E35"/>
    <w:rsid w:val="00043459"/>
    <w:rsid w:val="00043587"/>
    <w:rsid w:val="00043AE9"/>
    <w:rsid w:val="00043B05"/>
    <w:rsid w:val="00043CA5"/>
    <w:rsid w:val="0004463C"/>
    <w:rsid w:val="00044947"/>
    <w:rsid w:val="00044ADE"/>
    <w:rsid w:val="00044D85"/>
    <w:rsid w:val="00044D9A"/>
    <w:rsid w:val="00044FCE"/>
    <w:rsid w:val="000451BB"/>
    <w:rsid w:val="00045388"/>
    <w:rsid w:val="000453A2"/>
    <w:rsid w:val="00045796"/>
    <w:rsid w:val="00045E2A"/>
    <w:rsid w:val="0004686D"/>
    <w:rsid w:val="00046AA6"/>
    <w:rsid w:val="00046BBD"/>
    <w:rsid w:val="00047502"/>
    <w:rsid w:val="00047943"/>
    <w:rsid w:val="0004799B"/>
    <w:rsid w:val="00047A4B"/>
    <w:rsid w:val="00047DDB"/>
    <w:rsid w:val="00047F5C"/>
    <w:rsid w:val="0005004C"/>
    <w:rsid w:val="00050076"/>
    <w:rsid w:val="000501A9"/>
    <w:rsid w:val="000503FE"/>
    <w:rsid w:val="00050882"/>
    <w:rsid w:val="000509A4"/>
    <w:rsid w:val="000511C3"/>
    <w:rsid w:val="000512E9"/>
    <w:rsid w:val="0005149B"/>
    <w:rsid w:val="0005151C"/>
    <w:rsid w:val="00051573"/>
    <w:rsid w:val="000515AF"/>
    <w:rsid w:val="00051625"/>
    <w:rsid w:val="00051AE5"/>
    <w:rsid w:val="00051D0D"/>
    <w:rsid w:val="00052045"/>
    <w:rsid w:val="00052230"/>
    <w:rsid w:val="000525BD"/>
    <w:rsid w:val="000525E1"/>
    <w:rsid w:val="0005266B"/>
    <w:rsid w:val="00052740"/>
    <w:rsid w:val="00052CF2"/>
    <w:rsid w:val="00052D12"/>
    <w:rsid w:val="00052D9A"/>
    <w:rsid w:val="0005358B"/>
    <w:rsid w:val="00053875"/>
    <w:rsid w:val="00053B11"/>
    <w:rsid w:val="00053B46"/>
    <w:rsid w:val="00053E92"/>
    <w:rsid w:val="00054161"/>
    <w:rsid w:val="000544D9"/>
    <w:rsid w:val="00054584"/>
    <w:rsid w:val="00054841"/>
    <w:rsid w:val="000549DB"/>
    <w:rsid w:val="00054CA7"/>
    <w:rsid w:val="00054CB6"/>
    <w:rsid w:val="00054D62"/>
    <w:rsid w:val="000550E9"/>
    <w:rsid w:val="0005516E"/>
    <w:rsid w:val="00055769"/>
    <w:rsid w:val="00055987"/>
    <w:rsid w:val="000559DD"/>
    <w:rsid w:val="00055AD4"/>
    <w:rsid w:val="00055F65"/>
    <w:rsid w:val="00055FD0"/>
    <w:rsid w:val="00055FE6"/>
    <w:rsid w:val="00056078"/>
    <w:rsid w:val="000563A6"/>
    <w:rsid w:val="0005649B"/>
    <w:rsid w:val="00056686"/>
    <w:rsid w:val="0005669E"/>
    <w:rsid w:val="00056756"/>
    <w:rsid w:val="00056D19"/>
    <w:rsid w:val="000570D4"/>
    <w:rsid w:val="000571AA"/>
    <w:rsid w:val="00057988"/>
    <w:rsid w:val="00057995"/>
    <w:rsid w:val="000579D0"/>
    <w:rsid w:val="00057C57"/>
    <w:rsid w:val="00057D68"/>
    <w:rsid w:val="00060490"/>
    <w:rsid w:val="000605E7"/>
    <w:rsid w:val="0006089F"/>
    <w:rsid w:val="00060C4C"/>
    <w:rsid w:val="00060C97"/>
    <w:rsid w:val="0006116B"/>
    <w:rsid w:val="000616A9"/>
    <w:rsid w:val="00061723"/>
    <w:rsid w:val="0006178F"/>
    <w:rsid w:val="00061C88"/>
    <w:rsid w:val="00061FFE"/>
    <w:rsid w:val="00062253"/>
    <w:rsid w:val="0006233A"/>
    <w:rsid w:val="00062486"/>
    <w:rsid w:val="00063549"/>
    <w:rsid w:val="00063F03"/>
    <w:rsid w:val="00064107"/>
    <w:rsid w:val="0006418C"/>
    <w:rsid w:val="00064267"/>
    <w:rsid w:val="000642BD"/>
    <w:rsid w:val="000648CF"/>
    <w:rsid w:val="00064F13"/>
    <w:rsid w:val="000650A1"/>
    <w:rsid w:val="00065245"/>
    <w:rsid w:val="00065961"/>
    <w:rsid w:val="00065D52"/>
    <w:rsid w:val="00066284"/>
    <w:rsid w:val="00066589"/>
    <w:rsid w:val="0006663A"/>
    <w:rsid w:val="000668BE"/>
    <w:rsid w:val="00066A6F"/>
    <w:rsid w:val="00066E47"/>
    <w:rsid w:val="00066F32"/>
    <w:rsid w:val="000674E7"/>
    <w:rsid w:val="00067729"/>
    <w:rsid w:val="0006776E"/>
    <w:rsid w:val="000679B8"/>
    <w:rsid w:val="00067A2F"/>
    <w:rsid w:val="00067B51"/>
    <w:rsid w:val="00067B99"/>
    <w:rsid w:val="00067C56"/>
    <w:rsid w:val="00067CA2"/>
    <w:rsid w:val="00067F32"/>
    <w:rsid w:val="0007027B"/>
    <w:rsid w:val="000702D2"/>
    <w:rsid w:val="0007038D"/>
    <w:rsid w:val="00070468"/>
    <w:rsid w:val="000705AA"/>
    <w:rsid w:val="00070817"/>
    <w:rsid w:val="000709DF"/>
    <w:rsid w:val="00070ED0"/>
    <w:rsid w:val="000710CF"/>
    <w:rsid w:val="000713B8"/>
    <w:rsid w:val="000713DB"/>
    <w:rsid w:val="000715A1"/>
    <w:rsid w:val="00071689"/>
    <w:rsid w:val="00071CED"/>
    <w:rsid w:val="00071F7B"/>
    <w:rsid w:val="0007227A"/>
    <w:rsid w:val="0007297A"/>
    <w:rsid w:val="00072C51"/>
    <w:rsid w:val="00072F07"/>
    <w:rsid w:val="0007309C"/>
    <w:rsid w:val="00073754"/>
    <w:rsid w:val="0007387E"/>
    <w:rsid w:val="00073889"/>
    <w:rsid w:val="00073CB6"/>
    <w:rsid w:val="00073CBD"/>
    <w:rsid w:val="00073EC0"/>
    <w:rsid w:val="00074052"/>
    <w:rsid w:val="000741C6"/>
    <w:rsid w:val="0007426D"/>
    <w:rsid w:val="00074374"/>
    <w:rsid w:val="0007445A"/>
    <w:rsid w:val="000746BC"/>
    <w:rsid w:val="00074864"/>
    <w:rsid w:val="00074A92"/>
    <w:rsid w:val="00074BAD"/>
    <w:rsid w:val="000753CA"/>
    <w:rsid w:val="00075F2E"/>
    <w:rsid w:val="000764C8"/>
    <w:rsid w:val="000766D5"/>
    <w:rsid w:val="0007680E"/>
    <w:rsid w:val="00077146"/>
    <w:rsid w:val="0007731C"/>
    <w:rsid w:val="000773BD"/>
    <w:rsid w:val="000776D1"/>
    <w:rsid w:val="000777D5"/>
    <w:rsid w:val="00077A0C"/>
    <w:rsid w:val="00077D90"/>
    <w:rsid w:val="000801FC"/>
    <w:rsid w:val="0008050C"/>
    <w:rsid w:val="00080617"/>
    <w:rsid w:val="00080672"/>
    <w:rsid w:val="000808C9"/>
    <w:rsid w:val="0008093C"/>
    <w:rsid w:val="00080A68"/>
    <w:rsid w:val="00080A87"/>
    <w:rsid w:val="0008147A"/>
    <w:rsid w:val="000818D7"/>
    <w:rsid w:val="00082147"/>
    <w:rsid w:val="00082E27"/>
    <w:rsid w:val="00082F66"/>
    <w:rsid w:val="00083141"/>
    <w:rsid w:val="000831D3"/>
    <w:rsid w:val="00083712"/>
    <w:rsid w:val="00083D4B"/>
    <w:rsid w:val="00083F24"/>
    <w:rsid w:val="00084177"/>
    <w:rsid w:val="0008435F"/>
    <w:rsid w:val="0008440B"/>
    <w:rsid w:val="00084E07"/>
    <w:rsid w:val="00084FC6"/>
    <w:rsid w:val="00085871"/>
    <w:rsid w:val="000858F8"/>
    <w:rsid w:val="00085C0A"/>
    <w:rsid w:val="00085C97"/>
    <w:rsid w:val="00085D4F"/>
    <w:rsid w:val="00086051"/>
    <w:rsid w:val="000862F8"/>
    <w:rsid w:val="000865C7"/>
    <w:rsid w:val="000867A7"/>
    <w:rsid w:val="00086AD2"/>
    <w:rsid w:val="0008703E"/>
    <w:rsid w:val="000870C9"/>
    <w:rsid w:val="000870D6"/>
    <w:rsid w:val="00087234"/>
    <w:rsid w:val="00087340"/>
    <w:rsid w:val="0008754D"/>
    <w:rsid w:val="000875B3"/>
    <w:rsid w:val="00087B47"/>
    <w:rsid w:val="00087CC1"/>
    <w:rsid w:val="000906B3"/>
    <w:rsid w:val="00090AB5"/>
    <w:rsid w:val="000915C7"/>
    <w:rsid w:val="000921D2"/>
    <w:rsid w:val="000921E8"/>
    <w:rsid w:val="0009249E"/>
    <w:rsid w:val="000924EE"/>
    <w:rsid w:val="0009258E"/>
    <w:rsid w:val="00092853"/>
    <w:rsid w:val="000928B7"/>
    <w:rsid w:val="00092B2B"/>
    <w:rsid w:val="0009349F"/>
    <w:rsid w:val="000935AE"/>
    <w:rsid w:val="00093F91"/>
    <w:rsid w:val="0009408F"/>
    <w:rsid w:val="0009441C"/>
    <w:rsid w:val="00094712"/>
    <w:rsid w:val="00094763"/>
    <w:rsid w:val="00094828"/>
    <w:rsid w:val="00095203"/>
    <w:rsid w:val="0009535F"/>
    <w:rsid w:val="000953BE"/>
    <w:rsid w:val="0009584C"/>
    <w:rsid w:val="000962D5"/>
    <w:rsid w:val="0009640A"/>
    <w:rsid w:val="0009660E"/>
    <w:rsid w:val="000967FA"/>
    <w:rsid w:val="00097849"/>
    <w:rsid w:val="00097A46"/>
    <w:rsid w:val="00097E11"/>
    <w:rsid w:val="000A0306"/>
    <w:rsid w:val="000A0586"/>
    <w:rsid w:val="000A0618"/>
    <w:rsid w:val="000A0661"/>
    <w:rsid w:val="000A074F"/>
    <w:rsid w:val="000A0A5F"/>
    <w:rsid w:val="000A0D03"/>
    <w:rsid w:val="000A0D07"/>
    <w:rsid w:val="000A0FDF"/>
    <w:rsid w:val="000A1111"/>
    <w:rsid w:val="000A1B46"/>
    <w:rsid w:val="000A2231"/>
    <w:rsid w:val="000A29B6"/>
    <w:rsid w:val="000A3177"/>
    <w:rsid w:val="000A38A6"/>
    <w:rsid w:val="000A3A74"/>
    <w:rsid w:val="000A3AB4"/>
    <w:rsid w:val="000A3CAA"/>
    <w:rsid w:val="000A3E84"/>
    <w:rsid w:val="000A40B0"/>
    <w:rsid w:val="000A4154"/>
    <w:rsid w:val="000A418E"/>
    <w:rsid w:val="000A41D7"/>
    <w:rsid w:val="000A41DB"/>
    <w:rsid w:val="000A478F"/>
    <w:rsid w:val="000A4865"/>
    <w:rsid w:val="000A4A03"/>
    <w:rsid w:val="000A5302"/>
    <w:rsid w:val="000A5D75"/>
    <w:rsid w:val="000A5FE3"/>
    <w:rsid w:val="000A6026"/>
    <w:rsid w:val="000A602B"/>
    <w:rsid w:val="000A6091"/>
    <w:rsid w:val="000A60A1"/>
    <w:rsid w:val="000A6391"/>
    <w:rsid w:val="000A65A6"/>
    <w:rsid w:val="000A672B"/>
    <w:rsid w:val="000A6A19"/>
    <w:rsid w:val="000A72E5"/>
    <w:rsid w:val="000A7447"/>
    <w:rsid w:val="000A75C6"/>
    <w:rsid w:val="000A7895"/>
    <w:rsid w:val="000A78B3"/>
    <w:rsid w:val="000A79B2"/>
    <w:rsid w:val="000A7CC6"/>
    <w:rsid w:val="000A7CCB"/>
    <w:rsid w:val="000B0076"/>
    <w:rsid w:val="000B0129"/>
    <w:rsid w:val="000B01EC"/>
    <w:rsid w:val="000B02DC"/>
    <w:rsid w:val="000B0387"/>
    <w:rsid w:val="000B0A64"/>
    <w:rsid w:val="000B104C"/>
    <w:rsid w:val="000B14E0"/>
    <w:rsid w:val="000B14E8"/>
    <w:rsid w:val="000B163B"/>
    <w:rsid w:val="000B175F"/>
    <w:rsid w:val="000B17D2"/>
    <w:rsid w:val="000B17F8"/>
    <w:rsid w:val="000B199C"/>
    <w:rsid w:val="000B1CFB"/>
    <w:rsid w:val="000B28EB"/>
    <w:rsid w:val="000B2F0C"/>
    <w:rsid w:val="000B2FA8"/>
    <w:rsid w:val="000B300B"/>
    <w:rsid w:val="000B300C"/>
    <w:rsid w:val="000B3441"/>
    <w:rsid w:val="000B350D"/>
    <w:rsid w:val="000B384F"/>
    <w:rsid w:val="000B469B"/>
    <w:rsid w:val="000B4890"/>
    <w:rsid w:val="000B48D8"/>
    <w:rsid w:val="000B49DB"/>
    <w:rsid w:val="000B4BBE"/>
    <w:rsid w:val="000B5162"/>
    <w:rsid w:val="000B5666"/>
    <w:rsid w:val="000B57F2"/>
    <w:rsid w:val="000B5CF1"/>
    <w:rsid w:val="000B5EC4"/>
    <w:rsid w:val="000B6074"/>
    <w:rsid w:val="000B65D7"/>
    <w:rsid w:val="000B6635"/>
    <w:rsid w:val="000B6974"/>
    <w:rsid w:val="000B6AE2"/>
    <w:rsid w:val="000B6D92"/>
    <w:rsid w:val="000B6EA5"/>
    <w:rsid w:val="000B6FCC"/>
    <w:rsid w:val="000B71A0"/>
    <w:rsid w:val="000B7268"/>
    <w:rsid w:val="000B7E5B"/>
    <w:rsid w:val="000C0867"/>
    <w:rsid w:val="000C086B"/>
    <w:rsid w:val="000C0940"/>
    <w:rsid w:val="000C096B"/>
    <w:rsid w:val="000C0ABB"/>
    <w:rsid w:val="000C0AE1"/>
    <w:rsid w:val="000C1138"/>
    <w:rsid w:val="000C1214"/>
    <w:rsid w:val="000C1478"/>
    <w:rsid w:val="000C15ED"/>
    <w:rsid w:val="000C1D12"/>
    <w:rsid w:val="000C1FEF"/>
    <w:rsid w:val="000C2072"/>
    <w:rsid w:val="000C2785"/>
    <w:rsid w:val="000C2E0F"/>
    <w:rsid w:val="000C32D3"/>
    <w:rsid w:val="000C350E"/>
    <w:rsid w:val="000C3653"/>
    <w:rsid w:val="000C4140"/>
    <w:rsid w:val="000C4847"/>
    <w:rsid w:val="000C4DFE"/>
    <w:rsid w:val="000C4F58"/>
    <w:rsid w:val="000C502B"/>
    <w:rsid w:val="000C5677"/>
    <w:rsid w:val="000C57A0"/>
    <w:rsid w:val="000C57C4"/>
    <w:rsid w:val="000C5B13"/>
    <w:rsid w:val="000C6377"/>
    <w:rsid w:val="000C6A9D"/>
    <w:rsid w:val="000C6E09"/>
    <w:rsid w:val="000C77AE"/>
    <w:rsid w:val="000C78E9"/>
    <w:rsid w:val="000C7BF4"/>
    <w:rsid w:val="000D097D"/>
    <w:rsid w:val="000D0B6F"/>
    <w:rsid w:val="000D0EFF"/>
    <w:rsid w:val="000D102A"/>
    <w:rsid w:val="000D1269"/>
    <w:rsid w:val="000D128F"/>
    <w:rsid w:val="000D1362"/>
    <w:rsid w:val="000D19C8"/>
    <w:rsid w:val="000D1CA1"/>
    <w:rsid w:val="000D1EF7"/>
    <w:rsid w:val="000D2731"/>
    <w:rsid w:val="000D2BCE"/>
    <w:rsid w:val="000D2D0A"/>
    <w:rsid w:val="000D2E0C"/>
    <w:rsid w:val="000D2E8C"/>
    <w:rsid w:val="000D315C"/>
    <w:rsid w:val="000D330B"/>
    <w:rsid w:val="000D3865"/>
    <w:rsid w:val="000D3A10"/>
    <w:rsid w:val="000D3A33"/>
    <w:rsid w:val="000D3AFD"/>
    <w:rsid w:val="000D3B52"/>
    <w:rsid w:val="000D3C1B"/>
    <w:rsid w:val="000D3C27"/>
    <w:rsid w:val="000D3EAD"/>
    <w:rsid w:val="000D40D2"/>
    <w:rsid w:val="000D439B"/>
    <w:rsid w:val="000D4CA6"/>
    <w:rsid w:val="000D4CFE"/>
    <w:rsid w:val="000D4D3A"/>
    <w:rsid w:val="000D4D4A"/>
    <w:rsid w:val="000D4DD1"/>
    <w:rsid w:val="000D52FB"/>
    <w:rsid w:val="000D544B"/>
    <w:rsid w:val="000D5487"/>
    <w:rsid w:val="000D5741"/>
    <w:rsid w:val="000D58C7"/>
    <w:rsid w:val="000D6011"/>
    <w:rsid w:val="000D613A"/>
    <w:rsid w:val="000D68C7"/>
    <w:rsid w:val="000D6BA3"/>
    <w:rsid w:val="000D6BB6"/>
    <w:rsid w:val="000D70AB"/>
    <w:rsid w:val="000D72AE"/>
    <w:rsid w:val="000D7329"/>
    <w:rsid w:val="000D75B0"/>
    <w:rsid w:val="000D7BB3"/>
    <w:rsid w:val="000D7D96"/>
    <w:rsid w:val="000D7EA0"/>
    <w:rsid w:val="000E03CC"/>
    <w:rsid w:val="000E07AB"/>
    <w:rsid w:val="000E07F2"/>
    <w:rsid w:val="000E0E6E"/>
    <w:rsid w:val="000E10C5"/>
    <w:rsid w:val="000E11BF"/>
    <w:rsid w:val="000E1472"/>
    <w:rsid w:val="000E169C"/>
    <w:rsid w:val="000E1FFC"/>
    <w:rsid w:val="000E284E"/>
    <w:rsid w:val="000E28B8"/>
    <w:rsid w:val="000E29B7"/>
    <w:rsid w:val="000E2D97"/>
    <w:rsid w:val="000E2DC0"/>
    <w:rsid w:val="000E3256"/>
    <w:rsid w:val="000E36A5"/>
    <w:rsid w:val="000E39A0"/>
    <w:rsid w:val="000E3C96"/>
    <w:rsid w:val="000E3D20"/>
    <w:rsid w:val="000E42D3"/>
    <w:rsid w:val="000E46EF"/>
    <w:rsid w:val="000E49DF"/>
    <w:rsid w:val="000E4D90"/>
    <w:rsid w:val="000E5110"/>
    <w:rsid w:val="000E529D"/>
    <w:rsid w:val="000E5363"/>
    <w:rsid w:val="000E5481"/>
    <w:rsid w:val="000E561B"/>
    <w:rsid w:val="000E5696"/>
    <w:rsid w:val="000E5766"/>
    <w:rsid w:val="000E58C9"/>
    <w:rsid w:val="000E599C"/>
    <w:rsid w:val="000E5B63"/>
    <w:rsid w:val="000E5CCC"/>
    <w:rsid w:val="000E6450"/>
    <w:rsid w:val="000E6612"/>
    <w:rsid w:val="000E6B89"/>
    <w:rsid w:val="000E6BB9"/>
    <w:rsid w:val="000E6DAF"/>
    <w:rsid w:val="000E6E8A"/>
    <w:rsid w:val="000E70D0"/>
    <w:rsid w:val="000E71DA"/>
    <w:rsid w:val="000E7343"/>
    <w:rsid w:val="000E7988"/>
    <w:rsid w:val="000E7B03"/>
    <w:rsid w:val="000E7C2E"/>
    <w:rsid w:val="000E7E29"/>
    <w:rsid w:val="000F0701"/>
    <w:rsid w:val="000F08AF"/>
    <w:rsid w:val="000F0951"/>
    <w:rsid w:val="000F0A54"/>
    <w:rsid w:val="000F0B77"/>
    <w:rsid w:val="000F0F0B"/>
    <w:rsid w:val="000F105C"/>
    <w:rsid w:val="000F10DF"/>
    <w:rsid w:val="000F1B29"/>
    <w:rsid w:val="000F1B7E"/>
    <w:rsid w:val="000F1C58"/>
    <w:rsid w:val="000F2286"/>
    <w:rsid w:val="000F2481"/>
    <w:rsid w:val="000F27FF"/>
    <w:rsid w:val="000F2831"/>
    <w:rsid w:val="000F2991"/>
    <w:rsid w:val="000F2A18"/>
    <w:rsid w:val="000F2A9A"/>
    <w:rsid w:val="000F34FB"/>
    <w:rsid w:val="000F3625"/>
    <w:rsid w:val="000F3768"/>
    <w:rsid w:val="000F3B26"/>
    <w:rsid w:val="000F3E3B"/>
    <w:rsid w:val="000F44B1"/>
    <w:rsid w:val="000F4654"/>
    <w:rsid w:val="000F46D7"/>
    <w:rsid w:val="000F4813"/>
    <w:rsid w:val="000F4853"/>
    <w:rsid w:val="000F4C79"/>
    <w:rsid w:val="000F4F48"/>
    <w:rsid w:val="000F5185"/>
    <w:rsid w:val="000F5323"/>
    <w:rsid w:val="000F5328"/>
    <w:rsid w:val="000F58B8"/>
    <w:rsid w:val="000F5CB4"/>
    <w:rsid w:val="000F5CCA"/>
    <w:rsid w:val="000F5DF8"/>
    <w:rsid w:val="000F615F"/>
    <w:rsid w:val="000F61BC"/>
    <w:rsid w:val="000F64F8"/>
    <w:rsid w:val="000F6CE3"/>
    <w:rsid w:val="000F6DAB"/>
    <w:rsid w:val="000F6DF7"/>
    <w:rsid w:val="000F71FA"/>
    <w:rsid w:val="00100A3B"/>
    <w:rsid w:val="00100F82"/>
    <w:rsid w:val="00101331"/>
    <w:rsid w:val="00101570"/>
    <w:rsid w:val="00101582"/>
    <w:rsid w:val="00101686"/>
    <w:rsid w:val="0010179D"/>
    <w:rsid w:val="0010190F"/>
    <w:rsid w:val="00101A10"/>
    <w:rsid w:val="00101E96"/>
    <w:rsid w:val="00101EA1"/>
    <w:rsid w:val="0010209C"/>
    <w:rsid w:val="0010257A"/>
    <w:rsid w:val="00102831"/>
    <w:rsid w:val="0010297C"/>
    <w:rsid w:val="00102A8D"/>
    <w:rsid w:val="001030CD"/>
    <w:rsid w:val="00103C75"/>
    <w:rsid w:val="00104143"/>
    <w:rsid w:val="00104269"/>
    <w:rsid w:val="00104517"/>
    <w:rsid w:val="00104B81"/>
    <w:rsid w:val="00104C7D"/>
    <w:rsid w:val="00104CA3"/>
    <w:rsid w:val="00105129"/>
    <w:rsid w:val="00105731"/>
    <w:rsid w:val="00105C12"/>
    <w:rsid w:val="001062F8"/>
    <w:rsid w:val="001067F1"/>
    <w:rsid w:val="0010681F"/>
    <w:rsid w:val="001069D5"/>
    <w:rsid w:val="00106BD4"/>
    <w:rsid w:val="00106C1A"/>
    <w:rsid w:val="00107111"/>
    <w:rsid w:val="001073F0"/>
    <w:rsid w:val="001076B6"/>
    <w:rsid w:val="001076ED"/>
    <w:rsid w:val="00107B0C"/>
    <w:rsid w:val="00107D0C"/>
    <w:rsid w:val="00107D79"/>
    <w:rsid w:val="00107E69"/>
    <w:rsid w:val="00107F47"/>
    <w:rsid w:val="00110097"/>
    <w:rsid w:val="001100A7"/>
    <w:rsid w:val="0011030B"/>
    <w:rsid w:val="00110448"/>
    <w:rsid w:val="001105A5"/>
    <w:rsid w:val="00111266"/>
    <w:rsid w:val="00111305"/>
    <w:rsid w:val="0011142C"/>
    <w:rsid w:val="0011160D"/>
    <w:rsid w:val="00111816"/>
    <w:rsid w:val="0011199D"/>
    <w:rsid w:val="00111A3B"/>
    <w:rsid w:val="00111D37"/>
    <w:rsid w:val="00111D9E"/>
    <w:rsid w:val="00111EC1"/>
    <w:rsid w:val="00111F1A"/>
    <w:rsid w:val="00111F8D"/>
    <w:rsid w:val="00111FEA"/>
    <w:rsid w:val="0011221A"/>
    <w:rsid w:val="0011264C"/>
    <w:rsid w:val="00112A5D"/>
    <w:rsid w:val="00112BD1"/>
    <w:rsid w:val="00112C66"/>
    <w:rsid w:val="00112C6C"/>
    <w:rsid w:val="00112D31"/>
    <w:rsid w:val="00112EEE"/>
    <w:rsid w:val="00113779"/>
    <w:rsid w:val="00113A4A"/>
    <w:rsid w:val="00113BF7"/>
    <w:rsid w:val="00114235"/>
    <w:rsid w:val="00114244"/>
    <w:rsid w:val="00114361"/>
    <w:rsid w:val="00114964"/>
    <w:rsid w:val="00114A6A"/>
    <w:rsid w:val="00114E21"/>
    <w:rsid w:val="001150CD"/>
    <w:rsid w:val="00115160"/>
    <w:rsid w:val="001151BB"/>
    <w:rsid w:val="00115523"/>
    <w:rsid w:val="001155B2"/>
    <w:rsid w:val="00115B39"/>
    <w:rsid w:val="00115C8A"/>
    <w:rsid w:val="0011607F"/>
    <w:rsid w:val="00116367"/>
    <w:rsid w:val="00116499"/>
    <w:rsid w:val="0011683D"/>
    <w:rsid w:val="00116BCE"/>
    <w:rsid w:val="00116D3C"/>
    <w:rsid w:val="00116ED7"/>
    <w:rsid w:val="001171A9"/>
    <w:rsid w:val="0011739C"/>
    <w:rsid w:val="001174D0"/>
    <w:rsid w:val="0011754C"/>
    <w:rsid w:val="0011758A"/>
    <w:rsid w:val="001176EF"/>
    <w:rsid w:val="001177EF"/>
    <w:rsid w:val="00117F63"/>
    <w:rsid w:val="00117FB8"/>
    <w:rsid w:val="00120216"/>
    <w:rsid w:val="00120BD4"/>
    <w:rsid w:val="00120C74"/>
    <w:rsid w:val="00120E8E"/>
    <w:rsid w:val="00120EAE"/>
    <w:rsid w:val="001213B7"/>
    <w:rsid w:val="0012151F"/>
    <w:rsid w:val="0012199F"/>
    <w:rsid w:val="00121E34"/>
    <w:rsid w:val="00122238"/>
    <w:rsid w:val="001222A1"/>
    <w:rsid w:val="0012267F"/>
    <w:rsid w:val="001229B0"/>
    <w:rsid w:val="001229CE"/>
    <w:rsid w:val="00122A31"/>
    <w:rsid w:val="00122A6D"/>
    <w:rsid w:val="00122BF4"/>
    <w:rsid w:val="001231F2"/>
    <w:rsid w:val="00123511"/>
    <w:rsid w:val="0012388E"/>
    <w:rsid w:val="00123934"/>
    <w:rsid w:val="00123964"/>
    <w:rsid w:val="00123B04"/>
    <w:rsid w:val="00123D08"/>
    <w:rsid w:val="00123FD6"/>
    <w:rsid w:val="0012439F"/>
    <w:rsid w:val="001248BE"/>
    <w:rsid w:val="00124E12"/>
    <w:rsid w:val="00124F36"/>
    <w:rsid w:val="0012502E"/>
    <w:rsid w:val="00125069"/>
    <w:rsid w:val="00125347"/>
    <w:rsid w:val="00125760"/>
    <w:rsid w:val="00125906"/>
    <w:rsid w:val="00125AF6"/>
    <w:rsid w:val="00125CA0"/>
    <w:rsid w:val="00125FDB"/>
    <w:rsid w:val="001268F7"/>
    <w:rsid w:val="00126D9F"/>
    <w:rsid w:val="00126F19"/>
    <w:rsid w:val="00126FAE"/>
    <w:rsid w:val="00126FD1"/>
    <w:rsid w:val="00126FE3"/>
    <w:rsid w:val="0012752E"/>
    <w:rsid w:val="001276EB"/>
    <w:rsid w:val="00127774"/>
    <w:rsid w:val="001278ED"/>
    <w:rsid w:val="0013022A"/>
    <w:rsid w:val="00130291"/>
    <w:rsid w:val="00130B3D"/>
    <w:rsid w:val="00130D49"/>
    <w:rsid w:val="00130D6D"/>
    <w:rsid w:val="00131053"/>
    <w:rsid w:val="0013132D"/>
    <w:rsid w:val="001315F0"/>
    <w:rsid w:val="00131B4A"/>
    <w:rsid w:val="00131E9E"/>
    <w:rsid w:val="00132215"/>
    <w:rsid w:val="0013232F"/>
    <w:rsid w:val="00132600"/>
    <w:rsid w:val="0013262D"/>
    <w:rsid w:val="00132865"/>
    <w:rsid w:val="00132989"/>
    <w:rsid w:val="00132B01"/>
    <w:rsid w:val="00132D4C"/>
    <w:rsid w:val="00132E78"/>
    <w:rsid w:val="0013308C"/>
    <w:rsid w:val="00133225"/>
    <w:rsid w:val="001332FC"/>
    <w:rsid w:val="00133474"/>
    <w:rsid w:val="00133701"/>
    <w:rsid w:val="001337A5"/>
    <w:rsid w:val="00133AFF"/>
    <w:rsid w:val="00133D62"/>
    <w:rsid w:val="00133F6B"/>
    <w:rsid w:val="001344D2"/>
    <w:rsid w:val="001347A8"/>
    <w:rsid w:val="0013489D"/>
    <w:rsid w:val="001348D6"/>
    <w:rsid w:val="00134B16"/>
    <w:rsid w:val="00134C3E"/>
    <w:rsid w:val="00134F55"/>
    <w:rsid w:val="0013513F"/>
    <w:rsid w:val="001351D1"/>
    <w:rsid w:val="001355E0"/>
    <w:rsid w:val="0013564F"/>
    <w:rsid w:val="001356A0"/>
    <w:rsid w:val="001356D9"/>
    <w:rsid w:val="001357D7"/>
    <w:rsid w:val="00135CD2"/>
    <w:rsid w:val="0013629E"/>
    <w:rsid w:val="00136570"/>
    <w:rsid w:val="00136EEF"/>
    <w:rsid w:val="00137109"/>
    <w:rsid w:val="00137590"/>
    <w:rsid w:val="001378CB"/>
    <w:rsid w:val="001379C5"/>
    <w:rsid w:val="00137B54"/>
    <w:rsid w:val="00137C0E"/>
    <w:rsid w:val="00137F1C"/>
    <w:rsid w:val="001401E1"/>
    <w:rsid w:val="00140745"/>
    <w:rsid w:val="00140A5A"/>
    <w:rsid w:val="001411C1"/>
    <w:rsid w:val="0014149A"/>
    <w:rsid w:val="001415D2"/>
    <w:rsid w:val="00141774"/>
    <w:rsid w:val="00141861"/>
    <w:rsid w:val="00141910"/>
    <w:rsid w:val="001420FC"/>
    <w:rsid w:val="00142368"/>
    <w:rsid w:val="0014237A"/>
    <w:rsid w:val="0014335C"/>
    <w:rsid w:val="00143481"/>
    <w:rsid w:val="00143669"/>
    <w:rsid w:val="00143DC6"/>
    <w:rsid w:val="00143E8B"/>
    <w:rsid w:val="00143F6A"/>
    <w:rsid w:val="0014429D"/>
    <w:rsid w:val="00144648"/>
    <w:rsid w:val="00144669"/>
    <w:rsid w:val="00144EEB"/>
    <w:rsid w:val="001453B1"/>
    <w:rsid w:val="001455E2"/>
    <w:rsid w:val="0014563E"/>
    <w:rsid w:val="0014588C"/>
    <w:rsid w:val="00145C3E"/>
    <w:rsid w:val="0014608B"/>
    <w:rsid w:val="0014645C"/>
    <w:rsid w:val="00146508"/>
    <w:rsid w:val="001465CA"/>
    <w:rsid w:val="00146921"/>
    <w:rsid w:val="0014713E"/>
    <w:rsid w:val="00147A8C"/>
    <w:rsid w:val="00147B05"/>
    <w:rsid w:val="00147F17"/>
    <w:rsid w:val="0015046E"/>
    <w:rsid w:val="00150472"/>
    <w:rsid w:val="0015059E"/>
    <w:rsid w:val="0015069C"/>
    <w:rsid w:val="00150784"/>
    <w:rsid w:val="00150A0A"/>
    <w:rsid w:val="00150A11"/>
    <w:rsid w:val="00150B0B"/>
    <w:rsid w:val="00150BB3"/>
    <w:rsid w:val="00150BFA"/>
    <w:rsid w:val="0015122A"/>
    <w:rsid w:val="00151406"/>
    <w:rsid w:val="00151A95"/>
    <w:rsid w:val="00151B4D"/>
    <w:rsid w:val="00151D9E"/>
    <w:rsid w:val="0015250B"/>
    <w:rsid w:val="00152761"/>
    <w:rsid w:val="00152B60"/>
    <w:rsid w:val="00152C85"/>
    <w:rsid w:val="00152E63"/>
    <w:rsid w:val="00152ED1"/>
    <w:rsid w:val="00152EF0"/>
    <w:rsid w:val="00152FE6"/>
    <w:rsid w:val="0015337A"/>
    <w:rsid w:val="001535A4"/>
    <w:rsid w:val="0015375C"/>
    <w:rsid w:val="00153C39"/>
    <w:rsid w:val="00153CAB"/>
    <w:rsid w:val="00153D74"/>
    <w:rsid w:val="001544E2"/>
    <w:rsid w:val="001548DD"/>
    <w:rsid w:val="0015510A"/>
    <w:rsid w:val="001556C8"/>
    <w:rsid w:val="001564DD"/>
    <w:rsid w:val="001569C9"/>
    <w:rsid w:val="00156CBA"/>
    <w:rsid w:val="00156E0D"/>
    <w:rsid w:val="0015705B"/>
    <w:rsid w:val="00157123"/>
    <w:rsid w:val="001578F4"/>
    <w:rsid w:val="0015790E"/>
    <w:rsid w:val="0015799D"/>
    <w:rsid w:val="00157C06"/>
    <w:rsid w:val="00157DF4"/>
    <w:rsid w:val="00157F4A"/>
    <w:rsid w:val="001603B0"/>
    <w:rsid w:val="0016089B"/>
    <w:rsid w:val="00160C72"/>
    <w:rsid w:val="00161298"/>
    <w:rsid w:val="00161473"/>
    <w:rsid w:val="00161642"/>
    <w:rsid w:val="00161874"/>
    <w:rsid w:val="00161885"/>
    <w:rsid w:val="00161CD5"/>
    <w:rsid w:val="00161D22"/>
    <w:rsid w:val="00161E51"/>
    <w:rsid w:val="00161EDE"/>
    <w:rsid w:val="00161F27"/>
    <w:rsid w:val="00161F63"/>
    <w:rsid w:val="00161F9E"/>
    <w:rsid w:val="001625CC"/>
    <w:rsid w:val="00162600"/>
    <w:rsid w:val="0016263D"/>
    <w:rsid w:val="001629C5"/>
    <w:rsid w:val="00162F05"/>
    <w:rsid w:val="0016353F"/>
    <w:rsid w:val="001635BC"/>
    <w:rsid w:val="00163665"/>
    <w:rsid w:val="00163B21"/>
    <w:rsid w:val="00163BA5"/>
    <w:rsid w:val="00163EBE"/>
    <w:rsid w:val="00163F73"/>
    <w:rsid w:val="00164178"/>
    <w:rsid w:val="001647D1"/>
    <w:rsid w:val="00164D27"/>
    <w:rsid w:val="00164F45"/>
    <w:rsid w:val="00165143"/>
    <w:rsid w:val="001652BE"/>
    <w:rsid w:val="0016542E"/>
    <w:rsid w:val="00165505"/>
    <w:rsid w:val="0016574F"/>
    <w:rsid w:val="00165809"/>
    <w:rsid w:val="00165971"/>
    <w:rsid w:val="001659FC"/>
    <w:rsid w:val="00166278"/>
    <w:rsid w:val="001663E1"/>
    <w:rsid w:val="001663E4"/>
    <w:rsid w:val="001665A1"/>
    <w:rsid w:val="0016668B"/>
    <w:rsid w:val="00166698"/>
    <w:rsid w:val="00166D1D"/>
    <w:rsid w:val="00166EC5"/>
    <w:rsid w:val="00166F74"/>
    <w:rsid w:val="00167035"/>
    <w:rsid w:val="001672C0"/>
    <w:rsid w:val="00167CBA"/>
    <w:rsid w:val="00167EA1"/>
    <w:rsid w:val="0017000F"/>
    <w:rsid w:val="00170106"/>
    <w:rsid w:val="0017017E"/>
    <w:rsid w:val="0017067B"/>
    <w:rsid w:val="00170742"/>
    <w:rsid w:val="00170AE7"/>
    <w:rsid w:val="0017127C"/>
    <w:rsid w:val="0017159C"/>
    <w:rsid w:val="001716C6"/>
    <w:rsid w:val="00171762"/>
    <w:rsid w:val="00171846"/>
    <w:rsid w:val="00171BD8"/>
    <w:rsid w:val="00171D01"/>
    <w:rsid w:val="001721BC"/>
    <w:rsid w:val="0017228B"/>
    <w:rsid w:val="00172333"/>
    <w:rsid w:val="001725FE"/>
    <w:rsid w:val="00172602"/>
    <w:rsid w:val="0017296C"/>
    <w:rsid w:val="001729C1"/>
    <w:rsid w:val="00172EAA"/>
    <w:rsid w:val="00172F76"/>
    <w:rsid w:val="00172F81"/>
    <w:rsid w:val="0017351B"/>
    <w:rsid w:val="001735EF"/>
    <w:rsid w:val="001739B9"/>
    <w:rsid w:val="00173B94"/>
    <w:rsid w:val="00173BF4"/>
    <w:rsid w:val="001740C5"/>
    <w:rsid w:val="00174167"/>
    <w:rsid w:val="001744EB"/>
    <w:rsid w:val="0017473A"/>
    <w:rsid w:val="0017489D"/>
    <w:rsid w:val="00174A26"/>
    <w:rsid w:val="00174B79"/>
    <w:rsid w:val="00174D10"/>
    <w:rsid w:val="00174D25"/>
    <w:rsid w:val="00174D8F"/>
    <w:rsid w:val="0017516D"/>
    <w:rsid w:val="00175398"/>
    <w:rsid w:val="001754C8"/>
    <w:rsid w:val="00175521"/>
    <w:rsid w:val="00175636"/>
    <w:rsid w:val="00175775"/>
    <w:rsid w:val="001759B4"/>
    <w:rsid w:val="00175CC5"/>
    <w:rsid w:val="00175F02"/>
    <w:rsid w:val="0017611F"/>
    <w:rsid w:val="001763E3"/>
    <w:rsid w:val="00176636"/>
    <w:rsid w:val="001769D0"/>
    <w:rsid w:val="00176CED"/>
    <w:rsid w:val="00176F90"/>
    <w:rsid w:val="00177033"/>
    <w:rsid w:val="00177045"/>
    <w:rsid w:val="00177104"/>
    <w:rsid w:val="00177504"/>
    <w:rsid w:val="00177679"/>
    <w:rsid w:val="00177852"/>
    <w:rsid w:val="0017789A"/>
    <w:rsid w:val="001779CF"/>
    <w:rsid w:val="00177AEC"/>
    <w:rsid w:val="001800DE"/>
    <w:rsid w:val="00180285"/>
    <w:rsid w:val="001803FE"/>
    <w:rsid w:val="001807DE"/>
    <w:rsid w:val="00180912"/>
    <w:rsid w:val="00180974"/>
    <w:rsid w:val="00180AE6"/>
    <w:rsid w:val="00180DB4"/>
    <w:rsid w:val="00180F05"/>
    <w:rsid w:val="00181065"/>
    <w:rsid w:val="001813E2"/>
    <w:rsid w:val="001815A1"/>
    <w:rsid w:val="00181693"/>
    <w:rsid w:val="001818E8"/>
    <w:rsid w:val="00182267"/>
    <w:rsid w:val="00182602"/>
    <w:rsid w:val="00182789"/>
    <w:rsid w:val="00182BB7"/>
    <w:rsid w:val="00182BDB"/>
    <w:rsid w:val="00182FCE"/>
    <w:rsid w:val="00183040"/>
    <w:rsid w:val="00183349"/>
    <w:rsid w:val="001834D1"/>
    <w:rsid w:val="0018376D"/>
    <w:rsid w:val="00183A0A"/>
    <w:rsid w:val="00183D93"/>
    <w:rsid w:val="0018406C"/>
    <w:rsid w:val="001842EC"/>
    <w:rsid w:val="00184330"/>
    <w:rsid w:val="00184683"/>
    <w:rsid w:val="001846CF"/>
    <w:rsid w:val="001848DA"/>
    <w:rsid w:val="00184C63"/>
    <w:rsid w:val="0018509D"/>
    <w:rsid w:val="00185535"/>
    <w:rsid w:val="0018554F"/>
    <w:rsid w:val="00185A55"/>
    <w:rsid w:val="00185D4D"/>
    <w:rsid w:val="0018603C"/>
    <w:rsid w:val="0018607C"/>
    <w:rsid w:val="00186209"/>
    <w:rsid w:val="0018623B"/>
    <w:rsid w:val="001867C8"/>
    <w:rsid w:val="001867EA"/>
    <w:rsid w:val="00186D5E"/>
    <w:rsid w:val="00186D6B"/>
    <w:rsid w:val="00186E1E"/>
    <w:rsid w:val="00186F09"/>
    <w:rsid w:val="00187128"/>
    <w:rsid w:val="00187F02"/>
    <w:rsid w:val="00190BCF"/>
    <w:rsid w:val="00190D4D"/>
    <w:rsid w:val="00191006"/>
    <w:rsid w:val="00191203"/>
    <w:rsid w:val="00191268"/>
    <w:rsid w:val="00192855"/>
    <w:rsid w:val="0019288D"/>
    <w:rsid w:val="00192C3F"/>
    <w:rsid w:val="00192C77"/>
    <w:rsid w:val="00192C8E"/>
    <w:rsid w:val="00192F96"/>
    <w:rsid w:val="001930E7"/>
    <w:rsid w:val="001932E0"/>
    <w:rsid w:val="00193449"/>
    <w:rsid w:val="00193495"/>
    <w:rsid w:val="001939B9"/>
    <w:rsid w:val="00193A34"/>
    <w:rsid w:val="00193E49"/>
    <w:rsid w:val="00193FFB"/>
    <w:rsid w:val="001941D0"/>
    <w:rsid w:val="0019431A"/>
    <w:rsid w:val="0019498E"/>
    <w:rsid w:val="00194C23"/>
    <w:rsid w:val="00195311"/>
    <w:rsid w:val="00195755"/>
    <w:rsid w:val="001957F1"/>
    <w:rsid w:val="0019612C"/>
    <w:rsid w:val="00196148"/>
    <w:rsid w:val="00196336"/>
    <w:rsid w:val="00196480"/>
    <w:rsid w:val="001964F6"/>
    <w:rsid w:val="00196806"/>
    <w:rsid w:val="00196833"/>
    <w:rsid w:val="00196904"/>
    <w:rsid w:val="00196A6E"/>
    <w:rsid w:val="00196AD4"/>
    <w:rsid w:val="00196BCE"/>
    <w:rsid w:val="00197207"/>
    <w:rsid w:val="00197445"/>
    <w:rsid w:val="00197477"/>
    <w:rsid w:val="00197484"/>
    <w:rsid w:val="001974A9"/>
    <w:rsid w:val="0019754C"/>
    <w:rsid w:val="0019758F"/>
    <w:rsid w:val="0019788B"/>
    <w:rsid w:val="00197AB4"/>
    <w:rsid w:val="00197D8E"/>
    <w:rsid w:val="00197E0C"/>
    <w:rsid w:val="001A0806"/>
    <w:rsid w:val="001A0C76"/>
    <w:rsid w:val="001A0D48"/>
    <w:rsid w:val="001A0DCB"/>
    <w:rsid w:val="001A0FAD"/>
    <w:rsid w:val="001A0FF1"/>
    <w:rsid w:val="001A1256"/>
    <w:rsid w:val="001A15C5"/>
    <w:rsid w:val="001A169F"/>
    <w:rsid w:val="001A17F2"/>
    <w:rsid w:val="001A1B42"/>
    <w:rsid w:val="001A2623"/>
    <w:rsid w:val="001A2AE9"/>
    <w:rsid w:val="001A2C7F"/>
    <w:rsid w:val="001A3360"/>
    <w:rsid w:val="001A3668"/>
    <w:rsid w:val="001A38AF"/>
    <w:rsid w:val="001A408B"/>
    <w:rsid w:val="001A462A"/>
    <w:rsid w:val="001A47E7"/>
    <w:rsid w:val="001A4804"/>
    <w:rsid w:val="001A490D"/>
    <w:rsid w:val="001A4A96"/>
    <w:rsid w:val="001A4BEC"/>
    <w:rsid w:val="001A5907"/>
    <w:rsid w:val="001A5958"/>
    <w:rsid w:val="001A59A3"/>
    <w:rsid w:val="001A59B3"/>
    <w:rsid w:val="001A5A54"/>
    <w:rsid w:val="001A5AED"/>
    <w:rsid w:val="001A5FCE"/>
    <w:rsid w:val="001A6192"/>
    <w:rsid w:val="001A63D6"/>
    <w:rsid w:val="001A64C3"/>
    <w:rsid w:val="001A6601"/>
    <w:rsid w:val="001A677A"/>
    <w:rsid w:val="001A6985"/>
    <w:rsid w:val="001A6E5C"/>
    <w:rsid w:val="001A6FA3"/>
    <w:rsid w:val="001A7089"/>
    <w:rsid w:val="001A78A8"/>
    <w:rsid w:val="001B0087"/>
    <w:rsid w:val="001B077F"/>
    <w:rsid w:val="001B083B"/>
    <w:rsid w:val="001B0BB1"/>
    <w:rsid w:val="001B0E24"/>
    <w:rsid w:val="001B11F2"/>
    <w:rsid w:val="001B13EA"/>
    <w:rsid w:val="001B14D1"/>
    <w:rsid w:val="001B18EE"/>
    <w:rsid w:val="001B1993"/>
    <w:rsid w:val="001B1AD4"/>
    <w:rsid w:val="001B1BD0"/>
    <w:rsid w:val="001B1C0C"/>
    <w:rsid w:val="001B1F04"/>
    <w:rsid w:val="001B222A"/>
    <w:rsid w:val="001B231F"/>
    <w:rsid w:val="001B23E9"/>
    <w:rsid w:val="001B2485"/>
    <w:rsid w:val="001B2549"/>
    <w:rsid w:val="001B25EA"/>
    <w:rsid w:val="001B2630"/>
    <w:rsid w:val="001B269E"/>
    <w:rsid w:val="001B26FF"/>
    <w:rsid w:val="001B2EF3"/>
    <w:rsid w:val="001B2F9C"/>
    <w:rsid w:val="001B2FF5"/>
    <w:rsid w:val="001B305D"/>
    <w:rsid w:val="001B308B"/>
    <w:rsid w:val="001B318B"/>
    <w:rsid w:val="001B34B3"/>
    <w:rsid w:val="001B34E1"/>
    <w:rsid w:val="001B3DB2"/>
    <w:rsid w:val="001B4250"/>
    <w:rsid w:val="001B4516"/>
    <w:rsid w:val="001B4B37"/>
    <w:rsid w:val="001B4D46"/>
    <w:rsid w:val="001B5832"/>
    <w:rsid w:val="001B5F46"/>
    <w:rsid w:val="001B6876"/>
    <w:rsid w:val="001B6CDE"/>
    <w:rsid w:val="001B6E7C"/>
    <w:rsid w:val="001B731C"/>
    <w:rsid w:val="001B7783"/>
    <w:rsid w:val="001B7873"/>
    <w:rsid w:val="001B7C3D"/>
    <w:rsid w:val="001B7ED5"/>
    <w:rsid w:val="001B7EFB"/>
    <w:rsid w:val="001C0109"/>
    <w:rsid w:val="001C03E7"/>
    <w:rsid w:val="001C08D4"/>
    <w:rsid w:val="001C0E04"/>
    <w:rsid w:val="001C0E5D"/>
    <w:rsid w:val="001C0E68"/>
    <w:rsid w:val="001C1328"/>
    <w:rsid w:val="001C1A58"/>
    <w:rsid w:val="001C1C06"/>
    <w:rsid w:val="001C1C32"/>
    <w:rsid w:val="001C1F20"/>
    <w:rsid w:val="001C1F93"/>
    <w:rsid w:val="001C20C7"/>
    <w:rsid w:val="001C20E8"/>
    <w:rsid w:val="001C2298"/>
    <w:rsid w:val="001C24F7"/>
    <w:rsid w:val="001C25B1"/>
    <w:rsid w:val="001C26B9"/>
    <w:rsid w:val="001C2B15"/>
    <w:rsid w:val="001C30DC"/>
    <w:rsid w:val="001C31FD"/>
    <w:rsid w:val="001C3530"/>
    <w:rsid w:val="001C36FE"/>
    <w:rsid w:val="001C37DD"/>
    <w:rsid w:val="001C38E7"/>
    <w:rsid w:val="001C39CA"/>
    <w:rsid w:val="001C3C3B"/>
    <w:rsid w:val="001C3D4E"/>
    <w:rsid w:val="001C3E07"/>
    <w:rsid w:val="001C3E45"/>
    <w:rsid w:val="001C401A"/>
    <w:rsid w:val="001C41E0"/>
    <w:rsid w:val="001C47D9"/>
    <w:rsid w:val="001C4C7D"/>
    <w:rsid w:val="001C4EB3"/>
    <w:rsid w:val="001C4FFC"/>
    <w:rsid w:val="001C5288"/>
    <w:rsid w:val="001C559D"/>
    <w:rsid w:val="001C5644"/>
    <w:rsid w:val="001C5BE7"/>
    <w:rsid w:val="001C5FA5"/>
    <w:rsid w:val="001C60DD"/>
    <w:rsid w:val="001C629D"/>
    <w:rsid w:val="001C6B29"/>
    <w:rsid w:val="001C7193"/>
    <w:rsid w:val="001C7456"/>
    <w:rsid w:val="001C751A"/>
    <w:rsid w:val="001C7621"/>
    <w:rsid w:val="001C7712"/>
    <w:rsid w:val="001C7868"/>
    <w:rsid w:val="001C787C"/>
    <w:rsid w:val="001C7946"/>
    <w:rsid w:val="001C7A2F"/>
    <w:rsid w:val="001C7B19"/>
    <w:rsid w:val="001C7C45"/>
    <w:rsid w:val="001C7C4B"/>
    <w:rsid w:val="001C7E84"/>
    <w:rsid w:val="001D04A6"/>
    <w:rsid w:val="001D05CF"/>
    <w:rsid w:val="001D077E"/>
    <w:rsid w:val="001D0D94"/>
    <w:rsid w:val="001D0FB5"/>
    <w:rsid w:val="001D155A"/>
    <w:rsid w:val="001D15FA"/>
    <w:rsid w:val="001D1778"/>
    <w:rsid w:val="001D22FC"/>
    <w:rsid w:val="001D247F"/>
    <w:rsid w:val="001D26BC"/>
    <w:rsid w:val="001D2C09"/>
    <w:rsid w:val="001D2CC3"/>
    <w:rsid w:val="001D3354"/>
    <w:rsid w:val="001D389C"/>
    <w:rsid w:val="001D39DC"/>
    <w:rsid w:val="001D3D38"/>
    <w:rsid w:val="001D3DA9"/>
    <w:rsid w:val="001D3F86"/>
    <w:rsid w:val="001D4070"/>
    <w:rsid w:val="001D43D6"/>
    <w:rsid w:val="001D4438"/>
    <w:rsid w:val="001D44A9"/>
    <w:rsid w:val="001D469A"/>
    <w:rsid w:val="001D472C"/>
    <w:rsid w:val="001D49D6"/>
    <w:rsid w:val="001D5181"/>
    <w:rsid w:val="001D59AE"/>
    <w:rsid w:val="001D5EF3"/>
    <w:rsid w:val="001D5F76"/>
    <w:rsid w:val="001D5FD0"/>
    <w:rsid w:val="001D61E7"/>
    <w:rsid w:val="001D63CC"/>
    <w:rsid w:val="001D698A"/>
    <w:rsid w:val="001D7CFF"/>
    <w:rsid w:val="001E04F2"/>
    <w:rsid w:val="001E058C"/>
    <w:rsid w:val="001E05A9"/>
    <w:rsid w:val="001E062A"/>
    <w:rsid w:val="001E08DB"/>
    <w:rsid w:val="001E0D06"/>
    <w:rsid w:val="001E11AE"/>
    <w:rsid w:val="001E12D0"/>
    <w:rsid w:val="001E17BB"/>
    <w:rsid w:val="001E1CAE"/>
    <w:rsid w:val="001E23BD"/>
    <w:rsid w:val="001E2411"/>
    <w:rsid w:val="001E2427"/>
    <w:rsid w:val="001E2801"/>
    <w:rsid w:val="001E2955"/>
    <w:rsid w:val="001E2E17"/>
    <w:rsid w:val="001E2E85"/>
    <w:rsid w:val="001E2FB0"/>
    <w:rsid w:val="001E2FC3"/>
    <w:rsid w:val="001E2FF9"/>
    <w:rsid w:val="001E309E"/>
    <w:rsid w:val="001E321C"/>
    <w:rsid w:val="001E32BC"/>
    <w:rsid w:val="001E384A"/>
    <w:rsid w:val="001E3C9A"/>
    <w:rsid w:val="001E3E5C"/>
    <w:rsid w:val="001E4458"/>
    <w:rsid w:val="001E494A"/>
    <w:rsid w:val="001E4B46"/>
    <w:rsid w:val="001E4B4D"/>
    <w:rsid w:val="001E4D21"/>
    <w:rsid w:val="001E5080"/>
    <w:rsid w:val="001E5207"/>
    <w:rsid w:val="001E5239"/>
    <w:rsid w:val="001E5484"/>
    <w:rsid w:val="001E56E3"/>
    <w:rsid w:val="001E5AA9"/>
    <w:rsid w:val="001E5E65"/>
    <w:rsid w:val="001E5FB0"/>
    <w:rsid w:val="001E6029"/>
    <w:rsid w:val="001E62EA"/>
    <w:rsid w:val="001E64F4"/>
    <w:rsid w:val="001E659B"/>
    <w:rsid w:val="001E659E"/>
    <w:rsid w:val="001E67AD"/>
    <w:rsid w:val="001E6BB5"/>
    <w:rsid w:val="001E6FCB"/>
    <w:rsid w:val="001E6FF0"/>
    <w:rsid w:val="001E7431"/>
    <w:rsid w:val="001E78CB"/>
    <w:rsid w:val="001E7E62"/>
    <w:rsid w:val="001F00BB"/>
    <w:rsid w:val="001F03CF"/>
    <w:rsid w:val="001F0475"/>
    <w:rsid w:val="001F06AE"/>
    <w:rsid w:val="001F0781"/>
    <w:rsid w:val="001F091A"/>
    <w:rsid w:val="001F10A7"/>
    <w:rsid w:val="001F12EF"/>
    <w:rsid w:val="001F13D4"/>
    <w:rsid w:val="001F195B"/>
    <w:rsid w:val="001F1ED7"/>
    <w:rsid w:val="001F1F1B"/>
    <w:rsid w:val="001F2A2D"/>
    <w:rsid w:val="001F2A61"/>
    <w:rsid w:val="001F2BB7"/>
    <w:rsid w:val="001F2CC9"/>
    <w:rsid w:val="001F2E76"/>
    <w:rsid w:val="001F3203"/>
    <w:rsid w:val="001F3277"/>
    <w:rsid w:val="001F33F6"/>
    <w:rsid w:val="001F3722"/>
    <w:rsid w:val="001F38B8"/>
    <w:rsid w:val="001F3B3E"/>
    <w:rsid w:val="001F4076"/>
    <w:rsid w:val="001F4226"/>
    <w:rsid w:val="001F438C"/>
    <w:rsid w:val="001F48FF"/>
    <w:rsid w:val="001F4EB2"/>
    <w:rsid w:val="001F5608"/>
    <w:rsid w:val="001F56A4"/>
    <w:rsid w:val="001F5AEA"/>
    <w:rsid w:val="001F5E99"/>
    <w:rsid w:val="001F6294"/>
    <w:rsid w:val="001F635F"/>
    <w:rsid w:val="001F6863"/>
    <w:rsid w:val="001F6A3F"/>
    <w:rsid w:val="001F6ACD"/>
    <w:rsid w:val="001F6AF2"/>
    <w:rsid w:val="001F6D9D"/>
    <w:rsid w:val="001F732B"/>
    <w:rsid w:val="001F77DC"/>
    <w:rsid w:val="001F7AC8"/>
    <w:rsid w:val="001F7C7A"/>
    <w:rsid w:val="001F7EB5"/>
    <w:rsid w:val="001F7F37"/>
    <w:rsid w:val="002001A1"/>
    <w:rsid w:val="002002DC"/>
    <w:rsid w:val="00200486"/>
    <w:rsid w:val="002004C2"/>
    <w:rsid w:val="002007B7"/>
    <w:rsid w:val="002009EF"/>
    <w:rsid w:val="00200DC6"/>
    <w:rsid w:val="00200EFA"/>
    <w:rsid w:val="00201118"/>
    <w:rsid w:val="002011B8"/>
    <w:rsid w:val="002012E0"/>
    <w:rsid w:val="00201A59"/>
    <w:rsid w:val="00201D24"/>
    <w:rsid w:val="00201D4F"/>
    <w:rsid w:val="00201DD5"/>
    <w:rsid w:val="0020206C"/>
    <w:rsid w:val="00202147"/>
    <w:rsid w:val="00202433"/>
    <w:rsid w:val="00202527"/>
    <w:rsid w:val="002027C9"/>
    <w:rsid w:val="00202C01"/>
    <w:rsid w:val="00202DDC"/>
    <w:rsid w:val="002031ED"/>
    <w:rsid w:val="00203478"/>
    <w:rsid w:val="0020348F"/>
    <w:rsid w:val="002037E4"/>
    <w:rsid w:val="00203A8A"/>
    <w:rsid w:val="00203EF4"/>
    <w:rsid w:val="00203F6B"/>
    <w:rsid w:val="00204132"/>
    <w:rsid w:val="002041B3"/>
    <w:rsid w:val="00204273"/>
    <w:rsid w:val="00204335"/>
    <w:rsid w:val="002043FB"/>
    <w:rsid w:val="00204BB7"/>
    <w:rsid w:val="00204FBE"/>
    <w:rsid w:val="0020506A"/>
    <w:rsid w:val="002053A8"/>
    <w:rsid w:val="00205BDD"/>
    <w:rsid w:val="00205DFE"/>
    <w:rsid w:val="00205EF1"/>
    <w:rsid w:val="00205F8A"/>
    <w:rsid w:val="002060F0"/>
    <w:rsid w:val="00206A3C"/>
    <w:rsid w:val="00206B84"/>
    <w:rsid w:val="00206EB1"/>
    <w:rsid w:val="002072E0"/>
    <w:rsid w:val="002072EA"/>
    <w:rsid w:val="00207306"/>
    <w:rsid w:val="00207318"/>
    <w:rsid w:val="00207369"/>
    <w:rsid w:val="00207679"/>
    <w:rsid w:val="002076B4"/>
    <w:rsid w:val="0020794C"/>
    <w:rsid w:val="00207BF7"/>
    <w:rsid w:val="00207C3E"/>
    <w:rsid w:val="00207D83"/>
    <w:rsid w:val="00207E5B"/>
    <w:rsid w:val="0021010D"/>
    <w:rsid w:val="002104B4"/>
    <w:rsid w:val="00210627"/>
    <w:rsid w:val="00210664"/>
    <w:rsid w:val="002107BA"/>
    <w:rsid w:val="002108E7"/>
    <w:rsid w:val="00210A5A"/>
    <w:rsid w:val="00210E6B"/>
    <w:rsid w:val="00210F2F"/>
    <w:rsid w:val="00210FF3"/>
    <w:rsid w:val="002110EB"/>
    <w:rsid w:val="00211504"/>
    <w:rsid w:val="00211585"/>
    <w:rsid w:val="00211AA6"/>
    <w:rsid w:val="00211D46"/>
    <w:rsid w:val="00211ECC"/>
    <w:rsid w:val="002124A8"/>
    <w:rsid w:val="0021262A"/>
    <w:rsid w:val="00212712"/>
    <w:rsid w:val="00212780"/>
    <w:rsid w:val="0021304F"/>
    <w:rsid w:val="00213508"/>
    <w:rsid w:val="00213DBB"/>
    <w:rsid w:val="0021440A"/>
    <w:rsid w:val="00214424"/>
    <w:rsid w:val="0021450A"/>
    <w:rsid w:val="002145F5"/>
    <w:rsid w:val="00214A5B"/>
    <w:rsid w:val="00214E87"/>
    <w:rsid w:val="00214EFF"/>
    <w:rsid w:val="0021501A"/>
    <w:rsid w:val="0021530E"/>
    <w:rsid w:val="0021549B"/>
    <w:rsid w:val="0021553A"/>
    <w:rsid w:val="002156C9"/>
    <w:rsid w:val="00215A32"/>
    <w:rsid w:val="00215CA6"/>
    <w:rsid w:val="00215D03"/>
    <w:rsid w:val="002167C9"/>
    <w:rsid w:val="00216D60"/>
    <w:rsid w:val="002174E4"/>
    <w:rsid w:val="0021767B"/>
    <w:rsid w:val="002178CD"/>
    <w:rsid w:val="0021794A"/>
    <w:rsid w:val="00217C4B"/>
    <w:rsid w:val="00217E0B"/>
    <w:rsid w:val="002202B3"/>
    <w:rsid w:val="00220510"/>
    <w:rsid w:val="00220936"/>
    <w:rsid w:val="00220CDF"/>
    <w:rsid w:val="00220DF7"/>
    <w:rsid w:val="00220E6D"/>
    <w:rsid w:val="00220EDA"/>
    <w:rsid w:val="00221022"/>
    <w:rsid w:val="00221041"/>
    <w:rsid w:val="00221194"/>
    <w:rsid w:val="002212D0"/>
    <w:rsid w:val="00221841"/>
    <w:rsid w:val="00221EBC"/>
    <w:rsid w:val="002221FB"/>
    <w:rsid w:val="00222382"/>
    <w:rsid w:val="00222517"/>
    <w:rsid w:val="00222958"/>
    <w:rsid w:val="00222A29"/>
    <w:rsid w:val="00222A5B"/>
    <w:rsid w:val="00222DF7"/>
    <w:rsid w:val="00222F1A"/>
    <w:rsid w:val="002230DE"/>
    <w:rsid w:val="0022317C"/>
    <w:rsid w:val="00223656"/>
    <w:rsid w:val="0022383B"/>
    <w:rsid w:val="00223B04"/>
    <w:rsid w:val="00223B71"/>
    <w:rsid w:val="00223D37"/>
    <w:rsid w:val="00223D7A"/>
    <w:rsid w:val="002240BF"/>
    <w:rsid w:val="0022478A"/>
    <w:rsid w:val="00224DDA"/>
    <w:rsid w:val="0022576B"/>
    <w:rsid w:val="00225863"/>
    <w:rsid w:val="002258FB"/>
    <w:rsid w:val="0022685A"/>
    <w:rsid w:val="002269D6"/>
    <w:rsid w:val="00226AA0"/>
    <w:rsid w:val="00226B2C"/>
    <w:rsid w:val="00227037"/>
    <w:rsid w:val="00227247"/>
    <w:rsid w:val="0022741C"/>
    <w:rsid w:val="002275BE"/>
    <w:rsid w:val="00227771"/>
    <w:rsid w:val="00227AA7"/>
    <w:rsid w:val="00227E77"/>
    <w:rsid w:val="002300CA"/>
    <w:rsid w:val="00230C05"/>
    <w:rsid w:val="00230C3E"/>
    <w:rsid w:val="00230FDD"/>
    <w:rsid w:val="0023123B"/>
    <w:rsid w:val="002319BD"/>
    <w:rsid w:val="00231C25"/>
    <w:rsid w:val="00231CB0"/>
    <w:rsid w:val="00231E2F"/>
    <w:rsid w:val="002320EF"/>
    <w:rsid w:val="002329B0"/>
    <w:rsid w:val="002332B3"/>
    <w:rsid w:val="002333A9"/>
    <w:rsid w:val="002336FE"/>
    <w:rsid w:val="00233A51"/>
    <w:rsid w:val="00233A8E"/>
    <w:rsid w:val="00233B54"/>
    <w:rsid w:val="002341E1"/>
    <w:rsid w:val="002346F7"/>
    <w:rsid w:val="00234826"/>
    <w:rsid w:val="00234A27"/>
    <w:rsid w:val="00234D74"/>
    <w:rsid w:val="00234DC2"/>
    <w:rsid w:val="00234F78"/>
    <w:rsid w:val="002350CC"/>
    <w:rsid w:val="002353D8"/>
    <w:rsid w:val="002356EB"/>
    <w:rsid w:val="00235924"/>
    <w:rsid w:val="00236E54"/>
    <w:rsid w:val="0023712D"/>
    <w:rsid w:val="00237145"/>
    <w:rsid w:val="002372E9"/>
    <w:rsid w:val="00237AC4"/>
    <w:rsid w:val="00237B24"/>
    <w:rsid w:val="0024082E"/>
    <w:rsid w:val="00240849"/>
    <w:rsid w:val="0024119E"/>
    <w:rsid w:val="002414FD"/>
    <w:rsid w:val="00241E89"/>
    <w:rsid w:val="00241ECD"/>
    <w:rsid w:val="0024224E"/>
    <w:rsid w:val="002422CD"/>
    <w:rsid w:val="002422FF"/>
    <w:rsid w:val="00242324"/>
    <w:rsid w:val="00242453"/>
    <w:rsid w:val="00242454"/>
    <w:rsid w:val="002424FF"/>
    <w:rsid w:val="00242756"/>
    <w:rsid w:val="00242905"/>
    <w:rsid w:val="00242AF1"/>
    <w:rsid w:val="00242B45"/>
    <w:rsid w:val="00242F9F"/>
    <w:rsid w:val="00242FA9"/>
    <w:rsid w:val="0024326F"/>
    <w:rsid w:val="00243CB3"/>
    <w:rsid w:val="00243CC8"/>
    <w:rsid w:val="00243F74"/>
    <w:rsid w:val="00244685"/>
    <w:rsid w:val="002448A2"/>
    <w:rsid w:val="0024498B"/>
    <w:rsid w:val="00244B7E"/>
    <w:rsid w:val="00244D48"/>
    <w:rsid w:val="00244DCD"/>
    <w:rsid w:val="00245064"/>
    <w:rsid w:val="00245102"/>
    <w:rsid w:val="00245211"/>
    <w:rsid w:val="00245304"/>
    <w:rsid w:val="00245889"/>
    <w:rsid w:val="002459EB"/>
    <w:rsid w:val="00245A25"/>
    <w:rsid w:val="00245CB6"/>
    <w:rsid w:val="00245DA9"/>
    <w:rsid w:val="00245E47"/>
    <w:rsid w:val="00246270"/>
    <w:rsid w:val="0024631C"/>
    <w:rsid w:val="00246475"/>
    <w:rsid w:val="0024654C"/>
    <w:rsid w:val="002465ED"/>
    <w:rsid w:val="00246B8E"/>
    <w:rsid w:val="00246EFE"/>
    <w:rsid w:val="00247404"/>
    <w:rsid w:val="00247556"/>
    <w:rsid w:val="00247778"/>
    <w:rsid w:val="002477D5"/>
    <w:rsid w:val="002479B0"/>
    <w:rsid w:val="00247A77"/>
    <w:rsid w:val="00247CC4"/>
    <w:rsid w:val="00247D99"/>
    <w:rsid w:val="002500E0"/>
    <w:rsid w:val="0025015C"/>
    <w:rsid w:val="002501B0"/>
    <w:rsid w:val="0025023E"/>
    <w:rsid w:val="002502E6"/>
    <w:rsid w:val="0025043C"/>
    <w:rsid w:val="002508AA"/>
    <w:rsid w:val="002508B2"/>
    <w:rsid w:val="002508C9"/>
    <w:rsid w:val="00250E2F"/>
    <w:rsid w:val="00250E91"/>
    <w:rsid w:val="00250FF5"/>
    <w:rsid w:val="00251040"/>
    <w:rsid w:val="00251109"/>
    <w:rsid w:val="002511E3"/>
    <w:rsid w:val="002511FC"/>
    <w:rsid w:val="0025127D"/>
    <w:rsid w:val="00251521"/>
    <w:rsid w:val="002515CB"/>
    <w:rsid w:val="0025162F"/>
    <w:rsid w:val="00251B50"/>
    <w:rsid w:val="00251DD1"/>
    <w:rsid w:val="00251EB5"/>
    <w:rsid w:val="00252032"/>
    <w:rsid w:val="002526A8"/>
    <w:rsid w:val="002526CF"/>
    <w:rsid w:val="002528F3"/>
    <w:rsid w:val="00252DB6"/>
    <w:rsid w:val="00252EAC"/>
    <w:rsid w:val="00253463"/>
    <w:rsid w:val="00253E52"/>
    <w:rsid w:val="00254125"/>
    <w:rsid w:val="00254656"/>
    <w:rsid w:val="0025470C"/>
    <w:rsid w:val="002548F1"/>
    <w:rsid w:val="002549DD"/>
    <w:rsid w:val="00254A85"/>
    <w:rsid w:val="00254AA9"/>
    <w:rsid w:val="00255745"/>
    <w:rsid w:val="00255952"/>
    <w:rsid w:val="002559F8"/>
    <w:rsid w:val="00255B18"/>
    <w:rsid w:val="00255B19"/>
    <w:rsid w:val="00255C35"/>
    <w:rsid w:val="00255CC1"/>
    <w:rsid w:val="0025613A"/>
    <w:rsid w:val="0025634E"/>
    <w:rsid w:val="0025654C"/>
    <w:rsid w:val="002565D1"/>
    <w:rsid w:val="00256B84"/>
    <w:rsid w:val="00256C63"/>
    <w:rsid w:val="002570C4"/>
    <w:rsid w:val="0025738C"/>
    <w:rsid w:val="0025759F"/>
    <w:rsid w:val="00257765"/>
    <w:rsid w:val="002579C9"/>
    <w:rsid w:val="002579DB"/>
    <w:rsid w:val="00257C30"/>
    <w:rsid w:val="00257C87"/>
    <w:rsid w:val="00257D99"/>
    <w:rsid w:val="00260445"/>
    <w:rsid w:val="0026047B"/>
    <w:rsid w:val="00260498"/>
    <w:rsid w:val="0026049E"/>
    <w:rsid w:val="00260597"/>
    <w:rsid w:val="00260702"/>
    <w:rsid w:val="002611A0"/>
    <w:rsid w:val="00261404"/>
    <w:rsid w:val="002616B6"/>
    <w:rsid w:val="00261CC8"/>
    <w:rsid w:val="00261DE1"/>
    <w:rsid w:val="00262005"/>
    <w:rsid w:val="0026229F"/>
    <w:rsid w:val="002626FE"/>
    <w:rsid w:val="00262954"/>
    <w:rsid w:val="00262A7C"/>
    <w:rsid w:val="00262D42"/>
    <w:rsid w:val="0026306A"/>
    <w:rsid w:val="00263597"/>
    <w:rsid w:val="002638B6"/>
    <w:rsid w:val="00263A0B"/>
    <w:rsid w:val="00263E77"/>
    <w:rsid w:val="0026404C"/>
    <w:rsid w:val="0026409F"/>
    <w:rsid w:val="00264192"/>
    <w:rsid w:val="002654CE"/>
    <w:rsid w:val="00265690"/>
    <w:rsid w:val="00265D45"/>
    <w:rsid w:val="00266169"/>
    <w:rsid w:val="002663B8"/>
    <w:rsid w:val="00266445"/>
    <w:rsid w:val="00266823"/>
    <w:rsid w:val="00266881"/>
    <w:rsid w:val="00266F8E"/>
    <w:rsid w:val="00266FBA"/>
    <w:rsid w:val="002670BA"/>
    <w:rsid w:val="002671AC"/>
    <w:rsid w:val="0026732D"/>
    <w:rsid w:val="00267427"/>
    <w:rsid w:val="0026778C"/>
    <w:rsid w:val="00270002"/>
    <w:rsid w:val="002700B5"/>
    <w:rsid w:val="00270439"/>
    <w:rsid w:val="00270743"/>
    <w:rsid w:val="002707BA"/>
    <w:rsid w:val="002707D1"/>
    <w:rsid w:val="00270BB4"/>
    <w:rsid w:val="00270D57"/>
    <w:rsid w:val="00271225"/>
    <w:rsid w:val="0027141B"/>
    <w:rsid w:val="00271524"/>
    <w:rsid w:val="002715DC"/>
    <w:rsid w:val="0027170F"/>
    <w:rsid w:val="00271ED0"/>
    <w:rsid w:val="00271F50"/>
    <w:rsid w:val="002722C0"/>
    <w:rsid w:val="00272B88"/>
    <w:rsid w:val="0027302D"/>
    <w:rsid w:val="00273107"/>
    <w:rsid w:val="00273602"/>
    <w:rsid w:val="00273960"/>
    <w:rsid w:val="00273A4F"/>
    <w:rsid w:val="00273B46"/>
    <w:rsid w:val="00273FC9"/>
    <w:rsid w:val="0027410A"/>
    <w:rsid w:val="002745BE"/>
    <w:rsid w:val="0027499E"/>
    <w:rsid w:val="00274C65"/>
    <w:rsid w:val="00274DC2"/>
    <w:rsid w:val="00274E62"/>
    <w:rsid w:val="0027538F"/>
    <w:rsid w:val="002753A3"/>
    <w:rsid w:val="002756AA"/>
    <w:rsid w:val="002756E6"/>
    <w:rsid w:val="00275A13"/>
    <w:rsid w:val="00275B9D"/>
    <w:rsid w:val="00275DC2"/>
    <w:rsid w:val="00275E7D"/>
    <w:rsid w:val="002761D1"/>
    <w:rsid w:val="00276321"/>
    <w:rsid w:val="00276A25"/>
    <w:rsid w:val="00276BE4"/>
    <w:rsid w:val="00277260"/>
    <w:rsid w:val="00277749"/>
    <w:rsid w:val="002777F0"/>
    <w:rsid w:val="0028036D"/>
    <w:rsid w:val="0028057B"/>
    <w:rsid w:val="00280AD4"/>
    <w:rsid w:val="00280C88"/>
    <w:rsid w:val="00280CE3"/>
    <w:rsid w:val="00280CF5"/>
    <w:rsid w:val="00281048"/>
    <w:rsid w:val="00281315"/>
    <w:rsid w:val="00281A24"/>
    <w:rsid w:val="00281A77"/>
    <w:rsid w:val="00281AFA"/>
    <w:rsid w:val="00281B93"/>
    <w:rsid w:val="00281CAA"/>
    <w:rsid w:val="00281D3A"/>
    <w:rsid w:val="00281FD1"/>
    <w:rsid w:val="002820C5"/>
    <w:rsid w:val="0028219B"/>
    <w:rsid w:val="00282252"/>
    <w:rsid w:val="002822BD"/>
    <w:rsid w:val="00282614"/>
    <w:rsid w:val="00282B82"/>
    <w:rsid w:val="00282CBB"/>
    <w:rsid w:val="002830AC"/>
    <w:rsid w:val="0028342C"/>
    <w:rsid w:val="002834EE"/>
    <w:rsid w:val="00283B92"/>
    <w:rsid w:val="002843C3"/>
    <w:rsid w:val="00284D46"/>
    <w:rsid w:val="00284DBD"/>
    <w:rsid w:val="002851BE"/>
    <w:rsid w:val="00285362"/>
    <w:rsid w:val="00285380"/>
    <w:rsid w:val="002856EE"/>
    <w:rsid w:val="00285E42"/>
    <w:rsid w:val="00285F7D"/>
    <w:rsid w:val="00285FE9"/>
    <w:rsid w:val="0028645B"/>
    <w:rsid w:val="00286AAC"/>
    <w:rsid w:val="00286AB2"/>
    <w:rsid w:val="00286C28"/>
    <w:rsid w:val="00286F54"/>
    <w:rsid w:val="00286F82"/>
    <w:rsid w:val="00287006"/>
    <w:rsid w:val="002871C4"/>
    <w:rsid w:val="002875E7"/>
    <w:rsid w:val="0028766F"/>
    <w:rsid w:val="0028770B"/>
    <w:rsid w:val="002879A8"/>
    <w:rsid w:val="00287A16"/>
    <w:rsid w:val="00287CE1"/>
    <w:rsid w:val="00290305"/>
    <w:rsid w:val="002904CD"/>
    <w:rsid w:val="00290FB1"/>
    <w:rsid w:val="00291308"/>
    <w:rsid w:val="00291372"/>
    <w:rsid w:val="00291403"/>
    <w:rsid w:val="0029173D"/>
    <w:rsid w:val="002924BA"/>
    <w:rsid w:val="00292590"/>
    <w:rsid w:val="00292645"/>
    <w:rsid w:val="002929B8"/>
    <w:rsid w:val="00293224"/>
    <w:rsid w:val="0029324F"/>
    <w:rsid w:val="002933D1"/>
    <w:rsid w:val="002936D5"/>
    <w:rsid w:val="002937A7"/>
    <w:rsid w:val="002937CD"/>
    <w:rsid w:val="002937E2"/>
    <w:rsid w:val="00293C8D"/>
    <w:rsid w:val="00293C97"/>
    <w:rsid w:val="0029407F"/>
    <w:rsid w:val="0029423B"/>
    <w:rsid w:val="00294774"/>
    <w:rsid w:val="002948D7"/>
    <w:rsid w:val="002948F9"/>
    <w:rsid w:val="00294C62"/>
    <w:rsid w:val="00294DE9"/>
    <w:rsid w:val="00294E34"/>
    <w:rsid w:val="00294F29"/>
    <w:rsid w:val="00294FD1"/>
    <w:rsid w:val="0029508E"/>
    <w:rsid w:val="00295148"/>
    <w:rsid w:val="00295478"/>
    <w:rsid w:val="002958F9"/>
    <w:rsid w:val="00295B12"/>
    <w:rsid w:val="002961BA"/>
    <w:rsid w:val="002961D0"/>
    <w:rsid w:val="002962D9"/>
    <w:rsid w:val="0029648E"/>
    <w:rsid w:val="002967D5"/>
    <w:rsid w:val="00296949"/>
    <w:rsid w:val="00296C50"/>
    <w:rsid w:val="0029705C"/>
    <w:rsid w:val="002974AC"/>
    <w:rsid w:val="00297771"/>
    <w:rsid w:val="00297B4F"/>
    <w:rsid w:val="00297CCD"/>
    <w:rsid w:val="00297DE5"/>
    <w:rsid w:val="00297E8D"/>
    <w:rsid w:val="00297EFD"/>
    <w:rsid w:val="00297F71"/>
    <w:rsid w:val="002A0018"/>
    <w:rsid w:val="002A0031"/>
    <w:rsid w:val="002A0183"/>
    <w:rsid w:val="002A0235"/>
    <w:rsid w:val="002A029F"/>
    <w:rsid w:val="002A09AF"/>
    <w:rsid w:val="002A0BE5"/>
    <w:rsid w:val="002A0C37"/>
    <w:rsid w:val="002A0C7C"/>
    <w:rsid w:val="002A0C8C"/>
    <w:rsid w:val="002A0E25"/>
    <w:rsid w:val="002A10A3"/>
    <w:rsid w:val="002A15FD"/>
    <w:rsid w:val="002A1D99"/>
    <w:rsid w:val="002A1E4E"/>
    <w:rsid w:val="002A2102"/>
    <w:rsid w:val="002A225E"/>
    <w:rsid w:val="002A261A"/>
    <w:rsid w:val="002A2682"/>
    <w:rsid w:val="002A29EB"/>
    <w:rsid w:val="002A2AD8"/>
    <w:rsid w:val="002A2F92"/>
    <w:rsid w:val="002A308C"/>
    <w:rsid w:val="002A33D5"/>
    <w:rsid w:val="002A34E0"/>
    <w:rsid w:val="002A3548"/>
    <w:rsid w:val="002A3571"/>
    <w:rsid w:val="002A37D3"/>
    <w:rsid w:val="002A3A8F"/>
    <w:rsid w:val="002A3BC3"/>
    <w:rsid w:val="002A3C4B"/>
    <w:rsid w:val="002A3D92"/>
    <w:rsid w:val="002A3E11"/>
    <w:rsid w:val="002A4353"/>
    <w:rsid w:val="002A4442"/>
    <w:rsid w:val="002A4AFD"/>
    <w:rsid w:val="002A4C1C"/>
    <w:rsid w:val="002A50BC"/>
    <w:rsid w:val="002A571A"/>
    <w:rsid w:val="002A5A3A"/>
    <w:rsid w:val="002A5C7D"/>
    <w:rsid w:val="002A5FDC"/>
    <w:rsid w:val="002A6465"/>
    <w:rsid w:val="002A6473"/>
    <w:rsid w:val="002A65F0"/>
    <w:rsid w:val="002A667A"/>
    <w:rsid w:val="002A6703"/>
    <w:rsid w:val="002A67A2"/>
    <w:rsid w:val="002A68CC"/>
    <w:rsid w:val="002A68D8"/>
    <w:rsid w:val="002A68EE"/>
    <w:rsid w:val="002A6A4C"/>
    <w:rsid w:val="002A6ADF"/>
    <w:rsid w:val="002A6DB4"/>
    <w:rsid w:val="002A6E53"/>
    <w:rsid w:val="002A6F12"/>
    <w:rsid w:val="002A7745"/>
    <w:rsid w:val="002A7862"/>
    <w:rsid w:val="002A7932"/>
    <w:rsid w:val="002A7A34"/>
    <w:rsid w:val="002A7AD9"/>
    <w:rsid w:val="002A7C9F"/>
    <w:rsid w:val="002B0071"/>
    <w:rsid w:val="002B00F7"/>
    <w:rsid w:val="002B0623"/>
    <w:rsid w:val="002B098E"/>
    <w:rsid w:val="002B09AD"/>
    <w:rsid w:val="002B0C2D"/>
    <w:rsid w:val="002B0DF6"/>
    <w:rsid w:val="002B192D"/>
    <w:rsid w:val="002B195F"/>
    <w:rsid w:val="002B1A2D"/>
    <w:rsid w:val="002B1F93"/>
    <w:rsid w:val="002B2D44"/>
    <w:rsid w:val="002B2E15"/>
    <w:rsid w:val="002B33FA"/>
    <w:rsid w:val="002B34BE"/>
    <w:rsid w:val="002B37A8"/>
    <w:rsid w:val="002B381B"/>
    <w:rsid w:val="002B3E9A"/>
    <w:rsid w:val="002B47C6"/>
    <w:rsid w:val="002B47F9"/>
    <w:rsid w:val="002B4B35"/>
    <w:rsid w:val="002B4E3F"/>
    <w:rsid w:val="002B501C"/>
    <w:rsid w:val="002B5308"/>
    <w:rsid w:val="002B536B"/>
    <w:rsid w:val="002B541F"/>
    <w:rsid w:val="002B575F"/>
    <w:rsid w:val="002B5883"/>
    <w:rsid w:val="002B5BFA"/>
    <w:rsid w:val="002B5D47"/>
    <w:rsid w:val="002B5E1E"/>
    <w:rsid w:val="002B5EEB"/>
    <w:rsid w:val="002B6160"/>
    <w:rsid w:val="002B6A10"/>
    <w:rsid w:val="002B6C6D"/>
    <w:rsid w:val="002B7217"/>
    <w:rsid w:val="002B7378"/>
    <w:rsid w:val="002B74F4"/>
    <w:rsid w:val="002B774D"/>
    <w:rsid w:val="002B7CE8"/>
    <w:rsid w:val="002B7D0C"/>
    <w:rsid w:val="002B7E3B"/>
    <w:rsid w:val="002B7ED1"/>
    <w:rsid w:val="002B7F6A"/>
    <w:rsid w:val="002C01D9"/>
    <w:rsid w:val="002C03D1"/>
    <w:rsid w:val="002C04F2"/>
    <w:rsid w:val="002C0723"/>
    <w:rsid w:val="002C074D"/>
    <w:rsid w:val="002C078F"/>
    <w:rsid w:val="002C09B8"/>
    <w:rsid w:val="002C12FA"/>
    <w:rsid w:val="002C15F6"/>
    <w:rsid w:val="002C1CED"/>
    <w:rsid w:val="002C1F3B"/>
    <w:rsid w:val="002C213B"/>
    <w:rsid w:val="002C2B2C"/>
    <w:rsid w:val="002C2BA7"/>
    <w:rsid w:val="002C2D78"/>
    <w:rsid w:val="002C3541"/>
    <w:rsid w:val="002C399A"/>
    <w:rsid w:val="002C3B89"/>
    <w:rsid w:val="002C3F3A"/>
    <w:rsid w:val="002C404D"/>
    <w:rsid w:val="002C415B"/>
    <w:rsid w:val="002C43B8"/>
    <w:rsid w:val="002C4442"/>
    <w:rsid w:val="002C4734"/>
    <w:rsid w:val="002C4774"/>
    <w:rsid w:val="002C4B80"/>
    <w:rsid w:val="002C4FD0"/>
    <w:rsid w:val="002C5087"/>
    <w:rsid w:val="002C51EA"/>
    <w:rsid w:val="002C5C81"/>
    <w:rsid w:val="002C5DA0"/>
    <w:rsid w:val="002C5DF5"/>
    <w:rsid w:val="002C5E75"/>
    <w:rsid w:val="002C6133"/>
    <w:rsid w:val="002C62B1"/>
    <w:rsid w:val="002C6428"/>
    <w:rsid w:val="002C64C9"/>
    <w:rsid w:val="002C66A2"/>
    <w:rsid w:val="002C6738"/>
    <w:rsid w:val="002C6A05"/>
    <w:rsid w:val="002C6A0C"/>
    <w:rsid w:val="002C6D78"/>
    <w:rsid w:val="002C7295"/>
    <w:rsid w:val="002C774A"/>
    <w:rsid w:val="002C7A1F"/>
    <w:rsid w:val="002D0049"/>
    <w:rsid w:val="002D005F"/>
    <w:rsid w:val="002D0430"/>
    <w:rsid w:val="002D0444"/>
    <w:rsid w:val="002D056B"/>
    <w:rsid w:val="002D1296"/>
    <w:rsid w:val="002D134D"/>
    <w:rsid w:val="002D13AA"/>
    <w:rsid w:val="002D1559"/>
    <w:rsid w:val="002D17B1"/>
    <w:rsid w:val="002D1AA1"/>
    <w:rsid w:val="002D1D9B"/>
    <w:rsid w:val="002D1DAB"/>
    <w:rsid w:val="002D1F23"/>
    <w:rsid w:val="002D2436"/>
    <w:rsid w:val="002D2484"/>
    <w:rsid w:val="002D2541"/>
    <w:rsid w:val="002D265F"/>
    <w:rsid w:val="002D2B24"/>
    <w:rsid w:val="002D2B92"/>
    <w:rsid w:val="002D2C65"/>
    <w:rsid w:val="002D301E"/>
    <w:rsid w:val="002D3205"/>
    <w:rsid w:val="002D3493"/>
    <w:rsid w:val="002D364B"/>
    <w:rsid w:val="002D3EE1"/>
    <w:rsid w:val="002D42FC"/>
    <w:rsid w:val="002D442A"/>
    <w:rsid w:val="002D480C"/>
    <w:rsid w:val="002D48B6"/>
    <w:rsid w:val="002D49A9"/>
    <w:rsid w:val="002D4F7A"/>
    <w:rsid w:val="002D5060"/>
    <w:rsid w:val="002D50C6"/>
    <w:rsid w:val="002D5327"/>
    <w:rsid w:val="002D5736"/>
    <w:rsid w:val="002D58D5"/>
    <w:rsid w:val="002D5EF7"/>
    <w:rsid w:val="002D5FBB"/>
    <w:rsid w:val="002D67B6"/>
    <w:rsid w:val="002D67F7"/>
    <w:rsid w:val="002D691E"/>
    <w:rsid w:val="002D6967"/>
    <w:rsid w:val="002D6A1C"/>
    <w:rsid w:val="002D6A6F"/>
    <w:rsid w:val="002D6B9B"/>
    <w:rsid w:val="002D6F42"/>
    <w:rsid w:val="002D70D6"/>
    <w:rsid w:val="002D7776"/>
    <w:rsid w:val="002D791B"/>
    <w:rsid w:val="002D79C3"/>
    <w:rsid w:val="002E03FA"/>
    <w:rsid w:val="002E0BC6"/>
    <w:rsid w:val="002E0E9E"/>
    <w:rsid w:val="002E0EC3"/>
    <w:rsid w:val="002E0ED3"/>
    <w:rsid w:val="002E0FC0"/>
    <w:rsid w:val="002E1378"/>
    <w:rsid w:val="002E15E4"/>
    <w:rsid w:val="002E1685"/>
    <w:rsid w:val="002E174D"/>
    <w:rsid w:val="002E179D"/>
    <w:rsid w:val="002E179E"/>
    <w:rsid w:val="002E17A7"/>
    <w:rsid w:val="002E17F6"/>
    <w:rsid w:val="002E185A"/>
    <w:rsid w:val="002E1B98"/>
    <w:rsid w:val="002E1DDD"/>
    <w:rsid w:val="002E1E7E"/>
    <w:rsid w:val="002E21BC"/>
    <w:rsid w:val="002E26CD"/>
    <w:rsid w:val="002E27E4"/>
    <w:rsid w:val="002E292B"/>
    <w:rsid w:val="002E2995"/>
    <w:rsid w:val="002E2C81"/>
    <w:rsid w:val="002E2EE7"/>
    <w:rsid w:val="002E33FE"/>
    <w:rsid w:val="002E3455"/>
    <w:rsid w:val="002E3BD7"/>
    <w:rsid w:val="002E4006"/>
    <w:rsid w:val="002E41E0"/>
    <w:rsid w:val="002E420F"/>
    <w:rsid w:val="002E432C"/>
    <w:rsid w:val="002E4852"/>
    <w:rsid w:val="002E4A24"/>
    <w:rsid w:val="002E4A9E"/>
    <w:rsid w:val="002E4BEA"/>
    <w:rsid w:val="002E4E6A"/>
    <w:rsid w:val="002E4F90"/>
    <w:rsid w:val="002E4FE4"/>
    <w:rsid w:val="002E5123"/>
    <w:rsid w:val="002E5297"/>
    <w:rsid w:val="002E5493"/>
    <w:rsid w:val="002E6458"/>
    <w:rsid w:val="002E663B"/>
    <w:rsid w:val="002E66C0"/>
    <w:rsid w:val="002E67D9"/>
    <w:rsid w:val="002E6BB0"/>
    <w:rsid w:val="002E6C3E"/>
    <w:rsid w:val="002E6E36"/>
    <w:rsid w:val="002E6E38"/>
    <w:rsid w:val="002E6F5B"/>
    <w:rsid w:val="002E7774"/>
    <w:rsid w:val="002E7850"/>
    <w:rsid w:val="002E79A2"/>
    <w:rsid w:val="002E7A72"/>
    <w:rsid w:val="002E7BC1"/>
    <w:rsid w:val="002E7D70"/>
    <w:rsid w:val="002E7F2C"/>
    <w:rsid w:val="002E7F63"/>
    <w:rsid w:val="002F0077"/>
    <w:rsid w:val="002F029D"/>
    <w:rsid w:val="002F08CF"/>
    <w:rsid w:val="002F0C6E"/>
    <w:rsid w:val="002F1061"/>
    <w:rsid w:val="002F149A"/>
    <w:rsid w:val="002F150B"/>
    <w:rsid w:val="002F170F"/>
    <w:rsid w:val="002F191E"/>
    <w:rsid w:val="002F1EA5"/>
    <w:rsid w:val="002F2063"/>
    <w:rsid w:val="002F2199"/>
    <w:rsid w:val="002F22B0"/>
    <w:rsid w:val="002F246E"/>
    <w:rsid w:val="002F2632"/>
    <w:rsid w:val="002F26F4"/>
    <w:rsid w:val="002F2707"/>
    <w:rsid w:val="002F2CE7"/>
    <w:rsid w:val="002F35A1"/>
    <w:rsid w:val="002F370B"/>
    <w:rsid w:val="002F3904"/>
    <w:rsid w:val="002F3D97"/>
    <w:rsid w:val="002F3EF3"/>
    <w:rsid w:val="002F402C"/>
    <w:rsid w:val="002F44BC"/>
    <w:rsid w:val="002F4617"/>
    <w:rsid w:val="002F48FE"/>
    <w:rsid w:val="002F4BAF"/>
    <w:rsid w:val="002F4D9A"/>
    <w:rsid w:val="002F59F8"/>
    <w:rsid w:val="002F5C12"/>
    <w:rsid w:val="002F5C8E"/>
    <w:rsid w:val="002F6484"/>
    <w:rsid w:val="002F65C7"/>
    <w:rsid w:val="002F66E9"/>
    <w:rsid w:val="002F6938"/>
    <w:rsid w:val="002F6DDA"/>
    <w:rsid w:val="002F7656"/>
    <w:rsid w:val="002F7C60"/>
    <w:rsid w:val="003005FD"/>
    <w:rsid w:val="00300A90"/>
    <w:rsid w:val="00300B58"/>
    <w:rsid w:val="00300B76"/>
    <w:rsid w:val="00300C83"/>
    <w:rsid w:val="00300F52"/>
    <w:rsid w:val="0030141F"/>
    <w:rsid w:val="003014CB"/>
    <w:rsid w:val="003017B4"/>
    <w:rsid w:val="003018F5"/>
    <w:rsid w:val="003019B8"/>
    <w:rsid w:val="00302A5A"/>
    <w:rsid w:val="00302F7B"/>
    <w:rsid w:val="00303261"/>
    <w:rsid w:val="0030366C"/>
    <w:rsid w:val="00303A09"/>
    <w:rsid w:val="00303DA7"/>
    <w:rsid w:val="00303EB3"/>
    <w:rsid w:val="003041F7"/>
    <w:rsid w:val="0030449D"/>
    <w:rsid w:val="003049B0"/>
    <w:rsid w:val="00304C4F"/>
    <w:rsid w:val="003050E1"/>
    <w:rsid w:val="003053F9"/>
    <w:rsid w:val="003053FA"/>
    <w:rsid w:val="00305D5F"/>
    <w:rsid w:val="00306168"/>
    <w:rsid w:val="0030618E"/>
    <w:rsid w:val="0030625D"/>
    <w:rsid w:val="00306322"/>
    <w:rsid w:val="00306B39"/>
    <w:rsid w:val="00306CF3"/>
    <w:rsid w:val="00306EDF"/>
    <w:rsid w:val="00307000"/>
    <w:rsid w:val="003070F9"/>
    <w:rsid w:val="00307463"/>
    <w:rsid w:val="00307466"/>
    <w:rsid w:val="003077D0"/>
    <w:rsid w:val="00307AA8"/>
    <w:rsid w:val="00307AB2"/>
    <w:rsid w:val="00307E52"/>
    <w:rsid w:val="00307FE2"/>
    <w:rsid w:val="003100F7"/>
    <w:rsid w:val="003108B0"/>
    <w:rsid w:val="003109FF"/>
    <w:rsid w:val="00310B9A"/>
    <w:rsid w:val="00310C19"/>
    <w:rsid w:val="00310C2B"/>
    <w:rsid w:val="00310C46"/>
    <w:rsid w:val="00311184"/>
    <w:rsid w:val="00311243"/>
    <w:rsid w:val="00311289"/>
    <w:rsid w:val="0031149F"/>
    <w:rsid w:val="00311785"/>
    <w:rsid w:val="0031190B"/>
    <w:rsid w:val="00311938"/>
    <w:rsid w:val="003119E2"/>
    <w:rsid w:val="00311F7A"/>
    <w:rsid w:val="00312026"/>
    <w:rsid w:val="0031238F"/>
    <w:rsid w:val="00312BEA"/>
    <w:rsid w:val="00313268"/>
    <w:rsid w:val="003132D6"/>
    <w:rsid w:val="003133AD"/>
    <w:rsid w:val="0031392F"/>
    <w:rsid w:val="003139DC"/>
    <w:rsid w:val="00313D14"/>
    <w:rsid w:val="003142BB"/>
    <w:rsid w:val="00314446"/>
    <w:rsid w:val="0031487E"/>
    <w:rsid w:val="0031489B"/>
    <w:rsid w:val="00314D65"/>
    <w:rsid w:val="003153F0"/>
    <w:rsid w:val="00315412"/>
    <w:rsid w:val="003154CB"/>
    <w:rsid w:val="00315500"/>
    <w:rsid w:val="00315860"/>
    <w:rsid w:val="00315A75"/>
    <w:rsid w:val="00315C61"/>
    <w:rsid w:val="003161B4"/>
    <w:rsid w:val="003163AD"/>
    <w:rsid w:val="00316468"/>
    <w:rsid w:val="00316761"/>
    <w:rsid w:val="00316D41"/>
    <w:rsid w:val="00316D5E"/>
    <w:rsid w:val="00316DA5"/>
    <w:rsid w:val="0031705F"/>
    <w:rsid w:val="003170BF"/>
    <w:rsid w:val="0031729B"/>
    <w:rsid w:val="003172CB"/>
    <w:rsid w:val="0031781C"/>
    <w:rsid w:val="00317891"/>
    <w:rsid w:val="00317AE9"/>
    <w:rsid w:val="00317F9C"/>
    <w:rsid w:val="00320035"/>
    <w:rsid w:val="0032054E"/>
    <w:rsid w:val="00320622"/>
    <w:rsid w:val="003206CF"/>
    <w:rsid w:val="003207DB"/>
    <w:rsid w:val="00320AF9"/>
    <w:rsid w:val="00320CAB"/>
    <w:rsid w:val="003210B5"/>
    <w:rsid w:val="00321177"/>
    <w:rsid w:val="00321203"/>
    <w:rsid w:val="0032161F"/>
    <w:rsid w:val="003216E5"/>
    <w:rsid w:val="003219D4"/>
    <w:rsid w:val="00321AA6"/>
    <w:rsid w:val="00321C58"/>
    <w:rsid w:val="003221B3"/>
    <w:rsid w:val="00322634"/>
    <w:rsid w:val="00322740"/>
    <w:rsid w:val="00322B43"/>
    <w:rsid w:val="00322DDB"/>
    <w:rsid w:val="0032300C"/>
    <w:rsid w:val="0032310E"/>
    <w:rsid w:val="00323198"/>
    <w:rsid w:val="003238E7"/>
    <w:rsid w:val="00324052"/>
    <w:rsid w:val="00324084"/>
    <w:rsid w:val="003241E8"/>
    <w:rsid w:val="003246DF"/>
    <w:rsid w:val="00324801"/>
    <w:rsid w:val="00324A27"/>
    <w:rsid w:val="00324AC1"/>
    <w:rsid w:val="0032570A"/>
    <w:rsid w:val="0032572F"/>
    <w:rsid w:val="00325992"/>
    <w:rsid w:val="003261AE"/>
    <w:rsid w:val="003261F0"/>
    <w:rsid w:val="00326426"/>
    <w:rsid w:val="003265CF"/>
    <w:rsid w:val="003265E6"/>
    <w:rsid w:val="0032660E"/>
    <w:rsid w:val="00326F0A"/>
    <w:rsid w:val="00327186"/>
    <w:rsid w:val="003273AE"/>
    <w:rsid w:val="00327699"/>
    <w:rsid w:val="003276A4"/>
    <w:rsid w:val="00327D11"/>
    <w:rsid w:val="00327DF3"/>
    <w:rsid w:val="00330143"/>
    <w:rsid w:val="00330838"/>
    <w:rsid w:val="00330996"/>
    <w:rsid w:val="00330B34"/>
    <w:rsid w:val="00330B8B"/>
    <w:rsid w:val="00330C68"/>
    <w:rsid w:val="00330E39"/>
    <w:rsid w:val="00330EEC"/>
    <w:rsid w:val="0033124D"/>
    <w:rsid w:val="0033147E"/>
    <w:rsid w:val="00331601"/>
    <w:rsid w:val="00331762"/>
    <w:rsid w:val="0033189C"/>
    <w:rsid w:val="00331BB5"/>
    <w:rsid w:val="00331E5D"/>
    <w:rsid w:val="00331ECB"/>
    <w:rsid w:val="003326BC"/>
    <w:rsid w:val="00332725"/>
    <w:rsid w:val="00332749"/>
    <w:rsid w:val="00332818"/>
    <w:rsid w:val="00333871"/>
    <w:rsid w:val="00333950"/>
    <w:rsid w:val="003339FE"/>
    <w:rsid w:val="00333E7C"/>
    <w:rsid w:val="0033403A"/>
    <w:rsid w:val="0033463E"/>
    <w:rsid w:val="0033465E"/>
    <w:rsid w:val="00334791"/>
    <w:rsid w:val="00334887"/>
    <w:rsid w:val="00334C53"/>
    <w:rsid w:val="00334EC0"/>
    <w:rsid w:val="003353A9"/>
    <w:rsid w:val="0033542D"/>
    <w:rsid w:val="0033558F"/>
    <w:rsid w:val="0033566F"/>
    <w:rsid w:val="00335865"/>
    <w:rsid w:val="0033591D"/>
    <w:rsid w:val="0033593D"/>
    <w:rsid w:val="00335B70"/>
    <w:rsid w:val="00335DDE"/>
    <w:rsid w:val="00336080"/>
    <w:rsid w:val="003360DD"/>
    <w:rsid w:val="0033640D"/>
    <w:rsid w:val="00336537"/>
    <w:rsid w:val="00336DCB"/>
    <w:rsid w:val="00336EB9"/>
    <w:rsid w:val="003373FA"/>
    <w:rsid w:val="00337CA9"/>
    <w:rsid w:val="00337DDA"/>
    <w:rsid w:val="00340149"/>
    <w:rsid w:val="00340377"/>
    <w:rsid w:val="00340A11"/>
    <w:rsid w:val="00340B51"/>
    <w:rsid w:val="00340DFB"/>
    <w:rsid w:val="00340F0C"/>
    <w:rsid w:val="00341127"/>
    <w:rsid w:val="00341154"/>
    <w:rsid w:val="003414A8"/>
    <w:rsid w:val="0034160A"/>
    <w:rsid w:val="00341995"/>
    <w:rsid w:val="00341AAA"/>
    <w:rsid w:val="00341BCD"/>
    <w:rsid w:val="00341EC5"/>
    <w:rsid w:val="003420D5"/>
    <w:rsid w:val="0034213E"/>
    <w:rsid w:val="003421EE"/>
    <w:rsid w:val="003422C9"/>
    <w:rsid w:val="00342848"/>
    <w:rsid w:val="003429B9"/>
    <w:rsid w:val="003429D5"/>
    <w:rsid w:val="00342C9F"/>
    <w:rsid w:val="00342D21"/>
    <w:rsid w:val="00342F2D"/>
    <w:rsid w:val="00343183"/>
    <w:rsid w:val="0034343D"/>
    <w:rsid w:val="00343727"/>
    <w:rsid w:val="00343C82"/>
    <w:rsid w:val="00343E4D"/>
    <w:rsid w:val="00343F50"/>
    <w:rsid w:val="00344030"/>
    <w:rsid w:val="003440CC"/>
    <w:rsid w:val="003445E5"/>
    <w:rsid w:val="003449EE"/>
    <w:rsid w:val="00344C1A"/>
    <w:rsid w:val="00344CF4"/>
    <w:rsid w:val="00344D3E"/>
    <w:rsid w:val="003451BF"/>
    <w:rsid w:val="00345569"/>
    <w:rsid w:val="00345722"/>
    <w:rsid w:val="003459B5"/>
    <w:rsid w:val="00345AD7"/>
    <w:rsid w:val="00345E2A"/>
    <w:rsid w:val="00345E9E"/>
    <w:rsid w:val="0034628D"/>
    <w:rsid w:val="003462B7"/>
    <w:rsid w:val="003462F4"/>
    <w:rsid w:val="0034650E"/>
    <w:rsid w:val="003467A5"/>
    <w:rsid w:val="00346892"/>
    <w:rsid w:val="00347003"/>
    <w:rsid w:val="003470AE"/>
    <w:rsid w:val="00347569"/>
    <w:rsid w:val="003478CE"/>
    <w:rsid w:val="00347A09"/>
    <w:rsid w:val="00347DC4"/>
    <w:rsid w:val="00347EA0"/>
    <w:rsid w:val="0035074B"/>
    <w:rsid w:val="0035097D"/>
    <w:rsid w:val="003509C3"/>
    <w:rsid w:val="00350A28"/>
    <w:rsid w:val="00350ACE"/>
    <w:rsid w:val="00351099"/>
    <w:rsid w:val="0035144D"/>
    <w:rsid w:val="003514B5"/>
    <w:rsid w:val="00351B9D"/>
    <w:rsid w:val="00352364"/>
    <w:rsid w:val="003523C7"/>
    <w:rsid w:val="0035249F"/>
    <w:rsid w:val="003527EC"/>
    <w:rsid w:val="0035280D"/>
    <w:rsid w:val="0035287C"/>
    <w:rsid w:val="00352914"/>
    <w:rsid w:val="003530FD"/>
    <w:rsid w:val="00353216"/>
    <w:rsid w:val="00353318"/>
    <w:rsid w:val="00353623"/>
    <w:rsid w:val="003536E6"/>
    <w:rsid w:val="0035395C"/>
    <w:rsid w:val="00353B30"/>
    <w:rsid w:val="00353C4D"/>
    <w:rsid w:val="00353CF1"/>
    <w:rsid w:val="00353E55"/>
    <w:rsid w:val="00353F83"/>
    <w:rsid w:val="003544D8"/>
    <w:rsid w:val="0035467B"/>
    <w:rsid w:val="00354711"/>
    <w:rsid w:val="00354F15"/>
    <w:rsid w:val="00355261"/>
    <w:rsid w:val="003552AB"/>
    <w:rsid w:val="0035549E"/>
    <w:rsid w:val="003555F0"/>
    <w:rsid w:val="00355817"/>
    <w:rsid w:val="0035628F"/>
    <w:rsid w:val="003563B2"/>
    <w:rsid w:val="003566CD"/>
    <w:rsid w:val="00356941"/>
    <w:rsid w:val="00356B24"/>
    <w:rsid w:val="00356DE1"/>
    <w:rsid w:val="00356E3F"/>
    <w:rsid w:val="003573AA"/>
    <w:rsid w:val="00357433"/>
    <w:rsid w:val="00357F3A"/>
    <w:rsid w:val="00360131"/>
    <w:rsid w:val="003601D2"/>
    <w:rsid w:val="003602E1"/>
    <w:rsid w:val="0036058C"/>
    <w:rsid w:val="003609A9"/>
    <w:rsid w:val="00360AC8"/>
    <w:rsid w:val="00360C6C"/>
    <w:rsid w:val="00360EAF"/>
    <w:rsid w:val="003615BA"/>
    <w:rsid w:val="00361916"/>
    <w:rsid w:val="00361F04"/>
    <w:rsid w:val="00361FDD"/>
    <w:rsid w:val="00362664"/>
    <w:rsid w:val="0036274C"/>
    <w:rsid w:val="00362F50"/>
    <w:rsid w:val="00363077"/>
    <w:rsid w:val="003631C6"/>
    <w:rsid w:val="00363301"/>
    <w:rsid w:val="00363998"/>
    <w:rsid w:val="00363B93"/>
    <w:rsid w:val="00363D56"/>
    <w:rsid w:val="0036407A"/>
    <w:rsid w:val="00364806"/>
    <w:rsid w:val="00364B0D"/>
    <w:rsid w:val="00364C9B"/>
    <w:rsid w:val="0036514F"/>
    <w:rsid w:val="00365527"/>
    <w:rsid w:val="00365A88"/>
    <w:rsid w:val="00365E45"/>
    <w:rsid w:val="00365E82"/>
    <w:rsid w:val="00365FBB"/>
    <w:rsid w:val="00366494"/>
    <w:rsid w:val="00366779"/>
    <w:rsid w:val="00366964"/>
    <w:rsid w:val="00366B3C"/>
    <w:rsid w:val="00366CEF"/>
    <w:rsid w:val="00366CF2"/>
    <w:rsid w:val="00367459"/>
    <w:rsid w:val="00367642"/>
    <w:rsid w:val="0036771F"/>
    <w:rsid w:val="003678DB"/>
    <w:rsid w:val="00367984"/>
    <w:rsid w:val="00367AE1"/>
    <w:rsid w:val="00370146"/>
    <w:rsid w:val="0037023E"/>
    <w:rsid w:val="00370240"/>
    <w:rsid w:val="00370252"/>
    <w:rsid w:val="0037088C"/>
    <w:rsid w:val="00370A75"/>
    <w:rsid w:val="00370E9D"/>
    <w:rsid w:val="00370F3B"/>
    <w:rsid w:val="003711E9"/>
    <w:rsid w:val="003719E8"/>
    <w:rsid w:val="00371E67"/>
    <w:rsid w:val="00371EF8"/>
    <w:rsid w:val="0037215F"/>
    <w:rsid w:val="003724A4"/>
    <w:rsid w:val="00372517"/>
    <w:rsid w:val="00372995"/>
    <w:rsid w:val="00372D86"/>
    <w:rsid w:val="00372DBB"/>
    <w:rsid w:val="00372E0A"/>
    <w:rsid w:val="00372EAE"/>
    <w:rsid w:val="00372F70"/>
    <w:rsid w:val="00373652"/>
    <w:rsid w:val="003736FE"/>
    <w:rsid w:val="00373C3F"/>
    <w:rsid w:val="00373D3C"/>
    <w:rsid w:val="00373DE8"/>
    <w:rsid w:val="003741B9"/>
    <w:rsid w:val="003741CC"/>
    <w:rsid w:val="0037424B"/>
    <w:rsid w:val="00374328"/>
    <w:rsid w:val="00374BA8"/>
    <w:rsid w:val="00374C02"/>
    <w:rsid w:val="00375013"/>
    <w:rsid w:val="003751FB"/>
    <w:rsid w:val="0037529A"/>
    <w:rsid w:val="00375375"/>
    <w:rsid w:val="003753B2"/>
    <w:rsid w:val="003758E4"/>
    <w:rsid w:val="00375A90"/>
    <w:rsid w:val="00375AFB"/>
    <w:rsid w:val="003760A2"/>
    <w:rsid w:val="00376311"/>
    <w:rsid w:val="00376514"/>
    <w:rsid w:val="00376705"/>
    <w:rsid w:val="00376DAB"/>
    <w:rsid w:val="003772B0"/>
    <w:rsid w:val="00377360"/>
    <w:rsid w:val="00377666"/>
    <w:rsid w:val="00377DE4"/>
    <w:rsid w:val="003801DE"/>
    <w:rsid w:val="00380756"/>
    <w:rsid w:val="003807A0"/>
    <w:rsid w:val="00380A36"/>
    <w:rsid w:val="00381122"/>
    <w:rsid w:val="0038129D"/>
    <w:rsid w:val="003814B2"/>
    <w:rsid w:val="00381786"/>
    <w:rsid w:val="003817AC"/>
    <w:rsid w:val="00381B4B"/>
    <w:rsid w:val="00381F8B"/>
    <w:rsid w:val="00382447"/>
    <w:rsid w:val="003824AD"/>
    <w:rsid w:val="00382E68"/>
    <w:rsid w:val="00382FD8"/>
    <w:rsid w:val="00383002"/>
    <w:rsid w:val="0038319B"/>
    <w:rsid w:val="00383426"/>
    <w:rsid w:val="00383540"/>
    <w:rsid w:val="0038366D"/>
    <w:rsid w:val="00383890"/>
    <w:rsid w:val="0038405B"/>
    <w:rsid w:val="00384282"/>
    <w:rsid w:val="00384459"/>
    <w:rsid w:val="003845D2"/>
    <w:rsid w:val="003845E7"/>
    <w:rsid w:val="0038474D"/>
    <w:rsid w:val="0038481F"/>
    <w:rsid w:val="00384A70"/>
    <w:rsid w:val="00384E89"/>
    <w:rsid w:val="003856BA"/>
    <w:rsid w:val="003856F2"/>
    <w:rsid w:val="00385A61"/>
    <w:rsid w:val="00385DA2"/>
    <w:rsid w:val="00385F4D"/>
    <w:rsid w:val="00386087"/>
    <w:rsid w:val="003861D3"/>
    <w:rsid w:val="00386485"/>
    <w:rsid w:val="00386596"/>
    <w:rsid w:val="003865A4"/>
    <w:rsid w:val="00386811"/>
    <w:rsid w:val="00386AB4"/>
    <w:rsid w:val="00386AE5"/>
    <w:rsid w:val="00386CE3"/>
    <w:rsid w:val="00386D13"/>
    <w:rsid w:val="00386FA0"/>
    <w:rsid w:val="00387DE2"/>
    <w:rsid w:val="00387EF8"/>
    <w:rsid w:val="003904DD"/>
    <w:rsid w:val="003906AC"/>
    <w:rsid w:val="00390BB9"/>
    <w:rsid w:val="00390D96"/>
    <w:rsid w:val="00390DD3"/>
    <w:rsid w:val="00390E94"/>
    <w:rsid w:val="00391251"/>
    <w:rsid w:val="0039128B"/>
    <w:rsid w:val="003917C9"/>
    <w:rsid w:val="00391A42"/>
    <w:rsid w:val="00391B72"/>
    <w:rsid w:val="00391E0A"/>
    <w:rsid w:val="00391F4D"/>
    <w:rsid w:val="003922E0"/>
    <w:rsid w:val="00392394"/>
    <w:rsid w:val="00392404"/>
    <w:rsid w:val="00392617"/>
    <w:rsid w:val="0039271C"/>
    <w:rsid w:val="0039296B"/>
    <w:rsid w:val="00392E4F"/>
    <w:rsid w:val="00392EA1"/>
    <w:rsid w:val="0039390E"/>
    <w:rsid w:val="003939C5"/>
    <w:rsid w:val="00393BAF"/>
    <w:rsid w:val="00393DDC"/>
    <w:rsid w:val="00394189"/>
    <w:rsid w:val="003945C7"/>
    <w:rsid w:val="00394619"/>
    <w:rsid w:val="00394691"/>
    <w:rsid w:val="003947CD"/>
    <w:rsid w:val="003951B7"/>
    <w:rsid w:val="00395583"/>
    <w:rsid w:val="00395DE6"/>
    <w:rsid w:val="00395DFF"/>
    <w:rsid w:val="003965EB"/>
    <w:rsid w:val="00396745"/>
    <w:rsid w:val="00396893"/>
    <w:rsid w:val="00396D2C"/>
    <w:rsid w:val="003975F2"/>
    <w:rsid w:val="00397B54"/>
    <w:rsid w:val="00397C41"/>
    <w:rsid w:val="00397CBC"/>
    <w:rsid w:val="00397D2C"/>
    <w:rsid w:val="00397D65"/>
    <w:rsid w:val="00397E9A"/>
    <w:rsid w:val="003A0D87"/>
    <w:rsid w:val="003A0DA4"/>
    <w:rsid w:val="003A0EFD"/>
    <w:rsid w:val="003A0FCD"/>
    <w:rsid w:val="003A1786"/>
    <w:rsid w:val="003A17F8"/>
    <w:rsid w:val="003A2081"/>
    <w:rsid w:val="003A20B6"/>
    <w:rsid w:val="003A2704"/>
    <w:rsid w:val="003A27FF"/>
    <w:rsid w:val="003A2AA1"/>
    <w:rsid w:val="003A2D51"/>
    <w:rsid w:val="003A2E77"/>
    <w:rsid w:val="003A2F9B"/>
    <w:rsid w:val="003A30CC"/>
    <w:rsid w:val="003A3187"/>
    <w:rsid w:val="003A3A11"/>
    <w:rsid w:val="003A4196"/>
    <w:rsid w:val="003A4436"/>
    <w:rsid w:val="003A45E2"/>
    <w:rsid w:val="003A45FE"/>
    <w:rsid w:val="003A4624"/>
    <w:rsid w:val="003A48CB"/>
    <w:rsid w:val="003A4EF5"/>
    <w:rsid w:val="003A5259"/>
    <w:rsid w:val="003A53C7"/>
    <w:rsid w:val="003A5AB8"/>
    <w:rsid w:val="003A603E"/>
    <w:rsid w:val="003A60D3"/>
    <w:rsid w:val="003A630A"/>
    <w:rsid w:val="003A6AC5"/>
    <w:rsid w:val="003A6B69"/>
    <w:rsid w:val="003A6B91"/>
    <w:rsid w:val="003A6B92"/>
    <w:rsid w:val="003A6EA8"/>
    <w:rsid w:val="003A6F70"/>
    <w:rsid w:val="003A73FB"/>
    <w:rsid w:val="003A743F"/>
    <w:rsid w:val="003A7799"/>
    <w:rsid w:val="003A790D"/>
    <w:rsid w:val="003A790E"/>
    <w:rsid w:val="003A7A08"/>
    <w:rsid w:val="003A7B49"/>
    <w:rsid w:val="003A7EC5"/>
    <w:rsid w:val="003B0111"/>
    <w:rsid w:val="003B04A4"/>
    <w:rsid w:val="003B0741"/>
    <w:rsid w:val="003B0750"/>
    <w:rsid w:val="003B09AF"/>
    <w:rsid w:val="003B0D00"/>
    <w:rsid w:val="003B0F7C"/>
    <w:rsid w:val="003B10AD"/>
    <w:rsid w:val="003B1113"/>
    <w:rsid w:val="003B1269"/>
    <w:rsid w:val="003B139B"/>
    <w:rsid w:val="003B1442"/>
    <w:rsid w:val="003B147B"/>
    <w:rsid w:val="003B1736"/>
    <w:rsid w:val="003B173B"/>
    <w:rsid w:val="003B1909"/>
    <w:rsid w:val="003B1C1F"/>
    <w:rsid w:val="003B20CE"/>
    <w:rsid w:val="003B2243"/>
    <w:rsid w:val="003B22D9"/>
    <w:rsid w:val="003B22F4"/>
    <w:rsid w:val="003B2574"/>
    <w:rsid w:val="003B261B"/>
    <w:rsid w:val="003B276A"/>
    <w:rsid w:val="003B2F9B"/>
    <w:rsid w:val="003B3082"/>
    <w:rsid w:val="003B3541"/>
    <w:rsid w:val="003B35B8"/>
    <w:rsid w:val="003B3873"/>
    <w:rsid w:val="003B395A"/>
    <w:rsid w:val="003B3FBE"/>
    <w:rsid w:val="003B4451"/>
    <w:rsid w:val="003B486E"/>
    <w:rsid w:val="003B4A49"/>
    <w:rsid w:val="003B527B"/>
    <w:rsid w:val="003B56CC"/>
    <w:rsid w:val="003B56EE"/>
    <w:rsid w:val="003B5B7E"/>
    <w:rsid w:val="003B5D4E"/>
    <w:rsid w:val="003B5F31"/>
    <w:rsid w:val="003B6148"/>
    <w:rsid w:val="003B6692"/>
    <w:rsid w:val="003B682C"/>
    <w:rsid w:val="003B69B1"/>
    <w:rsid w:val="003B6A14"/>
    <w:rsid w:val="003B6E8D"/>
    <w:rsid w:val="003B7A1E"/>
    <w:rsid w:val="003B7BAF"/>
    <w:rsid w:val="003C0707"/>
    <w:rsid w:val="003C07AA"/>
    <w:rsid w:val="003C09A1"/>
    <w:rsid w:val="003C0AB7"/>
    <w:rsid w:val="003C0B4B"/>
    <w:rsid w:val="003C0F17"/>
    <w:rsid w:val="003C0F41"/>
    <w:rsid w:val="003C0FEE"/>
    <w:rsid w:val="003C1013"/>
    <w:rsid w:val="003C1283"/>
    <w:rsid w:val="003C136F"/>
    <w:rsid w:val="003C1714"/>
    <w:rsid w:val="003C171A"/>
    <w:rsid w:val="003C17BB"/>
    <w:rsid w:val="003C17D0"/>
    <w:rsid w:val="003C1E83"/>
    <w:rsid w:val="003C1FC5"/>
    <w:rsid w:val="003C225D"/>
    <w:rsid w:val="003C2621"/>
    <w:rsid w:val="003C2833"/>
    <w:rsid w:val="003C2DE7"/>
    <w:rsid w:val="003C2EA6"/>
    <w:rsid w:val="003C35EC"/>
    <w:rsid w:val="003C375E"/>
    <w:rsid w:val="003C39EE"/>
    <w:rsid w:val="003C3CBB"/>
    <w:rsid w:val="003C3E7A"/>
    <w:rsid w:val="003C40B5"/>
    <w:rsid w:val="003C43FC"/>
    <w:rsid w:val="003C449D"/>
    <w:rsid w:val="003C4D6A"/>
    <w:rsid w:val="003C4FA4"/>
    <w:rsid w:val="003C532F"/>
    <w:rsid w:val="003C54B1"/>
    <w:rsid w:val="003C583F"/>
    <w:rsid w:val="003C608F"/>
    <w:rsid w:val="003C644F"/>
    <w:rsid w:val="003C65AE"/>
    <w:rsid w:val="003C67B3"/>
    <w:rsid w:val="003C68AC"/>
    <w:rsid w:val="003C68C5"/>
    <w:rsid w:val="003C6AC7"/>
    <w:rsid w:val="003C6DB2"/>
    <w:rsid w:val="003C73E5"/>
    <w:rsid w:val="003C7706"/>
    <w:rsid w:val="003C77AF"/>
    <w:rsid w:val="003C782E"/>
    <w:rsid w:val="003C7AEA"/>
    <w:rsid w:val="003C7C18"/>
    <w:rsid w:val="003C7C52"/>
    <w:rsid w:val="003D00B4"/>
    <w:rsid w:val="003D0284"/>
    <w:rsid w:val="003D0399"/>
    <w:rsid w:val="003D03E7"/>
    <w:rsid w:val="003D0562"/>
    <w:rsid w:val="003D0A8C"/>
    <w:rsid w:val="003D0B84"/>
    <w:rsid w:val="003D0DEB"/>
    <w:rsid w:val="003D0EEA"/>
    <w:rsid w:val="003D0FC9"/>
    <w:rsid w:val="003D1630"/>
    <w:rsid w:val="003D1672"/>
    <w:rsid w:val="003D1761"/>
    <w:rsid w:val="003D1896"/>
    <w:rsid w:val="003D1DE7"/>
    <w:rsid w:val="003D1F5E"/>
    <w:rsid w:val="003D22F6"/>
    <w:rsid w:val="003D236E"/>
    <w:rsid w:val="003D240E"/>
    <w:rsid w:val="003D26DA"/>
    <w:rsid w:val="003D294E"/>
    <w:rsid w:val="003D2BED"/>
    <w:rsid w:val="003D2D53"/>
    <w:rsid w:val="003D2F10"/>
    <w:rsid w:val="003D3692"/>
    <w:rsid w:val="003D3B27"/>
    <w:rsid w:val="003D3B4E"/>
    <w:rsid w:val="003D49CD"/>
    <w:rsid w:val="003D4A81"/>
    <w:rsid w:val="003D4DBF"/>
    <w:rsid w:val="003D4DE4"/>
    <w:rsid w:val="003D5449"/>
    <w:rsid w:val="003D5CC4"/>
    <w:rsid w:val="003D5F1C"/>
    <w:rsid w:val="003D5FE2"/>
    <w:rsid w:val="003D6293"/>
    <w:rsid w:val="003D6486"/>
    <w:rsid w:val="003D66F1"/>
    <w:rsid w:val="003D6D82"/>
    <w:rsid w:val="003D6F88"/>
    <w:rsid w:val="003D728F"/>
    <w:rsid w:val="003D7741"/>
    <w:rsid w:val="003D7E52"/>
    <w:rsid w:val="003D7E70"/>
    <w:rsid w:val="003E012F"/>
    <w:rsid w:val="003E03F2"/>
    <w:rsid w:val="003E056B"/>
    <w:rsid w:val="003E0723"/>
    <w:rsid w:val="003E0A42"/>
    <w:rsid w:val="003E0AF1"/>
    <w:rsid w:val="003E0FF9"/>
    <w:rsid w:val="003E1484"/>
    <w:rsid w:val="003E1826"/>
    <w:rsid w:val="003E2059"/>
    <w:rsid w:val="003E20F5"/>
    <w:rsid w:val="003E21C7"/>
    <w:rsid w:val="003E26FB"/>
    <w:rsid w:val="003E2A96"/>
    <w:rsid w:val="003E3082"/>
    <w:rsid w:val="003E342E"/>
    <w:rsid w:val="003E38D3"/>
    <w:rsid w:val="003E38D4"/>
    <w:rsid w:val="003E3E8A"/>
    <w:rsid w:val="003E40A3"/>
    <w:rsid w:val="003E44A0"/>
    <w:rsid w:val="003E4BF7"/>
    <w:rsid w:val="003E536B"/>
    <w:rsid w:val="003E563E"/>
    <w:rsid w:val="003E57D3"/>
    <w:rsid w:val="003E5CFE"/>
    <w:rsid w:val="003E5EC5"/>
    <w:rsid w:val="003E5FA3"/>
    <w:rsid w:val="003E616F"/>
    <w:rsid w:val="003E6436"/>
    <w:rsid w:val="003E6618"/>
    <w:rsid w:val="003E666F"/>
    <w:rsid w:val="003E6F15"/>
    <w:rsid w:val="003E723E"/>
    <w:rsid w:val="003E75F9"/>
    <w:rsid w:val="003E7954"/>
    <w:rsid w:val="003E7AB2"/>
    <w:rsid w:val="003F006D"/>
    <w:rsid w:val="003F01BF"/>
    <w:rsid w:val="003F08E1"/>
    <w:rsid w:val="003F0A73"/>
    <w:rsid w:val="003F0B96"/>
    <w:rsid w:val="003F12EF"/>
    <w:rsid w:val="003F15F4"/>
    <w:rsid w:val="003F1933"/>
    <w:rsid w:val="003F19E9"/>
    <w:rsid w:val="003F1A7C"/>
    <w:rsid w:val="003F1F14"/>
    <w:rsid w:val="003F2098"/>
    <w:rsid w:val="003F2420"/>
    <w:rsid w:val="003F260A"/>
    <w:rsid w:val="003F26F2"/>
    <w:rsid w:val="003F2BF1"/>
    <w:rsid w:val="003F2DB5"/>
    <w:rsid w:val="003F2F04"/>
    <w:rsid w:val="003F3054"/>
    <w:rsid w:val="003F336D"/>
    <w:rsid w:val="003F3384"/>
    <w:rsid w:val="003F377F"/>
    <w:rsid w:val="003F38AA"/>
    <w:rsid w:val="003F3980"/>
    <w:rsid w:val="003F39EE"/>
    <w:rsid w:val="003F3B3F"/>
    <w:rsid w:val="003F40B9"/>
    <w:rsid w:val="003F451F"/>
    <w:rsid w:val="003F45F4"/>
    <w:rsid w:val="003F4B65"/>
    <w:rsid w:val="003F4DD4"/>
    <w:rsid w:val="003F50C7"/>
    <w:rsid w:val="003F5161"/>
    <w:rsid w:val="003F57F9"/>
    <w:rsid w:val="003F597A"/>
    <w:rsid w:val="003F606F"/>
    <w:rsid w:val="003F64A0"/>
    <w:rsid w:val="003F66E2"/>
    <w:rsid w:val="003F6840"/>
    <w:rsid w:val="003F6849"/>
    <w:rsid w:val="003F6AA3"/>
    <w:rsid w:val="003F6B06"/>
    <w:rsid w:val="003F73AF"/>
    <w:rsid w:val="003F74D3"/>
    <w:rsid w:val="003F768B"/>
    <w:rsid w:val="003F783A"/>
    <w:rsid w:val="003F78AD"/>
    <w:rsid w:val="003F79BB"/>
    <w:rsid w:val="003F7D34"/>
    <w:rsid w:val="004002DD"/>
    <w:rsid w:val="00400A6A"/>
    <w:rsid w:val="00400AB8"/>
    <w:rsid w:val="00400E20"/>
    <w:rsid w:val="00400F82"/>
    <w:rsid w:val="0040117E"/>
    <w:rsid w:val="00401483"/>
    <w:rsid w:val="004016FD"/>
    <w:rsid w:val="0040195F"/>
    <w:rsid w:val="00401A60"/>
    <w:rsid w:val="00401B10"/>
    <w:rsid w:val="00401B20"/>
    <w:rsid w:val="00401F0C"/>
    <w:rsid w:val="00401F92"/>
    <w:rsid w:val="0040237D"/>
    <w:rsid w:val="00402455"/>
    <w:rsid w:val="004024FA"/>
    <w:rsid w:val="00402518"/>
    <w:rsid w:val="00402567"/>
    <w:rsid w:val="00402727"/>
    <w:rsid w:val="004027E2"/>
    <w:rsid w:val="00402863"/>
    <w:rsid w:val="00402ABC"/>
    <w:rsid w:val="00402CDC"/>
    <w:rsid w:val="00402EE8"/>
    <w:rsid w:val="00402F8F"/>
    <w:rsid w:val="00402FAD"/>
    <w:rsid w:val="0040308F"/>
    <w:rsid w:val="004032E3"/>
    <w:rsid w:val="00403465"/>
    <w:rsid w:val="004034BB"/>
    <w:rsid w:val="00403544"/>
    <w:rsid w:val="00403C7D"/>
    <w:rsid w:val="00403F52"/>
    <w:rsid w:val="0040436B"/>
    <w:rsid w:val="00404515"/>
    <w:rsid w:val="004045CD"/>
    <w:rsid w:val="0040482E"/>
    <w:rsid w:val="0040494B"/>
    <w:rsid w:val="00404A84"/>
    <w:rsid w:val="00404E29"/>
    <w:rsid w:val="00404F31"/>
    <w:rsid w:val="004050D8"/>
    <w:rsid w:val="00405847"/>
    <w:rsid w:val="0040586F"/>
    <w:rsid w:val="00405B82"/>
    <w:rsid w:val="00405CDF"/>
    <w:rsid w:val="00405FC9"/>
    <w:rsid w:val="00405FE2"/>
    <w:rsid w:val="00406106"/>
    <w:rsid w:val="00406137"/>
    <w:rsid w:val="00406442"/>
    <w:rsid w:val="004064D5"/>
    <w:rsid w:val="0040656F"/>
    <w:rsid w:val="00406C39"/>
    <w:rsid w:val="00406F44"/>
    <w:rsid w:val="00407122"/>
    <w:rsid w:val="00407844"/>
    <w:rsid w:val="00407AB9"/>
    <w:rsid w:val="00407B24"/>
    <w:rsid w:val="004108B2"/>
    <w:rsid w:val="00410B97"/>
    <w:rsid w:val="00411097"/>
    <w:rsid w:val="00411120"/>
    <w:rsid w:val="0041117E"/>
    <w:rsid w:val="004115BD"/>
    <w:rsid w:val="004117D5"/>
    <w:rsid w:val="00411FF3"/>
    <w:rsid w:val="004121EA"/>
    <w:rsid w:val="0041239A"/>
    <w:rsid w:val="0041306B"/>
    <w:rsid w:val="0041313E"/>
    <w:rsid w:val="004135D3"/>
    <w:rsid w:val="00413849"/>
    <w:rsid w:val="00413AD1"/>
    <w:rsid w:val="00413DCF"/>
    <w:rsid w:val="00413F58"/>
    <w:rsid w:val="00413FDF"/>
    <w:rsid w:val="0041404A"/>
    <w:rsid w:val="004143D3"/>
    <w:rsid w:val="00414C79"/>
    <w:rsid w:val="00415060"/>
    <w:rsid w:val="004152B6"/>
    <w:rsid w:val="004153C8"/>
    <w:rsid w:val="004155A6"/>
    <w:rsid w:val="00415675"/>
    <w:rsid w:val="00415D1F"/>
    <w:rsid w:val="00416199"/>
    <w:rsid w:val="004164CD"/>
    <w:rsid w:val="004167B7"/>
    <w:rsid w:val="00416914"/>
    <w:rsid w:val="00416A47"/>
    <w:rsid w:val="00416AED"/>
    <w:rsid w:val="00416F0B"/>
    <w:rsid w:val="00417180"/>
    <w:rsid w:val="00417537"/>
    <w:rsid w:val="004175E8"/>
    <w:rsid w:val="0041785C"/>
    <w:rsid w:val="004178B7"/>
    <w:rsid w:val="004178FA"/>
    <w:rsid w:val="00417AE1"/>
    <w:rsid w:val="00417E5A"/>
    <w:rsid w:val="00420220"/>
    <w:rsid w:val="00420258"/>
    <w:rsid w:val="004209BE"/>
    <w:rsid w:val="00420B4D"/>
    <w:rsid w:val="0042101C"/>
    <w:rsid w:val="00421023"/>
    <w:rsid w:val="00421DD3"/>
    <w:rsid w:val="00422045"/>
    <w:rsid w:val="004222DE"/>
    <w:rsid w:val="004223F6"/>
    <w:rsid w:val="00422655"/>
    <w:rsid w:val="00422E36"/>
    <w:rsid w:val="00422F8E"/>
    <w:rsid w:val="00423527"/>
    <w:rsid w:val="0042354D"/>
    <w:rsid w:val="00423608"/>
    <w:rsid w:val="00423735"/>
    <w:rsid w:val="004239F8"/>
    <w:rsid w:val="00423A25"/>
    <w:rsid w:val="00423F10"/>
    <w:rsid w:val="00424009"/>
    <w:rsid w:val="004241D9"/>
    <w:rsid w:val="004243D4"/>
    <w:rsid w:val="004244EB"/>
    <w:rsid w:val="004244F3"/>
    <w:rsid w:val="0042457A"/>
    <w:rsid w:val="0042464A"/>
    <w:rsid w:val="00424DF6"/>
    <w:rsid w:val="00425069"/>
    <w:rsid w:val="004251A1"/>
    <w:rsid w:val="00425226"/>
    <w:rsid w:val="004256BD"/>
    <w:rsid w:val="004257AB"/>
    <w:rsid w:val="00425C05"/>
    <w:rsid w:val="00425DAC"/>
    <w:rsid w:val="004260B2"/>
    <w:rsid w:val="00426145"/>
    <w:rsid w:val="00426152"/>
    <w:rsid w:val="00426382"/>
    <w:rsid w:val="00426589"/>
    <w:rsid w:val="004269BF"/>
    <w:rsid w:val="00426A37"/>
    <w:rsid w:val="00427734"/>
    <w:rsid w:val="00427818"/>
    <w:rsid w:val="00427BAF"/>
    <w:rsid w:val="00427BE3"/>
    <w:rsid w:val="00427E82"/>
    <w:rsid w:val="00427E93"/>
    <w:rsid w:val="00430220"/>
    <w:rsid w:val="004304CD"/>
    <w:rsid w:val="00430665"/>
    <w:rsid w:val="004306E0"/>
    <w:rsid w:val="00430BC1"/>
    <w:rsid w:val="00430C31"/>
    <w:rsid w:val="00430FED"/>
    <w:rsid w:val="0043121D"/>
    <w:rsid w:val="004316F7"/>
    <w:rsid w:val="00431780"/>
    <w:rsid w:val="004318F6"/>
    <w:rsid w:val="00432262"/>
    <w:rsid w:val="004322EE"/>
    <w:rsid w:val="004326CD"/>
    <w:rsid w:val="00432BEF"/>
    <w:rsid w:val="00432C6A"/>
    <w:rsid w:val="00433A61"/>
    <w:rsid w:val="00433AD4"/>
    <w:rsid w:val="00433BFE"/>
    <w:rsid w:val="0043430B"/>
    <w:rsid w:val="004344A2"/>
    <w:rsid w:val="00434561"/>
    <w:rsid w:val="0043470E"/>
    <w:rsid w:val="00434792"/>
    <w:rsid w:val="00434D8E"/>
    <w:rsid w:val="00434EC8"/>
    <w:rsid w:val="00434F37"/>
    <w:rsid w:val="00435354"/>
    <w:rsid w:val="00435D2C"/>
    <w:rsid w:val="00435DF4"/>
    <w:rsid w:val="00436050"/>
    <w:rsid w:val="00436210"/>
    <w:rsid w:val="00436233"/>
    <w:rsid w:val="00436990"/>
    <w:rsid w:val="00436CBE"/>
    <w:rsid w:val="00436DCB"/>
    <w:rsid w:val="00436DFE"/>
    <w:rsid w:val="0043702B"/>
    <w:rsid w:val="00437324"/>
    <w:rsid w:val="0043735C"/>
    <w:rsid w:val="00437A8D"/>
    <w:rsid w:val="004403A5"/>
    <w:rsid w:val="0044065B"/>
    <w:rsid w:val="0044083B"/>
    <w:rsid w:val="00440879"/>
    <w:rsid w:val="00440E24"/>
    <w:rsid w:val="0044152A"/>
    <w:rsid w:val="00441928"/>
    <w:rsid w:val="00441A04"/>
    <w:rsid w:val="004422B0"/>
    <w:rsid w:val="00442482"/>
    <w:rsid w:val="00442A88"/>
    <w:rsid w:val="00442FE2"/>
    <w:rsid w:val="0044305B"/>
    <w:rsid w:val="00443106"/>
    <w:rsid w:val="004433DE"/>
    <w:rsid w:val="004434C8"/>
    <w:rsid w:val="004435E0"/>
    <w:rsid w:val="00443705"/>
    <w:rsid w:val="0044396B"/>
    <w:rsid w:val="004439ED"/>
    <w:rsid w:val="00443A61"/>
    <w:rsid w:val="004440CD"/>
    <w:rsid w:val="0044419B"/>
    <w:rsid w:val="004442A7"/>
    <w:rsid w:val="004447C6"/>
    <w:rsid w:val="00444A68"/>
    <w:rsid w:val="00444ACB"/>
    <w:rsid w:val="00445776"/>
    <w:rsid w:val="00446090"/>
    <w:rsid w:val="0044612D"/>
    <w:rsid w:val="004463E6"/>
    <w:rsid w:val="004468ED"/>
    <w:rsid w:val="00446E78"/>
    <w:rsid w:val="0044705B"/>
    <w:rsid w:val="004471D3"/>
    <w:rsid w:val="004475CA"/>
    <w:rsid w:val="00447815"/>
    <w:rsid w:val="0044790E"/>
    <w:rsid w:val="00447E73"/>
    <w:rsid w:val="004500CF"/>
    <w:rsid w:val="0045087B"/>
    <w:rsid w:val="0045095A"/>
    <w:rsid w:val="00450A0D"/>
    <w:rsid w:val="00450D1E"/>
    <w:rsid w:val="00450E4F"/>
    <w:rsid w:val="004510A2"/>
    <w:rsid w:val="0045158C"/>
    <w:rsid w:val="00452277"/>
    <w:rsid w:val="0045244E"/>
    <w:rsid w:val="0045261F"/>
    <w:rsid w:val="00452BD2"/>
    <w:rsid w:val="00452E34"/>
    <w:rsid w:val="00453012"/>
    <w:rsid w:val="0045301B"/>
    <w:rsid w:val="00453090"/>
    <w:rsid w:val="0045358F"/>
    <w:rsid w:val="00453AC1"/>
    <w:rsid w:val="00453B67"/>
    <w:rsid w:val="00453EF4"/>
    <w:rsid w:val="004542B6"/>
    <w:rsid w:val="004545D5"/>
    <w:rsid w:val="004547AC"/>
    <w:rsid w:val="00454948"/>
    <w:rsid w:val="00454AF2"/>
    <w:rsid w:val="00455117"/>
    <w:rsid w:val="0045559B"/>
    <w:rsid w:val="00455902"/>
    <w:rsid w:val="00455AE3"/>
    <w:rsid w:val="00455C8F"/>
    <w:rsid w:val="00455E2D"/>
    <w:rsid w:val="00455F12"/>
    <w:rsid w:val="0045628E"/>
    <w:rsid w:val="004567D5"/>
    <w:rsid w:val="0045685F"/>
    <w:rsid w:val="004568C0"/>
    <w:rsid w:val="00456BA2"/>
    <w:rsid w:val="00456C24"/>
    <w:rsid w:val="00456FCB"/>
    <w:rsid w:val="0045705A"/>
    <w:rsid w:val="0045706F"/>
    <w:rsid w:val="00457220"/>
    <w:rsid w:val="0045722C"/>
    <w:rsid w:val="004576D2"/>
    <w:rsid w:val="004577DA"/>
    <w:rsid w:val="004578C4"/>
    <w:rsid w:val="00457BC6"/>
    <w:rsid w:val="00457E6C"/>
    <w:rsid w:val="00457FB5"/>
    <w:rsid w:val="0046006B"/>
    <w:rsid w:val="004601AF"/>
    <w:rsid w:val="00460810"/>
    <w:rsid w:val="00460A0D"/>
    <w:rsid w:val="00460C64"/>
    <w:rsid w:val="00460D1A"/>
    <w:rsid w:val="00460D9D"/>
    <w:rsid w:val="0046117D"/>
    <w:rsid w:val="00461211"/>
    <w:rsid w:val="004612D9"/>
    <w:rsid w:val="0046138C"/>
    <w:rsid w:val="004613A7"/>
    <w:rsid w:val="00461400"/>
    <w:rsid w:val="004615B4"/>
    <w:rsid w:val="0046180B"/>
    <w:rsid w:val="00461DCF"/>
    <w:rsid w:val="00461FCF"/>
    <w:rsid w:val="00461FFC"/>
    <w:rsid w:val="0046290C"/>
    <w:rsid w:val="00462C99"/>
    <w:rsid w:val="00462FBC"/>
    <w:rsid w:val="00463034"/>
    <w:rsid w:val="00463A17"/>
    <w:rsid w:val="00463A3F"/>
    <w:rsid w:val="00463B1D"/>
    <w:rsid w:val="00463BA5"/>
    <w:rsid w:val="004641EA"/>
    <w:rsid w:val="0046459F"/>
    <w:rsid w:val="00464CF9"/>
    <w:rsid w:val="00465B0C"/>
    <w:rsid w:val="00465EE4"/>
    <w:rsid w:val="0046637A"/>
    <w:rsid w:val="004664CF"/>
    <w:rsid w:val="00466578"/>
    <w:rsid w:val="00466864"/>
    <w:rsid w:val="00466E20"/>
    <w:rsid w:val="00467899"/>
    <w:rsid w:val="00470F99"/>
    <w:rsid w:val="004710D5"/>
    <w:rsid w:val="00471350"/>
    <w:rsid w:val="004713FB"/>
    <w:rsid w:val="00471496"/>
    <w:rsid w:val="004715F8"/>
    <w:rsid w:val="004716B2"/>
    <w:rsid w:val="00471740"/>
    <w:rsid w:val="0047176A"/>
    <w:rsid w:val="004717C2"/>
    <w:rsid w:val="00471B29"/>
    <w:rsid w:val="00471C5A"/>
    <w:rsid w:val="00471D21"/>
    <w:rsid w:val="00471EC6"/>
    <w:rsid w:val="00471F0F"/>
    <w:rsid w:val="00472123"/>
    <w:rsid w:val="00472128"/>
    <w:rsid w:val="0047219F"/>
    <w:rsid w:val="004722F4"/>
    <w:rsid w:val="0047283E"/>
    <w:rsid w:val="0047299A"/>
    <w:rsid w:val="00472DD4"/>
    <w:rsid w:val="004731C8"/>
    <w:rsid w:val="0047335C"/>
    <w:rsid w:val="00473428"/>
    <w:rsid w:val="0047399C"/>
    <w:rsid w:val="00473A1D"/>
    <w:rsid w:val="00473A26"/>
    <w:rsid w:val="00473B72"/>
    <w:rsid w:val="00473C54"/>
    <w:rsid w:val="00473CC8"/>
    <w:rsid w:val="00473F54"/>
    <w:rsid w:val="004745DC"/>
    <w:rsid w:val="004748CD"/>
    <w:rsid w:val="00474982"/>
    <w:rsid w:val="004754AC"/>
    <w:rsid w:val="0047568E"/>
    <w:rsid w:val="00475E25"/>
    <w:rsid w:val="00475F82"/>
    <w:rsid w:val="00476096"/>
    <w:rsid w:val="00476295"/>
    <w:rsid w:val="00476572"/>
    <w:rsid w:val="00476653"/>
    <w:rsid w:val="0047679F"/>
    <w:rsid w:val="004769FB"/>
    <w:rsid w:val="00476AE7"/>
    <w:rsid w:val="0047737C"/>
    <w:rsid w:val="00477909"/>
    <w:rsid w:val="00477CAF"/>
    <w:rsid w:val="004800E8"/>
    <w:rsid w:val="0048094A"/>
    <w:rsid w:val="0048099D"/>
    <w:rsid w:val="00480F86"/>
    <w:rsid w:val="004818CF"/>
    <w:rsid w:val="00481CDA"/>
    <w:rsid w:val="00481F50"/>
    <w:rsid w:val="0048235A"/>
    <w:rsid w:val="00482540"/>
    <w:rsid w:val="00482751"/>
    <w:rsid w:val="004827A5"/>
    <w:rsid w:val="00482996"/>
    <w:rsid w:val="00482AA5"/>
    <w:rsid w:val="00482B7B"/>
    <w:rsid w:val="00482FB8"/>
    <w:rsid w:val="0048388F"/>
    <w:rsid w:val="00483BBA"/>
    <w:rsid w:val="00483F42"/>
    <w:rsid w:val="004841C6"/>
    <w:rsid w:val="00484997"/>
    <w:rsid w:val="00484A90"/>
    <w:rsid w:val="00484C25"/>
    <w:rsid w:val="00484C78"/>
    <w:rsid w:val="0048514C"/>
    <w:rsid w:val="0048521D"/>
    <w:rsid w:val="004853B2"/>
    <w:rsid w:val="004854FE"/>
    <w:rsid w:val="0048552C"/>
    <w:rsid w:val="00485BA0"/>
    <w:rsid w:val="00485BA7"/>
    <w:rsid w:val="00485D14"/>
    <w:rsid w:val="00485FA5"/>
    <w:rsid w:val="00486093"/>
    <w:rsid w:val="004860E1"/>
    <w:rsid w:val="004860E5"/>
    <w:rsid w:val="0048647D"/>
    <w:rsid w:val="004866C8"/>
    <w:rsid w:val="0048675B"/>
    <w:rsid w:val="004867D6"/>
    <w:rsid w:val="00486B4F"/>
    <w:rsid w:val="00486B9A"/>
    <w:rsid w:val="00486EC3"/>
    <w:rsid w:val="00486F30"/>
    <w:rsid w:val="00487324"/>
    <w:rsid w:val="0048749C"/>
    <w:rsid w:val="00487542"/>
    <w:rsid w:val="004876D2"/>
    <w:rsid w:val="00487839"/>
    <w:rsid w:val="0048789F"/>
    <w:rsid w:val="004879A6"/>
    <w:rsid w:val="00487DB3"/>
    <w:rsid w:val="00490034"/>
    <w:rsid w:val="004904D0"/>
    <w:rsid w:val="00490687"/>
    <w:rsid w:val="00490824"/>
    <w:rsid w:val="00490959"/>
    <w:rsid w:val="004909E1"/>
    <w:rsid w:val="00490BEA"/>
    <w:rsid w:val="004910A1"/>
    <w:rsid w:val="00491113"/>
    <w:rsid w:val="00491157"/>
    <w:rsid w:val="0049125E"/>
    <w:rsid w:val="004919CF"/>
    <w:rsid w:val="00491AF6"/>
    <w:rsid w:val="00492F97"/>
    <w:rsid w:val="0049362C"/>
    <w:rsid w:val="004936E6"/>
    <w:rsid w:val="00493B6F"/>
    <w:rsid w:val="00493BD4"/>
    <w:rsid w:val="00493C38"/>
    <w:rsid w:val="00493C6B"/>
    <w:rsid w:val="004942E4"/>
    <w:rsid w:val="00494418"/>
    <w:rsid w:val="004947E2"/>
    <w:rsid w:val="00494ABC"/>
    <w:rsid w:val="00494B50"/>
    <w:rsid w:val="00494D32"/>
    <w:rsid w:val="0049506A"/>
    <w:rsid w:val="00495184"/>
    <w:rsid w:val="00495489"/>
    <w:rsid w:val="004957E2"/>
    <w:rsid w:val="004958CE"/>
    <w:rsid w:val="00495C89"/>
    <w:rsid w:val="00495ED8"/>
    <w:rsid w:val="00495EE4"/>
    <w:rsid w:val="004962A0"/>
    <w:rsid w:val="00496397"/>
    <w:rsid w:val="004963D9"/>
    <w:rsid w:val="004964E6"/>
    <w:rsid w:val="00496AF4"/>
    <w:rsid w:val="004971ED"/>
    <w:rsid w:val="00497377"/>
    <w:rsid w:val="004974B9"/>
    <w:rsid w:val="00497620"/>
    <w:rsid w:val="004976C1"/>
    <w:rsid w:val="004976D7"/>
    <w:rsid w:val="00497A9C"/>
    <w:rsid w:val="00497CDB"/>
    <w:rsid w:val="004A063D"/>
    <w:rsid w:val="004A0CAD"/>
    <w:rsid w:val="004A10F2"/>
    <w:rsid w:val="004A1118"/>
    <w:rsid w:val="004A1290"/>
    <w:rsid w:val="004A14B5"/>
    <w:rsid w:val="004A189E"/>
    <w:rsid w:val="004A195A"/>
    <w:rsid w:val="004A1A28"/>
    <w:rsid w:val="004A1BF3"/>
    <w:rsid w:val="004A1E77"/>
    <w:rsid w:val="004A216D"/>
    <w:rsid w:val="004A233D"/>
    <w:rsid w:val="004A275A"/>
    <w:rsid w:val="004A391C"/>
    <w:rsid w:val="004A3936"/>
    <w:rsid w:val="004A3A7C"/>
    <w:rsid w:val="004A4032"/>
    <w:rsid w:val="004A412C"/>
    <w:rsid w:val="004A4704"/>
    <w:rsid w:val="004A4707"/>
    <w:rsid w:val="004A4A83"/>
    <w:rsid w:val="004A4B79"/>
    <w:rsid w:val="004A54CD"/>
    <w:rsid w:val="004A596C"/>
    <w:rsid w:val="004A59D2"/>
    <w:rsid w:val="004A5ABB"/>
    <w:rsid w:val="004A5B6D"/>
    <w:rsid w:val="004A5CB4"/>
    <w:rsid w:val="004A5DFB"/>
    <w:rsid w:val="004A5EC9"/>
    <w:rsid w:val="004A6285"/>
    <w:rsid w:val="004A62D7"/>
    <w:rsid w:val="004A6D57"/>
    <w:rsid w:val="004A6EBD"/>
    <w:rsid w:val="004A717B"/>
    <w:rsid w:val="004A73C9"/>
    <w:rsid w:val="004A795F"/>
    <w:rsid w:val="004A7B3F"/>
    <w:rsid w:val="004A7D0C"/>
    <w:rsid w:val="004B02B1"/>
    <w:rsid w:val="004B03DE"/>
    <w:rsid w:val="004B040E"/>
    <w:rsid w:val="004B04B3"/>
    <w:rsid w:val="004B08F5"/>
    <w:rsid w:val="004B0E21"/>
    <w:rsid w:val="004B145D"/>
    <w:rsid w:val="004B172F"/>
    <w:rsid w:val="004B1ED7"/>
    <w:rsid w:val="004B21D4"/>
    <w:rsid w:val="004B2476"/>
    <w:rsid w:val="004B286C"/>
    <w:rsid w:val="004B2E15"/>
    <w:rsid w:val="004B2EEE"/>
    <w:rsid w:val="004B2F1A"/>
    <w:rsid w:val="004B2F8F"/>
    <w:rsid w:val="004B34B4"/>
    <w:rsid w:val="004B34F7"/>
    <w:rsid w:val="004B3876"/>
    <w:rsid w:val="004B38C3"/>
    <w:rsid w:val="004B392B"/>
    <w:rsid w:val="004B3ADC"/>
    <w:rsid w:val="004B3B0A"/>
    <w:rsid w:val="004B3DD4"/>
    <w:rsid w:val="004B3F52"/>
    <w:rsid w:val="004B3FF2"/>
    <w:rsid w:val="004B406E"/>
    <w:rsid w:val="004B4527"/>
    <w:rsid w:val="004B4A5C"/>
    <w:rsid w:val="004B4D13"/>
    <w:rsid w:val="004B4E18"/>
    <w:rsid w:val="004B52EF"/>
    <w:rsid w:val="004B5C91"/>
    <w:rsid w:val="004B5D8E"/>
    <w:rsid w:val="004B61C3"/>
    <w:rsid w:val="004B6579"/>
    <w:rsid w:val="004B6861"/>
    <w:rsid w:val="004B7423"/>
    <w:rsid w:val="004B7AC3"/>
    <w:rsid w:val="004B7B49"/>
    <w:rsid w:val="004B7BC8"/>
    <w:rsid w:val="004B7DE8"/>
    <w:rsid w:val="004B7F5B"/>
    <w:rsid w:val="004C03B1"/>
    <w:rsid w:val="004C0453"/>
    <w:rsid w:val="004C0678"/>
    <w:rsid w:val="004C10E5"/>
    <w:rsid w:val="004C11D3"/>
    <w:rsid w:val="004C177B"/>
    <w:rsid w:val="004C1888"/>
    <w:rsid w:val="004C1A7B"/>
    <w:rsid w:val="004C1B88"/>
    <w:rsid w:val="004C1D64"/>
    <w:rsid w:val="004C20FE"/>
    <w:rsid w:val="004C23BE"/>
    <w:rsid w:val="004C23F2"/>
    <w:rsid w:val="004C2FFF"/>
    <w:rsid w:val="004C3274"/>
    <w:rsid w:val="004C37B3"/>
    <w:rsid w:val="004C38C2"/>
    <w:rsid w:val="004C3B08"/>
    <w:rsid w:val="004C3FFD"/>
    <w:rsid w:val="004C437E"/>
    <w:rsid w:val="004C4429"/>
    <w:rsid w:val="004C4A52"/>
    <w:rsid w:val="004C4A7E"/>
    <w:rsid w:val="004C50A8"/>
    <w:rsid w:val="004C50D8"/>
    <w:rsid w:val="004C55A0"/>
    <w:rsid w:val="004C5CF3"/>
    <w:rsid w:val="004C5FFC"/>
    <w:rsid w:val="004C6201"/>
    <w:rsid w:val="004C64E0"/>
    <w:rsid w:val="004C6513"/>
    <w:rsid w:val="004C6984"/>
    <w:rsid w:val="004C6A0E"/>
    <w:rsid w:val="004C7770"/>
    <w:rsid w:val="004C778F"/>
    <w:rsid w:val="004C7B4E"/>
    <w:rsid w:val="004D00FE"/>
    <w:rsid w:val="004D034B"/>
    <w:rsid w:val="004D057E"/>
    <w:rsid w:val="004D0AAC"/>
    <w:rsid w:val="004D0BCB"/>
    <w:rsid w:val="004D0D28"/>
    <w:rsid w:val="004D10FB"/>
    <w:rsid w:val="004D11C1"/>
    <w:rsid w:val="004D11D0"/>
    <w:rsid w:val="004D139D"/>
    <w:rsid w:val="004D1A94"/>
    <w:rsid w:val="004D1D2A"/>
    <w:rsid w:val="004D1F39"/>
    <w:rsid w:val="004D22F4"/>
    <w:rsid w:val="004D25FF"/>
    <w:rsid w:val="004D287C"/>
    <w:rsid w:val="004D2EB0"/>
    <w:rsid w:val="004D2ED7"/>
    <w:rsid w:val="004D2FC0"/>
    <w:rsid w:val="004D2FE8"/>
    <w:rsid w:val="004D365E"/>
    <w:rsid w:val="004D380A"/>
    <w:rsid w:val="004D3A8A"/>
    <w:rsid w:val="004D3F86"/>
    <w:rsid w:val="004D4525"/>
    <w:rsid w:val="004D4B4C"/>
    <w:rsid w:val="004D54E8"/>
    <w:rsid w:val="004D555E"/>
    <w:rsid w:val="004D567A"/>
    <w:rsid w:val="004D5687"/>
    <w:rsid w:val="004D5B4C"/>
    <w:rsid w:val="004D5CB5"/>
    <w:rsid w:val="004D6B80"/>
    <w:rsid w:val="004D6CAA"/>
    <w:rsid w:val="004D6FFB"/>
    <w:rsid w:val="004D7209"/>
    <w:rsid w:val="004D74FC"/>
    <w:rsid w:val="004D7647"/>
    <w:rsid w:val="004D76C3"/>
    <w:rsid w:val="004D783B"/>
    <w:rsid w:val="004D7A35"/>
    <w:rsid w:val="004D7CA5"/>
    <w:rsid w:val="004E06EA"/>
    <w:rsid w:val="004E0A05"/>
    <w:rsid w:val="004E0CA8"/>
    <w:rsid w:val="004E0CD9"/>
    <w:rsid w:val="004E0E48"/>
    <w:rsid w:val="004E10BA"/>
    <w:rsid w:val="004E11C8"/>
    <w:rsid w:val="004E11DC"/>
    <w:rsid w:val="004E160E"/>
    <w:rsid w:val="004E1869"/>
    <w:rsid w:val="004E1E83"/>
    <w:rsid w:val="004E294B"/>
    <w:rsid w:val="004E2CC1"/>
    <w:rsid w:val="004E2DE3"/>
    <w:rsid w:val="004E2E2D"/>
    <w:rsid w:val="004E30C6"/>
    <w:rsid w:val="004E3C65"/>
    <w:rsid w:val="004E3F8D"/>
    <w:rsid w:val="004E4017"/>
    <w:rsid w:val="004E407A"/>
    <w:rsid w:val="004E420F"/>
    <w:rsid w:val="004E4375"/>
    <w:rsid w:val="004E4B53"/>
    <w:rsid w:val="004E4DCF"/>
    <w:rsid w:val="004E527F"/>
    <w:rsid w:val="004E53C0"/>
    <w:rsid w:val="004E547B"/>
    <w:rsid w:val="004E55CC"/>
    <w:rsid w:val="004E5A3C"/>
    <w:rsid w:val="004E5D6D"/>
    <w:rsid w:val="004E5E6C"/>
    <w:rsid w:val="004E60D2"/>
    <w:rsid w:val="004E6425"/>
    <w:rsid w:val="004E6463"/>
    <w:rsid w:val="004E658A"/>
    <w:rsid w:val="004E65BA"/>
    <w:rsid w:val="004E709C"/>
    <w:rsid w:val="004E70D8"/>
    <w:rsid w:val="004E754B"/>
    <w:rsid w:val="004E7824"/>
    <w:rsid w:val="004E79FC"/>
    <w:rsid w:val="004E7E5D"/>
    <w:rsid w:val="004E7E77"/>
    <w:rsid w:val="004E7F1D"/>
    <w:rsid w:val="004F030E"/>
    <w:rsid w:val="004F03EC"/>
    <w:rsid w:val="004F0672"/>
    <w:rsid w:val="004F0B00"/>
    <w:rsid w:val="004F0B71"/>
    <w:rsid w:val="004F0BB1"/>
    <w:rsid w:val="004F0F3C"/>
    <w:rsid w:val="004F1354"/>
    <w:rsid w:val="004F16FA"/>
    <w:rsid w:val="004F1ACA"/>
    <w:rsid w:val="004F1C14"/>
    <w:rsid w:val="004F2234"/>
    <w:rsid w:val="004F2350"/>
    <w:rsid w:val="004F2699"/>
    <w:rsid w:val="004F2954"/>
    <w:rsid w:val="004F2AEF"/>
    <w:rsid w:val="004F2AF6"/>
    <w:rsid w:val="004F2BF2"/>
    <w:rsid w:val="004F2F74"/>
    <w:rsid w:val="004F2FEB"/>
    <w:rsid w:val="004F3033"/>
    <w:rsid w:val="004F316A"/>
    <w:rsid w:val="004F3262"/>
    <w:rsid w:val="004F3284"/>
    <w:rsid w:val="004F35C7"/>
    <w:rsid w:val="004F368D"/>
    <w:rsid w:val="004F3809"/>
    <w:rsid w:val="004F3E12"/>
    <w:rsid w:val="004F3F8F"/>
    <w:rsid w:val="004F3FCF"/>
    <w:rsid w:val="004F47DD"/>
    <w:rsid w:val="004F4968"/>
    <w:rsid w:val="004F5060"/>
    <w:rsid w:val="004F51CE"/>
    <w:rsid w:val="004F51F2"/>
    <w:rsid w:val="004F57FC"/>
    <w:rsid w:val="004F5A51"/>
    <w:rsid w:val="004F5B9D"/>
    <w:rsid w:val="004F5BAB"/>
    <w:rsid w:val="004F5DA3"/>
    <w:rsid w:val="004F6405"/>
    <w:rsid w:val="004F648A"/>
    <w:rsid w:val="004F672A"/>
    <w:rsid w:val="004F6763"/>
    <w:rsid w:val="004F6776"/>
    <w:rsid w:val="004F68AE"/>
    <w:rsid w:val="004F6941"/>
    <w:rsid w:val="004F6BAE"/>
    <w:rsid w:val="004F6C55"/>
    <w:rsid w:val="004F6C7A"/>
    <w:rsid w:val="004F6D38"/>
    <w:rsid w:val="004F6ED7"/>
    <w:rsid w:val="004F706B"/>
    <w:rsid w:val="004F70E0"/>
    <w:rsid w:val="004F7941"/>
    <w:rsid w:val="005008CB"/>
    <w:rsid w:val="00500BC7"/>
    <w:rsid w:val="00500C97"/>
    <w:rsid w:val="00500E82"/>
    <w:rsid w:val="00500F2B"/>
    <w:rsid w:val="005010C0"/>
    <w:rsid w:val="005012B9"/>
    <w:rsid w:val="005014EC"/>
    <w:rsid w:val="005018B7"/>
    <w:rsid w:val="005018C2"/>
    <w:rsid w:val="00501A8D"/>
    <w:rsid w:val="00501C29"/>
    <w:rsid w:val="00501E4C"/>
    <w:rsid w:val="0050217B"/>
    <w:rsid w:val="0050221A"/>
    <w:rsid w:val="0050230A"/>
    <w:rsid w:val="005025EC"/>
    <w:rsid w:val="00502A13"/>
    <w:rsid w:val="00502D02"/>
    <w:rsid w:val="00503545"/>
    <w:rsid w:val="00503AA3"/>
    <w:rsid w:val="00503B3E"/>
    <w:rsid w:val="005041EF"/>
    <w:rsid w:val="00504733"/>
    <w:rsid w:val="005047E9"/>
    <w:rsid w:val="00504D4F"/>
    <w:rsid w:val="00504EBD"/>
    <w:rsid w:val="00504EC8"/>
    <w:rsid w:val="00504F16"/>
    <w:rsid w:val="00505266"/>
    <w:rsid w:val="0050529B"/>
    <w:rsid w:val="0050539B"/>
    <w:rsid w:val="0050582C"/>
    <w:rsid w:val="005058F0"/>
    <w:rsid w:val="00505B04"/>
    <w:rsid w:val="00505D16"/>
    <w:rsid w:val="00505EBD"/>
    <w:rsid w:val="00506474"/>
    <w:rsid w:val="005066E5"/>
    <w:rsid w:val="00507391"/>
    <w:rsid w:val="005074E7"/>
    <w:rsid w:val="005077E8"/>
    <w:rsid w:val="00507D20"/>
    <w:rsid w:val="00507D26"/>
    <w:rsid w:val="00507D77"/>
    <w:rsid w:val="00507F49"/>
    <w:rsid w:val="0051036F"/>
    <w:rsid w:val="00510439"/>
    <w:rsid w:val="005104AE"/>
    <w:rsid w:val="00510603"/>
    <w:rsid w:val="005107BD"/>
    <w:rsid w:val="00510940"/>
    <w:rsid w:val="00510DB5"/>
    <w:rsid w:val="005111AB"/>
    <w:rsid w:val="0051129B"/>
    <w:rsid w:val="005113B1"/>
    <w:rsid w:val="00511707"/>
    <w:rsid w:val="00511940"/>
    <w:rsid w:val="005119CC"/>
    <w:rsid w:val="00511A02"/>
    <w:rsid w:val="00512129"/>
    <w:rsid w:val="00512486"/>
    <w:rsid w:val="00512B31"/>
    <w:rsid w:val="00512FD9"/>
    <w:rsid w:val="0051309D"/>
    <w:rsid w:val="00513495"/>
    <w:rsid w:val="0051395B"/>
    <w:rsid w:val="00513B04"/>
    <w:rsid w:val="00514219"/>
    <w:rsid w:val="00514DA0"/>
    <w:rsid w:val="00514DDC"/>
    <w:rsid w:val="005151ED"/>
    <w:rsid w:val="00516014"/>
    <w:rsid w:val="0051666B"/>
    <w:rsid w:val="005168DE"/>
    <w:rsid w:val="00516954"/>
    <w:rsid w:val="00516DEB"/>
    <w:rsid w:val="00516EA0"/>
    <w:rsid w:val="00517405"/>
    <w:rsid w:val="00517A1C"/>
    <w:rsid w:val="00517AE1"/>
    <w:rsid w:val="00517C63"/>
    <w:rsid w:val="00517F94"/>
    <w:rsid w:val="005200AE"/>
    <w:rsid w:val="005200E8"/>
    <w:rsid w:val="00520196"/>
    <w:rsid w:val="005202F3"/>
    <w:rsid w:val="0052089E"/>
    <w:rsid w:val="00520A10"/>
    <w:rsid w:val="00520A49"/>
    <w:rsid w:val="00520CA9"/>
    <w:rsid w:val="00521232"/>
    <w:rsid w:val="00521372"/>
    <w:rsid w:val="00521535"/>
    <w:rsid w:val="0052183D"/>
    <w:rsid w:val="005219A5"/>
    <w:rsid w:val="00522053"/>
    <w:rsid w:val="005226E6"/>
    <w:rsid w:val="0052292E"/>
    <w:rsid w:val="00522AD2"/>
    <w:rsid w:val="00522D43"/>
    <w:rsid w:val="00522FD4"/>
    <w:rsid w:val="0052308B"/>
    <w:rsid w:val="00523585"/>
    <w:rsid w:val="00523810"/>
    <w:rsid w:val="005238C2"/>
    <w:rsid w:val="005238DB"/>
    <w:rsid w:val="00523C1F"/>
    <w:rsid w:val="00523E62"/>
    <w:rsid w:val="00523F13"/>
    <w:rsid w:val="00523FAF"/>
    <w:rsid w:val="00524015"/>
    <w:rsid w:val="005248D8"/>
    <w:rsid w:val="00524A42"/>
    <w:rsid w:val="00524D3D"/>
    <w:rsid w:val="00525727"/>
    <w:rsid w:val="0052582B"/>
    <w:rsid w:val="00525992"/>
    <w:rsid w:val="005259CE"/>
    <w:rsid w:val="00525A22"/>
    <w:rsid w:val="00525B7D"/>
    <w:rsid w:val="00526114"/>
    <w:rsid w:val="0052663D"/>
    <w:rsid w:val="00526BF2"/>
    <w:rsid w:val="00526D21"/>
    <w:rsid w:val="005276F0"/>
    <w:rsid w:val="00530346"/>
    <w:rsid w:val="005305A0"/>
    <w:rsid w:val="00530EE3"/>
    <w:rsid w:val="0053122B"/>
    <w:rsid w:val="0053125D"/>
    <w:rsid w:val="00531A3D"/>
    <w:rsid w:val="00531A3F"/>
    <w:rsid w:val="00531AE4"/>
    <w:rsid w:val="00531C7F"/>
    <w:rsid w:val="00531EF8"/>
    <w:rsid w:val="00531F06"/>
    <w:rsid w:val="00531F40"/>
    <w:rsid w:val="00532000"/>
    <w:rsid w:val="005320F9"/>
    <w:rsid w:val="005321CC"/>
    <w:rsid w:val="00532941"/>
    <w:rsid w:val="00532D2F"/>
    <w:rsid w:val="00533212"/>
    <w:rsid w:val="00533246"/>
    <w:rsid w:val="0053338D"/>
    <w:rsid w:val="0053361B"/>
    <w:rsid w:val="00533B36"/>
    <w:rsid w:val="00533F70"/>
    <w:rsid w:val="00534042"/>
    <w:rsid w:val="0053422F"/>
    <w:rsid w:val="005349EB"/>
    <w:rsid w:val="00534F3D"/>
    <w:rsid w:val="005356BE"/>
    <w:rsid w:val="00535998"/>
    <w:rsid w:val="00535C3C"/>
    <w:rsid w:val="00535EF7"/>
    <w:rsid w:val="00536025"/>
    <w:rsid w:val="00536503"/>
    <w:rsid w:val="00536546"/>
    <w:rsid w:val="00536C91"/>
    <w:rsid w:val="00537395"/>
    <w:rsid w:val="00537606"/>
    <w:rsid w:val="0053777A"/>
    <w:rsid w:val="00537887"/>
    <w:rsid w:val="00537A25"/>
    <w:rsid w:val="00537CA3"/>
    <w:rsid w:val="00537DDA"/>
    <w:rsid w:val="00540047"/>
    <w:rsid w:val="00540308"/>
    <w:rsid w:val="005404BE"/>
    <w:rsid w:val="005409D7"/>
    <w:rsid w:val="00541C6E"/>
    <w:rsid w:val="005424EE"/>
    <w:rsid w:val="00542A02"/>
    <w:rsid w:val="00542BB4"/>
    <w:rsid w:val="00542D42"/>
    <w:rsid w:val="00542DFE"/>
    <w:rsid w:val="00542ED0"/>
    <w:rsid w:val="00542F60"/>
    <w:rsid w:val="00543386"/>
    <w:rsid w:val="00543B39"/>
    <w:rsid w:val="00543F5A"/>
    <w:rsid w:val="00543F95"/>
    <w:rsid w:val="00544175"/>
    <w:rsid w:val="0054422C"/>
    <w:rsid w:val="00544435"/>
    <w:rsid w:val="005444C3"/>
    <w:rsid w:val="0054497F"/>
    <w:rsid w:val="0054500F"/>
    <w:rsid w:val="0054529B"/>
    <w:rsid w:val="00545808"/>
    <w:rsid w:val="00545853"/>
    <w:rsid w:val="00546052"/>
    <w:rsid w:val="00546242"/>
    <w:rsid w:val="0054624C"/>
    <w:rsid w:val="005463CA"/>
    <w:rsid w:val="00546726"/>
    <w:rsid w:val="00546800"/>
    <w:rsid w:val="00546ABF"/>
    <w:rsid w:val="00546FB4"/>
    <w:rsid w:val="00547632"/>
    <w:rsid w:val="005479A2"/>
    <w:rsid w:val="00547AB1"/>
    <w:rsid w:val="00547B22"/>
    <w:rsid w:val="00547B37"/>
    <w:rsid w:val="00547B52"/>
    <w:rsid w:val="00550411"/>
    <w:rsid w:val="0055044E"/>
    <w:rsid w:val="005504BC"/>
    <w:rsid w:val="00550558"/>
    <w:rsid w:val="00550D0E"/>
    <w:rsid w:val="00551360"/>
    <w:rsid w:val="005513FD"/>
    <w:rsid w:val="0055165F"/>
    <w:rsid w:val="005516F0"/>
    <w:rsid w:val="00551F3A"/>
    <w:rsid w:val="005522BA"/>
    <w:rsid w:val="00552AC3"/>
    <w:rsid w:val="00552AFC"/>
    <w:rsid w:val="00552E5E"/>
    <w:rsid w:val="00552ED9"/>
    <w:rsid w:val="00553027"/>
    <w:rsid w:val="005530D1"/>
    <w:rsid w:val="0055313F"/>
    <w:rsid w:val="005534A2"/>
    <w:rsid w:val="005535B5"/>
    <w:rsid w:val="00553640"/>
    <w:rsid w:val="005537CB"/>
    <w:rsid w:val="00553BE5"/>
    <w:rsid w:val="00553E3B"/>
    <w:rsid w:val="00553FB9"/>
    <w:rsid w:val="00553FDE"/>
    <w:rsid w:val="005541FF"/>
    <w:rsid w:val="005546A6"/>
    <w:rsid w:val="00554E51"/>
    <w:rsid w:val="00554F5C"/>
    <w:rsid w:val="0055501F"/>
    <w:rsid w:val="00555195"/>
    <w:rsid w:val="005551B7"/>
    <w:rsid w:val="005555D1"/>
    <w:rsid w:val="00555731"/>
    <w:rsid w:val="0055580E"/>
    <w:rsid w:val="005559D7"/>
    <w:rsid w:val="00555A5A"/>
    <w:rsid w:val="00555AE5"/>
    <w:rsid w:val="005565AC"/>
    <w:rsid w:val="00556603"/>
    <w:rsid w:val="00557EB5"/>
    <w:rsid w:val="00557EF2"/>
    <w:rsid w:val="00557F7C"/>
    <w:rsid w:val="00560A86"/>
    <w:rsid w:val="00560BA1"/>
    <w:rsid w:val="00561333"/>
    <w:rsid w:val="005613D8"/>
    <w:rsid w:val="00561565"/>
    <w:rsid w:val="00561818"/>
    <w:rsid w:val="00561856"/>
    <w:rsid w:val="00561C11"/>
    <w:rsid w:val="00561D11"/>
    <w:rsid w:val="00561D65"/>
    <w:rsid w:val="005620C8"/>
    <w:rsid w:val="005620E3"/>
    <w:rsid w:val="005626E4"/>
    <w:rsid w:val="00562DD0"/>
    <w:rsid w:val="005632B3"/>
    <w:rsid w:val="00563574"/>
    <w:rsid w:val="005636F7"/>
    <w:rsid w:val="005638BB"/>
    <w:rsid w:val="00563C74"/>
    <w:rsid w:val="00563D1C"/>
    <w:rsid w:val="00563EBA"/>
    <w:rsid w:val="005640F7"/>
    <w:rsid w:val="005641A7"/>
    <w:rsid w:val="005645B3"/>
    <w:rsid w:val="005647D9"/>
    <w:rsid w:val="00564EFC"/>
    <w:rsid w:val="00565049"/>
    <w:rsid w:val="005653B5"/>
    <w:rsid w:val="00565585"/>
    <w:rsid w:val="00565662"/>
    <w:rsid w:val="00565B7F"/>
    <w:rsid w:val="00565C78"/>
    <w:rsid w:val="00565D73"/>
    <w:rsid w:val="005663B6"/>
    <w:rsid w:val="00566654"/>
    <w:rsid w:val="005666EB"/>
    <w:rsid w:val="00566721"/>
    <w:rsid w:val="00566B68"/>
    <w:rsid w:val="00567429"/>
    <w:rsid w:val="00567695"/>
    <w:rsid w:val="005676A2"/>
    <w:rsid w:val="00567783"/>
    <w:rsid w:val="00567923"/>
    <w:rsid w:val="00567A67"/>
    <w:rsid w:val="00567A99"/>
    <w:rsid w:val="0057034C"/>
    <w:rsid w:val="005704A9"/>
    <w:rsid w:val="00571094"/>
    <w:rsid w:val="00571234"/>
    <w:rsid w:val="0057126E"/>
    <w:rsid w:val="005719CF"/>
    <w:rsid w:val="005719DD"/>
    <w:rsid w:val="00571C58"/>
    <w:rsid w:val="00571DF8"/>
    <w:rsid w:val="00571F51"/>
    <w:rsid w:val="0057212F"/>
    <w:rsid w:val="005721C9"/>
    <w:rsid w:val="005723C5"/>
    <w:rsid w:val="00572466"/>
    <w:rsid w:val="00572586"/>
    <w:rsid w:val="005727AE"/>
    <w:rsid w:val="00572B98"/>
    <w:rsid w:val="00572BE0"/>
    <w:rsid w:val="0057310A"/>
    <w:rsid w:val="005731DE"/>
    <w:rsid w:val="00573212"/>
    <w:rsid w:val="00573377"/>
    <w:rsid w:val="005733F5"/>
    <w:rsid w:val="0057342C"/>
    <w:rsid w:val="0057352B"/>
    <w:rsid w:val="00573971"/>
    <w:rsid w:val="005739C8"/>
    <w:rsid w:val="00573A4A"/>
    <w:rsid w:val="00573E53"/>
    <w:rsid w:val="00574288"/>
    <w:rsid w:val="0057437A"/>
    <w:rsid w:val="005747E7"/>
    <w:rsid w:val="00574881"/>
    <w:rsid w:val="00574B21"/>
    <w:rsid w:val="00575227"/>
    <w:rsid w:val="00575625"/>
    <w:rsid w:val="0057576D"/>
    <w:rsid w:val="00575D33"/>
    <w:rsid w:val="0057646A"/>
    <w:rsid w:val="00576613"/>
    <w:rsid w:val="005769DA"/>
    <w:rsid w:val="00576DBA"/>
    <w:rsid w:val="00576DFF"/>
    <w:rsid w:val="00577029"/>
    <w:rsid w:val="00577072"/>
    <w:rsid w:val="005778B0"/>
    <w:rsid w:val="0058018F"/>
    <w:rsid w:val="005802F3"/>
    <w:rsid w:val="005804FD"/>
    <w:rsid w:val="00580623"/>
    <w:rsid w:val="005806E0"/>
    <w:rsid w:val="00580991"/>
    <w:rsid w:val="00580B32"/>
    <w:rsid w:val="00580C54"/>
    <w:rsid w:val="005811AC"/>
    <w:rsid w:val="005812FB"/>
    <w:rsid w:val="00581526"/>
    <w:rsid w:val="0058169D"/>
    <w:rsid w:val="005817B2"/>
    <w:rsid w:val="00581812"/>
    <w:rsid w:val="00581A93"/>
    <w:rsid w:val="00581C0B"/>
    <w:rsid w:val="00581E77"/>
    <w:rsid w:val="00582613"/>
    <w:rsid w:val="0058299B"/>
    <w:rsid w:val="00582F73"/>
    <w:rsid w:val="00582FAA"/>
    <w:rsid w:val="005832B0"/>
    <w:rsid w:val="005832E0"/>
    <w:rsid w:val="005834B0"/>
    <w:rsid w:val="005839F9"/>
    <w:rsid w:val="00583C5E"/>
    <w:rsid w:val="00583EF9"/>
    <w:rsid w:val="00583FEF"/>
    <w:rsid w:val="0058425A"/>
    <w:rsid w:val="005843BF"/>
    <w:rsid w:val="0058462E"/>
    <w:rsid w:val="005848C3"/>
    <w:rsid w:val="00584953"/>
    <w:rsid w:val="00584B18"/>
    <w:rsid w:val="00584C9F"/>
    <w:rsid w:val="00584CA9"/>
    <w:rsid w:val="00585322"/>
    <w:rsid w:val="00585690"/>
    <w:rsid w:val="00585CE9"/>
    <w:rsid w:val="00585DCE"/>
    <w:rsid w:val="00585DDB"/>
    <w:rsid w:val="00585E34"/>
    <w:rsid w:val="00586565"/>
    <w:rsid w:val="0058660A"/>
    <w:rsid w:val="00586666"/>
    <w:rsid w:val="005868B8"/>
    <w:rsid w:val="00586C7A"/>
    <w:rsid w:val="00586D5E"/>
    <w:rsid w:val="00586E36"/>
    <w:rsid w:val="005871E4"/>
    <w:rsid w:val="00587830"/>
    <w:rsid w:val="00587924"/>
    <w:rsid w:val="00587C7B"/>
    <w:rsid w:val="0059003A"/>
    <w:rsid w:val="005900F2"/>
    <w:rsid w:val="00590120"/>
    <w:rsid w:val="00590413"/>
    <w:rsid w:val="00590422"/>
    <w:rsid w:val="005906D9"/>
    <w:rsid w:val="00590F16"/>
    <w:rsid w:val="00590F83"/>
    <w:rsid w:val="005919BB"/>
    <w:rsid w:val="00591A14"/>
    <w:rsid w:val="00591B25"/>
    <w:rsid w:val="00591C23"/>
    <w:rsid w:val="00591CD5"/>
    <w:rsid w:val="005920F2"/>
    <w:rsid w:val="00592284"/>
    <w:rsid w:val="005922F6"/>
    <w:rsid w:val="005924EA"/>
    <w:rsid w:val="005925FD"/>
    <w:rsid w:val="0059262A"/>
    <w:rsid w:val="00592679"/>
    <w:rsid w:val="005928CA"/>
    <w:rsid w:val="0059293D"/>
    <w:rsid w:val="005929B3"/>
    <w:rsid w:val="00592E32"/>
    <w:rsid w:val="0059304C"/>
    <w:rsid w:val="00593331"/>
    <w:rsid w:val="005933FE"/>
    <w:rsid w:val="0059348F"/>
    <w:rsid w:val="005935E7"/>
    <w:rsid w:val="0059364C"/>
    <w:rsid w:val="00593670"/>
    <w:rsid w:val="00593758"/>
    <w:rsid w:val="005939D3"/>
    <w:rsid w:val="00593B79"/>
    <w:rsid w:val="00593BA0"/>
    <w:rsid w:val="00593CAE"/>
    <w:rsid w:val="00593E73"/>
    <w:rsid w:val="0059452B"/>
    <w:rsid w:val="005949F1"/>
    <w:rsid w:val="00594A4D"/>
    <w:rsid w:val="00594AA5"/>
    <w:rsid w:val="00594ADB"/>
    <w:rsid w:val="00594D7A"/>
    <w:rsid w:val="00594E41"/>
    <w:rsid w:val="00595135"/>
    <w:rsid w:val="0059540E"/>
    <w:rsid w:val="00595486"/>
    <w:rsid w:val="00595575"/>
    <w:rsid w:val="005955B7"/>
    <w:rsid w:val="0059588F"/>
    <w:rsid w:val="005958D1"/>
    <w:rsid w:val="00595C90"/>
    <w:rsid w:val="005961DF"/>
    <w:rsid w:val="005967E5"/>
    <w:rsid w:val="005968E8"/>
    <w:rsid w:val="0059692C"/>
    <w:rsid w:val="00596AD4"/>
    <w:rsid w:val="00596CA7"/>
    <w:rsid w:val="00596CF4"/>
    <w:rsid w:val="00596FD4"/>
    <w:rsid w:val="005970FC"/>
    <w:rsid w:val="0059737B"/>
    <w:rsid w:val="0059795A"/>
    <w:rsid w:val="005979BC"/>
    <w:rsid w:val="005A00F9"/>
    <w:rsid w:val="005A014D"/>
    <w:rsid w:val="005A0411"/>
    <w:rsid w:val="005A0460"/>
    <w:rsid w:val="005A0B98"/>
    <w:rsid w:val="005A1586"/>
    <w:rsid w:val="005A1A3D"/>
    <w:rsid w:val="005A1BD4"/>
    <w:rsid w:val="005A1C68"/>
    <w:rsid w:val="005A20AF"/>
    <w:rsid w:val="005A21A0"/>
    <w:rsid w:val="005A2AFA"/>
    <w:rsid w:val="005A2B6B"/>
    <w:rsid w:val="005A2DCB"/>
    <w:rsid w:val="005A305D"/>
    <w:rsid w:val="005A3231"/>
    <w:rsid w:val="005A3237"/>
    <w:rsid w:val="005A334A"/>
    <w:rsid w:val="005A3403"/>
    <w:rsid w:val="005A3D2E"/>
    <w:rsid w:val="005A3DF6"/>
    <w:rsid w:val="005A3F35"/>
    <w:rsid w:val="005A48C9"/>
    <w:rsid w:val="005A4A5D"/>
    <w:rsid w:val="005A4B5A"/>
    <w:rsid w:val="005A4C81"/>
    <w:rsid w:val="005A5377"/>
    <w:rsid w:val="005A5CEC"/>
    <w:rsid w:val="005A5F8F"/>
    <w:rsid w:val="005A5FE6"/>
    <w:rsid w:val="005A601A"/>
    <w:rsid w:val="005A612E"/>
    <w:rsid w:val="005A6189"/>
    <w:rsid w:val="005A67F2"/>
    <w:rsid w:val="005A69A8"/>
    <w:rsid w:val="005A6A99"/>
    <w:rsid w:val="005A6B84"/>
    <w:rsid w:val="005A7249"/>
    <w:rsid w:val="005A7472"/>
    <w:rsid w:val="005A7482"/>
    <w:rsid w:val="005A75EE"/>
    <w:rsid w:val="005A7652"/>
    <w:rsid w:val="005A7862"/>
    <w:rsid w:val="005A78D8"/>
    <w:rsid w:val="005A7ECC"/>
    <w:rsid w:val="005B01BA"/>
    <w:rsid w:val="005B0231"/>
    <w:rsid w:val="005B0371"/>
    <w:rsid w:val="005B0395"/>
    <w:rsid w:val="005B07FC"/>
    <w:rsid w:val="005B0839"/>
    <w:rsid w:val="005B093B"/>
    <w:rsid w:val="005B0B61"/>
    <w:rsid w:val="005B0C0C"/>
    <w:rsid w:val="005B0EF3"/>
    <w:rsid w:val="005B12CA"/>
    <w:rsid w:val="005B155D"/>
    <w:rsid w:val="005B16C9"/>
    <w:rsid w:val="005B1864"/>
    <w:rsid w:val="005B1BC0"/>
    <w:rsid w:val="005B1C1A"/>
    <w:rsid w:val="005B1FC6"/>
    <w:rsid w:val="005B2361"/>
    <w:rsid w:val="005B26F2"/>
    <w:rsid w:val="005B2B0E"/>
    <w:rsid w:val="005B3712"/>
    <w:rsid w:val="005B3C00"/>
    <w:rsid w:val="005B3D2D"/>
    <w:rsid w:val="005B40CC"/>
    <w:rsid w:val="005B470D"/>
    <w:rsid w:val="005B4803"/>
    <w:rsid w:val="005B4A20"/>
    <w:rsid w:val="005B4FB7"/>
    <w:rsid w:val="005B4FF2"/>
    <w:rsid w:val="005B5018"/>
    <w:rsid w:val="005B570D"/>
    <w:rsid w:val="005B57D4"/>
    <w:rsid w:val="005B5842"/>
    <w:rsid w:val="005B5925"/>
    <w:rsid w:val="005B5D22"/>
    <w:rsid w:val="005B62EC"/>
    <w:rsid w:val="005B68DB"/>
    <w:rsid w:val="005B6BBE"/>
    <w:rsid w:val="005B6F5E"/>
    <w:rsid w:val="005B6F99"/>
    <w:rsid w:val="005B70C8"/>
    <w:rsid w:val="005B73BD"/>
    <w:rsid w:val="005B74A7"/>
    <w:rsid w:val="005B7576"/>
    <w:rsid w:val="005B7635"/>
    <w:rsid w:val="005B79D6"/>
    <w:rsid w:val="005B7BBB"/>
    <w:rsid w:val="005B7BDD"/>
    <w:rsid w:val="005B7C45"/>
    <w:rsid w:val="005C08DB"/>
    <w:rsid w:val="005C0920"/>
    <w:rsid w:val="005C0B0D"/>
    <w:rsid w:val="005C0B9F"/>
    <w:rsid w:val="005C0D31"/>
    <w:rsid w:val="005C0F10"/>
    <w:rsid w:val="005C113E"/>
    <w:rsid w:val="005C12FD"/>
    <w:rsid w:val="005C1BFE"/>
    <w:rsid w:val="005C2461"/>
    <w:rsid w:val="005C28EE"/>
    <w:rsid w:val="005C2CE5"/>
    <w:rsid w:val="005C321B"/>
    <w:rsid w:val="005C327B"/>
    <w:rsid w:val="005C3755"/>
    <w:rsid w:val="005C386E"/>
    <w:rsid w:val="005C39F0"/>
    <w:rsid w:val="005C3B48"/>
    <w:rsid w:val="005C3FB1"/>
    <w:rsid w:val="005C407C"/>
    <w:rsid w:val="005C4306"/>
    <w:rsid w:val="005C4483"/>
    <w:rsid w:val="005C4881"/>
    <w:rsid w:val="005C4F7C"/>
    <w:rsid w:val="005C5673"/>
    <w:rsid w:val="005C5C69"/>
    <w:rsid w:val="005C66A0"/>
    <w:rsid w:val="005C6803"/>
    <w:rsid w:val="005C6F7D"/>
    <w:rsid w:val="005C7157"/>
    <w:rsid w:val="005C7381"/>
    <w:rsid w:val="005C7579"/>
    <w:rsid w:val="005C7689"/>
    <w:rsid w:val="005C77A0"/>
    <w:rsid w:val="005C7829"/>
    <w:rsid w:val="005C78BF"/>
    <w:rsid w:val="005C7AB1"/>
    <w:rsid w:val="005C7DA6"/>
    <w:rsid w:val="005D046D"/>
    <w:rsid w:val="005D0878"/>
    <w:rsid w:val="005D08F5"/>
    <w:rsid w:val="005D105A"/>
    <w:rsid w:val="005D1657"/>
    <w:rsid w:val="005D17D3"/>
    <w:rsid w:val="005D1825"/>
    <w:rsid w:val="005D1A68"/>
    <w:rsid w:val="005D1AD3"/>
    <w:rsid w:val="005D1BE0"/>
    <w:rsid w:val="005D208A"/>
    <w:rsid w:val="005D2512"/>
    <w:rsid w:val="005D2A85"/>
    <w:rsid w:val="005D2C5C"/>
    <w:rsid w:val="005D2D96"/>
    <w:rsid w:val="005D3395"/>
    <w:rsid w:val="005D35DD"/>
    <w:rsid w:val="005D3DAE"/>
    <w:rsid w:val="005D431A"/>
    <w:rsid w:val="005D4460"/>
    <w:rsid w:val="005D45A1"/>
    <w:rsid w:val="005D47C6"/>
    <w:rsid w:val="005D4D7B"/>
    <w:rsid w:val="005D4E14"/>
    <w:rsid w:val="005D4FED"/>
    <w:rsid w:val="005D50C5"/>
    <w:rsid w:val="005D5228"/>
    <w:rsid w:val="005D58D9"/>
    <w:rsid w:val="005D5979"/>
    <w:rsid w:val="005D65C9"/>
    <w:rsid w:val="005D66E4"/>
    <w:rsid w:val="005D69CF"/>
    <w:rsid w:val="005D6C24"/>
    <w:rsid w:val="005D6F45"/>
    <w:rsid w:val="005D7479"/>
    <w:rsid w:val="005D75AE"/>
    <w:rsid w:val="005D7727"/>
    <w:rsid w:val="005D7873"/>
    <w:rsid w:val="005D78E9"/>
    <w:rsid w:val="005D7E5E"/>
    <w:rsid w:val="005E00F6"/>
    <w:rsid w:val="005E0385"/>
    <w:rsid w:val="005E052D"/>
    <w:rsid w:val="005E055D"/>
    <w:rsid w:val="005E059F"/>
    <w:rsid w:val="005E07ED"/>
    <w:rsid w:val="005E0945"/>
    <w:rsid w:val="005E0CC3"/>
    <w:rsid w:val="005E0E29"/>
    <w:rsid w:val="005E0EBA"/>
    <w:rsid w:val="005E132F"/>
    <w:rsid w:val="005E214D"/>
    <w:rsid w:val="005E22E9"/>
    <w:rsid w:val="005E2444"/>
    <w:rsid w:val="005E2583"/>
    <w:rsid w:val="005E346A"/>
    <w:rsid w:val="005E3838"/>
    <w:rsid w:val="005E389C"/>
    <w:rsid w:val="005E38CC"/>
    <w:rsid w:val="005E3971"/>
    <w:rsid w:val="005E4217"/>
    <w:rsid w:val="005E43A6"/>
    <w:rsid w:val="005E43B5"/>
    <w:rsid w:val="005E4BD7"/>
    <w:rsid w:val="005E4C57"/>
    <w:rsid w:val="005E4CB4"/>
    <w:rsid w:val="005E4EC3"/>
    <w:rsid w:val="005E4F2A"/>
    <w:rsid w:val="005E4F84"/>
    <w:rsid w:val="005E51D7"/>
    <w:rsid w:val="005E5D4A"/>
    <w:rsid w:val="005E5DEC"/>
    <w:rsid w:val="005E6585"/>
    <w:rsid w:val="005E65F9"/>
    <w:rsid w:val="005E73CA"/>
    <w:rsid w:val="005E7802"/>
    <w:rsid w:val="005E78C7"/>
    <w:rsid w:val="005E7D8E"/>
    <w:rsid w:val="005E7E04"/>
    <w:rsid w:val="005F03CF"/>
    <w:rsid w:val="005F044C"/>
    <w:rsid w:val="005F12FC"/>
    <w:rsid w:val="005F277D"/>
    <w:rsid w:val="005F2B5A"/>
    <w:rsid w:val="005F2DC7"/>
    <w:rsid w:val="005F31EC"/>
    <w:rsid w:val="005F341E"/>
    <w:rsid w:val="005F3632"/>
    <w:rsid w:val="005F3690"/>
    <w:rsid w:val="005F37CA"/>
    <w:rsid w:val="005F38FD"/>
    <w:rsid w:val="005F3966"/>
    <w:rsid w:val="005F3AD2"/>
    <w:rsid w:val="005F3B0A"/>
    <w:rsid w:val="005F3E92"/>
    <w:rsid w:val="005F3F39"/>
    <w:rsid w:val="005F46D5"/>
    <w:rsid w:val="005F4766"/>
    <w:rsid w:val="005F4D26"/>
    <w:rsid w:val="005F4E6A"/>
    <w:rsid w:val="005F4EA1"/>
    <w:rsid w:val="005F5135"/>
    <w:rsid w:val="005F53DD"/>
    <w:rsid w:val="005F573A"/>
    <w:rsid w:val="005F59AF"/>
    <w:rsid w:val="005F5B3A"/>
    <w:rsid w:val="005F5C48"/>
    <w:rsid w:val="005F6509"/>
    <w:rsid w:val="005F655D"/>
    <w:rsid w:val="005F656E"/>
    <w:rsid w:val="005F6586"/>
    <w:rsid w:val="005F659B"/>
    <w:rsid w:val="005F6608"/>
    <w:rsid w:val="005F66BA"/>
    <w:rsid w:val="005F676B"/>
    <w:rsid w:val="005F6B8B"/>
    <w:rsid w:val="005F6D00"/>
    <w:rsid w:val="005F6D9B"/>
    <w:rsid w:val="005F708E"/>
    <w:rsid w:val="005F74AA"/>
    <w:rsid w:val="005F7716"/>
    <w:rsid w:val="005F796D"/>
    <w:rsid w:val="005F7DD2"/>
    <w:rsid w:val="005F7E07"/>
    <w:rsid w:val="006002A7"/>
    <w:rsid w:val="0060036E"/>
    <w:rsid w:val="00600585"/>
    <w:rsid w:val="006006AA"/>
    <w:rsid w:val="00601034"/>
    <w:rsid w:val="00601071"/>
    <w:rsid w:val="0060131E"/>
    <w:rsid w:val="0060147F"/>
    <w:rsid w:val="00601526"/>
    <w:rsid w:val="00601568"/>
    <w:rsid w:val="0060184F"/>
    <w:rsid w:val="00601BC7"/>
    <w:rsid w:val="006023B5"/>
    <w:rsid w:val="0060240A"/>
    <w:rsid w:val="0060264D"/>
    <w:rsid w:val="00602849"/>
    <w:rsid w:val="00602AB8"/>
    <w:rsid w:val="00602B04"/>
    <w:rsid w:val="0060305F"/>
    <w:rsid w:val="006031D0"/>
    <w:rsid w:val="0060339E"/>
    <w:rsid w:val="00604216"/>
    <w:rsid w:val="00604233"/>
    <w:rsid w:val="006044D7"/>
    <w:rsid w:val="0060486E"/>
    <w:rsid w:val="00604AEC"/>
    <w:rsid w:val="00604D45"/>
    <w:rsid w:val="00604EB0"/>
    <w:rsid w:val="00604ED5"/>
    <w:rsid w:val="00605305"/>
    <w:rsid w:val="00605739"/>
    <w:rsid w:val="00605C76"/>
    <w:rsid w:val="0060619B"/>
    <w:rsid w:val="0060692A"/>
    <w:rsid w:val="00606935"/>
    <w:rsid w:val="00606D31"/>
    <w:rsid w:val="0060723B"/>
    <w:rsid w:val="00607B84"/>
    <w:rsid w:val="00607BC0"/>
    <w:rsid w:val="00607EB5"/>
    <w:rsid w:val="00607ED0"/>
    <w:rsid w:val="00610617"/>
    <w:rsid w:val="00610798"/>
    <w:rsid w:val="00610838"/>
    <w:rsid w:val="006114D3"/>
    <w:rsid w:val="00611636"/>
    <w:rsid w:val="006116DE"/>
    <w:rsid w:val="0061207E"/>
    <w:rsid w:val="0061208B"/>
    <w:rsid w:val="006123C6"/>
    <w:rsid w:val="00612D97"/>
    <w:rsid w:val="00612EF7"/>
    <w:rsid w:val="00613367"/>
    <w:rsid w:val="0061359A"/>
    <w:rsid w:val="00613910"/>
    <w:rsid w:val="00613C04"/>
    <w:rsid w:val="0061410A"/>
    <w:rsid w:val="00614D6F"/>
    <w:rsid w:val="00614E53"/>
    <w:rsid w:val="00615000"/>
    <w:rsid w:val="00615145"/>
    <w:rsid w:val="006151C9"/>
    <w:rsid w:val="00615814"/>
    <w:rsid w:val="00615D5C"/>
    <w:rsid w:val="00615E95"/>
    <w:rsid w:val="00615F6A"/>
    <w:rsid w:val="006162DE"/>
    <w:rsid w:val="0061636A"/>
    <w:rsid w:val="00616835"/>
    <w:rsid w:val="00616BFE"/>
    <w:rsid w:val="0061703F"/>
    <w:rsid w:val="00617191"/>
    <w:rsid w:val="0061757E"/>
    <w:rsid w:val="00617634"/>
    <w:rsid w:val="006176B2"/>
    <w:rsid w:val="00617DE9"/>
    <w:rsid w:val="00620060"/>
    <w:rsid w:val="00620313"/>
    <w:rsid w:val="00620533"/>
    <w:rsid w:val="00621263"/>
    <w:rsid w:val="00621288"/>
    <w:rsid w:val="00621344"/>
    <w:rsid w:val="0062154A"/>
    <w:rsid w:val="0062183F"/>
    <w:rsid w:val="00622399"/>
    <w:rsid w:val="00622AC8"/>
    <w:rsid w:val="00622CA8"/>
    <w:rsid w:val="00622DE4"/>
    <w:rsid w:val="00622EDC"/>
    <w:rsid w:val="006236AC"/>
    <w:rsid w:val="006236D3"/>
    <w:rsid w:val="006238E3"/>
    <w:rsid w:val="00623A5F"/>
    <w:rsid w:val="00623F49"/>
    <w:rsid w:val="00624842"/>
    <w:rsid w:val="00624888"/>
    <w:rsid w:val="00624B3F"/>
    <w:rsid w:val="00625102"/>
    <w:rsid w:val="00625503"/>
    <w:rsid w:val="0062557A"/>
    <w:rsid w:val="00625724"/>
    <w:rsid w:val="00625819"/>
    <w:rsid w:val="006259CF"/>
    <w:rsid w:val="00625A4B"/>
    <w:rsid w:val="00625AF6"/>
    <w:rsid w:val="00625EA5"/>
    <w:rsid w:val="00625F84"/>
    <w:rsid w:val="00625FB1"/>
    <w:rsid w:val="006262C9"/>
    <w:rsid w:val="00626756"/>
    <w:rsid w:val="006269A7"/>
    <w:rsid w:val="00626A16"/>
    <w:rsid w:val="00626B2F"/>
    <w:rsid w:val="00626B5E"/>
    <w:rsid w:val="00626C06"/>
    <w:rsid w:val="006271AD"/>
    <w:rsid w:val="0062725D"/>
    <w:rsid w:val="0062733E"/>
    <w:rsid w:val="00627663"/>
    <w:rsid w:val="006277FB"/>
    <w:rsid w:val="006278DC"/>
    <w:rsid w:val="00627C01"/>
    <w:rsid w:val="00627C71"/>
    <w:rsid w:val="00627CED"/>
    <w:rsid w:val="00630212"/>
    <w:rsid w:val="00630250"/>
    <w:rsid w:val="00630286"/>
    <w:rsid w:val="006304B5"/>
    <w:rsid w:val="00630593"/>
    <w:rsid w:val="00630616"/>
    <w:rsid w:val="0063064F"/>
    <w:rsid w:val="006306EB"/>
    <w:rsid w:val="00630C06"/>
    <w:rsid w:val="00630D39"/>
    <w:rsid w:val="0063140A"/>
    <w:rsid w:val="0063143F"/>
    <w:rsid w:val="00631835"/>
    <w:rsid w:val="00632023"/>
    <w:rsid w:val="006322AD"/>
    <w:rsid w:val="006324EB"/>
    <w:rsid w:val="006329F8"/>
    <w:rsid w:val="00632AE2"/>
    <w:rsid w:val="00632BD1"/>
    <w:rsid w:val="006333A3"/>
    <w:rsid w:val="006335F6"/>
    <w:rsid w:val="006337BF"/>
    <w:rsid w:val="006337D8"/>
    <w:rsid w:val="006337EB"/>
    <w:rsid w:val="00633E74"/>
    <w:rsid w:val="0063429B"/>
    <w:rsid w:val="0063439D"/>
    <w:rsid w:val="0063440C"/>
    <w:rsid w:val="00634455"/>
    <w:rsid w:val="0063472A"/>
    <w:rsid w:val="00634A19"/>
    <w:rsid w:val="00634F7B"/>
    <w:rsid w:val="0063501E"/>
    <w:rsid w:val="00635284"/>
    <w:rsid w:val="006353DD"/>
    <w:rsid w:val="00635614"/>
    <w:rsid w:val="00635904"/>
    <w:rsid w:val="00636111"/>
    <w:rsid w:val="006362B5"/>
    <w:rsid w:val="00636472"/>
    <w:rsid w:val="006367DF"/>
    <w:rsid w:val="006369FB"/>
    <w:rsid w:val="00636C3B"/>
    <w:rsid w:val="00636CFD"/>
    <w:rsid w:val="00636DD6"/>
    <w:rsid w:val="006370A7"/>
    <w:rsid w:val="006370E8"/>
    <w:rsid w:val="006371F5"/>
    <w:rsid w:val="0063728B"/>
    <w:rsid w:val="006373D2"/>
    <w:rsid w:val="00637641"/>
    <w:rsid w:val="00637C31"/>
    <w:rsid w:val="00637CDD"/>
    <w:rsid w:val="00637F4F"/>
    <w:rsid w:val="00640017"/>
    <w:rsid w:val="0064021E"/>
    <w:rsid w:val="00640387"/>
    <w:rsid w:val="0064102B"/>
    <w:rsid w:val="00641222"/>
    <w:rsid w:val="006415BA"/>
    <w:rsid w:val="0064169E"/>
    <w:rsid w:val="006416BE"/>
    <w:rsid w:val="00641A99"/>
    <w:rsid w:val="00641ABE"/>
    <w:rsid w:val="00641AFC"/>
    <w:rsid w:val="00641E3F"/>
    <w:rsid w:val="00642030"/>
    <w:rsid w:val="006420A7"/>
    <w:rsid w:val="00642320"/>
    <w:rsid w:val="00642359"/>
    <w:rsid w:val="00642514"/>
    <w:rsid w:val="0064256B"/>
    <w:rsid w:val="00642644"/>
    <w:rsid w:val="00643226"/>
    <w:rsid w:val="00643AFD"/>
    <w:rsid w:val="006442E6"/>
    <w:rsid w:val="006443A6"/>
    <w:rsid w:val="0064455A"/>
    <w:rsid w:val="0064479E"/>
    <w:rsid w:val="00644AAE"/>
    <w:rsid w:val="00644B54"/>
    <w:rsid w:val="00645105"/>
    <w:rsid w:val="00645602"/>
    <w:rsid w:val="00645D8B"/>
    <w:rsid w:val="006462A0"/>
    <w:rsid w:val="00646F5A"/>
    <w:rsid w:val="0064709F"/>
    <w:rsid w:val="006472AB"/>
    <w:rsid w:val="0064754B"/>
    <w:rsid w:val="006475A8"/>
    <w:rsid w:val="00647798"/>
    <w:rsid w:val="00647B23"/>
    <w:rsid w:val="00650304"/>
    <w:rsid w:val="006504E3"/>
    <w:rsid w:val="00650599"/>
    <w:rsid w:val="006506F6"/>
    <w:rsid w:val="006512AD"/>
    <w:rsid w:val="006512DF"/>
    <w:rsid w:val="00651395"/>
    <w:rsid w:val="006517B5"/>
    <w:rsid w:val="006517EF"/>
    <w:rsid w:val="00651A9A"/>
    <w:rsid w:val="00651F22"/>
    <w:rsid w:val="006521BE"/>
    <w:rsid w:val="00652935"/>
    <w:rsid w:val="006532E2"/>
    <w:rsid w:val="00653A69"/>
    <w:rsid w:val="00653C08"/>
    <w:rsid w:val="00653D01"/>
    <w:rsid w:val="006541A7"/>
    <w:rsid w:val="00654214"/>
    <w:rsid w:val="00654406"/>
    <w:rsid w:val="00654DD2"/>
    <w:rsid w:val="00655256"/>
    <w:rsid w:val="006554C7"/>
    <w:rsid w:val="00655503"/>
    <w:rsid w:val="00655BAC"/>
    <w:rsid w:val="00655D1D"/>
    <w:rsid w:val="00655E09"/>
    <w:rsid w:val="00655FA4"/>
    <w:rsid w:val="00656183"/>
    <w:rsid w:val="006565E8"/>
    <w:rsid w:val="00656875"/>
    <w:rsid w:val="00656C2F"/>
    <w:rsid w:val="00656D98"/>
    <w:rsid w:val="00656DCB"/>
    <w:rsid w:val="00656E2C"/>
    <w:rsid w:val="006571E5"/>
    <w:rsid w:val="00657A28"/>
    <w:rsid w:val="00657A64"/>
    <w:rsid w:val="00657A92"/>
    <w:rsid w:val="0066012B"/>
    <w:rsid w:val="006601BD"/>
    <w:rsid w:val="0066022A"/>
    <w:rsid w:val="00660701"/>
    <w:rsid w:val="00660708"/>
    <w:rsid w:val="006607DA"/>
    <w:rsid w:val="00660C2B"/>
    <w:rsid w:val="00660F55"/>
    <w:rsid w:val="0066103C"/>
    <w:rsid w:val="00661204"/>
    <w:rsid w:val="0066151D"/>
    <w:rsid w:val="006619D8"/>
    <w:rsid w:val="00661A54"/>
    <w:rsid w:val="006621A3"/>
    <w:rsid w:val="0066241A"/>
    <w:rsid w:val="006624DF"/>
    <w:rsid w:val="00662618"/>
    <w:rsid w:val="00662CF4"/>
    <w:rsid w:val="00662E33"/>
    <w:rsid w:val="00662E6B"/>
    <w:rsid w:val="00663922"/>
    <w:rsid w:val="00663D51"/>
    <w:rsid w:val="00663DF5"/>
    <w:rsid w:val="00663F89"/>
    <w:rsid w:val="00664001"/>
    <w:rsid w:val="006640A9"/>
    <w:rsid w:val="006643BB"/>
    <w:rsid w:val="0066495E"/>
    <w:rsid w:val="00664A6B"/>
    <w:rsid w:val="0066515B"/>
    <w:rsid w:val="00665234"/>
    <w:rsid w:val="00665419"/>
    <w:rsid w:val="006657C0"/>
    <w:rsid w:val="006659F0"/>
    <w:rsid w:val="00665B7F"/>
    <w:rsid w:val="00665D26"/>
    <w:rsid w:val="00665D9A"/>
    <w:rsid w:val="00665EAF"/>
    <w:rsid w:val="006661C1"/>
    <w:rsid w:val="00666379"/>
    <w:rsid w:val="00666414"/>
    <w:rsid w:val="00666627"/>
    <w:rsid w:val="006668D4"/>
    <w:rsid w:val="00666D57"/>
    <w:rsid w:val="00666E6C"/>
    <w:rsid w:val="00666F8E"/>
    <w:rsid w:val="0066712F"/>
    <w:rsid w:val="00667500"/>
    <w:rsid w:val="006676CB"/>
    <w:rsid w:val="00667CC8"/>
    <w:rsid w:val="00670164"/>
    <w:rsid w:val="00670295"/>
    <w:rsid w:val="006703C0"/>
    <w:rsid w:val="00670970"/>
    <w:rsid w:val="0067099B"/>
    <w:rsid w:val="006709FC"/>
    <w:rsid w:val="00670C1D"/>
    <w:rsid w:val="00670CD1"/>
    <w:rsid w:val="006713D4"/>
    <w:rsid w:val="006713EA"/>
    <w:rsid w:val="00671401"/>
    <w:rsid w:val="006714A2"/>
    <w:rsid w:val="006715F8"/>
    <w:rsid w:val="00671BBA"/>
    <w:rsid w:val="00671E24"/>
    <w:rsid w:val="00671FC4"/>
    <w:rsid w:val="0067272A"/>
    <w:rsid w:val="00672871"/>
    <w:rsid w:val="0067297D"/>
    <w:rsid w:val="00672A9B"/>
    <w:rsid w:val="00672DCA"/>
    <w:rsid w:val="006731B8"/>
    <w:rsid w:val="006731D7"/>
    <w:rsid w:val="00673400"/>
    <w:rsid w:val="00673482"/>
    <w:rsid w:val="006738E8"/>
    <w:rsid w:val="00674062"/>
    <w:rsid w:val="00674063"/>
    <w:rsid w:val="00674090"/>
    <w:rsid w:val="00674685"/>
    <w:rsid w:val="00674AAD"/>
    <w:rsid w:val="00674E25"/>
    <w:rsid w:val="006752D9"/>
    <w:rsid w:val="00675341"/>
    <w:rsid w:val="00675372"/>
    <w:rsid w:val="00675569"/>
    <w:rsid w:val="00675C9E"/>
    <w:rsid w:val="00676009"/>
    <w:rsid w:val="006761CF"/>
    <w:rsid w:val="0067653C"/>
    <w:rsid w:val="00676934"/>
    <w:rsid w:val="00676947"/>
    <w:rsid w:val="00676987"/>
    <w:rsid w:val="00676D55"/>
    <w:rsid w:val="00676EDB"/>
    <w:rsid w:val="00676F9E"/>
    <w:rsid w:val="00677201"/>
    <w:rsid w:val="00677706"/>
    <w:rsid w:val="006777F5"/>
    <w:rsid w:val="0067791A"/>
    <w:rsid w:val="006800ED"/>
    <w:rsid w:val="006801E8"/>
    <w:rsid w:val="0068036B"/>
    <w:rsid w:val="006805AA"/>
    <w:rsid w:val="006807C1"/>
    <w:rsid w:val="00680B57"/>
    <w:rsid w:val="00680E68"/>
    <w:rsid w:val="00681466"/>
    <w:rsid w:val="00681758"/>
    <w:rsid w:val="00681926"/>
    <w:rsid w:val="00681CD0"/>
    <w:rsid w:val="00681DF0"/>
    <w:rsid w:val="00681FA9"/>
    <w:rsid w:val="00681FD6"/>
    <w:rsid w:val="0068200A"/>
    <w:rsid w:val="00682BA9"/>
    <w:rsid w:val="00682E95"/>
    <w:rsid w:val="006830D8"/>
    <w:rsid w:val="0068320F"/>
    <w:rsid w:val="0068352A"/>
    <w:rsid w:val="006837B4"/>
    <w:rsid w:val="00683ADA"/>
    <w:rsid w:val="00683DCF"/>
    <w:rsid w:val="00683FB9"/>
    <w:rsid w:val="0068487D"/>
    <w:rsid w:val="00684EAA"/>
    <w:rsid w:val="00684F47"/>
    <w:rsid w:val="0068532B"/>
    <w:rsid w:val="006855C4"/>
    <w:rsid w:val="0068572C"/>
    <w:rsid w:val="006857AD"/>
    <w:rsid w:val="006858ED"/>
    <w:rsid w:val="00685924"/>
    <w:rsid w:val="00685AEF"/>
    <w:rsid w:val="00686684"/>
    <w:rsid w:val="00686AEF"/>
    <w:rsid w:val="00686EF2"/>
    <w:rsid w:val="0068707E"/>
    <w:rsid w:val="006871C3"/>
    <w:rsid w:val="00687D47"/>
    <w:rsid w:val="00687E4E"/>
    <w:rsid w:val="0069011B"/>
    <w:rsid w:val="006902C5"/>
    <w:rsid w:val="0069033C"/>
    <w:rsid w:val="00690412"/>
    <w:rsid w:val="00690443"/>
    <w:rsid w:val="0069092E"/>
    <w:rsid w:val="00690AA5"/>
    <w:rsid w:val="00690B19"/>
    <w:rsid w:val="006914CE"/>
    <w:rsid w:val="006915C1"/>
    <w:rsid w:val="00691C03"/>
    <w:rsid w:val="00691C8A"/>
    <w:rsid w:val="00692089"/>
    <w:rsid w:val="0069225C"/>
    <w:rsid w:val="006925D6"/>
    <w:rsid w:val="00692BD4"/>
    <w:rsid w:val="00692CC9"/>
    <w:rsid w:val="00693165"/>
    <w:rsid w:val="00693259"/>
    <w:rsid w:val="0069352B"/>
    <w:rsid w:val="006937E3"/>
    <w:rsid w:val="006937F6"/>
    <w:rsid w:val="00693D7D"/>
    <w:rsid w:val="00693E82"/>
    <w:rsid w:val="00694201"/>
    <w:rsid w:val="0069459D"/>
    <w:rsid w:val="0069473A"/>
    <w:rsid w:val="00694A08"/>
    <w:rsid w:val="00694BC9"/>
    <w:rsid w:val="00694D3A"/>
    <w:rsid w:val="00694D49"/>
    <w:rsid w:val="00694D50"/>
    <w:rsid w:val="00695350"/>
    <w:rsid w:val="0069537E"/>
    <w:rsid w:val="00695473"/>
    <w:rsid w:val="006955AE"/>
    <w:rsid w:val="00695B9E"/>
    <w:rsid w:val="00695CD7"/>
    <w:rsid w:val="00696547"/>
    <w:rsid w:val="006965E9"/>
    <w:rsid w:val="006968E2"/>
    <w:rsid w:val="006970E3"/>
    <w:rsid w:val="006971E8"/>
    <w:rsid w:val="0069775B"/>
    <w:rsid w:val="006978BB"/>
    <w:rsid w:val="00697BC6"/>
    <w:rsid w:val="006A0029"/>
    <w:rsid w:val="006A0031"/>
    <w:rsid w:val="006A067E"/>
    <w:rsid w:val="006A0A12"/>
    <w:rsid w:val="006A0BFE"/>
    <w:rsid w:val="006A0DC3"/>
    <w:rsid w:val="006A0E48"/>
    <w:rsid w:val="006A0FC4"/>
    <w:rsid w:val="006A125A"/>
    <w:rsid w:val="006A14DE"/>
    <w:rsid w:val="006A15C4"/>
    <w:rsid w:val="006A15E1"/>
    <w:rsid w:val="006A160A"/>
    <w:rsid w:val="006A1719"/>
    <w:rsid w:val="006A179E"/>
    <w:rsid w:val="006A1823"/>
    <w:rsid w:val="006A1A11"/>
    <w:rsid w:val="006A1A47"/>
    <w:rsid w:val="006A1A62"/>
    <w:rsid w:val="006A1A9A"/>
    <w:rsid w:val="006A1ADB"/>
    <w:rsid w:val="006A1B8F"/>
    <w:rsid w:val="006A1C43"/>
    <w:rsid w:val="006A1F90"/>
    <w:rsid w:val="006A2130"/>
    <w:rsid w:val="006A2157"/>
    <w:rsid w:val="006A240A"/>
    <w:rsid w:val="006A27D1"/>
    <w:rsid w:val="006A2814"/>
    <w:rsid w:val="006A299A"/>
    <w:rsid w:val="006A2C52"/>
    <w:rsid w:val="006A2D3A"/>
    <w:rsid w:val="006A2F45"/>
    <w:rsid w:val="006A30F6"/>
    <w:rsid w:val="006A373D"/>
    <w:rsid w:val="006A38C7"/>
    <w:rsid w:val="006A3F36"/>
    <w:rsid w:val="006A4469"/>
    <w:rsid w:val="006A48E4"/>
    <w:rsid w:val="006A4B41"/>
    <w:rsid w:val="006A4DB6"/>
    <w:rsid w:val="006A4ECA"/>
    <w:rsid w:val="006A4EDA"/>
    <w:rsid w:val="006A4EE0"/>
    <w:rsid w:val="006A5255"/>
    <w:rsid w:val="006A52DA"/>
    <w:rsid w:val="006A53E3"/>
    <w:rsid w:val="006A569B"/>
    <w:rsid w:val="006A5783"/>
    <w:rsid w:val="006A5816"/>
    <w:rsid w:val="006A6046"/>
    <w:rsid w:val="006A6292"/>
    <w:rsid w:val="006A64A5"/>
    <w:rsid w:val="006A64FF"/>
    <w:rsid w:val="006A6712"/>
    <w:rsid w:val="006A6C19"/>
    <w:rsid w:val="006A6CC2"/>
    <w:rsid w:val="006A6EF7"/>
    <w:rsid w:val="006A71AD"/>
    <w:rsid w:val="006A7A01"/>
    <w:rsid w:val="006A7BD0"/>
    <w:rsid w:val="006A7D08"/>
    <w:rsid w:val="006A7D31"/>
    <w:rsid w:val="006A7D84"/>
    <w:rsid w:val="006B00D9"/>
    <w:rsid w:val="006B00EE"/>
    <w:rsid w:val="006B03D2"/>
    <w:rsid w:val="006B093F"/>
    <w:rsid w:val="006B0C98"/>
    <w:rsid w:val="006B10FC"/>
    <w:rsid w:val="006B11C4"/>
    <w:rsid w:val="006B13B8"/>
    <w:rsid w:val="006B13CD"/>
    <w:rsid w:val="006B1414"/>
    <w:rsid w:val="006B148A"/>
    <w:rsid w:val="006B1618"/>
    <w:rsid w:val="006B1A80"/>
    <w:rsid w:val="006B1CD7"/>
    <w:rsid w:val="006B2348"/>
    <w:rsid w:val="006B2699"/>
    <w:rsid w:val="006B2C73"/>
    <w:rsid w:val="006B2E98"/>
    <w:rsid w:val="006B2F7E"/>
    <w:rsid w:val="006B310A"/>
    <w:rsid w:val="006B33A1"/>
    <w:rsid w:val="006B33A9"/>
    <w:rsid w:val="006B3698"/>
    <w:rsid w:val="006B3A11"/>
    <w:rsid w:val="006B3B57"/>
    <w:rsid w:val="006B40FB"/>
    <w:rsid w:val="006B41F5"/>
    <w:rsid w:val="006B4F5F"/>
    <w:rsid w:val="006B4FA0"/>
    <w:rsid w:val="006B4FF7"/>
    <w:rsid w:val="006B5005"/>
    <w:rsid w:val="006B54E7"/>
    <w:rsid w:val="006B5572"/>
    <w:rsid w:val="006B58E8"/>
    <w:rsid w:val="006B5DF8"/>
    <w:rsid w:val="006B5E0D"/>
    <w:rsid w:val="006B6038"/>
    <w:rsid w:val="006B6131"/>
    <w:rsid w:val="006B6353"/>
    <w:rsid w:val="006B63CA"/>
    <w:rsid w:val="006B6D2B"/>
    <w:rsid w:val="006B7036"/>
    <w:rsid w:val="006B7056"/>
    <w:rsid w:val="006B7123"/>
    <w:rsid w:val="006B7D99"/>
    <w:rsid w:val="006B7FF1"/>
    <w:rsid w:val="006C04AE"/>
    <w:rsid w:val="006C058E"/>
    <w:rsid w:val="006C0698"/>
    <w:rsid w:val="006C0A76"/>
    <w:rsid w:val="006C0A8F"/>
    <w:rsid w:val="006C0C0A"/>
    <w:rsid w:val="006C1C73"/>
    <w:rsid w:val="006C26A1"/>
    <w:rsid w:val="006C2AA7"/>
    <w:rsid w:val="006C2CC6"/>
    <w:rsid w:val="006C2D9F"/>
    <w:rsid w:val="006C2DEC"/>
    <w:rsid w:val="006C2FF1"/>
    <w:rsid w:val="006C3672"/>
    <w:rsid w:val="006C3D9C"/>
    <w:rsid w:val="006C4352"/>
    <w:rsid w:val="006C4412"/>
    <w:rsid w:val="006C457D"/>
    <w:rsid w:val="006C4989"/>
    <w:rsid w:val="006C49BB"/>
    <w:rsid w:val="006C4B92"/>
    <w:rsid w:val="006C4C49"/>
    <w:rsid w:val="006C4EF6"/>
    <w:rsid w:val="006C5711"/>
    <w:rsid w:val="006C5940"/>
    <w:rsid w:val="006C5B64"/>
    <w:rsid w:val="006C6790"/>
    <w:rsid w:val="006C6810"/>
    <w:rsid w:val="006C6847"/>
    <w:rsid w:val="006C6AB0"/>
    <w:rsid w:val="006C6B35"/>
    <w:rsid w:val="006C6CF2"/>
    <w:rsid w:val="006C6D0A"/>
    <w:rsid w:val="006C6DC7"/>
    <w:rsid w:val="006C70C4"/>
    <w:rsid w:val="006C76FA"/>
    <w:rsid w:val="006C76FB"/>
    <w:rsid w:val="006C7BE0"/>
    <w:rsid w:val="006C7EDB"/>
    <w:rsid w:val="006D01A6"/>
    <w:rsid w:val="006D0347"/>
    <w:rsid w:val="006D0650"/>
    <w:rsid w:val="006D088D"/>
    <w:rsid w:val="006D0A0F"/>
    <w:rsid w:val="006D0A4D"/>
    <w:rsid w:val="006D0E94"/>
    <w:rsid w:val="006D1032"/>
    <w:rsid w:val="006D1178"/>
    <w:rsid w:val="006D1532"/>
    <w:rsid w:val="006D1D5F"/>
    <w:rsid w:val="006D208A"/>
    <w:rsid w:val="006D2332"/>
    <w:rsid w:val="006D280B"/>
    <w:rsid w:val="006D2989"/>
    <w:rsid w:val="006D2C5B"/>
    <w:rsid w:val="006D31D5"/>
    <w:rsid w:val="006D34BB"/>
    <w:rsid w:val="006D35B0"/>
    <w:rsid w:val="006D3688"/>
    <w:rsid w:val="006D38EB"/>
    <w:rsid w:val="006D3967"/>
    <w:rsid w:val="006D41F1"/>
    <w:rsid w:val="006D44DE"/>
    <w:rsid w:val="006D4557"/>
    <w:rsid w:val="006D48C6"/>
    <w:rsid w:val="006D4CEC"/>
    <w:rsid w:val="006D4DBF"/>
    <w:rsid w:val="006D5834"/>
    <w:rsid w:val="006D5BC5"/>
    <w:rsid w:val="006D67CD"/>
    <w:rsid w:val="006D6C13"/>
    <w:rsid w:val="006D6F0B"/>
    <w:rsid w:val="006D6F42"/>
    <w:rsid w:val="006D6FAC"/>
    <w:rsid w:val="006D70BD"/>
    <w:rsid w:val="006D7232"/>
    <w:rsid w:val="006D7257"/>
    <w:rsid w:val="006D7394"/>
    <w:rsid w:val="006D7414"/>
    <w:rsid w:val="006D77B2"/>
    <w:rsid w:val="006D7A29"/>
    <w:rsid w:val="006D7AB2"/>
    <w:rsid w:val="006D7DB5"/>
    <w:rsid w:val="006E0041"/>
    <w:rsid w:val="006E02A8"/>
    <w:rsid w:val="006E02CA"/>
    <w:rsid w:val="006E0442"/>
    <w:rsid w:val="006E06B2"/>
    <w:rsid w:val="006E0733"/>
    <w:rsid w:val="006E0BAA"/>
    <w:rsid w:val="006E0C86"/>
    <w:rsid w:val="006E0E17"/>
    <w:rsid w:val="006E100D"/>
    <w:rsid w:val="006E1524"/>
    <w:rsid w:val="006E15E2"/>
    <w:rsid w:val="006E15F3"/>
    <w:rsid w:val="006E1786"/>
    <w:rsid w:val="006E1C7A"/>
    <w:rsid w:val="006E1CDF"/>
    <w:rsid w:val="006E1EC8"/>
    <w:rsid w:val="006E1FD3"/>
    <w:rsid w:val="006E2498"/>
    <w:rsid w:val="006E28C6"/>
    <w:rsid w:val="006E29BE"/>
    <w:rsid w:val="006E2A86"/>
    <w:rsid w:val="006E2AFE"/>
    <w:rsid w:val="006E2D82"/>
    <w:rsid w:val="006E3266"/>
    <w:rsid w:val="006E33A9"/>
    <w:rsid w:val="006E3411"/>
    <w:rsid w:val="006E37DA"/>
    <w:rsid w:val="006E3A7F"/>
    <w:rsid w:val="006E3DE9"/>
    <w:rsid w:val="006E3FA1"/>
    <w:rsid w:val="006E4005"/>
    <w:rsid w:val="006E4552"/>
    <w:rsid w:val="006E4556"/>
    <w:rsid w:val="006E463C"/>
    <w:rsid w:val="006E4889"/>
    <w:rsid w:val="006E4D4C"/>
    <w:rsid w:val="006E4FF3"/>
    <w:rsid w:val="006E50B8"/>
    <w:rsid w:val="006E50E0"/>
    <w:rsid w:val="006E532F"/>
    <w:rsid w:val="006E5FD9"/>
    <w:rsid w:val="006E6939"/>
    <w:rsid w:val="006E6980"/>
    <w:rsid w:val="006E6AA0"/>
    <w:rsid w:val="006E6B5F"/>
    <w:rsid w:val="006E6EE0"/>
    <w:rsid w:val="006E709E"/>
    <w:rsid w:val="006E7491"/>
    <w:rsid w:val="006E781E"/>
    <w:rsid w:val="006E7A96"/>
    <w:rsid w:val="006E7C40"/>
    <w:rsid w:val="006E7D3C"/>
    <w:rsid w:val="006F0406"/>
    <w:rsid w:val="006F0C43"/>
    <w:rsid w:val="006F0DA0"/>
    <w:rsid w:val="006F0F6B"/>
    <w:rsid w:val="006F0FD5"/>
    <w:rsid w:val="006F11C5"/>
    <w:rsid w:val="006F141C"/>
    <w:rsid w:val="006F15BA"/>
    <w:rsid w:val="006F15F7"/>
    <w:rsid w:val="006F16DA"/>
    <w:rsid w:val="006F17E6"/>
    <w:rsid w:val="006F1985"/>
    <w:rsid w:val="006F1C08"/>
    <w:rsid w:val="006F1C26"/>
    <w:rsid w:val="006F1F3B"/>
    <w:rsid w:val="006F22C4"/>
    <w:rsid w:val="006F22EC"/>
    <w:rsid w:val="006F29B4"/>
    <w:rsid w:val="006F2A57"/>
    <w:rsid w:val="006F2D0B"/>
    <w:rsid w:val="006F2D41"/>
    <w:rsid w:val="006F31BC"/>
    <w:rsid w:val="006F351E"/>
    <w:rsid w:val="006F3914"/>
    <w:rsid w:val="006F3A81"/>
    <w:rsid w:val="006F3D48"/>
    <w:rsid w:val="006F3F21"/>
    <w:rsid w:val="006F40E9"/>
    <w:rsid w:val="006F420A"/>
    <w:rsid w:val="006F43B6"/>
    <w:rsid w:val="006F47E6"/>
    <w:rsid w:val="006F4815"/>
    <w:rsid w:val="006F481C"/>
    <w:rsid w:val="006F4A37"/>
    <w:rsid w:val="006F4AC9"/>
    <w:rsid w:val="006F4D11"/>
    <w:rsid w:val="006F5203"/>
    <w:rsid w:val="006F53BF"/>
    <w:rsid w:val="006F54A6"/>
    <w:rsid w:val="006F55C0"/>
    <w:rsid w:val="006F5637"/>
    <w:rsid w:val="006F56A9"/>
    <w:rsid w:val="006F5FB5"/>
    <w:rsid w:val="006F61F2"/>
    <w:rsid w:val="006F62A6"/>
    <w:rsid w:val="006F62EF"/>
    <w:rsid w:val="006F6546"/>
    <w:rsid w:val="006F6E51"/>
    <w:rsid w:val="006F6E86"/>
    <w:rsid w:val="006F7482"/>
    <w:rsid w:val="006F7581"/>
    <w:rsid w:val="006F75EE"/>
    <w:rsid w:val="006F7A0B"/>
    <w:rsid w:val="006F7A66"/>
    <w:rsid w:val="006F7BD9"/>
    <w:rsid w:val="006F7CA2"/>
    <w:rsid w:val="006F7D04"/>
    <w:rsid w:val="006F7F47"/>
    <w:rsid w:val="007000DF"/>
    <w:rsid w:val="007003CE"/>
    <w:rsid w:val="00700482"/>
    <w:rsid w:val="00700D46"/>
    <w:rsid w:val="00700DF6"/>
    <w:rsid w:val="00701943"/>
    <w:rsid w:val="00701BAB"/>
    <w:rsid w:val="007022F0"/>
    <w:rsid w:val="0070266F"/>
    <w:rsid w:val="00702D74"/>
    <w:rsid w:val="00702EF5"/>
    <w:rsid w:val="0070319C"/>
    <w:rsid w:val="00703223"/>
    <w:rsid w:val="007033FB"/>
    <w:rsid w:val="00703714"/>
    <w:rsid w:val="00703F79"/>
    <w:rsid w:val="007042FC"/>
    <w:rsid w:val="00704452"/>
    <w:rsid w:val="007045D8"/>
    <w:rsid w:val="00704AC0"/>
    <w:rsid w:val="00704C3C"/>
    <w:rsid w:val="00704D87"/>
    <w:rsid w:val="00705053"/>
    <w:rsid w:val="0070513D"/>
    <w:rsid w:val="007051FA"/>
    <w:rsid w:val="0070587C"/>
    <w:rsid w:val="00705969"/>
    <w:rsid w:val="0070616B"/>
    <w:rsid w:val="007063E7"/>
    <w:rsid w:val="0070670F"/>
    <w:rsid w:val="00706729"/>
    <w:rsid w:val="007069AA"/>
    <w:rsid w:val="00706A78"/>
    <w:rsid w:val="00706D4F"/>
    <w:rsid w:val="00706FDD"/>
    <w:rsid w:val="0070739D"/>
    <w:rsid w:val="007075A6"/>
    <w:rsid w:val="007075AA"/>
    <w:rsid w:val="00707679"/>
    <w:rsid w:val="007076A5"/>
    <w:rsid w:val="00707D1C"/>
    <w:rsid w:val="00707D5C"/>
    <w:rsid w:val="00707DA2"/>
    <w:rsid w:val="00707F15"/>
    <w:rsid w:val="00710678"/>
    <w:rsid w:val="00710754"/>
    <w:rsid w:val="00710C7E"/>
    <w:rsid w:val="00710D54"/>
    <w:rsid w:val="00710D68"/>
    <w:rsid w:val="00710F4F"/>
    <w:rsid w:val="00710F58"/>
    <w:rsid w:val="00711205"/>
    <w:rsid w:val="0071143C"/>
    <w:rsid w:val="007116C8"/>
    <w:rsid w:val="00711C96"/>
    <w:rsid w:val="00712229"/>
    <w:rsid w:val="00712491"/>
    <w:rsid w:val="00712A4A"/>
    <w:rsid w:val="00712D43"/>
    <w:rsid w:val="00712E10"/>
    <w:rsid w:val="0071349F"/>
    <w:rsid w:val="00713653"/>
    <w:rsid w:val="007139A7"/>
    <w:rsid w:val="00713DAA"/>
    <w:rsid w:val="00714432"/>
    <w:rsid w:val="00714A1C"/>
    <w:rsid w:val="007151D5"/>
    <w:rsid w:val="00715343"/>
    <w:rsid w:val="007153E7"/>
    <w:rsid w:val="0071590F"/>
    <w:rsid w:val="00715A45"/>
    <w:rsid w:val="00715A46"/>
    <w:rsid w:val="00715A50"/>
    <w:rsid w:val="00715AC2"/>
    <w:rsid w:val="00715F20"/>
    <w:rsid w:val="00715FD4"/>
    <w:rsid w:val="00716190"/>
    <w:rsid w:val="007161C6"/>
    <w:rsid w:val="00716666"/>
    <w:rsid w:val="00716719"/>
    <w:rsid w:val="00716D1E"/>
    <w:rsid w:val="00716DE7"/>
    <w:rsid w:val="007173A9"/>
    <w:rsid w:val="007177D2"/>
    <w:rsid w:val="00717836"/>
    <w:rsid w:val="007178C6"/>
    <w:rsid w:val="00717CD3"/>
    <w:rsid w:val="0072007C"/>
    <w:rsid w:val="00720150"/>
    <w:rsid w:val="007203F4"/>
    <w:rsid w:val="0072069B"/>
    <w:rsid w:val="00720A2B"/>
    <w:rsid w:val="00720EA7"/>
    <w:rsid w:val="00721139"/>
    <w:rsid w:val="007211B4"/>
    <w:rsid w:val="0072128B"/>
    <w:rsid w:val="007212AC"/>
    <w:rsid w:val="00721C73"/>
    <w:rsid w:val="00721E25"/>
    <w:rsid w:val="00721EEB"/>
    <w:rsid w:val="0072237D"/>
    <w:rsid w:val="00722C6B"/>
    <w:rsid w:val="00723B16"/>
    <w:rsid w:val="00724072"/>
    <w:rsid w:val="00724153"/>
    <w:rsid w:val="007243E8"/>
    <w:rsid w:val="007245CE"/>
    <w:rsid w:val="007247CA"/>
    <w:rsid w:val="007248FB"/>
    <w:rsid w:val="00724C70"/>
    <w:rsid w:val="00725398"/>
    <w:rsid w:val="00725903"/>
    <w:rsid w:val="00725CB5"/>
    <w:rsid w:val="00725FA9"/>
    <w:rsid w:val="007260EA"/>
    <w:rsid w:val="0072625F"/>
    <w:rsid w:val="00726267"/>
    <w:rsid w:val="0072646A"/>
    <w:rsid w:val="00726502"/>
    <w:rsid w:val="007265BF"/>
    <w:rsid w:val="00726856"/>
    <w:rsid w:val="00726A6A"/>
    <w:rsid w:val="00726B0E"/>
    <w:rsid w:val="00726C2F"/>
    <w:rsid w:val="00726CFC"/>
    <w:rsid w:val="00726E0D"/>
    <w:rsid w:val="00726FA3"/>
    <w:rsid w:val="00727541"/>
    <w:rsid w:val="007275C0"/>
    <w:rsid w:val="00727A0A"/>
    <w:rsid w:val="00727FB3"/>
    <w:rsid w:val="00730114"/>
    <w:rsid w:val="00730238"/>
    <w:rsid w:val="007307B6"/>
    <w:rsid w:val="00730907"/>
    <w:rsid w:val="00730DC3"/>
    <w:rsid w:val="00730FF6"/>
    <w:rsid w:val="0073100D"/>
    <w:rsid w:val="007310E7"/>
    <w:rsid w:val="007312EE"/>
    <w:rsid w:val="007318BF"/>
    <w:rsid w:val="00731F85"/>
    <w:rsid w:val="007321D3"/>
    <w:rsid w:val="007328E1"/>
    <w:rsid w:val="00732980"/>
    <w:rsid w:val="00732C86"/>
    <w:rsid w:val="00732FB5"/>
    <w:rsid w:val="0073331B"/>
    <w:rsid w:val="0073381C"/>
    <w:rsid w:val="00733856"/>
    <w:rsid w:val="00733D02"/>
    <w:rsid w:val="00733E05"/>
    <w:rsid w:val="00734154"/>
    <w:rsid w:val="00734253"/>
    <w:rsid w:val="007345A5"/>
    <w:rsid w:val="007346BE"/>
    <w:rsid w:val="00734A84"/>
    <w:rsid w:val="00734B3F"/>
    <w:rsid w:val="00735721"/>
    <w:rsid w:val="00735C13"/>
    <w:rsid w:val="0073602E"/>
    <w:rsid w:val="00736145"/>
    <w:rsid w:val="007361CF"/>
    <w:rsid w:val="00736205"/>
    <w:rsid w:val="007362BC"/>
    <w:rsid w:val="00736549"/>
    <w:rsid w:val="00736D3F"/>
    <w:rsid w:val="007371E7"/>
    <w:rsid w:val="007374F9"/>
    <w:rsid w:val="00737B35"/>
    <w:rsid w:val="00737D45"/>
    <w:rsid w:val="00737D85"/>
    <w:rsid w:val="0074004C"/>
    <w:rsid w:val="00740618"/>
    <w:rsid w:val="00740994"/>
    <w:rsid w:val="00740AA6"/>
    <w:rsid w:val="00740B99"/>
    <w:rsid w:val="00740C62"/>
    <w:rsid w:val="00740E35"/>
    <w:rsid w:val="00741528"/>
    <w:rsid w:val="007416B1"/>
    <w:rsid w:val="00741727"/>
    <w:rsid w:val="007417F2"/>
    <w:rsid w:val="00741838"/>
    <w:rsid w:val="00741ADC"/>
    <w:rsid w:val="00741BE1"/>
    <w:rsid w:val="00741F59"/>
    <w:rsid w:val="00742022"/>
    <w:rsid w:val="007421BD"/>
    <w:rsid w:val="0074277B"/>
    <w:rsid w:val="00743136"/>
    <w:rsid w:val="007431B1"/>
    <w:rsid w:val="0074362B"/>
    <w:rsid w:val="007436E8"/>
    <w:rsid w:val="00743B2A"/>
    <w:rsid w:val="00743C53"/>
    <w:rsid w:val="0074417E"/>
    <w:rsid w:val="007442A7"/>
    <w:rsid w:val="00744AF1"/>
    <w:rsid w:val="00744BAB"/>
    <w:rsid w:val="00745395"/>
    <w:rsid w:val="00745881"/>
    <w:rsid w:val="00745CB4"/>
    <w:rsid w:val="00745EED"/>
    <w:rsid w:val="00745F9B"/>
    <w:rsid w:val="0074686F"/>
    <w:rsid w:val="0074692D"/>
    <w:rsid w:val="00746969"/>
    <w:rsid w:val="00746BD4"/>
    <w:rsid w:val="00747B6A"/>
    <w:rsid w:val="00747C3D"/>
    <w:rsid w:val="00747D41"/>
    <w:rsid w:val="00750218"/>
    <w:rsid w:val="00750319"/>
    <w:rsid w:val="00750371"/>
    <w:rsid w:val="007503B5"/>
    <w:rsid w:val="00750723"/>
    <w:rsid w:val="007508B9"/>
    <w:rsid w:val="00751025"/>
    <w:rsid w:val="00751436"/>
    <w:rsid w:val="00751624"/>
    <w:rsid w:val="00751774"/>
    <w:rsid w:val="00751AD6"/>
    <w:rsid w:val="00751B0C"/>
    <w:rsid w:val="00751DE9"/>
    <w:rsid w:val="00751DF3"/>
    <w:rsid w:val="00752322"/>
    <w:rsid w:val="0075256B"/>
    <w:rsid w:val="00752B2D"/>
    <w:rsid w:val="00752C19"/>
    <w:rsid w:val="00752C96"/>
    <w:rsid w:val="00752D97"/>
    <w:rsid w:val="00752E77"/>
    <w:rsid w:val="00752EC6"/>
    <w:rsid w:val="00752FA6"/>
    <w:rsid w:val="00752FAB"/>
    <w:rsid w:val="00753066"/>
    <w:rsid w:val="00753407"/>
    <w:rsid w:val="007535F2"/>
    <w:rsid w:val="00753C05"/>
    <w:rsid w:val="00753D1C"/>
    <w:rsid w:val="00754212"/>
    <w:rsid w:val="007545A4"/>
    <w:rsid w:val="007545B6"/>
    <w:rsid w:val="00754740"/>
    <w:rsid w:val="00754906"/>
    <w:rsid w:val="00754922"/>
    <w:rsid w:val="0075505A"/>
    <w:rsid w:val="007550E4"/>
    <w:rsid w:val="00755434"/>
    <w:rsid w:val="007554CD"/>
    <w:rsid w:val="00755C9A"/>
    <w:rsid w:val="00755F6A"/>
    <w:rsid w:val="007560AF"/>
    <w:rsid w:val="007562ED"/>
    <w:rsid w:val="00756876"/>
    <w:rsid w:val="00756C39"/>
    <w:rsid w:val="00756C65"/>
    <w:rsid w:val="00756C87"/>
    <w:rsid w:val="007573F7"/>
    <w:rsid w:val="00757424"/>
    <w:rsid w:val="007575A5"/>
    <w:rsid w:val="00757789"/>
    <w:rsid w:val="00757AC0"/>
    <w:rsid w:val="00757B03"/>
    <w:rsid w:val="00757E2B"/>
    <w:rsid w:val="00760644"/>
    <w:rsid w:val="00760679"/>
    <w:rsid w:val="0076081B"/>
    <w:rsid w:val="00760852"/>
    <w:rsid w:val="00760D60"/>
    <w:rsid w:val="00760F7E"/>
    <w:rsid w:val="0076141A"/>
    <w:rsid w:val="007615A0"/>
    <w:rsid w:val="007616A3"/>
    <w:rsid w:val="0076170F"/>
    <w:rsid w:val="00761B31"/>
    <w:rsid w:val="00761D93"/>
    <w:rsid w:val="00761DCC"/>
    <w:rsid w:val="00761E26"/>
    <w:rsid w:val="007622D8"/>
    <w:rsid w:val="00762452"/>
    <w:rsid w:val="007625E9"/>
    <w:rsid w:val="00762715"/>
    <w:rsid w:val="00762EBE"/>
    <w:rsid w:val="00762F1C"/>
    <w:rsid w:val="00763110"/>
    <w:rsid w:val="00763114"/>
    <w:rsid w:val="007633C3"/>
    <w:rsid w:val="00763699"/>
    <w:rsid w:val="00763777"/>
    <w:rsid w:val="00763BCB"/>
    <w:rsid w:val="00763CE7"/>
    <w:rsid w:val="00763E67"/>
    <w:rsid w:val="00764341"/>
    <w:rsid w:val="007644BB"/>
    <w:rsid w:val="007645BC"/>
    <w:rsid w:val="00764926"/>
    <w:rsid w:val="00764B77"/>
    <w:rsid w:val="00764BC8"/>
    <w:rsid w:val="007653CC"/>
    <w:rsid w:val="007653E7"/>
    <w:rsid w:val="007655C4"/>
    <w:rsid w:val="007655F3"/>
    <w:rsid w:val="00765A43"/>
    <w:rsid w:val="00765BEA"/>
    <w:rsid w:val="00765C09"/>
    <w:rsid w:val="00766235"/>
    <w:rsid w:val="00766556"/>
    <w:rsid w:val="00766830"/>
    <w:rsid w:val="007668A3"/>
    <w:rsid w:val="00766B45"/>
    <w:rsid w:val="00766C7C"/>
    <w:rsid w:val="00766E0E"/>
    <w:rsid w:val="00767020"/>
    <w:rsid w:val="00767382"/>
    <w:rsid w:val="00767572"/>
    <w:rsid w:val="00767D0B"/>
    <w:rsid w:val="00767ED6"/>
    <w:rsid w:val="00767F12"/>
    <w:rsid w:val="007701B4"/>
    <w:rsid w:val="0077028A"/>
    <w:rsid w:val="0077046F"/>
    <w:rsid w:val="00770532"/>
    <w:rsid w:val="00770570"/>
    <w:rsid w:val="00770744"/>
    <w:rsid w:val="0077074A"/>
    <w:rsid w:val="00770BBD"/>
    <w:rsid w:val="00771231"/>
    <w:rsid w:val="0077144A"/>
    <w:rsid w:val="0077145A"/>
    <w:rsid w:val="007719A6"/>
    <w:rsid w:val="00771B47"/>
    <w:rsid w:val="00771F02"/>
    <w:rsid w:val="00771FC1"/>
    <w:rsid w:val="007722F8"/>
    <w:rsid w:val="00772717"/>
    <w:rsid w:val="0077279D"/>
    <w:rsid w:val="007727F7"/>
    <w:rsid w:val="0077341E"/>
    <w:rsid w:val="00773B36"/>
    <w:rsid w:val="00773B7C"/>
    <w:rsid w:val="00773BE6"/>
    <w:rsid w:val="00773C29"/>
    <w:rsid w:val="00773C56"/>
    <w:rsid w:val="007743BA"/>
    <w:rsid w:val="0077443E"/>
    <w:rsid w:val="00774515"/>
    <w:rsid w:val="0077451A"/>
    <w:rsid w:val="007752D8"/>
    <w:rsid w:val="007754EC"/>
    <w:rsid w:val="007756D6"/>
    <w:rsid w:val="0077579E"/>
    <w:rsid w:val="00775A3D"/>
    <w:rsid w:val="00775CB5"/>
    <w:rsid w:val="00775CDC"/>
    <w:rsid w:val="007762A9"/>
    <w:rsid w:val="007768A6"/>
    <w:rsid w:val="00776B0F"/>
    <w:rsid w:val="00776FFF"/>
    <w:rsid w:val="007773CA"/>
    <w:rsid w:val="007773CC"/>
    <w:rsid w:val="00777510"/>
    <w:rsid w:val="007776BD"/>
    <w:rsid w:val="00780226"/>
    <w:rsid w:val="00780874"/>
    <w:rsid w:val="007808EF"/>
    <w:rsid w:val="00780A2B"/>
    <w:rsid w:val="00780B0D"/>
    <w:rsid w:val="00780B57"/>
    <w:rsid w:val="00781364"/>
    <w:rsid w:val="007816C4"/>
    <w:rsid w:val="007818BF"/>
    <w:rsid w:val="00781CC3"/>
    <w:rsid w:val="00781D8D"/>
    <w:rsid w:val="00781EED"/>
    <w:rsid w:val="007820FF"/>
    <w:rsid w:val="007821E3"/>
    <w:rsid w:val="00782B61"/>
    <w:rsid w:val="00782BBB"/>
    <w:rsid w:val="00783142"/>
    <w:rsid w:val="00783405"/>
    <w:rsid w:val="007834F1"/>
    <w:rsid w:val="00783D9A"/>
    <w:rsid w:val="00783E65"/>
    <w:rsid w:val="00784536"/>
    <w:rsid w:val="0078466E"/>
    <w:rsid w:val="00784786"/>
    <w:rsid w:val="0078486C"/>
    <w:rsid w:val="007848E9"/>
    <w:rsid w:val="00784C31"/>
    <w:rsid w:val="007850D1"/>
    <w:rsid w:val="007857C8"/>
    <w:rsid w:val="00785882"/>
    <w:rsid w:val="00785896"/>
    <w:rsid w:val="007858AE"/>
    <w:rsid w:val="00785A44"/>
    <w:rsid w:val="00785AB2"/>
    <w:rsid w:val="00785EBD"/>
    <w:rsid w:val="007861E3"/>
    <w:rsid w:val="007869C6"/>
    <w:rsid w:val="00786CDF"/>
    <w:rsid w:val="00786E11"/>
    <w:rsid w:val="0078750B"/>
    <w:rsid w:val="007876F4"/>
    <w:rsid w:val="00787AA1"/>
    <w:rsid w:val="00787C88"/>
    <w:rsid w:val="00790137"/>
    <w:rsid w:val="007901D2"/>
    <w:rsid w:val="00790615"/>
    <w:rsid w:val="00790A5A"/>
    <w:rsid w:val="00790AA0"/>
    <w:rsid w:val="00790C94"/>
    <w:rsid w:val="00790DDE"/>
    <w:rsid w:val="0079107B"/>
    <w:rsid w:val="00791094"/>
    <w:rsid w:val="007911E9"/>
    <w:rsid w:val="0079124A"/>
    <w:rsid w:val="007916C2"/>
    <w:rsid w:val="00791723"/>
    <w:rsid w:val="00791846"/>
    <w:rsid w:val="007918C6"/>
    <w:rsid w:val="00791BF3"/>
    <w:rsid w:val="00792524"/>
    <w:rsid w:val="00792615"/>
    <w:rsid w:val="0079285C"/>
    <w:rsid w:val="00792A0D"/>
    <w:rsid w:val="007932B6"/>
    <w:rsid w:val="00793AD5"/>
    <w:rsid w:val="00793E73"/>
    <w:rsid w:val="00793E91"/>
    <w:rsid w:val="00794A14"/>
    <w:rsid w:val="00794BC9"/>
    <w:rsid w:val="00794E49"/>
    <w:rsid w:val="00796301"/>
    <w:rsid w:val="00796486"/>
    <w:rsid w:val="00796551"/>
    <w:rsid w:val="007967AB"/>
    <w:rsid w:val="00796D4D"/>
    <w:rsid w:val="007972BA"/>
    <w:rsid w:val="00797365"/>
    <w:rsid w:val="007974EA"/>
    <w:rsid w:val="007977B2"/>
    <w:rsid w:val="007977C6"/>
    <w:rsid w:val="00797905"/>
    <w:rsid w:val="00797A4B"/>
    <w:rsid w:val="00797B49"/>
    <w:rsid w:val="00797DDD"/>
    <w:rsid w:val="007A0010"/>
    <w:rsid w:val="007A0592"/>
    <w:rsid w:val="007A06D2"/>
    <w:rsid w:val="007A0826"/>
    <w:rsid w:val="007A0990"/>
    <w:rsid w:val="007A09A9"/>
    <w:rsid w:val="007A0CEA"/>
    <w:rsid w:val="007A10CC"/>
    <w:rsid w:val="007A1438"/>
    <w:rsid w:val="007A1554"/>
    <w:rsid w:val="007A17D9"/>
    <w:rsid w:val="007A1F23"/>
    <w:rsid w:val="007A22E7"/>
    <w:rsid w:val="007A2304"/>
    <w:rsid w:val="007A2594"/>
    <w:rsid w:val="007A2B49"/>
    <w:rsid w:val="007A2CBC"/>
    <w:rsid w:val="007A338B"/>
    <w:rsid w:val="007A3483"/>
    <w:rsid w:val="007A368C"/>
    <w:rsid w:val="007A3BB1"/>
    <w:rsid w:val="007A42DD"/>
    <w:rsid w:val="007A4332"/>
    <w:rsid w:val="007A472E"/>
    <w:rsid w:val="007A48FB"/>
    <w:rsid w:val="007A4BE8"/>
    <w:rsid w:val="007A4DB9"/>
    <w:rsid w:val="007A4E93"/>
    <w:rsid w:val="007A536B"/>
    <w:rsid w:val="007A56E4"/>
    <w:rsid w:val="007A5898"/>
    <w:rsid w:val="007A5C5F"/>
    <w:rsid w:val="007A604B"/>
    <w:rsid w:val="007A60B6"/>
    <w:rsid w:val="007A65A2"/>
    <w:rsid w:val="007A6614"/>
    <w:rsid w:val="007A6911"/>
    <w:rsid w:val="007A6CAA"/>
    <w:rsid w:val="007A74D2"/>
    <w:rsid w:val="007A7620"/>
    <w:rsid w:val="007A765E"/>
    <w:rsid w:val="007A7A97"/>
    <w:rsid w:val="007A7C48"/>
    <w:rsid w:val="007A7D08"/>
    <w:rsid w:val="007A7D33"/>
    <w:rsid w:val="007A7F3F"/>
    <w:rsid w:val="007B0006"/>
    <w:rsid w:val="007B021D"/>
    <w:rsid w:val="007B064D"/>
    <w:rsid w:val="007B098C"/>
    <w:rsid w:val="007B12E9"/>
    <w:rsid w:val="007B17B2"/>
    <w:rsid w:val="007B1934"/>
    <w:rsid w:val="007B25CA"/>
    <w:rsid w:val="007B2B6A"/>
    <w:rsid w:val="007B2B83"/>
    <w:rsid w:val="007B2CAC"/>
    <w:rsid w:val="007B2DC1"/>
    <w:rsid w:val="007B2E33"/>
    <w:rsid w:val="007B2EBF"/>
    <w:rsid w:val="007B2F0F"/>
    <w:rsid w:val="007B30B2"/>
    <w:rsid w:val="007B3758"/>
    <w:rsid w:val="007B3AB6"/>
    <w:rsid w:val="007B3F3E"/>
    <w:rsid w:val="007B3F9D"/>
    <w:rsid w:val="007B41CF"/>
    <w:rsid w:val="007B460C"/>
    <w:rsid w:val="007B4675"/>
    <w:rsid w:val="007B4859"/>
    <w:rsid w:val="007B4941"/>
    <w:rsid w:val="007B4BB7"/>
    <w:rsid w:val="007B4DBA"/>
    <w:rsid w:val="007B4E77"/>
    <w:rsid w:val="007B4F41"/>
    <w:rsid w:val="007B5155"/>
    <w:rsid w:val="007B5371"/>
    <w:rsid w:val="007B53A6"/>
    <w:rsid w:val="007B59AC"/>
    <w:rsid w:val="007B63DB"/>
    <w:rsid w:val="007B64B0"/>
    <w:rsid w:val="007B65F2"/>
    <w:rsid w:val="007B6A2E"/>
    <w:rsid w:val="007B6A74"/>
    <w:rsid w:val="007B6AD2"/>
    <w:rsid w:val="007B6CD7"/>
    <w:rsid w:val="007B6D70"/>
    <w:rsid w:val="007B6E9A"/>
    <w:rsid w:val="007B71B0"/>
    <w:rsid w:val="007B755D"/>
    <w:rsid w:val="007B7764"/>
    <w:rsid w:val="007B79D1"/>
    <w:rsid w:val="007B7AEB"/>
    <w:rsid w:val="007C02F7"/>
    <w:rsid w:val="007C0388"/>
    <w:rsid w:val="007C05C2"/>
    <w:rsid w:val="007C0714"/>
    <w:rsid w:val="007C08D0"/>
    <w:rsid w:val="007C0A48"/>
    <w:rsid w:val="007C0AB7"/>
    <w:rsid w:val="007C0D02"/>
    <w:rsid w:val="007C1132"/>
    <w:rsid w:val="007C12A5"/>
    <w:rsid w:val="007C1402"/>
    <w:rsid w:val="007C216E"/>
    <w:rsid w:val="007C231D"/>
    <w:rsid w:val="007C25B2"/>
    <w:rsid w:val="007C2617"/>
    <w:rsid w:val="007C272C"/>
    <w:rsid w:val="007C28F4"/>
    <w:rsid w:val="007C2CDF"/>
    <w:rsid w:val="007C2CE0"/>
    <w:rsid w:val="007C2D61"/>
    <w:rsid w:val="007C2D73"/>
    <w:rsid w:val="007C3901"/>
    <w:rsid w:val="007C3A1A"/>
    <w:rsid w:val="007C3D02"/>
    <w:rsid w:val="007C3DDE"/>
    <w:rsid w:val="007C3F5F"/>
    <w:rsid w:val="007C3FA7"/>
    <w:rsid w:val="007C4328"/>
    <w:rsid w:val="007C4D06"/>
    <w:rsid w:val="007C4F80"/>
    <w:rsid w:val="007C4F8B"/>
    <w:rsid w:val="007C5093"/>
    <w:rsid w:val="007C5336"/>
    <w:rsid w:val="007C539A"/>
    <w:rsid w:val="007C548E"/>
    <w:rsid w:val="007C5889"/>
    <w:rsid w:val="007C6001"/>
    <w:rsid w:val="007C60B1"/>
    <w:rsid w:val="007C6608"/>
    <w:rsid w:val="007C6C5B"/>
    <w:rsid w:val="007C6DC2"/>
    <w:rsid w:val="007C6F38"/>
    <w:rsid w:val="007C7075"/>
    <w:rsid w:val="007C744F"/>
    <w:rsid w:val="007C75EC"/>
    <w:rsid w:val="007C7BE1"/>
    <w:rsid w:val="007D020F"/>
    <w:rsid w:val="007D0254"/>
    <w:rsid w:val="007D0766"/>
    <w:rsid w:val="007D0AB1"/>
    <w:rsid w:val="007D12A3"/>
    <w:rsid w:val="007D1765"/>
    <w:rsid w:val="007D177E"/>
    <w:rsid w:val="007D180A"/>
    <w:rsid w:val="007D1FD1"/>
    <w:rsid w:val="007D21DC"/>
    <w:rsid w:val="007D2710"/>
    <w:rsid w:val="007D271B"/>
    <w:rsid w:val="007D2B88"/>
    <w:rsid w:val="007D2C70"/>
    <w:rsid w:val="007D2D88"/>
    <w:rsid w:val="007D2F02"/>
    <w:rsid w:val="007D2FE2"/>
    <w:rsid w:val="007D335D"/>
    <w:rsid w:val="007D34D1"/>
    <w:rsid w:val="007D3B27"/>
    <w:rsid w:val="007D3B54"/>
    <w:rsid w:val="007D3C2A"/>
    <w:rsid w:val="007D4126"/>
    <w:rsid w:val="007D42C0"/>
    <w:rsid w:val="007D436D"/>
    <w:rsid w:val="007D441D"/>
    <w:rsid w:val="007D4530"/>
    <w:rsid w:val="007D472D"/>
    <w:rsid w:val="007D4D14"/>
    <w:rsid w:val="007D4FA3"/>
    <w:rsid w:val="007D5078"/>
    <w:rsid w:val="007D5B58"/>
    <w:rsid w:val="007D5E0C"/>
    <w:rsid w:val="007D5E77"/>
    <w:rsid w:val="007D5EB0"/>
    <w:rsid w:val="007D6217"/>
    <w:rsid w:val="007D6259"/>
    <w:rsid w:val="007D6309"/>
    <w:rsid w:val="007D652A"/>
    <w:rsid w:val="007D6581"/>
    <w:rsid w:val="007D66BF"/>
    <w:rsid w:val="007D67F6"/>
    <w:rsid w:val="007D6AB7"/>
    <w:rsid w:val="007D6CAA"/>
    <w:rsid w:val="007D70B8"/>
    <w:rsid w:val="007D70F1"/>
    <w:rsid w:val="007D72F1"/>
    <w:rsid w:val="007D73EF"/>
    <w:rsid w:val="007D764F"/>
    <w:rsid w:val="007E0071"/>
    <w:rsid w:val="007E009C"/>
    <w:rsid w:val="007E01BA"/>
    <w:rsid w:val="007E0B4A"/>
    <w:rsid w:val="007E0BD5"/>
    <w:rsid w:val="007E0D2F"/>
    <w:rsid w:val="007E0E1B"/>
    <w:rsid w:val="007E0E37"/>
    <w:rsid w:val="007E141E"/>
    <w:rsid w:val="007E158E"/>
    <w:rsid w:val="007E177D"/>
    <w:rsid w:val="007E17B1"/>
    <w:rsid w:val="007E19BB"/>
    <w:rsid w:val="007E1A92"/>
    <w:rsid w:val="007E1BE0"/>
    <w:rsid w:val="007E1D73"/>
    <w:rsid w:val="007E23F7"/>
    <w:rsid w:val="007E25C2"/>
    <w:rsid w:val="007E29FF"/>
    <w:rsid w:val="007E2F1A"/>
    <w:rsid w:val="007E3729"/>
    <w:rsid w:val="007E3738"/>
    <w:rsid w:val="007E3846"/>
    <w:rsid w:val="007E4074"/>
    <w:rsid w:val="007E422B"/>
    <w:rsid w:val="007E4417"/>
    <w:rsid w:val="007E4E14"/>
    <w:rsid w:val="007E5344"/>
    <w:rsid w:val="007E5559"/>
    <w:rsid w:val="007E5711"/>
    <w:rsid w:val="007E5817"/>
    <w:rsid w:val="007E5D2B"/>
    <w:rsid w:val="007E646A"/>
    <w:rsid w:val="007E66C2"/>
    <w:rsid w:val="007E67EC"/>
    <w:rsid w:val="007E680F"/>
    <w:rsid w:val="007E6AF7"/>
    <w:rsid w:val="007E6B03"/>
    <w:rsid w:val="007E6C4B"/>
    <w:rsid w:val="007E6E2E"/>
    <w:rsid w:val="007E6F7C"/>
    <w:rsid w:val="007E7117"/>
    <w:rsid w:val="007E7128"/>
    <w:rsid w:val="007E7143"/>
    <w:rsid w:val="007E72EA"/>
    <w:rsid w:val="007E79CA"/>
    <w:rsid w:val="007E7B02"/>
    <w:rsid w:val="007E7B61"/>
    <w:rsid w:val="007E7D5C"/>
    <w:rsid w:val="007E7D90"/>
    <w:rsid w:val="007F01D2"/>
    <w:rsid w:val="007F04A4"/>
    <w:rsid w:val="007F07E1"/>
    <w:rsid w:val="007F0908"/>
    <w:rsid w:val="007F091A"/>
    <w:rsid w:val="007F0AA9"/>
    <w:rsid w:val="007F0CDE"/>
    <w:rsid w:val="007F0E26"/>
    <w:rsid w:val="007F117F"/>
    <w:rsid w:val="007F1729"/>
    <w:rsid w:val="007F18A2"/>
    <w:rsid w:val="007F191B"/>
    <w:rsid w:val="007F1B2A"/>
    <w:rsid w:val="007F1D40"/>
    <w:rsid w:val="007F1E6B"/>
    <w:rsid w:val="007F2726"/>
    <w:rsid w:val="007F29AE"/>
    <w:rsid w:val="007F2B93"/>
    <w:rsid w:val="007F2BD5"/>
    <w:rsid w:val="007F2E10"/>
    <w:rsid w:val="007F2F05"/>
    <w:rsid w:val="007F3295"/>
    <w:rsid w:val="007F337A"/>
    <w:rsid w:val="007F3924"/>
    <w:rsid w:val="007F3C39"/>
    <w:rsid w:val="007F4432"/>
    <w:rsid w:val="007F4CD6"/>
    <w:rsid w:val="007F5002"/>
    <w:rsid w:val="007F53B3"/>
    <w:rsid w:val="007F5583"/>
    <w:rsid w:val="007F5642"/>
    <w:rsid w:val="007F5ED6"/>
    <w:rsid w:val="007F60A2"/>
    <w:rsid w:val="007F611F"/>
    <w:rsid w:val="007F6328"/>
    <w:rsid w:val="007F6421"/>
    <w:rsid w:val="007F66EF"/>
    <w:rsid w:val="007F6A02"/>
    <w:rsid w:val="007F6D3D"/>
    <w:rsid w:val="007F6DC9"/>
    <w:rsid w:val="007F6F49"/>
    <w:rsid w:val="007F7645"/>
    <w:rsid w:val="007F7939"/>
    <w:rsid w:val="007F7DFB"/>
    <w:rsid w:val="007F7FDB"/>
    <w:rsid w:val="008000A8"/>
    <w:rsid w:val="008003C7"/>
    <w:rsid w:val="00800958"/>
    <w:rsid w:val="00800DF7"/>
    <w:rsid w:val="00800E7C"/>
    <w:rsid w:val="00801127"/>
    <w:rsid w:val="008012EF"/>
    <w:rsid w:val="00801329"/>
    <w:rsid w:val="0080134F"/>
    <w:rsid w:val="00801765"/>
    <w:rsid w:val="00801B6D"/>
    <w:rsid w:val="00801CEB"/>
    <w:rsid w:val="00802F0F"/>
    <w:rsid w:val="0080300C"/>
    <w:rsid w:val="008030A5"/>
    <w:rsid w:val="008033C9"/>
    <w:rsid w:val="008033D2"/>
    <w:rsid w:val="008034A5"/>
    <w:rsid w:val="00803949"/>
    <w:rsid w:val="008039AA"/>
    <w:rsid w:val="00803D7F"/>
    <w:rsid w:val="00803DB1"/>
    <w:rsid w:val="00804AD2"/>
    <w:rsid w:val="00804B99"/>
    <w:rsid w:val="00805068"/>
    <w:rsid w:val="00805171"/>
    <w:rsid w:val="008052B0"/>
    <w:rsid w:val="008055CD"/>
    <w:rsid w:val="00805603"/>
    <w:rsid w:val="00805790"/>
    <w:rsid w:val="00805C87"/>
    <w:rsid w:val="00806107"/>
    <w:rsid w:val="008062E7"/>
    <w:rsid w:val="008064C5"/>
    <w:rsid w:val="0080658B"/>
    <w:rsid w:val="0080710A"/>
    <w:rsid w:val="00807189"/>
    <w:rsid w:val="0080750B"/>
    <w:rsid w:val="008075BD"/>
    <w:rsid w:val="008078E5"/>
    <w:rsid w:val="00807A9E"/>
    <w:rsid w:val="008103EA"/>
    <w:rsid w:val="008105CE"/>
    <w:rsid w:val="008106D9"/>
    <w:rsid w:val="00810854"/>
    <w:rsid w:val="00810A18"/>
    <w:rsid w:val="00810AE5"/>
    <w:rsid w:val="00810B71"/>
    <w:rsid w:val="00810EA6"/>
    <w:rsid w:val="008111A8"/>
    <w:rsid w:val="0081125C"/>
    <w:rsid w:val="00811486"/>
    <w:rsid w:val="008114B9"/>
    <w:rsid w:val="008114BF"/>
    <w:rsid w:val="00811B51"/>
    <w:rsid w:val="00811C4A"/>
    <w:rsid w:val="0081237C"/>
    <w:rsid w:val="008125F5"/>
    <w:rsid w:val="00812930"/>
    <w:rsid w:val="00812B50"/>
    <w:rsid w:val="00813101"/>
    <w:rsid w:val="0081339A"/>
    <w:rsid w:val="008133B3"/>
    <w:rsid w:val="008133EA"/>
    <w:rsid w:val="008134FD"/>
    <w:rsid w:val="0081368B"/>
    <w:rsid w:val="008136B5"/>
    <w:rsid w:val="0081387E"/>
    <w:rsid w:val="0081431D"/>
    <w:rsid w:val="008144F0"/>
    <w:rsid w:val="008146AB"/>
    <w:rsid w:val="0081478D"/>
    <w:rsid w:val="00814FD7"/>
    <w:rsid w:val="0081553A"/>
    <w:rsid w:val="0081553C"/>
    <w:rsid w:val="00815A68"/>
    <w:rsid w:val="00815CAE"/>
    <w:rsid w:val="00815D69"/>
    <w:rsid w:val="00815E7A"/>
    <w:rsid w:val="00815F82"/>
    <w:rsid w:val="00815FA7"/>
    <w:rsid w:val="008161F5"/>
    <w:rsid w:val="00816229"/>
    <w:rsid w:val="008162AB"/>
    <w:rsid w:val="008167E5"/>
    <w:rsid w:val="00816BEA"/>
    <w:rsid w:val="00816C1D"/>
    <w:rsid w:val="00816CA0"/>
    <w:rsid w:val="00816CDB"/>
    <w:rsid w:val="0081705A"/>
    <w:rsid w:val="00817607"/>
    <w:rsid w:val="00817924"/>
    <w:rsid w:val="00817F83"/>
    <w:rsid w:val="00820287"/>
    <w:rsid w:val="00820396"/>
    <w:rsid w:val="008206E7"/>
    <w:rsid w:val="0082093C"/>
    <w:rsid w:val="00820DEA"/>
    <w:rsid w:val="008211C5"/>
    <w:rsid w:val="008218DF"/>
    <w:rsid w:val="00821D02"/>
    <w:rsid w:val="00821DEF"/>
    <w:rsid w:val="0082210B"/>
    <w:rsid w:val="008221C8"/>
    <w:rsid w:val="0082272B"/>
    <w:rsid w:val="00822977"/>
    <w:rsid w:val="00822AA9"/>
    <w:rsid w:val="00822BDC"/>
    <w:rsid w:val="00822CE9"/>
    <w:rsid w:val="00822D99"/>
    <w:rsid w:val="00822E05"/>
    <w:rsid w:val="00822EAF"/>
    <w:rsid w:val="0082382E"/>
    <w:rsid w:val="00823F69"/>
    <w:rsid w:val="00824163"/>
    <w:rsid w:val="0082454D"/>
    <w:rsid w:val="008248F7"/>
    <w:rsid w:val="00824AAB"/>
    <w:rsid w:val="00824D9E"/>
    <w:rsid w:val="008254EE"/>
    <w:rsid w:val="008255C5"/>
    <w:rsid w:val="0082576D"/>
    <w:rsid w:val="00825803"/>
    <w:rsid w:val="008258ED"/>
    <w:rsid w:val="00825904"/>
    <w:rsid w:val="00825BB1"/>
    <w:rsid w:val="00825E5D"/>
    <w:rsid w:val="00825FC0"/>
    <w:rsid w:val="008260C4"/>
    <w:rsid w:val="0082664B"/>
    <w:rsid w:val="00826826"/>
    <w:rsid w:val="00826905"/>
    <w:rsid w:val="00826962"/>
    <w:rsid w:val="0082725B"/>
    <w:rsid w:val="008276FF"/>
    <w:rsid w:val="008278E7"/>
    <w:rsid w:val="00827D03"/>
    <w:rsid w:val="00827FBC"/>
    <w:rsid w:val="0083017D"/>
    <w:rsid w:val="008301B9"/>
    <w:rsid w:val="0083039B"/>
    <w:rsid w:val="00830A3E"/>
    <w:rsid w:val="00830B57"/>
    <w:rsid w:val="00830B61"/>
    <w:rsid w:val="00830B7C"/>
    <w:rsid w:val="00830F7D"/>
    <w:rsid w:val="0083122A"/>
    <w:rsid w:val="008320B1"/>
    <w:rsid w:val="0083212C"/>
    <w:rsid w:val="008325B2"/>
    <w:rsid w:val="008326E8"/>
    <w:rsid w:val="008327F9"/>
    <w:rsid w:val="00832A65"/>
    <w:rsid w:val="00832F0A"/>
    <w:rsid w:val="0083306D"/>
    <w:rsid w:val="00833979"/>
    <w:rsid w:val="00833CC6"/>
    <w:rsid w:val="0083551F"/>
    <w:rsid w:val="0083571E"/>
    <w:rsid w:val="00835838"/>
    <w:rsid w:val="00835A89"/>
    <w:rsid w:val="00835CA4"/>
    <w:rsid w:val="00835EC7"/>
    <w:rsid w:val="008363D7"/>
    <w:rsid w:val="008367E4"/>
    <w:rsid w:val="00836B03"/>
    <w:rsid w:val="00836FCB"/>
    <w:rsid w:val="00836FFF"/>
    <w:rsid w:val="0083713C"/>
    <w:rsid w:val="00837A4D"/>
    <w:rsid w:val="00837A4E"/>
    <w:rsid w:val="00840079"/>
    <w:rsid w:val="008405E3"/>
    <w:rsid w:val="008406D2"/>
    <w:rsid w:val="008410F3"/>
    <w:rsid w:val="00841276"/>
    <w:rsid w:val="00841672"/>
    <w:rsid w:val="00841761"/>
    <w:rsid w:val="008417D3"/>
    <w:rsid w:val="0084186D"/>
    <w:rsid w:val="00841BD6"/>
    <w:rsid w:val="00841CA6"/>
    <w:rsid w:val="00841F91"/>
    <w:rsid w:val="00842428"/>
    <w:rsid w:val="008424E9"/>
    <w:rsid w:val="00842554"/>
    <w:rsid w:val="008425BD"/>
    <w:rsid w:val="00842D50"/>
    <w:rsid w:val="00842EA7"/>
    <w:rsid w:val="008435F1"/>
    <w:rsid w:val="0084438A"/>
    <w:rsid w:val="0084461A"/>
    <w:rsid w:val="00844DC4"/>
    <w:rsid w:val="00845142"/>
    <w:rsid w:val="00845193"/>
    <w:rsid w:val="00845280"/>
    <w:rsid w:val="008455BA"/>
    <w:rsid w:val="00845B1E"/>
    <w:rsid w:val="00845CF7"/>
    <w:rsid w:val="0084619A"/>
    <w:rsid w:val="008462FE"/>
    <w:rsid w:val="00846530"/>
    <w:rsid w:val="0084661F"/>
    <w:rsid w:val="00846769"/>
    <w:rsid w:val="00846956"/>
    <w:rsid w:val="00847395"/>
    <w:rsid w:val="00847E39"/>
    <w:rsid w:val="00847ED3"/>
    <w:rsid w:val="00847F2E"/>
    <w:rsid w:val="00850293"/>
    <w:rsid w:val="008508B7"/>
    <w:rsid w:val="008508DE"/>
    <w:rsid w:val="00850949"/>
    <w:rsid w:val="00850B9E"/>
    <w:rsid w:val="00850F2C"/>
    <w:rsid w:val="0085108E"/>
    <w:rsid w:val="008510CB"/>
    <w:rsid w:val="008510F7"/>
    <w:rsid w:val="00851255"/>
    <w:rsid w:val="00851727"/>
    <w:rsid w:val="008519A1"/>
    <w:rsid w:val="00851C19"/>
    <w:rsid w:val="00851FE0"/>
    <w:rsid w:val="00852DD7"/>
    <w:rsid w:val="0085308E"/>
    <w:rsid w:val="00853B98"/>
    <w:rsid w:val="00853C03"/>
    <w:rsid w:val="00853C70"/>
    <w:rsid w:val="008543E6"/>
    <w:rsid w:val="00854543"/>
    <w:rsid w:val="00854548"/>
    <w:rsid w:val="00854749"/>
    <w:rsid w:val="00854B44"/>
    <w:rsid w:val="00854BE6"/>
    <w:rsid w:val="00854EE2"/>
    <w:rsid w:val="0085537A"/>
    <w:rsid w:val="00855F93"/>
    <w:rsid w:val="00855FE0"/>
    <w:rsid w:val="008561D4"/>
    <w:rsid w:val="00856509"/>
    <w:rsid w:val="00856603"/>
    <w:rsid w:val="008569FE"/>
    <w:rsid w:val="00856A48"/>
    <w:rsid w:val="00856C2A"/>
    <w:rsid w:val="00856D23"/>
    <w:rsid w:val="00856DEF"/>
    <w:rsid w:val="00856E14"/>
    <w:rsid w:val="00856F01"/>
    <w:rsid w:val="008571E3"/>
    <w:rsid w:val="00857484"/>
    <w:rsid w:val="008574F7"/>
    <w:rsid w:val="008574F8"/>
    <w:rsid w:val="008575A6"/>
    <w:rsid w:val="008575EA"/>
    <w:rsid w:val="0085780C"/>
    <w:rsid w:val="00857AA3"/>
    <w:rsid w:val="00860222"/>
    <w:rsid w:val="008604CC"/>
    <w:rsid w:val="00860650"/>
    <w:rsid w:val="00860746"/>
    <w:rsid w:val="00860894"/>
    <w:rsid w:val="00860895"/>
    <w:rsid w:val="00860BB8"/>
    <w:rsid w:val="008611D4"/>
    <w:rsid w:val="008611D8"/>
    <w:rsid w:val="00861387"/>
    <w:rsid w:val="008616AB"/>
    <w:rsid w:val="00861B6D"/>
    <w:rsid w:val="00861E00"/>
    <w:rsid w:val="00861EBE"/>
    <w:rsid w:val="00861F18"/>
    <w:rsid w:val="00861FB8"/>
    <w:rsid w:val="0086230A"/>
    <w:rsid w:val="00862560"/>
    <w:rsid w:val="008626DE"/>
    <w:rsid w:val="00862872"/>
    <w:rsid w:val="008629C4"/>
    <w:rsid w:val="00862DC1"/>
    <w:rsid w:val="00862FFF"/>
    <w:rsid w:val="00863307"/>
    <w:rsid w:val="00863412"/>
    <w:rsid w:val="008636BE"/>
    <w:rsid w:val="00863B83"/>
    <w:rsid w:val="008646E9"/>
    <w:rsid w:val="00864998"/>
    <w:rsid w:val="00864B69"/>
    <w:rsid w:val="00864D55"/>
    <w:rsid w:val="00864E54"/>
    <w:rsid w:val="00864F06"/>
    <w:rsid w:val="00865271"/>
    <w:rsid w:val="008652D5"/>
    <w:rsid w:val="008652E2"/>
    <w:rsid w:val="00865DD8"/>
    <w:rsid w:val="00865ED9"/>
    <w:rsid w:val="00865F05"/>
    <w:rsid w:val="00866103"/>
    <w:rsid w:val="00866121"/>
    <w:rsid w:val="0086619F"/>
    <w:rsid w:val="00866213"/>
    <w:rsid w:val="008665AE"/>
    <w:rsid w:val="00866AAF"/>
    <w:rsid w:val="00866BB6"/>
    <w:rsid w:val="00866CB2"/>
    <w:rsid w:val="00866D16"/>
    <w:rsid w:val="00866ECF"/>
    <w:rsid w:val="00867121"/>
    <w:rsid w:val="00867B1F"/>
    <w:rsid w:val="00867F90"/>
    <w:rsid w:val="008705FE"/>
    <w:rsid w:val="00870CF5"/>
    <w:rsid w:val="00870D2B"/>
    <w:rsid w:val="00871435"/>
    <w:rsid w:val="008714A9"/>
    <w:rsid w:val="0087198A"/>
    <w:rsid w:val="0087274C"/>
    <w:rsid w:val="008727CB"/>
    <w:rsid w:val="008727E4"/>
    <w:rsid w:val="008728FC"/>
    <w:rsid w:val="00872E41"/>
    <w:rsid w:val="00872EFA"/>
    <w:rsid w:val="0087308A"/>
    <w:rsid w:val="00873101"/>
    <w:rsid w:val="00873387"/>
    <w:rsid w:val="00873720"/>
    <w:rsid w:val="00873830"/>
    <w:rsid w:val="008739F5"/>
    <w:rsid w:val="00873A41"/>
    <w:rsid w:val="00873AD0"/>
    <w:rsid w:val="00873C14"/>
    <w:rsid w:val="00873F95"/>
    <w:rsid w:val="0087401C"/>
    <w:rsid w:val="00874374"/>
    <w:rsid w:val="0087441D"/>
    <w:rsid w:val="008746CD"/>
    <w:rsid w:val="008749AB"/>
    <w:rsid w:val="00874AB6"/>
    <w:rsid w:val="00874C7B"/>
    <w:rsid w:val="00874D66"/>
    <w:rsid w:val="0087583A"/>
    <w:rsid w:val="00875F1F"/>
    <w:rsid w:val="0087655A"/>
    <w:rsid w:val="00876831"/>
    <w:rsid w:val="00876B45"/>
    <w:rsid w:val="00876FC7"/>
    <w:rsid w:val="00876FC9"/>
    <w:rsid w:val="008775C9"/>
    <w:rsid w:val="00877BE8"/>
    <w:rsid w:val="00877CAD"/>
    <w:rsid w:val="00877DCB"/>
    <w:rsid w:val="00877DD4"/>
    <w:rsid w:val="00880014"/>
    <w:rsid w:val="008802B9"/>
    <w:rsid w:val="0088034E"/>
    <w:rsid w:val="00880875"/>
    <w:rsid w:val="008808FB"/>
    <w:rsid w:val="00880937"/>
    <w:rsid w:val="00880EF2"/>
    <w:rsid w:val="008812D5"/>
    <w:rsid w:val="008813CB"/>
    <w:rsid w:val="00881547"/>
    <w:rsid w:val="00881AD8"/>
    <w:rsid w:val="008824A3"/>
    <w:rsid w:val="0088250C"/>
    <w:rsid w:val="0088282F"/>
    <w:rsid w:val="00882BAD"/>
    <w:rsid w:val="008837D5"/>
    <w:rsid w:val="00883A90"/>
    <w:rsid w:val="00883BAC"/>
    <w:rsid w:val="00883D44"/>
    <w:rsid w:val="0088435B"/>
    <w:rsid w:val="008844BA"/>
    <w:rsid w:val="00884B81"/>
    <w:rsid w:val="008859A5"/>
    <w:rsid w:val="00885A87"/>
    <w:rsid w:val="00885E01"/>
    <w:rsid w:val="00886166"/>
    <w:rsid w:val="008867AD"/>
    <w:rsid w:val="008867C2"/>
    <w:rsid w:val="00886802"/>
    <w:rsid w:val="00886C45"/>
    <w:rsid w:val="00886DFC"/>
    <w:rsid w:val="008873E3"/>
    <w:rsid w:val="00887BE8"/>
    <w:rsid w:val="00887D6E"/>
    <w:rsid w:val="00890132"/>
    <w:rsid w:val="00890259"/>
    <w:rsid w:val="0089034C"/>
    <w:rsid w:val="008903C9"/>
    <w:rsid w:val="00890667"/>
    <w:rsid w:val="0089066A"/>
    <w:rsid w:val="0089092F"/>
    <w:rsid w:val="00890D45"/>
    <w:rsid w:val="0089131A"/>
    <w:rsid w:val="00891A87"/>
    <w:rsid w:val="00891C7A"/>
    <w:rsid w:val="0089218D"/>
    <w:rsid w:val="00892230"/>
    <w:rsid w:val="008923EF"/>
    <w:rsid w:val="00892479"/>
    <w:rsid w:val="0089248B"/>
    <w:rsid w:val="008924FF"/>
    <w:rsid w:val="0089287C"/>
    <w:rsid w:val="008928C2"/>
    <w:rsid w:val="00892A26"/>
    <w:rsid w:val="00892B28"/>
    <w:rsid w:val="00892D48"/>
    <w:rsid w:val="00892D60"/>
    <w:rsid w:val="00893010"/>
    <w:rsid w:val="0089370C"/>
    <w:rsid w:val="00893973"/>
    <w:rsid w:val="00893BBD"/>
    <w:rsid w:val="00893FEC"/>
    <w:rsid w:val="0089437F"/>
    <w:rsid w:val="00894B78"/>
    <w:rsid w:val="00895282"/>
    <w:rsid w:val="00895321"/>
    <w:rsid w:val="00895689"/>
    <w:rsid w:val="00895A29"/>
    <w:rsid w:val="00895AB6"/>
    <w:rsid w:val="00895E80"/>
    <w:rsid w:val="00895F18"/>
    <w:rsid w:val="00895F47"/>
    <w:rsid w:val="00895F99"/>
    <w:rsid w:val="0089630E"/>
    <w:rsid w:val="008965F6"/>
    <w:rsid w:val="008972BA"/>
    <w:rsid w:val="00897320"/>
    <w:rsid w:val="008973B6"/>
    <w:rsid w:val="008975F2"/>
    <w:rsid w:val="00897925"/>
    <w:rsid w:val="00897AB1"/>
    <w:rsid w:val="00897BF2"/>
    <w:rsid w:val="00897F4C"/>
    <w:rsid w:val="008A0174"/>
    <w:rsid w:val="008A0283"/>
    <w:rsid w:val="008A0530"/>
    <w:rsid w:val="008A07A3"/>
    <w:rsid w:val="008A0D71"/>
    <w:rsid w:val="008A13C7"/>
    <w:rsid w:val="008A1647"/>
    <w:rsid w:val="008A1D65"/>
    <w:rsid w:val="008A1E21"/>
    <w:rsid w:val="008A1F4A"/>
    <w:rsid w:val="008A206E"/>
    <w:rsid w:val="008A26E3"/>
    <w:rsid w:val="008A2845"/>
    <w:rsid w:val="008A294F"/>
    <w:rsid w:val="008A321E"/>
    <w:rsid w:val="008A337B"/>
    <w:rsid w:val="008A39FB"/>
    <w:rsid w:val="008A3CF1"/>
    <w:rsid w:val="008A3FF7"/>
    <w:rsid w:val="008A402F"/>
    <w:rsid w:val="008A4059"/>
    <w:rsid w:val="008A40D5"/>
    <w:rsid w:val="008A466E"/>
    <w:rsid w:val="008A4DAB"/>
    <w:rsid w:val="008A4E09"/>
    <w:rsid w:val="008A52F1"/>
    <w:rsid w:val="008A5699"/>
    <w:rsid w:val="008A56D6"/>
    <w:rsid w:val="008A5A96"/>
    <w:rsid w:val="008A5BB6"/>
    <w:rsid w:val="008A5D68"/>
    <w:rsid w:val="008A5E35"/>
    <w:rsid w:val="008A65A3"/>
    <w:rsid w:val="008A669E"/>
    <w:rsid w:val="008A6795"/>
    <w:rsid w:val="008A67B2"/>
    <w:rsid w:val="008A6837"/>
    <w:rsid w:val="008A6B39"/>
    <w:rsid w:val="008A6DAE"/>
    <w:rsid w:val="008A7269"/>
    <w:rsid w:val="008A74D3"/>
    <w:rsid w:val="008A77CB"/>
    <w:rsid w:val="008B03E4"/>
    <w:rsid w:val="008B045A"/>
    <w:rsid w:val="008B0539"/>
    <w:rsid w:val="008B05C8"/>
    <w:rsid w:val="008B05F5"/>
    <w:rsid w:val="008B06FB"/>
    <w:rsid w:val="008B0A9B"/>
    <w:rsid w:val="008B114E"/>
    <w:rsid w:val="008B1297"/>
    <w:rsid w:val="008B1362"/>
    <w:rsid w:val="008B13A1"/>
    <w:rsid w:val="008B15CE"/>
    <w:rsid w:val="008B1601"/>
    <w:rsid w:val="008B17A8"/>
    <w:rsid w:val="008B1A00"/>
    <w:rsid w:val="008B1AD2"/>
    <w:rsid w:val="008B1E61"/>
    <w:rsid w:val="008B1F52"/>
    <w:rsid w:val="008B20D8"/>
    <w:rsid w:val="008B239A"/>
    <w:rsid w:val="008B265F"/>
    <w:rsid w:val="008B2688"/>
    <w:rsid w:val="008B285F"/>
    <w:rsid w:val="008B28AC"/>
    <w:rsid w:val="008B2AA3"/>
    <w:rsid w:val="008B2D7A"/>
    <w:rsid w:val="008B2D7C"/>
    <w:rsid w:val="008B37CF"/>
    <w:rsid w:val="008B39B3"/>
    <w:rsid w:val="008B3A1C"/>
    <w:rsid w:val="008B3D28"/>
    <w:rsid w:val="008B4242"/>
    <w:rsid w:val="008B4506"/>
    <w:rsid w:val="008B45CA"/>
    <w:rsid w:val="008B4845"/>
    <w:rsid w:val="008B5048"/>
    <w:rsid w:val="008B50F8"/>
    <w:rsid w:val="008B59C7"/>
    <w:rsid w:val="008B60CA"/>
    <w:rsid w:val="008B6262"/>
    <w:rsid w:val="008B6B1A"/>
    <w:rsid w:val="008B6B5A"/>
    <w:rsid w:val="008B6B9A"/>
    <w:rsid w:val="008B6C8F"/>
    <w:rsid w:val="008B6E2A"/>
    <w:rsid w:val="008B6F52"/>
    <w:rsid w:val="008B7136"/>
    <w:rsid w:val="008B7A3B"/>
    <w:rsid w:val="008B7A80"/>
    <w:rsid w:val="008B7AE9"/>
    <w:rsid w:val="008B7BE2"/>
    <w:rsid w:val="008B7E96"/>
    <w:rsid w:val="008C0351"/>
    <w:rsid w:val="008C07F9"/>
    <w:rsid w:val="008C0871"/>
    <w:rsid w:val="008C08AD"/>
    <w:rsid w:val="008C0A80"/>
    <w:rsid w:val="008C0B4F"/>
    <w:rsid w:val="008C0F1D"/>
    <w:rsid w:val="008C1298"/>
    <w:rsid w:val="008C1447"/>
    <w:rsid w:val="008C18A5"/>
    <w:rsid w:val="008C199C"/>
    <w:rsid w:val="008C1F44"/>
    <w:rsid w:val="008C2179"/>
    <w:rsid w:val="008C2792"/>
    <w:rsid w:val="008C282F"/>
    <w:rsid w:val="008C29B1"/>
    <w:rsid w:val="008C2A9C"/>
    <w:rsid w:val="008C2B13"/>
    <w:rsid w:val="008C3073"/>
    <w:rsid w:val="008C3588"/>
    <w:rsid w:val="008C3A60"/>
    <w:rsid w:val="008C3C4C"/>
    <w:rsid w:val="008C421F"/>
    <w:rsid w:val="008C42A2"/>
    <w:rsid w:val="008C43AB"/>
    <w:rsid w:val="008C4426"/>
    <w:rsid w:val="008C465F"/>
    <w:rsid w:val="008C4994"/>
    <w:rsid w:val="008C4A96"/>
    <w:rsid w:val="008C4B00"/>
    <w:rsid w:val="008C54A2"/>
    <w:rsid w:val="008C55F2"/>
    <w:rsid w:val="008C5847"/>
    <w:rsid w:val="008C5BC9"/>
    <w:rsid w:val="008C5D7F"/>
    <w:rsid w:val="008C5DD4"/>
    <w:rsid w:val="008C5E4E"/>
    <w:rsid w:val="008C6306"/>
    <w:rsid w:val="008C6433"/>
    <w:rsid w:val="008C6535"/>
    <w:rsid w:val="008C6539"/>
    <w:rsid w:val="008C6560"/>
    <w:rsid w:val="008C6A9E"/>
    <w:rsid w:val="008C6C3C"/>
    <w:rsid w:val="008C7252"/>
    <w:rsid w:val="008C73E9"/>
    <w:rsid w:val="008C74E6"/>
    <w:rsid w:val="008C76AE"/>
    <w:rsid w:val="008C772A"/>
    <w:rsid w:val="008C7985"/>
    <w:rsid w:val="008C7B56"/>
    <w:rsid w:val="008C7C6B"/>
    <w:rsid w:val="008C7D83"/>
    <w:rsid w:val="008C7DDE"/>
    <w:rsid w:val="008C7FCE"/>
    <w:rsid w:val="008D0277"/>
    <w:rsid w:val="008D0421"/>
    <w:rsid w:val="008D0655"/>
    <w:rsid w:val="008D089A"/>
    <w:rsid w:val="008D09EF"/>
    <w:rsid w:val="008D0AE6"/>
    <w:rsid w:val="008D0B8E"/>
    <w:rsid w:val="008D11A1"/>
    <w:rsid w:val="008D1738"/>
    <w:rsid w:val="008D19C4"/>
    <w:rsid w:val="008D19E7"/>
    <w:rsid w:val="008D1D52"/>
    <w:rsid w:val="008D1E92"/>
    <w:rsid w:val="008D2663"/>
    <w:rsid w:val="008D2737"/>
    <w:rsid w:val="008D2803"/>
    <w:rsid w:val="008D2874"/>
    <w:rsid w:val="008D2DE7"/>
    <w:rsid w:val="008D2E5A"/>
    <w:rsid w:val="008D2E6E"/>
    <w:rsid w:val="008D3434"/>
    <w:rsid w:val="008D39C3"/>
    <w:rsid w:val="008D39C9"/>
    <w:rsid w:val="008D45A6"/>
    <w:rsid w:val="008D45D7"/>
    <w:rsid w:val="008D47F7"/>
    <w:rsid w:val="008D48E4"/>
    <w:rsid w:val="008D4ADB"/>
    <w:rsid w:val="008D4D41"/>
    <w:rsid w:val="008D4ECB"/>
    <w:rsid w:val="008D5108"/>
    <w:rsid w:val="008D5336"/>
    <w:rsid w:val="008D55D2"/>
    <w:rsid w:val="008D56E8"/>
    <w:rsid w:val="008D5AEB"/>
    <w:rsid w:val="008D66D5"/>
    <w:rsid w:val="008D6744"/>
    <w:rsid w:val="008D67E8"/>
    <w:rsid w:val="008D6884"/>
    <w:rsid w:val="008D6BE8"/>
    <w:rsid w:val="008D746B"/>
    <w:rsid w:val="008D7478"/>
    <w:rsid w:val="008D7C82"/>
    <w:rsid w:val="008D7CE7"/>
    <w:rsid w:val="008D7DF6"/>
    <w:rsid w:val="008D7EC8"/>
    <w:rsid w:val="008E0081"/>
    <w:rsid w:val="008E01EC"/>
    <w:rsid w:val="008E040A"/>
    <w:rsid w:val="008E047F"/>
    <w:rsid w:val="008E06B7"/>
    <w:rsid w:val="008E0858"/>
    <w:rsid w:val="008E0A3F"/>
    <w:rsid w:val="008E0B64"/>
    <w:rsid w:val="008E0D74"/>
    <w:rsid w:val="008E117C"/>
    <w:rsid w:val="008E12E6"/>
    <w:rsid w:val="008E141E"/>
    <w:rsid w:val="008E1FB1"/>
    <w:rsid w:val="008E22D3"/>
    <w:rsid w:val="008E2547"/>
    <w:rsid w:val="008E2A2F"/>
    <w:rsid w:val="008E2AE0"/>
    <w:rsid w:val="008E2E8A"/>
    <w:rsid w:val="008E2EF8"/>
    <w:rsid w:val="008E3218"/>
    <w:rsid w:val="008E35EC"/>
    <w:rsid w:val="008E36DD"/>
    <w:rsid w:val="008E3B7B"/>
    <w:rsid w:val="008E3E59"/>
    <w:rsid w:val="008E4382"/>
    <w:rsid w:val="008E439A"/>
    <w:rsid w:val="008E4533"/>
    <w:rsid w:val="008E45A4"/>
    <w:rsid w:val="008E47AB"/>
    <w:rsid w:val="008E47B2"/>
    <w:rsid w:val="008E486F"/>
    <w:rsid w:val="008E4B76"/>
    <w:rsid w:val="008E4DBA"/>
    <w:rsid w:val="008E504C"/>
    <w:rsid w:val="008E50C7"/>
    <w:rsid w:val="008E5700"/>
    <w:rsid w:val="008E57D5"/>
    <w:rsid w:val="008E5938"/>
    <w:rsid w:val="008E5B79"/>
    <w:rsid w:val="008E5C92"/>
    <w:rsid w:val="008E621F"/>
    <w:rsid w:val="008E6375"/>
    <w:rsid w:val="008E6601"/>
    <w:rsid w:val="008E66E8"/>
    <w:rsid w:val="008E67B7"/>
    <w:rsid w:val="008E6A61"/>
    <w:rsid w:val="008E6E67"/>
    <w:rsid w:val="008E6F6B"/>
    <w:rsid w:val="008E71E9"/>
    <w:rsid w:val="008E725D"/>
    <w:rsid w:val="008E73C0"/>
    <w:rsid w:val="008E765F"/>
    <w:rsid w:val="008E777D"/>
    <w:rsid w:val="008E7E46"/>
    <w:rsid w:val="008E7F32"/>
    <w:rsid w:val="008F00C5"/>
    <w:rsid w:val="008F0604"/>
    <w:rsid w:val="008F06EE"/>
    <w:rsid w:val="008F077D"/>
    <w:rsid w:val="008F09CA"/>
    <w:rsid w:val="008F0ABD"/>
    <w:rsid w:val="008F0B7B"/>
    <w:rsid w:val="008F0DAF"/>
    <w:rsid w:val="008F1214"/>
    <w:rsid w:val="008F1341"/>
    <w:rsid w:val="008F16BE"/>
    <w:rsid w:val="008F20A2"/>
    <w:rsid w:val="008F22A3"/>
    <w:rsid w:val="008F2B87"/>
    <w:rsid w:val="008F2C8F"/>
    <w:rsid w:val="008F2D61"/>
    <w:rsid w:val="008F2DF4"/>
    <w:rsid w:val="008F307C"/>
    <w:rsid w:val="008F3194"/>
    <w:rsid w:val="008F3247"/>
    <w:rsid w:val="008F32F8"/>
    <w:rsid w:val="008F3736"/>
    <w:rsid w:val="008F38A5"/>
    <w:rsid w:val="008F3F9E"/>
    <w:rsid w:val="008F3FD8"/>
    <w:rsid w:val="008F408B"/>
    <w:rsid w:val="008F40AA"/>
    <w:rsid w:val="008F4785"/>
    <w:rsid w:val="008F4BD8"/>
    <w:rsid w:val="008F4E08"/>
    <w:rsid w:val="008F533A"/>
    <w:rsid w:val="008F60C6"/>
    <w:rsid w:val="008F6351"/>
    <w:rsid w:val="008F6843"/>
    <w:rsid w:val="008F7012"/>
    <w:rsid w:val="008F71F3"/>
    <w:rsid w:val="008F7487"/>
    <w:rsid w:val="008F79D5"/>
    <w:rsid w:val="008F7AE1"/>
    <w:rsid w:val="008F7B28"/>
    <w:rsid w:val="008F7DB3"/>
    <w:rsid w:val="008F7EA8"/>
    <w:rsid w:val="0090012C"/>
    <w:rsid w:val="00900F25"/>
    <w:rsid w:val="00900F81"/>
    <w:rsid w:val="0090129E"/>
    <w:rsid w:val="009015C2"/>
    <w:rsid w:val="00901C78"/>
    <w:rsid w:val="00902149"/>
    <w:rsid w:val="00902258"/>
    <w:rsid w:val="0090240B"/>
    <w:rsid w:val="00902426"/>
    <w:rsid w:val="00903224"/>
    <w:rsid w:val="009035E4"/>
    <w:rsid w:val="00903631"/>
    <w:rsid w:val="00903EF7"/>
    <w:rsid w:val="0090495A"/>
    <w:rsid w:val="00904AB2"/>
    <w:rsid w:val="00904FCF"/>
    <w:rsid w:val="00905756"/>
    <w:rsid w:val="00905917"/>
    <w:rsid w:val="009059D4"/>
    <w:rsid w:val="00905AFD"/>
    <w:rsid w:val="00905CB0"/>
    <w:rsid w:val="00905DB2"/>
    <w:rsid w:val="00905F10"/>
    <w:rsid w:val="00906931"/>
    <w:rsid w:val="00906B4D"/>
    <w:rsid w:val="00906DCC"/>
    <w:rsid w:val="00906E11"/>
    <w:rsid w:val="009071F3"/>
    <w:rsid w:val="00907686"/>
    <w:rsid w:val="009076D0"/>
    <w:rsid w:val="00907D17"/>
    <w:rsid w:val="00907E72"/>
    <w:rsid w:val="00910482"/>
    <w:rsid w:val="009108D8"/>
    <w:rsid w:val="00910904"/>
    <w:rsid w:val="00910D39"/>
    <w:rsid w:val="00910EE9"/>
    <w:rsid w:val="0091132C"/>
    <w:rsid w:val="009115A7"/>
    <w:rsid w:val="00911829"/>
    <w:rsid w:val="00911AEF"/>
    <w:rsid w:val="00911E3A"/>
    <w:rsid w:val="0091295C"/>
    <w:rsid w:val="009133B3"/>
    <w:rsid w:val="0091379C"/>
    <w:rsid w:val="0091382F"/>
    <w:rsid w:val="00913835"/>
    <w:rsid w:val="00913996"/>
    <w:rsid w:val="00913EA1"/>
    <w:rsid w:val="00913FD2"/>
    <w:rsid w:val="00914465"/>
    <w:rsid w:val="00914541"/>
    <w:rsid w:val="00914747"/>
    <w:rsid w:val="0091495A"/>
    <w:rsid w:val="00915171"/>
    <w:rsid w:val="009151AB"/>
    <w:rsid w:val="00915229"/>
    <w:rsid w:val="0091529C"/>
    <w:rsid w:val="009156D6"/>
    <w:rsid w:val="009158DD"/>
    <w:rsid w:val="0091591F"/>
    <w:rsid w:val="00915C91"/>
    <w:rsid w:val="00915C98"/>
    <w:rsid w:val="009163D8"/>
    <w:rsid w:val="00916FCD"/>
    <w:rsid w:val="009174F2"/>
    <w:rsid w:val="0091788D"/>
    <w:rsid w:val="00917AFD"/>
    <w:rsid w:val="00917FDA"/>
    <w:rsid w:val="00920038"/>
    <w:rsid w:val="0092041F"/>
    <w:rsid w:val="0092060C"/>
    <w:rsid w:val="00920886"/>
    <w:rsid w:val="00920943"/>
    <w:rsid w:val="00920D6E"/>
    <w:rsid w:val="00920D85"/>
    <w:rsid w:val="00920E16"/>
    <w:rsid w:val="009212BD"/>
    <w:rsid w:val="00921610"/>
    <w:rsid w:val="0092189C"/>
    <w:rsid w:val="009218AD"/>
    <w:rsid w:val="00921AAE"/>
    <w:rsid w:val="00921E8D"/>
    <w:rsid w:val="00921F60"/>
    <w:rsid w:val="009220A8"/>
    <w:rsid w:val="009221C6"/>
    <w:rsid w:val="0092234F"/>
    <w:rsid w:val="00922519"/>
    <w:rsid w:val="009225AC"/>
    <w:rsid w:val="009229DA"/>
    <w:rsid w:val="00922C9B"/>
    <w:rsid w:val="00922E53"/>
    <w:rsid w:val="009231AC"/>
    <w:rsid w:val="00923982"/>
    <w:rsid w:val="00923C93"/>
    <w:rsid w:val="00923DB9"/>
    <w:rsid w:val="00923E6F"/>
    <w:rsid w:val="00923FA6"/>
    <w:rsid w:val="0092422C"/>
    <w:rsid w:val="00924557"/>
    <w:rsid w:val="0092497F"/>
    <w:rsid w:val="00924B35"/>
    <w:rsid w:val="00924B51"/>
    <w:rsid w:val="00924BF8"/>
    <w:rsid w:val="00924C4F"/>
    <w:rsid w:val="00924E4D"/>
    <w:rsid w:val="009251EC"/>
    <w:rsid w:val="00925200"/>
    <w:rsid w:val="00925253"/>
    <w:rsid w:val="00925279"/>
    <w:rsid w:val="0092582F"/>
    <w:rsid w:val="00925E57"/>
    <w:rsid w:val="00926748"/>
    <w:rsid w:val="00926B73"/>
    <w:rsid w:val="00927C1A"/>
    <w:rsid w:val="00927E2B"/>
    <w:rsid w:val="00927E9F"/>
    <w:rsid w:val="009300A9"/>
    <w:rsid w:val="009306CB"/>
    <w:rsid w:val="00930DDB"/>
    <w:rsid w:val="009310BB"/>
    <w:rsid w:val="00931169"/>
    <w:rsid w:val="00931344"/>
    <w:rsid w:val="00931430"/>
    <w:rsid w:val="00931C12"/>
    <w:rsid w:val="009320AA"/>
    <w:rsid w:val="009324E3"/>
    <w:rsid w:val="009324F6"/>
    <w:rsid w:val="00932C49"/>
    <w:rsid w:val="00933032"/>
    <w:rsid w:val="0093341A"/>
    <w:rsid w:val="00933762"/>
    <w:rsid w:val="00933800"/>
    <w:rsid w:val="00933B18"/>
    <w:rsid w:val="00933BE0"/>
    <w:rsid w:val="00933C8B"/>
    <w:rsid w:val="00934667"/>
    <w:rsid w:val="00934AC9"/>
    <w:rsid w:val="00934DE9"/>
    <w:rsid w:val="00935034"/>
    <w:rsid w:val="0093514F"/>
    <w:rsid w:val="009357A6"/>
    <w:rsid w:val="009359C8"/>
    <w:rsid w:val="00935E01"/>
    <w:rsid w:val="00936039"/>
    <w:rsid w:val="0093608C"/>
    <w:rsid w:val="009360D1"/>
    <w:rsid w:val="00936248"/>
    <w:rsid w:val="00936414"/>
    <w:rsid w:val="00936731"/>
    <w:rsid w:val="009368AF"/>
    <w:rsid w:val="00936CC9"/>
    <w:rsid w:val="00937726"/>
    <w:rsid w:val="00937936"/>
    <w:rsid w:val="00937CE2"/>
    <w:rsid w:val="00937D92"/>
    <w:rsid w:val="009401C2"/>
    <w:rsid w:val="00940273"/>
    <w:rsid w:val="00940290"/>
    <w:rsid w:val="00940298"/>
    <w:rsid w:val="009402FC"/>
    <w:rsid w:val="00940423"/>
    <w:rsid w:val="0094078C"/>
    <w:rsid w:val="00940955"/>
    <w:rsid w:val="0094102A"/>
    <w:rsid w:val="009412A5"/>
    <w:rsid w:val="00941343"/>
    <w:rsid w:val="00941526"/>
    <w:rsid w:val="00941834"/>
    <w:rsid w:val="00941931"/>
    <w:rsid w:val="00941B8D"/>
    <w:rsid w:val="00941D76"/>
    <w:rsid w:val="00941D8C"/>
    <w:rsid w:val="0094237E"/>
    <w:rsid w:val="009425B8"/>
    <w:rsid w:val="009425E3"/>
    <w:rsid w:val="009428FF"/>
    <w:rsid w:val="00942A42"/>
    <w:rsid w:val="00942A6C"/>
    <w:rsid w:val="00942B17"/>
    <w:rsid w:val="00942C04"/>
    <w:rsid w:val="00942FA3"/>
    <w:rsid w:val="009435FB"/>
    <w:rsid w:val="009436AD"/>
    <w:rsid w:val="009437D8"/>
    <w:rsid w:val="009438A8"/>
    <w:rsid w:val="009438D4"/>
    <w:rsid w:val="00943B0A"/>
    <w:rsid w:val="00943B60"/>
    <w:rsid w:val="009446BC"/>
    <w:rsid w:val="009447BE"/>
    <w:rsid w:val="00944922"/>
    <w:rsid w:val="0094535B"/>
    <w:rsid w:val="00945682"/>
    <w:rsid w:val="009456E9"/>
    <w:rsid w:val="00945781"/>
    <w:rsid w:val="00945B16"/>
    <w:rsid w:val="00945D97"/>
    <w:rsid w:val="00945DF3"/>
    <w:rsid w:val="009460D5"/>
    <w:rsid w:val="00946332"/>
    <w:rsid w:val="009465C4"/>
    <w:rsid w:val="00946B96"/>
    <w:rsid w:val="00946CB8"/>
    <w:rsid w:val="00946D9A"/>
    <w:rsid w:val="009473C5"/>
    <w:rsid w:val="009473EB"/>
    <w:rsid w:val="00947651"/>
    <w:rsid w:val="009506A2"/>
    <w:rsid w:val="00950A43"/>
    <w:rsid w:val="00950A6D"/>
    <w:rsid w:val="00950EC9"/>
    <w:rsid w:val="00951150"/>
    <w:rsid w:val="009512B7"/>
    <w:rsid w:val="009516C6"/>
    <w:rsid w:val="00951875"/>
    <w:rsid w:val="00951A90"/>
    <w:rsid w:val="00951CC4"/>
    <w:rsid w:val="00951FDE"/>
    <w:rsid w:val="0095202E"/>
    <w:rsid w:val="00952749"/>
    <w:rsid w:val="0095278C"/>
    <w:rsid w:val="00952B3E"/>
    <w:rsid w:val="00952F63"/>
    <w:rsid w:val="0095310D"/>
    <w:rsid w:val="00953416"/>
    <w:rsid w:val="00953B00"/>
    <w:rsid w:val="00954275"/>
    <w:rsid w:val="0095434D"/>
    <w:rsid w:val="009549AD"/>
    <w:rsid w:val="009549AE"/>
    <w:rsid w:val="00954B57"/>
    <w:rsid w:val="00954C84"/>
    <w:rsid w:val="00954DD7"/>
    <w:rsid w:val="00955086"/>
    <w:rsid w:val="00955541"/>
    <w:rsid w:val="0095574B"/>
    <w:rsid w:val="00955A99"/>
    <w:rsid w:val="00956017"/>
    <w:rsid w:val="009561C7"/>
    <w:rsid w:val="00956530"/>
    <w:rsid w:val="009565F7"/>
    <w:rsid w:val="009566A5"/>
    <w:rsid w:val="009567EC"/>
    <w:rsid w:val="009568BD"/>
    <w:rsid w:val="00956CE8"/>
    <w:rsid w:val="00956D93"/>
    <w:rsid w:val="00956DD6"/>
    <w:rsid w:val="00957409"/>
    <w:rsid w:val="00957724"/>
    <w:rsid w:val="009577CE"/>
    <w:rsid w:val="009578F6"/>
    <w:rsid w:val="00957DDE"/>
    <w:rsid w:val="00960071"/>
    <w:rsid w:val="009600EA"/>
    <w:rsid w:val="00960585"/>
    <w:rsid w:val="0096083F"/>
    <w:rsid w:val="009608C2"/>
    <w:rsid w:val="00960ADB"/>
    <w:rsid w:val="00960DC6"/>
    <w:rsid w:val="0096115C"/>
    <w:rsid w:val="009613EC"/>
    <w:rsid w:val="00961847"/>
    <w:rsid w:val="00961D71"/>
    <w:rsid w:val="00961DBE"/>
    <w:rsid w:val="00961E2E"/>
    <w:rsid w:val="00961EEB"/>
    <w:rsid w:val="00961FE7"/>
    <w:rsid w:val="009625F1"/>
    <w:rsid w:val="00962817"/>
    <w:rsid w:val="00962AD8"/>
    <w:rsid w:val="00962BDD"/>
    <w:rsid w:val="00962D9A"/>
    <w:rsid w:val="00963CE2"/>
    <w:rsid w:val="00963D6A"/>
    <w:rsid w:val="0096492C"/>
    <w:rsid w:val="00964D47"/>
    <w:rsid w:val="00964EB9"/>
    <w:rsid w:val="00964EEA"/>
    <w:rsid w:val="00964F74"/>
    <w:rsid w:val="00965254"/>
    <w:rsid w:val="00965753"/>
    <w:rsid w:val="00965C6E"/>
    <w:rsid w:val="00965EE7"/>
    <w:rsid w:val="00966219"/>
    <w:rsid w:val="009663F2"/>
    <w:rsid w:val="0096666D"/>
    <w:rsid w:val="00966675"/>
    <w:rsid w:val="00966767"/>
    <w:rsid w:val="00966C9D"/>
    <w:rsid w:val="00966DCB"/>
    <w:rsid w:val="00966F07"/>
    <w:rsid w:val="00967107"/>
    <w:rsid w:val="00967278"/>
    <w:rsid w:val="00967545"/>
    <w:rsid w:val="00967940"/>
    <w:rsid w:val="009679C2"/>
    <w:rsid w:val="00967A54"/>
    <w:rsid w:val="00967C52"/>
    <w:rsid w:val="00967E09"/>
    <w:rsid w:val="00967F67"/>
    <w:rsid w:val="0097023C"/>
    <w:rsid w:val="00970443"/>
    <w:rsid w:val="00970BB7"/>
    <w:rsid w:val="00970E0E"/>
    <w:rsid w:val="009712BF"/>
    <w:rsid w:val="00971586"/>
    <w:rsid w:val="009715B5"/>
    <w:rsid w:val="009717FA"/>
    <w:rsid w:val="0097192A"/>
    <w:rsid w:val="00971A82"/>
    <w:rsid w:val="009720B4"/>
    <w:rsid w:val="00972153"/>
    <w:rsid w:val="00972241"/>
    <w:rsid w:val="0097321A"/>
    <w:rsid w:val="009733A0"/>
    <w:rsid w:val="009734E5"/>
    <w:rsid w:val="009736F6"/>
    <w:rsid w:val="00973841"/>
    <w:rsid w:val="009739DB"/>
    <w:rsid w:val="00973AEB"/>
    <w:rsid w:val="00973D41"/>
    <w:rsid w:val="00973E0B"/>
    <w:rsid w:val="00973FC9"/>
    <w:rsid w:val="009742FD"/>
    <w:rsid w:val="0097439C"/>
    <w:rsid w:val="00974455"/>
    <w:rsid w:val="00974547"/>
    <w:rsid w:val="00974735"/>
    <w:rsid w:val="009748D4"/>
    <w:rsid w:val="00974B44"/>
    <w:rsid w:val="00974D96"/>
    <w:rsid w:val="009753F8"/>
    <w:rsid w:val="00975821"/>
    <w:rsid w:val="00975D23"/>
    <w:rsid w:val="00975FEE"/>
    <w:rsid w:val="00976245"/>
    <w:rsid w:val="00976709"/>
    <w:rsid w:val="00976733"/>
    <w:rsid w:val="00976794"/>
    <w:rsid w:val="00976832"/>
    <w:rsid w:val="00976D0A"/>
    <w:rsid w:val="00976E52"/>
    <w:rsid w:val="009771E9"/>
    <w:rsid w:val="009772DF"/>
    <w:rsid w:val="0097740A"/>
    <w:rsid w:val="0097740F"/>
    <w:rsid w:val="00977476"/>
    <w:rsid w:val="00977613"/>
    <w:rsid w:val="00977678"/>
    <w:rsid w:val="009776B7"/>
    <w:rsid w:val="0097771B"/>
    <w:rsid w:val="009778A0"/>
    <w:rsid w:val="00977D2A"/>
    <w:rsid w:val="00977DE5"/>
    <w:rsid w:val="00977E59"/>
    <w:rsid w:val="00977F7C"/>
    <w:rsid w:val="009804D5"/>
    <w:rsid w:val="00980B17"/>
    <w:rsid w:val="00981123"/>
    <w:rsid w:val="00981175"/>
    <w:rsid w:val="00981AB2"/>
    <w:rsid w:val="00981AD0"/>
    <w:rsid w:val="00981BE9"/>
    <w:rsid w:val="00981CD4"/>
    <w:rsid w:val="00982054"/>
    <w:rsid w:val="009822F0"/>
    <w:rsid w:val="0098271E"/>
    <w:rsid w:val="0098278C"/>
    <w:rsid w:val="00982806"/>
    <w:rsid w:val="00982DF6"/>
    <w:rsid w:val="00983128"/>
    <w:rsid w:val="009832A6"/>
    <w:rsid w:val="0098352C"/>
    <w:rsid w:val="00983AC3"/>
    <w:rsid w:val="00983BFF"/>
    <w:rsid w:val="00983D54"/>
    <w:rsid w:val="009844CC"/>
    <w:rsid w:val="00984656"/>
    <w:rsid w:val="00984933"/>
    <w:rsid w:val="00984940"/>
    <w:rsid w:val="00984952"/>
    <w:rsid w:val="00984A92"/>
    <w:rsid w:val="00984F7A"/>
    <w:rsid w:val="00985409"/>
    <w:rsid w:val="0098565C"/>
    <w:rsid w:val="00985788"/>
    <w:rsid w:val="00985876"/>
    <w:rsid w:val="00985994"/>
    <w:rsid w:val="00986045"/>
    <w:rsid w:val="0098609D"/>
    <w:rsid w:val="009860A9"/>
    <w:rsid w:val="009862F6"/>
    <w:rsid w:val="00986659"/>
    <w:rsid w:val="00986774"/>
    <w:rsid w:val="0098695F"/>
    <w:rsid w:val="009872F4"/>
    <w:rsid w:val="0098740D"/>
    <w:rsid w:val="00987556"/>
    <w:rsid w:val="0098755B"/>
    <w:rsid w:val="009877E9"/>
    <w:rsid w:val="009879E2"/>
    <w:rsid w:val="00987C8C"/>
    <w:rsid w:val="00987E79"/>
    <w:rsid w:val="009904A5"/>
    <w:rsid w:val="00990768"/>
    <w:rsid w:val="0099077F"/>
    <w:rsid w:val="00990A50"/>
    <w:rsid w:val="00990BD8"/>
    <w:rsid w:val="00990CD4"/>
    <w:rsid w:val="00990EF7"/>
    <w:rsid w:val="00991669"/>
    <w:rsid w:val="00991881"/>
    <w:rsid w:val="00991D5B"/>
    <w:rsid w:val="00991E0E"/>
    <w:rsid w:val="009920C4"/>
    <w:rsid w:val="00992567"/>
    <w:rsid w:val="009926B5"/>
    <w:rsid w:val="00992719"/>
    <w:rsid w:val="00992CE3"/>
    <w:rsid w:val="009932AC"/>
    <w:rsid w:val="009934F4"/>
    <w:rsid w:val="00993598"/>
    <w:rsid w:val="00993650"/>
    <w:rsid w:val="00993B0F"/>
    <w:rsid w:val="00993D11"/>
    <w:rsid w:val="00993D58"/>
    <w:rsid w:val="00993DA9"/>
    <w:rsid w:val="0099431D"/>
    <w:rsid w:val="00994386"/>
    <w:rsid w:val="0099449C"/>
    <w:rsid w:val="009949C7"/>
    <w:rsid w:val="0099530D"/>
    <w:rsid w:val="009954FB"/>
    <w:rsid w:val="00995622"/>
    <w:rsid w:val="00995D82"/>
    <w:rsid w:val="00995F4F"/>
    <w:rsid w:val="0099609F"/>
    <w:rsid w:val="00996116"/>
    <w:rsid w:val="0099637E"/>
    <w:rsid w:val="0099640D"/>
    <w:rsid w:val="00996650"/>
    <w:rsid w:val="00996954"/>
    <w:rsid w:val="00996C74"/>
    <w:rsid w:val="00996CC9"/>
    <w:rsid w:val="0099775D"/>
    <w:rsid w:val="00997782"/>
    <w:rsid w:val="00997DE2"/>
    <w:rsid w:val="00997E21"/>
    <w:rsid w:val="009A005F"/>
    <w:rsid w:val="009A0239"/>
    <w:rsid w:val="009A0247"/>
    <w:rsid w:val="009A0FD8"/>
    <w:rsid w:val="009A103E"/>
    <w:rsid w:val="009A1117"/>
    <w:rsid w:val="009A123F"/>
    <w:rsid w:val="009A1328"/>
    <w:rsid w:val="009A190C"/>
    <w:rsid w:val="009A1944"/>
    <w:rsid w:val="009A1DC0"/>
    <w:rsid w:val="009A1E10"/>
    <w:rsid w:val="009A1E94"/>
    <w:rsid w:val="009A2109"/>
    <w:rsid w:val="009A22EB"/>
    <w:rsid w:val="009A25F8"/>
    <w:rsid w:val="009A28F4"/>
    <w:rsid w:val="009A2A65"/>
    <w:rsid w:val="009A2BA3"/>
    <w:rsid w:val="009A2D00"/>
    <w:rsid w:val="009A31DB"/>
    <w:rsid w:val="009A31EA"/>
    <w:rsid w:val="009A3828"/>
    <w:rsid w:val="009A3FDD"/>
    <w:rsid w:val="009A413F"/>
    <w:rsid w:val="009A434C"/>
    <w:rsid w:val="009A4997"/>
    <w:rsid w:val="009A4AD1"/>
    <w:rsid w:val="009A4C7A"/>
    <w:rsid w:val="009A4D81"/>
    <w:rsid w:val="009A500A"/>
    <w:rsid w:val="009A514C"/>
    <w:rsid w:val="009A51D0"/>
    <w:rsid w:val="009A5D36"/>
    <w:rsid w:val="009A5FC1"/>
    <w:rsid w:val="009A6765"/>
    <w:rsid w:val="009A67C7"/>
    <w:rsid w:val="009A6ED0"/>
    <w:rsid w:val="009A70AA"/>
    <w:rsid w:val="009A7220"/>
    <w:rsid w:val="009A72A4"/>
    <w:rsid w:val="009A7410"/>
    <w:rsid w:val="009A764B"/>
    <w:rsid w:val="009A768B"/>
    <w:rsid w:val="009A7AF8"/>
    <w:rsid w:val="009A7C39"/>
    <w:rsid w:val="009A7D47"/>
    <w:rsid w:val="009A7EC3"/>
    <w:rsid w:val="009A7F1B"/>
    <w:rsid w:val="009A7F44"/>
    <w:rsid w:val="009B072C"/>
    <w:rsid w:val="009B08CF"/>
    <w:rsid w:val="009B0C71"/>
    <w:rsid w:val="009B0DD0"/>
    <w:rsid w:val="009B1CD1"/>
    <w:rsid w:val="009B1D3E"/>
    <w:rsid w:val="009B1D49"/>
    <w:rsid w:val="009B1FFC"/>
    <w:rsid w:val="009B2657"/>
    <w:rsid w:val="009B298D"/>
    <w:rsid w:val="009B2EB5"/>
    <w:rsid w:val="009B2ED3"/>
    <w:rsid w:val="009B2F16"/>
    <w:rsid w:val="009B3205"/>
    <w:rsid w:val="009B38A1"/>
    <w:rsid w:val="009B399B"/>
    <w:rsid w:val="009B39DC"/>
    <w:rsid w:val="009B3AF8"/>
    <w:rsid w:val="009B3DCD"/>
    <w:rsid w:val="009B4171"/>
    <w:rsid w:val="009B4576"/>
    <w:rsid w:val="009B47B7"/>
    <w:rsid w:val="009B4A3E"/>
    <w:rsid w:val="009B4A57"/>
    <w:rsid w:val="009B4CFA"/>
    <w:rsid w:val="009B4E1F"/>
    <w:rsid w:val="009B4EB4"/>
    <w:rsid w:val="009B4F69"/>
    <w:rsid w:val="009B52AF"/>
    <w:rsid w:val="009B549A"/>
    <w:rsid w:val="009B5684"/>
    <w:rsid w:val="009B57D6"/>
    <w:rsid w:val="009B5DEA"/>
    <w:rsid w:val="009B6423"/>
    <w:rsid w:val="009B6589"/>
    <w:rsid w:val="009B6D33"/>
    <w:rsid w:val="009B6D71"/>
    <w:rsid w:val="009B6DF2"/>
    <w:rsid w:val="009B70EE"/>
    <w:rsid w:val="009B7103"/>
    <w:rsid w:val="009B730B"/>
    <w:rsid w:val="009B75A5"/>
    <w:rsid w:val="009B7844"/>
    <w:rsid w:val="009B79F1"/>
    <w:rsid w:val="009B7CFE"/>
    <w:rsid w:val="009B7DBB"/>
    <w:rsid w:val="009C020F"/>
    <w:rsid w:val="009C028D"/>
    <w:rsid w:val="009C02D0"/>
    <w:rsid w:val="009C0754"/>
    <w:rsid w:val="009C09B8"/>
    <w:rsid w:val="009C0AA5"/>
    <w:rsid w:val="009C0B27"/>
    <w:rsid w:val="009C0EE0"/>
    <w:rsid w:val="009C0FEA"/>
    <w:rsid w:val="009C1103"/>
    <w:rsid w:val="009C157A"/>
    <w:rsid w:val="009C1888"/>
    <w:rsid w:val="009C19B0"/>
    <w:rsid w:val="009C1A4B"/>
    <w:rsid w:val="009C1E61"/>
    <w:rsid w:val="009C1FD5"/>
    <w:rsid w:val="009C2288"/>
    <w:rsid w:val="009C276C"/>
    <w:rsid w:val="009C2ABF"/>
    <w:rsid w:val="009C2E66"/>
    <w:rsid w:val="009C2F11"/>
    <w:rsid w:val="009C2F77"/>
    <w:rsid w:val="009C337A"/>
    <w:rsid w:val="009C3731"/>
    <w:rsid w:val="009C3779"/>
    <w:rsid w:val="009C38F5"/>
    <w:rsid w:val="009C3F7E"/>
    <w:rsid w:val="009C470D"/>
    <w:rsid w:val="009C48C2"/>
    <w:rsid w:val="009C49B2"/>
    <w:rsid w:val="009C4B9E"/>
    <w:rsid w:val="009C4C82"/>
    <w:rsid w:val="009C4DDA"/>
    <w:rsid w:val="009C4E21"/>
    <w:rsid w:val="009C5065"/>
    <w:rsid w:val="009C5969"/>
    <w:rsid w:val="009C5AAF"/>
    <w:rsid w:val="009C5AC5"/>
    <w:rsid w:val="009C5E45"/>
    <w:rsid w:val="009C5ED7"/>
    <w:rsid w:val="009C5F1D"/>
    <w:rsid w:val="009C6127"/>
    <w:rsid w:val="009C6173"/>
    <w:rsid w:val="009C61C0"/>
    <w:rsid w:val="009C62C7"/>
    <w:rsid w:val="009C6841"/>
    <w:rsid w:val="009C6E3C"/>
    <w:rsid w:val="009C6F71"/>
    <w:rsid w:val="009C71ED"/>
    <w:rsid w:val="009C76F4"/>
    <w:rsid w:val="009C776E"/>
    <w:rsid w:val="009C798D"/>
    <w:rsid w:val="009C7CFF"/>
    <w:rsid w:val="009C7D32"/>
    <w:rsid w:val="009D07F0"/>
    <w:rsid w:val="009D0829"/>
    <w:rsid w:val="009D10DD"/>
    <w:rsid w:val="009D116F"/>
    <w:rsid w:val="009D19F0"/>
    <w:rsid w:val="009D1A91"/>
    <w:rsid w:val="009D1CE0"/>
    <w:rsid w:val="009D1E9B"/>
    <w:rsid w:val="009D1F32"/>
    <w:rsid w:val="009D2412"/>
    <w:rsid w:val="009D2453"/>
    <w:rsid w:val="009D2472"/>
    <w:rsid w:val="009D24D5"/>
    <w:rsid w:val="009D261C"/>
    <w:rsid w:val="009D2715"/>
    <w:rsid w:val="009D283D"/>
    <w:rsid w:val="009D2930"/>
    <w:rsid w:val="009D2E8A"/>
    <w:rsid w:val="009D35B1"/>
    <w:rsid w:val="009D3AB4"/>
    <w:rsid w:val="009D4235"/>
    <w:rsid w:val="009D428E"/>
    <w:rsid w:val="009D4680"/>
    <w:rsid w:val="009D4997"/>
    <w:rsid w:val="009D4AA5"/>
    <w:rsid w:val="009D4AE3"/>
    <w:rsid w:val="009D4D44"/>
    <w:rsid w:val="009D50B3"/>
    <w:rsid w:val="009D5343"/>
    <w:rsid w:val="009D56F3"/>
    <w:rsid w:val="009D5ADB"/>
    <w:rsid w:val="009D5F4F"/>
    <w:rsid w:val="009D6356"/>
    <w:rsid w:val="009D63E0"/>
    <w:rsid w:val="009D6542"/>
    <w:rsid w:val="009D666E"/>
    <w:rsid w:val="009D6B58"/>
    <w:rsid w:val="009D6D91"/>
    <w:rsid w:val="009D6EC5"/>
    <w:rsid w:val="009D6F5E"/>
    <w:rsid w:val="009D7339"/>
    <w:rsid w:val="009D756E"/>
    <w:rsid w:val="009D758C"/>
    <w:rsid w:val="009D7A62"/>
    <w:rsid w:val="009D7CA3"/>
    <w:rsid w:val="009E05F5"/>
    <w:rsid w:val="009E0713"/>
    <w:rsid w:val="009E08B8"/>
    <w:rsid w:val="009E0B36"/>
    <w:rsid w:val="009E0BCE"/>
    <w:rsid w:val="009E0DC6"/>
    <w:rsid w:val="009E1B79"/>
    <w:rsid w:val="009E1B99"/>
    <w:rsid w:val="009E1D3F"/>
    <w:rsid w:val="009E1F92"/>
    <w:rsid w:val="009E2044"/>
    <w:rsid w:val="009E24F1"/>
    <w:rsid w:val="009E2D84"/>
    <w:rsid w:val="009E304D"/>
    <w:rsid w:val="009E3852"/>
    <w:rsid w:val="009E3912"/>
    <w:rsid w:val="009E3D4F"/>
    <w:rsid w:val="009E4358"/>
    <w:rsid w:val="009E43AA"/>
    <w:rsid w:val="009E48FB"/>
    <w:rsid w:val="009E4F51"/>
    <w:rsid w:val="009E5AFE"/>
    <w:rsid w:val="009E5F51"/>
    <w:rsid w:val="009E60F2"/>
    <w:rsid w:val="009E63CF"/>
    <w:rsid w:val="009E6439"/>
    <w:rsid w:val="009E6DEE"/>
    <w:rsid w:val="009E745D"/>
    <w:rsid w:val="009E7645"/>
    <w:rsid w:val="009E76F5"/>
    <w:rsid w:val="009E78C7"/>
    <w:rsid w:val="009E7BD6"/>
    <w:rsid w:val="009E7FD2"/>
    <w:rsid w:val="009F0049"/>
    <w:rsid w:val="009F0497"/>
    <w:rsid w:val="009F078C"/>
    <w:rsid w:val="009F09B7"/>
    <w:rsid w:val="009F0DEA"/>
    <w:rsid w:val="009F11FE"/>
    <w:rsid w:val="009F1598"/>
    <w:rsid w:val="009F17E6"/>
    <w:rsid w:val="009F17F0"/>
    <w:rsid w:val="009F1A5F"/>
    <w:rsid w:val="009F1FDD"/>
    <w:rsid w:val="009F208B"/>
    <w:rsid w:val="009F2684"/>
    <w:rsid w:val="009F28BA"/>
    <w:rsid w:val="009F3423"/>
    <w:rsid w:val="009F36CD"/>
    <w:rsid w:val="009F3784"/>
    <w:rsid w:val="009F39AF"/>
    <w:rsid w:val="009F3CD3"/>
    <w:rsid w:val="009F45F7"/>
    <w:rsid w:val="009F46F4"/>
    <w:rsid w:val="009F4904"/>
    <w:rsid w:val="009F49F0"/>
    <w:rsid w:val="009F4F15"/>
    <w:rsid w:val="009F5181"/>
    <w:rsid w:val="009F5515"/>
    <w:rsid w:val="009F56A6"/>
    <w:rsid w:val="009F5949"/>
    <w:rsid w:val="009F59FE"/>
    <w:rsid w:val="009F5A6C"/>
    <w:rsid w:val="009F5A8C"/>
    <w:rsid w:val="009F5C34"/>
    <w:rsid w:val="009F63C1"/>
    <w:rsid w:val="009F692A"/>
    <w:rsid w:val="009F6A30"/>
    <w:rsid w:val="009F6ADE"/>
    <w:rsid w:val="009F6AEF"/>
    <w:rsid w:val="009F6C0F"/>
    <w:rsid w:val="009F701D"/>
    <w:rsid w:val="009F7263"/>
    <w:rsid w:val="009F77BE"/>
    <w:rsid w:val="009F784F"/>
    <w:rsid w:val="009F7F71"/>
    <w:rsid w:val="009F7FA9"/>
    <w:rsid w:val="00A005D5"/>
    <w:rsid w:val="00A00698"/>
    <w:rsid w:val="00A00D94"/>
    <w:rsid w:val="00A0117A"/>
    <w:rsid w:val="00A0139E"/>
    <w:rsid w:val="00A014AD"/>
    <w:rsid w:val="00A016F6"/>
    <w:rsid w:val="00A01841"/>
    <w:rsid w:val="00A018BD"/>
    <w:rsid w:val="00A01A5F"/>
    <w:rsid w:val="00A01B80"/>
    <w:rsid w:val="00A01BCB"/>
    <w:rsid w:val="00A02062"/>
    <w:rsid w:val="00A0225F"/>
    <w:rsid w:val="00A02E7E"/>
    <w:rsid w:val="00A02F58"/>
    <w:rsid w:val="00A03112"/>
    <w:rsid w:val="00A032ED"/>
    <w:rsid w:val="00A0332A"/>
    <w:rsid w:val="00A03460"/>
    <w:rsid w:val="00A03991"/>
    <w:rsid w:val="00A042D9"/>
    <w:rsid w:val="00A04630"/>
    <w:rsid w:val="00A04639"/>
    <w:rsid w:val="00A04981"/>
    <w:rsid w:val="00A04BCB"/>
    <w:rsid w:val="00A05763"/>
    <w:rsid w:val="00A05C54"/>
    <w:rsid w:val="00A05F7F"/>
    <w:rsid w:val="00A063C3"/>
    <w:rsid w:val="00A06457"/>
    <w:rsid w:val="00A0648C"/>
    <w:rsid w:val="00A064CD"/>
    <w:rsid w:val="00A06680"/>
    <w:rsid w:val="00A06759"/>
    <w:rsid w:val="00A06B0B"/>
    <w:rsid w:val="00A06FCE"/>
    <w:rsid w:val="00A0711C"/>
    <w:rsid w:val="00A07153"/>
    <w:rsid w:val="00A075A5"/>
    <w:rsid w:val="00A07A7C"/>
    <w:rsid w:val="00A07D34"/>
    <w:rsid w:val="00A07FAE"/>
    <w:rsid w:val="00A10908"/>
    <w:rsid w:val="00A10C88"/>
    <w:rsid w:val="00A1135F"/>
    <w:rsid w:val="00A117C1"/>
    <w:rsid w:val="00A118B3"/>
    <w:rsid w:val="00A11EFD"/>
    <w:rsid w:val="00A120DF"/>
    <w:rsid w:val="00A120FB"/>
    <w:rsid w:val="00A1219F"/>
    <w:rsid w:val="00A12464"/>
    <w:rsid w:val="00A12590"/>
    <w:rsid w:val="00A12CDA"/>
    <w:rsid w:val="00A13225"/>
    <w:rsid w:val="00A13A82"/>
    <w:rsid w:val="00A13B3A"/>
    <w:rsid w:val="00A13BB8"/>
    <w:rsid w:val="00A13C21"/>
    <w:rsid w:val="00A13F4B"/>
    <w:rsid w:val="00A140BF"/>
    <w:rsid w:val="00A1442A"/>
    <w:rsid w:val="00A14446"/>
    <w:rsid w:val="00A14450"/>
    <w:rsid w:val="00A14543"/>
    <w:rsid w:val="00A1458E"/>
    <w:rsid w:val="00A1493A"/>
    <w:rsid w:val="00A14981"/>
    <w:rsid w:val="00A14D91"/>
    <w:rsid w:val="00A14F0C"/>
    <w:rsid w:val="00A15931"/>
    <w:rsid w:val="00A1665C"/>
    <w:rsid w:val="00A1677A"/>
    <w:rsid w:val="00A1693C"/>
    <w:rsid w:val="00A16C47"/>
    <w:rsid w:val="00A16F9B"/>
    <w:rsid w:val="00A16F9E"/>
    <w:rsid w:val="00A17A5B"/>
    <w:rsid w:val="00A17BA1"/>
    <w:rsid w:val="00A17C34"/>
    <w:rsid w:val="00A17F38"/>
    <w:rsid w:val="00A20352"/>
    <w:rsid w:val="00A20499"/>
    <w:rsid w:val="00A208A9"/>
    <w:rsid w:val="00A20987"/>
    <w:rsid w:val="00A209B4"/>
    <w:rsid w:val="00A2126E"/>
    <w:rsid w:val="00A21A41"/>
    <w:rsid w:val="00A21A9B"/>
    <w:rsid w:val="00A21DA7"/>
    <w:rsid w:val="00A21F11"/>
    <w:rsid w:val="00A22005"/>
    <w:rsid w:val="00A2207A"/>
    <w:rsid w:val="00A222BA"/>
    <w:rsid w:val="00A222FD"/>
    <w:rsid w:val="00A223C0"/>
    <w:rsid w:val="00A225E7"/>
    <w:rsid w:val="00A22CCD"/>
    <w:rsid w:val="00A230D9"/>
    <w:rsid w:val="00A231FA"/>
    <w:rsid w:val="00A234B9"/>
    <w:rsid w:val="00A23528"/>
    <w:rsid w:val="00A235A6"/>
    <w:rsid w:val="00A23C99"/>
    <w:rsid w:val="00A24554"/>
    <w:rsid w:val="00A245AE"/>
    <w:rsid w:val="00A24A3D"/>
    <w:rsid w:val="00A24B1F"/>
    <w:rsid w:val="00A24B2D"/>
    <w:rsid w:val="00A24B6B"/>
    <w:rsid w:val="00A253AC"/>
    <w:rsid w:val="00A25DC8"/>
    <w:rsid w:val="00A2613E"/>
    <w:rsid w:val="00A26424"/>
    <w:rsid w:val="00A26AF9"/>
    <w:rsid w:val="00A26ECA"/>
    <w:rsid w:val="00A27061"/>
    <w:rsid w:val="00A27AA2"/>
    <w:rsid w:val="00A27ACB"/>
    <w:rsid w:val="00A27DB9"/>
    <w:rsid w:val="00A301CF"/>
    <w:rsid w:val="00A30761"/>
    <w:rsid w:val="00A3083F"/>
    <w:rsid w:val="00A30935"/>
    <w:rsid w:val="00A30B49"/>
    <w:rsid w:val="00A30BE6"/>
    <w:rsid w:val="00A30D11"/>
    <w:rsid w:val="00A31089"/>
    <w:rsid w:val="00A310E9"/>
    <w:rsid w:val="00A31129"/>
    <w:rsid w:val="00A31222"/>
    <w:rsid w:val="00A3123D"/>
    <w:rsid w:val="00A31413"/>
    <w:rsid w:val="00A31A63"/>
    <w:rsid w:val="00A31CB7"/>
    <w:rsid w:val="00A31D57"/>
    <w:rsid w:val="00A31DA7"/>
    <w:rsid w:val="00A31E09"/>
    <w:rsid w:val="00A32086"/>
    <w:rsid w:val="00A322B2"/>
    <w:rsid w:val="00A32484"/>
    <w:rsid w:val="00A3254E"/>
    <w:rsid w:val="00A325E5"/>
    <w:rsid w:val="00A32880"/>
    <w:rsid w:val="00A32A16"/>
    <w:rsid w:val="00A32D4C"/>
    <w:rsid w:val="00A32E04"/>
    <w:rsid w:val="00A33193"/>
    <w:rsid w:val="00A33269"/>
    <w:rsid w:val="00A3347A"/>
    <w:rsid w:val="00A33673"/>
    <w:rsid w:val="00A337B3"/>
    <w:rsid w:val="00A33A61"/>
    <w:rsid w:val="00A33B52"/>
    <w:rsid w:val="00A33B60"/>
    <w:rsid w:val="00A33F76"/>
    <w:rsid w:val="00A34044"/>
    <w:rsid w:val="00A340CB"/>
    <w:rsid w:val="00A34548"/>
    <w:rsid w:val="00A3474A"/>
    <w:rsid w:val="00A34895"/>
    <w:rsid w:val="00A348E5"/>
    <w:rsid w:val="00A34B6B"/>
    <w:rsid w:val="00A34F7F"/>
    <w:rsid w:val="00A34FCF"/>
    <w:rsid w:val="00A35051"/>
    <w:rsid w:val="00A3567A"/>
    <w:rsid w:val="00A35D3A"/>
    <w:rsid w:val="00A35D59"/>
    <w:rsid w:val="00A35D64"/>
    <w:rsid w:val="00A36E42"/>
    <w:rsid w:val="00A36E61"/>
    <w:rsid w:val="00A37274"/>
    <w:rsid w:val="00A3747C"/>
    <w:rsid w:val="00A3760C"/>
    <w:rsid w:val="00A402D3"/>
    <w:rsid w:val="00A404D7"/>
    <w:rsid w:val="00A40ACC"/>
    <w:rsid w:val="00A40D07"/>
    <w:rsid w:val="00A41109"/>
    <w:rsid w:val="00A4112F"/>
    <w:rsid w:val="00A41434"/>
    <w:rsid w:val="00A41450"/>
    <w:rsid w:val="00A4164C"/>
    <w:rsid w:val="00A417EC"/>
    <w:rsid w:val="00A41A08"/>
    <w:rsid w:val="00A41E0A"/>
    <w:rsid w:val="00A41ECC"/>
    <w:rsid w:val="00A42405"/>
    <w:rsid w:val="00A42460"/>
    <w:rsid w:val="00A42DDE"/>
    <w:rsid w:val="00A43019"/>
    <w:rsid w:val="00A432FD"/>
    <w:rsid w:val="00A433F3"/>
    <w:rsid w:val="00A433FA"/>
    <w:rsid w:val="00A43446"/>
    <w:rsid w:val="00A4399A"/>
    <w:rsid w:val="00A43B3A"/>
    <w:rsid w:val="00A43B51"/>
    <w:rsid w:val="00A43DCC"/>
    <w:rsid w:val="00A44580"/>
    <w:rsid w:val="00A44784"/>
    <w:rsid w:val="00A44E65"/>
    <w:rsid w:val="00A450E2"/>
    <w:rsid w:val="00A45185"/>
    <w:rsid w:val="00A458D1"/>
    <w:rsid w:val="00A45A7A"/>
    <w:rsid w:val="00A45BD0"/>
    <w:rsid w:val="00A45FDB"/>
    <w:rsid w:val="00A46469"/>
    <w:rsid w:val="00A467AA"/>
    <w:rsid w:val="00A46962"/>
    <w:rsid w:val="00A46DAE"/>
    <w:rsid w:val="00A46DF5"/>
    <w:rsid w:val="00A47243"/>
    <w:rsid w:val="00A47301"/>
    <w:rsid w:val="00A47AF9"/>
    <w:rsid w:val="00A47EEF"/>
    <w:rsid w:val="00A500C8"/>
    <w:rsid w:val="00A500DA"/>
    <w:rsid w:val="00A500F1"/>
    <w:rsid w:val="00A507ED"/>
    <w:rsid w:val="00A509C3"/>
    <w:rsid w:val="00A50A1C"/>
    <w:rsid w:val="00A51801"/>
    <w:rsid w:val="00A518E9"/>
    <w:rsid w:val="00A51AA4"/>
    <w:rsid w:val="00A51CBA"/>
    <w:rsid w:val="00A51D42"/>
    <w:rsid w:val="00A52024"/>
    <w:rsid w:val="00A521DF"/>
    <w:rsid w:val="00A52210"/>
    <w:rsid w:val="00A5259E"/>
    <w:rsid w:val="00A52673"/>
    <w:rsid w:val="00A52835"/>
    <w:rsid w:val="00A52D5D"/>
    <w:rsid w:val="00A52F3E"/>
    <w:rsid w:val="00A533BE"/>
    <w:rsid w:val="00A53942"/>
    <w:rsid w:val="00A5394A"/>
    <w:rsid w:val="00A539D7"/>
    <w:rsid w:val="00A53A23"/>
    <w:rsid w:val="00A53B49"/>
    <w:rsid w:val="00A53E6D"/>
    <w:rsid w:val="00A541F2"/>
    <w:rsid w:val="00A54266"/>
    <w:rsid w:val="00A545C3"/>
    <w:rsid w:val="00A549F0"/>
    <w:rsid w:val="00A54C27"/>
    <w:rsid w:val="00A54C77"/>
    <w:rsid w:val="00A550BC"/>
    <w:rsid w:val="00A552CF"/>
    <w:rsid w:val="00A55410"/>
    <w:rsid w:val="00A5546E"/>
    <w:rsid w:val="00A554BD"/>
    <w:rsid w:val="00A55C64"/>
    <w:rsid w:val="00A55CB6"/>
    <w:rsid w:val="00A55DCA"/>
    <w:rsid w:val="00A56297"/>
    <w:rsid w:val="00A5646A"/>
    <w:rsid w:val="00A56632"/>
    <w:rsid w:val="00A56972"/>
    <w:rsid w:val="00A56A8D"/>
    <w:rsid w:val="00A56C57"/>
    <w:rsid w:val="00A572C5"/>
    <w:rsid w:val="00A574DC"/>
    <w:rsid w:val="00A5775F"/>
    <w:rsid w:val="00A57838"/>
    <w:rsid w:val="00A578F0"/>
    <w:rsid w:val="00A57997"/>
    <w:rsid w:val="00A57A62"/>
    <w:rsid w:val="00A57B09"/>
    <w:rsid w:val="00A57B18"/>
    <w:rsid w:val="00A57CE5"/>
    <w:rsid w:val="00A57D65"/>
    <w:rsid w:val="00A57DD0"/>
    <w:rsid w:val="00A60026"/>
    <w:rsid w:val="00A60086"/>
    <w:rsid w:val="00A60515"/>
    <w:rsid w:val="00A605BF"/>
    <w:rsid w:val="00A606E3"/>
    <w:rsid w:val="00A6081A"/>
    <w:rsid w:val="00A6097D"/>
    <w:rsid w:val="00A60D4C"/>
    <w:rsid w:val="00A60D61"/>
    <w:rsid w:val="00A61905"/>
    <w:rsid w:val="00A61EFB"/>
    <w:rsid w:val="00A62600"/>
    <w:rsid w:val="00A627CD"/>
    <w:rsid w:val="00A62F57"/>
    <w:rsid w:val="00A62FA0"/>
    <w:rsid w:val="00A635BA"/>
    <w:rsid w:val="00A635E6"/>
    <w:rsid w:val="00A6368A"/>
    <w:rsid w:val="00A6399D"/>
    <w:rsid w:val="00A63AA6"/>
    <w:rsid w:val="00A63AC8"/>
    <w:rsid w:val="00A63F39"/>
    <w:rsid w:val="00A64045"/>
    <w:rsid w:val="00A64157"/>
    <w:rsid w:val="00A6454C"/>
    <w:rsid w:val="00A64579"/>
    <w:rsid w:val="00A64AB7"/>
    <w:rsid w:val="00A651DA"/>
    <w:rsid w:val="00A65817"/>
    <w:rsid w:val="00A65953"/>
    <w:rsid w:val="00A65C34"/>
    <w:rsid w:val="00A65C8A"/>
    <w:rsid w:val="00A65CA6"/>
    <w:rsid w:val="00A65D1A"/>
    <w:rsid w:val="00A65E3E"/>
    <w:rsid w:val="00A66005"/>
    <w:rsid w:val="00A66A8D"/>
    <w:rsid w:val="00A66B08"/>
    <w:rsid w:val="00A66D4C"/>
    <w:rsid w:val="00A67B4D"/>
    <w:rsid w:val="00A67B54"/>
    <w:rsid w:val="00A67C30"/>
    <w:rsid w:val="00A67D49"/>
    <w:rsid w:val="00A70263"/>
    <w:rsid w:val="00A70729"/>
    <w:rsid w:val="00A7084A"/>
    <w:rsid w:val="00A71A4D"/>
    <w:rsid w:val="00A71A81"/>
    <w:rsid w:val="00A71AB1"/>
    <w:rsid w:val="00A71C74"/>
    <w:rsid w:val="00A71D48"/>
    <w:rsid w:val="00A71EA8"/>
    <w:rsid w:val="00A72189"/>
    <w:rsid w:val="00A7219D"/>
    <w:rsid w:val="00A7232F"/>
    <w:rsid w:val="00A7277C"/>
    <w:rsid w:val="00A72815"/>
    <w:rsid w:val="00A729EB"/>
    <w:rsid w:val="00A72AC4"/>
    <w:rsid w:val="00A730C9"/>
    <w:rsid w:val="00A732E3"/>
    <w:rsid w:val="00A73329"/>
    <w:rsid w:val="00A73441"/>
    <w:rsid w:val="00A734DA"/>
    <w:rsid w:val="00A7370C"/>
    <w:rsid w:val="00A73713"/>
    <w:rsid w:val="00A739F7"/>
    <w:rsid w:val="00A73AAA"/>
    <w:rsid w:val="00A73AB7"/>
    <w:rsid w:val="00A73F02"/>
    <w:rsid w:val="00A74014"/>
    <w:rsid w:val="00A74100"/>
    <w:rsid w:val="00A7413E"/>
    <w:rsid w:val="00A741E8"/>
    <w:rsid w:val="00A7438D"/>
    <w:rsid w:val="00A744C4"/>
    <w:rsid w:val="00A747A3"/>
    <w:rsid w:val="00A74808"/>
    <w:rsid w:val="00A74A3F"/>
    <w:rsid w:val="00A74C56"/>
    <w:rsid w:val="00A74D97"/>
    <w:rsid w:val="00A74F01"/>
    <w:rsid w:val="00A74F71"/>
    <w:rsid w:val="00A7503E"/>
    <w:rsid w:val="00A75577"/>
    <w:rsid w:val="00A75807"/>
    <w:rsid w:val="00A75FDE"/>
    <w:rsid w:val="00A76113"/>
    <w:rsid w:val="00A76377"/>
    <w:rsid w:val="00A76835"/>
    <w:rsid w:val="00A76A6C"/>
    <w:rsid w:val="00A76F1D"/>
    <w:rsid w:val="00A7701D"/>
    <w:rsid w:val="00A7703B"/>
    <w:rsid w:val="00A77261"/>
    <w:rsid w:val="00A77A54"/>
    <w:rsid w:val="00A80009"/>
    <w:rsid w:val="00A80226"/>
    <w:rsid w:val="00A80349"/>
    <w:rsid w:val="00A804B3"/>
    <w:rsid w:val="00A804D9"/>
    <w:rsid w:val="00A806AC"/>
    <w:rsid w:val="00A8082F"/>
    <w:rsid w:val="00A80A0A"/>
    <w:rsid w:val="00A80A4D"/>
    <w:rsid w:val="00A80AC7"/>
    <w:rsid w:val="00A80EE8"/>
    <w:rsid w:val="00A81134"/>
    <w:rsid w:val="00A814D8"/>
    <w:rsid w:val="00A81EB6"/>
    <w:rsid w:val="00A81F9D"/>
    <w:rsid w:val="00A81FA9"/>
    <w:rsid w:val="00A8214E"/>
    <w:rsid w:val="00A8221F"/>
    <w:rsid w:val="00A8222C"/>
    <w:rsid w:val="00A822ED"/>
    <w:rsid w:val="00A826A8"/>
    <w:rsid w:val="00A827E4"/>
    <w:rsid w:val="00A82982"/>
    <w:rsid w:val="00A82B84"/>
    <w:rsid w:val="00A82DE4"/>
    <w:rsid w:val="00A83116"/>
    <w:rsid w:val="00A83176"/>
    <w:rsid w:val="00A8327E"/>
    <w:rsid w:val="00A83347"/>
    <w:rsid w:val="00A83460"/>
    <w:rsid w:val="00A834C8"/>
    <w:rsid w:val="00A83651"/>
    <w:rsid w:val="00A8366A"/>
    <w:rsid w:val="00A83A15"/>
    <w:rsid w:val="00A83D61"/>
    <w:rsid w:val="00A8437A"/>
    <w:rsid w:val="00A84DAE"/>
    <w:rsid w:val="00A84F07"/>
    <w:rsid w:val="00A84F2E"/>
    <w:rsid w:val="00A852A0"/>
    <w:rsid w:val="00A85410"/>
    <w:rsid w:val="00A85456"/>
    <w:rsid w:val="00A85658"/>
    <w:rsid w:val="00A858F0"/>
    <w:rsid w:val="00A85BCA"/>
    <w:rsid w:val="00A85DE7"/>
    <w:rsid w:val="00A860F4"/>
    <w:rsid w:val="00A8629C"/>
    <w:rsid w:val="00A86372"/>
    <w:rsid w:val="00A864AD"/>
    <w:rsid w:val="00A86EAB"/>
    <w:rsid w:val="00A86ED1"/>
    <w:rsid w:val="00A86F6F"/>
    <w:rsid w:val="00A874CC"/>
    <w:rsid w:val="00A87AFA"/>
    <w:rsid w:val="00A87C55"/>
    <w:rsid w:val="00A87CD2"/>
    <w:rsid w:val="00A87E8A"/>
    <w:rsid w:val="00A87F70"/>
    <w:rsid w:val="00A90134"/>
    <w:rsid w:val="00A9083E"/>
    <w:rsid w:val="00A90C23"/>
    <w:rsid w:val="00A90C4B"/>
    <w:rsid w:val="00A90CF2"/>
    <w:rsid w:val="00A90E73"/>
    <w:rsid w:val="00A9108F"/>
    <w:rsid w:val="00A910E6"/>
    <w:rsid w:val="00A9125D"/>
    <w:rsid w:val="00A91524"/>
    <w:rsid w:val="00A917C0"/>
    <w:rsid w:val="00A91938"/>
    <w:rsid w:val="00A91A79"/>
    <w:rsid w:val="00A91DDC"/>
    <w:rsid w:val="00A91EBD"/>
    <w:rsid w:val="00A91F2E"/>
    <w:rsid w:val="00A92037"/>
    <w:rsid w:val="00A92494"/>
    <w:rsid w:val="00A92855"/>
    <w:rsid w:val="00A92B22"/>
    <w:rsid w:val="00A92C2D"/>
    <w:rsid w:val="00A92EA1"/>
    <w:rsid w:val="00A9301F"/>
    <w:rsid w:val="00A936C0"/>
    <w:rsid w:val="00A948AF"/>
    <w:rsid w:val="00A94AB0"/>
    <w:rsid w:val="00A94F65"/>
    <w:rsid w:val="00A94FCA"/>
    <w:rsid w:val="00A950E8"/>
    <w:rsid w:val="00A951E6"/>
    <w:rsid w:val="00A95572"/>
    <w:rsid w:val="00A958DC"/>
    <w:rsid w:val="00A95ADF"/>
    <w:rsid w:val="00A95B51"/>
    <w:rsid w:val="00A95D0C"/>
    <w:rsid w:val="00A95D52"/>
    <w:rsid w:val="00A95E1F"/>
    <w:rsid w:val="00A9631B"/>
    <w:rsid w:val="00A9637E"/>
    <w:rsid w:val="00A96705"/>
    <w:rsid w:val="00A968D6"/>
    <w:rsid w:val="00A96AC0"/>
    <w:rsid w:val="00A96C0A"/>
    <w:rsid w:val="00A97B02"/>
    <w:rsid w:val="00A97C66"/>
    <w:rsid w:val="00A97CC1"/>
    <w:rsid w:val="00A97CEA"/>
    <w:rsid w:val="00AA0001"/>
    <w:rsid w:val="00AA0099"/>
    <w:rsid w:val="00AA00BE"/>
    <w:rsid w:val="00AA0309"/>
    <w:rsid w:val="00AA06DB"/>
    <w:rsid w:val="00AA0967"/>
    <w:rsid w:val="00AA0EA3"/>
    <w:rsid w:val="00AA0FE1"/>
    <w:rsid w:val="00AA1199"/>
    <w:rsid w:val="00AA17CA"/>
    <w:rsid w:val="00AA185C"/>
    <w:rsid w:val="00AA1AD3"/>
    <w:rsid w:val="00AA1D05"/>
    <w:rsid w:val="00AA1D53"/>
    <w:rsid w:val="00AA2239"/>
    <w:rsid w:val="00AA2949"/>
    <w:rsid w:val="00AA3108"/>
    <w:rsid w:val="00AA3110"/>
    <w:rsid w:val="00AA3151"/>
    <w:rsid w:val="00AA3266"/>
    <w:rsid w:val="00AA328A"/>
    <w:rsid w:val="00AA34E1"/>
    <w:rsid w:val="00AA35F7"/>
    <w:rsid w:val="00AA3C38"/>
    <w:rsid w:val="00AA3D4C"/>
    <w:rsid w:val="00AA3DD8"/>
    <w:rsid w:val="00AA3F1C"/>
    <w:rsid w:val="00AA418A"/>
    <w:rsid w:val="00AA4D17"/>
    <w:rsid w:val="00AA5274"/>
    <w:rsid w:val="00AA59D3"/>
    <w:rsid w:val="00AA60B8"/>
    <w:rsid w:val="00AA6668"/>
    <w:rsid w:val="00AA66E9"/>
    <w:rsid w:val="00AA67D4"/>
    <w:rsid w:val="00AA6809"/>
    <w:rsid w:val="00AA688B"/>
    <w:rsid w:val="00AA69CF"/>
    <w:rsid w:val="00AA6BC6"/>
    <w:rsid w:val="00AA6DC6"/>
    <w:rsid w:val="00AA749B"/>
    <w:rsid w:val="00AA74E0"/>
    <w:rsid w:val="00AA7593"/>
    <w:rsid w:val="00AA7661"/>
    <w:rsid w:val="00AA7C64"/>
    <w:rsid w:val="00AA7E11"/>
    <w:rsid w:val="00AB00A4"/>
    <w:rsid w:val="00AB052A"/>
    <w:rsid w:val="00AB060C"/>
    <w:rsid w:val="00AB078E"/>
    <w:rsid w:val="00AB08D3"/>
    <w:rsid w:val="00AB0A94"/>
    <w:rsid w:val="00AB0CF6"/>
    <w:rsid w:val="00AB0F4D"/>
    <w:rsid w:val="00AB1112"/>
    <w:rsid w:val="00AB123F"/>
    <w:rsid w:val="00AB12E5"/>
    <w:rsid w:val="00AB1512"/>
    <w:rsid w:val="00AB1601"/>
    <w:rsid w:val="00AB16E5"/>
    <w:rsid w:val="00AB17EB"/>
    <w:rsid w:val="00AB1A28"/>
    <w:rsid w:val="00AB1DE0"/>
    <w:rsid w:val="00AB1E0B"/>
    <w:rsid w:val="00AB2052"/>
    <w:rsid w:val="00AB208C"/>
    <w:rsid w:val="00AB25C4"/>
    <w:rsid w:val="00AB25DB"/>
    <w:rsid w:val="00AB262E"/>
    <w:rsid w:val="00AB2813"/>
    <w:rsid w:val="00AB2ACA"/>
    <w:rsid w:val="00AB2B67"/>
    <w:rsid w:val="00AB2EFA"/>
    <w:rsid w:val="00AB31F1"/>
    <w:rsid w:val="00AB32E6"/>
    <w:rsid w:val="00AB35A2"/>
    <w:rsid w:val="00AB370C"/>
    <w:rsid w:val="00AB37A1"/>
    <w:rsid w:val="00AB3CE7"/>
    <w:rsid w:val="00AB3F89"/>
    <w:rsid w:val="00AB3FFD"/>
    <w:rsid w:val="00AB4054"/>
    <w:rsid w:val="00AB4154"/>
    <w:rsid w:val="00AB4273"/>
    <w:rsid w:val="00AB4368"/>
    <w:rsid w:val="00AB4467"/>
    <w:rsid w:val="00AB47E9"/>
    <w:rsid w:val="00AB4D50"/>
    <w:rsid w:val="00AB50DD"/>
    <w:rsid w:val="00AB563B"/>
    <w:rsid w:val="00AB571C"/>
    <w:rsid w:val="00AB5847"/>
    <w:rsid w:val="00AB588C"/>
    <w:rsid w:val="00AB5B92"/>
    <w:rsid w:val="00AB6351"/>
    <w:rsid w:val="00AB6498"/>
    <w:rsid w:val="00AB6955"/>
    <w:rsid w:val="00AB6C0C"/>
    <w:rsid w:val="00AB6FC2"/>
    <w:rsid w:val="00AB7A4A"/>
    <w:rsid w:val="00AC00FE"/>
    <w:rsid w:val="00AC02BA"/>
    <w:rsid w:val="00AC08BC"/>
    <w:rsid w:val="00AC0905"/>
    <w:rsid w:val="00AC0DE3"/>
    <w:rsid w:val="00AC0E92"/>
    <w:rsid w:val="00AC131E"/>
    <w:rsid w:val="00AC1536"/>
    <w:rsid w:val="00AC19BE"/>
    <w:rsid w:val="00AC19F3"/>
    <w:rsid w:val="00AC1B9F"/>
    <w:rsid w:val="00AC22BE"/>
    <w:rsid w:val="00AC22C9"/>
    <w:rsid w:val="00AC2562"/>
    <w:rsid w:val="00AC2597"/>
    <w:rsid w:val="00AC264F"/>
    <w:rsid w:val="00AC27B4"/>
    <w:rsid w:val="00AC2D5F"/>
    <w:rsid w:val="00AC2E5B"/>
    <w:rsid w:val="00AC2FB3"/>
    <w:rsid w:val="00AC3130"/>
    <w:rsid w:val="00AC33C4"/>
    <w:rsid w:val="00AC35D3"/>
    <w:rsid w:val="00AC3ECD"/>
    <w:rsid w:val="00AC3F61"/>
    <w:rsid w:val="00AC4138"/>
    <w:rsid w:val="00AC4328"/>
    <w:rsid w:val="00AC43A6"/>
    <w:rsid w:val="00AC457E"/>
    <w:rsid w:val="00AC477F"/>
    <w:rsid w:val="00AC4AA0"/>
    <w:rsid w:val="00AC4E3C"/>
    <w:rsid w:val="00AC4F9A"/>
    <w:rsid w:val="00AC5B23"/>
    <w:rsid w:val="00AC5D55"/>
    <w:rsid w:val="00AC6485"/>
    <w:rsid w:val="00AC684B"/>
    <w:rsid w:val="00AC6AD1"/>
    <w:rsid w:val="00AC6B83"/>
    <w:rsid w:val="00AC7626"/>
    <w:rsid w:val="00AC76D3"/>
    <w:rsid w:val="00AC78CB"/>
    <w:rsid w:val="00AC7A55"/>
    <w:rsid w:val="00AC7E66"/>
    <w:rsid w:val="00AD0081"/>
    <w:rsid w:val="00AD036F"/>
    <w:rsid w:val="00AD04B7"/>
    <w:rsid w:val="00AD06EE"/>
    <w:rsid w:val="00AD0A0D"/>
    <w:rsid w:val="00AD1133"/>
    <w:rsid w:val="00AD1452"/>
    <w:rsid w:val="00AD15E0"/>
    <w:rsid w:val="00AD194F"/>
    <w:rsid w:val="00AD1A0F"/>
    <w:rsid w:val="00AD1D91"/>
    <w:rsid w:val="00AD2080"/>
    <w:rsid w:val="00AD22D4"/>
    <w:rsid w:val="00AD26B5"/>
    <w:rsid w:val="00AD28D5"/>
    <w:rsid w:val="00AD2B95"/>
    <w:rsid w:val="00AD2D98"/>
    <w:rsid w:val="00AD2E51"/>
    <w:rsid w:val="00AD2F24"/>
    <w:rsid w:val="00AD31AD"/>
    <w:rsid w:val="00AD3293"/>
    <w:rsid w:val="00AD33A9"/>
    <w:rsid w:val="00AD379F"/>
    <w:rsid w:val="00AD3913"/>
    <w:rsid w:val="00AD3AAF"/>
    <w:rsid w:val="00AD3DC1"/>
    <w:rsid w:val="00AD3EE6"/>
    <w:rsid w:val="00AD425B"/>
    <w:rsid w:val="00AD4546"/>
    <w:rsid w:val="00AD5341"/>
    <w:rsid w:val="00AD5665"/>
    <w:rsid w:val="00AD58D0"/>
    <w:rsid w:val="00AD607D"/>
    <w:rsid w:val="00AD6192"/>
    <w:rsid w:val="00AD62D1"/>
    <w:rsid w:val="00AD67D6"/>
    <w:rsid w:val="00AD68B8"/>
    <w:rsid w:val="00AD6B09"/>
    <w:rsid w:val="00AD6BD8"/>
    <w:rsid w:val="00AD7374"/>
    <w:rsid w:val="00AD7384"/>
    <w:rsid w:val="00AD73E9"/>
    <w:rsid w:val="00AD7820"/>
    <w:rsid w:val="00AD79A2"/>
    <w:rsid w:val="00AD7C76"/>
    <w:rsid w:val="00AD7FDB"/>
    <w:rsid w:val="00AE0014"/>
    <w:rsid w:val="00AE0175"/>
    <w:rsid w:val="00AE01AE"/>
    <w:rsid w:val="00AE14C5"/>
    <w:rsid w:val="00AE15A4"/>
    <w:rsid w:val="00AE1762"/>
    <w:rsid w:val="00AE1D52"/>
    <w:rsid w:val="00AE1EEB"/>
    <w:rsid w:val="00AE20C3"/>
    <w:rsid w:val="00AE2181"/>
    <w:rsid w:val="00AE233B"/>
    <w:rsid w:val="00AE23E1"/>
    <w:rsid w:val="00AE24DF"/>
    <w:rsid w:val="00AE2558"/>
    <w:rsid w:val="00AE272B"/>
    <w:rsid w:val="00AE28EB"/>
    <w:rsid w:val="00AE2947"/>
    <w:rsid w:val="00AE2983"/>
    <w:rsid w:val="00AE2ACB"/>
    <w:rsid w:val="00AE2C27"/>
    <w:rsid w:val="00AE2C79"/>
    <w:rsid w:val="00AE2D6F"/>
    <w:rsid w:val="00AE2F96"/>
    <w:rsid w:val="00AE319D"/>
    <w:rsid w:val="00AE338F"/>
    <w:rsid w:val="00AE3676"/>
    <w:rsid w:val="00AE3727"/>
    <w:rsid w:val="00AE3B95"/>
    <w:rsid w:val="00AE40DE"/>
    <w:rsid w:val="00AE450E"/>
    <w:rsid w:val="00AE4912"/>
    <w:rsid w:val="00AE49CA"/>
    <w:rsid w:val="00AE4BA2"/>
    <w:rsid w:val="00AE4BA3"/>
    <w:rsid w:val="00AE4E4C"/>
    <w:rsid w:val="00AE4F2D"/>
    <w:rsid w:val="00AE4F3F"/>
    <w:rsid w:val="00AE54CF"/>
    <w:rsid w:val="00AE572D"/>
    <w:rsid w:val="00AE5747"/>
    <w:rsid w:val="00AE574E"/>
    <w:rsid w:val="00AE5812"/>
    <w:rsid w:val="00AE5940"/>
    <w:rsid w:val="00AE5A8C"/>
    <w:rsid w:val="00AE5CC7"/>
    <w:rsid w:val="00AE5D1A"/>
    <w:rsid w:val="00AE5F02"/>
    <w:rsid w:val="00AE6018"/>
    <w:rsid w:val="00AE601A"/>
    <w:rsid w:val="00AE6051"/>
    <w:rsid w:val="00AE6200"/>
    <w:rsid w:val="00AE634B"/>
    <w:rsid w:val="00AE681E"/>
    <w:rsid w:val="00AE6A40"/>
    <w:rsid w:val="00AE6BB7"/>
    <w:rsid w:val="00AE6C45"/>
    <w:rsid w:val="00AE6E10"/>
    <w:rsid w:val="00AE771E"/>
    <w:rsid w:val="00AE7A6F"/>
    <w:rsid w:val="00AE7E82"/>
    <w:rsid w:val="00AE7E9C"/>
    <w:rsid w:val="00AF03A0"/>
    <w:rsid w:val="00AF05B7"/>
    <w:rsid w:val="00AF0738"/>
    <w:rsid w:val="00AF0BE4"/>
    <w:rsid w:val="00AF0D3B"/>
    <w:rsid w:val="00AF0EB6"/>
    <w:rsid w:val="00AF134D"/>
    <w:rsid w:val="00AF18A8"/>
    <w:rsid w:val="00AF18F9"/>
    <w:rsid w:val="00AF1936"/>
    <w:rsid w:val="00AF1A10"/>
    <w:rsid w:val="00AF1B00"/>
    <w:rsid w:val="00AF1F5C"/>
    <w:rsid w:val="00AF299E"/>
    <w:rsid w:val="00AF2B57"/>
    <w:rsid w:val="00AF2E84"/>
    <w:rsid w:val="00AF303D"/>
    <w:rsid w:val="00AF371D"/>
    <w:rsid w:val="00AF38D0"/>
    <w:rsid w:val="00AF3CC2"/>
    <w:rsid w:val="00AF3FBA"/>
    <w:rsid w:val="00AF41B6"/>
    <w:rsid w:val="00AF4270"/>
    <w:rsid w:val="00AF4355"/>
    <w:rsid w:val="00AF4492"/>
    <w:rsid w:val="00AF46B0"/>
    <w:rsid w:val="00AF4D8A"/>
    <w:rsid w:val="00AF51C0"/>
    <w:rsid w:val="00AF54AB"/>
    <w:rsid w:val="00AF554E"/>
    <w:rsid w:val="00AF5572"/>
    <w:rsid w:val="00AF5778"/>
    <w:rsid w:val="00AF57DF"/>
    <w:rsid w:val="00AF5D50"/>
    <w:rsid w:val="00AF5D9B"/>
    <w:rsid w:val="00AF5DA3"/>
    <w:rsid w:val="00AF5F04"/>
    <w:rsid w:val="00AF6081"/>
    <w:rsid w:val="00AF61E3"/>
    <w:rsid w:val="00AF6602"/>
    <w:rsid w:val="00AF67A1"/>
    <w:rsid w:val="00AF68B6"/>
    <w:rsid w:val="00AF692E"/>
    <w:rsid w:val="00AF6BE9"/>
    <w:rsid w:val="00AF6CFA"/>
    <w:rsid w:val="00AF6F09"/>
    <w:rsid w:val="00AF710E"/>
    <w:rsid w:val="00AF7333"/>
    <w:rsid w:val="00AF7356"/>
    <w:rsid w:val="00AF794C"/>
    <w:rsid w:val="00AF7CE6"/>
    <w:rsid w:val="00AF7D92"/>
    <w:rsid w:val="00AF7F79"/>
    <w:rsid w:val="00B000F1"/>
    <w:rsid w:val="00B00221"/>
    <w:rsid w:val="00B00286"/>
    <w:rsid w:val="00B002C3"/>
    <w:rsid w:val="00B003DD"/>
    <w:rsid w:val="00B0040D"/>
    <w:rsid w:val="00B006A7"/>
    <w:rsid w:val="00B00A0E"/>
    <w:rsid w:val="00B00D0C"/>
    <w:rsid w:val="00B014C3"/>
    <w:rsid w:val="00B01721"/>
    <w:rsid w:val="00B01D8F"/>
    <w:rsid w:val="00B01FAC"/>
    <w:rsid w:val="00B0234D"/>
    <w:rsid w:val="00B026C1"/>
    <w:rsid w:val="00B027FC"/>
    <w:rsid w:val="00B02ADF"/>
    <w:rsid w:val="00B02FF3"/>
    <w:rsid w:val="00B0304A"/>
    <w:rsid w:val="00B03151"/>
    <w:rsid w:val="00B0340F"/>
    <w:rsid w:val="00B03417"/>
    <w:rsid w:val="00B03600"/>
    <w:rsid w:val="00B03613"/>
    <w:rsid w:val="00B03677"/>
    <w:rsid w:val="00B04166"/>
    <w:rsid w:val="00B043C8"/>
    <w:rsid w:val="00B044E2"/>
    <w:rsid w:val="00B04C29"/>
    <w:rsid w:val="00B04D72"/>
    <w:rsid w:val="00B04D87"/>
    <w:rsid w:val="00B04FA1"/>
    <w:rsid w:val="00B05533"/>
    <w:rsid w:val="00B05B36"/>
    <w:rsid w:val="00B05BC4"/>
    <w:rsid w:val="00B05BE2"/>
    <w:rsid w:val="00B05E46"/>
    <w:rsid w:val="00B061CD"/>
    <w:rsid w:val="00B06914"/>
    <w:rsid w:val="00B06D92"/>
    <w:rsid w:val="00B0756F"/>
    <w:rsid w:val="00B078FA"/>
    <w:rsid w:val="00B07C8B"/>
    <w:rsid w:val="00B07D8D"/>
    <w:rsid w:val="00B07E09"/>
    <w:rsid w:val="00B1086E"/>
    <w:rsid w:val="00B10FBF"/>
    <w:rsid w:val="00B11413"/>
    <w:rsid w:val="00B11481"/>
    <w:rsid w:val="00B11616"/>
    <w:rsid w:val="00B1197E"/>
    <w:rsid w:val="00B11B56"/>
    <w:rsid w:val="00B11B67"/>
    <w:rsid w:val="00B12092"/>
    <w:rsid w:val="00B120DE"/>
    <w:rsid w:val="00B12138"/>
    <w:rsid w:val="00B1234F"/>
    <w:rsid w:val="00B129E0"/>
    <w:rsid w:val="00B12DDB"/>
    <w:rsid w:val="00B12E18"/>
    <w:rsid w:val="00B12F39"/>
    <w:rsid w:val="00B131AE"/>
    <w:rsid w:val="00B1366F"/>
    <w:rsid w:val="00B13F9C"/>
    <w:rsid w:val="00B143C2"/>
    <w:rsid w:val="00B145E4"/>
    <w:rsid w:val="00B14714"/>
    <w:rsid w:val="00B14A0D"/>
    <w:rsid w:val="00B14A3E"/>
    <w:rsid w:val="00B157A6"/>
    <w:rsid w:val="00B159F3"/>
    <w:rsid w:val="00B15A12"/>
    <w:rsid w:val="00B15C2A"/>
    <w:rsid w:val="00B15C81"/>
    <w:rsid w:val="00B160D0"/>
    <w:rsid w:val="00B16B17"/>
    <w:rsid w:val="00B16B2F"/>
    <w:rsid w:val="00B16E45"/>
    <w:rsid w:val="00B16FC7"/>
    <w:rsid w:val="00B17C43"/>
    <w:rsid w:val="00B17EF7"/>
    <w:rsid w:val="00B20735"/>
    <w:rsid w:val="00B208EB"/>
    <w:rsid w:val="00B2094F"/>
    <w:rsid w:val="00B20D5D"/>
    <w:rsid w:val="00B20F0E"/>
    <w:rsid w:val="00B210E3"/>
    <w:rsid w:val="00B21346"/>
    <w:rsid w:val="00B214F5"/>
    <w:rsid w:val="00B21511"/>
    <w:rsid w:val="00B215E9"/>
    <w:rsid w:val="00B2220A"/>
    <w:rsid w:val="00B22335"/>
    <w:rsid w:val="00B22505"/>
    <w:rsid w:val="00B22863"/>
    <w:rsid w:val="00B22939"/>
    <w:rsid w:val="00B229A0"/>
    <w:rsid w:val="00B22EA4"/>
    <w:rsid w:val="00B2318B"/>
    <w:rsid w:val="00B2320B"/>
    <w:rsid w:val="00B233A5"/>
    <w:rsid w:val="00B2386D"/>
    <w:rsid w:val="00B2395F"/>
    <w:rsid w:val="00B23A9E"/>
    <w:rsid w:val="00B23EF2"/>
    <w:rsid w:val="00B24075"/>
    <w:rsid w:val="00B240BE"/>
    <w:rsid w:val="00B2412F"/>
    <w:rsid w:val="00B2432B"/>
    <w:rsid w:val="00B2446B"/>
    <w:rsid w:val="00B2495C"/>
    <w:rsid w:val="00B24A73"/>
    <w:rsid w:val="00B24C64"/>
    <w:rsid w:val="00B24E00"/>
    <w:rsid w:val="00B24E12"/>
    <w:rsid w:val="00B24F63"/>
    <w:rsid w:val="00B251AD"/>
    <w:rsid w:val="00B253A2"/>
    <w:rsid w:val="00B257D8"/>
    <w:rsid w:val="00B25924"/>
    <w:rsid w:val="00B26142"/>
    <w:rsid w:val="00B2620F"/>
    <w:rsid w:val="00B2623F"/>
    <w:rsid w:val="00B2624C"/>
    <w:rsid w:val="00B2727D"/>
    <w:rsid w:val="00B273F4"/>
    <w:rsid w:val="00B27681"/>
    <w:rsid w:val="00B27874"/>
    <w:rsid w:val="00B279F5"/>
    <w:rsid w:val="00B27E56"/>
    <w:rsid w:val="00B307D9"/>
    <w:rsid w:val="00B30B4B"/>
    <w:rsid w:val="00B30BC1"/>
    <w:rsid w:val="00B30E06"/>
    <w:rsid w:val="00B31339"/>
    <w:rsid w:val="00B314E4"/>
    <w:rsid w:val="00B316D4"/>
    <w:rsid w:val="00B31BB5"/>
    <w:rsid w:val="00B31D57"/>
    <w:rsid w:val="00B31EA1"/>
    <w:rsid w:val="00B324C5"/>
    <w:rsid w:val="00B3255D"/>
    <w:rsid w:val="00B32665"/>
    <w:rsid w:val="00B326AB"/>
    <w:rsid w:val="00B32CE8"/>
    <w:rsid w:val="00B32D21"/>
    <w:rsid w:val="00B32D22"/>
    <w:rsid w:val="00B33152"/>
    <w:rsid w:val="00B33190"/>
    <w:rsid w:val="00B331B9"/>
    <w:rsid w:val="00B331CB"/>
    <w:rsid w:val="00B33403"/>
    <w:rsid w:val="00B3364B"/>
    <w:rsid w:val="00B3385E"/>
    <w:rsid w:val="00B3387D"/>
    <w:rsid w:val="00B33FDF"/>
    <w:rsid w:val="00B34068"/>
    <w:rsid w:val="00B34668"/>
    <w:rsid w:val="00B348AD"/>
    <w:rsid w:val="00B34D04"/>
    <w:rsid w:val="00B34E94"/>
    <w:rsid w:val="00B351F8"/>
    <w:rsid w:val="00B35ACC"/>
    <w:rsid w:val="00B35B85"/>
    <w:rsid w:val="00B35F28"/>
    <w:rsid w:val="00B3637D"/>
    <w:rsid w:val="00B3647B"/>
    <w:rsid w:val="00B36504"/>
    <w:rsid w:val="00B3655D"/>
    <w:rsid w:val="00B3665A"/>
    <w:rsid w:val="00B3687C"/>
    <w:rsid w:val="00B36B35"/>
    <w:rsid w:val="00B36CE2"/>
    <w:rsid w:val="00B371F7"/>
    <w:rsid w:val="00B37397"/>
    <w:rsid w:val="00B375BA"/>
    <w:rsid w:val="00B37655"/>
    <w:rsid w:val="00B379A1"/>
    <w:rsid w:val="00B37DA9"/>
    <w:rsid w:val="00B401FB"/>
    <w:rsid w:val="00B403E6"/>
    <w:rsid w:val="00B40808"/>
    <w:rsid w:val="00B408C3"/>
    <w:rsid w:val="00B40919"/>
    <w:rsid w:val="00B40A23"/>
    <w:rsid w:val="00B40A6C"/>
    <w:rsid w:val="00B40C50"/>
    <w:rsid w:val="00B4166D"/>
    <w:rsid w:val="00B41800"/>
    <w:rsid w:val="00B4182C"/>
    <w:rsid w:val="00B41CA9"/>
    <w:rsid w:val="00B42036"/>
    <w:rsid w:val="00B42127"/>
    <w:rsid w:val="00B42197"/>
    <w:rsid w:val="00B4242F"/>
    <w:rsid w:val="00B424B4"/>
    <w:rsid w:val="00B42803"/>
    <w:rsid w:val="00B42A5E"/>
    <w:rsid w:val="00B42B7E"/>
    <w:rsid w:val="00B42EBF"/>
    <w:rsid w:val="00B42FF8"/>
    <w:rsid w:val="00B433C8"/>
    <w:rsid w:val="00B433EB"/>
    <w:rsid w:val="00B435F8"/>
    <w:rsid w:val="00B4388D"/>
    <w:rsid w:val="00B43BCB"/>
    <w:rsid w:val="00B43CDE"/>
    <w:rsid w:val="00B43DE5"/>
    <w:rsid w:val="00B443A1"/>
    <w:rsid w:val="00B445E6"/>
    <w:rsid w:val="00B44C69"/>
    <w:rsid w:val="00B451BE"/>
    <w:rsid w:val="00B45261"/>
    <w:rsid w:val="00B4574B"/>
    <w:rsid w:val="00B457C4"/>
    <w:rsid w:val="00B457E8"/>
    <w:rsid w:val="00B4590F"/>
    <w:rsid w:val="00B45928"/>
    <w:rsid w:val="00B45A9F"/>
    <w:rsid w:val="00B46285"/>
    <w:rsid w:val="00B46616"/>
    <w:rsid w:val="00B467D0"/>
    <w:rsid w:val="00B469DF"/>
    <w:rsid w:val="00B46A72"/>
    <w:rsid w:val="00B46CF4"/>
    <w:rsid w:val="00B46EB9"/>
    <w:rsid w:val="00B46EF0"/>
    <w:rsid w:val="00B47150"/>
    <w:rsid w:val="00B471F7"/>
    <w:rsid w:val="00B47256"/>
    <w:rsid w:val="00B47737"/>
    <w:rsid w:val="00B477A0"/>
    <w:rsid w:val="00B4789C"/>
    <w:rsid w:val="00B47AE3"/>
    <w:rsid w:val="00B47B09"/>
    <w:rsid w:val="00B47FC3"/>
    <w:rsid w:val="00B50061"/>
    <w:rsid w:val="00B5011F"/>
    <w:rsid w:val="00B505DF"/>
    <w:rsid w:val="00B50893"/>
    <w:rsid w:val="00B50BCE"/>
    <w:rsid w:val="00B50CD0"/>
    <w:rsid w:val="00B5140F"/>
    <w:rsid w:val="00B517D6"/>
    <w:rsid w:val="00B51D8B"/>
    <w:rsid w:val="00B52089"/>
    <w:rsid w:val="00B52251"/>
    <w:rsid w:val="00B529AC"/>
    <w:rsid w:val="00B52A93"/>
    <w:rsid w:val="00B52C4D"/>
    <w:rsid w:val="00B52DD2"/>
    <w:rsid w:val="00B52F9C"/>
    <w:rsid w:val="00B530A2"/>
    <w:rsid w:val="00B53458"/>
    <w:rsid w:val="00B53632"/>
    <w:rsid w:val="00B53741"/>
    <w:rsid w:val="00B53B37"/>
    <w:rsid w:val="00B54572"/>
    <w:rsid w:val="00B545C4"/>
    <w:rsid w:val="00B545C6"/>
    <w:rsid w:val="00B54D6E"/>
    <w:rsid w:val="00B55701"/>
    <w:rsid w:val="00B55E87"/>
    <w:rsid w:val="00B561ED"/>
    <w:rsid w:val="00B56686"/>
    <w:rsid w:val="00B5696D"/>
    <w:rsid w:val="00B57427"/>
    <w:rsid w:val="00B57869"/>
    <w:rsid w:val="00B57DC5"/>
    <w:rsid w:val="00B57E24"/>
    <w:rsid w:val="00B57E63"/>
    <w:rsid w:val="00B61239"/>
    <w:rsid w:val="00B61364"/>
    <w:rsid w:val="00B61521"/>
    <w:rsid w:val="00B617E7"/>
    <w:rsid w:val="00B618A6"/>
    <w:rsid w:val="00B61F1E"/>
    <w:rsid w:val="00B61F70"/>
    <w:rsid w:val="00B620EE"/>
    <w:rsid w:val="00B62187"/>
    <w:rsid w:val="00B626C3"/>
    <w:rsid w:val="00B62ABD"/>
    <w:rsid w:val="00B62B72"/>
    <w:rsid w:val="00B62F11"/>
    <w:rsid w:val="00B63001"/>
    <w:rsid w:val="00B632E2"/>
    <w:rsid w:val="00B636DE"/>
    <w:rsid w:val="00B637F8"/>
    <w:rsid w:val="00B6388A"/>
    <w:rsid w:val="00B63A34"/>
    <w:rsid w:val="00B63B28"/>
    <w:rsid w:val="00B63CAA"/>
    <w:rsid w:val="00B63F0F"/>
    <w:rsid w:val="00B641A5"/>
    <w:rsid w:val="00B6436F"/>
    <w:rsid w:val="00B643E8"/>
    <w:rsid w:val="00B644C8"/>
    <w:rsid w:val="00B647CB"/>
    <w:rsid w:val="00B64A05"/>
    <w:rsid w:val="00B64AC7"/>
    <w:rsid w:val="00B6530A"/>
    <w:rsid w:val="00B65310"/>
    <w:rsid w:val="00B65462"/>
    <w:rsid w:val="00B655D3"/>
    <w:rsid w:val="00B65A40"/>
    <w:rsid w:val="00B65B5F"/>
    <w:rsid w:val="00B65E71"/>
    <w:rsid w:val="00B65F6D"/>
    <w:rsid w:val="00B662AC"/>
    <w:rsid w:val="00B6683B"/>
    <w:rsid w:val="00B669AA"/>
    <w:rsid w:val="00B669DF"/>
    <w:rsid w:val="00B66A45"/>
    <w:rsid w:val="00B66C9A"/>
    <w:rsid w:val="00B66E09"/>
    <w:rsid w:val="00B66F80"/>
    <w:rsid w:val="00B67105"/>
    <w:rsid w:val="00B6742C"/>
    <w:rsid w:val="00B67617"/>
    <w:rsid w:val="00B679C2"/>
    <w:rsid w:val="00B67D4A"/>
    <w:rsid w:val="00B67ED6"/>
    <w:rsid w:val="00B67F94"/>
    <w:rsid w:val="00B70648"/>
    <w:rsid w:val="00B712DD"/>
    <w:rsid w:val="00B7151D"/>
    <w:rsid w:val="00B719E1"/>
    <w:rsid w:val="00B71B66"/>
    <w:rsid w:val="00B72311"/>
    <w:rsid w:val="00B72502"/>
    <w:rsid w:val="00B72620"/>
    <w:rsid w:val="00B72736"/>
    <w:rsid w:val="00B72750"/>
    <w:rsid w:val="00B72B53"/>
    <w:rsid w:val="00B72B61"/>
    <w:rsid w:val="00B730F8"/>
    <w:rsid w:val="00B73241"/>
    <w:rsid w:val="00B73B19"/>
    <w:rsid w:val="00B73DDA"/>
    <w:rsid w:val="00B743F6"/>
    <w:rsid w:val="00B749CE"/>
    <w:rsid w:val="00B74D81"/>
    <w:rsid w:val="00B74E49"/>
    <w:rsid w:val="00B74F92"/>
    <w:rsid w:val="00B74FA6"/>
    <w:rsid w:val="00B75279"/>
    <w:rsid w:val="00B75860"/>
    <w:rsid w:val="00B75BAF"/>
    <w:rsid w:val="00B75C34"/>
    <w:rsid w:val="00B75FE5"/>
    <w:rsid w:val="00B76248"/>
    <w:rsid w:val="00B764FF"/>
    <w:rsid w:val="00B7663E"/>
    <w:rsid w:val="00B7708F"/>
    <w:rsid w:val="00B77296"/>
    <w:rsid w:val="00B772EA"/>
    <w:rsid w:val="00B77D6E"/>
    <w:rsid w:val="00B77E54"/>
    <w:rsid w:val="00B80459"/>
    <w:rsid w:val="00B805CC"/>
    <w:rsid w:val="00B813D9"/>
    <w:rsid w:val="00B8142A"/>
    <w:rsid w:val="00B81CA2"/>
    <w:rsid w:val="00B8285E"/>
    <w:rsid w:val="00B82920"/>
    <w:rsid w:val="00B829FB"/>
    <w:rsid w:val="00B82A49"/>
    <w:rsid w:val="00B82ACC"/>
    <w:rsid w:val="00B83004"/>
    <w:rsid w:val="00B831F3"/>
    <w:rsid w:val="00B8327D"/>
    <w:rsid w:val="00B83631"/>
    <w:rsid w:val="00B83E46"/>
    <w:rsid w:val="00B83E5C"/>
    <w:rsid w:val="00B83FCE"/>
    <w:rsid w:val="00B840F5"/>
    <w:rsid w:val="00B8446F"/>
    <w:rsid w:val="00B84569"/>
    <w:rsid w:val="00B8468B"/>
    <w:rsid w:val="00B8476E"/>
    <w:rsid w:val="00B84C6A"/>
    <w:rsid w:val="00B84E61"/>
    <w:rsid w:val="00B85423"/>
    <w:rsid w:val="00B85471"/>
    <w:rsid w:val="00B85B5A"/>
    <w:rsid w:val="00B85ED8"/>
    <w:rsid w:val="00B85F2D"/>
    <w:rsid w:val="00B86157"/>
    <w:rsid w:val="00B86A1D"/>
    <w:rsid w:val="00B86C11"/>
    <w:rsid w:val="00B870E7"/>
    <w:rsid w:val="00B8751A"/>
    <w:rsid w:val="00B87A51"/>
    <w:rsid w:val="00B87D92"/>
    <w:rsid w:val="00B87F20"/>
    <w:rsid w:val="00B9043C"/>
    <w:rsid w:val="00B906DE"/>
    <w:rsid w:val="00B90FDA"/>
    <w:rsid w:val="00B90FEF"/>
    <w:rsid w:val="00B91BB0"/>
    <w:rsid w:val="00B91ED7"/>
    <w:rsid w:val="00B92237"/>
    <w:rsid w:val="00B92356"/>
    <w:rsid w:val="00B92707"/>
    <w:rsid w:val="00B92753"/>
    <w:rsid w:val="00B928E6"/>
    <w:rsid w:val="00B9296F"/>
    <w:rsid w:val="00B92EF4"/>
    <w:rsid w:val="00B92F16"/>
    <w:rsid w:val="00B9342A"/>
    <w:rsid w:val="00B93B03"/>
    <w:rsid w:val="00B9420F"/>
    <w:rsid w:val="00B94651"/>
    <w:rsid w:val="00B9465F"/>
    <w:rsid w:val="00B946B9"/>
    <w:rsid w:val="00B948A7"/>
    <w:rsid w:val="00B94985"/>
    <w:rsid w:val="00B953B7"/>
    <w:rsid w:val="00B95653"/>
    <w:rsid w:val="00B95770"/>
    <w:rsid w:val="00B958B0"/>
    <w:rsid w:val="00B95A1A"/>
    <w:rsid w:val="00B95AB1"/>
    <w:rsid w:val="00B95AF6"/>
    <w:rsid w:val="00B95B4A"/>
    <w:rsid w:val="00B95E11"/>
    <w:rsid w:val="00B95EE4"/>
    <w:rsid w:val="00B95F5F"/>
    <w:rsid w:val="00B96093"/>
    <w:rsid w:val="00B962DD"/>
    <w:rsid w:val="00B9648D"/>
    <w:rsid w:val="00B9651C"/>
    <w:rsid w:val="00B9691D"/>
    <w:rsid w:val="00B96AB6"/>
    <w:rsid w:val="00B96BB6"/>
    <w:rsid w:val="00B96CE6"/>
    <w:rsid w:val="00B96E75"/>
    <w:rsid w:val="00B96FDA"/>
    <w:rsid w:val="00B975A6"/>
    <w:rsid w:val="00B97A26"/>
    <w:rsid w:val="00B97DF3"/>
    <w:rsid w:val="00BA01E0"/>
    <w:rsid w:val="00BA0399"/>
    <w:rsid w:val="00BA06D0"/>
    <w:rsid w:val="00BA0A41"/>
    <w:rsid w:val="00BA0A44"/>
    <w:rsid w:val="00BA0C47"/>
    <w:rsid w:val="00BA0D4A"/>
    <w:rsid w:val="00BA0EE4"/>
    <w:rsid w:val="00BA1146"/>
    <w:rsid w:val="00BA1295"/>
    <w:rsid w:val="00BA15E0"/>
    <w:rsid w:val="00BA1697"/>
    <w:rsid w:val="00BA18D0"/>
    <w:rsid w:val="00BA1A68"/>
    <w:rsid w:val="00BA1B06"/>
    <w:rsid w:val="00BA1CE9"/>
    <w:rsid w:val="00BA1EEE"/>
    <w:rsid w:val="00BA21D5"/>
    <w:rsid w:val="00BA261A"/>
    <w:rsid w:val="00BA28E8"/>
    <w:rsid w:val="00BA2A5C"/>
    <w:rsid w:val="00BA2C06"/>
    <w:rsid w:val="00BA2CB4"/>
    <w:rsid w:val="00BA2EDA"/>
    <w:rsid w:val="00BA3ACA"/>
    <w:rsid w:val="00BA3F2C"/>
    <w:rsid w:val="00BA44AC"/>
    <w:rsid w:val="00BA476C"/>
    <w:rsid w:val="00BA4A10"/>
    <w:rsid w:val="00BA4B00"/>
    <w:rsid w:val="00BA4BA2"/>
    <w:rsid w:val="00BA4CD2"/>
    <w:rsid w:val="00BA4E53"/>
    <w:rsid w:val="00BA5323"/>
    <w:rsid w:val="00BA5BB5"/>
    <w:rsid w:val="00BA5E36"/>
    <w:rsid w:val="00BA60EB"/>
    <w:rsid w:val="00BA6669"/>
    <w:rsid w:val="00BA6DC4"/>
    <w:rsid w:val="00BA6EF8"/>
    <w:rsid w:val="00BA756A"/>
    <w:rsid w:val="00BA7ADA"/>
    <w:rsid w:val="00BA7C64"/>
    <w:rsid w:val="00BA7DCC"/>
    <w:rsid w:val="00BA7E26"/>
    <w:rsid w:val="00BA7E8E"/>
    <w:rsid w:val="00BA7F1C"/>
    <w:rsid w:val="00BB06A8"/>
    <w:rsid w:val="00BB0961"/>
    <w:rsid w:val="00BB09DD"/>
    <w:rsid w:val="00BB0E01"/>
    <w:rsid w:val="00BB110A"/>
    <w:rsid w:val="00BB1293"/>
    <w:rsid w:val="00BB138F"/>
    <w:rsid w:val="00BB1443"/>
    <w:rsid w:val="00BB1516"/>
    <w:rsid w:val="00BB1567"/>
    <w:rsid w:val="00BB1D64"/>
    <w:rsid w:val="00BB20D2"/>
    <w:rsid w:val="00BB28CD"/>
    <w:rsid w:val="00BB2938"/>
    <w:rsid w:val="00BB297E"/>
    <w:rsid w:val="00BB29AD"/>
    <w:rsid w:val="00BB2AFB"/>
    <w:rsid w:val="00BB2D49"/>
    <w:rsid w:val="00BB2FFD"/>
    <w:rsid w:val="00BB3103"/>
    <w:rsid w:val="00BB36D0"/>
    <w:rsid w:val="00BB3788"/>
    <w:rsid w:val="00BB39F2"/>
    <w:rsid w:val="00BB39F6"/>
    <w:rsid w:val="00BB3B87"/>
    <w:rsid w:val="00BB3E69"/>
    <w:rsid w:val="00BB444A"/>
    <w:rsid w:val="00BB4D03"/>
    <w:rsid w:val="00BB4FA8"/>
    <w:rsid w:val="00BB4FC3"/>
    <w:rsid w:val="00BB5014"/>
    <w:rsid w:val="00BB5570"/>
    <w:rsid w:val="00BB5627"/>
    <w:rsid w:val="00BB5A9D"/>
    <w:rsid w:val="00BB5E9B"/>
    <w:rsid w:val="00BB5F96"/>
    <w:rsid w:val="00BB62F1"/>
    <w:rsid w:val="00BB6443"/>
    <w:rsid w:val="00BB649D"/>
    <w:rsid w:val="00BB685F"/>
    <w:rsid w:val="00BB69B3"/>
    <w:rsid w:val="00BB6B9D"/>
    <w:rsid w:val="00BB6C55"/>
    <w:rsid w:val="00BB6E51"/>
    <w:rsid w:val="00BB771A"/>
    <w:rsid w:val="00BB7C3D"/>
    <w:rsid w:val="00BB7E10"/>
    <w:rsid w:val="00BC007A"/>
    <w:rsid w:val="00BC0259"/>
    <w:rsid w:val="00BC0459"/>
    <w:rsid w:val="00BC04BA"/>
    <w:rsid w:val="00BC06A5"/>
    <w:rsid w:val="00BC0B30"/>
    <w:rsid w:val="00BC0B5F"/>
    <w:rsid w:val="00BC0EF1"/>
    <w:rsid w:val="00BC0F4C"/>
    <w:rsid w:val="00BC102A"/>
    <w:rsid w:val="00BC1045"/>
    <w:rsid w:val="00BC1075"/>
    <w:rsid w:val="00BC1118"/>
    <w:rsid w:val="00BC113E"/>
    <w:rsid w:val="00BC11E8"/>
    <w:rsid w:val="00BC14B0"/>
    <w:rsid w:val="00BC15D0"/>
    <w:rsid w:val="00BC1706"/>
    <w:rsid w:val="00BC18C0"/>
    <w:rsid w:val="00BC18D2"/>
    <w:rsid w:val="00BC1CB6"/>
    <w:rsid w:val="00BC215E"/>
    <w:rsid w:val="00BC2A4A"/>
    <w:rsid w:val="00BC2ACB"/>
    <w:rsid w:val="00BC2BB9"/>
    <w:rsid w:val="00BC2EF7"/>
    <w:rsid w:val="00BC3504"/>
    <w:rsid w:val="00BC36D9"/>
    <w:rsid w:val="00BC3766"/>
    <w:rsid w:val="00BC3A9F"/>
    <w:rsid w:val="00BC3D6D"/>
    <w:rsid w:val="00BC3ECD"/>
    <w:rsid w:val="00BC3F43"/>
    <w:rsid w:val="00BC3FF8"/>
    <w:rsid w:val="00BC4912"/>
    <w:rsid w:val="00BC5230"/>
    <w:rsid w:val="00BC5389"/>
    <w:rsid w:val="00BC56B4"/>
    <w:rsid w:val="00BC56E2"/>
    <w:rsid w:val="00BC583F"/>
    <w:rsid w:val="00BC5AF3"/>
    <w:rsid w:val="00BC5D4E"/>
    <w:rsid w:val="00BC6278"/>
    <w:rsid w:val="00BC6527"/>
    <w:rsid w:val="00BC67DE"/>
    <w:rsid w:val="00BC6CB9"/>
    <w:rsid w:val="00BC6D3E"/>
    <w:rsid w:val="00BC6F89"/>
    <w:rsid w:val="00BC7274"/>
    <w:rsid w:val="00BC7774"/>
    <w:rsid w:val="00BC7A68"/>
    <w:rsid w:val="00BC7DAF"/>
    <w:rsid w:val="00BD0448"/>
    <w:rsid w:val="00BD089B"/>
    <w:rsid w:val="00BD0D49"/>
    <w:rsid w:val="00BD0EB2"/>
    <w:rsid w:val="00BD1942"/>
    <w:rsid w:val="00BD19F2"/>
    <w:rsid w:val="00BD19FC"/>
    <w:rsid w:val="00BD1A8B"/>
    <w:rsid w:val="00BD1F4C"/>
    <w:rsid w:val="00BD2F90"/>
    <w:rsid w:val="00BD30FA"/>
    <w:rsid w:val="00BD3388"/>
    <w:rsid w:val="00BD3948"/>
    <w:rsid w:val="00BD3D69"/>
    <w:rsid w:val="00BD401A"/>
    <w:rsid w:val="00BD4913"/>
    <w:rsid w:val="00BD4A9B"/>
    <w:rsid w:val="00BD4AD8"/>
    <w:rsid w:val="00BD54C7"/>
    <w:rsid w:val="00BD54DB"/>
    <w:rsid w:val="00BD55AA"/>
    <w:rsid w:val="00BD59D2"/>
    <w:rsid w:val="00BD5C35"/>
    <w:rsid w:val="00BD5EED"/>
    <w:rsid w:val="00BD6047"/>
    <w:rsid w:val="00BD63CA"/>
    <w:rsid w:val="00BD63FE"/>
    <w:rsid w:val="00BD65DE"/>
    <w:rsid w:val="00BD68A4"/>
    <w:rsid w:val="00BD6B29"/>
    <w:rsid w:val="00BD707D"/>
    <w:rsid w:val="00BD71B3"/>
    <w:rsid w:val="00BD72C5"/>
    <w:rsid w:val="00BD7326"/>
    <w:rsid w:val="00BD7434"/>
    <w:rsid w:val="00BD75E1"/>
    <w:rsid w:val="00BD7C25"/>
    <w:rsid w:val="00BD7C6A"/>
    <w:rsid w:val="00BD7D89"/>
    <w:rsid w:val="00BE02B1"/>
    <w:rsid w:val="00BE0B41"/>
    <w:rsid w:val="00BE0C54"/>
    <w:rsid w:val="00BE0D19"/>
    <w:rsid w:val="00BE0DEB"/>
    <w:rsid w:val="00BE11E1"/>
    <w:rsid w:val="00BE124D"/>
    <w:rsid w:val="00BE15B1"/>
    <w:rsid w:val="00BE1638"/>
    <w:rsid w:val="00BE1D3A"/>
    <w:rsid w:val="00BE2964"/>
    <w:rsid w:val="00BE2A45"/>
    <w:rsid w:val="00BE2AEE"/>
    <w:rsid w:val="00BE2BE7"/>
    <w:rsid w:val="00BE3048"/>
    <w:rsid w:val="00BE3291"/>
    <w:rsid w:val="00BE3669"/>
    <w:rsid w:val="00BE36E7"/>
    <w:rsid w:val="00BE37F7"/>
    <w:rsid w:val="00BE3A0F"/>
    <w:rsid w:val="00BE3BB6"/>
    <w:rsid w:val="00BE48C0"/>
    <w:rsid w:val="00BE4C86"/>
    <w:rsid w:val="00BE4F13"/>
    <w:rsid w:val="00BE506E"/>
    <w:rsid w:val="00BE50B0"/>
    <w:rsid w:val="00BE5195"/>
    <w:rsid w:val="00BE53B0"/>
    <w:rsid w:val="00BE54B4"/>
    <w:rsid w:val="00BE594D"/>
    <w:rsid w:val="00BE5B2C"/>
    <w:rsid w:val="00BE5FE6"/>
    <w:rsid w:val="00BE63AC"/>
    <w:rsid w:val="00BE6551"/>
    <w:rsid w:val="00BE6A71"/>
    <w:rsid w:val="00BE6C66"/>
    <w:rsid w:val="00BE7219"/>
    <w:rsid w:val="00BE756B"/>
    <w:rsid w:val="00BE7762"/>
    <w:rsid w:val="00BE7943"/>
    <w:rsid w:val="00BE7A9F"/>
    <w:rsid w:val="00BE7D77"/>
    <w:rsid w:val="00BE7E3B"/>
    <w:rsid w:val="00BE7E3D"/>
    <w:rsid w:val="00BF0061"/>
    <w:rsid w:val="00BF03D5"/>
    <w:rsid w:val="00BF0580"/>
    <w:rsid w:val="00BF0AAF"/>
    <w:rsid w:val="00BF0C63"/>
    <w:rsid w:val="00BF0D0B"/>
    <w:rsid w:val="00BF115E"/>
    <w:rsid w:val="00BF11C9"/>
    <w:rsid w:val="00BF1443"/>
    <w:rsid w:val="00BF1521"/>
    <w:rsid w:val="00BF172B"/>
    <w:rsid w:val="00BF19C1"/>
    <w:rsid w:val="00BF20A6"/>
    <w:rsid w:val="00BF20CA"/>
    <w:rsid w:val="00BF21E5"/>
    <w:rsid w:val="00BF2303"/>
    <w:rsid w:val="00BF2C37"/>
    <w:rsid w:val="00BF2CE3"/>
    <w:rsid w:val="00BF3E3A"/>
    <w:rsid w:val="00BF4443"/>
    <w:rsid w:val="00BF4C75"/>
    <w:rsid w:val="00BF4EB2"/>
    <w:rsid w:val="00BF4F8B"/>
    <w:rsid w:val="00BF51CD"/>
    <w:rsid w:val="00BF53F1"/>
    <w:rsid w:val="00BF55D8"/>
    <w:rsid w:val="00BF59F0"/>
    <w:rsid w:val="00BF5DB0"/>
    <w:rsid w:val="00BF5FB8"/>
    <w:rsid w:val="00BF61B0"/>
    <w:rsid w:val="00BF6338"/>
    <w:rsid w:val="00BF6555"/>
    <w:rsid w:val="00BF655E"/>
    <w:rsid w:val="00BF66FF"/>
    <w:rsid w:val="00BF6807"/>
    <w:rsid w:val="00BF684C"/>
    <w:rsid w:val="00BF69EC"/>
    <w:rsid w:val="00BF7247"/>
    <w:rsid w:val="00BF726B"/>
    <w:rsid w:val="00BF74DB"/>
    <w:rsid w:val="00BF78B4"/>
    <w:rsid w:val="00BF7B7F"/>
    <w:rsid w:val="00BF7BEC"/>
    <w:rsid w:val="00BF7D54"/>
    <w:rsid w:val="00BF7EAC"/>
    <w:rsid w:val="00C00A40"/>
    <w:rsid w:val="00C00A5D"/>
    <w:rsid w:val="00C00CF6"/>
    <w:rsid w:val="00C01895"/>
    <w:rsid w:val="00C01A66"/>
    <w:rsid w:val="00C01D6D"/>
    <w:rsid w:val="00C01D71"/>
    <w:rsid w:val="00C01D9C"/>
    <w:rsid w:val="00C02391"/>
    <w:rsid w:val="00C0252A"/>
    <w:rsid w:val="00C025E9"/>
    <w:rsid w:val="00C02651"/>
    <w:rsid w:val="00C02AA8"/>
    <w:rsid w:val="00C02B81"/>
    <w:rsid w:val="00C02B94"/>
    <w:rsid w:val="00C02DD9"/>
    <w:rsid w:val="00C02E9C"/>
    <w:rsid w:val="00C033F3"/>
    <w:rsid w:val="00C037A1"/>
    <w:rsid w:val="00C0385B"/>
    <w:rsid w:val="00C03B36"/>
    <w:rsid w:val="00C04405"/>
    <w:rsid w:val="00C044D2"/>
    <w:rsid w:val="00C04BD8"/>
    <w:rsid w:val="00C04E94"/>
    <w:rsid w:val="00C0526B"/>
    <w:rsid w:val="00C052ED"/>
    <w:rsid w:val="00C05330"/>
    <w:rsid w:val="00C056B4"/>
    <w:rsid w:val="00C05B7E"/>
    <w:rsid w:val="00C05C54"/>
    <w:rsid w:val="00C06028"/>
    <w:rsid w:val="00C06094"/>
    <w:rsid w:val="00C06228"/>
    <w:rsid w:val="00C063F4"/>
    <w:rsid w:val="00C066E9"/>
    <w:rsid w:val="00C068D9"/>
    <w:rsid w:val="00C068F0"/>
    <w:rsid w:val="00C068F9"/>
    <w:rsid w:val="00C06AA8"/>
    <w:rsid w:val="00C06BFA"/>
    <w:rsid w:val="00C06EE3"/>
    <w:rsid w:val="00C075E3"/>
    <w:rsid w:val="00C075FD"/>
    <w:rsid w:val="00C076F1"/>
    <w:rsid w:val="00C07728"/>
    <w:rsid w:val="00C07950"/>
    <w:rsid w:val="00C07DFC"/>
    <w:rsid w:val="00C102A8"/>
    <w:rsid w:val="00C10482"/>
    <w:rsid w:val="00C107B9"/>
    <w:rsid w:val="00C10824"/>
    <w:rsid w:val="00C1088B"/>
    <w:rsid w:val="00C109B0"/>
    <w:rsid w:val="00C10A9E"/>
    <w:rsid w:val="00C10AD5"/>
    <w:rsid w:val="00C10CD1"/>
    <w:rsid w:val="00C110DF"/>
    <w:rsid w:val="00C111D9"/>
    <w:rsid w:val="00C1128E"/>
    <w:rsid w:val="00C113BD"/>
    <w:rsid w:val="00C1156C"/>
    <w:rsid w:val="00C115B8"/>
    <w:rsid w:val="00C118A5"/>
    <w:rsid w:val="00C11921"/>
    <w:rsid w:val="00C119DA"/>
    <w:rsid w:val="00C1202E"/>
    <w:rsid w:val="00C121F2"/>
    <w:rsid w:val="00C123B5"/>
    <w:rsid w:val="00C125EA"/>
    <w:rsid w:val="00C12687"/>
    <w:rsid w:val="00C132F1"/>
    <w:rsid w:val="00C133AA"/>
    <w:rsid w:val="00C13894"/>
    <w:rsid w:val="00C13A4A"/>
    <w:rsid w:val="00C13BAB"/>
    <w:rsid w:val="00C13E22"/>
    <w:rsid w:val="00C14413"/>
    <w:rsid w:val="00C14427"/>
    <w:rsid w:val="00C14AFA"/>
    <w:rsid w:val="00C14E2E"/>
    <w:rsid w:val="00C14E7F"/>
    <w:rsid w:val="00C1512F"/>
    <w:rsid w:val="00C15162"/>
    <w:rsid w:val="00C155A7"/>
    <w:rsid w:val="00C159A9"/>
    <w:rsid w:val="00C15A78"/>
    <w:rsid w:val="00C15B4A"/>
    <w:rsid w:val="00C15BE4"/>
    <w:rsid w:val="00C15C51"/>
    <w:rsid w:val="00C161D7"/>
    <w:rsid w:val="00C1634A"/>
    <w:rsid w:val="00C163BB"/>
    <w:rsid w:val="00C1681F"/>
    <w:rsid w:val="00C16B28"/>
    <w:rsid w:val="00C17079"/>
    <w:rsid w:val="00C17099"/>
    <w:rsid w:val="00C1739D"/>
    <w:rsid w:val="00C1775F"/>
    <w:rsid w:val="00C17B1C"/>
    <w:rsid w:val="00C17E51"/>
    <w:rsid w:val="00C17F1D"/>
    <w:rsid w:val="00C20356"/>
    <w:rsid w:val="00C20800"/>
    <w:rsid w:val="00C20C18"/>
    <w:rsid w:val="00C20C74"/>
    <w:rsid w:val="00C20F4D"/>
    <w:rsid w:val="00C21369"/>
    <w:rsid w:val="00C21375"/>
    <w:rsid w:val="00C2178E"/>
    <w:rsid w:val="00C21E21"/>
    <w:rsid w:val="00C221D4"/>
    <w:rsid w:val="00C22444"/>
    <w:rsid w:val="00C224FD"/>
    <w:rsid w:val="00C225B0"/>
    <w:rsid w:val="00C225DC"/>
    <w:rsid w:val="00C226B8"/>
    <w:rsid w:val="00C22C9E"/>
    <w:rsid w:val="00C23448"/>
    <w:rsid w:val="00C2356F"/>
    <w:rsid w:val="00C23796"/>
    <w:rsid w:val="00C23964"/>
    <w:rsid w:val="00C23A49"/>
    <w:rsid w:val="00C23ADC"/>
    <w:rsid w:val="00C23B8C"/>
    <w:rsid w:val="00C247E0"/>
    <w:rsid w:val="00C24B5A"/>
    <w:rsid w:val="00C24CA0"/>
    <w:rsid w:val="00C24F64"/>
    <w:rsid w:val="00C2521E"/>
    <w:rsid w:val="00C2541E"/>
    <w:rsid w:val="00C2545C"/>
    <w:rsid w:val="00C25568"/>
    <w:rsid w:val="00C25761"/>
    <w:rsid w:val="00C2595A"/>
    <w:rsid w:val="00C25A7F"/>
    <w:rsid w:val="00C25D7A"/>
    <w:rsid w:val="00C2666D"/>
    <w:rsid w:val="00C26C49"/>
    <w:rsid w:val="00C26CC0"/>
    <w:rsid w:val="00C26D91"/>
    <w:rsid w:val="00C26FF4"/>
    <w:rsid w:val="00C27233"/>
    <w:rsid w:val="00C275EF"/>
    <w:rsid w:val="00C27C87"/>
    <w:rsid w:val="00C27E25"/>
    <w:rsid w:val="00C27F2B"/>
    <w:rsid w:val="00C3034B"/>
    <w:rsid w:val="00C30536"/>
    <w:rsid w:val="00C305D5"/>
    <w:rsid w:val="00C306DA"/>
    <w:rsid w:val="00C30804"/>
    <w:rsid w:val="00C3080E"/>
    <w:rsid w:val="00C309E3"/>
    <w:rsid w:val="00C30BA2"/>
    <w:rsid w:val="00C30E68"/>
    <w:rsid w:val="00C30E96"/>
    <w:rsid w:val="00C30FDE"/>
    <w:rsid w:val="00C3106B"/>
    <w:rsid w:val="00C31606"/>
    <w:rsid w:val="00C31A6C"/>
    <w:rsid w:val="00C32005"/>
    <w:rsid w:val="00C3202E"/>
    <w:rsid w:val="00C320EE"/>
    <w:rsid w:val="00C325A8"/>
    <w:rsid w:val="00C327D4"/>
    <w:rsid w:val="00C327F5"/>
    <w:rsid w:val="00C32CD6"/>
    <w:rsid w:val="00C333C8"/>
    <w:rsid w:val="00C33403"/>
    <w:rsid w:val="00C337B6"/>
    <w:rsid w:val="00C33801"/>
    <w:rsid w:val="00C33BAB"/>
    <w:rsid w:val="00C340B6"/>
    <w:rsid w:val="00C34147"/>
    <w:rsid w:val="00C34292"/>
    <w:rsid w:val="00C344E0"/>
    <w:rsid w:val="00C347E0"/>
    <w:rsid w:val="00C34BAA"/>
    <w:rsid w:val="00C34D2D"/>
    <w:rsid w:val="00C34E01"/>
    <w:rsid w:val="00C34EBA"/>
    <w:rsid w:val="00C34F93"/>
    <w:rsid w:val="00C3504A"/>
    <w:rsid w:val="00C3549D"/>
    <w:rsid w:val="00C36330"/>
    <w:rsid w:val="00C364F8"/>
    <w:rsid w:val="00C369C9"/>
    <w:rsid w:val="00C36B4F"/>
    <w:rsid w:val="00C36F63"/>
    <w:rsid w:val="00C3712C"/>
    <w:rsid w:val="00C3714D"/>
    <w:rsid w:val="00C37A92"/>
    <w:rsid w:val="00C402D4"/>
    <w:rsid w:val="00C403D4"/>
    <w:rsid w:val="00C40516"/>
    <w:rsid w:val="00C405AB"/>
    <w:rsid w:val="00C40A8D"/>
    <w:rsid w:val="00C40AD7"/>
    <w:rsid w:val="00C40B46"/>
    <w:rsid w:val="00C40BF7"/>
    <w:rsid w:val="00C40CC1"/>
    <w:rsid w:val="00C40CD9"/>
    <w:rsid w:val="00C40E95"/>
    <w:rsid w:val="00C41436"/>
    <w:rsid w:val="00C41476"/>
    <w:rsid w:val="00C414BA"/>
    <w:rsid w:val="00C414BF"/>
    <w:rsid w:val="00C416B6"/>
    <w:rsid w:val="00C4178D"/>
    <w:rsid w:val="00C41956"/>
    <w:rsid w:val="00C41D8E"/>
    <w:rsid w:val="00C426EE"/>
    <w:rsid w:val="00C4287E"/>
    <w:rsid w:val="00C42A79"/>
    <w:rsid w:val="00C42D62"/>
    <w:rsid w:val="00C430D8"/>
    <w:rsid w:val="00C43631"/>
    <w:rsid w:val="00C43A20"/>
    <w:rsid w:val="00C43BBB"/>
    <w:rsid w:val="00C43D98"/>
    <w:rsid w:val="00C43E23"/>
    <w:rsid w:val="00C442C0"/>
    <w:rsid w:val="00C4488C"/>
    <w:rsid w:val="00C449E0"/>
    <w:rsid w:val="00C44FCF"/>
    <w:rsid w:val="00C451BC"/>
    <w:rsid w:val="00C4560F"/>
    <w:rsid w:val="00C45C41"/>
    <w:rsid w:val="00C45DCC"/>
    <w:rsid w:val="00C4600B"/>
    <w:rsid w:val="00C4648D"/>
    <w:rsid w:val="00C46BA7"/>
    <w:rsid w:val="00C46F8D"/>
    <w:rsid w:val="00C4776F"/>
    <w:rsid w:val="00C47BC8"/>
    <w:rsid w:val="00C47EE8"/>
    <w:rsid w:val="00C50190"/>
    <w:rsid w:val="00C50778"/>
    <w:rsid w:val="00C5077C"/>
    <w:rsid w:val="00C50CB3"/>
    <w:rsid w:val="00C50F84"/>
    <w:rsid w:val="00C51429"/>
    <w:rsid w:val="00C5156F"/>
    <w:rsid w:val="00C51589"/>
    <w:rsid w:val="00C51623"/>
    <w:rsid w:val="00C51A5D"/>
    <w:rsid w:val="00C51F9E"/>
    <w:rsid w:val="00C52210"/>
    <w:rsid w:val="00C525C8"/>
    <w:rsid w:val="00C52BBA"/>
    <w:rsid w:val="00C52C5D"/>
    <w:rsid w:val="00C52D28"/>
    <w:rsid w:val="00C53084"/>
    <w:rsid w:val="00C53193"/>
    <w:rsid w:val="00C53458"/>
    <w:rsid w:val="00C53676"/>
    <w:rsid w:val="00C537CC"/>
    <w:rsid w:val="00C5398F"/>
    <w:rsid w:val="00C53DC0"/>
    <w:rsid w:val="00C54318"/>
    <w:rsid w:val="00C545AC"/>
    <w:rsid w:val="00C5463D"/>
    <w:rsid w:val="00C54646"/>
    <w:rsid w:val="00C5491D"/>
    <w:rsid w:val="00C54A22"/>
    <w:rsid w:val="00C54B45"/>
    <w:rsid w:val="00C55035"/>
    <w:rsid w:val="00C5526A"/>
    <w:rsid w:val="00C5574E"/>
    <w:rsid w:val="00C5588D"/>
    <w:rsid w:val="00C55AC3"/>
    <w:rsid w:val="00C55E7C"/>
    <w:rsid w:val="00C55F00"/>
    <w:rsid w:val="00C5604A"/>
    <w:rsid w:val="00C5697E"/>
    <w:rsid w:val="00C56CCD"/>
    <w:rsid w:val="00C56DD3"/>
    <w:rsid w:val="00C57002"/>
    <w:rsid w:val="00C57141"/>
    <w:rsid w:val="00C574C8"/>
    <w:rsid w:val="00C57993"/>
    <w:rsid w:val="00C57B9D"/>
    <w:rsid w:val="00C6000A"/>
    <w:rsid w:val="00C605C6"/>
    <w:rsid w:val="00C60B63"/>
    <w:rsid w:val="00C612B2"/>
    <w:rsid w:val="00C61343"/>
    <w:rsid w:val="00C613B0"/>
    <w:rsid w:val="00C61595"/>
    <w:rsid w:val="00C61669"/>
    <w:rsid w:val="00C61723"/>
    <w:rsid w:val="00C61ADC"/>
    <w:rsid w:val="00C61B23"/>
    <w:rsid w:val="00C61CEF"/>
    <w:rsid w:val="00C61FB0"/>
    <w:rsid w:val="00C62334"/>
    <w:rsid w:val="00C62689"/>
    <w:rsid w:val="00C62780"/>
    <w:rsid w:val="00C62E6C"/>
    <w:rsid w:val="00C6317A"/>
    <w:rsid w:val="00C631E3"/>
    <w:rsid w:val="00C63AF2"/>
    <w:rsid w:val="00C63EFC"/>
    <w:rsid w:val="00C64046"/>
    <w:rsid w:val="00C642E3"/>
    <w:rsid w:val="00C643FA"/>
    <w:rsid w:val="00C6448D"/>
    <w:rsid w:val="00C64ECA"/>
    <w:rsid w:val="00C64EE9"/>
    <w:rsid w:val="00C652F7"/>
    <w:rsid w:val="00C65819"/>
    <w:rsid w:val="00C65B5F"/>
    <w:rsid w:val="00C65BC0"/>
    <w:rsid w:val="00C65E4B"/>
    <w:rsid w:val="00C65E90"/>
    <w:rsid w:val="00C6614D"/>
    <w:rsid w:val="00C662D3"/>
    <w:rsid w:val="00C6656E"/>
    <w:rsid w:val="00C66B00"/>
    <w:rsid w:val="00C66E8D"/>
    <w:rsid w:val="00C673B8"/>
    <w:rsid w:val="00C6743B"/>
    <w:rsid w:val="00C67822"/>
    <w:rsid w:val="00C6786F"/>
    <w:rsid w:val="00C67F0A"/>
    <w:rsid w:val="00C704AF"/>
    <w:rsid w:val="00C7065A"/>
    <w:rsid w:val="00C7076F"/>
    <w:rsid w:val="00C70895"/>
    <w:rsid w:val="00C708F4"/>
    <w:rsid w:val="00C70AAC"/>
    <w:rsid w:val="00C70DBF"/>
    <w:rsid w:val="00C711E5"/>
    <w:rsid w:val="00C71AA0"/>
    <w:rsid w:val="00C71DB7"/>
    <w:rsid w:val="00C71E52"/>
    <w:rsid w:val="00C71F78"/>
    <w:rsid w:val="00C72141"/>
    <w:rsid w:val="00C72191"/>
    <w:rsid w:val="00C722AD"/>
    <w:rsid w:val="00C723E5"/>
    <w:rsid w:val="00C724C0"/>
    <w:rsid w:val="00C727DC"/>
    <w:rsid w:val="00C72ACA"/>
    <w:rsid w:val="00C72DD3"/>
    <w:rsid w:val="00C72DE1"/>
    <w:rsid w:val="00C72F9C"/>
    <w:rsid w:val="00C73095"/>
    <w:rsid w:val="00C736E4"/>
    <w:rsid w:val="00C73732"/>
    <w:rsid w:val="00C737D7"/>
    <w:rsid w:val="00C73B3D"/>
    <w:rsid w:val="00C73FCF"/>
    <w:rsid w:val="00C7417D"/>
    <w:rsid w:val="00C74D94"/>
    <w:rsid w:val="00C74DDC"/>
    <w:rsid w:val="00C74E9B"/>
    <w:rsid w:val="00C75368"/>
    <w:rsid w:val="00C754D6"/>
    <w:rsid w:val="00C75B4D"/>
    <w:rsid w:val="00C75DAE"/>
    <w:rsid w:val="00C75DB8"/>
    <w:rsid w:val="00C75E16"/>
    <w:rsid w:val="00C75FA5"/>
    <w:rsid w:val="00C763CD"/>
    <w:rsid w:val="00C765C9"/>
    <w:rsid w:val="00C76A60"/>
    <w:rsid w:val="00C772D5"/>
    <w:rsid w:val="00C779C5"/>
    <w:rsid w:val="00C80113"/>
    <w:rsid w:val="00C802C5"/>
    <w:rsid w:val="00C802E8"/>
    <w:rsid w:val="00C8066E"/>
    <w:rsid w:val="00C80851"/>
    <w:rsid w:val="00C80A31"/>
    <w:rsid w:val="00C80C7F"/>
    <w:rsid w:val="00C80D86"/>
    <w:rsid w:val="00C818F8"/>
    <w:rsid w:val="00C81B0E"/>
    <w:rsid w:val="00C81B6E"/>
    <w:rsid w:val="00C81C35"/>
    <w:rsid w:val="00C81C38"/>
    <w:rsid w:val="00C81CA7"/>
    <w:rsid w:val="00C82187"/>
    <w:rsid w:val="00C821B2"/>
    <w:rsid w:val="00C8257B"/>
    <w:rsid w:val="00C826E7"/>
    <w:rsid w:val="00C82870"/>
    <w:rsid w:val="00C82F58"/>
    <w:rsid w:val="00C8309C"/>
    <w:rsid w:val="00C831A0"/>
    <w:rsid w:val="00C836C8"/>
    <w:rsid w:val="00C83962"/>
    <w:rsid w:val="00C83A32"/>
    <w:rsid w:val="00C83B0D"/>
    <w:rsid w:val="00C83C1B"/>
    <w:rsid w:val="00C83C27"/>
    <w:rsid w:val="00C83DDD"/>
    <w:rsid w:val="00C84178"/>
    <w:rsid w:val="00C84841"/>
    <w:rsid w:val="00C8486F"/>
    <w:rsid w:val="00C84B47"/>
    <w:rsid w:val="00C84BC4"/>
    <w:rsid w:val="00C84C39"/>
    <w:rsid w:val="00C84EBC"/>
    <w:rsid w:val="00C85293"/>
    <w:rsid w:val="00C85505"/>
    <w:rsid w:val="00C855A8"/>
    <w:rsid w:val="00C85620"/>
    <w:rsid w:val="00C85CEA"/>
    <w:rsid w:val="00C85D4C"/>
    <w:rsid w:val="00C862C3"/>
    <w:rsid w:val="00C866BA"/>
    <w:rsid w:val="00C86954"/>
    <w:rsid w:val="00C869A0"/>
    <w:rsid w:val="00C869EE"/>
    <w:rsid w:val="00C86E0D"/>
    <w:rsid w:val="00C87473"/>
    <w:rsid w:val="00C87E4E"/>
    <w:rsid w:val="00C905AB"/>
    <w:rsid w:val="00C905E3"/>
    <w:rsid w:val="00C906F0"/>
    <w:rsid w:val="00C909A8"/>
    <w:rsid w:val="00C909DD"/>
    <w:rsid w:val="00C90A9D"/>
    <w:rsid w:val="00C90ECE"/>
    <w:rsid w:val="00C9122D"/>
    <w:rsid w:val="00C912E4"/>
    <w:rsid w:val="00C9148B"/>
    <w:rsid w:val="00C919BE"/>
    <w:rsid w:val="00C91B96"/>
    <w:rsid w:val="00C91F42"/>
    <w:rsid w:val="00C92559"/>
    <w:rsid w:val="00C925DA"/>
    <w:rsid w:val="00C926F3"/>
    <w:rsid w:val="00C92844"/>
    <w:rsid w:val="00C92AFD"/>
    <w:rsid w:val="00C92B76"/>
    <w:rsid w:val="00C92D66"/>
    <w:rsid w:val="00C92EB9"/>
    <w:rsid w:val="00C932D9"/>
    <w:rsid w:val="00C93386"/>
    <w:rsid w:val="00C93854"/>
    <w:rsid w:val="00C9387F"/>
    <w:rsid w:val="00C9394B"/>
    <w:rsid w:val="00C93C4C"/>
    <w:rsid w:val="00C93DF9"/>
    <w:rsid w:val="00C93E4A"/>
    <w:rsid w:val="00C940D1"/>
    <w:rsid w:val="00C94504"/>
    <w:rsid w:val="00C94720"/>
    <w:rsid w:val="00C94A5B"/>
    <w:rsid w:val="00C94C7F"/>
    <w:rsid w:val="00C94EAD"/>
    <w:rsid w:val="00C9558F"/>
    <w:rsid w:val="00C95B95"/>
    <w:rsid w:val="00C95FB7"/>
    <w:rsid w:val="00C9601B"/>
    <w:rsid w:val="00C96193"/>
    <w:rsid w:val="00C96F03"/>
    <w:rsid w:val="00C9711E"/>
    <w:rsid w:val="00C971D7"/>
    <w:rsid w:val="00C9728A"/>
    <w:rsid w:val="00C97733"/>
    <w:rsid w:val="00C97804"/>
    <w:rsid w:val="00C97C1F"/>
    <w:rsid w:val="00C97EC7"/>
    <w:rsid w:val="00CA0469"/>
    <w:rsid w:val="00CA04B6"/>
    <w:rsid w:val="00CA0683"/>
    <w:rsid w:val="00CA0DBB"/>
    <w:rsid w:val="00CA100B"/>
    <w:rsid w:val="00CA1084"/>
    <w:rsid w:val="00CA1110"/>
    <w:rsid w:val="00CA1697"/>
    <w:rsid w:val="00CA1885"/>
    <w:rsid w:val="00CA1A3E"/>
    <w:rsid w:val="00CA1AD1"/>
    <w:rsid w:val="00CA1B3A"/>
    <w:rsid w:val="00CA1CAC"/>
    <w:rsid w:val="00CA1D3F"/>
    <w:rsid w:val="00CA1FF3"/>
    <w:rsid w:val="00CA2140"/>
    <w:rsid w:val="00CA2194"/>
    <w:rsid w:val="00CA21D5"/>
    <w:rsid w:val="00CA2355"/>
    <w:rsid w:val="00CA250D"/>
    <w:rsid w:val="00CA2644"/>
    <w:rsid w:val="00CA2714"/>
    <w:rsid w:val="00CA27F1"/>
    <w:rsid w:val="00CA2E22"/>
    <w:rsid w:val="00CA2F47"/>
    <w:rsid w:val="00CA3247"/>
    <w:rsid w:val="00CA38EF"/>
    <w:rsid w:val="00CA3AFF"/>
    <w:rsid w:val="00CA3C3B"/>
    <w:rsid w:val="00CA3DCF"/>
    <w:rsid w:val="00CA4296"/>
    <w:rsid w:val="00CA45E9"/>
    <w:rsid w:val="00CA4742"/>
    <w:rsid w:val="00CA4904"/>
    <w:rsid w:val="00CA4B73"/>
    <w:rsid w:val="00CA4EAC"/>
    <w:rsid w:val="00CA5C7E"/>
    <w:rsid w:val="00CA6281"/>
    <w:rsid w:val="00CA686C"/>
    <w:rsid w:val="00CA699D"/>
    <w:rsid w:val="00CA69D4"/>
    <w:rsid w:val="00CA6B8D"/>
    <w:rsid w:val="00CA715D"/>
    <w:rsid w:val="00CA71D5"/>
    <w:rsid w:val="00CA75C6"/>
    <w:rsid w:val="00CA778F"/>
    <w:rsid w:val="00CA79C9"/>
    <w:rsid w:val="00CA7B20"/>
    <w:rsid w:val="00CA7F91"/>
    <w:rsid w:val="00CB0279"/>
    <w:rsid w:val="00CB060B"/>
    <w:rsid w:val="00CB09A4"/>
    <w:rsid w:val="00CB0A8A"/>
    <w:rsid w:val="00CB0D71"/>
    <w:rsid w:val="00CB0E4A"/>
    <w:rsid w:val="00CB0F42"/>
    <w:rsid w:val="00CB1358"/>
    <w:rsid w:val="00CB1D05"/>
    <w:rsid w:val="00CB2615"/>
    <w:rsid w:val="00CB26A9"/>
    <w:rsid w:val="00CB270E"/>
    <w:rsid w:val="00CB3035"/>
    <w:rsid w:val="00CB312B"/>
    <w:rsid w:val="00CB322F"/>
    <w:rsid w:val="00CB346F"/>
    <w:rsid w:val="00CB35E3"/>
    <w:rsid w:val="00CB3789"/>
    <w:rsid w:val="00CB37B0"/>
    <w:rsid w:val="00CB3946"/>
    <w:rsid w:val="00CB3C66"/>
    <w:rsid w:val="00CB3CA4"/>
    <w:rsid w:val="00CB3D43"/>
    <w:rsid w:val="00CB3EF5"/>
    <w:rsid w:val="00CB40DF"/>
    <w:rsid w:val="00CB4143"/>
    <w:rsid w:val="00CB41E4"/>
    <w:rsid w:val="00CB46CA"/>
    <w:rsid w:val="00CB470B"/>
    <w:rsid w:val="00CB48DA"/>
    <w:rsid w:val="00CB48F0"/>
    <w:rsid w:val="00CB51BE"/>
    <w:rsid w:val="00CB543D"/>
    <w:rsid w:val="00CB5481"/>
    <w:rsid w:val="00CB5816"/>
    <w:rsid w:val="00CB59AB"/>
    <w:rsid w:val="00CB5F98"/>
    <w:rsid w:val="00CB5FCF"/>
    <w:rsid w:val="00CB613D"/>
    <w:rsid w:val="00CB623C"/>
    <w:rsid w:val="00CB6257"/>
    <w:rsid w:val="00CB677C"/>
    <w:rsid w:val="00CB6887"/>
    <w:rsid w:val="00CB6BBE"/>
    <w:rsid w:val="00CB6CD6"/>
    <w:rsid w:val="00CB745A"/>
    <w:rsid w:val="00CB7ADB"/>
    <w:rsid w:val="00CB7AE0"/>
    <w:rsid w:val="00CB7E1D"/>
    <w:rsid w:val="00CC018E"/>
    <w:rsid w:val="00CC04D8"/>
    <w:rsid w:val="00CC07A3"/>
    <w:rsid w:val="00CC089B"/>
    <w:rsid w:val="00CC09E6"/>
    <w:rsid w:val="00CC0A42"/>
    <w:rsid w:val="00CC171C"/>
    <w:rsid w:val="00CC178A"/>
    <w:rsid w:val="00CC1A42"/>
    <w:rsid w:val="00CC1CFC"/>
    <w:rsid w:val="00CC1DC4"/>
    <w:rsid w:val="00CC1E33"/>
    <w:rsid w:val="00CC1EBF"/>
    <w:rsid w:val="00CC2182"/>
    <w:rsid w:val="00CC23E6"/>
    <w:rsid w:val="00CC24C8"/>
    <w:rsid w:val="00CC272A"/>
    <w:rsid w:val="00CC2801"/>
    <w:rsid w:val="00CC289A"/>
    <w:rsid w:val="00CC2AB5"/>
    <w:rsid w:val="00CC2B42"/>
    <w:rsid w:val="00CC2C8A"/>
    <w:rsid w:val="00CC2D56"/>
    <w:rsid w:val="00CC302D"/>
    <w:rsid w:val="00CC3170"/>
    <w:rsid w:val="00CC331F"/>
    <w:rsid w:val="00CC3850"/>
    <w:rsid w:val="00CC3D1B"/>
    <w:rsid w:val="00CC3EAE"/>
    <w:rsid w:val="00CC41F7"/>
    <w:rsid w:val="00CC4214"/>
    <w:rsid w:val="00CC4400"/>
    <w:rsid w:val="00CC4422"/>
    <w:rsid w:val="00CC44CB"/>
    <w:rsid w:val="00CC48C5"/>
    <w:rsid w:val="00CC4B88"/>
    <w:rsid w:val="00CC5356"/>
    <w:rsid w:val="00CC53C4"/>
    <w:rsid w:val="00CC573B"/>
    <w:rsid w:val="00CC584F"/>
    <w:rsid w:val="00CC5A07"/>
    <w:rsid w:val="00CC5C45"/>
    <w:rsid w:val="00CC652E"/>
    <w:rsid w:val="00CC6585"/>
    <w:rsid w:val="00CC694C"/>
    <w:rsid w:val="00CC6B39"/>
    <w:rsid w:val="00CC6E6C"/>
    <w:rsid w:val="00CC73DC"/>
    <w:rsid w:val="00CC745F"/>
    <w:rsid w:val="00CC759E"/>
    <w:rsid w:val="00CC7E5E"/>
    <w:rsid w:val="00CC7FED"/>
    <w:rsid w:val="00CD0403"/>
    <w:rsid w:val="00CD0604"/>
    <w:rsid w:val="00CD0972"/>
    <w:rsid w:val="00CD0AE5"/>
    <w:rsid w:val="00CD0BB9"/>
    <w:rsid w:val="00CD0CE1"/>
    <w:rsid w:val="00CD1139"/>
    <w:rsid w:val="00CD115C"/>
    <w:rsid w:val="00CD1223"/>
    <w:rsid w:val="00CD1BD1"/>
    <w:rsid w:val="00CD1FD2"/>
    <w:rsid w:val="00CD20F4"/>
    <w:rsid w:val="00CD2267"/>
    <w:rsid w:val="00CD22F3"/>
    <w:rsid w:val="00CD282B"/>
    <w:rsid w:val="00CD2981"/>
    <w:rsid w:val="00CD2DB8"/>
    <w:rsid w:val="00CD2F20"/>
    <w:rsid w:val="00CD307C"/>
    <w:rsid w:val="00CD32CB"/>
    <w:rsid w:val="00CD37B0"/>
    <w:rsid w:val="00CD391B"/>
    <w:rsid w:val="00CD3B73"/>
    <w:rsid w:val="00CD3D46"/>
    <w:rsid w:val="00CD484D"/>
    <w:rsid w:val="00CD4A7E"/>
    <w:rsid w:val="00CD4BEE"/>
    <w:rsid w:val="00CD4DE8"/>
    <w:rsid w:val="00CD4EE1"/>
    <w:rsid w:val="00CD4F73"/>
    <w:rsid w:val="00CD5054"/>
    <w:rsid w:val="00CD52E4"/>
    <w:rsid w:val="00CD5437"/>
    <w:rsid w:val="00CD55A8"/>
    <w:rsid w:val="00CD5AAA"/>
    <w:rsid w:val="00CD5E9B"/>
    <w:rsid w:val="00CD63D6"/>
    <w:rsid w:val="00CD650F"/>
    <w:rsid w:val="00CD6774"/>
    <w:rsid w:val="00CD67B7"/>
    <w:rsid w:val="00CD6A6B"/>
    <w:rsid w:val="00CD6B38"/>
    <w:rsid w:val="00CD6CCE"/>
    <w:rsid w:val="00CD774F"/>
    <w:rsid w:val="00CD7949"/>
    <w:rsid w:val="00CD7970"/>
    <w:rsid w:val="00CD7A02"/>
    <w:rsid w:val="00CD7FC7"/>
    <w:rsid w:val="00CE0245"/>
    <w:rsid w:val="00CE04FE"/>
    <w:rsid w:val="00CE13A0"/>
    <w:rsid w:val="00CE180C"/>
    <w:rsid w:val="00CE1BC7"/>
    <w:rsid w:val="00CE1D7E"/>
    <w:rsid w:val="00CE28BC"/>
    <w:rsid w:val="00CE28EF"/>
    <w:rsid w:val="00CE2B5A"/>
    <w:rsid w:val="00CE2DF8"/>
    <w:rsid w:val="00CE2EF1"/>
    <w:rsid w:val="00CE2FCF"/>
    <w:rsid w:val="00CE33C0"/>
    <w:rsid w:val="00CE4014"/>
    <w:rsid w:val="00CE402B"/>
    <w:rsid w:val="00CE43AC"/>
    <w:rsid w:val="00CE43C5"/>
    <w:rsid w:val="00CE456C"/>
    <w:rsid w:val="00CE47DB"/>
    <w:rsid w:val="00CE47FA"/>
    <w:rsid w:val="00CE4A9F"/>
    <w:rsid w:val="00CE4AA4"/>
    <w:rsid w:val="00CE53DC"/>
    <w:rsid w:val="00CE58B7"/>
    <w:rsid w:val="00CE5BE9"/>
    <w:rsid w:val="00CE5CAC"/>
    <w:rsid w:val="00CE5CD1"/>
    <w:rsid w:val="00CE5E79"/>
    <w:rsid w:val="00CE6878"/>
    <w:rsid w:val="00CE691E"/>
    <w:rsid w:val="00CE6DC5"/>
    <w:rsid w:val="00CE6FA6"/>
    <w:rsid w:val="00CE7468"/>
    <w:rsid w:val="00CE74BE"/>
    <w:rsid w:val="00CE74CC"/>
    <w:rsid w:val="00CE7B26"/>
    <w:rsid w:val="00CF00E6"/>
    <w:rsid w:val="00CF0239"/>
    <w:rsid w:val="00CF03D6"/>
    <w:rsid w:val="00CF0450"/>
    <w:rsid w:val="00CF0719"/>
    <w:rsid w:val="00CF0835"/>
    <w:rsid w:val="00CF0E12"/>
    <w:rsid w:val="00CF13E4"/>
    <w:rsid w:val="00CF1C4B"/>
    <w:rsid w:val="00CF1CBD"/>
    <w:rsid w:val="00CF1F58"/>
    <w:rsid w:val="00CF2B77"/>
    <w:rsid w:val="00CF2B9C"/>
    <w:rsid w:val="00CF30D6"/>
    <w:rsid w:val="00CF35EB"/>
    <w:rsid w:val="00CF3639"/>
    <w:rsid w:val="00CF3756"/>
    <w:rsid w:val="00CF3B2C"/>
    <w:rsid w:val="00CF3B38"/>
    <w:rsid w:val="00CF3DDC"/>
    <w:rsid w:val="00CF3F79"/>
    <w:rsid w:val="00CF4122"/>
    <w:rsid w:val="00CF41DA"/>
    <w:rsid w:val="00CF439D"/>
    <w:rsid w:val="00CF43C7"/>
    <w:rsid w:val="00CF43EA"/>
    <w:rsid w:val="00CF440C"/>
    <w:rsid w:val="00CF4538"/>
    <w:rsid w:val="00CF45F2"/>
    <w:rsid w:val="00CF4A5E"/>
    <w:rsid w:val="00CF4B00"/>
    <w:rsid w:val="00CF4B12"/>
    <w:rsid w:val="00CF4BEF"/>
    <w:rsid w:val="00CF4FE9"/>
    <w:rsid w:val="00CF5354"/>
    <w:rsid w:val="00CF536A"/>
    <w:rsid w:val="00CF5535"/>
    <w:rsid w:val="00CF5539"/>
    <w:rsid w:val="00CF570A"/>
    <w:rsid w:val="00CF5815"/>
    <w:rsid w:val="00CF59B2"/>
    <w:rsid w:val="00CF5EAC"/>
    <w:rsid w:val="00CF607E"/>
    <w:rsid w:val="00CF6215"/>
    <w:rsid w:val="00CF6728"/>
    <w:rsid w:val="00CF676C"/>
    <w:rsid w:val="00CF6A0D"/>
    <w:rsid w:val="00CF6BE8"/>
    <w:rsid w:val="00CF6D42"/>
    <w:rsid w:val="00CF70BD"/>
    <w:rsid w:val="00CF7122"/>
    <w:rsid w:val="00CF79F9"/>
    <w:rsid w:val="00CF7BDC"/>
    <w:rsid w:val="00CF7C2D"/>
    <w:rsid w:val="00CF7CE3"/>
    <w:rsid w:val="00CF7E43"/>
    <w:rsid w:val="00D00606"/>
    <w:rsid w:val="00D00724"/>
    <w:rsid w:val="00D00A82"/>
    <w:rsid w:val="00D00C63"/>
    <w:rsid w:val="00D00F10"/>
    <w:rsid w:val="00D012F1"/>
    <w:rsid w:val="00D01446"/>
    <w:rsid w:val="00D014BE"/>
    <w:rsid w:val="00D01731"/>
    <w:rsid w:val="00D01924"/>
    <w:rsid w:val="00D01B16"/>
    <w:rsid w:val="00D01CB3"/>
    <w:rsid w:val="00D01E31"/>
    <w:rsid w:val="00D021A3"/>
    <w:rsid w:val="00D02484"/>
    <w:rsid w:val="00D02507"/>
    <w:rsid w:val="00D03107"/>
    <w:rsid w:val="00D033C7"/>
    <w:rsid w:val="00D034E8"/>
    <w:rsid w:val="00D036FC"/>
    <w:rsid w:val="00D03C11"/>
    <w:rsid w:val="00D03F18"/>
    <w:rsid w:val="00D04023"/>
    <w:rsid w:val="00D04252"/>
    <w:rsid w:val="00D04A98"/>
    <w:rsid w:val="00D04CD2"/>
    <w:rsid w:val="00D04D35"/>
    <w:rsid w:val="00D04EFE"/>
    <w:rsid w:val="00D04F4F"/>
    <w:rsid w:val="00D050CA"/>
    <w:rsid w:val="00D0542E"/>
    <w:rsid w:val="00D0578C"/>
    <w:rsid w:val="00D059D0"/>
    <w:rsid w:val="00D05B14"/>
    <w:rsid w:val="00D05FF6"/>
    <w:rsid w:val="00D067B1"/>
    <w:rsid w:val="00D06A3D"/>
    <w:rsid w:val="00D06C67"/>
    <w:rsid w:val="00D06E69"/>
    <w:rsid w:val="00D071AE"/>
    <w:rsid w:val="00D07817"/>
    <w:rsid w:val="00D07950"/>
    <w:rsid w:val="00D07BF4"/>
    <w:rsid w:val="00D07C6A"/>
    <w:rsid w:val="00D07D3E"/>
    <w:rsid w:val="00D07F17"/>
    <w:rsid w:val="00D10507"/>
    <w:rsid w:val="00D10837"/>
    <w:rsid w:val="00D10AFD"/>
    <w:rsid w:val="00D10B27"/>
    <w:rsid w:val="00D10C86"/>
    <w:rsid w:val="00D1134D"/>
    <w:rsid w:val="00D1154F"/>
    <w:rsid w:val="00D11582"/>
    <w:rsid w:val="00D11954"/>
    <w:rsid w:val="00D11A88"/>
    <w:rsid w:val="00D11D66"/>
    <w:rsid w:val="00D11DD7"/>
    <w:rsid w:val="00D120B9"/>
    <w:rsid w:val="00D12DD4"/>
    <w:rsid w:val="00D12F3F"/>
    <w:rsid w:val="00D13094"/>
    <w:rsid w:val="00D136DE"/>
    <w:rsid w:val="00D13AD0"/>
    <w:rsid w:val="00D13AF0"/>
    <w:rsid w:val="00D141CB"/>
    <w:rsid w:val="00D14327"/>
    <w:rsid w:val="00D1432F"/>
    <w:rsid w:val="00D1451A"/>
    <w:rsid w:val="00D15179"/>
    <w:rsid w:val="00D15213"/>
    <w:rsid w:val="00D154FC"/>
    <w:rsid w:val="00D158B0"/>
    <w:rsid w:val="00D158EE"/>
    <w:rsid w:val="00D15940"/>
    <w:rsid w:val="00D15C83"/>
    <w:rsid w:val="00D15DDA"/>
    <w:rsid w:val="00D15FF6"/>
    <w:rsid w:val="00D162E7"/>
    <w:rsid w:val="00D163EF"/>
    <w:rsid w:val="00D164D7"/>
    <w:rsid w:val="00D1656B"/>
    <w:rsid w:val="00D17130"/>
    <w:rsid w:val="00D17178"/>
    <w:rsid w:val="00D17230"/>
    <w:rsid w:val="00D172DF"/>
    <w:rsid w:val="00D1743A"/>
    <w:rsid w:val="00D179FE"/>
    <w:rsid w:val="00D2010A"/>
    <w:rsid w:val="00D209AF"/>
    <w:rsid w:val="00D20A64"/>
    <w:rsid w:val="00D20DFB"/>
    <w:rsid w:val="00D20E3A"/>
    <w:rsid w:val="00D20F6A"/>
    <w:rsid w:val="00D21032"/>
    <w:rsid w:val="00D211E0"/>
    <w:rsid w:val="00D212D0"/>
    <w:rsid w:val="00D21448"/>
    <w:rsid w:val="00D2193A"/>
    <w:rsid w:val="00D21FAE"/>
    <w:rsid w:val="00D21FE7"/>
    <w:rsid w:val="00D22055"/>
    <w:rsid w:val="00D225CE"/>
    <w:rsid w:val="00D22651"/>
    <w:rsid w:val="00D22B9C"/>
    <w:rsid w:val="00D22D94"/>
    <w:rsid w:val="00D22DD6"/>
    <w:rsid w:val="00D22F8A"/>
    <w:rsid w:val="00D23391"/>
    <w:rsid w:val="00D237D5"/>
    <w:rsid w:val="00D23AFC"/>
    <w:rsid w:val="00D23BFF"/>
    <w:rsid w:val="00D245A8"/>
    <w:rsid w:val="00D2465F"/>
    <w:rsid w:val="00D24787"/>
    <w:rsid w:val="00D2489D"/>
    <w:rsid w:val="00D24D85"/>
    <w:rsid w:val="00D24FD0"/>
    <w:rsid w:val="00D256DE"/>
    <w:rsid w:val="00D2581E"/>
    <w:rsid w:val="00D25894"/>
    <w:rsid w:val="00D25950"/>
    <w:rsid w:val="00D26252"/>
    <w:rsid w:val="00D2634B"/>
    <w:rsid w:val="00D26948"/>
    <w:rsid w:val="00D26B39"/>
    <w:rsid w:val="00D26BC6"/>
    <w:rsid w:val="00D26EBD"/>
    <w:rsid w:val="00D27148"/>
    <w:rsid w:val="00D274DC"/>
    <w:rsid w:val="00D274EF"/>
    <w:rsid w:val="00D2765A"/>
    <w:rsid w:val="00D2793C"/>
    <w:rsid w:val="00D27958"/>
    <w:rsid w:val="00D2797C"/>
    <w:rsid w:val="00D27B0D"/>
    <w:rsid w:val="00D27E49"/>
    <w:rsid w:val="00D3063B"/>
    <w:rsid w:val="00D306BF"/>
    <w:rsid w:val="00D306DD"/>
    <w:rsid w:val="00D30AE7"/>
    <w:rsid w:val="00D30B9C"/>
    <w:rsid w:val="00D30C50"/>
    <w:rsid w:val="00D31545"/>
    <w:rsid w:val="00D31CF9"/>
    <w:rsid w:val="00D31D28"/>
    <w:rsid w:val="00D32BF9"/>
    <w:rsid w:val="00D32CA2"/>
    <w:rsid w:val="00D32D32"/>
    <w:rsid w:val="00D33181"/>
    <w:rsid w:val="00D3319A"/>
    <w:rsid w:val="00D33747"/>
    <w:rsid w:val="00D33789"/>
    <w:rsid w:val="00D33988"/>
    <w:rsid w:val="00D340E1"/>
    <w:rsid w:val="00D34374"/>
    <w:rsid w:val="00D34554"/>
    <w:rsid w:val="00D34A0B"/>
    <w:rsid w:val="00D34A69"/>
    <w:rsid w:val="00D34B76"/>
    <w:rsid w:val="00D351E8"/>
    <w:rsid w:val="00D35B35"/>
    <w:rsid w:val="00D35D7C"/>
    <w:rsid w:val="00D35D81"/>
    <w:rsid w:val="00D35DA6"/>
    <w:rsid w:val="00D35E21"/>
    <w:rsid w:val="00D35FCA"/>
    <w:rsid w:val="00D35FDF"/>
    <w:rsid w:val="00D3617D"/>
    <w:rsid w:val="00D366BF"/>
    <w:rsid w:val="00D3678B"/>
    <w:rsid w:val="00D36959"/>
    <w:rsid w:val="00D36C80"/>
    <w:rsid w:val="00D37240"/>
    <w:rsid w:val="00D3743F"/>
    <w:rsid w:val="00D37577"/>
    <w:rsid w:val="00D37825"/>
    <w:rsid w:val="00D3789F"/>
    <w:rsid w:val="00D37CAB"/>
    <w:rsid w:val="00D400F5"/>
    <w:rsid w:val="00D40169"/>
    <w:rsid w:val="00D406E4"/>
    <w:rsid w:val="00D40862"/>
    <w:rsid w:val="00D40C58"/>
    <w:rsid w:val="00D40F85"/>
    <w:rsid w:val="00D41A53"/>
    <w:rsid w:val="00D41B4B"/>
    <w:rsid w:val="00D41E91"/>
    <w:rsid w:val="00D42034"/>
    <w:rsid w:val="00D42168"/>
    <w:rsid w:val="00D4223E"/>
    <w:rsid w:val="00D42465"/>
    <w:rsid w:val="00D4275A"/>
    <w:rsid w:val="00D42AD6"/>
    <w:rsid w:val="00D42BCF"/>
    <w:rsid w:val="00D4304F"/>
    <w:rsid w:val="00D43179"/>
    <w:rsid w:val="00D4328A"/>
    <w:rsid w:val="00D4342E"/>
    <w:rsid w:val="00D437AE"/>
    <w:rsid w:val="00D43906"/>
    <w:rsid w:val="00D439F0"/>
    <w:rsid w:val="00D43E65"/>
    <w:rsid w:val="00D44103"/>
    <w:rsid w:val="00D44BE0"/>
    <w:rsid w:val="00D44E73"/>
    <w:rsid w:val="00D45283"/>
    <w:rsid w:val="00D452B2"/>
    <w:rsid w:val="00D45387"/>
    <w:rsid w:val="00D45C46"/>
    <w:rsid w:val="00D45DAF"/>
    <w:rsid w:val="00D45F3D"/>
    <w:rsid w:val="00D464F2"/>
    <w:rsid w:val="00D4651F"/>
    <w:rsid w:val="00D46FF2"/>
    <w:rsid w:val="00D471CD"/>
    <w:rsid w:val="00D47211"/>
    <w:rsid w:val="00D47648"/>
    <w:rsid w:val="00D476C2"/>
    <w:rsid w:val="00D477C2"/>
    <w:rsid w:val="00D4792E"/>
    <w:rsid w:val="00D500D1"/>
    <w:rsid w:val="00D50440"/>
    <w:rsid w:val="00D50771"/>
    <w:rsid w:val="00D5082E"/>
    <w:rsid w:val="00D50ADA"/>
    <w:rsid w:val="00D50B54"/>
    <w:rsid w:val="00D50C41"/>
    <w:rsid w:val="00D513E0"/>
    <w:rsid w:val="00D513EA"/>
    <w:rsid w:val="00D51763"/>
    <w:rsid w:val="00D522AD"/>
    <w:rsid w:val="00D52437"/>
    <w:rsid w:val="00D527FB"/>
    <w:rsid w:val="00D52AD4"/>
    <w:rsid w:val="00D52FB6"/>
    <w:rsid w:val="00D535E1"/>
    <w:rsid w:val="00D53674"/>
    <w:rsid w:val="00D53AB1"/>
    <w:rsid w:val="00D53DAE"/>
    <w:rsid w:val="00D53E91"/>
    <w:rsid w:val="00D54763"/>
    <w:rsid w:val="00D54F9E"/>
    <w:rsid w:val="00D55004"/>
    <w:rsid w:val="00D5509D"/>
    <w:rsid w:val="00D5515B"/>
    <w:rsid w:val="00D5550F"/>
    <w:rsid w:val="00D55BD2"/>
    <w:rsid w:val="00D55F4C"/>
    <w:rsid w:val="00D563CB"/>
    <w:rsid w:val="00D566AC"/>
    <w:rsid w:val="00D56829"/>
    <w:rsid w:val="00D569BC"/>
    <w:rsid w:val="00D56C21"/>
    <w:rsid w:val="00D5714C"/>
    <w:rsid w:val="00D57347"/>
    <w:rsid w:val="00D573C5"/>
    <w:rsid w:val="00D5743C"/>
    <w:rsid w:val="00D576CB"/>
    <w:rsid w:val="00D57E69"/>
    <w:rsid w:val="00D60149"/>
    <w:rsid w:val="00D602C9"/>
    <w:rsid w:val="00D60484"/>
    <w:rsid w:val="00D604F1"/>
    <w:rsid w:val="00D60B1C"/>
    <w:rsid w:val="00D60F54"/>
    <w:rsid w:val="00D61483"/>
    <w:rsid w:val="00D61530"/>
    <w:rsid w:val="00D615C0"/>
    <w:rsid w:val="00D6194A"/>
    <w:rsid w:val="00D61C06"/>
    <w:rsid w:val="00D61C93"/>
    <w:rsid w:val="00D624FC"/>
    <w:rsid w:val="00D625C5"/>
    <w:rsid w:val="00D629D9"/>
    <w:rsid w:val="00D62E9C"/>
    <w:rsid w:val="00D6302D"/>
    <w:rsid w:val="00D635DC"/>
    <w:rsid w:val="00D63838"/>
    <w:rsid w:val="00D639B7"/>
    <w:rsid w:val="00D63B91"/>
    <w:rsid w:val="00D63C8C"/>
    <w:rsid w:val="00D63EC4"/>
    <w:rsid w:val="00D64046"/>
    <w:rsid w:val="00D64107"/>
    <w:rsid w:val="00D6410C"/>
    <w:rsid w:val="00D64398"/>
    <w:rsid w:val="00D64740"/>
    <w:rsid w:val="00D64A58"/>
    <w:rsid w:val="00D64B73"/>
    <w:rsid w:val="00D64D5B"/>
    <w:rsid w:val="00D64F24"/>
    <w:rsid w:val="00D6518D"/>
    <w:rsid w:val="00D659A4"/>
    <w:rsid w:val="00D65A5B"/>
    <w:rsid w:val="00D65AD8"/>
    <w:rsid w:val="00D65B65"/>
    <w:rsid w:val="00D6625C"/>
    <w:rsid w:val="00D66465"/>
    <w:rsid w:val="00D6655E"/>
    <w:rsid w:val="00D665AE"/>
    <w:rsid w:val="00D6669B"/>
    <w:rsid w:val="00D66AC4"/>
    <w:rsid w:val="00D66D46"/>
    <w:rsid w:val="00D670D9"/>
    <w:rsid w:val="00D670E6"/>
    <w:rsid w:val="00D67840"/>
    <w:rsid w:val="00D67D60"/>
    <w:rsid w:val="00D67D74"/>
    <w:rsid w:val="00D67DA1"/>
    <w:rsid w:val="00D67F4D"/>
    <w:rsid w:val="00D67F7F"/>
    <w:rsid w:val="00D705A4"/>
    <w:rsid w:val="00D7065B"/>
    <w:rsid w:val="00D70A5B"/>
    <w:rsid w:val="00D70ECC"/>
    <w:rsid w:val="00D71271"/>
    <w:rsid w:val="00D7190F"/>
    <w:rsid w:val="00D71D3B"/>
    <w:rsid w:val="00D72142"/>
    <w:rsid w:val="00D7272E"/>
    <w:rsid w:val="00D72737"/>
    <w:rsid w:val="00D72A43"/>
    <w:rsid w:val="00D72D75"/>
    <w:rsid w:val="00D73125"/>
    <w:rsid w:val="00D731CA"/>
    <w:rsid w:val="00D73954"/>
    <w:rsid w:val="00D73BB9"/>
    <w:rsid w:val="00D7403C"/>
    <w:rsid w:val="00D7404B"/>
    <w:rsid w:val="00D7408F"/>
    <w:rsid w:val="00D744B9"/>
    <w:rsid w:val="00D74559"/>
    <w:rsid w:val="00D748F1"/>
    <w:rsid w:val="00D74B55"/>
    <w:rsid w:val="00D74DDC"/>
    <w:rsid w:val="00D74F08"/>
    <w:rsid w:val="00D75025"/>
    <w:rsid w:val="00D7514E"/>
    <w:rsid w:val="00D75941"/>
    <w:rsid w:val="00D75A1D"/>
    <w:rsid w:val="00D75D07"/>
    <w:rsid w:val="00D75D26"/>
    <w:rsid w:val="00D75E71"/>
    <w:rsid w:val="00D765C4"/>
    <w:rsid w:val="00D76C77"/>
    <w:rsid w:val="00D76F20"/>
    <w:rsid w:val="00D77D8F"/>
    <w:rsid w:val="00D77DD4"/>
    <w:rsid w:val="00D77F42"/>
    <w:rsid w:val="00D80634"/>
    <w:rsid w:val="00D80B7A"/>
    <w:rsid w:val="00D80E1C"/>
    <w:rsid w:val="00D80F4E"/>
    <w:rsid w:val="00D80F90"/>
    <w:rsid w:val="00D818D1"/>
    <w:rsid w:val="00D81968"/>
    <w:rsid w:val="00D81D38"/>
    <w:rsid w:val="00D8221E"/>
    <w:rsid w:val="00D82B58"/>
    <w:rsid w:val="00D82CAB"/>
    <w:rsid w:val="00D8313E"/>
    <w:rsid w:val="00D83200"/>
    <w:rsid w:val="00D8322C"/>
    <w:rsid w:val="00D834CA"/>
    <w:rsid w:val="00D8390A"/>
    <w:rsid w:val="00D83A47"/>
    <w:rsid w:val="00D83F63"/>
    <w:rsid w:val="00D84511"/>
    <w:rsid w:val="00D8457C"/>
    <w:rsid w:val="00D84709"/>
    <w:rsid w:val="00D84B55"/>
    <w:rsid w:val="00D850A0"/>
    <w:rsid w:val="00D853AE"/>
    <w:rsid w:val="00D85574"/>
    <w:rsid w:val="00D856C4"/>
    <w:rsid w:val="00D8570E"/>
    <w:rsid w:val="00D85729"/>
    <w:rsid w:val="00D858DE"/>
    <w:rsid w:val="00D8631A"/>
    <w:rsid w:val="00D86848"/>
    <w:rsid w:val="00D8689D"/>
    <w:rsid w:val="00D868A0"/>
    <w:rsid w:val="00D86928"/>
    <w:rsid w:val="00D8692E"/>
    <w:rsid w:val="00D86BEE"/>
    <w:rsid w:val="00D8703E"/>
    <w:rsid w:val="00D8716B"/>
    <w:rsid w:val="00D871B7"/>
    <w:rsid w:val="00D871E9"/>
    <w:rsid w:val="00D87D5F"/>
    <w:rsid w:val="00D903FE"/>
    <w:rsid w:val="00D90511"/>
    <w:rsid w:val="00D90654"/>
    <w:rsid w:val="00D906EB"/>
    <w:rsid w:val="00D908A6"/>
    <w:rsid w:val="00D90983"/>
    <w:rsid w:val="00D909B9"/>
    <w:rsid w:val="00D90D02"/>
    <w:rsid w:val="00D90EF5"/>
    <w:rsid w:val="00D90F28"/>
    <w:rsid w:val="00D910AE"/>
    <w:rsid w:val="00D91231"/>
    <w:rsid w:val="00D912F1"/>
    <w:rsid w:val="00D914DF"/>
    <w:rsid w:val="00D91C07"/>
    <w:rsid w:val="00D91CE5"/>
    <w:rsid w:val="00D9213A"/>
    <w:rsid w:val="00D9226C"/>
    <w:rsid w:val="00D925C5"/>
    <w:rsid w:val="00D92715"/>
    <w:rsid w:val="00D938B7"/>
    <w:rsid w:val="00D93A03"/>
    <w:rsid w:val="00D93F5E"/>
    <w:rsid w:val="00D9468C"/>
    <w:rsid w:val="00D946A2"/>
    <w:rsid w:val="00D9478F"/>
    <w:rsid w:val="00D948E0"/>
    <w:rsid w:val="00D949A5"/>
    <w:rsid w:val="00D9558B"/>
    <w:rsid w:val="00D955CD"/>
    <w:rsid w:val="00D95752"/>
    <w:rsid w:val="00D9575B"/>
    <w:rsid w:val="00D9594E"/>
    <w:rsid w:val="00D961CA"/>
    <w:rsid w:val="00D96433"/>
    <w:rsid w:val="00D96688"/>
    <w:rsid w:val="00D96711"/>
    <w:rsid w:val="00D9686E"/>
    <w:rsid w:val="00D969E6"/>
    <w:rsid w:val="00D96A25"/>
    <w:rsid w:val="00D978C5"/>
    <w:rsid w:val="00D97D6C"/>
    <w:rsid w:val="00D97EDC"/>
    <w:rsid w:val="00DA00A6"/>
    <w:rsid w:val="00DA0432"/>
    <w:rsid w:val="00DA043B"/>
    <w:rsid w:val="00DA0616"/>
    <w:rsid w:val="00DA0B33"/>
    <w:rsid w:val="00DA0BE8"/>
    <w:rsid w:val="00DA1044"/>
    <w:rsid w:val="00DA1067"/>
    <w:rsid w:val="00DA136E"/>
    <w:rsid w:val="00DA152D"/>
    <w:rsid w:val="00DA164D"/>
    <w:rsid w:val="00DA1CFA"/>
    <w:rsid w:val="00DA1FC8"/>
    <w:rsid w:val="00DA2048"/>
    <w:rsid w:val="00DA27AF"/>
    <w:rsid w:val="00DA2861"/>
    <w:rsid w:val="00DA2B19"/>
    <w:rsid w:val="00DA2BD4"/>
    <w:rsid w:val="00DA2DB2"/>
    <w:rsid w:val="00DA399D"/>
    <w:rsid w:val="00DA3CF9"/>
    <w:rsid w:val="00DA4338"/>
    <w:rsid w:val="00DA4990"/>
    <w:rsid w:val="00DA4AE7"/>
    <w:rsid w:val="00DA4C9F"/>
    <w:rsid w:val="00DA4D94"/>
    <w:rsid w:val="00DA4DD6"/>
    <w:rsid w:val="00DA5001"/>
    <w:rsid w:val="00DA537C"/>
    <w:rsid w:val="00DA5414"/>
    <w:rsid w:val="00DA56E4"/>
    <w:rsid w:val="00DA5867"/>
    <w:rsid w:val="00DA5CB5"/>
    <w:rsid w:val="00DA5E75"/>
    <w:rsid w:val="00DA6120"/>
    <w:rsid w:val="00DA631C"/>
    <w:rsid w:val="00DA6386"/>
    <w:rsid w:val="00DA64D7"/>
    <w:rsid w:val="00DA65AD"/>
    <w:rsid w:val="00DA65E9"/>
    <w:rsid w:val="00DA7303"/>
    <w:rsid w:val="00DA79E1"/>
    <w:rsid w:val="00DA7C73"/>
    <w:rsid w:val="00DB0036"/>
    <w:rsid w:val="00DB05B0"/>
    <w:rsid w:val="00DB0689"/>
    <w:rsid w:val="00DB06B0"/>
    <w:rsid w:val="00DB07E9"/>
    <w:rsid w:val="00DB098B"/>
    <w:rsid w:val="00DB0F61"/>
    <w:rsid w:val="00DB0FC9"/>
    <w:rsid w:val="00DB13FE"/>
    <w:rsid w:val="00DB15AF"/>
    <w:rsid w:val="00DB1774"/>
    <w:rsid w:val="00DB17DE"/>
    <w:rsid w:val="00DB18EA"/>
    <w:rsid w:val="00DB1A84"/>
    <w:rsid w:val="00DB1AD0"/>
    <w:rsid w:val="00DB1B7F"/>
    <w:rsid w:val="00DB1B94"/>
    <w:rsid w:val="00DB1F6A"/>
    <w:rsid w:val="00DB1FD9"/>
    <w:rsid w:val="00DB2BA8"/>
    <w:rsid w:val="00DB2C61"/>
    <w:rsid w:val="00DB2CFA"/>
    <w:rsid w:val="00DB2D35"/>
    <w:rsid w:val="00DB2E2E"/>
    <w:rsid w:val="00DB2F21"/>
    <w:rsid w:val="00DB36A7"/>
    <w:rsid w:val="00DB36C0"/>
    <w:rsid w:val="00DB3AFB"/>
    <w:rsid w:val="00DB3E7D"/>
    <w:rsid w:val="00DB4055"/>
    <w:rsid w:val="00DB4117"/>
    <w:rsid w:val="00DB44EE"/>
    <w:rsid w:val="00DB46E4"/>
    <w:rsid w:val="00DB4908"/>
    <w:rsid w:val="00DB4AE6"/>
    <w:rsid w:val="00DB4B5B"/>
    <w:rsid w:val="00DB4BA5"/>
    <w:rsid w:val="00DB4EA4"/>
    <w:rsid w:val="00DB5004"/>
    <w:rsid w:val="00DB501A"/>
    <w:rsid w:val="00DB576A"/>
    <w:rsid w:val="00DB5BF0"/>
    <w:rsid w:val="00DB5C6F"/>
    <w:rsid w:val="00DB5D2F"/>
    <w:rsid w:val="00DB5E0B"/>
    <w:rsid w:val="00DB5EE3"/>
    <w:rsid w:val="00DB5F59"/>
    <w:rsid w:val="00DB5F72"/>
    <w:rsid w:val="00DB603E"/>
    <w:rsid w:val="00DB6FF2"/>
    <w:rsid w:val="00DB75AC"/>
    <w:rsid w:val="00DB7860"/>
    <w:rsid w:val="00DB7889"/>
    <w:rsid w:val="00DB7901"/>
    <w:rsid w:val="00DB7B15"/>
    <w:rsid w:val="00DB7D77"/>
    <w:rsid w:val="00DC006C"/>
    <w:rsid w:val="00DC00F3"/>
    <w:rsid w:val="00DC038C"/>
    <w:rsid w:val="00DC03F8"/>
    <w:rsid w:val="00DC0431"/>
    <w:rsid w:val="00DC057E"/>
    <w:rsid w:val="00DC07D0"/>
    <w:rsid w:val="00DC0A44"/>
    <w:rsid w:val="00DC1001"/>
    <w:rsid w:val="00DC127A"/>
    <w:rsid w:val="00DC12C1"/>
    <w:rsid w:val="00DC191F"/>
    <w:rsid w:val="00DC1A2A"/>
    <w:rsid w:val="00DC1B9D"/>
    <w:rsid w:val="00DC1F10"/>
    <w:rsid w:val="00DC213E"/>
    <w:rsid w:val="00DC230D"/>
    <w:rsid w:val="00DC2A92"/>
    <w:rsid w:val="00DC2C29"/>
    <w:rsid w:val="00DC334B"/>
    <w:rsid w:val="00DC3765"/>
    <w:rsid w:val="00DC38F1"/>
    <w:rsid w:val="00DC3A76"/>
    <w:rsid w:val="00DC3D7A"/>
    <w:rsid w:val="00DC40BE"/>
    <w:rsid w:val="00DC430B"/>
    <w:rsid w:val="00DC469C"/>
    <w:rsid w:val="00DC47D7"/>
    <w:rsid w:val="00DC4A5F"/>
    <w:rsid w:val="00DC4E0C"/>
    <w:rsid w:val="00DC4F19"/>
    <w:rsid w:val="00DC513F"/>
    <w:rsid w:val="00DC515C"/>
    <w:rsid w:val="00DC52EB"/>
    <w:rsid w:val="00DC5328"/>
    <w:rsid w:val="00DC593B"/>
    <w:rsid w:val="00DC59F8"/>
    <w:rsid w:val="00DC59FA"/>
    <w:rsid w:val="00DC5A43"/>
    <w:rsid w:val="00DC5CDA"/>
    <w:rsid w:val="00DC5F06"/>
    <w:rsid w:val="00DC5F26"/>
    <w:rsid w:val="00DC5F5A"/>
    <w:rsid w:val="00DC5FD3"/>
    <w:rsid w:val="00DC6601"/>
    <w:rsid w:val="00DC6603"/>
    <w:rsid w:val="00DC66D8"/>
    <w:rsid w:val="00DC6DEF"/>
    <w:rsid w:val="00DC6E37"/>
    <w:rsid w:val="00DC6F1A"/>
    <w:rsid w:val="00DC75D3"/>
    <w:rsid w:val="00DC760A"/>
    <w:rsid w:val="00DC7790"/>
    <w:rsid w:val="00DC7807"/>
    <w:rsid w:val="00DC7815"/>
    <w:rsid w:val="00DC78F2"/>
    <w:rsid w:val="00DC7CAD"/>
    <w:rsid w:val="00DC7EF2"/>
    <w:rsid w:val="00DD00C2"/>
    <w:rsid w:val="00DD0219"/>
    <w:rsid w:val="00DD0360"/>
    <w:rsid w:val="00DD048E"/>
    <w:rsid w:val="00DD060B"/>
    <w:rsid w:val="00DD0BB3"/>
    <w:rsid w:val="00DD0CD6"/>
    <w:rsid w:val="00DD12BC"/>
    <w:rsid w:val="00DD166D"/>
    <w:rsid w:val="00DD18AB"/>
    <w:rsid w:val="00DD18D1"/>
    <w:rsid w:val="00DD217C"/>
    <w:rsid w:val="00DD270F"/>
    <w:rsid w:val="00DD2949"/>
    <w:rsid w:val="00DD2CEB"/>
    <w:rsid w:val="00DD2D2D"/>
    <w:rsid w:val="00DD33FC"/>
    <w:rsid w:val="00DD3469"/>
    <w:rsid w:val="00DD35D9"/>
    <w:rsid w:val="00DD3639"/>
    <w:rsid w:val="00DD3BC4"/>
    <w:rsid w:val="00DD3DC9"/>
    <w:rsid w:val="00DD3E05"/>
    <w:rsid w:val="00DD3F70"/>
    <w:rsid w:val="00DD41E2"/>
    <w:rsid w:val="00DD4316"/>
    <w:rsid w:val="00DD46DA"/>
    <w:rsid w:val="00DD4948"/>
    <w:rsid w:val="00DD49BA"/>
    <w:rsid w:val="00DD4FD2"/>
    <w:rsid w:val="00DD5194"/>
    <w:rsid w:val="00DD54E3"/>
    <w:rsid w:val="00DD57ED"/>
    <w:rsid w:val="00DD5879"/>
    <w:rsid w:val="00DD589C"/>
    <w:rsid w:val="00DD5BE7"/>
    <w:rsid w:val="00DD5D79"/>
    <w:rsid w:val="00DD5E59"/>
    <w:rsid w:val="00DD6410"/>
    <w:rsid w:val="00DD6B1F"/>
    <w:rsid w:val="00DD72B5"/>
    <w:rsid w:val="00DD7566"/>
    <w:rsid w:val="00DD7630"/>
    <w:rsid w:val="00DD7638"/>
    <w:rsid w:val="00DD77F1"/>
    <w:rsid w:val="00DD7BE2"/>
    <w:rsid w:val="00DD7D3B"/>
    <w:rsid w:val="00DE08DD"/>
    <w:rsid w:val="00DE0E0B"/>
    <w:rsid w:val="00DE0F75"/>
    <w:rsid w:val="00DE1097"/>
    <w:rsid w:val="00DE12FC"/>
    <w:rsid w:val="00DE1856"/>
    <w:rsid w:val="00DE1B6F"/>
    <w:rsid w:val="00DE1F6B"/>
    <w:rsid w:val="00DE209E"/>
    <w:rsid w:val="00DE2165"/>
    <w:rsid w:val="00DE2340"/>
    <w:rsid w:val="00DE2359"/>
    <w:rsid w:val="00DE23C5"/>
    <w:rsid w:val="00DE2721"/>
    <w:rsid w:val="00DE349C"/>
    <w:rsid w:val="00DE37CA"/>
    <w:rsid w:val="00DE4628"/>
    <w:rsid w:val="00DE47C5"/>
    <w:rsid w:val="00DE4A0F"/>
    <w:rsid w:val="00DE4B06"/>
    <w:rsid w:val="00DE55B3"/>
    <w:rsid w:val="00DE58D8"/>
    <w:rsid w:val="00DE60AF"/>
    <w:rsid w:val="00DE62C7"/>
    <w:rsid w:val="00DE6362"/>
    <w:rsid w:val="00DE65B2"/>
    <w:rsid w:val="00DE68C9"/>
    <w:rsid w:val="00DE6A2E"/>
    <w:rsid w:val="00DE6BD8"/>
    <w:rsid w:val="00DE6C20"/>
    <w:rsid w:val="00DE6D36"/>
    <w:rsid w:val="00DE6DBF"/>
    <w:rsid w:val="00DE6F54"/>
    <w:rsid w:val="00DE7603"/>
    <w:rsid w:val="00DE7733"/>
    <w:rsid w:val="00DE7736"/>
    <w:rsid w:val="00DE77E5"/>
    <w:rsid w:val="00DE7C9E"/>
    <w:rsid w:val="00DE7D1F"/>
    <w:rsid w:val="00DE7DFA"/>
    <w:rsid w:val="00DE7E65"/>
    <w:rsid w:val="00DE7F5C"/>
    <w:rsid w:val="00DE7FB2"/>
    <w:rsid w:val="00DF0327"/>
    <w:rsid w:val="00DF07CE"/>
    <w:rsid w:val="00DF08A9"/>
    <w:rsid w:val="00DF09AA"/>
    <w:rsid w:val="00DF0E47"/>
    <w:rsid w:val="00DF0F9C"/>
    <w:rsid w:val="00DF0FE5"/>
    <w:rsid w:val="00DF1069"/>
    <w:rsid w:val="00DF1092"/>
    <w:rsid w:val="00DF1103"/>
    <w:rsid w:val="00DF15CE"/>
    <w:rsid w:val="00DF1601"/>
    <w:rsid w:val="00DF162C"/>
    <w:rsid w:val="00DF17F2"/>
    <w:rsid w:val="00DF18BA"/>
    <w:rsid w:val="00DF1961"/>
    <w:rsid w:val="00DF1E3B"/>
    <w:rsid w:val="00DF1E61"/>
    <w:rsid w:val="00DF1EDE"/>
    <w:rsid w:val="00DF2963"/>
    <w:rsid w:val="00DF2A2A"/>
    <w:rsid w:val="00DF2DC3"/>
    <w:rsid w:val="00DF2EB9"/>
    <w:rsid w:val="00DF2EF0"/>
    <w:rsid w:val="00DF33C5"/>
    <w:rsid w:val="00DF3440"/>
    <w:rsid w:val="00DF37B5"/>
    <w:rsid w:val="00DF37CE"/>
    <w:rsid w:val="00DF39FF"/>
    <w:rsid w:val="00DF3CBF"/>
    <w:rsid w:val="00DF4034"/>
    <w:rsid w:val="00DF4711"/>
    <w:rsid w:val="00DF47B3"/>
    <w:rsid w:val="00DF4A8E"/>
    <w:rsid w:val="00DF4B5A"/>
    <w:rsid w:val="00DF4C1B"/>
    <w:rsid w:val="00DF4D3F"/>
    <w:rsid w:val="00DF4E27"/>
    <w:rsid w:val="00DF543B"/>
    <w:rsid w:val="00DF5E16"/>
    <w:rsid w:val="00DF5E91"/>
    <w:rsid w:val="00DF645C"/>
    <w:rsid w:val="00DF64E4"/>
    <w:rsid w:val="00DF6C14"/>
    <w:rsid w:val="00DF6CF0"/>
    <w:rsid w:val="00DF6E83"/>
    <w:rsid w:val="00DF7347"/>
    <w:rsid w:val="00DF770C"/>
    <w:rsid w:val="00DF7810"/>
    <w:rsid w:val="00DF7AE0"/>
    <w:rsid w:val="00DF7B71"/>
    <w:rsid w:val="00DF7CAA"/>
    <w:rsid w:val="00E00032"/>
    <w:rsid w:val="00E0032E"/>
    <w:rsid w:val="00E0038F"/>
    <w:rsid w:val="00E00511"/>
    <w:rsid w:val="00E00C36"/>
    <w:rsid w:val="00E01267"/>
    <w:rsid w:val="00E01785"/>
    <w:rsid w:val="00E01C34"/>
    <w:rsid w:val="00E01C6A"/>
    <w:rsid w:val="00E0213F"/>
    <w:rsid w:val="00E02478"/>
    <w:rsid w:val="00E0253D"/>
    <w:rsid w:val="00E026B6"/>
    <w:rsid w:val="00E02BA9"/>
    <w:rsid w:val="00E02CF2"/>
    <w:rsid w:val="00E02D50"/>
    <w:rsid w:val="00E032AB"/>
    <w:rsid w:val="00E039F7"/>
    <w:rsid w:val="00E03B04"/>
    <w:rsid w:val="00E03B9A"/>
    <w:rsid w:val="00E03F2B"/>
    <w:rsid w:val="00E03FA8"/>
    <w:rsid w:val="00E043A3"/>
    <w:rsid w:val="00E04553"/>
    <w:rsid w:val="00E04B58"/>
    <w:rsid w:val="00E04C49"/>
    <w:rsid w:val="00E04FC7"/>
    <w:rsid w:val="00E05427"/>
    <w:rsid w:val="00E057AF"/>
    <w:rsid w:val="00E05ADE"/>
    <w:rsid w:val="00E05D41"/>
    <w:rsid w:val="00E05FBE"/>
    <w:rsid w:val="00E06245"/>
    <w:rsid w:val="00E06FBC"/>
    <w:rsid w:val="00E070B9"/>
    <w:rsid w:val="00E077C9"/>
    <w:rsid w:val="00E07A41"/>
    <w:rsid w:val="00E07A88"/>
    <w:rsid w:val="00E07D46"/>
    <w:rsid w:val="00E102A0"/>
    <w:rsid w:val="00E103DC"/>
    <w:rsid w:val="00E10699"/>
    <w:rsid w:val="00E10B0E"/>
    <w:rsid w:val="00E1156D"/>
    <w:rsid w:val="00E119C0"/>
    <w:rsid w:val="00E11A2D"/>
    <w:rsid w:val="00E11A36"/>
    <w:rsid w:val="00E11A9E"/>
    <w:rsid w:val="00E11DC0"/>
    <w:rsid w:val="00E11FE3"/>
    <w:rsid w:val="00E12888"/>
    <w:rsid w:val="00E128A1"/>
    <w:rsid w:val="00E12A3F"/>
    <w:rsid w:val="00E12AD3"/>
    <w:rsid w:val="00E12C68"/>
    <w:rsid w:val="00E12D7C"/>
    <w:rsid w:val="00E12E73"/>
    <w:rsid w:val="00E133D7"/>
    <w:rsid w:val="00E1343C"/>
    <w:rsid w:val="00E13B12"/>
    <w:rsid w:val="00E13C30"/>
    <w:rsid w:val="00E13CCE"/>
    <w:rsid w:val="00E14297"/>
    <w:rsid w:val="00E1474A"/>
    <w:rsid w:val="00E14D09"/>
    <w:rsid w:val="00E14D2B"/>
    <w:rsid w:val="00E14DF2"/>
    <w:rsid w:val="00E15089"/>
    <w:rsid w:val="00E15291"/>
    <w:rsid w:val="00E1558B"/>
    <w:rsid w:val="00E157A9"/>
    <w:rsid w:val="00E158B9"/>
    <w:rsid w:val="00E159B2"/>
    <w:rsid w:val="00E15A3F"/>
    <w:rsid w:val="00E15C42"/>
    <w:rsid w:val="00E15D0D"/>
    <w:rsid w:val="00E15E42"/>
    <w:rsid w:val="00E15EC3"/>
    <w:rsid w:val="00E1669A"/>
    <w:rsid w:val="00E16852"/>
    <w:rsid w:val="00E17153"/>
    <w:rsid w:val="00E171DF"/>
    <w:rsid w:val="00E17237"/>
    <w:rsid w:val="00E1764F"/>
    <w:rsid w:val="00E17817"/>
    <w:rsid w:val="00E17A82"/>
    <w:rsid w:val="00E17B46"/>
    <w:rsid w:val="00E17D12"/>
    <w:rsid w:val="00E20454"/>
    <w:rsid w:val="00E20767"/>
    <w:rsid w:val="00E20B8A"/>
    <w:rsid w:val="00E21302"/>
    <w:rsid w:val="00E214B8"/>
    <w:rsid w:val="00E2171B"/>
    <w:rsid w:val="00E21826"/>
    <w:rsid w:val="00E218B9"/>
    <w:rsid w:val="00E21BB9"/>
    <w:rsid w:val="00E21C42"/>
    <w:rsid w:val="00E2224B"/>
    <w:rsid w:val="00E22461"/>
    <w:rsid w:val="00E22680"/>
    <w:rsid w:val="00E22855"/>
    <w:rsid w:val="00E22C3B"/>
    <w:rsid w:val="00E2320E"/>
    <w:rsid w:val="00E234D3"/>
    <w:rsid w:val="00E234DD"/>
    <w:rsid w:val="00E235BA"/>
    <w:rsid w:val="00E239DC"/>
    <w:rsid w:val="00E23A92"/>
    <w:rsid w:val="00E23ACF"/>
    <w:rsid w:val="00E23FC0"/>
    <w:rsid w:val="00E242DA"/>
    <w:rsid w:val="00E248F3"/>
    <w:rsid w:val="00E24A1F"/>
    <w:rsid w:val="00E24E15"/>
    <w:rsid w:val="00E250B0"/>
    <w:rsid w:val="00E251DC"/>
    <w:rsid w:val="00E253E1"/>
    <w:rsid w:val="00E25409"/>
    <w:rsid w:val="00E2540D"/>
    <w:rsid w:val="00E25492"/>
    <w:rsid w:val="00E2582B"/>
    <w:rsid w:val="00E25A12"/>
    <w:rsid w:val="00E25F66"/>
    <w:rsid w:val="00E260F1"/>
    <w:rsid w:val="00E262FC"/>
    <w:rsid w:val="00E263DB"/>
    <w:rsid w:val="00E2658B"/>
    <w:rsid w:val="00E265AE"/>
    <w:rsid w:val="00E266C0"/>
    <w:rsid w:val="00E2675D"/>
    <w:rsid w:val="00E267C7"/>
    <w:rsid w:val="00E26AF2"/>
    <w:rsid w:val="00E26E13"/>
    <w:rsid w:val="00E26ED1"/>
    <w:rsid w:val="00E26F9A"/>
    <w:rsid w:val="00E2727B"/>
    <w:rsid w:val="00E2767D"/>
    <w:rsid w:val="00E27E94"/>
    <w:rsid w:val="00E30162"/>
    <w:rsid w:val="00E303FC"/>
    <w:rsid w:val="00E307E1"/>
    <w:rsid w:val="00E3083C"/>
    <w:rsid w:val="00E30ADF"/>
    <w:rsid w:val="00E30C5F"/>
    <w:rsid w:val="00E30D74"/>
    <w:rsid w:val="00E30FBD"/>
    <w:rsid w:val="00E31111"/>
    <w:rsid w:val="00E31478"/>
    <w:rsid w:val="00E3154E"/>
    <w:rsid w:val="00E31681"/>
    <w:rsid w:val="00E316D7"/>
    <w:rsid w:val="00E318FA"/>
    <w:rsid w:val="00E31949"/>
    <w:rsid w:val="00E31A04"/>
    <w:rsid w:val="00E31F42"/>
    <w:rsid w:val="00E32302"/>
    <w:rsid w:val="00E3234E"/>
    <w:rsid w:val="00E32599"/>
    <w:rsid w:val="00E326AA"/>
    <w:rsid w:val="00E328C1"/>
    <w:rsid w:val="00E3290A"/>
    <w:rsid w:val="00E32E92"/>
    <w:rsid w:val="00E33009"/>
    <w:rsid w:val="00E33163"/>
    <w:rsid w:val="00E335CB"/>
    <w:rsid w:val="00E338E4"/>
    <w:rsid w:val="00E33DFE"/>
    <w:rsid w:val="00E33E62"/>
    <w:rsid w:val="00E341A6"/>
    <w:rsid w:val="00E342E5"/>
    <w:rsid w:val="00E342F0"/>
    <w:rsid w:val="00E34356"/>
    <w:rsid w:val="00E34961"/>
    <w:rsid w:val="00E34AB6"/>
    <w:rsid w:val="00E34B9D"/>
    <w:rsid w:val="00E35681"/>
    <w:rsid w:val="00E3589E"/>
    <w:rsid w:val="00E3599B"/>
    <w:rsid w:val="00E359FF"/>
    <w:rsid w:val="00E35CAE"/>
    <w:rsid w:val="00E35E2C"/>
    <w:rsid w:val="00E35FDF"/>
    <w:rsid w:val="00E366E2"/>
    <w:rsid w:val="00E36928"/>
    <w:rsid w:val="00E36AF4"/>
    <w:rsid w:val="00E373EF"/>
    <w:rsid w:val="00E3764B"/>
    <w:rsid w:val="00E37963"/>
    <w:rsid w:val="00E37C24"/>
    <w:rsid w:val="00E37DB2"/>
    <w:rsid w:val="00E4015C"/>
    <w:rsid w:val="00E40247"/>
    <w:rsid w:val="00E40456"/>
    <w:rsid w:val="00E408B7"/>
    <w:rsid w:val="00E40AA9"/>
    <w:rsid w:val="00E40B5E"/>
    <w:rsid w:val="00E40BF5"/>
    <w:rsid w:val="00E40C75"/>
    <w:rsid w:val="00E40D8E"/>
    <w:rsid w:val="00E40EC0"/>
    <w:rsid w:val="00E41364"/>
    <w:rsid w:val="00E413D4"/>
    <w:rsid w:val="00E41641"/>
    <w:rsid w:val="00E41836"/>
    <w:rsid w:val="00E41853"/>
    <w:rsid w:val="00E418A7"/>
    <w:rsid w:val="00E41C7A"/>
    <w:rsid w:val="00E41CB4"/>
    <w:rsid w:val="00E4239A"/>
    <w:rsid w:val="00E42C6A"/>
    <w:rsid w:val="00E42C78"/>
    <w:rsid w:val="00E42DDF"/>
    <w:rsid w:val="00E430F7"/>
    <w:rsid w:val="00E431C7"/>
    <w:rsid w:val="00E437F5"/>
    <w:rsid w:val="00E43884"/>
    <w:rsid w:val="00E43987"/>
    <w:rsid w:val="00E43AB1"/>
    <w:rsid w:val="00E441DB"/>
    <w:rsid w:val="00E44372"/>
    <w:rsid w:val="00E44A4D"/>
    <w:rsid w:val="00E44B5E"/>
    <w:rsid w:val="00E44D04"/>
    <w:rsid w:val="00E45089"/>
    <w:rsid w:val="00E45352"/>
    <w:rsid w:val="00E45842"/>
    <w:rsid w:val="00E45BC9"/>
    <w:rsid w:val="00E45EDD"/>
    <w:rsid w:val="00E462EC"/>
    <w:rsid w:val="00E465FA"/>
    <w:rsid w:val="00E4678D"/>
    <w:rsid w:val="00E469A3"/>
    <w:rsid w:val="00E46A29"/>
    <w:rsid w:val="00E46B13"/>
    <w:rsid w:val="00E47611"/>
    <w:rsid w:val="00E47A02"/>
    <w:rsid w:val="00E47D08"/>
    <w:rsid w:val="00E47FDA"/>
    <w:rsid w:val="00E501E7"/>
    <w:rsid w:val="00E50281"/>
    <w:rsid w:val="00E50354"/>
    <w:rsid w:val="00E503A0"/>
    <w:rsid w:val="00E50590"/>
    <w:rsid w:val="00E5098D"/>
    <w:rsid w:val="00E50A93"/>
    <w:rsid w:val="00E50D7E"/>
    <w:rsid w:val="00E50F0E"/>
    <w:rsid w:val="00E51394"/>
    <w:rsid w:val="00E513B4"/>
    <w:rsid w:val="00E516B9"/>
    <w:rsid w:val="00E522FF"/>
    <w:rsid w:val="00E52A13"/>
    <w:rsid w:val="00E52BCC"/>
    <w:rsid w:val="00E52CE5"/>
    <w:rsid w:val="00E52E52"/>
    <w:rsid w:val="00E5300C"/>
    <w:rsid w:val="00E53629"/>
    <w:rsid w:val="00E53C46"/>
    <w:rsid w:val="00E53DEE"/>
    <w:rsid w:val="00E5415C"/>
    <w:rsid w:val="00E5477A"/>
    <w:rsid w:val="00E54E53"/>
    <w:rsid w:val="00E55155"/>
    <w:rsid w:val="00E55810"/>
    <w:rsid w:val="00E55A12"/>
    <w:rsid w:val="00E55E97"/>
    <w:rsid w:val="00E55EA6"/>
    <w:rsid w:val="00E560CB"/>
    <w:rsid w:val="00E560DA"/>
    <w:rsid w:val="00E56143"/>
    <w:rsid w:val="00E56C64"/>
    <w:rsid w:val="00E56FD6"/>
    <w:rsid w:val="00E571EB"/>
    <w:rsid w:val="00E5746F"/>
    <w:rsid w:val="00E57A05"/>
    <w:rsid w:val="00E57E49"/>
    <w:rsid w:val="00E57EFE"/>
    <w:rsid w:val="00E6007E"/>
    <w:rsid w:val="00E602B6"/>
    <w:rsid w:val="00E605FD"/>
    <w:rsid w:val="00E610B5"/>
    <w:rsid w:val="00E61145"/>
    <w:rsid w:val="00E611A6"/>
    <w:rsid w:val="00E6126D"/>
    <w:rsid w:val="00E612E6"/>
    <w:rsid w:val="00E613C5"/>
    <w:rsid w:val="00E61512"/>
    <w:rsid w:val="00E6192A"/>
    <w:rsid w:val="00E62235"/>
    <w:rsid w:val="00E624E6"/>
    <w:rsid w:val="00E624EA"/>
    <w:rsid w:val="00E62575"/>
    <w:rsid w:val="00E62680"/>
    <w:rsid w:val="00E6279D"/>
    <w:rsid w:val="00E62892"/>
    <w:rsid w:val="00E62C9B"/>
    <w:rsid w:val="00E62DA0"/>
    <w:rsid w:val="00E62F83"/>
    <w:rsid w:val="00E630BA"/>
    <w:rsid w:val="00E6310A"/>
    <w:rsid w:val="00E6321C"/>
    <w:rsid w:val="00E63307"/>
    <w:rsid w:val="00E636E4"/>
    <w:rsid w:val="00E63C3F"/>
    <w:rsid w:val="00E63CD5"/>
    <w:rsid w:val="00E6406D"/>
    <w:rsid w:val="00E643C6"/>
    <w:rsid w:val="00E64A49"/>
    <w:rsid w:val="00E64BAE"/>
    <w:rsid w:val="00E64CBD"/>
    <w:rsid w:val="00E64D22"/>
    <w:rsid w:val="00E6564A"/>
    <w:rsid w:val="00E65EE2"/>
    <w:rsid w:val="00E65FD8"/>
    <w:rsid w:val="00E65FEC"/>
    <w:rsid w:val="00E6600F"/>
    <w:rsid w:val="00E6660A"/>
    <w:rsid w:val="00E6684F"/>
    <w:rsid w:val="00E668C2"/>
    <w:rsid w:val="00E66D2A"/>
    <w:rsid w:val="00E66DEB"/>
    <w:rsid w:val="00E67090"/>
    <w:rsid w:val="00E67146"/>
    <w:rsid w:val="00E67268"/>
    <w:rsid w:val="00E67552"/>
    <w:rsid w:val="00E67559"/>
    <w:rsid w:val="00E675E2"/>
    <w:rsid w:val="00E676A7"/>
    <w:rsid w:val="00E678CF"/>
    <w:rsid w:val="00E67C98"/>
    <w:rsid w:val="00E67E5C"/>
    <w:rsid w:val="00E67F96"/>
    <w:rsid w:val="00E705AA"/>
    <w:rsid w:val="00E706A7"/>
    <w:rsid w:val="00E709AC"/>
    <w:rsid w:val="00E70D9B"/>
    <w:rsid w:val="00E70E38"/>
    <w:rsid w:val="00E70EAA"/>
    <w:rsid w:val="00E70EC2"/>
    <w:rsid w:val="00E713E1"/>
    <w:rsid w:val="00E714B5"/>
    <w:rsid w:val="00E71758"/>
    <w:rsid w:val="00E71835"/>
    <w:rsid w:val="00E718B7"/>
    <w:rsid w:val="00E718DD"/>
    <w:rsid w:val="00E71C23"/>
    <w:rsid w:val="00E7228C"/>
    <w:rsid w:val="00E72BE0"/>
    <w:rsid w:val="00E72C00"/>
    <w:rsid w:val="00E72EB2"/>
    <w:rsid w:val="00E72F95"/>
    <w:rsid w:val="00E732E3"/>
    <w:rsid w:val="00E73486"/>
    <w:rsid w:val="00E73494"/>
    <w:rsid w:val="00E73894"/>
    <w:rsid w:val="00E73C69"/>
    <w:rsid w:val="00E73EAF"/>
    <w:rsid w:val="00E74091"/>
    <w:rsid w:val="00E74667"/>
    <w:rsid w:val="00E7516D"/>
    <w:rsid w:val="00E7565B"/>
    <w:rsid w:val="00E75771"/>
    <w:rsid w:val="00E75775"/>
    <w:rsid w:val="00E75C80"/>
    <w:rsid w:val="00E75F46"/>
    <w:rsid w:val="00E762D2"/>
    <w:rsid w:val="00E76397"/>
    <w:rsid w:val="00E766DD"/>
    <w:rsid w:val="00E766F6"/>
    <w:rsid w:val="00E76969"/>
    <w:rsid w:val="00E769E4"/>
    <w:rsid w:val="00E76A2C"/>
    <w:rsid w:val="00E76B4C"/>
    <w:rsid w:val="00E76CCB"/>
    <w:rsid w:val="00E76D92"/>
    <w:rsid w:val="00E772E2"/>
    <w:rsid w:val="00E7764A"/>
    <w:rsid w:val="00E77FFC"/>
    <w:rsid w:val="00E805BC"/>
    <w:rsid w:val="00E80691"/>
    <w:rsid w:val="00E81020"/>
    <w:rsid w:val="00E811F4"/>
    <w:rsid w:val="00E8163A"/>
    <w:rsid w:val="00E8165F"/>
    <w:rsid w:val="00E81B54"/>
    <w:rsid w:val="00E81C16"/>
    <w:rsid w:val="00E82028"/>
    <w:rsid w:val="00E823F5"/>
    <w:rsid w:val="00E82838"/>
    <w:rsid w:val="00E829F0"/>
    <w:rsid w:val="00E82D61"/>
    <w:rsid w:val="00E82E19"/>
    <w:rsid w:val="00E830D4"/>
    <w:rsid w:val="00E830EC"/>
    <w:rsid w:val="00E83157"/>
    <w:rsid w:val="00E83376"/>
    <w:rsid w:val="00E8338A"/>
    <w:rsid w:val="00E8354C"/>
    <w:rsid w:val="00E83ABE"/>
    <w:rsid w:val="00E83B40"/>
    <w:rsid w:val="00E8408B"/>
    <w:rsid w:val="00E84656"/>
    <w:rsid w:val="00E847ED"/>
    <w:rsid w:val="00E84961"/>
    <w:rsid w:val="00E84CF3"/>
    <w:rsid w:val="00E85470"/>
    <w:rsid w:val="00E85679"/>
    <w:rsid w:val="00E85AD9"/>
    <w:rsid w:val="00E85B08"/>
    <w:rsid w:val="00E85DAF"/>
    <w:rsid w:val="00E8666A"/>
    <w:rsid w:val="00E87559"/>
    <w:rsid w:val="00E87778"/>
    <w:rsid w:val="00E87BD1"/>
    <w:rsid w:val="00E87D32"/>
    <w:rsid w:val="00E90041"/>
    <w:rsid w:val="00E907A3"/>
    <w:rsid w:val="00E90A57"/>
    <w:rsid w:val="00E90EA3"/>
    <w:rsid w:val="00E9100D"/>
    <w:rsid w:val="00E9110F"/>
    <w:rsid w:val="00E9145A"/>
    <w:rsid w:val="00E91ED9"/>
    <w:rsid w:val="00E92227"/>
    <w:rsid w:val="00E92461"/>
    <w:rsid w:val="00E92468"/>
    <w:rsid w:val="00E925CB"/>
    <w:rsid w:val="00E92A28"/>
    <w:rsid w:val="00E930B4"/>
    <w:rsid w:val="00E932D1"/>
    <w:rsid w:val="00E93343"/>
    <w:rsid w:val="00E933B4"/>
    <w:rsid w:val="00E93499"/>
    <w:rsid w:val="00E934AB"/>
    <w:rsid w:val="00E93F03"/>
    <w:rsid w:val="00E94669"/>
    <w:rsid w:val="00E94827"/>
    <w:rsid w:val="00E948D8"/>
    <w:rsid w:val="00E94B9A"/>
    <w:rsid w:val="00E94DDD"/>
    <w:rsid w:val="00E94F18"/>
    <w:rsid w:val="00E94FB8"/>
    <w:rsid w:val="00E95183"/>
    <w:rsid w:val="00E9525A"/>
    <w:rsid w:val="00E965C6"/>
    <w:rsid w:val="00E968FC"/>
    <w:rsid w:val="00E96928"/>
    <w:rsid w:val="00E96F52"/>
    <w:rsid w:val="00E96F64"/>
    <w:rsid w:val="00E97562"/>
    <w:rsid w:val="00E97576"/>
    <w:rsid w:val="00E979CC"/>
    <w:rsid w:val="00EA0505"/>
    <w:rsid w:val="00EA0670"/>
    <w:rsid w:val="00EA093F"/>
    <w:rsid w:val="00EA0A61"/>
    <w:rsid w:val="00EA0AFC"/>
    <w:rsid w:val="00EA0CF1"/>
    <w:rsid w:val="00EA0D3E"/>
    <w:rsid w:val="00EA1118"/>
    <w:rsid w:val="00EA12FD"/>
    <w:rsid w:val="00EA17F3"/>
    <w:rsid w:val="00EA1A57"/>
    <w:rsid w:val="00EA1C1F"/>
    <w:rsid w:val="00EA1C4E"/>
    <w:rsid w:val="00EA2249"/>
    <w:rsid w:val="00EA28B0"/>
    <w:rsid w:val="00EA2941"/>
    <w:rsid w:val="00EA2AFE"/>
    <w:rsid w:val="00EA2B34"/>
    <w:rsid w:val="00EA2CE7"/>
    <w:rsid w:val="00EA2DA7"/>
    <w:rsid w:val="00EA322C"/>
    <w:rsid w:val="00EA3514"/>
    <w:rsid w:val="00EA38E2"/>
    <w:rsid w:val="00EA3A84"/>
    <w:rsid w:val="00EA3A9A"/>
    <w:rsid w:val="00EA3F7A"/>
    <w:rsid w:val="00EA3FF2"/>
    <w:rsid w:val="00EA407F"/>
    <w:rsid w:val="00EA40BC"/>
    <w:rsid w:val="00EA4224"/>
    <w:rsid w:val="00EA4EA9"/>
    <w:rsid w:val="00EA4F58"/>
    <w:rsid w:val="00EA4FE5"/>
    <w:rsid w:val="00EA54D1"/>
    <w:rsid w:val="00EA559B"/>
    <w:rsid w:val="00EA5637"/>
    <w:rsid w:val="00EA5F84"/>
    <w:rsid w:val="00EA63E3"/>
    <w:rsid w:val="00EA641E"/>
    <w:rsid w:val="00EA68CF"/>
    <w:rsid w:val="00EA6AB0"/>
    <w:rsid w:val="00EA70B6"/>
    <w:rsid w:val="00EA7106"/>
    <w:rsid w:val="00EA720A"/>
    <w:rsid w:val="00EA78B5"/>
    <w:rsid w:val="00EA7A30"/>
    <w:rsid w:val="00EB0183"/>
    <w:rsid w:val="00EB0281"/>
    <w:rsid w:val="00EB02B3"/>
    <w:rsid w:val="00EB08F1"/>
    <w:rsid w:val="00EB0976"/>
    <w:rsid w:val="00EB0AE7"/>
    <w:rsid w:val="00EB0CDE"/>
    <w:rsid w:val="00EB0DEF"/>
    <w:rsid w:val="00EB0E6D"/>
    <w:rsid w:val="00EB1527"/>
    <w:rsid w:val="00EB195B"/>
    <w:rsid w:val="00EB1D03"/>
    <w:rsid w:val="00EB1DA3"/>
    <w:rsid w:val="00EB1ED2"/>
    <w:rsid w:val="00EB245A"/>
    <w:rsid w:val="00EB24B7"/>
    <w:rsid w:val="00EB2858"/>
    <w:rsid w:val="00EB2860"/>
    <w:rsid w:val="00EB28E1"/>
    <w:rsid w:val="00EB29EE"/>
    <w:rsid w:val="00EB2BBA"/>
    <w:rsid w:val="00EB31D6"/>
    <w:rsid w:val="00EB35B8"/>
    <w:rsid w:val="00EB3AA9"/>
    <w:rsid w:val="00EB3BA4"/>
    <w:rsid w:val="00EB3CBD"/>
    <w:rsid w:val="00EB3D6F"/>
    <w:rsid w:val="00EB3FEE"/>
    <w:rsid w:val="00EB406E"/>
    <w:rsid w:val="00EB4090"/>
    <w:rsid w:val="00EB40A7"/>
    <w:rsid w:val="00EB4877"/>
    <w:rsid w:val="00EB4AD8"/>
    <w:rsid w:val="00EB4CF9"/>
    <w:rsid w:val="00EB4E11"/>
    <w:rsid w:val="00EB5ADE"/>
    <w:rsid w:val="00EB5D79"/>
    <w:rsid w:val="00EB5F40"/>
    <w:rsid w:val="00EB61A2"/>
    <w:rsid w:val="00EB6224"/>
    <w:rsid w:val="00EB68B7"/>
    <w:rsid w:val="00EB694E"/>
    <w:rsid w:val="00EB6BFE"/>
    <w:rsid w:val="00EB6C8E"/>
    <w:rsid w:val="00EB6D25"/>
    <w:rsid w:val="00EB6F7D"/>
    <w:rsid w:val="00EB6F9F"/>
    <w:rsid w:val="00EB7015"/>
    <w:rsid w:val="00EB70DD"/>
    <w:rsid w:val="00EB730D"/>
    <w:rsid w:val="00EB7739"/>
    <w:rsid w:val="00EB7F4A"/>
    <w:rsid w:val="00EC0134"/>
    <w:rsid w:val="00EC0666"/>
    <w:rsid w:val="00EC0747"/>
    <w:rsid w:val="00EC0790"/>
    <w:rsid w:val="00EC08DE"/>
    <w:rsid w:val="00EC0B2C"/>
    <w:rsid w:val="00EC0CD9"/>
    <w:rsid w:val="00EC0D60"/>
    <w:rsid w:val="00EC0F05"/>
    <w:rsid w:val="00EC0F79"/>
    <w:rsid w:val="00EC1362"/>
    <w:rsid w:val="00EC184A"/>
    <w:rsid w:val="00EC19B2"/>
    <w:rsid w:val="00EC1AF7"/>
    <w:rsid w:val="00EC1D74"/>
    <w:rsid w:val="00EC1E73"/>
    <w:rsid w:val="00EC1EC6"/>
    <w:rsid w:val="00EC20D9"/>
    <w:rsid w:val="00EC2151"/>
    <w:rsid w:val="00EC2619"/>
    <w:rsid w:val="00EC26E4"/>
    <w:rsid w:val="00EC2751"/>
    <w:rsid w:val="00EC2CF4"/>
    <w:rsid w:val="00EC2D27"/>
    <w:rsid w:val="00EC2F49"/>
    <w:rsid w:val="00EC2FDA"/>
    <w:rsid w:val="00EC37A6"/>
    <w:rsid w:val="00EC3953"/>
    <w:rsid w:val="00EC3C37"/>
    <w:rsid w:val="00EC3FF7"/>
    <w:rsid w:val="00EC43E0"/>
    <w:rsid w:val="00EC46A1"/>
    <w:rsid w:val="00EC49C4"/>
    <w:rsid w:val="00EC4AF1"/>
    <w:rsid w:val="00EC4BD9"/>
    <w:rsid w:val="00EC4CA3"/>
    <w:rsid w:val="00EC4DBA"/>
    <w:rsid w:val="00EC501C"/>
    <w:rsid w:val="00EC52CE"/>
    <w:rsid w:val="00EC543E"/>
    <w:rsid w:val="00EC5775"/>
    <w:rsid w:val="00EC591A"/>
    <w:rsid w:val="00EC5CC6"/>
    <w:rsid w:val="00EC626F"/>
    <w:rsid w:val="00EC6775"/>
    <w:rsid w:val="00EC67B9"/>
    <w:rsid w:val="00EC6C05"/>
    <w:rsid w:val="00EC71E8"/>
    <w:rsid w:val="00EC7216"/>
    <w:rsid w:val="00EC73CE"/>
    <w:rsid w:val="00EC7AE8"/>
    <w:rsid w:val="00EC7ECF"/>
    <w:rsid w:val="00ED01C5"/>
    <w:rsid w:val="00ED0534"/>
    <w:rsid w:val="00ED062B"/>
    <w:rsid w:val="00ED0843"/>
    <w:rsid w:val="00ED0D31"/>
    <w:rsid w:val="00ED0F1B"/>
    <w:rsid w:val="00ED10CF"/>
    <w:rsid w:val="00ED120A"/>
    <w:rsid w:val="00ED1228"/>
    <w:rsid w:val="00ED15C6"/>
    <w:rsid w:val="00ED16CD"/>
    <w:rsid w:val="00ED194D"/>
    <w:rsid w:val="00ED1A1D"/>
    <w:rsid w:val="00ED1CA4"/>
    <w:rsid w:val="00ED211F"/>
    <w:rsid w:val="00ED23CB"/>
    <w:rsid w:val="00ED23F1"/>
    <w:rsid w:val="00ED28CE"/>
    <w:rsid w:val="00ED2909"/>
    <w:rsid w:val="00ED293E"/>
    <w:rsid w:val="00ED2B4F"/>
    <w:rsid w:val="00ED2BC5"/>
    <w:rsid w:val="00ED2CDB"/>
    <w:rsid w:val="00ED34C7"/>
    <w:rsid w:val="00ED358B"/>
    <w:rsid w:val="00ED36E1"/>
    <w:rsid w:val="00ED3857"/>
    <w:rsid w:val="00ED38FC"/>
    <w:rsid w:val="00ED3A54"/>
    <w:rsid w:val="00ED3A92"/>
    <w:rsid w:val="00ED3BBD"/>
    <w:rsid w:val="00ED3F25"/>
    <w:rsid w:val="00ED46B8"/>
    <w:rsid w:val="00ED4A63"/>
    <w:rsid w:val="00ED4C54"/>
    <w:rsid w:val="00ED4EC5"/>
    <w:rsid w:val="00ED5085"/>
    <w:rsid w:val="00ED5353"/>
    <w:rsid w:val="00ED5660"/>
    <w:rsid w:val="00ED573E"/>
    <w:rsid w:val="00ED576F"/>
    <w:rsid w:val="00ED5984"/>
    <w:rsid w:val="00ED61BD"/>
    <w:rsid w:val="00ED645B"/>
    <w:rsid w:val="00ED6820"/>
    <w:rsid w:val="00ED6BD0"/>
    <w:rsid w:val="00ED6C3D"/>
    <w:rsid w:val="00ED6C7F"/>
    <w:rsid w:val="00ED7127"/>
    <w:rsid w:val="00ED718D"/>
    <w:rsid w:val="00ED71DA"/>
    <w:rsid w:val="00ED73EF"/>
    <w:rsid w:val="00ED7627"/>
    <w:rsid w:val="00ED79A1"/>
    <w:rsid w:val="00ED7CE0"/>
    <w:rsid w:val="00EE06A4"/>
    <w:rsid w:val="00EE09CF"/>
    <w:rsid w:val="00EE0AB0"/>
    <w:rsid w:val="00EE0B30"/>
    <w:rsid w:val="00EE0CF9"/>
    <w:rsid w:val="00EE0E1A"/>
    <w:rsid w:val="00EE0E1B"/>
    <w:rsid w:val="00EE108F"/>
    <w:rsid w:val="00EE1188"/>
    <w:rsid w:val="00EE12D0"/>
    <w:rsid w:val="00EE143B"/>
    <w:rsid w:val="00EE14CB"/>
    <w:rsid w:val="00EE1B11"/>
    <w:rsid w:val="00EE1D2C"/>
    <w:rsid w:val="00EE1EE5"/>
    <w:rsid w:val="00EE1F1B"/>
    <w:rsid w:val="00EE1F5D"/>
    <w:rsid w:val="00EE20A5"/>
    <w:rsid w:val="00EE20E8"/>
    <w:rsid w:val="00EE22C6"/>
    <w:rsid w:val="00EE29EB"/>
    <w:rsid w:val="00EE2F6F"/>
    <w:rsid w:val="00EE3169"/>
    <w:rsid w:val="00EE3293"/>
    <w:rsid w:val="00EE39A1"/>
    <w:rsid w:val="00EE3AC8"/>
    <w:rsid w:val="00EE3E27"/>
    <w:rsid w:val="00EE3EF1"/>
    <w:rsid w:val="00EE3FBE"/>
    <w:rsid w:val="00EE4043"/>
    <w:rsid w:val="00EE418A"/>
    <w:rsid w:val="00EE4208"/>
    <w:rsid w:val="00EE42E3"/>
    <w:rsid w:val="00EE4548"/>
    <w:rsid w:val="00EE48DD"/>
    <w:rsid w:val="00EE490D"/>
    <w:rsid w:val="00EE4C8F"/>
    <w:rsid w:val="00EE4D22"/>
    <w:rsid w:val="00EE4F4B"/>
    <w:rsid w:val="00EE5258"/>
    <w:rsid w:val="00EE53B6"/>
    <w:rsid w:val="00EE5AC9"/>
    <w:rsid w:val="00EE5BD2"/>
    <w:rsid w:val="00EE5C6A"/>
    <w:rsid w:val="00EE6005"/>
    <w:rsid w:val="00EE639C"/>
    <w:rsid w:val="00EE64E1"/>
    <w:rsid w:val="00EE6BD3"/>
    <w:rsid w:val="00EE6E69"/>
    <w:rsid w:val="00EE73AE"/>
    <w:rsid w:val="00EE7533"/>
    <w:rsid w:val="00EE759B"/>
    <w:rsid w:val="00EE78B8"/>
    <w:rsid w:val="00EE7D70"/>
    <w:rsid w:val="00EF038A"/>
    <w:rsid w:val="00EF0474"/>
    <w:rsid w:val="00EF0F09"/>
    <w:rsid w:val="00EF0FB3"/>
    <w:rsid w:val="00EF120F"/>
    <w:rsid w:val="00EF1617"/>
    <w:rsid w:val="00EF1976"/>
    <w:rsid w:val="00EF1ADF"/>
    <w:rsid w:val="00EF1B36"/>
    <w:rsid w:val="00EF1BF9"/>
    <w:rsid w:val="00EF1F53"/>
    <w:rsid w:val="00EF1FBF"/>
    <w:rsid w:val="00EF2091"/>
    <w:rsid w:val="00EF2413"/>
    <w:rsid w:val="00EF2759"/>
    <w:rsid w:val="00EF276A"/>
    <w:rsid w:val="00EF283C"/>
    <w:rsid w:val="00EF2E51"/>
    <w:rsid w:val="00EF379D"/>
    <w:rsid w:val="00EF38BA"/>
    <w:rsid w:val="00EF38DD"/>
    <w:rsid w:val="00EF3A90"/>
    <w:rsid w:val="00EF3BE7"/>
    <w:rsid w:val="00EF3BE8"/>
    <w:rsid w:val="00EF40FE"/>
    <w:rsid w:val="00EF41AF"/>
    <w:rsid w:val="00EF4233"/>
    <w:rsid w:val="00EF4803"/>
    <w:rsid w:val="00EF53DA"/>
    <w:rsid w:val="00EF54BF"/>
    <w:rsid w:val="00EF5575"/>
    <w:rsid w:val="00EF5CD4"/>
    <w:rsid w:val="00EF5E69"/>
    <w:rsid w:val="00EF5F19"/>
    <w:rsid w:val="00EF61CD"/>
    <w:rsid w:val="00EF633C"/>
    <w:rsid w:val="00EF6B8E"/>
    <w:rsid w:val="00EF6BEC"/>
    <w:rsid w:val="00EF6CB2"/>
    <w:rsid w:val="00EF78AD"/>
    <w:rsid w:val="00EF7CF6"/>
    <w:rsid w:val="00EF7D39"/>
    <w:rsid w:val="00F00BCD"/>
    <w:rsid w:val="00F00C88"/>
    <w:rsid w:val="00F00DFC"/>
    <w:rsid w:val="00F00E1E"/>
    <w:rsid w:val="00F00E95"/>
    <w:rsid w:val="00F00ED4"/>
    <w:rsid w:val="00F01884"/>
    <w:rsid w:val="00F01E90"/>
    <w:rsid w:val="00F01EF3"/>
    <w:rsid w:val="00F01FF3"/>
    <w:rsid w:val="00F020FE"/>
    <w:rsid w:val="00F02352"/>
    <w:rsid w:val="00F02533"/>
    <w:rsid w:val="00F0259C"/>
    <w:rsid w:val="00F028A1"/>
    <w:rsid w:val="00F02CFA"/>
    <w:rsid w:val="00F03046"/>
    <w:rsid w:val="00F0318E"/>
    <w:rsid w:val="00F032FE"/>
    <w:rsid w:val="00F03546"/>
    <w:rsid w:val="00F03AFB"/>
    <w:rsid w:val="00F03B2B"/>
    <w:rsid w:val="00F03F15"/>
    <w:rsid w:val="00F04208"/>
    <w:rsid w:val="00F04445"/>
    <w:rsid w:val="00F0450A"/>
    <w:rsid w:val="00F047E5"/>
    <w:rsid w:val="00F047F7"/>
    <w:rsid w:val="00F04BF2"/>
    <w:rsid w:val="00F04C17"/>
    <w:rsid w:val="00F056E5"/>
    <w:rsid w:val="00F057B3"/>
    <w:rsid w:val="00F05F17"/>
    <w:rsid w:val="00F06232"/>
    <w:rsid w:val="00F06407"/>
    <w:rsid w:val="00F065D6"/>
    <w:rsid w:val="00F06601"/>
    <w:rsid w:val="00F06686"/>
    <w:rsid w:val="00F06D9B"/>
    <w:rsid w:val="00F06F66"/>
    <w:rsid w:val="00F07277"/>
    <w:rsid w:val="00F0733D"/>
    <w:rsid w:val="00F078FE"/>
    <w:rsid w:val="00F07BE9"/>
    <w:rsid w:val="00F102C3"/>
    <w:rsid w:val="00F10346"/>
    <w:rsid w:val="00F1069B"/>
    <w:rsid w:val="00F10CCC"/>
    <w:rsid w:val="00F10E51"/>
    <w:rsid w:val="00F10FB1"/>
    <w:rsid w:val="00F11140"/>
    <w:rsid w:val="00F111BD"/>
    <w:rsid w:val="00F11507"/>
    <w:rsid w:val="00F117F8"/>
    <w:rsid w:val="00F11914"/>
    <w:rsid w:val="00F11F92"/>
    <w:rsid w:val="00F126B9"/>
    <w:rsid w:val="00F12E85"/>
    <w:rsid w:val="00F12EFF"/>
    <w:rsid w:val="00F12F5D"/>
    <w:rsid w:val="00F12FEC"/>
    <w:rsid w:val="00F1324B"/>
    <w:rsid w:val="00F138D0"/>
    <w:rsid w:val="00F140DE"/>
    <w:rsid w:val="00F14337"/>
    <w:rsid w:val="00F14395"/>
    <w:rsid w:val="00F14476"/>
    <w:rsid w:val="00F146CB"/>
    <w:rsid w:val="00F149C0"/>
    <w:rsid w:val="00F14A09"/>
    <w:rsid w:val="00F14AEC"/>
    <w:rsid w:val="00F14E14"/>
    <w:rsid w:val="00F14E31"/>
    <w:rsid w:val="00F14E3A"/>
    <w:rsid w:val="00F14F6F"/>
    <w:rsid w:val="00F15409"/>
    <w:rsid w:val="00F15DCB"/>
    <w:rsid w:val="00F16ACE"/>
    <w:rsid w:val="00F16BF2"/>
    <w:rsid w:val="00F16FF5"/>
    <w:rsid w:val="00F17472"/>
    <w:rsid w:val="00F1771F"/>
    <w:rsid w:val="00F178E7"/>
    <w:rsid w:val="00F17996"/>
    <w:rsid w:val="00F20201"/>
    <w:rsid w:val="00F20520"/>
    <w:rsid w:val="00F206B7"/>
    <w:rsid w:val="00F20965"/>
    <w:rsid w:val="00F20E93"/>
    <w:rsid w:val="00F20F95"/>
    <w:rsid w:val="00F20FFD"/>
    <w:rsid w:val="00F210B6"/>
    <w:rsid w:val="00F214AF"/>
    <w:rsid w:val="00F214D6"/>
    <w:rsid w:val="00F2166A"/>
    <w:rsid w:val="00F21E2C"/>
    <w:rsid w:val="00F221A8"/>
    <w:rsid w:val="00F2224D"/>
    <w:rsid w:val="00F22584"/>
    <w:rsid w:val="00F225F0"/>
    <w:rsid w:val="00F2280E"/>
    <w:rsid w:val="00F22AB6"/>
    <w:rsid w:val="00F233D6"/>
    <w:rsid w:val="00F2345B"/>
    <w:rsid w:val="00F2350E"/>
    <w:rsid w:val="00F2355F"/>
    <w:rsid w:val="00F2361F"/>
    <w:rsid w:val="00F23754"/>
    <w:rsid w:val="00F23A80"/>
    <w:rsid w:val="00F23AC3"/>
    <w:rsid w:val="00F23FE0"/>
    <w:rsid w:val="00F2409B"/>
    <w:rsid w:val="00F24375"/>
    <w:rsid w:val="00F2509D"/>
    <w:rsid w:val="00F2509E"/>
    <w:rsid w:val="00F2553C"/>
    <w:rsid w:val="00F256D1"/>
    <w:rsid w:val="00F25811"/>
    <w:rsid w:val="00F259C2"/>
    <w:rsid w:val="00F25CFB"/>
    <w:rsid w:val="00F26179"/>
    <w:rsid w:val="00F26865"/>
    <w:rsid w:val="00F2689D"/>
    <w:rsid w:val="00F26981"/>
    <w:rsid w:val="00F26A08"/>
    <w:rsid w:val="00F26C9A"/>
    <w:rsid w:val="00F26CDD"/>
    <w:rsid w:val="00F27078"/>
    <w:rsid w:val="00F27725"/>
    <w:rsid w:val="00F279DF"/>
    <w:rsid w:val="00F303EF"/>
    <w:rsid w:val="00F306EC"/>
    <w:rsid w:val="00F31851"/>
    <w:rsid w:val="00F32179"/>
    <w:rsid w:val="00F321C7"/>
    <w:rsid w:val="00F32221"/>
    <w:rsid w:val="00F32900"/>
    <w:rsid w:val="00F32F01"/>
    <w:rsid w:val="00F33302"/>
    <w:rsid w:val="00F338C0"/>
    <w:rsid w:val="00F34012"/>
    <w:rsid w:val="00F3462D"/>
    <w:rsid w:val="00F34EAD"/>
    <w:rsid w:val="00F35030"/>
    <w:rsid w:val="00F35498"/>
    <w:rsid w:val="00F35B16"/>
    <w:rsid w:val="00F361B4"/>
    <w:rsid w:val="00F36321"/>
    <w:rsid w:val="00F3669F"/>
    <w:rsid w:val="00F36BB6"/>
    <w:rsid w:val="00F36BE2"/>
    <w:rsid w:val="00F36C96"/>
    <w:rsid w:val="00F3748F"/>
    <w:rsid w:val="00F374B9"/>
    <w:rsid w:val="00F374CF"/>
    <w:rsid w:val="00F37514"/>
    <w:rsid w:val="00F3758B"/>
    <w:rsid w:val="00F37C79"/>
    <w:rsid w:val="00F37F4A"/>
    <w:rsid w:val="00F40096"/>
    <w:rsid w:val="00F4024E"/>
    <w:rsid w:val="00F404DB"/>
    <w:rsid w:val="00F4071B"/>
    <w:rsid w:val="00F408C7"/>
    <w:rsid w:val="00F4094C"/>
    <w:rsid w:val="00F40BEB"/>
    <w:rsid w:val="00F40D28"/>
    <w:rsid w:val="00F41383"/>
    <w:rsid w:val="00F419B8"/>
    <w:rsid w:val="00F41A3E"/>
    <w:rsid w:val="00F41B54"/>
    <w:rsid w:val="00F41D99"/>
    <w:rsid w:val="00F42518"/>
    <w:rsid w:val="00F42591"/>
    <w:rsid w:val="00F42D91"/>
    <w:rsid w:val="00F42F38"/>
    <w:rsid w:val="00F43136"/>
    <w:rsid w:val="00F432A8"/>
    <w:rsid w:val="00F434F8"/>
    <w:rsid w:val="00F43B51"/>
    <w:rsid w:val="00F43E22"/>
    <w:rsid w:val="00F43E74"/>
    <w:rsid w:val="00F43F57"/>
    <w:rsid w:val="00F43F88"/>
    <w:rsid w:val="00F43FC4"/>
    <w:rsid w:val="00F4436F"/>
    <w:rsid w:val="00F44D91"/>
    <w:rsid w:val="00F450D7"/>
    <w:rsid w:val="00F45145"/>
    <w:rsid w:val="00F451C6"/>
    <w:rsid w:val="00F4572D"/>
    <w:rsid w:val="00F45770"/>
    <w:rsid w:val="00F45A99"/>
    <w:rsid w:val="00F45C71"/>
    <w:rsid w:val="00F4605A"/>
    <w:rsid w:val="00F461F2"/>
    <w:rsid w:val="00F46963"/>
    <w:rsid w:val="00F46A4B"/>
    <w:rsid w:val="00F46C69"/>
    <w:rsid w:val="00F46CCE"/>
    <w:rsid w:val="00F46E94"/>
    <w:rsid w:val="00F46EA0"/>
    <w:rsid w:val="00F46EF3"/>
    <w:rsid w:val="00F4779A"/>
    <w:rsid w:val="00F4789E"/>
    <w:rsid w:val="00F47C77"/>
    <w:rsid w:val="00F47D57"/>
    <w:rsid w:val="00F502E2"/>
    <w:rsid w:val="00F505CA"/>
    <w:rsid w:val="00F50803"/>
    <w:rsid w:val="00F5176C"/>
    <w:rsid w:val="00F51959"/>
    <w:rsid w:val="00F51A61"/>
    <w:rsid w:val="00F51BE3"/>
    <w:rsid w:val="00F521B4"/>
    <w:rsid w:val="00F52658"/>
    <w:rsid w:val="00F526C4"/>
    <w:rsid w:val="00F52B46"/>
    <w:rsid w:val="00F52CD8"/>
    <w:rsid w:val="00F52D51"/>
    <w:rsid w:val="00F52D64"/>
    <w:rsid w:val="00F5309F"/>
    <w:rsid w:val="00F53126"/>
    <w:rsid w:val="00F53238"/>
    <w:rsid w:val="00F532F2"/>
    <w:rsid w:val="00F53815"/>
    <w:rsid w:val="00F53A1E"/>
    <w:rsid w:val="00F53AAE"/>
    <w:rsid w:val="00F53E1B"/>
    <w:rsid w:val="00F5400E"/>
    <w:rsid w:val="00F5405A"/>
    <w:rsid w:val="00F5407A"/>
    <w:rsid w:val="00F54146"/>
    <w:rsid w:val="00F54D7E"/>
    <w:rsid w:val="00F55084"/>
    <w:rsid w:val="00F55165"/>
    <w:rsid w:val="00F55530"/>
    <w:rsid w:val="00F5570F"/>
    <w:rsid w:val="00F55AA5"/>
    <w:rsid w:val="00F55B34"/>
    <w:rsid w:val="00F55C1C"/>
    <w:rsid w:val="00F55CFF"/>
    <w:rsid w:val="00F55F3D"/>
    <w:rsid w:val="00F564EF"/>
    <w:rsid w:val="00F56625"/>
    <w:rsid w:val="00F56708"/>
    <w:rsid w:val="00F5685E"/>
    <w:rsid w:val="00F56BED"/>
    <w:rsid w:val="00F56BF6"/>
    <w:rsid w:val="00F56BFF"/>
    <w:rsid w:val="00F56C59"/>
    <w:rsid w:val="00F56DB0"/>
    <w:rsid w:val="00F574A5"/>
    <w:rsid w:val="00F57CD4"/>
    <w:rsid w:val="00F57DC3"/>
    <w:rsid w:val="00F57FED"/>
    <w:rsid w:val="00F60640"/>
    <w:rsid w:val="00F60757"/>
    <w:rsid w:val="00F60AC8"/>
    <w:rsid w:val="00F60B5D"/>
    <w:rsid w:val="00F60CED"/>
    <w:rsid w:val="00F612B6"/>
    <w:rsid w:val="00F612B9"/>
    <w:rsid w:val="00F614C9"/>
    <w:rsid w:val="00F61A1E"/>
    <w:rsid w:val="00F61D3D"/>
    <w:rsid w:val="00F6201D"/>
    <w:rsid w:val="00F6207F"/>
    <w:rsid w:val="00F6235D"/>
    <w:rsid w:val="00F62A41"/>
    <w:rsid w:val="00F62A49"/>
    <w:rsid w:val="00F62B8B"/>
    <w:rsid w:val="00F62BE2"/>
    <w:rsid w:val="00F63000"/>
    <w:rsid w:val="00F637CB"/>
    <w:rsid w:val="00F63C5E"/>
    <w:rsid w:val="00F6411A"/>
    <w:rsid w:val="00F64633"/>
    <w:rsid w:val="00F647A0"/>
    <w:rsid w:val="00F648D6"/>
    <w:rsid w:val="00F64E15"/>
    <w:rsid w:val="00F64EB2"/>
    <w:rsid w:val="00F65B48"/>
    <w:rsid w:val="00F65C47"/>
    <w:rsid w:val="00F65C65"/>
    <w:rsid w:val="00F65D5D"/>
    <w:rsid w:val="00F65FB2"/>
    <w:rsid w:val="00F6633C"/>
    <w:rsid w:val="00F66751"/>
    <w:rsid w:val="00F668E4"/>
    <w:rsid w:val="00F66D28"/>
    <w:rsid w:val="00F66F97"/>
    <w:rsid w:val="00F66FBC"/>
    <w:rsid w:val="00F675B2"/>
    <w:rsid w:val="00F67837"/>
    <w:rsid w:val="00F679C7"/>
    <w:rsid w:val="00F70031"/>
    <w:rsid w:val="00F7040B"/>
    <w:rsid w:val="00F70770"/>
    <w:rsid w:val="00F707DC"/>
    <w:rsid w:val="00F70D34"/>
    <w:rsid w:val="00F70DF3"/>
    <w:rsid w:val="00F71081"/>
    <w:rsid w:val="00F711DC"/>
    <w:rsid w:val="00F71246"/>
    <w:rsid w:val="00F713E5"/>
    <w:rsid w:val="00F7178E"/>
    <w:rsid w:val="00F71792"/>
    <w:rsid w:val="00F71864"/>
    <w:rsid w:val="00F7191C"/>
    <w:rsid w:val="00F71984"/>
    <w:rsid w:val="00F71EBB"/>
    <w:rsid w:val="00F7211C"/>
    <w:rsid w:val="00F7243F"/>
    <w:rsid w:val="00F72633"/>
    <w:rsid w:val="00F72911"/>
    <w:rsid w:val="00F72A27"/>
    <w:rsid w:val="00F72BD0"/>
    <w:rsid w:val="00F72CD3"/>
    <w:rsid w:val="00F73077"/>
    <w:rsid w:val="00F73633"/>
    <w:rsid w:val="00F7376D"/>
    <w:rsid w:val="00F73821"/>
    <w:rsid w:val="00F7387C"/>
    <w:rsid w:val="00F73BC2"/>
    <w:rsid w:val="00F73C56"/>
    <w:rsid w:val="00F73D5B"/>
    <w:rsid w:val="00F73D95"/>
    <w:rsid w:val="00F73F20"/>
    <w:rsid w:val="00F74793"/>
    <w:rsid w:val="00F74FC0"/>
    <w:rsid w:val="00F755DA"/>
    <w:rsid w:val="00F75771"/>
    <w:rsid w:val="00F75892"/>
    <w:rsid w:val="00F75A9E"/>
    <w:rsid w:val="00F75AA1"/>
    <w:rsid w:val="00F75AFB"/>
    <w:rsid w:val="00F75E6B"/>
    <w:rsid w:val="00F76152"/>
    <w:rsid w:val="00F7623F"/>
    <w:rsid w:val="00F76674"/>
    <w:rsid w:val="00F76A89"/>
    <w:rsid w:val="00F76B2C"/>
    <w:rsid w:val="00F76B88"/>
    <w:rsid w:val="00F76BCA"/>
    <w:rsid w:val="00F76BF0"/>
    <w:rsid w:val="00F76C15"/>
    <w:rsid w:val="00F770C1"/>
    <w:rsid w:val="00F775F4"/>
    <w:rsid w:val="00F77756"/>
    <w:rsid w:val="00F77977"/>
    <w:rsid w:val="00F77FE5"/>
    <w:rsid w:val="00F80008"/>
    <w:rsid w:val="00F8096B"/>
    <w:rsid w:val="00F80A6B"/>
    <w:rsid w:val="00F80B99"/>
    <w:rsid w:val="00F80D5E"/>
    <w:rsid w:val="00F80E18"/>
    <w:rsid w:val="00F80F90"/>
    <w:rsid w:val="00F810EA"/>
    <w:rsid w:val="00F817FF"/>
    <w:rsid w:val="00F81B18"/>
    <w:rsid w:val="00F81CAD"/>
    <w:rsid w:val="00F81EB0"/>
    <w:rsid w:val="00F81FAB"/>
    <w:rsid w:val="00F82028"/>
    <w:rsid w:val="00F8219A"/>
    <w:rsid w:val="00F8237E"/>
    <w:rsid w:val="00F82396"/>
    <w:rsid w:val="00F824A2"/>
    <w:rsid w:val="00F827A0"/>
    <w:rsid w:val="00F827F5"/>
    <w:rsid w:val="00F8285C"/>
    <w:rsid w:val="00F82E58"/>
    <w:rsid w:val="00F833AA"/>
    <w:rsid w:val="00F8381B"/>
    <w:rsid w:val="00F83820"/>
    <w:rsid w:val="00F83A1F"/>
    <w:rsid w:val="00F83B16"/>
    <w:rsid w:val="00F83B34"/>
    <w:rsid w:val="00F83D9E"/>
    <w:rsid w:val="00F83E61"/>
    <w:rsid w:val="00F83FBE"/>
    <w:rsid w:val="00F84AE6"/>
    <w:rsid w:val="00F84B8E"/>
    <w:rsid w:val="00F84F96"/>
    <w:rsid w:val="00F8516F"/>
    <w:rsid w:val="00F85337"/>
    <w:rsid w:val="00F854E9"/>
    <w:rsid w:val="00F856B7"/>
    <w:rsid w:val="00F85961"/>
    <w:rsid w:val="00F859F0"/>
    <w:rsid w:val="00F85B5B"/>
    <w:rsid w:val="00F85DA5"/>
    <w:rsid w:val="00F862C4"/>
    <w:rsid w:val="00F8665F"/>
    <w:rsid w:val="00F86784"/>
    <w:rsid w:val="00F86A30"/>
    <w:rsid w:val="00F86B4F"/>
    <w:rsid w:val="00F86D4D"/>
    <w:rsid w:val="00F86E4C"/>
    <w:rsid w:val="00F86F9D"/>
    <w:rsid w:val="00F87009"/>
    <w:rsid w:val="00F8705C"/>
    <w:rsid w:val="00F87170"/>
    <w:rsid w:val="00F87327"/>
    <w:rsid w:val="00F87681"/>
    <w:rsid w:val="00F87873"/>
    <w:rsid w:val="00F87AA1"/>
    <w:rsid w:val="00F87AE1"/>
    <w:rsid w:val="00F87C71"/>
    <w:rsid w:val="00F87D2A"/>
    <w:rsid w:val="00F905F0"/>
    <w:rsid w:val="00F90824"/>
    <w:rsid w:val="00F9111E"/>
    <w:rsid w:val="00F9146A"/>
    <w:rsid w:val="00F91D56"/>
    <w:rsid w:val="00F91F6B"/>
    <w:rsid w:val="00F92037"/>
    <w:rsid w:val="00F928A2"/>
    <w:rsid w:val="00F92B5D"/>
    <w:rsid w:val="00F9376C"/>
    <w:rsid w:val="00F93790"/>
    <w:rsid w:val="00F938F4"/>
    <w:rsid w:val="00F93936"/>
    <w:rsid w:val="00F93BAD"/>
    <w:rsid w:val="00F93BD1"/>
    <w:rsid w:val="00F93F74"/>
    <w:rsid w:val="00F94390"/>
    <w:rsid w:val="00F9458D"/>
    <w:rsid w:val="00F94843"/>
    <w:rsid w:val="00F94B5E"/>
    <w:rsid w:val="00F94EA9"/>
    <w:rsid w:val="00F950E7"/>
    <w:rsid w:val="00F950F4"/>
    <w:rsid w:val="00F9543E"/>
    <w:rsid w:val="00F956E2"/>
    <w:rsid w:val="00F95869"/>
    <w:rsid w:val="00F9594C"/>
    <w:rsid w:val="00F95E30"/>
    <w:rsid w:val="00F95F7E"/>
    <w:rsid w:val="00F9634F"/>
    <w:rsid w:val="00F96454"/>
    <w:rsid w:val="00F96B9F"/>
    <w:rsid w:val="00F96C9C"/>
    <w:rsid w:val="00F96CAE"/>
    <w:rsid w:val="00F96D31"/>
    <w:rsid w:val="00F96DC1"/>
    <w:rsid w:val="00F96E2D"/>
    <w:rsid w:val="00F96F14"/>
    <w:rsid w:val="00F97447"/>
    <w:rsid w:val="00F9759F"/>
    <w:rsid w:val="00F979AD"/>
    <w:rsid w:val="00F97A53"/>
    <w:rsid w:val="00FA0098"/>
    <w:rsid w:val="00FA025D"/>
    <w:rsid w:val="00FA026B"/>
    <w:rsid w:val="00FA0336"/>
    <w:rsid w:val="00FA0369"/>
    <w:rsid w:val="00FA0A18"/>
    <w:rsid w:val="00FA0B43"/>
    <w:rsid w:val="00FA1003"/>
    <w:rsid w:val="00FA10CA"/>
    <w:rsid w:val="00FA140C"/>
    <w:rsid w:val="00FA1545"/>
    <w:rsid w:val="00FA1832"/>
    <w:rsid w:val="00FA1876"/>
    <w:rsid w:val="00FA1D0B"/>
    <w:rsid w:val="00FA1E1D"/>
    <w:rsid w:val="00FA25B8"/>
    <w:rsid w:val="00FA2725"/>
    <w:rsid w:val="00FA2B18"/>
    <w:rsid w:val="00FA2C6C"/>
    <w:rsid w:val="00FA2CE6"/>
    <w:rsid w:val="00FA2DCE"/>
    <w:rsid w:val="00FA2FD1"/>
    <w:rsid w:val="00FA327B"/>
    <w:rsid w:val="00FA32C9"/>
    <w:rsid w:val="00FA3379"/>
    <w:rsid w:val="00FA3443"/>
    <w:rsid w:val="00FA36B4"/>
    <w:rsid w:val="00FA37F9"/>
    <w:rsid w:val="00FA3A8A"/>
    <w:rsid w:val="00FA3B32"/>
    <w:rsid w:val="00FA4098"/>
    <w:rsid w:val="00FA40C7"/>
    <w:rsid w:val="00FA420B"/>
    <w:rsid w:val="00FA45E7"/>
    <w:rsid w:val="00FA4632"/>
    <w:rsid w:val="00FA4E7E"/>
    <w:rsid w:val="00FA4FF6"/>
    <w:rsid w:val="00FA50EB"/>
    <w:rsid w:val="00FA5422"/>
    <w:rsid w:val="00FA5EDC"/>
    <w:rsid w:val="00FA5F4A"/>
    <w:rsid w:val="00FA60AA"/>
    <w:rsid w:val="00FA640B"/>
    <w:rsid w:val="00FA6575"/>
    <w:rsid w:val="00FA65DB"/>
    <w:rsid w:val="00FA6685"/>
    <w:rsid w:val="00FA67BD"/>
    <w:rsid w:val="00FA6E04"/>
    <w:rsid w:val="00FA7403"/>
    <w:rsid w:val="00FA74B7"/>
    <w:rsid w:val="00FA7577"/>
    <w:rsid w:val="00FA7EEB"/>
    <w:rsid w:val="00FA7FFA"/>
    <w:rsid w:val="00FB00B8"/>
    <w:rsid w:val="00FB0160"/>
    <w:rsid w:val="00FB022F"/>
    <w:rsid w:val="00FB02F3"/>
    <w:rsid w:val="00FB09EA"/>
    <w:rsid w:val="00FB0E99"/>
    <w:rsid w:val="00FB1044"/>
    <w:rsid w:val="00FB12CA"/>
    <w:rsid w:val="00FB1346"/>
    <w:rsid w:val="00FB1621"/>
    <w:rsid w:val="00FB1890"/>
    <w:rsid w:val="00FB1DE6"/>
    <w:rsid w:val="00FB1E64"/>
    <w:rsid w:val="00FB1EC8"/>
    <w:rsid w:val="00FB1FB1"/>
    <w:rsid w:val="00FB213E"/>
    <w:rsid w:val="00FB2495"/>
    <w:rsid w:val="00FB27FD"/>
    <w:rsid w:val="00FB2957"/>
    <w:rsid w:val="00FB2F0D"/>
    <w:rsid w:val="00FB2F23"/>
    <w:rsid w:val="00FB3208"/>
    <w:rsid w:val="00FB3E34"/>
    <w:rsid w:val="00FB3ED7"/>
    <w:rsid w:val="00FB414E"/>
    <w:rsid w:val="00FB4254"/>
    <w:rsid w:val="00FB4491"/>
    <w:rsid w:val="00FB480F"/>
    <w:rsid w:val="00FB4937"/>
    <w:rsid w:val="00FB4E23"/>
    <w:rsid w:val="00FB4EB9"/>
    <w:rsid w:val="00FB588E"/>
    <w:rsid w:val="00FB5BE4"/>
    <w:rsid w:val="00FB5CB4"/>
    <w:rsid w:val="00FB604B"/>
    <w:rsid w:val="00FB66C8"/>
    <w:rsid w:val="00FB6911"/>
    <w:rsid w:val="00FB6F99"/>
    <w:rsid w:val="00FB6FB2"/>
    <w:rsid w:val="00FB71C7"/>
    <w:rsid w:val="00FB73AE"/>
    <w:rsid w:val="00FB7592"/>
    <w:rsid w:val="00FC04EE"/>
    <w:rsid w:val="00FC052E"/>
    <w:rsid w:val="00FC05F3"/>
    <w:rsid w:val="00FC0A99"/>
    <w:rsid w:val="00FC0CBF"/>
    <w:rsid w:val="00FC0FEE"/>
    <w:rsid w:val="00FC10AB"/>
    <w:rsid w:val="00FC1B23"/>
    <w:rsid w:val="00FC1DD9"/>
    <w:rsid w:val="00FC1DE8"/>
    <w:rsid w:val="00FC1FE7"/>
    <w:rsid w:val="00FC2035"/>
    <w:rsid w:val="00FC216B"/>
    <w:rsid w:val="00FC22AA"/>
    <w:rsid w:val="00FC2613"/>
    <w:rsid w:val="00FC270F"/>
    <w:rsid w:val="00FC2A38"/>
    <w:rsid w:val="00FC2BD6"/>
    <w:rsid w:val="00FC2C2B"/>
    <w:rsid w:val="00FC2DEE"/>
    <w:rsid w:val="00FC2E38"/>
    <w:rsid w:val="00FC2EEC"/>
    <w:rsid w:val="00FC2F4A"/>
    <w:rsid w:val="00FC30D5"/>
    <w:rsid w:val="00FC332B"/>
    <w:rsid w:val="00FC366E"/>
    <w:rsid w:val="00FC39EF"/>
    <w:rsid w:val="00FC4113"/>
    <w:rsid w:val="00FC41A2"/>
    <w:rsid w:val="00FC43B0"/>
    <w:rsid w:val="00FC43D4"/>
    <w:rsid w:val="00FC4594"/>
    <w:rsid w:val="00FC470F"/>
    <w:rsid w:val="00FC4857"/>
    <w:rsid w:val="00FC4C2A"/>
    <w:rsid w:val="00FC508F"/>
    <w:rsid w:val="00FC5663"/>
    <w:rsid w:val="00FC59C6"/>
    <w:rsid w:val="00FC6014"/>
    <w:rsid w:val="00FC61B3"/>
    <w:rsid w:val="00FC6285"/>
    <w:rsid w:val="00FC661B"/>
    <w:rsid w:val="00FC6796"/>
    <w:rsid w:val="00FC68DC"/>
    <w:rsid w:val="00FC6954"/>
    <w:rsid w:val="00FC69F8"/>
    <w:rsid w:val="00FC6B4B"/>
    <w:rsid w:val="00FC6DD9"/>
    <w:rsid w:val="00FC6EC0"/>
    <w:rsid w:val="00FC6FA0"/>
    <w:rsid w:val="00FC74C3"/>
    <w:rsid w:val="00FC75BE"/>
    <w:rsid w:val="00FC7DB8"/>
    <w:rsid w:val="00FC7F23"/>
    <w:rsid w:val="00FD0115"/>
    <w:rsid w:val="00FD082D"/>
    <w:rsid w:val="00FD0ACB"/>
    <w:rsid w:val="00FD0AD2"/>
    <w:rsid w:val="00FD0BCE"/>
    <w:rsid w:val="00FD0F21"/>
    <w:rsid w:val="00FD15D4"/>
    <w:rsid w:val="00FD1711"/>
    <w:rsid w:val="00FD1A18"/>
    <w:rsid w:val="00FD1B03"/>
    <w:rsid w:val="00FD1B36"/>
    <w:rsid w:val="00FD1C54"/>
    <w:rsid w:val="00FD2102"/>
    <w:rsid w:val="00FD27F0"/>
    <w:rsid w:val="00FD2887"/>
    <w:rsid w:val="00FD2CD4"/>
    <w:rsid w:val="00FD3186"/>
    <w:rsid w:val="00FD331D"/>
    <w:rsid w:val="00FD3BCC"/>
    <w:rsid w:val="00FD3C5A"/>
    <w:rsid w:val="00FD3EC9"/>
    <w:rsid w:val="00FD422C"/>
    <w:rsid w:val="00FD43AD"/>
    <w:rsid w:val="00FD4B9D"/>
    <w:rsid w:val="00FD4F21"/>
    <w:rsid w:val="00FD51F6"/>
    <w:rsid w:val="00FD53CD"/>
    <w:rsid w:val="00FD545A"/>
    <w:rsid w:val="00FD5695"/>
    <w:rsid w:val="00FD5913"/>
    <w:rsid w:val="00FD5C24"/>
    <w:rsid w:val="00FD6151"/>
    <w:rsid w:val="00FD6188"/>
    <w:rsid w:val="00FD622A"/>
    <w:rsid w:val="00FD622F"/>
    <w:rsid w:val="00FD624E"/>
    <w:rsid w:val="00FD645F"/>
    <w:rsid w:val="00FD64C9"/>
    <w:rsid w:val="00FD67FC"/>
    <w:rsid w:val="00FD6DE4"/>
    <w:rsid w:val="00FD6F55"/>
    <w:rsid w:val="00FD7007"/>
    <w:rsid w:val="00FD707C"/>
    <w:rsid w:val="00FD71DE"/>
    <w:rsid w:val="00FD74C2"/>
    <w:rsid w:val="00FD74C6"/>
    <w:rsid w:val="00FD786B"/>
    <w:rsid w:val="00FD7E73"/>
    <w:rsid w:val="00FE0117"/>
    <w:rsid w:val="00FE04D9"/>
    <w:rsid w:val="00FE0827"/>
    <w:rsid w:val="00FE0A6B"/>
    <w:rsid w:val="00FE0A74"/>
    <w:rsid w:val="00FE0BDC"/>
    <w:rsid w:val="00FE172C"/>
    <w:rsid w:val="00FE1EBC"/>
    <w:rsid w:val="00FE20B8"/>
    <w:rsid w:val="00FE27D6"/>
    <w:rsid w:val="00FE2A3A"/>
    <w:rsid w:val="00FE2D93"/>
    <w:rsid w:val="00FE3151"/>
    <w:rsid w:val="00FE3587"/>
    <w:rsid w:val="00FE366F"/>
    <w:rsid w:val="00FE3DE4"/>
    <w:rsid w:val="00FE3E2D"/>
    <w:rsid w:val="00FE3F2A"/>
    <w:rsid w:val="00FE3F65"/>
    <w:rsid w:val="00FE428C"/>
    <w:rsid w:val="00FE45CE"/>
    <w:rsid w:val="00FE4BA6"/>
    <w:rsid w:val="00FE4BAA"/>
    <w:rsid w:val="00FE4CFB"/>
    <w:rsid w:val="00FE4FB5"/>
    <w:rsid w:val="00FE5014"/>
    <w:rsid w:val="00FE546A"/>
    <w:rsid w:val="00FE5475"/>
    <w:rsid w:val="00FE55B5"/>
    <w:rsid w:val="00FE59DF"/>
    <w:rsid w:val="00FE6A1E"/>
    <w:rsid w:val="00FE7552"/>
    <w:rsid w:val="00FE763C"/>
    <w:rsid w:val="00FF01AF"/>
    <w:rsid w:val="00FF0438"/>
    <w:rsid w:val="00FF043B"/>
    <w:rsid w:val="00FF0538"/>
    <w:rsid w:val="00FF0668"/>
    <w:rsid w:val="00FF06F7"/>
    <w:rsid w:val="00FF08BB"/>
    <w:rsid w:val="00FF09AB"/>
    <w:rsid w:val="00FF09BB"/>
    <w:rsid w:val="00FF0C86"/>
    <w:rsid w:val="00FF0EDC"/>
    <w:rsid w:val="00FF18B2"/>
    <w:rsid w:val="00FF1BE3"/>
    <w:rsid w:val="00FF1EF3"/>
    <w:rsid w:val="00FF1F6B"/>
    <w:rsid w:val="00FF244E"/>
    <w:rsid w:val="00FF26BD"/>
    <w:rsid w:val="00FF2732"/>
    <w:rsid w:val="00FF2805"/>
    <w:rsid w:val="00FF29E2"/>
    <w:rsid w:val="00FF2C23"/>
    <w:rsid w:val="00FF2D0D"/>
    <w:rsid w:val="00FF2D4D"/>
    <w:rsid w:val="00FF2DE3"/>
    <w:rsid w:val="00FF2EFE"/>
    <w:rsid w:val="00FF2FE4"/>
    <w:rsid w:val="00FF310F"/>
    <w:rsid w:val="00FF326C"/>
    <w:rsid w:val="00FF3419"/>
    <w:rsid w:val="00FF363B"/>
    <w:rsid w:val="00FF3B52"/>
    <w:rsid w:val="00FF3C32"/>
    <w:rsid w:val="00FF4044"/>
    <w:rsid w:val="00FF412E"/>
    <w:rsid w:val="00FF434E"/>
    <w:rsid w:val="00FF46EC"/>
    <w:rsid w:val="00FF472C"/>
    <w:rsid w:val="00FF479B"/>
    <w:rsid w:val="00FF47FA"/>
    <w:rsid w:val="00FF4C38"/>
    <w:rsid w:val="00FF52AF"/>
    <w:rsid w:val="00FF5495"/>
    <w:rsid w:val="00FF579C"/>
    <w:rsid w:val="00FF57FE"/>
    <w:rsid w:val="00FF584C"/>
    <w:rsid w:val="00FF5B35"/>
    <w:rsid w:val="00FF5D78"/>
    <w:rsid w:val="00FF607B"/>
    <w:rsid w:val="00FF6222"/>
    <w:rsid w:val="00FF65A6"/>
    <w:rsid w:val="00FF6767"/>
    <w:rsid w:val="00FF69AC"/>
    <w:rsid w:val="00FF7054"/>
    <w:rsid w:val="00FF71C8"/>
    <w:rsid w:val="00FF722A"/>
    <w:rsid w:val="00FF75CB"/>
    <w:rsid w:val="00FF7DC3"/>
    <w:rsid w:val="00FF7F55"/>
    <w:rsid w:val="00FF7F7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692BE90"/>
  <w15:docId w15:val="{79C2A46F-DA40-4D57-96B8-8B3F408D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0A2"/>
    <w:pPr>
      <w:suppressAutoHyphens/>
    </w:pPr>
    <w:rPr>
      <w:sz w:val="24"/>
      <w:szCs w:val="24"/>
      <w:lang w:val="en-GB" w:eastAsia="zh-CN"/>
    </w:rPr>
  </w:style>
  <w:style w:type="paragraph" w:styleId="Heading1">
    <w:name w:val="heading 1"/>
    <w:basedOn w:val="Normal"/>
    <w:next w:val="Normal"/>
    <w:link w:val="Heading1Char1"/>
    <w:qFormat/>
    <w:rsid w:val="001E2FB0"/>
    <w:pPr>
      <w:ind w:left="-30" w:right="150"/>
      <w:outlineLvl w:val="0"/>
    </w:pPr>
    <w:rPr>
      <w:rFonts w:ascii="Georgia" w:hAnsi="Georgia" w:cs="Georgia"/>
      <w:b/>
      <w:bCs/>
      <w:color w:val="0070C0"/>
      <w:sz w:val="32"/>
      <w:szCs w:val="32"/>
      <w:lang w:val="pt-BR"/>
    </w:rPr>
  </w:style>
  <w:style w:type="paragraph" w:styleId="Heading2">
    <w:name w:val="heading 2"/>
    <w:basedOn w:val="Normal"/>
    <w:next w:val="BodyText"/>
    <w:link w:val="Heading2Char"/>
    <w:qFormat/>
    <w:rsid w:val="001E2FB0"/>
    <w:pPr>
      <w:ind w:left="-30" w:right="150"/>
      <w:outlineLvl w:val="1"/>
    </w:pPr>
    <w:rPr>
      <w:rFonts w:ascii="Georgia" w:hAnsi="Georgia" w:cs="AdvPSA183"/>
      <w:b/>
      <w:lang w:val="en-US" w:eastAsia="it-IT"/>
    </w:rPr>
  </w:style>
  <w:style w:type="paragraph" w:styleId="Heading3">
    <w:name w:val="heading 3"/>
    <w:basedOn w:val="Intestazione1"/>
    <w:next w:val="BodyText"/>
    <w:link w:val="Heading3Char"/>
    <w:qFormat/>
    <w:rsid w:val="00F24375"/>
    <w:pPr>
      <w:widowControl w:val="0"/>
      <w:tabs>
        <w:tab w:val="num" w:pos="0"/>
      </w:tabs>
      <w:autoSpaceDE w:val="0"/>
      <w:ind w:left="720" w:hanging="720"/>
      <w:outlineLvl w:val="2"/>
    </w:pPr>
    <w:rPr>
      <w:rFonts w:ascii="Times New Roman" w:eastAsia="SimSun" w:hAnsi="Times New Roman"/>
      <w:b/>
      <w:bCs/>
      <w:kern w:val="1"/>
      <w:lang w:val="en-US"/>
    </w:rPr>
  </w:style>
  <w:style w:type="paragraph" w:styleId="Heading4">
    <w:name w:val="heading 4"/>
    <w:basedOn w:val="Intestazione1"/>
    <w:next w:val="BodyText"/>
    <w:link w:val="Heading4Char"/>
    <w:qFormat/>
    <w:rsid w:val="00F24375"/>
    <w:pPr>
      <w:widowControl w:val="0"/>
      <w:tabs>
        <w:tab w:val="num" w:pos="0"/>
      </w:tabs>
      <w:autoSpaceDE w:val="0"/>
      <w:ind w:left="864" w:hanging="864"/>
      <w:outlineLvl w:val="3"/>
    </w:pPr>
    <w:rPr>
      <w:rFonts w:ascii="Times New Roman" w:eastAsia="SimSun" w:hAnsi="Times New Roman"/>
      <w:b/>
      <w:bCs/>
      <w:kern w:val="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false">
    <w:name w:val="WW8Num1zfalse"/>
    <w:rsid w:val="00210E6B"/>
  </w:style>
  <w:style w:type="character" w:customStyle="1" w:styleId="WW8Num1ztrue">
    <w:name w:val="WW8Num1ztrue"/>
    <w:rsid w:val="00210E6B"/>
  </w:style>
  <w:style w:type="character" w:customStyle="1" w:styleId="WW8Num1ztrue7">
    <w:name w:val="WW8Num1ztrue7"/>
    <w:rsid w:val="00210E6B"/>
  </w:style>
  <w:style w:type="character" w:customStyle="1" w:styleId="WW8Num1ztrue6">
    <w:name w:val="WW8Num1ztrue6"/>
    <w:rsid w:val="00210E6B"/>
  </w:style>
  <w:style w:type="character" w:customStyle="1" w:styleId="WW8Num1ztrue5">
    <w:name w:val="WW8Num1ztrue5"/>
    <w:rsid w:val="00210E6B"/>
  </w:style>
  <w:style w:type="character" w:customStyle="1" w:styleId="WW8Num1ztrue4">
    <w:name w:val="WW8Num1ztrue4"/>
    <w:rsid w:val="00210E6B"/>
  </w:style>
  <w:style w:type="character" w:customStyle="1" w:styleId="WW8Num1ztrue3">
    <w:name w:val="WW8Num1ztrue3"/>
    <w:rsid w:val="00210E6B"/>
  </w:style>
  <w:style w:type="character" w:customStyle="1" w:styleId="WW8Num1ztrue2">
    <w:name w:val="WW8Num1ztrue2"/>
    <w:rsid w:val="00210E6B"/>
  </w:style>
  <w:style w:type="character" w:customStyle="1" w:styleId="WW8Num1ztrue1">
    <w:name w:val="WW8Num1ztrue1"/>
    <w:rsid w:val="00210E6B"/>
  </w:style>
  <w:style w:type="character" w:customStyle="1" w:styleId="WW-WW8Num1ztrue">
    <w:name w:val="WW-WW8Num1ztrue"/>
    <w:rsid w:val="00210E6B"/>
  </w:style>
  <w:style w:type="character" w:customStyle="1" w:styleId="WW-WW8Num1ztrue1">
    <w:name w:val="WW-WW8Num1ztrue1"/>
    <w:rsid w:val="00210E6B"/>
  </w:style>
  <w:style w:type="character" w:customStyle="1" w:styleId="WW-WW8Num1ztrue2">
    <w:name w:val="WW-WW8Num1ztrue2"/>
    <w:rsid w:val="00210E6B"/>
  </w:style>
  <w:style w:type="character" w:customStyle="1" w:styleId="WW-WW8Num1ztrue3">
    <w:name w:val="WW-WW8Num1ztrue3"/>
    <w:rsid w:val="00210E6B"/>
  </w:style>
  <w:style w:type="character" w:customStyle="1" w:styleId="WW-WW8Num1ztrue4">
    <w:name w:val="WW-WW8Num1ztrue4"/>
    <w:rsid w:val="00210E6B"/>
  </w:style>
  <w:style w:type="character" w:customStyle="1" w:styleId="WW-WW8Num1ztrue5">
    <w:name w:val="WW-WW8Num1ztrue5"/>
    <w:rsid w:val="00210E6B"/>
  </w:style>
  <w:style w:type="character" w:customStyle="1" w:styleId="WW-WW8Num1ztrue6">
    <w:name w:val="WW-WW8Num1ztrue6"/>
    <w:rsid w:val="00210E6B"/>
  </w:style>
  <w:style w:type="character" w:customStyle="1" w:styleId="WW-WW8Num1ztrue7">
    <w:name w:val="WW-WW8Num1ztrue7"/>
    <w:rsid w:val="00210E6B"/>
  </w:style>
  <w:style w:type="character" w:customStyle="1" w:styleId="WW-WW8Num1ztrue11">
    <w:name w:val="WW-WW8Num1ztrue11"/>
    <w:rsid w:val="00210E6B"/>
  </w:style>
  <w:style w:type="character" w:customStyle="1" w:styleId="WW-WW8Num1ztrue21">
    <w:name w:val="WW-WW8Num1ztrue21"/>
    <w:rsid w:val="00210E6B"/>
  </w:style>
  <w:style w:type="character" w:customStyle="1" w:styleId="WW-WW8Num1ztrue31">
    <w:name w:val="WW-WW8Num1ztrue31"/>
    <w:rsid w:val="00210E6B"/>
  </w:style>
  <w:style w:type="character" w:customStyle="1" w:styleId="WW-WW8Num1ztrue41">
    <w:name w:val="WW-WW8Num1ztrue41"/>
    <w:rsid w:val="00210E6B"/>
  </w:style>
  <w:style w:type="character" w:customStyle="1" w:styleId="WW-WW8Num1ztrue51">
    <w:name w:val="WW-WW8Num1ztrue51"/>
    <w:rsid w:val="00210E6B"/>
  </w:style>
  <w:style w:type="character" w:customStyle="1" w:styleId="WW-WW8Num1ztrue61">
    <w:name w:val="WW-WW8Num1ztrue61"/>
    <w:rsid w:val="00210E6B"/>
  </w:style>
  <w:style w:type="character" w:customStyle="1" w:styleId="WW-WW8Num1ztrue71">
    <w:name w:val="WW-WW8Num1ztrue71"/>
    <w:rsid w:val="00210E6B"/>
  </w:style>
  <w:style w:type="character" w:customStyle="1" w:styleId="WW-WW8Num1ztrue111">
    <w:name w:val="WW-WW8Num1ztrue111"/>
    <w:rsid w:val="00210E6B"/>
  </w:style>
  <w:style w:type="character" w:customStyle="1" w:styleId="WW-WW8Num1ztrue211">
    <w:name w:val="WW-WW8Num1ztrue211"/>
    <w:rsid w:val="00210E6B"/>
  </w:style>
  <w:style w:type="character" w:customStyle="1" w:styleId="WW-WW8Num1ztrue311">
    <w:name w:val="WW-WW8Num1ztrue311"/>
    <w:rsid w:val="00210E6B"/>
  </w:style>
  <w:style w:type="character" w:customStyle="1" w:styleId="WW-WW8Num1ztrue411">
    <w:name w:val="WW-WW8Num1ztrue411"/>
    <w:rsid w:val="00210E6B"/>
  </w:style>
  <w:style w:type="character" w:customStyle="1" w:styleId="WW-WW8Num1ztrue511">
    <w:name w:val="WW-WW8Num1ztrue511"/>
    <w:rsid w:val="00210E6B"/>
  </w:style>
  <w:style w:type="character" w:customStyle="1" w:styleId="WW-WW8Num1ztrue611">
    <w:name w:val="WW-WW8Num1ztrue611"/>
    <w:rsid w:val="00210E6B"/>
  </w:style>
  <w:style w:type="character" w:customStyle="1" w:styleId="WW-WW8Num1ztrue711">
    <w:name w:val="WW-WW8Num1ztrue711"/>
    <w:rsid w:val="00210E6B"/>
  </w:style>
  <w:style w:type="character" w:customStyle="1" w:styleId="WW-WW8Num1ztrue1111">
    <w:name w:val="WW-WW8Num1ztrue1111"/>
    <w:rsid w:val="00210E6B"/>
  </w:style>
  <w:style w:type="character" w:customStyle="1" w:styleId="WW-WW8Num1ztrue2111">
    <w:name w:val="WW-WW8Num1ztrue2111"/>
    <w:rsid w:val="00210E6B"/>
  </w:style>
  <w:style w:type="character" w:customStyle="1" w:styleId="WW-WW8Num1ztrue3111">
    <w:name w:val="WW-WW8Num1ztrue3111"/>
    <w:rsid w:val="00210E6B"/>
  </w:style>
  <w:style w:type="character" w:customStyle="1" w:styleId="WW-WW8Num1ztrue4111">
    <w:name w:val="WW-WW8Num1ztrue4111"/>
    <w:rsid w:val="00210E6B"/>
  </w:style>
  <w:style w:type="character" w:customStyle="1" w:styleId="WW-WW8Num1ztrue5111">
    <w:name w:val="WW-WW8Num1ztrue5111"/>
    <w:rsid w:val="00210E6B"/>
  </w:style>
  <w:style w:type="character" w:customStyle="1" w:styleId="WW-WW8Num1ztrue6111">
    <w:name w:val="WW-WW8Num1ztrue6111"/>
    <w:rsid w:val="00210E6B"/>
  </w:style>
  <w:style w:type="character" w:customStyle="1" w:styleId="WW-WW8Num1ztrue7111">
    <w:name w:val="WW-WW8Num1ztrue7111"/>
    <w:rsid w:val="00210E6B"/>
  </w:style>
  <w:style w:type="character" w:customStyle="1" w:styleId="WW-WW8Num1ztrue11111">
    <w:name w:val="WW-WW8Num1ztrue11111"/>
    <w:rsid w:val="00210E6B"/>
  </w:style>
  <w:style w:type="character" w:customStyle="1" w:styleId="WW-WW8Num1ztrue21111">
    <w:name w:val="WW-WW8Num1ztrue21111"/>
    <w:rsid w:val="00210E6B"/>
  </w:style>
  <w:style w:type="character" w:customStyle="1" w:styleId="WW-WW8Num1ztrue31111">
    <w:name w:val="WW-WW8Num1ztrue31111"/>
    <w:rsid w:val="00210E6B"/>
  </w:style>
  <w:style w:type="character" w:customStyle="1" w:styleId="WW-WW8Num1ztrue41111">
    <w:name w:val="WW-WW8Num1ztrue41111"/>
    <w:rsid w:val="00210E6B"/>
  </w:style>
  <w:style w:type="character" w:customStyle="1" w:styleId="WW-WW8Num1ztrue51111">
    <w:name w:val="WW-WW8Num1ztrue51111"/>
    <w:rsid w:val="00210E6B"/>
  </w:style>
  <w:style w:type="character" w:customStyle="1" w:styleId="WW-WW8Num1ztrue61111">
    <w:name w:val="WW-WW8Num1ztrue61111"/>
    <w:rsid w:val="00210E6B"/>
  </w:style>
  <w:style w:type="character" w:customStyle="1" w:styleId="WW-WW8Num1ztrue71111">
    <w:name w:val="WW-WW8Num1ztrue71111"/>
    <w:rsid w:val="00210E6B"/>
  </w:style>
  <w:style w:type="character" w:customStyle="1" w:styleId="WW-WW8Num1ztrue111111">
    <w:name w:val="WW-WW8Num1ztrue111111"/>
    <w:rsid w:val="00210E6B"/>
  </w:style>
  <w:style w:type="character" w:customStyle="1" w:styleId="WW-WW8Num1ztrue211111">
    <w:name w:val="WW-WW8Num1ztrue211111"/>
    <w:rsid w:val="00210E6B"/>
  </w:style>
  <w:style w:type="character" w:customStyle="1" w:styleId="WW-WW8Num1ztrue311111">
    <w:name w:val="WW-WW8Num1ztrue311111"/>
    <w:rsid w:val="00210E6B"/>
  </w:style>
  <w:style w:type="character" w:customStyle="1" w:styleId="WW-WW8Num1ztrue411111">
    <w:name w:val="WW-WW8Num1ztrue411111"/>
    <w:rsid w:val="00210E6B"/>
  </w:style>
  <w:style w:type="character" w:customStyle="1" w:styleId="WW-WW8Num1ztrue511111">
    <w:name w:val="WW-WW8Num1ztrue511111"/>
    <w:rsid w:val="00210E6B"/>
  </w:style>
  <w:style w:type="character" w:customStyle="1" w:styleId="WW-WW8Num1ztrue611111">
    <w:name w:val="WW-WW8Num1ztrue611111"/>
    <w:rsid w:val="00210E6B"/>
  </w:style>
  <w:style w:type="character" w:customStyle="1" w:styleId="WW-WW8Num1ztrue711111">
    <w:name w:val="WW-WW8Num1ztrue711111"/>
    <w:rsid w:val="00210E6B"/>
  </w:style>
  <w:style w:type="character" w:customStyle="1" w:styleId="WW-WW8Num1ztrue1111111">
    <w:name w:val="WW-WW8Num1ztrue1111111"/>
    <w:rsid w:val="00210E6B"/>
  </w:style>
  <w:style w:type="character" w:customStyle="1" w:styleId="WW-WW8Num1ztrue2111111">
    <w:name w:val="WW-WW8Num1ztrue2111111"/>
    <w:rsid w:val="00210E6B"/>
  </w:style>
  <w:style w:type="character" w:customStyle="1" w:styleId="WW-WW8Num1ztrue3111111">
    <w:name w:val="WW-WW8Num1ztrue3111111"/>
    <w:rsid w:val="00210E6B"/>
  </w:style>
  <w:style w:type="character" w:customStyle="1" w:styleId="WW-WW8Num1ztrue4111111">
    <w:name w:val="WW-WW8Num1ztrue4111111"/>
    <w:rsid w:val="00210E6B"/>
  </w:style>
  <w:style w:type="character" w:customStyle="1" w:styleId="WW-WW8Num1ztrue5111111">
    <w:name w:val="WW-WW8Num1ztrue5111111"/>
    <w:rsid w:val="00210E6B"/>
  </w:style>
  <w:style w:type="character" w:customStyle="1" w:styleId="WW-WW8Num1ztrue6111111">
    <w:name w:val="WW-WW8Num1ztrue6111111"/>
    <w:rsid w:val="00210E6B"/>
  </w:style>
  <w:style w:type="character" w:customStyle="1" w:styleId="WW-WW8Num1ztrue7111111">
    <w:name w:val="WW-WW8Num1ztrue7111111"/>
    <w:rsid w:val="00210E6B"/>
  </w:style>
  <w:style w:type="character" w:customStyle="1" w:styleId="WW-WW8Num1ztrue11111111">
    <w:name w:val="WW-WW8Num1ztrue11111111"/>
    <w:rsid w:val="00210E6B"/>
  </w:style>
  <w:style w:type="character" w:customStyle="1" w:styleId="WW-WW8Num1ztrue21111111">
    <w:name w:val="WW-WW8Num1ztrue21111111"/>
    <w:rsid w:val="00210E6B"/>
  </w:style>
  <w:style w:type="character" w:customStyle="1" w:styleId="WW-WW8Num1ztrue31111111">
    <w:name w:val="WW-WW8Num1ztrue31111111"/>
    <w:rsid w:val="00210E6B"/>
  </w:style>
  <w:style w:type="character" w:customStyle="1" w:styleId="WW-WW8Num1ztrue41111111">
    <w:name w:val="WW-WW8Num1ztrue41111111"/>
    <w:rsid w:val="00210E6B"/>
  </w:style>
  <w:style w:type="character" w:customStyle="1" w:styleId="WW-WW8Num1ztrue51111111">
    <w:name w:val="WW-WW8Num1ztrue51111111"/>
    <w:rsid w:val="00210E6B"/>
  </w:style>
  <w:style w:type="character" w:customStyle="1" w:styleId="WW-WW8Num1ztrue61111111">
    <w:name w:val="WW-WW8Num1ztrue61111111"/>
    <w:rsid w:val="00210E6B"/>
  </w:style>
  <w:style w:type="character" w:customStyle="1" w:styleId="WW-WW8Num1ztrue71111111">
    <w:name w:val="WW-WW8Num1ztrue71111111"/>
    <w:rsid w:val="00210E6B"/>
  </w:style>
  <w:style w:type="character" w:customStyle="1" w:styleId="WW-WW8Num1ztrue111111111">
    <w:name w:val="WW-WW8Num1ztrue111111111"/>
    <w:rsid w:val="00210E6B"/>
  </w:style>
  <w:style w:type="character" w:customStyle="1" w:styleId="WW-WW8Num1ztrue211111111">
    <w:name w:val="WW-WW8Num1ztrue211111111"/>
    <w:rsid w:val="00210E6B"/>
  </w:style>
  <w:style w:type="character" w:customStyle="1" w:styleId="WW-WW8Num1ztrue311111111">
    <w:name w:val="WW-WW8Num1ztrue311111111"/>
    <w:rsid w:val="00210E6B"/>
  </w:style>
  <w:style w:type="character" w:customStyle="1" w:styleId="WW-WW8Num1ztrue411111111">
    <w:name w:val="WW-WW8Num1ztrue411111111"/>
    <w:rsid w:val="00210E6B"/>
  </w:style>
  <w:style w:type="character" w:customStyle="1" w:styleId="WW-WW8Num1ztrue511111111">
    <w:name w:val="WW-WW8Num1ztrue511111111"/>
    <w:rsid w:val="00210E6B"/>
  </w:style>
  <w:style w:type="character" w:customStyle="1" w:styleId="WW-WW8Num1ztrue611111111">
    <w:name w:val="WW-WW8Num1ztrue611111111"/>
    <w:rsid w:val="00210E6B"/>
  </w:style>
  <w:style w:type="character" w:customStyle="1" w:styleId="WW-WW8Num1ztrue711111111">
    <w:name w:val="WW-WW8Num1ztrue711111111"/>
    <w:rsid w:val="00210E6B"/>
  </w:style>
  <w:style w:type="character" w:customStyle="1" w:styleId="WW-WW8Num1ztrue1111111111">
    <w:name w:val="WW-WW8Num1ztrue1111111111"/>
    <w:rsid w:val="00210E6B"/>
  </w:style>
  <w:style w:type="character" w:customStyle="1" w:styleId="WW-WW8Num1ztrue2111111111">
    <w:name w:val="WW-WW8Num1ztrue2111111111"/>
    <w:rsid w:val="00210E6B"/>
  </w:style>
  <w:style w:type="character" w:customStyle="1" w:styleId="WW-WW8Num1ztrue3111111111">
    <w:name w:val="WW-WW8Num1ztrue3111111111"/>
    <w:rsid w:val="00210E6B"/>
  </w:style>
  <w:style w:type="character" w:customStyle="1" w:styleId="WW-WW8Num1ztrue4111111111">
    <w:name w:val="WW-WW8Num1ztrue4111111111"/>
    <w:rsid w:val="00210E6B"/>
  </w:style>
  <w:style w:type="character" w:customStyle="1" w:styleId="WW-WW8Num1ztrue5111111111">
    <w:name w:val="WW-WW8Num1ztrue5111111111"/>
    <w:rsid w:val="00210E6B"/>
  </w:style>
  <w:style w:type="character" w:customStyle="1" w:styleId="WW-WW8Num1ztrue6111111111">
    <w:name w:val="WW-WW8Num1ztrue6111111111"/>
    <w:rsid w:val="00210E6B"/>
  </w:style>
  <w:style w:type="character" w:customStyle="1" w:styleId="WW-WW8Num1ztrue7111111111">
    <w:name w:val="WW-WW8Num1ztrue7111111111"/>
    <w:rsid w:val="00210E6B"/>
  </w:style>
  <w:style w:type="character" w:customStyle="1" w:styleId="WW-WW8Num1ztrue11111111111">
    <w:name w:val="WW-WW8Num1ztrue11111111111"/>
    <w:rsid w:val="00210E6B"/>
  </w:style>
  <w:style w:type="character" w:customStyle="1" w:styleId="WW-WW8Num1ztrue21111111111">
    <w:name w:val="WW-WW8Num1ztrue21111111111"/>
    <w:rsid w:val="00210E6B"/>
  </w:style>
  <w:style w:type="character" w:customStyle="1" w:styleId="WW-WW8Num1ztrue31111111111">
    <w:name w:val="WW-WW8Num1ztrue31111111111"/>
    <w:rsid w:val="00210E6B"/>
  </w:style>
  <w:style w:type="character" w:customStyle="1" w:styleId="WW-WW8Num1ztrue41111111111">
    <w:name w:val="WW-WW8Num1ztrue41111111111"/>
    <w:rsid w:val="00210E6B"/>
  </w:style>
  <w:style w:type="character" w:customStyle="1" w:styleId="WW-WW8Num1ztrue51111111111">
    <w:name w:val="WW-WW8Num1ztrue51111111111"/>
    <w:rsid w:val="00210E6B"/>
  </w:style>
  <w:style w:type="character" w:customStyle="1" w:styleId="WW-WW8Num1ztrue61111111111">
    <w:name w:val="WW-WW8Num1ztrue61111111111"/>
    <w:rsid w:val="00210E6B"/>
  </w:style>
  <w:style w:type="character" w:customStyle="1" w:styleId="WW-WW8Num1ztrue71111111111">
    <w:name w:val="WW-WW8Num1ztrue71111111111"/>
    <w:rsid w:val="00210E6B"/>
  </w:style>
  <w:style w:type="character" w:customStyle="1" w:styleId="WW-WW8Num1ztrue111111111111">
    <w:name w:val="WW-WW8Num1ztrue111111111111"/>
    <w:rsid w:val="00210E6B"/>
  </w:style>
  <w:style w:type="character" w:customStyle="1" w:styleId="WW-WW8Num1ztrue211111111111">
    <w:name w:val="WW-WW8Num1ztrue211111111111"/>
    <w:rsid w:val="00210E6B"/>
  </w:style>
  <w:style w:type="character" w:customStyle="1" w:styleId="WW-WW8Num1ztrue311111111111">
    <w:name w:val="WW-WW8Num1ztrue311111111111"/>
    <w:rsid w:val="00210E6B"/>
  </w:style>
  <w:style w:type="character" w:customStyle="1" w:styleId="WW-WW8Num1ztrue411111111111">
    <w:name w:val="WW-WW8Num1ztrue411111111111"/>
    <w:rsid w:val="00210E6B"/>
  </w:style>
  <w:style w:type="character" w:customStyle="1" w:styleId="WW-WW8Num1ztrue511111111111">
    <w:name w:val="WW-WW8Num1ztrue511111111111"/>
    <w:rsid w:val="00210E6B"/>
  </w:style>
  <w:style w:type="character" w:customStyle="1" w:styleId="WW-WW8Num1ztrue611111111111">
    <w:name w:val="WW-WW8Num1ztrue611111111111"/>
    <w:rsid w:val="00210E6B"/>
  </w:style>
  <w:style w:type="character" w:customStyle="1" w:styleId="WW-WW8Num1ztrue711111111111">
    <w:name w:val="WW-WW8Num1ztrue711111111111"/>
    <w:rsid w:val="00210E6B"/>
  </w:style>
  <w:style w:type="character" w:customStyle="1" w:styleId="WW-WW8Num1ztrue1111111111111">
    <w:name w:val="WW-WW8Num1ztrue1111111111111"/>
    <w:rsid w:val="00210E6B"/>
  </w:style>
  <w:style w:type="character" w:customStyle="1" w:styleId="WW-WW8Num1ztrue2111111111111">
    <w:name w:val="WW-WW8Num1ztrue2111111111111"/>
    <w:rsid w:val="00210E6B"/>
  </w:style>
  <w:style w:type="character" w:customStyle="1" w:styleId="WW-WW8Num1ztrue3111111111111">
    <w:name w:val="WW-WW8Num1ztrue3111111111111"/>
    <w:rsid w:val="00210E6B"/>
  </w:style>
  <w:style w:type="character" w:customStyle="1" w:styleId="WW-WW8Num1ztrue4111111111111">
    <w:name w:val="WW-WW8Num1ztrue4111111111111"/>
    <w:rsid w:val="00210E6B"/>
  </w:style>
  <w:style w:type="character" w:customStyle="1" w:styleId="WW-WW8Num1ztrue5111111111111">
    <w:name w:val="WW-WW8Num1ztrue5111111111111"/>
    <w:rsid w:val="00210E6B"/>
  </w:style>
  <w:style w:type="character" w:customStyle="1" w:styleId="WW-WW8Num1ztrue6111111111111">
    <w:name w:val="WW-WW8Num1ztrue6111111111111"/>
    <w:rsid w:val="00210E6B"/>
  </w:style>
  <w:style w:type="character" w:customStyle="1" w:styleId="WW-WW8Num1ztrue7111111111111">
    <w:name w:val="WW-WW8Num1ztrue7111111111111"/>
    <w:rsid w:val="00210E6B"/>
  </w:style>
  <w:style w:type="character" w:customStyle="1" w:styleId="WW-WW8Num1ztrue11111111111111">
    <w:name w:val="WW-WW8Num1ztrue11111111111111"/>
    <w:rsid w:val="00210E6B"/>
  </w:style>
  <w:style w:type="character" w:customStyle="1" w:styleId="WW-WW8Num1ztrue21111111111111">
    <w:name w:val="WW-WW8Num1ztrue21111111111111"/>
    <w:rsid w:val="00210E6B"/>
  </w:style>
  <w:style w:type="character" w:customStyle="1" w:styleId="WW-WW8Num1ztrue31111111111111">
    <w:name w:val="WW-WW8Num1ztrue31111111111111"/>
    <w:rsid w:val="00210E6B"/>
  </w:style>
  <w:style w:type="character" w:customStyle="1" w:styleId="WW-WW8Num1ztrue41111111111111">
    <w:name w:val="WW-WW8Num1ztrue41111111111111"/>
    <w:rsid w:val="00210E6B"/>
  </w:style>
  <w:style w:type="character" w:customStyle="1" w:styleId="WW-WW8Num1ztrue51111111111111">
    <w:name w:val="WW-WW8Num1ztrue51111111111111"/>
    <w:rsid w:val="00210E6B"/>
  </w:style>
  <w:style w:type="character" w:customStyle="1" w:styleId="WW-WW8Num1ztrue61111111111111">
    <w:name w:val="WW-WW8Num1ztrue61111111111111"/>
    <w:rsid w:val="00210E6B"/>
  </w:style>
  <w:style w:type="character" w:customStyle="1" w:styleId="Carpredefinitoparagrafo1">
    <w:name w:val="Car. predefinito paragrafo1"/>
    <w:rsid w:val="00210E6B"/>
  </w:style>
  <w:style w:type="character" w:styleId="Hyperlink">
    <w:name w:val="Hyperlink"/>
    <w:rsid w:val="00210E6B"/>
    <w:rPr>
      <w:color w:val="000080"/>
      <w:u w:val="single"/>
    </w:rPr>
  </w:style>
  <w:style w:type="character" w:customStyle="1" w:styleId="Caratteredinumerazione">
    <w:name w:val="Carattere di numerazione"/>
    <w:rsid w:val="00210E6B"/>
  </w:style>
  <w:style w:type="character" w:styleId="Strong">
    <w:name w:val="Strong"/>
    <w:qFormat/>
    <w:rsid w:val="00210E6B"/>
    <w:rPr>
      <w:b/>
      <w:bCs/>
    </w:rPr>
  </w:style>
  <w:style w:type="paragraph" w:customStyle="1" w:styleId="Intestazione1">
    <w:name w:val="Intestazione1"/>
    <w:basedOn w:val="Normal"/>
    <w:next w:val="BodyText"/>
    <w:rsid w:val="00210E6B"/>
    <w:pPr>
      <w:keepNext/>
      <w:spacing w:before="240" w:after="120"/>
    </w:pPr>
    <w:rPr>
      <w:rFonts w:ascii="Arial" w:eastAsia="Microsoft YaHei" w:hAnsi="Arial" w:cs="Mangal"/>
      <w:sz w:val="28"/>
      <w:szCs w:val="28"/>
    </w:rPr>
  </w:style>
  <w:style w:type="paragraph" w:styleId="BodyText">
    <w:name w:val="Body Text"/>
    <w:basedOn w:val="Normal"/>
    <w:link w:val="BodyTextChar1"/>
    <w:rsid w:val="00210E6B"/>
    <w:pPr>
      <w:spacing w:after="120"/>
    </w:pPr>
  </w:style>
  <w:style w:type="paragraph" w:styleId="List">
    <w:name w:val="List"/>
    <w:basedOn w:val="BodyText"/>
    <w:rsid w:val="00210E6B"/>
    <w:rPr>
      <w:rFonts w:cs="Mangal"/>
    </w:rPr>
  </w:style>
  <w:style w:type="paragraph" w:styleId="Caption">
    <w:name w:val="caption"/>
    <w:basedOn w:val="Normal"/>
    <w:qFormat/>
    <w:rsid w:val="00210E6B"/>
    <w:pPr>
      <w:suppressLineNumbers/>
      <w:spacing w:before="120" w:after="120"/>
    </w:pPr>
    <w:rPr>
      <w:rFonts w:cs="Mangal"/>
      <w:i/>
      <w:iCs/>
    </w:rPr>
  </w:style>
  <w:style w:type="paragraph" w:customStyle="1" w:styleId="Indice">
    <w:name w:val="Indice"/>
    <w:basedOn w:val="Normal"/>
    <w:rsid w:val="00210E6B"/>
    <w:pPr>
      <w:suppressLineNumbers/>
    </w:pPr>
    <w:rPr>
      <w:rFonts w:cs="Mangal"/>
    </w:rPr>
  </w:style>
  <w:style w:type="paragraph" w:customStyle="1" w:styleId="Contenutotabella">
    <w:name w:val="Contenuto tabella"/>
    <w:basedOn w:val="Normal"/>
    <w:rsid w:val="00210E6B"/>
    <w:pPr>
      <w:suppressLineNumbers/>
    </w:pPr>
  </w:style>
  <w:style w:type="paragraph" w:customStyle="1" w:styleId="Intestazionetabella">
    <w:name w:val="Intestazione tabella"/>
    <w:basedOn w:val="Contenutotabella"/>
    <w:rsid w:val="00210E6B"/>
    <w:pPr>
      <w:jc w:val="center"/>
    </w:pPr>
    <w:rPr>
      <w:b/>
      <w:bCs/>
    </w:rPr>
  </w:style>
  <w:style w:type="paragraph" w:styleId="BalloonText">
    <w:name w:val="Balloon Text"/>
    <w:basedOn w:val="Normal"/>
    <w:link w:val="BalloonTextChar"/>
    <w:uiPriority w:val="99"/>
    <w:semiHidden/>
    <w:unhideWhenUsed/>
    <w:rsid w:val="00943B0A"/>
    <w:rPr>
      <w:rFonts w:ascii="Tahoma" w:hAnsi="Tahoma" w:cs="Tahoma"/>
      <w:sz w:val="16"/>
      <w:szCs w:val="16"/>
    </w:rPr>
  </w:style>
  <w:style w:type="character" w:customStyle="1" w:styleId="BalloonTextChar">
    <w:name w:val="Balloon Text Char"/>
    <w:basedOn w:val="DefaultParagraphFont"/>
    <w:link w:val="BalloonText"/>
    <w:uiPriority w:val="99"/>
    <w:semiHidden/>
    <w:rsid w:val="00943B0A"/>
    <w:rPr>
      <w:rFonts w:ascii="Tahoma" w:hAnsi="Tahoma" w:cs="Tahoma"/>
      <w:sz w:val="16"/>
      <w:szCs w:val="16"/>
      <w:lang w:val="en-GB" w:eastAsia="zh-CN"/>
    </w:rPr>
  </w:style>
  <w:style w:type="paragraph" w:styleId="ListParagraph">
    <w:name w:val="List Paragraph"/>
    <w:basedOn w:val="Normal"/>
    <w:uiPriority w:val="34"/>
    <w:qFormat/>
    <w:rsid w:val="001F2A2D"/>
    <w:pPr>
      <w:ind w:left="720"/>
      <w:contextualSpacing/>
    </w:pPr>
  </w:style>
  <w:style w:type="character" w:customStyle="1" w:styleId="Heading2Char">
    <w:name w:val="Heading 2 Char"/>
    <w:basedOn w:val="DefaultParagraphFont"/>
    <w:link w:val="Heading2"/>
    <w:rsid w:val="001E2FB0"/>
    <w:rPr>
      <w:rFonts w:ascii="Georgia" w:hAnsi="Georgia" w:cs="AdvPSA183"/>
      <w:b/>
      <w:sz w:val="24"/>
      <w:szCs w:val="24"/>
      <w:lang w:val="en-US"/>
    </w:rPr>
  </w:style>
  <w:style w:type="character" w:customStyle="1" w:styleId="Heading3Char">
    <w:name w:val="Heading 3 Char"/>
    <w:basedOn w:val="DefaultParagraphFont"/>
    <w:link w:val="Heading3"/>
    <w:rsid w:val="00F24375"/>
    <w:rPr>
      <w:rFonts w:eastAsia="SimSun" w:cs="Mangal"/>
      <w:b/>
      <w:bCs/>
      <w:kern w:val="1"/>
      <w:sz w:val="28"/>
      <w:szCs w:val="28"/>
      <w:lang w:val="en-US" w:eastAsia="zh-CN"/>
    </w:rPr>
  </w:style>
  <w:style w:type="character" w:customStyle="1" w:styleId="Heading4Char">
    <w:name w:val="Heading 4 Char"/>
    <w:basedOn w:val="DefaultParagraphFont"/>
    <w:link w:val="Heading4"/>
    <w:rsid w:val="00F24375"/>
    <w:rPr>
      <w:rFonts w:eastAsia="SimSun" w:cs="Mangal"/>
      <w:b/>
      <w:bCs/>
      <w:kern w:val="1"/>
      <w:sz w:val="24"/>
      <w:szCs w:val="24"/>
      <w:lang w:val="en-US" w:eastAsia="zh-CN"/>
    </w:rPr>
  </w:style>
  <w:style w:type="character" w:customStyle="1" w:styleId="Heading1Char1">
    <w:name w:val="Heading 1 Char1"/>
    <w:basedOn w:val="DefaultParagraphFont"/>
    <w:link w:val="Heading1"/>
    <w:rsid w:val="001E2FB0"/>
    <w:rPr>
      <w:rFonts w:ascii="Georgia" w:hAnsi="Georgia" w:cs="Georgia"/>
      <w:b/>
      <w:bCs/>
      <w:color w:val="0070C0"/>
      <w:sz w:val="32"/>
      <w:szCs w:val="32"/>
      <w:lang w:val="pt-BR" w:eastAsia="zh-CN"/>
    </w:rPr>
  </w:style>
  <w:style w:type="character" w:customStyle="1" w:styleId="BodyTextChar1">
    <w:name w:val="Body Text Char1"/>
    <w:basedOn w:val="DefaultParagraphFont"/>
    <w:link w:val="BodyText"/>
    <w:rsid w:val="00F24375"/>
    <w:rPr>
      <w:sz w:val="24"/>
      <w:szCs w:val="24"/>
      <w:lang w:val="en-GB" w:eastAsia="zh-CN"/>
    </w:rPr>
  </w:style>
  <w:style w:type="character" w:customStyle="1" w:styleId="WW-WW8Num1ztrue71111111111111">
    <w:name w:val="WW-WW8Num1ztrue71111111111111"/>
    <w:rsid w:val="00F24375"/>
  </w:style>
  <w:style w:type="character" w:customStyle="1" w:styleId="WW-WW8Num1ztrue111111111111111">
    <w:name w:val="WW-WW8Num1ztrue111111111111111"/>
    <w:rsid w:val="00F24375"/>
  </w:style>
  <w:style w:type="character" w:customStyle="1" w:styleId="WW-WW8Num1ztrue211111111111111">
    <w:name w:val="WW-WW8Num1ztrue211111111111111"/>
    <w:rsid w:val="00F24375"/>
  </w:style>
  <w:style w:type="character" w:customStyle="1" w:styleId="WW-WW8Num1ztrue311111111111111">
    <w:name w:val="WW-WW8Num1ztrue311111111111111"/>
    <w:rsid w:val="00F24375"/>
  </w:style>
  <w:style w:type="character" w:customStyle="1" w:styleId="WW-WW8Num1ztrue411111111111111">
    <w:name w:val="WW-WW8Num1ztrue411111111111111"/>
    <w:rsid w:val="00F24375"/>
  </w:style>
  <w:style w:type="character" w:customStyle="1" w:styleId="WW-WW8Num1ztrue511111111111111">
    <w:name w:val="WW-WW8Num1ztrue511111111111111"/>
    <w:rsid w:val="00F24375"/>
  </w:style>
  <w:style w:type="character" w:customStyle="1" w:styleId="WW-WW8Num1ztrue611111111111111">
    <w:name w:val="WW-WW8Num1ztrue611111111111111"/>
    <w:rsid w:val="00F24375"/>
  </w:style>
  <w:style w:type="character" w:customStyle="1" w:styleId="WW-WW8Num1ztrue711111111111111">
    <w:name w:val="WW-WW8Num1ztrue711111111111111"/>
    <w:rsid w:val="00F24375"/>
  </w:style>
  <w:style w:type="character" w:customStyle="1" w:styleId="WW-WW8Num1ztrue1111111111111111">
    <w:name w:val="WW-WW8Num1ztrue1111111111111111"/>
    <w:rsid w:val="00F24375"/>
  </w:style>
  <w:style w:type="character" w:customStyle="1" w:styleId="WW-WW8Num1ztrue2111111111111111">
    <w:name w:val="WW-WW8Num1ztrue2111111111111111"/>
    <w:rsid w:val="00F24375"/>
  </w:style>
  <w:style w:type="character" w:customStyle="1" w:styleId="WW-WW8Num1ztrue3111111111111111">
    <w:name w:val="WW-WW8Num1ztrue3111111111111111"/>
    <w:rsid w:val="00F24375"/>
  </w:style>
  <w:style w:type="character" w:customStyle="1" w:styleId="WW-WW8Num1ztrue4111111111111111">
    <w:name w:val="WW-WW8Num1ztrue4111111111111111"/>
    <w:rsid w:val="00F24375"/>
  </w:style>
  <w:style w:type="character" w:customStyle="1" w:styleId="WW-WW8Num1ztrue5111111111111111">
    <w:name w:val="WW-WW8Num1ztrue5111111111111111"/>
    <w:rsid w:val="00F24375"/>
  </w:style>
  <w:style w:type="character" w:customStyle="1" w:styleId="WW-WW8Num1ztrue6111111111111111">
    <w:name w:val="WW-WW8Num1ztrue6111111111111111"/>
    <w:rsid w:val="00F24375"/>
  </w:style>
  <w:style w:type="character" w:customStyle="1" w:styleId="WW-WW8Num1ztrue7111111111111111">
    <w:name w:val="WW-WW8Num1ztrue7111111111111111"/>
    <w:rsid w:val="00F24375"/>
  </w:style>
  <w:style w:type="character" w:customStyle="1" w:styleId="WW-WW8Num1ztrue11111111111111111">
    <w:name w:val="WW-WW8Num1ztrue11111111111111111"/>
    <w:rsid w:val="00F24375"/>
  </w:style>
  <w:style w:type="character" w:customStyle="1" w:styleId="WW-WW8Num1ztrue21111111111111111">
    <w:name w:val="WW-WW8Num1ztrue21111111111111111"/>
    <w:rsid w:val="00F24375"/>
  </w:style>
  <w:style w:type="character" w:customStyle="1" w:styleId="WW-WW8Num1ztrue31111111111111111">
    <w:name w:val="WW-WW8Num1ztrue31111111111111111"/>
    <w:rsid w:val="00F24375"/>
  </w:style>
  <w:style w:type="character" w:customStyle="1" w:styleId="WW-WW8Num1ztrue41111111111111111">
    <w:name w:val="WW-WW8Num1ztrue41111111111111111"/>
    <w:rsid w:val="00F24375"/>
  </w:style>
  <w:style w:type="character" w:customStyle="1" w:styleId="WW-WW8Num1ztrue51111111111111111">
    <w:name w:val="WW-WW8Num1ztrue51111111111111111"/>
    <w:rsid w:val="00F24375"/>
  </w:style>
  <w:style w:type="character" w:customStyle="1" w:styleId="WW-WW8Num1ztrue61111111111111111">
    <w:name w:val="WW-WW8Num1ztrue61111111111111111"/>
    <w:rsid w:val="00F24375"/>
  </w:style>
  <w:style w:type="character" w:customStyle="1" w:styleId="WW-WW8Num1ztrue71111111111111111">
    <w:name w:val="WW-WW8Num1ztrue71111111111111111"/>
    <w:rsid w:val="00F24375"/>
  </w:style>
  <w:style w:type="character" w:customStyle="1" w:styleId="WW-WW8Num1ztrue111111111111111111">
    <w:name w:val="WW-WW8Num1ztrue111111111111111111"/>
    <w:rsid w:val="00F24375"/>
  </w:style>
  <w:style w:type="character" w:customStyle="1" w:styleId="WW-WW8Num1ztrue211111111111111111">
    <w:name w:val="WW-WW8Num1ztrue211111111111111111"/>
    <w:rsid w:val="00F24375"/>
  </w:style>
  <w:style w:type="character" w:customStyle="1" w:styleId="WW-WW8Num1ztrue311111111111111111">
    <w:name w:val="WW-WW8Num1ztrue311111111111111111"/>
    <w:rsid w:val="00F24375"/>
  </w:style>
  <w:style w:type="character" w:customStyle="1" w:styleId="WW-WW8Num1ztrue411111111111111111">
    <w:name w:val="WW-WW8Num1ztrue411111111111111111"/>
    <w:rsid w:val="00F24375"/>
  </w:style>
  <w:style w:type="character" w:customStyle="1" w:styleId="WW-WW8Num1ztrue511111111111111111">
    <w:name w:val="WW-WW8Num1ztrue511111111111111111"/>
    <w:rsid w:val="00F24375"/>
  </w:style>
  <w:style w:type="character" w:customStyle="1" w:styleId="WW-WW8Num1ztrue611111111111111111">
    <w:name w:val="WW-WW8Num1ztrue611111111111111111"/>
    <w:rsid w:val="00F24375"/>
  </w:style>
  <w:style w:type="character" w:customStyle="1" w:styleId="WW-WW8Num1ztrue711111111111111111">
    <w:name w:val="WW-WW8Num1ztrue711111111111111111"/>
    <w:rsid w:val="00F24375"/>
  </w:style>
  <w:style w:type="character" w:customStyle="1" w:styleId="WW-WW8Num1ztrue1111111111111111111">
    <w:name w:val="WW-WW8Num1ztrue1111111111111111111"/>
    <w:rsid w:val="00F24375"/>
  </w:style>
  <w:style w:type="character" w:customStyle="1" w:styleId="WW-WW8Num1ztrue2111111111111111111">
    <w:name w:val="WW-WW8Num1ztrue2111111111111111111"/>
    <w:rsid w:val="00F24375"/>
  </w:style>
  <w:style w:type="character" w:customStyle="1" w:styleId="WW-WW8Num1ztrue3111111111111111111">
    <w:name w:val="WW-WW8Num1ztrue3111111111111111111"/>
    <w:rsid w:val="00F24375"/>
  </w:style>
  <w:style w:type="character" w:customStyle="1" w:styleId="WW-WW8Num1ztrue4111111111111111111">
    <w:name w:val="WW-WW8Num1ztrue4111111111111111111"/>
    <w:rsid w:val="00F24375"/>
  </w:style>
  <w:style w:type="character" w:customStyle="1" w:styleId="WW-WW8Num1ztrue5111111111111111111">
    <w:name w:val="WW-WW8Num1ztrue5111111111111111111"/>
    <w:rsid w:val="00F24375"/>
  </w:style>
  <w:style w:type="character" w:customStyle="1" w:styleId="WW-WW8Num1ztrue6111111111111111111">
    <w:name w:val="WW-WW8Num1ztrue6111111111111111111"/>
    <w:rsid w:val="00F24375"/>
  </w:style>
  <w:style w:type="character" w:customStyle="1" w:styleId="WW-WW8Num1ztrue7111111111111111111">
    <w:name w:val="WW-WW8Num1ztrue7111111111111111111"/>
    <w:rsid w:val="00F24375"/>
  </w:style>
  <w:style w:type="character" w:customStyle="1" w:styleId="WW-WW8Num1ztrue11111111111111111111">
    <w:name w:val="WW-WW8Num1ztrue11111111111111111111"/>
    <w:rsid w:val="00F24375"/>
  </w:style>
  <w:style w:type="character" w:customStyle="1" w:styleId="WW-WW8Num1ztrue21111111111111111111">
    <w:name w:val="WW-WW8Num1ztrue21111111111111111111"/>
    <w:rsid w:val="00F24375"/>
  </w:style>
  <w:style w:type="character" w:customStyle="1" w:styleId="WW-WW8Num1ztrue31111111111111111111">
    <w:name w:val="WW-WW8Num1ztrue31111111111111111111"/>
    <w:rsid w:val="00F24375"/>
  </w:style>
  <w:style w:type="character" w:customStyle="1" w:styleId="WW-WW8Num1ztrue41111111111111111111">
    <w:name w:val="WW-WW8Num1ztrue41111111111111111111"/>
    <w:rsid w:val="00F24375"/>
  </w:style>
  <w:style w:type="character" w:customStyle="1" w:styleId="WW-WW8Num1ztrue51111111111111111111">
    <w:name w:val="WW-WW8Num1ztrue51111111111111111111"/>
    <w:rsid w:val="00F24375"/>
  </w:style>
  <w:style w:type="character" w:customStyle="1" w:styleId="WW-WW8Num1ztrue61111111111111111111">
    <w:name w:val="WW-WW8Num1ztrue61111111111111111111"/>
    <w:rsid w:val="00F24375"/>
  </w:style>
  <w:style w:type="character" w:customStyle="1" w:styleId="WW-WW8Num1ztrue71111111111111111111">
    <w:name w:val="WW-WW8Num1ztrue71111111111111111111"/>
    <w:rsid w:val="00F24375"/>
  </w:style>
  <w:style w:type="character" w:customStyle="1" w:styleId="WW-WW8Num1ztrue111111111111111111111">
    <w:name w:val="WW-WW8Num1ztrue111111111111111111111"/>
    <w:rsid w:val="00F24375"/>
  </w:style>
  <w:style w:type="character" w:customStyle="1" w:styleId="WW-WW8Num1ztrue211111111111111111111">
    <w:name w:val="WW-WW8Num1ztrue211111111111111111111"/>
    <w:rsid w:val="00F24375"/>
  </w:style>
  <w:style w:type="character" w:customStyle="1" w:styleId="WW-WW8Num1ztrue311111111111111111111">
    <w:name w:val="WW-WW8Num1ztrue311111111111111111111"/>
    <w:rsid w:val="00F24375"/>
  </w:style>
  <w:style w:type="character" w:customStyle="1" w:styleId="WW-WW8Num1ztrue411111111111111111111">
    <w:name w:val="WW-WW8Num1ztrue411111111111111111111"/>
    <w:rsid w:val="00F24375"/>
  </w:style>
  <w:style w:type="character" w:customStyle="1" w:styleId="WW-WW8Num1ztrue511111111111111111111">
    <w:name w:val="WW-WW8Num1ztrue511111111111111111111"/>
    <w:rsid w:val="00F24375"/>
  </w:style>
  <w:style w:type="character" w:customStyle="1" w:styleId="WW-WW8Num1ztrue611111111111111111111">
    <w:name w:val="WW-WW8Num1ztrue611111111111111111111"/>
    <w:rsid w:val="00F24375"/>
  </w:style>
  <w:style w:type="character" w:customStyle="1" w:styleId="WW-WW8Num1ztrue711111111111111111111">
    <w:name w:val="WW-WW8Num1ztrue711111111111111111111"/>
    <w:rsid w:val="00F24375"/>
  </w:style>
  <w:style w:type="character" w:customStyle="1" w:styleId="WW-WW8Num1ztrue1111111111111111111111">
    <w:name w:val="WW-WW8Num1ztrue1111111111111111111111"/>
    <w:rsid w:val="00F24375"/>
  </w:style>
  <w:style w:type="character" w:customStyle="1" w:styleId="WW-WW8Num1ztrue2111111111111111111111">
    <w:name w:val="WW-WW8Num1ztrue2111111111111111111111"/>
    <w:rsid w:val="00F24375"/>
  </w:style>
  <w:style w:type="character" w:customStyle="1" w:styleId="WW-WW8Num1ztrue3111111111111111111111">
    <w:name w:val="WW-WW8Num1ztrue3111111111111111111111"/>
    <w:rsid w:val="00F24375"/>
  </w:style>
  <w:style w:type="character" w:customStyle="1" w:styleId="WW-WW8Num1ztrue4111111111111111111111">
    <w:name w:val="WW-WW8Num1ztrue4111111111111111111111"/>
    <w:rsid w:val="00F24375"/>
  </w:style>
  <w:style w:type="character" w:customStyle="1" w:styleId="WW-WW8Num1ztrue5111111111111111111111">
    <w:name w:val="WW-WW8Num1ztrue5111111111111111111111"/>
    <w:rsid w:val="00F24375"/>
  </w:style>
  <w:style w:type="character" w:customStyle="1" w:styleId="WW-WW8Num1ztrue6111111111111111111111">
    <w:name w:val="WW-WW8Num1ztrue6111111111111111111111"/>
    <w:rsid w:val="00F24375"/>
  </w:style>
  <w:style w:type="character" w:customStyle="1" w:styleId="WW-WW8Num1ztrue7111111111111111111111">
    <w:name w:val="WW-WW8Num1ztrue7111111111111111111111"/>
    <w:rsid w:val="00F24375"/>
  </w:style>
  <w:style w:type="character" w:customStyle="1" w:styleId="WW-WW8Num1ztrue11111111111111111111111">
    <w:name w:val="WW-WW8Num1ztrue11111111111111111111111"/>
    <w:rsid w:val="00F24375"/>
  </w:style>
  <w:style w:type="character" w:customStyle="1" w:styleId="WW-WW8Num1ztrue21111111111111111111111">
    <w:name w:val="WW-WW8Num1ztrue21111111111111111111111"/>
    <w:rsid w:val="00F24375"/>
  </w:style>
  <w:style w:type="character" w:customStyle="1" w:styleId="WW-WW8Num1ztrue31111111111111111111111">
    <w:name w:val="WW-WW8Num1ztrue31111111111111111111111"/>
    <w:rsid w:val="00F24375"/>
  </w:style>
  <w:style w:type="character" w:customStyle="1" w:styleId="WW-WW8Num1ztrue41111111111111111111111">
    <w:name w:val="WW-WW8Num1ztrue41111111111111111111111"/>
    <w:rsid w:val="00F24375"/>
  </w:style>
  <w:style w:type="character" w:customStyle="1" w:styleId="WW-WW8Num1ztrue51111111111111111111111">
    <w:name w:val="WW-WW8Num1ztrue51111111111111111111111"/>
    <w:rsid w:val="00F24375"/>
  </w:style>
  <w:style w:type="character" w:customStyle="1" w:styleId="WW-WW8Num1ztrue61111111111111111111111">
    <w:name w:val="WW-WW8Num1ztrue61111111111111111111111"/>
    <w:rsid w:val="00F24375"/>
  </w:style>
  <w:style w:type="character" w:customStyle="1" w:styleId="WW-WW8Num1ztrue71111111111111111111111">
    <w:name w:val="WW-WW8Num1ztrue71111111111111111111111"/>
    <w:rsid w:val="00F24375"/>
  </w:style>
  <w:style w:type="character" w:customStyle="1" w:styleId="WW-WW8Num1ztrue111111111111111111111111">
    <w:name w:val="WW-WW8Num1ztrue111111111111111111111111"/>
    <w:rsid w:val="00F24375"/>
  </w:style>
  <w:style w:type="character" w:customStyle="1" w:styleId="WW-WW8Num1ztrue211111111111111111111111">
    <w:name w:val="WW-WW8Num1ztrue211111111111111111111111"/>
    <w:rsid w:val="00F24375"/>
  </w:style>
  <w:style w:type="character" w:customStyle="1" w:styleId="WW-WW8Num1ztrue311111111111111111111111">
    <w:name w:val="WW-WW8Num1ztrue311111111111111111111111"/>
    <w:rsid w:val="00F24375"/>
  </w:style>
  <w:style w:type="character" w:customStyle="1" w:styleId="WW-WW8Num1ztrue411111111111111111111111">
    <w:name w:val="WW-WW8Num1ztrue411111111111111111111111"/>
    <w:rsid w:val="00F24375"/>
  </w:style>
  <w:style w:type="character" w:customStyle="1" w:styleId="WW-WW8Num1ztrue511111111111111111111111">
    <w:name w:val="WW-WW8Num1ztrue511111111111111111111111"/>
    <w:rsid w:val="00F24375"/>
  </w:style>
  <w:style w:type="character" w:customStyle="1" w:styleId="WW-WW8Num1ztrue611111111111111111111111">
    <w:name w:val="WW-WW8Num1ztrue611111111111111111111111"/>
    <w:rsid w:val="00F24375"/>
  </w:style>
  <w:style w:type="character" w:customStyle="1" w:styleId="WW-WW8Num1ztrue711111111111111111111111">
    <w:name w:val="WW-WW8Num1ztrue711111111111111111111111"/>
    <w:rsid w:val="00F24375"/>
  </w:style>
  <w:style w:type="character" w:customStyle="1" w:styleId="WW-WW8Num1ztrue1111111111111111111111111">
    <w:name w:val="WW-WW8Num1ztrue1111111111111111111111111"/>
    <w:rsid w:val="00F24375"/>
  </w:style>
  <w:style w:type="character" w:customStyle="1" w:styleId="WW-WW8Num1ztrue2111111111111111111111111">
    <w:name w:val="WW-WW8Num1ztrue2111111111111111111111111"/>
    <w:rsid w:val="00F24375"/>
  </w:style>
  <w:style w:type="character" w:customStyle="1" w:styleId="WW-WW8Num1ztrue3111111111111111111111111">
    <w:name w:val="WW-WW8Num1ztrue3111111111111111111111111"/>
    <w:rsid w:val="00F24375"/>
  </w:style>
  <w:style w:type="character" w:customStyle="1" w:styleId="WW-WW8Num1ztrue4111111111111111111111111">
    <w:name w:val="WW-WW8Num1ztrue4111111111111111111111111"/>
    <w:rsid w:val="00F24375"/>
  </w:style>
  <w:style w:type="character" w:customStyle="1" w:styleId="WW-WW8Num1ztrue5111111111111111111111111">
    <w:name w:val="WW-WW8Num1ztrue5111111111111111111111111"/>
    <w:rsid w:val="00F24375"/>
  </w:style>
  <w:style w:type="character" w:customStyle="1" w:styleId="WW-WW8Num1ztrue6111111111111111111111111">
    <w:name w:val="WW-WW8Num1ztrue6111111111111111111111111"/>
    <w:rsid w:val="00F24375"/>
  </w:style>
  <w:style w:type="character" w:customStyle="1" w:styleId="WW-WW8Num1ztrue7111111111111111111111111">
    <w:name w:val="WW-WW8Num1ztrue7111111111111111111111111"/>
    <w:rsid w:val="00F24375"/>
  </w:style>
  <w:style w:type="character" w:customStyle="1" w:styleId="WW-WW8Num1ztrue11111111111111111111111111">
    <w:name w:val="WW-WW8Num1ztrue11111111111111111111111111"/>
    <w:rsid w:val="00F24375"/>
  </w:style>
  <w:style w:type="character" w:customStyle="1" w:styleId="WW-WW8Num1ztrue21111111111111111111111111">
    <w:name w:val="WW-WW8Num1ztrue21111111111111111111111111"/>
    <w:rsid w:val="00F24375"/>
  </w:style>
  <w:style w:type="character" w:customStyle="1" w:styleId="WW-WW8Num1ztrue31111111111111111111111111">
    <w:name w:val="WW-WW8Num1ztrue31111111111111111111111111"/>
    <w:rsid w:val="00F24375"/>
  </w:style>
  <w:style w:type="character" w:customStyle="1" w:styleId="WW-WW8Num1ztrue41111111111111111111111111">
    <w:name w:val="WW-WW8Num1ztrue41111111111111111111111111"/>
    <w:rsid w:val="00F24375"/>
  </w:style>
  <w:style w:type="character" w:customStyle="1" w:styleId="WW-WW8Num1ztrue51111111111111111111111111">
    <w:name w:val="WW-WW8Num1ztrue51111111111111111111111111"/>
    <w:rsid w:val="00F24375"/>
  </w:style>
  <w:style w:type="character" w:customStyle="1" w:styleId="WW-WW8Num1ztrue61111111111111111111111111">
    <w:name w:val="WW-WW8Num1ztrue61111111111111111111111111"/>
    <w:rsid w:val="00F24375"/>
  </w:style>
  <w:style w:type="character" w:customStyle="1" w:styleId="WW-WW8Num1ztrue71111111111111111111111111">
    <w:name w:val="WW-WW8Num1ztrue71111111111111111111111111"/>
    <w:rsid w:val="00F24375"/>
  </w:style>
  <w:style w:type="character" w:customStyle="1" w:styleId="WW-WW8Num1ztrue111111111111111111111111111">
    <w:name w:val="WW-WW8Num1ztrue111111111111111111111111111"/>
    <w:rsid w:val="00F24375"/>
  </w:style>
  <w:style w:type="character" w:customStyle="1" w:styleId="WW-WW8Num1ztrue211111111111111111111111111">
    <w:name w:val="WW-WW8Num1ztrue211111111111111111111111111"/>
    <w:rsid w:val="00F24375"/>
  </w:style>
  <w:style w:type="character" w:customStyle="1" w:styleId="WW-WW8Num1ztrue311111111111111111111111111">
    <w:name w:val="WW-WW8Num1ztrue311111111111111111111111111"/>
    <w:rsid w:val="00F24375"/>
  </w:style>
  <w:style w:type="character" w:customStyle="1" w:styleId="WW-WW8Num1ztrue411111111111111111111111111">
    <w:name w:val="WW-WW8Num1ztrue411111111111111111111111111"/>
    <w:rsid w:val="00F24375"/>
  </w:style>
  <w:style w:type="character" w:customStyle="1" w:styleId="WW-WW8Num1ztrue511111111111111111111111111">
    <w:name w:val="WW-WW8Num1ztrue511111111111111111111111111"/>
    <w:rsid w:val="00F24375"/>
  </w:style>
  <w:style w:type="character" w:customStyle="1" w:styleId="WW-WW8Num1ztrue611111111111111111111111111">
    <w:name w:val="WW-WW8Num1ztrue611111111111111111111111111"/>
    <w:rsid w:val="00F24375"/>
  </w:style>
  <w:style w:type="character" w:customStyle="1" w:styleId="WW-WW8Num1ztrue711111111111111111111111111">
    <w:name w:val="WW-WW8Num1ztrue711111111111111111111111111"/>
    <w:rsid w:val="00F24375"/>
  </w:style>
  <w:style w:type="character" w:customStyle="1" w:styleId="WW-WW8Num1ztrue1111111111111111111111111111">
    <w:name w:val="WW-WW8Num1ztrue1111111111111111111111111111"/>
    <w:rsid w:val="00F24375"/>
  </w:style>
  <w:style w:type="character" w:customStyle="1" w:styleId="WW-WW8Num1ztrue2111111111111111111111111111">
    <w:name w:val="WW-WW8Num1ztrue2111111111111111111111111111"/>
    <w:rsid w:val="00F24375"/>
  </w:style>
  <w:style w:type="character" w:customStyle="1" w:styleId="WW-WW8Num1ztrue3111111111111111111111111111">
    <w:name w:val="WW-WW8Num1ztrue3111111111111111111111111111"/>
    <w:rsid w:val="00F24375"/>
  </w:style>
  <w:style w:type="character" w:customStyle="1" w:styleId="WW-WW8Num1ztrue4111111111111111111111111111">
    <w:name w:val="WW-WW8Num1ztrue4111111111111111111111111111"/>
    <w:rsid w:val="00F24375"/>
  </w:style>
  <w:style w:type="character" w:customStyle="1" w:styleId="WW-WW8Num1ztrue5111111111111111111111111111">
    <w:name w:val="WW-WW8Num1ztrue5111111111111111111111111111"/>
    <w:rsid w:val="00F24375"/>
  </w:style>
  <w:style w:type="character" w:customStyle="1" w:styleId="WW-WW8Num1ztrue6111111111111111111111111111">
    <w:name w:val="WW-WW8Num1ztrue6111111111111111111111111111"/>
    <w:rsid w:val="00F24375"/>
  </w:style>
  <w:style w:type="character" w:customStyle="1" w:styleId="WW-WW8Num1ztrue7111111111111111111111111111">
    <w:name w:val="WW-WW8Num1ztrue7111111111111111111111111111"/>
    <w:rsid w:val="00F24375"/>
  </w:style>
  <w:style w:type="character" w:customStyle="1" w:styleId="WW-WW8Num1ztrue11111111111111111111111111111">
    <w:name w:val="WW-WW8Num1ztrue11111111111111111111111111111"/>
    <w:rsid w:val="00F24375"/>
  </w:style>
  <w:style w:type="character" w:customStyle="1" w:styleId="WW-WW8Num1ztrue21111111111111111111111111111">
    <w:name w:val="WW-WW8Num1ztrue21111111111111111111111111111"/>
    <w:rsid w:val="00F24375"/>
  </w:style>
  <w:style w:type="character" w:customStyle="1" w:styleId="WW-WW8Num1ztrue31111111111111111111111111111">
    <w:name w:val="WW-WW8Num1ztrue31111111111111111111111111111"/>
    <w:rsid w:val="00F24375"/>
  </w:style>
  <w:style w:type="character" w:customStyle="1" w:styleId="WW-WW8Num1ztrue41111111111111111111111111111">
    <w:name w:val="WW-WW8Num1ztrue41111111111111111111111111111"/>
    <w:rsid w:val="00F24375"/>
  </w:style>
  <w:style w:type="character" w:customStyle="1" w:styleId="WW-WW8Num1ztrue51111111111111111111111111111">
    <w:name w:val="WW-WW8Num1ztrue51111111111111111111111111111"/>
    <w:rsid w:val="00F24375"/>
  </w:style>
  <w:style w:type="character" w:customStyle="1" w:styleId="WW-WW8Num1ztrue61111111111111111111111111111">
    <w:name w:val="WW-WW8Num1ztrue61111111111111111111111111111"/>
    <w:rsid w:val="00F24375"/>
  </w:style>
  <w:style w:type="character" w:customStyle="1" w:styleId="WW-WW8Num1ztrue71111111111111111111111111111">
    <w:name w:val="WW-WW8Num1ztrue71111111111111111111111111111"/>
    <w:rsid w:val="00F24375"/>
  </w:style>
  <w:style w:type="character" w:customStyle="1" w:styleId="WW-WW8Num1ztrue111111111111111111111111111111">
    <w:name w:val="WW-WW8Num1ztrue111111111111111111111111111111"/>
    <w:rsid w:val="00F24375"/>
  </w:style>
  <w:style w:type="character" w:customStyle="1" w:styleId="WW-WW8Num1ztrue211111111111111111111111111111">
    <w:name w:val="WW-WW8Num1ztrue211111111111111111111111111111"/>
    <w:rsid w:val="00F24375"/>
  </w:style>
  <w:style w:type="character" w:customStyle="1" w:styleId="WW-WW8Num1ztrue311111111111111111111111111111">
    <w:name w:val="WW-WW8Num1ztrue311111111111111111111111111111"/>
    <w:rsid w:val="00F24375"/>
  </w:style>
  <w:style w:type="character" w:customStyle="1" w:styleId="WW-WW8Num1ztrue411111111111111111111111111111">
    <w:name w:val="WW-WW8Num1ztrue411111111111111111111111111111"/>
    <w:rsid w:val="00F24375"/>
  </w:style>
  <w:style w:type="character" w:customStyle="1" w:styleId="WW-WW8Num1ztrue511111111111111111111111111111">
    <w:name w:val="WW-WW8Num1ztrue511111111111111111111111111111"/>
    <w:rsid w:val="00F24375"/>
  </w:style>
  <w:style w:type="character" w:customStyle="1" w:styleId="WW-WW8Num1ztrue611111111111111111111111111111">
    <w:name w:val="WW-WW8Num1ztrue611111111111111111111111111111"/>
    <w:rsid w:val="00F24375"/>
  </w:style>
  <w:style w:type="character" w:customStyle="1" w:styleId="WW-WW8Num1ztrue711111111111111111111111111111">
    <w:name w:val="WW-WW8Num1ztrue711111111111111111111111111111"/>
    <w:rsid w:val="00F24375"/>
  </w:style>
  <w:style w:type="character" w:customStyle="1" w:styleId="WW-WW8Num1ztrue1111111111111111111111111111111">
    <w:name w:val="WW-WW8Num1ztrue1111111111111111111111111111111"/>
    <w:rsid w:val="00F24375"/>
  </w:style>
  <w:style w:type="character" w:customStyle="1" w:styleId="WW-WW8Num1ztrue2111111111111111111111111111111">
    <w:name w:val="WW-WW8Num1ztrue2111111111111111111111111111111"/>
    <w:rsid w:val="00F24375"/>
  </w:style>
  <w:style w:type="character" w:customStyle="1" w:styleId="WW-WW8Num1ztrue3111111111111111111111111111111">
    <w:name w:val="WW-WW8Num1ztrue3111111111111111111111111111111"/>
    <w:rsid w:val="00F24375"/>
  </w:style>
  <w:style w:type="character" w:customStyle="1" w:styleId="WW-WW8Num1ztrue4111111111111111111111111111111">
    <w:name w:val="WW-WW8Num1ztrue4111111111111111111111111111111"/>
    <w:rsid w:val="00F24375"/>
  </w:style>
  <w:style w:type="character" w:customStyle="1" w:styleId="WW-WW8Num1ztrue5111111111111111111111111111111">
    <w:name w:val="WW-WW8Num1ztrue5111111111111111111111111111111"/>
    <w:rsid w:val="00F24375"/>
  </w:style>
  <w:style w:type="character" w:customStyle="1" w:styleId="WW-WW8Num1ztrue6111111111111111111111111111111">
    <w:name w:val="WW-WW8Num1ztrue6111111111111111111111111111111"/>
    <w:rsid w:val="00F24375"/>
  </w:style>
  <w:style w:type="character" w:customStyle="1" w:styleId="WW-WW8Num1ztrue7111111111111111111111111111111">
    <w:name w:val="WW-WW8Num1ztrue7111111111111111111111111111111"/>
    <w:rsid w:val="00F24375"/>
  </w:style>
  <w:style w:type="character" w:customStyle="1" w:styleId="WW-WW8Num1ztrue11111111111111111111111111111111">
    <w:name w:val="WW-WW8Num1ztrue11111111111111111111111111111111"/>
    <w:rsid w:val="00F24375"/>
  </w:style>
  <w:style w:type="character" w:customStyle="1" w:styleId="WW-WW8Num1ztrue21111111111111111111111111111111">
    <w:name w:val="WW-WW8Num1ztrue21111111111111111111111111111111"/>
    <w:rsid w:val="00F24375"/>
  </w:style>
  <w:style w:type="character" w:customStyle="1" w:styleId="WW-WW8Num1ztrue31111111111111111111111111111111">
    <w:name w:val="WW-WW8Num1ztrue31111111111111111111111111111111"/>
    <w:rsid w:val="00F24375"/>
  </w:style>
  <w:style w:type="character" w:customStyle="1" w:styleId="WW-WW8Num1ztrue41111111111111111111111111111111">
    <w:name w:val="WW-WW8Num1ztrue41111111111111111111111111111111"/>
    <w:rsid w:val="00F24375"/>
  </w:style>
  <w:style w:type="character" w:customStyle="1" w:styleId="WW-WW8Num1ztrue51111111111111111111111111111111">
    <w:name w:val="WW-WW8Num1ztrue51111111111111111111111111111111"/>
    <w:rsid w:val="00F24375"/>
  </w:style>
  <w:style w:type="character" w:customStyle="1" w:styleId="WW-WW8Num1ztrue61111111111111111111111111111111">
    <w:name w:val="WW-WW8Num1ztrue61111111111111111111111111111111"/>
    <w:rsid w:val="00F24375"/>
  </w:style>
  <w:style w:type="character" w:customStyle="1" w:styleId="WW-WW8Num1ztrue71111111111111111111111111111111">
    <w:name w:val="WW-WW8Num1ztrue71111111111111111111111111111111"/>
    <w:rsid w:val="00F24375"/>
  </w:style>
  <w:style w:type="character" w:customStyle="1" w:styleId="WW-WW8Num1ztrue111111111111111111111111111111111">
    <w:name w:val="WW-WW8Num1ztrue111111111111111111111111111111111"/>
    <w:rsid w:val="00F24375"/>
  </w:style>
  <w:style w:type="character" w:customStyle="1" w:styleId="WW-WW8Num1ztrue211111111111111111111111111111111">
    <w:name w:val="WW-WW8Num1ztrue211111111111111111111111111111111"/>
    <w:rsid w:val="00F24375"/>
  </w:style>
  <w:style w:type="character" w:customStyle="1" w:styleId="WW-WW8Num1ztrue311111111111111111111111111111111">
    <w:name w:val="WW-WW8Num1ztrue311111111111111111111111111111111"/>
    <w:rsid w:val="00F24375"/>
  </w:style>
  <w:style w:type="character" w:customStyle="1" w:styleId="WW-WW8Num1ztrue411111111111111111111111111111111">
    <w:name w:val="WW-WW8Num1ztrue411111111111111111111111111111111"/>
    <w:rsid w:val="00F24375"/>
  </w:style>
  <w:style w:type="character" w:customStyle="1" w:styleId="WW-WW8Num1ztrue511111111111111111111111111111111">
    <w:name w:val="WW-WW8Num1ztrue511111111111111111111111111111111"/>
    <w:rsid w:val="00F24375"/>
  </w:style>
  <w:style w:type="character" w:customStyle="1" w:styleId="WW-WW8Num1ztrue611111111111111111111111111111111">
    <w:name w:val="WW-WW8Num1ztrue611111111111111111111111111111111"/>
    <w:rsid w:val="00F24375"/>
  </w:style>
  <w:style w:type="character" w:customStyle="1" w:styleId="WW-WW8Num1ztrue711111111111111111111111111111111">
    <w:name w:val="WW-WW8Num1ztrue711111111111111111111111111111111"/>
    <w:rsid w:val="00F24375"/>
  </w:style>
  <w:style w:type="character" w:customStyle="1" w:styleId="WW-WW8Num1ztrue1111111111111111111111111111111111">
    <w:name w:val="WW-WW8Num1ztrue1111111111111111111111111111111111"/>
    <w:rsid w:val="00F24375"/>
  </w:style>
  <w:style w:type="character" w:customStyle="1" w:styleId="WW-WW8Num1ztrue2111111111111111111111111111111111">
    <w:name w:val="WW-WW8Num1ztrue2111111111111111111111111111111111"/>
    <w:rsid w:val="00F24375"/>
  </w:style>
  <w:style w:type="character" w:customStyle="1" w:styleId="WW-WW8Num1ztrue3111111111111111111111111111111111">
    <w:name w:val="WW-WW8Num1ztrue3111111111111111111111111111111111"/>
    <w:rsid w:val="00F24375"/>
  </w:style>
  <w:style w:type="character" w:customStyle="1" w:styleId="WW-WW8Num1ztrue4111111111111111111111111111111111">
    <w:name w:val="WW-WW8Num1ztrue4111111111111111111111111111111111"/>
    <w:rsid w:val="00F24375"/>
  </w:style>
  <w:style w:type="character" w:customStyle="1" w:styleId="WW-WW8Num1ztrue5111111111111111111111111111111111">
    <w:name w:val="WW-WW8Num1ztrue5111111111111111111111111111111111"/>
    <w:rsid w:val="00F24375"/>
  </w:style>
  <w:style w:type="character" w:customStyle="1" w:styleId="WW-WW8Num1ztrue6111111111111111111111111111111111">
    <w:name w:val="WW-WW8Num1ztrue6111111111111111111111111111111111"/>
    <w:rsid w:val="00F24375"/>
  </w:style>
  <w:style w:type="character" w:customStyle="1" w:styleId="WW-WW8Num1ztrue7111111111111111111111111111111111">
    <w:name w:val="WW-WW8Num1ztrue7111111111111111111111111111111111"/>
    <w:rsid w:val="00F24375"/>
  </w:style>
  <w:style w:type="character" w:customStyle="1" w:styleId="WW-WW8Num1ztrue11111111111111111111111111111111111">
    <w:name w:val="WW-WW8Num1ztrue11111111111111111111111111111111111"/>
    <w:rsid w:val="00F24375"/>
  </w:style>
  <w:style w:type="character" w:customStyle="1" w:styleId="WW-WW8Num1ztrue21111111111111111111111111111111111">
    <w:name w:val="WW-WW8Num1ztrue21111111111111111111111111111111111"/>
    <w:rsid w:val="00F24375"/>
  </w:style>
  <w:style w:type="character" w:customStyle="1" w:styleId="WW-WW8Num1ztrue31111111111111111111111111111111111">
    <w:name w:val="WW-WW8Num1ztrue31111111111111111111111111111111111"/>
    <w:rsid w:val="00F24375"/>
  </w:style>
  <w:style w:type="character" w:customStyle="1" w:styleId="WW-WW8Num1ztrue41111111111111111111111111111111111">
    <w:name w:val="WW-WW8Num1ztrue41111111111111111111111111111111111"/>
    <w:rsid w:val="00F24375"/>
  </w:style>
  <w:style w:type="character" w:customStyle="1" w:styleId="WW-WW8Num1ztrue51111111111111111111111111111111111">
    <w:name w:val="WW-WW8Num1ztrue51111111111111111111111111111111111"/>
    <w:rsid w:val="00F24375"/>
  </w:style>
  <w:style w:type="character" w:customStyle="1" w:styleId="WW-WW8Num1ztrue61111111111111111111111111111111111">
    <w:name w:val="WW-WW8Num1ztrue61111111111111111111111111111111111"/>
    <w:rsid w:val="00F24375"/>
  </w:style>
  <w:style w:type="character" w:customStyle="1" w:styleId="WW-WW8Num1ztrue71111111111111111111111111111111111">
    <w:name w:val="WW-WW8Num1ztrue71111111111111111111111111111111111"/>
    <w:rsid w:val="00F24375"/>
  </w:style>
  <w:style w:type="character" w:customStyle="1" w:styleId="WW-WW8Num1ztrue111111111111111111111111111111111111">
    <w:name w:val="WW-WW8Num1ztrue111111111111111111111111111111111111"/>
    <w:rsid w:val="00F24375"/>
  </w:style>
  <w:style w:type="character" w:customStyle="1" w:styleId="WW-WW8Num1ztrue211111111111111111111111111111111111">
    <w:name w:val="WW-WW8Num1ztrue211111111111111111111111111111111111"/>
    <w:rsid w:val="00F24375"/>
  </w:style>
  <w:style w:type="character" w:customStyle="1" w:styleId="WW-WW8Num1ztrue311111111111111111111111111111111111">
    <w:name w:val="WW-WW8Num1ztrue311111111111111111111111111111111111"/>
    <w:rsid w:val="00F24375"/>
  </w:style>
  <w:style w:type="character" w:customStyle="1" w:styleId="WW-WW8Num1ztrue411111111111111111111111111111111111">
    <w:name w:val="WW-WW8Num1ztrue411111111111111111111111111111111111"/>
    <w:rsid w:val="00F24375"/>
  </w:style>
  <w:style w:type="character" w:customStyle="1" w:styleId="WW-WW8Num1ztrue511111111111111111111111111111111111">
    <w:name w:val="WW-WW8Num1ztrue511111111111111111111111111111111111"/>
    <w:rsid w:val="00F24375"/>
  </w:style>
  <w:style w:type="character" w:customStyle="1" w:styleId="WW-WW8Num1ztrue611111111111111111111111111111111111">
    <w:name w:val="WW-WW8Num1ztrue611111111111111111111111111111111111"/>
    <w:rsid w:val="00F24375"/>
  </w:style>
  <w:style w:type="character" w:customStyle="1" w:styleId="WW-WW8Num1ztrue711111111111111111111111111111111111">
    <w:name w:val="WW-WW8Num1ztrue711111111111111111111111111111111111"/>
    <w:rsid w:val="00F24375"/>
  </w:style>
  <w:style w:type="character" w:customStyle="1" w:styleId="WW-WW8Num1ztrue1111111111111111111111111111111111111">
    <w:name w:val="WW-WW8Num1ztrue1111111111111111111111111111111111111"/>
    <w:rsid w:val="00F24375"/>
  </w:style>
  <w:style w:type="character" w:customStyle="1" w:styleId="WW-WW8Num1ztrue2111111111111111111111111111111111111">
    <w:name w:val="WW-WW8Num1ztrue2111111111111111111111111111111111111"/>
    <w:rsid w:val="00F24375"/>
  </w:style>
  <w:style w:type="character" w:customStyle="1" w:styleId="WW-WW8Num1ztrue3111111111111111111111111111111111111">
    <w:name w:val="WW-WW8Num1ztrue3111111111111111111111111111111111111"/>
    <w:rsid w:val="00F24375"/>
  </w:style>
  <w:style w:type="character" w:customStyle="1" w:styleId="WW-WW8Num1ztrue4111111111111111111111111111111111111">
    <w:name w:val="WW-WW8Num1ztrue4111111111111111111111111111111111111"/>
    <w:rsid w:val="00F24375"/>
  </w:style>
  <w:style w:type="character" w:customStyle="1" w:styleId="WW-WW8Num1ztrue5111111111111111111111111111111111111">
    <w:name w:val="WW-WW8Num1ztrue5111111111111111111111111111111111111"/>
    <w:rsid w:val="00F24375"/>
  </w:style>
  <w:style w:type="character" w:customStyle="1" w:styleId="WW-WW8Num1ztrue6111111111111111111111111111111111111">
    <w:name w:val="WW-WW8Num1ztrue6111111111111111111111111111111111111"/>
    <w:rsid w:val="00F24375"/>
  </w:style>
  <w:style w:type="character" w:customStyle="1" w:styleId="WW-WW8Num1ztrue7111111111111111111111111111111111111">
    <w:name w:val="WW-WW8Num1ztrue7111111111111111111111111111111111111"/>
    <w:rsid w:val="00F24375"/>
  </w:style>
  <w:style w:type="character" w:customStyle="1" w:styleId="WW-WW8Num1ztrue11111111111111111111111111111111111111">
    <w:name w:val="WW-WW8Num1ztrue11111111111111111111111111111111111111"/>
    <w:rsid w:val="00F24375"/>
  </w:style>
  <w:style w:type="character" w:customStyle="1" w:styleId="WW-WW8Num1ztrue21111111111111111111111111111111111111">
    <w:name w:val="WW-WW8Num1ztrue21111111111111111111111111111111111111"/>
    <w:rsid w:val="00F24375"/>
  </w:style>
  <w:style w:type="character" w:customStyle="1" w:styleId="WW-WW8Num1ztrue31111111111111111111111111111111111111">
    <w:name w:val="WW-WW8Num1ztrue31111111111111111111111111111111111111"/>
    <w:rsid w:val="00F24375"/>
  </w:style>
  <w:style w:type="character" w:customStyle="1" w:styleId="WW-WW8Num1ztrue41111111111111111111111111111111111111">
    <w:name w:val="WW-WW8Num1ztrue41111111111111111111111111111111111111"/>
    <w:rsid w:val="00F24375"/>
  </w:style>
  <w:style w:type="character" w:customStyle="1" w:styleId="WW-WW8Num1ztrue51111111111111111111111111111111111111">
    <w:name w:val="WW-WW8Num1ztrue51111111111111111111111111111111111111"/>
    <w:rsid w:val="00F24375"/>
  </w:style>
  <w:style w:type="character" w:customStyle="1" w:styleId="WW-WW8Num1ztrue61111111111111111111111111111111111111">
    <w:name w:val="WW-WW8Num1ztrue61111111111111111111111111111111111111"/>
    <w:rsid w:val="00F24375"/>
  </w:style>
  <w:style w:type="character" w:customStyle="1" w:styleId="WW-WW8Num1ztrue71111111111111111111111111111111111111">
    <w:name w:val="WW-WW8Num1ztrue71111111111111111111111111111111111111"/>
    <w:rsid w:val="00F24375"/>
  </w:style>
  <w:style w:type="character" w:customStyle="1" w:styleId="WW-WW8Num1ztrue111111111111111111111111111111111111111">
    <w:name w:val="WW-WW8Num1ztrue111111111111111111111111111111111111111"/>
    <w:rsid w:val="00F24375"/>
  </w:style>
  <w:style w:type="character" w:customStyle="1" w:styleId="WW-WW8Num1ztrue211111111111111111111111111111111111111">
    <w:name w:val="WW-WW8Num1ztrue211111111111111111111111111111111111111"/>
    <w:rsid w:val="00F24375"/>
  </w:style>
  <w:style w:type="character" w:customStyle="1" w:styleId="WW-WW8Num1ztrue311111111111111111111111111111111111111">
    <w:name w:val="WW-WW8Num1ztrue311111111111111111111111111111111111111"/>
    <w:rsid w:val="00F24375"/>
  </w:style>
  <w:style w:type="character" w:customStyle="1" w:styleId="WW-WW8Num1ztrue411111111111111111111111111111111111111">
    <w:name w:val="WW-WW8Num1ztrue411111111111111111111111111111111111111"/>
    <w:rsid w:val="00F24375"/>
  </w:style>
  <w:style w:type="character" w:customStyle="1" w:styleId="WW-WW8Num1ztrue511111111111111111111111111111111111111">
    <w:name w:val="WW-WW8Num1ztrue511111111111111111111111111111111111111"/>
    <w:rsid w:val="00F24375"/>
  </w:style>
  <w:style w:type="character" w:customStyle="1" w:styleId="WW-WW8Num1ztrue611111111111111111111111111111111111111">
    <w:name w:val="WW-WW8Num1ztrue611111111111111111111111111111111111111"/>
    <w:rsid w:val="00F24375"/>
  </w:style>
  <w:style w:type="character" w:customStyle="1" w:styleId="WW-WW8Num1ztrue711111111111111111111111111111111111111">
    <w:name w:val="WW-WW8Num1ztrue711111111111111111111111111111111111111"/>
    <w:rsid w:val="00F24375"/>
  </w:style>
  <w:style w:type="character" w:customStyle="1" w:styleId="WW-WW8Num1ztrue1111111111111111111111111111111111111111">
    <w:name w:val="WW-WW8Num1ztrue1111111111111111111111111111111111111111"/>
    <w:rsid w:val="00F24375"/>
  </w:style>
  <w:style w:type="character" w:customStyle="1" w:styleId="WW-WW8Num1ztrue2111111111111111111111111111111111111111">
    <w:name w:val="WW-WW8Num1ztrue2111111111111111111111111111111111111111"/>
    <w:rsid w:val="00F24375"/>
  </w:style>
  <w:style w:type="character" w:customStyle="1" w:styleId="WW-WW8Num1ztrue3111111111111111111111111111111111111111">
    <w:name w:val="WW-WW8Num1ztrue3111111111111111111111111111111111111111"/>
    <w:rsid w:val="00F24375"/>
  </w:style>
  <w:style w:type="character" w:customStyle="1" w:styleId="WW-WW8Num1ztrue4111111111111111111111111111111111111111">
    <w:name w:val="WW-WW8Num1ztrue4111111111111111111111111111111111111111"/>
    <w:rsid w:val="00F24375"/>
  </w:style>
  <w:style w:type="character" w:customStyle="1" w:styleId="WW-WW8Num1ztrue5111111111111111111111111111111111111111">
    <w:name w:val="WW-WW8Num1ztrue5111111111111111111111111111111111111111"/>
    <w:rsid w:val="00F24375"/>
  </w:style>
  <w:style w:type="character" w:customStyle="1" w:styleId="WW-WW8Num1ztrue6111111111111111111111111111111111111111">
    <w:name w:val="WW-WW8Num1ztrue6111111111111111111111111111111111111111"/>
    <w:rsid w:val="00F24375"/>
  </w:style>
  <w:style w:type="character" w:customStyle="1" w:styleId="WW-WW8Num1ztrue7111111111111111111111111111111111111111">
    <w:name w:val="WW-WW8Num1ztrue7111111111111111111111111111111111111111"/>
    <w:rsid w:val="00F24375"/>
  </w:style>
  <w:style w:type="character" w:customStyle="1" w:styleId="WW-WW8Num1ztrue11111111111111111111111111111111111111111">
    <w:name w:val="WW-WW8Num1ztrue11111111111111111111111111111111111111111"/>
    <w:rsid w:val="00F24375"/>
  </w:style>
  <w:style w:type="character" w:customStyle="1" w:styleId="WW-WW8Num1ztrue21111111111111111111111111111111111111111">
    <w:name w:val="WW-WW8Num1ztrue21111111111111111111111111111111111111111"/>
    <w:rsid w:val="00F24375"/>
  </w:style>
  <w:style w:type="character" w:customStyle="1" w:styleId="WW-WW8Num1ztrue31111111111111111111111111111111111111111">
    <w:name w:val="WW-WW8Num1ztrue31111111111111111111111111111111111111111"/>
    <w:rsid w:val="00F24375"/>
  </w:style>
  <w:style w:type="character" w:customStyle="1" w:styleId="WW-WW8Num1ztrue41111111111111111111111111111111111111111">
    <w:name w:val="WW-WW8Num1ztrue41111111111111111111111111111111111111111"/>
    <w:rsid w:val="00F24375"/>
  </w:style>
  <w:style w:type="character" w:customStyle="1" w:styleId="WW-WW8Num1ztrue51111111111111111111111111111111111111111">
    <w:name w:val="WW-WW8Num1ztrue51111111111111111111111111111111111111111"/>
    <w:rsid w:val="00F24375"/>
  </w:style>
  <w:style w:type="character" w:customStyle="1" w:styleId="WW-WW8Num1ztrue61111111111111111111111111111111111111111">
    <w:name w:val="WW-WW8Num1ztrue61111111111111111111111111111111111111111"/>
    <w:rsid w:val="00F24375"/>
  </w:style>
  <w:style w:type="character" w:customStyle="1" w:styleId="WW-WW8Num1ztrue71111111111111111111111111111111111111111">
    <w:name w:val="WW-WW8Num1ztrue71111111111111111111111111111111111111111"/>
    <w:rsid w:val="00F24375"/>
  </w:style>
  <w:style w:type="character" w:customStyle="1" w:styleId="WW-WW8Num1ztrue111111111111111111111111111111111111111111">
    <w:name w:val="WW-WW8Num1ztrue111111111111111111111111111111111111111111"/>
    <w:rsid w:val="00F24375"/>
  </w:style>
  <w:style w:type="character" w:customStyle="1" w:styleId="WW-WW8Num1ztrue211111111111111111111111111111111111111111">
    <w:name w:val="WW-WW8Num1ztrue211111111111111111111111111111111111111111"/>
    <w:rsid w:val="00F24375"/>
  </w:style>
  <w:style w:type="character" w:customStyle="1" w:styleId="WW-WW8Num1ztrue311111111111111111111111111111111111111111">
    <w:name w:val="WW-WW8Num1ztrue311111111111111111111111111111111111111111"/>
    <w:rsid w:val="00F24375"/>
  </w:style>
  <w:style w:type="character" w:customStyle="1" w:styleId="WW-WW8Num1ztrue411111111111111111111111111111111111111111">
    <w:name w:val="WW-WW8Num1ztrue411111111111111111111111111111111111111111"/>
    <w:rsid w:val="00F24375"/>
  </w:style>
  <w:style w:type="character" w:customStyle="1" w:styleId="WW-WW8Num1ztrue511111111111111111111111111111111111111111">
    <w:name w:val="WW-WW8Num1ztrue511111111111111111111111111111111111111111"/>
    <w:rsid w:val="00F24375"/>
  </w:style>
  <w:style w:type="character" w:customStyle="1" w:styleId="WW-WW8Num1ztrue611111111111111111111111111111111111111111">
    <w:name w:val="WW-WW8Num1ztrue611111111111111111111111111111111111111111"/>
    <w:rsid w:val="00F24375"/>
  </w:style>
  <w:style w:type="character" w:customStyle="1" w:styleId="WW-WW8Num1ztrue711111111111111111111111111111111111111111">
    <w:name w:val="WW-WW8Num1ztrue711111111111111111111111111111111111111111"/>
    <w:rsid w:val="00F24375"/>
  </w:style>
  <w:style w:type="character" w:customStyle="1" w:styleId="WW-WW8Num1ztrue1111111111111111111111111111111111111111111">
    <w:name w:val="WW-WW8Num1ztrue1111111111111111111111111111111111111111111"/>
    <w:rsid w:val="00F24375"/>
  </w:style>
  <w:style w:type="character" w:customStyle="1" w:styleId="WW-WW8Num1ztrue2111111111111111111111111111111111111111111">
    <w:name w:val="WW-WW8Num1ztrue2111111111111111111111111111111111111111111"/>
    <w:rsid w:val="00F24375"/>
  </w:style>
  <w:style w:type="character" w:customStyle="1" w:styleId="WW-WW8Num1ztrue3111111111111111111111111111111111111111111">
    <w:name w:val="WW-WW8Num1ztrue3111111111111111111111111111111111111111111"/>
    <w:rsid w:val="00F24375"/>
  </w:style>
  <w:style w:type="character" w:customStyle="1" w:styleId="WW-WW8Num1ztrue4111111111111111111111111111111111111111111">
    <w:name w:val="WW-WW8Num1ztrue4111111111111111111111111111111111111111111"/>
    <w:rsid w:val="00F24375"/>
  </w:style>
  <w:style w:type="character" w:customStyle="1" w:styleId="WW-WW8Num1ztrue5111111111111111111111111111111111111111111">
    <w:name w:val="WW-WW8Num1ztrue5111111111111111111111111111111111111111111"/>
    <w:rsid w:val="00F24375"/>
  </w:style>
  <w:style w:type="character" w:customStyle="1" w:styleId="WW-WW8Num1ztrue6111111111111111111111111111111111111111111">
    <w:name w:val="WW-WW8Num1ztrue6111111111111111111111111111111111111111111"/>
    <w:rsid w:val="00F24375"/>
  </w:style>
  <w:style w:type="character" w:customStyle="1" w:styleId="WW-WW8Num1ztrue7111111111111111111111111111111111111111111">
    <w:name w:val="WW-WW8Num1ztrue7111111111111111111111111111111111111111111"/>
    <w:rsid w:val="00F24375"/>
  </w:style>
  <w:style w:type="character" w:customStyle="1" w:styleId="WW-WW8Num1ztrue11111111111111111111111111111111111111111111">
    <w:name w:val="WW-WW8Num1ztrue11111111111111111111111111111111111111111111"/>
    <w:rsid w:val="00F24375"/>
  </w:style>
  <w:style w:type="character" w:customStyle="1" w:styleId="WW-WW8Num1ztrue21111111111111111111111111111111111111111111">
    <w:name w:val="WW-WW8Num1ztrue21111111111111111111111111111111111111111111"/>
    <w:rsid w:val="00F24375"/>
  </w:style>
  <w:style w:type="character" w:customStyle="1" w:styleId="WW-WW8Num1ztrue31111111111111111111111111111111111111111111">
    <w:name w:val="WW-WW8Num1ztrue31111111111111111111111111111111111111111111"/>
    <w:rsid w:val="00F24375"/>
  </w:style>
  <w:style w:type="character" w:customStyle="1" w:styleId="WW-WW8Num1ztrue41111111111111111111111111111111111111111111">
    <w:name w:val="WW-WW8Num1ztrue41111111111111111111111111111111111111111111"/>
    <w:rsid w:val="00F24375"/>
  </w:style>
  <w:style w:type="character" w:customStyle="1" w:styleId="WW-WW8Num1ztrue51111111111111111111111111111111111111111111">
    <w:name w:val="WW-WW8Num1ztrue51111111111111111111111111111111111111111111"/>
    <w:rsid w:val="00F24375"/>
  </w:style>
  <w:style w:type="character" w:customStyle="1" w:styleId="WW-WW8Num1ztrue61111111111111111111111111111111111111111111">
    <w:name w:val="WW-WW8Num1ztrue61111111111111111111111111111111111111111111"/>
    <w:rsid w:val="00F24375"/>
  </w:style>
  <w:style w:type="character" w:customStyle="1" w:styleId="WW-WW8Num1ztrue71111111111111111111111111111111111111111111">
    <w:name w:val="WW-WW8Num1ztrue71111111111111111111111111111111111111111111"/>
    <w:rsid w:val="00F24375"/>
  </w:style>
  <w:style w:type="character" w:customStyle="1" w:styleId="WW-WW8Num1ztrue111111111111111111111111111111111111111111111">
    <w:name w:val="WW-WW8Num1ztrue111111111111111111111111111111111111111111111"/>
    <w:rsid w:val="00F24375"/>
  </w:style>
  <w:style w:type="character" w:customStyle="1" w:styleId="WW-WW8Num1ztrue211111111111111111111111111111111111111111111">
    <w:name w:val="WW-WW8Num1ztrue211111111111111111111111111111111111111111111"/>
    <w:rsid w:val="00F24375"/>
  </w:style>
  <w:style w:type="character" w:customStyle="1" w:styleId="WW-WW8Num1ztrue311111111111111111111111111111111111111111111">
    <w:name w:val="WW-WW8Num1ztrue311111111111111111111111111111111111111111111"/>
    <w:rsid w:val="00F24375"/>
  </w:style>
  <w:style w:type="character" w:customStyle="1" w:styleId="WW-WW8Num1ztrue411111111111111111111111111111111111111111111">
    <w:name w:val="WW-WW8Num1ztrue411111111111111111111111111111111111111111111"/>
    <w:rsid w:val="00F24375"/>
  </w:style>
  <w:style w:type="character" w:customStyle="1" w:styleId="WW-WW8Num1ztrue511111111111111111111111111111111111111111111">
    <w:name w:val="WW-WW8Num1ztrue511111111111111111111111111111111111111111111"/>
    <w:rsid w:val="00F24375"/>
  </w:style>
  <w:style w:type="character" w:customStyle="1" w:styleId="WW-WW8Num1ztrue611111111111111111111111111111111111111111111">
    <w:name w:val="WW-WW8Num1ztrue611111111111111111111111111111111111111111111"/>
    <w:rsid w:val="00F24375"/>
  </w:style>
  <w:style w:type="character" w:customStyle="1" w:styleId="WW-WW8Num1ztrue711111111111111111111111111111111111111111111">
    <w:name w:val="WW-WW8Num1ztrue711111111111111111111111111111111111111111111"/>
    <w:rsid w:val="00F24375"/>
  </w:style>
  <w:style w:type="character" w:customStyle="1" w:styleId="WW-WW8Num1ztrue1111111111111111111111111111111111111111111111">
    <w:name w:val="WW-WW8Num1ztrue1111111111111111111111111111111111111111111111"/>
    <w:rsid w:val="00F24375"/>
  </w:style>
  <w:style w:type="character" w:customStyle="1" w:styleId="WW-WW8Num1ztrue2111111111111111111111111111111111111111111111">
    <w:name w:val="WW-WW8Num1ztrue2111111111111111111111111111111111111111111111"/>
    <w:rsid w:val="00F24375"/>
  </w:style>
  <w:style w:type="character" w:customStyle="1" w:styleId="WW-WW8Num1ztrue3111111111111111111111111111111111111111111111">
    <w:name w:val="WW-WW8Num1ztrue3111111111111111111111111111111111111111111111"/>
    <w:rsid w:val="00F24375"/>
  </w:style>
  <w:style w:type="character" w:customStyle="1" w:styleId="WW-WW8Num1ztrue4111111111111111111111111111111111111111111111">
    <w:name w:val="WW-WW8Num1ztrue4111111111111111111111111111111111111111111111"/>
    <w:rsid w:val="00F24375"/>
  </w:style>
  <w:style w:type="character" w:customStyle="1" w:styleId="WW-WW8Num1ztrue5111111111111111111111111111111111111111111111">
    <w:name w:val="WW-WW8Num1ztrue5111111111111111111111111111111111111111111111"/>
    <w:rsid w:val="00F24375"/>
  </w:style>
  <w:style w:type="character" w:customStyle="1" w:styleId="WW-WW8Num1ztrue6111111111111111111111111111111111111111111111">
    <w:name w:val="WW-WW8Num1ztrue6111111111111111111111111111111111111111111111"/>
    <w:rsid w:val="00F24375"/>
  </w:style>
  <w:style w:type="character" w:customStyle="1" w:styleId="WW-WW8Num1ztrue7111111111111111111111111111111111111111111111">
    <w:name w:val="WW-WW8Num1ztrue7111111111111111111111111111111111111111111111"/>
    <w:rsid w:val="00F24375"/>
  </w:style>
  <w:style w:type="character" w:customStyle="1" w:styleId="WW-WW8Num1ztrue11111111111111111111111111111111111111111111111">
    <w:name w:val="WW-WW8Num1ztrue11111111111111111111111111111111111111111111111"/>
    <w:rsid w:val="00F24375"/>
  </w:style>
  <w:style w:type="character" w:customStyle="1" w:styleId="WW-WW8Num1ztrue21111111111111111111111111111111111111111111111">
    <w:name w:val="WW-WW8Num1ztrue21111111111111111111111111111111111111111111111"/>
    <w:rsid w:val="00F24375"/>
  </w:style>
  <w:style w:type="character" w:customStyle="1" w:styleId="WW-WW8Num1ztrue31111111111111111111111111111111111111111111111">
    <w:name w:val="WW-WW8Num1ztrue31111111111111111111111111111111111111111111111"/>
    <w:rsid w:val="00F24375"/>
  </w:style>
  <w:style w:type="character" w:customStyle="1" w:styleId="WW-WW8Num1ztrue41111111111111111111111111111111111111111111111">
    <w:name w:val="WW-WW8Num1ztrue41111111111111111111111111111111111111111111111"/>
    <w:rsid w:val="00F24375"/>
  </w:style>
  <w:style w:type="character" w:customStyle="1" w:styleId="WW-WW8Num1ztrue51111111111111111111111111111111111111111111111">
    <w:name w:val="WW-WW8Num1ztrue51111111111111111111111111111111111111111111111"/>
    <w:rsid w:val="00F24375"/>
  </w:style>
  <w:style w:type="character" w:customStyle="1" w:styleId="WW-WW8Num1ztrue61111111111111111111111111111111111111111111111">
    <w:name w:val="WW-WW8Num1ztrue61111111111111111111111111111111111111111111111"/>
    <w:rsid w:val="00F24375"/>
  </w:style>
  <w:style w:type="character" w:customStyle="1" w:styleId="WW-WW8Num1ztrue71111111111111111111111111111111111111111111111">
    <w:name w:val="WW-WW8Num1ztrue71111111111111111111111111111111111111111111111"/>
    <w:rsid w:val="00F24375"/>
  </w:style>
  <w:style w:type="character" w:customStyle="1" w:styleId="WW-WW8Num1ztrue111111111111111111111111111111111111111111111111">
    <w:name w:val="WW-WW8Num1ztrue111111111111111111111111111111111111111111111111"/>
    <w:rsid w:val="00F24375"/>
  </w:style>
  <w:style w:type="character" w:customStyle="1" w:styleId="WW-WW8Num1ztrue211111111111111111111111111111111111111111111111">
    <w:name w:val="WW-WW8Num1ztrue211111111111111111111111111111111111111111111111"/>
    <w:rsid w:val="00F24375"/>
  </w:style>
  <w:style w:type="character" w:customStyle="1" w:styleId="WW-WW8Num1ztrue311111111111111111111111111111111111111111111111">
    <w:name w:val="WW-WW8Num1ztrue311111111111111111111111111111111111111111111111"/>
    <w:rsid w:val="00F24375"/>
  </w:style>
  <w:style w:type="character" w:customStyle="1" w:styleId="WW-WW8Num1ztrue411111111111111111111111111111111111111111111111">
    <w:name w:val="WW-WW8Num1ztrue411111111111111111111111111111111111111111111111"/>
    <w:rsid w:val="00F24375"/>
  </w:style>
  <w:style w:type="character" w:customStyle="1" w:styleId="WW-WW8Num1ztrue511111111111111111111111111111111111111111111111">
    <w:name w:val="WW-WW8Num1ztrue511111111111111111111111111111111111111111111111"/>
    <w:rsid w:val="00F24375"/>
  </w:style>
  <w:style w:type="character" w:customStyle="1" w:styleId="WW-WW8Num1ztrue611111111111111111111111111111111111111111111111">
    <w:name w:val="WW-WW8Num1ztrue611111111111111111111111111111111111111111111111"/>
    <w:rsid w:val="00F24375"/>
  </w:style>
  <w:style w:type="character" w:customStyle="1" w:styleId="WW-WW8Num1ztrue711111111111111111111111111111111111111111111111">
    <w:name w:val="WW-WW8Num1ztrue711111111111111111111111111111111111111111111111"/>
    <w:rsid w:val="00F24375"/>
  </w:style>
  <w:style w:type="character" w:customStyle="1" w:styleId="WW-WW8Num1ztrue1111111111111111111111111111111111111111111111111">
    <w:name w:val="WW-WW8Num1ztrue1111111111111111111111111111111111111111111111111"/>
    <w:rsid w:val="00F24375"/>
  </w:style>
  <w:style w:type="character" w:customStyle="1" w:styleId="WW-WW8Num1ztrue2111111111111111111111111111111111111111111111111">
    <w:name w:val="WW-WW8Num1ztrue2111111111111111111111111111111111111111111111111"/>
    <w:rsid w:val="00F24375"/>
  </w:style>
  <w:style w:type="character" w:customStyle="1" w:styleId="WW-WW8Num1ztrue3111111111111111111111111111111111111111111111111">
    <w:name w:val="WW-WW8Num1ztrue3111111111111111111111111111111111111111111111111"/>
    <w:rsid w:val="00F24375"/>
  </w:style>
  <w:style w:type="character" w:customStyle="1" w:styleId="WW-WW8Num1ztrue4111111111111111111111111111111111111111111111111">
    <w:name w:val="WW-WW8Num1ztrue4111111111111111111111111111111111111111111111111"/>
    <w:rsid w:val="00F24375"/>
  </w:style>
  <w:style w:type="character" w:customStyle="1" w:styleId="WW-WW8Num1ztrue5111111111111111111111111111111111111111111111111">
    <w:name w:val="WW-WW8Num1ztrue5111111111111111111111111111111111111111111111111"/>
    <w:rsid w:val="00F24375"/>
  </w:style>
  <w:style w:type="character" w:customStyle="1" w:styleId="WW-WW8Num1ztrue6111111111111111111111111111111111111111111111111">
    <w:name w:val="WW-WW8Num1ztrue6111111111111111111111111111111111111111111111111"/>
    <w:rsid w:val="00F24375"/>
  </w:style>
  <w:style w:type="character" w:customStyle="1" w:styleId="WW-WW8Num1ztrue7111111111111111111111111111111111111111111111111">
    <w:name w:val="WW-WW8Num1ztrue7111111111111111111111111111111111111111111111111"/>
    <w:rsid w:val="00F24375"/>
  </w:style>
  <w:style w:type="character" w:customStyle="1" w:styleId="WW-WW8Num1ztrue11111111111111111111111111111111111111111111111111">
    <w:name w:val="WW-WW8Num1ztrue11111111111111111111111111111111111111111111111111"/>
    <w:rsid w:val="00F24375"/>
  </w:style>
  <w:style w:type="character" w:customStyle="1" w:styleId="WW-WW8Num1ztrue21111111111111111111111111111111111111111111111111">
    <w:name w:val="WW-WW8Num1ztrue21111111111111111111111111111111111111111111111111"/>
    <w:rsid w:val="00F24375"/>
  </w:style>
  <w:style w:type="character" w:customStyle="1" w:styleId="WW-WW8Num1ztrue31111111111111111111111111111111111111111111111111">
    <w:name w:val="WW-WW8Num1ztrue31111111111111111111111111111111111111111111111111"/>
    <w:rsid w:val="00F24375"/>
  </w:style>
  <w:style w:type="character" w:customStyle="1" w:styleId="WW-WW8Num1ztrue41111111111111111111111111111111111111111111111111">
    <w:name w:val="WW-WW8Num1ztrue41111111111111111111111111111111111111111111111111"/>
    <w:rsid w:val="00F24375"/>
  </w:style>
  <w:style w:type="character" w:customStyle="1" w:styleId="WW-WW8Num1ztrue51111111111111111111111111111111111111111111111111">
    <w:name w:val="WW-WW8Num1ztrue51111111111111111111111111111111111111111111111111"/>
    <w:rsid w:val="00F24375"/>
  </w:style>
  <w:style w:type="character" w:customStyle="1" w:styleId="WW-WW8Num1ztrue61111111111111111111111111111111111111111111111111">
    <w:name w:val="WW-WW8Num1ztrue61111111111111111111111111111111111111111111111111"/>
    <w:rsid w:val="00F24375"/>
  </w:style>
  <w:style w:type="character" w:customStyle="1" w:styleId="WW-WW8Num1ztrue71111111111111111111111111111111111111111111111111">
    <w:name w:val="WW-WW8Num1ztrue71111111111111111111111111111111111111111111111111"/>
    <w:rsid w:val="00F24375"/>
  </w:style>
  <w:style w:type="character" w:customStyle="1" w:styleId="WW-WW8Num1ztrue111111111111111111111111111111111111111111111111111">
    <w:name w:val="WW-WW8Num1ztrue111111111111111111111111111111111111111111111111111"/>
    <w:rsid w:val="00F24375"/>
  </w:style>
  <w:style w:type="character" w:customStyle="1" w:styleId="WW-WW8Num1ztrue211111111111111111111111111111111111111111111111111">
    <w:name w:val="WW-WW8Num1ztrue211111111111111111111111111111111111111111111111111"/>
    <w:rsid w:val="00F24375"/>
  </w:style>
  <w:style w:type="character" w:customStyle="1" w:styleId="WW-WW8Num1ztrue311111111111111111111111111111111111111111111111111">
    <w:name w:val="WW-WW8Num1ztrue311111111111111111111111111111111111111111111111111"/>
    <w:rsid w:val="00F24375"/>
  </w:style>
  <w:style w:type="character" w:customStyle="1" w:styleId="WW-WW8Num1ztrue411111111111111111111111111111111111111111111111111">
    <w:name w:val="WW-WW8Num1ztrue411111111111111111111111111111111111111111111111111"/>
    <w:rsid w:val="00F24375"/>
  </w:style>
  <w:style w:type="character" w:customStyle="1" w:styleId="WW-WW8Num1ztrue511111111111111111111111111111111111111111111111111">
    <w:name w:val="WW-WW8Num1ztrue511111111111111111111111111111111111111111111111111"/>
    <w:rsid w:val="00F24375"/>
  </w:style>
  <w:style w:type="character" w:customStyle="1" w:styleId="WW-WW8Num1ztrue611111111111111111111111111111111111111111111111111">
    <w:name w:val="WW-WW8Num1ztrue611111111111111111111111111111111111111111111111111"/>
    <w:rsid w:val="00F24375"/>
  </w:style>
  <w:style w:type="character" w:customStyle="1" w:styleId="WW-WW8Num1ztrue711111111111111111111111111111111111111111111111111">
    <w:name w:val="WW-WW8Num1ztrue711111111111111111111111111111111111111111111111111"/>
    <w:rsid w:val="00F24375"/>
  </w:style>
  <w:style w:type="character" w:customStyle="1" w:styleId="WW-WW8Num1ztrue1111111111111111111111111111111111111111111111111111">
    <w:name w:val="WW-WW8Num1ztrue1111111111111111111111111111111111111111111111111111"/>
    <w:rsid w:val="00F24375"/>
  </w:style>
  <w:style w:type="character" w:customStyle="1" w:styleId="WW-WW8Num1ztrue2111111111111111111111111111111111111111111111111111">
    <w:name w:val="WW-WW8Num1ztrue2111111111111111111111111111111111111111111111111111"/>
    <w:rsid w:val="00F24375"/>
  </w:style>
  <w:style w:type="character" w:customStyle="1" w:styleId="WW-WW8Num1ztrue3111111111111111111111111111111111111111111111111111">
    <w:name w:val="WW-WW8Num1ztrue3111111111111111111111111111111111111111111111111111"/>
    <w:rsid w:val="00F24375"/>
  </w:style>
  <w:style w:type="character" w:customStyle="1" w:styleId="WW-WW8Num1ztrue4111111111111111111111111111111111111111111111111111">
    <w:name w:val="WW-WW8Num1ztrue4111111111111111111111111111111111111111111111111111"/>
    <w:rsid w:val="00F24375"/>
  </w:style>
  <w:style w:type="character" w:customStyle="1" w:styleId="WW-WW8Num1ztrue5111111111111111111111111111111111111111111111111111">
    <w:name w:val="WW-WW8Num1ztrue5111111111111111111111111111111111111111111111111111"/>
    <w:rsid w:val="00F24375"/>
  </w:style>
  <w:style w:type="character" w:customStyle="1" w:styleId="WW-WW8Num1ztrue6111111111111111111111111111111111111111111111111111">
    <w:name w:val="WW-WW8Num1ztrue6111111111111111111111111111111111111111111111111111"/>
    <w:rsid w:val="00F24375"/>
  </w:style>
  <w:style w:type="character" w:customStyle="1" w:styleId="WW-WW8Num1ztrue7111111111111111111111111111111111111111111111111111">
    <w:name w:val="WW-WW8Num1ztrue7111111111111111111111111111111111111111111111111111"/>
    <w:rsid w:val="00F24375"/>
  </w:style>
  <w:style w:type="character" w:customStyle="1" w:styleId="WW-WW8Num1ztrue11111111111111111111111111111111111111111111111111111">
    <w:name w:val="WW-WW8Num1ztrue11111111111111111111111111111111111111111111111111111"/>
    <w:rsid w:val="00F24375"/>
  </w:style>
  <w:style w:type="character" w:customStyle="1" w:styleId="WW-WW8Num1ztrue21111111111111111111111111111111111111111111111111111">
    <w:name w:val="WW-WW8Num1ztrue21111111111111111111111111111111111111111111111111111"/>
    <w:rsid w:val="00F24375"/>
  </w:style>
  <w:style w:type="character" w:customStyle="1" w:styleId="WW-WW8Num1ztrue31111111111111111111111111111111111111111111111111111">
    <w:name w:val="WW-WW8Num1ztrue31111111111111111111111111111111111111111111111111111"/>
    <w:rsid w:val="00F24375"/>
  </w:style>
  <w:style w:type="character" w:customStyle="1" w:styleId="WW-WW8Num1ztrue41111111111111111111111111111111111111111111111111111">
    <w:name w:val="WW-WW8Num1ztrue41111111111111111111111111111111111111111111111111111"/>
    <w:rsid w:val="00F24375"/>
  </w:style>
  <w:style w:type="character" w:customStyle="1" w:styleId="WW-WW8Num1ztrue51111111111111111111111111111111111111111111111111111">
    <w:name w:val="WW-WW8Num1ztrue51111111111111111111111111111111111111111111111111111"/>
    <w:rsid w:val="00F24375"/>
  </w:style>
  <w:style w:type="character" w:customStyle="1" w:styleId="WW-WW8Num1ztrue61111111111111111111111111111111111111111111111111111">
    <w:name w:val="WW-WW8Num1ztrue61111111111111111111111111111111111111111111111111111"/>
    <w:rsid w:val="00F24375"/>
  </w:style>
  <w:style w:type="character" w:customStyle="1" w:styleId="WW-WW8Num1ztrue71111111111111111111111111111111111111111111111111111">
    <w:name w:val="WW-WW8Num1ztrue71111111111111111111111111111111111111111111111111111"/>
    <w:rsid w:val="00F24375"/>
  </w:style>
  <w:style w:type="character" w:customStyle="1" w:styleId="WW-WW8Num1ztrue111111111111111111111111111111111111111111111111111111">
    <w:name w:val="WW-WW8Num1ztrue111111111111111111111111111111111111111111111111111111"/>
    <w:rsid w:val="00F24375"/>
  </w:style>
  <w:style w:type="character" w:customStyle="1" w:styleId="WW-WW8Num1ztrue211111111111111111111111111111111111111111111111111111">
    <w:name w:val="WW-WW8Num1ztrue211111111111111111111111111111111111111111111111111111"/>
    <w:rsid w:val="00F24375"/>
  </w:style>
  <w:style w:type="character" w:customStyle="1" w:styleId="WW-WW8Num1ztrue311111111111111111111111111111111111111111111111111111">
    <w:name w:val="WW-WW8Num1ztrue311111111111111111111111111111111111111111111111111111"/>
    <w:rsid w:val="00F24375"/>
  </w:style>
  <w:style w:type="character" w:customStyle="1" w:styleId="WW-WW8Num1ztrue411111111111111111111111111111111111111111111111111111">
    <w:name w:val="WW-WW8Num1ztrue411111111111111111111111111111111111111111111111111111"/>
    <w:rsid w:val="00F24375"/>
  </w:style>
  <w:style w:type="character" w:customStyle="1" w:styleId="WW-WW8Num1ztrue511111111111111111111111111111111111111111111111111111">
    <w:name w:val="WW-WW8Num1ztrue511111111111111111111111111111111111111111111111111111"/>
    <w:rsid w:val="00F24375"/>
  </w:style>
  <w:style w:type="character" w:customStyle="1" w:styleId="WW-WW8Num1ztrue611111111111111111111111111111111111111111111111111111">
    <w:name w:val="WW-WW8Num1ztrue611111111111111111111111111111111111111111111111111111"/>
    <w:rsid w:val="00F24375"/>
  </w:style>
  <w:style w:type="character" w:customStyle="1" w:styleId="WW-WW8Num1ztrue711111111111111111111111111111111111111111111111111111">
    <w:name w:val="WW-WW8Num1ztrue711111111111111111111111111111111111111111111111111111"/>
    <w:rsid w:val="00F24375"/>
  </w:style>
  <w:style w:type="character" w:customStyle="1" w:styleId="WW-WW8Num1ztrue1111111111111111111111111111111111111111111111111111111">
    <w:name w:val="WW-WW8Num1ztrue1111111111111111111111111111111111111111111111111111111"/>
    <w:rsid w:val="00F24375"/>
  </w:style>
  <w:style w:type="character" w:customStyle="1" w:styleId="WW-WW8Num1ztrue2111111111111111111111111111111111111111111111111111111">
    <w:name w:val="WW-WW8Num1ztrue2111111111111111111111111111111111111111111111111111111"/>
    <w:rsid w:val="00F24375"/>
  </w:style>
  <w:style w:type="character" w:customStyle="1" w:styleId="WW-WW8Num1ztrue3111111111111111111111111111111111111111111111111111111">
    <w:name w:val="WW-WW8Num1ztrue3111111111111111111111111111111111111111111111111111111"/>
    <w:rsid w:val="00F24375"/>
  </w:style>
  <w:style w:type="character" w:customStyle="1" w:styleId="WW-WW8Num1ztrue4111111111111111111111111111111111111111111111111111111">
    <w:name w:val="WW-WW8Num1ztrue4111111111111111111111111111111111111111111111111111111"/>
    <w:rsid w:val="00F24375"/>
  </w:style>
  <w:style w:type="character" w:customStyle="1" w:styleId="WW-WW8Num1ztrue5111111111111111111111111111111111111111111111111111111">
    <w:name w:val="WW-WW8Num1ztrue5111111111111111111111111111111111111111111111111111111"/>
    <w:rsid w:val="00F24375"/>
  </w:style>
  <w:style w:type="character" w:customStyle="1" w:styleId="WW-WW8Num1ztrue6111111111111111111111111111111111111111111111111111111">
    <w:name w:val="WW-WW8Num1ztrue6111111111111111111111111111111111111111111111111111111"/>
    <w:rsid w:val="00F24375"/>
  </w:style>
  <w:style w:type="character" w:customStyle="1" w:styleId="Carpredefinitoparagrafo2">
    <w:name w:val="Car. predefinito paragrafo2"/>
    <w:rsid w:val="00F24375"/>
  </w:style>
  <w:style w:type="character" w:customStyle="1" w:styleId="BodyTextChar">
    <w:name w:val="Body Text Char"/>
    <w:rsid w:val="00F24375"/>
    <w:rPr>
      <w:rFonts w:ascii="Times New Roman" w:hAnsi="Times New Roman" w:cs="Times New Roman"/>
      <w:sz w:val="24"/>
      <w:szCs w:val="24"/>
    </w:rPr>
  </w:style>
  <w:style w:type="character" w:customStyle="1" w:styleId="Heading1Char">
    <w:name w:val="Heading 1 Char"/>
    <w:rsid w:val="00F24375"/>
    <w:rPr>
      <w:rFonts w:ascii="Cambria" w:eastAsia="Times New Roman" w:hAnsi="Cambria" w:cs="Times New Roman"/>
      <w:b/>
      <w:bCs/>
      <w:kern w:val="1"/>
      <w:sz w:val="32"/>
      <w:szCs w:val="32"/>
    </w:rPr>
  </w:style>
  <w:style w:type="character" w:customStyle="1" w:styleId="WW-WW8Num1ztrue61111111111111111111111111111111111111111111111111111111">
    <w:name w:val="WW-WW8Num1ztrue61111111111111111111111111111111111111111111111111111111"/>
    <w:rsid w:val="00F24375"/>
  </w:style>
  <w:style w:type="character" w:customStyle="1" w:styleId="WW-WW8Num1ztrue51111111111111111111111111111111111111111111111111111111">
    <w:name w:val="WW-WW8Num1ztrue51111111111111111111111111111111111111111111111111111111"/>
    <w:rsid w:val="00F24375"/>
  </w:style>
  <w:style w:type="character" w:customStyle="1" w:styleId="WW-WW8Num1ztrue41111111111111111111111111111111111111111111111111111111">
    <w:name w:val="WW-WW8Num1ztrue41111111111111111111111111111111111111111111111111111111"/>
    <w:rsid w:val="00F24375"/>
  </w:style>
  <w:style w:type="character" w:customStyle="1" w:styleId="WW-WW8Num1ztrue31111111111111111111111111111111111111111111111111111111">
    <w:name w:val="WW-WW8Num1ztrue31111111111111111111111111111111111111111111111111111111"/>
    <w:rsid w:val="00F24375"/>
  </w:style>
  <w:style w:type="character" w:customStyle="1" w:styleId="WW-WW8Num1ztrue21111111111111111111111111111111111111111111111111111111">
    <w:name w:val="WW-WW8Num1ztrue21111111111111111111111111111111111111111111111111111111"/>
    <w:rsid w:val="00F24375"/>
  </w:style>
  <w:style w:type="character" w:customStyle="1" w:styleId="WW-WW8Num1ztrue11111111111111111111111111111111111111111111111111111111">
    <w:name w:val="WW-WW8Num1ztrue11111111111111111111111111111111111111111111111111111111"/>
    <w:rsid w:val="00F24375"/>
  </w:style>
  <w:style w:type="character" w:customStyle="1" w:styleId="WW-WW8Num1ztrue7111111111111111111111111111111111111111111111111111111">
    <w:name w:val="WW-WW8Num1ztrue7111111111111111111111111111111111111111111111111111111"/>
    <w:rsid w:val="00F24375"/>
  </w:style>
  <w:style w:type="character" w:customStyle="1" w:styleId="WW-WW8Num1ztrue61111111111112">
    <w:name w:val="WW-WW8Num1ztrue61111111111112"/>
    <w:rsid w:val="00F24375"/>
  </w:style>
  <w:style w:type="character" w:customStyle="1" w:styleId="WW-WW8Num1ztrue51111111111112">
    <w:name w:val="WW-WW8Num1ztrue51111111111112"/>
    <w:rsid w:val="00F24375"/>
  </w:style>
  <w:style w:type="character" w:customStyle="1" w:styleId="WW-WW8Num1ztrue41111111111112">
    <w:name w:val="WW-WW8Num1ztrue41111111111112"/>
    <w:rsid w:val="00F24375"/>
  </w:style>
  <w:style w:type="character" w:customStyle="1" w:styleId="WW-WW8Num1ztrue31111111111112">
    <w:name w:val="WW-WW8Num1ztrue31111111111112"/>
    <w:rsid w:val="00F24375"/>
  </w:style>
  <w:style w:type="character" w:customStyle="1" w:styleId="WW-WW8Num1ztrue21111111111112">
    <w:name w:val="WW-WW8Num1ztrue21111111111112"/>
    <w:rsid w:val="00F24375"/>
  </w:style>
  <w:style w:type="character" w:customStyle="1" w:styleId="WW-WW8Num1ztrue11111111111112">
    <w:name w:val="WW-WW8Num1ztrue11111111111112"/>
    <w:rsid w:val="00F24375"/>
  </w:style>
  <w:style w:type="character" w:customStyle="1" w:styleId="WW-WW8Num1ztrue7111111111112">
    <w:name w:val="WW-WW8Num1ztrue7111111111112"/>
    <w:rsid w:val="00F24375"/>
  </w:style>
  <w:style w:type="character" w:customStyle="1" w:styleId="WW-WW8Num1ztrue6111111111112">
    <w:name w:val="WW-WW8Num1ztrue6111111111112"/>
    <w:rsid w:val="00F24375"/>
  </w:style>
  <w:style w:type="character" w:customStyle="1" w:styleId="WW-WW8Num1ztrue5111111111112">
    <w:name w:val="WW-WW8Num1ztrue5111111111112"/>
    <w:rsid w:val="00F24375"/>
  </w:style>
  <w:style w:type="character" w:customStyle="1" w:styleId="WW-WW8Num1ztrue4111111111112">
    <w:name w:val="WW-WW8Num1ztrue4111111111112"/>
    <w:rsid w:val="00F24375"/>
  </w:style>
  <w:style w:type="character" w:customStyle="1" w:styleId="WW-WW8Num1ztrue3111111111112">
    <w:name w:val="WW-WW8Num1ztrue3111111111112"/>
    <w:rsid w:val="00F24375"/>
  </w:style>
  <w:style w:type="character" w:customStyle="1" w:styleId="WW-WW8Num1ztrue2111111111112">
    <w:name w:val="WW-WW8Num1ztrue2111111111112"/>
    <w:rsid w:val="00F24375"/>
  </w:style>
  <w:style w:type="character" w:customStyle="1" w:styleId="WW-WW8Num1ztrue1111111111112">
    <w:name w:val="WW-WW8Num1ztrue1111111111112"/>
    <w:rsid w:val="00F24375"/>
  </w:style>
  <w:style w:type="character" w:customStyle="1" w:styleId="WW-WW8Num1ztrue711111111112">
    <w:name w:val="WW-WW8Num1ztrue711111111112"/>
    <w:rsid w:val="00F24375"/>
  </w:style>
  <w:style w:type="character" w:customStyle="1" w:styleId="WW-WW8Num1ztrue611111111112">
    <w:name w:val="WW-WW8Num1ztrue611111111112"/>
    <w:rsid w:val="00F24375"/>
  </w:style>
  <w:style w:type="character" w:customStyle="1" w:styleId="WW-WW8Num1ztrue511111111112">
    <w:name w:val="WW-WW8Num1ztrue511111111112"/>
    <w:rsid w:val="00F24375"/>
  </w:style>
  <w:style w:type="character" w:customStyle="1" w:styleId="WW-WW8Num1ztrue411111111112">
    <w:name w:val="WW-WW8Num1ztrue411111111112"/>
    <w:rsid w:val="00F24375"/>
  </w:style>
  <w:style w:type="character" w:customStyle="1" w:styleId="WW-WW8Num1ztrue311111111112">
    <w:name w:val="WW-WW8Num1ztrue311111111112"/>
    <w:rsid w:val="00F24375"/>
  </w:style>
  <w:style w:type="character" w:customStyle="1" w:styleId="WW-WW8Num1ztrue211111111112">
    <w:name w:val="WW-WW8Num1ztrue211111111112"/>
    <w:rsid w:val="00F24375"/>
  </w:style>
  <w:style w:type="character" w:customStyle="1" w:styleId="WW-WW8Num1ztrue111111111112">
    <w:name w:val="WW-WW8Num1ztrue111111111112"/>
    <w:rsid w:val="00F24375"/>
  </w:style>
  <w:style w:type="character" w:customStyle="1" w:styleId="WW-WW8Num1ztrue71111111112">
    <w:name w:val="WW-WW8Num1ztrue71111111112"/>
    <w:rsid w:val="00F24375"/>
  </w:style>
  <w:style w:type="character" w:customStyle="1" w:styleId="WW-WW8Num1ztrue61111111112">
    <w:name w:val="WW-WW8Num1ztrue61111111112"/>
    <w:rsid w:val="00F24375"/>
  </w:style>
  <w:style w:type="character" w:customStyle="1" w:styleId="WW-WW8Num1ztrue51111111112">
    <w:name w:val="WW-WW8Num1ztrue51111111112"/>
    <w:rsid w:val="00F24375"/>
  </w:style>
  <w:style w:type="character" w:customStyle="1" w:styleId="WW-WW8Num1ztrue41111111112">
    <w:name w:val="WW-WW8Num1ztrue41111111112"/>
    <w:rsid w:val="00F24375"/>
  </w:style>
  <w:style w:type="character" w:customStyle="1" w:styleId="WW-WW8Num1ztrue31111111112">
    <w:name w:val="WW-WW8Num1ztrue31111111112"/>
    <w:rsid w:val="00F24375"/>
  </w:style>
  <w:style w:type="character" w:customStyle="1" w:styleId="WW-WW8Num1ztrue21111111112">
    <w:name w:val="WW-WW8Num1ztrue21111111112"/>
    <w:rsid w:val="00F24375"/>
  </w:style>
  <w:style w:type="character" w:customStyle="1" w:styleId="WW-WW8Num1ztrue11111111112">
    <w:name w:val="WW-WW8Num1ztrue11111111112"/>
    <w:rsid w:val="00F24375"/>
  </w:style>
  <w:style w:type="character" w:customStyle="1" w:styleId="WW-WW8Num1ztrue7111111112">
    <w:name w:val="WW-WW8Num1ztrue7111111112"/>
    <w:rsid w:val="00F24375"/>
  </w:style>
  <w:style w:type="character" w:customStyle="1" w:styleId="WW-WW8Num1ztrue6111111112">
    <w:name w:val="WW-WW8Num1ztrue6111111112"/>
    <w:rsid w:val="00F24375"/>
  </w:style>
  <w:style w:type="character" w:customStyle="1" w:styleId="WW-WW8Num1ztrue5111111112">
    <w:name w:val="WW-WW8Num1ztrue5111111112"/>
    <w:rsid w:val="00F24375"/>
  </w:style>
  <w:style w:type="character" w:customStyle="1" w:styleId="WW-WW8Num1ztrue4111111112">
    <w:name w:val="WW-WW8Num1ztrue4111111112"/>
    <w:rsid w:val="00F24375"/>
  </w:style>
  <w:style w:type="character" w:customStyle="1" w:styleId="WW-WW8Num1ztrue3111111112">
    <w:name w:val="WW-WW8Num1ztrue3111111112"/>
    <w:rsid w:val="00F24375"/>
  </w:style>
  <w:style w:type="character" w:customStyle="1" w:styleId="WW-WW8Num1ztrue2111111112">
    <w:name w:val="WW-WW8Num1ztrue2111111112"/>
    <w:rsid w:val="00F24375"/>
  </w:style>
  <w:style w:type="character" w:customStyle="1" w:styleId="WW-WW8Num1ztrue1111111112">
    <w:name w:val="WW-WW8Num1ztrue1111111112"/>
    <w:rsid w:val="00F24375"/>
  </w:style>
  <w:style w:type="character" w:customStyle="1" w:styleId="WW-WW8Num1ztrue711111112">
    <w:name w:val="WW-WW8Num1ztrue711111112"/>
    <w:rsid w:val="00F24375"/>
  </w:style>
  <w:style w:type="character" w:customStyle="1" w:styleId="WW-WW8Num1ztrue611111112">
    <w:name w:val="WW-WW8Num1ztrue611111112"/>
    <w:rsid w:val="00F24375"/>
  </w:style>
  <w:style w:type="character" w:customStyle="1" w:styleId="WW-WW8Num1ztrue511111112">
    <w:name w:val="WW-WW8Num1ztrue511111112"/>
    <w:rsid w:val="00F24375"/>
  </w:style>
  <w:style w:type="character" w:customStyle="1" w:styleId="WW-WW8Num1ztrue411111112">
    <w:name w:val="WW-WW8Num1ztrue411111112"/>
    <w:rsid w:val="00F24375"/>
  </w:style>
  <w:style w:type="character" w:customStyle="1" w:styleId="WW-WW8Num1ztrue311111112">
    <w:name w:val="WW-WW8Num1ztrue311111112"/>
    <w:rsid w:val="00F24375"/>
  </w:style>
  <w:style w:type="character" w:customStyle="1" w:styleId="WW-WW8Num1ztrue211111112">
    <w:name w:val="WW-WW8Num1ztrue211111112"/>
    <w:rsid w:val="00F24375"/>
  </w:style>
  <w:style w:type="character" w:customStyle="1" w:styleId="WW-WW8Num1ztrue111111112">
    <w:name w:val="WW-WW8Num1ztrue111111112"/>
    <w:rsid w:val="00F24375"/>
  </w:style>
  <w:style w:type="character" w:customStyle="1" w:styleId="WW-WW8Num1ztrue71111112">
    <w:name w:val="WW-WW8Num1ztrue71111112"/>
    <w:rsid w:val="00F24375"/>
  </w:style>
  <w:style w:type="paragraph" w:customStyle="1" w:styleId="Paragrafoelenco1">
    <w:name w:val="Paragrafo elenco1"/>
    <w:basedOn w:val="Normal"/>
    <w:rsid w:val="00F24375"/>
    <w:pPr>
      <w:widowControl w:val="0"/>
      <w:autoSpaceDE w:val="0"/>
    </w:pPr>
    <w:rPr>
      <w:kern w:val="1"/>
      <w:lang w:val="en-US"/>
    </w:rPr>
  </w:style>
  <w:style w:type="paragraph" w:customStyle="1" w:styleId="TableParagraph">
    <w:name w:val="Table Paragraph"/>
    <w:basedOn w:val="Normal"/>
    <w:rsid w:val="00F24375"/>
    <w:pPr>
      <w:widowControl w:val="0"/>
      <w:autoSpaceDE w:val="0"/>
    </w:pPr>
    <w:rPr>
      <w:kern w:val="1"/>
      <w:lang w:val="en-US"/>
    </w:rPr>
  </w:style>
  <w:style w:type="paragraph" w:customStyle="1" w:styleId="Nessunaspaziatura1">
    <w:name w:val="Nessuna spaziatura1"/>
    <w:rsid w:val="00F24375"/>
    <w:pPr>
      <w:widowControl w:val="0"/>
      <w:suppressAutoHyphens/>
      <w:autoSpaceDE w:val="0"/>
    </w:pPr>
    <w:rPr>
      <w:kern w:val="1"/>
      <w:sz w:val="24"/>
      <w:szCs w:val="24"/>
      <w:lang w:val="en-US" w:eastAsia="zh-CN"/>
    </w:rPr>
  </w:style>
  <w:style w:type="paragraph" w:customStyle="1" w:styleId="Contenutocornice">
    <w:name w:val="Contenuto cornice"/>
    <w:basedOn w:val="BodyText"/>
    <w:rsid w:val="00F24375"/>
    <w:pPr>
      <w:widowControl w:val="0"/>
      <w:autoSpaceDE w:val="0"/>
      <w:spacing w:after="0"/>
      <w:ind w:left="100"/>
    </w:pPr>
    <w:rPr>
      <w:kern w:val="1"/>
      <w:sz w:val="22"/>
      <w:szCs w:val="22"/>
      <w:lang w:val="en-US"/>
    </w:rPr>
  </w:style>
  <w:style w:type="paragraph" w:styleId="Footer">
    <w:name w:val="footer"/>
    <w:basedOn w:val="Normal"/>
    <w:link w:val="FooterChar"/>
    <w:uiPriority w:val="99"/>
    <w:rsid w:val="00F24375"/>
    <w:pPr>
      <w:widowControl w:val="0"/>
      <w:suppressLineNumbers/>
      <w:tabs>
        <w:tab w:val="center" w:pos="4819"/>
        <w:tab w:val="right" w:pos="9638"/>
      </w:tabs>
      <w:autoSpaceDE w:val="0"/>
    </w:pPr>
    <w:rPr>
      <w:kern w:val="1"/>
      <w:lang w:val="en-US"/>
    </w:rPr>
  </w:style>
  <w:style w:type="character" w:customStyle="1" w:styleId="FooterChar">
    <w:name w:val="Footer Char"/>
    <w:basedOn w:val="DefaultParagraphFont"/>
    <w:link w:val="Footer"/>
    <w:uiPriority w:val="99"/>
    <w:rsid w:val="00F24375"/>
    <w:rPr>
      <w:kern w:val="1"/>
      <w:sz w:val="24"/>
      <w:szCs w:val="24"/>
      <w:lang w:val="en-US" w:eastAsia="zh-CN"/>
    </w:rPr>
  </w:style>
  <w:style w:type="paragraph" w:styleId="Header">
    <w:name w:val="header"/>
    <w:basedOn w:val="Normal"/>
    <w:link w:val="HeaderChar"/>
    <w:rsid w:val="00F24375"/>
    <w:pPr>
      <w:widowControl w:val="0"/>
      <w:suppressLineNumbers/>
      <w:tabs>
        <w:tab w:val="center" w:pos="4819"/>
        <w:tab w:val="right" w:pos="9638"/>
      </w:tabs>
      <w:autoSpaceDE w:val="0"/>
    </w:pPr>
    <w:rPr>
      <w:kern w:val="1"/>
      <w:lang w:val="en-US"/>
    </w:rPr>
  </w:style>
  <w:style w:type="character" w:customStyle="1" w:styleId="HeaderChar">
    <w:name w:val="Header Char"/>
    <w:basedOn w:val="DefaultParagraphFont"/>
    <w:link w:val="Header"/>
    <w:rsid w:val="00F24375"/>
    <w:rPr>
      <w:kern w:val="1"/>
      <w:sz w:val="24"/>
      <w:szCs w:val="24"/>
      <w:lang w:val="en-US" w:eastAsia="zh-CN"/>
    </w:rPr>
  </w:style>
  <w:style w:type="paragraph" w:styleId="NormalWeb">
    <w:name w:val="Normal (Web)"/>
    <w:basedOn w:val="Normal"/>
    <w:uiPriority w:val="99"/>
    <w:semiHidden/>
    <w:unhideWhenUsed/>
    <w:rsid w:val="00F24375"/>
  </w:style>
  <w:style w:type="character" w:customStyle="1" w:styleId="element-citation">
    <w:name w:val="element-citation"/>
    <w:basedOn w:val="DefaultParagraphFont"/>
    <w:rsid w:val="00D73BB9"/>
  </w:style>
  <w:style w:type="paragraph" w:customStyle="1" w:styleId="EndNoteBibliographyTitle">
    <w:name w:val="EndNote Bibliography Title"/>
    <w:basedOn w:val="Normal"/>
    <w:link w:val="EndNoteBibliographyTitleCarattere"/>
    <w:rsid w:val="00845CF7"/>
    <w:pPr>
      <w:jc w:val="center"/>
    </w:pPr>
    <w:rPr>
      <w:noProof/>
    </w:rPr>
  </w:style>
  <w:style w:type="character" w:customStyle="1" w:styleId="EndNoteBibliographyTitleCarattere">
    <w:name w:val="EndNote Bibliography Title Carattere"/>
    <w:basedOn w:val="DefaultParagraphFont"/>
    <w:link w:val="EndNoteBibliographyTitle"/>
    <w:rsid w:val="00845CF7"/>
    <w:rPr>
      <w:noProof/>
      <w:sz w:val="24"/>
      <w:szCs w:val="24"/>
      <w:lang w:val="en-GB" w:eastAsia="zh-CN"/>
    </w:rPr>
  </w:style>
  <w:style w:type="paragraph" w:customStyle="1" w:styleId="EndNoteBibliography">
    <w:name w:val="EndNote Bibliography"/>
    <w:basedOn w:val="Normal"/>
    <w:link w:val="EndNoteBibliographyCarattere"/>
    <w:rsid w:val="00845CF7"/>
    <w:rPr>
      <w:noProof/>
    </w:rPr>
  </w:style>
  <w:style w:type="character" w:customStyle="1" w:styleId="EndNoteBibliographyCarattere">
    <w:name w:val="EndNote Bibliography Carattere"/>
    <w:basedOn w:val="DefaultParagraphFont"/>
    <w:link w:val="EndNoteBibliography"/>
    <w:rsid w:val="00845CF7"/>
    <w:rPr>
      <w:noProof/>
      <w:sz w:val="24"/>
      <w:szCs w:val="24"/>
      <w:lang w:val="en-GB" w:eastAsia="zh-CN"/>
    </w:rPr>
  </w:style>
  <w:style w:type="paragraph" w:styleId="Revision">
    <w:name w:val="Revision"/>
    <w:hidden/>
    <w:uiPriority w:val="99"/>
    <w:semiHidden/>
    <w:rsid w:val="001E2FB0"/>
    <w:rPr>
      <w:sz w:val="24"/>
      <w:szCs w:val="24"/>
      <w:lang w:val="en-GB" w:eastAsia="zh-CN"/>
    </w:rPr>
  </w:style>
  <w:style w:type="character" w:customStyle="1" w:styleId="apple-converted-space">
    <w:name w:val="apple-converted-space"/>
    <w:basedOn w:val="DefaultParagraphFont"/>
    <w:rsid w:val="00BB5627"/>
  </w:style>
  <w:style w:type="character" w:customStyle="1" w:styleId="Menzionenonrisolta1">
    <w:name w:val="Menzione non risolta1"/>
    <w:basedOn w:val="DefaultParagraphFont"/>
    <w:uiPriority w:val="99"/>
    <w:semiHidden/>
    <w:unhideWhenUsed/>
    <w:rsid w:val="006D4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1868">
      <w:bodyDiv w:val="1"/>
      <w:marLeft w:val="0"/>
      <w:marRight w:val="0"/>
      <w:marTop w:val="0"/>
      <w:marBottom w:val="0"/>
      <w:divBdr>
        <w:top w:val="none" w:sz="0" w:space="0" w:color="auto"/>
        <w:left w:val="none" w:sz="0" w:space="0" w:color="auto"/>
        <w:bottom w:val="none" w:sz="0" w:space="0" w:color="auto"/>
        <w:right w:val="none" w:sz="0" w:space="0" w:color="auto"/>
      </w:divBdr>
      <w:divsChild>
        <w:div w:id="438455031">
          <w:marLeft w:val="0"/>
          <w:marRight w:val="0"/>
          <w:marTop w:val="0"/>
          <w:marBottom w:val="0"/>
          <w:divBdr>
            <w:top w:val="none" w:sz="0" w:space="0" w:color="auto"/>
            <w:left w:val="none" w:sz="0" w:space="0" w:color="auto"/>
            <w:bottom w:val="none" w:sz="0" w:space="0" w:color="auto"/>
            <w:right w:val="none" w:sz="0" w:space="0" w:color="auto"/>
          </w:divBdr>
        </w:div>
      </w:divsChild>
    </w:div>
    <w:div w:id="11153935">
      <w:bodyDiv w:val="1"/>
      <w:marLeft w:val="0"/>
      <w:marRight w:val="0"/>
      <w:marTop w:val="0"/>
      <w:marBottom w:val="0"/>
      <w:divBdr>
        <w:top w:val="none" w:sz="0" w:space="0" w:color="auto"/>
        <w:left w:val="none" w:sz="0" w:space="0" w:color="auto"/>
        <w:bottom w:val="none" w:sz="0" w:space="0" w:color="auto"/>
        <w:right w:val="none" w:sz="0" w:space="0" w:color="auto"/>
      </w:divBdr>
    </w:div>
    <w:div w:id="39329591">
      <w:bodyDiv w:val="1"/>
      <w:marLeft w:val="0"/>
      <w:marRight w:val="0"/>
      <w:marTop w:val="0"/>
      <w:marBottom w:val="0"/>
      <w:divBdr>
        <w:top w:val="none" w:sz="0" w:space="0" w:color="auto"/>
        <w:left w:val="none" w:sz="0" w:space="0" w:color="auto"/>
        <w:bottom w:val="none" w:sz="0" w:space="0" w:color="auto"/>
        <w:right w:val="none" w:sz="0" w:space="0" w:color="auto"/>
      </w:divBdr>
      <w:divsChild>
        <w:div w:id="98962066">
          <w:marLeft w:val="0"/>
          <w:marRight w:val="0"/>
          <w:marTop w:val="120"/>
          <w:marBottom w:val="0"/>
          <w:divBdr>
            <w:top w:val="none" w:sz="0" w:space="0" w:color="auto"/>
            <w:left w:val="none" w:sz="0" w:space="0" w:color="auto"/>
            <w:bottom w:val="none" w:sz="0" w:space="0" w:color="auto"/>
            <w:right w:val="none" w:sz="0" w:space="0" w:color="auto"/>
          </w:divBdr>
        </w:div>
        <w:div w:id="2092770520">
          <w:marLeft w:val="0"/>
          <w:marRight w:val="0"/>
          <w:marTop w:val="120"/>
          <w:marBottom w:val="0"/>
          <w:divBdr>
            <w:top w:val="none" w:sz="0" w:space="0" w:color="auto"/>
            <w:left w:val="none" w:sz="0" w:space="0" w:color="auto"/>
            <w:bottom w:val="none" w:sz="0" w:space="0" w:color="auto"/>
            <w:right w:val="none" w:sz="0" w:space="0" w:color="auto"/>
          </w:divBdr>
        </w:div>
      </w:divsChild>
    </w:div>
    <w:div w:id="96759664">
      <w:bodyDiv w:val="1"/>
      <w:marLeft w:val="0"/>
      <w:marRight w:val="0"/>
      <w:marTop w:val="0"/>
      <w:marBottom w:val="0"/>
      <w:divBdr>
        <w:top w:val="none" w:sz="0" w:space="0" w:color="auto"/>
        <w:left w:val="none" w:sz="0" w:space="0" w:color="auto"/>
        <w:bottom w:val="none" w:sz="0" w:space="0" w:color="auto"/>
        <w:right w:val="none" w:sz="0" w:space="0" w:color="auto"/>
      </w:divBdr>
    </w:div>
    <w:div w:id="122231322">
      <w:bodyDiv w:val="1"/>
      <w:marLeft w:val="0"/>
      <w:marRight w:val="0"/>
      <w:marTop w:val="0"/>
      <w:marBottom w:val="0"/>
      <w:divBdr>
        <w:top w:val="none" w:sz="0" w:space="0" w:color="auto"/>
        <w:left w:val="none" w:sz="0" w:space="0" w:color="auto"/>
        <w:bottom w:val="none" w:sz="0" w:space="0" w:color="auto"/>
        <w:right w:val="none" w:sz="0" w:space="0" w:color="auto"/>
      </w:divBdr>
      <w:divsChild>
        <w:div w:id="2051690145">
          <w:marLeft w:val="0"/>
          <w:marRight w:val="0"/>
          <w:marTop w:val="0"/>
          <w:marBottom w:val="0"/>
          <w:divBdr>
            <w:top w:val="none" w:sz="0" w:space="0" w:color="auto"/>
            <w:left w:val="none" w:sz="0" w:space="0" w:color="auto"/>
            <w:bottom w:val="none" w:sz="0" w:space="0" w:color="auto"/>
            <w:right w:val="none" w:sz="0" w:space="0" w:color="auto"/>
          </w:divBdr>
        </w:div>
      </w:divsChild>
    </w:div>
    <w:div w:id="151873877">
      <w:bodyDiv w:val="1"/>
      <w:marLeft w:val="0"/>
      <w:marRight w:val="0"/>
      <w:marTop w:val="0"/>
      <w:marBottom w:val="0"/>
      <w:divBdr>
        <w:top w:val="none" w:sz="0" w:space="0" w:color="auto"/>
        <w:left w:val="none" w:sz="0" w:space="0" w:color="auto"/>
        <w:bottom w:val="none" w:sz="0" w:space="0" w:color="auto"/>
        <w:right w:val="none" w:sz="0" w:space="0" w:color="auto"/>
      </w:divBdr>
    </w:div>
    <w:div w:id="160000844">
      <w:bodyDiv w:val="1"/>
      <w:marLeft w:val="0"/>
      <w:marRight w:val="0"/>
      <w:marTop w:val="0"/>
      <w:marBottom w:val="0"/>
      <w:divBdr>
        <w:top w:val="none" w:sz="0" w:space="0" w:color="auto"/>
        <w:left w:val="none" w:sz="0" w:space="0" w:color="auto"/>
        <w:bottom w:val="none" w:sz="0" w:space="0" w:color="auto"/>
        <w:right w:val="none" w:sz="0" w:space="0" w:color="auto"/>
      </w:divBdr>
      <w:divsChild>
        <w:div w:id="1039166191">
          <w:marLeft w:val="0"/>
          <w:marRight w:val="0"/>
          <w:marTop w:val="120"/>
          <w:marBottom w:val="0"/>
          <w:divBdr>
            <w:top w:val="none" w:sz="0" w:space="0" w:color="auto"/>
            <w:left w:val="none" w:sz="0" w:space="0" w:color="auto"/>
            <w:bottom w:val="none" w:sz="0" w:space="0" w:color="auto"/>
            <w:right w:val="none" w:sz="0" w:space="0" w:color="auto"/>
          </w:divBdr>
        </w:div>
        <w:div w:id="1926256444">
          <w:marLeft w:val="0"/>
          <w:marRight w:val="0"/>
          <w:marTop w:val="120"/>
          <w:marBottom w:val="0"/>
          <w:divBdr>
            <w:top w:val="none" w:sz="0" w:space="0" w:color="auto"/>
            <w:left w:val="none" w:sz="0" w:space="0" w:color="auto"/>
            <w:bottom w:val="none" w:sz="0" w:space="0" w:color="auto"/>
            <w:right w:val="none" w:sz="0" w:space="0" w:color="auto"/>
          </w:divBdr>
        </w:div>
      </w:divsChild>
    </w:div>
    <w:div w:id="188109184">
      <w:bodyDiv w:val="1"/>
      <w:marLeft w:val="0"/>
      <w:marRight w:val="0"/>
      <w:marTop w:val="0"/>
      <w:marBottom w:val="0"/>
      <w:divBdr>
        <w:top w:val="none" w:sz="0" w:space="0" w:color="auto"/>
        <w:left w:val="none" w:sz="0" w:space="0" w:color="auto"/>
        <w:bottom w:val="none" w:sz="0" w:space="0" w:color="auto"/>
        <w:right w:val="none" w:sz="0" w:space="0" w:color="auto"/>
      </w:divBdr>
    </w:div>
    <w:div w:id="211310889">
      <w:bodyDiv w:val="1"/>
      <w:marLeft w:val="0"/>
      <w:marRight w:val="0"/>
      <w:marTop w:val="0"/>
      <w:marBottom w:val="0"/>
      <w:divBdr>
        <w:top w:val="none" w:sz="0" w:space="0" w:color="auto"/>
        <w:left w:val="none" w:sz="0" w:space="0" w:color="auto"/>
        <w:bottom w:val="none" w:sz="0" w:space="0" w:color="auto"/>
        <w:right w:val="none" w:sz="0" w:space="0" w:color="auto"/>
      </w:divBdr>
      <w:divsChild>
        <w:div w:id="597715475">
          <w:marLeft w:val="0"/>
          <w:marRight w:val="0"/>
          <w:marTop w:val="0"/>
          <w:marBottom w:val="0"/>
          <w:divBdr>
            <w:top w:val="none" w:sz="0" w:space="0" w:color="auto"/>
            <w:left w:val="none" w:sz="0" w:space="0" w:color="auto"/>
            <w:bottom w:val="none" w:sz="0" w:space="0" w:color="auto"/>
            <w:right w:val="none" w:sz="0" w:space="0" w:color="auto"/>
          </w:divBdr>
        </w:div>
      </w:divsChild>
    </w:div>
    <w:div w:id="236208203">
      <w:bodyDiv w:val="1"/>
      <w:marLeft w:val="0"/>
      <w:marRight w:val="0"/>
      <w:marTop w:val="0"/>
      <w:marBottom w:val="0"/>
      <w:divBdr>
        <w:top w:val="none" w:sz="0" w:space="0" w:color="auto"/>
        <w:left w:val="none" w:sz="0" w:space="0" w:color="auto"/>
        <w:bottom w:val="none" w:sz="0" w:space="0" w:color="auto"/>
        <w:right w:val="none" w:sz="0" w:space="0" w:color="auto"/>
      </w:divBdr>
    </w:div>
    <w:div w:id="255331063">
      <w:bodyDiv w:val="1"/>
      <w:marLeft w:val="0"/>
      <w:marRight w:val="0"/>
      <w:marTop w:val="0"/>
      <w:marBottom w:val="0"/>
      <w:divBdr>
        <w:top w:val="none" w:sz="0" w:space="0" w:color="auto"/>
        <w:left w:val="none" w:sz="0" w:space="0" w:color="auto"/>
        <w:bottom w:val="none" w:sz="0" w:space="0" w:color="auto"/>
        <w:right w:val="none" w:sz="0" w:space="0" w:color="auto"/>
      </w:divBdr>
      <w:divsChild>
        <w:div w:id="99301917">
          <w:marLeft w:val="0"/>
          <w:marRight w:val="0"/>
          <w:marTop w:val="120"/>
          <w:marBottom w:val="0"/>
          <w:divBdr>
            <w:top w:val="none" w:sz="0" w:space="0" w:color="auto"/>
            <w:left w:val="none" w:sz="0" w:space="0" w:color="auto"/>
            <w:bottom w:val="none" w:sz="0" w:space="0" w:color="auto"/>
            <w:right w:val="none" w:sz="0" w:space="0" w:color="auto"/>
          </w:divBdr>
        </w:div>
        <w:div w:id="376509318">
          <w:marLeft w:val="0"/>
          <w:marRight w:val="0"/>
          <w:marTop w:val="120"/>
          <w:marBottom w:val="0"/>
          <w:divBdr>
            <w:top w:val="none" w:sz="0" w:space="0" w:color="auto"/>
            <w:left w:val="none" w:sz="0" w:space="0" w:color="auto"/>
            <w:bottom w:val="none" w:sz="0" w:space="0" w:color="auto"/>
            <w:right w:val="none" w:sz="0" w:space="0" w:color="auto"/>
          </w:divBdr>
        </w:div>
      </w:divsChild>
    </w:div>
    <w:div w:id="265618639">
      <w:bodyDiv w:val="1"/>
      <w:marLeft w:val="0"/>
      <w:marRight w:val="0"/>
      <w:marTop w:val="0"/>
      <w:marBottom w:val="0"/>
      <w:divBdr>
        <w:top w:val="none" w:sz="0" w:space="0" w:color="auto"/>
        <w:left w:val="none" w:sz="0" w:space="0" w:color="auto"/>
        <w:bottom w:val="none" w:sz="0" w:space="0" w:color="auto"/>
        <w:right w:val="none" w:sz="0" w:space="0" w:color="auto"/>
      </w:divBdr>
      <w:divsChild>
        <w:div w:id="878320405">
          <w:marLeft w:val="0"/>
          <w:marRight w:val="0"/>
          <w:marTop w:val="120"/>
          <w:marBottom w:val="0"/>
          <w:divBdr>
            <w:top w:val="none" w:sz="0" w:space="0" w:color="auto"/>
            <w:left w:val="none" w:sz="0" w:space="0" w:color="auto"/>
            <w:bottom w:val="none" w:sz="0" w:space="0" w:color="auto"/>
            <w:right w:val="none" w:sz="0" w:space="0" w:color="auto"/>
          </w:divBdr>
        </w:div>
        <w:div w:id="2086102044">
          <w:marLeft w:val="0"/>
          <w:marRight w:val="0"/>
          <w:marTop w:val="120"/>
          <w:marBottom w:val="0"/>
          <w:divBdr>
            <w:top w:val="none" w:sz="0" w:space="0" w:color="auto"/>
            <w:left w:val="none" w:sz="0" w:space="0" w:color="auto"/>
            <w:bottom w:val="none" w:sz="0" w:space="0" w:color="auto"/>
            <w:right w:val="none" w:sz="0" w:space="0" w:color="auto"/>
          </w:divBdr>
        </w:div>
      </w:divsChild>
    </w:div>
    <w:div w:id="309671855">
      <w:bodyDiv w:val="1"/>
      <w:marLeft w:val="0"/>
      <w:marRight w:val="0"/>
      <w:marTop w:val="0"/>
      <w:marBottom w:val="0"/>
      <w:divBdr>
        <w:top w:val="none" w:sz="0" w:space="0" w:color="auto"/>
        <w:left w:val="none" w:sz="0" w:space="0" w:color="auto"/>
        <w:bottom w:val="none" w:sz="0" w:space="0" w:color="auto"/>
        <w:right w:val="none" w:sz="0" w:space="0" w:color="auto"/>
      </w:divBdr>
      <w:divsChild>
        <w:div w:id="1112213428">
          <w:marLeft w:val="0"/>
          <w:marRight w:val="0"/>
          <w:marTop w:val="166"/>
          <w:marBottom w:val="166"/>
          <w:divBdr>
            <w:top w:val="none" w:sz="0" w:space="0" w:color="auto"/>
            <w:left w:val="none" w:sz="0" w:space="0" w:color="auto"/>
            <w:bottom w:val="none" w:sz="0" w:space="0" w:color="auto"/>
            <w:right w:val="none" w:sz="0" w:space="0" w:color="auto"/>
          </w:divBdr>
          <w:divsChild>
            <w:div w:id="104892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672276">
      <w:bodyDiv w:val="1"/>
      <w:marLeft w:val="0"/>
      <w:marRight w:val="0"/>
      <w:marTop w:val="0"/>
      <w:marBottom w:val="0"/>
      <w:divBdr>
        <w:top w:val="none" w:sz="0" w:space="0" w:color="auto"/>
        <w:left w:val="none" w:sz="0" w:space="0" w:color="auto"/>
        <w:bottom w:val="none" w:sz="0" w:space="0" w:color="auto"/>
        <w:right w:val="none" w:sz="0" w:space="0" w:color="auto"/>
      </w:divBdr>
      <w:divsChild>
        <w:div w:id="255944745">
          <w:marLeft w:val="0"/>
          <w:marRight w:val="0"/>
          <w:marTop w:val="0"/>
          <w:marBottom w:val="0"/>
          <w:divBdr>
            <w:top w:val="none" w:sz="0" w:space="0" w:color="auto"/>
            <w:left w:val="none" w:sz="0" w:space="0" w:color="auto"/>
            <w:bottom w:val="none" w:sz="0" w:space="0" w:color="auto"/>
            <w:right w:val="none" w:sz="0" w:space="0" w:color="auto"/>
          </w:divBdr>
        </w:div>
      </w:divsChild>
    </w:div>
    <w:div w:id="382605233">
      <w:bodyDiv w:val="1"/>
      <w:marLeft w:val="0"/>
      <w:marRight w:val="0"/>
      <w:marTop w:val="0"/>
      <w:marBottom w:val="0"/>
      <w:divBdr>
        <w:top w:val="none" w:sz="0" w:space="0" w:color="auto"/>
        <w:left w:val="none" w:sz="0" w:space="0" w:color="auto"/>
        <w:bottom w:val="none" w:sz="0" w:space="0" w:color="auto"/>
        <w:right w:val="none" w:sz="0" w:space="0" w:color="auto"/>
      </w:divBdr>
      <w:divsChild>
        <w:div w:id="985551211">
          <w:marLeft w:val="0"/>
          <w:marRight w:val="0"/>
          <w:marTop w:val="0"/>
          <w:marBottom w:val="0"/>
          <w:divBdr>
            <w:top w:val="none" w:sz="0" w:space="0" w:color="auto"/>
            <w:left w:val="none" w:sz="0" w:space="0" w:color="auto"/>
            <w:bottom w:val="none" w:sz="0" w:space="0" w:color="auto"/>
            <w:right w:val="none" w:sz="0" w:space="0" w:color="auto"/>
          </w:divBdr>
        </w:div>
      </w:divsChild>
    </w:div>
    <w:div w:id="385834441">
      <w:bodyDiv w:val="1"/>
      <w:marLeft w:val="0"/>
      <w:marRight w:val="0"/>
      <w:marTop w:val="0"/>
      <w:marBottom w:val="0"/>
      <w:divBdr>
        <w:top w:val="none" w:sz="0" w:space="0" w:color="auto"/>
        <w:left w:val="none" w:sz="0" w:space="0" w:color="auto"/>
        <w:bottom w:val="none" w:sz="0" w:space="0" w:color="auto"/>
        <w:right w:val="none" w:sz="0" w:space="0" w:color="auto"/>
      </w:divBdr>
    </w:div>
    <w:div w:id="391319763">
      <w:bodyDiv w:val="1"/>
      <w:marLeft w:val="0"/>
      <w:marRight w:val="0"/>
      <w:marTop w:val="0"/>
      <w:marBottom w:val="0"/>
      <w:divBdr>
        <w:top w:val="none" w:sz="0" w:space="0" w:color="auto"/>
        <w:left w:val="none" w:sz="0" w:space="0" w:color="auto"/>
        <w:bottom w:val="none" w:sz="0" w:space="0" w:color="auto"/>
        <w:right w:val="none" w:sz="0" w:space="0" w:color="auto"/>
      </w:divBdr>
      <w:divsChild>
        <w:div w:id="825390599">
          <w:marLeft w:val="0"/>
          <w:marRight w:val="0"/>
          <w:marTop w:val="120"/>
          <w:marBottom w:val="0"/>
          <w:divBdr>
            <w:top w:val="none" w:sz="0" w:space="0" w:color="auto"/>
            <w:left w:val="none" w:sz="0" w:space="0" w:color="auto"/>
            <w:bottom w:val="none" w:sz="0" w:space="0" w:color="auto"/>
            <w:right w:val="none" w:sz="0" w:space="0" w:color="auto"/>
          </w:divBdr>
        </w:div>
        <w:div w:id="1940605631">
          <w:marLeft w:val="0"/>
          <w:marRight w:val="0"/>
          <w:marTop w:val="120"/>
          <w:marBottom w:val="0"/>
          <w:divBdr>
            <w:top w:val="none" w:sz="0" w:space="0" w:color="auto"/>
            <w:left w:val="none" w:sz="0" w:space="0" w:color="auto"/>
            <w:bottom w:val="none" w:sz="0" w:space="0" w:color="auto"/>
            <w:right w:val="none" w:sz="0" w:space="0" w:color="auto"/>
          </w:divBdr>
        </w:div>
      </w:divsChild>
    </w:div>
    <w:div w:id="431247677">
      <w:bodyDiv w:val="1"/>
      <w:marLeft w:val="0"/>
      <w:marRight w:val="0"/>
      <w:marTop w:val="0"/>
      <w:marBottom w:val="0"/>
      <w:divBdr>
        <w:top w:val="none" w:sz="0" w:space="0" w:color="auto"/>
        <w:left w:val="none" w:sz="0" w:space="0" w:color="auto"/>
        <w:bottom w:val="none" w:sz="0" w:space="0" w:color="auto"/>
        <w:right w:val="none" w:sz="0" w:space="0" w:color="auto"/>
      </w:divBdr>
      <w:divsChild>
        <w:div w:id="807014531">
          <w:marLeft w:val="0"/>
          <w:marRight w:val="0"/>
          <w:marTop w:val="120"/>
          <w:marBottom w:val="0"/>
          <w:divBdr>
            <w:top w:val="none" w:sz="0" w:space="0" w:color="auto"/>
            <w:left w:val="none" w:sz="0" w:space="0" w:color="auto"/>
            <w:bottom w:val="none" w:sz="0" w:space="0" w:color="auto"/>
            <w:right w:val="none" w:sz="0" w:space="0" w:color="auto"/>
          </w:divBdr>
        </w:div>
        <w:div w:id="1994988446">
          <w:marLeft w:val="0"/>
          <w:marRight w:val="0"/>
          <w:marTop w:val="120"/>
          <w:marBottom w:val="0"/>
          <w:divBdr>
            <w:top w:val="none" w:sz="0" w:space="0" w:color="auto"/>
            <w:left w:val="none" w:sz="0" w:space="0" w:color="auto"/>
            <w:bottom w:val="none" w:sz="0" w:space="0" w:color="auto"/>
            <w:right w:val="none" w:sz="0" w:space="0" w:color="auto"/>
          </w:divBdr>
        </w:div>
      </w:divsChild>
    </w:div>
    <w:div w:id="439420502">
      <w:bodyDiv w:val="1"/>
      <w:marLeft w:val="0"/>
      <w:marRight w:val="0"/>
      <w:marTop w:val="0"/>
      <w:marBottom w:val="0"/>
      <w:divBdr>
        <w:top w:val="none" w:sz="0" w:space="0" w:color="auto"/>
        <w:left w:val="none" w:sz="0" w:space="0" w:color="auto"/>
        <w:bottom w:val="none" w:sz="0" w:space="0" w:color="auto"/>
        <w:right w:val="none" w:sz="0" w:space="0" w:color="auto"/>
      </w:divBdr>
    </w:div>
    <w:div w:id="453331478">
      <w:bodyDiv w:val="1"/>
      <w:marLeft w:val="0"/>
      <w:marRight w:val="0"/>
      <w:marTop w:val="0"/>
      <w:marBottom w:val="0"/>
      <w:divBdr>
        <w:top w:val="none" w:sz="0" w:space="0" w:color="auto"/>
        <w:left w:val="none" w:sz="0" w:space="0" w:color="auto"/>
        <w:bottom w:val="none" w:sz="0" w:space="0" w:color="auto"/>
        <w:right w:val="none" w:sz="0" w:space="0" w:color="auto"/>
      </w:divBdr>
      <w:divsChild>
        <w:div w:id="1535073591">
          <w:marLeft w:val="0"/>
          <w:marRight w:val="0"/>
          <w:marTop w:val="0"/>
          <w:marBottom w:val="0"/>
          <w:divBdr>
            <w:top w:val="none" w:sz="0" w:space="0" w:color="auto"/>
            <w:left w:val="none" w:sz="0" w:space="0" w:color="auto"/>
            <w:bottom w:val="none" w:sz="0" w:space="0" w:color="auto"/>
            <w:right w:val="none" w:sz="0" w:space="0" w:color="auto"/>
          </w:divBdr>
        </w:div>
      </w:divsChild>
    </w:div>
    <w:div w:id="470364199">
      <w:bodyDiv w:val="1"/>
      <w:marLeft w:val="0"/>
      <w:marRight w:val="0"/>
      <w:marTop w:val="0"/>
      <w:marBottom w:val="0"/>
      <w:divBdr>
        <w:top w:val="none" w:sz="0" w:space="0" w:color="auto"/>
        <w:left w:val="none" w:sz="0" w:space="0" w:color="auto"/>
        <w:bottom w:val="none" w:sz="0" w:space="0" w:color="auto"/>
        <w:right w:val="none" w:sz="0" w:space="0" w:color="auto"/>
      </w:divBdr>
      <w:divsChild>
        <w:div w:id="1254432544">
          <w:marLeft w:val="0"/>
          <w:marRight w:val="0"/>
          <w:marTop w:val="0"/>
          <w:marBottom w:val="0"/>
          <w:divBdr>
            <w:top w:val="none" w:sz="0" w:space="0" w:color="auto"/>
            <w:left w:val="none" w:sz="0" w:space="0" w:color="auto"/>
            <w:bottom w:val="none" w:sz="0" w:space="0" w:color="auto"/>
            <w:right w:val="none" w:sz="0" w:space="0" w:color="auto"/>
          </w:divBdr>
        </w:div>
      </w:divsChild>
    </w:div>
    <w:div w:id="490949026">
      <w:bodyDiv w:val="1"/>
      <w:marLeft w:val="0"/>
      <w:marRight w:val="0"/>
      <w:marTop w:val="0"/>
      <w:marBottom w:val="0"/>
      <w:divBdr>
        <w:top w:val="none" w:sz="0" w:space="0" w:color="auto"/>
        <w:left w:val="none" w:sz="0" w:space="0" w:color="auto"/>
        <w:bottom w:val="none" w:sz="0" w:space="0" w:color="auto"/>
        <w:right w:val="none" w:sz="0" w:space="0" w:color="auto"/>
      </w:divBdr>
      <w:divsChild>
        <w:div w:id="573318409">
          <w:marLeft w:val="0"/>
          <w:marRight w:val="0"/>
          <w:marTop w:val="120"/>
          <w:marBottom w:val="0"/>
          <w:divBdr>
            <w:top w:val="none" w:sz="0" w:space="0" w:color="auto"/>
            <w:left w:val="none" w:sz="0" w:space="0" w:color="auto"/>
            <w:bottom w:val="none" w:sz="0" w:space="0" w:color="auto"/>
            <w:right w:val="none" w:sz="0" w:space="0" w:color="auto"/>
          </w:divBdr>
        </w:div>
        <w:div w:id="1554580764">
          <w:marLeft w:val="0"/>
          <w:marRight w:val="0"/>
          <w:marTop w:val="120"/>
          <w:marBottom w:val="0"/>
          <w:divBdr>
            <w:top w:val="none" w:sz="0" w:space="0" w:color="auto"/>
            <w:left w:val="none" w:sz="0" w:space="0" w:color="auto"/>
            <w:bottom w:val="none" w:sz="0" w:space="0" w:color="auto"/>
            <w:right w:val="none" w:sz="0" w:space="0" w:color="auto"/>
          </w:divBdr>
        </w:div>
      </w:divsChild>
    </w:div>
    <w:div w:id="491801231">
      <w:bodyDiv w:val="1"/>
      <w:marLeft w:val="0"/>
      <w:marRight w:val="0"/>
      <w:marTop w:val="0"/>
      <w:marBottom w:val="0"/>
      <w:divBdr>
        <w:top w:val="none" w:sz="0" w:space="0" w:color="auto"/>
        <w:left w:val="none" w:sz="0" w:space="0" w:color="auto"/>
        <w:bottom w:val="none" w:sz="0" w:space="0" w:color="auto"/>
        <w:right w:val="none" w:sz="0" w:space="0" w:color="auto"/>
      </w:divBdr>
      <w:divsChild>
        <w:div w:id="57872786">
          <w:marLeft w:val="0"/>
          <w:marRight w:val="0"/>
          <w:marTop w:val="120"/>
          <w:marBottom w:val="0"/>
          <w:divBdr>
            <w:top w:val="none" w:sz="0" w:space="0" w:color="auto"/>
            <w:left w:val="none" w:sz="0" w:space="0" w:color="auto"/>
            <w:bottom w:val="none" w:sz="0" w:space="0" w:color="auto"/>
            <w:right w:val="none" w:sz="0" w:space="0" w:color="auto"/>
          </w:divBdr>
        </w:div>
        <w:div w:id="101843358">
          <w:marLeft w:val="0"/>
          <w:marRight w:val="0"/>
          <w:marTop w:val="120"/>
          <w:marBottom w:val="0"/>
          <w:divBdr>
            <w:top w:val="none" w:sz="0" w:space="0" w:color="auto"/>
            <w:left w:val="none" w:sz="0" w:space="0" w:color="auto"/>
            <w:bottom w:val="none" w:sz="0" w:space="0" w:color="auto"/>
            <w:right w:val="none" w:sz="0" w:space="0" w:color="auto"/>
          </w:divBdr>
        </w:div>
      </w:divsChild>
    </w:div>
    <w:div w:id="502011785">
      <w:bodyDiv w:val="1"/>
      <w:marLeft w:val="0"/>
      <w:marRight w:val="0"/>
      <w:marTop w:val="0"/>
      <w:marBottom w:val="0"/>
      <w:divBdr>
        <w:top w:val="none" w:sz="0" w:space="0" w:color="auto"/>
        <w:left w:val="none" w:sz="0" w:space="0" w:color="auto"/>
        <w:bottom w:val="none" w:sz="0" w:space="0" w:color="auto"/>
        <w:right w:val="none" w:sz="0" w:space="0" w:color="auto"/>
      </w:divBdr>
      <w:divsChild>
        <w:div w:id="1946886667">
          <w:marLeft w:val="0"/>
          <w:marRight w:val="0"/>
          <w:marTop w:val="0"/>
          <w:marBottom w:val="0"/>
          <w:divBdr>
            <w:top w:val="none" w:sz="0" w:space="0" w:color="auto"/>
            <w:left w:val="none" w:sz="0" w:space="0" w:color="auto"/>
            <w:bottom w:val="none" w:sz="0" w:space="0" w:color="auto"/>
            <w:right w:val="none" w:sz="0" w:space="0" w:color="auto"/>
          </w:divBdr>
        </w:div>
      </w:divsChild>
    </w:div>
    <w:div w:id="507139797">
      <w:bodyDiv w:val="1"/>
      <w:marLeft w:val="0"/>
      <w:marRight w:val="0"/>
      <w:marTop w:val="0"/>
      <w:marBottom w:val="0"/>
      <w:divBdr>
        <w:top w:val="none" w:sz="0" w:space="0" w:color="auto"/>
        <w:left w:val="none" w:sz="0" w:space="0" w:color="auto"/>
        <w:bottom w:val="none" w:sz="0" w:space="0" w:color="auto"/>
        <w:right w:val="none" w:sz="0" w:space="0" w:color="auto"/>
      </w:divBdr>
      <w:divsChild>
        <w:div w:id="994727859">
          <w:marLeft w:val="0"/>
          <w:marRight w:val="0"/>
          <w:marTop w:val="120"/>
          <w:marBottom w:val="0"/>
          <w:divBdr>
            <w:top w:val="none" w:sz="0" w:space="0" w:color="auto"/>
            <w:left w:val="none" w:sz="0" w:space="0" w:color="auto"/>
            <w:bottom w:val="none" w:sz="0" w:space="0" w:color="auto"/>
            <w:right w:val="none" w:sz="0" w:space="0" w:color="auto"/>
          </w:divBdr>
        </w:div>
        <w:div w:id="1056930739">
          <w:marLeft w:val="0"/>
          <w:marRight w:val="0"/>
          <w:marTop w:val="120"/>
          <w:marBottom w:val="0"/>
          <w:divBdr>
            <w:top w:val="none" w:sz="0" w:space="0" w:color="auto"/>
            <w:left w:val="none" w:sz="0" w:space="0" w:color="auto"/>
            <w:bottom w:val="none" w:sz="0" w:space="0" w:color="auto"/>
            <w:right w:val="none" w:sz="0" w:space="0" w:color="auto"/>
          </w:divBdr>
        </w:div>
      </w:divsChild>
    </w:div>
    <w:div w:id="514419172">
      <w:bodyDiv w:val="1"/>
      <w:marLeft w:val="0"/>
      <w:marRight w:val="0"/>
      <w:marTop w:val="0"/>
      <w:marBottom w:val="0"/>
      <w:divBdr>
        <w:top w:val="none" w:sz="0" w:space="0" w:color="auto"/>
        <w:left w:val="none" w:sz="0" w:space="0" w:color="auto"/>
        <w:bottom w:val="none" w:sz="0" w:space="0" w:color="auto"/>
        <w:right w:val="none" w:sz="0" w:space="0" w:color="auto"/>
      </w:divBdr>
      <w:divsChild>
        <w:div w:id="1177385648">
          <w:marLeft w:val="0"/>
          <w:marRight w:val="0"/>
          <w:marTop w:val="120"/>
          <w:marBottom w:val="0"/>
          <w:divBdr>
            <w:top w:val="none" w:sz="0" w:space="0" w:color="auto"/>
            <w:left w:val="none" w:sz="0" w:space="0" w:color="auto"/>
            <w:bottom w:val="none" w:sz="0" w:space="0" w:color="auto"/>
            <w:right w:val="none" w:sz="0" w:space="0" w:color="auto"/>
          </w:divBdr>
        </w:div>
        <w:div w:id="1742437492">
          <w:marLeft w:val="0"/>
          <w:marRight w:val="0"/>
          <w:marTop w:val="120"/>
          <w:marBottom w:val="0"/>
          <w:divBdr>
            <w:top w:val="none" w:sz="0" w:space="0" w:color="auto"/>
            <w:left w:val="none" w:sz="0" w:space="0" w:color="auto"/>
            <w:bottom w:val="none" w:sz="0" w:space="0" w:color="auto"/>
            <w:right w:val="none" w:sz="0" w:space="0" w:color="auto"/>
          </w:divBdr>
        </w:div>
      </w:divsChild>
    </w:div>
    <w:div w:id="532571516">
      <w:bodyDiv w:val="1"/>
      <w:marLeft w:val="0"/>
      <w:marRight w:val="0"/>
      <w:marTop w:val="0"/>
      <w:marBottom w:val="0"/>
      <w:divBdr>
        <w:top w:val="none" w:sz="0" w:space="0" w:color="auto"/>
        <w:left w:val="none" w:sz="0" w:space="0" w:color="auto"/>
        <w:bottom w:val="none" w:sz="0" w:space="0" w:color="auto"/>
        <w:right w:val="none" w:sz="0" w:space="0" w:color="auto"/>
      </w:divBdr>
      <w:divsChild>
        <w:div w:id="297034012">
          <w:marLeft w:val="0"/>
          <w:marRight w:val="0"/>
          <w:marTop w:val="0"/>
          <w:marBottom w:val="0"/>
          <w:divBdr>
            <w:top w:val="none" w:sz="0" w:space="0" w:color="auto"/>
            <w:left w:val="none" w:sz="0" w:space="0" w:color="auto"/>
            <w:bottom w:val="none" w:sz="0" w:space="0" w:color="auto"/>
            <w:right w:val="none" w:sz="0" w:space="0" w:color="auto"/>
          </w:divBdr>
        </w:div>
      </w:divsChild>
    </w:div>
    <w:div w:id="536085664">
      <w:bodyDiv w:val="1"/>
      <w:marLeft w:val="0"/>
      <w:marRight w:val="0"/>
      <w:marTop w:val="0"/>
      <w:marBottom w:val="0"/>
      <w:divBdr>
        <w:top w:val="none" w:sz="0" w:space="0" w:color="auto"/>
        <w:left w:val="none" w:sz="0" w:space="0" w:color="auto"/>
        <w:bottom w:val="none" w:sz="0" w:space="0" w:color="auto"/>
        <w:right w:val="none" w:sz="0" w:space="0" w:color="auto"/>
      </w:divBdr>
    </w:div>
    <w:div w:id="545072742">
      <w:bodyDiv w:val="1"/>
      <w:marLeft w:val="0"/>
      <w:marRight w:val="0"/>
      <w:marTop w:val="0"/>
      <w:marBottom w:val="0"/>
      <w:divBdr>
        <w:top w:val="none" w:sz="0" w:space="0" w:color="auto"/>
        <w:left w:val="none" w:sz="0" w:space="0" w:color="auto"/>
        <w:bottom w:val="none" w:sz="0" w:space="0" w:color="auto"/>
        <w:right w:val="none" w:sz="0" w:space="0" w:color="auto"/>
      </w:divBdr>
      <w:divsChild>
        <w:div w:id="143209299">
          <w:marLeft w:val="0"/>
          <w:marRight w:val="0"/>
          <w:marTop w:val="0"/>
          <w:marBottom w:val="0"/>
          <w:divBdr>
            <w:top w:val="none" w:sz="0" w:space="0" w:color="auto"/>
            <w:left w:val="none" w:sz="0" w:space="0" w:color="auto"/>
            <w:bottom w:val="none" w:sz="0" w:space="0" w:color="auto"/>
            <w:right w:val="none" w:sz="0" w:space="0" w:color="auto"/>
          </w:divBdr>
        </w:div>
      </w:divsChild>
    </w:div>
    <w:div w:id="561019249">
      <w:bodyDiv w:val="1"/>
      <w:marLeft w:val="0"/>
      <w:marRight w:val="0"/>
      <w:marTop w:val="0"/>
      <w:marBottom w:val="0"/>
      <w:divBdr>
        <w:top w:val="none" w:sz="0" w:space="0" w:color="auto"/>
        <w:left w:val="none" w:sz="0" w:space="0" w:color="auto"/>
        <w:bottom w:val="none" w:sz="0" w:space="0" w:color="auto"/>
        <w:right w:val="none" w:sz="0" w:space="0" w:color="auto"/>
      </w:divBdr>
      <w:divsChild>
        <w:div w:id="1715352844">
          <w:marLeft w:val="0"/>
          <w:marRight w:val="0"/>
          <w:marTop w:val="120"/>
          <w:marBottom w:val="0"/>
          <w:divBdr>
            <w:top w:val="none" w:sz="0" w:space="0" w:color="auto"/>
            <w:left w:val="none" w:sz="0" w:space="0" w:color="auto"/>
            <w:bottom w:val="none" w:sz="0" w:space="0" w:color="auto"/>
            <w:right w:val="none" w:sz="0" w:space="0" w:color="auto"/>
          </w:divBdr>
        </w:div>
        <w:div w:id="2112700226">
          <w:marLeft w:val="0"/>
          <w:marRight w:val="0"/>
          <w:marTop w:val="120"/>
          <w:marBottom w:val="0"/>
          <w:divBdr>
            <w:top w:val="none" w:sz="0" w:space="0" w:color="auto"/>
            <w:left w:val="none" w:sz="0" w:space="0" w:color="auto"/>
            <w:bottom w:val="none" w:sz="0" w:space="0" w:color="auto"/>
            <w:right w:val="none" w:sz="0" w:space="0" w:color="auto"/>
          </w:divBdr>
        </w:div>
      </w:divsChild>
    </w:div>
    <w:div w:id="563493549">
      <w:bodyDiv w:val="1"/>
      <w:marLeft w:val="0"/>
      <w:marRight w:val="0"/>
      <w:marTop w:val="0"/>
      <w:marBottom w:val="0"/>
      <w:divBdr>
        <w:top w:val="none" w:sz="0" w:space="0" w:color="auto"/>
        <w:left w:val="none" w:sz="0" w:space="0" w:color="auto"/>
        <w:bottom w:val="none" w:sz="0" w:space="0" w:color="auto"/>
        <w:right w:val="none" w:sz="0" w:space="0" w:color="auto"/>
      </w:divBdr>
    </w:div>
    <w:div w:id="578910826">
      <w:bodyDiv w:val="1"/>
      <w:marLeft w:val="0"/>
      <w:marRight w:val="0"/>
      <w:marTop w:val="0"/>
      <w:marBottom w:val="0"/>
      <w:divBdr>
        <w:top w:val="none" w:sz="0" w:space="0" w:color="auto"/>
        <w:left w:val="none" w:sz="0" w:space="0" w:color="auto"/>
        <w:bottom w:val="none" w:sz="0" w:space="0" w:color="auto"/>
        <w:right w:val="none" w:sz="0" w:space="0" w:color="auto"/>
      </w:divBdr>
      <w:divsChild>
        <w:div w:id="136461264">
          <w:marLeft w:val="0"/>
          <w:marRight w:val="0"/>
          <w:marTop w:val="0"/>
          <w:marBottom w:val="0"/>
          <w:divBdr>
            <w:top w:val="none" w:sz="0" w:space="0" w:color="auto"/>
            <w:left w:val="none" w:sz="0" w:space="0" w:color="auto"/>
            <w:bottom w:val="none" w:sz="0" w:space="0" w:color="auto"/>
            <w:right w:val="none" w:sz="0" w:space="0" w:color="auto"/>
          </w:divBdr>
        </w:div>
      </w:divsChild>
    </w:div>
    <w:div w:id="583222043">
      <w:bodyDiv w:val="1"/>
      <w:marLeft w:val="0"/>
      <w:marRight w:val="0"/>
      <w:marTop w:val="0"/>
      <w:marBottom w:val="0"/>
      <w:divBdr>
        <w:top w:val="none" w:sz="0" w:space="0" w:color="auto"/>
        <w:left w:val="none" w:sz="0" w:space="0" w:color="auto"/>
        <w:bottom w:val="none" w:sz="0" w:space="0" w:color="auto"/>
        <w:right w:val="none" w:sz="0" w:space="0" w:color="auto"/>
      </w:divBdr>
    </w:div>
    <w:div w:id="612397728">
      <w:bodyDiv w:val="1"/>
      <w:marLeft w:val="0"/>
      <w:marRight w:val="0"/>
      <w:marTop w:val="0"/>
      <w:marBottom w:val="0"/>
      <w:divBdr>
        <w:top w:val="none" w:sz="0" w:space="0" w:color="auto"/>
        <w:left w:val="none" w:sz="0" w:space="0" w:color="auto"/>
        <w:bottom w:val="none" w:sz="0" w:space="0" w:color="auto"/>
        <w:right w:val="none" w:sz="0" w:space="0" w:color="auto"/>
      </w:divBdr>
      <w:divsChild>
        <w:div w:id="108740063">
          <w:marLeft w:val="0"/>
          <w:marRight w:val="0"/>
          <w:marTop w:val="0"/>
          <w:marBottom w:val="0"/>
          <w:divBdr>
            <w:top w:val="none" w:sz="0" w:space="0" w:color="auto"/>
            <w:left w:val="none" w:sz="0" w:space="0" w:color="auto"/>
            <w:bottom w:val="none" w:sz="0" w:space="0" w:color="auto"/>
            <w:right w:val="none" w:sz="0" w:space="0" w:color="auto"/>
          </w:divBdr>
        </w:div>
      </w:divsChild>
    </w:div>
    <w:div w:id="633216264">
      <w:bodyDiv w:val="1"/>
      <w:marLeft w:val="0"/>
      <w:marRight w:val="0"/>
      <w:marTop w:val="0"/>
      <w:marBottom w:val="0"/>
      <w:divBdr>
        <w:top w:val="none" w:sz="0" w:space="0" w:color="auto"/>
        <w:left w:val="none" w:sz="0" w:space="0" w:color="auto"/>
        <w:bottom w:val="none" w:sz="0" w:space="0" w:color="auto"/>
        <w:right w:val="none" w:sz="0" w:space="0" w:color="auto"/>
      </w:divBdr>
      <w:divsChild>
        <w:div w:id="1335953248">
          <w:marLeft w:val="0"/>
          <w:marRight w:val="0"/>
          <w:marTop w:val="120"/>
          <w:marBottom w:val="0"/>
          <w:divBdr>
            <w:top w:val="none" w:sz="0" w:space="0" w:color="auto"/>
            <w:left w:val="none" w:sz="0" w:space="0" w:color="auto"/>
            <w:bottom w:val="none" w:sz="0" w:space="0" w:color="auto"/>
            <w:right w:val="none" w:sz="0" w:space="0" w:color="auto"/>
          </w:divBdr>
        </w:div>
        <w:div w:id="2119253134">
          <w:marLeft w:val="0"/>
          <w:marRight w:val="0"/>
          <w:marTop w:val="120"/>
          <w:marBottom w:val="0"/>
          <w:divBdr>
            <w:top w:val="none" w:sz="0" w:space="0" w:color="auto"/>
            <w:left w:val="none" w:sz="0" w:space="0" w:color="auto"/>
            <w:bottom w:val="none" w:sz="0" w:space="0" w:color="auto"/>
            <w:right w:val="none" w:sz="0" w:space="0" w:color="auto"/>
          </w:divBdr>
        </w:div>
      </w:divsChild>
    </w:div>
    <w:div w:id="672491049">
      <w:bodyDiv w:val="1"/>
      <w:marLeft w:val="0"/>
      <w:marRight w:val="0"/>
      <w:marTop w:val="0"/>
      <w:marBottom w:val="0"/>
      <w:divBdr>
        <w:top w:val="none" w:sz="0" w:space="0" w:color="auto"/>
        <w:left w:val="none" w:sz="0" w:space="0" w:color="auto"/>
        <w:bottom w:val="none" w:sz="0" w:space="0" w:color="auto"/>
        <w:right w:val="none" w:sz="0" w:space="0" w:color="auto"/>
      </w:divBdr>
      <w:divsChild>
        <w:div w:id="260995903">
          <w:marLeft w:val="0"/>
          <w:marRight w:val="0"/>
          <w:marTop w:val="0"/>
          <w:marBottom w:val="0"/>
          <w:divBdr>
            <w:top w:val="none" w:sz="0" w:space="0" w:color="auto"/>
            <w:left w:val="none" w:sz="0" w:space="0" w:color="auto"/>
            <w:bottom w:val="none" w:sz="0" w:space="0" w:color="auto"/>
            <w:right w:val="none" w:sz="0" w:space="0" w:color="auto"/>
          </w:divBdr>
          <w:divsChild>
            <w:div w:id="1852447516">
              <w:marLeft w:val="0"/>
              <w:marRight w:val="0"/>
              <w:marTop w:val="0"/>
              <w:marBottom w:val="0"/>
              <w:divBdr>
                <w:top w:val="none" w:sz="0" w:space="0" w:color="auto"/>
                <w:left w:val="none" w:sz="0" w:space="0" w:color="auto"/>
                <w:bottom w:val="none" w:sz="0" w:space="0" w:color="auto"/>
                <w:right w:val="none" w:sz="0" w:space="0" w:color="auto"/>
              </w:divBdr>
              <w:divsChild>
                <w:div w:id="407310533">
                  <w:marLeft w:val="-115"/>
                  <w:marRight w:val="-115"/>
                  <w:marTop w:val="0"/>
                  <w:marBottom w:val="115"/>
                  <w:divBdr>
                    <w:top w:val="none" w:sz="0" w:space="0" w:color="auto"/>
                    <w:left w:val="none" w:sz="0" w:space="0" w:color="auto"/>
                    <w:bottom w:val="none" w:sz="0" w:space="0" w:color="auto"/>
                    <w:right w:val="none" w:sz="0" w:space="0" w:color="auto"/>
                  </w:divBdr>
                  <w:divsChild>
                    <w:div w:id="382144425">
                      <w:marLeft w:val="0"/>
                      <w:marRight w:val="0"/>
                      <w:marTop w:val="0"/>
                      <w:marBottom w:val="0"/>
                      <w:divBdr>
                        <w:top w:val="none" w:sz="0" w:space="0" w:color="auto"/>
                        <w:left w:val="none" w:sz="0" w:space="0" w:color="auto"/>
                        <w:bottom w:val="none" w:sz="0" w:space="0" w:color="auto"/>
                        <w:right w:val="none" w:sz="0" w:space="0" w:color="auto"/>
                      </w:divBdr>
                      <w:divsChild>
                        <w:div w:id="687945352">
                          <w:marLeft w:val="0"/>
                          <w:marRight w:val="0"/>
                          <w:marTop w:val="0"/>
                          <w:marBottom w:val="0"/>
                          <w:divBdr>
                            <w:top w:val="none" w:sz="0" w:space="0" w:color="auto"/>
                            <w:left w:val="none" w:sz="0" w:space="0" w:color="auto"/>
                            <w:bottom w:val="none" w:sz="0" w:space="0" w:color="auto"/>
                            <w:right w:val="none" w:sz="0" w:space="0" w:color="auto"/>
                          </w:divBdr>
                          <w:divsChild>
                            <w:div w:id="1959141119">
                              <w:marLeft w:val="-58"/>
                              <w:marRight w:val="-58"/>
                              <w:marTop w:val="0"/>
                              <w:marBottom w:val="0"/>
                              <w:divBdr>
                                <w:top w:val="none" w:sz="0" w:space="0" w:color="auto"/>
                                <w:left w:val="none" w:sz="0" w:space="0" w:color="auto"/>
                                <w:bottom w:val="none" w:sz="0" w:space="0" w:color="auto"/>
                                <w:right w:val="none" w:sz="0" w:space="0" w:color="auto"/>
                              </w:divBdr>
                              <w:divsChild>
                                <w:div w:id="936669949">
                                  <w:marLeft w:val="0"/>
                                  <w:marRight w:val="0"/>
                                  <w:marTop w:val="0"/>
                                  <w:marBottom w:val="0"/>
                                  <w:divBdr>
                                    <w:top w:val="none" w:sz="0" w:space="0" w:color="auto"/>
                                    <w:left w:val="none" w:sz="0" w:space="0" w:color="auto"/>
                                    <w:bottom w:val="none" w:sz="0" w:space="0" w:color="auto"/>
                                    <w:right w:val="none" w:sz="0" w:space="0" w:color="auto"/>
                                  </w:divBdr>
                                  <w:divsChild>
                                    <w:div w:id="150367918">
                                      <w:marLeft w:val="0"/>
                                      <w:marRight w:val="0"/>
                                      <w:marTop w:val="0"/>
                                      <w:marBottom w:val="0"/>
                                      <w:divBdr>
                                        <w:top w:val="none" w:sz="0" w:space="0" w:color="auto"/>
                                        <w:left w:val="none" w:sz="0" w:space="0" w:color="auto"/>
                                        <w:bottom w:val="none" w:sz="0" w:space="0" w:color="auto"/>
                                        <w:right w:val="none" w:sz="0" w:space="0" w:color="auto"/>
                                      </w:divBdr>
                                      <w:divsChild>
                                        <w:div w:id="1285186080">
                                          <w:marLeft w:val="0"/>
                                          <w:marRight w:val="0"/>
                                          <w:marTop w:val="0"/>
                                          <w:marBottom w:val="0"/>
                                          <w:divBdr>
                                            <w:top w:val="none" w:sz="0" w:space="0" w:color="auto"/>
                                            <w:left w:val="none" w:sz="0" w:space="0" w:color="auto"/>
                                            <w:bottom w:val="none" w:sz="0" w:space="0" w:color="auto"/>
                                            <w:right w:val="none" w:sz="0" w:space="0" w:color="auto"/>
                                          </w:divBdr>
                                          <w:divsChild>
                                            <w:div w:id="1195465002">
                                              <w:marLeft w:val="0"/>
                                              <w:marRight w:val="0"/>
                                              <w:marTop w:val="0"/>
                                              <w:marBottom w:val="0"/>
                                              <w:divBdr>
                                                <w:top w:val="none" w:sz="0" w:space="0" w:color="auto"/>
                                                <w:left w:val="none" w:sz="0" w:space="0" w:color="auto"/>
                                                <w:bottom w:val="none" w:sz="0" w:space="0" w:color="auto"/>
                                                <w:right w:val="none" w:sz="0" w:space="0" w:color="auto"/>
                                              </w:divBdr>
                                              <w:divsChild>
                                                <w:div w:id="784496590">
                                                  <w:marLeft w:val="0"/>
                                                  <w:marRight w:val="0"/>
                                                  <w:marTop w:val="0"/>
                                                  <w:marBottom w:val="0"/>
                                                  <w:divBdr>
                                                    <w:top w:val="none" w:sz="0" w:space="0" w:color="auto"/>
                                                    <w:left w:val="none" w:sz="0" w:space="0" w:color="auto"/>
                                                    <w:bottom w:val="none" w:sz="0" w:space="0" w:color="auto"/>
                                                    <w:right w:val="none" w:sz="0" w:space="0" w:color="auto"/>
                                                  </w:divBdr>
                                                  <w:divsChild>
                                                    <w:div w:id="65722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4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692483">
                      <w:marLeft w:val="0"/>
                      <w:marRight w:val="0"/>
                      <w:marTop w:val="0"/>
                      <w:marBottom w:val="0"/>
                      <w:divBdr>
                        <w:top w:val="none" w:sz="0" w:space="0" w:color="auto"/>
                        <w:left w:val="none" w:sz="0" w:space="0" w:color="auto"/>
                        <w:bottom w:val="none" w:sz="0" w:space="0" w:color="auto"/>
                        <w:right w:val="none" w:sz="0" w:space="0" w:color="auto"/>
                      </w:divBdr>
                      <w:divsChild>
                        <w:div w:id="1240409846">
                          <w:marLeft w:val="0"/>
                          <w:marRight w:val="0"/>
                          <w:marTop w:val="0"/>
                          <w:marBottom w:val="0"/>
                          <w:divBdr>
                            <w:top w:val="none" w:sz="0" w:space="0" w:color="auto"/>
                            <w:left w:val="none" w:sz="0" w:space="0" w:color="auto"/>
                            <w:bottom w:val="none" w:sz="0" w:space="0" w:color="auto"/>
                            <w:right w:val="none" w:sz="0" w:space="0" w:color="auto"/>
                          </w:divBdr>
                          <w:divsChild>
                            <w:div w:id="776759135">
                              <w:marLeft w:val="-58"/>
                              <w:marRight w:val="-58"/>
                              <w:marTop w:val="0"/>
                              <w:marBottom w:val="0"/>
                              <w:divBdr>
                                <w:top w:val="none" w:sz="0" w:space="0" w:color="auto"/>
                                <w:left w:val="none" w:sz="0" w:space="0" w:color="auto"/>
                                <w:bottom w:val="none" w:sz="0" w:space="0" w:color="auto"/>
                                <w:right w:val="none" w:sz="0" w:space="0" w:color="auto"/>
                              </w:divBdr>
                              <w:divsChild>
                                <w:div w:id="129443260">
                                  <w:marLeft w:val="0"/>
                                  <w:marRight w:val="0"/>
                                  <w:marTop w:val="0"/>
                                  <w:marBottom w:val="0"/>
                                  <w:divBdr>
                                    <w:top w:val="none" w:sz="0" w:space="0" w:color="auto"/>
                                    <w:left w:val="none" w:sz="0" w:space="0" w:color="auto"/>
                                    <w:bottom w:val="none" w:sz="0" w:space="0" w:color="auto"/>
                                    <w:right w:val="none" w:sz="0" w:space="0" w:color="auto"/>
                                  </w:divBdr>
                                  <w:divsChild>
                                    <w:div w:id="664361000">
                                      <w:marLeft w:val="0"/>
                                      <w:marRight w:val="0"/>
                                      <w:marTop w:val="0"/>
                                      <w:marBottom w:val="0"/>
                                      <w:divBdr>
                                        <w:top w:val="none" w:sz="0" w:space="0" w:color="auto"/>
                                        <w:left w:val="none" w:sz="0" w:space="0" w:color="auto"/>
                                        <w:bottom w:val="none" w:sz="0" w:space="0" w:color="auto"/>
                                        <w:right w:val="none" w:sz="0" w:space="0" w:color="auto"/>
                                      </w:divBdr>
                                      <w:divsChild>
                                        <w:div w:id="365180909">
                                          <w:marLeft w:val="0"/>
                                          <w:marRight w:val="0"/>
                                          <w:marTop w:val="0"/>
                                          <w:marBottom w:val="0"/>
                                          <w:divBdr>
                                            <w:top w:val="none" w:sz="0" w:space="0" w:color="auto"/>
                                            <w:left w:val="none" w:sz="0" w:space="0" w:color="auto"/>
                                            <w:bottom w:val="none" w:sz="0" w:space="0" w:color="auto"/>
                                            <w:right w:val="none" w:sz="0" w:space="0" w:color="auto"/>
                                          </w:divBdr>
                                          <w:divsChild>
                                            <w:div w:id="549343678">
                                              <w:marLeft w:val="0"/>
                                              <w:marRight w:val="0"/>
                                              <w:marTop w:val="0"/>
                                              <w:marBottom w:val="0"/>
                                              <w:divBdr>
                                                <w:top w:val="none" w:sz="0" w:space="0" w:color="auto"/>
                                                <w:left w:val="none" w:sz="0" w:space="0" w:color="auto"/>
                                                <w:bottom w:val="none" w:sz="0" w:space="0" w:color="auto"/>
                                                <w:right w:val="none" w:sz="0" w:space="0" w:color="auto"/>
                                              </w:divBdr>
                                              <w:divsChild>
                                                <w:div w:id="1182085388">
                                                  <w:marLeft w:val="0"/>
                                                  <w:marRight w:val="0"/>
                                                  <w:marTop w:val="0"/>
                                                  <w:marBottom w:val="0"/>
                                                  <w:divBdr>
                                                    <w:top w:val="none" w:sz="0" w:space="0" w:color="auto"/>
                                                    <w:left w:val="none" w:sz="0" w:space="0" w:color="auto"/>
                                                    <w:bottom w:val="none" w:sz="0" w:space="0" w:color="auto"/>
                                                    <w:right w:val="none" w:sz="0" w:space="0" w:color="auto"/>
                                                  </w:divBdr>
                                                  <w:divsChild>
                                                    <w:div w:id="18556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181726">
                      <w:marLeft w:val="0"/>
                      <w:marRight w:val="0"/>
                      <w:marTop w:val="0"/>
                      <w:marBottom w:val="0"/>
                      <w:divBdr>
                        <w:top w:val="none" w:sz="0" w:space="0" w:color="auto"/>
                        <w:left w:val="none" w:sz="0" w:space="0" w:color="auto"/>
                        <w:bottom w:val="none" w:sz="0" w:space="0" w:color="auto"/>
                        <w:right w:val="none" w:sz="0" w:space="0" w:color="auto"/>
                      </w:divBdr>
                      <w:divsChild>
                        <w:div w:id="1104567692">
                          <w:marLeft w:val="0"/>
                          <w:marRight w:val="0"/>
                          <w:marTop w:val="0"/>
                          <w:marBottom w:val="0"/>
                          <w:divBdr>
                            <w:top w:val="none" w:sz="0" w:space="0" w:color="auto"/>
                            <w:left w:val="none" w:sz="0" w:space="0" w:color="auto"/>
                            <w:bottom w:val="none" w:sz="0" w:space="0" w:color="auto"/>
                            <w:right w:val="none" w:sz="0" w:space="0" w:color="auto"/>
                          </w:divBdr>
                          <w:divsChild>
                            <w:div w:id="193538026">
                              <w:marLeft w:val="-58"/>
                              <w:marRight w:val="-58"/>
                              <w:marTop w:val="0"/>
                              <w:marBottom w:val="0"/>
                              <w:divBdr>
                                <w:top w:val="none" w:sz="0" w:space="0" w:color="auto"/>
                                <w:left w:val="none" w:sz="0" w:space="0" w:color="auto"/>
                                <w:bottom w:val="none" w:sz="0" w:space="0" w:color="auto"/>
                                <w:right w:val="none" w:sz="0" w:space="0" w:color="auto"/>
                              </w:divBdr>
                              <w:divsChild>
                                <w:div w:id="201555960">
                                  <w:marLeft w:val="0"/>
                                  <w:marRight w:val="0"/>
                                  <w:marTop w:val="0"/>
                                  <w:marBottom w:val="0"/>
                                  <w:divBdr>
                                    <w:top w:val="none" w:sz="0" w:space="0" w:color="auto"/>
                                    <w:left w:val="none" w:sz="0" w:space="0" w:color="auto"/>
                                    <w:bottom w:val="none" w:sz="0" w:space="0" w:color="auto"/>
                                    <w:right w:val="none" w:sz="0" w:space="0" w:color="auto"/>
                                  </w:divBdr>
                                  <w:divsChild>
                                    <w:div w:id="44841705">
                                      <w:marLeft w:val="0"/>
                                      <w:marRight w:val="0"/>
                                      <w:marTop w:val="0"/>
                                      <w:marBottom w:val="0"/>
                                      <w:divBdr>
                                        <w:top w:val="none" w:sz="0" w:space="0" w:color="auto"/>
                                        <w:left w:val="none" w:sz="0" w:space="0" w:color="auto"/>
                                        <w:bottom w:val="none" w:sz="0" w:space="0" w:color="auto"/>
                                        <w:right w:val="none" w:sz="0" w:space="0" w:color="auto"/>
                                      </w:divBdr>
                                      <w:divsChild>
                                        <w:div w:id="630938474">
                                          <w:marLeft w:val="0"/>
                                          <w:marRight w:val="0"/>
                                          <w:marTop w:val="0"/>
                                          <w:marBottom w:val="0"/>
                                          <w:divBdr>
                                            <w:top w:val="none" w:sz="0" w:space="0" w:color="auto"/>
                                            <w:left w:val="none" w:sz="0" w:space="0" w:color="auto"/>
                                            <w:bottom w:val="none" w:sz="0" w:space="0" w:color="auto"/>
                                            <w:right w:val="none" w:sz="0" w:space="0" w:color="auto"/>
                                          </w:divBdr>
                                          <w:divsChild>
                                            <w:div w:id="1901749369">
                                              <w:marLeft w:val="0"/>
                                              <w:marRight w:val="0"/>
                                              <w:marTop w:val="0"/>
                                              <w:marBottom w:val="0"/>
                                              <w:divBdr>
                                                <w:top w:val="none" w:sz="0" w:space="0" w:color="auto"/>
                                                <w:left w:val="none" w:sz="0" w:space="0" w:color="auto"/>
                                                <w:bottom w:val="none" w:sz="0" w:space="0" w:color="auto"/>
                                                <w:right w:val="none" w:sz="0" w:space="0" w:color="auto"/>
                                              </w:divBdr>
                                              <w:divsChild>
                                                <w:div w:id="1778599894">
                                                  <w:marLeft w:val="0"/>
                                                  <w:marRight w:val="0"/>
                                                  <w:marTop w:val="0"/>
                                                  <w:marBottom w:val="0"/>
                                                  <w:divBdr>
                                                    <w:top w:val="none" w:sz="0" w:space="0" w:color="auto"/>
                                                    <w:left w:val="none" w:sz="0" w:space="0" w:color="auto"/>
                                                    <w:bottom w:val="none" w:sz="0" w:space="0" w:color="auto"/>
                                                    <w:right w:val="none" w:sz="0" w:space="0" w:color="auto"/>
                                                  </w:divBdr>
                                                  <w:divsChild>
                                                    <w:div w:id="6117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06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7733283">
      <w:bodyDiv w:val="1"/>
      <w:marLeft w:val="0"/>
      <w:marRight w:val="0"/>
      <w:marTop w:val="0"/>
      <w:marBottom w:val="0"/>
      <w:divBdr>
        <w:top w:val="none" w:sz="0" w:space="0" w:color="auto"/>
        <w:left w:val="none" w:sz="0" w:space="0" w:color="auto"/>
        <w:bottom w:val="none" w:sz="0" w:space="0" w:color="auto"/>
        <w:right w:val="none" w:sz="0" w:space="0" w:color="auto"/>
      </w:divBdr>
      <w:divsChild>
        <w:div w:id="866602854">
          <w:marLeft w:val="0"/>
          <w:marRight w:val="0"/>
          <w:marTop w:val="0"/>
          <w:marBottom w:val="0"/>
          <w:divBdr>
            <w:top w:val="none" w:sz="0" w:space="0" w:color="auto"/>
            <w:left w:val="none" w:sz="0" w:space="0" w:color="auto"/>
            <w:bottom w:val="none" w:sz="0" w:space="0" w:color="auto"/>
            <w:right w:val="none" w:sz="0" w:space="0" w:color="auto"/>
          </w:divBdr>
        </w:div>
      </w:divsChild>
    </w:div>
    <w:div w:id="700786593">
      <w:bodyDiv w:val="1"/>
      <w:marLeft w:val="0"/>
      <w:marRight w:val="0"/>
      <w:marTop w:val="0"/>
      <w:marBottom w:val="0"/>
      <w:divBdr>
        <w:top w:val="none" w:sz="0" w:space="0" w:color="auto"/>
        <w:left w:val="none" w:sz="0" w:space="0" w:color="auto"/>
        <w:bottom w:val="none" w:sz="0" w:space="0" w:color="auto"/>
        <w:right w:val="none" w:sz="0" w:space="0" w:color="auto"/>
      </w:divBdr>
      <w:divsChild>
        <w:div w:id="2096125352">
          <w:marLeft w:val="0"/>
          <w:marRight w:val="0"/>
          <w:marTop w:val="0"/>
          <w:marBottom w:val="0"/>
          <w:divBdr>
            <w:top w:val="none" w:sz="0" w:space="0" w:color="auto"/>
            <w:left w:val="none" w:sz="0" w:space="0" w:color="auto"/>
            <w:bottom w:val="none" w:sz="0" w:space="0" w:color="auto"/>
            <w:right w:val="none" w:sz="0" w:space="0" w:color="auto"/>
          </w:divBdr>
        </w:div>
      </w:divsChild>
    </w:div>
    <w:div w:id="743723958">
      <w:bodyDiv w:val="1"/>
      <w:marLeft w:val="0"/>
      <w:marRight w:val="0"/>
      <w:marTop w:val="0"/>
      <w:marBottom w:val="0"/>
      <w:divBdr>
        <w:top w:val="none" w:sz="0" w:space="0" w:color="auto"/>
        <w:left w:val="none" w:sz="0" w:space="0" w:color="auto"/>
        <w:bottom w:val="none" w:sz="0" w:space="0" w:color="auto"/>
        <w:right w:val="none" w:sz="0" w:space="0" w:color="auto"/>
      </w:divBdr>
      <w:divsChild>
        <w:div w:id="770197380">
          <w:marLeft w:val="0"/>
          <w:marRight w:val="0"/>
          <w:marTop w:val="120"/>
          <w:marBottom w:val="0"/>
          <w:divBdr>
            <w:top w:val="none" w:sz="0" w:space="0" w:color="auto"/>
            <w:left w:val="none" w:sz="0" w:space="0" w:color="auto"/>
            <w:bottom w:val="none" w:sz="0" w:space="0" w:color="auto"/>
            <w:right w:val="none" w:sz="0" w:space="0" w:color="auto"/>
          </w:divBdr>
        </w:div>
        <w:div w:id="1107039471">
          <w:marLeft w:val="0"/>
          <w:marRight w:val="0"/>
          <w:marTop w:val="120"/>
          <w:marBottom w:val="0"/>
          <w:divBdr>
            <w:top w:val="none" w:sz="0" w:space="0" w:color="auto"/>
            <w:left w:val="none" w:sz="0" w:space="0" w:color="auto"/>
            <w:bottom w:val="none" w:sz="0" w:space="0" w:color="auto"/>
            <w:right w:val="none" w:sz="0" w:space="0" w:color="auto"/>
          </w:divBdr>
        </w:div>
      </w:divsChild>
    </w:div>
    <w:div w:id="772553317">
      <w:bodyDiv w:val="1"/>
      <w:marLeft w:val="0"/>
      <w:marRight w:val="0"/>
      <w:marTop w:val="0"/>
      <w:marBottom w:val="0"/>
      <w:divBdr>
        <w:top w:val="none" w:sz="0" w:space="0" w:color="auto"/>
        <w:left w:val="none" w:sz="0" w:space="0" w:color="auto"/>
        <w:bottom w:val="none" w:sz="0" w:space="0" w:color="auto"/>
        <w:right w:val="none" w:sz="0" w:space="0" w:color="auto"/>
      </w:divBdr>
      <w:divsChild>
        <w:div w:id="1734424536">
          <w:marLeft w:val="0"/>
          <w:marRight w:val="0"/>
          <w:marTop w:val="120"/>
          <w:marBottom w:val="0"/>
          <w:divBdr>
            <w:top w:val="none" w:sz="0" w:space="0" w:color="auto"/>
            <w:left w:val="none" w:sz="0" w:space="0" w:color="auto"/>
            <w:bottom w:val="none" w:sz="0" w:space="0" w:color="auto"/>
            <w:right w:val="none" w:sz="0" w:space="0" w:color="auto"/>
          </w:divBdr>
        </w:div>
        <w:div w:id="1821193274">
          <w:marLeft w:val="0"/>
          <w:marRight w:val="0"/>
          <w:marTop w:val="120"/>
          <w:marBottom w:val="0"/>
          <w:divBdr>
            <w:top w:val="none" w:sz="0" w:space="0" w:color="auto"/>
            <w:left w:val="none" w:sz="0" w:space="0" w:color="auto"/>
            <w:bottom w:val="none" w:sz="0" w:space="0" w:color="auto"/>
            <w:right w:val="none" w:sz="0" w:space="0" w:color="auto"/>
          </w:divBdr>
        </w:div>
      </w:divsChild>
    </w:div>
    <w:div w:id="781221485">
      <w:bodyDiv w:val="1"/>
      <w:marLeft w:val="0"/>
      <w:marRight w:val="0"/>
      <w:marTop w:val="0"/>
      <w:marBottom w:val="0"/>
      <w:divBdr>
        <w:top w:val="none" w:sz="0" w:space="0" w:color="auto"/>
        <w:left w:val="none" w:sz="0" w:space="0" w:color="auto"/>
        <w:bottom w:val="none" w:sz="0" w:space="0" w:color="auto"/>
        <w:right w:val="none" w:sz="0" w:space="0" w:color="auto"/>
      </w:divBdr>
      <w:divsChild>
        <w:div w:id="1118373289">
          <w:marLeft w:val="0"/>
          <w:marRight w:val="0"/>
          <w:marTop w:val="0"/>
          <w:marBottom w:val="0"/>
          <w:divBdr>
            <w:top w:val="none" w:sz="0" w:space="0" w:color="auto"/>
            <w:left w:val="none" w:sz="0" w:space="0" w:color="auto"/>
            <w:bottom w:val="none" w:sz="0" w:space="0" w:color="auto"/>
            <w:right w:val="none" w:sz="0" w:space="0" w:color="auto"/>
          </w:divBdr>
        </w:div>
      </w:divsChild>
    </w:div>
    <w:div w:id="799766687">
      <w:bodyDiv w:val="1"/>
      <w:marLeft w:val="0"/>
      <w:marRight w:val="0"/>
      <w:marTop w:val="0"/>
      <w:marBottom w:val="0"/>
      <w:divBdr>
        <w:top w:val="none" w:sz="0" w:space="0" w:color="auto"/>
        <w:left w:val="none" w:sz="0" w:space="0" w:color="auto"/>
        <w:bottom w:val="none" w:sz="0" w:space="0" w:color="auto"/>
        <w:right w:val="none" w:sz="0" w:space="0" w:color="auto"/>
      </w:divBdr>
    </w:div>
    <w:div w:id="814295996">
      <w:bodyDiv w:val="1"/>
      <w:marLeft w:val="0"/>
      <w:marRight w:val="0"/>
      <w:marTop w:val="0"/>
      <w:marBottom w:val="0"/>
      <w:divBdr>
        <w:top w:val="none" w:sz="0" w:space="0" w:color="auto"/>
        <w:left w:val="none" w:sz="0" w:space="0" w:color="auto"/>
        <w:bottom w:val="none" w:sz="0" w:space="0" w:color="auto"/>
        <w:right w:val="none" w:sz="0" w:space="0" w:color="auto"/>
      </w:divBdr>
      <w:divsChild>
        <w:div w:id="574819894">
          <w:marLeft w:val="0"/>
          <w:marRight w:val="0"/>
          <w:marTop w:val="120"/>
          <w:marBottom w:val="0"/>
          <w:divBdr>
            <w:top w:val="none" w:sz="0" w:space="0" w:color="auto"/>
            <w:left w:val="none" w:sz="0" w:space="0" w:color="auto"/>
            <w:bottom w:val="none" w:sz="0" w:space="0" w:color="auto"/>
            <w:right w:val="none" w:sz="0" w:space="0" w:color="auto"/>
          </w:divBdr>
        </w:div>
        <w:div w:id="804662997">
          <w:marLeft w:val="0"/>
          <w:marRight w:val="0"/>
          <w:marTop w:val="120"/>
          <w:marBottom w:val="0"/>
          <w:divBdr>
            <w:top w:val="none" w:sz="0" w:space="0" w:color="auto"/>
            <w:left w:val="none" w:sz="0" w:space="0" w:color="auto"/>
            <w:bottom w:val="none" w:sz="0" w:space="0" w:color="auto"/>
            <w:right w:val="none" w:sz="0" w:space="0" w:color="auto"/>
          </w:divBdr>
        </w:div>
      </w:divsChild>
    </w:div>
    <w:div w:id="833692140">
      <w:bodyDiv w:val="1"/>
      <w:marLeft w:val="0"/>
      <w:marRight w:val="0"/>
      <w:marTop w:val="0"/>
      <w:marBottom w:val="0"/>
      <w:divBdr>
        <w:top w:val="none" w:sz="0" w:space="0" w:color="auto"/>
        <w:left w:val="none" w:sz="0" w:space="0" w:color="auto"/>
        <w:bottom w:val="none" w:sz="0" w:space="0" w:color="auto"/>
        <w:right w:val="none" w:sz="0" w:space="0" w:color="auto"/>
      </w:divBdr>
      <w:divsChild>
        <w:div w:id="332295030">
          <w:marLeft w:val="0"/>
          <w:marRight w:val="0"/>
          <w:marTop w:val="0"/>
          <w:marBottom w:val="58"/>
          <w:divBdr>
            <w:top w:val="none" w:sz="0" w:space="0" w:color="auto"/>
            <w:left w:val="none" w:sz="0" w:space="0" w:color="auto"/>
            <w:bottom w:val="none" w:sz="0" w:space="0" w:color="auto"/>
            <w:right w:val="none" w:sz="0" w:space="0" w:color="auto"/>
          </w:divBdr>
        </w:div>
        <w:div w:id="518273252">
          <w:marLeft w:val="0"/>
          <w:marRight w:val="0"/>
          <w:marTop w:val="0"/>
          <w:marBottom w:val="58"/>
          <w:divBdr>
            <w:top w:val="none" w:sz="0" w:space="0" w:color="auto"/>
            <w:left w:val="none" w:sz="0" w:space="0" w:color="auto"/>
            <w:bottom w:val="none" w:sz="0" w:space="0" w:color="auto"/>
            <w:right w:val="none" w:sz="0" w:space="0" w:color="auto"/>
          </w:divBdr>
        </w:div>
        <w:div w:id="1477642629">
          <w:marLeft w:val="0"/>
          <w:marRight w:val="0"/>
          <w:marTop w:val="0"/>
          <w:marBottom w:val="58"/>
          <w:divBdr>
            <w:top w:val="none" w:sz="0" w:space="0" w:color="auto"/>
            <w:left w:val="none" w:sz="0" w:space="0" w:color="auto"/>
            <w:bottom w:val="none" w:sz="0" w:space="0" w:color="auto"/>
            <w:right w:val="none" w:sz="0" w:space="0" w:color="auto"/>
          </w:divBdr>
        </w:div>
      </w:divsChild>
    </w:div>
    <w:div w:id="838540862">
      <w:bodyDiv w:val="1"/>
      <w:marLeft w:val="0"/>
      <w:marRight w:val="0"/>
      <w:marTop w:val="0"/>
      <w:marBottom w:val="0"/>
      <w:divBdr>
        <w:top w:val="none" w:sz="0" w:space="0" w:color="auto"/>
        <w:left w:val="none" w:sz="0" w:space="0" w:color="auto"/>
        <w:bottom w:val="none" w:sz="0" w:space="0" w:color="auto"/>
        <w:right w:val="none" w:sz="0" w:space="0" w:color="auto"/>
      </w:divBdr>
      <w:divsChild>
        <w:div w:id="2043166802">
          <w:marLeft w:val="0"/>
          <w:marRight w:val="0"/>
          <w:marTop w:val="0"/>
          <w:marBottom w:val="0"/>
          <w:divBdr>
            <w:top w:val="none" w:sz="0" w:space="0" w:color="auto"/>
            <w:left w:val="none" w:sz="0" w:space="0" w:color="auto"/>
            <w:bottom w:val="none" w:sz="0" w:space="0" w:color="auto"/>
            <w:right w:val="none" w:sz="0" w:space="0" w:color="auto"/>
          </w:divBdr>
        </w:div>
      </w:divsChild>
    </w:div>
    <w:div w:id="844982021">
      <w:bodyDiv w:val="1"/>
      <w:marLeft w:val="0"/>
      <w:marRight w:val="0"/>
      <w:marTop w:val="0"/>
      <w:marBottom w:val="0"/>
      <w:divBdr>
        <w:top w:val="none" w:sz="0" w:space="0" w:color="auto"/>
        <w:left w:val="none" w:sz="0" w:space="0" w:color="auto"/>
        <w:bottom w:val="none" w:sz="0" w:space="0" w:color="auto"/>
        <w:right w:val="none" w:sz="0" w:space="0" w:color="auto"/>
      </w:divBdr>
      <w:divsChild>
        <w:div w:id="2121219504">
          <w:marLeft w:val="0"/>
          <w:marRight w:val="0"/>
          <w:marTop w:val="0"/>
          <w:marBottom w:val="0"/>
          <w:divBdr>
            <w:top w:val="none" w:sz="0" w:space="0" w:color="auto"/>
            <w:left w:val="none" w:sz="0" w:space="0" w:color="auto"/>
            <w:bottom w:val="none" w:sz="0" w:space="0" w:color="auto"/>
            <w:right w:val="none" w:sz="0" w:space="0" w:color="auto"/>
          </w:divBdr>
        </w:div>
      </w:divsChild>
    </w:div>
    <w:div w:id="848064212">
      <w:bodyDiv w:val="1"/>
      <w:marLeft w:val="0"/>
      <w:marRight w:val="0"/>
      <w:marTop w:val="0"/>
      <w:marBottom w:val="0"/>
      <w:divBdr>
        <w:top w:val="none" w:sz="0" w:space="0" w:color="auto"/>
        <w:left w:val="none" w:sz="0" w:space="0" w:color="auto"/>
        <w:bottom w:val="none" w:sz="0" w:space="0" w:color="auto"/>
        <w:right w:val="none" w:sz="0" w:space="0" w:color="auto"/>
      </w:divBdr>
      <w:divsChild>
        <w:div w:id="1228153179">
          <w:marLeft w:val="0"/>
          <w:marRight w:val="0"/>
          <w:marTop w:val="0"/>
          <w:marBottom w:val="0"/>
          <w:divBdr>
            <w:top w:val="none" w:sz="0" w:space="0" w:color="auto"/>
            <w:left w:val="none" w:sz="0" w:space="0" w:color="auto"/>
            <w:bottom w:val="none" w:sz="0" w:space="0" w:color="auto"/>
            <w:right w:val="none" w:sz="0" w:space="0" w:color="auto"/>
          </w:divBdr>
        </w:div>
      </w:divsChild>
    </w:div>
    <w:div w:id="856581841">
      <w:bodyDiv w:val="1"/>
      <w:marLeft w:val="0"/>
      <w:marRight w:val="0"/>
      <w:marTop w:val="0"/>
      <w:marBottom w:val="0"/>
      <w:divBdr>
        <w:top w:val="none" w:sz="0" w:space="0" w:color="auto"/>
        <w:left w:val="none" w:sz="0" w:space="0" w:color="auto"/>
        <w:bottom w:val="none" w:sz="0" w:space="0" w:color="auto"/>
        <w:right w:val="none" w:sz="0" w:space="0" w:color="auto"/>
      </w:divBdr>
    </w:div>
    <w:div w:id="865142926">
      <w:bodyDiv w:val="1"/>
      <w:marLeft w:val="0"/>
      <w:marRight w:val="0"/>
      <w:marTop w:val="0"/>
      <w:marBottom w:val="0"/>
      <w:divBdr>
        <w:top w:val="none" w:sz="0" w:space="0" w:color="auto"/>
        <w:left w:val="none" w:sz="0" w:space="0" w:color="auto"/>
        <w:bottom w:val="none" w:sz="0" w:space="0" w:color="auto"/>
        <w:right w:val="none" w:sz="0" w:space="0" w:color="auto"/>
      </w:divBdr>
    </w:div>
    <w:div w:id="881788463">
      <w:bodyDiv w:val="1"/>
      <w:marLeft w:val="0"/>
      <w:marRight w:val="0"/>
      <w:marTop w:val="0"/>
      <w:marBottom w:val="0"/>
      <w:divBdr>
        <w:top w:val="none" w:sz="0" w:space="0" w:color="auto"/>
        <w:left w:val="none" w:sz="0" w:space="0" w:color="auto"/>
        <w:bottom w:val="none" w:sz="0" w:space="0" w:color="auto"/>
        <w:right w:val="none" w:sz="0" w:space="0" w:color="auto"/>
      </w:divBdr>
      <w:divsChild>
        <w:div w:id="234315494">
          <w:marLeft w:val="0"/>
          <w:marRight w:val="0"/>
          <w:marTop w:val="0"/>
          <w:marBottom w:val="0"/>
          <w:divBdr>
            <w:top w:val="none" w:sz="0" w:space="0" w:color="auto"/>
            <w:left w:val="none" w:sz="0" w:space="0" w:color="auto"/>
            <w:bottom w:val="none" w:sz="0" w:space="0" w:color="auto"/>
            <w:right w:val="none" w:sz="0" w:space="0" w:color="auto"/>
          </w:divBdr>
        </w:div>
      </w:divsChild>
    </w:div>
    <w:div w:id="885334588">
      <w:bodyDiv w:val="1"/>
      <w:marLeft w:val="0"/>
      <w:marRight w:val="0"/>
      <w:marTop w:val="0"/>
      <w:marBottom w:val="0"/>
      <w:divBdr>
        <w:top w:val="none" w:sz="0" w:space="0" w:color="auto"/>
        <w:left w:val="none" w:sz="0" w:space="0" w:color="auto"/>
        <w:bottom w:val="none" w:sz="0" w:space="0" w:color="auto"/>
        <w:right w:val="none" w:sz="0" w:space="0" w:color="auto"/>
      </w:divBdr>
      <w:divsChild>
        <w:div w:id="646714467">
          <w:marLeft w:val="0"/>
          <w:marRight w:val="0"/>
          <w:marTop w:val="120"/>
          <w:marBottom w:val="0"/>
          <w:divBdr>
            <w:top w:val="none" w:sz="0" w:space="0" w:color="auto"/>
            <w:left w:val="none" w:sz="0" w:space="0" w:color="auto"/>
            <w:bottom w:val="none" w:sz="0" w:space="0" w:color="auto"/>
            <w:right w:val="none" w:sz="0" w:space="0" w:color="auto"/>
          </w:divBdr>
        </w:div>
        <w:div w:id="1492795521">
          <w:marLeft w:val="0"/>
          <w:marRight w:val="0"/>
          <w:marTop w:val="120"/>
          <w:marBottom w:val="0"/>
          <w:divBdr>
            <w:top w:val="none" w:sz="0" w:space="0" w:color="auto"/>
            <w:left w:val="none" w:sz="0" w:space="0" w:color="auto"/>
            <w:bottom w:val="none" w:sz="0" w:space="0" w:color="auto"/>
            <w:right w:val="none" w:sz="0" w:space="0" w:color="auto"/>
          </w:divBdr>
        </w:div>
      </w:divsChild>
    </w:div>
    <w:div w:id="969629775">
      <w:bodyDiv w:val="1"/>
      <w:marLeft w:val="0"/>
      <w:marRight w:val="0"/>
      <w:marTop w:val="0"/>
      <w:marBottom w:val="0"/>
      <w:divBdr>
        <w:top w:val="none" w:sz="0" w:space="0" w:color="auto"/>
        <w:left w:val="none" w:sz="0" w:space="0" w:color="auto"/>
        <w:bottom w:val="none" w:sz="0" w:space="0" w:color="auto"/>
        <w:right w:val="none" w:sz="0" w:space="0" w:color="auto"/>
      </w:divBdr>
      <w:divsChild>
        <w:div w:id="1347635006">
          <w:marLeft w:val="0"/>
          <w:marRight w:val="0"/>
          <w:marTop w:val="120"/>
          <w:marBottom w:val="0"/>
          <w:divBdr>
            <w:top w:val="none" w:sz="0" w:space="0" w:color="auto"/>
            <w:left w:val="none" w:sz="0" w:space="0" w:color="auto"/>
            <w:bottom w:val="none" w:sz="0" w:space="0" w:color="auto"/>
            <w:right w:val="none" w:sz="0" w:space="0" w:color="auto"/>
          </w:divBdr>
        </w:div>
        <w:div w:id="1939681142">
          <w:marLeft w:val="0"/>
          <w:marRight w:val="0"/>
          <w:marTop w:val="120"/>
          <w:marBottom w:val="0"/>
          <w:divBdr>
            <w:top w:val="none" w:sz="0" w:space="0" w:color="auto"/>
            <w:left w:val="none" w:sz="0" w:space="0" w:color="auto"/>
            <w:bottom w:val="none" w:sz="0" w:space="0" w:color="auto"/>
            <w:right w:val="none" w:sz="0" w:space="0" w:color="auto"/>
          </w:divBdr>
        </w:div>
      </w:divsChild>
    </w:div>
    <w:div w:id="1000161824">
      <w:bodyDiv w:val="1"/>
      <w:marLeft w:val="0"/>
      <w:marRight w:val="0"/>
      <w:marTop w:val="0"/>
      <w:marBottom w:val="0"/>
      <w:divBdr>
        <w:top w:val="none" w:sz="0" w:space="0" w:color="auto"/>
        <w:left w:val="none" w:sz="0" w:space="0" w:color="auto"/>
        <w:bottom w:val="none" w:sz="0" w:space="0" w:color="auto"/>
        <w:right w:val="none" w:sz="0" w:space="0" w:color="auto"/>
      </w:divBdr>
      <w:divsChild>
        <w:div w:id="653728491">
          <w:marLeft w:val="0"/>
          <w:marRight w:val="0"/>
          <w:marTop w:val="0"/>
          <w:marBottom w:val="0"/>
          <w:divBdr>
            <w:top w:val="none" w:sz="0" w:space="0" w:color="auto"/>
            <w:left w:val="none" w:sz="0" w:space="0" w:color="auto"/>
            <w:bottom w:val="none" w:sz="0" w:space="0" w:color="auto"/>
            <w:right w:val="none" w:sz="0" w:space="0" w:color="auto"/>
          </w:divBdr>
        </w:div>
      </w:divsChild>
    </w:div>
    <w:div w:id="1029256428">
      <w:bodyDiv w:val="1"/>
      <w:marLeft w:val="0"/>
      <w:marRight w:val="0"/>
      <w:marTop w:val="0"/>
      <w:marBottom w:val="0"/>
      <w:divBdr>
        <w:top w:val="none" w:sz="0" w:space="0" w:color="auto"/>
        <w:left w:val="none" w:sz="0" w:space="0" w:color="auto"/>
        <w:bottom w:val="none" w:sz="0" w:space="0" w:color="auto"/>
        <w:right w:val="none" w:sz="0" w:space="0" w:color="auto"/>
      </w:divBdr>
      <w:divsChild>
        <w:div w:id="2108302657">
          <w:marLeft w:val="0"/>
          <w:marRight w:val="0"/>
          <w:marTop w:val="0"/>
          <w:marBottom w:val="0"/>
          <w:divBdr>
            <w:top w:val="none" w:sz="0" w:space="0" w:color="auto"/>
            <w:left w:val="none" w:sz="0" w:space="0" w:color="auto"/>
            <w:bottom w:val="none" w:sz="0" w:space="0" w:color="auto"/>
            <w:right w:val="none" w:sz="0" w:space="0" w:color="auto"/>
          </w:divBdr>
        </w:div>
      </w:divsChild>
    </w:div>
    <w:div w:id="1073352777">
      <w:bodyDiv w:val="1"/>
      <w:marLeft w:val="0"/>
      <w:marRight w:val="0"/>
      <w:marTop w:val="0"/>
      <w:marBottom w:val="0"/>
      <w:divBdr>
        <w:top w:val="none" w:sz="0" w:space="0" w:color="auto"/>
        <w:left w:val="none" w:sz="0" w:space="0" w:color="auto"/>
        <w:bottom w:val="none" w:sz="0" w:space="0" w:color="auto"/>
        <w:right w:val="none" w:sz="0" w:space="0" w:color="auto"/>
      </w:divBdr>
      <w:divsChild>
        <w:div w:id="1575240473">
          <w:marLeft w:val="0"/>
          <w:marRight w:val="0"/>
          <w:marTop w:val="0"/>
          <w:marBottom w:val="0"/>
          <w:divBdr>
            <w:top w:val="none" w:sz="0" w:space="0" w:color="auto"/>
            <w:left w:val="none" w:sz="0" w:space="0" w:color="auto"/>
            <w:bottom w:val="none" w:sz="0" w:space="0" w:color="auto"/>
            <w:right w:val="none" w:sz="0" w:space="0" w:color="auto"/>
          </w:divBdr>
        </w:div>
      </w:divsChild>
    </w:div>
    <w:div w:id="1079252490">
      <w:bodyDiv w:val="1"/>
      <w:marLeft w:val="0"/>
      <w:marRight w:val="0"/>
      <w:marTop w:val="0"/>
      <w:marBottom w:val="0"/>
      <w:divBdr>
        <w:top w:val="none" w:sz="0" w:space="0" w:color="auto"/>
        <w:left w:val="none" w:sz="0" w:space="0" w:color="auto"/>
        <w:bottom w:val="none" w:sz="0" w:space="0" w:color="auto"/>
        <w:right w:val="none" w:sz="0" w:space="0" w:color="auto"/>
      </w:divBdr>
      <w:divsChild>
        <w:div w:id="125705717">
          <w:marLeft w:val="0"/>
          <w:marRight w:val="0"/>
          <w:marTop w:val="120"/>
          <w:marBottom w:val="0"/>
          <w:divBdr>
            <w:top w:val="none" w:sz="0" w:space="0" w:color="auto"/>
            <w:left w:val="none" w:sz="0" w:space="0" w:color="auto"/>
            <w:bottom w:val="none" w:sz="0" w:space="0" w:color="auto"/>
            <w:right w:val="none" w:sz="0" w:space="0" w:color="auto"/>
          </w:divBdr>
        </w:div>
        <w:div w:id="902253867">
          <w:marLeft w:val="0"/>
          <w:marRight w:val="0"/>
          <w:marTop w:val="120"/>
          <w:marBottom w:val="0"/>
          <w:divBdr>
            <w:top w:val="none" w:sz="0" w:space="0" w:color="auto"/>
            <w:left w:val="none" w:sz="0" w:space="0" w:color="auto"/>
            <w:bottom w:val="none" w:sz="0" w:space="0" w:color="auto"/>
            <w:right w:val="none" w:sz="0" w:space="0" w:color="auto"/>
          </w:divBdr>
        </w:div>
      </w:divsChild>
    </w:div>
    <w:div w:id="1085036783">
      <w:bodyDiv w:val="1"/>
      <w:marLeft w:val="0"/>
      <w:marRight w:val="0"/>
      <w:marTop w:val="0"/>
      <w:marBottom w:val="0"/>
      <w:divBdr>
        <w:top w:val="none" w:sz="0" w:space="0" w:color="auto"/>
        <w:left w:val="none" w:sz="0" w:space="0" w:color="auto"/>
        <w:bottom w:val="none" w:sz="0" w:space="0" w:color="auto"/>
        <w:right w:val="none" w:sz="0" w:space="0" w:color="auto"/>
      </w:divBdr>
      <w:divsChild>
        <w:div w:id="1965887948">
          <w:marLeft w:val="0"/>
          <w:marRight w:val="0"/>
          <w:marTop w:val="0"/>
          <w:marBottom w:val="0"/>
          <w:divBdr>
            <w:top w:val="none" w:sz="0" w:space="0" w:color="auto"/>
            <w:left w:val="none" w:sz="0" w:space="0" w:color="auto"/>
            <w:bottom w:val="none" w:sz="0" w:space="0" w:color="auto"/>
            <w:right w:val="none" w:sz="0" w:space="0" w:color="auto"/>
          </w:divBdr>
        </w:div>
      </w:divsChild>
    </w:div>
    <w:div w:id="1085607675">
      <w:bodyDiv w:val="1"/>
      <w:marLeft w:val="0"/>
      <w:marRight w:val="0"/>
      <w:marTop w:val="0"/>
      <w:marBottom w:val="0"/>
      <w:divBdr>
        <w:top w:val="none" w:sz="0" w:space="0" w:color="auto"/>
        <w:left w:val="none" w:sz="0" w:space="0" w:color="auto"/>
        <w:bottom w:val="none" w:sz="0" w:space="0" w:color="auto"/>
        <w:right w:val="none" w:sz="0" w:space="0" w:color="auto"/>
      </w:divBdr>
      <w:divsChild>
        <w:div w:id="1219441259">
          <w:marLeft w:val="0"/>
          <w:marRight w:val="0"/>
          <w:marTop w:val="0"/>
          <w:marBottom w:val="0"/>
          <w:divBdr>
            <w:top w:val="none" w:sz="0" w:space="0" w:color="auto"/>
            <w:left w:val="none" w:sz="0" w:space="0" w:color="auto"/>
            <w:bottom w:val="none" w:sz="0" w:space="0" w:color="auto"/>
            <w:right w:val="none" w:sz="0" w:space="0" w:color="auto"/>
          </w:divBdr>
        </w:div>
      </w:divsChild>
    </w:div>
    <w:div w:id="1114252695">
      <w:bodyDiv w:val="1"/>
      <w:marLeft w:val="0"/>
      <w:marRight w:val="0"/>
      <w:marTop w:val="0"/>
      <w:marBottom w:val="0"/>
      <w:divBdr>
        <w:top w:val="none" w:sz="0" w:space="0" w:color="auto"/>
        <w:left w:val="none" w:sz="0" w:space="0" w:color="auto"/>
        <w:bottom w:val="none" w:sz="0" w:space="0" w:color="auto"/>
        <w:right w:val="none" w:sz="0" w:space="0" w:color="auto"/>
      </w:divBdr>
      <w:divsChild>
        <w:div w:id="1362628335">
          <w:marLeft w:val="0"/>
          <w:marRight w:val="0"/>
          <w:marTop w:val="120"/>
          <w:marBottom w:val="0"/>
          <w:divBdr>
            <w:top w:val="none" w:sz="0" w:space="0" w:color="auto"/>
            <w:left w:val="none" w:sz="0" w:space="0" w:color="auto"/>
            <w:bottom w:val="none" w:sz="0" w:space="0" w:color="auto"/>
            <w:right w:val="none" w:sz="0" w:space="0" w:color="auto"/>
          </w:divBdr>
        </w:div>
        <w:div w:id="1635063811">
          <w:marLeft w:val="0"/>
          <w:marRight w:val="0"/>
          <w:marTop w:val="120"/>
          <w:marBottom w:val="0"/>
          <w:divBdr>
            <w:top w:val="none" w:sz="0" w:space="0" w:color="auto"/>
            <w:left w:val="none" w:sz="0" w:space="0" w:color="auto"/>
            <w:bottom w:val="none" w:sz="0" w:space="0" w:color="auto"/>
            <w:right w:val="none" w:sz="0" w:space="0" w:color="auto"/>
          </w:divBdr>
        </w:div>
      </w:divsChild>
    </w:div>
    <w:div w:id="1130322099">
      <w:bodyDiv w:val="1"/>
      <w:marLeft w:val="0"/>
      <w:marRight w:val="0"/>
      <w:marTop w:val="0"/>
      <w:marBottom w:val="0"/>
      <w:divBdr>
        <w:top w:val="none" w:sz="0" w:space="0" w:color="auto"/>
        <w:left w:val="none" w:sz="0" w:space="0" w:color="auto"/>
        <w:bottom w:val="none" w:sz="0" w:space="0" w:color="auto"/>
        <w:right w:val="none" w:sz="0" w:space="0" w:color="auto"/>
      </w:divBdr>
      <w:divsChild>
        <w:div w:id="110323660">
          <w:marLeft w:val="0"/>
          <w:marRight w:val="0"/>
          <w:marTop w:val="120"/>
          <w:marBottom w:val="0"/>
          <w:divBdr>
            <w:top w:val="none" w:sz="0" w:space="0" w:color="auto"/>
            <w:left w:val="none" w:sz="0" w:space="0" w:color="auto"/>
            <w:bottom w:val="none" w:sz="0" w:space="0" w:color="auto"/>
            <w:right w:val="none" w:sz="0" w:space="0" w:color="auto"/>
          </w:divBdr>
        </w:div>
        <w:div w:id="918828911">
          <w:marLeft w:val="0"/>
          <w:marRight w:val="0"/>
          <w:marTop w:val="120"/>
          <w:marBottom w:val="0"/>
          <w:divBdr>
            <w:top w:val="none" w:sz="0" w:space="0" w:color="auto"/>
            <w:left w:val="none" w:sz="0" w:space="0" w:color="auto"/>
            <w:bottom w:val="none" w:sz="0" w:space="0" w:color="auto"/>
            <w:right w:val="none" w:sz="0" w:space="0" w:color="auto"/>
          </w:divBdr>
        </w:div>
      </w:divsChild>
    </w:div>
    <w:div w:id="1130443795">
      <w:bodyDiv w:val="1"/>
      <w:marLeft w:val="0"/>
      <w:marRight w:val="0"/>
      <w:marTop w:val="0"/>
      <w:marBottom w:val="0"/>
      <w:divBdr>
        <w:top w:val="none" w:sz="0" w:space="0" w:color="auto"/>
        <w:left w:val="none" w:sz="0" w:space="0" w:color="auto"/>
        <w:bottom w:val="none" w:sz="0" w:space="0" w:color="auto"/>
        <w:right w:val="none" w:sz="0" w:space="0" w:color="auto"/>
      </w:divBdr>
    </w:div>
    <w:div w:id="1138185289">
      <w:bodyDiv w:val="1"/>
      <w:marLeft w:val="0"/>
      <w:marRight w:val="0"/>
      <w:marTop w:val="0"/>
      <w:marBottom w:val="0"/>
      <w:divBdr>
        <w:top w:val="none" w:sz="0" w:space="0" w:color="auto"/>
        <w:left w:val="none" w:sz="0" w:space="0" w:color="auto"/>
        <w:bottom w:val="none" w:sz="0" w:space="0" w:color="auto"/>
        <w:right w:val="none" w:sz="0" w:space="0" w:color="auto"/>
      </w:divBdr>
      <w:divsChild>
        <w:div w:id="114908835">
          <w:marLeft w:val="0"/>
          <w:marRight w:val="0"/>
          <w:marTop w:val="120"/>
          <w:marBottom w:val="0"/>
          <w:divBdr>
            <w:top w:val="none" w:sz="0" w:space="0" w:color="auto"/>
            <w:left w:val="none" w:sz="0" w:space="0" w:color="auto"/>
            <w:bottom w:val="none" w:sz="0" w:space="0" w:color="auto"/>
            <w:right w:val="none" w:sz="0" w:space="0" w:color="auto"/>
          </w:divBdr>
        </w:div>
        <w:div w:id="1035351944">
          <w:marLeft w:val="0"/>
          <w:marRight w:val="0"/>
          <w:marTop w:val="120"/>
          <w:marBottom w:val="0"/>
          <w:divBdr>
            <w:top w:val="none" w:sz="0" w:space="0" w:color="auto"/>
            <w:left w:val="none" w:sz="0" w:space="0" w:color="auto"/>
            <w:bottom w:val="none" w:sz="0" w:space="0" w:color="auto"/>
            <w:right w:val="none" w:sz="0" w:space="0" w:color="auto"/>
          </w:divBdr>
        </w:div>
      </w:divsChild>
    </w:div>
    <w:div w:id="1178927272">
      <w:bodyDiv w:val="1"/>
      <w:marLeft w:val="0"/>
      <w:marRight w:val="0"/>
      <w:marTop w:val="0"/>
      <w:marBottom w:val="0"/>
      <w:divBdr>
        <w:top w:val="none" w:sz="0" w:space="0" w:color="auto"/>
        <w:left w:val="none" w:sz="0" w:space="0" w:color="auto"/>
        <w:bottom w:val="none" w:sz="0" w:space="0" w:color="auto"/>
        <w:right w:val="none" w:sz="0" w:space="0" w:color="auto"/>
      </w:divBdr>
      <w:divsChild>
        <w:div w:id="2023359173">
          <w:marLeft w:val="0"/>
          <w:marRight w:val="0"/>
          <w:marTop w:val="0"/>
          <w:marBottom w:val="0"/>
          <w:divBdr>
            <w:top w:val="none" w:sz="0" w:space="0" w:color="auto"/>
            <w:left w:val="none" w:sz="0" w:space="0" w:color="auto"/>
            <w:bottom w:val="none" w:sz="0" w:space="0" w:color="auto"/>
            <w:right w:val="none" w:sz="0" w:space="0" w:color="auto"/>
          </w:divBdr>
        </w:div>
      </w:divsChild>
    </w:div>
    <w:div w:id="1182624337">
      <w:bodyDiv w:val="1"/>
      <w:marLeft w:val="0"/>
      <w:marRight w:val="0"/>
      <w:marTop w:val="0"/>
      <w:marBottom w:val="0"/>
      <w:divBdr>
        <w:top w:val="none" w:sz="0" w:space="0" w:color="auto"/>
        <w:left w:val="none" w:sz="0" w:space="0" w:color="auto"/>
        <w:bottom w:val="none" w:sz="0" w:space="0" w:color="auto"/>
        <w:right w:val="none" w:sz="0" w:space="0" w:color="auto"/>
      </w:divBdr>
      <w:divsChild>
        <w:div w:id="415251605">
          <w:marLeft w:val="0"/>
          <w:marRight w:val="0"/>
          <w:marTop w:val="0"/>
          <w:marBottom w:val="0"/>
          <w:divBdr>
            <w:top w:val="none" w:sz="0" w:space="0" w:color="auto"/>
            <w:left w:val="none" w:sz="0" w:space="0" w:color="auto"/>
            <w:bottom w:val="none" w:sz="0" w:space="0" w:color="auto"/>
            <w:right w:val="none" w:sz="0" w:space="0" w:color="auto"/>
          </w:divBdr>
        </w:div>
      </w:divsChild>
    </w:div>
    <w:div w:id="1242449470">
      <w:bodyDiv w:val="1"/>
      <w:marLeft w:val="0"/>
      <w:marRight w:val="0"/>
      <w:marTop w:val="0"/>
      <w:marBottom w:val="0"/>
      <w:divBdr>
        <w:top w:val="none" w:sz="0" w:space="0" w:color="auto"/>
        <w:left w:val="none" w:sz="0" w:space="0" w:color="auto"/>
        <w:bottom w:val="none" w:sz="0" w:space="0" w:color="auto"/>
        <w:right w:val="none" w:sz="0" w:space="0" w:color="auto"/>
      </w:divBdr>
      <w:divsChild>
        <w:div w:id="406804688">
          <w:marLeft w:val="0"/>
          <w:marRight w:val="0"/>
          <w:marTop w:val="120"/>
          <w:marBottom w:val="0"/>
          <w:divBdr>
            <w:top w:val="none" w:sz="0" w:space="0" w:color="auto"/>
            <w:left w:val="none" w:sz="0" w:space="0" w:color="auto"/>
            <w:bottom w:val="none" w:sz="0" w:space="0" w:color="auto"/>
            <w:right w:val="none" w:sz="0" w:space="0" w:color="auto"/>
          </w:divBdr>
        </w:div>
        <w:div w:id="426005023">
          <w:marLeft w:val="0"/>
          <w:marRight w:val="0"/>
          <w:marTop w:val="120"/>
          <w:marBottom w:val="0"/>
          <w:divBdr>
            <w:top w:val="none" w:sz="0" w:space="0" w:color="auto"/>
            <w:left w:val="none" w:sz="0" w:space="0" w:color="auto"/>
            <w:bottom w:val="none" w:sz="0" w:space="0" w:color="auto"/>
            <w:right w:val="none" w:sz="0" w:space="0" w:color="auto"/>
          </w:divBdr>
        </w:div>
      </w:divsChild>
    </w:div>
    <w:div w:id="1254826510">
      <w:bodyDiv w:val="1"/>
      <w:marLeft w:val="0"/>
      <w:marRight w:val="0"/>
      <w:marTop w:val="0"/>
      <w:marBottom w:val="0"/>
      <w:divBdr>
        <w:top w:val="none" w:sz="0" w:space="0" w:color="auto"/>
        <w:left w:val="none" w:sz="0" w:space="0" w:color="auto"/>
        <w:bottom w:val="none" w:sz="0" w:space="0" w:color="auto"/>
        <w:right w:val="none" w:sz="0" w:space="0" w:color="auto"/>
      </w:divBdr>
    </w:div>
    <w:div w:id="1303315272">
      <w:bodyDiv w:val="1"/>
      <w:marLeft w:val="0"/>
      <w:marRight w:val="0"/>
      <w:marTop w:val="0"/>
      <w:marBottom w:val="0"/>
      <w:divBdr>
        <w:top w:val="none" w:sz="0" w:space="0" w:color="auto"/>
        <w:left w:val="none" w:sz="0" w:space="0" w:color="auto"/>
        <w:bottom w:val="none" w:sz="0" w:space="0" w:color="auto"/>
        <w:right w:val="none" w:sz="0" w:space="0" w:color="auto"/>
      </w:divBdr>
      <w:divsChild>
        <w:div w:id="610164667">
          <w:marLeft w:val="0"/>
          <w:marRight w:val="0"/>
          <w:marTop w:val="120"/>
          <w:marBottom w:val="0"/>
          <w:divBdr>
            <w:top w:val="none" w:sz="0" w:space="0" w:color="auto"/>
            <w:left w:val="none" w:sz="0" w:space="0" w:color="auto"/>
            <w:bottom w:val="none" w:sz="0" w:space="0" w:color="auto"/>
            <w:right w:val="none" w:sz="0" w:space="0" w:color="auto"/>
          </w:divBdr>
        </w:div>
        <w:div w:id="1064261313">
          <w:marLeft w:val="0"/>
          <w:marRight w:val="0"/>
          <w:marTop w:val="120"/>
          <w:marBottom w:val="0"/>
          <w:divBdr>
            <w:top w:val="none" w:sz="0" w:space="0" w:color="auto"/>
            <w:left w:val="none" w:sz="0" w:space="0" w:color="auto"/>
            <w:bottom w:val="none" w:sz="0" w:space="0" w:color="auto"/>
            <w:right w:val="none" w:sz="0" w:space="0" w:color="auto"/>
          </w:divBdr>
        </w:div>
      </w:divsChild>
    </w:div>
    <w:div w:id="1326934760">
      <w:bodyDiv w:val="1"/>
      <w:marLeft w:val="0"/>
      <w:marRight w:val="0"/>
      <w:marTop w:val="0"/>
      <w:marBottom w:val="0"/>
      <w:divBdr>
        <w:top w:val="none" w:sz="0" w:space="0" w:color="auto"/>
        <w:left w:val="none" w:sz="0" w:space="0" w:color="auto"/>
        <w:bottom w:val="none" w:sz="0" w:space="0" w:color="auto"/>
        <w:right w:val="none" w:sz="0" w:space="0" w:color="auto"/>
      </w:divBdr>
      <w:divsChild>
        <w:div w:id="2118329842">
          <w:marLeft w:val="0"/>
          <w:marRight w:val="0"/>
          <w:marTop w:val="0"/>
          <w:marBottom w:val="0"/>
          <w:divBdr>
            <w:top w:val="none" w:sz="0" w:space="0" w:color="auto"/>
            <w:left w:val="none" w:sz="0" w:space="0" w:color="auto"/>
            <w:bottom w:val="none" w:sz="0" w:space="0" w:color="auto"/>
            <w:right w:val="none" w:sz="0" w:space="0" w:color="auto"/>
          </w:divBdr>
        </w:div>
      </w:divsChild>
    </w:div>
    <w:div w:id="1367876720">
      <w:bodyDiv w:val="1"/>
      <w:marLeft w:val="0"/>
      <w:marRight w:val="0"/>
      <w:marTop w:val="0"/>
      <w:marBottom w:val="0"/>
      <w:divBdr>
        <w:top w:val="none" w:sz="0" w:space="0" w:color="auto"/>
        <w:left w:val="none" w:sz="0" w:space="0" w:color="auto"/>
        <w:bottom w:val="none" w:sz="0" w:space="0" w:color="auto"/>
        <w:right w:val="none" w:sz="0" w:space="0" w:color="auto"/>
      </w:divBdr>
      <w:divsChild>
        <w:div w:id="1390575014">
          <w:marLeft w:val="0"/>
          <w:marRight w:val="0"/>
          <w:marTop w:val="120"/>
          <w:marBottom w:val="0"/>
          <w:divBdr>
            <w:top w:val="none" w:sz="0" w:space="0" w:color="auto"/>
            <w:left w:val="none" w:sz="0" w:space="0" w:color="auto"/>
            <w:bottom w:val="none" w:sz="0" w:space="0" w:color="auto"/>
            <w:right w:val="none" w:sz="0" w:space="0" w:color="auto"/>
          </w:divBdr>
        </w:div>
        <w:div w:id="1887525593">
          <w:marLeft w:val="0"/>
          <w:marRight w:val="0"/>
          <w:marTop w:val="120"/>
          <w:marBottom w:val="0"/>
          <w:divBdr>
            <w:top w:val="none" w:sz="0" w:space="0" w:color="auto"/>
            <w:left w:val="none" w:sz="0" w:space="0" w:color="auto"/>
            <w:bottom w:val="none" w:sz="0" w:space="0" w:color="auto"/>
            <w:right w:val="none" w:sz="0" w:space="0" w:color="auto"/>
          </w:divBdr>
        </w:div>
      </w:divsChild>
    </w:div>
    <w:div w:id="1370836808">
      <w:bodyDiv w:val="1"/>
      <w:marLeft w:val="0"/>
      <w:marRight w:val="0"/>
      <w:marTop w:val="0"/>
      <w:marBottom w:val="0"/>
      <w:divBdr>
        <w:top w:val="none" w:sz="0" w:space="0" w:color="auto"/>
        <w:left w:val="none" w:sz="0" w:space="0" w:color="auto"/>
        <w:bottom w:val="none" w:sz="0" w:space="0" w:color="auto"/>
        <w:right w:val="none" w:sz="0" w:space="0" w:color="auto"/>
      </w:divBdr>
      <w:divsChild>
        <w:div w:id="174613703">
          <w:marLeft w:val="0"/>
          <w:marRight w:val="0"/>
          <w:marTop w:val="0"/>
          <w:marBottom w:val="0"/>
          <w:divBdr>
            <w:top w:val="none" w:sz="0" w:space="0" w:color="auto"/>
            <w:left w:val="none" w:sz="0" w:space="0" w:color="auto"/>
            <w:bottom w:val="none" w:sz="0" w:space="0" w:color="auto"/>
            <w:right w:val="none" w:sz="0" w:space="0" w:color="auto"/>
          </w:divBdr>
        </w:div>
      </w:divsChild>
    </w:div>
    <w:div w:id="1413621044">
      <w:bodyDiv w:val="1"/>
      <w:marLeft w:val="0"/>
      <w:marRight w:val="0"/>
      <w:marTop w:val="0"/>
      <w:marBottom w:val="0"/>
      <w:divBdr>
        <w:top w:val="none" w:sz="0" w:space="0" w:color="auto"/>
        <w:left w:val="none" w:sz="0" w:space="0" w:color="auto"/>
        <w:bottom w:val="none" w:sz="0" w:space="0" w:color="auto"/>
        <w:right w:val="none" w:sz="0" w:space="0" w:color="auto"/>
      </w:divBdr>
      <w:divsChild>
        <w:div w:id="615143048">
          <w:marLeft w:val="0"/>
          <w:marRight w:val="0"/>
          <w:marTop w:val="120"/>
          <w:marBottom w:val="0"/>
          <w:divBdr>
            <w:top w:val="none" w:sz="0" w:space="0" w:color="auto"/>
            <w:left w:val="none" w:sz="0" w:space="0" w:color="auto"/>
            <w:bottom w:val="none" w:sz="0" w:space="0" w:color="auto"/>
            <w:right w:val="none" w:sz="0" w:space="0" w:color="auto"/>
          </w:divBdr>
        </w:div>
        <w:div w:id="841237871">
          <w:marLeft w:val="0"/>
          <w:marRight w:val="0"/>
          <w:marTop w:val="120"/>
          <w:marBottom w:val="0"/>
          <w:divBdr>
            <w:top w:val="none" w:sz="0" w:space="0" w:color="auto"/>
            <w:left w:val="none" w:sz="0" w:space="0" w:color="auto"/>
            <w:bottom w:val="none" w:sz="0" w:space="0" w:color="auto"/>
            <w:right w:val="none" w:sz="0" w:space="0" w:color="auto"/>
          </w:divBdr>
        </w:div>
      </w:divsChild>
    </w:div>
    <w:div w:id="1435200868">
      <w:bodyDiv w:val="1"/>
      <w:marLeft w:val="0"/>
      <w:marRight w:val="0"/>
      <w:marTop w:val="0"/>
      <w:marBottom w:val="0"/>
      <w:divBdr>
        <w:top w:val="none" w:sz="0" w:space="0" w:color="auto"/>
        <w:left w:val="none" w:sz="0" w:space="0" w:color="auto"/>
        <w:bottom w:val="none" w:sz="0" w:space="0" w:color="auto"/>
        <w:right w:val="none" w:sz="0" w:space="0" w:color="auto"/>
      </w:divBdr>
      <w:divsChild>
        <w:div w:id="331681401">
          <w:marLeft w:val="0"/>
          <w:marRight w:val="0"/>
          <w:marTop w:val="120"/>
          <w:marBottom w:val="0"/>
          <w:divBdr>
            <w:top w:val="none" w:sz="0" w:space="0" w:color="auto"/>
            <w:left w:val="none" w:sz="0" w:space="0" w:color="auto"/>
            <w:bottom w:val="none" w:sz="0" w:space="0" w:color="auto"/>
            <w:right w:val="none" w:sz="0" w:space="0" w:color="auto"/>
          </w:divBdr>
        </w:div>
        <w:div w:id="1282609340">
          <w:marLeft w:val="0"/>
          <w:marRight w:val="0"/>
          <w:marTop w:val="120"/>
          <w:marBottom w:val="0"/>
          <w:divBdr>
            <w:top w:val="none" w:sz="0" w:space="0" w:color="auto"/>
            <w:left w:val="none" w:sz="0" w:space="0" w:color="auto"/>
            <w:bottom w:val="none" w:sz="0" w:space="0" w:color="auto"/>
            <w:right w:val="none" w:sz="0" w:space="0" w:color="auto"/>
          </w:divBdr>
        </w:div>
      </w:divsChild>
    </w:div>
    <w:div w:id="1464494458">
      <w:bodyDiv w:val="1"/>
      <w:marLeft w:val="0"/>
      <w:marRight w:val="0"/>
      <w:marTop w:val="0"/>
      <w:marBottom w:val="0"/>
      <w:divBdr>
        <w:top w:val="none" w:sz="0" w:space="0" w:color="auto"/>
        <w:left w:val="none" w:sz="0" w:space="0" w:color="auto"/>
        <w:bottom w:val="none" w:sz="0" w:space="0" w:color="auto"/>
        <w:right w:val="none" w:sz="0" w:space="0" w:color="auto"/>
      </w:divBdr>
      <w:divsChild>
        <w:div w:id="442530116">
          <w:marLeft w:val="0"/>
          <w:marRight w:val="0"/>
          <w:marTop w:val="0"/>
          <w:marBottom w:val="0"/>
          <w:divBdr>
            <w:top w:val="none" w:sz="0" w:space="0" w:color="auto"/>
            <w:left w:val="none" w:sz="0" w:space="0" w:color="auto"/>
            <w:bottom w:val="none" w:sz="0" w:space="0" w:color="auto"/>
            <w:right w:val="none" w:sz="0" w:space="0" w:color="auto"/>
          </w:divBdr>
        </w:div>
      </w:divsChild>
    </w:div>
    <w:div w:id="1520662796">
      <w:bodyDiv w:val="1"/>
      <w:marLeft w:val="0"/>
      <w:marRight w:val="0"/>
      <w:marTop w:val="0"/>
      <w:marBottom w:val="0"/>
      <w:divBdr>
        <w:top w:val="none" w:sz="0" w:space="0" w:color="auto"/>
        <w:left w:val="none" w:sz="0" w:space="0" w:color="auto"/>
        <w:bottom w:val="none" w:sz="0" w:space="0" w:color="auto"/>
        <w:right w:val="none" w:sz="0" w:space="0" w:color="auto"/>
      </w:divBdr>
      <w:divsChild>
        <w:div w:id="847213141">
          <w:marLeft w:val="0"/>
          <w:marRight w:val="0"/>
          <w:marTop w:val="0"/>
          <w:marBottom w:val="0"/>
          <w:divBdr>
            <w:top w:val="none" w:sz="0" w:space="0" w:color="auto"/>
            <w:left w:val="none" w:sz="0" w:space="0" w:color="auto"/>
            <w:bottom w:val="none" w:sz="0" w:space="0" w:color="auto"/>
            <w:right w:val="none" w:sz="0" w:space="0" w:color="auto"/>
          </w:divBdr>
        </w:div>
      </w:divsChild>
    </w:div>
    <w:div w:id="1549876390">
      <w:bodyDiv w:val="1"/>
      <w:marLeft w:val="0"/>
      <w:marRight w:val="0"/>
      <w:marTop w:val="0"/>
      <w:marBottom w:val="0"/>
      <w:divBdr>
        <w:top w:val="none" w:sz="0" w:space="0" w:color="auto"/>
        <w:left w:val="none" w:sz="0" w:space="0" w:color="auto"/>
        <w:bottom w:val="none" w:sz="0" w:space="0" w:color="auto"/>
        <w:right w:val="none" w:sz="0" w:space="0" w:color="auto"/>
      </w:divBdr>
    </w:div>
    <w:div w:id="1554926751">
      <w:bodyDiv w:val="1"/>
      <w:marLeft w:val="0"/>
      <w:marRight w:val="0"/>
      <w:marTop w:val="0"/>
      <w:marBottom w:val="0"/>
      <w:divBdr>
        <w:top w:val="none" w:sz="0" w:space="0" w:color="auto"/>
        <w:left w:val="none" w:sz="0" w:space="0" w:color="auto"/>
        <w:bottom w:val="none" w:sz="0" w:space="0" w:color="auto"/>
        <w:right w:val="none" w:sz="0" w:space="0" w:color="auto"/>
      </w:divBdr>
    </w:div>
    <w:div w:id="1613856249">
      <w:bodyDiv w:val="1"/>
      <w:marLeft w:val="0"/>
      <w:marRight w:val="0"/>
      <w:marTop w:val="0"/>
      <w:marBottom w:val="0"/>
      <w:divBdr>
        <w:top w:val="none" w:sz="0" w:space="0" w:color="auto"/>
        <w:left w:val="none" w:sz="0" w:space="0" w:color="auto"/>
        <w:bottom w:val="none" w:sz="0" w:space="0" w:color="auto"/>
        <w:right w:val="none" w:sz="0" w:space="0" w:color="auto"/>
      </w:divBdr>
      <w:divsChild>
        <w:div w:id="25372725">
          <w:marLeft w:val="0"/>
          <w:marRight w:val="0"/>
          <w:marTop w:val="120"/>
          <w:marBottom w:val="0"/>
          <w:divBdr>
            <w:top w:val="none" w:sz="0" w:space="0" w:color="auto"/>
            <w:left w:val="none" w:sz="0" w:space="0" w:color="auto"/>
            <w:bottom w:val="none" w:sz="0" w:space="0" w:color="auto"/>
            <w:right w:val="none" w:sz="0" w:space="0" w:color="auto"/>
          </w:divBdr>
        </w:div>
        <w:div w:id="2106605481">
          <w:marLeft w:val="0"/>
          <w:marRight w:val="0"/>
          <w:marTop w:val="120"/>
          <w:marBottom w:val="0"/>
          <w:divBdr>
            <w:top w:val="none" w:sz="0" w:space="0" w:color="auto"/>
            <w:left w:val="none" w:sz="0" w:space="0" w:color="auto"/>
            <w:bottom w:val="none" w:sz="0" w:space="0" w:color="auto"/>
            <w:right w:val="none" w:sz="0" w:space="0" w:color="auto"/>
          </w:divBdr>
        </w:div>
      </w:divsChild>
    </w:div>
    <w:div w:id="1614242982">
      <w:bodyDiv w:val="1"/>
      <w:marLeft w:val="0"/>
      <w:marRight w:val="0"/>
      <w:marTop w:val="0"/>
      <w:marBottom w:val="0"/>
      <w:divBdr>
        <w:top w:val="none" w:sz="0" w:space="0" w:color="auto"/>
        <w:left w:val="none" w:sz="0" w:space="0" w:color="auto"/>
        <w:bottom w:val="none" w:sz="0" w:space="0" w:color="auto"/>
        <w:right w:val="none" w:sz="0" w:space="0" w:color="auto"/>
      </w:divBdr>
      <w:divsChild>
        <w:div w:id="689911207">
          <w:marLeft w:val="0"/>
          <w:marRight w:val="0"/>
          <w:marTop w:val="0"/>
          <w:marBottom w:val="0"/>
          <w:divBdr>
            <w:top w:val="none" w:sz="0" w:space="0" w:color="auto"/>
            <w:left w:val="none" w:sz="0" w:space="0" w:color="auto"/>
            <w:bottom w:val="none" w:sz="0" w:space="0" w:color="auto"/>
            <w:right w:val="none" w:sz="0" w:space="0" w:color="auto"/>
          </w:divBdr>
        </w:div>
      </w:divsChild>
    </w:div>
    <w:div w:id="1616982984">
      <w:bodyDiv w:val="1"/>
      <w:marLeft w:val="0"/>
      <w:marRight w:val="0"/>
      <w:marTop w:val="0"/>
      <w:marBottom w:val="0"/>
      <w:divBdr>
        <w:top w:val="none" w:sz="0" w:space="0" w:color="auto"/>
        <w:left w:val="none" w:sz="0" w:space="0" w:color="auto"/>
        <w:bottom w:val="none" w:sz="0" w:space="0" w:color="auto"/>
        <w:right w:val="none" w:sz="0" w:space="0" w:color="auto"/>
      </w:divBdr>
      <w:divsChild>
        <w:div w:id="722487980">
          <w:marLeft w:val="0"/>
          <w:marRight w:val="0"/>
          <w:marTop w:val="120"/>
          <w:marBottom w:val="0"/>
          <w:divBdr>
            <w:top w:val="none" w:sz="0" w:space="0" w:color="auto"/>
            <w:left w:val="none" w:sz="0" w:space="0" w:color="auto"/>
            <w:bottom w:val="none" w:sz="0" w:space="0" w:color="auto"/>
            <w:right w:val="none" w:sz="0" w:space="0" w:color="auto"/>
          </w:divBdr>
        </w:div>
        <w:div w:id="1202209492">
          <w:marLeft w:val="0"/>
          <w:marRight w:val="0"/>
          <w:marTop w:val="120"/>
          <w:marBottom w:val="0"/>
          <w:divBdr>
            <w:top w:val="none" w:sz="0" w:space="0" w:color="auto"/>
            <w:left w:val="none" w:sz="0" w:space="0" w:color="auto"/>
            <w:bottom w:val="none" w:sz="0" w:space="0" w:color="auto"/>
            <w:right w:val="none" w:sz="0" w:space="0" w:color="auto"/>
          </w:divBdr>
        </w:div>
      </w:divsChild>
    </w:div>
    <w:div w:id="1632976040">
      <w:bodyDiv w:val="1"/>
      <w:marLeft w:val="0"/>
      <w:marRight w:val="0"/>
      <w:marTop w:val="0"/>
      <w:marBottom w:val="0"/>
      <w:divBdr>
        <w:top w:val="none" w:sz="0" w:space="0" w:color="auto"/>
        <w:left w:val="none" w:sz="0" w:space="0" w:color="auto"/>
        <w:bottom w:val="none" w:sz="0" w:space="0" w:color="auto"/>
        <w:right w:val="none" w:sz="0" w:space="0" w:color="auto"/>
      </w:divBdr>
    </w:div>
    <w:div w:id="1653483013">
      <w:bodyDiv w:val="1"/>
      <w:marLeft w:val="0"/>
      <w:marRight w:val="0"/>
      <w:marTop w:val="0"/>
      <w:marBottom w:val="0"/>
      <w:divBdr>
        <w:top w:val="none" w:sz="0" w:space="0" w:color="auto"/>
        <w:left w:val="none" w:sz="0" w:space="0" w:color="auto"/>
        <w:bottom w:val="none" w:sz="0" w:space="0" w:color="auto"/>
        <w:right w:val="none" w:sz="0" w:space="0" w:color="auto"/>
      </w:divBdr>
      <w:divsChild>
        <w:div w:id="359478475">
          <w:marLeft w:val="0"/>
          <w:marRight w:val="0"/>
          <w:marTop w:val="0"/>
          <w:marBottom w:val="0"/>
          <w:divBdr>
            <w:top w:val="none" w:sz="0" w:space="0" w:color="auto"/>
            <w:left w:val="none" w:sz="0" w:space="0" w:color="auto"/>
            <w:bottom w:val="none" w:sz="0" w:space="0" w:color="auto"/>
            <w:right w:val="none" w:sz="0" w:space="0" w:color="auto"/>
          </w:divBdr>
        </w:div>
      </w:divsChild>
    </w:div>
    <w:div w:id="1671517477">
      <w:bodyDiv w:val="1"/>
      <w:marLeft w:val="0"/>
      <w:marRight w:val="0"/>
      <w:marTop w:val="0"/>
      <w:marBottom w:val="0"/>
      <w:divBdr>
        <w:top w:val="none" w:sz="0" w:space="0" w:color="auto"/>
        <w:left w:val="none" w:sz="0" w:space="0" w:color="auto"/>
        <w:bottom w:val="none" w:sz="0" w:space="0" w:color="auto"/>
        <w:right w:val="none" w:sz="0" w:space="0" w:color="auto"/>
      </w:divBdr>
      <w:divsChild>
        <w:div w:id="746419501">
          <w:marLeft w:val="0"/>
          <w:marRight w:val="0"/>
          <w:marTop w:val="120"/>
          <w:marBottom w:val="0"/>
          <w:divBdr>
            <w:top w:val="none" w:sz="0" w:space="0" w:color="auto"/>
            <w:left w:val="none" w:sz="0" w:space="0" w:color="auto"/>
            <w:bottom w:val="none" w:sz="0" w:space="0" w:color="auto"/>
            <w:right w:val="none" w:sz="0" w:space="0" w:color="auto"/>
          </w:divBdr>
        </w:div>
        <w:div w:id="1534658895">
          <w:marLeft w:val="0"/>
          <w:marRight w:val="0"/>
          <w:marTop w:val="120"/>
          <w:marBottom w:val="0"/>
          <w:divBdr>
            <w:top w:val="none" w:sz="0" w:space="0" w:color="auto"/>
            <w:left w:val="none" w:sz="0" w:space="0" w:color="auto"/>
            <w:bottom w:val="none" w:sz="0" w:space="0" w:color="auto"/>
            <w:right w:val="none" w:sz="0" w:space="0" w:color="auto"/>
          </w:divBdr>
        </w:div>
      </w:divsChild>
    </w:div>
    <w:div w:id="1672370221">
      <w:bodyDiv w:val="1"/>
      <w:marLeft w:val="0"/>
      <w:marRight w:val="0"/>
      <w:marTop w:val="0"/>
      <w:marBottom w:val="0"/>
      <w:divBdr>
        <w:top w:val="none" w:sz="0" w:space="0" w:color="auto"/>
        <w:left w:val="none" w:sz="0" w:space="0" w:color="auto"/>
        <w:bottom w:val="none" w:sz="0" w:space="0" w:color="auto"/>
        <w:right w:val="none" w:sz="0" w:space="0" w:color="auto"/>
      </w:divBdr>
      <w:divsChild>
        <w:div w:id="182329879">
          <w:marLeft w:val="0"/>
          <w:marRight w:val="0"/>
          <w:marTop w:val="120"/>
          <w:marBottom w:val="0"/>
          <w:divBdr>
            <w:top w:val="none" w:sz="0" w:space="0" w:color="auto"/>
            <w:left w:val="none" w:sz="0" w:space="0" w:color="auto"/>
            <w:bottom w:val="none" w:sz="0" w:space="0" w:color="auto"/>
            <w:right w:val="none" w:sz="0" w:space="0" w:color="auto"/>
          </w:divBdr>
        </w:div>
        <w:div w:id="1332294540">
          <w:marLeft w:val="0"/>
          <w:marRight w:val="0"/>
          <w:marTop w:val="120"/>
          <w:marBottom w:val="0"/>
          <w:divBdr>
            <w:top w:val="none" w:sz="0" w:space="0" w:color="auto"/>
            <w:left w:val="none" w:sz="0" w:space="0" w:color="auto"/>
            <w:bottom w:val="none" w:sz="0" w:space="0" w:color="auto"/>
            <w:right w:val="none" w:sz="0" w:space="0" w:color="auto"/>
          </w:divBdr>
        </w:div>
      </w:divsChild>
    </w:div>
    <w:div w:id="1702054186">
      <w:bodyDiv w:val="1"/>
      <w:marLeft w:val="0"/>
      <w:marRight w:val="0"/>
      <w:marTop w:val="0"/>
      <w:marBottom w:val="0"/>
      <w:divBdr>
        <w:top w:val="none" w:sz="0" w:space="0" w:color="auto"/>
        <w:left w:val="none" w:sz="0" w:space="0" w:color="auto"/>
        <w:bottom w:val="none" w:sz="0" w:space="0" w:color="auto"/>
        <w:right w:val="none" w:sz="0" w:space="0" w:color="auto"/>
      </w:divBdr>
      <w:divsChild>
        <w:div w:id="543954097">
          <w:marLeft w:val="0"/>
          <w:marRight w:val="0"/>
          <w:marTop w:val="120"/>
          <w:marBottom w:val="0"/>
          <w:divBdr>
            <w:top w:val="none" w:sz="0" w:space="0" w:color="auto"/>
            <w:left w:val="none" w:sz="0" w:space="0" w:color="auto"/>
            <w:bottom w:val="none" w:sz="0" w:space="0" w:color="auto"/>
            <w:right w:val="none" w:sz="0" w:space="0" w:color="auto"/>
          </w:divBdr>
        </w:div>
        <w:div w:id="1100417696">
          <w:marLeft w:val="0"/>
          <w:marRight w:val="0"/>
          <w:marTop w:val="120"/>
          <w:marBottom w:val="0"/>
          <w:divBdr>
            <w:top w:val="none" w:sz="0" w:space="0" w:color="auto"/>
            <w:left w:val="none" w:sz="0" w:space="0" w:color="auto"/>
            <w:bottom w:val="none" w:sz="0" w:space="0" w:color="auto"/>
            <w:right w:val="none" w:sz="0" w:space="0" w:color="auto"/>
          </w:divBdr>
        </w:div>
      </w:divsChild>
    </w:div>
    <w:div w:id="1724870550">
      <w:bodyDiv w:val="1"/>
      <w:marLeft w:val="0"/>
      <w:marRight w:val="0"/>
      <w:marTop w:val="0"/>
      <w:marBottom w:val="0"/>
      <w:divBdr>
        <w:top w:val="none" w:sz="0" w:space="0" w:color="auto"/>
        <w:left w:val="none" w:sz="0" w:space="0" w:color="auto"/>
        <w:bottom w:val="none" w:sz="0" w:space="0" w:color="auto"/>
        <w:right w:val="none" w:sz="0" w:space="0" w:color="auto"/>
      </w:divBdr>
      <w:divsChild>
        <w:div w:id="1709525487">
          <w:marLeft w:val="0"/>
          <w:marRight w:val="0"/>
          <w:marTop w:val="120"/>
          <w:marBottom w:val="0"/>
          <w:divBdr>
            <w:top w:val="none" w:sz="0" w:space="0" w:color="auto"/>
            <w:left w:val="none" w:sz="0" w:space="0" w:color="auto"/>
            <w:bottom w:val="none" w:sz="0" w:space="0" w:color="auto"/>
            <w:right w:val="none" w:sz="0" w:space="0" w:color="auto"/>
          </w:divBdr>
        </w:div>
        <w:div w:id="1812360452">
          <w:marLeft w:val="0"/>
          <w:marRight w:val="0"/>
          <w:marTop w:val="120"/>
          <w:marBottom w:val="0"/>
          <w:divBdr>
            <w:top w:val="none" w:sz="0" w:space="0" w:color="auto"/>
            <w:left w:val="none" w:sz="0" w:space="0" w:color="auto"/>
            <w:bottom w:val="none" w:sz="0" w:space="0" w:color="auto"/>
            <w:right w:val="none" w:sz="0" w:space="0" w:color="auto"/>
          </w:divBdr>
        </w:div>
      </w:divsChild>
    </w:div>
    <w:div w:id="1785418503">
      <w:bodyDiv w:val="1"/>
      <w:marLeft w:val="0"/>
      <w:marRight w:val="0"/>
      <w:marTop w:val="0"/>
      <w:marBottom w:val="0"/>
      <w:divBdr>
        <w:top w:val="none" w:sz="0" w:space="0" w:color="auto"/>
        <w:left w:val="none" w:sz="0" w:space="0" w:color="auto"/>
        <w:bottom w:val="none" w:sz="0" w:space="0" w:color="auto"/>
        <w:right w:val="none" w:sz="0" w:space="0" w:color="auto"/>
      </w:divBdr>
    </w:div>
    <w:div w:id="1803648876">
      <w:bodyDiv w:val="1"/>
      <w:marLeft w:val="0"/>
      <w:marRight w:val="0"/>
      <w:marTop w:val="0"/>
      <w:marBottom w:val="0"/>
      <w:divBdr>
        <w:top w:val="none" w:sz="0" w:space="0" w:color="auto"/>
        <w:left w:val="none" w:sz="0" w:space="0" w:color="auto"/>
        <w:bottom w:val="none" w:sz="0" w:space="0" w:color="auto"/>
        <w:right w:val="none" w:sz="0" w:space="0" w:color="auto"/>
      </w:divBdr>
    </w:div>
    <w:div w:id="1859078124">
      <w:bodyDiv w:val="1"/>
      <w:marLeft w:val="0"/>
      <w:marRight w:val="0"/>
      <w:marTop w:val="0"/>
      <w:marBottom w:val="0"/>
      <w:divBdr>
        <w:top w:val="none" w:sz="0" w:space="0" w:color="auto"/>
        <w:left w:val="none" w:sz="0" w:space="0" w:color="auto"/>
        <w:bottom w:val="none" w:sz="0" w:space="0" w:color="auto"/>
        <w:right w:val="none" w:sz="0" w:space="0" w:color="auto"/>
      </w:divBdr>
      <w:divsChild>
        <w:div w:id="99301302">
          <w:marLeft w:val="0"/>
          <w:marRight w:val="0"/>
          <w:marTop w:val="120"/>
          <w:marBottom w:val="0"/>
          <w:divBdr>
            <w:top w:val="none" w:sz="0" w:space="0" w:color="auto"/>
            <w:left w:val="none" w:sz="0" w:space="0" w:color="auto"/>
            <w:bottom w:val="none" w:sz="0" w:space="0" w:color="auto"/>
            <w:right w:val="none" w:sz="0" w:space="0" w:color="auto"/>
          </w:divBdr>
        </w:div>
        <w:div w:id="1634166387">
          <w:marLeft w:val="0"/>
          <w:marRight w:val="0"/>
          <w:marTop w:val="120"/>
          <w:marBottom w:val="0"/>
          <w:divBdr>
            <w:top w:val="none" w:sz="0" w:space="0" w:color="auto"/>
            <w:left w:val="none" w:sz="0" w:space="0" w:color="auto"/>
            <w:bottom w:val="none" w:sz="0" w:space="0" w:color="auto"/>
            <w:right w:val="none" w:sz="0" w:space="0" w:color="auto"/>
          </w:divBdr>
        </w:div>
      </w:divsChild>
    </w:div>
    <w:div w:id="1860895458">
      <w:bodyDiv w:val="1"/>
      <w:marLeft w:val="0"/>
      <w:marRight w:val="0"/>
      <w:marTop w:val="0"/>
      <w:marBottom w:val="0"/>
      <w:divBdr>
        <w:top w:val="none" w:sz="0" w:space="0" w:color="auto"/>
        <w:left w:val="none" w:sz="0" w:space="0" w:color="auto"/>
        <w:bottom w:val="none" w:sz="0" w:space="0" w:color="auto"/>
        <w:right w:val="none" w:sz="0" w:space="0" w:color="auto"/>
      </w:divBdr>
      <w:divsChild>
        <w:div w:id="1771857443">
          <w:marLeft w:val="0"/>
          <w:marRight w:val="0"/>
          <w:marTop w:val="0"/>
          <w:marBottom w:val="0"/>
          <w:divBdr>
            <w:top w:val="none" w:sz="0" w:space="0" w:color="auto"/>
            <w:left w:val="none" w:sz="0" w:space="0" w:color="auto"/>
            <w:bottom w:val="none" w:sz="0" w:space="0" w:color="auto"/>
            <w:right w:val="none" w:sz="0" w:space="0" w:color="auto"/>
          </w:divBdr>
        </w:div>
      </w:divsChild>
    </w:div>
    <w:div w:id="1905144934">
      <w:bodyDiv w:val="1"/>
      <w:marLeft w:val="0"/>
      <w:marRight w:val="0"/>
      <w:marTop w:val="0"/>
      <w:marBottom w:val="0"/>
      <w:divBdr>
        <w:top w:val="none" w:sz="0" w:space="0" w:color="auto"/>
        <w:left w:val="none" w:sz="0" w:space="0" w:color="auto"/>
        <w:bottom w:val="none" w:sz="0" w:space="0" w:color="auto"/>
        <w:right w:val="none" w:sz="0" w:space="0" w:color="auto"/>
      </w:divBdr>
    </w:div>
    <w:div w:id="1979651339">
      <w:bodyDiv w:val="1"/>
      <w:marLeft w:val="0"/>
      <w:marRight w:val="0"/>
      <w:marTop w:val="0"/>
      <w:marBottom w:val="0"/>
      <w:divBdr>
        <w:top w:val="none" w:sz="0" w:space="0" w:color="auto"/>
        <w:left w:val="none" w:sz="0" w:space="0" w:color="auto"/>
        <w:bottom w:val="none" w:sz="0" w:space="0" w:color="auto"/>
        <w:right w:val="none" w:sz="0" w:space="0" w:color="auto"/>
      </w:divBdr>
      <w:divsChild>
        <w:div w:id="926620058">
          <w:marLeft w:val="0"/>
          <w:marRight w:val="0"/>
          <w:marTop w:val="120"/>
          <w:marBottom w:val="0"/>
          <w:divBdr>
            <w:top w:val="none" w:sz="0" w:space="0" w:color="auto"/>
            <w:left w:val="none" w:sz="0" w:space="0" w:color="auto"/>
            <w:bottom w:val="none" w:sz="0" w:space="0" w:color="auto"/>
            <w:right w:val="none" w:sz="0" w:space="0" w:color="auto"/>
          </w:divBdr>
        </w:div>
        <w:div w:id="1016079329">
          <w:marLeft w:val="0"/>
          <w:marRight w:val="0"/>
          <w:marTop w:val="120"/>
          <w:marBottom w:val="0"/>
          <w:divBdr>
            <w:top w:val="none" w:sz="0" w:space="0" w:color="auto"/>
            <w:left w:val="none" w:sz="0" w:space="0" w:color="auto"/>
            <w:bottom w:val="none" w:sz="0" w:space="0" w:color="auto"/>
            <w:right w:val="none" w:sz="0" w:space="0" w:color="auto"/>
          </w:divBdr>
        </w:div>
      </w:divsChild>
    </w:div>
    <w:div w:id="2085256311">
      <w:bodyDiv w:val="1"/>
      <w:marLeft w:val="0"/>
      <w:marRight w:val="0"/>
      <w:marTop w:val="0"/>
      <w:marBottom w:val="0"/>
      <w:divBdr>
        <w:top w:val="none" w:sz="0" w:space="0" w:color="auto"/>
        <w:left w:val="none" w:sz="0" w:space="0" w:color="auto"/>
        <w:bottom w:val="none" w:sz="0" w:space="0" w:color="auto"/>
        <w:right w:val="none" w:sz="0" w:space="0" w:color="auto"/>
      </w:divBdr>
    </w:div>
    <w:div w:id="2086301025">
      <w:bodyDiv w:val="1"/>
      <w:marLeft w:val="0"/>
      <w:marRight w:val="0"/>
      <w:marTop w:val="0"/>
      <w:marBottom w:val="0"/>
      <w:divBdr>
        <w:top w:val="none" w:sz="0" w:space="0" w:color="auto"/>
        <w:left w:val="none" w:sz="0" w:space="0" w:color="auto"/>
        <w:bottom w:val="none" w:sz="0" w:space="0" w:color="auto"/>
        <w:right w:val="none" w:sz="0" w:space="0" w:color="auto"/>
      </w:divBdr>
      <w:divsChild>
        <w:div w:id="1859585645">
          <w:marLeft w:val="0"/>
          <w:marRight w:val="0"/>
          <w:marTop w:val="0"/>
          <w:marBottom w:val="0"/>
          <w:divBdr>
            <w:top w:val="none" w:sz="0" w:space="0" w:color="auto"/>
            <w:left w:val="none" w:sz="0" w:space="0" w:color="auto"/>
            <w:bottom w:val="none" w:sz="0" w:space="0" w:color="auto"/>
            <w:right w:val="none" w:sz="0" w:space="0" w:color="auto"/>
          </w:divBdr>
        </w:div>
      </w:divsChild>
    </w:div>
    <w:div w:id="214581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C4C5E-F6C2-486B-B9BD-5A7AF0E66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64275</Words>
  <Characters>366369</Characters>
  <Application>Microsoft Office Word</Application>
  <DocSecurity>0</DocSecurity>
  <Lines>3053</Lines>
  <Paragraphs>859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429785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glaviano</dc:creator>
  <cp:keywords/>
  <dc:description/>
  <cp:lastModifiedBy>Hernando Sevilla</cp:lastModifiedBy>
  <cp:revision>2</cp:revision>
  <cp:lastPrinted>1899-12-31T23:00:00Z</cp:lastPrinted>
  <dcterms:created xsi:type="dcterms:W3CDTF">2023-09-27T09:52:00Z</dcterms:created>
  <dcterms:modified xsi:type="dcterms:W3CDTF">2023-09-27T09:52:00Z</dcterms:modified>
</cp:coreProperties>
</file>