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5A4D6" w14:textId="76415A7D" w:rsidR="0082330E" w:rsidRPr="0082330E" w:rsidRDefault="0082330E" w:rsidP="0082330E">
      <w:pPr>
        <w:spacing w:line="48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330E">
        <w:rPr>
          <w:rFonts w:ascii="Times New Roman" w:hAnsi="Times New Roman" w:cs="Times New Roman"/>
          <w:b/>
          <w:bCs/>
          <w:sz w:val="28"/>
          <w:szCs w:val="28"/>
        </w:rPr>
        <w:t>Supplementary Figure 1</w:t>
      </w:r>
    </w:p>
    <w:p w14:paraId="5CD09B54" w14:textId="006A20B6" w:rsidR="0082330E" w:rsidRDefault="0082330E" w:rsidP="0082330E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2B27A7E2" wp14:editId="479AD0B2">
            <wp:extent cx="5271770" cy="4262120"/>
            <wp:effectExtent l="0" t="0" r="5080" b="5080"/>
            <wp:docPr id="15798517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26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61610" w14:textId="12297DED" w:rsidR="0082330E" w:rsidRDefault="0082330E" w:rsidP="0082330E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sz w:val="24"/>
        </w:rPr>
        <w:t>S1</w:t>
      </w:r>
      <w:r>
        <w:rPr>
          <w:rFonts w:ascii="Times New Roman" w:hAnsi="Times New Roman" w:cs="Times New Roman"/>
          <w:b/>
          <w:bCs/>
          <w:sz w:val="24"/>
        </w:rPr>
        <w:t xml:space="preserve">. Single-cell epigenome profiles of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ccRCC</w:t>
      </w:r>
      <w:proofErr w:type="spellEnd"/>
      <w:r>
        <w:rPr>
          <w:rFonts w:ascii="Times New Roman" w:hAnsi="Times New Roman" w:cs="Times New Roman" w:hint="eastAsia"/>
          <w:b/>
          <w:bCs/>
          <w:sz w:val="24"/>
        </w:rPr>
        <w:t xml:space="preserve"> and normal kidney based on discovery cohort</w:t>
      </w:r>
      <w:r>
        <w:rPr>
          <w:rFonts w:ascii="Times New Roman" w:hAnsi="Times New Roman" w:cs="Times New Roman"/>
          <w:b/>
          <w:bCs/>
          <w:sz w:val="24"/>
        </w:rPr>
        <w:t>.</w:t>
      </w:r>
    </w:p>
    <w:p w14:paraId="12192E12" w14:textId="5E416D7E" w:rsidR="0082330E" w:rsidRDefault="0082330E" w:rsidP="0082330E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UMAP embedding of cells derived from </w:t>
      </w:r>
      <w:proofErr w:type="spellStart"/>
      <w:r>
        <w:rPr>
          <w:rFonts w:ascii="Times New Roman" w:hAnsi="Times New Roman" w:cs="Times New Roman" w:hint="eastAsia"/>
          <w:sz w:val="24"/>
        </w:rPr>
        <w:t>scATAC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-seq data, including 3 </w:t>
      </w:r>
      <w:proofErr w:type="spellStart"/>
      <w:r>
        <w:rPr>
          <w:rFonts w:ascii="Times New Roman" w:hAnsi="Times New Roman" w:cs="Times New Roman" w:hint="eastAsia"/>
          <w:sz w:val="24"/>
        </w:rPr>
        <w:t>ccRCC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tissues and 5 normal kidney tissues. </w:t>
      </w:r>
      <w:r>
        <w:rPr>
          <w:rFonts w:ascii="Times New Roman" w:hAnsi="Times New Roman" w:cs="Times New Roman"/>
          <w:sz w:val="24"/>
        </w:rPr>
        <w:t xml:space="preserve">(B) </w:t>
      </w:r>
      <w:r>
        <w:rPr>
          <w:rFonts w:ascii="Times New Roman" w:hAnsi="Times New Roman" w:cs="Times New Roman" w:hint="eastAsia"/>
          <w:sz w:val="24"/>
        </w:rPr>
        <w:t xml:space="preserve">Dot plot illustrating the gene activity of marker genes for each cell type in </w:t>
      </w:r>
      <w:proofErr w:type="spellStart"/>
      <w:r>
        <w:rPr>
          <w:rFonts w:ascii="Times New Roman" w:hAnsi="Times New Roman" w:cs="Times New Roman" w:hint="eastAsia"/>
          <w:sz w:val="24"/>
        </w:rPr>
        <w:t>scATAC</w:t>
      </w:r>
      <w:proofErr w:type="spellEnd"/>
      <w:r>
        <w:rPr>
          <w:rFonts w:ascii="Times New Roman" w:hAnsi="Times New Roman" w:cs="Times New Roman" w:hint="eastAsia"/>
          <w:sz w:val="24"/>
        </w:rPr>
        <w:t>-seq data.</w:t>
      </w:r>
      <w:r>
        <w:rPr>
          <w:rFonts w:ascii="Times New Roman" w:hAnsi="Times New Roman" w:cs="Times New Roman"/>
          <w:sz w:val="24"/>
        </w:rPr>
        <w:t xml:space="preserve"> </w:t>
      </w:r>
      <w:r w:rsidR="00FD1F7B" w:rsidRPr="00FD1F7B">
        <w:rPr>
          <w:rFonts w:ascii="Times New Roman" w:hAnsi="Times New Roman" w:cs="Times New Roman"/>
          <w:color w:val="FF0000"/>
          <w:sz w:val="24"/>
        </w:rPr>
        <w:t>Gene activity was determined by assessing the accessibility of chromatin peaks, encompassing a region of the gene body and the upstream 2kb region of the transcription start site</w:t>
      </w:r>
      <w:r w:rsidR="00FD1F7B" w:rsidRPr="00FD1F7B">
        <w:rPr>
          <w:rFonts w:ascii="Times New Roman" w:hAnsi="Times New Roman" w:cs="Times New Roman" w:hint="eastAsia"/>
          <w:color w:val="FF0000"/>
          <w:sz w:val="24"/>
        </w:rPr>
        <w:t>.</w:t>
      </w:r>
      <w:r w:rsidR="00FD1F7B" w:rsidRPr="00FD1F7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 w:hint="eastAsia"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) Chromatin accessibility of </w:t>
      </w:r>
      <w:r>
        <w:rPr>
          <w:rFonts w:ascii="Times New Roman" w:hAnsi="Times New Roman" w:cs="Times New Roman" w:hint="eastAsia"/>
          <w:sz w:val="24"/>
        </w:rPr>
        <w:t xml:space="preserve">CA9 and SLC34A1 gene </w:t>
      </w:r>
      <w:r>
        <w:rPr>
          <w:rFonts w:ascii="Times New Roman" w:hAnsi="Times New Roman" w:cs="Times New Roman"/>
          <w:sz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</w:rPr>
        <w:t>scATAC</w:t>
      </w:r>
      <w:proofErr w:type="spellEnd"/>
      <w:r>
        <w:rPr>
          <w:rFonts w:ascii="Times New Roman" w:hAnsi="Times New Roman" w:cs="Times New Roman"/>
          <w:sz w:val="24"/>
        </w:rPr>
        <w:t>-seq data.</w:t>
      </w:r>
      <w:r w:rsidR="004D0B1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D0B1D">
        <w:rPr>
          <w:rFonts w:ascii="Times New Roman" w:hAnsi="Times New Roman" w:cs="Times New Roman"/>
          <w:color w:val="FF0000"/>
          <w:sz w:val="24"/>
        </w:rPr>
        <w:t>ccRCC</w:t>
      </w:r>
      <w:proofErr w:type="spellEnd"/>
      <w:r w:rsidR="004D0B1D">
        <w:rPr>
          <w:rFonts w:ascii="Times New Roman" w:hAnsi="Times New Roman" w:cs="Times New Roman"/>
          <w:color w:val="FF0000"/>
          <w:sz w:val="24"/>
        </w:rPr>
        <w:t xml:space="preserve">, </w:t>
      </w:r>
      <w:r w:rsidR="004D0B1D" w:rsidRPr="00372AE4">
        <w:rPr>
          <w:rFonts w:ascii="Times New Roman" w:hAnsi="Times New Roman" w:cs="Times New Roman"/>
          <w:color w:val="FF0000"/>
          <w:sz w:val="24"/>
        </w:rPr>
        <w:t xml:space="preserve">clear cell renal cell </w:t>
      </w:r>
      <w:r w:rsidR="004D0B1D">
        <w:rPr>
          <w:rFonts w:ascii="Times New Roman" w:hAnsi="Times New Roman" w:cs="Times New Roman"/>
          <w:color w:val="FF0000"/>
          <w:sz w:val="24"/>
        </w:rPr>
        <w:t xml:space="preserve">carcinoma; </w:t>
      </w:r>
      <w:r w:rsidR="004D0B1D" w:rsidRPr="004D0B1D">
        <w:rPr>
          <w:rFonts w:ascii="Times New Roman" w:hAnsi="Times New Roman" w:cs="Times New Roman"/>
          <w:color w:val="FF0000"/>
          <w:sz w:val="24"/>
        </w:rPr>
        <w:t>CNT, connecting tubule</w:t>
      </w:r>
      <w:r w:rsidR="004D0B1D">
        <w:rPr>
          <w:rFonts w:ascii="Times New Roman" w:hAnsi="Times New Roman" w:cs="Times New Roman"/>
          <w:color w:val="FF0000"/>
          <w:sz w:val="24"/>
        </w:rPr>
        <w:t xml:space="preserve">; </w:t>
      </w:r>
      <w:r w:rsidR="004D0B1D" w:rsidRPr="004D0B1D">
        <w:rPr>
          <w:rFonts w:ascii="Times New Roman" w:hAnsi="Times New Roman" w:cs="Times New Roman"/>
          <w:color w:val="FF0000"/>
          <w:sz w:val="24"/>
        </w:rPr>
        <w:t>DCT, distal convoluted tubule;</w:t>
      </w:r>
      <w:r w:rsidR="004D0B1D">
        <w:rPr>
          <w:rFonts w:ascii="Times New Roman" w:hAnsi="Times New Roman" w:cs="Times New Roman"/>
          <w:color w:val="FF0000"/>
          <w:sz w:val="24"/>
        </w:rPr>
        <w:t xml:space="preserve"> </w:t>
      </w:r>
      <w:r w:rsidR="004D0B1D" w:rsidRPr="004D0B1D">
        <w:rPr>
          <w:rFonts w:ascii="Times New Roman" w:hAnsi="Times New Roman" w:cs="Times New Roman"/>
          <w:color w:val="FF0000"/>
          <w:sz w:val="24"/>
        </w:rPr>
        <w:t xml:space="preserve">IC, </w:t>
      </w:r>
      <w:r w:rsidR="004D0B1D">
        <w:rPr>
          <w:rFonts w:ascii="Times New Roman" w:hAnsi="Times New Roman" w:cs="Times New Roman"/>
          <w:color w:val="FF0000"/>
          <w:sz w:val="24"/>
        </w:rPr>
        <w:t>I</w:t>
      </w:r>
      <w:r w:rsidR="004D0B1D" w:rsidRPr="004D0B1D">
        <w:rPr>
          <w:rFonts w:ascii="Times New Roman" w:hAnsi="Times New Roman" w:cs="Times New Roman"/>
          <w:color w:val="FF0000"/>
          <w:sz w:val="24"/>
        </w:rPr>
        <w:t>ntercalated cells</w:t>
      </w:r>
      <w:r w:rsidR="004D0B1D">
        <w:rPr>
          <w:rFonts w:ascii="Times New Roman" w:hAnsi="Times New Roman" w:cs="Times New Roman"/>
          <w:color w:val="FF0000"/>
          <w:sz w:val="24"/>
        </w:rPr>
        <w:t xml:space="preserve">; </w:t>
      </w:r>
      <w:r w:rsidR="004D0B1D" w:rsidRPr="00372AE4">
        <w:rPr>
          <w:rFonts w:ascii="Times New Roman" w:hAnsi="Times New Roman" w:cs="Times New Roman"/>
          <w:color w:val="FF0000"/>
          <w:sz w:val="24"/>
        </w:rPr>
        <w:t>PC, principal cell</w:t>
      </w:r>
      <w:r w:rsidR="004D0B1D">
        <w:rPr>
          <w:rFonts w:ascii="Times New Roman" w:hAnsi="Times New Roman" w:cs="Times New Roman"/>
          <w:color w:val="FF0000"/>
          <w:sz w:val="24"/>
        </w:rPr>
        <w:t xml:space="preserve">; </w:t>
      </w:r>
      <w:r w:rsidR="004D0B1D" w:rsidRPr="004D0B1D">
        <w:rPr>
          <w:rFonts w:ascii="Times New Roman" w:hAnsi="Times New Roman" w:cs="Times New Roman"/>
          <w:color w:val="FF0000"/>
          <w:sz w:val="24"/>
        </w:rPr>
        <w:t xml:space="preserve">PEC, parietal epithelial cells; </w:t>
      </w:r>
      <w:r w:rsidR="004D0B1D" w:rsidRPr="00372AE4">
        <w:rPr>
          <w:rFonts w:ascii="Times New Roman" w:hAnsi="Times New Roman" w:cs="Times New Roman"/>
          <w:color w:val="FF0000"/>
          <w:sz w:val="24"/>
        </w:rPr>
        <w:t xml:space="preserve">PT, proximal </w:t>
      </w:r>
      <w:r w:rsidR="004D0B1D" w:rsidRPr="00372AE4">
        <w:rPr>
          <w:rFonts w:ascii="Times New Roman" w:hAnsi="Times New Roman" w:cs="Times New Roman"/>
          <w:color w:val="FF0000"/>
          <w:sz w:val="24"/>
        </w:rPr>
        <w:lastRenderedPageBreak/>
        <w:t>tubule;</w:t>
      </w:r>
      <w:r w:rsidR="004D0B1D">
        <w:rPr>
          <w:rFonts w:ascii="Times New Roman" w:hAnsi="Times New Roman" w:cs="Times New Roman"/>
          <w:color w:val="FF0000"/>
          <w:sz w:val="24"/>
        </w:rPr>
        <w:t xml:space="preserve"> </w:t>
      </w:r>
      <w:r w:rsidR="004D0B1D" w:rsidRPr="00372AE4">
        <w:rPr>
          <w:rFonts w:ascii="Times New Roman" w:hAnsi="Times New Roman" w:cs="Times New Roman"/>
          <w:color w:val="FF0000"/>
          <w:sz w:val="24"/>
        </w:rPr>
        <w:t>TAL, thick ascending limb</w:t>
      </w:r>
      <w:r w:rsidR="004D0B1D">
        <w:rPr>
          <w:rFonts w:ascii="Times New Roman" w:hAnsi="Times New Roman" w:cs="Times New Roman"/>
          <w:color w:val="FF0000"/>
          <w:sz w:val="24"/>
        </w:rPr>
        <w:t>.</w:t>
      </w:r>
    </w:p>
    <w:p w14:paraId="6CE87428" w14:textId="77777777" w:rsidR="0082330E" w:rsidRDefault="0082330E" w:rsidP="0082330E">
      <w:pPr>
        <w:spacing w:line="480" w:lineRule="auto"/>
        <w:rPr>
          <w:rFonts w:ascii="Times New Roman" w:hAnsi="Times New Roman" w:cs="Times New Roman"/>
          <w:sz w:val="24"/>
        </w:rPr>
      </w:pPr>
    </w:p>
    <w:p w14:paraId="5084F4A0" w14:textId="5EB64A82" w:rsidR="0082330E" w:rsidRPr="0082330E" w:rsidRDefault="0082330E" w:rsidP="0082330E">
      <w:pPr>
        <w:spacing w:line="48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330E">
        <w:rPr>
          <w:rFonts w:ascii="Times New Roman" w:hAnsi="Times New Roman" w:cs="Times New Roman"/>
          <w:b/>
          <w:bCs/>
          <w:sz w:val="28"/>
          <w:szCs w:val="28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44857FCF" w14:textId="63B4746C" w:rsidR="0082330E" w:rsidRDefault="0082330E" w:rsidP="0082330E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5745FC42" wp14:editId="710AD503">
            <wp:extent cx="5271770" cy="6376670"/>
            <wp:effectExtent l="0" t="0" r="5080" b="5080"/>
            <wp:docPr id="10633270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637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91C3D" w14:textId="77777777" w:rsidR="0082330E" w:rsidRDefault="0082330E" w:rsidP="0082330E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sz w:val="24"/>
        </w:rPr>
        <w:t>S2</w:t>
      </w:r>
      <w:r>
        <w:rPr>
          <w:rFonts w:ascii="Times New Roman" w:hAnsi="Times New Roman" w:cs="Times New Roman"/>
          <w:b/>
          <w:bCs/>
          <w:sz w:val="24"/>
        </w:rPr>
        <w:t xml:space="preserve">. Single-cell epigenome profiles of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ccRCC</w:t>
      </w:r>
      <w:proofErr w:type="spellEnd"/>
      <w:r>
        <w:rPr>
          <w:rFonts w:ascii="Times New Roman" w:hAnsi="Times New Roman" w:cs="Times New Roman" w:hint="eastAsia"/>
          <w:b/>
          <w:bCs/>
          <w:sz w:val="24"/>
        </w:rPr>
        <w:t xml:space="preserve"> based on validation cohort</w:t>
      </w:r>
      <w:r>
        <w:rPr>
          <w:rFonts w:ascii="Times New Roman" w:hAnsi="Times New Roman" w:cs="Times New Roman"/>
          <w:b/>
          <w:bCs/>
          <w:sz w:val="24"/>
        </w:rPr>
        <w:t>.</w:t>
      </w:r>
    </w:p>
    <w:p w14:paraId="578D36BC" w14:textId="64A398F5" w:rsidR="0082330E" w:rsidRPr="00F87A8D" w:rsidRDefault="0082330E" w:rsidP="0082330E">
      <w:pPr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UMAP embedding of cells derived from </w:t>
      </w:r>
      <w:proofErr w:type="spellStart"/>
      <w:r>
        <w:rPr>
          <w:rFonts w:ascii="Times New Roman" w:hAnsi="Times New Roman" w:cs="Times New Roman" w:hint="eastAsia"/>
          <w:sz w:val="24"/>
        </w:rPr>
        <w:t>scATAC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-seq data, including 18 </w:t>
      </w:r>
      <w:proofErr w:type="spellStart"/>
      <w:r>
        <w:rPr>
          <w:rFonts w:ascii="Times New Roman" w:hAnsi="Times New Roman" w:cs="Times New Roman" w:hint="eastAsia"/>
          <w:sz w:val="24"/>
        </w:rPr>
        <w:t>ccRCC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</w:t>
      </w:r>
      <w:r w:rsidR="00FD1F7B">
        <w:rPr>
          <w:rFonts w:ascii="Times New Roman" w:hAnsi="Times New Roman" w:cs="Times New Roman"/>
          <w:sz w:val="24"/>
        </w:rPr>
        <w:t>samples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(B) </w:t>
      </w:r>
      <w:r>
        <w:rPr>
          <w:rFonts w:ascii="Times New Roman" w:hAnsi="Times New Roman" w:cs="Times New Roman" w:hint="eastAsia"/>
          <w:sz w:val="24"/>
        </w:rPr>
        <w:t>Dot plot illustrating the gene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activity of marker genes for each cell type </w:t>
      </w:r>
      <w:r>
        <w:rPr>
          <w:rFonts w:ascii="Times New Roman" w:hAnsi="Times New Roman" w:cs="Times New Roman" w:hint="eastAsia"/>
          <w:sz w:val="24"/>
        </w:rPr>
        <w:lastRenderedPageBreak/>
        <w:t xml:space="preserve">in </w:t>
      </w:r>
      <w:proofErr w:type="spellStart"/>
      <w:r>
        <w:rPr>
          <w:rFonts w:ascii="Times New Roman" w:hAnsi="Times New Roman" w:cs="Times New Roman" w:hint="eastAsia"/>
          <w:sz w:val="24"/>
        </w:rPr>
        <w:t>scATAC</w:t>
      </w:r>
      <w:proofErr w:type="spellEnd"/>
      <w:r>
        <w:rPr>
          <w:rFonts w:ascii="Times New Roman" w:hAnsi="Times New Roman" w:cs="Times New Roman" w:hint="eastAsia"/>
          <w:sz w:val="24"/>
        </w:rPr>
        <w:t>-seq data</w:t>
      </w:r>
      <w:r>
        <w:rPr>
          <w:rFonts w:ascii="Times New Roman" w:hAnsi="Times New Roman" w:cs="Times New Roman"/>
          <w:sz w:val="24"/>
        </w:rPr>
        <w:t xml:space="preserve">. </w:t>
      </w:r>
      <w:r w:rsidRPr="006B1560">
        <w:rPr>
          <w:rFonts w:ascii="Times New Roman" w:hAnsi="Times New Roman" w:cs="Times New Roman"/>
          <w:color w:val="FF0000"/>
          <w:sz w:val="24"/>
        </w:rPr>
        <w:t>(</w:t>
      </w:r>
      <w:r w:rsidRPr="006B1560">
        <w:rPr>
          <w:rFonts w:ascii="Times New Roman" w:hAnsi="Times New Roman" w:cs="Times New Roman" w:hint="eastAsia"/>
          <w:color w:val="FF0000"/>
          <w:sz w:val="24"/>
        </w:rPr>
        <w:t>C</w:t>
      </w:r>
      <w:r w:rsidRPr="006B1560">
        <w:rPr>
          <w:rFonts w:ascii="Times New Roman" w:hAnsi="Times New Roman" w:cs="Times New Roman"/>
          <w:color w:val="FF0000"/>
          <w:sz w:val="24"/>
        </w:rPr>
        <w:t xml:space="preserve">) </w:t>
      </w:r>
      <w:r w:rsidRPr="006B1560">
        <w:rPr>
          <w:rFonts w:ascii="Times New Roman" w:hAnsi="Times New Roman" w:cs="Times New Roman" w:hint="eastAsia"/>
          <w:color w:val="FF0000"/>
          <w:sz w:val="24"/>
        </w:rPr>
        <w:t xml:space="preserve">Footprint analysis of AP-1 motifs in </w:t>
      </w:r>
      <w:proofErr w:type="spellStart"/>
      <w:r w:rsidRPr="006B1560">
        <w:rPr>
          <w:rFonts w:ascii="Times New Roman" w:hAnsi="Times New Roman" w:cs="Times New Roman" w:hint="eastAsia"/>
          <w:color w:val="FF0000"/>
          <w:sz w:val="24"/>
        </w:rPr>
        <w:t>ccRCC</w:t>
      </w:r>
      <w:proofErr w:type="spellEnd"/>
      <w:r w:rsidRPr="006B1560">
        <w:rPr>
          <w:rFonts w:ascii="Times New Roman" w:hAnsi="Times New Roman" w:cs="Times New Roman" w:hint="eastAsia"/>
          <w:color w:val="FF0000"/>
          <w:sz w:val="24"/>
        </w:rPr>
        <w:t xml:space="preserve"> </w:t>
      </w:r>
      <w:r w:rsidR="006B1560" w:rsidRPr="006B1560">
        <w:rPr>
          <w:rFonts w:ascii="Times New Roman" w:hAnsi="Times New Roman" w:cs="Times New Roman"/>
          <w:color w:val="FF0000"/>
          <w:sz w:val="24"/>
        </w:rPr>
        <w:t xml:space="preserve">cancer </w:t>
      </w:r>
      <w:r w:rsidRPr="006B1560">
        <w:rPr>
          <w:rFonts w:ascii="Times New Roman" w:hAnsi="Times New Roman" w:cs="Times New Roman" w:hint="eastAsia"/>
          <w:color w:val="FF0000"/>
          <w:sz w:val="24"/>
        </w:rPr>
        <w:t>cells.</w:t>
      </w:r>
    </w:p>
    <w:p w14:paraId="134E7EC1" w14:textId="77777777" w:rsidR="00F87A8D" w:rsidRDefault="00F87A8D" w:rsidP="00F87A8D">
      <w:pPr>
        <w:spacing w:line="480" w:lineRule="auto"/>
        <w:rPr>
          <w:rFonts w:ascii="Times New Roman" w:hAnsi="Times New Roman" w:cs="Times New Roman"/>
          <w:sz w:val="24"/>
        </w:rPr>
      </w:pPr>
    </w:p>
    <w:p w14:paraId="79FC08A8" w14:textId="74526632" w:rsidR="0082330E" w:rsidRPr="0082330E" w:rsidRDefault="0082330E" w:rsidP="0082330E">
      <w:pPr>
        <w:spacing w:line="48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330E">
        <w:rPr>
          <w:rFonts w:ascii="Times New Roman" w:hAnsi="Times New Roman" w:cs="Times New Roman"/>
          <w:b/>
          <w:bCs/>
          <w:sz w:val="28"/>
          <w:szCs w:val="28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08DBF96A" w14:textId="661A3E02" w:rsidR="0082330E" w:rsidRDefault="0082330E" w:rsidP="0082330E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5EF34137" wp14:editId="4872A403">
            <wp:extent cx="5271770" cy="5287645"/>
            <wp:effectExtent l="0" t="0" r="5080" b="8255"/>
            <wp:docPr id="20799620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528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9BDC3" w14:textId="77777777" w:rsidR="0082330E" w:rsidRDefault="0082330E" w:rsidP="0082330E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sz w:val="24"/>
        </w:rPr>
        <w:t>S3</w:t>
      </w:r>
      <w:r>
        <w:rPr>
          <w:rFonts w:ascii="Times New Roman" w:hAnsi="Times New Roman" w:cs="Times New Roman"/>
          <w:b/>
          <w:bCs/>
          <w:sz w:val="24"/>
        </w:rPr>
        <w:t xml:space="preserve">. Single-cell transcriptome profiles of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ccRCC</w:t>
      </w:r>
      <w:proofErr w:type="spellEnd"/>
      <w:r>
        <w:rPr>
          <w:rFonts w:ascii="Times New Roman" w:hAnsi="Times New Roman" w:cs="Times New Roman" w:hint="eastAsia"/>
          <w:b/>
          <w:bCs/>
          <w:sz w:val="24"/>
        </w:rPr>
        <w:t xml:space="preserve"> and normal kidney based on discovery cohort</w:t>
      </w:r>
      <w:r>
        <w:rPr>
          <w:rFonts w:ascii="Times New Roman" w:hAnsi="Times New Roman" w:cs="Times New Roman"/>
          <w:b/>
          <w:bCs/>
          <w:sz w:val="24"/>
        </w:rPr>
        <w:t>.</w:t>
      </w:r>
    </w:p>
    <w:p w14:paraId="5C71B828" w14:textId="2BD7945C" w:rsidR="0082330E" w:rsidRPr="00B156C6" w:rsidRDefault="0082330E" w:rsidP="00B156C6">
      <w:pPr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r w:rsidRPr="00B156C6">
        <w:rPr>
          <w:rFonts w:ascii="Times New Roman" w:hAnsi="Times New Roman" w:cs="Times New Roman" w:hint="eastAsia"/>
          <w:sz w:val="24"/>
        </w:rPr>
        <w:t xml:space="preserve">UMAP embedding of cells derived from </w:t>
      </w:r>
      <w:proofErr w:type="spellStart"/>
      <w:r w:rsidRPr="00B156C6">
        <w:rPr>
          <w:rFonts w:ascii="Times New Roman" w:hAnsi="Times New Roman" w:cs="Times New Roman" w:hint="eastAsia"/>
          <w:sz w:val="24"/>
        </w:rPr>
        <w:t>scRNA</w:t>
      </w:r>
      <w:proofErr w:type="spellEnd"/>
      <w:r w:rsidRPr="00B156C6">
        <w:rPr>
          <w:rFonts w:ascii="Times New Roman" w:hAnsi="Times New Roman" w:cs="Times New Roman" w:hint="eastAsia"/>
          <w:sz w:val="24"/>
        </w:rPr>
        <w:t xml:space="preserve">-seq data, including 3 </w:t>
      </w:r>
      <w:proofErr w:type="spellStart"/>
      <w:r w:rsidRPr="00B156C6">
        <w:rPr>
          <w:rFonts w:ascii="Times New Roman" w:hAnsi="Times New Roman" w:cs="Times New Roman" w:hint="eastAsia"/>
          <w:sz w:val="24"/>
        </w:rPr>
        <w:t>ccRCC</w:t>
      </w:r>
      <w:proofErr w:type="spellEnd"/>
      <w:r w:rsidRPr="00B156C6">
        <w:rPr>
          <w:rFonts w:ascii="Times New Roman" w:hAnsi="Times New Roman" w:cs="Times New Roman" w:hint="eastAsia"/>
          <w:sz w:val="24"/>
        </w:rPr>
        <w:t xml:space="preserve"> tissues and 3 normal kidney tissues. </w:t>
      </w:r>
      <w:r w:rsidRPr="00B156C6">
        <w:rPr>
          <w:rFonts w:ascii="Times New Roman" w:hAnsi="Times New Roman" w:cs="Times New Roman"/>
          <w:sz w:val="24"/>
        </w:rPr>
        <w:t xml:space="preserve">(B) </w:t>
      </w:r>
      <w:r w:rsidRPr="00B156C6">
        <w:rPr>
          <w:rFonts w:ascii="Times New Roman" w:hAnsi="Times New Roman" w:cs="Times New Roman" w:hint="eastAsia"/>
          <w:sz w:val="24"/>
        </w:rPr>
        <w:t xml:space="preserve">Dot plot illustrating the expression patterns of marker genes for each cell type in </w:t>
      </w:r>
      <w:proofErr w:type="spellStart"/>
      <w:r w:rsidRPr="00B156C6">
        <w:rPr>
          <w:rFonts w:ascii="Times New Roman" w:hAnsi="Times New Roman" w:cs="Times New Roman" w:hint="eastAsia"/>
          <w:sz w:val="24"/>
        </w:rPr>
        <w:t>scRNA</w:t>
      </w:r>
      <w:proofErr w:type="spellEnd"/>
      <w:r w:rsidRPr="00B156C6">
        <w:rPr>
          <w:rFonts w:ascii="Times New Roman" w:hAnsi="Times New Roman" w:cs="Times New Roman" w:hint="eastAsia"/>
          <w:sz w:val="24"/>
        </w:rPr>
        <w:t>-seq data</w:t>
      </w:r>
      <w:r w:rsidRPr="00B156C6">
        <w:rPr>
          <w:rFonts w:ascii="Times New Roman" w:hAnsi="Times New Roman" w:cs="Times New Roman"/>
          <w:sz w:val="24"/>
        </w:rPr>
        <w:t>.</w:t>
      </w:r>
      <w:r w:rsidRPr="00B156C6">
        <w:rPr>
          <w:rFonts w:ascii="Times New Roman" w:hAnsi="Times New Roman" w:cs="Times New Roman"/>
          <w:color w:val="FF0000"/>
          <w:sz w:val="24"/>
        </w:rPr>
        <w:t xml:space="preserve"> </w:t>
      </w:r>
      <w:r w:rsidR="00B156C6" w:rsidRPr="00B156C6">
        <w:rPr>
          <w:rFonts w:ascii="Times New Roman" w:hAnsi="Times New Roman" w:cs="Times New Roman"/>
          <w:color w:val="FF0000"/>
          <w:sz w:val="24"/>
        </w:rPr>
        <w:t xml:space="preserve">The size of the dots represents the percentage of gene expression within the cell subgroups, while the color indicates the </w:t>
      </w:r>
      <w:r w:rsidR="00B156C6" w:rsidRPr="00B156C6">
        <w:rPr>
          <w:rFonts w:ascii="Times New Roman" w:hAnsi="Times New Roman" w:cs="Times New Roman"/>
          <w:color w:val="FF0000"/>
          <w:sz w:val="24"/>
        </w:rPr>
        <w:lastRenderedPageBreak/>
        <w:t>intensity of expression.</w:t>
      </w:r>
      <w:r w:rsidR="00B156C6" w:rsidRPr="00B156C6">
        <w:rPr>
          <w:rFonts w:ascii="Times New Roman" w:hAnsi="Times New Roman" w:cs="Times New Roman"/>
          <w:sz w:val="24"/>
        </w:rPr>
        <w:t xml:space="preserve"> </w:t>
      </w:r>
      <w:r w:rsidRPr="00B156C6">
        <w:rPr>
          <w:rFonts w:ascii="Times New Roman" w:hAnsi="Times New Roman" w:cs="Times New Roman"/>
          <w:sz w:val="24"/>
        </w:rPr>
        <w:t>(</w:t>
      </w:r>
      <w:r w:rsidRPr="00B156C6">
        <w:rPr>
          <w:rFonts w:ascii="Times New Roman" w:hAnsi="Times New Roman" w:cs="Times New Roman" w:hint="eastAsia"/>
          <w:sz w:val="24"/>
        </w:rPr>
        <w:t>C</w:t>
      </w:r>
      <w:r w:rsidRPr="00B156C6">
        <w:rPr>
          <w:rFonts w:ascii="Times New Roman" w:hAnsi="Times New Roman" w:cs="Times New Roman"/>
          <w:sz w:val="24"/>
        </w:rPr>
        <w:t xml:space="preserve">) </w:t>
      </w:r>
      <w:r w:rsidRPr="00B156C6">
        <w:rPr>
          <w:rFonts w:ascii="Times New Roman" w:hAnsi="Times New Roman" w:cs="Times New Roman" w:hint="eastAsia"/>
          <w:sz w:val="24"/>
        </w:rPr>
        <w:t xml:space="preserve">Expression levels of ATF and MAF family genes in </w:t>
      </w:r>
      <w:proofErr w:type="spellStart"/>
      <w:r w:rsidRPr="00B156C6">
        <w:rPr>
          <w:rFonts w:ascii="Times New Roman" w:hAnsi="Times New Roman" w:cs="Times New Roman" w:hint="eastAsia"/>
          <w:sz w:val="24"/>
        </w:rPr>
        <w:t>ccRCC</w:t>
      </w:r>
      <w:proofErr w:type="spellEnd"/>
      <w:r w:rsidRPr="00B156C6">
        <w:rPr>
          <w:rFonts w:ascii="Times New Roman" w:hAnsi="Times New Roman" w:cs="Times New Roman" w:hint="eastAsia"/>
          <w:sz w:val="24"/>
        </w:rPr>
        <w:t xml:space="preserve"> </w:t>
      </w:r>
      <w:r w:rsidR="00803318">
        <w:rPr>
          <w:rFonts w:ascii="Times New Roman" w:hAnsi="Times New Roman" w:cs="Times New Roman"/>
          <w:sz w:val="24"/>
        </w:rPr>
        <w:t xml:space="preserve">cells </w:t>
      </w:r>
      <w:r w:rsidRPr="00B156C6">
        <w:rPr>
          <w:rFonts w:ascii="Times New Roman" w:hAnsi="Times New Roman" w:cs="Times New Roman" w:hint="eastAsia"/>
          <w:sz w:val="24"/>
        </w:rPr>
        <w:t xml:space="preserve">based on </w:t>
      </w:r>
      <w:proofErr w:type="spellStart"/>
      <w:r w:rsidRPr="00B156C6">
        <w:rPr>
          <w:rFonts w:ascii="Times New Roman" w:hAnsi="Times New Roman" w:cs="Times New Roman" w:hint="eastAsia"/>
          <w:sz w:val="24"/>
        </w:rPr>
        <w:t>scRNA</w:t>
      </w:r>
      <w:proofErr w:type="spellEnd"/>
      <w:r w:rsidRPr="00B156C6">
        <w:rPr>
          <w:rFonts w:ascii="Times New Roman" w:hAnsi="Times New Roman" w:cs="Times New Roman" w:hint="eastAsia"/>
          <w:sz w:val="24"/>
        </w:rPr>
        <w:t>-seq data.</w:t>
      </w:r>
      <w:r w:rsidR="0046775D" w:rsidRPr="00B156C6">
        <w:rPr>
          <w:rFonts w:ascii="Times New Roman" w:hAnsi="Times New Roman" w:cs="Times New Roman"/>
          <w:color w:val="FF0000"/>
          <w:sz w:val="24"/>
        </w:rPr>
        <w:t xml:space="preserve"> </w:t>
      </w:r>
      <w:proofErr w:type="spellStart"/>
      <w:r w:rsidR="0046775D" w:rsidRPr="00B156C6">
        <w:rPr>
          <w:rFonts w:ascii="Times New Roman" w:hAnsi="Times New Roman" w:cs="Times New Roman"/>
          <w:color w:val="FF0000"/>
          <w:sz w:val="24"/>
        </w:rPr>
        <w:t>ccRCC</w:t>
      </w:r>
      <w:proofErr w:type="spellEnd"/>
      <w:r w:rsidR="0046775D" w:rsidRPr="00B156C6">
        <w:rPr>
          <w:rFonts w:ascii="Times New Roman" w:hAnsi="Times New Roman" w:cs="Times New Roman"/>
          <w:color w:val="FF0000"/>
          <w:sz w:val="24"/>
        </w:rPr>
        <w:t>, clear cell renal cell carcinoma; PT, proximal tubule; PC, principal cell; TAL, thick ascending limb.</w:t>
      </w:r>
    </w:p>
    <w:p w14:paraId="1E513CA9" w14:textId="77777777" w:rsidR="0082330E" w:rsidRDefault="0082330E" w:rsidP="0082330E">
      <w:pPr>
        <w:spacing w:line="480" w:lineRule="auto"/>
        <w:rPr>
          <w:rFonts w:ascii="Times New Roman" w:hAnsi="Times New Roman" w:cs="Times New Roman"/>
          <w:sz w:val="24"/>
        </w:rPr>
      </w:pPr>
    </w:p>
    <w:p w14:paraId="69DF4A2C" w14:textId="033C793C" w:rsidR="0082330E" w:rsidRDefault="0082330E" w:rsidP="0082330E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330E">
        <w:rPr>
          <w:rFonts w:ascii="Times New Roman" w:hAnsi="Times New Roman" w:cs="Times New Roman"/>
          <w:b/>
          <w:bCs/>
          <w:sz w:val="28"/>
          <w:szCs w:val="28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2C8E31CA" w14:textId="0858AC63" w:rsidR="0082330E" w:rsidRPr="0082330E" w:rsidRDefault="0082330E" w:rsidP="0082330E">
      <w:pPr>
        <w:spacing w:line="48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53DD631" wp14:editId="686D696F">
            <wp:extent cx="5271770" cy="6543675"/>
            <wp:effectExtent l="0" t="0" r="5080" b="9525"/>
            <wp:docPr id="18696575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2B9F7" w14:textId="77777777" w:rsidR="0082330E" w:rsidRDefault="0082330E" w:rsidP="0082330E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Figure </w:t>
      </w:r>
      <w:r>
        <w:rPr>
          <w:rFonts w:ascii="Times New Roman" w:hAnsi="Times New Roman" w:cs="Times New Roman" w:hint="eastAsia"/>
          <w:b/>
          <w:bCs/>
          <w:sz w:val="24"/>
        </w:rPr>
        <w:t>S4</w:t>
      </w:r>
      <w:r>
        <w:rPr>
          <w:rFonts w:ascii="Times New Roman" w:hAnsi="Times New Roman" w:cs="Times New Roman"/>
          <w:b/>
          <w:bCs/>
          <w:sz w:val="24"/>
        </w:rPr>
        <w:t xml:space="preserve">. Single-cell transcriptome profiles of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ccRCC</w:t>
      </w:r>
      <w:proofErr w:type="spellEnd"/>
      <w:r>
        <w:rPr>
          <w:rFonts w:ascii="Times New Roman" w:hAnsi="Times New Roman" w:cs="Times New Roman" w:hint="eastAsia"/>
          <w:b/>
          <w:bCs/>
          <w:sz w:val="24"/>
        </w:rPr>
        <w:t xml:space="preserve"> and normal kidney based on validation cohort</w:t>
      </w:r>
      <w:r>
        <w:rPr>
          <w:rFonts w:ascii="Times New Roman" w:hAnsi="Times New Roman" w:cs="Times New Roman"/>
          <w:b/>
          <w:bCs/>
          <w:sz w:val="24"/>
        </w:rPr>
        <w:t>.</w:t>
      </w:r>
    </w:p>
    <w:p w14:paraId="1094EDA2" w14:textId="18B6AF3B" w:rsidR="0082330E" w:rsidRDefault="0082330E" w:rsidP="0082330E">
      <w:pPr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UMAP embedding of cells derived from </w:t>
      </w:r>
      <w:proofErr w:type="spellStart"/>
      <w:r>
        <w:rPr>
          <w:rFonts w:ascii="Times New Roman" w:hAnsi="Times New Roman" w:cs="Times New Roman" w:hint="eastAsia"/>
          <w:sz w:val="24"/>
        </w:rPr>
        <w:t>scRNA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-seq data, including 18 </w:t>
      </w:r>
      <w:proofErr w:type="spellStart"/>
      <w:r>
        <w:rPr>
          <w:rFonts w:ascii="Times New Roman" w:hAnsi="Times New Roman" w:cs="Times New Roman" w:hint="eastAsia"/>
          <w:sz w:val="24"/>
        </w:rPr>
        <w:t>ccRCC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tissues.</w:t>
      </w:r>
      <w:r>
        <w:rPr>
          <w:rFonts w:ascii="Times New Roman" w:hAnsi="Times New Roman" w:cs="Times New Roman"/>
          <w:sz w:val="24"/>
        </w:rPr>
        <w:t xml:space="preserve"> (B) </w:t>
      </w:r>
      <w:r>
        <w:rPr>
          <w:rFonts w:ascii="Times New Roman" w:hAnsi="Times New Roman" w:cs="Times New Roman" w:hint="eastAsia"/>
          <w:sz w:val="24"/>
        </w:rPr>
        <w:t xml:space="preserve">Dot plot illustrating the expression patterns of marker genes for each cell type in </w:t>
      </w:r>
      <w:proofErr w:type="spellStart"/>
      <w:r>
        <w:rPr>
          <w:rFonts w:ascii="Times New Roman" w:hAnsi="Times New Roman" w:cs="Times New Roman" w:hint="eastAsia"/>
          <w:sz w:val="24"/>
        </w:rPr>
        <w:t>scRNA</w:t>
      </w:r>
      <w:proofErr w:type="spellEnd"/>
      <w:r>
        <w:rPr>
          <w:rFonts w:ascii="Times New Roman" w:hAnsi="Times New Roman" w:cs="Times New Roman" w:hint="eastAsia"/>
          <w:sz w:val="24"/>
        </w:rPr>
        <w:t>-seq data</w:t>
      </w:r>
      <w:r w:rsidRPr="00FB2AC8">
        <w:rPr>
          <w:rFonts w:ascii="Times New Roman" w:hAnsi="Times New Roman" w:cs="Times New Roman"/>
          <w:color w:val="FF0000"/>
          <w:sz w:val="24"/>
        </w:rPr>
        <w:t>. (</w:t>
      </w:r>
      <w:r w:rsidRPr="00FB2AC8">
        <w:rPr>
          <w:rFonts w:ascii="Times New Roman" w:hAnsi="Times New Roman" w:cs="Times New Roman" w:hint="eastAsia"/>
          <w:color w:val="FF0000"/>
          <w:sz w:val="24"/>
        </w:rPr>
        <w:t>C</w:t>
      </w:r>
      <w:r w:rsidRPr="00FB2AC8">
        <w:rPr>
          <w:rFonts w:ascii="Times New Roman" w:hAnsi="Times New Roman" w:cs="Times New Roman"/>
          <w:color w:val="FF0000"/>
          <w:sz w:val="24"/>
        </w:rPr>
        <w:t xml:space="preserve">) </w:t>
      </w:r>
      <w:r w:rsidRPr="00FB2AC8">
        <w:rPr>
          <w:rFonts w:ascii="Times New Roman" w:hAnsi="Times New Roman" w:cs="Times New Roman" w:hint="eastAsia"/>
          <w:color w:val="FF0000"/>
          <w:sz w:val="24"/>
        </w:rPr>
        <w:t xml:space="preserve">Expression levels of AP-1 genes in </w:t>
      </w:r>
      <w:proofErr w:type="spellStart"/>
      <w:r w:rsidRPr="00FB2AC8">
        <w:rPr>
          <w:rFonts w:ascii="Times New Roman" w:hAnsi="Times New Roman" w:cs="Times New Roman" w:hint="eastAsia"/>
          <w:color w:val="FF0000"/>
          <w:sz w:val="24"/>
        </w:rPr>
        <w:t>ccRCC</w:t>
      </w:r>
      <w:proofErr w:type="spellEnd"/>
      <w:r w:rsidRPr="00FB2AC8">
        <w:rPr>
          <w:rFonts w:ascii="Times New Roman" w:hAnsi="Times New Roman" w:cs="Times New Roman" w:hint="eastAsia"/>
          <w:color w:val="FF0000"/>
          <w:sz w:val="24"/>
        </w:rPr>
        <w:t xml:space="preserve"> </w:t>
      </w:r>
      <w:r w:rsidR="00AF44FD" w:rsidRPr="00FB2AC8">
        <w:rPr>
          <w:rFonts w:ascii="Times New Roman" w:hAnsi="Times New Roman" w:cs="Times New Roman"/>
          <w:color w:val="FF0000"/>
          <w:sz w:val="24"/>
        </w:rPr>
        <w:t xml:space="preserve">cells </w:t>
      </w:r>
      <w:r w:rsidRPr="00FB2AC8">
        <w:rPr>
          <w:rFonts w:ascii="Times New Roman" w:hAnsi="Times New Roman" w:cs="Times New Roman" w:hint="eastAsia"/>
          <w:color w:val="FF0000"/>
          <w:sz w:val="24"/>
        </w:rPr>
        <w:t xml:space="preserve">based on </w:t>
      </w:r>
      <w:proofErr w:type="spellStart"/>
      <w:r w:rsidRPr="00FB2AC8">
        <w:rPr>
          <w:rFonts w:ascii="Times New Roman" w:hAnsi="Times New Roman" w:cs="Times New Roman" w:hint="eastAsia"/>
          <w:color w:val="FF0000"/>
          <w:sz w:val="24"/>
        </w:rPr>
        <w:t>scRNA</w:t>
      </w:r>
      <w:proofErr w:type="spellEnd"/>
      <w:r w:rsidRPr="00FB2AC8">
        <w:rPr>
          <w:rFonts w:ascii="Times New Roman" w:hAnsi="Times New Roman" w:cs="Times New Roman" w:hint="eastAsia"/>
          <w:color w:val="FF0000"/>
          <w:sz w:val="24"/>
        </w:rPr>
        <w:t>-seq data.</w:t>
      </w:r>
    </w:p>
    <w:p w14:paraId="60C52C1A" w14:textId="77777777" w:rsidR="0082330E" w:rsidRDefault="0082330E" w:rsidP="0082330E">
      <w:pPr>
        <w:spacing w:line="480" w:lineRule="auto"/>
        <w:rPr>
          <w:rFonts w:ascii="Times New Roman" w:hAnsi="Times New Roman" w:cs="Times New Roman"/>
          <w:sz w:val="24"/>
        </w:rPr>
      </w:pPr>
    </w:p>
    <w:p w14:paraId="4CF797AD" w14:textId="1CB540C6" w:rsidR="0082330E" w:rsidRDefault="0082330E" w:rsidP="0082330E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330E">
        <w:rPr>
          <w:rFonts w:ascii="Times New Roman" w:hAnsi="Times New Roman" w:cs="Times New Roman"/>
          <w:b/>
          <w:bCs/>
          <w:sz w:val="28"/>
          <w:szCs w:val="28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5202B571" w14:textId="0004E4FA" w:rsidR="0082330E" w:rsidRPr="0082330E" w:rsidRDefault="00A90FD3" w:rsidP="0082330E">
      <w:pPr>
        <w:spacing w:line="48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846D2C5" wp14:editId="56D0FED2">
            <wp:extent cx="5267960" cy="4852035"/>
            <wp:effectExtent l="0" t="0" r="8890" b="5715"/>
            <wp:docPr id="11123662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485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D1C78" w14:textId="2B90C32E" w:rsidR="0082330E" w:rsidRPr="00FB2AC8" w:rsidRDefault="0082330E" w:rsidP="0082330E">
      <w:pPr>
        <w:spacing w:line="480" w:lineRule="auto"/>
        <w:rPr>
          <w:rFonts w:ascii="Times New Roman" w:hAnsi="Times New Roman" w:cs="Times New Roman"/>
          <w:b/>
          <w:bCs/>
          <w:color w:val="FF0000"/>
          <w:sz w:val="24"/>
        </w:rPr>
      </w:pPr>
      <w:r w:rsidRPr="00F47888">
        <w:rPr>
          <w:rFonts w:ascii="Times New Roman" w:hAnsi="Times New Roman" w:cs="Times New Roman"/>
          <w:b/>
          <w:bCs/>
          <w:color w:val="FF0000"/>
          <w:sz w:val="24"/>
        </w:rPr>
        <w:t xml:space="preserve">Figure </w:t>
      </w:r>
      <w:r w:rsidRPr="00F47888">
        <w:rPr>
          <w:rFonts w:ascii="Times New Roman" w:hAnsi="Times New Roman" w:cs="Times New Roman" w:hint="eastAsia"/>
          <w:b/>
          <w:bCs/>
          <w:color w:val="FF0000"/>
          <w:sz w:val="24"/>
        </w:rPr>
        <w:t>S5</w:t>
      </w:r>
      <w:r w:rsidRPr="00F47888">
        <w:rPr>
          <w:rFonts w:ascii="Times New Roman" w:hAnsi="Times New Roman" w:cs="Times New Roman"/>
          <w:b/>
          <w:bCs/>
          <w:color w:val="FF0000"/>
          <w:sz w:val="24"/>
        </w:rPr>
        <w:t xml:space="preserve">. </w:t>
      </w:r>
      <w:r w:rsidR="00852AD4" w:rsidRPr="00852AD4">
        <w:rPr>
          <w:rFonts w:ascii="Times New Roman" w:hAnsi="Times New Roman" w:cs="Times New Roman"/>
          <w:b/>
          <w:bCs/>
          <w:color w:val="FF0000"/>
          <w:sz w:val="24"/>
        </w:rPr>
        <w:t xml:space="preserve">Comparing </w:t>
      </w:r>
      <w:r w:rsidR="00F47888" w:rsidRPr="00F47888">
        <w:rPr>
          <w:rFonts w:ascii="Times New Roman" w:hAnsi="Times New Roman" w:cs="Times New Roman" w:hint="eastAsia"/>
          <w:b/>
          <w:bCs/>
          <w:color w:val="FF0000"/>
          <w:sz w:val="24"/>
        </w:rPr>
        <w:t xml:space="preserve">FOS and JUN family gene expression between </w:t>
      </w:r>
      <w:proofErr w:type="spellStart"/>
      <w:r w:rsidR="00F47888" w:rsidRPr="00F47888">
        <w:rPr>
          <w:rFonts w:ascii="Times New Roman" w:hAnsi="Times New Roman" w:cs="Times New Roman" w:hint="eastAsia"/>
          <w:b/>
          <w:bCs/>
          <w:color w:val="FF0000"/>
          <w:sz w:val="24"/>
        </w:rPr>
        <w:t>ccRCC</w:t>
      </w:r>
      <w:proofErr w:type="spellEnd"/>
      <w:r w:rsidR="00F47888" w:rsidRPr="00F47888">
        <w:rPr>
          <w:rFonts w:ascii="Times New Roman" w:hAnsi="Times New Roman" w:cs="Times New Roman" w:hint="eastAsia"/>
          <w:b/>
          <w:bCs/>
          <w:color w:val="FF0000"/>
          <w:sz w:val="24"/>
        </w:rPr>
        <w:t xml:space="preserve"> and normal kidney samples and</w:t>
      </w:r>
      <w:r w:rsidR="00F47888" w:rsidRPr="00F47888">
        <w:rPr>
          <w:rFonts w:ascii="Times New Roman" w:hAnsi="Times New Roman" w:cs="Times New Roman"/>
          <w:b/>
          <w:bCs/>
          <w:color w:val="FF0000"/>
          <w:sz w:val="24"/>
        </w:rPr>
        <w:t xml:space="preserve"> </w:t>
      </w:r>
      <w:r w:rsidR="00852AD4">
        <w:rPr>
          <w:rFonts w:ascii="Times New Roman" w:hAnsi="Times New Roman" w:cs="Times New Roman"/>
          <w:b/>
          <w:bCs/>
          <w:color w:val="FF0000"/>
          <w:sz w:val="24"/>
        </w:rPr>
        <w:t xml:space="preserve">the </w:t>
      </w:r>
      <w:r w:rsidR="00F47888" w:rsidRPr="00F47888">
        <w:rPr>
          <w:rFonts w:ascii="Times New Roman" w:hAnsi="Times New Roman" w:cs="Times New Roman"/>
          <w:b/>
          <w:bCs/>
          <w:color w:val="FF0000"/>
          <w:sz w:val="24"/>
        </w:rPr>
        <w:t>spatial transcriptome</w:t>
      </w:r>
      <w:r w:rsidR="00F47888" w:rsidRPr="00F47888">
        <w:rPr>
          <w:rFonts w:ascii="Times New Roman" w:hAnsi="Times New Roman" w:cs="Times New Roman" w:hint="eastAsia"/>
          <w:b/>
          <w:bCs/>
          <w:color w:val="FF0000"/>
          <w:sz w:val="24"/>
        </w:rPr>
        <w:t xml:space="preserve"> expression of AP-1</w:t>
      </w:r>
      <w:r w:rsidR="00F47888" w:rsidRPr="00F47888">
        <w:rPr>
          <w:rFonts w:ascii="Times New Roman" w:hAnsi="Times New Roman" w:cs="Times New Roman"/>
          <w:b/>
          <w:bCs/>
          <w:color w:val="FF0000"/>
          <w:sz w:val="24"/>
        </w:rPr>
        <w:t xml:space="preserve"> </w:t>
      </w:r>
      <w:r w:rsidR="00564574" w:rsidRPr="0097357F">
        <w:rPr>
          <w:rFonts w:ascii="Times New Roman" w:hAnsi="Times New Roman" w:cs="Times New Roman"/>
          <w:b/>
          <w:bCs/>
          <w:color w:val="FF0000"/>
          <w:sz w:val="24"/>
        </w:rPr>
        <w:t xml:space="preserve">(A) </w:t>
      </w:r>
      <w:r w:rsidR="00F20378" w:rsidRPr="0097357F">
        <w:rPr>
          <w:rFonts w:ascii="Times New Roman" w:hAnsi="Times New Roman" w:cs="Times New Roman" w:hint="eastAsia"/>
          <w:color w:val="FF0000"/>
          <w:sz w:val="24"/>
        </w:rPr>
        <w:lastRenderedPageBreak/>
        <w:t xml:space="preserve">Comparison of FOS and JUN family gene expression between </w:t>
      </w:r>
      <w:proofErr w:type="spellStart"/>
      <w:r w:rsidR="00F20378" w:rsidRPr="0097357F">
        <w:rPr>
          <w:rFonts w:ascii="Times New Roman" w:hAnsi="Times New Roman" w:cs="Times New Roman" w:hint="eastAsia"/>
          <w:color w:val="FF0000"/>
          <w:sz w:val="24"/>
        </w:rPr>
        <w:t>ccRCC</w:t>
      </w:r>
      <w:proofErr w:type="spellEnd"/>
      <w:r w:rsidR="00F20378" w:rsidRPr="0097357F">
        <w:rPr>
          <w:rFonts w:ascii="Times New Roman" w:hAnsi="Times New Roman" w:cs="Times New Roman" w:hint="eastAsia"/>
          <w:color w:val="FF0000"/>
          <w:sz w:val="24"/>
        </w:rPr>
        <w:t xml:space="preserve"> and normal kidney samples based on bulk-RNA </w:t>
      </w:r>
      <w:r w:rsidR="00F20378" w:rsidRPr="0097357F">
        <w:rPr>
          <w:rFonts w:ascii="Times New Roman" w:hAnsi="Times New Roman" w:cs="Times New Roman"/>
          <w:color w:val="FF0000"/>
          <w:sz w:val="24"/>
        </w:rPr>
        <w:t>validation cohort</w:t>
      </w:r>
      <w:r w:rsidR="00F20378" w:rsidRPr="0097357F">
        <w:rPr>
          <w:rFonts w:ascii="Times New Roman" w:hAnsi="Times New Roman" w:cs="Times New Roman" w:hint="eastAsia"/>
          <w:color w:val="FF0000"/>
          <w:sz w:val="24"/>
        </w:rPr>
        <w:t>.</w:t>
      </w:r>
      <w:r w:rsidR="00F20378">
        <w:rPr>
          <w:rFonts w:ascii="Times New Roman" w:hAnsi="Times New Roman" w:cs="Times New Roman" w:hint="eastAsia"/>
          <w:sz w:val="24"/>
        </w:rPr>
        <w:t xml:space="preserve"> </w:t>
      </w:r>
      <w:r w:rsidR="00F20378" w:rsidRPr="00D02F28">
        <w:rPr>
          <w:rFonts w:ascii="Times New Roman" w:hAnsi="Times New Roman" w:cs="Times New Roman"/>
          <w:color w:val="FF0000"/>
          <w:sz w:val="24"/>
        </w:rPr>
        <w:t xml:space="preserve">The red </w:t>
      </w:r>
      <w:r w:rsidR="00F20378" w:rsidRPr="00F47888">
        <w:rPr>
          <w:rFonts w:ascii="Times New Roman" w:hAnsi="Times New Roman" w:cs="Times New Roman"/>
          <w:color w:val="FF0000"/>
          <w:sz w:val="24"/>
        </w:rPr>
        <w:t xml:space="preserve">represented </w:t>
      </w:r>
      <w:proofErr w:type="spellStart"/>
      <w:r w:rsidR="00F20378" w:rsidRPr="00F47888">
        <w:rPr>
          <w:rFonts w:ascii="Times New Roman" w:hAnsi="Times New Roman" w:cs="Times New Roman" w:hint="eastAsia"/>
          <w:color w:val="FF0000"/>
          <w:sz w:val="24"/>
        </w:rPr>
        <w:t>ccRCC</w:t>
      </w:r>
      <w:proofErr w:type="spellEnd"/>
      <w:r w:rsidR="00F20378" w:rsidRPr="00F47888">
        <w:rPr>
          <w:rFonts w:ascii="Times New Roman" w:hAnsi="Times New Roman" w:cs="Times New Roman" w:hint="eastAsia"/>
          <w:color w:val="FF0000"/>
          <w:sz w:val="24"/>
        </w:rPr>
        <w:t xml:space="preserve"> </w:t>
      </w:r>
      <w:r w:rsidR="00F20378" w:rsidRPr="00F47888">
        <w:rPr>
          <w:rFonts w:ascii="Times New Roman" w:hAnsi="Times New Roman" w:cs="Times New Roman"/>
          <w:color w:val="FF0000"/>
          <w:sz w:val="24"/>
        </w:rPr>
        <w:t>tumor samples, the gray represented normal kidney samples.</w:t>
      </w:r>
      <w:r w:rsidR="00564574" w:rsidRPr="00F47888">
        <w:rPr>
          <w:rFonts w:ascii="Times New Roman" w:hAnsi="Times New Roman" w:cs="Times New Roman"/>
          <w:color w:val="FF0000"/>
          <w:sz w:val="24"/>
        </w:rPr>
        <w:t xml:space="preserve"> (B) </w:t>
      </w:r>
      <w:r w:rsidRPr="00F47888">
        <w:rPr>
          <w:rFonts w:ascii="Times New Roman" w:hAnsi="Times New Roman" w:cs="Times New Roman"/>
          <w:color w:val="FF0000"/>
          <w:sz w:val="24"/>
        </w:rPr>
        <w:t xml:space="preserve">Spatial </w:t>
      </w:r>
      <w:r w:rsidRPr="00F47888">
        <w:rPr>
          <w:rFonts w:ascii="Times New Roman" w:hAnsi="Times New Roman" w:cs="Times New Roman" w:hint="eastAsia"/>
          <w:color w:val="FF0000"/>
          <w:sz w:val="24"/>
        </w:rPr>
        <w:t xml:space="preserve">expression of AP-1 </w:t>
      </w:r>
      <w:r w:rsidR="00FB2AC8" w:rsidRPr="00F47888">
        <w:rPr>
          <w:rFonts w:ascii="Times New Roman" w:hAnsi="Times New Roman" w:cs="Times New Roman"/>
          <w:color w:val="FF0000"/>
          <w:sz w:val="24"/>
        </w:rPr>
        <w:t xml:space="preserve">and CA9 </w:t>
      </w:r>
      <w:r w:rsidRPr="00F47888">
        <w:rPr>
          <w:rFonts w:ascii="Times New Roman" w:hAnsi="Times New Roman" w:cs="Times New Roman" w:hint="eastAsia"/>
          <w:color w:val="FF0000"/>
          <w:sz w:val="24"/>
        </w:rPr>
        <w:t xml:space="preserve">based on </w:t>
      </w:r>
      <w:proofErr w:type="spellStart"/>
      <w:r w:rsidRPr="00F47888">
        <w:rPr>
          <w:rFonts w:ascii="Times New Roman" w:hAnsi="Times New Roman" w:cs="Times New Roman" w:hint="eastAsia"/>
          <w:color w:val="FF0000"/>
          <w:sz w:val="24"/>
        </w:rPr>
        <w:t>stRNA</w:t>
      </w:r>
      <w:proofErr w:type="spellEnd"/>
      <w:r w:rsidRPr="00F47888">
        <w:rPr>
          <w:rFonts w:ascii="Times New Roman" w:hAnsi="Times New Roman" w:cs="Times New Roman" w:hint="eastAsia"/>
          <w:color w:val="FF0000"/>
          <w:sz w:val="24"/>
        </w:rPr>
        <w:t>-seq</w:t>
      </w:r>
      <w:r w:rsidR="00FB2AC8" w:rsidRPr="00F47888">
        <w:rPr>
          <w:rFonts w:ascii="Times New Roman" w:hAnsi="Times New Roman" w:cs="Times New Roman"/>
          <w:color w:val="FF0000"/>
          <w:sz w:val="24"/>
        </w:rPr>
        <w:t xml:space="preserve">. </w:t>
      </w:r>
      <w:r w:rsidR="0069094F" w:rsidRPr="00F47888">
        <w:rPr>
          <w:rFonts w:ascii="Times New Roman" w:hAnsi="Times New Roman" w:cs="Times New Roman"/>
          <w:color w:val="FF0000"/>
          <w:sz w:val="24"/>
        </w:rPr>
        <w:t xml:space="preserve">CA9 is a specific marker of </w:t>
      </w:r>
      <w:proofErr w:type="spellStart"/>
      <w:r w:rsidR="0069094F" w:rsidRPr="00F47888">
        <w:rPr>
          <w:rFonts w:ascii="Times New Roman" w:hAnsi="Times New Roman" w:cs="Times New Roman"/>
          <w:color w:val="FF0000"/>
          <w:sz w:val="24"/>
        </w:rPr>
        <w:t>ccRCC</w:t>
      </w:r>
      <w:proofErr w:type="spellEnd"/>
      <w:r w:rsidR="0069094F" w:rsidRPr="00F47888">
        <w:rPr>
          <w:rFonts w:ascii="Times New Roman" w:hAnsi="Times New Roman" w:cs="Times New Roman"/>
          <w:color w:val="FF0000"/>
          <w:sz w:val="24"/>
        </w:rPr>
        <w:t xml:space="preserve"> cancer cells.</w:t>
      </w:r>
    </w:p>
    <w:p w14:paraId="5E9EA61D" w14:textId="77777777" w:rsidR="0082330E" w:rsidRDefault="0082330E" w:rsidP="0082330E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329969CB" w14:textId="1E606EBA" w:rsidR="0082330E" w:rsidRDefault="0082330E" w:rsidP="0082330E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330E">
        <w:rPr>
          <w:rFonts w:ascii="Times New Roman" w:hAnsi="Times New Roman" w:cs="Times New Roman"/>
          <w:b/>
          <w:bCs/>
          <w:sz w:val="28"/>
          <w:szCs w:val="28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10F0DE7A" w14:textId="0A7B2C34" w:rsidR="0082330E" w:rsidRPr="0082330E" w:rsidRDefault="0082330E" w:rsidP="0082330E">
      <w:pPr>
        <w:spacing w:line="48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C8398E5" wp14:editId="2827B9BB">
            <wp:extent cx="5263515" cy="3514725"/>
            <wp:effectExtent l="0" t="0" r="0" b="9525"/>
            <wp:docPr id="152662646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71F21" w14:textId="19D7BBC7" w:rsidR="0046775D" w:rsidRDefault="0082330E" w:rsidP="0046775D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sz w:val="24"/>
        </w:rPr>
        <w:t>S6</w:t>
      </w:r>
      <w:r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Chromatin accessibility of AP-1 in </w:t>
      </w:r>
      <w:proofErr w:type="spellStart"/>
      <w:r>
        <w:rPr>
          <w:rFonts w:ascii="Times New Roman" w:hAnsi="Times New Roman" w:cs="Times New Roman" w:hint="eastAsia"/>
          <w:b/>
          <w:bCs/>
          <w:sz w:val="24"/>
        </w:rPr>
        <w:t>scATAC</w:t>
      </w:r>
      <w:proofErr w:type="spellEnd"/>
      <w:r>
        <w:rPr>
          <w:rFonts w:ascii="Times New Roman" w:hAnsi="Times New Roman" w:cs="Times New Roman" w:hint="eastAsia"/>
          <w:b/>
          <w:bCs/>
          <w:sz w:val="24"/>
        </w:rPr>
        <w:t>-seq data.</w:t>
      </w:r>
      <w:r w:rsidR="0046775D" w:rsidRPr="0046775D">
        <w:rPr>
          <w:rFonts w:ascii="Times New Roman" w:hAnsi="Times New Roman" w:cs="Times New Roman"/>
          <w:color w:val="FF0000"/>
          <w:sz w:val="24"/>
        </w:rPr>
        <w:t xml:space="preserve"> </w:t>
      </w:r>
      <w:proofErr w:type="spellStart"/>
      <w:r w:rsidR="0046775D">
        <w:rPr>
          <w:rFonts w:ascii="Times New Roman" w:hAnsi="Times New Roman" w:cs="Times New Roman"/>
          <w:color w:val="FF0000"/>
          <w:sz w:val="24"/>
        </w:rPr>
        <w:t>cRCC</w:t>
      </w:r>
      <w:proofErr w:type="spellEnd"/>
      <w:r w:rsidR="0046775D">
        <w:rPr>
          <w:rFonts w:ascii="Times New Roman" w:hAnsi="Times New Roman" w:cs="Times New Roman"/>
          <w:color w:val="FF0000"/>
          <w:sz w:val="24"/>
        </w:rPr>
        <w:t xml:space="preserve">, </w:t>
      </w:r>
      <w:r w:rsidR="0046775D" w:rsidRPr="00372AE4">
        <w:rPr>
          <w:rFonts w:ascii="Times New Roman" w:hAnsi="Times New Roman" w:cs="Times New Roman"/>
          <w:color w:val="FF0000"/>
          <w:sz w:val="24"/>
        </w:rPr>
        <w:t xml:space="preserve">clear cell renal cell </w:t>
      </w:r>
      <w:r w:rsidR="0046775D">
        <w:rPr>
          <w:rFonts w:ascii="Times New Roman" w:hAnsi="Times New Roman" w:cs="Times New Roman"/>
          <w:color w:val="FF0000"/>
          <w:sz w:val="24"/>
        </w:rPr>
        <w:t xml:space="preserve">carcinoma; </w:t>
      </w:r>
      <w:r w:rsidR="0046775D" w:rsidRPr="004D0B1D">
        <w:rPr>
          <w:rFonts w:ascii="Times New Roman" w:hAnsi="Times New Roman" w:cs="Times New Roman"/>
          <w:color w:val="FF0000"/>
          <w:sz w:val="24"/>
        </w:rPr>
        <w:t>CNT, connecting tubule</w:t>
      </w:r>
      <w:r w:rsidR="0046775D">
        <w:rPr>
          <w:rFonts w:ascii="Times New Roman" w:hAnsi="Times New Roman" w:cs="Times New Roman"/>
          <w:color w:val="FF0000"/>
          <w:sz w:val="24"/>
        </w:rPr>
        <w:t xml:space="preserve">; </w:t>
      </w:r>
      <w:r w:rsidR="0046775D" w:rsidRPr="004D0B1D">
        <w:rPr>
          <w:rFonts w:ascii="Times New Roman" w:hAnsi="Times New Roman" w:cs="Times New Roman"/>
          <w:color w:val="FF0000"/>
          <w:sz w:val="24"/>
        </w:rPr>
        <w:t>DCT, distal convoluted tubule;</w:t>
      </w:r>
      <w:r w:rsidR="0046775D">
        <w:rPr>
          <w:rFonts w:ascii="Times New Roman" w:hAnsi="Times New Roman" w:cs="Times New Roman"/>
          <w:color w:val="FF0000"/>
          <w:sz w:val="24"/>
        </w:rPr>
        <w:t xml:space="preserve"> </w:t>
      </w:r>
      <w:r w:rsidR="0046775D" w:rsidRPr="004D0B1D">
        <w:rPr>
          <w:rFonts w:ascii="Times New Roman" w:hAnsi="Times New Roman" w:cs="Times New Roman"/>
          <w:color w:val="FF0000"/>
          <w:sz w:val="24"/>
        </w:rPr>
        <w:t xml:space="preserve">IC, </w:t>
      </w:r>
      <w:r w:rsidR="0046775D">
        <w:rPr>
          <w:rFonts w:ascii="Times New Roman" w:hAnsi="Times New Roman" w:cs="Times New Roman"/>
          <w:color w:val="FF0000"/>
          <w:sz w:val="24"/>
        </w:rPr>
        <w:t>I</w:t>
      </w:r>
      <w:r w:rsidR="0046775D" w:rsidRPr="004D0B1D">
        <w:rPr>
          <w:rFonts w:ascii="Times New Roman" w:hAnsi="Times New Roman" w:cs="Times New Roman"/>
          <w:color w:val="FF0000"/>
          <w:sz w:val="24"/>
        </w:rPr>
        <w:t>ntercalated cells</w:t>
      </w:r>
      <w:r w:rsidR="0046775D">
        <w:rPr>
          <w:rFonts w:ascii="Times New Roman" w:hAnsi="Times New Roman" w:cs="Times New Roman"/>
          <w:color w:val="FF0000"/>
          <w:sz w:val="24"/>
        </w:rPr>
        <w:t xml:space="preserve">; </w:t>
      </w:r>
      <w:r w:rsidR="0046775D" w:rsidRPr="00372AE4">
        <w:rPr>
          <w:rFonts w:ascii="Times New Roman" w:hAnsi="Times New Roman" w:cs="Times New Roman"/>
          <w:color w:val="FF0000"/>
          <w:sz w:val="24"/>
        </w:rPr>
        <w:t>PC, principal cell</w:t>
      </w:r>
      <w:r w:rsidR="0046775D">
        <w:rPr>
          <w:rFonts w:ascii="Times New Roman" w:hAnsi="Times New Roman" w:cs="Times New Roman"/>
          <w:color w:val="FF0000"/>
          <w:sz w:val="24"/>
        </w:rPr>
        <w:t xml:space="preserve">; </w:t>
      </w:r>
      <w:r w:rsidR="0046775D" w:rsidRPr="004D0B1D">
        <w:rPr>
          <w:rFonts w:ascii="Times New Roman" w:hAnsi="Times New Roman" w:cs="Times New Roman"/>
          <w:color w:val="FF0000"/>
          <w:sz w:val="24"/>
        </w:rPr>
        <w:t xml:space="preserve">PEC, parietal epithelial cells; </w:t>
      </w:r>
      <w:r w:rsidR="0046775D" w:rsidRPr="00372AE4">
        <w:rPr>
          <w:rFonts w:ascii="Times New Roman" w:hAnsi="Times New Roman" w:cs="Times New Roman"/>
          <w:color w:val="FF0000"/>
          <w:sz w:val="24"/>
        </w:rPr>
        <w:t>PT, proximal tubule;</w:t>
      </w:r>
      <w:r w:rsidR="0046775D">
        <w:rPr>
          <w:rFonts w:ascii="Times New Roman" w:hAnsi="Times New Roman" w:cs="Times New Roman"/>
          <w:color w:val="FF0000"/>
          <w:sz w:val="24"/>
        </w:rPr>
        <w:t xml:space="preserve"> </w:t>
      </w:r>
      <w:r w:rsidR="0046775D" w:rsidRPr="00372AE4">
        <w:rPr>
          <w:rFonts w:ascii="Times New Roman" w:hAnsi="Times New Roman" w:cs="Times New Roman"/>
          <w:color w:val="FF0000"/>
          <w:sz w:val="24"/>
        </w:rPr>
        <w:t>TAL, thick ascending limb</w:t>
      </w:r>
      <w:r w:rsidR="0046775D">
        <w:rPr>
          <w:rFonts w:ascii="Times New Roman" w:hAnsi="Times New Roman" w:cs="Times New Roman"/>
          <w:color w:val="FF0000"/>
          <w:sz w:val="24"/>
        </w:rPr>
        <w:t>.</w:t>
      </w:r>
    </w:p>
    <w:p w14:paraId="40E9FF69" w14:textId="7E31FCD7" w:rsidR="0082330E" w:rsidRDefault="0082330E" w:rsidP="0082330E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2A0B3481" w14:textId="54F55A50" w:rsidR="0082330E" w:rsidRDefault="0082330E" w:rsidP="0082330E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330E">
        <w:rPr>
          <w:rFonts w:ascii="Times New Roman" w:hAnsi="Times New Roman" w:cs="Times New Roman"/>
          <w:b/>
          <w:bCs/>
          <w:sz w:val="28"/>
          <w:szCs w:val="28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4170F2C9" w14:textId="051BB99E" w:rsidR="0082330E" w:rsidRPr="0082330E" w:rsidRDefault="0082330E" w:rsidP="0082330E">
      <w:pPr>
        <w:spacing w:line="48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2CD8369" wp14:editId="1BC9CF70">
            <wp:extent cx="5271770" cy="4627880"/>
            <wp:effectExtent l="0" t="0" r="5080" b="1270"/>
            <wp:docPr id="208078423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62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8347C" w14:textId="77777777" w:rsidR="0082330E" w:rsidRDefault="0082330E" w:rsidP="0082330E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sz w:val="24"/>
        </w:rPr>
        <w:t>S7</w:t>
      </w:r>
      <w:r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</w:rPr>
        <w:t>Functional enrichment analysis based on AP-1 target genes</w:t>
      </w:r>
    </w:p>
    <w:p w14:paraId="2C0274FB" w14:textId="77777777" w:rsidR="0082330E" w:rsidRDefault="0082330E" w:rsidP="0082330E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(A) </w:t>
      </w:r>
      <w:r>
        <w:rPr>
          <w:rFonts w:ascii="Times New Roman" w:hAnsi="Times New Roman" w:cs="Times New Roman" w:hint="eastAsia"/>
          <w:sz w:val="24"/>
        </w:rPr>
        <w:t xml:space="preserve"> Identification of AP-1 target genes based on </w:t>
      </w:r>
      <w:proofErr w:type="spellStart"/>
      <w:r>
        <w:rPr>
          <w:rFonts w:ascii="Times New Roman" w:hAnsi="Times New Roman" w:cs="Times New Roman" w:hint="eastAsia"/>
          <w:sz w:val="24"/>
        </w:rPr>
        <w:t>pySCENIC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analysis.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The inner layer of the circle represents co-targeting of more than 4 AP-1 family genes, while the outer layer of the circle represents co-targeting of less than 4 AP-1 family genes. </w:t>
      </w:r>
      <w:r>
        <w:rPr>
          <w:rFonts w:ascii="Times New Roman" w:hAnsi="Times New Roman" w:cs="Times New Roman"/>
          <w:sz w:val="24"/>
        </w:rPr>
        <w:t xml:space="preserve">(B) </w:t>
      </w:r>
      <w:r>
        <w:rPr>
          <w:rFonts w:ascii="Times New Roman" w:hAnsi="Times New Roman" w:cs="Times New Roman" w:hint="eastAsia"/>
          <w:sz w:val="24"/>
        </w:rPr>
        <w:t>Functional enrichment analysis of AP-1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target</w:t>
      </w:r>
      <w:r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 w:hint="eastAsia"/>
          <w:sz w:val="24"/>
        </w:rPr>
        <w:t>genes based on HALLMARK pathway gene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sets. </w:t>
      </w:r>
      <w:r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 w:hint="eastAsia"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 w:hint="eastAsia"/>
          <w:sz w:val="24"/>
        </w:rPr>
        <w:t>Functional enrichment analysis of AP-1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target</w:t>
      </w:r>
      <w:r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 w:hint="eastAsia"/>
          <w:sz w:val="24"/>
        </w:rPr>
        <w:t>genes based on KEGG pathway gene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sets. </w:t>
      </w:r>
      <w:r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 w:hint="eastAsia"/>
          <w:sz w:val="24"/>
        </w:rPr>
        <w:t>D</w:t>
      </w:r>
      <w:r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 w:hint="eastAsia"/>
          <w:sz w:val="24"/>
        </w:rPr>
        <w:t>Functional enrichment analysis of AP-1 target</w:t>
      </w:r>
      <w:r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 w:hint="eastAsia"/>
          <w:sz w:val="24"/>
        </w:rPr>
        <w:t>genes based on GO pathway gene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sets.</w:t>
      </w:r>
    </w:p>
    <w:p w14:paraId="4474AB22" w14:textId="77777777" w:rsidR="0082330E" w:rsidRDefault="0082330E">
      <w:pPr>
        <w:spacing w:line="360" w:lineRule="auto"/>
        <w:rPr>
          <w:rFonts w:ascii="Times New Roman" w:hAnsi="Times New Roman" w:cs="Times New Roman"/>
          <w:b/>
          <w:bCs/>
          <w:sz w:val="28"/>
          <w:szCs w:val="36"/>
        </w:rPr>
      </w:pPr>
    </w:p>
    <w:p w14:paraId="29D8DB5A" w14:textId="77777777" w:rsidR="0081714C" w:rsidRDefault="0081714C">
      <w:pPr>
        <w:spacing w:line="360" w:lineRule="auto"/>
        <w:rPr>
          <w:rFonts w:ascii="Times New Roman" w:hAnsi="Times New Roman" w:cs="Times New Roman"/>
          <w:b/>
          <w:bCs/>
          <w:sz w:val="28"/>
          <w:szCs w:val="36"/>
        </w:rPr>
      </w:pPr>
    </w:p>
    <w:p w14:paraId="0066E30C" w14:textId="7B1F097C" w:rsidR="00EC1498" w:rsidRPr="00726C16" w:rsidRDefault="00EC1498" w:rsidP="00EC1498">
      <w:pPr>
        <w:spacing w:line="360" w:lineRule="auto"/>
        <w:rPr>
          <w:rFonts w:ascii="Times New Roman" w:hAnsi="Times New Roman" w:cs="Times New Roman"/>
          <w:b/>
          <w:bCs/>
          <w:color w:val="FF0000"/>
          <w:sz w:val="28"/>
          <w:szCs w:val="36"/>
        </w:rPr>
      </w:pPr>
      <w:r w:rsidRPr="00726C16">
        <w:rPr>
          <w:rFonts w:ascii="Times New Roman" w:hAnsi="Times New Roman" w:cs="Times New Roman"/>
          <w:b/>
          <w:bCs/>
          <w:color w:val="FF0000"/>
          <w:sz w:val="28"/>
          <w:szCs w:val="36"/>
        </w:rPr>
        <w:lastRenderedPageBreak/>
        <w:t xml:space="preserve">Supplementary Table </w:t>
      </w:r>
      <w:r w:rsidRPr="00726C16">
        <w:rPr>
          <w:rFonts w:ascii="Times New Roman" w:hAnsi="Times New Roman" w:cs="Times New Roman"/>
          <w:b/>
          <w:bCs/>
          <w:color w:val="FF0000"/>
          <w:sz w:val="28"/>
          <w:szCs w:val="36"/>
        </w:rPr>
        <w:t>1</w:t>
      </w:r>
    </w:p>
    <w:p w14:paraId="2E2339E2" w14:textId="6ED95BCA" w:rsidR="00EC1498" w:rsidRPr="00726C16" w:rsidRDefault="00EC1498" w:rsidP="00EC1498">
      <w:pPr>
        <w:spacing w:line="360" w:lineRule="auto"/>
        <w:rPr>
          <w:rFonts w:ascii="Times New Roman" w:hAnsi="Times New Roman" w:cs="Times New Roman"/>
          <w:color w:val="FF0000"/>
          <w:sz w:val="24"/>
          <w:szCs w:val="32"/>
        </w:rPr>
      </w:pPr>
      <w:r w:rsidRPr="00726C16">
        <w:rPr>
          <w:rFonts w:ascii="Times New Roman" w:hAnsi="Times New Roman" w:cs="Times New Roman"/>
          <w:b/>
          <w:bCs/>
          <w:color w:val="FF0000"/>
          <w:sz w:val="24"/>
          <w:szCs w:val="32"/>
        </w:rPr>
        <w:t>Table S</w:t>
      </w:r>
      <w:r w:rsidRPr="00726C16">
        <w:rPr>
          <w:rFonts w:ascii="Times New Roman" w:hAnsi="Times New Roman" w:cs="Times New Roman"/>
          <w:b/>
          <w:bCs/>
          <w:color w:val="FF0000"/>
          <w:sz w:val="24"/>
          <w:szCs w:val="32"/>
        </w:rPr>
        <w:t>1</w:t>
      </w:r>
      <w:r w:rsidRPr="00726C16">
        <w:rPr>
          <w:rFonts w:ascii="Times New Roman" w:hAnsi="Times New Roman" w:cs="Times New Roman"/>
          <w:color w:val="FF0000"/>
          <w:sz w:val="24"/>
          <w:szCs w:val="32"/>
        </w:rPr>
        <w:t xml:space="preserve"> Data source and Quality control in this study.</w:t>
      </w:r>
      <w:r w:rsidRPr="00726C16">
        <w:rPr>
          <w:rFonts w:ascii="Times New Roman" w:hAnsi="Times New Roman" w:cs="Times New Roman"/>
          <w:color w:val="FF0000"/>
          <w:sz w:val="24"/>
          <w:szCs w:val="32"/>
        </w:rPr>
        <w:tab/>
      </w:r>
      <w:r w:rsidRPr="00726C16">
        <w:rPr>
          <w:rFonts w:ascii="Times New Roman" w:hAnsi="Times New Roman" w:cs="Times New Roman"/>
          <w:color w:val="FF0000"/>
          <w:sz w:val="24"/>
          <w:szCs w:val="32"/>
        </w:rPr>
        <w:tab/>
      </w:r>
    </w:p>
    <w:p w14:paraId="27EB7AF2" w14:textId="77777777" w:rsidR="00EC1498" w:rsidRPr="00726C16" w:rsidRDefault="00EC1498" w:rsidP="00EC1498">
      <w:pPr>
        <w:spacing w:line="360" w:lineRule="auto"/>
        <w:rPr>
          <w:rFonts w:ascii="Times New Roman" w:hAnsi="Times New Roman" w:cs="Times New Roman"/>
          <w:color w:val="FF0000"/>
          <w:sz w:val="24"/>
          <w:szCs w:val="32"/>
        </w:rPr>
      </w:pPr>
    </w:p>
    <w:p w14:paraId="39B056B8" w14:textId="493EEF47" w:rsidR="00102098" w:rsidRPr="00726C16" w:rsidRDefault="00102098" w:rsidP="00EC1498">
      <w:pPr>
        <w:spacing w:line="360" w:lineRule="auto"/>
        <w:rPr>
          <w:rFonts w:ascii="Times New Roman" w:hAnsi="Times New Roman" w:cs="Times New Roman"/>
          <w:b/>
          <w:bCs/>
          <w:color w:val="FF0000"/>
          <w:sz w:val="28"/>
          <w:szCs w:val="36"/>
        </w:rPr>
      </w:pPr>
      <w:r w:rsidRPr="00726C16">
        <w:rPr>
          <w:rFonts w:ascii="Times New Roman" w:hAnsi="Times New Roman" w:cs="Times New Roman"/>
          <w:b/>
          <w:bCs/>
          <w:color w:val="FF0000"/>
          <w:sz w:val="28"/>
          <w:szCs w:val="36"/>
        </w:rPr>
        <w:t xml:space="preserve">Supplementary Table </w:t>
      </w:r>
      <w:r w:rsidR="00EC1498" w:rsidRPr="00726C16">
        <w:rPr>
          <w:rFonts w:ascii="Times New Roman" w:hAnsi="Times New Roman" w:cs="Times New Roman"/>
          <w:b/>
          <w:bCs/>
          <w:color w:val="FF0000"/>
          <w:sz w:val="28"/>
          <w:szCs w:val="36"/>
        </w:rPr>
        <w:t>2</w:t>
      </w:r>
    </w:p>
    <w:p w14:paraId="6041C2C6" w14:textId="38D04BC2" w:rsidR="00102098" w:rsidRPr="00726C16" w:rsidRDefault="00102098">
      <w:pPr>
        <w:spacing w:line="360" w:lineRule="auto"/>
        <w:rPr>
          <w:rFonts w:ascii="Times New Roman" w:hAnsi="Times New Roman" w:cs="Times New Roman"/>
          <w:color w:val="FF0000"/>
          <w:sz w:val="24"/>
          <w:szCs w:val="32"/>
        </w:rPr>
      </w:pPr>
      <w:r w:rsidRPr="00726C16">
        <w:rPr>
          <w:rFonts w:ascii="Times New Roman" w:hAnsi="Times New Roman" w:cs="Times New Roman"/>
          <w:b/>
          <w:bCs/>
          <w:color w:val="FF0000"/>
          <w:sz w:val="24"/>
          <w:szCs w:val="32"/>
        </w:rPr>
        <w:t>Table</w:t>
      </w:r>
      <w:r w:rsidR="00AE3147" w:rsidRPr="00726C16">
        <w:rPr>
          <w:rFonts w:ascii="Times New Roman" w:hAnsi="Times New Roman" w:cs="Times New Roman"/>
          <w:b/>
          <w:bCs/>
          <w:color w:val="FF0000"/>
          <w:sz w:val="24"/>
          <w:szCs w:val="32"/>
        </w:rPr>
        <w:t xml:space="preserve"> </w:t>
      </w:r>
      <w:r w:rsidRPr="00726C16">
        <w:rPr>
          <w:rFonts w:ascii="Times New Roman" w:hAnsi="Times New Roman" w:cs="Times New Roman"/>
          <w:b/>
          <w:bCs/>
          <w:color w:val="FF0000"/>
          <w:sz w:val="24"/>
          <w:szCs w:val="32"/>
        </w:rPr>
        <w:t>S</w:t>
      </w:r>
      <w:r w:rsidR="00EC1498" w:rsidRPr="00726C16">
        <w:rPr>
          <w:rFonts w:ascii="Times New Roman" w:hAnsi="Times New Roman" w:cs="Times New Roman"/>
          <w:b/>
          <w:bCs/>
          <w:color w:val="FF0000"/>
          <w:sz w:val="24"/>
          <w:szCs w:val="32"/>
        </w:rPr>
        <w:t>2</w:t>
      </w:r>
      <w:r w:rsidRPr="00726C16">
        <w:rPr>
          <w:rFonts w:ascii="Times New Roman" w:hAnsi="Times New Roman" w:cs="Times New Roman"/>
          <w:b/>
          <w:bCs/>
          <w:color w:val="FF0000"/>
          <w:sz w:val="24"/>
          <w:szCs w:val="32"/>
        </w:rPr>
        <w:t xml:space="preserve"> </w:t>
      </w:r>
      <w:r w:rsidRPr="00726C16">
        <w:rPr>
          <w:rFonts w:ascii="Times New Roman" w:hAnsi="Times New Roman" w:cs="Times New Roman"/>
          <w:color w:val="FF0000"/>
          <w:sz w:val="24"/>
          <w:szCs w:val="32"/>
        </w:rPr>
        <w:t xml:space="preserve">Differential motif activities in </w:t>
      </w:r>
      <w:r w:rsidR="007E103A" w:rsidRPr="00726C16">
        <w:rPr>
          <w:rFonts w:ascii="Times New Roman" w:hAnsi="Times New Roman" w:cs="Times New Roman"/>
          <w:color w:val="FF0000"/>
          <w:sz w:val="24"/>
          <w:szCs w:val="32"/>
        </w:rPr>
        <w:t>cancer</w:t>
      </w:r>
      <w:r w:rsidRPr="00726C16">
        <w:rPr>
          <w:rFonts w:ascii="Times New Roman" w:hAnsi="Times New Roman" w:cs="Times New Roman"/>
          <w:color w:val="FF0000"/>
          <w:sz w:val="24"/>
          <w:szCs w:val="32"/>
        </w:rPr>
        <w:t xml:space="preserve"> cells vs. proximal tubule cells.</w:t>
      </w:r>
    </w:p>
    <w:p w14:paraId="29975ED3" w14:textId="77777777" w:rsidR="00102098" w:rsidRPr="00726C16" w:rsidRDefault="00102098">
      <w:pPr>
        <w:spacing w:line="360" w:lineRule="auto"/>
        <w:rPr>
          <w:rFonts w:ascii="Times New Roman" w:hAnsi="Times New Roman" w:cs="Times New Roman"/>
          <w:color w:val="FF0000"/>
          <w:sz w:val="24"/>
          <w:szCs w:val="32"/>
        </w:rPr>
      </w:pPr>
    </w:p>
    <w:p w14:paraId="3D88BBC2" w14:textId="086589B3" w:rsidR="00102098" w:rsidRPr="00726C16" w:rsidRDefault="00102098" w:rsidP="00102098">
      <w:pPr>
        <w:spacing w:line="360" w:lineRule="auto"/>
        <w:rPr>
          <w:rFonts w:ascii="Times New Roman" w:hAnsi="Times New Roman" w:cs="Times New Roman"/>
          <w:b/>
          <w:bCs/>
          <w:color w:val="FF0000"/>
          <w:sz w:val="28"/>
          <w:szCs w:val="36"/>
        </w:rPr>
      </w:pPr>
      <w:r w:rsidRPr="00726C16">
        <w:rPr>
          <w:rFonts w:ascii="Times New Roman" w:hAnsi="Times New Roman" w:cs="Times New Roman"/>
          <w:b/>
          <w:bCs/>
          <w:color w:val="FF0000"/>
          <w:sz w:val="28"/>
          <w:szCs w:val="36"/>
        </w:rPr>
        <w:t xml:space="preserve">Supplementary Table </w:t>
      </w:r>
      <w:r w:rsidR="00EC1498" w:rsidRPr="00726C16">
        <w:rPr>
          <w:rFonts w:ascii="Times New Roman" w:hAnsi="Times New Roman" w:cs="Times New Roman"/>
          <w:b/>
          <w:bCs/>
          <w:color w:val="FF0000"/>
          <w:sz w:val="28"/>
          <w:szCs w:val="36"/>
        </w:rPr>
        <w:t>3</w:t>
      </w:r>
    </w:p>
    <w:p w14:paraId="3F9E0310" w14:textId="1AD30A53" w:rsidR="00102098" w:rsidRPr="00726C16" w:rsidRDefault="00102098" w:rsidP="00102098">
      <w:pPr>
        <w:spacing w:line="360" w:lineRule="auto"/>
        <w:rPr>
          <w:rFonts w:ascii="Times New Roman" w:hAnsi="Times New Roman" w:cs="Times New Roman"/>
          <w:color w:val="FF0000"/>
          <w:sz w:val="24"/>
          <w:szCs w:val="32"/>
        </w:rPr>
      </w:pPr>
      <w:r w:rsidRPr="00726C16">
        <w:rPr>
          <w:rFonts w:ascii="Times New Roman" w:hAnsi="Times New Roman" w:cs="Times New Roman"/>
          <w:b/>
          <w:bCs/>
          <w:color w:val="FF0000"/>
          <w:sz w:val="24"/>
          <w:szCs w:val="32"/>
        </w:rPr>
        <w:t>Table</w:t>
      </w:r>
      <w:r w:rsidR="00AE3147" w:rsidRPr="00726C16">
        <w:rPr>
          <w:rFonts w:ascii="Times New Roman" w:hAnsi="Times New Roman" w:cs="Times New Roman"/>
          <w:b/>
          <w:bCs/>
          <w:color w:val="FF0000"/>
          <w:sz w:val="24"/>
          <w:szCs w:val="32"/>
        </w:rPr>
        <w:t xml:space="preserve"> </w:t>
      </w:r>
      <w:r w:rsidRPr="00726C16">
        <w:rPr>
          <w:rFonts w:ascii="Times New Roman" w:hAnsi="Times New Roman" w:cs="Times New Roman"/>
          <w:b/>
          <w:bCs/>
          <w:color w:val="FF0000"/>
          <w:sz w:val="24"/>
          <w:szCs w:val="32"/>
        </w:rPr>
        <w:t>S</w:t>
      </w:r>
      <w:r w:rsidR="00EC1498" w:rsidRPr="00726C16">
        <w:rPr>
          <w:rFonts w:ascii="Times New Roman" w:hAnsi="Times New Roman" w:cs="Times New Roman"/>
          <w:b/>
          <w:bCs/>
          <w:color w:val="FF0000"/>
          <w:sz w:val="24"/>
          <w:szCs w:val="32"/>
        </w:rPr>
        <w:t>3</w:t>
      </w:r>
      <w:r w:rsidRPr="00726C16">
        <w:rPr>
          <w:rFonts w:ascii="Times New Roman" w:hAnsi="Times New Roman" w:cs="Times New Roman"/>
          <w:color w:val="FF0000"/>
          <w:sz w:val="24"/>
          <w:szCs w:val="32"/>
        </w:rPr>
        <w:t xml:space="preserve"> Target gene of AP-</w:t>
      </w:r>
      <w:r w:rsidR="00262D60" w:rsidRPr="00726C16">
        <w:rPr>
          <w:rFonts w:ascii="Times New Roman" w:hAnsi="Times New Roman" w:cs="Times New Roman"/>
          <w:color w:val="FF0000"/>
          <w:sz w:val="24"/>
          <w:szCs w:val="32"/>
        </w:rPr>
        <w:t>1</w:t>
      </w:r>
      <w:r w:rsidR="00770E3B" w:rsidRPr="00726C16">
        <w:rPr>
          <w:rFonts w:ascii="Times New Roman" w:hAnsi="Times New Roman" w:cs="Times New Roman"/>
          <w:color w:val="FF0000"/>
          <w:sz w:val="24"/>
          <w:szCs w:val="32"/>
        </w:rPr>
        <w:t>.</w:t>
      </w:r>
      <w:r w:rsidRPr="00726C16">
        <w:rPr>
          <w:rFonts w:ascii="Times New Roman" w:hAnsi="Times New Roman" w:cs="Times New Roman"/>
          <w:color w:val="FF0000"/>
          <w:sz w:val="24"/>
          <w:szCs w:val="32"/>
        </w:rPr>
        <w:tab/>
      </w:r>
    </w:p>
    <w:p w14:paraId="0879D710" w14:textId="77777777" w:rsidR="00102098" w:rsidRDefault="00102098" w:rsidP="00102098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73FB14E2" w14:textId="66C07574" w:rsidR="00102098" w:rsidRDefault="00102098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 w:rsidRPr="00102098">
        <w:rPr>
          <w:rFonts w:ascii="Times New Roman" w:hAnsi="Times New Roman" w:cs="Times New Roman"/>
          <w:sz w:val="24"/>
          <w:szCs w:val="32"/>
        </w:rPr>
        <w:tab/>
      </w:r>
      <w:r w:rsidRPr="00102098">
        <w:rPr>
          <w:rFonts w:ascii="Times New Roman" w:hAnsi="Times New Roman" w:cs="Times New Roman"/>
          <w:sz w:val="24"/>
          <w:szCs w:val="32"/>
        </w:rPr>
        <w:tab/>
      </w:r>
      <w:r w:rsidRPr="00102098">
        <w:rPr>
          <w:rFonts w:ascii="Times New Roman" w:hAnsi="Times New Roman" w:cs="Times New Roman"/>
          <w:sz w:val="24"/>
          <w:szCs w:val="32"/>
        </w:rPr>
        <w:tab/>
      </w:r>
      <w:r w:rsidRPr="00102098">
        <w:rPr>
          <w:rFonts w:ascii="Times New Roman" w:hAnsi="Times New Roman" w:cs="Times New Roman"/>
          <w:sz w:val="24"/>
          <w:szCs w:val="32"/>
        </w:rPr>
        <w:tab/>
      </w:r>
      <w:r w:rsidRPr="00102098">
        <w:rPr>
          <w:rFonts w:ascii="Times New Roman" w:hAnsi="Times New Roman" w:cs="Times New Roman"/>
          <w:sz w:val="24"/>
          <w:szCs w:val="32"/>
        </w:rPr>
        <w:tab/>
      </w:r>
    </w:p>
    <w:p w14:paraId="19255959" w14:textId="77777777" w:rsidR="00102098" w:rsidRPr="00102098" w:rsidRDefault="00102098">
      <w:pPr>
        <w:spacing w:line="360" w:lineRule="auto"/>
        <w:rPr>
          <w:rFonts w:ascii="Times New Roman" w:hAnsi="Times New Roman" w:cs="Times New Roman"/>
          <w:sz w:val="28"/>
          <w:szCs w:val="36"/>
        </w:rPr>
      </w:pPr>
    </w:p>
    <w:p w14:paraId="28D65EEB" w14:textId="6A75CE35" w:rsidR="00E6768B" w:rsidRDefault="00036DC4">
      <w:pPr>
        <w:spacing w:line="360" w:lineRule="auto"/>
        <w:rPr>
          <w:rFonts w:ascii="Times New Roman" w:hAnsi="Times New Roman" w:cs="Times New Roman"/>
          <w:b/>
          <w:bCs/>
          <w:sz w:val="28"/>
          <w:szCs w:val="36"/>
        </w:rPr>
      </w:pPr>
      <w:r w:rsidRPr="00036DC4">
        <w:rPr>
          <w:rFonts w:ascii="Times New Roman" w:hAnsi="Times New Roman" w:cs="Times New Roman"/>
          <w:b/>
          <w:bCs/>
          <w:sz w:val="28"/>
          <w:szCs w:val="36"/>
        </w:rPr>
        <w:t>SUPPLEMENTARY METHODS</w:t>
      </w:r>
    </w:p>
    <w:p w14:paraId="43042321" w14:textId="58F6CA3A" w:rsidR="00E6768B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Data Acquisition</w:t>
      </w:r>
    </w:p>
    <w:p w14:paraId="10C486F4" w14:textId="5C1E6855" w:rsidR="00E6768B" w:rsidRPr="00194CF9" w:rsidRDefault="00DB0BEC">
      <w:pPr>
        <w:spacing w:line="360" w:lineRule="auto"/>
        <w:rPr>
          <w:rFonts w:ascii="Times New Roman" w:hAnsi="Times New Roman" w:cs="Times New Roman"/>
          <w:color w:val="FF0000"/>
          <w:sz w:val="24"/>
          <w:szCs w:val="32"/>
        </w:rPr>
      </w:pPr>
      <w:r w:rsidRPr="00DB0BEC">
        <w:rPr>
          <w:rFonts w:ascii="Times New Roman" w:hAnsi="Times New Roman" w:cs="Times New Roman"/>
          <w:sz w:val="24"/>
          <w:szCs w:val="32"/>
        </w:rPr>
        <w:t xml:space="preserve">The utilized data sources in this study are summarized in </w:t>
      </w:r>
      <w:r w:rsidRPr="00726C16">
        <w:rPr>
          <w:rFonts w:ascii="Times New Roman" w:hAnsi="Times New Roman" w:cs="Times New Roman"/>
          <w:color w:val="FF0000"/>
          <w:sz w:val="24"/>
          <w:szCs w:val="32"/>
        </w:rPr>
        <w:t>Table S</w:t>
      </w:r>
      <w:r w:rsidR="00726C16" w:rsidRPr="00726C16">
        <w:rPr>
          <w:rFonts w:ascii="Times New Roman" w:hAnsi="Times New Roman" w:cs="Times New Roman"/>
          <w:color w:val="FF0000"/>
          <w:sz w:val="24"/>
          <w:szCs w:val="32"/>
        </w:rPr>
        <w:t>1</w:t>
      </w:r>
      <w:r w:rsidRPr="00DB0BEC">
        <w:rPr>
          <w:rFonts w:ascii="Times New Roman" w:hAnsi="Times New Roman" w:cs="Times New Roman"/>
          <w:sz w:val="24"/>
          <w:szCs w:val="32"/>
        </w:rPr>
        <w:t>.</w:t>
      </w:r>
      <w:r>
        <w:rPr>
          <w:rFonts w:ascii="Times New Roman" w:hAnsi="Times New Roman" w:cs="Times New Roman"/>
          <w:sz w:val="24"/>
          <w:szCs w:val="32"/>
        </w:rPr>
        <w:t xml:space="preserve"> For the discovery cohort, we employed three </w:t>
      </w:r>
      <w:proofErr w:type="spellStart"/>
      <w:r>
        <w:rPr>
          <w:rFonts w:ascii="Times New Roman" w:hAnsi="Times New Roman" w:cs="Times New Roman"/>
          <w:sz w:val="24"/>
          <w:szCs w:val="32"/>
        </w:rPr>
        <w:t>ccRCC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scRNA</w:t>
      </w:r>
      <w:proofErr w:type="spellEnd"/>
      <w:r>
        <w:rPr>
          <w:rFonts w:ascii="Times New Roman" w:hAnsi="Times New Roman" w:cs="Times New Roman"/>
          <w:sz w:val="24"/>
          <w:szCs w:val="32"/>
        </w:rPr>
        <w:t>-seq datasets</w:t>
      </w:r>
      <w:r w:rsidR="00634AA8">
        <w:rPr>
          <w:rFonts w:ascii="Times New Roman" w:hAnsi="Times New Roman" w:cs="Times New Roman"/>
          <w:sz w:val="24"/>
          <w:szCs w:val="32"/>
        </w:rPr>
        <w:fldChar w:fldCharType="begin">
          <w:fldData xml:space="preserve">PEVuZE5vdGU+PENpdGU+PEF1dGhvcj5Mb25nPC9BdXRob3I+PFllYXI+MjAyMjwvWWVhcj48UmVj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</w:fldData>
        </w:fldChar>
      </w:r>
      <w:r w:rsidR="00634AA8">
        <w:rPr>
          <w:rFonts w:ascii="Times New Roman" w:hAnsi="Times New Roman" w:cs="Times New Roman"/>
          <w:sz w:val="24"/>
          <w:szCs w:val="32"/>
        </w:rPr>
        <w:instrText xml:space="preserve"> ADDIN EN.CITE </w:instrText>
      </w:r>
      <w:r w:rsidR="00634AA8">
        <w:rPr>
          <w:rFonts w:ascii="Times New Roman" w:hAnsi="Times New Roman" w:cs="Times New Roman"/>
          <w:sz w:val="24"/>
          <w:szCs w:val="32"/>
        </w:rPr>
        <w:fldChar w:fldCharType="begin">
          <w:fldData xml:space="preserve">PEVuZE5vdGU+PENpdGU+PEF1dGhvcj5Mb25nPC9BdXRob3I+PFllYXI+MjAyMjwvWWVhcj48UmVj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</w:fldData>
        </w:fldChar>
      </w:r>
      <w:r w:rsidR="00634AA8">
        <w:rPr>
          <w:rFonts w:ascii="Times New Roman" w:hAnsi="Times New Roman" w:cs="Times New Roman"/>
          <w:sz w:val="24"/>
          <w:szCs w:val="32"/>
        </w:rPr>
        <w:instrText xml:space="preserve"> ADDIN EN.CITE.DATA </w:instrText>
      </w:r>
      <w:r w:rsidR="00634AA8">
        <w:rPr>
          <w:rFonts w:ascii="Times New Roman" w:hAnsi="Times New Roman" w:cs="Times New Roman"/>
          <w:sz w:val="24"/>
          <w:szCs w:val="32"/>
        </w:rPr>
      </w:r>
      <w:r w:rsidR="00634AA8">
        <w:rPr>
          <w:rFonts w:ascii="Times New Roman" w:hAnsi="Times New Roman" w:cs="Times New Roman"/>
          <w:sz w:val="24"/>
          <w:szCs w:val="32"/>
        </w:rPr>
        <w:fldChar w:fldCharType="end"/>
      </w:r>
      <w:r w:rsidR="00634AA8">
        <w:rPr>
          <w:rFonts w:ascii="Times New Roman" w:hAnsi="Times New Roman" w:cs="Times New Roman"/>
          <w:sz w:val="24"/>
          <w:szCs w:val="32"/>
        </w:rPr>
      </w:r>
      <w:r w:rsidR="00634AA8">
        <w:rPr>
          <w:rFonts w:ascii="Times New Roman" w:hAnsi="Times New Roman" w:cs="Times New Roman"/>
          <w:sz w:val="24"/>
          <w:szCs w:val="32"/>
        </w:rPr>
        <w:fldChar w:fldCharType="separate"/>
      </w:r>
      <w:r w:rsidR="00634AA8" w:rsidRPr="00634AA8">
        <w:rPr>
          <w:rFonts w:ascii="Times New Roman" w:hAnsi="Times New Roman" w:cs="Times New Roman"/>
          <w:noProof/>
          <w:sz w:val="24"/>
          <w:szCs w:val="32"/>
          <w:vertAlign w:val="superscript"/>
        </w:rPr>
        <w:t>1</w:t>
      </w:r>
      <w:r w:rsidR="00634AA8">
        <w:rPr>
          <w:rFonts w:ascii="Times New Roman" w:hAnsi="Times New Roman" w:cs="Times New Roman"/>
          <w:sz w:val="24"/>
          <w:szCs w:val="32"/>
        </w:rPr>
        <w:fldChar w:fldCharType="end"/>
      </w:r>
      <w:r w:rsidR="00634AA8">
        <w:rPr>
          <w:rStyle w:val="a8"/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and three normal kidney </w:t>
      </w:r>
      <w:proofErr w:type="spellStart"/>
      <w:r>
        <w:rPr>
          <w:rFonts w:ascii="Times New Roman" w:hAnsi="Times New Roman" w:cs="Times New Roman"/>
          <w:sz w:val="24"/>
          <w:szCs w:val="32"/>
        </w:rPr>
        <w:t>scRNA</w:t>
      </w:r>
      <w:proofErr w:type="spellEnd"/>
      <w:r>
        <w:rPr>
          <w:rFonts w:ascii="Times New Roman" w:hAnsi="Times New Roman" w:cs="Times New Roman"/>
          <w:sz w:val="24"/>
          <w:szCs w:val="32"/>
        </w:rPr>
        <w:t>-seq datasets</w:t>
      </w:r>
      <w:r w:rsidR="00634AA8">
        <w:rPr>
          <w:rFonts w:ascii="Times New Roman" w:hAnsi="Times New Roman" w:cs="Times New Roman"/>
          <w:sz w:val="24"/>
          <w:szCs w:val="32"/>
        </w:rPr>
        <w:fldChar w:fldCharType="begin">
          <w:fldData xml:space="preserve">PEVuZE5vdGU+PENpdGU+PEF1dGhvcj5MaWFvPC9BdXRob3I+PFllYXI+MjAyMDwvWWVhcj48UmVj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</w:fldData>
        </w:fldChar>
      </w:r>
      <w:r w:rsidR="00634AA8">
        <w:rPr>
          <w:rFonts w:ascii="Times New Roman" w:hAnsi="Times New Roman" w:cs="Times New Roman"/>
          <w:sz w:val="24"/>
          <w:szCs w:val="32"/>
        </w:rPr>
        <w:instrText xml:space="preserve"> ADDIN EN.CITE </w:instrText>
      </w:r>
      <w:r w:rsidR="00634AA8">
        <w:rPr>
          <w:rFonts w:ascii="Times New Roman" w:hAnsi="Times New Roman" w:cs="Times New Roman"/>
          <w:sz w:val="24"/>
          <w:szCs w:val="32"/>
        </w:rPr>
        <w:fldChar w:fldCharType="begin">
          <w:fldData xml:space="preserve">PEVuZE5vdGU+PENpdGU+PEF1dGhvcj5MaWFvPC9BdXRob3I+PFllYXI+MjAyMDwvWWVhcj48UmVj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</w:fldData>
        </w:fldChar>
      </w:r>
      <w:r w:rsidR="00634AA8">
        <w:rPr>
          <w:rFonts w:ascii="Times New Roman" w:hAnsi="Times New Roman" w:cs="Times New Roman"/>
          <w:sz w:val="24"/>
          <w:szCs w:val="32"/>
        </w:rPr>
        <w:instrText xml:space="preserve"> ADDIN EN.CITE.DATA </w:instrText>
      </w:r>
      <w:r w:rsidR="00634AA8">
        <w:rPr>
          <w:rFonts w:ascii="Times New Roman" w:hAnsi="Times New Roman" w:cs="Times New Roman"/>
          <w:sz w:val="24"/>
          <w:szCs w:val="32"/>
        </w:rPr>
      </w:r>
      <w:r w:rsidR="00634AA8">
        <w:rPr>
          <w:rFonts w:ascii="Times New Roman" w:hAnsi="Times New Roman" w:cs="Times New Roman"/>
          <w:sz w:val="24"/>
          <w:szCs w:val="32"/>
        </w:rPr>
        <w:fldChar w:fldCharType="end"/>
      </w:r>
      <w:r w:rsidR="00634AA8">
        <w:rPr>
          <w:rFonts w:ascii="Times New Roman" w:hAnsi="Times New Roman" w:cs="Times New Roman"/>
          <w:sz w:val="24"/>
          <w:szCs w:val="32"/>
        </w:rPr>
      </w:r>
      <w:r w:rsidR="00634AA8">
        <w:rPr>
          <w:rFonts w:ascii="Times New Roman" w:hAnsi="Times New Roman" w:cs="Times New Roman"/>
          <w:sz w:val="24"/>
          <w:szCs w:val="32"/>
        </w:rPr>
        <w:fldChar w:fldCharType="separate"/>
      </w:r>
      <w:r w:rsidR="00634AA8" w:rsidRPr="00634AA8">
        <w:rPr>
          <w:rFonts w:ascii="Times New Roman" w:hAnsi="Times New Roman" w:cs="Times New Roman"/>
          <w:noProof/>
          <w:sz w:val="24"/>
          <w:szCs w:val="32"/>
          <w:vertAlign w:val="superscript"/>
        </w:rPr>
        <w:t>2</w:t>
      </w:r>
      <w:r w:rsidR="00634AA8">
        <w:rPr>
          <w:rFonts w:ascii="Times New Roman" w:hAnsi="Times New Roman" w:cs="Times New Roman"/>
          <w:sz w:val="24"/>
          <w:szCs w:val="32"/>
        </w:rPr>
        <w:fldChar w:fldCharType="end"/>
      </w:r>
      <w:r>
        <w:rPr>
          <w:rFonts w:ascii="Times New Roman" w:hAnsi="Times New Roman" w:cs="Times New Roman"/>
          <w:sz w:val="24"/>
          <w:szCs w:val="32"/>
        </w:rPr>
        <w:t xml:space="preserve">. Additionally, we </w:t>
      </w:r>
      <w:r w:rsidRPr="00DB0BEC">
        <w:rPr>
          <w:rFonts w:ascii="Times New Roman" w:hAnsi="Times New Roman" w:cs="Times New Roman"/>
          <w:sz w:val="24"/>
          <w:szCs w:val="32"/>
        </w:rPr>
        <w:t xml:space="preserve">incorporated </w:t>
      </w:r>
      <w:r>
        <w:rPr>
          <w:rFonts w:ascii="Times New Roman" w:hAnsi="Times New Roman" w:cs="Times New Roman"/>
          <w:sz w:val="24"/>
          <w:szCs w:val="32"/>
        </w:rPr>
        <w:t xml:space="preserve">three </w:t>
      </w:r>
      <w:proofErr w:type="spellStart"/>
      <w:r>
        <w:rPr>
          <w:rFonts w:ascii="Times New Roman" w:hAnsi="Times New Roman" w:cs="Times New Roman"/>
          <w:sz w:val="24"/>
          <w:szCs w:val="32"/>
        </w:rPr>
        <w:t>ccRCC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scATAC</w:t>
      </w:r>
      <w:proofErr w:type="spellEnd"/>
      <w:r>
        <w:rPr>
          <w:rFonts w:ascii="Times New Roman" w:hAnsi="Times New Roman" w:cs="Times New Roman"/>
          <w:sz w:val="24"/>
          <w:szCs w:val="32"/>
        </w:rPr>
        <w:t>-seq datasets</w:t>
      </w:r>
      <w:r w:rsidR="00634AA8">
        <w:rPr>
          <w:rFonts w:ascii="Times New Roman" w:hAnsi="Times New Roman" w:cs="Times New Roman"/>
          <w:sz w:val="24"/>
          <w:szCs w:val="32"/>
        </w:rPr>
        <w:fldChar w:fldCharType="begin">
          <w:fldData xml:space="preserve">PEVuZE5vdGU+PENpdGU+PEF1dGhvcj5Mb25nPC9BdXRob3I+PFllYXI+MjAyMjwvWWVhcj48UmVj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</w:fldData>
        </w:fldChar>
      </w:r>
      <w:r w:rsidR="00634AA8">
        <w:rPr>
          <w:rFonts w:ascii="Times New Roman" w:hAnsi="Times New Roman" w:cs="Times New Roman"/>
          <w:sz w:val="24"/>
          <w:szCs w:val="32"/>
        </w:rPr>
        <w:instrText xml:space="preserve"> ADDIN EN.CITE </w:instrText>
      </w:r>
      <w:r w:rsidR="00634AA8">
        <w:rPr>
          <w:rFonts w:ascii="Times New Roman" w:hAnsi="Times New Roman" w:cs="Times New Roman"/>
          <w:sz w:val="24"/>
          <w:szCs w:val="32"/>
        </w:rPr>
        <w:fldChar w:fldCharType="begin">
          <w:fldData xml:space="preserve">PEVuZE5vdGU+PENpdGU+PEF1dGhvcj5Mb25nPC9BdXRob3I+PFllYXI+MjAyMjwvWWVhcj48UmVj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</w:fldData>
        </w:fldChar>
      </w:r>
      <w:r w:rsidR="00634AA8">
        <w:rPr>
          <w:rFonts w:ascii="Times New Roman" w:hAnsi="Times New Roman" w:cs="Times New Roman"/>
          <w:sz w:val="24"/>
          <w:szCs w:val="32"/>
        </w:rPr>
        <w:instrText xml:space="preserve"> ADDIN EN.CITE.DATA </w:instrText>
      </w:r>
      <w:r w:rsidR="00634AA8">
        <w:rPr>
          <w:rFonts w:ascii="Times New Roman" w:hAnsi="Times New Roman" w:cs="Times New Roman"/>
          <w:sz w:val="24"/>
          <w:szCs w:val="32"/>
        </w:rPr>
      </w:r>
      <w:r w:rsidR="00634AA8">
        <w:rPr>
          <w:rFonts w:ascii="Times New Roman" w:hAnsi="Times New Roman" w:cs="Times New Roman"/>
          <w:sz w:val="24"/>
          <w:szCs w:val="32"/>
        </w:rPr>
        <w:fldChar w:fldCharType="end"/>
      </w:r>
      <w:r w:rsidR="00634AA8">
        <w:rPr>
          <w:rFonts w:ascii="Times New Roman" w:hAnsi="Times New Roman" w:cs="Times New Roman"/>
          <w:sz w:val="24"/>
          <w:szCs w:val="32"/>
        </w:rPr>
      </w:r>
      <w:r w:rsidR="00634AA8">
        <w:rPr>
          <w:rFonts w:ascii="Times New Roman" w:hAnsi="Times New Roman" w:cs="Times New Roman"/>
          <w:sz w:val="24"/>
          <w:szCs w:val="32"/>
        </w:rPr>
        <w:fldChar w:fldCharType="separate"/>
      </w:r>
      <w:r w:rsidR="00634AA8" w:rsidRPr="00634AA8">
        <w:rPr>
          <w:rFonts w:ascii="Times New Roman" w:hAnsi="Times New Roman" w:cs="Times New Roman"/>
          <w:noProof/>
          <w:sz w:val="24"/>
          <w:szCs w:val="32"/>
          <w:vertAlign w:val="superscript"/>
        </w:rPr>
        <w:t>1</w:t>
      </w:r>
      <w:r w:rsidR="00634AA8">
        <w:rPr>
          <w:rFonts w:ascii="Times New Roman" w:hAnsi="Times New Roman" w:cs="Times New Roman"/>
          <w:sz w:val="24"/>
          <w:szCs w:val="32"/>
        </w:rPr>
        <w:fldChar w:fldCharType="end"/>
      </w:r>
      <w:r w:rsidR="00634AA8">
        <w:rPr>
          <w:rStyle w:val="a8"/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along with five kidney </w:t>
      </w:r>
      <w:proofErr w:type="spellStart"/>
      <w:r>
        <w:rPr>
          <w:rFonts w:ascii="Times New Roman" w:hAnsi="Times New Roman" w:cs="Times New Roman"/>
          <w:sz w:val="24"/>
          <w:szCs w:val="32"/>
        </w:rPr>
        <w:t>scATAC</w:t>
      </w:r>
      <w:proofErr w:type="spellEnd"/>
      <w:r>
        <w:rPr>
          <w:rFonts w:ascii="Times New Roman" w:hAnsi="Times New Roman" w:cs="Times New Roman"/>
          <w:sz w:val="24"/>
          <w:szCs w:val="32"/>
        </w:rPr>
        <w:t>-seq datasets</w:t>
      </w:r>
      <w:r w:rsidR="00634AA8">
        <w:rPr>
          <w:rFonts w:ascii="Times New Roman" w:hAnsi="Times New Roman" w:cs="Times New Roman"/>
          <w:sz w:val="24"/>
          <w:szCs w:val="32"/>
        </w:rPr>
        <w:fldChar w:fldCharType="begin">
          <w:fldData xml:space="preserve">PEVuZE5vdGU+PENpdGU+PEF1dGhvcj5NdXRvPC9BdXRob3I+PFllYXI+MjAyMTwvWWVhcj48UmVj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</w:fldData>
        </w:fldChar>
      </w:r>
      <w:r w:rsidR="00634AA8">
        <w:rPr>
          <w:rFonts w:ascii="Times New Roman" w:hAnsi="Times New Roman" w:cs="Times New Roman"/>
          <w:sz w:val="24"/>
          <w:szCs w:val="32"/>
        </w:rPr>
        <w:instrText xml:space="preserve"> ADDIN EN.CITE </w:instrText>
      </w:r>
      <w:r w:rsidR="00634AA8">
        <w:rPr>
          <w:rFonts w:ascii="Times New Roman" w:hAnsi="Times New Roman" w:cs="Times New Roman"/>
          <w:sz w:val="24"/>
          <w:szCs w:val="32"/>
        </w:rPr>
        <w:fldChar w:fldCharType="begin">
          <w:fldData xml:space="preserve">PEVuZE5vdGU+PENpdGU+PEF1dGhvcj5NdXRvPC9BdXRob3I+PFllYXI+MjAyMTwvWWVhcj48UmVj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</w:fldData>
        </w:fldChar>
      </w:r>
      <w:r w:rsidR="00634AA8">
        <w:rPr>
          <w:rFonts w:ascii="Times New Roman" w:hAnsi="Times New Roman" w:cs="Times New Roman"/>
          <w:sz w:val="24"/>
          <w:szCs w:val="32"/>
        </w:rPr>
        <w:instrText xml:space="preserve"> ADDIN EN.CITE.DATA </w:instrText>
      </w:r>
      <w:r w:rsidR="00634AA8">
        <w:rPr>
          <w:rFonts w:ascii="Times New Roman" w:hAnsi="Times New Roman" w:cs="Times New Roman"/>
          <w:sz w:val="24"/>
          <w:szCs w:val="32"/>
        </w:rPr>
      </w:r>
      <w:r w:rsidR="00634AA8">
        <w:rPr>
          <w:rFonts w:ascii="Times New Roman" w:hAnsi="Times New Roman" w:cs="Times New Roman"/>
          <w:sz w:val="24"/>
          <w:szCs w:val="32"/>
        </w:rPr>
        <w:fldChar w:fldCharType="end"/>
      </w:r>
      <w:r w:rsidR="00634AA8">
        <w:rPr>
          <w:rFonts w:ascii="Times New Roman" w:hAnsi="Times New Roman" w:cs="Times New Roman"/>
          <w:sz w:val="24"/>
          <w:szCs w:val="32"/>
        </w:rPr>
      </w:r>
      <w:r w:rsidR="00634AA8">
        <w:rPr>
          <w:rFonts w:ascii="Times New Roman" w:hAnsi="Times New Roman" w:cs="Times New Roman"/>
          <w:sz w:val="24"/>
          <w:szCs w:val="32"/>
        </w:rPr>
        <w:fldChar w:fldCharType="separate"/>
      </w:r>
      <w:r w:rsidR="00634AA8" w:rsidRPr="00634AA8">
        <w:rPr>
          <w:rFonts w:ascii="Times New Roman" w:hAnsi="Times New Roman" w:cs="Times New Roman"/>
          <w:noProof/>
          <w:sz w:val="24"/>
          <w:szCs w:val="32"/>
          <w:vertAlign w:val="superscript"/>
        </w:rPr>
        <w:t>3</w:t>
      </w:r>
      <w:r w:rsidR="00634AA8">
        <w:rPr>
          <w:rFonts w:ascii="Times New Roman" w:hAnsi="Times New Roman" w:cs="Times New Roman"/>
          <w:sz w:val="24"/>
          <w:szCs w:val="32"/>
        </w:rPr>
        <w:fldChar w:fldCharType="end"/>
      </w:r>
      <w:r>
        <w:rPr>
          <w:rFonts w:ascii="Times New Roman" w:hAnsi="Times New Roman" w:cs="Times New Roman"/>
          <w:sz w:val="24"/>
          <w:szCs w:val="32"/>
        </w:rPr>
        <w:t xml:space="preserve">. </w:t>
      </w:r>
      <w:r w:rsidRPr="00DB0BEC">
        <w:rPr>
          <w:rFonts w:ascii="Times New Roman" w:hAnsi="Times New Roman" w:cs="Times New Roman"/>
          <w:sz w:val="24"/>
          <w:szCs w:val="32"/>
        </w:rPr>
        <w:t xml:space="preserve">Spatial transcriptomics data of </w:t>
      </w:r>
      <w:proofErr w:type="spellStart"/>
      <w:r w:rsidRPr="00DB0BEC">
        <w:rPr>
          <w:rFonts w:ascii="Times New Roman" w:hAnsi="Times New Roman" w:cs="Times New Roman"/>
          <w:sz w:val="24"/>
          <w:szCs w:val="32"/>
        </w:rPr>
        <w:t>ccRCC</w:t>
      </w:r>
      <w:proofErr w:type="spellEnd"/>
      <w:r w:rsidRPr="00DB0BEC">
        <w:rPr>
          <w:rFonts w:ascii="Times New Roman" w:hAnsi="Times New Roman" w:cs="Times New Roman"/>
          <w:sz w:val="24"/>
          <w:szCs w:val="32"/>
        </w:rPr>
        <w:t xml:space="preserve"> were obtained from the Gene Expression Omnibus (GEO) database under accession number GSE175540</w:t>
      </w:r>
      <w:r w:rsidR="00634AA8">
        <w:rPr>
          <w:rFonts w:ascii="Times New Roman" w:hAnsi="Times New Roman" w:cs="Times New Roman"/>
          <w:sz w:val="24"/>
          <w:szCs w:val="32"/>
        </w:rPr>
        <w:fldChar w:fldCharType="begin">
          <w:fldData xml:space="preserve">PEVuZE5vdGU+PENpdGU+PEF1dGhvcj5NZXlsYW48L0F1dGhvcj48WWVhcj4yMDIyPC9ZZWFyPjxS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==
</w:fldData>
        </w:fldChar>
      </w:r>
      <w:r w:rsidR="00634AA8">
        <w:rPr>
          <w:rFonts w:ascii="Times New Roman" w:hAnsi="Times New Roman" w:cs="Times New Roman"/>
          <w:sz w:val="24"/>
          <w:szCs w:val="32"/>
        </w:rPr>
        <w:instrText xml:space="preserve"> ADDIN EN.CITE </w:instrText>
      </w:r>
      <w:r w:rsidR="00634AA8">
        <w:rPr>
          <w:rFonts w:ascii="Times New Roman" w:hAnsi="Times New Roman" w:cs="Times New Roman"/>
          <w:sz w:val="24"/>
          <w:szCs w:val="32"/>
        </w:rPr>
        <w:fldChar w:fldCharType="begin">
          <w:fldData xml:space="preserve">PEVuZE5vdGU+PENpdGU+PEF1dGhvcj5NZXlsYW48L0F1dGhvcj48WWVhcj4yMDIyPC9ZZWFyPjxS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==
</w:fldData>
        </w:fldChar>
      </w:r>
      <w:r w:rsidR="00634AA8">
        <w:rPr>
          <w:rFonts w:ascii="Times New Roman" w:hAnsi="Times New Roman" w:cs="Times New Roman"/>
          <w:sz w:val="24"/>
          <w:szCs w:val="32"/>
        </w:rPr>
        <w:instrText xml:space="preserve"> ADDIN EN.CITE.DATA </w:instrText>
      </w:r>
      <w:r w:rsidR="00634AA8">
        <w:rPr>
          <w:rFonts w:ascii="Times New Roman" w:hAnsi="Times New Roman" w:cs="Times New Roman"/>
          <w:sz w:val="24"/>
          <w:szCs w:val="32"/>
        </w:rPr>
      </w:r>
      <w:r w:rsidR="00634AA8">
        <w:rPr>
          <w:rFonts w:ascii="Times New Roman" w:hAnsi="Times New Roman" w:cs="Times New Roman"/>
          <w:sz w:val="24"/>
          <w:szCs w:val="32"/>
        </w:rPr>
        <w:fldChar w:fldCharType="end"/>
      </w:r>
      <w:r w:rsidR="00634AA8">
        <w:rPr>
          <w:rFonts w:ascii="Times New Roman" w:hAnsi="Times New Roman" w:cs="Times New Roman"/>
          <w:sz w:val="24"/>
          <w:szCs w:val="32"/>
        </w:rPr>
      </w:r>
      <w:r w:rsidR="00634AA8">
        <w:rPr>
          <w:rFonts w:ascii="Times New Roman" w:hAnsi="Times New Roman" w:cs="Times New Roman"/>
          <w:sz w:val="24"/>
          <w:szCs w:val="32"/>
        </w:rPr>
        <w:fldChar w:fldCharType="separate"/>
      </w:r>
      <w:r w:rsidR="00634AA8" w:rsidRPr="00634AA8">
        <w:rPr>
          <w:rFonts w:ascii="Times New Roman" w:hAnsi="Times New Roman" w:cs="Times New Roman"/>
          <w:noProof/>
          <w:sz w:val="24"/>
          <w:szCs w:val="32"/>
          <w:vertAlign w:val="superscript"/>
        </w:rPr>
        <w:t>4</w:t>
      </w:r>
      <w:r w:rsidR="00634AA8">
        <w:rPr>
          <w:rFonts w:ascii="Times New Roman" w:hAnsi="Times New Roman" w:cs="Times New Roman"/>
          <w:sz w:val="24"/>
          <w:szCs w:val="32"/>
        </w:rPr>
        <w:fldChar w:fldCharType="end"/>
      </w:r>
      <w:r w:rsidRPr="00DB0BEC">
        <w:rPr>
          <w:rFonts w:ascii="Times New Roman" w:hAnsi="Times New Roman" w:cs="Times New Roman"/>
          <w:sz w:val="24"/>
          <w:szCs w:val="32"/>
        </w:rPr>
        <w:t xml:space="preserve">. The data utilized paraffin-embedded (FFPE) sections and consisted of four samples. Bulk-RNA data from the GDC-TCGA and </w:t>
      </w:r>
      <w:proofErr w:type="spellStart"/>
      <w:r w:rsidRPr="00DB0BEC">
        <w:rPr>
          <w:rFonts w:ascii="Times New Roman" w:hAnsi="Times New Roman" w:cs="Times New Roman"/>
          <w:sz w:val="24"/>
          <w:szCs w:val="32"/>
        </w:rPr>
        <w:t>GTEx</w:t>
      </w:r>
      <w:proofErr w:type="spellEnd"/>
      <w:r w:rsidRPr="00DB0BEC">
        <w:rPr>
          <w:rFonts w:ascii="Times New Roman" w:hAnsi="Times New Roman" w:cs="Times New Roman"/>
          <w:sz w:val="24"/>
          <w:szCs w:val="32"/>
        </w:rPr>
        <w:t xml:space="preserve"> databases were utilized in this study. The dataset included a total of 523 </w:t>
      </w:r>
      <w:proofErr w:type="spellStart"/>
      <w:r w:rsidRPr="00DB0BEC">
        <w:rPr>
          <w:rFonts w:ascii="Times New Roman" w:hAnsi="Times New Roman" w:cs="Times New Roman"/>
          <w:sz w:val="24"/>
          <w:szCs w:val="32"/>
        </w:rPr>
        <w:t>ccRCC</w:t>
      </w:r>
      <w:proofErr w:type="spellEnd"/>
      <w:r w:rsidRPr="00DB0BEC">
        <w:rPr>
          <w:rFonts w:ascii="Times New Roman" w:hAnsi="Times New Roman" w:cs="Times New Roman"/>
          <w:sz w:val="24"/>
          <w:szCs w:val="32"/>
        </w:rPr>
        <w:t xml:space="preserve"> samples and 100 normal kidney samples</w:t>
      </w:r>
      <w:r w:rsidR="00634AA8">
        <w:rPr>
          <w:rFonts w:ascii="Times New Roman" w:hAnsi="Times New Roman" w:cs="Times New Roman"/>
          <w:sz w:val="24"/>
          <w:szCs w:val="32"/>
        </w:rPr>
        <w:fldChar w:fldCharType="begin">
          <w:fldData xml:space="preserve">PEVuZE5vdGU+PENpdGU+PEF1dGhvcj5DYW5jZXIgR2Vub21lIEF0bGFzIFJlc2VhcmNoPC9BdXRo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</w:fldData>
        </w:fldChar>
      </w:r>
      <w:r w:rsidR="00634AA8">
        <w:rPr>
          <w:rFonts w:ascii="Times New Roman" w:hAnsi="Times New Roman" w:cs="Times New Roman"/>
          <w:sz w:val="24"/>
          <w:szCs w:val="32"/>
        </w:rPr>
        <w:instrText xml:space="preserve"> ADDIN EN.CITE </w:instrText>
      </w:r>
      <w:r w:rsidR="00634AA8">
        <w:rPr>
          <w:rFonts w:ascii="Times New Roman" w:hAnsi="Times New Roman" w:cs="Times New Roman"/>
          <w:sz w:val="24"/>
          <w:szCs w:val="32"/>
        </w:rPr>
        <w:fldChar w:fldCharType="begin">
          <w:fldData xml:space="preserve">PEVuZE5vdGU+PENpdGU+PEF1dGhvcj5DYW5jZXIgR2Vub21lIEF0bGFzIFJlc2VhcmNoPC9BdXRo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</w:fldData>
        </w:fldChar>
      </w:r>
      <w:r w:rsidR="00634AA8">
        <w:rPr>
          <w:rFonts w:ascii="Times New Roman" w:hAnsi="Times New Roman" w:cs="Times New Roman"/>
          <w:sz w:val="24"/>
          <w:szCs w:val="32"/>
        </w:rPr>
        <w:instrText xml:space="preserve"> ADDIN EN.CITE.DATA </w:instrText>
      </w:r>
      <w:r w:rsidR="00634AA8">
        <w:rPr>
          <w:rFonts w:ascii="Times New Roman" w:hAnsi="Times New Roman" w:cs="Times New Roman"/>
          <w:sz w:val="24"/>
          <w:szCs w:val="32"/>
        </w:rPr>
      </w:r>
      <w:r w:rsidR="00634AA8">
        <w:rPr>
          <w:rFonts w:ascii="Times New Roman" w:hAnsi="Times New Roman" w:cs="Times New Roman"/>
          <w:sz w:val="24"/>
          <w:szCs w:val="32"/>
        </w:rPr>
        <w:fldChar w:fldCharType="end"/>
      </w:r>
      <w:r w:rsidR="00634AA8">
        <w:rPr>
          <w:rFonts w:ascii="Times New Roman" w:hAnsi="Times New Roman" w:cs="Times New Roman"/>
          <w:sz w:val="24"/>
          <w:szCs w:val="32"/>
        </w:rPr>
      </w:r>
      <w:r w:rsidR="00634AA8">
        <w:rPr>
          <w:rFonts w:ascii="Times New Roman" w:hAnsi="Times New Roman" w:cs="Times New Roman"/>
          <w:sz w:val="24"/>
          <w:szCs w:val="32"/>
        </w:rPr>
        <w:fldChar w:fldCharType="separate"/>
      </w:r>
      <w:r w:rsidR="00634AA8" w:rsidRPr="00634AA8">
        <w:rPr>
          <w:rFonts w:ascii="Times New Roman" w:hAnsi="Times New Roman" w:cs="Times New Roman"/>
          <w:noProof/>
          <w:sz w:val="24"/>
          <w:szCs w:val="32"/>
          <w:vertAlign w:val="superscript"/>
        </w:rPr>
        <w:t>5</w:t>
      </w:r>
      <w:r w:rsidR="00634AA8">
        <w:rPr>
          <w:rFonts w:ascii="Times New Roman" w:hAnsi="Times New Roman" w:cs="Times New Roman"/>
          <w:sz w:val="24"/>
          <w:szCs w:val="32"/>
        </w:rPr>
        <w:fldChar w:fldCharType="end"/>
      </w:r>
      <w:r>
        <w:rPr>
          <w:rStyle w:val="a8"/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. In the validation cohort, we utilized </w:t>
      </w:r>
      <w:r w:rsidRPr="00DB0BEC">
        <w:rPr>
          <w:rFonts w:ascii="Times New Roman" w:hAnsi="Times New Roman" w:cs="Times New Roman"/>
          <w:sz w:val="24"/>
          <w:szCs w:val="32"/>
        </w:rPr>
        <w:t xml:space="preserve">a total of </w:t>
      </w:r>
      <w:r>
        <w:rPr>
          <w:rFonts w:ascii="Times New Roman" w:hAnsi="Times New Roman" w:cs="Times New Roman"/>
          <w:sz w:val="24"/>
          <w:szCs w:val="32"/>
        </w:rPr>
        <w:t xml:space="preserve">18 paired </w:t>
      </w:r>
      <w:proofErr w:type="spellStart"/>
      <w:r>
        <w:rPr>
          <w:rFonts w:ascii="Times New Roman" w:hAnsi="Times New Roman" w:cs="Times New Roman"/>
          <w:sz w:val="24"/>
          <w:szCs w:val="32"/>
        </w:rPr>
        <w:t>ccRCC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scRNA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-seq and </w:t>
      </w:r>
      <w:proofErr w:type="spellStart"/>
      <w:r>
        <w:rPr>
          <w:rFonts w:ascii="Times New Roman" w:hAnsi="Times New Roman" w:cs="Times New Roman"/>
          <w:sz w:val="24"/>
          <w:szCs w:val="32"/>
        </w:rPr>
        <w:t>scATAC</w:t>
      </w:r>
      <w:proofErr w:type="spellEnd"/>
      <w:r>
        <w:rPr>
          <w:rFonts w:ascii="Times New Roman" w:hAnsi="Times New Roman" w:cs="Times New Roman"/>
          <w:sz w:val="24"/>
          <w:szCs w:val="32"/>
        </w:rPr>
        <w:t>-seq datasets</w:t>
      </w:r>
      <w:r w:rsidR="00634AA8">
        <w:rPr>
          <w:rFonts w:ascii="Times New Roman" w:hAnsi="Times New Roman" w:cs="Times New Roman"/>
          <w:sz w:val="24"/>
          <w:szCs w:val="32"/>
        </w:rPr>
        <w:fldChar w:fldCharType="begin">
          <w:fldData xml:space="preserve">PEVuZE5vdGU+PENpdGU+PEF1dGhvcj5ZdTwvQXV0aG9yPjxZZWFyPjIwMjM8L1llYXI+PFJlY051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==
</w:fldData>
        </w:fldChar>
      </w:r>
      <w:r w:rsidR="00634AA8">
        <w:rPr>
          <w:rFonts w:ascii="Times New Roman" w:hAnsi="Times New Roman" w:cs="Times New Roman"/>
          <w:sz w:val="24"/>
          <w:szCs w:val="32"/>
        </w:rPr>
        <w:instrText xml:space="preserve"> ADDIN EN.CITE </w:instrText>
      </w:r>
      <w:r w:rsidR="00634AA8">
        <w:rPr>
          <w:rFonts w:ascii="Times New Roman" w:hAnsi="Times New Roman" w:cs="Times New Roman"/>
          <w:sz w:val="24"/>
          <w:szCs w:val="32"/>
        </w:rPr>
        <w:fldChar w:fldCharType="begin">
          <w:fldData xml:space="preserve">PEVuZE5vdGU+PENpdGU+PEF1dGhvcj5ZdTwvQXV0aG9yPjxZZWFyPjIwMjM8L1llYXI+PFJlY051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==
</w:fldData>
        </w:fldChar>
      </w:r>
      <w:r w:rsidR="00634AA8">
        <w:rPr>
          <w:rFonts w:ascii="Times New Roman" w:hAnsi="Times New Roman" w:cs="Times New Roman"/>
          <w:sz w:val="24"/>
          <w:szCs w:val="32"/>
        </w:rPr>
        <w:instrText xml:space="preserve"> ADDIN EN.CITE.DATA </w:instrText>
      </w:r>
      <w:r w:rsidR="00634AA8">
        <w:rPr>
          <w:rFonts w:ascii="Times New Roman" w:hAnsi="Times New Roman" w:cs="Times New Roman"/>
          <w:sz w:val="24"/>
          <w:szCs w:val="32"/>
        </w:rPr>
      </w:r>
      <w:r w:rsidR="00634AA8">
        <w:rPr>
          <w:rFonts w:ascii="Times New Roman" w:hAnsi="Times New Roman" w:cs="Times New Roman"/>
          <w:sz w:val="24"/>
          <w:szCs w:val="32"/>
        </w:rPr>
        <w:fldChar w:fldCharType="end"/>
      </w:r>
      <w:r w:rsidR="00634AA8">
        <w:rPr>
          <w:rFonts w:ascii="Times New Roman" w:hAnsi="Times New Roman" w:cs="Times New Roman"/>
          <w:sz w:val="24"/>
          <w:szCs w:val="32"/>
        </w:rPr>
      </w:r>
      <w:r w:rsidR="00634AA8">
        <w:rPr>
          <w:rFonts w:ascii="Times New Roman" w:hAnsi="Times New Roman" w:cs="Times New Roman"/>
          <w:sz w:val="24"/>
          <w:szCs w:val="32"/>
        </w:rPr>
        <w:fldChar w:fldCharType="separate"/>
      </w:r>
      <w:r w:rsidR="00634AA8" w:rsidRPr="00634AA8">
        <w:rPr>
          <w:rFonts w:ascii="Times New Roman" w:hAnsi="Times New Roman" w:cs="Times New Roman"/>
          <w:noProof/>
          <w:sz w:val="24"/>
          <w:szCs w:val="32"/>
          <w:vertAlign w:val="superscript"/>
        </w:rPr>
        <w:t>6</w:t>
      </w:r>
      <w:r w:rsidR="00634AA8">
        <w:rPr>
          <w:rFonts w:ascii="Times New Roman" w:hAnsi="Times New Roman" w:cs="Times New Roman"/>
          <w:sz w:val="24"/>
          <w:szCs w:val="32"/>
        </w:rPr>
        <w:fldChar w:fldCharType="end"/>
      </w:r>
      <w:r>
        <w:rPr>
          <w:rFonts w:ascii="Times New Roman" w:hAnsi="Times New Roman" w:cs="Times New Roman"/>
          <w:sz w:val="24"/>
          <w:szCs w:val="32"/>
        </w:rPr>
        <w:t>.</w:t>
      </w:r>
      <w:r w:rsidR="00194CF9" w:rsidRPr="00194CF9">
        <w:rPr>
          <w:rFonts w:ascii="Times New Roman" w:hAnsi="Times New Roman" w:cs="Times New Roman"/>
          <w:sz w:val="24"/>
          <w:szCs w:val="32"/>
        </w:rPr>
        <w:t xml:space="preserve"> </w:t>
      </w:r>
      <w:r w:rsidR="00194CF9" w:rsidRPr="00194CF9">
        <w:rPr>
          <w:rFonts w:ascii="Times New Roman" w:hAnsi="Times New Roman" w:cs="Times New Roman"/>
          <w:color w:val="FF0000"/>
          <w:sz w:val="24"/>
          <w:szCs w:val="32"/>
        </w:rPr>
        <w:t>Bulk-RNA data of validation cohort was obtained from the GEO database under accession number GSE40435.</w:t>
      </w:r>
    </w:p>
    <w:p w14:paraId="5E79E993" w14:textId="0EB900D8" w:rsidR="00E6768B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Processing of </w:t>
      </w:r>
      <w:proofErr w:type="spellStart"/>
      <w:r>
        <w:rPr>
          <w:rFonts w:ascii="Times New Roman" w:hAnsi="Times New Roman" w:cs="Times New Roman"/>
          <w:b/>
          <w:bCs/>
          <w:sz w:val="24"/>
          <w:szCs w:val="32"/>
        </w:rPr>
        <w:t>scRNA</w:t>
      </w:r>
      <w:proofErr w:type="spellEnd"/>
      <w:r>
        <w:rPr>
          <w:rFonts w:ascii="Times New Roman" w:hAnsi="Times New Roman" w:cs="Times New Roman"/>
          <w:b/>
          <w:bCs/>
          <w:sz w:val="24"/>
          <w:szCs w:val="32"/>
        </w:rPr>
        <w:t xml:space="preserve">-seq data </w:t>
      </w:r>
    </w:p>
    <w:p w14:paraId="06028951" w14:textId="4ED5CC4A" w:rsidR="00E6768B" w:rsidRDefault="00000000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The FASTQ raw data files of </w:t>
      </w:r>
      <w:proofErr w:type="spellStart"/>
      <w:r>
        <w:rPr>
          <w:rFonts w:ascii="Times New Roman" w:hAnsi="Times New Roman" w:cs="Times New Roman"/>
          <w:sz w:val="24"/>
          <w:szCs w:val="32"/>
        </w:rPr>
        <w:t>scRNA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-seq were processed </w:t>
      </w:r>
      <w:r w:rsidR="008A1125" w:rsidRPr="008A1125">
        <w:rPr>
          <w:rFonts w:ascii="Times New Roman" w:hAnsi="Times New Roman" w:cs="Times New Roman"/>
          <w:sz w:val="24"/>
          <w:szCs w:val="32"/>
        </w:rPr>
        <w:t>using</w:t>
      </w:r>
      <w:r w:rsidR="008A1125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Cell Ranger (version 6.1.2, 10x Genomics) with default parameters. </w:t>
      </w:r>
      <w:r w:rsidR="008A1125" w:rsidRPr="008A1125">
        <w:rPr>
          <w:rFonts w:ascii="Times New Roman" w:hAnsi="Times New Roman" w:cs="Times New Roman"/>
          <w:sz w:val="24"/>
          <w:szCs w:val="32"/>
        </w:rPr>
        <w:t xml:space="preserve">The </w:t>
      </w:r>
      <w:proofErr w:type="spellStart"/>
      <w:r w:rsidR="008A1125" w:rsidRPr="008A1125">
        <w:rPr>
          <w:rFonts w:ascii="Times New Roman" w:hAnsi="Times New Roman" w:cs="Times New Roman"/>
          <w:sz w:val="24"/>
          <w:szCs w:val="32"/>
        </w:rPr>
        <w:t>scRNA</w:t>
      </w:r>
      <w:proofErr w:type="spellEnd"/>
      <w:r w:rsidR="008A1125" w:rsidRPr="008A1125">
        <w:rPr>
          <w:rFonts w:ascii="Times New Roman" w:hAnsi="Times New Roman" w:cs="Times New Roman"/>
          <w:sz w:val="24"/>
          <w:szCs w:val="32"/>
        </w:rPr>
        <w:t xml:space="preserve">-seq data analyses were </w:t>
      </w:r>
      <w:r w:rsidR="008A1125" w:rsidRPr="008A1125">
        <w:rPr>
          <w:rFonts w:ascii="Times New Roman" w:hAnsi="Times New Roman" w:cs="Times New Roman"/>
          <w:sz w:val="24"/>
          <w:szCs w:val="32"/>
        </w:rPr>
        <w:lastRenderedPageBreak/>
        <w:t xml:space="preserve">performed using the Seurat package in R software. Dimensionality reduction, clustering, and visualization were conducted using the </w:t>
      </w:r>
      <w:proofErr w:type="spellStart"/>
      <w:r w:rsidR="008A1125" w:rsidRPr="008A1125">
        <w:rPr>
          <w:rFonts w:ascii="Times New Roman" w:hAnsi="Times New Roman" w:cs="Times New Roman"/>
          <w:sz w:val="24"/>
          <w:szCs w:val="32"/>
        </w:rPr>
        <w:t>SCTransform</w:t>
      </w:r>
      <w:proofErr w:type="spellEnd"/>
      <w:r w:rsidR="008A1125" w:rsidRPr="008A1125"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 w:rsidR="008A1125" w:rsidRPr="008A1125">
        <w:rPr>
          <w:rFonts w:ascii="Times New Roman" w:hAnsi="Times New Roman" w:cs="Times New Roman"/>
          <w:sz w:val="24"/>
          <w:szCs w:val="32"/>
        </w:rPr>
        <w:t>RunPCA</w:t>
      </w:r>
      <w:proofErr w:type="spellEnd"/>
      <w:r w:rsidR="008A1125" w:rsidRPr="008A1125">
        <w:rPr>
          <w:rFonts w:ascii="Times New Roman" w:hAnsi="Times New Roman" w:cs="Times New Roman"/>
          <w:sz w:val="24"/>
          <w:szCs w:val="32"/>
        </w:rPr>
        <w:t xml:space="preserve">, and </w:t>
      </w:r>
      <w:proofErr w:type="spellStart"/>
      <w:r w:rsidR="008A1125" w:rsidRPr="008A1125">
        <w:rPr>
          <w:rFonts w:ascii="Times New Roman" w:hAnsi="Times New Roman" w:cs="Times New Roman"/>
          <w:sz w:val="24"/>
          <w:szCs w:val="32"/>
        </w:rPr>
        <w:t>RunUMAP</w:t>
      </w:r>
      <w:proofErr w:type="spellEnd"/>
      <w:r w:rsidR="008A1125" w:rsidRPr="008A1125">
        <w:rPr>
          <w:rFonts w:ascii="Times New Roman" w:hAnsi="Times New Roman" w:cs="Times New Roman"/>
          <w:sz w:val="24"/>
          <w:szCs w:val="32"/>
        </w:rPr>
        <w:t xml:space="preserve"> functions within the Seurat package.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 w:hint="eastAsia"/>
          <w:sz w:val="24"/>
          <w:szCs w:val="32"/>
        </w:rPr>
        <w:t>Cell quality control standards were organized in</w:t>
      </w:r>
      <w:r w:rsidRPr="00726C16">
        <w:rPr>
          <w:rFonts w:ascii="Times New Roman" w:hAnsi="Times New Roman" w:cs="Times New Roman" w:hint="eastAsia"/>
          <w:color w:val="FF0000"/>
          <w:sz w:val="24"/>
          <w:szCs w:val="32"/>
        </w:rPr>
        <w:t xml:space="preserve"> Table S</w:t>
      </w:r>
      <w:r w:rsidR="00726C16" w:rsidRPr="00726C16">
        <w:rPr>
          <w:rFonts w:ascii="Times New Roman" w:hAnsi="Times New Roman" w:cs="Times New Roman"/>
          <w:color w:val="FF0000"/>
          <w:sz w:val="24"/>
          <w:szCs w:val="32"/>
        </w:rPr>
        <w:t>1</w:t>
      </w:r>
      <w:r>
        <w:rPr>
          <w:rFonts w:ascii="Times New Roman" w:hAnsi="Times New Roman" w:cs="Times New Roman" w:hint="eastAsia"/>
          <w:sz w:val="24"/>
          <w:szCs w:val="32"/>
        </w:rPr>
        <w:t xml:space="preserve"> and l</w:t>
      </w:r>
      <w:r>
        <w:rPr>
          <w:rFonts w:ascii="Times New Roman" w:hAnsi="Times New Roman" w:cs="Times New Roman"/>
          <w:sz w:val="24"/>
          <w:szCs w:val="32"/>
        </w:rPr>
        <w:t>ow-quality cells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were filtered ou</w:t>
      </w:r>
      <w:r>
        <w:rPr>
          <w:rFonts w:ascii="Times New Roman" w:hAnsi="Times New Roman" w:cs="Times New Roman" w:hint="eastAsia"/>
          <w:sz w:val="24"/>
          <w:szCs w:val="32"/>
        </w:rPr>
        <w:t>t</w:t>
      </w:r>
      <w:r>
        <w:rPr>
          <w:rFonts w:ascii="Times New Roman" w:hAnsi="Times New Roman" w:cs="Times New Roman"/>
          <w:sz w:val="24"/>
          <w:szCs w:val="32"/>
        </w:rPr>
        <w:t xml:space="preserve">. </w:t>
      </w:r>
      <w:r w:rsidR="008A1125" w:rsidRPr="008A1125">
        <w:rPr>
          <w:rFonts w:ascii="Times New Roman" w:hAnsi="Times New Roman" w:cs="Times New Roman"/>
          <w:sz w:val="24"/>
          <w:szCs w:val="32"/>
        </w:rPr>
        <w:t xml:space="preserve">To address batch effects, the Harmony package (version 1.0) was applied for batch effects removal in the </w:t>
      </w:r>
      <w:proofErr w:type="spellStart"/>
      <w:r w:rsidR="008A1125" w:rsidRPr="008A1125">
        <w:rPr>
          <w:rFonts w:ascii="Times New Roman" w:hAnsi="Times New Roman" w:cs="Times New Roman"/>
          <w:sz w:val="24"/>
          <w:szCs w:val="32"/>
        </w:rPr>
        <w:t>scRNA</w:t>
      </w:r>
      <w:proofErr w:type="spellEnd"/>
      <w:r w:rsidR="008A1125" w:rsidRPr="008A1125">
        <w:rPr>
          <w:rFonts w:ascii="Times New Roman" w:hAnsi="Times New Roman" w:cs="Times New Roman"/>
          <w:sz w:val="24"/>
          <w:szCs w:val="32"/>
        </w:rPr>
        <w:t xml:space="preserve">-seq analysis. Cell-type specific marker genes were identified using the </w:t>
      </w:r>
      <w:proofErr w:type="spellStart"/>
      <w:r w:rsidR="008A1125" w:rsidRPr="008A1125">
        <w:rPr>
          <w:rFonts w:ascii="Times New Roman" w:hAnsi="Times New Roman" w:cs="Times New Roman"/>
          <w:sz w:val="24"/>
          <w:szCs w:val="32"/>
        </w:rPr>
        <w:t>FindAllMarkers</w:t>
      </w:r>
      <w:proofErr w:type="spellEnd"/>
      <w:r w:rsidR="008A1125" w:rsidRPr="008A1125">
        <w:rPr>
          <w:rFonts w:ascii="Times New Roman" w:hAnsi="Times New Roman" w:cs="Times New Roman"/>
          <w:sz w:val="24"/>
          <w:szCs w:val="32"/>
        </w:rPr>
        <w:t xml:space="preserve"> function within the Seurat package, enabling manual annotation of each cell type in the </w:t>
      </w:r>
      <w:proofErr w:type="spellStart"/>
      <w:r w:rsidR="008A1125" w:rsidRPr="008A1125">
        <w:rPr>
          <w:rFonts w:ascii="Times New Roman" w:hAnsi="Times New Roman" w:cs="Times New Roman"/>
          <w:sz w:val="24"/>
          <w:szCs w:val="32"/>
        </w:rPr>
        <w:t>scRNA</w:t>
      </w:r>
      <w:proofErr w:type="spellEnd"/>
      <w:r w:rsidR="008A1125" w:rsidRPr="008A1125">
        <w:rPr>
          <w:rFonts w:ascii="Times New Roman" w:hAnsi="Times New Roman" w:cs="Times New Roman"/>
          <w:sz w:val="24"/>
          <w:szCs w:val="32"/>
        </w:rPr>
        <w:t>-seq dataset.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</w:p>
    <w:p w14:paraId="2A5AA4E5" w14:textId="6A6215EA" w:rsidR="00E6768B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32"/>
        </w:rPr>
        <w:t>scATAC</w:t>
      </w:r>
      <w:proofErr w:type="spellEnd"/>
      <w:r>
        <w:rPr>
          <w:rFonts w:ascii="Times New Roman" w:hAnsi="Times New Roman" w:cs="Times New Roman"/>
          <w:b/>
          <w:bCs/>
          <w:sz w:val="24"/>
          <w:szCs w:val="32"/>
        </w:rPr>
        <w:t xml:space="preserve">-seq data processing </w:t>
      </w:r>
    </w:p>
    <w:p w14:paraId="0CEDB4BD" w14:textId="7401EF36" w:rsidR="00A52859" w:rsidRDefault="00A52859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The FASTQ raw data files of </w:t>
      </w:r>
      <w:proofErr w:type="spellStart"/>
      <w:r>
        <w:rPr>
          <w:rFonts w:ascii="Times New Roman" w:hAnsi="Times New Roman" w:cs="Times New Roman"/>
          <w:sz w:val="24"/>
          <w:szCs w:val="32"/>
        </w:rPr>
        <w:t>scATAC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-seq data were processed using Cell Ranger-atac-2.1.0 with default parameters. </w:t>
      </w:r>
      <w:r w:rsidRPr="00A52859">
        <w:rPr>
          <w:rFonts w:ascii="Times New Roman" w:hAnsi="Times New Roman" w:cs="Times New Roman"/>
          <w:sz w:val="24"/>
          <w:szCs w:val="32"/>
        </w:rPr>
        <w:t xml:space="preserve">The </w:t>
      </w:r>
      <w:proofErr w:type="spellStart"/>
      <w:r w:rsidRPr="00A52859">
        <w:rPr>
          <w:rFonts w:ascii="Times New Roman" w:hAnsi="Times New Roman" w:cs="Times New Roman"/>
          <w:sz w:val="24"/>
          <w:szCs w:val="32"/>
        </w:rPr>
        <w:t>scATAC</w:t>
      </w:r>
      <w:proofErr w:type="spellEnd"/>
      <w:r w:rsidRPr="00A52859">
        <w:rPr>
          <w:rFonts w:ascii="Times New Roman" w:hAnsi="Times New Roman" w:cs="Times New Roman"/>
          <w:sz w:val="24"/>
          <w:szCs w:val="32"/>
        </w:rPr>
        <w:t xml:space="preserve">-seq data was analyzed using the Signac pipeline (version 1.6.0) in R. Dimensionality reduction and clustering were performed using the </w:t>
      </w:r>
      <w:proofErr w:type="spellStart"/>
      <w:r w:rsidRPr="00A52859">
        <w:rPr>
          <w:rFonts w:ascii="Times New Roman" w:hAnsi="Times New Roman" w:cs="Times New Roman"/>
          <w:sz w:val="24"/>
          <w:szCs w:val="32"/>
        </w:rPr>
        <w:t>RunT</w:t>
      </w:r>
      <w:proofErr w:type="spellEnd"/>
      <w:r w:rsidRPr="00A52859">
        <w:rPr>
          <w:rFonts w:ascii="Times New Roman" w:hAnsi="Times New Roman" w:cs="Times New Roman"/>
          <w:sz w:val="24"/>
          <w:szCs w:val="32"/>
        </w:rPr>
        <w:t xml:space="preserve">-FIDF, </w:t>
      </w:r>
      <w:proofErr w:type="spellStart"/>
      <w:r w:rsidRPr="00A52859">
        <w:rPr>
          <w:rFonts w:ascii="Times New Roman" w:hAnsi="Times New Roman" w:cs="Times New Roman"/>
          <w:sz w:val="24"/>
          <w:szCs w:val="32"/>
        </w:rPr>
        <w:t>RunSVD</w:t>
      </w:r>
      <w:proofErr w:type="spellEnd"/>
      <w:r w:rsidRPr="00A52859">
        <w:rPr>
          <w:rFonts w:ascii="Times New Roman" w:hAnsi="Times New Roman" w:cs="Times New Roman"/>
          <w:sz w:val="24"/>
          <w:szCs w:val="32"/>
        </w:rPr>
        <w:t xml:space="preserve">, and </w:t>
      </w:r>
      <w:proofErr w:type="spellStart"/>
      <w:r w:rsidRPr="00A52859">
        <w:rPr>
          <w:rFonts w:ascii="Times New Roman" w:hAnsi="Times New Roman" w:cs="Times New Roman"/>
          <w:sz w:val="24"/>
          <w:szCs w:val="32"/>
        </w:rPr>
        <w:t>RunUMAP</w:t>
      </w:r>
      <w:proofErr w:type="spellEnd"/>
      <w:r w:rsidRPr="00A52859">
        <w:rPr>
          <w:rFonts w:ascii="Times New Roman" w:hAnsi="Times New Roman" w:cs="Times New Roman"/>
          <w:sz w:val="24"/>
          <w:szCs w:val="32"/>
        </w:rPr>
        <w:t xml:space="preserve"> functions within the Signac package. </w:t>
      </w:r>
      <w:r>
        <w:rPr>
          <w:rFonts w:ascii="Times New Roman" w:hAnsi="Times New Roman" w:cs="Times New Roman" w:hint="eastAsia"/>
          <w:sz w:val="24"/>
          <w:szCs w:val="32"/>
        </w:rPr>
        <w:t xml:space="preserve">Cell quality control standards were organized in </w:t>
      </w:r>
      <w:r w:rsidRPr="00726C16">
        <w:rPr>
          <w:rFonts w:ascii="Times New Roman" w:hAnsi="Times New Roman" w:cs="Times New Roman" w:hint="eastAsia"/>
          <w:color w:val="FF0000"/>
          <w:sz w:val="24"/>
          <w:szCs w:val="32"/>
        </w:rPr>
        <w:t>Table S</w:t>
      </w:r>
      <w:r w:rsidR="00726C16" w:rsidRPr="00726C16">
        <w:rPr>
          <w:rFonts w:ascii="Times New Roman" w:hAnsi="Times New Roman" w:cs="Times New Roman"/>
          <w:color w:val="FF0000"/>
          <w:sz w:val="24"/>
          <w:szCs w:val="32"/>
        </w:rPr>
        <w:t>1</w:t>
      </w:r>
      <w:r>
        <w:rPr>
          <w:rFonts w:ascii="Times New Roman" w:hAnsi="Times New Roman" w:cs="Times New Roman" w:hint="eastAsia"/>
          <w:sz w:val="24"/>
          <w:szCs w:val="32"/>
        </w:rPr>
        <w:t xml:space="preserve"> and l</w:t>
      </w:r>
      <w:r>
        <w:rPr>
          <w:rFonts w:ascii="Times New Roman" w:hAnsi="Times New Roman" w:cs="Times New Roman"/>
          <w:sz w:val="24"/>
          <w:szCs w:val="32"/>
        </w:rPr>
        <w:t>ow-quality cells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were filtered ou</w:t>
      </w:r>
      <w:r>
        <w:rPr>
          <w:rFonts w:ascii="Times New Roman" w:hAnsi="Times New Roman" w:cs="Times New Roman" w:hint="eastAsia"/>
          <w:sz w:val="24"/>
          <w:szCs w:val="32"/>
        </w:rPr>
        <w:t>t</w:t>
      </w:r>
      <w:r>
        <w:rPr>
          <w:rFonts w:ascii="Times New Roman" w:hAnsi="Times New Roman" w:cs="Times New Roman"/>
          <w:sz w:val="24"/>
          <w:szCs w:val="32"/>
        </w:rPr>
        <w:t>.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 w:rsidRPr="008A1125">
        <w:rPr>
          <w:rFonts w:ascii="Times New Roman" w:hAnsi="Times New Roman" w:cs="Times New Roman"/>
          <w:sz w:val="24"/>
          <w:szCs w:val="32"/>
        </w:rPr>
        <w:t xml:space="preserve">To address batch effects, the Harmony package (version 1.0) was applied for batch effects removal in the </w:t>
      </w:r>
      <w:proofErr w:type="spellStart"/>
      <w:r w:rsidRPr="008A1125">
        <w:rPr>
          <w:rFonts w:ascii="Times New Roman" w:hAnsi="Times New Roman" w:cs="Times New Roman"/>
          <w:sz w:val="24"/>
          <w:szCs w:val="32"/>
        </w:rPr>
        <w:t>sc</w:t>
      </w:r>
      <w:r>
        <w:rPr>
          <w:rFonts w:ascii="Times New Roman" w:hAnsi="Times New Roman" w:cs="Times New Roman"/>
          <w:sz w:val="24"/>
          <w:szCs w:val="32"/>
        </w:rPr>
        <w:t>ATAC</w:t>
      </w:r>
      <w:proofErr w:type="spellEnd"/>
      <w:r w:rsidRPr="008A1125">
        <w:rPr>
          <w:rFonts w:ascii="Times New Roman" w:hAnsi="Times New Roman" w:cs="Times New Roman"/>
          <w:sz w:val="24"/>
          <w:szCs w:val="32"/>
        </w:rPr>
        <w:t>-seq analysis.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A52859">
        <w:rPr>
          <w:rFonts w:ascii="Times New Roman" w:hAnsi="Times New Roman" w:cs="Times New Roman"/>
          <w:sz w:val="24"/>
          <w:szCs w:val="32"/>
        </w:rPr>
        <w:t xml:space="preserve">Gene activity was determined by assessing the accessibility of chromatin peaks </w:t>
      </w:r>
      <w:r>
        <w:rPr>
          <w:rFonts w:ascii="Times New Roman" w:hAnsi="Times New Roman" w:cs="Times New Roman"/>
          <w:sz w:val="24"/>
          <w:szCs w:val="32"/>
        </w:rPr>
        <w:t xml:space="preserve">via the </w:t>
      </w:r>
      <w:proofErr w:type="spellStart"/>
      <w:r>
        <w:rPr>
          <w:rFonts w:ascii="Times New Roman" w:hAnsi="Times New Roman" w:cs="Times New Roman"/>
          <w:sz w:val="24"/>
          <w:szCs w:val="32"/>
        </w:rPr>
        <w:t>GeneActivity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function in Signac</w:t>
      </w:r>
      <w:r w:rsidRPr="00A52859">
        <w:rPr>
          <w:rFonts w:ascii="Times New Roman" w:hAnsi="Times New Roman" w:cs="Times New Roman"/>
          <w:sz w:val="24"/>
          <w:szCs w:val="32"/>
        </w:rPr>
        <w:t>, encompassing a region of the gene body and the upstream 2kb region of the transcription start site</w:t>
      </w:r>
      <w:r>
        <w:rPr>
          <w:rFonts w:ascii="Times New Roman" w:hAnsi="Times New Roman" w:cs="Times New Roman"/>
          <w:sz w:val="24"/>
          <w:szCs w:val="32"/>
        </w:rPr>
        <w:t xml:space="preserve">. </w:t>
      </w:r>
      <w:r w:rsidR="008E6484" w:rsidRPr="008E6484">
        <w:rPr>
          <w:rFonts w:ascii="Times New Roman" w:hAnsi="Times New Roman" w:cs="Times New Roman"/>
          <w:sz w:val="24"/>
          <w:szCs w:val="32"/>
        </w:rPr>
        <w:t xml:space="preserve">Cell type annotations in the </w:t>
      </w:r>
      <w:proofErr w:type="spellStart"/>
      <w:r w:rsidR="008E6484" w:rsidRPr="008E6484">
        <w:rPr>
          <w:rFonts w:ascii="Times New Roman" w:hAnsi="Times New Roman" w:cs="Times New Roman"/>
          <w:sz w:val="24"/>
          <w:szCs w:val="32"/>
        </w:rPr>
        <w:t>scATAC</w:t>
      </w:r>
      <w:proofErr w:type="spellEnd"/>
      <w:r w:rsidR="008E6484" w:rsidRPr="008E6484">
        <w:rPr>
          <w:rFonts w:ascii="Times New Roman" w:hAnsi="Times New Roman" w:cs="Times New Roman"/>
          <w:sz w:val="24"/>
          <w:szCs w:val="32"/>
        </w:rPr>
        <w:t xml:space="preserve">-seq data were determined based on the gene activities and chromatin accessibility of the corresponding marker genes. This information was used to assign cell types to individual cells in the </w:t>
      </w:r>
      <w:proofErr w:type="spellStart"/>
      <w:r w:rsidR="008E6484" w:rsidRPr="008E6484">
        <w:rPr>
          <w:rFonts w:ascii="Times New Roman" w:hAnsi="Times New Roman" w:cs="Times New Roman"/>
          <w:sz w:val="24"/>
          <w:szCs w:val="32"/>
        </w:rPr>
        <w:t>scATAC</w:t>
      </w:r>
      <w:proofErr w:type="spellEnd"/>
      <w:r w:rsidR="008E6484" w:rsidRPr="008E6484">
        <w:rPr>
          <w:rFonts w:ascii="Times New Roman" w:hAnsi="Times New Roman" w:cs="Times New Roman"/>
          <w:sz w:val="24"/>
          <w:szCs w:val="32"/>
        </w:rPr>
        <w:t>-seq dataset.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</w:p>
    <w:p w14:paraId="7274AF11" w14:textId="5F95B280" w:rsidR="00E6768B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32"/>
        </w:rPr>
        <w:t>stRNA</w:t>
      </w:r>
      <w:proofErr w:type="spellEnd"/>
      <w:r>
        <w:rPr>
          <w:rFonts w:ascii="Times New Roman" w:hAnsi="Times New Roman" w:cs="Times New Roman"/>
          <w:b/>
          <w:bCs/>
          <w:sz w:val="24"/>
          <w:szCs w:val="32"/>
        </w:rPr>
        <w:t xml:space="preserve">-seq data processing </w:t>
      </w:r>
    </w:p>
    <w:p w14:paraId="016D2321" w14:textId="63603843" w:rsidR="00E6768B" w:rsidRDefault="00D74DD9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 w:rsidRPr="00D74DD9">
        <w:rPr>
          <w:rFonts w:ascii="Times New Roman" w:hAnsi="Times New Roman" w:cs="Times New Roman"/>
          <w:sz w:val="24"/>
          <w:szCs w:val="32"/>
        </w:rPr>
        <w:t xml:space="preserve">The </w:t>
      </w:r>
      <w:proofErr w:type="spellStart"/>
      <w:r w:rsidRPr="00D74DD9">
        <w:rPr>
          <w:rFonts w:ascii="Times New Roman" w:hAnsi="Times New Roman" w:cs="Times New Roman"/>
          <w:sz w:val="24"/>
          <w:szCs w:val="32"/>
        </w:rPr>
        <w:t>stRNA</w:t>
      </w:r>
      <w:proofErr w:type="spellEnd"/>
      <w:r w:rsidRPr="00D74DD9">
        <w:rPr>
          <w:rFonts w:ascii="Times New Roman" w:hAnsi="Times New Roman" w:cs="Times New Roman"/>
          <w:sz w:val="24"/>
          <w:szCs w:val="32"/>
        </w:rPr>
        <w:t xml:space="preserve"> data analysis was conducted using the Seurat package (version 4.2.0). Spot quality control standards were compiled and organized in </w:t>
      </w:r>
      <w:r w:rsidRPr="00726C16">
        <w:rPr>
          <w:rFonts w:ascii="Times New Roman" w:hAnsi="Times New Roman" w:cs="Times New Roman"/>
          <w:color w:val="FF0000"/>
          <w:sz w:val="24"/>
          <w:szCs w:val="32"/>
        </w:rPr>
        <w:t>Table S</w:t>
      </w:r>
      <w:r w:rsidR="00726C16" w:rsidRPr="00726C16">
        <w:rPr>
          <w:rFonts w:ascii="Times New Roman" w:hAnsi="Times New Roman" w:cs="Times New Roman"/>
          <w:color w:val="FF0000"/>
          <w:sz w:val="24"/>
          <w:szCs w:val="32"/>
        </w:rPr>
        <w:t>1</w:t>
      </w:r>
      <w:r w:rsidRPr="00D74DD9">
        <w:rPr>
          <w:rFonts w:ascii="Times New Roman" w:hAnsi="Times New Roman" w:cs="Times New Roman"/>
          <w:sz w:val="24"/>
          <w:szCs w:val="32"/>
        </w:rPr>
        <w:t xml:space="preserve">, and spots with low quality were filtered out. The expression of relevant genes was visualized using the </w:t>
      </w:r>
      <w:proofErr w:type="spellStart"/>
      <w:r w:rsidRPr="00D74DD9">
        <w:rPr>
          <w:rFonts w:ascii="Times New Roman" w:hAnsi="Times New Roman" w:cs="Times New Roman"/>
          <w:sz w:val="24"/>
          <w:szCs w:val="32"/>
        </w:rPr>
        <w:t>SpatialFeaturePlot</w:t>
      </w:r>
      <w:proofErr w:type="spellEnd"/>
      <w:r w:rsidRPr="00D74DD9">
        <w:rPr>
          <w:rFonts w:ascii="Times New Roman" w:hAnsi="Times New Roman" w:cs="Times New Roman"/>
          <w:sz w:val="24"/>
          <w:szCs w:val="32"/>
        </w:rPr>
        <w:t xml:space="preserve"> function within the Seurat package.</w:t>
      </w:r>
    </w:p>
    <w:p w14:paraId="52E95785" w14:textId="1CC4212F" w:rsidR="00E6768B" w:rsidRDefault="00036DC4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B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ulk </w:t>
      </w:r>
      <w:r>
        <w:rPr>
          <w:rFonts w:ascii="Times New Roman" w:hAnsi="Times New Roman" w:cs="Times New Roman"/>
          <w:b/>
          <w:bCs/>
          <w:sz w:val="24"/>
          <w:szCs w:val="32"/>
        </w:rPr>
        <w:t>RNA-seq data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analysis  </w:t>
      </w:r>
    </w:p>
    <w:p w14:paraId="5CCF5B70" w14:textId="686ACAC4" w:rsidR="00E6768B" w:rsidRPr="008C0159" w:rsidRDefault="00E40AA6">
      <w:pPr>
        <w:spacing w:line="360" w:lineRule="auto"/>
        <w:rPr>
          <w:rFonts w:ascii="Times New Roman" w:hAnsi="Times New Roman" w:cs="Times New Roman"/>
          <w:color w:val="FF0000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B</w:t>
      </w:r>
      <w:r w:rsidRPr="00E40AA6">
        <w:rPr>
          <w:rFonts w:ascii="Times New Roman" w:hAnsi="Times New Roman" w:cs="Times New Roman"/>
          <w:sz w:val="24"/>
          <w:szCs w:val="32"/>
        </w:rPr>
        <w:t>ulk RNA-seq analyses</w:t>
      </w:r>
      <w:r w:rsidR="002646E8">
        <w:rPr>
          <w:rFonts w:ascii="Times New Roman" w:hAnsi="Times New Roman" w:cs="Times New Roman"/>
          <w:sz w:val="24"/>
          <w:szCs w:val="32"/>
        </w:rPr>
        <w:t xml:space="preserve"> of</w:t>
      </w:r>
      <w:r w:rsidR="002646E8" w:rsidRPr="002646E8">
        <w:rPr>
          <w:rFonts w:ascii="Times New Roman" w:hAnsi="Times New Roman" w:cs="Times New Roman"/>
          <w:color w:val="FF0000"/>
          <w:sz w:val="24"/>
          <w:szCs w:val="32"/>
        </w:rPr>
        <w:t xml:space="preserve"> discovery cohort</w:t>
      </w:r>
      <w:r w:rsidRPr="00E40AA6">
        <w:rPr>
          <w:rFonts w:ascii="Times New Roman" w:hAnsi="Times New Roman" w:cs="Times New Roman"/>
          <w:sz w:val="24"/>
          <w:szCs w:val="32"/>
        </w:rPr>
        <w:t xml:space="preserve">, including differential analysis and survival analysis of AP-1 genes, were conducted using the GEPIA platform (Gene </w:t>
      </w:r>
      <w:r w:rsidRPr="00E40AA6">
        <w:rPr>
          <w:rFonts w:ascii="Times New Roman" w:hAnsi="Times New Roman" w:cs="Times New Roman"/>
          <w:sz w:val="24"/>
          <w:szCs w:val="32"/>
        </w:rPr>
        <w:lastRenderedPageBreak/>
        <w:t>Expression Profiling Interactive Analysis, http://gepia.cancer-pku.cn/)</w:t>
      </w:r>
      <w:r w:rsidR="00634AA8">
        <w:rPr>
          <w:rFonts w:ascii="Times New Roman" w:hAnsi="Times New Roman" w:cs="Times New Roman"/>
          <w:sz w:val="24"/>
          <w:szCs w:val="32"/>
        </w:rPr>
        <w:fldChar w:fldCharType="begin">
          <w:fldData xml:space="preserve">PEVuZE5vdGU+PENpdGU+PEF1dGhvcj5UYW5nPC9BdXRob3I+PFllYXI+MjAxNzwvWWVhcj48UmVj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</w:fldData>
        </w:fldChar>
      </w:r>
      <w:r w:rsidR="00634AA8">
        <w:rPr>
          <w:rFonts w:ascii="Times New Roman" w:hAnsi="Times New Roman" w:cs="Times New Roman"/>
          <w:sz w:val="24"/>
          <w:szCs w:val="32"/>
        </w:rPr>
        <w:instrText xml:space="preserve"> ADDIN EN.CITE </w:instrText>
      </w:r>
      <w:r w:rsidR="00634AA8">
        <w:rPr>
          <w:rFonts w:ascii="Times New Roman" w:hAnsi="Times New Roman" w:cs="Times New Roman"/>
          <w:sz w:val="24"/>
          <w:szCs w:val="32"/>
        </w:rPr>
        <w:fldChar w:fldCharType="begin">
          <w:fldData xml:space="preserve">PEVuZE5vdGU+PENpdGU+PEF1dGhvcj5UYW5nPC9BdXRob3I+PFllYXI+MjAxNzwvWWVhcj48UmVj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</w:fldData>
        </w:fldChar>
      </w:r>
      <w:r w:rsidR="00634AA8">
        <w:rPr>
          <w:rFonts w:ascii="Times New Roman" w:hAnsi="Times New Roman" w:cs="Times New Roman"/>
          <w:sz w:val="24"/>
          <w:szCs w:val="32"/>
        </w:rPr>
        <w:instrText xml:space="preserve"> ADDIN EN.CITE.DATA </w:instrText>
      </w:r>
      <w:r w:rsidR="00634AA8">
        <w:rPr>
          <w:rFonts w:ascii="Times New Roman" w:hAnsi="Times New Roman" w:cs="Times New Roman"/>
          <w:sz w:val="24"/>
          <w:szCs w:val="32"/>
        </w:rPr>
      </w:r>
      <w:r w:rsidR="00634AA8">
        <w:rPr>
          <w:rFonts w:ascii="Times New Roman" w:hAnsi="Times New Roman" w:cs="Times New Roman"/>
          <w:sz w:val="24"/>
          <w:szCs w:val="32"/>
        </w:rPr>
        <w:fldChar w:fldCharType="end"/>
      </w:r>
      <w:r w:rsidR="00634AA8">
        <w:rPr>
          <w:rFonts w:ascii="Times New Roman" w:hAnsi="Times New Roman" w:cs="Times New Roman"/>
          <w:sz w:val="24"/>
          <w:szCs w:val="32"/>
        </w:rPr>
      </w:r>
      <w:r w:rsidR="00634AA8">
        <w:rPr>
          <w:rFonts w:ascii="Times New Roman" w:hAnsi="Times New Roman" w:cs="Times New Roman"/>
          <w:sz w:val="24"/>
          <w:szCs w:val="32"/>
        </w:rPr>
        <w:fldChar w:fldCharType="separate"/>
      </w:r>
      <w:r w:rsidR="00634AA8" w:rsidRPr="00634AA8">
        <w:rPr>
          <w:rFonts w:ascii="Times New Roman" w:hAnsi="Times New Roman" w:cs="Times New Roman"/>
          <w:noProof/>
          <w:sz w:val="24"/>
          <w:szCs w:val="32"/>
          <w:vertAlign w:val="superscript"/>
        </w:rPr>
        <w:t>7</w:t>
      </w:r>
      <w:r w:rsidR="00634AA8">
        <w:rPr>
          <w:rFonts w:ascii="Times New Roman" w:hAnsi="Times New Roman" w:cs="Times New Roman"/>
          <w:sz w:val="24"/>
          <w:szCs w:val="32"/>
        </w:rPr>
        <w:fldChar w:fldCharType="end"/>
      </w:r>
      <w:r w:rsidR="00634AA8">
        <w:rPr>
          <w:rFonts w:ascii="Times New Roman" w:hAnsi="Times New Roman" w:cs="Times New Roman"/>
          <w:sz w:val="24"/>
          <w:szCs w:val="32"/>
        </w:rPr>
        <w:t>.</w:t>
      </w:r>
      <w:r w:rsidR="002646E8">
        <w:rPr>
          <w:rFonts w:ascii="Times New Roman" w:hAnsi="Times New Roman" w:cs="Times New Roman"/>
          <w:sz w:val="24"/>
          <w:szCs w:val="32"/>
        </w:rPr>
        <w:t xml:space="preserve"> </w:t>
      </w:r>
      <w:r w:rsidR="002646E8" w:rsidRPr="008C0159">
        <w:rPr>
          <w:rFonts w:ascii="Times New Roman" w:hAnsi="Times New Roman" w:cs="Times New Roman"/>
          <w:color w:val="FF0000"/>
          <w:sz w:val="24"/>
          <w:szCs w:val="32"/>
        </w:rPr>
        <w:t>The differential analysis of AP-1 genes in validation cohort were conducted using R software.</w:t>
      </w:r>
    </w:p>
    <w:p w14:paraId="19F3BFFE" w14:textId="65C7E93F" w:rsidR="00E6768B" w:rsidRDefault="00036DC4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M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otif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analysis</w:t>
      </w:r>
    </w:p>
    <w:p w14:paraId="3D59092E" w14:textId="4F7590A4" w:rsidR="00BF2CE7" w:rsidRDefault="00BF2CE7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 w:rsidRPr="00BF2CE7">
        <w:rPr>
          <w:rFonts w:ascii="Times New Roman" w:hAnsi="Times New Roman" w:cs="Times New Roman"/>
          <w:sz w:val="24"/>
          <w:szCs w:val="32"/>
        </w:rPr>
        <w:t xml:space="preserve">In the analysis of </w:t>
      </w:r>
      <w:proofErr w:type="spellStart"/>
      <w:r w:rsidRPr="00BF2CE7">
        <w:rPr>
          <w:rFonts w:ascii="Times New Roman" w:hAnsi="Times New Roman" w:cs="Times New Roman"/>
          <w:sz w:val="24"/>
          <w:szCs w:val="32"/>
        </w:rPr>
        <w:t>scATAC</w:t>
      </w:r>
      <w:proofErr w:type="spellEnd"/>
      <w:r w:rsidRPr="00BF2CE7">
        <w:rPr>
          <w:rFonts w:ascii="Times New Roman" w:hAnsi="Times New Roman" w:cs="Times New Roman"/>
          <w:sz w:val="24"/>
          <w:szCs w:val="32"/>
        </w:rPr>
        <w:t xml:space="preserve">-seq data, we utilized </w:t>
      </w:r>
      <w:proofErr w:type="spellStart"/>
      <w:r w:rsidRPr="00BF2CE7">
        <w:rPr>
          <w:rFonts w:ascii="Times New Roman" w:hAnsi="Times New Roman" w:cs="Times New Roman"/>
          <w:sz w:val="24"/>
          <w:szCs w:val="32"/>
        </w:rPr>
        <w:t>chromVAR</w:t>
      </w:r>
      <w:proofErr w:type="spellEnd"/>
      <w:r w:rsidRPr="00BF2CE7">
        <w:rPr>
          <w:rFonts w:ascii="Times New Roman" w:hAnsi="Times New Roman" w:cs="Times New Roman"/>
          <w:sz w:val="24"/>
          <w:szCs w:val="32"/>
        </w:rPr>
        <w:t xml:space="preserve"> (v1.20.0) in R to evaluate TF binding accessibility profiles. This software calculates biased-corrected deviations, referred to as motif scores, which indicate the gain or loss of accessibility for each TF motif relative to the average cell profile.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BF2CE7">
        <w:rPr>
          <w:rFonts w:ascii="Times New Roman" w:hAnsi="Times New Roman" w:cs="Times New Roman"/>
          <w:sz w:val="24"/>
          <w:szCs w:val="32"/>
        </w:rPr>
        <w:t>The motif position frequency matrices used in the analysis were obtained from the JASPAR2020 R package (v.0.99.10)</w:t>
      </w:r>
      <w:r w:rsidR="00F40530">
        <w:rPr>
          <w:rFonts w:ascii="Times New Roman" w:hAnsi="Times New Roman" w:cs="Times New Roman"/>
          <w:sz w:val="24"/>
          <w:szCs w:val="32"/>
        </w:rPr>
        <w:t>.</w:t>
      </w:r>
    </w:p>
    <w:p w14:paraId="5A0A6FC4" w14:textId="1E9C462B" w:rsidR="00E6768B" w:rsidRDefault="00036DC4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ootprint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analysis</w:t>
      </w:r>
    </w:p>
    <w:p w14:paraId="5D6EA25F" w14:textId="3EF066D8" w:rsidR="00E6768B" w:rsidRDefault="00F40530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r w:rsidRPr="00F40530">
        <w:rPr>
          <w:rFonts w:ascii="Times New Roman" w:hAnsi="Times New Roman" w:cs="Times New Roman"/>
          <w:sz w:val="24"/>
          <w:szCs w:val="32"/>
        </w:rPr>
        <w:t xml:space="preserve">Transcription factor footprint analysis was performed using the Footprint function of the Signac R package. The reference data used for the analysis were obtained from the </w:t>
      </w:r>
      <w:proofErr w:type="gramStart"/>
      <w:r w:rsidRPr="00F40530">
        <w:rPr>
          <w:rFonts w:ascii="Times New Roman" w:hAnsi="Times New Roman" w:cs="Times New Roman"/>
          <w:sz w:val="24"/>
          <w:szCs w:val="32"/>
        </w:rPr>
        <w:t>BSgenome.Hsapiens.UCSC.hg</w:t>
      </w:r>
      <w:proofErr w:type="gramEnd"/>
      <w:r w:rsidRPr="00F40530">
        <w:rPr>
          <w:rFonts w:ascii="Times New Roman" w:hAnsi="Times New Roman" w:cs="Times New Roman"/>
          <w:sz w:val="24"/>
          <w:szCs w:val="32"/>
        </w:rPr>
        <w:t xml:space="preserve">38 R package (v.1.4.4). These references provide the necessary genomic information for identifying transcription factor footprints in the </w:t>
      </w:r>
      <w:proofErr w:type="spellStart"/>
      <w:r w:rsidRPr="00F40530">
        <w:rPr>
          <w:rFonts w:ascii="Times New Roman" w:hAnsi="Times New Roman" w:cs="Times New Roman"/>
          <w:sz w:val="24"/>
          <w:szCs w:val="32"/>
        </w:rPr>
        <w:t>scATAC</w:t>
      </w:r>
      <w:proofErr w:type="spellEnd"/>
      <w:r w:rsidRPr="00F40530">
        <w:rPr>
          <w:rFonts w:ascii="Times New Roman" w:hAnsi="Times New Roman" w:cs="Times New Roman"/>
          <w:sz w:val="24"/>
          <w:szCs w:val="32"/>
        </w:rPr>
        <w:t>-seq data.</w:t>
      </w:r>
    </w:p>
    <w:p w14:paraId="7857ED20" w14:textId="6C3CA36E" w:rsidR="00E6768B" w:rsidRDefault="00000000">
      <w:pPr>
        <w:pStyle w:val="3"/>
        <w:spacing w:before="0" w:after="0" w:line="480" w:lineRule="auto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 w:hint="eastAsia"/>
          <w:sz w:val="24"/>
          <w:szCs w:val="24"/>
        </w:rPr>
        <w:t xml:space="preserve">Transcription factor regulatory network </w:t>
      </w:r>
      <w:r>
        <w:rPr>
          <w:rFonts w:ascii="Times New Roman" w:hAnsi="Times New Roman" w:cs="Times New Roman"/>
          <w:sz w:val="24"/>
        </w:rPr>
        <w:t>analysis</w:t>
      </w:r>
    </w:p>
    <w:p w14:paraId="6030E3ED" w14:textId="5A4DB142" w:rsidR="00E6768B" w:rsidRDefault="005E6E80">
      <w:pPr>
        <w:spacing w:line="360" w:lineRule="auto"/>
        <w:rPr>
          <w:rFonts w:ascii="Times New Roman" w:hAnsi="Times New Roman" w:cs="Times New Roman"/>
          <w:sz w:val="24"/>
        </w:rPr>
      </w:pPr>
      <w:r w:rsidRPr="005E6E80">
        <w:rPr>
          <w:rFonts w:ascii="Times New Roman" w:hAnsi="Times New Roman" w:cs="Times New Roman"/>
          <w:sz w:val="24"/>
        </w:rPr>
        <w:t xml:space="preserve">The regulatory networks of transcription factors with target genes were defined using </w:t>
      </w:r>
      <w:proofErr w:type="spellStart"/>
      <w:r w:rsidRPr="005E6E80">
        <w:rPr>
          <w:rFonts w:ascii="Times New Roman" w:hAnsi="Times New Roman" w:cs="Times New Roman"/>
          <w:sz w:val="24"/>
        </w:rPr>
        <w:t>pySCENIC</w:t>
      </w:r>
      <w:proofErr w:type="spellEnd"/>
      <w:r w:rsidRPr="005E6E80">
        <w:rPr>
          <w:rFonts w:ascii="Times New Roman" w:hAnsi="Times New Roman" w:cs="Times New Roman"/>
          <w:sz w:val="24"/>
        </w:rPr>
        <w:t xml:space="preserve">. Specifically, genes that were upregulated in </w:t>
      </w:r>
      <w:proofErr w:type="spellStart"/>
      <w:r w:rsidRPr="005E6E80">
        <w:rPr>
          <w:rFonts w:ascii="Times New Roman" w:hAnsi="Times New Roman" w:cs="Times New Roman"/>
          <w:sz w:val="24"/>
        </w:rPr>
        <w:t>ccRCC</w:t>
      </w:r>
      <w:proofErr w:type="spellEnd"/>
      <w:r w:rsidRPr="005E6E80">
        <w:rPr>
          <w:rFonts w:ascii="Times New Roman" w:hAnsi="Times New Roman" w:cs="Times New Roman"/>
          <w:sz w:val="24"/>
        </w:rPr>
        <w:t xml:space="preserve"> </w:t>
      </w:r>
      <w:r w:rsidR="00380A41">
        <w:rPr>
          <w:rFonts w:ascii="Times New Roman" w:hAnsi="Times New Roman" w:cs="Times New Roman"/>
          <w:sz w:val="24"/>
        </w:rPr>
        <w:t>cancer</w:t>
      </w:r>
      <w:r w:rsidRPr="005E6E80">
        <w:rPr>
          <w:rFonts w:ascii="Times New Roman" w:hAnsi="Times New Roman" w:cs="Times New Roman"/>
          <w:sz w:val="24"/>
        </w:rPr>
        <w:t xml:space="preserve"> cells were selected to identify the target genes of AP-1. The resulting TF regulatory network was visualized using </w:t>
      </w:r>
      <w:proofErr w:type="spellStart"/>
      <w:r w:rsidRPr="005E6E80">
        <w:rPr>
          <w:rFonts w:ascii="Times New Roman" w:hAnsi="Times New Roman" w:cs="Times New Roman"/>
          <w:sz w:val="24"/>
        </w:rPr>
        <w:t>Cytoscape</w:t>
      </w:r>
      <w:proofErr w:type="spellEnd"/>
      <w:r w:rsidRPr="005E6E80">
        <w:rPr>
          <w:rFonts w:ascii="Times New Roman" w:hAnsi="Times New Roman" w:cs="Times New Roman"/>
          <w:sz w:val="24"/>
        </w:rPr>
        <w:t xml:space="preserve"> software (v.3.10.1), allowing for a graphical representation of the interactions between transcription factors and their target genes.</w:t>
      </w:r>
    </w:p>
    <w:p w14:paraId="4EA4EC50" w14:textId="6D569B8F" w:rsidR="00E6768B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Functional enrichment analysis</w:t>
      </w:r>
    </w:p>
    <w:p w14:paraId="280AA483" w14:textId="24C17F03" w:rsidR="00E6768B" w:rsidRDefault="003E34B4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 w:rsidRPr="003E34B4">
        <w:rPr>
          <w:rFonts w:ascii="Times New Roman" w:hAnsi="Times New Roman" w:cs="Times New Roman"/>
          <w:sz w:val="24"/>
          <w:szCs w:val="32"/>
        </w:rPr>
        <w:t xml:space="preserve">The functional enrichment analysis of the AP-1 target genes was conducted using the enricher function of the </w:t>
      </w:r>
      <w:proofErr w:type="spellStart"/>
      <w:r w:rsidRPr="003E34B4">
        <w:rPr>
          <w:rFonts w:ascii="Times New Roman" w:hAnsi="Times New Roman" w:cs="Times New Roman"/>
          <w:sz w:val="24"/>
          <w:szCs w:val="32"/>
        </w:rPr>
        <w:t>clusterProfiler</w:t>
      </w:r>
      <w:proofErr w:type="spellEnd"/>
      <w:r w:rsidRPr="003E34B4">
        <w:rPr>
          <w:rFonts w:ascii="Times New Roman" w:hAnsi="Times New Roman" w:cs="Times New Roman"/>
          <w:sz w:val="24"/>
          <w:szCs w:val="32"/>
        </w:rPr>
        <w:t xml:space="preserve"> package (version 4.2.2) in R. This analysis utilized gene sets from the HALLMARK, KEGG, and GO categories obtained from the Molecular Signatures Database (</w:t>
      </w:r>
      <w:proofErr w:type="spellStart"/>
      <w:r w:rsidRPr="003E34B4">
        <w:rPr>
          <w:rFonts w:ascii="Times New Roman" w:hAnsi="Times New Roman" w:cs="Times New Roman"/>
          <w:sz w:val="24"/>
          <w:szCs w:val="32"/>
        </w:rPr>
        <w:t>MSigDB</w:t>
      </w:r>
      <w:proofErr w:type="spellEnd"/>
      <w:r w:rsidRPr="003E34B4">
        <w:rPr>
          <w:rFonts w:ascii="Times New Roman" w:hAnsi="Times New Roman" w:cs="Times New Roman"/>
          <w:sz w:val="24"/>
          <w:szCs w:val="32"/>
        </w:rPr>
        <w:t>). Significance was determined using an adjusted p-value threshold of less than 0.05, indicating significant differences in enriched functional terms associated with the AP-1 TF target genes.</w:t>
      </w:r>
    </w:p>
    <w:p w14:paraId="3B55FB33" w14:textId="2E9AACAB" w:rsidR="00E6768B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Statistical analysis</w:t>
      </w:r>
    </w:p>
    <w:p w14:paraId="14202AF8" w14:textId="728B1438" w:rsidR="00634AA8" w:rsidRDefault="000C459E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 w:rsidRPr="000C459E">
        <w:rPr>
          <w:rFonts w:ascii="Times New Roman" w:hAnsi="Times New Roman" w:cs="Times New Roman"/>
          <w:sz w:val="24"/>
          <w:szCs w:val="32"/>
        </w:rPr>
        <w:lastRenderedPageBreak/>
        <w:t>All data analyses were performed using the R software (version 4.1.2). For the differential analysis of AP-1 expression and motif activity, the Wilcoxon test was utilized. A threshold of p &lt; 0.05 was considered statistically significant for determining differential expression and motif activity of AP-1.</w:t>
      </w:r>
    </w:p>
    <w:p w14:paraId="43E6C602" w14:textId="77777777" w:rsidR="00634AA8" w:rsidRDefault="00634AA8">
      <w:pPr>
        <w:spacing w:line="360" w:lineRule="auto"/>
        <w:rPr>
          <w:rFonts w:ascii="Times New Roman" w:hAnsi="Times New Roman" w:cs="Times New Roman"/>
          <w:sz w:val="24"/>
          <w:szCs w:val="32"/>
        </w:rPr>
      </w:pPr>
    </w:p>
    <w:p w14:paraId="53DB1547" w14:textId="16CC2FB8" w:rsidR="00634AA8" w:rsidRPr="00634AA8" w:rsidRDefault="00634AA8">
      <w:pPr>
        <w:spacing w:line="360" w:lineRule="auto"/>
        <w:rPr>
          <w:rFonts w:ascii="Times New Roman" w:hAnsi="Times New Roman" w:cs="Times New Roman"/>
          <w:b/>
          <w:bCs/>
          <w:sz w:val="28"/>
          <w:szCs w:val="36"/>
        </w:rPr>
      </w:pPr>
      <w:r w:rsidRPr="00634AA8">
        <w:rPr>
          <w:rFonts w:ascii="Times New Roman" w:hAnsi="Times New Roman" w:cs="Times New Roman"/>
          <w:b/>
          <w:bCs/>
          <w:sz w:val="28"/>
          <w:szCs w:val="36"/>
        </w:rPr>
        <w:t>Supplementary Information References</w:t>
      </w:r>
    </w:p>
    <w:p w14:paraId="6A6619C7" w14:textId="77777777" w:rsidR="00634AA8" w:rsidRPr="00634AA8" w:rsidRDefault="00634AA8" w:rsidP="00634AA8">
      <w:pPr>
        <w:pStyle w:val="EndNoteBibliography"/>
      </w:pPr>
      <w:r>
        <w:rPr>
          <w:rFonts w:ascii="Times New Roman" w:hAnsi="Times New Roman" w:cs="Times New Roman"/>
          <w:sz w:val="24"/>
          <w:szCs w:val="32"/>
        </w:rPr>
        <w:fldChar w:fldCharType="begin"/>
      </w:r>
      <w:r>
        <w:rPr>
          <w:rFonts w:ascii="Times New Roman" w:hAnsi="Times New Roman" w:cs="Times New Roman"/>
          <w:sz w:val="24"/>
          <w:szCs w:val="32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32"/>
        </w:rPr>
        <w:fldChar w:fldCharType="separate"/>
      </w:r>
      <w:r w:rsidRPr="00634AA8">
        <w:t>1.</w:t>
      </w:r>
      <w:r w:rsidRPr="00634AA8">
        <w:tab/>
        <w:t xml:space="preserve">Long Z, Sun C, Tang M, Wang Y, Ma J, Yu J, Wei J, Ma J, Wang B, Xie Q, et al. Single-cell multiomics analysis reveals regulatory programs in clear cell renal cell carcinoma. </w:t>
      </w:r>
      <w:r w:rsidRPr="00634AA8">
        <w:rPr>
          <w:i/>
        </w:rPr>
        <w:t>Cell Discov</w:t>
      </w:r>
      <w:r w:rsidRPr="00634AA8">
        <w:t>. Jul 19 2022;8(1):68. doi:10.1038/s41421-022-00415-0</w:t>
      </w:r>
    </w:p>
    <w:p w14:paraId="16D61BE7" w14:textId="77777777" w:rsidR="00634AA8" w:rsidRPr="00634AA8" w:rsidRDefault="00634AA8" w:rsidP="00634AA8">
      <w:pPr>
        <w:pStyle w:val="EndNoteBibliography"/>
      </w:pPr>
      <w:r w:rsidRPr="00634AA8">
        <w:t>2.</w:t>
      </w:r>
      <w:r w:rsidRPr="00634AA8">
        <w:tab/>
        <w:t xml:space="preserve">Liao J, Yu Z, Chen Y, Bao M, Zou C, Zhang H, Liu D, Li T, Zhang Q, Li J, et al. Single-cell RNA sequencing of human kidney. </w:t>
      </w:r>
      <w:r w:rsidRPr="00634AA8">
        <w:rPr>
          <w:i/>
        </w:rPr>
        <w:t>Sci Data</w:t>
      </w:r>
      <w:r w:rsidRPr="00634AA8">
        <w:t>. Jan 2 2020;7(1):4. doi:10.1038/s41597-019-0351-8</w:t>
      </w:r>
    </w:p>
    <w:p w14:paraId="386566B4" w14:textId="77777777" w:rsidR="00634AA8" w:rsidRPr="00634AA8" w:rsidRDefault="00634AA8" w:rsidP="00634AA8">
      <w:pPr>
        <w:pStyle w:val="EndNoteBibliography"/>
      </w:pPr>
      <w:r w:rsidRPr="00634AA8">
        <w:t>3.</w:t>
      </w:r>
      <w:r w:rsidRPr="00634AA8">
        <w:tab/>
        <w:t xml:space="preserve">Muto Y, Wilson PC, Ledru N, Wu H, Dimke H, Waikar SS, Humphreys BD. Single cell transcriptional and chromatin accessibility profiling redefine cellular heterogeneity in the adult human kidney. </w:t>
      </w:r>
      <w:r w:rsidRPr="00634AA8">
        <w:rPr>
          <w:i/>
        </w:rPr>
        <w:t>Nat Commun</w:t>
      </w:r>
      <w:r w:rsidRPr="00634AA8">
        <w:t>. Apr 13 2021;12(1):2190. doi:10.1038/s41467-021-22368-w</w:t>
      </w:r>
    </w:p>
    <w:p w14:paraId="7612BDB8" w14:textId="77777777" w:rsidR="00634AA8" w:rsidRPr="00634AA8" w:rsidRDefault="00634AA8" w:rsidP="00634AA8">
      <w:pPr>
        <w:pStyle w:val="EndNoteBibliography"/>
      </w:pPr>
      <w:r w:rsidRPr="00634AA8">
        <w:t>4.</w:t>
      </w:r>
      <w:r w:rsidRPr="00634AA8">
        <w:tab/>
        <w:t xml:space="preserve">Meylan M, Petitprez F, Becht E, Bougouin A, Pupier G, Calvez A, Giglioli I, Verkarre V, Lacroix G, Verneau J, et al. Tertiary lymphoid structures generate and propagate anti-tumor antibody-producing plasma cells in renal cell cancer. </w:t>
      </w:r>
      <w:r w:rsidRPr="00634AA8">
        <w:rPr>
          <w:i/>
        </w:rPr>
        <w:t>Immunity</w:t>
      </w:r>
      <w:r w:rsidRPr="00634AA8">
        <w:t>. Mar 8 2022;55(3):527-541 e5. doi:10.1016/j.immuni.2022.02.001</w:t>
      </w:r>
    </w:p>
    <w:p w14:paraId="6DF6B5A3" w14:textId="77777777" w:rsidR="00634AA8" w:rsidRPr="00634AA8" w:rsidRDefault="00634AA8" w:rsidP="00634AA8">
      <w:pPr>
        <w:pStyle w:val="EndNoteBibliography"/>
      </w:pPr>
      <w:r w:rsidRPr="00634AA8">
        <w:t>5.</w:t>
      </w:r>
      <w:r w:rsidRPr="00634AA8">
        <w:tab/>
        <w:t xml:space="preserve">Cancer Genome Atlas Research N. Comprehensive molecular characterization of clear cell renal cell carcinoma. </w:t>
      </w:r>
      <w:r w:rsidRPr="00634AA8">
        <w:rPr>
          <w:i/>
        </w:rPr>
        <w:t>Nature</w:t>
      </w:r>
      <w:r w:rsidRPr="00634AA8">
        <w:t>. Jul 4 2013;499(7456):43-9. doi:10.1038/nature12222</w:t>
      </w:r>
    </w:p>
    <w:p w14:paraId="4369D6C9" w14:textId="77777777" w:rsidR="00634AA8" w:rsidRPr="00634AA8" w:rsidRDefault="00634AA8" w:rsidP="00634AA8">
      <w:pPr>
        <w:pStyle w:val="EndNoteBibliography"/>
      </w:pPr>
      <w:r w:rsidRPr="00634AA8">
        <w:t>6.</w:t>
      </w:r>
      <w:r w:rsidRPr="00634AA8">
        <w:tab/>
        <w:t xml:space="preserve">Yu Z, Lv Y, Su C, Lu W, Zhang R, Li J, Guo B, Yan H, Liu D, Yang Z, et al. Integrative Single-Cell Analysis Reveals Transcriptional and Epigenetic Regulatory Features of Clear Cell Renal Cell Carcinoma. </w:t>
      </w:r>
      <w:r w:rsidRPr="00634AA8">
        <w:rPr>
          <w:i/>
        </w:rPr>
        <w:t>Cancer Res</w:t>
      </w:r>
      <w:r w:rsidRPr="00634AA8">
        <w:t>. Mar 2 2023;83(5):700-719. doi:10.1158/0008-5472.CAN-22-2224</w:t>
      </w:r>
    </w:p>
    <w:p w14:paraId="427F53BC" w14:textId="77777777" w:rsidR="00634AA8" w:rsidRPr="00634AA8" w:rsidRDefault="00634AA8" w:rsidP="00634AA8">
      <w:pPr>
        <w:pStyle w:val="EndNoteBibliography"/>
      </w:pPr>
      <w:r w:rsidRPr="00634AA8">
        <w:t>7.</w:t>
      </w:r>
      <w:r w:rsidRPr="00634AA8">
        <w:tab/>
        <w:t xml:space="preserve">Tang Z, Li C, Kang B, Gao G, Li C, Zhang Z. GEPIA: a web server for cancer and normal gene expression profiling and interactive analyses. </w:t>
      </w:r>
      <w:r w:rsidRPr="00634AA8">
        <w:rPr>
          <w:i/>
        </w:rPr>
        <w:t>Nucleic Acids Res</w:t>
      </w:r>
      <w:r w:rsidRPr="00634AA8">
        <w:t>. Jul 3 2017;45(W1):W98-W102. doi:10.1093/nar/gkx247</w:t>
      </w:r>
    </w:p>
    <w:p w14:paraId="6C92A38C" w14:textId="167FDE49" w:rsidR="00E6768B" w:rsidRDefault="00634AA8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fldChar w:fldCharType="end"/>
      </w:r>
    </w:p>
    <w:sectPr w:rsidR="00E6768B">
      <w:endnotePr>
        <w:numFmt w:val="decimal"/>
      </w:end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AEDC8" w14:textId="77777777" w:rsidR="00D70C9D" w:rsidRDefault="00D70C9D">
      <w:r>
        <w:separator/>
      </w:r>
    </w:p>
  </w:endnote>
  <w:endnote w:type="continuationSeparator" w:id="0">
    <w:p w14:paraId="3B53814A" w14:textId="77777777" w:rsidR="00D70C9D" w:rsidRDefault="00D70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843B9" w14:textId="77777777" w:rsidR="00D70C9D" w:rsidRDefault="00D70C9D">
      <w:r>
        <w:separator/>
      </w:r>
    </w:p>
  </w:footnote>
  <w:footnote w:type="continuationSeparator" w:id="0">
    <w:p w14:paraId="29985EAF" w14:textId="77777777" w:rsidR="00D70C9D" w:rsidRDefault="00D70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C8A931"/>
    <w:multiLevelType w:val="singleLevel"/>
    <w:tmpl w:val="D1C8A931"/>
    <w:lvl w:ilvl="0">
      <w:start w:val="1"/>
      <w:numFmt w:val="upperLetter"/>
      <w:suff w:val="space"/>
      <w:lvlText w:val="(%1)"/>
      <w:lvlJc w:val="left"/>
    </w:lvl>
  </w:abstractNum>
  <w:abstractNum w:abstractNumId="1" w15:restartNumberingAfterBreak="0">
    <w:nsid w:val="E140FCBB"/>
    <w:multiLevelType w:val="singleLevel"/>
    <w:tmpl w:val="E140FCBB"/>
    <w:lvl w:ilvl="0">
      <w:start w:val="1"/>
      <w:numFmt w:val="upperLetter"/>
      <w:suff w:val="space"/>
      <w:lvlText w:val="(%1)"/>
      <w:lvlJc w:val="left"/>
    </w:lvl>
  </w:abstractNum>
  <w:abstractNum w:abstractNumId="2" w15:restartNumberingAfterBreak="0">
    <w:nsid w:val="32FFBD23"/>
    <w:multiLevelType w:val="singleLevel"/>
    <w:tmpl w:val="32FFBD23"/>
    <w:lvl w:ilvl="0">
      <w:start w:val="1"/>
      <w:numFmt w:val="upperLetter"/>
      <w:suff w:val="space"/>
      <w:lvlText w:val="(%1)"/>
      <w:lvlJc w:val="left"/>
    </w:lvl>
  </w:abstractNum>
  <w:abstractNum w:abstractNumId="3" w15:restartNumberingAfterBreak="0">
    <w:nsid w:val="7875229E"/>
    <w:multiLevelType w:val="singleLevel"/>
    <w:tmpl w:val="7875229E"/>
    <w:lvl w:ilvl="0">
      <w:start w:val="1"/>
      <w:numFmt w:val="upperLetter"/>
      <w:suff w:val="space"/>
      <w:lvlText w:val="(%1)"/>
      <w:lvlJc w:val="left"/>
    </w:lvl>
  </w:abstractNum>
  <w:num w:numId="1" w16cid:durableId="1447653345">
    <w:abstractNumId w:val="3"/>
  </w:num>
  <w:num w:numId="2" w16cid:durableId="371004959">
    <w:abstractNumId w:val="2"/>
  </w:num>
  <w:num w:numId="3" w16cid:durableId="616790283">
    <w:abstractNumId w:val="0"/>
  </w:num>
  <w:num w:numId="4" w16cid:durableId="1496455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A2ZjM2ODkxNDAyOGQ4NWQwOGY2YWMyNDI4ODRhYWE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 11th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zf09ps0w9xsrnexsf4x955y0zf2wt92sd2w&quot;&gt;ccRCC_AP-1&lt;record-ids&gt;&lt;item&gt;15&lt;/item&gt;&lt;item&gt;16&lt;/item&gt;&lt;item&gt;17&lt;/item&gt;&lt;item&gt;18&lt;/item&gt;&lt;item&gt;19&lt;/item&gt;&lt;item&gt;20&lt;/item&gt;&lt;item&gt;21&lt;/item&gt;&lt;item&gt;22&lt;/item&gt;&lt;/record-ids&gt;&lt;/item&gt;&lt;/Libraries&gt;"/>
  </w:docVars>
  <w:rsids>
    <w:rsidRoot w:val="60831724"/>
    <w:rsid w:val="00036DC4"/>
    <w:rsid w:val="00062B46"/>
    <w:rsid w:val="00092CE3"/>
    <w:rsid w:val="000C1BB1"/>
    <w:rsid w:val="000C459E"/>
    <w:rsid w:val="00102098"/>
    <w:rsid w:val="00133965"/>
    <w:rsid w:val="00194CF9"/>
    <w:rsid w:val="00200C9D"/>
    <w:rsid w:val="00262D60"/>
    <w:rsid w:val="002646E8"/>
    <w:rsid w:val="00274267"/>
    <w:rsid w:val="00380A41"/>
    <w:rsid w:val="003E086F"/>
    <w:rsid w:val="003E34B4"/>
    <w:rsid w:val="004345EF"/>
    <w:rsid w:val="0046775D"/>
    <w:rsid w:val="00477E76"/>
    <w:rsid w:val="00495050"/>
    <w:rsid w:val="004D0B1D"/>
    <w:rsid w:val="004D23D3"/>
    <w:rsid w:val="0054130C"/>
    <w:rsid w:val="00564574"/>
    <w:rsid w:val="005E6B3B"/>
    <w:rsid w:val="005E6E80"/>
    <w:rsid w:val="0062262B"/>
    <w:rsid w:val="00634AA8"/>
    <w:rsid w:val="0069094F"/>
    <w:rsid w:val="006B1560"/>
    <w:rsid w:val="00726C16"/>
    <w:rsid w:val="00770E3B"/>
    <w:rsid w:val="007E103A"/>
    <w:rsid w:val="00803318"/>
    <w:rsid w:val="0081714C"/>
    <w:rsid w:val="0082330E"/>
    <w:rsid w:val="00852AD4"/>
    <w:rsid w:val="008779DA"/>
    <w:rsid w:val="008A1125"/>
    <w:rsid w:val="008C0159"/>
    <w:rsid w:val="008E6484"/>
    <w:rsid w:val="008F27EC"/>
    <w:rsid w:val="0097357F"/>
    <w:rsid w:val="00A52859"/>
    <w:rsid w:val="00A90FD3"/>
    <w:rsid w:val="00AA7FE1"/>
    <w:rsid w:val="00AE3147"/>
    <w:rsid w:val="00AF44FD"/>
    <w:rsid w:val="00B1529C"/>
    <w:rsid w:val="00B156C6"/>
    <w:rsid w:val="00B31193"/>
    <w:rsid w:val="00B75301"/>
    <w:rsid w:val="00B84B01"/>
    <w:rsid w:val="00BC1186"/>
    <w:rsid w:val="00BF2CE7"/>
    <w:rsid w:val="00D60839"/>
    <w:rsid w:val="00D70C9D"/>
    <w:rsid w:val="00D74DD9"/>
    <w:rsid w:val="00D95793"/>
    <w:rsid w:val="00DB0BEC"/>
    <w:rsid w:val="00DB6D1C"/>
    <w:rsid w:val="00E40AA6"/>
    <w:rsid w:val="00E523D6"/>
    <w:rsid w:val="00E6768B"/>
    <w:rsid w:val="00EC1498"/>
    <w:rsid w:val="00ED7D27"/>
    <w:rsid w:val="00F20378"/>
    <w:rsid w:val="00F2501F"/>
    <w:rsid w:val="00F40530"/>
    <w:rsid w:val="00F47888"/>
    <w:rsid w:val="00F50E4A"/>
    <w:rsid w:val="00F51D82"/>
    <w:rsid w:val="00F87A8D"/>
    <w:rsid w:val="00FB2AC8"/>
    <w:rsid w:val="00FD1F7B"/>
    <w:rsid w:val="038452B4"/>
    <w:rsid w:val="04860FD8"/>
    <w:rsid w:val="080C0DE8"/>
    <w:rsid w:val="084762C4"/>
    <w:rsid w:val="0B422D73"/>
    <w:rsid w:val="0E241F56"/>
    <w:rsid w:val="0E770F85"/>
    <w:rsid w:val="0F9F2542"/>
    <w:rsid w:val="13CD473D"/>
    <w:rsid w:val="16831F71"/>
    <w:rsid w:val="17A36655"/>
    <w:rsid w:val="19081158"/>
    <w:rsid w:val="1BEE58B9"/>
    <w:rsid w:val="20643A97"/>
    <w:rsid w:val="20D01F6D"/>
    <w:rsid w:val="23A3664D"/>
    <w:rsid w:val="241E5CD3"/>
    <w:rsid w:val="26E34FB2"/>
    <w:rsid w:val="291C31C2"/>
    <w:rsid w:val="295B1778"/>
    <w:rsid w:val="2D6329A9"/>
    <w:rsid w:val="2E22693F"/>
    <w:rsid w:val="304545E8"/>
    <w:rsid w:val="30665DB3"/>
    <w:rsid w:val="360D204B"/>
    <w:rsid w:val="374E46CA"/>
    <w:rsid w:val="39B47E3A"/>
    <w:rsid w:val="3A992100"/>
    <w:rsid w:val="3B934DA1"/>
    <w:rsid w:val="3E927736"/>
    <w:rsid w:val="420E33D3"/>
    <w:rsid w:val="44F2120D"/>
    <w:rsid w:val="46EC2FAB"/>
    <w:rsid w:val="49217A8E"/>
    <w:rsid w:val="4D0E4287"/>
    <w:rsid w:val="4D901140"/>
    <w:rsid w:val="4FE440F7"/>
    <w:rsid w:val="54C92693"/>
    <w:rsid w:val="5640122A"/>
    <w:rsid w:val="57877110"/>
    <w:rsid w:val="5D3C6BEF"/>
    <w:rsid w:val="5F1A0D4A"/>
    <w:rsid w:val="60831724"/>
    <w:rsid w:val="6A197154"/>
    <w:rsid w:val="6E361438"/>
    <w:rsid w:val="6F5C41B3"/>
    <w:rsid w:val="72E74AAF"/>
    <w:rsid w:val="78D40AF5"/>
    <w:rsid w:val="7A827259"/>
    <w:rsid w:val="7BD44D1A"/>
    <w:rsid w:val="7C7E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615D8E"/>
  <w15:docId w15:val="{81A456DB-26C9-4DB8-9B0B-43E7C8B8C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qFormat/>
    <w:pPr>
      <w:snapToGrid w:val="0"/>
      <w:jc w:val="left"/>
    </w:p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endnote reference"/>
    <w:basedOn w:val="a0"/>
    <w:rPr>
      <w:vertAlign w:val="superscript"/>
    </w:rPr>
  </w:style>
  <w:style w:type="character" w:styleId="a9">
    <w:name w:val="Hyperlink"/>
    <w:basedOn w:val="a0"/>
    <w:rPr>
      <w:color w:val="0000FF"/>
      <w:u w:val="single"/>
    </w:rPr>
  </w:style>
  <w:style w:type="character" w:customStyle="1" w:styleId="a7">
    <w:name w:val="页眉 字符"/>
    <w:basedOn w:val="a0"/>
    <w:link w:val="a6"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634AA8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34AA8"/>
    <w:rPr>
      <w:rFonts w:ascii="Calibri" w:eastAsiaTheme="minorEastAsia" w:hAnsi="Calibri" w:cs="Calibri"/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rsid w:val="00634AA8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34AA8"/>
    <w:rPr>
      <w:rFonts w:ascii="Calibri" w:eastAsiaTheme="minorEastAsia" w:hAnsi="Calibri" w:cs="Calibri"/>
      <w:noProof/>
      <w:kern w:val="2"/>
      <w:szCs w:val="24"/>
    </w:rPr>
  </w:style>
  <w:style w:type="character" w:styleId="aa">
    <w:name w:val="Unresolved Mention"/>
    <w:basedOn w:val="a0"/>
    <w:uiPriority w:val="99"/>
    <w:semiHidden/>
    <w:unhideWhenUsed/>
    <w:rsid w:val="00634AA8"/>
    <w:rPr>
      <w:color w:val="605E5C"/>
      <w:shd w:val="clear" w:color="auto" w:fill="E1DFDD"/>
    </w:rPr>
  </w:style>
  <w:style w:type="paragraph" w:styleId="ab">
    <w:name w:val="List Paragraph"/>
    <w:basedOn w:val="a"/>
    <w:uiPriority w:val="99"/>
    <w:unhideWhenUsed/>
    <w:rsid w:val="008233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11</Pages>
  <Words>1715</Words>
  <Characters>9782</Characters>
  <Application>Microsoft Office Word</Application>
  <DocSecurity>0</DocSecurity>
  <Lines>81</Lines>
  <Paragraphs>22</Paragraphs>
  <ScaleCrop>false</ScaleCrop>
  <Company/>
  <LinksUpToDate>false</LinksUpToDate>
  <CharactersWithSpaces>11475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孤-关耳</dc:creator>
  <cp:lastModifiedBy>耳 关</cp:lastModifiedBy>
  <cp:revision>68</cp:revision>
  <dcterms:created xsi:type="dcterms:W3CDTF">2023-10-22T08:20:00Z</dcterms:created>
  <dcterms:modified xsi:type="dcterms:W3CDTF">2023-12-06T17:43:00Z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C0DC4D47C8C3404E99DF10DA30F5F152_11</vt:lpwstr>
  </property>
</Properties>
</file>