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2BFC9" w14:textId="11F466A6" w:rsidR="005E62AD" w:rsidRDefault="00A14574" w:rsidP="005E62A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A318C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16375" w:rsidRPr="008F4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62AD" w:rsidRPr="008F4CBA">
        <w:rPr>
          <w:rFonts w:ascii="Times New Roman" w:hAnsi="Times New Roman" w:cs="Times New Roman"/>
          <w:bCs/>
          <w:sz w:val="24"/>
          <w:szCs w:val="24"/>
        </w:rPr>
        <w:t xml:space="preserve">Characterization of human </w:t>
      </w:r>
      <w:bookmarkStart w:id="0" w:name="_Hlk159245839"/>
      <w:proofErr w:type="spellStart"/>
      <w:r w:rsidR="005E62AD">
        <w:rPr>
          <w:rFonts w:ascii="Times New Roman" w:hAnsi="Times New Roman" w:cs="Times New Roman"/>
          <w:bCs/>
          <w:sz w:val="24"/>
          <w:szCs w:val="24"/>
        </w:rPr>
        <w:t>EGFR</w:t>
      </w:r>
      <w:r w:rsidR="005E62AD" w:rsidRPr="00FD6D04">
        <w:rPr>
          <w:rFonts w:ascii="Times New Roman" w:hAnsi="Times New Roman" w:cs="Times New Roman"/>
          <w:bCs/>
          <w:sz w:val="24"/>
          <w:szCs w:val="24"/>
          <w:vertAlign w:val="superscript"/>
        </w:rPr>
        <w:t>mut</w:t>
      </w:r>
      <w:proofErr w:type="spellEnd"/>
      <w:r w:rsidR="005E62AD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="005E62AD">
        <w:rPr>
          <w:rFonts w:ascii="Times New Roman" w:hAnsi="Times New Roman" w:cs="Times New Roman"/>
          <w:bCs/>
          <w:sz w:val="24"/>
          <w:szCs w:val="24"/>
        </w:rPr>
        <w:t>EGFR</w:t>
      </w:r>
      <w:r w:rsidR="005E62AD" w:rsidRPr="00FD6D04">
        <w:rPr>
          <w:rFonts w:ascii="Times New Roman" w:hAnsi="Times New Roman" w:cs="Times New Roman"/>
          <w:bCs/>
          <w:sz w:val="24"/>
          <w:szCs w:val="24"/>
          <w:vertAlign w:val="superscript"/>
        </w:rPr>
        <w:t>wt</w:t>
      </w:r>
      <w:proofErr w:type="spellEnd"/>
      <w:r w:rsidR="005E62AD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0"/>
      <w:r w:rsidR="005E62AD" w:rsidRPr="008F4CBA">
        <w:rPr>
          <w:rFonts w:ascii="Times New Roman" w:hAnsi="Times New Roman" w:cs="Times New Roman"/>
          <w:bCs/>
          <w:sz w:val="24"/>
          <w:szCs w:val="24"/>
        </w:rPr>
        <w:t>NSCLC cell lines.</w:t>
      </w:r>
      <w:r w:rsidR="005E62AD" w:rsidRPr="008F4C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62AD" w:rsidRPr="008F4CBA">
        <w:rPr>
          <w:rFonts w:ascii="Times New Roman" w:hAnsi="Times New Roman" w:cs="Times New Roman"/>
          <w:sz w:val="24"/>
          <w:szCs w:val="24"/>
        </w:rPr>
        <w:t>HCC827, H1975, PC-9, H1299, H1703 and H1437 cells were seeded into 6-well plates at the density of 2×10</w:t>
      </w:r>
      <w:r w:rsidR="005E62AD" w:rsidRPr="008F4CBA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5E62AD" w:rsidRPr="008F4CBA">
        <w:rPr>
          <w:rFonts w:ascii="Times New Roman" w:hAnsi="Times New Roman" w:cs="Times New Roman"/>
          <w:sz w:val="24"/>
          <w:szCs w:val="24"/>
        </w:rPr>
        <w:t xml:space="preserve"> per well. Following a 24h incubation at 37°C in a 5% CO</w:t>
      </w:r>
      <w:r w:rsidR="005E62AD" w:rsidRPr="008F4CB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E62AD" w:rsidRPr="008F4CBA">
        <w:rPr>
          <w:rFonts w:ascii="Times New Roman" w:hAnsi="Times New Roman" w:cs="Times New Roman"/>
          <w:sz w:val="24"/>
          <w:szCs w:val="24"/>
        </w:rPr>
        <w:t xml:space="preserve"> atmosphere, cells were harvested. DNA was extracted and genotyped for rs2282055</w:t>
      </w:r>
      <w:r w:rsidR="005E62AD">
        <w:rPr>
          <w:rFonts w:ascii="Times New Roman" w:hAnsi="Times New Roman" w:cs="Times New Roman"/>
          <w:sz w:val="24"/>
          <w:szCs w:val="24"/>
        </w:rPr>
        <w:t xml:space="preserve"> or </w:t>
      </w:r>
      <w:bookmarkStart w:id="1" w:name="_Hlk159237991"/>
      <w:r w:rsidR="005E62AD" w:rsidRPr="008F4CBA">
        <w:rPr>
          <w:rFonts w:ascii="Times New Roman" w:hAnsi="Times New Roman" w:cs="Times New Roman"/>
          <w:sz w:val="24"/>
          <w:szCs w:val="24"/>
        </w:rPr>
        <w:t>rs4143815</w:t>
      </w:r>
      <w:bookmarkEnd w:id="1"/>
      <w:r w:rsidR="005E62AD" w:rsidRPr="008F4CBA">
        <w:rPr>
          <w:rFonts w:ascii="Times New Roman" w:hAnsi="Times New Roman" w:cs="Times New Roman"/>
          <w:sz w:val="24"/>
          <w:szCs w:val="24"/>
        </w:rPr>
        <w:t xml:space="preserve"> </w:t>
      </w:r>
      <w:r w:rsidR="005E62AD" w:rsidRPr="00FD6D04">
        <w:rPr>
          <w:rFonts w:ascii="Times New Roman" w:hAnsi="Times New Roman" w:cs="Times New Roman"/>
          <w:i/>
          <w:iCs/>
          <w:sz w:val="24"/>
          <w:szCs w:val="24"/>
        </w:rPr>
        <w:t>PD-L1</w:t>
      </w:r>
      <w:r w:rsidR="005E62AD" w:rsidRPr="008F4CBA">
        <w:rPr>
          <w:rFonts w:ascii="Times New Roman" w:hAnsi="Times New Roman" w:cs="Times New Roman"/>
          <w:sz w:val="24"/>
          <w:szCs w:val="24"/>
        </w:rPr>
        <w:t xml:space="preserve"> SNP</w:t>
      </w:r>
      <w:r w:rsidR="005E62AD">
        <w:rPr>
          <w:rFonts w:ascii="Times New Roman" w:hAnsi="Times New Roman" w:cs="Times New Roman"/>
          <w:sz w:val="24"/>
          <w:szCs w:val="24"/>
        </w:rPr>
        <w:t>s</w:t>
      </w:r>
      <w:r w:rsidR="005E62AD" w:rsidRPr="008F4CBA">
        <w:rPr>
          <w:rFonts w:ascii="Times New Roman" w:hAnsi="Times New Roman" w:cs="Times New Roman"/>
          <w:sz w:val="24"/>
          <w:szCs w:val="24"/>
        </w:rPr>
        <w:t xml:space="preserve"> utilizing PCR. </w:t>
      </w:r>
    </w:p>
    <w:p w14:paraId="60EEEE31" w14:textId="735472AB" w:rsidR="00A14574" w:rsidRPr="00D6044E" w:rsidRDefault="004101DE" w:rsidP="00A1457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2E86DC" wp14:editId="2ADCCA95">
            <wp:extent cx="6789420" cy="1836420"/>
            <wp:effectExtent l="0" t="0" r="0" b="0"/>
            <wp:docPr id="140336220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420" cy="1836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76115A" w14:textId="703E1EF0" w:rsidR="001360BC" w:rsidRPr="00D6044E" w:rsidRDefault="001360BC">
      <w:pPr>
        <w:rPr>
          <w:rFonts w:ascii="Times New Roman" w:hAnsi="Times New Roman" w:cs="Times New Roman"/>
        </w:rPr>
      </w:pPr>
    </w:p>
    <w:sectPr w:rsidR="001360BC" w:rsidRPr="00D6044E" w:rsidSect="00C36E34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28CDAA" w14:textId="77777777" w:rsidR="00C36E34" w:rsidRDefault="00C36E34" w:rsidP="00D6044E">
      <w:pPr>
        <w:spacing w:after="0" w:line="240" w:lineRule="auto"/>
      </w:pPr>
      <w:r>
        <w:separator/>
      </w:r>
    </w:p>
  </w:endnote>
  <w:endnote w:type="continuationSeparator" w:id="0">
    <w:p w14:paraId="1EE73341" w14:textId="77777777" w:rsidR="00C36E34" w:rsidRDefault="00C36E34" w:rsidP="00D6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864339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D77014" w14:textId="16D96036" w:rsidR="00D6044E" w:rsidRDefault="00D6044E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0E7BCC" w14:textId="77777777" w:rsidR="00D6044E" w:rsidRDefault="00D604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9A63E" w14:textId="77777777" w:rsidR="00C36E34" w:rsidRDefault="00C36E34" w:rsidP="00D6044E">
      <w:pPr>
        <w:spacing w:after="0" w:line="240" w:lineRule="auto"/>
      </w:pPr>
      <w:r>
        <w:separator/>
      </w:r>
    </w:p>
  </w:footnote>
  <w:footnote w:type="continuationSeparator" w:id="0">
    <w:p w14:paraId="7EA15735" w14:textId="77777777" w:rsidR="00C36E34" w:rsidRDefault="00C36E34" w:rsidP="00D604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1A7"/>
    <w:rsid w:val="000B5011"/>
    <w:rsid w:val="00120285"/>
    <w:rsid w:val="001360BC"/>
    <w:rsid w:val="001853C8"/>
    <w:rsid w:val="001D2272"/>
    <w:rsid w:val="001E583B"/>
    <w:rsid w:val="00253394"/>
    <w:rsid w:val="00384546"/>
    <w:rsid w:val="004101DE"/>
    <w:rsid w:val="004119BE"/>
    <w:rsid w:val="00460377"/>
    <w:rsid w:val="0057742C"/>
    <w:rsid w:val="005E62AD"/>
    <w:rsid w:val="00716375"/>
    <w:rsid w:val="00754F5F"/>
    <w:rsid w:val="008341A7"/>
    <w:rsid w:val="00846338"/>
    <w:rsid w:val="00907D20"/>
    <w:rsid w:val="009A774B"/>
    <w:rsid w:val="00A14574"/>
    <w:rsid w:val="00A318C9"/>
    <w:rsid w:val="00A35001"/>
    <w:rsid w:val="00AB2805"/>
    <w:rsid w:val="00AF5838"/>
    <w:rsid w:val="00C36E34"/>
    <w:rsid w:val="00D6044E"/>
    <w:rsid w:val="00DB747D"/>
    <w:rsid w:val="00E2058C"/>
    <w:rsid w:val="00E8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82B0"/>
  <w15:chartTrackingRefBased/>
  <w15:docId w15:val="{1CFE32E3-8A5A-4C02-B0CA-0688FE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044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0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044E"/>
  </w:style>
  <w:style w:type="paragraph" w:styleId="Pidipagina">
    <w:name w:val="footer"/>
    <w:basedOn w:val="Normale"/>
    <w:link w:val="PidipaginaCarattere"/>
    <w:uiPriority w:val="99"/>
    <w:unhideWhenUsed/>
    <w:rsid w:val="00D60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044E"/>
  </w:style>
  <w:style w:type="character" w:styleId="Numeroriga">
    <w:name w:val="line number"/>
    <w:basedOn w:val="Carpredefinitoparagrafo"/>
    <w:uiPriority w:val="99"/>
    <w:semiHidden/>
    <w:unhideWhenUsed/>
    <w:rsid w:val="00D60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Liguori</dc:creator>
  <cp:keywords/>
  <dc:description/>
  <cp:lastModifiedBy>francesco sabbatino</cp:lastModifiedBy>
  <cp:revision>2</cp:revision>
  <dcterms:created xsi:type="dcterms:W3CDTF">2024-03-11T12:21:00Z</dcterms:created>
  <dcterms:modified xsi:type="dcterms:W3CDTF">2024-03-11T12:21:00Z</dcterms:modified>
</cp:coreProperties>
</file>