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2C5552" w14:textId="2C034CF4" w:rsidR="00865E02" w:rsidRPr="00766346" w:rsidRDefault="00865E02" w:rsidP="006E4FDD">
      <w:pPr>
        <w:spacing w:line="360" w:lineRule="auto"/>
        <w:jc w:val="center"/>
        <w:rPr>
          <w:rFonts w:ascii="Times New Roman" w:hAnsi="Times New Roman" w:cs="Times New Roman"/>
          <w:b/>
          <w:bCs/>
          <w:sz w:val="32"/>
          <w:szCs w:val="32"/>
        </w:rPr>
      </w:pPr>
      <w:r w:rsidRPr="00766346">
        <w:rPr>
          <w:rFonts w:ascii="Times New Roman" w:hAnsi="Times New Roman" w:cs="Times New Roman"/>
          <w:b/>
          <w:bCs/>
          <w:sz w:val="32"/>
          <w:szCs w:val="32"/>
        </w:rPr>
        <w:t>Supplementary Information</w:t>
      </w:r>
    </w:p>
    <w:p w14:paraId="3BD1FC16" w14:textId="77777777" w:rsidR="00865E02" w:rsidRPr="00766346" w:rsidRDefault="00865E02" w:rsidP="006E4FDD">
      <w:pPr>
        <w:spacing w:line="360" w:lineRule="auto"/>
        <w:jc w:val="center"/>
        <w:rPr>
          <w:rFonts w:ascii="Times New Roman" w:hAnsi="Times New Roman" w:cs="Times New Roman"/>
          <w:b/>
          <w:bCs/>
        </w:rPr>
      </w:pPr>
    </w:p>
    <w:p w14:paraId="01C0B4E8" w14:textId="77777777" w:rsidR="00865E02" w:rsidRPr="00E7252C" w:rsidRDefault="00865E02" w:rsidP="006E4FDD">
      <w:pPr>
        <w:spacing w:line="360" w:lineRule="auto"/>
        <w:jc w:val="center"/>
        <w:rPr>
          <w:rFonts w:ascii="Times New Roman" w:hAnsi="Times New Roman" w:cs="Times New Roman"/>
          <w:b/>
          <w:bCs/>
          <w:sz w:val="28"/>
          <w:szCs w:val="28"/>
        </w:rPr>
      </w:pPr>
      <w:r w:rsidRPr="00E7252C">
        <w:rPr>
          <w:rFonts w:ascii="Times New Roman" w:hAnsi="Times New Roman" w:cs="Times New Roman"/>
          <w:b/>
          <w:bCs/>
          <w:i/>
          <w:iCs/>
          <w:sz w:val="28"/>
          <w:szCs w:val="28"/>
        </w:rPr>
        <w:t>BRCA1</w:t>
      </w:r>
      <w:r w:rsidRPr="00E7252C">
        <w:rPr>
          <w:rFonts w:ascii="Times New Roman" w:hAnsi="Times New Roman" w:cs="Times New Roman"/>
          <w:b/>
          <w:bCs/>
          <w:sz w:val="28"/>
          <w:szCs w:val="28"/>
        </w:rPr>
        <w:t xml:space="preserve"> secondary splice-site mutations drive exon-skipping and PARP inhibitor resistance</w:t>
      </w:r>
    </w:p>
    <w:p w14:paraId="58E8E4BF" w14:textId="77777777" w:rsidR="00865E02" w:rsidRPr="00E7252C" w:rsidRDefault="00865E02" w:rsidP="006E4FDD">
      <w:pPr>
        <w:spacing w:line="360" w:lineRule="auto"/>
        <w:jc w:val="center"/>
        <w:rPr>
          <w:rFonts w:ascii="Times New Roman" w:hAnsi="Times New Roman" w:cs="Times New Roman"/>
          <w:b/>
          <w:bCs/>
          <w:sz w:val="28"/>
          <w:szCs w:val="28"/>
        </w:rPr>
      </w:pPr>
    </w:p>
    <w:p w14:paraId="799C63A1" w14:textId="0726B057" w:rsidR="00865E02" w:rsidRPr="00E7252C" w:rsidRDefault="00865E02" w:rsidP="006E4FDD">
      <w:pPr>
        <w:spacing w:line="360" w:lineRule="auto"/>
        <w:jc w:val="center"/>
        <w:rPr>
          <w:rFonts w:ascii="Times New Roman" w:hAnsi="Times New Roman" w:cs="Times New Roman"/>
          <w:sz w:val="28"/>
          <w:szCs w:val="28"/>
        </w:rPr>
      </w:pPr>
      <w:proofErr w:type="spellStart"/>
      <w:r w:rsidRPr="00E7252C">
        <w:rPr>
          <w:rFonts w:ascii="Times New Roman" w:hAnsi="Times New Roman" w:cs="Times New Roman"/>
          <w:sz w:val="28"/>
          <w:szCs w:val="28"/>
        </w:rPr>
        <w:t>Nesic</w:t>
      </w:r>
      <w:proofErr w:type="spellEnd"/>
      <w:r w:rsidRPr="00E7252C">
        <w:rPr>
          <w:rFonts w:ascii="Times New Roman" w:hAnsi="Times New Roman" w:cs="Times New Roman"/>
          <w:sz w:val="28"/>
          <w:szCs w:val="28"/>
        </w:rPr>
        <w:t xml:space="preserve"> et al., 202</w:t>
      </w:r>
      <w:r w:rsidR="00745292">
        <w:rPr>
          <w:rFonts w:ascii="Times New Roman" w:hAnsi="Times New Roman" w:cs="Times New Roman"/>
          <w:sz w:val="28"/>
          <w:szCs w:val="28"/>
        </w:rPr>
        <w:t>4</w:t>
      </w:r>
    </w:p>
    <w:p w14:paraId="2022F825" w14:textId="78965F4E" w:rsidR="00865E02" w:rsidRPr="00766346" w:rsidRDefault="00865E02" w:rsidP="006E4FDD">
      <w:pPr>
        <w:spacing w:line="360" w:lineRule="auto"/>
        <w:jc w:val="both"/>
        <w:rPr>
          <w:rFonts w:ascii="Times New Roman" w:hAnsi="Times New Roman" w:cs="Times New Roman"/>
        </w:rPr>
      </w:pPr>
    </w:p>
    <w:p w14:paraId="213F17F3" w14:textId="77777777" w:rsidR="006E4FDD" w:rsidRPr="006E4FDD" w:rsidRDefault="006E4FDD" w:rsidP="006E4FDD">
      <w:pPr>
        <w:spacing w:line="360" w:lineRule="auto"/>
        <w:jc w:val="both"/>
        <w:rPr>
          <w:rFonts w:ascii="Times New Roman" w:hAnsi="Times New Roman" w:cs="Times New Roman"/>
          <w:b/>
          <w:bCs/>
          <w:i/>
          <w:iCs/>
          <w:lang w:val="en-US"/>
        </w:rPr>
      </w:pPr>
      <w:r w:rsidRPr="006E4FDD">
        <w:rPr>
          <w:rFonts w:ascii="Times New Roman" w:hAnsi="Times New Roman" w:cs="Times New Roman"/>
          <w:b/>
          <w:bCs/>
          <w:i/>
          <w:iCs/>
          <w:lang w:val="en-US"/>
        </w:rPr>
        <w:t>Reagents</w:t>
      </w:r>
    </w:p>
    <w:p w14:paraId="0C86869E" w14:textId="69727072" w:rsidR="006E4FDD" w:rsidRPr="006E4FDD" w:rsidRDefault="006E4FDD" w:rsidP="006E4FDD">
      <w:pPr>
        <w:spacing w:line="360" w:lineRule="auto"/>
        <w:jc w:val="both"/>
        <w:rPr>
          <w:rFonts w:ascii="Times New Roman" w:hAnsi="Times New Roman" w:cs="Times New Roman"/>
        </w:rPr>
      </w:pPr>
      <w:r w:rsidRPr="006E4FDD">
        <w:rPr>
          <w:rFonts w:ascii="Times New Roman" w:hAnsi="Times New Roman" w:cs="Times New Roman"/>
        </w:rPr>
        <w:t xml:space="preserve">Rucaparib was kindly provided by Clovis Oncology. The following antibodies were used for WEHI PDX immunohistochemistry: p53 (M700101 1:100; </w:t>
      </w:r>
      <w:proofErr w:type="spellStart"/>
      <w:r w:rsidRPr="006E4FDD">
        <w:rPr>
          <w:rFonts w:ascii="Times New Roman" w:hAnsi="Times New Roman" w:cs="Times New Roman"/>
        </w:rPr>
        <w:t>Dako</w:t>
      </w:r>
      <w:proofErr w:type="spellEnd"/>
      <w:r w:rsidRPr="006E4FDD">
        <w:rPr>
          <w:rFonts w:ascii="Times New Roman" w:hAnsi="Times New Roman" w:cs="Times New Roman"/>
        </w:rPr>
        <w:t xml:space="preserve">), Ki67 (M7240 1:50; </w:t>
      </w:r>
      <w:proofErr w:type="spellStart"/>
      <w:r w:rsidRPr="006E4FDD">
        <w:rPr>
          <w:rFonts w:ascii="Times New Roman" w:hAnsi="Times New Roman" w:cs="Times New Roman"/>
        </w:rPr>
        <w:t>Dako</w:t>
      </w:r>
      <w:proofErr w:type="spellEnd"/>
      <w:r w:rsidRPr="006E4FDD">
        <w:rPr>
          <w:rFonts w:ascii="Times New Roman" w:hAnsi="Times New Roman" w:cs="Times New Roman"/>
        </w:rPr>
        <w:t xml:space="preserve">), Cytokeratin (Pan-CK; M3515 1:200; </w:t>
      </w:r>
      <w:proofErr w:type="spellStart"/>
      <w:r w:rsidRPr="006E4FDD">
        <w:rPr>
          <w:rFonts w:ascii="Times New Roman" w:hAnsi="Times New Roman" w:cs="Times New Roman"/>
        </w:rPr>
        <w:t>Dako</w:t>
      </w:r>
      <w:proofErr w:type="spellEnd"/>
      <w:r w:rsidRPr="006E4FDD">
        <w:rPr>
          <w:rFonts w:ascii="Times New Roman" w:hAnsi="Times New Roman" w:cs="Times New Roman"/>
        </w:rPr>
        <w:t xml:space="preserve">), PAX8 (10336–1-AP 1:20000; </w:t>
      </w:r>
      <w:proofErr w:type="spellStart"/>
      <w:r w:rsidRPr="006E4FDD">
        <w:rPr>
          <w:rFonts w:ascii="Times New Roman" w:hAnsi="Times New Roman" w:cs="Times New Roman"/>
        </w:rPr>
        <w:t>Proteintech</w:t>
      </w:r>
      <w:proofErr w:type="spellEnd"/>
      <w:r w:rsidRPr="006E4FDD">
        <w:rPr>
          <w:rFonts w:ascii="Times New Roman" w:hAnsi="Times New Roman" w:cs="Times New Roman"/>
        </w:rPr>
        <w:t xml:space="preserve">), and WT1 (ab15249; 1:800; Abcam). For DNA repair foci experiments, rabbit anti-human RAD51 (ab133534, Abcam) and rabbit anti-human </w:t>
      </w:r>
      <w:r w:rsidR="00A823DD" w:rsidRPr="00A823DD">
        <w:rPr>
          <w:rFonts w:ascii="Symbol" w:hAnsi="Symbol" w:cs="Times New Roman"/>
        </w:rPr>
        <w:t>g</w:t>
      </w:r>
      <w:r w:rsidRPr="006E4FDD">
        <w:rPr>
          <w:rFonts w:ascii="Times New Roman" w:hAnsi="Times New Roman" w:cs="Times New Roman"/>
        </w:rPr>
        <w:t xml:space="preserve">H2AX antibody (Phospho-Histone H2A.X Ser139; clone 20E3, #9718, Cell </w:t>
      </w:r>
      <w:proofErr w:type="spellStart"/>
      <w:r w:rsidRPr="006E4FDD">
        <w:rPr>
          <w:rFonts w:ascii="Times New Roman" w:hAnsi="Times New Roman" w:cs="Times New Roman"/>
        </w:rPr>
        <w:t>Signaling</w:t>
      </w:r>
      <w:proofErr w:type="spellEnd"/>
      <w:r w:rsidRPr="006E4FDD">
        <w:rPr>
          <w:rFonts w:ascii="Times New Roman" w:hAnsi="Times New Roman" w:cs="Times New Roman"/>
        </w:rPr>
        <w:t xml:space="preserve"> Technologies) were used. For BRCA1 immunoblotting, the mouse monoclonal antibody MS110 was used in all figures (</w:t>
      </w:r>
      <w:proofErr w:type="spellStart"/>
      <w:r w:rsidRPr="006E4FDD">
        <w:rPr>
          <w:rFonts w:ascii="Times New Roman" w:hAnsi="Times New Roman" w:cs="Times New Roman"/>
        </w:rPr>
        <w:t>Calbiochem</w:t>
      </w:r>
      <w:proofErr w:type="spellEnd"/>
      <w:r w:rsidRPr="006E4FDD">
        <w:rPr>
          <w:rFonts w:ascii="Times New Roman" w:hAnsi="Times New Roman" w:cs="Times New Roman"/>
        </w:rPr>
        <w:t xml:space="preserve"> OP92), except Figure </w:t>
      </w:r>
      <w:r w:rsidR="00D469A2">
        <w:rPr>
          <w:rFonts w:ascii="Times New Roman" w:hAnsi="Times New Roman" w:cs="Times New Roman"/>
        </w:rPr>
        <w:t>1</w:t>
      </w:r>
      <w:r w:rsidRPr="006E4FDD">
        <w:rPr>
          <w:rFonts w:ascii="Times New Roman" w:hAnsi="Times New Roman" w:cs="Times New Roman"/>
        </w:rPr>
        <w:t xml:space="preserve">I where BRCA1 Antibody D-9 was used (Santa Cruz, sc-6954). Tubulin (Cell </w:t>
      </w:r>
      <w:proofErr w:type="spellStart"/>
      <w:r w:rsidRPr="006E4FDD">
        <w:rPr>
          <w:rFonts w:ascii="Times New Roman" w:hAnsi="Times New Roman" w:cs="Times New Roman"/>
        </w:rPr>
        <w:t>Signaling</w:t>
      </w:r>
      <w:proofErr w:type="spellEnd"/>
      <w:r w:rsidRPr="006E4FDD">
        <w:rPr>
          <w:rFonts w:ascii="Times New Roman" w:hAnsi="Times New Roman" w:cs="Times New Roman"/>
        </w:rPr>
        <w:t>, 2148) was used as a loading control for all immunoblotting experiments.</w:t>
      </w:r>
    </w:p>
    <w:p w14:paraId="1FE71DDD" w14:textId="77777777" w:rsidR="006E4FDD" w:rsidRPr="006E4FDD" w:rsidRDefault="006E4FDD" w:rsidP="006E4FDD">
      <w:pPr>
        <w:spacing w:line="360" w:lineRule="auto"/>
        <w:jc w:val="both"/>
        <w:rPr>
          <w:rFonts w:ascii="Times New Roman" w:hAnsi="Times New Roman" w:cs="Times New Roman"/>
          <w:i/>
        </w:rPr>
      </w:pPr>
    </w:p>
    <w:p w14:paraId="00715F30" w14:textId="77777777" w:rsidR="006E4FDD" w:rsidRPr="006E4FDD" w:rsidRDefault="006E4FDD" w:rsidP="006E4FDD">
      <w:pPr>
        <w:spacing w:line="360" w:lineRule="auto"/>
        <w:jc w:val="both"/>
        <w:rPr>
          <w:rFonts w:ascii="Times New Roman" w:hAnsi="Times New Roman" w:cs="Times New Roman"/>
          <w:b/>
          <w:bCs/>
          <w:i/>
        </w:rPr>
      </w:pPr>
      <w:r w:rsidRPr="006E4FDD">
        <w:rPr>
          <w:rFonts w:ascii="Times New Roman" w:hAnsi="Times New Roman" w:cs="Times New Roman"/>
          <w:b/>
          <w:bCs/>
          <w:i/>
        </w:rPr>
        <w:t>Study approvals</w:t>
      </w:r>
    </w:p>
    <w:p w14:paraId="185D54E2" w14:textId="77777777" w:rsidR="006E4FDD" w:rsidRPr="006E4FDD" w:rsidRDefault="006E4FDD" w:rsidP="006E4FDD">
      <w:pPr>
        <w:spacing w:line="360" w:lineRule="auto"/>
        <w:jc w:val="both"/>
        <w:rPr>
          <w:rFonts w:ascii="Times New Roman" w:hAnsi="Times New Roman" w:cs="Times New Roman"/>
          <w:bCs/>
          <w:lang w:val="en-US"/>
        </w:rPr>
      </w:pPr>
      <w:r w:rsidRPr="006E4FDD">
        <w:rPr>
          <w:rFonts w:ascii="Times New Roman" w:hAnsi="Times New Roman" w:cs="Times New Roman"/>
          <w:bCs/>
          <w:lang w:val="en-US"/>
        </w:rPr>
        <w:t xml:space="preserve">For Walter and Eliza Hall Institute of Medical Research (WEHI) PDX models, all experiments involving animals were performed according to the </w:t>
      </w:r>
      <w:r w:rsidRPr="006E4FDD">
        <w:rPr>
          <w:rFonts w:ascii="Times New Roman" w:hAnsi="Times New Roman" w:cs="Times New Roman"/>
          <w:lang w:val="en-US"/>
        </w:rPr>
        <w:t xml:space="preserve">National Health and Medical Research Council Australian Code for the Care and Use of Animals for Scientific Purposes 8th Edition, 2013 (updated 2021), </w:t>
      </w:r>
      <w:r w:rsidRPr="006E4FDD">
        <w:rPr>
          <w:rFonts w:ascii="Times New Roman" w:hAnsi="Times New Roman" w:cs="Times New Roman"/>
          <w:bCs/>
          <w:lang w:val="en-US"/>
        </w:rPr>
        <w:t xml:space="preserve">and were approved by the WEHI Animal Ethics Committee (2019.024). Ovarian carcinoma/carcinosarcoma PDX were generated from patients enrolled in the Australian Ovarian Cancer Study (AOCS) or WEHI Stafford Fox Rare Cancer Program (SFRCP). Informed written consent was obtained from all patients, and all experiments were performed according to human ethics guidelines. Additional ethics approval was obtained from the Human Research Ethics Committees at the Royal Women’s Hospital, the WEHI </w:t>
      </w:r>
      <w:r w:rsidRPr="006E4FDD">
        <w:rPr>
          <w:rFonts w:ascii="Times New Roman" w:hAnsi="Times New Roman" w:cs="Times New Roman"/>
          <w:lang w:val="en-US"/>
        </w:rPr>
        <w:t xml:space="preserve">(HREC #10/05 and #G16/02) </w:t>
      </w:r>
      <w:r w:rsidRPr="006E4FDD">
        <w:rPr>
          <w:rFonts w:ascii="Times New Roman" w:hAnsi="Times New Roman" w:cs="Times New Roman"/>
          <w:bCs/>
          <w:lang w:val="en-US"/>
        </w:rPr>
        <w:t xml:space="preserve">and QIMR Berghofer (P3456 and P2095). Mouse experiments conducted at FCCC were approved by the Fox Chase Cancer Center Institutional Animal Care and Use Committee (IACUC) and the use of PDX models approved by the Institutional Review Board (IRB). </w:t>
      </w:r>
    </w:p>
    <w:p w14:paraId="4F8E2E87" w14:textId="77777777" w:rsidR="006E4FDD" w:rsidRPr="006E4FDD" w:rsidRDefault="006E4FDD" w:rsidP="006E4FDD">
      <w:pPr>
        <w:spacing w:line="360" w:lineRule="auto"/>
        <w:jc w:val="both"/>
        <w:rPr>
          <w:rFonts w:ascii="Times New Roman" w:hAnsi="Times New Roman" w:cs="Times New Roman"/>
          <w:i/>
        </w:rPr>
      </w:pPr>
    </w:p>
    <w:p w14:paraId="1C9BE0E0" w14:textId="77777777" w:rsidR="006E4FDD" w:rsidRPr="006E4FDD" w:rsidRDefault="006E4FDD" w:rsidP="006E4FDD">
      <w:pPr>
        <w:spacing w:line="360" w:lineRule="auto"/>
        <w:jc w:val="both"/>
        <w:rPr>
          <w:rFonts w:ascii="Times New Roman" w:hAnsi="Times New Roman" w:cs="Times New Roman"/>
          <w:b/>
          <w:bCs/>
          <w:i/>
          <w:iCs/>
          <w:lang w:val="en-US"/>
        </w:rPr>
      </w:pPr>
      <w:r w:rsidRPr="006E4FDD">
        <w:rPr>
          <w:rFonts w:ascii="Times New Roman" w:hAnsi="Times New Roman" w:cs="Times New Roman"/>
          <w:b/>
          <w:bCs/>
          <w:i/>
          <w:iCs/>
          <w:lang w:val="en-US"/>
        </w:rPr>
        <w:t>Establishment of PDX models</w:t>
      </w:r>
    </w:p>
    <w:p w14:paraId="230EBBDB" w14:textId="7150E9B8" w:rsidR="006E4FDD" w:rsidRPr="006E4FDD" w:rsidRDefault="006E4FDD" w:rsidP="006E4FDD">
      <w:pPr>
        <w:spacing w:line="360" w:lineRule="auto"/>
        <w:jc w:val="both"/>
        <w:rPr>
          <w:rFonts w:ascii="Times New Roman" w:hAnsi="Times New Roman" w:cs="Times New Roman"/>
          <w:lang w:val="en-US"/>
        </w:rPr>
      </w:pPr>
      <w:r w:rsidRPr="006E4FDD">
        <w:rPr>
          <w:rFonts w:ascii="Times New Roman" w:hAnsi="Times New Roman" w:cs="Times New Roman"/>
        </w:rPr>
        <w:t>WEHI PDX models were established by transplanting fresh fragments</w:t>
      </w:r>
      <w:r w:rsidRPr="006E4FDD">
        <w:rPr>
          <w:rFonts w:ascii="Times New Roman" w:hAnsi="Times New Roman" w:cs="Times New Roman"/>
          <w:lang w:val="en-US"/>
        </w:rPr>
        <w:t>, ascites tumor cells</w:t>
      </w:r>
      <w:r w:rsidRPr="006E4FDD">
        <w:rPr>
          <w:rFonts w:ascii="Times New Roman" w:hAnsi="Times New Roman" w:cs="Times New Roman"/>
        </w:rPr>
        <w:t xml:space="preserve"> or viably frozen minced </w:t>
      </w:r>
      <w:proofErr w:type="spellStart"/>
      <w:r w:rsidRPr="006E4FDD">
        <w:rPr>
          <w:rFonts w:ascii="Times New Roman" w:hAnsi="Times New Roman" w:cs="Times New Roman"/>
        </w:rPr>
        <w:t>tumor</w:t>
      </w:r>
      <w:proofErr w:type="spellEnd"/>
      <w:r w:rsidRPr="006E4FDD">
        <w:rPr>
          <w:rFonts w:ascii="Times New Roman" w:hAnsi="Times New Roman" w:cs="Times New Roman"/>
        </w:rPr>
        <w:t xml:space="preserve"> (</w:t>
      </w:r>
      <w:r w:rsidRPr="006E4FDD">
        <w:rPr>
          <w:rFonts w:ascii="Times New Roman" w:hAnsi="Times New Roman" w:cs="Times New Roman"/>
          <w:lang w:val="en-US"/>
        </w:rPr>
        <w:t>lineage #56C</w:t>
      </w:r>
      <w:r w:rsidRPr="006E4FDD">
        <w:rPr>
          <w:rFonts w:ascii="Times New Roman" w:hAnsi="Times New Roman" w:cs="Times New Roman"/>
        </w:rPr>
        <w:t xml:space="preserve">) subcutaneously into </w:t>
      </w:r>
      <w:proofErr w:type="spellStart"/>
      <w:r w:rsidRPr="006E4FDD">
        <w:rPr>
          <w:rFonts w:ascii="Times New Roman" w:hAnsi="Times New Roman" w:cs="Times New Roman"/>
        </w:rPr>
        <w:t>NOD.Cg</w:t>
      </w:r>
      <w:r w:rsidRPr="006E4FDD">
        <w:rPr>
          <w:rFonts w:ascii="Times New Roman" w:hAnsi="Times New Roman" w:cs="Times New Roman"/>
          <w:i/>
          <w:iCs/>
        </w:rPr>
        <w:t>-Prkdc</w:t>
      </w:r>
      <w:r w:rsidRPr="006E4FDD">
        <w:rPr>
          <w:rFonts w:ascii="Times New Roman" w:hAnsi="Times New Roman" w:cs="Times New Roman"/>
          <w:i/>
          <w:iCs/>
          <w:vertAlign w:val="superscript"/>
        </w:rPr>
        <w:t>scid</w:t>
      </w:r>
      <w:proofErr w:type="spellEnd"/>
      <w:r w:rsidRPr="006E4FDD">
        <w:rPr>
          <w:rFonts w:ascii="Times New Roman" w:hAnsi="Times New Roman" w:cs="Times New Roman"/>
          <w:i/>
          <w:iCs/>
        </w:rPr>
        <w:t> Il2rg</w:t>
      </w:r>
      <w:r w:rsidRPr="006E4FDD">
        <w:rPr>
          <w:rFonts w:ascii="Times New Roman" w:hAnsi="Times New Roman" w:cs="Times New Roman"/>
          <w:i/>
          <w:iCs/>
          <w:vertAlign w:val="superscript"/>
        </w:rPr>
        <w:t>tm1Wjl</w:t>
      </w:r>
      <w:r w:rsidRPr="006E4FDD">
        <w:rPr>
          <w:rFonts w:ascii="Times New Roman" w:hAnsi="Times New Roman" w:cs="Times New Roman"/>
          <w:i/>
          <w:iCs/>
        </w:rPr>
        <w:t>/</w:t>
      </w:r>
      <w:proofErr w:type="spellStart"/>
      <w:r w:rsidRPr="006E4FDD">
        <w:rPr>
          <w:rFonts w:ascii="Times New Roman" w:hAnsi="Times New Roman" w:cs="Times New Roman"/>
        </w:rPr>
        <w:t>SzJ</w:t>
      </w:r>
      <w:proofErr w:type="spellEnd"/>
      <w:r w:rsidRPr="006E4FDD">
        <w:rPr>
          <w:rFonts w:ascii="Times New Roman" w:hAnsi="Times New Roman" w:cs="Times New Roman"/>
        </w:rPr>
        <w:t xml:space="preserve"> (NSG; colony derived from Jackson Labs in 2018) recipient mice (T1, passage 1) as described previously </w:t>
      </w:r>
      <w:r w:rsidRPr="006E4FDD">
        <w:rPr>
          <w:rFonts w:ascii="Times New Roman" w:hAnsi="Times New Roman" w:cs="Times New Roman"/>
          <w:lang w:val="en-US"/>
        </w:rPr>
        <w:fldChar w:fldCharType="begin">
          <w:fldData xml:space="preserve">PEVuZE5vdGU+PENpdGU+PEF1dGhvcj5LdWNoZW5iYWVja2VyPC9BdXRob3I+PFllYXI+MjAxNzwv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</w:fldData>
        </w:fldChar>
      </w:r>
      <w:r w:rsidR="00766346" w:rsidRPr="00766346">
        <w:rPr>
          <w:rFonts w:ascii="Times New Roman" w:hAnsi="Times New Roman" w:cs="Times New Roman"/>
          <w:lang w:val="en-US"/>
        </w:rPr>
        <w:instrText xml:space="preserve"> ADDIN EN.CITE </w:instrText>
      </w:r>
      <w:r w:rsidR="00766346" w:rsidRPr="00766346">
        <w:rPr>
          <w:rFonts w:ascii="Times New Roman" w:hAnsi="Times New Roman" w:cs="Times New Roman"/>
          <w:lang w:val="en-US"/>
        </w:rPr>
        <w:fldChar w:fldCharType="begin">
          <w:fldData xml:space="preserve">PEVuZE5vdGU+PENpdGU+PEF1dGhvcj5LdWNoZW5iYWVja2VyPC9BdXRob3I+PFllYXI+MjAxNzwv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</w:fldData>
        </w:fldChar>
      </w:r>
      <w:r w:rsidR="00766346" w:rsidRPr="00766346">
        <w:rPr>
          <w:rFonts w:ascii="Times New Roman" w:hAnsi="Times New Roman" w:cs="Times New Roman"/>
          <w:lang w:val="en-US"/>
        </w:rPr>
        <w:instrText xml:space="preserve"> ADDIN EN.CITE.DATA </w:instrText>
      </w:r>
      <w:r w:rsidR="00766346" w:rsidRPr="00766346">
        <w:rPr>
          <w:rFonts w:ascii="Times New Roman" w:hAnsi="Times New Roman" w:cs="Times New Roman"/>
          <w:lang w:val="en-US"/>
        </w:rPr>
      </w:r>
      <w:r w:rsidR="00766346" w:rsidRPr="00766346">
        <w:rPr>
          <w:rFonts w:ascii="Times New Roman" w:hAnsi="Times New Roman" w:cs="Times New Roman"/>
          <w:lang w:val="en-US"/>
        </w:rPr>
        <w:fldChar w:fldCharType="end"/>
      </w:r>
      <w:r w:rsidRPr="006E4FDD">
        <w:rPr>
          <w:rFonts w:ascii="Times New Roman" w:hAnsi="Times New Roman" w:cs="Times New Roman"/>
          <w:lang w:val="en-US"/>
        </w:rPr>
      </w:r>
      <w:r w:rsidRPr="006E4FDD">
        <w:rPr>
          <w:rFonts w:ascii="Times New Roman" w:hAnsi="Times New Roman" w:cs="Times New Roman"/>
          <w:lang w:val="en-US"/>
        </w:rPr>
        <w:fldChar w:fldCharType="separate"/>
      </w:r>
      <w:r w:rsidR="00766346" w:rsidRPr="00766346">
        <w:rPr>
          <w:rFonts w:ascii="Times New Roman" w:hAnsi="Times New Roman" w:cs="Times New Roman"/>
          <w:noProof/>
          <w:lang w:val="en-US"/>
        </w:rPr>
        <w:t>(1)</w:t>
      </w:r>
      <w:r w:rsidRPr="006E4FDD">
        <w:rPr>
          <w:rFonts w:ascii="Times New Roman" w:hAnsi="Times New Roman" w:cs="Times New Roman"/>
        </w:rPr>
        <w:fldChar w:fldCharType="end"/>
      </w:r>
      <w:r w:rsidRPr="006E4FDD">
        <w:rPr>
          <w:rFonts w:ascii="Times New Roman" w:hAnsi="Times New Roman" w:cs="Times New Roman"/>
        </w:rPr>
        <w:t xml:space="preserve">. Patient details are provided in </w:t>
      </w:r>
      <w:r w:rsidRPr="006E4FDD">
        <w:rPr>
          <w:rFonts w:ascii="Times New Roman" w:hAnsi="Times New Roman" w:cs="Times New Roman"/>
          <w:lang w:val="en-US"/>
        </w:rPr>
        <w:t>Supplementary Information</w:t>
      </w:r>
      <w:r w:rsidRPr="006E4FDD">
        <w:rPr>
          <w:rFonts w:ascii="Times New Roman" w:hAnsi="Times New Roman" w:cs="Times New Roman"/>
        </w:rPr>
        <w:t xml:space="preserve">. FCCC cohort PDX models #124 and #196 were established as described </w:t>
      </w:r>
      <w:r w:rsidRPr="006E4FDD">
        <w:rPr>
          <w:rFonts w:ascii="Times New Roman" w:hAnsi="Times New Roman" w:cs="Times New Roman"/>
          <w:lang w:val="en-US"/>
        </w:rPr>
        <w:t>previously</w:t>
      </w:r>
      <w:r w:rsidRPr="006E4FDD">
        <w:rPr>
          <w:rFonts w:ascii="Times New Roman" w:hAnsi="Times New Roman" w:cs="Times New Roman"/>
        </w:rPr>
        <w:t xml:space="preserve"> </w:t>
      </w:r>
      <w:r w:rsidRPr="006E4FDD">
        <w:rPr>
          <w:rFonts w:ascii="Times New Roman" w:hAnsi="Times New Roman" w:cs="Times New Roman"/>
          <w:lang w:val="en-US"/>
        </w:rPr>
        <w:fldChar w:fldCharType="begin">
          <w:fldData xml:space="preserve">PEVuZE5vdGU+PENpdGU+PEF1dGhvcj5DcnV6PC9BdXRob3I+PFllYXI+MjAxODwvWWVhcj48UmVj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</w:fldData>
        </w:fldChar>
      </w:r>
      <w:r w:rsidR="00766346" w:rsidRPr="00766346">
        <w:rPr>
          <w:rFonts w:ascii="Times New Roman" w:hAnsi="Times New Roman" w:cs="Times New Roman"/>
          <w:lang w:val="en-US"/>
        </w:rPr>
        <w:instrText xml:space="preserve"> ADDIN EN.CITE </w:instrText>
      </w:r>
      <w:r w:rsidR="00766346" w:rsidRPr="00766346">
        <w:rPr>
          <w:rFonts w:ascii="Times New Roman" w:hAnsi="Times New Roman" w:cs="Times New Roman"/>
          <w:lang w:val="en-US"/>
        </w:rPr>
        <w:fldChar w:fldCharType="begin">
          <w:fldData xml:space="preserve">PEVuZE5vdGU+PENpdGU+PEF1dGhvcj5DcnV6PC9BdXRob3I+PFllYXI+MjAxODwvWWVhcj48UmVj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</w:fldData>
        </w:fldChar>
      </w:r>
      <w:r w:rsidR="00766346" w:rsidRPr="00766346">
        <w:rPr>
          <w:rFonts w:ascii="Times New Roman" w:hAnsi="Times New Roman" w:cs="Times New Roman"/>
          <w:lang w:val="en-US"/>
        </w:rPr>
        <w:instrText xml:space="preserve"> ADDIN EN.CITE.DATA </w:instrText>
      </w:r>
      <w:r w:rsidR="00766346" w:rsidRPr="00766346">
        <w:rPr>
          <w:rFonts w:ascii="Times New Roman" w:hAnsi="Times New Roman" w:cs="Times New Roman"/>
          <w:lang w:val="en-US"/>
        </w:rPr>
      </w:r>
      <w:r w:rsidR="00766346" w:rsidRPr="00766346">
        <w:rPr>
          <w:rFonts w:ascii="Times New Roman" w:hAnsi="Times New Roman" w:cs="Times New Roman"/>
          <w:lang w:val="en-US"/>
        </w:rPr>
        <w:fldChar w:fldCharType="end"/>
      </w:r>
      <w:r w:rsidRPr="006E4FDD">
        <w:rPr>
          <w:rFonts w:ascii="Times New Roman" w:hAnsi="Times New Roman" w:cs="Times New Roman"/>
          <w:lang w:val="en-US"/>
        </w:rPr>
      </w:r>
      <w:r w:rsidRPr="006E4FDD">
        <w:rPr>
          <w:rFonts w:ascii="Times New Roman" w:hAnsi="Times New Roman" w:cs="Times New Roman"/>
          <w:lang w:val="en-US"/>
        </w:rPr>
        <w:fldChar w:fldCharType="separate"/>
      </w:r>
      <w:r w:rsidR="00766346" w:rsidRPr="00766346">
        <w:rPr>
          <w:rFonts w:ascii="Times New Roman" w:hAnsi="Times New Roman" w:cs="Times New Roman"/>
          <w:noProof/>
          <w:lang w:val="en-US"/>
        </w:rPr>
        <w:t>(2)</w:t>
      </w:r>
      <w:r w:rsidRPr="006E4FDD">
        <w:rPr>
          <w:rFonts w:ascii="Times New Roman" w:hAnsi="Times New Roman" w:cs="Times New Roman"/>
        </w:rPr>
        <w:fldChar w:fldCharType="end"/>
      </w:r>
      <w:r w:rsidRPr="006E4FDD">
        <w:rPr>
          <w:rFonts w:ascii="Times New Roman" w:hAnsi="Times New Roman" w:cs="Times New Roman"/>
          <w:lang w:val="en-US"/>
        </w:rPr>
        <w:t xml:space="preserve"> </w:t>
      </w:r>
      <w:r w:rsidRPr="006E4FDD">
        <w:rPr>
          <w:rFonts w:ascii="Times New Roman" w:hAnsi="Times New Roman" w:cs="Times New Roman"/>
        </w:rPr>
        <w:t xml:space="preserve">and obtained from Violeta Serra </w:t>
      </w:r>
      <w:r w:rsidRPr="006E4FDD">
        <w:rPr>
          <w:rFonts w:ascii="Times New Roman" w:hAnsi="Times New Roman" w:cs="Times New Roman"/>
          <w:lang w:val="en-US"/>
        </w:rPr>
        <w:fldChar w:fldCharType="begin">
          <w:fldData xml:space="preserve">PEVuZE5vdGU+PENpdGU+PEF1dGhvcj5DcnV6PC9BdXRob3I+PFllYXI+MjAxODwvWWVhcj48UmVj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</w:fldData>
        </w:fldChar>
      </w:r>
      <w:r w:rsidR="00766346" w:rsidRPr="00766346">
        <w:rPr>
          <w:rFonts w:ascii="Times New Roman" w:hAnsi="Times New Roman" w:cs="Times New Roman"/>
          <w:lang w:val="en-US"/>
        </w:rPr>
        <w:instrText xml:space="preserve"> ADDIN EN.CITE </w:instrText>
      </w:r>
      <w:r w:rsidR="00766346" w:rsidRPr="00766346">
        <w:rPr>
          <w:rFonts w:ascii="Times New Roman" w:hAnsi="Times New Roman" w:cs="Times New Roman"/>
          <w:lang w:val="en-US"/>
        </w:rPr>
        <w:fldChar w:fldCharType="begin">
          <w:fldData xml:space="preserve">PEVuZE5vdGU+PENpdGU+PEF1dGhvcj5DcnV6PC9BdXRob3I+PFllYXI+MjAxODwvWWVhcj48UmVj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</w:fldData>
        </w:fldChar>
      </w:r>
      <w:r w:rsidR="00766346" w:rsidRPr="00766346">
        <w:rPr>
          <w:rFonts w:ascii="Times New Roman" w:hAnsi="Times New Roman" w:cs="Times New Roman"/>
          <w:lang w:val="en-US"/>
        </w:rPr>
        <w:instrText xml:space="preserve"> ADDIN EN.CITE.DATA </w:instrText>
      </w:r>
      <w:r w:rsidR="00766346" w:rsidRPr="00766346">
        <w:rPr>
          <w:rFonts w:ascii="Times New Roman" w:hAnsi="Times New Roman" w:cs="Times New Roman"/>
          <w:lang w:val="en-US"/>
        </w:rPr>
      </w:r>
      <w:r w:rsidR="00766346" w:rsidRPr="00766346">
        <w:rPr>
          <w:rFonts w:ascii="Times New Roman" w:hAnsi="Times New Roman" w:cs="Times New Roman"/>
          <w:lang w:val="en-US"/>
        </w:rPr>
        <w:fldChar w:fldCharType="end"/>
      </w:r>
      <w:r w:rsidRPr="006E4FDD">
        <w:rPr>
          <w:rFonts w:ascii="Times New Roman" w:hAnsi="Times New Roman" w:cs="Times New Roman"/>
          <w:lang w:val="en-US"/>
        </w:rPr>
      </w:r>
      <w:r w:rsidRPr="006E4FDD">
        <w:rPr>
          <w:rFonts w:ascii="Times New Roman" w:hAnsi="Times New Roman" w:cs="Times New Roman"/>
          <w:lang w:val="en-US"/>
        </w:rPr>
        <w:fldChar w:fldCharType="separate"/>
      </w:r>
      <w:r w:rsidR="00766346" w:rsidRPr="00766346">
        <w:rPr>
          <w:rFonts w:ascii="Times New Roman" w:hAnsi="Times New Roman" w:cs="Times New Roman"/>
          <w:noProof/>
          <w:lang w:val="en-US"/>
        </w:rPr>
        <w:t>(2)</w:t>
      </w:r>
      <w:r w:rsidRPr="006E4FDD">
        <w:rPr>
          <w:rFonts w:ascii="Times New Roman" w:hAnsi="Times New Roman" w:cs="Times New Roman"/>
        </w:rPr>
        <w:fldChar w:fldCharType="end"/>
      </w:r>
      <w:r w:rsidRPr="006E4FDD">
        <w:rPr>
          <w:rFonts w:ascii="Times New Roman" w:hAnsi="Times New Roman" w:cs="Times New Roman"/>
        </w:rPr>
        <w:t xml:space="preserve">. PDX #1126 was established as </w:t>
      </w:r>
      <w:r w:rsidRPr="006E4FDD">
        <w:rPr>
          <w:rFonts w:ascii="Times New Roman" w:hAnsi="Times New Roman" w:cs="Times New Roman"/>
          <w:lang w:val="en-US"/>
        </w:rPr>
        <w:t xml:space="preserve">previously </w:t>
      </w:r>
      <w:r w:rsidRPr="006E4FDD">
        <w:rPr>
          <w:rFonts w:ascii="Times New Roman" w:hAnsi="Times New Roman" w:cs="Times New Roman"/>
        </w:rPr>
        <w:t xml:space="preserve">described and obtained from </w:t>
      </w:r>
      <w:proofErr w:type="spellStart"/>
      <w:r w:rsidRPr="006E4FDD">
        <w:rPr>
          <w:rFonts w:ascii="Times New Roman" w:hAnsi="Times New Roman" w:cs="Times New Roman"/>
        </w:rPr>
        <w:t>Elgene</w:t>
      </w:r>
      <w:proofErr w:type="spellEnd"/>
      <w:r w:rsidRPr="006E4FDD">
        <w:rPr>
          <w:rFonts w:ascii="Times New Roman" w:hAnsi="Times New Roman" w:cs="Times New Roman"/>
        </w:rPr>
        <w:t xml:space="preserve"> Lim </w:t>
      </w:r>
      <w:r w:rsidRPr="006E4FDD">
        <w:rPr>
          <w:rFonts w:ascii="Times New Roman" w:hAnsi="Times New Roman" w:cs="Times New Roman"/>
          <w:lang w:val="en-US"/>
        </w:rPr>
        <w:fldChar w:fldCharType="begin">
          <w:fldData xml:space="preserve">PEVuZE5vdGU+PENpdGU+PEF1dGhvcj5Kb2huc29uPC9BdXRob3I+PFllYXI+MjAxNjwvWWVhcj48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</w:fldData>
        </w:fldChar>
      </w:r>
      <w:r w:rsidR="00766346" w:rsidRPr="00766346">
        <w:rPr>
          <w:rFonts w:ascii="Times New Roman" w:hAnsi="Times New Roman" w:cs="Times New Roman"/>
          <w:lang w:val="en-US"/>
        </w:rPr>
        <w:instrText xml:space="preserve"> ADDIN EN.CITE </w:instrText>
      </w:r>
      <w:r w:rsidR="00766346" w:rsidRPr="00766346">
        <w:rPr>
          <w:rFonts w:ascii="Times New Roman" w:hAnsi="Times New Roman" w:cs="Times New Roman"/>
          <w:lang w:val="en-US"/>
        </w:rPr>
        <w:fldChar w:fldCharType="begin">
          <w:fldData xml:space="preserve">PEVuZE5vdGU+PENpdGU+PEF1dGhvcj5Kb2huc29uPC9BdXRob3I+PFllYXI+MjAxNjwvWWVhcj48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</w:fldData>
        </w:fldChar>
      </w:r>
      <w:r w:rsidR="00766346" w:rsidRPr="00766346">
        <w:rPr>
          <w:rFonts w:ascii="Times New Roman" w:hAnsi="Times New Roman" w:cs="Times New Roman"/>
          <w:lang w:val="en-US"/>
        </w:rPr>
        <w:instrText xml:space="preserve"> ADDIN EN.CITE.DATA </w:instrText>
      </w:r>
      <w:r w:rsidR="00766346" w:rsidRPr="00766346">
        <w:rPr>
          <w:rFonts w:ascii="Times New Roman" w:hAnsi="Times New Roman" w:cs="Times New Roman"/>
          <w:lang w:val="en-US"/>
        </w:rPr>
      </w:r>
      <w:r w:rsidR="00766346" w:rsidRPr="00766346">
        <w:rPr>
          <w:rFonts w:ascii="Times New Roman" w:hAnsi="Times New Roman" w:cs="Times New Roman"/>
          <w:lang w:val="en-US"/>
        </w:rPr>
        <w:fldChar w:fldCharType="end"/>
      </w:r>
      <w:r w:rsidRPr="006E4FDD">
        <w:rPr>
          <w:rFonts w:ascii="Times New Roman" w:hAnsi="Times New Roman" w:cs="Times New Roman"/>
          <w:lang w:val="en-US"/>
        </w:rPr>
      </w:r>
      <w:r w:rsidRPr="006E4FDD">
        <w:rPr>
          <w:rFonts w:ascii="Times New Roman" w:hAnsi="Times New Roman" w:cs="Times New Roman"/>
          <w:lang w:val="en-US"/>
        </w:rPr>
        <w:fldChar w:fldCharType="separate"/>
      </w:r>
      <w:r w:rsidR="00766346" w:rsidRPr="00766346">
        <w:rPr>
          <w:rFonts w:ascii="Times New Roman" w:hAnsi="Times New Roman" w:cs="Times New Roman"/>
          <w:noProof/>
          <w:lang w:val="en-US"/>
        </w:rPr>
        <w:t>(3)</w:t>
      </w:r>
      <w:r w:rsidRPr="006E4FDD">
        <w:rPr>
          <w:rFonts w:ascii="Times New Roman" w:hAnsi="Times New Roman" w:cs="Times New Roman"/>
        </w:rPr>
        <w:fldChar w:fldCharType="end"/>
      </w:r>
      <w:r w:rsidRPr="006E4FDD">
        <w:rPr>
          <w:rFonts w:ascii="Times New Roman" w:hAnsi="Times New Roman" w:cs="Times New Roman"/>
        </w:rPr>
        <w:t>. PD</w:t>
      </w:r>
      <w:r w:rsidRPr="006E4FDD">
        <w:rPr>
          <w:rFonts w:ascii="Times New Roman" w:hAnsi="Times New Roman" w:cs="Times New Roman"/>
          <w:lang w:val="en-US"/>
        </w:rPr>
        <w:t>X #204 and FCCC #56 were established by transplanting viable minced tumor into NSG recipient mice.</w:t>
      </w:r>
    </w:p>
    <w:p w14:paraId="0749892B" w14:textId="77777777" w:rsidR="006E4FDD" w:rsidRPr="006E4FDD" w:rsidRDefault="006E4FDD" w:rsidP="006E4FDD">
      <w:pPr>
        <w:spacing w:line="360" w:lineRule="auto"/>
        <w:jc w:val="both"/>
        <w:rPr>
          <w:rFonts w:ascii="Times New Roman" w:hAnsi="Times New Roman" w:cs="Times New Roman"/>
          <w:i/>
        </w:rPr>
      </w:pPr>
    </w:p>
    <w:p w14:paraId="2B1FEA79" w14:textId="77777777" w:rsidR="006E4FDD" w:rsidRPr="006E4FDD" w:rsidRDefault="006E4FDD" w:rsidP="006E4FDD">
      <w:pPr>
        <w:spacing w:line="360" w:lineRule="auto"/>
        <w:jc w:val="both"/>
        <w:rPr>
          <w:rFonts w:ascii="Times New Roman" w:hAnsi="Times New Roman" w:cs="Times New Roman"/>
          <w:b/>
          <w:bCs/>
          <w:i/>
          <w:iCs/>
          <w:lang w:val="en-US"/>
        </w:rPr>
      </w:pPr>
      <w:r w:rsidRPr="006E4FDD">
        <w:rPr>
          <w:rFonts w:ascii="Times New Roman" w:hAnsi="Times New Roman" w:cs="Times New Roman"/>
          <w:b/>
          <w:bCs/>
          <w:i/>
          <w:iCs/>
          <w:lang w:val="en-US"/>
        </w:rPr>
        <w:t>Treatment of WEHI and FCCC PDX</w:t>
      </w:r>
    </w:p>
    <w:p w14:paraId="0272F21C" w14:textId="7105093F" w:rsidR="006E4FDD" w:rsidRPr="006E4FDD" w:rsidRDefault="006E4FDD" w:rsidP="006E4FDD">
      <w:pPr>
        <w:spacing w:line="360" w:lineRule="auto"/>
        <w:jc w:val="both"/>
        <w:rPr>
          <w:rFonts w:ascii="Times New Roman" w:hAnsi="Times New Roman" w:cs="Times New Roman"/>
          <w:lang w:val="en-US"/>
        </w:rPr>
      </w:pPr>
      <w:r w:rsidRPr="006E4FDD">
        <w:rPr>
          <w:rFonts w:ascii="Times New Roman" w:hAnsi="Times New Roman" w:cs="Times New Roman"/>
          <w:lang w:val="en-US"/>
        </w:rPr>
        <w:t>WEHI cohort recipient mice bearing T2-T10 (passage 2 to passage 10) tumors were randomly assigned to treatments when tumor volume reached 180-300 mm</w:t>
      </w:r>
      <w:r w:rsidRPr="006E4FDD">
        <w:rPr>
          <w:rFonts w:ascii="Times New Roman" w:hAnsi="Times New Roman" w:cs="Times New Roman"/>
          <w:vertAlign w:val="superscript"/>
          <w:lang w:val="en-US"/>
        </w:rPr>
        <w:t>3</w:t>
      </w:r>
      <w:r w:rsidRPr="006E4FDD">
        <w:rPr>
          <w:rFonts w:ascii="Times New Roman" w:hAnsi="Times New Roman" w:cs="Times New Roman"/>
          <w:lang w:val="en-US"/>
        </w:rPr>
        <w:t xml:space="preserve">. </w:t>
      </w:r>
      <w:r w:rsidRPr="006E4FDD">
        <w:rPr>
          <w:rFonts w:ascii="Times New Roman" w:hAnsi="Times New Roman" w:cs="Times New Roman"/>
          <w:i/>
          <w:iCs/>
          <w:lang w:val="en-US"/>
        </w:rPr>
        <w:t>In vivo</w:t>
      </w:r>
      <w:r w:rsidRPr="006E4FDD">
        <w:rPr>
          <w:rFonts w:ascii="Times New Roman" w:hAnsi="Times New Roman" w:cs="Times New Roman"/>
          <w:lang w:val="en-US"/>
        </w:rPr>
        <w:t xml:space="preserve"> cisplatin treatments were administered on days 1, 8 and 18, as previously described </w:t>
      </w:r>
      <w:r w:rsidRPr="006E4FDD">
        <w:rPr>
          <w:rFonts w:ascii="Times New Roman" w:hAnsi="Times New Roman" w:cs="Times New Roman"/>
          <w:lang w:val="en-US"/>
        </w:rPr>
        <w:fldChar w:fldCharType="begin">
          <w:fldData xml:space="preserve">PEVuZE5vdGU+PENpdGU+PEF1dGhvcj5Ub3BwPC9BdXRob3I+PFllYXI+MjAxNDwvWWVhcj48UmVj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</w:fldData>
        </w:fldChar>
      </w:r>
      <w:r w:rsidR="00766346" w:rsidRPr="00766346">
        <w:rPr>
          <w:rFonts w:ascii="Times New Roman" w:hAnsi="Times New Roman" w:cs="Times New Roman"/>
          <w:lang w:val="en-US"/>
        </w:rPr>
        <w:instrText xml:space="preserve"> ADDIN EN.CITE </w:instrText>
      </w:r>
      <w:r w:rsidR="00766346" w:rsidRPr="00766346">
        <w:rPr>
          <w:rFonts w:ascii="Times New Roman" w:hAnsi="Times New Roman" w:cs="Times New Roman"/>
          <w:lang w:val="en-US"/>
        </w:rPr>
        <w:fldChar w:fldCharType="begin">
          <w:fldData xml:space="preserve">PEVuZE5vdGU+PENpdGU+PEF1dGhvcj5Ub3BwPC9BdXRob3I+PFllYXI+MjAxNDwvWWVhcj48UmVj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</w:fldData>
        </w:fldChar>
      </w:r>
      <w:r w:rsidR="00766346" w:rsidRPr="00766346">
        <w:rPr>
          <w:rFonts w:ascii="Times New Roman" w:hAnsi="Times New Roman" w:cs="Times New Roman"/>
          <w:lang w:val="en-US"/>
        </w:rPr>
        <w:instrText xml:space="preserve"> ADDIN EN.CITE.DATA </w:instrText>
      </w:r>
      <w:r w:rsidR="00766346" w:rsidRPr="00766346">
        <w:rPr>
          <w:rFonts w:ascii="Times New Roman" w:hAnsi="Times New Roman" w:cs="Times New Roman"/>
          <w:lang w:val="en-US"/>
        </w:rPr>
      </w:r>
      <w:r w:rsidR="00766346" w:rsidRPr="00766346">
        <w:rPr>
          <w:rFonts w:ascii="Times New Roman" w:hAnsi="Times New Roman" w:cs="Times New Roman"/>
          <w:lang w:val="en-US"/>
        </w:rPr>
        <w:fldChar w:fldCharType="end"/>
      </w:r>
      <w:r w:rsidRPr="006E4FDD">
        <w:rPr>
          <w:rFonts w:ascii="Times New Roman" w:hAnsi="Times New Roman" w:cs="Times New Roman"/>
          <w:lang w:val="en-US"/>
        </w:rPr>
      </w:r>
      <w:r w:rsidRPr="006E4FDD">
        <w:rPr>
          <w:rFonts w:ascii="Times New Roman" w:hAnsi="Times New Roman" w:cs="Times New Roman"/>
          <w:lang w:val="en-US"/>
        </w:rPr>
        <w:fldChar w:fldCharType="separate"/>
      </w:r>
      <w:r w:rsidR="00766346" w:rsidRPr="00766346">
        <w:rPr>
          <w:rFonts w:ascii="Times New Roman" w:hAnsi="Times New Roman" w:cs="Times New Roman"/>
          <w:noProof/>
          <w:lang w:val="en-US"/>
        </w:rPr>
        <w:t>(4)</w:t>
      </w:r>
      <w:r w:rsidRPr="006E4FDD">
        <w:rPr>
          <w:rFonts w:ascii="Times New Roman" w:hAnsi="Times New Roman" w:cs="Times New Roman"/>
        </w:rPr>
        <w:fldChar w:fldCharType="end"/>
      </w:r>
      <w:r w:rsidRPr="006E4FDD">
        <w:rPr>
          <w:rFonts w:ascii="Times New Roman" w:hAnsi="Times New Roman" w:cs="Times New Roman"/>
          <w:lang w:val="en-US"/>
        </w:rPr>
        <w:t>. The regimen for rucaparib treatment was oral gavage once daily Monday-Friday for 3 weeks at 450 mg/kg for all models. Tumors were harvested once tumor volume reached 700 mm</w:t>
      </w:r>
      <w:r w:rsidRPr="006E4FDD">
        <w:rPr>
          <w:rFonts w:ascii="Times New Roman" w:hAnsi="Times New Roman" w:cs="Times New Roman"/>
          <w:vertAlign w:val="superscript"/>
          <w:lang w:val="en-US"/>
        </w:rPr>
        <w:t xml:space="preserve">3 </w:t>
      </w:r>
      <w:r w:rsidRPr="006E4FDD">
        <w:rPr>
          <w:rFonts w:ascii="Times New Roman" w:hAnsi="Times New Roman" w:cs="Times New Roman"/>
          <w:lang w:val="en-US"/>
        </w:rPr>
        <w:t xml:space="preserve">or when mice reached ethical or end of experiment (120 days post treatment) endpoints. Nadir, time to progression (TTP or PD), time to harvest (TTH), and treatment responses are as defined previously </w:t>
      </w:r>
      <w:r w:rsidRPr="006E4FDD">
        <w:rPr>
          <w:rFonts w:ascii="Times New Roman" w:hAnsi="Times New Roman" w:cs="Times New Roman"/>
          <w:lang w:val="en-US"/>
        </w:rPr>
        <w:fldChar w:fldCharType="begin">
          <w:fldData xml:space="preserve">PEVuZE5vdGU+PENpdGU+PEF1dGhvcj5Lb25kcmFzaG92YTwvQXV0aG9yPjxZZWFyPjIwMTg8L1ll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</w:fldData>
        </w:fldChar>
      </w:r>
      <w:r w:rsidR="00766346" w:rsidRPr="00766346">
        <w:rPr>
          <w:rFonts w:ascii="Times New Roman" w:hAnsi="Times New Roman" w:cs="Times New Roman"/>
          <w:lang w:val="en-US"/>
        </w:rPr>
        <w:instrText xml:space="preserve"> ADDIN EN.CITE </w:instrText>
      </w:r>
      <w:r w:rsidR="00766346" w:rsidRPr="00766346">
        <w:rPr>
          <w:rFonts w:ascii="Times New Roman" w:hAnsi="Times New Roman" w:cs="Times New Roman"/>
          <w:lang w:val="en-US"/>
        </w:rPr>
        <w:fldChar w:fldCharType="begin">
          <w:fldData xml:space="preserve">PEVuZE5vdGU+PENpdGU+PEF1dGhvcj5Lb25kcmFzaG92YTwvQXV0aG9yPjxZZWFyPjIwMTg8L1ll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</w:fldData>
        </w:fldChar>
      </w:r>
      <w:r w:rsidR="00766346" w:rsidRPr="00766346">
        <w:rPr>
          <w:rFonts w:ascii="Times New Roman" w:hAnsi="Times New Roman" w:cs="Times New Roman"/>
          <w:lang w:val="en-US"/>
        </w:rPr>
        <w:instrText xml:space="preserve"> ADDIN EN.CITE.DATA </w:instrText>
      </w:r>
      <w:r w:rsidR="00766346" w:rsidRPr="00766346">
        <w:rPr>
          <w:rFonts w:ascii="Times New Roman" w:hAnsi="Times New Roman" w:cs="Times New Roman"/>
          <w:lang w:val="en-US"/>
        </w:rPr>
      </w:r>
      <w:r w:rsidR="00766346" w:rsidRPr="00766346">
        <w:rPr>
          <w:rFonts w:ascii="Times New Roman" w:hAnsi="Times New Roman" w:cs="Times New Roman"/>
          <w:lang w:val="en-US"/>
        </w:rPr>
        <w:fldChar w:fldCharType="end"/>
      </w:r>
      <w:r w:rsidRPr="006E4FDD">
        <w:rPr>
          <w:rFonts w:ascii="Times New Roman" w:hAnsi="Times New Roman" w:cs="Times New Roman"/>
          <w:lang w:val="en-US"/>
        </w:rPr>
      </w:r>
      <w:r w:rsidRPr="006E4FDD">
        <w:rPr>
          <w:rFonts w:ascii="Times New Roman" w:hAnsi="Times New Roman" w:cs="Times New Roman"/>
          <w:lang w:val="en-US"/>
        </w:rPr>
        <w:fldChar w:fldCharType="separate"/>
      </w:r>
      <w:r w:rsidR="00766346" w:rsidRPr="00766346">
        <w:rPr>
          <w:rFonts w:ascii="Times New Roman" w:hAnsi="Times New Roman" w:cs="Times New Roman"/>
          <w:noProof/>
          <w:lang w:val="en-US"/>
        </w:rPr>
        <w:t>(5)</w:t>
      </w:r>
      <w:r w:rsidRPr="006E4FDD">
        <w:rPr>
          <w:rFonts w:ascii="Times New Roman" w:hAnsi="Times New Roman" w:cs="Times New Roman"/>
        </w:rPr>
        <w:fldChar w:fldCharType="end"/>
      </w:r>
      <w:r w:rsidRPr="006E4FDD">
        <w:rPr>
          <w:rFonts w:ascii="Times New Roman" w:hAnsi="Times New Roman" w:cs="Times New Roman"/>
          <w:lang w:val="en-US"/>
        </w:rPr>
        <w:t xml:space="preserve">. Data was plotted using the </w:t>
      </w:r>
      <w:proofErr w:type="spellStart"/>
      <w:r w:rsidRPr="006E4FDD">
        <w:rPr>
          <w:rFonts w:ascii="Times New Roman" w:hAnsi="Times New Roman" w:cs="Times New Roman"/>
          <w:lang w:val="en-US"/>
        </w:rPr>
        <w:t>SurvivalVolume</w:t>
      </w:r>
      <w:proofErr w:type="spellEnd"/>
      <w:r w:rsidRPr="006E4FDD">
        <w:rPr>
          <w:rFonts w:ascii="Times New Roman" w:hAnsi="Times New Roman" w:cs="Times New Roman"/>
          <w:lang w:val="en-US"/>
        </w:rPr>
        <w:t xml:space="preserve"> package </w:t>
      </w:r>
      <w:r w:rsidRPr="006E4FDD">
        <w:rPr>
          <w:rFonts w:ascii="Times New Roman" w:hAnsi="Times New Roman" w:cs="Times New Roman"/>
          <w:lang w:val="en-US"/>
        </w:rPr>
        <w:fldChar w:fldCharType="begin"/>
      </w:r>
      <w:r w:rsidR="00766346" w:rsidRPr="00766346">
        <w:rPr>
          <w:rFonts w:ascii="Times New Roman" w:hAnsi="Times New Roman" w:cs="Times New Roman"/>
          <w:lang w:val="en-US"/>
        </w:rPr>
        <w:instrText xml:space="preserve"> ADDIN EN.CITE &lt;EndNote&gt;&lt;Cite&gt;&lt;Author&gt;Wakefield&lt;/Author&gt;&lt;Year&gt;2016&lt;/Year&gt;&lt;RecNum&gt;688&lt;/RecNum&gt;&lt;DisplayText&gt;(6)&lt;/DisplayText&gt;&lt;record&gt;&lt;rec-number&gt;688&lt;/rec-number&gt;&lt;foreign-keys&gt;&lt;key app="EN" db-id="v0vfdrt932spfaevv2y5wzvrex2wfaex2eze" timestamp="1576795462"&gt;688&lt;/key&gt;&lt;/foreign-keys&gt;&lt;ref-type name="Journal Article"&gt;17&lt;/ref-type&gt;&lt;contributors&gt;&lt;authors&gt;&lt;author&gt;Wakefield, Matthew J&lt;/author&gt;&lt;/authors&gt;&lt;/contributors&gt;&lt;titles&gt;&lt;title&gt;SurvivalVolume: interactive volume threshold survival graphs&lt;/title&gt;&lt;secondary-title&gt;J. Open Source Software&lt;/secondary-title&gt;&lt;/titles&gt;&lt;periodical&gt;&lt;full-title&gt;J. Open Source Software&lt;/full-title&gt;&lt;/periodical&gt;&lt;pages&gt;111&lt;/pages&gt;&lt;volume&gt;1&lt;/volume&gt;&lt;number&gt;8&lt;/number&gt;&lt;dates&gt;&lt;year&gt;2016&lt;/year&gt;&lt;/dates&gt;&lt;urls&gt;&lt;/urls&gt;&lt;/record&gt;&lt;/Cite&gt;&lt;/EndNote&gt;</w:instrText>
      </w:r>
      <w:r w:rsidRPr="006E4FDD">
        <w:rPr>
          <w:rFonts w:ascii="Times New Roman" w:hAnsi="Times New Roman" w:cs="Times New Roman"/>
          <w:lang w:val="en-US"/>
        </w:rPr>
        <w:fldChar w:fldCharType="separate"/>
      </w:r>
      <w:r w:rsidR="00766346" w:rsidRPr="00766346">
        <w:rPr>
          <w:rFonts w:ascii="Times New Roman" w:hAnsi="Times New Roman" w:cs="Times New Roman"/>
          <w:noProof/>
          <w:lang w:val="en-US"/>
        </w:rPr>
        <w:t>(6)</w:t>
      </w:r>
      <w:r w:rsidRPr="006E4FDD">
        <w:rPr>
          <w:rFonts w:ascii="Times New Roman" w:hAnsi="Times New Roman" w:cs="Times New Roman"/>
        </w:rPr>
        <w:fldChar w:fldCharType="end"/>
      </w:r>
      <w:r w:rsidRPr="006E4FDD">
        <w:rPr>
          <w:rFonts w:ascii="Times New Roman" w:hAnsi="Times New Roman" w:cs="Times New Roman"/>
          <w:lang w:val="en-US"/>
        </w:rPr>
        <w:t>.</w:t>
      </w:r>
    </w:p>
    <w:p w14:paraId="0EBEE0F6" w14:textId="77777777" w:rsidR="006E4FDD" w:rsidRPr="006E4FDD" w:rsidRDefault="006E4FDD" w:rsidP="006E4FDD">
      <w:pPr>
        <w:spacing w:line="360" w:lineRule="auto"/>
        <w:jc w:val="both"/>
        <w:rPr>
          <w:rFonts w:ascii="Times New Roman" w:hAnsi="Times New Roman" w:cs="Times New Roman"/>
          <w:i/>
        </w:rPr>
      </w:pPr>
    </w:p>
    <w:p w14:paraId="2AF35E40" w14:textId="71B9C673" w:rsidR="006E4FDD" w:rsidRPr="00766346" w:rsidRDefault="006E4FDD" w:rsidP="006E4FDD">
      <w:pPr>
        <w:spacing w:line="360" w:lineRule="auto"/>
        <w:jc w:val="both"/>
        <w:rPr>
          <w:rFonts w:ascii="Times New Roman" w:hAnsi="Times New Roman" w:cs="Times New Roman"/>
          <w:lang w:val="en-US"/>
        </w:rPr>
      </w:pPr>
      <w:r w:rsidRPr="006E4FDD">
        <w:rPr>
          <w:rFonts w:ascii="Times New Roman" w:hAnsi="Times New Roman" w:cs="Times New Roman"/>
          <w:lang w:val="en-US"/>
        </w:rPr>
        <w:t>Mice bearing PDX tumors from the FCCC cohort were assigned randomly into treatment groups and treatment initiated when tumor volumes reached 150-200 mm</w:t>
      </w:r>
      <w:r w:rsidRPr="006E4FDD">
        <w:rPr>
          <w:rFonts w:ascii="Times New Roman" w:hAnsi="Times New Roman" w:cs="Times New Roman"/>
          <w:vertAlign w:val="superscript"/>
          <w:lang w:val="en-US"/>
        </w:rPr>
        <w:t>3</w:t>
      </w:r>
      <w:r w:rsidRPr="006E4FDD">
        <w:rPr>
          <w:rFonts w:ascii="Times New Roman" w:hAnsi="Times New Roman" w:cs="Times New Roman"/>
          <w:lang w:val="en-US"/>
        </w:rPr>
        <w:t>. For cisplatin treated mice, a single dose was administered by intraperitoneal injection at 6 mg/kg. Rucaparib treatments were administered by oral gavage twice daily Monday-Friday for 2 weeks at 150 mg/kg. Tumors were harvested at 1500 mm</w:t>
      </w:r>
      <w:r w:rsidRPr="006E4FDD">
        <w:rPr>
          <w:rFonts w:ascii="Times New Roman" w:hAnsi="Times New Roman" w:cs="Times New Roman"/>
          <w:vertAlign w:val="superscript"/>
          <w:lang w:val="en-US"/>
        </w:rPr>
        <w:t>3</w:t>
      </w:r>
      <w:r w:rsidRPr="006E4FDD">
        <w:rPr>
          <w:rFonts w:ascii="Times New Roman" w:hAnsi="Times New Roman" w:cs="Times New Roman"/>
          <w:lang w:val="en-US"/>
        </w:rPr>
        <w:t xml:space="preserve"> or when the ethical endpoint was reached. Data was plotted using the </w:t>
      </w:r>
      <w:proofErr w:type="spellStart"/>
      <w:r w:rsidRPr="006E4FDD">
        <w:rPr>
          <w:rFonts w:ascii="Times New Roman" w:hAnsi="Times New Roman" w:cs="Times New Roman"/>
          <w:lang w:val="en-US"/>
        </w:rPr>
        <w:t>SurvivalVolume</w:t>
      </w:r>
      <w:proofErr w:type="spellEnd"/>
      <w:r w:rsidRPr="006E4FDD">
        <w:rPr>
          <w:rFonts w:ascii="Times New Roman" w:hAnsi="Times New Roman" w:cs="Times New Roman"/>
          <w:lang w:val="en-US"/>
        </w:rPr>
        <w:t xml:space="preserve"> package </w:t>
      </w:r>
      <w:r w:rsidRPr="006E4FDD">
        <w:rPr>
          <w:rFonts w:ascii="Times New Roman" w:hAnsi="Times New Roman" w:cs="Times New Roman"/>
          <w:lang w:val="en-US"/>
        </w:rPr>
        <w:fldChar w:fldCharType="begin"/>
      </w:r>
      <w:r w:rsidR="00766346" w:rsidRPr="00766346">
        <w:rPr>
          <w:rFonts w:ascii="Times New Roman" w:hAnsi="Times New Roman" w:cs="Times New Roman"/>
          <w:lang w:val="en-US"/>
        </w:rPr>
        <w:instrText xml:space="preserve"> ADDIN EN.CITE &lt;EndNote&gt;&lt;Cite&gt;&lt;Author&gt;Wakefield&lt;/Author&gt;&lt;Year&gt;2016&lt;/Year&gt;&lt;RecNum&gt;688&lt;/RecNum&gt;&lt;DisplayText&gt;(6)&lt;/DisplayText&gt;&lt;record&gt;&lt;rec-number&gt;688&lt;/rec-number&gt;&lt;foreign-keys&gt;&lt;key app="EN" db-id="v0vfdrt932spfaevv2y5wzvrex2wfaex2eze" timestamp="1576795462"&gt;688&lt;/key&gt;&lt;/foreign-keys&gt;&lt;ref-type name="Journal Article"&gt;17&lt;/ref-type&gt;&lt;contributors&gt;&lt;authors&gt;&lt;author&gt;Wakefield, Matthew J&lt;/author&gt;&lt;/authors&gt;&lt;/contributors&gt;&lt;titles&gt;&lt;title&gt;SurvivalVolume: interactive volume threshold survival graphs&lt;/title&gt;&lt;secondary-title&gt;J. Open Source Software&lt;/secondary-title&gt;&lt;/titles&gt;&lt;periodical&gt;&lt;full-title&gt;J. Open Source Software&lt;/full-title&gt;&lt;/periodical&gt;&lt;pages&gt;111&lt;/pages&gt;&lt;volume&gt;1&lt;/volume&gt;&lt;number&gt;8&lt;/number&gt;&lt;dates&gt;&lt;year&gt;2016&lt;/year&gt;&lt;/dates&gt;&lt;urls&gt;&lt;/urls&gt;&lt;/record&gt;&lt;/Cite&gt;&lt;/EndNote&gt;</w:instrText>
      </w:r>
      <w:r w:rsidRPr="006E4FDD">
        <w:rPr>
          <w:rFonts w:ascii="Times New Roman" w:hAnsi="Times New Roman" w:cs="Times New Roman"/>
          <w:lang w:val="en-US"/>
        </w:rPr>
        <w:fldChar w:fldCharType="separate"/>
      </w:r>
      <w:r w:rsidR="00766346" w:rsidRPr="00766346">
        <w:rPr>
          <w:rFonts w:ascii="Times New Roman" w:hAnsi="Times New Roman" w:cs="Times New Roman"/>
          <w:noProof/>
          <w:lang w:val="en-US"/>
        </w:rPr>
        <w:t>(6)</w:t>
      </w:r>
      <w:r w:rsidRPr="006E4FDD">
        <w:rPr>
          <w:rFonts w:ascii="Times New Roman" w:hAnsi="Times New Roman" w:cs="Times New Roman"/>
        </w:rPr>
        <w:fldChar w:fldCharType="end"/>
      </w:r>
      <w:r w:rsidRPr="006E4FDD">
        <w:rPr>
          <w:rFonts w:ascii="Times New Roman" w:hAnsi="Times New Roman" w:cs="Times New Roman"/>
          <w:lang w:val="en-US"/>
        </w:rPr>
        <w:t>.</w:t>
      </w:r>
    </w:p>
    <w:p w14:paraId="2347A547" w14:textId="77777777" w:rsidR="006E4FDD" w:rsidRPr="00766346" w:rsidRDefault="006E4FDD" w:rsidP="006E4FDD">
      <w:pPr>
        <w:spacing w:line="360" w:lineRule="auto"/>
        <w:jc w:val="both"/>
        <w:rPr>
          <w:rFonts w:ascii="Times New Roman" w:hAnsi="Times New Roman" w:cs="Times New Roman"/>
          <w:lang w:val="en-US"/>
        </w:rPr>
      </w:pPr>
    </w:p>
    <w:p w14:paraId="01124C4D" w14:textId="77777777" w:rsidR="006E4FDD" w:rsidRPr="00766346" w:rsidRDefault="006E4FDD" w:rsidP="006E4FDD">
      <w:pPr>
        <w:spacing w:line="360" w:lineRule="auto"/>
        <w:jc w:val="both"/>
        <w:rPr>
          <w:rFonts w:ascii="Times New Roman" w:hAnsi="Times New Roman" w:cs="Times New Roman"/>
          <w:b/>
          <w:bCs/>
        </w:rPr>
      </w:pPr>
      <w:r w:rsidRPr="00766346">
        <w:rPr>
          <w:rFonts w:ascii="Times New Roman" w:hAnsi="Times New Roman" w:cs="Times New Roman"/>
          <w:b/>
          <w:bCs/>
          <w:i/>
          <w:color w:val="000000" w:themeColor="text1"/>
        </w:rPr>
        <w:t>Immunohistochemistry protocols</w:t>
      </w:r>
    </w:p>
    <w:p w14:paraId="003B7DD7" w14:textId="4695A37A" w:rsidR="006E4FDD" w:rsidRPr="00766346" w:rsidRDefault="006E4FDD" w:rsidP="006E4FDD">
      <w:pPr>
        <w:spacing w:line="360" w:lineRule="auto"/>
        <w:jc w:val="both"/>
        <w:rPr>
          <w:rFonts w:ascii="Times New Roman" w:hAnsi="Times New Roman" w:cs="Times New Roman"/>
        </w:rPr>
      </w:pPr>
      <w:r w:rsidRPr="00766346">
        <w:rPr>
          <w:rFonts w:ascii="Times New Roman" w:hAnsi="Times New Roman" w:cs="Times New Roman"/>
        </w:rPr>
        <w:t xml:space="preserve">For WEHI PDX models, automated immunohistochemical (IHC) staining was performed on the DAKO Omnis (Agilent Pathology Solutions) to confirm ovarian carcinoma/carcinosarcoma characteristics of each PDX, as previously described </w:t>
      </w:r>
      <w:r w:rsidRPr="00766346">
        <w:rPr>
          <w:rFonts w:ascii="Times New Roman" w:hAnsi="Times New Roman" w:cs="Times New Roman"/>
          <w:lang w:val="en-US"/>
        </w:rPr>
        <w:fldChar w:fldCharType="begin"/>
      </w:r>
      <w:r w:rsidR="00766346" w:rsidRPr="00766346">
        <w:rPr>
          <w:rFonts w:ascii="Times New Roman" w:hAnsi="Times New Roman" w:cs="Times New Roman"/>
          <w:lang w:val="en-US"/>
        </w:rPr>
        <w:instrText xml:space="preserve"> ADDIN EN.CITE &lt;EndNote&gt;&lt;Cite&gt;&lt;Author&gt;Nesic&lt;/Author&gt;&lt;Year&gt;2021&lt;/Year&gt;&lt;RecNum&gt;979&lt;/RecNum&gt;&lt;DisplayText&gt;(7)&lt;/DisplayText&gt;&lt;record&gt;&lt;rec-number&gt;979&lt;/rec-number&gt;&lt;foreign-keys&gt;&lt;key app="EN" db-id="v0vfdrt932spfaevv2y5wzvrex2wfaex2eze" timestamp="1642390228"&gt;979&lt;/key&gt;&lt;/foreign-keys&gt;&lt;ref-type name="Journal Article"&gt;17&lt;/ref-type&gt;&lt;contributors&gt;&lt;authors&gt;&lt;author&gt;Nesic, Ksenija&lt;/author&gt;&lt;author&gt;Kondrashova, Olga&lt;/author&gt;&lt;author&gt;Hurley, Rachel M&lt;/author&gt;&lt;author&gt;McGehee, Cordelia D&lt;/author&gt;&lt;author&gt;Vandenberg, Cassandra J&lt;/author&gt;&lt;author&gt;Ho, Gwo-Yaw&lt;/author&gt;&lt;author&gt;Lieschke, Elizabeth&lt;/author&gt;&lt;author&gt;Dall, Genevieve&lt;/author&gt;&lt;author&gt;Bound, Nirashaa&lt;/author&gt;&lt;author&gt;Shield-Artin, Kristy&lt;/author&gt;&lt;/authors&gt;&lt;/contributors&gt;&lt;titles&gt;&lt;title&gt;Acquired RAD51C promoter methylation loss causes PARP inhibitor resistance in high-grade serous ovarian carcinoma&lt;/title&gt;&lt;secondary-title&gt;Cancer research&lt;/secondary-title&gt;&lt;/titles&gt;&lt;periodical&gt;&lt;full-title&gt;Cancer Research&lt;/full-title&gt;&lt;/periodical&gt;&lt;pages&gt;4709-4722&lt;/pages&gt;&lt;volume&gt;81&lt;/volume&gt;&lt;number&gt;18&lt;/number&gt;&lt;dates&gt;&lt;year&gt;2021&lt;/year&gt;&lt;/dates&gt;&lt;isbn&gt;0008-5472&lt;/isbn&gt;&lt;urls&gt;&lt;/urls&gt;&lt;/record&gt;&lt;/Cite&gt;&lt;/EndNote&gt;</w:instrText>
      </w:r>
      <w:r w:rsidRPr="00766346">
        <w:rPr>
          <w:rFonts w:ascii="Times New Roman" w:hAnsi="Times New Roman" w:cs="Times New Roman"/>
          <w:lang w:val="en-US"/>
        </w:rPr>
        <w:fldChar w:fldCharType="separate"/>
      </w:r>
      <w:r w:rsidR="00766346" w:rsidRPr="00766346">
        <w:rPr>
          <w:rFonts w:ascii="Times New Roman" w:hAnsi="Times New Roman" w:cs="Times New Roman"/>
          <w:noProof/>
          <w:lang w:val="en-US"/>
        </w:rPr>
        <w:t>(7)</w:t>
      </w:r>
      <w:r w:rsidRPr="00766346">
        <w:rPr>
          <w:rFonts w:ascii="Times New Roman" w:hAnsi="Times New Roman" w:cs="Times New Roman"/>
          <w:lang w:val="en-US"/>
        </w:rPr>
        <w:fldChar w:fldCharType="end"/>
      </w:r>
      <w:r w:rsidRPr="00766346">
        <w:rPr>
          <w:rFonts w:ascii="Times New Roman" w:hAnsi="Times New Roman" w:cs="Times New Roman"/>
        </w:rPr>
        <w:t>.</w:t>
      </w:r>
    </w:p>
    <w:p w14:paraId="34601337" w14:textId="77777777" w:rsidR="006E4FDD" w:rsidRPr="00766346" w:rsidRDefault="006E4FDD" w:rsidP="006E4FDD">
      <w:pPr>
        <w:spacing w:line="360" w:lineRule="auto"/>
        <w:jc w:val="both"/>
        <w:rPr>
          <w:rStyle w:val="normaltextrun"/>
          <w:rFonts w:ascii="Times New Roman" w:hAnsi="Times New Roman" w:cs="Times New Roman"/>
        </w:rPr>
      </w:pPr>
    </w:p>
    <w:p w14:paraId="7B8877B3" w14:textId="33B9F6BD" w:rsidR="006E4FDD" w:rsidRPr="00766346" w:rsidRDefault="00865E02" w:rsidP="006E4FDD">
      <w:pPr>
        <w:pStyle w:val="paragraph"/>
        <w:spacing w:before="0" w:beforeAutospacing="0" w:after="0" w:afterAutospacing="0" w:line="360" w:lineRule="auto"/>
        <w:jc w:val="both"/>
        <w:textAlignment w:val="baseline"/>
        <w:rPr>
          <w:i/>
          <w:iCs/>
        </w:rPr>
      </w:pPr>
      <w:r w:rsidRPr="00766346">
        <w:rPr>
          <w:rStyle w:val="normaltextrun"/>
          <w:b/>
          <w:bCs/>
          <w:i/>
          <w:iCs/>
        </w:rPr>
        <w:t xml:space="preserve">Detailed WEHI patient clinical information and description of corresponding PDX </w:t>
      </w:r>
    </w:p>
    <w:p w14:paraId="74590970" w14:textId="1F04CB1F" w:rsidR="005F48E7" w:rsidRPr="00766346" w:rsidRDefault="00865E02" w:rsidP="006E4FDD">
      <w:pPr>
        <w:pStyle w:val="paragraph"/>
        <w:spacing w:before="0" w:beforeAutospacing="0" w:after="0" w:afterAutospacing="0" w:line="360" w:lineRule="auto"/>
        <w:jc w:val="both"/>
        <w:textAlignment w:val="baseline"/>
        <w:rPr>
          <w:rStyle w:val="eop"/>
          <w:i/>
          <w:iCs/>
        </w:rPr>
      </w:pPr>
      <w:r w:rsidRPr="00766346">
        <w:rPr>
          <w:rStyle w:val="normaltextrun"/>
        </w:rPr>
        <w:lastRenderedPageBreak/>
        <w:t xml:space="preserve">OCS PDX #264 was generated from a stage IIIC ovarian carcinosarcoma (OCS) </w:t>
      </w:r>
      <w:proofErr w:type="spellStart"/>
      <w:r w:rsidR="00EC34A7" w:rsidRPr="00766346">
        <w:rPr>
          <w:rStyle w:val="normaltextrun"/>
        </w:rPr>
        <w:t>tumor</w:t>
      </w:r>
      <w:proofErr w:type="spellEnd"/>
      <w:r w:rsidRPr="00766346">
        <w:rPr>
          <w:rStyle w:val="normaltextrun"/>
        </w:rPr>
        <w:t xml:space="preserve"> sample from a</w:t>
      </w:r>
      <w:r w:rsidR="005F48E7" w:rsidRPr="00766346">
        <w:rPr>
          <w:rStyle w:val="normaltextrun"/>
        </w:rPr>
        <w:t xml:space="preserve">n individual </w:t>
      </w:r>
      <w:r w:rsidRPr="00766346">
        <w:rPr>
          <w:rStyle w:val="normaltextrun"/>
        </w:rPr>
        <w:t xml:space="preserve">who was found to be a germline </w:t>
      </w:r>
      <w:r w:rsidRPr="00766346">
        <w:rPr>
          <w:rStyle w:val="normaltextrun"/>
          <w:i/>
          <w:iCs/>
        </w:rPr>
        <w:t>BRCA1</w:t>
      </w:r>
      <w:r w:rsidRPr="00766346">
        <w:rPr>
          <w:rStyle w:val="normaltextrun"/>
        </w:rPr>
        <w:t xml:space="preserve"> mutation carrier (also known to have had two TNBC and a melanoma), who had received five lines of prior therapy, including one line of PARPi Lynparza/Olaparib (Table 1). </w:t>
      </w:r>
      <w:r w:rsidR="005F48E7" w:rsidRPr="00766346">
        <w:rPr>
          <w:rStyle w:val="normaltextrun"/>
        </w:rPr>
        <w:t>Their</w:t>
      </w:r>
      <w:r w:rsidRPr="00766346">
        <w:rPr>
          <w:rStyle w:val="normaltextrun"/>
        </w:rPr>
        <w:t xml:space="preserve"> HGSOC was initially responsive to platinum chemotherapy, with an initial platinum treatment free interval (TFI) of 15 months and in the relapsed maintenance setting </w:t>
      </w:r>
      <w:r w:rsidR="005F48E7" w:rsidRPr="00766346">
        <w:rPr>
          <w:rStyle w:val="normaltextrun"/>
        </w:rPr>
        <w:t>they</w:t>
      </w:r>
      <w:r w:rsidRPr="00766346">
        <w:rPr>
          <w:rStyle w:val="normaltextrun"/>
        </w:rPr>
        <w:t xml:space="preserve"> remained on PARPi for &gt; two years. OCS PDX #264 demonstrated progressive disease on both 4</w:t>
      </w:r>
      <w:r w:rsidR="00EC34A7" w:rsidRPr="00766346">
        <w:rPr>
          <w:rStyle w:val="normaltextrun"/>
        </w:rPr>
        <w:t xml:space="preserve"> </w:t>
      </w:r>
      <w:r w:rsidRPr="00766346">
        <w:rPr>
          <w:rStyle w:val="normaltextrun"/>
        </w:rPr>
        <w:t xml:space="preserve">mg/kg cisplatin, </w:t>
      </w:r>
      <w:r w:rsidRPr="00766346">
        <w:rPr>
          <w:rStyle w:val="normaltextrun"/>
          <w:lang w:val="en-US"/>
        </w:rPr>
        <w:t xml:space="preserve">(Time to progression of four days (TTP) for cisplatin and vehicle; p= </w:t>
      </w:r>
      <w:r w:rsidR="005F48E7" w:rsidRPr="00766346">
        <w:rPr>
          <w:rStyle w:val="normaltextrun"/>
          <w:lang w:val="en-US"/>
        </w:rPr>
        <w:t>0.004</w:t>
      </w:r>
      <w:r w:rsidRPr="00766346">
        <w:rPr>
          <w:rStyle w:val="normaltextrun"/>
          <w:lang w:val="en-US"/>
        </w:rPr>
        <w:t xml:space="preserve">; </w:t>
      </w:r>
      <w:r w:rsidR="00D469A2">
        <w:rPr>
          <w:rStyle w:val="normaltextrun"/>
          <w:lang w:val="en-US"/>
        </w:rPr>
        <w:t xml:space="preserve">Supplementary </w:t>
      </w:r>
      <w:r w:rsidRPr="00766346">
        <w:rPr>
          <w:rStyle w:val="normaltextrun"/>
          <w:lang w:val="en-US"/>
        </w:rPr>
        <w:t xml:space="preserve">Figure </w:t>
      </w:r>
      <w:r w:rsidR="00D469A2">
        <w:rPr>
          <w:rStyle w:val="normaltextrun"/>
          <w:lang w:val="en-US"/>
        </w:rPr>
        <w:t>S</w:t>
      </w:r>
      <w:r w:rsidR="00A823DD">
        <w:rPr>
          <w:rStyle w:val="normaltextrun"/>
          <w:lang w:val="en-US"/>
        </w:rPr>
        <w:t>2</w:t>
      </w:r>
      <w:r w:rsidR="00D469A2">
        <w:rPr>
          <w:rStyle w:val="normaltextrun"/>
          <w:lang w:val="en-US"/>
        </w:rPr>
        <w:t>F</w:t>
      </w:r>
      <w:r w:rsidRPr="00766346">
        <w:rPr>
          <w:rStyle w:val="normaltextrun"/>
          <w:lang w:val="en-US"/>
        </w:rPr>
        <w:t xml:space="preserve">; </w:t>
      </w:r>
      <w:r w:rsidR="00EC34A7" w:rsidRPr="00766346">
        <w:rPr>
          <w:rStyle w:val="normaltextrun"/>
          <w:lang w:val="en-US"/>
        </w:rPr>
        <w:t>Supplementary table S2</w:t>
      </w:r>
      <w:r w:rsidRPr="00766346">
        <w:rPr>
          <w:rStyle w:val="normaltextrun"/>
          <w:lang w:val="en-US"/>
        </w:rPr>
        <w:t xml:space="preserve">) and on </w:t>
      </w:r>
      <w:r w:rsidRPr="00766346">
        <w:rPr>
          <w:rStyle w:val="normaltextrun"/>
        </w:rPr>
        <w:t>the 450</w:t>
      </w:r>
      <w:r w:rsidR="00EC34A7" w:rsidRPr="00766346">
        <w:rPr>
          <w:rStyle w:val="normaltextrun"/>
        </w:rPr>
        <w:t xml:space="preserve"> </w:t>
      </w:r>
      <w:r w:rsidRPr="00766346">
        <w:rPr>
          <w:rStyle w:val="normaltextrun"/>
        </w:rPr>
        <w:t xml:space="preserve">mg/kg dose of PARPi rucaparib (TTP of 4 days for both rucaparib and vehicle arms; </w:t>
      </w:r>
      <w:r w:rsidRPr="00766346">
        <w:rPr>
          <w:rStyle w:val="normaltextrun"/>
          <w:lang w:val="en-US"/>
        </w:rPr>
        <w:t xml:space="preserve">p= </w:t>
      </w:r>
      <w:r w:rsidR="005F48E7" w:rsidRPr="00766346">
        <w:rPr>
          <w:rStyle w:val="normaltextrun"/>
          <w:lang w:val="en-US"/>
        </w:rPr>
        <w:t>0.502</w:t>
      </w:r>
      <w:r w:rsidRPr="00766346">
        <w:rPr>
          <w:rStyle w:val="normaltextrun"/>
        </w:rPr>
        <w:t xml:space="preserve">), reflecting the fact that her OCS had progressed and become refractory to both platinum and PARPi in the clinic. OCS PDX #264 harboured a germline exon 11 </w:t>
      </w:r>
      <w:r w:rsidRPr="00766346">
        <w:rPr>
          <w:rStyle w:val="normaltextrun"/>
          <w:i/>
          <w:iCs/>
        </w:rPr>
        <w:t>BRCA1</w:t>
      </w:r>
      <w:r w:rsidRPr="00766346">
        <w:rPr>
          <w:rStyle w:val="normaltextrun"/>
        </w:rPr>
        <w:t xml:space="preserve">: c.2216_2217delAA mutation and a pathogenic </w:t>
      </w:r>
      <w:r w:rsidRPr="00766346">
        <w:rPr>
          <w:rStyle w:val="normaltextrun"/>
          <w:i/>
          <w:iCs/>
        </w:rPr>
        <w:t>TP53</w:t>
      </w:r>
      <w:r w:rsidRPr="00766346">
        <w:rPr>
          <w:rStyle w:val="normaltextrun"/>
        </w:rPr>
        <w:t xml:space="preserve">: p.Glu336* mutation (Table 1) in </w:t>
      </w:r>
      <w:proofErr w:type="spellStart"/>
      <w:r w:rsidRPr="00766346">
        <w:rPr>
          <w:rStyle w:val="normaltextrun"/>
        </w:rPr>
        <w:t>tumor</w:t>
      </w:r>
      <w:proofErr w:type="spellEnd"/>
      <w:r w:rsidRPr="00766346">
        <w:rPr>
          <w:rStyle w:val="normaltextrun"/>
        </w:rPr>
        <w:t xml:space="preserve"> tissue obtained following five lines of therapy, including two years of PARPi therapy.</w:t>
      </w:r>
      <w:r w:rsidRPr="00766346">
        <w:rPr>
          <w:rStyle w:val="eop"/>
        </w:rPr>
        <w:t> </w:t>
      </w:r>
    </w:p>
    <w:p w14:paraId="747B5807" w14:textId="693D0CD3" w:rsidR="005F48E7" w:rsidRPr="00766346" w:rsidRDefault="005F48E7" w:rsidP="006E4FDD">
      <w:pPr>
        <w:pStyle w:val="paragraph"/>
        <w:spacing w:after="0" w:afterAutospacing="0" w:line="360" w:lineRule="auto"/>
        <w:jc w:val="both"/>
        <w:textAlignment w:val="baseline"/>
      </w:pPr>
      <w:r w:rsidRPr="00766346">
        <w:rPr>
          <w:rStyle w:val="normaltextrun"/>
        </w:rPr>
        <w:t xml:space="preserve">HGSOC PDX #56 was derived from an individual diagnosed with stage III HGSOC, who had not had any prior therapy, and the original lineage of this PDX has been published previously </w:t>
      </w:r>
      <w:r w:rsidRPr="00766346">
        <w:rPr>
          <w:rStyle w:val="normaltextrun"/>
        </w:rPr>
        <w:fldChar w:fldCharType="begin">
          <w:fldData xml:space="preserve">PEVuZE5vdGU+PENpdGU+PEF1dGhvcj5Lb25kcmFzaG92YTwvQXV0aG9yPjxZZWFyPjIwMTg8L1ll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</w:fldData>
        </w:fldChar>
      </w:r>
      <w:r w:rsidR="00766346" w:rsidRPr="00766346">
        <w:rPr>
          <w:rStyle w:val="normaltextrun"/>
        </w:rPr>
        <w:instrText xml:space="preserve"> ADDIN EN.CITE </w:instrText>
      </w:r>
      <w:r w:rsidR="00766346" w:rsidRPr="00766346">
        <w:rPr>
          <w:rStyle w:val="normaltextrun"/>
        </w:rPr>
        <w:fldChar w:fldCharType="begin">
          <w:fldData xml:space="preserve">PEVuZE5vdGU+PENpdGU+PEF1dGhvcj5Lb25kcmFzaG92YTwvQXV0aG9yPjxZZWFyPjIwMTg8L1ll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</w:fldData>
        </w:fldChar>
      </w:r>
      <w:r w:rsidR="00766346" w:rsidRPr="00766346">
        <w:rPr>
          <w:rStyle w:val="normaltextrun"/>
        </w:rPr>
        <w:instrText xml:space="preserve"> ADDIN EN.CITE.DATA </w:instrText>
      </w:r>
      <w:r w:rsidR="00766346" w:rsidRPr="00766346">
        <w:rPr>
          <w:rStyle w:val="normaltextrun"/>
        </w:rPr>
      </w:r>
      <w:r w:rsidR="00766346" w:rsidRPr="00766346">
        <w:rPr>
          <w:rStyle w:val="normaltextrun"/>
        </w:rPr>
        <w:fldChar w:fldCharType="end"/>
      </w:r>
      <w:r w:rsidRPr="00766346">
        <w:rPr>
          <w:rStyle w:val="normaltextrun"/>
        </w:rPr>
      </w:r>
      <w:r w:rsidRPr="00766346">
        <w:rPr>
          <w:rStyle w:val="normaltextrun"/>
        </w:rPr>
        <w:fldChar w:fldCharType="separate"/>
      </w:r>
      <w:r w:rsidR="00766346" w:rsidRPr="00766346">
        <w:rPr>
          <w:rStyle w:val="normaltextrun"/>
          <w:noProof/>
        </w:rPr>
        <w:t>(5)</w:t>
      </w:r>
      <w:r w:rsidRPr="00766346">
        <w:rPr>
          <w:rStyle w:val="normaltextrun"/>
        </w:rPr>
        <w:fldChar w:fldCharType="end"/>
      </w:r>
      <w:r w:rsidRPr="00766346">
        <w:rPr>
          <w:rStyle w:val="normaltextrun"/>
        </w:rPr>
        <w:t xml:space="preserve">. HGSOC PDX #56 harboured a germline </w:t>
      </w:r>
      <w:r w:rsidRPr="00766346">
        <w:rPr>
          <w:rStyle w:val="normaltextrun"/>
          <w:i/>
          <w:iCs/>
        </w:rPr>
        <w:t>BRCA1</w:t>
      </w:r>
      <w:r w:rsidRPr="00766346">
        <w:rPr>
          <w:rStyle w:val="normaltextrun"/>
        </w:rPr>
        <w:t xml:space="preserve">: c.894_895delTG mutation, as well as a </w:t>
      </w:r>
      <w:r w:rsidRPr="00766346">
        <w:rPr>
          <w:rStyle w:val="normaltextrun"/>
          <w:i/>
          <w:iCs/>
        </w:rPr>
        <w:t>TP53</w:t>
      </w:r>
      <w:r w:rsidRPr="00766346">
        <w:rPr>
          <w:rStyle w:val="normaltextrun"/>
        </w:rPr>
        <w:t xml:space="preserve">: c.963del mutation and </w:t>
      </w:r>
      <w:r w:rsidRPr="00766346">
        <w:rPr>
          <w:rStyle w:val="normaltextrun"/>
          <w:i/>
          <w:iCs/>
        </w:rPr>
        <w:t>RB1</w:t>
      </w:r>
      <w:r w:rsidRPr="00766346">
        <w:rPr>
          <w:rStyle w:val="normaltextrun"/>
        </w:rPr>
        <w:t xml:space="preserve"> truncation.</w:t>
      </w:r>
      <w:r w:rsidRPr="00766346">
        <w:rPr>
          <w:rStyle w:val="eop"/>
        </w:rPr>
        <w:t> </w:t>
      </w:r>
      <w:r w:rsidRPr="00766346">
        <w:rPr>
          <w:rStyle w:val="normaltextrun"/>
        </w:rPr>
        <w:t xml:space="preserve">A new lineage of this PDX, derived from a post-cisplatin PDX </w:t>
      </w:r>
      <w:proofErr w:type="spellStart"/>
      <w:r w:rsidRPr="00766346">
        <w:rPr>
          <w:rStyle w:val="normaltextrun"/>
        </w:rPr>
        <w:t>tumor</w:t>
      </w:r>
      <w:proofErr w:type="spellEnd"/>
      <w:r w:rsidRPr="00766346">
        <w:rPr>
          <w:rStyle w:val="normaltextrun"/>
        </w:rPr>
        <w:t>, is presented in this study: HGSOC PDX #56C (</w:t>
      </w:r>
      <w:r w:rsidRPr="00766346">
        <w:rPr>
          <w:rStyle w:val="normaltextrun"/>
          <w:lang w:val="en-US"/>
        </w:rPr>
        <w:t>Supplementary Figure S</w:t>
      </w:r>
      <w:r w:rsidR="00A823DD">
        <w:rPr>
          <w:rStyle w:val="normaltextrun"/>
          <w:lang w:val="en-US"/>
        </w:rPr>
        <w:t>2</w:t>
      </w:r>
      <w:r w:rsidRPr="00766346">
        <w:rPr>
          <w:rStyle w:val="normaltextrun"/>
          <w:lang w:val="en-US"/>
        </w:rPr>
        <w:t xml:space="preserve">; Supplementary </w:t>
      </w:r>
      <w:r w:rsidR="00D469A2">
        <w:rPr>
          <w:rStyle w:val="normaltextrun"/>
          <w:lang w:val="en-US"/>
        </w:rPr>
        <w:t>T</w:t>
      </w:r>
      <w:r w:rsidRPr="00766346">
        <w:rPr>
          <w:rStyle w:val="normaltextrun"/>
          <w:lang w:val="en-US"/>
        </w:rPr>
        <w:t>able S2)</w:t>
      </w:r>
      <w:r w:rsidRPr="00766346">
        <w:rPr>
          <w:rStyle w:val="normaltextrun"/>
        </w:rPr>
        <w:t xml:space="preserve">. Like the original #56 PDX lineage, #56C was found to be cisplatin-sensitive (TTP of </w:t>
      </w:r>
      <w:r w:rsidRPr="00766346">
        <w:rPr>
          <w:rStyle w:val="normaltextrun"/>
          <w:lang w:val="en-US"/>
        </w:rPr>
        <w:t xml:space="preserve">53 days for cisplatin vs </w:t>
      </w:r>
      <w:r w:rsidRPr="00766346">
        <w:rPr>
          <w:rStyle w:val="normaltextrun"/>
        </w:rPr>
        <w:t xml:space="preserve">four </w:t>
      </w:r>
      <w:r w:rsidRPr="00766346">
        <w:rPr>
          <w:rStyle w:val="normaltextrun"/>
          <w:lang w:val="en-US"/>
        </w:rPr>
        <w:t xml:space="preserve">days for vehicle; p= &lt;0.001) </w:t>
      </w:r>
      <w:r w:rsidRPr="00766346">
        <w:rPr>
          <w:rStyle w:val="normaltextrun"/>
        </w:rPr>
        <w:t xml:space="preserve">and showed some response to the PARPi rucaparib at 300 mg/kg (TTP of </w:t>
      </w:r>
      <w:r w:rsidRPr="00766346">
        <w:rPr>
          <w:rStyle w:val="normaltextrun"/>
          <w:lang w:val="en-US"/>
        </w:rPr>
        <w:t xml:space="preserve">71 days for rucaparib vs </w:t>
      </w:r>
      <w:r w:rsidRPr="00766346">
        <w:rPr>
          <w:rStyle w:val="normaltextrun"/>
        </w:rPr>
        <w:t xml:space="preserve">four </w:t>
      </w:r>
      <w:r w:rsidRPr="00766346">
        <w:rPr>
          <w:rStyle w:val="normaltextrun"/>
          <w:lang w:val="en-US"/>
        </w:rPr>
        <w:t>days for vehicle; p= &lt;0.001</w:t>
      </w:r>
      <w:r w:rsidRPr="00766346">
        <w:rPr>
          <w:rStyle w:val="normaltextrun"/>
        </w:rPr>
        <w:t xml:space="preserve">). </w:t>
      </w:r>
    </w:p>
    <w:p w14:paraId="3BA65414" w14:textId="4FE8A71D" w:rsidR="005F48E7" w:rsidRPr="00766346" w:rsidRDefault="00865E02" w:rsidP="006E4FDD">
      <w:pPr>
        <w:pStyle w:val="paragraph"/>
        <w:spacing w:after="0" w:afterAutospacing="0" w:line="360" w:lineRule="auto"/>
        <w:jc w:val="both"/>
        <w:textAlignment w:val="baseline"/>
      </w:pPr>
      <w:r w:rsidRPr="00766346">
        <w:rPr>
          <w:rStyle w:val="normaltextrun"/>
        </w:rPr>
        <w:t xml:space="preserve">HGSOC PDX #56PP was derived from an inguinal lymph node biopsy from </w:t>
      </w:r>
      <w:r w:rsidR="005F48E7" w:rsidRPr="00766346">
        <w:rPr>
          <w:rStyle w:val="normaltextrun"/>
        </w:rPr>
        <w:t>patient #56 following</w:t>
      </w:r>
      <w:r w:rsidRPr="00766346">
        <w:rPr>
          <w:rStyle w:val="normaltextrun"/>
        </w:rPr>
        <w:t xml:space="preserve"> a total of five prior lines of therapy, including 14 months of second-line PARPi in the second line (Table 1). This </w:t>
      </w:r>
      <w:r w:rsidR="005F48E7" w:rsidRPr="00766346">
        <w:rPr>
          <w:rStyle w:val="normaltextrun"/>
        </w:rPr>
        <w:t>individual’s</w:t>
      </w:r>
      <w:r w:rsidRPr="00766346">
        <w:rPr>
          <w:rStyle w:val="normaltextrun"/>
        </w:rPr>
        <w:t xml:space="preserve"> HGSOC was initially sensitive to first line carboplatin/paclitaxel, but </w:t>
      </w:r>
      <w:r w:rsidR="005F48E7" w:rsidRPr="00766346">
        <w:rPr>
          <w:rStyle w:val="normaltextrun"/>
        </w:rPr>
        <w:t>they</w:t>
      </w:r>
      <w:r w:rsidRPr="00766346">
        <w:rPr>
          <w:rStyle w:val="normaltextrun"/>
        </w:rPr>
        <w:t xml:space="preserve"> developed progressive disease on subsequent lines of therapy (including progressive disease on re-challenge with 7</w:t>
      </w:r>
      <w:r w:rsidRPr="00766346">
        <w:rPr>
          <w:rStyle w:val="normaltextrun"/>
          <w:sz w:val="19"/>
          <w:szCs w:val="19"/>
          <w:vertAlign w:val="superscript"/>
        </w:rPr>
        <w:t>th</w:t>
      </w:r>
      <w:r w:rsidRPr="00766346">
        <w:rPr>
          <w:rStyle w:val="normaltextrun"/>
        </w:rPr>
        <w:t xml:space="preserve"> line PARPi). HGSOC PDX #56PP demonstrated some response to cisplatin, </w:t>
      </w:r>
      <w:r w:rsidRPr="00766346">
        <w:rPr>
          <w:rStyle w:val="normaltextrun"/>
          <w:lang w:val="en-US"/>
        </w:rPr>
        <w:t>with a delay in median TTP (36 days for cisplatin versus four days for vehicle; p= 0.05</w:t>
      </w:r>
      <w:r w:rsidR="005F48E7" w:rsidRPr="00766346">
        <w:rPr>
          <w:rStyle w:val="normaltextrun"/>
          <w:lang w:val="en-US"/>
        </w:rPr>
        <w:t>1</w:t>
      </w:r>
      <w:r w:rsidRPr="00766346">
        <w:rPr>
          <w:rStyle w:val="normaltextrun"/>
          <w:lang w:val="en-US"/>
        </w:rPr>
        <w:t xml:space="preserve">; </w:t>
      </w:r>
      <w:r w:rsidR="00D469A2" w:rsidRPr="00766346">
        <w:rPr>
          <w:rStyle w:val="normaltextrun"/>
          <w:lang w:val="en-US"/>
        </w:rPr>
        <w:t xml:space="preserve">Supplementary </w:t>
      </w:r>
      <w:r w:rsidRPr="00766346">
        <w:rPr>
          <w:rStyle w:val="normaltextrun"/>
          <w:lang w:val="en-US"/>
        </w:rPr>
        <w:t xml:space="preserve">Figure </w:t>
      </w:r>
      <w:r w:rsidR="00D469A2">
        <w:rPr>
          <w:rStyle w:val="normaltextrun"/>
          <w:lang w:val="en-US"/>
        </w:rPr>
        <w:t>S</w:t>
      </w:r>
      <w:r w:rsidR="00A823DD">
        <w:rPr>
          <w:rStyle w:val="normaltextrun"/>
          <w:lang w:val="en-US"/>
        </w:rPr>
        <w:t>2</w:t>
      </w:r>
      <w:r w:rsidRPr="00766346">
        <w:rPr>
          <w:rStyle w:val="normaltextrun"/>
          <w:lang w:val="en-US"/>
        </w:rPr>
        <w:t xml:space="preserve">; </w:t>
      </w:r>
      <w:r w:rsidR="00EC34A7" w:rsidRPr="00766346">
        <w:rPr>
          <w:rStyle w:val="normaltextrun"/>
          <w:lang w:val="en-US"/>
        </w:rPr>
        <w:t xml:space="preserve">Supplementary </w:t>
      </w:r>
      <w:r w:rsidR="00D469A2">
        <w:rPr>
          <w:rStyle w:val="normaltextrun"/>
          <w:lang w:val="en-US"/>
        </w:rPr>
        <w:t>T</w:t>
      </w:r>
      <w:r w:rsidR="00EC34A7" w:rsidRPr="00766346">
        <w:rPr>
          <w:rStyle w:val="normaltextrun"/>
          <w:lang w:val="en-US"/>
        </w:rPr>
        <w:t>able S2</w:t>
      </w:r>
      <w:r w:rsidRPr="00766346">
        <w:rPr>
          <w:rStyle w:val="normaltextrun"/>
          <w:lang w:val="en-US"/>
        </w:rPr>
        <w:t xml:space="preserve">), however it showed no response to the PARPi rucaparib at the </w:t>
      </w:r>
      <w:r w:rsidRPr="00766346">
        <w:rPr>
          <w:rStyle w:val="normaltextrun"/>
        </w:rPr>
        <w:t>high 450</w:t>
      </w:r>
      <w:r w:rsidR="00EC34A7" w:rsidRPr="00766346">
        <w:rPr>
          <w:rStyle w:val="normaltextrun"/>
        </w:rPr>
        <w:t xml:space="preserve"> </w:t>
      </w:r>
      <w:r w:rsidRPr="00766346">
        <w:rPr>
          <w:rStyle w:val="normaltextrun"/>
        </w:rPr>
        <w:t xml:space="preserve">mg/kg dose administered five days a week for three weeks, which reflected the refractory nature of the </w:t>
      </w:r>
      <w:r w:rsidR="005F48E7" w:rsidRPr="00766346">
        <w:rPr>
          <w:rStyle w:val="normaltextrun"/>
        </w:rPr>
        <w:t xml:space="preserve">patient’s </w:t>
      </w:r>
      <w:r w:rsidRPr="00766346">
        <w:rPr>
          <w:rStyle w:val="normaltextrun"/>
        </w:rPr>
        <w:t>HGSOC</w:t>
      </w:r>
      <w:r w:rsidR="005F48E7" w:rsidRPr="00766346">
        <w:rPr>
          <w:rStyle w:val="normaltextrun"/>
        </w:rPr>
        <w:t xml:space="preserve"> </w:t>
      </w:r>
      <w:r w:rsidRPr="00766346">
        <w:rPr>
          <w:rStyle w:val="normaltextrun"/>
        </w:rPr>
        <w:t>response to re-challenge with 7</w:t>
      </w:r>
      <w:r w:rsidRPr="00766346">
        <w:rPr>
          <w:rStyle w:val="normaltextrun"/>
          <w:sz w:val="19"/>
          <w:szCs w:val="19"/>
          <w:vertAlign w:val="superscript"/>
        </w:rPr>
        <w:t>th</w:t>
      </w:r>
      <w:r w:rsidRPr="00766346">
        <w:rPr>
          <w:rStyle w:val="normaltextrun"/>
        </w:rPr>
        <w:t xml:space="preserve"> line PARPi (TTP of four days for both </w:t>
      </w:r>
      <w:r w:rsidRPr="00766346">
        <w:rPr>
          <w:rStyle w:val="normaltextrun"/>
        </w:rPr>
        <w:lastRenderedPageBreak/>
        <w:t xml:space="preserve">vehicle and rucaparib; </w:t>
      </w:r>
      <w:r w:rsidRPr="00766346">
        <w:rPr>
          <w:rStyle w:val="normaltextrun"/>
          <w:lang w:val="en-US"/>
        </w:rPr>
        <w:t>p= 0.3</w:t>
      </w:r>
      <w:r w:rsidR="005F48E7" w:rsidRPr="00766346">
        <w:rPr>
          <w:rStyle w:val="normaltextrun"/>
          <w:lang w:val="en-US"/>
        </w:rPr>
        <w:t>75</w:t>
      </w:r>
      <w:r w:rsidRPr="00766346">
        <w:rPr>
          <w:rStyle w:val="normaltextrun"/>
          <w:lang w:val="en-US"/>
        </w:rPr>
        <w:t xml:space="preserve">). </w:t>
      </w:r>
      <w:r w:rsidRPr="00766346">
        <w:rPr>
          <w:rStyle w:val="normaltextrun"/>
        </w:rPr>
        <w:t xml:space="preserve">HGSOC PDX #56PP carried a germline </w:t>
      </w:r>
      <w:r w:rsidRPr="00766346">
        <w:rPr>
          <w:rStyle w:val="normaltextrun"/>
          <w:i/>
          <w:iCs/>
        </w:rPr>
        <w:t>BRCA1</w:t>
      </w:r>
      <w:r w:rsidRPr="00766346">
        <w:rPr>
          <w:rStyle w:val="normaltextrun"/>
        </w:rPr>
        <w:t xml:space="preserve">: c.895_896del mutation, </w:t>
      </w:r>
      <w:r w:rsidRPr="00766346">
        <w:rPr>
          <w:rStyle w:val="normaltextrun"/>
          <w:i/>
          <w:iCs/>
        </w:rPr>
        <w:t>TP53</w:t>
      </w:r>
      <w:r w:rsidRPr="00766346">
        <w:rPr>
          <w:rStyle w:val="normaltextrun"/>
        </w:rPr>
        <w:t xml:space="preserve">:c.963delA and </w:t>
      </w:r>
      <w:r w:rsidRPr="00766346">
        <w:rPr>
          <w:rStyle w:val="normaltextrun"/>
          <w:i/>
          <w:iCs/>
        </w:rPr>
        <w:t>PTEN</w:t>
      </w:r>
      <w:r w:rsidRPr="00766346">
        <w:rPr>
          <w:rStyle w:val="normaltextrun"/>
        </w:rPr>
        <w:t>:c.166delT (Table 1).</w:t>
      </w:r>
      <w:r w:rsidRPr="00766346">
        <w:rPr>
          <w:rStyle w:val="eop"/>
        </w:rPr>
        <w:t> </w:t>
      </w:r>
    </w:p>
    <w:p w14:paraId="7FC16CC0" w14:textId="59DFA959" w:rsidR="00865E02" w:rsidRPr="00766346" w:rsidRDefault="00865E02" w:rsidP="006E4FDD">
      <w:pPr>
        <w:pStyle w:val="paragraph"/>
        <w:spacing w:after="0" w:afterAutospacing="0" w:line="360" w:lineRule="auto"/>
        <w:jc w:val="both"/>
        <w:textAlignment w:val="baseline"/>
      </w:pPr>
      <w:r w:rsidRPr="00766346">
        <w:rPr>
          <w:rStyle w:val="normaltextrun"/>
        </w:rPr>
        <w:t>HGSOC PDX #032 was generated from a</w:t>
      </w:r>
      <w:r w:rsidR="005F48E7" w:rsidRPr="00766346">
        <w:rPr>
          <w:rStyle w:val="normaltextrun"/>
        </w:rPr>
        <w:t xml:space="preserve">n individual </w:t>
      </w:r>
      <w:r w:rsidRPr="00766346">
        <w:rPr>
          <w:rStyle w:val="normaltextrun"/>
        </w:rPr>
        <w:t xml:space="preserve">diagnosed with recurrent metastatic HGSOC, who was found to have a somatic mutation in </w:t>
      </w:r>
      <w:r w:rsidRPr="00766346">
        <w:rPr>
          <w:rStyle w:val="normaltextrun"/>
          <w:i/>
          <w:iCs/>
        </w:rPr>
        <w:t>BRCA1</w:t>
      </w:r>
      <w:r w:rsidRPr="00766346">
        <w:rPr>
          <w:rStyle w:val="normaltextrun"/>
        </w:rPr>
        <w:t xml:space="preserve"> in </w:t>
      </w:r>
      <w:r w:rsidR="005F48E7" w:rsidRPr="00766346">
        <w:rPr>
          <w:rStyle w:val="normaltextrun"/>
        </w:rPr>
        <w:t>their</w:t>
      </w:r>
      <w:r w:rsidRPr="00766346">
        <w:rPr>
          <w:rStyle w:val="normaltextrun"/>
        </w:rPr>
        <w:t xml:space="preserve"> cancer, who had received six prior lines of therapy, including PARPi in the 4</w:t>
      </w:r>
      <w:r w:rsidRPr="00766346">
        <w:rPr>
          <w:rStyle w:val="normaltextrun"/>
          <w:sz w:val="19"/>
          <w:szCs w:val="19"/>
          <w:vertAlign w:val="superscript"/>
        </w:rPr>
        <w:t>th</w:t>
      </w:r>
      <w:r w:rsidRPr="00766346">
        <w:rPr>
          <w:rStyle w:val="normaltextrun"/>
        </w:rPr>
        <w:t xml:space="preserve"> line setting (combined with cyclophosphamide in the SOLACE2 clinical trial). This patient had partial sensitivity to 1</w:t>
      </w:r>
      <w:r w:rsidRPr="00766346">
        <w:rPr>
          <w:rStyle w:val="normaltextrun"/>
          <w:sz w:val="19"/>
          <w:szCs w:val="19"/>
          <w:vertAlign w:val="superscript"/>
        </w:rPr>
        <w:t>st</w:t>
      </w:r>
      <w:r w:rsidRPr="00766346">
        <w:rPr>
          <w:rStyle w:val="normaltextrun"/>
        </w:rPr>
        <w:t xml:space="preserve"> line carboplatin/paclitaxel (platinum TFI of 11 months), but relapsed three times prior to receiving PARPi, to which </w:t>
      </w:r>
      <w:r w:rsidR="005F48E7" w:rsidRPr="00766346">
        <w:rPr>
          <w:rStyle w:val="normaltextrun"/>
        </w:rPr>
        <w:t>their</w:t>
      </w:r>
      <w:r w:rsidRPr="00766346">
        <w:rPr>
          <w:rStyle w:val="normaltextrun"/>
        </w:rPr>
        <w:t xml:space="preserve"> HGSOC had an initial response followed by progressive disease. HGSOC PDX #032 demonstrated some response to 4mg/kg cisplatin </w:t>
      </w:r>
      <w:r w:rsidRPr="00766346">
        <w:rPr>
          <w:rStyle w:val="normaltextrun"/>
          <w:i/>
          <w:iCs/>
        </w:rPr>
        <w:t>in vivo</w:t>
      </w:r>
      <w:r w:rsidRPr="00766346">
        <w:rPr>
          <w:rStyle w:val="normaltextrun"/>
        </w:rPr>
        <w:t xml:space="preserve"> (TTP of </w:t>
      </w:r>
      <w:r w:rsidRPr="00766346">
        <w:rPr>
          <w:rStyle w:val="normaltextrun"/>
          <w:lang w:val="en-US"/>
        </w:rPr>
        <w:t xml:space="preserve">67 days for cisplatin vs </w:t>
      </w:r>
      <w:r w:rsidR="00EC34A7" w:rsidRPr="00766346">
        <w:rPr>
          <w:rStyle w:val="normaltextrun"/>
          <w:lang w:val="en-US"/>
        </w:rPr>
        <w:t>eight</w:t>
      </w:r>
      <w:r w:rsidRPr="00766346">
        <w:rPr>
          <w:rStyle w:val="normaltextrun"/>
          <w:lang w:val="en-US"/>
        </w:rPr>
        <w:t xml:space="preserve"> days for vehicle; p= </w:t>
      </w:r>
      <w:r w:rsidR="005F48E7" w:rsidRPr="00766346">
        <w:rPr>
          <w:rStyle w:val="normaltextrun"/>
          <w:lang w:val="en-US"/>
        </w:rPr>
        <w:t>0.093</w:t>
      </w:r>
      <w:r w:rsidRPr="00766346">
        <w:rPr>
          <w:rStyle w:val="normaltextrun"/>
          <w:lang w:val="en-US"/>
        </w:rPr>
        <w:t xml:space="preserve">; </w:t>
      </w:r>
      <w:r w:rsidR="00D469A2" w:rsidRPr="00766346">
        <w:rPr>
          <w:rStyle w:val="normaltextrun"/>
          <w:lang w:val="en-US"/>
        </w:rPr>
        <w:t xml:space="preserve">Supplementary </w:t>
      </w:r>
      <w:r w:rsidRPr="00766346">
        <w:rPr>
          <w:rStyle w:val="normaltextrun"/>
          <w:lang w:val="en-US"/>
        </w:rPr>
        <w:t xml:space="preserve">Figure </w:t>
      </w:r>
      <w:r w:rsidR="00D469A2">
        <w:rPr>
          <w:rStyle w:val="normaltextrun"/>
          <w:lang w:val="en-US"/>
        </w:rPr>
        <w:t>S</w:t>
      </w:r>
      <w:r w:rsidR="00A823DD">
        <w:rPr>
          <w:rStyle w:val="normaltextrun"/>
          <w:lang w:val="en-US"/>
        </w:rPr>
        <w:t>2</w:t>
      </w:r>
      <w:r w:rsidRPr="00766346">
        <w:rPr>
          <w:rStyle w:val="normaltextrun"/>
          <w:lang w:val="en-US"/>
        </w:rPr>
        <w:t xml:space="preserve">; </w:t>
      </w:r>
      <w:r w:rsidR="00EC34A7" w:rsidRPr="00766346">
        <w:rPr>
          <w:rStyle w:val="normaltextrun"/>
          <w:lang w:val="en-US"/>
        </w:rPr>
        <w:t xml:space="preserve">Supplementary </w:t>
      </w:r>
      <w:r w:rsidR="00D469A2">
        <w:rPr>
          <w:rStyle w:val="normaltextrun"/>
          <w:lang w:val="en-US"/>
        </w:rPr>
        <w:t>T</w:t>
      </w:r>
      <w:r w:rsidR="00EC34A7" w:rsidRPr="00766346">
        <w:rPr>
          <w:rStyle w:val="normaltextrun"/>
          <w:lang w:val="en-US"/>
        </w:rPr>
        <w:t>able S2</w:t>
      </w:r>
      <w:r w:rsidRPr="00766346">
        <w:rPr>
          <w:rStyle w:val="normaltextrun"/>
          <w:lang w:val="en-US"/>
        </w:rPr>
        <w:t xml:space="preserve">) and was not responsive to rucaparib </w:t>
      </w:r>
      <w:r w:rsidR="00EC34A7" w:rsidRPr="00766346">
        <w:rPr>
          <w:rStyle w:val="normaltextrun"/>
          <w:lang w:val="en-US"/>
        </w:rPr>
        <w:t xml:space="preserve">450 mg/kg (Supplementary </w:t>
      </w:r>
      <w:r w:rsidR="00D469A2">
        <w:rPr>
          <w:rStyle w:val="normaltextrun"/>
          <w:lang w:val="en-US"/>
        </w:rPr>
        <w:t>T</w:t>
      </w:r>
      <w:r w:rsidR="00EC34A7" w:rsidRPr="00766346">
        <w:rPr>
          <w:rStyle w:val="normaltextrun"/>
          <w:lang w:val="en-US"/>
        </w:rPr>
        <w:t>able S2)</w:t>
      </w:r>
      <w:r w:rsidR="00EC34A7" w:rsidRPr="00766346">
        <w:rPr>
          <w:rStyle w:val="normaltextrun"/>
        </w:rPr>
        <w:t>. H</w:t>
      </w:r>
      <w:r w:rsidRPr="00766346">
        <w:rPr>
          <w:rStyle w:val="normaltextrun"/>
        </w:rPr>
        <w:t xml:space="preserve">GSOC PDX #032, obtained after six lines of therapy including a PARPi, harboured a somatic </w:t>
      </w:r>
      <w:r w:rsidRPr="00766346">
        <w:rPr>
          <w:rStyle w:val="normaltextrun"/>
          <w:i/>
          <w:iCs/>
        </w:rPr>
        <w:t>BRCA1</w:t>
      </w:r>
      <w:r w:rsidRPr="00766346">
        <w:rPr>
          <w:rStyle w:val="normaltextrun"/>
        </w:rPr>
        <w:t>: c.1251delT mutation in exon 11, along with deletions in TP53 (c.97-1_97-6del) and FANCA (c.3788_3790del; Table 1). </w:t>
      </w:r>
      <w:r w:rsidRPr="00766346">
        <w:rPr>
          <w:rStyle w:val="eop"/>
        </w:rPr>
        <w:t> </w:t>
      </w:r>
    </w:p>
    <w:p w14:paraId="5AE56E98" w14:textId="64DC2E9B" w:rsidR="00865E02" w:rsidRPr="00766346" w:rsidRDefault="00865E02" w:rsidP="006E4FDD">
      <w:pPr>
        <w:pStyle w:val="paragraph"/>
        <w:spacing w:after="0" w:afterAutospacing="0" w:line="360" w:lineRule="auto"/>
        <w:jc w:val="both"/>
        <w:textAlignment w:val="baseline"/>
      </w:pPr>
      <w:r w:rsidRPr="00766346">
        <w:rPr>
          <w:rStyle w:val="normaltextrun"/>
        </w:rPr>
        <w:t>HGSOC PDX #049 was derived from a</w:t>
      </w:r>
      <w:r w:rsidR="005F48E7" w:rsidRPr="00766346">
        <w:rPr>
          <w:rStyle w:val="normaltextrun"/>
        </w:rPr>
        <w:t xml:space="preserve">n individual </w:t>
      </w:r>
      <w:r w:rsidRPr="00766346">
        <w:rPr>
          <w:rStyle w:val="normaltextrun"/>
        </w:rPr>
        <w:t xml:space="preserve">with HGSOC who was a germline </w:t>
      </w:r>
      <w:r w:rsidRPr="00766346">
        <w:rPr>
          <w:rStyle w:val="normaltextrun"/>
          <w:i/>
          <w:iCs/>
        </w:rPr>
        <w:t>BRCA1</w:t>
      </w:r>
      <w:r w:rsidRPr="00766346">
        <w:rPr>
          <w:rStyle w:val="normaltextrun"/>
        </w:rPr>
        <w:t xml:space="preserve"> mutation carrier with a prior TNBC, who had received four lines of chemotherapy prior to PDX establishment, including PARPi maintenance therapy in the 2</w:t>
      </w:r>
      <w:r w:rsidRPr="00766346">
        <w:rPr>
          <w:rStyle w:val="normaltextrun"/>
          <w:sz w:val="19"/>
          <w:szCs w:val="19"/>
          <w:vertAlign w:val="superscript"/>
        </w:rPr>
        <w:t>nd</w:t>
      </w:r>
      <w:r w:rsidRPr="00766346">
        <w:rPr>
          <w:rStyle w:val="normaltextrun"/>
        </w:rPr>
        <w:t xml:space="preserve"> line for 13 months followed by progressive disease on 3rd line cisplatin chemotherapy. HGSOC PDX #049 developed stable disease in response to 4</w:t>
      </w:r>
      <w:r w:rsidR="00EC34A7" w:rsidRPr="00766346">
        <w:rPr>
          <w:rStyle w:val="normaltextrun"/>
        </w:rPr>
        <w:t xml:space="preserve"> </w:t>
      </w:r>
      <w:r w:rsidRPr="00766346">
        <w:rPr>
          <w:rStyle w:val="normaltextrun"/>
        </w:rPr>
        <w:t>mg/kg cisplatin treatment (TTP of &gt;120 days for cisplatin arm, compared to four days for vehicle arm; p= 0.01), but was less responsive to 300</w:t>
      </w:r>
      <w:r w:rsidR="00EC34A7" w:rsidRPr="00766346">
        <w:rPr>
          <w:rStyle w:val="normaltextrun"/>
        </w:rPr>
        <w:t xml:space="preserve"> </w:t>
      </w:r>
      <w:r w:rsidRPr="00766346">
        <w:rPr>
          <w:rStyle w:val="normaltextrun"/>
        </w:rPr>
        <w:t xml:space="preserve">mg/kg of PARPi rucaparib (TTP of 22 days for rucaparib vs four days for vehicle arm; p= 0.01). HGSOC PDX #1049, obtained after four lines of therapy, including PARPi, was found to harbour two </w:t>
      </w:r>
      <w:r w:rsidRPr="00766346">
        <w:rPr>
          <w:rStyle w:val="normaltextrun"/>
          <w:i/>
          <w:iCs/>
        </w:rPr>
        <w:t>BRCA1</w:t>
      </w:r>
      <w:r w:rsidRPr="00766346">
        <w:rPr>
          <w:rStyle w:val="normaltextrun"/>
        </w:rPr>
        <w:t xml:space="preserve"> mutations – a germline c.2475delC mutation (100% allele frequency) and a TP53 c.428_429insCA mutation.</w:t>
      </w:r>
      <w:r w:rsidRPr="00766346">
        <w:rPr>
          <w:rStyle w:val="eop"/>
        </w:rPr>
        <w:t> </w:t>
      </w:r>
    </w:p>
    <w:p w14:paraId="6D0B4522" w14:textId="35CC38FE" w:rsidR="00865E02" w:rsidRPr="00766346" w:rsidRDefault="00865E02" w:rsidP="006E4FDD">
      <w:pPr>
        <w:pStyle w:val="paragraph"/>
        <w:spacing w:after="0" w:afterAutospacing="0" w:line="360" w:lineRule="auto"/>
        <w:jc w:val="both"/>
        <w:textAlignment w:val="baseline"/>
      </w:pPr>
      <w:r w:rsidRPr="00766346">
        <w:rPr>
          <w:rStyle w:val="normaltextrun"/>
        </w:rPr>
        <w:t>HGSOC PDX #206 was derived from a</w:t>
      </w:r>
      <w:r w:rsidR="005F48E7" w:rsidRPr="00766346">
        <w:rPr>
          <w:rStyle w:val="normaltextrun"/>
        </w:rPr>
        <w:t xml:space="preserve">n individual </w:t>
      </w:r>
      <w:r w:rsidRPr="00766346">
        <w:rPr>
          <w:rStyle w:val="normaltextrun"/>
        </w:rPr>
        <w:t xml:space="preserve">who was known to belong to a </w:t>
      </w:r>
      <w:r w:rsidRPr="00766346">
        <w:rPr>
          <w:rStyle w:val="normaltextrun"/>
          <w:i/>
          <w:iCs/>
        </w:rPr>
        <w:t>BRCA1</w:t>
      </w:r>
      <w:r w:rsidRPr="00766346">
        <w:rPr>
          <w:rStyle w:val="normaltextrun"/>
        </w:rPr>
        <w:t xml:space="preserve"> mutation positive family, who had been diagnosed with stage IV HGSOC and was initially platinum sensitive (TFI of 17 months). </w:t>
      </w:r>
      <w:r w:rsidR="005F48E7" w:rsidRPr="00766346">
        <w:rPr>
          <w:rStyle w:val="normaltextrun"/>
        </w:rPr>
        <w:t>They</w:t>
      </w:r>
      <w:r w:rsidRPr="00766346">
        <w:rPr>
          <w:rStyle w:val="normaltextrun"/>
        </w:rPr>
        <w:t xml:space="preserve"> had received one line of carboplatin/paclitaxel chemotherapy prior to PDX establishment. HGSOC PDX #206 was found to be highly sensitive to both cisplatin (TTP of 7 days for vehicle arm vs &gt;120 days for cisplatin arm; p= 0.001) and rucaparib at a 300mg/kg dose (TTP of 7 days for vehicle arm vs &gt;120 days, p= 0.002). HGSOC PDX #206, obtained after one line of carboplatin/paclitaxel, had a germline </w:t>
      </w:r>
      <w:r w:rsidRPr="00766346">
        <w:rPr>
          <w:rStyle w:val="normaltextrun"/>
          <w:i/>
          <w:iCs/>
        </w:rPr>
        <w:t>BRCA1</w:t>
      </w:r>
      <w:r w:rsidRPr="00766346">
        <w:rPr>
          <w:rStyle w:val="normaltextrun"/>
        </w:rPr>
        <w:t xml:space="preserve">: c.3817C&gt;T mutation in exon 11, and a </w:t>
      </w:r>
      <w:r w:rsidRPr="00766346">
        <w:rPr>
          <w:rStyle w:val="normaltextrun"/>
          <w:i/>
          <w:iCs/>
        </w:rPr>
        <w:t>TP53</w:t>
      </w:r>
      <w:r w:rsidRPr="00766346">
        <w:rPr>
          <w:rStyle w:val="normaltextrun"/>
        </w:rPr>
        <w:t xml:space="preserve">:c.451C&gt;T mutation and </w:t>
      </w:r>
      <w:r w:rsidRPr="00766346">
        <w:rPr>
          <w:rStyle w:val="normaltextrun"/>
          <w:i/>
          <w:iCs/>
        </w:rPr>
        <w:t>BLM</w:t>
      </w:r>
      <w:r w:rsidRPr="00766346">
        <w:rPr>
          <w:rStyle w:val="normaltextrun"/>
        </w:rPr>
        <w:t xml:space="preserve"> </w:t>
      </w:r>
      <w:r w:rsidRPr="00766346">
        <w:rPr>
          <w:rStyle w:val="normaltextrun"/>
        </w:rPr>
        <w:lastRenderedPageBreak/>
        <w:t xml:space="preserve">rearrangement. The patient was found to have later developed a reversion mutation in </w:t>
      </w:r>
      <w:r w:rsidRPr="00766346">
        <w:rPr>
          <w:rStyle w:val="normaltextrun"/>
          <w:i/>
          <w:iCs/>
        </w:rPr>
        <w:t>BRCA1</w:t>
      </w:r>
      <w:r w:rsidRPr="00766346">
        <w:rPr>
          <w:rStyle w:val="normaltextrun"/>
        </w:rPr>
        <w:t xml:space="preserve"> (to wild-type) from the ALLOCATE study panel sequencing of a post-progression biopsy (post-second-line platinum and </w:t>
      </w:r>
      <w:proofErr w:type="spellStart"/>
      <w:r w:rsidRPr="00766346">
        <w:rPr>
          <w:rStyle w:val="normaltextrun"/>
        </w:rPr>
        <w:t>olaparib</w:t>
      </w:r>
      <w:proofErr w:type="spellEnd"/>
      <w:r w:rsidRPr="00766346">
        <w:rPr>
          <w:rStyle w:val="normaltextrun"/>
        </w:rPr>
        <w:t xml:space="preserve">) </w:t>
      </w:r>
      <w:r w:rsidR="00F83BC2" w:rsidRPr="00766346">
        <w:rPr>
          <w:rStyle w:val="normaltextrun"/>
        </w:rPr>
        <w:fldChar w:fldCharType="begin">
          <w:fldData xml:space="preserve">PEVuZE5vdGU+PENpdGU+PEF1dGhvcj5Lb25kcmFzaG92YTwvQXV0aG9yPjxZZWFyPjIwMTk8L1ll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</w:fldData>
        </w:fldChar>
      </w:r>
      <w:r w:rsidR="00766346" w:rsidRPr="00766346">
        <w:rPr>
          <w:rStyle w:val="normaltextrun"/>
        </w:rPr>
        <w:instrText xml:space="preserve"> ADDIN EN.CITE </w:instrText>
      </w:r>
      <w:r w:rsidR="00766346" w:rsidRPr="00766346">
        <w:rPr>
          <w:rStyle w:val="normaltextrun"/>
        </w:rPr>
        <w:fldChar w:fldCharType="begin">
          <w:fldData xml:space="preserve">PEVuZE5vdGU+PENpdGU+PEF1dGhvcj5Lb25kcmFzaG92YTwvQXV0aG9yPjxZZWFyPjIwMTk8L1ll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</w:fldData>
        </w:fldChar>
      </w:r>
      <w:r w:rsidR="00766346" w:rsidRPr="00766346">
        <w:rPr>
          <w:rStyle w:val="normaltextrun"/>
        </w:rPr>
        <w:instrText xml:space="preserve"> ADDIN EN.CITE.DATA </w:instrText>
      </w:r>
      <w:r w:rsidR="00766346" w:rsidRPr="00766346">
        <w:rPr>
          <w:rStyle w:val="normaltextrun"/>
        </w:rPr>
      </w:r>
      <w:r w:rsidR="00766346" w:rsidRPr="00766346">
        <w:rPr>
          <w:rStyle w:val="normaltextrun"/>
        </w:rPr>
        <w:fldChar w:fldCharType="end"/>
      </w:r>
      <w:r w:rsidR="00F83BC2" w:rsidRPr="00766346">
        <w:rPr>
          <w:rStyle w:val="normaltextrun"/>
        </w:rPr>
      </w:r>
      <w:r w:rsidR="00F83BC2" w:rsidRPr="00766346">
        <w:rPr>
          <w:rStyle w:val="normaltextrun"/>
        </w:rPr>
        <w:fldChar w:fldCharType="separate"/>
      </w:r>
      <w:r w:rsidR="00766346" w:rsidRPr="00766346">
        <w:rPr>
          <w:rStyle w:val="normaltextrun"/>
          <w:noProof/>
        </w:rPr>
        <w:t>(8)</w:t>
      </w:r>
      <w:r w:rsidR="00F83BC2" w:rsidRPr="00766346">
        <w:rPr>
          <w:rStyle w:val="normaltextrun"/>
        </w:rPr>
        <w:fldChar w:fldCharType="end"/>
      </w:r>
      <w:r w:rsidR="00EC34A7" w:rsidRPr="00766346">
        <w:rPr>
          <w:rStyle w:val="normaltextrun"/>
        </w:rPr>
        <w:t>.</w:t>
      </w:r>
    </w:p>
    <w:p w14:paraId="6B906B7A" w14:textId="77777777" w:rsidR="006E4FDD" w:rsidRPr="00766346" w:rsidRDefault="006E4FDD" w:rsidP="006E4FDD">
      <w:pPr>
        <w:spacing w:line="360" w:lineRule="auto"/>
        <w:jc w:val="both"/>
        <w:rPr>
          <w:rFonts w:ascii="Times New Roman" w:hAnsi="Times New Roman" w:cs="Times New Roman"/>
          <w:i/>
          <w:iCs/>
        </w:rPr>
      </w:pPr>
    </w:p>
    <w:p w14:paraId="101BCDD0" w14:textId="77777777" w:rsidR="006E4FDD" w:rsidRPr="006E4FDD" w:rsidRDefault="006E4FDD" w:rsidP="006E4FDD">
      <w:pPr>
        <w:spacing w:line="360" w:lineRule="auto"/>
        <w:jc w:val="both"/>
        <w:rPr>
          <w:rFonts w:ascii="Times New Roman" w:hAnsi="Times New Roman" w:cs="Times New Roman"/>
          <w:b/>
          <w:bCs/>
          <w:i/>
          <w:iCs/>
        </w:rPr>
      </w:pPr>
      <w:r w:rsidRPr="006E4FDD">
        <w:rPr>
          <w:rFonts w:ascii="Times New Roman" w:hAnsi="Times New Roman" w:cs="Times New Roman"/>
          <w:b/>
          <w:bCs/>
          <w:i/>
          <w:iCs/>
        </w:rPr>
        <w:t xml:space="preserve">BRCA1 isoform and ABCB1 </w:t>
      </w:r>
      <w:proofErr w:type="spellStart"/>
      <w:r w:rsidRPr="006E4FDD">
        <w:rPr>
          <w:rFonts w:ascii="Times New Roman" w:hAnsi="Times New Roman" w:cs="Times New Roman"/>
          <w:b/>
          <w:bCs/>
          <w:i/>
          <w:iCs/>
          <w:lang w:val="en-US"/>
        </w:rPr>
        <w:t>qRT</w:t>
      </w:r>
      <w:proofErr w:type="spellEnd"/>
      <w:r w:rsidRPr="006E4FDD">
        <w:rPr>
          <w:rFonts w:ascii="Times New Roman" w:hAnsi="Times New Roman" w:cs="Times New Roman"/>
          <w:b/>
          <w:bCs/>
          <w:i/>
          <w:iCs/>
          <w:lang w:val="en-US"/>
        </w:rPr>
        <w:t>-PCRs</w:t>
      </w:r>
      <w:r w:rsidRPr="006E4FDD">
        <w:rPr>
          <w:rFonts w:ascii="Times New Roman" w:hAnsi="Times New Roman" w:cs="Times New Roman"/>
          <w:b/>
          <w:bCs/>
          <w:i/>
          <w:iCs/>
        </w:rPr>
        <w:t xml:space="preserve"> </w:t>
      </w:r>
    </w:p>
    <w:p w14:paraId="15B3678D" w14:textId="3C6F0EF3" w:rsidR="006E4FDD" w:rsidRPr="006E4FDD" w:rsidRDefault="006E4FDD" w:rsidP="006E4FDD">
      <w:pPr>
        <w:spacing w:line="360" w:lineRule="auto"/>
        <w:jc w:val="both"/>
        <w:rPr>
          <w:rFonts w:ascii="Times New Roman" w:hAnsi="Times New Roman" w:cs="Times New Roman"/>
          <w:lang w:val="en-US"/>
        </w:rPr>
      </w:pPr>
      <w:r w:rsidRPr="006E4FDD">
        <w:rPr>
          <w:rFonts w:ascii="Times New Roman" w:hAnsi="Times New Roman" w:cs="Times New Roman"/>
        </w:rPr>
        <w:t>Vehicle and untreated PDX samples were selected at random for assessment of baseline gene expression levels. High quality RNA was extracted from cell pellets or tissue lysates using the Direct-</w:t>
      </w:r>
      <w:proofErr w:type="spellStart"/>
      <w:r w:rsidRPr="006E4FDD">
        <w:rPr>
          <w:rFonts w:ascii="Times New Roman" w:hAnsi="Times New Roman" w:cs="Times New Roman"/>
        </w:rPr>
        <w:t>zol</w:t>
      </w:r>
      <w:proofErr w:type="spellEnd"/>
      <w:r w:rsidRPr="006E4FDD">
        <w:rPr>
          <w:rFonts w:ascii="Times New Roman" w:hAnsi="Times New Roman" w:cs="Times New Roman"/>
        </w:rPr>
        <w:t xml:space="preserve"> RNA </w:t>
      </w:r>
      <w:proofErr w:type="spellStart"/>
      <w:r w:rsidRPr="006E4FDD">
        <w:rPr>
          <w:rFonts w:ascii="Times New Roman" w:hAnsi="Times New Roman" w:cs="Times New Roman"/>
        </w:rPr>
        <w:t>MiniPrep</w:t>
      </w:r>
      <w:proofErr w:type="spellEnd"/>
      <w:r w:rsidRPr="006E4FDD">
        <w:rPr>
          <w:rFonts w:ascii="Times New Roman" w:hAnsi="Times New Roman" w:cs="Times New Roman"/>
        </w:rPr>
        <w:t xml:space="preserve"> (</w:t>
      </w:r>
      <w:proofErr w:type="spellStart"/>
      <w:r w:rsidRPr="006E4FDD">
        <w:rPr>
          <w:rFonts w:ascii="Times New Roman" w:hAnsi="Times New Roman" w:cs="Times New Roman"/>
        </w:rPr>
        <w:t>Zymo</w:t>
      </w:r>
      <w:proofErr w:type="spellEnd"/>
      <w:r w:rsidRPr="006E4FDD">
        <w:rPr>
          <w:rFonts w:ascii="Times New Roman" w:hAnsi="Times New Roman" w:cs="Times New Roman"/>
        </w:rPr>
        <w:t xml:space="preserve"> Research, Cat# R2050) according to the manufacturer’s protocol. Resulting RNA was quantitated using the </w:t>
      </w:r>
      <w:proofErr w:type="spellStart"/>
      <w:r w:rsidRPr="006E4FDD">
        <w:rPr>
          <w:rFonts w:ascii="Times New Roman" w:hAnsi="Times New Roman" w:cs="Times New Roman"/>
        </w:rPr>
        <w:t>NanoDrop</w:t>
      </w:r>
      <w:proofErr w:type="spellEnd"/>
      <w:r w:rsidRPr="006E4FDD">
        <w:rPr>
          <w:rFonts w:ascii="Times New Roman" w:hAnsi="Times New Roman" w:cs="Times New Roman"/>
        </w:rPr>
        <w:t xml:space="preserve"> 2000 UV-Vis Spectrophotometer (</w:t>
      </w:r>
      <w:proofErr w:type="spellStart"/>
      <w:r w:rsidRPr="006E4FDD">
        <w:rPr>
          <w:rFonts w:ascii="Times New Roman" w:hAnsi="Times New Roman" w:cs="Times New Roman"/>
        </w:rPr>
        <w:t>Thermo</w:t>
      </w:r>
      <w:proofErr w:type="spellEnd"/>
      <w:r w:rsidRPr="006E4FDD">
        <w:rPr>
          <w:rFonts w:ascii="Times New Roman" w:hAnsi="Times New Roman" w:cs="Times New Roman"/>
        </w:rPr>
        <w:t xml:space="preserve"> Fisher Scientific, Cat# ND-2000). </w:t>
      </w:r>
      <w:proofErr w:type="spellStart"/>
      <w:r w:rsidRPr="006E4FDD">
        <w:rPr>
          <w:rFonts w:ascii="Times New Roman" w:hAnsi="Times New Roman" w:cs="Times New Roman"/>
        </w:rPr>
        <w:t>SuperScript</w:t>
      </w:r>
      <w:proofErr w:type="spellEnd"/>
      <w:r w:rsidRPr="006E4FDD">
        <w:rPr>
          <w:rFonts w:ascii="Times New Roman" w:hAnsi="Times New Roman" w:cs="Times New Roman"/>
        </w:rPr>
        <w:t xml:space="preserve"> III Reverse Transcriptase (Invitrogen, Cat# 18080085) was used to convert RNA to cDNA according to the manufacturer’s protocol. A volume of 2 </w:t>
      </w:r>
      <w:proofErr w:type="spellStart"/>
      <w:r w:rsidRPr="006E4FDD">
        <w:rPr>
          <w:rFonts w:ascii="Times New Roman" w:hAnsi="Times New Roman" w:cs="Times New Roman"/>
        </w:rPr>
        <w:t>ul</w:t>
      </w:r>
      <w:proofErr w:type="spellEnd"/>
      <w:r w:rsidRPr="006E4FDD">
        <w:rPr>
          <w:rFonts w:ascii="Times New Roman" w:hAnsi="Times New Roman" w:cs="Times New Roman"/>
        </w:rPr>
        <w:t xml:space="preserve"> cDNA diluted to 5 ng/</w:t>
      </w:r>
      <w:proofErr w:type="spellStart"/>
      <w:r w:rsidRPr="006E4FDD">
        <w:rPr>
          <w:rFonts w:ascii="Times New Roman" w:hAnsi="Times New Roman" w:cs="Times New Roman"/>
        </w:rPr>
        <w:t>uLng</w:t>
      </w:r>
      <w:proofErr w:type="spellEnd"/>
      <w:r w:rsidRPr="006E4FDD">
        <w:rPr>
          <w:rFonts w:ascii="Times New Roman" w:hAnsi="Times New Roman" w:cs="Times New Roman"/>
        </w:rPr>
        <w:t xml:space="preserve"> was added to 5 </w:t>
      </w:r>
      <w:proofErr w:type="spellStart"/>
      <w:r w:rsidRPr="006E4FDD">
        <w:rPr>
          <w:rFonts w:ascii="Times New Roman" w:hAnsi="Times New Roman" w:cs="Times New Roman"/>
        </w:rPr>
        <w:t>uLul</w:t>
      </w:r>
      <w:proofErr w:type="spellEnd"/>
      <w:r w:rsidRPr="006E4FDD">
        <w:rPr>
          <w:rFonts w:ascii="Times New Roman" w:hAnsi="Times New Roman" w:cs="Times New Roman"/>
        </w:rPr>
        <w:t xml:space="preserve"> SYBR Green PCR Master Mix (</w:t>
      </w:r>
      <w:proofErr w:type="spellStart"/>
      <w:r w:rsidRPr="006E4FDD">
        <w:rPr>
          <w:rFonts w:ascii="Times New Roman" w:hAnsi="Times New Roman" w:cs="Times New Roman"/>
        </w:rPr>
        <w:t>Thermo</w:t>
      </w:r>
      <w:proofErr w:type="spellEnd"/>
      <w:r w:rsidRPr="006E4FDD">
        <w:rPr>
          <w:rFonts w:ascii="Times New Roman" w:hAnsi="Times New Roman" w:cs="Times New Roman"/>
        </w:rPr>
        <w:t xml:space="preserve"> Fisher Scientific), 2.5 </w:t>
      </w:r>
      <w:proofErr w:type="spellStart"/>
      <w:r w:rsidRPr="006E4FDD">
        <w:rPr>
          <w:rFonts w:ascii="Times New Roman" w:hAnsi="Times New Roman" w:cs="Times New Roman"/>
        </w:rPr>
        <w:t>uLul</w:t>
      </w:r>
      <w:proofErr w:type="spellEnd"/>
      <w:r w:rsidRPr="006E4FDD">
        <w:rPr>
          <w:rFonts w:ascii="Times New Roman" w:hAnsi="Times New Roman" w:cs="Times New Roman"/>
        </w:rPr>
        <w:t xml:space="preserve"> molecular-grade H</w:t>
      </w:r>
      <w:r w:rsidRPr="006E4FDD">
        <w:rPr>
          <w:rFonts w:ascii="Times New Roman" w:hAnsi="Times New Roman" w:cs="Times New Roman"/>
          <w:vertAlign w:val="subscript"/>
        </w:rPr>
        <w:t>2</w:t>
      </w:r>
      <w:r w:rsidRPr="006E4FDD">
        <w:rPr>
          <w:rFonts w:ascii="Times New Roman" w:hAnsi="Times New Roman" w:cs="Times New Roman"/>
        </w:rPr>
        <w:t xml:space="preserve">O and 0.5 </w:t>
      </w:r>
      <w:proofErr w:type="spellStart"/>
      <w:r w:rsidRPr="006E4FDD">
        <w:rPr>
          <w:rFonts w:ascii="Times New Roman" w:hAnsi="Times New Roman" w:cs="Times New Roman"/>
        </w:rPr>
        <w:t>uLul</w:t>
      </w:r>
      <w:proofErr w:type="spellEnd"/>
      <w:r w:rsidRPr="006E4FDD">
        <w:rPr>
          <w:rFonts w:ascii="Times New Roman" w:hAnsi="Times New Roman" w:cs="Times New Roman"/>
        </w:rPr>
        <w:t xml:space="preserve"> of the relevant 2 </w:t>
      </w:r>
      <w:proofErr w:type="spellStart"/>
      <w:r w:rsidRPr="006E4FDD">
        <w:rPr>
          <w:rFonts w:ascii="Times New Roman" w:hAnsi="Times New Roman" w:cs="Times New Roman"/>
        </w:rPr>
        <w:t>uMuM</w:t>
      </w:r>
      <w:proofErr w:type="spellEnd"/>
      <w:r w:rsidRPr="006E4FDD">
        <w:rPr>
          <w:rFonts w:ascii="Times New Roman" w:hAnsi="Times New Roman" w:cs="Times New Roman"/>
        </w:rPr>
        <w:t xml:space="preserve"> primer mix (</w:t>
      </w:r>
      <w:r w:rsidRPr="006E4FDD">
        <w:rPr>
          <w:rFonts w:ascii="Times New Roman" w:hAnsi="Times New Roman" w:cs="Times New Roman"/>
          <w:lang w:val="en-US"/>
        </w:rPr>
        <w:t>Supplementary Information Table 1</w:t>
      </w:r>
      <w:r w:rsidRPr="006E4FDD">
        <w:rPr>
          <w:rFonts w:ascii="Times New Roman" w:hAnsi="Times New Roman" w:cs="Times New Roman"/>
        </w:rPr>
        <w:t xml:space="preserve">). ABCB1 primers used were as previously published </w:t>
      </w:r>
      <w:r w:rsidRPr="006E4FDD">
        <w:rPr>
          <w:rFonts w:ascii="Times New Roman" w:hAnsi="Times New Roman" w:cs="Times New Roman"/>
          <w:lang w:val="en-US"/>
        </w:rPr>
        <w:fldChar w:fldCharType="begin"/>
      </w:r>
      <w:r w:rsidR="00766346" w:rsidRPr="00766346">
        <w:rPr>
          <w:rFonts w:ascii="Times New Roman" w:hAnsi="Times New Roman" w:cs="Times New Roman"/>
          <w:lang w:val="en-US"/>
        </w:rPr>
        <w:instrText xml:space="preserve"> ADDIN EN.CITE &lt;EndNote&gt;&lt;Cite&gt;&lt;Author&gt;Christie&lt;/Author&gt;&lt;Year&gt;2019&lt;/Year&gt;&lt;RecNum&gt;982&lt;/RecNum&gt;&lt;DisplayText&gt;(9)&lt;/DisplayText&gt;&lt;record&gt;&lt;rec-number&gt;982&lt;/rec-number&gt;&lt;foreign-keys&gt;&lt;key app="EN" db-id="v0vfdrt932spfaevv2y5wzvrex2wfaex2eze" timestamp="1644556287"&gt;982&lt;/key&gt;&lt;/foreign-keys&gt;&lt;ref-type name="Journal Article"&gt;17&lt;/ref-type&gt;&lt;contributors&gt;&lt;authors&gt;&lt;author&gt;Christie, Elizabeth L.&lt;/author&gt;&lt;author&gt;Pattnaik, Swetansu&lt;/author&gt;&lt;author&gt;Beach, Jessica&lt;/author&gt;&lt;author&gt;Copeland, Anthony&lt;/author&gt;&lt;author&gt;Rashoo, Nineveh&lt;/author&gt;&lt;author&gt;Fereday, Sian&lt;/author&gt;&lt;author&gt;Hendley, Joy&lt;/author&gt;&lt;author&gt;Alsop, Kathryn&lt;/author&gt;&lt;author&gt;Brady, Samuel L.&lt;/author&gt;&lt;author&gt;Lamb, Greg&lt;/author&gt;&lt;author&gt;Pandey, Ahwan&lt;/author&gt;&lt;author&gt;deFazio, Anna&lt;/author&gt;&lt;author&gt;Thorne, Heather&lt;/author&gt;&lt;author&gt;Bild, Andrea&lt;/author&gt;&lt;author&gt;Bowtell, David D. L.&lt;/author&gt;&lt;/authors&gt;&lt;/contributors&gt;&lt;titles&gt;&lt;title&gt;Multiple ABCB1 transcriptional fusions in drug resistant high-grade serous ovarian and breast cancer&lt;/title&gt;&lt;secondary-title&gt;Nature Communications&lt;/secondary-title&gt;&lt;/titles&gt;&lt;periodical&gt;&lt;full-title&gt;Nature Communications&lt;/full-title&gt;&lt;/periodical&gt;&lt;pages&gt;1295&lt;/pages&gt;&lt;volume&gt;10&lt;/volume&gt;&lt;number&gt;1&lt;/number&gt;&lt;dates&gt;&lt;year&gt;2019&lt;/year&gt;&lt;pub-dates&gt;&lt;date&gt;2019/03/20&lt;/date&gt;&lt;/pub-dates&gt;&lt;/dates&gt;&lt;isbn&gt;2041-1723&lt;/isbn&gt;&lt;urls&gt;&lt;related-urls&gt;&lt;url&gt;https://doi.org/10.1038/s41467-019-09312-9&lt;/url&gt;&lt;/related-urls&gt;&lt;/urls&gt;&lt;electronic-resource-num&gt;10.1038/s41467-019-09312-9&lt;/electronic-resource-num&gt;&lt;/record&gt;&lt;/Cite&gt;&lt;/EndNote&gt;</w:instrText>
      </w:r>
      <w:r w:rsidRPr="006E4FDD">
        <w:rPr>
          <w:rFonts w:ascii="Times New Roman" w:hAnsi="Times New Roman" w:cs="Times New Roman"/>
          <w:lang w:val="en-US"/>
        </w:rPr>
        <w:fldChar w:fldCharType="separate"/>
      </w:r>
      <w:r w:rsidR="00766346" w:rsidRPr="00766346">
        <w:rPr>
          <w:rFonts w:ascii="Times New Roman" w:hAnsi="Times New Roman" w:cs="Times New Roman"/>
          <w:noProof/>
          <w:lang w:val="en-US"/>
        </w:rPr>
        <w:t>(9)</w:t>
      </w:r>
      <w:r w:rsidRPr="006E4FDD">
        <w:rPr>
          <w:rFonts w:ascii="Times New Roman" w:hAnsi="Times New Roman" w:cs="Times New Roman"/>
        </w:rPr>
        <w:fldChar w:fldCharType="end"/>
      </w:r>
      <w:r w:rsidRPr="006E4FDD">
        <w:rPr>
          <w:rFonts w:ascii="Times New Roman" w:hAnsi="Times New Roman" w:cs="Times New Roman"/>
        </w:rPr>
        <w:t xml:space="preserve">. </w:t>
      </w:r>
      <w:r w:rsidRPr="006E4FDD">
        <w:rPr>
          <w:rFonts w:ascii="Times New Roman" w:hAnsi="Times New Roman" w:cs="Times New Roman"/>
          <w:lang w:val="en-US"/>
        </w:rPr>
        <w:t>Cycling conditions are provided in Supplementary Information.</w:t>
      </w:r>
    </w:p>
    <w:p w14:paraId="48323CCC" w14:textId="77777777" w:rsidR="006E4FDD" w:rsidRPr="00766346" w:rsidRDefault="006E4FDD" w:rsidP="006E4FDD">
      <w:pPr>
        <w:spacing w:line="360" w:lineRule="auto"/>
        <w:jc w:val="both"/>
        <w:rPr>
          <w:rFonts w:ascii="Times New Roman" w:hAnsi="Times New Roman" w:cs="Times New Roman"/>
          <w:b/>
          <w:bCs/>
          <w:i/>
          <w:iCs/>
        </w:rPr>
      </w:pPr>
    </w:p>
    <w:p w14:paraId="4E103306" w14:textId="70DF78DE" w:rsidR="00865E02" w:rsidRPr="00766346" w:rsidRDefault="00722602" w:rsidP="006E4FDD">
      <w:pPr>
        <w:spacing w:line="360" w:lineRule="auto"/>
        <w:jc w:val="both"/>
        <w:rPr>
          <w:rFonts w:ascii="Times New Roman" w:hAnsi="Times New Roman" w:cs="Times New Roman"/>
          <w:b/>
          <w:bCs/>
          <w:i/>
          <w:iCs/>
        </w:rPr>
      </w:pPr>
      <w:r w:rsidRPr="00766346">
        <w:rPr>
          <w:rFonts w:ascii="Times New Roman" w:hAnsi="Times New Roman" w:cs="Times New Roman"/>
          <w:b/>
          <w:bCs/>
          <w:i/>
          <w:iCs/>
        </w:rPr>
        <w:t xml:space="preserve">Cycling conditions for BRCA1 isoform and ABCB1 qPCRs </w:t>
      </w:r>
    </w:p>
    <w:p w14:paraId="2D80360E" w14:textId="1B478F4F" w:rsidR="00722602" w:rsidRPr="00766346" w:rsidRDefault="00722602" w:rsidP="006E4FDD">
      <w:pPr>
        <w:spacing w:line="360" w:lineRule="auto"/>
        <w:jc w:val="both"/>
        <w:rPr>
          <w:rFonts w:ascii="Times New Roman" w:hAnsi="Times New Roman" w:cs="Times New Roman"/>
        </w:rPr>
      </w:pPr>
      <w:r w:rsidRPr="00766346">
        <w:rPr>
          <w:rFonts w:ascii="Times New Roman" w:hAnsi="Times New Roman" w:cs="Times New Roman"/>
        </w:rPr>
        <w:t xml:space="preserve">Plates were incubated on the ABI 7900 (Applied Biosystems) or the </w:t>
      </w:r>
      <w:proofErr w:type="spellStart"/>
      <w:r w:rsidRPr="00766346">
        <w:rPr>
          <w:rFonts w:ascii="Times New Roman" w:hAnsi="Times New Roman" w:cs="Times New Roman"/>
        </w:rPr>
        <w:t>ViiA</w:t>
      </w:r>
      <w:proofErr w:type="spellEnd"/>
      <w:r w:rsidRPr="00766346">
        <w:rPr>
          <w:rFonts w:ascii="Times New Roman" w:hAnsi="Times New Roman" w:cs="Times New Roman"/>
        </w:rPr>
        <w:t xml:space="preserve"> 7 Real-Time PCR System (</w:t>
      </w:r>
      <w:proofErr w:type="spellStart"/>
      <w:r w:rsidRPr="00766346">
        <w:rPr>
          <w:rFonts w:ascii="Times New Roman" w:hAnsi="Times New Roman" w:cs="Times New Roman"/>
        </w:rPr>
        <w:t>Thermo</w:t>
      </w:r>
      <w:proofErr w:type="spellEnd"/>
      <w:r w:rsidRPr="00766346">
        <w:rPr>
          <w:rFonts w:ascii="Times New Roman" w:hAnsi="Times New Roman" w:cs="Times New Roman"/>
        </w:rPr>
        <w:t xml:space="preserve"> Fisher Scientific) at 95°C for 10 minutes, 40 cycles of 95°C for 15 seconds and 60°C for 1 minute*, followed by 95°C for 15 seconds, 60°C for 15 seconds and 95°C for 15 seconds* (*Data recorded at indicated steps). </w:t>
      </w:r>
      <w:r w:rsidRPr="00766346">
        <w:rPr>
          <w:rFonts w:ascii="Times New Roman" w:hAnsi="Times New Roman" w:cs="Times New Roman"/>
          <w:bCs/>
        </w:rPr>
        <w:t xml:space="preserve">Resulting </w:t>
      </w:r>
      <w:r w:rsidRPr="00766346">
        <w:rPr>
          <w:rFonts w:ascii="Times New Roman" w:hAnsi="Times New Roman" w:cs="Times New Roman"/>
        </w:rPr>
        <w:t>CT values were normalized to the averaged value housekeeper control primers in Excel (Microsoft).</w:t>
      </w:r>
      <w:r w:rsidRPr="00766346">
        <w:rPr>
          <w:rFonts w:ascii="Times New Roman" w:hAnsi="Times New Roman" w:cs="Times New Roman"/>
          <w:bCs/>
        </w:rPr>
        <w:t xml:space="preserve"> </w:t>
      </w:r>
      <w:r w:rsidRPr="00766346">
        <w:rPr>
          <w:rFonts w:ascii="Times New Roman" w:hAnsi="Times New Roman" w:cs="Times New Roman"/>
        </w:rPr>
        <w:t xml:space="preserve">Fold change values were calculated for each sample. These values were then graphed in PRISM7 (GraphPad), and the standard deviation calculated. </w:t>
      </w:r>
    </w:p>
    <w:p w14:paraId="5016082B" w14:textId="77777777" w:rsidR="00722602" w:rsidRPr="00766346" w:rsidRDefault="00722602" w:rsidP="006E4FDD">
      <w:pPr>
        <w:spacing w:line="360" w:lineRule="auto"/>
        <w:jc w:val="both"/>
        <w:rPr>
          <w:rFonts w:ascii="Times New Roman" w:hAnsi="Times New Roman" w:cs="Times New Roman"/>
        </w:rPr>
      </w:pPr>
    </w:p>
    <w:p w14:paraId="56F67822" w14:textId="568957D3" w:rsidR="00865E02" w:rsidRPr="00766346" w:rsidRDefault="00865E02" w:rsidP="006E4FDD">
      <w:pPr>
        <w:spacing w:line="360" w:lineRule="auto"/>
        <w:jc w:val="both"/>
        <w:rPr>
          <w:rFonts w:ascii="Times New Roman" w:hAnsi="Times New Roman" w:cs="Times New Roman"/>
          <w:i/>
        </w:rPr>
      </w:pPr>
      <w:r w:rsidRPr="00766346">
        <w:rPr>
          <w:rFonts w:ascii="Times New Roman" w:hAnsi="Times New Roman" w:cs="Times New Roman"/>
          <w:b/>
          <w:bCs/>
          <w:i/>
        </w:rPr>
        <w:t>Supplementary Methods Table 1.</w:t>
      </w:r>
      <w:r w:rsidRPr="00766346">
        <w:rPr>
          <w:rFonts w:ascii="Times New Roman" w:hAnsi="Times New Roman" w:cs="Times New Roman"/>
          <w:i/>
        </w:rPr>
        <w:t xml:space="preserve"> HPRT, B-ACTIN, SDHA and GAPDH were used as housekeeper control primers. A BRCA1 primer set for all transcripts was used for normalization of each sample to the total amount of all BRCA1 transcripts. BRCA1 +exon 11 primer set specifically amplifies BRCA1 transcripts with all of exon 11. The BRCA1 </w:t>
      </w:r>
      <w:r w:rsidR="00940961" w:rsidRPr="00766346">
        <w:rPr>
          <w:rFonts w:ascii="Times New Roman" w:hAnsi="Times New Roman" w:cs="Times New Roman"/>
          <w:i/>
        </w:rPr>
        <w:sym w:font="Symbol" w:char="F044"/>
      </w:r>
      <w:r w:rsidRPr="00766346">
        <w:rPr>
          <w:rFonts w:ascii="Times New Roman" w:hAnsi="Times New Roman" w:cs="Times New Roman"/>
          <w:i/>
        </w:rPr>
        <w:t xml:space="preserve">11q and </w:t>
      </w:r>
      <w:r w:rsidR="00940961" w:rsidRPr="00766346">
        <w:rPr>
          <w:rFonts w:ascii="Times New Roman" w:hAnsi="Times New Roman" w:cs="Times New Roman"/>
          <w:i/>
        </w:rPr>
        <w:sym w:font="Symbol" w:char="F044"/>
      </w:r>
      <w:r w:rsidRPr="00766346">
        <w:rPr>
          <w:rFonts w:ascii="Times New Roman" w:hAnsi="Times New Roman" w:cs="Times New Roman"/>
          <w:i/>
        </w:rPr>
        <w:t>11 primer sets were designed to be specific to their respective isoforms.</w:t>
      </w:r>
    </w:p>
    <w:p w14:paraId="486BA683" w14:textId="078234AF" w:rsidR="00865E02" w:rsidRPr="00766346" w:rsidRDefault="00865E02" w:rsidP="006E4FDD">
      <w:pPr>
        <w:spacing w:line="360" w:lineRule="auto"/>
        <w:jc w:val="both"/>
        <w:rPr>
          <w:rFonts w:ascii="Times New Roman" w:hAnsi="Times New Roman" w:cs="Times New Roman"/>
        </w:rPr>
      </w:pPr>
      <w:r w:rsidRPr="00766346">
        <w:rPr>
          <w:rFonts w:ascii="Times New Roman" w:hAnsi="Times New Roman" w:cs="Times New Roman"/>
          <w:noProof/>
        </w:rPr>
        <w:lastRenderedPageBreak/>
        <w:drawing>
          <wp:inline distT="0" distB="0" distL="0" distR="0" wp14:anchorId="64DFDA96" wp14:editId="7AD19504">
            <wp:extent cx="5676900" cy="1384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676900" cy="1384300"/>
                    </a:xfrm>
                    <a:prstGeom prst="rect">
                      <a:avLst/>
                    </a:prstGeom>
                  </pic:spPr>
                </pic:pic>
              </a:graphicData>
            </a:graphic>
          </wp:inline>
        </w:drawing>
      </w:r>
    </w:p>
    <w:p w14:paraId="292BD9BE" w14:textId="0886B5A9" w:rsidR="00865E02" w:rsidRPr="00766346" w:rsidRDefault="00865E02" w:rsidP="006E4FDD">
      <w:pPr>
        <w:spacing w:line="360" w:lineRule="auto"/>
        <w:jc w:val="both"/>
        <w:rPr>
          <w:rFonts w:ascii="Times New Roman" w:hAnsi="Times New Roman" w:cs="Times New Roman"/>
        </w:rPr>
      </w:pPr>
    </w:p>
    <w:p w14:paraId="49CDF65D" w14:textId="77777777" w:rsidR="006E4FDD" w:rsidRPr="006E4FDD" w:rsidRDefault="006E4FDD" w:rsidP="006E4FDD">
      <w:pPr>
        <w:spacing w:line="360" w:lineRule="auto"/>
        <w:jc w:val="both"/>
        <w:rPr>
          <w:rFonts w:ascii="Times New Roman" w:hAnsi="Times New Roman" w:cs="Times New Roman"/>
          <w:b/>
          <w:bCs/>
          <w:i/>
          <w:iCs/>
          <w:lang w:val="en-US"/>
        </w:rPr>
      </w:pPr>
      <w:r w:rsidRPr="006E4FDD">
        <w:rPr>
          <w:rFonts w:ascii="Times New Roman" w:hAnsi="Times New Roman" w:cs="Times New Roman"/>
          <w:b/>
          <w:bCs/>
          <w:i/>
          <w:iCs/>
        </w:rPr>
        <w:t xml:space="preserve">BRCA1 Immunoblotting </w:t>
      </w:r>
    </w:p>
    <w:p w14:paraId="7D711FAB" w14:textId="77777777" w:rsidR="006E4FDD" w:rsidRPr="006E4FDD" w:rsidRDefault="006E4FDD" w:rsidP="006E4FDD">
      <w:pPr>
        <w:spacing w:line="360" w:lineRule="auto"/>
        <w:jc w:val="both"/>
        <w:rPr>
          <w:rFonts w:ascii="Times New Roman" w:hAnsi="Times New Roman" w:cs="Times New Roman"/>
        </w:rPr>
      </w:pPr>
      <w:r w:rsidRPr="006E4FDD">
        <w:rPr>
          <w:rFonts w:ascii="Times New Roman" w:hAnsi="Times New Roman" w:cs="Times New Roman"/>
          <w:lang w:val="en-US"/>
        </w:rPr>
        <w:t xml:space="preserve">Tumor samples were minced and dissociated using a glass homogenizer. </w:t>
      </w:r>
      <w:r w:rsidRPr="006E4FDD">
        <w:rPr>
          <w:rFonts w:ascii="Times New Roman" w:hAnsi="Times New Roman" w:cs="Times New Roman"/>
        </w:rPr>
        <w:t xml:space="preserve">Nuclear extracts from </w:t>
      </w:r>
      <w:r w:rsidRPr="006E4FDD">
        <w:rPr>
          <w:rFonts w:ascii="Times New Roman" w:hAnsi="Times New Roman" w:cs="Times New Roman"/>
          <w:lang w:val="en-US"/>
        </w:rPr>
        <w:t xml:space="preserve">the dissociated </w:t>
      </w:r>
      <w:proofErr w:type="spellStart"/>
      <w:r w:rsidRPr="006E4FDD">
        <w:rPr>
          <w:rFonts w:ascii="Times New Roman" w:hAnsi="Times New Roman" w:cs="Times New Roman"/>
        </w:rPr>
        <w:t>tumor</w:t>
      </w:r>
      <w:proofErr w:type="spellEnd"/>
      <w:r w:rsidRPr="006E4FDD">
        <w:rPr>
          <w:rFonts w:ascii="Times New Roman" w:hAnsi="Times New Roman" w:cs="Times New Roman"/>
        </w:rPr>
        <w:t xml:space="preserve"> tissue were obtained using the NE-PER Nuclear and Cytoplasmic Extraction Kit (</w:t>
      </w:r>
      <w:proofErr w:type="spellStart"/>
      <w:r w:rsidRPr="006E4FDD">
        <w:rPr>
          <w:rFonts w:ascii="Times New Roman" w:hAnsi="Times New Roman" w:cs="Times New Roman"/>
        </w:rPr>
        <w:t>Thermo</w:t>
      </w:r>
      <w:proofErr w:type="spellEnd"/>
      <w:r w:rsidRPr="006E4FDD">
        <w:rPr>
          <w:rFonts w:ascii="Times New Roman" w:hAnsi="Times New Roman" w:cs="Times New Roman"/>
        </w:rPr>
        <w:t xml:space="preserve"> Fisher Scientific). Proteins were separated by SDS-PAGE and transferred to a PVDF membrane. Membranes were blocked with 5% </w:t>
      </w:r>
      <w:proofErr w:type="spellStart"/>
      <w:r w:rsidRPr="006E4FDD">
        <w:rPr>
          <w:rFonts w:ascii="Times New Roman" w:hAnsi="Times New Roman" w:cs="Times New Roman"/>
        </w:rPr>
        <w:t>nonfat</w:t>
      </w:r>
      <w:proofErr w:type="spellEnd"/>
      <w:r w:rsidRPr="006E4FDD">
        <w:rPr>
          <w:rFonts w:ascii="Times New Roman" w:hAnsi="Times New Roman" w:cs="Times New Roman"/>
        </w:rPr>
        <w:t xml:space="preserve"> milk in </w:t>
      </w:r>
      <w:r w:rsidRPr="006E4FDD">
        <w:rPr>
          <w:rFonts w:ascii="Times New Roman" w:hAnsi="Times New Roman" w:cs="Times New Roman"/>
          <w:lang w:val="en"/>
        </w:rPr>
        <w:t xml:space="preserve">phosphate-buffered saline with Tween 20 (PBST) </w:t>
      </w:r>
      <w:r w:rsidRPr="006E4FDD">
        <w:rPr>
          <w:rFonts w:ascii="Times New Roman" w:hAnsi="Times New Roman" w:cs="Times New Roman"/>
        </w:rPr>
        <w:t xml:space="preserve">for 1 hour at room temperature. Primary antibodies were incubated at 4 degrees overnight. Secondary antibodies were incubated for 1 hour at room temperature. </w:t>
      </w:r>
    </w:p>
    <w:p w14:paraId="1012ECC9" w14:textId="77777777" w:rsidR="006E4FDD" w:rsidRPr="00766346" w:rsidRDefault="006E4FDD" w:rsidP="006E4FDD">
      <w:pPr>
        <w:spacing w:line="360" w:lineRule="auto"/>
        <w:jc w:val="both"/>
        <w:rPr>
          <w:rFonts w:ascii="Times New Roman" w:hAnsi="Times New Roman" w:cs="Times New Roman"/>
        </w:rPr>
      </w:pPr>
    </w:p>
    <w:p w14:paraId="14D30040" w14:textId="77777777" w:rsidR="006E4FDD" w:rsidRPr="006E4FDD" w:rsidRDefault="006E4FDD" w:rsidP="006E4FDD">
      <w:pPr>
        <w:spacing w:line="360" w:lineRule="auto"/>
        <w:jc w:val="both"/>
        <w:rPr>
          <w:rFonts w:ascii="Times New Roman" w:hAnsi="Times New Roman" w:cs="Times New Roman"/>
          <w:b/>
          <w:bCs/>
          <w:i/>
          <w:iCs/>
        </w:rPr>
      </w:pPr>
      <w:r w:rsidRPr="006E4FDD">
        <w:rPr>
          <w:rFonts w:ascii="Times New Roman" w:hAnsi="Times New Roman" w:cs="Times New Roman"/>
          <w:b/>
          <w:bCs/>
          <w:i/>
          <w:iCs/>
        </w:rPr>
        <w:t>DNA sequencing of PDX</w:t>
      </w:r>
    </w:p>
    <w:p w14:paraId="7DBD574F" w14:textId="49BDD63D" w:rsidR="006E4FDD" w:rsidRPr="006E4FDD" w:rsidRDefault="006E4FDD" w:rsidP="006E4FDD">
      <w:pPr>
        <w:spacing w:line="360" w:lineRule="auto"/>
        <w:jc w:val="both"/>
        <w:rPr>
          <w:rFonts w:ascii="Times New Roman" w:hAnsi="Times New Roman" w:cs="Times New Roman"/>
        </w:rPr>
      </w:pPr>
      <w:r w:rsidRPr="006E4FDD">
        <w:rPr>
          <w:rFonts w:ascii="Times New Roman" w:hAnsi="Times New Roman" w:cs="Times New Roman"/>
        </w:rPr>
        <w:t xml:space="preserve">BROCA panel sequencing was performed as previously </w:t>
      </w:r>
      <w:r w:rsidRPr="006E4FDD">
        <w:rPr>
          <w:rFonts w:ascii="Times New Roman" w:hAnsi="Times New Roman" w:cs="Times New Roman"/>
          <w:lang w:val="en-US"/>
        </w:rPr>
        <w:fldChar w:fldCharType="begin">
          <w:fldData xml:space="preserve">PEVuZE5vdGU+PENpdGU+PEF1dGhvcj5XYWxzaDwvQXV0aG9yPjxZZWFyPjIwMTE8L1llYXI+PFJl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</w:fldData>
        </w:fldChar>
      </w:r>
      <w:r w:rsidR="00766346" w:rsidRPr="00766346">
        <w:rPr>
          <w:rFonts w:ascii="Times New Roman" w:hAnsi="Times New Roman" w:cs="Times New Roman"/>
          <w:lang w:val="en-US"/>
        </w:rPr>
        <w:instrText xml:space="preserve"> ADDIN EN.CITE </w:instrText>
      </w:r>
      <w:r w:rsidR="00766346" w:rsidRPr="00766346">
        <w:rPr>
          <w:rFonts w:ascii="Times New Roman" w:hAnsi="Times New Roman" w:cs="Times New Roman"/>
          <w:lang w:val="en-US"/>
        </w:rPr>
        <w:fldChar w:fldCharType="begin">
          <w:fldData xml:space="preserve">PEVuZE5vdGU+PENpdGU+PEF1dGhvcj5XYWxzaDwvQXV0aG9yPjxZZWFyPjIwMTE8L1llYXI+PFJl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</w:fldData>
        </w:fldChar>
      </w:r>
      <w:r w:rsidR="00766346" w:rsidRPr="00766346">
        <w:rPr>
          <w:rFonts w:ascii="Times New Roman" w:hAnsi="Times New Roman" w:cs="Times New Roman"/>
          <w:lang w:val="en-US"/>
        </w:rPr>
        <w:instrText xml:space="preserve"> ADDIN EN.CITE.DATA </w:instrText>
      </w:r>
      <w:r w:rsidR="00766346" w:rsidRPr="00766346">
        <w:rPr>
          <w:rFonts w:ascii="Times New Roman" w:hAnsi="Times New Roman" w:cs="Times New Roman"/>
          <w:lang w:val="en-US"/>
        </w:rPr>
      </w:r>
      <w:r w:rsidR="00766346" w:rsidRPr="00766346">
        <w:rPr>
          <w:rFonts w:ascii="Times New Roman" w:hAnsi="Times New Roman" w:cs="Times New Roman"/>
          <w:lang w:val="en-US"/>
        </w:rPr>
        <w:fldChar w:fldCharType="end"/>
      </w:r>
      <w:r w:rsidRPr="006E4FDD">
        <w:rPr>
          <w:rFonts w:ascii="Times New Roman" w:hAnsi="Times New Roman" w:cs="Times New Roman"/>
          <w:lang w:val="en-US"/>
        </w:rPr>
      </w:r>
      <w:r w:rsidRPr="006E4FDD">
        <w:rPr>
          <w:rFonts w:ascii="Times New Roman" w:hAnsi="Times New Roman" w:cs="Times New Roman"/>
          <w:lang w:val="en-US"/>
        </w:rPr>
        <w:fldChar w:fldCharType="separate"/>
      </w:r>
      <w:r w:rsidR="00766346" w:rsidRPr="00766346">
        <w:rPr>
          <w:rFonts w:ascii="Times New Roman" w:hAnsi="Times New Roman" w:cs="Times New Roman"/>
          <w:noProof/>
          <w:lang w:val="en-US"/>
        </w:rPr>
        <w:t>(10)</w:t>
      </w:r>
      <w:r w:rsidRPr="006E4FDD">
        <w:rPr>
          <w:rFonts w:ascii="Times New Roman" w:hAnsi="Times New Roman" w:cs="Times New Roman"/>
        </w:rPr>
        <w:fldChar w:fldCharType="end"/>
      </w:r>
      <w:r w:rsidRPr="006E4FDD">
        <w:rPr>
          <w:rFonts w:ascii="Times New Roman" w:hAnsi="Times New Roman" w:cs="Times New Roman"/>
        </w:rPr>
        <w:t xml:space="preserve"> using the BROCA-HR v8 and BROCA-GO v1 versions of the gene panel. For whole exome sequencing, 150-300 ng of DNA was fragmented to approximately 200 bp using a focal acoustic device (Covaris S2, Sage Sciences). Libraries were prepared with the Kapa Hyper Prep Kit (Kapa Biosystems) and </w:t>
      </w:r>
      <w:proofErr w:type="spellStart"/>
      <w:r w:rsidRPr="006E4FDD">
        <w:rPr>
          <w:rFonts w:ascii="Times New Roman" w:hAnsi="Times New Roman" w:cs="Times New Roman"/>
        </w:rPr>
        <w:t>SureSelectXT</w:t>
      </w:r>
      <w:proofErr w:type="spellEnd"/>
      <w:r w:rsidRPr="006E4FDD">
        <w:rPr>
          <w:rFonts w:ascii="Times New Roman" w:hAnsi="Times New Roman" w:cs="Times New Roman"/>
        </w:rPr>
        <w:t xml:space="preserve"> adaptors (Agilent). Hybridization capture was performed with </w:t>
      </w:r>
      <w:proofErr w:type="spellStart"/>
      <w:r w:rsidRPr="006E4FDD">
        <w:rPr>
          <w:rFonts w:ascii="Times New Roman" w:hAnsi="Times New Roman" w:cs="Times New Roman"/>
        </w:rPr>
        <w:t>SureSelect</w:t>
      </w:r>
      <w:proofErr w:type="spellEnd"/>
      <w:r w:rsidRPr="006E4FDD">
        <w:rPr>
          <w:rFonts w:ascii="Times New Roman" w:hAnsi="Times New Roman" w:cs="Times New Roman"/>
        </w:rPr>
        <w:t xml:space="preserve"> Clinical Research Exome V2 baits following the </w:t>
      </w:r>
      <w:proofErr w:type="spellStart"/>
      <w:r w:rsidRPr="006E4FDD">
        <w:rPr>
          <w:rFonts w:ascii="Times New Roman" w:hAnsi="Times New Roman" w:cs="Times New Roman"/>
        </w:rPr>
        <w:t>SureSelectXT</w:t>
      </w:r>
      <w:proofErr w:type="spellEnd"/>
      <w:r w:rsidRPr="006E4FDD">
        <w:rPr>
          <w:rFonts w:ascii="Times New Roman" w:hAnsi="Times New Roman" w:cs="Times New Roman"/>
        </w:rPr>
        <w:t xml:space="preserve"> recommended protocol (Agilent). Indexed libraries were sequenced on an Illumina NextSeq500 to generate on average 130 million paired-end 75 bp reads per sample.</w:t>
      </w:r>
    </w:p>
    <w:p w14:paraId="63CB7D83" w14:textId="77777777" w:rsidR="006E4FDD" w:rsidRPr="006E4FDD" w:rsidRDefault="006E4FDD" w:rsidP="006E4FDD">
      <w:pPr>
        <w:spacing w:line="360" w:lineRule="auto"/>
        <w:jc w:val="both"/>
        <w:rPr>
          <w:rFonts w:ascii="Times New Roman" w:hAnsi="Times New Roman" w:cs="Times New Roman"/>
          <w:b/>
          <w:bCs/>
          <w:i/>
          <w:iCs/>
        </w:rPr>
      </w:pPr>
    </w:p>
    <w:p w14:paraId="109B08B3" w14:textId="77777777" w:rsidR="006E4FDD" w:rsidRPr="006E4FDD" w:rsidRDefault="006E4FDD" w:rsidP="006E4FDD">
      <w:pPr>
        <w:spacing w:line="360" w:lineRule="auto"/>
        <w:jc w:val="both"/>
        <w:rPr>
          <w:rFonts w:ascii="Times New Roman" w:hAnsi="Times New Roman" w:cs="Times New Roman"/>
          <w:b/>
          <w:bCs/>
          <w:i/>
          <w:iCs/>
        </w:rPr>
      </w:pPr>
      <w:r w:rsidRPr="006E4FDD">
        <w:rPr>
          <w:rFonts w:ascii="Times New Roman" w:hAnsi="Times New Roman" w:cs="Times New Roman"/>
          <w:b/>
          <w:bCs/>
          <w:i/>
          <w:iCs/>
        </w:rPr>
        <w:t>Whole exome sequencing of cell lines</w:t>
      </w:r>
    </w:p>
    <w:p w14:paraId="26A9630A" w14:textId="77777777" w:rsidR="006E4FDD" w:rsidRPr="006E4FDD" w:rsidRDefault="006E4FDD" w:rsidP="006E4FDD">
      <w:pPr>
        <w:spacing w:line="360" w:lineRule="auto"/>
        <w:jc w:val="both"/>
        <w:rPr>
          <w:rFonts w:ascii="Times New Roman" w:hAnsi="Times New Roman" w:cs="Times New Roman"/>
        </w:rPr>
      </w:pPr>
      <w:r w:rsidRPr="006E4FDD">
        <w:rPr>
          <w:rFonts w:ascii="Times New Roman" w:hAnsi="Times New Roman" w:cs="Times New Roman"/>
        </w:rPr>
        <w:t xml:space="preserve">Library preparation was performed </w:t>
      </w:r>
      <w:r w:rsidRPr="006E4FDD">
        <w:rPr>
          <w:rFonts w:ascii="Times New Roman" w:hAnsi="Times New Roman" w:cs="Times New Roman"/>
          <w:lang w:val="en-US"/>
        </w:rPr>
        <w:t xml:space="preserve">by the Victorian Clinical Genetics Services (VCGS) </w:t>
      </w:r>
      <w:r w:rsidRPr="006E4FDD">
        <w:rPr>
          <w:rFonts w:ascii="Times New Roman" w:hAnsi="Times New Roman" w:cs="Times New Roman"/>
        </w:rPr>
        <w:t xml:space="preserve">using the Twist Alliance VCGS Exome custom kit and sequencing was </w:t>
      </w:r>
      <w:r w:rsidRPr="006E4FDD">
        <w:rPr>
          <w:rFonts w:ascii="Times New Roman" w:hAnsi="Times New Roman" w:cs="Times New Roman"/>
          <w:lang w:val="en-US"/>
        </w:rPr>
        <w:t>run</w:t>
      </w:r>
      <w:r w:rsidRPr="006E4FDD">
        <w:rPr>
          <w:rFonts w:ascii="Times New Roman" w:hAnsi="Times New Roman" w:cs="Times New Roman"/>
        </w:rPr>
        <w:t xml:space="preserve"> on the Illumina </w:t>
      </w:r>
      <w:proofErr w:type="spellStart"/>
      <w:r w:rsidRPr="006E4FDD">
        <w:rPr>
          <w:rFonts w:ascii="Times New Roman" w:hAnsi="Times New Roman" w:cs="Times New Roman"/>
        </w:rPr>
        <w:t>NovaSeq</w:t>
      </w:r>
      <w:proofErr w:type="spellEnd"/>
      <w:r w:rsidRPr="006E4FDD">
        <w:rPr>
          <w:rFonts w:ascii="Times New Roman" w:hAnsi="Times New Roman" w:cs="Times New Roman"/>
        </w:rPr>
        <w:t xml:space="preserve"> 6000 using 2x150 bp reads.</w:t>
      </w:r>
    </w:p>
    <w:p w14:paraId="4B495052" w14:textId="77777777" w:rsidR="006E4FDD" w:rsidRPr="006E4FDD" w:rsidRDefault="006E4FDD" w:rsidP="006E4FDD">
      <w:pPr>
        <w:spacing w:line="360" w:lineRule="auto"/>
        <w:jc w:val="both"/>
        <w:rPr>
          <w:rFonts w:ascii="Times New Roman" w:hAnsi="Times New Roman" w:cs="Times New Roman"/>
          <w:b/>
          <w:bCs/>
          <w:i/>
          <w:iCs/>
        </w:rPr>
      </w:pPr>
    </w:p>
    <w:p w14:paraId="569B43E3" w14:textId="77777777" w:rsidR="006E4FDD" w:rsidRPr="006E4FDD" w:rsidRDefault="006E4FDD" w:rsidP="006E4FDD">
      <w:pPr>
        <w:spacing w:line="360" w:lineRule="auto"/>
        <w:jc w:val="both"/>
        <w:rPr>
          <w:rFonts w:ascii="Times New Roman" w:hAnsi="Times New Roman" w:cs="Times New Roman"/>
          <w:b/>
          <w:bCs/>
          <w:i/>
          <w:iCs/>
        </w:rPr>
      </w:pPr>
      <w:r w:rsidRPr="006E4FDD">
        <w:rPr>
          <w:rFonts w:ascii="Times New Roman" w:hAnsi="Times New Roman" w:cs="Times New Roman"/>
          <w:b/>
          <w:bCs/>
          <w:i/>
          <w:iCs/>
        </w:rPr>
        <w:t xml:space="preserve">Whole Exome Sequencing Analysis </w:t>
      </w:r>
    </w:p>
    <w:p w14:paraId="70025618" w14:textId="6C55C781" w:rsidR="006E4FDD" w:rsidRPr="00766346" w:rsidRDefault="006E4FDD" w:rsidP="006E4FDD">
      <w:pPr>
        <w:spacing w:line="360" w:lineRule="auto"/>
        <w:jc w:val="both"/>
        <w:rPr>
          <w:rFonts w:ascii="Times New Roman" w:hAnsi="Times New Roman" w:cs="Times New Roman"/>
          <w:vertAlign w:val="superscript"/>
          <w:lang w:val="en-GB"/>
        </w:rPr>
      </w:pPr>
      <w:r w:rsidRPr="006E4FDD">
        <w:rPr>
          <w:rFonts w:ascii="Times New Roman" w:hAnsi="Times New Roman" w:cs="Times New Roman"/>
          <w:lang w:val="en-GB"/>
        </w:rPr>
        <w:t xml:space="preserve">A </w:t>
      </w:r>
      <w:proofErr w:type="spellStart"/>
      <w:r w:rsidRPr="006E4FDD">
        <w:rPr>
          <w:rFonts w:ascii="Times New Roman" w:hAnsi="Times New Roman" w:cs="Times New Roman"/>
          <w:lang w:val="en-GB"/>
        </w:rPr>
        <w:t>bionix</w:t>
      </w:r>
      <w:proofErr w:type="spellEnd"/>
      <w:r w:rsidRPr="006E4FDD">
        <w:rPr>
          <w:rFonts w:ascii="Times New Roman" w:hAnsi="Times New Roman" w:cs="Times New Roman"/>
          <w:lang w:val="en-GB"/>
        </w:rPr>
        <w:t xml:space="preserve"> </w:t>
      </w:r>
      <w:r w:rsidRPr="006E4FDD">
        <w:rPr>
          <w:rFonts w:ascii="Times New Roman" w:hAnsi="Times New Roman" w:cs="Times New Roman"/>
          <w:lang w:val="en-GB"/>
        </w:rPr>
        <w:fldChar w:fldCharType="begin"/>
      </w:r>
      <w:r w:rsidR="00766346" w:rsidRPr="00766346">
        <w:rPr>
          <w:rFonts w:ascii="Times New Roman" w:hAnsi="Times New Roman" w:cs="Times New Roman"/>
          <w:lang w:val="en-GB"/>
        </w:rPr>
        <w:instrText xml:space="preserve"> ADDIN EN.CITE &lt;EndNote&gt;&lt;Cite&gt;&lt;Author&gt;Bedő&lt;/Author&gt;&lt;Year&gt;2020&lt;/Year&gt;&lt;RecNum&gt;1023&lt;/RecNum&gt;&lt;DisplayText&gt;(11)&lt;/DisplayText&gt;&lt;record&gt;&lt;rec-number&gt;1023&lt;/rec-number&gt;&lt;foreign-keys&gt;&lt;key app="EN" db-id="v0vfdrt932spfaevv2y5wzvrex2wfaex2eze" timestamp="1678054779"&gt;1023&lt;/key&gt;&lt;/foreign-keys&gt;&lt;ref-type name="Journal Article"&gt;17&lt;/ref-type&gt;&lt;contributors&gt;&lt;authors&gt;&lt;author&gt;Bedő, Justin&lt;/author&gt;&lt;author&gt;Di Stefano, Leon&lt;/author&gt;&lt;author&gt;Papenfuss, Anthony T&lt;/author&gt;&lt;/authors&gt;&lt;/contributors&gt;&lt;titles&gt;&lt;title&gt;Unifying package managers, workflow engines, and containers: Computational reproducibility with BioNix&lt;/title&gt;&lt;secondary-title&gt;GigaScience&lt;/secondary-title&gt;&lt;/titles&gt;&lt;periodical&gt;&lt;full-title&gt;GigaScience&lt;/full-title&gt;&lt;/periodical&gt;&lt;volume&gt;9&lt;/volume&gt;&lt;number&gt;11&lt;/number&gt;&lt;dates&gt;&lt;year&gt;2020&lt;/year&gt;&lt;/dates&gt;&lt;isbn&gt;2047-217X&lt;/isbn&gt;&lt;urls&gt;&lt;related-urls&gt;&lt;url&gt;https://doi.org/10.1093/gigascience/giaa121&lt;/url&gt;&lt;/related-urls&gt;&lt;/urls&gt;&lt;custom1&gt;giaa121&lt;/custom1&gt;&lt;electronic-resource-num&gt;10.1093/gigascience/giaa121&lt;/electronic-resource-num&gt;&lt;access-date&gt;3/5/2023&lt;/access-date&gt;&lt;/record&gt;&lt;/Cite&gt;&lt;/EndNote&gt;</w:instrText>
      </w:r>
      <w:r w:rsidRPr="006E4FDD">
        <w:rPr>
          <w:rFonts w:ascii="Times New Roman" w:hAnsi="Times New Roman" w:cs="Times New Roman"/>
          <w:lang w:val="en-GB"/>
        </w:rPr>
        <w:fldChar w:fldCharType="separate"/>
      </w:r>
      <w:r w:rsidR="00766346" w:rsidRPr="00766346">
        <w:rPr>
          <w:rFonts w:ascii="Times New Roman" w:hAnsi="Times New Roman" w:cs="Times New Roman"/>
          <w:noProof/>
          <w:lang w:val="en-GB"/>
        </w:rPr>
        <w:t>(11)</w:t>
      </w:r>
      <w:r w:rsidRPr="006E4FDD">
        <w:rPr>
          <w:rFonts w:ascii="Times New Roman" w:hAnsi="Times New Roman" w:cs="Times New Roman"/>
        </w:rPr>
        <w:fldChar w:fldCharType="end"/>
      </w:r>
      <w:r w:rsidRPr="006E4FDD">
        <w:rPr>
          <w:rFonts w:ascii="Times New Roman" w:hAnsi="Times New Roman" w:cs="Times New Roman"/>
          <w:lang w:val="en-GB"/>
        </w:rPr>
        <w:t xml:space="preserve"> pipeline was used to process samples from sequencing data to variant calls. Sequences were aligned to Genome Reference Consortium Human Build 38 (GRCh38) using </w:t>
      </w:r>
      <w:r w:rsidRPr="006E4FDD">
        <w:rPr>
          <w:rFonts w:ascii="Times New Roman" w:hAnsi="Times New Roman" w:cs="Times New Roman"/>
          <w:lang w:val="en-GB"/>
        </w:rPr>
        <w:lastRenderedPageBreak/>
        <w:t xml:space="preserve">minimap2 v2.17 </w:t>
      </w:r>
      <w:r w:rsidRPr="006E4FDD">
        <w:rPr>
          <w:rFonts w:ascii="Times New Roman" w:hAnsi="Times New Roman" w:cs="Times New Roman"/>
          <w:lang w:val="en-GB"/>
        </w:rPr>
        <w:fldChar w:fldCharType="begin"/>
      </w:r>
      <w:r w:rsidR="00766346" w:rsidRPr="00766346">
        <w:rPr>
          <w:rFonts w:ascii="Times New Roman" w:hAnsi="Times New Roman" w:cs="Times New Roman"/>
          <w:lang w:val="en-GB"/>
        </w:rPr>
        <w:instrText xml:space="preserve"> ADDIN EN.CITE &lt;EndNote&gt;&lt;Cite&gt;&lt;Author&gt;Li&lt;/Author&gt;&lt;Year&gt;2018&lt;/Year&gt;&lt;RecNum&gt;501&lt;/RecNum&gt;&lt;DisplayText&gt;(12)&lt;/DisplayText&gt;&lt;record&gt;&lt;rec-number&gt;501&lt;/rec-number&gt;&lt;foreign-keys&gt;&lt;key app="EN" db-id="9z9dezzx05rfstexf2j5xp9xsz2zt95t2xv9" timestamp="1639004249"&gt;501&lt;/key&gt;&lt;/foreign-keys&gt;&lt;ref-type name="Journal Article"&gt;17&lt;/ref-type&gt;&lt;contributors&gt;&lt;authors&gt;&lt;author&gt;Li, Heng&lt;/author&gt;&lt;/authors&gt;&lt;/contributors&gt;&lt;titles&gt;&lt;title&gt;Minimap2: pairwise alignment for nucleotide sequences&lt;/title&gt;&lt;secondary-title&gt;Bioinformatics&lt;/secondary-title&gt;&lt;/titles&gt;&lt;periodical&gt;&lt;full-title&gt;Bioinformatics&lt;/full-title&gt;&lt;/periodical&gt;&lt;pages&gt;3094-3100&lt;/pages&gt;&lt;volume&gt;34&lt;/volume&gt;&lt;number&gt;18&lt;/number&gt;&lt;dates&gt;&lt;year&gt;2018&lt;/year&gt;&lt;/dates&gt;&lt;isbn&gt;1367-4803&lt;/isbn&gt;&lt;urls&gt;&lt;related-urls&gt;&lt;url&gt;https://doi.org/10.1093/bioinformatics/bty191&lt;/url&gt;&lt;/related-urls&gt;&lt;/urls&gt;&lt;electronic-resource-num&gt;10.1093/bioinformatics/bty191&lt;/electronic-resource-num&gt;&lt;access-date&gt;12/8/2021&lt;/access-date&gt;&lt;/record&gt;&lt;/Cite&gt;&lt;/EndNote&gt;</w:instrText>
      </w:r>
      <w:r w:rsidRPr="006E4FDD">
        <w:rPr>
          <w:rFonts w:ascii="Times New Roman" w:hAnsi="Times New Roman" w:cs="Times New Roman"/>
          <w:lang w:val="en-GB"/>
        </w:rPr>
        <w:fldChar w:fldCharType="separate"/>
      </w:r>
      <w:r w:rsidR="00766346" w:rsidRPr="00766346">
        <w:rPr>
          <w:rFonts w:ascii="Times New Roman" w:hAnsi="Times New Roman" w:cs="Times New Roman"/>
          <w:noProof/>
          <w:lang w:val="en-GB"/>
        </w:rPr>
        <w:t>(12)</w:t>
      </w:r>
      <w:r w:rsidRPr="006E4FDD">
        <w:rPr>
          <w:rFonts w:ascii="Times New Roman" w:hAnsi="Times New Roman" w:cs="Times New Roman"/>
        </w:rPr>
        <w:fldChar w:fldCharType="end"/>
      </w:r>
      <w:r w:rsidRPr="006E4FDD">
        <w:rPr>
          <w:rFonts w:ascii="Times New Roman" w:hAnsi="Times New Roman" w:cs="Times New Roman"/>
          <w:lang w:val="en-GB"/>
        </w:rPr>
        <w:t xml:space="preserve">, and also to Mus Musculus reference GRCm38. Mouse derived sequences were removed with </w:t>
      </w:r>
      <w:proofErr w:type="spellStart"/>
      <w:r w:rsidRPr="006E4FDD">
        <w:rPr>
          <w:rFonts w:ascii="Times New Roman" w:hAnsi="Times New Roman" w:cs="Times New Roman"/>
          <w:lang w:val="en-GB"/>
        </w:rPr>
        <w:t>XenoMapper</w:t>
      </w:r>
      <w:proofErr w:type="spellEnd"/>
      <w:r w:rsidRPr="006E4FDD">
        <w:rPr>
          <w:rFonts w:ascii="Times New Roman" w:hAnsi="Times New Roman" w:cs="Times New Roman"/>
          <w:lang w:val="en-GB"/>
        </w:rPr>
        <w:t xml:space="preserve"> v1.0.2 </w:t>
      </w:r>
      <w:r w:rsidRPr="006E4FDD">
        <w:rPr>
          <w:rFonts w:ascii="Times New Roman" w:hAnsi="Times New Roman" w:cs="Times New Roman"/>
          <w:lang w:val="en-GB"/>
        </w:rPr>
        <w:fldChar w:fldCharType="begin"/>
      </w:r>
      <w:r w:rsidR="00766346" w:rsidRPr="00766346">
        <w:rPr>
          <w:rFonts w:ascii="Times New Roman" w:hAnsi="Times New Roman" w:cs="Times New Roman"/>
          <w:lang w:val="en-GB"/>
        </w:rPr>
        <w:instrText xml:space="preserve"> ADDIN EN.CITE &lt;EndNote&gt;&lt;Cite&gt;&lt;Author&gt;Wakefield&lt;/Author&gt;&lt;Year&gt;2016&lt;/Year&gt;&lt;RecNum&gt;496&lt;/RecNum&gt;&lt;DisplayText&gt;(13)&lt;/DisplayText&gt;&lt;record&gt;&lt;rec-number&gt;496&lt;/rec-number&gt;&lt;foreign-keys&gt;&lt;key app="EN" db-id="9z9dezzx05rfstexf2j5xp9xsz2zt95t2xv9" timestamp="1638932097"&gt;496&lt;/key&gt;&lt;/foreign-keys&gt;&lt;ref-type name="Journal Article"&gt;17&lt;/ref-type&gt;&lt;contributors&gt;&lt;authors&gt;&lt;author&gt;Matthew J. Wakefield&lt;/author&gt;&lt;/authors&gt;&lt;/contributors&gt;&lt;titles&gt;&lt;title&gt;Xenomapper: Mapping reads in a mixed species context&lt;/title&gt;&lt;secondary-title&gt;Journal of Open Source Software&lt;/secondary-title&gt;&lt;/titles&gt;&lt;periodical&gt;&lt;full-title&gt;Journal of Open Source Software&lt;/full-title&gt;&lt;/periodical&gt;&lt;pages&gt;18&lt;/pages&gt;&lt;volume&gt;1&lt;/volume&gt;&lt;number&gt;1&lt;/number&gt;&lt;dates&gt;&lt;year&gt;2016&lt;/year&gt;&lt;/dates&gt;&lt;accession-num&gt;Wakefield2016&lt;/accession-num&gt;&lt;urls&gt;&lt;related-urls&gt;&lt;url&gt;https://doi.org/10.21105/joss.00018&lt;/url&gt;&lt;/related-urls&gt;&lt;/urls&gt;&lt;electronic-resource-num&gt;10.21105/joss.00018&lt;/electronic-resource-num&gt;&lt;/record&gt;&lt;/Cite&gt;&lt;/EndNote&gt;</w:instrText>
      </w:r>
      <w:r w:rsidRPr="006E4FDD">
        <w:rPr>
          <w:rFonts w:ascii="Times New Roman" w:hAnsi="Times New Roman" w:cs="Times New Roman"/>
          <w:lang w:val="en-GB"/>
        </w:rPr>
        <w:fldChar w:fldCharType="separate"/>
      </w:r>
      <w:r w:rsidR="00766346" w:rsidRPr="00766346">
        <w:rPr>
          <w:rFonts w:ascii="Times New Roman" w:hAnsi="Times New Roman" w:cs="Times New Roman"/>
          <w:noProof/>
          <w:lang w:val="en-GB"/>
        </w:rPr>
        <w:t>(13)</w:t>
      </w:r>
      <w:r w:rsidRPr="006E4FDD">
        <w:rPr>
          <w:rFonts w:ascii="Times New Roman" w:hAnsi="Times New Roman" w:cs="Times New Roman"/>
        </w:rPr>
        <w:fldChar w:fldCharType="end"/>
      </w:r>
      <w:r w:rsidRPr="006E4FDD">
        <w:rPr>
          <w:rFonts w:ascii="Times New Roman" w:hAnsi="Times New Roman" w:cs="Times New Roman"/>
          <w:lang w:val="en-GB"/>
        </w:rPr>
        <w:t xml:space="preserve">. PDX whole exome sequencing used the Agilent </w:t>
      </w:r>
      <w:proofErr w:type="spellStart"/>
      <w:r w:rsidRPr="006E4FDD">
        <w:rPr>
          <w:rFonts w:ascii="Times New Roman" w:hAnsi="Times New Roman" w:cs="Times New Roman"/>
          <w:lang w:val="en-GB"/>
        </w:rPr>
        <w:t>SureSelect</w:t>
      </w:r>
      <w:proofErr w:type="spellEnd"/>
      <w:r w:rsidRPr="006E4FDD">
        <w:rPr>
          <w:rFonts w:ascii="Times New Roman" w:hAnsi="Times New Roman" w:cs="Times New Roman"/>
          <w:lang w:val="en-GB"/>
        </w:rPr>
        <w:t xml:space="preserve"> Clinical Research Exome V2, with reads filtered to 100bp each side of capture regions. Small mutations were called using Octopus v0.7.0 </w:t>
      </w:r>
      <w:r w:rsidRPr="006E4FDD">
        <w:rPr>
          <w:rFonts w:ascii="Times New Roman" w:hAnsi="Times New Roman" w:cs="Times New Roman"/>
          <w:lang w:val="en-GB"/>
        </w:rPr>
        <w:fldChar w:fldCharType="begin"/>
      </w:r>
      <w:r w:rsidR="00766346" w:rsidRPr="00766346">
        <w:rPr>
          <w:rFonts w:ascii="Times New Roman" w:hAnsi="Times New Roman" w:cs="Times New Roman"/>
          <w:lang w:val="en-GB"/>
        </w:rPr>
        <w:instrText xml:space="preserve"> ADDIN EN.CITE &lt;EndNote&gt;&lt;Cite&gt;&lt;Author&gt;Cooke&lt;/Author&gt;&lt;Year&gt;2021&lt;/Year&gt;&lt;RecNum&gt;497&lt;/RecNum&gt;&lt;DisplayText&gt;(14)&lt;/DisplayText&gt;&lt;record&gt;&lt;rec-number&gt;497&lt;/rec-number&gt;&lt;foreign-keys&gt;&lt;key app="EN" db-id="9z9dezzx05rfstexf2j5xp9xsz2zt95t2xv9" timestamp="1638933388"&gt;497&lt;/key&gt;&lt;/foreign-keys&gt;&lt;ref-type name="Journal Article"&gt;17&lt;/ref-type&gt;&lt;contributors&gt;&lt;authors&gt;&lt;author&gt;Cooke, Daniel P.&lt;/author&gt;&lt;author&gt;Wedge, David C.&lt;/author&gt;&lt;author&gt;Lunter, Gerton&lt;/author&gt;&lt;/authors&gt;&lt;/contributors&gt;&lt;titles&gt;&lt;title&gt;A unified haplotype-based method for accurate and comprehensive variant calling&lt;/title&gt;&lt;secondary-title&gt;Nature Biotechnology&lt;/secondary-title&gt;&lt;/titles&gt;&lt;periodical&gt;&lt;full-title&gt;Nat Biotechnol&lt;/full-title&gt;&lt;abbr-1&gt;Nature biotechnology&lt;/abbr-1&gt;&lt;/periodical&gt;&lt;dates&gt;&lt;year&gt;2021&lt;/year&gt;&lt;/dates&gt;&lt;isbn&gt;1546-1696&lt;/isbn&gt;&lt;accession-num&gt;octopus&lt;/accession-num&gt;&lt;urls&gt;&lt;related-urls&gt;&lt;url&gt;https://doi.org/10.1038/s41587-021-00861-3&lt;/url&gt;&lt;/related-urls&gt;&lt;/urls&gt;&lt;electronic-resource-num&gt;10.1038/s41587-021-00861-3&lt;/electronic-resource-num&gt;&lt;/record&gt;&lt;/Cite&gt;&lt;/EndNote&gt;</w:instrText>
      </w:r>
      <w:r w:rsidRPr="006E4FDD">
        <w:rPr>
          <w:rFonts w:ascii="Times New Roman" w:hAnsi="Times New Roman" w:cs="Times New Roman"/>
          <w:lang w:val="en-GB"/>
        </w:rPr>
        <w:fldChar w:fldCharType="separate"/>
      </w:r>
      <w:r w:rsidR="00766346" w:rsidRPr="00766346">
        <w:rPr>
          <w:rFonts w:ascii="Times New Roman" w:hAnsi="Times New Roman" w:cs="Times New Roman"/>
          <w:noProof/>
          <w:lang w:val="en-GB"/>
        </w:rPr>
        <w:t>(14)</w:t>
      </w:r>
      <w:r w:rsidRPr="006E4FDD">
        <w:rPr>
          <w:rFonts w:ascii="Times New Roman" w:hAnsi="Times New Roman" w:cs="Times New Roman"/>
        </w:rPr>
        <w:fldChar w:fldCharType="end"/>
      </w:r>
      <w:r w:rsidRPr="006E4FDD">
        <w:rPr>
          <w:rFonts w:ascii="Times New Roman" w:hAnsi="Times New Roman" w:cs="Times New Roman"/>
          <w:lang w:val="en-GB"/>
        </w:rPr>
        <w:t xml:space="preserve"> and annotated using </w:t>
      </w:r>
      <w:proofErr w:type="spellStart"/>
      <w:r w:rsidRPr="006E4FDD">
        <w:rPr>
          <w:rFonts w:ascii="Times New Roman" w:hAnsi="Times New Roman" w:cs="Times New Roman"/>
          <w:lang w:val="en-GB"/>
        </w:rPr>
        <w:t>SnpEff</w:t>
      </w:r>
      <w:proofErr w:type="spellEnd"/>
      <w:r w:rsidRPr="006E4FDD">
        <w:rPr>
          <w:rFonts w:ascii="Times New Roman" w:hAnsi="Times New Roman" w:cs="Times New Roman"/>
          <w:lang w:val="en-GB"/>
        </w:rPr>
        <w:t xml:space="preserve"> v4.3 </w:t>
      </w:r>
      <w:r w:rsidRPr="006E4FDD">
        <w:rPr>
          <w:rFonts w:ascii="Times New Roman" w:hAnsi="Times New Roman" w:cs="Times New Roman"/>
          <w:lang w:val="en-GB"/>
        </w:rPr>
        <w:fldChar w:fldCharType="begin"/>
      </w:r>
      <w:r w:rsidR="00766346" w:rsidRPr="00766346">
        <w:rPr>
          <w:rFonts w:ascii="Times New Roman" w:hAnsi="Times New Roman" w:cs="Times New Roman"/>
          <w:lang w:val="en-GB"/>
        </w:rPr>
        <w:instrText xml:space="preserve"> ADDIN EN.CITE &lt;EndNote&gt;&lt;Cite&gt;&lt;Author&gt;Cingolani&lt;/Author&gt;&lt;Year&gt;2012&lt;/Year&gt;&lt;RecNum&gt;499&lt;/RecNum&gt;&lt;DisplayText&gt;(15)&lt;/DisplayText&gt;&lt;record&gt;&lt;rec-number&gt;499&lt;/rec-number&gt;&lt;foreign-keys&gt;&lt;key app="EN" db-id="9z9dezzx05rfstexf2j5xp9xsz2zt95t2xv9" timestamp="1638934043"&gt;499&lt;/key&gt;&lt;/foreign-keys&gt;&lt;ref-type name="Journal Article"&gt;17&lt;/ref-type&gt;&lt;contributors&gt;&lt;authors&gt;&lt;author&gt;Cingolani, P. and Platts, A. and Coon, M. and Nguyen, T. and Wang, L. and Land, S.J. and Lu, X. and Ruden, D.M.&lt;/author&gt;&lt;/authors&gt;&lt;/contributors&gt;&lt;titles&gt;&lt;title&gt;A program for annotating and predicting the effects of single nucleotide polymorphisms, SnpEff: SNPs in the genome of Drosophila melanogaster strain w1118; iso-2; iso-3&lt;/title&gt;&lt;secondary-title&gt;Fly&lt;/secondary-title&gt;&lt;/titles&gt;&lt;periodical&gt;&lt;full-title&gt;Fly&lt;/full-title&gt;&lt;/periodical&gt;&lt;pages&gt;13&lt;/pages&gt;&lt;volume&gt;6&lt;/volume&gt;&lt;number&gt;2&lt;/number&gt;&lt;section&gt;80&lt;/section&gt;&lt;dates&gt;&lt;year&gt;2012&lt;/year&gt;&lt;/dates&gt;&lt;accession-num&gt;cingolani2012program&lt;/accession-num&gt;&lt;work-type&gt;article&lt;/work-type&gt;&lt;urls&gt;&lt;related-urls&gt;&lt;url&gt;http://pcingola.github.io/SnpEff&lt;/url&gt;&lt;/related-urls&gt;&lt;/urls&gt;&lt;/record&gt;&lt;/Cite&gt;&lt;/EndNote&gt;</w:instrText>
      </w:r>
      <w:r w:rsidRPr="006E4FDD">
        <w:rPr>
          <w:rFonts w:ascii="Times New Roman" w:hAnsi="Times New Roman" w:cs="Times New Roman"/>
          <w:lang w:val="en-GB"/>
        </w:rPr>
        <w:fldChar w:fldCharType="separate"/>
      </w:r>
      <w:r w:rsidR="00766346" w:rsidRPr="00766346">
        <w:rPr>
          <w:rFonts w:ascii="Times New Roman" w:hAnsi="Times New Roman" w:cs="Times New Roman"/>
          <w:noProof/>
          <w:lang w:val="en-GB"/>
        </w:rPr>
        <w:t>(15)</w:t>
      </w:r>
      <w:r w:rsidRPr="006E4FDD">
        <w:rPr>
          <w:rFonts w:ascii="Times New Roman" w:hAnsi="Times New Roman" w:cs="Times New Roman"/>
        </w:rPr>
        <w:fldChar w:fldCharType="end"/>
      </w:r>
      <w:r w:rsidRPr="006E4FDD">
        <w:rPr>
          <w:rFonts w:ascii="Times New Roman" w:hAnsi="Times New Roman" w:cs="Times New Roman"/>
          <w:lang w:val="en-GB"/>
        </w:rPr>
        <w:t xml:space="preserve">. Copy Number Variation was estimated using FACETS v0.6.1 </w:t>
      </w:r>
      <w:r w:rsidRPr="006E4FDD">
        <w:rPr>
          <w:rFonts w:ascii="Times New Roman" w:hAnsi="Times New Roman" w:cs="Times New Roman"/>
          <w:lang w:val="en-GB"/>
        </w:rPr>
        <w:fldChar w:fldCharType="begin">
          <w:fldData xml:space="preserve">PEVuZE5vdGU+PENpdGU+PEF1dGhvcj5TaGVuPC9BdXRob3I+PFllYXI+MjAxNjwvWWVhcj48UmVj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</w:fldData>
        </w:fldChar>
      </w:r>
      <w:r w:rsidR="00766346" w:rsidRPr="00766346">
        <w:rPr>
          <w:rFonts w:ascii="Times New Roman" w:hAnsi="Times New Roman" w:cs="Times New Roman"/>
          <w:lang w:val="en-GB"/>
        </w:rPr>
        <w:instrText xml:space="preserve"> ADDIN EN.CITE </w:instrText>
      </w:r>
      <w:r w:rsidR="00766346" w:rsidRPr="00766346">
        <w:rPr>
          <w:rFonts w:ascii="Times New Roman" w:hAnsi="Times New Roman" w:cs="Times New Roman"/>
          <w:lang w:val="en-GB"/>
        </w:rPr>
        <w:fldChar w:fldCharType="begin">
          <w:fldData xml:space="preserve">PEVuZE5vdGU+PENpdGU+PEF1dGhvcj5TaGVuPC9BdXRob3I+PFllYXI+MjAxNjwvWWVhcj48UmVj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</w:fldData>
        </w:fldChar>
      </w:r>
      <w:r w:rsidR="00766346" w:rsidRPr="00766346">
        <w:rPr>
          <w:rFonts w:ascii="Times New Roman" w:hAnsi="Times New Roman" w:cs="Times New Roman"/>
          <w:lang w:val="en-GB"/>
        </w:rPr>
        <w:instrText xml:space="preserve"> ADDIN EN.CITE.DATA </w:instrText>
      </w:r>
      <w:r w:rsidR="00766346" w:rsidRPr="00766346">
        <w:rPr>
          <w:rFonts w:ascii="Times New Roman" w:hAnsi="Times New Roman" w:cs="Times New Roman"/>
          <w:lang w:val="en-GB"/>
        </w:rPr>
      </w:r>
      <w:r w:rsidR="00766346" w:rsidRPr="00766346">
        <w:rPr>
          <w:rFonts w:ascii="Times New Roman" w:hAnsi="Times New Roman" w:cs="Times New Roman"/>
          <w:lang w:val="en-GB"/>
        </w:rPr>
        <w:fldChar w:fldCharType="end"/>
      </w:r>
      <w:r w:rsidRPr="006E4FDD">
        <w:rPr>
          <w:rFonts w:ascii="Times New Roman" w:hAnsi="Times New Roman" w:cs="Times New Roman"/>
          <w:lang w:val="en-GB"/>
        </w:rPr>
      </w:r>
      <w:r w:rsidRPr="006E4FDD">
        <w:rPr>
          <w:rFonts w:ascii="Times New Roman" w:hAnsi="Times New Roman" w:cs="Times New Roman"/>
          <w:lang w:val="en-GB"/>
        </w:rPr>
        <w:fldChar w:fldCharType="separate"/>
      </w:r>
      <w:r w:rsidR="00766346" w:rsidRPr="00766346">
        <w:rPr>
          <w:rFonts w:ascii="Times New Roman" w:hAnsi="Times New Roman" w:cs="Times New Roman"/>
          <w:noProof/>
          <w:lang w:val="en-GB"/>
        </w:rPr>
        <w:t>(16)</w:t>
      </w:r>
      <w:r w:rsidRPr="006E4FDD">
        <w:rPr>
          <w:rFonts w:ascii="Times New Roman" w:hAnsi="Times New Roman" w:cs="Times New Roman"/>
        </w:rPr>
        <w:fldChar w:fldCharType="end"/>
      </w:r>
      <w:r w:rsidRPr="006E4FDD">
        <w:rPr>
          <w:rFonts w:ascii="Times New Roman" w:hAnsi="Times New Roman" w:cs="Times New Roman"/>
          <w:lang w:val="en-GB"/>
        </w:rPr>
        <w:t>.</w:t>
      </w:r>
    </w:p>
    <w:p w14:paraId="37368A48" w14:textId="77777777" w:rsidR="006E4FDD" w:rsidRPr="00766346" w:rsidRDefault="006E4FDD" w:rsidP="006E4FDD">
      <w:pPr>
        <w:spacing w:line="360" w:lineRule="auto"/>
        <w:jc w:val="both"/>
        <w:rPr>
          <w:rFonts w:ascii="Times New Roman" w:hAnsi="Times New Roman" w:cs="Times New Roman"/>
          <w:b/>
          <w:bCs/>
          <w:i/>
          <w:iCs/>
        </w:rPr>
      </w:pPr>
    </w:p>
    <w:p w14:paraId="7E490D61" w14:textId="60F9F394" w:rsidR="000D77D9" w:rsidRPr="00766346" w:rsidRDefault="005C572F" w:rsidP="006E4FDD">
      <w:pPr>
        <w:spacing w:line="360" w:lineRule="auto"/>
        <w:jc w:val="both"/>
        <w:rPr>
          <w:rFonts w:ascii="Times New Roman" w:hAnsi="Times New Roman" w:cs="Times New Roman"/>
          <w:b/>
          <w:bCs/>
          <w:i/>
          <w:iCs/>
        </w:rPr>
      </w:pPr>
      <w:r w:rsidRPr="00766346">
        <w:rPr>
          <w:rFonts w:ascii="Times New Roman" w:hAnsi="Times New Roman" w:cs="Times New Roman"/>
          <w:b/>
          <w:bCs/>
          <w:i/>
          <w:iCs/>
        </w:rPr>
        <w:t>WES and BROCA analysis for resistance mutations</w:t>
      </w:r>
    </w:p>
    <w:p w14:paraId="48F2A178" w14:textId="7F73F3D9" w:rsidR="00940961" w:rsidRPr="00766346" w:rsidRDefault="000D77D9" w:rsidP="006E4FDD">
      <w:pPr>
        <w:spacing w:line="360" w:lineRule="auto"/>
        <w:jc w:val="both"/>
        <w:rPr>
          <w:rFonts w:ascii="Times New Roman" w:hAnsi="Times New Roman" w:cs="Times New Roman"/>
          <w:lang w:val="en-US"/>
        </w:rPr>
      </w:pPr>
      <w:r w:rsidRPr="000D77D9">
        <w:rPr>
          <w:rFonts w:ascii="Times New Roman" w:hAnsi="Times New Roman" w:cs="Times New Roman"/>
        </w:rPr>
        <w:t xml:space="preserve">Several </w:t>
      </w:r>
      <w:r w:rsidRPr="000D77D9">
        <w:rPr>
          <w:rFonts w:ascii="Times New Roman" w:hAnsi="Times New Roman" w:cs="Times New Roman"/>
          <w:lang w:val="en-US"/>
        </w:rPr>
        <w:t xml:space="preserve">PARPi-resistant </w:t>
      </w:r>
      <w:r w:rsidRPr="000D77D9">
        <w:rPr>
          <w:rFonts w:ascii="Times New Roman" w:hAnsi="Times New Roman" w:cs="Times New Roman"/>
        </w:rPr>
        <w:t xml:space="preserve">PDX </w:t>
      </w:r>
      <w:proofErr w:type="spellStart"/>
      <w:r w:rsidRPr="000D77D9">
        <w:rPr>
          <w:rFonts w:ascii="Times New Roman" w:hAnsi="Times New Roman" w:cs="Times New Roman"/>
        </w:rPr>
        <w:t>tumors</w:t>
      </w:r>
      <w:proofErr w:type="spellEnd"/>
      <w:r w:rsidRPr="000D77D9">
        <w:rPr>
          <w:rFonts w:ascii="Times New Roman" w:hAnsi="Times New Roman" w:cs="Times New Roman"/>
        </w:rPr>
        <w:t xml:space="preserve"> showed </w:t>
      </w:r>
      <w:r w:rsidRPr="000D77D9">
        <w:rPr>
          <w:rFonts w:ascii="Times New Roman" w:hAnsi="Times New Roman" w:cs="Times New Roman"/>
          <w:lang w:val="en-US"/>
        </w:rPr>
        <w:t xml:space="preserve">high expression of </w:t>
      </w:r>
      <w:r w:rsidRPr="000D77D9">
        <w:rPr>
          <w:rFonts w:ascii="Times New Roman" w:hAnsi="Times New Roman" w:cs="Times New Roman"/>
        </w:rPr>
        <w:t>BRCA1</w:t>
      </w:r>
      <w:r w:rsidRPr="000D77D9">
        <w:rPr>
          <w:rFonts w:ascii="Times New Roman" w:hAnsi="Times New Roman" w:cs="Times New Roman"/>
          <w:lang w:val="en-US"/>
        </w:rPr>
        <w:t xml:space="preserve"> </w:t>
      </w:r>
      <w:r w:rsidRPr="000D77D9">
        <w:rPr>
          <w:rFonts w:ascii="Times New Roman" w:hAnsi="Times New Roman" w:cs="Times New Roman"/>
        </w:rPr>
        <w:sym w:font="Symbol" w:char="F044"/>
      </w:r>
      <w:r w:rsidRPr="000D77D9">
        <w:rPr>
          <w:rFonts w:ascii="Times New Roman" w:hAnsi="Times New Roman" w:cs="Times New Roman"/>
        </w:rPr>
        <w:t>11q</w:t>
      </w:r>
      <w:r w:rsidRPr="000D77D9">
        <w:rPr>
          <w:rFonts w:ascii="Times New Roman" w:hAnsi="Times New Roman" w:cs="Times New Roman"/>
          <w:lang w:val="en-US"/>
        </w:rPr>
        <w:t xml:space="preserve">, but </w:t>
      </w:r>
      <w:r w:rsidRPr="000D77D9">
        <w:rPr>
          <w:rFonts w:ascii="Times New Roman" w:hAnsi="Times New Roman" w:cs="Times New Roman"/>
        </w:rPr>
        <w:t xml:space="preserve">lacked </w:t>
      </w:r>
      <w:r w:rsidRPr="000D77D9">
        <w:rPr>
          <w:rFonts w:ascii="Times New Roman" w:hAnsi="Times New Roman" w:cs="Times New Roman"/>
          <w:lang w:val="en-US"/>
        </w:rPr>
        <w:t>SSMs – for example OCS PDX #264 and HGSOC PDX #032.</w:t>
      </w:r>
      <w:r w:rsidRPr="00766346">
        <w:rPr>
          <w:rFonts w:ascii="Times New Roman" w:hAnsi="Times New Roman" w:cs="Times New Roman"/>
          <w:lang w:val="en-US"/>
        </w:rPr>
        <w:t xml:space="preserve"> </w:t>
      </w:r>
      <w:r w:rsidR="002A6163" w:rsidRPr="00766346">
        <w:rPr>
          <w:rFonts w:ascii="Times New Roman" w:hAnsi="Times New Roman" w:cs="Times New Roman"/>
          <w:lang w:val="en-US"/>
        </w:rPr>
        <w:t>In WES data for PDX #032, #049 or #</w:t>
      </w:r>
      <w:r w:rsidR="00303238" w:rsidRPr="00766346">
        <w:rPr>
          <w:rFonts w:ascii="Times New Roman" w:hAnsi="Times New Roman" w:cs="Times New Roman"/>
          <w:lang w:val="en-US"/>
        </w:rPr>
        <w:t>56PP</w:t>
      </w:r>
      <w:r w:rsidR="002A6163" w:rsidRPr="00766346">
        <w:rPr>
          <w:rFonts w:ascii="Times New Roman" w:hAnsi="Times New Roman" w:cs="Times New Roman"/>
          <w:lang w:val="en-US"/>
        </w:rPr>
        <w:t>, n</w:t>
      </w:r>
      <w:r w:rsidR="005C572F" w:rsidRPr="00766346">
        <w:rPr>
          <w:rFonts w:ascii="Times New Roman" w:hAnsi="Times New Roman" w:cs="Times New Roman"/>
          <w:lang w:val="en-US"/>
        </w:rPr>
        <w:t xml:space="preserve">o variants were detected </w:t>
      </w:r>
      <w:r w:rsidR="002A6163" w:rsidRPr="00766346">
        <w:rPr>
          <w:rFonts w:ascii="Times New Roman" w:hAnsi="Times New Roman" w:cs="Times New Roman"/>
          <w:lang w:val="en-US"/>
        </w:rPr>
        <w:t xml:space="preserve">(adjusted variant allele frequency of &gt;5%) </w:t>
      </w:r>
      <w:r w:rsidR="005C572F" w:rsidRPr="00766346">
        <w:rPr>
          <w:rFonts w:ascii="Times New Roman" w:hAnsi="Times New Roman" w:cs="Times New Roman"/>
          <w:lang w:val="en-US"/>
        </w:rPr>
        <w:t xml:space="preserve">in the following </w:t>
      </w:r>
      <w:r w:rsidR="002A6163" w:rsidRPr="00766346">
        <w:rPr>
          <w:rFonts w:ascii="Times New Roman" w:hAnsi="Times New Roman" w:cs="Times New Roman"/>
          <w:lang w:val="en-US"/>
        </w:rPr>
        <w:t xml:space="preserve">potential </w:t>
      </w:r>
      <w:r w:rsidR="002A6163" w:rsidRPr="00766346">
        <w:rPr>
          <w:rFonts w:ascii="Times New Roman" w:hAnsi="Times New Roman" w:cs="Times New Roman"/>
          <w:i/>
          <w:iCs/>
          <w:lang w:val="en-US"/>
        </w:rPr>
        <w:t>BRCA1</w:t>
      </w:r>
      <w:r w:rsidR="002A6163" w:rsidRPr="00766346">
        <w:rPr>
          <w:rFonts w:ascii="Times New Roman" w:hAnsi="Times New Roman" w:cs="Times New Roman"/>
          <w:lang w:val="en-US"/>
        </w:rPr>
        <w:t xml:space="preserve">-mutant PARPi-resistance </w:t>
      </w:r>
      <w:r w:rsidR="005C572F" w:rsidRPr="00766346">
        <w:rPr>
          <w:rFonts w:ascii="Times New Roman" w:hAnsi="Times New Roman" w:cs="Times New Roman"/>
          <w:lang w:val="en-US"/>
        </w:rPr>
        <w:t>genes:</w:t>
      </w:r>
      <w:r w:rsidR="005C572F" w:rsidRPr="00766346">
        <w:rPr>
          <w:rFonts w:ascii="Times New Roman" w:hAnsi="Times New Roman" w:cs="Times New Roman"/>
          <w:i/>
          <w:iCs/>
          <w:lang w:val="en-US"/>
        </w:rPr>
        <w:t xml:space="preserve"> PARP1, SHLD1 (C20orf196), SHLD2 (FAM35A), SHLD3 (CTC-534A2.2), TP53BP1, RIF1, MAD2L2, REV7, DYNLL1, PTIP</w:t>
      </w:r>
      <w:r w:rsidR="002A6163" w:rsidRPr="00766346">
        <w:rPr>
          <w:rFonts w:ascii="Times New Roman" w:hAnsi="Times New Roman" w:cs="Times New Roman"/>
          <w:i/>
          <w:iCs/>
          <w:lang w:val="en-US"/>
        </w:rPr>
        <w:t xml:space="preserve"> </w:t>
      </w:r>
      <w:r w:rsidR="002A6163" w:rsidRPr="00766346">
        <w:rPr>
          <w:rFonts w:ascii="Times New Roman" w:hAnsi="Times New Roman" w:cs="Times New Roman"/>
          <w:lang w:val="en-US"/>
        </w:rPr>
        <w:fldChar w:fldCharType="begin">
          <w:fldData xml:space="preserve">PEVuZE5vdGU+PENpdGU+PEF1dGhvcj5IZTwvQXV0aG9yPjxZZWFyPjIwMTg8L1llYXI+PFJlY051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</w:fldData>
        </w:fldChar>
      </w:r>
      <w:r w:rsidR="00766346" w:rsidRPr="00766346">
        <w:rPr>
          <w:rFonts w:ascii="Times New Roman" w:hAnsi="Times New Roman" w:cs="Times New Roman"/>
          <w:lang w:val="en-US"/>
        </w:rPr>
        <w:instrText xml:space="preserve"> ADDIN EN.CITE </w:instrText>
      </w:r>
      <w:r w:rsidR="00766346" w:rsidRPr="00766346">
        <w:rPr>
          <w:rFonts w:ascii="Times New Roman" w:hAnsi="Times New Roman" w:cs="Times New Roman"/>
          <w:lang w:val="en-US"/>
        </w:rPr>
        <w:fldChar w:fldCharType="begin">
          <w:fldData xml:space="preserve">PEVuZE5vdGU+PENpdGU+PEF1dGhvcj5IZTwvQXV0aG9yPjxZZWFyPjIwMTg8L1llYXI+PFJlY051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</w:fldData>
        </w:fldChar>
      </w:r>
      <w:r w:rsidR="00766346" w:rsidRPr="00766346">
        <w:rPr>
          <w:rFonts w:ascii="Times New Roman" w:hAnsi="Times New Roman" w:cs="Times New Roman"/>
          <w:lang w:val="en-US"/>
        </w:rPr>
        <w:instrText xml:space="preserve"> ADDIN EN.CITE.DATA </w:instrText>
      </w:r>
      <w:r w:rsidR="00766346" w:rsidRPr="00766346">
        <w:rPr>
          <w:rFonts w:ascii="Times New Roman" w:hAnsi="Times New Roman" w:cs="Times New Roman"/>
          <w:lang w:val="en-US"/>
        </w:rPr>
      </w:r>
      <w:r w:rsidR="00766346" w:rsidRPr="00766346">
        <w:rPr>
          <w:rFonts w:ascii="Times New Roman" w:hAnsi="Times New Roman" w:cs="Times New Roman"/>
          <w:lang w:val="en-US"/>
        </w:rPr>
        <w:fldChar w:fldCharType="end"/>
      </w:r>
      <w:r w:rsidR="002A6163" w:rsidRPr="00766346">
        <w:rPr>
          <w:rFonts w:ascii="Times New Roman" w:hAnsi="Times New Roman" w:cs="Times New Roman"/>
          <w:lang w:val="en-US"/>
        </w:rPr>
      </w:r>
      <w:r w:rsidR="002A6163" w:rsidRPr="00766346">
        <w:rPr>
          <w:rFonts w:ascii="Times New Roman" w:hAnsi="Times New Roman" w:cs="Times New Roman"/>
          <w:lang w:val="en-US"/>
        </w:rPr>
        <w:fldChar w:fldCharType="separate"/>
      </w:r>
      <w:r w:rsidR="00766346" w:rsidRPr="00766346">
        <w:rPr>
          <w:rFonts w:ascii="Times New Roman" w:hAnsi="Times New Roman" w:cs="Times New Roman"/>
          <w:noProof/>
          <w:lang w:val="en-US"/>
        </w:rPr>
        <w:t>(17-20)</w:t>
      </w:r>
      <w:r w:rsidR="002A6163" w:rsidRPr="00766346">
        <w:rPr>
          <w:rFonts w:ascii="Times New Roman" w:hAnsi="Times New Roman" w:cs="Times New Roman"/>
          <w:lang w:val="en-US"/>
        </w:rPr>
        <w:fldChar w:fldCharType="end"/>
      </w:r>
      <w:r w:rsidR="002A6163" w:rsidRPr="00766346">
        <w:rPr>
          <w:rFonts w:ascii="Times New Roman" w:hAnsi="Times New Roman" w:cs="Times New Roman"/>
          <w:lang w:val="en-US"/>
        </w:rPr>
        <w:t xml:space="preserve">. </w:t>
      </w:r>
      <w:r w:rsidR="005C572F" w:rsidRPr="00766346">
        <w:rPr>
          <w:rFonts w:ascii="Times New Roman" w:hAnsi="Times New Roman" w:cs="Times New Roman"/>
          <w:lang w:val="en-US"/>
        </w:rPr>
        <w:t>PDX</w:t>
      </w:r>
      <w:r w:rsidR="005C572F" w:rsidRPr="00766346">
        <w:rPr>
          <w:rFonts w:ascii="Times New Roman" w:hAnsi="Times New Roman" w:cs="Times New Roman"/>
          <w:i/>
          <w:iCs/>
          <w:lang w:val="en-US"/>
        </w:rPr>
        <w:t xml:space="preserve"> </w:t>
      </w:r>
      <w:r w:rsidR="005C572F" w:rsidRPr="00766346">
        <w:rPr>
          <w:rFonts w:ascii="Times New Roman" w:hAnsi="Times New Roman" w:cs="Times New Roman"/>
          <w:lang w:val="en-US"/>
        </w:rPr>
        <w:t>#196 and #264 only had BROCA available. PDX #264 was run on the BROCA-GO v1 panel where no mutations in</w:t>
      </w:r>
      <w:r w:rsidR="005C572F" w:rsidRPr="00766346">
        <w:rPr>
          <w:rFonts w:ascii="Times New Roman" w:hAnsi="Times New Roman" w:cs="Times New Roman"/>
          <w:i/>
          <w:iCs/>
          <w:lang w:val="en-US"/>
        </w:rPr>
        <w:t xml:space="preserve"> MAD2L2, PARP1, RIF1, SHLD1, SHLD2, SHLD3 </w:t>
      </w:r>
      <w:r w:rsidR="005C572F" w:rsidRPr="00766346">
        <w:rPr>
          <w:rFonts w:ascii="Times New Roman" w:hAnsi="Times New Roman" w:cs="Times New Roman"/>
          <w:lang w:val="en-US"/>
        </w:rPr>
        <w:t>or</w:t>
      </w:r>
      <w:r w:rsidR="005C572F" w:rsidRPr="00766346">
        <w:rPr>
          <w:rFonts w:ascii="Times New Roman" w:hAnsi="Times New Roman" w:cs="Times New Roman"/>
          <w:i/>
          <w:iCs/>
          <w:lang w:val="en-US"/>
        </w:rPr>
        <w:t xml:space="preserve"> TP53BP1 </w:t>
      </w:r>
      <w:r w:rsidR="005C572F" w:rsidRPr="00766346">
        <w:rPr>
          <w:rFonts w:ascii="Times New Roman" w:hAnsi="Times New Roman" w:cs="Times New Roman"/>
          <w:lang w:val="en-US"/>
        </w:rPr>
        <w:t xml:space="preserve">were found. #196 was run on the older BROCA v8 panel, where no mutations were found in </w:t>
      </w:r>
      <w:r w:rsidR="005C572F" w:rsidRPr="00766346">
        <w:rPr>
          <w:rFonts w:ascii="Times New Roman" w:hAnsi="Times New Roman" w:cs="Times New Roman"/>
          <w:i/>
          <w:iCs/>
          <w:lang w:val="en-US"/>
        </w:rPr>
        <w:t xml:space="preserve">MAD2L2, PARP1, RIF1 </w:t>
      </w:r>
      <w:r w:rsidR="005C572F" w:rsidRPr="00766346">
        <w:rPr>
          <w:rFonts w:ascii="Times New Roman" w:hAnsi="Times New Roman" w:cs="Times New Roman"/>
          <w:lang w:val="en-US"/>
        </w:rPr>
        <w:t xml:space="preserve">or </w:t>
      </w:r>
      <w:r w:rsidR="005C572F" w:rsidRPr="00766346">
        <w:rPr>
          <w:rFonts w:ascii="Times New Roman" w:hAnsi="Times New Roman" w:cs="Times New Roman"/>
          <w:i/>
          <w:iCs/>
          <w:lang w:val="en-US"/>
        </w:rPr>
        <w:t>TP53BP1.</w:t>
      </w:r>
      <w:r w:rsidR="00940961" w:rsidRPr="00766346">
        <w:rPr>
          <w:rFonts w:ascii="Times New Roman" w:hAnsi="Times New Roman" w:cs="Times New Roman"/>
          <w:i/>
          <w:iCs/>
          <w:lang w:val="en-US"/>
        </w:rPr>
        <w:t xml:space="preserve"> </w:t>
      </w:r>
      <w:r w:rsidR="00940961" w:rsidRPr="00766346">
        <w:rPr>
          <w:rFonts w:ascii="Times New Roman" w:hAnsi="Times New Roman" w:cs="Times New Roman"/>
          <w:lang w:val="en-US"/>
        </w:rPr>
        <w:t xml:space="preserve">We ruled out contribution of single nucleotide polymorphisms (SNPs) reported to drive </w:t>
      </w:r>
      <w:r w:rsidR="00940961" w:rsidRPr="00766346">
        <w:rPr>
          <w:rFonts w:ascii="Times New Roman" w:hAnsi="Times New Roman" w:cs="Times New Roman"/>
          <w:iCs/>
        </w:rPr>
        <w:sym w:font="Symbol" w:char="F044"/>
      </w:r>
      <w:r w:rsidR="00940961" w:rsidRPr="00766346">
        <w:rPr>
          <w:rFonts w:ascii="Times New Roman" w:hAnsi="Times New Roman" w:cs="Times New Roman"/>
          <w:lang w:val="en-US"/>
        </w:rPr>
        <w:t xml:space="preserve">11q isoform expression in WES data </w:t>
      </w:r>
      <w:r w:rsidR="00940961" w:rsidRPr="00766346">
        <w:rPr>
          <w:rFonts w:ascii="Times New Roman" w:hAnsi="Times New Roman" w:cs="Times New Roman"/>
          <w:lang w:val="en-US"/>
        </w:rPr>
        <w:fldChar w:fldCharType="begin">
          <w:fldData xml:space="preserve">PEVuZE5vdGU+PENpdGU+PEF1dGhvcj5SdWl6IGRlIEdhcmliYXk8L0F1dGhvcj48WWVhcj4yMDIx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</w:fldData>
        </w:fldChar>
      </w:r>
      <w:r w:rsidR="00766346" w:rsidRPr="00766346">
        <w:rPr>
          <w:rFonts w:ascii="Times New Roman" w:hAnsi="Times New Roman" w:cs="Times New Roman"/>
          <w:lang w:val="en-US"/>
        </w:rPr>
        <w:instrText xml:space="preserve"> ADDIN EN.CITE </w:instrText>
      </w:r>
      <w:r w:rsidR="00766346" w:rsidRPr="00766346">
        <w:rPr>
          <w:rFonts w:ascii="Times New Roman" w:hAnsi="Times New Roman" w:cs="Times New Roman"/>
          <w:lang w:val="en-US"/>
        </w:rPr>
        <w:fldChar w:fldCharType="begin">
          <w:fldData xml:space="preserve">PEVuZE5vdGU+PENpdGU+PEF1dGhvcj5SdWl6IGRlIEdhcmliYXk8L0F1dGhvcj48WWVhcj4yMDIx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</w:fldData>
        </w:fldChar>
      </w:r>
      <w:r w:rsidR="00766346" w:rsidRPr="00766346">
        <w:rPr>
          <w:rFonts w:ascii="Times New Roman" w:hAnsi="Times New Roman" w:cs="Times New Roman"/>
          <w:lang w:val="en-US"/>
        </w:rPr>
        <w:instrText xml:space="preserve"> ADDIN EN.CITE.DATA </w:instrText>
      </w:r>
      <w:r w:rsidR="00766346" w:rsidRPr="00766346">
        <w:rPr>
          <w:rFonts w:ascii="Times New Roman" w:hAnsi="Times New Roman" w:cs="Times New Roman"/>
          <w:lang w:val="en-US"/>
        </w:rPr>
      </w:r>
      <w:r w:rsidR="00766346" w:rsidRPr="00766346">
        <w:rPr>
          <w:rFonts w:ascii="Times New Roman" w:hAnsi="Times New Roman" w:cs="Times New Roman"/>
          <w:lang w:val="en-US"/>
        </w:rPr>
        <w:fldChar w:fldCharType="end"/>
      </w:r>
      <w:r w:rsidR="00940961" w:rsidRPr="00766346">
        <w:rPr>
          <w:rFonts w:ascii="Times New Roman" w:hAnsi="Times New Roman" w:cs="Times New Roman"/>
          <w:lang w:val="en-US"/>
        </w:rPr>
      </w:r>
      <w:r w:rsidR="00940961" w:rsidRPr="00766346">
        <w:rPr>
          <w:rFonts w:ascii="Times New Roman" w:hAnsi="Times New Roman" w:cs="Times New Roman"/>
          <w:lang w:val="en-US"/>
        </w:rPr>
        <w:fldChar w:fldCharType="separate"/>
      </w:r>
      <w:r w:rsidR="00766346" w:rsidRPr="00766346">
        <w:rPr>
          <w:rFonts w:ascii="Times New Roman" w:hAnsi="Times New Roman" w:cs="Times New Roman"/>
          <w:noProof/>
          <w:lang w:val="en-US"/>
        </w:rPr>
        <w:t>(21-23)</w:t>
      </w:r>
      <w:r w:rsidR="00940961" w:rsidRPr="00766346">
        <w:rPr>
          <w:rFonts w:ascii="Times New Roman" w:hAnsi="Times New Roman" w:cs="Times New Roman"/>
          <w:lang w:val="en-US"/>
        </w:rPr>
        <w:fldChar w:fldCharType="end"/>
      </w:r>
      <w:r w:rsidR="00940961" w:rsidRPr="00766346">
        <w:rPr>
          <w:rFonts w:ascii="Times New Roman" w:hAnsi="Times New Roman" w:cs="Times New Roman"/>
          <w:lang w:val="en-US"/>
        </w:rPr>
        <w:t xml:space="preserve">, and defects in the </w:t>
      </w:r>
      <w:r w:rsidR="00940961" w:rsidRPr="00766346">
        <w:rPr>
          <w:rFonts w:ascii="Times New Roman" w:hAnsi="Times New Roman" w:cs="Times New Roman"/>
          <w:i/>
          <w:iCs/>
          <w:lang w:val="en-US"/>
        </w:rPr>
        <w:t>HUWE1</w:t>
      </w:r>
      <w:r w:rsidR="00940961" w:rsidRPr="00766346">
        <w:rPr>
          <w:rFonts w:ascii="Times New Roman" w:hAnsi="Times New Roman" w:cs="Times New Roman"/>
          <w:lang w:val="en-US"/>
        </w:rPr>
        <w:t xml:space="preserve"> gene </w:t>
      </w:r>
      <w:r w:rsidR="00940961" w:rsidRPr="00766346">
        <w:rPr>
          <w:rFonts w:ascii="Times New Roman" w:hAnsi="Times New Roman" w:cs="Times New Roman"/>
          <w:lang w:val="en-US"/>
        </w:rPr>
        <w:fldChar w:fldCharType="begin">
          <w:fldData xml:space="preserve">PEVuZE5vdGU+PENpdGU+PEF1dGhvcj5QZXR0aXR0PC9BdXRob3I+PFllYXI+MjAyMzwvWWVhcj48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</w:fldData>
        </w:fldChar>
      </w:r>
      <w:r w:rsidR="00766346" w:rsidRPr="00766346">
        <w:rPr>
          <w:rFonts w:ascii="Times New Roman" w:hAnsi="Times New Roman" w:cs="Times New Roman"/>
          <w:lang w:val="en-US"/>
        </w:rPr>
        <w:instrText xml:space="preserve"> ADDIN EN.CITE </w:instrText>
      </w:r>
      <w:r w:rsidR="00766346" w:rsidRPr="00766346">
        <w:rPr>
          <w:rFonts w:ascii="Times New Roman" w:hAnsi="Times New Roman" w:cs="Times New Roman"/>
          <w:lang w:val="en-US"/>
        </w:rPr>
        <w:fldChar w:fldCharType="begin">
          <w:fldData xml:space="preserve">PEVuZE5vdGU+PENpdGU+PEF1dGhvcj5QZXR0aXR0PC9BdXRob3I+PFllYXI+MjAyMzwvWWVhcj48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</w:fldData>
        </w:fldChar>
      </w:r>
      <w:r w:rsidR="00766346" w:rsidRPr="00766346">
        <w:rPr>
          <w:rFonts w:ascii="Times New Roman" w:hAnsi="Times New Roman" w:cs="Times New Roman"/>
          <w:lang w:val="en-US"/>
        </w:rPr>
        <w:instrText xml:space="preserve"> ADDIN EN.CITE.DATA </w:instrText>
      </w:r>
      <w:r w:rsidR="00766346" w:rsidRPr="00766346">
        <w:rPr>
          <w:rFonts w:ascii="Times New Roman" w:hAnsi="Times New Roman" w:cs="Times New Roman"/>
          <w:lang w:val="en-US"/>
        </w:rPr>
      </w:r>
      <w:r w:rsidR="00766346" w:rsidRPr="00766346">
        <w:rPr>
          <w:rFonts w:ascii="Times New Roman" w:hAnsi="Times New Roman" w:cs="Times New Roman"/>
          <w:lang w:val="en-US"/>
        </w:rPr>
        <w:fldChar w:fldCharType="end"/>
      </w:r>
      <w:r w:rsidR="00940961" w:rsidRPr="00766346">
        <w:rPr>
          <w:rFonts w:ascii="Times New Roman" w:hAnsi="Times New Roman" w:cs="Times New Roman"/>
          <w:lang w:val="en-US"/>
        </w:rPr>
      </w:r>
      <w:r w:rsidR="00940961" w:rsidRPr="00766346">
        <w:rPr>
          <w:rFonts w:ascii="Times New Roman" w:hAnsi="Times New Roman" w:cs="Times New Roman"/>
          <w:lang w:val="en-US"/>
        </w:rPr>
        <w:fldChar w:fldCharType="separate"/>
      </w:r>
      <w:r w:rsidR="00766346" w:rsidRPr="00766346">
        <w:rPr>
          <w:rFonts w:ascii="Times New Roman" w:hAnsi="Times New Roman" w:cs="Times New Roman"/>
          <w:noProof/>
          <w:lang w:val="en-US"/>
        </w:rPr>
        <w:t>(24)</w:t>
      </w:r>
      <w:r w:rsidR="00940961" w:rsidRPr="00766346">
        <w:rPr>
          <w:rFonts w:ascii="Times New Roman" w:hAnsi="Times New Roman" w:cs="Times New Roman"/>
          <w:lang w:val="en-US"/>
        </w:rPr>
        <w:fldChar w:fldCharType="end"/>
      </w:r>
      <w:r w:rsidR="00940961" w:rsidRPr="00766346">
        <w:rPr>
          <w:rFonts w:ascii="Times New Roman" w:hAnsi="Times New Roman" w:cs="Times New Roman"/>
          <w:lang w:val="en-US"/>
        </w:rPr>
        <w:t>.</w:t>
      </w:r>
    </w:p>
    <w:p w14:paraId="053CC50E" w14:textId="77777777" w:rsidR="000D77D9" w:rsidRPr="00766346" w:rsidRDefault="000D77D9" w:rsidP="006E4FDD">
      <w:pPr>
        <w:spacing w:line="360" w:lineRule="auto"/>
        <w:jc w:val="both"/>
        <w:rPr>
          <w:rFonts w:ascii="Times New Roman" w:hAnsi="Times New Roman" w:cs="Times New Roman"/>
          <w:lang w:val="en-US"/>
        </w:rPr>
      </w:pPr>
    </w:p>
    <w:p w14:paraId="54114743" w14:textId="6C0A04D6" w:rsidR="000D77D9" w:rsidRPr="00766346" w:rsidRDefault="000D77D9" w:rsidP="006E4FDD">
      <w:pPr>
        <w:spacing w:line="360" w:lineRule="auto"/>
        <w:jc w:val="both"/>
        <w:rPr>
          <w:rFonts w:ascii="Times New Roman" w:hAnsi="Times New Roman" w:cs="Times New Roman"/>
        </w:rPr>
      </w:pPr>
      <w:r w:rsidRPr="000D77D9">
        <w:rPr>
          <w:rFonts w:ascii="Times New Roman" w:hAnsi="Times New Roman" w:cs="Times New Roman"/>
          <w:lang w:val="en-US"/>
        </w:rPr>
        <w:t xml:space="preserve">We </w:t>
      </w:r>
      <w:r w:rsidRPr="00766346">
        <w:rPr>
          <w:rFonts w:ascii="Times New Roman" w:hAnsi="Times New Roman" w:cs="Times New Roman"/>
          <w:lang w:val="en-US"/>
        </w:rPr>
        <w:t xml:space="preserve">also </w:t>
      </w:r>
      <w:r w:rsidRPr="000D77D9">
        <w:rPr>
          <w:rFonts w:ascii="Times New Roman" w:hAnsi="Times New Roman" w:cs="Times New Roman"/>
          <w:lang w:val="en-US"/>
        </w:rPr>
        <w:t xml:space="preserve">could not find SNPs known to drive alternative isoform expression in these models, so it is possible that trans-elements, such as splicing factors and regulatory proteins, may be playing a role. We plan to explore these cases in future studies, where we hope to uncover additional clinically useful biomarkers for this form of PARPi resistance. </w:t>
      </w:r>
      <w:r w:rsidRPr="000D77D9">
        <w:rPr>
          <w:rFonts w:ascii="Times New Roman" w:hAnsi="Times New Roman" w:cs="Times New Roman"/>
        </w:rPr>
        <w:t xml:space="preserve">Interestingly, homozygous </w:t>
      </w:r>
      <w:r w:rsidRPr="000D77D9">
        <w:rPr>
          <w:rFonts w:ascii="Times New Roman" w:hAnsi="Times New Roman" w:cs="Times New Roman"/>
          <w:i/>
          <w:iCs/>
        </w:rPr>
        <w:t>Brca1</w:t>
      </w:r>
      <w:r w:rsidRPr="000D77D9">
        <w:rPr>
          <w:rFonts w:ascii="Times New Roman" w:hAnsi="Times New Roman" w:cs="Times New Roman"/>
          <w:i/>
          <w:iCs/>
          <w:vertAlign w:val="superscript"/>
        </w:rPr>
        <w:sym w:font="Symbol" w:char="F044"/>
      </w:r>
      <w:r w:rsidRPr="000D77D9">
        <w:rPr>
          <w:rFonts w:ascii="Times New Roman" w:hAnsi="Times New Roman" w:cs="Times New Roman"/>
          <w:i/>
          <w:iCs/>
          <w:vertAlign w:val="superscript"/>
        </w:rPr>
        <w:t>11/</w:t>
      </w:r>
      <w:r w:rsidRPr="000D77D9">
        <w:rPr>
          <w:rFonts w:ascii="Times New Roman" w:hAnsi="Times New Roman" w:cs="Times New Roman"/>
          <w:i/>
          <w:iCs/>
          <w:vertAlign w:val="superscript"/>
        </w:rPr>
        <w:sym w:font="Symbol" w:char="F044"/>
      </w:r>
      <w:r w:rsidRPr="000D77D9">
        <w:rPr>
          <w:rFonts w:ascii="Times New Roman" w:hAnsi="Times New Roman" w:cs="Times New Roman"/>
          <w:i/>
          <w:iCs/>
          <w:vertAlign w:val="superscript"/>
        </w:rPr>
        <w:t>11</w:t>
      </w:r>
      <w:r w:rsidRPr="000D77D9">
        <w:rPr>
          <w:rFonts w:ascii="Times New Roman" w:hAnsi="Times New Roman" w:cs="Times New Roman"/>
        </w:rPr>
        <w:t xml:space="preserve"> mice are embryonic lethal, and derived cells are PARPi sensitive </w:t>
      </w:r>
      <w:r w:rsidRPr="000D77D9">
        <w:rPr>
          <w:rFonts w:ascii="Times New Roman" w:hAnsi="Times New Roman" w:cs="Times New Roman"/>
        </w:rPr>
        <w:fldChar w:fldCharType="begin">
          <w:fldData xml:space="preserve">PEVuZE5vdGU+PENpdGU+PEF1dGhvcj5MdWR3aWc8L0F1dGhvcj48WWVhcj4xOTk3PC9ZZWFyPjxS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</w:fldData>
        </w:fldChar>
      </w:r>
      <w:r w:rsidR="00766346" w:rsidRPr="00766346">
        <w:rPr>
          <w:rFonts w:ascii="Times New Roman" w:hAnsi="Times New Roman" w:cs="Times New Roman"/>
        </w:rPr>
        <w:instrText xml:space="preserve"> ADDIN EN.CITE </w:instrText>
      </w:r>
      <w:r w:rsidR="00766346" w:rsidRPr="00766346">
        <w:rPr>
          <w:rFonts w:ascii="Times New Roman" w:hAnsi="Times New Roman" w:cs="Times New Roman"/>
        </w:rPr>
        <w:fldChar w:fldCharType="begin">
          <w:fldData xml:space="preserve">PEVuZE5vdGU+PENpdGU+PEF1dGhvcj5MdWR3aWc8L0F1dGhvcj48WWVhcj4xOTk3PC9ZZWFyPjxS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</w:fldData>
        </w:fldChar>
      </w:r>
      <w:r w:rsidR="00766346" w:rsidRPr="00766346">
        <w:rPr>
          <w:rFonts w:ascii="Times New Roman" w:hAnsi="Times New Roman" w:cs="Times New Roman"/>
        </w:rPr>
        <w:instrText xml:space="preserve"> ADDIN EN.CITE.DATA </w:instrText>
      </w:r>
      <w:r w:rsidR="00766346" w:rsidRPr="00766346">
        <w:rPr>
          <w:rFonts w:ascii="Times New Roman" w:hAnsi="Times New Roman" w:cs="Times New Roman"/>
        </w:rPr>
      </w:r>
      <w:r w:rsidR="00766346" w:rsidRPr="00766346">
        <w:rPr>
          <w:rFonts w:ascii="Times New Roman" w:hAnsi="Times New Roman" w:cs="Times New Roman"/>
        </w:rPr>
        <w:fldChar w:fldCharType="end"/>
      </w:r>
      <w:r w:rsidRPr="000D77D9">
        <w:rPr>
          <w:rFonts w:ascii="Times New Roman" w:hAnsi="Times New Roman" w:cs="Times New Roman"/>
        </w:rPr>
      </w:r>
      <w:r w:rsidRPr="000D77D9">
        <w:rPr>
          <w:rFonts w:ascii="Times New Roman" w:hAnsi="Times New Roman" w:cs="Times New Roman"/>
        </w:rPr>
        <w:fldChar w:fldCharType="separate"/>
      </w:r>
      <w:r w:rsidR="00766346" w:rsidRPr="00766346">
        <w:rPr>
          <w:rFonts w:ascii="Times New Roman" w:hAnsi="Times New Roman" w:cs="Times New Roman"/>
          <w:noProof/>
        </w:rPr>
        <w:t>(25-27)</w:t>
      </w:r>
      <w:r w:rsidRPr="000D77D9">
        <w:rPr>
          <w:rFonts w:ascii="Times New Roman" w:hAnsi="Times New Roman" w:cs="Times New Roman"/>
          <w:lang w:val="en-US"/>
        </w:rPr>
        <w:fldChar w:fldCharType="end"/>
      </w:r>
      <w:r w:rsidRPr="000D77D9">
        <w:rPr>
          <w:rFonts w:ascii="Times New Roman" w:hAnsi="Times New Roman" w:cs="Times New Roman"/>
        </w:rPr>
        <w:t xml:space="preserve">. Therefore, it is likely that additional re-wiring events accompany SSMs, such as reduced expression of end resection inhibitory proteins, which work in conjunction with the BRCA1 </w:t>
      </w:r>
      <w:r w:rsidRPr="000D77D9">
        <w:rPr>
          <w:rFonts w:ascii="Times New Roman" w:hAnsi="Times New Roman" w:cs="Times New Roman"/>
        </w:rPr>
        <w:sym w:font="Symbol" w:char="F044"/>
      </w:r>
      <w:r w:rsidRPr="000D77D9">
        <w:rPr>
          <w:rFonts w:ascii="Times New Roman" w:hAnsi="Times New Roman" w:cs="Times New Roman"/>
        </w:rPr>
        <w:t xml:space="preserve">11 or </w:t>
      </w:r>
      <w:r w:rsidRPr="000D77D9">
        <w:rPr>
          <w:rFonts w:ascii="Times New Roman" w:hAnsi="Times New Roman" w:cs="Times New Roman"/>
        </w:rPr>
        <w:sym w:font="Symbol" w:char="F044"/>
      </w:r>
      <w:r w:rsidRPr="000D77D9">
        <w:rPr>
          <w:rFonts w:ascii="Times New Roman" w:hAnsi="Times New Roman" w:cs="Times New Roman"/>
        </w:rPr>
        <w:t xml:space="preserve">11q protein to promote robust HR and PARPi resistance </w:t>
      </w:r>
      <w:r w:rsidRPr="000D77D9">
        <w:rPr>
          <w:rFonts w:ascii="Times New Roman" w:hAnsi="Times New Roman" w:cs="Times New Roman"/>
        </w:rPr>
        <w:fldChar w:fldCharType="begin">
          <w:fldData xml:space="preserve">PEVuZE5vdGU+PENpdGU+PEF1dGhvcj5OYWNzb248L0F1dGhvcj48WWVhcj4yMDE4PC9ZZWFyPjxS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</w:fldData>
        </w:fldChar>
      </w:r>
      <w:r w:rsidR="00766346" w:rsidRPr="00766346">
        <w:rPr>
          <w:rFonts w:ascii="Times New Roman" w:hAnsi="Times New Roman" w:cs="Times New Roman"/>
        </w:rPr>
        <w:instrText xml:space="preserve"> ADDIN EN.CITE </w:instrText>
      </w:r>
      <w:r w:rsidR="00766346" w:rsidRPr="00766346">
        <w:rPr>
          <w:rFonts w:ascii="Times New Roman" w:hAnsi="Times New Roman" w:cs="Times New Roman"/>
        </w:rPr>
        <w:fldChar w:fldCharType="begin">
          <w:fldData xml:space="preserve">PEVuZE5vdGU+PENpdGU+PEF1dGhvcj5OYWNzb248L0F1dGhvcj48WWVhcj4yMDE4PC9ZZWFyPjxS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</w:fldData>
        </w:fldChar>
      </w:r>
      <w:r w:rsidR="00766346" w:rsidRPr="00766346">
        <w:rPr>
          <w:rFonts w:ascii="Times New Roman" w:hAnsi="Times New Roman" w:cs="Times New Roman"/>
        </w:rPr>
        <w:instrText xml:space="preserve"> ADDIN EN.CITE.DATA </w:instrText>
      </w:r>
      <w:r w:rsidR="00766346" w:rsidRPr="00766346">
        <w:rPr>
          <w:rFonts w:ascii="Times New Roman" w:hAnsi="Times New Roman" w:cs="Times New Roman"/>
        </w:rPr>
      </w:r>
      <w:r w:rsidR="00766346" w:rsidRPr="00766346">
        <w:rPr>
          <w:rFonts w:ascii="Times New Roman" w:hAnsi="Times New Roman" w:cs="Times New Roman"/>
        </w:rPr>
        <w:fldChar w:fldCharType="end"/>
      </w:r>
      <w:r w:rsidRPr="000D77D9">
        <w:rPr>
          <w:rFonts w:ascii="Times New Roman" w:hAnsi="Times New Roman" w:cs="Times New Roman"/>
        </w:rPr>
      </w:r>
      <w:r w:rsidRPr="000D77D9">
        <w:rPr>
          <w:rFonts w:ascii="Times New Roman" w:hAnsi="Times New Roman" w:cs="Times New Roman"/>
        </w:rPr>
        <w:fldChar w:fldCharType="separate"/>
      </w:r>
      <w:r w:rsidR="00766346" w:rsidRPr="00766346">
        <w:rPr>
          <w:rFonts w:ascii="Times New Roman" w:hAnsi="Times New Roman" w:cs="Times New Roman"/>
          <w:noProof/>
        </w:rPr>
        <w:t>(28,29)</w:t>
      </w:r>
      <w:r w:rsidRPr="000D77D9">
        <w:rPr>
          <w:rFonts w:ascii="Times New Roman" w:hAnsi="Times New Roman" w:cs="Times New Roman"/>
          <w:lang w:val="en-US"/>
        </w:rPr>
        <w:fldChar w:fldCharType="end"/>
      </w:r>
      <w:r w:rsidRPr="000D77D9">
        <w:rPr>
          <w:rFonts w:ascii="Times New Roman" w:hAnsi="Times New Roman" w:cs="Times New Roman"/>
        </w:rPr>
        <w:t xml:space="preserve">. Alternatively, in the setting of human cancer, BRCA1 </w:t>
      </w:r>
      <w:r w:rsidRPr="000D77D9">
        <w:rPr>
          <w:rFonts w:ascii="Times New Roman" w:hAnsi="Times New Roman" w:cs="Times New Roman"/>
        </w:rPr>
        <w:sym w:font="Symbol" w:char="F044"/>
      </w:r>
      <w:r w:rsidRPr="000D77D9">
        <w:rPr>
          <w:rFonts w:ascii="Times New Roman" w:hAnsi="Times New Roman" w:cs="Times New Roman"/>
        </w:rPr>
        <w:t xml:space="preserve">11 or </w:t>
      </w:r>
      <w:r w:rsidRPr="000D77D9">
        <w:rPr>
          <w:rFonts w:ascii="Times New Roman" w:hAnsi="Times New Roman" w:cs="Times New Roman"/>
        </w:rPr>
        <w:sym w:font="Symbol" w:char="F044"/>
      </w:r>
      <w:r w:rsidRPr="000D77D9">
        <w:rPr>
          <w:rFonts w:ascii="Times New Roman" w:hAnsi="Times New Roman" w:cs="Times New Roman"/>
        </w:rPr>
        <w:t xml:space="preserve">11q expression and the residual HR it provides may be sufficient to induce PARPi resistance in </w:t>
      </w:r>
      <w:proofErr w:type="spellStart"/>
      <w:r w:rsidRPr="000D77D9">
        <w:rPr>
          <w:rFonts w:ascii="Times New Roman" w:hAnsi="Times New Roman" w:cs="Times New Roman"/>
        </w:rPr>
        <w:t>tumors</w:t>
      </w:r>
      <w:proofErr w:type="spellEnd"/>
      <w:r w:rsidRPr="000D77D9">
        <w:rPr>
          <w:rFonts w:ascii="Times New Roman" w:hAnsi="Times New Roman" w:cs="Times New Roman"/>
        </w:rPr>
        <w:t>.</w:t>
      </w:r>
    </w:p>
    <w:p w14:paraId="68422D57" w14:textId="77777777" w:rsidR="003E0349" w:rsidRPr="00766346" w:rsidRDefault="003E0349" w:rsidP="006E4FDD">
      <w:pPr>
        <w:spacing w:line="360" w:lineRule="auto"/>
        <w:jc w:val="both"/>
        <w:rPr>
          <w:rFonts w:ascii="Times New Roman" w:hAnsi="Times New Roman" w:cs="Times New Roman"/>
          <w:b/>
          <w:bCs/>
          <w:i/>
          <w:iCs/>
        </w:rPr>
      </w:pPr>
    </w:p>
    <w:p w14:paraId="295988C7" w14:textId="77777777" w:rsidR="006E4FDD" w:rsidRPr="006E4FDD" w:rsidRDefault="006E4FDD" w:rsidP="006E4FDD">
      <w:pPr>
        <w:spacing w:line="360" w:lineRule="auto"/>
        <w:jc w:val="both"/>
        <w:rPr>
          <w:rFonts w:ascii="Times New Roman" w:hAnsi="Times New Roman" w:cs="Times New Roman"/>
          <w:b/>
          <w:bCs/>
          <w:i/>
          <w:iCs/>
        </w:rPr>
      </w:pPr>
      <w:r w:rsidRPr="006E4FDD">
        <w:rPr>
          <w:rFonts w:ascii="Times New Roman" w:hAnsi="Times New Roman" w:cs="Times New Roman"/>
          <w:b/>
          <w:bCs/>
          <w:i/>
          <w:iCs/>
        </w:rPr>
        <w:t>RNA sequencing and Analysis</w:t>
      </w:r>
    </w:p>
    <w:p w14:paraId="6AE0F2AD" w14:textId="77777777" w:rsidR="006E4FDD" w:rsidRPr="006E4FDD" w:rsidRDefault="006E4FDD" w:rsidP="006E4FDD">
      <w:pPr>
        <w:spacing w:line="360" w:lineRule="auto"/>
        <w:jc w:val="both"/>
        <w:rPr>
          <w:rFonts w:ascii="Times New Roman" w:hAnsi="Times New Roman" w:cs="Times New Roman"/>
        </w:rPr>
      </w:pPr>
      <w:r w:rsidRPr="006E4FDD">
        <w:rPr>
          <w:rFonts w:ascii="Times New Roman" w:hAnsi="Times New Roman" w:cs="Times New Roman"/>
        </w:rPr>
        <w:t xml:space="preserve">RNA sequencing was performed at the Australian Genomics Research Facility (AGRF) using the Illumina </w:t>
      </w:r>
      <w:proofErr w:type="spellStart"/>
      <w:r w:rsidRPr="006E4FDD">
        <w:rPr>
          <w:rFonts w:ascii="Times New Roman" w:hAnsi="Times New Roman" w:cs="Times New Roman"/>
        </w:rPr>
        <w:t>TruSeq</w:t>
      </w:r>
      <w:proofErr w:type="spellEnd"/>
      <w:r w:rsidRPr="006E4FDD">
        <w:rPr>
          <w:rFonts w:ascii="Times New Roman" w:hAnsi="Times New Roman" w:cs="Times New Roman"/>
        </w:rPr>
        <w:t xml:space="preserve"> Stranded mRNA library preparation, and sequencing was performed using </w:t>
      </w:r>
      <w:r w:rsidRPr="006E4FDD">
        <w:rPr>
          <w:rFonts w:ascii="Times New Roman" w:hAnsi="Times New Roman" w:cs="Times New Roman"/>
        </w:rPr>
        <w:lastRenderedPageBreak/>
        <w:t xml:space="preserve">the </w:t>
      </w:r>
      <w:proofErr w:type="spellStart"/>
      <w:r w:rsidRPr="006E4FDD">
        <w:rPr>
          <w:rFonts w:ascii="Times New Roman" w:hAnsi="Times New Roman" w:cs="Times New Roman"/>
        </w:rPr>
        <w:t>NovaSeq</w:t>
      </w:r>
      <w:proofErr w:type="spellEnd"/>
      <w:r w:rsidRPr="006E4FDD">
        <w:rPr>
          <w:rFonts w:ascii="Times New Roman" w:hAnsi="Times New Roman" w:cs="Times New Roman"/>
        </w:rPr>
        <w:t xml:space="preserve"> (SP Lane) at 300 cycles. Reads were mapped using HISAT2 and sashimi plots were visualized in IGV with a threshold of 5 supporting reads.</w:t>
      </w:r>
    </w:p>
    <w:p w14:paraId="51643FE3" w14:textId="77777777" w:rsidR="006E4FDD" w:rsidRPr="00766346" w:rsidRDefault="006E4FDD" w:rsidP="006E4FDD">
      <w:pPr>
        <w:spacing w:line="360" w:lineRule="auto"/>
        <w:jc w:val="both"/>
        <w:rPr>
          <w:rFonts w:ascii="Times New Roman" w:hAnsi="Times New Roman" w:cs="Times New Roman"/>
          <w:b/>
          <w:bCs/>
          <w:i/>
          <w:iCs/>
        </w:rPr>
      </w:pPr>
    </w:p>
    <w:p w14:paraId="154AB976" w14:textId="31A210B9" w:rsidR="00940961" w:rsidRPr="00766346" w:rsidRDefault="00940961" w:rsidP="006E4FDD">
      <w:pPr>
        <w:spacing w:line="360" w:lineRule="auto"/>
        <w:jc w:val="both"/>
        <w:rPr>
          <w:rFonts w:ascii="Times New Roman" w:hAnsi="Times New Roman" w:cs="Times New Roman"/>
          <w:b/>
          <w:bCs/>
          <w:i/>
          <w:iCs/>
          <w:lang w:val="en-US"/>
        </w:rPr>
      </w:pPr>
      <w:r w:rsidRPr="00766346">
        <w:rPr>
          <w:rFonts w:ascii="Times New Roman" w:hAnsi="Times New Roman" w:cs="Times New Roman"/>
          <w:b/>
          <w:bCs/>
          <w:i/>
          <w:iCs/>
          <w:lang w:val="en-US"/>
        </w:rPr>
        <w:t>Presence of PDX splice site mutations in archival corresponding patient samples</w:t>
      </w:r>
    </w:p>
    <w:p w14:paraId="4C636D76" w14:textId="1913D044" w:rsidR="00940961" w:rsidRPr="00766346" w:rsidRDefault="00940961" w:rsidP="006E4FDD">
      <w:pPr>
        <w:spacing w:line="360" w:lineRule="auto"/>
        <w:jc w:val="both"/>
        <w:rPr>
          <w:rFonts w:ascii="Times New Roman" w:hAnsi="Times New Roman" w:cs="Times New Roman"/>
          <w:iCs/>
          <w:lang w:val="en-US"/>
        </w:rPr>
      </w:pPr>
      <w:r w:rsidRPr="00766346">
        <w:rPr>
          <w:rFonts w:ascii="Times New Roman" w:hAnsi="Times New Roman" w:cs="Times New Roman"/>
          <w:lang w:val="en-US"/>
        </w:rPr>
        <w:t xml:space="preserve">HGSOC PDX #049 harbored a somatic secondary </w:t>
      </w:r>
      <w:r w:rsidRPr="00766346">
        <w:rPr>
          <w:rFonts w:ascii="Times New Roman" w:hAnsi="Times New Roman" w:cs="Times New Roman"/>
          <w:i/>
          <w:lang w:val="en-US"/>
        </w:rPr>
        <w:t>BRCA1</w:t>
      </w:r>
      <w:r w:rsidRPr="00766346">
        <w:rPr>
          <w:rFonts w:ascii="Times New Roman" w:hAnsi="Times New Roman" w:cs="Times New Roman"/>
          <w:lang w:val="en-US"/>
        </w:rPr>
        <w:t xml:space="preserve"> splice site mutation (SSM) at the exon 11 donor site (c.4096+3A&gt;C), previously shown to drive high </w:t>
      </w:r>
      <w:r w:rsidRPr="00766346">
        <w:rPr>
          <w:rFonts w:ascii="Times New Roman" w:hAnsi="Times New Roman" w:cs="Times New Roman"/>
          <w:lang w:val="en-US"/>
        </w:rPr>
        <w:sym w:font="Symbol" w:char="F044"/>
      </w:r>
      <w:r w:rsidRPr="00766346">
        <w:rPr>
          <w:rFonts w:ascii="Times New Roman" w:hAnsi="Times New Roman" w:cs="Times New Roman"/>
          <w:lang w:val="en-US"/>
        </w:rPr>
        <w:t xml:space="preserve">11q expression </w:t>
      </w:r>
      <w:r w:rsidRPr="00766346">
        <w:rPr>
          <w:rFonts w:ascii="Times New Roman" w:hAnsi="Times New Roman" w:cs="Times New Roman"/>
          <w:i/>
          <w:lang w:val="en-US"/>
        </w:rPr>
        <w:t>in vitro</w:t>
      </w:r>
      <w:r w:rsidRPr="00766346">
        <w:rPr>
          <w:rFonts w:ascii="Times New Roman" w:hAnsi="Times New Roman" w:cs="Times New Roman"/>
          <w:lang w:val="en-US"/>
        </w:rPr>
        <w:t xml:space="preserve"> </w:t>
      </w:r>
      <w:r w:rsidRPr="00766346">
        <w:rPr>
          <w:rFonts w:ascii="Times New Roman" w:hAnsi="Times New Roman" w:cs="Times New Roman"/>
          <w:lang w:val="en-US"/>
        </w:rPr>
        <w:fldChar w:fldCharType="begin">
          <w:fldData xml:space="preserve">PEVuZE5vdGU+PENpdGU+PEF1dGhvcj5XYXBwZW5zY2htaWR0PC9BdXRob3I+PFllYXI+MjAxMjwv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</w:fldData>
        </w:fldChar>
      </w:r>
      <w:r w:rsidR="00766346" w:rsidRPr="00766346">
        <w:rPr>
          <w:rFonts w:ascii="Times New Roman" w:hAnsi="Times New Roman" w:cs="Times New Roman"/>
          <w:lang w:val="en-US"/>
        </w:rPr>
        <w:instrText xml:space="preserve"> ADDIN EN.CITE </w:instrText>
      </w:r>
      <w:r w:rsidR="00766346" w:rsidRPr="00766346">
        <w:rPr>
          <w:rFonts w:ascii="Times New Roman" w:hAnsi="Times New Roman" w:cs="Times New Roman"/>
          <w:lang w:val="en-US"/>
        </w:rPr>
        <w:fldChar w:fldCharType="begin">
          <w:fldData xml:space="preserve">PEVuZE5vdGU+PENpdGU+PEF1dGhvcj5XYXBwZW5zY2htaWR0PC9BdXRob3I+PFllYXI+MjAxMjwv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</w:fldData>
        </w:fldChar>
      </w:r>
      <w:r w:rsidR="00766346" w:rsidRPr="00766346">
        <w:rPr>
          <w:rFonts w:ascii="Times New Roman" w:hAnsi="Times New Roman" w:cs="Times New Roman"/>
          <w:lang w:val="en-US"/>
        </w:rPr>
        <w:instrText xml:space="preserve"> ADDIN EN.CITE.DATA </w:instrText>
      </w:r>
      <w:r w:rsidR="00766346" w:rsidRPr="00766346">
        <w:rPr>
          <w:rFonts w:ascii="Times New Roman" w:hAnsi="Times New Roman" w:cs="Times New Roman"/>
          <w:lang w:val="en-US"/>
        </w:rPr>
      </w:r>
      <w:r w:rsidR="00766346" w:rsidRPr="00766346">
        <w:rPr>
          <w:rFonts w:ascii="Times New Roman" w:hAnsi="Times New Roman" w:cs="Times New Roman"/>
          <w:lang w:val="en-US"/>
        </w:rPr>
        <w:fldChar w:fldCharType="end"/>
      </w:r>
      <w:r w:rsidRPr="00766346">
        <w:rPr>
          <w:rFonts w:ascii="Times New Roman" w:hAnsi="Times New Roman" w:cs="Times New Roman"/>
          <w:lang w:val="en-US"/>
        </w:rPr>
      </w:r>
      <w:r w:rsidRPr="00766346">
        <w:rPr>
          <w:rFonts w:ascii="Times New Roman" w:hAnsi="Times New Roman" w:cs="Times New Roman"/>
          <w:lang w:val="en-US"/>
        </w:rPr>
        <w:fldChar w:fldCharType="separate"/>
      </w:r>
      <w:r w:rsidR="00766346" w:rsidRPr="00766346">
        <w:rPr>
          <w:rFonts w:ascii="Times New Roman" w:hAnsi="Times New Roman" w:cs="Times New Roman"/>
          <w:noProof/>
          <w:lang w:val="en-US"/>
        </w:rPr>
        <w:t>(30)</w:t>
      </w:r>
      <w:r w:rsidRPr="00766346">
        <w:rPr>
          <w:rFonts w:ascii="Times New Roman" w:hAnsi="Times New Roman" w:cs="Times New Roman"/>
        </w:rPr>
        <w:fldChar w:fldCharType="end"/>
      </w:r>
      <w:r w:rsidRPr="00766346">
        <w:rPr>
          <w:rFonts w:ascii="Times New Roman" w:hAnsi="Times New Roman" w:cs="Times New Roman"/>
          <w:lang w:val="en-US"/>
        </w:rPr>
        <w:t xml:space="preserve"> (Figure </w:t>
      </w:r>
      <w:r w:rsidR="00D469A2">
        <w:rPr>
          <w:rFonts w:ascii="Times New Roman" w:hAnsi="Times New Roman" w:cs="Times New Roman"/>
          <w:lang w:val="en-US"/>
        </w:rPr>
        <w:t>1G</w:t>
      </w:r>
      <w:r w:rsidRPr="00766346">
        <w:rPr>
          <w:rFonts w:ascii="Times New Roman" w:hAnsi="Times New Roman" w:cs="Times New Roman"/>
          <w:lang w:val="en-US"/>
        </w:rPr>
        <w:t>; Table 1; Supplementary Table 1 and 5</w:t>
      </w:r>
      <w:r w:rsidRPr="00766346">
        <w:rPr>
          <w:rFonts w:ascii="Times New Roman" w:hAnsi="Times New Roman" w:cs="Times New Roman"/>
        </w:rPr>
        <w:t xml:space="preserve">). Our PARPi resistant </w:t>
      </w:r>
      <w:r w:rsidRPr="00766346">
        <w:rPr>
          <w:rFonts w:ascii="Times New Roman" w:hAnsi="Times New Roman" w:cs="Times New Roman"/>
          <w:lang w:val="en-US"/>
        </w:rPr>
        <w:t xml:space="preserve">COV362 cell line, with high </w:t>
      </w:r>
      <w:r w:rsidRPr="00766346">
        <w:rPr>
          <w:rFonts w:ascii="Times New Roman" w:hAnsi="Times New Roman" w:cs="Times New Roman"/>
          <w:lang w:val="en-US"/>
        </w:rPr>
        <w:sym w:font="Symbol" w:char="F044"/>
      </w:r>
      <w:r w:rsidRPr="00766346">
        <w:rPr>
          <w:rFonts w:ascii="Times New Roman" w:hAnsi="Times New Roman" w:cs="Times New Roman"/>
          <w:lang w:val="en-US"/>
        </w:rPr>
        <w:t xml:space="preserve">11q expression, has a functionally similar SSM (c.4096+1G&gt;A; Figure </w:t>
      </w:r>
      <w:r w:rsidR="00D469A2">
        <w:rPr>
          <w:rFonts w:ascii="Times New Roman" w:hAnsi="Times New Roman" w:cs="Times New Roman"/>
          <w:lang w:val="en-US"/>
        </w:rPr>
        <w:t>1G-H</w:t>
      </w:r>
      <w:r w:rsidRPr="00766346">
        <w:rPr>
          <w:rFonts w:ascii="Times New Roman" w:hAnsi="Times New Roman" w:cs="Times New Roman"/>
          <w:lang w:val="en-US"/>
        </w:rPr>
        <w:t>; Supplementary Figure S</w:t>
      </w:r>
      <w:r w:rsidR="00A823DD">
        <w:rPr>
          <w:rFonts w:ascii="Times New Roman" w:hAnsi="Times New Roman" w:cs="Times New Roman"/>
          <w:lang w:val="en-US"/>
        </w:rPr>
        <w:t>5</w:t>
      </w:r>
      <w:r w:rsidRPr="00766346">
        <w:rPr>
          <w:rFonts w:ascii="Times New Roman" w:hAnsi="Times New Roman" w:cs="Times New Roman"/>
          <w:lang w:val="en-US"/>
        </w:rPr>
        <w:t xml:space="preserve">; Supplementary Table 1 and 5), previously shown to drive </w:t>
      </w:r>
      <w:r w:rsidRPr="00766346">
        <w:rPr>
          <w:rFonts w:ascii="Times New Roman" w:hAnsi="Times New Roman" w:cs="Times New Roman"/>
          <w:i/>
          <w:lang w:val="en-US"/>
        </w:rPr>
        <w:t>BRCA1</w:t>
      </w:r>
      <w:r w:rsidRPr="00766346">
        <w:rPr>
          <w:rFonts w:ascii="Times New Roman" w:hAnsi="Times New Roman" w:cs="Times New Roman"/>
          <w:lang w:val="en-US"/>
        </w:rPr>
        <w:t xml:space="preserve"> </w:t>
      </w:r>
      <w:r w:rsidRPr="00766346">
        <w:rPr>
          <w:rFonts w:ascii="Times New Roman" w:hAnsi="Times New Roman" w:cs="Times New Roman"/>
          <w:lang w:val="en-US"/>
        </w:rPr>
        <w:sym w:font="Symbol" w:char="F044"/>
      </w:r>
      <w:r w:rsidRPr="00766346">
        <w:rPr>
          <w:rFonts w:ascii="Times New Roman" w:hAnsi="Times New Roman" w:cs="Times New Roman"/>
          <w:lang w:val="en-US"/>
        </w:rPr>
        <w:t xml:space="preserve">11q isoform expression </w:t>
      </w:r>
      <w:r w:rsidRPr="00766346">
        <w:rPr>
          <w:rFonts w:ascii="Times New Roman" w:hAnsi="Times New Roman" w:cs="Times New Roman"/>
          <w:i/>
          <w:lang w:val="en-US"/>
        </w:rPr>
        <w:t>in vitro</w:t>
      </w:r>
      <w:r w:rsidRPr="00766346">
        <w:rPr>
          <w:rFonts w:ascii="Times New Roman" w:hAnsi="Times New Roman" w:cs="Times New Roman"/>
          <w:lang w:val="en-US"/>
        </w:rPr>
        <w:t xml:space="preserve"> </w:t>
      </w:r>
      <w:r w:rsidRPr="00766346">
        <w:rPr>
          <w:rFonts w:ascii="Times New Roman" w:hAnsi="Times New Roman" w:cs="Times New Roman"/>
          <w:lang w:val="en-US"/>
        </w:rPr>
        <w:fldChar w:fldCharType="begin">
          <w:fldData xml:space="preserve">PEVuZE5vdGU+PENpdGU+PEF1dGhvcj5Cb25hdHRpPC9BdXRob3I+PFllYXI+MjAwNjwvWWVhcj48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</w:fldData>
        </w:fldChar>
      </w:r>
      <w:r w:rsidR="00766346" w:rsidRPr="00766346">
        <w:rPr>
          <w:rFonts w:ascii="Times New Roman" w:hAnsi="Times New Roman" w:cs="Times New Roman"/>
          <w:lang w:val="en-US"/>
        </w:rPr>
        <w:instrText xml:space="preserve"> ADDIN EN.CITE </w:instrText>
      </w:r>
      <w:r w:rsidR="00766346" w:rsidRPr="00766346">
        <w:rPr>
          <w:rFonts w:ascii="Times New Roman" w:hAnsi="Times New Roman" w:cs="Times New Roman"/>
          <w:lang w:val="en-US"/>
        </w:rPr>
        <w:fldChar w:fldCharType="begin">
          <w:fldData xml:space="preserve">PEVuZE5vdGU+PENpdGU+PEF1dGhvcj5Cb25hdHRpPC9BdXRob3I+PFllYXI+MjAwNjwvWWVhcj48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</w:fldData>
        </w:fldChar>
      </w:r>
      <w:r w:rsidR="00766346" w:rsidRPr="00766346">
        <w:rPr>
          <w:rFonts w:ascii="Times New Roman" w:hAnsi="Times New Roman" w:cs="Times New Roman"/>
          <w:lang w:val="en-US"/>
        </w:rPr>
        <w:instrText xml:space="preserve"> ADDIN EN.CITE.DATA </w:instrText>
      </w:r>
      <w:r w:rsidR="00766346" w:rsidRPr="00766346">
        <w:rPr>
          <w:rFonts w:ascii="Times New Roman" w:hAnsi="Times New Roman" w:cs="Times New Roman"/>
          <w:lang w:val="en-US"/>
        </w:rPr>
      </w:r>
      <w:r w:rsidR="00766346" w:rsidRPr="00766346">
        <w:rPr>
          <w:rFonts w:ascii="Times New Roman" w:hAnsi="Times New Roman" w:cs="Times New Roman"/>
          <w:lang w:val="en-US"/>
        </w:rPr>
        <w:fldChar w:fldCharType="end"/>
      </w:r>
      <w:r w:rsidRPr="00766346">
        <w:rPr>
          <w:rFonts w:ascii="Times New Roman" w:hAnsi="Times New Roman" w:cs="Times New Roman"/>
          <w:lang w:val="en-US"/>
        </w:rPr>
      </w:r>
      <w:r w:rsidRPr="00766346">
        <w:rPr>
          <w:rFonts w:ascii="Times New Roman" w:hAnsi="Times New Roman" w:cs="Times New Roman"/>
          <w:lang w:val="en-US"/>
        </w:rPr>
        <w:fldChar w:fldCharType="separate"/>
      </w:r>
      <w:r w:rsidR="00766346" w:rsidRPr="00766346">
        <w:rPr>
          <w:rFonts w:ascii="Times New Roman" w:hAnsi="Times New Roman" w:cs="Times New Roman"/>
          <w:noProof/>
          <w:lang w:val="en-US"/>
        </w:rPr>
        <w:t>(31)</w:t>
      </w:r>
      <w:r w:rsidRPr="00766346">
        <w:rPr>
          <w:rFonts w:ascii="Times New Roman" w:hAnsi="Times New Roman" w:cs="Times New Roman"/>
        </w:rPr>
        <w:fldChar w:fldCharType="end"/>
      </w:r>
      <w:r w:rsidRPr="00766346">
        <w:rPr>
          <w:rFonts w:ascii="Times New Roman" w:hAnsi="Times New Roman" w:cs="Times New Roman"/>
          <w:lang w:val="en-US"/>
        </w:rPr>
        <w:t xml:space="preserve">. These SSMs disrupt the </w:t>
      </w:r>
      <w:r w:rsidRPr="00766346">
        <w:rPr>
          <w:rFonts w:ascii="Times New Roman" w:hAnsi="Times New Roman" w:cs="Times New Roman"/>
        </w:rPr>
        <w:t xml:space="preserve">3’ </w:t>
      </w:r>
      <w:r w:rsidRPr="00766346">
        <w:rPr>
          <w:rFonts w:ascii="Times New Roman" w:hAnsi="Times New Roman" w:cs="Times New Roman"/>
          <w:lang w:val="en-US"/>
        </w:rPr>
        <w:t xml:space="preserve">exon 11 donor splice site sequence, and are predicted </w:t>
      </w:r>
      <w:r w:rsidRPr="00766346">
        <w:rPr>
          <w:rFonts w:ascii="Times New Roman" w:hAnsi="Times New Roman" w:cs="Times New Roman"/>
          <w:i/>
          <w:lang w:val="en-US"/>
        </w:rPr>
        <w:t>in silico</w:t>
      </w:r>
      <w:r w:rsidRPr="00766346">
        <w:rPr>
          <w:rFonts w:ascii="Times New Roman" w:hAnsi="Times New Roman" w:cs="Times New Roman"/>
          <w:lang w:val="en-US"/>
        </w:rPr>
        <w:t xml:space="preserve"> to generate </w:t>
      </w:r>
      <w:r w:rsidRPr="00766346">
        <w:rPr>
          <w:rFonts w:ascii="Times New Roman" w:hAnsi="Times New Roman" w:cs="Times New Roman"/>
          <w:lang w:val="en-US"/>
        </w:rPr>
        <w:sym w:font="Symbol" w:char="F044"/>
      </w:r>
      <w:r w:rsidRPr="00766346">
        <w:rPr>
          <w:rFonts w:ascii="Times New Roman" w:hAnsi="Times New Roman" w:cs="Times New Roman"/>
          <w:lang w:val="en-US"/>
        </w:rPr>
        <w:t>11/</w:t>
      </w:r>
      <w:r w:rsidRPr="00766346">
        <w:rPr>
          <w:rFonts w:ascii="Times New Roman" w:hAnsi="Times New Roman" w:cs="Times New Roman"/>
          <w:lang w:val="en-US"/>
        </w:rPr>
        <w:sym w:font="Symbol" w:char="F044"/>
      </w:r>
      <w:r w:rsidRPr="00766346">
        <w:rPr>
          <w:rFonts w:ascii="Times New Roman" w:hAnsi="Times New Roman" w:cs="Times New Roman"/>
          <w:lang w:val="en-US"/>
        </w:rPr>
        <w:t xml:space="preserve">11q transcripts, rather than mutation-containing full length transcripts that would be subject to NMD (Figure </w:t>
      </w:r>
      <w:r w:rsidR="00D469A2">
        <w:rPr>
          <w:rFonts w:ascii="Times New Roman" w:hAnsi="Times New Roman" w:cs="Times New Roman"/>
          <w:lang w:val="en-US"/>
        </w:rPr>
        <w:t>1G-H</w:t>
      </w:r>
      <w:r w:rsidRPr="00766346">
        <w:rPr>
          <w:rFonts w:ascii="Times New Roman" w:hAnsi="Times New Roman" w:cs="Times New Roman"/>
          <w:lang w:val="en-US"/>
        </w:rPr>
        <w:t xml:space="preserve">). PARPi-refractory HGSOC PDX #56PP also harbored a secondary splice site deletion of 820bp (c.670+281_1101del) crossing the 5’ exon 11 acceptor splice site, not detected in chemo-naïve and PARPi-responsive PDX #56 (Figure </w:t>
      </w:r>
      <w:r w:rsidR="00D469A2">
        <w:rPr>
          <w:rFonts w:ascii="Times New Roman" w:hAnsi="Times New Roman" w:cs="Times New Roman"/>
          <w:lang w:val="en-US"/>
        </w:rPr>
        <w:t>1G</w:t>
      </w:r>
      <w:r w:rsidRPr="00766346">
        <w:rPr>
          <w:rFonts w:ascii="Times New Roman" w:hAnsi="Times New Roman" w:cs="Times New Roman"/>
          <w:lang w:val="en-US"/>
        </w:rPr>
        <w:t xml:space="preserve">; Supplementary Table 1 and 5). This mutation was predicted </w:t>
      </w:r>
      <w:r w:rsidRPr="00766346">
        <w:rPr>
          <w:rFonts w:ascii="Times New Roman" w:hAnsi="Times New Roman" w:cs="Times New Roman"/>
          <w:i/>
          <w:lang w:val="en-US"/>
        </w:rPr>
        <w:t xml:space="preserve">in silico </w:t>
      </w:r>
      <w:r w:rsidRPr="00766346">
        <w:rPr>
          <w:rFonts w:ascii="Times New Roman" w:hAnsi="Times New Roman" w:cs="Times New Roman"/>
          <w:iCs/>
          <w:lang w:val="en-US"/>
        </w:rPr>
        <w:t xml:space="preserve">to drive </w:t>
      </w:r>
      <w:r w:rsidRPr="00766346">
        <w:rPr>
          <w:rFonts w:ascii="Times New Roman" w:hAnsi="Times New Roman" w:cs="Times New Roman"/>
          <w:lang w:val="en-US"/>
        </w:rPr>
        <w:t xml:space="preserve">skipping of </w:t>
      </w:r>
      <w:r w:rsidRPr="00766346">
        <w:rPr>
          <w:rFonts w:ascii="Times New Roman" w:hAnsi="Times New Roman" w:cs="Times New Roman"/>
          <w:i/>
          <w:lang w:val="en-US"/>
        </w:rPr>
        <w:t>BRCA1</w:t>
      </w:r>
      <w:r w:rsidRPr="00766346">
        <w:rPr>
          <w:rFonts w:ascii="Times New Roman" w:hAnsi="Times New Roman" w:cs="Times New Roman"/>
          <w:lang w:val="en-US"/>
        </w:rPr>
        <w:t xml:space="preserve"> exon 11 (including the pathogenic mutation)</w:t>
      </w:r>
      <w:r w:rsidRPr="00766346">
        <w:rPr>
          <w:rFonts w:ascii="Times New Roman" w:hAnsi="Times New Roman" w:cs="Times New Roman"/>
          <w:iCs/>
          <w:lang w:val="en-US"/>
        </w:rPr>
        <w:t xml:space="preserve">. We thus investigated whether these mutations were pre-existing by interrogating these mutations in archival samples from the same patients. </w:t>
      </w:r>
    </w:p>
    <w:p w14:paraId="1D69A796" w14:textId="77777777" w:rsidR="000D77D9" w:rsidRPr="00766346" w:rsidRDefault="000D77D9" w:rsidP="006E4FDD">
      <w:pPr>
        <w:spacing w:line="360" w:lineRule="auto"/>
        <w:jc w:val="both"/>
        <w:rPr>
          <w:rFonts w:ascii="Times New Roman" w:hAnsi="Times New Roman" w:cs="Times New Roman"/>
          <w:iCs/>
          <w:lang w:val="en-US"/>
        </w:rPr>
      </w:pPr>
    </w:p>
    <w:p w14:paraId="0A0179BB" w14:textId="398BFD7F" w:rsidR="003E0349" w:rsidRPr="00766346" w:rsidRDefault="003E0349" w:rsidP="006E4FDD">
      <w:pPr>
        <w:spacing w:line="360" w:lineRule="auto"/>
        <w:jc w:val="both"/>
        <w:rPr>
          <w:rFonts w:ascii="Times New Roman" w:hAnsi="Times New Roman" w:cs="Times New Roman"/>
          <w:b/>
          <w:bCs/>
          <w:i/>
          <w:iCs/>
        </w:rPr>
      </w:pPr>
      <w:r w:rsidRPr="00766346">
        <w:rPr>
          <w:rFonts w:ascii="Times New Roman" w:hAnsi="Times New Roman" w:cs="Times New Roman"/>
          <w:b/>
          <w:bCs/>
          <w:i/>
          <w:iCs/>
        </w:rPr>
        <w:t>Targeted amplicon sequencing of WEHI PDX #049 splice site and TP53 mutation</w:t>
      </w:r>
    </w:p>
    <w:p w14:paraId="6768BEFD" w14:textId="70A0B7E8" w:rsidR="003E0349" w:rsidRPr="00766346" w:rsidRDefault="003E0349" w:rsidP="006E4FDD">
      <w:pPr>
        <w:spacing w:line="360" w:lineRule="auto"/>
        <w:jc w:val="both"/>
        <w:rPr>
          <w:rFonts w:ascii="Times New Roman" w:hAnsi="Times New Roman" w:cs="Times New Roman"/>
        </w:rPr>
      </w:pPr>
      <w:r w:rsidRPr="00766346">
        <w:rPr>
          <w:rFonts w:ascii="Times New Roman" w:hAnsi="Times New Roman" w:cs="Times New Roman"/>
        </w:rPr>
        <w:t xml:space="preserve">PCR reactions were prepared using </w:t>
      </w:r>
      <w:proofErr w:type="spellStart"/>
      <w:r w:rsidRPr="00766346">
        <w:rPr>
          <w:rFonts w:ascii="Times New Roman" w:hAnsi="Times New Roman" w:cs="Times New Roman"/>
        </w:rPr>
        <w:t>HotStarTaq</w:t>
      </w:r>
      <w:proofErr w:type="spellEnd"/>
      <w:r w:rsidRPr="00766346">
        <w:rPr>
          <w:rFonts w:ascii="Times New Roman" w:hAnsi="Times New Roman" w:cs="Times New Roman"/>
        </w:rPr>
        <w:t xml:space="preserve"> DNA Polymerase (QIAGEN, </w:t>
      </w:r>
      <w:proofErr w:type="spellStart"/>
      <w:r w:rsidRPr="00766346">
        <w:rPr>
          <w:rFonts w:ascii="Times New Roman" w:hAnsi="Times New Roman" w:cs="Times New Roman"/>
        </w:rPr>
        <w:t>Catalog</w:t>
      </w:r>
      <w:proofErr w:type="spellEnd"/>
      <w:r w:rsidRPr="00766346">
        <w:rPr>
          <w:rFonts w:ascii="Times New Roman" w:hAnsi="Times New Roman" w:cs="Times New Roman"/>
        </w:rPr>
        <w:t xml:space="preserve"> #203205) according to manufacturer’s instructions. #049 SSM primers are outlined in main methods. TP53 mutation primers for </w:t>
      </w:r>
      <w:r w:rsidRPr="00766346">
        <w:rPr>
          <w:rFonts w:ascii="Times New Roman" w:hAnsi="Times New Roman" w:cs="Times New Roman"/>
          <w:lang w:val="en-US"/>
        </w:rPr>
        <w:t xml:space="preserve">first step PCR (Illumina </w:t>
      </w:r>
      <w:proofErr w:type="spellStart"/>
      <w:r w:rsidRPr="00766346">
        <w:rPr>
          <w:rFonts w:ascii="Times New Roman" w:hAnsi="Times New Roman" w:cs="Times New Roman"/>
          <w:lang w:val="en-US"/>
        </w:rPr>
        <w:t>Nextera</w:t>
      </w:r>
      <w:proofErr w:type="spellEnd"/>
      <w:r w:rsidRPr="00766346">
        <w:rPr>
          <w:rFonts w:ascii="Times New Roman" w:hAnsi="Times New Roman" w:cs="Times New Roman"/>
          <w:lang w:val="en-US"/>
        </w:rPr>
        <w:t xml:space="preserve"> adapters sequences in bold):</w:t>
      </w:r>
    </w:p>
    <w:p w14:paraId="11A3F4C0" w14:textId="77777777" w:rsidR="003E0349" w:rsidRPr="00766346" w:rsidRDefault="003E0349" w:rsidP="006E4FDD">
      <w:pPr>
        <w:spacing w:line="360" w:lineRule="auto"/>
        <w:jc w:val="both"/>
        <w:rPr>
          <w:rFonts w:ascii="Times New Roman" w:hAnsi="Times New Roman" w:cs="Times New Roman"/>
          <w:b/>
        </w:rPr>
      </w:pPr>
      <w:r w:rsidRPr="00766346">
        <w:rPr>
          <w:rFonts w:ascii="Times New Roman" w:hAnsi="Times New Roman" w:cs="Times New Roman"/>
          <w:b/>
        </w:rPr>
        <w:t>TCGTCGGCAGCGTCAGATGTGTATAAGAGACAG</w:t>
      </w:r>
      <w:r w:rsidRPr="00766346">
        <w:rPr>
          <w:rFonts w:ascii="Times New Roman" w:hAnsi="Times New Roman" w:cs="Times New Roman"/>
          <w:lang w:val="en-US"/>
        </w:rPr>
        <w:t xml:space="preserve">AGCTCGCTAGTGGGTTGCAGGA; Reverse primer </w:t>
      </w:r>
      <w:r w:rsidRPr="00766346">
        <w:rPr>
          <w:rFonts w:ascii="Times New Roman" w:hAnsi="Times New Roman" w:cs="Times New Roman"/>
        </w:rPr>
        <w:t>5’-3’:</w:t>
      </w:r>
      <w:r w:rsidRPr="00766346">
        <w:rPr>
          <w:rFonts w:ascii="Times New Roman" w:hAnsi="Times New Roman" w:cs="Times New Roman"/>
          <w:b/>
          <w:lang w:val="en-US"/>
        </w:rPr>
        <w:t xml:space="preserve"> </w:t>
      </w:r>
    </w:p>
    <w:p w14:paraId="59F12AF0" w14:textId="77777777" w:rsidR="003E0349" w:rsidRPr="00766346" w:rsidRDefault="003E0349" w:rsidP="006E4FDD">
      <w:pPr>
        <w:spacing w:line="360" w:lineRule="auto"/>
        <w:jc w:val="both"/>
        <w:rPr>
          <w:rFonts w:ascii="Times New Roman" w:hAnsi="Times New Roman" w:cs="Times New Roman"/>
          <w:b/>
        </w:rPr>
      </w:pPr>
      <w:r w:rsidRPr="00766346">
        <w:rPr>
          <w:rFonts w:ascii="Times New Roman" w:hAnsi="Times New Roman" w:cs="Times New Roman"/>
          <w:b/>
        </w:rPr>
        <w:t>GTCTCGTGGGCTCGGAGATGTGTATAAGAGACAG</w:t>
      </w:r>
      <w:r w:rsidRPr="00766346">
        <w:rPr>
          <w:rFonts w:ascii="Times New Roman" w:hAnsi="Times New Roman" w:cs="Times New Roman"/>
          <w:lang w:val="en-US"/>
        </w:rPr>
        <w:t xml:space="preserve">TGCTTGTAGATGGCCATGGCGC. </w:t>
      </w:r>
    </w:p>
    <w:p w14:paraId="6D2D7E5B" w14:textId="77777777" w:rsidR="006E4FDD" w:rsidRPr="00766346" w:rsidRDefault="006E4FDD" w:rsidP="006E4FDD">
      <w:pPr>
        <w:spacing w:line="360" w:lineRule="auto"/>
        <w:jc w:val="both"/>
        <w:rPr>
          <w:rFonts w:ascii="Times New Roman" w:hAnsi="Times New Roman" w:cs="Times New Roman"/>
        </w:rPr>
      </w:pPr>
    </w:p>
    <w:p w14:paraId="0871671C" w14:textId="40AF9685" w:rsidR="006E4FDD" w:rsidRPr="00766346" w:rsidRDefault="006E4FDD" w:rsidP="006E4FDD">
      <w:pPr>
        <w:spacing w:line="360" w:lineRule="auto"/>
        <w:jc w:val="both"/>
        <w:rPr>
          <w:rFonts w:ascii="Times New Roman" w:hAnsi="Times New Roman" w:cs="Times New Roman"/>
        </w:rPr>
      </w:pPr>
      <w:r w:rsidRPr="00766346">
        <w:rPr>
          <w:rFonts w:ascii="Times New Roman" w:hAnsi="Times New Roman" w:cs="Times New Roman"/>
        </w:rPr>
        <w:t>WEHI PDX #049 exon 11 splice site</w:t>
      </w:r>
      <w:r w:rsidRPr="00766346">
        <w:rPr>
          <w:rFonts w:ascii="Times New Roman" w:hAnsi="Times New Roman" w:cs="Times New Roman"/>
          <w:b/>
          <w:bCs/>
          <w:i/>
          <w:iCs/>
        </w:rPr>
        <w:t xml:space="preserve"> </w:t>
      </w:r>
      <w:r w:rsidRPr="00766346">
        <w:rPr>
          <w:rFonts w:ascii="Times New Roman" w:hAnsi="Times New Roman" w:cs="Times New Roman"/>
        </w:rPr>
        <w:t xml:space="preserve">mutation primers for </w:t>
      </w:r>
      <w:r w:rsidRPr="00766346">
        <w:rPr>
          <w:rFonts w:ascii="Times New Roman" w:hAnsi="Times New Roman" w:cs="Times New Roman"/>
          <w:lang w:val="en-US"/>
        </w:rPr>
        <w:t xml:space="preserve">first step PCR (Illumina </w:t>
      </w:r>
      <w:proofErr w:type="spellStart"/>
      <w:r w:rsidRPr="00766346">
        <w:rPr>
          <w:rFonts w:ascii="Times New Roman" w:hAnsi="Times New Roman" w:cs="Times New Roman"/>
          <w:lang w:val="en-US"/>
        </w:rPr>
        <w:t>Nextera</w:t>
      </w:r>
      <w:proofErr w:type="spellEnd"/>
      <w:r w:rsidRPr="00766346">
        <w:rPr>
          <w:rFonts w:ascii="Times New Roman" w:hAnsi="Times New Roman" w:cs="Times New Roman"/>
          <w:lang w:val="en-US"/>
        </w:rPr>
        <w:t xml:space="preserve"> adapters sequences in bold):</w:t>
      </w:r>
    </w:p>
    <w:p w14:paraId="009920AC" w14:textId="77777777" w:rsidR="006E4FDD" w:rsidRPr="00766346" w:rsidRDefault="006E4FDD" w:rsidP="006E4FDD">
      <w:pPr>
        <w:spacing w:line="360" w:lineRule="auto"/>
        <w:jc w:val="both"/>
        <w:rPr>
          <w:rFonts w:ascii="Times New Roman" w:hAnsi="Times New Roman" w:cs="Times New Roman"/>
          <w:b/>
          <w:lang w:val="en-US"/>
        </w:rPr>
      </w:pPr>
      <w:r w:rsidRPr="00766346">
        <w:rPr>
          <w:rFonts w:ascii="Times New Roman" w:hAnsi="Times New Roman" w:cs="Times New Roman"/>
          <w:lang w:val="en-US"/>
        </w:rPr>
        <w:t xml:space="preserve">Forward primer </w:t>
      </w:r>
      <w:r w:rsidRPr="00766346">
        <w:rPr>
          <w:rFonts w:ascii="Times New Roman" w:hAnsi="Times New Roman" w:cs="Times New Roman"/>
        </w:rPr>
        <w:t>5’-3’:</w:t>
      </w:r>
    </w:p>
    <w:p w14:paraId="0D870476" w14:textId="77777777" w:rsidR="006E4FDD" w:rsidRPr="00766346" w:rsidRDefault="006E4FDD" w:rsidP="006E4FDD">
      <w:pPr>
        <w:spacing w:line="360" w:lineRule="auto"/>
        <w:jc w:val="both"/>
        <w:rPr>
          <w:rFonts w:ascii="Times New Roman" w:hAnsi="Times New Roman" w:cs="Times New Roman"/>
          <w:b/>
          <w:lang w:val="en-US"/>
        </w:rPr>
      </w:pPr>
      <w:r w:rsidRPr="00766346">
        <w:rPr>
          <w:rFonts w:ascii="Times New Roman" w:hAnsi="Times New Roman" w:cs="Times New Roman"/>
          <w:b/>
        </w:rPr>
        <w:lastRenderedPageBreak/>
        <w:t>TCGTCGGCAGCGTCAGATGTGTATAAGAGACAG</w:t>
      </w:r>
      <w:r w:rsidRPr="00766346">
        <w:rPr>
          <w:rFonts w:ascii="Times New Roman" w:hAnsi="Times New Roman" w:cs="Times New Roman"/>
        </w:rPr>
        <w:t>GTGCTCCCCAAAAGCATAAA</w:t>
      </w:r>
      <w:r w:rsidRPr="00766346">
        <w:rPr>
          <w:rFonts w:ascii="Times New Roman" w:hAnsi="Times New Roman" w:cs="Times New Roman"/>
          <w:lang w:val="en-US"/>
        </w:rPr>
        <w:t xml:space="preserve">; Reverse primer </w:t>
      </w:r>
      <w:r w:rsidRPr="00766346">
        <w:rPr>
          <w:rFonts w:ascii="Times New Roman" w:hAnsi="Times New Roman" w:cs="Times New Roman"/>
        </w:rPr>
        <w:t>5’-3’:</w:t>
      </w:r>
      <w:r w:rsidRPr="00766346">
        <w:rPr>
          <w:rFonts w:ascii="Times New Roman" w:hAnsi="Times New Roman" w:cs="Times New Roman"/>
          <w:b/>
          <w:lang w:val="en-US"/>
        </w:rPr>
        <w:t xml:space="preserve"> </w:t>
      </w:r>
    </w:p>
    <w:p w14:paraId="0FC2C929" w14:textId="77777777" w:rsidR="006E4FDD" w:rsidRPr="00766346" w:rsidRDefault="006E4FDD" w:rsidP="006E4FDD">
      <w:pPr>
        <w:spacing w:line="360" w:lineRule="auto"/>
        <w:jc w:val="both"/>
        <w:rPr>
          <w:rFonts w:ascii="Times New Roman" w:hAnsi="Times New Roman" w:cs="Times New Roman"/>
          <w:lang w:val="en-US"/>
        </w:rPr>
      </w:pPr>
      <w:r w:rsidRPr="00766346">
        <w:rPr>
          <w:rFonts w:ascii="Times New Roman" w:hAnsi="Times New Roman" w:cs="Times New Roman"/>
          <w:b/>
        </w:rPr>
        <w:t>GTCTCGTGGGCTCGGAGATGTGTATAAGAGACAG</w:t>
      </w:r>
      <w:r w:rsidRPr="00766346">
        <w:rPr>
          <w:rFonts w:ascii="Times New Roman" w:hAnsi="Times New Roman" w:cs="Times New Roman"/>
        </w:rPr>
        <w:t>GTCTGAAAGCCAGGGAGTTG</w:t>
      </w:r>
      <w:r w:rsidRPr="00766346">
        <w:rPr>
          <w:rFonts w:ascii="Times New Roman" w:hAnsi="Times New Roman" w:cs="Times New Roman"/>
          <w:lang w:val="en-US"/>
        </w:rPr>
        <w:t xml:space="preserve">. </w:t>
      </w:r>
    </w:p>
    <w:p w14:paraId="627B1A2F" w14:textId="77777777" w:rsidR="006E4FDD" w:rsidRPr="00766346" w:rsidRDefault="006E4FDD" w:rsidP="006E4FDD">
      <w:pPr>
        <w:spacing w:line="360" w:lineRule="auto"/>
        <w:jc w:val="both"/>
        <w:rPr>
          <w:rFonts w:ascii="Times New Roman" w:hAnsi="Times New Roman" w:cs="Times New Roman"/>
        </w:rPr>
      </w:pPr>
    </w:p>
    <w:p w14:paraId="3A767F5D" w14:textId="0636D880" w:rsidR="003E0349" w:rsidRPr="00766346" w:rsidRDefault="003E0349" w:rsidP="006E4FDD">
      <w:pPr>
        <w:spacing w:line="360" w:lineRule="auto"/>
        <w:jc w:val="both"/>
        <w:rPr>
          <w:rFonts w:ascii="Times New Roman" w:hAnsi="Times New Roman" w:cs="Times New Roman"/>
        </w:rPr>
      </w:pPr>
      <w:r w:rsidRPr="00766346">
        <w:rPr>
          <w:rFonts w:ascii="Times New Roman" w:hAnsi="Times New Roman" w:cs="Times New Roman"/>
        </w:rPr>
        <w:t xml:space="preserve">Reactions were incubated at 95ºC for 15 minutes, followed by 15 cycles of 95ºC for 30 seconds, 55ºC (SSM reaction) or 65ºC (TP53 reaction) for 40 seconds and 72 ºC for 40 seconds. Reactions were then incubated at 72ºC for 10 minutes and storage at 4ºC. Illumina </w:t>
      </w:r>
      <w:proofErr w:type="spellStart"/>
      <w:r w:rsidRPr="00766346">
        <w:rPr>
          <w:rFonts w:ascii="Times New Roman" w:hAnsi="Times New Roman" w:cs="Times New Roman"/>
        </w:rPr>
        <w:t>Nexera</w:t>
      </w:r>
      <w:proofErr w:type="spellEnd"/>
      <w:r w:rsidRPr="00766346">
        <w:rPr>
          <w:rFonts w:ascii="Times New Roman" w:hAnsi="Times New Roman" w:cs="Times New Roman"/>
        </w:rPr>
        <w:t xml:space="preserve"> XT indexes were then incorporated in a second PCR, as previously described </w:t>
      </w:r>
      <w:r w:rsidRPr="00766346">
        <w:rPr>
          <w:rFonts w:ascii="Times New Roman" w:hAnsi="Times New Roman" w:cs="Times New Roman"/>
        </w:rPr>
        <w:fldChar w:fldCharType="begin"/>
      </w:r>
      <w:r w:rsidR="00766346" w:rsidRPr="00766346">
        <w:rPr>
          <w:rFonts w:ascii="Times New Roman" w:hAnsi="Times New Roman" w:cs="Times New Roman"/>
        </w:rPr>
        <w:instrText xml:space="preserve"> ADDIN EN.CITE &lt;EndNote&gt;&lt;Cite&gt;&lt;Author&gt;Nesic&lt;/Author&gt;&lt;Year&gt;2021&lt;/Year&gt;&lt;RecNum&gt;979&lt;/RecNum&gt;&lt;DisplayText&gt;(7)&lt;/DisplayText&gt;&lt;record&gt;&lt;rec-number&gt;979&lt;/rec-number&gt;&lt;foreign-keys&gt;&lt;key app="EN" db-id="v0vfdrt932spfaevv2y5wzvrex2wfaex2eze" timestamp="1642390228"&gt;979&lt;/key&gt;&lt;/foreign-keys&gt;&lt;ref-type name="Journal Article"&gt;17&lt;/ref-type&gt;&lt;contributors&gt;&lt;authors&gt;&lt;author&gt;Nesic, Ksenija&lt;/author&gt;&lt;author&gt;Kondrashova, Olga&lt;/author&gt;&lt;author&gt;Hurley, Rachel M&lt;/author&gt;&lt;author&gt;McGehee, Cordelia D&lt;/author&gt;&lt;author&gt;Vandenberg, Cassandra J&lt;/author&gt;&lt;author&gt;Ho, Gwo-Yaw&lt;/author&gt;&lt;author&gt;Lieschke, Elizabeth&lt;/author&gt;&lt;author&gt;Dall, Genevieve&lt;/author&gt;&lt;author&gt;Bound, Nirashaa&lt;/author&gt;&lt;author&gt;Shield-Artin, Kristy&lt;/author&gt;&lt;/authors&gt;&lt;/contributors&gt;&lt;titles&gt;&lt;title&gt;Acquired RAD51C promoter methylation loss causes PARP inhibitor resistance in high-grade serous ovarian carcinoma&lt;/title&gt;&lt;secondary-title&gt;Cancer research&lt;/secondary-title&gt;&lt;/titles&gt;&lt;periodical&gt;&lt;full-title&gt;Cancer Research&lt;/full-title&gt;&lt;/periodical&gt;&lt;pages&gt;4709-4722&lt;/pages&gt;&lt;volume&gt;81&lt;/volume&gt;&lt;number&gt;18&lt;/number&gt;&lt;dates&gt;&lt;year&gt;2021&lt;/year&gt;&lt;/dates&gt;&lt;isbn&gt;0008-5472&lt;/isbn&gt;&lt;urls&gt;&lt;/urls&gt;&lt;/record&gt;&lt;/Cite&gt;&lt;/EndNote&gt;</w:instrText>
      </w:r>
      <w:r w:rsidRPr="00766346">
        <w:rPr>
          <w:rFonts w:ascii="Times New Roman" w:hAnsi="Times New Roman" w:cs="Times New Roman"/>
        </w:rPr>
        <w:fldChar w:fldCharType="separate"/>
      </w:r>
      <w:r w:rsidR="00766346" w:rsidRPr="00766346">
        <w:rPr>
          <w:rFonts w:ascii="Times New Roman" w:hAnsi="Times New Roman" w:cs="Times New Roman"/>
          <w:noProof/>
        </w:rPr>
        <w:t>(7)</w:t>
      </w:r>
      <w:r w:rsidRPr="00766346">
        <w:rPr>
          <w:rFonts w:ascii="Times New Roman" w:hAnsi="Times New Roman" w:cs="Times New Roman"/>
        </w:rPr>
        <w:fldChar w:fldCharType="end"/>
      </w:r>
      <w:r w:rsidRPr="00766346">
        <w:rPr>
          <w:rFonts w:ascii="Times New Roman" w:hAnsi="Times New Roman" w:cs="Times New Roman"/>
        </w:rPr>
        <w:t xml:space="preserve">. Resulting libraries were cleaned-up using </w:t>
      </w:r>
      <w:proofErr w:type="spellStart"/>
      <w:r w:rsidRPr="00766346">
        <w:rPr>
          <w:rFonts w:ascii="Times New Roman" w:hAnsi="Times New Roman" w:cs="Times New Roman"/>
        </w:rPr>
        <w:t>Agencourt</w:t>
      </w:r>
      <w:proofErr w:type="spellEnd"/>
      <w:r w:rsidRPr="00766346">
        <w:rPr>
          <w:rFonts w:ascii="Times New Roman" w:hAnsi="Times New Roman" w:cs="Times New Roman"/>
        </w:rPr>
        <w:t xml:space="preserve"> </w:t>
      </w:r>
      <w:proofErr w:type="spellStart"/>
      <w:r w:rsidRPr="00766346">
        <w:rPr>
          <w:rFonts w:ascii="Times New Roman" w:hAnsi="Times New Roman" w:cs="Times New Roman"/>
        </w:rPr>
        <w:t>AMPure</w:t>
      </w:r>
      <w:proofErr w:type="spellEnd"/>
      <w:r w:rsidRPr="00766346">
        <w:rPr>
          <w:rFonts w:ascii="Times New Roman" w:hAnsi="Times New Roman" w:cs="Times New Roman"/>
        </w:rPr>
        <w:t xml:space="preserve"> XP (Beckman Coulter, Cat#10136224) beads using a ratio of 0.9:1. The D1000 </w:t>
      </w:r>
      <w:proofErr w:type="spellStart"/>
      <w:r w:rsidRPr="00766346">
        <w:rPr>
          <w:rFonts w:ascii="Times New Roman" w:hAnsi="Times New Roman" w:cs="Times New Roman"/>
        </w:rPr>
        <w:t>ScreenTape</w:t>
      </w:r>
      <w:proofErr w:type="spellEnd"/>
      <w:r w:rsidRPr="00766346">
        <w:rPr>
          <w:rFonts w:ascii="Times New Roman" w:hAnsi="Times New Roman" w:cs="Times New Roman"/>
        </w:rPr>
        <w:t xml:space="preserve"> System (Agilent, Cat#5067-5582 and 5067-5583) was used to assess the size profile of </w:t>
      </w:r>
      <w:proofErr w:type="spellStart"/>
      <w:r w:rsidRPr="00766346">
        <w:rPr>
          <w:rFonts w:ascii="Times New Roman" w:hAnsi="Times New Roman" w:cs="Times New Roman"/>
        </w:rPr>
        <w:t>NexteraXT</w:t>
      </w:r>
      <w:proofErr w:type="spellEnd"/>
      <w:r w:rsidRPr="00766346">
        <w:rPr>
          <w:rFonts w:ascii="Times New Roman" w:hAnsi="Times New Roman" w:cs="Times New Roman"/>
        </w:rPr>
        <w:t xml:space="preserve"> libraries according to manufacturer’s protocol. Libraries were sequenced in the WEHI Genomics Core Laboratory on the Illumina </w:t>
      </w:r>
      <w:proofErr w:type="spellStart"/>
      <w:r w:rsidRPr="00766346">
        <w:rPr>
          <w:rFonts w:ascii="Times New Roman" w:hAnsi="Times New Roman" w:cs="Times New Roman"/>
        </w:rPr>
        <w:t>MiSeq</w:t>
      </w:r>
      <w:proofErr w:type="spellEnd"/>
      <w:r w:rsidRPr="00766346">
        <w:rPr>
          <w:rFonts w:ascii="Times New Roman" w:hAnsi="Times New Roman" w:cs="Times New Roman"/>
        </w:rPr>
        <w:t xml:space="preserve"> using a </w:t>
      </w:r>
      <w:proofErr w:type="spellStart"/>
      <w:r w:rsidRPr="00766346">
        <w:rPr>
          <w:rFonts w:ascii="Times New Roman" w:hAnsi="Times New Roman" w:cs="Times New Roman"/>
        </w:rPr>
        <w:t>MiSeq</w:t>
      </w:r>
      <w:proofErr w:type="spellEnd"/>
      <w:r w:rsidRPr="00766346">
        <w:rPr>
          <w:rFonts w:ascii="Times New Roman" w:hAnsi="Times New Roman" w:cs="Times New Roman"/>
        </w:rPr>
        <w:t xml:space="preserve"> Nano Reagent Kit v2 (300 cycle; Illumina; Cat# MS-102-2002) according to manufacturer’s protocols.</w:t>
      </w:r>
    </w:p>
    <w:p w14:paraId="21607D10" w14:textId="77777777" w:rsidR="006E4FDD" w:rsidRPr="00766346" w:rsidRDefault="006E4FDD" w:rsidP="006E4FDD">
      <w:pPr>
        <w:spacing w:line="360" w:lineRule="auto"/>
        <w:jc w:val="both"/>
        <w:rPr>
          <w:rFonts w:ascii="Times New Roman" w:hAnsi="Times New Roman" w:cs="Times New Roman"/>
          <w:b/>
          <w:bCs/>
          <w:i/>
          <w:iCs/>
        </w:rPr>
      </w:pPr>
    </w:p>
    <w:p w14:paraId="702538BA" w14:textId="75972A10" w:rsidR="00722602" w:rsidRPr="00766346" w:rsidRDefault="00722602" w:rsidP="006E4FDD">
      <w:pPr>
        <w:spacing w:line="360" w:lineRule="auto"/>
        <w:jc w:val="both"/>
        <w:rPr>
          <w:rFonts w:ascii="Times New Roman" w:hAnsi="Times New Roman" w:cs="Times New Roman"/>
          <w:b/>
          <w:bCs/>
          <w:i/>
          <w:iCs/>
        </w:rPr>
      </w:pPr>
      <w:r w:rsidRPr="00766346">
        <w:rPr>
          <w:rFonts w:ascii="Times New Roman" w:hAnsi="Times New Roman" w:cs="Times New Roman"/>
          <w:b/>
          <w:bCs/>
          <w:i/>
          <w:iCs/>
        </w:rPr>
        <w:t>Droplet digital PCR assay for WEHI PDX #56PP deletion detection</w:t>
      </w:r>
    </w:p>
    <w:p w14:paraId="7326E316" w14:textId="0FE767A2" w:rsidR="006E4FDD" w:rsidRPr="006E4FDD" w:rsidRDefault="006E4FDD" w:rsidP="006E4FDD">
      <w:pPr>
        <w:spacing w:line="360" w:lineRule="auto"/>
        <w:jc w:val="both"/>
        <w:rPr>
          <w:rFonts w:ascii="Times New Roman" w:hAnsi="Times New Roman" w:cs="Times New Roman"/>
        </w:rPr>
      </w:pPr>
      <w:r w:rsidRPr="006E4FDD">
        <w:rPr>
          <w:rFonts w:ascii="Times New Roman" w:hAnsi="Times New Roman" w:cs="Times New Roman"/>
        </w:rPr>
        <w:t xml:space="preserve">Droplet digital PCR was performed using the </w:t>
      </w:r>
      <w:proofErr w:type="spellStart"/>
      <w:r w:rsidRPr="006E4FDD">
        <w:rPr>
          <w:rFonts w:ascii="Times New Roman" w:hAnsi="Times New Roman" w:cs="Times New Roman"/>
        </w:rPr>
        <w:t>BioRad</w:t>
      </w:r>
      <w:proofErr w:type="spellEnd"/>
      <w:r w:rsidRPr="006E4FDD">
        <w:rPr>
          <w:rFonts w:ascii="Times New Roman" w:hAnsi="Times New Roman" w:cs="Times New Roman"/>
        </w:rPr>
        <w:t xml:space="preserve"> QX200 Droplet Digital PCR System. PCR reactions were prepared using the QX200 </w:t>
      </w:r>
      <w:proofErr w:type="spellStart"/>
      <w:r w:rsidRPr="006E4FDD">
        <w:rPr>
          <w:rFonts w:ascii="Times New Roman" w:hAnsi="Times New Roman" w:cs="Times New Roman"/>
        </w:rPr>
        <w:t>ddPCR</w:t>
      </w:r>
      <w:proofErr w:type="spellEnd"/>
      <w:r w:rsidRPr="006E4FDD">
        <w:rPr>
          <w:rFonts w:ascii="Times New Roman" w:hAnsi="Times New Roman" w:cs="Times New Roman"/>
        </w:rPr>
        <w:t xml:space="preserve"> </w:t>
      </w:r>
      <w:proofErr w:type="spellStart"/>
      <w:r w:rsidRPr="006E4FDD">
        <w:rPr>
          <w:rFonts w:ascii="Times New Roman" w:hAnsi="Times New Roman" w:cs="Times New Roman"/>
        </w:rPr>
        <w:t>EvaGreen</w:t>
      </w:r>
      <w:proofErr w:type="spellEnd"/>
      <w:r w:rsidRPr="006E4FDD">
        <w:rPr>
          <w:rFonts w:ascii="Times New Roman" w:hAnsi="Times New Roman" w:cs="Times New Roman"/>
        </w:rPr>
        <w:t xml:space="preserve"> </w:t>
      </w:r>
      <w:proofErr w:type="spellStart"/>
      <w:r w:rsidRPr="006E4FDD">
        <w:rPr>
          <w:rFonts w:ascii="Times New Roman" w:hAnsi="Times New Roman" w:cs="Times New Roman"/>
        </w:rPr>
        <w:t>Supermix</w:t>
      </w:r>
      <w:proofErr w:type="spellEnd"/>
      <w:r w:rsidRPr="006E4FDD">
        <w:rPr>
          <w:rFonts w:ascii="Times New Roman" w:hAnsi="Times New Roman" w:cs="Times New Roman"/>
        </w:rPr>
        <w:t xml:space="preserve"> (2X) (</w:t>
      </w:r>
      <w:proofErr w:type="spellStart"/>
      <w:r w:rsidRPr="006E4FDD">
        <w:rPr>
          <w:rFonts w:ascii="Times New Roman" w:hAnsi="Times New Roman" w:cs="Times New Roman"/>
        </w:rPr>
        <w:t>BioRad</w:t>
      </w:r>
      <w:proofErr w:type="spellEnd"/>
      <w:r w:rsidRPr="006E4FDD">
        <w:rPr>
          <w:rFonts w:ascii="Times New Roman" w:hAnsi="Times New Roman" w:cs="Times New Roman"/>
        </w:rPr>
        <w:t xml:space="preserve">, </w:t>
      </w:r>
      <w:proofErr w:type="spellStart"/>
      <w:r w:rsidRPr="006E4FDD">
        <w:rPr>
          <w:rFonts w:ascii="Times New Roman" w:hAnsi="Times New Roman" w:cs="Times New Roman"/>
        </w:rPr>
        <w:t>Catalog</w:t>
      </w:r>
      <w:proofErr w:type="spellEnd"/>
      <w:r w:rsidRPr="006E4FDD">
        <w:rPr>
          <w:rFonts w:ascii="Times New Roman" w:hAnsi="Times New Roman" w:cs="Times New Roman"/>
        </w:rPr>
        <w:t xml:space="preserve"> #1864034) according to manufacturer’s instructions. </w:t>
      </w:r>
    </w:p>
    <w:p w14:paraId="76BEAB0D" w14:textId="77777777" w:rsidR="00722602" w:rsidRPr="00766346" w:rsidRDefault="00722602" w:rsidP="006E4FDD">
      <w:pPr>
        <w:spacing w:line="360" w:lineRule="auto"/>
        <w:jc w:val="both"/>
        <w:rPr>
          <w:rFonts w:ascii="Times New Roman" w:hAnsi="Times New Roman" w:cs="Times New Roman"/>
        </w:rPr>
      </w:pPr>
    </w:p>
    <w:p w14:paraId="32F3CF5D" w14:textId="387EE25C" w:rsidR="00722602" w:rsidRPr="00766346" w:rsidRDefault="00722602" w:rsidP="006E4FDD">
      <w:pPr>
        <w:spacing w:line="360" w:lineRule="auto"/>
        <w:jc w:val="both"/>
        <w:rPr>
          <w:rFonts w:ascii="Times New Roman" w:hAnsi="Times New Roman" w:cs="Times New Roman"/>
        </w:rPr>
      </w:pPr>
      <w:r w:rsidRPr="00766346">
        <w:rPr>
          <w:rFonts w:ascii="Times New Roman" w:hAnsi="Times New Roman" w:cs="Times New Roman"/>
        </w:rPr>
        <w:t xml:space="preserve">Two reactions were prepared; one for wildtype allele detection and one for deletion allele detection. Forward primer 5’ TCCCCATCATGTGAGTCATC 3’, and reverse primer  5’ CTGATTGTTGCCCTTTCGTT 3’ were used for deletion allele detection. The same forward primer was used for wildtype alleles, combined with reverse primer 5’ TCTGAATGCTGATCCCCTGT 3’. Reactions were incubated at 95ºC for 5 minutes, followed by 40 </w:t>
      </w:r>
      <w:proofErr w:type="spellStart"/>
      <w:r w:rsidRPr="00766346">
        <w:rPr>
          <w:rFonts w:ascii="Times New Roman" w:hAnsi="Times New Roman" w:cs="Times New Roman"/>
        </w:rPr>
        <w:t>cyles</w:t>
      </w:r>
      <w:proofErr w:type="spellEnd"/>
      <w:r w:rsidRPr="00766346">
        <w:rPr>
          <w:rFonts w:ascii="Times New Roman" w:hAnsi="Times New Roman" w:cs="Times New Roman"/>
        </w:rPr>
        <w:t xml:space="preserve"> of 95ºC for 30 seconds and 60ºC</w:t>
      </w:r>
      <w:r w:rsidRPr="00766346">
        <w:rPr>
          <w:rFonts w:ascii="Times New Roman" w:hAnsi="Times New Roman" w:cs="Times New Roman"/>
        </w:rPr>
        <w:tab/>
        <w:t>for 60 seconds. Reactions were then incubated at 4ºC for 5 minutes, 90ºC for 5 minutes and storage at 4ºC.</w:t>
      </w:r>
    </w:p>
    <w:p w14:paraId="570286C6" w14:textId="77777777" w:rsidR="00722602" w:rsidRPr="00766346" w:rsidRDefault="00722602" w:rsidP="006E4FDD">
      <w:pPr>
        <w:spacing w:line="360" w:lineRule="auto"/>
        <w:jc w:val="both"/>
        <w:rPr>
          <w:rFonts w:ascii="Times New Roman" w:hAnsi="Times New Roman" w:cs="Times New Roman"/>
        </w:rPr>
      </w:pPr>
    </w:p>
    <w:p w14:paraId="4C46AE32" w14:textId="77777777" w:rsidR="006E4FDD" w:rsidRPr="006E4FDD" w:rsidRDefault="006E4FDD" w:rsidP="006E4FDD">
      <w:pPr>
        <w:spacing w:line="360" w:lineRule="auto"/>
        <w:jc w:val="both"/>
        <w:rPr>
          <w:rFonts w:ascii="Times New Roman" w:hAnsi="Times New Roman" w:cs="Times New Roman"/>
          <w:b/>
          <w:bCs/>
          <w:i/>
        </w:rPr>
      </w:pPr>
      <w:r w:rsidRPr="006E4FDD">
        <w:rPr>
          <w:rFonts w:ascii="Times New Roman" w:hAnsi="Times New Roman" w:cs="Times New Roman"/>
          <w:b/>
          <w:bCs/>
          <w:i/>
        </w:rPr>
        <w:t>SNP arrays and HRD scores</w:t>
      </w:r>
    </w:p>
    <w:p w14:paraId="4E95A156" w14:textId="5CC0A430" w:rsidR="006E4FDD" w:rsidRPr="006E4FDD" w:rsidRDefault="006E4FDD" w:rsidP="006E4FDD">
      <w:pPr>
        <w:spacing w:line="360" w:lineRule="auto"/>
        <w:jc w:val="both"/>
        <w:rPr>
          <w:rFonts w:ascii="Times New Roman" w:hAnsi="Times New Roman" w:cs="Times New Roman"/>
        </w:rPr>
      </w:pPr>
      <w:r w:rsidRPr="006E4FDD">
        <w:rPr>
          <w:rFonts w:ascii="Times New Roman" w:hAnsi="Times New Roman" w:cs="Times New Roman"/>
        </w:rPr>
        <w:t xml:space="preserve">SNP arrays and HRD scores of cell lines and PDX samples were performed as previously described </w:t>
      </w:r>
      <w:r w:rsidRPr="006E4FDD">
        <w:rPr>
          <w:rFonts w:ascii="Times New Roman" w:hAnsi="Times New Roman" w:cs="Times New Roman"/>
          <w:lang w:val="en-US"/>
        </w:rPr>
        <w:fldChar w:fldCharType="begin"/>
      </w:r>
      <w:r w:rsidR="00766346" w:rsidRPr="00766346">
        <w:rPr>
          <w:rFonts w:ascii="Times New Roman" w:hAnsi="Times New Roman" w:cs="Times New Roman"/>
          <w:lang w:val="en-US"/>
        </w:rPr>
        <w:instrText xml:space="preserve"> ADDIN EN.CITE &lt;EndNote&gt;&lt;Cite&gt;&lt;Author&gt;Nesic&lt;/Author&gt;&lt;Year&gt;2021&lt;/Year&gt;&lt;RecNum&gt;979&lt;/RecNum&gt;&lt;DisplayText&gt;(7)&lt;/DisplayText&gt;&lt;record&gt;&lt;rec-number&gt;979&lt;/rec-number&gt;&lt;foreign-keys&gt;&lt;key app="EN" db-id="v0vfdrt932spfaevv2y5wzvrex2wfaex2eze" timestamp="1642390228"&gt;979&lt;/key&gt;&lt;/foreign-keys&gt;&lt;ref-type name="Journal Article"&gt;17&lt;/ref-type&gt;&lt;contributors&gt;&lt;authors&gt;&lt;author&gt;Nesic, Ksenija&lt;/author&gt;&lt;author&gt;Kondrashova, Olga&lt;/author&gt;&lt;author&gt;Hurley, Rachel M&lt;/author&gt;&lt;author&gt;McGehee, Cordelia D&lt;/author&gt;&lt;author&gt;Vandenberg, Cassandra J&lt;/author&gt;&lt;author&gt;Ho, Gwo-Yaw&lt;/author&gt;&lt;author&gt;Lieschke, Elizabeth&lt;/author&gt;&lt;author&gt;Dall, Genevieve&lt;/author&gt;&lt;author&gt;Bound, Nirashaa&lt;/author&gt;&lt;author&gt;Shield-Artin, Kristy&lt;/author&gt;&lt;/authors&gt;&lt;/contributors&gt;&lt;titles&gt;&lt;title&gt;Acquired RAD51C promoter methylation loss causes PARP inhibitor resistance in high-grade serous ovarian carcinoma&lt;/title&gt;&lt;secondary-title&gt;Cancer research&lt;/secondary-title&gt;&lt;/titles&gt;&lt;periodical&gt;&lt;full-title&gt;Cancer Research&lt;/full-title&gt;&lt;/periodical&gt;&lt;pages&gt;4709-4722&lt;/pages&gt;&lt;volume&gt;81&lt;/volume&gt;&lt;number&gt;18&lt;/number&gt;&lt;dates&gt;&lt;year&gt;2021&lt;/year&gt;&lt;/dates&gt;&lt;isbn&gt;0008-5472&lt;/isbn&gt;&lt;urls&gt;&lt;/urls&gt;&lt;/record&gt;&lt;/Cite&gt;&lt;/EndNote&gt;</w:instrText>
      </w:r>
      <w:r w:rsidRPr="006E4FDD">
        <w:rPr>
          <w:rFonts w:ascii="Times New Roman" w:hAnsi="Times New Roman" w:cs="Times New Roman"/>
          <w:lang w:val="en-US"/>
        </w:rPr>
        <w:fldChar w:fldCharType="separate"/>
      </w:r>
      <w:r w:rsidR="00766346" w:rsidRPr="00766346">
        <w:rPr>
          <w:rFonts w:ascii="Times New Roman" w:hAnsi="Times New Roman" w:cs="Times New Roman"/>
          <w:noProof/>
          <w:lang w:val="en-US"/>
        </w:rPr>
        <w:t>(7)</w:t>
      </w:r>
      <w:r w:rsidRPr="006E4FDD">
        <w:rPr>
          <w:rFonts w:ascii="Times New Roman" w:hAnsi="Times New Roman" w:cs="Times New Roman"/>
        </w:rPr>
        <w:fldChar w:fldCharType="end"/>
      </w:r>
      <w:r w:rsidRPr="006E4FDD">
        <w:rPr>
          <w:rFonts w:ascii="Times New Roman" w:hAnsi="Times New Roman" w:cs="Times New Roman"/>
        </w:rPr>
        <w:t>.</w:t>
      </w:r>
    </w:p>
    <w:p w14:paraId="23E87D08" w14:textId="77777777" w:rsidR="006E4FDD" w:rsidRPr="00766346" w:rsidRDefault="006E4FDD" w:rsidP="006E4FDD">
      <w:pPr>
        <w:spacing w:line="360" w:lineRule="auto"/>
        <w:jc w:val="both"/>
        <w:rPr>
          <w:rFonts w:ascii="Times New Roman" w:hAnsi="Times New Roman" w:cs="Times New Roman"/>
        </w:rPr>
      </w:pPr>
    </w:p>
    <w:p w14:paraId="0ADF5298" w14:textId="1D485683" w:rsidR="009413BE" w:rsidRPr="00766346" w:rsidRDefault="009413BE" w:rsidP="006E4FDD">
      <w:pPr>
        <w:spacing w:line="360" w:lineRule="auto"/>
        <w:jc w:val="both"/>
        <w:rPr>
          <w:rFonts w:ascii="Times New Roman" w:hAnsi="Times New Roman" w:cs="Times New Roman"/>
          <w:b/>
          <w:bCs/>
          <w:i/>
          <w:iCs/>
        </w:rPr>
      </w:pPr>
      <w:r w:rsidRPr="00766346">
        <w:rPr>
          <w:rFonts w:ascii="Times New Roman" w:hAnsi="Times New Roman" w:cs="Times New Roman"/>
          <w:b/>
          <w:bCs/>
          <w:i/>
          <w:iCs/>
        </w:rPr>
        <w:t>Whole genome sequencing and clonality genomic analysis</w:t>
      </w:r>
    </w:p>
    <w:p w14:paraId="3DE32491" w14:textId="1C67F6AF" w:rsidR="009413BE" w:rsidRPr="00766346" w:rsidRDefault="009413BE" w:rsidP="006E4FDD">
      <w:pPr>
        <w:spacing w:line="360" w:lineRule="auto"/>
        <w:jc w:val="both"/>
        <w:rPr>
          <w:rFonts w:ascii="Times New Roman" w:hAnsi="Times New Roman" w:cs="Times New Roman"/>
        </w:rPr>
      </w:pPr>
      <w:r w:rsidRPr="00766346">
        <w:rPr>
          <w:rFonts w:ascii="Times New Roman" w:hAnsi="Times New Roman" w:cs="Times New Roman"/>
        </w:rPr>
        <w:lastRenderedPageBreak/>
        <w:t xml:space="preserve">Illumina DNA PCR-Free library prep (2x150bp paired end reads) was performed on patient and PDX DNA samples at the Victorian Clinical Genetics Services laboratories (VCGS; Melbourne, Australia). Resulting libraries were sequenced on the </w:t>
      </w:r>
      <w:proofErr w:type="spellStart"/>
      <w:r w:rsidRPr="00766346">
        <w:rPr>
          <w:rFonts w:ascii="Times New Roman" w:hAnsi="Times New Roman" w:cs="Times New Roman"/>
        </w:rPr>
        <w:t>NovaSeq</w:t>
      </w:r>
      <w:proofErr w:type="spellEnd"/>
      <w:r w:rsidRPr="00766346">
        <w:rPr>
          <w:rFonts w:ascii="Times New Roman" w:hAnsi="Times New Roman" w:cs="Times New Roman"/>
        </w:rPr>
        <w:t xml:space="preserve"> 6000 (Illumina) sequencing platform at 30x coverage for patient germline DNA and 60x for PDX and patient tumour DNA samples. Reads alignment, variant-calling, tumour purity and ploidy estimation was performed as previously described </w:t>
      </w:r>
      <w:r w:rsidRPr="00766346">
        <w:rPr>
          <w:rFonts w:ascii="Times New Roman" w:hAnsi="Times New Roman" w:cs="Times New Roman"/>
        </w:rPr>
        <w:fldChar w:fldCharType="begin"/>
      </w:r>
      <w:r w:rsidR="00766346" w:rsidRPr="00766346">
        <w:rPr>
          <w:rFonts w:ascii="Times New Roman" w:hAnsi="Times New Roman" w:cs="Times New Roman"/>
        </w:rPr>
        <w:instrText xml:space="preserve"> ADDIN EN.CITE &lt;EndNote&gt;&lt;Cite&gt;&lt;Author&gt;Bonazzi&lt;/Author&gt;&lt;Year&gt;2022&lt;/Year&gt;&lt;RecNum&gt;432&lt;/RecNum&gt;&lt;DisplayText&gt;(32)&lt;/DisplayText&gt;&lt;record&gt;&lt;rec-number&gt;432&lt;/rec-number&gt;&lt;foreign-keys&gt;&lt;key app="EN" db-id="dde52fwf49f52sespa05rp0g9z5tfeve5sp5" timestamp="1706679400"&gt;432&lt;/key&gt;&lt;/foreign-keys&gt;&lt;ref-type name="Journal Article"&gt;17&lt;/ref-type&gt;&lt;contributors&gt;&lt;authors&gt;&lt;author&gt;Bonazzi, Vanessa F.&lt;/author&gt;&lt;author&gt;Kondrashova, Olga&lt;/author&gt;&lt;author&gt;Smith, Deborah&lt;/author&gt;&lt;author&gt;Nones, Katia&lt;/author&gt;&lt;author&gt;Sengal, Asmerom T.&lt;/author&gt;&lt;author&gt;Ju, Robert&lt;/author&gt;&lt;author&gt;Packer, Leisl M.&lt;/author&gt;&lt;author&gt;Koufariotis, Lambros T.&lt;/author&gt;&lt;author&gt;Kazakoff, Stephen H.&lt;/author&gt;&lt;author&gt;Davidson, Aimee L.&lt;/author&gt;&lt;author&gt;Ramarao-Milne, Priya&lt;/author&gt;&lt;author&gt;Lakis, Vanessa&lt;/author&gt;&lt;author&gt;Newell, Felicity&lt;/author&gt;&lt;author&gt;Rogers, Rebecca&lt;/author&gt;&lt;author&gt;Davies, Claire&lt;/author&gt;&lt;author&gt;Nicklin, James&lt;/author&gt;&lt;author&gt;Garrett, Andrea&lt;/author&gt;&lt;author&gt;Chetty, Naven&lt;/author&gt;&lt;author&gt;Perrin, Lewis&lt;/author&gt;&lt;author&gt;Pearson, John V.&lt;/author&gt;&lt;author&gt;Patch, Ann-Marie&lt;/author&gt;&lt;author&gt;Waddell, Nicola&lt;/author&gt;&lt;author&gt;Pollock, Pamela M.&lt;/author&gt;&lt;/authors&gt;&lt;/contributors&gt;&lt;titles&gt;&lt;title&gt;Patient-derived xenograft models capture genomic heterogeneity in endometrial cancer&lt;/title&gt;&lt;secondary-title&gt;Genome Medicine&lt;/secondary-title&gt;&lt;/titles&gt;&lt;periodical&gt;&lt;full-title&gt;Genome Medicine&lt;/full-title&gt;&lt;/periodical&gt;&lt;pages&gt;3&lt;/pages&gt;&lt;volume&gt;14&lt;/volume&gt;&lt;number&gt;1&lt;/number&gt;&lt;dates&gt;&lt;year&gt;2022&lt;/year&gt;&lt;pub-dates&gt;&lt;date&gt;2022/01/10&lt;/date&gt;&lt;/pub-dates&gt;&lt;/dates&gt;&lt;isbn&gt;1756-994X&lt;/isbn&gt;&lt;urls&gt;&lt;related-urls&gt;&lt;url&gt;https://doi.org/10.1186/s13073-021-00990-z&lt;/url&gt;&lt;/related-urls&gt;&lt;/urls&gt;&lt;electronic-resource-num&gt;10.1186/s13073-021-00990-z&lt;/electronic-resource-num&gt;&lt;/record&gt;&lt;/Cite&gt;&lt;/EndNote&gt;</w:instrText>
      </w:r>
      <w:r w:rsidRPr="00766346">
        <w:rPr>
          <w:rFonts w:ascii="Times New Roman" w:hAnsi="Times New Roman" w:cs="Times New Roman"/>
        </w:rPr>
        <w:fldChar w:fldCharType="separate"/>
      </w:r>
      <w:r w:rsidR="00766346" w:rsidRPr="00766346">
        <w:rPr>
          <w:rFonts w:ascii="Times New Roman" w:hAnsi="Times New Roman" w:cs="Times New Roman"/>
          <w:noProof/>
        </w:rPr>
        <w:t>(32)</w:t>
      </w:r>
      <w:r w:rsidRPr="00766346">
        <w:rPr>
          <w:rFonts w:ascii="Times New Roman" w:hAnsi="Times New Roman" w:cs="Times New Roman"/>
        </w:rPr>
        <w:fldChar w:fldCharType="end"/>
      </w:r>
      <w:r w:rsidRPr="00766346">
        <w:rPr>
          <w:rFonts w:ascii="Times New Roman" w:hAnsi="Times New Roman" w:cs="Times New Roman"/>
        </w:rPr>
        <w:t xml:space="preserve">. Identification of clone-specific copy-number aberrations was performed using </w:t>
      </w:r>
      <w:proofErr w:type="spellStart"/>
      <w:r w:rsidRPr="00766346">
        <w:rPr>
          <w:rFonts w:ascii="Times New Roman" w:hAnsi="Times New Roman" w:cs="Times New Roman"/>
        </w:rPr>
        <w:t>HATCHet</w:t>
      </w:r>
      <w:proofErr w:type="spellEnd"/>
      <w:r w:rsidRPr="00766346">
        <w:rPr>
          <w:rFonts w:ascii="Times New Roman" w:hAnsi="Times New Roman" w:cs="Times New Roman"/>
        </w:rPr>
        <w:t xml:space="preserve"> (version 1.1.1) using default parameters unless specified</w:t>
      </w:r>
      <w:r w:rsidR="00940961" w:rsidRPr="00766346">
        <w:rPr>
          <w:rFonts w:ascii="Times New Roman" w:hAnsi="Times New Roman" w:cs="Times New Roman"/>
        </w:rPr>
        <w:t xml:space="preserve"> </w:t>
      </w:r>
      <w:r w:rsidRPr="00766346">
        <w:rPr>
          <w:rFonts w:ascii="Times New Roman" w:hAnsi="Times New Roman" w:cs="Times New Roman"/>
        </w:rPr>
        <w:fldChar w:fldCharType="begin"/>
      </w:r>
      <w:r w:rsidR="00766346" w:rsidRPr="00766346">
        <w:rPr>
          <w:rFonts w:ascii="Times New Roman" w:hAnsi="Times New Roman" w:cs="Times New Roman"/>
        </w:rPr>
        <w:instrText xml:space="preserve"> ADDIN EN.CITE &lt;EndNote&gt;&lt;Cite&gt;&lt;Author&gt;Simone&lt;/Author&gt;&lt;Year&gt;2018&lt;/Year&gt;&lt;RecNum&gt;428&lt;/RecNum&gt;&lt;DisplayText&gt;(33)&lt;/DisplayText&gt;&lt;record&gt;&lt;rec-number&gt;428&lt;/rec-number&gt;&lt;foreign-keys&gt;&lt;key app="EN" db-id="dde52fwf49f52sespa05rp0g9z5tfeve5sp5" timestamp="1706588008"&gt;428&lt;/key&gt;&lt;/foreign-keys&gt;&lt;ref-type name="Journal Article"&gt;17&lt;/ref-type&gt;&lt;contributors&gt;&lt;authors&gt;&lt;author&gt;Simone, Zaccaria&lt;/author&gt;&lt;author&gt;Benjamin, J. Raphael&lt;/author&gt;&lt;/authors&gt;&lt;/contributors&gt;&lt;titles&gt;&lt;title&gt;Accurate quantification of copy-number aberrations and whole-genome duplications in multi-sample tumor sequencing data&lt;/title&gt;&lt;secondary-title&gt;bioRxiv&lt;/secondary-title&gt;&lt;/titles&gt;&lt;periodical&gt;&lt;full-title&gt;bioRxiv&lt;/full-title&gt;&lt;/periodical&gt;&lt;pages&gt;496174&lt;/pages&gt;&lt;dates&gt;&lt;year&gt;2018&lt;/year&gt;&lt;/dates&gt;&lt;urls&gt;&lt;related-urls&gt;&lt;url&gt;http://biorxiv.org/content/early/2018/12/17/496174.abstract&lt;/url&gt;&lt;/related-urls&gt;&lt;/urls&gt;&lt;electronic-resource-num&gt;10.1101/496174&lt;/electronic-resource-num&gt;&lt;/record&gt;&lt;/Cite&gt;&lt;/EndNote&gt;</w:instrText>
      </w:r>
      <w:r w:rsidRPr="00766346">
        <w:rPr>
          <w:rFonts w:ascii="Times New Roman" w:hAnsi="Times New Roman" w:cs="Times New Roman"/>
        </w:rPr>
        <w:fldChar w:fldCharType="separate"/>
      </w:r>
      <w:r w:rsidR="00766346" w:rsidRPr="00766346">
        <w:rPr>
          <w:rFonts w:ascii="Times New Roman" w:hAnsi="Times New Roman" w:cs="Times New Roman"/>
          <w:noProof/>
        </w:rPr>
        <w:t>(33)</w:t>
      </w:r>
      <w:r w:rsidRPr="00766346">
        <w:rPr>
          <w:rFonts w:ascii="Times New Roman" w:hAnsi="Times New Roman" w:cs="Times New Roman"/>
        </w:rPr>
        <w:fldChar w:fldCharType="end"/>
      </w:r>
      <w:r w:rsidRPr="00766346">
        <w:rPr>
          <w:rFonts w:ascii="Times New Roman" w:hAnsi="Times New Roman" w:cs="Times New Roman"/>
        </w:rPr>
        <w:t>. Heterozygous germline SNPs with a minimum coverage of 10 and a maximum coverage of 3000 were considered. Read-depth ratio (RDR) and B-allele frequency (BAF) were calculated based on genomic bins constructed with at least 3000 reads. Genomic bins were clustered with a maximum expected shift of 0.08 from 0.5. Allele-specific fractional copy numbers were estimated with assumptions that: 1) a clone proportion is either not present or has a minimum proportion of 0.01; 2) the maximum copy number considered was 6 (without whole genome doubling) or 8 (with whole genome doubling). Somatic single nucleotide variants were selected for phylogenetic analysis as previously described</w:t>
      </w:r>
      <w:r w:rsidRPr="00766346">
        <w:rPr>
          <w:rFonts w:ascii="Times New Roman" w:hAnsi="Times New Roman" w:cs="Times New Roman"/>
        </w:rPr>
        <w:fldChar w:fldCharType="begin"/>
      </w:r>
      <w:r w:rsidR="00766346" w:rsidRPr="00766346">
        <w:rPr>
          <w:rFonts w:ascii="Times New Roman" w:hAnsi="Times New Roman" w:cs="Times New Roman"/>
        </w:rPr>
        <w:instrText xml:space="preserve"> ADDIN EN.CITE &lt;EndNote&gt;&lt;Cite&gt;&lt;Author&gt;Bonazzi&lt;/Author&gt;&lt;Year&gt;2022&lt;/Year&gt;&lt;RecNum&gt;432&lt;/RecNum&gt;&lt;DisplayText&gt;(32)&lt;/DisplayText&gt;&lt;record&gt;&lt;rec-number&gt;432&lt;/rec-number&gt;&lt;foreign-keys&gt;&lt;key app="EN" db-id="dde52fwf49f52sespa05rp0g9z5tfeve5sp5" timestamp="1706679400"&gt;432&lt;/key&gt;&lt;/foreign-keys&gt;&lt;ref-type name="Journal Article"&gt;17&lt;/ref-type&gt;&lt;contributors&gt;&lt;authors&gt;&lt;author&gt;Bonazzi, Vanessa F.&lt;/author&gt;&lt;author&gt;Kondrashova, Olga&lt;/author&gt;&lt;author&gt;Smith, Deborah&lt;/author&gt;&lt;author&gt;Nones, Katia&lt;/author&gt;&lt;author&gt;Sengal, Asmerom T.&lt;/author&gt;&lt;author&gt;Ju, Robert&lt;/author&gt;&lt;author&gt;Packer, Leisl M.&lt;/author&gt;&lt;author&gt;Koufariotis, Lambros T.&lt;/author&gt;&lt;author&gt;Kazakoff, Stephen H.&lt;/author&gt;&lt;author&gt;Davidson, Aimee L.&lt;/author&gt;&lt;author&gt;Ramarao-Milne, Priya&lt;/author&gt;&lt;author&gt;Lakis, Vanessa&lt;/author&gt;&lt;author&gt;Newell, Felicity&lt;/author&gt;&lt;author&gt;Rogers, Rebecca&lt;/author&gt;&lt;author&gt;Davies, Claire&lt;/author&gt;&lt;author&gt;Nicklin, James&lt;/author&gt;&lt;author&gt;Garrett, Andrea&lt;/author&gt;&lt;author&gt;Chetty, Naven&lt;/author&gt;&lt;author&gt;Perrin, Lewis&lt;/author&gt;&lt;author&gt;Pearson, John V.&lt;/author&gt;&lt;author&gt;Patch, Ann-Marie&lt;/author&gt;&lt;author&gt;Waddell, Nicola&lt;/author&gt;&lt;author&gt;Pollock, Pamela M.&lt;/author&gt;&lt;/authors&gt;&lt;/contributors&gt;&lt;titles&gt;&lt;title&gt;Patient-derived xenograft models capture genomic heterogeneity in endometrial cancer&lt;/title&gt;&lt;secondary-title&gt;Genome Medicine&lt;/secondary-title&gt;&lt;/titles&gt;&lt;periodical&gt;&lt;full-title&gt;Genome Medicine&lt;/full-title&gt;&lt;/periodical&gt;&lt;pages&gt;3&lt;/pages&gt;&lt;volume&gt;14&lt;/volume&gt;&lt;number&gt;1&lt;/number&gt;&lt;dates&gt;&lt;year&gt;2022&lt;/year&gt;&lt;pub-dates&gt;&lt;date&gt;2022/01/10&lt;/date&gt;&lt;/pub-dates&gt;&lt;/dates&gt;&lt;isbn&gt;1756-994X&lt;/isbn&gt;&lt;urls&gt;&lt;related-urls&gt;&lt;url&gt;https://doi.org/10.1186/s13073-021-00990-z&lt;/url&gt;&lt;/related-urls&gt;&lt;/urls&gt;&lt;electronic-resource-num&gt;10.1186/s13073-021-00990-z&lt;/electronic-resource-num&gt;&lt;/record&gt;&lt;/Cite&gt;&lt;/EndNote&gt;</w:instrText>
      </w:r>
      <w:r w:rsidRPr="00766346">
        <w:rPr>
          <w:rFonts w:ascii="Times New Roman" w:hAnsi="Times New Roman" w:cs="Times New Roman"/>
        </w:rPr>
        <w:fldChar w:fldCharType="separate"/>
      </w:r>
      <w:r w:rsidR="00766346" w:rsidRPr="00766346">
        <w:rPr>
          <w:rFonts w:ascii="Times New Roman" w:hAnsi="Times New Roman" w:cs="Times New Roman"/>
          <w:noProof/>
        </w:rPr>
        <w:t>(32)</w:t>
      </w:r>
      <w:r w:rsidRPr="00766346">
        <w:rPr>
          <w:rFonts w:ascii="Times New Roman" w:hAnsi="Times New Roman" w:cs="Times New Roman"/>
        </w:rPr>
        <w:fldChar w:fldCharType="end"/>
      </w:r>
      <w:r w:rsidRPr="00766346">
        <w:rPr>
          <w:rFonts w:ascii="Times New Roman" w:hAnsi="Times New Roman" w:cs="Times New Roman"/>
        </w:rPr>
        <w:t>. Estimation of phylogenetic cancer cell fraction of each mutation was achieved with CONIPHER</w:t>
      </w:r>
      <w:r w:rsidRPr="00766346">
        <w:rPr>
          <w:rFonts w:ascii="Times New Roman" w:hAnsi="Times New Roman" w:cs="Times New Roman"/>
        </w:rPr>
        <w:fldChar w:fldCharType="begin">
          <w:fldData xml:space="preserve">PEVuZE5vdGU+PENpdGU+PEF1dGhvcj5Hcmlnb3JpYWRpczwvQXV0aG9yPjxZZWFyPjIwMjQ8L1ll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</w:fldData>
        </w:fldChar>
      </w:r>
      <w:r w:rsidR="00766346" w:rsidRPr="00766346">
        <w:rPr>
          <w:rFonts w:ascii="Times New Roman" w:hAnsi="Times New Roman" w:cs="Times New Roman"/>
        </w:rPr>
        <w:instrText xml:space="preserve"> ADDIN EN.CITE </w:instrText>
      </w:r>
      <w:r w:rsidR="00766346" w:rsidRPr="00766346">
        <w:rPr>
          <w:rFonts w:ascii="Times New Roman" w:hAnsi="Times New Roman" w:cs="Times New Roman"/>
        </w:rPr>
        <w:fldChar w:fldCharType="begin">
          <w:fldData xml:space="preserve">PEVuZE5vdGU+PENpdGU+PEF1dGhvcj5Hcmlnb3JpYWRpczwvQXV0aG9yPjxZZWFyPjIwMjQ8L1ll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</w:fldData>
        </w:fldChar>
      </w:r>
      <w:r w:rsidR="00766346" w:rsidRPr="00766346">
        <w:rPr>
          <w:rFonts w:ascii="Times New Roman" w:hAnsi="Times New Roman" w:cs="Times New Roman"/>
        </w:rPr>
        <w:instrText xml:space="preserve"> ADDIN EN.CITE.DATA </w:instrText>
      </w:r>
      <w:r w:rsidR="00766346" w:rsidRPr="00766346">
        <w:rPr>
          <w:rFonts w:ascii="Times New Roman" w:hAnsi="Times New Roman" w:cs="Times New Roman"/>
        </w:rPr>
      </w:r>
      <w:r w:rsidR="00766346" w:rsidRPr="00766346">
        <w:rPr>
          <w:rFonts w:ascii="Times New Roman" w:hAnsi="Times New Roman" w:cs="Times New Roman"/>
        </w:rPr>
        <w:fldChar w:fldCharType="end"/>
      </w:r>
      <w:r w:rsidRPr="00766346">
        <w:rPr>
          <w:rFonts w:ascii="Times New Roman" w:hAnsi="Times New Roman" w:cs="Times New Roman"/>
        </w:rPr>
      </w:r>
      <w:r w:rsidRPr="00766346">
        <w:rPr>
          <w:rFonts w:ascii="Times New Roman" w:hAnsi="Times New Roman" w:cs="Times New Roman"/>
        </w:rPr>
        <w:fldChar w:fldCharType="separate"/>
      </w:r>
      <w:r w:rsidR="00766346" w:rsidRPr="00766346">
        <w:rPr>
          <w:rFonts w:ascii="Times New Roman" w:hAnsi="Times New Roman" w:cs="Times New Roman"/>
          <w:noProof/>
        </w:rPr>
        <w:t>(34)</w:t>
      </w:r>
      <w:r w:rsidRPr="00766346">
        <w:rPr>
          <w:rFonts w:ascii="Times New Roman" w:hAnsi="Times New Roman" w:cs="Times New Roman"/>
        </w:rPr>
        <w:fldChar w:fldCharType="end"/>
      </w:r>
      <w:r w:rsidRPr="00766346">
        <w:rPr>
          <w:rFonts w:ascii="Times New Roman" w:hAnsi="Times New Roman" w:cs="Times New Roman"/>
        </w:rPr>
        <w:t xml:space="preserve"> (version 2.2.0) using default parameters. Single base substitution (SBS) signatures were extracted using R package </w:t>
      </w:r>
      <w:proofErr w:type="spellStart"/>
      <w:r w:rsidRPr="00766346">
        <w:rPr>
          <w:rFonts w:ascii="Times New Roman" w:hAnsi="Times New Roman" w:cs="Times New Roman"/>
        </w:rPr>
        <w:t>deconstructSigs</w:t>
      </w:r>
      <w:proofErr w:type="spellEnd"/>
      <w:r w:rsidRPr="00766346">
        <w:rPr>
          <w:rFonts w:ascii="Times New Roman" w:hAnsi="Times New Roman" w:cs="Times New Roman"/>
        </w:rPr>
        <w:t xml:space="preserve"> (version 1.8.0)</w:t>
      </w:r>
      <w:r w:rsidR="00F728FB" w:rsidRPr="00766346">
        <w:rPr>
          <w:rFonts w:ascii="Times New Roman" w:hAnsi="Times New Roman" w:cs="Times New Roman"/>
        </w:rPr>
        <w:t xml:space="preserve"> </w:t>
      </w:r>
      <w:r w:rsidRPr="00766346">
        <w:rPr>
          <w:rFonts w:ascii="Times New Roman" w:hAnsi="Times New Roman" w:cs="Times New Roman"/>
        </w:rPr>
        <w:fldChar w:fldCharType="begin">
          <w:fldData xml:space="preserve">PEVuZE5vdGU+PENpdGU+PEF1dGhvcj5Sb3NlbnRoYWw8L0F1dGhvcj48WWVhcj4yMDE2PC9ZZWFy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</w:fldData>
        </w:fldChar>
      </w:r>
      <w:r w:rsidR="00766346" w:rsidRPr="00766346">
        <w:rPr>
          <w:rFonts w:ascii="Times New Roman" w:hAnsi="Times New Roman" w:cs="Times New Roman"/>
        </w:rPr>
        <w:instrText xml:space="preserve"> ADDIN EN.CITE </w:instrText>
      </w:r>
      <w:r w:rsidR="00766346" w:rsidRPr="00766346">
        <w:rPr>
          <w:rFonts w:ascii="Times New Roman" w:hAnsi="Times New Roman" w:cs="Times New Roman"/>
        </w:rPr>
        <w:fldChar w:fldCharType="begin">
          <w:fldData xml:space="preserve">PEVuZE5vdGU+PENpdGU+PEF1dGhvcj5Sb3NlbnRoYWw8L0F1dGhvcj48WWVhcj4yMDE2PC9ZZWFy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</w:fldData>
        </w:fldChar>
      </w:r>
      <w:r w:rsidR="00766346" w:rsidRPr="00766346">
        <w:rPr>
          <w:rFonts w:ascii="Times New Roman" w:hAnsi="Times New Roman" w:cs="Times New Roman"/>
        </w:rPr>
        <w:instrText xml:space="preserve"> ADDIN EN.CITE.DATA </w:instrText>
      </w:r>
      <w:r w:rsidR="00766346" w:rsidRPr="00766346">
        <w:rPr>
          <w:rFonts w:ascii="Times New Roman" w:hAnsi="Times New Roman" w:cs="Times New Roman"/>
        </w:rPr>
      </w:r>
      <w:r w:rsidR="00766346" w:rsidRPr="00766346">
        <w:rPr>
          <w:rFonts w:ascii="Times New Roman" w:hAnsi="Times New Roman" w:cs="Times New Roman"/>
        </w:rPr>
        <w:fldChar w:fldCharType="end"/>
      </w:r>
      <w:r w:rsidRPr="00766346">
        <w:rPr>
          <w:rFonts w:ascii="Times New Roman" w:hAnsi="Times New Roman" w:cs="Times New Roman"/>
        </w:rPr>
      </w:r>
      <w:r w:rsidRPr="00766346">
        <w:rPr>
          <w:rFonts w:ascii="Times New Roman" w:hAnsi="Times New Roman" w:cs="Times New Roman"/>
        </w:rPr>
        <w:fldChar w:fldCharType="separate"/>
      </w:r>
      <w:r w:rsidR="00766346" w:rsidRPr="00766346">
        <w:rPr>
          <w:rFonts w:ascii="Times New Roman" w:hAnsi="Times New Roman" w:cs="Times New Roman"/>
          <w:noProof/>
        </w:rPr>
        <w:t>(35)</w:t>
      </w:r>
      <w:r w:rsidRPr="00766346">
        <w:rPr>
          <w:rFonts w:ascii="Times New Roman" w:hAnsi="Times New Roman" w:cs="Times New Roman"/>
        </w:rPr>
        <w:fldChar w:fldCharType="end"/>
      </w:r>
      <w:r w:rsidRPr="00766346">
        <w:rPr>
          <w:rFonts w:ascii="Times New Roman" w:hAnsi="Times New Roman" w:cs="Times New Roman"/>
        </w:rPr>
        <w:t xml:space="preserve"> with a minimum signature contribution threshold of 0.1 using COSMIC v3 signatures</w:t>
      </w:r>
      <w:r w:rsidR="00940961" w:rsidRPr="00766346">
        <w:rPr>
          <w:rFonts w:ascii="Times New Roman" w:hAnsi="Times New Roman" w:cs="Times New Roman"/>
        </w:rPr>
        <w:t xml:space="preserve"> </w:t>
      </w:r>
      <w:r w:rsidRPr="00766346">
        <w:rPr>
          <w:rFonts w:ascii="Times New Roman" w:hAnsi="Times New Roman" w:cs="Times New Roman"/>
        </w:rPr>
        <w:fldChar w:fldCharType="begin">
          <w:fldData xml:space="preserve">PEVuZE5vdGU+PENpdGU+PEF1dGhvcj5BbGV4YW5kcm92PC9BdXRob3I+PFllYXI+MjAyMDwvWWVh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==
</w:fldData>
        </w:fldChar>
      </w:r>
      <w:r w:rsidR="00766346" w:rsidRPr="00766346">
        <w:rPr>
          <w:rFonts w:ascii="Times New Roman" w:hAnsi="Times New Roman" w:cs="Times New Roman"/>
        </w:rPr>
        <w:instrText xml:space="preserve"> ADDIN EN.CITE </w:instrText>
      </w:r>
      <w:r w:rsidR="00766346" w:rsidRPr="00766346">
        <w:rPr>
          <w:rFonts w:ascii="Times New Roman" w:hAnsi="Times New Roman" w:cs="Times New Roman"/>
        </w:rPr>
        <w:fldChar w:fldCharType="begin">
          <w:fldData xml:space="preserve">PEVuZE5vdGU+PENpdGU+PEF1dGhvcj5BbGV4YW5kcm92PC9BdXRob3I+PFllYXI+MjAyMDwvWWVh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==
</w:fldData>
        </w:fldChar>
      </w:r>
      <w:r w:rsidR="00766346" w:rsidRPr="00766346">
        <w:rPr>
          <w:rFonts w:ascii="Times New Roman" w:hAnsi="Times New Roman" w:cs="Times New Roman"/>
        </w:rPr>
        <w:instrText xml:space="preserve"> ADDIN EN.CITE.DATA </w:instrText>
      </w:r>
      <w:r w:rsidR="00766346" w:rsidRPr="00766346">
        <w:rPr>
          <w:rFonts w:ascii="Times New Roman" w:hAnsi="Times New Roman" w:cs="Times New Roman"/>
        </w:rPr>
      </w:r>
      <w:r w:rsidR="00766346" w:rsidRPr="00766346">
        <w:rPr>
          <w:rFonts w:ascii="Times New Roman" w:hAnsi="Times New Roman" w:cs="Times New Roman"/>
        </w:rPr>
        <w:fldChar w:fldCharType="end"/>
      </w:r>
      <w:r w:rsidRPr="00766346">
        <w:rPr>
          <w:rFonts w:ascii="Times New Roman" w:hAnsi="Times New Roman" w:cs="Times New Roman"/>
        </w:rPr>
      </w:r>
      <w:r w:rsidRPr="00766346">
        <w:rPr>
          <w:rFonts w:ascii="Times New Roman" w:hAnsi="Times New Roman" w:cs="Times New Roman"/>
        </w:rPr>
        <w:fldChar w:fldCharType="separate"/>
      </w:r>
      <w:r w:rsidR="00766346" w:rsidRPr="00766346">
        <w:rPr>
          <w:rFonts w:ascii="Times New Roman" w:hAnsi="Times New Roman" w:cs="Times New Roman"/>
          <w:noProof/>
        </w:rPr>
        <w:t>(36)</w:t>
      </w:r>
      <w:r w:rsidRPr="00766346">
        <w:rPr>
          <w:rFonts w:ascii="Times New Roman" w:hAnsi="Times New Roman" w:cs="Times New Roman"/>
        </w:rPr>
        <w:fldChar w:fldCharType="end"/>
      </w:r>
      <w:r w:rsidRPr="00766346">
        <w:rPr>
          <w:rFonts w:ascii="Times New Roman" w:hAnsi="Times New Roman" w:cs="Times New Roman"/>
        </w:rPr>
        <w:t xml:space="preserve"> as reference. The </w:t>
      </w:r>
      <w:proofErr w:type="spellStart"/>
      <w:r w:rsidRPr="00766346">
        <w:rPr>
          <w:rFonts w:ascii="Times New Roman" w:hAnsi="Times New Roman" w:cs="Times New Roman"/>
        </w:rPr>
        <w:t>HRDetect</w:t>
      </w:r>
      <w:proofErr w:type="spellEnd"/>
      <w:r w:rsidRPr="00766346">
        <w:rPr>
          <w:rFonts w:ascii="Times New Roman" w:hAnsi="Times New Roman" w:cs="Times New Roman"/>
        </w:rPr>
        <w:t xml:space="preserve"> scores were estimated as previously described</w:t>
      </w:r>
      <w:r w:rsidRPr="00766346">
        <w:rPr>
          <w:rFonts w:ascii="Times New Roman" w:hAnsi="Times New Roman" w:cs="Times New Roman"/>
        </w:rPr>
        <w:fldChar w:fldCharType="begin"/>
      </w:r>
      <w:r w:rsidR="00766346" w:rsidRPr="00766346">
        <w:rPr>
          <w:rFonts w:ascii="Times New Roman" w:hAnsi="Times New Roman" w:cs="Times New Roman"/>
        </w:rPr>
        <w:instrText xml:space="preserve"> ADDIN EN.CITE &lt;EndNote&gt;&lt;Cite&gt;&lt;Author&gt;Bonazzi&lt;/Author&gt;&lt;Year&gt;2022&lt;/Year&gt;&lt;RecNum&gt;432&lt;/RecNum&gt;&lt;DisplayText&gt;(32)&lt;/DisplayText&gt;&lt;record&gt;&lt;rec-number&gt;432&lt;/rec-number&gt;&lt;foreign-keys&gt;&lt;key app="EN" db-id="dde52fwf49f52sespa05rp0g9z5tfeve5sp5" timestamp="1706679400"&gt;432&lt;/key&gt;&lt;/foreign-keys&gt;&lt;ref-type name="Journal Article"&gt;17&lt;/ref-type&gt;&lt;contributors&gt;&lt;authors&gt;&lt;author&gt;Bonazzi, Vanessa F.&lt;/author&gt;&lt;author&gt;Kondrashova, Olga&lt;/author&gt;&lt;author&gt;Smith, Deborah&lt;/author&gt;&lt;author&gt;Nones, Katia&lt;/author&gt;&lt;author&gt;Sengal, Asmerom T.&lt;/author&gt;&lt;author&gt;Ju, Robert&lt;/author&gt;&lt;author&gt;Packer, Leisl M.&lt;/author&gt;&lt;author&gt;Koufariotis, Lambros T.&lt;/author&gt;&lt;author&gt;Kazakoff, Stephen H.&lt;/author&gt;&lt;author&gt;Davidson, Aimee L.&lt;/author&gt;&lt;author&gt;Ramarao-Milne, Priya&lt;/author&gt;&lt;author&gt;Lakis, Vanessa&lt;/author&gt;&lt;author&gt;Newell, Felicity&lt;/author&gt;&lt;author&gt;Rogers, Rebecca&lt;/author&gt;&lt;author&gt;Davies, Claire&lt;/author&gt;&lt;author&gt;Nicklin, James&lt;/author&gt;&lt;author&gt;Garrett, Andrea&lt;/author&gt;&lt;author&gt;Chetty, Naven&lt;/author&gt;&lt;author&gt;Perrin, Lewis&lt;/author&gt;&lt;author&gt;Pearson, John V.&lt;/author&gt;&lt;author&gt;Patch, Ann-Marie&lt;/author&gt;&lt;author&gt;Waddell, Nicola&lt;/author&gt;&lt;author&gt;Pollock, Pamela M.&lt;/author&gt;&lt;/authors&gt;&lt;/contributors&gt;&lt;titles&gt;&lt;title&gt;Patient-derived xenograft models capture genomic heterogeneity in endometrial cancer&lt;/title&gt;&lt;secondary-title&gt;Genome Medicine&lt;/secondary-title&gt;&lt;/titles&gt;&lt;periodical&gt;&lt;full-title&gt;Genome Medicine&lt;/full-title&gt;&lt;/periodical&gt;&lt;pages&gt;3&lt;/pages&gt;&lt;volume&gt;14&lt;/volume&gt;&lt;number&gt;1&lt;/number&gt;&lt;dates&gt;&lt;year&gt;2022&lt;/year&gt;&lt;pub-dates&gt;&lt;date&gt;2022/01/10&lt;/date&gt;&lt;/pub-dates&gt;&lt;/dates&gt;&lt;isbn&gt;1756-994X&lt;/isbn&gt;&lt;urls&gt;&lt;related-urls&gt;&lt;url&gt;https://doi.org/10.1186/s13073-021-00990-z&lt;/url&gt;&lt;/related-urls&gt;&lt;/urls&gt;&lt;electronic-resource-num&gt;10.1186/s13073-021-00990-z&lt;/electronic-resource-num&gt;&lt;/record&gt;&lt;/Cite&gt;&lt;/EndNote&gt;</w:instrText>
      </w:r>
      <w:r w:rsidRPr="00766346">
        <w:rPr>
          <w:rFonts w:ascii="Times New Roman" w:hAnsi="Times New Roman" w:cs="Times New Roman"/>
        </w:rPr>
        <w:fldChar w:fldCharType="separate"/>
      </w:r>
      <w:r w:rsidR="00766346" w:rsidRPr="00766346">
        <w:rPr>
          <w:rFonts w:ascii="Times New Roman" w:hAnsi="Times New Roman" w:cs="Times New Roman"/>
          <w:noProof/>
        </w:rPr>
        <w:t>(32)</w:t>
      </w:r>
      <w:r w:rsidRPr="00766346">
        <w:rPr>
          <w:rFonts w:ascii="Times New Roman" w:hAnsi="Times New Roman" w:cs="Times New Roman"/>
        </w:rPr>
        <w:fldChar w:fldCharType="end"/>
      </w:r>
      <w:r w:rsidRPr="00766346">
        <w:rPr>
          <w:rFonts w:ascii="Times New Roman" w:hAnsi="Times New Roman" w:cs="Times New Roman"/>
        </w:rPr>
        <w:t>.</w:t>
      </w:r>
    </w:p>
    <w:p w14:paraId="20CBB9AB" w14:textId="77777777" w:rsidR="006E4FDD" w:rsidRPr="00766346" w:rsidRDefault="006E4FDD" w:rsidP="006E4FDD">
      <w:pPr>
        <w:spacing w:line="360" w:lineRule="auto"/>
        <w:jc w:val="both"/>
        <w:rPr>
          <w:rFonts w:ascii="Times New Roman" w:hAnsi="Times New Roman" w:cs="Times New Roman"/>
        </w:rPr>
      </w:pPr>
    </w:p>
    <w:p w14:paraId="260C6C06" w14:textId="77777777" w:rsidR="006E4FDD" w:rsidRPr="006E4FDD" w:rsidRDefault="006E4FDD" w:rsidP="006E4FDD">
      <w:pPr>
        <w:spacing w:line="360" w:lineRule="auto"/>
        <w:jc w:val="both"/>
        <w:rPr>
          <w:rFonts w:ascii="Times New Roman" w:hAnsi="Times New Roman" w:cs="Times New Roman"/>
          <w:b/>
          <w:bCs/>
        </w:rPr>
      </w:pPr>
      <w:r w:rsidRPr="006E4FDD">
        <w:rPr>
          <w:rFonts w:ascii="Times New Roman" w:hAnsi="Times New Roman" w:cs="Times New Roman"/>
          <w:b/>
          <w:bCs/>
          <w:i/>
        </w:rPr>
        <w:t>Cell culture</w:t>
      </w:r>
    </w:p>
    <w:p w14:paraId="4598D8CD" w14:textId="5372FD54" w:rsidR="006E4FDD" w:rsidRPr="006E4FDD" w:rsidRDefault="006E4FDD" w:rsidP="006E4FDD">
      <w:pPr>
        <w:spacing w:line="360" w:lineRule="auto"/>
        <w:jc w:val="both"/>
        <w:rPr>
          <w:rFonts w:ascii="Times New Roman" w:hAnsi="Times New Roman" w:cs="Times New Roman"/>
        </w:rPr>
      </w:pPr>
      <w:r w:rsidRPr="006E4FDD">
        <w:rPr>
          <w:rFonts w:ascii="Times New Roman" w:hAnsi="Times New Roman" w:cs="Times New Roman"/>
        </w:rPr>
        <w:t>PEO1, PEO4 and COV362 cell lines were grown at 37°C in 5% CO</w:t>
      </w:r>
      <w:r w:rsidRPr="006E4FDD">
        <w:rPr>
          <w:rFonts w:ascii="Times New Roman" w:hAnsi="Times New Roman" w:cs="Times New Roman"/>
          <w:vertAlign w:val="subscript"/>
        </w:rPr>
        <w:t>2</w:t>
      </w:r>
      <w:r w:rsidRPr="006E4FDD">
        <w:rPr>
          <w:rFonts w:ascii="Times New Roman" w:hAnsi="Times New Roman" w:cs="Times New Roman"/>
        </w:rPr>
        <w:t xml:space="preserve"> in FV media as previously described </w:t>
      </w:r>
      <w:r w:rsidRPr="006E4FDD">
        <w:rPr>
          <w:rFonts w:ascii="Times New Roman" w:hAnsi="Times New Roman" w:cs="Times New Roman"/>
          <w:lang w:val="en-US"/>
        </w:rPr>
        <w:fldChar w:fldCharType="begin">
          <w:fldData xml:space="preserve">PEVuZE5vdGU+PENpdGU+PEF1dGhvcj5Lb25kcmFzaG92YTwvQXV0aG9yPjxZZWFyPjIwMTg8L1ll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</w:fldData>
        </w:fldChar>
      </w:r>
      <w:r w:rsidR="00766346" w:rsidRPr="00766346">
        <w:rPr>
          <w:rFonts w:ascii="Times New Roman" w:hAnsi="Times New Roman" w:cs="Times New Roman"/>
          <w:lang w:val="en-US"/>
        </w:rPr>
        <w:instrText xml:space="preserve"> ADDIN EN.CITE </w:instrText>
      </w:r>
      <w:r w:rsidR="00766346" w:rsidRPr="00766346">
        <w:rPr>
          <w:rFonts w:ascii="Times New Roman" w:hAnsi="Times New Roman" w:cs="Times New Roman"/>
          <w:lang w:val="en-US"/>
        </w:rPr>
        <w:fldChar w:fldCharType="begin">
          <w:fldData xml:space="preserve">PEVuZE5vdGU+PENpdGU+PEF1dGhvcj5Lb25kcmFzaG92YTwvQXV0aG9yPjxZZWFyPjIwMTg8L1ll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</w:fldData>
        </w:fldChar>
      </w:r>
      <w:r w:rsidR="00766346" w:rsidRPr="00766346">
        <w:rPr>
          <w:rFonts w:ascii="Times New Roman" w:hAnsi="Times New Roman" w:cs="Times New Roman"/>
          <w:lang w:val="en-US"/>
        </w:rPr>
        <w:instrText xml:space="preserve"> ADDIN EN.CITE.DATA </w:instrText>
      </w:r>
      <w:r w:rsidR="00766346" w:rsidRPr="00766346">
        <w:rPr>
          <w:rFonts w:ascii="Times New Roman" w:hAnsi="Times New Roman" w:cs="Times New Roman"/>
          <w:lang w:val="en-US"/>
        </w:rPr>
      </w:r>
      <w:r w:rsidR="00766346" w:rsidRPr="00766346">
        <w:rPr>
          <w:rFonts w:ascii="Times New Roman" w:hAnsi="Times New Roman" w:cs="Times New Roman"/>
          <w:lang w:val="en-US"/>
        </w:rPr>
        <w:fldChar w:fldCharType="end"/>
      </w:r>
      <w:r w:rsidRPr="006E4FDD">
        <w:rPr>
          <w:rFonts w:ascii="Times New Roman" w:hAnsi="Times New Roman" w:cs="Times New Roman"/>
          <w:lang w:val="en-US"/>
        </w:rPr>
      </w:r>
      <w:r w:rsidRPr="006E4FDD">
        <w:rPr>
          <w:rFonts w:ascii="Times New Roman" w:hAnsi="Times New Roman" w:cs="Times New Roman"/>
          <w:lang w:val="en-US"/>
        </w:rPr>
        <w:fldChar w:fldCharType="separate"/>
      </w:r>
      <w:r w:rsidR="00766346" w:rsidRPr="00766346">
        <w:rPr>
          <w:rFonts w:ascii="Times New Roman" w:hAnsi="Times New Roman" w:cs="Times New Roman"/>
          <w:noProof/>
          <w:lang w:val="en-US"/>
        </w:rPr>
        <w:t>(5)</w:t>
      </w:r>
      <w:r w:rsidRPr="006E4FDD">
        <w:rPr>
          <w:rFonts w:ascii="Times New Roman" w:hAnsi="Times New Roman" w:cs="Times New Roman"/>
        </w:rPr>
        <w:fldChar w:fldCharType="end"/>
      </w:r>
      <w:r w:rsidRPr="006E4FDD">
        <w:rPr>
          <w:rFonts w:ascii="Times New Roman" w:hAnsi="Times New Roman" w:cs="Times New Roman"/>
        </w:rPr>
        <w:t xml:space="preserve">. UWB1.289 and UWB1.289+BRCA1 cell lines were grown in 50% RPMI 1640 Medium, </w:t>
      </w:r>
      <w:proofErr w:type="spellStart"/>
      <w:r w:rsidRPr="006E4FDD">
        <w:rPr>
          <w:rFonts w:ascii="Times New Roman" w:hAnsi="Times New Roman" w:cs="Times New Roman"/>
        </w:rPr>
        <w:t>GlutaMAX</w:t>
      </w:r>
      <w:proofErr w:type="spellEnd"/>
      <w:r w:rsidRPr="006E4FDD">
        <w:rPr>
          <w:rFonts w:ascii="Times New Roman" w:hAnsi="Times New Roman" w:cs="Times New Roman"/>
        </w:rPr>
        <w:t xml:space="preserve">™ supplement (Gibco, Cat# 61870127) with 50% MEGM (Mammary Epithelial Growth Medium (MEGM Bullet Kit; </w:t>
      </w:r>
      <w:proofErr w:type="spellStart"/>
      <w:r w:rsidRPr="006E4FDD">
        <w:rPr>
          <w:rFonts w:ascii="Times New Roman" w:hAnsi="Times New Roman" w:cs="Times New Roman"/>
        </w:rPr>
        <w:t>Clonetics</w:t>
      </w:r>
      <w:proofErr w:type="spellEnd"/>
      <w:r w:rsidRPr="006E4FDD">
        <w:rPr>
          <w:rFonts w:ascii="Times New Roman" w:hAnsi="Times New Roman" w:cs="Times New Roman"/>
        </w:rPr>
        <w:t xml:space="preserve">/Lonza, Cat# CC-3150), and 3% </w:t>
      </w:r>
      <w:proofErr w:type="spellStart"/>
      <w:r w:rsidRPr="006E4FDD">
        <w:rPr>
          <w:rFonts w:ascii="Times New Roman" w:hAnsi="Times New Roman" w:cs="Times New Roman"/>
        </w:rPr>
        <w:t>Fetal</w:t>
      </w:r>
      <w:proofErr w:type="spellEnd"/>
      <w:r w:rsidRPr="006E4FDD">
        <w:rPr>
          <w:rFonts w:ascii="Times New Roman" w:hAnsi="Times New Roman" w:cs="Times New Roman"/>
        </w:rPr>
        <w:t xml:space="preserve"> Bovine Serum (Sigma-Aldrich, Cat #F9423) added. SUM149PT cell lines were grown in Ham’s F-12 with 5 ug/ml insulin, 1 ug/ml hydrocortisone, 10 mM HEPES, 10% FBS, and 1x pen/strep. </w:t>
      </w:r>
      <w:r w:rsidRPr="006E4FDD">
        <w:rPr>
          <w:rFonts w:ascii="Times New Roman" w:hAnsi="Times New Roman" w:cs="Times New Roman"/>
          <w:lang w:val="en-US"/>
        </w:rPr>
        <w:t xml:space="preserve">HEK293T cells were grown in DMEM with 10% FBS. </w:t>
      </w:r>
      <w:r w:rsidRPr="006E4FDD">
        <w:rPr>
          <w:rFonts w:ascii="Times New Roman" w:hAnsi="Times New Roman" w:cs="Times New Roman"/>
        </w:rPr>
        <w:t xml:space="preserve">Cell lines confirmed to be negative for Mycoplasma during culture using the </w:t>
      </w:r>
      <w:proofErr w:type="spellStart"/>
      <w:r w:rsidRPr="006E4FDD">
        <w:rPr>
          <w:rFonts w:ascii="Times New Roman" w:hAnsi="Times New Roman" w:cs="Times New Roman"/>
        </w:rPr>
        <w:t>MycoAlert</w:t>
      </w:r>
      <w:proofErr w:type="spellEnd"/>
      <w:r w:rsidRPr="006E4FDD">
        <w:rPr>
          <w:rFonts w:ascii="Times New Roman" w:hAnsi="Times New Roman" w:cs="Times New Roman"/>
        </w:rPr>
        <w:t xml:space="preserve"> Mycoplasma Detection Kit (Lonza, Cat# LT07-118). Whole exome sequencing was used to confirm identity of cell lines.</w:t>
      </w:r>
    </w:p>
    <w:p w14:paraId="29A4F8C8" w14:textId="77777777" w:rsidR="006E4FDD" w:rsidRPr="00766346" w:rsidRDefault="006E4FDD" w:rsidP="006E4FDD">
      <w:pPr>
        <w:spacing w:line="360" w:lineRule="auto"/>
        <w:jc w:val="both"/>
        <w:rPr>
          <w:rFonts w:ascii="Times New Roman" w:hAnsi="Times New Roman" w:cs="Times New Roman"/>
        </w:rPr>
      </w:pPr>
    </w:p>
    <w:p w14:paraId="5F6C6876" w14:textId="77777777" w:rsidR="006E4FDD" w:rsidRPr="006E4FDD" w:rsidRDefault="006E4FDD" w:rsidP="006E4FDD">
      <w:pPr>
        <w:spacing w:line="360" w:lineRule="auto"/>
        <w:jc w:val="both"/>
        <w:rPr>
          <w:rFonts w:ascii="Times New Roman" w:hAnsi="Times New Roman" w:cs="Times New Roman"/>
          <w:b/>
          <w:bCs/>
          <w:i/>
        </w:rPr>
      </w:pPr>
      <w:r w:rsidRPr="006E4FDD">
        <w:rPr>
          <w:rFonts w:ascii="Times New Roman" w:hAnsi="Times New Roman" w:cs="Times New Roman"/>
          <w:b/>
          <w:bCs/>
          <w:i/>
        </w:rPr>
        <w:t xml:space="preserve">Immunofluorescent staining for DNA repair foci </w:t>
      </w:r>
    </w:p>
    <w:p w14:paraId="5CF068C2" w14:textId="747A4D23" w:rsidR="006E4FDD" w:rsidRPr="006E4FDD" w:rsidRDefault="006E4FDD" w:rsidP="006E4FDD">
      <w:pPr>
        <w:spacing w:line="360" w:lineRule="auto"/>
        <w:jc w:val="both"/>
        <w:rPr>
          <w:rFonts w:ascii="Times New Roman" w:hAnsi="Times New Roman" w:cs="Times New Roman"/>
        </w:rPr>
      </w:pPr>
      <w:r w:rsidRPr="006E4FDD">
        <w:rPr>
          <w:rFonts w:ascii="Times New Roman" w:hAnsi="Times New Roman" w:cs="Times New Roman"/>
        </w:rPr>
        <w:lastRenderedPageBreak/>
        <w:t xml:space="preserve">For COV362, PEO1 and PEO4 cell line experiments, 10,000 cells were seeded per well on black </w:t>
      </w:r>
      <w:proofErr w:type="spellStart"/>
      <w:r w:rsidRPr="006E4FDD">
        <w:rPr>
          <w:rFonts w:ascii="Times New Roman" w:hAnsi="Times New Roman" w:cs="Times New Roman"/>
        </w:rPr>
        <w:t>PhenoPlate</w:t>
      </w:r>
      <w:proofErr w:type="spellEnd"/>
      <w:r w:rsidRPr="006E4FDD">
        <w:rPr>
          <w:rFonts w:ascii="Times New Roman" w:hAnsi="Times New Roman" w:cs="Times New Roman"/>
        </w:rPr>
        <w:t xml:space="preserve">™ 96-well microplates (Perkin Elmer Cat# 6055302) and left to settle for 2 days, before being exposed to 10 </w:t>
      </w:r>
      <w:proofErr w:type="spellStart"/>
      <w:r w:rsidRPr="006E4FDD">
        <w:rPr>
          <w:rFonts w:ascii="Times New Roman" w:hAnsi="Times New Roman" w:cs="Times New Roman"/>
        </w:rPr>
        <w:t>Gy</w:t>
      </w:r>
      <w:proofErr w:type="spellEnd"/>
      <w:r w:rsidRPr="006E4FDD">
        <w:rPr>
          <w:rFonts w:ascii="Times New Roman" w:hAnsi="Times New Roman" w:cs="Times New Roman"/>
        </w:rPr>
        <w:t xml:space="preserve"> of gamma irradiation or left untreated (controls). The Click-</w:t>
      </w:r>
      <w:proofErr w:type="spellStart"/>
      <w:r w:rsidRPr="006E4FDD">
        <w:rPr>
          <w:rFonts w:ascii="Times New Roman" w:hAnsi="Times New Roman" w:cs="Times New Roman"/>
        </w:rPr>
        <w:t>iT</w:t>
      </w:r>
      <w:proofErr w:type="spellEnd"/>
      <w:r w:rsidRPr="006E4FDD">
        <w:rPr>
          <w:rFonts w:ascii="Times New Roman" w:hAnsi="Times New Roman" w:cs="Times New Roman"/>
        </w:rPr>
        <w:t xml:space="preserve">™ EdU Cell Proliferation Kit for Imaging (Alexa Fluor™ 555 dye) was used to measure cycling cells according to manufacturer’s protocols. Cells were then stained for RAD51 and </w:t>
      </w:r>
      <w:r w:rsidRPr="00766346">
        <w:rPr>
          <w:rFonts w:ascii="Times New Roman" w:hAnsi="Times New Roman" w:cs="Times New Roman"/>
        </w:rPr>
        <w:t>g</w:t>
      </w:r>
      <w:r w:rsidRPr="006E4FDD">
        <w:rPr>
          <w:rFonts w:ascii="Times New Roman" w:hAnsi="Times New Roman" w:cs="Times New Roman"/>
        </w:rPr>
        <w:t xml:space="preserve">H2AX foci and imaged on the Perkin-Elmer OPERA PHENIX platform as previously described </w:t>
      </w:r>
      <w:r w:rsidRPr="006E4FDD">
        <w:rPr>
          <w:rFonts w:ascii="Times New Roman" w:hAnsi="Times New Roman" w:cs="Times New Roman"/>
          <w:lang w:val="en-US"/>
        </w:rPr>
        <w:fldChar w:fldCharType="begin"/>
      </w:r>
      <w:r w:rsidR="00766346" w:rsidRPr="00766346">
        <w:rPr>
          <w:rFonts w:ascii="Times New Roman" w:hAnsi="Times New Roman" w:cs="Times New Roman"/>
          <w:lang w:val="en-US"/>
        </w:rPr>
        <w:instrText xml:space="preserve"> ADDIN EN.CITE &lt;EndNote&gt;&lt;Cite&gt;&lt;Author&gt;Nesic&lt;/Author&gt;&lt;Year&gt;2021&lt;/Year&gt;&lt;RecNum&gt;979&lt;/RecNum&gt;&lt;DisplayText&gt;(7)&lt;/DisplayText&gt;&lt;record&gt;&lt;rec-number&gt;979&lt;/rec-number&gt;&lt;foreign-keys&gt;&lt;key app="EN" db-id="v0vfdrt932spfaevv2y5wzvrex2wfaex2eze" timestamp="1642390228"&gt;979&lt;/key&gt;&lt;/foreign-keys&gt;&lt;ref-type name="Journal Article"&gt;17&lt;/ref-type&gt;&lt;contributors&gt;&lt;authors&gt;&lt;author&gt;Nesic, Ksenija&lt;/author&gt;&lt;author&gt;Kondrashova, Olga&lt;/author&gt;&lt;author&gt;Hurley, Rachel M&lt;/author&gt;&lt;author&gt;McGehee, Cordelia D&lt;/author&gt;&lt;author&gt;Vandenberg, Cassandra J&lt;/author&gt;&lt;author&gt;Ho, Gwo-Yaw&lt;/author&gt;&lt;author&gt;Lieschke, Elizabeth&lt;/author&gt;&lt;author&gt;Dall, Genevieve&lt;/author&gt;&lt;author&gt;Bound, Nirashaa&lt;/author&gt;&lt;author&gt;Shield-Artin, Kristy&lt;/author&gt;&lt;/authors&gt;&lt;/contributors&gt;&lt;titles&gt;&lt;title&gt;Acquired RAD51C promoter methylation loss causes PARP inhibitor resistance in high-grade serous ovarian carcinoma&lt;/title&gt;&lt;secondary-title&gt;Cancer research&lt;/secondary-title&gt;&lt;/titles&gt;&lt;periodical&gt;&lt;full-title&gt;Cancer Research&lt;/full-title&gt;&lt;/periodical&gt;&lt;pages&gt;4709-4722&lt;/pages&gt;&lt;volume&gt;81&lt;/volume&gt;&lt;number&gt;18&lt;/number&gt;&lt;dates&gt;&lt;year&gt;2021&lt;/year&gt;&lt;/dates&gt;&lt;isbn&gt;0008-5472&lt;/isbn&gt;&lt;urls&gt;&lt;/urls&gt;&lt;/record&gt;&lt;/Cite&gt;&lt;/EndNote&gt;</w:instrText>
      </w:r>
      <w:r w:rsidRPr="006E4FDD">
        <w:rPr>
          <w:rFonts w:ascii="Times New Roman" w:hAnsi="Times New Roman" w:cs="Times New Roman"/>
          <w:lang w:val="en-US"/>
        </w:rPr>
        <w:fldChar w:fldCharType="separate"/>
      </w:r>
      <w:r w:rsidR="00766346" w:rsidRPr="00766346">
        <w:rPr>
          <w:rFonts w:ascii="Times New Roman" w:hAnsi="Times New Roman" w:cs="Times New Roman"/>
          <w:noProof/>
          <w:lang w:val="en-US"/>
        </w:rPr>
        <w:t>(7)</w:t>
      </w:r>
      <w:r w:rsidRPr="006E4FDD">
        <w:rPr>
          <w:rFonts w:ascii="Times New Roman" w:hAnsi="Times New Roman" w:cs="Times New Roman"/>
        </w:rPr>
        <w:fldChar w:fldCharType="end"/>
      </w:r>
      <w:r w:rsidRPr="006E4FDD">
        <w:rPr>
          <w:rFonts w:ascii="Times New Roman" w:hAnsi="Times New Roman" w:cs="Times New Roman"/>
        </w:rPr>
        <w:t xml:space="preserve">. </w:t>
      </w:r>
    </w:p>
    <w:p w14:paraId="0DEFB7EA" w14:textId="77777777" w:rsidR="006E4FDD" w:rsidRPr="006E4FDD" w:rsidRDefault="006E4FDD" w:rsidP="006E4FDD">
      <w:pPr>
        <w:spacing w:line="360" w:lineRule="auto"/>
        <w:jc w:val="both"/>
        <w:rPr>
          <w:rFonts w:ascii="Times New Roman" w:hAnsi="Times New Roman" w:cs="Times New Roman"/>
        </w:rPr>
      </w:pPr>
      <w:r w:rsidRPr="006E4FDD">
        <w:rPr>
          <w:rFonts w:ascii="Times New Roman" w:hAnsi="Times New Roman" w:cs="Times New Roman"/>
        </w:rPr>
        <w:t>For UWB1.289 and SUM149 cell lines, cells were fixed 6 hours after treatment with 10 </w:t>
      </w:r>
      <w:proofErr w:type="spellStart"/>
      <w:r w:rsidRPr="006E4FDD">
        <w:rPr>
          <w:rFonts w:ascii="Times New Roman" w:hAnsi="Times New Roman" w:cs="Times New Roman"/>
        </w:rPr>
        <w:t>Gy</w:t>
      </w:r>
      <w:proofErr w:type="spellEnd"/>
      <w:r w:rsidRPr="006E4FDD">
        <w:rPr>
          <w:rFonts w:ascii="Times New Roman" w:hAnsi="Times New Roman" w:cs="Times New Roman"/>
        </w:rPr>
        <w:t xml:space="preserve">. Cells were then fixed with 4% formaldehyde and permeabilized by 1% Triton X-100 in phosphate-buffered saline (PBS).  RAD51 antibody staining was followed by secondary antibodies conjugated to Alexa Fluor 488 (1:1000, </w:t>
      </w:r>
      <w:proofErr w:type="spellStart"/>
      <w:r w:rsidRPr="006E4FDD">
        <w:rPr>
          <w:rFonts w:ascii="Times New Roman" w:hAnsi="Times New Roman" w:cs="Times New Roman"/>
        </w:rPr>
        <w:t>Thermofisher</w:t>
      </w:r>
      <w:proofErr w:type="spellEnd"/>
      <w:r w:rsidRPr="006E4FDD">
        <w:rPr>
          <w:rFonts w:ascii="Times New Roman" w:hAnsi="Times New Roman" w:cs="Times New Roman"/>
        </w:rPr>
        <w:t xml:space="preserve">, </w:t>
      </w:r>
      <w:proofErr w:type="spellStart"/>
      <w:r w:rsidRPr="006E4FDD">
        <w:rPr>
          <w:rFonts w:ascii="Times New Roman" w:hAnsi="Times New Roman" w:cs="Times New Roman"/>
        </w:rPr>
        <w:t>catalog</w:t>
      </w:r>
      <w:proofErr w:type="spellEnd"/>
      <w:r w:rsidRPr="006E4FDD">
        <w:rPr>
          <w:rFonts w:ascii="Times New Roman" w:hAnsi="Times New Roman" w:cs="Times New Roman"/>
        </w:rPr>
        <w:t xml:space="preserve"># A11034). Cells were mounted in </w:t>
      </w:r>
      <w:proofErr w:type="spellStart"/>
      <w:r w:rsidRPr="006E4FDD">
        <w:rPr>
          <w:rFonts w:ascii="Times New Roman" w:hAnsi="Times New Roman" w:cs="Times New Roman"/>
        </w:rPr>
        <w:t>Vectashield</w:t>
      </w:r>
      <w:proofErr w:type="spellEnd"/>
      <w:r w:rsidRPr="006E4FDD">
        <w:rPr>
          <w:rFonts w:ascii="Times New Roman" w:hAnsi="Times New Roman" w:cs="Times New Roman"/>
        </w:rPr>
        <w:t xml:space="preserve"> containing DAPI (Vector Laboratories Inc.). For analyses, a minimum of 300 nuclei per condition per cell line were counted.</w:t>
      </w:r>
    </w:p>
    <w:p w14:paraId="0915DD2C" w14:textId="77777777" w:rsidR="006E4FDD" w:rsidRPr="00766346" w:rsidRDefault="006E4FDD" w:rsidP="006E4FDD">
      <w:pPr>
        <w:spacing w:line="360" w:lineRule="auto"/>
        <w:jc w:val="both"/>
        <w:rPr>
          <w:rFonts w:ascii="Times New Roman" w:hAnsi="Times New Roman" w:cs="Times New Roman"/>
        </w:rPr>
      </w:pPr>
    </w:p>
    <w:p w14:paraId="646324B3" w14:textId="77777777" w:rsidR="006E4FDD" w:rsidRPr="006E4FDD" w:rsidRDefault="006E4FDD" w:rsidP="006E4FDD">
      <w:pPr>
        <w:spacing w:line="360" w:lineRule="auto"/>
        <w:jc w:val="both"/>
        <w:rPr>
          <w:rFonts w:ascii="Times New Roman" w:hAnsi="Times New Roman" w:cs="Times New Roman"/>
          <w:b/>
          <w:bCs/>
          <w:lang w:val="en-US"/>
        </w:rPr>
      </w:pPr>
      <w:r w:rsidRPr="006E4FDD">
        <w:rPr>
          <w:rFonts w:ascii="Times New Roman" w:hAnsi="Times New Roman" w:cs="Times New Roman"/>
          <w:b/>
          <w:bCs/>
          <w:i/>
        </w:rPr>
        <w:t xml:space="preserve">BRCA1 minigene experiments </w:t>
      </w:r>
    </w:p>
    <w:p w14:paraId="4A83C6EF" w14:textId="328BF81C" w:rsidR="006E4FDD" w:rsidRPr="006E4FDD" w:rsidRDefault="006E4FDD" w:rsidP="006E4FDD">
      <w:pPr>
        <w:spacing w:line="360" w:lineRule="auto"/>
        <w:jc w:val="both"/>
        <w:rPr>
          <w:rFonts w:ascii="Times New Roman" w:hAnsi="Times New Roman" w:cs="Times New Roman"/>
        </w:rPr>
      </w:pPr>
      <w:r w:rsidRPr="006E4FDD">
        <w:rPr>
          <w:rFonts w:ascii="Times New Roman" w:hAnsi="Times New Roman" w:cs="Times New Roman"/>
          <w:i/>
        </w:rPr>
        <w:t>BRCA1</w:t>
      </w:r>
      <w:r w:rsidRPr="006E4FDD">
        <w:rPr>
          <w:rFonts w:ascii="Times New Roman" w:hAnsi="Times New Roman" w:cs="Times New Roman"/>
          <w:lang w:val="en-US"/>
        </w:rPr>
        <w:t xml:space="preserve"> minigene experiments were performed as previously described </w:t>
      </w:r>
      <w:r w:rsidRPr="006E4FDD">
        <w:rPr>
          <w:rFonts w:ascii="Times New Roman" w:hAnsi="Times New Roman" w:cs="Times New Roman"/>
          <w:lang w:val="en-US"/>
        </w:rPr>
        <w:fldChar w:fldCharType="begin">
          <w:fldData xml:space="preserve">PEVuZE5vdGU+PENpdGU+PEF1dGhvcj5XYW5nPC9BdXRob3I+PFllYXI+MjAxNjwvWWVhcj48UmVj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</w:fldData>
        </w:fldChar>
      </w:r>
      <w:r w:rsidR="00766346" w:rsidRPr="00766346">
        <w:rPr>
          <w:rFonts w:ascii="Times New Roman" w:hAnsi="Times New Roman" w:cs="Times New Roman"/>
          <w:lang w:val="en-US"/>
        </w:rPr>
        <w:instrText xml:space="preserve"> ADDIN EN.CITE </w:instrText>
      </w:r>
      <w:r w:rsidR="00766346" w:rsidRPr="00766346">
        <w:rPr>
          <w:rFonts w:ascii="Times New Roman" w:hAnsi="Times New Roman" w:cs="Times New Roman"/>
          <w:lang w:val="en-US"/>
        </w:rPr>
        <w:fldChar w:fldCharType="begin">
          <w:fldData xml:space="preserve">PEVuZE5vdGU+PENpdGU+PEF1dGhvcj5XYW5nPC9BdXRob3I+PFllYXI+MjAxNjwvWWVhcj48UmVj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</w:fldData>
        </w:fldChar>
      </w:r>
      <w:r w:rsidR="00766346" w:rsidRPr="00766346">
        <w:rPr>
          <w:rFonts w:ascii="Times New Roman" w:hAnsi="Times New Roman" w:cs="Times New Roman"/>
          <w:lang w:val="en-US"/>
        </w:rPr>
        <w:instrText xml:space="preserve"> ADDIN EN.CITE.DATA </w:instrText>
      </w:r>
      <w:r w:rsidR="00766346" w:rsidRPr="00766346">
        <w:rPr>
          <w:rFonts w:ascii="Times New Roman" w:hAnsi="Times New Roman" w:cs="Times New Roman"/>
          <w:lang w:val="en-US"/>
        </w:rPr>
      </w:r>
      <w:r w:rsidR="00766346" w:rsidRPr="00766346">
        <w:rPr>
          <w:rFonts w:ascii="Times New Roman" w:hAnsi="Times New Roman" w:cs="Times New Roman"/>
          <w:lang w:val="en-US"/>
        </w:rPr>
        <w:fldChar w:fldCharType="end"/>
      </w:r>
      <w:r w:rsidRPr="006E4FDD">
        <w:rPr>
          <w:rFonts w:ascii="Times New Roman" w:hAnsi="Times New Roman" w:cs="Times New Roman"/>
          <w:lang w:val="en-US"/>
        </w:rPr>
      </w:r>
      <w:r w:rsidRPr="006E4FDD">
        <w:rPr>
          <w:rFonts w:ascii="Times New Roman" w:hAnsi="Times New Roman" w:cs="Times New Roman"/>
          <w:lang w:val="en-US"/>
        </w:rPr>
        <w:fldChar w:fldCharType="separate"/>
      </w:r>
      <w:r w:rsidR="00766346" w:rsidRPr="00766346">
        <w:rPr>
          <w:rFonts w:ascii="Times New Roman" w:hAnsi="Times New Roman" w:cs="Times New Roman"/>
          <w:noProof/>
          <w:lang w:val="en-US"/>
        </w:rPr>
        <w:t>(37)</w:t>
      </w:r>
      <w:r w:rsidRPr="006E4FDD">
        <w:rPr>
          <w:rFonts w:ascii="Times New Roman" w:hAnsi="Times New Roman" w:cs="Times New Roman"/>
        </w:rPr>
        <w:fldChar w:fldCharType="end"/>
      </w:r>
      <w:r w:rsidRPr="006E4FDD">
        <w:rPr>
          <w:rFonts w:ascii="Times New Roman" w:hAnsi="Times New Roman" w:cs="Times New Roman"/>
          <w:lang w:val="en-US"/>
        </w:rPr>
        <w:t xml:space="preserve">. Briefly, SSM and primary mutations were introduced into the HA-tagged minigene construct using the Agilent </w:t>
      </w:r>
      <w:proofErr w:type="spellStart"/>
      <w:r w:rsidRPr="006E4FDD">
        <w:rPr>
          <w:rFonts w:ascii="Times New Roman" w:hAnsi="Times New Roman" w:cs="Times New Roman"/>
          <w:lang w:val="en-US"/>
        </w:rPr>
        <w:t>QuickChange</w:t>
      </w:r>
      <w:proofErr w:type="spellEnd"/>
      <w:r w:rsidRPr="006E4FDD">
        <w:rPr>
          <w:rFonts w:ascii="Times New Roman" w:hAnsi="Times New Roman" w:cs="Times New Roman"/>
          <w:lang w:val="en-US"/>
        </w:rPr>
        <w:t xml:space="preserve"> Lightning Site-Directed Mutagenesis Kit. Mutant constructs were transfected into HEK293T using the TransIT-LT1 transfection reagent (</w:t>
      </w:r>
      <w:proofErr w:type="spellStart"/>
      <w:r w:rsidRPr="006E4FDD">
        <w:rPr>
          <w:rFonts w:ascii="Times New Roman" w:hAnsi="Times New Roman" w:cs="Times New Roman"/>
          <w:lang w:val="en-US"/>
        </w:rPr>
        <w:t>Mirus</w:t>
      </w:r>
      <w:proofErr w:type="spellEnd"/>
      <w:r w:rsidRPr="006E4FDD">
        <w:rPr>
          <w:rFonts w:ascii="Times New Roman" w:hAnsi="Times New Roman" w:cs="Times New Roman"/>
          <w:lang w:val="en-US"/>
        </w:rPr>
        <w:t xml:space="preserve">). Cell pellets were collected after </w:t>
      </w:r>
      <w:r w:rsidRPr="006E4FDD">
        <w:rPr>
          <w:rFonts w:ascii="Times New Roman" w:hAnsi="Times New Roman" w:cs="Times New Roman"/>
        </w:rPr>
        <w:t>72 hours (h)</w:t>
      </w:r>
      <w:r w:rsidRPr="006E4FDD">
        <w:rPr>
          <w:rFonts w:ascii="Times New Roman" w:hAnsi="Times New Roman" w:cs="Times New Roman"/>
          <w:lang w:val="en-US"/>
        </w:rPr>
        <w:t xml:space="preserve"> for protein and RNA analysis. Protein expression was assessed by immunoblotting of cell lysates using an anti-HA antibody (Cell Signaling Technology #2367). </w:t>
      </w:r>
    </w:p>
    <w:p w14:paraId="3C73ABD8" w14:textId="77777777" w:rsidR="006E4FDD" w:rsidRPr="006E4FDD" w:rsidRDefault="006E4FDD" w:rsidP="006E4FDD">
      <w:pPr>
        <w:spacing w:line="360" w:lineRule="auto"/>
        <w:jc w:val="both"/>
        <w:rPr>
          <w:rFonts w:ascii="Times New Roman" w:hAnsi="Times New Roman" w:cs="Times New Roman"/>
        </w:rPr>
      </w:pPr>
    </w:p>
    <w:p w14:paraId="3C946253" w14:textId="77777777" w:rsidR="006E4FDD" w:rsidRPr="006E4FDD" w:rsidRDefault="006E4FDD" w:rsidP="006E4FDD">
      <w:pPr>
        <w:spacing w:line="360" w:lineRule="auto"/>
        <w:jc w:val="both"/>
        <w:rPr>
          <w:rFonts w:ascii="Times New Roman" w:hAnsi="Times New Roman" w:cs="Times New Roman"/>
          <w:b/>
          <w:bCs/>
          <w:i/>
          <w:lang w:val="en-US"/>
        </w:rPr>
      </w:pPr>
      <w:r w:rsidRPr="006E4FDD">
        <w:rPr>
          <w:rFonts w:ascii="Times New Roman" w:hAnsi="Times New Roman" w:cs="Times New Roman"/>
          <w:b/>
          <w:bCs/>
          <w:i/>
          <w:lang w:val="en-US"/>
        </w:rPr>
        <w:t xml:space="preserve">Ectopic BRCA1 expression in PDX </w:t>
      </w:r>
    </w:p>
    <w:p w14:paraId="238CD05D" w14:textId="1EA45D73" w:rsidR="006E4FDD" w:rsidRPr="006E4FDD" w:rsidRDefault="006E4FDD" w:rsidP="006E4FDD">
      <w:pPr>
        <w:spacing w:line="360" w:lineRule="auto"/>
        <w:jc w:val="both"/>
        <w:rPr>
          <w:rFonts w:ascii="Times New Roman" w:hAnsi="Times New Roman" w:cs="Times New Roman"/>
          <w:lang w:val="en-US"/>
        </w:rPr>
      </w:pPr>
      <w:r w:rsidRPr="006E4FDD">
        <w:rPr>
          <w:rFonts w:ascii="Times New Roman" w:hAnsi="Times New Roman" w:cs="Times New Roman"/>
          <w:lang w:val="en-US"/>
        </w:rPr>
        <w:t>As previously described, BRCA1-</w:t>
      </w:r>
      <w:r w:rsidRPr="006E4FDD">
        <w:rPr>
          <w:rFonts w:ascii="Times New Roman" w:hAnsi="Times New Roman" w:cs="Times New Roman"/>
          <w:lang w:val="en-US"/>
        </w:rPr>
        <w:sym w:font="Symbol" w:char="F044"/>
      </w:r>
      <w:r w:rsidRPr="006E4FDD">
        <w:rPr>
          <w:rFonts w:ascii="Times New Roman" w:hAnsi="Times New Roman" w:cs="Times New Roman"/>
          <w:lang w:val="en-US"/>
        </w:rPr>
        <w:t xml:space="preserve">11q and </w:t>
      </w:r>
      <w:proofErr w:type="spellStart"/>
      <w:r w:rsidRPr="006E4FDD">
        <w:rPr>
          <w:rFonts w:ascii="Times New Roman" w:hAnsi="Times New Roman" w:cs="Times New Roman"/>
          <w:lang w:val="en-US"/>
        </w:rPr>
        <w:t>mCherry</w:t>
      </w:r>
      <w:proofErr w:type="spellEnd"/>
      <w:r w:rsidRPr="006E4FDD">
        <w:rPr>
          <w:rFonts w:ascii="Times New Roman" w:hAnsi="Times New Roman" w:cs="Times New Roman"/>
          <w:lang w:val="en-US"/>
        </w:rPr>
        <w:t xml:space="preserve"> were shuttled into </w:t>
      </w:r>
      <w:proofErr w:type="spellStart"/>
      <w:r w:rsidRPr="006E4FDD">
        <w:rPr>
          <w:rFonts w:ascii="Times New Roman" w:hAnsi="Times New Roman" w:cs="Times New Roman"/>
          <w:lang w:val="en-US"/>
        </w:rPr>
        <w:t>pLENTI</w:t>
      </w:r>
      <w:proofErr w:type="spellEnd"/>
      <w:r w:rsidRPr="006E4FDD">
        <w:rPr>
          <w:rFonts w:ascii="Times New Roman" w:hAnsi="Times New Roman" w:cs="Times New Roman"/>
          <w:lang w:val="en-US"/>
        </w:rPr>
        <w:t xml:space="preserve">-IRES-GFP using Gateway cloning </w:t>
      </w:r>
      <w:r w:rsidRPr="006E4FDD">
        <w:rPr>
          <w:rFonts w:ascii="Times New Roman" w:hAnsi="Times New Roman" w:cs="Times New Roman"/>
          <w:lang w:val="en-US"/>
        </w:rPr>
        <w:fldChar w:fldCharType="begin">
          <w:fldData xml:space="preserve">PEVuZE5vdGU+PENpdGU+PEF1dGhvcj5XYW5nPC9BdXRob3I+PFllYXI+MjAxNjwvWWVhcj48UmVj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</w:fldData>
        </w:fldChar>
      </w:r>
      <w:r w:rsidR="00766346" w:rsidRPr="00766346">
        <w:rPr>
          <w:rFonts w:ascii="Times New Roman" w:hAnsi="Times New Roman" w:cs="Times New Roman"/>
          <w:lang w:val="en-US"/>
        </w:rPr>
        <w:instrText xml:space="preserve"> ADDIN EN.CITE </w:instrText>
      </w:r>
      <w:r w:rsidR="00766346" w:rsidRPr="00766346">
        <w:rPr>
          <w:rFonts w:ascii="Times New Roman" w:hAnsi="Times New Roman" w:cs="Times New Roman"/>
          <w:lang w:val="en-US"/>
        </w:rPr>
        <w:fldChar w:fldCharType="begin">
          <w:fldData xml:space="preserve">PEVuZE5vdGU+PENpdGU+PEF1dGhvcj5XYW5nPC9BdXRob3I+PFllYXI+MjAxNjwvWWVhcj48UmVj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</w:fldData>
        </w:fldChar>
      </w:r>
      <w:r w:rsidR="00766346" w:rsidRPr="00766346">
        <w:rPr>
          <w:rFonts w:ascii="Times New Roman" w:hAnsi="Times New Roman" w:cs="Times New Roman"/>
          <w:lang w:val="en-US"/>
        </w:rPr>
        <w:instrText xml:space="preserve"> ADDIN EN.CITE.DATA </w:instrText>
      </w:r>
      <w:r w:rsidR="00766346" w:rsidRPr="00766346">
        <w:rPr>
          <w:rFonts w:ascii="Times New Roman" w:hAnsi="Times New Roman" w:cs="Times New Roman"/>
          <w:lang w:val="en-US"/>
        </w:rPr>
      </w:r>
      <w:r w:rsidR="00766346" w:rsidRPr="00766346">
        <w:rPr>
          <w:rFonts w:ascii="Times New Roman" w:hAnsi="Times New Roman" w:cs="Times New Roman"/>
          <w:lang w:val="en-US"/>
        </w:rPr>
        <w:fldChar w:fldCharType="end"/>
      </w:r>
      <w:r w:rsidRPr="006E4FDD">
        <w:rPr>
          <w:rFonts w:ascii="Times New Roman" w:hAnsi="Times New Roman" w:cs="Times New Roman"/>
          <w:lang w:val="en-US"/>
        </w:rPr>
      </w:r>
      <w:r w:rsidRPr="006E4FDD">
        <w:rPr>
          <w:rFonts w:ascii="Times New Roman" w:hAnsi="Times New Roman" w:cs="Times New Roman"/>
          <w:lang w:val="en-US"/>
        </w:rPr>
        <w:fldChar w:fldCharType="separate"/>
      </w:r>
      <w:r w:rsidR="00766346" w:rsidRPr="00766346">
        <w:rPr>
          <w:rFonts w:ascii="Times New Roman" w:hAnsi="Times New Roman" w:cs="Times New Roman"/>
          <w:noProof/>
          <w:lang w:val="en-US"/>
        </w:rPr>
        <w:t>(37)</w:t>
      </w:r>
      <w:r w:rsidRPr="006E4FDD">
        <w:rPr>
          <w:rFonts w:ascii="Times New Roman" w:hAnsi="Times New Roman" w:cs="Times New Roman"/>
        </w:rPr>
        <w:fldChar w:fldCharType="end"/>
      </w:r>
      <w:r w:rsidRPr="006E4FDD">
        <w:rPr>
          <w:rFonts w:ascii="Times New Roman" w:hAnsi="Times New Roman" w:cs="Times New Roman"/>
          <w:lang w:val="en-US"/>
        </w:rPr>
        <w:t>. To express ectopic BRCA1-</w:t>
      </w:r>
      <w:r w:rsidRPr="006E4FDD">
        <w:rPr>
          <w:rFonts w:ascii="Times New Roman" w:hAnsi="Times New Roman" w:cs="Times New Roman"/>
          <w:lang w:val="en-US"/>
        </w:rPr>
        <w:sym w:font="Symbol" w:char="F044"/>
      </w:r>
      <w:r w:rsidRPr="006E4FDD">
        <w:rPr>
          <w:rFonts w:ascii="Times New Roman" w:hAnsi="Times New Roman" w:cs="Times New Roman"/>
          <w:lang w:val="en-US"/>
        </w:rPr>
        <w:t xml:space="preserve">11q and </w:t>
      </w:r>
      <w:proofErr w:type="spellStart"/>
      <w:r w:rsidRPr="006E4FDD">
        <w:rPr>
          <w:rFonts w:ascii="Times New Roman" w:hAnsi="Times New Roman" w:cs="Times New Roman"/>
          <w:lang w:val="en-US"/>
        </w:rPr>
        <w:t>mCherry</w:t>
      </w:r>
      <w:proofErr w:type="spellEnd"/>
      <w:r w:rsidRPr="006E4FDD">
        <w:rPr>
          <w:rFonts w:ascii="Times New Roman" w:hAnsi="Times New Roman" w:cs="Times New Roman"/>
          <w:lang w:val="en-US"/>
        </w:rPr>
        <w:t xml:space="preserve"> in PDX #1126, fresh tumor tissue was first extracted and dissociated by shaking for </w:t>
      </w:r>
      <w:r w:rsidRPr="006E4FDD">
        <w:rPr>
          <w:rFonts w:ascii="Times New Roman" w:hAnsi="Times New Roman" w:cs="Times New Roman"/>
        </w:rPr>
        <w:t>3 h</w:t>
      </w:r>
      <w:r w:rsidRPr="006E4FDD">
        <w:rPr>
          <w:rFonts w:ascii="Times New Roman" w:hAnsi="Times New Roman" w:cs="Times New Roman"/>
          <w:lang w:val="en-US"/>
        </w:rPr>
        <w:t xml:space="preserve"> at 37</w:t>
      </w:r>
      <w:r w:rsidRPr="006E4FDD">
        <w:rPr>
          <w:rFonts w:ascii="Times New Roman" w:hAnsi="Times New Roman" w:cs="Times New Roman"/>
        </w:rPr>
        <w:t>°C</w:t>
      </w:r>
      <w:r w:rsidRPr="006E4FDD">
        <w:rPr>
          <w:rFonts w:ascii="Times New Roman" w:hAnsi="Times New Roman" w:cs="Times New Roman"/>
          <w:lang w:val="en-US"/>
        </w:rPr>
        <w:t xml:space="preserve"> in F-12 media containing 1.6 mg/</w:t>
      </w:r>
      <w:r w:rsidRPr="006E4FDD">
        <w:rPr>
          <w:rFonts w:ascii="Times New Roman" w:hAnsi="Times New Roman" w:cs="Times New Roman"/>
        </w:rPr>
        <w:t>mL</w:t>
      </w:r>
      <w:r w:rsidRPr="006E4FDD">
        <w:rPr>
          <w:rFonts w:ascii="Times New Roman" w:hAnsi="Times New Roman" w:cs="Times New Roman"/>
          <w:lang w:val="en-US"/>
        </w:rPr>
        <w:t xml:space="preserve"> collagenase and 1.6 mg/</w:t>
      </w:r>
      <w:r w:rsidRPr="006E4FDD">
        <w:rPr>
          <w:rFonts w:ascii="Times New Roman" w:hAnsi="Times New Roman" w:cs="Times New Roman"/>
        </w:rPr>
        <w:t>mL</w:t>
      </w:r>
      <w:r w:rsidRPr="006E4FDD">
        <w:rPr>
          <w:rFonts w:ascii="Times New Roman" w:hAnsi="Times New Roman" w:cs="Times New Roman"/>
          <w:lang w:val="en-US"/>
        </w:rPr>
        <w:t xml:space="preserve"> </w:t>
      </w:r>
      <w:proofErr w:type="spellStart"/>
      <w:r w:rsidRPr="006E4FDD">
        <w:rPr>
          <w:rFonts w:ascii="Times New Roman" w:hAnsi="Times New Roman" w:cs="Times New Roman"/>
          <w:lang w:val="en-US"/>
        </w:rPr>
        <w:t>dispase</w:t>
      </w:r>
      <w:proofErr w:type="spellEnd"/>
      <w:r w:rsidRPr="006E4FDD">
        <w:rPr>
          <w:rFonts w:ascii="Times New Roman" w:hAnsi="Times New Roman" w:cs="Times New Roman"/>
          <w:lang w:val="en-US"/>
        </w:rPr>
        <w:t xml:space="preserve"> followed by four washes with F-12 media. Dissociated PDX cells were cultured overnight in F-12 media with lentivirus encoding BRCA1-</w:t>
      </w:r>
      <w:r w:rsidRPr="006E4FDD">
        <w:rPr>
          <w:rFonts w:ascii="Times New Roman" w:hAnsi="Times New Roman" w:cs="Times New Roman"/>
          <w:lang w:val="en-US"/>
        </w:rPr>
        <w:sym w:font="Symbol" w:char="F044"/>
      </w:r>
      <w:r w:rsidRPr="006E4FDD">
        <w:rPr>
          <w:rFonts w:ascii="Times New Roman" w:hAnsi="Times New Roman" w:cs="Times New Roman"/>
          <w:lang w:val="en-US"/>
        </w:rPr>
        <w:t xml:space="preserve">11q or </w:t>
      </w:r>
      <w:proofErr w:type="spellStart"/>
      <w:r w:rsidRPr="006E4FDD">
        <w:rPr>
          <w:rFonts w:ascii="Times New Roman" w:hAnsi="Times New Roman" w:cs="Times New Roman"/>
          <w:lang w:val="en-US"/>
        </w:rPr>
        <w:t>mCherry</w:t>
      </w:r>
      <w:proofErr w:type="spellEnd"/>
      <w:r w:rsidRPr="006E4FDD">
        <w:rPr>
          <w:rFonts w:ascii="Times New Roman" w:hAnsi="Times New Roman" w:cs="Times New Roman"/>
          <w:lang w:val="en-US"/>
        </w:rPr>
        <w:t xml:space="preserve">. Cells were washed, sorted for GFP positivity using a BD-FACS Aria II cell sorter then implanted into NSG mice with an equal ratio of cell suspension and Matrigel (Corning). </w:t>
      </w:r>
    </w:p>
    <w:p w14:paraId="6C223AD4" w14:textId="77777777" w:rsidR="006E4FDD" w:rsidRPr="006E4FDD" w:rsidRDefault="006E4FDD" w:rsidP="006E4FDD">
      <w:pPr>
        <w:spacing w:line="360" w:lineRule="auto"/>
        <w:jc w:val="both"/>
        <w:rPr>
          <w:rFonts w:ascii="Times New Roman" w:hAnsi="Times New Roman" w:cs="Times New Roman"/>
          <w:i/>
          <w:lang w:val="en-US"/>
        </w:rPr>
      </w:pPr>
    </w:p>
    <w:p w14:paraId="7837B5F2" w14:textId="77777777" w:rsidR="006E4FDD" w:rsidRPr="006E4FDD" w:rsidRDefault="006E4FDD" w:rsidP="006E4FDD">
      <w:pPr>
        <w:spacing w:line="360" w:lineRule="auto"/>
        <w:jc w:val="both"/>
        <w:rPr>
          <w:rFonts w:ascii="Times New Roman" w:hAnsi="Times New Roman" w:cs="Times New Roman"/>
          <w:b/>
          <w:bCs/>
          <w:i/>
          <w:lang w:val="en-US"/>
        </w:rPr>
      </w:pPr>
      <w:r w:rsidRPr="006E4FDD">
        <w:rPr>
          <w:rFonts w:ascii="Times New Roman" w:hAnsi="Times New Roman" w:cs="Times New Roman"/>
          <w:b/>
          <w:bCs/>
          <w:i/>
          <w:lang w:val="en-US"/>
        </w:rPr>
        <w:t>Generation of resistant PDX lineages</w:t>
      </w:r>
    </w:p>
    <w:p w14:paraId="0C4C0A84" w14:textId="07318D7A" w:rsidR="006E4FDD" w:rsidRPr="006E4FDD" w:rsidRDefault="006E4FDD" w:rsidP="006E4FDD">
      <w:pPr>
        <w:spacing w:line="360" w:lineRule="auto"/>
        <w:jc w:val="both"/>
        <w:rPr>
          <w:rFonts w:ascii="Times New Roman" w:hAnsi="Times New Roman" w:cs="Times New Roman"/>
          <w:lang w:val="en-US"/>
        </w:rPr>
      </w:pPr>
      <w:r w:rsidRPr="006E4FDD">
        <w:rPr>
          <w:rFonts w:ascii="Times New Roman" w:hAnsi="Times New Roman" w:cs="Times New Roman"/>
          <w:lang w:val="en-US"/>
        </w:rPr>
        <w:lastRenderedPageBreak/>
        <w:t xml:space="preserve">Resistant PDX lineages were derived using serial treatments and tumor passaging, summarized schematically in </w:t>
      </w:r>
      <w:r w:rsidR="00D469A2" w:rsidRPr="00766346">
        <w:rPr>
          <w:rStyle w:val="normaltextrun"/>
          <w:rFonts w:ascii="Times New Roman" w:hAnsi="Times New Roman" w:cs="Times New Roman"/>
          <w:lang w:val="en-US"/>
        </w:rPr>
        <w:t xml:space="preserve">Supplementary </w:t>
      </w:r>
      <w:r w:rsidRPr="006E4FDD">
        <w:rPr>
          <w:rFonts w:ascii="Times New Roman" w:hAnsi="Times New Roman" w:cs="Times New Roman"/>
          <w:lang w:val="en-US"/>
        </w:rPr>
        <w:t>Figure</w:t>
      </w:r>
      <w:r w:rsidR="00D469A2">
        <w:rPr>
          <w:rFonts w:ascii="Times New Roman" w:hAnsi="Times New Roman" w:cs="Times New Roman"/>
          <w:lang w:val="en-US"/>
        </w:rPr>
        <w:t xml:space="preserve"> S1</w:t>
      </w:r>
      <w:r w:rsidR="00A823DD">
        <w:rPr>
          <w:rFonts w:ascii="Times New Roman" w:hAnsi="Times New Roman" w:cs="Times New Roman"/>
          <w:lang w:val="en-US"/>
        </w:rPr>
        <w:t>5</w:t>
      </w:r>
      <w:r w:rsidRPr="006E4FDD">
        <w:rPr>
          <w:rFonts w:ascii="Times New Roman" w:hAnsi="Times New Roman" w:cs="Times New Roman"/>
          <w:lang w:val="en-US"/>
        </w:rPr>
        <w:t>. Tumors were treated with either 6 mg/kg cisplatin or 150 mg/kg rucaparib after reaching 150-200 mm</w:t>
      </w:r>
      <w:r w:rsidRPr="006E4FDD">
        <w:rPr>
          <w:rFonts w:ascii="Times New Roman" w:hAnsi="Times New Roman" w:cs="Times New Roman"/>
          <w:vertAlign w:val="superscript"/>
          <w:lang w:val="en-US"/>
        </w:rPr>
        <w:t>3</w:t>
      </w:r>
      <w:r w:rsidRPr="006E4FDD">
        <w:rPr>
          <w:rFonts w:ascii="Times New Roman" w:hAnsi="Times New Roman" w:cs="Times New Roman"/>
          <w:lang w:val="en-US"/>
        </w:rPr>
        <w:t>. Rucaparib was administered twice daily Monday-Friday for two weeks</w:t>
      </w:r>
      <w:r w:rsidRPr="006E4FDD">
        <w:rPr>
          <w:rFonts w:ascii="Times New Roman" w:hAnsi="Times New Roman" w:cs="Times New Roman"/>
        </w:rPr>
        <w:t>.</w:t>
      </w:r>
      <w:r w:rsidRPr="006E4FDD">
        <w:rPr>
          <w:rFonts w:ascii="Times New Roman" w:hAnsi="Times New Roman" w:cs="Times New Roman"/>
          <w:lang w:val="en-US"/>
        </w:rPr>
        <w:t xml:space="preserve"> </w:t>
      </w:r>
      <w:r w:rsidRPr="006E4FDD">
        <w:rPr>
          <w:rFonts w:ascii="Times New Roman" w:hAnsi="Times New Roman" w:cs="Times New Roman"/>
        </w:rPr>
        <w:t>C</w:t>
      </w:r>
      <w:proofErr w:type="spellStart"/>
      <w:r w:rsidRPr="006E4FDD">
        <w:rPr>
          <w:rFonts w:ascii="Times New Roman" w:hAnsi="Times New Roman" w:cs="Times New Roman"/>
          <w:lang w:val="en-US"/>
        </w:rPr>
        <w:t>isplatin</w:t>
      </w:r>
      <w:proofErr w:type="spellEnd"/>
      <w:r w:rsidRPr="006E4FDD">
        <w:rPr>
          <w:rFonts w:ascii="Times New Roman" w:hAnsi="Times New Roman" w:cs="Times New Roman"/>
          <w:lang w:val="en-US"/>
        </w:rPr>
        <w:t xml:space="preserve"> was administered at two</w:t>
      </w:r>
      <w:r w:rsidRPr="006E4FDD">
        <w:rPr>
          <w:rFonts w:ascii="Times New Roman" w:hAnsi="Times New Roman" w:cs="Times New Roman"/>
        </w:rPr>
        <w:t>-</w:t>
      </w:r>
      <w:r w:rsidRPr="006E4FDD">
        <w:rPr>
          <w:rFonts w:ascii="Times New Roman" w:hAnsi="Times New Roman" w:cs="Times New Roman"/>
          <w:lang w:val="en-US"/>
        </w:rPr>
        <w:t>week intervals up to four doses if tumors were at least 150 mm</w:t>
      </w:r>
      <w:r w:rsidRPr="006E4FDD">
        <w:rPr>
          <w:rFonts w:ascii="Times New Roman" w:hAnsi="Times New Roman" w:cs="Times New Roman"/>
          <w:vertAlign w:val="superscript"/>
          <w:lang w:val="en-US"/>
        </w:rPr>
        <w:t>3</w:t>
      </w:r>
      <w:r w:rsidRPr="006E4FDD">
        <w:rPr>
          <w:rFonts w:ascii="Times New Roman" w:hAnsi="Times New Roman" w:cs="Times New Roman"/>
          <w:lang w:val="en-US"/>
        </w:rPr>
        <w:t>. Mice were monitored daily and tumors measured 2-3 times per week. Tumors were collected after reaching 1000 mm</w:t>
      </w:r>
      <w:r w:rsidRPr="006E4FDD">
        <w:rPr>
          <w:rFonts w:ascii="Times New Roman" w:hAnsi="Times New Roman" w:cs="Times New Roman"/>
          <w:vertAlign w:val="superscript"/>
          <w:lang w:val="en-US"/>
        </w:rPr>
        <w:t xml:space="preserve">3 </w:t>
      </w:r>
      <w:r w:rsidRPr="006E4FDD">
        <w:rPr>
          <w:rFonts w:ascii="Times New Roman" w:hAnsi="Times New Roman" w:cs="Times New Roman"/>
          <w:lang w:val="en-US"/>
        </w:rPr>
        <w:t>or humane end point for the mice. Fresh collected PDX were reimplanted into NSG mice for additional treatment cycles until tumors stopped responding to treatment or experiment concluded. Cisplatin and rucaparib responses were then assessed as described above for the other PDX models.</w:t>
      </w:r>
    </w:p>
    <w:p w14:paraId="5C3C1855" w14:textId="77777777" w:rsidR="006E4FDD" w:rsidRPr="006E4FDD" w:rsidRDefault="006E4FDD" w:rsidP="006E4FDD">
      <w:pPr>
        <w:spacing w:line="360" w:lineRule="auto"/>
        <w:jc w:val="both"/>
        <w:rPr>
          <w:rFonts w:ascii="Times New Roman" w:hAnsi="Times New Roman" w:cs="Times New Roman"/>
          <w:i/>
          <w:lang w:val="en-US"/>
        </w:rPr>
      </w:pPr>
    </w:p>
    <w:p w14:paraId="087E5F6E" w14:textId="77777777" w:rsidR="006E4FDD" w:rsidRPr="006E4FDD" w:rsidRDefault="006E4FDD" w:rsidP="006E4FDD">
      <w:pPr>
        <w:spacing w:line="360" w:lineRule="auto"/>
        <w:jc w:val="both"/>
        <w:rPr>
          <w:rFonts w:ascii="Times New Roman" w:hAnsi="Times New Roman" w:cs="Times New Roman"/>
          <w:b/>
          <w:bCs/>
        </w:rPr>
      </w:pPr>
      <w:r w:rsidRPr="006E4FDD">
        <w:rPr>
          <w:rFonts w:ascii="Times New Roman" w:hAnsi="Times New Roman" w:cs="Times New Roman"/>
          <w:b/>
          <w:bCs/>
          <w:i/>
        </w:rPr>
        <w:t>CTG assays</w:t>
      </w:r>
    </w:p>
    <w:p w14:paraId="731FBDAC" w14:textId="77777777" w:rsidR="006E4FDD" w:rsidRPr="006E4FDD" w:rsidRDefault="006E4FDD" w:rsidP="006E4FDD">
      <w:pPr>
        <w:spacing w:line="360" w:lineRule="auto"/>
        <w:jc w:val="both"/>
        <w:rPr>
          <w:rFonts w:ascii="Times New Roman" w:hAnsi="Times New Roman" w:cs="Times New Roman"/>
        </w:rPr>
      </w:pPr>
      <w:r w:rsidRPr="006E4FDD">
        <w:rPr>
          <w:rFonts w:ascii="Times New Roman" w:hAnsi="Times New Roman" w:cs="Times New Roman"/>
        </w:rPr>
        <w:t>Cells were plated in CELLSTAR® 96 well plates (Greiner, Cat# M1062), at densities related to their growth rates: 500 cells per well for PEO1, 1000 cells for COV362 and 1500 cells per well for PEO4. Drugs were added the following day at the given concentrations (for a total volume of 150 µL per well), and cells were incubated at 37°C in 5% CO</w:t>
      </w:r>
      <w:r w:rsidRPr="006E4FDD">
        <w:rPr>
          <w:rFonts w:ascii="Times New Roman" w:hAnsi="Times New Roman" w:cs="Times New Roman"/>
          <w:vertAlign w:val="subscript"/>
        </w:rPr>
        <w:t>2</w:t>
      </w:r>
      <w:r w:rsidRPr="006E4FDD">
        <w:rPr>
          <w:rFonts w:ascii="Times New Roman" w:hAnsi="Times New Roman" w:cs="Times New Roman"/>
        </w:rPr>
        <w:t xml:space="preserve"> for 7 days. </w:t>
      </w:r>
      <w:proofErr w:type="spellStart"/>
      <w:r w:rsidRPr="006E4FDD">
        <w:rPr>
          <w:rFonts w:ascii="Times New Roman" w:hAnsi="Times New Roman" w:cs="Times New Roman"/>
        </w:rPr>
        <w:t>CellTiter</w:t>
      </w:r>
      <w:proofErr w:type="spellEnd"/>
      <w:r w:rsidRPr="006E4FDD">
        <w:rPr>
          <w:rFonts w:ascii="Times New Roman" w:hAnsi="Times New Roman" w:cs="Times New Roman"/>
        </w:rPr>
        <w:t xml:space="preserve">-Glo® Luminescent (CTG) Cell Viability Assay (Promega, Cat# G7572) was then used to measure viability of cells. </w:t>
      </w:r>
    </w:p>
    <w:p w14:paraId="23BC70F6" w14:textId="77777777" w:rsidR="006E4FDD" w:rsidRPr="006E4FDD" w:rsidRDefault="006E4FDD" w:rsidP="006E4FDD">
      <w:pPr>
        <w:spacing w:line="360" w:lineRule="auto"/>
        <w:jc w:val="both"/>
        <w:rPr>
          <w:rFonts w:ascii="Times New Roman" w:hAnsi="Times New Roman" w:cs="Times New Roman"/>
        </w:rPr>
      </w:pPr>
    </w:p>
    <w:p w14:paraId="0F46626A" w14:textId="77777777" w:rsidR="006E4FDD" w:rsidRPr="006E4FDD" w:rsidRDefault="006E4FDD" w:rsidP="006E4FDD">
      <w:pPr>
        <w:spacing w:line="360" w:lineRule="auto"/>
        <w:jc w:val="both"/>
        <w:rPr>
          <w:rFonts w:ascii="Times New Roman" w:hAnsi="Times New Roman" w:cs="Times New Roman"/>
          <w:b/>
          <w:bCs/>
        </w:rPr>
      </w:pPr>
      <w:r w:rsidRPr="006E4FDD">
        <w:rPr>
          <w:rFonts w:ascii="Times New Roman" w:hAnsi="Times New Roman" w:cs="Times New Roman"/>
          <w:b/>
          <w:bCs/>
          <w:i/>
        </w:rPr>
        <w:t>Cell line gene silencing experiments</w:t>
      </w:r>
      <w:r w:rsidRPr="006E4FDD">
        <w:rPr>
          <w:rFonts w:ascii="Times New Roman" w:hAnsi="Times New Roman" w:cs="Times New Roman"/>
          <w:b/>
          <w:bCs/>
        </w:rPr>
        <w:t xml:space="preserve"> </w:t>
      </w:r>
    </w:p>
    <w:p w14:paraId="1A3A3635" w14:textId="77777777" w:rsidR="006E4FDD" w:rsidRPr="006E4FDD" w:rsidRDefault="006E4FDD" w:rsidP="006E4FDD">
      <w:pPr>
        <w:spacing w:line="360" w:lineRule="auto"/>
        <w:jc w:val="both"/>
        <w:rPr>
          <w:rFonts w:ascii="Times New Roman" w:hAnsi="Times New Roman" w:cs="Times New Roman"/>
        </w:rPr>
      </w:pPr>
      <w:r w:rsidRPr="006E4FDD">
        <w:rPr>
          <w:rFonts w:ascii="Times New Roman" w:hAnsi="Times New Roman" w:cs="Times New Roman"/>
        </w:rPr>
        <w:t xml:space="preserve">Reverse transfection was performed using 1 µL </w:t>
      </w:r>
      <w:proofErr w:type="spellStart"/>
      <w:r w:rsidRPr="006E4FDD">
        <w:rPr>
          <w:rFonts w:ascii="Times New Roman" w:hAnsi="Times New Roman" w:cs="Times New Roman"/>
        </w:rPr>
        <w:t>ulLipofectamine</w:t>
      </w:r>
      <w:proofErr w:type="spellEnd"/>
      <w:r w:rsidRPr="006E4FDD">
        <w:rPr>
          <w:rFonts w:ascii="Times New Roman" w:hAnsi="Times New Roman" w:cs="Times New Roman"/>
        </w:rPr>
        <w:t xml:space="preserve">™ </w:t>
      </w:r>
      <w:proofErr w:type="spellStart"/>
      <w:r w:rsidRPr="006E4FDD">
        <w:rPr>
          <w:rFonts w:ascii="Times New Roman" w:hAnsi="Times New Roman" w:cs="Times New Roman"/>
        </w:rPr>
        <w:t>RNAiMAX</w:t>
      </w:r>
      <w:proofErr w:type="spellEnd"/>
      <w:r w:rsidRPr="006E4FDD">
        <w:rPr>
          <w:rFonts w:ascii="Times New Roman" w:hAnsi="Times New Roman" w:cs="Times New Roman"/>
        </w:rPr>
        <w:t xml:space="preserve"> Transfection Reagent (Invitrogen, Cat# 13778075) per 100 µ</w:t>
      </w:r>
      <w:proofErr w:type="spellStart"/>
      <w:r w:rsidRPr="006E4FDD">
        <w:rPr>
          <w:rFonts w:ascii="Times New Roman" w:hAnsi="Times New Roman" w:cs="Times New Roman"/>
        </w:rPr>
        <w:t>Lul</w:t>
      </w:r>
      <w:proofErr w:type="spellEnd"/>
      <w:r w:rsidRPr="006E4FDD">
        <w:rPr>
          <w:rFonts w:ascii="Times New Roman" w:hAnsi="Times New Roman" w:cs="Times New Roman"/>
        </w:rPr>
        <w:t xml:space="preserve"> of Opti-MEM™ I Reduced Serum Medium (Gibco, Cat# 31985062), incubated with 30 </w:t>
      </w:r>
      <w:proofErr w:type="spellStart"/>
      <w:r w:rsidRPr="006E4FDD">
        <w:rPr>
          <w:rFonts w:ascii="Times New Roman" w:hAnsi="Times New Roman" w:cs="Times New Roman"/>
        </w:rPr>
        <w:t>nMnM</w:t>
      </w:r>
      <w:proofErr w:type="spellEnd"/>
      <w:r w:rsidRPr="006E4FDD">
        <w:rPr>
          <w:rFonts w:ascii="Times New Roman" w:hAnsi="Times New Roman" w:cs="Times New Roman"/>
        </w:rPr>
        <w:t xml:space="preserve"> of siRNA for 15-20 minutes before addition of 250,000 cells in culture media (without antibiotics) per well on a 6-well plate. Cells were then either incubated for 2 days before re-seeding for colony formation assays.</w:t>
      </w:r>
    </w:p>
    <w:p w14:paraId="463E3D7C" w14:textId="77777777" w:rsidR="006E4FDD" w:rsidRPr="006E4FDD" w:rsidRDefault="006E4FDD" w:rsidP="006E4FDD">
      <w:pPr>
        <w:spacing w:line="360" w:lineRule="auto"/>
        <w:jc w:val="both"/>
        <w:rPr>
          <w:rFonts w:ascii="Times New Roman" w:hAnsi="Times New Roman" w:cs="Times New Roman"/>
        </w:rPr>
      </w:pPr>
    </w:p>
    <w:p w14:paraId="5CC99AA8" w14:textId="77777777" w:rsidR="006E4FDD" w:rsidRPr="006E4FDD" w:rsidRDefault="006E4FDD" w:rsidP="006E4FDD">
      <w:pPr>
        <w:spacing w:line="360" w:lineRule="auto"/>
        <w:jc w:val="both"/>
        <w:rPr>
          <w:rFonts w:ascii="Times New Roman" w:hAnsi="Times New Roman" w:cs="Times New Roman"/>
        </w:rPr>
      </w:pPr>
      <w:r w:rsidRPr="006E4FDD">
        <w:rPr>
          <w:rFonts w:ascii="Times New Roman" w:hAnsi="Times New Roman" w:cs="Times New Roman"/>
        </w:rPr>
        <w:t>Cells plated for colony formation were treated with varying doses of rucaparib the day after re-seeding. Colonies were fixed and stained in 1 x Crystal Violet 0.5% Aqueous Solution (Hurst Scientific, Cat# CV.5-1L) with 20% methanol for 20 minutes. PEO1 cells were fixed at 8 days following treatment, while PEO4 and COV362 cells were fixed at two weeks (accounting for different growth rates). Colonies were counted using the CFU.ai application (</w:t>
      </w:r>
      <w:hyperlink r:id="rId11" w:history="1">
        <w:r w:rsidRPr="006E4FDD">
          <w:rPr>
            <w:rStyle w:val="Hyperlink"/>
            <w:rFonts w:ascii="Times New Roman" w:hAnsi="Times New Roman" w:cs="Times New Roman"/>
          </w:rPr>
          <w:t>http://www.cfu.ai/</w:t>
        </w:r>
      </w:hyperlink>
      <w:r w:rsidRPr="006E4FDD">
        <w:rPr>
          <w:rFonts w:ascii="Times New Roman" w:hAnsi="Times New Roman" w:cs="Times New Roman"/>
        </w:rPr>
        <w:t>) and data plotted in PRISM7 (GraphPad).</w:t>
      </w:r>
    </w:p>
    <w:p w14:paraId="3D3F0C5A" w14:textId="77777777" w:rsidR="006E4FDD" w:rsidRPr="006E4FDD" w:rsidRDefault="006E4FDD" w:rsidP="006E4FDD">
      <w:pPr>
        <w:spacing w:line="360" w:lineRule="auto"/>
        <w:jc w:val="both"/>
        <w:rPr>
          <w:rFonts w:ascii="Times New Roman" w:hAnsi="Times New Roman" w:cs="Times New Roman"/>
        </w:rPr>
      </w:pPr>
    </w:p>
    <w:p w14:paraId="36C9B30F" w14:textId="77777777" w:rsidR="006E4FDD" w:rsidRPr="006E4FDD" w:rsidRDefault="006E4FDD" w:rsidP="006E4FDD">
      <w:pPr>
        <w:spacing w:line="360" w:lineRule="auto"/>
        <w:jc w:val="both"/>
        <w:rPr>
          <w:rFonts w:ascii="Times New Roman" w:hAnsi="Times New Roman" w:cs="Times New Roman"/>
          <w:b/>
          <w:bCs/>
          <w:i/>
          <w:iCs/>
        </w:rPr>
      </w:pPr>
      <w:r w:rsidRPr="006E4FDD">
        <w:rPr>
          <w:rFonts w:ascii="Times New Roman" w:hAnsi="Times New Roman" w:cs="Times New Roman"/>
          <w:b/>
          <w:bCs/>
          <w:i/>
          <w:iCs/>
        </w:rPr>
        <w:t>CRISPR of UWB1.289 and SUM149 cell lines</w:t>
      </w:r>
    </w:p>
    <w:p w14:paraId="2050B6B6" w14:textId="6808C26E" w:rsidR="00F728FB" w:rsidRPr="00766346" w:rsidRDefault="006E4FDD" w:rsidP="006E4FDD">
      <w:pPr>
        <w:spacing w:line="360" w:lineRule="auto"/>
        <w:jc w:val="both"/>
        <w:rPr>
          <w:rFonts w:ascii="Times New Roman" w:hAnsi="Times New Roman" w:cs="Times New Roman"/>
        </w:rPr>
      </w:pPr>
      <w:r w:rsidRPr="00766346">
        <w:rPr>
          <w:rFonts w:ascii="Times New Roman" w:hAnsi="Times New Roman" w:cs="Times New Roman"/>
        </w:rPr>
        <w:lastRenderedPageBreak/>
        <w:t>We hypothesized that disruption of the 3’ splice site using targeted CRISPR would further elevate BRCA1-</w:t>
      </w:r>
      <w:r w:rsidRPr="00766346">
        <w:rPr>
          <w:rFonts w:ascii="Times New Roman" w:hAnsi="Times New Roman" w:cs="Times New Roman"/>
        </w:rPr>
        <w:sym w:font="Symbol" w:char="F044"/>
      </w:r>
      <w:r w:rsidRPr="00766346">
        <w:rPr>
          <w:rFonts w:ascii="Times New Roman" w:hAnsi="Times New Roman" w:cs="Times New Roman"/>
        </w:rPr>
        <w:t xml:space="preserve">11q expression and enhance PARPi resistance in UWB1.289 and SUM149. Here, an sgRNA targeting the exon 11-intron 11 boundary effectively disrupted the 3’ splice site (SS). </w:t>
      </w:r>
      <w:r w:rsidRPr="006E4FDD">
        <w:rPr>
          <w:rFonts w:ascii="Times New Roman" w:hAnsi="Times New Roman" w:cs="Times New Roman"/>
        </w:rPr>
        <w:t xml:space="preserve">Induction of </w:t>
      </w:r>
      <w:r w:rsidRPr="006E4FDD">
        <w:rPr>
          <w:rFonts w:ascii="Times New Roman" w:hAnsi="Times New Roman" w:cs="Times New Roman"/>
          <w:i/>
          <w:iCs/>
        </w:rPr>
        <w:t>BRCA1</w:t>
      </w:r>
      <w:r w:rsidRPr="006E4FDD">
        <w:rPr>
          <w:rFonts w:ascii="Times New Roman" w:hAnsi="Times New Roman" w:cs="Times New Roman"/>
        </w:rPr>
        <w:t xml:space="preserve"> exon 11 donor splice site mutations in the UWB1.289 and SUM149 cell lines using CRISPR was performed as previously described </w:t>
      </w:r>
      <w:r w:rsidRPr="006E4FDD">
        <w:rPr>
          <w:rFonts w:ascii="Times New Roman" w:hAnsi="Times New Roman" w:cs="Times New Roman"/>
        </w:rPr>
        <w:fldChar w:fldCharType="begin"/>
      </w:r>
      <w:r w:rsidR="00766346" w:rsidRPr="00766346">
        <w:rPr>
          <w:rFonts w:ascii="Times New Roman" w:hAnsi="Times New Roman" w:cs="Times New Roman"/>
        </w:rPr>
        <w:instrText xml:space="preserve"> ADDIN EN.CITE &lt;EndNote&gt;&lt;Cite&gt;&lt;Author&gt;Krais&lt;/Author&gt;&lt;Year&gt;2021&lt;/Year&gt;&lt;RecNum&gt;1071&lt;/RecNum&gt;&lt;DisplayText&gt;(38)&lt;/DisplayText&gt;&lt;record&gt;&lt;rec-number&gt;1071&lt;/rec-number&gt;&lt;foreign-keys&gt;&lt;key app="EN" db-id="v0vfdrt932spfaevv2y5wzvrex2wfaex2eze" timestamp="1706769807"&gt;1071&lt;/key&gt;&lt;/foreign-keys&gt;&lt;ref-type name="Journal Article"&gt;17&lt;/ref-type&gt;&lt;contributors&gt;&lt;authors&gt;&lt;author&gt;Krais, John J.&lt;/author&gt;&lt;author&gt;Wang, Yifan&lt;/author&gt;&lt;author&gt;Patel, Pooja&lt;/author&gt;&lt;author&gt;Basu, Jayati&lt;/author&gt;&lt;author&gt;Bernhardy, Andrea J.&lt;/author&gt;&lt;author&gt;Johnson, Neil&lt;/author&gt;&lt;/authors&gt;&lt;/contributors&gt;&lt;titles&gt;&lt;title&gt;RNF168-mediated localization of BARD1 recruits the BRCA1-PALB2 complex to DNA damage&lt;/title&gt;&lt;secondary-title&gt;Nature Communications&lt;/secondary-title&gt;&lt;/titles&gt;&lt;periodical&gt;&lt;full-title&gt;Nature Communications&lt;/full-title&gt;&lt;/periodical&gt;&lt;pages&gt;5016&lt;/pages&gt;&lt;volume&gt;12&lt;/volume&gt;&lt;number&gt;1&lt;/number&gt;&lt;dates&gt;&lt;year&gt;2021&lt;/year&gt;&lt;pub-dates&gt;&lt;date&gt;2021/08/18&lt;/date&gt;&lt;/pub-dates&gt;&lt;/dates&gt;&lt;isbn&gt;2041-1723&lt;/isbn&gt;&lt;urls&gt;&lt;related-urls&gt;&lt;url&gt;https://doi.org/10.1038/s41467-021-25346-4&lt;/url&gt;&lt;/related-urls&gt;&lt;/urls&gt;&lt;electronic-resource-num&gt;10.1038/s41467-021-25346-4&lt;/electronic-resource-num&gt;&lt;/record&gt;&lt;/Cite&gt;&lt;/EndNote&gt;</w:instrText>
      </w:r>
      <w:r w:rsidRPr="006E4FDD">
        <w:rPr>
          <w:rFonts w:ascii="Times New Roman" w:hAnsi="Times New Roman" w:cs="Times New Roman"/>
        </w:rPr>
        <w:fldChar w:fldCharType="separate"/>
      </w:r>
      <w:r w:rsidR="00766346" w:rsidRPr="00766346">
        <w:rPr>
          <w:rFonts w:ascii="Times New Roman" w:hAnsi="Times New Roman" w:cs="Times New Roman"/>
          <w:noProof/>
        </w:rPr>
        <w:t>(38)</w:t>
      </w:r>
      <w:r w:rsidRPr="006E4FDD">
        <w:rPr>
          <w:rFonts w:ascii="Times New Roman" w:hAnsi="Times New Roman" w:cs="Times New Roman"/>
        </w:rPr>
        <w:fldChar w:fldCharType="end"/>
      </w:r>
      <w:r w:rsidRPr="006E4FDD">
        <w:rPr>
          <w:rFonts w:ascii="Times New Roman" w:hAnsi="Times New Roman" w:cs="Times New Roman"/>
        </w:rPr>
        <w:t>, using the following dual single guide RNAs (sgRNA):  Forward- CACCGTGGATTCAAACTTAGGTAT; Reverse – AAACATACCTAAGTTTGAATCCAC. Dual sgRNAs targeting the Rosa locus were used as a control: Forward- CACCACTCCAGTCTTTCTAGAAGA; Reverse- AAACTCTTCTAGAAAGACTGGAGT. Sanger sequencing primers used to confirm SSMs at the BRCA1 exon 11 donor splice site were: Forward- TCAGTCTGAAAGCCAGGGA; Reverse- CGTCCTAGCTGTGTGAAGGA. For corresponding colony forming assays, cells were seeded at decreasing densities in six-well plates and maintained in vehicle or in the presence of 1</w:t>
      </w:r>
      <w:r w:rsidRPr="006E4FDD">
        <w:rPr>
          <w:rFonts w:ascii="Times New Roman" w:hAnsi="Times New Roman" w:cs="Times New Roman"/>
        </w:rPr>
        <w:sym w:font="Symbol" w:char="F06D"/>
      </w:r>
      <w:r w:rsidRPr="006E4FDD">
        <w:rPr>
          <w:rFonts w:ascii="Times New Roman" w:hAnsi="Times New Roman" w:cs="Times New Roman"/>
        </w:rPr>
        <w:t xml:space="preserve">M rucaparib until resistant colonies emerged. Colony formation was assessed with crystal violet staining. </w:t>
      </w:r>
      <w:r w:rsidR="00F728FB" w:rsidRPr="00766346">
        <w:rPr>
          <w:rFonts w:ascii="Times New Roman" w:hAnsi="Times New Roman" w:cs="Times New Roman"/>
          <w:bCs/>
          <w:iCs/>
          <w:lang w:val="en-US"/>
        </w:rPr>
        <w:t xml:space="preserve">As anticipated, both UWB1.289 and SUM149 subject to SS-targeting sgRNA demonstrated dramatically elevated BRCA1-D11q protein levels compared to parental and control cells subject to Rosa targeting sgRNA (Figure 1I). </w:t>
      </w:r>
      <w:r w:rsidR="00F728FB" w:rsidRPr="00766346">
        <w:rPr>
          <w:rFonts w:ascii="Times New Roman" w:hAnsi="Times New Roman" w:cs="Times New Roman"/>
          <w:bCs/>
          <w:i/>
          <w:lang w:val="en-US"/>
        </w:rPr>
        <w:t>BRCA1</w:t>
      </w:r>
      <w:r w:rsidR="00F728FB" w:rsidRPr="00766346">
        <w:rPr>
          <w:rFonts w:ascii="Times New Roman" w:hAnsi="Times New Roman" w:cs="Times New Roman"/>
          <w:bCs/>
          <w:iCs/>
          <w:lang w:val="en-US"/>
        </w:rPr>
        <w:t xml:space="preserve"> SS sgRNA treated cells were also more PARPi resistant compared to control lines in colony forming assays (Figure 1J-K; P= 0.0041 in SUM149 and P= 0.0042 in UWB1.289), and had increased RAD51 foci forming capacity in SUM149 (Figure 1L-M; P= 0.0226; not statistically significant for UWB1.289). Taken together, these experiments provide direct evidence that SSMs drive high levels of alternative BRCA1 isoform expression and PARPi resistance.</w:t>
      </w:r>
    </w:p>
    <w:p w14:paraId="4CA9CA08" w14:textId="77777777" w:rsidR="000D77D9" w:rsidRPr="00766346" w:rsidRDefault="000D77D9" w:rsidP="006E4FDD">
      <w:pPr>
        <w:spacing w:line="360" w:lineRule="auto"/>
        <w:jc w:val="both"/>
        <w:rPr>
          <w:rFonts w:ascii="Times New Roman" w:hAnsi="Times New Roman" w:cs="Times New Roman"/>
          <w:b/>
          <w:bCs/>
          <w:i/>
          <w:iCs/>
          <w:lang w:val="en-US"/>
        </w:rPr>
      </w:pPr>
    </w:p>
    <w:p w14:paraId="23288E3B" w14:textId="6A5F9640" w:rsidR="00865E02" w:rsidRPr="00766346" w:rsidRDefault="00EC34A7" w:rsidP="006E4FDD">
      <w:pPr>
        <w:spacing w:line="360" w:lineRule="auto"/>
        <w:jc w:val="both"/>
        <w:rPr>
          <w:rFonts w:ascii="Times New Roman" w:hAnsi="Times New Roman" w:cs="Times New Roman"/>
          <w:b/>
          <w:bCs/>
          <w:i/>
          <w:iCs/>
          <w:lang w:val="en-US"/>
        </w:rPr>
      </w:pPr>
      <w:r w:rsidRPr="00766346">
        <w:rPr>
          <w:rFonts w:ascii="Times New Roman" w:hAnsi="Times New Roman" w:cs="Times New Roman"/>
          <w:b/>
          <w:bCs/>
          <w:i/>
          <w:iCs/>
          <w:lang w:val="en-US"/>
        </w:rPr>
        <w:t>In Silico modelling</w:t>
      </w:r>
      <w:r w:rsidR="00865E02" w:rsidRPr="00766346">
        <w:rPr>
          <w:rFonts w:ascii="Times New Roman" w:hAnsi="Times New Roman" w:cs="Times New Roman"/>
          <w:b/>
          <w:bCs/>
          <w:i/>
          <w:iCs/>
          <w:lang w:val="en-US"/>
        </w:rPr>
        <w:t xml:space="preserve"> secondary BRCA1 splice mutations</w:t>
      </w:r>
    </w:p>
    <w:p w14:paraId="7C112BBA" w14:textId="5D6CD579" w:rsidR="00865E02" w:rsidRPr="00766346" w:rsidRDefault="00865E02" w:rsidP="006E4FDD">
      <w:pPr>
        <w:spacing w:line="360" w:lineRule="auto"/>
        <w:jc w:val="both"/>
        <w:rPr>
          <w:rFonts w:ascii="Times New Roman" w:hAnsi="Times New Roman" w:cs="Times New Roman"/>
          <w:lang w:val="en-US"/>
        </w:rPr>
      </w:pPr>
      <w:r w:rsidRPr="00766346">
        <w:rPr>
          <w:rFonts w:ascii="Times New Roman" w:hAnsi="Times New Roman" w:cs="Times New Roman"/>
          <w:lang w:val="en-US"/>
        </w:rPr>
        <w:t xml:space="preserve">All </w:t>
      </w:r>
      <w:r w:rsidRPr="00766346">
        <w:rPr>
          <w:rFonts w:ascii="Times New Roman" w:hAnsi="Times New Roman" w:cs="Times New Roman"/>
          <w:i/>
          <w:iCs/>
          <w:lang w:val="en-US"/>
        </w:rPr>
        <w:t>in silico</w:t>
      </w:r>
      <w:r w:rsidRPr="00766346">
        <w:rPr>
          <w:rFonts w:ascii="Times New Roman" w:hAnsi="Times New Roman" w:cs="Times New Roman"/>
          <w:lang w:val="en-US"/>
        </w:rPr>
        <w:t xml:space="preserve"> splicing predictions were obtained using NNSPLICE and </w:t>
      </w:r>
      <w:proofErr w:type="spellStart"/>
      <w:r w:rsidRPr="00766346">
        <w:rPr>
          <w:rFonts w:ascii="Times New Roman" w:hAnsi="Times New Roman" w:cs="Times New Roman"/>
          <w:lang w:val="en-US"/>
        </w:rPr>
        <w:t>MaxEnt</w:t>
      </w:r>
      <w:proofErr w:type="spellEnd"/>
      <w:r w:rsidRPr="00766346">
        <w:rPr>
          <w:rFonts w:ascii="Times New Roman" w:hAnsi="Times New Roman" w:cs="Times New Roman"/>
          <w:lang w:val="en-US"/>
        </w:rPr>
        <w:t xml:space="preserve"> web tools as previously described </w:t>
      </w:r>
      <w:r w:rsidR="00F83BC2" w:rsidRPr="00766346">
        <w:rPr>
          <w:rFonts w:ascii="Times New Roman" w:hAnsi="Times New Roman" w:cs="Times New Roman"/>
          <w:lang w:val="en-US"/>
        </w:rPr>
        <w:fldChar w:fldCharType="begin">
          <w:fldData xml:space="preserve">PEVuZE5vdGU+PENpdGU+PEF1dGhvcj5DYXNhZGVpPC9BdXRob3I+PFllYXI+MjAxOTwvWWVhcj48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</w:fldData>
        </w:fldChar>
      </w:r>
      <w:r w:rsidR="00766346" w:rsidRPr="00766346">
        <w:rPr>
          <w:rFonts w:ascii="Times New Roman" w:hAnsi="Times New Roman" w:cs="Times New Roman"/>
          <w:lang w:val="en-US"/>
        </w:rPr>
        <w:instrText xml:space="preserve"> ADDIN EN.CITE </w:instrText>
      </w:r>
      <w:r w:rsidR="00766346" w:rsidRPr="00766346">
        <w:rPr>
          <w:rFonts w:ascii="Times New Roman" w:hAnsi="Times New Roman" w:cs="Times New Roman"/>
          <w:lang w:val="en-US"/>
        </w:rPr>
        <w:fldChar w:fldCharType="begin">
          <w:fldData xml:space="preserve">PEVuZE5vdGU+PENpdGU+PEF1dGhvcj5DYXNhZGVpPC9BdXRob3I+PFllYXI+MjAxOTwvWWVhcj48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</w:fldData>
        </w:fldChar>
      </w:r>
      <w:r w:rsidR="00766346" w:rsidRPr="00766346">
        <w:rPr>
          <w:rFonts w:ascii="Times New Roman" w:hAnsi="Times New Roman" w:cs="Times New Roman"/>
          <w:lang w:val="en-US"/>
        </w:rPr>
        <w:instrText xml:space="preserve"> ADDIN EN.CITE.DATA </w:instrText>
      </w:r>
      <w:r w:rsidR="00766346" w:rsidRPr="00766346">
        <w:rPr>
          <w:rFonts w:ascii="Times New Roman" w:hAnsi="Times New Roman" w:cs="Times New Roman"/>
          <w:lang w:val="en-US"/>
        </w:rPr>
      </w:r>
      <w:r w:rsidR="00766346" w:rsidRPr="00766346">
        <w:rPr>
          <w:rFonts w:ascii="Times New Roman" w:hAnsi="Times New Roman" w:cs="Times New Roman"/>
          <w:lang w:val="en-US"/>
        </w:rPr>
        <w:fldChar w:fldCharType="end"/>
      </w:r>
      <w:r w:rsidR="00F83BC2" w:rsidRPr="00766346">
        <w:rPr>
          <w:rFonts w:ascii="Times New Roman" w:hAnsi="Times New Roman" w:cs="Times New Roman"/>
          <w:lang w:val="en-US"/>
        </w:rPr>
      </w:r>
      <w:r w:rsidR="00F83BC2" w:rsidRPr="00766346">
        <w:rPr>
          <w:rFonts w:ascii="Times New Roman" w:hAnsi="Times New Roman" w:cs="Times New Roman"/>
          <w:lang w:val="en-US"/>
        </w:rPr>
        <w:fldChar w:fldCharType="separate"/>
      </w:r>
      <w:r w:rsidR="00766346" w:rsidRPr="00766346">
        <w:rPr>
          <w:rFonts w:ascii="Times New Roman" w:hAnsi="Times New Roman" w:cs="Times New Roman"/>
          <w:noProof/>
          <w:lang w:val="en-US"/>
        </w:rPr>
        <w:t>(39,40)</w:t>
      </w:r>
      <w:r w:rsidR="00F83BC2" w:rsidRPr="00766346">
        <w:rPr>
          <w:rFonts w:ascii="Times New Roman" w:hAnsi="Times New Roman" w:cs="Times New Roman"/>
          <w:lang w:val="en-US"/>
        </w:rPr>
        <w:fldChar w:fldCharType="end"/>
      </w:r>
      <w:r w:rsidRPr="00766346">
        <w:rPr>
          <w:rFonts w:ascii="Times New Roman" w:hAnsi="Times New Roman" w:cs="Times New Roman"/>
          <w:lang w:val="en-US"/>
        </w:rPr>
        <w:t xml:space="preserve"> and </w:t>
      </w:r>
      <w:proofErr w:type="spellStart"/>
      <w:r w:rsidRPr="00766346">
        <w:rPr>
          <w:rFonts w:ascii="Times New Roman" w:hAnsi="Times New Roman" w:cs="Times New Roman"/>
          <w:lang w:val="en-US"/>
        </w:rPr>
        <w:t>SpliceAI</w:t>
      </w:r>
      <w:proofErr w:type="spellEnd"/>
      <w:r w:rsidRPr="00766346">
        <w:rPr>
          <w:rFonts w:ascii="Times New Roman" w:hAnsi="Times New Roman" w:cs="Times New Roman"/>
          <w:lang w:val="en-US"/>
        </w:rPr>
        <w:t xml:space="preserve"> with 0.20 threshold as recommended </w:t>
      </w:r>
      <w:r w:rsidR="00F83BC2" w:rsidRPr="00766346">
        <w:rPr>
          <w:rFonts w:ascii="Times New Roman" w:hAnsi="Times New Roman" w:cs="Times New Roman"/>
          <w:lang w:val="en-US"/>
        </w:rPr>
        <w:fldChar w:fldCharType="begin">
          <w:fldData xml:space="preserve">PEVuZE5vdGU+PENpdGU+PEF1dGhvcj5KYWdhbmF0aGFuPC9BdXRob3I+PFllYXI+MjAxOTwvWWVh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</w:fldData>
        </w:fldChar>
      </w:r>
      <w:r w:rsidR="00766346" w:rsidRPr="00766346">
        <w:rPr>
          <w:rFonts w:ascii="Times New Roman" w:hAnsi="Times New Roman" w:cs="Times New Roman"/>
          <w:lang w:val="en-US"/>
        </w:rPr>
        <w:instrText xml:space="preserve"> ADDIN EN.CITE </w:instrText>
      </w:r>
      <w:r w:rsidR="00766346" w:rsidRPr="00766346">
        <w:rPr>
          <w:rFonts w:ascii="Times New Roman" w:hAnsi="Times New Roman" w:cs="Times New Roman"/>
          <w:lang w:val="en-US"/>
        </w:rPr>
        <w:fldChar w:fldCharType="begin">
          <w:fldData xml:space="preserve">PEVuZE5vdGU+PENpdGU+PEF1dGhvcj5KYWdhbmF0aGFuPC9BdXRob3I+PFllYXI+MjAxOTwvWWVh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</w:fldData>
        </w:fldChar>
      </w:r>
      <w:r w:rsidR="00766346" w:rsidRPr="00766346">
        <w:rPr>
          <w:rFonts w:ascii="Times New Roman" w:hAnsi="Times New Roman" w:cs="Times New Roman"/>
          <w:lang w:val="en-US"/>
        </w:rPr>
        <w:instrText xml:space="preserve"> ADDIN EN.CITE.DATA </w:instrText>
      </w:r>
      <w:r w:rsidR="00766346" w:rsidRPr="00766346">
        <w:rPr>
          <w:rFonts w:ascii="Times New Roman" w:hAnsi="Times New Roman" w:cs="Times New Roman"/>
          <w:lang w:val="en-US"/>
        </w:rPr>
      </w:r>
      <w:r w:rsidR="00766346" w:rsidRPr="00766346">
        <w:rPr>
          <w:rFonts w:ascii="Times New Roman" w:hAnsi="Times New Roman" w:cs="Times New Roman"/>
          <w:lang w:val="en-US"/>
        </w:rPr>
        <w:fldChar w:fldCharType="end"/>
      </w:r>
      <w:r w:rsidR="00F83BC2" w:rsidRPr="00766346">
        <w:rPr>
          <w:rFonts w:ascii="Times New Roman" w:hAnsi="Times New Roman" w:cs="Times New Roman"/>
          <w:lang w:val="en-US"/>
        </w:rPr>
      </w:r>
      <w:r w:rsidR="00F83BC2" w:rsidRPr="00766346">
        <w:rPr>
          <w:rFonts w:ascii="Times New Roman" w:hAnsi="Times New Roman" w:cs="Times New Roman"/>
          <w:lang w:val="en-US"/>
        </w:rPr>
        <w:fldChar w:fldCharType="separate"/>
      </w:r>
      <w:r w:rsidR="00766346" w:rsidRPr="00766346">
        <w:rPr>
          <w:rFonts w:ascii="Times New Roman" w:hAnsi="Times New Roman" w:cs="Times New Roman"/>
          <w:noProof/>
          <w:lang w:val="en-US"/>
        </w:rPr>
        <w:t>(41)</w:t>
      </w:r>
      <w:r w:rsidR="00F83BC2" w:rsidRPr="00766346">
        <w:rPr>
          <w:rFonts w:ascii="Times New Roman" w:hAnsi="Times New Roman" w:cs="Times New Roman"/>
          <w:lang w:val="en-US"/>
        </w:rPr>
        <w:fldChar w:fldCharType="end"/>
      </w:r>
      <w:r w:rsidRPr="00766346">
        <w:rPr>
          <w:rFonts w:ascii="Times New Roman" w:hAnsi="Times New Roman" w:cs="Times New Roman"/>
          <w:lang w:val="en-US"/>
        </w:rPr>
        <w:t xml:space="preserve">. For secondary mutations at or near </w:t>
      </w:r>
      <w:r w:rsidRPr="00766346">
        <w:rPr>
          <w:rFonts w:ascii="Times New Roman" w:hAnsi="Times New Roman" w:cs="Times New Roman"/>
          <w:i/>
          <w:iCs/>
          <w:lang w:val="en-US"/>
        </w:rPr>
        <w:t>BRCA1</w:t>
      </w:r>
      <w:r w:rsidRPr="00766346">
        <w:rPr>
          <w:rFonts w:ascii="Times New Roman" w:hAnsi="Times New Roman" w:cs="Times New Roman"/>
          <w:lang w:val="en-US"/>
        </w:rPr>
        <w:t xml:space="preserve"> c.4096 (exon 10), transcript outcomes were modeled upon </w:t>
      </w:r>
      <w:r w:rsidRPr="00766346">
        <w:rPr>
          <w:rFonts w:ascii="Times New Roman" w:hAnsi="Times New Roman" w:cs="Times New Roman"/>
          <w:i/>
          <w:iCs/>
          <w:lang w:val="en-US"/>
        </w:rPr>
        <w:t>BRCA1</w:t>
      </w:r>
      <w:r w:rsidRPr="00766346">
        <w:rPr>
          <w:rFonts w:ascii="Times New Roman" w:hAnsi="Times New Roman" w:cs="Times New Roman"/>
          <w:lang w:val="en-US"/>
        </w:rPr>
        <w:t xml:space="preserve"> c.4096+3A&gt;G at chr17:41,243,449T&gt;C (CF5004.01), which has been shown experimentally to lead to (a) skipping of exon 10 (del 3426bp; del aa 224-1365) in 24% and (b) cryptic splice D11q (del 3309bp; del aa 264-1366) in 70% transcript from the mutant allele (King/Swisher Lab, unpublished data; </w:t>
      </w:r>
      <w:r w:rsidR="00F83BC2" w:rsidRPr="00766346">
        <w:rPr>
          <w:rFonts w:ascii="Times New Roman" w:hAnsi="Times New Roman" w:cs="Times New Roman"/>
          <w:lang w:val="en-US"/>
        </w:rPr>
        <w:fldChar w:fldCharType="begin">
          <w:fldData xml:space="preserve">PEVuZE5vdGU+PENpdGU+PEF1dGhvcj5XYXBwZW5zY2htaWR0PC9BdXRob3I+PFllYXI+MjAxMjwv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</w:fldData>
        </w:fldChar>
      </w:r>
      <w:r w:rsidR="00766346" w:rsidRPr="00766346">
        <w:rPr>
          <w:rFonts w:ascii="Times New Roman" w:hAnsi="Times New Roman" w:cs="Times New Roman"/>
          <w:lang w:val="en-US"/>
        </w:rPr>
        <w:instrText xml:space="preserve"> ADDIN EN.CITE </w:instrText>
      </w:r>
      <w:r w:rsidR="00766346" w:rsidRPr="00766346">
        <w:rPr>
          <w:rFonts w:ascii="Times New Roman" w:hAnsi="Times New Roman" w:cs="Times New Roman"/>
          <w:lang w:val="en-US"/>
        </w:rPr>
        <w:fldChar w:fldCharType="begin">
          <w:fldData xml:space="preserve">PEVuZE5vdGU+PENpdGU+PEF1dGhvcj5XYXBwZW5zY2htaWR0PC9BdXRob3I+PFllYXI+MjAxMjwv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</w:fldData>
        </w:fldChar>
      </w:r>
      <w:r w:rsidR="00766346" w:rsidRPr="00766346">
        <w:rPr>
          <w:rFonts w:ascii="Times New Roman" w:hAnsi="Times New Roman" w:cs="Times New Roman"/>
          <w:lang w:val="en-US"/>
        </w:rPr>
        <w:instrText xml:space="preserve"> ADDIN EN.CITE.DATA </w:instrText>
      </w:r>
      <w:r w:rsidR="00766346" w:rsidRPr="00766346">
        <w:rPr>
          <w:rFonts w:ascii="Times New Roman" w:hAnsi="Times New Roman" w:cs="Times New Roman"/>
          <w:lang w:val="en-US"/>
        </w:rPr>
      </w:r>
      <w:r w:rsidR="00766346" w:rsidRPr="00766346">
        <w:rPr>
          <w:rFonts w:ascii="Times New Roman" w:hAnsi="Times New Roman" w:cs="Times New Roman"/>
          <w:lang w:val="en-US"/>
        </w:rPr>
        <w:fldChar w:fldCharType="end"/>
      </w:r>
      <w:r w:rsidR="00F83BC2" w:rsidRPr="00766346">
        <w:rPr>
          <w:rFonts w:ascii="Times New Roman" w:hAnsi="Times New Roman" w:cs="Times New Roman"/>
          <w:lang w:val="en-US"/>
        </w:rPr>
      </w:r>
      <w:r w:rsidR="00F83BC2" w:rsidRPr="00766346">
        <w:rPr>
          <w:rFonts w:ascii="Times New Roman" w:hAnsi="Times New Roman" w:cs="Times New Roman"/>
          <w:lang w:val="en-US"/>
        </w:rPr>
        <w:fldChar w:fldCharType="separate"/>
      </w:r>
      <w:r w:rsidR="00766346" w:rsidRPr="00766346">
        <w:rPr>
          <w:rFonts w:ascii="Times New Roman" w:hAnsi="Times New Roman" w:cs="Times New Roman"/>
          <w:noProof/>
          <w:lang w:val="en-US"/>
        </w:rPr>
        <w:t>(30)</w:t>
      </w:r>
      <w:r w:rsidR="00F83BC2" w:rsidRPr="00766346">
        <w:rPr>
          <w:rFonts w:ascii="Times New Roman" w:hAnsi="Times New Roman" w:cs="Times New Roman"/>
          <w:lang w:val="en-US"/>
        </w:rPr>
        <w:fldChar w:fldCharType="end"/>
      </w:r>
      <w:r w:rsidRPr="00766346">
        <w:rPr>
          <w:rFonts w:ascii="Times New Roman" w:hAnsi="Times New Roman" w:cs="Times New Roman"/>
          <w:lang w:val="en-US"/>
        </w:rPr>
        <w:t xml:space="preserve">). For secondary mutations at or near c.5277 (exon 19), transcript outcomes were modeled upon </w:t>
      </w:r>
      <w:r w:rsidRPr="00766346">
        <w:rPr>
          <w:rFonts w:ascii="Times New Roman" w:hAnsi="Times New Roman" w:cs="Times New Roman"/>
          <w:i/>
          <w:iCs/>
          <w:lang w:val="en-US"/>
        </w:rPr>
        <w:t>BRCA1</w:t>
      </w:r>
      <w:r w:rsidRPr="00766346">
        <w:rPr>
          <w:rFonts w:ascii="Times New Roman" w:hAnsi="Times New Roman" w:cs="Times New Roman"/>
          <w:lang w:val="en-US"/>
        </w:rPr>
        <w:t xml:space="preserve"> c.5277+1G&gt;A at chr17:41,209,068C&gt;T (CF1012.03), which was shown experimentally to lead to (a) skipping of exon 20 (del 84bp; </w:t>
      </w:r>
      <w:r w:rsidRPr="00766346">
        <w:rPr>
          <w:rFonts w:ascii="Times New Roman" w:hAnsi="Times New Roman" w:cs="Times New Roman"/>
          <w:lang w:val="en-US"/>
        </w:rPr>
        <w:lastRenderedPageBreak/>
        <w:t xml:space="preserve">del aa 1732-1759) in 14% and (b) cryptic donor splice in intron 20 (ins 87bp, 1676 stop) in 48% transcript from the mutant allele </w:t>
      </w:r>
      <w:r w:rsidR="00F83BC2" w:rsidRPr="00766346">
        <w:rPr>
          <w:rFonts w:ascii="Times New Roman" w:hAnsi="Times New Roman" w:cs="Times New Roman"/>
          <w:lang w:val="en-US"/>
        </w:rPr>
        <w:fldChar w:fldCharType="begin">
          <w:fldData xml:space="preserve">PEVuZE5vdGU+PENpdGU+PEF1dGhvcj5DYXNhZGVpPC9BdXRob3I+PFllYXI+MjAxOTwvWWVhcj48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</w:fldData>
        </w:fldChar>
      </w:r>
      <w:r w:rsidR="00766346" w:rsidRPr="00766346">
        <w:rPr>
          <w:rFonts w:ascii="Times New Roman" w:hAnsi="Times New Roman" w:cs="Times New Roman"/>
          <w:lang w:val="en-US"/>
        </w:rPr>
        <w:instrText xml:space="preserve"> ADDIN EN.CITE </w:instrText>
      </w:r>
      <w:r w:rsidR="00766346" w:rsidRPr="00766346">
        <w:rPr>
          <w:rFonts w:ascii="Times New Roman" w:hAnsi="Times New Roman" w:cs="Times New Roman"/>
          <w:lang w:val="en-US"/>
        </w:rPr>
        <w:fldChar w:fldCharType="begin">
          <w:fldData xml:space="preserve">PEVuZE5vdGU+PENpdGU+PEF1dGhvcj5DYXNhZGVpPC9BdXRob3I+PFllYXI+MjAxOTwvWWVhcj48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</w:fldData>
        </w:fldChar>
      </w:r>
      <w:r w:rsidR="00766346" w:rsidRPr="00766346">
        <w:rPr>
          <w:rFonts w:ascii="Times New Roman" w:hAnsi="Times New Roman" w:cs="Times New Roman"/>
          <w:lang w:val="en-US"/>
        </w:rPr>
        <w:instrText xml:space="preserve"> ADDIN EN.CITE.DATA </w:instrText>
      </w:r>
      <w:r w:rsidR="00766346" w:rsidRPr="00766346">
        <w:rPr>
          <w:rFonts w:ascii="Times New Roman" w:hAnsi="Times New Roman" w:cs="Times New Roman"/>
          <w:lang w:val="en-US"/>
        </w:rPr>
      </w:r>
      <w:r w:rsidR="00766346" w:rsidRPr="00766346">
        <w:rPr>
          <w:rFonts w:ascii="Times New Roman" w:hAnsi="Times New Roman" w:cs="Times New Roman"/>
          <w:lang w:val="en-US"/>
        </w:rPr>
        <w:fldChar w:fldCharType="end"/>
      </w:r>
      <w:r w:rsidR="00F83BC2" w:rsidRPr="00766346">
        <w:rPr>
          <w:rFonts w:ascii="Times New Roman" w:hAnsi="Times New Roman" w:cs="Times New Roman"/>
          <w:lang w:val="en-US"/>
        </w:rPr>
      </w:r>
      <w:r w:rsidR="00F83BC2" w:rsidRPr="00766346">
        <w:rPr>
          <w:rFonts w:ascii="Times New Roman" w:hAnsi="Times New Roman" w:cs="Times New Roman"/>
          <w:lang w:val="en-US"/>
        </w:rPr>
        <w:fldChar w:fldCharType="separate"/>
      </w:r>
      <w:r w:rsidR="00766346" w:rsidRPr="00766346">
        <w:rPr>
          <w:rFonts w:ascii="Times New Roman" w:hAnsi="Times New Roman" w:cs="Times New Roman"/>
          <w:noProof/>
          <w:lang w:val="en-US"/>
        </w:rPr>
        <w:t>(39)</w:t>
      </w:r>
      <w:r w:rsidR="00F83BC2" w:rsidRPr="00766346">
        <w:rPr>
          <w:rFonts w:ascii="Times New Roman" w:hAnsi="Times New Roman" w:cs="Times New Roman"/>
          <w:lang w:val="en-US"/>
        </w:rPr>
        <w:fldChar w:fldCharType="end"/>
      </w:r>
      <w:r w:rsidRPr="00766346">
        <w:rPr>
          <w:rFonts w:ascii="Times New Roman" w:hAnsi="Times New Roman" w:cs="Times New Roman"/>
          <w:lang w:val="en-US"/>
        </w:rPr>
        <w:t>.</w:t>
      </w:r>
      <w:r w:rsidR="006E4FDD" w:rsidRPr="00766346">
        <w:rPr>
          <w:rFonts w:ascii="Times New Roman" w:hAnsi="Times New Roman" w:cs="Times New Roman"/>
          <w:lang w:val="en-US"/>
        </w:rPr>
        <w:t xml:space="preserve"> </w:t>
      </w:r>
      <w:r w:rsidRPr="00766346">
        <w:rPr>
          <w:rFonts w:ascii="Times New Roman" w:hAnsi="Times New Roman" w:cs="Times New Roman"/>
          <w:lang w:val="en-US"/>
        </w:rPr>
        <w:t xml:space="preserve">For </w:t>
      </w:r>
      <w:r w:rsidRPr="00766346">
        <w:rPr>
          <w:rFonts w:ascii="Times New Roman" w:hAnsi="Times New Roman" w:cs="Times New Roman"/>
          <w:i/>
          <w:iCs/>
          <w:lang w:val="en-US"/>
        </w:rPr>
        <w:t>BRCA1</w:t>
      </w:r>
      <w:r w:rsidRPr="00766346">
        <w:rPr>
          <w:rFonts w:ascii="Times New Roman" w:hAnsi="Times New Roman" w:cs="Times New Roman"/>
          <w:lang w:val="en-US"/>
        </w:rPr>
        <w:t xml:space="preserve"> c.4986+2T&gt;G (exon 16), transcript outcomes were modeled upon </w:t>
      </w:r>
      <w:r w:rsidRPr="00766346">
        <w:rPr>
          <w:rFonts w:ascii="Times New Roman" w:hAnsi="Times New Roman" w:cs="Times New Roman"/>
          <w:i/>
          <w:iCs/>
          <w:lang w:val="en-US"/>
        </w:rPr>
        <w:t>BRCA1</w:t>
      </w:r>
      <w:r w:rsidRPr="00766346">
        <w:rPr>
          <w:rFonts w:ascii="Times New Roman" w:hAnsi="Times New Roman" w:cs="Times New Roman"/>
          <w:lang w:val="en-US"/>
        </w:rPr>
        <w:t xml:space="preserve"> c.4986+3G&gt;C at chr17:41,222,942C&gt;G (CF4616.01), which was shown experimentally to disrupt normal splicing and to lead to a cryptic donor splice in intron 16 (ins 65bp, stop 1676) in 44% transcript from the mutant allele </w:t>
      </w:r>
      <w:r w:rsidR="00F83BC2" w:rsidRPr="00766346">
        <w:rPr>
          <w:rFonts w:ascii="Times New Roman" w:hAnsi="Times New Roman" w:cs="Times New Roman"/>
          <w:lang w:val="en-US"/>
        </w:rPr>
        <w:fldChar w:fldCharType="begin">
          <w:fldData xml:space="preserve">PEVuZE5vdGU+PENpdGU+PEF1dGhvcj5DYXNhZGVpPC9BdXRob3I+PFllYXI+MjAxOTwvWWVhcj48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</w:fldData>
        </w:fldChar>
      </w:r>
      <w:r w:rsidR="00766346" w:rsidRPr="00766346">
        <w:rPr>
          <w:rFonts w:ascii="Times New Roman" w:hAnsi="Times New Roman" w:cs="Times New Roman"/>
          <w:lang w:val="en-US"/>
        </w:rPr>
        <w:instrText xml:space="preserve"> ADDIN EN.CITE </w:instrText>
      </w:r>
      <w:r w:rsidR="00766346" w:rsidRPr="00766346">
        <w:rPr>
          <w:rFonts w:ascii="Times New Roman" w:hAnsi="Times New Roman" w:cs="Times New Roman"/>
          <w:lang w:val="en-US"/>
        </w:rPr>
        <w:fldChar w:fldCharType="begin">
          <w:fldData xml:space="preserve">PEVuZE5vdGU+PENpdGU+PEF1dGhvcj5DYXNhZGVpPC9BdXRob3I+PFllYXI+MjAxOTwvWWVhcj48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</w:fldData>
        </w:fldChar>
      </w:r>
      <w:r w:rsidR="00766346" w:rsidRPr="00766346">
        <w:rPr>
          <w:rFonts w:ascii="Times New Roman" w:hAnsi="Times New Roman" w:cs="Times New Roman"/>
          <w:lang w:val="en-US"/>
        </w:rPr>
        <w:instrText xml:space="preserve"> ADDIN EN.CITE.DATA </w:instrText>
      </w:r>
      <w:r w:rsidR="00766346" w:rsidRPr="00766346">
        <w:rPr>
          <w:rFonts w:ascii="Times New Roman" w:hAnsi="Times New Roman" w:cs="Times New Roman"/>
          <w:lang w:val="en-US"/>
        </w:rPr>
      </w:r>
      <w:r w:rsidR="00766346" w:rsidRPr="00766346">
        <w:rPr>
          <w:rFonts w:ascii="Times New Roman" w:hAnsi="Times New Roman" w:cs="Times New Roman"/>
          <w:lang w:val="en-US"/>
        </w:rPr>
        <w:fldChar w:fldCharType="end"/>
      </w:r>
      <w:r w:rsidR="00F83BC2" w:rsidRPr="00766346">
        <w:rPr>
          <w:rFonts w:ascii="Times New Roman" w:hAnsi="Times New Roman" w:cs="Times New Roman"/>
          <w:lang w:val="en-US"/>
        </w:rPr>
      </w:r>
      <w:r w:rsidR="00F83BC2" w:rsidRPr="00766346">
        <w:rPr>
          <w:rFonts w:ascii="Times New Roman" w:hAnsi="Times New Roman" w:cs="Times New Roman"/>
          <w:lang w:val="en-US"/>
        </w:rPr>
        <w:fldChar w:fldCharType="separate"/>
      </w:r>
      <w:r w:rsidR="00766346" w:rsidRPr="00766346">
        <w:rPr>
          <w:rFonts w:ascii="Times New Roman" w:hAnsi="Times New Roman" w:cs="Times New Roman"/>
          <w:noProof/>
          <w:lang w:val="en-US"/>
        </w:rPr>
        <w:t>(30,39)</w:t>
      </w:r>
      <w:r w:rsidR="00F83BC2" w:rsidRPr="00766346">
        <w:rPr>
          <w:rFonts w:ascii="Times New Roman" w:hAnsi="Times New Roman" w:cs="Times New Roman"/>
          <w:lang w:val="en-US"/>
        </w:rPr>
        <w:fldChar w:fldCharType="end"/>
      </w:r>
      <w:r w:rsidRPr="00766346">
        <w:rPr>
          <w:rFonts w:ascii="Times New Roman" w:hAnsi="Times New Roman" w:cs="Times New Roman"/>
          <w:lang w:val="en-US"/>
        </w:rPr>
        <w:t>.</w:t>
      </w:r>
    </w:p>
    <w:p w14:paraId="1E179A93" w14:textId="77777777" w:rsidR="000D77D9" w:rsidRPr="00766346" w:rsidRDefault="000D77D9" w:rsidP="006E4FDD">
      <w:pPr>
        <w:spacing w:line="360" w:lineRule="auto"/>
        <w:jc w:val="both"/>
        <w:rPr>
          <w:rFonts w:ascii="Times New Roman" w:hAnsi="Times New Roman" w:cs="Times New Roman"/>
        </w:rPr>
      </w:pPr>
    </w:p>
    <w:p w14:paraId="5693FC8D" w14:textId="77777777" w:rsidR="006E4FDD" w:rsidRPr="006E4FDD" w:rsidRDefault="006E4FDD" w:rsidP="006E4FDD">
      <w:pPr>
        <w:spacing w:line="360" w:lineRule="auto"/>
        <w:jc w:val="both"/>
        <w:rPr>
          <w:rFonts w:ascii="Times New Roman" w:hAnsi="Times New Roman" w:cs="Times New Roman"/>
          <w:b/>
          <w:bCs/>
          <w:lang w:val="en-US"/>
        </w:rPr>
      </w:pPr>
      <w:r w:rsidRPr="006E4FDD">
        <w:rPr>
          <w:rFonts w:ascii="Times New Roman" w:hAnsi="Times New Roman" w:cs="Times New Roman"/>
          <w:b/>
          <w:bCs/>
          <w:i/>
          <w:iCs/>
          <w:lang w:val="en-US"/>
        </w:rPr>
        <w:t>Sequencing of ARIEL2 and ARIEL4 tumor and plasma DNA samples</w:t>
      </w:r>
    </w:p>
    <w:p w14:paraId="064C8438" w14:textId="4EDEBE44" w:rsidR="006E4FDD" w:rsidRPr="006E4FDD" w:rsidRDefault="006E4FDD" w:rsidP="006E4FDD">
      <w:pPr>
        <w:spacing w:line="360" w:lineRule="auto"/>
        <w:jc w:val="both"/>
        <w:rPr>
          <w:rFonts w:ascii="Times New Roman" w:hAnsi="Times New Roman" w:cs="Times New Roman"/>
          <w:lang w:val="en-US"/>
        </w:rPr>
      </w:pPr>
      <w:r w:rsidRPr="006E4FDD">
        <w:rPr>
          <w:rFonts w:ascii="Times New Roman" w:hAnsi="Times New Roman" w:cs="Times New Roman"/>
          <w:lang w:val="en-US"/>
        </w:rPr>
        <w:t xml:space="preserve">DNA, tumor or plasma samples collected from patients in the ARIEL2 (NCT01891344) and ARIEL4 (NCT02855944) clinical trials was sent for gene panel sequencing at Guardant Health, using their FDA-approved </w:t>
      </w:r>
      <w:proofErr w:type="spellStart"/>
      <w:r w:rsidRPr="006E4FDD">
        <w:rPr>
          <w:rFonts w:ascii="Times New Roman" w:hAnsi="Times New Roman" w:cs="Times New Roman"/>
          <w:lang w:val="en-US"/>
        </w:rPr>
        <w:t>TissueNext</w:t>
      </w:r>
      <w:proofErr w:type="spellEnd"/>
      <w:r w:rsidRPr="006E4FDD">
        <w:rPr>
          <w:rFonts w:ascii="Times New Roman" w:hAnsi="Times New Roman" w:cs="Times New Roman"/>
          <w:lang w:val="en-US"/>
        </w:rPr>
        <w:t xml:space="preserve"> or Guardant360 </w:t>
      </w:r>
      <w:proofErr w:type="spellStart"/>
      <w:r w:rsidRPr="006E4FDD">
        <w:rPr>
          <w:rFonts w:ascii="Times New Roman" w:hAnsi="Times New Roman" w:cs="Times New Roman"/>
          <w:lang w:val="en-US"/>
        </w:rPr>
        <w:t>CDx</w:t>
      </w:r>
      <w:proofErr w:type="spellEnd"/>
      <w:r w:rsidRPr="006E4FDD">
        <w:rPr>
          <w:rFonts w:ascii="Times New Roman" w:hAnsi="Times New Roman" w:cs="Times New Roman"/>
          <w:lang w:val="en-US"/>
        </w:rPr>
        <w:t xml:space="preserve"> tests, respectively. Analysis pipelines and criteria for calling reversion mutations have been described previously </w:t>
      </w:r>
      <w:r w:rsidRPr="006E4FDD">
        <w:rPr>
          <w:rFonts w:ascii="Times New Roman" w:hAnsi="Times New Roman" w:cs="Times New Roman"/>
          <w:lang w:val="en-US"/>
        </w:rPr>
        <w:fldChar w:fldCharType="begin"/>
      </w:r>
      <w:r w:rsidR="00766346" w:rsidRPr="00766346">
        <w:rPr>
          <w:rFonts w:ascii="Times New Roman" w:hAnsi="Times New Roman" w:cs="Times New Roman"/>
          <w:lang w:val="en-US"/>
        </w:rPr>
        <w:instrText xml:space="preserve"> ADDIN EN.CITE &lt;EndNote&gt;&lt;Cite&gt;&lt;Author&gt;Lin&lt;/Author&gt;&lt;Year&gt;2019&lt;/Year&gt;&lt;RecNum&gt;1056&lt;/RecNum&gt;&lt;DisplayText&gt;(42)&lt;/DisplayText&gt;&lt;record&gt;&lt;rec-number&gt;1056&lt;/rec-number&gt;&lt;foreign-keys&gt;&lt;key app="EN" db-id="v0vfdrt932spfaevv2y5wzvrex2wfaex2eze" timestamp="1700122734"&gt;1056&lt;/key&gt;&lt;/foreign-keys&gt;&lt;ref-type name="Journal Article"&gt;17&lt;/ref-type&gt;&lt;contributors&gt;&lt;authors&gt;&lt;author&gt;Lin, Kevin K.&lt;/author&gt;&lt;author&gt;Harrell, Maria I.&lt;/author&gt;&lt;author&gt;Oza, Amit M.&lt;/author&gt;&lt;author&gt;Oaknin, Ana&lt;/author&gt;&lt;author&gt;Ray-Coquard, Isabelle&lt;/author&gt;&lt;author&gt;Tinker, Anna V.&lt;/author&gt;&lt;author&gt;Helman, Elena&lt;/author&gt;&lt;author&gt;Radke, Marc R.&lt;/author&gt;&lt;author&gt;Say, Carmen&lt;/author&gt;&lt;author&gt;Vo, Lan-Thanh&lt;/author&gt;&lt;author&gt;Mann, Elaina&lt;/author&gt;&lt;author&gt;Isaacson, Jeffrey D.&lt;/author&gt;&lt;author&gt;Maloney, Lara&lt;/author&gt;&lt;author&gt;O&amp;apos;Malley, David M.&lt;/author&gt;&lt;author&gt;Chambers, Setsuko K.&lt;/author&gt;&lt;author&gt;Kaufmann, Scott H.&lt;/author&gt;&lt;author&gt;Scott, Clare L.&lt;/author&gt;&lt;author&gt;Konecny, Gottfried E.&lt;/author&gt;&lt;author&gt;Coleman, Robert L.&lt;/author&gt;&lt;author&gt;Sun, James X.&lt;/author&gt;&lt;author&gt;Giordano, Heidi&lt;/author&gt;&lt;author&gt;Brenton, James D.&lt;/author&gt;&lt;author&gt;Harding, Thomas C.&lt;/author&gt;&lt;author&gt;McNeish, Iain A.&lt;/author&gt;&lt;author&gt;Swisher, Elizabeth M.&lt;/author&gt;&lt;/authors&gt;&lt;/contributors&gt;&lt;titles&gt;&lt;title&gt;BRCA Reversion Mutations in Circulating Tumor DNA Predict Primary and Acquired Resistance to the PARP Inhibitor Rucaparib in High-Grade Ovarian Carcinoma&lt;/title&gt;&lt;secondary-title&gt;Cancer Discovery&lt;/secondary-title&gt;&lt;/titles&gt;&lt;periodical&gt;&lt;full-title&gt;Cancer Discovery&lt;/full-title&gt;&lt;/periodical&gt;&lt;pages&gt;210-219&lt;/pages&gt;&lt;volume&gt;9&lt;/volume&gt;&lt;number&gt;2&lt;/number&gt;&lt;dates&gt;&lt;year&gt;2019&lt;/year&gt;&lt;/dates&gt;&lt;isbn&gt;2159-8274&lt;/isbn&gt;&lt;urls&gt;&lt;related-urls&gt;&lt;url&gt;https://doi.org/10.1158/2159-8290.CD-18-0715&lt;/url&gt;&lt;/related-urls&gt;&lt;/urls&gt;&lt;electronic-resource-num&gt;10.1158/2159-8290.Cd-18-0715&lt;/electronic-resource-num&gt;&lt;access-date&gt;11/16/2023&lt;/access-date&gt;&lt;/record&gt;&lt;/Cite&gt;&lt;/EndNote&gt;</w:instrText>
      </w:r>
      <w:r w:rsidRPr="006E4FDD">
        <w:rPr>
          <w:rFonts w:ascii="Times New Roman" w:hAnsi="Times New Roman" w:cs="Times New Roman"/>
          <w:lang w:val="en-US"/>
        </w:rPr>
        <w:fldChar w:fldCharType="separate"/>
      </w:r>
      <w:r w:rsidR="00766346" w:rsidRPr="00766346">
        <w:rPr>
          <w:rFonts w:ascii="Times New Roman" w:hAnsi="Times New Roman" w:cs="Times New Roman"/>
          <w:noProof/>
          <w:lang w:val="en-US"/>
        </w:rPr>
        <w:t>(42)</w:t>
      </w:r>
      <w:r w:rsidRPr="006E4FDD">
        <w:rPr>
          <w:rFonts w:ascii="Times New Roman" w:hAnsi="Times New Roman" w:cs="Times New Roman"/>
        </w:rPr>
        <w:fldChar w:fldCharType="end"/>
      </w:r>
      <w:r w:rsidRPr="006E4FDD">
        <w:rPr>
          <w:rFonts w:ascii="Times New Roman" w:hAnsi="Times New Roman" w:cs="Times New Roman"/>
          <w:lang w:val="en-US"/>
        </w:rPr>
        <w:t>.</w:t>
      </w:r>
    </w:p>
    <w:p w14:paraId="4BEC3B06" w14:textId="77777777" w:rsidR="006E4FDD" w:rsidRPr="00766346" w:rsidRDefault="006E4FDD" w:rsidP="006E4FDD">
      <w:pPr>
        <w:spacing w:line="360" w:lineRule="auto"/>
        <w:jc w:val="both"/>
        <w:rPr>
          <w:rFonts w:ascii="Times New Roman" w:hAnsi="Times New Roman" w:cs="Times New Roman"/>
        </w:rPr>
      </w:pPr>
    </w:p>
    <w:p w14:paraId="02F8BF52" w14:textId="21F030A6" w:rsidR="000D77D9" w:rsidRPr="00766346" w:rsidRDefault="000D77D9" w:rsidP="006E4FDD">
      <w:pPr>
        <w:spacing w:line="360" w:lineRule="auto"/>
        <w:jc w:val="both"/>
        <w:rPr>
          <w:rFonts w:ascii="Times New Roman" w:hAnsi="Times New Roman" w:cs="Times New Roman"/>
          <w:b/>
          <w:bCs/>
          <w:i/>
          <w:iCs/>
        </w:rPr>
      </w:pPr>
      <w:r w:rsidRPr="00766346">
        <w:rPr>
          <w:rFonts w:ascii="Times New Roman" w:hAnsi="Times New Roman" w:cs="Times New Roman"/>
          <w:b/>
          <w:bCs/>
          <w:i/>
          <w:iCs/>
        </w:rPr>
        <w:t>Summary of ARIEL2 and ARIEL4 clinical data</w:t>
      </w:r>
    </w:p>
    <w:p w14:paraId="07D19B09" w14:textId="4C792ABA" w:rsidR="000D77D9" w:rsidRPr="00766346" w:rsidRDefault="000D77D9" w:rsidP="006E4FDD">
      <w:pPr>
        <w:spacing w:line="360" w:lineRule="auto"/>
        <w:jc w:val="both"/>
        <w:rPr>
          <w:rFonts w:ascii="Times New Roman" w:hAnsi="Times New Roman" w:cs="Times New Roman"/>
        </w:rPr>
      </w:pPr>
      <w:r w:rsidRPr="00766346">
        <w:rPr>
          <w:rFonts w:ascii="Times New Roman" w:hAnsi="Times New Roman" w:cs="Times New Roman"/>
        </w:rPr>
        <w:t xml:space="preserve">Of the patients from the ARIEL2 and ARIEL4 trials with </w:t>
      </w:r>
      <w:r w:rsidRPr="00766346">
        <w:rPr>
          <w:rFonts w:ascii="Times New Roman" w:hAnsi="Times New Roman" w:cs="Times New Roman"/>
          <w:i/>
          <w:iCs/>
        </w:rPr>
        <w:t>BRCA1</w:t>
      </w:r>
      <w:r w:rsidRPr="00766346">
        <w:rPr>
          <w:rFonts w:ascii="Times New Roman" w:hAnsi="Times New Roman" w:cs="Times New Roman"/>
        </w:rPr>
        <w:t xml:space="preserve"> exon 11 mutated cancer, there were 115 individuals for whom pre-PARPi (rucaparib) </w:t>
      </w:r>
      <w:proofErr w:type="spellStart"/>
      <w:r w:rsidRPr="00766346">
        <w:rPr>
          <w:rFonts w:ascii="Times New Roman" w:hAnsi="Times New Roman" w:cs="Times New Roman"/>
        </w:rPr>
        <w:t>tumor</w:t>
      </w:r>
      <w:proofErr w:type="spellEnd"/>
      <w:r w:rsidRPr="00766346">
        <w:rPr>
          <w:rFonts w:ascii="Times New Roman" w:hAnsi="Times New Roman" w:cs="Times New Roman"/>
        </w:rPr>
        <w:t>/</w:t>
      </w:r>
      <w:proofErr w:type="spellStart"/>
      <w:r w:rsidRPr="00766346">
        <w:rPr>
          <w:rFonts w:ascii="Times New Roman" w:hAnsi="Times New Roman" w:cs="Times New Roman"/>
        </w:rPr>
        <w:t>ctDNA</w:t>
      </w:r>
      <w:proofErr w:type="spellEnd"/>
      <w:r w:rsidRPr="00766346">
        <w:rPr>
          <w:rFonts w:ascii="Times New Roman" w:hAnsi="Times New Roman" w:cs="Times New Roman"/>
        </w:rPr>
        <w:t xml:space="preserve"> samples with sequencing data were available (ARIEL2 sequencing data is previously published, but did not include this SSM analysis (50)), and 63 matched patients for whom post-PARPi data were also available (Figure 2A). Of the pre-PARPi (but post-platinum) samples, 8% (9/115) had a frame-correcting secondary BRCA1 mutation, and 1% (1/115) had an SSM impacting the BRCA1 exon 11 donor splice site (c.4096 region). Following PARPi, this increased to 29% (18/63) with frame-correcting secondary mutations, and 10% (6/63) with SSMs (Figure 2A). In silico modelling of SSMs predicted that all would drive expression of the </w:t>
      </w:r>
      <w:r w:rsidRPr="00766346">
        <w:rPr>
          <w:rFonts w:ascii="Times New Roman" w:hAnsi="Times New Roman" w:cs="Times New Roman"/>
        </w:rPr>
        <w:sym w:font="Symbol" w:char="F044"/>
      </w:r>
      <w:r w:rsidRPr="00766346">
        <w:rPr>
          <w:rFonts w:ascii="Times New Roman" w:hAnsi="Times New Roman" w:cs="Times New Roman"/>
        </w:rPr>
        <w:t>11q isoform (Figure 2B-C; Supp</w:t>
      </w:r>
      <w:r w:rsidR="00D469A2">
        <w:rPr>
          <w:rFonts w:ascii="Times New Roman" w:hAnsi="Times New Roman" w:cs="Times New Roman"/>
        </w:rPr>
        <w:t>lementary</w:t>
      </w:r>
      <w:r w:rsidRPr="00766346">
        <w:rPr>
          <w:rFonts w:ascii="Times New Roman" w:hAnsi="Times New Roman" w:cs="Times New Roman"/>
        </w:rPr>
        <w:t xml:space="preserve"> Table 5), and this was confirmed using the BRCA1 minigene system (Figure 2D).</w:t>
      </w:r>
    </w:p>
    <w:p w14:paraId="2EF83A0B" w14:textId="77777777" w:rsidR="000D77D9" w:rsidRPr="00766346" w:rsidRDefault="000D77D9" w:rsidP="006E4FDD">
      <w:pPr>
        <w:spacing w:line="360" w:lineRule="auto"/>
        <w:jc w:val="both"/>
        <w:rPr>
          <w:rFonts w:ascii="Times New Roman" w:hAnsi="Times New Roman" w:cs="Times New Roman"/>
        </w:rPr>
      </w:pPr>
    </w:p>
    <w:p w14:paraId="03C9A490" w14:textId="77777777" w:rsidR="006E4FDD" w:rsidRPr="006E4FDD" w:rsidRDefault="006E4FDD" w:rsidP="006E4FDD">
      <w:pPr>
        <w:spacing w:line="360" w:lineRule="auto"/>
        <w:jc w:val="both"/>
        <w:rPr>
          <w:rFonts w:ascii="Times New Roman" w:hAnsi="Times New Roman" w:cs="Times New Roman"/>
          <w:b/>
          <w:bCs/>
          <w:i/>
          <w:iCs/>
          <w:lang w:val="en-US"/>
        </w:rPr>
      </w:pPr>
      <w:r w:rsidRPr="006E4FDD">
        <w:rPr>
          <w:rFonts w:ascii="Times New Roman" w:hAnsi="Times New Roman" w:cs="Times New Roman"/>
          <w:b/>
          <w:bCs/>
          <w:i/>
          <w:iCs/>
          <w:lang w:val="en-US"/>
        </w:rPr>
        <w:t>BRCA1 isoform competition experiments in SUM149 cells</w:t>
      </w:r>
    </w:p>
    <w:p w14:paraId="69BAD9EA" w14:textId="38CD7D5C" w:rsidR="006E4FDD" w:rsidRPr="006E4FDD" w:rsidRDefault="006E4FDD" w:rsidP="006E4FDD">
      <w:pPr>
        <w:spacing w:line="360" w:lineRule="auto"/>
        <w:jc w:val="both"/>
        <w:rPr>
          <w:rFonts w:ascii="Times New Roman" w:hAnsi="Times New Roman" w:cs="Times New Roman"/>
          <w:lang w:val="en-US"/>
        </w:rPr>
      </w:pPr>
      <w:r w:rsidRPr="006E4FDD">
        <w:rPr>
          <w:rFonts w:ascii="Times New Roman" w:hAnsi="Times New Roman" w:cs="Times New Roman"/>
          <w:i/>
          <w:iCs/>
          <w:lang w:val="en-US"/>
        </w:rPr>
        <w:t>BRCA1</w:t>
      </w:r>
      <w:r w:rsidRPr="006E4FDD">
        <w:rPr>
          <w:rFonts w:ascii="Times New Roman" w:hAnsi="Times New Roman" w:cs="Times New Roman"/>
          <w:lang w:val="en-US"/>
        </w:rPr>
        <w:t xml:space="preserve"> exon 11 mutated SUM149 cells were previously engineered using CRISPR/Cas9 to generate a BRCA1-null clone using a single-guide RNA (sgRNA) targeting exon 22 and a full-length expressing BRCA1 clone using an exon 11 targeted sgRNA that introduced a frame-restoring mutation </w:t>
      </w:r>
      <w:r w:rsidRPr="006E4FDD">
        <w:rPr>
          <w:rFonts w:ascii="Times New Roman" w:hAnsi="Times New Roman" w:cs="Times New Roman"/>
          <w:lang w:val="en-US"/>
        </w:rPr>
        <w:fldChar w:fldCharType="begin">
          <w:fldData xml:space="preserve">PEVuZE5vdGU+PENpdGU+PEF1dGhvcj5XYW5nPC9BdXRob3I+PFllYXI+MjAxNjwvWWVhcj48UmVj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</w:fldData>
        </w:fldChar>
      </w:r>
      <w:r w:rsidR="00766346" w:rsidRPr="00766346">
        <w:rPr>
          <w:rFonts w:ascii="Times New Roman" w:hAnsi="Times New Roman" w:cs="Times New Roman"/>
          <w:lang w:val="en-US"/>
        </w:rPr>
        <w:instrText xml:space="preserve"> ADDIN EN.CITE </w:instrText>
      </w:r>
      <w:r w:rsidR="00766346" w:rsidRPr="00766346">
        <w:rPr>
          <w:rFonts w:ascii="Times New Roman" w:hAnsi="Times New Roman" w:cs="Times New Roman"/>
          <w:lang w:val="en-US"/>
        </w:rPr>
        <w:fldChar w:fldCharType="begin">
          <w:fldData xml:space="preserve">PEVuZE5vdGU+PENpdGU+PEF1dGhvcj5XYW5nPC9BdXRob3I+PFllYXI+MjAxNjwvWWVhcj48UmVj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</w:fldData>
        </w:fldChar>
      </w:r>
      <w:r w:rsidR="00766346" w:rsidRPr="00766346">
        <w:rPr>
          <w:rFonts w:ascii="Times New Roman" w:hAnsi="Times New Roman" w:cs="Times New Roman"/>
          <w:lang w:val="en-US"/>
        </w:rPr>
        <w:instrText xml:space="preserve"> ADDIN EN.CITE.DATA </w:instrText>
      </w:r>
      <w:r w:rsidR="00766346" w:rsidRPr="00766346">
        <w:rPr>
          <w:rFonts w:ascii="Times New Roman" w:hAnsi="Times New Roman" w:cs="Times New Roman"/>
          <w:lang w:val="en-US"/>
        </w:rPr>
      </w:r>
      <w:r w:rsidR="00766346" w:rsidRPr="00766346">
        <w:rPr>
          <w:rFonts w:ascii="Times New Roman" w:hAnsi="Times New Roman" w:cs="Times New Roman"/>
          <w:lang w:val="en-US"/>
        </w:rPr>
        <w:fldChar w:fldCharType="end"/>
      </w:r>
      <w:r w:rsidRPr="006E4FDD">
        <w:rPr>
          <w:rFonts w:ascii="Times New Roman" w:hAnsi="Times New Roman" w:cs="Times New Roman"/>
          <w:lang w:val="en-US"/>
        </w:rPr>
      </w:r>
      <w:r w:rsidRPr="006E4FDD">
        <w:rPr>
          <w:rFonts w:ascii="Times New Roman" w:hAnsi="Times New Roman" w:cs="Times New Roman"/>
          <w:lang w:val="en-US"/>
        </w:rPr>
        <w:fldChar w:fldCharType="separate"/>
      </w:r>
      <w:r w:rsidR="00766346" w:rsidRPr="00766346">
        <w:rPr>
          <w:rFonts w:ascii="Times New Roman" w:hAnsi="Times New Roman" w:cs="Times New Roman"/>
          <w:noProof/>
          <w:lang w:val="en-US"/>
        </w:rPr>
        <w:t>(37)</w:t>
      </w:r>
      <w:r w:rsidRPr="006E4FDD">
        <w:rPr>
          <w:rFonts w:ascii="Times New Roman" w:hAnsi="Times New Roman" w:cs="Times New Roman"/>
        </w:rPr>
        <w:fldChar w:fldCharType="end"/>
      </w:r>
      <w:r w:rsidRPr="006E4FDD">
        <w:rPr>
          <w:rFonts w:ascii="Times New Roman" w:hAnsi="Times New Roman" w:cs="Times New Roman"/>
          <w:lang w:val="en-US"/>
        </w:rPr>
        <w:t xml:space="preserve">. Control BRCA1-Δ11q expressing SUM149 cells were generated using a GFP-targeted sgRNA. One million BRCA1-null cells were premixed with 1,000 cells expressing BRCA1-Δ11q and 1,000 full length BRCA1-expressing cells and injected subcutaneously into the flank NSG mice with an equal volume of Matrigel (Corning). Pelleted </w:t>
      </w:r>
      <w:r w:rsidRPr="006E4FDD">
        <w:rPr>
          <w:rFonts w:ascii="Times New Roman" w:hAnsi="Times New Roman" w:cs="Times New Roman"/>
          <w:lang w:val="en-US"/>
        </w:rPr>
        <w:lastRenderedPageBreak/>
        <w:t>cells were also collected for sequencing analysis. Once tumors reached 150-200 mm</w:t>
      </w:r>
      <w:r w:rsidRPr="006E4FDD">
        <w:rPr>
          <w:rFonts w:ascii="Times New Roman" w:hAnsi="Times New Roman" w:cs="Times New Roman"/>
          <w:vertAlign w:val="superscript"/>
          <w:lang w:val="en-US"/>
        </w:rPr>
        <w:t>3</w:t>
      </w:r>
      <w:r w:rsidRPr="006E4FDD">
        <w:rPr>
          <w:rFonts w:ascii="Times New Roman" w:hAnsi="Times New Roman" w:cs="Times New Roman"/>
          <w:lang w:val="en-US"/>
        </w:rPr>
        <w:t xml:space="preserve"> mice were subjected to vehicle or cisplatin treatments (6 mg/kg) and tumors collected at 1000 mm</w:t>
      </w:r>
      <w:r w:rsidRPr="006E4FDD">
        <w:rPr>
          <w:rFonts w:ascii="Times New Roman" w:hAnsi="Times New Roman" w:cs="Times New Roman"/>
          <w:vertAlign w:val="superscript"/>
          <w:lang w:val="en-US"/>
        </w:rPr>
        <w:t>3</w:t>
      </w:r>
      <w:r w:rsidRPr="006E4FDD">
        <w:rPr>
          <w:rFonts w:ascii="Times New Roman" w:hAnsi="Times New Roman" w:cs="Times New Roman"/>
          <w:lang w:val="en-US"/>
        </w:rPr>
        <w:t xml:space="preserve">. Tumor DNA was extracted and amplicon libraries constructed for the sgRNA sequences using: </w:t>
      </w:r>
      <w:r w:rsidRPr="006E4FDD">
        <w:rPr>
          <w:rFonts w:ascii="Times New Roman" w:hAnsi="Times New Roman" w:cs="Times New Roman"/>
          <w:i/>
          <w:lang w:val="en-US"/>
        </w:rPr>
        <w:t>forward primer</w:t>
      </w:r>
    </w:p>
    <w:p w14:paraId="4046C94A" w14:textId="77777777" w:rsidR="006E4FDD" w:rsidRPr="006E4FDD" w:rsidRDefault="006E4FDD" w:rsidP="006E4FDD">
      <w:pPr>
        <w:spacing w:line="360" w:lineRule="auto"/>
        <w:jc w:val="both"/>
        <w:rPr>
          <w:rFonts w:ascii="Times New Roman" w:hAnsi="Times New Roman" w:cs="Times New Roman"/>
          <w:lang w:val="en-US"/>
        </w:rPr>
      </w:pPr>
      <w:r w:rsidRPr="006E4FDD">
        <w:rPr>
          <w:rFonts w:ascii="Times New Roman" w:hAnsi="Times New Roman" w:cs="Times New Roman"/>
          <w:lang w:val="en-US"/>
        </w:rPr>
        <w:t>AATGATACGGCGACCACCGAGATCTACACTCTTTCCCTACACGACGCTCTTCCGATCTTTGTGGAAAGGACGAAACACCG (with additional staggered primers)</w:t>
      </w:r>
    </w:p>
    <w:p w14:paraId="76A4E935" w14:textId="77777777" w:rsidR="006E4FDD" w:rsidRPr="006E4FDD" w:rsidRDefault="006E4FDD" w:rsidP="006E4FDD">
      <w:pPr>
        <w:spacing w:line="360" w:lineRule="auto"/>
        <w:jc w:val="both"/>
        <w:rPr>
          <w:rFonts w:ascii="Times New Roman" w:hAnsi="Times New Roman" w:cs="Times New Roman"/>
          <w:i/>
          <w:iCs/>
          <w:lang w:val="en-US"/>
        </w:rPr>
      </w:pPr>
      <w:r w:rsidRPr="006E4FDD">
        <w:rPr>
          <w:rFonts w:ascii="Times New Roman" w:hAnsi="Times New Roman" w:cs="Times New Roman"/>
          <w:i/>
          <w:lang w:val="en-US"/>
        </w:rPr>
        <w:t xml:space="preserve">barcoded reverse primers </w:t>
      </w:r>
    </w:p>
    <w:p w14:paraId="2F93817A" w14:textId="77777777" w:rsidR="006E4FDD" w:rsidRPr="006E4FDD" w:rsidRDefault="006E4FDD" w:rsidP="006E4FDD">
      <w:pPr>
        <w:spacing w:line="360" w:lineRule="auto"/>
        <w:jc w:val="both"/>
        <w:rPr>
          <w:rFonts w:ascii="Times New Roman" w:hAnsi="Times New Roman" w:cs="Times New Roman"/>
          <w:lang w:val="en-US"/>
        </w:rPr>
      </w:pPr>
      <w:r w:rsidRPr="006E4FDD">
        <w:rPr>
          <w:rFonts w:ascii="Times New Roman" w:hAnsi="Times New Roman" w:cs="Times New Roman"/>
          <w:lang w:val="en-US"/>
        </w:rPr>
        <w:t>CAAGCAGAAGACGGCATACGAGAT- (8nt index) -GTGACTGGAGTTCAGACGTG TGCTCTTCCGATCTGCCAAGTTGATAA CGGACTAGCCTT. Libraries were sequenced using an Illumina NextSeq2000 and ratios of BRCA1-null, Δ11q, and full length expressing cells determined based on sgRNA content.</w:t>
      </w:r>
    </w:p>
    <w:p w14:paraId="08EDD2EC" w14:textId="77777777" w:rsidR="006E4FDD" w:rsidRPr="00766346" w:rsidRDefault="006E4FDD" w:rsidP="006E4FDD">
      <w:pPr>
        <w:spacing w:line="360" w:lineRule="auto"/>
        <w:jc w:val="both"/>
        <w:rPr>
          <w:rFonts w:ascii="Times New Roman" w:hAnsi="Times New Roman" w:cs="Times New Roman"/>
        </w:rPr>
      </w:pPr>
    </w:p>
    <w:p w14:paraId="06B2DF5F" w14:textId="77777777" w:rsidR="006E4FDD" w:rsidRPr="006E4FDD" w:rsidRDefault="006E4FDD" w:rsidP="006E4FDD">
      <w:pPr>
        <w:spacing w:line="360" w:lineRule="auto"/>
        <w:jc w:val="both"/>
        <w:rPr>
          <w:rFonts w:ascii="Times New Roman" w:hAnsi="Times New Roman" w:cs="Times New Roman"/>
          <w:b/>
          <w:bCs/>
          <w:i/>
          <w:iCs/>
          <w:lang w:val="en-US"/>
        </w:rPr>
      </w:pPr>
      <w:r w:rsidRPr="006E4FDD">
        <w:rPr>
          <w:rFonts w:ascii="Times New Roman" w:hAnsi="Times New Roman" w:cs="Times New Roman"/>
          <w:b/>
          <w:bCs/>
          <w:i/>
          <w:iCs/>
          <w:lang w:val="en-US"/>
        </w:rPr>
        <w:t>Statistical Analyses</w:t>
      </w:r>
    </w:p>
    <w:p w14:paraId="172FF709" w14:textId="587FF93F" w:rsidR="006E4FDD" w:rsidRPr="006E4FDD" w:rsidRDefault="006E4FDD" w:rsidP="006E4FDD">
      <w:pPr>
        <w:spacing w:line="360" w:lineRule="auto"/>
        <w:jc w:val="both"/>
        <w:rPr>
          <w:rFonts w:ascii="Times New Roman" w:hAnsi="Times New Roman" w:cs="Times New Roman"/>
          <w:lang w:val="en-US"/>
        </w:rPr>
      </w:pPr>
      <w:r w:rsidRPr="006E4FDD">
        <w:rPr>
          <w:rFonts w:ascii="Times New Roman" w:hAnsi="Times New Roman" w:cs="Times New Roman"/>
          <w:i/>
          <w:iCs/>
          <w:lang w:val="en-US"/>
        </w:rPr>
        <w:t>P</w:t>
      </w:r>
      <w:r w:rsidRPr="006E4FDD">
        <w:rPr>
          <w:rFonts w:ascii="Times New Roman" w:hAnsi="Times New Roman" w:cs="Times New Roman"/>
          <w:lang w:val="en-US"/>
        </w:rPr>
        <w:t xml:space="preserve"> values for PDX model treatments compared to vehicle treatment group were calculated by a log-rank test between fitted Kaplan-Meier estimates with a chi-squared null distribution and one degree of freedom using </w:t>
      </w:r>
      <w:proofErr w:type="spellStart"/>
      <w:r w:rsidRPr="006E4FDD">
        <w:rPr>
          <w:rFonts w:ascii="Times New Roman" w:hAnsi="Times New Roman" w:cs="Times New Roman"/>
          <w:lang w:val="en-US"/>
        </w:rPr>
        <w:t>SurvivalVolumes</w:t>
      </w:r>
      <w:proofErr w:type="spellEnd"/>
      <w:r w:rsidRPr="006E4FDD">
        <w:rPr>
          <w:rFonts w:ascii="Times New Roman" w:hAnsi="Times New Roman" w:cs="Times New Roman"/>
          <w:lang w:val="en-US"/>
        </w:rPr>
        <w:t xml:space="preserve"> v1.2.4 </w:t>
      </w:r>
      <w:r w:rsidRPr="006E4FDD">
        <w:rPr>
          <w:rFonts w:ascii="Times New Roman" w:hAnsi="Times New Roman" w:cs="Times New Roman"/>
          <w:lang w:val="en-US"/>
        </w:rPr>
        <w:fldChar w:fldCharType="begin"/>
      </w:r>
      <w:r w:rsidR="00766346" w:rsidRPr="00766346">
        <w:rPr>
          <w:rFonts w:ascii="Times New Roman" w:hAnsi="Times New Roman" w:cs="Times New Roman"/>
          <w:lang w:val="en-US"/>
        </w:rPr>
        <w:instrText xml:space="preserve"> ADDIN EN.CITE &lt;EndNote&gt;&lt;Cite&gt;&lt;Author&gt;Wakefield&lt;/Author&gt;&lt;Year&gt;2016&lt;/Year&gt;&lt;RecNum&gt;688&lt;/RecNum&gt;&lt;DisplayText&gt;(6)&lt;/DisplayText&gt;&lt;record&gt;&lt;rec-number&gt;688&lt;/rec-number&gt;&lt;foreign-keys&gt;&lt;key app="EN" db-id="v0vfdrt932spfaevv2y5wzvrex2wfaex2eze" timestamp="1576795462"&gt;688&lt;/key&gt;&lt;/foreign-keys&gt;&lt;ref-type name="Journal Article"&gt;17&lt;/ref-type&gt;&lt;contributors&gt;&lt;authors&gt;&lt;author&gt;Wakefield, Matthew J&lt;/author&gt;&lt;/authors&gt;&lt;/contributors&gt;&lt;titles&gt;&lt;title&gt;SurvivalVolume: interactive volume threshold survival graphs&lt;/title&gt;&lt;secondary-title&gt;J. Open Source Software&lt;/secondary-title&gt;&lt;/titles&gt;&lt;periodical&gt;&lt;full-title&gt;J. Open Source Software&lt;/full-title&gt;&lt;/periodical&gt;&lt;pages&gt;111&lt;/pages&gt;&lt;volume&gt;1&lt;/volume&gt;&lt;number&gt;8&lt;/number&gt;&lt;dates&gt;&lt;year&gt;2016&lt;/year&gt;&lt;/dates&gt;&lt;urls&gt;&lt;/urls&gt;&lt;/record&gt;&lt;/Cite&gt;&lt;/EndNote&gt;</w:instrText>
      </w:r>
      <w:r w:rsidRPr="006E4FDD">
        <w:rPr>
          <w:rFonts w:ascii="Times New Roman" w:hAnsi="Times New Roman" w:cs="Times New Roman"/>
          <w:lang w:val="en-US"/>
        </w:rPr>
        <w:fldChar w:fldCharType="separate"/>
      </w:r>
      <w:r w:rsidR="00766346" w:rsidRPr="00766346">
        <w:rPr>
          <w:rFonts w:ascii="Times New Roman" w:hAnsi="Times New Roman" w:cs="Times New Roman"/>
          <w:noProof/>
          <w:lang w:val="en-US"/>
        </w:rPr>
        <w:t>(6)</w:t>
      </w:r>
      <w:r w:rsidRPr="006E4FDD">
        <w:rPr>
          <w:rFonts w:ascii="Times New Roman" w:hAnsi="Times New Roman" w:cs="Times New Roman"/>
        </w:rPr>
        <w:fldChar w:fldCharType="end"/>
      </w:r>
      <w:r w:rsidRPr="006E4FDD">
        <w:rPr>
          <w:rFonts w:ascii="Times New Roman" w:hAnsi="Times New Roman" w:cs="Times New Roman"/>
          <w:lang w:val="en-US"/>
        </w:rPr>
        <w:t xml:space="preserve">. </w:t>
      </w:r>
      <w:r w:rsidRPr="006E4FDD">
        <w:rPr>
          <w:rFonts w:ascii="Times New Roman" w:hAnsi="Times New Roman" w:cs="Times New Roman"/>
          <w:i/>
          <w:iCs/>
          <w:lang w:val="en-US"/>
        </w:rPr>
        <w:t>P</w:t>
      </w:r>
      <w:r w:rsidRPr="006E4FDD">
        <w:rPr>
          <w:rFonts w:ascii="Times New Roman" w:hAnsi="Times New Roman" w:cs="Times New Roman"/>
          <w:lang w:val="en-US"/>
        </w:rPr>
        <w:t xml:space="preserve"> values for gene expression differences between PDX models and PDX groups, and for COV362 RAD51 foci analysis, were generated in GraphPad PRISM software using an unpaired t-test with Welch’s correction. </w:t>
      </w:r>
      <w:r w:rsidRPr="006E4FDD">
        <w:rPr>
          <w:rFonts w:ascii="Times New Roman" w:hAnsi="Times New Roman" w:cs="Times New Roman"/>
          <w:i/>
          <w:iCs/>
          <w:lang w:val="en-US"/>
        </w:rPr>
        <w:t>P</w:t>
      </w:r>
      <w:r w:rsidRPr="006E4FDD">
        <w:rPr>
          <w:rFonts w:ascii="Times New Roman" w:hAnsi="Times New Roman" w:cs="Times New Roman"/>
          <w:lang w:val="en-US"/>
        </w:rPr>
        <w:t xml:space="preserve"> &lt; 0.05 was considered statistically significant and statistical tests are indicated in the figure legends. Asterisks indicate statistically significant </w:t>
      </w:r>
      <w:r w:rsidRPr="006E4FDD">
        <w:rPr>
          <w:rFonts w:ascii="Times New Roman" w:hAnsi="Times New Roman" w:cs="Times New Roman"/>
          <w:i/>
          <w:iCs/>
          <w:lang w:val="en-US"/>
        </w:rPr>
        <w:t>P</w:t>
      </w:r>
      <w:r w:rsidRPr="006E4FDD">
        <w:rPr>
          <w:rFonts w:ascii="Times New Roman" w:hAnsi="Times New Roman" w:cs="Times New Roman"/>
          <w:lang w:val="en-US"/>
        </w:rPr>
        <w:t xml:space="preserve"> values. </w:t>
      </w:r>
    </w:p>
    <w:p w14:paraId="17D2EA99" w14:textId="77777777" w:rsidR="006E4FDD" w:rsidRPr="00766346" w:rsidRDefault="006E4FDD" w:rsidP="006E4FDD">
      <w:pPr>
        <w:spacing w:line="360" w:lineRule="auto"/>
        <w:jc w:val="both"/>
        <w:rPr>
          <w:rFonts w:ascii="Times New Roman" w:hAnsi="Times New Roman" w:cs="Times New Roman"/>
        </w:rPr>
      </w:pPr>
    </w:p>
    <w:p w14:paraId="0822539C" w14:textId="77777777" w:rsidR="004D0559" w:rsidRDefault="004D0559" w:rsidP="006E4FDD">
      <w:pPr>
        <w:spacing w:line="360" w:lineRule="auto"/>
        <w:jc w:val="both"/>
        <w:rPr>
          <w:rFonts w:ascii="Times New Roman" w:hAnsi="Times New Roman" w:cs="Times New Roman"/>
        </w:rPr>
        <w:sectPr w:rsidR="004D0559" w:rsidSect="009B4FC5">
          <w:footerReference w:type="even" r:id="rId12"/>
          <w:footerReference w:type="default" r:id="rId13"/>
          <w:pgSz w:w="11900" w:h="16840"/>
          <w:pgMar w:top="1440" w:right="1440" w:bottom="1440" w:left="1440" w:header="708" w:footer="708" w:gutter="0"/>
          <w:lnNumType w:countBy="1" w:restart="continuous"/>
          <w:cols w:space="708"/>
          <w:docGrid w:linePitch="360"/>
        </w:sectPr>
      </w:pPr>
    </w:p>
    <w:p w14:paraId="24182E16" w14:textId="0CA54F99" w:rsidR="00F83BC2" w:rsidRPr="00766346" w:rsidRDefault="00F83BC2" w:rsidP="006E4FDD">
      <w:pPr>
        <w:spacing w:line="360" w:lineRule="auto"/>
        <w:jc w:val="both"/>
        <w:rPr>
          <w:rFonts w:ascii="Times New Roman" w:hAnsi="Times New Roman" w:cs="Times New Roman"/>
          <w:b/>
          <w:bCs/>
        </w:rPr>
      </w:pPr>
      <w:r w:rsidRPr="00766346">
        <w:rPr>
          <w:rFonts w:ascii="Times New Roman" w:hAnsi="Times New Roman" w:cs="Times New Roman"/>
          <w:b/>
          <w:bCs/>
        </w:rPr>
        <w:lastRenderedPageBreak/>
        <w:t>References</w:t>
      </w:r>
    </w:p>
    <w:p w14:paraId="58BC5F1D" w14:textId="77777777" w:rsidR="00766346" w:rsidRPr="00766346" w:rsidRDefault="00F83BC2" w:rsidP="00766346">
      <w:pPr>
        <w:pStyle w:val="EndNoteBibliography"/>
        <w:ind w:left="720" w:hanging="720"/>
        <w:rPr>
          <w:rFonts w:ascii="Times New Roman" w:hAnsi="Times New Roman" w:cs="Times New Roman"/>
          <w:noProof/>
        </w:rPr>
      </w:pPr>
      <w:r w:rsidRPr="00766346">
        <w:rPr>
          <w:rFonts w:ascii="Times New Roman" w:hAnsi="Times New Roman" w:cs="Times New Roman"/>
        </w:rPr>
        <w:fldChar w:fldCharType="begin"/>
      </w:r>
      <w:r w:rsidRPr="00766346">
        <w:rPr>
          <w:rFonts w:ascii="Times New Roman" w:hAnsi="Times New Roman" w:cs="Times New Roman"/>
        </w:rPr>
        <w:instrText xml:space="preserve"> ADDIN EN.REFLIST </w:instrText>
      </w:r>
      <w:r w:rsidRPr="00766346">
        <w:rPr>
          <w:rFonts w:ascii="Times New Roman" w:hAnsi="Times New Roman" w:cs="Times New Roman"/>
        </w:rPr>
        <w:fldChar w:fldCharType="separate"/>
      </w:r>
      <w:r w:rsidR="00766346" w:rsidRPr="00766346">
        <w:rPr>
          <w:rFonts w:ascii="Times New Roman" w:hAnsi="Times New Roman" w:cs="Times New Roman"/>
          <w:noProof/>
        </w:rPr>
        <w:t>1.</w:t>
      </w:r>
      <w:r w:rsidR="00766346" w:rsidRPr="00766346">
        <w:rPr>
          <w:rFonts w:ascii="Times New Roman" w:hAnsi="Times New Roman" w:cs="Times New Roman"/>
          <w:noProof/>
        </w:rPr>
        <w:tab/>
        <w:t>Kuchenbaecker KB, Hopper JL, Barnes DR, Phillips KA, Mooij TM, Roos-Blom MJ</w:t>
      </w:r>
      <w:r w:rsidR="00766346" w:rsidRPr="00766346">
        <w:rPr>
          <w:rFonts w:ascii="Times New Roman" w:hAnsi="Times New Roman" w:cs="Times New Roman"/>
          <w:i/>
          <w:noProof/>
        </w:rPr>
        <w:t>, et al.</w:t>
      </w:r>
      <w:r w:rsidR="00766346" w:rsidRPr="00766346">
        <w:rPr>
          <w:rFonts w:ascii="Times New Roman" w:hAnsi="Times New Roman" w:cs="Times New Roman"/>
          <w:noProof/>
        </w:rPr>
        <w:t xml:space="preserve"> Risks of Breast, Ovarian, and Contralateral Breast Cancer for BRCA1 and BRCA2 Mutation Carriers. JAMA </w:t>
      </w:r>
      <w:r w:rsidR="00766346" w:rsidRPr="00766346">
        <w:rPr>
          <w:rFonts w:ascii="Times New Roman" w:hAnsi="Times New Roman" w:cs="Times New Roman"/>
          <w:b/>
          <w:noProof/>
        </w:rPr>
        <w:t>2017</w:t>
      </w:r>
      <w:r w:rsidR="00766346" w:rsidRPr="00766346">
        <w:rPr>
          <w:rFonts w:ascii="Times New Roman" w:hAnsi="Times New Roman" w:cs="Times New Roman"/>
          <w:noProof/>
        </w:rPr>
        <w:t>;317(23):2402-16 doi 10.1001/jama.2017.7112.</w:t>
      </w:r>
    </w:p>
    <w:p w14:paraId="1749F7F9" w14:textId="77777777" w:rsidR="00766346" w:rsidRPr="00766346" w:rsidRDefault="00766346" w:rsidP="00766346">
      <w:pPr>
        <w:pStyle w:val="EndNoteBibliography"/>
        <w:ind w:left="720" w:hanging="720"/>
        <w:rPr>
          <w:rFonts w:ascii="Times New Roman" w:hAnsi="Times New Roman" w:cs="Times New Roman"/>
          <w:noProof/>
        </w:rPr>
      </w:pPr>
      <w:r w:rsidRPr="00766346">
        <w:rPr>
          <w:rFonts w:ascii="Times New Roman" w:hAnsi="Times New Roman" w:cs="Times New Roman"/>
          <w:noProof/>
        </w:rPr>
        <w:t>2.</w:t>
      </w:r>
      <w:r w:rsidRPr="00766346">
        <w:rPr>
          <w:rFonts w:ascii="Times New Roman" w:hAnsi="Times New Roman" w:cs="Times New Roman"/>
          <w:noProof/>
        </w:rPr>
        <w:tab/>
        <w:t>Cruz C, Castroviejo-Bermejo M, Gutiérrez-Enríquez S, Llop-Guevara A, Ibrahim YH, Gris-Oliver A</w:t>
      </w:r>
      <w:r w:rsidRPr="00766346">
        <w:rPr>
          <w:rFonts w:ascii="Times New Roman" w:hAnsi="Times New Roman" w:cs="Times New Roman"/>
          <w:i/>
          <w:noProof/>
        </w:rPr>
        <w:t>, et al.</w:t>
      </w:r>
      <w:r w:rsidRPr="00766346">
        <w:rPr>
          <w:rFonts w:ascii="Times New Roman" w:hAnsi="Times New Roman" w:cs="Times New Roman"/>
          <w:noProof/>
        </w:rPr>
        <w:t xml:space="preserve"> RAD51 foci as a functional biomarker of homologous recombination repair and PARP inhibitor resistance in germline BRCA-mutated breast cancer. Annals of Oncology </w:t>
      </w:r>
      <w:r w:rsidRPr="00766346">
        <w:rPr>
          <w:rFonts w:ascii="Times New Roman" w:hAnsi="Times New Roman" w:cs="Times New Roman"/>
          <w:b/>
          <w:noProof/>
        </w:rPr>
        <w:t>2018</w:t>
      </w:r>
      <w:r w:rsidRPr="00766346">
        <w:rPr>
          <w:rFonts w:ascii="Times New Roman" w:hAnsi="Times New Roman" w:cs="Times New Roman"/>
          <w:noProof/>
        </w:rPr>
        <w:t>;29(5):1203-10 doi 10.1093/annonc/mdy099.</w:t>
      </w:r>
    </w:p>
    <w:p w14:paraId="29423083" w14:textId="77777777" w:rsidR="00766346" w:rsidRPr="00766346" w:rsidRDefault="00766346" w:rsidP="00766346">
      <w:pPr>
        <w:pStyle w:val="EndNoteBibliography"/>
        <w:ind w:left="720" w:hanging="720"/>
        <w:rPr>
          <w:rFonts w:ascii="Times New Roman" w:hAnsi="Times New Roman" w:cs="Times New Roman"/>
          <w:noProof/>
        </w:rPr>
      </w:pPr>
      <w:r w:rsidRPr="00766346">
        <w:rPr>
          <w:rFonts w:ascii="Times New Roman" w:hAnsi="Times New Roman" w:cs="Times New Roman"/>
          <w:noProof/>
        </w:rPr>
        <w:t>3.</w:t>
      </w:r>
      <w:r w:rsidRPr="00766346">
        <w:rPr>
          <w:rFonts w:ascii="Times New Roman" w:hAnsi="Times New Roman" w:cs="Times New Roman"/>
          <w:noProof/>
        </w:rPr>
        <w:tab/>
        <w:t>Johnson SF, Cruz C, Greifenberg AK, Dust S, Stover DG, Chi D</w:t>
      </w:r>
      <w:r w:rsidRPr="00766346">
        <w:rPr>
          <w:rFonts w:ascii="Times New Roman" w:hAnsi="Times New Roman" w:cs="Times New Roman"/>
          <w:i/>
          <w:noProof/>
        </w:rPr>
        <w:t>, et al.</w:t>
      </w:r>
      <w:r w:rsidRPr="00766346">
        <w:rPr>
          <w:rFonts w:ascii="Times New Roman" w:hAnsi="Times New Roman" w:cs="Times New Roman"/>
          <w:noProof/>
        </w:rPr>
        <w:t xml:space="preserve"> CDK12 Inhibition Reverses De Novo and Acquired PARP Inhibitor Resistance in BRCA Wild-Type and Mutated Models of Triple-Negative Breast Cancer. Cell Reports </w:t>
      </w:r>
      <w:r w:rsidRPr="00766346">
        <w:rPr>
          <w:rFonts w:ascii="Times New Roman" w:hAnsi="Times New Roman" w:cs="Times New Roman"/>
          <w:b/>
          <w:noProof/>
        </w:rPr>
        <w:t>2016</w:t>
      </w:r>
      <w:r w:rsidRPr="00766346">
        <w:rPr>
          <w:rFonts w:ascii="Times New Roman" w:hAnsi="Times New Roman" w:cs="Times New Roman"/>
          <w:noProof/>
        </w:rPr>
        <w:t>;17(9):2367-81 doi doi.org/10.1016/j.celrep.2016.10.077.</w:t>
      </w:r>
    </w:p>
    <w:p w14:paraId="474FE242" w14:textId="77777777" w:rsidR="00766346" w:rsidRPr="00766346" w:rsidRDefault="00766346" w:rsidP="00766346">
      <w:pPr>
        <w:pStyle w:val="EndNoteBibliography"/>
        <w:ind w:left="720" w:hanging="720"/>
        <w:rPr>
          <w:rFonts w:ascii="Times New Roman" w:hAnsi="Times New Roman" w:cs="Times New Roman"/>
          <w:noProof/>
        </w:rPr>
      </w:pPr>
      <w:r w:rsidRPr="00766346">
        <w:rPr>
          <w:rFonts w:ascii="Times New Roman" w:hAnsi="Times New Roman" w:cs="Times New Roman"/>
          <w:noProof/>
        </w:rPr>
        <w:t>4.</w:t>
      </w:r>
      <w:r w:rsidRPr="00766346">
        <w:rPr>
          <w:rFonts w:ascii="Times New Roman" w:hAnsi="Times New Roman" w:cs="Times New Roman"/>
          <w:noProof/>
        </w:rPr>
        <w:tab/>
        <w:t>Topp MD, Hartley L, Cook M, Heong V, Boehm E, McShane L</w:t>
      </w:r>
      <w:r w:rsidRPr="00766346">
        <w:rPr>
          <w:rFonts w:ascii="Times New Roman" w:hAnsi="Times New Roman" w:cs="Times New Roman"/>
          <w:i/>
          <w:noProof/>
        </w:rPr>
        <w:t>, et al.</w:t>
      </w:r>
      <w:r w:rsidRPr="00766346">
        <w:rPr>
          <w:rFonts w:ascii="Times New Roman" w:hAnsi="Times New Roman" w:cs="Times New Roman"/>
          <w:noProof/>
        </w:rPr>
        <w:t xml:space="preserve"> Molecular correlates of platinum response in human high-grade serous ovarian cancer patient-derived xenografts. Mol Oncol </w:t>
      </w:r>
      <w:r w:rsidRPr="00766346">
        <w:rPr>
          <w:rFonts w:ascii="Times New Roman" w:hAnsi="Times New Roman" w:cs="Times New Roman"/>
          <w:b/>
          <w:noProof/>
        </w:rPr>
        <w:t>2014</w:t>
      </w:r>
      <w:r w:rsidRPr="00766346">
        <w:rPr>
          <w:rFonts w:ascii="Times New Roman" w:hAnsi="Times New Roman" w:cs="Times New Roman"/>
          <w:noProof/>
        </w:rPr>
        <w:t>;8(3):656-68 doi 10.1016/j.molonc.2014.01.008.</w:t>
      </w:r>
    </w:p>
    <w:p w14:paraId="5D020CF5" w14:textId="77777777" w:rsidR="00766346" w:rsidRPr="00766346" w:rsidRDefault="00766346" w:rsidP="00766346">
      <w:pPr>
        <w:pStyle w:val="EndNoteBibliography"/>
        <w:ind w:left="720" w:hanging="720"/>
        <w:rPr>
          <w:rFonts w:ascii="Times New Roman" w:hAnsi="Times New Roman" w:cs="Times New Roman"/>
          <w:noProof/>
        </w:rPr>
      </w:pPr>
      <w:r w:rsidRPr="00766346">
        <w:rPr>
          <w:rFonts w:ascii="Times New Roman" w:hAnsi="Times New Roman" w:cs="Times New Roman"/>
          <w:noProof/>
        </w:rPr>
        <w:t>5.</w:t>
      </w:r>
      <w:r w:rsidRPr="00766346">
        <w:rPr>
          <w:rFonts w:ascii="Times New Roman" w:hAnsi="Times New Roman" w:cs="Times New Roman"/>
          <w:noProof/>
        </w:rPr>
        <w:tab/>
        <w:t>Kondrashova O, Topp M, Nesic K, Lieschke E, Ho GY, Harrell MI</w:t>
      </w:r>
      <w:r w:rsidRPr="00766346">
        <w:rPr>
          <w:rFonts w:ascii="Times New Roman" w:hAnsi="Times New Roman" w:cs="Times New Roman"/>
          <w:i/>
          <w:noProof/>
        </w:rPr>
        <w:t>, et al.</w:t>
      </w:r>
      <w:r w:rsidRPr="00766346">
        <w:rPr>
          <w:rFonts w:ascii="Times New Roman" w:hAnsi="Times New Roman" w:cs="Times New Roman"/>
          <w:noProof/>
        </w:rPr>
        <w:t xml:space="preserve"> Methylation of all BRCA1 copies predicts response to the PARP inhibitor rucaparib in ovarian carcinoma. Nat Commun </w:t>
      </w:r>
      <w:r w:rsidRPr="00766346">
        <w:rPr>
          <w:rFonts w:ascii="Times New Roman" w:hAnsi="Times New Roman" w:cs="Times New Roman"/>
          <w:b/>
          <w:noProof/>
        </w:rPr>
        <w:t>2018</w:t>
      </w:r>
      <w:r w:rsidRPr="00766346">
        <w:rPr>
          <w:rFonts w:ascii="Times New Roman" w:hAnsi="Times New Roman" w:cs="Times New Roman"/>
          <w:noProof/>
        </w:rPr>
        <w:t>;9(1):3970 doi 10.1038/s41467-018-05564-z.</w:t>
      </w:r>
    </w:p>
    <w:p w14:paraId="565EDC9F" w14:textId="77777777" w:rsidR="00766346" w:rsidRPr="00766346" w:rsidRDefault="00766346" w:rsidP="00766346">
      <w:pPr>
        <w:pStyle w:val="EndNoteBibliography"/>
        <w:ind w:left="720" w:hanging="720"/>
        <w:rPr>
          <w:rFonts w:ascii="Times New Roman" w:hAnsi="Times New Roman" w:cs="Times New Roman"/>
          <w:noProof/>
        </w:rPr>
      </w:pPr>
      <w:r w:rsidRPr="00766346">
        <w:rPr>
          <w:rFonts w:ascii="Times New Roman" w:hAnsi="Times New Roman" w:cs="Times New Roman"/>
          <w:noProof/>
        </w:rPr>
        <w:t>6.</w:t>
      </w:r>
      <w:r w:rsidRPr="00766346">
        <w:rPr>
          <w:rFonts w:ascii="Times New Roman" w:hAnsi="Times New Roman" w:cs="Times New Roman"/>
          <w:noProof/>
        </w:rPr>
        <w:tab/>
        <w:t xml:space="preserve">Wakefield MJ. SurvivalVolume: interactive volume threshold survival graphs. J Open Source Software </w:t>
      </w:r>
      <w:r w:rsidRPr="00766346">
        <w:rPr>
          <w:rFonts w:ascii="Times New Roman" w:hAnsi="Times New Roman" w:cs="Times New Roman"/>
          <w:b/>
          <w:noProof/>
        </w:rPr>
        <w:t>2016</w:t>
      </w:r>
      <w:r w:rsidRPr="00766346">
        <w:rPr>
          <w:rFonts w:ascii="Times New Roman" w:hAnsi="Times New Roman" w:cs="Times New Roman"/>
          <w:noProof/>
        </w:rPr>
        <w:t>;1(8):111.</w:t>
      </w:r>
    </w:p>
    <w:p w14:paraId="6B2C8752" w14:textId="77777777" w:rsidR="00766346" w:rsidRPr="00766346" w:rsidRDefault="00766346" w:rsidP="00766346">
      <w:pPr>
        <w:pStyle w:val="EndNoteBibliography"/>
        <w:ind w:left="720" w:hanging="720"/>
        <w:rPr>
          <w:rFonts w:ascii="Times New Roman" w:hAnsi="Times New Roman" w:cs="Times New Roman"/>
          <w:noProof/>
        </w:rPr>
      </w:pPr>
      <w:r w:rsidRPr="00766346">
        <w:rPr>
          <w:rFonts w:ascii="Times New Roman" w:hAnsi="Times New Roman" w:cs="Times New Roman"/>
          <w:noProof/>
        </w:rPr>
        <w:t>7.</w:t>
      </w:r>
      <w:r w:rsidRPr="00766346">
        <w:rPr>
          <w:rFonts w:ascii="Times New Roman" w:hAnsi="Times New Roman" w:cs="Times New Roman"/>
          <w:noProof/>
        </w:rPr>
        <w:tab/>
        <w:t>Nesic K, Kondrashova O, Hurley RM, McGehee CD, Vandenberg CJ, Ho G-Y</w:t>
      </w:r>
      <w:r w:rsidRPr="00766346">
        <w:rPr>
          <w:rFonts w:ascii="Times New Roman" w:hAnsi="Times New Roman" w:cs="Times New Roman"/>
          <w:i/>
          <w:noProof/>
        </w:rPr>
        <w:t>, et al.</w:t>
      </w:r>
      <w:r w:rsidRPr="00766346">
        <w:rPr>
          <w:rFonts w:ascii="Times New Roman" w:hAnsi="Times New Roman" w:cs="Times New Roman"/>
          <w:noProof/>
        </w:rPr>
        <w:t xml:space="preserve"> Acquired RAD51C promoter methylation loss causes PARP inhibitor resistance in high-grade serous ovarian carcinoma. Cancer research </w:t>
      </w:r>
      <w:r w:rsidRPr="00766346">
        <w:rPr>
          <w:rFonts w:ascii="Times New Roman" w:hAnsi="Times New Roman" w:cs="Times New Roman"/>
          <w:b/>
          <w:noProof/>
        </w:rPr>
        <w:t>2021</w:t>
      </w:r>
      <w:r w:rsidRPr="00766346">
        <w:rPr>
          <w:rFonts w:ascii="Times New Roman" w:hAnsi="Times New Roman" w:cs="Times New Roman"/>
          <w:noProof/>
        </w:rPr>
        <w:t>;81(18):4709-22.</w:t>
      </w:r>
    </w:p>
    <w:p w14:paraId="787C11A3" w14:textId="77777777" w:rsidR="00766346" w:rsidRPr="00766346" w:rsidRDefault="00766346" w:rsidP="00766346">
      <w:pPr>
        <w:pStyle w:val="EndNoteBibliography"/>
        <w:ind w:left="720" w:hanging="720"/>
        <w:rPr>
          <w:rFonts w:ascii="Times New Roman" w:hAnsi="Times New Roman" w:cs="Times New Roman"/>
          <w:noProof/>
        </w:rPr>
      </w:pPr>
      <w:r w:rsidRPr="00766346">
        <w:rPr>
          <w:rFonts w:ascii="Times New Roman" w:hAnsi="Times New Roman" w:cs="Times New Roman"/>
          <w:noProof/>
        </w:rPr>
        <w:t>8.</w:t>
      </w:r>
      <w:r w:rsidRPr="00766346">
        <w:rPr>
          <w:rFonts w:ascii="Times New Roman" w:hAnsi="Times New Roman" w:cs="Times New Roman"/>
          <w:noProof/>
        </w:rPr>
        <w:tab/>
        <w:t>Kondrashova O, Ho GY, Au-Yeung G, Leas L, Boughtwood T, Alsop K</w:t>
      </w:r>
      <w:r w:rsidRPr="00766346">
        <w:rPr>
          <w:rFonts w:ascii="Times New Roman" w:hAnsi="Times New Roman" w:cs="Times New Roman"/>
          <w:i/>
          <w:noProof/>
        </w:rPr>
        <w:t>, et al.</w:t>
      </w:r>
      <w:r w:rsidRPr="00766346">
        <w:rPr>
          <w:rFonts w:ascii="Times New Roman" w:hAnsi="Times New Roman" w:cs="Times New Roman"/>
          <w:noProof/>
        </w:rPr>
        <w:t xml:space="preserve"> Clinical Utility of Real-Time Targeted Molecular Profiling in the Clinical Management of Ovarian Cancer: The ALLOCATE Study. JCO Precis Oncol </w:t>
      </w:r>
      <w:r w:rsidRPr="00766346">
        <w:rPr>
          <w:rFonts w:ascii="Times New Roman" w:hAnsi="Times New Roman" w:cs="Times New Roman"/>
          <w:b/>
          <w:noProof/>
        </w:rPr>
        <w:t>2019</w:t>
      </w:r>
      <w:r w:rsidRPr="00766346">
        <w:rPr>
          <w:rFonts w:ascii="Times New Roman" w:hAnsi="Times New Roman" w:cs="Times New Roman"/>
          <w:noProof/>
        </w:rPr>
        <w:t>;3:1-18 doi 10.1200/po.19.00019.</w:t>
      </w:r>
    </w:p>
    <w:p w14:paraId="1207928F" w14:textId="77777777" w:rsidR="00766346" w:rsidRPr="00766346" w:rsidRDefault="00766346" w:rsidP="00766346">
      <w:pPr>
        <w:pStyle w:val="EndNoteBibliography"/>
        <w:ind w:left="720" w:hanging="720"/>
        <w:rPr>
          <w:rFonts w:ascii="Times New Roman" w:hAnsi="Times New Roman" w:cs="Times New Roman"/>
          <w:noProof/>
        </w:rPr>
      </w:pPr>
      <w:r w:rsidRPr="00766346">
        <w:rPr>
          <w:rFonts w:ascii="Times New Roman" w:hAnsi="Times New Roman" w:cs="Times New Roman"/>
          <w:noProof/>
        </w:rPr>
        <w:t>9.</w:t>
      </w:r>
      <w:r w:rsidRPr="00766346">
        <w:rPr>
          <w:rFonts w:ascii="Times New Roman" w:hAnsi="Times New Roman" w:cs="Times New Roman"/>
          <w:noProof/>
        </w:rPr>
        <w:tab/>
        <w:t>Christie EL, Pattnaik S, Beach J, Copeland A, Rashoo N, Fereday S</w:t>
      </w:r>
      <w:r w:rsidRPr="00766346">
        <w:rPr>
          <w:rFonts w:ascii="Times New Roman" w:hAnsi="Times New Roman" w:cs="Times New Roman"/>
          <w:i/>
          <w:noProof/>
        </w:rPr>
        <w:t>, et al.</w:t>
      </w:r>
      <w:r w:rsidRPr="00766346">
        <w:rPr>
          <w:rFonts w:ascii="Times New Roman" w:hAnsi="Times New Roman" w:cs="Times New Roman"/>
          <w:noProof/>
        </w:rPr>
        <w:t xml:space="preserve"> Multiple ABCB1 transcriptional fusions in drug resistant high-grade serous ovarian and breast cancer. Nature Communications </w:t>
      </w:r>
      <w:r w:rsidRPr="00766346">
        <w:rPr>
          <w:rFonts w:ascii="Times New Roman" w:hAnsi="Times New Roman" w:cs="Times New Roman"/>
          <w:b/>
          <w:noProof/>
        </w:rPr>
        <w:t>2019</w:t>
      </w:r>
      <w:r w:rsidRPr="00766346">
        <w:rPr>
          <w:rFonts w:ascii="Times New Roman" w:hAnsi="Times New Roman" w:cs="Times New Roman"/>
          <w:noProof/>
        </w:rPr>
        <w:t>;10(1):1295 doi 10.1038/s41467-019-09312-9.</w:t>
      </w:r>
    </w:p>
    <w:p w14:paraId="1ACEED81" w14:textId="77777777" w:rsidR="00766346" w:rsidRPr="00766346" w:rsidRDefault="00766346" w:rsidP="00766346">
      <w:pPr>
        <w:pStyle w:val="EndNoteBibliography"/>
        <w:ind w:left="720" w:hanging="720"/>
        <w:rPr>
          <w:rFonts w:ascii="Times New Roman" w:hAnsi="Times New Roman" w:cs="Times New Roman"/>
          <w:noProof/>
        </w:rPr>
      </w:pPr>
      <w:r w:rsidRPr="00766346">
        <w:rPr>
          <w:rFonts w:ascii="Times New Roman" w:hAnsi="Times New Roman" w:cs="Times New Roman"/>
          <w:noProof/>
        </w:rPr>
        <w:t>10.</w:t>
      </w:r>
      <w:r w:rsidRPr="00766346">
        <w:rPr>
          <w:rFonts w:ascii="Times New Roman" w:hAnsi="Times New Roman" w:cs="Times New Roman"/>
          <w:noProof/>
        </w:rPr>
        <w:tab/>
        <w:t>Walsh T, Casadei S, Lee MK, Pennil CC, Nord AS, Thornton AM</w:t>
      </w:r>
      <w:r w:rsidRPr="00766346">
        <w:rPr>
          <w:rFonts w:ascii="Times New Roman" w:hAnsi="Times New Roman" w:cs="Times New Roman"/>
          <w:i/>
          <w:noProof/>
        </w:rPr>
        <w:t>, et al.</w:t>
      </w:r>
      <w:r w:rsidRPr="00766346">
        <w:rPr>
          <w:rFonts w:ascii="Times New Roman" w:hAnsi="Times New Roman" w:cs="Times New Roman"/>
          <w:noProof/>
        </w:rPr>
        <w:t xml:space="preserve"> Mutations in 12 genes for inherited ovarian, fallopian tube, and peritoneal carcinoma identified by massively parallel sequencing. Proc Natl Acad Sci U S A </w:t>
      </w:r>
      <w:r w:rsidRPr="00766346">
        <w:rPr>
          <w:rFonts w:ascii="Times New Roman" w:hAnsi="Times New Roman" w:cs="Times New Roman"/>
          <w:b/>
          <w:noProof/>
        </w:rPr>
        <w:t>2011</w:t>
      </w:r>
      <w:r w:rsidRPr="00766346">
        <w:rPr>
          <w:rFonts w:ascii="Times New Roman" w:hAnsi="Times New Roman" w:cs="Times New Roman"/>
          <w:noProof/>
        </w:rPr>
        <w:t>;108(44):18032-7 doi 10.1073/pnas.1115052108.</w:t>
      </w:r>
    </w:p>
    <w:p w14:paraId="4BF88B4B" w14:textId="77777777" w:rsidR="00766346" w:rsidRPr="00766346" w:rsidRDefault="00766346" w:rsidP="00766346">
      <w:pPr>
        <w:pStyle w:val="EndNoteBibliography"/>
        <w:ind w:left="720" w:hanging="720"/>
        <w:rPr>
          <w:rFonts w:ascii="Times New Roman" w:hAnsi="Times New Roman" w:cs="Times New Roman"/>
          <w:noProof/>
        </w:rPr>
      </w:pPr>
      <w:r w:rsidRPr="00766346">
        <w:rPr>
          <w:rFonts w:ascii="Times New Roman" w:hAnsi="Times New Roman" w:cs="Times New Roman"/>
          <w:noProof/>
        </w:rPr>
        <w:t>11.</w:t>
      </w:r>
      <w:r w:rsidRPr="00766346">
        <w:rPr>
          <w:rFonts w:ascii="Times New Roman" w:hAnsi="Times New Roman" w:cs="Times New Roman"/>
          <w:noProof/>
        </w:rPr>
        <w:tab/>
        <w:t xml:space="preserve">Bedő J, Di Stefano L, Papenfuss AT. Unifying package managers, workflow engines, and containers: Computational reproducibility with BioNix. GigaScience </w:t>
      </w:r>
      <w:r w:rsidRPr="00766346">
        <w:rPr>
          <w:rFonts w:ascii="Times New Roman" w:hAnsi="Times New Roman" w:cs="Times New Roman"/>
          <w:b/>
          <w:noProof/>
        </w:rPr>
        <w:t>2020</w:t>
      </w:r>
      <w:r w:rsidRPr="00766346">
        <w:rPr>
          <w:rFonts w:ascii="Times New Roman" w:hAnsi="Times New Roman" w:cs="Times New Roman"/>
          <w:noProof/>
        </w:rPr>
        <w:t>;9(11) doi 10.1093/gigascience/giaa121.</w:t>
      </w:r>
    </w:p>
    <w:p w14:paraId="5E32B05B" w14:textId="77777777" w:rsidR="00766346" w:rsidRPr="00766346" w:rsidRDefault="00766346" w:rsidP="00766346">
      <w:pPr>
        <w:pStyle w:val="EndNoteBibliography"/>
        <w:ind w:left="720" w:hanging="720"/>
        <w:rPr>
          <w:rFonts w:ascii="Times New Roman" w:hAnsi="Times New Roman" w:cs="Times New Roman"/>
          <w:noProof/>
        </w:rPr>
      </w:pPr>
      <w:r w:rsidRPr="00766346">
        <w:rPr>
          <w:rFonts w:ascii="Times New Roman" w:hAnsi="Times New Roman" w:cs="Times New Roman"/>
          <w:noProof/>
        </w:rPr>
        <w:t>12.</w:t>
      </w:r>
      <w:r w:rsidRPr="00766346">
        <w:rPr>
          <w:rFonts w:ascii="Times New Roman" w:hAnsi="Times New Roman" w:cs="Times New Roman"/>
          <w:noProof/>
        </w:rPr>
        <w:tab/>
        <w:t xml:space="preserve">Li H. Minimap2: pairwise alignment for nucleotide sequences. Bioinformatics </w:t>
      </w:r>
      <w:r w:rsidRPr="00766346">
        <w:rPr>
          <w:rFonts w:ascii="Times New Roman" w:hAnsi="Times New Roman" w:cs="Times New Roman"/>
          <w:b/>
          <w:noProof/>
        </w:rPr>
        <w:t>2018</w:t>
      </w:r>
      <w:r w:rsidRPr="00766346">
        <w:rPr>
          <w:rFonts w:ascii="Times New Roman" w:hAnsi="Times New Roman" w:cs="Times New Roman"/>
          <w:noProof/>
        </w:rPr>
        <w:t>;34(18):3094-100 doi 10.1093/bioinformatics/bty191.</w:t>
      </w:r>
    </w:p>
    <w:p w14:paraId="1EAF159F" w14:textId="77777777" w:rsidR="00766346" w:rsidRPr="00766346" w:rsidRDefault="00766346" w:rsidP="00766346">
      <w:pPr>
        <w:pStyle w:val="EndNoteBibliography"/>
        <w:ind w:left="720" w:hanging="720"/>
        <w:rPr>
          <w:rFonts w:ascii="Times New Roman" w:hAnsi="Times New Roman" w:cs="Times New Roman"/>
          <w:noProof/>
        </w:rPr>
      </w:pPr>
      <w:r w:rsidRPr="00766346">
        <w:rPr>
          <w:rFonts w:ascii="Times New Roman" w:hAnsi="Times New Roman" w:cs="Times New Roman"/>
          <w:noProof/>
        </w:rPr>
        <w:t>13.</w:t>
      </w:r>
      <w:r w:rsidRPr="00766346">
        <w:rPr>
          <w:rFonts w:ascii="Times New Roman" w:hAnsi="Times New Roman" w:cs="Times New Roman"/>
          <w:noProof/>
        </w:rPr>
        <w:tab/>
        <w:t xml:space="preserve">Wakefield MJ. Xenomapper: Mapping reads in a mixed species context. Journal of Open Source Software </w:t>
      </w:r>
      <w:r w:rsidRPr="00766346">
        <w:rPr>
          <w:rFonts w:ascii="Times New Roman" w:hAnsi="Times New Roman" w:cs="Times New Roman"/>
          <w:b/>
          <w:noProof/>
        </w:rPr>
        <w:t>2016</w:t>
      </w:r>
      <w:r w:rsidRPr="00766346">
        <w:rPr>
          <w:rFonts w:ascii="Times New Roman" w:hAnsi="Times New Roman" w:cs="Times New Roman"/>
          <w:noProof/>
        </w:rPr>
        <w:t>;1(1):18 doi 10.21105/joss.00018.</w:t>
      </w:r>
    </w:p>
    <w:p w14:paraId="78D53383" w14:textId="77777777" w:rsidR="00766346" w:rsidRPr="00766346" w:rsidRDefault="00766346" w:rsidP="00766346">
      <w:pPr>
        <w:pStyle w:val="EndNoteBibliography"/>
        <w:ind w:left="720" w:hanging="720"/>
        <w:rPr>
          <w:rFonts w:ascii="Times New Roman" w:hAnsi="Times New Roman" w:cs="Times New Roman"/>
          <w:noProof/>
        </w:rPr>
      </w:pPr>
      <w:r w:rsidRPr="00766346">
        <w:rPr>
          <w:rFonts w:ascii="Times New Roman" w:hAnsi="Times New Roman" w:cs="Times New Roman"/>
          <w:noProof/>
        </w:rPr>
        <w:t>14.</w:t>
      </w:r>
      <w:r w:rsidRPr="00766346">
        <w:rPr>
          <w:rFonts w:ascii="Times New Roman" w:hAnsi="Times New Roman" w:cs="Times New Roman"/>
          <w:noProof/>
        </w:rPr>
        <w:tab/>
        <w:t xml:space="preserve">Cooke DP, Wedge DC, Lunter G. A unified haplotype-based method for accurate and comprehensive variant calling. Nature biotechnology </w:t>
      </w:r>
      <w:r w:rsidRPr="00766346">
        <w:rPr>
          <w:rFonts w:ascii="Times New Roman" w:hAnsi="Times New Roman" w:cs="Times New Roman"/>
          <w:b/>
          <w:noProof/>
        </w:rPr>
        <w:t>2021</w:t>
      </w:r>
      <w:r w:rsidRPr="00766346">
        <w:rPr>
          <w:rFonts w:ascii="Times New Roman" w:hAnsi="Times New Roman" w:cs="Times New Roman"/>
          <w:noProof/>
        </w:rPr>
        <w:t xml:space="preserve"> doi 10.1038/s41587-021-00861-3.</w:t>
      </w:r>
    </w:p>
    <w:p w14:paraId="50F6FABF" w14:textId="77777777" w:rsidR="00766346" w:rsidRPr="00766346" w:rsidRDefault="00766346" w:rsidP="00766346">
      <w:pPr>
        <w:pStyle w:val="EndNoteBibliography"/>
        <w:ind w:left="720" w:hanging="720"/>
        <w:rPr>
          <w:rFonts w:ascii="Times New Roman" w:hAnsi="Times New Roman" w:cs="Times New Roman"/>
          <w:noProof/>
        </w:rPr>
      </w:pPr>
      <w:r w:rsidRPr="00766346">
        <w:rPr>
          <w:rFonts w:ascii="Times New Roman" w:hAnsi="Times New Roman" w:cs="Times New Roman"/>
          <w:noProof/>
        </w:rPr>
        <w:t>15.</w:t>
      </w:r>
      <w:r w:rsidRPr="00766346">
        <w:rPr>
          <w:rFonts w:ascii="Times New Roman" w:hAnsi="Times New Roman" w:cs="Times New Roman"/>
          <w:noProof/>
        </w:rPr>
        <w:tab/>
        <w:t xml:space="preserve">Cingolani PaP, A. and Coon, M. and Nguyen, T. and Wang, L. and Land, S.J. and Lu, X. and Ruden, D.M. A program for annotating and predicting the effects of single nucleotide polymorphisms, SnpEff: SNPs in the genome of Drosophila melanogaster strain w1118; iso-2; iso-3. Fly </w:t>
      </w:r>
      <w:r w:rsidRPr="00766346">
        <w:rPr>
          <w:rFonts w:ascii="Times New Roman" w:hAnsi="Times New Roman" w:cs="Times New Roman"/>
          <w:b/>
          <w:noProof/>
        </w:rPr>
        <w:t>2012</w:t>
      </w:r>
      <w:r w:rsidRPr="00766346">
        <w:rPr>
          <w:rFonts w:ascii="Times New Roman" w:hAnsi="Times New Roman" w:cs="Times New Roman"/>
          <w:noProof/>
        </w:rPr>
        <w:t>;6(2):13.</w:t>
      </w:r>
    </w:p>
    <w:p w14:paraId="69F73084" w14:textId="77777777" w:rsidR="00766346" w:rsidRPr="00766346" w:rsidRDefault="00766346" w:rsidP="00766346">
      <w:pPr>
        <w:pStyle w:val="EndNoteBibliography"/>
        <w:ind w:left="720" w:hanging="720"/>
        <w:rPr>
          <w:rFonts w:ascii="Times New Roman" w:hAnsi="Times New Roman" w:cs="Times New Roman"/>
          <w:noProof/>
        </w:rPr>
      </w:pPr>
      <w:r w:rsidRPr="00766346">
        <w:rPr>
          <w:rFonts w:ascii="Times New Roman" w:hAnsi="Times New Roman" w:cs="Times New Roman"/>
          <w:noProof/>
        </w:rPr>
        <w:lastRenderedPageBreak/>
        <w:t>16.</w:t>
      </w:r>
      <w:r w:rsidRPr="00766346">
        <w:rPr>
          <w:rFonts w:ascii="Times New Roman" w:hAnsi="Times New Roman" w:cs="Times New Roman"/>
          <w:noProof/>
        </w:rPr>
        <w:tab/>
        <w:t xml:space="preserve">Shen R, Seshan VE. FACETS: allele-specific copy number and clonal heterogeneity analysis tool for high-throughput DNA sequencing. Nucleic Acids Res </w:t>
      </w:r>
      <w:r w:rsidRPr="00766346">
        <w:rPr>
          <w:rFonts w:ascii="Times New Roman" w:hAnsi="Times New Roman" w:cs="Times New Roman"/>
          <w:b/>
          <w:noProof/>
        </w:rPr>
        <w:t>2016</w:t>
      </w:r>
      <w:r w:rsidRPr="00766346">
        <w:rPr>
          <w:rFonts w:ascii="Times New Roman" w:hAnsi="Times New Roman" w:cs="Times New Roman"/>
          <w:noProof/>
        </w:rPr>
        <w:t>;44(16):e131 doi 10.1093/nar/gkw520.</w:t>
      </w:r>
    </w:p>
    <w:p w14:paraId="500303D2" w14:textId="77777777" w:rsidR="00766346" w:rsidRPr="00766346" w:rsidRDefault="00766346" w:rsidP="00766346">
      <w:pPr>
        <w:pStyle w:val="EndNoteBibliography"/>
        <w:ind w:left="720" w:hanging="720"/>
        <w:rPr>
          <w:rFonts w:ascii="Times New Roman" w:hAnsi="Times New Roman" w:cs="Times New Roman"/>
          <w:noProof/>
        </w:rPr>
      </w:pPr>
      <w:r w:rsidRPr="00766346">
        <w:rPr>
          <w:rFonts w:ascii="Times New Roman" w:hAnsi="Times New Roman" w:cs="Times New Roman"/>
          <w:noProof/>
        </w:rPr>
        <w:t>17.</w:t>
      </w:r>
      <w:r w:rsidRPr="00766346">
        <w:rPr>
          <w:rFonts w:ascii="Times New Roman" w:hAnsi="Times New Roman" w:cs="Times New Roman"/>
          <w:noProof/>
        </w:rPr>
        <w:tab/>
        <w:t>He YJ, Meghani K, Caron M-C, Yang C, Ronato DA, Bian J</w:t>
      </w:r>
      <w:r w:rsidRPr="00766346">
        <w:rPr>
          <w:rFonts w:ascii="Times New Roman" w:hAnsi="Times New Roman" w:cs="Times New Roman"/>
          <w:i/>
          <w:noProof/>
        </w:rPr>
        <w:t>, et al.</w:t>
      </w:r>
      <w:r w:rsidRPr="00766346">
        <w:rPr>
          <w:rFonts w:ascii="Times New Roman" w:hAnsi="Times New Roman" w:cs="Times New Roman"/>
          <w:noProof/>
        </w:rPr>
        <w:t xml:space="preserve"> DYNLL1 binds to MRE11 to limit DNA end resection in BRCA1-deficient cells. Nature </w:t>
      </w:r>
      <w:r w:rsidRPr="00766346">
        <w:rPr>
          <w:rFonts w:ascii="Times New Roman" w:hAnsi="Times New Roman" w:cs="Times New Roman"/>
          <w:b/>
          <w:noProof/>
        </w:rPr>
        <w:t>2018</w:t>
      </w:r>
      <w:r w:rsidRPr="00766346">
        <w:rPr>
          <w:rFonts w:ascii="Times New Roman" w:hAnsi="Times New Roman" w:cs="Times New Roman"/>
          <w:noProof/>
        </w:rPr>
        <w:t>;563(7732):522-6 doi 10.1038/s41586-018-0670-5.</w:t>
      </w:r>
    </w:p>
    <w:p w14:paraId="21136A40" w14:textId="77777777" w:rsidR="00766346" w:rsidRPr="00766346" w:rsidRDefault="00766346" w:rsidP="00766346">
      <w:pPr>
        <w:pStyle w:val="EndNoteBibliography"/>
        <w:ind w:left="720" w:hanging="720"/>
        <w:rPr>
          <w:rFonts w:ascii="Times New Roman" w:hAnsi="Times New Roman" w:cs="Times New Roman"/>
          <w:noProof/>
        </w:rPr>
      </w:pPr>
      <w:r w:rsidRPr="00766346">
        <w:rPr>
          <w:rFonts w:ascii="Times New Roman" w:hAnsi="Times New Roman" w:cs="Times New Roman"/>
          <w:noProof/>
        </w:rPr>
        <w:t>18.</w:t>
      </w:r>
      <w:r w:rsidRPr="00766346">
        <w:rPr>
          <w:rFonts w:ascii="Times New Roman" w:hAnsi="Times New Roman" w:cs="Times New Roman"/>
          <w:noProof/>
        </w:rPr>
        <w:tab/>
        <w:t>Bunting SF, Callen E, Wong N, Chen HT, Polato F, Gunn A</w:t>
      </w:r>
      <w:r w:rsidRPr="00766346">
        <w:rPr>
          <w:rFonts w:ascii="Times New Roman" w:hAnsi="Times New Roman" w:cs="Times New Roman"/>
          <w:i/>
          <w:noProof/>
        </w:rPr>
        <w:t>, et al.</w:t>
      </w:r>
      <w:r w:rsidRPr="00766346">
        <w:rPr>
          <w:rFonts w:ascii="Times New Roman" w:hAnsi="Times New Roman" w:cs="Times New Roman"/>
          <w:noProof/>
        </w:rPr>
        <w:t xml:space="preserve"> 53BP1 inhibits homologous recombination in Brca1-deficient cells by blocking resection of DNA breaks. Cell </w:t>
      </w:r>
      <w:r w:rsidRPr="00766346">
        <w:rPr>
          <w:rFonts w:ascii="Times New Roman" w:hAnsi="Times New Roman" w:cs="Times New Roman"/>
          <w:b/>
          <w:noProof/>
        </w:rPr>
        <w:t>2010</w:t>
      </w:r>
      <w:r w:rsidRPr="00766346">
        <w:rPr>
          <w:rFonts w:ascii="Times New Roman" w:hAnsi="Times New Roman" w:cs="Times New Roman"/>
          <w:noProof/>
        </w:rPr>
        <w:t>;141(2):243-54 doi 10.1016/j.cell.2010.03.012.</w:t>
      </w:r>
    </w:p>
    <w:p w14:paraId="671FBB23" w14:textId="77777777" w:rsidR="00766346" w:rsidRPr="00766346" w:rsidRDefault="00766346" w:rsidP="00766346">
      <w:pPr>
        <w:pStyle w:val="EndNoteBibliography"/>
        <w:ind w:left="720" w:hanging="720"/>
        <w:rPr>
          <w:rFonts w:ascii="Times New Roman" w:hAnsi="Times New Roman" w:cs="Times New Roman"/>
          <w:noProof/>
        </w:rPr>
      </w:pPr>
      <w:r w:rsidRPr="00766346">
        <w:rPr>
          <w:rFonts w:ascii="Times New Roman" w:hAnsi="Times New Roman" w:cs="Times New Roman"/>
          <w:noProof/>
        </w:rPr>
        <w:t>19.</w:t>
      </w:r>
      <w:r w:rsidRPr="00766346">
        <w:rPr>
          <w:rFonts w:ascii="Times New Roman" w:hAnsi="Times New Roman" w:cs="Times New Roman"/>
          <w:noProof/>
        </w:rPr>
        <w:tab/>
        <w:t>Xu G, Chapman JR, Brandsma I, Yuan J, Mistrik M, Bouwman P</w:t>
      </w:r>
      <w:r w:rsidRPr="00766346">
        <w:rPr>
          <w:rFonts w:ascii="Times New Roman" w:hAnsi="Times New Roman" w:cs="Times New Roman"/>
          <w:i/>
          <w:noProof/>
        </w:rPr>
        <w:t>, et al.</w:t>
      </w:r>
      <w:r w:rsidRPr="00766346">
        <w:rPr>
          <w:rFonts w:ascii="Times New Roman" w:hAnsi="Times New Roman" w:cs="Times New Roman"/>
          <w:noProof/>
        </w:rPr>
        <w:t xml:space="preserve"> REV7 counteracts DNA double-strand break resection and affects PARP inhibition. Nature </w:t>
      </w:r>
      <w:r w:rsidRPr="00766346">
        <w:rPr>
          <w:rFonts w:ascii="Times New Roman" w:hAnsi="Times New Roman" w:cs="Times New Roman"/>
          <w:b/>
          <w:noProof/>
        </w:rPr>
        <w:t>2015</w:t>
      </w:r>
      <w:r w:rsidRPr="00766346">
        <w:rPr>
          <w:rFonts w:ascii="Times New Roman" w:hAnsi="Times New Roman" w:cs="Times New Roman"/>
          <w:noProof/>
        </w:rPr>
        <w:t>;521(7553):541-4 doi 10.1038/nature14328.</w:t>
      </w:r>
    </w:p>
    <w:p w14:paraId="28DD11B2" w14:textId="77777777" w:rsidR="00766346" w:rsidRPr="00766346" w:rsidRDefault="00766346" w:rsidP="00766346">
      <w:pPr>
        <w:pStyle w:val="EndNoteBibliography"/>
        <w:ind w:left="720" w:hanging="720"/>
        <w:rPr>
          <w:rFonts w:ascii="Times New Roman" w:hAnsi="Times New Roman" w:cs="Times New Roman"/>
          <w:noProof/>
        </w:rPr>
      </w:pPr>
      <w:r w:rsidRPr="00766346">
        <w:rPr>
          <w:rFonts w:ascii="Times New Roman" w:hAnsi="Times New Roman" w:cs="Times New Roman"/>
          <w:noProof/>
        </w:rPr>
        <w:t>20.</w:t>
      </w:r>
      <w:r w:rsidRPr="00766346">
        <w:rPr>
          <w:rFonts w:ascii="Times New Roman" w:hAnsi="Times New Roman" w:cs="Times New Roman"/>
          <w:noProof/>
        </w:rPr>
        <w:tab/>
        <w:t>Ray Chaudhuri A, Callen E, Ding X, Gogola E, Duarte AA, Lee J-E</w:t>
      </w:r>
      <w:r w:rsidRPr="00766346">
        <w:rPr>
          <w:rFonts w:ascii="Times New Roman" w:hAnsi="Times New Roman" w:cs="Times New Roman"/>
          <w:i/>
          <w:noProof/>
        </w:rPr>
        <w:t>, et al.</w:t>
      </w:r>
      <w:r w:rsidRPr="00766346">
        <w:rPr>
          <w:rFonts w:ascii="Times New Roman" w:hAnsi="Times New Roman" w:cs="Times New Roman"/>
          <w:noProof/>
        </w:rPr>
        <w:t xml:space="preserve"> Replication fork stability confers chemoresistance in BRCA-deficient cells. Nature </w:t>
      </w:r>
      <w:r w:rsidRPr="00766346">
        <w:rPr>
          <w:rFonts w:ascii="Times New Roman" w:hAnsi="Times New Roman" w:cs="Times New Roman"/>
          <w:b/>
          <w:noProof/>
        </w:rPr>
        <w:t>2016</w:t>
      </w:r>
      <w:r w:rsidRPr="00766346">
        <w:rPr>
          <w:rFonts w:ascii="Times New Roman" w:hAnsi="Times New Roman" w:cs="Times New Roman"/>
          <w:noProof/>
        </w:rPr>
        <w:t>;535(7612):382-7 doi 10.1038/nature18325.</w:t>
      </w:r>
    </w:p>
    <w:p w14:paraId="65EB4261" w14:textId="77777777" w:rsidR="00766346" w:rsidRPr="00766346" w:rsidRDefault="00766346" w:rsidP="00766346">
      <w:pPr>
        <w:pStyle w:val="EndNoteBibliography"/>
        <w:ind w:left="720" w:hanging="720"/>
        <w:rPr>
          <w:rFonts w:ascii="Times New Roman" w:hAnsi="Times New Roman" w:cs="Times New Roman"/>
          <w:noProof/>
        </w:rPr>
      </w:pPr>
      <w:r w:rsidRPr="00766346">
        <w:rPr>
          <w:rFonts w:ascii="Times New Roman" w:hAnsi="Times New Roman" w:cs="Times New Roman"/>
          <w:noProof/>
        </w:rPr>
        <w:t>21.</w:t>
      </w:r>
      <w:r w:rsidRPr="00766346">
        <w:rPr>
          <w:rFonts w:ascii="Times New Roman" w:hAnsi="Times New Roman" w:cs="Times New Roman"/>
          <w:noProof/>
        </w:rPr>
        <w:tab/>
        <w:t>Ruiz de Garibay G, Fernandez-Garcia I, Mazoyer S, Leme de Calais F, Ameri P, Vijayakumar S</w:t>
      </w:r>
      <w:r w:rsidRPr="00766346">
        <w:rPr>
          <w:rFonts w:ascii="Times New Roman" w:hAnsi="Times New Roman" w:cs="Times New Roman"/>
          <w:i/>
          <w:noProof/>
        </w:rPr>
        <w:t>, et al.</w:t>
      </w:r>
      <w:r w:rsidRPr="00766346">
        <w:rPr>
          <w:rFonts w:ascii="Times New Roman" w:hAnsi="Times New Roman" w:cs="Times New Roman"/>
          <w:noProof/>
        </w:rPr>
        <w:t xml:space="preserve"> Altered regulation of BRCA1 exon 11 splicing is associated with breast cancer risk in carriers of BRCA1 pathogenic variants. Hum Mutat </w:t>
      </w:r>
      <w:r w:rsidRPr="00766346">
        <w:rPr>
          <w:rFonts w:ascii="Times New Roman" w:hAnsi="Times New Roman" w:cs="Times New Roman"/>
          <w:b/>
          <w:noProof/>
        </w:rPr>
        <w:t>2021</w:t>
      </w:r>
      <w:r w:rsidRPr="00766346">
        <w:rPr>
          <w:rFonts w:ascii="Times New Roman" w:hAnsi="Times New Roman" w:cs="Times New Roman"/>
          <w:noProof/>
        </w:rPr>
        <w:t>;42(11):1488-502 doi 10.1002/humu.24276.</w:t>
      </w:r>
    </w:p>
    <w:p w14:paraId="1FC711B7" w14:textId="77777777" w:rsidR="00766346" w:rsidRPr="00766346" w:rsidRDefault="00766346" w:rsidP="00766346">
      <w:pPr>
        <w:pStyle w:val="EndNoteBibliography"/>
        <w:ind w:left="720" w:hanging="720"/>
        <w:rPr>
          <w:rFonts w:ascii="Times New Roman" w:hAnsi="Times New Roman" w:cs="Times New Roman"/>
          <w:noProof/>
        </w:rPr>
      </w:pPr>
      <w:r w:rsidRPr="00766346">
        <w:rPr>
          <w:rFonts w:ascii="Times New Roman" w:hAnsi="Times New Roman" w:cs="Times New Roman"/>
          <w:noProof/>
        </w:rPr>
        <w:t>22.</w:t>
      </w:r>
      <w:r w:rsidRPr="00766346">
        <w:rPr>
          <w:rFonts w:ascii="Times New Roman" w:hAnsi="Times New Roman" w:cs="Times New Roman"/>
          <w:noProof/>
        </w:rPr>
        <w:tab/>
        <w:t xml:space="preserve">Raponi M, Douglas AG, Tammaro C, Wilson DI, Baralle D. Evolutionary constraint helps unmask a splicing regulatory region in BRCA1 exon 11. PLoS One </w:t>
      </w:r>
      <w:r w:rsidRPr="00766346">
        <w:rPr>
          <w:rFonts w:ascii="Times New Roman" w:hAnsi="Times New Roman" w:cs="Times New Roman"/>
          <w:b/>
          <w:noProof/>
        </w:rPr>
        <w:t>2012</w:t>
      </w:r>
      <w:r w:rsidRPr="00766346">
        <w:rPr>
          <w:rFonts w:ascii="Times New Roman" w:hAnsi="Times New Roman" w:cs="Times New Roman"/>
          <w:noProof/>
        </w:rPr>
        <w:t>;7(5):e37255 doi 10.1371/journal.pone.0037255.</w:t>
      </w:r>
    </w:p>
    <w:p w14:paraId="12F6F3BA" w14:textId="77777777" w:rsidR="00766346" w:rsidRPr="00766346" w:rsidRDefault="00766346" w:rsidP="00766346">
      <w:pPr>
        <w:pStyle w:val="EndNoteBibliography"/>
        <w:ind w:left="720" w:hanging="720"/>
        <w:rPr>
          <w:rFonts w:ascii="Times New Roman" w:hAnsi="Times New Roman" w:cs="Times New Roman"/>
          <w:noProof/>
        </w:rPr>
      </w:pPr>
      <w:r w:rsidRPr="00766346">
        <w:rPr>
          <w:rFonts w:ascii="Times New Roman" w:hAnsi="Times New Roman" w:cs="Times New Roman"/>
          <w:noProof/>
        </w:rPr>
        <w:t>23.</w:t>
      </w:r>
      <w:r w:rsidRPr="00766346">
        <w:rPr>
          <w:rFonts w:ascii="Times New Roman" w:hAnsi="Times New Roman" w:cs="Times New Roman"/>
          <w:noProof/>
        </w:rPr>
        <w:tab/>
        <w:t>Anczuków O, Buisson M, Salles MJ, Triboulet S, Longy M, Lidereau R</w:t>
      </w:r>
      <w:r w:rsidRPr="00766346">
        <w:rPr>
          <w:rFonts w:ascii="Times New Roman" w:hAnsi="Times New Roman" w:cs="Times New Roman"/>
          <w:i/>
          <w:noProof/>
        </w:rPr>
        <w:t>, et al.</w:t>
      </w:r>
      <w:r w:rsidRPr="00766346">
        <w:rPr>
          <w:rFonts w:ascii="Times New Roman" w:hAnsi="Times New Roman" w:cs="Times New Roman"/>
          <w:noProof/>
        </w:rPr>
        <w:t xml:space="preserve"> Unclassified variants identified in BRCA1 exon 11: Consequences on splicing. Genes Chromosomes Cancer </w:t>
      </w:r>
      <w:r w:rsidRPr="00766346">
        <w:rPr>
          <w:rFonts w:ascii="Times New Roman" w:hAnsi="Times New Roman" w:cs="Times New Roman"/>
          <w:b/>
          <w:noProof/>
        </w:rPr>
        <w:t>2008</w:t>
      </w:r>
      <w:r w:rsidRPr="00766346">
        <w:rPr>
          <w:rFonts w:ascii="Times New Roman" w:hAnsi="Times New Roman" w:cs="Times New Roman"/>
          <w:noProof/>
        </w:rPr>
        <w:t>;47(5):418-26 doi 10.1002/gcc.20546.</w:t>
      </w:r>
    </w:p>
    <w:p w14:paraId="021D6233" w14:textId="77777777" w:rsidR="00766346" w:rsidRPr="00766346" w:rsidRDefault="00766346" w:rsidP="00766346">
      <w:pPr>
        <w:pStyle w:val="EndNoteBibliography"/>
        <w:ind w:left="720" w:hanging="720"/>
        <w:rPr>
          <w:rFonts w:ascii="Times New Roman" w:hAnsi="Times New Roman" w:cs="Times New Roman"/>
          <w:noProof/>
        </w:rPr>
      </w:pPr>
      <w:r w:rsidRPr="00766346">
        <w:rPr>
          <w:rFonts w:ascii="Times New Roman" w:hAnsi="Times New Roman" w:cs="Times New Roman"/>
          <w:noProof/>
        </w:rPr>
        <w:t>24.</w:t>
      </w:r>
      <w:r w:rsidRPr="00766346">
        <w:rPr>
          <w:rFonts w:ascii="Times New Roman" w:hAnsi="Times New Roman" w:cs="Times New Roman"/>
          <w:noProof/>
        </w:rPr>
        <w:tab/>
        <w:t>Pettitt SJ, Shao N, Zatreanu D, Frankum J, Bajrami I, Brough R</w:t>
      </w:r>
      <w:r w:rsidRPr="00766346">
        <w:rPr>
          <w:rFonts w:ascii="Times New Roman" w:hAnsi="Times New Roman" w:cs="Times New Roman"/>
          <w:i/>
          <w:noProof/>
        </w:rPr>
        <w:t>, et al.</w:t>
      </w:r>
      <w:r w:rsidRPr="00766346">
        <w:rPr>
          <w:rFonts w:ascii="Times New Roman" w:hAnsi="Times New Roman" w:cs="Times New Roman"/>
          <w:noProof/>
        </w:rPr>
        <w:t xml:space="preserve"> A HUWE1 defect causes PARP inhibitor resistance by modulating the BRCA1-∆11q splice variant. Oncogene </w:t>
      </w:r>
      <w:r w:rsidRPr="00766346">
        <w:rPr>
          <w:rFonts w:ascii="Times New Roman" w:hAnsi="Times New Roman" w:cs="Times New Roman"/>
          <w:b/>
          <w:noProof/>
        </w:rPr>
        <w:t>2023</w:t>
      </w:r>
      <w:r w:rsidRPr="00766346">
        <w:rPr>
          <w:rFonts w:ascii="Times New Roman" w:hAnsi="Times New Roman" w:cs="Times New Roman"/>
          <w:noProof/>
        </w:rPr>
        <w:t>;42(36):2701-9 doi 10.1038/s41388-023-02782-8.</w:t>
      </w:r>
    </w:p>
    <w:p w14:paraId="7F6B41FA" w14:textId="77777777" w:rsidR="00766346" w:rsidRPr="00766346" w:rsidRDefault="00766346" w:rsidP="00766346">
      <w:pPr>
        <w:pStyle w:val="EndNoteBibliography"/>
        <w:ind w:left="720" w:hanging="720"/>
        <w:rPr>
          <w:rFonts w:ascii="Times New Roman" w:hAnsi="Times New Roman" w:cs="Times New Roman"/>
          <w:noProof/>
        </w:rPr>
      </w:pPr>
      <w:r w:rsidRPr="00766346">
        <w:rPr>
          <w:rFonts w:ascii="Times New Roman" w:hAnsi="Times New Roman" w:cs="Times New Roman"/>
          <w:noProof/>
        </w:rPr>
        <w:t>25.</w:t>
      </w:r>
      <w:r w:rsidRPr="00766346">
        <w:rPr>
          <w:rFonts w:ascii="Times New Roman" w:hAnsi="Times New Roman" w:cs="Times New Roman"/>
          <w:noProof/>
        </w:rPr>
        <w:tab/>
        <w:t xml:space="preserve">Ludwig T, Chapman DL, Papaioannou VE, Efstratiadis A. Targeted mutations of breast cancer susceptibility gene homologs in mice: lethal phenotypes of Brca1, Brca2, Brca1/Brca2, Brca1/p53, and Brca2/p53 nullizygous embryos. Genes Dev </w:t>
      </w:r>
      <w:r w:rsidRPr="00766346">
        <w:rPr>
          <w:rFonts w:ascii="Times New Roman" w:hAnsi="Times New Roman" w:cs="Times New Roman"/>
          <w:b/>
          <w:noProof/>
        </w:rPr>
        <w:t>1997</w:t>
      </w:r>
      <w:r w:rsidRPr="00766346">
        <w:rPr>
          <w:rFonts w:ascii="Times New Roman" w:hAnsi="Times New Roman" w:cs="Times New Roman"/>
          <w:noProof/>
        </w:rPr>
        <w:t>;11(10):1226-41 doi 10.1101/gad.11.10.1226.</w:t>
      </w:r>
    </w:p>
    <w:p w14:paraId="32DE4053" w14:textId="77777777" w:rsidR="00766346" w:rsidRPr="00766346" w:rsidRDefault="00766346" w:rsidP="00766346">
      <w:pPr>
        <w:pStyle w:val="EndNoteBibliography"/>
        <w:ind w:left="720" w:hanging="720"/>
        <w:rPr>
          <w:rFonts w:ascii="Times New Roman" w:hAnsi="Times New Roman" w:cs="Times New Roman"/>
          <w:noProof/>
        </w:rPr>
      </w:pPr>
      <w:r w:rsidRPr="00766346">
        <w:rPr>
          <w:rFonts w:ascii="Times New Roman" w:hAnsi="Times New Roman" w:cs="Times New Roman"/>
          <w:noProof/>
        </w:rPr>
        <w:t>26.</w:t>
      </w:r>
      <w:r w:rsidRPr="00766346">
        <w:rPr>
          <w:rFonts w:ascii="Times New Roman" w:hAnsi="Times New Roman" w:cs="Times New Roman"/>
          <w:noProof/>
        </w:rPr>
        <w:tab/>
        <w:t>Xu X, Qiao W, Linke SP, Cao L, Li WM, Furth PA</w:t>
      </w:r>
      <w:r w:rsidRPr="00766346">
        <w:rPr>
          <w:rFonts w:ascii="Times New Roman" w:hAnsi="Times New Roman" w:cs="Times New Roman"/>
          <w:i/>
          <w:noProof/>
        </w:rPr>
        <w:t>, et al.</w:t>
      </w:r>
      <w:r w:rsidRPr="00766346">
        <w:rPr>
          <w:rFonts w:ascii="Times New Roman" w:hAnsi="Times New Roman" w:cs="Times New Roman"/>
          <w:noProof/>
        </w:rPr>
        <w:t xml:space="preserve"> Genetic interactions between tumor suppressors Brca1 and p53 in apoptosis, cell cycle and tumorigenesis. Nat Genet </w:t>
      </w:r>
      <w:r w:rsidRPr="00766346">
        <w:rPr>
          <w:rFonts w:ascii="Times New Roman" w:hAnsi="Times New Roman" w:cs="Times New Roman"/>
          <w:b/>
          <w:noProof/>
        </w:rPr>
        <w:t>2001</w:t>
      </w:r>
      <w:r w:rsidRPr="00766346">
        <w:rPr>
          <w:rFonts w:ascii="Times New Roman" w:hAnsi="Times New Roman" w:cs="Times New Roman"/>
          <w:noProof/>
        </w:rPr>
        <w:t>;28(3):266-71 doi 10.1038/90108.</w:t>
      </w:r>
    </w:p>
    <w:p w14:paraId="2021C741" w14:textId="77777777" w:rsidR="00766346" w:rsidRPr="00766346" w:rsidRDefault="00766346" w:rsidP="00766346">
      <w:pPr>
        <w:pStyle w:val="EndNoteBibliography"/>
        <w:ind w:left="720" w:hanging="720"/>
        <w:rPr>
          <w:rFonts w:ascii="Times New Roman" w:hAnsi="Times New Roman" w:cs="Times New Roman"/>
          <w:noProof/>
        </w:rPr>
      </w:pPr>
      <w:r w:rsidRPr="00766346">
        <w:rPr>
          <w:rFonts w:ascii="Times New Roman" w:hAnsi="Times New Roman" w:cs="Times New Roman"/>
          <w:noProof/>
        </w:rPr>
        <w:t>27.</w:t>
      </w:r>
      <w:r w:rsidRPr="00766346">
        <w:rPr>
          <w:rFonts w:ascii="Times New Roman" w:hAnsi="Times New Roman" w:cs="Times New Roman"/>
          <w:noProof/>
        </w:rPr>
        <w:tab/>
        <w:t>Xu X, Wagner KU, Larson D, Weaver Z, Li C, Ried T</w:t>
      </w:r>
      <w:r w:rsidRPr="00766346">
        <w:rPr>
          <w:rFonts w:ascii="Times New Roman" w:hAnsi="Times New Roman" w:cs="Times New Roman"/>
          <w:i/>
          <w:noProof/>
        </w:rPr>
        <w:t>, et al.</w:t>
      </w:r>
      <w:r w:rsidRPr="00766346">
        <w:rPr>
          <w:rFonts w:ascii="Times New Roman" w:hAnsi="Times New Roman" w:cs="Times New Roman"/>
          <w:noProof/>
        </w:rPr>
        <w:t xml:space="preserve"> Conditional mutation of Brca1 in mammary epithelial cells results in blunted ductal morphogenesis and tumour formation. Nat Genet </w:t>
      </w:r>
      <w:r w:rsidRPr="00766346">
        <w:rPr>
          <w:rFonts w:ascii="Times New Roman" w:hAnsi="Times New Roman" w:cs="Times New Roman"/>
          <w:b/>
          <w:noProof/>
        </w:rPr>
        <w:t>1999</w:t>
      </w:r>
      <w:r w:rsidRPr="00766346">
        <w:rPr>
          <w:rFonts w:ascii="Times New Roman" w:hAnsi="Times New Roman" w:cs="Times New Roman"/>
          <w:noProof/>
        </w:rPr>
        <w:t>;22(1):37-43 doi 10.1038/8743.</w:t>
      </w:r>
    </w:p>
    <w:p w14:paraId="3AA74873" w14:textId="5E94445F" w:rsidR="00766346" w:rsidRPr="00766346" w:rsidRDefault="00766346" w:rsidP="00766346">
      <w:pPr>
        <w:pStyle w:val="EndNoteBibliography"/>
        <w:ind w:left="720" w:hanging="720"/>
        <w:rPr>
          <w:rFonts w:ascii="Times New Roman" w:hAnsi="Times New Roman" w:cs="Times New Roman"/>
          <w:noProof/>
        </w:rPr>
      </w:pPr>
      <w:r w:rsidRPr="00766346">
        <w:rPr>
          <w:rFonts w:ascii="Times New Roman" w:hAnsi="Times New Roman" w:cs="Times New Roman"/>
          <w:noProof/>
        </w:rPr>
        <w:t>28.</w:t>
      </w:r>
      <w:r w:rsidRPr="00766346">
        <w:rPr>
          <w:rFonts w:ascii="Times New Roman" w:hAnsi="Times New Roman" w:cs="Times New Roman"/>
          <w:noProof/>
        </w:rPr>
        <w:tab/>
        <w:t>Nacson J, Krais JJ, Bernhardy AJ, Clausen E, Feng W, Wang Y</w:t>
      </w:r>
      <w:r w:rsidRPr="00766346">
        <w:rPr>
          <w:rFonts w:ascii="Times New Roman" w:hAnsi="Times New Roman" w:cs="Times New Roman"/>
          <w:i/>
          <w:noProof/>
        </w:rPr>
        <w:t>, et al.</w:t>
      </w:r>
      <w:r w:rsidRPr="00766346">
        <w:rPr>
          <w:rFonts w:ascii="Times New Roman" w:hAnsi="Times New Roman" w:cs="Times New Roman"/>
          <w:noProof/>
        </w:rPr>
        <w:t xml:space="preserve"> BRCA1 Mutation-Specific Responses to 53BP1 Loss-Induced Homologous Recombination and PARP Inhibitor Resistance. Cell Reports </w:t>
      </w:r>
      <w:r w:rsidRPr="00766346">
        <w:rPr>
          <w:rFonts w:ascii="Times New Roman" w:hAnsi="Times New Roman" w:cs="Times New Roman"/>
          <w:b/>
          <w:noProof/>
        </w:rPr>
        <w:t>2018</w:t>
      </w:r>
      <w:r w:rsidRPr="00766346">
        <w:rPr>
          <w:rFonts w:ascii="Times New Roman" w:hAnsi="Times New Roman" w:cs="Times New Roman"/>
          <w:noProof/>
        </w:rPr>
        <w:t xml:space="preserve">;24(13):3513-27.e7 doi </w:t>
      </w:r>
      <w:hyperlink r:id="rId14" w:history="1">
        <w:r w:rsidRPr="00766346">
          <w:rPr>
            <w:rStyle w:val="Hyperlink"/>
            <w:rFonts w:ascii="Times New Roman" w:hAnsi="Times New Roman" w:cs="Times New Roman"/>
            <w:noProof/>
          </w:rPr>
          <w:t>https://doi.org/10.1016/j.celrep.2018.08.086</w:t>
        </w:r>
      </w:hyperlink>
      <w:r w:rsidRPr="00766346">
        <w:rPr>
          <w:rFonts w:ascii="Times New Roman" w:hAnsi="Times New Roman" w:cs="Times New Roman"/>
          <w:noProof/>
        </w:rPr>
        <w:t>.</w:t>
      </w:r>
    </w:p>
    <w:p w14:paraId="2D411D45" w14:textId="77777777" w:rsidR="00766346" w:rsidRPr="00766346" w:rsidRDefault="00766346" w:rsidP="00766346">
      <w:pPr>
        <w:pStyle w:val="EndNoteBibliography"/>
        <w:ind w:left="720" w:hanging="720"/>
        <w:rPr>
          <w:rFonts w:ascii="Times New Roman" w:hAnsi="Times New Roman" w:cs="Times New Roman"/>
          <w:noProof/>
        </w:rPr>
      </w:pPr>
      <w:r w:rsidRPr="00766346">
        <w:rPr>
          <w:rFonts w:ascii="Times New Roman" w:hAnsi="Times New Roman" w:cs="Times New Roman"/>
          <w:noProof/>
        </w:rPr>
        <w:t>29.</w:t>
      </w:r>
      <w:r w:rsidRPr="00766346">
        <w:rPr>
          <w:rFonts w:ascii="Times New Roman" w:hAnsi="Times New Roman" w:cs="Times New Roman"/>
          <w:noProof/>
        </w:rPr>
        <w:tab/>
        <w:t>Burdett NL, Willis MO, Alsop K, Hunt AL, Pandey A, Hamilton PT</w:t>
      </w:r>
      <w:r w:rsidRPr="00766346">
        <w:rPr>
          <w:rFonts w:ascii="Times New Roman" w:hAnsi="Times New Roman" w:cs="Times New Roman"/>
          <w:i/>
          <w:noProof/>
        </w:rPr>
        <w:t>, et al.</w:t>
      </w:r>
      <w:r w:rsidRPr="00766346">
        <w:rPr>
          <w:rFonts w:ascii="Times New Roman" w:hAnsi="Times New Roman" w:cs="Times New Roman"/>
          <w:noProof/>
        </w:rPr>
        <w:t xml:space="preserve"> Multiomic analysis of homologous recombination-deficient end-stage high-grade serous ovarian cancer. Nat Genet </w:t>
      </w:r>
      <w:r w:rsidRPr="00766346">
        <w:rPr>
          <w:rFonts w:ascii="Times New Roman" w:hAnsi="Times New Roman" w:cs="Times New Roman"/>
          <w:b/>
          <w:noProof/>
        </w:rPr>
        <w:t>2023</w:t>
      </w:r>
      <w:r w:rsidRPr="00766346">
        <w:rPr>
          <w:rFonts w:ascii="Times New Roman" w:hAnsi="Times New Roman" w:cs="Times New Roman"/>
          <w:noProof/>
        </w:rPr>
        <w:t xml:space="preserve"> doi 10.1038/s41588-023-01320-2.</w:t>
      </w:r>
    </w:p>
    <w:p w14:paraId="6B9425B1" w14:textId="77777777" w:rsidR="00766346" w:rsidRPr="00766346" w:rsidRDefault="00766346" w:rsidP="00766346">
      <w:pPr>
        <w:pStyle w:val="EndNoteBibliography"/>
        <w:ind w:left="720" w:hanging="720"/>
        <w:rPr>
          <w:rFonts w:ascii="Times New Roman" w:hAnsi="Times New Roman" w:cs="Times New Roman"/>
          <w:noProof/>
        </w:rPr>
      </w:pPr>
      <w:r w:rsidRPr="00766346">
        <w:rPr>
          <w:rFonts w:ascii="Times New Roman" w:hAnsi="Times New Roman" w:cs="Times New Roman"/>
          <w:noProof/>
        </w:rPr>
        <w:t>30.</w:t>
      </w:r>
      <w:r w:rsidRPr="00766346">
        <w:rPr>
          <w:rFonts w:ascii="Times New Roman" w:hAnsi="Times New Roman" w:cs="Times New Roman"/>
          <w:noProof/>
        </w:rPr>
        <w:tab/>
        <w:t>Wappenschmidt B, Becker AA, Hauke J, Weber U, Engert S, Köhler J</w:t>
      </w:r>
      <w:r w:rsidRPr="00766346">
        <w:rPr>
          <w:rFonts w:ascii="Times New Roman" w:hAnsi="Times New Roman" w:cs="Times New Roman"/>
          <w:i/>
          <w:noProof/>
        </w:rPr>
        <w:t>, et al.</w:t>
      </w:r>
      <w:r w:rsidRPr="00766346">
        <w:rPr>
          <w:rFonts w:ascii="Times New Roman" w:hAnsi="Times New Roman" w:cs="Times New Roman"/>
          <w:noProof/>
        </w:rPr>
        <w:t xml:space="preserve"> Analysis of 30 putative BRCA1 splicing mutations in hereditary breast and ovarian cancer families identifies exonic splice site mutations that escape in silico prediction. PLoS One </w:t>
      </w:r>
      <w:r w:rsidRPr="00766346">
        <w:rPr>
          <w:rFonts w:ascii="Times New Roman" w:hAnsi="Times New Roman" w:cs="Times New Roman"/>
          <w:b/>
          <w:noProof/>
        </w:rPr>
        <w:t>2012</w:t>
      </w:r>
      <w:r w:rsidRPr="00766346">
        <w:rPr>
          <w:rFonts w:ascii="Times New Roman" w:hAnsi="Times New Roman" w:cs="Times New Roman"/>
          <w:noProof/>
        </w:rPr>
        <w:t>;7(12):e50800 doi 10.1371/journal.pone.0050800.</w:t>
      </w:r>
    </w:p>
    <w:p w14:paraId="764D3153" w14:textId="77777777" w:rsidR="00766346" w:rsidRPr="00766346" w:rsidRDefault="00766346" w:rsidP="00766346">
      <w:pPr>
        <w:pStyle w:val="EndNoteBibliography"/>
        <w:ind w:left="720" w:hanging="720"/>
        <w:rPr>
          <w:rFonts w:ascii="Times New Roman" w:hAnsi="Times New Roman" w:cs="Times New Roman"/>
          <w:noProof/>
        </w:rPr>
      </w:pPr>
      <w:r w:rsidRPr="00766346">
        <w:rPr>
          <w:rFonts w:ascii="Times New Roman" w:hAnsi="Times New Roman" w:cs="Times New Roman"/>
          <w:noProof/>
        </w:rPr>
        <w:lastRenderedPageBreak/>
        <w:t>31.</w:t>
      </w:r>
      <w:r w:rsidRPr="00766346">
        <w:rPr>
          <w:rFonts w:ascii="Times New Roman" w:hAnsi="Times New Roman" w:cs="Times New Roman"/>
          <w:noProof/>
        </w:rPr>
        <w:tab/>
        <w:t>Bonatti F, Pepe C, Tancredi M, Lombardi G, Aretini P, Sensi E</w:t>
      </w:r>
      <w:r w:rsidRPr="00766346">
        <w:rPr>
          <w:rFonts w:ascii="Times New Roman" w:hAnsi="Times New Roman" w:cs="Times New Roman"/>
          <w:i/>
          <w:noProof/>
        </w:rPr>
        <w:t>, et al.</w:t>
      </w:r>
      <w:r w:rsidRPr="00766346">
        <w:rPr>
          <w:rFonts w:ascii="Times New Roman" w:hAnsi="Times New Roman" w:cs="Times New Roman"/>
          <w:noProof/>
        </w:rPr>
        <w:t xml:space="preserve"> RNA-based analysis of BRCA1 and BRCA2 gene alterations. Cancer Genet Cytogenet </w:t>
      </w:r>
      <w:r w:rsidRPr="00766346">
        <w:rPr>
          <w:rFonts w:ascii="Times New Roman" w:hAnsi="Times New Roman" w:cs="Times New Roman"/>
          <w:b/>
          <w:noProof/>
        </w:rPr>
        <w:t>2006</w:t>
      </w:r>
      <w:r w:rsidRPr="00766346">
        <w:rPr>
          <w:rFonts w:ascii="Times New Roman" w:hAnsi="Times New Roman" w:cs="Times New Roman"/>
          <w:noProof/>
        </w:rPr>
        <w:t>;170(2):93-101 doi 10.1016/j.cancergencyto.2006.05.005.</w:t>
      </w:r>
    </w:p>
    <w:p w14:paraId="55640BB8" w14:textId="77777777" w:rsidR="00766346" w:rsidRPr="00766346" w:rsidRDefault="00766346" w:rsidP="00766346">
      <w:pPr>
        <w:pStyle w:val="EndNoteBibliography"/>
        <w:ind w:left="720" w:hanging="720"/>
        <w:rPr>
          <w:rFonts w:ascii="Times New Roman" w:hAnsi="Times New Roman" w:cs="Times New Roman"/>
          <w:noProof/>
        </w:rPr>
      </w:pPr>
      <w:r w:rsidRPr="00766346">
        <w:rPr>
          <w:rFonts w:ascii="Times New Roman" w:hAnsi="Times New Roman" w:cs="Times New Roman"/>
          <w:noProof/>
        </w:rPr>
        <w:t>32.</w:t>
      </w:r>
      <w:r w:rsidRPr="00766346">
        <w:rPr>
          <w:rFonts w:ascii="Times New Roman" w:hAnsi="Times New Roman" w:cs="Times New Roman"/>
          <w:noProof/>
        </w:rPr>
        <w:tab/>
        <w:t>Bonazzi VF, Kondrashova O, Smith D, Nones K, Sengal AT, Ju R</w:t>
      </w:r>
      <w:r w:rsidRPr="00766346">
        <w:rPr>
          <w:rFonts w:ascii="Times New Roman" w:hAnsi="Times New Roman" w:cs="Times New Roman"/>
          <w:i/>
          <w:noProof/>
        </w:rPr>
        <w:t>, et al.</w:t>
      </w:r>
      <w:r w:rsidRPr="00766346">
        <w:rPr>
          <w:rFonts w:ascii="Times New Roman" w:hAnsi="Times New Roman" w:cs="Times New Roman"/>
          <w:noProof/>
        </w:rPr>
        <w:t xml:space="preserve"> Patient-derived xenograft models capture genomic heterogeneity in endometrial cancer. Genome Medicine </w:t>
      </w:r>
      <w:r w:rsidRPr="00766346">
        <w:rPr>
          <w:rFonts w:ascii="Times New Roman" w:hAnsi="Times New Roman" w:cs="Times New Roman"/>
          <w:b/>
          <w:noProof/>
        </w:rPr>
        <w:t>2022</w:t>
      </w:r>
      <w:r w:rsidRPr="00766346">
        <w:rPr>
          <w:rFonts w:ascii="Times New Roman" w:hAnsi="Times New Roman" w:cs="Times New Roman"/>
          <w:noProof/>
        </w:rPr>
        <w:t>;14(1):3 doi 10.1186/s13073-021-00990-z.</w:t>
      </w:r>
    </w:p>
    <w:p w14:paraId="3387510E" w14:textId="77777777" w:rsidR="00766346" w:rsidRPr="00766346" w:rsidRDefault="00766346" w:rsidP="00766346">
      <w:pPr>
        <w:pStyle w:val="EndNoteBibliography"/>
        <w:ind w:left="720" w:hanging="720"/>
        <w:rPr>
          <w:rFonts w:ascii="Times New Roman" w:hAnsi="Times New Roman" w:cs="Times New Roman"/>
          <w:noProof/>
        </w:rPr>
      </w:pPr>
      <w:r w:rsidRPr="00766346">
        <w:rPr>
          <w:rFonts w:ascii="Times New Roman" w:hAnsi="Times New Roman" w:cs="Times New Roman"/>
          <w:noProof/>
        </w:rPr>
        <w:t>33.</w:t>
      </w:r>
      <w:r w:rsidRPr="00766346">
        <w:rPr>
          <w:rFonts w:ascii="Times New Roman" w:hAnsi="Times New Roman" w:cs="Times New Roman"/>
          <w:noProof/>
        </w:rPr>
        <w:tab/>
        <w:t xml:space="preserve">Simone Z, Benjamin JR. Accurate quantification of copy-number aberrations and whole-genome duplications in multi-sample tumor sequencing data. bioRxiv </w:t>
      </w:r>
      <w:r w:rsidRPr="00766346">
        <w:rPr>
          <w:rFonts w:ascii="Times New Roman" w:hAnsi="Times New Roman" w:cs="Times New Roman"/>
          <w:b/>
          <w:noProof/>
        </w:rPr>
        <w:t>2018</w:t>
      </w:r>
      <w:r w:rsidRPr="00766346">
        <w:rPr>
          <w:rFonts w:ascii="Times New Roman" w:hAnsi="Times New Roman" w:cs="Times New Roman"/>
          <w:noProof/>
        </w:rPr>
        <w:t>:496174 doi 10.1101/496174.</w:t>
      </w:r>
    </w:p>
    <w:p w14:paraId="4663F8B1" w14:textId="77777777" w:rsidR="00766346" w:rsidRPr="00766346" w:rsidRDefault="00766346" w:rsidP="00766346">
      <w:pPr>
        <w:pStyle w:val="EndNoteBibliography"/>
        <w:ind w:left="720" w:hanging="720"/>
        <w:rPr>
          <w:rFonts w:ascii="Times New Roman" w:hAnsi="Times New Roman" w:cs="Times New Roman"/>
          <w:noProof/>
        </w:rPr>
      </w:pPr>
      <w:r w:rsidRPr="00766346">
        <w:rPr>
          <w:rFonts w:ascii="Times New Roman" w:hAnsi="Times New Roman" w:cs="Times New Roman"/>
          <w:noProof/>
        </w:rPr>
        <w:t>34.</w:t>
      </w:r>
      <w:r w:rsidRPr="00766346">
        <w:rPr>
          <w:rFonts w:ascii="Times New Roman" w:hAnsi="Times New Roman" w:cs="Times New Roman"/>
          <w:noProof/>
        </w:rPr>
        <w:tab/>
        <w:t>Grigoriadis K, Huebner A, Bunkum A, Colliver E, Frankell AM, Hill MS</w:t>
      </w:r>
      <w:r w:rsidRPr="00766346">
        <w:rPr>
          <w:rFonts w:ascii="Times New Roman" w:hAnsi="Times New Roman" w:cs="Times New Roman"/>
          <w:i/>
          <w:noProof/>
        </w:rPr>
        <w:t>, et al.</w:t>
      </w:r>
      <w:r w:rsidRPr="00766346">
        <w:rPr>
          <w:rFonts w:ascii="Times New Roman" w:hAnsi="Times New Roman" w:cs="Times New Roman"/>
          <w:noProof/>
        </w:rPr>
        <w:t xml:space="preserve"> CONIPHER: a computational framework for scalable phylogenetic reconstruction with error correction. Nat Protoc </w:t>
      </w:r>
      <w:r w:rsidRPr="00766346">
        <w:rPr>
          <w:rFonts w:ascii="Times New Roman" w:hAnsi="Times New Roman" w:cs="Times New Roman"/>
          <w:b/>
          <w:noProof/>
        </w:rPr>
        <w:t>2024</w:t>
      </w:r>
      <w:r w:rsidRPr="00766346">
        <w:rPr>
          <w:rFonts w:ascii="Times New Roman" w:hAnsi="Times New Roman" w:cs="Times New Roman"/>
          <w:noProof/>
        </w:rPr>
        <w:t>;19(1):159-83 doi 10.1038/s41596-023-00913-9.</w:t>
      </w:r>
    </w:p>
    <w:p w14:paraId="454A00C4" w14:textId="77777777" w:rsidR="00766346" w:rsidRPr="00766346" w:rsidRDefault="00766346" w:rsidP="00766346">
      <w:pPr>
        <w:pStyle w:val="EndNoteBibliography"/>
        <w:ind w:left="720" w:hanging="720"/>
        <w:rPr>
          <w:rFonts w:ascii="Times New Roman" w:hAnsi="Times New Roman" w:cs="Times New Roman"/>
          <w:noProof/>
        </w:rPr>
      </w:pPr>
      <w:r w:rsidRPr="00766346">
        <w:rPr>
          <w:rFonts w:ascii="Times New Roman" w:hAnsi="Times New Roman" w:cs="Times New Roman"/>
          <w:noProof/>
        </w:rPr>
        <w:t>35.</w:t>
      </w:r>
      <w:r w:rsidRPr="00766346">
        <w:rPr>
          <w:rFonts w:ascii="Times New Roman" w:hAnsi="Times New Roman" w:cs="Times New Roman"/>
          <w:noProof/>
        </w:rPr>
        <w:tab/>
        <w:t xml:space="preserve">Rosenthal R, McGranahan N, Herrero J, Taylor BS, Swanton C. DeconstructSigs: delineating mutational processes in single tumors distinguishes DNA repair deficiencies and patterns of carcinoma evolution. Genome Biol </w:t>
      </w:r>
      <w:r w:rsidRPr="00766346">
        <w:rPr>
          <w:rFonts w:ascii="Times New Roman" w:hAnsi="Times New Roman" w:cs="Times New Roman"/>
          <w:b/>
          <w:noProof/>
        </w:rPr>
        <w:t>2016</w:t>
      </w:r>
      <w:r w:rsidRPr="00766346">
        <w:rPr>
          <w:rFonts w:ascii="Times New Roman" w:hAnsi="Times New Roman" w:cs="Times New Roman"/>
          <w:noProof/>
        </w:rPr>
        <w:t>;17:31 doi 10.1186/s13059-016-0893-4.</w:t>
      </w:r>
    </w:p>
    <w:p w14:paraId="17667C7C" w14:textId="77777777" w:rsidR="00766346" w:rsidRPr="00766346" w:rsidRDefault="00766346" w:rsidP="00766346">
      <w:pPr>
        <w:pStyle w:val="EndNoteBibliography"/>
        <w:ind w:left="720" w:hanging="720"/>
        <w:rPr>
          <w:rFonts w:ascii="Times New Roman" w:hAnsi="Times New Roman" w:cs="Times New Roman"/>
          <w:noProof/>
        </w:rPr>
      </w:pPr>
      <w:r w:rsidRPr="00766346">
        <w:rPr>
          <w:rFonts w:ascii="Times New Roman" w:hAnsi="Times New Roman" w:cs="Times New Roman"/>
          <w:noProof/>
        </w:rPr>
        <w:t>36.</w:t>
      </w:r>
      <w:r w:rsidRPr="00766346">
        <w:rPr>
          <w:rFonts w:ascii="Times New Roman" w:hAnsi="Times New Roman" w:cs="Times New Roman"/>
          <w:noProof/>
        </w:rPr>
        <w:tab/>
        <w:t>Alexandrov LB, Kim J, Haradhvala NJ, Huang MN, Tian Ng AW, Wu Y</w:t>
      </w:r>
      <w:r w:rsidRPr="00766346">
        <w:rPr>
          <w:rFonts w:ascii="Times New Roman" w:hAnsi="Times New Roman" w:cs="Times New Roman"/>
          <w:i/>
          <w:noProof/>
        </w:rPr>
        <w:t>, et al.</w:t>
      </w:r>
      <w:r w:rsidRPr="00766346">
        <w:rPr>
          <w:rFonts w:ascii="Times New Roman" w:hAnsi="Times New Roman" w:cs="Times New Roman"/>
          <w:noProof/>
        </w:rPr>
        <w:t xml:space="preserve"> The repertoire of mutational signatures in human cancer. Nature </w:t>
      </w:r>
      <w:r w:rsidRPr="00766346">
        <w:rPr>
          <w:rFonts w:ascii="Times New Roman" w:hAnsi="Times New Roman" w:cs="Times New Roman"/>
          <w:b/>
          <w:noProof/>
        </w:rPr>
        <w:t>2020</w:t>
      </w:r>
      <w:r w:rsidRPr="00766346">
        <w:rPr>
          <w:rFonts w:ascii="Times New Roman" w:hAnsi="Times New Roman" w:cs="Times New Roman"/>
          <w:noProof/>
        </w:rPr>
        <w:t>;578(7793):94-101 doi 10.1038/s41586-020-1943-3.</w:t>
      </w:r>
    </w:p>
    <w:p w14:paraId="7C6ADDE2" w14:textId="77777777" w:rsidR="00766346" w:rsidRPr="00766346" w:rsidRDefault="00766346" w:rsidP="00766346">
      <w:pPr>
        <w:pStyle w:val="EndNoteBibliography"/>
        <w:ind w:left="720" w:hanging="720"/>
        <w:rPr>
          <w:rFonts w:ascii="Times New Roman" w:hAnsi="Times New Roman" w:cs="Times New Roman"/>
          <w:noProof/>
        </w:rPr>
      </w:pPr>
      <w:r w:rsidRPr="00766346">
        <w:rPr>
          <w:rFonts w:ascii="Times New Roman" w:hAnsi="Times New Roman" w:cs="Times New Roman"/>
          <w:noProof/>
        </w:rPr>
        <w:t>37.</w:t>
      </w:r>
      <w:r w:rsidRPr="00766346">
        <w:rPr>
          <w:rFonts w:ascii="Times New Roman" w:hAnsi="Times New Roman" w:cs="Times New Roman"/>
          <w:noProof/>
        </w:rPr>
        <w:tab/>
        <w:t>Wang Y, Bernhardy AJ, Cruz C, Krais JJ, Nacson J, Nicolas E</w:t>
      </w:r>
      <w:r w:rsidRPr="00766346">
        <w:rPr>
          <w:rFonts w:ascii="Times New Roman" w:hAnsi="Times New Roman" w:cs="Times New Roman"/>
          <w:i/>
          <w:noProof/>
        </w:rPr>
        <w:t>, et al.</w:t>
      </w:r>
      <w:r w:rsidRPr="00766346">
        <w:rPr>
          <w:rFonts w:ascii="Times New Roman" w:hAnsi="Times New Roman" w:cs="Times New Roman"/>
          <w:noProof/>
        </w:rPr>
        <w:t xml:space="preserve"> The BRCA1-Delta11q Alternative Splice Isoform Bypasses Germline Mutations and Promotes Therapeutic Resistance to PARP Inhibition and Cisplatin. Cancer Res </w:t>
      </w:r>
      <w:r w:rsidRPr="00766346">
        <w:rPr>
          <w:rFonts w:ascii="Times New Roman" w:hAnsi="Times New Roman" w:cs="Times New Roman"/>
          <w:b/>
          <w:noProof/>
        </w:rPr>
        <w:t>2016</w:t>
      </w:r>
      <w:r w:rsidRPr="00766346">
        <w:rPr>
          <w:rFonts w:ascii="Times New Roman" w:hAnsi="Times New Roman" w:cs="Times New Roman"/>
          <w:noProof/>
        </w:rPr>
        <w:t>;76(9):2778-90 doi 10.1158/0008-5472.CAN-16-0186.</w:t>
      </w:r>
    </w:p>
    <w:p w14:paraId="736316E9" w14:textId="77777777" w:rsidR="00766346" w:rsidRPr="00766346" w:rsidRDefault="00766346" w:rsidP="00766346">
      <w:pPr>
        <w:pStyle w:val="EndNoteBibliography"/>
        <w:ind w:left="720" w:hanging="720"/>
        <w:rPr>
          <w:rFonts w:ascii="Times New Roman" w:hAnsi="Times New Roman" w:cs="Times New Roman"/>
          <w:noProof/>
        </w:rPr>
      </w:pPr>
      <w:r w:rsidRPr="00766346">
        <w:rPr>
          <w:rFonts w:ascii="Times New Roman" w:hAnsi="Times New Roman" w:cs="Times New Roman"/>
          <w:noProof/>
        </w:rPr>
        <w:t>38.</w:t>
      </w:r>
      <w:r w:rsidRPr="00766346">
        <w:rPr>
          <w:rFonts w:ascii="Times New Roman" w:hAnsi="Times New Roman" w:cs="Times New Roman"/>
          <w:noProof/>
        </w:rPr>
        <w:tab/>
        <w:t xml:space="preserve">Krais JJ, Wang Y, Patel P, Basu J, Bernhardy AJ, Johnson N. RNF168-mediated localization of BARD1 recruits the BRCA1-PALB2 complex to DNA damage. Nature Communications </w:t>
      </w:r>
      <w:r w:rsidRPr="00766346">
        <w:rPr>
          <w:rFonts w:ascii="Times New Roman" w:hAnsi="Times New Roman" w:cs="Times New Roman"/>
          <w:b/>
          <w:noProof/>
        </w:rPr>
        <w:t>2021</w:t>
      </w:r>
      <w:r w:rsidRPr="00766346">
        <w:rPr>
          <w:rFonts w:ascii="Times New Roman" w:hAnsi="Times New Roman" w:cs="Times New Roman"/>
          <w:noProof/>
        </w:rPr>
        <w:t>;12(1):5016 doi 10.1038/s41467-021-25346-4.</w:t>
      </w:r>
    </w:p>
    <w:p w14:paraId="170406C7" w14:textId="77777777" w:rsidR="00766346" w:rsidRPr="00766346" w:rsidRDefault="00766346" w:rsidP="00766346">
      <w:pPr>
        <w:pStyle w:val="EndNoteBibliography"/>
        <w:ind w:left="720" w:hanging="720"/>
        <w:rPr>
          <w:rFonts w:ascii="Times New Roman" w:hAnsi="Times New Roman" w:cs="Times New Roman"/>
          <w:noProof/>
        </w:rPr>
      </w:pPr>
      <w:r w:rsidRPr="00766346">
        <w:rPr>
          <w:rFonts w:ascii="Times New Roman" w:hAnsi="Times New Roman" w:cs="Times New Roman"/>
          <w:noProof/>
        </w:rPr>
        <w:t>39.</w:t>
      </w:r>
      <w:r w:rsidRPr="00766346">
        <w:rPr>
          <w:rFonts w:ascii="Times New Roman" w:hAnsi="Times New Roman" w:cs="Times New Roman"/>
          <w:noProof/>
        </w:rPr>
        <w:tab/>
        <w:t>Casadei S, Gulsuner S, Shirts BH, Mandell JB, Kortbawi HM, Norquist BS</w:t>
      </w:r>
      <w:r w:rsidRPr="00766346">
        <w:rPr>
          <w:rFonts w:ascii="Times New Roman" w:hAnsi="Times New Roman" w:cs="Times New Roman"/>
          <w:i/>
          <w:noProof/>
        </w:rPr>
        <w:t>, et al.</w:t>
      </w:r>
      <w:r w:rsidRPr="00766346">
        <w:rPr>
          <w:rFonts w:ascii="Times New Roman" w:hAnsi="Times New Roman" w:cs="Times New Roman"/>
          <w:noProof/>
        </w:rPr>
        <w:t xml:space="preserve"> Characterization of splice-altering mutations in inherited predisposition to cancer. Proc Natl Acad Sci U S A </w:t>
      </w:r>
      <w:r w:rsidRPr="00766346">
        <w:rPr>
          <w:rFonts w:ascii="Times New Roman" w:hAnsi="Times New Roman" w:cs="Times New Roman"/>
          <w:b/>
          <w:noProof/>
        </w:rPr>
        <w:t>2019</w:t>
      </w:r>
      <w:r w:rsidRPr="00766346">
        <w:rPr>
          <w:rFonts w:ascii="Times New Roman" w:hAnsi="Times New Roman" w:cs="Times New Roman"/>
          <w:noProof/>
        </w:rPr>
        <w:t>;116(52):26798-807 doi 10.1073/pnas.1915608116.</w:t>
      </w:r>
    </w:p>
    <w:p w14:paraId="4F8F4B9D" w14:textId="77777777" w:rsidR="00766346" w:rsidRPr="00766346" w:rsidRDefault="00766346" w:rsidP="00766346">
      <w:pPr>
        <w:pStyle w:val="EndNoteBibliography"/>
        <w:ind w:left="720" w:hanging="720"/>
        <w:rPr>
          <w:rFonts w:ascii="Times New Roman" w:hAnsi="Times New Roman" w:cs="Times New Roman"/>
          <w:noProof/>
        </w:rPr>
      </w:pPr>
      <w:r w:rsidRPr="00766346">
        <w:rPr>
          <w:rFonts w:ascii="Times New Roman" w:hAnsi="Times New Roman" w:cs="Times New Roman"/>
          <w:noProof/>
        </w:rPr>
        <w:t>40.</w:t>
      </w:r>
      <w:r w:rsidRPr="00766346">
        <w:rPr>
          <w:rFonts w:ascii="Times New Roman" w:hAnsi="Times New Roman" w:cs="Times New Roman"/>
          <w:noProof/>
        </w:rPr>
        <w:tab/>
        <w:t>Abu Rayyan A, Kamal L, Casadei S, Brownstein Z, Zahdeh F, Shahin H</w:t>
      </w:r>
      <w:r w:rsidRPr="00766346">
        <w:rPr>
          <w:rFonts w:ascii="Times New Roman" w:hAnsi="Times New Roman" w:cs="Times New Roman"/>
          <w:i/>
          <w:noProof/>
        </w:rPr>
        <w:t>, et al.</w:t>
      </w:r>
      <w:r w:rsidRPr="00766346">
        <w:rPr>
          <w:rFonts w:ascii="Times New Roman" w:hAnsi="Times New Roman" w:cs="Times New Roman"/>
          <w:noProof/>
        </w:rPr>
        <w:t xml:space="preserve"> Genomic analysis of inherited hearing loss in the Palestinian population. Proc Natl Acad Sci U S A </w:t>
      </w:r>
      <w:r w:rsidRPr="00766346">
        <w:rPr>
          <w:rFonts w:ascii="Times New Roman" w:hAnsi="Times New Roman" w:cs="Times New Roman"/>
          <w:b/>
          <w:noProof/>
        </w:rPr>
        <w:t>2020</w:t>
      </w:r>
      <w:r w:rsidRPr="00766346">
        <w:rPr>
          <w:rFonts w:ascii="Times New Roman" w:hAnsi="Times New Roman" w:cs="Times New Roman"/>
          <w:noProof/>
        </w:rPr>
        <w:t>;117(33):20070-6 doi 10.1073/pnas.2009628117.</w:t>
      </w:r>
    </w:p>
    <w:p w14:paraId="0E987AAB" w14:textId="77777777" w:rsidR="00766346" w:rsidRPr="00766346" w:rsidRDefault="00766346" w:rsidP="00766346">
      <w:pPr>
        <w:pStyle w:val="EndNoteBibliography"/>
        <w:ind w:left="720" w:hanging="720"/>
        <w:rPr>
          <w:rFonts w:ascii="Times New Roman" w:hAnsi="Times New Roman" w:cs="Times New Roman"/>
          <w:noProof/>
        </w:rPr>
      </w:pPr>
      <w:r w:rsidRPr="00766346">
        <w:rPr>
          <w:rFonts w:ascii="Times New Roman" w:hAnsi="Times New Roman" w:cs="Times New Roman"/>
          <w:noProof/>
        </w:rPr>
        <w:t>41.</w:t>
      </w:r>
      <w:r w:rsidRPr="00766346">
        <w:rPr>
          <w:rFonts w:ascii="Times New Roman" w:hAnsi="Times New Roman" w:cs="Times New Roman"/>
          <w:noProof/>
        </w:rPr>
        <w:tab/>
        <w:t>Jaganathan K, Kyriazopoulou Panagiotopoulou S, McRae JF, Darbandi SF, Knowles D, Li YI</w:t>
      </w:r>
      <w:r w:rsidRPr="00766346">
        <w:rPr>
          <w:rFonts w:ascii="Times New Roman" w:hAnsi="Times New Roman" w:cs="Times New Roman"/>
          <w:i/>
          <w:noProof/>
        </w:rPr>
        <w:t>, et al.</w:t>
      </w:r>
      <w:r w:rsidRPr="00766346">
        <w:rPr>
          <w:rFonts w:ascii="Times New Roman" w:hAnsi="Times New Roman" w:cs="Times New Roman"/>
          <w:noProof/>
        </w:rPr>
        <w:t xml:space="preserve"> Predicting Splicing from Primary Sequence with Deep Learning. Cell </w:t>
      </w:r>
      <w:r w:rsidRPr="00766346">
        <w:rPr>
          <w:rFonts w:ascii="Times New Roman" w:hAnsi="Times New Roman" w:cs="Times New Roman"/>
          <w:b/>
          <w:noProof/>
        </w:rPr>
        <w:t>2019</w:t>
      </w:r>
      <w:r w:rsidRPr="00766346">
        <w:rPr>
          <w:rFonts w:ascii="Times New Roman" w:hAnsi="Times New Roman" w:cs="Times New Roman"/>
          <w:noProof/>
        </w:rPr>
        <w:t>;176(3):535-48.e24 doi 10.1016/j.cell.2018.12.015.</w:t>
      </w:r>
    </w:p>
    <w:p w14:paraId="509DFC7E" w14:textId="77777777" w:rsidR="00766346" w:rsidRPr="00766346" w:rsidRDefault="00766346" w:rsidP="00766346">
      <w:pPr>
        <w:pStyle w:val="EndNoteBibliography"/>
        <w:ind w:left="720" w:hanging="720"/>
        <w:rPr>
          <w:rFonts w:ascii="Times New Roman" w:hAnsi="Times New Roman" w:cs="Times New Roman"/>
          <w:noProof/>
        </w:rPr>
      </w:pPr>
      <w:r w:rsidRPr="00766346">
        <w:rPr>
          <w:rFonts w:ascii="Times New Roman" w:hAnsi="Times New Roman" w:cs="Times New Roman"/>
          <w:noProof/>
        </w:rPr>
        <w:t>42.</w:t>
      </w:r>
      <w:r w:rsidRPr="00766346">
        <w:rPr>
          <w:rFonts w:ascii="Times New Roman" w:hAnsi="Times New Roman" w:cs="Times New Roman"/>
          <w:noProof/>
        </w:rPr>
        <w:tab/>
        <w:t>Lin KK, Harrell MI, Oza AM, Oaknin A, Ray-Coquard I, Tinker AV</w:t>
      </w:r>
      <w:r w:rsidRPr="00766346">
        <w:rPr>
          <w:rFonts w:ascii="Times New Roman" w:hAnsi="Times New Roman" w:cs="Times New Roman"/>
          <w:i/>
          <w:noProof/>
        </w:rPr>
        <w:t>, et al.</w:t>
      </w:r>
      <w:r w:rsidRPr="00766346">
        <w:rPr>
          <w:rFonts w:ascii="Times New Roman" w:hAnsi="Times New Roman" w:cs="Times New Roman"/>
          <w:noProof/>
        </w:rPr>
        <w:t xml:space="preserve"> BRCA Reversion Mutations in Circulating Tumor DNA Predict Primary and Acquired Resistance to the PARP Inhibitor Rucaparib in High-Grade Ovarian Carcinoma. Cancer Discovery </w:t>
      </w:r>
      <w:r w:rsidRPr="00766346">
        <w:rPr>
          <w:rFonts w:ascii="Times New Roman" w:hAnsi="Times New Roman" w:cs="Times New Roman"/>
          <w:b/>
          <w:noProof/>
        </w:rPr>
        <w:t>2019</w:t>
      </w:r>
      <w:r w:rsidRPr="00766346">
        <w:rPr>
          <w:rFonts w:ascii="Times New Roman" w:hAnsi="Times New Roman" w:cs="Times New Roman"/>
          <w:noProof/>
        </w:rPr>
        <w:t>;9(2):210-9 doi 10.1158/2159-8290.Cd-18-0715.</w:t>
      </w:r>
    </w:p>
    <w:p w14:paraId="47E2915E" w14:textId="37DDBCBA" w:rsidR="00865E02" w:rsidRPr="00766346" w:rsidRDefault="00F83BC2" w:rsidP="006E4FDD">
      <w:pPr>
        <w:spacing w:line="360" w:lineRule="auto"/>
        <w:jc w:val="both"/>
        <w:rPr>
          <w:rFonts w:ascii="Times New Roman" w:hAnsi="Times New Roman" w:cs="Times New Roman"/>
        </w:rPr>
      </w:pPr>
      <w:r w:rsidRPr="00766346">
        <w:rPr>
          <w:rFonts w:ascii="Times New Roman" w:hAnsi="Times New Roman" w:cs="Times New Roman"/>
        </w:rPr>
        <w:fldChar w:fldCharType="end"/>
      </w:r>
    </w:p>
    <w:p w14:paraId="59D013CA" w14:textId="77777777" w:rsidR="000D77D9" w:rsidRPr="00766346" w:rsidRDefault="000D77D9" w:rsidP="006E4FDD">
      <w:pPr>
        <w:spacing w:line="360" w:lineRule="auto"/>
        <w:jc w:val="both"/>
        <w:rPr>
          <w:rFonts w:ascii="Times New Roman" w:hAnsi="Times New Roman" w:cs="Times New Roman"/>
        </w:rPr>
      </w:pPr>
    </w:p>
    <w:sectPr w:rsidR="000D77D9" w:rsidRPr="00766346" w:rsidSect="009B4FC5">
      <w:pgSz w:w="11900" w:h="16840"/>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3D8BE9" w14:textId="77777777" w:rsidR="00872123" w:rsidRDefault="00872123" w:rsidP="00E10428">
      <w:r>
        <w:separator/>
      </w:r>
    </w:p>
  </w:endnote>
  <w:endnote w:type="continuationSeparator" w:id="0">
    <w:p w14:paraId="038F4244" w14:textId="77777777" w:rsidR="00872123" w:rsidRDefault="00872123" w:rsidP="00E10428">
      <w:r>
        <w:continuationSeparator/>
      </w:r>
    </w:p>
  </w:endnote>
  <w:endnote w:type="continuationNotice" w:id="1">
    <w:p w14:paraId="24FE618F" w14:textId="77777777" w:rsidR="00872123" w:rsidRDefault="008721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59334586"/>
      <w:docPartObj>
        <w:docPartGallery w:val="Page Numbers (Bottom of Page)"/>
        <w:docPartUnique/>
      </w:docPartObj>
    </w:sdtPr>
    <w:sdtContent>
      <w:p w14:paraId="1C50242E" w14:textId="1E2AFD9E" w:rsidR="00E10428" w:rsidRDefault="00E10428" w:rsidP="00526EC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072B9D7" w14:textId="77777777" w:rsidR="00E10428" w:rsidRDefault="00E10428" w:rsidP="00E1042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20216280"/>
      <w:docPartObj>
        <w:docPartGallery w:val="Page Numbers (Bottom of Page)"/>
        <w:docPartUnique/>
      </w:docPartObj>
    </w:sdtPr>
    <w:sdtContent>
      <w:p w14:paraId="0F47AAFB" w14:textId="05442B7E" w:rsidR="00E10428" w:rsidRDefault="00E10428" w:rsidP="00526EC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76F2E15" w14:textId="77777777" w:rsidR="00E10428" w:rsidRDefault="00E10428" w:rsidP="00E1042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08F7FB" w14:textId="77777777" w:rsidR="00872123" w:rsidRDefault="00872123" w:rsidP="00E10428">
      <w:r>
        <w:separator/>
      </w:r>
    </w:p>
  </w:footnote>
  <w:footnote w:type="continuationSeparator" w:id="0">
    <w:p w14:paraId="361283AA" w14:textId="77777777" w:rsidR="00872123" w:rsidRDefault="00872123" w:rsidP="00E10428">
      <w:r>
        <w:continuationSeparator/>
      </w:r>
    </w:p>
  </w:footnote>
  <w:footnote w:type="continuationNotice" w:id="1">
    <w:p w14:paraId="04D29F0F" w14:textId="77777777" w:rsidR="00872123" w:rsidRDefault="0087212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F363A0"/>
    <w:multiLevelType w:val="multilevel"/>
    <w:tmpl w:val="0C02E364"/>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52BA622E"/>
    <w:multiLevelType w:val="multilevel"/>
    <w:tmpl w:val="8C3E8D6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535146588">
    <w:abstractNumId w:val="0"/>
  </w:num>
  <w:num w:numId="2" w16cid:durableId="606445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Cancer Discovery&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0vfdrt932spfaevv2y5wzvrex2wfaex2eze&quot;&gt;PhD-Converted Copy&lt;record-ids&gt;&lt;item&gt;360&lt;/item&gt;&lt;item&gt;451&lt;/item&gt;&lt;item&gt;578&lt;/item&gt;&lt;item&gt;602&lt;/item&gt;&lt;item&gt;616&lt;/item&gt;&lt;item&gt;658&lt;/item&gt;&lt;item&gt;662&lt;/item&gt;&lt;item&gt;678&lt;/item&gt;&lt;item&gt;686&lt;/item&gt;&lt;item&gt;688&lt;/item&gt;&lt;item&gt;799&lt;/item&gt;&lt;item&gt;956&lt;/item&gt;&lt;item&gt;979&lt;/item&gt;&lt;item&gt;982&lt;/item&gt;&lt;item&gt;983&lt;/item&gt;&lt;item&gt;984&lt;/item&gt;&lt;item&gt;992&lt;/item&gt;&lt;item&gt;993&lt;/item&gt;&lt;item&gt;999&lt;/item&gt;&lt;item&gt;1000&lt;/item&gt;&lt;item&gt;1001&lt;/item&gt;&lt;item&gt;1002&lt;/item&gt;&lt;item&gt;1015&lt;/item&gt;&lt;item&gt;1016&lt;/item&gt;&lt;item&gt;1017&lt;/item&gt;&lt;item&gt;1019&lt;/item&gt;&lt;item&gt;1020&lt;/item&gt;&lt;item&gt;1023&lt;/item&gt;&lt;item&gt;1024&lt;/item&gt;&lt;item&gt;1056&lt;/item&gt;&lt;item&gt;1071&lt;/item&gt;&lt;item&gt;1080&lt;/item&gt;&lt;item&gt;1081&lt;/item&gt;&lt;item&gt;1100&lt;/item&gt;&lt;/record-ids&gt;&lt;/item&gt;&lt;/Libraries&gt;"/>
  </w:docVars>
  <w:rsids>
    <w:rsidRoot w:val="00865E02"/>
    <w:rsid w:val="000015F8"/>
    <w:rsid w:val="00005560"/>
    <w:rsid w:val="00010B96"/>
    <w:rsid w:val="00011A40"/>
    <w:rsid w:val="00013E59"/>
    <w:rsid w:val="00021371"/>
    <w:rsid w:val="00021734"/>
    <w:rsid w:val="000420CA"/>
    <w:rsid w:val="00043136"/>
    <w:rsid w:val="00053A2D"/>
    <w:rsid w:val="000544A6"/>
    <w:rsid w:val="0006345E"/>
    <w:rsid w:val="00065E5A"/>
    <w:rsid w:val="000704F5"/>
    <w:rsid w:val="00084BD8"/>
    <w:rsid w:val="000A40E7"/>
    <w:rsid w:val="000D77D9"/>
    <w:rsid w:val="000E6947"/>
    <w:rsid w:val="000F3B38"/>
    <w:rsid w:val="001034EC"/>
    <w:rsid w:val="00111817"/>
    <w:rsid w:val="00112795"/>
    <w:rsid w:val="00132F5C"/>
    <w:rsid w:val="00152FE6"/>
    <w:rsid w:val="00187E39"/>
    <w:rsid w:val="001A5C1F"/>
    <w:rsid w:val="001B6467"/>
    <w:rsid w:val="001C1340"/>
    <w:rsid w:val="001E1047"/>
    <w:rsid w:val="002308D9"/>
    <w:rsid w:val="002342C7"/>
    <w:rsid w:val="002376E2"/>
    <w:rsid w:val="0024212C"/>
    <w:rsid w:val="00242A22"/>
    <w:rsid w:val="00284A70"/>
    <w:rsid w:val="0029089F"/>
    <w:rsid w:val="0029575E"/>
    <w:rsid w:val="002A6163"/>
    <w:rsid w:val="002C4FEE"/>
    <w:rsid w:val="002C5272"/>
    <w:rsid w:val="002E4569"/>
    <w:rsid w:val="002E7662"/>
    <w:rsid w:val="00300D0A"/>
    <w:rsid w:val="00303238"/>
    <w:rsid w:val="003032B9"/>
    <w:rsid w:val="00310DB0"/>
    <w:rsid w:val="0032319F"/>
    <w:rsid w:val="00352D3E"/>
    <w:rsid w:val="00361F19"/>
    <w:rsid w:val="00370EDB"/>
    <w:rsid w:val="003735C9"/>
    <w:rsid w:val="00383146"/>
    <w:rsid w:val="00394A69"/>
    <w:rsid w:val="003A39DF"/>
    <w:rsid w:val="003B6194"/>
    <w:rsid w:val="003C7113"/>
    <w:rsid w:val="003E0349"/>
    <w:rsid w:val="003E137D"/>
    <w:rsid w:val="0041798A"/>
    <w:rsid w:val="00420E1B"/>
    <w:rsid w:val="00425B61"/>
    <w:rsid w:val="00444719"/>
    <w:rsid w:val="00445909"/>
    <w:rsid w:val="00453349"/>
    <w:rsid w:val="00465266"/>
    <w:rsid w:val="0047046C"/>
    <w:rsid w:val="00474F8A"/>
    <w:rsid w:val="00475054"/>
    <w:rsid w:val="004A38B6"/>
    <w:rsid w:val="004A5C13"/>
    <w:rsid w:val="004A6BB3"/>
    <w:rsid w:val="004B02AC"/>
    <w:rsid w:val="004B73DA"/>
    <w:rsid w:val="004B76C5"/>
    <w:rsid w:val="004C7310"/>
    <w:rsid w:val="004C7F60"/>
    <w:rsid w:val="004D0559"/>
    <w:rsid w:val="004D0F4E"/>
    <w:rsid w:val="004F00EB"/>
    <w:rsid w:val="00544661"/>
    <w:rsid w:val="00564057"/>
    <w:rsid w:val="005C32BE"/>
    <w:rsid w:val="005C572F"/>
    <w:rsid w:val="005C66CB"/>
    <w:rsid w:val="005D268E"/>
    <w:rsid w:val="005E4E91"/>
    <w:rsid w:val="005E6C3E"/>
    <w:rsid w:val="005F1435"/>
    <w:rsid w:val="005F48E7"/>
    <w:rsid w:val="005F5159"/>
    <w:rsid w:val="0060186A"/>
    <w:rsid w:val="006034CF"/>
    <w:rsid w:val="00651B89"/>
    <w:rsid w:val="0065566D"/>
    <w:rsid w:val="00660C64"/>
    <w:rsid w:val="00660F0D"/>
    <w:rsid w:val="00683D41"/>
    <w:rsid w:val="00690EF1"/>
    <w:rsid w:val="00695F71"/>
    <w:rsid w:val="006C5B04"/>
    <w:rsid w:val="006D0AAD"/>
    <w:rsid w:val="006D2ECD"/>
    <w:rsid w:val="006E4FDD"/>
    <w:rsid w:val="006F2E59"/>
    <w:rsid w:val="0070465A"/>
    <w:rsid w:val="00722602"/>
    <w:rsid w:val="00723703"/>
    <w:rsid w:val="00725C72"/>
    <w:rsid w:val="00744834"/>
    <w:rsid w:val="00745292"/>
    <w:rsid w:val="00750C65"/>
    <w:rsid w:val="00766346"/>
    <w:rsid w:val="00770A01"/>
    <w:rsid w:val="007740E2"/>
    <w:rsid w:val="00777C70"/>
    <w:rsid w:val="0078311B"/>
    <w:rsid w:val="007846B7"/>
    <w:rsid w:val="0078607E"/>
    <w:rsid w:val="00792FCB"/>
    <w:rsid w:val="007950DD"/>
    <w:rsid w:val="007B1A09"/>
    <w:rsid w:val="007B368B"/>
    <w:rsid w:val="007B3830"/>
    <w:rsid w:val="007B3BBB"/>
    <w:rsid w:val="007B4236"/>
    <w:rsid w:val="007C3B15"/>
    <w:rsid w:val="007C7DD4"/>
    <w:rsid w:val="00804185"/>
    <w:rsid w:val="00821E16"/>
    <w:rsid w:val="00822AA7"/>
    <w:rsid w:val="0083240E"/>
    <w:rsid w:val="00836241"/>
    <w:rsid w:val="00843CFB"/>
    <w:rsid w:val="00850A65"/>
    <w:rsid w:val="00861BC0"/>
    <w:rsid w:val="00865E02"/>
    <w:rsid w:val="00872123"/>
    <w:rsid w:val="008733F4"/>
    <w:rsid w:val="00882D83"/>
    <w:rsid w:val="0089057B"/>
    <w:rsid w:val="00890752"/>
    <w:rsid w:val="00897C0E"/>
    <w:rsid w:val="008A4CF8"/>
    <w:rsid w:val="008A5C19"/>
    <w:rsid w:val="008B1642"/>
    <w:rsid w:val="008B1934"/>
    <w:rsid w:val="008B784E"/>
    <w:rsid w:val="008D2B8D"/>
    <w:rsid w:val="008E10C2"/>
    <w:rsid w:val="008E7208"/>
    <w:rsid w:val="0092016D"/>
    <w:rsid w:val="00933255"/>
    <w:rsid w:val="00937054"/>
    <w:rsid w:val="00940961"/>
    <w:rsid w:val="009413BE"/>
    <w:rsid w:val="00943FC7"/>
    <w:rsid w:val="009460E0"/>
    <w:rsid w:val="00953A13"/>
    <w:rsid w:val="00962008"/>
    <w:rsid w:val="009651A9"/>
    <w:rsid w:val="009A490B"/>
    <w:rsid w:val="009B1BC0"/>
    <w:rsid w:val="009B4D0E"/>
    <w:rsid w:val="009B4FC5"/>
    <w:rsid w:val="009B629D"/>
    <w:rsid w:val="009B76BB"/>
    <w:rsid w:val="009D5A8B"/>
    <w:rsid w:val="009E2649"/>
    <w:rsid w:val="009E75BA"/>
    <w:rsid w:val="009F3255"/>
    <w:rsid w:val="00A16FE4"/>
    <w:rsid w:val="00A25748"/>
    <w:rsid w:val="00A2692C"/>
    <w:rsid w:val="00A43280"/>
    <w:rsid w:val="00A455FE"/>
    <w:rsid w:val="00A45F52"/>
    <w:rsid w:val="00A5516F"/>
    <w:rsid w:val="00A55DAD"/>
    <w:rsid w:val="00A60067"/>
    <w:rsid w:val="00A65929"/>
    <w:rsid w:val="00A823DD"/>
    <w:rsid w:val="00A91923"/>
    <w:rsid w:val="00A9495A"/>
    <w:rsid w:val="00AB4DED"/>
    <w:rsid w:val="00AC787F"/>
    <w:rsid w:val="00AD6F0C"/>
    <w:rsid w:val="00B00255"/>
    <w:rsid w:val="00B105A1"/>
    <w:rsid w:val="00B33C52"/>
    <w:rsid w:val="00B35D5C"/>
    <w:rsid w:val="00B37463"/>
    <w:rsid w:val="00B409CA"/>
    <w:rsid w:val="00B45943"/>
    <w:rsid w:val="00B53660"/>
    <w:rsid w:val="00B637AE"/>
    <w:rsid w:val="00B83E4B"/>
    <w:rsid w:val="00B94BF8"/>
    <w:rsid w:val="00BA49BE"/>
    <w:rsid w:val="00BB2F36"/>
    <w:rsid w:val="00BB7B50"/>
    <w:rsid w:val="00BE1969"/>
    <w:rsid w:val="00C12AB4"/>
    <w:rsid w:val="00C62E73"/>
    <w:rsid w:val="00C6768D"/>
    <w:rsid w:val="00C84C74"/>
    <w:rsid w:val="00C92D39"/>
    <w:rsid w:val="00C97B99"/>
    <w:rsid w:val="00CA24E5"/>
    <w:rsid w:val="00CC4CED"/>
    <w:rsid w:val="00CC7C4A"/>
    <w:rsid w:val="00CE497C"/>
    <w:rsid w:val="00CF1623"/>
    <w:rsid w:val="00D0260A"/>
    <w:rsid w:val="00D06786"/>
    <w:rsid w:val="00D2391E"/>
    <w:rsid w:val="00D2502C"/>
    <w:rsid w:val="00D37754"/>
    <w:rsid w:val="00D40EAD"/>
    <w:rsid w:val="00D469A2"/>
    <w:rsid w:val="00D647C5"/>
    <w:rsid w:val="00D657BB"/>
    <w:rsid w:val="00DA0979"/>
    <w:rsid w:val="00DB011B"/>
    <w:rsid w:val="00E10428"/>
    <w:rsid w:val="00E25B42"/>
    <w:rsid w:val="00E33024"/>
    <w:rsid w:val="00E360BC"/>
    <w:rsid w:val="00E45C53"/>
    <w:rsid w:val="00E62C9C"/>
    <w:rsid w:val="00E716B5"/>
    <w:rsid w:val="00E7252C"/>
    <w:rsid w:val="00E764BF"/>
    <w:rsid w:val="00E772DE"/>
    <w:rsid w:val="00E87E47"/>
    <w:rsid w:val="00E95D51"/>
    <w:rsid w:val="00EB1204"/>
    <w:rsid w:val="00EB2A0B"/>
    <w:rsid w:val="00EB42EA"/>
    <w:rsid w:val="00EC34A7"/>
    <w:rsid w:val="00EC7A5D"/>
    <w:rsid w:val="00ED2478"/>
    <w:rsid w:val="00ED24D3"/>
    <w:rsid w:val="00EE0CA9"/>
    <w:rsid w:val="00EE2954"/>
    <w:rsid w:val="00EF4DC1"/>
    <w:rsid w:val="00F16288"/>
    <w:rsid w:val="00F22E49"/>
    <w:rsid w:val="00F26003"/>
    <w:rsid w:val="00F57B36"/>
    <w:rsid w:val="00F66B02"/>
    <w:rsid w:val="00F728FB"/>
    <w:rsid w:val="00F768FA"/>
    <w:rsid w:val="00F83BC2"/>
    <w:rsid w:val="00FA190C"/>
    <w:rsid w:val="00FA67F8"/>
    <w:rsid w:val="00FB6233"/>
    <w:rsid w:val="00FC4FA1"/>
    <w:rsid w:val="00FC7DBE"/>
    <w:rsid w:val="00FD2386"/>
    <w:rsid w:val="00FD3F1B"/>
    <w:rsid w:val="00FF490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2AA948"/>
  <w15:chartTrackingRefBased/>
  <w15:docId w15:val="{35DEE6A2-C117-604F-8E47-7B93AFEE5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5E02"/>
  </w:style>
  <w:style w:type="paragraph" w:styleId="Heading1">
    <w:name w:val="heading 1"/>
    <w:basedOn w:val="Normal"/>
    <w:next w:val="Normal"/>
    <w:link w:val="Heading1Char"/>
    <w:autoRedefine/>
    <w:uiPriority w:val="9"/>
    <w:qFormat/>
    <w:rsid w:val="007950DD"/>
    <w:pPr>
      <w:keepNext/>
      <w:keepLines/>
      <w:numPr>
        <w:numId w:val="1"/>
      </w:numPr>
      <w:spacing w:before="240"/>
      <w:outlineLvl w:val="0"/>
    </w:pPr>
    <w:rPr>
      <w:rFonts w:ascii="Times New Roman" w:eastAsiaTheme="majorEastAsia" w:hAnsi="Times New Roman" w:cstheme="majorBidi"/>
      <w:b/>
      <w:color w:val="000000" w:themeColor="text1"/>
      <w:sz w:val="32"/>
      <w:szCs w:val="32"/>
    </w:rPr>
  </w:style>
  <w:style w:type="paragraph" w:styleId="Heading2">
    <w:name w:val="heading 2"/>
    <w:basedOn w:val="Normal"/>
    <w:next w:val="Normal"/>
    <w:link w:val="Heading2Char"/>
    <w:autoRedefine/>
    <w:uiPriority w:val="9"/>
    <w:semiHidden/>
    <w:unhideWhenUsed/>
    <w:qFormat/>
    <w:rsid w:val="007950DD"/>
    <w:pPr>
      <w:keepNext/>
      <w:keepLines/>
      <w:numPr>
        <w:ilvl w:val="1"/>
        <w:numId w:val="1"/>
      </w:numPr>
      <w:spacing w:before="40"/>
      <w:outlineLvl w:val="1"/>
    </w:pPr>
    <w:rPr>
      <w:rFonts w:ascii="Times New Roman" w:eastAsiaTheme="majorEastAsia" w:hAnsi="Times New Roman" w:cstheme="majorBidi"/>
      <w:b/>
      <w:color w:val="000000" w:themeColor="text1"/>
      <w:szCs w:val="26"/>
    </w:rPr>
  </w:style>
  <w:style w:type="paragraph" w:styleId="Heading4">
    <w:name w:val="heading 4"/>
    <w:basedOn w:val="Normal"/>
    <w:next w:val="Normal"/>
    <w:link w:val="Heading4Char"/>
    <w:autoRedefine/>
    <w:uiPriority w:val="9"/>
    <w:unhideWhenUsed/>
    <w:qFormat/>
    <w:rsid w:val="007950DD"/>
    <w:pPr>
      <w:keepNext/>
      <w:keepLines/>
      <w:numPr>
        <w:ilvl w:val="3"/>
        <w:numId w:val="2"/>
      </w:numPr>
      <w:spacing w:before="40"/>
      <w:ind w:left="864" w:hanging="864"/>
      <w:outlineLvl w:val="3"/>
    </w:pPr>
    <w:rPr>
      <w:rFonts w:ascii="Times New Roman" w:eastAsiaTheme="majorEastAsia" w:hAnsi="Times New Roman" w:cstheme="majorBidi"/>
      <w:b/>
      <w:i/>
      <w:iCs/>
      <w:color w:val="000000" w:themeColor="text1"/>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50DD"/>
    <w:rPr>
      <w:rFonts w:ascii="Times New Roman" w:eastAsiaTheme="majorEastAsia" w:hAnsi="Times New Roman" w:cstheme="majorBidi"/>
      <w:b/>
      <w:color w:val="000000" w:themeColor="text1"/>
      <w:sz w:val="32"/>
      <w:szCs w:val="32"/>
    </w:rPr>
  </w:style>
  <w:style w:type="character" w:customStyle="1" w:styleId="Heading2Char">
    <w:name w:val="Heading 2 Char"/>
    <w:basedOn w:val="DefaultParagraphFont"/>
    <w:link w:val="Heading2"/>
    <w:uiPriority w:val="9"/>
    <w:semiHidden/>
    <w:rsid w:val="007950DD"/>
    <w:rPr>
      <w:rFonts w:ascii="Times New Roman" w:eastAsiaTheme="majorEastAsia" w:hAnsi="Times New Roman" w:cstheme="majorBidi"/>
      <w:b/>
      <w:color w:val="000000" w:themeColor="text1"/>
      <w:szCs w:val="26"/>
    </w:rPr>
  </w:style>
  <w:style w:type="character" w:customStyle="1" w:styleId="Heading4Char">
    <w:name w:val="Heading 4 Char"/>
    <w:basedOn w:val="DefaultParagraphFont"/>
    <w:link w:val="Heading4"/>
    <w:uiPriority w:val="9"/>
    <w:rsid w:val="007950DD"/>
    <w:rPr>
      <w:rFonts w:ascii="Times New Roman" w:eastAsiaTheme="majorEastAsia" w:hAnsi="Times New Roman" w:cstheme="majorBidi"/>
      <w:b/>
      <w:i/>
      <w:iCs/>
      <w:color w:val="000000" w:themeColor="text1"/>
      <w:lang w:eastAsia="en-GB"/>
    </w:rPr>
  </w:style>
  <w:style w:type="paragraph" w:customStyle="1" w:styleId="paragraph">
    <w:name w:val="paragraph"/>
    <w:basedOn w:val="Normal"/>
    <w:rsid w:val="00865E02"/>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865E02"/>
  </w:style>
  <w:style w:type="character" w:customStyle="1" w:styleId="eop">
    <w:name w:val="eop"/>
    <w:basedOn w:val="DefaultParagraphFont"/>
    <w:rsid w:val="00865E02"/>
  </w:style>
  <w:style w:type="paragraph" w:customStyle="1" w:styleId="EndNoteBibliographyTitle">
    <w:name w:val="EndNote Bibliography Title"/>
    <w:basedOn w:val="Normal"/>
    <w:link w:val="EndNoteBibliographyTitleChar"/>
    <w:rsid w:val="00F83BC2"/>
    <w:pPr>
      <w:jc w:val="center"/>
    </w:pPr>
    <w:rPr>
      <w:rFonts w:ascii="Calibri" w:hAnsi="Calibri" w:cs="Calibri"/>
      <w:lang w:val="en-US"/>
    </w:rPr>
  </w:style>
  <w:style w:type="character" w:customStyle="1" w:styleId="EndNoteBibliographyTitleChar">
    <w:name w:val="EndNote Bibliography Title Char"/>
    <w:basedOn w:val="DefaultParagraphFont"/>
    <w:link w:val="EndNoteBibliographyTitle"/>
    <w:rsid w:val="00F83BC2"/>
    <w:rPr>
      <w:rFonts w:ascii="Calibri" w:hAnsi="Calibri" w:cs="Calibri"/>
      <w:lang w:val="en-US"/>
    </w:rPr>
  </w:style>
  <w:style w:type="paragraph" w:customStyle="1" w:styleId="EndNoteBibliography">
    <w:name w:val="EndNote Bibliography"/>
    <w:basedOn w:val="Normal"/>
    <w:link w:val="EndNoteBibliographyChar"/>
    <w:rsid w:val="00F83BC2"/>
    <w:rPr>
      <w:rFonts w:ascii="Calibri" w:hAnsi="Calibri" w:cs="Calibri"/>
      <w:lang w:val="en-US"/>
    </w:rPr>
  </w:style>
  <w:style w:type="character" w:customStyle="1" w:styleId="EndNoteBibliographyChar">
    <w:name w:val="EndNote Bibliography Char"/>
    <w:basedOn w:val="DefaultParagraphFont"/>
    <w:link w:val="EndNoteBibliography"/>
    <w:rsid w:val="00F83BC2"/>
    <w:rPr>
      <w:rFonts w:ascii="Calibri" w:hAnsi="Calibri" w:cs="Calibri"/>
      <w:lang w:val="en-US"/>
    </w:rPr>
  </w:style>
  <w:style w:type="character" w:styleId="LineNumber">
    <w:name w:val="line number"/>
    <w:basedOn w:val="DefaultParagraphFont"/>
    <w:uiPriority w:val="99"/>
    <w:semiHidden/>
    <w:unhideWhenUsed/>
    <w:rsid w:val="00E10428"/>
  </w:style>
  <w:style w:type="paragraph" w:styleId="Footer">
    <w:name w:val="footer"/>
    <w:basedOn w:val="Normal"/>
    <w:link w:val="FooterChar"/>
    <w:uiPriority w:val="99"/>
    <w:unhideWhenUsed/>
    <w:rsid w:val="00E10428"/>
    <w:pPr>
      <w:tabs>
        <w:tab w:val="center" w:pos="4680"/>
        <w:tab w:val="right" w:pos="9360"/>
      </w:tabs>
    </w:pPr>
  </w:style>
  <w:style w:type="character" w:customStyle="1" w:styleId="FooterChar">
    <w:name w:val="Footer Char"/>
    <w:basedOn w:val="DefaultParagraphFont"/>
    <w:link w:val="Footer"/>
    <w:uiPriority w:val="99"/>
    <w:rsid w:val="00E10428"/>
  </w:style>
  <w:style w:type="character" w:styleId="PageNumber">
    <w:name w:val="page number"/>
    <w:basedOn w:val="DefaultParagraphFont"/>
    <w:uiPriority w:val="99"/>
    <w:semiHidden/>
    <w:unhideWhenUsed/>
    <w:rsid w:val="00E10428"/>
  </w:style>
  <w:style w:type="character" w:styleId="Hyperlink">
    <w:name w:val="Hyperlink"/>
    <w:basedOn w:val="DefaultParagraphFont"/>
    <w:uiPriority w:val="99"/>
    <w:unhideWhenUsed/>
    <w:rsid w:val="00013E59"/>
    <w:rPr>
      <w:color w:val="0563C1" w:themeColor="hyperlink"/>
      <w:u w:val="single"/>
    </w:rPr>
  </w:style>
  <w:style w:type="character" w:styleId="UnresolvedMention">
    <w:name w:val="Unresolved Mention"/>
    <w:basedOn w:val="DefaultParagraphFont"/>
    <w:uiPriority w:val="99"/>
    <w:semiHidden/>
    <w:unhideWhenUsed/>
    <w:rsid w:val="00013E59"/>
    <w:rPr>
      <w:color w:val="605E5C"/>
      <w:shd w:val="clear" w:color="auto" w:fill="E1DFDD"/>
    </w:rPr>
  </w:style>
  <w:style w:type="paragraph" w:styleId="Header">
    <w:name w:val="header"/>
    <w:basedOn w:val="Normal"/>
    <w:link w:val="HeaderChar"/>
    <w:uiPriority w:val="99"/>
    <w:semiHidden/>
    <w:unhideWhenUsed/>
    <w:rsid w:val="00AC787F"/>
    <w:pPr>
      <w:tabs>
        <w:tab w:val="center" w:pos="4680"/>
        <w:tab w:val="right" w:pos="9360"/>
      </w:tabs>
    </w:pPr>
  </w:style>
  <w:style w:type="character" w:customStyle="1" w:styleId="HeaderChar">
    <w:name w:val="Header Char"/>
    <w:basedOn w:val="DefaultParagraphFont"/>
    <w:link w:val="Header"/>
    <w:uiPriority w:val="99"/>
    <w:semiHidden/>
    <w:rsid w:val="00AC78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53363">
      <w:bodyDiv w:val="1"/>
      <w:marLeft w:val="0"/>
      <w:marRight w:val="0"/>
      <w:marTop w:val="0"/>
      <w:marBottom w:val="0"/>
      <w:divBdr>
        <w:top w:val="none" w:sz="0" w:space="0" w:color="auto"/>
        <w:left w:val="none" w:sz="0" w:space="0" w:color="auto"/>
        <w:bottom w:val="none" w:sz="0" w:space="0" w:color="auto"/>
        <w:right w:val="none" w:sz="0" w:space="0" w:color="auto"/>
      </w:divBdr>
      <w:divsChild>
        <w:div w:id="965431925">
          <w:marLeft w:val="0"/>
          <w:marRight w:val="0"/>
          <w:marTop w:val="0"/>
          <w:marBottom w:val="0"/>
          <w:divBdr>
            <w:top w:val="none" w:sz="0" w:space="0" w:color="auto"/>
            <w:left w:val="none" w:sz="0" w:space="0" w:color="auto"/>
            <w:bottom w:val="none" w:sz="0" w:space="0" w:color="auto"/>
            <w:right w:val="none" w:sz="0" w:space="0" w:color="auto"/>
          </w:divBdr>
          <w:divsChild>
            <w:div w:id="1793552148">
              <w:marLeft w:val="0"/>
              <w:marRight w:val="0"/>
              <w:marTop w:val="0"/>
              <w:marBottom w:val="0"/>
              <w:divBdr>
                <w:top w:val="none" w:sz="0" w:space="0" w:color="auto"/>
                <w:left w:val="none" w:sz="0" w:space="0" w:color="auto"/>
                <w:bottom w:val="none" w:sz="0" w:space="0" w:color="auto"/>
                <w:right w:val="none" w:sz="0" w:space="0" w:color="auto"/>
              </w:divBdr>
            </w:div>
            <w:div w:id="1793281882">
              <w:marLeft w:val="0"/>
              <w:marRight w:val="0"/>
              <w:marTop w:val="0"/>
              <w:marBottom w:val="0"/>
              <w:divBdr>
                <w:top w:val="none" w:sz="0" w:space="0" w:color="auto"/>
                <w:left w:val="none" w:sz="0" w:space="0" w:color="auto"/>
                <w:bottom w:val="none" w:sz="0" w:space="0" w:color="auto"/>
                <w:right w:val="none" w:sz="0" w:space="0" w:color="auto"/>
              </w:divBdr>
            </w:div>
            <w:div w:id="1170370253">
              <w:marLeft w:val="0"/>
              <w:marRight w:val="0"/>
              <w:marTop w:val="0"/>
              <w:marBottom w:val="0"/>
              <w:divBdr>
                <w:top w:val="none" w:sz="0" w:space="0" w:color="auto"/>
                <w:left w:val="none" w:sz="0" w:space="0" w:color="auto"/>
                <w:bottom w:val="none" w:sz="0" w:space="0" w:color="auto"/>
                <w:right w:val="none" w:sz="0" w:space="0" w:color="auto"/>
              </w:divBdr>
            </w:div>
            <w:div w:id="1418139930">
              <w:marLeft w:val="0"/>
              <w:marRight w:val="0"/>
              <w:marTop w:val="0"/>
              <w:marBottom w:val="0"/>
              <w:divBdr>
                <w:top w:val="none" w:sz="0" w:space="0" w:color="auto"/>
                <w:left w:val="none" w:sz="0" w:space="0" w:color="auto"/>
                <w:bottom w:val="none" w:sz="0" w:space="0" w:color="auto"/>
                <w:right w:val="none" w:sz="0" w:space="0" w:color="auto"/>
              </w:divBdr>
            </w:div>
            <w:div w:id="456878534">
              <w:marLeft w:val="0"/>
              <w:marRight w:val="0"/>
              <w:marTop w:val="0"/>
              <w:marBottom w:val="0"/>
              <w:divBdr>
                <w:top w:val="none" w:sz="0" w:space="0" w:color="auto"/>
                <w:left w:val="none" w:sz="0" w:space="0" w:color="auto"/>
                <w:bottom w:val="none" w:sz="0" w:space="0" w:color="auto"/>
                <w:right w:val="none" w:sz="0" w:space="0" w:color="auto"/>
              </w:divBdr>
            </w:div>
            <w:div w:id="91511230">
              <w:marLeft w:val="0"/>
              <w:marRight w:val="0"/>
              <w:marTop w:val="0"/>
              <w:marBottom w:val="0"/>
              <w:divBdr>
                <w:top w:val="none" w:sz="0" w:space="0" w:color="auto"/>
                <w:left w:val="none" w:sz="0" w:space="0" w:color="auto"/>
                <w:bottom w:val="none" w:sz="0" w:space="0" w:color="auto"/>
                <w:right w:val="none" w:sz="0" w:space="0" w:color="auto"/>
              </w:divBdr>
            </w:div>
            <w:div w:id="1925449500">
              <w:marLeft w:val="0"/>
              <w:marRight w:val="0"/>
              <w:marTop w:val="0"/>
              <w:marBottom w:val="0"/>
              <w:divBdr>
                <w:top w:val="none" w:sz="0" w:space="0" w:color="auto"/>
                <w:left w:val="none" w:sz="0" w:space="0" w:color="auto"/>
                <w:bottom w:val="none" w:sz="0" w:space="0" w:color="auto"/>
                <w:right w:val="none" w:sz="0" w:space="0" w:color="auto"/>
              </w:divBdr>
            </w:div>
            <w:div w:id="1464226834">
              <w:marLeft w:val="0"/>
              <w:marRight w:val="0"/>
              <w:marTop w:val="0"/>
              <w:marBottom w:val="0"/>
              <w:divBdr>
                <w:top w:val="none" w:sz="0" w:space="0" w:color="auto"/>
                <w:left w:val="none" w:sz="0" w:space="0" w:color="auto"/>
                <w:bottom w:val="none" w:sz="0" w:space="0" w:color="auto"/>
                <w:right w:val="none" w:sz="0" w:space="0" w:color="auto"/>
              </w:divBdr>
            </w:div>
            <w:div w:id="1570536713">
              <w:marLeft w:val="0"/>
              <w:marRight w:val="0"/>
              <w:marTop w:val="0"/>
              <w:marBottom w:val="0"/>
              <w:divBdr>
                <w:top w:val="none" w:sz="0" w:space="0" w:color="auto"/>
                <w:left w:val="none" w:sz="0" w:space="0" w:color="auto"/>
                <w:bottom w:val="none" w:sz="0" w:space="0" w:color="auto"/>
                <w:right w:val="none" w:sz="0" w:space="0" w:color="auto"/>
              </w:divBdr>
            </w:div>
            <w:div w:id="2010716185">
              <w:marLeft w:val="0"/>
              <w:marRight w:val="0"/>
              <w:marTop w:val="0"/>
              <w:marBottom w:val="0"/>
              <w:divBdr>
                <w:top w:val="none" w:sz="0" w:space="0" w:color="auto"/>
                <w:left w:val="none" w:sz="0" w:space="0" w:color="auto"/>
                <w:bottom w:val="none" w:sz="0" w:space="0" w:color="auto"/>
                <w:right w:val="none" w:sz="0" w:space="0" w:color="auto"/>
              </w:divBdr>
            </w:div>
            <w:div w:id="223683676">
              <w:marLeft w:val="0"/>
              <w:marRight w:val="0"/>
              <w:marTop w:val="0"/>
              <w:marBottom w:val="0"/>
              <w:divBdr>
                <w:top w:val="none" w:sz="0" w:space="0" w:color="auto"/>
                <w:left w:val="none" w:sz="0" w:space="0" w:color="auto"/>
                <w:bottom w:val="none" w:sz="0" w:space="0" w:color="auto"/>
                <w:right w:val="none" w:sz="0" w:space="0" w:color="auto"/>
              </w:divBdr>
            </w:div>
            <w:div w:id="26151816">
              <w:marLeft w:val="0"/>
              <w:marRight w:val="0"/>
              <w:marTop w:val="0"/>
              <w:marBottom w:val="0"/>
              <w:divBdr>
                <w:top w:val="none" w:sz="0" w:space="0" w:color="auto"/>
                <w:left w:val="none" w:sz="0" w:space="0" w:color="auto"/>
                <w:bottom w:val="none" w:sz="0" w:space="0" w:color="auto"/>
                <w:right w:val="none" w:sz="0" w:space="0" w:color="auto"/>
              </w:divBdr>
            </w:div>
            <w:div w:id="1594509805">
              <w:marLeft w:val="0"/>
              <w:marRight w:val="0"/>
              <w:marTop w:val="0"/>
              <w:marBottom w:val="0"/>
              <w:divBdr>
                <w:top w:val="none" w:sz="0" w:space="0" w:color="auto"/>
                <w:left w:val="none" w:sz="0" w:space="0" w:color="auto"/>
                <w:bottom w:val="none" w:sz="0" w:space="0" w:color="auto"/>
                <w:right w:val="none" w:sz="0" w:space="0" w:color="auto"/>
              </w:divBdr>
            </w:div>
            <w:div w:id="627856145">
              <w:marLeft w:val="0"/>
              <w:marRight w:val="0"/>
              <w:marTop w:val="0"/>
              <w:marBottom w:val="0"/>
              <w:divBdr>
                <w:top w:val="none" w:sz="0" w:space="0" w:color="auto"/>
                <w:left w:val="none" w:sz="0" w:space="0" w:color="auto"/>
                <w:bottom w:val="none" w:sz="0" w:space="0" w:color="auto"/>
                <w:right w:val="none" w:sz="0" w:space="0" w:color="auto"/>
              </w:divBdr>
            </w:div>
            <w:div w:id="130816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70326">
      <w:bodyDiv w:val="1"/>
      <w:marLeft w:val="0"/>
      <w:marRight w:val="0"/>
      <w:marTop w:val="0"/>
      <w:marBottom w:val="0"/>
      <w:divBdr>
        <w:top w:val="none" w:sz="0" w:space="0" w:color="auto"/>
        <w:left w:val="none" w:sz="0" w:space="0" w:color="auto"/>
        <w:bottom w:val="none" w:sz="0" w:space="0" w:color="auto"/>
        <w:right w:val="none" w:sz="0" w:space="0" w:color="auto"/>
      </w:divBdr>
      <w:divsChild>
        <w:div w:id="1168403794">
          <w:marLeft w:val="0"/>
          <w:marRight w:val="0"/>
          <w:marTop w:val="0"/>
          <w:marBottom w:val="0"/>
          <w:divBdr>
            <w:top w:val="none" w:sz="0" w:space="0" w:color="auto"/>
            <w:left w:val="none" w:sz="0" w:space="0" w:color="auto"/>
            <w:bottom w:val="none" w:sz="0" w:space="0" w:color="auto"/>
            <w:right w:val="none" w:sz="0" w:space="0" w:color="auto"/>
          </w:divBdr>
          <w:divsChild>
            <w:div w:id="1404258561">
              <w:marLeft w:val="0"/>
              <w:marRight w:val="0"/>
              <w:marTop w:val="0"/>
              <w:marBottom w:val="0"/>
              <w:divBdr>
                <w:top w:val="none" w:sz="0" w:space="0" w:color="auto"/>
                <w:left w:val="none" w:sz="0" w:space="0" w:color="auto"/>
                <w:bottom w:val="none" w:sz="0" w:space="0" w:color="auto"/>
                <w:right w:val="none" w:sz="0" w:space="0" w:color="auto"/>
              </w:divBdr>
            </w:div>
            <w:div w:id="1235972722">
              <w:marLeft w:val="0"/>
              <w:marRight w:val="0"/>
              <w:marTop w:val="0"/>
              <w:marBottom w:val="0"/>
              <w:divBdr>
                <w:top w:val="none" w:sz="0" w:space="0" w:color="auto"/>
                <w:left w:val="none" w:sz="0" w:space="0" w:color="auto"/>
                <w:bottom w:val="none" w:sz="0" w:space="0" w:color="auto"/>
                <w:right w:val="none" w:sz="0" w:space="0" w:color="auto"/>
              </w:divBdr>
            </w:div>
            <w:div w:id="908540360">
              <w:marLeft w:val="0"/>
              <w:marRight w:val="0"/>
              <w:marTop w:val="0"/>
              <w:marBottom w:val="0"/>
              <w:divBdr>
                <w:top w:val="none" w:sz="0" w:space="0" w:color="auto"/>
                <w:left w:val="none" w:sz="0" w:space="0" w:color="auto"/>
                <w:bottom w:val="none" w:sz="0" w:space="0" w:color="auto"/>
                <w:right w:val="none" w:sz="0" w:space="0" w:color="auto"/>
              </w:divBdr>
            </w:div>
            <w:div w:id="1096291939">
              <w:marLeft w:val="0"/>
              <w:marRight w:val="0"/>
              <w:marTop w:val="0"/>
              <w:marBottom w:val="0"/>
              <w:divBdr>
                <w:top w:val="none" w:sz="0" w:space="0" w:color="auto"/>
                <w:left w:val="none" w:sz="0" w:space="0" w:color="auto"/>
                <w:bottom w:val="none" w:sz="0" w:space="0" w:color="auto"/>
                <w:right w:val="none" w:sz="0" w:space="0" w:color="auto"/>
              </w:divBdr>
            </w:div>
            <w:div w:id="1639145647">
              <w:marLeft w:val="0"/>
              <w:marRight w:val="0"/>
              <w:marTop w:val="0"/>
              <w:marBottom w:val="0"/>
              <w:divBdr>
                <w:top w:val="none" w:sz="0" w:space="0" w:color="auto"/>
                <w:left w:val="none" w:sz="0" w:space="0" w:color="auto"/>
                <w:bottom w:val="none" w:sz="0" w:space="0" w:color="auto"/>
                <w:right w:val="none" w:sz="0" w:space="0" w:color="auto"/>
              </w:divBdr>
            </w:div>
            <w:div w:id="1200825389">
              <w:marLeft w:val="0"/>
              <w:marRight w:val="0"/>
              <w:marTop w:val="0"/>
              <w:marBottom w:val="0"/>
              <w:divBdr>
                <w:top w:val="none" w:sz="0" w:space="0" w:color="auto"/>
                <w:left w:val="none" w:sz="0" w:space="0" w:color="auto"/>
                <w:bottom w:val="none" w:sz="0" w:space="0" w:color="auto"/>
                <w:right w:val="none" w:sz="0" w:space="0" w:color="auto"/>
              </w:divBdr>
            </w:div>
            <w:div w:id="1495952732">
              <w:marLeft w:val="0"/>
              <w:marRight w:val="0"/>
              <w:marTop w:val="0"/>
              <w:marBottom w:val="0"/>
              <w:divBdr>
                <w:top w:val="none" w:sz="0" w:space="0" w:color="auto"/>
                <w:left w:val="none" w:sz="0" w:space="0" w:color="auto"/>
                <w:bottom w:val="none" w:sz="0" w:space="0" w:color="auto"/>
                <w:right w:val="none" w:sz="0" w:space="0" w:color="auto"/>
              </w:divBdr>
            </w:div>
            <w:div w:id="2035380656">
              <w:marLeft w:val="0"/>
              <w:marRight w:val="0"/>
              <w:marTop w:val="0"/>
              <w:marBottom w:val="0"/>
              <w:divBdr>
                <w:top w:val="none" w:sz="0" w:space="0" w:color="auto"/>
                <w:left w:val="none" w:sz="0" w:space="0" w:color="auto"/>
                <w:bottom w:val="none" w:sz="0" w:space="0" w:color="auto"/>
                <w:right w:val="none" w:sz="0" w:space="0" w:color="auto"/>
              </w:divBdr>
            </w:div>
            <w:div w:id="68768118">
              <w:marLeft w:val="0"/>
              <w:marRight w:val="0"/>
              <w:marTop w:val="0"/>
              <w:marBottom w:val="0"/>
              <w:divBdr>
                <w:top w:val="none" w:sz="0" w:space="0" w:color="auto"/>
                <w:left w:val="none" w:sz="0" w:space="0" w:color="auto"/>
                <w:bottom w:val="none" w:sz="0" w:space="0" w:color="auto"/>
                <w:right w:val="none" w:sz="0" w:space="0" w:color="auto"/>
              </w:divBdr>
            </w:div>
            <w:div w:id="1278364805">
              <w:marLeft w:val="0"/>
              <w:marRight w:val="0"/>
              <w:marTop w:val="0"/>
              <w:marBottom w:val="0"/>
              <w:divBdr>
                <w:top w:val="none" w:sz="0" w:space="0" w:color="auto"/>
                <w:left w:val="none" w:sz="0" w:space="0" w:color="auto"/>
                <w:bottom w:val="none" w:sz="0" w:space="0" w:color="auto"/>
                <w:right w:val="none" w:sz="0" w:space="0" w:color="auto"/>
              </w:divBdr>
            </w:div>
            <w:div w:id="751009673">
              <w:marLeft w:val="0"/>
              <w:marRight w:val="0"/>
              <w:marTop w:val="0"/>
              <w:marBottom w:val="0"/>
              <w:divBdr>
                <w:top w:val="none" w:sz="0" w:space="0" w:color="auto"/>
                <w:left w:val="none" w:sz="0" w:space="0" w:color="auto"/>
                <w:bottom w:val="none" w:sz="0" w:space="0" w:color="auto"/>
                <w:right w:val="none" w:sz="0" w:space="0" w:color="auto"/>
              </w:divBdr>
            </w:div>
            <w:div w:id="1194028595">
              <w:marLeft w:val="0"/>
              <w:marRight w:val="0"/>
              <w:marTop w:val="0"/>
              <w:marBottom w:val="0"/>
              <w:divBdr>
                <w:top w:val="none" w:sz="0" w:space="0" w:color="auto"/>
                <w:left w:val="none" w:sz="0" w:space="0" w:color="auto"/>
                <w:bottom w:val="none" w:sz="0" w:space="0" w:color="auto"/>
                <w:right w:val="none" w:sz="0" w:space="0" w:color="auto"/>
              </w:divBdr>
            </w:div>
            <w:div w:id="1385714262">
              <w:marLeft w:val="0"/>
              <w:marRight w:val="0"/>
              <w:marTop w:val="0"/>
              <w:marBottom w:val="0"/>
              <w:divBdr>
                <w:top w:val="none" w:sz="0" w:space="0" w:color="auto"/>
                <w:left w:val="none" w:sz="0" w:space="0" w:color="auto"/>
                <w:bottom w:val="none" w:sz="0" w:space="0" w:color="auto"/>
                <w:right w:val="none" w:sz="0" w:space="0" w:color="auto"/>
              </w:divBdr>
            </w:div>
            <w:div w:id="1426880256">
              <w:marLeft w:val="0"/>
              <w:marRight w:val="0"/>
              <w:marTop w:val="0"/>
              <w:marBottom w:val="0"/>
              <w:divBdr>
                <w:top w:val="none" w:sz="0" w:space="0" w:color="auto"/>
                <w:left w:val="none" w:sz="0" w:space="0" w:color="auto"/>
                <w:bottom w:val="none" w:sz="0" w:space="0" w:color="auto"/>
                <w:right w:val="none" w:sz="0" w:space="0" w:color="auto"/>
              </w:divBdr>
            </w:div>
            <w:div w:id="1937246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239306">
      <w:bodyDiv w:val="1"/>
      <w:marLeft w:val="0"/>
      <w:marRight w:val="0"/>
      <w:marTop w:val="0"/>
      <w:marBottom w:val="0"/>
      <w:divBdr>
        <w:top w:val="none" w:sz="0" w:space="0" w:color="auto"/>
        <w:left w:val="none" w:sz="0" w:space="0" w:color="auto"/>
        <w:bottom w:val="none" w:sz="0" w:space="0" w:color="auto"/>
        <w:right w:val="none" w:sz="0" w:space="0" w:color="auto"/>
      </w:divBdr>
      <w:divsChild>
        <w:div w:id="896555330">
          <w:marLeft w:val="0"/>
          <w:marRight w:val="0"/>
          <w:marTop w:val="0"/>
          <w:marBottom w:val="0"/>
          <w:divBdr>
            <w:top w:val="none" w:sz="0" w:space="0" w:color="auto"/>
            <w:left w:val="none" w:sz="0" w:space="0" w:color="auto"/>
            <w:bottom w:val="none" w:sz="0" w:space="0" w:color="auto"/>
            <w:right w:val="none" w:sz="0" w:space="0" w:color="auto"/>
          </w:divBdr>
          <w:divsChild>
            <w:div w:id="1831632666">
              <w:marLeft w:val="0"/>
              <w:marRight w:val="0"/>
              <w:marTop w:val="0"/>
              <w:marBottom w:val="0"/>
              <w:divBdr>
                <w:top w:val="none" w:sz="0" w:space="0" w:color="auto"/>
                <w:left w:val="none" w:sz="0" w:space="0" w:color="auto"/>
                <w:bottom w:val="none" w:sz="0" w:space="0" w:color="auto"/>
                <w:right w:val="none" w:sz="0" w:space="0" w:color="auto"/>
              </w:divBdr>
              <w:divsChild>
                <w:div w:id="39847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716186">
      <w:bodyDiv w:val="1"/>
      <w:marLeft w:val="0"/>
      <w:marRight w:val="0"/>
      <w:marTop w:val="0"/>
      <w:marBottom w:val="0"/>
      <w:divBdr>
        <w:top w:val="none" w:sz="0" w:space="0" w:color="auto"/>
        <w:left w:val="none" w:sz="0" w:space="0" w:color="auto"/>
        <w:bottom w:val="none" w:sz="0" w:space="0" w:color="auto"/>
        <w:right w:val="none" w:sz="0" w:space="0" w:color="auto"/>
      </w:divBdr>
      <w:divsChild>
        <w:div w:id="99883445">
          <w:marLeft w:val="0"/>
          <w:marRight w:val="0"/>
          <w:marTop w:val="0"/>
          <w:marBottom w:val="0"/>
          <w:divBdr>
            <w:top w:val="none" w:sz="0" w:space="0" w:color="auto"/>
            <w:left w:val="none" w:sz="0" w:space="0" w:color="auto"/>
            <w:bottom w:val="none" w:sz="0" w:space="0" w:color="auto"/>
            <w:right w:val="none" w:sz="0" w:space="0" w:color="auto"/>
          </w:divBdr>
          <w:divsChild>
            <w:div w:id="91629164">
              <w:marLeft w:val="0"/>
              <w:marRight w:val="0"/>
              <w:marTop w:val="0"/>
              <w:marBottom w:val="0"/>
              <w:divBdr>
                <w:top w:val="none" w:sz="0" w:space="0" w:color="auto"/>
                <w:left w:val="none" w:sz="0" w:space="0" w:color="auto"/>
                <w:bottom w:val="none" w:sz="0" w:space="0" w:color="auto"/>
                <w:right w:val="none" w:sz="0" w:space="0" w:color="auto"/>
              </w:divBdr>
              <w:divsChild>
                <w:div w:id="972372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0094282">
      <w:bodyDiv w:val="1"/>
      <w:marLeft w:val="0"/>
      <w:marRight w:val="0"/>
      <w:marTop w:val="0"/>
      <w:marBottom w:val="0"/>
      <w:divBdr>
        <w:top w:val="none" w:sz="0" w:space="0" w:color="auto"/>
        <w:left w:val="none" w:sz="0" w:space="0" w:color="auto"/>
        <w:bottom w:val="none" w:sz="0" w:space="0" w:color="auto"/>
        <w:right w:val="none" w:sz="0" w:space="0" w:color="auto"/>
      </w:divBdr>
      <w:divsChild>
        <w:div w:id="497229258">
          <w:marLeft w:val="0"/>
          <w:marRight w:val="0"/>
          <w:marTop w:val="0"/>
          <w:marBottom w:val="0"/>
          <w:divBdr>
            <w:top w:val="none" w:sz="0" w:space="0" w:color="auto"/>
            <w:left w:val="none" w:sz="0" w:space="0" w:color="auto"/>
            <w:bottom w:val="none" w:sz="0" w:space="0" w:color="auto"/>
            <w:right w:val="none" w:sz="0" w:space="0" w:color="auto"/>
          </w:divBdr>
          <w:divsChild>
            <w:div w:id="441532608">
              <w:marLeft w:val="0"/>
              <w:marRight w:val="0"/>
              <w:marTop w:val="0"/>
              <w:marBottom w:val="0"/>
              <w:divBdr>
                <w:top w:val="none" w:sz="0" w:space="0" w:color="auto"/>
                <w:left w:val="none" w:sz="0" w:space="0" w:color="auto"/>
                <w:bottom w:val="none" w:sz="0" w:space="0" w:color="auto"/>
                <w:right w:val="none" w:sz="0" w:space="0" w:color="auto"/>
              </w:divBdr>
            </w:div>
            <w:div w:id="445082256">
              <w:marLeft w:val="0"/>
              <w:marRight w:val="0"/>
              <w:marTop w:val="0"/>
              <w:marBottom w:val="0"/>
              <w:divBdr>
                <w:top w:val="none" w:sz="0" w:space="0" w:color="auto"/>
                <w:left w:val="none" w:sz="0" w:space="0" w:color="auto"/>
                <w:bottom w:val="none" w:sz="0" w:space="0" w:color="auto"/>
                <w:right w:val="none" w:sz="0" w:space="0" w:color="auto"/>
              </w:divBdr>
            </w:div>
            <w:div w:id="915431035">
              <w:marLeft w:val="0"/>
              <w:marRight w:val="0"/>
              <w:marTop w:val="0"/>
              <w:marBottom w:val="0"/>
              <w:divBdr>
                <w:top w:val="none" w:sz="0" w:space="0" w:color="auto"/>
                <w:left w:val="none" w:sz="0" w:space="0" w:color="auto"/>
                <w:bottom w:val="none" w:sz="0" w:space="0" w:color="auto"/>
                <w:right w:val="none" w:sz="0" w:space="0" w:color="auto"/>
              </w:divBdr>
            </w:div>
            <w:div w:id="1069839233">
              <w:marLeft w:val="0"/>
              <w:marRight w:val="0"/>
              <w:marTop w:val="0"/>
              <w:marBottom w:val="0"/>
              <w:divBdr>
                <w:top w:val="none" w:sz="0" w:space="0" w:color="auto"/>
                <w:left w:val="none" w:sz="0" w:space="0" w:color="auto"/>
                <w:bottom w:val="none" w:sz="0" w:space="0" w:color="auto"/>
                <w:right w:val="none" w:sz="0" w:space="0" w:color="auto"/>
              </w:divBdr>
            </w:div>
            <w:div w:id="1405252365">
              <w:marLeft w:val="0"/>
              <w:marRight w:val="0"/>
              <w:marTop w:val="0"/>
              <w:marBottom w:val="0"/>
              <w:divBdr>
                <w:top w:val="none" w:sz="0" w:space="0" w:color="auto"/>
                <w:left w:val="none" w:sz="0" w:space="0" w:color="auto"/>
                <w:bottom w:val="none" w:sz="0" w:space="0" w:color="auto"/>
                <w:right w:val="none" w:sz="0" w:space="0" w:color="auto"/>
              </w:divBdr>
            </w:div>
            <w:div w:id="1978953118">
              <w:marLeft w:val="0"/>
              <w:marRight w:val="0"/>
              <w:marTop w:val="0"/>
              <w:marBottom w:val="0"/>
              <w:divBdr>
                <w:top w:val="none" w:sz="0" w:space="0" w:color="auto"/>
                <w:left w:val="none" w:sz="0" w:space="0" w:color="auto"/>
                <w:bottom w:val="none" w:sz="0" w:space="0" w:color="auto"/>
                <w:right w:val="none" w:sz="0" w:space="0" w:color="auto"/>
              </w:divBdr>
            </w:div>
            <w:div w:id="1772047483">
              <w:marLeft w:val="0"/>
              <w:marRight w:val="0"/>
              <w:marTop w:val="0"/>
              <w:marBottom w:val="0"/>
              <w:divBdr>
                <w:top w:val="none" w:sz="0" w:space="0" w:color="auto"/>
                <w:left w:val="none" w:sz="0" w:space="0" w:color="auto"/>
                <w:bottom w:val="none" w:sz="0" w:space="0" w:color="auto"/>
                <w:right w:val="none" w:sz="0" w:space="0" w:color="auto"/>
              </w:divBdr>
            </w:div>
            <w:div w:id="492380116">
              <w:marLeft w:val="0"/>
              <w:marRight w:val="0"/>
              <w:marTop w:val="0"/>
              <w:marBottom w:val="0"/>
              <w:divBdr>
                <w:top w:val="none" w:sz="0" w:space="0" w:color="auto"/>
                <w:left w:val="none" w:sz="0" w:space="0" w:color="auto"/>
                <w:bottom w:val="none" w:sz="0" w:space="0" w:color="auto"/>
                <w:right w:val="none" w:sz="0" w:space="0" w:color="auto"/>
              </w:divBdr>
            </w:div>
            <w:div w:id="115411455">
              <w:marLeft w:val="0"/>
              <w:marRight w:val="0"/>
              <w:marTop w:val="0"/>
              <w:marBottom w:val="0"/>
              <w:divBdr>
                <w:top w:val="none" w:sz="0" w:space="0" w:color="auto"/>
                <w:left w:val="none" w:sz="0" w:space="0" w:color="auto"/>
                <w:bottom w:val="none" w:sz="0" w:space="0" w:color="auto"/>
                <w:right w:val="none" w:sz="0" w:space="0" w:color="auto"/>
              </w:divBdr>
            </w:div>
            <w:div w:id="2113545034">
              <w:marLeft w:val="0"/>
              <w:marRight w:val="0"/>
              <w:marTop w:val="0"/>
              <w:marBottom w:val="0"/>
              <w:divBdr>
                <w:top w:val="none" w:sz="0" w:space="0" w:color="auto"/>
                <w:left w:val="none" w:sz="0" w:space="0" w:color="auto"/>
                <w:bottom w:val="none" w:sz="0" w:space="0" w:color="auto"/>
                <w:right w:val="none" w:sz="0" w:space="0" w:color="auto"/>
              </w:divBdr>
            </w:div>
            <w:div w:id="1481069361">
              <w:marLeft w:val="0"/>
              <w:marRight w:val="0"/>
              <w:marTop w:val="0"/>
              <w:marBottom w:val="0"/>
              <w:divBdr>
                <w:top w:val="none" w:sz="0" w:space="0" w:color="auto"/>
                <w:left w:val="none" w:sz="0" w:space="0" w:color="auto"/>
                <w:bottom w:val="none" w:sz="0" w:space="0" w:color="auto"/>
                <w:right w:val="none" w:sz="0" w:space="0" w:color="auto"/>
              </w:divBdr>
            </w:div>
            <w:div w:id="260919788">
              <w:marLeft w:val="0"/>
              <w:marRight w:val="0"/>
              <w:marTop w:val="0"/>
              <w:marBottom w:val="0"/>
              <w:divBdr>
                <w:top w:val="none" w:sz="0" w:space="0" w:color="auto"/>
                <w:left w:val="none" w:sz="0" w:space="0" w:color="auto"/>
                <w:bottom w:val="none" w:sz="0" w:space="0" w:color="auto"/>
                <w:right w:val="none" w:sz="0" w:space="0" w:color="auto"/>
              </w:divBdr>
            </w:div>
            <w:div w:id="1709987333">
              <w:marLeft w:val="0"/>
              <w:marRight w:val="0"/>
              <w:marTop w:val="0"/>
              <w:marBottom w:val="0"/>
              <w:divBdr>
                <w:top w:val="none" w:sz="0" w:space="0" w:color="auto"/>
                <w:left w:val="none" w:sz="0" w:space="0" w:color="auto"/>
                <w:bottom w:val="none" w:sz="0" w:space="0" w:color="auto"/>
                <w:right w:val="none" w:sz="0" w:space="0" w:color="auto"/>
              </w:divBdr>
            </w:div>
            <w:div w:id="715080880">
              <w:marLeft w:val="0"/>
              <w:marRight w:val="0"/>
              <w:marTop w:val="0"/>
              <w:marBottom w:val="0"/>
              <w:divBdr>
                <w:top w:val="none" w:sz="0" w:space="0" w:color="auto"/>
                <w:left w:val="none" w:sz="0" w:space="0" w:color="auto"/>
                <w:bottom w:val="none" w:sz="0" w:space="0" w:color="auto"/>
                <w:right w:val="none" w:sz="0" w:space="0" w:color="auto"/>
              </w:divBdr>
            </w:div>
            <w:div w:id="83330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112052">
      <w:bodyDiv w:val="1"/>
      <w:marLeft w:val="0"/>
      <w:marRight w:val="0"/>
      <w:marTop w:val="0"/>
      <w:marBottom w:val="0"/>
      <w:divBdr>
        <w:top w:val="none" w:sz="0" w:space="0" w:color="auto"/>
        <w:left w:val="none" w:sz="0" w:space="0" w:color="auto"/>
        <w:bottom w:val="none" w:sz="0" w:space="0" w:color="auto"/>
        <w:right w:val="none" w:sz="0" w:space="0" w:color="auto"/>
      </w:divBdr>
    </w:div>
    <w:div w:id="1499807214">
      <w:bodyDiv w:val="1"/>
      <w:marLeft w:val="0"/>
      <w:marRight w:val="0"/>
      <w:marTop w:val="0"/>
      <w:marBottom w:val="0"/>
      <w:divBdr>
        <w:top w:val="none" w:sz="0" w:space="0" w:color="auto"/>
        <w:left w:val="none" w:sz="0" w:space="0" w:color="auto"/>
        <w:bottom w:val="none" w:sz="0" w:space="0" w:color="auto"/>
        <w:right w:val="none" w:sz="0" w:space="0" w:color="auto"/>
      </w:divBdr>
      <w:divsChild>
        <w:div w:id="555773792">
          <w:marLeft w:val="0"/>
          <w:marRight w:val="0"/>
          <w:marTop w:val="0"/>
          <w:marBottom w:val="0"/>
          <w:divBdr>
            <w:top w:val="none" w:sz="0" w:space="0" w:color="auto"/>
            <w:left w:val="none" w:sz="0" w:space="0" w:color="auto"/>
            <w:bottom w:val="none" w:sz="0" w:space="0" w:color="auto"/>
            <w:right w:val="none" w:sz="0" w:space="0" w:color="auto"/>
          </w:divBdr>
          <w:divsChild>
            <w:div w:id="439683556">
              <w:marLeft w:val="0"/>
              <w:marRight w:val="0"/>
              <w:marTop w:val="0"/>
              <w:marBottom w:val="0"/>
              <w:divBdr>
                <w:top w:val="none" w:sz="0" w:space="0" w:color="auto"/>
                <w:left w:val="none" w:sz="0" w:space="0" w:color="auto"/>
                <w:bottom w:val="none" w:sz="0" w:space="0" w:color="auto"/>
                <w:right w:val="none" w:sz="0" w:space="0" w:color="auto"/>
              </w:divBdr>
            </w:div>
            <w:div w:id="1980458725">
              <w:marLeft w:val="0"/>
              <w:marRight w:val="0"/>
              <w:marTop w:val="0"/>
              <w:marBottom w:val="0"/>
              <w:divBdr>
                <w:top w:val="none" w:sz="0" w:space="0" w:color="auto"/>
                <w:left w:val="none" w:sz="0" w:space="0" w:color="auto"/>
                <w:bottom w:val="none" w:sz="0" w:space="0" w:color="auto"/>
                <w:right w:val="none" w:sz="0" w:space="0" w:color="auto"/>
              </w:divBdr>
            </w:div>
            <w:div w:id="282659899">
              <w:marLeft w:val="0"/>
              <w:marRight w:val="0"/>
              <w:marTop w:val="0"/>
              <w:marBottom w:val="0"/>
              <w:divBdr>
                <w:top w:val="none" w:sz="0" w:space="0" w:color="auto"/>
                <w:left w:val="none" w:sz="0" w:space="0" w:color="auto"/>
                <w:bottom w:val="none" w:sz="0" w:space="0" w:color="auto"/>
                <w:right w:val="none" w:sz="0" w:space="0" w:color="auto"/>
              </w:divBdr>
            </w:div>
            <w:div w:id="996614575">
              <w:marLeft w:val="0"/>
              <w:marRight w:val="0"/>
              <w:marTop w:val="0"/>
              <w:marBottom w:val="0"/>
              <w:divBdr>
                <w:top w:val="none" w:sz="0" w:space="0" w:color="auto"/>
                <w:left w:val="none" w:sz="0" w:space="0" w:color="auto"/>
                <w:bottom w:val="none" w:sz="0" w:space="0" w:color="auto"/>
                <w:right w:val="none" w:sz="0" w:space="0" w:color="auto"/>
              </w:divBdr>
            </w:div>
            <w:div w:id="1073819102">
              <w:marLeft w:val="0"/>
              <w:marRight w:val="0"/>
              <w:marTop w:val="0"/>
              <w:marBottom w:val="0"/>
              <w:divBdr>
                <w:top w:val="none" w:sz="0" w:space="0" w:color="auto"/>
                <w:left w:val="none" w:sz="0" w:space="0" w:color="auto"/>
                <w:bottom w:val="none" w:sz="0" w:space="0" w:color="auto"/>
                <w:right w:val="none" w:sz="0" w:space="0" w:color="auto"/>
              </w:divBdr>
            </w:div>
            <w:div w:id="679509319">
              <w:marLeft w:val="0"/>
              <w:marRight w:val="0"/>
              <w:marTop w:val="0"/>
              <w:marBottom w:val="0"/>
              <w:divBdr>
                <w:top w:val="none" w:sz="0" w:space="0" w:color="auto"/>
                <w:left w:val="none" w:sz="0" w:space="0" w:color="auto"/>
                <w:bottom w:val="none" w:sz="0" w:space="0" w:color="auto"/>
                <w:right w:val="none" w:sz="0" w:space="0" w:color="auto"/>
              </w:divBdr>
            </w:div>
            <w:div w:id="731585473">
              <w:marLeft w:val="0"/>
              <w:marRight w:val="0"/>
              <w:marTop w:val="0"/>
              <w:marBottom w:val="0"/>
              <w:divBdr>
                <w:top w:val="none" w:sz="0" w:space="0" w:color="auto"/>
                <w:left w:val="none" w:sz="0" w:space="0" w:color="auto"/>
                <w:bottom w:val="none" w:sz="0" w:space="0" w:color="auto"/>
                <w:right w:val="none" w:sz="0" w:space="0" w:color="auto"/>
              </w:divBdr>
            </w:div>
            <w:div w:id="1578905680">
              <w:marLeft w:val="0"/>
              <w:marRight w:val="0"/>
              <w:marTop w:val="0"/>
              <w:marBottom w:val="0"/>
              <w:divBdr>
                <w:top w:val="none" w:sz="0" w:space="0" w:color="auto"/>
                <w:left w:val="none" w:sz="0" w:space="0" w:color="auto"/>
                <w:bottom w:val="none" w:sz="0" w:space="0" w:color="auto"/>
                <w:right w:val="none" w:sz="0" w:space="0" w:color="auto"/>
              </w:divBdr>
            </w:div>
            <w:div w:id="16976749">
              <w:marLeft w:val="0"/>
              <w:marRight w:val="0"/>
              <w:marTop w:val="0"/>
              <w:marBottom w:val="0"/>
              <w:divBdr>
                <w:top w:val="none" w:sz="0" w:space="0" w:color="auto"/>
                <w:left w:val="none" w:sz="0" w:space="0" w:color="auto"/>
                <w:bottom w:val="none" w:sz="0" w:space="0" w:color="auto"/>
                <w:right w:val="none" w:sz="0" w:space="0" w:color="auto"/>
              </w:divBdr>
            </w:div>
            <w:div w:id="1483691083">
              <w:marLeft w:val="0"/>
              <w:marRight w:val="0"/>
              <w:marTop w:val="0"/>
              <w:marBottom w:val="0"/>
              <w:divBdr>
                <w:top w:val="none" w:sz="0" w:space="0" w:color="auto"/>
                <w:left w:val="none" w:sz="0" w:space="0" w:color="auto"/>
                <w:bottom w:val="none" w:sz="0" w:space="0" w:color="auto"/>
                <w:right w:val="none" w:sz="0" w:space="0" w:color="auto"/>
              </w:divBdr>
            </w:div>
            <w:div w:id="1536844437">
              <w:marLeft w:val="0"/>
              <w:marRight w:val="0"/>
              <w:marTop w:val="0"/>
              <w:marBottom w:val="0"/>
              <w:divBdr>
                <w:top w:val="none" w:sz="0" w:space="0" w:color="auto"/>
                <w:left w:val="none" w:sz="0" w:space="0" w:color="auto"/>
                <w:bottom w:val="none" w:sz="0" w:space="0" w:color="auto"/>
                <w:right w:val="none" w:sz="0" w:space="0" w:color="auto"/>
              </w:divBdr>
            </w:div>
            <w:div w:id="520164868">
              <w:marLeft w:val="0"/>
              <w:marRight w:val="0"/>
              <w:marTop w:val="0"/>
              <w:marBottom w:val="0"/>
              <w:divBdr>
                <w:top w:val="none" w:sz="0" w:space="0" w:color="auto"/>
                <w:left w:val="none" w:sz="0" w:space="0" w:color="auto"/>
                <w:bottom w:val="none" w:sz="0" w:space="0" w:color="auto"/>
                <w:right w:val="none" w:sz="0" w:space="0" w:color="auto"/>
              </w:divBdr>
            </w:div>
            <w:div w:id="725106488">
              <w:marLeft w:val="0"/>
              <w:marRight w:val="0"/>
              <w:marTop w:val="0"/>
              <w:marBottom w:val="0"/>
              <w:divBdr>
                <w:top w:val="none" w:sz="0" w:space="0" w:color="auto"/>
                <w:left w:val="none" w:sz="0" w:space="0" w:color="auto"/>
                <w:bottom w:val="none" w:sz="0" w:space="0" w:color="auto"/>
                <w:right w:val="none" w:sz="0" w:space="0" w:color="auto"/>
              </w:divBdr>
            </w:div>
            <w:div w:id="1645813210">
              <w:marLeft w:val="0"/>
              <w:marRight w:val="0"/>
              <w:marTop w:val="0"/>
              <w:marBottom w:val="0"/>
              <w:divBdr>
                <w:top w:val="none" w:sz="0" w:space="0" w:color="auto"/>
                <w:left w:val="none" w:sz="0" w:space="0" w:color="auto"/>
                <w:bottom w:val="none" w:sz="0" w:space="0" w:color="auto"/>
                <w:right w:val="none" w:sz="0" w:space="0" w:color="auto"/>
              </w:divBdr>
            </w:div>
            <w:div w:id="1031296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fu.ai/"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oi.org/10.1016/j.celrep.2018.08.0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96cac66-200f-4d07-8b3d-1b06faf1905c" xsi:nil="true"/>
    <lcf76f155ced4ddcb4097134ff3c332f xmlns="9654b718-9013-43b5-ad3b-2762be0a490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204083842566C42B4BBCCD61CEFB2C2" ma:contentTypeVersion="18" ma:contentTypeDescription="Create a new document." ma:contentTypeScope="" ma:versionID="70aede0f8c24a216c1e18dc0db10ff48">
  <xsd:schema xmlns:xsd="http://www.w3.org/2001/XMLSchema" xmlns:xs="http://www.w3.org/2001/XMLSchema" xmlns:p="http://schemas.microsoft.com/office/2006/metadata/properties" xmlns:ns2="9654b718-9013-43b5-ad3b-2762be0a490a" xmlns:ns3="996cac66-200f-4d07-8b3d-1b06faf1905c" targetNamespace="http://schemas.microsoft.com/office/2006/metadata/properties" ma:root="true" ma:fieldsID="f968815b83600e23141e1e033e612dcc" ns2:_="" ns3:_="">
    <xsd:import namespace="9654b718-9013-43b5-ad3b-2762be0a490a"/>
    <xsd:import namespace="996cac66-200f-4d07-8b3d-1b06faf1905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54b718-9013-43b5-ad3b-2762be0a49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1e4c0ed-bf32-4425-b6c9-45ce390d609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6cac66-200f-4d07-8b3d-1b06faf1905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3bfa2d2-faae-46ab-9ffa-8f4f42c93c24}" ma:internalName="TaxCatchAll" ma:showField="CatchAllData" ma:web="996cac66-200f-4d07-8b3d-1b06faf190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C52BD3-D3F6-4075-93A9-A87CBC433388}">
  <ds:schemaRefs>
    <ds:schemaRef ds:uri="http://schemas.microsoft.com/office/2006/metadata/properties"/>
    <ds:schemaRef ds:uri="http://schemas.microsoft.com/office/infopath/2007/PartnerControls"/>
    <ds:schemaRef ds:uri="996cac66-200f-4d07-8b3d-1b06faf1905c"/>
    <ds:schemaRef ds:uri="9654b718-9013-43b5-ad3b-2762be0a490a"/>
  </ds:schemaRefs>
</ds:datastoreItem>
</file>

<file path=customXml/itemProps2.xml><?xml version="1.0" encoding="utf-8"?>
<ds:datastoreItem xmlns:ds="http://schemas.openxmlformats.org/officeDocument/2006/customXml" ds:itemID="{9589CDA2-2A2E-43B2-AD50-0DA6717B3B36}">
  <ds:schemaRefs>
    <ds:schemaRef ds:uri="http://schemas.microsoft.com/sharepoint/v3/contenttype/forms"/>
  </ds:schemaRefs>
</ds:datastoreItem>
</file>

<file path=customXml/itemProps3.xml><?xml version="1.0" encoding="utf-8"?>
<ds:datastoreItem xmlns:ds="http://schemas.openxmlformats.org/officeDocument/2006/customXml" ds:itemID="{DE6CA13F-7126-472C-B73B-F10BD60878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54b718-9013-43b5-ad3b-2762be0a490a"/>
    <ds:schemaRef ds:uri="996cac66-200f-4d07-8b3d-1b06faf190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.~WRD0001</Template>
  <TotalTime>0</TotalTime>
  <Pages>18</Pages>
  <Words>10011</Words>
  <Characters>57067</Characters>
  <Application>Microsoft Office Word</Application>
  <DocSecurity>0</DocSecurity>
  <Lines>475</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Ksenija Nesic</dc:creator>
  <cp:keywords/>
  <dc:description/>
  <cp:lastModifiedBy>Ksenija Nesic</cp:lastModifiedBy>
  <cp:revision>2</cp:revision>
  <dcterms:created xsi:type="dcterms:W3CDTF">2024-06-23T00:07:00Z</dcterms:created>
  <dcterms:modified xsi:type="dcterms:W3CDTF">2024-06-23T00:07:00Z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0x010100E204083842566C42B4BBCCD61CEFB2C2</vt:lpwstr>
  </property>
  <property fmtid="{D5CDD505-2E9C-101B-9397-08002B2CF9AE}" pid="3" name="MediaServiceImageTags">
    <vt:lpwstr/>
  </property>
</Properties>
</file>