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76FCB" w14:textId="453C500D" w:rsidR="00E0336C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GoBack"/>
      <w:bookmarkEnd w:id="0"/>
      <w:r w:rsidRPr="006919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Supplementary Methods</w:t>
      </w:r>
    </w:p>
    <w:p w14:paraId="2D35FB5F" w14:textId="77777777" w:rsidR="00E0336C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919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Patient characteristics</w:t>
      </w:r>
    </w:p>
    <w:p w14:paraId="0AF93937" w14:textId="6475C9C7" w:rsidR="00E0336C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</w:pP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Samples </w:t>
      </w:r>
      <w:r w:rsidR="00C30228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were collected from </w:t>
      </w:r>
      <w:r w:rsidR="00AB36AD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lung cancer </w:t>
      </w:r>
      <w:r w:rsidR="00C30228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patients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enrolled in this study </w:t>
      </w:r>
      <w:r w:rsidR="00C30228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that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were treated either </w:t>
      </w:r>
      <w:r w:rsidR="00C30228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with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surgery or medical treatment between 1997 and 2019 at the National Cancer Center (NCC) Hospital, Tokyo, Japan (</w:t>
      </w:r>
      <w:r w:rsidR="00F35AAB" w:rsidRPr="00F35AA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ja-JP"/>
        </w:rPr>
        <w:t>n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= 1706). We retrospectively collected data for analyses</w:t>
      </w:r>
      <w:r w:rsidRPr="0069194C">
        <w:rPr>
          <w:rFonts w:ascii="Times New Roman" w:hAnsi="Times New Roman" w:cs="Times New Roman"/>
          <w:sz w:val="24"/>
          <w:szCs w:val="24"/>
          <w:lang w:eastAsia="ja-JP"/>
        </w:rPr>
        <w:t>,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and </w:t>
      </w:r>
      <w:r w:rsidR="00AB36AD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obtained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clinical information, including age, sex, smoking history, and histology, from electronic medical record</w:t>
      </w:r>
      <w:r w:rsidRPr="0069194C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. All tumors were diagnosed by cytological and/or histological examination, according to the World Health Organization classification.</w:t>
      </w:r>
      <w:r w:rsidRPr="0069194C">
        <w:rPr>
          <w:rFonts w:ascii="Times New Roman" w:eastAsia="游明朝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Surgical specimens of fresh</w:t>
      </w:r>
      <w:r w:rsidRPr="0069194C">
        <w:rPr>
          <w:rFonts w:ascii="Times New Roman" w:hAnsi="Times New Roman" w:cs="Times New Roman"/>
          <w:sz w:val="24"/>
          <w:szCs w:val="24"/>
          <w:lang w:eastAsia="ja-JP"/>
        </w:rPr>
        <w:t>ly frozen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tissue samples were obtained from the NCC Biobank.</w:t>
      </w:r>
      <w:r w:rsidR="00EA590B"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Integrated multi-omics analysis was performed on selected </w:t>
      </w:r>
      <w:r w:rsidR="00BE140F" w:rsidRPr="004B77D3">
        <w:rPr>
          <w:rFonts w:ascii="Times New Roman" w:hAnsi="Times New Roman" w:cs="Times New Roman"/>
          <w:color w:val="000000" w:themeColor="text1"/>
          <w:sz w:val="24"/>
          <w:szCs w:val="24"/>
        </w:rPr>
        <w:t>non-clinically actionable genetic alterations (non-CAGAs)</w:t>
      </w:r>
      <w:r w:rsidR="00BE140F" w:rsidRPr="004B77D3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  <w:lang w:eastAsia="ja-JP"/>
        </w:rPr>
        <w:t xml:space="preserve"> lung adenocarcinoma (LUAD)</w:t>
      </w:r>
      <w:r w:rsidR="00BE140F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samples </w:t>
      </w:r>
      <w:r w:rsidRPr="0069194C">
        <w:rPr>
          <w:rFonts w:ascii="Times New Roman" w:hAnsi="Times New Roman" w:cs="Times New Roman"/>
          <w:sz w:val="24"/>
          <w:szCs w:val="24"/>
        </w:rPr>
        <w:t xml:space="preserve">followed by </w:t>
      </w:r>
      <w:r w:rsidR="00AB36AD" w:rsidRPr="0069194C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>chromatin immunoprecipitation sequencing (</w:t>
      </w:r>
      <w:r w:rsidRPr="0069194C">
        <w:rPr>
          <w:rFonts w:ascii="Times New Roman" w:hAnsi="Times New Roman" w:cs="Times New Roman"/>
          <w:sz w:val="24"/>
          <w:szCs w:val="24"/>
        </w:rPr>
        <w:t>ChIP-seq</w:t>
      </w:r>
      <w:r w:rsidR="00AB36AD" w:rsidRPr="0069194C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>)</w:t>
      </w:r>
      <w:r w:rsidRPr="0069194C">
        <w:rPr>
          <w:rFonts w:ascii="Times New Roman" w:hAnsi="Times New Roman" w:cs="Times New Roman"/>
          <w:sz w:val="24"/>
          <w:szCs w:val="24"/>
        </w:rPr>
        <w:t xml:space="preserve"> and/or DNA methylation analysis (</w:t>
      </w:r>
      <w:r w:rsidR="00F35AAB" w:rsidRPr="00F35AA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69194C">
        <w:rPr>
          <w:rFonts w:ascii="Times New Roman" w:hAnsi="Times New Roman" w:cs="Times New Roman"/>
          <w:sz w:val="24"/>
          <w:szCs w:val="24"/>
        </w:rPr>
        <w:t xml:space="preserve"> = 184).</w:t>
      </w:r>
      <w:r w:rsidR="006B1A83">
        <w:rPr>
          <w:rFonts w:ascii="Times New Roman" w:hAnsi="Times New Roman" w:cs="Times New Roman"/>
          <w:sz w:val="24"/>
          <w:szCs w:val="24"/>
        </w:rPr>
        <w:t xml:space="preserve"> The way how the 184 samples were selected was described in the Identification of driver mutations section.</w:t>
      </w:r>
    </w:p>
    <w:p w14:paraId="1614B452" w14:textId="77777777" w:rsidR="00E0336C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3567040" w14:textId="3DF191D5" w:rsidR="00E0336C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919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DNA preparation, RNA extraction, and next-generation sequencing</w:t>
      </w:r>
      <w:r w:rsidR="000C7D77" w:rsidRPr="006919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procedures</w:t>
      </w:r>
    </w:p>
    <w:p w14:paraId="161D2583" w14:textId="0389F32B" w:rsidR="00E0336C" w:rsidRPr="00677DB3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Genomic DNA was extracted from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fresh frozen samples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using the AllPrep DNA/RNA Mini Kit (Qiagen) for </w:t>
      </w:r>
      <w:r w:rsidR="00942438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whole-exome sequencing (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WES</w:t>
      </w:r>
      <w:r w:rsidR="00942438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)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42438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whole-genome sequencing (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WGS</w:t>
      </w:r>
      <w:r w:rsidR="00942438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)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, ChIP-seq, and DNA methylation analys</w:t>
      </w:r>
      <w:r w:rsidR="0057256B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e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s. Agilent SureSelect Human All Exon V4, V5, or V6 was used for DNA library preparation. DNA was sequenced on an Illumina HiSeq 2500 or Illumina NovaSeq 6000 with coverage ra</w:t>
      </w:r>
      <w:r w:rsidR="00EC1608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n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ging from 100</w:t>
      </w:r>
      <w:r w:rsidR="008A78BB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 </w:t>
      </w:r>
      <w:r w:rsidR="008A78BB"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×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150</w:t>
      </w:r>
      <w:r w:rsidR="008A78BB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 </w:t>
      </w:r>
      <w:r w:rsidR="008A78BB"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×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WES and 30</w:t>
      </w:r>
      <w:r w:rsidR="008A78BB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 </w:t>
      </w:r>
      <w:r w:rsidR="008A78BB"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×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100</w:t>
      </w:r>
      <w:r w:rsidR="008A78BB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 </w:t>
      </w:r>
      <w:r w:rsidR="008A78BB"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×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WGS for normal and tumor samples, respectively. We used DGX-2 (CPU:1.5TB, GPU:16X NVIDIA Tesla V100) and </w:t>
      </w:r>
      <w:r w:rsidR="00423D8A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the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GPU-based genome sequencing analysis framework NVIDIA Clara Parabricks to generate BAM files. The resulting NGS reads </w:t>
      </w:r>
      <w:r w:rsidRPr="0069194C">
        <w:rPr>
          <w:rFonts w:ascii="Times New Roman" w:hAnsi="Times New Roman" w:cs="Times New Roman"/>
          <w:sz w:val="24"/>
          <w:szCs w:val="24"/>
        </w:rPr>
        <w:t xml:space="preserve">were mapped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to the hg38 reference genome using BWA-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Mem. </w:t>
      </w:r>
      <w:r w:rsidR="00423D8A" w:rsidRPr="0069194C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>Q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uality score recalibration, </w:t>
      </w:r>
      <w:r w:rsidR="00423D8A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insertion and deletion (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indel</w:t>
      </w:r>
      <w:r w:rsidR="00423D8A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)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realignment, duplicate removal, single nucleotide variant (SNV)</w:t>
      </w:r>
      <w:r w:rsidR="00423D8A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 analysis</w:t>
      </w:r>
      <w:r w:rsidRPr="0069194C">
        <w:rPr>
          <w:rFonts w:ascii="Times New Roman" w:hAnsi="Times New Roman" w:cs="Times New Roman"/>
          <w:sz w:val="24"/>
          <w:szCs w:val="24"/>
        </w:rPr>
        <w:t>, and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indel discovery based on </w:t>
      </w:r>
      <w:r w:rsidR="00423D8A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the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genome analysis toolkit (GATK version 4.1) were </w:t>
      </w:r>
      <w:r w:rsidR="00423D8A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performed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using standard hard filtering parameters according to </w:t>
      </w:r>
      <w:r w:rsidRPr="0069194C">
        <w:rPr>
          <w:rFonts w:ascii="Times New Roman" w:hAnsi="Times New Roman" w:cs="Times New Roman"/>
          <w:sz w:val="24"/>
          <w:szCs w:val="24"/>
        </w:rPr>
        <w:t>the GATK Best Practices recommendations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. Mutation calling to generate a somatic variant call format (VCF) file was performed using Mutect2 of GATK 4.1</w:t>
      </w:r>
      <w:r w:rsidR="00677DB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DD31E8C" w14:textId="3DF50D80" w:rsidR="00466AEB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  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Total RNA from tissue samples was extracted using AllPrep DNA/RNA mini kit</w:t>
      </w:r>
      <w:r w:rsidRPr="0069194C">
        <w:rPr>
          <w:rFonts w:ascii="Times New Roman" w:hAnsi="Times New Roman" w:cs="Times New Roman"/>
          <w:sz w:val="24"/>
          <w:szCs w:val="24"/>
        </w:rPr>
        <w:t>s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 with TRIzol (Thermo Fisher Scientific)</w:t>
      </w:r>
      <w:r w:rsidRPr="0069194C">
        <w:rPr>
          <w:rFonts w:ascii="Times New Roman" w:hAnsi="Times New Roman" w:cs="Times New Roman"/>
          <w:sz w:val="24"/>
          <w:szCs w:val="24"/>
        </w:rPr>
        <w:t>,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depending on </w:t>
      </w:r>
      <w:r w:rsidRPr="0069194C">
        <w:rPr>
          <w:rFonts w:ascii="Times New Roman" w:hAnsi="Times New Roman" w:cs="Times New Roman"/>
          <w:sz w:val="24"/>
          <w:szCs w:val="24"/>
        </w:rPr>
        <w:t xml:space="preserve">the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sample condition</w:t>
      </w:r>
      <w:r w:rsidRPr="0069194C">
        <w:rPr>
          <w:rFonts w:ascii="Times New Roman" w:hAnsi="Times New Roman" w:cs="Times New Roman"/>
          <w:sz w:val="24"/>
          <w:szCs w:val="24"/>
        </w:rPr>
        <w:t xml:space="preserve">s.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NanoDrop (Thermo Fisher Scientific) was used for RNA quantification</w:t>
      </w:r>
      <w:r w:rsidRPr="0069194C">
        <w:rPr>
          <w:rFonts w:ascii="Times New Roman" w:hAnsi="Times New Roman" w:cs="Times New Roman"/>
          <w:sz w:val="24"/>
          <w:szCs w:val="24"/>
        </w:rPr>
        <w:t>,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RNA quality was assessed using an Agilent 2100 Bioanalyzer (Agilent Technologies). RIN values greater than 4.0 were filtered to generate cDNA libraries. </w:t>
      </w:r>
      <w:r w:rsidR="00C10A08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RNA-sequencing (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RNA-seq</w:t>
      </w:r>
      <w:r w:rsidR="00C10A08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)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was performed using either polyA RNA-seq, Ribo-Zero RNA-seq, or SMART-seq</w:t>
      </w:r>
      <w:r w:rsidRPr="0069194C">
        <w:rPr>
          <w:rFonts w:ascii="Times New Roman" w:hAnsi="Times New Roman" w:cs="Times New Roman"/>
          <w:sz w:val="24"/>
          <w:szCs w:val="24"/>
        </w:rPr>
        <w:t>, depending on the sample conditions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(1) </w:t>
      </w:r>
      <w:r w:rsidR="00F43591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the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TruSeq Stranded mRNA Library Prep Kit was used for cDNA library preparation from polyadenylated RNA</w:t>
      </w:r>
      <w:r w:rsidR="00F43591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;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(2) rRNA was removed from total RNA using </w:t>
      </w:r>
      <w:r w:rsidR="00F43591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the </w:t>
      </w:r>
      <w:r w:rsidRPr="0069194C">
        <w:rPr>
          <w:rFonts w:ascii="Times New Roman" w:hAnsi="Times New Roman" w:cs="Times New Roman"/>
          <w:sz w:val="24"/>
          <w:szCs w:val="24"/>
        </w:rPr>
        <w:t xml:space="preserve">TruSeq Stranded Total RNA Library Prep Gold Kit </w:t>
      </w:r>
      <w:r w:rsidR="00F43591" w:rsidRPr="0069194C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>to prepare</w:t>
      </w:r>
      <w:r w:rsidRPr="0069194C">
        <w:rPr>
          <w:rFonts w:ascii="Times New Roman" w:hAnsi="Times New Roman" w:cs="Times New Roman"/>
          <w:sz w:val="24"/>
          <w:szCs w:val="24"/>
        </w:rPr>
        <w:t xml:space="preserve"> cDNA library</w:t>
      </w:r>
      <w:r w:rsidR="00F43591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;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(3) </w:t>
      </w:r>
      <w:r w:rsidR="00F43591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t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 SMART-Seq Stranded Kit (TaKaRa) was used </w:t>
      </w:r>
      <w:r w:rsidR="00F43591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to prepare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the DNA library for SMART-seq. Notably, we used FASTQ files of poly A RNA-seq (</w:t>
      </w:r>
      <w:r w:rsidR="00F35AAB" w:rsidRPr="00F35AA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155)</w:t>
      </w:r>
      <w:r w:rsidR="002831A3"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, Ribo-Zero RNA-seq (</w:t>
      </w:r>
      <w:r w:rsidR="001451D2" w:rsidRPr="001451D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28), and SMART-seq (</w:t>
      </w:r>
      <w:r w:rsidR="001451D2" w:rsidRPr="001451D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1) for fusion gene detection, as described below, </w:t>
      </w:r>
      <w:r w:rsidR="00192573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but used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only poly A RNA-seq for gene expression analysis to avoid batch effects originating from different platforms. Libraries were validated by electrophoresis, pooled, and sequenced on an Illumina HiSeq2500 or NovaSeq 6000 platform using 2 × 75 bp, 2 × 100 bp</w:t>
      </w:r>
      <w:r w:rsidR="008A78BB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,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 2 × 150 bp paired-end reads. </w:t>
      </w:r>
      <w:r w:rsidRPr="0069194C">
        <w:rPr>
          <w:rFonts w:ascii="Times New Roman" w:hAnsi="Times New Roman" w:cs="Times New Roman"/>
          <w:sz w:val="24"/>
          <w:szCs w:val="24"/>
        </w:rPr>
        <w:t>Read mapping was performed using</w:t>
      </w:r>
      <w:r w:rsidRPr="006919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STAR version 2.4.2a</w:t>
      </w:r>
      <w:r w:rsidRPr="0069194C">
        <w:rPr>
          <w:rFonts w:ascii="Times New Roman" w:hAnsi="Times New Roman" w:cs="Times New Roman"/>
          <w:sz w:val="24"/>
          <w:szCs w:val="24"/>
        </w:rPr>
        <w:t xml:space="preserve"> with the human genome and transcriptome data (GENCODE version 31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) as reference datasets</w:t>
      </w:r>
      <w:r w:rsidR="00B334D1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.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334D1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F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usion gene analysis </w:t>
      </w:r>
      <w:r w:rsidR="00B334D1" w:rsidRPr="0069194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was performed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using STAR-Fusion v1.10.0. </w:t>
      </w:r>
      <w:r w:rsidR="008C139D">
        <w:rPr>
          <w:rFonts w:ascii="Times New Roman" w:hAnsi="Times New Roman" w:cs="Times New Roman"/>
          <w:sz w:val="24"/>
          <w:szCs w:val="24"/>
        </w:rPr>
        <w:t xml:space="preserve">For isoform specific RNA expression analysis, we ran kallisto </w:t>
      </w:r>
      <w:r w:rsidR="003E0CE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PEVuZE5vdGU+PENpdGU+PEF1dGhvcj5CcmF5PC9BdXRob3I+PFllYXI+MjAxNjwvWWVhcj48UmVj
TnVtPjMwOTwvUmVjTnVtPjxEaXNwbGF5VGV4dD5bMV08L0Rpc3BsYXlUZXh0PjxyZWNvcmQ+PHJl
Yy1udW1iZXI+MzA5PC9yZWMtbnVtYmVyPjxmb3JlaWduLWtleXM+PGtleSBhcHA9IkVOIiBkYi1p
ZD0iNXRzOXdzcHpldnN3em5lZnIyM3B2djVyenZ3NWFwMjl0dmRhIiB0aW1lc3RhbXA9IjE3MTM3
ODE5MTMiPjMwOTwva2V5PjwvZm9yZWlnbi1rZXlzPjxyZWYtdHlwZSBuYW1lPSJKb3VybmFsIEFy
dGljbGUiPjE3PC9yZWYtdHlwZT48Y29udHJpYnV0b3JzPjxhdXRob3JzPjxhdXRob3I+QnJheSwg
Ti4gTC48L2F1dGhvcj48YXV0aG9yPlBpbWVudGVsLCBILjwvYXV0aG9yPjxhdXRob3I+TWVsc3Rl
ZCwgUC48L2F1dGhvcj48YXV0aG9yPlBhY2h0ZXIsIEwuPC9hdXRob3I+PC9hdXRob3JzPjwvY29u
dHJpYnV0b3JzPjxhdXRoLWFkZHJlc3M+SW5ub3ZhdGl2ZSBHZW5vbWljcyBJbml0aWF0aXZlLCBV
bml2ZXJzaXR5IG9mIENhbGlmb3JuaWEsIEJlcmtlbGV5LCBDYWxpZm9ybmlhLCBVU0EuJiN4RDtE
ZXBhcnRtZW50IG9mIENvbXB1dGVyIFNjaWVuY2UsIFVuaXZlcnNpdHkgb2YgQ2FsaWZvcm5pYSwg
QmVya2VsZXksIENhbGlmb3JuaWEsIFVTQS4mI3hEO0ZhY3VsdHkgb2YgSW5kdXN0cmlhbCBFbmdp
bmVlcmluZywgTWVjaGFuaWNhbCBFbmdpbmVlcmluZyBhbmQgQ29tcHV0ZXIgU2NpZW5jZSwgVW5p
dmVyc2l0eSBvZiBJY2VsYW5kLCBSZXlramF2aWssIEljZWxhbmQuJiN4RDtEZXBhcnRtZW50IG9m
IE1hdGhlbWF0aWNzLCBVbml2ZXJzaXR5IG9mIENhbGlmb3JuaWEsIEJlcmtlbGV5LCBDYWxpZm9y
bmlhLCBVU0EuJiN4RDtEZXBhcnRtZW50IG9mIE1vbGVjdWxhciAmYW1wO0NlbGwgQmlvbG9neSwg
VW5pdmVyc2l0eSBvZiBDYWxpZm9ybmlhLCBCZXJrZWxleSwgQ2FsaWZvcm5pYSwgVVNBLjwvYXV0
aC1hZGRyZXNzPjx0aXRsZXM+PHRpdGxlPk5lYXItb3B0aW1hbCBwcm9iYWJpbGlzdGljIFJOQS1z
ZXEgcXVhbnRpZmljYXRpb248L3RpdGxlPjxzZWNvbmRhcnktdGl0bGU+TmF0IEJpb3RlY2hub2w8
L3NlY29uZGFyeS10aXRsZT48L3RpdGxlcz48cGVyaW9kaWNhbD48ZnVsbC10aXRsZT5OYXQgQmlv
dGVjaG5vbDwvZnVsbC10aXRsZT48L3BlcmlvZGljYWw+PHBhZ2VzPjUyNS03PC9wYWdlcz48dm9s
dW1lPjM0PC92b2x1bWU+PG51bWJlcj41PC9udW1iZXI+PGVkaXRpb24+MjAxNjA0MDQ8L2VkaXRp
b24+PGtleXdvcmRzPjxrZXl3b3JkPipBbGdvcml0aG1zPC9rZXl3b3JkPjxrZXl3b3JkPkNvbXB1
dGVyIFNpbXVsYXRpb248L2tleXdvcmQ+PGtleXdvcmQ+RGF0YSBJbnRlcnByZXRhdGlvbiwgU3Rh
dGlzdGljYWw8L2tleXdvcmQ+PGtleXdvcmQ+SGlnaC1UaHJvdWdocHV0IE51Y2xlb3RpZGUgU2Vx
dWVuY2luZy8qbWV0aG9kczwva2V5d29yZD48a2V5d29yZD4qTW9kZWxzLCBTdGF0aXN0aWNhbDwv
a2V5d29yZD48a2V5d29yZD5QYXR0ZXJuIFJlY29nbml0aW9uLCBBdXRvbWF0ZWQvbWV0aG9kczwv
a2V5d29yZD48a2V5d29yZD5STkEvKmdlbmV0aWNzPC9rZXl3b3JkPjxrZXl3b3JkPlJlcHJvZHVj
aWJpbGl0eSBvZiBSZXN1bHRzPC9rZXl3b3JkPjxrZXl3b3JkPlNlbnNpdGl2aXR5IGFuZCBTcGVj
aWZpY2l0eTwva2V5d29yZD48a2V5d29yZD5TZXF1ZW5jZSBBbGlnbm1lbnQvbWV0aG9kczwva2V5
d29yZD48a2V5d29yZD5TZXF1ZW5jZSBBbmFseXNpcywgUk5BLyptZXRob2RzPC9rZXl3b3JkPjxr
ZXl3b3JkPipTb2Z0d2FyZTwva2V5d29yZD48L2tleXdvcmRzPjxkYXRlcz48eWVhcj4yMDE2PC95
ZWFyPjxwdWItZGF0ZXM+PGRhdGU+TWF5PC9kYXRlPjwvcHViLWRhdGVzPjwvZGF0ZXM+PGlzYm4+
MTU0Ni0xNjk2IChFbGVjdHJvbmljKSYjeEQ7MTA4Ny0wMTU2IChMaW5raW5nKTwvaXNibj48YWNj
ZXNzaW9uLW51bT4yNzA0MzAwMjwvYWNjZXNzaW9uLW51bT48dXJscz48cmVsYXRlZC11cmxzPjx1
cmw+aHR0cHM6Ly93d3cubmNiaS5ubG0ubmloLmdvdi9wdWJtZWQvMjcwNDMwMDI8L3VybD48L3Jl
bGF0ZWQtdXJscz48L3VybHM+PGVsZWN0cm9uaWMtcmVzb3VyY2UtbnVtPjEwLjEwMzgvbmJ0LjM1
MTk8L2VsZWN0cm9uaWMtcmVzb3VyY2UtbnVtPjxyZW1vdGUtZGF0YWJhc2UtbmFtZT5NZWRsaW5l
PC9yZW1vdGUtZGF0YWJhc2UtbmFtZT48cmVtb3RlLWRhdGFiYXNlLXByb3ZpZGVyPk5MTTwvcmVt
b3RlLWRhdGFiYXNlLXByb3ZpZGVyPjwvcmVjb3JkPjwvQ2l0ZT48L0VuZE5vdGU+AG==
</w:fldData>
        </w:fldChar>
      </w:r>
      <w:r w:rsidR="003E0CE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3E0CE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PEVuZE5vdGU+PENpdGU+PEF1dGhvcj5CcmF5PC9BdXRob3I+PFllYXI+MjAxNjwvWWVhcj48UmVj
TnVtPjMwOTwvUmVjTnVtPjxEaXNwbGF5VGV4dD5bMV08L0Rpc3BsYXlUZXh0PjxyZWNvcmQ+PHJl
Yy1udW1iZXI+MzA5PC9yZWMtbnVtYmVyPjxmb3JlaWduLWtleXM+PGtleSBhcHA9IkVOIiBkYi1p
ZD0iNXRzOXdzcHpldnN3em5lZnIyM3B2djVyenZ3NWFwMjl0dmRhIiB0aW1lc3RhbXA9IjE3MTM3
ODE5MTMiPjMwOTwva2V5PjwvZm9yZWlnbi1rZXlzPjxyZWYtdHlwZSBuYW1lPSJKb3VybmFsIEFy
dGljbGUiPjE3PC9yZWYtdHlwZT48Y29udHJpYnV0b3JzPjxhdXRob3JzPjxhdXRob3I+QnJheSwg
Ti4gTC48L2F1dGhvcj48YXV0aG9yPlBpbWVudGVsLCBILjwvYXV0aG9yPjxhdXRob3I+TWVsc3Rl
ZCwgUC48L2F1dGhvcj48YXV0aG9yPlBhY2h0ZXIsIEwuPC9hdXRob3I+PC9hdXRob3JzPjwvY29u
dHJpYnV0b3JzPjxhdXRoLWFkZHJlc3M+SW5ub3ZhdGl2ZSBHZW5vbWljcyBJbml0aWF0aXZlLCBV
bml2ZXJzaXR5IG9mIENhbGlmb3JuaWEsIEJlcmtlbGV5LCBDYWxpZm9ybmlhLCBVU0EuJiN4RDtE
ZXBhcnRtZW50IG9mIENvbXB1dGVyIFNjaWVuY2UsIFVuaXZlcnNpdHkgb2YgQ2FsaWZvcm5pYSwg
QmVya2VsZXksIENhbGlmb3JuaWEsIFVTQS4mI3hEO0ZhY3VsdHkgb2YgSW5kdXN0cmlhbCBFbmdp
bmVlcmluZywgTWVjaGFuaWNhbCBFbmdpbmVlcmluZyBhbmQgQ29tcHV0ZXIgU2NpZW5jZSwgVW5p
dmVyc2l0eSBvZiBJY2VsYW5kLCBSZXlramF2aWssIEljZWxhbmQuJiN4RDtEZXBhcnRtZW50IG9m
IE1hdGhlbWF0aWNzLCBVbml2ZXJzaXR5IG9mIENhbGlmb3JuaWEsIEJlcmtlbGV5LCBDYWxpZm9y
bmlhLCBVU0EuJiN4RDtEZXBhcnRtZW50IG9mIE1vbGVjdWxhciAmYW1wO0NlbGwgQmlvbG9neSwg
VW5pdmVyc2l0eSBvZiBDYWxpZm9ybmlhLCBCZXJrZWxleSwgQ2FsaWZvcm5pYSwgVVNBLjwvYXV0
aC1hZGRyZXNzPjx0aXRsZXM+PHRpdGxlPk5lYXItb3B0aW1hbCBwcm9iYWJpbGlzdGljIFJOQS1z
ZXEgcXVhbnRpZmljYXRpb248L3RpdGxlPjxzZWNvbmRhcnktdGl0bGU+TmF0IEJpb3RlY2hub2w8
L3NlY29uZGFyeS10aXRsZT48L3RpdGxlcz48cGVyaW9kaWNhbD48ZnVsbC10aXRsZT5OYXQgQmlv
dGVjaG5vbDwvZnVsbC10aXRsZT48L3BlcmlvZGljYWw+PHBhZ2VzPjUyNS03PC9wYWdlcz48dm9s
dW1lPjM0PC92b2x1bWU+PG51bWJlcj41PC9udW1iZXI+PGVkaXRpb24+MjAxNjA0MDQ8L2VkaXRp
b24+PGtleXdvcmRzPjxrZXl3b3JkPipBbGdvcml0aG1zPC9rZXl3b3JkPjxrZXl3b3JkPkNvbXB1
dGVyIFNpbXVsYXRpb248L2tleXdvcmQ+PGtleXdvcmQ+RGF0YSBJbnRlcnByZXRhdGlvbiwgU3Rh
dGlzdGljYWw8L2tleXdvcmQ+PGtleXdvcmQ+SGlnaC1UaHJvdWdocHV0IE51Y2xlb3RpZGUgU2Vx
dWVuY2luZy8qbWV0aG9kczwva2V5d29yZD48a2V5d29yZD4qTW9kZWxzLCBTdGF0aXN0aWNhbDwv
a2V5d29yZD48a2V5d29yZD5QYXR0ZXJuIFJlY29nbml0aW9uLCBBdXRvbWF0ZWQvbWV0aG9kczwv
a2V5d29yZD48a2V5d29yZD5STkEvKmdlbmV0aWNzPC9rZXl3b3JkPjxrZXl3b3JkPlJlcHJvZHVj
aWJpbGl0eSBvZiBSZXN1bHRzPC9rZXl3b3JkPjxrZXl3b3JkPlNlbnNpdGl2aXR5IGFuZCBTcGVj
aWZpY2l0eTwva2V5d29yZD48a2V5d29yZD5TZXF1ZW5jZSBBbGlnbm1lbnQvbWV0aG9kczwva2V5
d29yZD48a2V5d29yZD5TZXF1ZW5jZSBBbmFseXNpcywgUk5BLyptZXRob2RzPC9rZXl3b3JkPjxr
ZXl3b3JkPipTb2Z0d2FyZTwva2V5d29yZD48L2tleXdvcmRzPjxkYXRlcz48eWVhcj4yMDE2PC95
ZWFyPjxwdWItZGF0ZXM+PGRhdGU+TWF5PC9kYXRlPjwvcHViLWRhdGVzPjwvZGF0ZXM+PGlzYm4+
MTU0Ni0xNjk2IChFbGVjdHJvbmljKSYjeEQ7MTA4Ny0wMTU2IChMaW5raW5nKTwvaXNibj48YWNj
ZXNzaW9uLW51bT4yNzA0MzAwMjwvYWNjZXNzaW9uLW51bT48dXJscz48cmVsYXRlZC11cmxzPjx1
cmw+aHR0cHM6Ly93d3cubmNiaS5ubG0ubmloLmdvdi9wdWJtZWQvMjcwNDMwMDI8L3VybD48L3Jl
bGF0ZWQtdXJscz48L3VybHM+PGVsZWN0cm9uaWMtcmVzb3VyY2UtbnVtPjEwLjEwMzgvbmJ0LjM1
MTk8L2VsZWN0cm9uaWMtcmVzb3VyY2UtbnVtPjxyZW1vdGUtZGF0YWJhc2UtbmFtZT5NZWRsaW5l
PC9yZW1vdGUtZGF0YWJhc2UtbmFtZT48cmVtb3RlLWRhdGFiYXNlLXByb3ZpZGVyPk5MTTwvcmVt
b3RlLWRhdGFiYXNlLXByb3ZpZGVyPjwvcmVjb3JkPjwvQ2l0ZT48L0VuZE5vdGU+AG==
</w:fldData>
        </w:fldChar>
      </w:r>
      <w:r w:rsidR="003E0CE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3E0CE5">
        <w:rPr>
          <w:rFonts w:ascii="Times New Roman" w:hAnsi="Times New Roman" w:cs="Times New Roman"/>
          <w:sz w:val="24"/>
          <w:szCs w:val="24"/>
        </w:rPr>
      </w:r>
      <w:r w:rsidR="003E0CE5">
        <w:rPr>
          <w:rFonts w:ascii="Times New Roman" w:hAnsi="Times New Roman" w:cs="Times New Roman"/>
          <w:sz w:val="24"/>
          <w:szCs w:val="24"/>
        </w:rPr>
        <w:fldChar w:fldCharType="end"/>
      </w:r>
      <w:r w:rsidR="003E0CE5">
        <w:rPr>
          <w:rFonts w:ascii="Times New Roman" w:hAnsi="Times New Roman" w:cs="Times New Roman"/>
          <w:sz w:val="24"/>
          <w:szCs w:val="24"/>
        </w:rPr>
      </w:r>
      <w:r w:rsidR="003E0CE5">
        <w:rPr>
          <w:rFonts w:ascii="Times New Roman" w:hAnsi="Times New Roman" w:cs="Times New Roman"/>
          <w:sz w:val="24"/>
          <w:szCs w:val="24"/>
        </w:rPr>
        <w:fldChar w:fldCharType="separate"/>
      </w:r>
      <w:r w:rsidR="003E0CE5">
        <w:rPr>
          <w:rFonts w:ascii="Times New Roman" w:hAnsi="Times New Roman" w:cs="Times New Roman"/>
          <w:noProof/>
          <w:sz w:val="24"/>
          <w:szCs w:val="24"/>
        </w:rPr>
        <w:t>[1]</w:t>
      </w:r>
      <w:r w:rsidR="003E0CE5">
        <w:rPr>
          <w:rFonts w:ascii="Times New Roman" w:hAnsi="Times New Roman" w:cs="Times New Roman"/>
          <w:sz w:val="24"/>
          <w:szCs w:val="24"/>
        </w:rPr>
        <w:fldChar w:fldCharType="end"/>
      </w:r>
      <w:r w:rsidR="008C139D">
        <w:rPr>
          <w:rFonts w:ascii="Times New Roman" w:hAnsi="Times New Roman" w:cs="Times New Roman"/>
          <w:sz w:val="24"/>
          <w:szCs w:val="24"/>
        </w:rPr>
        <w:t xml:space="preserve"> and </w:t>
      </w:r>
      <w:r w:rsidR="008C139D"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RNA-seq analysis was performed using NCBI </w:t>
      </w:r>
      <w:r w:rsidR="008C139D" w:rsidRPr="0069194C">
        <w:rPr>
          <w:rFonts w:ascii="Times New Roman" w:hAnsi="Times New Roman" w:cs="Times New Roman"/>
          <w:sz w:val="24"/>
          <w:szCs w:val="24"/>
        </w:rPr>
        <w:t xml:space="preserve">RefSeq ID to </w:t>
      </w:r>
      <w:r w:rsidR="008C139D" w:rsidRPr="0069194C">
        <w:rPr>
          <w:rFonts w:ascii="Times New Roman" w:hAnsi="Times New Roman" w:cs="Times New Roman"/>
          <w:sz w:val="24"/>
          <w:szCs w:val="24"/>
        </w:rPr>
        <w:lastRenderedPageBreak/>
        <w:t>distinguish RNA isoforms</w:t>
      </w:r>
      <w:r w:rsidR="0038106E">
        <w:rPr>
          <w:rFonts w:ascii="Times New Roman" w:hAnsi="Times New Roman" w:cs="Times New Roman"/>
          <w:sz w:val="24"/>
          <w:szCs w:val="24"/>
        </w:rPr>
        <w:t>, not the gene symbol</w:t>
      </w:r>
      <w:r w:rsidR="008C139D" w:rsidRPr="00B70A02">
        <w:rPr>
          <w:rFonts w:ascii="Times New Roman" w:hAnsi="Times New Roman" w:cs="Times New Roman"/>
          <w:sz w:val="24"/>
          <w:szCs w:val="24"/>
        </w:rPr>
        <w:t>.</w:t>
      </w:r>
      <w:r w:rsidR="008C139D">
        <w:rPr>
          <w:rFonts w:ascii="Times New Roman" w:hAnsi="Times New Roman" w:cs="Times New Roman"/>
          <w:sz w:val="24"/>
          <w:szCs w:val="24"/>
        </w:rPr>
        <w:t xml:space="preserve"> </w:t>
      </w:r>
      <w:r w:rsidR="008C139D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8C139D"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followed </w:t>
      </w:r>
      <w:r w:rsidR="008C139D" w:rsidRPr="0069194C">
        <w:rPr>
          <w:rFonts w:ascii="Times New Roman" w:hAnsi="Times New Roman" w:cs="Times New Roman"/>
          <w:sz w:val="24"/>
          <w:szCs w:val="24"/>
        </w:rPr>
        <w:t xml:space="preserve">a </w:t>
      </w:r>
      <w:r w:rsidR="008C139D"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previously published pipeline</w:t>
      </w:r>
      <w:r w:rsidR="008C13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RNA normalization</w:t>
      </w:r>
      <w:r w:rsidR="00466AEB"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F2C06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ldData xml:space="preserve">PEVuZE5vdGU+PENpdGU+PEF1dGhvcj5DaGVuPC9BdXRob3I+PFllYXI+MjAyMDwvWWVhcj48UmVj
TnVtPjQ1PC9SZWNOdW0+PERpc3BsYXlUZXh0PlsyXTwvRGlzcGxheVRleHQ+PHJlY29yZD48cmVj
LW51bWJlcj40NTwvcmVjLW51bWJlcj48Zm9yZWlnbi1rZXlzPjxrZXkgYXBwPSJFTiIgZGItaWQ9
IjV0czl3c3B6ZXZzd3puZWZyMjNwdnY1cnp2dzVhcDI5dHZkYSIgdGltZXN0YW1wPSIwIj40NTwv
a2V5PjwvZm9yZWlnbi1rZXlzPjxyZWYtdHlwZSBuYW1lPSJKb3VybmFsIEFydGljbGUiPjE3PC9y
ZWYtdHlwZT48Y29udHJpYnV0b3JzPjxhdXRob3JzPjxhdXRob3I+Q2hlbiwgWS4gSi48L2F1dGhv
cj48YXV0aG9yPlJvdW1lbGlvdGlzLCBULiBJLjwvYXV0aG9yPjxhdXRob3I+Q2hhbmcsIFkuIEgu
PC9hdXRob3I+PGF1dGhvcj5DaGVuLCBDLiBULjwvYXV0aG9yPjxhdXRob3I+SGFuLCBDLiBMLjwv
YXV0aG9yPjxhdXRob3I+TGluLCBNLiBILjwvYXV0aG9yPjxhdXRob3I+Q2hlbiwgSC4gVy48L2F1
dGhvcj48YXV0aG9yPkNoYW5nLCBHLiBDLjwvYXV0aG9yPjxhdXRob3I+Q2hhbmcsIFkuIEwuPC9h
dXRob3I+PGF1dGhvcj5XdSwgQy4gVC48L2F1dGhvcj48YXV0aG9yPkxpbiwgTS4gVy48L2F1dGhv
cj48YXV0aG9yPkhzaWVoLCBNLiBTLjwvYXV0aG9yPjxhdXRob3I+V2FuZywgWS4gVC48L2F1dGhv
cj48YXV0aG9yPkNoZW4sIFkuIFIuPC9hdXRob3I+PGF1dGhvcj5Kb25hc3NlbiwgSS48L2F1dGhv
cj48YXV0aG9yPkdoYXZpZGVsLCBGLiBaLjwvYXV0aG9yPjxhdXRob3I+TGluLCBaLiBTLjwvYXV0
aG9yPjxhdXRob3I+TGluLCBLLiBULjwvYXV0aG9yPjxhdXRob3I+Q2hlbiwgQy4gVy48L2F1dGhv
cj48YXV0aG9yPlNoZXUsIFAuIFkuPC9hdXRob3I+PGF1dGhvcj5IdW5nLCBDLiBULjwvYXV0aG9y
PjxhdXRob3I+SHVhbmcsIEsuIEMuPC9hdXRob3I+PGF1dGhvcj5ZYW5nLCBILiBDLjwvYXV0aG9y
PjxhdXRob3I+TGluLCBQLiBZLjwvYXV0aG9yPjxhdXRob3I+WWVuLCBULiBDLjwvYXV0aG9yPjxh
dXRob3I+TGluLCBZLiBXLjwvYXV0aG9yPjxhdXRob3I+V2FuZywgSi4gSC48L2F1dGhvcj48YXV0
aG9yPlJhZ2hhdiwgTC48L2F1dGhvcj48YXV0aG9yPkxpbiwgQy4gWS48L2F1dGhvcj48YXV0aG9y
PkNoZW4sIFkuIFMuPC9hdXRob3I+PGF1dGhvcj5XdSwgUC4gUy48L2F1dGhvcj48YXV0aG9yPkxh
aSwgQy4gVC48L2F1dGhvcj48YXV0aG9yPldlbmcsIFMuIEguPC9hdXRob3I+PGF1dGhvcj5TdSwg
Sy4gWS48L2F1dGhvcj48YXV0aG9yPkNoYW5nLCBXLiBILjwvYXV0aG9yPjxhdXRob3I+VHNhaSwg
UC4gWS48L2F1dGhvcj48YXV0aG9yPlJvYmxlcywgQS4gSS48L2F1dGhvcj48YXV0aG9yPlJvZHJp
Z3VleiwgSC48L2F1dGhvcj48YXV0aG9yPkhzaWFvLCBZLiBKLjwvYXV0aG9yPjxhdXRob3I+Q2hh
bmcsIFcuIEguPC9hdXRob3I+PGF1dGhvcj5TdW5nLCBULiBZLjwvYXV0aG9yPjxhdXRob3I+Q2hl
biwgSi4gUy48L2F1dGhvcj48YXV0aG9yPll1LCBTLiBMLjwvYXV0aG9yPjxhdXRob3I+Q2hvdWRo
YXJ5LCBKLiBTLjwvYXV0aG9yPjxhdXRob3I+Q2hlbiwgSC4gWS48L2F1dGhvcj48YXV0aG9yPllh
bmcsIFAuIEMuPC9hdXRob3I+PGF1dGhvcj5DaGVuLCBZLiBKLjwvYXV0aG9yPjwvYXV0aG9ycz48
L2NvbnRyaWJ1dG9ycz48YXV0aC1hZGRyZXNzPkluc3RpdHV0ZSBvZiBDaGVtaXN0cnksIEFjYWRl
bWlhIFNpbmljYSwgVGFpcGVpLCBUYWl3YW4uJiN4RDtGdW5jdGlvbmFsIFByb3Rlb21pY3MgR3Jv
dXAsIENoZXN0ZXIgQmVhdHR5IExhYm9yYXRvcmllcywgVGhlIEluc3RpdHV0ZSBvZiBDYW5jZXIg
UmVzZWFyY2gsIExvbmRvbiBTVzMgNkpCLCBVSy4mI3hEO0luc3RpdHV0ZSBvZiBTdGF0aXN0aWNh
bCBTY2llbmNlLCBBY2FkZW1pYSBTaW5pY2EsIFRhaXBlaSwgVGFpd2FuLiYjeEQ7SW5zdGl0dXRl
IG9mIEluZm9ybWF0aW9uIFNjaWVuY2UsIEFjYWRlbWlhIFNpbmljYSwgVGFpcGVpLCBUYWl3YW4u
JiN4RDtNYXN0ZXIgUHJvZ3JhbSBpbiBDbGluaWNhbCBQaGFybWFjb2dlbm9taWNzIGFuZCBQaGFy
bWFjb3Byb3Rlb21pY3MsIENvbGxlZ2Ugb2YgUGhhcm1hY3ksIFRhaXBlaSBNZWRpY2FsIFVuaXZl
cnNpdHksIFRhaXBlaSwgVGFpd2FuLiBFbGVjdHJvbmljIGFkZHJlc3M6IHdhc0B0bXUuZWR1LnR3
LiYjeEQ7R3JhZHVhdGUgSW5zdGl0dXRlIG9mIFRveGljb2xvZ3ksIENvbGxlZ2Ugb2YgTWVkaWNp
bmUsIE5hdGlvbmFsIFRhaXdhbiBVbml2ZXJzaXR5LCBUYWlwZWksIFRhaXdhbi4mI3hEO0Rpdmlz
aW9uIG9mIENoZXN0IE1lZGljaW5lLCBEZXBhcnRtZW50IG9mIEludGVybmFsIE1lZGljaW5lLCBU
YWljaHVuZyBWZXRlcmFucyBHZW5lcmFsIEhvc3BpdGFsLCBUYWljaHVuZywgVGFpd2FuOyBGYWN1
bHR5IG9mIE1lZGljaW5lLCBTY2hvb2wgb2YgTWVkaWNpbmUsIE5hdGlvbmFsIFlhbmctTWluZyBV
bml2ZXJzaXR5LCBUYWlwZWksIFRhaXdhbi4mI3hEO0RlcGFydG1lbnQgb2YgUGF0aG9sb2d5LCBO
YXRpb25hbCBUYWl3YW4gVW5pdmVyc2l0eSBIb3NwaXRhbCBhbmQgTmF0aW9uYWwgVGFpd2FuIFVu
aXZlcnNpdHkgQ29sbGVnZSBvZiBNZWRpY2luZSwgVGFpcGVpLCBUYWl3YW4uJiN4RDtEaXZpc2lv
biBvZiBUaG9yYWNpYyBTdXJnZXJ5LCBEZXBhcnRtZW50IG9mIFN1cmdlcnksIE5hdGlvbmFsIFRh
aXdhbiBVbml2ZXJzaXR5IEhvc3BpdGFsLCBUYWlwZWksIFRhaXdhbi4mI3hEO05hdGlvbmFsIEFw
cGxpZWQgUmVzZWFyY2ggTGFib3JhdG9yaWVzLCBOYXRpb25hbCBDZW50ZXIgZm9yIEhpZ2gtcGVy
Zm9ybWFuY2UgQ29tcHV0aW5nLCBIc2luY2h1LCBUYWl3YW4uJiN4RDtBZ3JpY3VsdHVyYWwgQmlv
dGVjaG5vbG9neSBSZXNlYXJjaCBDZW50ZXIsIEFjYWRlbWlhIFNpbmljYSwgVGFpcGVpLCBUYWl3
YW4uJiN4RDtDb21wdXRhdGlvbmFsIEJpb2xvZ3kgVW5pdCAoQ0JVKSwgSW5mb3JtYXRpY3MgRGVw
YXJ0bWVudCwgVW5pdmVyc2l0eSBvZiBCZXJnZW4sIEJlcmdlbiwgTm9yd2F5LiYjeEQ7RGVwYXJ0
bWVudCBvZiBDbGluaWNhbCBMYWJvcmF0b3J5IFNjaWVuY2VzIGFuZCBNZWRpY2FsIEJpb3RlY2hu
b2xvZ3ksIENvbGxlZ2Ugb2YgTWVkaWNpbmUsIE5hdGlvbmFsIFRhaXdhbiBVbml2ZXJzaXR5LCBU
YWlwZWksIFRhaXdhbi4mI3hEO0luc3RpdHV0ZSBvZiBTdGF0aXN0aWNhbCBTY2llbmNlLCBBY2Fk
ZW1pYSBTaW5pY2EsIFRhaXBlaSwgVGFpd2FuOyBJbnN0aXR1dGUgb2YgQmlvaW5mb3JtYXRpY3Mg
YW5kIFN5c3RlbXMgQmlvbG9neSwgTmF0aW9uYWwgQ2hpYW8gVHVuZyBVbml2ZXJzaXR5LCBCaW9p
bmZvcm1hdGljcyBQcm9ncmFtLCBUYWl3YW4gSW50ZXJuYXRpb25hbCBHcmFkdWF0ZSBQcm9ncmFt
LCBIc2luY2h1LCBUYWl3YW4uJiN4RDtEZXBhcnRtZW50IG9mIENsaW5pY2FsIExhYm9yYXRvcnkg
U2NpZW5jZXMgYW5kIE1lZGljYWwgQmlvdGVjaG5vbG9neSwgQ29sbGVnZSBvZiBNZWRpY2luZSwg
TmF0aW9uYWwgVGFpd2FuIFVuaXZlcnNpdHksIFRhaXBlaSwgVGFpd2FuOyBEZXBhcnRtZW50IG9m
IExhYm9yYXRvcnkgTWVkaWNpbmUsIE5hdGlvbmFsIFRhaXdhbiBVbml2ZXJzaXR5IEhvc3BpdGFs
LCBUYWlwZWksIFRhaXdhbi4mI3hEO09mZmljZSBvZiBDYW5jZXIgQ2xpbmljYWwgUHJvdGVvbWlj
cyBSZXNlYXJjaCwgTmF0aW9uYWwgQ2FuY2VyIEluc3RpdHV0ZSwgTmF0aW9uYWwgSW5zdGl0dXRl
cyBvZiBIZWFsdGgsIEJldGhlc2RhLCBNRCwgVVNBLiYjeEQ7SW5zdGl0dXRlIG9mIE1vbGVjdWxh
ciBNZWRpY2luZSwgTmF0aW9uYWwgVGFpd2FuIFVuaXZlcnNpdHkgQ29sbGVnZSBvZiBNZWRpY2lu
ZSwgVGFpcGVpLCBUYWl3YW4uJiN4RDtJbnN0aXR1dGUgb2YgSW5mb3JtYXRpb24gU2NpZW5jZSwg
QWNhZGVtaWEgU2luaWNhLCBUYWlwZWksIFRhaXdhbi4gRWxlY3Ryb25pYyBhZGRyZXNzOiB0c3Vu
Z0BpaXMuc2luaWNhLmVkdS50dy4mI3hEO0RlcGFydG1lbnQgb2YgU3VyZ2VyeSwgTmF0aW9uYWwg
VGFpd2FuIFVuaXZlcnNpdHkgSG9zcGl0YWwsIFRhaXBlaSwgVGFpd2FuLiBFbGVjdHJvbmljIGFk
ZHJlc3M6IGNoZW5qc0BudHUuZWR1LnR3LiYjeEQ7RGVwYXJ0bWVudCBvZiBDbGluaWNhbCBMYWJv
cmF0b3J5IFNjaWVuY2VzIGFuZCBNZWRpY2FsIEJpb3RlY2hub2xvZ3ksIENvbGxlZ2Ugb2YgTWVk
aWNpbmUsIE5hdGlvbmFsIFRhaXdhbiBVbml2ZXJzaXR5LCBUYWlwZWksIFRhaXdhbjsgRGVwYXJ0
bWVudCBvZiBMYWJvcmF0b3J5IE1lZGljaW5lLCBOYXRpb25hbCBUYWl3YW4gVW5pdmVyc2l0eSBI
b3NwaXRhbCwgVGFpcGVpLCBUYWl3YW4uIEVsZWN0cm9uaWMgYWRkcmVzczogc2x5dUBudHUuZWR1
LnR3LiYjeEQ7RnVuY3Rpb25hbCBQcm90ZW9taWNzIEdyb3VwLCBDaGVzdGVyIEJlYXR0eSBMYWJv
cmF0b3JpZXMsIFRoZSBJbnN0aXR1dGUgb2YgQ2FuY2VyIFJlc2VhcmNoLCBMb25kb24gU1czIDZK
QiwgVUsuIEVsZWN0cm9uaWMgYWRkcmVzczoganlvdGkuY2hvdWRoYXJ5QGljci5hYy51ay4mI3hE
O0luc3RpdHV0ZSBvZiBTdGF0aXN0aWNhbCBTY2llbmNlLCBBY2FkZW1pYSBTaW5pY2EsIFRhaXBl
aSwgVGFpd2FuOyBQaC5ELiBQcm9ncmFtIGluIE1pY3JvYmlhbCBHZW5vbWljcywgTmF0aW9uYWwg
Q2h1bmcgSHNpbmcgVW5pdmVyc2l0eSwgVGFpY2h1bmcsIFRhaXdhbi4gRWxlY3Ryb25pYyBhZGRy
ZXNzOiBoeWNoZW5Ac3RhdC5zaW5pY2EuZWR1LnR3LiYjeEQ7RGVwYXJ0bWVudCBvZiBJbnRlcm5h
bCBNZWRpY2luZSwgTmF0aW9uYWwgVGFpd2FuIFVuaXZlcnNpdHksIFRhaXBlaSwgVGFpd2FuOyBJ
bnN0aXR1dGUgb2YgQmlvbWVkaWNhbCBTY2llbmNlcywgQWNhZGVtaWEgU2luaWNhLCBUYWlwZWks
IFRhaXdhbi4gRWxlY3Ryb25pYyBhZGRyZXNzOiBwY3lhbmdAbnR1LmVkdS50dy4mI3hEO0luc3Rp
dHV0ZSBvZiBDaGVtaXN0cnksIEFjYWRlbWlhIFNpbmljYSwgVGFpcGVpLCBUYWl3YW47IERlcGFy
dG1lbnQgb2YgQ2hlbWlzdHJ5LCBOYXRpb25hbCBUYWl3YW4gVW5pdmVyc2l0eSwgVGFpcGVpLCBU
YWl3YW4uIEVsZWN0cm9uaWMgYWRkcmVzczogeXVqdWNoZW5AZ2F0ZS5zaW5pY2EuZWR1LnR3Ljwv
YXV0aC1hZGRyZXNzPjx0aXRsZXM+PHRpdGxlPlByb3Rlb2dlbm9taWNzIG9mIE5vbi1zbW9raW5n
IEx1bmcgQ2FuY2VyIGluIEVhc3QgQXNpYSBEZWxpbmVhdGVzIE1vbGVjdWxhciBTaWduYXR1cmVz
IG9mIFBhdGhvZ2VuZXNpcyBhbmQgUHJvZ3Jlc3Npb248L3RpdGxlPjxzZWNvbmRhcnktdGl0bGU+
Q2VsbDwvc2Vjb25kYXJ5LXRpdGxlPjwvdGl0bGVzPjxwZXJpb2RpY2FsPjxmdWxsLXRpdGxlPkNl
bGw8L2Z1bGwtdGl0bGU+PC9wZXJpb2RpY2FsPjxwYWdlcz4yMjYtMjQ0IGUxNzwvcGFnZXM+PHZv
bHVtZT4xODI8L3ZvbHVtZT48bnVtYmVyPjE8L251bWJlcj48a2V5d29yZHM+PGtleXdvcmQ+QWRl
bm9jYXJjaW5vbWEgb2YgTHVuZy9nZW5ldGljcy9wYXRob2xvZ3k8L2tleXdvcmQ+PGtleXdvcmQ+
QmlvbWFya2VycywgVHVtb3IvZ2VuZXRpY3MvbWV0YWJvbGlzbTwva2V5d29yZD48a2V5d29yZD5D
YXJjaW5vZ2Vucy90b3hpY2l0eTwva2V5d29yZD48a2V5d29yZD5Db2hvcnQgU3R1ZGllczwva2V5
d29yZD48a2V5d29yZD5DeXRvc2luZSBEZWFtaW5hc2UvbWV0YWJvbGlzbTwva2V5d29yZD48a2V5
d29yZD4qRGlzZWFzZSBQcm9ncmVzc2lvbjwva2V5d29yZD48a2V5d29yZD5GYXIgRWFzdDwva2V5
d29yZD48a2V5d29yZD5HZW5lIEV4cHJlc3Npb24gUmVndWxhdGlvbiwgTmVvcGxhc3RpYzwva2V5
d29yZD48a2V5d29yZD5HZW5lIFJlZ3VsYXRvcnkgTmV0d29ya3M8L2tleXdvcmQ+PGtleXdvcmQ+
R2Vub21lLCBIdW1hbjwva2V5d29yZD48a2V5d29yZD5IdW1hbnM8L2tleXdvcmQ+PGtleXdvcmQ+
THVuZyBOZW9wbGFzbXMvKmdlbmV0aWNzLypwYXRob2xvZ3k8L2tleXdvcmQ+PGtleXdvcmQ+TWF0
cml4IE1ldGFsbG9wcm90ZWluYXNlcy9tZXRhYm9saXNtPC9rZXl3b3JkPjxrZXl3b3JkPk11dGF0
aW9uL2dlbmV0aWNzPC9rZXl3b3JkPjxrZXl3b3JkPlByaW5jaXBhbCBDb21wb25lbnQgQW5hbHlz
aXM8L2tleXdvcmQ+PGtleXdvcmQ+KlByb3Rlb2dlbm9taWNzPC9rZXl3b3JkPjxrZXl3b3JkPlNt
b2tpbmcvKmdlbmV0aWNzPC9rZXl3b3JkPjxrZXl3b3JkPipBUE9CRUMgc2lnbmF0dXJlPC9rZXl3
b3JkPjxrZXl3b3JkPipNbXA8L2tleXdvcmQ+PGtleXdvcmQ+KmNhcmNpbm9nZW4gc2lnbmF0dXJl
PC9rZXl3b3JkPjxrZXl3b3JkPipnZW5vbWljczwva2V5d29yZD48a2V5d29yZD4qbHVuZyBjYW5j
ZXI8L2tleXdvcmQ+PGtleXdvcmQ+Km5vbi1zbW9rZXI8L2tleXdvcmQ+PGtleXdvcmQ+KnBob3Nw
aG9wcm90ZW9taWNzPC9rZXl3b3JkPjxrZXl3b3JkPipwcm90ZW9taWNzPC9rZXl3b3JkPjxrZXl3
b3JkPipzdWJ0eXBpbmc8L2tleXdvcmQ+PC9rZXl3b3Jkcz48ZGF0ZXM+PHllYXI+MjAyMDwveWVh
cj48cHViLWRhdGVzPjxkYXRlPkp1bCA5PC9kYXRlPjwvcHViLWRhdGVzPjwvZGF0ZXM+PGlzYm4+
MTA5Ny00MTcyIChFbGVjdHJvbmljKSYjeEQ7MDA5Mi04Njc0IChMaW5raW5nKTwvaXNibj48YWNj
ZXNzaW9uLW51bT4zMjY0OTg3NTwvYWNjZXNzaW9uLW51bT48dXJscz48cmVsYXRlZC11cmxzPjx1
cmw+aHR0cHM6Ly93d3cubmNiaS5ubG0ubmloLmdvdi9wdWJtZWQvMzI2NDk4NzU8L3VybD48L3Jl
bGF0ZWQtdXJscz48L3VybHM+PGVsZWN0cm9uaWMtcmVzb3VyY2UtbnVtPjEwLjEwMTYvai5jZWxs
LjIwMjAuMDYuMDEyPC9lbGVjdHJvbmljLXJlc291cmNlLW51bT48L3JlY29yZD48L0NpdGU+PC9F
bmROb3RlPn==
</w:fldData>
        </w:fldChar>
      </w:r>
      <w:r w:rsidR="003E0CE5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ADDIN EN.CITE </w:instrText>
      </w:r>
      <w:r w:rsidR="003E0CE5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ldData xml:space="preserve">PEVuZE5vdGU+PENpdGU+PEF1dGhvcj5DaGVuPC9BdXRob3I+PFllYXI+MjAyMDwvWWVhcj48UmVj
TnVtPjQ1PC9SZWNOdW0+PERpc3BsYXlUZXh0PlsyXTwvRGlzcGxheVRleHQ+PHJlY29yZD48cmVj
LW51bWJlcj40NTwvcmVjLW51bWJlcj48Zm9yZWlnbi1rZXlzPjxrZXkgYXBwPSJFTiIgZGItaWQ9
IjV0czl3c3B6ZXZzd3puZWZyMjNwdnY1cnp2dzVhcDI5dHZkYSIgdGltZXN0YW1wPSIwIj40NTwv
a2V5PjwvZm9yZWlnbi1rZXlzPjxyZWYtdHlwZSBuYW1lPSJKb3VybmFsIEFydGljbGUiPjE3PC9y
ZWYtdHlwZT48Y29udHJpYnV0b3JzPjxhdXRob3JzPjxhdXRob3I+Q2hlbiwgWS4gSi48L2F1dGhv
cj48YXV0aG9yPlJvdW1lbGlvdGlzLCBULiBJLjwvYXV0aG9yPjxhdXRob3I+Q2hhbmcsIFkuIEgu
PC9hdXRob3I+PGF1dGhvcj5DaGVuLCBDLiBULjwvYXV0aG9yPjxhdXRob3I+SGFuLCBDLiBMLjwv
YXV0aG9yPjxhdXRob3I+TGluLCBNLiBILjwvYXV0aG9yPjxhdXRob3I+Q2hlbiwgSC4gVy48L2F1
dGhvcj48YXV0aG9yPkNoYW5nLCBHLiBDLjwvYXV0aG9yPjxhdXRob3I+Q2hhbmcsIFkuIEwuPC9h
dXRob3I+PGF1dGhvcj5XdSwgQy4gVC48L2F1dGhvcj48YXV0aG9yPkxpbiwgTS4gVy48L2F1dGhv
cj48YXV0aG9yPkhzaWVoLCBNLiBTLjwvYXV0aG9yPjxhdXRob3I+V2FuZywgWS4gVC48L2F1dGhv
cj48YXV0aG9yPkNoZW4sIFkuIFIuPC9hdXRob3I+PGF1dGhvcj5Kb25hc3NlbiwgSS48L2F1dGhv
cj48YXV0aG9yPkdoYXZpZGVsLCBGLiBaLjwvYXV0aG9yPjxhdXRob3I+TGluLCBaLiBTLjwvYXV0
aG9yPjxhdXRob3I+TGluLCBLLiBULjwvYXV0aG9yPjxhdXRob3I+Q2hlbiwgQy4gVy48L2F1dGhv
cj48YXV0aG9yPlNoZXUsIFAuIFkuPC9hdXRob3I+PGF1dGhvcj5IdW5nLCBDLiBULjwvYXV0aG9y
PjxhdXRob3I+SHVhbmcsIEsuIEMuPC9hdXRob3I+PGF1dGhvcj5ZYW5nLCBILiBDLjwvYXV0aG9y
PjxhdXRob3I+TGluLCBQLiBZLjwvYXV0aG9yPjxhdXRob3I+WWVuLCBULiBDLjwvYXV0aG9yPjxh
dXRob3I+TGluLCBZLiBXLjwvYXV0aG9yPjxhdXRob3I+V2FuZywgSi4gSC48L2F1dGhvcj48YXV0
aG9yPlJhZ2hhdiwgTC48L2F1dGhvcj48YXV0aG9yPkxpbiwgQy4gWS48L2F1dGhvcj48YXV0aG9y
PkNoZW4sIFkuIFMuPC9hdXRob3I+PGF1dGhvcj5XdSwgUC4gUy48L2F1dGhvcj48YXV0aG9yPkxh
aSwgQy4gVC48L2F1dGhvcj48YXV0aG9yPldlbmcsIFMuIEguPC9hdXRob3I+PGF1dGhvcj5TdSwg
Sy4gWS48L2F1dGhvcj48YXV0aG9yPkNoYW5nLCBXLiBILjwvYXV0aG9yPjxhdXRob3I+VHNhaSwg
UC4gWS48L2F1dGhvcj48YXV0aG9yPlJvYmxlcywgQS4gSS48L2F1dGhvcj48YXV0aG9yPlJvZHJp
Z3VleiwgSC48L2F1dGhvcj48YXV0aG9yPkhzaWFvLCBZLiBKLjwvYXV0aG9yPjxhdXRob3I+Q2hh
bmcsIFcuIEguPC9hdXRob3I+PGF1dGhvcj5TdW5nLCBULiBZLjwvYXV0aG9yPjxhdXRob3I+Q2hl
biwgSi4gUy48L2F1dGhvcj48YXV0aG9yPll1LCBTLiBMLjwvYXV0aG9yPjxhdXRob3I+Q2hvdWRo
YXJ5LCBKLiBTLjwvYXV0aG9yPjxhdXRob3I+Q2hlbiwgSC4gWS48L2F1dGhvcj48YXV0aG9yPllh
bmcsIFAuIEMuPC9hdXRob3I+PGF1dGhvcj5DaGVuLCBZLiBKLjwvYXV0aG9yPjwvYXV0aG9ycz48
L2NvbnRyaWJ1dG9ycz48YXV0aC1hZGRyZXNzPkluc3RpdHV0ZSBvZiBDaGVtaXN0cnksIEFjYWRl
bWlhIFNpbmljYSwgVGFpcGVpLCBUYWl3YW4uJiN4RDtGdW5jdGlvbmFsIFByb3Rlb21pY3MgR3Jv
dXAsIENoZXN0ZXIgQmVhdHR5IExhYm9yYXRvcmllcywgVGhlIEluc3RpdHV0ZSBvZiBDYW5jZXIg
UmVzZWFyY2gsIExvbmRvbiBTVzMgNkpCLCBVSy4mI3hEO0luc3RpdHV0ZSBvZiBTdGF0aXN0aWNh
bCBTY2llbmNlLCBBY2FkZW1pYSBTaW5pY2EsIFRhaXBlaSwgVGFpd2FuLiYjeEQ7SW5zdGl0dXRl
IG9mIEluZm9ybWF0aW9uIFNjaWVuY2UsIEFjYWRlbWlhIFNpbmljYSwgVGFpcGVpLCBUYWl3YW4u
JiN4RDtNYXN0ZXIgUHJvZ3JhbSBpbiBDbGluaWNhbCBQaGFybWFjb2dlbm9taWNzIGFuZCBQaGFy
bWFjb3Byb3Rlb21pY3MsIENvbGxlZ2Ugb2YgUGhhcm1hY3ksIFRhaXBlaSBNZWRpY2FsIFVuaXZl
cnNpdHksIFRhaXBlaSwgVGFpd2FuLiBFbGVjdHJvbmljIGFkZHJlc3M6IHdhc0B0bXUuZWR1LnR3
LiYjeEQ7R3JhZHVhdGUgSW5zdGl0dXRlIG9mIFRveGljb2xvZ3ksIENvbGxlZ2Ugb2YgTWVkaWNp
bmUsIE5hdGlvbmFsIFRhaXdhbiBVbml2ZXJzaXR5LCBUYWlwZWksIFRhaXdhbi4mI3hEO0Rpdmlz
aW9uIG9mIENoZXN0IE1lZGljaW5lLCBEZXBhcnRtZW50IG9mIEludGVybmFsIE1lZGljaW5lLCBU
YWljaHVuZyBWZXRlcmFucyBHZW5lcmFsIEhvc3BpdGFsLCBUYWljaHVuZywgVGFpd2FuOyBGYWN1
bHR5IG9mIE1lZGljaW5lLCBTY2hvb2wgb2YgTWVkaWNpbmUsIE5hdGlvbmFsIFlhbmctTWluZyBV
bml2ZXJzaXR5LCBUYWlwZWksIFRhaXdhbi4mI3hEO0RlcGFydG1lbnQgb2YgUGF0aG9sb2d5LCBO
YXRpb25hbCBUYWl3YW4gVW5pdmVyc2l0eSBIb3NwaXRhbCBhbmQgTmF0aW9uYWwgVGFpd2FuIFVu
aXZlcnNpdHkgQ29sbGVnZSBvZiBNZWRpY2luZSwgVGFpcGVpLCBUYWl3YW4uJiN4RDtEaXZpc2lv
biBvZiBUaG9yYWNpYyBTdXJnZXJ5LCBEZXBhcnRtZW50IG9mIFN1cmdlcnksIE5hdGlvbmFsIFRh
aXdhbiBVbml2ZXJzaXR5IEhvc3BpdGFsLCBUYWlwZWksIFRhaXdhbi4mI3hEO05hdGlvbmFsIEFw
cGxpZWQgUmVzZWFyY2ggTGFib3JhdG9yaWVzLCBOYXRpb25hbCBDZW50ZXIgZm9yIEhpZ2gtcGVy
Zm9ybWFuY2UgQ29tcHV0aW5nLCBIc2luY2h1LCBUYWl3YW4uJiN4RDtBZ3JpY3VsdHVyYWwgQmlv
dGVjaG5vbG9neSBSZXNlYXJjaCBDZW50ZXIsIEFjYWRlbWlhIFNpbmljYSwgVGFpcGVpLCBUYWl3
YW4uJiN4RDtDb21wdXRhdGlvbmFsIEJpb2xvZ3kgVW5pdCAoQ0JVKSwgSW5mb3JtYXRpY3MgRGVw
YXJ0bWVudCwgVW5pdmVyc2l0eSBvZiBCZXJnZW4sIEJlcmdlbiwgTm9yd2F5LiYjeEQ7RGVwYXJ0
bWVudCBvZiBDbGluaWNhbCBMYWJvcmF0b3J5IFNjaWVuY2VzIGFuZCBNZWRpY2FsIEJpb3RlY2hu
b2xvZ3ksIENvbGxlZ2Ugb2YgTWVkaWNpbmUsIE5hdGlvbmFsIFRhaXdhbiBVbml2ZXJzaXR5LCBU
YWlwZWksIFRhaXdhbi4mI3hEO0luc3RpdHV0ZSBvZiBTdGF0aXN0aWNhbCBTY2llbmNlLCBBY2Fk
ZW1pYSBTaW5pY2EsIFRhaXBlaSwgVGFpd2FuOyBJbnN0aXR1dGUgb2YgQmlvaW5mb3JtYXRpY3Mg
YW5kIFN5c3RlbXMgQmlvbG9neSwgTmF0aW9uYWwgQ2hpYW8gVHVuZyBVbml2ZXJzaXR5LCBCaW9p
bmZvcm1hdGljcyBQcm9ncmFtLCBUYWl3YW4gSW50ZXJuYXRpb25hbCBHcmFkdWF0ZSBQcm9ncmFt
LCBIc2luY2h1LCBUYWl3YW4uJiN4RDtEZXBhcnRtZW50IG9mIENsaW5pY2FsIExhYm9yYXRvcnkg
U2NpZW5jZXMgYW5kIE1lZGljYWwgQmlvdGVjaG5vbG9neSwgQ29sbGVnZSBvZiBNZWRpY2luZSwg
TmF0aW9uYWwgVGFpd2FuIFVuaXZlcnNpdHksIFRhaXBlaSwgVGFpd2FuOyBEZXBhcnRtZW50IG9m
IExhYm9yYXRvcnkgTWVkaWNpbmUsIE5hdGlvbmFsIFRhaXdhbiBVbml2ZXJzaXR5IEhvc3BpdGFs
LCBUYWlwZWksIFRhaXdhbi4mI3hEO09mZmljZSBvZiBDYW5jZXIgQ2xpbmljYWwgUHJvdGVvbWlj
cyBSZXNlYXJjaCwgTmF0aW9uYWwgQ2FuY2VyIEluc3RpdHV0ZSwgTmF0aW9uYWwgSW5zdGl0dXRl
cyBvZiBIZWFsdGgsIEJldGhlc2RhLCBNRCwgVVNBLiYjeEQ7SW5zdGl0dXRlIG9mIE1vbGVjdWxh
ciBNZWRpY2luZSwgTmF0aW9uYWwgVGFpd2FuIFVuaXZlcnNpdHkgQ29sbGVnZSBvZiBNZWRpY2lu
ZSwgVGFpcGVpLCBUYWl3YW4uJiN4RDtJbnN0aXR1dGUgb2YgSW5mb3JtYXRpb24gU2NpZW5jZSwg
QWNhZGVtaWEgU2luaWNhLCBUYWlwZWksIFRhaXdhbi4gRWxlY3Ryb25pYyBhZGRyZXNzOiB0c3Vu
Z0BpaXMuc2luaWNhLmVkdS50dy4mI3hEO0RlcGFydG1lbnQgb2YgU3VyZ2VyeSwgTmF0aW9uYWwg
VGFpd2FuIFVuaXZlcnNpdHkgSG9zcGl0YWwsIFRhaXBlaSwgVGFpd2FuLiBFbGVjdHJvbmljIGFk
ZHJlc3M6IGNoZW5qc0BudHUuZWR1LnR3LiYjeEQ7RGVwYXJ0bWVudCBvZiBDbGluaWNhbCBMYWJv
cmF0b3J5IFNjaWVuY2VzIGFuZCBNZWRpY2FsIEJpb3RlY2hub2xvZ3ksIENvbGxlZ2Ugb2YgTWVk
aWNpbmUsIE5hdGlvbmFsIFRhaXdhbiBVbml2ZXJzaXR5LCBUYWlwZWksIFRhaXdhbjsgRGVwYXJ0
bWVudCBvZiBMYWJvcmF0b3J5IE1lZGljaW5lLCBOYXRpb25hbCBUYWl3YW4gVW5pdmVyc2l0eSBI
b3NwaXRhbCwgVGFpcGVpLCBUYWl3YW4uIEVsZWN0cm9uaWMgYWRkcmVzczogc2x5dUBudHUuZWR1
LnR3LiYjeEQ7RnVuY3Rpb25hbCBQcm90ZW9taWNzIEdyb3VwLCBDaGVzdGVyIEJlYXR0eSBMYWJv
cmF0b3JpZXMsIFRoZSBJbnN0aXR1dGUgb2YgQ2FuY2VyIFJlc2VhcmNoLCBMb25kb24gU1czIDZK
QiwgVUsuIEVsZWN0cm9uaWMgYWRkcmVzczoganlvdGkuY2hvdWRoYXJ5QGljci5hYy51ay4mI3hE
O0luc3RpdHV0ZSBvZiBTdGF0aXN0aWNhbCBTY2llbmNlLCBBY2FkZW1pYSBTaW5pY2EsIFRhaXBl
aSwgVGFpd2FuOyBQaC5ELiBQcm9ncmFtIGluIE1pY3JvYmlhbCBHZW5vbWljcywgTmF0aW9uYWwg
Q2h1bmcgSHNpbmcgVW5pdmVyc2l0eSwgVGFpY2h1bmcsIFRhaXdhbi4gRWxlY3Ryb25pYyBhZGRy
ZXNzOiBoeWNoZW5Ac3RhdC5zaW5pY2EuZWR1LnR3LiYjeEQ7RGVwYXJ0bWVudCBvZiBJbnRlcm5h
bCBNZWRpY2luZSwgTmF0aW9uYWwgVGFpd2FuIFVuaXZlcnNpdHksIFRhaXBlaSwgVGFpd2FuOyBJ
bnN0aXR1dGUgb2YgQmlvbWVkaWNhbCBTY2llbmNlcywgQWNhZGVtaWEgU2luaWNhLCBUYWlwZWks
IFRhaXdhbi4gRWxlY3Ryb25pYyBhZGRyZXNzOiBwY3lhbmdAbnR1LmVkdS50dy4mI3hEO0luc3Rp
dHV0ZSBvZiBDaGVtaXN0cnksIEFjYWRlbWlhIFNpbmljYSwgVGFpcGVpLCBUYWl3YW47IERlcGFy
dG1lbnQgb2YgQ2hlbWlzdHJ5LCBOYXRpb25hbCBUYWl3YW4gVW5pdmVyc2l0eSwgVGFpcGVpLCBU
YWl3YW4uIEVsZWN0cm9uaWMgYWRkcmVzczogeXVqdWNoZW5AZ2F0ZS5zaW5pY2EuZWR1LnR3Ljwv
YXV0aC1hZGRyZXNzPjx0aXRsZXM+PHRpdGxlPlByb3Rlb2dlbm9taWNzIG9mIE5vbi1zbW9raW5n
IEx1bmcgQ2FuY2VyIGluIEVhc3QgQXNpYSBEZWxpbmVhdGVzIE1vbGVjdWxhciBTaWduYXR1cmVz
IG9mIFBhdGhvZ2VuZXNpcyBhbmQgUHJvZ3Jlc3Npb248L3RpdGxlPjxzZWNvbmRhcnktdGl0bGU+
Q2VsbDwvc2Vjb25kYXJ5LXRpdGxlPjwvdGl0bGVzPjxwZXJpb2RpY2FsPjxmdWxsLXRpdGxlPkNl
bGw8L2Z1bGwtdGl0bGU+PC9wZXJpb2RpY2FsPjxwYWdlcz4yMjYtMjQ0IGUxNzwvcGFnZXM+PHZv
bHVtZT4xODI8L3ZvbHVtZT48bnVtYmVyPjE8L251bWJlcj48a2V5d29yZHM+PGtleXdvcmQ+QWRl
bm9jYXJjaW5vbWEgb2YgTHVuZy9nZW5ldGljcy9wYXRob2xvZ3k8L2tleXdvcmQ+PGtleXdvcmQ+
QmlvbWFya2VycywgVHVtb3IvZ2VuZXRpY3MvbWV0YWJvbGlzbTwva2V5d29yZD48a2V5d29yZD5D
YXJjaW5vZ2Vucy90b3hpY2l0eTwva2V5d29yZD48a2V5d29yZD5Db2hvcnQgU3R1ZGllczwva2V5
d29yZD48a2V5d29yZD5DeXRvc2luZSBEZWFtaW5hc2UvbWV0YWJvbGlzbTwva2V5d29yZD48a2V5
d29yZD4qRGlzZWFzZSBQcm9ncmVzc2lvbjwva2V5d29yZD48a2V5d29yZD5GYXIgRWFzdDwva2V5
d29yZD48a2V5d29yZD5HZW5lIEV4cHJlc3Npb24gUmVndWxhdGlvbiwgTmVvcGxhc3RpYzwva2V5
d29yZD48a2V5d29yZD5HZW5lIFJlZ3VsYXRvcnkgTmV0d29ya3M8L2tleXdvcmQ+PGtleXdvcmQ+
R2Vub21lLCBIdW1hbjwva2V5d29yZD48a2V5d29yZD5IdW1hbnM8L2tleXdvcmQ+PGtleXdvcmQ+
THVuZyBOZW9wbGFzbXMvKmdlbmV0aWNzLypwYXRob2xvZ3k8L2tleXdvcmQ+PGtleXdvcmQ+TWF0
cml4IE1ldGFsbG9wcm90ZWluYXNlcy9tZXRhYm9saXNtPC9rZXl3b3JkPjxrZXl3b3JkPk11dGF0
aW9uL2dlbmV0aWNzPC9rZXl3b3JkPjxrZXl3b3JkPlByaW5jaXBhbCBDb21wb25lbnQgQW5hbHlz
aXM8L2tleXdvcmQ+PGtleXdvcmQ+KlByb3Rlb2dlbm9taWNzPC9rZXl3b3JkPjxrZXl3b3JkPlNt
b2tpbmcvKmdlbmV0aWNzPC9rZXl3b3JkPjxrZXl3b3JkPipBUE9CRUMgc2lnbmF0dXJlPC9rZXl3
b3JkPjxrZXl3b3JkPipNbXA8L2tleXdvcmQ+PGtleXdvcmQ+KmNhcmNpbm9nZW4gc2lnbmF0dXJl
PC9rZXl3b3JkPjxrZXl3b3JkPipnZW5vbWljczwva2V5d29yZD48a2V5d29yZD4qbHVuZyBjYW5j
ZXI8L2tleXdvcmQ+PGtleXdvcmQ+Km5vbi1zbW9rZXI8L2tleXdvcmQ+PGtleXdvcmQ+KnBob3Nw
aG9wcm90ZW9taWNzPC9rZXl3b3JkPjxrZXl3b3JkPipwcm90ZW9taWNzPC9rZXl3b3JkPjxrZXl3
b3JkPipzdWJ0eXBpbmc8L2tleXdvcmQ+PC9rZXl3b3Jkcz48ZGF0ZXM+PHllYXI+MjAyMDwveWVh
cj48cHViLWRhdGVzPjxkYXRlPkp1bCA5PC9kYXRlPjwvcHViLWRhdGVzPjwvZGF0ZXM+PGlzYm4+
MTA5Ny00MTcyIChFbGVjdHJvbmljKSYjeEQ7MDA5Mi04Njc0IChMaW5raW5nKTwvaXNibj48YWNj
ZXNzaW9uLW51bT4zMjY0OTg3NTwvYWNjZXNzaW9uLW51bT48dXJscz48cmVsYXRlZC11cmxzPjx1
cmw+aHR0cHM6Ly93d3cubmNiaS5ubG0ubmloLmdvdi9wdWJtZWQvMzI2NDk4NzU8L3VybD48L3Jl
bGF0ZWQtdXJscz48L3VybHM+PGVsZWN0cm9uaWMtcmVzb3VyY2UtbnVtPjEwLjEwMTYvai5jZWxs
LjIwMjAuMDYuMDEyPC9lbGVjdHJvbmljLXJlc291cmNlLW51bT48L3JlY29yZD48L0NpdGU+PC9F
bmROb3RlPn==
</w:fldData>
        </w:fldChar>
      </w:r>
      <w:r w:rsidR="003E0CE5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ADDIN EN.CITE.DATA </w:instrText>
      </w:r>
      <w:r w:rsidR="003E0CE5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="003E0CE5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="00EF2C06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="00EF2C06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="003E0CE5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[2]</w:t>
      </w:r>
      <w:r w:rsidR="00EF2C06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="008C71A3"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184EA7B" w14:textId="0C5C7F1E" w:rsidR="00E0336C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ChIP-seq was performed either manually or semi-automatically using </w:t>
      </w:r>
      <w:r w:rsidRPr="0069194C">
        <w:rPr>
          <w:rFonts w:ascii="Times New Roman" w:hAnsi="Times New Roman" w:cs="Times New Roman"/>
          <w:sz w:val="24"/>
          <w:szCs w:val="24"/>
        </w:rPr>
        <w:t xml:space="preserve">a dual-arm robot for high-throughput sequencing. Our in-house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ChIP-seq procedure and data preprocessing have been detailed in previous </w:t>
      </w:r>
      <w:r w:rsidR="0091251E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literature</w:t>
      </w:r>
      <w:r w:rsidR="00FD70CB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 </w:t>
      </w:r>
      <w:r w:rsidR="006C6CE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fldChar w:fldCharType="begin">
          <w:fldData xml:space="preserve">PEVuZE5vdGU+PENpdGU+PEF1dGhvcj5LYW5la288L0F1dGhvcj48WWVhcj4yMDIxPC9ZZWFyPjxS
ZWNOdW0+NDY8L1JlY051bT48RGlzcGxheVRleHQ+WzMsIDRdPC9EaXNwbGF5VGV4dD48cmVjb3Jk
PjxyZWMtbnVtYmVyPjQ2PC9yZWMtbnVtYmVyPjxmb3JlaWduLWtleXM+PGtleSBhcHA9IkVOIiBk
Yi1pZD0iNXRzOXdzcHpldnN3em5lZnIyM3B2djVyenZ3NWFwMjl0dmRhIiB0aW1lc3RhbXA9IjAi
PjQ2PC9rZXk+PC9mb3JlaWduLWtleXM+PHJlZi10eXBlIG5hbWU9IkpvdXJuYWwgQXJ0aWNsZSI+
MTc8L3JlZi10eXBlPjxjb250cmlidXRvcnM+PGF1dGhvcnM+PGF1dGhvcj5LYW5la28sIFMuPC9h
dXRob3I+PGF1dGhvcj5NaXRzdXlhbWEsIFQuPC9hdXRob3I+PGF1dGhvcj5TaGlyYWlzaGksIEsu
PC9hdXRob3I+PGF1dGhvcj5Ja2F3YSwgTi48L2F1dGhvcj48YXV0aG9yPlNob3p1LCBLLjwvYXV0
aG9yPjxhdXRob3I+RG96ZW4sIEEuPC9hdXRob3I+PGF1dGhvcj5NYWNoaW5vLCBILjwvYXV0aG9y
PjxhdXRob3I+QXNhZGEsIEsuPC9hdXRob3I+PGF1dGhvcj5Lb21hdHN1LCBNLjwvYXV0aG9yPjxh
dXRob3I+S3VraXRhLCBBLjwvYXV0aG9yPjxhdXRob3I+U29uZSwgSy48L2F1dGhvcj48YXV0aG9y
Pllvc2hpZGEsIEguPC9hdXRob3I+PGF1dGhvcj5Nb3RvaSwgTi48L2F1dGhvcj48YXV0aG9yPkhh
eWFtaSwgUy48L2F1dGhvcj48YXV0aG9yPllvbmVva2EsIFkuPC9hdXRob3I+PGF1dGhvcj5LYXRv
LCBULjwvYXV0aG9yPjxhdXRob3I+S29obm8sIFQuPC9hdXRob3I+PGF1dGhvcj5OYXRzdW1lLCBU
LjwvYXV0aG9yPjxhdXRob3I+S2V1ZGVsbCwgRy4gVi48L2F1dGhvcj48YXV0aG9yPlNhbG91cmEs
IFYuPC9hdXRob3I+PGF1dGhvcj5ZYW1hdWUsIEguPC9hdXRob3I+PGF1dGhvcj5IYW1hbW90bywg
Ui48L2F1dGhvcj48L2F1dGhvcnM+PC9jb250cmlidXRvcnM+PGF1dGgtYWRkcmVzcz5EaXZpc2lv
biBvZiBNb2xlY3VsYXIgTW9kaWZpY2F0aW9uIGFuZCBDYW5jZXIgQmlvbG9neSwgTmF0aW9uYWwg
Q2FuY2VyIENlbnRlciBSZXNlYXJjaCBJbnN0aXR1dGUsIFRva3lvIDEwNC0wMDQ1LCBKYXBhbi4m
I3hEO0NhbmNlciBUcmFuc2xhdGlvbmFsIFJlc2VhcmNoIFRlYW0sIFJJS0VOIENlbnRlciBmb3Ig
QWR2YW5jZWQgSW50ZWxsaWdlbmNlIFByb2plY3QsIFRva3lvIDEwMy0wMDI3LCBKYXBhbi4mI3hE
O0FydGlmaWNpYWwgSW50ZWxsaWdlbmNlIFJlc2VhcmNoIENlbnRlciwgTmF0aW9uYWwgSW5zdGl0
dXRlIG9mIEFkdmFuY2VkIEluZHVzdHJpYWwgU2NpZW5jZSBhbmQgVGVjaG5vbG9neSwgVG9reW8g
MTM1LTAwNjQsIEphcGFuLiYjeEQ7RGl2aXNpb24gb2YgR2Vub21lIEJpb2xvZ3ksIE5hdGlvbmFs
IENhbmNlciBDZW50ZXIgUmVzZWFyY2ggSW5zdGl0dXRlLCBUb2t5byAxMDQtMDA0NSwgSmFwYW4u
JiN4RDtEZXBhcnRtZW50IG9mIE9ic3RldHJpY3MgYW5kIEd5bmVjb2xvZ3ksIEZhY3VsdHkgb2Yg
TWVkaWNpbmUsIFRoZSBVbml2ZXJzaXR5IG9mIFRva3lvLCBUb2t5byAxMTMtMDAzMywgSmFwYW4u
JiN4RDtEZXBhcnRtZW50IG9mIERpYWdub3N0aWMgUGF0aG9sb2d5LCBOYXRpb25hbCBDYW5jZXIg
Q2VudGVyIEhvc3BpdGFsLCBUb2t5byAxMDQtMDA0NSwgSmFwYW4uJiN4RDtTZWNvbmQgRGVwYXJ0
bWVudCBvZiBTdXJnZXJ5LCBTY2hvb2wgb2YgTWVkaWNpbmUsIFdha2F5YW1hIE1lZGljYWwgVW5p
dmVyc2l0eSwgV2FrYXlhbWEgNjQxLTAwMTEsIEphcGFuLiYjeEQ7RGVwYXJ0bWVudCBvZiBHeW5l
Y29sb2d5LCBOYXRpb25hbCBDYW5jZXIgQ2VudGVyIEhvc3BpdGFsLCBUb2t5byAxMDQtMDA0NSwg
SmFwYW4uJiN4RDtNb2xlY3VsYXIgUHJvZmlsaW5nIFJlc2VhcmNoIENlbnRlciBmb3IgRHJ1ZyBE
aXNjb3ZlcnksIE5hdGlvbmFsIEluc3RpdHV0ZSBvZiBBZHZhbmNlZCBJbmR1c3RyaWFsIFNjaWVu
Y2UgYW5kIFRlY2hub2xvZ3ksIFRva3lvIDEwMC04OTIxLCBKYXBhbi4mI3hEO1JvYm90aWMgQmlv
bG9neSBJbnN0aXR1dGUsIEluYy4sIFRva3lvIDEzNS0wMDY0LCBKYXBhbi4mI3hEO01lbW9yaWFs
IFNsb2FuLUtldHRlcmluZyBDYW5jZXIgQ2VudGVyLCBOZXcgWW9yaywgTlkgMTAwNjUsIFVTQS4m
I3hEO0NlbnRlciBmb3IgQ2FuY2VyIFJlc2VhcmNoLCBOYXRpb25hbCBDYW5jZXIgSW5zdGl0dXRl
LCBCZXRoZXNkYSwgTUQgMjA4OTIsIFVTQS48L2F1dGgtYWRkcmVzcz48dGl0bGVzPjx0aXRsZT5H
ZW5vbWUtV2lkZSBDaHJvbWF0aW4gQW5hbHlzaXMgb2YgRkZQRSBUaXNzdWVzIFVzaW5nIGEgRHVh
bC1Bcm0gUm9ib3Qgd2l0aCBDbGluaWNhbCBQb3RlbnRpYWw8L3RpdGxlPjxzZWNvbmRhcnktdGl0
bGU+Q2FuY2VycyAoQmFzZWwpPC9zZWNvbmRhcnktdGl0bGU+PC90aXRsZXM+PHBlcmlvZGljYWw+
PGZ1bGwtdGl0bGU+Q2FuY2VycyAoQmFzZWwpPC9mdWxsLXRpdGxlPjwvcGVyaW9kaWNhbD48dm9s
dW1lPjEzPC92b2x1bWU+PG51bWJlcj45PC9udW1iZXI+PGtleXdvcmRzPjxrZXl3b3JkPkN0Y2Y8
L2tleXdvcmQ+PGtleXdvcmQ+Q2hJUC1zZXE8L2tleXdvcmQ+PGtleXdvcmQ+RmZwZTwva2V5d29y
ZD48a2V5d29yZD5IM0syN2FjPC9rZXl3b3JkPjxrZXl3b3JkPkgzSzRtZTM8L2tleXdvcmQ+PGtl
eXdvcmQ+ZXBpZ2VuZXRpY3M8L2tleXdvcmQ+PGtleXdvcmQ+cm9ib3RpY3M8L2tleXdvcmQ+PC9r
ZXl3b3Jkcz48ZGF0ZXM+PHllYXI+MjAyMTwveWVhcj48cHViLWRhdGVzPjxkYXRlPkFwciAyODwv
ZGF0ZT48L3B1Yi1kYXRlcz48L2RhdGVzPjxpc2JuPjIwNzItNjY5NCAoUHJpbnQpJiN4RDsyMDcy
LTY2OTQgKExpbmtpbmcpPC9pc2JuPjxhY2Nlc3Npb24tbnVtPjMzOTI0OTU2PC9hY2Nlc3Npb24t
bnVtPjx1cmxzPjxyZWxhdGVkLXVybHM+PHVybD5odHRwczovL3d3dy5uY2JpLm5sbS5uaWguZ292
L3B1Ym1lZC8zMzkyNDk1NjwvdXJsPjwvcmVsYXRlZC11cmxzPjwvdXJscz48Y3VzdG9tMj5QTUM4
MTI1NDQ4PC9jdXN0b20yPjxlbGVjdHJvbmljLXJlc291cmNlLW51bT4xMC4zMzkwL2NhbmNlcnMx
MzA5MjEyNjwvZWxlY3Ryb25pYy1yZXNvdXJjZS1udW0+PC9yZWNvcmQ+PC9DaXRlPjxDaXRlPjxB
dXRob3I+Qm9sYXRrYW48L0F1dGhvcj48WWVhcj4yMDIyPC9ZZWFyPjxSZWNOdW0+NDc8L1JlY051
bT48cmVjb3JkPjxyZWMtbnVtYmVyPjQ3PC9yZWMtbnVtYmVyPjxmb3JlaWduLWtleXM+PGtleSBh
cHA9IkVOIiBkYi1pZD0iNXRzOXdzcHpldnN3em5lZnIyM3B2djVyenZ3NWFwMjl0dmRhIiB0aW1l
c3RhbXA9IjAiPjQ3PC9rZXk+PC9mb3JlaWduLWtleXM+PHJlZi10eXBlIG5hbWU9IkpvdXJuYWwg
QXJ0aWNsZSI+MTc8L3JlZi10eXBlPjxjb250cmlidXRvcnM+PGF1dGhvcnM+PGF1dGhvcj5Cb2xh
dGthbiwgQS48L2F1dGhvcj48YXV0aG9yPkFzYWRhLCBLLjwvYXV0aG9yPjxhdXRob3I+S2FuZWtv
LCBTLjwvYXV0aG9yPjxhdXRob3I+U3V2YXJuYSwgSy48L2F1dGhvcj48YXV0aG9yPklrYXdhLCBO
LjwvYXV0aG9yPjxhdXRob3I+TWFjaGlubywgSC48L2F1dGhvcj48YXV0aG9yPktvbWF0c3UsIE0u
PC9hdXRob3I+PGF1dGhvcj5TaGlpbmEsIFMuPC9hdXRob3I+PGF1dGhvcj5IYW1hbW90bywgUi48
L2F1dGhvcj48L2F1dGhvcnM+PC9jb250cmlidXRvcnM+PGF1dGgtYWRkcmVzcz5EZXBhcnRtZW50
IG9mIERpYWdub3N0aWMgSW1hZ2luZyBhbmQgSW50ZXJ2ZW50aW9uYWwgT25jb2xvZ3ksIEdyYWR1
YXRlIFNjaG9vbCBvZiBNZWRpY2luZSwgSnVudGVuZG8gVW5pdmVyc2l0eSwgVG9reW8gMTEzODQy
MSwgSmFwYW4uJiN4RDtEaXZpc2lvbiBvZiBNZWRpY2FsIEFJIFJlc2VhcmNoIGFuZCBEZXZlbG9w
bWVudCwgTmF0aW9uYWwgQ2FuY2VyIENlbnRlciBSZXNlYXJjaCBJbnN0aXR1dGUsIFRva3lvIDEw
NDAwNDUsIEphcGFuLjwvYXV0aC1hZGRyZXNzPjx0aXRsZXM+PHRpdGxlPkRvd25yZWd1bGF0aW9u
IG9mIE1FVFRMNiBtaXRpZ2F0ZXMgY2VsbCBwcm9ncmVzc2lvbiwgbWlncmF0aW9uLCBpbnZhc2lv
biBhbmQgYWRoZXNpb24gaW4gaGVwYXRvY2VsbHVsYXIgY2FyY2lub21hIGJ5IGluaGliaXRpbmcg
Y2VsbCBhZGhlc2lvbiBtb2xlY3VsZXM8L3RpdGxlPjxzZWNvbmRhcnktdGl0bGU+SW50IEogT25j
b2w8L3NlY29uZGFyeS10aXRsZT48L3RpdGxlcz48dm9sdW1lPjYwPC92b2x1bWU+PG51bWJlcj4x
PC9udW1iZXI+PGtleXdvcmRzPjxrZXl3b3JkPkNhcmNpbm9tYSwgSGVwYXRvY2VsbHVsYXIvKmdl
bmV0aWNzL3BoeXNpb3BhdGhvbG9neTwva2V5d29yZD48a2V5d29yZD5DZWxsIEFkaGVzaW9uIE1v
bGVjdWxlcy8qYWR2ZXJzZSBlZmZlY3RzL3RoZXJhcGV1dGljIHVzZTwva2V5d29yZD48a2V5d29y
ZD5DZWxsIExpbmU8L2tleXdvcmQ+PGtleXdvcmQ+Q2VsbCBNb3ZlbWVudC9nZW5ldGljcy9waHlz
aW9sb2d5PC9rZXl3b3JkPjxrZXl3b3JkPkNlbGwgUHJvbGlmZXJhdGlvbi9nZW5ldGljcy9waHlz
aW9sb2d5PC9rZXl3b3JkPjxrZXl3b3JkPkRvd24tUmVndWxhdGlvbi9nZW5ldGljczwva2V5d29y
ZD48a2V5d29yZD5IdW1hbnM8L2tleXdvcmQ+PGtleXdvcmQ+TGl2ZXIgTmVvcGxhc21zL2dlbmV0
aWNzL3BoeXNpb3BhdGhvbG9neTwva2V5d29yZD48a2V5d29yZD50Uk5BIE1ldGh5bHRyYW5zZmVy
YXNlcy8qYWR2ZXJzZSBlZmZlY3RzL21ldGFib2xpc208L2tleXdvcmQ+PGtleXdvcmQ+SGNjPC9r
ZXl3b3JkPjxrZXl3b3JkPk1ldHRsNjwva2V5d29yZD48a2V5d29yZD5STkEgbW9kaWZpY2F0aW9u
PC9rZXl3b3JkPjxrZXl3b3JkPmNlbGwgYWRoZXNpb24gcHJvdGVpbnM8L2tleXdvcmQ+PGtleXdv
cmQ+ZXBpZ2VuZXRpY3M8L2tleXdvcmQ+PGtleXdvcmQ+aGVwYXRvY2VsbHVsYXIgY2FyY2lub21h
PC9rZXl3b3JkPjxrZXl3b3JkPnRSTkEgbWV0aHlsYXRpb248L2tleXdvcmQ+PC9rZXl3b3Jkcz48
ZGF0ZXM+PHllYXI+MjAyMjwveWVhcj48cHViLWRhdGVzPjxkYXRlPkphbjwvZGF0ZT48L3B1Yi1k
YXRlcz48L2RhdGVzPjxpc2JuPjE3OTEtMjQyMyAoRWxlY3Ryb25pYykmI3hEOzEwMTktNjQzOSAo
TGlua2luZyk8L2lzYm4+PGFjY2Vzc2lvbi1udW0+MzQ5MTMwNjk8L2FjY2Vzc2lvbi1udW0+PHVy
bHM+PHJlbGF0ZWQtdXJscz48dXJsPmh0dHBzOi8vd3d3Lm5jYmkubmxtLm5paC5nb3YvcHVibWVk
LzM0OTEzMDY5PC91cmw+PC9yZWxhdGVkLXVybHM+PC91cmxzPjxjdXN0b20yPlBNQzg2OTg3NDQ8
L2N1c3RvbTI+PGVsZWN0cm9uaWMtcmVzb3VyY2UtbnVtPjEwLjM4OTIvaWpvLjIwMjEuNTI5NDwv
ZWxlY3Ryb25pYy1yZXNvdXJjZS1udW0+PC9yZWNvcmQ+PC9DaXRlPjwvRW5kTm90ZT5=
</w:fldData>
        </w:fldChar>
      </w:r>
      <w:r w:rsidR="003E0CE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instrText xml:space="preserve"> ADDIN EN.CITE </w:instrText>
      </w:r>
      <w:r w:rsidR="003E0CE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fldChar w:fldCharType="begin">
          <w:fldData xml:space="preserve">PEVuZE5vdGU+PENpdGU+PEF1dGhvcj5LYW5la288L0F1dGhvcj48WWVhcj4yMDIxPC9ZZWFyPjxS
ZWNOdW0+NDY8L1JlY051bT48RGlzcGxheVRleHQ+WzMsIDRdPC9EaXNwbGF5VGV4dD48cmVjb3Jk
PjxyZWMtbnVtYmVyPjQ2PC9yZWMtbnVtYmVyPjxmb3JlaWduLWtleXM+PGtleSBhcHA9IkVOIiBk
Yi1pZD0iNXRzOXdzcHpldnN3em5lZnIyM3B2djVyenZ3NWFwMjl0dmRhIiB0aW1lc3RhbXA9IjAi
PjQ2PC9rZXk+PC9mb3JlaWduLWtleXM+PHJlZi10eXBlIG5hbWU9IkpvdXJuYWwgQXJ0aWNsZSI+
MTc8L3JlZi10eXBlPjxjb250cmlidXRvcnM+PGF1dGhvcnM+PGF1dGhvcj5LYW5la28sIFMuPC9h
dXRob3I+PGF1dGhvcj5NaXRzdXlhbWEsIFQuPC9hdXRob3I+PGF1dGhvcj5TaGlyYWlzaGksIEsu
PC9hdXRob3I+PGF1dGhvcj5Ja2F3YSwgTi48L2F1dGhvcj48YXV0aG9yPlNob3p1LCBLLjwvYXV0
aG9yPjxhdXRob3I+RG96ZW4sIEEuPC9hdXRob3I+PGF1dGhvcj5NYWNoaW5vLCBILjwvYXV0aG9y
PjxhdXRob3I+QXNhZGEsIEsuPC9hdXRob3I+PGF1dGhvcj5Lb21hdHN1LCBNLjwvYXV0aG9yPjxh
dXRob3I+S3VraXRhLCBBLjwvYXV0aG9yPjxhdXRob3I+U29uZSwgSy48L2F1dGhvcj48YXV0aG9y
Pllvc2hpZGEsIEguPC9hdXRob3I+PGF1dGhvcj5Nb3RvaSwgTi48L2F1dGhvcj48YXV0aG9yPkhh
eWFtaSwgUy48L2F1dGhvcj48YXV0aG9yPllvbmVva2EsIFkuPC9hdXRob3I+PGF1dGhvcj5LYXRv
LCBULjwvYXV0aG9yPjxhdXRob3I+S29obm8sIFQuPC9hdXRob3I+PGF1dGhvcj5OYXRzdW1lLCBU
LjwvYXV0aG9yPjxhdXRob3I+S2V1ZGVsbCwgRy4gVi48L2F1dGhvcj48YXV0aG9yPlNhbG91cmEs
IFYuPC9hdXRob3I+PGF1dGhvcj5ZYW1hdWUsIEguPC9hdXRob3I+PGF1dGhvcj5IYW1hbW90bywg
Ui48L2F1dGhvcj48L2F1dGhvcnM+PC9jb250cmlidXRvcnM+PGF1dGgtYWRkcmVzcz5EaXZpc2lv
biBvZiBNb2xlY3VsYXIgTW9kaWZpY2F0aW9uIGFuZCBDYW5jZXIgQmlvbG9neSwgTmF0aW9uYWwg
Q2FuY2VyIENlbnRlciBSZXNlYXJjaCBJbnN0aXR1dGUsIFRva3lvIDEwNC0wMDQ1LCBKYXBhbi4m
I3hEO0NhbmNlciBUcmFuc2xhdGlvbmFsIFJlc2VhcmNoIFRlYW0sIFJJS0VOIENlbnRlciBmb3Ig
QWR2YW5jZWQgSW50ZWxsaWdlbmNlIFByb2plY3QsIFRva3lvIDEwMy0wMDI3LCBKYXBhbi4mI3hE
O0FydGlmaWNpYWwgSW50ZWxsaWdlbmNlIFJlc2VhcmNoIENlbnRlciwgTmF0aW9uYWwgSW5zdGl0
dXRlIG9mIEFkdmFuY2VkIEluZHVzdHJpYWwgU2NpZW5jZSBhbmQgVGVjaG5vbG9neSwgVG9reW8g
MTM1LTAwNjQsIEphcGFuLiYjeEQ7RGl2aXNpb24gb2YgR2Vub21lIEJpb2xvZ3ksIE5hdGlvbmFs
IENhbmNlciBDZW50ZXIgUmVzZWFyY2ggSW5zdGl0dXRlLCBUb2t5byAxMDQtMDA0NSwgSmFwYW4u
JiN4RDtEZXBhcnRtZW50IG9mIE9ic3RldHJpY3MgYW5kIEd5bmVjb2xvZ3ksIEZhY3VsdHkgb2Yg
TWVkaWNpbmUsIFRoZSBVbml2ZXJzaXR5IG9mIFRva3lvLCBUb2t5byAxMTMtMDAzMywgSmFwYW4u
JiN4RDtEZXBhcnRtZW50IG9mIERpYWdub3N0aWMgUGF0aG9sb2d5LCBOYXRpb25hbCBDYW5jZXIg
Q2VudGVyIEhvc3BpdGFsLCBUb2t5byAxMDQtMDA0NSwgSmFwYW4uJiN4RDtTZWNvbmQgRGVwYXJ0
bWVudCBvZiBTdXJnZXJ5LCBTY2hvb2wgb2YgTWVkaWNpbmUsIFdha2F5YW1hIE1lZGljYWwgVW5p
dmVyc2l0eSwgV2FrYXlhbWEgNjQxLTAwMTEsIEphcGFuLiYjeEQ7RGVwYXJ0bWVudCBvZiBHeW5l
Y29sb2d5LCBOYXRpb25hbCBDYW5jZXIgQ2VudGVyIEhvc3BpdGFsLCBUb2t5byAxMDQtMDA0NSwg
SmFwYW4uJiN4RDtNb2xlY3VsYXIgUHJvZmlsaW5nIFJlc2VhcmNoIENlbnRlciBmb3IgRHJ1ZyBE
aXNjb3ZlcnksIE5hdGlvbmFsIEluc3RpdHV0ZSBvZiBBZHZhbmNlZCBJbmR1c3RyaWFsIFNjaWVu
Y2UgYW5kIFRlY2hub2xvZ3ksIFRva3lvIDEwMC04OTIxLCBKYXBhbi4mI3hEO1JvYm90aWMgQmlv
bG9neSBJbnN0aXR1dGUsIEluYy4sIFRva3lvIDEzNS0wMDY0LCBKYXBhbi4mI3hEO01lbW9yaWFs
IFNsb2FuLUtldHRlcmluZyBDYW5jZXIgQ2VudGVyLCBOZXcgWW9yaywgTlkgMTAwNjUsIFVTQS4m
I3hEO0NlbnRlciBmb3IgQ2FuY2VyIFJlc2VhcmNoLCBOYXRpb25hbCBDYW5jZXIgSW5zdGl0dXRl
LCBCZXRoZXNkYSwgTUQgMjA4OTIsIFVTQS48L2F1dGgtYWRkcmVzcz48dGl0bGVzPjx0aXRsZT5H
ZW5vbWUtV2lkZSBDaHJvbWF0aW4gQW5hbHlzaXMgb2YgRkZQRSBUaXNzdWVzIFVzaW5nIGEgRHVh
bC1Bcm0gUm9ib3Qgd2l0aCBDbGluaWNhbCBQb3RlbnRpYWw8L3RpdGxlPjxzZWNvbmRhcnktdGl0
bGU+Q2FuY2VycyAoQmFzZWwpPC9zZWNvbmRhcnktdGl0bGU+PC90aXRsZXM+PHBlcmlvZGljYWw+
PGZ1bGwtdGl0bGU+Q2FuY2VycyAoQmFzZWwpPC9mdWxsLXRpdGxlPjwvcGVyaW9kaWNhbD48dm9s
dW1lPjEzPC92b2x1bWU+PG51bWJlcj45PC9udW1iZXI+PGtleXdvcmRzPjxrZXl3b3JkPkN0Y2Y8
L2tleXdvcmQ+PGtleXdvcmQ+Q2hJUC1zZXE8L2tleXdvcmQ+PGtleXdvcmQ+RmZwZTwva2V5d29y
ZD48a2V5d29yZD5IM0syN2FjPC9rZXl3b3JkPjxrZXl3b3JkPkgzSzRtZTM8L2tleXdvcmQ+PGtl
eXdvcmQ+ZXBpZ2VuZXRpY3M8L2tleXdvcmQ+PGtleXdvcmQ+cm9ib3RpY3M8L2tleXdvcmQ+PC9r
ZXl3b3Jkcz48ZGF0ZXM+PHllYXI+MjAyMTwveWVhcj48cHViLWRhdGVzPjxkYXRlPkFwciAyODwv
ZGF0ZT48L3B1Yi1kYXRlcz48L2RhdGVzPjxpc2JuPjIwNzItNjY5NCAoUHJpbnQpJiN4RDsyMDcy
LTY2OTQgKExpbmtpbmcpPC9pc2JuPjxhY2Nlc3Npb24tbnVtPjMzOTI0OTU2PC9hY2Nlc3Npb24t
bnVtPjx1cmxzPjxyZWxhdGVkLXVybHM+PHVybD5odHRwczovL3d3dy5uY2JpLm5sbS5uaWguZ292
L3B1Ym1lZC8zMzkyNDk1NjwvdXJsPjwvcmVsYXRlZC11cmxzPjwvdXJscz48Y3VzdG9tMj5QTUM4
MTI1NDQ4PC9jdXN0b20yPjxlbGVjdHJvbmljLXJlc291cmNlLW51bT4xMC4zMzkwL2NhbmNlcnMx
MzA5MjEyNjwvZWxlY3Ryb25pYy1yZXNvdXJjZS1udW0+PC9yZWNvcmQ+PC9DaXRlPjxDaXRlPjxB
dXRob3I+Qm9sYXRrYW48L0F1dGhvcj48WWVhcj4yMDIyPC9ZZWFyPjxSZWNOdW0+NDc8L1JlY051
bT48cmVjb3JkPjxyZWMtbnVtYmVyPjQ3PC9yZWMtbnVtYmVyPjxmb3JlaWduLWtleXM+PGtleSBh
cHA9IkVOIiBkYi1pZD0iNXRzOXdzcHpldnN3em5lZnIyM3B2djVyenZ3NWFwMjl0dmRhIiB0aW1l
c3RhbXA9IjAiPjQ3PC9rZXk+PC9mb3JlaWduLWtleXM+PHJlZi10eXBlIG5hbWU9IkpvdXJuYWwg
QXJ0aWNsZSI+MTc8L3JlZi10eXBlPjxjb250cmlidXRvcnM+PGF1dGhvcnM+PGF1dGhvcj5Cb2xh
dGthbiwgQS48L2F1dGhvcj48YXV0aG9yPkFzYWRhLCBLLjwvYXV0aG9yPjxhdXRob3I+S2FuZWtv
LCBTLjwvYXV0aG9yPjxhdXRob3I+U3V2YXJuYSwgSy48L2F1dGhvcj48YXV0aG9yPklrYXdhLCBO
LjwvYXV0aG9yPjxhdXRob3I+TWFjaGlubywgSC48L2F1dGhvcj48YXV0aG9yPktvbWF0c3UsIE0u
PC9hdXRob3I+PGF1dGhvcj5TaGlpbmEsIFMuPC9hdXRob3I+PGF1dGhvcj5IYW1hbW90bywgUi48
L2F1dGhvcj48L2F1dGhvcnM+PC9jb250cmlidXRvcnM+PGF1dGgtYWRkcmVzcz5EZXBhcnRtZW50
IG9mIERpYWdub3N0aWMgSW1hZ2luZyBhbmQgSW50ZXJ2ZW50aW9uYWwgT25jb2xvZ3ksIEdyYWR1
YXRlIFNjaG9vbCBvZiBNZWRpY2luZSwgSnVudGVuZG8gVW5pdmVyc2l0eSwgVG9reW8gMTEzODQy
MSwgSmFwYW4uJiN4RDtEaXZpc2lvbiBvZiBNZWRpY2FsIEFJIFJlc2VhcmNoIGFuZCBEZXZlbG9w
bWVudCwgTmF0aW9uYWwgQ2FuY2VyIENlbnRlciBSZXNlYXJjaCBJbnN0aXR1dGUsIFRva3lvIDEw
NDAwNDUsIEphcGFuLjwvYXV0aC1hZGRyZXNzPjx0aXRsZXM+PHRpdGxlPkRvd25yZWd1bGF0aW9u
IG9mIE1FVFRMNiBtaXRpZ2F0ZXMgY2VsbCBwcm9ncmVzc2lvbiwgbWlncmF0aW9uLCBpbnZhc2lv
biBhbmQgYWRoZXNpb24gaW4gaGVwYXRvY2VsbHVsYXIgY2FyY2lub21hIGJ5IGluaGliaXRpbmcg
Y2VsbCBhZGhlc2lvbiBtb2xlY3VsZXM8L3RpdGxlPjxzZWNvbmRhcnktdGl0bGU+SW50IEogT25j
b2w8L3NlY29uZGFyeS10aXRsZT48L3RpdGxlcz48dm9sdW1lPjYwPC92b2x1bWU+PG51bWJlcj4x
PC9udW1iZXI+PGtleXdvcmRzPjxrZXl3b3JkPkNhcmNpbm9tYSwgSGVwYXRvY2VsbHVsYXIvKmdl
bmV0aWNzL3BoeXNpb3BhdGhvbG9neTwva2V5d29yZD48a2V5d29yZD5DZWxsIEFkaGVzaW9uIE1v
bGVjdWxlcy8qYWR2ZXJzZSBlZmZlY3RzL3RoZXJhcGV1dGljIHVzZTwva2V5d29yZD48a2V5d29y
ZD5DZWxsIExpbmU8L2tleXdvcmQ+PGtleXdvcmQ+Q2VsbCBNb3ZlbWVudC9nZW5ldGljcy9waHlz
aW9sb2d5PC9rZXl3b3JkPjxrZXl3b3JkPkNlbGwgUHJvbGlmZXJhdGlvbi9nZW5ldGljcy9waHlz
aW9sb2d5PC9rZXl3b3JkPjxrZXl3b3JkPkRvd24tUmVndWxhdGlvbi9nZW5ldGljczwva2V5d29y
ZD48a2V5d29yZD5IdW1hbnM8L2tleXdvcmQ+PGtleXdvcmQ+TGl2ZXIgTmVvcGxhc21zL2dlbmV0
aWNzL3BoeXNpb3BhdGhvbG9neTwva2V5d29yZD48a2V5d29yZD50Uk5BIE1ldGh5bHRyYW5zZmVy
YXNlcy8qYWR2ZXJzZSBlZmZlY3RzL21ldGFib2xpc208L2tleXdvcmQ+PGtleXdvcmQ+SGNjPC9r
ZXl3b3JkPjxrZXl3b3JkPk1ldHRsNjwva2V5d29yZD48a2V5d29yZD5STkEgbW9kaWZpY2F0aW9u
PC9rZXl3b3JkPjxrZXl3b3JkPmNlbGwgYWRoZXNpb24gcHJvdGVpbnM8L2tleXdvcmQ+PGtleXdv
cmQ+ZXBpZ2VuZXRpY3M8L2tleXdvcmQ+PGtleXdvcmQ+aGVwYXRvY2VsbHVsYXIgY2FyY2lub21h
PC9rZXl3b3JkPjxrZXl3b3JkPnRSTkEgbWV0aHlsYXRpb248L2tleXdvcmQ+PC9rZXl3b3Jkcz48
ZGF0ZXM+PHllYXI+MjAyMjwveWVhcj48cHViLWRhdGVzPjxkYXRlPkphbjwvZGF0ZT48L3B1Yi1k
YXRlcz48L2RhdGVzPjxpc2JuPjE3OTEtMjQyMyAoRWxlY3Ryb25pYykmI3hEOzEwMTktNjQzOSAo
TGlua2luZyk8L2lzYm4+PGFjY2Vzc2lvbi1udW0+MzQ5MTMwNjk8L2FjY2Vzc2lvbi1udW0+PHVy
bHM+PHJlbGF0ZWQtdXJscz48dXJsPmh0dHBzOi8vd3d3Lm5jYmkubmxtLm5paC5nb3YvcHVibWVk
LzM0OTEzMDY5PC91cmw+PC9yZWxhdGVkLXVybHM+PC91cmxzPjxjdXN0b20yPlBNQzg2OTg3NDQ8
L2N1c3RvbTI+PGVsZWN0cm9uaWMtcmVzb3VyY2UtbnVtPjEwLjM4OTIvaWpvLjIwMjEuNTI5NDwv
ZWxlY3Ryb25pYy1yZXNvdXJjZS1udW0+PC9yZWNvcmQ+PC9DaXRlPjwvRW5kTm90ZT5=
</w:fldData>
        </w:fldChar>
      </w:r>
      <w:r w:rsidR="003E0CE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instrText xml:space="preserve"> ADDIN EN.CITE.DATA </w:instrText>
      </w:r>
      <w:r w:rsidR="003E0CE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</w:r>
      <w:r w:rsidR="003E0CE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fldChar w:fldCharType="end"/>
      </w:r>
      <w:r w:rsidR="006C6CE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</w:r>
      <w:r w:rsidR="006C6CE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fldChar w:fldCharType="separate"/>
      </w:r>
      <w:r w:rsidR="003E0CE5">
        <w:rPr>
          <w:rFonts w:ascii="Times New Roman" w:eastAsiaTheme="minorEastAsia" w:hAnsi="Times New Roman" w:cs="Times New Roman"/>
          <w:noProof/>
          <w:sz w:val="24"/>
          <w:szCs w:val="24"/>
          <w:shd w:val="clear" w:color="auto" w:fill="FFFFFF"/>
          <w:lang w:eastAsia="ja-JP"/>
        </w:rPr>
        <w:t>[3, 4]</w:t>
      </w:r>
      <w:r w:rsidR="006C6CE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fldChar w:fldCharType="end"/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. First, we generated a master ChIP-seq CPM file containing the H3K27ac marks of 237 patients. We then extracted 131 samples</w:t>
      </w:r>
      <w:r w:rsidRPr="0069194C">
        <w:rPr>
          <w:rFonts w:ascii="Times New Roman" w:hAnsi="Times New Roman" w:cs="Times New Roman"/>
          <w:sz w:val="24"/>
          <w:szCs w:val="24"/>
        </w:rPr>
        <w:t xml:space="preserve">, including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five matched normal samples</w:t>
      </w:r>
      <w:r w:rsidRPr="0069194C">
        <w:rPr>
          <w:rFonts w:ascii="Times New Roman" w:hAnsi="Times New Roman" w:cs="Times New Roman"/>
          <w:sz w:val="24"/>
          <w:szCs w:val="24"/>
        </w:rPr>
        <w:t>,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and used </w:t>
      </w:r>
      <w:r w:rsidRPr="0069194C">
        <w:rPr>
          <w:rFonts w:ascii="Times New Roman" w:hAnsi="Times New Roman" w:cs="Times New Roman"/>
          <w:sz w:val="24"/>
          <w:szCs w:val="24"/>
          <w:lang w:eastAsia="ja-JP"/>
        </w:rPr>
        <w:t>them for pan-negative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-specific enhancer peak analysis.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WES, WGS, ChIP-seq, and RNA-seq data were mapped to hg38.</w:t>
      </w:r>
    </w:p>
    <w:p w14:paraId="23245504" w14:textId="77777777" w:rsidR="00E0336C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DE363F" w14:textId="77777777" w:rsidR="00E0336C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919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Identification of driver mutations</w:t>
      </w:r>
    </w:p>
    <w:p w14:paraId="3ED3E6C7" w14:textId="3BE03B2F" w:rsidR="00E0336C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94C">
        <w:rPr>
          <w:rFonts w:ascii="Times New Roman" w:hAnsi="Times New Roman" w:cs="Times New Roman"/>
          <w:sz w:val="24"/>
          <w:szCs w:val="24"/>
        </w:rPr>
        <w:t>Several studies have classified lung adenocarcinoma</w:t>
      </w:r>
      <w:r w:rsidR="00D8476B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 xml:space="preserve"> (LUAD)</w:t>
      </w:r>
      <w:r w:rsidRPr="0069194C">
        <w:rPr>
          <w:rFonts w:ascii="Times New Roman" w:hAnsi="Times New Roman" w:cs="Times New Roman"/>
          <w:sz w:val="24"/>
          <w:szCs w:val="24"/>
        </w:rPr>
        <w:t xml:space="preserve"> with </w:t>
      </w:r>
      <w:r w:rsidR="00D8476B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 xml:space="preserve">both </w:t>
      </w:r>
      <w:r w:rsidRPr="0069194C">
        <w:rPr>
          <w:rFonts w:ascii="Times New Roman" w:hAnsi="Times New Roman" w:cs="Times New Roman"/>
          <w:sz w:val="24"/>
          <w:szCs w:val="24"/>
        </w:rPr>
        <w:t>driver gene mutations and driver mutation-negative subtypes based on</w:t>
      </w:r>
      <w:r w:rsidR="00757933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 xml:space="preserve"> different</w:t>
      </w:r>
      <w:r w:rsidRPr="0069194C">
        <w:rPr>
          <w:rFonts w:ascii="Times New Roman" w:hAnsi="Times New Roman" w:cs="Times New Roman"/>
          <w:sz w:val="24"/>
          <w:szCs w:val="24"/>
        </w:rPr>
        <w:t xml:space="preserve"> criteria</w:t>
      </w:r>
      <w:r w:rsidR="008501DC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 xml:space="preserve"> </w:t>
      </w:r>
      <w:r w:rsidR="008501DC">
        <w:rPr>
          <w:rFonts w:ascii="Times New Roman" w:eastAsiaTheme="minorEastAsia" w:hAnsi="Times New Roman" w:cs="Times New Roman"/>
          <w:sz w:val="24"/>
          <w:szCs w:val="24"/>
          <w:lang w:eastAsia="ja-JP"/>
        </w:rPr>
        <w:fldChar w:fldCharType="begin">
          <w:fldData xml:space="preserve">PEVuZE5vdGU+PENpdGU+PEF1dGhvcj5TaG9sbDwvQXV0aG9yPjxZZWFyPjIwMTU8L1llYXI+PFJl
Y051bT4zMTwvUmVjTnVtPjxEaXNwbGF5VGV4dD5bNS03XTwvRGlzcGxheVRleHQ+PHJlY29yZD48
cmVjLW51bWJlcj4zMTwvcmVjLW51bWJlcj48Zm9yZWlnbi1rZXlzPjxrZXkgYXBwPSJFTiIgZGIt
aWQ9IjV0czl3c3B6ZXZzd3puZWZyMjNwdnY1cnp2dzVhcDI5dHZkYSIgdGltZXN0YW1wPSIwIj4z
MTwva2V5PjwvZm9yZWlnbi1rZXlzPjxyZWYtdHlwZSBuYW1lPSJKb3VybmFsIEFydGljbGUiPjE3
PC9yZWYtdHlwZT48Y29udHJpYnV0b3JzPjxhdXRob3JzPjxhdXRob3I+U2hvbGwsIEwuIE0uPC9h
dXRob3I+PGF1dGhvcj5BaXNuZXIsIEQuIEwuPC9hdXRob3I+PGF1dGhvcj5WYXJlbGxhLUdhcmNp
YSwgTS48L2F1dGhvcj48YXV0aG9yPkJlcnJ5LCBMLiBELjwvYXV0aG9yPjxhdXRob3I+RGlhcy1T
YW50YWdhdGEsIEQuPC9hdXRob3I+PGF1dGhvcj5XaXN0dWJhLCwgSUk8L2F1dGhvcj48YXV0aG9y
PkNoZW4sIEguPC9hdXRob3I+PGF1dGhvcj5GdWppbW90bywgSi48L2F1dGhvcj48YXV0aG9yPkt1
Z2xlciwgSy48L2F1dGhvcj48YXV0aG9yPkZyYW5rbGluLCBXLiBBLjwvYXV0aG9yPjxhdXRob3I+
SWFmcmF0ZSwgQS4gSi48L2F1dGhvcj48YXV0aG9yPkxhZGFueWksIE0uPC9hdXRob3I+PGF1dGhv
cj5LcmlzLCBNLiBHLjwvYXV0aG9yPjxhdXRob3I+Sm9obnNvbiwgQi4gRS48L2F1dGhvcj48YXV0
aG9yPkJ1bm4sIFAuIEEuPC9hdXRob3I+PGF1dGhvcj5NaW5uYSwgSi4gRC48L2F1dGhvcj48YXV0
aG9yPkt3aWF0a293c2tpLCBELiBKLjwvYXV0aG9yPjxhdXRob3I+TGNtYyBJbnZlc3RpZ2F0b3Jz
PC9hdXRob3I+PC9hdXRob3JzPjwvY29udHJpYnV0b3JzPjxhdXRoLWFkZHJlc3M+RGVwYXJ0bWVu
dCBvZiBQYXRob2xvZ3ksIEJyaWdoYW0gYW5kIFdvbWVuJmFwb3M7cyBIb3NwaXRhbCwgQm9zdG9u
LCBNYXNzYWNodXNldHRzLiYjeEQ7RGVwYXJ0bWVudCBvZiBQYXRob2xvZ3ksIFVuaXZlcnNpdHkg
b2YgQ29sb3JhZG8sIEFuc2NodXR6IE1lZGljYWwgQ2FtcHVzLCBBdXJvcmEsIENvbG9yYWRvLiYj
eEQ7RGVwYXJ0bWVudCBvZiBQYXRob2xvZ3ksIFVuaXZlcnNpdHkgb2YgQ29sb3JhZG8sIEFuc2No
dXR6IE1lZGljYWwgQ2FtcHVzLCBBdXJvcmEsIENvbG9yYWRvOyBEaXZpc2lvbiBvZiBNZWRpY2Fs
IE9uY29sb2d5LCBEZXBhcnRtZW50IG9mIE1lZGljaW5lLCBVbml2ZXJzaXR5IG9mIENvbG9yYWRv
LCBBbnNjaHV0eiBNZWRpY2FsIENhbXB1cywgQXVyb3JhLCBDb2xvcmFkby4mI3hEO1ZhbmRlcmJp
bHQtSW5ncmFtIENhbmNlciBDZW50ZXIsIE5hc2h2aWxsZSwgVGVubmVzc2VlLiYjeEQ7RGVwYXJ0
bWVudCBvZiBQYXRob2xvZ3ksIE1hc3NhY2h1c2V0dHMgR2VuZXJhbCBIb3NwaXRhbCBhbmQgSGFy
dmFyZCBNZWRpY2FsIFNjaG9vbCwgQm9zdG9uLCBNYXNzYWNodXNldHRzLiYjeEQ7RGVwYXJ0bWVu
dCBvZiBUcmFuc2xhdGlvbmFsIE1vbGVjdWxhciBQYXRob2xvZ3ksIFRoZSBVbml2ZXJzaXR5IG9m
IFRleGFzIE0uRC4gQW5kZXJzb24gQ2FuY2VyIENlbnRlciwgSG91c3RvbiwgVGV4YXMuJiN4RDtE
aXZpc2lvbiBvZiBNZWRpY2FsIE9uY29sb2d5LCBEZXBhcnRtZW50IG9mIE1lZGljaW5lLCBVbml2
ZXJzaXR5IG9mIENvbG9yYWRvLCBBbnNjaHV0eiBNZWRpY2FsIENhbXB1cywgQXVyb3JhLCBDb2xv
cmFkby4mI3hEO01lbW9yaWFsIFNsb2FuIEtldHRlcmluZyBDYW5jZXIgQ2VudGVyLCBOZXcgWW9y
aywgTmV3IFlvcmsuJiN4RDtEZXBhcnRtZW50IG9mIE1lZGljaW5lLCBCcmlnaGFtIGFuZCBXb21l
biZhcG9zO3MgSG9zcGl0YWwsIERhbmEtRmFyYmVyIENhbmNlciBJbnN0aXR1dGUsIEJvc3Rvbiwg
TWFzc2FjaHVzZXR0cy4mI3hEO0RpdmlzaW9uIG9mIE1lZGljYWwgT25jb2xvZ3ksIERlcGFydG1l
bnQgb2YgTWVkaWNpbmUsIFVuaXZlcnNpdHkgb2YgQ29sb3JhZG8sIEFuc2NodXR6IE1lZGljYWwg
Q2FtcHVzLCBBdXJvcmEsIENvbG9yYWRvOyBMdW5nIENhbmNlciBNdXRhdGlvbiBDb25zb3J0aXVt
LCBVbml2ZXJzaXR5IG9mIENvbG9yYWRvIENhbmNlciBDZW50ZXIsIEF1cm9yYSwgQ29sb3JhZG8u
JiN4RDtVbml2ZXJzaXR5IG9mIFRleGFzIFNvdXRod2VzdGVybiwgRGFsbGFzLCBUZXhhcy4mI3hE
O0RlcGFydG1lbnQgb2YgTWVkaWNpbmUsIEJyaWdoYW0gYW5kIFdvbWVuJmFwb3M7cyBIb3NwaXRh
bCwgRGFuYS1GYXJiZXIgQ2FuY2VyIEluc3RpdHV0ZSwgQm9zdG9uLCBNYXNzYWNodXNldHRzLiBF
bGVjdHJvbmljIGFkZHJlc3M6IGRrQHJpY3MuYndoLmhhcnZhcmQuZWR1LjwvYXV0aC1hZGRyZXNz
Pjx0aXRsZXM+PHRpdGxlPk11bHRpLWluc3RpdHV0aW9uYWwgT25jb2dlbmljIERyaXZlciBNdXRh
dGlvbiBBbmFseXNpcyBpbiBMdW5nIEFkZW5vY2FyY2lub21hOiBUaGUgTHVuZyBDYW5jZXIgTXV0
YXRpb24gQ29uc29ydGl1bSBFeHBlcmllbmNlPC90aXRsZT48c2Vjb25kYXJ5LXRpdGxlPkogVGhv
cmFjIE9uY29sPC9zZWNvbmRhcnktdGl0bGU+PC90aXRsZXM+PHBlcmlvZGljYWw+PGZ1bGwtdGl0
bGU+SiBUaG9yYWMgT25jb2w8L2Z1bGwtdGl0bGU+PC9wZXJpb2RpY2FsPjxwYWdlcz43NjgtNzc3
PC9wYWdlcz48dm9sdW1lPjEwPC92b2x1bWU+PG51bWJlcj41PC9udW1iZXI+PGtleXdvcmRzPjxr
ZXl3b3JkPkFkZW5vY2FyY2lub21hLypnZW5ldGljcy9zZWNvbmRhcnk8L2tleXdvcmQ+PGtleXdv
cmQ+QWRyZW5hbCBHbGFuZCBOZW9wbGFzbXMvKmdlbmV0aWNzL3NlY29uZGFyeTwva2V5d29yZD48
a2V5d29yZD5BbmFwbGFzdGljIEx5bXBob21hIEtpbmFzZTwva2V5d29yZD48a2V5d29yZD5Cb25l
IE5lb3BsYXNtcy8qZ2VuZXRpY3Mvc2Vjb25kYXJ5PC9rZXl3b3JkPjxrZXl3b3JkPkNsYXNzIEkg
UGhvc3BoYXRpZHlsaW5vc2l0b2wgMy1LaW5hc2VzPC9rZXl3b3JkPjxrZXl3b3JkPkNvb3BlcmF0
aXZlIEJlaGF2aW9yPC9rZXl3b3JkPjxrZXl3b3JkPkROQSBNdXRhdGlvbmFsIEFuYWx5c2lzL21l
dGhvZHMvc3RhbmRhcmRzPC9rZXl3b3JkPjxrZXl3b3JkPkZlbWFsZTwva2V5d29yZD48a2V5d29y
ZD5HZW5lIFJlYXJyYW5nZW1lbnQ8L2tleXdvcmQ+PGtleXdvcmQ+R2VuZXMsIGVyYkItMS9nZW5l
dGljczwva2V5d29yZD48a2V5d29yZD5HZW5lcywgZXJiQi0yL2dlbmV0aWNzPC9rZXl3b3JkPjxr
ZXl3b3JkPkdlbmVzLCByYXMvZ2VuZXRpY3M8L2tleXdvcmQ+PGtleXdvcmQ+SHVtYW5zPC9rZXl3
b3JkPjxrZXl3b3JkPkxpdmVyIE5lb3BsYXNtcy8qZ2VuZXRpY3Mvc2Vjb25kYXJ5PC9rZXl3b3Jk
PjxrZXl3b3JkPkx1bmcgTmVvcGxhc21zLypnZW5ldGljcy9wYXRob2xvZ3k8L2tleXdvcmQ+PGtl
eXdvcmQ+TUFQIEtpbmFzZSBLaW5hc2UgMS9nZW5ldGljczwva2V5d29yZD48a2V5d29yZD5NYWxl
PC9rZXl3b3JkPjxrZXl3b3JkPk11dGF0aW9uPC9rZXl3b3JkPjxrZXl3b3JkPk5lb3BsYXNtIFN0
YWdpbmc8L2tleXdvcmQ+PGtleXdvcmQ+UGhvc3BoYXRpZHlsaW5vc2l0b2wgMy1LaW5hc2VzL2dl
bmV0aWNzPC9rZXl3b3JkPjxrZXl3b3JkPlByb3RvLU9uY29nZW5lIFByb3RlaW5zIEItcmFmL2dl
bmV0aWNzPC9rZXl3b3JkPjxrZXl3b3JkPlByb3RvLU9uY29nZW5lIFByb3RlaW5zIGMtYWt0L2dl
bmV0aWNzPC9rZXl3b3JkPjxrZXl3b3JkPlByb3RvLU9uY29nZW5lIFByb3RlaW5zIGMtbWV0L2dl
bmV0aWNzPC9rZXl3b3JkPjxrZXl3b3JkPlJhY2lhbCBHcm91cHMvZ2VuZXRpY3M8L2tleXdvcmQ+
PGtleXdvcmQ+UmVjZXB0b3IgUHJvdGVpbi1UeXJvc2luZSBLaW5hc2VzL2dlbmV0aWNzPC9rZXl3
b3JkPjxrZXl3b3JkPlNleCBGYWN0b3JzPC9rZXl3b3JkPjxrZXl3b3JkPlNtb2tpbmcvZ2VuZXRp
Y3M8L2tleXdvcmQ+PC9rZXl3b3Jkcz48ZGF0ZXM+PHllYXI+MjAxNTwveWVhcj48cHViLWRhdGVz
PjxkYXRlPk1heTwvZGF0ZT48L3B1Yi1kYXRlcz48L2RhdGVzPjxpc2JuPjE1NTYtMTM4MCAoRWxl
Y3Ryb25pYykmI3hEOzE1NTYtMDg2NCAoTGlua2luZyk8L2lzYm4+PGFjY2Vzc2lvbi1udW0+MjU3
MzgyMjA8L2FjY2Vzc2lvbi1udW0+PHVybHM+PHJlbGF0ZWQtdXJscz48dXJsPmh0dHBzOi8vd3d3
Lm5jYmkubmxtLm5paC5nb3YvcHVibWVkLzI1NzM4MjIwPC91cmw+PC9yZWxhdGVkLXVybHM+PC91
cmxzPjxjdXN0b20yPlBNQzQ0MTA4NDM8L2N1c3RvbTI+PGVsZWN0cm9uaWMtcmVzb3VyY2UtbnVt
PjEwLjEwOTcvSlRPLjAwMDAwMDAwMDAwMDA1MTY8L2VsZWN0cm9uaWMtcmVzb3VyY2UtbnVtPjwv
cmVjb3JkPjwvQ2l0ZT48Q2l0ZT48QXV0aG9yPk1hY2s8L0F1dGhvcj48WWVhcj4yMDIyPC9ZZWFy
PjxSZWNOdW0+MzI8L1JlY051bT48cmVjb3JkPjxyZWMtbnVtYmVyPjMyPC9yZWMtbnVtYmVyPjxm
b3JlaWduLWtleXM+PGtleSBhcHA9IkVOIiBkYi1pZD0iNXRzOXdzcHpldnN3em5lZnIyM3B2djVy
enZ3NWFwMjl0dmRhIiB0aW1lc3RhbXA9IjAiPjMyPC9rZXk+PC9mb3JlaWduLWtleXM+PHJlZi10
eXBlIG5hbWU9IkpvdXJuYWwgQXJ0aWNsZSI+MTc8L3JlZi10eXBlPjxjb250cmlidXRvcnM+PGF1
dGhvcnM+PGF1dGhvcj5NYWNrLCBQLiBDLjwvYXV0aG9yPjxhdXRob3I+S2xlaW4sIE0uIEkuPC9h
dXRob3I+PGF1dGhvcj5BeWVycywgSy4gTC48L2F1dGhvcj48YXV0aG9yPlpob3UsIFguPC9hdXRo
b3I+PGF1dGhvcj5HdWluLCBTLjwvYXV0aG9yPjxhdXRob3I+RmluaywgTS48L2F1dGhvcj48YXV0
aG9yPlJvc3NpLCBNLjwvYXV0aG9yPjxhdXRob3I+QWktS2F0ZWIsIEguPC9hdXRob3I+PGF1dGhv
cj5PJmFwb3M7Q29ubmVsbCwgVC48L2F1dGhvcj48YXV0aG9yPkhhbnRhc2gsIEYuIE0uPC9hdXRo
b3I+PGF1dGhvcj5PaCwgVy4gSy48L2F1dGhvcj48YXV0aG9yPk5ld21hbiwgUy48L2F1dGhvcj48
YXV0aG9yPlNjaGFkdCwgRS4gRS48L2F1dGhvcj48YXV0aG9yPkNoZW4sIFIuPC9hdXRob3I+PGF1
dGhvcj5IaXJzY2gsIEYuIFIuPC9hdXRob3I+PC9hdXRob3JzPjwvY29udHJpYnV0b3JzPjxhdXRo
LWFkZHJlc3M+Q2VudGVyIGZvciBUaG9yYWNpYyBPbmNvbG9neSwgVGlzY2ggQ2FuY2VyIEluc3Rp
dHV0ZSwgSWNhaG4gU2Nob29sIG9mIE1lZGljaW5lLCBNb3VudCBTaW5haSwgTmV3IFlvcmssIE5Z
LCBVU0EuJiN4RDtTZW1hNCwgU3RhbWZvcmQsIENULCBVU0EuPC9hdXRoLWFkZHJlc3M+PHRpdGxl
cz48dGl0bGU+VGFyZ2V0ZWQgTmV4dC1HZW5lcmF0aW9uIFNlcXVlbmNpbmcgUmV2ZWFscyBFeGNl
cHRpb25hbGx5IEhpZ2ggUmF0ZXMgb2YgTW9sZWN1bGFyIERyaXZlciBNdXRhdGlvbnMgaW4gTmV2
ZXItU21va2VycyBXaXRoIEx1bmcgQWRlbm9jYXJjaW5vbWE8L3RpdGxlPjxzZWNvbmRhcnktdGl0
bGU+T25jb2xvZ2lzdDwvc2Vjb25kYXJ5LXRpdGxlPjwvdGl0bGVzPjxwYWdlcz40NzYtNDg2PC9w
YWdlcz48dm9sdW1lPjI3PC92b2x1bWU+PG51bWJlcj42PC9udW1iZXI+PGtleXdvcmRzPjxrZXl3
b3JkPipBZGVub2NhcmNpbm9tYSBvZiBMdW5nL2dlbmV0aWNzL3BhdGhvbG9neTwva2V5d29yZD48
a2V5d29yZD5GZW1hbGU8L2tleXdvcmQ+PGtleXdvcmQ+SGlnaC1UaHJvdWdocHV0IE51Y2xlb3Rp
ZGUgU2VxdWVuY2luZzwva2V5d29yZD48a2V5d29yZD5IdW1hbnM8L2tleXdvcmQ+PGtleXdvcmQ+
Kkx1bmcgTmVvcGxhc21zL2RydWcgdGhlcmFweTwva2V5d29yZD48a2V5d29yZD5NdXRhdGlvbjwv
a2V5d29yZD48a2V5d29yZD5Qcm90by1PbmNvZ2VuZSBQcm90ZWlucy9nZW5ldGljczwva2V5d29y
ZD48a2V5d29yZD5Qcm90by1PbmNvZ2VuZSBQcm90ZWlucyBwMjEocmFzKS9nZW5ldGljczwva2V5
d29yZD48a2V5d29yZD5TbW9rZXJzPC9rZXl3b3JkPjxrZXl3b3JkPipsdW5nIGFkZW5vY2FyY2lu
b21hPC9rZXl3b3JkPjxrZXl3b3JkPipsdW5nIGNhbmNlciBpbiBuZXZlciBzbW9rZXJzPC9rZXl3
b3JkPjxrZXl3b3JkPipwcmVjaXNpb24gb25jb2xvZ3k8L2tleXdvcmQ+PGtleXdvcmQ+KnN1cnZp
dmFsIGRpZmZlcmVuY2VzPC9rZXl3b3JkPjwva2V5d29yZHM+PGRhdGVzPjx5ZWFyPjIwMjI8L3ll
YXI+PHB1Yi1kYXRlcz48ZGF0ZT5KdW4gODwvZGF0ZT48L3B1Yi1kYXRlcz48L2RhdGVzPjxpc2Ju
PjE1NDktNDkwWCAoRWxlY3Ryb25pYykmI3hEOzEwODMtNzE1OSAoTGlua2luZyk8L2lzYm4+PGFj
Y2Vzc2lvbi1udW0+MzUyOTg2NjI8L2FjY2Vzc2lvbi1udW0+PHVybHM+PHJlbGF0ZWQtdXJscz48
dXJsPmh0dHBzOi8vd3d3Lm5jYmkubmxtLm5paC5nb3YvcHVibWVkLzM1Mjk4NjYyPC91cmw+PC9y
ZWxhdGVkLXVybHM+PC91cmxzPjxjdXN0b20yPlBNQzkxNzcxMDY8L2N1c3RvbTI+PGVsZWN0cm9u
aWMtcmVzb3VyY2UtbnVtPjEwLjEwOTMvb25jb2xvL295YWMwMzU8L2VsZWN0cm9uaWMtcmVzb3Vy
Y2UtbnVtPjwvcmVjb3JkPjwvQ2l0ZT48Q2l0ZT48QXV0aG9yPldhbmc8L0F1dGhvcj48WWVhcj4y
MDE1PC9ZZWFyPjxSZWNOdW0+MzM8L1JlY051bT48cmVjb3JkPjxyZWMtbnVtYmVyPjMzPC9yZWMt
bnVtYmVyPjxmb3JlaWduLWtleXM+PGtleSBhcHA9IkVOIiBkYi1pZD0iNXRzOXdzcHpldnN3em5l
ZnIyM3B2djVyenZ3NWFwMjl0dmRhIiB0aW1lc3RhbXA9IjAiPjMzPC9rZXk+PC9mb3JlaWduLWtl
eXM+PHJlZi10eXBlIG5hbWU9IkpvdXJuYWwgQXJ0aWNsZSI+MTc8L3JlZi10eXBlPjxjb250cmli
dXRvcnM+PGF1dGhvcnM+PGF1dGhvcj5XYW5nLCBSLjwvYXV0aG9yPjxhdXRob3I+WmhhbmcsIFku
PC9hdXRob3I+PGF1dGhvcj5QYW4sIFkuPC9hdXRob3I+PGF1dGhvcj5MaSwgWS48L2F1dGhvcj48
YXV0aG9yPkh1LCBILjwvYXV0aG9yPjxhdXRob3I+Q2FpLCBELjwvYXV0aG9yPjxhdXRob3I+TGks
IEguPC9hdXRob3I+PGF1dGhvcj5ZZSwgVC48L2F1dGhvcj48YXV0aG9yPkx1bywgWC48L2F1dGhv
cj48YXV0aG9yPlpoYW5nLCBZLjwvYXV0aG9yPjxhdXRob3I+TGksIEIuPC9hdXRob3I+PGF1dGhv
cj5TaGVuLCBMLjwvYXV0aG9yPjxhdXRob3I+U3VuLCBZLjwvYXV0aG9yPjxhdXRob3I+Q2hlbiwg
SC48L2F1dGhvcj48L2F1dGhvcnM+PC9jb250cmlidXRvcnM+PGF1dGgtYWRkcmVzcz5EZXBhcnRt
ZW50IG9mIFRob3JhY2ljIFN1cmdlcnksIEZ1ZGFuIFVuaXZlcnNpdHkgU2hhbmdoYWkgQ2FuY2Vy
IENlbnRlciwgU2hhbmdoYWksIENoaW5hLiYjeEQ7RGVwYXJ0bWVudCBvZiBPbmNvbG9neSwgU2hh
bmdoYWkgTWVkaWNhbCBDb2xsZWdlLCBGdWRhbiBVbml2ZXJzaXR5LCBTaGFuZ2hhaSwgQ2hpbmEu
JiN4RDtEZXBhcnRtZW50IG9mIFBhdGhvbG9neSwgRnVkYW4gVW5pdmVyc2l0eSBTaGFuZ2hhaSBD
YW5jZXIgQ2VudGVyLCBTaGFuZ2hhaSwgQ2hpbmEuJiN4RDtTaGFuZ2hhaSBDaGVzdCBIb3NwaXRh
bCwgU2hhbmdoYWkgSmlhbyBUb25nIFVuaXZlcnNpdHksIFNoYW5naGFpLCBDaGluYS4mI3hEO0lu
c3RpdHV0ZXMgb2YgQmlvbWVkaWNhbCBTY2llbmNlcywgRnVkYW4gVW5pdmVyc2l0eSwgU2hhbmdo
YWksIENoaW5hLjwvYXV0aC1hZGRyZXNzPjx0aXRsZXM+PHRpdGxlPkNvbXByZWhlbnNpdmUgaW52
ZXN0aWdhdGlvbiBvZiBvbmNvZ2VuaWMgZHJpdmVyIG11dGF0aW9ucyBpbiBDaGluZXNlIG5vbi1z
bWFsbCBjZWxsIGx1bmcgY2FuY2VyIHBhdGllbnRzPC90aXRsZT48c2Vjb25kYXJ5LXRpdGxlPk9u
Y290YXJnZXQ8L3NlY29uZGFyeS10aXRsZT48L3RpdGxlcz48cGFnZXM+MzQzMDAtODwvcGFnZXM+
PHZvbHVtZT42PC92b2x1bWU+PG51bWJlcj4zMzwvbnVtYmVyPjxrZXl3b3Jkcz48a2V5d29yZD5B
ZHVsdDwva2V5d29yZD48a2V5d29yZD5BZ2VkPC9rZXl3b3JkPjxrZXl3b3JkPkFudGluZW9wbGFz
dGljIEFnZW50cy90aGVyYXBldXRpYyB1c2U8L2tleXdvcmQ+PGtleXdvcmQ+QXNpYW5zL2dlbmV0
aWNzPC9rZXl3b3JkPjxrZXl3b3JkPkNhcmNpbm9tYSwgTm9uLVNtYWxsLUNlbGwgTHVuZy9kcnVn
IHRoZXJhcHkvKmdlbmV0aWNzL21vcnRhbGl0eTwva2V5d29yZD48a2V5d29yZD5ETkEgTXV0YXRp
b25hbCBBbmFseXNpczwva2V5d29yZD48a2V5d29yZD5EaXNlYXNlLUZyZWUgU3Vydml2YWw8L2tl
eXdvcmQ+PGtleXdvcmQ+RXJiQiBSZWNlcHRvcnMvZ2VuZXRpY3M8L2tleXdvcmQ+PGtleXdvcmQ+
RmVtYWxlPC9rZXl3b3JkPjxrZXl3b3JkPkh1bWFuczwva2V5d29yZD48a2V5d29yZD5LYXBsYW4t
TWVpZXIgRXN0aW1hdGU8L2tleXdvcmQ+PGtleXdvcmQ+THVuZyBOZW9wbGFzbXMvZHJ1ZyB0aGVy
YXB5LypnZW5ldGljcy9tb3J0YWxpdHk8L2tleXdvcmQ+PGtleXdvcmQ+TWFsZTwva2V5d29yZD48
a2V5d29yZD5NaWRkbGUgQWdlZDwva2V5d29yZD48a2V5d29yZD5NdXRhdGlvbjwva2V5d29yZD48
a2V5d29yZD5OZW9wbGFzbSBSZWN1cnJlbmNlLCBMb2NhbC9kcnVnIHRoZXJhcHkvKmdlbmV0aWNz
L21vcnRhbGl0eTwva2V5d29yZD48a2V5d29yZD5Qcm90ZWluIEtpbmFzZSBJbmhpYml0b3JzL3Ro
ZXJhcGV1dGljIHVzZTwva2V5d29yZD48a2V5d29yZD5SZWFsLVRpbWUgUG9seW1lcmFzZSBDaGFp
biBSZWFjdGlvbjwva2V5d29yZD48a2V5d29yZD5FcmJiPC9rZXl3b3JkPjxrZXl3b3JkPkZnZnI8
L2tleXdvcmQ+PGtleXdvcmQ+ZHJpdmVyIG11dGF0aW9uczwva2V5d29yZD48a2V5d29yZD5ub24t
c21hbGwgY2VsbCBsdW5nIGNhbmNlcjwva2V5d29yZD48L2tleXdvcmRzPjxkYXRlcz48eWVhcj4y
MDE1PC95ZWFyPjxwdWItZGF0ZXM+PGRhdGU+T2N0IDI3PC9kYXRlPjwvcHViLWRhdGVzPjwvZGF0
ZXM+PGlzYm4+MTk0OS0yNTUzIChFbGVjdHJvbmljKSYjeEQ7MTk0OS0yNTUzIChMaW5raW5nKTwv
aXNibj48YWNjZXNzaW9uLW51bT4yNjQ4NjA3NzwvYWNjZXNzaW9uLW51bT48dXJscz48cmVsYXRl
ZC11cmxzPjx1cmw+aHR0cHM6Ly93d3cubmNiaS5ubG0ubmloLmdvdi9wdWJtZWQvMjY0ODYwNzc8
L3VybD48L3JlbGF0ZWQtdXJscz48L3VybHM+PGN1c3RvbTI+UE1DNDc0MTQ1MzwvY3VzdG9tMj48
ZWxlY3Ryb25pYy1yZXNvdXJjZS1udW0+MTAuMTg2MzIvb25jb3RhcmdldC41NTQ5PC9lbGVjdHJv
bmljLXJlc291cmNlLW51bT48L3JlY29yZD48L0NpdGU+PC9FbmROb3RlPgB=
</w:fldData>
        </w:fldChar>
      </w:r>
      <w:r w:rsidR="003E0CE5">
        <w:rPr>
          <w:rFonts w:ascii="Times New Roman" w:eastAsiaTheme="minorEastAsia" w:hAnsi="Times New Roman" w:cs="Times New Roman"/>
          <w:sz w:val="24"/>
          <w:szCs w:val="24"/>
          <w:lang w:eastAsia="ja-JP"/>
        </w:rPr>
        <w:instrText xml:space="preserve"> ADDIN EN.CITE </w:instrText>
      </w:r>
      <w:r w:rsidR="003E0CE5">
        <w:rPr>
          <w:rFonts w:ascii="Times New Roman" w:eastAsiaTheme="minorEastAsia" w:hAnsi="Times New Roman" w:cs="Times New Roman"/>
          <w:sz w:val="24"/>
          <w:szCs w:val="24"/>
          <w:lang w:eastAsia="ja-JP"/>
        </w:rPr>
        <w:fldChar w:fldCharType="begin">
          <w:fldData xml:space="preserve">PEVuZE5vdGU+PENpdGU+PEF1dGhvcj5TaG9sbDwvQXV0aG9yPjxZZWFyPjIwMTU8L1llYXI+PFJl
Y051bT4zMTwvUmVjTnVtPjxEaXNwbGF5VGV4dD5bNS03XTwvRGlzcGxheVRleHQ+PHJlY29yZD48
cmVjLW51bWJlcj4zMTwvcmVjLW51bWJlcj48Zm9yZWlnbi1rZXlzPjxrZXkgYXBwPSJFTiIgZGIt
aWQ9IjV0czl3c3B6ZXZzd3puZWZyMjNwdnY1cnp2dzVhcDI5dHZkYSIgdGltZXN0YW1wPSIwIj4z
MTwva2V5PjwvZm9yZWlnbi1rZXlzPjxyZWYtdHlwZSBuYW1lPSJKb3VybmFsIEFydGljbGUiPjE3
PC9yZWYtdHlwZT48Y29udHJpYnV0b3JzPjxhdXRob3JzPjxhdXRob3I+U2hvbGwsIEwuIE0uPC9h
dXRob3I+PGF1dGhvcj5BaXNuZXIsIEQuIEwuPC9hdXRob3I+PGF1dGhvcj5WYXJlbGxhLUdhcmNp
YSwgTS48L2F1dGhvcj48YXV0aG9yPkJlcnJ5LCBMLiBELjwvYXV0aG9yPjxhdXRob3I+RGlhcy1T
YW50YWdhdGEsIEQuPC9hdXRob3I+PGF1dGhvcj5XaXN0dWJhLCwgSUk8L2F1dGhvcj48YXV0aG9y
PkNoZW4sIEguPC9hdXRob3I+PGF1dGhvcj5GdWppbW90bywgSi48L2F1dGhvcj48YXV0aG9yPkt1
Z2xlciwgSy48L2F1dGhvcj48YXV0aG9yPkZyYW5rbGluLCBXLiBBLjwvYXV0aG9yPjxhdXRob3I+
SWFmcmF0ZSwgQS4gSi48L2F1dGhvcj48YXV0aG9yPkxhZGFueWksIE0uPC9hdXRob3I+PGF1dGhv
cj5LcmlzLCBNLiBHLjwvYXV0aG9yPjxhdXRob3I+Sm9obnNvbiwgQi4gRS48L2F1dGhvcj48YXV0
aG9yPkJ1bm4sIFAuIEEuPC9hdXRob3I+PGF1dGhvcj5NaW5uYSwgSi4gRC48L2F1dGhvcj48YXV0
aG9yPkt3aWF0a293c2tpLCBELiBKLjwvYXV0aG9yPjxhdXRob3I+TGNtYyBJbnZlc3RpZ2F0b3Jz
PC9hdXRob3I+PC9hdXRob3JzPjwvY29udHJpYnV0b3JzPjxhdXRoLWFkZHJlc3M+RGVwYXJ0bWVu
dCBvZiBQYXRob2xvZ3ksIEJyaWdoYW0gYW5kIFdvbWVuJmFwb3M7cyBIb3NwaXRhbCwgQm9zdG9u
LCBNYXNzYWNodXNldHRzLiYjeEQ7RGVwYXJ0bWVudCBvZiBQYXRob2xvZ3ksIFVuaXZlcnNpdHkg
b2YgQ29sb3JhZG8sIEFuc2NodXR6IE1lZGljYWwgQ2FtcHVzLCBBdXJvcmEsIENvbG9yYWRvLiYj
eEQ7RGVwYXJ0bWVudCBvZiBQYXRob2xvZ3ksIFVuaXZlcnNpdHkgb2YgQ29sb3JhZG8sIEFuc2No
dXR6IE1lZGljYWwgQ2FtcHVzLCBBdXJvcmEsIENvbG9yYWRvOyBEaXZpc2lvbiBvZiBNZWRpY2Fs
IE9uY29sb2d5LCBEZXBhcnRtZW50IG9mIE1lZGljaW5lLCBVbml2ZXJzaXR5IG9mIENvbG9yYWRv
LCBBbnNjaHV0eiBNZWRpY2FsIENhbXB1cywgQXVyb3JhLCBDb2xvcmFkby4mI3hEO1ZhbmRlcmJp
bHQtSW5ncmFtIENhbmNlciBDZW50ZXIsIE5hc2h2aWxsZSwgVGVubmVzc2VlLiYjeEQ7RGVwYXJ0
bWVudCBvZiBQYXRob2xvZ3ksIE1hc3NhY2h1c2V0dHMgR2VuZXJhbCBIb3NwaXRhbCBhbmQgSGFy
dmFyZCBNZWRpY2FsIFNjaG9vbCwgQm9zdG9uLCBNYXNzYWNodXNldHRzLiYjeEQ7RGVwYXJ0bWVu
dCBvZiBUcmFuc2xhdGlvbmFsIE1vbGVjdWxhciBQYXRob2xvZ3ksIFRoZSBVbml2ZXJzaXR5IG9m
IFRleGFzIE0uRC4gQW5kZXJzb24gQ2FuY2VyIENlbnRlciwgSG91c3RvbiwgVGV4YXMuJiN4RDtE
aXZpc2lvbiBvZiBNZWRpY2FsIE9uY29sb2d5LCBEZXBhcnRtZW50IG9mIE1lZGljaW5lLCBVbml2
ZXJzaXR5IG9mIENvbG9yYWRvLCBBbnNjaHV0eiBNZWRpY2FsIENhbXB1cywgQXVyb3JhLCBDb2xv
cmFkby4mI3hEO01lbW9yaWFsIFNsb2FuIEtldHRlcmluZyBDYW5jZXIgQ2VudGVyLCBOZXcgWW9y
aywgTmV3IFlvcmsuJiN4RDtEZXBhcnRtZW50IG9mIE1lZGljaW5lLCBCcmlnaGFtIGFuZCBXb21l
biZhcG9zO3MgSG9zcGl0YWwsIERhbmEtRmFyYmVyIENhbmNlciBJbnN0aXR1dGUsIEJvc3Rvbiwg
TWFzc2FjaHVzZXR0cy4mI3hEO0RpdmlzaW9uIG9mIE1lZGljYWwgT25jb2xvZ3ksIERlcGFydG1l
bnQgb2YgTWVkaWNpbmUsIFVuaXZlcnNpdHkgb2YgQ29sb3JhZG8sIEFuc2NodXR6IE1lZGljYWwg
Q2FtcHVzLCBBdXJvcmEsIENvbG9yYWRvOyBMdW5nIENhbmNlciBNdXRhdGlvbiBDb25zb3J0aXVt
LCBVbml2ZXJzaXR5IG9mIENvbG9yYWRvIENhbmNlciBDZW50ZXIsIEF1cm9yYSwgQ29sb3JhZG8u
JiN4RDtVbml2ZXJzaXR5IG9mIFRleGFzIFNvdXRod2VzdGVybiwgRGFsbGFzLCBUZXhhcy4mI3hE
O0RlcGFydG1lbnQgb2YgTWVkaWNpbmUsIEJyaWdoYW0gYW5kIFdvbWVuJmFwb3M7cyBIb3NwaXRh
bCwgRGFuYS1GYXJiZXIgQ2FuY2VyIEluc3RpdHV0ZSwgQm9zdG9uLCBNYXNzYWNodXNldHRzLiBF
bGVjdHJvbmljIGFkZHJlc3M6IGRrQHJpY3MuYndoLmhhcnZhcmQuZWR1LjwvYXV0aC1hZGRyZXNz
Pjx0aXRsZXM+PHRpdGxlPk11bHRpLWluc3RpdHV0aW9uYWwgT25jb2dlbmljIERyaXZlciBNdXRh
dGlvbiBBbmFseXNpcyBpbiBMdW5nIEFkZW5vY2FyY2lub21hOiBUaGUgTHVuZyBDYW5jZXIgTXV0
YXRpb24gQ29uc29ydGl1bSBFeHBlcmllbmNlPC90aXRsZT48c2Vjb25kYXJ5LXRpdGxlPkogVGhv
cmFjIE9uY29sPC9zZWNvbmRhcnktdGl0bGU+PC90aXRsZXM+PHBlcmlvZGljYWw+PGZ1bGwtdGl0
bGU+SiBUaG9yYWMgT25jb2w8L2Z1bGwtdGl0bGU+PC9wZXJpb2RpY2FsPjxwYWdlcz43NjgtNzc3
PC9wYWdlcz48dm9sdW1lPjEwPC92b2x1bWU+PG51bWJlcj41PC9udW1iZXI+PGtleXdvcmRzPjxr
ZXl3b3JkPkFkZW5vY2FyY2lub21hLypnZW5ldGljcy9zZWNvbmRhcnk8L2tleXdvcmQ+PGtleXdv
cmQ+QWRyZW5hbCBHbGFuZCBOZW9wbGFzbXMvKmdlbmV0aWNzL3NlY29uZGFyeTwva2V5d29yZD48
a2V5d29yZD5BbmFwbGFzdGljIEx5bXBob21hIEtpbmFzZTwva2V5d29yZD48a2V5d29yZD5Cb25l
IE5lb3BsYXNtcy8qZ2VuZXRpY3Mvc2Vjb25kYXJ5PC9rZXl3b3JkPjxrZXl3b3JkPkNsYXNzIEkg
UGhvc3BoYXRpZHlsaW5vc2l0b2wgMy1LaW5hc2VzPC9rZXl3b3JkPjxrZXl3b3JkPkNvb3BlcmF0
aXZlIEJlaGF2aW9yPC9rZXl3b3JkPjxrZXl3b3JkPkROQSBNdXRhdGlvbmFsIEFuYWx5c2lzL21l
dGhvZHMvc3RhbmRhcmRzPC9rZXl3b3JkPjxrZXl3b3JkPkZlbWFsZTwva2V5d29yZD48a2V5d29y
ZD5HZW5lIFJlYXJyYW5nZW1lbnQ8L2tleXdvcmQ+PGtleXdvcmQ+R2VuZXMsIGVyYkItMS9nZW5l
dGljczwva2V5d29yZD48a2V5d29yZD5HZW5lcywgZXJiQi0yL2dlbmV0aWNzPC9rZXl3b3JkPjxr
ZXl3b3JkPkdlbmVzLCByYXMvZ2VuZXRpY3M8L2tleXdvcmQ+PGtleXdvcmQ+SHVtYW5zPC9rZXl3
b3JkPjxrZXl3b3JkPkxpdmVyIE5lb3BsYXNtcy8qZ2VuZXRpY3Mvc2Vjb25kYXJ5PC9rZXl3b3Jk
PjxrZXl3b3JkPkx1bmcgTmVvcGxhc21zLypnZW5ldGljcy9wYXRob2xvZ3k8L2tleXdvcmQ+PGtl
eXdvcmQ+TUFQIEtpbmFzZSBLaW5hc2UgMS9nZW5ldGljczwva2V5d29yZD48a2V5d29yZD5NYWxl
PC9rZXl3b3JkPjxrZXl3b3JkPk11dGF0aW9uPC9rZXl3b3JkPjxrZXl3b3JkPk5lb3BsYXNtIFN0
YWdpbmc8L2tleXdvcmQ+PGtleXdvcmQ+UGhvc3BoYXRpZHlsaW5vc2l0b2wgMy1LaW5hc2VzL2dl
bmV0aWNzPC9rZXl3b3JkPjxrZXl3b3JkPlByb3RvLU9uY29nZW5lIFByb3RlaW5zIEItcmFmL2dl
bmV0aWNzPC9rZXl3b3JkPjxrZXl3b3JkPlByb3RvLU9uY29nZW5lIFByb3RlaW5zIGMtYWt0L2dl
bmV0aWNzPC9rZXl3b3JkPjxrZXl3b3JkPlByb3RvLU9uY29nZW5lIFByb3RlaW5zIGMtbWV0L2dl
bmV0aWNzPC9rZXl3b3JkPjxrZXl3b3JkPlJhY2lhbCBHcm91cHMvZ2VuZXRpY3M8L2tleXdvcmQ+
PGtleXdvcmQ+UmVjZXB0b3IgUHJvdGVpbi1UeXJvc2luZSBLaW5hc2VzL2dlbmV0aWNzPC9rZXl3
b3JkPjxrZXl3b3JkPlNleCBGYWN0b3JzPC9rZXl3b3JkPjxrZXl3b3JkPlNtb2tpbmcvZ2VuZXRp
Y3M8L2tleXdvcmQ+PC9rZXl3b3Jkcz48ZGF0ZXM+PHllYXI+MjAxNTwveWVhcj48cHViLWRhdGVz
PjxkYXRlPk1heTwvZGF0ZT48L3B1Yi1kYXRlcz48L2RhdGVzPjxpc2JuPjE1NTYtMTM4MCAoRWxl
Y3Ryb25pYykmI3hEOzE1NTYtMDg2NCAoTGlua2luZyk8L2lzYm4+PGFjY2Vzc2lvbi1udW0+MjU3
MzgyMjA8L2FjY2Vzc2lvbi1udW0+PHVybHM+PHJlbGF0ZWQtdXJscz48dXJsPmh0dHBzOi8vd3d3
Lm5jYmkubmxtLm5paC5nb3YvcHVibWVkLzI1NzM4MjIwPC91cmw+PC9yZWxhdGVkLXVybHM+PC91
cmxzPjxjdXN0b20yPlBNQzQ0MTA4NDM8L2N1c3RvbTI+PGVsZWN0cm9uaWMtcmVzb3VyY2UtbnVt
PjEwLjEwOTcvSlRPLjAwMDAwMDAwMDAwMDA1MTY8L2VsZWN0cm9uaWMtcmVzb3VyY2UtbnVtPjwv
cmVjb3JkPjwvQ2l0ZT48Q2l0ZT48QXV0aG9yPk1hY2s8L0F1dGhvcj48WWVhcj4yMDIyPC9ZZWFy
PjxSZWNOdW0+MzI8L1JlY051bT48cmVjb3JkPjxyZWMtbnVtYmVyPjMyPC9yZWMtbnVtYmVyPjxm
b3JlaWduLWtleXM+PGtleSBhcHA9IkVOIiBkYi1pZD0iNXRzOXdzcHpldnN3em5lZnIyM3B2djVy
enZ3NWFwMjl0dmRhIiB0aW1lc3RhbXA9IjAiPjMyPC9rZXk+PC9mb3JlaWduLWtleXM+PHJlZi10
eXBlIG5hbWU9IkpvdXJuYWwgQXJ0aWNsZSI+MTc8L3JlZi10eXBlPjxjb250cmlidXRvcnM+PGF1
dGhvcnM+PGF1dGhvcj5NYWNrLCBQLiBDLjwvYXV0aG9yPjxhdXRob3I+S2xlaW4sIE0uIEkuPC9h
dXRob3I+PGF1dGhvcj5BeWVycywgSy4gTC48L2F1dGhvcj48YXV0aG9yPlpob3UsIFguPC9hdXRo
b3I+PGF1dGhvcj5HdWluLCBTLjwvYXV0aG9yPjxhdXRob3I+RmluaywgTS48L2F1dGhvcj48YXV0
aG9yPlJvc3NpLCBNLjwvYXV0aG9yPjxhdXRob3I+QWktS2F0ZWIsIEguPC9hdXRob3I+PGF1dGhv
cj5PJmFwb3M7Q29ubmVsbCwgVC48L2F1dGhvcj48YXV0aG9yPkhhbnRhc2gsIEYuIE0uPC9hdXRo
b3I+PGF1dGhvcj5PaCwgVy4gSy48L2F1dGhvcj48YXV0aG9yPk5ld21hbiwgUy48L2F1dGhvcj48
YXV0aG9yPlNjaGFkdCwgRS4gRS48L2F1dGhvcj48YXV0aG9yPkNoZW4sIFIuPC9hdXRob3I+PGF1
dGhvcj5IaXJzY2gsIEYuIFIuPC9hdXRob3I+PC9hdXRob3JzPjwvY29udHJpYnV0b3JzPjxhdXRo
LWFkZHJlc3M+Q2VudGVyIGZvciBUaG9yYWNpYyBPbmNvbG9neSwgVGlzY2ggQ2FuY2VyIEluc3Rp
dHV0ZSwgSWNhaG4gU2Nob29sIG9mIE1lZGljaW5lLCBNb3VudCBTaW5haSwgTmV3IFlvcmssIE5Z
LCBVU0EuJiN4RDtTZW1hNCwgU3RhbWZvcmQsIENULCBVU0EuPC9hdXRoLWFkZHJlc3M+PHRpdGxl
cz48dGl0bGU+VGFyZ2V0ZWQgTmV4dC1HZW5lcmF0aW9uIFNlcXVlbmNpbmcgUmV2ZWFscyBFeGNl
cHRpb25hbGx5IEhpZ2ggUmF0ZXMgb2YgTW9sZWN1bGFyIERyaXZlciBNdXRhdGlvbnMgaW4gTmV2
ZXItU21va2VycyBXaXRoIEx1bmcgQWRlbm9jYXJjaW5vbWE8L3RpdGxlPjxzZWNvbmRhcnktdGl0
bGU+T25jb2xvZ2lzdDwvc2Vjb25kYXJ5LXRpdGxlPjwvdGl0bGVzPjxwYWdlcz40NzYtNDg2PC9w
YWdlcz48dm9sdW1lPjI3PC92b2x1bWU+PG51bWJlcj42PC9udW1iZXI+PGtleXdvcmRzPjxrZXl3
b3JkPipBZGVub2NhcmNpbm9tYSBvZiBMdW5nL2dlbmV0aWNzL3BhdGhvbG9neTwva2V5d29yZD48
a2V5d29yZD5GZW1hbGU8L2tleXdvcmQ+PGtleXdvcmQ+SGlnaC1UaHJvdWdocHV0IE51Y2xlb3Rp
ZGUgU2VxdWVuY2luZzwva2V5d29yZD48a2V5d29yZD5IdW1hbnM8L2tleXdvcmQ+PGtleXdvcmQ+
Kkx1bmcgTmVvcGxhc21zL2RydWcgdGhlcmFweTwva2V5d29yZD48a2V5d29yZD5NdXRhdGlvbjwv
a2V5d29yZD48a2V5d29yZD5Qcm90by1PbmNvZ2VuZSBQcm90ZWlucy9nZW5ldGljczwva2V5d29y
ZD48a2V5d29yZD5Qcm90by1PbmNvZ2VuZSBQcm90ZWlucyBwMjEocmFzKS9nZW5ldGljczwva2V5
d29yZD48a2V5d29yZD5TbW9rZXJzPC9rZXl3b3JkPjxrZXl3b3JkPipsdW5nIGFkZW5vY2FyY2lu
b21hPC9rZXl3b3JkPjxrZXl3b3JkPipsdW5nIGNhbmNlciBpbiBuZXZlciBzbW9rZXJzPC9rZXl3
b3JkPjxrZXl3b3JkPipwcmVjaXNpb24gb25jb2xvZ3k8L2tleXdvcmQ+PGtleXdvcmQ+KnN1cnZp
dmFsIGRpZmZlcmVuY2VzPC9rZXl3b3JkPjwva2V5d29yZHM+PGRhdGVzPjx5ZWFyPjIwMjI8L3ll
YXI+PHB1Yi1kYXRlcz48ZGF0ZT5KdW4gODwvZGF0ZT48L3B1Yi1kYXRlcz48L2RhdGVzPjxpc2Ju
PjE1NDktNDkwWCAoRWxlY3Ryb25pYykmI3hEOzEwODMtNzE1OSAoTGlua2luZyk8L2lzYm4+PGFj
Y2Vzc2lvbi1udW0+MzUyOTg2NjI8L2FjY2Vzc2lvbi1udW0+PHVybHM+PHJlbGF0ZWQtdXJscz48
dXJsPmh0dHBzOi8vd3d3Lm5jYmkubmxtLm5paC5nb3YvcHVibWVkLzM1Mjk4NjYyPC91cmw+PC9y
ZWxhdGVkLXVybHM+PC91cmxzPjxjdXN0b20yPlBNQzkxNzcxMDY8L2N1c3RvbTI+PGVsZWN0cm9u
aWMtcmVzb3VyY2UtbnVtPjEwLjEwOTMvb25jb2xvL295YWMwMzU8L2VsZWN0cm9uaWMtcmVzb3Vy
Y2UtbnVtPjwvcmVjb3JkPjwvQ2l0ZT48Q2l0ZT48QXV0aG9yPldhbmc8L0F1dGhvcj48WWVhcj4y
MDE1PC9ZZWFyPjxSZWNOdW0+MzM8L1JlY051bT48cmVjb3JkPjxyZWMtbnVtYmVyPjMzPC9yZWMt
bnVtYmVyPjxmb3JlaWduLWtleXM+PGtleSBhcHA9IkVOIiBkYi1pZD0iNXRzOXdzcHpldnN3em5l
ZnIyM3B2djVyenZ3NWFwMjl0dmRhIiB0aW1lc3RhbXA9IjAiPjMzPC9rZXk+PC9mb3JlaWduLWtl
eXM+PHJlZi10eXBlIG5hbWU9IkpvdXJuYWwgQXJ0aWNsZSI+MTc8L3JlZi10eXBlPjxjb250cmli
dXRvcnM+PGF1dGhvcnM+PGF1dGhvcj5XYW5nLCBSLjwvYXV0aG9yPjxhdXRob3I+WmhhbmcsIFku
PC9hdXRob3I+PGF1dGhvcj5QYW4sIFkuPC9hdXRob3I+PGF1dGhvcj5MaSwgWS48L2F1dGhvcj48
YXV0aG9yPkh1LCBILjwvYXV0aG9yPjxhdXRob3I+Q2FpLCBELjwvYXV0aG9yPjxhdXRob3I+TGks
IEguPC9hdXRob3I+PGF1dGhvcj5ZZSwgVC48L2F1dGhvcj48YXV0aG9yPkx1bywgWC48L2F1dGhv
cj48YXV0aG9yPlpoYW5nLCBZLjwvYXV0aG9yPjxhdXRob3I+TGksIEIuPC9hdXRob3I+PGF1dGhv
cj5TaGVuLCBMLjwvYXV0aG9yPjxhdXRob3I+U3VuLCBZLjwvYXV0aG9yPjxhdXRob3I+Q2hlbiwg
SC48L2F1dGhvcj48L2F1dGhvcnM+PC9jb250cmlidXRvcnM+PGF1dGgtYWRkcmVzcz5EZXBhcnRt
ZW50IG9mIFRob3JhY2ljIFN1cmdlcnksIEZ1ZGFuIFVuaXZlcnNpdHkgU2hhbmdoYWkgQ2FuY2Vy
IENlbnRlciwgU2hhbmdoYWksIENoaW5hLiYjeEQ7RGVwYXJ0bWVudCBvZiBPbmNvbG9neSwgU2hh
bmdoYWkgTWVkaWNhbCBDb2xsZWdlLCBGdWRhbiBVbml2ZXJzaXR5LCBTaGFuZ2hhaSwgQ2hpbmEu
JiN4RDtEZXBhcnRtZW50IG9mIFBhdGhvbG9neSwgRnVkYW4gVW5pdmVyc2l0eSBTaGFuZ2hhaSBD
YW5jZXIgQ2VudGVyLCBTaGFuZ2hhaSwgQ2hpbmEuJiN4RDtTaGFuZ2hhaSBDaGVzdCBIb3NwaXRh
bCwgU2hhbmdoYWkgSmlhbyBUb25nIFVuaXZlcnNpdHksIFNoYW5naGFpLCBDaGluYS4mI3hEO0lu
c3RpdHV0ZXMgb2YgQmlvbWVkaWNhbCBTY2llbmNlcywgRnVkYW4gVW5pdmVyc2l0eSwgU2hhbmdo
YWksIENoaW5hLjwvYXV0aC1hZGRyZXNzPjx0aXRsZXM+PHRpdGxlPkNvbXByZWhlbnNpdmUgaW52
ZXN0aWdhdGlvbiBvZiBvbmNvZ2VuaWMgZHJpdmVyIG11dGF0aW9ucyBpbiBDaGluZXNlIG5vbi1z
bWFsbCBjZWxsIGx1bmcgY2FuY2VyIHBhdGllbnRzPC90aXRsZT48c2Vjb25kYXJ5LXRpdGxlPk9u
Y290YXJnZXQ8L3NlY29uZGFyeS10aXRsZT48L3RpdGxlcz48cGFnZXM+MzQzMDAtODwvcGFnZXM+
PHZvbHVtZT42PC92b2x1bWU+PG51bWJlcj4zMzwvbnVtYmVyPjxrZXl3b3Jkcz48a2V5d29yZD5B
ZHVsdDwva2V5d29yZD48a2V5d29yZD5BZ2VkPC9rZXl3b3JkPjxrZXl3b3JkPkFudGluZW9wbGFz
dGljIEFnZW50cy90aGVyYXBldXRpYyB1c2U8L2tleXdvcmQ+PGtleXdvcmQ+QXNpYW5zL2dlbmV0
aWNzPC9rZXl3b3JkPjxrZXl3b3JkPkNhcmNpbm9tYSwgTm9uLVNtYWxsLUNlbGwgTHVuZy9kcnVn
IHRoZXJhcHkvKmdlbmV0aWNzL21vcnRhbGl0eTwva2V5d29yZD48a2V5d29yZD5ETkEgTXV0YXRp
b25hbCBBbmFseXNpczwva2V5d29yZD48a2V5d29yZD5EaXNlYXNlLUZyZWUgU3Vydml2YWw8L2tl
eXdvcmQ+PGtleXdvcmQ+RXJiQiBSZWNlcHRvcnMvZ2VuZXRpY3M8L2tleXdvcmQ+PGtleXdvcmQ+
RmVtYWxlPC9rZXl3b3JkPjxrZXl3b3JkPkh1bWFuczwva2V5d29yZD48a2V5d29yZD5LYXBsYW4t
TWVpZXIgRXN0aW1hdGU8L2tleXdvcmQ+PGtleXdvcmQ+THVuZyBOZW9wbGFzbXMvZHJ1ZyB0aGVy
YXB5LypnZW5ldGljcy9tb3J0YWxpdHk8L2tleXdvcmQ+PGtleXdvcmQ+TWFsZTwva2V5d29yZD48
a2V5d29yZD5NaWRkbGUgQWdlZDwva2V5d29yZD48a2V5d29yZD5NdXRhdGlvbjwva2V5d29yZD48
a2V5d29yZD5OZW9wbGFzbSBSZWN1cnJlbmNlLCBMb2NhbC9kcnVnIHRoZXJhcHkvKmdlbmV0aWNz
L21vcnRhbGl0eTwva2V5d29yZD48a2V5d29yZD5Qcm90ZWluIEtpbmFzZSBJbmhpYml0b3JzL3Ro
ZXJhcGV1dGljIHVzZTwva2V5d29yZD48a2V5d29yZD5SZWFsLVRpbWUgUG9seW1lcmFzZSBDaGFp
biBSZWFjdGlvbjwva2V5d29yZD48a2V5d29yZD5FcmJiPC9rZXl3b3JkPjxrZXl3b3JkPkZnZnI8
L2tleXdvcmQ+PGtleXdvcmQ+ZHJpdmVyIG11dGF0aW9uczwva2V5d29yZD48a2V5d29yZD5ub24t
c21hbGwgY2VsbCBsdW5nIGNhbmNlcjwva2V5d29yZD48L2tleXdvcmRzPjxkYXRlcz48eWVhcj4y
MDE1PC95ZWFyPjxwdWItZGF0ZXM+PGRhdGU+T2N0IDI3PC9kYXRlPjwvcHViLWRhdGVzPjwvZGF0
ZXM+PGlzYm4+MTk0OS0yNTUzIChFbGVjdHJvbmljKSYjeEQ7MTk0OS0yNTUzIChMaW5raW5nKTwv
aXNibj48YWNjZXNzaW9uLW51bT4yNjQ4NjA3NzwvYWNjZXNzaW9uLW51bT48dXJscz48cmVsYXRl
ZC11cmxzPjx1cmw+aHR0cHM6Ly93d3cubmNiaS5ubG0ubmloLmdvdi9wdWJtZWQvMjY0ODYwNzc8
L3VybD48L3JlbGF0ZWQtdXJscz48L3VybHM+PGN1c3RvbTI+UE1DNDc0MTQ1MzwvY3VzdG9tMj48
ZWxlY3Ryb25pYy1yZXNvdXJjZS1udW0+MTAuMTg2MzIvb25jb3RhcmdldC41NTQ5PC9lbGVjdHJv
bmljLXJlc291cmNlLW51bT48L3JlY29yZD48L0NpdGU+PC9FbmROb3RlPgB=
</w:fldData>
        </w:fldChar>
      </w:r>
      <w:r w:rsidR="003E0CE5">
        <w:rPr>
          <w:rFonts w:ascii="Times New Roman" w:eastAsiaTheme="minorEastAsia" w:hAnsi="Times New Roman" w:cs="Times New Roman"/>
          <w:sz w:val="24"/>
          <w:szCs w:val="24"/>
          <w:lang w:eastAsia="ja-JP"/>
        </w:rPr>
        <w:instrText xml:space="preserve"> ADDIN EN.CITE.DATA </w:instrText>
      </w:r>
      <w:r w:rsidR="003E0CE5">
        <w:rPr>
          <w:rFonts w:ascii="Times New Roman" w:eastAsiaTheme="minorEastAsia" w:hAnsi="Times New Roman" w:cs="Times New Roman"/>
          <w:sz w:val="24"/>
          <w:szCs w:val="24"/>
          <w:lang w:eastAsia="ja-JP"/>
        </w:rPr>
      </w:r>
      <w:r w:rsidR="003E0CE5">
        <w:rPr>
          <w:rFonts w:ascii="Times New Roman" w:eastAsiaTheme="minorEastAsia" w:hAnsi="Times New Roman" w:cs="Times New Roman"/>
          <w:sz w:val="24"/>
          <w:szCs w:val="24"/>
          <w:lang w:eastAsia="ja-JP"/>
        </w:rPr>
        <w:fldChar w:fldCharType="end"/>
      </w:r>
      <w:r w:rsidR="008501DC">
        <w:rPr>
          <w:rFonts w:ascii="Times New Roman" w:eastAsiaTheme="minorEastAsia" w:hAnsi="Times New Roman" w:cs="Times New Roman"/>
          <w:sz w:val="24"/>
          <w:szCs w:val="24"/>
          <w:lang w:eastAsia="ja-JP"/>
        </w:rPr>
      </w:r>
      <w:r w:rsidR="008501DC">
        <w:rPr>
          <w:rFonts w:ascii="Times New Roman" w:eastAsiaTheme="minorEastAsia" w:hAnsi="Times New Roman" w:cs="Times New Roman"/>
          <w:sz w:val="24"/>
          <w:szCs w:val="24"/>
          <w:lang w:eastAsia="ja-JP"/>
        </w:rPr>
        <w:fldChar w:fldCharType="separate"/>
      </w:r>
      <w:r w:rsidR="003E0CE5">
        <w:rPr>
          <w:rFonts w:ascii="Times New Roman" w:eastAsiaTheme="minorEastAsia" w:hAnsi="Times New Roman" w:cs="Times New Roman"/>
          <w:noProof/>
          <w:sz w:val="24"/>
          <w:szCs w:val="24"/>
          <w:lang w:eastAsia="ja-JP"/>
        </w:rPr>
        <w:t>[5-7]</w:t>
      </w:r>
      <w:r w:rsidR="008501DC">
        <w:rPr>
          <w:rFonts w:ascii="Times New Roman" w:eastAsiaTheme="minorEastAsia" w:hAnsi="Times New Roman" w:cs="Times New Roman"/>
          <w:sz w:val="24"/>
          <w:szCs w:val="24"/>
          <w:lang w:eastAsia="ja-JP"/>
        </w:rPr>
        <w:fldChar w:fldCharType="end"/>
      </w:r>
      <w:r w:rsidRPr="0069194C">
        <w:rPr>
          <w:rFonts w:ascii="Times New Roman" w:hAnsi="Times New Roman" w:cs="Times New Roman"/>
          <w:sz w:val="24"/>
          <w:szCs w:val="24"/>
        </w:rPr>
        <w:t xml:space="preserve">. To elucidate the mechanism of driver mutation-negative cancer pathogenesis, we first defined driver mutations using the following </w:t>
      </w:r>
      <w:r w:rsidRPr="0069194C">
        <w:rPr>
          <w:rFonts w:ascii="Times New Roman" w:eastAsia="游明朝" w:hAnsi="Times New Roman" w:cs="Times New Roman"/>
          <w:sz w:val="24"/>
          <w:szCs w:val="24"/>
          <w:shd w:val="clear" w:color="auto" w:fill="FFFFFF"/>
        </w:rPr>
        <w:t>three criteria</w:t>
      </w:r>
      <w:r w:rsidR="003F5B79">
        <w:rPr>
          <w:rFonts w:ascii="Times New Roman" w:eastAsia="游明朝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 </w:t>
      </w:r>
      <w:r w:rsidR="006E5DAB" w:rsidRPr="00CD4628"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  <w:fldChar w:fldCharType="begin">
          <w:fldData xml:space="preserve">PEVuZE5vdGU+PENpdGU+PEF1dGhvcj5TYWl0bzwvQXV0aG9yPjxZZWFyPjIwMTY8L1llYXI+PFJl
Y051bT4zNTwvUmVjTnVtPjxEaXNwbGF5VGV4dD5bOCwgOV08L0Rpc3BsYXlUZXh0PjxyZWNvcmQ+
PHJlYy1udW1iZXI+MzU8L3JlYy1udW1iZXI+PGZvcmVpZ24ta2V5cz48a2V5IGFwcD0iRU4iIGRi
LWlkPSI1dHM5d3NwemV2c3d6bmVmcjIzcHZ2NXJ6dnc1YXAyOXR2ZGEiIHRpbWVzdGFtcD0iMCI+
MzU8L2tleT48L2ZvcmVpZ24ta2V5cz48cmVmLXR5cGUgbmFtZT0iSm91cm5hbCBBcnRpY2xlIj4x
NzwvcmVmLXR5cGU+PGNvbnRyaWJ1dG9ycz48YXV0aG9ycz48YXV0aG9yPlNhaXRvLCBNLjwvYXV0
aG9yPjxhdXRob3I+U2hpcmFpc2hpLCBLLjwvYXV0aG9yPjxhdXRob3I+S3VuaXRvaCwgSC48L2F1
dGhvcj48YXV0aG9yPlRha2Vub3NoaXRhLCBTLjwvYXV0aG9yPjxhdXRob3I+WW9rb3RhLCBKLjwv
YXV0aG9yPjxhdXRob3I+S29obm8sIFQuPC9hdXRob3I+PC9hdXRob3JzPjwvY29udHJpYnV0b3Jz
PjxhdXRoLWFkZHJlc3M+RGl2aXNpb24gb2YgR2Vub21lIEJpb2xvZ3ksIE5hdGlvbmFsIENhbmNl
ciBDZW50ZXIgUmVzZWFyY2ggSW5zdGl0dXRlLCBUb2t5bywgSmFwYW4uJiN4RDtEZXBhcnRtZW50
IG9mIE9yZ2FuIFJlZ3VsYXRvcnkgU3VyZ2VyeSwgRnVrdXNoaW1hIE1lZGljYWwgVW5pdmVyc2l0
eSBTY2hvb2wgb2YgTWVkaWNpbmUsIEZ1a3VzaGltYSwgSmFwYW4uJiN4RDtEZXBhcnRtZW50IG9m
IE1lZGljYWwgT25jb2xvZ3ksIEphcGFuZXNlIFJlZCBDcm9zcyBNZWRpY2FsIENlbnRlciwgVG9r
eW8sIEphcGFuLiYjeEQ7Q2FuY2VyIEdlbm9tZSBCaW9sb2d5IEdyb3VwLCBJbnN0aXR1dGUgb2Yg
UHJlZGljdGl2ZSBhbmQgUGVyc29uYWxpemVkIE1lZGljaW5lIG9mIENhbmNlciwgQmFyY2Vsb25h
LCBTcGFpbi48L2F1dGgtYWRkcmVzcz48dGl0bGVzPjx0aXRsZT5HZW5lIGFiZXJyYXRpb25zIGZv
ciBwcmVjaXNpb24gbWVkaWNpbmUgYWdhaW5zdCBsdW5nIGFkZW5vY2FyY2lub21hPC90aXRsZT48
c2Vjb25kYXJ5LXRpdGxlPkNhbmNlciBTY2k8L3NlY29uZGFyeS10aXRsZT48L3RpdGxlcz48cGFn
ZXM+NzEzLTIwPC9wYWdlcz48dm9sdW1lPjEwNzwvdm9sdW1lPjxudW1iZXI+NjwvbnVtYmVyPjxr
ZXl3b3Jkcz48a2V5d29yZD5BZGVub2NhcmNpbm9tYS8qZHJ1ZyB0aGVyYXB5LypnZW5ldGljczwv
a2V5d29yZD48a2V5d29yZD5BZGVub2NhcmNpbm9tYSBvZiBMdW5nPC9rZXl3b3JkPjxrZXl3b3Jk
PkNhcmNpbm9nZW5lc2lzL2dlbmV0aWNzPC9rZXl3b3JkPjxrZXl3b3JkPkVyYkIgUmVjZXB0b3Jz
L2dlbmV0aWNzPC9rZXl3b3JkPjxrZXl3b3JkPkh1bWFuczwva2V5d29yZD48a2V5d29yZD5MdW5n
IE5lb3BsYXNtcy8qZHJ1ZyB0aGVyYXB5LypnZW5ldGljczwva2V5d29yZD48a2V5d29yZD5NdXRh
dGlvbi9nZW5ldGljczwva2V5d29yZD48a2V5d29yZD5PbmNvZ2VuZXMvZ2VuZXRpY3M8L2tleXdv
cmQ+PGtleXdvcmQ+KlByZWNpc2lvbiBNZWRpY2luZS90cmVuZHM8L2tleXdvcmQ+PGtleXdvcmQ+
Q2hyb21hdGluIHJlbW9kZWxpbmcgZ2VuZXM8L2tleXdvcmQ+PGtleXdvcmQ+ZHJpdmVyIG9uY29n
ZW5lIGFiZXJyYXRpb248L2tleXdvcmQ+PGtleXdvcmQ+Z2VuZSBmdXNpb248L2tleXdvcmQ+PGtl
eXdvcmQ+bW9sZWN1bGFyIHRhcmdldGluZyB0aGVyYXB5PC9rZXl3b3JkPjxrZXl3b3JkPnNtb2tp
bmc8L2tleXdvcmQ+PC9rZXl3b3Jkcz48ZGF0ZXM+PHllYXI+MjAxNjwveWVhcj48cHViLWRhdGVz
PjxkYXRlPkp1bjwvZGF0ZT48L3B1Yi1kYXRlcz48L2RhdGVzPjxpc2JuPjEzNDktNzAwNiAoRWxl
Y3Ryb25pYykmI3hEOzEzNDctOTAzMiAoTGlua2luZyk8L2lzYm4+PGFjY2Vzc2lvbi1udW0+Mjcw
Mjc2NjU8L2FjY2Vzc2lvbi1udW0+PHVybHM+PHJlbGF0ZWQtdXJscz48dXJsPmh0dHBzOi8vd3d3
Lm5jYmkubmxtLm5paC5nb3YvcHVibWVkLzI3MDI3NjY1PC91cmw+PC9yZWxhdGVkLXVybHM+PC91
cmxzPjxjdXN0b20yPlBNQzQ5Njg1OTk8L2N1c3RvbTI+PGVsZWN0cm9uaWMtcmVzb3VyY2UtbnVt
PjEwLjExMTEvY2FzLjEyOTQxPC9lbGVjdHJvbmljLXJlc291cmNlLW51bT48L3JlY29yZD48L0Np
dGU+PENpdGU+PEF1dGhvcj5TYWl0bzwvQXV0aG9yPjxZZWFyPjIwMTU8L1llYXI+PFJlY051bT4x
OTM8L1JlY051bT48cmVjb3JkPjxyZWMtbnVtYmVyPjE5MzwvcmVjLW51bWJlcj48Zm9yZWlnbi1r
ZXlzPjxrZXkgYXBwPSJFTiIgZGItaWQ9IjV0czl3c3B6ZXZzd3puZWZyMjNwdnY1cnp2dzVhcDI5
dHZkYSIgdGltZXN0YW1wPSIxNjgxMTczMjA5Ij4xOTM8L2tleT48L2ZvcmVpZ24ta2V5cz48cmVm
LXR5cGUgbmFtZT0iSm91cm5hbCBBcnRpY2xlIj4xNzwvcmVmLXR5cGU+PGNvbnRyaWJ1dG9ycz48
YXV0aG9ycz48YXV0aG9yPlNhaXRvLCBNLjwvYXV0aG9yPjxhdXRob3I+U2hpbWFkYSwgWS48L2F1
dGhvcj48YXV0aG9yPlNoaXJhaXNoaSwgSy48L2F1dGhvcj48YXV0aG9yPlNha2Ftb3RvLCBILjwv
YXV0aG9yPjxhdXRob3I+VHN1dGEsIEsuPC9hdXRob3I+PGF1dGhvcj5Ub3RzdWthLCBILjwvYXV0
aG9yPjxhdXRob3I+Q2hpa3UsIFMuPC9hdXRob3I+PGF1dGhvcj5JY2hpa2F3YSwgSC48L2F1dGhv
cj48YXV0aG9yPkthdG8sIE0uPC9hdXRob3I+PGF1dGhvcj5XYXRhbmFiZSwgUy48L2F1dGhvcj48
YXV0aG9yPllvc2hpZGEsIFQuPC9hdXRob3I+PGF1dGhvcj5Zb2tvdGEsIEouPC9hdXRob3I+PGF1
dGhvcj5Lb2hubywgVC48L2F1dGhvcj48L2F1dGhvcnM+PC9jb250cmlidXRvcnM+PGF1dGgtYWRk
cmVzcz5EaXZpc2lvbiBvZiBHZW5vbWUgQmlvbG9neSwgTmF0aW9uYWwgQ2FuY2VyIENlbnRlciBS
ZXNlYXJjaCBJbnN0aXR1dGUsIFRva3lvLCBKYXBhbi4gRGVwYXJ0bWVudCBvZiBPcmdhbiBSZWd1
bGF0b3J5IFN1cmdlcnksIEZ1a3VzaGltYSBNZWRpY2FsIFVuaXZlcnNpdHkgU2Nob29sIG9mIE1l
ZGljaW5lLCBGdWt1c2hpbWEsIEphcGFuLiYjeEQ7RGl2aXNpb24gb2YgR2Vub21lIEJpb2xvZ3ks
IE5hdGlvbmFsIENhbmNlciBDZW50ZXIgUmVzZWFyY2ggSW5zdGl0dXRlLCBUb2t5bywgSmFwYW4u
JiN4RDtEaXZpc2lvbiBvZiBHZW5ldGljcywgTmF0aW9uYWwgQ2FuY2VyIENlbnRlciBSZXNlYXJj
aCBJbnN0aXR1dGUsIFRva3lvLCBKYXBhbi4mI3hEO0RpdmlzaW9uIG9mIFBhdGhvbG9neSBhbmQg
Q2xpbmljYWwgTGFib3JhdG9yaWVzLCBOYXRpb25hbCBDYW5jZXIgQ2VudGVyIEhvc3BpdGFsLCBU
b2t5bywgSmFwYW4uJiN4RDtTb2x1dGlvbiBEZXZlbG9wbWVudCBEZXBhcnRtZW50LCBOZXcgUHJv
amVjdCBEZXZlbG9wbWVudCBEaXZpc2lvbiwgSGl0YWNoaSBHb3Zlcm5tZW50ICZhbXA7IFB1Ymxp
YyBTZWN0b3IgU3lzdGVtcywgTHRkLiwgVG9reW8sIEphcGFuLiYjeEQ7U2NpZW5jZSBTb2x1dGlv
bnMgRGl2aXNpb24sIE1penVobyBJbmZvcm1hdGlvbiBhbmQgUmVzZWFyY2ggSW5zdGl0dXRlIElu
Yy4sIFRva3lvLCBKYXBhbi4mI3hEO0RlcGFydG1lbnQgb2YgQmlvaW5mb3JtYXRpY3MsIE5hdGlv
bmFsIENhbmNlciBDZW50ZXIgUmVzZWFyY2ggSW5zdGl0dXRlLCBUb2t5bywgSmFwYW4uJiN4RDtE
aXZpc2lvbiBvZiBUaG9yYWNpYyBTdXJnZXJ5LCBOYXRpb25hbCBDYW5jZXIgQ2VudGVyIEhvc3Bp
dGFsLCBUb2t5bywgSmFwYW4uJiN4RDtEaXZpc2lvbiBvZiBHZW5vbWUgQmlvbG9neSwgTmF0aW9u
YWwgQ2FuY2VyIENlbnRlciBSZXNlYXJjaCBJbnN0aXR1dGUsIFRva3lvLCBKYXBhbi4gQ2FuY2Vy
IEdlbm9tZSBCaW9sb2d5IEdyb3VwLCBJbnN0aXR1dGUgb2YgUHJlZGljdGl2ZSBhbmQgUGVyc29u
YWxpemVkIE1lZGljaW5lIG9mIENhbmNlciwgQmFyY2Vsb25hLCBTcGFpbi4mI3hEO0RpdmlzaW9u
IG9mIEdlbm9tZSBCaW9sb2d5LCBOYXRpb25hbCBDYW5jZXIgQ2VudGVyIFJlc2VhcmNoIEluc3Rp
dHV0ZSwgVG9reW8sIEphcGFuLiB0a2tvaG5vQG5jYy5nby5qcC48L2F1dGgtYWRkcmVzcz48dGl0
bGVzPjx0aXRsZT5EZXZlbG9wbWVudCBvZiBsdW5nIGFkZW5vY2FyY2lub21hcyB3aXRoIGV4Y2x1
c2l2ZSBkZXBlbmRlbmNlIG9uIG9uY29nZW5lIGZ1c2lvbnM8L3RpdGxlPjxzZWNvbmRhcnktdGl0
bGU+Q2FuY2VyIFJlczwvc2Vjb25kYXJ5LXRpdGxlPjwvdGl0bGVzPjxwZXJpb2RpY2FsPjxmdWxs
LXRpdGxlPkNhbmNlciBSZXM8L2Z1bGwtdGl0bGU+PC9wZXJpb2RpY2FsPjxwYWdlcz4yMjY0LTcx
PC9wYWdlcz48dm9sdW1lPjc1PC92b2x1bWU+PG51bWJlcj4xMTwvbnVtYmVyPjxrZXl3b3Jkcz48
a2V5d29yZD5BZGVub2NhcmNpbm9tYS8qZ2VuZXRpY3MvcGF0aG9sb2d5PC9rZXl3b3JkPjxrZXl3
b3JkPkFkZW5vY2FyY2lub21hIG9mIEx1bmc8L2tleXdvcmQ+PGtleXdvcmQ+QWR1bHQ8L2tleXdv
cmQ+PGtleXdvcmQ+QWdlZDwva2V5d29yZD48a2V5d29yZD5BZ2VkLCA4MCBhbmQgb3Zlcjwva2V5
d29yZD48a2V5d29yZD5BbmFwbGFzdGljIEx5bXBob21hIEtpbmFzZTwva2V5d29yZD48a2V5d29y
ZD5ETkEgQ29weSBOdW1iZXIgVmFyaWF0aW9ucy9nZW5ldGljczwva2V5d29yZD48a2V5d29yZD5F
eG9tZTwva2V5d29yZD48a2V5d29yZD5GZW1hbGU8L2tleXdvcmQ+PGtleXdvcmQ+SHVtYW5zPC9r
ZXl3b3JkPjxrZXl3b3JkPkx1bmcgTmVvcGxhc21zLypnZW5ldGljcy9wYXRob2xvZ3k8L2tleXdv
cmQ+PGtleXdvcmQ+TWFsZTwva2V5d29yZD48a2V5d29yZD5NaWRkbGUgQWdlZDwva2V5d29yZD48
a2V5d29yZD5NdXRhdGlvbjwva2V5d29yZD48a2V5d29yZD5PbmNvZ2VuZSBGdXNpb24vKmdlbmV0
aWNzPC9rZXl3b3JkPjxrZXl3b3JkPlByb3RlaW4tVHlyb3NpbmUgS2luYXNlcy8qZ2VuZXRpY3M8
L2tleXdvcmQ+PGtleXdvcmQ+UHJvdG8tT25jb2dlbmUgUHJvdGVpbnMvKmdlbmV0aWNzPC9rZXl3
b3JkPjxrZXl3b3JkPlByb3RvLU9uY29nZW5lIFByb3RlaW5zIGMtcmV0LypnZW5ldGljczwva2V5
d29yZD48a2V5d29yZD5SZWNlcHRvciBQcm90ZWluLVR5cm9zaW5lIEtpbmFzZXMvKmdlbmV0aWNz
PC9rZXl3b3JkPjxrZXl3b3JkPlNlcXVlbmNlIEFuYWx5c2lzLCBETkE8L2tleXdvcmQ+PC9rZXl3
b3Jkcz48ZGF0ZXM+PHllYXI+MjAxNTwveWVhcj48cHViLWRhdGVzPjxkYXRlPkp1biAxPC9kYXRl
PjwvcHViLWRhdGVzPjwvZGF0ZXM+PGlzYm4+MTUzOC03NDQ1IChFbGVjdHJvbmljKSYjeEQ7MDAw
OC01NDcyIChMaW5raW5nKTwvaXNibj48YWNjZXNzaW9uLW51bT4yNTg1NTM4MTwvYWNjZXNzaW9u
LW51bT48dXJscz48cmVsYXRlZC11cmxzPjx1cmw+aHR0cHM6Ly93d3cubmNiaS5ubG0ubmloLmdv
di9wdWJtZWQvMjU4NTUzODE8L3VybD48L3JlbGF0ZWQtdXJscz48L3VybHM+PGVsZWN0cm9uaWMt
cmVzb3VyY2UtbnVtPjEwLjExNTgvMDAwOC01NDcyLkNBTi0xNC0zMjgyPC9lbGVjdHJvbmljLXJl
c291cmNlLW51bT48L3JlY29yZD48L0NpdGU+PC9FbmROb3RlPn==
</w:fldData>
        </w:fldChar>
      </w:r>
      <w:r w:rsidR="003E0CE5"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  <w:instrText xml:space="preserve"> ADDIN EN.CITE </w:instrText>
      </w:r>
      <w:r w:rsidR="003E0CE5"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  <w:fldChar w:fldCharType="begin">
          <w:fldData xml:space="preserve">PEVuZE5vdGU+PENpdGU+PEF1dGhvcj5TYWl0bzwvQXV0aG9yPjxZZWFyPjIwMTY8L1llYXI+PFJl
Y051bT4zNTwvUmVjTnVtPjxEaXNwbGF5VGV4dD5bOCwgOV08L0Rpc3BsYXlUZXh0PjxyZWNvcmQ+
PHJlYy1udW1iZXI+MzU8L3JlYy1udW1iZXI+PGZvcmVpZ24ta2V5cz48a2V5IGFwcD0iRU4iIGRi
LWlkPSI1dHM5d3NwemV2c3d6bmVmcjIzcHZ2NXJ6dnc1YXAyOXR2ZGEiIHRpbWVzdGFtcD0iMCI+
MzU8L2tleT48L2ZvcmVpZ24ta2V5cz48cmVmLXR5cGUgbmFtZT0iSm91cm5hbCBBcnRpY2xlIj4x
NzwvcmVmLXR5cGU+PGNvbnRyaWJ1dG9ycz48YXV0aG9ycz48YXV0aG9yPlNhaXRvLCBNLjwvYXV0
aG9yPjxhdXRob3I+U2hpcmFpc2hpLCBLLjwvYXV0aG9yPjxhdXRob3I+S3VuaXRvaCwgSC48L2F1
dGhvcj48YXV0aG9yPlRha2Vub3NoaXRhLCBTLjwvYXV0aG9yPjxhdXRob3I+WW9rb3RhLCBKLjwv
YXV0aG9yPjxhdXRob3I+S29obm8sIFQuPC9hdXRob3I+PC9hdXRob3JzPjwvY29udHJpYnV0b3Jz
PjxhdXRoLWFkZHJlc3M+RGl2aXNpb24gb2YgR2Vub21lIEJpb2xvZ3ksIE5hdGlvbmFsIENhbmNl
ciBDZW50ZXIgUmVzZWFyY2ggSW5zdGl0dXRlLCBUb2t5bywgSmFwYW4uJiN4RDtEZXBhcnRtZW50
IG9mIE9yZ2FuIFJlZ3VsYXRvcnkgU3VyZ2VyeSwgRnVrdXNoaW1hIE1lZGljYWwgVW5pdmVyc2l0
eSBTY2hvb2wgb2YgTWVkaWNpbmUsIEZ1a3VzaGltYSwgSmFwYW4uJiN4RDtEZXBhcnRtZW50IG9m
IE1lZGljYWwgT25jb2xvZ3ksIEphcGFuZXNlIFJlZCBDcm9zcyBNZWRpY2FsIENlbnRlciwgVG9r
eW8sIEphcGFuLiYjeEQ7Q2FuY2VyIEdlbm9tZSBCaW9sb2d5IEdyb3VwLCBJbnN0aXR1dGUgb2Yg
UHJlZGljdGl2ZSBhbmQgUGVyc29uYWxpemVkIE1lZGljaW5lIG9mIENhbmNlciwgQmFyY2Vsb25h
LCBTcGFpbi48L2F1dGgtYWRkcmVzcz48dGl0bGVzPjx0aXRsZT5HZW5lIGFiZXJyYXRpb25zIGZv
ciBwcmVjaXNpb24gbWVkaWNpbmUgYWdhaW5zdCBsdW5nIGFkZW5vY2FyY2lub21hPC90aXRsZT48
c2Vjb25kYXJ5LXRpdGxlPkNhbmNlciBTY2k8L3NlY29uZGFyeS10aXRsZT48L3RpdGxlcz48cGFn
ZXM+NzEzLTIwPC9wYWdlcz48dm9sdW1lPjEwNzwvdm9sdW1lPjxudW1iZXI+NjwvbnVtYmVyPjxr
ZXl3b3Jkcz48a2V5d29yZD5BZGVub2NhcmNpbm9tYS8qZHJ1ZyB0aGVyYXB5LypnZW5ldGljczwv
a2V5d29yZD48a2V5d29yZD5BZGVub2NhcmNpbm9tYSBvZiBMdW5nPC9rZXl3b3JkPjxrZXl3b3Jk
PkNhcmNpbm9nZW5lc2lzL2dlbmV0aWNzPC9rZXl3b3JkPjxrZXl3b3JkPkVyYkIgUmVjZXB0b3Jz
L2dlbmV0aWNzPC9rZXl3b3JkPjxrZXl3b3JkPkh1bWFuczwva2V5d29yZD48a2V5d29yZD5MdW5n
IE5lb3BsYXNtcy8qZHJ1ZyB0aGVyYXB5LypnZW5ldGljczwva2V5d29yZD48a2V5d29yZD5NdXRh
dGlvbi9nZW5ldGljczwva2V5d29yZD48a2V5d29yZD5PbmNvZ2VuZXMvZ2VuZXRpY3M8L2tleXdv
cmQ+PGtleXdvcmQ+KlByZWNpc2lvbiBNZWRpY2luZS90cmVuZHM8L2tleXdvcmQ+PGtleXdvcmQ+
Q2hyb21hdGluIHJlbW9kZWxpbmcgZ2VuZXM8L2tleXdvcmQ+PGtleXdvcmQ+ZHJpdmVyIG9uY29n
ZW5lIGFiZXJyYXRpb248L2tleXdvcmQ+PGtleXdvcmQ+Z2VuZSBmdXNpb248L2tleXdvcmQ+PGtl
eXdvcmQ+bW9sZWN1bGFyIHRhcmdldGluZyB0aGVyYXB5PC9rZXl3b3JkPjxrZXl3b3JkPnNtb2tp
bmc8L2tleXdvcmQ+PC9rZXl3b3Jkcz48ZGF0ZXM+PHllYXI+MjAxNjwveWVhcj48cHViLWRhdGVz
PjxkYXRlPkp1bjwvZGF0ZT48L3B1Yi1kYXRlcz48L2RhdGVzPjxpc2JuPjEzNDktNzAwNiAoRWxl
Y3Ryb25pYykmI3hEOzEzNDctOTAzMiAoTGlua2luZyk8L2lzYm4+PGFjY2Vzc2lvbi1udW0+Mjcw
Mjc2NjU8L2FjY2Vzc2lvbi1udW0+PHVybHM+PHJlbGF0ZWQtdXJscz48dXJsPmh0dHBzOi8vd3d3
Lm5jYmkubmxtLm5paC5nb3YvcHVibWVkLzI3MDI3NjY1PC91cmw+PC9yZWxhdGVkLXVybHM+PC91
cmxzPjxjdXN0b20yPlBNQzQ5Njg1OTk8L2N1c3RvbTI+PGVsZWN0cm9uaWMtcmVzb3VyY2UtbnVt
PjEwLjExMTEvY2FzLjEyOTQxPC9lbGVjdHJvbmljLXJlc291cmNlLW51bT48L3JlY29yZD48L0Np
dGU+PENpdGU+PEF1dGhvcj5TYWl0bzwvQXV0aG9yPjxZZWFyPjIwMTU8L1llYXI+PFJlY051bT4x
OTM8L1JlY051bT48cmVjb3JkPjxyZWMtbnVtYmVyPjE5MzwvcmVjLW51bWJlcj48Zm9yZWlnbi1r
ZXlzPjxrZXkgYXBwPSJFTiIgZGItaWQ9IjV0czl3c3B6ZXZzd3puZWZyMjNwdnY1cnp2dzVhcDI5
dHZkYSIgdGltZXN0YW1wPSIxNjgxMTczMjA5Ij4xOTM8L2tleT48L2ZvcmVpZ24ta2V5cz48cmVm
LXR5cGUgbmFtZT0iSm91cm5hbCBBcnRpY2xlIj4xNzwvcmVmLXR5cGU+PGNvbnRyaWJ1dG9ycz48
YXV0aG9ycz48YXV0aG9yPlNhaXRvLCBNLjwvYXV0aG9yPjxhdXRob3I+U2hpbWFkYSwgWS48L2F1
dGhvcj48YXV0aG9yPlNoaXJhaXNoaSwgSy48L2F1dGhvcj48YXV0aG9yPlNha2Ftb3RvLCBILjwv
YXV0aG9yPjxhdXRob3I+VHN1dGEsIEsuPC9hdXRob3I+PGF1dGhvcj5Ub3RzdWthLCBILjwvYXV0
aG9yPjxhdXRob3I+Q2hpa3UsIFMuPC9hdXRob3I+PGF1dGhvcj5JY2hpa2F3YSwgSC48L2F1dGhv
cj48YXV0aG9yPkthdG8sIE0uPC9hdXRob3I+PGF1dGhvcj5XYXRhbmFiZSwgUy48L2F1dGhvcj48
YXV0aG9yPllvc2hpZGEsIFQuPC9hdXRob3I+PGF1dGhvcj5Zb2tvdGEsIEouPC9hdXRob3I+PGF1
dGhvcj5Lb2hubywgVC48L2F1dGhvcj48L2F1dGhvcnM+PC9jb250cmlidXRvcnM+PGF1dGgtYWRk
cmVzcz5EaXZpc2lvbiBvZiBHZW5vbWUgQmlvbG9neSwgTmF0aW9uYWwgQ2FuY2VyIENlbnRlciBS
ZXNlYXJjaCBJbnN0aXR1dGUsIFRva3lvLCBKYXBhbi4gRGVwYXJ0bWVudCBvZiBPcmdhbiBSZWd1
bGF0b3J5IFN1cmdlcnksIEZ1a3VzaGltYSBNZWRpY2FsIFVuaXZlcnNpdHkgU2Nob29sIG9mIE1l
ZGljaW5lLCBGdWt1c2hpbWEsIEphcGFuLiYjeEQ7RGl2aXNpb24gb2YgR2Vub21lIEJpb2xvZ3ks
IE5hdGlvbmFsIENhbmNlciBDZW50ZXIgUmVzZWFyY2ggSW5zdGl0dXRlLCBUb2t5bywgSmFwYW4u
JiN4RDtEaXZpc2lvbiBvZiBHZW5ldGljcywgTmF0aW9uYWwgQ2FuY2VyIENlbnRlciBSZXNlYXJj
aCBJbnN0aXR1dGUsIFRva3lvLCBKYXBhbi4mI3hEO0RpdmlzaW9uIG9mIFBhdGhvbG9neSBhbmQg
Q2xpbmljYWwgTGFib3JhdG9yaWVzLCBOYXRpb25hbCBDYW5jZXIgQ2VudGVyIEhvc3BpdGFsLCBU
b2t5bywgSmFwYW4uJiN4RDtTb2x1dGlvbiBEZXZlbG9wbWVudCBEZXBhcnRtZW50LCBOZXcgUHJv
amVjdCBEZXZlbG9wbWVudCBEaXZpc2lvbiwgSGl0YWNoaSBHb3Zlcm5tZW50ICZhbXA7IFB1Ymxp
YyBTZWN0b3IgU3lzdGVtcywgTHRkLiwgVG9reW8sIEphcGFuLiYjeEQ7U2NpZW5jZSBTb2x1dGlv
bnMgRGl2aXNpb24sIE1penVobyBJbmZvcm1hdGlvbiBhbmQgUmVzZWFyY2ggSW5zdGl0dXRlIElu
Yy4sIFRva3lvLCBKYXBhbi4mI3hEO0RlcGFydG1lbnQgb2YgQmlvaW5mb3JtYXRpY3MsIE5hdGlv
bmFsIENhbmNlciBDZW50ZXIgUmVzZWFyY2ggSW5zdGl0dXRlLCBUb2t5bywgSmFwYW4uJiN4RDtE
aXZpc2lvbiBvZiBUaG9yYWNpYyBTdXJnZXJ5LCBOYXRpb25hbCBDYW5jZXIgQ2VudGVyIEhvc3Bp
dGFsLCBUb2t5bywgSmFwYW4uJiN4RDtEaXZpc2lvbiBvZiBHZW5vbWUgQmlvbG9neSwgTmF0aW9u
YWwgQ2FuY2VyIENlbnRlciBSZXNlYXJjaCBJbnN0aXR1dGUsIFRva3lvLCBKYXBhbi4gQ2FuY2Vy
IEdlbm9tZSBCaW9sb2d5IEdyb3VwLCBJbnN0aXR1dGUgb2YgUHJlZGljdGl2ZSBhbmQgUGVyc29u
YWxpemVkIE1lZGljaW5lIG9mIENhbmNlciwgQmFyY2Vsb25hLCBTcGFpbi4mI3hEO0RpdmlzaW9u
IG9mIEdlbm9tZSBCaW9sb2d5LCBOYXRpb25hbCBDYW5jZXIgQ2VudGVyIFJlc2VhcmNoIEluc3Rp
dHV0ZSwgVG9reW8sIEphcGFuLiB0a2tvaG5vQG5jYy5nby5qcC48L2F1dGgtYWRkcmVzcz48dGl0
bGVzPjx0aXRsZT5EZXZlbG9wbWVudCBvZiBsdW5nIGFkZW5vY2FyY2lub21hcyB3aXRoIGV4Y2x1
c2l2ZSBkZXBlbmRlbmNlIG9uIG9uY29nZW5lIGZ1c2lvbnM8L3RpdGxlPjxzZWNvbmRhcnktdGl0
bGU+Q2FuY2VyIFJlczwvc2Vjb25kYXJ5LXRpdGxlPjwvdGl0bGVzPjxwZXJpb2RpY2FsPjxmdWxs
LXRpdGxlPkNhbmNlciBSZXM8L2Z1bGwtdGl0bGU+PC9wZXJpb2RpY2FsPjxwYWdlcz4yMjY0LTcx
PC9wYWdlcz48dm9sdW1lPjc1PC92b2x1bWU+PG51bWJlcj4xMTwvbnVtYmVyPjxrZXl3b3Jkcz48
a2V5d29yZD5BZGVub2NhcmNpbm9tYS8qZ2VuZXRpY3MvcGF0aG9sb2d5PC9rZXl3b3JkPjxrZXl3
b3JkPkFkZW5vY2FyY2lub21hIG9mIEx1bmc8L2tleXdvcmQ+PGtleXdvcmQ+QWR1bHQ8L2tleXdv
cmQ+PGtleXdvcmQ+QWdlZDwva2V5d29yZD48a2V5d29yZD5BZ2VkLCA4MCBhbmQgb3Zlcjwva2V5
d29yZD48a2V5d29yZD5BbmFwbGFzdGljIEx5bXBob21hIEtpbmFzZTwva2V5d29yZD48a2V5d29y
ZD5ETkEgQ29weSBOdW1iZXIgVmFyaWF0aW9ucy9nZW5ldGljczwva2V5d29yZD48a2V5d29yZD5F
eG9tZTwva2V5d29yZD48a2V5d29yZD5GZW1hbGU8L2tleXdvcmQ+PGtleXdvcmQ+SHVtYW5zPC9r
ZXl3b3JkPjxrZXl3b3JkPkx1bmcgTmVvcGxhc21zLypnZW5ldGljcy9wYXRob2xvZ3k8L2tleXdv
cmQ+PGtleXdvcmQ+TWFsZTwva2V5d29yZD48a2V5d29yZD5NaWRkbGUgQWdlZDwva2V5d29yZD48
a2V5d29yZD5NdXRhdGlvbjwva2V5d29yZD48a2V5d29yZD5PbmNvZ2VuZSBGdXNpb24vKmdlbmV0
aWNzPC9rZXl3b3JkPjxrZXl3b3JkPlByb3RlaW4tVHlyb3NpbmUgS2luYXNlcy8qZ2VuZXRpY3M8
L2tleXdvcmQ+PGtleXdvcmQ+UHJvdG8tT25jb2dlbmUgUHJvdGVpbnMvKmdlbmV0aWNzPC9rZXl3
b3JkPjxrZXl3b3JkPlByb3RvLU9uY29nZW5lIFByb3RlaW5zIGMtcmV0LypnZW5ldGljczwva2V5
d29yZD48a2V5d29yZD5SZWNlcHRvciBQcm90ZWluLVR5cm9zaW5lIEtpbmFzZXMvKmdlbmV0aWNz
PC9rZXl3b3JkPjxrZXl3b3JkPlNlcXVlbmNlIEFuYWx5c2lzLCBETkE8L2tleXdvcmQ+PC9rZXl3
b3Jkcz48ZGF0ZXM+PHllYXI+MjAxNTwveWVhcj48cHViLWRhdGVzPjxkYXRlPkp1biAxPC9kYXRl
PjwvcHViLWRhdGVzPjwvZGF0ZXM+PGlzYm4+MTUzOC03NDQ1IChFbGVjdHJvbmljKSYjeEQ7MDAw
OC01NDcyIChMaW5raW5nKTwvaXNibj48YWNjZXNzaW9uLW51bT4yNTg1NTM4MTwvYWNjZXNzaW9u
LW51bT48dXJscz48cmVsYXRlZC11cmxzPjx1cmw+aHR0cHM6Ly93d3cubmNiaS5ubG0ubmloLmdv
di9wdWJtZWQvMjU4NTUzODE8L3VybD48L3JlbGF0ZWQtdXJscz48L3VybHM+PGVsZWN0cm9uaWMt
cmVzb3VyY2UtbnVtPjEwLjExNTgvMDAwOC01NDcyLkNBTi0xNC0zMjgyPC9lbGVjdHJvbmljLXJl
c291cmNlLW51bT48L3JlY29yZD48L0NpdGU+PC9FbmROb3RlPn==
</w:fldData>
        </w:fldChar>
      </w:r>
      <w:r w:rsidR="003E0CE5"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  <w:instrText xml:space="preserve"> ADDIN EN.CITE.DATA </w:instrText>
      </w:r>
      <w:r w:rsidR="003E0CE5"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</w:r>
      <w:r w:rsidR="003E0CE5"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  <w:fldChar w:fldCharType="end"/>
      </w:r>
      <w:r w:rsidR="006E5DAB" w:rsidRPr="00CD4628"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</w:r>
      <w:r w:rsidR="006E5DAB" w:rsidRPr="00CD4628"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  <w:fldChar w:fldCharType="separate"/>
      </w:r>
      <w:r w:rsidR="003E0CE5">
        <w:rPr>
          <w:rFonts w:ascii="Times New Roman" w:eastAsia="游明朝" w:hAnsi="Times New Roman" w:cs="Times New Roman"/>
          <w:noProof/>
          <w:sz w:val="24"/>
          <w:szCs w:val="24"/>
          <w:shd w:val="clear" w:color="auto" w:fill="FFFFFF"/>
          <w:lang w:eastAsia="ja-JP"/>
        </w:rPr>
        <w:t>[8, 9]</w:t>
      </w:r>
      <w:r w:rsidR="006E5DAB" w:rsidRPr="00CD4628"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  <w:fldChar w:fldCharType="end"/>
      </w:r>
      <w:r w:rsidRPr="00CD4628">
        <w:rPr>
          <w:rFonts w:ascii="Times New Roman" w:eastAsia="游明朝" w:hAnsi="Times New Roman" w:cs="Times New Roman"/>
          <w:sz w:val="24"/>
          <w:szCs w:val="24"/>
          <w:shd w:val="clear" w:color="auto" w:fill="FFFFFF"/>
        </w:rPr>
        <w:t>.</w:t>
      </w:r>
      <w:r w:rsidRPr="0069194C">
        <w:rPr>
          <w:rFonts w:ascii="Times New Roman" w:eastAsia="游明朝" w:hAnsi="Times New Roman" w:cs="Times New Roman"/>
          <w:sz w:val="24"/>
          <w:szCs w:val="24"/>
          <w:shd w:val="clear" w:color="auto" w:fill="FFFFFF"/>
        </w:rPr>
        <w:t xml:space="preserve"> </w:t>
      </w:r>
      <w:r w:rsidR="00560A6F" w:rsidRPr="0069194C">
        <w:rPr>
          <w:rFonts w:ascii="Times New Roman" w:eastAsia="游明朝" w:hAnsi="Times New Roman" w:cs="Times New Roman"/>
          <w:sz w:val="24"/>
          <w:szCs w:val="24"/>
          <w:shd w:val="clear" w:color="auto" w:fill="FFFFFF"/>
        </w:rPr>
        <w:t>(1) Genes encoding receptor tyrosine kinases (RTKs)</w:t>
      </w:r>
      <w:r w:rsidR="004860E2">
        <w:rPr>
          <w:rFonts w:ascii="Times New Roman" w:eastAsia="游明朝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 </w:t>
      </w:r>
      <w:r w:rsidR="004860E2"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  <w:fldChar w:fldCharType="begin"/>
      </w:r>
      <w:r w:rsidR="003E0CE5"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  <w:instrText xml:space="preserve"> ADDIN EN.CITE &lt;EndNote&gt;&lt;Cite&gt;&lt;Author&gt;Casaletto&lt;/Author&gt;&lt;Year&gt;2012&lt;/Year&gt;&lt;RecNum&gt;194&lt;/RecNum&gt;&lt;DisplayText&gt;[10]&lt;/DisplayText&gt;&lt;record&gt;&lt;rec-number&gt;194&lt;/rec-number&gt;&lt;foreign-keys&gt;&lt;key app="EN" db-id="5ts9wspzevswznefr23pvv5rzvw5ap29tvda" timestamp="1681173279"&gt;194&lt;/key&gt;&lt;/foreign-keys&gt;&lt;ref-type name="Journal Article"&gt;17&lt;/ref-type&gt;&lt;contributors&gt;&lt;authors&gt;&lt;author&gt;Casaletto, J. B.&lt;/author&gt;&lt;author&gt;McClatchey, A. I.&lt;/author&gt;&lt;/authors&gt;&lt;/contributors&gt;&lt;auth-address&gt;MGH Center for Cancer Research, Charlestown, MA 02129, USA.&lt;/auth-address&gt;&lt;titles&gt;&lt;title&gt;Spatial regulation of receptor tyrosine kinases in development and cancer&lt;/title&gt;&lt;secondary-title&gt;Nat Rev Cancer&lt;/secondary-title&gt;&lt;/titles&gt;&lt;periodical&gt;&lt;full-title&gt;Nat Rev Cancer&lt;/full-title&gt;&lt;/periodical&gt;&lt;pages&gt;387-400&lt;/pages&gt;&lt;volume&gt;12&lt;/volume&gt;&lt;number&gt;6&lt;/number&gt;&lt;keywords&gt;&lt;keyword&gt;Animals&lt;/keyword&gt;&lt;keyword&gt;Antibodies, Monoclonal/pharmacology/therapeutic use&lt;/keyword&gt;&lt;keyword&gt;Antibodies, Monoclonal, Humanized&lt;/keyword&gt;&lt;keyword&gt;Cell Membrane/enzymology&lt;/keyword&gt;&lt;keyword&gt;Cetuximab&lt;/keyword&gt;&lt;keyword&gt;Drug Design&lt;/keyword&gt;&lt;keyword&gt;Gene Expression Regulation, Enzymologic&lt;/keyword&gt;&lt;keyword&gt;Humans&lt;/keyword&gt;&lt;keyword&gt;Morphogenesis/*physiology&lt;/keyword&gt;&lt;keyword&gt;Neoplasms/*enzymology/etiology/pathology&lt;/keyword&gt;&lt;keyword&gt;Receptor Protein-Tyrosine Kinases/genetics/*metabolism&lt;/keyword&gt;&lt;keyword&gt;Signal Transduction&lt;/keyword&gt;&lt;keyword&gt;Tumor Microenvironment&lt;/keyword&gt;&lt;/keywords&gt;&lt;dates&gt;&lt;year&gt;2012&lt;/year&gt;&lt;pub-dates&gt;&lt;date&gt;May 24&lt;/date&gt;&lt;/pub-dates&gt;&lt;/dates&gt;&lt;isbn&gt;1474-1768 (Electronic)&amp;#xD;1474-175X (Print)&amp;#xD;1474-175X (Linking)&lt;/isbn&gt;&lt;accession-num&gt;22622641&lt;/accession-num&gt;&lt;urls&gt;&lt;related-urls&gt;&lt;url&gt;https://www.ncbi.nlm.nih.gov/pubmed/22622641&lt;/url&gt;&lt;/related-urls&gt;&lt;/urls&gt;&lt;custom2&gt;PMC3767127&lt;/custom2&gt;&lt;electronic-resource-num&gt;10.1038/nrc3277&lt;/electronic-resource-num&gt;&lt;/record&gt;&lt;/Cite&gt;&lt;/EndNote&gt;</w:instrText>
      </w:r>
      <w:r w:rsidR="004860E2"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  <w:fldChar w:fldCharType="separate"/>
      </w:r>
      <w:r w:rsidR="003E0CE5">
        <w:rPr>
          <w:rFonts w:ascii="Times New Roman" w:eastAsia="游明朝" w:hAnsi="Times New Roman" w:cs="Times New Roman"/>
          <w:noProof/>
          <w:sz w:val="24"/>
          <w:szCs w:val="24"/>
          <w:shd w:val="clear" w:color="auto" w:fill="FFFFFF"/>
          <w:lang w:eastAsia="ja-JP"/>
        </w:rPr>
        <w:t>[10]</w:t>
      </w:r>
      <w:r w:rsidR="004860E2"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  <w:fldChar w:fldCharType="end"/>
      </w:r>
      <w:r w:rsidR="00560A6F" w:rsidRPr="0069194C">
        <w:rPr>
          <w:rFonts w:ascii="Times New Roman" w:eastAsia="游明朝" w:hAnsi="Times New Roman" w:cs="Times New Roman"/>
          <w:sz w:val="24"/>
          <w:szCs w:val="24"/>
          <w:shd w:val="clear" w:color="auto" w:fill="FFFFFF"/>
        </w:rPr>
        <w:t>.</w:t>
      </w:r>
      <w:r w:rsidR="00560A6F" w:rsidRPr="0069194C">
        <w:rPr>
          <w:rStyle w:val="apple-converted-space"/>
          <w:rFonts w:ascii="Times New Roman" w:eastAsia="游明朝" w:hAnsi="Times New Roman" w:cs="Times New Roman"/>
          <w:sz w:val="24"/>
          <w:szCs w:val="24"/>
          <w:shd w:val="clear" w:color="auto" w:fill="FFFFFF"/>
        </w:rPr>
        <w:t xml:space="preserve"> (2) Genes of the RTK/RAS/RAF pathway </w:t>
      </w:r>
      <w:r w:rsidR="00C50110">
        <w:rPr>
          <w:rStyle w:val="apple-converted-space"/>
          <w:rFonts w:ascii="Times New Roman" w:eastAsia="游明朝" w:hAnsi="Times New Roman" w:cs="Times New Roman"/>
          <w:sz w:val="24"/>
          <w:szCs w:val="24"/>
          <w:shd w:val="clear" w:color="auto" w:fill="FFFFFF"/>
        </w:rPr>
        <w:fldChar w:fldCharType="begin">
          <w:fldData xml:space="preserve">PEVuZE5vdGU+PENpdGU+PEF1dGhvcj5DYXJyb3QtWmhhbmc8L0F1dGhvcj48WWVhcj4yMDIxPC9Z
ZWFyPjxSZWNOdW0+MTk1PC9SZWNOdW0+PERpc3BsYXlUZXh0PlsxMSwgMTJdPC9EaXNwbGF5VGV4
dD48cmVjb3JkPjxyZWMtbnVtYmVyPjE5NTwvcmVjLW51bWJlcj48Zm9yZWlnbi1rZXlzPjxrZXkg
YXBwPSJFTiIgZGItaWQ9IjV0czl3c3B6ZXZzd3puZWZyMjNwdnY1cnp2dzVhcDI5dHZkYSIgdGlt
ZXN0YW1wPSIxNjgxMTczMzA4Ij4xOTU8L2tleT48L2ZvcmVpZ24ta2V5cz48cmVmLXR5cGUgbmFt
ZT0iSm91cm5hbCBBcnRpY2xlIj4xNzwvcmVmLXR5cGU+PGNvbnRyaWJ1dG9ycz48YXV0aG9ycz48
YXV0aG9yPkNhcnJvdC1aaGFuZywgSi48L2F1dGhvcj48YXV0aG9yPllhbywgWC48L2F1dGhvcj48
YXV0aG9yPkRldmFyYWtvbmRhLCBTLjwvYXV0aG9yPjxhdXRob3I+RGVzaHBhbmRlLCBBLjwvYXV0
aG9yPjxhdXRob3I+RGFtcmF1ZXIsIEouIFMuPC9hdXRob3I+PGF1dGhvcj5TaWx2YSwgVC4gQy48
L2F1dGhvcj48YXV0aG9yPldvbmcsIEMuIEsuPC9hdXRob3I+PGF1dGhvcj5DaG9pLCBILiBZLjwv
YXV0aG9yPjxhdXRob3I+RmVsYXUsIEkuPC9hdXRob3I+PGF1dGhvcj5Sb2JlcnRzb24sIEEuIEcu
PC9hdXRob3I+PGF1dGhvcj5DYXN0cm8sIE0uIEEuIEEuPC9hdXRob3I+PGF1dGhvcj5CYW8sIEwu
PC9hdXRob3I+PGF1dGhvcj5SaGVpbmJheSwgRS48L2F1dGhvcj48YXV0aG9yPkxpdSwgRS4gTS48
L2F1dGhvcj48YXV0aG9yPlRyaWV1LCBULjwvYXV0aG9yPjxhdXRob3I+SGFhbiwgRC48L2F1dGhv
cj48YXV0aG9yPllhdSwgQy48L2F1dGhvcj48YXV0aG9yPkhpbm91ZSwgVC48L2F1dGhvcj48YXV0
aG9yPkxpdSwgWS48L2F1dGhvcj48YXV0aG9yPlNoYXBpcmEsIE8uPC9hdXRob3I+PGF1dGhvcj5L
dW1hciwgSy48L2F1dGhvcj48YXV0aG9yPk11bmdhbGwsIEsuIEwuPC9hdXRob3I+PGF1dGhvcj5a
aGFuZywgSC48L2F1dGhvcj48YXV0aG9yPkxlZSwgSi4gSi48L2F1dGhvcj48YXV0aG9yPkJlcmdl
ciwgQS48L2F1dGhvcj48YXV0aG9yPkdhbywgRy4gRi48L2F1dGhvcj48YXV0aG9yPlpoaXRvbWly
c2t5LCBCLjwvYXV0aG9yPjxhdXRob3I+TGlhbmcsIFcuIFcuPC9hdXRob3I+PGF1dGhvcj5aaG91
LCBNLjwvYXV0aG9yPjxhdXRob3I+TW9vcnRoaSwgUy48L2F1dGhvcj48YXV0aG9yPkJlcmdlciwg
QS4gSC48L2F1dGhvcj48YXV0aG9yPkNvbGxpc3NvbiwgRS4gQS48L2F1dGhvcj48YXV0aG9yPlpv
ZHksIE0uIEMuPC9hdXRob3I+PGF1dGhvcj5EaW5nLCBMLjwvYXV0aG9yPjxhdXRob3I+Q2hlcm5p
YWNrLCBBLiBELjwvYXV0aG9yPjxhdXRob3I+R2V0eiwgRy48L2F1dGhvcj48YXV0aG9yPkVsZW1l
bnRvLCBPLjwvYXV0aG9yPjxhdXRob3I+QmVueiwgQy4gQy48L2F1dGhvcj48YXV0aG9yPlN0dWFy
dCwgSi48L2F1dGhvcj48YXV0aG9yPlplbmtsdXNlbiwgSi4gQy48L2F1dGhvcj48YXV0aG9yPkJl
cm91a2hpbSwgUi48L2F1dGhvcj48YXV0aG9yPkNoYW5nLCBKLiBDLjwvYXV0aG9yPjxhdXRob3I+
Q2FtcGJlbGwsIEouIEQuPC9hdXRob3I+PGF1dGhvcj5IYXllcywgRC4gTi48L2F1dGhvcj48YXV0
aG9yPllhbmcsIEwuPC9hdXRob3I+PGF1dGhvcj5MYWlyZCwgUC4gVy48L2F1dGhvcj48YXV0aG9y
PldlaW5zdGVpbiwgSi4gTi48L2F1dGhvcj48YXV0aG9yPkt3aWF0a293c2tpLCBELiBKLjwvYXV0
aG9yPjxhdXRob3I+VHNhbywgTS4gUy48L2F1dGhvcj48YXV0aG9yPlRyYXZpcywgVy4gRC48L2F1
dGhvcj48YXV0aG9yPktodXJhbmEsIEUuPC9hdXRob3I+PGF1dGhvcj5CZXJtYW4sIEIuIFAuPC9h
dXRob3I+PGF1dGhvcj5Ib2FkbGV5LCBLLiBBLjwvYXV0aG9yPjxhdXRob3I+Um9iaW5lLCBOLjwv
YXV0aG9yPjxhdXRob3I+VGNnYSBSZXNlYXJjaCBOZXR3b3JrPC9hdXRob3I+PGF1dGhvcj5NZXll
cnNvbiwgTS48L2F1dGhvcj48YXV0aG9yPkdvdmluZGFuLCBSLjwvYXV0aG9yPjxhdXRob3I+SW1p
ZWxpbnNraSwgTS48L2F1dGhvcj48L2F1dGhvcnM+PC9jb250cmlidXRvcnM+PGF1dGgtYWRkcmVz
cz5EYW5hLUZhcmJlciBDYW5jZXIgSW5zdGl0dXRlLCBCb3N0b24sIE1BLCBVU0E7IEJyb2FkIElu
c3RpdHV0ZSBvZiBNSVQgYW5kIEhhcnZhcmQsIENhbWJyaWRnZSwgTUEsIFVTQTsgSGFydmFyZCBN
ZWRpY2FsIFNjaG9vbCwgQm9zdG9uLCBNQSwgVVNBLiYjeEQ7RGVwYXJ0bWVudCBvZiBQYXRob2xv
Z3kgYW5kIExhYm9yYXRvcnkgTWVkaWNpbmUsIFdlaWxsIENvcm5lbGwgTWVkaWNpbmUsIE5ldyBZ
b3JrLCBOWSwgVVNBOyBOZXcgWW9yayBHZW5vbWUgQ2VudGVyLCBOZXcgWW9yaywgTlksIFVTQTsg
VHJpLWluc3RpdHV0aW9uYWwgUGguRC4gUHJvZ3JhbSBpbiBDb21wdXRhdGlvbmFsIEJpb2xvZ3kg
YW5kIE1lZGljaW5lLCBOZXcgWW9yaywgTlksIFVTQTsgQ2FyeWwgYW5kIElzcmFlbCBFbmdsYW5k
ZXIgSW5zdGl0dXRlIGZvciBQcmVjaXNpb24gTWVkaWNpbmUgYW5kIE1leWVyIENhbmNlciBDZW50
ZXIsIFdlaWxsIENvcm5lbGwgTWVkaWNpbmUsIE5ldyBZb3JrLCBOWSwgVVNBLiYjeEQ7U2VjdGlv
biBvZiBNZWRpY2FsIE9uY29sb2d5LCBEaXZpc2lvbiBvZiBPbmNvbG9neSwgV2FzaGluZ3RvbiBV
bml2ZXJzaXR5IFNjaG9vbCBvZiBNZWRpY2luZSwgU3QuIExvdWlzLCBNTywgVVNBOyBTaXRlbWFu
IENhbmNlciBDZW50ZXIsIFdhc2hpbmd0b24gVW5pdmVyc2l0eSBpbiBTdC4gTG91aXMsIFN0LiBM
b3VpcywgTU8sIFVTQS4mI3hEO0RlcGFydG1lbnQgb2YgR2VuZXRpY3MsIENvbXB1dGF0aW9uYWwg
TWVkaWNpbmUgUHJvZ3JhbSwgTGluZWJlcmdlciBDb21wcmVoZW5zaXZlIENhbmNlciBDZW50ZXIs
IFVuaXZlcnNpdHkgb2YgTm9ydGggQ2Fyb2xpbmEgYXQgQ2hhcGVsIEhpbGwsIENoYXBlbCBIaWxs
LCBOQywgVVNBLiYjeEQ7Q2VudGVyIGZvciBCaW9pbmZvcm1hdGljcyBhbmQgRnVuY3Rpb25hbCBH
ZW5vbWljcywgQ2VkYXJzLVNpbmFpIE1lZGljYWwgQ2VudGVyLCBMb3MgQW5nZWxlcywgQ0EsIFVT
QS4mI3hEO0RlcGFydG1lbnQgb2YgQmlvbW9sZWN1bGFyIEVuZ2luZWVyaW5nLCBVbml2ZXJzaXR5
IG9mIENhbGlmb3JuaWEsIFNhbnRhIENydXosIFNhbnRhIENydXosIENBLCBVU0EuJiN4RDtVbml2
ZXJzaXR5IG9mIFRlbm5lc3NlZSBIZWFsdGggU2NpZW5jZSBDZW50ZXIsIFVUSFNDIENlbnRlciBm
b3IgQ2FuY2VyIFJlc2VhcmNoLCBUTiwgVVNBLiYjeEQ7TmF0aW9uYWwgQ2FuY2VyIEluc3RpdHV0
ZSwgQmV0aGVzZGEsIE1ELCBVU0EuJiN4RDtDYW5hZGEmYXBvcztzIE1pY2hhZWwgU21pdGggR2Vu
b21lIFNjaWVuY2VzIENlbnRyZSwgQkMgQ2FuY2VyLCBWYW5jb3V2ZXIsIEJDLCBDYW5hZGEuJiN4
RDtCaW9pbmZvcm1hdGljcyBhbmQgU3lzdGVtcyBCaW9sb2d5IExhYm9yYXRvcnksIEZlZGVyYWwg
VW5pdmVyc2l0eSBvZiBQYXJhbmEsIEN1cml0aWJhLCBQUiwgQnJhemlsLiYjeEQ7QmVuIE1heSBE
ZXBhcnRtZW50IGZvciBDYW5jZXIgUmVzZWFyY2gsIFVuaXZlcnNpdHkgb2YgQ2hpY2FnbywgQ2hp
Y2FnbywgSUwsIFVTQS4mI3hEO0Jyb2FkIEluc3RpdHV0ZSBvZiBNSVQgYW5kIEhhcnZhcmQsIENh
bWJyaWRnZSwgTUEsIFVTQTsgTWFzc2FjaHVzZXR0cyBHZW5lcmFsIEhvc3BpdGFsIENhbmNlciBD
ZW50ZXIsIEJvc3RvbiwgTUEsIFVTQS4mI3hEO0NhcnlsIGFuZCBJc3JhZWwgRW5nbGFuZGVyIElu
c3RpdHV0ZSBmb3IgUHJlY2lzaW9uIE1lZGljaW5lIGFuZCBNZXllciBDYW5jZXIgQ2VudGVyLCBX
ZWlsbCBDb3JuZWxsIE1lZGljaW5lLCBOZXcgWW9yaywgTlksIFVTQS4mI3hEO1VuaXZlcnNpdHkg
b2YgQ2FsaWZvcm5pYSwgU2FuIEZyYW5jaXNjbywgU2FuIEZyYW5jaXNjbywgQ0EsIFVTQTsgQnVj
ayBJbnN0aXR1dGUgZm9yIFJlc2VhcmNoIG9uIEFnaW5nLCBOb3ZhdG8sIENBLCBVU0EuJiN4RDtW
YW4gQW5kZWwgSW5zdGl0dXRlLCBHcmFuZCBSYXBpZHMsIE1JLCBVU0EuJiN4RDtEZXBhcnRtZW50
IG9mIEJpb2luZm9ybWF0aWNzIGFuZCBDb21wdXRhdGlvbmFsIEJpb2xvZ3ksIFRoZSBVbml2ZXJz
aXR5IG9mIFRleGFzIE1EIEFuZGVyc29uIENhbmNlciBDZW50ZXIsIEhvdXN0b24sIFRYLCBVU0Eu
JiN4RDtCcm9hZCBJbnN0aXR1dGUgb2YgTUlUIGFuZCBIYXJ2YXJkLCBDYW1icmlkZ2UsIE1BLCBV
U0EuJiN4RDtEYW5hLUZhcmJlciBDYW5jZXIgSW5zdGl0dXRlLCBCb3N0b24sIE1BLCBVU0E7IEJy
b2FkIEluc3RpdHV0ZSBvZiBNSVQgYW5kIEhhcnZhcmQsIENhbWJyaWRnZSwgTUEsIFVTQS4mI3hE
O0hhcnZhcmQgTWVkaWNhbCBTY2hvb2wsIEJvc3RvbiwgTUEsIFVTQS4mI3hEO1NpdGVtYW4gQ2Fu
Y2VyIENlbnRlciwgV2FzaGluZ3RvbiBVbml2ZXJzaXR5IGluIFN0LiBMb3VpcywgU3QuIExvdWlz
LCBNTywgVVNBOyBNY0Rvbm5lbGwgR2Vub21lIEluc3RpdHV0ZSwgV2FzaGluZ3RvbiBVbml2ZXJz
aXR5IGluIFN0LiBMb3VpcywgU3QuIExvdWlzLCBNTywgVVNBLiYjeEQ7RnJlZCBIdXRjaGluc29u
IENhbmNlciBSZXNlYXJjaCBDZW50ZXIsIFNlYXR0bGUsIFdBLCBVU0EuJiN4RDtVbml2ZXJzaXR5
IG9mIENhbGlmb3JuaWEsIFNhbiBGcmFuY2lzY28sIFNhbiBGcmFuY2lzY28sIENBLCBVU0EuJiN4
RDtOZXcgWW9yayBHZW5vbWUgQ2VudGVyLCBOZXcgWW9yaywgTlksIFVTQS4mI3hEO1RyaS1pbnN0
aXR1dGlvbmFsIFBoLkQuIFByb2dyYW0gaW4gQ29tcHV0YXRpb25hbCBCaW9sb2d5IGFuZCBNZWRp
Y2luZSwgTmV3IFlvcmssIE5ZLCBVU0E7IENhcnlsIGFuZCBJc3JhZWwgRW5nbGFuZGVyIEluc3Rp
dHV0ZSBmb3IgUHJlY2lzaW9uIE1lZGljaW5lIGFuZCBNZXllciBDYW5jZXIgQ2VudGVyLCBXZWls
bCBDb3JuZWxsIE1lZGljaW5lLCBOZXcgWW9yaywgTlksIFVTQS4mI3hEO0J1Y2sgSW5zdGl0dXRl
IGZvciBSZXNlYXJjaCBvbiBBZ2luZywgTm92YXRvLCBDQSwgVVNBLiYjeEQ7RGFuYS1GYXJiZXIg
Q2FuY2VyIEluc3RpdHV0ZSwgQm9zdG9uLCBNQSwgVVNBOyBCcm9hZCBJbnN0aXR1dGUgb2YgTUlU
IGFuZCBIYXJ2YXJkLCBDYW1icmlkZ2UsIE1BLCBVU0E7IERlcGFydG1lbnQgb2YgTWVkaWNpbmUs
IEJyaWdoYW0gYW5kIFdvbWVuJmFwb3M7cyBIb3NwaXRhbCwgQm9zdG9uLCBNQSwgVVNBLiYjeEQ7
VGhvcmFjaWMgUGF0aG9sb2d5LCBEZXBhcnRtZW50IG9mIFBhdGhvbG9neSwgTWVtb3JpYWwgU2xv
YW4gS2V0dGVyaW5nIENhbmNlciBDZW50ZXIsIE5ldyBZb3JrLCBOWSwgVVNBLiYjeEQ7RGl2aXNp
b24gb2YgQ29tcHV0YXRpb25hbCBCaW9tZWRpY2luZSwgQm9zdG9uIFVuaXZlcnNpdHkgU2Nob29s
IG9mIE1lZGljaW5lLCBCb3N0b24sIE1BLCBVU0EuJiN4RDtEZXBhcnRtZW50IG9mIE1lZGljaW5l
LCBCcmlnaGFtIGFuZCBXb21lbiZhcG9zO3MgSG9zcGl0YWwsIEJvc3RvbiwgTUEsIFVTQS4mI3hE
O0RlcGFydG1lbnQgb2YgUGF0aG9sb2d5LCBVbml2ZXJzaXR5IEhlYWx0aCBOZXR3b3JrLCBQcmlu
Y2VzcyBNYXJnYXJldCBDYW5jZXIgQ2VudHJlLCBUb3JvbnRvLCBPTiwgQ2FuYWRhLiYjeEQ7Q2Vu
dGVyIGZvciBCaW9pbmZvcm1hdGljcyBhbmQgRnVuY3Rpb25hbCBHZW5vbWljcywgQ2VkYXJzLVNp
bmFpIE1lZGljYWwgQ2VudGVyLCBMb3MgQW5nZWxlcywgQ0EsIFVTQTsgRGVwYXJ0bWVudCBvZiBE
ZXZlbG9wbWVudGFsIEJpb2xvZ3kgYW5kIENhbmNlciBSZXNlYXJjaCwgSW5zdGl0dXRlIGZvciBN
ZWRpY2FsIFJlc2VhcmNoIElzcmFlbC1DYW5hZGEsIEhlYnJldyBVbml2ZXJzaXR5LCBKZXJ1c2Fs
ZW0sIElzcmFlbC4mI3hEO0RhbmEtRmFyYmVyIENhbmNlciBJbnN0aXR1dGUsIEJvc3RvbiwgTUEs
IFVTQTsgQnJvYWQgSW5zdGl0dXRlIG9mIE1JVCBhbmQgSGFydmFyZCwgQ2FtYnJpZGdlLCBNQSwg
VVNBOyBIYXJ2YXJkIE1lZGljYWwgU2Nob29sLCBCb3N0b24sIE1BLCBVU0EuIEVsZWN0cm9uaWMg
YWRkcmVzczogbWF0dGhld19tZXllcnNvbkBkZmNpLmhhcnZhcmQuZWR1LiYjeEQ7U2VjdGlvbiBv
ZiBNZWRpY2FsIE9uY29sb2d5LCBEaXZpc2lvbiBvZiBPbmNvbG9neSwgV2FzaGluZ3RvbiBVbml2
ZXJzaXR5IFNjaG9vbCBvZiBNZWRpY2luZSwgU3QuIExvdWlzLCBNTywgVVNBOyBTaXRlbWFuIENh
bmNlciBDZW50ZXIsIFdhc2hpbmd0b24gVW5pdmVyc2l0eSBpbiBTdC4gTG91aXMsIFN0LiBMb3Vp
cywgTU8sIFVTQS4gRWxlY3Ryb25pYyBhZGRyZXNzOiByZ292aW5kYW5Ad3VzdGwuZWR1LiYjeEQ7
RGVwYXJ0bWVudCBvZiBQYXRob2xvZ3kgYW5kIExhYm9yYXRvcnkgTWVkaWNpbmUsIFdlaWxsIENv
cm5lbGwgTWVkaWNpbmUsIE5ldyBZb3JrLCBOWSwgVVNBOyBOZXcgWW9yayBHZW5vbWUgQ2VudGVy
LCBOZXcgWW9yaywgTlksIFVTQTsgQ2FyeWwgYW5kIElzcmFlbCBFbmdsYW5kZXIgSW5zdGl0dXRl
IGZvciBQcmVjaXNpb24gTWVkaWNpbmUgYW5kIE1leWVyIENhbmNlciBDZW50ZXIsIFdlaWxsIENv
cm5lbGwgTWVkaWNpbmUsIE5ldyBZb3JrLCBOWSwgVVNBLiBFbGVjdHJvbmljIGFkZHJlc3M6IG1h
aTkwMzdAbWVkLmNvcm5lbGwuZWR1LjwvYXV0aC1hZGRyZXNzPjx0aXRsZXM+PHRpdGxlPldob2xl
LWdlbm9tZSBjaGFyYWN0ZXJpemF0aW9uIG9mIGx1bmcgYWRlbm9jYXJjaW5vbWFzIGxhY2tpbmcg
dGhlIFJUSy9SQVMvUkFGIHBhdGh3YXk8L3RpdGxlPjxzZWNvbmRhcnktdGl0bGU+Q2VsbCBSZXA8
L3NlY29uZGFyeS10aXRsZT48L3RpdGxlcz48cGVyaW9kaWNhbD48ZnVsbC10aXRsZT5DZWxsIFJl
cDwvZnVsbC10aXRsZT48L3BlcmlvZGljYWw+PHBhZ2VzPjEwODcwNzwvcGFnZXM+PHZvbHVtZT4z
NDwvdm9sdW1lPjxudW1iZXI+NTwvbnVtYmVyPjxrZXl3b3Jkcz48a2V5d29yZD5BZGVub2NhcmNp
bm9tYSBvZiBMdW5nLypnZW5ldGljczwva2V5d29yZD48a2V5d29yZD5IdW1hbnM8L2tleXdvcmQ+
PGtleXdvcmQ+S2VsY2gtTGlrZSBFQ0gtQXNzb2NpYXRlZCBQcm90ZWluIDEvKm1ldGFib2xpc208
L2tleXdvcmQ+PGtleXdvcmQ+THVuZyBOZW9wbGFzbXMvKmdlbmV0aWNzPC9rZXl3b3JkPjxrZXl3
b3JkPlRhY2h5a2luaW5zLyptZXRhYm9saXNtPC9rZXl3b3JkPjxrZXl3b3JkPldob2xlIEdlbm9t
ZSBTZXF1ZW5jaW5nLyptZXRob2RzPC9rZXl3b3JkPjxrZXl3b3JkPlRjZ2E8L2tleXdvcmQ+PGtl
eXdvcmQ+ZHJpdmVyPC9rZXl3b3JkPjxrZXl3b3JkPmdlbm9tZSBhbmFseXNpczwva2V5d29yZD48
a2V5d29yZD5sdW5nIGFkZW5vY2FyY2lub21hPC9rZXl3b3JkPjxrZXl3b3JkPm5vbmNvZGluZzwv
a2V5d29yZD48a2V5d29yZD5vbmNvZ2VuZTwva2V5d29yZD48a2V5d29yZD5wcmVjaXNpb24gb25j
b2xvZ3k8L2tleXdvcmQ+PGtleXdvcmQ+c3RydWN0dXJhbCB2YXJpYXRpb248L2tleXdvcmQ+PGtl
eXdvcmQ+dHVtb3Igc3VwcHJlc3Nvcjwva2V5d29yZD48a2V5d29yZD53aG9sZSBnZW5vbWUgc2Vx
dWVuY2luZzwva2V5d29yZD48a2V5d29yZD5FR0ZSIG11dGF0aW9uIGFuYWx5c2lzIGZvciBsdW5n
IGNhbmNlciBkaWFnbm9zaXMgbGljZW5zZWQgdG8gTGFiQ29ycDwva2V5d29yZD48a2V5d29yZD5o
b2xkczwva2V5d29yZD48a2V5d29yZD5yZXNlYXJjaCBzdXBwb3J0IGZyb20gQmF5ZXIsIEphbnNz
ZW4sIGFuZCBPbm88L2tleXdvcmQ+PGtleXdvcmQ+YW5kIHNlcnZlcyBhcyBzY2llbnRpZmljIGFk
dmlzb3J5PC9rZXl3b3JkPjxrZXl3b3JkPmJvYXJkIGNoYWlyIGZvciBPcmlnaU1lZC4gUC5XLkwu
IHNlcnZlcyBvbiB0aGUgc2NpZW50aWZpYyBhZHZpc29yeSBib2FyZHMgb2Y8L2tleXdvcmQ+PGtl
eXdvcmQ+QW5jaG9yRHggYW5kIFByb2dlbml0eS4gRC5KLksuIGhhcyByZXNlYXJjaCBzdXBwb3J0
IGZyb20gUmV2b2x1dGlvbiBNZWRpY2luZXMgYW5kPC9rZXl3b3JkPjxrZXl3b3JkPkdlbmVudGVj
aCBhbmQgaXMgYSBjb25zdWx0YW50IHRvIEFBRGkuPC9rZXl3b3JkPjwva2V5d29yZHM+PGRhdGVz
Pjx5ZWFyPjIwMjE8L3llYXI+PHB1Yi1kYXRlcz48ZGF0ZT5GZWIgMjwvZGF0ZT48L3B1Yi1kYXRl
cz48L2RhdGVzPjxpc2JuPjIyMTEtMTI0NyAoRWxlY3Ryb25pYyk8L2lzYm4+PGFjY2Vzc2lvbi1u
dW0+MzM1MzUwMzM8L2FjY2Vzc2lvbi1udW0+PHVybHM+PHJlbGF0ZWQtdXJscz48dXJsPmh0dHBz
Oi8vd3d3Lm5jYmkubmxtLm5paC5nb3YvcHVibWVkLzMzNTM1MDMzPC91cmw+PC9yZWxhdGVkLXVy
bHM+PC91cmxzPjxjdXN0b20yPlBNQzgwMDkyOTE8L2N1c3RvbTI+PGVsZWN0cm9uaWMtcmVzb3Vy
Y2UtbnVtPjEwLjEwMTYvai5jZWxyZXAuMjAyMS4xMDg3MDc8L2VsZWN0cm9uaWMtcmVzb3VyY2Ut
bnVtPjwvcmVjb3JkPjwvQ2l0ZT48Q2l0ZT48QXV0aG9yPkJhaWxleTwvQXV0aG9yPjxZZWFyPjIw
MTg8L1llYXI+PFJlY051bT4xOTY8L1JlY051bT48cmVjb3JkPjxyZWMtbnVtYmVyPjE5NjwvcmVj
LW51bWJlcj48Zm9yZWlnbi1rZXlzPjxrZXkgYXBwPSJFTiIgZGItaWQ9IjV0czl3c3B6ZXZzd3pu
ZWZyMjNwdnY1cnp2dzVhcDI5dHZkYSIgdGltZXN0YW1wPSIxNjgxMTczMzI3Ij4xOTY8L2tleT48
L2ZvcmVpZ24ta2V5cz48cmVmLXR5cGUgbmFtZT0iSm91cm5hbCBBcnRpY2xlIj4xNzwvcmVmLXR5
cGU+PGNvbnRyaWJ1dG9ycz48YXV0aG9ycz48YXV0aG9yPkJhaWxleSwgTS4gSC48L2F1dGhvcj48
YXV0aG9yPlRva2hlaW0sIEMuPC9hdXRob3I+PGF1dGhvcj5Qb3J0YS1QYXJkbywgRS48L2F1dGhv
cj48YXV0aG9yPlNlbmd1cHRhLCBTLjwvYXV0aG9yPjxhdXRob3I+QmVydHJhbmQsIEQuPC9hdXRo
b3I+PGF1dGhvcj5XZWVyYXNpbmdoZSwgQS48L2F1dGhvcj48YXV0aG9yPkNvbGFwcmljbywgQS48
L2F1dGhvcj48YXV0aG9yPldlbmRsLCBNLiBDLjwvYXV0aG9yPjxhdXRob3I+S2ltLCBKLjwvYXV0
aG9yPjxhdXRob3I+UmVhcmRvbiwgQi48L2F1dGhvcj48YXV0aG9yPk5nLCBQLiBLLjwvYXV0aG9y
PjxhdXRob3I+SmVvbmcsIEsuIEouPC9hdXRob3I+PGF1dGhvcj5DYW8sIFMuPC9hdXRob3I+PGF1
dGhvcj5XYW5nLCBaLjwvYXV0aG9yPjxhdXRob3I+R2FvLCBKLjwvYXV0aG9yPjxhdXRob3I+R2Fv
LCBRLjwvYXV0aG9yPjxhdXRob3I+V2FuZywgRi48L2F1dGhvcj48YXV0aG9yPkxpdSwgRS4gTS48
L2F1dGhvcj48YXV0aG9yPk11bGFyb25pLCBMLjwvYXV0aG9yPjxhdXRob3I+UnViaW8tUGVyZXos
IEMuPC9hdXRob3I+PGF1dGhvcj5OYWdhcmFqYW4sIE4uPC9hdXRob3I+PGF1dGhvcj5Db3J0ZXMt
Q2lyaWFubywgSS48L2F1dGhvcj48YXV0aG9yPlpob3UsIEQuIEMuPC9hdXRob3I+PGF1dGhvcj5M
aWFuZywgVy4gVy48L2F1dGhvcj48YXV0aG9yPkhlc3MsIEouIE0uPC9hdXRob3I+PGF1dGhvcj5Z
ZWxsYXBhbnR1bGEsIFYuIEQuPC9hdXRob3I+PGF1dGhvcj5UYW1ib3Jlcm8sIEQuPC9hdXRob3I+
PGF1dGhvcj5Hb256YWxlei1QZXJleiwgQS48L2F1dGhvcj48YXV0aG9yPlN1cGhhdmlsYWksIEMu
PC9hdXRob3I+PGF1dGhvcj5LbywgSi4gWS48L2F1dGhvcj48YXV0aG9yPktodXJhbmEsIEUuPC9h
dXRob3I+PGF1dGhvcj5QYXJrLCBQLiBKLjwvYXV0aG9yPjxhdXRob3I+VmFuIEFsbGVuLCBFLiBN
LjwvYXV0aG9yPjxhdXRob3I+TGlhbmcsIEguPC9hdXRob3I+PGF1dGhvcj5NLiBDLiBXb3JraW5n
IEdyb3VwPC9hdXRob3I+PGF1dGhvcj5DYW5jZXIgR2Vub21lIEF0bGFzIFJlc2VhcmNoLCBOZXR3
b3JrPC9hdXRob3I+PGF1dGhvcj5MYXdyZW5jZSwgTS4gUy48L2F1dGhvcj48YXV0aG9yPkdvZHpp
aywgQS48L2F1dGhvcj48YXV0aG9yPkxvcGV6LUJpZ2FzLCBOLjwvYXV0aG9yPjxhdXRob3I+U3R1
YXJ0LCBKLjwvYXV0aG9yPjxhdXRob3I+V2hlZWxlciwgRC48L2F1dGhvcj48YXV0aG9yPkdldHos
IEcuPC9hdXRob3I+PGF1dGhvcj5DaGVuLCBLLjwvYXV0aG9yPjxhdXRob3I+TGF6YXIsIEEuIEou
PC9hdXRob3I+PGF1dGhvcj5NaWxscywgRy4gQi48L2F1dGhvcj48YXV0aG9yPkthcmNoaW4sIFIu
PC9hdXRob3I+PGF1dGhvcj5EaW5nLCBMLjwvYXV0aG9yPjwvYXV0aG9ycz48L2NvbnRyaWJ1dG9y
cz48YXV0aC1hZGRyZXNzPkRpdmlzaW9uIG9mIE9uY29sb2d5LCBEZXBhcnRtZW50IG9mIE1lZGlj
aW5lLCBXYXNoaW5ndG9uIFVuaXZlcnNpdHkgaW4gU3QuIExvdWlzLCBTdC4gTG91aXMsIE1PIDYz
MTEwLCBVU0E7IE1jRG9ubmVsbCBHZW5vbWUgSW5zdGl0dXRlLCBXYXNoaW5ndG9uIFVuaXZlcnNp
dHksIFN0LiBMb3VpcywgTU8gNjMxMDgsIFVTQS4mI3hEO0RlcGFydG1lbnQgb2YgQmlvbWVkaWNh
bCBFbmdpbmVlcmluZywgSm9obnMgSG9wa2lucyBVbml2ZXJzaXR5LCBCYWx0aW1vcmUsIE1EIDIx
MjE4LCBVU0E7IEluc3RpdHV0ZSBmb3IgQ29tcHV0YXRpb25hbCBNZWRpY2luZSwgSm9obnMgSG9w
a2lucyBVbml2ZXJzaXR5LCBCYWx0aW1vcmUsIE1EIDIxMjE4LCBVU0EuJiN4RDtCYXJjZWxvbmEg
U3VwZXJjb21wdXRpbmcgQ2VudHJlIChCU0MpLCBCYXJjZWxvbmEsIFNwYWluOyBTYW5mb3JkIEJ1
cm5oYW0gUHJlYnlzIE1lZGljYWwgRGlzY292ZXJ5IEluc3RpdHV0ZSwgTGEgSm9sbGEsIENBIDky
MDM3LCBVU0EuJiN4RDtDb21wdXRhdGlvbmFsIGFuZCBTeXN0ZW1zIEJpb2xvZ3ksIEdlbm9tZSBJ
bnN0aXR1dGUgb2YgU2luZ2Fwb3JlLCBTaW5nYXBvcmUsIDEzODY3Mi4mI3hEO0ludGVydW5pdmVy
c2l0eSBJbnN0aXR1dGUgb2YgQmlvaW5mb3JtYXRpY3MgaW4gQnJ1c3NlbHMgKElCKCkyKSwgMTA1
MCBCcnVzc2VscywgQmVsZ2l1bTsgTWFjaGluZSBMZWFybmluZyBHcm91cCAoTUxHKSwgRGVwYXJ0
ZW1lbnQgZCZhcG9zO0luZm9ybWF0aXF1ZSwgVW5pdmVyc2l0ZSBMaWJyZSBkZSBCcnV4ZWxsZXMg
KFVMQiksIEJvdWxldmFyZCBkdSBUcmlvbXBoZSwgQ1AyMTIsIDEwNTAgQnJ1eGVsbGVzLCBCZWxn
aXVtOyBEZXBhcnRtZW50IG9mIEh1bWFuIEdlbmV0aWNzLCBVbml2ZXJzaXR5IG9mIE1pYW1pLCBN
aWxsZXIgU2Nob29sIG9mIE1lZGljaW5lLCBNaWFtaSwgRkwgMzMxMzYsIFVTQS4mI3hEO01jRG9u
bmVsbCBHZW5vbWUgSW5zdGl0dXRlLCBXYXNoaW5ndG9uIFVuaXZlcnNpdHksIFN0LiBMb3Vpcywg
TU8gNjMxMDgsIFVTQTsgRGVwYXJ0bWVudCBvZiBNYXRoZW1hdGljcywgV2FzaGluZ3RvbiBVbml2
ZXJzaXR5IGluIFN0LiBMb3VpcywgU3QuIExvdWlzLCBNTyA2MzEzMCwgVVNBOyBEZXBhcnRtZW50
IG9mIEdlbmV0aWNzLCBXYXNoaW5ndG9uIFVuaXZlcnNpdHkgaW4gU3QuIExvdWlzLCBTdC4gTG91
aXMsIE1PIDYzMTEwLCBVU0EuJiN4RDtUaGUgQnJvYWQgSW5zdGl0dXRlLCBDYW1icmlkZ2UsIE1B
IDAyMTQyLCBVU0EuJiN4RDtUaGUgQnJvYWQgSW5zdGl0dXRlLCBDYW1icmlkZ2UsIE1BIDAyMTQy
LCBVU0E7IERlcGFydG1lbnQgb2YgTWVkaWNhbCBPbmNvbG9neSwgRGFuYS1GYXJiZXIgQ2FuY2Vy
IEluc3RpdHV0ZSwgQm9zdG9uLCBNQSAwMjIxNSwgVVNBLiYjeEQ7U2hlaWtoIEtoYWxpZmEgQmlu
IFpheWVkIEFsIE5haHlhbiBJbnN0aXR1dGUgZm9yIFBlcnNvbmFsaXplZCBDYW5jZXIgVGhlcmFw
eSwgVGhlIFVuaXZlcnNpdHkgb2YgVGV4YXMgTUQgQW5kZXJzb24gQ2FuY2VyIENlbnRlciwgSG91
c3RvbiwgVFggNzcwMzAsIFVTQS4mI3hEO0RlcGFydG1lbnQgb2YgU3lzdGVtcyBCaW9sb2d5LCBU
aGUgVW5pdmVyc2l0eSBvZiBUZXhhcyBNRCBBbmRlcnNvbiBDYW5jZXIgQ2VudGVyLCBIb3VzdG9u
LCBUWCA3NzAzMCwgVVNBLiYjeEQ7RGVwYXJ0bWVudCBvZiBCaW9pbmZvcm1hdGljcyBhbmQgQ29t
cHV0YXRpb25hbCBCaW9sb2d5LCBUaGUgVW5pdmVyc2l0eSBvZiBUZXhhcyBNRCBBbmRlcnNvbiBD
YW5jZXIgQ2VudGVyLCBIb3VzdG9uLCBUWCA3NzAzMCwgVVNBLiYjeEQ7S3JhdmlzIENlbnRlciBm
b3IgTW9sZWN1bGFyIE9uY29sb2d5LCBNZW1vcmlhbCBTbG9hbiBLZXR0ZXJpbmcgQ2FuY2VyIENl
bnRlciwgTmV3IFlvcmssIE5ZIDEwMDY1LCBVU0EuJiN4RDtNZXllciBDYW5jZXIgQ2VudGVyIGFu
ZCBEZXBhcnRtZW50IG9mIFBoeXNpb2xvZ3kgYW5kIEJpb3BoeXNpY3MsIFdlaWxsIENvcm5lbGwg
TWVkaWNpbmUsIE5ldyBZb3JrLCBOWSAxMDA2NSwgVVNBLiYjeEQ7SW5zdGl0dXRlIGZvciBSZXNl
YXJjaCBpbiBCaW9tZWRpY2luZSAoSVJCIEJhcmNlbG9uYSksIFRoZSBCYXJjZWxvbmEgSW5zdGl0
dXRlIG9mIFNjaWVuY2UgYW5kIFRlY2hub2xvZ3ksIEJhbGRpcmkgUmVpeGFjLCAxMCwgMDgwMjgg
QmFyY2Vsb25hLCBTcGFpbi4mI3hEO0RlcGFydG1lbnQgb2YgQmlvbWVkaWNhbCBJbmZvcm1hdGlj
cywgSGFydmFyZCBNZWRpY2FsIFNjaG9vbCwgQm9zdG9uLCBNQSAwMjExNSwgVVNBOyBMdWR3aWcg
Q2VudGVyIGF0IEhhcnZhcmQsIEJvc3RvbiwgTUEgMDIxMTUsIFVTQTsgQ2VudHJlIGZvciBNb2xl
Y3VsYXIgU2NpZW5jZSBJbmZvcm1hdGljcywgRGVwYXJ0bWVudCBvZiBDaGVtaXN0cnksIFVuaXZl
cnNpdHkgb2YgQ2FtYnJpZGdlLCBMZW5zZmllbGQgUm9hZCwgQ2FtYnJpZGdlIENCMiAxRVcsIFVL
LiYjeEQ7RGVwYXJ0bWVudCBvZiBCaW9tZWRpY2FsIEluZm9ybWF0aWNzLCBIYXJ2YXJkIE1lZGlj
YWwgU2Nob29sLCBCb3N0b24sIE1BIDAyMTE1LCBVU0E7IEx1ZHdpZyBDZW50ZXIgYXQgSGFydmFy
ZCwgQm9zdG9uLCBNQSAwMjExNSwgVVNBLiYjeEQ7RGVwYXJ0bWVudCBvZiBTeXN0ZW1zIEJpb2xv
Z3ksIFRoZSBVbml2ZXJzaXR5IG9mIFRleGFzIE1EIEFuZGVyc29uIENhbmNlciBDZW50ZXIsIEhv
dXN0b24sIFRYIDc3MDMwLCBVU0E7IERlcGFydG1lbnQgb2YgQmlvaW5mb3JtYXRpY3MgYW5kIENv
bXB1dGF0aW9uYWwgQmlvbG9neSwgVGhlIFVuaXZlcnNpdHkgb2YgVGV4YXMgTUQgQW5kZXJzb24g
Q2FuY2VyIENlbnRlciwgSG91c3RvbiwgVFggNzcwMzAsIFVTQS4mI3hEO1RoZSBCcm9hZCBJbnN0
aXR1dGUsIENhbWJyaWRnZSwgTUEgMDIxNDIsIFVTQTsgRGVwYXJ0bWVudCBvZiBQYXRob2xvZ3ks
IE1hc3NhY2h1c2V0dHMgR2VuZXJhbCBIb3NwaXRhbCBDYW5jZXIgQ2VudGVyLCA1NSBGcnVpdCBT
dHJlZXQsIEJvc3RvbiwgTUEgMDIxMTQsIFVTQS4mI3hEO1NhbmZvcmQgQnVybmhhbSBQcmVieXMg
TWVkaWNhbCBEaXNjb3ZlcnkgSW5zdGl0dXRlLCBMYSBKb2xsYSwgQ0EgOTIwMzcsIFVTQS4mI3hE
O0luc3RpdHV0ZSBmb3IgUmVzZWFyY2ggaW4gQmlvbWVkaWNpbmUgKElSQiBCYXJjZWxvbmEpLCBU
aGUgQmFyY2Vsb25hIEluc3RpdHV0ZSBvZiBTY2llbmNlIGFuZCBUZWNobm9sb2d5LCBCYWxkaXJp
IFJlaXhhYywgMTAsIDA4MDI4IEJhcmNlbG9uYSwgU3BhaW47IEluc3RpdHVjaW8gQ2F0YWxhbmEg
ZGUgUmVjZXJjYSBpIEVzdHVkaXMgQXZhbmNhdHMgKElDUkVBKSwgQmFyY2Vsb25hLCBTcGFpbi4m
I3hEO1VuaXZlcnNpdHkgb2YgQ2FsaWZvcm5pYSwgU2FudGEgQ3J1eiwgMTE1NiBIaWdoIFN0cmVl
dCwgU2FudGEgQ3J1eiwgQ0EgOTUwNjQsIFVTQS4mI3hEO0h1bWFuIEdlbm9tZSBTZXF1ZW5jaW5n
IENlbnRlciwgQmF5bG9yIENvbGxlZ2Ugb2YgTWVkaWNpbmUsIEhvdXN0b24sIFRYIDc3MDMwLCBV
U0EuJiN4RDtEZXBhcnRtZW50cyBvZiBQYXRob2xvZ3ksIEdlbm9taWMgTWVkaWNpbmUsICZhbXA7
IFRyYW5zbGF0aW9uYWwgTW9sZWN1bGFyIFBhdGhvbG9neSwgVGhlIFVuaXZlcnNpdHkgb2YgVGV4
YXMgTUQgQW5kZXJzb24gQ2FuY2VyIENlbnRlciwgSG91c3RvbiwgVFggNzcwMzAsIFVTQS4mI3hE
O0RlcGFydG1lbnQgb2YgQmlvbWVkaWNhbCBFbmdpbmVlcmluZywgSm9obnMgSG9wa2lucyBVbml2
ZXJzaXR5LCBCYWx0aW1vcmUsIE1EIDIxMjE4LCBVU0E7IEluc3RpdHV0ZSBmb3IgQ29tcHV0YXRp
b25hbCBNZWRpY2luZSwgSm9obnMgSG9wa2lucyBVbml2ZXJzaXR5LCBCYWx0aW1vcmUsIE1EIDIx
MjE4LCBVU0E7IERlcGFydG1lbnQgb2YgT25jb2xvZ3ksIEpvaG5zIEhvcGtpbnMgVW5pdmVyc2l0
eSwgQmFsdGltb3JlLCBNRCAyMTI4NywgVVNBLiBFbGVjdHJvbmljIGFkZHJlc3M6IGthcmNoaW5A
amh1LmVkdS4mI3hEO0RpdmlzaW9uIG9mIE9uY29sb2d5LCBEZXBhcnRtZW50IG9mIE1lZGljaW5l
LCBXYXNoaW5ndG9uIFVuaXZlcnNpdHkgaW4gU3QuIExvdWlzLCBTdC4gTG91aXMsIE1PIDYzMTEw
LCBVU0E7IE1jRG9ubmVsbCBHZW5vbWUgSW5zdGl0dXRlLCBXYXNoaW5ndG9uIFVuaXZlcnNpdHks
IFN0LiBMb3VpcywgTU8gNjMxMDgsIFVTQTsgRGVwYXJ0bWVudCBvZiBHZW5ldGljcywgV2FzaGlu
Z3RvbiBVbml2ZXJzaXR5IGluIFN0LiBMb3VpcywgU3QuIExvdWlzLCBNTyA2MzExMCwgVVNBOyBT
aXRlbWFuIENhbmNlciBDZW50ZXIsIFdhc2hpbmd0b24gVW5pdmVyc2l0eSBpbiBTdC4gTG91aXMs
IFN0LiBMb3VpcywgTU8gNjMxMTAsIFVTQS4gRWxlY3Ryb25pYyBhZGRyZXNzOiBsZGluZ0B3dXN0
bC5lZHUuPC9hdXRoLWFkZHJlc3M+PHRpdGxlcz48dGl0bGU+Q29tcHJlaGVuc2l2ZSBDaGFyYWN0
ZXJpemF0aW9uIG9mIENhbmNlciBEcml2ZXIgR2VuZXMgYW5kIE11dGF0aW9uczwvdGl0bGU+PHNl
Y29uZGFyeS10aXRsZT5DZWxsPC9zZWNvbmRhcnktdGl0bGU+PC90aXRsZXM+PHBlcmlvZGljYWw+
PGZ1bGwtdGl0bGU+Q2VsbDwvZnVsbC10aXRsZT48L3BlcmlvZGljYWw+PHBhZ2VzPjM3MS0zODU8
L3BhZ2VzPjx2b2x1bWU+MTczPC92b2x1bWU+PG51bWJlcj4yPC9udW1iZXI+PHNlY3Rpb24+ZTE4
PC9zZWN0aW9uPjxrZXl3b3Jkcz48a2V5d29yZD5BbGdvcml0aG1zPC9rZXl3b3JkPjxrZXl3b3Jk
PkI3LUgxIEFudGlnZW4vZ2VuZXRpY3M8L2tleXdvcmQ+PGtleXdvcmQ+Q29tcHV0YXRpb25hbCBC
aW9sb2d5PC9rZXl3b3JkPjxrZXl3b3JkPkRhdGFiYXNlcywgR2VuZXRpYzwva2V5d29yZD48a2V5
d29yZD5FbnRyb3B5PC9rZXl3b3JkPjxrZXl3b3JkPkh1bWFuczwva2V5d29yZD48a2V5d29yZD5N
aWNyb3NhdGVsbGl0ZSBJbnN0YWJpbGl0eTwva2V5d29yZD48a2V5d29yZD5NdXRhdGlvbjwva2V5
d29yZD48a2V5d29yZD5OZW9wbGFzbXMvZ2VuZXRpY3MvaW1tdW5vbG9neS8qcGF0aG9sb2d5PC9r
ZXl3b3JkPjxrZXl3b3JkPlByaW5jaXBhbCBDb21wb25lbnQgQW5hbHlzaXM8L2tleXdvcmQ+PGtl
eXdvcmQ+UHJvZ3JhbW1lZCBDZWxsIERlYXRoIDEgUmVjZXB0b3IvZ2VuZXRpY3M8L2tleXdvcmQ+
PGtleXdvcmQ+ZHJpdmVyIGdlbmUgZGlzY292ZXJ5PC9rZXl3b3JkPjxrZXl3b3JkPm11dGF0aW9u
cyBvZiBjbGluaWNhbCByZWxldmFuY2U8L2tleXdvcmQ+PGtleXdvcmQ+b25jb2xvZ3k8L2tleXdv
cmQ+PGtleXdvcmQ+c3RydWN0dXJlIGFuYWx5c2lzPC9rZXl3b3JkPjwva2V5d29yZHM+PGRhdGVz
Pjx5ZWFyPjIwMTg8L3llYXI+PHB1Yi1kYXRlcz48ZGF0ZT5BcHIgNTwvZGF0ZT48L3B1Yi1kYXRl
cz48L2RhdGVzPjxpc2JuPjEwOTctNDE3MiAoRWxlY3Ryb25pYykmI3hEOzAwOTItODY3NCAoUHJp
bnQpJiN4RDswMDkyLTg2NzQgKExpbmtpbmcpPC9pc2JuPjxhY2Nlc3Npb24tbnVtPjI5NjI1MDUz
PC9hY2Nlc3Npb24tbnVtPjx1cmxzPjxyZWxhdGVkLXVybHM+PHVybD5odHRwczovL3d3dy5uY2Jp
Lm5sbS5uaWguZ292L3B1Ym1lZC8yOTYyNTA1MzwvdXJsPjwvcmVsYXRlZC11cmxzPjwvdXJscz48
Y3VzdG9tMj5QTUM2MDI5NDUwPC9jdXN0b20yPjxlbGVjdHJvbmljLXJlc291cmNlLW51bT4xMC4x
MDE2L2ouY2VsbC4yMDE4LjAyLjA2MDwvZWxlY3Ryb25pYy1yZXNvdXJjZS1udW0+PC9yZWNvcmQ+
PC9DaXRlPjwvRW5kTm90ZT4A
</w:fldData>
        </w:fldChar>
      </w:r>
      <w:r w:rsidR="003E0CE5">
        <w:rPr>
          <w:rStyle w:val="apple-converted-space"/>
          <w:rFonts w:ascii="Times New Roman" w:eastAsia="游明朝" w:hAnsi="Times New Roman" w:cs="Times New Roman"/>
          <w:sz w:val="24"/>
          <w:szCs w:val="24"/>
          <w:shd w:val="clear" w:color="auto" w:fill="FFFFFF"/>
        </w:rPr>
        <w:instrText xml:space="preserve"> ADDIN EN.CITE </w:instrText>
      </w:r>
      <w:r w:rsidR="003E0CE5">
        <w:rPr>
          <w:rStyle w:val="apple-converted-space"/>
          <w:rFonts w:ascii="Times New Roman" w:eastAsia="游明朝" w:hAnsi="Times New Roman" w:cs="Times New Roman"/>
          <w:sz w:val="24"/>
          <w:szCs w:val="24"/>
          <w:shd w:val="clear" w:color="auto" w:fill="FFFFFF"/>
        </w:rPr>
        <w:fldChar w:fldCharType="begin">
          <w:fldData xml:space="preserve">PEVuZE5vdGU+PENpdGU+PEF1dGhvcj5DYXJyb3QtWmhhbmc8L0F1dGhvcj48WWVhcj4yMDIxPC9Z
ZWFyPjxSZWNOdW0+MTk1PC9SZWNOdW0+PERpc3BsYXlUZXh0PlsxMSwgMTJdPC9EaXNwbGF5VGV4
dD48cmVjb3JkPjxyZWMtbnVtYmVyPjE5NTwvcmVjLW51bWJlcj48Zm9yZWlnbi1rZXlzPjxrZXkg
YXBwPSJFTiIgZGItaWQ9IjV0czl3c3B6ZXZzd3puZWZyMjNwdnY1cnp2dzVhcDI5dHZkYSIgdGlt
ZXN0YW1wPSIxNjgxMTczMzA4Ij4xOTU8L2tleT48L2ZvcmVpZ24ta2V5cz48cmVmLXR5cGUgbmFt
ZT0iSm91cm5hbCBBcnRpY2xlIj4xNzwvcmVmLXR5cGU+PGNvbnRyaWJ1dG9ycz48YXV0aG9ycz48
YXV0aG9yPkNhcnJvdC1aaGFuZywgSi48L2F1dGhvcj48YXV0aG9yPllhbywgWC48L2F1dGhvcj48
YXV0aG9yPkRldmFyYWtvbmRhLCBTLjwvYXV0aG9yPjxhdXRob3I+RGVzaHBhbmRlLCBBLjwvYXV0
aG9yPjxhdXRob3I+RGFtcmF1ZXIsIEouIFMuPC9hdXRob3I+PGF1dGhvcj5TaWx2YSwgVC4gQy48
L2F1dGhvcj48YXV0aG9yPldvbmcsIEMuIEsuPC9hdXRob3I+PGF1dGhvcj5DaG9pLCBILiBZLjwv
YXV0aG9yPjxhdXRob3I+RmVsYXUsIEkuPC9hdXRob3I+PGF1dGhvcj5Sb2JlcnRzb24sIEEuIEcu
PC9hdXRob3I+PGF1dGhvcj5DYXN0cm8sIE0uIEEuIEEuPC9hdXRob3I+PGF1dGhvcj5CYW8sIEwu
PC9hdXRob3I+PGF1dGhvcj5SaGVpbmJheSwgRS48L2F1dGhvcj48YXV0aG9yPkxpdSwgRS4gTS48
L2F1dGhvcj48YXV0aG9yPlRyaWV1LCBULjwvYXV0aG9yPjxhdXRob3I+SGFhbiwgRC48L2F1dGhv
cj48YXV0aG9yPllhdSwgQy48L2F1dGhvcj48YXV0aG9yPkhpbm91ZSwgVC48L2F1dGhvcj48YXV0
aG9yPkxpdSwgWS48L2F1dGhvcj48YXV0aG9yPlNoYXBpcmEsIE8uPC9hdXRob3I+PGF1dGhvcj5L
dW1hciwgSy48L2F1dGhvcj48YXV0aG9yPk11bmdhbGwsIEsuIEwuPC9hdXRob3I+PGF1dGhvcj5a
aGFuZywgSC48L2F1dGhvcj48YXV0aG9yPkxlZSwgSi4gSi48L2F1dGhvcj48YXV0aG9yPkJlcmdl
ciwgQS48L2F1dGhvcj48YXV0aG9yPkdhbywgRy4gRi48L2F1dGhvcj48YXV0aG9yPlpoaXRvbWly
c2t5LCBCLjwvYXV0aG9yPjxhdXRob3I+TGlhbmcsIFcuIFcuPC9hdXRob3I+PGF1dGhvcj5aaG91
LCBNLjwvYXV0aG9yPjxhdXRob3I+TW9vcnRoaSwgUy48L2F1dGhvcj48YXV0aG9yPkJlcmdlciwg
QS4gSC48L2F1dGhvcj48YXV0aG9yPkNvbGxpc3NvbiwgRS4gQS48L2F1dGhvcj48YXV0aG9yPlpv
ZHksIE0uIEMuPC9hdXRob3I+PGF1dGhvcj5EaW5nLCBMLjwvYXV0aG9yPjxhdXRob3I+Q2hlcm5p
YWNrLCBBLiBELjwvYXV0aG9yPjxhdXRob3I+R2V0eiwgRy48L2F1dGhvcj48YXV0aG9yPkVsZW1l
bnRvLCBPLjwvYXV0aG9yPjxhdXRob3I+QmVueiwgQy4gQy48L2F1dGhvcj48YXV0aG9yPlN0dWFy
dCwgSi48L2F1dGhvcj48YXV0aG9yPlplbmtsdXNlbiwgSi4gQy48L2F1dGhvcj48YXV0aG9yPkJl
cm91a2hpbSwgUi48L2F1dGhvcj48YXV0aG9yPkNoYW5nLCBKLiBDLjwvYXV0aG9yPjxhdXRob3I+
Q2FtcGJlbGwsIEouIEQuPC9hdXRob3I+PGF1dGhvcj5IYXllcywgRC4gTi48L2F1dGhvcj48YXV0
aG9yPllhbmcsIEwuPC9hdXRob3I+PGF1dGhvcj5MYWlyZCwgUC4gVy48L2F1dGhvcj48YXV0aG9y
PldlaW5zdGVpbiwgSi4gTi48L2F1dGhvcj48YXV0aG9yPkt3aWF0a293c2tpLCBELiBKLjwvYXV0
aG9yPjxhdXRob3I+VHNhbywgTS4gUy48L2F1dGhvcj48YXV0aG9yPlRyYXZpcywgVy4gRC48L2F1
dGhvcj48YXV0aG9yPktodXJhbmEsIEUuPC9hdXRob3I+PGF1dGhvcj5CZXJtYW4sIEIuIFAuPC9h
dXRob3I+PGF1dGhvcj5Ib2FkbGV5LCBLLiBBLjwvYXV0aG9yPjxhdXRob3I+Um9iaW5lLCBOLjwv
YXV0aG9yPjxhdXRob3I+VGNnYSBSZXNlYXJjaCBOZXR3b3JrPC9hdXRob3I+PGF1dGhvcj5NZXll
cnNvbiwgTS48L2F1dGhvcj48YXV0aG9yPkdvdmluZGFuLCBSLjwvYXV0aG9yPjxhdXRob3I+SW1p
ZWxpbnNraSwgTS48L2F1dGhvcj48L2F1dGhvcnM+PC9jb250cmlidXRvcnM+PGF1dGgtYWRkcmVz
cz5EYW5hLUZhcmJlciBDYW5jZXIgSW5zdGl0dXRlLCBCb3N0b24sIE1BLCBVU0E7IEJyb2FkIElu
c3RpdHV0ZSBvZiBNSVQgYW5kIEhhcnZhcmQsIENhbWJyaWRnZSwgTUEsIFVTQTsgSGFydmFyZCBN
ZWRpY2FsIFNjaG9vbCwgQm9zdG9uLCBNQSwgVVNBLiYjeEQ7RGVwYXJ0bWVudCBvZiBQYXRob2xv
Z3kgYW5kIExhYm9yYXRvcnkgTWVkaWNpbmUsIFdlaWxsIENvcm5lbGwgTWVkaWNpbmUsIE5ldyBZ
b3JrLCBOWSwgVVNBOyBOZXcgWW9yayBHZW5vbWUgQ2VudGVyLCBOZXcgWW9yaywgTlksIFVTQTsg
VHJpLWluc3RpdHV0aW9uYWwgUGguRC4gUHJvZ3JhbSBpbiBDb21wdXRhdGlvbmFsIEJpb2xvZ3kg
YW5kIE1lZGljaW5lLCBOZXcgWW9yaywgTlksIFVTQTsgQ2FyeWwgYW5kIElzcmFlbCBFbmdsYW5k
ZXIgSW5zdGl0dXRlIGZvciBQcmVjaXNpb24gTWVkaWNpbmUgYW5kIE1leWVyIENhbmNlciBDZW50
ZXIsIFdlaWxsIENvcm5lbGwgTWVkaWNpbmUsIE5ldyBZb3JrLCBOWSwgVVNBLiYjeEQ7U2VjdGlv
biBvZiBNZWRpY2FsIE9uY29sb2d5LCBEaXZpc2lvbiBvZiBPbmNvbG9neSwgV2FzaGluZ3RvbiBV
bml2ZXJzaXR5IFNjaG9vbCBvZiBNZWRpY2luZSwgU3QuIExvdWlzLCBNTywgVVNBOyBTaXRlbWFu
IENhbmNlciBDZW50ZXIsIFdhc2hpbmd0b24gVW5pdmVyc2l0eSBpbiBTdC4gTG91aXMsIFN0LiBM
b3VpcywgTU8sIFVTQS4mI3hEO0RlcGFydG1lbnQgb2YgR2VuZXRpY3MsIENvbXB1dGF0aW9uYWwg
TWVkaWNpbmUgUHJvZ3JhbSwgTGluZWJlcmdlciBDb21wcmVoZW5zaXZlIENhbmNlciBDZW50ZXIs
IFVuaXZlcnNpdHkgb2YgTm9ydGggQ2Fyb2xpbmEgYXQgQ2hhcGVsIEhpbGwsIENoYXBlbCBIaWxs
LCBOQywgVVNBLiYjeEQ7Q2VudGVyIGZvciBCaW9pbmZvcm1hdGljcyBhbmQgRnVuY3Rpb25hbCBH
ZW5vbWljcywgQ2VkYXJzLVNpbmFpIE1lZGljYWwgQ2VudGVyLCBMb3MgQW5nZWxlcywgQ0EsIFVT
QS4mI3hEO0RlcGFydG1lbnQgb2YgQmlvbW9sZWN1bGFyIEVuZ2luZWVyaW5nLCBVbml2ZXJzaXR5
IG9mIENhbGlmb3JuaWEsIFNhbnRhIENydXosIFNhbnRhIENydXosIENBLCBVU0EuJiN4RDtVbml2
ZXJzaXR5IG9mIFRlbm5lc3NlZSBIZWFsdGggU2NpZW5jZSBDZW50ZXIsIFVUSFNDIENlbnRlciBm
b3IgQ2FuY2VyIFJlc2VhcmNoLCBUTiwgVVNBLiYjeEQ7TmF0aW9uYWwgQ2FuY2VyIEluc3RpdHV0
ZSwgQmV0aGVzZGEsIE1ELCBVU0EuJiN4RDtDYW5hZGEmYXBvcztzIE1pY2hhZWwgU21pdGggR2Vu
b21lIFNjaWVuY2VzIENlbnRyZSwgQkMgQ2FuY2VyLCBWYW5jb3V2ZXIsIEJDLCBDYW5hZGEuJiN4
RDtCaW9pbmZvcm1hdGljcyBhbmQgU3lzdGVtcyBCaW9sb2d5IExhYm9yYXRvcnksIEZlZGVyYWwg
VW5pdmVyc2l0eSBvZiBQYXJhbmEsIEN1cml0aWJhLCBQUiwgQnJhemlsLiYjeEQ7QmVuIE1heSBE
ZXBhcnRtZW50IGZvciBDYW5jZXIgUmVzZWFyY2gsIFVuaXZlcnNpdHkgb2YgQ2hpY2FnbywgQ2hp
Y2FnbywgSUwsIFVTQS4mI3hEO0Jyb2FkIEluc3RpdHV0ZSBvZiBNSVQgYW5kIEhhcnZhcmQsIENh
bWJyaWRnZSwgTUEsIFVTQTsgTWFzc2FjaHVzZXR0cyBHZW5lcmFsIEhvc3BpdGFsIENhbmNlciBD
ZW50ZXIsIEJvc3RvbiwgTUEsIFVTQS4mI3hEO0NhcnlsIGFuZCBJc3JhZWwgRW5nbGFuZGVyIElu
c3RpdHV0ZSBmb3IgUHJlY2lzaW9uIE1lZGljaW5lIGFuZCBNZXllciBDYW5jZXIgQ2VudGVyLCBX
ZWlsbCBDb3JuZWxsIE1lZGljaW5lLCBOZXcgWW9yaywgTlksIFVTQS4mI3hEO1VuaXZlcnNpdHkg
b2YgQ2FsaWZvcm5pYSwgU2FuIEZyYW5jaXNjbywgU2FuIEZyYW5jaXNjbywgQ0EsIFVTQTsgQnVj
ayBJbnN0aXR1dGUgZm9yIFJlc2VhcmNoIG9uIEFnaW5nLCBOb3ZhdG8sIENBLCBVU0EuJiN4RDtW
YW4gQW5kZWwgSW5zdGl0dXRlLCBHcmFuZCBSYXBpZHMsIE1JLCBVU0EuJiN4RDtEZXBhcnRtZW50
IG9mIEJpb2luZm9ybWF0aWNzIGFuZCBDb21wdXRhdGlvbmFsIEJpb2xvZ3ksIFRoZSBVbml2ZXJz
aXR5IG9mIFRleGFzIE1EIEFuZGVyc29uIENhbmNlciBDZW50ZXIsIEhvdXN0b24sIFRYLCBVU0Eu
JiN4RDtCcm9hZCBJbnN0aXR1dGUgb2YgTUlUIGFuZCBIYXJ2YXJkLCBDYW1icmlkZ2UsIE1BLCBV
U0EuJiN4RDtEYW5hLUZhcmJlciBDYW5jZXIgSW5zdGl0dXRlLCBCb3N0b24sIE1BLCBVU0E7IEJy
b2FkIEluc3RpdHV0ZSBvZiBNSVQgYW5kIEhhcnZhcmQsIENhbWJyaWRnZSwgTUEsIFVTQS4mI3hE
O0hhcnZhcmQgTWVkaWNhbCBTY2hvb2wsIEJvc3RvbiwgTUEsIFVTQS4mI3hEO1NpdGVtYW4gQ2Fu
Y2VyIENlbnRlciwgV2FzaGluZ3RvbiBVbml2ZXJzaXR5IGluIFN0LiBMb3VpcywgU3QuIExvdWlz
LCBNTywgVVNBOyBNY0Rvbm5lbGwgR2Vub21lIEluc3RpdHV0ZSwgV2FzaGluZ3RvbiBVbml2ZXJz
aXR5IGluIFN0LiBMb3VpcywgU3QuIExvdWlzLCBNTywgVVNBLiYjeEQ7RnJlZCBIdXRjaGluc29u
IENhbmNlciBSZXNlYXJjaCBDZW50ZXIsIFNlYXR0bGUsIFdBLCBVU0EuJiN4RDtVbml2ZXJzaXR5
IG9mIENhbGlmb3JuaWEsIFNhbiBGcmFuY2lzY28sIFNhbiBGcmFuY2lzY28sIENBLCBVU0EuJiN4
RDtOZXcgWW9yayBHZW5vbWUgQ2VudGVyLCBOZXcgWW9yaywgTlksIFVTQS4mI3hEO1RyaS1pbnN0
aXR1dGlvbmFsIFBoLkQuIFByb2dyYW0gaW4gQ29tcHV0YXRpb25hbCBCaW9sb2d5IGFuZCBNZWRp
Y2luZSwgTmV3IFlvcmssIE5ZLCBVU0E7IENhcnlsIGFuZCBJc3JhZWwgRW5nbGFuZGVyIEluc3Rp
dHV0ZSBmb3IgUHJlY2lzaW9uIE1lZGljaW5lIGFuZCBNZXllciBDYW5jZXIgQ2VudGVyLCBXZWls
bCBDb3JuZWxsIE1lZGljaW5lLCBOZXcgWW9yaywgTlksIFVTQS4mI3hEO0J1Y2sgSW5zdGl0dXRl
IGZvciBSZXNlYXJjaCBvbiBBZ2luZywgTm92YXRvLCBDQSwgVVNBLiYjeEQ7RGFuYS1GYXJiZXIg
Q2FuY2VyIEluc3RpdHV0ZSwgQm9zdG9uLCBNQSwgVVNBOyBCcm9hZCBJbnN0aXR1dGUgb2YgTUlU
IGFuZCBIYXJ2YXJkLCBDYW1icmlkZ2UsIE1BLCBVU0E7IERlcGFydG1lbnQgb2YgTWVkaWNpbmUs
IEJyaWdoYW0gYW5kIFdvbWVuJmFwb3M7cyBIb3NwaXRhbCwgQm9zdG9uLCBNQSwgVVNBLiYjeEQ7
VGhvcmFjaWMgUGF0aG9sb2d5LCBEZXBhcnRtZW50IG9mIFBhdGhvbG9neSwgTWVtb3JpYWwgU2xv
YW4gS2V0dGVyaW5nIENhbmNlciBDZW50ZXIsIE5ldyBZb3JrLCBOWSwgVVNBLiYjeEQ7RGl2aXNp
b24gb2YgQ29tcHV0YXRpb25hbCBCaW9tZWRpY2luZSwgQm9zdG9uIFVuaXZlcnNpdHkgU2Nob29s
IG9mIE1lZGljaW5lLCBCb3N0b24sIE1BLCBVU0EuJiN4RDtEZXBhcnRtZW50IG9mIE1lZGljaW5l
LCBCcmlnaGFtIGFuZCBXb21lbiZhcG9zO3MgSG9zcGl0YWwsIEJvc3RvbiwgTUEsIFVTQS4mI3hE
O0RlcGFydG1lbnQgb2YgUGF0aG9sb2d5LCBVbml2ZXJzaXR5IEhlYWx0aCBOZXR3b3JrLCBQcmlu
Y2VzcyBNYXJnYXJldCBDYW5jZXIgQ2VudHJlLCBUb3JvbnRvLCBPTiwgQ2FuYWRhLiYjeEQ7Q2Vu
dGVyIGZvciBCaW9pbmZvcm1hdGljcyBhbmQgRnVuY3Rpb25hbCBHZW5vbWljcywgQ2VkYXJzLVNp
bmFpIE1lZGljYWwgQ2VudGVyLCBMb3MgQW5nZWxlcywgQ0EsIFVTQTsgRGVwYXJ0bWVudCBvZiBE
ZXZlbG9wbWVudGFsIEJpb2xvZ3kgYW5kIENhbmNlciBSZXNlYXJjaCwgSW5zdGl0dXRlIGZvciBN
ZWRpY2FsIFJlc2VhcmNoIElzcmFlbC1DYW5hZGEsIEhlYnJldyBVbml2ZXJzaXR5LCBKZXJ1c2Fs
ZW0sIElzcmFlbC4mI3hEO0RhbmEtRmFyYmVyIENhbmNlciBJbnN0aXR1dGUsIEJvc3RvbiwgTUEs
IFVTQTsgQnJvYWQgSW5zdGl0dXRlIG9mIE1JVCBhbmQgSGFydmFyZCwgQ2FtYnJpZGdlLCBNQSwg
VVNBOyBIYXJ2YXJkIE1lZGljYWwgU2Nob29sLCBCb3N0b24sIE1BLCBVU0EuIEVsZWN0cm9uaWMg
YWRkcmVzczogbWF0dGhld19tZXllcnNvbkBkZmNpLmhhcnZhcmQuZWR1LiYjeEQ7U2VjdGlvbiBv
ZiBNZWRpY2FsIE9uY29sb2d5LCBEaXZpc2lvbiBvZiBPbmNvbG9neSwgV2FzaGluZ3RvbiBVbml2
ZXJzaXR5IFNjaG9vbCBvZiBNZWRpY2luZSwgU3QuIExvdWlzLCBNTywgVVNBOyBTaXRlbWFuIENh
bmNlciBDZW50ZXIsIFdhc2hpbmd0b24gVW5pdmVyc2l0eSBpbiBTdC4gTG91aXMsIFN0LiBMb3Vp
cywgTU8sIFVTQS4gRWxlY3Ryb25pYyBhZGRyZXNzOiByZ292aW5kYW5Ad3VzdGwuZWR1LiYjeEQ7
RGVwYXJ0bWVudCBvZiBQYXRob2xvZ3kgYW5kIExhYm9yYXRvcnkgTWVkaWNpbmUsIFdlaWxsIENv
cm5lbGwgTWVkaWNpbmUsIE5ldyBZb3JrLCBOWSwgVVNBOyBOZXcgWW9yayBHZW5vbWUgQ2VudGVy
LCBOZXcgWW9yaywgTlksIFVTQTsgQ2FyeWwgYW5kIElzcmFlbCBFbmdsYW5kZXIgSW5zdGl0dXRl
IGZvciBQcmVjaXNpb24gTWVkaWNpbmUgYW5kIE1leWVyIENhbmNlciBDZW50ZXIsIFdlaWxsIENv
cm5lbGwgTWVkaWNpbmUsIE5ldyBZb3JrLCBOWSwgVVNBLiBFbGVjdHJvbmljIGFkZHJlc3M6IG1h
aTkwMzdAbWVkLmNvcm5lbGwuZWR1LjwvYXV0aC1hZGRyZXNzPjx0aXRsZXM+PHRpdGxlPldob2xl
LWdlbm9tZSBjaGFyYWN0ZXJpemF0aW9uIG9mIGx1bmcgYWRlbm9jYXJjaW5vbWFzIGxhY2tpbmcg
dGhlIFJUSy9SQVMvUkFGIHBhdGh3YXk8L3RpdGxlPjxzZWNvbmRhcnktdGl0bGU+Q2VsbCBSZXA8
L3NlY29uZGFyeS10aXRsZT48L3RpdGxlcz48cGVyaW9kaWNhbD48ZnVsbC10aXRsZT5DZWxsIFJl
cDwvZnVsbC10aXRsZT48L3BlcmlvZGljYWw+PHBhZ2VzPjEwODcwNzwvcGFnZXM+PHZvbHVtZT4z
NDwvdm9sdW1lPjxudW1iZXI+NTwvbnVtYmVyPjxrZXl3b3Jkcz48a2V5d29yZD5BZGVub2NhcmNp
bm9tYSBvZiBMdW5nLypnZW5ldGljczwva2V5d29yZD48a2V5d29yZD5IdW1hbnM8L2tleXdvcmQ+
PGtleXdvcmQ+S2VsY2gtTGlrZSBFQ0gtQXNzb2NpYXRlZCBQcm90ZWluIDEvKm1ldGFib2xpc208
L2tleXdvcmQ+PGtleXdvcmQ+THVuZyBOZW9wbGFzbXMvKmdlbmV0aWNzPC9rZXl3b3JkPjxrZXl3
b3JkPlRhY2h5a2luaW5zLyptZXRhYm9saXNtPC9rZXl3b3JkPjxrZXl3b3JkPldob2xlIEdlbm9t
ZSBTZXF1ZW5jaW5nLyptZXRob2RzPC9rZXl3b3JkPjxrZXl3b3JkPlRjZ2E8L2tleXdvcmQ+PGtl
eXdvcmQ+ZHJpdmVyPC9rZXl3b3JkPjxrZXl3b3JkPmdlbm9tZSBhbmFseXNpczwva2V5d29yZD48
a2V5d29yZD5sdW5nIGFkZW5vY2FyY2lub21hPC9rZXl3b3JkPjxrZXl3b3JkPm5vbmNvZGluZzwv
a2V5d29yZD48a2V5d29yZD5vbmNvZ2VuZTwva2V5d29yZD48a2V5d29yZD5wcmVjaXNpb24gb25j
b2xvZ3k8L2tleXdvcmQ+PGtleXdvcmQ+c3RydWN0dXJhbCB2YXJpYXRpb248L2tleXdvcmQ+PGtl
eXdvcmQ+dHVtb3Igc3VwcHJlc3Nvcjwva2V5d29yZD48a2V5d29yZD53aG9sZSBnZW5vbWUgc2Vx
dWVuY2luZzwva2V5d29yZD48a2V5d29yZD5FR0ZSIG11dGF0aW9uIGFuYWx5c2lzIGZvciBsdW5n
IGNhbmNlciBkaWFnbm9zaXMgbGljZW5zZWQgdG8gTGFiQ29ycDwva2V5d29yZD48a2V5d29yZD5o
b2xkczwva2V5d29yZD48a2V5d29yZD5yZXNlYXJjaCBzdXBwb3J0IGZyb20gQmF5ZXIsIEphbnNz
ZW4sIGFuZCBPbm88L2tleXdvcmQ+PGtleXdvcmQ+YW5kIHNlcnZlcyBhcyBzY2llbnRpZmljIGFk
dmlzb3J5PC9rZXl3b3JkPjxrZXl3b3JkPmJvYXJkIGNoYWlyIGZvciBPcmlnaU1lZC4gUC5XLkwu
IHNlcnZlcyBvbiB0aGUgc2NpZW50aWZpYyBhZHZpc29yeSBib2FyZHMgb2Y8L2tleXdvcmQ+PGtl
eXdvcmQ+QW5jaG9yRHggYW5kIFByb2dlbml0eS4gRC5KLksuIGhhcyByZXNlYXJjaCBzdXBwb3J0
IGZyb20gUmV2b2x1dGlvbiBNZWRpY2luZXMgYW5kPC9rZXl3b3JkPjxrZXl3b3JkPkdlbmVudGVj
aCBhbmQgaXMgYSBjb25zdWx0YW50IHRvIEFBRGkuPC9rZXl3b3JkPjwva2V5d29yZHM+PGRhdGVz
Pjx5ZWFyPjIwMjE8L3llYXI+PHB1Yi1kYXRlcz48ZGF0ZT5GZWIgMjwvZGF0ZT48L3B1Yi1kYXRl
cz48L2RhdGVzPjxpc2JuPjIyMTEtMTI0NyAoRWxlY3Ryb25pYyk8L2lzYm4+PGFjY2Vzc2lvbi1u
dW0+MzM1MzUwMzM8L2FjY2Vzc2lvbi1udW0+PHVybHM+PHJlbGF0ZWQtdXJscz48dXJsPmh0dHBz
Oi8vd3d3Lm5jYmkubmxtLm5paC5nb3YvcHVibWVkLzMzNTM1MDMzPC91cmw+PC9yZWxhdGVkLXVy
bHM+PC91cmxzPjxjdXN0b20yPlBNQzgwMDkyOTE8L2N1c3RvbTI+PGVsZWN0cm9uaWMtcmVzb3Vy
Y2UtbnVtPjEwLjEwMTYvai5jZWxyZXAuMjAyMS4xMDg3MDc8L2VsZWN0cm9uaWMtcmVzb3VyY2Ut
bnVtPjwvcmVjb3JkPjwvQ2l0ZT48Q2l0ZT48QXV0aG9yPkJhaWxleTwvQXV0aG9yPjxZZWFyPjIw
MTg8L1llYXI+PFJlY051bT4xOTY8L1JlY051bT48cmVjb3JkPjxyZWMtbnVtYmVyPjE5NjwvcmVj
LW51bWJlcj48Zm9yZWlnbi1rZXlzPjxrZXkgYXBwPSJFTiIgZGItaWQ9IjV0czl3c3B6ZXZzd3pu
ZWZyMjNwdnY1cnp2dzVhcDI5dHZkYSIgdGltZXN0YW1wPSIxNjgxMTczMzI3Ij4xOTY8L2tleT48
L2ZvcmVpZ24ta2V5cz48cmVmLXR5cGUgbmFtZT0iSm91cm5hbCBBcnRpY2xlIj4xNzwvcmVmLXR5
cGU+PGNvbnRyaWJ1dG9ycz48YXV0aG9ycz48YXV0aG9yPkJhaWxleSwgTS4gSC48L2F1dGhvcj48
YXV0aG9yPlRva2hlaW0sIEMuPC9hdXRob3I+PGF1dGhvcj5Qb3J0YS1QYXJkbywgRS48L2F1dGhv
cj48YXV0aG9yPlNlbmd1cHRhLCBTLjwvYXV0aG9yPjxhdXRob3I+QmVydHJhbmQsIEQuPC9hdXRo
b3I+PGF1dGhvcj5XZWVyYXNpbmdoZSwgQS48L2F1dGhvcj48YXV0aG9yPkNvbGFwcmljbywgQS48
L2F1dGhvcj48YXV0aG9yPldlbmRsLCBNLiBDLjwvYXV0aG9yPjxhdXRob3I+S2ltLCBKLjwvYXV0
aG9yPjxhdXRob3I+UmVhcmRvbiwgQi48L2F1dGhvcj48YXV0aG9yPk5nLCBQLiBLLjwvYXV0aG9y
PjxhdXRob3I+SmVvbmcsIEsuIEouPC9hdXRob3I+PGF1dGhvcj5DYW8sIFMuPC9hdXRob3I+PGF1
dGhvcj5XYW5nLCBaLjwvYXV0aG9yPjxhdXRob3I+R2FvLCBKLjwvYXV0aG9yPjxhdXRob3I+R2Fv
LCBRLjwvYXV0aG9yPjxhdXRob3I+V2FuZywgRi48L2F1dGhvcj48YXV0aG9yPkxpdSwgRS4gTS48
L2F1dGhvcj48YXV0aG9yPk11bGFyb25pLCBMLjwvYXV0aG9yPjxhdXRob3I+UnViaW8tUGVyZXos
IEMuPC9hdXRob3I+PGF1dGhvcj5OYWdhcmFqYW4sIE4uPC9hdXRob3I+PGF1dGhvcj5Db3J0ZXMt
Q2lyaWFubywgSS48L2F1dGhvcj48YXV0aG9yPlpob3UsIEQuIEMuPC9hdXRob3I+PGF1dGhvcj5M
aWFuZywgVy4gVy48L2F1dGhvcj48YXV0aG9yPkhlc3MsIEouIE0uPC9hdXRob3I+PGF1dGhvcj5Z
ZWxsYXBhbnR1bGEsIFYuIEQuPC9hdXRob3I+PGF1dGhvcj5UYW1ib3Jlcm8sIEQuPC9hdXRob3I+
PGF1dGhvcj5Hb256YWxlei1QZXJleiwgQS48L2F1dGhvcj48YXV0aG9yPlN1cGhhdmlsYWksIEMu
PC9hdXRob3I+PGF1dGhvcj5LbywgSi4gWS48L2F1dGhvcj48YXV0aG9yPktodXJhbmEsIEUuPC9h
dXRob3I+PGF1dGhvcj5QYXJrLCBQLiBKLjwvYXV0aG9yPjxhdXRob3I+VmFuIEFsbGVuLCBFLiBN
LjwvYXV0aG9yPjxhdXRob3I+TGlhbmcsIEguPC9hdXRob3I+PGF1dGhvcj5NLiBDLiBXb3JraW5n
IEdyb3VwPC9hdXRob3I+PGF1dGhvcj5DYW5jZXIgR2Vub21lIEF0bGFzIFJlc2VhcmNoLCBOZXR3
b3JrPC9hdXRob3I+PGF1dGhvcj5MYXdyZW5jZSwgTS4gUy48L2F1dGhvcj48YXV0aG9yPkdvZHpp
aywgQS48L2F1dGhvcj48YXV0aG9yPkxvcGV6LUJpZ2FzLCBOLjwvYXV0aG9yPjxhdXRob3I+U3R1
YXJ0LCBKLjwvYXV0aG9yPjxhdXRob3I+V2hlZWxlciwgRC48L2F1dGhvcj48YXV0aG9yPkdldHos
IEcuPC9hdXRob3I+PGF1dGhvcj5DaGVuLCBLLjwvYXV0aG9yPjxhdXRob3I+TGF6YXIsIEEuIEou
PC9hdXRob3I+PGF1dGhvcj5NaWxscywgRy4gQi48L2F1dGhvcj48YXV0aG9yPkthcmNoaW4sIFIu
PC9hdXRob3I+PGF1dGhvcj5EaW5nLCBMLjwvYXV0aG9yPjwvYXV0aG9ycz48L2NvbnRyaWJ1dG9y
cz48YXV0aC1hZGRyZXNzPkRpdmlzaW9uIG9mIE9uY29sb2d5LCBEZXBhcnRtZW50IG9mIE1lZGlj
aW5lLCBXYXNoaW5ndG9uIFVuaXZlcnNpdHkgaW4gU3QuIExvdWlzLCBTdC4gTG91aXMsIE1PIDYz
MTEwLCBVU0E7IE1jRG9ubmVsbCBHZW5vbWUgSW5zdGl0dXRlLCBXYXNoaW5ndG9uIFVuaXZlcnNp
dHksIFN0LiBMb3VpcywgTU8gNjMxMDgsIFVTQS4mI3hEO0RlcGFydG1lbnQgb2YgQmlvbWVkaWNh
bCBFbmdpbmVlcmluZywgSm9obnMgSG9wa2lucyBVbml2ZXJzaXR5LCBCYWx0aW1vcmUsIE1EIDIx
MjE4LCBVU0E7IEluc3RpdHV0ZSBmb3IgQ29tcHV0YXRpb25hbCBNZWRpY2luZSwgSm9obnMgSG9w
a2lucyBVbml2ZXJzaXR5LCBCYWx0aW1vcmUsIE1EIDIxMjE4LCBVU0EuJiN4RDtCYXJjZWxvbmEg
U3VwZXJjb21wdXRpbmcgQ2VudHJlIChCU0MpLCBCYXJjZWxvbmEsIFNwYWluOyBTYW5mb3JkIEJ1
cm5oYW0gUHJlYnlzIE1lZGljYWwgRGlzY292ZXJ5IEluc3RpdHV0ZSwgTGEgSm9sbGEsIENBIDky
MDM3LCBVU0EuJiN4RDtDb21wdXRhdGlvbmFsIGFuZCBTeXN0ZW1zIEJpb2xvZ3ksIEdlbm9tZSBJ
bnN0aXR1dGUgb2YgU2luZ2Fwb3JlLCBTaW5nYXBvcmUsIDEzODY3Mi4mI3hEO0ludGVydW5pdmVy
c2l0eSBJbnN0aXR1dGUgb2YgQmlvaW5mb3JtYXRpY3MgaW4gQnJ1c3NlbHMgKElCKCkyKSwgMTA1
MCBCcnVzc2VscywgQmVsZ2l1bTsgTWFjaGluZSBMZWFybmluZyBHcm91cCAoTUxHKSwgRGVwYXJ0
ZW1lbnQgZCZhcG9zO0luZm9ybWF0aXF1ZSwgVW5pdmVyc2l0ZSBMaWJyZSBkZSBCcnV4ZWxsZXMg
KFVMQiksIEJvdWxldmFyZCBkdSBUcmlvbXBoZSwgQ1AyMTIsIDEwNTAgQnJ1eGVsbGVzLCBCZWxn
aXVtOyBEZXBhcnRtZW50IG9mIEh1bWFuIEdlbmV0aWNzLCBVbml2ZXJzaXR5IG9mIE1pYW1pLCBN
aWxsZXIgU2Nob29sIG9mIE1lZGljaW5lLCBNaWFtaSwgRkwgMzMxMzYsIFVTQS4mI3hEO01jRG9u
bmVsbCBHZW5vbWUgSW5zdGl0dXRlLCBXYXNoaW5ndG9uIFVuaXZlcnNpdHksIFN0LiBMb3Vpcywg
TU8gNjMxMDgsIFVTQTsgRGVwYXJ0bWVudCBvZiBNYXRoZW1hdGljcywgV2FzaGluZ3RvbiBVbml2
ZXJzaXR5IGluIFN0LiBMb3VpcywgU3QuIExvdWlzLCBNTyA2MzEzMCwgVVNBOyBEZXBhcnRtZW50
IG9mIEdlbmV0aWNzLCBXYXNoaW5ndG9uIFVuaXZlcnNpdHkgaW4gU3QuIExvdWlzLCBTdC4gTG91
aXMsIE1PIDYzMTEwLCBVU0EuJiN4RDtUaGUgQnJvYWQgSW5zdGl0dXRlLCBDYW1icmlkZ2UsIE1B
IDAyMTQyLCBVU0EuJiN4RDtUaGUgQnJvYWQgSW5zdGl0dXRlLCBDYW1icmlkZ2UsIE1BIDAyMTQy
LCBVU0E7IERlcGFydG1lbnQgb2YgTWVkaWNhbCBPbmNvbG9neSwgRGFuYS1GYXJiZXIgQ2FuY2Vy
IEluc3RpdHV0ZSwgQm9zdG9uLCBNQSAwMjIxNSwgVVNBLiYjeEQ7U2hlaWtoIEtoYWxpZmEgQmlu
IFpheWVkIEFsIE5haHlhbiBJbnN0aXR1dGUgZm9yIFBlcnNvbmFsaXplZCBDYW5jZXIgVGhlcmFw
eSwgVGhlIFVuaXZlcnNpdHkgb2YgVGV4YXMgTUQgQW5kZXJzb24gQ2FuY2VyIENlbnRlciwgSG91
c3RvbiwgVFggNzcwMzAsIFVTQS4mI3hEO0RlcGFydG1lbnQgb2YgU3lzdGVtcyBCaW9sb2d5LCBU
aGUgVW5pdmVyc2l0eSBvZiBUZXhhcyBNRCBBbmRlcnNvbiBDYW5jZXIgQ2VudGVyLCBIb3VzdG9u
LCBUWCA3NzAzMCwgVVNBLiYjeEQ7RGVwYXJ0bWVudCBvZiBCaW9pbmZvcm1hdGljcyBhbmQgQ29t
cHV0YXRpb25hbCBCaW9sb2d5LCBUaGUgVW5pdmVyc2l0eSBvZiBUZXhhcyBNRCBBbmRlcnNvbiBD
YW5jZXIgQ2VudGVyLCBIb3VzdG9uLCBUWCA3NzAzMCwgVVNBLiYjeEQ7S3JhdmlzIENlbnRlciBm
b3IgTW9sZWN1bGFyIE9uY29sb2d5LCBNZW1vcmlhbCBTbG9hbiBLZXR0ZXJpbmcgQ2FuY2VyIENl
bnRlciwgTmV3IFlvcmssIE5ZIDEwMDY1LCBVU0EuJiN4RDtNZXllciBDYW5jZXIgQ2VudGVyIGFu
ZCBEZXBhcnRtZW50IG9mIFBoeXNpb2xvZ3kgYW5kIEJpb3BoeXNpY3MsIFdlaWxsIENvcm5lbGwg
TWVkaWNpbmUsIE5ldyBZb3JrLCBOWSAxMDA2NSwgVVNBLiYjeEQ7SW5zdGl0dXRlIGZvciBSZXNl
YXJjaCBpbiBCaW9tZWRpY2luZSAoSVJCIEJhcmNlbG9uYSksIFRoZSBCYXJjZWxvbmEgSW5zdGl0
dXRlIG9mIFNjaWVuY2UgYW5kIFRlY2hub2xvZ3ksIEJhbGRpcmkgUmVpeGFjLCAxMCwgMDgwMjgg
QmFyY2Vsb25hLCBTcGFpbi4mI3hEO0RlcGFydG1lbnQgb2YgQmlvbWVkaWNhbCBJbmZvcm1hdGlj
cywgSGFydmFyZCBNZWRpY2FsIFNjaG9vbCwgQm9zdG9uLCBNQSAwMjExNSwgVVNBOyBMdWR3aWcg
Q2VudGVyIGF0IEhhcnZhcmQsIEJvc3RvbiwgTUEgMDIxMTUsIFVTQTsgQ2VudHJlIGZvciBNb2xl
Y3VsYXIgU2NpZW5jZSBJbmZvcm1hdGljcywgRGVwYXJ0bWVudCBvZiBDaGVtaXN0cnksIFVuaXZl
cnNpdHkgb2YgQ2FtYnJpZGdlLCBMZW5zZmllbGQgUm9hZCwgQ2FtYnJpZGdlIENCMiAxRVcsIFVL
LiYjeEQ7RGVwYXJ0bWVudCBvZiBCaW9tZWRpY2FsIEluZm9ybWF0aWNzLCBIYXJ2YXJkIE1lZGlj
YWwgU2Nob29sLCBCb3N0b24sIE1BIDAyMTE1LCBVU0E7IEx1ZHdpZyBDZW50ZXIgYXQgSGFydmFy
ZCwgQm9zdG9uLCBNQSAwMjExNSwgVVNBLiYjeEQ7RGVwYXJ0bWVudCBvZiBTeXN0ZW1zIEJpb2xv
Z3ksIFRoZSBVbml2ZXJzaXR5IG9mIFRleGFzIE1EIEFuZGVyc29uIENhbmNlciBDZW50ZXIsIEhv
dXN0b24sIFRYIDc3MDMwLCBVU0E7IERlcGFydG1lbnQgb2YgQmlvaW5mb3JtYXRpY3MgYW5kIENv
bXB1dGF0aW9uYWwgQmlvbG9neSwgVGhlIFVuaXZlcnNpdHkgb2YgVGV4YXMgTUQgQW5kZXJzb24g
Q2FuY2VyIENlbnRlciwgSG91c3RvbiwgVFggNzcwMzAsIFVTQS4mI3hEO1RoZSBCcm9hZCBJbnN0
aXR1dGUsIENhbWJyaWRnZSwgTUEgMDIxNDIsIFVTQTsgRGVwYXJ0bWVudCBvZiBQYXRob2xvZ3ks
IE1hc3NhY2h1c2V0dHMgR2VuZXJhbCBIb3NwaXRhbCBDYW5jZXIgQ2VudGVyLCA1NSBGcnVpdCBT
dHJlZXQsIEJvc3RvbiwgTUEgMDIxMTQsIFVTQS4mI3hEO1NhbmZvcmQgQnVybmhhbSBQcmVieXMg
TWVkaWNhbCBEaXNjb3ZlcnkgSW5zdGl0dXRlLCBMYSBKb2xsYSwgQ0EgOTIwMzcsIFVTQS4mI3hE
O0luc3RpdHV0ZSBmb3IgUmVzZWFyY2ggaW4gQmlvbWVkaWNpbmUgKElSQiBCYXJjZWxvbmEpLCBU
aGUgQmFyY2Vsb25hIEluc3RpdHV0ZSBvZiBTY2llbmNlIGFuZCBUZWNobm9sb2d5LCBCYWxkaXJp
IFJlaXhhYywgMTAsIDA4MDI4IEJhcmNlbG9uYSwgU3BhaW47IEluc3RpdHVjaW8gQ2F0YWxhbmEg
ZGUgUmVjZXJjYSBpIEVzdHVkaXMgQXZhbmNhdHMgKElDUkVBKSwgQmFyY2Vsb25hLCBTcGFpbi4m
I3hEO1VuaXZlcnNpdHkgb2YgQ2FsaWZvcm5pYSwgU2FudGEgQ3J1eiwgMTE1NiBIaWdoIFN0cmVl
dCwgU2FudGEgQ3J1eiwgQ0EgOTUwNjQsIFVTQS4mI3hEO0h1bWFuIEdlbm9tZSBTZXF1ZW5jaW5n
IENlbnRlciwgQmF5bG9yIENvbGxlZ2Ugb2YgTWVkaWNpbmUsIEhvdXN0b24sIFRYIDc3MDMwLCBV
U0EuJiN4RDtEZXBhcnRtZW50cyBvZiBQYXRob2xvZ3ksIEdlbm9taWMgTWVkaWNpbmUsICZhbXA7
IFRyYW5zbGF0aW9uYWwgTW9sZWN1bGFyIFBhdGhvbG9neSwgVGhlIFVuaXZlcnNpdHkgb2YgVGV4
YXMgTUQgQW5kZXJzb24gQ2FuY2VyIENlbnRlciwgSG91c3RvbiwgVFggNzcwMzAsIFVTQS4mI3hE
O0RlcGFydG1lbnQgb2YgQmlvbWVkaWNhbCBFbmdpbmVlcmluZywgSm9obnMgSG9wa2lucyBVbml2
ZXJzaXR5LCBCYWx0aW1vcmUsIE1EIDIxMjE4LCBVU0E7IEluc3RpdHV0ZSBmb3IgQ29tcHV0YXRp
b25hbCBNZWRpY2luZSwgSm9obnMgSG9wa2lucyBVbml2ZXJzaXR5LCBCYWx0aW1vcmUsIE1EIDIx
MjE4LCBVU0E7IERlcGFydG1lbnQgb2YgT25jb2xvZ3ksIEpvaG5zIEhvcGtpbnMgVW5pdmVyc2l0
eSwgQmFsdGltb3JlLCBNRCAyMTI4NywgVVNBLiBFbGVjdHJvbmljIGFkZHJlc3M6IGthcmNoaW5A
amh1LmVkdS4mI3hEO0RpdmlzaW9uIG9mIE9uY29sb2d5LCBEZXBhcnRtZW50IG9mIE1lZGljaW5l
LCBXYXNoaW5ndG9uIFVuaXZlcnNpdHkgaW4gU3QuIExvdWlzLCBTdC4gTG91aXMsIE1PIDYzMTEw
LCBVU0E7IE1jRG9ubmVsbCBHZW5vbWUgSW5zdGl0dXRlLCBXYXNoaW5ndG9uIFVuaXZlcnNpdHks
IFN0LiBMb3VpcywgTU8gNjMxMDgsIFVTQTsgRGVwYXJ0bWVudCBvZiBHZW5ldGljcywgV2FzaGlu
Z3RvbiBVbml2ZXJzaXR5IGluIFN0LiBMb3VpcywgU3QuIExvdWlzLCBNTyA2MzExMCwgVVNBOyBT
aXRlbWFuIENhbmNlciBDZW50ZXIsIFdhc2hpbmd0b24gVW5pdmVyc2l0eSBpbiBTdC4gTG91aXMs
IFN0LiBMb3VpcywgTU8gNjMxMTAsIFVTQS4gRWxlY3Ryb25pYyBhZGRyZXNzOiBsZGluZ0B3dXN0
bC5lZHUuPC9hdXRoLWFkZHJlc3M+PHRpdGxlcz48dGl0bGU+Q29tcHJlaGVuc2l2ZSBDaGFyYWN0
ZXJpemF0aW9uIG9mIENhbmNlciBEcml2ZXIgR2VuZXMgYW5kIE11dGF0aW9uczwvdGl0bGU+PHNl
Y29uZGFyeS10aXRsZT5DZWxsPC9zZWNvbmRhcnktdGl0bGU+PC90aXRsZXM+PHBlcmlvZGljYWw+
PGZ1bGwtdGl0bGU+Q2VsbDwvZnVsbC10aXRsZT48L3BlcmlvZGljYWw+PHBhZ2VzPjM3MS0zODU8
L3BhZ2VzPjx2b2x1bWU+MTczPC92b2x1bWU+PG51bWJlcj4yPC9udW1iZXI+PHNlY3Rpb24+ZTE4
PC9zZWN0aW9uPjxrZXl3b3Jkcz48a2V5d29yZD5BbGdvcml0aG1zPC9rZXl3b3JkPjxrZXl3b3Jk
PkI3LUgxIEFudGlnZW4vZ2VuZXRpY3M8L2tleXdvcmQ+PGtleXdvcmQ+Q29tcHV0YXRpb25hbCBC
aW9sb2d5PC9rZXl3b3JkPjxrZXl3b3JkPkRhdGFiYXNlcywgR2VuZXRpYzwva2V5d29yZD48a2V5
d29yZD5FbnRyb3B5PC9rZXl3b3JkPjxrZXl3b3JkPkh1bWFuczwva2V5d29yZD48a2V5d29yZD5N
aWNyb3NhdGVsbGl0ZSBJbnN0YWJpbGl0eTwva2V5d29yZD48a2V5d29yZD5NdXRhdGlvbjwva2V5
d29yZD48a2V5d29yZD5OZW9wbGFzbXMvZ2VuZXRpY3MvaW1tdW5vbG9neS8qcGF0aG9sb2d5PC9r
ZXl3b3JkPjxrZXl3b3JkPlByaW5jaXBhbCBDb21wb25lbnQgQW5hbHlzaXM8L2tleXdvcmQ+PGtl
eXdvcmQ+UHJvZ3JhbW1lZCBDZWxsIERlYXRoIDEgUmVjZXB0b3IvZ2VuZXRpY3M8L2tleXdvcmQ+
PGtleXdvcmQ+ZHJpdmVyIGdlbmUgZGlzY292ZXJ5PC9rZXl3b3JkPjxrZXl3b3JkPm11dGF0aW9u
cyBvZiBjbGluaWNhbCByZWxldmFuY2U8L2tleXdvcmQ+PGtleXdvcmQ+b25jb2xvZ3k8L2tleXdv
cmQ+PGtleXdvcmQ+c3RydWN0dXJlIGFuYWx5c2lzPC9rZXl3b3JkPjwva2V5d29yZHM+PGRhdGVz
Pjx5ZWFyPjIwMTg8L3llYXI+PHB1Yi1kYXRlcz48ZGF0ZT5BcHIgNTwvZGF0ZT48L3B1Yi1kYXRl
cz48L2RhdGVzPjxpc2JuPjEwOTctNDE3MiAoRWxlY3Ryb25pYykmI3hEOzAwOTItODY3NCAoUHJp
bnQpJiN4RDswMDkyLTg2NzQgKExpbmtpbmcpPC9pc2JuPjxhY2Nlc3Npb24tbnVtPjI5NjI1MDUz
PC9hY2Nlc3Npb24tbnVtPjx1cmxzPjxyZWxhdGVkLXVybHM+PHVybD5odHRwczovL3d3dy5uY2Jp
Lm5sbS5uaWguZ292L3B1Ym1lZC8yOTYyNTA1MzwvdXJsPjwvcmVsYXRlZC11cmxzPjwvdXJscz48
Y3VzdG9tMj5QTUM2MDI5NDUwPC9jdXN0b20yPjxlbGVjdHJvbmljLXJlc291cmNlLW51bT4xMC4x
MDE2L2ouY2VsbC4yMDE4LjAyLjA2MDwvZWxlY3Ryb25pYy1yZXNvdXJjZS1udW0+PC9yZWNvcmQ+
PC9DaXRlPjwvRW5kTm90ZT4A
</w:fldData>
        </w:fldChar>
      </w:r>
      <w:r w:rsidR="003E0CE5">
        <w:rPr>
          <w:rStyle w:val="apple-converted-space"/>
          <w:rFonts w:ascii="Times New Roman" w:eastAsia="游明朝" w:hAnsi="Times New Roman" w:cs="Times New Roman"/>
          <w:sz w:val="24"/>
          <w:szCs w:val="24"/>
          <w:shd w:val="clear" w:color="auto" w:fill="FFFFFF"/>
        </w:rPr>
        <w:instrText xml:space="preserve"> ADDIN EN.CITE.DATA </w:instrText>
      </w:r>
      <w:r w:rsidR="003E0CE5">
        <w:rPr>
          <w:rStyle w:val="apple-converted-space"/>
          <w:rFonts w:ascii="Times New Roman" w:eastAsia="游明朝" w:hAnsi="Times New Roman" w:cs="Times New Roman"/>
          <w:sz w:val="24"/>
          <w:szCs w:val="24"/>
          <w:shd w:val="clear" w:color="auto" w:fill="FFFFFF"/>
        </w:rPr>
      </w:r>
      <w:r w:rsidR="003E0CE5">
        <w:rPr>
          <w:rStyle w:val="apple-converted-space"/>
          <w:rFonts w:ascii="Times New Roman" w:eastAsia="游明朝" w:hAnsi="Times New Roman" w:cs="Times New Roman"/>
          <w:sz w:val="24"/>
          <w:szCs w:val="24"/>
          <w:shd w:val="clear" w:color="auto" w:fill="FFFFFF"/>
        </w:rPr>
        <w:fldChar w:fldCharType="end"/>
      </w:r>
      <w:r w:rsidR="00C50110">
        <w:rPr>
          <w:rStyle w:val="apple-converted-space"/>
          <w:rFonts w:ascii="Times New Roman" w:eastAsia="游明朝" w:hAnsi="Times New Roman" w:cs="Times New Roman"/>
          <w:sz w:val="24"/>
          <w:szCs w:val="24"/>
          <w:shd w:val="clear" w:color="auto" w:fill="FFFFFF"/>
        </w:rPr>
      </w:r>
      <w:r w:rsidR="00C50110">
        <w:rPr>
          <w:rStyle w:val="apple-converted-space"/>
          <w:rFonts w:ascii="Times New Roman" w:eastAsia="游明朝" w:hAnsi="Times New Roman" w:cs="Times New Roman"/>
          <w:sz w:val="24"/>
          <w:szCs w:val="24"/>
          <w:shd w:val="clear" w:color="auto" w:fill="FFFFFF"/>
        </w:rPr>
        <w:fldChar w:fldCharType="separate"/>
      </w:r>
      <w:r w:rsidR="003E0CE5">
        <w:rPr>
          <w:rStyle w:val="apple-converted-space"/>
          <w:rFonts w:ascii="Times New Roman" w:eastAsia="游明朝" w:hAnsi="Times New Roman" w:cs="Times New Roman"/>
          <w:noProof/>
          <w:sz w:val="24"/>
          <w:szCs w:val="24"/>
          <w:shd w:val="clear" w:color="auto" w:fill="FFFFFF"/>
        </w:rPr>
        <w:t>[11, 12]</w:t>
      </w:r>
      <w:r w:rsidR="00C50110">
        <w:rPr>
          <w:rStyle w:val="apple-converted-space"/>
          <w:rFonts w:ascii="Times New Roman" w:eastAsia="游明朝" w:hAnsi="Times New Roman" w:cs="Times New Roman"/>
          <w:sz w:val="24"/>
          <w:szCs w:val="24"/>
          <w:shd w:val="clear" w:color="auto" w:fill="FFFFFF"/>
        </w:rPr>
        <w:fldChar w:fldCharType="end"/>
      </w:r>
      <w:r w:rsidR="00560A6F" w:rsidRPr="0069194C">
        <w:rPr>
          <w:rFonts w:ascii="Times New Roman" w:eastAsia="游明朝" w:hAnsi="Times New Roman" w:cs="Times New Roman"/>
          <w:sz w:val="24"/>
          <w:szCs w:val="24"/>
        </w:rPr>
        <w:t>. (3) Fusion genes of RTKs</w:t>
      </w:r>
      <w:r w:rsidR="00560A6F" w:rsidRPr="0069194C">
        <w:rPr>
          <w:rFonts w:ascii="Times New Roman" w:hAnsi="Times New Roman" w:cs="Times New Roman"/>
          <w:sz w:val="24"/>
          <w:szCs w:val="24"/>
        </w:rPr>
        <w:t xml:space="preserve">. Based on these three criteria, patients with mutations in specific genomic regions of </w:t>
      </w:r>
      <w:r w:rsidR="00560A6F" w:rsidRPr="0069194C">
        <w:rPr>
          <w:rFonts w:ascii="Times New Roman" w:hAnsi="Times New Roman" w:cs="Times New Roman"/>
          <w:i/>
          <w:iCs/>
          <w:sz w:val="24"/>
          <w:szCs w:val="24"/>
        </w:rPr>
        <w:t>EGFR</w:t>
      </w:r>
      <w:r w:rsidR="00560A6F" w:rsidRPr="0069194C">
        <w:rPr>
          <w:rFonts w:ascii="Times New Roman" w:hAnsi="Times New Roman" w:cs="Times New Roman"/>
          <w:sz w:val="24"/>
          <w:szCs w:val="24"/>
        </w:rPr>
        <w:t xml:space="preserve">, </w:t>
      </w:r>
      <w:r w:rsidR="00560A6F" w:rsidRPr="0069194C">
        <w:rPr>
          <w:rFonts w:ascii="Times New Roman" w:hAnsi="Times New Roman" w:cs="Times New Roman"/>
          <w:i/>
          <w:iCs/>
          <w:sz w:val="24"/>
          <w:szCs w:val="24"/>
        </w:rPr>
        <w:t>KRAS</w:t>
      </w:r>
      <w:r w:rsidR="00560A6F" w:rsidRPr="0069194C">
        <w:rPr>
          <w:rFonts w:ascii="Times New Roman" w:hAnsi="Times New Roman" w:cs="Times New Roman"/>
          <w:sz w:val="24"/>
          <w:szCs w:val="24"/>
        </w:rPr>
        <w:t xml:space="preserve">, </w:t>
      </w:r>
      <w:r w:rsidR="00560A6F" w:rsidRPr="0069194C">
        <w:rPr>
          <w:rFonts w:ascii="Times New Roman" w:hAnsi="Times New Roman" w:cs="Times New Roman"/>
          <w:i/>
          <w:iCs/>
          <w:sz w:val="24"/>
          <w:szCs w:val="24"/>
        </w:rPr>
        <w:t>BRAF</w:t>
      </w:r>
      <w:r w:rsidR="00560A6F" w:rsidRPr="0069194C">
        <w:rPr>
          <w:rFonts w:ascii="Times New Roman" w:hAnsi="Times New Roman" w:cs="Times New Roman"/>
          <w:sz w:val="24"/>
          <w:szCs w:val="24"/>
        </w:rPr>
        <w:t xml:space="preserve">, </w:t>
      </w:r>
      <w:r w:rsidR="00560A6F" w:rsidRPr="0069194C">
        <w:rPr>
          <w:rFonts w:ascii="Times New Roman" w:hAnsi="Times New Roman" w:cs="Times New Roman"/>
          <w:i/>
          <w:iCs/>
          <w:sz w:val="24"/>
          <w:szCs w:val="24"/>
        </w:rPr>
        <w:t>ERBB2</w:t>
      </w:r>
      <w:r w:rsidR="00560A6F" w:rsidRPr="0069194C">
        <w:rPr>
          <w:rFonts w:ascii="Times New Roman" w:hAnsi="Times New Roman" w:cs="Times New Roman"/>
          <w:sz w:val="24"/>
          <w:szCs w:val="24"/>
        </w:rPr>
        <w:t xml:space="preserve">, </w:t>
      </w:r>
      <w:r w:rsidR="00757933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 xml:space="preserve">or </w:t>
      </w:r>
      <w:r w:rsidR="00560A6F" w:rsidRPr="0069194C">
        <w:rPr>
          <w:rFonts w:ascii="Times New Roman" w:hAnsi="Times New Roman" w:cs="Times New Roman"/>
          <w:i/>
          <w:iCs/>
          <w:sz w:val="24"/>
          <w:szCs w:val="24"/>
        </w:rPr>
        <w:t>MET</w:t>
      </w:r>
      <w:r w:rsidR="00560A6F" w:rsidRPr="0069194C">
        <w:rPr>
          <w:rFonts w:ascii="Times New Roman" w:hAnsi="Times New Roman" w:cs="Times New Roman"/>
          <w:sz w:val="24"/>
          <w:szCs w:val="24"/>
        </w:rPr>
        <w:t xml:space="preserve"> skipping, </w:t>
      </w:r>
      <w:r w:rsidR="00757933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 xml:space="preserve">or in the </w:t>
      </w:r>
      <w:r w:rsidR="00560A6F" w:rsidRPr="0069194C">
        <w:rPr>
          <w:rFonts w:ascii="Times New Roman" w:hAnsi="Times New Roman" w:cs="Times New Roman"/>
          <w:sz w:val="24"/>
          <w:szCs w:val="24"/>
        </w:rPr>
        <w:t xml:space="preserve">fusion genes of </w:t>
      </w:r>
      <w:r w:rsidR="00560A6F" w:rsidRPr="0069194C">
        <w:rPr>
          <w:rFonts w:ascii="Times New Roman" w:hAnsi="Times New Roman" w:cs="Times New Roman"/>
          <w:i/>
          <w:iCs/>
          <w:sz w:val="24"/>
          <w:szCs w:val="24"/>
        </w:rPr>
        <w:t>ALK</w:t>
      </w:r>
      <w:r w:rsidR="00560A6F" w:rsidRPr="0069194C">
        <w:rPr>
          <w:rFonts w:ascii="Times New Roman" w:hAnsi="Times New Roman" w:cs="Times New Roman"/>
          <w:sz w:val="24"/>
          <w:szCs w:val="24"/>
        </w:rPr>
        <w:t xml:space="preserve">, </w:t>
      </w:r>
      <w:r w:rsidR="00560A6F" w:rsidRPr="0069194C">
        <w:rPr>
          <w:rFonts w:ascii="Times New Roman" w:hAnsi="Times New Roman" w:cs="Times New Roman"/>
          <w:i/>
          <w:iCs/>
          <w:sz w:val="24"/>
          <w:szCs w:val="24"/>
        </w:rPr>
        <w:t>ROS1</w:t>
      </w:r>
      <w:r w:rsidR="00560A6F" w:rsidRPr="0069194C">
        <w:rPr>
          <w:rFonts w:ascii="Times New Roman" w:hAnsi="Times New Roman" w:cs="Times New Roman"/>
          <w:sz w:val="24"/>
          <w:szCs w:val="24"/>
        </w:rPr>
        <w:t xml:space="preserve">, </w:t>
      </w:r>
      <w:r w:rsidR="00560A6F" w:rsidRPr="0069194C">
        <w:rPr>
          <w:rFonts w:ascii="Times New Roman" w:hAnsi="Times New Roman" w:cs="Times New Roman"/>
          <w:i/>
          <w:iCs/>
          <w:sz w:val="24"/>
          <w:szCs w:val="24"/>
        </w:rPr>
        <w:t>NRG1</w:t>
      </w:r>
      <w:r w:rsidR="00560A6F" w:rsidRPr="0069194C">
        <w:rPr>
          <w:rFonts w:ascii="Times New Roman" w:hAnsi="Times New Roman" w:cs="Times New Roman"/>
          <w:sz w:val="24"/>
          <w:szCs w:val="24"/>
        </w:rPr>
        <w:t xml:space="preserve">, </w:t>
      </w:r>
      <w:r w:rsidR="00560A6F" w:rsidRPr="0069194C">
        <w:rPr>
          <w:rFonts w:ascii="Times New Roman" w:hAnsi="Times New Roman" w:cs="Times New Roman"/>
          <w:i/>
          <w:iCs/>
          <w:sz w:val="24"/>
          <w:szCs w:val="24"/>
        </w:rPr>
        <w:t>RET</w:t>
      </w:r>
      <w:r w:rsidR="00560A6F" w:rsidRPr="0069194C">
        <w:rPr>
          <w:rFonts w:ascii="Times New Roman" w:hAnsi="Times New Roman" w:cs="Times New Roman"/>
          <w:sz w:val="24"/>
          <w:szCs w:val="24"/>
        </w:rPr>
        <w:t xml:space="preserve">, </w:t>
      </w:r>
      <w:r w:rsidR="00560A6F" w:rsidRPr="0069194C">
        <w:rPr>
          <w:rFonts w:ascii="Times New Roman" w:hAnsi="Times New Roman" w:cs="Times New Roman"/>
          <w:i/>
          <w:iCs/>
          <w:sz w:val="24"/>
          <w:szCs w:val="24"/>
        </w:rPr>
        <w:t>NTRK</w:t>
      </w:r>
      <w:r w:rsidR="00560A6F" w:rsidRPr="0069194C">
        <w:rPr>
          <w:rFonts w:ascii="Times New Roman" w:hAnsi="Times New Roman" w:cs="Times New Roman"/>
          <w:sz w:val="24"/>
          <w:szCs w:val="24"/>
        </w:rPr>
        <w:t>, and</w:t>
      </w:r>
      <w:r w:rsidR="00560A6F" w:rsidRPr="0069194C">
        <w:rPr>
          <w:rFonts w:ascii="Times New Roman" w:hAnsi="Times New Roman" w:cs="Times New Roman"/>
          <w:i/>
          <w:iCs/>
          <w:sz w:val="24"/>
          <w:szCs w:val="24"/>
        </w:rPr>
        <w:t xml:space="preserve"> FGFR</w:t>
      </w:r>
      <w:r w:rsidR="00757933" w:rsidRPr="00757933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>,</w:t>
      </w:r>
      <w:r w:rsidR="00560A6F" w:rsidRPr="0069194C">
        <w:rPr>
          <w:rFonts w:ascii="Times New Roman" w:hAnsi="Times New Roman" w:cs="Times New Roman"/>
          <w:sz w:val="24"/>
          <w:szCs w:val="24"/>
        </w:rPr>
        <w:t xml:space="preserve"> </w:t>
      </w:r>
      <w:r w:rsidR="00757933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>that</w:t>
      </w:r>
      <w:r w:rsidR="00560A6F" w:rsidRPr="0069194C">
        <w:rPr>
          <w:rFonts w:ascii="Times New Roman" w:hAnsi="Times New Roman" w:cs="Times New Roman"/>
          <w:sz w:val="24"/>
          <w:szCs w:val="24"/>
        </w:rPr>
        <w:t xml:space="preserve"> were annotated as pathogenic or likely pathogenic in the ClinVar database or oncogenic or likely oncogenic in the OncoKB database, were categorized as driver mutation samples.</w:t>
      </w:r>
      <w:r w:rsidR="00560A6F" w:rsidRPr="0069194C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560A6F" w:rsidRPr="0069194C">
        <w:rPr>
          <w:rFonts w:ascii="Times New Roman" w:eastAsia="游明朝" w:hAnsi="Times New Roman" w:cs="Times New Roman"/>
          <w:sz w:val="24"/>
          <w:szCs w:val="24"/>
          <w:lang w:eastAsia="ja-JP"/>
        </w:rPr>
        <w:t>S</w:t>
      </w:r>
      <w:r w:rsidR="00560A6F" w:rsidRPr="0069194C">
        <w:rPr>
          <w:rFonts w:ascii="Times New Roman" w:hAnsi="Times New Roman" w:cs="Times New Roman"/>
          <w:sz w:val="24"/>
          <w:szCs w:val="24"/>
        </w:rPr>
        <w:t>amples that did not contain any of the aforementioned mutations were categorized as driver mutation-negative</w:t>
      </w:r>
      <w:r w:rsidR="00215CB4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 xml:space="preserve"> samples</w:t>
      </w:r>
      <w:r w:rsidR="00560A6F" w:rsidRPr="0069194C">
        <w:rPr>
          <w:rFonts w:ascii="Times New Roman" w:hAnsi="Times New Roman" w:cs="Times New Roman"/>
          <w:sz w:val="24"/>
          <w:szCs w:val="24"/>
        </w:rPr>
        <w:t xml:space="preserve"> (hereafter referred to as non-CAGAs.</w:t>
      </w:r>
      <w:r w:rsidR="00560A6F" w:rsidRPr="0069194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69194C">
        <w:rPr>
          <w:rFonts w:ascii="Times New Roman" w:hAnsi="Times New Roman" w:cs="Times New Roman"/>
          <w:sz w:val="24"/>
          <w:szCs w:val="24"/>
        </w:rPr>
        <w:t xml:space="preserve">Cases that were categorized as LUAD, </w:t>
      </w:r>
      <w:r w:rsidR="00862FCE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 xml:space="preserve">that </w:t>
      </w:r>
      <w:r w:rsidRPr="0069194C">
        <w:rPr>
          <w:rFonts w:ascii="Times New Roman" w:hAnsi="Times New Roman" w:cs="Times New Roman"/>
          <w:sz w:val="24"/>
          <w:szCs w:val="24"/>
        </w:rPr>
        <w:t xml:space="preserve">had </w:t>
      </w:r>
      <w:r w:rsidR="00862FCE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>sufficient</w:t>
      </w:r>
      <w:r w:rsidRPr="0069194C">
        <w:rPr>
          <w:rFonts w:ascii="Times New Roman" w:hAnsi="Times New Roman" w:cs="Times New Roman"/>
          <w:sz w:val="24"/>
          <w:szCs w:val="24"/>
        </w:rPr>
        <w:t xml:space="preserve"> specimens </w:t>
      </w:r>
      <w:r w:rsidR="00862FCE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>for</w:t>
      </w:r>
      <w:r w:rsidRPr="0069194C">
        <w:rPr>
          <w:rFonts w:ascii="Times New Roman" w:hAnsi="Times New Roman" w:cs="Times New Roman"/>
          <w:sz w:val="24"/>
          <w:szCs w:val="24"/>
        </w:rPr>
        <w:t xml:space="preserve"> WGS and at least one epigenetic analysis (ChIP-seq and DNA methylation) were used </w:t>
      </w:r>
      <w:r w:rsidR="00862FCE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>in our</w:t>
      </w:r>
      <w:r w:rsidRPr="0069194C">
        <w:rPr>
          <w:rFonts w:ascii="Times New Roman" w:hAnsi="Times New Roman" w:cs="Times New Roman"/>
          <w:sz w:val="24"/>
          <w:szCs w:val="24"/>
        </w:rPr>
        <w:t xml:space="preserve"> analysis (</w:t>
      </w:r>
      <w:r w:rsidR="00F35AAB" w:rsidRPr="00F35AAB">
        <w:rPr>
          <w:rFonts w:ascii="Times New Roman" w:hAnsi="Times New Roman" w:cs="Times New Roman"/>
          <w:i/>
          <w:sz w:val="24"/>
          <w:szCs w:val="24"/>
        </w:rPr>
        <w:t>n</w:t>
      </w:r>
      <w:r w:rsidRPr="0069194C">
        <w:rPr>
          <w:rFonts w:ascii="Times New Roman" w:hAnsi="Times New Roman" w:cs="Times New Roman"/>
          <w:sz w:val="24"/>
          <w:szCs w:val="24"/>
        </w:rPr>
        <w:t xml:space="preserve"> = 184, Fig. </w:t>
      </w:r>
      <w:r w:rsidR="00BF650B" w:rsidRPr="0069194C">
        <w:rPr>
          <w:rFonts w:ascii="Times New Roman" w:hAnsi="Times New Roman" w:cs="Times New Roman"/>
          <w:sz w:val="24"/>
          <w:szCs w:val="24"/>
        </w:rPr>
        <w:t>S</w:t>
      </w:r>
      <w:r w:rsidRPr="0069194C">
        <w:rPr>
          <w:rFonts w:ascii="Times New Roman" w:hAnsi="Times New Roman" w:cs="Times New Roman"/>
          <w:sz w:val="24"/>
          <w:szCs w:val="24"/>
        </w:rPr>
        <w:t xml:space="preserve">1). </w:t>
      </w:r>
      <w:r w:rsidRPr="0069194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WES analysis was performed to detect driver mutations and WGS </w:t>
      </w:r>
      <w:r w:rsidRPr="0069194C">
        <w:rPr>
          <w:rFonts w:ascii="Times New Roman" w:eastAsia="Times New Roman" w:hAnsi="Times New Roman" w:cs="Times New Roman"/>
          <w:sz w:val="24"/>
          <w:szCs w:val="24"/>
          <w:lang w:eastAsia="ja-JP"/>
        </w:rPr>
        <w:lastRenderedPageBreak/>
        <w:t xml:space="preserve">analysis was performed on </w:t>
      </w:r>
      <w:r w:rsidR="00B55600" w:rsidRPr="0069194C">
        <w:rPr>
          <w:rFonts w:ascii="Times New Roman" w:eastAsia="Times New Roman" w:hAnsi="Times New Roman" w:cs="Times New Roman"/>
          <w:sz w:val="24"/>
          <w:szCs w:val="24"/>
          <w:lang w:eastAsia="ja-JP"/>
        </w:rPr>
        <w:t>non-CAGA</w:t>
      </w:r>
      <w:r w:rsidRPr="0069194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LUAD samples. Detailed information on the dataset is provided in </w:t>
      </w:r>
      <w:r w:rsidR="00D25FCF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>Supplementary Tables</w:t>
      </w:r>
      <w:r w:rsidRPr="0069194C">
        <w:rPr>
          <w:rFonts w:ascii="Times New Roman" w:eastAsia="Times New Roman" w:hAnsi="Times New Roman" w:cs="Times New Roman"/>
          <w:sz w:val="24"/>
          <w:szCs w:val="24"/>
          <w:lang w:eastAsia="ja-JP"/>
        </w:rPr>
        <w:t>.</w:t>
      </w:r>
    </w:p>
    <w:p w14:paraId="62493C9A" w14:textId="77777777" w:rsidR="00E0336C" w:rsidRPr="0069194C" w:rsidRDefault="00E0336C" w:rsidP="00E0336C">
      <w:pPr>
        <w:spacing w:after="0" w:line="480" w:lineRule="auto"/>
        <w:jc w:val="both"/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</w:pPr>
    </w:p>
    <w:p w14:paraId="2EA6D7C2" w14:textId="77777777" w:rsidR="00E0336C" w:rsidRPr="0032550A" w:rsidRDefault="00E0336C" w:rsidP="00E0336C">
      <w:pPr>
        <w:pStyle w:val="Web"/>
        <w:spacing w:before="0" w:beforeAutospacing="0" w:after="0" w:afterAutospacing="0" w:line="480" w:lineRule="auto"/>
        <w:jc w:val="both"/>
        <w:rPr>
          <w:rFonts w:eastAsia="游ゴシック"/>
          <w:b/>
          <w:bCs/>
          <w:color w:val="000000" w:themeColor="text1"/>
          <w:bdr w:val="none" w:sz="0" w:space="0" w:color="auto" w:frame="1"/>
        </w:rPr>
      </w:pPr>
      <w:r w:rsidRPr="0032550A">
        <w:rPr>
          <w:rFonts w:eastAsia="游ゴシック"/>
          <w:b/>
          <w:bCs/>
          <w:color w:val="000000" w:themeColor="text1"/>
          <w:bdr w:val="none" w:sz="0" w:space="0" w:color="auto" w:frame="1"/>
        </w:rPr>
        <w:t>Validation cohort</w:t>
      </w:r>
    </w:p>
    <w:p w14:paraId="65E244F4" w14:textId="6D225C92" w:rsidR="00E0336C" w:rsidRPr="0069194C" w:rsidRDefault="0081720F" w:rsidP="00681CB7">
      <w:pPr>
        <w:pStyle w:val="Web"/>
        <w:spacing w:before="0" w:beforeAutospacing="0" w:after="0" w:afterAutospacing="0" w:line="480" w:lineRule="auto"/>
        <w:jc w:val="both"/>
        <w:rPr>
          <w:rFonts w:eastAsia="游ゴシック"/>
          <w:bdr w:val="none" w:sz="0" w:space="0" w:color="auto" w:frame="1"/>
        </w:rPr>
      </w:pPr>
      <w:r w:rsidRPr="0032550A">
        <w:rPr>
          <w:rFonts w:eastAsia="游ゴシック"/>
          <w:color w:val="000000" w:themeColor="text1"/>
          <w:bdr w:val="none" w:sz="0" w:space="0" w:color="auto" w:frame="1"/>
        </w:rPr>
        <w:t xml:space="preserve">GSE8894 dataset was downloaded from NCBI GEO (https://www.ncbi.nlm.nih.gov/geo/query/acc.cgi?acc=GSE8894) for the purpose of using Asian cohort as a validation study. </w:t>
      </w:r>
      <w:r w:rsidR="00E0336C" w:rsidRPr="0032550A">
        <w:rPr>
          <w:rFonts w:eastAsia="游ゴシック"/>
          <w:bdr w:val="none" w:sz="0" w:space="0" w:color="auto" w:frame="1"/>
        </w:rPr>
        <w:t>The</w:t>
      </w:r>
      <w:r w:rsidR="00E0336C" w:rsidRPr="0069194C">
        <w:rPr>
          <w:rFonts w:eastAsia="游ゴシック"/>
          <w:bdr w:val="none" w:sz="0" w:space="0" w:color="auto" w:frame="1"/>
        </w:rPr>
        <w:t xml:space="preserve"> publicly available TCGA LUAD dataset was downloaded from the Genomic Data Commons Data Portal (GDC)</w:t>
      </w:r>
      <w:r w:rsidR="00E0336C" w:rsidRPr="0069194C">
        <w:rPr>
          <w:rFonts w:eastAsia="游ゴシック"/>
          <w:bdr w:val="none" w:sz="0" w:space="0" w:color="auto" w:frame="1"/>
          <w:lang w:eastAsia="ja-JP"/>
        </w:rPr>
        <w:t xml:space="preserve"> on March 14, 2023</w:t>
      </w:r>
      <w:r w:rsidR="00E0336C" w:rsidRPr="0069194C">
        <w:rPr>
          <w:rFonts w:eastAsia="游ゴシック"/>
          <w:bdr w:val="none" w:sz="0" w:space="0" w:color="auto" w:frame="1"/>
        </w:rPr>
        <w:t>. We excluded driver mutation positive samples based on our criteria before analyses</w:t>
      </w:r>
      <w:r w:rsidR="00E0336C" w:rsidRPr="0069194C">
        <w:rPr>
          <w:rFonts w:eastAsia="游ゴシック" w:hint="eastAsia"/>
          <w:bdr w:val="none" w:sz="0" w:space="0" w:color="auto" w:frame="1"/>
          <w:lang w:eastAsia="ja-JP"/>
        </w:rPr>
        <w:t xml:space="preserve"> </w:t>
      </w:r>
      <w:r w:rsidR="00E0336C" w:rsidRPr="0069194C">
        <w:rPr>
          <w:rFonts w:eastAsia="游ゴシック"/>
          <w:bdr w:val="none" w:sz="0" w:space="0" w:color="auto" w:frame="1"/>
          <w:lang w:eastAsia="ja-JP"/>
        </w:rPr>
        <w:t>using publicly available MAF data on GDC</w:t>
      </w:r>
      <w:r w:rsidR="00E0336C" w:rsidRPr="0069194C">
        <w:rPr>
          <w:rFonts w:eastAsia="游ゴシック"/>
          <w:bdr w:val="none" w:sz="0" w:space="0" w:color="auto" w:frame="1"/>
        </w:rPr>
        <w:t xml:space="preserve">. Fusion gene-positive samples were included in the </w:t>
      </w:r>
      <w:r w:rsidR="0049197F" w:rsidRPr="0069194C">
        <w:rPr>
          <w:rFonts w:eastAsia="游ゴシック"/>
          <w:bdr w:val="none" w:sz="0" w:space="0" w:color="auto" w:frame="1"/>
        </w:rPr>
        <w:t>non-CAGA</w:t>
      </w:r>
      <w:r w:rsidR="00E0336C" w:rsidRPr="0069194C">
        <w:rPr>
          <w:rFonts w:eastAsia="游ゴシック"/>
          <w:bdr w:val="none" w:sz="0" w:space="0" w:color="auto" w:frame="1"/>
        </w:rPr>
        <w:t>-like validation cohorts because of a lack of available information for exclusion. For RNA-seq data, a log</w:t>
      </w:r>
      <w:r w:rsidR="00E0336C" w:rsidRPr="0069194C">
        <w:rPr>
          <w:rFonts w:eastAsia="游ゴシック"/>
          <w:bdr w:val="none" w:sz="0" w:space="0" w:color="auto" w:frame="1"/>
          <w:vertAlign w:val="subscript"/>
        </w:rPr>
        <w:t>2</w:t>
      </w:r>
      <w:r w:rsidR="00E0336C" w:rsidRPr="0069194C">
        <w:rPr>
          <w:rFonts w:eastAsia="游ゴシック"/>
          <w:bdr w:val="none" w:sz="0" w:space="0" w:color="auto" w:frame="1"/>
        </w:rPr>
        <w:t xml:space="preserve"> transformation was performed </w:t>
      </w:r>
      <w:r w:rsidR="0055138E">
        <w:rPr>
          <w:rFonts w:eastAsia="游ゴシック" w:hint="eastAsia"/>
          <w:bdr w:val="none" w:sz="0" w:space="0" w:color="auto" w:frame="1"/>
          <w:lang w:eastAsia="ja-JP"/>
        </w:rPr>
        <w:t>prior to</w:t>
      </w:r>
      <w:r w:rsidR="00E0336C" w:rsidRPr="0069194C">
        <w:rPr>
          <w:rFonts w:eastAsia="游ゴシック"/>
          <w:bdr w:val="none" w:sz="0" w:space="0" w:color="auto" w:frame="1"/>
        </w:rPr>
        <w:t xml:space="preserve"> data analysis</w:t>
      </w:r>
      <w:r w:rsidR="00E0336C" w:rsidRPr="0069194C">
        <w:rPr>
          <w:rFonts w:ascii="Georgia" w:hAnsi="Georgia"/>
        </w:rPr>
        <w:t>.</w:t>
      </w:r>
    </w:p>
    <w:p w14:paraId="6D8C1AA9" w14:textId="77777777" w:rsidR="00E0336C" w:rsidRPr="0069194C" w:rsidRDefault="00E0336C" w:rsidP="00E0336C">
      <w:pPr>
        <w:spacing w:after="0" w:line="480" w:lineRule="auto"/>
        <w:jc w:val="both"/>
        <w:rPr>
          <w:rFonts w:ascii="Times New Roman" w:eastAsia="游明朝" w:hAnsi="Times New Roman" w:cs="Times New Roman"/>
          <w:sz w:val="24"/>
          <w:szCs w:val="24"/>
          <w:shd w:val="clear" w:color="auto" w:fill="FFFFFF"/>
          <w:lang w:eastAsia="ja-JP"/>
        </w:rPr>
      </w:pPr>
    </w:p>
    <w:p w14:paraId="32E7BAA9" w14:textId="093F4DC2" w:rsidR="00E0336C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919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Genomic landscape of </w:t>
      </w:r>
      <w:r w:rsidR="006450B7" w:rsidRPr="006919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non-CAGA</w:t>
      </w:r>
      <w:r w:rsidRPr="006919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LUAD </w:t>
      </w:r>
    </w:p>
    <w:p w14:paraId="7EF0A335" w14:textId="1C66EB10" w:rsidR="00E0336C" w:rsidRPr="00DC1ADA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To assess somatic variants</w:t>
      </w:r>
      <w:r w:rsidRPr="0069194C">
        <w:rPr>
          <w:rFonts w:ascii="Times New Roman" w:hAnsi="Times New Roman" w:cs="Times New Roman"/>
          <w:sz w:val="24"/>
          <w:szCs w:val="24"/>
        </w:rPr>
        <w:t xml:space="preserve">, comprehensive analysis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was performed using maftools </w:t>
      </w:r>
      <w:r w:rsidR="009B17BD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="003E0CE5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ADDIN EN.CITE &lt;EndNote&gt;&lt;Cite&gt;&lt;Author&gt;Mayakonda&lt;/Author&gt;&lt;Year&gt;2018&lt;/Year&gt;&lt;RecNum&gt;60&lt;/RecNum&gt;&lt;DisplayText&gt;[13]&lt;/DisplayText&gt;&lt;record&gt;&lt;rec-number&gt;60&lt;/rec-number&gt;&lt;foreign-keys&gt;&lt;key app="EN" db-id="5ts9wspzevswznefr23pvv5rzvw5ap29tvda" timestamp="0"&gt;60&lt;/key&gt;&lt;/foreign-keys&gt;&lt;ref-type name="Journal Article"&gt;17&lt;/ref-type&gt;&lt;contributors&gt;&lt;authors&gt;&lt;author&gt;Mayakonda, A.&lt;/author&gt;&lt;author&gt;Lin, D. C.&lt;/author&gt;&lt;author&gt;Assenov, Y.&lt;/author&gt;&lt;author&gt;Plass, C.&lt;/author&gt;&lt;author&gt;Koeffler, H. P.&lt;/author&gt;&lt;/authors&gt;&lt;/contributors&gt;&lt;auth-address&gt;Cancer Science Institute of Singapore, National University of Singapore, 117599, Singapore.&amp;#xD;Epigenomics and Cancer Risk Factors, German Cancer Research Center (DKFZ), 69120 Heidelberg, Germany.&amp;#xD;Department of Medicine, Cedars-Sinai Medical Center, Los Angeles, California 90048, USA.&amp;#xD;German Centre for Cardiovascular Research (DZHK), Partner Site Heidelberg/Mannheim, 69120 Heidelberg, Germany.&amp;#xD;National University Cancer Institute, National University Hospital, 119074, Singapore.&lt;/auth-address&gt;&lt;titles&gt;&lt;title&gt;Maftools: efficient and comprehensive analysis of somatic variants in cancer&lt;/title&gt;&lt;secondary-title&gt;Genome Res&lt;/secondary-title&gt;&lt;/titles&gt;&lt;pages&gt;1747-1756&lt;/pages&gt;&lt;volume&gt;28&lt;/volume&gt;&lt;number&gt;11&lt;/number&gt;&lt;keywords&gt;&lt;keyword&gt;*Clonal Evolution&lt;/keyword&gt;&lt;keyword&gt;Humans&lt;/keyword&gt;&lt;keyword&gt;Mutation Rate&lt;/keyword&gt;&lt;keyword&gt;Neoplasms/*genetics&lt;/keyword&gt;&lt;keyword&gt;Sequence Analysis, DNA/*methods&lt;/keyword&gt;&lt;keyword&gt;*Software&lt;/keyword&gt;&lt;/keywords&gt;&lt;dates&gt;&lt;year&gt;2018&lt;/year&gt;&lt;pub-dates&gt;&lt;date&gt;Nov&lt;/date&gt;&lt;/pub-dates&gt;&lt;/dates&gt;&lt;isbn&gt;1549-5469 (Electronic)&amp;#xD;1088-9051 (Linking)&lt;/isbn&gt;&lt;accession-num&gt;30341162&lt;/accession-num&gt;&lt;urls&gt;&lt;related-urls&gt;&lt;url&gt;https://www.ncbi.nlm.nih.gov/pubmed/30341162&lt;/url&gt;&lt;/related-urls&gt;&lt;/urls&gt;&lt;custom2&gt;PMC6211645&lt;/custom2&gt;&lt;electronic-resource-num&gt;10.1101/gr.239244.118&lt;/electronic-resource-num&gt;&lt;/record&gt;&lt;/Cite&gt;&lt;/EndNote&gt;</w:instrText>
      </w:r>
      <w:r w:rsidR="009B17BD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="003E0CE5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[13]</w:t>
      </w:r>
      <w:r w:rsidR="009B17BD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>. Copy-number alterations (CNAs) are another cause of tumorigenesis</w:t>
      </w:r>
      <w:r w:rsidRPr="0069194C">
        <w:rPr>
          <w:rFonts w:ascii="Times New Roman" w:hAnsi="Times New Roman" w:cs="Times New Roman"/>
          <w:sz w:val="24"/>
          <w:szCs w:val="24"/>
        </w:rPr>
        <w:t>,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6DD0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which can be evaluated using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WGS data. To overcome the technical limitations of detecting copy neutral loss of heterozygosity (LOH),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we </w:t>
      </w:r>
      <w:r w:rsidR="00616DD0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used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FACETS for allele-specific copy number alteration analysis</w:t>
      </w:r>
      <w:r w:rsidR="00A71D0C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 </w:t>
      </w:r>
      <w:r w:rsidR="00A71D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fldChar w:fldCharType="begin"/>
      </w:r>
      <w:r w:rsidR="003E0CE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instrText xml:space="preserve"> ADDIN EN.CITE &lt;EndNote&gt;&lt;Cite&gt;&lt;Author&gt;Shen&lt;/Author&gt;&lt;Year&gt;2016&lt;/Year&gt;&lt;RecNum&gt;100&lt;/RecNum&gt;&lt;DisplayText&gt;[14]&lt;/DisplayText&gt;&lt;record&gt;&lt;rec-number&gt;100&lt;/rec-number&gt;&lt;foreign-keys&gt;&lt;key app="EN" db-id="5ts9wspzevswznefr23pvv5rzvw5ap29tvda" timestamp="0"&gt;100&lt;/key&gt;&lt;/foreign-keys&gt;&lt;ref-type name="Journal Article"&gt;17&lt;/ref-type&gt;&lt;contributors&gt;&lt;authors&gt;&lt;author&gt;Shen, R.&lt;/author&gt;&lt;author&gt;Seshan, V. E.&lt;/author&gt;&lt;/authors&gt;&lt;/contributors&gt;&lt;auth-address&gt;Department of Epidemiology and Biostatistics, Memorial Sloan-Kettering Cancer Center, New York, NY 10065, USA shenr@mskcc.org.&amp;#xD;Department of Epidemiology and Biostatistics, Memorial Sloan-Kettering Cancer Center, New York, NY 10065, USA seshanv@mskcc.org.&lt;/auth-address&gt;&lt;titles&gt;&lt;title&gt;FACETS: allele-specific copy number and clonal heterogeneity analysis tool for high-throughput DNA sequencing&lt;/title&gt;&lt;secondary-title&gt;Nucleic Acids Res&lt;/secondary-title&gt;&lt;/titles&gt;&lt;periodical&gt;&lt;full-title&gt;Nucleic Acids Res&lt;/full-title&gt;&lt;/periodical&gt;&lt;pages&gt;e131&lt;/pages&gt;&lt;volume&gt;44&lt;/volume&gt;&lt;number&gt;16&lt;/number&gt;&lt;keywords&gt;&lt;keyword&gt;Adenocarcinoma/genetics&lt;/keyword&gt;&lt;keyword&gt;Adenocarcinoma of Lung&lt;/keyword&gt;&lt;keyword&gt;*Algorithms&lt;/keyword&gt;&lt;keyword&gt;*Alleles&lt;/keyword&gt;&lt;keyword&gt;Clone Cells&lt;/keyword&gt;&lt;keyword&gt;DNA Copy Number Variations/*genetics&lt;/keyword&gt;&lt;keyword&gt;Databases, Nucleic Acid&lt;/keyword&gt;&lt;keyword&gt;Exome/genetics&lt;/keyword&gt;&lt;keyword&gt;*Gene Dosage&lt;/keyword&gt;&lt;keyword&gt;*Genetic Heterogeneity&lt;/keyword&gt;&lt;keyword&gt;High-Throughput Nucleotide Sequencing/*methods&lt;/keyword&gt;&lt;keyword&gt;Humans&lt;/keyword&gt;&lt;keyword&gt;Loss of Heterozygosity/genetics&lt;/keyword&gt;&lt;keyword&gt;Lung Neoplasms/genetics&lt;/keyword&gt;&lt;keyword&gt;Sequence Analysis, DNA&lt;/keyword&gt;&lt;/keywords&gt;&lt;dates&gt;&lt;year&gt;2016&lt;/year&gt;&lt;pub-dates&gt;&lt;date&gt;Sep 19&lt;/date&gt;&lt;/pub-dates&gt;&lt;/dates&gt;&lt;isbn&gt;1362-4962 (Electronic)&amp;#xD;0305-1048 (Linking)&lt;/isbn&gt;&lt;accession-num&gt;27270079&lt;/accession-num&gt;&lt;urls&gt;&lt;related-urls&gt;&lt;url&gt;https://www.ncbi.nlm.nih.gov/pubmed/27270079&lt;/url&gt;&lt;/related-urls&gt;&lt;/urls&gt;&lt;custom2&gt;PMC5027494&lt;/custom2&gt;&lt;electronic-resource-num&gt;10.1093/nar/gkw520&lt;/electronic-resource-num&gt;&lt;/record&gt;&lt;/Cite&gt;&lt;/EndNote&gt;</w:instrText>
      </w:r>
      <w:r w:rsidR="00A71D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fldChar w:fldCharType="separate"/>
      </w:r>
      <w:r w:rsidR="003E0CE5">
        <w:rPr>
          <w:rFonts w:ascii="Times New Roman" w:eastAsiaTheme="minorEastAsia" w:hAnsi="Times New Roman" w:cs="Times New Roman"/>
          <w:noProof/>
          <w:sz w:val="24"/>
          <w:szCs w:val="24"/>
          <w:shd w:val="clear" w:color="auto" w:fill="FFFFFF"/>
          <w:lang w:eastAsia="ja-JP"/>
        </w:rPr>
        <w:t>[14]</w:t>
      </w:r>
      <w:r w:rsidR="00A71D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fldChar w:fldCharType="end"/>
      </w:r>
      <w:r w:rsidR="007735C1"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.</w:t>
      </w:r>
      <w:r w:rsidR="00677DB3" w:rsidRPr="00677DB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BF098A" w:rsidRPr="00DC1A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GenVisR package was used to visualize copy number gains and losses.</w:t>
      </w:r>
    </w:p>
    <w:p w14:paraId="1659CEA0" w14:textId="77777777" w:rsidR="00E0336C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A9C22F6" w14:textId="60A8DD03" w:rsidR="00E568F6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919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Identification of tumor-associated genes analyzed by regulatory elements</w:t>
      </w:r>
    </w:p>
    <w:p w14:paraId="70B0AC59" w14:textId="68CCD599" w:rsidR="00E0336C" w:rsidRPr="0069194C" w:rsidRDefault="00E0336C" w:rsidP="00370C48">
      <w:pPr>
        <w:pStyle w:val="Paragraph"/>
        <w:spacing w:before="0" w:line="480" w:lineRule="auto"/>
        <w:ind w:firstLine="0"/>
        <w:jc w:val="both"/>
      </w:pPr>
      <w:r w:rsidRPr="0069194C">
        <w:t xml:space="preserve">To identify alterations contributing to </w:t>
      </w:r>
      <w:r w:rsidR="00A62DC2">
        <w:t xml:space="preserve">non-CAGA LUAD </w:t>
      </w:r>
      <w:r w:rsidRPr="0069194C">
        <w:t>in regulatory elements, we focused on enhancer regions</w:t>
      </w:r>
      <w:r w:rsidRPr="0069194C">
        <w:rPr>
          <w:lang w:eastAsia="ja-JP"/>
        </w:rPr>
        <w:t>.</w:t>
      </w:r>
      <w:r w:rsidRPr="0069194C">
        <w:t xml:space="preserve"> We first analyzed H3K27ac marks, </w:t>
      </w:r>
      <w:r w:rsidR="00F34F2B">
        <w:rPr>
          <w:rFonts w:eastAsiaTheme="minorEastAsia" w:hint="eastAsia"/>
          <w:lang w:eastAsia="ja-JP"/>
        </w:rPr>
        <w:t>used the t-test</w:t>
      </w:r>
      <w:r w:rsidR="00C233A1" w:rsidRPr="0069194C">
        <w:rPr>
          <w:shd w:val="clear" w:color="auto" w:fill="FFFFFF"/>
        </w:rPr>
        <w:t xml:space="preserve"> </w:t>
      </w:r>
      <w:r w:rsidR="00F34F2B">
        <w:rPr>
          <w:rFonts w:eastAsiaTheme="minorEastAsia" w:hint="eastAsia"/>
          <w:shd w:val="clear" w:color="auto" w:fill="FFFFFF"/>
          <w:lang w:eastAsia="ja-JP"/>
        </w:rPr>
        <w:t xml:space="preserve">to compare </w:t>
      </w:r>
      <w:r w:rsidR="00C233A1" w:rsidRPr="0069194C">
        <w:rPr>
          <w:shd w:val="clear" w:color="auto" w:fill="FFFFFF"/>
        </w:rPr>
        <w:t xml:space="preserve">normal sample </w:t>
      </w:r>
      <w:r w:rsidR="00C233A1" w:rsidRPr="0069194C">
        <w:rPr>
          <w:shd w:val="clear" w:color="auto" w:fill="FFFFFF"/>
        </w:rPr>
        <w:lastRenderedPageBreak/>
        <w:t>and non-CAGA samples</w:t>
      </w:r>
      <w:r w:rsidR="00F34F2B">
        <w:rPr>
          <w:rFonts w:eastAsiaTheme="minorEastAsia" w:hint="eastAsia"/>
          <w:shd w:val="clear" w:color="auto" w:fill="FFFFFF"/>
          <w:lang w:eastAsia="ja-JP"/>
        </w:rPr>
        <w:t>,</w:t>
      </w:r>
      <w:r w:rsidR="00C233A1" w:rsidRPr="0069194C">
        <w:rPr>
          <w:shd w:val="clear" w:color="auto" w:fill="FFFFFF"/>
        </w:rPr>
        <w:t xml:space="preserve"> and extracted </w:t>
      </w:r>
      <w:r w:rsidR="00F34F2B">
        <w:rPr>
          <w:rFonts w:eastAsiaTheme="minorEastAsia" w:hint="eastAsia"/>
          <w:shd w:val="clear" w:color="auto" w:fill="FFFFFF"/>
          <w:lang w:eastAsia="ja-JP"/>
        </w:rPr>
        <w:t xml:space="preserve">the </w:t>
      </w:r>
      <w:r w:rsidR="00C233A1" w:rsidRPr="0069194C">
        <w:rPr>
          <w:shd w:val="clear" w:color="auto" w:fill="FFFFFF"/>
        </w:rPr>
        <w:t xml:space="preserve">top 50 peaks out of 224,483 peaks based on adjusted </w:t>
      </w:r>
      <w:r w:rsidR="00342F26" w:rsidRPr="00F34F2B">
        <w:rPr>
          <w:i/>
          <w:iCs/>
          <w:shd w:val="clear" w:color="auto" w:fill="FFFFFF"/>
        </w:rPr>
        <w:t>p</w:t>
      </w:r>
      <w:r w:rsidR="00D71CEA">
        <w:rPr>
          <w:rFonts w:eastAsiaTheme="minorEastAsia" w:hint="eastAsia"/>
          <w:shd w:val="clear" w:color="auto" w:fill="FFFFFF"/>
          <w:lang w:eastAsia="ja-JP"/>
        </w:rPr>
        <w:t>-</w:t>
      </w:r>
      <w:r w:rsidR="00C233A1" w:rsidRPr="0069194C">
        <w:rPr>
          <w:shd w:val="clear" w:color="auto" w:fill="FFFFFF"/>
        </w:rPr>
        <w:t xml:space="preserve">values. Then, we checked </w:t>
      </w:r>
      <w:r w:rsidR="0049471B">
        <w:rPr>
          <w:rFonts w:eastAsiaTheme="minorEastAsia" w:hint="eastAsia"/>
          <w:shd w:val="clear" w:color="auto" w:fill="FFFFFF"/>
          <w:lang w:eastAsia="ja-JP"/>
        </w:rPr>
        <w:t xml:space="preserve">the </w:t>
      </w:r>
      <w:r w:rsidR="00C233A1" w:rsidRPr="0069194C">
        <w:rPr>
          <w:shd w:val="clear" w:color="auto" w:fill="FFFFFF"/>
        </w:rPr>
        <w:t>genes that overlapped enhancer peaks or were closely located to the peaks. The 19 out of 50 genes are available in the preprocessed RNA-seq dataset</w:t>
      </w:r>
      <w:r w:rsidR="009C211C" w:rsidRPr="0069194C">
        <w:rPr>
          <w:shd w:val="clear" w:color="auto" w:fill="FFFFFF"/>
        </w:rPr>
        <w:t xml:space="preserve"> (Table S5)</w:t>
      </w:r>
      <w:r w:rsidR="0049471B">
        <w:rPr>
          <w:rFonts w:eastAsiaTheme="minorEastAsia" w:hint="eastAsia"/>
          <w:shd w:val="clear" w:color="auto" w:fill="FFFFFF"/>
          <w:lang w:eastAsia="ja-JP"/>
        </w:rPr>
        <w:t>;</w:t>
      </w:r>
      <w:r w:rsidR="00C233A1" w:rsidRPr="0069194C">
        <w:rPr>
          <w:shd w:val="clear" w:color="auto" w:fill="FFFFFF"/>
        </w:rPr>
        <w:t xml:space="preserve"> </w:t>
      </w:r>
      <w:r w:rsidR="0049471B">
        <w:rPr>
          <w:rFonts w:eastAsiaTheme="minorEastAsia" w:hint="eastAsia"/>
          <w:shd w:val="clear" w:color="auto" w:fill="FFFFFF"/>
          <w:lang w:eastAsia="ja-JP"/>
        </w:rPr>
        <w:t>we</w:t>
      </w:r>
      <w:r w:rsidR="00C233A1" w:rsidRPr="0069194C">
        <w:rPr>
          <w:shd w:val="clear" w:color="auto" w:fill="FFFFFF"/>
        </w:rPr>
        <w:t xml:space="preserve"> then selected </w:t>
      </w:r>
      <w:r w:rsidR="00C233A1" w:rsidRPr="0069194C">
        <w:rPr>
          <w:i/>
          <w:iCs/>
          <w:shd w:val="clear" w:color="auto" w:fill="FFFFFF"/>
        </w:rPr>
        <w:t>MAML2</w:t>
      </w:r>
      <w:r w:rsidR="00C233A1" w:rsidRPr="0069194C">
        <w:rPr>
          <w:shd w:val="clear" w:color="auto" w:fill="FFFFFF"/>
        </w:rPr>
        <w:t xml:space="preserve"> genes for further investigation. </w:t>
      </w:r>
      <w:r w:rsidR="008C5CDB" w:rsidRPr="0069194C">
        <w:rPr>
          <w:shd w:val="clear" w:color="auto" w:fill="FFFFFF"/>
        </w:rPr>
        <w:t xml:space="preserve">Next, </w:t>
      </w:r>
      <w:r w:rsidR="008C5CDB" w:rsidRPr="0069194C">
        <w:t>t</w:t>
      </w:r>
      <w:r w:rsidRPr="0069194C">
        <w:t xml:space="preserve">he difference in histone marks was </w:t>
      </w:r>
      <w:r w:rsidR="002F30D6">
        <w:rPr>
          <w:rFonts w:eastAsiaTheme="minorEastAsia"/>
          <w:lang w:eastAsia="ja-JP"/>
        </w:rPr>
        <w:t>examined</w:t>
      </w:r>
      <w:r w:rsidRPr="0069194C">
        <w:t xml:space="preserve"> by analyzing gene expression </w:t>
      </w:r>
      <w:r w:rsidR="0049471B">
        <w:rPr>
          <w:rFonts w:eastAsiaTheme="minorEastAsia" w:hint="eastAsia"/>
          <w:lang w:eastAsia="ja-JP"/>
        </w:rPr>
        <w:t>with</w:t>
      </w:r>
      <w:r w:rsidRPr="0069194C">
        <w:t xml:space="preserve"> RNA-seq data</w:t>
      </w:r>
      <w:r w:rsidR="00715494" w:rsidRPr="0069194C">
        <w:t>.</w:t>
      </w:r>
      <w:r w:rsidR="00370C48" w:rsidRPr="0069194C">
        <w:t xml:space="preserve"> Epigenetic profiling of DNA methylation was analyzed using </w:t>
      </w:r>
      <w:r w:rsidRPr="0069194C">
        <w:rPr>
          <w:shd w:val="clear" w:color="auto" w:fill="FFFFFF"/>
        </w:rPr>
        <w:t>Infinium HumanMethylationEPIC array (Illumina)</w:t>
      </w:r>
      <w:r w:rsidR="00572CCC">
        <w:rPr>
          <w:shd w:val="clear" w:color="auto" w:fill="FFFFFF"/>
        </w:rPr>
        <w:t xml:space="preserve"> and the array data was analyzed using the R package minfi.</w:t>
      </w:r>
    </w:p>
    <w:p w14:paraId="44D0C366" w14:textId="77777777" w:rsidR="00E0336C" w:rsidRPr="0069194C" w:rsidRDefault="00E0336C" w:rsidP="00E0336C">
      <w:pPr>
        <w:pStyle w:val="Paragraph"/>
        <w:spacing w:before="0" w:line="480" w:lineRule="auto"/>
        <w:ind w:firstLine="0"/>
        <w:jc w:val="both"/>
      </w:pPr>
    </w:p>
    <w:p w14:paraId="3CB9325A" w14:textId="57CA49E3" w:rsidR="00466AEB" w:rsidRPr="0069194C" w:rsidRDefault="00E0336C" w:rsidP="00E0336C">
      <w:pPr>
        <w:pStyle w:val="Paragraph"/>
        <w:spacing w:before="0" w:line="480" w:lineRule="auto"/>
        <w:ind w:firstLine="0"/>
        <w:jc w:val="both"/>
        <w:rPr>
          <w:b/>
          <w:bCs/>
        </w:rPr>
      </w:pPr>
      <w:r w:rsidRPr="0069194C">
        <w:rPr>
          <w:b/>
          <w:bCs/>
        </w:rPr>
        <w:t>Clustering</w:t>
      </w:r>
      <w:r w:rsidR="008C1DB6" w:rsidRPr="0069194C">
        <w:rPr>
          <w:b/>
          <w:bCs/>
        </w:rPr>
        <w:t xml:space="preserve"> and second-level cluster analysis</w:t>
      </w:r>
    </w:p>
    <w:p w14:paraId="6A2CA6E3" w14:textId="4DEBA737" w:rsidR="00196B02" w:rsidRPr="0069194C" w:rsidRDefault="00E0336C" w:rsidP="00E0336C">
      <w:pPr>
        <w:pStyle w:val="Paragraph"/>
        <w:spacing w:before="0" w:line="480" w:lineRule="auto"/>
        <w:ind w:firstLine="0"/>
        <w:jc w:val="both"/>
      </w:pPr>
      <w:r w:rsidRPr="0069194C">
        <w:t xml:space="preserve">Survival analysis was performed </w:t>
      </w:r>
      <w:r w:rsidR="0033128A">
        <w:rPr>
          <w:rFonts w:eastAsiaTheme="minorEastAsia" w:hint="eastAsia"/>
          <w:lang w:eastAsia="ja-JP"/>
        </w:rPr>
        <w:t xml:space="preserve">to </w:t>
      </w:r>
      <w:r w:rsidR="0033128A">
        <w:rPr>
          <w:rFonts w:eastAsiaTheme="minorEastAsia"/>
          <w:lang w:eastAsia="ja-JP"/>
        </w:rPr>
        <w:t>determine</w:t>
      </w:r>
      <w:r w:rsidR="0033128A">
        <w:rPr>
          <w:rFonts w:eastAsiaTheme="minorEastAsia" w:hint="eastAsia"/>
          <w:lang w:eastAsia="ja-JP"/>
        </w:rPr>
        <w:t xml:space="preserve"> whether the</w:t>
      </w:r>
      <w:r w:rsidRPr="0069194C">
        <w:t xml:space="preserve"> genes identified through multi-omics analysis were prognostic markers. After samples were dichotomized into </w:t>
      </w:r>
      <w:r w:rsidR="0033128A">
        <w:rPr>
          <w:rFonts w:eastAsiaTheme="minorEastAsia" w:hint="eastAsia"/>
          <w:lang w:eastAsia="ja-JP"/>
        </w:rPr>
        <w:t xml:space="preserve">groups of </w:t>
      </w:r>
      <w:r w:rsidRPr="0069194C">
        <w:t xml:space="preserve">high and low gene expression, overall survival (OS) was analyzed to compare the two groups </w:t>
      </w:r>
      <w:r w:rsidR="0033128A">
        <w:rPr>
          <w:rFonts w:eastAsiaTheme="minorEastAsia" w:hint="eastAsia"/>
          <w:lang w:eastAsia="ja-JP"/>
        </w:rPr>
        <w:t>and</w:t>
      </w:r>
      <w:r w:rsidRPr="0069194C">
        <w:t xml:space="preserve"> assess</w:t>
      </w:r>
      <w:r w:rsidR="0033128A">
        <w:rPr>
          <w:rFonts w:eastAsiaTheme="minorEastAsia" w:hint="eastAsia"/>
          <w:lang w:eastAsia="ja-JP"/>
        </w:rPr>
        <w:t>ed</w:t>
      </w:r>
      <w:r w:rsidRPr="0069194C">
        <w:t xml:space="preserve"> prognosis. Kaplan–Meier analysis was conducted using the R packages survival and survminer. Kaplan–Meier plots were drawn using ggplot2. </w:t>
      </w:r>
      <w:r w:rsidR="004F11BC" w:rsidRPr="0069194C">
        <w:t>For second-level cluster analysis,</w:t>
      </w:r>
      <w:r w:rsidRPr="0069194C">
        <w:t xml:space="preserve"> </w:t>
      </w:r>
      <w:r w:rsidRPr="0069194C">
        <w:rPr>
          <w:rFonts w:eastAsia="游ゴシック"/>
          <w:bdr w:val="none" w:sz="0" w:space="0" w:color="auto" w:frame="1"/>
        </w:rPr>
        <w:t xml:space="preserve">patients </w:t>
      </w:r>
      <w:r w:rsidR="00166747" w:rsidRPr="0069194C">
        <w:rPr>
          <w:rFonts w:eastAsia="游ゴシック"/>
          <w:bdr w:val="none" w:sz="0" w:space="0" w:color="auto" w:frame="1"/>
        </w:rPr>
        <w:t>in</w:t>
      </w:r>
      <w:r w:rsidR="00115C0F">
        <w:rPr>
          <w:rFonts w:eastAsia="游ゴシック" w:hint="eastAsia"/>
          <w:bdr w:val="none" w:sz="0" w:space="0" w:color="auto" w:frame="1"/>
          <w:lang w:eastAsia="ja-JP"/>
        </w:rPr>
        <w:t xml:space="preserve"> subgroups of</w:t>
      </w:r>
      <w:r w:rsidR="00166747" w:rsidRPr="0069194C">
        <w:rPr>
          <w:rFonts w:eastAsia="游ゴシック"/>
          <w:bdr w:val="none" w:sz="0" w:space="0" w:color="auto" w:frame="1"/>
        </w:rPr>
        <w:t xml:space="preserve"> </w:t>
      </w:r>
      <w:r w:rsidRPr="0069194C">
        <w:rPr>
          <w:rFonts w:eastAsia="游ゴシック"/>
          <w:bdr w:val="none" w:sz="0" w:space="0" w:color="auto" w:frame="1"/>
        </w:rPr>
        <w:t xml:space="preserve">poor </w:t>
      </w:r>
      <w:r w:rsidR="00B46A5D" w:rsidRPr="0069194C">
        <w:rPr>
          <w:rFonts w:eastAsia="游ゴシック"/>
          <w:bdr w:val="none" w:sz="0" w:space="0" w:color="auto" w:frame="1"/>
        </w:rPr>
        <w:t xml:space="preserve">and better </w:t>
      </w:r>
      <w:r w:rsidRPr="0069194C">
        <w:rPr>
          <w:rFonts w:eastAsia="游ゴシック"/>
          <w:bdr w:val="none" w:sz="0" w:space="0" w:color="auto" w:frame="1"/>
        </w:rPr>
        <w:t>survival</w:t>
      </w:r>
      <w:r w:rsidR="00166747" w:rsidRPr="0069194C">
        <w:rPr>
          <w:rFonts w:eastAsia="游ゴシック"/>
          <w:bdr w:val="none" w:sz="0" w:space="0" w:color="auto" w:frame="1"/>
        </w:rPr>
        <w:t xml:space="preserve"> </w:t>
      </w:r>
      <w:r w:rsidRPr="0069194C">
        <w:rPr>
          <w:rFonts w:eastAsia="游ゴシック"/>
          <w:bdr w:val="none" w:sz="0" w:space="0" w:color="auto" w:frame="1"/>
        </w:rPr>
        <w:t xml:space="preserve">were </w:t>
      </w:r>
      <w:r w:rsidR="00B46A5D" w:rsidRPr="0069194C">
        <w:rPr>
          <w:rFonts w:eastAsia="游ゴシック"/>
          <w:bdr w:val="none" w:sz="0" w:space="0" w:color="auto" w:frame="1"/>
        </w:rPr>
        <w:t xml:space="preserve">categorically </w:t>
      </w:r>
      <w:r w:rsidRPr="0069194C">
        <w:rPr>
          <w:rFonts w:eastAsia="游ゴシック"/>
          <w:bdr w:val="none" w:sz="0" w:space="0" w:color="auto" w:frame="1"/>
        </w:rPr>
        <w:t>labeled</w:t>
      </w:r>
      <w:r w:rsidR="00B46A5D" w:rsidRPr="0069194C">
        <w:rPr>
          <w:rFonts w:eastAsia="游ゴシック"/>
          <w:bdr w:val="none" w:sz="0" w:space="0" w:color="auto" w:frame="1"/>
        </w:rPr>
        <w:t xml:space="preserve"> (-1 and 1, for example)</w:t>
      </w:r>
      <w:r w:rsidR="00115C0F">
        <w:rPr>
          <w:rFonts w:eastAsia="游ゴシック" w:hint="eastAsia"/>
          <w:bdr w:val="none" w:sz="0" w:space="0" w:color="auto" w:frame="1"/>
          <w:lang w:eastAsia="ja-JP"/>
        </w:rPr>
        <w:t>;</w:t>
      </w:r>
      <w:r w:rsidRPr="0069194C">
        <w:rPr>
          <w:rFonts w:eastAsia="游ゴシック"/>
          <w:bdr w:val="none" w:sz="0" w:space="0" w:color="auto" w:frame="1"/>
        </w:rPr>
        <w:t xml:space="preserve"> the labels </w:t>
      </w:r>
      <w:r w:rsidR="00EB3FA3" w:rsidRPr="0069194C">
        <w:rPr>
          <w:rFonts w:eastAsia="游ゴシック"/>
          <w:bdr w:val="none" w:sz="0" w:space="0" w:color="auto" w:frame="1"/>
        </w:rPr>
        <w:t>obtained from</w:t>
      </w:r>
      <w:r w:rsidRPr="0069194C">
        <w:rPr>
          <w:rFonts w:eastAsia="游ゴシック"/>
          <w:bdr w:val="none" w:sz="0" w:space="0" w:color="auto" w:frame="1"/>
        </w:rPr>
        <w:t xml:space="preserve"> </w:t>
      </w:r>
      <w:r w:rsidR="00EB3FA3" w:rsidRPr="0069194C">
        <w:rPr>
          <w:rFonts w:eastAsia="游ゴシック"/>
          <w:bdr w:val="none" w:sz="0" w:space="0" w:color="auto" w:frame="1"/>
        </w:rPr>
        <w:t xml:space="preserve">three </w:t>
      </w:r>
      <w:r w:rsidR="00166747" w:rsidRPr="0069194C">
        <w:rPr>
          <w:rFonts w:eastAsia="游ゴシック"/>
          <w:bdr w:val="none" w:sz="0" w:space="0" w:color="auto" w:frame="1"/>
        </w:rPr>
        <w:t>(</w:t>
      </w:r>
      <w:r w:rsidR="00166747" w:rsidRPr="00B14224">
        <w:rPr>
          <w:rFonts w:eastAsia="游ゴシック"/>
          <w:i/>
          <w:iCs/>
          <w:bdr w:val="none" w:sz="0" w:space="0" w:color="auto" w:frame="1"/>
        </w:rPr>
        <w:t>CD302</w:t>
      </w:r>
      <w:r w:rsidR="00166747" w:rsidRPr="0069194C">
        <w:rPr>
          <w:rFonts w:eastAsia="游ゴシック"/>
          <w:bdr w:val="none" w:sz="0" w:space="0" w:color="auto" w:frame="1"/>
        </w:rPr>
        <w:t xml:space="preserve">, </w:t>
      </w:r>
      <w:r w:rsidR="00166747" w:rsidRPr="00B14224">
        <w:rPr>
          <w:rFonts w:eastAsia="游ゴシック"/>
          <w:i/>
          <w:iCs/>
          <w:bdr w:val="none" w:sz="0" w:space="0" w:color="auto" w:frame="1"/>
        </w:rPr>
        <w:t>FAT4</w:t>
      </w:r>
      <w:r w:rsidR="00166747" w:rsidRPr="0069194C">
        <w:rPr>
          <w:rFonts w:eastAsia="游ゴシック"/>
          <w:bdr w:val="none" w:sz="0" w:space="0" w:color="auto" w:frame="1"/>
        </w:rPr>
        <w:t xml:space="preserve">, </w:t>
      </w:r>
      <w:r w:rsidR="00166747" w:rsidRPr="00B14224">
        <w:rPr>
          <w:rFonts w:eastAsia="游ゴシック"/>
          <w:i/>
          <w:iCs/>
          <w:bdr w:val="none" w:sz="0" w:space="0" w:color="auto" w:frame="1"/>
        </w:rPr>
        <w:t>FOXN3</w:t>
      </w:r>
      <w:r w:rsidR="00166747" w:rsidRPr="0069194C">
        <w:rPr>
          <w:rFonts w:eastAsia="游ゴシック"/>
          <w:bdr w:val="none" w:sz="0" w:space="0" w:color="auto" w:frame="1"/>
        </w:rPr>
        <w:t xml:space="preserve">) </w:t>
      </w:r>
      <w:r w:rsidR="00EB3FA3" w:rsidRPr="0069194C">
        <w:rPr>
          <w:rFonts w:eastAsia="游ゴシック"/>
          <w:bdr w:val="none" w:sz="0" w:space="0" w:color="auto" w:frame="1"/>
        </w:rPr>
        <w:t xml:space="preserve">to five </w:t>
      </w:r>
      <w:r w:rsidR="00166747" w:rsidRPr="0069194C">
        <w:rPr>
          <w:rFonts w:eastAsia="游ゴシック"/>
          <w:bdr w:val="none" w:sz="0" w:space="0" w:color="auto" w:frame="1"/>
        </w:rPr>
        <w:t>(</w:t>
      </w:r>
      <w:r w:rsidR="00166747" w:rsidRPr="00B14224">
        <w:rPr>
          <w:rFonts w:eastAsia="游ゴシック"/>
          <w:i/>
          <w:iCs/>
          <w:bdr w:val="none" w:sz="0" w:space="0" w:color="auto" w:frame="1"/>
        </w:rPr>
        <w:t>CD302</w:t>
      </w:r>
      <w:r w:rsidR="00166747" w:rsidRPr="0069194C">
        <w:rPr>
          <w:rFonts w:eastAsia="游ゴシック"/>
          <w:bdr w:val="none" w:sz="0" w:space="0" w:color="auto" w:frame="1"/>
        </w:rPr>
        <w:t xml:space="preserve">, </w:t>
      </w:r>
      <w:r w:rsidR="00166747" w:rsidRPr="00B14224">
        <w:rPr>
          <w:rFonts w:eastAsia="游ゴシック"/>
          <w:i/>
          <w:iCs/>
          <w:bdr w:val="none" w:sz="0" w:space="0" w:color="auto" w:frame="1"/>
        </w:rPr>
        <w:t>FAT4</w:t>
      </w:r>
      <w:r w:rsidR="00166747" w:rsidRPr="0069194C">
        <w:rPr>
          <w:rFonts w:eastAsia="游ゴシック"/>
          <w:bdr w:val="none" w:sz="0" w:space="0" w:color="auto" w:frame="1"/>
        </w:rPr>
        <w:t xml:space="preserve">, </w:t>
      </w:r>
      <w:r w:rsidR="00166747" w:rsidRPr="00B14224">
        <w:rPr>
          <w:rFonts w:eastAsia="游ゴシック"/>
          <w:i/>
          <w:iCs/>
          <w:bdr w:val="none" w:sz="0" w:space="0" w:color="auto" w:frame="1"/>
        </w:rPr>
        <w:t>FOXN3</w:t>
      </w:r>
      <w:r w:rsidR="00166747" w:rsidRPr="0069194C">
        <w:rPr>
          <w:rFonts w:eastAsia="游ゴシック"/>
          <w:bdr w:val="none" w:sz="0" w:space="0" w:color="auto" w:frame="1"/>
        </w:rPr>
        <w:t xml:space="preserve">, </w:t>
      </w:r>
      <w:r w:rsidR="00166747" w:rsidRPr="00B14224">
        <w:rPr>
          <w:rFonts w:eastAsia="游ゴシック"/>
          <w:i/>
          <w:iCs/>
          <w:bdr w:val="none" w:sz="0" w:space="0" w:color="auto" w:frame="1"/>
        </w:rPr>
        <w:t>UTRN</w:t>
      </w:r>
      <w:r w:rsidR="00166747" w:rsidRPr="0069194C">
        <w:rPr>
          <w:rFonts w:eastAsia="游ゴシック"/>
          <w:bdr w:val="none" w:sz="0" w:space="0" w:color="auto" w:frame="1"/>
        </w:rPr>
        <w:t xml:space="preserve">, </w:t>
      </w:r>
      <w:r w:rsidR="00166747" w:rsidRPr="00B14224">
        <w:rPr>
          <w:rFonts w:eastAsia="游ゴシック"/>
          <w:i/>
          <w:iCs/>
          <w:bdr w:val="none" w:sz="0" w:space="0" w:color="auto" w:frame="1"/>
        </w:rPr>
        <w:t>HMCN1</w:t>
      </w:r>
      <w:r w:rsidR="00166747" w:rsidRPr="0069194C">
        <w:rPr>
          <w:rFonts w:eastAsia="游ゴシック"/>
          <w:bdr w:val="none" w:sz="0" w:space="0" w:color="auto" w:frame="1"/>
        </w:rPr>
        <w:t xml:space="preserve">) </w:t>
      </w:r>
      <w:r w:rsidRPr="0069194C">
        <w:rPr>
          <w:rFonts w:eastAsia="游ゴシック"/>
          <w:bdr w:val="none" w:sz="0" w:space="0" w:color="auto" w:frame="1"/>
        </w:rPr>
        <w:t>survival analyses were used as input</w:t>
      </w:r>
      <w:r w:rsidR="00115C0F">
        <w:rPr>
          <w:rFonts w:eastAsia="游ゴシック" w:hint="eastAsia"/>
          <w:bdr w:val="none" w:sz="0" w:space="0" w:color="auto" w:frame="1"/>
          <w:lang w:eastAsia="ja-JP"/>
        </w:rPr>
        <w:t>s</w:t>
      </w:r>
      <w:r w:rsidRPr="0069194C">
        <w:rPr>
          <w:rFonts w:eastAsia="游ゴシック"/>
          <w:bdr w:val="none" w:sz="0" w:space="0" w:color="auto" w:frame="1"/>
        </w:rPr>
        <w:t xml:space="preserve"> for </w:t>
      </w:r>
      <w:r w:rsidR="004F11BC" w:rsidRPr="0069194C">
        <w:rPr>
          <w:rFonts w:eastAsia="游ゴシック"/>
          <w:bdr w:val="none" w:sz="0" w:space="0" w:color="auto" w:frame="1"/>
        </w:rPr>
        <w:t xml:space="preserve">the </w:t>
      </w:r>
      <w:r w:rsidR="002F30D6">
        <w:rPr>
          <w:rFonts w:eastAsia="游ゴシック"/>
          <w:bdr w:val="none" w:sz="0" w:space="0" w:color="auto" w:frame="1"/>
        </w:rPr>
        <w:t xml:space="preserve">second-level </w:t>
      </w:r>
      <w:r w:rsidRPr="0069194C">
        <w:rPr>
          <w:rFonts w:eastAsia="游ゴシック"/>
          <w:bdr w:val="none" w:sz="0" w:space="0" w:color="auto" w:frame="1"/>
        </w:rPr>
        <w:t>cluster analysis</w:t>
      </w:r>
      <w:r w:rsidRPr="0069194C">
        <w:t>. Ward’s hierarchical clustering and non-hierarchical clustering (</w:t>
      </w:r>
      <w:r w:rsidR="00E765BC" w:rsidRPr="0069194C">
        <w:t>K</w:t>
      </w:r>
      <w:r w:rsidR="00B14224" w:rsidRPr="00BC041A">
        <w:rPr>
          <w:color w:val="000000" w:themeColor="text1"/>
        </w:rPr>
        <w:t>–</w:t>
      </w:r>
      <w:r w:rsidRPr="0069194C">
        <w:t>means clustering) were performed</w:t>
      </w:r>
      <w:r w:rsidR="004F11BC" w:rsidRPr="0069194C">
        <w:t>.</w:t>
      </w:r>
      <w:r w:rsidR="00D768C5" w:rsidRPr="0069194C">
        <w:t xml:space="preserve"> </w:t>
      </w:r>
      <w:r w:rsidR="002F7E9C" w:rsidRPr="0069194C">
        <w:t>T</w:t>
      </w:r>
      <w:r w:rsidR="00D768C5" w:rsidRPr="0069194C">
        <w:t xml:space="preserve">o weight the </w:t>
      </w:r>
      <w:r w:rsidR="00D768C5" w:rsidRPr="00115C0F">
        <w:rPr>
          <w:i/>
          <w:iCs/>
        </w:rPr>
        <w:t>p</w:t>
      </w:r>
      <w:r w:rsidR="0020077C" w:rsidRPr="0069194C">
        <w:t>-</w:t>
      </w:r>
      <w:r w:rsidR="00D768C5" w:rsidRPr="0069194C">
        <w:t xml:space="preserve">values </w:t>
      </w:r>
      <w:r w:rsidR="00E765BC" w:rsidRPr="0069194C">
        <w:t>of</w:t>
      </w:r>
      <w:r w:rsidR="00D768C5" w:rsidRPr="0069194C">
        <w:t xml:space="preserve"> </w:t>
      </w:r>
      <w:r w:rsidR="00115C0F">
        <w:rPr>
          <w:rFonts w:eastAsiaTheme="minorEastAsia" w:hint="eastAsia"/>
          <w:lang w:eastAsia="ja-JP"/>
        </w:rPr>
        <w:t xml:space="preserve">the </w:t>
      </w:r>
      <w:r w:rsidR="00D768C5" w:rsidRPr="0069194C">
        <w:t>survival analysis</w:t>
      </w:r>
      <w:r w:rsidR="00AA052F" w:rsidRPr="0069194C">
        <w:t xml:space="preserve"> (hereafter, referred to as weighted average adjustment)</w:t>
      </w:r>
      <w:r w:rsidR="00D768C5" w:rsidRPr="0069194C">
        <w:t xml:space="preserve">, </w:t>
      </w:r>
      <w:r w:rsidR="00196B02" w:rsidRPr="0069194C">
        <w:t>each label</w:t>
      </w:r>
      <w:r w:rsidR="003776EC" w:rsidRPr="0069194C">
        <w:t xml:space="preserve"> </w:t>
      </w:r>
      <w:r w:rsidR="00196B02" w:rsidRPr="0069194C">
        <w:t xml:space="preserve">was multiplied by the values of </w:t>
      </w:r>
      <w:r w:rsidR="00EB6B23">
        <w:t>-</w:t>
      </w:r>
      <w:r w:rsidR="00196B02" w:rsidRPr="0069194C">
        <w:t>log</w:t>
      </w:r>
      <w:r w:rsidR="00196B02" w:rsidRPr="00115C0F">
        <w:rPr>
          <w:vertAlign w:val="subscript"/>
        </w:rPr>
        <w:t>10</w:t>
      </w:r>
      <w:r w:rsidR="00196B02" w:rsidRPr="0069194C">
        <w:t xml:space="preserve"> transformed </w:t>
      </w:r>
      <w:r w:rsidR="0020077C" w:rsidRPr="00115C0F">
        <w:rPr>
          <w:i/>
          <w:iCs/>
        </w:rPr>
        <w:t>p</w:t>
      </w:r>
      <w:r w:rsidR="00196B02" w:rsidRPr="0069194C">
        <w:t>-values</w:t>
      </w:r>
      <w:r w:rsidR="00071FF5" w:rsidRPr="0069194C">
        <w:t>.</w:t>
      </w:r>
      <w:r w:rsidR="00196B02" w:rsidRPr="0069194C">
        <w:t xml:space="preserve"> </w:t>
      </w:r>
      <w:r w:rsidR="00071FF5" w:rsidRPr="0069194C">
        <w:t>The</w:t>
      </w:r>
      <w:r w:rsidR="00196B02" w:rsidRPr="0069194C">
        <w:t xml:space="preserve"> weighted labels were </w:t>
      </w:r>
      <w:r w:rsidR="00071FF5" w:rsidRPr="0069194C">
        <w:t xml:space="preserve">then </w:t>
      </w:r>
      <w:r w:rsidR="00196B02" w:rsidRPr="0069194C">
        <w:t>summed</w:t>
      </w:r>
      <w:r w:rsidR="002F7E9C" w:rsidRPr="0069194C">
        <w:t xml:space="preserve"> </w:t>
      </w:r>
      <w:r w:rsidR="006D34BC" w:rsidRPr="0069194C">
        <w:t>(three to five weighted</w:t>
      </w:r>
      <w:r w:rsidR="00043A00" w:rsidRPr="0069194C">
        <w:t xml:space="preserve"> labels</w:t>
      </w:r>
      <w:r w:rsidR="006D34BC" w:rsidRPr="0069194C">
        <w:t xml:space="preserve">) </w:t>
      </w:r>
      <w:r w:rsidR="00071FF5" w:rsidRPr="0069194C">
        <w:t>and</w:t>
      </w:r>
      <w:r w:rsidR="00196B02" w:rsidRPr="0069194C">
        <w:t xml:space="preserve"> values &lt; 0 were relabeled as </w:t>
      </w:r>
      <w:r w:rsidR="00166747" w:rsidRPr="0069194C">
        <w:t>-1</w:t>
      </w:r>
      <w:r w:rsidR="00095B7A">
        <w:rPr>
          <w:rFonts w:eastAsiaTheme="minorEastAsia" w:hint="eastAsia"/>
          <w:lang w:eastAsia="ja-JP"/>
        </w:rPr>
        <w:t xml:space="preserve">, whereas </w:t>
      </w:r>
      <w:r w:rsidR="00196B02" w:rsidRPr="0069194C">
        <w:t>values &gt; 0 was relabeled as 1</w:t>
      </w:r>
      <w:r w:rsidR="00493B42" w:rsidRPr="0069194C">
        <w:t>.</w:t>
      </w:r>
      <w:r w:rsidR="002F7E9C" w:rsidRPr="0069194C">
        <w:t xml:space="preserve"> </w:t>
      </w:r>
      <w:r w:rsidR="00095B7A">
        <w:rPr>
          <w:rFonts w:eastAsiaTheme="minorEastAsia" w:hint="eastAsia"/>
          <w:lang w:eastAsia="ja-JP"/>
        </w:rPr>
        <w:t>H</w:t>
      </w:r>
      <w:r w:rsidR="002F7E9C" w:rsidRPr="0069194C">
        <w:t xml:space="preserve">ierarchical clustering </w:t>
      </w:r>
      <w:r w:rsidR="00493B42" w:rsidRPr="0069194C">
        <w:t xml:space="preserve">using relabels was performed </w:t>
      </w:r>
      <w:r w:rsidR="002F7E9C" w:rsidRPr="0069194C">
        <w:t xml:space="preserve">to compare </w:t>
      </w:r>
      <w:r w:rsidR="00D00211">
        <w:rPr>
          <w:rFonts w:eastAsiaTheme="minorEastAsia"/>
          <w:lang w:eastAsia="ja-JP"/>
        </w:rPr>
        <w:t>the</w:t>
      </w:r>
      <w:r w:rsidR="00095B7A">
        <w:rPr>
          <w:rFonts w:eastAsiaTheme="minorEastAsia" w:hint="eastAsia"/>
          <w:lang w:eastAsia="ja-JP"/>
        </w:rPr>
        <w:t xml:space="preserve"> results to those</w:t>
      </w:r>
      <w:r w:rsidR="002F7E9C" w:rsidRPr="0069194C">
        <w:t xml:space="preserve"> </w:t>
      </w:r>
      <w:r w:rsidR="00095B7A">
        <w:rPr>
          <w:rFonts w:eastAsiaTheme="minorEastAsia" w:hint="eastAsia"/>
          <w:lang w:eastAsia="ja-JP"/>
        </w:rPr>
        <w:t xml:space="preserve">of </w:t>
      </w:r>
      <w:r w:rsidR="002F7E9C" w:rsidRPr="0069194C">
        <w:t>other methods.</w:t>
      </w:r>
    </w:p>
    <w:p w14:paraId="0987AF37" w14:textId="77777777" w:rsidR="00E0336C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ja-JP"/>
        </w:rPr>
      </w:pPr>
    </w:p>
    <w:p w14:paraId="78E1CE6A" w14:textId="77777777" w:rsidR="00425ECD" w:rsidRPr="0069194C" w:rsidRDefault="00425ECD" w:rsidP="00425ECD">
      <w:pPr>
        <w:pStyle w:val="Paragraph"/>
        <w:spacing w:before="0" w:line="480" w:lineRule="auto"/>
        <w:ind w:firstLine="0"/>
        <w:jc w:val="both"/>
        <w:rPr>
          <w:b/>
          <w:bCs/>
        </w:rPr>
      </w:pPr>
      <w:r w:rsidRPr="0069194C">
        <w:rPr>
          <w:b/>
          <w:bCs/>
        </w:rPr>
        <w:t>Weighted gene correlation network analysis (WGCNA)</w:t>
      </w:r>
    </w:p>
    <w:p w14:paraId="54940DA3" w14:textId="1A1BE62C" w:rsidR="00425ECD" w:rsidRPr="0069194C" w:rsidRDefault="00AA052F" w:rsidP="00E867B1">
      <w:pPr>
        <w:pStyle w:val="Paragraph"/>
        <w:spacing w:before="0" w:line="480" w:lineRule="auto"/>
        <w:ind w:firstLine="0"/>
        <w:jc w:val="both"/>
        <w:rPr>
          <w:lang w:eastAsia="ja-JP"/>
        </w:rPr>
      </w:pPr>
      <w:r>
        <w:rPr>
          <w:rFonts w:eastAsiaTheme="minorEastAsia" w:hint="eastAsia"/>
          <w:lang w:eastAsia="ja-JP"/>
        </w:rPr>
        <w:t>G</w:t>
      </w:r>
      <w:r w:rsidR="00425ECD" w:rsidRPr="0069194C">
        <w:rPr>
          <w:lang w:eastAsia="ja-JP"/>
        </w:rPr>
        <w:t xml:space="preserve">ene co-expression network analysis was performed using the R package WGCNA. We used sft = </w:t>
      </w:r>
      <w:r w:rsidR="00EA4905" w:rsidRPr="0069194C">
        <w:rPr>
          <w:lang w:eastAsia="ja-JP"/>
        </w:rPr>
        <w:t>10</w:t>
      </w:r>
      <w:r w:rsidR="00425ECD" w:rsidRPr="0069194C">
        <w:rPr>
          <w:lang w:eastAsia="ja-JP"/>
        </w:rPr>
        <w:t xml:space="preserve"> determined by the powerEstimate function for the optimal number</w:t>
      </w:r>
      <w:r w:rsidR="00DD1F1F">
        <w:rPr>
          <w:rFonts w:eastAsiaTheme="minorEastAsia" w:hint="eastAsia"/>
          <w:lang w:eastAsia="ja-JP"/>
        </w:rPr>
        <w:t xml:space="preserve"> </w:t>
      </w:r>
      <w:r w:rsidR="00DD1F1F">
        <w:rPr>
          <w:lang w:eastAsia="ja-JP"/>
        </w:rPr>
        <w:t>and</w:t>
      </w:r>
      <w:r w:rsidR="00DD1F1F">
        <w:rPr>
          <w:rFonts w:eastAsiaTheme="minorEastAsia" w:hint="eastAsia"/>
          <w:lang w:eastAsia="ja-JP"/>
        </w:rPr>
        <w:t xml:space="preserve"> employed </w:t>
      </w:r>
      <w:r w:rsidR="00425ECD" w:rsidRPr="0069194C">
        <w:rPr>
          <w:lang w:eastAsia="ja-JP"/>
        </w:rPr>
        <w:t xml:space="preserve">networkType </w:t>
      </w:r>
      <w:r w:rsidR="00DD1F1F">
        <w:rPr>
          <w:rFonts w:eastAsiaTheme="minorEastAsia" w:hint="eastAsia"/>
          <w:lang w:eastAsia="ja-JP"/>
        </w:rPr>
        <w:t xml:space="preserve">with signed </w:t>
      </w:r>
      <w:r w:rsidR="00425ECD" w:rsidRPr="0069194C">
        <w:rPr>
          <w:lang w:eastAsia="ja-JP"/>
        </w:rPr>
        <w:t xml:space="preserve">parameter. For </w:t>
      </w:r>
      <w:r w:rsidR="00A127A8" w:rsidRPr="0069194C">
        <w:rPr>
          <w:lang w:eastAsia="ja-JP"/>
        </w:rPr>
        <w:t xml:space="preserve">network construction and </w:t>
      </w:r>
      <w:r w:rsidR="00425ECD" w:rsidRPr="0069194C">
        <w:rPr>
          <w:lang w:eastAsia="ja-JP"/>
        </w:rPr>
        <w:t xml:space="preserve">module identification, deepSplit = </w:t>
      </w:r>
      <w:r w:rsidR="00EA4905" w:rsidRPr="0069194C">
        <w:rPr>
          <w:lang w:eastAsia="ja-JP"/>
        </w:rPr>
        <w:t>3</w:t>
      </w:r>
      <w:r w:rsidR="00425ECD" w:rsidRPr="0069194C">
        <w:rPr>
          <w:lang w:eastAsia="ja-JP"/>
        </w:rPr>
        <w:t xml:space="preserve">, pamStage = TRUE, pamRespectsDendro = </w:t>
      </w:r>
      <w:r w:rsidR="00C66B1D" w:rsidRPr="0069194C">
        <w:rPr>
          <w:lang w:eastAsia="ja-JP"/>
        </w:rPr>
        <w:t>TRUE</w:t>
      </w:r>
      <w:r w:rsidR="00425ECD" w:rsidRPr="0069194C">
        <w:rPr>
          <w:lang w:eastAsia="ja-JP"/>
        </w:rPr>
        <w:t>, minClusterSize = 30</w:t>
      </w:r>
      <w:r w:rsidR="00727447" w:rsidRPr="0069194C">
        <w:rPr>
          <w:lang w:eastAsia="ja-JP"/>
        </w:rPr>
        <w:t>, and mergeCutHeight = 0.25</w:t>
      </w:r>
      <w:r w:rsidR="00425ECD" w:rsidRPr="0069194C">
        <w:rPr>
          <w:lang w:eastAsia="ja-JP"/>
        </w:rPr>
        <w:t xml:space="preserve"> were used.</w:t>
      </w:r>
      <w:r w:rsidR="00B13AA4" w:rsidRPr="0069194C">
        <w:rPr>
          <w:lang w:eastAsia="ja-JP"/>
        </w:rPr>
        <w:t xml:space="preserve"> </w:t>
      </w:r>
      <w:r w:rsidR="00B63912" w:rsidRPr="0069194C">
        <w:rPr>
          <w:lang w:eastAsia="ja-JP"/>
        </w:rPr>
        <w:t xml:space="preserve">The hierarchical clustering dendrogram was </w:t>
      </w:r>
      <w:r w:rsidR="00C5740B">
        <w:rPr>
          <w:rFonts w:eastAsiaTheme="minorEastAsia" w:hint="eastAsia"/>
          <w:lang w:eastAsia="ja-JP"/>
        </w:rPr>
        <w:t>constructed</w:t>
      </w:r>
      <w:r w:rsidR="00B63912" w:rsidRPr="0069194C">
        <w:rPr>
          <w:lang w:eastAsia="ja-JP"/>
        </w:rPr>
        <w:t xml:space="preserve"> and adaptive branch cutting was </w:t>
      </w:r>
      <w:r w:rsidR="00C5740B">
        <w:rPr>
          <w:rFonts w:eastAsiaTheme="minorEastAsia" w:hint="eastAsia"/>
          <w:lang w:eastAsia="ja-JP"/>
        </w:rPr>
        <w:t>performed</w:t>
      </w:r>
      <w:r w:rsidR="00B63912" w:rsidRPr="0069194C">
        <w:rPr>
          <w:lang w:eastAsia="ja-JP"/>
        </w:rPr>
        <w:t xml:space="preserve"> to merge the modules </w:t>
      </w:r>
      <w:r w:rsidR="00C5740B">
        <w:rPr>
          <w:rFonts w:eastAsiaTheme="minorEastAsia" w:hint="eastAsia"/>
          <w:lang w:eastAsia="ja-JP"/>
        </w:rPr>
        <w:t xml:space="preserve">with </w:t>
      </w:r>
      <w:r w:rsidR="00B63912" w:rsidRPr="0069194C">
        <w:rPr>
          <w:lang w:eastAsia="ja-JP"/>
        </w:rPr>
        <w:t>similar expression profiles.</w:t>
      </w:r>
      <w:r w:rsidR="005B37A1" w:rsidRPr="0069194C">
        <w:rPr>
          <w:lang w:eastAsia="ja-JP"/>
        </w:rPr>
        <w:t xml:space="preserve"> </w:t>
      </w:r>
      <w:r w:rsidR="00C5740B">
        <w:rPr>
          <w:rFonts w:eastAsiaTheme="minorEastAsia" w:hint="eastAsia"/>
          <w:lang w:eastAsia="ja-JP"/>
        </w:rPr>
        <w:t xml:space="preserve">During </w:t>
      </w:r>
      <w:r w:rsidR="004848AA" w:rsidRPr="0069194C">
        <w:rPr>
          <w:lang w:eastAsia="ja-JP"/>
        </w:rPr>
        <w:t xml:space="preserve">WGCNA for second-label cluster labels, </w:t>
      </w:r>
      <w:r w:rsidR="003225B7" w:rsidRPr="0069194C">
        <w:rPr>
          <w:lang w:eastAsia="ja-JP"/>
        </w:rPr>
        <w:t>correlations among gene expression modules and</w:t>
      </w:r>
      <w:r w:rsidR="00526A2D">
        <w:rPr>
          <w:rFonts w:eastAsiaTheme="minorEastAsia" w:hint="eastAsia"/>
          <w:lang w:eastAsia="ja-JP"/>
        </w:rPr>
        <w:t xml:space="preserve"> </w:t>
      </w:r>
      <w:r w:rsidR="003225B7" w:rsidRPr="0069194C">
        <w:rPr>
          <w:lang w:eastAsia="ja-JP"/>
        </w:rPr>
        <w:t>second-level cluster status w</w:t>
      </w:r>
      <w:r w:rsidR="003405F6" w:rsidRPr="0069194C">
        <w:rPr>
          <w:lang w:eastAsia="ja-JP"/>
        </w:rPr>
        <w:t>ere</w:t>
      </w:r>
      <w:r w:rsidR="003225B7" w:rsidRPr="0069194C">
        <w:rPr>
          <w:lang w:eastAsia="ja-JP"/>
        </w:rPr>
        <w:t xml:space="preserve"> analyzed as </w:t>
      </w:r>
      <w:r w:rsidR="00E867B1" w:rsidRPr="0069194C">
        <w:rPr>
          <w:lang w:eastAsia="ja-JP"/>
        </w:rPr>
        <w:t xml:space="preserve">a </w:t>
      </w:r>
      <w:r w:rsidR="003225B7" w:rsidRPr="0069194C">
        <w:rPr>
          <w:lang w:eastAsia="ja-JP"/>
        </w:rPr>
        <w:t>clinical trait</w:t>
      </w:r>
      <w:r w:rsidR="006C1EB8" w:rsidRPr="0069194C">
        <w:rPr>
          <w:lang w:eastAsia="ja-JP"/>
        </w:rPr>
        <w:t xml:space="preserve"> because cluster labels were associated with </w:t>
      </w:r>
      <w:r w:rsidR="00526A2D">
        <w:rPr>
          <w:rFonts w:eastAsiaTheme="minorEastAsia" w:hint="eastAsia"/>
          <w:lang w:eastAsia="ja-JP"/>
        </w:rPr>
        <w:t>optimal</w:t>
      </w:r>
      <w:r w:rsidR="006C1EB8" w:rsidRPr="0069194C">
        <w:rPr>
          <w:lang w:eastAsia="ja-JP"/>
        </w:rPr>
        <w:t xml:space="preserve"> patient stratification</w:t>
      </w:r>
      <w:r w:rsidR="00D87929">
        <w:rPr>
          <w:lang w:eastAsia="ja-JP"/>
        </w:rPr>
        <w:t xml:space="preserve"> based on the results of Kaplan-Meier analysis</w:t>
      </w:r>
      <w:r w:rsidR="00E867B1" w:rsidRPr="0069194C">
        <w:rPr>
          <w:lang w:eastAsia="ja-JP"/>
        </w:rPr>
        <w:t>.</w:t>
      </w:r>
      <w:r w:rsidR="005B37A1" w:rsidRPr="0069194C">
        <w:rPr>
          <w:lang w:eastAsia="ja-JP"/>
        </w:rPr>
        <w:t xml:space="preserve"> </w:t>
      </w:r>
      <w:r w:rsidR="004848AA" w:rsidRPr="0069194C">
        <w:rPr>
          <w:lang w:eastAsia="ja-JP"/>
        </w:rPr>
        <w:t>Gene co-expression network</w:t>
      </w:r>
      <w:r w:rsidR="00526A2D">
        <w:rPr>
          <w:rFonts w:eastAsiaTheme="minorEastAsia" w:hint="eastAsia"/>
          <w:lang w:eastAsia="ja-JP"/>
        </w:rPr>
        <w:t>s</w:t>
      </w:r>
      <w:r w:rsidR="004848AA" w:rsidRPr="0069194C">
        <w:rPr>
          <w:lang w:eastAsia="ja-JP"/>
        </w:rPr>
        <w:t xml:space="preserve"> were generated using Cytoscape software (</w:t>
      </w:r>
      <w:hyperlink r:id="rId4" w:history="1">
        <w:r w:rsidR="004848AA" w:rsidRPr="0069194C">
          <w:rPr>
            <w:rStyle w:val="a3"/>
            <w:color w:val="auto"/>
            <w:lang w:eastAsia="ja-JP"/>
          </w:rPr>
          <w:t>https://cytoscape.org</w:t>
        </w:r>
      </w:hyperlink>
      <w:r w:rsidR="004848AA" w:rsidRPr="0069194C">
        <w:rPr>
          <w:lang w:eastAsia="ja-JP"/>
        </w:rPr>
        <w:t>).</w:t>
      </w:r>
    </w:p>
    <w:p w14:paraId="6A5C7AD9" w14:textId="77777777" w:rsidR="00425ECD" w:rsidRPr="0069194C" w:rsidRDefault="00425ECD" w:rsidP="00E0336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ja-JP"/>
        </w:rPr>
      </w:pPr>
    </w:p>
    <w:p w14:paraId="689F57CE" w14:textId="7789438A" w:rsidR="00530907" w:rsidRPr="0069194C" w:rsidRDefault="00530907" w:rsidP="00E0336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ja-JP"/>
        </w:rPr>
      </w:pPr>
      <w:r w:rsidRPr="006919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ja-JP"/>
        </w:rPr>
        <w:t>Differentially expressed gene analysis and gene ontology analysis</w:t>
      </w:r>
    </w:p>
    <w:p w14:paraId="1F833AA4" w14:textId="6B44058C" w:rsidR="00530907" w:rsidRPr="0069194C" w:rsidRDefault="00530907" w:rsidP="00E0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</w:pP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Differentially expressed gene</w:t>
      </w:r>
      <w:r w:rsidR="00E413B4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s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(DEG</w:t>
      </w:r>
      <w:r w:rsidR="00576028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s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) </w:t>
      </w:r>
      <w:r w:rsidR="00576028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were analyzed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using the R package DESeq2. </w:t>
      </w:r>
      <w:r w:rsidR="00576028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N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ormalized count data w</w:t>
      </w:r>
      <w:r w:rsidR="00576028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ere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used for the input</w:t>
      </w:r>
      <w:r w:rsidR="00576028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, where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a false discovery rate (FDR) below 0.05 and </w:t>
      </w:r>
      <w:r w:rsidR="00576028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a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log</w:t>
      </w:r>
      <w:r w:rsidRPr="0057602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eastAsia="ja-JP"/>
        </w:rPr>
        <w:t>2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fold change</w:t>
      </w:r>
      <w:r w:rsidR="000242E6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 (FC) &gt;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1 </w:t>
      </w:r>
      <w:r w:rsidR="000242E6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indicated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up-regulated</w:t>
      </w:r>
      <w:r w:rsidR="000242E6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, whereas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</w:t>
      </w:r>
      <w:r w:rsidR="000242E6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FC &lt;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-1 </w:t>
      </w:r>
      <w:r w:rsidR="000242E6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indicated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down-regulated</w:t>
      </w:r>
      <w:r w:rsidR="000242E6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 genes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. The DEG result</w:t>
      </w:r>
      <w:r w:rsidR="00FF1AA1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s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w</w:t>
      </w:r>
      <w:r w:rsidR="00FF1AA1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ere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visualized by ggplot2 </w:t>
      </w:r>
      <w:r w:rsidR="009A0955"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R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p</w:t>
      </w:r>
      <w:r w:rsidR="009A0955"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ackage.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For the gene ontology (GO) analysis, gprofiler </w:t>
      </w:r>
      <w:r w:rsidR="002B0D50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web server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was used for each up-</w:t>
      </w:r>
      <w:r w:rsidR="00FF1AA1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regulated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and down-regulated gene</w:t>
      </w:r>
      <w:r w:rsidR="002E2412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 </w:t>
      </w:r>
      <w:r w:rsidR="002E241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fldChar w:fldCharType="begin"/>
      </w:r>
      <w:r w:rsidR="003E0CE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instrText xml:space="preserve"> ADDIN EN.CITE &lt;EndNote&gt;&lt;Cite&gt;&lt;Author&gt;Raudvere&lt;/Author&gt;&lt;Year&gt;2019&lt;/Year&gt;&lt;RecNum&gt;305&lt;/RecNum&gt;&lt;DisplayText&gt;[15]&lt;/DisplayText&gt;&lt;record&gt;&lt;rec-number&gt;305&lt;/rec-number&gt;&lt;foreign-keys&gt;&lt;key app="EN" db-id="5ts9wspzevswznefr23pvv5rzvw5ap29tvda" timestamp="1712831391"&gt;305&lt;/key&gt;&lt;/foreign-keys&gt;&lt;ref-type name="Journal Article"&gt;17&lt;/ref-type&gt;&lt;contributors&gt;&lt;authors&gt;&lt;author&gt;Raudvere, U.&lt;/author&gt;&lt;author&gt;Kolberg, L.&lt;/author&gt;&lt;author&gt;Kuzmin, I.&lt;/author&gt;&lt;author&gt;Arak, T.&lt;/author&gt;&lt;author&gt;Adler, P.&lt;/author&gt;&lt;author&gt;Peterson, H.&lt;/author&gt;&lt;author&gt;Vilo, J.&lt;/author&gt;&lt;/authors&gt;&lt;/contributors&gt;&lt;auth-address&gt;Institute of Computer Science, University of Tartu, J. Liivi 2, 50409 Tartu, Estonia.&amp;#xD;Quretec Ltd, Ulikooli 6a, 51003, Tartu, Estonia.&amp;#xD;Software Technology and Applications Competence Centre, Ulikooli 2, 51003 Tartu, Estonia.&lt;/auth-address&gt;&lt;titles&gt;&lt;title&gt;g:Profiler: a web server for functional enrichment analysis and conversions of gene lists (2019 update)&lt;/title&gt;&lt;secondary-title&gt;Nucleic Acids Res&lt;/secondary-title&gt;&lt;/titles&gt;&lt;periodical&gt;&lt;full-title&gt;Nucleic Acids Res&lt;/full-title&gt;&lt;/periodical&gt;&lt;pages&gt;W191-W198&lt;/pages&gt;&lt;volume&gt;47&lt;/volume&gt;&lt;number&gt;W1&lt;/number&gt;&lt;keywords&gt;&lt;keyword&gt;Animals&lt;/keyword&gt;&lt;keyword&gt;*Databases, Genetic&lt;/keyword&gt;&lt;keyword&gt;Fungi/genetics&lt;/keyword&gt;&lt;keyword&gt;*Genome&lt;/keyword&gt;&lt;keyword&gt;Humans&lt;/keyword&gt;&lt;keyword&gt;*Information Storage and Retrieval&lt;/keyword&gt;&lt;keyword&gt;Parasites/genetics&lt;/keyword&gt;&lt;keyword&gt;Plants/genetics&lt;/keyword&gt;&lt;keyword&gt;*Software&lt;/keyword&gt;&lt;/keywords&gt;&lt;dates&gt;&lt;year&gt;2019&lt;/year&gt;&lt;pub-dates&gt;&lt;date&gt;Jul 2&lt;/date&gt;&lt;/pub-dates&gt;&lt;/dates&gt;&lt;isbn&gt;1362-4962 (Electronic)&amp;#xD;0305-1048 (Print)&amp;#xD;0305-1048 (Linking)&lt;/isbn&gt;&lt;accession-num&gt;31066453&lt;/accession-num&gt;&lt;urls&gt;&lt;related-urls&gt;&lt;url&gt;https://www.ncbi.nlm.nih.gov/pubmed/31066453&lt;/url&gt;&lt;/related-urls&gt;&lt;/urls&gt;&lt;custom2&gt;PMC6602461&lt;/custom2&gt;&lt;electronic-resource-num&gt;10.1093/nar/gkz369&lt;/electronic-resource-num&gt;&lt;remote-database-name&gt;Medline&lt;/remote-database-name&gt;&lt;remote-database-provider&gt;NLM&lt;/remote-database-provider&gt;&lt;/record&gt;&lt;/Cite&gt;&lt;/EndNote&gt;</w:instrText>
      </w:r>
      <w:r w:rsidR="002E241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fldChar w:fldCharType="separate"/>
      </w:r>
      <w:r w:rsidR="003E0CE5">
        <w:rPr>
          <w:rFonts w:ascii="Times New Roman" w:eastAsiaTheme="minorEastAsia" w:hAnsi="Times New Roman" w:cs="Times New Roman"/>
          <w:noProof/>
          <w:sz w:val="24"/>
          <w:szCs w:val="24"/>
          <w:shd w:val="clear" w:color="auto" w:fill="FFFFFF"/>
          <w:lang w:eastAsia="ja-JP"/>
        </w:rPr>
        <w:t>[15]</w:t>
      </w:r>
      <w:r w:rsidR="002E241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ja-JP"/>
        </w:rPr>
        <w:fldChar w:fldCharType="end"/>
      </w:r>
      <w:r w:rsidR="002E2412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 xml:space="preserve"> (</w:t>
      </w:r>
      <w:hyperlink r:id="rId5" w:history="1">
        <w:r w:rsidR="002B0D50" w:rsidRPr="0069194C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eastAsia="ja-JP"/>
          </w:rPr>
          <w:t>https://biit.cs.ut.ee/gprofiler/gost</w:t>
        </w:r>
      </w:hyperlink>
      <w:r w:rsidR="002B0D50"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)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.</w:t>
      </w:r>
    </w:p>
    <w:p w14:paraId="2B07AA7E" w14:textId="77777777" w:rsidR="00530907" w:rsidRPr="0069194C" w:rsidRDefault="00530907" w:rsidP="00E0336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ja-JP"/>
        </w:rPr>
      </w:pPr>
    </w:p>
    <w:p w14:paraId="3559861B" w14:textId="77777777" w:rsidR="00E0336C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919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Statistical analysis</w:t>
      </w:r>
    </w:p>
    <w:p w14:paraId="467A8B55" w14:textId="25080610" w:rsidR="00E0336C" w:rsidRPr="0069194C" w:rsidRDefault="00E0336C" w:rsidP="00E0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</w:pP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lastRenderedPageBreak/>
        <w:t>Statistical analyses were performed using R software (version 4.1.0). Differences in H3K27ac histone marks, RNA expression levels, and DNA methylation levels between normal and tumor samples</w:t>
      </w:r>
      <w:r w:rsidRPr="0069194C">
        <w:rPr>
          <w:rFonts w:ascii="Times New Roman" w:hAnsi="Times New Roman" w:cs="Times New Roman"/>
          <w:sz w:val="24"/>
          <w:szCs w:val="24"/>
          <w:lang w:eastAsia="ja-JP"/>
        </w:rPr>
        <w:t xml:space="preserve"> were calculated using the Mann</w:t>
      </w:r>
      <w:r w:rsidR="00407DC5" w:rsidRPr="003B55BD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69194C">
        <w:rPr>
          <w:rFonts w:ascii="Times New Roman" w:hAnsi="Times New Roman" w:cs="Times New Roman"/>
          <w:sz w:val="24"/>
          <w:szCs w:val="24"/>
          <w:lang w:eastAsia="ja-JP"/>
        </w:rPr>
        <w:t xml:space="preserve">Whitney U test. 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Fisher’s exact test was used to analyze categorical variables. </w:t>
      </w:r>
      <w:r w:rsidR="00647DDA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eastAsia="ja-JP"/>
        </w:rPr>
        <w:t>The r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esults were considered statistically significant when the </w:t>
      </w:r>
      <w:r w:rsidR="00647DDA">
        <w:rPr>
          <w:rFonts w:ascii="Times New Roman" w:eastAsiaTheme="minorEastAsia" w:hAnsi="Times New Roman" w:cs="Times New Roman" w:hint="eastAsia"/>
          <w:i/>
          <w:iCs/>
          <w:sz w:val="24"/>
          <w:szCs w:val="24"/>
          <w:shd w:val="clear" w:color="auto" w:fill="FFFFFF"/>
          <w:lang w:eastAsia="ja-JP"/>
        </w:rPr>
        <w:t>p-</w:t>
      </w:r>
      <w:r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value was less than 0.05</w:t>
      </w:r>
      <w:r w:rsidR="004745F0" w:rsidRPr="0069194C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.</w:t>
      </w:r>
    </w:p>
    <w:p w14:paraId="2AE9BEF6" w14:textId="77777777" w:rsidR="00EF2C06" w:rsidRPr="008974CF" w:rsidRDefault="00EF2C06">
      <w:pPr>
        <w:rPr>
          <w:rFonts w:ascii="Times New Roman" w:eastAsiaTheme="minorEastAsia" w:hAnsi="Times New Roman" w:cs="Times New Roman"/>
          <w:b/>
          <w:bCs/>
          <w:sz w:val="24"/>
          <w:szCs w:val="24"/>
          <w:lang w:eastAsia="ja-JP"/>
        </w:rPr>
      </w:pPr>
    </w:p>
    <w:p w14:paraId="202E8E69" w14:textId="039F26E6" w:rsidR="008E6EC2" w:rsidRPr="008974CF" w:rsidRDefault="008E6EC2">
      <w:pPr>
        <w:rPr>
          <w:rFonts w:ascii="Times New Roman" w:eastAsiaTheme="minorEastAsia" w:hAnsi="Times New Roman" w:cs="Times New Roman"/>
          <w:b/>
          <w:bCs/>
          <w:sz w:val="24"/>
          <w:szCs w:val="24"/>
          <w:lang w:eastAsia="ja-JP"/>
        </w:rPr>
      </w:pPr>
      <w:r w:rsidRPr="008974CF">
        <w:rPr>
          <w:rFonts w:ascii="Times New Roman" w:eastAsiaTheme="minorEastAsia" w:hAnsi="Times New Roman" w:cs="Times New Roman"/>
          <w:b/>
          <w:bCs/>
          <w:sz w:val="24"/>
          <w:szCs w:val="24"/>
          <w:lang w:eastAsia="ja-JP"/>
        </w:rPr>
        <w:t>Supplementary Reference</w:t>
      </w:r>
    </w:p>
    <w:p w14:paraId="6026426D" w14:textId="77777777" w:rsidR="00EF2C06" w:rsidRPr="00A60619" w:rsidRDefault="00EF2C06" w:rsidP="00A60619">
      <w:pPr>
        <w:spacing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4D99D4B7" w14:textId="3D1FF709" w:rsidR="003E0CE5" w:rsidRPr="00D83884" w:rsidRDefault="00EF2C06" w:rsidP="00D838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  <w:lang w:eastAsia="ja-JP"/>
        </w:rPr>
        <w:fldChar w:fldCharType="begin"/>
      </w:r>
      <w:r w:rsidRPr="00D83884">
        <w:rPr>
          <w:rFonts w:ascii="Times New Roman" w:hAnsi="Times New Roman" w:cs="Times New Roman"/>
          <w:sz w:val="24"/>
          <w:szCs w:val="24"/>
          <w:lang w:eastAsia="ja-JP"/>
        </w:rPr>
        <w:instrText xml:space="preserve"> ADDIN EN.REFLIST </w:instrText>
      </w:r>
      <w:r w:rsidRPr="00D83884">
        <w:rPr>
          <w:rFonts w:ascii="Times New Roman" w:hAnsi="Times New Roman" w:cs="Times New Roman"/>
          <w:sz w:val="24"/>
          <w:szCs w:val="24"/>
          <w:lang w:eastAsia="ja-JP"/>
        </w:rPr>
        <w:fldChar w:fldCharType="separate"/>
      </w:r>
      <w:r w:rsidR="003E0CE5" w:rsidRPr="00D83884">
        <w:rPr>
          <w:rFonts w:ascii="Times New Roman" w:hAnsi="Times New Roman" w:cs="Times New Roman"/>
          <w:sz w:val="24"/>
          <w:szCs w:val="24"/>
        </w:rPr>
        <w:t>1.</w:t>
      </w:r>
      <w:r w:rsidR="003E0CE5" w:rsidRPr="00D83884">
        <w:rPr>
          <w:rFonts w:ascii="Times New Roman" w:hAnsi="Times New Roman" w:cs="Times New Roman"/>
          <w:sz w:val="24"/>
          <w:szCs w:val="24"/>
        </w:rPr>
        <w:tab/>
        <w:t>Bray NL, Pimentel H, Melsted P, Pachter L: Near-optimal probabilistic RNA-seq quantification. Nat Biotechnol</w:t>
      </w:r>
      <w:r w:rsidR="00E55C86">
        <w:rPr>
          <w:rFonts w:ascii="Times New Roman" w:hAnsi="Times New Roman" w:cs="Times New Roman"/>
          <w:sz w:val="24"/>
          <w:szCs w:val="24"/>
        </w:rPr>
        <w:t>.</w:t>
      </w:r>
      <w:r w:rsidR="003E0CE5" w:rsidRPr="00D83884">
        <w:rPr>
          <w:rFonts w:ascii="Times New Roman" w:hAnsi="Times New Roman" w:cs="Times New Roman"/>
          <w:sz w:val="24"/>
          <w:szCs w:val="24"/>
        </w:rPr>
        <w:t xml:space="preserve"> 2016</w:t>
      </w:r>
      <w:r w:rsidR="00D83884" w:rsidRPr="00D83884">
        <w:rPr>
          <w:rFonts w:ascii="Times New Roman" w:hAnsi="Times New Roman" w:cs="Times New Roman"/>
          <w:sz w:val="24"/>
          <w:szCs w:val="24"/>
        </w:rPr>
        <w:t>;</w:t>
      </w:r>
      <w:r w:rsidR="003E0CE5" w:rsidRPr="00D83884">
        <w:rPr>
          <w:rFonts w:ascii="Times New Roman" w:hAnsi="Times New Roman" w:cs="Times New Roman"/>
          <w:sz w:val="24"/>
          <w:szCs w:val="24"/>
        </w:rPr>
        <w:t xml:space="preserve"> 34:525-527.</w:t>
      </w:r>
    </w:p>
    <w:p w14:paraId="632D7141" w14:textId="1E6954B1" w:rsidR="003E0CE5" w:rsidRPr="00D83884" w:rsidRDefault="003E0CE5" w:rsidP="00D838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</w:rPr>
        <w:t>2.</w:t>
      </w:r>
      <w:r w:rsidRPr="00D83884">
        <w:rPr>
          <w:rFonts w:ascii="Times New Roman" w:hAnsi="Times New Roman" w:cs="Times New Roman"/>
          <w:sz w:val="24"/>
          <w:szCs w:val="24"/>
        </w:rPr>
        <w:tab/>
      </w:r>
      <w:r w:rsidR="00D83884" w:rsidRPr="00D83884">
        <w:rPr>
          <w:rFonts w:ascii="Times New Roman" w:hAnsi="Times New Roman" w:cs="Times New Roman"/>
          <w:sz w:val="24"/>
          <w:szCs w:val="24"/>
        </w:rPr>
        <w:t>Chen YJ, Roumeliotis TI, Chang YH, Chen CT, Han CL, Lin MH, Chen HW, Chang GC, Chang YL, Wu CT, et al: Proteogenomics of Non-smoking Lung Cancer in East Asia Delineates Molecular Signatures of Pathogenesis and Progression. Cell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 2020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;</w:t>
      </w:r>
      <w:r w:rsidR="00D83884" w:rsidRPr="00D83884">
        <w:rPr>
          <w:rFonts w:ascii="Times New Roman" w:hAnsi="Times New Roman" w:cs="Times New Roman"/>
          <w:sz w:val="24"/>
          <w:szCs w:val="24"/>
        </w:rPr>
        <w:t>182:226-244 e217.</w:t>
      </w:r>
    </w:p>
    <w:p w14:paraId="674AFAEB" w14:textId="5F9ECB96" w:rsidR="003E0CE5" w:rsidRPr="00D83884" w:rsidRDefault="003E0CE5" w:rsidP="00D838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</w:rPr>
        <w:t>3.</w:t>
      </w:r>
      <w:r w:rsidRPr="00D83884">
        <w:rPr>
          <w:rFonts w:ascii="Times New Roman" w:hAnsi="Times New Roman" w:cs="Times New Roman"/>
          <w:sz w:val="24"/>
          <w:szCs w:val="24"/>
        </w:rPr>
        <w:tab/>
      </w:r>
      <w:r w:rsidR="00D83884" w:rsidRPr="00D83884">
        <w:rPr>
          <w:rFonts w:ascii="Times New Roman" w:hAnsi="Times New Roman" w:cs="Times New Roman"/>
          <w:sz w:val="24"/>
          <w:szCs w:val="24"/>
        </w:rPr>
        <w:t>Kaneko S, Mitsuyama T, Shiraishi K, Ikawa N, Shozu K, Dozen A, Machino H, Asada K, Komatsu M, Kukita A, et al: Genome-Wide Chromatin Analysis of FFPE Tissues Using a Dual-Arm Robot with Clinical Potential. Cancers (Basel)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 2021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;</w:t>
      </w:r>
      <w:r w:rsidR="00D83884" w:rsidRPr="00D83884">
        <w:rPr>
          <w:rFonts w:ascii="Times New Roman" w:hAnsi="Times New Roman" w:cs="Times New Roman"/>
          <w:sz w:val="24"/>
          <w:szCs w:val="24"/>
        </w:rPr>
        <w:t>13.</w:t>
      </w:r>
    </w:p>
    <w:p w14:paraId="3432B1FF" w14:textId="120EB0D1" w:rsidR="003E0CE5" w:rsidRPr="00D83884" w:rsidRDefault="003E0CE5" w:rsidP="00D838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</w:rPr>
        <w:t>4.</w:t>
      </w:r>
      <w:r w:rsidRPr="00D83884">
        <w:rPr>
          <w:rFonts w:ascii="Times New Roman" w:hAnsi="Times New Roman" w:cs="Times New Roman"/>
          <w:sz w:val="24"/>
          <w:szCs w:val="24"/>
        </w:rPr>
        <w:tab/>
      </w:r>
      <w:r w:rsidR="00D83884" w:rsidRPr="00D83884">
        <w:rPr>
          <w:rFonts w:ascii="Times New Roman" w:hAnsi="Times New Roman" w:cs="Times New Roman"/>
          <w:sz w:val="24"/>
          <w:szCs w:val="24"/>
        </w:rPr>
        <w:t>Bolatkan A, Asada K, Kaneko S, Suvarna K, Ikawa N, Machino H, Komatsu M, Shiina S, Hamamoto R: Downregulation of METTL6 mitigates cell progression, migration, invasion and adhesion in hepatocellular carcinoma by inhibiting cell adhesion molecules. Int J Oncol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 2022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;</w:t>
      </w:r>
      <w:r w:rsidR="00D83884" w:rsidRPr="00D83884">
        <w:rPr>
          <w:rFonts w:ascii="Times New Roman" w:hAnsi="Times New Roman" w:cs="Times New Roman"/>
          <w:sz w:val="24"/>
          <w:szCs w:val="24"/>
        </w:rPr>
        <w:t>60.</w:t>
      </w:r>
    </w:p>
    <w:p w14:paraId="37328734" w14:textId="777782AF" w:rsidR="003E0CE5" w:rsidRPr="00D83884" w:rsidRDefault="003E0CE5" w:rsidP="00D838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</w:rPr>
        <w:t>5.</w:t>
      </w:r>
      <w:r w:rsidRPr="00D83884">
        <w:rPr>
          <w:rFonts w:ascii="Times New Roman" w:hAnsi="Times New Roman" w:cs="Times New Roman"/>
          <w:sz w:val="24"/>
          <w:szCs w:val="24"/>
        </w:rPr>
        <w:tab/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Sholl LM, Aisner DL, Varella-Garcia M, Berry LD, Dias-Santagata D, Wistuba, II, Chen H, Fujimoto J, Kugler K, Franklin WA, et al: Multi-institutional Oncogenic Driver </w:t>
      </w:r>
      <w:r w:rsidR="00D83884" w:rsidRPr="00D83884">
        <w:rPr>
          <w:rFonts w:ascii="Times New Roman" w:hAnsi="Times New Roman" w:cs="Times New Roman"/>
          <w:sz w:val="24"/>
          <w:szCs w:val="24"/>
        </w:rPr>
        <w:lastRenderedPageBreak/>
        <w:t>Mutation Analysis in Lung Adenocarcinoma: The Lung Cancer Mutation Consortium Experience. J Thorac Oncol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 2015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;</w:t>
      </w:r>
      <w:r w:rsidR="00D83884" w:rsidRPr="00D83884">
        <w:rPr>
          <w:rFonts w:ascii="Times New Roman" w:hAnsi="Times New Roman" w:cs="Times New Roman"/>
          <w:sz w:val="24"/>
          <w:szCs w:val="24"/>
        </w:rPr>
        <w:t>10:768-777.</w:t>
      </w:r>
    </w:p>
    <w:p w14:paraId="3FB99A62" w14:textId="5383F73E" w:rsidR="003E0CE5" w:rsidRPr="00D83884" w:rsidRDefault="003E0CE5" w:rsidP="00D838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</w:rPr>
        <w:t>6.</w:t>
      </w:r>
      <w:r w:rsidRPr="00D83884">
        <w:rPr>
          <w:rFonts w:ascii="Times New Roman" w:hAnsi="Times New Roman" w:cs="Times New Roman"/>
          <w:sz w:val="24"/>
          <w:szCs w:val="24"/>
        </w:rPr>
        <w:tab/>
      </w:r>
      <w:r w:rsidR="00D83884" w:rsidRPr="00D83884">
        <w:rPr>
          <w:rFonts w:ascii="Times New Roman" w:hAnsi="Times New Roman" w:cs="Times New Roman"/>
          <w:sz w:val="24"/>
          <w:szCs w:val="24"/>
        </w:rPr>
        <w:t>Mack PC, Klein MI, Ayers KL, Zhou X, Guin S, Fink M, Rossi M, Ai-Kateb H, O'Connell T, Hantash FM, et al: Targeted Next-Generation Sequencing Reveals Exceptionally High Rates of Molecular Driver Mutations in Never-Smokers With Lung Adenocarcinoma. Oncologist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 2022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;</w:t>
      </w:r>
      <w:r w:rsidR="00D83884" w:rsidRPr="00D83884">
        <w:rPr>
          <w:rFonts w:ascii="Times New Roman" w:hAnsi="Times New Roman" w:cs="Times New Roman"/>
          <w:sz w:val="24"/>
          <w:szCs w:val="24"/>
        </w:rPr>
        <w:t>27:476-486.</w:t>
      </w:r>
    </w:p>
    <w:p w14:paraId="50D4A7FA" w14:textId="4A10B2A6" w:rsidR="003E0CE5" w:rsidRPr="00D83884" w:rsidRDefault="003E0CE5" w:rsidP="00D838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</w:rPr>
        <w:t>7.</w:t>
      </w:r>
      <w:r w:rsidRPr="00D83884">
        <w:rPr>
          <w:rFonts w:ascii="Times New Roman" w:hAnsi="Times New Roman" w:cs="Times New Roman"/>
          <w:sz w:val="24"/>
          <w:szCs w:val="24"/>
        </w:rPr>
        <w:tab/>
      </w:r>
      <w:r w:rsidR="00D83884" w:rsidRPr="00D83884">
        <w:rPr>
          <w:rFonts w:ascii="Times New Roman" w:hAnsi="Times New Roman" w:cs="Times New Roman"/>
          <w:sz w:val="24"/>
          <w:szCs w:val="24"/>
        </w:rPr>
        <w:t>Wang R, Zhang Y, Pan Y, Li Y, Hu H, Cai D, Li H, Ye T, Luo X, Zhang Y, et al: Comprehensive investigation of oncogenic driver mutations in Chinese non-small cell lung cancer patients. Oncotarget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 2015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;</w:t>
      </w:r>
      <w:r w:rsidR="00D83884" w:rsidRPr="00D83884">
        <w:rPr>
          <w:rFonts w:ascii="Times New Roman" w:hAnsi="Times New Roman" w:cs="Times New Roman"/>
          <w:sz w:val="24"/>
          <w:szCs w:val="24"/>
        </w:rPr>
        <w:t>6:34300-34308.</w:t>
      </w:r>
    </w:p>
    <w:p w14:paraId="1E4FC444" w14:textId="75D8F164" w:rsidR="003E0CE5" w:rsidRPr="00D83884" w:rsidRDefault="003E0CE5" w:rsidP="00D838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</w:rPr>
        <w:t>8.</w:t>
      </w:r>
      <w:r w:rsidRPr="00D83884">
        <w:rPr>
          <w:rFonts w:ascii="Times New Roman" w:hAnsi="Times New Roman" w:cs="Times New Roman"/>
          <w:sz w:val="24"/>
          <w:szCs w:val="24"/>
        </w:rPr>
        <w:tab/>
      </w:r>
      <w:r w:rsidR="00D83884" w:rsidRPr="00D83884">
        <w:rPr>
          <w:rFonts w:ascii="Times New Roman" w:hAnsi="Times New Roman" w:cs="Times New Roman"/>
          <w:sz w:val="24"/>
          <w:szCs w:val="24"/>
        </w:rPr>
        <w:t>Saito M, Shiraishi K, Kunitoh H, Takenoshita S, Yokota J, Kohno T: Gene aberrations for precision medicine against lung adenocarcinoma. Cancer Sci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 2016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;</w:t>
      </w:r>
      <w:r w:rsidR="00D83884" w:rsidRPr="00D83884">
        <w:rPr>
          <w:rFonts w:ascii="Times New Roman" w:hAnsi="Times New Roman" w:cs="Times New Roman"/>
          <w:sz w:val="24"/>
          <w:szCs w:val="24"/>
        </w:rPr>
        <w:t>107:713-720.</w:t>
      </w:r>
    </w:p>
    <w:p w14:paraId="748D1776" w14:textId="672E8818" w:rsidR="003E0CE5" w:rsidRPr="00D83884" w:rsidRDefault="003E0CE5" w:rsidP="00D838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</w:rPr>
        <w:t>9.</w:t>
      </w:r>
      <w:r w:rsidRPr="00D83884">
        <w:rPr>
          <w:rFonts w:ascii="Times New Roman" w:hAnsi="Times New Roman" w:cs="Times New Roman"/>
          <w:sz w:val="24"/>
          <w:szCs w:val="24"/>
        </w:rPr>
        <w:tab/>
      </w:r>
      <w:r w:rsidR="00D83884" w:rsidRPr="00D83884">
        <w:rPr>
          <w:rFonts w:ascii="Times New Roman" w:hAnsi="Times New Roman" w:cs="Times New Roman"/>
          <w:sz w:val="24"/>
          <w:szCs w:val="24"/>
        </w:rPr>
        <w:t>Saito M, Shimada Y, Shiraishi K, Sakamoto H, Tsuta K, Totsuka H, Chiku S, Ichikawa H, Kato M, Watanabe S, et al: Development of lung adenocarcinomas with exclusive dependence on oncogene fusions. Cancer Res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 2015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;</w:t>
      </w:r>
      <w:r w:rsidR="00D83884" w:rsidRPr="00D83884">
        <w:rPr>
          <w:rFonts w:ascii="Times New Roman" w:hAnsi="Times New Roman" w:cs="Times New Roman"/>
          <w:sz w:val="24"/>
          <w:szCs w:val="24"/>
        </w:rPr>
        <w:t>75:2264-2271.</w:t>
      </w:r>
    </w:p>
    <w:p w14:paraId="55C96AB3" w14:textId="43C45ECF" w:rsidR="003E0CE5" w:rsidRPr="00D83884" w:rsidRDefault="003E0CE5" w:rsidP="00D838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</w:rPr>
        <w:t>10.</w:t>
      </w:r>
      <w:r w:rsidRPr="00D83884">
        <w:rPr>
          <w:rFonts w:ascii="Times New Roman" w:hAnsi="Times New Roman" w:cs="Times New Roman"/>
          <w:sz w:val="24"/>
          <w:szCs w:val="24"/>
        </w:rPr>
        <w:tab/>
      </w:r>
      <w:r w:rsidR="00D83884" w:rsidRPr="00D83884">
        <w:rPr>
          <w:rFonts w:ascii="Times New Roman" w:hAnsi="Times New Roman" w:cs="Times New Roman"/>
          <w:sz w:val="24"/>
          <w:szCs w:val="24"/>
        </w:rPr>
        <w:t>Casaletto JB, McClatchey AI: Spatial regulation of receptor tyrosine kinases in development and cancer. Nat Rev Cancer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 2012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;</w:t>
      </w:r>
      <w:r w:rsidR="00D83884" w:rsidRPr="00D83884">
        <w:rPr>
          <w:rFonts w:ascii="Times New Roman" w:hAnsi="Times New Roman" w:cs="Times New Roman"/>
          <w:sz w:val="24"/>
          <w:szCs w:val="24"/>
        </w:rPr>
        <w:t>12:387-400.</w:t>
      </w:r>
    </w:p>
    <w:p w14:paraId="1D9FFF1D" w14:textId="6B06335B" w:rsidR="003E0CE5" w:rsidRPr="00D83884" w:rsidRDefault="003E0CE5" w:rsidP="00D838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</w:rPr>
        <w:t>11.</w:t>
      </w:r>
      <w:r w:rsidRPr="00D83884">
        <w:rPr>
          <w:rFonts w:ascii="Times New Roman" w:hAnsi="Times New Roman" w:cs="Times New Roman"/>
          <w:sz w:val="24"/>
          <w:szCs w:val="24"/>
        </w:rPr>
        <w:tab/>
      </w:r>
      <w:r w:rsidR="00D83884" w:rsidRPr="00D83884">
        <w:rPr>
          <w:rFonts w:ascii="Times New Roman" w:hAnsi="Times New Roman" w:cs="Times New Roman"/>
          <w:sz w:val="24"/>
          <w:szCs w:val="24"/>
        </w:rPr>
        <w:t>Carrot-Zhang J, Yao X, Devarakonda S, Deshpande A, Damrauer JS, Silva TC, Wong CK, Choi HY, Felau I, Robertson AG, et al: Whole-genome characterization of lung adenocarcinomas lacking the RTK/RAS/RAF pathway. Cell Rep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 2021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;</w:t>
      </w:r>
      <w:r w:rsidR="00D83884" w:rsidRPr="00D83884">
        <w:rPr>
          <w:rFonts w:ascii="Times New Roman" w:hAnsi="Times New Roman" w:cs="Times New Roman"/>
          <w:sz w:val="24"/>
          <w:szCs w:val="24"/>
        </w:rPr>
        <w:t>34:108707.</w:t>
      </w:r>
    </w:p>
    <w:p w14:paraId="5F933FCC" w14:textId="702EFFBA" w:rsidR="003E0CE5" w:rsidRPr="00D83884" w:rsidRDefault="003E0CE5" w:rsidP="00D838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</w:rPr>
        <w:t>12.</w:t>
      </w:r>
      <w:r w:rsidRPr="00D83884">
        <w:rPr>
          <w:rFonts w:ascii="Times New Roman" w:hAnsi="Times New Roman" w:cs="Times New Roman"/>
          <w:sz w:val="24"/>
          <w:szCs w:val="24"/>
        </w:rPr>
        <w:tab/>
      </w:r>
      <w:r w:rsidR="00D83884" w:rsidRPr="00D83884">
        <w:rPr>
          <w:rFonts w:ascii="Times New Roman" w:hAnsi="Times New Roman" w:cs="Times New Roman"/>
          <w:sz w:val="24"/>
          <w:szCs w:val="24"/>
        </w:rPr>
        <w:t>Bailey MH, Tokheim C, Porta-Pardo E, Sengupta S, Bertrand D, Weerasinghe A, Colaprico A, Wendl MC, Kim J, Reardon B, et al: Comprehensive Characterization of Cancer Driver Genes and Mutations. Cell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 2018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;</w:t>
      </w:r>
      <w:r w:rsidR="00D83884" w:rsidRPr="00D83884">
        <w:rPr>
          <w:rFonts w:ascii="Times New Roman" w:hAnsi="Times New Roman" w:cs="Times New Roman"/>
          <w:sz w:val="24"/>
          <w:szCs w:val="24"/>
        </w:rPr>
        <w:t>173:371-385.</w:t>
      </w:r>
    </w:p>
    <w:p w14:paraId="2B1B6872" w14:textId="73329AAA" w:rsidR="003E0CE5" w:rsidRPr="00D83884" w:rsidRDefault="003E0CE5" w:rsidP="00D838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</w:rPr>
        <w:lastRenderedPageBreak/>
        <w:t>13.</w:t>
      </w:r>
      <w:r w:rsidRPr="00D83884">
        <w:rPr>
          <w:rFonts w:ascii="Times New Roman" w:hAnsi="Times New Roman" w:cs="Times New Roman"/>
          <w:sz w:val="24"/>
          <w:szCs w:val="24"/>
        </w:rPr>
        <w:tab/>
      </w:r>
      <w:r w:rsidR="00D83884" w:rsidRPr="00D83884">
        <w:rPr>
          <w:rFonts w:ascii="Times New Roman" w:hAnsi="Times New Roman" w:cs="Times New Roman"/>
          <w:sz w:val="24"/>
          <w:szCs w:val="24"/>
        </w:rPr>
        <w:t>Mayakonda A, Lin DC, Assenov Y, Plass C, Koeffler HP: Maftools: efficient and comprehensive analysis of somatic variants in cancer. Genome Res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 2018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;</w:t>
      </w:r>
      <w:r w:rsidR="00D83884" w:rsidRPr="00D83884">
        <w:rPr>
          <w:rFonts w:ascii="Times New Roman" w:hAnsi="Times New Roman" w:cs="Times New Roman"/>
          <w:sz w:val="24"/>
          <w:szCs w:val="24"/>
        </w:rPr>
        <w:t>28:1747-1756.</w:t>
      </w:r>
    </w:p>
    <w:p w14:paraId="1152DA95" w14:textId="3E999222" w:rsidR="003E0CE5" w:rsidRPr="00D83884" w:rsidRDefault="003E0CE5" w:rsidP="00D838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</w:rPr>
        <w:t>14.</w:t>
      </w:r>
      <w:r w:rsidRPr="00D83884">
        <w:rPr>
          <w:rFonts w:ascii="Times New Roman" w:hAnsi="Times New Roman" w:cs="Times New Roman"/>
          <w:sz w:val="24"/>
          <w:szCs w:val="24"/>
        </w:rPr>
        <w:tab/>
      </w:r>
      <w:r w:rsidR="00D83884" w:rsidRPr="00D83884">
        <w:rPr>
          <w:rFonts w:ascii="Times New Roman" w:hAnsi="Times New Roman" w:cs="Times New Roman"/>
          <w:sz w:val="24"/>
          <w:szCs w:val="24"/>
        </w:rPr>
        <w:t>Shen R, Seshan VE: FACETS: allele-specific copy number and clonal heterogeneity analysis tool for high-throughput DNA sequencing. Nucleic Acids Res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 2016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;</w:t>
      </w:r>
      <w:r w:rsidR="00D83884" w:rsidRPr="00D83884">
        <w:rPr>
          <w:rFonts w:ascii="Times New Roman" w:hAnsi="Times New Roman" w:cs="Times New Roman"/>
          <w:sz w:val="24"/>
          <w:szCs w:val="24"/>
        </w:rPr>
        <w:t>44:e131.</w:t>
      </w:r>
    </w:p>
    <w:p w14:paraId="653D1145" w14:textId="79B81C4E" w:rsidR="003E0CE5" w:rsidRPr="00D83884" w:rsidRDefault="003E0CE5" w:rsidP="00D83884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83884">
        <w:rPr>
          <w:rFonts w:ascii="Times New Roman" w:hAnsi="Times New Roman" w:cs="Times New Roman"/>
          <w:sz w:val="24"/>
          <w:szCs w:val="24"/>
        </w:rPr>
        <w:t>15.</w:t>
      </w:r>
      <w:r w:rsidRPr="00D83884">
        <w:rPr>
          <w:rFonts w:ascii="Times New Roman" w:hAnsi="Times New Roman" w:cs="Times New Roman"/>
          <w:sz w:val="24"/>
          <w:szCs w:val="24"/>
        </w:rPr>
        <w:tab/>
      </w:r>
      <w:r w:rsidR="00D83884" w:rsidRPr="00D83884">
        <w:rPr>
          <w:rFonts w:ascii="Times New Roman" w:hAnsi="Times New Roman" w:cs="Times New Roman"/>
          <w:sz w:val="24"/>
          <w:szCs w:val="24"/>
        </w:rPr>
        <w:t>Raudvere U, Kolberg L, Kuzmin I, Arak T, Adler P, Peterson H, Vilo J: g:Profiler: a web server for functional enrichment analysis and conversions of gene lists (2019 update). Nucleic Acids Res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r w:rsidR="00D83884" w:rsidRPr="00D83884">
        <w:rPr>
          <w:rFonts w:ascii="Times New Roman" w:hAnsi="Times New Roman" w:cs="Times New Roman"/>
          <w:sz w:val="24"/>
          <w:szCs w:val="24"/>
        </w:rPr>
        <w:t xml:space="preserve"> 2019</w:t>
      </w:r>
      <w:r w:rsidR="00D83884" w:rsidRPr="00D83884">
        <w:rPr>
          <w:rFonts w:ascii="Times New Roman" w:hAnsi="Times New Roman" w:cs="Times New Roman" w:hint="eastAsia"/>
          <w:sz w:val="24"/>
          <w:szCs w:val="24"/>
          <w:lang w:eastAsia="ja-JP"/>
        </w:rPr>
        <w:t>;</w:t>
      </w:r>
      <w:r w:rsidR="00D83884" w:rsidRPr="00D83884">
        <w:rPr>
          <w:rFonts w:ascii="Times New Roman" w:hAnsi="Times New Roman" w:cs="Times New Roman"/>
          <w:sz w:val="24"/>
          <w:szCs w:val="24"/>
        </w:rPr>
        <w:t>47:W191-W198.</w:t>
      </w:r>
    </w:p>
    <w:p w14:paraId="11CF8696" w14:textId="17E91E53" w:rsidR="00242A3C" w:rsidRPr="00A60619" w:rsidRDefault="00EF2C06" w:rsidP="00D83884">
      <w:pPr>
        <w:spacing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D83884">
        <w:rPr>
          <w:rFonts w:ascii="Times New Roman" w:hAnsi="Times New Roman" w:cs="Times New Roman"/>
          <w:sz w:val="24"/>
          <w:szCs w:val="24"/>
          <w:lang w:eastAsia="ja-JP"/>
        </w:rPr>
        <w:fldChar w:fldCharType="end"/>
      </w:r>
    </w:p>
    <w:sectPr w:rsidR="00242A3C" w:rsidRPr="00A606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Cancer&lt;/Style&gt;&lt;LeftDelim&gt;{&lt;/LeftDelim&gt;&lt;RightDelim&gt;}&lt;/RightDelim&gt;&lt;FontName&gt;游明朝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s9wspzevswznefr23pvv5rzvw5ap29tvda&quot;&gt;PCD&lt;record-ids&gt;&lt;item&gt;31&lt;/item&gt;&lt;item&gt;32&lt;/item&gt;&lt;item&gt;33&lt;/item&gt;&lt;item&gt;35&lt;/item&gt;&lt;item&gt;45&lt;/item&gt;&lt;item&gt;46&lt;/item&gt;&lt;item&gt;47&lt;/item&gt;&lt;item&gt;60&lt;/item&gt;&lt;item&gt;100&lt;/item&gt;&lt;item&gt;193&lt;/item&gt;&lt;item&gt;194&lt;/item&gt;&lt;item&gt;195&lt;/item&gt;&lt;item&gt;196&lt;/item&gt;&lt;item&gt;305&lt;/item&gt;&lt;item&gt;309&lt;/item&gt;&lt;/record-ids&gt;&lt;/item&gt;&lt;/Libraries&gt;"/>
  </w:docVars>
  <w:rsids>
    <w:rsidRoot w:val="00E0336C"/>
    <w:rsid w:val="000242E6"/>
    <w:rsid w:val="00043A00"/>
    <w:rsid w:val="00045488"/>
    <w:rsid w:val="000520F1"/>
    <w:rsid w:val="00052BC8"/>
    <w:rsid w:val="00071FF5"/>
    <w:rsid w:val="000848EE"/>
    <w:rsid w:val="00095B7A"/>
    <w:rsid w:val="000A11BF"/>
    <w:rsid w:val="000C7D77"/>
    <w:rsid w:val="00115C0F"/>
    <w:rsid w:val="00116D92"/>
    <w:rsid w:val="00127DEF"/>
    <w:rsid w:val="00141A1B"/>
    <w:rsid w:val="001451D2"/>
    <w:rsid w:val="00166747"/>
    <w:rsid w:val="001852A4"/>
    <w:rsid w:val="00192573"/>
    <w:rsid w:val="00196B02"/>
    <w:rsid w:val="001B3427"/>
    <w:rsid w:val="001C725D"/>
    <w:rsid w:val="001D1472"/>
    <w:rsid w:val="001E4FA9"/>
    <w:rsid w:val="0020077C"/>
    <w:rsid w:val="00215CB4"/>
    <w:rsid w:val="002270E2"/>
    <w:rsid w:val="00233ECD"/>
    <w:rsid w:val="00237298"/>
    <w:rsid w:val="00242A3C"/>
    <w:rsid w:val="00256642"/>
    <w:rsid w:val="002663CF"/>
    <w:rsid w:val="002831A3"/>
    <w:rsid w:val="002A33E6"/>
    <w:rsid w:val="002A3CF1"/>
    <w:rsid w:val="002B0D50"/>
    <w:rsid w:val="002E19E7"/>
    <w:rsid w:val="002E2412"/>
    <w:rsid w:val="002F30D6"/>
    <w:rsid w:val="002F7E9C"/>
    <w:rsid w:val="00301F6B"/>
    <w:rsid w:val="003225B7"/>
    <w:rsid w:val="0032550A"/>
    <w:rsid w:val="0033128A"/>
    <w:rsid w:val="003405F6"/>
    <w:rsid w:val="00342F26"/>
    <w:rsid w:val="00370C48"/>
    <w:rsid w:val="003776EC"/>
    <w:rsid w:val="0038106E"/>
    <w:rsid w:val="00383718"/>
    <w:rsid w:val="003E05D8"/>
    <w:rsid w:val="003E0CE5"/>
    <w:rsid w:val="003F5B79"/>
    <w:rsid w:val="00407DC5"/>
    <w:rsid w:val="00411669"/>
    <w:rsid w:val="00423D8A"/>
    <w:rsid w:val="00425ECD"/>
    <w:rsid w:val="00466AEB"/>
    <w:rsid w:val="004745F0"/>
    <w:rsid w:val="004848AA"/>
    <w:rsid w:val="004860E2"/>
    <w:rsid w:val="004873E5"/>
    <w:rsid w:val="0049197F"/>
    <w:rsid w:val="00493B42"/>
    <w:rsid w:val="0049471B"/>
    <w:rsid w:val="004B2C0C"/>
    <w:rsid w:val="004D4066"/>
    <w:rsid w:val="004D5A06"/>
    <w:rsid w:val="004D7963"/>
    <w:rsid w:val="004F06A1"/>
    <w:rsid w:val="004F11BC"/>
    <w:rsid w:val="00503038"/>
    <w:rsid w:val="0052375F"/>
    <w:rsid w:val="00525280"/>
    <w:rsid w:val="00526A2D"/>
    <w:rsid w:val="00530907"/>
    <w:rsid w:val="005450AB"/>
    <w:rsid w:val="0055138E"/>
    <w:rsid w:val="00560A6F"/>
    <w:rsid w:val="005642F8"/>
    <w:rsid w:val="0057256B"/>
    <w:rsid w:val="00572CCC"/>
    <w:rsid w:val="00576028"/>
    <w:rsid w:val="005A1E97"/>
    <w:rsid w:val="005B37A1"/>
    <w:rsid w:val="005B69D3"/>
    <w:rsid w:val="005E34B6"/>
    <w:rsid w:val="006139E5"/>
    <w:rsid w:val="00616DD0"/>
    <w:rsid w:val="006450B7"/>
    <w:rsid w:val="00647DDA"/>
    <w:rsid w:val="00651857"/>
    <w:rsid w:val="00677DB3"/>
    <w:rsid w:val="00681CB7"/>
    <w:rsid w:val="0069194C"/>
    <w:rsid w:val="006A0BE4"/>
    <w:rsid w:val="006B1A83"/>
    <w:rsid w:val="006B35F7"/>
    <w:rsid w:val="006B64D5"/>
    <w:rsid w:val="006C1EB8"/>
    <w:rsid w:val="006C6CEC"/>
    <w:rsid w:val="006D34BC"/>
    <w:rsid w:val="006E5DAB"/>
    <w:rsid w:val="00715494"/>
    <w:rsid w:val="00727447"/>
    <w:rsid w:val="00757933"/>
    <w:rsid w:val="007735C1"/>
    <w:rsid w:val="00781862"/>
    <w:rsid w:val="007B0A85"/>
    <w:rsid w:val="007B0ED9"/>
    <w:rsid w:val="007F51AE"/>
    <w:rsid w:val="0081720F"/>
    <w:rsid w:val="008501DC"/>
    <w:rsid w:val="00862FCE"/>
    <w:rsid w:val="00866BEA"/>
    <w:rsid w:val="008974CF"/>
    <w:rsid w:val="008A52B0"/>
    <w:rsid w:val="008A78BB"/>
    <w:rsid w:val="008C139D"/>
    <w:rsid w:val="008C1DB6"/>
    <w:rsid w:val="008C5CDB"/>
    <w:rsid w:val="008C71A3"/>
    <w:rsid w:val="008D04FD"/>
    <w:rsid w:val="008D3928"/>
    <w:rsid w:val="008D488E"/>
    <w:rsid w:val="008E6EC2"/>
    <w:rsid w:val="00903D90"/>
    <w:rsid w:val="0091251E"/>
    <w:rsid w:val="00942438"/>
    <w:rsid w:val="009A0955"/>
    <w:rsid w:val="009B17BD"/>
    <w:rsid w:val="009C211C"/>
    <w:rsid w:val="009F4B55"/>
    <w:rsid w:val="00A127A8"/>
    <w:rsid w:val="00A155B0"/>
    <w:rsid w:val="00A60619"/>
    <w:rsid w:val="00A62DC2"/>
    <w:rsid w:val="00A71D0C"/>
    <w:rsid w:val="00A72A56"/>
    <w:rsid w:val="00A81691"/>
    <w:rsid w:val="00AA052F"/>
    <w:rsid w:val="00AB2A9C"/>
    <w:rsid w:val="00AB36AD"/>
    <w:rsid w:val="00AC240A"/>
    <w:rsid w:val="00AD2D4E"/>
    <w:rsid w:val="00AE0ADD"/>
    <w:rsid w:val="00AE7500"/>
    <w:rsid w:val="00AE7899"/>
    <w:rsid w:val="00B06350"/>
    <w:rsid w:val="00B13AA4"/>
    <w:rsid w:val="00B14224"/>
    <w:rsid w:val="00B26EF0"/>
    <w:rsid w:val="00B334D1"/>
    <w:rsid w:val="00B43FC3"/>
    <w:rsid w:val="00B46A5D"/>
    <w:rsid w:val="00B54808"/>
    <w:rsid w:val="00B55600"/>
    <w:rsid w:val="00B63912"/>
    <w:rsid w:val="00B65972"/>
    <w:rsid w:val="00B87608"/>
    <w:rsid w:val="00BB3A61"/>
    <w:rsid w:val="00BE140F"/>
    <w:rsid w:val="00BF098A"/>
    <w:rsid w:val="00BF650B"/>
    <w:rsid w:val="00C10A08"/>
    <w:rsid w:val="00C16E4A"/>
    <w:rsid w:val="00C233A1"/>
    <w:rsid w:val="00C30228"/>
    <w:rsid w:val="00C50110"/>
    <w:rsid w:val="00C5740B"/>
    <w:rsid w:val="00C61F8E"/>
    <w:rsid w:val="00C66B1D"/>
    <w:rsid w:val="00C92F4A"/>
    <w:rsid w:val="00CD4628"/>
    <w:rsid w:val="00CF4F66"/>
    <w:rsid w:val="00D00211"/>
    <w:rsid w:val="00D25FCF"/>
    <w:rsid w:val="00D33F16"/>
    <w:rsid w:val="00D61E73"/>
    <w:rsid w:val="00D71CEA"/>
    <w:rsid w:val="00D768C5"/>
    <w:rsid w:val="00D83884"/>
    <w:rsid w:val="00D8476B"/>
    <w:rsid w:val="00D87929"/>
    <w:rsid w:val="00D93745"/>
    <w:rsid w:val="00DB5F32"/>
    <w:rsid w:val="00DC1ADA"/>
    <w:rsid w:val="00DD1F1F"/>
    <w:rsid w:val="00DE5548"/>
    <w:rsid w:val="00E0336C"/>
    <w:rsid w:val="00E1434C"/>
    <w:rsid w:val="00E413B4"/>
    <w:rsid w:val="00E55C86"/>
    <w:rsid w:val="00E55DB7"/>
    <w:rsid w:val="00E568F6"/>
    <w:rsid w:val="00E62D8E"/>
    <w:rsid w:val="00E765BC"/>
    <w:rsid w:val="00E867B1"/>
    <w:rsid w:val="00EA4905"/>
    <w:rsid w:val="00EA590B"/>
    <w:rsid w:val="00EB3FA3"/>
    <w:rsid w:val="00EB6B23"/>
    <w:rsid w:val="00EC1608"/>
    <w:rsid w:val="00EF2C06"/>
    <w:rsid w:val="00F30D22"/>
    <w:rsid w:val="00F34F2B"/>
    <w:rsid w:val="00F35AAB"/>
    <w:rsid w:val="00F431E7"/>
    <w:rsid w:val="00F43591"/>
    <w:rsid w:val="00F46E70"/>
    <w:rsid w:val="00F71C15"/>
    <w:rsid w:val="00F8045D"/>
    <w:rsid w:val="00F8756F"/>
    <w:rsid w:val="00F95A78"/>
    <w:rsid w:val="00FD50B8"/>
    <w:rsid w:val="00FD70CB"/>
    <w:rsid w:val="00FF1AA1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1A1136"/>
  <w15:chartTrackingRefBased/>
  <w15:docId w15:val="{6786517F-E50E-A14E-8F30-FE50EBF7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336C"/>
    <w:pPr>
      <w:spacing w:after="160" w:line="259" w:lineRule="auto"/>
    </w:pPr>
    <w:rPr>
      <w:rFonts w:eastAsia="SimSun"/>
      <w:kern w:val="0"/>
      <w:sz w:val="22"/>
      <w:szCs w:val="22"/>
      <w:lang w:val="en-US"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0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a"/>
    <w:rsid w:val="00E0336C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E0336C"/>
  </w:style>
  <w:style w:type="character" w:styleId="a3">
    <w:name w:val="Hyperlink"/>
    <w:basedOn w:val="a0"/>
    <w:uiPriority w:val="99"/>
    <w:unhideWhenUsed/>
    <w:rsid w:val="009A095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A095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EF2C06"/>
    <w:pPr>
      <w:spacing w:after="0"/>
      <w:jc w:val="center"/>
    </w:pPr>
    <w:rPr>
      <w:rFonts w:ascii="游明朝" w:eastAsia="游明朝" w:hAnsi="游明朝"/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EF2C06"/>
    <w:rPr>
      <w:rFonts w:ascii="游明朝" w:eastAsia="游明朝" w:hAnsi="游明朝"/>
      <w:noProof/>
      <w:kern w:val="0"/>
      <w:sz w:val="22"/>
      <w:szCs w:val="22"/>
      <w:lang w:val="en-US" w:eastAsia="en-US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EF2C06"/>
    <w:pPr>
      <w:spacing w:line="240" w:lineRule="auto"/>
    </w:pPr>
    <w:rPr>
      <w:rFonts w:ascii="游明朝" w:eastAsia="游明朝" w:hAnsi="游明朝"/>
      <w:noProof/>
    </w:rPr>
  </w:style>
  <w:style w:type="character" w:customStyle="1" w:styleId="EndNoteBibliography0">
    <w:name w:val="EndNote Bibliography (文字)"/>
    <w:basedOn w:val="a0"/>
    <w:link w:val="EndNoteBibliography"/>
    <w:rsid w:val="00EF2C06"/>
    <w:rPr>
      <w:rFonts w:ascii="游明朝" w:eastAsia="游明朝" w:hAnsi="游明朝"/>
      <w:noProof/>
      <w:kern w:val="0"/>
      <w:sz w:val="22"/>
      <w:szCs w:val="22"/>
      <w:lang w:val="en-US" w:eastAsia="en-US"/>
      <w14:ligatures w14:val="none"/>
    </w:rPr>
  </w:style>
  <w:style w:type="character" w:styleId="a5">
    <w:name w:val="Strong"/>
    <w:basedOn w:val="a0"/>
    <w:uiPriority w:val="22"/>
    <w:qFormat/>
    <w:rsid w:val="00BE14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it.cs.ut.ee/gprofiler/gost" TargetMode="External"/><Relationship Id="rId4" Type="http://schemas.openxmlformats.org/officeDocument/2006/relationships/hyperlink" Target="https://cytoscap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3345</Words>
  <Characters>19067</Characters>
  <Application>Microsoft Office Word</Application>
  <DocSecurity>0</DocSecurity>
  <Lines>158</Lines>
  <Paragraphs>44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Asada</dc:creator>
  <cp:keywords/>
  <dc:description/>
  <cp:lastModifiedBy>隆二 浜本</cp:lastModifiedBy>
  <cp:revision>3</cp:revision>
  <dcterms:created xsi:type="dcterms:W3CDTF">2024-08-16T07:04:00Z</dcterms:created>
  <dcterms:modified xsi:type="dcterms:W3CDTF">2024-08-16T07:05:00Z</dcterms:modified>
</cp:coreProperties>
</file>