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4E2B9C" w14:textId="772C694F" w:rsidR="000C4C77" w:rsidRPr="00D9411B" w:rsidRDefault="00505F70" w:rsidP="00D9411B">
      <w:pPr>
        <w:spacing w:after="0" w:line="480" w:lineRule="auto"/>
        <w:jc w:val="both"/>
        <w:rPr>
          <w:rFonts w:ascii="Arial" w:hAnsi="Arial" w:cs="Arial"/>
          <w:b/>
          <w:bCs/>
          <w:sz w:val="24"/>
          <w:szCs w:val="24"/>
        </w:rPr>
      </w:pPr>
      <w:r w:rsidRPr="00D9411B">
        <w:rPr>
          <w:rFonts w:ascii="Arial" w:eastAsia="Times New Roman" w:hAnsi="Arial" w:cs="Arial"/>
          <w:b/>
          <w:bCs/>
          <w:color w:val="000000"/>
          <w:kern w:val="0"/>
          <w:sz w:val="24"/>
          <w:szCs w:val="24"/>
          <w:lang w:eastAsia="de-DE"/>
          <w14:ligatures w14:val="none"/>
        </w:rPr>
        <w:t xml:space="preserve">Additional File </w:t>
      </w:r>
      <w:r w:rsidR="007470CB" w:rsidRPr="00D9411B">
        <w:rPr>
          <w:rFonts w:ascii="Arial" w:eastAsia="Times New Roman" w:hAnsi="Arial" w:cs="Arial"/>
          <w:b/>
          <w:bCs/>
          <w:color w:val="000000"/>
          <w:kern w:val="0"/>
          <w:sz w:val="24"/>
          <w:szCs w:val="24"/>
          <w:lang w:eastAsia="de-DE"/>
          <w14:ligatures w14:val="none"/>
        </w:rPr>
        <w:t>4</w:t>
      </w:r>
      <w:r w:rsidRPr="00D9411B">
        <w:rPr>
          <w:rFonts w:ascii="Arial" w:eastAsia="Times New Roman" w:hAnsi="Arial" w:cs="Arial"/>
          <w:b/>
          <w:bCs/>
          <w:color w:val="000000"/>
          <w:kern w:val="0"/>
          <w:sz w:val="24"/>
          <w:szCs w:val="24"/>
          <w:lang w:eastAsia="de-DE"/>
          <w14:ligatures w14:val="none"/>
        </w:rPr>
        <w:t xml:space="preserve">: </w:t>
      </w:r>
      <w:r w:rsidR="000C4C77" w:rsidRPr="00D9411B">
        <w:rPr>
          <w:rFonts w:ascii="Arial" w:hAnsi="Arial" w:cs="Arial"/>
          <w:b/>
          <w:bCs/>
          <w:sz w:val="24"/>
          <w:szCs w:val="24"/>
        </w:rPr>
        <w:t>Supplementary Methods</w:t>
      </w:r>
    </w:p>
    <w:p w14:paraId="00DFC930" w14:textId="77777777" w:rsidR="00D47B3F" w:rsidRDefault="00D47B3F" w:rsidP="00D47B3F"/>
    <w:p w14:paraId="69256428" w14:textId="2559CB7A" w:rsidR="000C4C77" w:rsidRPr="00D9411B" w:rsidRDefault="000C4C77" w:rsidP="00D9411B">
      <w:pPr>
        <w:pStyle w:val="berschrift2"/>
        <w:spacing w:line="480" w:lineRule="auto"/>
        <w:rPr>
          <w:rFonts w:eastAsiaTheme="minorHAnsi" w:cs="Arial"/>
          <w:sz w:val="22"/>
          <w:szCs w:val="22"/>
        </w:rPr>
      </w:pPr>
      <w:r w:rsidRPr="00D9411B">
        <w:rPr>
          <w:rFonts w:eastAsiaTheme="minorHAnsi" w:cs="Arial"/>
          <w:sz w:val="22"/>
          <w:szCs w:val="22"/>
        </w:rPr>
        <w:t xml:space="preserve">Quantitative </w:t>
      </w:r>
      <w:r w:rsidR="00D47B3F">
        <w:rPr>
          <w:rFonts w:eastAsiaTheme="minorHAnsi" w:cs="Arial"/>
          <w:sz w:val="22"/>
          <w:szCs w:val="22"/>
        </w:rPr>
        <w:t>reverse transcription</w:t>
      </w:r>
      <w:r w:rsidRPr="00D9411B">
        <w:rPr>
          <w:rFonts w:eastAsiaTheme="minorHAnsi" w:cs="Arial"/>
          <w:sz w:val="22"/>
          <w:szCs w:val="22"/>
        </w:rPr>
        <w:t>-</w:t>
      </w:r>
      <w:r w:rsidR="00D47B3F">
        <w:rPr>
          <w:rFonts w:eastAsiaTheme="minorHAnsi" w:cs="Arial"/>
          <w:sz w:val="22"/>
          <w:szCs w:val="22"/>
        </w:rPr>
        <w:t>p</w:t>
      </w:r>
      <w:proofErr w:type="spellStart"/>
      <w:r w:rsidR="00D47B3F" w:rsidRPr="00D47B3F">
        <w:rPr>
          <w:rFonts w:eastAsiaTheme="minorHAnsi" w:cs="Arial"/>
          <w:sz w:val="22"/>
          <w:szCs w:val="22"/>
          <w:lang w:val="de-DE"/>
        </w:rPr>
        <w:t>olymerase</w:t>
      </w:r>
      <w:proofErr w:type="spellEnd"/>
      <w:r w:rsidR="00D47B3F" w:rsidRPr="00D47B3F">
        <w:rPr>
          <w:rFonts w:eastAsiaTheme="minorHAnsi" w:cs="Arial"/>
          <w:sz w:val="22"/>
          <w:szCs w:val="22"/>
          <w:lang w:val="de-DE"/>
        </w:rPr>
        <w:t xml:space="preserve"> </w:t>
      </w:r>
      <w:proofErr w:type="spellStart"/>
      <w:r w:rsidR="00D47B3F">
        <w:rPr>
          <w:rFonts w:eastAsiaTheme="minorHAnsi" w:cs="Arial"/>
          <w:sz w:val="22"/>
          <w:szCs w:val="22"/>
          <w:lang w:val="de-DE"/>
        </w:rPr>
        <w:t>c</w:t>
      </w:r>
      <w:r w:rsidR="00D47B3F" w:rsidRPr="00D47B3F">
        <w:rPr>
          <w:rFonts w:eastAsiaTheme="minorHAnsi" w:cs="Arial"/>
          <w:sz w:val="22"/>
          <w:szCs w:val="22"/>
          <w:lang w:val="de-DE"/>
        </w:rPr>
        <w:t>hain</w:t>
      </w:r>
      <w:proofErr w:type="spellEnd"/>
      <w:r w:rsidR="00D47B3F" w:rsidRPr="00D47B3F">
        <w:rPr>
          <w:rFonts w:eastAsiaTheme="minorHAnsi" w:cs="Arial"/>
          <w:sz w:val="22"/>
          <w:szCs w:val="22"/>
          <w:lang w:val="de-DE"/>
        </w:rPr>
        <w:t xml:space="preserve"> </w:t>
      </w:r>
      <w:proofErr w:type="spellStart"/>
      <w:r w:rsidR="00D47B3F">
        <w:rPr>
          <w:rFonts w:eastAsiaTheme="minorHAnsi" w:cs="Arial"/>
          <w:sz w:val="22"/>
          <w:szCs w:val="22"/>
          <w:lang w:val="de-DE"/>
        </w:rPr>
        <w:t>r</w:t>
      </w:r>
      <w:r w:rsidR="00D47B3F" w:rsidRPr="00D47B3F">
        <w:rPr>
          <w:rFonts w:eastAsiaTheme="minorHAnsi" w:cs="Arial"/>
          <w:sz w:val="22"/>
          <w:szCs w:val="22"/>
          <w:lang w:val="de-DE"/>
        </w:rPr>
        <w:t>eaction</w:t>
      </w:r>
      <w:proofErr w:type="spellEnd"/>
      <w:r w:rsidRPr="00D9411B">
        <w:rPr>
          <w:rFonts w:eastAsiaTheme="minorHAnsi" w:cs="Arial"/>
          <w:sz w:val="22"/>
          <w:szCs w:val="22"/>
        </w:rPr>
        <w:t xml:space="preserve"> (</w:t>
      </w:r>
      <w:proofErr w:type="spellStart"/>
      <w:r w:rsidRPr="00D9411B">
        <w:rPr>
          <w:rFonts w:eastAsiaTheme="minorHAnsi" w:cs="Arial"/>
          <w:sz w:val="22"/>
          <w:szCs w:val="22"/>
        </w:rPr>
        <w:t>qRT</w:t>
      </w:r>
      <w:proofErr w:type="spellEnd"/>
      <w:r w:rsidRPr="00D9411B">
        <w:rPr>
          <w:rFonts w:eastAsiaTheme="minorHAnsi" w:cs="Arial"/>
          <w:sz w:val="22"/>
          <w:szCs w:val="22"/>
        </w:rPr>
        <w:t>-PCR)</w:t>
      </w:r>
    </w:p>
    <w:p w14:paraId="5A804518" w14:textId="08F8F7A1" w:rsidR="000C4C77" w:rsidRPr="00D9411B" w:rsidRDefault="000C4C77" w:rsidP="00D9411B">
      <w:pPr>
        <w:spacing w:after="0" w:line="480" w:lineRule="auto"/>
        <w:jc w:val="both"/>
        <w:rPr>
          <w:rFonts w:ascii="Arial" w:hAnsi="Arial" w:cs="Arial"/>
        </w:rPr>
      </w:pPr>
      <w:r w:rsidRPr="00D9411B">
        <w:rPr>
          <w:rFonts w:ascii="Arial" w:hAnsi="Arial" w:cs="Arial"/>
          <w:color w:val="000000" w:themeColor="text1"/>
        </w:rPr>
        <w:t xml:space="preserve">Mouse prostate tissue was treated with </w:t>
      </w:r>
      <w:proofErr w:type="spellStart"/>
      <w:r w:rsidRPr="00D9411B">
        <w:rPr>
          <w:rFonts w:ascii="Arial" w:hAnsi="Arial" w:cs="Arial"/>
          <w:color w:val="000000" w:themeColor="text1"/>
        </w:rPr>
        <w:t>RNAlater</w:t>
      </w:r>
      <w:proofErr w:type="spellEnd"/>
      <w:r w:rsidRPr="00D9411B">
        <w:rPr>
          <w:rFonts w:ascii="Arial" w:hAnsi="Arial" w:cs="Arial"/>
          <w:color w:val="000000" w:themeColor="text1"/>
        </w:rPr>
        <w:t xml:space="preserve"> Stabilization Solution (AM7020, </w:t>
      </w:r>
      <w:proofErr w:type="spellStart"/>
      <w:r w:rsidRPr="00D9411B">
        <w:rPr>
          <w:rFonts w:ascii="Arial" w:hAnsi="Arial" w:cs="Arial"/>
          <w:color w:val="000000" w:themeColor="text1"/>
        </w:rPr>
        <w:t>Thermo</w:t>
      </w:r>
      <w:proofErr w:type="spellEnd"/>
      <w:r w:rsidRPr="00D9411B">
        <w:rPr>
          <w:rFonts w:ascii="Arial" w:hAnsi="Arial" w:cs="Arial"/>
          <w:color w:val="000000" w:themeColor="text1"/>
        </w:rPr>
        <w:t xml:space="preserve"> Fisher Scientific, USA) according to the manufacturer’s instructions. </w:t>
      </w:r>
      <w:r w:rsidRPr="00D9411B">
        <w:rPr>
          <w:rFonts w:ascii="Arial" w:hAnsi="Arial" w:cs="Arial"/>
          <w:color w:val="000000" w:themeColor="text1"/>
          <w:lang w:eastAsia="de-AT"/>
        </w:rPr>
        <w:t xml:space="preserve">RNA isolation was performed using </w:t>
      </w:r>
      <w:proofErr w:type="spellStart"/>
      <w:r w:rsidRPr="00D9411B">
        <w:rPr>
          <w:rFonts w:ascii="Arial" w:hAnsi="Arial" w:cs="Arial"/>
          <w:color w:val="000000" w:themeColor="text1"/>
          <w:lang w:eastAsia="de-AT"/>
        </w:rPr>
        <w:t>TriReagent</w:t>
      </w:r>
      <w:proofErr w:type="spellEnd"/>
      <w:r w:rsidRPr="00D9411B">
        <w:rPr>
          <w:rFonts w:ascii="Arial" w:hAnsi="Arial" w:cs="Arial"/>
          <w:color w:val="000000" w:themeColor="text1"/>
          <w:lang w:eastAsia="de-AT"/>
        </w:rPr>
        <w:t xml:space="preserve"> (T9424-100ML, Sigma-Aldrich) and </w:t>
      </w:r>
      <w:proofErr w:type="spellStart"/>
      <w:r w:rsidRPr="00D9411B">
        <w:rPr>
          <w:rFonts w:ascii="Arial" w:hAnsi="Arial" w:cs="Arial"/>
          <w:color w:val="000000" w:themeColor="text1"/>
          <w:lang w:eastAsia="de-AT"/>
        </w:rPr>
        <w:t>ReliaPrep</w:t>
      </w:r>
      <w:proofErr w:type="spellEnd"/>
      <w:r w:rsidRPr="00D9411B">
        <w:rPr>
          <w:rFonts w:ascii="Arial" w:hAnsi="Arial" w:cs="Arial"/>
          <w:color w:val="000000" w:themeColor="text1"/>
          <w:lang w:eastAsia="de-AT"/>
        </w:rPr>
        <w:t xml:space="preserve"> RNA Tissue Miniprep System (Z6111, Promega) according to the manufacturer’s instructions. </w:t>
      </w:r>
      <w:r w:rsidRPr="00D9411B">
        <w:rPr>
          <w:rFonts w:ascii="Arial" w:hAnsi="Arial" w:cs="Arial"/>
        </w:rPr>
        <w:t>DNase digestion was performed on a column.</w:t>
      </w:r>
      <w:r w:rsidRPr="00D9411B">
        <w:rPr>
          <w:rFonts w:ascii="Arial" w:hAnsi="Arial" w:cs="Arial"/>
          <w:color w:val="000000" w:themeColor="text1"/>
        </w:rPr>
        <w:t xml:space="preserve"> Conversion of one µg of RNA into cDNA was performed using the </w:t>
      </w:r>
      <w:proofErr w:type="spellStart"/>
      <w:r w:rsidRPr="00D9411B">
        <w:rPr>
          <w:rFonts w:ascii="Arial" w:hAnsi="Arial" w:cs="Arial"/>
          <w:color w:val="000000" w:themeColor="text1"/>
        </w:rPr>
        <w:t>iScript</w:t>
      </w:r>
      <w:proofErr w:type="spellEnd"/>
      <w:r w:rsidRPr="00D9411B">
        <w:rPr>
          <w:rFonts w:ascii="Arial" w:hAnsi="Arial" w:cs="Arial"/>
          <w:color w:val="000000" w:themeColor="text1"/>
        </w:rPr>
        <w:t xml:space="preserve"> cDNA Synthesis Kit (1708890; Bio-Rad Laboratories) and Master Cycler Pro Device (EPPE6324000.516, Eppendorf, DE). For </w:t>
      </w:r>
      <w:r w:rsidRPr="00D9411B">
        <w:rPr>
          <w:rFonts w:ascii="Arial" w:eastAsia="Times New Roman" w:hAnsi="Arial" w:cs="Arial"/>
          <w:color w:val="000000" w:themeColor="text1"/>
        </w:rPr>
        <w:t xml:space="preserve">RT-qPCR, </w:t>
      </w:r>
      <w:r w:rsidRPr="00D9411B">
        <w:rPr>
          <w:rFonts w:ascii="Arial" w:hAnsi="Arial" w:cs="Arial"/>
          <w:color w:val="000000" w:themeColor="text1"/>
          <w:lang w:eastAsia="de-AT"/>
        </w:rPr>
        <w:t xml:space="preserve">2xBiozym Blue </w:t>
      </w:r>
      <w:proofErr w:type="spellStart"/>
      <w:r w:rsidRPr="00D9411B">
        <w:rPr>
          <w:rFonts w:ascii="Arial" w:hAnsi="Arial" w:cs="Arial"/>
          <w:color w:val="000000" w:themeColor="text1"/>
          <w:lang w:eastAsia="de-AT"/>
        </w:rPr>
        <w:t>S´Green</w:t>
      </w:r>
      <w:proofErr w:type="spellEnd"/>
      <w:r w:rsidRPr="00D9411B">
        <w:rPr>
          <w:rFonts w:ascii="Arial" w:hAnsi="Arial" w:cs="Arial"/>
          <w:color w:val="000000" w:themeColor="text1"/>
          <w:lang w:eastAsia="de-AT"/>
        </w:rPr>
        <w:t xml:space="preserve"> qPCR Kit (331416, </w:t>
      </w:r>
      <w:proofErr w:type="spellStart"/>
      <w:r w:rsidRPr="00D9411B">
        <w:rPr>
          <w:rFonts w:ascii="Arial" w:hAnsi="Arial" w:cs="Arial"/>
          <w:color w:val="000000" w:themeColor="text1"/>
          <w:lang w:eastAsia="de-AT"/>
        </w:rPr>
        <w:t>Biozym</w:t>
      </w:r>
      <w:proofErr w:type="spellEnd"/>
      <w:r w:rsidRPr="00D9411B">
        <w:rPr>
          <w:rFonts w:ascii="Arial" w:hAnsi="Arial" w:cs="Arial"/>
          <w:color w:val="000000" w:themeColor="text1"/>
          <w:lang w:eastAsia="de-AT"/>
        </w:rPr>
        <w:t xml:space="preserve"> Scientific GmbH)</w:t>
      </w:r>
      <w:r w:rsidRPr="00D9411B">
        <w:rPr>
          <w:rFonts w:ascii="Arial" w:hAnsi="Arial" w:cs="Arial"/>
          <w:color w:val="000000" w:themeColor="text1"/>
        </w:rPr>
        <w:t xml:space="preserve"> was used and analysis was done on a </w:t>
      </w:r>
      <w:proofErr w:type="spellStart"/>
      <w:r w:rsidRPr="00D9411B">
        <w:rPr>
          <w:rFonts w:ascii="Arial" w:hAnsi="Arial" w:cs="Arial"/>
          <w:color w:val="000000" w:themeColor="text1"/>
        </w:rPr>
        <w:t>ViiA</w:t>
      </w:r>
      <w:proofErr w:type="spellEnd"/>
      <w:r w:rsidRPr="00D9411B">
        <w:rPr>
          <w:rFonts w:ascii="Arial" w:hAnsi="Arial" w:cs="Arial"/>
          <w:color w:val="000000" w:themeColor="text1"/>
        </w:rPr>
        <w:t xml:space="preserve"> 7 Real-Time PCR System (4453536, </w:t>
      </w:r>
      <w:proofErr w:type="spellStart"/>
      <w:r w:rsidRPr="00D9411B">
        <w:rPr>
          <w:rFonts w:ascii="Arial" w:hAnsi="Arial" w:cs="Arial"/>
          <w:color w:val="000000" w:themeColor="text1"/>
        </w:rPr>
        <w:t>Thermo</w:t>
      </w:r>
      <w:proofErr w:type="spellEnd"/>
      <w:r w:rsidRPr="00D9411B">
        <w:rPr>
          <w:rFonts w:ascii="Arial" w:hAnsi="Arial" w:cs="Arial"/>
          <w:color w:val="000000" w:themeColor="text1"/>
        </w:rPr>
        <w:t xml:space="preserve"> Fisher Scientific). mRNA levels were normalized to the geometric mean of Cyclophilin A and hypoxanthine guanine phosphoribosyl transferase and/or 18S. </w:t>
      </w:r>
      <w:r w:rsidR="00FF330C" w:rsidRPr="00D9411B">
        <w:rPr>
          <w:rFonts w:ascii="Arial" w:hAnsi="Arial" w:cs="Arial"/>
        </w:rPr>
        <w:t>Relative mRNA is given as 2^-</w:t>
      </w:r>
      <w:proofErr w:type="spellStart"/>
      <w:r w:rsidR="00FF330C" w:rsidRPr="00D9411B">
        <w:rPr>
          <w:rFonts w:ascii="Arial" w:hAnsi="Arial" w:cs="Arial"/>
        </w:rPr>
        <w:t>ddCT</w:t>
      </w:r>
      <w:proofErr w:type="spellEnd"/>
      <w:r w:rsidR="00FF330C" w:rsidRPr="00D9411B">
        <w:rPr>
          <w:rFonts w:ascii="Arial" w:hAnsi="Arial" w:cs="Arial"/>
        </w:rPr>
        <w:t xml:space="preserve">. </w:t>
      </w:r>
      <w:r w:rsidRPr="00D9411B">
        <w:rPr>
          <w:rFonts w:ascii="Arial" w:hAnsi="Arial" w:cs="Arial"/>
          <w:color w:val="000000" w:themeColor="text1"/>
        </w:rPr>
        <w:t xml:space="preserve">The sequences of primers used for amplification are listed in </w:t>
      </w:r>
      <w:r w:rsidRPr="00D9411B">
        <w:rPr>
          <w:rFonts w:ascii="Arial" w:hAnsi="Arial" w:cs="Arial"/>
          <w:b/>
          <w:bCs/>
          <w:color w:val="000000" w:themeColor="text1"/>
        </w:rPr>
        <w:t xml:space="preserve">Supplementary Table </w:t>
      </w:r>
      <w:r w:rsidR="00CE4F71" w:rsidRPr="00D9411B">
        <w:rPr>
          <w:rFonts w:ascii="Arial" w:hAnsi="Arial" w:cs="Arial"/>
          <w:b/>
          <w:bCs/>
          <w:color w:val="000000" w:themeColor="text1"/>
        </w:rPr>
        <w:t>1, Additional File 1</w:t>
      </w:r>
      <w:r w:rsidRPr="00D9411B">
        <w:rPr>
          <w:rFonts w:ascii="Arial" w:hAnsi="Arial" w:cs="Arial"/>
          <w:color w:val="000000" w:themeColor="text1"/>
        </w:rPr>
        <w:t xml:space="preserve">. </w:t>
      </w:r>
    </w:p>
    <w:p w14:paraId="09E7350C" w14:textId="77777777" w:rsidR="000C4C77" w:rsidRPr="00D9411B" w:rsidRDefault="000C4C77" w:rsidP="00D9411B">
      <w:pPr>
        <w:spacing w:after="0" w:line="480" w:lineRule="auto"/>
        <w:jc w:val="both"/>
        <w:rPr>
          <w:rFonts w:ascii="Arial" w:hAnsi="Arial" w:cs="Arial"/>
          <w:b/>
          <w:bCs/>
        </w:rPr>
      </w:pPr>
    </w:p>
    <w:p w14:paraId="4E5802F3" w14:textId="77777777" w:rsidR="000C4C77" w:rsidRPr="00D9411B" w:rsidRDefault="000C4C77" w:rsidP="00D9411B">
      <w:pPr>
        <w:pStyle w:val="berschrift2"/>
        <w:spacing w:line="480" w:lineRule="auto"/>
        <w:rPr>
          <w:rFonts w:cs="Arial"/>
          <w:sz w:val="22"/>
          <w:szCs w:val="22"/>
        </w:rPr>
      </w:pPr>
      <w:r w:rsidRPr="00D9411B">
        <w:rPr>
          <w:rFonts w:cs="Arial"/>
          <w:sz w:val="22"/>
          <w:szCs w:val="22"/>
        </w:rPr>
        <w:t>Multiplex immunobead cytokine assay</w:t>
      </w:r>
    </w:p>
    <w:p w14:paraId="38CF1ECD" w14:textId="5FA95FCB" w:rsidR="00B31C67" w:rsidRPr="00D9411B" w:rsidRDefault="000C4C77" w:rsidP="00D9411B">
      <w:pPr>
        <w:pStyle w:val="Default"/>
        <w:spacing w:line="480" w:lineRule="auto"/>
        <w:jc w:val="both"/>
        <w:rPr>
          <w:rFonts w:ascii="Arial" w:hAnsi="Arial" w:cs="Arial"/>
          <w:sz w:val="22"/>
          <w:szCs w:val="22"/>
          <w:lang w:val="en-US" w:eastAsia="de-AT"/>
        </w:rPr>
      </w:pPr>
      <w:r w:rsidRPr="00D9411B">
        <w:rPr>
          <w:rFonts w:ascii="Arial" w:hAnsi="Arial" w:cs="Arial"/>
          <w:sz w:val="22"/>
          <w:szCs w:val="22"/>
          <w:lang w:val="en-US" w:eastAsia="de-AT"/>
        </w:rPr>
        <w:t xml:space="preserve">Mouse serum samples were collected </w:t>
      </w:r>
      <w:r w:rsidR="00BB6481" w:rsidRPr="00D9411B">
        <w:rPr>
          <w:rFonts w:ascii="Arial" w:hAnsi="Arial" w:cs="Arial"/>
          <w:sz w:val="22"/>
          <w:szCs w:val="22"/>
          <w:lang w:val="en-US" w:eastAsia="de-AT"/>
        </w:rPr>
        <w:t xml:space="preserve">(BD </w:t>
      </w:r>
      <w:proofErr w:type="spellStart"/>
      <w:r w:rsidR="00BB6481" w:rsidRPr="00D9411B">
        <w:rPr>
          <w:rFonts w:ascii="Arial" w:hAnsi="Arial" w:cs="Arial"/>
          <w:sz w:val="22"/>
          <w:szCs w:val="22"/>
          <w:lang w:val="en-US" w:eastAsia="de-AT"/>
        </w:rPr>
        <w:t>Microtrainer</w:t>
      </w:r>
      <w:proofErr w:type="spellEnd"/>
      <w:r w:rsidR="00BB6481" w:rsidRPr="00D9411B">
        <w:rPr>
          <w:rFonts w:ascii="Arial" w:hAnsi="Arial" w:cs="Arial"/>
          <w:sz w:val="22"/>
          <w:szCs w:val="22"/>
          <w:lang w:val="en-US" w:eastAsia="de-AT"/>
        </w:rPr>
        <w:t xml:space="preserve"> Tubes, </w:t>
      </w:r>
      <w:proofErr w:type="spellStart"/>
      <w:r w:rsidR="00BB6481" w:rsidRPr="00D9411B">
        <w:rPr>
          <w:rFonts w:ascii="Arial" w:hAnsi="Arial" w:cs="Arial"/>
          <w:sz w:val="22"/>
          <w:szCs w:val="22"/>
          <w:lang w:val="en-US" w:eastAsia="de-AT"/>
        </w:rPr>
        <w:t>ThermoFisher</w:t>
      </w:r>
      <w:proofErr w:type="spellEnd"/>
      <w:r w:rsidR="00BB6481" w:rsidRPr="00D9411B">
        <w:rPr>
          <w:rFonts w:ascii="Arial" w:hAnsi="Arial" w:cs="Arial"/>
          <w:sz w:val="22"/>
          <w:szCs w:val="22"/>
          <w:lang w:val="en-US" w:eastAsia="de-AT"/>
        </w:rPr>
        <w:t xml:space="preserve"> Scientific) </w:t>
      </w:r>
      <w:r w:rsidRPr="00D9411B">
        <w:rPr>
          <w:rFonts w:ascii="Arial" w:hAnsi="Arial" w:cs="Arial"/>
          <w:sz w:val="22"/>
          <w:szCs w:val="22"/>
          <w:lang w:val="en-US" w:eastAsia="de-AT"/>
        </w:rPr>
        <w:t xml:space="preserve">and analyzed using the </w:t>
      </w:r>
      <w:proofErr w:type="spellStart"/>
      <w:r w:rsidRPr="00D9411B">
        <w:rPr>
          <w:rFonts w:ascii="Arial" w:hAnsi="Arial" w:cs="Arial"/>
          <w:sz w:val="22"/>
          <w:szCs w:val="22"/>
          <w:lang w:val="en-US" w:eastAsia="de-AT"/>
        </w:rPr>
        <w:t>ProcartaPlex</w:t>
      </w:r>
      <w:proofErr w:type="spellEnd"/>
      <w:r w:rsidRPr="00D9411B">
        <w:rPr>
          <w:rFonts w:ascii="Arial" w:hAnsi="Arial" w:cs="Arial"/>
          <w:sz w:val="22"/>
          <w:szCs w:val="22"/>
          <w:lang w:val="en-US" w:eastAsia="de-AT"/>
        </w:rPr>
        <w:t xml:space="preserve"> antibody-based, magnetic bead reagent assay panels. This approach utilizes Luminex </w:t>
      </w:r>
      <w:proofErr w:type="spellStart"/>
      <w:r w:rsidRPr="00D9411B">
        <w:rPr>
          <w:rFonts w:ascii="Arial" w:hAnsi="Arial" w:cs="Arial"/>
          <w:sz w:val="22"/>
          <w:szCs w:val="22"/>
          <w:lang w:val="en-US" w:eastAsia="de-AT"/>
        </w:rPr>
        <w:t>xMAP</w:t>
      </w:r>
      <w:proofErr w:type="spellEnd"/>
      <w:r w:rsidRPr="00D9411B">
        <w:rPr>
          <w:rFonts w:ascii="Arial" w:hAnsi="Arial" w:cs="Arial"/>
          <w:sz w:val="22"/>
          <w:szCs w:val="22"/>
          <w:lang w:val="en-US" w:eastAsia="de-AT"/>
        </w:rPr>
        <w:t xml:space="preserve"> technology and the associated instrument platform for multiplex protein quantitation. We simultaneously determined the concentrations of cytokines in supernatant samples using a customized 28-plex immunoassay kit (</w:t>
      </w:r>
      <w:proofErr w:type="spellStart"/>
      <w:r w:rsidRPr="00D9411B">
        <w:rPr>
          <w:rFonts w:ascii="Arial" w:hAnsi="Arial" w:cs="Arial"/>
          <w:sz w:val="22"/>
          <w:szCs w:val="22"/>
          <w:lang w:val="en-US" w:eastAsia="de-AT"/>
        </w:rPr>
        <w:t>ProcartaPlex</w:t>
      </w:r>
      <w:proofErr w:type="spellEnd"/>
      <w:r w:rsidRPr="00D9411B">
        <w:rPr>
          <w:rFonts w:ascii="Arial" w:hAnsi="Arial" w:cs="Arial"/>
          <w:sz w:val="22"/>
          <w:szCs w:val="22"/>
          <w:lang w:val="en-US" w:eastAsia="de-AT"/>
        </w:rPr>
        <w:t xml:space="preserve"> Mouse 28-plex, </w:t>
      </w:r>
      <w:proofErr w:type="spellStart"/>
      <w:r w:rsidRPr="00D9411B">
        <w:rPr>
          <w:rFonts w:ascii="Arial" w:hAnsi="Arial" w:cs="Arial"/>
          <w:sz w:val="22"/>
          <w:szCs w:val="22"/>
          <w:lang w:val="en-US" w:eastAsia="de-AT"/>
        </w:rPr>
        <w:t>ThermoFisher</w:t>
      </w:r>
      <w:proofErr w:type="spellEnd"/>
      <w:r w:rsidRPr="00D9411B">
        <w:rPr>
          <w:rFonts w:ascii="Arial" w:hAnsi="Arial" w:cs="Arial"/>
          <w:sz w:val="22"/>
          <w:szCs w:val="22"/>
          <w:lang w:val="en-US" w:eastAsia="de-AT"/>
        </w:rPr>
        <w:t xml:space="preserve"> Scientific), which employs magnetic beads for detection. The samples, which were undiluted and stored frozen -80°C, were processed upon thawing in a 96-well plate following the manufacturer’s instructions. We generated standard curves for each analyte by measuring individual standards in duplicate. These measurements were referenced against concentrations supplied by the manufacturer. The assays were conducted using a calibrated Bio-Plex 200 system (Bio-Rad), and data analysis was </w:t>
      </w:r>
      <w:r w:rsidRPr="00D9411B">
        <w:rPr>
          <w:rFonts w:ascii="Arial" w:hAnsi="Arial" w:cs="Arial"/>
          <w:sz w:val="22"/>
          <w:szCs w:val="22"/>
          <w:lang w:val="en-US" w:eastAsia="de-AT"/>
        </w:rPr>
        <w:lastRenderedPageBreak/>
        <w:t>performed with the Bio-Plex Manager software, version 6.1 (Bio-Rad). We calculated the cytokine concentrations from the standard curves employing five-parameter logistic (5PL) regression curve fitting. The fluorescent intensity measurement of 11 out of 28 cytokines/chemokines were within the standard curves highest and lowest value point (CXCL5, IL-1</w:t>
      </w:r>
      <m:oMath>
        <m:r>
          <w:rPr>
            <w:rFonts w:ascii="Cambria Math" w:hAnsi="Cambria Math" w:cs="Arial"/>
            <w:sz w:val="22"/>
            <w:szCs w:val="22"/>
            <w:lang w:val="en-US" w:eastAsia="de-AT"/>
          </w:rPr>
          <m:t>α</m:t>
        </m:r>
      </m:oMath>
      <w:r w:rsidRPr="00D9411B">
        <w:rPr>
          <w:rFonts w:ascii="Arial" w:eastAsiaTheme="minorEastAsia" w:hAnsi="Arial" w:cs="Arial"/>
          <w:sz w:val="22"/>
          <w:szCs w:val="22"/>
          <w:lang w:val="en-US" w:eastAsia="de-AT"/>
        </w:rPr>
        <w:t>,</w:t>
      </w:r>
      <w:r w:rsidRPr="00D9411B" w:rsidDel="00A44EAD">
        <w:rPr>
          <w:rFonts w:ascii="Arial" w:hAnsi="Arial" w:cs="Arial"/>
          <w:sz w:val="22"/>
          <w:szCs w:val="22"/>
          <w:lang w:val="en-US" w:eastAsia="de-AT"/>
        </w:rPr>
        <w:t xml:space="preserve"> </w:t>
      </w:r>
      <w:r w:rsidRPr="00D9411B">
        <w:rPr>
          <w:rFonts w:ascii="Arial" w:hAnsi="Arial" w:cs="Arial"/>
          <w:sz w:val="22"/>
          <w:szCs w:val="22"/>
          <w:lang w:val="en-US" w:eastAsia="de-AT"/>
        </w:rPr>
        <w:t>VEGF, G-CSF, IL-12p70, CXCL1, IL-2R, CD27, CXCL10, CCL5 and TNFα)</w:t>
      </w:r>
      <w:r w:rsidR="00B31C67" w:rsidRPr="00D9411B">
        <w:rPr>
          <w:rFonts w:ascii="Arial" w:hAnsi="Arial" w:cs="Arial"/>
          <w:sz w:val="22"/>
          <w:szCs w:val="22"/>
          <w:lang w:val="en-US" w:eastAsia="de-AT"/>
        </w:rPr>
        <w:t>.</w:t>
      </w:r>
    </w:p>
    <w:p w14:paraId="7513C87B" w14:textId="7CDD632E" w:rsidR="00B31C67" w:rsidRPr="00D9411B" w:rsidRDefault="00B31C67" w:rsidP="00D9411B">
      <w:pPr>
        <w:pStyle w:val="Default"/>
        <w:spacing w:line="480" w:lineRule="auto"/>
        <w:jc w:val="both"/>
        <w:rPr>
          <w:rFonts w:ascii="Arial" w:hAnsi="Arial" w:cs="Arial"/>
          <w:b/>
          <w:sz w:val="22"/>
          <w:szCs w:val="22"/>
          <w:lang w:val="en-US"/>
        </w:rPr>
      </w:pPr>
      <w:r w:rsidRPr="00D9411B">
        <w:rPr>
          <w:rFonts w:ascii="Arial" w:hAnsi="Arial" w:cs="Arial"/>
          <w:sz w:val="22"/>
          <w:szCs w:val="22"/>
          <w:lang w:val="en-US" w:eastAsia="de-AT"/>
        </w:rPr>
        <w:br/>
      </w:r>
      <w:r w:rsidRPr="00D9411B">
        <w:rPr>
          <w:rFonts w:ascii="Arial" w:hAnsi="Arial" w:cs="Arial"/>
          <w:b/>
          <w:bCs/>
          <w:iCs/>
          <w:sz w:val="22"/>
          <w:szCs w:val="22"/>
          <w:lang w:val="en-US"/>
        </w:rPr>
        <w:t xml:space="preserve">Flow Cytometry </w:t>
      </w:r>
    </w:p>
    <w:p w14:paraId="12FF1E62" w14:textId="360867DB" w:rsidR="00B31C67" w:rsidRPr="00D9411B" w:rsidRDefault="00AC53E9" w:rsidP="00D9411B">
      <w:pPr>
        <w:spacing w:after="0" w:line="480" w:lineRule="auto"/>
        <w:jc w:val="both"/>
        <w:rPr>
          <w:rFonts w:ascii="Arial" w:hAnsi="Arial" w:cs="Arial"/>
        </w:rPr>
      </w:pPr>
      <w:r w:rsidRPr="00D9411B">
        <w:rPr>
          <w:rFonts w:ascii="Arial" w:hAnsi="Arial" w:cs="Arial"/>
        </w:rPr>
        <w:t xml:space="preserve">Murine prostate tumors were dissociated as previously described </w:t>
      </w:r>
      <w:sdt>
        <w:sdtPr>
          <w:rPr>
            <w:rFonts w:ascii="Arial" w:hAnsi="Arial" w:cs="Arial"/>
            <w:color w:val="000000"/>
          </w:rPr>
          <w:tag w:val="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"/>
          <w:id w:val="-1878455750"/>
          <w:placeholder>
            <w:docPart w:val="DefaultPlaceholder_-1854013440"/>
          </w:placeholder>
        </w:sdtPr>
        <w:sdtContent>
          <w:r w:rsidR="007E73CB" w:rsidRPr="00D9411B">
            <w:rPr>
              <w:rFonts w:ascii="Arial" w:hAnsi="Arial" w:cs="Arial"/>
              <w:color w:val="000000"/>
            </w:rPr>
            <w:t>[1–3]</w:t>
          </w:r>
        </w:sdtContent>
      </w:sdt>
      <w:r w:rsidRPr="00D9411B">
        <w:rPr>
          <w:rFonts w:ascii="Arial" w:hAnsi="Arial" w:cs="Arial"/>
        </w:rPr>
        <w:t xml:space="preserve">. Briefly, isolated murine prostate samples were cut into small pieces of approximately 1 mm³. The pieces were digested for 2 hours at 37°C, shaking at 750 rpm, in 500 </w:t>
      </w:r>
      <w:proofErr w:type="spellStart"/>
      <w:r w:rsidRPr="00D9411B">
        <w:rPr>
          <w:rFonts w:ascii="Arial" w:hAnsi="Arial" w:cs="Arial"/>
        </w:rPr>
        <w:t>μl</w:t>
      </w:r>
      <w:proofErr w:type="spellEnd"/>
      <w:r w:rsidRPr="00D9411B">
        <w:rPr>
          <w:rFonts w:ascii="Arial" w:hAnsi="Arial" w:cs="Arial"/>
        </w:rPr>
        <w:t xml:space="preserve"> of medium (</w:t>
      </w:r>
      <w:proofErr w:type="spellStart"/>
      <w:r w:rsidRPr="00D9411B">
        <w:rPr>
          <w:rFonts w:ascii="Arial" w:hAnsi="Arial" w:cs="Arial"/>
        </w:rPr>
        <w:t>LifeTech</w:t>
      </w:r>
      <w:proofErr w:type="spellEnd"/>
      <w:r w:rsidRPr="00D9411B">
        <w:rPr>
          <w:rFonts w:ascii="Arial" w:hAnsi="Arial" w:cs="Arial"/>
        </w:rPr>
        <w:t>, 12634-010) containing 10 mM HEPES (</w:t>
      </w:r>
      <w:proofErr w:type="spellStart"/>
      <w:r w:rsidRPr="00D9411B">
        <w:rPr>
          <w:rFonts w:ascii="Arial" w:hAnsi="Arial" w:cs="Arial"/>
        </w:rPr>
        <w:t>LifeTech</w:t>
      </w:r>
      <w:proofErr w:type="spellEnd"/>
      <w:r w:rsidRPr="00D9411B">
        <w:rPr>
          <w:rFonts w:ascii="Arial" w:hAnsi="Arial" w:cs="Arial"/>
        </w:rPr>
        <w:t xml:space="preserve">, 15630056), 1% </w:t>
      </w:r>
      <w:proofErr w:type="spellStart"/>
      <w:r w:rsidRPr="00D9411B">
        <w:rPr>
          <w:rFonts w:ascii="Arial" w:hAnsi="Arial" w:cs="Arial"/>
        </w:rPr>
        <w:t>PenStrep</w:t>
      </w:r>
      <w:proofErr w:type="spellEnd"/>
      <w:r w:rsidRPr="00D9411B">
        <w:rPr>
          <w:rFonts w:ascii="Arial" w:hAnsi="Arial" w:cs="Arial"/>
        </w:rPr>
        <w:t xml:space="preserve"> (</w:t>
      </w:r>
      <w:proofErr w:type="spellStart"/>
      <w:r w:rsidRPr="00D9411B">
        <w:rPr>
          <w:rFonts w:ascii="Arial" w:hAnsi="Arial" w:cs="Arial"/>
        </w:rPr>
        <w:t>LifeTech</w:t>
      </w:r>
      <w:proofErr w:type="spellEnd"/>
      <w:r w:rsidRPr="00D9411B">
        <w:rPr>
          <w:rFonts w:ascii="Arial" w:hAnsi="Arial" w:cs="Arial"/>
        </w:rPr>
        <w:t>, 15140122), 100x diluted Glutamine (</w:t>
      </w:r>
      <w:proofErr w:type="spellStart"/>
      <w:r w:rsidRPr="00D9411B">
        <w:rPr>
          <w:rFonts w:ascii="Arial" w:hAnsi="Arial" w:cs="Arial"/>
        </w:rPr>
        <w:t>LifeTech</w:t>
      </w:r>
      <w:proofErr w:type="spellEnd"/>
      <w:r w:rsidRPr="00D9411B">
        <w:rPr>
          <w:rFonts w:ascii="Arial" w:hAnsi="Arial" w:cs="Arial"/>
        </w:rPr>
        <w:t>, 35050061) supplemented with 5 mg/ml Collagenase II (</w:t>
      </w:r>
      <w:proofErr w:type="spellStart"/>
      <w:r w:rsidRPr="00D9411B">
        <w:rPr>
          <w:rFonts w:ascii="Arial" w:hAnsi="Arial" w:cs="Arial"/>
        </w:rPr>
        <w:t>LifeTech</w:t>
      </w:r>
      <w:proofErr w:type="spellEnd"/>
      <w:r w:rsidRPr="00D9411B">
        <w:rPr>
          <w:rFonts w:ascii="Arial" w:hAnsi="Arial" w:cs="Arial"/>
        </w:rPr>
        <w:t xml:space="preserve">, 17101015) and 10 </w:t>
      </w:r>
      <w:proofErr w:type="spellStart"/>
      <w:r w:rsidRPr="00D9411B">
        <w:rPr>
          <w:rFonts w:ascii="Arial" w:hAnsi="Arial" w:cs="Arial"/>
        </w:rPr>
        <w:t>μM</w:t>
      </w:r>
      <w:proofErr w:type="spellEnd"/>
      <w:r w:rsidRPr="00D9411B">
        <w:rPr>
          <w:rFonts w:ascii="Arial" w:hAnsi="Arial" w:cs="Arial"/>
        </w:rPr>
        <w:t xml:space="preserve"> Y-27632 (THP/</w:t>
      </w:r>
      <w:proofErr w:type="spellStart"/>
      <w:r w:rsidRPr="00D9411B">
        <w:rPr>
          <w:rFonts w:ascii="Arial" w:hAnsi="Arial" w:cs="Arial"/>
        </w:rPr>
        <w:t>MedChemExpress</w:t>
      </w:r>
      <w:proofErr w:type="spellEnd"/>
      <w:r w:rsidRPr="00D9411B">
        <w:rPr>
          <w:rFonts w:ascii="Arial" w:hAnsi="Arial" w:cs="Arial"/>
        </w:rPr>
        <w:t xml:space="preserve">, HY-10583). After centrifugation, the pellet was resuspended in 500 </w:t>
      </w:r>
      <w:proofErr w:type="spellStart"/>
      <w:r w:rsidRPr="00D9411B">
        <w:rPr>
          <w:rFonts w:ascii="Arial" w:hAnsi="Arial" w:cs="Arial"/>
        </w:rPr>
        <w:t>μl</w:t>
      </w:r>
      <w:proofErr w:type="spellEnd"/>
      <w:r w:rsidRPr="00D9411B">
        <w:rPr>
          <w:rFonts w:ascii="Arial" w:hAnsi="Arial" w:cs="Arial"/>
        </w:rPr>
        <w:t xml:space="preserve"> </w:t>
      </w:r>
      <w:proofErr w:type="spellStart"/>
      <w:r w:rsidRPr="00D9411B">
        <w:rPr>
          <w:rFonts w:ascii="Arial" w:hAnsi="Arial" w:cs="Arial"/>
        </w:rPr>
        <w:t>TrypLE</w:t>
      </w:r>
      <w:proofErr w:type="spellEnd"/>
      <w:r w:rsidRPr="00D9411B">
        <w:rPr>
          <w:rFonts w:ascii="Arial" w:hAnsi="Arial" w:cs="Arial"/>
        </w:rPr>
        <w:t xml:space="preserve"> (</w:t>
      </w:r>
      <w:proofErr w:type="spellStart"/>
      <w:r w:rsidRPr="00D9411B">
        <w:rPr>
          <w:rFonts w:ascii="Arial" w:hAnsi="Arial" w:cs="Arial"/>
        </w:rPr>
        <w:t>Thermo</w:t>
      </w:r>
      <w:proofErr w:type="spellEnd"/>
      <w:r w:rsidRPr="00D9411B">
        <w:rPr>
          <w:rFonts w:ascii="Arial" w:hAnsi="Arial" w:cs="Arial"/>
        </w:rPr>
        <w:t xml:space="preserve"> Fisher, 12605010) plus 10 </w:t>
      </w:r>
      <w:proofErr w:type="spellStart"/>
      <w:r w:rsidRPr="00D9411B">
        <w:rPr>
          <w:rFonts w:ascii="Arial" w:hAnsi="Arial" w:cs="Arial"/>
        </w:rPr>
        <w:t>μM</w:t>
      </w:r>
      <w:proofErr w:type="spellEnd"/>
      <w:r w:rsidRPr="00D9411B">
        <w:rPr>
          <w:rFonts w:ascii="Arial" w:hAnsi="Arial" w:cs="Arial"/>
        </w:rPr>
        <w:t xml:space="preserve"> Y-27632 and digested for 15 minutes at 37°C, shaking at 750 rpm. The solution was strained through a 40 </w:t>
      </w:r>
      <w:proofErr w:type="spellStart"/>
      <w:r w:rsidRPr="00D9411B">
        <w:rPr>
          <w:rFonts w:ascii="Arial" w:hAnsi="Arial" w:cs="Arial"/>
        </w:rPr>
        <w:t>μm</w:t>
      </w:r>
      <w:proofErr w:type="spellEnd"/>
      <w:r w:rsidRPr="00D9411B">
        <w:rPr>
          <w:rFonts w:ascii="Arial" w:hAnsi="Arial" w:cs="Arial"/>
        </w:rPr>
        <w:t xml:space="preserve"> cell strainer. After two washing steps, the pellet was resuspended and t</w:t>
      </w:r>
      <w:r w:rsidR="00B31C67" w:rsidRPr="00D9411B">
        <w:rPr>
          <w:rFonts w:ascii="Arial" w:hAnsi="Arial" w:cs="Arial"/>
        </w:rPr>
        <w:t xml:space="preserve">he cells were strained through a 70 </w:t>
      </w:r>
      <w:proofErr w:type="spellStart"/>
      <w:r w:rsidR="00B31C67" w:rsidRPr="00D9411B">
        <w:rPr>
          <w:rFonts w:ascii="Arial" w:hAnsi="Arial" w:cs="Arial"/>
        </w:rPr>
        <w:t>μm</w:t>
      </w:r>
      <w:proofErr w:type="spellEnd"/>
      <w:r w:rsidR="00B31C67" w:rsidRPr="00D9411B">
        <w:rPr>
          <w:rFonts w:ascii="Arial" w:hAnsi="Arial" w:cs="Arial"/>
        </w:rPr>
        <w:t xml:space="preserve"> mesh and washed twice with 10 ml FACS-PBS (5% FCS in PBS). Unspecific binding sites were blocked with </w:t>
      </w:r>
      <w:proofErr w:type="spellStart"/>
      <w:r w:rsidR="00B31C67" w:rsidRPr="00D9411B">
        <w:rPr>
          <w:rFonts w:ascii="Arial" w:hAnsi="Arial" w:cs="Arial"/>
        </w:rPr>
        <w:t>TruStain</w:t>
      </w:r>
      <w:proofErr w:type="spellEnd"/>
      <w:r w:rsidR="00B31C67" w:rsidRPr="00D9411B">
        <w:rPr>
          <w:rFonts w:ascii="Arial" w:hAnsi="Arial" w:cs="Arial"/>
        </w:rPr>
        <w:t xml:space="preserve"> </w:t>
      </w:r>
      <w:proofErr w:type="spellStart"/>
      <w:r w:rsidR="00B31C67" w:rsidRPr="00D9411B">
        <w:rPr>
          <w:rFonts w:ascii="Arial" w:hAnsi="Arial" w:cs="Arial"/>
        </w:rPr>
        <w:t>FcX</w:t>
      </w:r>
      <w:proofErr w:type="spellEnd"/>
      <w:r w:rsidR="00B31C67" w:rsidRPr="00D9411B">
        <w:rPr>
          <w:rFonts w:ascii="Arial" w:hAnsi="Arial" w:cs="Arial"/>
        </w:rPr>
        <w:t xml:space="preserve"> (</w:t>
      </w:r>
      <w:proofErr w:type="spellStart"/>
      <w:r w:rsidR="00B31C67" w:rsidRPr="00D9411B">
        <w:rPr>
          <w:rFonts w:ascii="Arial" w:hAnsi="Arial" w:cs="Arial"/>
        </w:rPr>
        <w:t>BioLegend</w:t>
      </w:r>
      <w:proofErr w:type="spellEnd"/>
      <w:r w:rsidR="00B31C67" w:rsidRPr="00D9411B">
        <w:rPr>
          <w:rFonts w:ascii="Arial" w:hAnsi="Arial" w:cs="Arial"/>
        </w:rPr>
        <w:t xml:space="preserve"> 101320; RRID:AB_1574975) for 10 min at 4°C. Extracellular </w:t>
      </w:r>
      <w:proofErr w:type="spellStart"/>
      <w:r w:rsidR="00B31C67" w:rsidRPr="00D9411B">
        <w:rPr>
          <w:rFonts w:ascii="Arial" w:hAnsi="Arial" w:cs="Arial"/>
        </w:rPr>
        <w:t>stainings</w:t>
      </w:r>
      <w:proofErr w:type="spellEnd"/>
      <w:r w:rsidR="00B31C67" w:rsidRPr="00D9411B">
        <w:rPr>
          <w:rFonts w:ascii="Arial" w:hAnsi="Arial" w:cs="Arial"/>
        </w:rPr>
        <w:t xml:space="preserve"> were performed using antibodies against CD11b, F4/80, CD86, MHC class II, and CD206 (</w:t>
      </w:r>
      <w:r w:rsidR="00B31C67" w:rsidRPr="00D9411B">
        <w:rPr>
          <w:rFonts w:ascii="Arial" w:hAnsi="Arial" w:cs="Arial"/>
          <w:b/>
          <w:bCs/>
          <w:color w:val="000000" w:themeColor="text1"/>
        </w:rPr>
        <w:t>Supplementary Table 3</w:t>
      </w:r>
      <w:r w:rsidR="00B31C67" w:rsidRPr="00D9411B">
        <w:rPr>
          <w:rFonts w:ascii="Arial" w:hAnsi="Arial" w:cs="Arial"/>
          <w:b/>
          <w:bCs/>
          <w:shd w:val="clear" w:color="auto" w:fill="FFFFFF"/>
        </w:rPr>
        <w:t>,</w:t>
      </w:r>
      <w:r w:rsidR="00B31C67" w:rsidRPr="00D9411B">
        <w:rPr>
          <w:rFonts w:ascii="Arial" w:hAnsi="Arial" w:cs="Arial"/>
          <w:b/>
          <w:bCs/>
          <w:color w:val="000000" w:themeColor="text1"/>
        </w:rPr>
        <w:t xml:space="preserve"> Additional File 1</w:t>
      </w:r>
      <w:r w:rsidR="00B31C67" w:rsidRPr="00D9411B">
        <w:rPr>
          <w:rFonts w:ascii="Arial" w:hAnsi="Arial" w:cs="Arial"/>
          <w:color w:val="000000" w:themeColor="text1"/>
        </w:rPr>
        <w:t xml:space="preserve">). </w:t>
      </w:r>
      <w:r w:rsidR="00B31C67" w:rsidRPr="00D9411B">
        <w:rPr>
          <w:rFonts w:ascii="Arial" w:hAnsi="Arial" w:cs="Arial"/>
        </w:rPr>
        <w:t>7-AAD (</w:t>
      </w:r>
      <w:proofErr w:type="spellStart"/>
      <w:r w:rsidR="00B31C67" w:rsidRPr="00D9411B">
        <w:rPr>
          <w:rFonts w:ascii="Arial" w:hAnsi="Arial" w:cs="Arial"/>
        </w:rPr>
        <w:t>BioLegend</w:t>
      </w:r>
      <w:proofErr w:type="spellEnd"/>
      <w:r w:rsidR="00B31C67" w:rsidRPr="00D9411B">
        <w:rPr>
          <w:rFonts w:ascii="Arial" w:hAnsi="Arial" w:cs="Arial"/>
        </w:rPr>
        <w:t xml:space="preserve">, 420404) was used to assess cell viability. Data were collected using a FACS </w:t>
      </w:r>
      <w:proofErr w:type="spellStart"/>
      <w:r w:rsidR="00B31C67" w:rsidRPr="00D9411B">
        <w:rPr>
          <w:rFonts w:ascii="Arial" w:hAnsi="Arial" w:cs="Arial"/>
        </w:rPr>
        <w:t>Fortessa</w:t>
      </w:r>
      <w:proofErr w:type="spellEnd"/>
      <w:r w:rsidR="00B31C67" w:rsidRPr="00D9411B">
        <w:rPr>
          <w:rFonts w:ascii="Arial" w:hAnsi="Arial" w:cs="Arial"/>
        </w:rPr>
        <w:t xml:space="preserve"> X20 (BD; RRID:SCR_0</w:t>
      </w:r>
      <w:r w:rsidR="009531EC" w:rsidRPr="00D9411B">
        <w:rPr>
          <w:rFonts w:ascii="Arial" w:hAnsi="Arial" w:cs="Arial"/>
        </w:rPr>
        <w:t>25285</w:t>
      </w:r>
      <w:r w:rsidR="00B31C67" w:rsidRPr="00D9411B">
        <w:rPr>
          <w:rFonts w:ascii="Arial" w:hAnsi="Arial" w:cs="Arial"/>
        </w:rPr>
        <w:t xml:space="preserve">) and analyzed with a </w:t>
      </w:r>
      <w:proofErr w:type="spellStart"/>
      <w:r w:rsidR="00B31C67" w:rsidRPr="00D9411B">
        <w:rPr>
          <w:rFonts w:ascii="Arial" w:hAnsi="Arial" w:cs="Arial"/>
        </w:rPr>
        <w:t>FlowJo</w:t>
      </w:r>
      <w:proofErr w:type="spellEnd"/>
      <w:r w:rsidR="00B31C67" w:rsidRPr="00D9411B">
        <w:rPr>
          <w:rFonts w:ascii="Arial" w:hAnsi="Arial" w:cs="Arial"/>
        </w:rPr>
        <w:t xml:space="preserve"> software (RRID:SCR_008520).</w:t>
      </w:r>
      <w:r w:rsidR="006939C2" w:rsidRPr="00D9411B">
        <w:rPr>
          <w:rFonts w:ascii="Arial" w:hAnsi="Arial" w:cs="Arial"/>
        </w:rPr>
        <w:t xml:space="preserve"> The gating strategy is described in </w:t>
      </w:r>
      <w:r w:rsidR="006939C2" w:rsidRPr="00D9411B">
        <w:rPr>
          <w:rFonts w:ascii="Arial" w:hAnsi="Arial" w:cs="Arial"/>
          <w:b/>
          <w:bCs/>
          <w:color w:val="000000" w:themeColor="text1"/>
        </w:rPr>
        <w:t>Additional File 6</w:t>
      </w:r>
      <w:r w:rsidR="006939C2" w:rsidRPr="00D9411B">
        <w:rPr>
          <w:rFonts w:ascii="Arial" w:hAnsi="Arial" w:cs="Arial"/>
        </w:rPr>
        <w:t>.</w:t>
      </w:r>
    </w:p>
    <w:p w14:paraId="1B05B721" w14:textId="77777777" w:rsidR="000C4C77" w:rsidRPr="00D9411B" w:rsidRDefault="000C4C77" w:rsidP="00D9411B">
      <w:pPr>
        <w:spacing w:after="0" w:line="480" w:lineRule="auto"/>
        <w:jc w:val="both"/>
        <w:rPr>
          <w:rFonts w:ascii="Arial" w:hAnsi="Arial" w:cs="Arial"/>
        </w:rPr>
      </w:pPr>
    </w:p>
    <w:p w14:paraId="5FDCB4F0" w14:textId="5C5C1A8A" w:rsidR="000C4C77" w:rsidRPr="00D9411B" w:rsidRDefault="000C4C77" w:rsidP="00D9411B">
      <w:pPr>
        <w:pStyle w:val="berschrift2"/>
        <w:spacing w:line="480" w:lineRule="auto"/>
        <w:rPr>
          <w:rFonts w:cs="Arial"/>
          <w:sz w:val="22"/>
          <w:szCs w:val="22"/>
        </w:rPr>
      </w:pPr>
      <w:r w:rsidRPr="00D9411B">
        <w:rPr>
          <w:rFonts w:cs="Arial"/>
          <w:sz w:val="22"/>
          <w:szCs w:val="22"/>
        </w:rPr>
        <w:lastRenderedPageBreak/>
        <w:t>Fast pre-ranked gene set enrichment analysis (</w:t>
      </w:r>
      <w:proofErr w:type="spellStart"/>
      <w:r w:rsidRPr="00D9411B">
        <w:rPr>
          <w:rFonts w:cs="Arial"/>
          <w:sz w:val="22"/>
          <w:szCs w:val="22"/>
        </w:rPr>
        <w:t>fGSEA</w:t>
      </w:r>
      <w:proofErr w:type="spellEnd"/>
      <w:r w:rsidRPr="00D9411B">
        <w:rPr>
          <w:rFonts w:cs="Arial"/>
          <w:sz w:val="22"/>
          <w:szCs w:val="22"/>
        </w:rPr>
        <w:t xml:space="preserve">) </w:t>
      </w:r>
      <w:r w:rsidR="00DA10EE" w:rsidRPr="00D9411B">
        <w:rPr>
          <w:rFonts w:cs="Arial"/>
          <w:sz w:val="22"/>
          <w:szCs w:val="22"/>
        </w:rPr>
        <w:t>and</w:t>
      </w:r>
      <w:r w:rsidR="00CE647D" w:rsidRPr="00D9411B">
        <w:rPr>
          <w:rFonts w:cs="Arial"/>
          <w:sz w:val="22"/>
          <w:szCs w:val="22"/>
        </w:rPr>
        <w:t xml:space="preserve"> single sample</w:t>
      </w:r>
      <w:r w:rsidR="00DA10EE" w:rsidRPr="00D9411B">
        <w:rPr>
          <w:rFonts w:cs="Arial"/>
          <w:sz w:val="22"/>
          <w:szCs w:val="22"/>
        </w:rPr>
        <w:t xml:space="preserve"> gene set variation analysis (</w:t>
      </w:r>
      <w:proofErr w:type="spellStart"/>
      <w:r w:rsidR="00CE647D" w:rsidRPr="00D9411B">
        <w:rPr>
          <w:rFonts w:cs="Arial"/>
          <w:sz w:val="22"/>
          <w:szCs w:val="22"/>
        </w:rPr>
        <w:t>ss</w:t>
      </w:r>
      <w:r w:rsidR="00DA10EE" w:rsidRPr="00D9411B">
        <w:rPr>
          <w:rFonts w:cs="Arial"/>
          <w:sz w:val="22"/>
          <w:szCs w:val="22"/>
        </w:rPr>
        <w:t>GSVA</w:t>
      </w:r>
      <w:proofErr w:type="spellEnd"/>
      <w:r w:rsidR="00DA10EE" w:rsidRPr="00D9411B">
        <w:rPr>
          <w:rFonts w:cs="Arial"/>
          <w:sz w:val="22"/>
          <w:szCs w:val="22"/>
        </w:rPr>
        <w:t>)</w:t>
      </w:r>
    </w:p>
    <w:p w14:paraId="31163A33" w14:textId="2D43F36D" w:rsidR="000C4C77" w:rsidRPr="00D9411B" w:rsidRDefault="000C4C77" w:rsidP="00D9411B">
      <w:pPr>
        <w:spacing w:after="0" w:line="480" w:lineRule="auto"/>
        <w:jc w:val="both"/>
        <w:rPr>
          <w:rFonts w:ascii="Arial" w:hAnsi="Arial" w:cs="Arial"/>
        </w:rPr>
      </w:pPr>
      <w:proofErr w:type="spellStart"/>
      <w:r w:rsidRPr="00D9411B">
        <w:rPr>
          <w:rFonts w:ascii="Arial" w:hAnsi="Arial" w:cs="Arial"/>
        </w:rPr>
        <w:t>fGSEA</w:t>
      </w:r>
      <w:proofErr w:type="spellEnd"/>
      <w:r w:rsidRPr="00D9411B">
        <w:rPr>
          <w:rFonts w:ascii="Arial" w:hAnsi="Arial" w:cs="Arial"/>
        </w:rPr>
        <w:t xml:space="preserve"> </w:t>
      </w:r>
      <w:r w:rsidR="00DA10EE" w:rsidRPr="00D9411B">
        <w:rPr>
          <w:rFonts w:ascii="Arial" w:hAnsi="Arial" w:cs="Arial"/>
        </w:rPr>
        <w:t xml:space="preserve">and </w:t>
      </w:r>
      <w:proofErr w:type="spellStart"/>
      <w:r w:rsidR="00CE647D" w:rsidRPr="00D9411B">
        <w:rPr>
          <w:rFonts w:ascii="Arial" w:hAnsi="Arial" w:cs="Arial"/>
        </w:rPr>
        <w:t>ss</w:t>
      </w:r>
      <w:r w:rsidR="00DA10EE" w:rsidRPr="00D9411B">
        <w:rPr>
          <w:rFonts w:ascii="Arial" w:hAnsi="Arial" w:cs="Arial"/>
        </w:rPr>
        <w:t>GSVA</w:t>
      </w:r>
      <w:proofErr w:type="spellEnd"/>
      <w:r w:rsidR="00DA10EE" w:rsidRPr="00D9411B">
        <w:rPr>
          <w:rFonts w:ascii="Arial" w:hAnsi="Arial" w:cs="Arial"/>
        </w:rPr>
        <w:t xml:space="preserve"> </w:t>
      </w:r>
      <w:r w:rsidRPr="00D9411B">
        <w:rPr>
          <w:rFonts w:ascii="Arial" w:hAnsi="Arial" w:cs="Arial"/>
        </w:rPr>
        <w:t>w</w:t>
      </w:r>
      <w:r w:rsidR="00DA10EE" w:rsidRPr="00D9411B">
        <w:rPr>
          <w:rFonts w:ascii="Arial" w:hAnsi="Arial" w:cs="Arial"/>
        </w:rPr>
        <w:t>ere</w:t>
      </w:r>
      <w:r w:rsidRPr="00D9411B">
        <w:rPr>
          <w:rFonts w:ascii="Arial" w:hAnsi="Arial" w:cs="Arial"/>
        </w:rPr>
        <w:t xml:space="preserve"> performed in R (version 4.2.0). Gene sets were derived from </w:t>
      </w:r>
      <w:proofErr w:type="spellStart"/>
      <w:r w:rsidRPr="00D9411B">
        <w:rPr>
          <w:rFonts w:ascii="Arial" w:hAnsi="Arial" w:cs="Arial"/>
        </w:rPr>
        <w:t>MSigDB</w:t>
      </w:r>
      <w:proofErr w:type="spellEnd"/>
      <w:r w:rsidR="002D2EF8" w:rsidRPr="00D9411B">
        <w:rPr>
          <w:rFonts w:ascii="Arial" w:hAnsi="Arial" w:cs="Arial"/>
        </w:rPr>
        <w:t xml:space="preserve"> </w:t>
      </w:r>
      <w:sdt>
        <w:sdtPr>
          <w:rPr>
            <w:rFonts w:ascii="Arial" w:hAnsi="Arial" w:cs="Arial"/>
            <w:color w:val="000000"/>
          </w:rPr>
          <w:tag w:val="MENDELEY_CITATION_v3_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"/>
          <w:id w:val="-1246945715"/>
          <w:placeholder>
            <w:docPart w:val="71821D6265F149BBAA73F4A524D5502E"/>
          </w:placeholder>
        </w:sdtPr>
        <w:sdtContent>
          <w:r w:rsidR="007E73CB" w:rsidRPr="00D9411B">
            <w:rPr>
              <w:rFonts w:ascii="Arial" w:hAnsi="Arial" w:cs="Arial"/>
              <w:color w:val="000000"/>
            </w:rPr>
            <w:t>[4]</w:t>
          </w:r>
        </w:sdtContent>
      </w:sdt>
      <w:r w:rsidRPr="00D9411B">
        <w:rPr>
          <w:rFonts w:ascii="Arial" w:hAnsi="Arial" w:cs="Arial"/>
        </w:rPr>
        <w:t xml:space="preserve"> (version 7.5.1; collections: HALLMARK pathway database</w:t>
      </w:r>
      <w:r w:rsidR="002D2EF8" w:rsidRPr="00D9411B">
        <w:rPr>
          <w:rFonts w:ascii="Arial" w:hAnsi="Arial" w:cs="Arial"/>
        </w:rPr>
        <w:t xml:space="preserve"> </w:t>
      </w:r>
      <w:sdt>
        <w:sdtPr>
          <w:rPr>
            <w:rFonts w:ascii="Arial" w:hAnsi="Arial" w:cs="Arial"/>
            <w:color w:val="000000"/>
          </w:rPr>
          <w:tag w:val="MENDELEY_CITATION_v3_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"/>
          <w:id w:val="-209733397"/>
          <w:placeholder>
            <w:docPart w:val="40CF5EEF55FF409C90F7B6B894F4A9A2"/>
          </w:placeholder>
        </w:sdtPr>
        <w:sdtContent>
          <w:r w:rsidR="007E73CB" w:rsidRPr="00D9411B">
            <w:rPr>
              <w:rFonts w:ascii="Arial" w:hAnsi="Arial" w:cs="Arial"/>
              <w:color w:val="000000"/>
            </w:rPr>
            <w:t>[5]</w:t>
          </w:r>
        </w:sdtContent>
      </w:sdt>
      <w:r w:rsidRPr="00D9411B">
        <w:rPr>
          <w:rFonts w:ascii="Arial" w:hAnsi="Arial" w:cs="Arial"/>
        </w:rPr>
        <w:t>, REACTOME</w:t>
      </w:r>
      <w:r w:rsidR="002D2EF8" w:rsidRPr="00D9411B">
        <w:rPr>
          <w:rFonts w:ascii="Arial" w:hAnsi="Arial" w:cs="Arial"/>
        </w:rPr>
        <w:t xml:space="preserve"> </w:t>
      </w:r>
      <w:sdt>
        <w:sdtPr>
          <w:rPr>
            <w:rFonts w:ascii="Arial" w:hAnsi="Arial" w:cs="Arial"/>
            <w:color w:val="000000"/>
          </w:rPr>
          <w:tag w:val="MENDELEY_CITATION_v3_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"/>
          <w:id w:val="1616944512"/>
          <w:placeholder>
            <w:docPart w:val="40CF5EEF55FF409C90F7B6B894F4A9A2"/>
          </w:placeholder>
        </w:sdtPr>
        <w:sdtContent>
          <w:r w:rsidR="007E73CB" w:rsidRPr="00D9411B">
            <w:rPr>
              <w:rFonts w:ascii="Arial" w:hAnsi="Arial" w:cs="Arial"/>
              <w:color w:val="000000"/>
            </w:rPr>
            <w:t>[6]</w:t>
          </w:r>
        </w:sdtContent>
      </w:sdt>
      <w:r w:rsidRPr="00D9411B">
        <w:rPr>
          <w:rFonts w:ascii="Arial" w:hAnsi="Arial" w:cs="Arial"/>
        </w:rPr>
        <w:t xml:space="preserve">, </w:t>
      </w:r>
      <w:proofErr w:type="spellStart"/>
      <w:r w:rsidRPr="00D9411B">
        <w:rPr>
          <w:rFonts w:ascii="Arial" w:hAnsi="Arial" w:cs="Arial"/>
        </w:rPr>
        <w:t>Wikipathways</w:t>
      </w:r>
      <w:proofErr w:type="spellEnd"/>
      <w:r w:rsidR="002D2EF8" w:rsidRPr="00D9411B">
        <w:rPr>
          <w:rFonts w:ascii="Arial" w:hAnsi="Arial" w:cs="Arial"/>
        </w:rPr>
        <w:t xml:space="preserve"> </w:t>
      </w:r>
      <w:sdt>
        <w:sdtPr>
          <w:rPr>
            <w:rFonts w:ascii="Arial" w:hAnsi="Arial" w:cs="Arial"/>
            <w:color w:val="000000"/>
          </w:rPr>
          <w:tag w:val="MENDELEY_CITATION_v3_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"/>
          <w:id w:val="-27341900"/>
          <w:placeholder>
            <w:docPart w:val="40CF5EEF55FF409C90F7B6B894F4A9A2"/>
          </w:placeholder>
        </w:sdtPr>
        <w:sdtContent>
          <w:r w:rsidR="007E73CB" w:rsidRPr="00D9411B">
            <w:rPr>
              <w:rFonts w:ascii="Arial" w:hAnsi="Arial" w:cs="Arial"/>
              <w:color w:val="000000"/>
            </w:rPr>
            <w:t>[7]</w:t>
          </w:r>
        </w:sdtContent>
      </w:sdt>
      <w:r w:rsidRPr="00D9411B">
        <w:rPr>
          <w:rFonts w:ascii="Arial" w:hAnsi="Arial" w:cs="Arial"/>
        </w:rPr>
        <w:t>, Gene Ontologies (GO)</w:t>
      </w:r>
      <w:r w:rsidR="002D2EF8" w:rsidRPr="00D9411B">
        <w:rPr>
          <w:rFonts w:ascii="Arial" w:hAnsi="Arial" w:cs="Arial"/>
        </w:rPr>
        <w:t xml:space="preserve"> </w:t>
      </w:r>
      <w:sdt>
        <w:sdtPr>
          <w:rPr>
            <w:rFonts w:ascii="Arial" w:hAnsi="Arial" w:cs="Arial"/>
            <w:color w:val="000000"/>
          </w:rPr>
          <w:tag w:val="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"/>
          <w:id w:val="1516733982"/>
          <w:placeholder>
            <w:docPart w:val="40CF5EEF55FF409C90F7B6B894F4A9A2"/>
          </w:placeholder>
        </w:sdtPr>
        <w:sdtContent>
          <w:r w:rsidR="007E73CB" w:rsidRPr="00D9411B">
            <w:rPr>
              <w:rFonts w:ascii="Arial" w:hAnsi="Arial" w:cs="Arial"/>
              <w:color w:val="000000"/>
            </w:rPr>
            <w:t>[8, 9]</w:t>
          </w:r>
        </w:sdtContent>
      </w:sdt>
      <w:r w:rsidRPr="00D9411B">
        <w:rPr>
          <w:rFonts w:ascii="Arial" w:hAnsi="Arial" w:cs="Arial"/>
        </w:rPr>
        <w:t xml:space="preserve">, gene set: </w:t>
      </w:r>
      <w:proofErr w:type="spellStart"/>
      <w:r w:rsidRPr="00D9411B">
        <w:rPr>
          <w:rFonts w:ascii="Arial" w:hAnsi="Arial" w:cs="Arial"/>
        </w:rPr>
        <w:t>Fridman_senescence_up</w:t>
      </w:r>
      <w:proofErr w:type="spellEnd"/>
      <w:r w:rsidRPr="00D9411B">
        <w:rPr>
          <w:rFonts w:ascii="Arial" w:hAnsi="Arial" w:cs="Arial"/>
        </w:rPr>
        <w:t xml:space="preserve"> (</w:t>
      </w:r>
      <w:r w:rsidRPr="00D9411B">
        <w:rPr>
          <w:rFonts w:ascii="Arial" w:hAnsi="Arial" w:cs="Arial"/>
          <w:color w:val="000000"/>
          <w:shd w:val="clear" w:color="auto" w:fill="FFFFFF"/>
        </w:rPr>
        <w:t>M9143</w:t>
      </w:r>
      <w:r w:rsidRPr="00D9411B">
        <w:rPr>
          <w:rFonts w:ascii="Arial" w:hAnsi="Arial" w:cs="Arial"/>
        </w:rPr>
        <w:t xml:space="preserve">)) through the </w:t>
      </w:r>
      <w:proofErr w:type="spellStart"/>
      <w:r w:rsidRPr="00D9411B">
        <w:rPr>
          <w:rFonts w:ascii="Arial" w:hAnsi="Arial" w:cs="Arial"/>
          <w:lang w:eastAsia="en-GB"/>
        </w:rPr>
        <w:t>msigdbr</w:t>
      </w:r>
      <w:proofErr w:type="spellEnd"/>
      <w:r w:rsidR="002D2EF8" w:rsidRPr="00D9411B">
        <w:rPr>
          <w:rFonts w:ascii="Arial" w:hAnsi="Arial" w:cs="Arial"/>
          <w:lang w:eastAsia="en-GB"/>
        </w:rPr>
        <w:t xml:space="preserve"> </w:t>
      </w:r>
      <w:sdt>
        <w:sdtPr>
          <w:rPr>
            <w:rFonts w:ascii="Arial" w:hAnsi="Arial" w:cs="Arial"/>
            <w:color w:val="000000"/>
            <w:lang w:eastAsia="en-GB"/>
          </w:rPr>
          <w:tag w:val="MENDELEY_CITATION_v3_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"/>
          <w:id w:val="-557704715"/>
          <w:placeholder>
            <w:docPart w:val="40CF5EEF55FF409C90F7B6B894F4A9A2"/>
          </w:placeholder>
        </w:sdtPr>
        <w:sdtContent>
          <w:r w:rsidR="007E73CB" w:rsidRPr="00D9411B">
            <w:rPr>
              <w:rFonts w:ascii="Arial" w:eastAsia="Times New Roman" w:hAnsi="Arial" w:cs="Arial"/>
              <w:color w:val="000000"/>
            </w:rPr>
            <w:t>[10]</w:t>
          </w:r>
        </w:sdtContent>
      </w:sdt>
      <w:r w:rsidRPr="00D9411B">
        <w:rPr>
          <w:rFonts w:ascii="Arial" w:hAnsi="Arial" w:cs="Arial"/>
          <w:lang w:eastAsia="en-GB"/>
        </w:rPr>
        <w:t xml:space="preserve"> (version 7.5.1) R package or from previously published works </w:t>
      </w:r>
      <w:r w:rsidRPr="00D9411B">
        <w:rPr>
          <w:rFonts w:ascii="Arial" w:hAnsi="Arial" w:cs="Arial"/>
        </w:rPr>
        <w:t>(„core SAPS of PICS“</w:t>
      </w:r>
      <w:r w:rsidR="002D2EF8" w:rsidRPr="00D9411B">
        <w:rPr>
          <w:rFonts w:ascii="Arial" w:hAnsi="Arial" w:cs="Arial"/>
        </w:rPr>
        <w:t xml:space="preserve"> </w:t>
      </w:r>
      <w:sdt>
        <w:sdtPr>
          <w:rPr>
            <w:rFonts w:ascii="Arial" w:hAnsi="Arial" w:cs="Arial"/>
            <w:color w:val="000000"/>
          </w:rPr>
          <w:tag w:val="MENDELEY_CITATION_v3_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"/>
          <w:id w:val="-943464766"/>
          <w:placeholder>
            <w:docPart w:val="40CF5EEF55FF409C90F7B6B894F4A9A2"/>
          </w:placeholder>
        </w:sdtPr>
        <w:sdtContent>
          <w:r w:rsidR="007E73CB" w:rsidRPr="00D9411B">
            <w:rPr>
              <w:rFonts w:ascii="Arial" w:hAnsi="Arial" w:cs="Arial"/>
              <w:color w:val="000000"/>
            </w:rPr>
            <w:t>[11]</w:t>
          </w:r>
        </w:sdtContent>
      </w:sdt>
      <w:r w:rsidRPr="00D9411B">
        <w:rPr>
          <w:rFonts w:ascii="Arial" w:hAnsi="Arial" w:cs="Arial"/>
        </w:rPr>
        <w:t>, “STAT3 targets (Swoboda)”</w:t>
      </w:r>
      <w:r w:rsidR="002D2EF8" w:rsidRPr="00D9411B">
        <w:rPr>
          <w:rFonts w:ascii="Arial" w:hAnsi="Arial" w:cs="Arial"/>
        </w:rPr>
        <w:t xml:space="preserve"> </w:t>
      </w:r>
      <w:sdt>
        <w:sdtPr>
          <w:rPr>
            <w:rFonts w:ascii="Arial" w:hAnsi="Arial" w:cs="Arial"/>
            <w:color w:val="000000"/>
          </w:rPr>
          <w:tag w:val="MENDELEY_CITATION_v3_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"/>
          <w:id w:val="1013733197"/>
          <w:placeholder>
            <w:docPart w:val="40CF5EEF55FF409C90F7B6B894F4A9A2"/>
          </w:placeholder>
        </w:sdtPr>
        <w:sdtContent>
          <w:r w:rsidR="007E73CB" w:rsidRPr="00D9411B">
            <w:rPr>
              <w:rFonts w:ascii="Arial" w:hAnsi="Arial" w:cs="Arial"/>
              <w:color w:val="000000"/>
            </w:rPr>
            <w:t>[12]</w:t>
          </w:r>
        </w:sdtContent>
      </w:sdt>
      <w:r w:rsidRPr="00D9411B">
        <w:rPr>
          <w:rFonts w:ascii="Arial" w:hAnsi="Arial" w:cs="Arial"/>
        </w:rPr>
        <w:t>, “STAT3 targets (</w:t>
      </w:r>
      <w:proofErr w:type="spellStart"/>
      <w:r w:rsidRPr="00D9411B">
        <w:rPr>
          <w:rFonts w:ascii="Arial" w:hAnsi="Arial" w:cs="Arial"/>
        </w:rPr>
        <w:t>Azare</w:t>
      </w:r>
      <w:proofErr w:type="spellEnd"/>
      <w:r w:rsidRPr="00D9411B">
        <w:rPr>
          <w:rFonts w:ascii="Arial" w:hAnsi="Arial" w:cs="Arial"/>
        </w:rPr>
        <w:t>)”</w:t>
      </w:r>
      <w:r w:rsidR="002D2EF8" w:rsidRPr="00D9411B">
        <w:rPr>
          <w:rFonts w:ascii="Arial" w:hAnsi="Arial" w:cs="Arial"/>
        </w:rPr>
        <w:t xml:space="preserve"> </w:t>
      </w:r>
      <w:sdt>
        <w:sdtPr>
          <w:rPr>
            <w:rFonts w:ascii="Arial" w:hAnsi="Arial" w:cs="Arial"/>
            <w:color w:val="000000"/>
          </w:rPr>
          <w:tag w:val="MENDELEY_CITATION_v3_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"/>
          <w:id w:val="-1144735432"/>
          <w:placeholder>
            <w:docPart w:val="40CF5EEF55FF409C90F7B6B894F4A9A2"/>
          </w:placeholder>
        </w:sdtPr>
        <w:sdtContent>
          <w:r w:rsidR="007E73CB" w:rsidRPr="00D9411B">
            <w:rPr>
              <w:rFonts w:ascii="Arial" w:hAnsi="Arial" w:cs="Arial"/>
              <w:color w:val="000000"/>
            </w:rPr>
            <w:t>[13]</w:t>
          </w:r>
        </w:sdtContent>
      </w:sdt>
      <w:r w:rsidRPr="00D9411B">
        <w:rPr>
          <w:rFonts w:ascii="Arial" w:hAnsi="Arial" w:cs="Arial"/>
        </w:rPr>
        <w:t>, “STAT3 targets (Carpenter)”</w:t>
      </w:r>
      <w:r w:rsidR="002D2EF8" w:rsidRPr="00D9411B">
        <w:rPr>
          <w:rFonts w:ascii="Arial" w:hAnsi="Arial" w:cs="Arial"/>
        </w:rPr>
        <w:t xml:space="preserve"> </w:t>
      </w:r>
      <w:sdt>
        <w:sdtPr>
          <w:rPr>
            <w:rFonts w:ascii="Arial" w:hAnsi="Arial" w:cs="Arial"/>
            <w:color w:val="000000"/>
          </w:rPr>
          <w:tag w:val="MENDELEY_CITATION_v3_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"/>
          <w:id w:val="-332379757"/>
          <w:placeholder>
            <w:docPart w:val="40CF5EEF55FF409C90F7B6B894F4A9A2"/>
          </w:placeholder>
        </w:sdtPr>
        <w:sdtContent>
          <w:r w:rsidR="007E73CB" w:rsidRPr="00D9411B">
            <w:rPr>
              <w:rFonts w:ascii="Arial" w:eastAsia="Times New Roman" w:hAnsi="Arial" w:cs="Arial"/>
              <w:color w:val="000000"/>
            </w:rPr>
            <w:t>[14]</w:t>
          </w:r>
        </w:sdtContent>
      </w:sdt>
      <w:r w:rsidRPr="00D9411B">
        <w:rPr>
          <w:rFonts w:ascii="Arial" w:hAnsi="Arial" w:cs="Arial"/>
        </w:rPr>
        <w:t xml:space="preserve">). All expressed genes within an experiment were extracted and sorted based on their Wald statistics obtained during the differential expression analysis performed with DESeq2. Sorted list of genes was used as an input for </w:t>
      </w:r>
      <w:proofErr w:type="spellStart"/>
      <w:r w:rsidRPr="00D9411B">
        <w:rPr>
          <w:rFonts w:ascii="Arial" w:hAnsi="Arial" w:cs="Arial"/>
        </w:rPr>
        <w:t>fGSEA</w:t>
      </w:r>
      <w:proofErr w:type="spellEnd"/>
      <w:r w:rsidR="002D2EF8" w:rsidRPr="00D9411B">
        <w:rPr>
          <w:rFonts w:ascii="Arial" w:hAnsi="Arial" w:cs="Arial"/>
        </w:rPr>
        <w:t xml:space="preserve"> </w:t>
      </w:r>
      <w:sdt>
        <w:sdtPr>
          <w:rPr>
            <w:rFonts w:ascii="Arial" w:hAnsi="Arial" w:cs="Arial"/>
            <w:color w:val="000000"/>
          </w:rPr>
          <w:tag w:val="MENDELEY_CITATION_v3_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"/>
          <w:id w:val="-948466437"/>
          <w:placeholder>
            <w:docPart w:val="40CF5EEF55FF409C90F7B6B894F4A9A2"/>
          </w:placeholder>
        </w:sdtPr>
        <w:sdtContent>
          <w:r w:rsidR="007E73CB" w:rsidRPr="00D9411B">
            <w:rPr>
              <w:rFonts w:ascii="Arial" w:hAnsi="Arial" w:cs="Arial"/>
              <w:color w:val="000000"/>
            </w:rPr>
            <w:t>[15]</w:t>
          </w:r>
        </w:sdtContent>
      </w:sdt>
      <w:r w:rsidRPr="00D9411B">
        <w:rPr>
          <w:rFonts w:ascii="Arial" w:hAnsi="Arial" w:cs="Arial"/>
        </w:rPr>
        <w:t xml:space="preserve"> (version 1.22.0) R package. </w:t>
      </w:r>
      <w:r w:rsidR="00DA10EE" w:rsidRPr="00D9411B">
        <w:rPr>
          <w:rFonts w:ascii="Arial" w:hAnsi="Arial" w:cs="Arial"/>
          <w:color w:val="000000" w:themeColor="text1"/>
        </w:rPr>
        <w:t>Scores per samples were calculated by using GSVA, R package 'GSVA', version 1.44.5.</w:t>
      </w:r>
      <w:r w:rsidR="00DA10EE" w:rsidRPr="00D9411B">
        <w:rPr>
          <w:rFonts w:ascii="Arial" w:hAnsi="Arial" w:cs="Arial"/>
          <w:color w:val="212121"/>
          <w:shd w:val="clear" w:color="auto" w:fill="FFFFFF"/>
        </w:rPr>
        <w:t xml:space="preserve"> </w:t>
      </w:r>
      <w:r w:rsidRPr="00D9411B">
        <w:rPr>
          <w:rFonts w:ascii="Arial" w:hAnsi="Arial" w:cs="Arial"/>
        </w:rPr>
        <w:t xml:space="preserve">Human or mouse gene symbols present in custom gene sets were converted to orthologous mouse or human genes, respectively, using R package </w:t>
      </w:r>
      <w:proofErr w:type="spellStart"/>
      <w:r w:rsidRPr="00D9411B">
        <w:rPr>
          <w:rFonts w:ascii="Arial" w:hAnsi="Arial" w:cs="Arial"/>
        </w:rPr>
        <w:t>biomaRt</w:t>
      </w:r>
      <w:proofErr w:type="spellEnd"/>
      <w:r w:rsidR="002D2EF8" w:rsidRPr="00D9411B">
        <w:rPr>
          <w:rFonts w:ascii="Arial" w:hAnsi="Arial" w:cs="Arial"/>
        </w:rPr>
        <w:t xml:space="preserve"> </w:t>
      </w:r>
      <w:sdt>
        <w:sdtPr>
          <w:rPr>
            <w:rFonts w:ascii="Arial" w:hAnsi="Arial" w:cs="Arial"/>
            <w:color w:val="000000"/>
          </w:rPr>
          <w:tag w:val="MENDELEY_CITATION_v3_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"/>
          <w:id w:val="128140433"/>
          <w:placeholder>
            <w:docPart w:val="40CF5EEF55FF409C90F7B6B894F4A9A2"/>
          </w:placeholder>
        </w:sdtPr>
        <w:sdtContent>
          <w:r w:rsidR="007E73CB" w:rsidRPr="00D9411B">
            <w:rPr>
              <w:rFonts w:ascii="Arial" w:hAnsi="Arial" w:cs="Arial"/>
              <w:color w:val="000000"/>
            </w:rPr>
            <w:t>[16]</w:t>
          </w:r>
        </w:sdtContent>
      </w:sdt>
      <w:r w:rsidRPr="00D9411B">
        <w:rPr>
          <w:rFonts w:ascii="Arial" w:hAnsi="Arial" w:cs="Arial"/>
        </w:rPr>
        <w:t xml:space="preserve"> (version 2.52.0) when necessary.</w:t>
      </w:r>
    </w:p>
    <w:p w14:paraId="4032FF53" w14:textId="77777777" w:rsidR="003642E2" w:rsidRPr="00D9411B" w:rsidRDefault="003642E2" w:rsidP="00D9411B">
      <w:pPr>
        <w:spacing w:after="0" w:line="480" w:lineRule="auto"/>
        <w:jc w:val="both"/>
        <w:rPr>
          <w:rFonts w:ascii="Arial" w:hAnsi="Arial" w:cs="Arial"/>
        </w:rPr>
      </w:pPr>
    </w:p>
    <w:p w14:paraId="0F85C837" w14:textId="737AEFB8" w:rsidR="003642E2" w:rsidRPr="00D9411B" w:rsidRDefault="003642E2" w:rsidP="00D9411B">
      <w:pPr>
        <w:pStyle w:val="berschrift2"/>
        <w:spacing w:line="480" w:lineRule="auto"/>
        <w:rPr>
          <w:rFonts w:cs="Arial"/>
          <w:sz w:val="22"/>
          <w:szCs w:val="22"/>
        </w:rPr>
      </w:pPr>
      <w:r w:rsidRPr="00D9411B">
        <w:rPr>
          <w:rFonts w:cs="Arial"/>
          <w:color w:val="000000" w:themeColor="text1"/>
          <w:sz w:val="22"/>
          <w:szCs w:val="22"/>
        </w:rPr>
        <w:t>MSKCC</w:t>
      </w:r>
      <w:r w:rsidRPr="00D9411B">
        <w:rPr>
          <w:rFonts w:cs="Arial"/>
          <w:sz w:val="22"/>
          <w:szCs w:val="22"/>
        </w:rPr>
        <w:t xml:space="preserve"> </w:t>
      </w:r>
      <w:r w:rsidR="00C87E36" w:rsidRPr="00D9411B">
        <w:rPr>
          <w:rFonts w:cs="Arial"/>
          <w:sz w:val="22"/>
          <w:szCs w:val="22"/>
        </w:rPr>
        <w:t xml:space="preserve">and SMD </w:t>
      </w:r>
      <w:r w:rsidRPr="00D9411B">
        <w:rPr>
          <w:rFonts w:cs="Arial"/>
          <w:sz w:val="22"/>
          <w:szCs w:val="22"/>
        </w:rPr>
        <w:t>data analysis</w:t>
      </w:r>
    </w:p>
    <w:p w14:paraId="1A5EAE37" w14:textId="12740863" w:rsidR="003642E2" w:rsidRPr="00D9411B" w:rsidRDefault="003642E2" w:rsidP="00D9411B">
      <w:pPr>
        <w:spacing w:after="0" w:line="480" w:lineRule="auto"/>
        <w:jc w:val="both"/>
        <w:rPr>
          <w:rFonts w:ascii="Arial" w:hAnsi="Arial" w:cs="Arial"/>
          <w:color w:val="000000" w:themeColor="text1"/>
        </w:rPr>
      </w:pPr>
      <w:r w:rsidRPr="00D9411B">
        <w:rPr>
          <w:rFonts w:ascii="Arial" w:hAnsi="Arial" w:cs="Arial"/>
          <w:color w:val="000000" w:themeColor="text1"/>
        </w:rPr>
        <w:t>Survival analysis and risk assessment of the publicly available data set Taylor MSKCC Prostate GSE21032</w:t>
      </w:r>
      <w:r w:rsidR="002D2EF8" w:rsidRPr="00D9411B">
        <w:rPr>
          <w:rFonts w:ascii="Arial" w:hAnsi="Arial" w:cs="Arial"/>
          <w:color w:val="000000" w:themeColor="text1"/>
        </w:rPr>
        <w:t xml:space="preserve"> </w:t>
      </w:r>
      <w:sdt>
        <w:sdtPr>
          <w:rPr>
            <w:rFonts w:ascii="Arial" w:hAnsi="Arial" w:cs="Arial"/>
            <w:color w:val="000000"/>
          </w:rPr>
          <w:tag w:val="MENDELEY_CITATION_v3_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"/>
          <w:id w:val="-145368643"/>
          <w:placeholder>
            <w:docPart w:val="C98445A797F440C99B447E9D51B4735D"/>
          </w:placeholder>
        </w:sdtPr>
        <w:sdtContent>
          <w:r w:rsidR="007E73CB" w:rsidRPr="00D9411B">
            <w:rPr>
              <w:rFonts w:ascii="Arial" w:hAnsi="Arial" w:cs="Arial"/>
              <w:color w:val="000000"/>
            </w:rPr>
            <w:t>[17]</w:t>
          </w:r>
        </w:sdtContent>
      </w:sdt>
      <w:r w:rsidRPr="00D9411B">
        <w:rPr>
          <w:rFonts w:ascii="Arial" w:hAnsi="Arial" w:cs="Arial"/>
          <w:color w:val="000000" w:themeColor="text1"/>
        </w:rPr>
        <w:t xml:space="preserve"> </w:t>
      </w:r>
      <w:r w:rsidR="002D2EF8" w:rsidRPr="00D9411B">
        <w:rPr>
          <w:rFonts w:ascii="Arial" w:hAnsi="Arial" w:cs="Arial"/>
          <w:color w:val="000000" w:themeColor="text1"/>
        </w:rPr>
        <w:t xml:space="preserve">and the Gulzar SMD GSE40272 </w:t>
      </w:r>
      <w:sdt>
        <w:sdtPr>
          <w:rPr>
            <w:rFonts w:ascii="Arial" w:hAnsi="Arial" w:cs="Arial"/>
            <w:color w:val="000000"/>
          </w:rPr>
          <w:tag w:val="MENDELEY_CITATION_v3_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"/>
          <w:id w:val="-1728525167"/>
          <w:placeholder>
            <w:docPart w:val="DefaultPlaceholder_-1854013440"/>
          </w:placeholder>
        </w:sdtPr>
        <w:sdtContent>
          <w:r w:rsidR="007E73CB" w:rsidRPr="00D9411B">
            <w:rPr>
              <w:rFonts w:ascii="Arial" w:hAnsi="Arial" w:cs="Arial"/>
              <w:color w:val="000000"/>
            </w:rPr>
            <w:t>[18]</w:t>
          </w:r>
        </w:sdtContent>
      </w:sdt>
      <w:r w:rsidR="002D2EF8" w:rsidRPr="00D9411B">
        <w:rPr>
          <w:rFonts w:ascii="Arial" w:hAnsi="Arial" w:cs="Arial"/>
          <w:color w:val="000000"/>
        </w:rPr>
        <w:t xml:space="preserve"> </w:t>
      </w:r>
      <w:r w:rsidRPr="00D9411B">
        <w:rPr>
          <w:rFonts w:ascii="Arial" w:hAnsi="Arial" w:cs="Arial"/>
          <w:color w:val="000000" w:themeColor="text1"/>
        </w:rPr>
        <w:t xml:space="preserve">were done using the </w:t>
      </w:r>
      <w:proofErr w:type="spellStart"/>
      <w:r w:rsidRPr="00D9411B">
        <w:rPr>
          <w:rFonts w:ascii="Arial" w:hAnsi="Arial" w:cs="Arial"/>
          <w:color w:val="000000" w:themeColor="text1"/>
        </w:rPr>
        <w:t>SurvExpress</w:t>
      </w:r>
      <w:proofErr w:type="spellEnd"/>
      <w:r w:rsidRPr="00D9411B">
        <w:rPr>
          <w:rFonts w:ascii="Arial" w:hAnsi="Arial" w:cs="Arial"/>
          <w:color w:val="000000" w:themeColor="text1"/>
        </w:rPr>
        <w:t xml:space="preserve"> online tool</w:t>
      </w:r>
      <w:r w:rsidR="002D2EF8" w:rsidRPr="00D9411B">
        <w:rPr>
          <w:rFonts w:ascii="Arial" w:hAnsi="Arial" w:cs="Arial"/>
          <w:color w:val="000000" w:themeColor="text1"/>
        </w:rPr>
        <w:t xml:space="preserve"> </w:t>
      </w:r>
      <w:sdt>
        <w:sdtPr>
          <w:rPr>
            <w:rFonts w:ascii="Arial" w:hAnsi="Arial" w:cs="Arial"/>
            <w:color w:val="000000"/>
          </w:rPr>
          <w:tag w:val="MENDELEY_CITATION_v3_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"/>
          <w:id w:val="1181777331"/>
          <w:placeholder>
            <w:docPart w:val="C98445A797F440C99B447E9D51B4735D"/>
          </w:placeholder>
        </w:sdtPr>
        <w:sdtContent>
          <w:r w:rsidR="007E73CB" w:rsidRPr="00D9411B">
            <w:rPr>
              <w:rFonts w:ascii="Arial" w:hAnsi="Arial" w:cs="Arial"/>
              <w:color w:val="000000"/>
            </w:rPr>
            <w:t>[19]</w:t>
          </w:r>
        </w:sdtContent>
      </w:sdt>
      <w:r w:rsidRPr="00D9411B">
        <w:rPr>
          <w:rFonts w:ascii="Arial" w:hAnsi="Arial" w:cs="Arial"/>
          <w:color w:val="000000" w:themeColor="text1"/>
        </w:rPr>
        <w:t xml:space="preserve">. </w:t>
      </w:r>
      <w:r w:rsidR="002D2EF8" w:rsidRPr="00D9411B">
        <w:rPr>
          <w:rFonts w:ascii="Arial" w:hAnsi="Arial" w:cs="Arial"/>
          <w:color w:val="000000" w:themeColor="text1"/>
        </w:rPr>
        <w:t>T</w:t>
      </w:r>
      <w:r w:rsidRPr="00D9411B">
        <w:rPr>
          <w:rFonts w:ascii="Arial" w:hAnsi="Arial" w:cs="Arial"/>
          <w:color w:val="000000" w:themeColor="text1"/>
        </w:rPr>
        <w:t xml:space="preserve">he prognostic index of </w:t>
      </w:r>
      <w:r w:rsidR="00C87E36" w:rsidRPr="00D9411B">
        <w:rPr>
          <w:rFonts w:ascii="Arial" w:hAnsi="Arial" w:cs="Arial"/>
          <w:i/>
          <w:color w:val="000000" w:themeColor="text1"/>
        </w:rPr>
        <w:t>IL6ST</w:t>
      </w:r>
      <w:r w:rsidRPr="00D9411B">
        <w:rPr>
          <w:rFonts w:ascii="Arial" w:hAnsi="Arial" w:cs="Arial"/>
          <w:color w:val="000000" w:themeColor="text1"/>
        </w:rPr>
        <w:t xml:space="preserve"> was estimated by fitting a Cox proportional hazards model. </w:t>
      </w:r>
      <w:r w:rsidR="002D2EF8" w:rsidRPr="00D9411B">
        <w:rPr>
          <w:rFonts w:ascii="Arial" w:hAnsi="Arial" w:cs="Arial"/>
          <w:color w:val="000000" w:themeColor="text1"/>
        </w:rPr>
        <w:t>For the MSKCC Prostate cohort, r</w:t>
      </w:r>
      <w:r w:rsidRPr="00D9411B">
        <w:rPr>
          <w:rFonts w:ascii="Arial" w:hAnsi="Arial" w:cs="Arial"/>
          <w:color w:val="000000" w:themeColor="text1"/>
        </w:rPr>
        <w:t xml:space="preserve">isk groups were separated by ranking samples by their prognostic index median. </w:t>
      </w:r>
      <w:r w:rsidR="002D2EF8" w:rsidRPr="00D9411B">
        <w:rPr>
          <w:rFonts w:ascii="Arial" w:hAnsi="Arial" w:cs="Arial"/>
          <w:color w:val="000000" w:themeColor="text1"/>
        </w:rPr>
        <w:t xml:space="preserve">For the SMD cohort, risk groups were separated </w:t>
      </w:r>
      <w:r w:rsidR="00A4629A" w:rsidRPr="00D9411B">
        <w:rPr>
          <w:rFonts w:ascii="Arial" w:hAnsi="Arial" w:cs="Arial"/>
          <w:color w:val="000000" w:themeColor="text1"/>
        </w:rPr>
        <w:t>at the split point where the p-value is minimum</w:t>
      </w:r>
      <w:r w:rsidR="002D2EF8" w:rsidRPr="00D9411B">
        <w:rPr>
          <w:rFonts w:ascii="Arial" w:hAnsi="Arial" w:cs="Arial"/>
          <w:color w:val="000000" w:themeColor="text1"/>
        </w:rPr>
        <w:t>. Risk groups</w:t>
      </w:r>
      <w:r w:rsidRPr="00D9411B">
        <w:rPr>
          <w:rFonts w:ascii="Arial" w:hAnsi="Arial" w:cs="Arial"/>
          <w:color w:val="000000" w:themeColor="text1"/>
        </w:rPr>
        <w:t xml:space="preserve"> were analyzed by a concurrent Cox model and used for Kaplan-Meier plots and log-rank tests. Biochemical recurrence was determined by an increase of &gt;0.2 ng/ml PSA in serum. Correlation analysis </w:t>
      </w:r>
      <w:r w:rsidR="00A4629A" w:rsidRPr="00D9411B">
        <w:rPr>
          <w:rFonts w:ascii="Arial" w:hAnsi="Arial" w:cs="Arial"/>
          <w:color w:val="000000" w:themeColor="text1"/>
        </w:rPr>
        <w:t xml:space="preserve">for the MSKCC Prostate cohort </w:t>
      </w:r>
      <w:r w:rsidRPr="00D9411B">
        <w:rPr>
          <w:rFonts w:ascii="Arial" w:hAnsi="Arial" w:cs="Arial"/>
          <w:color w:val="000000" w:themeColor="text1"/>
        </w:rPr>
        <w:t xml:space="preserve">was done using the </w:t>
      </w:r>
      <w:proofErr w:type="spellStart"/>
      <w:r w:rsidRPr="00D9411B">
        <w:rPr>
          <w:rFonts w:ascii="Arial" w:hAnsi="Arial" w:cs="Arial"/>
          <w:color w:val="000000" w:themeColor="text1"/>
        </w:rPr>
        <w:t>cBio</w:t>
      </w:r>
      <w:r w:rsidR="00D9411B" w:rsidRPr="00D9411B">
        <w:rPr>
          <w:rFonts w:ascii="Arial" w:hAnsi="Arial" w:cs="Arial"/>
          <w:color w:val="000000" w:themeColor="text1"/>
        </w:rPr>
        <w:t>P</w:t>
      </w:r>
      <w:r w:rsidRPr="00D9411B">
        <w:rPr>
          <w:rFonts w:ascii="Arial" w:hAnsi="Arial" w:cs="Arial"/>
          <w:color w:val="000000" w:themeColor="text1"/>
        </w:rPr>
        <w:t>ortal</w:t>
      </w:r>
      <w:proofErr w:type="spellEnd"/>
      <w:r w:rsidR="002D2EF8" w:rsidRPr="00D9411B">
        <w:rPr>
          <w:rFonts w:ascii="Arial" w:hAnsi="Arial" w:cs="Arial"/>
          <w:color w:val="000000" w:themeColor="text1"/>
        </w:rPr>
        <w:t xml:space="preserve"> </w:t>
      </w:r>
      <w:sdt>
        <w:sdtPr>
          <w:rPr>
            <w:rFonts w:ascii="Arial" w:hAnsi="Arial" w:cs="Arial"/>
            <w:color w:val="000000"/>
          </w:rPr>
          <w:tag w:val="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"/>
          <w:id w:val="1621498440"/>
          <w:placeholder>
            <w:docPart w:val="4C4AE7F0B5C544B69361C46CB1E15E3F"/>
          </w:placeholder>
        </w:sdtPr>
        <w:sdtContent>
          <w:r w:rsidR="007E73CB" w:rsidRPr="00D9411B">
            <w:rPr>
              <w:rFonts w:ascii="Arial" w:hAnsi="Arial" w:cs="Arial"/>
              <w:color w:val="000000"/>
            </w:rPr>
            <w:t>[20, 21]</w:t>
          </w:r>
        </w:sdtContent>
      </w:sdt>
      <w:r w:rsidRPr="00D9411B">
        <w:rPr>
          <w:rFonts w:ascii="Arial" w:hAnsi="Arial" w:cs="Arial"/>
          <w:color w:val="000000" w:themeColor="text1"/>
        </w:rPr>
        <w:t xml:space="preserve"> database.</w:t>
      </w:r>
    </w:p>
    <w:p w14:paraId="3D4E2B5A" w14:textId="77777777" w:rsidR="003642E2" w:rsidRPr="00D9411B" w:rsidRDefault="003642E2" w:rsidP="00D9411B">
      <w:pPr>
        <w:spacing w:after="0" w:line="480" w:lineRule="auto"/>
        <w:jc w:val="both"/>
        <w:rPr>
          <w:rFonts w:ascii="Arial" w:eastAsia="Times New Roman" w:hAnsi="Arial" w:cs="Arial"/>
          <w:color w:val="000000" w:themeColor="text1"/>
          <w:lang w:eastAsia="de-AT"/>
        </w:rPr>
      </w:pPr>
    </w:p>
    <w:p w14:paraId="7AE1FE73" w14:textId="77777777" w:rsidR="003642E2" w:rsidRPr="00D9411B" w:rsidRDefault="003642E2" w:rsidP="00D9411B">
      <w:pPr>
        <w:pStyle w:val="berschrift2"/>
        <w:spacing w:line="480" w:lineRule="auto"/>
        <w:rPr>
          <w:rFonts w:cs="Arial"/>
          <w:sz w:val="22"/>
          <w:szCs w:val="22"/>
        </w:rPr>
      </w:pPr>
      <w:r w:rsidRPr="00D9411B">
        <w:rPr>
          <w:rFonts w:cs="Arial"/>
          <w:sz w:val="22"/>
          <w:szCs w:val="22"/>
        </w:rPr>
        <w:lastRenderedPageBreak/>
        <w:t>Oncomine database analysis</w:t>
      </w:r>
    </w:p>
    <w:p w14:paraId="4AEB6B0D" w14:textId="6ABA28B7" w:rsidR="003642E2" w:rsidRPr="00D9411B" w:rsidRDefault="003642E2" w:rsidP="00D9411B">
      <w:pPr>
        <w:spacing w:after="0" w:line="480" w:lineRule="auto"/>
        <w:jc w:val="both"/>
        <w:rPr>
          <w:rFonts w:ascii="Arial" w:hAnsi="Arial" w:cs="Arial"/>
          <w:color w:val="000000" w:themeColor="text1"/>
          <w:u w:val="single"/>
        </w:rPr>
      </w:pPr>
      <w:r w:rsidRPr="00D9411B">
        <w:rPr>
          <w:rFonts w:ascii="Arial" w:hAnsi="Arial" w:cs="Arial"/>
          <w:color w:val="000000" w:themeColor="text1"/>
        </w:rPr>
        <w:t>Gene expression data for</w:t>
      </w:r>
      <w:r w:rsidRPr="00D9411B">
        <w:rPr>
          <w:rFonts w:ascii="Arial" w:hAnsi="Arial" w:cs="Arial"/>
          <w:i/>
          <w:iCs/>
          <w:color w:val="000000" w:themeColor="text1"/>
        </w:rPr>
        <w:t> IL6ST</w:t>
      </w:r>
      <w:r w:rsidRPr="00D9411B">
        <w:rPr>
          <w:rFonts w:ascii="Arial" w:hAnsi="Arial" w:cs="Arial"/>
          <w:color w:val="000000" w:themeColor="text1"/>
        </w:rPr>
        <w:t xml:space="preserve"> were extracted from the following data sets using the Oncomine™ Research Premium Edition database (</w:t>
      </w:r>
      <w:proofErr w:type="spellStart"/>
      <w:r w:rsidRPr="00D9411B">
        <w:rPr>
          <w:rFonts w:ascii="Arial" w:hAnsi="Arial" w:cs="Arial"/>
          <w:color w:val="000000" w:themeColor="text1"/>
        </w:rPr>
        <w:t>Thermo</w:t>
      </w:r>
      <w:proofErr w:type="spellEnd"/>
      <w:r w:rsidRPr="00D9411B">
        <w:rPr>
          <w:rFonts w:ascii="Arial" w:hAnsi="Arial" w:cs="Arial"/>
          <w:color w:val="000000" w:themeColor="text1"/>
        </w:rPr>
        <w:t xml:space="preserve"> Fisher, Ann Arbor, MI)</w:t>
      </w:r>
      <w:r w:rsidR="002D2EF8" w:rsidRPr="00D9411B">
        <w:rPr>
          <w:rFonts w:ascii="Arial" w:hAnsi="Arial" w:cs="Arial"/>
          <w:color w:val="000000" w:themeColor="text1"/>
        </w:rPr>
        <w:t xml:space="preserve"> </w:t>
      </w:r>
      <w:sdt>
        <w:sdtPr>
          <w:rPr>
            <w:rFonts w:ascii="Arial" w:hAnsi="Arial" w:cs="Arial"/>
            <w:color w:val="000000"/>
          </w:rPr>
          <w:tag w:val="MENDELEY_CITATION_v3_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"/>
          <w:id w:val="-1437287636"/>
          <w:placeholder>
            <w:docPart w:val="C98445A797F440C99B447E9D51B4735D"/>
          </w:placeholder>
        </w:sdtPr>
        <w:sdtContent>
          <w:r w:rsidR="007E73CB" w:rsidRPr="00D9411B">
            <w:rPr>
              <w:rFonts w:ascii="Arial" w:hAnsi="Arial" w:cs="Arial"/>
              <w:color w:val="000000"/>
            </w:rPr>
            <w:t>[22]</w:t>
          </w:r>
        </w:sdtContent>
      </w:sdt>
      <w:r w:rsidRPr="00D9411B">
        <w:rPr>
          <w:rFonts w:ascii="Arial" w:hAnsi="Arial" w:cs="Arial"/>
          <w:color w:val="000000" w:themeColor="text1"/>
        </w:rPr>
        <w:t xml:space="preserve">: </w:t>
      </w:r>
      <w:proofErr w:type="spellStart"/>
      <w:r w:rsidRPr="00D9411B">
        <w:rPr>
          <w:rFonts w:ascii="Arial" w:hAnsi="Arial" w:cs="Arial"/>
          <w:color w:val="000000"/>
          <w:shd w:val="clear" w:color="auto" w:fill="FFFFFF"/>
        </w:rPr>
        <w:t>Arredouani</w:t>
      </w:r>
      <w:proofErr w:type="spellEnd"/>
      <w:r w:rsidRPr="00D9411B">
        <w:rPr>
          <w:rFonts w:ascii="Arial" w:hAnsi="Arial" w:cs="Arial"/>
          <w:color w:val="000000"/>
          <w:shd w:val="clear" w:color="auto" w:fill="FFFFFF"/>
        </w:rPr>
        <w:t xml:space="preserve"> Prostate (reporter: 204863_s_at), Lapointe Prostate (reporter: IMAGE:2018581), Wallace Prostate (reporter: 204863_s_at), </w:t>
      </w:r>
      <w:proofErr w:type="spellStart"/>
      <w:r w:rsidRPr="00D9411B">
        <w:rPr>
          <w:rFonts w:ascii="Arial" w:hAnsi="Arial" w:cs="Arial"/>
          <w:color w:val="000000"/>
          <w:shd w:val="clear" w:color="auto" w:fill="FFFFFF"/>
        </w:rPr>
        <w:t>Varambally</w:t>
      </w:r>
      <w:proofErr w:type="spellEnd"/>
      <w:r w:rsidRPr="00D9411B">
        <w:rPr>
          <w:rFonts w:ascii="Arial" w:hAnsi="Arial" w:cs="Arial"/>
          <w:color w:val="000000"/>
          <w:shd w:val="clear" w:color="auto" w:fill="FFFFFF"/>
        </w:rPr>
        <w:t xml:space="preserve"> Prostate (</w:t>
      </w:r>
      <w:r w:rsidRPr="00D9411B">
        <w:rPr>
          <w:rFonts w:ascii="Arial" w:hAnsi="Arial" w:cs="Arial"/>
          <w:color w:val="000000"/>
        </w:rPr>
        <w:t xml:space="preserve">reporter: 204863_s_at and 204864_s_at), Grasso Prostate (reporter: A_32_P140656), </w:t>
      </w:r>
      <w:proofErr w:type="spellStart"/>
      <w:r w:rsidRPr="00D9411B">
        <w:rPr>
          <w:rFonts w:ascii="Arial" w:hAnsi="Arial" w:cs="Arial"/>
          <w:color w:val="000000"/>
        </w:rPr>
        <w:t>Holzbeierlein</w:t>
      </w:r>
      <w:proofErr w:type="spellEnd"/>
      <w:r w:rsidRPr="00D9411B">
        <w:rPr>
          <w:rFonts w:ascii="Arial" w:hAnsi="Arial" w:cs="Arial"/>
          <w:color w:val="000000"/>
        </w:rPr>
        <w:t xml:space="preserve"> Prostate (reporter: 35842_at), Taylor Prostate 3 (reporter: 6733), Glinsky Prostate (reporter: 212196_at) and Best Prostate 2 (reporter</w:t>
      </w:r>
      <w:r w:rsidRPr="00D9411B">
        <w:rPr>
          <w:rFonts w:ascii="Arial" w:hAnsi="Arial" w:cs="Arial"/>
          <w:color w:val="000000"/>
          <w:shd w:val="clear" w:color="auto" w:fill="FFFFFF"/>
        </w:rPr>
        <w:t>: 212196_at)</w:t>
      </w:r>
      <w:r w:rsidRPr="00D9411B">
        <w:rPr>
          <w:rFonts w:ascii="Arial" w:hAnsi="Arial" w:cs="Arial"/>
          <w:color w:val="000000" w:themeColor="text1"/>
        </w:rPr>
        <w:t>. Statistics are reported as they appear in the Oncomine database.</w:t>
      </w:r>
    </w:p>
    <w:p w14:paraId="31406C41" w14:textId="77777777" w:rsidR="003642E2" w:rsidRPr="00D9411B" w:rsidRDefault="003642E2" w:rsidP="00D9411B">
      <w:pPr>
        <w:spacing w:after="0" w:line="360" w:lineRule="auto"/>
        <w:jc w:val="both"/>
        <w:rPr>
          <w:rFonts w:ascii="Arial" w:hAnsi="Arial" w:cs="Arial"/>
        </w:rPr>
      </w:pPr>
    </w:p>
    <w:p w14:paraId="7FE082CC" w14:textId="77777777" w:rsidR="003642E2" w:rsidRPr="00D9411B" w:rsidRDefault="003642E2" w:rsidP="00D9411B">
      <w:pPr>
        <w:pStyle w:val="berschrift1"/>
        <w:spacing w:before="0" w:line="360" w:lineRule="auto"/>
        <w:jc w:val="both"/>
        <w:rPr>
          <w:rFonts w:ascii="Arial" w:hAnsi="Arial" w:cs="Arial"/>
          <w:b/>
          <w:bCs/>
          <w:color w:val="auto"/>
          <w:kern w:val="0"/>
          <w:sz w:val="22"/>
          <w:szCs w:val="22"/>
          <w14:ligatures w14:val="none"/>
        </w:rPr>
      </w:pPr>
      <w:r w:rsidRPr="00D9411B">
        <w:rPr>
          <w:rFonts w:ascii="Arial" w:hAnsi="Arial" w:cs="Arial"/>
          <w:b/>
          <w:bCs/>
          <w:color w:val="auto"/>
          <w:kern w:val="0"/>
          <w:sz w:val="22"/>
          <w:szCs w:val="22"/>
          <w14:ligatures w14:val="none"/>
        </w:rPr>
        <w:t>References</w:t>
      </w:r>
    </w:p>
    <w:sdt>
      <w:sdtPr>
        <w:rPr>
          <w:rFonts w:ascii="Arial" w:hAnsi="Arial" w:cs="Arial"/>
          <w:sz w:val="24"/>
          <w:szCs w:val="24"/>
        </w:rPr>
        <w:tag w:val="MENDELEY_BIBLIOGRAPHY"/>
        <w:id w:val="-1620289327"/>
        <w:placeholder>
          <w:docPart w:val="DefaultPlaceholder_-1854013440"/>
        </w:placeholder>
      </w:sdtPr>
      <w:sdtContent>
        <w:p w14:paraId="1136D2CD" w14:textId="77777777" w:rsidR="007E73CB" w:rsidRPr="00D9411B" w:rsidRDefault="007E73CB" w:rsidP="00D9411B">
          <w:pPr>
            <w:autoSpaceDE w:val="0"/>
            <w:autoSpaceDN w:val="0"/>
            <w:ind w:hanging="640"/>
            <w:divId w:val="405810311"/>
            <w:rPr>
              <w:rFonts w:eastAsia="Times New Roman"/>
              <w:kern w:val="0"/>
              <w:sz w:val="24"/>
              <w:szCs w:val="24"/>
              <w14:ligatures w14:val="none"/>
            </w:rPr>
          </w:pPr>
          <w:r w:rsidRPr="00D9411B">
            <w:rPr>
              <w:rFonts w:eastAsia="Times New Roman"/>
            </w:rPr>
            <w:t xml:space="preserve">1. </w:t>
          </w:r>
          <w:r w:rsidRPr="00D9411B">
            <w:rPr>
              <w:rFonts w:eastAsia="Times New Roman"/>
            </w:rPr>
            <w:tab/>
          </w:r>
          <w:proofErr w:type="spellStart"/>
          <w:r w:rsidRPr="00D9411B">
            <w:rPr>
              <w:rFonts w:eastAsia="Times New Roman"/>
            </w:rPr>
            <w:t>Karthaus</w:t>
          </w:r>
          <w:proofErr w:type="spellEnd"/>
          <w:r w:rsidRPr="00D9411B">
            <w:rPr>
              <w:rFonts w:eastAsia="Times New Roman"/>
            </w:rPr>
            <w:t xml:space="preserve"> WR, Iaquinta PJ, Drost J, et al (2014) Identification of multipotent luminal progenitor cells in human prostate organoid cultures. Cell 159:163–175</w:t>
          </w:r>
        </w:p>
        <w:p w14:paraId="7F41C2AF" w14:textId="77777777" w:rsidR="007E73CB" w:rsidRPr="00D9411B" w:rsidRDefault="007E73CB" w:rsidP="00D9411B">
          <w:pPr>
            <w:divId w:val="741565094"/>
            <w:rPr>
              <w:rFonts w:eastAsia="Times New Roman"/>
            </w:rPr>
          </w:pPr>
        </w:p>
        <w:p w14:paraId="18D6A6F7" w14:textId="77777777" w:rsidR="007E73CB" w:rsidRPr="00D9411B" w:rsidRDefault="007E73CB" w:rsidP="00D9411B">
          <w:pPr>
            <w:autoSpaceDE w:val="0"/>
            <w:autoSpaceDN w:val="0"/>
            <w:ind w:hanging="640"/>
            <w:divId w:val="1508015203"/>
            <w:rPr>
              <w:rFonts w:eastAsia="Times New Roman"/>
            </w:rPr>
          </w:pPr>
          <w:r w:rsidRPr="00D9411B">
            <w:rPr>
              <w:rFonts w:eastAsia="Times New Roman"/>
            </w:rPr>
            <w:t xml:space="preserve">2. </w:t>
          </w:r>
          <w:r w:rsidRPr="00D9411B">
            <w:rPr>
              <w:rFonts w:eastAsia="Times New Roman"/>
            </w:rPr>
            <w:tab/>
            <w:t xml:space="preserve">Drost J, </w:t>
          </w:r>
          <w:proofErr w:type="spellStart"/>
          <w:r w:rsidRPr="00D9411B">
            <w:rPr>
              <w:rFonts w:eastAsia="Times New Roman"/>
            </w:rPr>
            <w:t>Karthaus</w:t>
          </w:r>
          <w:proofErr w:type="spellEnd"/>
          <w:r w:rsidRPr="00D9411B">
            <w:rPr>
              <w:rFonts w:eastAsia="Times New Roman"/>
            </w:rPr>
            <w:t xml:space="preserve"> WR, Gao D, </w:t>
          </w:r>
          <w:proofErr w:type="spellStart"/>
          <w:r w:rsidRPr="00D9411B">
            <w:rPr>
              <w:rFonts w:eastAsia="Times New Roman"/>
            </w:rPr>
            <w:t>Driehuis</w:t>
          </w:r>
          <w:proofErr w:type="spellEnd"/>
          <w:r w:rsidRPr="00D9411B">
            <w:rPr>
              <w:rFonts w:eastAsia="Times New Roman"/>
            </w:rPr>
            <w:t xml:space="preserve"> E, Sawyers CL, Chen Y, </w:t>
          </w:r>
          <w:proofErr w:type="spellStart"/>
          <w:r w:rsidRPr="00D9411B">
            <w:rPr>
              <w:rFonts w:eastAsia="Times New Roman"/>
            </w:rPr>
            <w:t>Clevers</w:t>
          </w:r>
          <w:proofErr w:type="spellEnd"/>
          <w:r w:rsidRPr="00D9411B">
            <w:rPr>
              <w:rFonts w:eastAsia="Times New Roman"/>
            </w:rPr>
            <w:t xml:space="preserve"> H (2016) Organoid culture systems for prostate epithelial and cancer tissue. Nat </w:t>
          </w:r>
          <w:proofErr w:type="spellStart"/>
          <w:r w:rsidRPr="00D9411B">
            <w:rPr>
              <w:rFonts w:eastAsia="Times New Roman"/>
            </w:rPr>
            <w:t>Protoc</w:t>
          </w:r>
          <w:proofErr w:type="spellEnd"/>
          <w:r w:rsidRPr="00D9411B">
            <w:rPr>
              <w:rFonts w:eastAsia="Times New Roman"/>
            </w:rPr>
            <w:t xml:space="preserve"> 11:347–358</w:t>
          </w:r>
        </w:p>
        <w:p w14:paraId="7DD02113" w14:textId="77777777" w:rsidR="007E73CB" w:rsidRPr="00D9411B" w:rsidRDefault="007E73CB" w:rsidP="00D9411B">
          <w:pPr>
            <w:divId w:val="741565094"/>
            <w:rPr>
              <w:rFonts w:eastAsia="Times New Roman"/>
            </w:rPr>
          </w:pPr>
        </w:p>
        <w:p w14:paraId="3491E3D1" w14:textId="77777777" w:rsidR="007E73CB" w:rsidRPr="00D9411B" w:rsidRDefault="007E73CB" w:rsidP="00D9411B">
          <w:pPr>
            <w:autoSpaceDE w:val="0"/>
            <w:autoSpaceDN w:val="0"/>
            <w:ind w:hanging="640"/>
            <w:divId w:val="130562208"/>
            <w:rPr>
              <w:rFonts w:eastAsia="Times New Roman"/>
            </w:rPr>
          </w:pPr>
          <w:r w:rsidRPr="00D9411B">
            <w:rPr>
              <w:rFonts w:eastAsia="Times New Roman"/>
            </w:rPr>
            <w:t xml:space="preserve">3. </w:t>
          </w:r>
          <w:r w:rsidRPr="00D9411B">
            <w:rPr>
              <w:rFonts w:eastAsia="Times New Roman"/>
            </w:rPr>
            <w:tab/>
            <w:t>Chua CW, Shibata M, Lei M, et al (2014) Single luminal epithelial progenitors can generate prostate organoids in culture. Nat Cell Biol 16:951–961</w:t>
          </w:r>
        </w:p>
        <w:p w14:paraId="5BDDA3F6" w14:textId="77777777" w:rsidR="007E73CB" w:rsidRPr="00D9411B" w:rsidRDefault="007E73CB" w:rsidP="00D9411B">
          <w:pPr>
            <w:divId w:val="741565094"/>
            <w:rPr>
              <w:rFonts w:eastAsia="Times New Roman"/>
            </w:rPr>
          </w:pPr>
        </w:p>
        <w:p w14:paraId="60E808CE" w14:textId="77777777" w:rsidR="007E73CB" w:rsidRPr="00D9411B" w:rsidRDefault="007E73CB" w:rsidP="00D9411B">
          <w:pPr>
            <w:autoSpaceDE w:val="0"/>
            <w:autoSpaceDN w:val="0"/>
            <w:ind w:hanging="640"/>
            <w:divId w:val="1369716911"/>
            <w:rPr>
              <w:rFonts w:eastAsia="Times New Roman"/>
            </w:rPr>
          </w:pPr>
          <w:r w:rsidRPr="00D9411B">
            <w:rPr>
              <w:rFonts w:eastAsia="Times New Roman"/>
            </w:rPr>
            <w:t xml:space="preserve">4. </w:t>
          </w:r>
          <w:r w:rsidRPr="00D9411B">
            <w:rPr>
              <w:rFonts w:eastAsia="Times New Roman"/>
            </w:rPr>
            <w:tab/>
            <w:t xml:space="preserve">Subramanian A, Tamayo P, Mootha VK, et al (2005) Gene set enrichment analysis: A knowledge-based approach for interpreting genome-wide expression profiles. Proc Natl </w:t>
          </w:r>
          <w:proofErr w:type="spellStart"/>
          <w:r w:rsidRPr="00D9411B">
            <w:rPr>
              <w:rFonts w:eastAsia="Times New Roman"/>
            </w:rPr>
            <w:t>Acad</w:t>
          </w:r>
          <w:proofErr w:type="spellEnd"/>
          <w:r w:rsidRPr="00D9411B">
            <w:rPr>
              <w:rFonts w:eastAsia="Times New Roman"/>
            </w:rPr>
            <w:t xml:space="preserve"> Sci U S A 102:15545–15550</w:t>
          </w:r>
        </w:p>
        <w:p w14:paraId="40A6AB04" w14:textId="77777777" w:rsidR="007E73CB" w:rsidRPr="00D9411B" w:rsidRDefault="007E73CB" w:rsidP="00D9411B">
          <w:pPr>
            <w:divId w:val="741565094"/>
            <w:rPr>
              <w:rFonts w:eastAsia="Times New Roman"/>
            </w:rPr>
          </w:pPr>
        </w:p>
        <w:p w14:paraId="54FB8CAC" w14:textId="77777777" w:rsidR="007E73CB" w:rsidRPr="00D9411B" w:rsidRDefault="007E73CB" w:rsidP="00D9411B">
          <w:pPr>
            <w:autoSpaceDE w:val="0"/>
            <w:autoSpaceDN w:val="0"/>
            <w:ind w:hanging="640"/>
            <w:divId w:val="1538159667"/>
            <w:rPr>
              <w:rFonts w:eastAsia="Times New Roman"/>
            </w:rPr>
          </w:pPr>
          <w:r w:rsidRPr="00D9411B">
            <w:rPr>
              <w:rFonts w:eastAsia="Times New Roman"/>
            </w:rPr>
            <w:t xml:space="preserve">5. </w:t>
          </w:r>
          <w:r w:rsidRPr="00D9411B">
            <w:rPr>
              <w:rFonts w:eastAsia="Times New Roman"/>
            </w:rPr>
            <w:tab/>
          </w:r>
          <w:proofErr w:type="spellStart"/>
          <w:r w:rsidRPr="00D9411B">
            <w:rPr>
              <w:rFonts w:eastAsia="Times New Roman"/>
            </w:rPr>
            <w:t>Liberzon</w:t>
          </w:r>
          <w:proofErr w:type="spellEnd"/>
          <w:r w:rsidRPr="00D9411B">
            <w:rPr>
              <w:rFonts w:eastAsia="Times New Roman"/>
            </w:rPr>
            <w:t xml:space="preserve"> A, Birger C, </w:t>
          </w:r>
          <w:proofErr w:type="spellStart"/>
          <w:r w:rsidRPr="00D9411B">
            <w:rPr>
              <w:rFonts w:eastAsia="Times New Roman"/>
            </w:rPr>
            <w:t>Thorvaldsdóttir</w:t>
          </w:r>
          <w:proofErr w:type="spellEnd"/>
          <w:r w:rsidRPr="00D9411B">
            <w:rPr>
              <w:rFonts w:eastAsia="Times New Roman"/>
            </w:rPr>
            <w:t xml:space="preserve"> H, Ghandi M, </w:t>
          </w:r>
          <w:proofErr w:type="spellStart"/>
          <w:r w:rsidRPr="00D9411B">
            <w:rPr>
              <w:rFonts w:eastAsia="Times New Roman"/>
            </w:rPr>
            <w:t>Mesirov</w:t>
          </w:r>
          <w:proofErr w:type="spellEnd"/>
          <w:r w:rsidRPr="00D9411B">
            <w:rPr>
              <w:rFonts w:eastAsia="Times New Roman"/>
            </w:rPr>
            <w:t xml:space="preserve"> JP, Tamayo P (2015) The Molecular Signatures Database (</w:t>
          </w:r>
          <w:proofErr w:type="spellStart"/>
          <w:r w:rsidRPr="00D9411B">
            <w:rPr>
              <w:rFonts w:eastAsia="Times New Roman"/>
            </w:rPr>
            <w:t>MSigDB</w:t>
          </w:r>
          <w:proofErr w:type="spellEnd"/>
          <w:r w:rsidRPr="00D9411B">
            <w:rPr>
              <w:rFonts w:eastAsia="Times New Roman"/>
            </w:rPr>
            <w:t>) hallmark gene set collection. Cell Syst 1:417</w:t>
          </w:r>
        </w:p>
        <w:p w14:paraId="5150829E" w14:textId="77777777" w:rsidR="007E73CB" w:rsidRPr="00D9411B" w:rsidRDefault="007E73CB" w:rsidP="00D9411B">
          <w:pPr>
            <w:divId w:val="741565094"/>
            <w:rPr>
              <w:rFonts w:eastAsia="Times New Roman"/>
            </w:rPr>
          </w:pPr>
        </w:p>
        <w:p w14:paraId="18AFC2F7" w14:textId="77777777" w:rsidR="007E73CB" w:rsidRPr="00D9411B" w:rsidRDefault="007E73CB" w:rsidP="00D9411B">
          <w:pPr>
            <w:autoSpaceDE w:val="0"/>
            <w:autoSpaceDN w:val="0"/>
            <w:ind w:hanging="640"/>
            <w:divId w:val="90053404"/>
            <w:rPr>
              <w:rFonts w:eastAsia="Times New Roman"/>
            </w:rPr>
          </w:pPr>
          <w:r w:rsidRPr="00D9411B">
            <w:rPr>
              <w:rFonts w:eastAsia="Times New Roman"/>
            </w:rPr>
            <w:t xml:space="preserve">6. </w:t>
          </w:r>
          <w:r w:rsidRPr="00D9411B">
            <w:rPr>
              <w:rFonts w:eastAsia="Times New Roman"/>
            </w:rPr>
            <w:tab/>
            <w:t xml:space="preserve">Gillespie M, Jassal B, Stephan R, et al (2022) The </w:t>
          </w:r>
          <w:proofErr w:type="spellStart"/>
          <w:r w:rsidRPr="00D9411B">
            <w:rPr>
              <w:rFonts w:eastAsia="Times New Roman"/>
            </w:rPr>
            <w:t>reactome</w:t>
          </w:r>
          <w:proofErr w:type="spellEnd"/>
          <w:r w:rsidRPr="00D9411B">
            <w:rPr>
              <w:rFonts w:eastAsia="Times New Roman"/>
            </w:rPr>
            <w:t xml:space="preserve"> pathway knowledgebase 2022. Nucleic Acids Res 50:D687–D692</w:t>
          </w:r>
        </w:p>
        <w:p w14:paraId="29D72FDC" w14:textId="77777777" w:rsidR="007E73CB" w:rsidRPr="00D9411B" w:rsidRDefault="007E73CB" w:rsidP="00D9411B">
          <w:pPr>
            <w:divId w:val="741565094"/>
            <w:rPr>
              <w:rFonts w:eastAsia="Times New Roman"/>
            </w:rPr>
          </w:pPr>
        </w:p>
        <w:p w14:paraId="3F53D241" w14:textId="77777777" w:rsidR="007E73CB" w:rsidRPr="00D9411B" w:rsidRDefault="007E73CB" w:rsidP="00D9411B">
          <w:pPr>
            <w:autoSpaceDE w:val="0"/>
            <w:autoSpaceDN w:val="0"/>
            <w:ind w:hanging="640"/>
            <w:divId w:val="863329919"/>
            <w:rPr>
              <w:rFonts w:eastAsia="Times New Roman"/>
            </w:rPr>
          </w:pPr>
          <w:r w:rsidRPr="00D9411B">
            <w:rPr>
              <w:rFonts w:eastAsia="Times New Roman"/>
            </w:rPr>
            <w:t xml:space="preserve">7. </w:t>
          </w:r>
          <w:r w:rsidRPr="00D9411B">
            <w:rPr>
              <w:rFonts w:eastAsia="Times New Roman"/>
            </w:rPr>
            <w:tab/>
            <w:t xml:space="preserve">Pico AR, Kelder T, Van </w:t>
          </w:r>
          <w:proofErr w:type="spellStart"/>
          <w:r w:rsidRPr="00D9411B">
            <w:rPr>
              <w:rFonts w:eastAsia="Times New Roman"/>
            </w:rPr>
            <w:t>Iersel</w:t>
          </w:r>
          <w:proofErr w:type="spellEnd"/>
          <w:r w:rsidRPr="00D9411B">
            <w:rPr>
              <w:rFonts w:eastAsia="Times New Roman"/>
            </w:rPr>
            <w:t xml:space="preserve"> MP, </w:t>
          </w:r>
          <w:proofErr w:type="spellStart"/>
          <w:r w:rsidRPr="00D9411B">
            <w:rPr>
              <w:rFonts w:eastAsia="Times New Roman"/>
            </w:rPr>
            <w:t>Hanspers</w:t>
          </w:r>
          <w:proofErr w:type="spellEnd"/>
          <w:r w:rsidRPr="00D9411B">
            <w:rPr>
              <w:rFonts w:eastAsia="Times New Roman"/>
            </w:rPr>
            <w:t xml:space="preserve"> K, Conklin BR, Evelo C (2008) </w:t>
          </w:r>
          <w:proofErr w:type="spellStart"/>
          <w:r w:rsidRPr="00D9411B">
            <w:rPr>
              <w:rFonts w:eastAsia="Times New Roman"/>
            </w:rPr>
            <w:t>WikiPathways</w:t>
          </w:r>
          <w:proofErr w:type="spellEnd"/>
          <w:r w:rsidRPr="00D9411B">
            <w:rPr>
              <w:rFonts w:eastAsia="Times New Roman"/>
            </w:rPr>
            <w:t xml:space="preserve">: Pathway Editing for the People. </w:t>
          </w:r>
          <w:proofErr w:type="spellStart"/>
          <w:r w:rsidRPr="00D9411B">
            <w:rPr>
              <w:rFonts w:eastAsia="Times New Roman"/>
            </w:rPr>
            <w:t>PLoS</w:t>
          </w:r>
          <w:proofErr w:type="spellEnd"/>
          <w:r w:rsidRPr="00D9411B">
            <w:rPr>
              <w:rFonts w:eastAsia="Times New Roman"/>
            </w:rPr>
            <w:t xml:space="preserve"> Biol 6:1403–1407</w:t>
          </w:r>
        </w:p>
        <w:p w14:paraId="0DB5DE75" w14:textId="77777777" w:rsidR="007E73CB" w:rsidRPr="00D9411B" w:rsidRDefault="007E73CB" w:rsidP="00D9411B">
          <w:pPr>
            <w:divId w:val="741565094"/>
            <w:rPr>
              <w:rFonts w:eastAsia="Times New Roman"/>
            </w:rPr>
          </w:pPr>
        </w:p>
        <w:p w14:paraId="1523F5FD" w14:textId="77777777" w:rsidR="007E73CB" w:rsidRPr="00D9411B" w:rsidRDefault="007E73CB" w:rsidP="00D9411B">
          <w:pPr>
            <w:autoSpaceDE w:val="0"/>
            <w:autoSpaceDN w:val="0"/>
            <w:ind w:hanging="640"/>
            <w:divId w:val="1771507302"/>
            <w:rPr>
              <w:rFonts w:eastAsia="Times New Roman"/>
            </w:rPr>
          </w:pPr>
          <w:r w:rsidRPr="00D9411B">
            <w:rPr>
              <w:rFonts w:eastAsia="Times New Roman"/>
            </w:rPr>
            <w:lastRenderedPageBreak/>
            <w:t xml:space="preserve">8. </w:t>
          </w:r>
          <w:r w:rsidRPr="00D9411B">
            <w:rPr>
              <w:rFonts w:eastAsia="Times New Roman"/>
            </w:rPr>
            <w:tab/>
            <w:t xml:space="preserve">Carbon S, Douglass E, Dunn N, et al (2019) The Gene Ontology Resource: 20 years and still </w:t>
          </w:r>
          <w:proofErr w:type="spellStart"/>
          <w:r w:rsidRPr="00D9411B">
            <w:rPr>
              <w:rFonts w:eastAsia="Times New Roman"/>
            </w:rPr>
            <w:t>GOing</w:t>
          </w:r>
          <w:proofErr w:type="spellEnd"/>
          <w:r w:rsidRPr="00D9411B">
            <w:rPr>
              <w:rFonts w:eastAsia="Times New Roman"/>
            </w:rPr>
            <w:t xml:space="preserve"> strong. Nucleic Acids Res 47:D330–D338</w:t>
          </w:r>
        </w:p>
        <w:p w14:paraId="1FA0A954" w14:textId="77777777" w:rsidR="007E73CB" w:rsidRPr="00D9411B" w:rsidRDefault="007E73CB" w:rsidP="00D9411B">
          <w:pPr>
            <w:divId w:val="741565094"/>
            <w:rPr>
              <w:rFonts w:eastAsia="Times New Roman"/>
            </w:rPr>
          </w:pPr>
        </w:p>
        <w:p w14:paraId="718CBAC1" w14:textId="77777777" w:rsidR="007E73CB" w:rsidRPr="00D9411B" w:rsidRDefault="007E73CB" w:rsidP="00D9411B">
          <w:pPr>
            <w:autoSpaceDE w:val="0"/>
            <w:autoSpaceDN w:val="0"/>
            <w:ind w:hanging="640"/>
            <w:divId w:val="1358501968"/>
            <w:rPr>
              <w:rFonts w:eastAsia="Times New Roman"/>
            </w:rPr>
          </w:pPr>
          <w:r w:rsidRPr="00D9411B">
            <w:rPr>
              <w:rFonts w:eastAsia="Times New Roman"/>
            </w:rPr>
            <w:t xml:space="preserve">9. </w:t>
          </w:r>
          <w:r w:rsidRPr="00D9411B">
            <w:rPr>
              <w:rFonts w:eastAsia="Times New Roman"/>
            </w:rPr>
            <w:tab/>
            <w:t>Ashburner M, Ball CA, Blake JA, et al (2000) Gene ontology: Tool for the unification of biology. Nat Genet 25:25–29</w:t>
          </w:r>
        </w:p>
        <w:p w14:paraId="3EE563A4" w14:textId="77777777" w:rsidR="007E73CB" w:rsidRPr="00D9411B" w:rsidRDefault="007E73CB" w:rsidP="00D9411B">
          <w:pPr>
            <w:divId w:val="741565094"/>
            <w:rPr>
              <w:rFonts w:eastAsia="Times New Roman"/>
            </w:rPr>
          </w:pPr>
        </w:p>
        <w:p w14:paraId="012C6937" w14:textId="77777777" w:rsidR="007E73CB" w:rsidRPr="00D9411B" w:rsidRDefault="007E73CB" w:rsidP="00D9411B">
          <w:pPr>
            <w:autoSpaceDE w:val="0"/>
            <w:autoSpaceDN w:val="0"/>
            <w:ind w:hanging="640"/>
            <w:divId w:val="1409576510"/>
            <w:rPr>
              <w:rFonts w:eastAsia="Times New Roman"/>
            </w:rPr>
          </w:pPr>
          <w:r w:rsidRPr="00D9411B">
            <w:rPr>
              <w:rFonts w:eastAsia="Times New Roman"/>
            </w:rPr>
            <w:t xml:space="preserve">10. </w:t>
          </w:r>
          <w:r w:rsidRPr="00D9411B">
            <w:rPr>
              <w:rFonts w:eastAsia="Times New Roman"/>
            </w:rPr>
            <w:tab/>
            <w:t xml:space="preserve">CRAN - Package </w:t>
          </w:r>
          <w:proofErr w:type="spellStart"/>
          <w:r w:rsidRPr="00D9411B">
            <w:rPr>
              <w:rFonts w:eastAsia="Times New Roman"/>
            </w:rPr>
            <w:t>msigdbr</w:t>
          </w:r>
          <w:proofErr w:type="spellEnd"/>
          <w:r w:rsidRPr="00D9411B">
            <w:rPr>
              <w:rFonts w:eastAsia="Times New Roman"/>
            </w:rPr>
            <w:t>. https://cran.r-project.org/web/packages/msigdbr/index.html. Accessed 9 Feb 2023</w:t>
          </w:r>
        </w:p>
        <w:p w14:paraId="1FCD2645" w14:textId="77777777" w:rsidR="007E73CB" w:rsidRPr="00D9411B" w:rsidRDefault="007E73CB" w:rsidP="00D9411B">
          <w:pPr>
            <w:divId w:val="741565094"/>
            <w:rPr>
              <w:rFonts w:eastAsia="Times New Roman"/>
            </w:rPr>
          </w:pPr>
        </w:p>
        <w:p w14:paraId="1C41DCE4" w14:textId="77777777" w:rsidR="007E73CB" w:rsidRPr="00D9411B" w:rsidRDefault="007E73CB" w:rsidP="00D9411B">
          <w:pPr>
            <w:autoSpaceDE w:val="0"/>
            <w:autoSpaceDN w:val="0"/>
            <w:ind w:hanging="640"/>
            <w:divId w:val="2070379028"/>
            <w:rPr>
              <w:rFonts w:eastAsia="Times New Roman"/>
            </w:rPr>
          </w:pPr>
          <w:r w:rsidRPr="00D9411B">
            <w:rPr>
              <w:rFonts w:eastAsia="Times New Roman"/>
            </w:rPr>
            <w:t xml:space="preserve">11. </w:t>
          </w:r>
          <w:r w:rsidRPr="00D9411B">
            <w:rPr>
              <w:rFonts w:eastAsia="Times New Roman"/>
            </w:rPr>
            <w:tab/>
            <w:t xml:space="preserve">Guccini I, </w:t>
          </w:r>
          <w:proofErr w:type="spellStart"/>
          <w:r w:rsidRPr="00D9411B">
            <w:rPr>
              <w:rFonts w:eastAsia="Times New Roman"/>
            </w:rPr>
            <w:t>Revandkar</w:t>
          </w:r>
          <w:proofErr w:type="spellEnd"/>
          <w:r w:rsidRPr="00D9411B">
            <w:rPr>
              <w:rFonts w:eastAsia="Times New Roman"/>
            </w:rPr>
            <w:t xml:space="preserve"> A, D’Ambrosio M, et al (2021) Senescence Reprogramming by TIMP1 Deficiency Promotes Prostate Cancer Metastasis. Cancer Cell 39:68-82.e9</w:t>
          </w:r>
        </w:p>
        <w:p w14:paraId="25C3E22C" w14:textId="77777777" w:rsidR="007E73CB" w:rsidRPr="00D9411B" w:rsidRDefault="007E73CB" w:rsidP="00D9411B">
          <w:pPr>
            <w:divId w:val="741565094"/>
            <w:rPr>
              <w:rFonts w:eastAsia="Times New Roman"/>
            </w:rPr>
          </w:pPr>
        </w:p>
        <w:p w14:paraId="66C86AD1" w14:textId="77777777" w:rsidR="007E73CB" w:rsidRPr="00D9411B" w:rsidRDefault="007E73CB" w:rsidP="00D9411B">
          <w:pPr>
            <w:autoSpaceDE w:val="0"/>
            <w:autoSpaceDN w:val="0"/>
            <w:ind w:hanging="640"/>
            <w:divId w:val="1910382429"/>
            <w:rPr>
              <w:rFonts w:eastAsia="Times New Roman"/>
            </w:rPr>
          </w:pPr>
          <w:r w:rsidRPr="00D9411B">
            <w:rPr>
              <w:rFonts w:eastAsia="Times New Roman"/>
            </w:rPr>
            <w:t xml:space="preserve">12. </w:t>
          </w:r>
          <w:r w:rsidRPr="00D9411B">
            <w:rPr>
              <w:rFonts w:eastAsia="Times New Roman"/>
            </w:rPr>
            <w:tab/>
            <w:t>Swoboda A, Soukup R, Eckel O, et al (2021) STAT3 promotes melanoma metastasis by CEBP-induced repression of the MITF pathway. Oncogene 40:1091–1105</w:t>
          </w:r>
        </w:p>
        <w:p w14:paraId="31B6B84B" w14:textId="77777777" w:rsidR="007E73CB" w:rsidRPr="00D9411B" w:rsidRDefault="007E73CB" w:rsidP="00D9411B">
          <w:pPr>
            <w:divId w:val="741565094"/>
            <w:rPr>
              <w:rFonts w:eastAsia="Times New Roman"/>
            </w:rPr>
          </w:pPr>
        </w:p>
        <w:p w14:paraId="49C8E7AB" w14:textId="77777777" w:rsidR="007E73CB" w:rsidRPr="00D9411B" w:rsidRDefault="007E73CB" w:rsidP="00D9411B">
          <w:pPr>
            <w:autoSpaceDE w:val="0"/>
            <w:autoSpaceDN w:val="0"/>
            <w:ind w:hanging="640"/>
            <w:divId w:val="1472476503"/>
            <w:rPr>
              <w:rFonts w:eastAsia="Times New Roman"/>
            </w:rPr>
          </w:pPr>
          <w:r w:rsidRPr="00D9411B">
            <w:rPr>
              <w:rFonts w:eastAsia="Times New Roman"/>
            </w:rPr>
            <w:t xml:space="preserve">13. </w:t>
          </w:r>
          <w:r w:rsidRPr="00D9411B">
            <w:rPr>
              <w:rFonts w:eastAsia="Times New Roman"/>
            </w:rPr>
            <w:tab/>
          </w:r>
          <w:proofErr w:type="spellStart"/>
          <w:r w:rsidRPr="00D9411B">
            <w:rPr>
              <w:rFonts w:eastAsia="Times New Roman"/>
            </w:rPr>
            <w:t>Azare</w:t>
          </w:r>
          <w:proofErr w:type="spellEnd"/>
          <w:r w:rsidRPr="00D9411B">
            <w:rPr>
              <w:rFonts w:eastAsia="Times New Roman"/>
            </w:rPr>
            <w:t xml:space="preserve"> J, Leslie K, Al-</w:t>
          </w:r>
          <w:proofErr w:type="spellStart"/>
          <w:r w:rsidRPr="00D9411B">
            <w:rPr>
              <w:rFonts w:eastAsia="Times New Roman"/>
            </w:rPr>
            <w:t>Ahmadie</w:t>
          </w:r>
          <w:proofErr w:type="spellEnd"/>
          <w:r w:rsidRPr="00D9411B">
            <w:rPr>
              <w:rFonts w:eastAsia="Times New Roman"/>
            </w:rPr>
            <w:t xml:space="preserve"> H, Gerald W, Weinreb PH, Violette SM, Bromberg J (2007) Constitutively activated Stat3 induces tumorigenesis and enhances cell motility of prostate epithelial cells through integrin beta 6. Mol Cell Biol 27:4444–4453</w:t>
          </w:r>
        </w:p>
        <w:p w14:paraId="3B6C5D78" w14:textId="77777777" w:rsidR="007E73CB" w:rsidRPr="00D9411B" w:rsidRDefault="007E73CB" w:rsidP="00D9411B">
          <w:pPr>
            <w:divId w:val="741565094"/>
            <w:rPr>
              <w:rFonts w:eastAsia="Times New Roman"/>
            </w:rPr>
          </w:pPr>
        </w:p>
        <w:p w14:paraId="474A8FF9" w14:textId="77777777" w:rsidR="007E73CB" w:rsidRPr="00D9411B" w:rsidRDefault="007E73CB" w:rsidP="00D9411B">
          <w:pPr>
            <w:autoSpaceDE w:val="0"/>
            <w:autoSpaceDN w:val="0"/>
            <w:ind w:hanging="640"/>
            <w:divId w:val="1883517557"/>
            <w:rPr>
              <w:rFonts w:eastAsia="Times New Roman"/>
            </w:rPr>
          </w:pPr>
          <w:r w:rsidRPr="00D9411B">
            <w:rPr>
              <w:rFonts w:eastAsia="Times New Roman"/>
            </w:rPr>
            <w:t xml:space="preserve">14. </w:t>
          </w:r>
          <w:r w:rsidRPr="00D9411B">
            <w:rPr>
              <w:rFonts w:eastAsia="Times New Roman"/>
            </w:rPr>
            <w:tab/>
            <w:t>Carpenter RL, Lo HW (2014) STAT3 Target Genes Relevant to Human Cancers. Cancers (Basel) 6:897–925</w:t>
          </w:r>
        </w:p>
        <w:p w14:paraId="128212F6" w14:textId="77777777" w:rsidR="007E73CB" w:rsidRPr="00D9411B" w:rsidRDefault="007E73CB" w:rsidP="00D9411B">
          <w:pPr>
            <w:divId w:val="741565094"/>
            <w:rPr>
              <w:rFonts w:eastAsia="Times New Roman"/>
            </w:rPr>
          </w:pPr>
        </w:p>
        <w:p w14:paraId="231E1021" w14:textId="77777777" w:rsidR="007E73CB" w:rsidRPr="00D9411B" w:rsidRDefault="007E73CB" w:rsidP="00D9411B">
          <w:pPr>
            <w:autoSpaceDE w:val="0"/>
            <w:autoSpaceDN w:val="0"/>
            <w:ind w:hanging="640"/>
            <w:divId w:val="64381327"/>
            <w:rPr>
              <w:rFonts w:eastAsia="Times New Roman"/>
            </w:rPr>
          </w:pPr>
          <w:r w:rsidRPr="00D9411B">
            <w:rPr>
              <w:rFonts w:eastAsia="Times New Roman"/>
            </w:rPr>
            <w:t xml:space="preserve">15. </w:t>
          </w:r>
          <w:r w:rsidRPr="00D9411B">
            <w:rPr>
              <w:rFonts w:eastAsia="Times New Roman"/>
            </w:rPr>
            <w:tab/>
            <w:t xml:space="preserve">Korotkevich G, Sukhov V, Budin N, Shpak B, Artyomov MN, </w:t>
          </w:r>
          <w:proofErr w:type="spellStart"/>
          <w:r w:rsidRPr="00D9411B">
            <w:rPr>
              <w:rFonts w:eastAsia="Times New Roman"/>
            </w:rPr>
            <w:t>Sergushichev</w:t>
          </w:r>
          <w:proofErr w:type="spellEnd"/>
          <w:r w:rsidRPr="00D9411B">
            <w:rPr>
              <w:rFonts w:eastAsia="Times New Roman"/>
            </w:rPr>
            <w:t xml:space="preserve"> A (2021) Fast gene set enrichment analysis. </w:t>
          </w:r>
          <w:proofErr w:type="spellStart"/>
          <w:r w:rsidRPr="00D9411B">
            <w:rPr>
              <w:rFonts w:eastAsia="Times New Roman"/>
            </w:rPr>
            <w:t>bioRxiv</w:t>
          </w:r>
          <w:proofErr w:type="spellEnd"/>
          <w:r w:rsidRPr="00D9411B">
            <w:rPr>
              <w:rFonts w:eastAsia="Times New Roman"/>
            </w:rPr>
            <w:t xml:space="preserve"> </w:t>
          </w:r>
        </w:p>
        <w:p w14:paraId="535D94A2" w14:textId="77777777" w:rsidR="007E73CB" w:rsidRPr="00D9411B" w:rsidRDefault="007E73CB" w:rsidP="00D9411B">
          <w:pPr>
            <w:divId w:val="741565094"/>
            <w:rPr>
              <w:rFonts w:eastAsia="Times New Roman"/>
            </w:rPr>
          </w:pPr>
        </w:p>
        <w:p w14:paraId="481BF21A" w14:textId="77777777" w:rsidR="007E73CB" w:rsidRPr="00D9411B" w:rsidRDefault="007E73CB" w:rsidP="00D9411B">
          <w:pPr>
            <w:autoSpaceDE w:val="0"/>
            <w:autoSpaceDN w:val="0"/>
            <w:ind w:hanging="640"/>
            <w:divId w:val="367024926"/>
            <w:rPr>
              <w:rFonts w:eastAsia="Times New Roman"/>
            </w:rPr>
          </w:pPr>
          <w:r w:rsidRPr="00D9411B">
            <w:rPr>
              <w:rFonts w:eastAsia="Times New Roman"/>
            </w:rPr>
            <w:t xml:space="preserve">16. </w:t>
          </w:r>
          <w:r w:rsidRPr="00D9411B">
            <w:rPr>
              <w:rFonts w:eastAsia="Times New Roman"/>
            </w:rPr>
            <w:tab/>
            <w:t xml:space="preserve">Durinck S, Spellman PT, Birney E, Huber W (2009) Mapping identifiers for the integration of genomic datasets with the R/Bioconductor package </w:t>
          </w:r>
          <w:proofErr w:type="spellStart"/>
          <w:r w:rsidRPr="00D9411B">
            <w:rPr>
              <w:rFonts w:eastAsia="Times New Roman"/>
            </w:rPr>
            <w:t>biomaRt</w:t>
          </w:r>
          <w:proofErr w:type="spellEnd"/>
          <w:r w:rsidRPr="00D9411B">
            <w:rPr>
              <w:rFonts w:eastAsia="Times New Roman"/>
            </w:rPr>
            <w:t xml:space="preserve">. Nat </w:t>
          </w:r>
          <w:proofErr w:type="spellStart"/>
          <w:r w:rsidRPr="00D9411B">
            <w:rPr>
              <w:rFonts w:eastAsia="Times New Roman"/>
            </w:rPr>
            <w:t>Protoc</w:t>
          </w:r>
          <w:proofErr w:type="spellEnd"/>
          <w:r w:rsidRPr="00D9411B">
            <w:rPr>
              <w:rFonts w:eastAsia="Times New Roman"/>
            </w:rPr>
            <w:t xml:space="preserve"> 4:1184–1191</w:t>
          </w:r>
        </w:p>
        <w:p w14:paraId="7323B4D2" w14:textId="77777777" w:rsidR="007E73CB" w:rsidRPr="00D9411B" w:rsidRDefault="007E73CB" w:rsidP="00D9411B">
          <w:pPr>
            <w:divId w:val="741565094"/>
            <w:rPr>
              <w:rFonts w:eastAsia="Times New Roman"/>
            </w:rPr>
          </w:pPr>
        </w:p>
        <w:p w14:paraId="3BDCD347" w14:textId="77777777" w:rsidR="007E73CB" w:rsidRPr="00D9411B" w:rsidRDefault="007E73CB" w:rsidP="00D9411B">
          <w:pPr>
            <w:autoSpaceDE w:val="0"/>
            <w:autoSpaceDN w:val="0"/>
            <w:ind w:hanging="640"/>
            <w:divId w:val="1769811141"/>
            <w:rPr>
              <w:rFonts w:eastAsia="Times New Roman"/>
            </w:rPr>
          </w:pPr>
          <w:r w:rsidRPr="00D9411B">
            <w:rPr>
              <w:rFonts w:eastAsia="Times New Roman"/>
            </w:rPr>
            <w:t xml:space="preserve">17. </w:t>
          </w:r>
          <w:r w:rsidRPr="00D9411B">
            <w:rPr>
              <w:rFonts w:eastAsia="Times New Roman"/>
            </w:rPr>
            <w:tab/>
            <w:t>Taylor BS, Schultz N, Hieronymus H, et al (2010) Integrative Genomic Profiling of Human Prostate Cancer. Cancer Cell 18:11–22</w:t>
          </w:r>
        </w:p>
        <w:p w14:paraId="21A20F5B" w14:textId="77777777" w:rsidR="007E73CB" w:rsidRPr="00D9411B" w:rsidRDefault="007E73CB" w:rsidP="00D9411B">
          <w:pPr>
            <w:divId w:val="741565094"/>
            <w:rPr>
              <w:rFonts w:eastAsia="Times New Roman"/>
            </w:rPr>
          </w:pPr>
        </w:p>
        <w:p w14:paraId="6133D140" w14:textId="77777777" w:rsidR="007E73CB" w:rsidRPr="00D9411B" w:rsidRDefault="007E73CB" w:rsidP="00D9411B">
          <w:pPr>
            <w:autoSpaceDE w:val="0"/>
            <w:autoSpaceDN w:val="0"/>
            <w:ind w:hanging="640"/>
            <w:divId w:val="977993826"/>
            <w:rPr>
              <w:rFonts w:eastAsia="Times New Roman"/>
            </w:rPr>
          </w:pPr>
          <w:r w:rsidRPr="00D9411B">
            <w:rPr>
              <w:rFonts w:eastAsia="Times New Roman"/>
            </w:rPr>
            <w:t xml:space="preserve">18. </w:t>
          </w:r>
          <w:r w:rsidRPr="00D9411B">
            <w:rPr>
              <w:rFonts w:eastAsia="Times New Roman"/>
            </w:rPr>
            <w:tab/>
            <w:t xml:space="preserve">Gulzar ZG, </w:t>
          </w:r>
          <w:proofErr w:type="spellStart"/>
          <w:r w:rsidRPr="00D9411B">
            <w:rPr>
              <w:rFonts w:eastAsia="Times New Roman"/>
            </w:rPr>
            <w:t>Mckenney</w:t>
          </w:r>
          <w:proofErr w:type="spellEnd"/>
          <w:r w:rsidRPr="00D9411B">
            <w:rPr>
              <w:rFonts w:eastAsia="Times New Roman"/>
            </w:rPr>
            <w:t xml:space="preserve"> JK, Brooks JD (2013) Increased expression of NuSAP in recurrent prostate cancer is mediated by E2F1. Oncogene 32:70–77</w:t>
          </w:r>
        </w:p>
        <w:p w14:paraId="1BEF7120" w14:textId="77777777" w:rsidR="007E73CB" w:rsidRPr="00D9411B" w:rsidRDefault="007E73CB" w:rsidP="00D9411B">
          <w:pPr>
            <w:divId w:val="741565094"/>
            <w:rPr>
              <w:rFonts w:eastAsia="Times New Roman"/>
            </w:rPr>
          </w:pPr>
        </w:p>
        <w:p w14:paraId="4BD3892E" w14:textId="77777777" w:rsidR="007E73CB" w:rsidRPr="00D9411B" w:rsidRDefault="007E73CB" w:rsidP="00D9411B">
          <w:pPr>
            <w:autoSpaceDE w:val="0"/>
            <w:autoSpaceDN w:val="0"/>
            <w:ind w:hanging="640"/>
            <w:divId w:val="1760977829"/>
            <w:rPr>
              <w:rFonts w:eastAsia="Times New Roman"/>
            </w:rPr>
          </w:pPr>
          <w:r w:rsidRPr="00D9411B">
            <w:rPr>
              <w:rFonts w:eastAsia="Times New Roman"/>
            </w:rPr>
            <w:t xml:space="preserve">19. </w:t>
          </w:r>
          <w:r w:rsidRPr="00D9411B">
            <w:rPr>
              <w:rFonts w:eastAsia="Times New Roman"/>
            </w:rPr>
            <w:tab/>
            <w:t>Aguirre-Gamboa R, Gomez-Rueda H, Martínez-Ledesma E, Martínez-</w:t>
          </w:r>
          <w:proofErr w:type="spellStart"/>
          <w:r w:rsidRPr="00D9411B">
            <w:rPr>
              <w:rFonts w:eastAsia="Times New Roman"/>
            </w:rPr>
            <w:t>Torteya</w:t>
          </w:r>
          <w:proofErr w:type="spellEnd"/>
          <w:r w:rsidRPr="00D9411B">
            <w:rPr>
              <w:rFonts w:eastAsia="Times New Roman"/>
            </w:rPr>
            <w:t xml:space="preserve"> A, </w:t>
          </w:r>
          <w:proofErr w:type="spellStart"/>
          <w:r w:rsidRPr="00D9411B">
            <w:rPr>
              <w:rFonts w:eastAsia="Times New Roman"/>
            </w:rPr>
            <w:t>Chacolla-Huaringa</w:t>
          </w:r>
          <w:proofErr w:type="spellEnd"/>
          <w:r w:rsidRPr="00D9411B">
            <w:rPr>
              <w:rFonts w:eastAsia="Times New Roman"/>
            </w:rPr>
            <w:t xml:space="preserve"> R, Rodriguez-Barrientos A, Tamez-Peña JG, Treviño V (2013) </w:t>
          </w:r>
          <w:proofErr w:type="spellStart"/>
          <w:r w:rsidRPr="00D9411B">
            <w:rPr>
              <w:rFonts w:eastAsia="Times New Roman"/>
            </w:rPr>
            <w:t>SurvExpress</w:t>
          </w:r>
          <w:proofErr w:type="spellEnd"/>
          <w:r w:rsidRPr="00D9411B">
            <w:rPr>
              <w:rFonts w:eastAsia="Times New Roman"/>
            </w:rPr>
            <w:t xml:space="preserve">: an online </w:t>
          </w:r>
          <w:r w:rsidRPr="00D9411B">
            <w:rPr>
              <w:rFonts w:eastAsia="Times New Roman"/>
            </w:rPr>
            <w:lastRenderedPageBreak/>
            <w:t xml:space="preserve">biomarker validation tool and database for cancer gene expression data using survival analysis. </w:t>
          </w:r>
          <w:proofErr w:type="spellStart"/>
          <w:r w:rsidRPr="00D9411B">
            <w:rPr>
              <w:rFonts w:eastAsia="Times New Roman"/>
            </w:rPr>
            <w:t>PLoS</w:t>
          </w:r>
          <w:proofErr w:type="spellEnd"/>
          <w:r w:rsidRPr="00D9411B">
            <w:rPr>
              <w:rFonts w:eastAsia="Times New Roman"/>
            </w:rPr>
            <w:t xml:space="preserve"> One 8:e74250</w:t>
          </w:r>
        </w:p>
        <w:p w14:paraId="0D42782A" w14:textId="77777777" w:rsidR="007E73CB" w:rsidRPr="00D9411B" w:rsidRDefault="007E73CB" w:rsidP="00D9411B">
          <w:pPr>
            <w:divId w:val="741565094"/>
            <w:rPr>
              <w:rFonts w:eastAsia="Times New Roman"/>
            </w:rPr>
          </w:pPr>
        </w:p>
        <w:p w14:paraId="4A089D8D" w14:textId="77777777" w:rsidR="007E73CB" w:rsidRPr="00D9411B" w:rsidRDefault="007E73CB" w:rsidP="00D9411B">
          <w:pPr>
            <w:autoSpaceDE w:val="0"/>
            <w:autoSpaceDN w:val="0"/>
            <w:ind w:hanging="640"/>
            <w:divId w:val="2100635651"/>
            <w:rPr>
              <w:rFonts w:eastAsia="Times New Roman"/>
            </w:rPr>
          </w:pPr>
          <w:r w:rsidRPr="00D9411B">
            <w:rPr>
              <w:rFonts w:eastAsia="Times New Roman"/>
            </w:rPr>
            <w:t xml:space="preserve">20. </w:t>
          </w:r>
          <w:r w:rsidRPr="00D9411B">
            <w:rPr>
              <w:rFonts w:eastAsia="Times New Roman"/>
            </w:rPr>
            <w:tab/>
            <w:t xml:space="preserve">Gao J, Aksoy BA, </w:t>
          </w:r>
          <w:proofErr w:type="spellStart"/>
          <w:r w:rsidRPr="00D9411B">
            <w:rPr>
              <w:rFonts w:eastAsia="Times New Roman"/>
            </w:rPr>
            <w:t>Dogrusoz</w:t>
          </w:r>
          <w:proofErr w:type="spellEnd"/>
          <w:r w:rsidRPr="00D9411B">
            <w:rPr>
              <w:rFonts w:eastAsia="Times New Roman"/>
            </w:rPr>
            <w:t xml:space="preserve"> U, et al (2013) Integrative analysis of complex cancer genomics and clinical profiles using the </w:t>
          </w:r>
          <w:proofErr w:type="spellStart"/>
          <w:r w:rsidRPr="00D9411B">
            <w:rPr>
              <w:rFonts w:eastAsia="Times New Roman"/>
            </w:rPr>
            <w:t>cBioPortal</w:t>
          </w:r>
          <w:proofErr w:type="spellEnd"/>
          <w:r w:rsidRPr="00D9411B">
            <w:rPr>
              <w:rFonts w:eastAsia="Times New Roman"/>
            </w:rPr>
            <w:t>. Sci Signal 6:1</w:t>
          </w:r>
        </w:p>
        <w:p w14:paraId="47911033" w14:textId="77777777" w:rsidR="007E73CB" w:rsidRPr="00D9411B" w:rsidRDefault="007E73CB" w:rsidP="00D9411B">
          <w:pPr>
            <w:divId w:val="741565094"/>
            <w:rPr>
              <w:rFonts w:eastAsia="Times New Roman"/>
            </w:rPr>
          </w:pPr>
        </w:p>
        <w:p w14:paraId="23275689" w14:textId="77777777" w:rsidR="007E73CB" w:rsidRPr="00D9411B" w:rsidRDefault="007E73CB" w:rsidP="00D9411B">
          <w:pPr>
            <w:autoSpaceDE w:val="0"/>
            <w:autoSpaceDN w:val="0"/>
            <w:ind w:hanging="640"/>
            <w:divId w:val="1917352580"/>
            <w:rPr>
              <w:rFonts w:eastAsia="Times New Roman"/>
            </w:rPr>
          </w:pPr>
          <w:r w:rsidRPr="00D9411B">
            <w:rPr>
              <w:rFonts w:eastAsia="Times New Roman"/>
            </w:rPr>
            <w:t xml:space="preserve">21. </w:t>
          </w:r>
          <w:r w:rsidRPr="00D9411B">
            <w:rPr>
              <w:rFonts w:eastAsia="Times New Roman"/>
            </w:rPr>
            <w:tab/>
            <w:t xml:space="preserve">Cerami E, Gao J, </w:t>
          </w:r>
          <w:proofErr w:type="spellStart"/>
          <w:r w:rsidRPr="00D9411B">
            <w:rPr>
              <w:rFonts w:eastAsia="Times New Roman"/>
            </w:rPr>
            <w:t>Dogrusoz</w:t>
          </w:r>
          <w:proofErr w:type="spellEnd"/>
          <w:r w:rsidRPr="00D9411B">
            <w:rPr>
              <w:rFonts w:eastAsia="Times New Roman"/>
            </w:rPr>
            <w:t xml:space="preserve"> U, et al (2012) The </w:t>
          </w:r>
          <w:proofErr w:type="spellStart"/>
          <w:r w:rsidRPr="00D9411B">
            <w:rPr>
              <w:rFonts w:eastAsia="Times New Roman"/>
            </w:rPr>
            <w:t>cBio</w:t>
          </w:r>
          <w:proofErr w:type="spellEnd"/>
          <w:r w:rsidRPr="00D9411B">
            <w:rPr>
              <w:rFonts w:eastAsia="Times New Roman"/>
            </w:rPr>
            <w:t xml:space="preserve"> cancer genomics portal: an open platform for exploring multidimensional cancer genomics data. Cancer </w:t>
          </w:r>
          <w:proofErr w:type="spellStart"/>
          <w:r w:rsidRPr="00D9411B">
            <w:rPr>
              <w:rFonts w:eastAsia="Times New Roman"/>
            </w:rPr>
            <w:t>Discov</w:t>
          </w:r>
          <w:proofErr w:type="spellEnd"/>
          <w:r w:rsidRPr="00D9411B">
            <w:rPr>
              <w:rFonts w:eastAsia="Times New Roman"/>
            </w:rPr>
            <w:t xml:space="preserve"> 2:401–404</w:t>
          </w:r>
        </w:p>
        <w:p w14:paraId="372F8FBA" w14:textId="77777777" w:rsidR="007E73CB" w:rsidRPr="00D9411B" w:rsidRDefault="007E73CB" w:rsidP="00D9411B">
          <w:pPr>
            <w:divId w:val="741565094"/>
            <w:rPr>
              <w:rFonts w:eastAsia="Times New Roman"/>
            </w:rPr>
          </w:pPr>
        </w:p>
        <w:p w14:paraId="36A990C3" w14:textId="77777777" w:rsidR="007E73CB" w:rsidRPr="00D9411B" w:rsidRDefault="007E73CB" w:rsidP="00D9411B">
          <w:pPr>
            <w:autoSpaceDE w:val="0"/>
            <w:autoSpaceDN w:val="0"/>
            <w:ind w:hanging="640"/>
            <w:divId w:val="983510798"/>
            <w:rPr>
              <w:rFonts w:eastAsia="Times New Roman"/>
            </w:rPr>
          </w:pPr>
          <w:r w:rsidRPr="00D9411B">
            <w:rPr>
              <w:rFonts w:eastAsia="Times New Roman"/>
            </w:rPr>
            <w:t xml:space="preserve">22. </w:t>
          </w:r>
          <w:r w:rsidRPr="00D9411B">
            <w:rPr>
              <w:rFonts w:eastAsia="Times New Roman"/>
            </w:rPr>
            <w:tab/>
            <w:t xml:space="preserve">Rhodes DR, Yu J, Shanker K, Deshpande N, </w:t>
          </w:r>
          <w:proofErr w:type="spellStart"/>
          <w:r w:rsidRPr="00D9411B">
            <w:rPr>
              <w:rFonts w:eastAsia="Times New Roman"/>
            </w:rPr>
            <w:t>Varambally</w:t>
          </w:r>
          <w:proofErr w:type="spellEnd"/>
          <w:r w:rsidRPr="00D9411B">
            <w:rPr>
              <w:rFonts w:eastAsia="Times New Roman"/>
            </w:rPr>
            <w:t xml:space="preserve"> R, Ghosh D, Barrette T, Pandey A, Chinnaiyan AM (2004) ONCOMINE: a cancer microarray database and integrated data-mining platform. Neoplasia 6:1–6</w:t>
          </w:r>
        </w:p>
        <w:p w14:paraId="02B4773D" w14:textId="2223598A" w:rsidR="000C4C77" w:rsidRPr="00FD54F3" w:rsidRDefault="007E73CB" w:rsidP="00D9411B">
          <w:pPr>
            <w:rPr>
              <w:rFonts w:ascii="Arial" w:hAnsi="Arial" w:cs="Arial"/>
              <w:sz w:val="24"/>
              <w:szCs w:val="24"/>
            </w:rPr>
          </w:pPr>
          <w:r w:rsidRPr="00D9411B">
            <w:rPr>
              <w:rFonts w:eastAsia="Times New Roman"/>
            </w:rPr>
            <w:t> </w:t>
          </w:r>
        </w:p>
      </w:sdtContent>
    </w:sdt>
    <w:p w14:paraId="53881487" w14:textId="77777777" w:rsidR="000C4C77" w:rsidRPr="00FD54F3" w:rsidRDefault="000C4C77" w:rsidP="00D9411B">
      <w:pPr>
        <w:rPr>
          <w:rFonts w:ascii="Arial" w:hAnsi="Arial" w:cs="Arial"/>
          <w:sz w:val="24"/>
          <w:szCs w:val="24"/>
        </w:rPr>
      </w:pPr>
    </w:p>
    <w:p w14:paraId="593F36D5" w14:textId="77777777" w:rsidR="000C4C77" w:rsidRPr="00FD54F3" w:rsidRDefault="000C4C77" w:rsidP="00D9411B">
      <w:pPr>
        <w:rPr>
          <w:rFonts w:ascii="Arial" w:hAnsi="Arial" w:cs="Arial"/>
          <w:sz w:val="24"/>
          <w:szCs w:val="24"/>
        </w:rPr>
      </w:pPr>
    </w:p>
    <w:p w14:paraId="269A9294" w14:textId="77777777" w:rsidR="000C4C77" w:rsidRPr="00FD54F3" w:rsidRDefault="000C4C77" w:rsidP="00D9411B">
      <w:pPr>
        <w:rPr>
          <w:rFonts w:ascii="Arial" w:hAnsi="Arial" w:cs="Arial"/>
          <w:sz w:val="2"/>
          <w:szCs w:val="2"/>
        </w:rPr>
      </w:pPr>
    </w:p>
    <w:sectPr w:rsidR="000C4C77" w:rsidRPr="00FD54F3" w:rsidSect="000835CB">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A0E59C" w14:textId="77777777" w:rsidR="00CD6D40" w:rsidRDefault="00CD6D40" w:rsidP="000C4C77">
      <w:pPr>
        <w:spacing w:after="0" w:line="240" w:lineRule="auto"/>
      </w:pPr>
      <w:r>
        <w:separator/>
      </w:r>
    </w:p>
  </w:endnote>
  <w:endnote w:type="continuationSeparator" w:id="0">
    <w:p w14:paraId="3A08353D" w14:textId="77777777" w:rsidR="00CD6D40" w:rsidRDefault="00CD6D40" w:rsidP="000C4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130380" w14:textId="77777777" w:rsidR="00CD6D40" w:rsidRDefault="00CD6D40" w:rsidP="000C4C77">
      <w:pPr>
        <w:spacing w:after="0" w:line="240" w:lineRule="auto"/>
      </w:pPr>
      <w:r>
        <w:separator/>
      </w:r>
    </w:p>
  </w:footnote>
  <w:footnote w:type="continuationSeparator" w:id="0">
    <w:p w14:paraId="16D031D4" w14:textId="77777777" w:rsidR="00CD6D40" w:rsidRDefault="00CD6D40" w:rsidP="000C4C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1FA0"/>
    <w:rsid w:val="00037EAB"/>
    <w:rsid w:val="00047C70"/>
    <w:rsid w:val="00051213"/>
    <w:rsid w:val="0005148E"/>
    <w:rsid w:val="00080EFC"/>
    <w:rsid w:val="000835CB"/>
    <w:rsid w:val="000A6DDA"/>
    <w:rsid w:val="000C4C77"/>
    <w:rsid w:val="000F65D0"/>
    <w:rsid w:val="001012DD"/>
    <w:rsid w:val="00103579"/>
    <w:rsid w:val="001719C6"/>
    <w:rsid w:val="00174535"/>
    <w:rsid w:val="001C53CD"/>
    <w:rsid w:val="0020084B"/>
    <w:rsid w:val="0023078F"/>
    <w:rsid w:val="002D2EF8"/>
    <w:rsid w:val="00343E99"/>
    <w:rsid w:val="003642E2"/>
    <w:rsid w:val="00367448"/>
    <w:rsid w:val="00376F1B"/>
    <w:rsid w:val="003C0266"/>
    <w:rsid w:val="00460814"/>
    <w:rsid w:val="00467881"/>
    <w:rsid w:val="00467A0D"/>
    <w:rsid w:val="004703AD"/>
    <w:rsid w:val="004C69F9"/>
    <w:rsid w:val="004D26BF"/>
    <w:rsid w:val="004D3B8D"/>
    <w:rsid w:val="00505F70"/>
    <w:rsid w:val="00510ABF"/>
    <w:rsid w:val="005223D0"/>
    <w:rsid w:val="00545030"/>
    <w:rsid w:val="00555A3C"/>
    <w:rsid w:val="00561FA0"/>
    <w:rsid w:val="005C0159"/>
    <w:rsid w:val="005C471F"/>
    <w:rsid w:val="005F1286"/>
    <w:rsid w:val="006939C2"/>
    <w:rsid w:val="006B28CD"/>
    <w:rsid w:val="006B419B"/>
    <w:rsid w:val="00734E78"/>
    <w:rsid w:val="007470CB"/>
    <w:rsid w:val="00753315"/>
    <w:rsid w:val="007E14DE"/>
    <w:rsid w:val="007E73CB"/>
    <w:rsid w:val="008356F2"/>
    <w:rsid w:val="00846A87"/>
    <w:rsid w:val="00857EE3"/>
    <w:rsid w:val="00866DE2"/>
    <w:rsid w:val="00882F0D"/>
    <w:rsid w:val="008E4C59"/>
    <w:rsid w:val="00924104"/>
    <w:rsid w:val="009531EC"/>
    <w:rsid w:val="0097134A"/>
    <w:rsid w:val="00A02665"/>
    <w:rsid w:val="00A1294F"/>
    <w:rsid w:val="00A15EAD"/>
    <w:rsid w:val="00A4629A"/>
    <w:rsid w:val="00A80D29"/>
    <w:rsid w:val="00A94614"/>
    <w:rsid w:val="00AB4DC3"/>
    <w:rsid w:val="00AB5EFA"/>
    <w:rsid w:val="00AC53E9"/>
    <w:rsid w:val="00AF4CD1"/>
    <w:rsid w:val="00B31C67"/>
    <w:rsid w:val="00B85FEF"/>
    <w:rsid w:val="00BB6481"/>
    <w:rsid w:val="00C12BF8"/>
    <w:rsid w:val="00C158F0"/>
    <w:rsid w:val="00C24519"/>
    <w:rsid w:val="00C74723"/>
    <w:rsid w:val="00C848F0"/>
    <w:rsid w:val="00C87E36"/>
    <w:rsid w:val="00CD6D40"/>
    <w:rsid w:val="00CD7094"/>
    <w:rsid w:val="00CE4F71"/>
    <w:rsid w:val="00CE647D"/>
    <w:rsid w:val="00CE6B34"/>
    <w:rsid w:val="00CF73F4"/>
    <w:rsid w:val="00D03498"/>
    <w:rsid w:val="00D05D60"/>
    <w:rsid w:val="00D45416"/>
    <w:rsid w:val="00D47B3F"/>
    <w:rsid w:val="00D6700C"/>
    <w:rsid w:val="00D9411B"/>
    <w:rsid w:val="00DA10EE"/>
    <w:rsid w:val="00DF3B23"/>
    <w:rsid w:val="00E1344A"/>
    <w:rsid w:val="00EE12B6"/>
    <w:rsid w:val="00F321A0"/>
    <w:rsid w:val="00F4538D"/>
    <w:rsid w:val="00F46AF1"/>
    <w:rsid w:val="00F82A03"/>
    <w:rsid w:val="00FD54F3"/>
    <w:rsid w:val="00FF33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ADDB0"/>
  <w15:docId w15:val="{ECD9E1F0-6596-446E-BC7D-14BCF953A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US"/>
    </w:rPr>
  </w:style>
  <w:style w:type="paragraph" w:styleId="berschrift1">
    <w:name w:val="heading 1"/>
    <w:basedOn w:val="Standard"/>
    <w:next w:val="Standard"/>
    <w:link w:val="berschrift1Zchn"/>
    <w:uiPriority w:val="9"/>
    <w:qFormat/>
    <w:rsid w:val="003642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753315"/>
    <w:pPr>
      <w:keepNext/>
      <w:keepLines/>
      <w:spacing w:after="0" w:line="360" w:lineRule="auto"/>
      <w:jc w:val="both"/>
      <w:outlineLvl w:val="1"/>
    </w:pPr>
    <w:rPr>
      <w:rFonts w:ascii="Arial" w:eastAsiaTheme="majorEastAsia" w:hAnsi="Arial" w:cstheme="majorBidi"/>
      <w:b/>
      <w:bCs/>
      <w:kern w:val="0"/>
      <w:sz w:val="24"/>
      <w:szCs w:val="26"/>
      <w14:ligatures w14:val="non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753315"/>
    <w:rPr>
      <w:rFonts w:ascii="Arial" w:eastAsiaTheme="majorEastAsia" w:hAnsi="Arial" w:cstheme="majorBidi"/>
      <w:b/>
      <w:bCs/>
      <w:kern w:val="0"/>
      <w:sz w:val="24"/>
      <w:szCs w:val="26"/>
      <w:lang w:val="en-US"/>
      <w14:ligatures w14:val="none"/>
    </w:rPr>
  </w:style>
  <w:style w:type="character" w:customStyle="1" w:styleId="cf01">
    <w:name w:val="cf01"/>
    <w:basedOn w:val="Absatz-Standardschriftart"/>
    <w:rsid w:val="00753315"/>
    <w:rPr>
      <w:rFonts w:ascii="Segoe UI" w:hAnsi="Segoe UI" w:cs="Segoe UI" w:hint="default"/>
      <w:sz w:val="18"/>
      <w:szCs w:val="18"/>
    </w:rPr>
  </w:style>
  <w:style w:type="paragraph" w:styleId="Kopfzeile">
    <w:name w:val="header"/>
    <w:basedOn w:val="Standard"/>
    <w:link w:val="KopfzeileZchn"/>
    <w:uiPriority w:val="99"/>
    <w:unhideWhenUsed/>
    <w:rsid w:val="000C4C7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C4C77"/>
    <w:rPr>
      <w:lang w:val="en-US"/>
    </w:rPr>
  </w:style>
  <w:style w:type="paragraph" w:styleId="Fuzeile">
    <w:name w:val="footer"/>
    <w:basedOn w:val="Standard"/>
    <w:link w:val="FuzeileZchn"/>
    <w:uiPriority w:val="99"/>
    <w:unhideWhenUsed/>
    <w:rsid w:val="000C4C7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C4C77"/>
    <w:rPr>
      <w:lang w:val="en-US"/>
    </w:rPr>
  </w:style>
  <w:style w:type="character" w:styleId="Platzhaltertext">
    <w:name w:val="Placeholder Text"/>
    <w:basedOn w:val="Absatz-Standardschriftart"/>
    <w:uiPriority w:val="99"/>
    <w:semiHidden/>
    <w:rsid w:val="000C4C77"/>
    <w:rPr>
      <w:color w:val="666666"/>
    </w:rPr>
  </w:style>
  <w:style w:type="character" w:customStyle="1" w:styleId="berschrift1Zchn">
    <w:name w:val="Überschrift 1 Zchn"/>
    <w:basedOn w:val="Absatz-Standardschriftart"/>
    <w:link w:val="berschrift1"/>
    <w:uiPriority w:val="9"/>
    <w:rsid w:val="003642E2"/>
    <w:rPr>
      <w:rFonts w:asciiTheme="majorHAnsi" w:eastAsiaTheme="majorEastAsia" w:hAnsiTheme="majorHAnsi" w:cstheme="majorBidi"/>
      <w:color w:val="2F5496" w:themeColor="accent1" w:themeShade="BF"/>
      <w:sz w:val="32"/>
      <w:szCs w:val="32"/>
      <w:lang w:val="en-US"/>
    </w:rPr>
  </w:style>
  <w:style w:type="paragraph" w:customStyle="1" w:styleId="Default">
    <w:name w:val="Default"/>
    <w:rsid w:val="00B31C67"/>
    <w:pPr>
      <w:autoSpaceDE w:val="0"/>
      <w:autoSpaceDN w:val="0"/>
      <w:adjustRightInd w:val="0"/>
      <w:spacing w:after="0" w:line="240" w:lineRule="auto"/>
    </w:pPr>
    <w:rPr>
      <w:rFonts w:ascii="Myriad Pro" w:hAnsi="Myriad Pro" w:cs="Myriad Pro"/>
      <w:color w:val="000000"/>
      <w:kern w:val="0"/>
      <w:sz w:val="24"/>
      <w:szCs w:val="24"/>
      <w14:ligatures w14:val="none"/>
    </w:rPr>
  </w:style>
  <w:style w:type="character" w:styleId="Kommentarzeichen">
    <w:name w:val="annotation reference"/>
    <w:basedOn w:val="Absatz-Standardschriftart"/>
    <w:uiPriority w:val="99"/>
    <w:semiHidden/>
    <w:unhideWhenUsed/>
    <w:rsid w:val="00B31C67"/>
    <w:rPr>
      <w:sz w:val="16"/>
      <w:szCs w:val="16"/>
    </w:rPr>
  </w:style>
  <w:style w:type="paragraph" w:styleId="Kommentartext">
    <w:name w:val="annotation text"/>
    <w:basedOn w:val="Standard"/>
    <w:link w:val="KommentartextZchn"/>
    <w:uiPriority w:val="99"/>
    <w:unhideWhenUsed/>
    <w:rsid w:val="00B31C67"/>
    <w:pPr>
      <w:spacing w:line="240" w:lineRule="auto"/>
    </w:pPr>
    <w:rPr>
      <w:kern w:val="0"/>
      <w:sz w:val="20"/>
      <w:szCs w:val="20"/>
      <w:lang w:val="de-DE"/>
      <w14:ligatures w14:val="none"/>
    </w:rPr>
  </w:style>
  <w:style w:type="character" w:customStyle="1" w:styleId="KommentartextZchn">
    <w:name w:val="Kommentartext Zchn"/>
    <w:basedOn w:val="Absatz-Standardschriftart"/>
    <w:link w:val="Kommentartext"/>
    <w:uiPriority w:val="99"/>
    <w:rsid w:val="00B31C67"/>
    <w:rPr>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B85FEF"/>
    <w:rPr>
      <w:b/>
      <w:bCs/>
      <w:kern w:val="2"/>
      <w:lang w:val="en-US"/>
      <w14:ligatures w14:val="standardContextual"/>
    </w:rPr>
  </w:style>
  <w:style w:type="character" w:customStyle="1" w:styleId="KommentarthemaZchn">
    <w:name w:val="Kommentarthema Zchn"/>
    <w:basedOn w:val="KommentartextZchn"/>
    <w:link w:val="Kommentarthema"/>
    <w:uiPriority w:val="99"/>
    <w:semiHidden/>
    <w:rsid w:val="00B85FEF"/>
    <w:rPr>
      <w:b/>
      <w:bCs/>
      <w:kern w:val="0"/>
      <w:sz w:val="20"/>
      <w:szCs w:val="20"/>
      <w:lang w:val="en-US"/>
      <w14:ligatures w14:val="none"/>
    </w:rPr>
  </w:style>
  <w:style w:type="character" w:styleId="Hyperlink">
    <w:name w:val="Hyperlink"/>
    <w:basedOn w:val="Absatz-Standardschriftart"/>
    <w:uiPriority w:val="99"/>
    <w:unhideWhenUsed/>
    <w:rsid w:val="00882F0D"/>
    <w:rPr>
      <w:color w:val="0563C1" w:themeColor="hyperlink"/>
      <w:u w:val="single"/>
    </w:rPr>
  </w:style>
  <w:style w:type="character" w:customStyle="1" w:styleId="NichtaufgelsteErwhnung1">
    <w:name w:val="Nicht aufgelöste Erwähnung1"/>
    <w:basedOn w:val="Absatz-Standardschriftart"/>
    <w:uiPriority w:val="99"/>
    <w:semiHidden/>
    <w:unhideWhenUsed/>
    <w:rsid w:val="00882F0D"/>
    <w:rPr>
      <w:color w:val="605E5C"/>
      <w:shd w:val="clear" w:color="auto" w:fill="E1DFDD"/>
    </w:rPr>
  </w:style>
  <w:style w:type="paragraph" w:styleId="berarbeitung">
    <w:name w:val="Revision"/>
    <w:hidden/>
    <w:uiPriority w:val="99"/>
    <w:semiHidden/>
    <w:rsid w:val="00DA10EE"/>
    <w:pPr>
      <w:spacing w:after="0" w:line="240" w:lineRule="auto"/>
    </w:pPr>
    <w:rPr>
      <w:lang w:val="en-US"/>
    </w:rPr>
  </w:style>
  <w:style w:type="paragraph" w:styleId="Sprechblasentext">
    <w:name w:val="Balloon Text"/>
    <w:basedOn w:val="Standard"/>
    <w:link w:val="SprechblasentextZchn"/>
    <w:uiPriority w:val="99"/>
    <w:semiHidden/>
    <w:unhideWhenUsed/>
    <w:rsid w:val="00F4538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4538D"/>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31402">
      <w:bodyDiv w:val="1"/>
      <w:marLeft w:val="0"/>
      <w:marRight w:val="0"/>
      <w:marTop w:val="0"/>
      <w:marBottom w:val="0"/>
      <w:divBdr>
        <w:top w:val="none" w:sz="0" w:space="0" w:color="auto"/>
        <w:left w:val="none" w:sz="0" w:space="0" w:color="auto"/>
        <w:bottom w:val="none" w:sz="0" w:space="0" w:color="auto"/>
        <w:right w:val="none" w:sz="0" w:space="0" w:color="auto"/>
      </w:divBdr>
      <w:divsChild>
        <w:div w:id="1491214853">
          <w:marLeft w:val="0"/>
          <w:marRight w:val="0"/>
          <w:marTop w:val="0"/>
          <w:marBottom w:val="0"/>
          <w:divBdr>
            <w:top w:val="none" w:sz="0" w:space="0" w:color="auto"/>
            <w:left w:val="none" w:sz="0" w:space="0" w:color="auto"/>
            <w:bottom w:val="none" w:sz="0" w:space="0" w:color="auto"/>
            <w:right w:val="none" w:sz="0" w:space="0" w:color="auto"/>
          </w:divBdr>
        </w:div>
        <w:div w:id="176121181">
          <w:marLeft w:val="0"/>
          <w:marRight w:val="0"/>
          <w:marTop w:val="0"/>
          <w:marBottom w:val="0"/>
          <w:divBdr>
            <w:top w:val="none" w:sz="0" w:space="0" w:color="auto"/>
            <w:left w:val="none" w:sz="0" w:space="0" w:color="auto"/>
            <w:bottom w:val="none" w:sz="0" w:space="0" w:color="auto"/>
            <w:right w:val="none" w:sz="0" w:space="0" w:color="auto"/>
          </w:divBdr>
        </w:div>
        <w:div w:id="191505385">
          <w:marLeft w:val="0"/>
          <w:marRight w:val="0"/>
          <w:marTop w:val="0"/>
          <w:marBottom w:val="0"/>
          <w:divBdr>
            <w:top w:val="none" w:sz="0" w:space="0" w:color="auto"/>
            <w:left w:val="none" w:sz="0" w:space="0" w:color="auto"/>
            <w:bottom w:val="none" w:sz="0" w:space="0" w:color="auto"/>
            <w:right w:val="none" w:sz="0" w:space="0" w:color="auto"/>
          </w:divBdr>
        </w:div>
        <w:div w:id="301429742">
          <w:marLeft w:val="0"/>
          <w:marRight w:val="0"/>
          <w:marTop w:val="0"/>
          <w:marBottom w:val="0"/>
          <w:divBdr>
            <w:top w:val="none" w:sz="0" w:space="0" w:color="auto"/>
            <w:left w:val="none" w:sz="0" w:space="0" w:color="auto"/>
            <w:bottom w:val="none" w:sz="0" w:space="0" w:color="auto"/>
            <w:right w:val="none" w:sz="0" w:space="0" w:color="auto"/>
          </w:divBdr>
        </w:div>
        <w:div w:id="297077747">
          <w:marLeft w:val="0"/>
          <w:marRight w:val="0"/>
          <w:marTop w:val="0"/>
          <w:marBottom w:val="0"/>
          <w:divBdr>
            <w:top w:val="none" w:sz="0" w:space="0" w:color="auto"/>
            <w:left w:val="none" w:sz="0" w:space="0" w:color="auto"/>
            <w:bottom w:val="none" w:sz="0" w:space="0" w:color="auto"/>
            <w:right w:val="none" w:sz="0" w:space="0" w:color="auto"/>
          </w:divBdr>
        </w:div>
        <w:div w:id="987783785">
          <w:marLeft w:val="0"/>
          <w:marRight w:val="0"/>
          <w:marTop w:val="0"/>
          <w:marBottom w:val="0"/>
          <w:divBdr>
            <w:top w:val="none" w:sz="0" w:space="0" w:color="auto"/>
            <w:left w:val="none" w:sz="0" w:space="0" w:color="auto"/>
            <w:bottom w:val="none" w:sz="0" w:space="0" w:color="auto"/>
            <w:right w:val="none" w:sz="0" w:space="0" w:color="auto"/>
          </w:divBdr>
        </w:div>
        <w:div w:id="2038391121">
          <w:marLeft w:val="0"/>
          <w:marRight w:val="0"/>
          <w:marTop w:val="0"/>
          <w:marBottom w:val="0"/>
          <w:divBdr>
            <w:top w:val="none" w:sz="0" w:space="0" w:color="auto"/>
            <w:left w:val="none" w:sz="0" w:space="0" w:color="auto"/>
            <w:bottom w:val="none" w:sz="0" w:space="0" w:color="auto"/>
            <w:right w:val="none" w:sz="0" w:space="0" w:color="auto"/>
          </w:divBdr>
        </w:div>
        <w:div w:id="1420908982">
          <w:marLeft w:val="0"/>
          <w:marRight w:val="0"/>
          <w:marTop w:val="0"/>
          <w:marBottom w:val="0"/>
          <w:divBdr>
            <w:top w:val="none" w:sz="0" w:space="0" w:color="auto"/>
            <w:left w:val="none" w:sz="0" w:space="0" w:color="auto"/>
            <w:bottom w:val="none" w:sz="0" w:space="0" w:color="auto"/>
            <w:right w:val="none" w:sz="0" w:space="0" w:color="auto"/>
          </w:divBdr>
        </w:div>
        <w:div w:id="1867867886">
          <w:marLeft w:val="0"/>
          <w:marRight w:val="0"/>
          <w:marTop w:val="0"/>
          <w:marBottom w:val="0"/>
          <w:divBdr>
            <w:top w:val="none" w:sz="0" w:space="0" w:color="auto"/>
            <w:left w:val="none" w:sz="0" w:space="0" w:color="auto"/>
            <w:bottom w:val="none" w:sz="0" w:space="0" w:color="auto"/>
            <w:right w:val="none" w:sz="0" w:space="0" w:color="auto"/>
          </w:divBdr>
        </w:div>
        <w:div w:id="20128821">
          <w:marLeft w:val="0"/>
          <w:marRight w:val="0"/>
          <w:marTop w:val="0"/>
          <w:marBottom w:val="0"/>
          <w:divBdr>
            <w:top w:val="none" w:sz="0" w:space="0" w:color="auto"/>
            <w:left w:val="none" w:sz="0" w:space="0" w:color="auto"/>
            <w:bottom w:val="none" w:sz="0" w:space="0" w:color="auto"/>
            <w:right w:val="none" w:sz="0" w:space="0" w:color="auto"/>
          </w:divBdr>
        </w:div>
        <w:div w:id="325011099">
          <w:marLeft w:val="0"/>
          <w:marRight w:val="0"/>
          <w:marTop w:val="0"/>
          <w:marBottom w:val="0"/>
          <w:divBdr>
            <w:top w:val="none" w:sz="0" w:space="0" w:color="auto"/>
            <w:left w:val="none" w:sz="0" w:space="0" w:color="auto"/>
            <w:bottom w:val="none" w:sz="0" w:space="0" w:color="auto"/>
            <w:right w:val="none" w:sz="0" w:space="0" w:color="auto"/>
          </w:divBdr>
        </w:div>
        <w:div w:id="1735733592">
          <w:marLeft w:val="0"/>
          <w:marRight w:val="0"/>
          <w:marTop w:val="0"/>
          <w:marBottom w:val="0"/>
          <w:divBdr>
            <w:top w:val="none" w:sz="0" w:space="0" w:color="auto"/>
            <w:left w:val="none" w:sz="0" w:space="0" w:color="auto"/>
            <w:bottom w:val="none" w:sz="0" w:space="0" w:color="auto"/>
            <w:right w:val="none" w:sz="0" w:space="0" w:color="auto"/>
          </w:divBdr>
        </w:div>
        <w:div w:id="1181552084">
          <w:marLeft w:val="0"/>
          <w:marRight w:val="0"/>
          <w:marTop w:val="0"/>
          <w:marBottom w:val="0"/>
          <w:divBdr>
            <w:top w:val="none" w:sz="0" w:space="0" w:color="auto"/>
            <w:left w:val="none" w:sz="0" w:space="0" w:color="auto"/>
            <w:bottom w:val="none" w:sz="0" w:space="0" w:color="auto"/>
            <w:right w:val="none" w:sz="0" w:space="0" w:color="auto"/>
          </w:divBdr>
        </w:div>
        <w:div w:id="85662081">
          <w:marLeft w:val="0"/>
          <w:marRight w:val="0"/>
          <w:marTop w:val="0"/>
          <w:marBottom w:val="0"/>
          <w:divBdr>
            <w:top w:val="none" w:sz="0" w:space="0" w:color="auto"/>
            <w:left w:val="none" w:sz="0" w:space="0" w:color="auto"/>
            <w:bottom w:val="none" w:sz="0" w:space="0" w:color="auto"/>
            <w:right w:val="none" w:sz="0" w:space="0" w:color="auto"/>
          </w:divBdr>
        </w:div>
        <w:div w:id="4523131">
          <w:marLeft w:val="0"/>
          <w:marRight w:val="0"/>
          <w:marTop w:val="0"/>
          <w:marBottom w:val="0"/>
          <w:divBdr>
            <w:top w:val="none" w:sz="0" w:space="0" w:color="auto"/>
            <w:left w:val="none" w:sz="0" w:space="0" w:color="auto"/>
            <w:bottom w:val="none" w:sz="0" w:space="0" w:color="auto"/>
            <w:right w:val="none" w:sz="0" w:space="0" w:color="auto"/>
          </w:divBdr>
        </w:div>
        <w:div w:id="416289384">
          <w:marLeft w:val="0"/>
          <w:marRight w:val="0"/>
          <w:marTop w:val="0"/>
          <w:marBottom w:val="0"/>
          <w:divBdr>
            <w:top w:val="none" w:sz="0" w:space="0" w:color="auto"/>
            <w:left w:val="none" w:sz="0" w:space="0" w:color="auto"/>
            <w:bottom w:val="none" w:sz="0" w:space="0" w:color="auto"/>
            <w:right w:val="none" w:sz="0" w:space="0" w:color="auto"/>
          </w:divBdr>
        </w:div>
        <w:div w:id="954336011">
          <w:marLeft w:val="0"/>
          <w:marRight w:val="0"/>
          <w:marTop w:val="0"/>
          <w:marBottom w:val="0"/>
          <w:divBdr>
            <w:top w:val="none" w:sz="0" w:space="0" w:color="auto"/>
            <w:left w:val="none" w:sz="0" w:space="0" w:color="auto"/>
            <w:bottom w:val="none" w:sz="0" w:space="0" w:color="auto"/>
            <w:right w:val="none" w:sz="0" w:space="0" w:color="auto"/>
          </w:divBdr>
        </w:div>
        <w:div w:id="1072849566">
          <w:marLeft w:val="0"/>
          <w:marRight w:val="0"/>
          <w:marTop w:val="0"/>
          <w:marBottom w:val="0"/>
          <w:divBdr>
            <w:top w:val="none" w:sz="0" w:space="0" w:color="auto"/>
            <w:left w:val="none" w:sz="0" w:space="0" w:color="auto"/>
            <w:bottom w:val="none" w:sz="0" w:space="0" w:color="auto"/>
            <w:right w:val="none" w:sz="0" w:space="0" w:color="auto"/>
          </w:divBdr>
        </w:div>
        <w:div w:id="1821648464">
          <w:marLeft w:val="0"/>
          <w:marRight w:val="0"/>
          <w:marTop w:val="0"/>
          <w:marBottom w:val="0"/>
          <w:divBdr>
            <w:top w:val="none" w:sz="0" w:space="0" w:color="auto"/>
            <w:left w:val="none" w:sz="0" w:space="0" w:color="auto"/>
            <w:bottom w:val="none" w:sz="0" w:space="0" w:color="auto"/>
            <w:right w:val="none" w:sz="0" w:space="0" w:color="auto"/>
          </w:divBdr>
        </w:div>
        <w:div w:id="244146068">
          <w:marLeft w:val="0"/>
          <w:marRight w:val="0"/>
          <w:marTop w:val="0"/>
          <w:marBottom w:val="0"/>
          <w:divBdr>
            <w:top w:val="none" w:sz="0" w:space="0" w:color="auto"/>
            <w:left w:val="none" w:sz="0" w:space="0" w:color="auto"/>
            <w:bottom w:val="none" w:sz="0" w:space="0" w:color="auto"/>
            <w:right w:val="none" w:sz="0" w:space="0" w:color="auto"/>
          </w:divBdr>
        </w:div>
        <w:div w:id="1062757742">
          <w:marLeft w:val="0"/>
          <w:marRight w:val="0"/>
          <w:marTop w:val="0"/>
          <w:marBottom w:val="0"/>
          <w:divBdr>
            <w:top w:val="none" w:sz="0" w:space="0" w:color="auto"/>
            <w:left w:val="none" w:sz="0" w:space="0" w:color="auto"/>
            <w:bottom w:val="none" w:sz="0" w:space="0" w:color="auto"/>
            <w:right w:val="none" w:sz="0" w:space="0" w:color="auto"/>
          </w:divBdr>
        </w:div>
        <w:div w:id="2003462715">
          <w:marLeft w:val="0"/>
          <w:marRight w:val="0"/>
          <w:marTop w:val="0"/>
          <w:marBottom w:val="0"/>
          <w:divBdr>
            <w:top w:val="none" w:sz="0" w:space="0" w:color="auto"/>
            <w:left w:val="none" w:sz="0" w:space="0" w:color="auto"/>
            <w:bottom w:val="none" w:sz="0" w:space="0" w:color="auto"/>
            <w:right w:val="none" w:sz="0" w:space="0" w:color="auto"/>
          </w:divBdr>
        </w:div>
      </w:divsChild>
    </w:div>
    <w:div w:id="41826697">
      <w:bodyDiv w:val="1"/>
      <w:marLeft w:val="0"/>
      <w:marRight w:val="0"/>
      <w:marTop w:val="0"/>
      <w:marBottom w:val="0"/>
      <w:divBdr>
        <w:top w:val="none" w:sz="0" w:space="0" w:color="auto"/>
        <w:left w:val="none" w:sz="0" w:space="0" w:color="auto"/>
        <w:bottom w:val="none" w:sz="0" w:space="0" w:color="auto"/>
        <w:right w:val="none" w:sz="0" w:space="0" w:color="auto"/>
      </w:divBdr>
      <w:divsChild>
        <w:div w:id="708799423">
          <w:marLeft w:val="0"/>
          <w:marRight w:val="0"/>
          <w:marTop w:val="0"/>
          <w:marBottom w:val="0"/>
          <w:divBdr>
            <w:top w:val="none" w:sz="0" w:space="0" w:color="auto"/>
            <w:left w:val="none" w:sz="0" w:space="0" w:color="auto"/>
            <w:bottom w:val="none" w:sz="0" w:space="0" w:color="auto"/>
            <w:right w:val="none" w:sz="0" w:space="0" w:color="auto"/>
          </w:divBdr>
        </w:div>
        <w:div w:id="2142455743">
          <w:marLeft w:val="0"/>
          <w:marRight w:val="0"/>
          <w:marTop w:val="0"/>
          <w:marBottom w:val="0"/>
          <w:divBdr>
            <w:top w:val="none" w:sz="0" w:space="0" w:color="auto"/>
            <w:left w:val="none" w:sz="0" w:space="0" w:color="auto"/>
            <w:bottom w:val="none" w:sz="0" w:space="0" w:color="auto"/>
            <w:right w:val="none" w:sz="0" w:space="0" w:color="auto"/>
          </w:divBdr>
        </w:div>
        <w:div w:id="1617906699">
          <w:marLeft w:val="0"/>
          <w:marRight w:val="0"/>
          <w:marTop w:val="0"/>
          <w:marBottom w:val="0"/>
          <w:divBdr>
            <w:top w:val="none" w:sz="0" w:space="0" w:color="auto"/>
            <w:left w:val="none" w:sz="0" w:space="0" w:color="auto"/>
            <w:bottom w:val="none" w:sz="0" w:space="0" w:color="auto"/>
            <w:right w:val="none" w:sz="0" w:space="0" w:color="auto"/>
          </w:divBdr>
        </w:div>
        <w:div w:id="1770353260">
          <w:marLeft w:val="0"/>
          <w:marRight w:val="0"/>
          <w:marTop w:val="0"/>
          <w:marBottom w:val="0"/>
          <w:divBdr>
            <w:top w:val="none" w:sz="0" w:space="0" w:color="auto"/>
            <w:left w:val="none" w:sz="0" w:space="0" w:color="auto"/>
            <w:bottom w:val="none" w:sz="0" w:space="0" w:color="auto"/>
            <w:right w:val="none" w:sz="0" w:space="0" w:color="auto"/>
          </w:divBdr>
        </w:div>
        <w:div w:id="1606385548">
          <w:marLeft w:val="0"/>
          <w:marRight w:val="0"/>
          <w:marTop w:val="0"/>
          <w:marBottom w:val="0"/>
          <w:divBdr>
            <w:top w:val="none" w:sz="0" w:space="0" w:color="auto"/>
            <w:left w:val="none" w:sz="0" w:space="0" w:color="auto"/>
            <w:bottom w:val="none" w:sz="0" w:space="0" w:color="auto"/>
            <w:right w:val="none" w:sz="0" w:space="0" w:color="auto"/>
          </w:divBdr>
        </w:div>
        <w:div w:id="313535449">
          <w:marLeft w:val="0"/>
          <w:marRight w:val="0"/>
          <w:marTop w:val="0"/>
          <w:marBottom w:val="0"/>
          <w:divBdr>
            <w:top w:val="none" w:sz="0" w:space="0" w:color="auto"/>
            <w:left w:val="none" w:sz="0" w:space="0" w:color="auto"/>
            <w:bottom w:val="none" w:sz="0" w:space="0" w:color="auto"/>
            <w:right w:val="none" w:sz="0" w:space="0" w:color="auto"/>
          </w:divBdr>
        </w:div>
        <w:div w:id="193807930">
          <w:marLeft w:val="0"/>
          <w:marRight w:val="0"/>
          <w:marTop w:val="0"/>
          <w:marBottom w:val="0"/>
          <w:divBdr>
            <w:top w:val="none" w:sz="0" w:space="0" w:color="auto"/>
            <w:left w:val="none" w:sz="0" w:space="0" w:color="auto"/>
            <w:bottom w:val="none" w:sz="0" w:space="0" w:color="auto"/>
            <w:right w:val="none" w:sz="0" w:space="0" w:color="auto"/>
          </w:divBdr>
        </w:div>
        <w:div w:id="1824083693">
          <w:marLeft w:val="0"/>
          <w:marRight w:val="0"/>
          <w:marTop w:val="0"/>
          <w:marBottom w:val="0"/>
          <w:divBdr>
            <w:top w:val="none" w:sz="0" w:space="0" w:color="auto"/>
            <w:left w:val="none" w:sz="0" w:space="0" w:color="auto"/>
            <w:bottom w:val="none" w:sz="0" w:space="0" w:color="auto"/>
            <w:right w:val="none" w:sz="0" w:space="0" w:color="auto"/>
          </w:divBdr>
        </w:div>
        <w:div w:id="1081678765">
          <w:marLeft w:val="0"/>
          <w:marRight w:val="0"/>
          <w:marTop w:val="0"/>
          <w:marBottom w:val="0"/>
          <w:divBdr>
            <w:top w:val="none" w:sz="0" w:space="0" w:color="auto"/>
            <w:left w:val="none" w:sz="0" w:space="0" w:color="auto"/>
            <w:bottom w:val="none" w:sz="0" w:space="0" w:color="auto"/>
            <w:right w:val="none" w:sz="0" w:space="0" w:color="auto"/>
          </w:divBdr>
        </w:div>
        <w:div w:id="495071907">
          <w:marLeft w:val="0"/>
          <w:marRight w:val="0"/>
          <w:marTop w:val="0"/>
          <w:marBottom w:val="0"/>
          <w:divBdr>
            <w:top w:val="none" w:sz="0" w:space="0" w:color="auto"/>
            <w:left w:val="none" w:sz="0" w:space="0" w:color="auto"/>
            <w:bottom w:val="none" w:sz="0" w:space="0" w:color="auto"/>
            <w:right w:val="none" w:sz="0" w:space="0" w:color="auto"/>
          </w:divBdr>
        </w:div>
        <w:div w:id="880630754">
          <w:marLeft w:val="0"/>
          <w:marRight w:val="0"/>
          <w:marTop w:val="0"/>
          <w:marBottom w:val="0"/>
          <w:divBdr>
            <w:top w:val="none" w:sz="0" w:space="0" w:color="auto"/>
            <w:left w:val="none" w:sz="0" w:space="0" w:color="auto"/>
            <w:bottom w:val="none" w:sz="0" w:space="0" w:color="auto"/>
            <w:right w:val="none" w:sz="0" w:space="0" w:color="auto"/>
          </w:divBdr>
        </w:div>
        <w:div w:id="486674393">
          <w:marLeft w:val="0"/>
          <w:marRight w:val="0"/>
          <w:marTop w:val="0"/>
          <w:marBottom w:val="0"/>
          <w:divBdr>
            <w:top w:val="none" w:sz="0" w:space="0" w:color="auto"/>
            <w:left w:val="none" w:sz="0" w:space="0" w:color="auto"/>
            <w:bottom w:val="none" w:sz="0" w:space="0" w:color="auto"/>
            <w:right w:val="none" w:sz="0" w:space="0" w:color="auto"/>
          </w:divBdr>
        </w:div>
        <w:div w:id="1436558827">
          <w:marLeft w:val="0"/>
          <w:marRight w:val="0"/>
          <w:marTop w:val="0"/>
          <w:marBottom w:val="0"/>
          <w:divBdr>
            <w:top w:val="none" w:sz="0" w:space="0" w:color="auto"/>
            <w:left w:val="none" w:sz="0" w:space="0" w:color="auto"/>
            <w:bottom w:val="none" w:sz="0" w:space="0" w:color="auto"/>
            <w:right w:val="none" w:sz="0" w:space="0" w:color="auto"/>
          </w:divBdr>
        </w:div>
        <w:div w:id="126363910">
          <w:marLeft w:val="0"/>
          <w:marRight w:val="0"/>
          <w:marTop w:val="0"/>
          <w:marBottom w:val="0"/>
          <w:divBdr>
            <w:top w:val="none" w:sz="0" w:space="0" w:color="auto"/>
            <w:left w:val="none" w:sz="0" w:space="0" w:color="auto"/>
            <w:bottom w:val="none" w:sz="0" w:space="0" w:color="auto"/>
            <w:right w:val="none" w:sz="0" w:space="0" w:color="auto"/>
          </w:divBdr>
        </w:div>
        <w:div w:id="1551501385">
          <w:marLeft w:val="0"/>
          <w:marRight w:val="0"/>
          <w:marTop w:val="0"/>
          <w:marBottom w:val="0"/>
          <w:divBdr>
            <w:top w:val="none" w:sz="0" w:space="0" w:color="auto"/>
            <w:left w:val="none" w:sz="0" w:space="0" w:color="auto"/>
            <w:bottom w:val="none" w:sz="0" w:space="0" w:color="auto"/>
            <w:right w:val="none" w:sz="0" w:space="0" w:color="auto"/>
          </w:divBdr>
        </w:div>
        <w:div w:id="988942926">
          <w:marLeft w:val="0"/>
          <w:marRight w:val="0"/>
          <w:marTop w:val="0"/>
          <w:marBottom w:val="0"/>
          <w:divBdr>
            <w:top w:val="none" w:sz="0" w:space="0" w:color="auto"/>
            <w:left w:val="none" w:sz="0" w:space="0" w:color="auto"/>
            <w:bottom w:val="none" w:sz="0" w:space="0" w:color="auto"/>
            <w:right w:val="none" w:sz="0" w:space="0" w:color="auto"/>
          </w:divBdr>
        </w:div>
        <w:div w:id="1680431003">
          <w:marLeft w:val="0"/>
          <w:marRight w:val="0"/>
          <w:marTop w:val="0"/>
          <w:marBottom w:val="0"/>
          <w:divBdr>
            <w:top w:val="none" w:sz="0" w:space="0" w:color="auto"/>
            <w:left w:val="none" w:sz="0" w:space="0" w:color="auto"/>
            <w:bottom w:val="none" w:sz="0" w:space="0" w:color="auto"/>
            <w:right w:val="none" w:sz="0" w:space="0" w:color="auto"/>
          </w:divBdr>
        </w:div>
        <w:div w:id="1902136399">
          <w:marLeft w:val="0"/>
          <w:marRight w:val="0"/>
          <w:marTop w:val="0"/>
          <w:marBottom w:val="0"/>
          <w:divBdr>
            <w:top w:val="none" w:sz="0" w:space="0" w:color="auto"/>
            <w:left w:val="none" w:sz="0" w:space="0" w:color="auto"/>
            <w:bottom w:val="none" w:sz="0" w:space="0" w:color="auto"/>
            <w:right w:val="none" w:sz="0" w:space="0" w:color="auto"/>
          </w:divBdr>
        </w:div>
        <w:div w:id="1621454633">
          <w:marLeft w:val="0"/>
          <w:marRight w:val="0"/>
          <w:marTop w:val="0"/>
          <w:marBottom w:val="0"/>
          <w:divBdr>
            <w:top w:val="none" w:sz="0" w:space="0" w:color="auto"/>
            <w:left w:val="none" w:sz="0" w:space="0" w:color="auto"/>
            <w:bottom w:val="none" w:sz="0" w:space="0" w:color="auto"/>
            <w:right w:val="none" w:sz="0" w:space="0" w:color="auto"/>
          </w:divBdr>
        </w:div>
      </w:divsChild>
    </w:div>
    <w:div w:id="59795337">
      <w:bodyDiv w:val="1"/>
      <w:marLeft w:val="0"/>
      <w:marRight w:val="0"/>
      <w:marTop w:val="0"/>
      <w:marBottom w:val="0"/>
      <w:divBdr>
        <w:top w:val="none" w:sz="0" w:space="0" w:color="auto"/>
        <w:left w:val="none" w:sz="0" w:space="0" w:color="auto"/>
        <w:bottom w:val="none" w:sz="0" w:space="0" w:color="auto"/>
        <w:right w:val="none" w:sz="0" w:space="0" w:color="auto"/>
      </w:divBdr>
      <w:divsChild>
        <w:div w:id="656760537">
          <w:marLeft w:val="640"/>
          <w:marRight w:val="0"/>
          <w:marTop w:val="0"/>
          <w:marBottom w:val="0"/>
          <w:divBdr>
            <w:top w:val="none" w:sz="0" w:space="0" w:color="auto"/>
            <w:left w:val="none" w:sz="0" w:space="0" w:color="auto"/>
            <w:bottom w:val="none" w:sz="0" w:space="0" w:color="auto"/>
            <w:right w:val="none" w:sz="0" w:space="0" w:color="auto"/>
          </w:divBdr>
        </w:div>
        <w:div w:id="1774201086">
          <w:marLeft w:val="640"/>
          <w:marRight w:val="0"/>
          <w:marTop w:val="0"/>
          <w:marBottom w:val="0"/>
          <w:divBdr>
            <w:top w:val="none" w:sz="0" w:space="0" w:color="auto"/>
            <w:left w:val="none" w:sz="0" w:space="0" w:color="auto"/>
            <w:bottom w:val="none" w:sz="0" w:space="0" w:color="auto"/>
            <w:right w:val="none" w:sz="0" w:space="0" w:color="auto"/>
          </w:divBdr>
        </w:div>
        <w:div w:id="1744838224">
          <w:marLeft w:val="640"/>
          <w:marRight w:val="0"/>
          <w:marTop w:val="0"/>
          <w:marBottom w:val="0"/>
          <w:divBdr>
            <w:top w:val="none" w:sz="0" w:space="0" w:color="auto"/>
            <w:left w:val="none" w:sz="0" w:space="0" w:color="auto"/>
            <w:bottom w:val="none" w:sz="0" w:space="0" w:color="auto"/>
            <w:right w:val="none" w:sz="0" w:space="0" w:color="auto"/>
          </w:divBdr>
        </w:div>
        <w:div w:id="816070805">
          <w:marLeft w:val="640"/>
          <w:marRight w:val="0"/>
          <w:marTop w:val="0"/>
          <w:marBottom w:val="0"/>
          <w:divBdr>
            <w:top w:val="none" w:sz="0" w:space="0" w:color="auto"/>
            <w:left w:val="none" w:sz="0" w:space="0" w:color="auto"/>
            <w:bottom w:val="none" w:sz="0" w:space="0" w:color="auto"/>
            <w:right w:val="none" w:sz="0" w:space="0" w:color="auto"/>
          </w:divBdr>
        </w:div>
        <w:div w:id="1535465973">
          <w:marLeft w:val="640"/>
          <w:marRight w:val="0"/>
          <w:marTop w:val="0"/>
          <w:marBottom w:val="0"/>
          <w:divBdr>
            <w:top w:val="none" w:sz="0" w:space="0" w:color="auto"/>
            <w:left w:val="none" w:sz="0" w:space="0" w:color="auto"/>
            <w:bottom w:val="none" w:sz="0" w:space="0" w:color="auto"/>
            <w:right w:val="none" w:sz="0" w:space="0" w:color="auto"/>
          </w:divBdr>
        </w:div>
        <w:div w:id="595407922">
          <w:marLeft w:val="640"/>
          <w:marRight w:val="0"/>
          <w:marTop w:val="0"/>
          <w:marBottom w:val="0"/>
          <w:divBdr>
            <w:top w:val="none" w:sz="0" w:space="0" w:color="auto"/>
            <w:left w:val="none" w:sz="0" w:space="0" w:color="auto"/>
            <w:bottom w:val="none" w:sz="0" w:space="0" w:color="auto"/>
            <w:right w:val="none" w:sz="0" w:space="0" w:color="auto"/>
          </w:divBdr>
        </w:div>
        <w:div w:id="945818292">
          <w:marLeft w:val="640"/>
          <w:marRight w:val="0"/>
          <w:marTop w:val="0"/>
          <w:marBottom w:val="0"/>
          <w:divBdr>
            <w:top w:val="none" w:sz="0" w:space="0" w:color="auto"/>
            <w:left w:val="none" w:sz="0" w:space="0" w:color="auto"/>
            <w:bottom w:val="none" w:sz="0" w:space="0" w:color="auto"/>
            <w:right w:val="none" w:sz="0" w:space="0" w:color="auto"/>
          </w:divBdr>
        </w:div>
        <w:div w:id="880093650">
          <w:marLeft w:val="640"/>
          <w:marRight w:val="0"/>
          <w:marTop w:val="0"/>
          <w:marBottom w:val="0"/>
          <w:divBdr>
            <w:top w:val="none" w:sz="0" w:space="0" w:color="auto"/>
            <w:left w:val="none" w:sz="0" w:space="0" w:color="auto"/>
            <w:bottom w:val="none" w:sz="0" w:space="0" w:color="auto"/>
            <w:right w:val="none" w:sz="0" w:space="0" w:color="auto"/>
          </w:divBdr>
        </w:div>
        <w:div w:id="379061254">
          <w:marLeft w:val="640"/>
          <w:marRight w:val="0"/>
          <w:marTop w:val="0"/>
          <w:marBottom w:val="0"/>
          <w:divBdr>
            <w:top w:val="none" w:sz="0" w:space="0" w:color="auto"/>
            <w:left w:val="none" w:sz="0" w:space="0" w:color="auto"/>
            <w:bottom w:val="none" w:sz="0" w:space="0" w:color="auto"/>
            <w:right w:val="none" w:sz="0" w:space="0" w:color="auto"/>
          </w:divBdr>
        </w:div>
        <w:div w:id="330453175">
          <w:marLeft w:val="640"/>
          <w:marRight w:val="0"/>
          <w:marTop w:val="0"/>
          <w:marBottom w:val="0"/>
          <w:divBdr>
            <w:top w:val="none" w:sz="0" w:space="0" w:color="auto"/>
            <w:left w:val="none" w:sz="0" w:space="0" w:color="auto"/>
            <w:bottom w:val="none" w:sz="0" w:space="0" w:color="auto"/>
            <w:right w:val="none" w:sz="0" w:space="0" w:color="auto"/>
          </w:divBdr>
        </w:div>
        <w:div w:id="1041710037">
          <w:marLeft w:val="640"/>
          <w:marRight w:val="0"/>
          <w:marTop w:val="0"/>
          <w:marBottom w:val="0"/>
          <w:divBdr>
            <w:top w:val="none" w:sz="0" w:space="0" w:color="auto"/>
            <w:left w:val="none" w:sz="0" w:space="0" w:color="auto"/>
            <w:bottom w:val="none" w:sz="0" w:space="0" w:color="auto"/>
            <w:right w:val="none" w:sz="0" w:space="0" w:color="auto"/>
          </w:divBdr>
        </w:div>
        <w:div w:id="498422705">
          <w:marLeft w:val="640"/>
          <w:marRight w:val="0"/>
          <w:marTop w:val="0"/>
          <w:marBottom w:val="0"/>
          <w:divBdr>
            <w:top w:val="none" w:sz="0" w:space="0" w:color="auto"/>
            <w:left w:val="none" w:sz="0" w:space="0" w:color="auto"/>
            <w:bottom w:val="none" w:sz="0" w:space="0" w:color="auto"/>
            <w:right w:val="none" w:sz="0" w:space="0" w:color="auto"/>
          </w:divBdr>
        </w:div>
        <w:div w:id="1511527507">
          <w:marLeft w:val="640"/>
          <w:marRight w:val="0"/>
          <w:marTop w:val="0"/>
          <w:marBottom w:val="0"/>
          <w:divBdr>
            <w:top w:val="none" w:sz="0" w:space="0" w:color="auto"/>
            <w:left w:val="none" w:sz="0" w:space="0" w:color="auto"/>
            <w:bottom w:val="none" w:sz="0" w:space="0" w:color="auto"/>
            <w:right w:val="none" w:sz="0" w:space="0" w:color="auto"/>
          </w:divBdr>
        </w:div>
        <w:div w:id="1916627900">
          <w:marLeft w:val="640"/>
          <w:marRight w:val="0"/>
          <w:marTop w:val="0"/>
          <w:marBottom w:val="0"/>
          <w:divBdr>
            <w:top w:val="none" w:sz="0" w:space="0" w:color="auto"/>
            <w:left w:val="none" w:sz="0" w:space="0" w:color="auto"/>
            <w:bottom w:val="none" w:sz="0" w:space="0" w:color="auto"/>
            <w:right w:val="none" w:sz="0" w:space="0" w:color="auto"/>
          </w:divBdr>
        </w:div>
        <w:div w:id="490103635">
          <w:marLeft w:val="640"/>
          <w:marRight w:val="0"/>
          <w:marTop w:val="0"/>
          <w:marBottom w:val="0"/>
          <w:divBdr>
            <w:top w:val="none" w:sz="0" w:space="0" w:color="auto"/>
            <w:left w:val="none" w:sz="0" w:space="0" w:color="auto"/>
            <w:bottom w:val="none" w:sz="0" w:space="0" w:color="auto"/>
            <w:right w:val="none" w:sz="0" w:space="0" w:color="auto"/>
          </w:divBdr>
        </w:div>
        <w:div w:id="695690370">
          <w:marLeft w:val="640"/>
          <w:marRight w:val="0"/>
          <w:marTop w:val="0"/>
          <w:marBottom w:val="0"/>
          <w:divBdr>
            <w:top w:val="none" w:sz="0" w:space="0" w:color="auto"/>
            <w:left w:val="none" w:sz="0" w:space="0" w:color="auto"/>
            <w:bottom w:val="none" w:sz="0" w:space="0" w:color="auto"/>
            <w:right w:val="none" w:sz="0" w:space="0" w:color="auto"/>
          </w:divBdr>
        </w:div>
        <w:div w:id="732193535">
          <w:marLeft w:val="640"/>
          <w:marRight w:val="0"/>
          <w:marTop w:val="0"/>
          <w:marBottom w:val="0"/>
          <w:divBdr>
            <w:top w:val="none" w:sz="0" w:space="0" w:color="auto"/>
            <w:left w:val="none" w:sz="0" w:space="0" w:color="auto"/>
            <w:bottom w:val="none" w:sz="0" w:space="0" w:color="auto"/>
            <w:right w:val="none" w:sz="0" w:space="0" w:color="auto"/>
          </w:divBdr>
        </w:div>
        <w:div w:id="1957641656">
          <w:marLeft w:val="640"/>
          <w:marRight w:val="0"/>
          <w:marTop w:val="0"/>
          <w:marBottom w:val="0"/>
          <w:divBdr>
            <w:top w:val="none" w:sz="0" w:space="0" w:color="auto"/>
            <w:left w:val="none" w:sz="0" w:space="0" w:color="auto"/>
            <w:bottom w:val="none" w:sz="0" w:space="0" w:color="auto"/>
            <w:right w:val="none" w:sz="0" w:space="0" w:color="auto"/>
          </w:divBdr>
        </w:div>
        <w:div w:id="2082634894">
          <w:marLeft w:val="640"/>
          <w:marRight w:val="0"/>
          <w:marTop w:val="0"/>
          <w:marBottom w:val="0"/>
          <w:divBdr>
            <w:top w:val="none" w:sz="0" w:space="0" w:color="auto"/>
            <w:left w:val="none" w:sz="0" w:space="0" w:color="auto"/>
            <w:bottom w:val="none" w:sz="0" w:space="0" w:color="auto"/>
            <w:right w:val="none" w:sz="0" w:space="0" w:color="auto"/>
          </w:divBdr>
        </w:div>
        <w:div w:id="1054158554">
          <w:marLeft w:val="640"/>
          <w:marRight w:val="0"/>
          <w:marTop w:val="0"/>
          <w:marBottom w:val="0"/>
          <w:divBdr>
            <w:top w:val="none" w:sz="0" w:space="0" w:color="auto"/>
            <w:left w:val="none" w:sz="0" w:space="0" w:color="auto"/>
            <w:bottom w:val="none" w:sz="0" w:space="0" w:color="auto"/>
            <w:right w:val="none" w:sz="0" w:space="0" w:color="auto"/>
          </w:divBdr>
        </w:div>
        <w:div w:id="1800830962">
          <w:marLeft w:val="640"/>
          <w:marRight w:val="0"/>
          <w:marTop w:val="0"/>
          <w:marBottom w:val="0"/>
          <w:divBdr>
            <w:top w:val="none" w:sz="0" w:space="0" w:color="auto"/>
            <w:left w:val="none" w:sz="0" w:space="0" w:color="auto"/>
            <w:bottom w:val="none" w:sz="0" w:space="0" w:color="auto"/>
            <w:right w:val="none" w:sz="0" w:space="0" w:color="auto"/>
          </w:divBdr>
        </w:div>
        <w:div w:id="617759263">
          <w:marLeft w:val="640"/>
          <w:marRight w:val="0"/>
          <w:marTop w:val="0"/>
          <w:marBottom w:val="0"/>
          <w:divBdr>
            <w:top w:val="none" w:sz="0" w:space="0" w:color="auto"/>
            <w:left w:val="none" w:sz="0" w:space="0" w:color="auto"/>
            <w:bottom w:val="none" w:sz="0" w:space="0" w:color="auto"/>
            <w:right w:val="none" w:sz="0" w:space="0" w:color="auto"/>
          </w:divBdr>
        </w:div>
      </w:divsChild>
    </w:div>
    <w:div w:id="75592009">
      <w:bodyDiv w:val="1"/>
      <w:marLeft w:val="0"/>
      <w:marRight w:val="0"/>
      <w:marTop w:val="0"/>
      <w:marBottom w:val="0"/>
      <w:divBdr>
        <w:top w:val="none" w:sz="0" w:space="0" w:color="auto"/>
        <w:left w:val="none" w:sz="0" w:space="0" w:color="auto"/>
        <w:bottom w:val="none" w:sz="0" w:space="0" w:color="auto"/>
        <w:right w:val="none" w:sz="0" w:space="0" w:color="auto"/>
      </w:divBdr>
    </w:div>
    <w:div w:id="90519000">
      <w:bodyDiv w:val="1"/>
      <w:marLeft w:val="0"/>
      <w:marRight w:val="0"/>
      <w:marTop w:val="0"/>
      <w:marBottom w:val="0"/>
      <w:divBdr>
        <w:top w:val="none" w:sz="0" w:space="0" w:color="auto"/>
        <w:left w:val="none" w:sz="0" w:space="0" w:color="auto"/>
        <w:bottom w:val="none" w:sz="0" w:space="0" w:color="auto"/>
        <w:right w:val="none" w:sz="0" w:space="0" w:color="auto"/>
      </w:divBdr>
    </w:div>
    <w:div w:id="141043521">
      <w:bodyDiv w:val="1"/>
      <w:marLeft w:val="0"/>
      <w:marRight w:val="0"/>
      <w:marTop w:val="0"/>
      <w:marBottom w:val="0"/>
      <w:divBdr>
        <w:top w:val="none" w:sz="0" w:space="0" w:color="auto"/>
        <w:left w:val="none" w:sz="0" w:space="0" w:color="auto"/>
        <w:bottom w:val="none" w:sz="0" w:space="0" w:color="auto"/>
        <w:right w:val="none" w:sz="0" w:space="0" w:color="auto"/>
      </w:divBdr>
    </w:div>
    <w:div w:id="214971424">
      <w:bodyDiv w:val="1"/>
      <w:marLeft w:val="0"/>
      <w:marRight w:val="0"/>
      <w:marTop w:val="0"/>
      <w:marBottom w:val="0"/>
      <w:divBdr>
        <w:top w:val="none" w:sz="0" w:space="0" w:color="auto"/>
        <w:left w:val="none" w:sz="0" w:space="0" w:color="auto"/>
        <w:bottom w:val="none" w:sz="0" w:space="0" w:color="auto"/>
        <w:right w:val="none" w:sz="0" w:space="0" w:color="auto"/>
      </w:divBdr>
    </w:div>
    <w:div w:id="302396149">
      <w:bodyDiv w:val="1"/>
      <w:marLeft w:val="0"/>
      <w:marRight w:val="0"/>
      <w:marTop w:val="0"/>
      <w:marBottom w:val="0"/>
      <w:divBdr>
        <w:top w:val="none" w:sz="0" w:space="0" w:color="auto"/>
        <w:left w:val="none" w:sz="0" w:space="0" w:color="auto"/>
        <w:bottom w:val="none" w:sz="0" w:space="0" w:color="auto"/>
        <w:right w:val="none" w:sz="0" w:space="0" w:color="auto"/>
      </w:divBdr>
    </w:div>
    <w:div w:id="464474259">
      <w:bodyDiv w:val="1"/>
      <w:marLeft w:val="0"/>
      <w:marRight w:val="0"/>
      <w:marTop w:val="0"/>
      <w:marBottom w:val="0"/>
      <w:divBdr>
        <w:top w:val="none" w:sz="0" w:space="0" w:color="auto"/>
        <w:left w:val="none" w:sz="0" w:space="0" w:color="auto"/>
        <w:bottom w:val="none" w:sz="0" w:space="0" w:color="auto"/>
        <w:right w:val="none" w:sz="0" w:space="0" w:color="auto"/>
      </w:divBdr>
      <w:divsChild>
        <w:div w:id="2129542855">
          <w:marLeft w:val="480"/>
          <w:marRight w:val="0"/>
          <w:marTop w:val="0"/>
          <w:marBottom w:val="0"/>
          <w:divBdr>
            <w:top w:val="none" w:sz="0" w:space="0" w:color="auto"/>
            <w:left w:val="none" w:sz="0" w:space="0" w:color="auto"/>
            <w:bottom w:val="none" w:sz="0" w:space="0" w:color="auto"/>
            <w:right w:val="none" w:sz="0" w:space="0" w:color="auto"/>
          </w:divBdr>
        </w:div>
        <w:div w:id="2020034979">
          <w:marLeft w:val="480"/>
          <w:marRight w:val="0"/>
          <w:marTop w:val="0"/>
          <w:marBottom w:val="0"/>
          <w:divBdr>
            <w:top w:val="none" w:sz="0" w:space="0" w:color="auto"/>
            <w:left w:val="none" w:sz="0" w:space="0" w:color="auto"/>
            <w:bottom w:val="none" w:sz="0" w:space="0" w:color="auto"/>
            <w:right w:val="none" w:sz="0" w:space="0" w:color="auto"/>
          </w:divBdr>
        </w:div>
        <w:div w:id="630019135">
          <w:marLeft w:val="480"/>
          <w:marRight w:val="0"/>
          <w:marTop w:val="0"/>
          <w:marBottom w:val="0"/>
          <w:divBdr>
            <w:top w:val="none" w:sz="0" w:space="0" w:color="auto"/>
            <w:left w:val="none" w:sz="0" w:space="0" w:color="auto"/>
            <w:bottom w:val="none" w:sz="0" w:space="0" w:color="auto"/>
            <w:right w:val="none" w:sz="0" w:space="0" w:color="auto"/>
          </w:divBdr>
        </w:div>
        <w:div w:id="502285195">
          <w:marLeft w:val="480"/>
          <w:marRight w:val="0"/>
          <w:marTop w:val="0"/>
          <w:marBottom w:val="0"/>
          <w:divBdr>
            <w:top w:val="none" w:sz="0" w:space="0" w:color="auto"/>
            <w:left w:val="none" w:sz="0" w:space="0" w:color="auto"/>
            <w:bottom w:val="none" w:sz="0" w:space="0" w:color="auto"/>
            <w:right w:val="none" w:sz="0" w:space="0" w:color="auto"/>
          </w:divBdr>
        </w:div>
        <w:div w:id="270403407">
          <w:marLeft w:val="480"/>
          <w:marRight w:val="0"/>
          <w:marTop w:val="0"/>
          <w:marBottom w:val="0"/>
          <w:divBdr>
            <w:top w:val="none" w:sz="0" w:space="0" w:color="auto"/>
            <w:left w:val="none" w:sz="0" w:space="0" w:color="auto"/>
            <w:bottom w:val="none" w:sz="0" w:space="0" w:color="auto"/>
            <w:right w:val="none" w:sz="0" w:space="0" w:color="auto"/>
          </w:divBdr>
        </w:div>
        <w:div w:id="2086681320">
          <w:marLeft w:val="480"/>
          <w:marRight w:val="0"/>
          <w:marTop w:val="0"/>
          <w:marBottom w:val="0"/>
          <w:divBdr>
            <w:top w:val="none" w:sz="0" w:space="0" w:color="auto"/>
            <w:left w:val="none" w:sz="0" w:space="0" w:color="auto"/>
            <w:bottom w:val="none" w:sz="0" w:space="0" w:color="auto"/>
            <w:right w:val="none" w:sz="0" w:space="0" w:color="auto"/>
          </w:divBdr>
        </w:div>
        <w:div w:id="225530368">
          <w:marLeft w:val="480"/>
          <w:marRight w:val="0"/>
          <w:marTop w:val="0"/>
          <w:marBottom w:val="0"/>
          <w:divBdr>
            <w:top w:val="none" w:sz="0" w:space="0" w:color="auto"/>
            <w:left w:val="none" w:sz="0" w:space="0" w:color="auto"/>
            <w:bottom w:val="none" w:sz="0" w:space="0" w:color="auto"/>
            <w:right w:val="none" w:sz="0" w:space="0" w:color="auto"/>
          </w:divBdr>
        </w:div>
        <w:div w:id="652608640">
          <w:marLeft w:val="480"/>
          <w:marRight w:val="0"/>
          <w:marTop w:val="0"/>
          <w:marBottom w:val="0"/>
          <w:divBdr>
            <w:top w:val="none" w:sz="0" w:space="0" w:color="auto"/>
            <w:left w:val="none" w:sz="0" w:space="0" w:color="auto"/>
            <w:bottom w:val="none" w:sz="0" w:space="0" w:color="auto"/>
            <w:right w:val="none" w:sz="0" w:space="0" w:color="auto"/>
          </w:divBdr>
        </w:div>
        <w:div w:id="781463204">
          <w:marLeft w:val="480"/>
          <w:marRight w:val="0"/>
          <w:marTop w:val="0"/>
          <w:marBottom w:val="0"/>
          <w:divBdr>
            <w:top w:val="none" w:sz="0" w:space="0" w:color="auto"/>
            <w:left w:val="none" w:sz="0" w:space="0" w:color="auto"/>
            <w:bottom w:val="none" w:sz="0" w:space="0" w:color="auto"/>
            <w:right w:val="none" w:sz="0" w:space="0" w:color="auto"/>
          </w:divBdr>
        </w:div>
        <w:div w:id="923954908">
          <w:marLeft w:val="480"/>
          <w:marRight w:val="0"/>
          <w:marTop w:val="0"/>
          <w:marBottom w:val="0"/>
          <w:divBdr>
            <w:top w:val="none" w:sz="0" w:space="0" w:color="auto"/>
            <w:left w:val="none" w:sz="0" w:space="0" w:color="auto"/>
            <w:bottom w:val="none" w:sz="0" w:space="0" w:color="auto"/>
            <w:right w:val="none" w:sz="0" w:space="0" w:color="auto"/>
          </w:divBdr>
        </w:div>
        <w:div w:id="942032433">
          <w:marLeft w:val="480"/>
          <w:marRight w:val="0"/>
          <w:marTop w:val="0"/>
          <w:marBottom w:val="0"/>
          <w:divBdr>
            <w:top w:val="none" w:sz="0" w:space="0" w:color="auto"/>
            <w:left w:val="none" w:sz="0" w:space="0" w:color="auto"/>
            <w:bottom w:val="none" w:sz="0" w:space="0" w:color="auto"/>
            <w:right w:val="none" w:sz="0" w:space="0" w:color="auto"/>
          </w:divBdr>
        </w:div>
        <w:div w:id="1681658994">
          <w:marLeft w:val="480"/>
          <w:marRight w:val="0"/>
          <w:marTop w:val="0"/>
          <w:marBottom w:val="0"/>
          <w:divBdr>
            <w:top w:val="none" w:sz="0" w:space="0" w:color="auto"/>
            <w:left w:val="none" w:sz="0" w:space="0" w:color="auto"/>
            <w:bottom w:val="none" w:sz="0" w:space="0" w:color="auto"/>
            <w:right w:val="none" w:sz="0" w:space="0" w:color="auto"/>
          </w:divBdr>
        </w:div>
        <w:div w:id="509878436">
          <w:marLeft w:val="480"/>
          <w:marRight w:val="0"/>
          <w:marTop w:val="0"/>
          <w:marBottom w:val="0"/>
          <w:divBdr>
            <w:top w:val="none" w:sz="0" w:space="0" w:color="auto"/>
            <w:left w:val="none" w:sz="0" w:space="0" w:color="auto"/>
            <w:bottom w:val="none" w:sz="0" w:space="0" w:color="auto"/>
            <w:right w:val="none" w:sz="0" w:space="0" w:color="auto"/>
          </w:divBdr>
        </w:div>
      </w:divsChild>
    </w:div>
    <w:div w:id="520243132">
      <w:bodyDiv w:val="1"/>
      <w:marLeft w:val="0"/>
      <w:marRight w:val="0"/>
      <w:marTop w:val="0"/>
      <w:marBottom w:val="0"/>
      <w:divBdr>
        <w:top w:val="none" w:sz="0" w:space="0" w:color="auto"/>
        <w:left w:val="none" w:sz="0" w:space="0" w:color="auto"/>
        <w:bottom w:val="none" w:sz="0" w:space="0" w:color="auto"/>
        <w:right w:val="none" w:sz="0" w:space="0" w:color="auto"/>
      </w:divBdr>
      <w:divsChild>
        <w:div w:id="754787156">
          <w:marLeft w:val="640"/>
          <w:marRight w:val="0"/>
          <w:marTop w:val="0"/>
          <w:marBottom w:val="0"/>
          <w:divBdr>
            <w:top w:val="none" w:sz="0" w:space="0" w:color="auto"/>
            <w:left w:val="none" w:sz="0" w:space="0" w:color="auto"/>
            <w:bottom w:val="none" w:sz="0" w:space="0" w:color="auto"/>
            <w:right w:val="none" w:sz="0" w:space="0" w:color="auto"/>
          </w:divBdr>
        </w:div>
        <w:div w:id="1155031703">
          <w:marLeft w:val="640"/>
          <w:marRight w:val="0"/>
          <w:marTop w:val="0"/>
          <w:marBottom w:val="0"/>
          <w:divBdr>
            <w:top w:val="none" w:sz="0" w:space="0" w:color="auto"/>
            <w:left w:val="none" w:sz="0" w:space="0" w:color="auto"/>
            <w:bottom w:val="none" w:sz="0" w:space="0" w:color="auto"/>
            <w:right w:val="none" w:sz="0" w:space="0" w:color="auto"/>
          </w:divBdr>
        </w:div>
        <w:div w:id="1249802236">
          <w:marLeft w:val="640"/>
          <w:marRight w:val="0"/>
          <w:marTop w:val="0"/>
          <w:marBottom w:val="0"/>
          <w:divBdr>
            <w:top w:val="none" w:sz="0" w:space="0" w:color="auto"/>
            <w:left w:val="none" w:sz="0" w:space="0" w:color="auto"/>
            <w:bottom w:val="none" w:sz="0" w:space="0" w:color="auto"/>
            <w:right w:val="none" w:sz="0" w:space="0" w:color="auto"/>
          </w:divBdr>
        </w:div>
        <w:div w:id="1770153804">
          <w:marLeft w:val="640"/>
          <w:marRight w:val="0"/>
          <w:marTop w:val="0"/>
          <w:marBottom w:val="0"/>
          <w:divBdr>
            <w:top w:val="none" w:sz="0" w:space="0" w:color="auto"/>
            <w:left w:val="none" w:sz="0" w:space="0" w:color="auto"/>
            <w:bottom w:val="none" w:sz="0" w:space="0" w:color="auto"/>
            <w:right w:val="none" w:sz="0" w:space="0" w:color="auto"/>
          </w:divBdr>
        </w:div>
        <w:div w:id="648169050">
          <w:marLeft w:val="640"/>
          <w:marRight w:val="0"/>
          <w:marTop w:val="0"/>
          <w:marBottom w:val="0"/>
          <w:divBdr>
            <w:top w:val="none" w:sz="0" w:space="0" w:color="auto"/>
            <w:left w:val="none" w:sz="0" w:space="0" w:color="auto"/>
            <w:bottom w:val="none" w:sz="0" w:space="0" w:color="auto"/>
            <w:right w:val="none" w:sz="0" w:space="0" w:color="auto"/>
          </w:divBdr>
        </w:div>
        <w:div w:id="1451778693">
          <w:marLeft w:val="640"/>
          <w:marRight w:val="0"/>
          <w:marTop w:val="0"/>
          <w:marBottom w:val="0"/>
          <w:divBdr>
            <w:top w:val="none" w:sz="0" w:space="0" w:color="auto"/>
            <w:left w:val="none" w:sz="0" w:space="0" w:color="auto"/>
            <w:bottom w:val="none" w:sz="0" w:space="0" w:color="auto"/>
            <w:right w:val="none" w:sz="0" w:space="0" w:color="auto"/>
          </w:divBdr>
        </w:div>
        <w:div w:id="1779714218">
          <w:marLeft w:val="640"/>
          <w:marRight w:val="0"/>
          <w:marTop w:val="0"/>
          <w:marBottom w:val="0"/>
          <w:divBdr>
            <w:top w:val="none" w:sz="0" w:space="0" w:color="auto"/>
            <w:left w:val="none" w:sz="0" w:space="0" w:color="auto"/>
            <w:bottom w:val="none" w:sz="0" w:space="0" w:color="auto"/>
            <w:right w:val="none" w:sz="0" w:space="0" w:color="auto"/>
          </w:divBdr>
        </w:div>
        <w:div w:id="1543708386">
          <w:marLeft w:val="640"/>
          <w:marRight w:val="0"/>
          <w:marTop w:val="0"/>
          <w:marBottom w:val="0"/>
          <w:divBdr>
            <w:top w:val="none" w:sz="0" w:space="0" w:color="auto"/>
            <w:left w:val="none" w:sz="0" w:space="0" w:color="auto"/>
            <w:bottom w:val="none" w:sz="0" w:space="0" w:color="auto"/>
            <w:right w:val="none" w:sz="0" w:space="0" w:color="auto"/>
          </w:divBdr>
        </w:div>
        <w:div w:id="1284733868">
          <w:marLeft w:val="640"/>
          <w:marRight w:val="0"/>
          <w:marTop w:val="0"/>
          <w:marBottom w:val="0"/>
          <w:divBdr>
            <w:top w:val="none" w:sz="0" w:space="0" w:color="auto"/>
            <w:left w:val="none" w:sz="0" w:space="0" w:color="auto"/>
            <w:bottom w:val="none" w:sz="0" w:space="0" w:color="auto"/>
            <w:right w:val="none" w:sz="0" w:space="0" w:color="auto"/>
          </w:divBdr>
        </w:div>
        <w:div w:id="1461261684">
          <w:marLeft w:val="640"/>
          <w:marRight w:val="0"/>
          <w:marTop w:val="0"/>
          <w:marBottom w:val="0"/>
          <w:divBdr>
            <w:top w:val="none" w:sz="0" w:space="0" w:color="auto"/>
            <w:left w:val="none" w:sz="0" w:space="0" w:color="auto"/>
            <w:bottom w:val="none" w:sz="0" w:space="0" w:color="auto"/>
            <w:right w:val="none" w:sz="0" w:space="0" w:color="auto"/>
          </w:divBdr>
        </w:div>
        <w:div w:id="388843115">
          <w:marLeft w:val="640"/>
          <w:marRight w:val="0"/>
          <w:marTop w:val="0"/>
          <w:marBottom w:val="0"/>
          <w:divBdr>
            <w:top w:val="none" w:sz="0" w:space="0" w:color="auto"/>
            <w:left w:val="none" w:sz="0" w:space="0" w:color="auto"/>
            <w:bottom w:val="none" w:sz="0" w:space="0" w:color="auto"/>
            <w:right w:val="none" w:sz="0" w:space="0" w:color="auto"/>
          </w:divBdr>
        </w:div>
        <w:div w:id="875393865">
          <w:marLeft w:val="640"/>
          <w:marRight w:val="0"/>
          <w:marTop w:val="0"/>
          <w:marBottom w:val="0"/>
          <w:divBdr>
            <w:top w:val="none" w:sz="0" w:space="0" w:color="auto"/>
            <w:left w:val="none" w:sz="0" w:space="0" w:color="auto"/>
            <w:bottom w:val="none" w:sz="0" w:space="0" w:color="auto"/>
            <w:right w:val="none" w:sz="0" w:space="0" w:color="auto"/>
          </w:divBdr>
        </w:div>
        <w:div w:id="1418019310">
          <w:marLeft w:val="640"/>
          <w:marRight w:val="0"/>
          <w:marTop w:val="0"/>
          <w:marBottom w:val="0"/>
          <w:divBdr>
            <w:top w:val="none" w:sz="0" w:space="0" w:color="auto"/>
            <w:left w:val="none" w:sz="0" w:space="0" w:color="auto"/>
            <w:bottom w:val="none" w:sz="0" w:space="0" w:color="auto"/>
            <w:right w:val="none" w:sz="0" w:space="0" w:color="auto"/>
          </w:divBdr>
        </w:div>
        <w:div w:id="1516772019">
          <w:marLeft w:val="640"/>
          <w:marRight w:val="0"/>
          <w:marTop w:val="0"/>
          <w:marBottom w:val="0"/>
          <w:divBdr>
            <w:top w:val="none" w:sz="0" w:space="0" w:color="auto"/>
            <w:left w:val="none" w:sz="0" w:space="0" w:color="auto"/>
            <w:bottom w:val="none" w:sz="0" w:space="0" w:color="auto"/>
            <w:right w:val="none" w:sz="0" w:space="0" w:color="auto"/>
          </w:divBdr>
        </w:div>
        <w:div w:id="1820612238">
          <w:marLeft w:val="640"/>
          <w:marRight w:val="0"/>
          <w:marTop w:val="0"/>
          <w:marBottom w:val="0"/>
          <w:divBdr>
            <w:top w:val="none" w:sz="0" w:space="0" w:color="auto"/>
            <w:left w:val="none" w:sz="0" w:space="0" w:color="auto"/>
            <w:bottom w:val="none" w:sz="0" w:space="0" w:color="auto"/>
            <w:right w:val="none" w:sz="0" w:space="0" w:color="auto"/>
          </w:divBdr>
        </w:div>
        <w:div w:id="1843466359">
          <w:marLeft w:val="640"/>
          <w:marRight w:val="0"/>
          <w:marTop w:val="0"/>
          <w:marBottom w:val="0"/>
          <w:divBdr>
            <w:top w:val="none" w:sz="0" w:space="0" w:color="auto"/>
            <w:left w:val="none" w:sz="0" w:space="0" w:color="auto"/>
            <w:bottom w:val="none" w:sz="0" w:space="0" w:color="auto"/>
            <w:right w:val="none" w:sz="0" w:space="0" w:color="auto"/>
          </w:divBdr>
        </w:div>
        <w:div w:id="2047950818">
          <w:marLeft w:val="640"/>
          <w:marRight w:val="0"/>
          <w:marTop w:val="0"/>
          <w:marBottom w:val="0"/>
          <w:divBdr>
            <w:top w:val="none" w:sz="0" w:space="0" w:color="auto"/>
            <w:left w:val="none" w:sz="0" w:space="0" w:color="auto"/>
            <w:bottom w:val="none" w:sz="0" w:space="0" w:color="auto"/>
            <w:right w:val="none" w:sz="0" w:space="0" w:color="auto"/>
          </w:divBdr>
        </w:div>
        <w:div w:id="667556767">
          <w:marLeft w:val="640"/>
          <w:marRight w:val="0"/>
          <w:marTop w:val="0"/>
          <w:marBottom w:val="0"/>
          <w:divBdr>
            <w:top w:val="none" w:sz="0" w:space="0" w:color="auto"/>
            <w:left w:val="none" w:sz="0" w:space="0" w:color="auto"/>
            <w:bottom w:val="none" w:sz="0" w:space="0" w:color="auto"/>
            <w:right w:val="none" w:sz="0" w:space="0" w:color="auto"/>
          </w:divBdr>
        </w:div>
        <w:div w:id="1971859350">
          <w:marLeft w:val="640"/>
          <w:marRight w:val="0"/>
          <w:marTop w:val="0"/>
          <w:marBottom w:val="0"/>
          <w:divBdr>
            <w:top w:val="none" w:sz="0" w:space="0" w:color="auto"/>
            <w:left w:val="none" w:sz="0" w:space="0" w:color="auto"/>
            <w:bottom w:val="none" w:sz="0" w:space="0" w:color="auto"/>
            <w:right w:val="none" w:sz="0" w:space="0" w:color="auto"/>
          </w:divBdr>
        </w:div>
        <w:div w:id="1352561302">
          <w:marLeft w:val="640"/>
          <w:marRight w:val="0"/>
          <w:marTop w:val="0"/>
          <w:marBottom w:val="0"/>
          <w:divBdr>
            <w:top w:val="none" w:sz="0" w:space="0" w:color="auto"/>
            <w:left w:val="none" w:sz="0" w:space="0" w:color="auto"/>
            <w:bottom w:val="none" w:sz="0" w:space="0" w:color="auto"/>
            <w:right w:val="none" w:sz="0" w:space="0" w:color="auto"/>
          </w:divBdr>
        </w:div>
        <w:div w:id="1607499266">
          <w:marLeft w:val="640"/>
          <w:marRight w:val="0"/>
          <w:marTop w:val="0"/>
          <w:marBottom w:val="0"/>
          <w:divBdr>
            <w:top w:val="none" w:sz="0" w:space="0" w:color="auto"/>
            <w:left w:val="none" w:sz="0" w:space="0" w:color="auto"/>
            <w:bottom w:val="none" w:sz="0" w:space="0" w:color="auto"/>
            <w:right w:val="none" w:sz="0" w:space="0" w:color="auto"/>
          </w:divBdr>
        </w:div>
        <w:div w:id="1456831353">
          <w:marLeft w:val="640"/>
          <w:marRight w:val="0"/>
          <w:marTop w:val="0"/>
          <w:marBottom w:val="0"/>
          <w:divBdr>
            <w:top w:val="none" w:sz="0" w:space="0" w:color="auto"/>
            <w:left w:val="none" w:sz="0" w:space="0" w:color="auto"/>
            <w:bottom w:val="none" w:sz="0" w:space="0" w:color="auto"/>
            <w:right w:val="none" w:sz="0" w:space="0" w:color="auto"/>
          </w:divBdr>
        </w:div>
      </w:divsChild>
    </w:div>
    <w:div w:id="555899013">
      <w:bodyDiv w:val="1"/>
      <w:marLeft w:val="0"/>
      <w:marRight w:val="0"/>
      <w:marTop w:val="0"/>
      <w:marBottom w:val="0"/>
      <w:divBdr>
        <w:top w:val="none" w:sz="0" w:space="0" w:color="auto"/>
        <w:left w:val="none" w:sz="0" w:space="0" w:color="auto"/>
        <w:bottom w:val="none" w:sz="0" w:space="0" w:color="auto"/>
        <w:right w:val="none" w:sz="0" w:space="0" w:color="auto"/>
      </w:divBdr>
    </w:div>
    <w:div w:id="557667004">
      <w:bodyDiv w:val="1"/>
      <w:marLeft w:val="0"/>
      <w:marRight w:val="0"/>
      <w:marTop w:val="0"/>
      <w:marBottom w:val="0"/>
      <w:divBdr>
        <w:top w:val="none" w:sz="0" w:space="0" w:color="auto"/>
        <w:left w:val="none" w:sz="0" w:space="0" w:color="auto"/>
        <w:bottom w:val="none" w:sz="0" w:space="0" w:color="auto"/>
        <w:right w:val="none" w:sz="0" w:space="0" w:color="auto"/>
      </w:divBdr>
      <w:divsChild>
        <w:div w:id="1729381382">
          <w:marLeft w:val="640"/>
          <w:marRight w:val="0"/>
          <w:marTop w:val="0"/>
          <w:marBottom w:val="0"/>
          <w:divBdr>
            <w:top w:val="none" w:sz="0" w:space="0" w:color="auto"/>
            <w:left w:val="none" w:sz="0" w:space="0" w:color="auto"/>
            <w:bottom w:val="none" w:sz="0" w:space="0" w:color="auto"/>
            <w:right w:val="none" w:sz="0" w:space="0" w:color="auto"/>
          </w:divBdr>
        </w:div>
        <w:div w:id="879976249">
          <w:marLeft w:val="640"/>
          <w:marRight w:val="0"/>
          <w:marTop w:val="0"/>
          <w:marBottom w:val="0"/>
          <w:divBdr>
            <w:top w:val="none" w:sz="0" w:space="0" w:color="auto"/>
            <w:left w:val="none" w:sz="0" w:space="0" w:color="auto"/>
            <w:bottom w:val="none" w:sz="0" w:space="0" w:color="auto"/>
            <w:right w:val="none" w:sz="0" w:space="0" w:color="auto"/>
          </w:divBdr>
        </w:div>
        <w:div w:id="683819744">
          <w:marLeft w:val="640"/>
          <w:marRight w:val="0"/>
          <w:marTop w:val="0"/>
          <w:marBottom w:val="0"/>
          <w:divBdr>
            <w:top w:val="none" w:sz="0" w:space="0" w:color="auto"/>
            <w:left w:val="none" w:sz="0" w:space="0" w:color="auto"/>
            <w:bottom w:val="none" w:sz="0" w:space="0" w:color="auto"/>
            <w:right w:val="none" w:sz="0" w:space="0" w:color="auto"/>
          </w:divBdr>
        </w:div>
        <w:div w:id="1392190983">
          <w:marLeft w:val="640"/>
          <w:marRight w:val="0"/>
          <w:marTop w:val="0"/>
          <w:marBottom w:val="0"/>
          <w:divBdr>
            <w:top w:val="none" w:sz="0" w:space="0" w:color="auto"/>
            <w:left w:val="none" w:sz="0" w:space="0" w:color="auto"/>
            <w:bottom w:val="none" w:sz="0" w:space="0" w:color="auto"/>
            <w:right w:val="none" w:sz="0" w:space="0" w:color="auto"/>
          </w:divBdr>
        </w:div>
        <w:div w:id="1489639769">
          <w:marLeft w:val="640"/>
          <w:marRight w:val="0"/>
          <w:marTop w:val="0"/>
          <w:marBottom w:val="0"/>
          <w:divBdr>
            <w:top w:val="none" w:sz="0" w:space="0" w:color="auto"/>
            <w:left w:val="none" w:sz="0" w:space="0" w:color="auto"/>
            <w:bottom w:val="none" w:sz="0" w:space="0" w:color="auto"/>
            <w:right w:val="none" w:sz="0" w:space="0" w:color="auto"/>
          </w:divBdr>
        </w:div>
        <w:div w:id="1866021092">
          <w:marLeft w:val="640"/>
          <w:marRight w:val="0"/>
          <w:marTop w:val="0"/>
          <w:marBottom w:val="0"/>
          <w:divBdr>
            <w:top w:val="none" w:sz="0" w:space="0" w:color="auto"/>
            <w:left w:val="none" w:sz="0" w:space="0" w:color="auto"/>
            <w:bottom w:val="none" w:sz="0" w:space="0" w:color="auto"/>
            <w:right w:val="none" w:sz="0" w:space="0" w:color="auto"/>
          </w:divBdr>
        </w:div>
        <w:div w:id="2139495852">
          <w:marLeft w:val="640"/>
          <w:marRight w:val="0"/>
          <w:marTop w:val="0"/>
          <w:marBottom w:val="0"/>
          <w:divBdr>
            <w:top w:val="none" w:sz="0" w:space="0" w:color="auto"/>
            <w:left w:val="none" w:sz="0" w:space="0" w:color="auto"/>
            <w:bottom w:val="none" w:sz="0" w:space="0" w:color="auto"/>
            <w:right w:val="none" w:sz="0" w:space="0" w:color="auto"/>
          </w:divBdr>
        </w:div>
        <w:div w:id="336005489">
          <w:marLeft w:val="640"/>
          <w:marRight w:val="0"/>
          <w:marTop w:val="0"/>
          <w:marBottom w:val="0"/>
          <w:divBdr>
            <w:top w:val="none" w:sz="0" w:space="0" w:color="auto"/>
            <w:left w:val="none" w:sz="0" w:space="0" w:color="auto"/>
            <w:bottom w:val="none" w:sz="0" w:space="0" w:color="auto"/>
            <w:right w:val="none" w:sz="0" w:space="0" w:color="auto"/>
          </w:divBdr>
        </w:div>
        <w:div w:id="309942777">
          <w:marLeft w:val="640"/>
          <w:marRight w:val="0"/>
          <w:marTop w:val="0"/>
          <w:marBottom w:val="0"/>
          <w:divBdr>
            <w:top w:val="none" w:sz="0" w:space="0" w:color="auto"/>
            <w:left w:val="none" w:sz="0" w:space="0" w:color="auto"/>
            <w:bottom w:val="none" w:sz="0" w:space="0" w:color="auto"/>
            <w:right w:val="none" w:sz="0" w:space="0" w:color="auto"/>
          </w:divBdr>
        </w:div>
        <w:div w:id="704908803">
          <w:marLeft w:val="640"/>
          <w:marRight w:val="0"/>
          <w:marTop w:val="0"/>
          <w:marBottom w:val="0"/>
          <w:divBdr>
            <w:top w:val="none" w:sz="0" w:space="0" w:color="auto"/>
            <w:left w:val="none" w:sz="0" w:space="0" w:color="auto"/>
            <w:bottom w:val="none" w:sz="0" w:space="0" w:color="auto"/>
            <w:right w:val="none" w:sz="0" w:space="0" w:color="auto"/>
          </w:divBdr>
        </w:div>
        <w:div w:id="1444307970">
          <w:marLeft w:val="640"/>
          <w:marRight w:val="0"/>
          <w:marTop w:val="0"/>
          <w:marBottom w:val="0"/>
          <w:divBdr>
            <w:top w:val="none" w:sz="0" w:space="0" w:color="auto"/>
            <w:left w:val="none" w:sz="0" w:space="0" w:color="auto"/>
            <w:bottom w:val="none" w:sz="0" w:space="0" w:color="auto"/>
            <w:right w:val="none" w:sz="0" w:space="0" w:color="auto"/>
          </w:divBdr>
        </w:div>
        <w:div w:id="1644192727">
          <w:marLeft w:val="640"/>
          <w:marRight w:val="0"/>
          <w:marTop w:val="0"/>
          <w:marBottom w:val="0"/>
          <w:divBdr>
            <w:top w:val="none" w:sz="0" w:space="0" w:color="auto"/>
            <w:left w:val="none" w:sz="0" w:space="0" w:color="auto"/>
            <w:bottom w:val="none" w:sz="0" w:space="0" w:color="auto"/>
            <w:right w:val="none" w:sz="0" w:space="0" w:color="auto"/>
          </w:divBdr>
        </w:div>
        <w:div w:id="2006204478">
          <w:marLeft w:val="640"/>
          <w:marRight w:val="0"/>
          <w:marTop w:val="0"/>
          <w:marBottom w:val="0"/>
          <w:divBdr>
            <w:top w:val="none" w:sz="0" w:space="0" w:color="auto"/>
            <w:left w:val="none" w:sz="0" w:space="0" w:color="auto"/>
            <w:bottom w:val="none" w:sz="0" w:space="0" w:color="auto"/>
            <w:right w:val="none" w:sz="0" w:space="0" w:color="auto"/>
          </w:divBdr>
        </w:div>
        <w:div w:id="703023649">
          <w:marLeft w:val="640"/>
          <w:marRight w:val="0"/>
          <w:marTop w:val="0"/>
          <w:marBottom w:val="0"/>
          <w:divBdr>
            <w:top w:val="none" w:sz="0" w:space="0" w:color="auto"/>
            <w:left w:val="none" w:sz="0" w:space="0" w:color="auto"/>
            <w:bottom w:val="none" w:sz="0" w:space="0" w:color="auto"/>
            <w:right w:val="none" w:sz="0" w:space="0" w:color="auto"/>
          </w:divBdr>
        </w:div>
        <w:div w:id="992442779">
          <w:marLeft w:val="640"/>
          <w:marRight w:val="0"/>
          <w:marTop w:val="0"/>
          <w:marBottom w:val="0"/>
          <w:divBdr>
            <w:top w:val="none" w:sz="0" w:space="0" w:color="auto"/>
            <w:left w:val="none" w:sz="0" w:space="0" w:color="auto"/>
            <w:bottom w:val="none" w:sz="0" w:space="0" w:color="auto"/>
            <w:right w:val="none" w:sz="0" w:space="0" w:color="auto"/>
          </w:divBdr>
        </w:div>
        <w:div w:id="798181696">
          <w:marLeft w:val="640"/>
          <w:marRight w:val="0"/>
          <w:marTop w:val="0"/>
          <w:marBottom w:val="0"/>
          <w:divBdr>
            <w:top w:val="none" w:sz="0" w:space="0" w:color="auto"/>
            <w:left w:val="none" w:sz="0" w:space="0" w:color="auto"/>
            <w:bottom w:val="none" w:sz="0" w:space="0" w:color="auto"/>
            <w:right w:val="none" w:sz="0" w:space="0" w:color="auto"/>
          </w:divBdr>
        </w:div>
        <w:div w:id="1488472879">
          <w:marLeft w:val="640"/>
          <w:marRight w:val="0"/>
          <w:marTop w:val="0"/>
          <w:marBottom w:val="0"/>
          <w:divBdr>
            <w:top w:val="none" w:sz="0" w:space="0" w:color="auto"/>
            <w:left w:val="none" w:sz="0" w:space="0" w:color="auto"/>
            <w:bottom w:val="none" w:sz="0" w:space="0" w:color="auto"/>
            <w:right w:val="none" w:sz="0" w:space="0" w:color="auto"/>
          </w:divBdr>
        </w:div>
        <w:div w:id="343824045">
          <w:marLeft w:val="640"/>
          <w:marRight w:val="0"/>
          <w:marTop w:val="0"/>
          <w:marBottom w:val="0"/>
          <w:divBdr>
            <w:top w:val="none" w:sz="0" w:space="0" w:color="auto"/>
            <w:left w:val="none" w:sz="0" w:space="0" w:color="auto"/>
            <w:bottom w:val="none" w:sz="0" w:space="0" w:color="auto"/>
            <w:right w:val="none" w:sz="0" w:space="0" w:color="auto"/>
          </w:divBdr>
        </w:div>
        <w:div w:id="1557936050">
          <w:marLeft w:val="640"/>
          <w:marRight w:val="0"/>
          <w:marTop w:val="0"/>
          <w:marBottom w:val="0"/>
          <w:divBdr>
            <w:top w:val="none" w:sz="0" w:space="0" w:color="auto"/>
            <w:left w:val="none" w:sz="0" w:space="0" w:color="auto"/>
            <w:bottom w:val="none" w:sz="0" w:space="0" w:color="auto"/>
            <w:right w:val="none" w:sz="0" w:space="0" w:color="auto"/>
          </w:divBdr>
        </w:div>
        <w:div w:id="730150917">
          <w:marLeft w:val="640"/>
          <w:marRight w:val="0"/>
          <w:marTop w:val="0"/>
          <w:marBottom w:val="0"/>
          <w:divBdr>
            <w:top w:val="none" w:sz="0" w:space="0" w:color="auto"/>
            <w:left w:val="none" w:sz="0" w:space="0" w:color="auto"/>
            <w:bottom w:val="none" w:sz="0" w:space="0" w:color="auto"/>
            <w:right w:val="none" w:sz="0" w:space="0" w:color="auto"/>
          </w:divBdr>
        </w:div>
        <w:div w:id="1184637131">
          <w:marLeft w:val="640"/>
          <w:marRight w:val="0"/>
          <w:marTop w:val="0"/>
          <w:marBottom w:val="0"/>
          <w:divBdr>
            <w:top w:val="none" w:sz="0" w:space="0" w:color="auto"/>
            <w:left w:val="none" w:sz="0" w:space="0" w:color="auto"/>
            <w:bottom w:val="none" w:sz="0" w:space="0" w:color="auto"/>
            <w:right w:val="none" w:sz="0" w:space="0" w:color="auto"/>
          </w:divBdr>
        </w:div>
        <w:div w:id="1718823376">
          <w:marLeft w:val="640"/>
          <w:marRight w:val="0"/>
          <w:marTop w:val="0"/>
          <w:marBottom w:val="0"/>
          <w:divBdr>
            <w:top w:val="none" w:sz="0" w:space="0" w:color="auto"/>
            <w:left w:val="none" w:sz="0" w:space="0" w:color="auto"/>
            <w:bottom w:val="none" w:sz="0" w:space="0" w:color="auto"/>
            <w:right w:val="none" w:sz="0" w:space="0" w:color="auto"/>
          </w:divBdr>
        </w:div>
      </w:divsChild>
    </w:div>
    <w:div w:id="685596524">
      <w:bodyDiv w:val="1"/>
      <w:marLeft w:val="0"/>
      <w:marRight w:val="0"/>
      <w:marTop w:val="0"/>
      <w:marBottom w:val="0"/>
      <w:divBdr>
        <w:top w:val="none" w:sz="0" w:space="0" w:color="auto"/>
        <w:left w:val="none" w:sz="0" w:space="0" w:color="auto"/>
        <w:bottom w:val="none" w:sz="0" w:space="0" w:color="auto"/>
        <w:right w:val="none" w:sz="0" w:space="0" w:color="auto"/>
      </w:divBdr>
      <w:divsChild>
        <w:div w:id="954170636">
          <w:marLeft w:val="0"/>
          <w:marRight w:val="0"/>
          <w:marTop w:val="0"/>
          <w:marBottom w:val="0"/>
          <w:divBdr>
            <w:top w:val="none" w:sz="0" w:space="0" w:color="auto"/>
            <w:left w:val="none" w:sz="0" w:space="0" w:color="auto"/>
            <w:bottom w:val="none" w:sz="0" w:space="0" w:color="auto"/>
            <w:right w:val="none" w:sz="0" w:space="0" w:color="auto"/>
          </w:divBdr>
        </w:div>
        <w:div w:id="1373382298">
          <w:marLeft w:val="0"/>
          <w:marRight w:val="0"/>
          <w:marTop w:val="0"/>
          <w:marBottom w:val="0"/>
          <w:divBdr>
            <w:top w:val="none" w:sz="0" w:space="0" w:color="auto"/>
            <w:left w:val="none" w:sz="0" w:space="0" w:color="auto"/>
            <w:bottom w:val="none" w:sz="0" w:space="0" w:color="auto"/>
            <w:right w:val="none" w:sz="0" w:space="0" w:color="auto"/>
          </w:divBdr>
        </w:div>
        <w:div w:id="1313831801">
          <w:marLeft w:val="0"/>
          <w:marRight w:val="0"/>
          <w:marTop w:val="0"/>
          <w:marBottom w:val="0"/>
          <w:divBdr>
            <w:top w:val="none" w:sz="0" w:space="0" w:color="auto"/>
            <w:left w:val="none" w:sz="0" w:space="0" w:color="auto"/>
            <w:bottom w:val="none" w:sz="0" w:space="0" w:color="auto"/>
            <w:right w:val="none" w:sz="0" w:space="0" w:color="auto"/>
          </w:divBdr>
        </w:div>
        <w:div w:id="2113548765">
          <w:marLeft w:val="0"/>
          <w:marRight w:val="0"/>
          <w:marTop w:val="0"/>
          <w:marBottom w:val="0"/>
          <w:divBdr>
            <w:top w:val="none" w:sz="0" w:space="0" w:color="auto"/>
            <w:left w:val="none" w:sz="0" w:space="0" w:color="auto"/>
            <w:bottom w:val="none" w:sz="0" w:space="0" w:color="auto"/>
            <w:right w:val="none" w:sz="0" w:space="0" w:color="auto"/>
          </w:divBdr>
        </w:div>
        <w:div w:id="1249919609">
          <w:marLeft w:val="0"/>
          <w:marRight w:val="0"/>
          <w:marTop w:val="0"/>
          <w:marBottom w:val="0"/>
          <w:divBdr>
            <w:top w:val="none" w:sz="0" w:space="0" w:color="auto"/>
            <w:left w:val="none" w:sz="0" w:space="0" w:color="auto"/>
            <w:bottom w:val="none" w:sz="0" w:space="0" w:color="auto"/>
            <w:right w:val="none" w:sz="0" w:space="0" w:color="auto"/>
          </w:divBdr>
        </w:div>
        <w:div w:id="750541687">
          <w:marLeft w:val="0"/>
          <w:marRight w:val="0"/>
          <w:marTop w:val="0"/>
          <w:marBottom w:val="0"/>
          <w:divBdr>
            <w:top w:val="none" w:sz="0" w:space="0" w:color="auto"/>
            <w:left w:val="none" w:sz="0" w:space="0" w:color="auto"/>
            <w:bottom w:val="none" w:sz="0" w:space="0" w:color="auto"/>
            <w:right w:val="none" w:sz="0" w:space="0" w:color="auto"/>
          </w:divBdr>
        </w:div>
        <w:div w:id="1967201454">
          <w:marLeft w:val="0"/>
          <w:marRight w:val="0"/>
          <w:marTop w:val="0"/>
          <w:marBottom w:val="0"/>
          <w:divBdr>
            <w:top w:val="none" w:sz="0" w:space="0" w:color="auto"/>
            <w:left w:val="none" w:sz="0" w:space="0" w:color="auto"/>
            <w:bottom w:val="none" w:sz="0" w:space="0" w:color="auto"/>
            <w:right w:val="none" w:sz="0" w:space="0" w:color="auto"/>
          </w:divBdr>
        </w:div>
        <w:div w:id="831801898">
          <w:marLeft w:val="0"/>
          <w:marRight w:val="0"/>
          <w:marTop w:val="0"/>
          <w:marBottom w:val="0"/>
          <w:divBdr>
            <w:top w:val="none" w:sz="0" w:space="0" w:color="auto"/>
            <w:left w:val="none" w:sz="0" w:space="0" w:color="auto"/>
            <w:bottom w:val="none" w:sz="0" w:space="0" w:color="auto"/>
            <w:right w:val="none" w:sz="0" w:space="0" w:color="auto"/>
          </w:divBdr>
        </w:div>
        <w:div w:id="1685132566">
          <w:marLeft w:val="0"/>
          <w:marRight w:val="0"/>
          <w:marTop w:val="0"/>
          <w:marBottom w:val="0"/>
          <w:divBdr>
            <w:top w:val="none" w:sz="0" w:space="0" w:color="auto"/>
            <w:left w:val="none" w:sz="0" w:space="0" w:color="auto"/>
            <w:bottom w:val="none" w:sz="0" w:space="0" w:color="auto"/>
            <w:right w:val="none" w:sz="0" w:space="0" w:color="auto"/>
          </w:divBdr>
        </w:div>
        <w:div w:id="278031058">
          <w:marLeft w:val="0"/>
          <w:marRight w:val="0"/>
          <w:marTop w:val="0"/>
          <w:marBottom w:val="0"/>
          <w:divBdr>
            <w:top w:val="none" w:sz="0" w:space="0" w:color="auto"/>
            <w:left w:val="none" w:sz="0" w:space="0" w:color="auto"/>
            <w:bottom w:val="none" w:sz="0" w:space="0" w:color="auto"/>
            <w:right w:val="none" w:sz="0" w:space="0" w:color="auto"/>
          </w:divBdr>
        </w:div>
        <w:div w:id="768814352">
          <w:marLeft w:val="0"/>
          <w:marRight w:val="0"/>
          <w:marTop w:val="0"/>
          <w:marBottom w:val="0"/>
          <w:divBdr>
            <w:top w:val="none" w:sz="0" w:space="0" w:color="auto"/>
            <w:left w:val="none" w:sz="0" w:space="0" w:color="auto"/>
            <w:bottom w:val="none" w:sz="0" w:space="0" w:color="auto"/>
            <w:right w:val="none" w:sz="0" w:space="0" w:color="auto"/>
          </w:divBdr>
        </w:div>
        <w:div w:id="805507539">
          <w:marLeft w:val="0"/>
          <w:marRight w:val="0"/>
          <w:marTop w:val="0"/>
          <w:marBottom w:val="0"/>
          <w:divBdr>
            <w:top w:val="none" w:sz="0" w:space="0" w:color="auto"/>
            <w:left w:val="none" w:sz="0" w:space="0" w:color="auto"/>
            <w:bottom w:val="none" w:sz="0" w:space="0" w:color="auto"/>
            <w:right w:val="none" w:sz="0" w:space="0" w:color="auto"/>
          </w:divBdr>
        </w:div>
        <w:div w:id="776872894">
          <w:marLeft w:val="0"/>
          <w:marRight w:val="0"/>
          <w:marTop w:val="0"/>
          <w:marBottom w:val="0"/>
          <w:divBdr>
            <w:top w:val="none" w:sz="0" w:space="0" w:color="auto"/>
            <w:left w:val="none" w:sz="0" w:space="0" w:color="auto"/>
            <w:bottom w:val="none" w:sz="0" w:space="0" w:color="auto"/>
            <w:right w:val="none" w:sz="0" w:space="0" w:color="auto"/>
          </w:divBdr>
        </w:div>
        <w:div w:id="740367912">
          <w:marLeft w:val="0"/>
          <w:marRight w:val="0"/>
          <w:marTop w:val="0"/>
          <w:marBottom w:val="0"/>
          <w:divBdr>
            <w:top w:val="none" w:sz="0" w:space="0" w:color="auto"/>
            <w:left w:val="none" w:sz="0" w:space="0" w:color="auto"/>
            <w:bottom w:val="none" w:sz="0" w:space="0" w:color="auto"/>
            <w:right w:val="none" w:sz="0" w:space="0" w:color="auto"/>
          </w:divBdr>
        </w:div>
        <w:div w:id="1919975124">
          <w:marLeft w:val="0"/>
          <w:marRight w:val="0"/>
          <w:marTop w:val="0"/>
          <w:marBottom w:val="0"/>
          <w:divBdr>
            <w:top w:val="none" w:sz="0" w:space="0" w:color="auto"/>
            <w:left w:val="none" w:sz="0" w:space="0" w:color="auto"/>
            <w:bottom w:val="none" w:sz="0" w:space="0" w:color="auto"/>
            <w:right w:val="none" w:sz="0" w:space="0" w:color="auto"/>
          </w:divBdr>
        </w:div>
        <w:div w:id="1513881890">
          <w:marLeft w:val="0"/>
          <w:marRight w:val="0"/>
          <w:marTop w:val="0"/>
          <w:marBottom w:val="0"/>
          <w:divBdr>
            <w:top w:val="none" w:sz="0" w:space="0" w:color="auto"/>
            <w:left w:val="none" w:sz="0" w:space="0" w:color="auto"/>
            <w:bottom w:val="none" w:sz="0" w:space="0" w:color="auto"/>
            <w:right w:val="none" w:sz="0" w:space="0" w:color="auto"/>
          </w:divBdr>
        </w:div>
        <w:div w:id="978653511">
          <w:marLeft w:val="0"/>
          <w:marRight w:val="0"/>
          <w:marTop w:val="0"/>
          <w:marBottom w:val="0"/>
          <w:divBdr>
            <w:top w:val="none" w:sz="0" w:space="0" w:color="auto"/>
            <w:left w:val="none" w:sz="0" w:space="0" w:color="auto"/>
            <w:bottom w:val="none" w:sz="0" w:space="0" w:color="auto"/>
            <w:right w:val="none" w:sz="0" w:space="0" w:color="auto"/>
          </w:divBdr>
        </w:div>
        <w:div w:id="373191416">
          <w:marLeft w:val="0"/>
          <w:marRight w:val="0"/>
          <w:marTop w:val="0"/>
          <w:marBottom w:val="0"/>
          <w:divBdr>
            <w:top w:val="none" w:sz="0" w:space="0" w:color="auto"/>
            <w:left w:val="none" w:sz="0" w:space="0" w:color="auto"/>
            <w:bottom w:val="none" w:sz="0" w:space="0" w:color="auto"/>
            <w:right w:val="none" w:sz="0" w:space="0" w:color="auto"/>
          </w:divBdr>
        </w:div>
      </w:divsChild>
    </w:div>
    <w:div w:id="741565094">
      <w:bodyDiv w:val="1"/>
      <w:marLeft w:val="0"/>
      <w:marRight w:val="0"/>
      <w:marTop w:val="0"/>
      <w:marBottom w:val="0"/>
      <w:divBdr>
        <w:top w:val="none" w:sz="0" w:space="0" w:color="auto"/>
        <w:left w:val="none" w:sz="0" w:space="0" w:color="auto"/>
        <w:bottom w:val="none" w:sz="0" w:space="0" w:color="auto"/>
        <w:right w:val="none" w:sz="0" w:space="0" w:color="auto"/>
      </w:divBdr>
      <w:divsChild>
        <w:div w:id="405810311">
          <w:marLeft w:val="640"/>
          <w:marRight w:val="0"/>
          <w:marTop w:val="0"/>
          <w:marBottom w:val="0"/>
          <w:divBdr>
            <w:top w:val="none" w:sz="0" w:space="0" w:color="auto"/>
            <w:left w:val="none" w:sz="0" w:space="0" w:color="auto"/>
            <w:bottom w:val="none" w:sz="0" w:space="0" w:color="auto"/>
            <w:right w:val="none" w:sz="0" w:space="0" w:color="auto"/>
          </w:divBdr>
        </w:div>
        <w:div w:id="1508015203">
          <w:marLeft w:val="640"/>
          <w:marRight w:val="0"/>
          <w:marTop w:val="0"/>
          <w:marBottom w:val="0"/>
          <w:divBdr>
            <w:top w:val="none" w:sz="0" w:space="0" w:color="auto"/>
            <w:left w:val="none" w:sz="0" w:space="0" w:color="auto"/>
            <w:bottom w:val="none" w:sz="0" w:space="0" w:color="auto"/>
            <w:right w:val="none" w:sz="0" w:space="0" w:color="auto"/>
          </w:divBdr>
        </w:div>
        <w:div w:id="130562208">
          <w:marLeft w:val="640"/>
          <w:marRight w:val="0"/>
          <w:marTop w:val="0"/>
          <w:marBottom w:val="0"/>
          <w:divBdr>
            <w:top w:val="none" w:sz="0" w:space="0" w:color="auto"/>
            <w:left w:val="none" w:sz="0" w:space="0" w:color="auto"/>
            <w:bottom w:val="none" w:sz="0" w:space="0" w:color="auto"/>
            <w:right w:val="none" w:sz="0" w:space="0" w:color="auto"/>
          </w:divBdr>
        </w:div>
        <w:div w:id="1369716911">
          <w:marLeft w:val="640"/>
          <w:marRight w:val="0"/>
          <w:marTop w:val="0"/>
          <w:marBottom w:val="0"/>
          <w:divBdr>
            <w:top w:val="none" w:sz="0" w:space="0" w:color="auto"/>
            <w:left w:val="none" w:sz="0" w:space="0" w:color="auto"/>
            <w:bottom w:val="none" w:sz="0" w:space="0" w:color="auto"/>
            <w:right w:val="none" w:sz="0" w:space="0" w:color="auto"/>
          </w:divBdr>
        </w:div>
        <w:div w:id="1538159667">
          <w:marLeft w:val="640"/>
          <w:marRight w:val="0"/>
          <w:marTop w:val="0"/>
          <w:marBottom w:val="0"/>
          <w:divBdr>
            <w:top w:val="none" w:sz="0" w:space="0" w:color="auto"/>
            <w:left w:val="none" w:sz="0" w:space="0" w:color="auto"/>
            <w:bottom w:val="none" w:sz="0" w:space="0" w:color="auto"/>
            <w:right w:val="none" w:sz="0" w:space="0" w:color="auto"/>
          </w:divBdr>
        </w:div>
        <w:div w:id="90053404">
          <w:marLeft w:val="640"/>
          <w:marRight w:val="0"/>
          <w:marTop w:val="0"/>
          <w:marBottom w:val="0"/>
          <w:divBdr>
            <w:top w:val="none" w:sz="0" w:space="0" w:color="auto"/>
            <w:left w:val="none" w:sz="0" w:space="0" w:color="auto"/>
            <w:bottom w:val="none" w:sz="0" w:space="0" w:color="auto"/>
            <w:right w:val="none" w:sz="0" w:space="0" w:color="auto"/>
          </w:divBdr>
        </w:div>
        <w:div w:id="863329919">
          <w:marLeft w:val="640"/>
          <w:marRight w:val="0"/>
          <w:marTop w:val="0"/>
          <w:marBottom w:val="0"/>
          <w:divBdr>
            <w:top w:val="none" w:sz="0" w:space="0" w:color="auto"/>
            <w:left w:val="none" w:sz="0" w:space="0" w:color="auto"/>
            <w:bottom w:val="none" w:sz="0" w:space="0" w:color="auto"/>
            <w:right w:val="none" w:sz="0" w:space="0" w:color="auto"/>
          </w:divBdr>
        </w:div>
        <w:div w:id="1771507302">
          <w:marLeft w:val="640"/>
          <w:marRight w:val="0"/>
          <w:marTop w:val="0"/>
          <w:marBottom w:val="0"/>
          <w:divBdr>
            <w:top w:val="none" w:sz="0" w:space="0" w:color="auto"/>
            <w:left w:val="none" w:sz="0" w:space="0" w:color="auto"/>
            <w:bottom w:val="none" w:sz="0" w:space="0" w:color="auto"/>
            <w:right w:val="none" w:sz="0" w:space="0" w:color="auto"/>
          </w:divBdr>
        </w:div>
        <w:div w:id="1358501968">
          <w:marLeft w:val="640"/>
          <w:marRight w:val="0"/>
          <w:marTop w:val="0"/>
          <w:marBottom w:val="0"/>
          <w:divBdr>
            <w:top w:val="none" w:sz="0" w:space="0" w:color="auto"/>
            <w:left w:val="none" w:sz="0" w:space="0" w:color="auto"/>
            <w:bottom w:val="none" w:sz="0" w:space="0" w:color="auto"/>
            <w:right w:val="none" w:sz="0" w:space="0" w:color="auto"/>
          </w:divBdr>
        </w:div>
        <w:div w:id="1409576510">
          <w:marLeft w:val="640"/>
          <w:marRight w:val="0"/>
          <w:marTop w:val="0"/>
          <w:marBottom w:val="0"/>
          <w:divBdr>
            <w:top w:val="none" w:sz="0" w:space="0" w:color="auto"/>
            <w:left w:val="none" w:sz="0" w:space="0" w:color="auto"/>
            <w:bottom w:val="none" w:sz="0" w:space="0" w:color="auto"/>
            <w:right w:val="none" w:sz="0" w:space="0" w:color="auto"/>
          </w:divBdr>
        </w:div>
        <w:div w:id="2070379028">
          <w:marLeft w:val="640"/>
          <w:marRight w:val="0"/>
          <w:marTop w:val="0"/>
          <w:marBottom w:val="0"/>
          <w:divBdr>
            <w:top w:val="none" w:sz="0" w:space="0" w:color="auto"/>
            <w:left w:val="none" w:sz="0" w:space="0" w:color="auto"/>
            <w:bottom w:val="none" w:sz="0" w:space="0" w:color="auto"/>
            <w:right w:val="none" w:sz="0" w:space="0" w:color="auto"/>
          </w:divBdr>
        </w:div>
        <w:div w:id="1910382429">
          <w:marLeft w:val="640"/>
          <w:marRight w:val="0"/>
          <w:marTop w:val="0"/>
          <w:marBottom w:val="0"/>
          <w:divBdr>
            <w:top w:val="none" w:sz="0" w:space="0" w:color="auto"/>
            <w:left w:val="none" w:sz="0" w:space="0" w:color="auto"/>
            <w:bottom w:val="none" w:sz="0" w:space="0" w:color="auto"/>
            <w:right w:val="none" w:sz="0" w:space="0" w:color="auto"/>
          </w:divBdr>
        </w:div>
        <w:div w:id="1472476503">
          <w:marLeft w:val="640"/>
          <w:marRight w:val="0"/>
          <w:marTop w:val="0"/>
          <w:marBottom w:val="0"/>
          <w:divBdr>
            <w:top w:val="none" w:sz="0" w:space="0" w:color="auto"/>
            <w:left w:val="none" w:sz="0" w:space="0" w:color="auto"/>
            <w:bottom w:val="none" w:sz="0" w:space="0" w:color="auto"/>
            <w:right w:val="none" w:sz="0" w:space="0" w:color="auto"/>
          </w:divBdr>
        </w:div>
        <w:div w:id="1883517557">
          <w:marLeft w:val="640"/>
          <w:marRight w:val="0"/>
          <w:marTop w:val="0"/>
          <w:marBottom w:val="0"/>
          <w:divBdr>
            <w:top w:val="none" w:sz="0" w:space="0" w:color="auto"/>
            <w:left w:val="none" w:sz="0" w:space="0" w:color="auto"/>
            <w:bottom w:val="none" w:sz="0" w:space="0" w:color="auto"/>
            <w:right w:val="none" w:sz="0" w:space="0" w:color="auto"/>
          </w:divBdr>
        </w:div>
        <w:div w:id="64381327">
          <w:marLeft w:val="640"/>
          <w:marRight w:val="0"/>
          <w:marTop w:val="0"/>
          <w:marBottom w:val="0"/>
          <w:divBdr>
            <w:top w:val="none" w:sz="0" w:space="0" w:color="auto"/>
            <w:left w:val="none" w:sz="0" w:space="0" w:color="auto"/>
            <w:bottom w:val="none" w:sz="0" w:space="0" w:color="auto"/>
            <w:right w:val="none" w:sz="0" w:space="0" w:color="auto"/>
          </w:divBdr>
        </w:div>
        <w:div w:id="367024926">
          <w:marLeft w:val="640"/>
          <w:marRight w:val="0"/>
          <w:marTop w:val="0"/>
          <w:marBottom w:val="0"/>
          <w:divBdr>
            <w:top w:val="none" w:sz="0" w:space="0" w:color="auto"/>
            <w:left w:val="none" w:sz="0" w:space="0" w:color="auto"/>
            <w:bottom w:val="none" w:sz="0" w:space="0" w:color="auto"/>
            <w:right w:val="none" w:sz="0" w:space="0" w:color="auto"/>
          </w:divBdr>
        </w:div>
        <w:div w:id="1769811141">
          <w:marLeft w:val="640"/>
          <w:marRight w:val="0"/>
          <w:marTop w:val="0"/>
          <w:marBottom w:val="0"/>
          <w:divBdr>
            <w:top w:val="none" w:sz="0" w:space="0" w:color="auto"/>
            <w:left w:val="none" w:sz="0" w:space="0" w:color="auto"/>
            <w:bottom w:val="none" w:sz="0" w:space="0" w:color="auto"/>
            <w:right w:val="none" w:sz="0" w:space="0" w:color="auto"/>
          </w:divBdr>
        </w:div>
        <w:div w:id="977993826">
          <w:marLeft w:val="640"/>
          <w:marRight w:val="0"/>
          <w:marTop w:val="0"/>
          <w:marBottom w:val="0"/>
          <w:divBdr>
            <w:top w:val="none" w:sz="0" w:space="0" w:color="auto"/>
            <w:left w:val="none" w:sz="0" w:space="0" w:color="auto"/>
            <w:bottom w:val="none" w:sz="0" w:space="0" w:color="auto"/>
            <w:right w:val="none" w:sz="0" w:space="0" w:color="auto"/>
          </w:divBdr>
        </w:div>
        <w:div w:id="1760977829">
          <w:marLeft w:val="640"/>
          <w:marRight w:val="0"/>
          <w:marTop w:val="0"/>
          <w:marBottom w:val="0"/>
          <w:divBdr>
            <w:top w:val="none" w:sz="0" w:space="0" w:color="auto"/>
            <w:left w:val="none" w:sz="0" w:space="0" w:color="auto"/>
            <w:bottom w:val="none" w:sz="0" w:space="0" w:color="auto"/>
            <w:right w:val="none" w:sz="0" w:space="0" w:color="auto"/>
          </w:divBdr>
        </w:div>
        <w:div w:id="2100635651">
          <w:marLeft w:val="640"/>
          <w:marRight w:val="0"/>
          <w:marTop w:val="0"/>
          <w:marBottom w:val="0"/>
          <w:divBdr>
            <w:top w:val="none" w:sz="0" w:space="0" w:color="auto"/>
            <w:left w:val="none" w:sz="0" w:space="0" w:color="auto"/>
            <w:bottom w:val="none" w:sz="0" w:space="0" w:color="auto"/>
            <w:right w:val="none" w:sz="0" w:space="0" w:color="auto"/>
          </w:divBdr>
        </w:div>
        <w:div w:id="1917352580">
          <w:marLeft w:val="640"/>
          <w:marRight w:val="0"/>
          <w:marTop w:val="0"/>
          <w:marBottom w:val="0"/>
          <w:divBdr>
            <w:top w:val="none" w:sz="0" w:space="0" w:color="auto"/>
            <w:left w:val="none" w:sz="0" w:space="0" w:color="auto"/>
            <w:bottom w:val="none" w:sz="0" w:space="0" w:color="auto"/>
            <w:right w:val="none" w:sz="0" w:space="0" w:color="auto"/>
          </w:divBdr>
        </w:div>
        <w:div w:id="983510798">
          <w:marLeft w:val="640"/>
          <w:marRight w:val="0"/>
          <w:marTop w:val="0"/>
          <w:marBottom w:val="0"/>
          <w:divBdr>
            <w:top w:val="none" w:sz="0" w:space="0" w:color="auto"/>
            <w:left w:val="none" w:sz="0" w:space="0" w:color="auto"/>
            <w:bottom w:val="none" w:sz="0" w:space="0" w:color="auto"/>
            <w:right w:val="none" w:sz="0" w:space="0" w:color="auto"/>
          </w:divBdr>
        </w:div>
      </w:divsChild>
    </w:div>
    <w:div w:id="750349373">
      <w:bodyDiv w:val="1"/>
      <w:marLeft w:val="0"/>
      <w:marRight w:val="0"/>
      <w:marTop w:val="0"/>
      <w:marBottom w:val="0"/>
      <w:divBdr>
        <w:top w:val="none" w:sz="0" w:space="0" w:color="auto"/>
        <w:left w:val="none" w:sz="0" w:space="0" w:color="auto"/>
        <w:bottom w:val="none" w:sz="0" w:space="0" w:color="auto"/>
        <w:right w:val="none" w:sz="0" w:space="0" w:color="auto"/>
      </w:divBdr>
      <w:divsChild>
        <w:div w:id="957757651">
          <w:marLeft w:val="0"/>
          <w:marRight w:val="0"/>
          <w:marTop w:val="0"/>
          <w:marBottom w:val="0"/>
          <w:divBdr>
            <w:top w:val="none" w:sz="0" w:space="0" w:color="auto"/>
            <w:left w:val="none" w:sz="0" w:space="0" w:color="auto"/>
            <w:bottom w:val="none" w:sz="0" w:space="0" w:color="auto"/>
            <w:right w:val="none" w:sz="0" w:space="0" w:color="auto"/>
          </w:divBdr>
        </w:div>
        <w:div w:id="1790586465">
          <w:marLeft w:val="0"/>
          <w:marRight w:val="0"/>
          <w:marTop w:val="0"/>
          <w:marBottom w:val="0"/>
          <w:divBdr>
            <w:top w:val="none" w:sz="0" w:space="0" w:color="auto"/>
            <w:left w:val="none" w:sz="0" w:space="0" w:color="auto"/>
            <w:bottom w:val="none" w:sz="0" w:space="0" w:color="auto"/>
            <w:right w:val="none" w:sz="0" w:space="0" w:color="auto"/>
          </w:divBdr>
        </w:div>
        <w:div w:id="382800898">
          <w:marLeft w:val="0"/>
          <w:marRight w:val="0"/>
          <w:marTop w:val="0"/>
          <w:marBottom w:val="0"/>
          <w:divBdr>
            <w:top w:val="none" w:sz="0" w:space="0" w:color="auto"/>
            <w:left w:val="none" w:sz="0" w:space="0" w:color="auto"/>
            <w:bottom w:val="none" w:sz="0" w:space="0" w:color="auto"/>
            <w:right w:val="none" w:sz="0" w:space="0" w:color="auto"/>
          </w:divBdr>
        </w:div>
        <w:div w:id="1811902813">
          <w:marLeft w:val="0"/>
          <w:marRight w:val="0"/>
          <w:marTop w:val="0"/>
          <w:marBottom w:val="0"/>
          <w:divBdr>
            <w:top w:val="none" w:sz="0" w:space="0" w:color="auto"/>
            <w:left w:val="none" w:sz="0" w:space="0" w:color="auto"/>
            <w:bottom w:val="none" w:sz="0" w:space="0" w:color="auto"/>
            <w:right w:val="none" w:sz="0" w:space="0" w:color="auto"/>
          </w:divBdr>
        </w:div>
        <w:div w:id="575632885">
          <w:marLeft w:val="0"/>
          <w:marRight w:val="0"/>
          <w:marTop w:val="0"/>
          <w:marBottom w:val="0"/>
          <w:divBdr>
            <w:top w:val="none" w:sz="0" w:space="0" w:color="auto"/>
            <w:left w:val="none" w:sz="0" w:space="0" w:color="auto"/>
            <w:bottom w:val="none" w:sz="0" w:space="0" w:color="auto"/>
            <w:right w:val="none" w:sz="0" w:space="0" w:color="auto"/>
          </w:divBdr>
        </w:div>
        <w:div w:id="809328487">
          <w:marLeft w:val="0"/>
          <w:marRight w:val="0"/>
          <w:marTop w:val="0"/>
          <w:marBottom w:val="0"/>
          <w:divBdr>
            <w:top w:val="none" w:sz="0" w:space="0" w:color="auto"/>
            <w:left w:val="none" w:sz="0" w:space="0" w:color="auto"/>
            <w:bottom w:val="none" w:sz="0" w:space="0" w:color="auto"/>
            <w:right w:val="none" w:sz="0" w:space="0" w:color="auto"/>
          </w:divBdr>
        </w:div>
        <w:div w:id="718480190">
          <w:marLeft w:val="0"/>
          <w:marRight w:val="0"/>
          <w:marTop w:val="0"/>
          <w:marBottom w:val="0"/>
          <w:divBdr>
            <w:top w:val="none" w:sz="0" w:space="0" w:color="auto"/>
            <w:left w:val="none" w:sz="0" w:space="0" w:color="auto"/>
            <w:bottom w:val="none" w:sz="0" w:space="0" w:color="auto"/>
            <w:right w:val="none" w:sz="0" w:space="0" w:color="auto"/>
          </w:divBdr>
        </w:div>
        <w:div w:id="23408167">
          <w:marLeft w:val="0"/>
          <w:marRight w:val="0"/>
          <w:marTop w:val="0"/>
          <w:marBottom w:val="0"/>
          <w:divBdr>
            <w:top w:val="none" w:sz="0" w:space="0" w:color="auto"/>
            <w:left w:val="none" w:sz="0" w:space="0" w:color="auto"/>
            <w:bottom w:val="none" w:sz="0" w:space="0" w:color="auto"/>
            <w:right w:val="none" w:sz="0" w:space="0" w:color="auto"/>
          </w:divBdr>
        </w:div>
        <w:div w:id="742917634">
          <w:marLeft w:val="0"/>
          <w:marRight w:val="0"/>
          <w:marTop w:val="0"/>
          <w:marBottom w:val="0"/>
          <w:divBdr>
            <w:top w:val="none" w:sz="0" w:space="0" w:color="auto"/>
            <w:left w:val="none" w:sz="0" w:space="0" w:color="auto"/>
            <w:bottom w:val="none" w:sz="0" w:space="0" w:color="auto"/>
            <w:right w:val="none" w:sz="0" w:space="0" w:color="auto"/>
          </w:divBdr>
        </w:div>
        <w:div w:id="36854312">
          <w:marLeft w:val="0"/>
          <w:marRight w:val="0"/>
          <w:marTop w:val="0"/>
          <w:marBottom w:val="0"/>
          <w:divBdr>
            <w:top w:val="none" w:sz="0" w:space="0" w:color="auto"/>
            <w:left w:val="none" w:sz="0" w:space="0" w:color="auto"/>
            <w:bottom w:val="none" w:sz="0" w:space="0" w:color="auto"/>
            <w:right w:val="none" w:sz="0" w:space="0" w:color="auto"/>
          </w:divBdr>
        </w:div>
        <w:div w:id="697127382">
          <w:marLeft w:val="0"/>
          <w:marRight w:val="0"/>
          <w:marTop w:val="0"/>
          <w:marBottom w:val="0"/>
          <w:divBdr>
            <w:top w:val="none" w:sz="0" w:space="0" w:color="auto"/>
            <w:left w:val="none" w:sz="0" w:space="0" w:color="auto"/>
            <w:bottom w:val="none" w:sz="0" w:space="0" w:color="auto"/>
            <w:right w:val="none" w:sz="0" w:space="0" w:color="auto"/>
          </w:divBdr>
        </w:div>
        <w:div w:id="1321351381">
          <w:marLeft w:val="0"/>
          <w:marRight w:val="0"/>
          <w:marTop w:val="0"/>
          <w:marBottom w:val="0"/>
          <w:divBdr>
            <w:top w:val="none" w:sz="0" w:space="0" w:color="auto"/>
            <w:left w:val="none" w:sz="0" w:space="0" w:color="auto"/>
            <w:bottom w:val="none" w:sz="0" w:space="0" w:color="auto"/>
            <w:right w:val="none" w:sz="0" w:space="0" w:color="auto"/>
          </w:divBdr>
        </w:div>
        <w:div w:id="1052577769">
          <w:marLeft w:val="0"/>
          <w:marRight w:val="0"/>
          <w:marTop w:val="0"/>
          <w:marBottom w:val="0"/>
          <w:divBdr>
            <w:top w:val="none" w:sz="0" w:space="0" w:color="auto"/>
            <w:left w:val="none" w:sz="0" w:space="0" w:color="auto"/>
            <w:bottom w:val="none" w:sz="0" w:space="0" w:color="auto"/>
            <w:right w:val="none" w:sz="0" w:space="0" w:color="auto"/>
          </w:divBdr>
        </w:div>
        <w:div w:id="1024013893">
          <w:marLeft w:val="0"/>
          <w:marRight w:val="0"/>
          <w:marTop w:val="0"/>
          <w:marBottom w:val="0"/>
          <w:divBdr>
            <w:top w:val="none" w:sz="0" w:space="0" w:color="auto"/>
            <w:left w:val="none" w:sz="0" w:space="0" w:color="auto"/>
            <w:bottom w:val="none" w:sz="0" w:space="0" w:color="auto"/>
            <w:right w:val="none" w:sz="0" w:space="0" w:color="auto"/>
          </w:divBdr>
        </w:div>
        <w:div w:id="159273051">
          <w:marLeft w:val="0"/>
          <w:marRight w:val="0"/>
          <w:marTop w:val="0"/>
          <w:marBottom w:val="0"/>
          <w:divBdr>
            <w:top w:val="none" w:sz="0" w:space="0" w:color="auto"/>
            <w:left w:val="none" w:sz="0" w:space="0" w:color="auto"/>
            <w:bottom w:val="none" w:sz="0" w:space="0" w:color="auto"/>
            <w:right w:val="none" w:sz="0" w:space="0" w:color="auto"/>
          </w:divBdr>
        </w:div>
        <w:div w:id="1977292893">
          <w:marLeft w:val="0"/>
          <w:marRight w:val="0"/>
          <w:marTop w:val="0"/>
          <w:marBottom w:val="0"/>
          <w:divBdr>
            <w:top w:val="none" w:sz="0" w:space="0" w:color="auto"/>
            <w:left w:val="none" w:sz="0" w:space="0" w:color="auto"/>
            <w:bottom w:val="none" w:sz="0" w:space="0" w:color="auto"/>
            <w:right w:val="none" w:sz="0" w:space="0" w:color="auto"/>
          </w:divBdr>
        </w:div>
        <w:div w:id="837696217">
          <w:marLeft w:val="0"/>
          <w:marRight w:val="0"/>
          <w:marTop w:val="0"/>
          <w:marBottom w:val="0"/>
          <w:divBdr>
            <w:top w:val="none" w:sz="0" w:space="0" w:color="auto"/>
            <w:left w:val="none" w:sz="0" w:space="0" w:color="auto"/>
            <w:bottom w:val="none" w:sz="0" w:space="0" w:color="auto"/>
            <w:right w:val="none" w:sz="0" w:space="0" w:color="auto"/>
          </w:divBdr>
        </w:div>
        <w:div w:id="951936899">
          <w:marLeft w:val="0"/>
          <w:marRight w:val="0"/>
          <w:marTop w:val="0"/>
          <w:marBottom w:val="0"/>
          <w:divBdr>
            <w:top w:val="none" w:sz="0" w:space="0" w:color="auto"/>
            <w:left w:val="none" w:sz="0" w:space="0" w:color="auto"/>
            <w:bottom w:val="none" w:sz="0" w:space="0" w:color="auto"/>
            <w:right w:val="none" w:sz="0" w:space="0" w:color="auto"/>
          </w:divBdr>
        </w:div>
        <w:div w:id="452595879">
          <w:marLeft w:val="0"/>
          <w:marRight w:val="0"/>
          <w:marTop w:val="0"/>
          <w:marBottom w:val="0"/>
          <w:divBdr>
            <w:top w:val="none" w:sz="0" w:space="0" w:color="auto"/>
            <w:left w:val="none" w:sz="0" w:space="0" w:color="auto"/>
            <w:bottom w:val="none" w:sz="0" w:space="0" w:color="auto"/>
            <w:right w:val="none" w:sz="0" w:space="0" w:color="auto"/>
          </w:divBdr>
        </w:div>
      </w:divsChild>
    </w:div>
    <w:div w:id="823013059">
      <w:bodyDiv w:val="1"/>
      <w:marLeft w:val="0"/>
      <w:marRight w:val="0"/>
      <w:marTop w:val="0"/>
      <w:marBottom w:val="0"/>
      <w:divBdr>
        <w:top w:val="none" w:sz="0" w:space="0" w:color="auto"/>
        <w:left w:val="none" w:sz="0" w:space="0" w:color="auto"/>
        <w:bottom w:val="none" w:sz="0" w:space="0" w:color="auto"/>
        <w:right w:val="none" w:sz="0" w:space="0" w:color="auto"/>
      </w:divBdr>
      <w:divsChild>
        <w:div w:id="1404521373">
          <w:marLeft w:val="0"/>
          <w:marRight w:val="0"/>
          <w:marTop w:val="0"/>
          <w:marBottom w:val="0"/>
          <w:divBdr>
            <w:top w:val="none" w:sz="0" w:space="0" w:color="auto"/>
            <w:left w:val="none" w:sz="0" w:space="0" w:color="auto"/>
            <w:bottom w:val="none" w:sz="0" w:space="0" w:color="auto"/>
            <w:right w:val="none" w:sz="0" w:space="0" w:color="auto"/>
          </w:divBdr>
        </w:div>
        <w:div w:id="499858825">
          <w:marLeft w:val="0"/>
          <w:marRight w:val="0"/>
          <w:marTop w:val="0"/>
          <w:marBottom w:val="0"/>
          <w:divBdr>
            <w:top w:val="none" w:sz="0" w:space="0" w:color="auto"/>
            <w:left w:val="none" w:sz="0" w:space="0" w:color="auto"/>
            <w:bottom w:val="none" w:sz="0" w:space="0" w:color="auto"/>
            <w:right w:val="none" w:sz="0" w:space="0" w:color="auto"/>
          </w:divBdr>
        </w:div>
        <w:div w:id="1630738892">
          <w:marLeft w:val="0"/>
          <w:marRight w:val="0"/>
          <w:marTop w:val="0"/>
          <w:marBottom w:val="0"/>
          <w:divBdr>
            <w:top w:val="none" w:sz="0" w:space="0" w:color="auto"/>
            <w:left w:val="none" w:sz="0" w:space="0" w:color="auto"/>
            <w:bottom w:val="none" w:sz="0" w:space="0" w:color="auto"/>
            <w:right w:val="none" w:sz="0" w:space="0" w:color="auto"/>
          </w:divBdr>
        </w:div>
        <w:div w:id="40131841">
          <w:marLeft w:val="0"/>
          <w:marRight w:val="0"/>
          <w:marTop w:val="0"/>
          <w:marBottom w:val="0"/>
          <w:divBdr>
            <w:top w:val="none" w:sz="0" w:space="0" w:color="auto"/>
            <w:left w:val="none" w:sz="0" w:space="0" w:color="auto"/>
            <w:bottom w:val="none" w:sz="0" w:space="0" w:color="auto"/>
            <w:right w:val="none" w:sz="0" w:space="0" w:color="auto"/>
          </w:divBdr>
        </w:div>
        <w:div w:id="751044791">
          <w:marLeft w:val="0"/>
          <w:marRight w:val="0"/>
          <w:marTop w:val="0"/>
          <w:marBottom w:val="0"/>
          <w:divBdr>
            <w:top w:val="none" w:sz="0" w:space="0" w:color="auto"/>
            <w:left w:val="none" w:sz="0" w:space="0" w:color="auto"/>
            <w:bottom w:val="none" w:sz="0" w:space="0" w:color="auto"/>
            <w:right w:val="none" w:sz="0" w:space="0" w:color="auto"/>
          </w:divBdr>
        </w:div>
        <w:div w:id="1004740819">
          <w:marLeft w:val="0"/>
          <w:marRight w:val="0"/>
          <w:marTop w:val="0"/>
          <w:marBottom w:val="0"/>
          <w:divBdr>
            <w:top w:val="none" w:sz="0" w:space="0" w:color="auto"/>
            <w:left w:val="none" w:sz="0" w:space="0" w:color="auto"/>
            <w:bottom w:val="none" w:sz="0" w:space="0" w:color="auto"/>
            <w:right w:val="none" w:sz="0" w:space="0" w:color="auto"/>
          </w:divBdr>
        </w:div>
        <w:div w:id="732316657">
          <w:marLeft w:val="0"/>
          <w:marRight w:val="0"/>
          <w:marTop w:val="0"/>
          <w:marBottom w:val="0"/>
          <w:divBdr>
            <w:top w:val="none" w:sz="0" w:space="0" w:color="auto"/>
            <w:left w:val="none" w:sz="0" w:space="0" w:color="auto"/>
            <w:bottom w:val="none" w:sz="0" w:space="0" w:color="auto"/>
            <w:right w:val="none" w:sz="0" w:space="0" w:color="auto"/>
          </w:divBdr>
        </w:div>
        <w:div w:id="222062918">
          <w:marLeft w:val="0"/>
          <w:marRight w:val="0"/>
          <w:marTop w:val="0"/>
          <w:marBottom w:val="0"/>
          <w:divBdr>
            <w:top w:val="none" w:sz="0" w:space="0" w:color="auto"/>
            <w:left w:val="none" w:sz="0" w:space="0" w:color="auto"/>
            <w:bottom w:val="none" w:sz="0" w:space="0" w:color="auto"/>
            <w:right w:val="none" w:sz="0" w:space="0" w:color="auto"/>
          </w:divBdr>
        </w:div>
        <w:div w:id="2057199780">
          <w:marLeft w:val="0"/>
          <w:marRight w:val="0"/>
          <w:marTop w:val="0"/>
          <w:marBottom w:val="0"/>
          <w:divBdr>
            <w:top w:val="none" w:sz="0" w:space="0" w:color="auto"/>
            <w:left w:val="none" w:sz="0" w:space="0" w:color="auto"/>
            <w:bottom w:val="none" w:sz="0" w:space="0" w:color="auto"/>
            <w:right w:val="none" w:sz="0" w:space="0" w:color="auto"/>
          </w:divBdr>
        </w:div>
        <w:div w:id="172693446">
          <w:marLeft w:val="0"/>
          <w:marRight w:val="0"/>
          <w:marTop w:val="0"/>
          <w:marBottom w:val="0"/>
          <w:divBdr>
            <w:top w:val="none" w:sz="0" w:space="0" w:color="auto"/>
            <w:left w:val="none" w:sz="0" w:space="0" w:color="auto"/>
            <w:bottom w:val="none" w:sz="0" w:space="0" w:color="auto"/>
            <w:right w:val="none" w:sz="0" w:space="0" w:color="auto"/>
          </w:divBdr>
        </w:div>
        <w:div w:id="1172766751">
          <w:marLeft w:val="0"/>
          <w:marRight w:val="0"/>
          <w:marTop w:val="0"/>
          <w:marBottom w:val="0"/>
          <w:divBdr>
            <w:top w:val="none" w:sz="0" w:space="0" w:color="auto"/>
            <w:left w:val="none" w:sz="0" w:space="0" w:color="auto"/>
            <w:bottom w:val="none" w:sz="0" w:space="0" w:color="auto"/>
            <w:right w:val="none" w:sz="0" w:space="0" w:color="auto"/>
          </w:divBdr>
        </w:div>
        <w:div w:id="373622886">
          <w:marLeft w:val="0"/>
          <w:marRight w:val="0"/>
          <w:marTop w:val="0"/>
          <w:marBottom w:val="0"/>
          <w:divBdr>
            <w:top w:val="none" w:sz="0" w:space="0" w:color="auto"/>
            <w:left w:val="none" w:sz="0" w:space="0" w:color="auto"/>
            <w:bottom w:val="none" w:sz="0" w:space="0" w:color="auto"/>
            <w:right w:val="none" w:sz="0" w:space="0" w:color="auto"/>
          </w:divBdr>
        </w:div>
        <w:div w:id="1888905086">
          <w:marLeft w:val="0"/>
          <w:marRight w:val="0"/>
          <w:marTop w:val="0"/>
          <w:marBottom w:val="0"/>
          <w:divBdr>
            <w:top w:val="none" w:sz="0" w:space="0" w:color="auto"/>
            <w:left w:val="none" w:sz="0" w:space="0" w:color="auto"/>
            <w:bottom w:val="none" w:sz="0" w:space="0" w:color="auto"/>
            <w:right w:val="none" w:sz="0" w:space="0" w:color="auto"/>
          </w:divBdr>
        </w:div>
      </w:divsChild>
    </w:div>
    <w:div w:id="903374057">
      <w:bodyDiv w:val="1"/>
      <w:marLeft w:val="0"/>
      <w:marRight w:val="0"/>
      <w:marTop w:val="0"/>
      <w:marBottom w:val="0"/>
      <w:divBdr>
        <w:top w:val="none" w:sz="0" w:space="0" w:color="auto"/>
        <w:left w:val="none" w:sz="0" w:space="0" w:color="auto"/>
        <w:bottom w:val="none" w:sz="0" w:space="0" w:color="auto"/>
        <w:right w:val="none" w:sz="0" w:space="0" w:color="auto"/>
      </w:divBdr>
      <w:divsChild>
        <w:div w:id="1670013605">
          <w:marLeft w:val="640"/>
          <w:marRight w:val="0"/>
          <w:marTop w:val="0"/>
          <w:marBottom w:val="0"/>
          <w:divBdr>
            <w:top w:val="none" w:sz="0" w:space="0" w:color="auto"/>
            <w:left w:val="none" w:sz="0" w:space="0" w:color="auto"/>
            <w:bottom w:val="none" w:sz="0" w:space="0" w:color="auto"/>
            <w:right w:val="none" w:sz="0" w:space="0" w:color="auto"/>
          </w:divBdr>
        </w:div>
        <w:div w:id="131101969">
          <w:marLeft w:val="640"/>
          <w:marRight w:val="0"/>
          <w:marTop w:val="0"/>
          <w:marBottom w:val="0"/>
          <w:divBdr>
            <w:top w:val="none" w:sz="0" w:space="0" w:color="auto"/>
            <w:left w:val="none" w:sz="0" w:space="0" w:color="auto"/>
            <w:bottom w:val="none" w:sz="0" w:space="0" w:color="auto"/>
            <w:right w:val="none" w:sz="0" w:space="0" w:color="auto"/>
          </w:divBdr>
        </w:div>
        <w:div w:id="486553171">
          <w:marLeft w:val="640"/>
          <w:marRight w:val="0"/>
          <w:marTop w:val="0"/>
          <w:marBottom w:val="0"/>
          <w:divBdr>
            <w:top w:val="none" w:sz="0" w:space="0" w:color="auto"/>
            <w:left w:val="none" w:sz="0" w:space="0" w:color="auto"/>
            <w:bottom w:val="none" w:sz="0" w:space="0" w:color="auto"/>
            <w:right w:val="none" w:sz="0" w:space="0" w:color="auto"/>
          </w:divBdr>
        </w:div>
        <w:div w:id="202326612">
          <w:marLeft w:val="640"/>
          <w:marRight w:val="0"/>
          <w:marTop w:val="0"/>
          <w:marBottom w:val="0"/>
          <w:divBdr>
            <w:top w:val="none" w:sz="0" w:space="0" w:color="auto"/>
            <w:left w:val="none" w:sz="0" w:space="0" w:color="auto"/>
            <w:bottom w:val="none" w:sz="0" w:space="0" w:color="auto"/>
            <w:right w:val="none" w:sz="0" w:space="0" w:color="auto"/>
          </w:divBdr>
        </w:div>
        <w:div w:id="1858811767">
          <w:marLeft w:val="640"/>
          <w:marRight w:val="0"/>
          <w:marTop w:val="0"/>
          <w:marBottom w:val="0"/>
          <w:divBdr>
            <w:top w:val="none" w:sz="0" w:space="0" w:color="auto"/>
            <w:left w:val="none" w:sz="0" w:space="0" w:color="auto"/>
            <w:bottom w:val="none" w:sz="0" w:space="0" w:color="auto"/>
            <w:right w:val="none" w:sz="0" w:space="0" w:color="auto"/>
          </w:divBdr>
        </w:div>
        <w:div w:id="709693011">
          <w:marLeft w:val="640"/>
          <w:marRight w:val="0"/>
          <w:marTop w:val="0"/>
          <w:marBottom w:val="0"/>
          <w:divBdr>
            <w:top w:val="none" w:sz="0" w:space="0" w:color="auto"/>
            <w:left w:val="none" w:sz="0" w:space="0" w:color="auto"/>
            <w:bottom w:val="none" w:sz="0" w:space="0" w:color="auto"/>
            <w:right w:val="none" w:sz="0" w:space="0" w:color="auto"/>
          </w:divBdr>
        </w:div>
        <w:div w:id="418214137">
          <w:marLeft w:val="640"/>
          <w:marRight w:val="0"/>
          <w:marTop w:val="0"/>
          <w:marBottom w:val="0"/>
          <w:divBdr>
            <w:top w:val="none" w:sz="0" w:space="0" w:color="auto"/>
            <w:left w:val="none" w:sz="0" w:space="0" w:color="auto"/>
            <w:bottom w:val="none" w:sz="0" w:space="0" w:color="auto"/>
            <w:right w:val="none" w:sz="0" w:space="0" w:color="auto"/>
          </w:divBdr>
        </w:div>
        <w:div w:id="594821428">
          <w:marLeft w:val="640"/>
          <w:marRight w:val="0"/>
          <w:marTop w:val="0"/>
          <w:marBottom w:val="0"/>
          <w:divBdr>
            <w:top w:val="none" w:sz="0" w:space="0" w:color="auto"/>
            <w:left w:val="none" w:sz="0" w:space="0" w:color="auto"/>
            <w:bottom w:val="none" w:sz="0" w:space="0" w:color="auto"/>
            <w:right w:val="none" w:sz="0" w:space="0" w:color="auto"/>
          </w:divBdr>
        </w:div>
        <w:div w:id="2017153314">
          <w:marLeft w:val="640"/>
          <w:marRight w:val="0"/>
          <w:marTop w:val="0"/>
          <w:marBottom w:val="0"/>
          <w:divBdr>
            <w:top w:val="none" w:sz="0" w:space="0" w:color="auto"/>
            <w:left w:val="none" w:sz="0" w:space="0" w:color="auto"/>
            <w:bottom w:val="none" w:sz="0" w:space="0" w:color="auto"/>
            <w:right w:val="none" w:sz="0" w:space="0" w:color="auto"/>
          </w:divBdr>
        </w:div>
        <w:div w:id="271594787">
          <w:marLeft w:val="640"/>
          <w:marRight w:val="0"/>
          <w:marTop w:val="0"/>
          <w:marBottom w:val="0"/>
          <w:divBdr>
            <w:top w:val="none" w:sz="0" w:space="0" w:color="auto"/>
            <w:left w:val="none" w:sz="0" w:space="0" w:color="auto"/>
            <w:bottom w:val="none" w:sz="0" w:space="0" w:color="auto"/>
            <w:right w:val="none" w:sz="0" w:space="0" w:color="auto"/>
          </w:divBdr>
        </w:div>
        <w:div w:id="1073815454">
          <w:marLeft w:val="640"/>
          <w:marRight w:val="0"/>
          <w:marTop w:val="0"/>
          <w:marBottom w:val="0"/>
          <w:divBdr>
            <w:top w:val="none" w:sz="0" w:space="0" w:color="auto"/>
            <w:left w:val="none" w:sz="0" w:space="0" w:color="auto"/>
            <w:bottom w:val="none" w:sz="0" w:space="0" w:color="auto"/>
            <w:right w:val="none" w:sz="0" w:space="0" w:color="auto"/>
          </w:divBdr>
        </w:div>
        <w:div w:id="1404790923">
          <w:marLeft w:val="640"/>
          <w:marRight w:val="0"/>
          <w:marTop w:val="0"/>
          <w:marBottom w:val="0"/>
          <w:divBdr>
            <w:top w:val="none" w:sz="0" w:space="0" w:color="auto"/>
            <w:left w:val="none" w:sz="0" w:space="0" w:color="auto"/>
            <w:bottom w:val="none" w:sz="0" w:space="0" w:color="auto"/>
            <w:right w:val="none" w:sz="0" w:space="0" w:color="auto"/>
          </w:divBdr>
        </w:div>
        <w:div w:id="1280793478">
          <w:marLeft w:val="640"/>
          <w:marRight w:val="0"/>
          <w:marTop w:val="0"/>
          <w:marBottom w:val="0"/>
          <w:divBdr>
            <w:top w:val="none" w:sz="0" w:space="0" w:color="auto"/>
            <w:left w:val="none" w:sz="0" w:space="0" w:color="auto"/>
            <w:bottom w:val="none" w:sz="0" w:space="0" w:color="auto"/>
            <w:right w:val="none" w:sz="0" w:space="0" w:color="auto"/>
          </w:divBdr>
        </w:div>
        <w:div w:id="2053797057">
          <w:marLeft w:val="640"/>
          <w:marRight w:val="0"/>
          <w:marTop w:val="0"/>
          <w:marBottom w:val="0"/>
          <w:divBdr>
            <w:top w:val="none" w:sz="0" w:space="0" w:color="auto"/>
            <w:left w:val="none" w:sz="0" w:space="0" w:color="auto"/>
            <w:bottom w:val="none" w:sz="0" w:space="0" w:color="auto"/>
            <w:right w:val="none" w:sz="0" w:space="0" w:color="auto"/>
          </w:divBdr>
        </w:div>
        <w:div w:id="582571836">
          <w:marLeft w:val="640"/>
          <w:marRight w:val="0"/>
          <w:marTop w:val="0"/>
          <w:marBottom w:val="0"/>
          <w:divBdr>
            <w:top w:val="none" w:sz="0" w:space="0" w:color="auto"/>
            <w:left w:val="none" w:sz="0" w:space="0" w:color="auto"/>
            <w:bottom w:val="none" w:sz="0" w:space="0" w:color="auto"/>
            <w:right w:val="none" w:sz="0" w:space="0" w:color="auto"/>
          </w:divBdr>
        </w:div>
        <w:div w:id="2028554477">
          <w:marLeft w:val="640"/>
          <w:marRight w:val="0"/>
          <w:marTop w:val="0"/>
          <w:marBottom w:val="0"/>
          <w:divBdr>
            <w:top w:val="none" w:sz="0" w:space="0" w:color="auto"/>
            <w:left w:val="none" w:sz="0" w:space="0" w:color="auto"/>
            <w:bottom w:val="none" w:sz="0" w:space="0" w:color="auto"/>
            <w:right w:val="none" w:sz="0" w:space="0" w:color="auto"/>
          </w:divBdr>
        </w:div>
        <w:div w:id="1502819703">
          <w:marLeft w:val="640"/>
          <w:marRight w:val="0"/>
          <w:marTop w:val="0"/>
          <w:marBottom w:val="0"/>
          <w:divBdr>
            <w:top w:val="none" w:sz="0" w:space="0" w:color="auto"/>
            <w:left w:val="none" w:sz="0" w:space="0" w:color="auto"/>
            <w:bottom w:val="none" w:sz="0" w:space="0" w:color="auto"/>
            <w:right w:val="none" w:sz="0" w:space="0" w:color="auto"/>
          </w:divBdr>
        </w:div>
        <w:div w:id="873541850">
          <w:marLeft w:val="640"/>
          <w:marRight w:val="0"/>
          <w:marTop w:val="0"/>
          <w:marBottom w:val="0"/>
          <w:divBdr>
            <w:top w:val="none" w:sz="0" w:space="0" w:color="auto"/>
            <w:left w:val="none" w:sz="0" w:space="0" w:color="auto"/>
            <w:bottom w:val="none" w:sz="0" w:space="0" w:color="auto"/>
            <w:right w:val="none" w:sz="0" w:space="0" w:color="auto"/>
          </w:divBdr>
        </w:div>
        <w:div w:id="693113322">
          <w:marLeft w:val="640"/>
          <w:marRight w:val="0"/>
          <w:marTop w:val="0"/>
          <w:marBottom w:val="0"/>
          <w:divBdr>
            <w:top w:val="none" w:sz="0" w:space="0" w:color="auto"/>
            <w:left w:val="none" w:sz="0" w:space="0" w:color="auto"/>
            <w:bottom w:val="none" w:sz="0" w:space="0" w:color="auto"/>
            <w:right w:val="none" w:sz="0" w:space="0" w:color="auto"/>
          </w:divBdr>
        </w:div>
        <w:div w:id="1430731908">
          <w:marLeft w:val="640"/>
          <w:marRight w:val="0"/>
          <w:marTop w:val="0"/>
          <w:marBottom w:val="0"/>
          <w:divBdr>
            <w:top w:val="none" w:sz="0" w:space="0" w:color="auto"/>
            <w:left w:val="none" w:sz="0" w:space="0" w:color="auto"/>
            <w:bottom w:val="none" w:sz="0" w:space="0" w:color="auto"/>
            <w:right w:val="none" w:sz="0" w:space="0" w:color="auto"/>
          </w:divBdr>
        </w:div>
        <w:div w:id="1857422330">
          <w:marLeft w:val="640"/>
          <w:marRight w:val="0"/>
          <w:marTop w:val="0"/>
          <w:marBottom w:val="0"/>
          <w:divBdr>
            <w:top w:val="none" w:sz="0" w:space="0" w:color="auto"/>
            <w:left w:val="none" w:sz="0" w:space="0" w:color="auto"/>
            <w:bottom w:val="none" w:sz="0" w:space="0" w:color="auto"/>
            <w:right w:val="none" w:sz="0" w:space="0" w:color="auto"/>
          </w:divBdr>
        </w:div>
        <w:div w:id="36897472">
          <w:marLeft w:val="640"/>
          <w:marRight w:val="0"/>
          <w:marTop w:val="0"/>
          <w:marBottom w:val="0"/>
          <w:divBdr>
            <w:top w:val="none" w:sz="0" w:space="0" w:color="auto"/>
            <w:left w:val="none" w:sz="0" w:space="0" w:color="auto"/>
            <w:bottom w:val="none" w:sz="0" w:space="0" w:color="auto"/>
            <w:right w:val="none" w:sz="0" w:space="0" w:color="auto"/>
          </w:divBdr>
        </w:div>
      </w:divsChild>
    </w:div>
    <w:div w:id="1009405498">
      <w:bodyDiv w:val="1"/>
      <w:marLeft w:val="0"/>
      <w:marRight w:val="0"/>
      <w:marTop w:val="0"/>
      <w:marBottom w:val="0"/>
      <w:divBdr>
        <w:top w:val="none" w:sz="0" w:space="0" w:color="auto"/>
        <w:left w:val="none" w:sz="0" w:space="0" w:color="auto"/>
        <w:bottom w:val="none" w:sz="0" w:space="0" w:color="auto"/>
        <w:right w:val="none" w:sz="0" w:space="0" w:color="auto"/>
      </w:divBdr>
      <w:divsChild>
        <w:div w:id="1344668216">
          <w:marLeft w:val="640"/>
          <w:marRight w:val="0"/>
          <w:marTop w:val="0"/>
          <w:marBottom w:val="0"/>
          <w:divBdr>
            <w:top w:val="none" w:sz="0" w:space="0" w:color="auto"/>
            <w:left w:val="none" w:sz="0" w:space="0" w:color="auto"/>
            <w:bottom w:val="none" w:sz="0" w:space="0" w:color="auto"/>
            <w:right w:val="none" w:sz="0" w:space="0" w:color="auto"/>
          </w:divBdr>
        </w:div>
        <w:div w:id="368074697">
          <w:marLeft w:val="640"/>
          <w:marRight w:val="0"/>
          <w:marTop w:val="0"/>
          <w:marBottom w:val="0"/>
          <w:divBdr>
            <w:top w:val="none" w:sz="0" w:space="0" w:color="auto"/>
            <w:left w:val="none" w:sz="0" w:space="0" w:color="auto"/>
            <w:bottom w:val="none" w:sz="0" w:space="0" w:color="auto"/>
            <w:right w:val="none" w:sz="0" w:space="0" w:color="auto"/>
          </w:divBdr>
        </w:div>
        <w:div w:id="944381070">
          <w:marLeft w:val="640"/>
          <w:marRight w:val="0"/>
          <w:marTop w:val="0"/>
          <w:marBottom w:val="0"/>
          <w:divBdr>
            <w:top w:val="none" w:sz="0" w:space="0" w:color="auto"/>
            <w:left w:val="none" w:sz="0" w:space="0" w:color="auto"/>
            <w:bottom w:val="none" w:sz="0" w:space="0" w:color="auto"/>
            <w:right w:val="none" w:sz="0" w:space="0" w:color="auto"/>
          </w:divBdr>
        </w:div>
        <w:div w:id="986783548">
          <w:marLeft w:val="640"/>
          <w:marRight w:val="0"/>
          <w:marTop w:val="0"/>
          <w:marBottom w:val="0"/>
          <w:divBdr>
            <w:top w:val="none" w:sz="0" w:space="0" w:color="auto"/>
            <w:left w:val="none" w:sz="0" w:space="0" w:color="auto"/>
            <w:bottom w:val="none" w:sz="0" w:space="0" w:color="auto"/>
            <w:right w:val="none" w:sz="0" w:space="0" w:color="auto"/>
          </w:divBdr>
        </w:div>
        <w:div w:id="1284799798">
          <w:marLeft w:val="640"/>
          <w:marRight w:val="0"/>
          <w:marTop w:val="0"/>
          <w:marBottom w:val="0"/>
          <w:divBdr>
            <w:top w:val="none" w:sz="0" w:space="0" w:color="auto"/>
            <w:left w:val="none" w:sz="0" w:space="0" w:color="auto"/>
            <w:bottom w:val="none" w:sz="0" w:space="0" w:color="auto"/>
            <w:right w:val="none" w:sz="0" w:space="0" w:color="auto"/>
          </w:divBdr>
        </w:div>
        <w:div w:id="1332413011">
          <w:marLeft w:val="640"/>
          <w:marRight w:val="0"/>
          <w:marTop w:val="0"/>
          <w:marBottom w:val="0"/>
          <w:divBdr>
            <w:top w:val="none" w:sz="0" w:space="0" w:color="auto"/>
            <w:left w:val="none" w:sz="0" w:space="0" w:color="auto"/>
            <w:bottom w:val="none" w:sz="0" w:space="0" w:color="auto"/>
            <w:right w:val="none" w:sz="0" w:space="0" w:color="auto"/>
          </w:divBdr>
        </w:div>
        <w:div w:id="1440292831">
          <w:marLeft w:val="640"/>
          <w:marRight w:val="0"/>
          <w:marTop w:val="0"/>
          <w:marBottom w:val="0"/>
          <w:divBdr>
            <w:top w:val="none" w:sz="0" w:space="0" w:color="auto"/>
            <w:left w:val="none" w:sz="0" w:space="0" w:color="auto"/>
            <w:bottom w:val="none" w:sz="0" w:space="0" w:color="auto"/>
            <w:right w:val="none" w:sz="0" w:space="0" w:color="auto"/>
          </w:divBdr>
        </w:div>
        <w:div w:id="1035539480">
          <w:marLeft w:val="640"/>
          <w:marRight w:val="0"/>
          <w:marTop w:val="0"/>
          <w:marBottom w:val="0"/>
          <w:divBdr>
            <w:top w:val="none" w:sz="0" w:space="0" w:color="auto"/>
            <w:left w:val="none" w:sz="0" w:space="0" w:color="auto"/>
            <w:bottom w:val="none" w:sz="0" w:space="0" w:color="auto"/>
            <w:right w:val="none" w:sz="0" w:space="0" w:color="auto"/>
          </w:divBdr>
        </w:div>
        <w:div w:id="116144327">
          <w:marLeft w:val="640"/>
          <w:marRight w:val="0"/>
          <w:marTop w:val="0"/>
          <w:marBottom w:val="0"/>
          <w:divBdr>
            <w:top w:val="none" w:sz="0" w:space="0" w:color="auto"/>
            <w:left w:val="none" w:sz="0" w:space="0" w:color="auto"/>
            <w:bottom w:val="none" w:sz="0" w:space="0" w:color="auto"/>
            <w:right w:val="none" w:sz="0" w:space="0" w:color="auto"/>
          </w:divBdr>
        </w:div>
        <w:div w:id="662323302">
          <w:marLeft w:val="640"/>
          <w:marRight w:val="0"/>
          <w:marTop w:val="0"/>
          <w:marBottom w:val="0"/>
          <w:divBdr>
            <w:top w:val="none" w:sz="0" w:space="0" w:color="auto"/>
            <w:left w:val="none" w:sz="0" w:space="0" w:color="auto"/>
            <w:bottom w:val="none" w:sz="0" w:space="0" w:color="auto"/>
            <w:right w:val="none" w:sz="0" w:space="0" w:color="auto"/>
          </w:divBdr>
        </w:div>
        <w:div w:id="10113225">
          <w:marLeft w:val="640"/>
          <w:marRight w:val="0"/>
          <w:marTop w:val="0"/>
          <w:marBottom w:val="0"/>
          <w:divBdr>
            <w:top w:val="none" w:sz="0" w:space="0" w:color="auto"/>
            <w:left w:val="none" w:sz="0" w:space="0" w:color="auto"/>
            <w:bottom w:val="none" w:sz="0" w:space="0" w:color="auto"/>
            <w:right w:val="none" w:sz="0" w:space="0" w:color="auto"/>
          </w:divBdr>
        </w:div>
        <w:div w:id="1925534069">
          <w:marLeft w:val="640"/>
          <w:marRight w:val="0"/>
          <w:marTop w:val="0"/>
          <w:marBottom w:val="0"/>
          <w:divBdr>
            <w:top w:val="none" w:sz="0" w:space="0" w:color="auto"/>
            <w:left w:val="none" w:sz="0" w:space="0" w:color="auto"/>
            <w:bottom w:val="none" w:sz="0" w:space="0" w:color="auto"/>
            <w:right w:val="none" w:sz="0" w:space="0" w:color="auto"/>
          </w:divBdr>
        </w:div>
        <w:div w:id="869996044">
          <w:marLeft w:val="640"/>
          <w:marRight w:val="0"/>
          <w:marTop w:val="0"/>
          <w:marBottom w:val="0"/>
          <w:divBdr>
            <w:top w:val="none" w:sz="0" w:space="0" w:color="auto"/>
            <w:left w:val="none" w:sz="0" w:space="0" w:color="auto"/>
            <w:bottom w:val="none" w:sz="0" w:space="0" w:color="auto"/>
            <w:right w:val="none" w:sz="0" w:space="0" w:color="auto"/>
          </w:divBdr>
        </w:div>
        <w:div w:id="1171683068">
          <w:marLeft w:val="640"/>
          <w:marRight w:val="0"/>
          <w:marTop w:val="0"/>
          <w:marBottom w:val="0"/>
          <w:divBdr>
            <w:top w:val="none" w:sz="0" w:space="0" w:color="auto"/>
            <w:left w:val="none" w:sz="0" w:space="0" w:color="auto"/>
            <w:bottom w:val="none" w:sz="0" w:space="0" w:color="auto"/>
            <w:right w:val="none" w:sz="0" w:space="0" w:color="auto"/>
          </w:divBdr>
        </w:div>
        <w:div w:id="32537112">
          <w:marLeft w:val="640"/>
          <w:marRight w:val="0"/>
          <w:marTop w:val="0"/>
          <w:marBottom w:val="0"/>
          <w:divBdr>
            <w:top w:val="none" w:sz="0" w:space="0" w:color="auto"/>
            <w:left w:val="none" w:sz="0" w:space="0" w:color="auto"/>
            <w:bottom w:val="none" w:sz="0" w:space="0" w:color="auto"/>
            <w:right w:val="none" w:sz="0" w:space="0" w:color="auto"/>
          </w:divBdr>
        </w:div>
        <w:div w:id="298416724">
          <w:marLeft w:val="640"/>
          <w:marRight w:val="0"/>
          <w:marTop w:val="0"/>
          <w:marBottom w:val="0"/>
          <w:divBdr>
            <w:top w:val="none" w:sz="0" w:space="0" w:color="auto"/>
            <w:left w:val="none" w:sz="0" w:space="0" w:color="auto"/>
            <w:bottom w:val="none" w:sz="0" w:space="0" w:color="auto"/>
            <w:right w:val="none" w:sz="0" w:space="0" w:color="auto"/>
          </w:divBdr>
        </w:div>
        <w:div w:id="948006622">
          <w:marLeft w:val="640"/>
          <w:marRight w:val="0"/>
          <w:marTop w:val="0"/>
          <w:marBottom w:val="0"/>
          <w:divBdr>
            <w:top w:val="none" w:sz="0" w:space="0" w:color="auto"/>
            <w:left w:val="none" w:sz="0" w:space="0" w:color="auto"/>
            <w:bottom w:val="none" w:sz="0" w:space="0" w:color="auto"/>
            <w:right w:val="none" w:sz="0" w:space="0" w:color="auto"/>
          </w:divBdr>
        </w:div>
        <w:div w:id="904291415">
          <w:marLeft w:val="640"/>
          <w:marRight w:val="0"/>
          <w:marTop w:val="0"/>
          <w:marBottom w:val="0"/>
          <w:divBdr>
            <w:top w:val="none" w:sz="0" w:space="0" w:color="auto"/>
            <w:left w:val="none" w:sz="0" w:space="0" w:color="auto"/>
            <w:bottom w:val="none" w:sz="0" w:space="0" w:color="auto"/>
            <w:right w:val="none" w:sz="0" w:space="0" w:color="auto"/>
          </w:divBdr>
        </w:div>
        <w:div w:id="1846746942">
          <w:marLeft w:val="640"/>
          <w:marRight w:val="0"/>
          <w:marTop w:val="0"/>
          <w:marBottom w:val="0"/>
          <w:divBdr>
            <w:top w:val="none" w:sz="0" w:space="0" w:color="auto"/>
            <w:left w:val="none" w:sz="0" w:space="0" w:color="auto"/>
            <w:bottom w:val="none" w:sz="0" w:space="0" w:color="auto"/>
            <w:right w:val="none" w:sz="0" w:space="0" w:color="auto"/>
          </w:divBdr>
        </w:div>
        <w:div w:id="986324955">
          <w:marLeft w:val="640"/>
          <w:marRight w:val="0"/>
          <w:marTop w:val="0"/>
          <w:marBottom w:val="0"/>
          <w:divBdr>
            <w:top w:val="none" w:sz="0" w:space="0" w:color="auto"/>
            <w:left w:val="none" w:sz="0" w:space="0" w:color="auto"/>
            <w:bottom w:val="none" w:sz="0" w:space="0" w:color="auto"/>
            <w:right w:val="none" w:sz="0" w:space="0" w:color="auto"/>
          </w:divBdr>
        </w:div>
        <w:div w:id="820929780">
          <w:marLeft w:val="640"/>
          <w:marRight w:val="0"/>
          <w:marTop w:val="0"/>
          <w:marBottom w:val="0"/>
          <w:divBdr>
            <w:top w:val="none" w:sz="0" w:space="0" w:color="auto"/>
            <w:left w:val="none" w:sz="0" w:space="0" w:color="auto"/>
            <w:bottom w:val="none" w:sz="0" w:space="0" w:color="auto"/>
            <w:right w:val="none" w:sz="0" w:space="0" w:color="auto"/>
          </w:divBdr>
        </w:div>
        <w:div w:id="1039091387">
          <w:marLeft w:val="640"/>
          <w:marRight w:val="0"/>
          <w:marTop w:val="0"/>
          <w:marBottom w:val="0"/>
          <w:divBdr>
            <w:top w:val="none" w:sz="0" w:space="0" w:color="auto"/>
            <w:left w:val="none" w:sz="0" w:space="0" w:color="auto"/>
            <w:bottom w:val="none" w:sz="0" w:space="0" w:color="auto"/>
            <w:right w:val="none" w:sz="0" w:space="0" w:color="auto"/>
          </w:divBdr>
        </w:div>
      </w:divsChild>
    </w:div>
    <w:div w:id="1041513137">
      <w:bodyDiv w:val="1"/>
      <w:marLeft w:val="0"/>
      <w:marRight w:val="0"/>
      <w:marTop w:val="0"/>
      <w:marBottom w:val="0"/>
      <w:divBdr>
        <w:top w:val="none" w:sz="0" w:space="0" w:color="auto"/>
        <w:left w:val="none" w:sz="0" w:space="0" w:color="auto"/>
        <w:bottom w:val="none" w:sz="0" w:space="0" w:color="auto"/>
        <w:right w:val="none" w:sz="0" w:space="0" w:color="auto"/>
      </w:divBdr>
      <w:divsChild>
        <w:div w:id="272591131">
          <w:marLeft w:val="0"/>
          <w:marRight w:val="0"/>
          <w:marTop w:val="0"/>
          <w:marBottom w:val="0"/>
          <w:divBdr>
            <w:top w:val="none" w:sz="0" w:space="0" w:color="auto"/>
            <w:left w:val="none" w:sz="0" w:space="0" w:color="auto"/>
            <w:bottom w:val="none" w:sz="0" w:space="0" w:color="auto"/>
            <w:right w:val="none" w:sz="0" w:space="0" w:color="auto"/>
          </w:divBdr>
        </w:div>
        <w:div w:id="214855626">
          <w:marLeft w:val="0"/>
          <w:marRight w:val="0"/>
          <w:marTop w:val="0"/>
          <w:marBottom w:val="0"/>
          <w:divBdr>
            <w:top w:val="none" w:sz="0" w:space="0" w:color="auto"/>
            <w:left w:val="none" w:sz="0" w:space="0" w:color="auto"/>
            <w:bottom w:val="none" w:sz="0" w:space="0" w:color="auto"/>
            <w:right w:val="none" w:sz="0" w:space="0" w:color="auto"/>
          </w:divBdr>
        </w:div>
        <w:div w:id="24137036">
          <w:marLeft w:val="0"/>
          <w:marRight w:val="0"/>
          <w:marTop w:val="0"/>
          <w:marBottom w:val="0"/>
          <w:divBdr>
            <w:top w:val="none" w:sz="0" w:space="0" w:color="auto"/>
            <w:left w:val="none" w:sz="0" w:space="0" w:color="auto"/>
            <w:bottom w:val="none" w:sz="0" w:space="0" w:color="auto"/>
            <w:right w:val="none" w:sz="0" w:space="0" w:color="auto"/>
          </w:divBdr>
        </w:div>
        <w:div w:id="647826609">
          <w:marLeft w:val="0"/>
          <w:marRight w:val="0"/>
          <w:marTop w:val="0"/>
          <w:marBottom w:val="0"/>
          <w:divBdr>
            <w:top w:val="none" w:sz="0" w:space="0" w:color="auto"/>
            <w:left w:val="none" w:sz="0" w:space="0" w:color="auto"/>
            <w:bottom w:val="none" w:sz="0" w:space="0" w:color="auto"/>
            <w:right w:val="none" w:sz="0" w:space="0" w:color="auto"/>
          </w:divBdr>
        </w:div>
        <w:div w:id="1841964775">
          <w:marLeft w:val="0"/>
          <w:marRight w:val="0"/>
          <w:marTop w:val="0"/>
          <w:marBottom w:val="0"/>
          <w:divBdr>
            <w:top w:val="none" w:sz="0" w:space="0" w:color="auto"/>
            <w:left w:val="none" w:sz="0" w:space="0" w:color="auto"/>
            <w:bottom w:val="none" w:sz="0" w:space="0" w:color="auto"/>
            <w:right w:val="none" w:sz="0" w:space="0" w:color="auto"/>
          </w:divBdr>
        </w:div>
        <w:div w:id="2036151064">
          <w:marLeft w:val="0"/>
          <w:marRight w:val="0"/>
          <w:marTop w:val="0"/>
          <w:marBottom w:val="0"/>
          <w:divBdr>
            <w:top w:val="none" w:sz="0" w:space="0" w:color="auto"/>
            <w:left w:val="none" w:sz="0" w:space="0" w:color="auto"/>
            <w:bottom w:val="none" w:sz="0" w:space="0" w:color="auto"/>
            <w:right w:val="none" w:sz="0" w:space="0" w:color="auto"/>
          </w:divBdr>
        </w:div>
        <w:div w:id="1605961512">
          <w:marLeft w:val="0"/>
          <w:marRight w:val="0"/>
          <w:marTop w:val="0"/>
          <w:marBottom w:val="0"/>
          <w:divBdr>
            <w:top w:val="none" w:sz="0" w:space="0" w:color="auto"/>
            <w:left w:val="none" w:sz="0" w:space="0" w:color="auto"/>
            <w:bottom w:val="none" w:sz="0" w:space="0" w:color="auto"/>
            <w:right w:val="none" w:sz="0" w:space="0" w:color="auto"/>
          </w:divBdr>
        </w:div>
        <w:div w:id="1657492204">
          <w:marLeft w:val="0"/>
          <w:marRight w:val="0"/>
          <w:marTop w:val="0"/>
          <w:marBottom w:val="0"/>
          <w:divBdr>
            <w:top w:val="none" w:sz="0" w:space="0" w:color="auto"/>
            <w:left w:val="none" w:sz="0" w:space="0" w:color="auto"/>
            <w:bottom w:val="none" w:sz="0" w:space="0" w:color="auto"/>
            <w:right w:val="none" w:sz="0" w:space="0" w:color="auto"/>
          </w:divBdr>
        </w:div>
        <w:div w:id="1089158468">
          <w:marLeft w:val="0"/>
          <w:marRight w:val="0"/>
          <w:marTop w:val="0"/>
          <w:marBottom w:val="0"/>
          <w:divBdr>
            <w:top w:val="none" w:sz="0" w:space="0" w:color="auto"/>
            <w:left w:val="none" w:sz="0" w:space="0" w:color="auto"/>
            <w:bottom w:val="none" w:sz="0" w:space="0" w:color="auto"/>
            <w:right w:val="none" w:sz="0" w:space="0" w:color="auto"/>
          </w:divBdr>
        </w:div>
        <w:div w:id="325520794">
          <w:marLeft w:val="0"/>
          <w:marRight w:val="0"/>
          <w:marTop w:val="0"/>
          <w:marBottom w:val="0"/>
          <w:divBdr>
            <w:top w:val="none" w:sz="0" w:space="0" w:color="auto"/>
            <w:left w:val="none" w:sz="0" w:space="0" w:color="auto"/>
            <w:bottom w:val="none" w:sz="0" w:space="0" w:color="auto"/>
            <w:right w:val="none" w:sz="0" w:space="0" w:color="auto"/>
          </w:divBdr>
        </w:div>
        <w:div w:id="1203402261">
          <w:marLeft w:val="0"/>
          <w:marRight w:val="0"/>
          <w:marTop w:val="0"/>
          <w:marBottom w:val="0"/>
          <w:divBdr>
            <w:top w:val="none" w:sz="0" w:space="0" w:color="auto"/>
            <w:left w:val="none" w:sz="0" w:space="0" w:color="auto"/>
            <w:bottom w:val="none" w:sz="0" w:space="0" w:color="auto"/>
            <w:right w:val="none" w:sz="0" w:space="0" w:color="auto"/>
          </w:divBdr>
        </w:div>
        <w:div w:id="1380324927">
          <w:marLeft w:val="0"/>
          <w:marRight w:val="0"/>
          <w:marTop w:val="0"/>
          <w:marBottom w:val="0"/>
          <w:divBdr>
            <w:top w:val="none" w:sz="0" w:space="0" w:color="auto"/>
            <w:left w:val="none" w:sz="0" w:space="0" w:color="auto"/>
            <w:bottom w:val="none" w:sz="0" w:space="0" w:color="auto"/>
            <w:right w:val="none" w:sz="0" w:space="0" w:color="auto"/>
          </w:divBdr>
        </w:div>
        <w:div w:id="191457183">
          <w:marLeft w:val="0"/>
          <w:marRight w:val="0"/>
          <w:marTop w:val="0"/>
          <w:marBottom w:val="0"/>
          <w:divBdr>
            <w:top w:val="none" w:sz="0" w:space="0" w:color="auto"/>
            <w:left w:val="none" w:sz="0" w:space="0" w:color="auto"/>
            <w:bottom w:val="none" w:sz="0" w:space="0" w:color="auto"/>
            <w:right w:val="none" w:sz="0" w:space="0" w:color="auto"/>
          </w:divBdr>
        </w:div>
        <w:div w:id="654265306">
          <w:marLeft w:val="0"/>
          <w:marRight w:val="0"/>
          <w:marTop w:val="0"/>
          <w:marBottom w:val="0"/>
          <w:divBdr>
            <w:top w:val="none" w:sz="0" w:space="0" w:color="auto"/>
            <w:left w:val="none" w:sz="0" w:space="0" w:color="auto"/>
            <w:bottom w:val="none" w:sz="0" w:space="0" w:color="auto"/>
            <w:right w:val="none" w:sz="0" w:space="0" w:color="auto"/>
          </w:divBdr>
        </w:div>
        <w:div w:id="763499516">
          <w:marLeft w:val="0"/>
          <w:marRight w:val="0"/>
          <w:marTop w:val="0"/>
          <w:marBottom w:val="0"/>
          <w:divBdr>
            <w:top w:val="none" w:sz="0" w:space="0" w:color="auto"/>
            <w:left w:val="none" w:sz="0" w:space="0" w:color="auto"/>
            <w:bottom w:val="none" w:sz="0" w:space="0" w:color="auto"/>
            <w:right w:val="none" w:sz="0" w:space="0" w:color="auto"/>
          </w:divBdr>
        </w:div>
        <w:div w:id="1280605204">
          <w:marLeft w:val="0"/>
          <w:marRight w:val="0"/>
          <w:marTop w:val="0"/>
          <w:marBottom w:val="0"/>
          <w:divBdr>
            <w:top w:val="none" w:sz="0" w:space="0" w:color="auto"/>
            <w:left w:val="none" w:sz="0" w:space="0" w:color="auto"/>
            <w:bottom w:val="none" w:sz="0" w:space="0" w:color="auto"/>
            <w:right w:val="none" w:sz="0" w:space="0" w:color="auto"/>
          </w:divBdr>
        </w:div>
        <w:div w:id="702363537">
          <w:marLeft w:val="0"/>
          <w:marRight w:val="0"/>
          <w:marTop w:val="0"/>
          <w:marBottom w:val="0"/>
          <w:divBdr>
            <w:top w:val="none" w:sz="0" w:space="0" w:color="auto"/>
            <w:left w:val="none" w:sz="0" w:space="0" w:color="auto"/>
            <w:bottom w:val="none" w:sz="0" w:space="0" w:color="auto"/>
            <w:right w:val="none" w:sz="0" w:space="0" w:color="auto"/>
          </w:divBdr>
        </w:div>
        <w:div w:id="1748725178">
          <w:marLeft w:val="0"/>
          <w:marRight w:val="0"/>
          <w:marTop w:val="0"/>
          <w:marBottom w:val="0"/>
          <w:divBdr>
            <w:top w:val="none" w:sz="0" w:space="0" w:color="auto"/>
            <w:left w:val="none" w:sz="0" w:space="0" w:color="auto"/>
            <w:bottom w:val="none" w:sz="0" w:space="0" w:color="auto"/>
            <w:right w:val="none" w:sz="0" w:space="0" w:color="auto"/>
          </w:divBdr>
        </w:div>
        <w:div w:id="1269312127">
          <w:marLeft w:val="0"/>
          <w:marRight w:val="0"/>
          <w:marTop w:val="0"/>
          <w:marBottom w:val="0"/>
          <w:divBdr>
            <w:top w:val="none" w:sz="0" w:space="0" w:color="auto"/>
            <w:left w:val="none" w:sz="0" w:space="0" w:color="auto"/>
            <w:bottom w:val="none" w:sz="0" w:space="0" w:color="auto"/>
            <w:right w:val="none" w:sz="0" w:space="0" w:color="auto"/>
          </w:divBdr>
        </w:div>
      </w:divsChild>
    </w:div>
    <w:div w:id="1130635382">
      <w:bodyDiv w:val="1"/>
      <w:marLeft w:val="0"/>
      <w:marRight w:val="0"/>
      <w:marTop w:val="0"/>
      <w:marBottom w:val="0"/>
      <w:divBdr>
        <w:top w:val="none" w:sz="0" w:space="0" w:color="auto"/>
        <w:left w:val="none" w:sz="0" w:space="0" w:color="auto"/>
        <w:bottom w:val="none" w:sz="0" w:space="0" w:color="auto"/>
        <w:right w:val="none" w:sz="0" w:space="0" w:color="auto"/>
      </w:divBdr>
      <w:divsChild>
        <w:div w:id="1537082288">
          <w:marLeft w:val="640"/>
          <w:marRight w:val="0"/>
          <w:marTop w:val="0"/>
          <w:marBottom w:val="0"/>
          <w:divBdr>
            <w:top w:val="none" w:sz="0" w:space="0" w:color="auto"/>
            <w:left w:val="none" w:sz="0" w:space="0" w:color="auto"/>
            <w:bottom w:val="none" w:sz="0" w:space="0" w:color="auto"/>
            <w:right w:val="none" w:sz="0" w:space="0" w:color="auto"/>
          </w:divBdr>
        </w:div>
        <w:div w:id="1087577618">
          <w:marLeft w:val="640"/>
          <w:marRight w:val="0"/>
          <w:marTop w:val="0"/>
          <w:marBottom w:val="0"/>
          <w:divBdr>
            <w:top w:val="none" w:sz="0" w:space="0" w:color="auto"/>
            <w:left w:val="none" w:sz="0" w:space="0" w:color="auto"/>
            <w:bottom w:val="none" w:sz="0" w:space="0" w:color="auto"/>
            <w:right w:val="none" w:sz="0" w:space="0" w:color="auto"/>
          </w:divBdr>
        </w:div>
        <w:div w:id="589041365">
          <w:marLeft w:val="640"/>
          <w:marRight w:val="0"/>
          <w:marTop w:val="0"/>
          <w:marBottom w:val="0"/>
          <w:divBdr>
            <w:top w:val="none" w:sz="0" w:space="0" w:color="auto"/>
            <w:left w:val="none" w:sz="0" w:space="0" w:color="auto"/>
            <w:bottom w:val="none" w:sz="0" w:space="0" w:color="auto"/>
            <w:right w:val="none" w:sz="0" w:space="0" w:color="auto"/>
          </w:divBdr>
        </w:div>
        <w:div w:id="1776053742">
          <w:marLeft w:val="640"/>
          <w:marRight w:val="0"/>
          <w:marTop w:val="0"/>
          <w:marBottom w:val="0"/>
          <w:divBdr>
            <w:top w:val="none" w:sz="0" w:space="0" w:color="auto"/>
            <w:left w:val="none" w:sz="0" w:space="0" w:color="auto"/>
            <w:bottom w:val="none" w:sz="0" w:space="0" w:color="auto"/>
            <w:right w:val="none" w:sz="0" w:space="0" w:color="auto"/>
          </w:divBdr>
        </w:div>
        <w:div w:id="653224641">
          <w:marLeft w:val="640"/>
          <w:marRight w:val="0"/>
          <w:marTop w:val="0"/>
          <w:marBottom w:val="0"/>
          <w:divBdr>
            <w:top w:val="none" w:sz="0" w:space="0" w:color="auto"/>
            <w:left w:val="none" w:sz="0" w:space="0" w:color="auto"/>
            <w:bottom w:val="none" w:sz="0" w:space="0" w:color="auto"/>
            <w:right w:val="none" w:sz="0" w:space="0" w:color="auto"/>
          </w:divBdr>
        </w:div>
        <w:div w:id="1647969671">
          <w:marLeft w:val="640"/>
          <w:marRight w:val="0"/>
          <w:marTop w:val="0"/>
          <w:marBottom w:val="0"/>
          <w:divBdr>
            <w:top w:val="none" w:sz="0" w:space="0" w:color="auto"/>
            <w:left w:val="none" w:sz="0" w:space="0" w:color="auto"/>
            <w:bottom w:val="none" w:sz="0" w:space="0" w:color="auto"/>
            <w:right w:val="none" w:sz="0" w:space="0" w:color="auto"/>
          </w:divBdr>
        </w:div>
        <w:div w:id="1992443574">
          <w:marLeft w:val="640"/>
          <w:marRight w:val="0"/>
          <w:marTop w:val="0"/>
          <w:marBottom w:val="0"/>
          <w:divBdr>
            <w:top w:val="none" w:sz="0" w:space="0" w:color="auto"/>
            <w:left w:val="none" w:sz="0" w:space="0" w:color="auto"/>
            <w:bottom w:val="none" w:sz="0" w:space="0" w:color="auto"/>
            <w:right w:val="none" w:sz="0" w:space="0" w:color="auto"/>
          </w:divBdr>
        </w:div>
        <w:div w:id="555549514">
          <w:marLeft w:val="640"/>
          <w:marRight w:val="0"/>
          <w:marTop w:val="0"/>
          <w:marBottom w:val="0"/>
          <w:divBdr>
            <w:top w:val="none" w:sz="0" w:space="0" w:color="auto"/>
            <w:left w:val="none" w:sz="0" w:space="0" w:color="auto"/>
            <w:bottom w:val="none" w:sz="0" w:space="0" w:color="auto"/>
            <w:right w:val="none" w:sz="0" w:space="0" w:color="auto"/>
          </w:divBdr>
        </w:div>
        <w:div w:id="382096496">
          <w:marLeft w:val="640"/>
          <w:marRight w:val="0"/>
          <w:marTop w:val="0"/>
          <w:marBottom w:val="0"/>
          <w:divBdr>
            <w:top w:val="none" w:sz="0" w:space="0" w:color="auto"/>
            <w:left w:val="none" w:sz="0" w:space="0" w:color="auto"/>
            <w:bottom w:val="none" w:sz="0" w:space="0" w:color="auto"/>
            <w:right w:val="none" w:sz="0" w:space="0" w:color="auto"/>
          </w:divBdr>
        </w:div>
        <w:div w:id="497234246">
          <w:marLeft w:val="640"/>
          <w:marRight w:val="0"/>
          <w:marTop w:val="0"/>
          <w:marBottom w:val="0"/>
          <w:divBdr>
            <w:top w:val="none" w:sz="0" w:space="0" w:color="auto"/>
            <w:left w:val="none" w:sz="0" w:space="0" w:color="auto"/>
            <w:bottom w:val="none" w:sz="0" w:space="0" w:color="auto"/>
            <w:right w:val="none" w:sz="0" w:space="0" w:color="auto"/>
          </w:divBdr>
        </w:div>
        <w:div w:id="7144914">
          <w:marLeft w:val="640"/>
          <w:marRight w:val="0"/>
          <w:marTop w:val="0"/>
          <w:marBottom w:val="0"/>
          <w:divBdr>
            <w:top w:val="none" w:sz="0" w:space="0" w:color="auto"/>
            <w:left w:val="none" w:sz="0" w:space="0" w:color="auto"/>
            <w:bottom w:val="none" w:sz="0" w:space="0" w:color="auto"/>
            <w:right w:val="none" w:sz="0" w:space="0" w:color="auto"/>
          </w:divBdr>
        </w:div>
        <w:div w:id="1969817428">
          <w:marLeft w:val="640"/>
          <w:marRight w:val="0"/>
          <w:marTop w:val="0"/>
          <w:marBottom w:val="0"/>
          <w:divBdr>
            <w:top w:val="none" w:sz="0" w:space="0" w:color="auto"/>
            <w:left w:val="none" w:sz="0" w:space="0" w:color="auto"/>
            <w:bottom w:val="none" w:sz="0" w:space="0" w:color="auto"/>
            <w:right w:val="none" w:sz="0" w:space="0" w:color="auto"/>
          </w:divBdr>
        </w:div>
        <w:div w:id="1793863341">
          <w:marLeft w:val="640"/>
          <w:marRight w:val="0"/>
          <w:marTop w:val="0"/>
          <w:marBottom w:val="0"/>
          <w:divBdr>
            <w:top w:val="none" w:sz="0" w:space="0" w:color="auto"/>
            <w:left w:val="none" w:sz="0" w:space="0" w:color="auto"/>
            <w:bottom w:val="none" w:sz="0" w:space="0" w:color="auto"/>
            <w:right w:val="none" w:sz="0" w:space="0" w:color="auto"/>
          </w:divBdr>
        </w:div>
        <w:div w:id="114759966">
          <w:marLeft w:val="640"/>
          <w:marRight w:val="0"/>
          <w:marTop w:val="0"/>
          <w:marBottom w:val="0"/>
          <w:divBdr>
            <w:top w:val="none" w:sz="0" w:space="0" w:color="auto"/>
            <w:left w:val="none" w:sz="0" w:space="0" w:color="auto"/>
            <w:bottom w:val="none" w:sz="0" w:space="0" w:color="auto"/>
            <w:right w:val="none" w:sz="0" w:space="0" w:color="auto"/>
          </w:divBdr>
        </w:div>
        <w:div w:id="1357462836">
          <w:marLeft w:val="640"/>
          <w:marRight w:val="0"/>
          <w:marTop w:val="0"/>
          <w:marBottom w:val="0"/>
          <w:divBdr>
            <w:top w:val="none" w:sz="0" w:space="0" w:color="auto"/>
            <w:left w:val="none" w:sz="0" w:space="0" w:color="auto"/>
            <w:bottom w:val="none" w:sz="0" w:space="0" w:color="auto"/>
            <w:right w:val="none" w:sz="0" w:space="0" w:color="auto"/>
          </w:divBdr>
        </w:div>
        <w:div w:id="2007398722">
          <w:marLeft w:val="640"/>
          <w:marRight w:val="0"/>
          <w:marTop w:val="0"/>
          <w:marBottom w:val="0"/>
          <w:divBdr>
            <w:top w:val="none" w:sz="0" w:space="0" w:color="auto"/>
            <w:left w:val="none" w:sz="0" w:space="0" w:color="auto"/>
            <w:bottom w:val="none" w:sz="0" w:space="0" w:color="auto"/>
            <w:right w:val="none" w:sz="0" w:space="0" w:color="auto"/>
          </w:divBdr>
        </w:div>
        <w:div w:id="1139348485">
          <w:marLeft w:val="640"/>
          <w:marRight w:val="0"/>
          <w:marTop w:val="0"/>
          <w:marBottom w:val="0"/>
          <w:divBdr>
            <w:top w:val="none" w:sz="0" w:space="0" w:color="auto"/>
            <w:left w:val="none" w:sz="0" w:space="0" w:color="auto"/>
            <w:bottom w:val="none" w:sz="0" w:space="0" w:color="auto"/>
            <w:right w:val="none" w:sz="0" w:space="0" w:color="auto"/>
          </w:divBdr>
        </w:div>
        <w:div w:id="2078741561">
          <w:marLeft w:val="640"/>
          <w:marRight w:val="0"/>
          <w:marTop w:val="0"/>
          <w:marBottom w:val="0"/>
          <w:divBdr>
            <w:top w:val="none" w:sz="0" w:space="0" w:color="auto"/>
            <w:left w:val="none" w:sz="0" w:space="0" w:color="auto"/>
            <w:bottom w:val="none" w:sz="0" w:space="0" w:color="auto"/>
            <w:right w:val="none" w:sz="0" w:space="0" w:color="auto"/>
          </w:divBdr>
        </w:div>
        <w:div w:id="833111356">
          <w:marLeft w:val="640"/>
          <w:marRight w:val="0"/>
          <w:marTop w:val="0"/>
          <w:marBottom w:val="0"/>
          <w:divBdr>
            <w:top w:val="none" w:sz="0" w:space="0" w:color="auto"/>
            <w:left w:val="none" w:sz="0" w:space="0" w:color="auto"/>
            <w:bottom w:val="none" w:sz="0" w:space="0" w:color="auto"/>
            <w:right w:val="none" w:sz="0" w:space="0" w:color="auto"/>
          </w:divBdr>
        </w:div>
        <w:div w:id="396326593">
          <w:marLeft w:val="640"/>
          <w:marRight w:val="0"/>
          <w:marTop w:val="0"/>
          <w:marBottom w:val="0"/>
          <w:divBdr>
            <w:top w:val="none" w:sz="0" w:space="0" w:color="auto"/>
            <w:left w:val="none" w:sz="0" w:space="0" w:color="auto"/>
            <w:bottom w:val="none" w:sz="0" w:space="0" w:color="auto"/>
            <w:right w:val="none" w:sz="0" w:space="0" w:color="auto"/>
          </w:divBdr>
        </w:div>
        <w:div w:id="859389293">
          <w:marLeft w:val="640"/>
          <w:marRight w:val="0"/>
          <w:marTop w:val="0"/>
          <w:marBottom w:val="0"/>
          <w:divBdr>
            <w:top w:val="none" w:sz="0" w:space="0" w:color="auto"/>
            <w:left w:val="none" w:sz="0" w:space="0" w:color="auto"/>
            <w:bottom w:val="none" w:sz="0" w:space="0" w:color="auto"/>
            <w:right w:val="none" w:sz="0" w:space="0" w:color="auto"/>
          </w:divBdr>
        </w:div>
        <w:div w:id="584267230">
          <w:marLeft w:val="640"/>
          <w:marRight w:val="0"/>
          <w:marTop w:val="0"/>
          <w:marBottom w:val="0"/>
          <w:divBdr>
            <w:top w:val="none" w:sz="0" w:space="0" w:color="auto"/>
            <w:left w:val="none" w:sz="0" w:space="0" w:color="auto"/>
            <w:bottom w:val="none" w:sz="0" w:space="0" w:color="auto"/>
            <w:right w:val="none" w:sz="0" w:space="0" w:color="auto"/>
          </w:divBdr>
        </w:div>
      </w:divsChild>
    </w:div>
    <w:div w:id="1196307649">
      <w:bodyDiv w:val="1"/>
      <w:marLeft w:val="0"/>
      <w:marRight w:val="0"/>
      <w:marTop w:val="0"/>
      <w:marBottom w:val="0"/>
      <w:divBdr>
        <w:top w:val="none" w:sz="0" w:space="0" w:color="auto"/>
        <w:left w:val="none" w:sz="0" w:space="0" w:color="auto"/>
        <w:bottom w:val="none" w:sz="0" w:space="0" w:color="auto"/>
        <w:right w:val="none" w:sz="0" w:space="0" w:color="auto"/>
      </w:divBdr>
      <w:divsChild>
        <w:div w:id="1405026682">
          <w:marLeft w:val="640"/>
          <w:marRight w:val="0"/>
          <w:marTop w:val="0"/>
          <w:marBottom w:val="0"/>
          <w:divBdr>
            <w:top w:val="none" w:sz="0" w:space="0" w:color="auto"/>
            <w:left w:val="none" w:sz="0" w:space="0" w:color="auto"/>
            <w:bottom w:val="none" w:sz="0" w:space="0" w:color="auto"/>
            <w:right w:val="none" w:sz="0" w:space="0" w:color="auto"/>
          </w:divBdr>
        </w:div>
        <w:div w:id="2039963529">
          <w:marLeft w:val="640"/>
          <w:marRight w:val="0"/>
          <w:marTop w:val="0"/>
          <w:marBottom w:val="0"/>
          <w:divBdr>
            <w:top w:val="none" w:sz="0" w:space="0" w:color="auto"/>
            <w:left w:val="none" w:sz="0" w:space="0" w:color="auto"/>
            <w:bottom w:val="none" w:sz="0" w:space="0" w:color="auto"/>
            <w:right w:val="none" w:sz="0" w:space="0" w:color="auto"/>
          </w:divBdr>
        </w:div>
        <w:div w:id="1025519618">
          <w:marLeft w:val="640"/>
          <w:marRight w:val="0"/>
          <w:marTop w:val="0"/>
          <w:marBottom w:val="0"/>
          <w:divBdr>
            <w:top w:val="none" w:sz="0" w:space="0" w:color="auto"/>
            <w:left w:val="none" w:sz="0" w:space="0" w:color="auto"/>
            <w:bottom w:val="none" w:sz="0" w:space="0" w:color="auto"/>
            <w:right w:val="none" w:sz="0" w:space="0" w:color="auto"/>
          </w:divBdr>
        </w:div>
        <w:div w:id="297928163">
          <w:marLeft w:val="640"/>
          <w:marRight w:val="0"/>
          <w:marTop w:val="0"/>
          <w:marBottom w:val="0"/>
          <w:divBdr>
            <w:top w:val="none" w:sz="0" w:space="0" w:color="auto"/>
            <w:left w:val="none" w:sz="0" w:space="0" w:color="auto"/>
            <w:bottom w:val="none" w:sz="0" w:space="0" w:color="auto"/>
            <w:right w:val="none" w:sz="0" w:space="0" w:color="auto"/>
          </w:divBdr>
        </w:div>
        <w:div w:id="73170295">
          <w:marLeft w:val="640"/>
          <w:marRight w:val="0"/>
          <w:marTop w:val="0"/>
          <w:marBottom w:val="0"/>
          <w:divBdr>
            <w:top w:val="none" w:sz="0" w:space="0" w:color="auto"/>
            <w:left w:val="none" w:sz="0" w:space="0" w:color="auto"/>
            <w:bottom w:val="none" w:sz="0" w:space="0" w:color="auto"/>
            <w:right w:val="none" w:sz="0" w:space="0" w:color="auto"/>
          </w:divBdr>
        </w:div>
        <w:div w:id="234781171">
          <w:marLeft w:val="640"/>
          <w:marRight w:val="0"/>
          <w:marTop w:val="0"/>
          <w:marBottom w:val="0"/>
          <w:divBdr>
            <w:top w:val="none" w:sz="0" w:space="0" w:color="auto"/>
            <w:left w:val="none" w:sz="0" w:space="0" w:color="auto"/>
            <w:bottom w:val="none" w:sz="0" w:space="0" w:color="auto"/>
            <w:right w:val="none" w:sz="0" w:space="0" w:color="auto"/>
          </w:divBdr>
        </w:div>
        <w:div w:id="1506817819">
          <w:marLeft w:val="640"/>
          <w:marRight w:val="0"/>
          <w:marTop w:val="0"/>
          <w:marBottom w:val="0"/>
          <w:divBdr>
            <w:top w:val="none" w:sz="0" w:space="0" w:color="auto"/>
            <w:left w:val="none" w:sz="0" w:space="0" w:color="auto"/>
            <w:bottom w:val="none" w:sz="0" w:space="0" w:color="auto"/>
            <w:right w:val="none" w:sz="0" w:space="0" w:color="auto"/>
          </w:divBdr>
        </w:div>
        <w:div w:id="1980961765">
          <w:marLeft w:val="640"/>
          <w:marRight w:val="0"/>
          <w:marTop w:val="0"/>
          <w:marBottom w:val="0"/>
          <w:divBdr>
            <w:top w:val="none" w:sz="0" w:space="0" w:color="auto"/>
            <w:left w:val="none" w:sz="0" w:space="0" w:color="auto"/>
            <w:bottom w:val="none" w:sz="0" w:space="0" w:color="auto"/>
            <w:right w:val="none" w:sz="0" w:space="0" w:color="auto"/>
          </w:divBdr>
        </w:div>
        <w:div w:id="2101755610">
          <w:marLeft w:val="640"/>
          <w:marRight w:val="0"/>
          <w:marTop w:val="0"/>
          <w:marBottom w:val="0"/>
          <w:divBdr>
            <w:top w:val="none" w:sz="0" w:space="0" w:color="auto"/>
            <w:left w:val="none" w:sz="0" w:space="0" w:color="auto"/>
            <w:bottom w:val="none" w:sz="0" w:space="0" w:color="auto"/>
            <w:right w:val="none" w:sz="0" w:space="0" w:color="auto"/>
          </w:divBdr>
        </w:div>
        <w:div w:id="705326138">
          <w:marLeft w:val="640"/>
          <w:marRight w:val="0"/>
          <w:marTop w:val="0"/>
          <w:marBottom w:val="0"/>
          <w:divBdr>
            <w:top w:val="none" w:sz="0" w:space="0" w:color="auto"/>
            <w:left w:val="none" w:sz="0" w:space="0" w:color="auto"/>
            <w:bottom w:val="none" w:sz="0" w:space="0" w:color="auto"/>
            <w:right w:val="none" w:sz="0" w:space="0" w:color="auto"/>
          </w:divBdr>
        </w:div>
        <w:div w:id="714549557">
          <w:marLeft w:val="640"/>
          <w:marRight w:val="0"/>
          <w:marTop w:val="0"/>
          <w:marBottom w:val="0"/>
          <w:divBdr>
            <w:top w:val="none" w:sz="0" w:space="0" w:color="auto"/>
            <w:left w:val="none" w:sz="0" w:space="0" w:color="auto"/>
            <w:bottom w:val="none" w:sz="0" w:space="0" w:color="auto"/>
            <w:right w:val="none" w:sz="0" w:space="0" w:color="auto"/>
          </w:divBdr>
        </w:div>
        <w:div w:id="1213885174">
          <w:marLeft w:val="640"/>
          <w:marRight w:val="0"/>
          <w:marTop w:val="0"/>
          <w:marBottom w:val="0"/>
          <w:divBdr>
            <w:top w:val="none" w:sz="0" w:space="0" w:color="auto"/>
            <w:left w:val="none" w:sz="0" w:space="0" w:color="auto"/>
            <w:bottom w:val="none" w:sz="0" w:space="0" w:color="auto"/>
            <w:right w:val="none" w:sz="0" w:space="0" w:color="auto"/>
          </w:divBdr>
        </w:div>
        <w:div w:id="117455145">
          <w:marLeft w:val="640"/>
          <w:marRight w:val="0"/>
          <w:marTop w:val="0"/>
          <w:marBottom w:val="0"/>
          <w:divBdr>
            <w:top w:val="none" w:sz="0" w:space="0" w:color="auto"/>
            <w:left w:val="none" w:sz="0" w:space="0" w:color="auto"/>
            <w:bottom w:val="none" w:sz="0" w:space="0" w:color="auto"/>
            <w:right w:val="none" w:sz="0" w:space="0" w:color="auto"/>
          </w:divBdr>
        </w:div>
        <w:div w:id="120537342">
          <w:marLeft w:val="640"/>
          <w:marRight w:val="0"/>
          <w:marTop w:val="0"/>
          <w:marBottom w:val="0"/>
          <w:divBdr>
            <w:top w:val="none" w:sz="0" w:space="0" w:color="auto"/>
            <w:left w:val="none" w:sz="0" w:space="0" w:color="auto"/>
            <w:bottom w:val="none" w:sz="0" w:space="0" w:color="auto"/>
            <w:right w:val="none" w:sz="0" w:space="0" w:color="auto"/>
          </w:divBdr>
        </w:div>
        <w:div w:id="1929535100">
          <w:marLeft w:val="640"/>
          <w:marRight w:val="0"/>
          <w:marTop w:val="0"/>
          <w:marBottom w:val="0"/>
          <w:divBdr>
            <w:top w:val="none" w:sz="0" w:space="0" w:color="auto"/>
            <w:left w:val="none" w:sz="0" w:space="0" w:color="auto"/>
            <w:bottom w:val="none" w:sz="0" w:space="0" w:color="auto"/>
            <w:right w:val="none" w:sz="0" w:space="0" w:color="auto"/>
          </w:divBdr>
        </w:div>
        <w:div w:id="560484082">
          <w:marLeft w:val="640"/>
          <w:marRight w:val="0"/>
          <w:marTop w:val="0"/>
          <w:marBottom w:val="0"/>
          <w:divBdr>
            <w:top w:val="none" w:sz="0" w:space="0" w:color="auto"/>
            <w:left w:val="none" w:sz="0" w:space="0" w:color="auto"/>
            <w:bottom w:val="none" w:sz="0" w:space="0" w:color="auto"/>
            <w:right w:val="none" w:sz="0" w:space="0" w:color="auto"/>
          </w:divBdr>
        </w:div>
        <w:div w:id="79497147">
          <w:marLeft w:val="640"/>
          <w:marRight w:val="0"/>
          <w:marTop w:val="0"/>
          <w:marBottom w:val="0"/>
          <w:divBdr>
            <w:top w:val="none" w:sz="0" w:space="0" w:color="auto"/>
            <w:left w:val="none" w:sz="0" w:space="0" w:color="auto"/>
            <w:bottom w:val="none" w:sz="0" w:space="0" w:color="auto"/>
            <w:right w:val="none" w:sz="0" w:space="0" w:color="auto"/>
          </w:divBdr>
        </w:div>
        <w:div w:id="1500775968">
          <w:marLeft w:val="640"/>
          <w:marRight w:val="0"/>
          <w:marTop w:val="0"/>
          <w:marBottom w:val="0"/>
          <w:divBdr>
            <w:top w:val="none" w:sz="0" w:space="0" w:color="auto"/>
            <w:left w:val="none" w:sz="0" w:space="0" w:color="auto"/>
            <w:bottom w:val="none" w:sz="0" w:space="0" w:color="auto"/>
            <w:right w:val="none" w:sz="0" w:space="0" w:color="auto"/>
          </w:divBdr>
        </w:div>
        <w:div w:id="2102405074">
          <w:marLeft w:val="640"/>
          <w:marRight w:val="0"/>
          <w:marTop w:val="0"/>
          <w:marBottom w:val="0"/>
          <w:divBdr>
            <w:top w:val="none" w:sz="0" w:space="0" w:color="auto"/>
            <w:left w:val="none" w:sz="0" w:space="0" w:color="auto"/>
            <w:bottom w:val="none" w:sz="0" w:space="0" w:color="auto"/>
            <w:right w:val="none" w:sz="0" w:space="0" w:color="auto"/>
          </w:divBdr>
        </w:div>
        <w:div w:id="1907837022">
          <w:marLeft w:val="640"/>
          <w:marRight w:val="0"/>
          <w:marTop w:val="0"/>
          <w:marBottom w:val="0"/>
          <w:divBdr>
            <w:top w:val="none" w:sz="0" w:space="0" w:color="auto"/>
            <w:left w:val="none" w:sz="0" w:space="0" w:color="auto"/>
            <w:bottom w:val="none" w:sz="0" w:space="0" w:color="auto"/>
            <w:right w:val="none" w:sz="0" w:space="0" w:color="auto"/>
          </w:divBdr>
        </w:div>
        <w:div w:id="930813395">
          <w:marLeft w:val="640"/>
          <w:marRight w:val="0"/>
          <w:marTop w:val="0"/>
          <w:marBottom w:val="0"/>
          <w:divBdr>
            <w:top w:val="none" w:sz="0" w:space="0" w:color="auto"/>
            <w:left w:val="none" w:sz="0" w:space="0" w:color="auto"/>
            <w:bottom w:val="none" w:sz="0" w:space="0" w:color="auto"/>
            <w:right w:val="none" w:sz="0" w:space="0" w:color="auto"/>
          </w:divBdr>
        </w:div>
        <w:div w:id="295069148">
          <w:marLeft w:val="640"/>
          <w:marRight w:val="0"/>
          <w:marTop w:val="0"/>
          <w:marBottom w:val="0"/>
          <w:divBdr>
            <w:top w:val="none" w:sz="0" w:space="0" w:color="auto"/>
            <w:left w:val="none" w:sz="0" w:space="0" w:color="auto"/>
            <w:bottom w:val="none" w:sz="0" w:space="0" w:color="auto"/>
            <w:right w:val="none" w:sz="0" w:space="0" w:color="auto"/>
          </w:divBdr>
        </w:div>
      </w:divsChild>
    </w:div>
    <w:div w:id="1304845393">
      <w:bodyDiv w:val="1"/>
      <w:marLeft w:val="0"/>
      <w:marRight w:val="0"/>
      <w:marTop w:val="0"/>
      <w:marBottom w:val="0"/>
      <w:divBdr>
        <w:top w:val="none" w:sz="0" w:space="0" w:color="auto"/>
        <w:left w:val="none" w:sz="0" w:space="0" w:color="auto"/>
        <w:bottom w:val="none" w:sz="0" w:space="0" w:color="auto"/>
        <w:right w:val="none" w:sz="0" w:space="0" w:color="auto"/>
      </w:divBdr>
    </w:div>
    <w:div w:id="1419474875">
      <w:bodyDiv w:val="1"/>
      <w:marLeft w:val="0"/>
      <w:marRight w:val="0"/>
      <w:marTop w:val="0"/>
      <w:marBottom w:val="0"/>
      <w:divBdr>
        <w:top w:val="none" w:sz="0" w:space="0" w:color="auto"/>
        <w:left w:val="none" w:sz="0" w:space="0" w:color="auto"/>
        <w:bottom w:val="none" w:sz="0" w:space="0" w:color="auto"/>
        <w:right w:val="none" w:sz="0" w:space="0" w:color="auto"/>
      </w:divBdr>
      <w:divsChild>
        <w:div w:id="602880335">
          <w:marLeft w:val="0"/>
          <w:marRight w:val="0"/>
          <w:marTop w:val="0"/>
          <w:marBottom w:val="0"/>
          <w:divBdr>
            <w:top w:val="none" w:sz="0" w:space="0" w:color="auto"/>
            <w:left w:val="none" w:sz="0" w:space="0" w:color="auto"/>
            <w:bottom w:val="none" w:sz="0" w:space="0" w:color="auto"/>
            <w:right w:val="none" w:sz="0" w:space="0" w:color="auto"/>
          </w:divBdr>
        </w:div>
        <w:div w:id="696739047">
          <w:marLeft w:val="0"/>
          <w:marRight w:val="0"/>
          <w:marTop w:val="0"/>
          <w:marBottom w:val="0"/>
          <w:divBdr>
            <w:top w:val="none" w:sz="0" w:space="0" w:color="auto"/>
            <w:left w:val="none" w:sz="0" w:space="0" w:color="auto"/>
            <w:bottom w:val="none" w:sz="0" w:space="0" w:color="auto"/>
            <w:right w:val="none" w:sz="0" w:space="0" w:color="auto"/>
          </w:divBdr>
        </w:div>
        <w:div w:id="2081321590">
          <w:marLeft w:val="0"/>
          <w:marRight w:val="0"/>
          <w:marTop w:val="0"/>
          <w:marBottom w:val="0"/>
          <w:divBdr>
            <w:top w:val="none" w:sz="0" w:space="0" w:color="auto"/>
            <w:left w:val="none" w:sz="0" w:space="0" w:color="auto"/>
            <w:bottom w:val="none" w:sz="0" w:space="0" w:color="auto"/>
            <w:right w:val="none" w:sz="0" w:space="0" w:color="auto"/>
          </w:divBdr>
        </w:div>
        <w:div w:id="612790528">
          <w:marLeft w:val="0"/>
          <w:marRight w:val="0"/>
          <w:marTop w:val="0"/>
          <w:marBottom w:val="0"/>
          <w:divBdr>
            <w:top w:val="none" w:sz="0" w:space="0" w:color="auto"/>
            <w:left w:val="none" w:sz="0" w:space="0" w:color="auto"/>
            <w:bottom w:val="none" w:sz="0" w:space="0" w:color="auto"/>
            <w:right w:val="none" w:sz="0" w:space="0" w:color="auto"/>
          </w:divBdr>
        </w:div>
        <w:div w:id="1727023349">
          <w:marLeft w:val="0"/>
          <w:marRight w:val="0"/>
          <w:marTop w:val="0"/>
          <w:marBottom w:val="0"/>
          <w:divBdr>
            <w:top w:val="none" w:sz="0" w:space="0" w:color="auto"/>
            <w:left w:val="none" w:sz="0" w:space="0" w:color="auto"/>
            <w:bottom w:val="none" w:sz="0" w:space="0" w:color="auto"/>
            <w:right w:val="none" w:sz="0" w:space="0" w:color="auto"/>
          </w:divBdr>
        </w:div>
        <w:div w:id="1498809809">
          <w:marLeft w:val="0"/>
          <w:marRight w:val="0"/>
          <w:marTop w:val="0"/>
          <w:marBottom w:val="0"/>
          <w:divBdr>
            <w:top w:val="none" w:sz="0" w:space="0" w:color="auto"/>
            <w:left w:val="none" w:sz="0" w:space="0" w:color="auto"/>
            <w:bottom w:val="none" w:sz="0" w:space="0" w:color="auto"/>
            <w:right w:val="none" w:sz="0" w:space="0" w:color="auto"/>
          </w:divBdr>
        </w:div>
        <w:div w:id="1864784358">
          <w:marLeft w:val="0"/>
          <w:marRight w:val="0"/>
          <w:marTop w:val="0"/>
          <w:marBottom w:val="0"/>
          <w:divBdr>
            <w:top w:val="none" w:sz="0" w:space="0" w:color="auto"/>
            <w:left w:val="none" w:sz="0" w:space="0" w:color="auto"/>
            <w:bottom w:val="none" w:sz="0" w:space="0" w:color="auto"/>
            <w:right w:val="none" w:sz="0" w:space="0" w:color="auto"/>
          </w:divBdr>
        </w:div>
        <w:div w:id="1552887852">
          <w:marLeft w:val="0"/>
          <w:marRight w:val="0"/>
          <w:marTop w:val="0"/>
          <w:marBottom w:val="0"/>
          <w:divBdr>
            <w:top w:val="none" w:sz="0" w:space="0" w:color="auto"/>
            <w:left w:val="none" w:sz="0" w:space="0" w:color="auto"/>
            <w:bottom w:val="none" w:sz="0" w:space="0" w:color="auto"/>
            <w:right w:val="none" w:sz="0" w:space="0" w:color="auto"/>
          </w:divBdr>
        </w:div>
        <w:div w:id="687951044">
          <w:marLeft w:val="0"/>
          <w:marRight w:val="0"/>
          <w:marTop w:val="0"/>
          <w:marBottom w:val="0"/>
          <w:divBdr>
            <w:top w:val="none" w:sz="0" w:space="0" w:color="auto"/>
            <w:left w:val="none" w:sz="0" w:space="0" w:color="auto"/>
            <w:bottom w:val="none" w:sz="0" w:space="0" w:color="auto"/>
            <w:right w:val="none" w:sz="0" w:space="0" w:color="auto"/>
          </w:divBdr>
        </w:div>
        <w:div w:id="1874463923">
          <w:marLeft w:val="0"/>
          <w:marRight w:val="0"/>
          <w:marTop w:val="0"/>
          <w:marBottom w:val="0"/>
          <w:divBdr>
            <w:top w:val="none" w:sz="0" w:space="0" w:color="auto"/>
            <w:left w:val="none" w:sz="0" w:space="0" w:color="auto"/>
            <w:bottom w:val="none" w:sz="0" w:space="0" w:color="auto"/>
            <w:right w:val="none" w:sz="0" w:space="0" w:color="auto"/>
          </w:divBdr>
        </w:div>
        <w:div w:id="468476525">
          <w:marLeft w:val="0"/>
          <w:marRight w:val="0"/>
          <w:marTop w:val="0"/>
          <w:marBottom w:val="0"/>
          <w:divBdr>
            <w:top w:val="none" w:sz="0" w:space="0" w:color="auto"/>
            <w:left w:val="none" w:sz="0" w:space="0" w:color="auto"/>
            <w:bottom w:val="none" w:sz="0" w:space="0" w:color="auto"/>
            <w:right w:val="none" w:sz="0" w:space="0" w:color="auto"/>
          </w:divBdr>
        </w:div>
        <w:div w:id="138155039">
          <w:marLeft w:val="0"/>
          <w:marRight w:val="0"/>
          <w:marTop w:val="0"/>
          <w:marBottom w:val="0"/>
          <w:divBdr>
            <w:top w:val="none" w:sz="0" w:space="0" w:color="auto"/>
            <w:left w:val="none" w:sz="0" w:space="0" w:color="auto"/>
            <w:bottom w:val="none" w:sz="0" w:space="0" w:color="auto"/>
            <w:right w:val="none" w:sz="0" w:space="0" w:color="auto"/>
          </w:divBdr>
        </w:div>
        <w:div w:id="238175757">
          <w:marLeft w:val="0"/>
          <w:marRight w:val="0"/>
          <w:marTop w:val="0"/>
          <w:marBottom w:val="0"/>
          <w:divBdr>
            <w:top w:val="none" w:sz="0" w:space="0" w:color="auto"/>
            <w:left w:val="none" w:sz="0" w:space="0" w:color="auto"/>
            <w:bottom w:val="none" w:sz="0" w:space="0" w:color="auto"/>
            <w:right w:val="none" w:sz="0" w:space="0" w:color="auto"/>
          </w:divBdr>
        </w:div>
        <w:div w:id="1535390331">
          <w:marLeft w:val="0"/>
          <w:marRight w:val="0"/>
          <w:marTop w:val="0"/>
          <w:marBottom w:val="0"/>
          <w:divBdr>
            <w:top w:val="none" w:sz="0" w:space="0" w:color="auto"/>
            <w:left w:val="none" w:sz="0" w:space="0" w:color="auto"/>
            <w:bottom w:val="none" w:sz="0" w:space="0" w:color="auto"/>
            <w:right w:val="none" w:sz="0" w:space="0" w:color="auto"/>
          </w:divBdr>
        </w:div>
        <w:div w:id="2103450019">
          <w:marLeft w:val="0"/>
          <w:marRight w:val="0"/>
          <w:marTop w:val="0"/>
          <w:marBottom w:val="0"/>
          <w:divBdr>
            <w:top w:val="none" w:sz="0" w:space="0" w:color="auto"/>
            <w:left w:val="none" w:sz="0" w:space="0" w:color="auto"/>
            <w:bottom w:val="none" w:sz="0" w:space="0" w:color="auto"/>
            <w:right w:val="none" w:sz="0" w:space="0" w:color="auto"/>
          </w:divBdr>
        </w:div>
        <w:div w:id="1284506099">
          <w:marLeft w:val="0"/>
          <w:marRight w:val="0"/>
          <w:marTop w:val="0"/>
          <w:marBottom w:val="0"/>
          <w:divBdr>
            <w:top w:val="none" w:sz="0" w:space="0" w:color="auto"/>
            <w:left w:val="none" w:sz="0" w:space="0" w:color="auto"/>
            <w:bottom w:val="none" w:sz="0" w:space="0" w:color="auto"/>
            <w:right w:val="none" w:sz="0" w:space="0" w:color="auto"/>
          </w:divBdr>
        </w:div>
        <w:div w:id="1529101479">
          <w:marLeft w:val="0"/>
          <w:marRight w:val="0"/>
          <w:marTop w:val="0"/>
          <w:marBottom w:val="0"/>
          <w:divBdr>
            <w:top w:val="none" w:sz="0" w:space="0" w:color="auto"/>
            <w:left w:val="none" w:sz="0" w:space="0" w:color="auto"/>
            <w:bottom w:val="none" w:sz="0" w:space="0" w:color="auto"/>
            <w:right w:val="none" w:sz="0" w:space="0" w:color="auto"/>
          </w:divBdr>
        </w:div>
        <w:div w:id="1969358140">
          <w:marLeft w:val="0"/>
          <w:marRight w:val="0"/>
          <w:marTop w:val="0"/>
          <w:marBottom w:val="0"/>
          <w:divBdr>
            <w:top w:val="none" w:sz="0" w:space="0" w:color="auto"/>
            <w:left w:val="none" w:sz="0" w:space="0" w:color="auto"/>
            <w:bottom w:val="none" w:sz="0" w:space="0" w:color="auto"/>
            <w:right w:val="none" w:sz="0" w:space="0" w:color="auto"/>
          </w:divBdr>
        </w:div>
      </w:divsChild>
    </w:div>
    <w:div w:id="1606768097">
      <w:bodyDiv w:val="1"/>
      <w:marLeft w:val="0"/>
      <w:marRight w:val="0"/>
      <w:marTop w:val="0"/>
      <w:marBottom w:val="0"/>
      <w:divBdr>
        <w:top w:val="none" w:sz="0" w:space="0" w:color="auto"/>
        <w:left w:val="none" w:sz="0" w:space="0" w:color="auto"/>
        <w:bottom w:val="none" w:sz="0" w:space="0" w:color="auto"/>
        <w:right w:val="none" w:sz="0" w:space="0" w:color="auto"/>
      </w:divBdr>
    </w:div>
    <w:div w:id="1628776207">
      <w:bodyDiv w:val="1"/>
      <w:marLeft w:val="0"/>
      <w:marRight w:val="0"/>
      <w:marTop w:val="0"/>
      <w:marBottom w:val="0"/>
      <w:divBdr>
        <w:top w:val="none" w:sz="0" w:space="0" w:color="auto"/>
        <w:left w:val="none" w:sz="0" w:space="0" w:color="auto"/>
        <w:bottom w:val="none" w:sz="0" w:space="0" w:color="auto"/>
        <w:right w:val="none" w:sz="0" w:space="0" w:color="auto"/>
      </w:divBdr>
      <w:divsChild>
        <w:div w:id="1197889436">
          <w:marLeft w:val="640"/>
          <w:marRight w:val="0"/>
          <w:marTop w:val="0"/>
          <w:marBottom w:val="0"/>
          <w:divBdr>
            <w:top w:val="none" w:sz="0" w:space="0" w:color="auto"/>
            <w:left w:val="none" w:sz="0" w:space="0" w:color="auto"/>
            <w:bottom w:val="none" w:sz="0" w:space="0" w:color="auto"/>
            <w:right w:val="none" w:sz="0" w:space="0" w:color="auto"/>
          </w:divBdr>
        </w:div>
        <w:div w:id="588655769">
          <w:marLeft w:val="640"/>
          <w:marRight w:val="0"/>
          <w:marTop w:val="0"/>
          <w:marBottom w:val="0"/>
          <w:divBdr>
            <w:top w:val="none" w:sz="0" w:space="0" w:color="auto"/>
            <w:left w:val="none" w:sz="0" w:space="0" w:color="auto"/>
            <w:bottom w:val="none" w:sz="0" w:space="0" w:color="auto"/>
            <w:right w:val="none" w:sz="0" w:space="0" w:color="auto"/>
          </w:divBdr>
        </w:div>
        <w:div w:id="841705220">
          <w:marLeft w:val="640"/>
          <w:marRight w:val="0"/>
          <w:marTop w:val="0"/>
          <w:marBottom w:val="0"/>
          <w:divBdr>
            <w:top w:val="none" w:sz="0" w:space="0" w:color="auto"/>
            <w:left w:val="none" w:sz="0" w:space="0" w:color="auto"/>
            <w:bottom w:val="none" w:sz="0" w:space="0" w:color="auto"/>
            <w:right w:val="none" w:sz="0" w:space="0" w:color="auto"/>
          </w:divBdr>
        </w:div>
        <w:div w:id="1916278678">
          <w:marLeft w:val="640"/>
          <w:marRight w:val="0"/>
          <w:marTop w:val="0"/>
          <w:marBottom w:val="0"/>
          <w:divBdr>
            <w:top w:val="none" w:sz="0" w:space="0" w:color="auto"/>
            <w:left w:val="none" w:sz="0" w:space="0" w:color="auto"/>
            <w:bottom w:val="none" w:sz="0" w:space="0" w:color="auto"/>
            <w:right w:val="none" w:sz="0" w:space="0" w:color="auto"/>
          </w:divBdr>
        </w:div>
        <w:div w:id="2019770973">
          <w:marLeft w:val="640"/>
          <w:marRight w:val="0"/>
          <w:marTop w:val="0"/>
          <w:marBottom w:val="0"/>
          <w:divBdr>
            <w:top w:val="none" w:sz="0" w:space="0" w:color="auto"/>
            <w:left w:val="none" w:sz="0" w:space="0" w:color="auto"/>
            <w:bottom w:val="none" w:sz="0" w:space="0" w:color="auto"/>
            <w:right w:val="none" w:sz="0" w:space="0" w:color="auto"/>
          </w:divBdr>
        </w:div>
        <w:div w:id="715272847">
          <w:marLeft w:val="640"/>
          <w:marRight w:val="0"/>
          <w:marTop w:val="0"/>
          <w:marBottom w:val="0"/>
          <w:divBdr>
            <w:top w:val="none" w:sz="0" w:space="0" w:color="auto"/>
            <w:left w:val="none" w:sz="0" w:space="0" w:color="auto"/>
            <w:bottom w:val="none" w:sz="0" w:space="0" w:color="auto"/>
            <w:right w:val="none" w:sz="0" w:space="0" w:color="auto"/>
          </w:divBdr>
        </w:div>
        <w:div w:id="1640068167">
          <w:marLeft w:val="640"/>
          <w:marRight w:val="0"/>
          <w:marTop w:val="0"/>
          <w:marBottom w:val="0"/>
          <w:divBdr>
            <w:top w:val="none" w:sz="0" w:space="0" w:color="auto"/>
            <w:left w:val="none" w:sz="0" w:space="0" w:color="auto"/>
            <w:bottom w:val="none" w:sz="0" w:space="0" w:color="auto"/>
            <w:right w:val="none" w:sz="0" w:space="0" w:color="auto"/>
          </w:divBdr>
        </w:div>
        <w:div w:id="1978492877">
          <w:marLeft w:val="640"/>
          <w:marRight w:val="0"/>
          <w:marTop w:val="0"/>
          <w:marBottom w:val="0"/>
          <w:divBdr>
            <w:top w:val="none" w:sz="0" w:space="0" w:color="auto"/>
            <w:left w:val="none" w:sz="0" w:space="0" w:color="auto"/>
            <w:bottom w:val="none" w:sz="0" w:space="0" w:color="auto"/>
            <w:right w:val="none" w:sz="0" w:space="0" w:color="auto"/>
          </w:divBdr>
        </w:div>
        <w:div w:id="1004431086">
          <w:marLeft w:val="640"/>
          <w:marRight w:val="0"/>
          <w:marTop w:val="0"/>
          <w:marBottom w:val="0"/>
          <w:divBdr>
            <w:top w:val="none" w:sz="0" w:space="0" w:color="auto"/>
            <w:left w:val="none" w:sz="0" w:space="0" w:color="auto"/>
            <w:bottom w:val="none" w:sz="0" w:space="0" w:color="auto"/>
            <w:right w:val="none" w:sz="0" w:space="0" w:color="auto"/>
          </w:divBdr>
        </w:div>
        <w:div w:id="524828796">
          <w:marLeft w:val="640"/>
          <w:marRight w:val="0"/>
          <w:marTop w:val="0"/>
          <w:marBottom w:val="0"/>
          <w:divBdr>
            <w:top w:val="none" w:sz="0" w:space="0" w:color="auto"/>
            <w:left w:val="none" w:sz="0" w:space="0" w:color="auto"/>
            <w:bottom w:val="none" w:sz="0" w:space="0" w:color="auto"/>
            <w:right w:val="none" w:sz="0" w:space="0" w:color="auto"/>
          </w:divBdr>
        </w:div>
        <w:div w:id="114108164">
          <w:marLeft w:val="640"/>
          <w:marRight w:val="0"/>
          <w:marTop w:val="0"/>
          <w:marBottom w:val="0"/>
          <w:divBdr>
            <w:top w:val="none" w:sz="0" w:space="0" w:color="auto"/>
            <w:left w:val="none" w:sz="0" w:space="0" w:color="auto"/>
            <w:bottom w:val="none" w:sz="0" w:space="0" w:color="auto"/>
            <w:right w:val="none" w:sz="0" w:space="0" w:color="auto"/>
          </w:divBdr>
        </w:div>
        <w:div w:id="1358391264">
          <w:marLeft w:val="640"/>
          <w:marRight w:val="0"/>
          <w:marTop w:val="0"/>
          <w:marBottom w:val="0"/>
          <w:divBdr>
            <w:top w:val="none" w:sz="0" w:space="0" w:color="auto"/>
            <w:left w:val="none" w:sz="0" w:space="0" w:color="auto"/>
            <w:bottom w:val="none" w:sz="0" w:space="0" w:color="auto"/>
            <w:right w:val="none" w:sz="0" w:space="0" w:color="auto"/>
          </w:divBdr>
        </w:div>
        <w:div w:id="816453984">
          <w:marLeft w:val="640"/>
          <w:marRight w:val="0"/>
          <w:marTop w:val="0"/>
          <w:marBottom w:val="0"/>
          <w:divBdr>
            <w:top w:val="none" w:sz="0" w:space="0" w:color="auto"/>
            <w:left w:val="none" w:sz="0" w:space="0" w:color="auto"/>
            <w:bottom w:val="none" w:sz="0" w:space="0" w:color="auto"/>
            <w:right w:val="none" w:sz="0" w:space="0" w:color="auto"/>
          </w:divBdr>
        </w:div>
        <w:div w:id="2055156205">
          <w:marLeft w:val="640"/>
          <w:marRight w:val="0"/>
          <w:marTop w:val="0"/>
          <w:marBottom w:val="0"/>
          <w:divBdr>
            <w:top w:val="none" w:sz="0" w:space="0" w:color="auto"/>
            <w:left w:val="none" w:sz="0" w:space="0" w:color="auto"/>
            <w:bottom w:val="none" w:sz="0" w:space="0" w:color="auto"/>
            <w:right w:val="none" w:sz="0" w:space="0" w:color="auto"/>
          </w:divBdr>
        </w:div>
        <w:div w:id="948004332">
          <w:marLeft w:val="640"/>
          <w:marRight w:val="0"/>
          <w:marTop w:val="0"/>
          <w:marBottom w:val="0"/>
          <w:divBdr>
            <w:top w:val="none" w:sz="0" w:space="0" w:color="auto"/>
            <w:left w:val="none" w:sz="0" w:space="0" w:color="auto"/>
            <w:bottom w:val="none" w:sz="0" w:space="0" w:color="auto"/>
            <w:right w:val="none" w:sz="0" w:space="0" w:color="auto"/>
          </w:divBdr>
        </w:div>
        <w:div w:id="162740790">
          <w:marLeft w:val="640"/>
          <w:marRight w:val="0"/>
          <w:marTop w:val="0"/>
          <w:marBottom w:val="0"/>
          <w:divBdr>
            <w:top w:val="none" w:sz="0" w:space="0" w:color="auto"/>
            <w:left w:val="none" w:sz="0" w:space="0" w:color="auto"/>
            <w:bottom w:val="none" w:sz="0" w:space="0" w:color="auto"/>
            <w:right w:val="none" w:sz="0" w:space="0" w:color="auto"/>
          </w:divBdr>
        </w:div>
        <w:div w:id="780497010">
          <w:marLeft w:val="640"/>
          <w:marRight w:val="0"/>
          <w:marTop w:val="0"/>
          <w:marBottom w:val="0"/>
          <w:divBdr>
            <w:top w:val="none" w:sz="0" w:space="0" w:color="auto"/>
            <w:left w:val="none" w:sz="0" w:space="0" w:color="auto"/>
            <w:bottom w:val="none" w:sz="0" w:space="0" w:color="auto"/>
            <w:right w:val="none" w:sz="0" w:space="0" w:color="auto"/>
          </w:divBdr>
        </w:div>
        <w:div w:id="561402279">
          <w:marLeft w:val="640"/>
          <w:marRight w:val="0"/>
          <w:marTop w:val="0"/>
          <w:marBottom w:val="0"/>
          <w:divBdr>
            <w:top w:val="none" w:sz="0" w:space="0" w:color="auto"/>
            <w:left w:val="none" w:sz="0" w:space="0" w:color="auto"/>
            <w:bottom w:val="none" w:sz="0" w:space="0" w:color="auto"/>
            <w:right w:val="none" w:sz="0" w:space="0" w:color="auto"/>
          </w:divBdr>
        </w:div>
        <w:div w:id="838541944">
          <w:marLeft w:val="640"/>
          <w:marRight w:val="0"/>
          <w:marTop w:val="0"/>
          <w:marBottom w:val="0"/>
          <w:divBdr>
            <w:top w:val="none" w:sz="0" w:space="0" w:color="auto"/>
            <w:left w:val="none" w:sz="0" w:space="0" w:color="auto"/>
            <w:bottom w:val="none" w:sz="0" w:space="0" w:color="auto"/>
            <w:right w:val="none" w:sz="0" w:space="0" w:color="auto"/>
          </w:divBdr>
        </w:div>
        <w:div w:id="1668047163">
          <w:marLeft w:val="640"/>
          <w:marRight w:val="0"/>
          <w:marTop w:val="0"/>
          <w:marBottom w:val="0"/>
          <w:divBdr>
            <w:top w:val="none" w:sz="0" w:space="0" w:color="auto"/>
            <w:left w:val="none" w:sz="0" w:space="0" w:color="auto"/>
            <w:bottom w:val="none" w:sz="0" w:space="0" w:color="auto"/>
            <w:right w:val="none" w:sz="0" w:space="0" w:color="auto"/>
          </w:divBdr>
        </w:div>
        <w:div w:id="1854608185">
          <w:marLeft w:val="640"/>
          <w:marRight w:val="0"/>
          <w:marTop w:val="0"/>
          <w:marBottom w:val="0"/>
          <w:divBdr>
            <w:top w:val="none" w:sz="0" w:space="0" w:color="auto"/>
            <w:left w:val="none" w:sz="0" w:space="0" w:color="auto"/>
            <w:bottom w:val="none" w:sz="0" w:space="0" w:color="auto"/>
            <w:right w:val="none" w:sz="0" w:space="0" w:color="auto"/>
          </w:divBdr>
        </w:div>
        <w:div w:id="13308785">
          <w:marLeft w:val="640"/>
          <w:marRight w:val="0"/>
          <w:marTop w:val="0"/>
          <w:marBottom w:val="0"/>
          <w:divBdr>
            <w:top w:val="none" w:sz="0" w:space="0" w:color="auto"/>
            <w:left w:val="none" w:sz="0" w:space="0" w:color="auto"/>
            <w:bottom w:val="none" w:sz="0" w:space="0" w:color="auto"/>
            <w:right w:val="none" w:sz="0" w:space="0" w:color="auto"/>
          </w:divBdr>
        </w:div>
      </w:divsChild>
    </w:div>
    <w:div w:id="1651403600">
      <w:bodyDiv w:val="1"/>
      <w:marLeft w:val="0"/>
      <w:marRight w:val="0"/>
      <w:marTop w:val="0"/>
      <w:marBottom w:val="0"/>
      <w:divBdr>
        <w:top w:val="none" w:sz="0" w:space="0" w:color="auto"/>
        <w:left w:val="none" w:sz="0" w:space="0" w:color="auto"/>
        <w:bottom w:val="none" w:sz="0" w:space="0" w:color="auto"/>
        <w:right w:val="none" w:sz="0" w:space="0" w:color="auto"/>
      </w:divBdr>
      <w:divsChild>
        <w:div w:id="819690753">
          <w:marLeft w:val="640"/>
          <w:marRight w:val="0"/>
          <w:marTop w:val="0"/>
          <w:marBottom w:val="0"/>
          <w:divBdr>
            <w:top w:val="none" w:sz="0" w:space="0" w:color="auto"/>
            <w:left w:val="none" w:sz="0" w:space="0" w:color="auto"/>
            <w:bottom w:val="none" w:sz="0" w:space="0" w:color="auto"/>
            <w:right w:val="none" w:sz="0" w:space="0" w:color="auto"/>
          </w:divBdr>
        </w:div>
        <w:div w:id="1153640773">
          <w:marLeft w:val="640"/>
          <w:marRight w:val="0"/>
          <w:marTop w:val="0"/>
          <w:marBottom w:val="0"/>
          <w:divBdr>
            <w:top w:val="none" w:sz="0" w:space="0" w:color="auto"/>
            <w:left w:val="none" w:sz="0" w:space="0" w:color="auto"/>
            <w:bottom w:val="none" w:sz="0" w:space="0" w:color="auto"/>
            <w:right w:val="none" w:sz="0" w:space="0" w:color="auto"/>
          </w:divBdr>
        </w:div>
        <w:div w:id="1881936064">
          <w:marLeft w:val="640"/>
          <w:marRight w:val="0"/>
          <w:marTop w:val="0"/>
          <w:marBottom w:val="0"/>
          <w:divBdr>
            <w:top w:val="none" w:sz="0" w:space="0" w:color="auto"/>
            <w:left w:val="none" w:sz="0" w:space="0" w:color="auto"/>
            <w:bottom w:val="none" w:sz="0" w:space="0" w:color="auto"/>
            <w:right w:val="none" w:sz="0" w:space="0" w:color="auto"/>
          </w:divBdr>
        </w:div>
        <w:div w:id="1834225943">
          <w:marLeft w:val="640"/>
          <w:marRight w:val="0"/>
          <w:marTop w:val="0"/>
          <w:marBottom w:val="0"/>
          <w:divBdr>
            <w:top w:val="none" w:sz="0" w:space="0" w:color="auto"/>
            <w:left w:val="none" w:sz="0" w:space="0" w:color="auto"/>
            <w:bottom w:val="none" w:sz="0" w:space="0" w:color="auto"/>
            <w:right w:val="none" w:sz="0" w:space="0" w:color="auto"/>
          </w:divBdr>
        </w:div>
        <w:div w:id="1420953706">
          <w:marLeft w:val="640"/>
          <w:marRight w:val="0"/>
          <w:marTop w:val="0"/>
          <w:marBottom w:val="0"/>
          <w:divBdr>
            <w:top w:val="none" w:sz="0" w:space="0" w:color="auto"/>
            <w:left w:val="none" w:sz="0" w:space="0" w:color="auto"/>
            <w:bottom w:val="none" w:sz="0" w:space="0" w:color="auto"/>
            <w:right w:val="none" w:sz="0" w:space="0" w:color="auto"/>
          </w:divBdr>
        </w:div>
        <w:div w:id="1695880224">
          <w:marLeft w:val="640"/>
          <w:marRight w:val="0"/>
          <w:marTop w:val="0"/>
          <w:marBottom w:val="0"/>
          <w:divBdr>
            <w:top w:val="none" w:sz="0" w:space="0" w:color="auto"/>
            <w:left w:val="none" w:sz="0" w:space="0" w:color="auto"/>
            <w:bottom w:val="none" w:sz="0" w:space="0" w:color="auto"/>
            <w:right w:val="none" w:sz="0" w:space="0" w:color="auto"/>
          </w:divBdr>
        </w:div>
        <w:div w:id="1713723459">
          <w:marLeft w:val="640"/>
          <w:marRight w:val="0"/>
          <w:marTop w:val="0"/>
          <w:marBottom w:val="0"/>
          <w:divBdr>
            <w:top w:val="none" w:sz="0" w:space="0" w:color="auto"/>
            <w:left w:val="none" w:sz="0" w:space="0" w:color="auto"/>
            <w:bottom w:val="none" w:sz="0" w:space="0" w:color="auto"/>
            <w:right w:val="none" w:sz="0" w:space="0" w:color="auto"/>
          </w:divBdr>
        </w:div>
        <w:div w:id="585459326">
          <w:marLeft w:val="640"/>
          <w:marRight w:val="0"/>
          <w:marTop w:val="0"/>
          <w:marBottom w:val="0"/>
          <w:divBdr>
            <w:top w:val="none" w:sz="0" w:space="0" w:color="auto"/>
            <w:left w:val="none" w:sz="0" w:space="0" w:color="auto"/>
            <w:bottom w:val="none" w:sz="0" w:space="0" w:color="auto"/>
            <w:right w:val="none" w:sz="0" w:space="0" w:color="auto"/>
          </w:divBdr>
        </w:div>
        <w:div w:id="655959770">
          <w:marLeft w:val="640"/>
          <w:marRight w:val="0"/>
          <w:marTop w:val="0"/>
          <w:marBottom w:val="0"/>
          <w:divBdr>
            <w:top w:val="none" w:sz="0" w:space="0" w:color="auto"/>
            <w:left w:val="none" w:sz="0" w:space="0" w:color="auto"/>
            <w:bottom w:val="none" w:sz="0" w:space="0" w:color="auto"/>
            <w:right w:val="none" w:sz="0" w:space="0" w:color="auto"/>
          </w:divBdr>
        </w:div>
        <w:div w:id="2112821093">
          <w:marLeft w:val="640"/>
          <w:marRight w:val="0"/>
          <w:marTop w:val="0"/>
          <w:marBottom w:val="0"/>
          <w:divBdr>
            <w:top w:val="none" w:sz="0" w:space="0" w:color="auto"/>
            <w:left w:val="none" w:sz="0" w:space="0" w:color="auto"/>
            <w:bottom w:val="none" w:sz="0" w:space="0" w:color="auto"/>
            <w:right w:val="none" w:sz="0" w:space="0" w:color="auto"/>
          </w:divBdr>
        </w:div>
        <w:div w:id="2023899764">
          <w:marLeft w:val="640"/>
          <w:marRight w:val="0"/>
          <w:marTop w:val="0"/>
          <w:marBottom w:val="0"/>
          <w:divBdr>
            <w:top w:val="none" w:sz="0" w:space="0" w:color="auto"/>
            <w:left w:val="none" w:sz="0" w:space="0" w:color="auto"/>
            <w:bottom w:val="none" w:sz="0" w:space="0" w:color="auto"/>
            <w:right w:val="none" w:sz="0" w:space="0" w:color="auto"/>
          </w:divBdr>
        </w:div>
        <w:div w:id="1696731779">
          <w:marLeft w:val="640"/>
          <w:marRight w:val="0"/>
          <w:marTop w:val="0"/>
          <w:marBottom w:val="0"/>
          <w:divBdr>
            <w:top w:val="none" w:sz="0" w:space="0" w:color="auto"/>
            <w:left w:val="none" w:sz="0" w:space="0" w:color="auto"/>
            <w:bottom w:val="none" w:sz="0" w:space="0" w:color="auto"/>
            <w:right w:val="none" w:sz="0" w:space="0" w:color="auto"/>
          </w:divBdr>
        </w:div>
        <w:div w:id="1209876744">
          <w:marLeft w:val="640"/>
          <w:marRight w:val="0"/>
          <w:marTop w:val="0"/>
          <w:marBottom w:val="0"/>
          <w:divBdr>
            <w:top w:val="none" w:sz="0" w:space="0" w:color="auto"/>
            <w:left w:val="none" w:sz="0" w:space="0" w:color="auto"/>
            <w:bottom w:val="none" w:sz="0" w:space="0" w:color="auto"/>
            <w:right w:val="none" w:sz="0" w:space="0" w:color="auto"/>
          </w:divBdr>
        </w:div>
        <w:div w:id="706299585">
          <w:marLeft w:val="640"/>
          <w:marRight w:val="0"/>
          <w:marTop w:val="0"/>
          <w:marBottom w:val="0"/>
          <w:divBdr>
            <w:top w:val="none" w:sz="0" w:space="0" w:color="auto"/>
            <w:left w:val="none" w:sz="0" w:space="0" w:color="auto"/>
            <w:bottom w:val="none" w:sz="0" w:space="0" w:color="auto"/>
            <w:right w:val="none" w:sz="0" w:space="0" w:color="auto"/>
          </w:divBdr>
        </w:div>
        <w:div w:id="982471200">
          <w:marLeft w:val="640"/>
          <w:marRight w:val="0"/>
          <w:marTop w:val="0"/>
          <w:marBottom w:val="0"/>
          <w:divBdr>
            <w:top w:val="none" w:sz="0" w:space="0" w:color="auto"/>
            <w:left w:val="none" w:sz="0" w:space="0" w:color="auto"/>
            <w:bottom w:val="none" w:sz="0" w:space="0" w:color="auto"/>
            <w:right w:val="none" w:sz="0" w:space="0" w:color="auto"/>
          </w:divBdr>
        </w:div>
        <w:div w:id="393509605">
          <w:marLeft w:val="640"/>
          <w:marRight w:val="0"/>
          <w:marTop w:val="0"/>
          <w:marBottom w:val="0"/>
          <w:divBdr>
            <w:top w:val="none" w:sz="0" w:space="0" w:color="auto"/>
            <w:left w:val="none" w:sz="0" w:space="0" w:color="auto"/>
            <w:bottom w:val="none" w:sz="0" w:space="0" w:color="auto"/>
            <w:right w:val="none" w:sz="0" w:space="0" w:color="auto"/>
          </w:divBdr>
        </w:div>
        <w:div w:id="213781524">
          <w:marLeft w:val="640"/>
          <w:marRight w:val="0"/>
          <w:marTop w:val="0"/>
          <w:marBottom w:val="0"/>
          <w:divBdr>
            <w:top w:val="none" w:sz="0" w:space="0" w:color="auto"/>
            <w:left w:val="none" w:sz="0" w:space="0" w:color="auto"/>
            <w:bottom w:val="none" w:sz="0" w:space="0" w:color="auto"/>
            <w:right w:val="none" w:sz="0" w:space="0" w:color="auto"/>
          </w:divBdr>
        </w:div>
        <w:div w:id="11810343">
          <w:marLeft w:val="640"/>
          <w:marRight w:val="0"/>
          <w:marTop w:val="0"/>
          <w:marBottom w:val="0"/>
          <w:divBdr>
            <w:top w:val="none" w:sz="0" w:space="0" w:color="auto"/>
            <w:left w:val="none" w:sz="0" w:space="0" w:color="auto"/>
            <w:bottom w:val="none" w:sz="0" w:space="0" w:color="auto"/>
            <w:right w:val="none" w:sz="0" w:space="0" w:color="auto"/>
          </w:divBdr>
        </w:div>
        <w:div w:id="611982703">
          <w:marLeft w:val="640"/>
          <w:marRight w:val="0"/>
          <w:marTop w:val="0"/>
          <w:marBottom w:val="0"/>
          <w:divBdr>
            <w:top w:val="none" w:sz="0" w:space="0" w:color="auto"/>
            <w:left w:val="none" w:sz="0" w:space="0" w:color="auto"/>
            <w:bottom w:val="none" w:sz="0" w:space="0" w:color="auto"/>
            <w:right w:val="none" w:sz="0" w:space="0" w:color="auto"/>
          </w:divBdr>
        </w:div>
        <w:div w:id="739907109">
          <w:marLeft w:val="640"/>
          <w:marRight w:val="0"/>
          <w:marTop w:val="0"/>
          <w:marBottom w:val="0"/>
          <w:divBdr>
            <w:top w:val="none" w:sz="0" w:space="0" w:color="auto"/>
            <w:left w:val="none" w:sz="0" w:space="0" w:color="auto"/>
            <w:bottom w:val="none" w:sz="0" w:space="0" w:color="auto"/>
            <w:right w:val="none" w:sz="0" w:space="0" w:color="auto"/>
          </w:divBdr>
        </w:div>
        <w:div w:id="522981461">
          <w:marLeft w:val="640"/>
          <w:marRight w:val="0"/>
          <w:marTop w:val="0"/>
          <w:marBottom w:val="0"/>
          <w:divBdr>
            <w:top w:val="none" w:sz="0" w:space="0" w:color="auto"/>
            <w:left w:val="none" w:sz="0" w:space="0" w:color="auto"/>
            <w:bottom w:val="none" w:sz="0" w:space="0" w:color="auto"/>
            <w:right w:val="none" w:sz="0" w:space="0" w:color="auto"/>
          </w:divBdr>
        </w:div>
        <w:div w:id="86465377">
          <w:marLeft w:val="640"/>
          <w:marRight w:val="0"/>
          <w:marTop w:val="0"/>
          <w:marBottom w:val="0"/>
          <w:divBdr>
            <w:top w:val="none" w:sz="0" w:space="0" w:color="auto"/>
            <w:left w:val="none" w:sz="0" w:space="0" w:color="auto"/>
            <w:bottom w:val="none" w:sz="0" w:space="0" w:color="auto"/>
            <w:right w:val="none" w:sz="0" w:space="0" w:color="auto"/>
          </w:divBdr>
        </w:div>
      </w:divsChild>
    </w:div>
    <w:div w:id="1668441225">
      <w:bodyDiv w:val="1"/>
      <w:marLeft w:val="0"/>
      <w:marRight w:val="0"/>
      <w:marTop w:val="0"/>
      <w:marBottom w:val="0"/>
      <w:divBdr>
        <w:top w:val="none" w:sz="0" w:space="0" w:color="auto"/>
        <w:left w:val="none" w:sz="0" w:space="0" w:color="auto"/>
        <w:bottom w:val="none" w:sz="0" w:space="0" w:color="auto"/>
        <w:right w:val="none" w:sz="0" w:space="0" w:color="auto"/>
      </w:divBdr>
      <w:divsChild>
        <w:div w:id="941568052">
          <w:marLeft w:val="0"/>
          <w:marRight w:val="0"/>
          <w:marTop w:val="0"/>
          <w:marBottom w:val="0"/>
          <w:divBdr>
            <w:top w:val="none" w:sz="0" w:space="0" w:color="auto"/>
            <w:left w:val="none" w:sz="0" w:space="0" w:color="auto"/>
            <w:bottom w:val="none" w:sz="0" w:space="0" w:color="auto"/>
            <w:right w:val="none" w:sz="0" w:space="0" w:color="auto"/>
          </w:divBdr>
        </w:div>
        <w:div w:id="379866493">
          <w:marLeft w:val="0"/>
          <w:marRight w:val="0"/>
          <w:marTop w:val="0"/>
          <w:marBottom w:val="0"/>
          <w:divBdr>
            <w:top w:val="none" w:sz="0" w:space="0" w:color="auto"/>
            <w:left w:val="none" w:sz="0" w:space="0" w:color="auto"/>
            <w:bottom w:val="none" w:sz="0" w:space="0" w:color="auto"/>
            <w:right w:val="none" w:sz="0" w:space="0" w:color="auto"/>
          </w:divBdr>
        </w:div>
        <w:div w:id="65615484">
          <w:marLeft w:val="0"/>
          <w:marRight w:val="0"/>
          <w:marTop w:val="0"/>
          <w:marBottom w:val="0"/>
          <w:divBdr>
            <w:top w:val="none" w:sz="0" w:space="0" w:color="auto"/>
            <w:left w:val="none" w:sz="0" w:space="0" w:color="auto"/>
            <w:bottom w:val="none" w:sz="0" w:space="0" w:color="auto"/>
            <w:right w:val="none" w:sz="0" w:space="0" w:color="auto"/>
          </w:divBdr>
        </w:div>
        <w:div w:id="1042710073">
          <w:marLeft w:val="0"/>
          <w:marRight w:val="0"/>
          <w:marTop w:val="0"/>
          <w:marBottom w:val="0"/>
          <w:divBdr>
            <w:top w:val="none" w:sz="0" w:space="0" w:color="auto"/>
            <w:left w:val="none" w:sz="0" w:space="0" w:color="auto"/>
            <w:bottom w:val="none" w:sz="0" w:space="0" w:color="auto"/>
            <w:right w:val="none" w:sz="0" w:space="0" w:color="auto"/>
          </w:divBdr>
        </w:div>
        <w:div w:id="885994144">
          <w:marLeft w:val="0"/>
          <w:marRight w:val="0"/>
          <w:marTop w:val="0"/>
          <w:marBottom w:val="0"/>
          <w:divBdr>
            <w:top w:val="none" w:sz="0" w:space="0" w:color="auto"/>
            <w:left w:val="none" w:sz="0" w:space="0" w:color="auto"/>
            <w:bottom w:val="none" w:sz="0" w:space="0" w:color="auto"/>
            <w:right w:val="none" w:sz="0" w:space="0" w:color="auto"/>
          </w:divBdr>
        </w:div>
        <w:div w:id="1278366887">
          <w:marLeft w:val="0"/>
          <w:marRight w:val="0"/>
          <w:marTop w:val="0"/>
          <w:marBottom w:val="0"/>
          <w:divBdr>
            <w:top w:val="none" w:sz="0" w:space="0" w:color="auto"/>
            <w:left w:val="none" w:sz="0" w:space="0" w:color="auto"/>
            <w:bottom w:val="none" w:sz="0" w:space="0" w:color="auto"/>
            <w:right w:val="none" w:sz="0" w:space="0" w:color="auto"/>
          </w:divBdr>
        </w:div>
        <w:div w:id="1870026426">
          <w:marLeft w:val="0"/>
          <w:marRight w:val="0"/>
          <w:marTop w:val="0"/>
          <w:marBottom w:val="0"/>
          <w:divBdr>
            <w:top w:val="none" w:sz="0" w:space="0" w:color="auto"/>
            <w:left w:val="none" w:sz="0" w:space="0" w:color="auto"/>
            <w:bottom w:val="none" w:sz="0" w:space="0" w:color="auto"/>
            <w:right w:val="none" w:sz="0" w:space="0" w:color="auto"/>
          </w:divBdr>
        </w:div>
        <w:div w:id="584461962">
          <w:marLeft w:val="0"/>
          <w:marRight w:val="0"/>
          <w:marTop w:val="0"/>
          <w:marBottom w:val="0"/>
          <w:divBdr>
            <w:top w:val="none" w:sz="0" w:space="0" w:color="auto"/>
            <w:left w:val="none" w:sz="0" w:space="0" w:color="auto"/>
            <w:bottom w:val="none" w:sz="0" w:space="0" w:color="auto"/>
            <w:right w:val="none" w:sz="0" w:space="0" w:color="auto"/>
          </w:divBdr>
        </w:div>
        <w:div w:id="1730305489">
          <w:marLeft w:val="0"/>
          <w:marRight w:val="0"/>
          <w:marTop w:val="0"/>
          <w:marBottom w:val="0"/>
          <w:divBdr>
            <w:top w:val="none" w:sz="0" w:space="0" w:color="auto"/>
            <w:left w:val="none" w:sz="0" w:space="0" w:color="auto"/>
            <w:bottom w:val="none" w:sz="0" w:space="0" w:color="auto"/>
            <w:right w:val="none" w:sz="0" w:space="0" w:color="auto"/>
          </w:divBdr>
        </w:div>
        <w:div w:id="1543129517">
          <w:marLeft w:val="0"/>
          <w:marRight w:val="0"/>
          <w:marTop w:val="0"/>
          <w:marBottom w:val="0"/>
          <w:divBdr>
            <w:top w:val="none" w:sz="0" w:space="0" w:color="auto"/>
            <w:left w:val="none" w:sz="0" w:space="0" w:color="auto"/>
            <w:bottom w:val="none" w:sz="0" w:space="0" w:color="auto"/>
            <w:right w:val="none" w:sz="0" w:space="0" w:color="auto"/>
          </w:divBdr>
        </w:div>
        <w:div w:id="1812748394">
          <w:marLeft w:val="0"/>
          <w:marRight w:val="0"/>
          <w:marTop w:val="0"/>
          <w:marBottom w:val="0"/>
          <w:divBdr>
            <w:top w:val="none" w:sz="0" w:space="0" w:color="auto"/>
            <w:left w:val="none" w:sz="0" w:space="0" w:color="auto"/>
            <w:bottom w:val="none" w:sz="0" w:space="0" w:color="auto"/>
            <w:right w:val="none" w:sz="0" w:space="0" w:color="auto"/>
          </w:divBdr>
        </w:div>
        <w:div w:id="2024280358">
          <w:marLeft w:val="0"/>
          <w:marRight w:val="0"/>
          <w:marTop w:val="0"/>
          <w:marBottom w:val="0"/>
          <w:divBdr>
            <w:top w:val="none" w:sz="0" w:space="0" w:color="auto"/>
            <w:left w:val="none" w:sz="0" w:space="0" w:color="auto"/>
            <w:bottom w:val="none" w:sz="0" w:space="0" w:color="auto"/>
            <w:right w:val="none" w:sz="0" w:space="0" w:color="auto"/>
          </w:divBdr>
        </w:div>
        <w:div w:id="1855533902">
          <w:marLeft w:val="0"/>
          <w:marRight w:val="0"/>
          <w:marTop w:val="0"/>
          <w:marBottom w:val="0"/>
          <w:divBdr>
            <w:top w:val="none" w:sz="0" w:space="0" w:color="auto"/>
            <w:left w:val="none" w:sz="0" w:space="0" w:color="auto"/>
            <w:bottom w:val="none" w:sz="0" w:space="0" w:color="auto"/>
            <w:right w:val="none" w:sz="0" w:space="0" w:color="auto"/>
          </w:divBdr>
        </w:div>
        <w:div w:id="853228506">
          <w:marLeft w:val="0"/>
          <w:marRight w:val="0"/>
          <w:marTop w:val="0"/>
          <w:marBottom w:val="0"/>
          <w:divBdr>
            <w:top w:val="none" w:sz="0" w:space="0" w:color="auto"/>
            <w:left w:val="none" w:sz="0" w:space="0" w:color="auto"/>
            <w:bottom w:val="none" w:sz="0" w:space="0" w:color="auto"/>
            <w:right w:val="none" w:sz="0" w:space="0" w:color="auto"/>
          </w:divBdr>
        </w:div>
        <w:div w:id="186480556">
          <w:marLeft w:val="0"/>
          <w:marRight w:val="0"/>
          <w:marTop w:val="0"/>
          <w:marBottom w:val="0"/>
          <w:divBdr>
            <w:top w:val="none" w:sz="0" w:space="0" w:color="auto"/>
            <w:left w:val="none" w:sz="0" w:space="0" w:color="auto"/>
            <w:bottom w:val="none" w:sz="0" w:space="0" w:color="auto"/>
            <w:right w:val="none" w:sz="0" w:space="0" w:color="auto"/>
          </w:divBdr>
        </w:div>
        <w:div w:id="2141651567">
          <w:marLeft w:val="0"/>
          <w:marRight w:val="0"/>
          <w:marTop w:val="0"/>
          <w:marBottom w:val="0"/>
          <w:divBdr>
            <w:top w:val="none" w:sz="0" w:space="0" w:color="auto"/>
            <w:left w:val="none" w:sz="0" w:space="0" w:color="auto"/>
            <w:bottom w:val="none" w:sz="0" w:space="0" w:color="auto"/>
            <w:right w:val="none" w:sz="0" w:space="0" w:color="auto"/>
          </w:divBdr>
        </w:div>
        <w:div w:id="127402912">
          <w:marLeft w:val="0"/>
          <w:marRight w:val="0"/>
          <w:marTop w:val="0"/>
          <w:marBottom w:val="0"/>
          <w:divBdr>
            <w:top w:val="none" w:sz="0" w:space="0" w:color="auto"/>
            <w:left w:val="none" w:sz="0" w:space="0" w:color="auto"/>
            <w:bottom w:val="none" w:sz="0" w:space="0" w:color="auto"/>
            <w:right w:val="none" w:sz="0" w:space="0" w:color="auto"/>
          </w:divBdr>
        </w:div>
        <w:div w:id="904147568">
          <w:marLeft w:val="0"/>
          <w:marRight w:val="0"/>
          <w:marTop w:val="0"/>
          <w:marBottom w:val="0"/>
          <w:divBdr>
            <w:top w:val="none" w:sz="0" w:space="0" w:color="auto"/>
            <w:left w:val="none" w:sz="0" w:space="0" w:color="auto"/>
            <w:bottom w:val="none" w:sz="0" w:space="0" w:color="auto"/>
            <w:right w:val="none" w:sz="0" w:space="0" w:color="auto"/>
          </w:divBdr>
        </w:div>
        <w:div w:id="1608542341">
          <w:marLeft w:val="0"/>
          <w:marRight w:val="0"/>
          <w:marTop w:val="0"/>
          <w:marBottom w:val="0"/>
          <w:divBdr>
            <w:top w:val="none" w:sz="0" w:space="0" w:color="auto"/>
            <w:left w:val="none" w:sz="0" w:space="0" w:color="auto"/>
            <w:bottom w:val="none" w:sz="0" w:space="0" w:color="auto"/>
            <w:right w:val="none" w:sz="0" w:space="0" w:color="auto"/>
          </w:divBdr>
        </w:div>
      </w:divsChild>
    </w:div>
    <w:div w:id="1686981566">
      <w:bodyDiv w:val="1"/>
      <w:marLeft w:val="0"/>
      <w:marRight w:val="0"/>
      <w:marTop w:val="0"/>
      <w:marBottom w:val="0"/>
      <w:divBdr>
        <w:top w:val="none" w:sz="0" w:space="0" w:color="auto"/>
        <w:left w:val="none" w:sz="0" w:space="0" w:color="auto"/>
        <w:bottom w:val="none" w:sz="0" w:space="0" w:color="auto"/>
        <w:right w:val="none" w:sz="0" w:space="0" w:color="auto"/>
      </w:divBdr>
    </w:div>
    <w:div w:id="1736586544">
      <w:bodyDiv w:val="1"/>
      <w:marLeft w:val="0"/>
      <w:marRight w:val="0"/>
      <w:marTop w:val="0"/>
      <w:marBottom w:val="0"/>
      <w:divBdr>
        <w:top w:val="none" w:sz="0" w:space="0" w:color="auto"/>
        <w:left w:val="none" w:sz="0" w:space="0" w:color="auto"/>
        <w:bottom w:val="none" w:sz="0" w:space="0" w:color="auto"/>
        <w:right w:val="none" w:sz="0" w:space="0" w:color="auto"/>
      </w:divBdr>
      <w:divsChild>
        <w:div w:id="1431051668">
          <w:marLeft w:val="640"/>
          <w:marRight w:val="0"/>
          <w:marTop w:val="0"/>
          <w:marBottom w:val="0"/>
          <w:divBdr>
            <w:top w:val="none" w:sz="0" w:space="0" w:color="auto"/>
            <w:left w:val="none" w:sz="0" w:space="0" w:color="auto"/>
            <w:bottom w:val="none" w:sz="0" w:space="0" w:color="auto"/>
            <w:right w:val="none" w:sz="0" w:space="0" w:color="auto"/>
          </w:divBdr>
        </w:div>
        <w:div w:id="2076926554">
          <w:marLeft w:val="640"/>
          <w:marRight w:val="0"/>
          <w:marTop w:val="0"/>
          <w:marBottom w:val="0"/>
          <w:divBdr>
            <w:top w:val="none" w:sz="0" w:space="0" w:color="auto"/>
            <w:left w:val="none" w:sz="0" w:space="0" w:color="auto"/>
            <w:bottom w:val="none" w:sz="0" w:space="0" w:color="auto"/>
            <w:right w:val="none" w:sz="0" w:space="0" w:color="auto"/>
          </w:divBdr>
        </w:div>
        <w:div w:id="850804644">
          <w:marLeft w:val="640"/>
          <w:marRight w:val="0"/>
          <w:marTop w:val="0"/>
          <w:marBottom w:val="0"/>
          <w:divBdr>
            <w:top w:val="none" w:sz="0" w:space="0" w:color="auto"/>
            <w:left w:val="none" w:sz="0" w:space="0" w:color="auto"/>
            <w:bottom w:val="none" w:sz="0" w:space="0" w:color="auto"/>
            <w:right w:val="none" w:sz="0" w:space="0" w:color="auto"/>
          </w:divBdr>
        </w:div>
        <w:div w:id="1540976469">
          <w:marLeft w:val="640"/>
          <w:marRight w:val="0"/>
          <w:marTop w:val="0"/>
          <w:marBottom w:val="0"/>
          <w:divBdr>
            <w:top w:val="none" w:sz="0" w:space="0" w:color="auto"/>
            <w:left w:val="none" w:sz="0" w:space="0" w:color="auto"/>
            <w:bottom w:val="none" w:sz="0" w:space="0" w:color="auto"/>
            <w:right w:val="none" w:sz="0" w:space="0" w:color="auto"/>
          </w:divBdr>
        </w:div>
        <w:div w:id="1996058381">
          <w:marLeft w:val="640"/>
          <w:marRight w:val="0"/>
          <w:marTop w:val="0"/>
          <w:marBottom w:val="0"/>
          <w:divBdr>
            <w:top w:val="none" w:sz="0" w:space="0" w:color="auto"/>
            <w:left w:val="none" w:sz="0" w:space="0" w:color="auto"/>
            <w:bottom w:val="none" w:sz="0" w:space="0" w:color="auto"/>
            <w:right w:val="none" w:sz="0" w:space="0" w:color="auto"/>
          </w:divBdr>
        </w:div>
        <w:div w:id="2080052438">
          <w:marLeft w:val="640"/>
          <w:marRight w:val="0"/>
          <w:marTop w:val="0"/>
          <w:marBottom w:val="0"/>
          <w:divBdr>
            <w:top w:val="none" w:sz="0" w:space="0" w:color="auto"/>
            <w:left w:val="none" w:sz="0" w:space="0" w:color="auto"/>
            <w:bottom w:val="none" w:sz="0" w:space="0" w:color="auto"/>
            <w:right w:val="none" w:sz="0" w:space="0" w:color="auto"/>
          </w:divBdr>
        </w:div>
        <w:div w:id="1637758095">
          <w:marLeft w:val="640"/>
          <w:marRight w:val="0"/>
          <w:marTop w:val="0"/>
          <w:marBottom w:val="0"/>
          <w:divBdr>
            <w:top w:val="none" w:sz="0" w:space="0" w:color="auto"/>
            <w:left w:val="none" w:sz="0" w:space="0" w:color="auto"/>
            <w:bottom w:val="none" w:sz="0" w:space="0" w:color="auto"/>
            <w:right w:val="none" w:sz="0" w:space="0" w:color="auto"/>
          </w:divBdr>
        </w:div>
        <w:div w:id="2042515385">
          <w:marLeft w:val="640"/>
          <w:marRight w:val="0"/>
          <w:marTop w:val="0"/>
          <w:marBottom w:val="0"/>
          <w:divBdr>
            <w:top w:val="none" w:sz="0" w:space="0" w:color="auto"/>
            <w:left w:val="none" w:sz="0" w:space="0" w:color="auto"/>
            <w:bottom w:val="none" w:sz="0" w:space="0" w:color="auto"/>
            <w:right w:val="none" w:sz="0" w:space="0" w:color="auto"/>
          </w:divBdr>
        </w:div>
        <w:div w:id="1943300911">
          <w:marLeft w:val="640"/>
          <w:marRight w:val="0"/>
          <w:marTop w:val="0"/>
          <w:marBottom w:val="0"/>
          <w:divBdr>
            <w:top w:val="none" w:sz="0" w:space="0" w:color="auto"/>
            <w:left w:val="none" w:sz="0" w:space="0" w:color="auto"/>
            <w:bottom w:val="none" w:sz="0" w:space="0" w:color="auto"/>
            <w:right w:val="none" w:sz="0" w:space="0" w:color="auto"/>
          </w:divBdr>
        </w:div>
        <w:div w:id="416563709">
          <w:marLeft w:val="640"/>
          <w:marRight w:val="0"/>
          <w:marTop w:val="0"/>
          <w:marBottom w:val="0"/>
          <w:divBdr>
            <w:top w:val="none" w:sz="0" w:space="0" w:color="auto"/>
            <w:left w:val="none" w:sz="0" w:space="0" w:color="auto"/>
            <w:bottom w:val="none" w:sz="0" w:space="0" w:color="auto"/>
            <w:right w:val="none" w:sz="0" w:space="0" w:color="auto"/>
          </w:divBdr>
        </w:div>
        <w:div w:id="932013165">
          <w:marLeft w:val="640"/>
          <w:marRight w:val="0"/>
          <w:marTop w:val="0"/>
          <w:marBottom w:val="0"/>
          <w:divBdr>
            <w:top w:val="none" w:sz="0" w:space="0" w:color="auto"/>
            <w:left w:val="none" w:sz="0" w:space="0" w:color="auto"/>
            <w:bottom w:val="none" w:sz="0" w:space="0" w:color="auto"/>
            <w:right w:val="none" w:sz="0" w:space="0" w:color="auto"/>
          </w:divBdr>
        </w:div>
        <w:div w:id="121926676">
          <w:marLeft w:val="640"/>
          <w:marRight w:val="0"/>
          <w:marTop w:val="0"/>
          <w:marBottom w:val="0"/>
          <w:divBdr>
            <w:top w:val="none" w:sz="0" w:space="0" w:color="auto"/>
            <w:left w:val="none" w:sz="0" w:space="0" w:color="auto"/>
            <w:bottom w:val="none" w:sz="0" w:space="0" w:color="auto"/>
            <w:right w:val="none" w:sz="0" w:space="0" w:color="auto"/>
          </w:divBdr>
        </w:div>
        <w:div w:id="887953691">
          <w:marLeft w:val="640"/>
          <w:marRight w:val="0"/>
          <w:marTop w:val="0"/>
          <w:marBottom w:val="0"/>
          <w:divBdr>
            <w:top w:val="none" w:sz="0" w:space="0" w:color="auto"/>
            <w:left w:val="none" w:sz="0" w:space="0" w:color="auto"/>
            <w:bottom w:val="none" w:sz="0" w:space="0" w:color="auto"/>
            <w:right w:val="none" w:sz="0" w:space="0" w:color="auto"/>
          </w:divBdr>
        </w:div>
        <w:div w:id="2056999914">
          <w:marLeft w:val="640"/>
          <w:marRight w:val="0"/>
          <w:marTop w:val="0"/>
          <w:marBottom w:val="0"/>
          <w:divBdr>
            <w:top w:val="none" w:sz="0" w:space="0" w:color="auto"/>
            <w:left w:val="none" w:sz="0" w:space="0" w:color="auto"/>
            <w:bottom w:val="none" w:sz="0" w:space="0" w:color="auto"/>
            <w:right w:val="none" w:sz="0" w:space="0" w:color="auto"/>
          </w:divBdr>
        </w:div>
        <w:div w:id="957831327">
          <w:marLeft w:val="640"/>
          <w:marRight w:val="0"/>
          <w:marTop w:val="0"/>
          <w:marBottom w:val="0"/>
          <w:divBdr>
            <w:top w:val="none" w:sz="0" w:space="0" w:color="auto"/>
            <w:left w:val="none" w:sz="0" w:space="0" w:color="auto"/>
            <w:bottom w:val="none" w:sz="0" w:space="0" w:color="auto"/>
            <w:right w:val="none" w:sz="0" w:space="0" w:color="auto"/>
          </w:divBdr>
        </w:div>
        <w:div w:id="314602078">
          <w:marLeft w:val="640"/>
          <w:marRight w:val="0"/>
          <w:marTop w:val="0"/>
          <w:marBottom w:val="0"/>
          <w:divBdr>
            <w:top w:val="none" w:sz="0" w:space="0" w:color="auto"/>
            <w:left w:val="none" w:sz="0" w:space="0" w:color="auto"/>
            <w:bottom w:val="none" w:sz="0" w:space="0" w:color="auto"/>
            <w:right w:val="none" w:sz="0" w:space="0" w:color="auto"/>
          </w:divBdr>
        </w:div>
        <w:div w:id="258833215">
          <w:marLeft w:val="640"/>
          <w:marRight w:val="0"/>
          <w:marTop w:val="0"/>
          <w:marBottom w:val="0"/>
          <w:divBdr>
            <w:top w:val="none" w:sz="0" w:space="0" w:color="auto"/>
            <w:left w:val="none" w:sz="0" w:space="0" w:color="auto"/>
            <w:bottom w:val="none" w:sz="0" w:space="0" w:color="auto"/>
            <w:right w:val="none" w:sz="0" w:space="0" w:color="auto"/>
          </w:divBdr>
        </w:div>
        <w:div w:id="1158575200">
          <w:marLeft w:val="640"/>
          <w:marRight w:val="0"/>
          <w:marTop w:val="0"/>
          <w:marBottom w:val="0"/>
          <w:divBdr>
            <w:top w:val="none" w:sz="0" w:space="0" w:color="auto"/>
            <w:left w:val="none" w:sz="0" w:space="0" w:color="auto"/>
            <w:bottom w:val="none" w:sz="0" w:space="0" w:color="auto"/>
            <w:right w:val="none" w:sz="0" w:space="0" w:color="auto"/>
          </w:divBdr>
        </w:div>
        <w:div w:id="1906261675">
          <w:marLeft w:val="640"/>
          <w:marRight w:val="0"/>
          <w:marTop w:val="0"/>
          <w:marBottom w:val="0"/>
          <w:divBdr>
            <w:top w:val="none" w:sz="0" w:space="0" w:color="auto"/>
            <w:left w:val="none" w:sz="0" w:space="0" w:color="auto"/>
            <w:bottom w:val="none" w:sz="0" w:space="0" w:color="auto"/>
            <w:right w:val="none" w:sz="0" w:space="0" w:color="auto"/>
          </w:divBdr>
        </w:div>
        <w:div w:id="1548760681">
          <w:marLeft w:val="640"/>
          <w:marRight w:val="0"/>
          <w:marTop w:val="0"/>
          <w:marBottom w:val="0"/>
          <w:divBdr>
            <w:top w:val="none" w:sz="0" w:space="0" w:color="auto"/>
            <w:left w:val="none" w:sz="0" w:space="0" w:color="auto"/>
            <w:bottom w:val="none" w:sz="0" w:space="0" w:color="auto"/>
            <w:right w:val="none" w:sz="0" w:space="0" w:color="auto"/>
          </w:divBdr>
        </w:div>
        <w:div w:id="1010374621">
          <w:marLeft w:val="640"/>
          <w:marRight w:val="0"/>
          <w:marTop w:val="0"/>
          <w:marBottom w:val="0"/>
          <w:divBdr>
            <w:top w:val="none" w:sz="0" w:space="0" w:color="auto"/>
            <w:left w:val="none" w:sz="0" w:space="0" w:color="auto"/>
            <w:bottom w:val="none" w:sz="0" w:space="0" w:color="auto"/>
            <w:right w:val="none" w:sz="0" w:space="0" w:color="auto"/>
          </w:divBdr>
        </w:div>
        <w:div w:id="1882861270">
          <w:marLeft w:val="640"/>
          <w:marRight w:val="0"/>
          <w:marTop w:val="0"/>
          <w:marBottom w:val="0"/>
          <w:divBdr>
            <w:top w:val="none" w:sz="0" w:space="0" w:color="auto"/>
            <w:left w:val="none" w:sz="0" w:space="0" w:color="auto"/>
            <w:bottom w:val="none" w:sz="0" w:space="0" w:color="auto"/>
            <w:right w:val="none" w:sz="0" w:space="0" w:color="auto"/>
          </w:divBdr>
        </w:div>
      </w:divsChild>
    </w:div>
    <w:div w:id="1796751667">
      <w:bodyDiv w:val="1"/>
      <w:marLeft w:val="0"/>
      <w:marRight w:val="0"/>
      <w:marTop w:val="0"/>
      <w:marBottom w:val="0"/>
      <w:divBdr>
        <w:top w:val="none" w:sz="0" w:space="0" w:color="auto"/>
        <w:left w:val="none" w:sz="0" w:space="0" w:color="auto"/>
        <w:bottom w:val="none" w:sz="0" w:space="0" w:color="auto"/>
        <w:right w:val="none" w:sz="0" w:space="0" w:color="auto"/>
      </w:divBdr>
      <w:divsChild>
        <w:div w:id="1576282145">
          <w:marLeft w:val="0"/>
          <w:marRight w:val="0"/>
          <w:marTop w:val="0"/>
          <w:marBottom w:val="0"/>
          <w:divBdr>
            <w:top w:val="none" w:sz="0" w:space="0" w:color="auto"/>
            <w:left w:val="none" w:sz="0" w:space="0" w:color="auto"/>
            <w:bottom w:val="none" w:sz="0" w:space="0" w:color="auto"/>
            <w:right w:val="none" w:sz="0" w:space="0" w:color="auto"/>
          </w:divBdr>
        </w:div>
        <w:div w:id="1400132512">
          <w:marLeft w:val="0"/>
          <w:marRight w:val="0"/>
          <w:marTop w:val="0"/>
          <w:marBottom w:val="0"/>
          <w:divBdr>
            <w:top w:val="none" w:sz="0" w:space="0" w:color="auto"/>
            <w:left w:val="none" w:sz="0" w:space="0" w:color="auto"/>
            <w:bottom w:val="none" w:sz="0" w:space="0" w:color="auto"/>
            <w:right w:val="none" w:sz="0" w:space="0" w:color="auto"/>
          </w:divBdr>
        </w:div>
        <w:div w:id="702092199">
          <w:marLeft w:val="0"/>
          <w:marRight w:val="0"/>
          <w:marTop w:val="0"/>
          <w:marBottom w:val="0"/>
          <w:divBdr>
            <w:top w:val="none" w:sz="0" w:space="0" w:color="auto"/>
            <w:left w:val="none" w:sz="0" w:space="0" w:color="auto"/>
            <w:bottom w:val="none" w:sz="0" w:space="0" w:color="auto"/>
            <w:right w:val="none" w:sz="0" w:space="0" w:color="auto"/>
          </w:divBdr>
        </w:div>
        <w:div w:id="1010526622">
          <w:marLeft w:val="0"/>
          <w:marRight w:val="0"/>
          <w:marTop w:val="0"/>
          <w:marBottom w:val="0"/>
          <w:divBdr>
            <w:top w:val="none" w:sz="0" w:space="0" w:color="auto"/>
            <w:left w:val="none" w:sz="0" w:space="0" w:color="auto"/>
            <w:bottom w:val="none" w:sz="0" w:space="0" w:color="auto"/>
            <w:right w:val="none" w:sz="0" w:space="0" w:color="auto"/>
          </w:divBdr>
        </w:div>
        <w:div w:id="1501894220">
          <w:marLeft w:val="0"/>
          <w:marRight w:val="0"/>
          <w:marTop w:val="0"/>
          <w:marBottom w:val="0"/>
          <w:divBdr>
            <w:top w:val="none" w:sz="0" w:space="0" w:color="auto"/>
            <w:left w:val="none" w:sz="0" w:space="0" w:color="auto"/>
            <w:bottom w:val="none" w:sz="0" w:space="0" w:color="auto"/>
            <w:right w:val="none" w:sz="0" w:space="0" w:color="auto"/>
          </w:divBdr>
        </w:div>
        <w:div w:id="11492585">
          <w:marLeft w:val="0"/>
          <w:marRight w:val="0"/>
          <w:marTop w:val="0"/>
          <w:marBottom w:val="0"/>
          <w:divBdr>
            <w:top w:val="none" w:sz="0" w:space="0" w:color="auto"/>
            <w:left w:val="none" w:sz="0" w:space="0" w:color="auto"/>
            <w:bottom w:val="none" w:sz="0" w:space="0" w:color="auto"/>
            <w:right w:val="none" w:sz="0" w:space="0" w:color="auto"/>
          </w:divBdr>
        </w:div>
        <w:div w:id="1098254731">
          <w:marLeft w:val="0"/>
          <w:marRight w:val="0"/>
          <w:marTop w:val="0"/>
          <w:marBottom w:val="0"/>
          <w:divBdr>
            <w:top w:val="none" w:sz="0" w:space="0" w:color="auto"/>
            <w:left w:val="none" w:sz="0" w:space="0" w:color="auto"/>
            <w:bottom w:val="none" w:sz="0" w:space="0" w:color="auto"/>
            <w:right w:val="none" w:sz="0" w:space="0" w:color="auto"/>
          </w:divBdr>
        </w:div>
        <w:div w:id="1183786664">
          <w:marLeft w:val="0"/>
          <w:marRight w:val="0"/>
          <w:marTop w:val="0"/>
          <w:marBottom w:val="0"/>
          <w:divBdr>
            <w:top w:val="none" w:sz="0" w:space="0" w:color="auto"/>
            <w:left w:val="none" w:sz="0" w:space="0" w:color="auto"/>
            <w:bottom w:val="none" w:sz="0" w:space="0" w:color="auto"/>
            <w:right w:val="none" w:sz="0" w:space="0" w:color="auto"/>
          </w:divBdr>
        </w:div>
        <w:div w:id="1248733711">
          <w:marLeft w:val="0"/>
          <w:marRight w:val="0"/>
          <w:marTop w:val="0"/>
          <w:marBottom w:val="0"/>
          <w:divBdr>
            <w:top w:val="none" w:sz="0" w:space="0" w:color="auto"/>
            <w:left w:val="none" w:sz="0" w:space="0" w:color="auto"/>
            <w:bottom w:val="none" w:sz="0" w:space="0" w:color="auto"/>
            <w:right w:val="none" w:sz="0" w:space="0" w:color="auto"/>
          </w:divBdr>
        </w:div>
        <w:div w:id="1362510637">
          <w:marLeft w:val="0"/>
          <w:marRight w:val="0"/>
          <w:marTop w:val="0"/>
          <w:marBottom w:val="0"/>
          <w:divBdr>
            <w:top w:val="none" w:sz="0" w:space="0" w:color="auto"/>
            <w:left w:val="none" w:sz="0" w:space="0" w:color="auto"/>
            <w:bottom w:val="none" w:sz="0" w:space="0" w:color="auto"/>
            <w:right w:val="none" w:sz="0" w:space="0" w:color="auto"/>
          </w:divBdr>
        </w:div>
        <w:div w:id="1121260663">
          <w:marLeft w:val="0"/>
          <w:marRight w:val="0"/>
          <w:marTop w:val="0"/>
          <w:marBottom w:val="0"/>
          <w:divBdr>
            <w:top w:val="none" w:sz="0" w:space="0" w:color="auto"/>
            <w:left w:val="none" w:sz="0" w:space="0" w:color="auto"/>
            <w:bottom w:val="none" w:sz="0" w:space="0" w:color="auto"/>
            <w:right w:val="none" w:sz="0" w:space="0" w:color="auto"/>
          </w:divBdr>
        </w:div>
        <w:div w:id="2083989500">
          <w:marLeft w:val="0"/>
          <w:marRight w:val="0"/>
          <w:marTop w:val="0"/>
          <w:marBottom w:val="0"/>
          <w:divBdr>
            <w:top w:val="none" w:sz="0" w:space="0" w:color="auto"/>
            <w:left w:val="none" w:sz="0" w:space="0" w:color="auto"/>
            <w:bottom w:val="none" w:sz="0" w:space="0" w:color="auto"/>
            <w:right w:val="none" w:sz="0" w:space="0" w:color="auto"/>
          </w:divBdr>
        </w:div>
        <w:div w:id="2063480657">
          <w:marLeft w:val="0"/>
          <w:marRight w:val="0"/>
          <w:marTop w:val="0"/>
          <w:marBottom w:val="0"/>
          <w:divBdr>
            <w:top w:val="none" w:sz="0" w:space="0" w:color="auto"/>
            <w:left w:val="none" w:sz="0" w:space="0" w:color="auto"/>
            <w:bottom w:val="none" w:sz="0" w:space="0" w:color="auto"/>
            <w:right w:val="none" w:sz="0" w:space="0" w:color="auto"/>
          </w:divBdr>
        </w:div>
        <w:div w:id="1502314028">
          <w:marLeft w:val="0"/>
          <w:marRight w:val="0"/>
          <w:marTop w:val="0"/>
          <w:marBottom w:val="0"/>
          <w:divBdr>
            <w:top w:val="none" w:sz="0" w:space="0" w:color="auto"/>
            <w:left w:val="none" w:sz="0" w:space="0" w:color="auto"/>
            <w:bottom w:val="none" w:sz="0" w:space="0" w:color="auto"/>
            <w:right w:val="none" w:sz="0" w:space="0" w:color="auto"/>
          </w:divBdr>
        </w:div>
        <w:div w:id="1291127928">
          <w:marLeft w:val="0"/>
          <w:marRight w:val="0"/>
          <w:marTop w:val="0"/>
          <w:marBottom w:val="0"/>
          <w:divBdr>
            <w:top w:val="none" w:sz="0" w:space="0" w:color="auto"/>
            <w:left w:val="none" w:sz="0" w:space="0" w:color="auto"/>
            <w:bottom w:val="none" w:sz="0" w:space="0" w:color="auto"/>
            <w:right w:val="none" w:sz="0" w:space="0" w:color="auto"/>
          </w:divBdr>
        </w:div>
        <w:div w:id="99377155">
          <w:marLeft w:val="0"/>
          <w:marRight w:val="0"/>
          <w:marTop w:val="0"/>
          <w:marBottom w:val="0"/>
          <w:divBdr>
            <w:top w:val="none" w:sz="0" w:space="0" w:color="auto"/>
            <w:left w:val="none" w:sz="0" w:space="0" w:color="auto"/>
            <w:bottom w:val="none" w:sz="0" w:space="0" w:color="auto"/>
            <w:right w:val="none" w:sz="0" w:space="0" w:color="auto"/>
          </w:divBdr>
        </w:div>
        <w:div w:id="1377000969">
          <w:marLeft w:val="0"/>
          <w:marRight w:val="0"/>
          <w:marTop w:val="0"/>
          <w:marBottom w:val="0"/>
          <w:divBdr>
            <w:top w:val="none" w:sz="0" w:space="0" w:color="auto"/>
            <w:left w:val="none" w:sz="0" w:space="0" w:color="auto"/>
            <w:bottom w:val="none" w:sz="0" w:space="0" w:color="auto"/>
            <w:right w:val="none" w:sz="0" w:space="0" w:color="auto"/>
          </w:divBdr>
        </w:div>
        <w:div w:id="1383752565">
          <w:marLeft w:val="0"/>
          <w:marRight w:val="0"/>
          <w:marTop w:val="0"/>
          <w:marBottom w:val="0"/>
          <w:divBdr>
            <w:top w:val="none" w:sz="0" w:space="0" w:color="auto"/>
            <w:left w:val="none" w:sz="0" w:space="0" w:color="auto"/>
            <w:bottom w:val="none" w:sz="0" w:space="0" w:color="auto"/>
            <w:right w:val="none" w:sz="0" w:space="0" w:color="auto"/>
          </w:divBdr>
        </w:div>
      </w:divsChild>
    </w:div>
    <w:div w:id="1844734271">
      <w:bodyDiv w:val="1"/>
      <w:marLeft w:val="0"/>
      <w:marRight w:val="0"/>
      <w:marTop w:val="0"/>
      <w:marBottom w:val="0"/>
      <w:divBdr>
        <w:top w:val="none" w:sz="0" w:space="0" w:color="auto"/>
        <w:left w:val="none" w:sz="0" w:space="0" w:color="auto"/>
        <w:bottom w:val="none" w:sz="0" w:space="0" w:color="auto"/>
        <w:right w:val="none" w:sz="0" w:space="0" w:color="auto"/>
      </w:divBdr>
    </w:div>
    <w:div w:id="1959141249">
      <w:bodyDiv w:val="1"/>
      <w:marLeft w:val="0"/>
      <w:marRight w:val="0"/>
      <w:marTop w:val="0"/>
      <w:marBottom w:val="0"/>
      <w:divBdr>
        <w:top w:val="none" w:sz="0" w:space="0" w:color="auto"/>
        <w:left w:val="none" w:sz="0" w:space="0" w:color="auto"/>
        <w:bottom w:val="none" w:sz="0" w:space="0" w:color="auto"/>
        <w:right w:val="none" w:sz="0" w:space="0" w:color="auto"/>
      </w:divBdr>
      <w:divsChild>
        <w:div w:id="216092442">
          <w:marLeft w:val="0"/>
          <w:marRight w:val="0"/>
          <w:marTop w:val="0"/>
          <w:marBottom w:val="0"/>
          <w:divBdr>
            <w:top w:val="none" w:sz="0" w:space="0" w:color="auto"/>
            <w:left w:val="none" w:sz="0" w:space="0" w:color="auto"/>
            <w:bottom w:val="none" w:sz="0" w:space="0" w:color="auto"/>
            <w:right w:val="none" w:sz="0" w:space="0" w:color="auto"/>
          </w:divBdr>
        </w:div>
        <w:div w:id="1548109437">
          <w:marLeft w:val="0"/>
          <w:marRight w:val="0"/>
          <w:marTop w:val="0"/>
          <w:marBottom w:val="0"/>
          <w:divBdr>
            <w:top w:val="none" w:sz="0" w:space="0" w:color="auto"/>
            <w:left w:val="none" w:sz="0" w:space="0" w:color="auto"/>
            <w:bottom w:val="none" w:sz="0" w:space="0" w:color="auto"/>
            <w:right w:val="none" w:sz="0" w:space="0" w:color="auto"/>
          </w:divBdr>
        </w:div>
        <w:div w:id="1407069093">
          <w:marLeft w:val="0"/>
          <w:marRight w:val="0"/>
          <w:marTop w:val="0"/>
          <w:marBottom w:val="0"/>
          <w:divBdr>
            <w:top w:val="none" w:sz="0" w:space="0" w:color="auto"/>
            <w:left w:val="none" w:sz="0" w:space="0" w:color="auto"/>
            <w:bottom w:val="none" w:sz="0" w:space="0" w:color="auto"/>
            <w:right w:val="none" w:sz="0" w:space="0" w:color="auto"/>
          </w:divBdr>
        </w:div>
        <w:div w:id="1909225716">
          <w:marLeft w:val="0"/>
          <w:marRight w:val="0"/>
          <w:marTop w:val="0"/>
          <w:marBottom w:val="0"/>
          <w:divBdr>
            <w:top w:val="none" w:sz="0" w:space="0" w:color="auto"/>
            <w:left w:val="none" w:sz="0" w:space="0" w:color="auto"/>
            <w:bottom w:val="none" w:sz="0" w:space="0" w:color="auto"/>
            <w:right w:val="none" w:sz="0" w:space="0" w:color="auto"/>
          </w:divBdr>
        </w:div>
        <w:div w:id="1794593877">
          <w:marLeft w:val="0"/>
          <w:marRight w:val="0"/>
          <w:marTop w:val="0"/>
          <w:marBottom w:val="0"/>
          <w:divBdr>
            <w:top w:val="none" w:sz="0" w:space="0" w:color="auto"/>
            <w:left w:val="none" w:sz="0" w:space="0" w:color="auto"/>
            <w:bottom w:val="none" w:sz="0" w:space="0" w:color="auto"/>
            <w:right w:val="none" w:sz="0" w:space="0" w:color="auto"/>
          </w:divBdr>
        </w:div>
        <w:div w:id="1620915582">
          <w:marLeft w:val="0"/>
          <w:marRight w:val="0"/>
          <w:marTop w:val="0"/>
          <w:marBottom w:val="0"/>
          <w:divBdr>
            <w:top w:val="none" w:sz="0" w:space="0" w:color="auto"/>
            <w:left w:val="none" w:sz="0" w:space="0" w:color="auto"/>
            <w:bottom w:val="none" w:sz="0" w:space="0" w:color="auto"/>
            <w:right w:val="none" w:sz="0" w:space="0" w:color="auto"/>
          </w:divBdr>
        </w:div>
        <w:div w:id="289821536">
          <w:marLeft w:val="0"/>
          <w:marRight w:val="0"/>
          <w:marTop w:val="0"/>
          <w:marBottom w:val="0"/>
          <w:divBdr>
            <w:top w:val="none" w:sz="0" w:space="0" w:color="auto"/>
            <w:left w:val="none" w:sz="0" w:space="0" w:color="auto"/>
            <w:bottom w:val="none" w:sz="0" w:space="0" w:color="auto"/>
            <w:right w:val="none" w:sz="0" w:space="0" w:color="auto"/>
          </w:divBdr>
        </w:div>
        <w:div w:id="1625162164">
          <w:marLeft w:val="0"/>
          <w:marRight w:val="0"/>
          <w:marTop w:val="0"/>
          <w:marBottom w:val="0"/>
          <w:divBdr>
            <w:top w:val="none" w:sz="0" w:space="0" w:color="auto"/>
            <w:left w:val="none" w:sz="0" w:space="0" w:color="auto"/>
            <w:bottom w:val="none" w:sz="0" w:space="0" w:color="auto"/>
            <w:right w:val="none" w:sz="0" w:space="0" w:color="auto"/>
          </w:divBdr>
        </w:div>
        <w:div w:id="1763522907">
          <w:marLeft w:val="0"/>
          <w:marRight w:val="0"/>
          <w:marTop w:val="0"/>
          <w:marBottom w:val="0"/>
          <w:divBdr>
            <w:top w:val="none" w:sz="0" w:space="0" w:color="auto"/>
            <w:left w:val="none" w:sz="0" w:space="0" w:color="auto"/>
            <w:bottom w:val="none" w:sz="0" w:space="0" w:color="auto"/>
            <w:right w:val="none" w:sz="0" w:space="0" w:color="auto"/>
          </w:divBdr>
        </w:div>
        <w:div w:id="2134639614">
          <w:marLeft w:val="0"/>
          <w:marRight w:val="0"/>
          <w:marTop w:val="0"/>
          <w:marBottom w:val="0"/>
          <w:divBdr>
            <w:top w:val="none" w:sz="0" w:space="0" w:color="auto"/>
            <w:left w:val="none" w:sz="0" w:space="0" w:color="auto"/>
            <w:bottom w:val="none" w:sz="0" w:space="0" w:color="auto"/>
            <w:right w:val="none" w:sz="0" w:space="0" w:color="auto"/>
          </w:divBdr>
        </w:div>
        <w:div w:id="1749617534">
          <w:marLeft w:val="0"/>
          <w:marRight w:val="0"/>
          <w:marTop w:val="0"/>
          <w:marBottom w:val="0"/>
          <w:divBdr>
            <w:top w:val="none" w:sz="0" w:space="0" w:color="auto"/>
            <w:left w:val="none" w:sz="0" w:space="0" w:color="auto"/>
            <w:bottom w:val="none" w:sz="0" w:space="0" w:color="auto"/>
            <w:right w:val="none" w:sz="0" w:space="0" w:color="auto"/>
          </w:divBdr>
        </w:div>
        <w:div w:id="568460928">
          <w:marLeft w:val="0"/>
          <w:marRight w:val="0"/>
          <w:marTop w:val="0"/>
          <w:marBottom w:val="0"/>
          <w:divBdr>
            <w:top w:val="none" w:sz="0" w:space="0" w:color="auto"/>
            <w:left w:val="none" w:sz="0" w:space="0" w:color="auto"/>
            <w:bottom w:val="none" w:sz="0" w:space="0" w:color="auto"/>
            <w:right w:val="none" w:sz="0" w:space="0" w:color="auto"/>
          </w:divBdr>
        </w:div>
        <w:div w:id="1951625035">
          <w:marLeft w:val="0"/>
          <w:marRight w:val="0"/>
          <w:marTop w:val="0"/>
          <w:marBottom w:val="0"/>
          <w:divBdr>
            <w:top w:val="none" w:sz="0" w:space="0" w:color="auto"/>
            <w:left w:val="none" w:sz="0" w:space="0" w:color="auto"/>
            <w:bottom w:val="none" w:sz="0" w:space="0" w:color="auto"/>
            <w:right w:val="none" w:sz="0" w:space="0" w:color="auto"/>
          </w:divBdr>
        </w:div>
        <w:div w:id="505248623">
          <w:marLeft w:val="0"/>
          <w:marRight w:val="0"/>
          <w:marTop w:val="0"/>
          <w:marBottom w:val="0"/>
          <w:divBdr>
            <w:top w:val="none" w:sz="0" w:space="0" w:color="auto"/>
            <w:left w:val="none" w:sz="0" w:space="0" w:color="auto"/>
            <w:bottom w:val="none" w:sz="0" w:space="0" w:color="auto"/>
            <w:right w:val="none" w:sz="0" w:space="0" w:color="auto"/>
          </w:divBdr>
        </w:div>
        <w:div w:id="878786122">
          <w:marLeft w:val="0"/>
          <w:marRight w:val="0"/>
          <w:marTop w:val="0"/>
          <w:marBottom w:val="0"/>
          <w:divBdr>
            <w:top w:val="none" w:sz="0" w:space="0" w:color="auto"/>
            <w:left w:val="none" w:sz="0" w:space="0" w:color="auto"/>
            <w:bottom w:val="none" w:sz="0" w:space="0" w:color="auto"/>
            <w:right w:val="none" w:sz="0" w:space="0" w:color="auto"/>
          </w:divBdr>
        </w:div>
        <w:div w:id="1286892418">
          <w:marLeft w:val="0"/>
          <w:marRight w:val="0"/>
          <w:marTop w:val="0"/>
          <w:marBottom w:val="0"/>
          <w:divBdr>
            <w:top w:val="none" w:sz="0" w:space="0" w:color="auto"/>
            <w:left w:val="none" w:sz="0" w:space="0" w:color="auto"/>
            <w:bottom w:val="none" w:sz="0" w:space="0" w:color="auto"/>
            <w:right w:val="none" w:sz="0" w:space="0" w:color="auto"/>
          </w:divBdr>
        </w:div>
        <w:div w:id="1457141160">
          <w:marLeft w:val="0"/>
          <w:marRight w:val="0"/>
          <w:marTop w:val="0"/>
          <w:marBottom w:val="0"/>
          <w:divBdr>
            <w:top w:val="none" w:sz="0" w:space="0" w:color="auto"/>
            <w:left w:val="none" w:sz="0" w:space="0" w:color="auto"/>
            <w:bottom w:val="none" w:sz="0" w:space="0" w:color="auto"/>
            <w:right w:val="none" w:sz="0" w:space="0" w:color="auto"/>
          </w:divBdr>
        </w:div>
        <w:div w:id="565528772">
          <w:marLeft w:val="0"/>
          <w:marRight w:val="0"/>
          <w:marTop w:val="0"/>
          <w:marBottom w:val="0"/>
          <w:divBdr>
            <w:top w:val="none" w:sz="0" w:space="0" w:color="auto"/>
            <w:left w:val="none" w:sz="0" w:space="0" w:color="auto"/>
            <w:bottom w:val="none" w:sz="0" w:space="0" w:color="auto"/>
            <w:right w:val="none" w:sz="0" w:space="0" w:color="auto"/>
          </w:divBdr>
        </w:div>
      </w:divsChild>
    </w:div>
    <w:div w:id="2076972947">
      <w:bodyDiv w:val="1"/>
      <w:marLeft w:val="0"/>
      <w:marRight w:val="0"/>
      <w:marTop w:val="0"/>
      <w:marBottom w:val="0"/>
      <w:divBdr>
        <w:top w:val="none" w:sz="0" w:space="0" w:color="auto"/>
        <w:left w:val="none" w:sz="0" w:space="0" w:color="auto"/>
        <w:bottom w:val="none" w:sz="0" w:space="0" w:color="auto"/>
        <w:right w:val="none" w:sz="0" w:space="0" w:color="auto"/>
      </w:divBdr>
      <w:divsChild>
        <w:div w:id="681198956">
          <w:marLeft w:val="640"/>
          <w:marRight w:val="0"/>
          <w:marTop w:val="0"/>
          <w:marBottom w:val="0"/>
          <w:divBdr>
            <w:top w:val="none" w:sz="0" w:space="0" w:color="auto"/>
            <w:left w:val="none" w:sz="0" w:space="0" w:color="auto"/>
            <w:bottom w:val="none" w:sz="0" w:space="0" w:color="auto"/>
            <w:right w:val="none" w:sz="0" w:space="0" w:color="auto"/>
          </w:divBdr>
        </w:div>
        <w:div w:id="1476099135">
          <w:marLeft w:val="640"/>
          <w:marRight w:val="0"/>
          <w:marTop w:val="0"/>
          <w:marBottom w:val="0"/>
          <w:divBdr>
            <w:top w:val="none" w:sz="0" w:space="0" w:color="auto"/>
            <w:left w:val="none" w:sz="0" w:space="0" w:color="auto"/>
            <w:bottom w:val="none" w:sz="0" w:space="0" w:color="auto"/>
            <w:right w:val="none" w:sz="0" w:space="0" w:color="auto"/>
          </w:divBdr>
        </w:div>
        <w:div w:id="595334968">
          <w:marLeft w:val="640"/>
          <w:marRight w:val="0"/>
          <w:marTop w:val="0"/>
          <w:marBottom w:val="0"/>
          <w:divBdr>
            <w:top w:val="none" w:sz="0" w:space="0" w:color="auto"/>
            <w:left w:val="none" w:sz="0" w:space="0" w:color="auto"/>
            <w:bottom w:val="none" w:sz="0" w:space="0" w:color="auto"/>
            <w:right w:val="none" w:sz="0" w:space="0" w:color="auto"/>
          </w:divBdr>
        </w:div>
        <w:div w:id="468210934">
          <w:marLeft w:val="640"/>
          <w:marRight w:val="0"/>
          <w:marTop w:val="0"/>
          <w:marBottom w:val="0"/>
          <w:divBdr>
            <w:top w:val="none" w:sz="0" w:space="0" w:color="auto"/>
            <w:left w:val="none" w:sz="0" w:space="0" w:color="auto"/>
            <w:bottom w:val="none" w:sz="0" w:space="0" w:color="auto"/>
            <w:right w:val="none" w:sz="0" w:space="0" w:color="auto"/>
          </w:divBdr>
        </w:div>
        <w:div w:id="861287307">
          <w:marLeft w:val="640"/>
          <w:marRight w:val="0"/>
          <w:marTop w:val="0"/>
          <w:marBottom w:val="0"/>
          <w:divBdr>
            <w:top w:val="none" w:sz="0" w:space="0" w:color="auto"/>
            <w:left w:val="none" w:sz="0" w:space="0" w:color="auto"/>
            <w:bottom w:val="none" w:sz="0" w:space="0" w:color="auto"/>
            <w:right w:val="none" w:sz="0" w:space="0" w:color="auto"/>
          </w:divBdr>
        </w:div>
        <w:div w:id="1128009004">
          <w:marLeft w:val="640"/>
          <w:marRight w:val="0"/>
          <w:marTop w:val="0"/>
          <w:marBottom w:val="0"/>
          <w:divBdr>
            <w:top w:val="none" w:sz="0" w:space="0" w:color="auto"/>
            <w:left w:val="none" w:sz="0" w:space="0" w:color="auto"/>
            <w:bottom w:val="none" w:sz="0" w:space="0" w:color="auto"/>
            <w:right w:val="none" w:sz="0" w:space="0" w:color="auto"/>
          </w:divBdr>
        </w:div>
        <w:div w:id="2028170151">
          <w:marLeft w:val="640"/>
          <w:marRight w:val="0"/>
          <w:marTop w:val="0"/>
          <w:marBottom w:val="0"/>
          <w:divBdr>
            <w:top w:val="none" w:sz="0" w:space="0" w:color="auto"/>
            <w:left w:val="none" w:sz="0" w:space="0" w:color="auto"/>
            <w:bottom w:val="none" w:sz="0" w:space="0" w:color="auto"/>
            <w:right w:val="none" w:sz="0" w:space="0" w:color="auto"/>
          </w:divBdr>
        </w:div>
        <w:div w:id="869026833">
          <w:marLeft w:val="640"/>
          <w:marRight w:val="0"/>
          <w:marTop w:val="0"/>
          <w:marBottom w:val="0"/>
          <w:divBdr>
            <w:top w:val="none" w:sz="0" w:space="0" w:color="auto"/>
            <w:left w:val="none" w:sz="0" w:space="0" w:color="auto"/>
            <w:bottom w:val="none" w:sz="0" w:space="0" w:color="auto"/>
            <w:right w:val="none" w:sz="0" w:space="0" w:color="auto"/>
          </w:divBdr>
        </w:div>
        <w:div w:id="1688829871">
          <w:marLeft w:val="640"/>
          <w:marRight w:val="0"/>
          <w:marTop w:val="0"/>
          <w:marBottom w:val="0"/>
          <w:divBdr>
            <w:top w:val="none" w:sz="0" w:space="0" w:color="auto"/>
            <w:left w:val="none" w:sz="0" w:space="0" w:color="auto"/>
            <w:bottom w:val="none" w:sz="0" w:space="0" w:color="auto"/>
            <w:right w:val="none" w:sz="0" w:space="0" w:color="auto"/>
          </w:divBdr>
        </w:div>
        <w:div w:id="397365738">
          <w:marLeft w:val="640"/>
          <w:marRight w:val="0"/>
          <w:marTop w:val="0"/>
          <w:marBottom w:val="0"/>
          <w:divBdr>
            <w:top w:val="none" w:sz="0" w:space="0" w:color="auto"/>
            <w:left w:val="none" w:sz="0" w:space="0" w:color="auto"/>
            <w:bottom w:val="none" w:sz="0" w:space="0" w:color="auto"/>
            <w:right w:val="none" w:sz="0" w:space="0" w:color="auto"/>
          </w:divBdr>
        </w:div>
        <w:div w:id="1953246037">
          <w:marLeft w:val="640"/>
          <w:marRight w:val="0"/>
          <w:marTop w:val="0"/>
          <w:marBottom w:val="0"/>
          <w:divBdr>
            <w:top w:val="none" w:sz="0" w:space="0" w:color="auto"/>
            <w:left w:val="none" w:sz="0" w:space="0" w:color="auto"/>
            <w:bottom w:val="none" w:sz="0" w:space="0" w:color="auto"/>
            <w:right w:val="none" w:sz="0" w:space="0" w:color="auto"/>
          </w:divBdr>
        </w:div>
        <w:div w:id="766928689">
          <w:marLeft w:val="640"/>
          <w:marRight w:val="0"/>
          <w:marTop w:val="0"/>
          <w:marBottom w:val="0"/>
          <w:divBdr>
            <w:top w:val="none" w:sz="0" w:space="0" w:color="auto"/>
            <w:left w:val="none" w:sz="0" w:space="0" w:color="auto"/>
            <w:bottom w:val="none" w:sz="0" w:space="0" w:color="auto"/>
            <w:right w:val="none" w:sz="0" w:space="0" w:color="auto"/>
          </w:divBdr>
        </w:div>
        <w:div w:id="738752678">
          <w:marLeft w:val="640"/>
          <w:marRight w:val="0"/>
          <w:marTop w:val="0"/>
          <w:marBottom w:val="0"/>
          <w:divBdr>
            <w:top w:val="none" w:sz="0" w:space="0" w:color="auto"/>
            <w:left w:val="none" w:sz="0" w:space="0" w:color="auto"/>
            <w:bottom w:val="none" w:sz="0" w:space="0" w:color="auto"/>
            <w:right w:val="none" w:sz="0" w:space="0" w:color="auto"/>
          </w:divBdr>
        </w:div>
        <w:div w:id="259605575">
          <w:marLeft w:val="640"/>
          <w:marRight w:val="0"/>
          <w:marTop w:val="0"/>
          <w:marBottom w:val="0"/>
          <w:divBdr>
            <w:top w:val="none" w:sz="0" w:space="0" w:color="auto"/>
            <w:left w:val="none" w:sz="0" w:space="0" w:color="auto"/>
            <w:bottom w:val="none" w:sz="0" w:space="0" w:color="auto"/>
            <w:right w:val="none" w:sz="0" w:space="0" w:color="auto"/>
          </w:divBdr>
        </w:div>
        <w:div w:id="796489715">
          <w:marLeft w:val="640"/>
          <w:marRight w:val="0"/>
          <w:marTop w:val="0"/>
          <w:marBottom w:val="0"/>
          <w:divBdr>
            <w:top w:val="none" w:sz="0" w:space="0" w:color="auto"/>
            <w:left w:val="none" w:sz="0" w:space="0" w:color="auto"/>
            <w:bottom w:val="none" w:sz="0" w:space="0" w:color="auto"/>
            <w:right w:val="none" w:sz="0" w:space="0" w:color="auto"/>
          </w:divBdr>
        </w:div>
        <w:div w:id="1869559442">
          <w:marLeft w:val="640"/>
          <w:marRight w:val="0"/>
          <w:marTop w:val="0"/>
          <w:marBottom w:val="0"/>
          <w:divBdr>
            <w:top w:val="none" w:sz="0" w:space="0" w:color="auto"/>
            <w:left w:val="none" w:sz="0" w:space="0" w:color="auto"/>
            <w:bottom w:val="none" w:sz="0" w:space="0" w:color="auto"/>
            <w:right w:val="none" w:sz="0" w:space="0" w:color="auto"/>
          </w:divBdr>
        </w:div>
        <w:div w:id="2110735245">
          <w:marLeft w:val="640"/>
          <w:marRight w:val="0"/>
          <w:marTop w:val="0"/>
          <w:marBottom w:val="0"/>
          <w:divBdr>
            <w:top w:val="none" w:sz="0" w:space="0" w:color="auto"/>
            <w:left w:val="none" w:sz="0" w:space="0" w:color="auto"/>
            <w:bottom w:val="none" w:sz="0" w:space="0" w:color="auto"/>
            <w:right w:val="none" w:sz="0" w:space="0" w:color="auto"/>
          </w:divBdr>
        </w:div>
        <w:div w:id="1997874727">
          <w:marLeft w:val="640"/>
          <w:marRight w:val="0"/>
          <w:marTop w:val="0"/>
          <w:marBottom w:val="0"/>
          <w:divBdr>
            <w:top w:val="none" w:sz="0" w:space="0" w:color="auto"/>
            <w:left w:val="none" w:sz="0" w:space="0" w:color="auto"/>
            <w:bottom w:val="none" w:sz="0" w:space="0" w:color="auto"/>
            <w:right w:val="none" w:sz="0" w:space="0" w:color="auto"/>
          </w:divBdr>
        </w:div>
        <w:div w:id="24912414">
          <w:marLeft w:val="640"/>
          <w:marRight w:val="0"/>
          <w:marTop w:val="0"/>
          <w:marBottom w:val="0"/>
          <w:divBdr>
            <w:top w:val="none" w:sz="0" w:space="0" w:color="auto"/>
            <w:left w:val="none" w:sz="0" w:space="0" w:color="auto"/>
            <w:bottom w:val="none" w:sz="0" w:space="0" w:color="auto"/>
            <w:right w:val="none" w:sz="0" w:space="0" w:color="auto"/>
          </w:divBdr>
        </w:div>
        <w:div w:id="1497190131">
          <w:marLeft w:val="640"/>
          <w:marRight w:val="0"/>
          <w:marTop w:val="0"/>
          <w:marBottom w:val="0"/>
          <w:divBdr>
            <w:top w:val="none" w:sz="0" w:space="0" w:color="auto"/>
            <w:left w:val="none" w:sz="0" w:space="0" w:color="auto"/>
            <w:bottom w:val="none" w:sz="0" w:space="0" w:color="auto"/>
            <w:right w:val="none" w:sz="0" w:space="0" w:color="auto"/>
          </w:divBdr>
        </w:div>
        <w:div w:id="1839733154">
          <w:marLeft w:val="640"/>
          <w:marRight w:val="0"/>
          <w:marTop w:val="0"/>
          <w:marBottom w:val="0"/>
          <w:divBdr>
            <w:top w:val="none" w:sz="0" w:space="0" w:color="auto"/>
            <w:left w:val="none" w:sz="0" w:space="0" w:color="auto"/>
            <w:bottom w:val="none" w:sz="0" w:space="0" w:color="auto"/>
            <w:right w:val="none" w:sz="0" w:space="0" w:color="auto"/>
          </w:divBdr>
        </w:div>
        <w:div w:id="795219660">
          <w:marLeft w:val="640"/>
          <w:marRight w:val="0"/>
          <w:marTop w:val="0"/>
          <w:marBottom w:val="0"/>
          <w:divBdr>
            <w:top w:val="none" w:sz="0" w:space="0" w:color="auto"/>
            <w:left w:val="none" w:sz="0" w:space="0" w:color="auto"/>
            <w:bottom w:val="none" w:sz="0" w:space="0" w:color="auto"/>
            <w:right w:val="none" w:sz="0" w:space="0" w:color="auto"/>
          </w:divBdr>
        </w:div>
      </w:divsChild>
    </w:div>
    <w:div w:id="2146774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1821D6265F149BBAA73F4A524D5502E"/>
        <w:category>
          <w:name w:val="Allgemein"/>
          <w:gallery w:val="placeholder"/>
        </w:category>
        <w:types>
          <w:type w:val="bbPlcHdr"/>
        </w:types>
        <w:behaviors>
          <w:behavior w:val="content"/>
        </w:behaviors>
        <w:guid w:val="{B0EAD59B-E0D0-425D-A60E-E361AA8304C9}"/>
      </w:docPartPr>
      <w:docPartBody>
        <w:p w:rsidR="00430D42" w:rsidRDefault="00D9633D" w:rsidP="00D9633D">
          <w:pPr>
            <w:pStyle w:val="71821D6265F149BBAA73F4A524D5502E"/>
          </w:pPr>
          <w:r w:rsidRPr="00FD5323">
            <w:rPr>
              <w:rStyle w:val="Platzhaltertext"/>
            </w:rPr>
            <w:t>Klicken oder tippen Sie hier, um Text einzugeben.</w:t>
          </w:r>
        </w:p>
      </w:docPartBody>
    </w:docPart>
    <w:docPart>
      <w:docPartPr>
        <w:name w:val="40CF5EEF55FF409C90F7B6B894F4A9A2"/>
        <w:category>
          <w:name w:val="Allgemein"/>
          <w:gallery w:val="placeholder"/>
        </w:category>
        <w:types>
          <w:type w:val="bbPlcHdr"/>
        </w:types>
        <w:behaviors>
          <w:behavior w:val="content"/>
        </w:behaviors>
        <w:guid w:val="{96768384-D37F-482D-88A4-6BE2B2D97C6E}"/>
      </w:docPartPr>
      <w:docPartBody>
        <w:p w:rsidR="00430D42" w:rsidRDefault="00D9633D" w:rsidP="00D9633D">
          <w:pPr>
            <w:pStyle w:val="40CF5EEF55FF409C90F7B6B894F4A9A2"/>
          </w:pPr>
          <w:r w:rsidRPr="00FD5323">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952BEC38-8CA6-42A4-AA2F-BDB76F7AB87F}"/>
      </w:docPartPr>
      <w:docPartBody>
        <w:p w:rsidR="00430D42" w:rsidRDefault="00D9633D">
          <w:r w:rsidRPr="005974CD">
            <w:rPr>
              <w:rStyle w:val="Platzhaltertext"/>
            </w:rPr>
            <w:t>Klicken oder tippen Sie hier, um Text einzugeben.</w:t>
          </w:r>
        </w:p>
      </w:docPartBody>
    </w:docPart>
    <w:docPart>
      <w:docPartPr>
        <w:name w:val="C98445A797F440C99B447E9D51B4735D"/>
        <w:category>
          <w:name w:val="Allgemein"/>
          <w:gallery w:val="placeholder"/>
        </w:category>
        <w:types>
          <w:type w:val="bbPlcHdr"/>
        </w:types>
        <w:behaviors>
          <w:behavior w:val="content"/>
        </w:behaviors>
        <w:guid w:val="{3EACAF5C-DA1B-4FCF-BD76-671CD6B41ED5}"/>
      </w:docPartPr>
      <w:docPartBody>
        <w:p w:rsidR="00430D42" w:rsidRDefault="00D9633D" w:rsidP="00D9633D">
          <w:pPr>
            <w:pStyle w:val="C98445A797F440C99B447E9D51B4735D"/>
          </w:pPr>
          <w:r w:rsidRPr="00FD5323">
            <w:rPr>
              <w:rStyle w:val="Platzhaltertext"/>
            </w:rPr>
            <w:t>Klicken oder tippen Sie hier, um Text einzugeben.</w:t>
          </w:r>
        </w:p>
      </w:docPartBody>
    </w:docPart>
    <w:docPart>
      <w:docPartPr>
        <w:name w:val="4C4AE7F0B5C544B69361C46CB1E15E3F"/>
        <w:category>
          <w:name w:val="Allgemein"/>
          <w:gallery w:val="placeholder"/>
        </w:category>
        <w:types>
          <w:type w:val="bbPlcHdr"/>
        </w:types>
        <w:behaviors>
          <w:behavior w:val="content"/>
        </w:behaviors>
        <w:guid w:val="{18284917-B1C7-4587-9B90-FA7C5A54E3AF}"/>
      </w:docPartPr>
      <w:docPartBody>
        <w:p w:rsidR="00430D42" w:rsidRDefault="00D9633D" w:rsidP="00D9633D">
          <w:pPr>
            <w:pStyle w:val="4C4AE7F0B5C544B69361C46CB1E15E3F"/>
          </w:pPr>
          <w:r w:rsidRPr="00FD532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633D"/>
    <w:rsid w:val="00033D30"/>
    <w:rsid w:val="00051213"/>
    <w:rsid w:val="00064D06"/>
    <w:rsid w:val="00182359"/>
    <w:rsid w:val="0020084B"/>
    <w:rsid w:val="00261D94"/>
    <w:rsid w:val="002742C1"/>
    <w:rsid w:val="00362F45"/>
    <w:rsid w:val="00430D42"/>
    <w:rsid w:val="00460814"/>
    <w:rsid w:val="004703AD"/>
    <w:rsid w:val="00555A3C"/>
    <w:rsid w:val="00601B37"/>
    <w:rsid w:val="007D2C5F"/>
    <w:rsid w:val="00866DE2"/>
    <w:rsid w:val="00884360"/>
    <w:rsid w:val="00891B60"/>
    <w:rsid w:val="00924104"/>
    <w:rsid w:val="00AB5EFA"/>
    <w:rsid w:val="00AC35CC"/>
    <w:rsid w:val="00AF4CD1"/>
    <w:rsid w:val="00C662A4"/>
    <w:rsid w:val="00CB275B"/>
    <w:rsid w:val="00CD1AB3"/>
    <w:rsid w:val="00CE6FF4"/>
    <w:rsid w:val="00D03498"/>
    <w:rsid w:val="00D05D60"/>
    <w:rsid w:val="00D9633D"/>
    <w:rsid w:val="00DC4734"/>
    <w:rsid w:val="00E05305"/>
    <w:rsid w:val="00E363CD"/>
    <w:rsid w:val="00F321A0"/>
    <w:rsid w:val="00FB586B"/>
    <w:rsid w:val="00FF7C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9633D"/>
    <w:rPr>
      <w:color w:val="808080"/>
    </w:rPr>
  </w:style>
  <w:style w:type="paragraph" w:customStyle="1" w:styleId="71821D6265F149BBAA73F4A524D5502E">
    <w:name w:val="71821D6265F149BBAA73F4A524D5502E"/>
    <w:rsid w:val="00D9633D"/>
  </w:style>
  <w:style w:type="paragraph" w:customStyle="1" w:styleId="40CF5EEF55FF409C90F7B6B894F4A9A2">
    <w:name w:val="40CF5EEF55FF409C90F7B6B894F4A9A2"/>
    <w:rsid w:val="00D9633D"/>
  </w:style>
  <w:style w:type="paragraph" w:customStyle="1" w:styleId="C98445A797F440C99B447E9D51B4735D">
    <w:name w:val="C98445A797F440C99B447E9D51B4735D"/>
    <w:rsid w:val="00D9633D"/>
  </w:style>
  <w:style w:type="paragraph" w:customStyle="1" w:styleId="4C4AE7F0B5C544B69361C46CB1E15E3F">
    <w:name w:val="4C4AE7F0B5C544B69361C46CB1E15E3F"/>
    <w:rsid w:val="00D963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A8B843-495A-430B-895B-23A9F5143620}">
  <we:reference id="wa104382081" version="1.55.1.0" store="de-DE" storeType="OMEX"/>
  <we:alternateReferences>
    <we:reference id="wa104382081" version="1.55.1.0" store="" storeType="OMEX"/>
  </we:alternateReferences>
  <we:properties>
    <we:property name="MENDELEY_CITATIONS" value="[{&quot;citationID&quot;:&quot;MENDELEY_CITATION_1b57a3cc-5ba6-4000-a19c-4b0eb6690b0f&quot;,&quot;properties&quot;:{&quot;noteIndex&quot;:0},&quot;isEdited&quot;:false,&quot;manualOverride&quot;:{&quot;isManuallyOverridden&quot;:false,&quot;citeprocText&quot;:&quot;[1–3]&quot;,&quot;manualOverrideText&quot;:&quot;&quot;},&quot;citationTag&quot;:&quot;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&quot;,&quot;citationItems&quot;:[{&quot;id&quot;:&quot;bb8745fa-6974-3f45-a0cc-896f01f12c66&quot;,&quot;itemData&quot;:{&quot;type&quot;:&quot;article-journal&quot;,&quot;id&quot;:&quot;bb8745fa-6974-3f45-a0cc-896f01f12c66&quot;,&quot;title&quot;:&quot;Identification of multipotent luminal progenitor cells in human prostate organoid cultures&quot;,&quot;author&quot;:[{&quot;family&quot;:&quot;Karthaus&quot;,&quot;given&quot;:&quot;Wouter R.&quot;,&quot;parse-names&quot;:false,&quot;dropping-particle&quot;:&quot;&quot;,&quot;non-dropping-particle&quot;:&quot;&quot;},{&quot;family&quot;:&quot;Iaquinta&quot;,&quot;given&quot;:&quot;Phillip J.&quot;,&quot;parse-names&quot;:false,&quot;dropping-particle&quot;:&quot;&quot;,&quot;non-dropping-particle&quot;:&quot;&quot;},{&quot;family&quot;:&quot;Drost&quot;,&quot;given&quot;:&quot;Jarno&quot;,&quot;parse-names&quot;:false,&quot;dropping-particle&quot;:&quot;&quot;,&quot;non-dropping-particle&quot;:&quot;&quot;},{&quot;family&quot;:&quot;Gracanin&quot;,&quot;given&quot;:&quot;Ana&quot;,&quot;parse-names&quot;:false,&quot;dropping-particle&quot;:&quot;&quot;,&quot;non-dropping-particle&quot;:&quot;&quot;},{&quot;family&quot;:&quot;Boxtel&quot;,&quot;given&quot;:&quot;Ruben&quot;,&quot;parse-names&quot;:false,&quot;dropping-particle&quot;:&quot;&quot;,&quot;non-dropping-particle&quot;:&quot;Van&quot;},{&quot;family&quot;:&quot;Wongvipat&quot;,&quot;given&quot;:&quot;John&quot;,&quot;parse-names&quot;:false,&quot;dropping-particle&quot;:&quot;&quot;,&quot;non-dropping-particle&quot;:&quot;&quot;},{&quot;family&quot;:&quot;Dowling&quot;,&quot;given&quot;:&quot;Catherine M.&quot;,&quot;parse-names&quot;:false,&quot;dropping-particle&quot;:&quot;&quot;,&quot;non-dropping-particle&quot;:&quot;&quot;},{&quot;family&quot;:&quot;Gao&quot;,&quot;given&quot;:&quot;Dong&quot;,&quot;parse-names&quot;:false,&quot;dropping-particle&quot;:&quot;&quot;,&quot;non-dropping-particle&quot;:&quot;&quot;},{&quot;family&quot;:&quot;Begthel&quot;,&quot;given&quot;:&quot;Harry&quot;,&quot;parse-names&quot;:false,&quot;dropping-particle&quot;:&quot;&quot;,&quot;non-dropping-particle&quot;:&quot;&quot;},{&quot;family&quot;:&quot;Sachs&quot;,&quot;given&quot;:&quot;Norman&quot;,&quot;parse-names&quot;:false,&quot;dropping-particle&quot;:&quot;&quot;,&quot;non-dropping-particle&quot;:&quot;&quot;},{&quot;family&quot;:&quot;Vries&quot;,&quot;given&quot;:&quot;Robert G.J.&quot;,&quot;parse-names&quot;:false,&quot;dropping-particle&quot;:&quot;&quot;,&quot;non-dropping-particle&quot;:&quot;&quot;},{&quot;family&quot;:&quot;Cuppen&quot;,&quot;given&quot;:&quot;Edwin&quot;,&quot;parse-names&quot;:false,&quot;dropping-particle&quot;:&quot;&quot;,&quot;non-dropping-particle&quot;:&quot;&quot;},{&quot;family&quot;:&quot;Chen&quot;,&quot;given&quot;:&quot;Yu&quot;,&quot;parse-names&quot;:false,&quot;dropping-particle&quot;:&quot;&quot;,&quot;non-dropping-particle&quot;:&quot;&quot;},{&quot;family&quot;:&quot;Sawyers&quot;,&quot;given&quot;:&quot;Charles L.&quot;,&quot;parse-names&quot;:false,&quot;dropping-particle&quot;:&quot;&quot;,&quot;non-dropping-particle&quot;:&quot;&quot;},{&quot;family&quot;:&quot;Clevers&quot;,&quot;given&quot;:&quot;Hans C.&quot;,&quot;parse-names&quot;:false,&quot;dropping-particle&quot;:&quot;&quot;,&quot;non-dropping-particle&quot;:&quot;&quot;}],&quot;container-title&quot;:&quot;Cell&quot;,&quot;container-title-short&quot;:&quot;Cell&quot;,&quot;DOI&quot;:&quot;10.1016/j.cell.2014.08.017&quot;,&quot;ISSN&quot;:&quot;10974172&quot;,&quot;PMID&quot;:&quot;25201529&quot;,&quot;issued&quot;:{&quot;date-parts&quot;:[[2014,9,25]]},&quot;page&quot;:&quot;163-175&quot;,&quot;abstract&quot;:&quot;The prostate gland consists of basal and luminal cells arranged as pseudostratified epithelium. In tissue recombination models, only basal cells reconstitute a complete prostate gland, yet murine lineage-tracing experiments show that luminal cells generate basal cells. It has remained challenging to address the molecular details of these transitions and whether they apply to humans, due to the lack of culture conditions that recapitulate prostate gland architecture. Here, we describe a 3D culture system that supports long-term expansion of primary mouse and human prostate organoids, composed of fully differentiated CK5+ basal and CK8+ luminal cells. Organoids are genetically stable, reconstitute prostate glands in recombination assays, and can be experimentally manipulated. Single human luminal and basal cells give rise to organoids, yet luminal-cell-derived organoids more closely resemble prostate glands. These data support a luminal multilineage progenitor cell model for prostate tissue and establish a robust, scalable system for mechanistic studies.&quot;,&quot;publisher&quot;:&quot;Cell Press&quot;,&quot;issue&quot;:&quot;1&quot;,&quot;volume&quot;:&quot;159&quot;},&quot;isTemporary&quot;:false},{&quot;id&quot;:&quot;9eebde01-272a-32e6-8a61-3a6a2d078842&quot;,&quot;itemData&quot;:{&quot;type&quot;:&quot;article-journal&quot;,&quot;id&quot;:&quot;9eebde01-272a-32e6-8a61-3a6a2d078842&quot;,&quot;title&quot;:&quot;Organoid culture systems for prostate epithelial and cancer tissue&quot;,&quot;author&quot;:[{&quot;family&quot;:&quot;Drost&quot;,&quot;given&quot;:&quot;Jarno&quot;,&quot;parse-names&quot;:false,&quot;dropping-particle&quot;:&quot;&quot;,&quot;non-dropping-particle&quot;:&quot;&quot;},{&quot;family&quot;:&quot;Karthaus&quot;,&quot;given&quot;:&quot;Wouter R.&quot;,&quot;parse-names&quot;:false,&quot;dropping-particle&quot;:&quot;&quot;,&quot;non-dropping-particle&quot;:&quot;&quot;},{&quot;family&quot;:&quot;Gao&quot;,&quot;given&quot;:&quot;Dong&quot;,&quot;parse-names&quot;:false,&quot;dropping-particle&quot;:&quot;&quot;,&quot;non-dropping-particle&quot;:&quot;&quot;},{&quot;family&quot;:&quot;Driehuis&quot;,&quot;given&quot;:&quot;Else&quot;,&quot;parse-names&quot;:false,&quot;dropping-particle&quot;:&quot;&quot;,&quot;non-dropping-particle&quot;:&quot;&quot;},{&quot;family&quot;:&quot;Sawyers&quot;,&quot;given&quot;:&quot;Charles L.&quot;,&quot;parse-names&quot;:false,&quot;dropping-particle&quot;:&quot;&quot;,&quot;non-dropping-particle&quot;:&quot;&quot;},{&quot;family&quot;:&quot;Chen&quot;,&quot;given&quot;:&quot;Yu&quot;,&quot;parse-names&quot;:false,&quot;dropping-particle&quot;:&quot;&quot;,&quot;non-dropping-particle&quot;:&quot;&quot;},{&quot;family&quot;:&quot;Clevers&quot;,&quot;given&quot;:&quot;Hans&quot;,&quot;parse-names&quot;:false,&quot;dropping-particle&quot;:&quot;&quot;,&quot;non-dropping-particle&quot;:&quot;&quot;}],&quot;container-title&quot;:&quot;Nature protocols&quot;,&quot;container-title-short&quot;:&quot;Nat Protoc&quot;,&quot;accessed&quot;:{&quot;date-parts&quot;:[[2023,2,2]]},&quot;DOI&quot;:&quot;10.1038/NPROT.2016.006&quot;,&quot;ISSN&quot;:&quot;1750-2799&quot;,&quot;PMID&quot;:&quot;26797458&quot;,&quot;URL&quot;:&quot;https://pubmed.ncbi.nlm.nih.gov/26797458/&quot;,&quot;issued&quot;:{&quot;date-parts&quot;:[[2016,2,1]]},&quot;page&quot;:&quot;347-358&quot;,&quot;abstract&quot;:&quot;This protocol describes a strategy for the generation of 3D prostate organoid cultures from healthy mouse and human prostate cells (either bulk or FACS-sorted single luminal and basal cells), metastatic prostate cancer lesions and circulating tumor cells. Organoids derived from healthy material contain the differentiated luminal and basal cell types, whereas organoids derived from prostate cancer tissue mimic the histology of the tumor. We explain how to establish these cultures in the fully defined serum-free conditioned medium that is required to sustain organoid growth. Starting with the plating of digested tissue material, full-grown organoids can usually be obtained in ∼2 weeks. The culture protocol we describe here is currently the only one that allows the growth of both the luminal and basal prostatic epithelial lineages, as well as the growth of advanced prostate cancers. Organoids established using this protocol can be used to study many different aspects of prostate biology, including homeostasis, tumorigenesis and drug discovery.&quot;,&quot;publisher&quot;:&quot;Nat Protoc&quot;,&quot;issue&quot;:&quot;2&quot;,&quot;volume&quot;:&quot;11&quot;},&quot;isTemporary&quot;:false},{&quot;id&quot;:&quot;be88f51d-c84c-3c3f-b6a4-c46f09a19289&quot;,&quot;itemData&quot;:{&quot;type&quot;:&quot;article-journal&quot;,&quot;id&quot;:&quot;be88f51d-c84c-3c3f-b6a4-c46f09a19289&quot;,&quot;title&quot;:&quot;Single luminal epithelial progenitors can generate prostate organoids in culture&quot;,&quot;author&quot;:[{&quot;family&quot;:&quot;Chua&quot;,&quot;given&quot;:&quot;Chee Wai&quot;,&quot;parse-names&quot;:false,&quot;dropping-particle&quot;:&quot;&quot;,&quot;non-dropping-particle&quot;:&quot;&quot;},{&quot;family&quot;:&quot;Shibata&quot;,&quot;given&quot;:&quot;Maho&quot;,&quot;parse-names&quot;:false,&quot;dropping-particle&quot;:&quot;&quot;,&quot;non-dropping-particle&quot;:&quot;&quot;},{&quot;family&quot;:&quot;Lei&quot;,&quot;given&quot;:&quot;Ming&quot;,&quot;parse-names&quot;:false,&quot;dropping-particle&quot;:&quot;&quot;,&quot;non-dropping-particle&quot;:&quot;&quot;},{&quot;family&quot;:&quot;Toivanen&quot;,&quot;given&quot;:&quot;Roxanne&quot;,&quot;parse-names&quot;:false,&quot;dropping-particle&quot;:&quot;&quot;,&quot;non-dropping-particle&quot;:&quot;&quot;},{&quot;family&quot;:&quot;Barlow&quot;,&quot;given&quot;:&quot;Lamont J.&quot;,&quot;parse-names&quot;:false,&quot;dropping-particle&quot;:&quot;&quot;,&quot;non-dropping-particle&quot;:&quot;&quot;},{&quot;family&quot;:&quot;Bergren&quot;,&quot;given&quot;:&quot;Sarah K.&quot;,&quot;parse-names&quot;:false,&quot;dropping-particle&quot;:&quot;&quot;,&quot;non-dropping-particle&quot;:&quot;&quot;},{&quot;family&quot;:&quot;Badani&quot;,&quot;given&quot;:&quot;Ketan K.&quot;,&quot;parse-names&quot;:false,&quot;dropping-particle&quot;:&quot;&quot;,&quot;non-dropping-particle&quot;:&quot;&quot;},{&quot;family&quot;:&quot;McKiernan&quot;,&quot;given&quot;:&quot;James M.&quot;,&quot;parse-names&quot;:false,&quot;dropping-particle&quot;:&quot;&quot;,&quot;non-dropping-particle&quot;:&quot;&quot;},{&quot;family&quot;:&quot;Benson&quot;,&quot;given&quot;:&quot;Mitchell C.&quot;,&quot;parse-names&quot;:false,&quot;dropping-particle&quot;:&quot;&quot;,&quot;non-dropping-particle&quot;:&quot;&quot;},{&quot;family&quot;:&quot;Hibshoosh&quot;,&quot;given&quot;:&quot;Hanina&quot;,&quot;parse-names&quot;:false,&quot;dropping-particle&quot;:&quot;&quot;,&quot;non-dropping-particle&quot;:&quot;&quot;},{&quot;family&quot;:&quot;Shen&quot;,&quot;given&quot;:&quot;Michael M.&quot;,&quot;parse-names&quot;:false,&quot;dropping-particle&quot;:&quot;&quot;,&quot;non-dropping-particle&quot;:&quot;&quot;}],&quot;container-title&quot;:&quot;Nature Cell Biology&quot;,&quot;container-title-short&quot;:&quot;Nat Cell Biol&quot;,&quot;DOI&quot;:&quot;10.1038/ncb3047&quot;,&quot;ISSN&quot;:&quot;14764679&quot;,&quot;PMID&quot;:&quot;25241035&quot;,&quot;issued&quot;:{&quot;date-parts&quot;:[[2014,10,1]]},&quot;page&quot;:&quot;951-961&quot;,&quot;abstract&quot;:&quot;The intrinsic ability to exhibit self-organizing morphogenetic properties in ex vivo culture may represent a general property of tissue stem cells. Here we show that single luminal stem/progenitor cells can generate prostate organoids in a three-dimensional culture system in the absence of stroma. Organoids generated from CARNs (castration-resistant Nkx3.1-expressing cells) or normal prostate epithelia exhibit tissue architecture containing luminal and basal cells, undergo long-term expansion in culture and exhibit functional androgen receptor signalling. Lineage-tracing demonstrates that luminal cells are favoured for organoid formation and generate basal cells in culture. Furthermore, tumour organoids can initiate from CARNs after oncogenic transformation and from mouse models of prostate cancer, and can facilitate analyses of drug response. Finally, we provide evidence supporting the feasibility of organoid studies of human prostate tissue. Our studies underscore the progenitor properties of luminal cells, and identify in vitro approaches for studying prostate biology.&quot;,&quot;publisher&quot;:&quot;Nature Publishing Group&quot;,&quot;issue&quot;:&quot;10&quot;,&quot;volume&quot;:&quot;16&quot;},&quot;isTemporary&quot;:false}]},{&quot;citationID&quot;:&quot;MENDELEY_CITATION_e991590b-514b-4c3d-bad6-edf47a552a8f&quot;,&quot;properties&quot;:{&quot;noteIndex&quot;:0},&quot;isEdited&quot;:false,&quot;manualOverride&quot;:{&quot;isManuallyOverridden&quot;:false,&quot;citeprocText&quot;:&quot;[4]&quot;,&quot;manualOverrideText&quot;:&quot;&quot;},&quot;citationTag&quot;:&quot;MENDELEY_CITATION_v3_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&quot;,&quot;citationItems&quot;:[{&quot;id&quot;:&quot;e86c7194-4648-39b3-a533-b2183f5963a0&quot;,&quot;itemData&quot;:{&quot;type&quot;:&quot;article-journal&quot;,&quot;id&quot;:&quot;e86c7194-4648-39b3-a533-b2183f5963a0&quot;,&quot;title&quot;:&quot;Gene set enrichment analysis: A knowledge-based approach for interpreting genome-wide expression profiles&quot;,&quot;author&quot;:[{&quot;family&quot;:&quot;Subramanian&quot;,&quot;given&quot;:&quot;Aravind&quot;,&quot;parse-names&quot;:false,&quot;dropping-particle&quot;:&quot;&quot;,&quot;non-dropping-particle&quot;:&quot;&quot;},{&quot;family&quot;:&quot;Tamayo&quot;,&quot;given&quot;:&quot;Pablo&quot;,&quot;parse-names&quot;:false,&quot;dropping-particle&quot;:&quot;&quot;,&quot;non-dropping-particle&quot;:&quot;&quot;},{&quot;family&quot;:&quot;Mootha&quot;,&quot;given&quot;:&quot;Vamsi K&quot;,&quot;parse-names&quot;:false,&quot;dropping-particle&quot;:&quot;&quot;,&quot;non-dropping-particle&quot;:&quot;&quot;},{&quot;family&quot;:&quot;Mukherjee&quot;,&quot;given&quot;:&quot;Sayan&quot;,&quot;parse-names&quot;:false,&quot;dropping-particle&quot;:&quot;&quot;,&quot;non-dropping-particle&quot;:&quot;&quot;},{&quot;family&quot;:&quot;Ebert&quot;,&quot;given&quot;:&quot;Benjamin L&quot;,&quot;parse-names&quot;:false,&quot;dropping-particle&quot;:&quot;&quot;,&quot;non-dropping-particle&quot;:&quot;&quot;},{&quot;family&quot;:&quot;Gillette&quot;,&quot;given&quot;:&quot;Michael A&quot;,&quot;parse-names&quot;:false,&quot;dropping-particle&quot;:&quot;&quot;,&quot;non-dropping-particle&quot;:&quot;&quot;},{&quot;family&quot;:&quot;Paulovich&quot;,&quot;given&quot;:&quot;Amanda&quot;,&quot;parse-names&quot;:false,&quot;dropping-particle&quot;:&quot;&quot;,&quot;non-dropping-particle&quot;:&quot;&quot;},{&quot;family&quot;:&quot;Pomeroy&quot;,&quot;given&quot;:&quot;Scott L&quot;,&quot;parse-names&quot;:false,&quot;dropping-particle&quot;:&quot;&quot;,&quot;non-dropping-particle&quot;:&quot;&quot;},{&quot;family&quot;:&quot;Golub&quot;,&quot;given&quot;:&quot;Todd R&quot;,&quot;parse-names&quot;:false,&quot;dropping-particle&quot;:&quot;&quot;,&quot;non-dropping-particle&quot;:&quot;&quot;},{&quot;family&quot;:&quot;Lander&quot;,&quot;given&quot;:&quot;Eric S&quot;,&quot;parse-names&quot;:false,&quot;dropping-particle&quot;:&quot;&quot;,&quot;non-dropping-particle&quot;:&quot;&quot;},{&quot;family&quot;:&quot;Mesirov&quot;,&quot;given&quot;:&quot;Jill P&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0506580102&quot;,&quot;URL&quot;:&quot;https://www.pnas.org/doi/abs/10.1073/pnas.0506580102&quot;,&quot;issued&quot;:{&quot;date-parts&quot;:[[2005,10]]},&quot;page&quot;:&quot;15545-15550&quot;,&quot;abstract&quot;:&quot;Although genomewide RNA expression analysis has become a routine tool in biomedical research, extracting biological insight from such information remains a major challenge. Here, we describe a powerful analytical method called Gene Set Enrichment Analysis (GSEA) for interpreting gene expression data. The method derives its power by focusing on gene sets, that is, groups of genes that share common biological function, chromosomal location, or regulation. We demonstrate how GSEA yields insights into several cancer-related data sets, including leukemia and lung cancer. Notably, where single-gene analysis finds little similarity between two independent studies of patient survival in lung cancer, GSEA reveals many biological pathways in common. The GSEA method is embodied in a freely available software package, together with an initial database of 1,325 biologically defined gene sets. © 2005 by The National Academy of Sciences of the USA.&quot;,&quot;publisher&quot;:&quot;National Academy of Sciences&quot;,&quot;issue&quot;:&quot;43&quot;,&quot;volume&quot;:&quot;102&quot;},&quot;isTemporary&quot;:false}]},{&quot;citationID&quot;:&quot;MENDELEY_CITATION_e6b8f041-47b8-437c-bd62-bff82bc5811b&quot;,&quot;properties&quot;:{&quot;noteIndex&quot;:0},&quot;isEdited&quot;:false,&quot;manualOverride&quot;:{&quot;isManuallyOverridden&quot;:false,&quot;citeprocText&quot;:&quot;[5]&quot;,&quot;manualOverrideText&quot;:&quot;&quot;},&quot;citationTag&quot;:&quot;MENDELEY_CITATION_v3_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&quot;,&quot;citationItems&quot;:[{&quot;id&quot;:&quot;e87188fa-f0f7-3edf-ac94-fa1783550007&quot;,&quot;itemData&quot;:{&quot;type&quot;:&quot;article-journal&quot;,&quot;id&quot;:&quot;e87188fa-f0f7-3edf-ac94-fa1783550007&quot;,&quot;title&quot;:&quot;The Molecular Signatures Database (MSigDB) hallmark gene set collection&quot;,&quot;author&quot;:[{&quot;family&quot;:&quot;Liberzon&quot;,&quot;given&quot;:&quot;Arthur&quot;,&quot;parse-names&quot;:false,&quot;dropping-particle&quot;:&quot;&quot;,&quot;non-dropping-particle&quot;:&quot;&quot;},{&quot;family&quot;:&quot;Birger&quot;,&quot;given&quot;:&quot;Chet&quot;,&quot;parse-names&quot;:false,&quot;dropping-particle&quot;:&quot;&quot;,&quot;non-dropping-particle&quot;:&quot;&quot;},{&quot;family&quot;:&quot;Thorvaldsdóttir&quot;,&quot;given&quot;:&quot;Helga&quot;,&quot;parse-names&quot;:false,&quot;dropping-particle&quot;:&quot;&quot;,&quot;non-dropping-particle&quot;:&quot;&quot;},{&quot;family&quot;:&quot;Ghandi&quot;,&quot;given&quot;:&quot;Mahmoud&quot;,&quot;parse-names&quot;:false,&quot;dropping-particle&quot;:&quot;&quot;,&quot;non-dropping-particle&quot;:&quot;&quot;},{&quot;family&quot;:&quot;Mesirov&quot;,&quot;given&quot;:&quot;Jill P.&quot;,&quot;parse-names&quot;:false,&quot;dropping-particle&quot;:&quot;&quot;,&quot;non-dropping-particle&quot;:&quot;&quot;},{&quot;family&quot;:&quot;Tamayo&quot;,&quot;given&quot;:&quot;Pablo&quot;,&quot;parse-names&quot;:false,&quot;dropping-particle&quot;:&quot;&quot;,&quot;non-dropping-particle&quot;:&quot;&quot;}],&quot;container-title&quot;:&quot;Cell systems&quot;,&quot;container-title-short&quot;:&quot;Cell Syst&quot;,&quot;accessed&quot;:{&quot;date-parts&quot;:[[2023,2,2]]},&quot;DOI&quot;:&quot;10.1016/J.CELS.2015.12.004&quot;,&quot;ISSN&quot;:&quot;24054712&quot;,&quot;PMID&quot;:&quot;26771021&quot;,&quot;URL&quot;:&quot;/pmc/articles/PMC4707969/&quot;,&quot;issued&quot;:{&quot;date-parts&quot;:[[2015,12,12]]},&quot;page&quot;:&quot;417&quot;,&quot;abstract&quot;:&quot;Summary The Molecular Signatures Database (MSigDB) is one of the most widely used and comprehensive databases of gene sets for performing gene set enrichment analysis. Since its creation, MSigDB has grown beyond its roots in metabolic disease and cancer to include &gt;10,000 gene sets. These better represent a wider range of biological processes and diseases, but the utility of the database is reduced by increased redundancy across, and heterogeneity within, gene sets. To address this challenge, here we use a combination of automated approaches and expert curation to develop a collection of \&quot;hallmark\&quot; gene sets as part of MSigDB. Each hallmark in this collection consists of a \&quot;refined\&quot; gene set, derived from multiple \&quot;founder\&quot; sets, that conveys a specific biological state or process and displays coherent expression. The hallmarks effectively summarize most of the relevant information of the original founder sets and, by reducing both variation and redundancy, provide more refined and concise inputs for gene set enrichment analysis.&quot;,&quot;publisher&quot;:&quot;NIH Public Access&quot;,&quot;issue&quot;:&quot;6&quot;,&quot;volume&quot;:&quot;1&quot;},&quot;isTemporary&quot;:false}]},{&quot;citationID&quot;:&quot;MENDELEY_CITATION_b92c0639-805d-4c43-8528-15395d823469&quot;,&quot;properties&quot;:{&quot;noteIndex&quot;:0},&quot;isEdited&quot;:false,&quot;manualOverride&quot;:{&quot;isManuallyOverridden&quot;:false,&quot;citeprocText&quot;:&quot;[6]&quot;,&quot;manualOverrideText&quot;:&quot;&quot;},&quot;citationTag&quot;:&quot;MENDELEY_CITATION_v3_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&quot;,&quot;citationItems&quot;:[{&quot;id&quot;:&quot;cfc488ef-1108-3f0a-a61e-1f3938a3584b&quot;,&quot;itemData&quot;:{&quot;type&quot;:&quot;article-journal&quot;,&quot;id&quot;:&quot;cfc488ef-1108-3f0a-a61e-1f3938a3584b&quot;,&quot;title&quot;:&quot;The reactome pathway knowledgebase 2022&quot;,&quot;author&quot;:[{&quot;family&quot;:&quot;Gillespie&quot;,&quot;given&quot;:&quot;Marc&quot;,&quot;parse-names&quot;:false,&quot;dropping-particle&quot;:&quot;&quot;,&quot;non-dropping-particle&quot;:&quot;&quot;},{&quot;family&quot;:&quot;Jassal&quot;,&quot;given&quot;:&quot;Bijay&quot;,&quot;parse-names&quot;:false,&quot;dropping-particle&quot;:&quot;&quot;,&quot;non-dropping-particle&quot;:&quot;&quot;},{&quot;family&quot;:&quot;Stephan&quot;,&quot;given&quot;:&quot;Ralf&quot;,&quot;parse-names&quot;:false,&quot;dropping-particle&quot;:&quot;&quot;,&quot;non-dropping-particle&quot;:&quot;&quot;},{&quot;family&quot;:&quot;Milacic&quot;,&quot;given&quot;:&quot;Marija&quot;,&quot;parse-names&quot;:false,&quot;dropping-particle&quot;:&quot;&quot;,&quot;non-dropping-particle&quot;:&quot;&quot;},{&quot;family&quot;:&quot;Rothfels&quot;,&quot;given&quot;:&quot;Karen&quot;,&quot;parse-names&quot;:false,&quot;dropping-particle&quot;:&quot;&quot;,&quot;non-dropping-particle&quot;:&quot;&quot;},{&quot;family&quot;:&quot;Senff-Ribeiro&quot;,&quot;given&quot;:&quot;Andrea&quot;,&quot;parse-names&quot;:false,&quot;dropping-particle&quot;:&quot;&quot;,&quot;non-dropping-particle&quot;:&quot;&quot;},{&quot;family&quot;:&quot;Griss&quot;,&quot;given&quot;:&quot;Johannes&quot;,&quot;parse-names&quot;:false,&quot;dropping-particle&quot;:&quot;&quot;,&quot;non-dropping-particle&quot;:&quot;&quot;},{&quot;family&quot;:&quot;Sevilla&quot;,&quot;given&quot;:&quot;Cristoffer&quot;,&quot;parse-names&quot;:false,&quot;dropping-particle&quot;:&quot;&quot;,&quot;non-dropping-particle&quot;:&quot;&quot;},{&quot;family&quot;:&quot;Matthews&quot;,&quot;given&quot;:&quot;Lisa&quot;,&quot;parse-names&quot;:false,&quot;dropping-particle&quot;:&quot;&quot;,&quot;non-dropping-particle&quot;:&quot;&quot;},{&quot;family&quot;:&quot;Gong&quot;,&quot;given&quot;:&quot;Chuqiao&quot;,&quot;parse-names&quot;:false,&quot;dropping-particle&quot;:&quot;&quot;,&quot;non-dropping-particle&quot;:&quot;&quot;},{&quot;family&quot;:&quot;Deng&quot;,&quot;given&quot;:&quot;Chuan&quot;,&quot;parse-names&quot;:false,&quot;dropping-particle&quot;:&quot;&quot;,&quot;non-dropping-particle&quot;:&quot;&quot;},{&quot;family&quot;:&quot;Varusai&quot;,&quot;given&quot;:&quot;Thawfeek&quot;,&quot;parse-names&quot;:false,&quot;dropping-particle&quot;:&quot;&quot;,&quot;non-dropping-particle&quot;:&quot;&quot;},{&quot;family&quot;:&quot;Ragueneau&quot;,&quot;given&quot;:&quot;Eliot&quot;,&quot;parse-names&quot;:false,&quot;dropping-particle&quot;:&quot;&quot;,&quot;non-dropping-particle&quot;:&quot;&quot;},{&quot;family&quot;:&quot;Haider&quot;,&quot;given&quot;:&quot;Yusra&quot;,&quot;parse-names&quot;:false,&quot;dropping-particle&quot;:&quot;&quot;,&quot;non-dropping-particle&quot;:&quot;&quot;},{&quot;family&quot;:&quot;May&quot;,&quot;given&quot;:&quot;Bruce&quot;,&quot;parse-names&quot;:false,&quot;dropping-particle&quot;:&quot;&quot;,&quot;non-dropping-particle&quot;:&quot;&quot;},{&quot;family&quot;:&quot;Shamovsky&quot;,&quot;given&quot;:&quot;Veronica&quot;,&quot;parse-names&quot;:false,&quot;dropping-particle&quot;:&quot;&quot;,&quot;non-dropping-particle&quot;:&quot;&quot;},{&quot;family&quot;:&quot;Weiser&quot;,&quot;given&quot;:&quot;Joel&quot;,&quot;parse-names&quot;:false,&quot;dropping-particle&quot;:&quot;&quot;,&quot;non-dropping-particle&quot;:&quot;&quot;},{&quot;family&quot;:&quot;Brunson&quot;,&quot;given&quot;:&quot;Timothy&quot;,&quot;parse-names&quot;:false,&quot;dropping-particle&quot;:&quot;&quot;,&quot;non-dropping-particle&quot;:&quot;&quot;},{&quot;family&quot;:&quot;Sanati&quot;,&quot;given&quot;:&quot;Nasim&quot;,&quot;parse-names&quot;:false,&quot;dropping-particle&quot;:&quot;&quot;,&quot;non-dropping-particle&quot;:&quot;&quot;},{&quot;family&quot;:&quot;Beckman&quot;,&quot;given&quot;:&quot;Liam&quot;,&quot;parse-names&quot;:false,&quot;dropping-particle&quot;:&quot;&quot;,&quot;non-dropping-particle&quot;:&quot;&quot;},{&quot;family&quot;:&quot;Shao&quot;,&quot;given&quot;:&quot;Xiang&quot;,&quot;parse-names&quot;:false,&quot;dropping-particle&quot;:&quot;&quot;,&quot;non-dropping-particle&quot;:&quot;&quot;},{&quot;family&quot;:&quot;Fabregat&quot;,&quot;given&quot;:&quot;Antonio&quot;,&quot;parse-names&quot;:false,&quot;dropping-particle&quot;:&quot;&quot;,&quot;non-dropping-particle&quot;:&quot;&quot;},{&quot;family&quot;:&quot;Sidiropoulos&quot;,&quot;given&quot;:&quot;Konstantinos&quot;,&quot;parse-names&quot;:false,&quot;dropping-particle&quot;:&quot;&quot;,&quot;non-dropping-particle&quot;:&quot;&quot;},{&quot;family&quot;:&quot;Murillo&quot;,&quot;given&quot;:&quot;Julieth&quot;,&quot;parse-names&quot;:false,&quot;dropping-particle&quot;:&quot;&quot;,&quot;non-dropping-particle&quot;:&quot;&quot;},{&quot;family&quot;:&quot;Viteri&quot;,&quot;given&quot;:&quot;Guilherme&quot;,&quot;parse-names&quot;:false,&quot;dropping-particle&quot;:&quot;&quot;,&quot;non-dropping-particle&quot;:&quot;&quot;},{&quot;family&quot;:&quot;Cook&quot;,&quot;given&quot;:&quot;Justin&quot;,&quot;parse-names&quot;:false,&quot;dropping-particle&quot;:&quot;&quot;,&quot;non-dropping-particle&quot;:&quot;&quot;},{&quot;family&quot;:&quot;Shorser&quot;,&quot;given&quot;:&quot;Solomon&quot;,&quot;parse-names&quot;:false,&quot;dropping-particle&quot;:&quot;&quot;,&quot;non-dropping-particle&quot;:&quot;&quot;},{&quot;family&quot;:&quot;Bader&quot;,&quot;given&quot;:&quot;Gary&quot;,&quot;parse-names&quot;:false,&quot;dropping-particle&quot;:&quot;&quot;,&quot;non-dropping-particle&quot;:&quot;&quot;},{&quot;family&quot;:&quot;Demir&quot;,&quot;given&quot;:&quot;Emek&quot;,&quot;parse-names&quot;:false,&quot;dropping-particle&quot;:&quot;&quot;,&quot;non-dropping-particle&quot;:&quot;&quot;},{&quot;family&quot;:&quot;Sander&quot;,&quot;given&quot;:&quot;Chris&quot;,&quot;parse-names&quot;:false,&quot;dropping-particle&quot;:&quot;&quot;,&quot;non-dropping-particle&quot;:&quot;&quot;},{&quot;family&quot;:&quot;Haw&quot;,&quot;given&quot;:&quot;Robin&quot;,&quot;parse-names&quot;:false,&quot;dropping-particle&quot;:&quot;&quot;,&quot;non-dropping-particle&quot;:&quot;&quot;},{&quot;family&quot;:&quot;Wu&quot;,&quot;given&quot;:&quot;Guanming&quot;,&quot;parse-names&quot;:false,&quot;dropping-particle&quot;:&quot;&quot;,&quot;non-dropping-particle&quot;:&quot;&quot;},{&quot;family&quot;:&quot;Stein&quot;,&quot;given&quot;:&quot;Lincoln&quot;,&quot;parse-names&quot;:false,&quot;dropping-particle&quot;:&quot;&quot;,&quot;non-dropping-particle&quot;:&quot;&quot;},{&quot;family&quot;:&quot;Hermjakob&quot;,&quot;given&quot;:&quot;Henning&quot;,&quot;parse-names&quot;:false,&quot;dropping-particle&quot;:&quot;&quot;,&quot;non-dropping-particle&quot;:&quot;&quot;},{&quot;family&quot;:&quot;D'Eustachio&quot;,&quot;given&quot;:&quot;Peter&quot;,&quot;parse-names&quot;:false,&quot;dropping-particle&quot;:&quot;&quot;,&quot;non-dropping-particle&quot;:&quot;&quot;}],&quot;container-title&quot;:&quot;Nucleic Acids Research&quot;,&quot;container-title-short&quot;:&quot;Nucleic Acids Res&quot;,&quot;DOI&quot;:&quot;10.1093/nar/gkab1028&quot;,&quot;ISSN&quot;:&quot;13624962&quot;,&quot;PMID&quot;:&quot;34788843&quot;,&quot;issued&quot;:{&quot;date-parts&quot;:[[2022,1,7]]},&quot;page&quot;:&quot;D687-D692&quot;,&quot;abstract&quot;:&quot;The Reactome Knowledgebase (https://reactome.org), an Elixir core resource, provides manually curated molecular details across a broad range of physiological and pathological biological processes in humans, including both hereditary and acquired disease processes. The processes are annotated as an ordered network of molecular transformations in a single consistent data model. Reactome thus functions both as a digital archive of manually curated human biological processes and as a tool for discovering functional relationships in data such as gene expression profiles or somatic mutation catalogs from tumor cells. Recent curation work has expanded our annotations of normal and disease-associated signaling processes and of the drugs that target them, in particular infections caused by the SARS-CoV-1 and SARS-CoV-2 coronaviruses and the host response to infection. New tools support better simultaneous analysis of high-throughput data from multiple sources and the placement of understudied ('dark') proteins from analyzed datasets in the context of Reactome's manually curated pathways.&quot;,&quot;publisher&quot;:&quot;Oxford University Press&quot;,&quot;issue&quot;:&quot;D1&quot;,&quot;volume&quot;:&quot;50&quot;},&quot;isTemporary&quot;:false}]},{&quot;citationID&quot;:&quot;MENDELEY_CITATION_00545227-3c83-4473-a261-fa79687fb749&quot;,&quot;properties&quot;:{&quot;noteIndex&quot;:0},&quot;isEdited&quot;:false,&quot;manualOverride&quot;:{&quot;isManuallyOverridden&quot;:false,&quot;citeprocText&quot;:&quot;[7]&quot;,&quot;manualOverrideText&quot;:&quot;&quot;},&quot;citationTag&quot;:&quot;MENDELEY_CITATION_v3_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&quot;,&quot;citationItems&quot;:[{&quot;id&quot;:&quot;9708f167-a8c8-3f90-90f8-37086f0899ff&quot;,&quot;itemData&quot;:{&quot;type&quot;:&quot;article&quot;,&quot;id&quot;:&quot;9708f167-a8c8-3f90-90f8-37086f0899ff&quot;,&quot;title&quot;:&quot;WikiPathways: Pathway Editing for the People&quot;,&quot;author&quot;:[{&quot;family&quot;:&quot;Pico&quot;,&quot;given&quot;:&quot;Alexander R.&quot;,&quot;parse-names&quot;:false,&quot;dropping-particle&quot;:&quot;&quot;,&quot;non-dropping-particle&quot;:&quot;&quot;},{&quot;family&quot;:&quot;Kelder&quot;,&quot;given&quot;:&quot;Thomas&quot;,&quot;parse-names&quot;:false,&quot;dropping-particle&quot;:&quot;&quot;,&quot;non-dropping-particle&quot;:&quot;&quot;},{&quot;family&quot;:&quot;Iersel&quot;,&quot;given&quot;:&quot;Martijn P.&quot;,&quot;parse-names&quot;:false,&quot;dropping-particle&quot;:&quot;&quot;,&quot;non-dropping-particle&quot;:&quot;Van&quot;},{&quot;family&quot;:&quot;Hanspers&quot;,&quot;given&quot;:&quot;Kristina&quot;,&quot;parse-names&quot;:false,&quot;dropping-particle&quot;:&quot;&quot;,&quot;non-dropping-particle&quot;:&quot;&quot;},{&quot;family&quot;:&quot;Conklin&quot;,&quot;given&quot;:&quot;Bruce R.&quot;,&quot;parse-names&quot;:false,&quot;dropping-particle&quot;:&quot;&quot;,&quot;non-dropping-particle&quot;:&quot;&quot;},{&quot;family&quot;:&quot;Evelo&quot;,&quot;given&quot;:&quot;Chris&quot;,&quot;parse-names&quot;:false,&quot;dropping-particle&quot;:&quot;&quot;,&quot;non-dropping-particle&quot;:&quot;&quot;}],&quot;container-title&quot;:&quot;PLoS Biology&quot;,&quot;container-title-short&quot;:&quot;PLoS Biol&quot;,&quot;DOI&quot;:&quot;10.1371/journal.pbio.0060184&quot;,&quot;ISSN&quot;:&quot;15449173&quot;,&quot;PMID&quot;:&quot;18651794&quot;,&quot;issued&quot;:{&quot;date-parts&quot;:[[2008,7]]},&quot;page&quot;:&quot;1403-1407&quot;,&quot;issue&quot;:&quot;7&quot;,&quot;volume&quot;:&quot;6&quot;},&quot;isTemporary&quot;:false}]},{&quot;citationID&quot;:&quot;MENDELEY_CITATION_ef0cc00b-597b-4a7d-9d12-0fb632a59650&quot;,&quot;properties&quot;:{&quot;noteIndex&quot;:0},&quot;isEdited&quot;:false,&quot;manualOverride&quot;:{&quot;isManuallyOverridden&quot;:false,&quot;citeprocText&quot;:&quot;[8, 9]&quot;,&quot;manualOverrideText&quot;:&quot;&quot;},&quot;citationTag&quot;:&quot;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&quot;,&quot;citationItems&quot;:[{&quot;id&quot;:&quot;c34855f6-4b75-3c58-a3e2-4a9d7f548048&quot;,&quot;itemData&quot;:{&quot;type&quot;:&quot;article-journal&quot;,&quot;id&quot;:&quot;c34855f6-4b75-3c58-a3e2-4a9d7f548048&quot;,&quot;title&quot;:&quot;The Gene Ontology Resource: 20 years and still GOing strong&quot;,&quot;author&quot;:[{&quot;family&quot;:&quot;Carbon&quot;,&quot;given&quot;:&quot;S.&quot;,&quot;parse-names&quot;:false,&quot;dropping-particle&quot;:&quot;&quot;,&quot;non-dropping-particle&quot;:&quot;&quot;},{&quot;family&quot;:&quot;Douglass&quot;,&quot;given&quot;:&quot;E.&quot;,&quot;parse-names&quot;:false,&quot;dropping-particle&quot;:&quot;&quot;,&quot;non-dropping-particle&quot;:&quot;&quot;},{&quot;family&quot;:&quot;Dunn&quot;,&quot;given&quot;:&quot;N.&quot;,&quot;parse-names&quot;:false,&quot;dropping-particle&quot;:&quot;&quot;,&quot;non-dropping-particle&quot;:&quot;&quot;},{&quot;family&quot;:&quot;Good&quot;,&quot;given&quot;:&quot;B.&quot;,&quot;parse-names&quot;:false,&quot;dropping-particle&quot;:&quot;&quot;,&quot;non-dropping-particle&quot;:&quot;&quot;},{&quot;family&quot;:&quot;Harris&quot;,&quot;given&quot;:&quot;N. L.&quot;,&quot;parse-names&quot;:false,&quot;dropping-particle&quot;:&quot;&quot;,&quot;non-dropping-particle&quot;:&quot;&quot;},{&quot;family&quot;:&quot;Lewis&quot;,&quot;given&quot;:&quot;S. E.&quot;,&quot;parse-names&quot;:false,&quot;dropping-particle&quot;:&quot;&quot;,&quot;non-dropping-particle&quot;:&quot;&quot;},{&quot;family&quot;:&quot;Mungall&quot;,&quot;given&quot;:&quot;C. J.&quot;,&quot;parse-names&quot;:false,&quot;dropping-particle&quot;:&quot;&quot;,&quot;non-dropping-particle&quot;:&quot;&quot;},{&quot;family&quot;:&quot;Basu&quot;,&quot;given&quot;:&quot;S.&quot;,&quot;parse-names&quot;:false,&quot;dropping-particle&quot;:&quot;&quot;,&quot;non-dropping-particle&quot;:&quot;&quot;},{&quot;family&quot;:&quot;Chisholm&quot;,&quot;given&quot;:&quot;R. L.&quot;,&quot;parse-names&quot;:false,&quot;dropping-particle&quot;:&quot;&quot;,&quot;non-dropping-particle&quot;:&quot;&quot;},{&quot;family&quot;:&quot;Dodson&quot;,&quot;given&quot;:&quot;R. J.&quot;,&quot;parse-names&quot;:false,&quot;dropping-particle&quot;:&quot;&quot;,&quot;non-dropping-particle&quot;:&quot;&quot;},{&quot;family&quot;:&quot;Hartline&quot;,&quot;given&quot;:&quot;E.&quot;,&quot;parse-names&quot;:false,&quot;dropping-particle&quot;:&quot;&quot;,&quot;non-dropping-particle&quot;:&quot;&quot;},{&quot;family&quot;:&quot;Fey&quot;,&quot;given&quot;:&quot;P.&quot;,&quot;parse-names&quot;:false,&quot;dropping-particle&quot;:&quot;&quot;,&quot;non-dropping-particle&quot;:&quot;&quot;},{&quot;family&quot;:&quot;Thomas&quot;,&quot;given&quot;:&quot;P. D.&quot;,&quot;parse-names&quot;:false,&quot;dropping-particle&quot;:&quot;&quot;,&quot;non-dropping-particle&quot;:&quot;&quot;},{&quot;family&quot;:&quot;Albou&quot;,&quot;given&quot;:&quot;L. P.&quot;,&quot;parse-names&quot;:false,&quot;dropping-particle&quot;:&quot;&quot;,&quot;non-dropping-particle&quot;:&quot;&quot;},{&quot;family&quot;:&quot;Ebert&quot;,&quot;given&quot;:&quot;D.&quot;,&quot;parse-names&quot;:false,&quot;dropping-particle&quot;:&quot;&quot;,&quot;non-dropping-particle&quot;:&quot;&quot;},{&quot;family&quot;:&quot;Kesling&quot;,&quot;given&quot;:&quot;M. J.&quot;,&quot;parse-names&quot;:false,&quot;dropping-particle&quot;:&quot;&quot;,&quot;non-dropping-particle&quot;:&quot;&quot;},{&quot;family&quot;:&quot;Mi&quot;,&quot;given&quot;:&quot;H.&quot;,&quot;parse-names&quot;:false,&quot;dropping-particle&quot;:&quot;&quot;,&quot;non-dropping-particle&quot;:&quot;&quot;},{&quot;family&quot;:&quot;Muruganujan&quot;,&quot;given&quot;:&quot;A.&quot;,&quot;parse-names&quot;:false,&quot;dropping-particle&quot;:&quot;&quot;,&quot;non-dropping-particle&quot;:&quot;&quot;},{&quot;family&quot;:&quot;Huang&quot;,&quot;given&quot;:&quot;X.&quot;,&quot;parse-names&quot;:false,&quot;dropping-particle&quot;:&quot;&quot;,&quot;non-dropping-particle&quot;:&quot;&quot;},{&quot;family&quot;:&quot;Poudel&quot;,&quot;given&quot;:&quot;S.&quot;,&quot;parse-names&quot;:false,&quot;dropping-particle&quot;:&quot;&quot;,&quot;non-dropping-particle&quot;:&quot;&quot;},{&quot;family&quot;:&quot;Mushayahama&quot;,&quot;given&quot;:&quot;T.&quot;,&quot;parse-names&quot;:false,&quot;dropping-particle&quot;:&quot;&quot;,&quot;non-dropping-particle&quot;:&quot;&quot;},{&quot;family&quot;:&quot;Hu&quot;,&quot;given&quot;:&quot;J. C.&quot;,&quot;parse-names&quot;:false,&quot;dropping-particle&quot;:&quot;&quot;,&quot;non-dropping-particle&quot;:&quot;&quot;},{&quot;family&quot;:&quot;LaBonte&quot;,&quot;given&quot;:&quot;S. A.&quot;,&quot;parse-names&quot;:false,&quot;dropping-particle&quot;:&quot;&quot;,&quot;non-dropping-particle&quot;:&quot;&quot;},{&quot;family&quot;:&quot;Siegele&quot;,&quot;given&quot;:&quot;D. A.&quot;,&quot;parse-names&quot;:false,&quot;dropping-particle&quot;:&quot;&quot;,&quot;non-dropping-particle&quot;:&quot;&quot;},{&quot;family&quot;:&quot;Antonazzo&quot;,&quot;given&quot;:&quot;G.&quot;,&quot;parse-names&quot;:false,&quot;dropping-particle&quot;:&quot;&quot;,&quot;non-dropping-particle&quot;:&quot;&quot;},{&quot;family&quot;:&quot;Attrill&quot;,&quot;given&quot;:&quot;H.&quot;,&quot;parse-names&quot;:false,&quot;dropping-particle&quot;:&quot;&quot;,&quot;non-dropping-particle&quot;:&quot;&quot;},{&quot;family&quot;:&quot;Brown&quot;,&quot;given&quot;:&quot;N. H.&quot;,&quot;parse-names&quot;:false,&quot;dropping-particle&quot;:&quot;&quot;,&quot;non-dropping-particle&quot;:&quot;&quot;},{&quot;family&quot;:&quot;Fexova&quot;,&quot;given&quot;:&quot;S.&quot;,&quot;parse-names&quot;:false,&quot;dropping-particle&quot;:&quot;&quot;,&quot;non-dropping-particle&quot;:&quot;&quot;},{&quot;family&quot;:&quot;Garapati&quot;,&quot;given&quot;:&quot;P.&quot;,&quot;parse-names&quot;:false,&quot;dropping-particle&quot;:&quot;&quot;,&quot;non-dropping-particle&quot;:&quot;&quot;},{&quot;family&quot;:&quot;Jones&quot;,&quot;given&quot;:&quot;T. E.M.&quot;,&quot;parse-names&quot;:false,&quot;dropping-particle&quot;:&quot;&quot;,&quot;non-dropping-particle&quot;:&quot;&quot;},{&quot;family&quot;:&quot;Marygold&quot;,&quot;given&quot;:&quot;S. J.&quot;,&quot;parse-names&quot;:false,&quot;dropping-particle&quot;:&quot;&quot;,&quot;non-dropping-particle&quot;:&quot;&quot;},{&quot;family&quot;:&quot;Millburn&quot;,&quot;given&quot;:&quot;G. H.&quot;,&quot;parse-names&quot;:false,&quot;dropping-particle&quot;:&quot;&quot;,&quot;non-dropping-particle&quot;:&quot;&quot;},{&quot;family&quot;:&quot;Rey&quot;,&quot;given&quot;:&quot;A. J.&quot;,&quot;parse-names&quot;:false,&quot;dropping-particle&quot;:&quot;&quot;,&quot;non-dropping-particle&quot;:&quot;&quot;},{&quot;family&quot;:&quot;Trovisco&quot;,&quot;given&quot;:&quot;V.&quot;,&quot;parse-names&quot;:false,&quot;dropping-particle&quot;:&quot;&quot;,&quot;non-dropping-particle&quot;:&quot;&quot;},{&quot;family&quot;:&quot;Santos&quot;,&quot;given&quot;:&quot;G.&quot;,&quot;parse-names&quot;:false,&quot;dropping-particle&quot;:&quot;&quot;,&quot;non-dropping-particle&quot;:&quot;Dos&quot;},{&quot;family&quot;:&quot;Emmert&quot;,&quot;given&quot;:&quot;D. B.&quot;,&quot;parse-names&quot;:false,&quot;dropping-particle&quot;:&quot;&quot;,&quot;non-dropping-particle&quot;:&quot;&quot;},{&quot;family&quot;:&quot;Falls&quot;,&quot;given&quot;:&quot;K.&quot;,&quot;parse-names&quot;:false,&quot;dropping-particle&quot;:&quot;&quot;,&quot;non-dropping-particle&quot;:&quot;&quot;},{&quot;family&quot;:&quot;Zhou&quot;,&quot;given&quot;:&quot;P.&quot;,&quot;parse-names&quot;:false,&quot;dropping-particle&quot;:&quot;&quot;,&quot;non-dropping-particle&quot;:&quot;&quot;},{&quot;family&quot;:&quot;Goodman&quot;,&quot;given&quot;:&quot;J. L.&quot;,&quot;parse-names&quot;:false,&quot;dropping-particle&quot;:&quot;&quot;,&quot;non-dropping-particle&quot;:&quot;&quot;},{&quot;family&quot;:&quot;Strelets&quot;,&quot;given&quot;:&quot;V. B.&quot;,&quot;parse-names&quot;:false,&quot;dropping-particle&quot;:&quot;&quot;,&quot;non-dropping-particle&quot;:&quot;&quot;},{&quot;family&quot;:&quot;Thurmond&quot;,&quot;given&quot;:&quot;J.&quot;,&quot;parse-names&quot;:false,&quot;dropping-particle&quot;:&quot;&quot;,&quot;non-dropping-particle&quot;:&quot;&quot;},{&quot;family&quot;:&quot;Courtot&quot;,&quot;given&quot;:&quot;M.&quot;,&quot;parse-names&quot;:false,&quot;dropping-particle&quot;:&quot;&quot;,&quot;non-dropping-particle&quot;:&quot;&quot;},{&quot;family&quot;:&quot;Osumi&quot;,&quot;given&quot;:&quot;D. S.&quot;,&quot;parse-names&quot;:false,&quot;dropping-particle&quot;:&quot;&quot;,&quot;non-dropping-particle&quot;:&quot;&quot;},{&quot;family&quot;:&quot;Parkinson&quot;,&quot;given&quot;:&quot;H.&quot;,&quot;parse-names&quot;:false,&quot;dropping-particle&quot;:&quot;&quot;,&quot;non-dropping-particle&quot;:&quot;&quot;},{&quot;family&quot;:&quot;Roncaglia&quot;,&quot;given&quot;:&quot;P.&quot;,&quot;parse-names&quot;:false,&quot;dropping-particle&quot;:&quot;&quot;,&quot;non-dropping-particle&quot;:&quot;&quot;},{&quot;family&quot;:&quot;Acencio&quot;,&quot;given&quot;:&quot;M. L.&quot;,&quot;parse-names&quot;:false,&quot;dropping-particle&quot;:&quot;&quot;,&quot;non-dropping-particle&quot;:&quot;&quot;},{&quot;family&quot;:&quot;Kuiper&quot;,&quot;given&quot;:&quot;M.&quot;,&quot;parse-names&quot;:false,&quot;dropping-particle&quot;:&quot;&quot;,&quot;non-dropping-particle&quot;:&quot;&quot;},{&quot;family&quot;:&quot;Lreid&quot;,&quot;given&quot;:&quot;A.&quot;,&quot;parse-names&quot;:false,&quot;dropping-particle&quot;:&quot;&quot;,&quot;non-dropping-particle&quot;:&quot;&quot;},{&quot;family&quot;:&quot;Logie&quot;,&quot;given&quot;:&quot;C.&quot;,&quot;parse-names&quot;:false,&quot;dropping-particle&quot;:&quot;&quot;,&quot;non-dropping-particle&quot;:&quot;&quot;},{&quot;family&quot;:&quot;Lovering&quot;,&quot;given&quot;:&quot;R. C.&quot;,&quot;parse-names&quot;:false,&quot;dropping-particle&quot;:&quot;&quot;,&quot;non-dropping-particle&quot;:&quot;&quot;},{&quot;family&quot;:&quot;Huntley&quot;,&quot;given&quot;:&quot;R. P.&quot;,&quot;parse-names&quot;:false,&quot;dropping-particle&quot;:&quot;&quot;,&quot;non-dropping-particle&quot;:&quot;&quot;},{&quot;family&quot;:&quot;Denny&quot;,&quot;given&quot;:&quot;P.&quot;,&quot;parse-names&quot;:false,&quot;dropping-particle&quot;:&quot;&quot;,&quot;non-dropping-particle&quot;:&quot;&quot;},{&quot;family&quot;:&quot;Campbell&quot;,&quot;given&quot;:&quot;N. H.&quot;,&quot;parse-names&quot;:false,&quot;dropping-particle&quot;:&quot;&quot;,&quot;non-dropping-particle&quot;:&quot;&quot;},{&quot;family&quot;:&quot;Kramarz&quot;,&quot;given&quot;:&quot;B.&quot;,&quot;parse-names&quot;:false,&quot;dropping-particle&quot;:&quot;&quot;,&quot;non-dropping-particle&quot;:&quot;&quot;},{&quot;family&quot;:&quot;Acquaah&quot;,&quot;given&quot;:&quot;V.&quot;,&quot;parse-names&quot;:false,&quot;dropping-particle&quot;:&quot;&quot;,&quot;non-dropping-particle&quot;:&quot;&quot;},{&quot;family&quot;:&quot;Ahmad&quot;,&quot;given&quot;:&quot;S. H.&quot;,&quot;parse-names&quot;:false,&quot;dropping-particle&quot;:&quot;&quot;,&quot;non-dropping-particle&quot;:&quot;&quot;},{&quot;family&quot;:&quot;Chen&quot;,&quot;given&quot;:&quot;H.&quot;,&quot;parse-names&quot;:false,&quot;dropping-particle&quot;:&quot;&quot;,&quot;non-dropping-particle&quot;:&quot;&quot;},{&quot;family&quot;:&quot;Rawson&quot;,&quot;given&quot;:&quot;J. H.&quot;,&quot;parse-names&quot;:false,&quot;dropping-particle&quot;:&quot;&quot;,&quot;non-dropping-particle&quot;:&quot;&quot;},{&quot;family&quot;:&quot;Chibucos&quot;,&quot;given&quot;:&quot;M. C.&quot;,&quot;parse-names&quot;:false,&quot;dropping-particle&quot;:&quot;&quot;,&quot;non-dropping-particle&quot;:&quot;&quot;},{&quot;family&quot;:&quot;Giglio&quot;,&quot;given&quot;:&quot;M.&quot;,&quot;parse-names&quot;:false,&quot;dropping-particle&quot;:&quot;&quot;,&quot;non-dropping-particle&quot;:&quot;&quot;},{&quot;family&quot;:&quot;Nadendla&quot;,&quot;given&quot;:&quot;S.&quot;,&quot;parse-names&quot;:false,&quot;dropping-particle&quot;:&quot;&quot;,&quot;non-dropping-particle&quot;:&quot;&quot;},{&quot;family&quot;:&quot;Tauber&quot;,&quot;given&quot;:&quot;R.&quot;,&quot;parse-names&quot;:false,&quot;dropping-particle&quot;:&quot;&quot;,&quot;non-dropping-particle&quot;:&quot;&quot;},{&quot;family&quot;:&quot;Duesbury&quot;,&quot;given&quot;:&quot;M. J.&quot;,&quot;parse-names&quot;:false,&quot;dropping-particle&quot;:&quot;&quot;,&quot;non-dropping-particle&quot;:&quot;&quot;},{&quot;family&quot;:&quot;Del&quot;,&quot;given&quot;:&quot;N. T.&quot;,&quot;parse-names&quot;:false,&quot;dropping-particle&quot;:&quot;&quot;,&quot;non-dropping-particle&quot;:&quot;&quot;},{&quot;family&quot;:&quot;Meldal&quot;,&quot;given&quot;:&quot;B. H.M.&quot;,&quot;parse-names&quot;:false,&quot;dropping-particle&quot;:&quot;&quot;,&quot;non-dropping-particle&quot;:&quot;&quot;},{&quot;family&quot;:&quot;Perfetto&quot;,&quot;given&quot;:&quot;L.&quot;,&quot;parse-names&quot;:false,&quot;dropping-particle&quot;:&quot;&quot;,&quot;non-dropping-particle&quot;:&quot;&quot;},{&quot;family&quot;:&quot;Porras&quot;,&quot;given&quot;:&quot;P.&quot;,&quot;parse-names&quot;:false,&quot;dropping-particle&quot;:&quot;&quot;,&quot;non-dropping-particle&quot;:&quot;&quot;},{&quot;family&quot;:&quot;Orchard&quot;,&quot;given&quot;:&quot;S.&quot;,&quot;parse-names&quot;:false,&quot;dropping-particle&quot;:&quot;&quot;,&quot;non-dropping-particle&quot;:&quot;&quot;},{&quot;family&quot;:&quot;Shrivastava&quot;,&quot;given&quot;:&quot;A.&quot;,&quot;parse-names&quot;:false,&quot;dropping-particle&quot;:&quot;&quot;,&quot;non-dropping-particle&quot;:&quot;&quot;},{&quot;family&quot;:&quot;Xie&quot;,&quot;given&quot;:&quot;Z.&quot;,&quot;parse-names&quot;:false,&quot;dropping-particle&quot;:&quot;&quot;,&quot;non-dropping-particle&quot;:&quot;&quot;},{&quot;family&quot;:&quot;Chang&quot;,&quot;given&quot;:&quot;H. Y.&quot;,&quot;parse-names&quot;:false,&quot;dropping-particle&quot;:&quot;&quot;,&quot;non-dropping-particle&quot;:&quot;&quot;},{&quot;family&quot;:&quot;Finn&quot;,&quot;given&quot;:&quot;R. D.&quot;,&quot;parse-names&quot;:false,&quot;dropping-particle&quot;:&quot;&quot;,&quot;non-dropping-particle&quot;:&quot;&quot;},{&quot;family&quot;:&quot;Mitchell&quot;,&quot;given&quot;:&quot;A. L.&quot;,&quot;parse-names&quot;:false,&quot;dropping-particle&quot;:&quot;&quot;,&quot;non-dropping-particle&quot;:&quot;&quot;},{&quot;family&quot;:&quot;Rawlings&quot;,&quot;given&quot;:&quot;N. D.&quot;,&quot;parse-names&quot;:false,&quot;dropping-particle&quot;:&quot;&quot;,&quot;non-dropping-particle&quot;:&quot;&quot;},{&quot;family&quot;:&quot;Richardson&quot;,&quot;given&quot;:&quot;L.&quot;,&quot;parse-names&quot;:false,&quot;dropping-particle&quot;:&quot;&quot;,&quot;non-dropping-particle&quot;:&quot;&quot;},{&quot;family&quot;:&quot;Sangrador-Vegas&quot;,&quot;given&quot;:&quot;A.&quot;,&quot;parse-names&quot;:false,&quot;dropping-particle&quot;:&quot;&quot;,&quot;non-dropping-particle&quot;:&quot;&quot;},{&quot;family&quot;:&quot;Blake&quot;,&quot;given&quot;:&quot;J. A.&quot;,&quot;parse-names&quot;:false,&quot;dropping-particle&quot;:&quot;&quot;,&quot;non-dropping-particle&quot;:&quot;&quot;},{&quot;family&quot;:&quot;Christie&quot;,&quot;given&quot;:&quot;K. R.&quot;,&quot;parse-names&quot;:false,&quot;dropping-particle&quot;:&quot;&quot;,&quot;non-dropping-particle&quot;:&quot;&quot;},{&quot;family&quot;:&quot;Dolan&quot;,&quot;given&quot;:&quot;M. E.&quot;,&quot;parse-names&quot;:false,&quot;dropping-particle&quot;:&quot;&quot;,&quot;non-dropping-particle&quot;:&quot;&quot;},{&quot;family&quot;:&quot;Drabkin&quot;,&quot;given&quot;:&quot;H. J.&quot;,&quot;parse-names&quot;:false,&quot;dropping-particle&quot;:&quot;&quot;,&quot;non-dropping-particle&quot;:&quot;&quot;},{&quot;family&quot;:&quot;Hill&quot;,&quot;given&quot;:&quot;D. P.&quot;,&quot;parse-names&quot;:false,&quot;dropping-particle&quot;:&quot;&quot;,&quot;non-dropping-particle&quot;:&quot;&quot;},{&quot;family&quot;:&quot;Ni&quot;,&quot;given&quot;:&quot;L.&quot;,&quot;parse-names&quot;:false,&quot;dropping-particle&quot;:&quot;&quot;,&quot;non-dropping-particle&quot;:&quot;&quot;},{&quot;family&quot;:&quot;Sitnikov&quot;,&quot;given&quot;:&quot;D.&quot;,&quot;parse-names&quot;:false,&quot;dropping-particle&quot;:&quot;&quot;,&quot;non-dropping-particle&quot;:&quot;&quot;},{&quot;family&quot;:&quot;Harris&quot;,&quot;given&quot;:&quot;M. A.&quot;,&quot;parse-names&quot;:false,&quot;dropping-particle&quot;:&quot;&quot;,&quot;non-dropping-particle&quot;:&quot;&quot;},{&quot;family&quot;:&quot;Oliver&quot;,&quot;given&quot;:&quot;S. G.&quot;,&quot;parse-names&quot;:false,&quot;dropping-particle&quot;:&quot;&quot;,&quot;non-dropping-particle&quot;:&quot;&quot;},{&quot;family&quot;:&quot;Rutherford&quot;,&quot;given&quot;:&quot;K.&quot;,&quot;parse-names&quot;:false,&quot;dropping-particle&quot;:&quot;&quot;,&quot;non-dropping-particle&quot;:&quot;&quot;},{&quot;family&quot;:&quot;Wood&quot;,&quot;given&quot;:&quot;V.&quot;,&quot;parse-names&quot;:false,&quot;dropping-particle&quot;:&quot;&quot;,&quot;non-dropping-particle&quot;:&quot;&quot;},{&quot;family&quot;:&quot;Hayles&quot;,&quot;given&quot;:&quot;J.&quot;,&quot;parse-names&quot;:false,&quot;dropping-particle&quot;:&quot;&quot;,&quot;non-dropping-particle&quot;:&quot;&quot;},{&quot;family&quot;:&quot;Bahler&quot;,&quot;given&quot;:&quot;J.&quot;,&quot;parse-names&quot;:false,&quot;dropping-particle&quot;:&quot;&quot;,&quot;non-dropping-particle&quot;:&quot;&quot;},{&quot;family&quot;:&quot;Lock&quot;,&quot;given&quot;:&quot;A.&quot;,&quot;parse-names&quot;:false,&quot;dropping-particle&quot;:&quot;&quot;,&quot;non-dropping-particle&quot;:&quot;&quot;},{&quot;family&quot;:&quot;Bolton&quot;,&quot;given&quot;:&quot;E. R.&quot;,&quot;parse-names&quot;:false,&quot;dropping-particle&quot;:&quot;&quot;,&quot;non-dropping-particle&quot;:&quot;&quot;},{&quot;family&quot;:&quot;Pons&quot;,&quot;given&quot;:&quot;J.&quot;,&quot;parse-names&quot;:false,&quot;dropping-particle&quot;:&quot;&quot;,&quot;non-dropping-particle&quot;:&quot;De&quot;},{&quot;family&quot;:&quot;Dwinell&quot;,&quot;given&quot;:&quot;M.&quot;,&quot;parse-names&quot;:false,&quot;dropping-particle&quot;:&quot;&quot;,&quot;non-dropping-particle&quot;:&quot;&quot;},{&quot;family&quot;:&quot;Hayman&quot;,&quot;given&quot;:&quot;G. T.&quot;,&quot;parse-names&quot;:false,&quot;dropping-particle&quot;:&quot;&quot;,&quot;non-dropping-particle&quot;:&quot;&quot;},{&quot;family&quot;:&quot;Laulederkind&quot;,&quot;given&quot;:&quot;S. J.F.&quot;,&quot;parse-names&quot;:false,&quot;dropping-particle&quot;:&quot;&quot;,&quot;non-dropping-particle&quot;:&quot;&quot;},{&quot;family&quot;:&quot;Shimoyama&quot;,&quot;given&quot;:&quot;M.&quot;,&quot;parse-names&quot;:false,&quot;dropping-particle&quot;:&quot;&quot;,&quot;non-dropping-particle&quot;:&quot;&quot;},{&quot;family&quot;:&quot;Tutaj&quot;,&quot;given&quot;:&quot;M.&quot;,&quot;parse-names&quot;:false,&quot;dropping-particle&quot;:&quot;&quot;,&quot;non-dropping-particle&quot;:&quot;&quot;},{&quot;family&quot;:&quot;Wang&quot;,&quot;given&quot;:&quot;S. J.&quot;,&quot;parse-names&quot;:false,&quot;dropping-particle&quot;:&quot;&quot;,&quot;non-dropping-particle&quot;:&quot;&quot;},{&quot;family&quot;:&quot;D'Eustachio&quot;,&quot;given&quot;:&quot;P.&quot;,&quot;parse-names&quot;:false,&quot;dropping-particle&quot;:&quot;&quot;,&quot;non-dropping-particle&quot;:&quot;&quot;},{&quot;family&quot;:&quot;Matthews&quot;,&quot;given&quot;:&quot;L.&quot;,&quot;parse-names&quot;:false,&quot;dropping-particle&quot;:&quot;&quot;,&quot;non-dropping-particle&quot;:&quot;&quot;},{&quot;family&quot;:&quot;Balhoff&quot;,&quot;given&quot;:&quot;J. P.&quot;,&quot;parse-names&quot;:false,&quot;dropping-particle&quot;:&quot;&quot;,&quot;non-dropping-particle&quot;:&quot;&quot;},{&quot;family&quot;:&quot;Aleksander&quot;,&quot;given&quot;:&quot;S. A.&quot;,&quot;parse-names&quot;:false,&quot;dropping-particle&quot;:&quot;&quot;,&quot;non-dropping-particle&quot;:&quot;&quot;},{&quot;family&quot;:&quot;Binkley&quot;,&quot;given&quot;:&quot;G.&quot;,&quot;parse-names&quot;:false,&quot;dropping-particle&quot;:&quot;&quot;,&quot;non-dropping-particle&quot;:&quot;&quot;},{&quot;family&quot;:&quot;Dunn&quot;,&quot;given&quot;:&quot;B. L.&quot;,&quot;parse-names&quot;:false,&quot;dropping-particle&quot;:&quot;&quot;,&quot;non-dropping-particle&quot;:&quot;&quot;},{&quot;family&quot;:&quot;Cherry&quot;,&quot;given&quot;:&quot;J. M.&quot;,&quot;parse-names&quot;:false,&quot;dropping-particle&quot;:&quot;&quot;,&quot;non-dropping-particle&quot;:&quot;&quot;},{&quot;family&quot;:&quot;Engel&quot;,&quot;given&quot;:&quot;S. R.&quot;,&quot;parse-names&quot;:false,&quot;dropping-particle&quot;:&quot;&quot;,&quot;non-dropping-particle&quot;:&quot;&quot;},{&quot;family&quot;:&quot;Gondwe&quot;,&quot;given&quot;:&quot;F.&quot;,&quot;parse-names&quot;:false,&quot;dropping-particle&quot;:&quot;&quot;,&quot;non-dropping-particle&quot;:&quot;&quot;},{&quot;family&quot;:&quot;Karra&quot;,&quot;given&quot;:&quot;K.&quot;,&quot;parse-names&quot;:false,&quot;dropping-particle&quot;:&quot;&quot;,&quot;non-dropping-particle&quot;:&quot;&quot;},{&quot;family&quot;:&quot;MacPherson&quot;,&quot;given&quot;:&quot;K. A.&quot;,&quot;parse-names&quot;:false,&quot;dropping-particle&quot;:&quot;&quot;,&quot;non-dropping-particle&quot;:&quot;&quot;},{&quot;family&quot;:&quot;Miyasato&quot;,&quot;given&quot;:&quot;S. R.&quot;,&quot;parse-names&quot;:false,&quot;dropping-particle&quot;:&quot;&quot;,&quot;non-dropping-particle&quot;:&quot;&quot;},{&quot;family&quot;:&quot;Nash&quot;,&quot;given&quot;:&quot;R. S.&quot;,&quot;parse-names&quot;:false,&quot;dropping-particle&quot;:&quot;&quot;,&quot;non-dropping-particle&quot;:&quot;&quot;},{&quot;family&quot;:&quot;Ng&quot;,&quot;given&quot;:&quot;P. C.&quot;,&quot;parse-names&quot;:false,&quot;dropping-particle&quot;:&quot;&quot;,&quot;non-dropping-particle&quot;:&quot;&quot;},{&quot;family&quot;:&quot;Sheppard&quot;,&quot;given&quot;:&quot;T. K.&quot;,&quot;parse-names&quot;:false,&quot;dropping-particle&quot;:&quot;&quot;,&quot;non-dropping-particle&quot;:&quot;&quot;},{&quot;family&quot;:&quot;Shrivatsav Vp&quot;,&quot;given&quot;:&quot;A.&quot;,&quot;parse-names&quot;:false,&quot;dropping-particle&quot;:&quot;&quot;,&quot;non-dropping-particle&quot;:&quot;&quot;},{&quot;family&quot;:&quot;Simison&quot;,&quot;given&quot;:&quot;M.&quot;,&quot;parse-names&quot;:false,&quot;dropping-particle&quot;:&quot;&quot;,&quot;non-dropping-particle&quot;:&quot;&quot;},{&quot;family&quot;:&quot;Skrzypek&quot;,&quot;given&quot;:&quot;M. S.&quot;,&quot;parse-names&quot;:false,&quot;dropping-particle&quot;:&quot;&quot;,&quot;non-dropping-particle&quot;:&quot;&quot;},{&quot;family&quot;:&quot;Weng&quot;,&quot;given&quot;:&quot;S.&quot;,&quot;parse-names&quot;:false,&quot;dropping-particle&quot;:&quot;&quot;,&quot;non-dropping-particle&quot;:&quot;&quot;},{&quot;family&quot;:&quot;Wong&quot;,&quot;given&quot;:&quot;E. D.&quot;,&quot;parse-names&quot;:false,&quot;dropping-particle&quot;:&quot;&quot;,&quot;non-dropping-particle&quot;:&quot;&quot;},{&quot;family&quot;:&quot;Feuermann&quot;,&quot;given&quot;:&quot;M.&quot;,&quot;parse-names&quot;:false,&quot;dropping-particle&quot;:&quot;&quot;,&quot;non-dropping-particle&quot;:&quot;&quot;},{&quot;family&quot;:&quot;Gaudet&quot;,&quot;given&quot;:&quot;P.&quot;,&quot;parse-names&quot;:false,&quot;dropping-particle&quot;:&quot;&quot;,&quot;non-dropping-particle&quot;:&quot;&quot;},{&quot;family&quot;:&quot;Bakker&quot;,&quot;given&quot;:&quot;E.&quot;,&quot;parse-names&quot;:false,&quot;dropping-particle&quot;:&quot;&quot;,&quot;non-dropping-particle&quot;:&quot;&quot;},{&quot;family&quot;:&quot;Berardini&quot;,&quot;given&quot;:&quot;T. Z.&quot;,&quot;parse-names&quot;:false,&quot;dropping-particle&quot;:&quot;&quot;,&quot;non-dropping-particle&quot;:&quot;&quot;},{&quot;family&quot;:&quot;Reiser&quot;,&quot;given&quot;:&quot;L.&quot;,&quot;parse-names&quot;:false,&quot;dropping-particle&quot;:&quot;&quot;,&quot;non-dropping-particle&quot;:&quot;&quot;},{&quot;family&quot;:&quot;Subramaniam&quot;,&quot;given&quot;:&quot;S.&quot;,&quot;parse-names&quot;:false,&quot;dropping-particle&quot;:&quot;&quot;,&quot;non-dropping-particle&quot;:&quot;&quot;},{&quot;family&quot;:&quot;Huala&quot;,&quot;given&quot;:&quot;E.&quot;,&quot;parse-names&quot;:false,&quot;dropping-particle&quot;:&quot;&quot;,&quot;non-dropping-particle&quot;:&quot;&quot;},{&quot;family&quot;:&quot;Arighi&quot;,&quot;given&quot;:&quot;C.&quot;,&quot;parse-names&quot;:false,&quot;dropping-particle&quot;:&quot;&quot;,&quot;non-dropping-particle&quot;:&quot;&quot;},{&quot;family&quot;:&quot;Auchincloss&quot;,&quot;given&quot;:&quot;A.&quot;,&quot;parse-names&quot;:false,&quot;dropping-particle&quot;:&quot;&quot;,&quot;non-dropping-particle&quot;:&quot;&quot;},{&quot;family&quot;:&quot;Axelsen&quot;,&quot;given&quot;:&quot;K.&quot;,&quot;parse-names&quot;:false,&quot;dropping-particle&quot;:&quot;&quot;,&quot;non-dropping-particle&quot;:&quot;&quot;},{&quot;family&quot;:&quot;Argoud&quot;,&quot;given&quot;:&quot;G. P.&quot;,&quot;parse-names&quot;:false,&quot;dropping-particle&quot;:&quot;&quot;,&quot;non-dropping-particle&quot;:&quot;&quot;},{&quot;family&quot;:&quot;Bateman&quot;,&quot;given&quot;:&quot;A.&quot;,&quot;parse-names&quot;:false,&quot;dropping-particle&quot;:&quot;&quot;,&quot;non-dropping-particle&quot;:&quot;&quot;},{&quot;family&quot;:&quot;Bely&quot;,&quot;given&quot;:&quot;B.&quot;,&quot;parse-names&quot;:false,&quot;dropping-particle&quot;:&quot;&quot;,&quot;non-dropping-particle&quot;:&quot;&quot;},{&quot;family&quot;:&quot;Blatter&quot;,&quot;given&quot;:&quot;M. C.&quot;,&quot;parse-names&quot;:false,&quot;dropping-particle&quot;:&quot;&quot;,&quot;non-dropping-particle&quot;:&quot;&quot;},{&quot;family&quot;:&quot;Boutet&quot;,&quot;given&quot;:&quot;E.&quot;,&quot;parse-names&quot;:false,&quot;dropping-particle&quot;:&quot;&quot;,&quot;non-dropping-particle&quot;:&quot;&quot;},{&quot;family&quot;:&quot;Breuza&quot;,&quot;given&quot;:&quot;L.&quot;,&quot;parse-names&quot;:false,&quot;dropping-particle&quot;:&quot;&quot;,&quot;non-dropping-particle&quot;:&quot;&quot;},{&quot;family&quot;:&quot;Bridge&quot;,&quot;given&quot;:&quot;A.&quot;,&quot;parse-names&quot;:false,&quot;dropping-particle&quot;:&quot;&quot;,&quot;non-dropping-particle&quot;:&quot;&quot;},{&quot;family&quot;:&quot;Britto&quot;,&quot;given&quot;:&quot;R.&quot;,&quot;parse-names&quot;:false,&quot;dropping-particle&quot;:&quot;&quot;,&quot;non-dropping-particle&quot;:&quot;&quot;},{&quot;family&quot;:&quot;Bye-A-Jee&quot;,&quot;given&quot;:&quot;H.&quot;,&quot;parse-names&quot;:false,&quot;dropping-particle&quot;:&quot;&quot;,&quot;non-dropping-particle&quot;:&quot;&quot;},{&quot;family&quot;:&quot;Casals-Casas&quot;,&quot;given&quot;:&quot;C.&quot;,&quot;parse-names&quot;:false,&quot;dropping-particle&quot;:&quot;&quot;,&quot;non-dropping-particle&quot;:&quot;&quot;},{&quot;family&quot;:&quot;Coudert&quot;,&quot;given&quot;:&quot;E.&quot;,&quot;parse-names&quot;:false,&quot;dropping-particle&quot;:&quot;&quot;,&quot;non-dropping-particle&quot;:&quot;&quot;},{&quot;family&quot;:&quot;Estreicher&quot;,&quot;given&quot;:&quot;A.&quot;,&quot;parse-names&quot;:false,&quot;dropping-particle&quot;:&quot;&quot;,&quot;non-dropping-particle&quot;:&quot;&quot;},{&quot;family&quot;:&quot;Famiglietti&quot;,&quot;given&quot;:&quot;L.&quot;,&quot;parse-names&quot;:false,&quot;dropping-particle&quot;:&quot;&quot;,&quot;non-dropping-particle&quot;:&quot;&quot;},{&quot;family&quot;:&quot;Garmiri&quot;,&quot;given&quot;:&quot;P.&quot;,&quot;parse-names&quot;:false,&quot;dropping-particle&quot;:&quot;&quot;,&quot;non-dropping-particle&quot;:&quot;&quot;},{&quot;family&quot;:&quot;Georghiou&quot;,&quot;given&quot;:&quot;G.&quot;,&quot;parse-names&quot;:false,&quot;dropping-particle&quot;:&quot;&quot;,&quot;non-dropping-particle&quot;:&quot;&quot;},{&quot;family&quot;:&quot;Gos&quot;,&quot;given&quot;:&quot;A.&quot;,&quot;parse-names&quot;:false,&quot;dropping-particle&quot;:&quot;&quot;,&quot;non-dropping-particle&quot;:&quot;&quot;},{&quot;family&quot;:&quot;Gruaz-Gumowski&quot;,&quot;given&quot;:&quot;N.&quot;,&quot;parse-names&quot;:false,&quot;dropping-particle&quot;:&quot;&quot;,&quot;non-dropping-particle&quot;:&quot;&quot;},{&quot;family&quot;:&quot;Hatton-Ellis&quot;,&quot;given&quot;:&quot;E.&quot;,&quot;parse-names&quot;:false,&quot;dropping-particle&quot;:&quot;&quot;,&quot;non-dropping-particle&quot;:&quot;&quot;},{&quot;family&quot;:&quot;Hinz&quot;,&quot;given&quot;:&quot;U.&quot;,&quot;parse-names&quot;:false,&quot;dropping-particle&quot;:&quot;&quot;,&quot;non-dropping-particle&quot;:&quot;&quot;},{&quot;family&quot;:&quot;Hulo&quot;,&quot;given&quot;:&quot;C.&quot;,&quot;parse-names&quot;:false,&quot;dropping-particle&quot;:&quot;&quot;,&quot;non-dropping-particle&quot;:&quot;&quot;},{&quot;family&quot;:&quot;Ignatchenko&quot;,&quot;given&quot;:&quot;A.&quot;,&quot;parse-names&quot;:false,&quot;dropping-particle&quot;:&quot;&quot;,&quot;non-dropping-particle&quot;:&quot;&quot;},{&quot;family&quot;:&quot;Jungo&quot;,&quot;given&quot;:&quot;F.&quot;,&quot;parse-names&quot;:false,&quot;dropping-particle&quot;:&quot;&quot;,&quot;non-dropping-particle&quot;:&quot;&quot;},{&quot;family&quot;:&quot;Keller&quot;,&quot;given&quot;:&quot;G.&quot;,&quot;parse-names&quot;:false,&quot;dropping-particle&quot;:&quot;&quot;,&quot;non-dropping-particle&quot;:&quot;&quot;},{&quot;family&quot;:&quot;Laiho&quot;,&quot;given&quot;:&quot;K.&quot;,&quot;parse-names&quot;:false,&quot;dropping-particle&quot;:&quot;&quot;,&quot;non-dropping-particle&quot;:&quot;&quot;},{&quot;family&quot;:&quot;Lemercier&quot;,&quot;given&quot;:&quot;P.&quot;,&quot;parse-names&quot;:false,&quot;dropping-particle&quot;:&quot;&quot;,&quot;non-dropping-particle&quot;:&quot;&quot;},{&quot;family&quot;:&quot;Lieberherr&quot;,&quot;given&quot;:&quot;D.&quot;,&quot;parse-names&quot;:false,&quot;dropping-particle&quot;:&quot;&quot;,&quot;non-dropping-particle&quot;:&quot;&quot;},{&quot;family&quot;:&quot;Lussi&quot;,&quot;given&quot;:&quot;Y.&quot;,&quot;parse-names&quot;:false,&quot;dropping-particle&quot;:&quot;&quot;,&quot;non-dropping-particle&quot;:&quot;&quot;},{&quot;family&quot;:&quot;Mac-Dougall&quot;,&quot;given&quot;:&quot;A.&quot;,&quot;parse-names&quot;:false,&quot;dropping-particle&quot;:&quot;&quot;,&quot;non-dropping-particle&quot;:&quot;&quot;},{&quot;family&quot;:&quot;Magrane&quot;,&quot;given&quot;:&quot;M.&quot;,&quot;parse-names&quot;:false,&quot;dropping-particle&quot;:&quot;&quot;,&quot;non-dropping-particle&quot;:&quot;&quot;},{&quot;family&quot;:&quot;Martin&quot;,&quot;given&quot;:&quot;M. J.&quot;,&quot;parse-names&quot;:false,&quot;dropping-particle&quot;:&quot;&quot;,&quot;non-dropping-particle&quot;:&quot;&quot;},{&quot;family&quot;:&quot;Masson&quot;,&quot;given&quot;:&quot;P.&quot;,&quot;parse-names&quot;:false,&quot;dropping-particle&quot;:&quot;&quot;,&quot;non-dropping-particle&quot;:&quot;&quot;},{&quot;family&quot;:&quot;Natale&quot;,&quot;given&quot;:&quot;D. A.&quot;,&quot;parse-names&quot;:false,&quot;dropping-particle&quot;:&quot;&quot;,&quot;non-dropping-particle&quot;:&quot;&quot;},{&quot;family&quot;:&quot;Hyka&quot;,&quot;given&quot;:&quot;N. N.&quot;,&quot;parse-names&quot;:false,&quot;dropping-particle&quot;:&quot;&quot;,&quot;non-dropping-particle&quot;:&quot;&quot;},{&quot;family&quot;:&quot;Pedruzzi&quot;,&quot;given&quot;:&quot;I.&quot;,&quot;parse-names&quot;:false,&quot;dropping-particle&quot;:&quot;&quot;,&quot;non-dropping-particle&quot;:&quot;&quot;},{&quot;family&quot;:&quot;Pichler&quot;,&quot;given&quot;:&quot;K.&quot;,&quot;parse-names&quot;:false,&quot;dropping-particle&quot;:&quot;&quot;,&quot;non-dropping-particle&quot;:&quot;&quot;},{&quot;family&quot;:&quot;Poux&quot;,&quot;given&quot;:&quot;S.&quot;,&quot;parse-names&quot;:false,&quot;dropping-particle&quot;:&quot;&quot;,&quot;non-dropping-particle&quot;:&quot;&quot;},{&quot;family&quot;:&quot;Rivoire&quot;,&quot;given&quot;:&quot;C.&quot;,&quot;parse-names&quot;:false,&quot;dropping-particle&quot;:&quot;&quot;,&quot;non-dropping-particle&quot;:&quot;&quot;},{&quot;family&quot;:&quot;Rodriguez-Lopez&quot;,&quot;given&quot;:&quot;M.&quot;,&quot;parse-names&quot;:false,&quot;dropping-particle&quot;:&quot;&quot;,&quot;non-dropping-particle&quot;:&quot;&quot;},{&quot;family&quot;:&quot;Sawford&quot;,&quot;given&quot;:&quot;T.&quot;,&quot;parse-names&quot;:false,&quot;dropping-particle&quot;:&quot;&quot;,&quot;non-dropping-particle&quot;:&quot;&quot;},{&quot;family&quot;:&quot;Speretta&quot;,&quot;given&quot;:&quot;E.&quot;,&quot;parse-names&quot;:false,&quot;dropping-particle&quot;:&quot;&quot;,&quot;non-dropping-particle&quot;:&quot;&quot;},{&quot;family&quot;:&quot;Shypitsyna&quot;,&quot;given&quot;:&quot;A.&quot;,&quot;parse-names&quot;:false,&quot;dropping-particle&quot;:&quot;&quot;,&quot;non-dropping-particle&quot;:&quot;&quot;},{&quot;family&quot;:&quot;Stutz&quot;,&quot;given&quot;:&quot;A.&quot;,&quot;parse-names&quot;:false,&quot;dropping-particle&quot;:&quot;&quot;,&quot;non-dropping-particle&quot;:&quot;&quot;},{&quot;family&quot;:&quot;Sundaram&quot;,&quot;given&quot;:&quot;S.&quot;,&quot;parse-names&quot;:false,&quot;dropping-particle&quot;:&quot;&quot;,&quot;non-dropping-particle&quot;:&quot;&quot;},{&quot;family&quot;:&quot;Tognolli&quot;,&quot;given&quot;:&quot;M.&quot;,&quot;parse-names&quot;:false,&quot;dropping-particle&quot;:&quot;&quot;,&quot;non-dropping-particle&quot;:&quot;&quot;},{&quot;family&quot;:&quot;Tyagi&quot;,&quot;given&quot;:&quot;N.&quot;,&quot;parse-names&quot;:false,&quot;dropping-particle&quot;:&quot;&quot;,&quot;non-dropping-particle&quot;:&quot;&quot;},{&quot;family&quot;:&quot;Warner&quot;,&quot;given&quot;:&quot;K.&quot;,&quot;parse-names&quot;:false,&quot;dropping-particle&quot;:&quot;&quot;,&quot;non-dropping-particle&quot;:&quot;&quot;},{&quot;family&quot;:&quot;Zaru&quot;,&quot;given&quot;:&quot;R.&quot;,&quot;parse-names&quot;:false,&quot;dropping-particle&quot;:&quot;&quot;,&quot;non-dropping-particle&quot;:&quot;&quot;},{&quot;family&quot;:&quot;Wu&quot;,&quot;given&quot;:&quot;C.&quot;,&quot;parse-names&quot;:false,&quot;dropping-particle&quot;:&quot;&quot;,&quot;non-dropping-particle&quot;:&quot;&quot;},{&quot;family&quot;:&quot;Chan&quot;,&quot;given&quot;:&quot;J.&quot;,&quot;parse-names&quot;:false,&quot;dropping-particle&quot;:&quot;&quot;,&quot;non-dropping-particle&quot;:&quot;&quot;},{&quot;family&quot;:&quot;Cho&quot;,&quot;given&quot;:&quot;J.&quot;,&quot;parse-names&quot;:false,&quot;dropping-particle&quot;:&quot;&quot;,&quot;non-dropping-particle&quot;:&quot;&quot;},{&quot;family&quot;:&quot;Gao&quot;,&quot;given&quot;:&quot;S.&quot;,&quot;parse-names&quot;:false,&quot;dropping-particle&quot;:&quot;&quot;,&quot;non-dropping-particle&quot;:&quot;&quot;},{&quot;family&quot;:&quot;Grove&quot;,&quot;given&quot;:&quot;C.&quot;,&quot;parse-names&quot;:false,&quot;dropping-particle&quot;:&quot;&quot;,&quot;non-dropping-particle&quot;:&quot;&quot;},{&quot;family&quot;:&quot;Harrison&quot;,&quot;given&quot;:&quot;M. C.&quot;,&quot;parse-names&quot;:false,&quot;dropping-particle&quot;:&quot;&quot;,&quot;non-dropping-particle&quot;:&quot;&quot;},{&quot;family&quot;:&quot;Howe&quot;,&quot;given&quot;:&quot;K.&quot;,&quot;parse-names&quot;:false,&quot;dropping-particle&quot;:&quot;&quot;,&quot;non-dropping-particle&quot;:&quot;&quot;},{&quot;family&quot;:&quot;Lee&quot;,&quot;given&quot;:&quot;R.&quot;,&quot;parse-names&quot;:false,&quot;dropping-particle&quot;:&quot;&quot;,&quot;non-dropping-particle&quot;:&quot;&quot;},{&quot;family&quot;:&quot;Mendel&quot;,&quot;given&quot;:&quot;J.&quot;,&quot;parse-names&quot;:false,&quot;dropping-particle&quot;:&quot;&quot;,&quot;non-dropping-particle&quot;:&quot;&quot;},{&quot;family&quot;:&quot;Muller&quot;,&quot;given&quot;:&quot;H. M.&quot;,&quot;parse-names&quot;:false,&quot;dropping-particle&quot;:&quot;&quot;,&quot;non-dropping-particle&quot;:&quot;&quot;},{&quot;family&quot;:&quot;Raciti&quot;,&quot;given&quot;:&quot;D.&quot;,&quot;parse-names&quot;:false,&quot;dropping-particle&quot;:&quot;&quot;,&quot;non-dropping-particle&quot;:&quot;&quot;},{&quot;family&quot;:&quot;Auken&quot;,&quot;given&quot;:&quot;K.&quot;,&quot;parse-names&quot;:false,&quot;dropping-particle&quot;:&quot;&quot;,&quot;non-dropping-particle&quot;:&quot;Van&quot;},{&quot;family&quot;:&quot;Berriman&quot;,&quot;given&quot;:&quot;M.&quot;,&quot;parse-names&quot;:false,&quot;dropping-particle&quot;:&quot;&quot;,&quot;non-dropping-particle&quot;:&quot;&quot;},{&quot;family&quot;:&quot;Stein&quot;,&quot;given&quot;:&quot;L.&quot;,&quot;parse-names&quot;:false,&quot;dropping-particle&quot;:&quot;&quot;,&quot;non-dropping-particle&quot;:&quot;&quot;},{&quot;family&quot;:&quot;Sternberg&quot;,&quot;given&quot;:&quot;P. W.&quot;,&quot;parse-names&quot;:false,&quot;dropping-particle&quot;:&quot;&quot;,&quot;non-dropping-particle&quot;:&quot;&quot;},{&quot;family&quot;:&quot;Howe&quot;,&quot;given&quot;:&quot;D.&quot;,&quot;parse-names&quot;:false,&quot;dropping-particle&quot;:&quot;&quot;,&quot;non-dropping-particle&quot;:&quot;&quot;},{&quot;family&quot;:&quot;Toro&quot;,&quot;given&quot;:&quot;S.&quot;,&quot;parse-names&quot;:false,&quot;dropping-particle&quot;:&quot;&quot;,&quot;non-dropping-particle&quot;:&quot;&quot;},{&quot;family&quot;:&quot;Westerfield&quot;,&quot;given&quot;:&quot;M.&quot;,&quot;parse-names&quot;:false,&quot;dropping-particle&quot;:&quot;&quot;,&quot;non-dropping-particle&quot;:&quot;&quot;}],&quot;container-title&quot;:&quot;Nucleic Acids Research&quot;,&quot;container-title-short&quot;:&quot;Nucleic Acids Res&quot;,&quot;DOI&quot;:&quot;10.1093/nar/gky1055&quot;,&quot;ISSN&quot;:&quot;13624962&quot;,&quot;PMID&quot;:&quot;30395331&quot;,&quot;issued&quot;:{&quot;date-parts&quot;:[[2019,1,8]]},&quot;page&quot;:&quot;D330-D338&quot;,&quot;abstract&quot;:&quot;The Gene Ontology resource (GO; http://geneontology.org) provides structured, computable knowledge regarding the functions of genes and gene products. Founded in 1998, GO has become widely adopted in the life sciences, and its contents are under continual improvement, both in quantity and in quality. Here, we report the major developments of the GO resource during the past two years. Each monthly release of the GO resource is now packaged and given a unique identifier (DOI), enabling GO-based analyses on a specific release to be reproduced in the future. The molecular function ontology has been refactored to better represent the overall activities of gene products, with a focus on transcription regulator activities. Quality assurance efforts have been ramped up to address potentially out-of-date or inaccurate annotations. New evidence codes for high-Throughput experiments now enable users to filter out annotations obtained from these sources. GO-CAM, a new framework for representing gene function that is more expressive than standard GO annotations, has been released, and users can now explore the growing repository of these models. We also provide the â € GO ribbon' widget for visualizing GO annotations to a gene; the widget can be easily embedded in any web page.&quot;,&quot;publisher&quot;:&quot;Oxford University Press&quot;,&quot;issue&quot;:&quot;D1&quot;,&quot;volume&quot;:&quot;47&quot;},&quot;isTemporary&quot;:false},{&quot;id&quot;:&quot;bca869fc-6bff-3680-993c-7703eab00323&quot;,&quot;itemData&quot;:{&quot;type&quot;:&quot;article&quot;,&quot;id&quot;:&quot;bca869fc-6bff-3680-993c-7703eab00323&quot;,&quot;title&quot;:&quot;Gene ontology: Tool for the unification of biology&quot;,&quot;author&quot;:[{&quot;family&quot;:&quot;Ashburner&quot;,&quot;given&quot;:&quot;Michael&quot;,&quot;parse-names&quot;:false,&quot;dropping-particle&quot;:&quot;&quot;,&quot;non-dropping-particle&quot;:&quot;&quot;},{&quot;family&quot;:&quot;Ball&quot;,&quot;given&quot;:&quot;Catherine A.&quot;,&quot;parse-names&quot;:false,&quot;dropping-particle&quot;:&quot;&quot;,&quot;non-dropping-particle&quot;:&quot;&quot;},{&quot;family&quot;:&quot;Blake&quot;,&quot;given&quot;:&quot;Judith A.&quot;,&quot;parse-names&quot;:false,&quot;dropping-particle&quot;:&quot;&quot;,&quot;non-dropping-particle&quot;:&quot;&quot;},{&quot;family&quot;:&quot;Botstein&quot;,&quot;given&quot;:&quot;David&quot;,&quot;parse-names&quot;:false,&quot;dropping-particle&quot;:&quot;&quot;,&quot;non-dropping-particle&quot;:&quot;&quot;},{&quot;family&quot;:&quot;Butler&quot;,&quot;given&quot;:&quot;Heather&quot;,&quot;parse-names&quot;:false,&quot;dropping-particle&quot;:&quot;&quot;,&quot;non-dropping-particle&quot;:&quot;&quot;},{&quot;family&quot;:&quot;Cherry&quot;,&quot;given&quot;:&quot;J. Michael&quot;,&quot;parse-names&quot;:false,&quot;dropping-particle&quot;:&quot;&quot;,&quot;non-dropping-particle&quot;:&quot;&quot;},{&quot;family&quot;:&quot;Davis&quot;,&quot;given&quot;:&quot;Allan P.&quot;,&quot;parse-names&quot;:false,&quot;dropping-particle&quot;:&quot;&quot;,&quot;non-dropping-particle&quot;:&quot;&quot;},{&quot;family&quot;:&quot;Dolinski&quot;,&quot;given&quot;:&quot;Kara&quot;,&quot;parse-names&quot;:false,&quot;dropping-particle&quot;:&quot;&quot;,&quot;non-dropping-particle&quot;:&quot;&quot;},{&quot;family&quot;:&quot;Dwight&quot;,&quot;given&quot;:&quot;Selina S.&quot;,&quot;parse-names&quot;:false,&quot;dropping-particle&quot;:&quot;&quot;,&quot;non-dropping-particle&quot;:&quot;&quot;},{&quot;family&quot;:&quot;Eppig&quot;,&quot;given&quot;:&quot;Janan T.&quot;,&quot;parse-names&quot;:false,&quot;dropping-particle&quot;:&quot;&quot;,&quot;non-dropping-particle&quot;:&quot;&quot;},{&quot;family&quot;:&quot;Harris&quot;,&quot;given&quot;:&quot;Midori A.&quot;,&quot;parse-names&quot;:false,&quot;dropping-particle&quot;:&quot;&quot;,&quot;non-dropping-particle&quot;:&quot;&quot;},{&quot;family&quot;:&quot;Hill&quot;,&quot;given&quot;:&quot;David P.&quot;,&quot;parse-names&quot;:false,&quot;dropping-particle&quot;:&quot;&quot;,&quot;non-dropping-particle&quot;:&quot;&quot;},{&quot;family&quot;:&quot;Issel-Tarver&quot;,&quot;given&quot;:&quot;Laurie&quot;,&quot;parse-names&quot;:false,&quot;dropping-particle&quot;:&quot;&quot;,&quot;non-dropping-particle&quot;:&quot;&quot;},{&quot;family&quot;:&quot;Kasarskis&quot;,&quot;given&quot;:&quot;Andrew&quot;,&quot;parse-names&quot;:false,&quot;dropping-particle&quot;:&quot;&quot;,&quot;non-dropping-particle&quot;:&quot;&quot;},{&quot;family&quot;:&quot;Lewis&quot;,&quot;given&quot;:&quot;Suzanna&quot;,&quot;parse-names&quot;:false,&quot;dropping-particle&quot;:&quot;&quot;,&quot;non-dropping-particle&quot;:&quot;&quot;},{&quot;family&quot;:&quot;Matese&quot;,&quot;given&quot;:&quot;John C.&quot;,&quot;parse-names&quot;:false,&quot;dropping-particle&quot;:&quot;&quot;,&quot;non-dropping-particle&quot;:&quot;&quot;},{&quot;family&quot;:&quot;Richardson&quot;,&quot;given&quot;:&quot;Joel E.&quot;,&quot;parse-names&quot;:false,&quot;dropping-particle&quot;:&quot;&quot;,&quot;non-dropping-particle&quot;:&quot;&quot;},{&quot;family&quot;:&quot;Ringwald&quot;,&quot;given&quot;:&quot;Martin&quot;,&quot;parse-names&quot;:false,&quot;dropping-particle&quot;:&quot;&quot;,&quot;non-dropping-particle&quot;:&quot;&quot;},{&quot;family&quot;:&quot;Rubin&quot;,&quot;given&quot;:&quot;Gerald M.&quot;,&quot;parse-names&quot;:false,&quot;dropping-particle&quot;:&quot;&quot;,&quot;non-dropping-particle&quot;:&quot;&quot;},{&quot;family&quot;:&quot;Sherlock&quot;,&quot;given&quot;:&quot;Gavin&quot;,&quot;parse-names&quot;:false,&quot;dropping-particle&quot;:&quot;&quot;,&quot;non-dropping-particle&quot;:&quot;&quot;}],&quot;container-title&quot;:&quot;Nature Genetics&quot;,&quot;container-title-short&quot;:&quot;Nat Genet&quot;,&quot;DOI&quot;:&quot;10.1038/75556&quot;,&quot;ISSN&quot;:&quot;10614036&quot;,&quot;PMID&quot;:&quot;10802651&quot;,&quot;issued&quot;:{&quot;date-parts&quot;:[[2000,5]]},&quot;page&quot;:&quot;25-29&quot;,&quot;abstract&quot;:&quot;Genomic sequencing has made it clear that a large fraction of the genes specifying the core biological functions are shared by all eukaryotes. Knowledge of the biological role of such shared proteins in one organism can often be transferred to other organisms. The goal of the Gene Ontology Consortium is to produce a dynamic, controlled vocabulary that can be applied to all eukaryotes even as knowledge of gene and protein roles in cells is accumulating and changing. To this end, three independent ontologies accessible on the World-Wide Web (http://www.geneontology.org) are being constructed: biological process, molecular function and cellular component.&quot;,&quot;issue&quot;:&quot;1&quot;,&quot;volume&quot;:&quot;25&quot;},&quot;isTemporary&quot;:false}]},{&quot;citationID&quot;:&quot;MENDELEY_CITATION_3e764182-574d-4e63-b130-62c0d97d38d2&quot;,&quot;properties&quot;:{&quot;noteIndex&quot;:0},&quot;isEdited&quot;:false,&quot;manualOverride&quot;:{&quot;isManuallyOverridden&quot;:false,&quot;citeprocText&quot;:&quot;[10]&quot;,&quot;manualOverrideText&quot;:&quot;&quot;},&quot;citationTag&quot;:&quot;MENDELEY_CITATION_v3_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&quot;,&quot;citationItems&quot;:[{&quot;id&quot;:&quot;cd0d6358-71f7-3dce-80c3-5268df732796&quot;,&quot;itemData&quot;:{&quot;type&quot;:&quot;webpage&quot;,&quot;id&quot;:&quot;cd0d6358-71f7-3dce-80c3-5268df732796&quot;,&quot;title&quot;:&quot;CRAN - Package msigdbr&quot;,&quot;accessed&quot;:{&quot;date-parts&quot;:[[2023,2,9]]},&quot;URL&quot;:&quot;https://cran.r-project.org/web/packages/msigdbr/index.html&quot;,&quot;container-title-short&quot;:&quot;&quot;},&quot;isTemporary&quot;:false}]},{&quot;citationID&quot;:&quot;MENDELEY_CITATION_8ffe293a-5317-4ba0-b438-85ea4591755e&quot;,&quot;properties&quot;:{&quot;noteIndex&quot;:0},&quot;isEdited&quot;:false,&quot;manualOverride&quot;:{&quot;isManuallyOverridden&quot;:false,&quot;citeprocText&quot;:&quot;[11]&quot;,&quot;manualOverrideText&quot;:&quot;&quot;},&quot;citationTag&quot;:&quot;MENDELEY_CITATION_v3_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&quot;,&quot;citationItems&quot;:[{&quot;id&quot;:&quot;8dd84486-0ca5-3752-b742-db838e389da7&quot;,&quot;itemData&quot;:{&quot;type&quot;:&quot;article-journal&quot;,&quot;id&quot;:&quot;8dd84486-0ca5-3752-b742-db838e389da7&quot;,&quot;title&quot;:&quot;Senescence Reprogramming by TIMP1 Deficiency Promotes Prostate Cancer Metastasis&quot;,&quot;author&quot;:[{&quot;family&quot;:&quot;Guccini&quot;,&quot;given&quot;:&quot;Ilaria&quot;,&quot;parse-names&quot;:false,&quot;dropping-particle&quot;:&quot;&quot;,&quot;non-dropping-particle&quot;:&quot;&quot;},{&quot;family&quot;:&quot;Revandkar&quot;,&quot;given&quot;:&quot;Ajinkya&quot;,&quot;parse-names&quot;:false,&quot;dropping-particle&quot;:&quot;&quot;,&quot;non-dropping-particle&quot;:&quot;&quot;},{&quot;family&quot;:&quot;D'Ambrosio&quot;,&quot;given&quot;:&quot;Mariantonietta&quot;,&quot;parse-names&quot;:false,&quot;dropping-particle&quot;:&quot;&quot;,&quot;non-dropping-particle&quot;:&quot;&quot;},{&quot;family&quot;:&quot;Colucci&quot;,&quot;given&quot;:&quot;Manuel&quot;,&quot;parse-names&quot;:false,&quot;dropping-particle&quot;:&quot;&quot;,&quot;non-dropping-particle&quot;:&quot;&quot;},{&quot;family&quot;:&quot;Pasquini&quot;,&quot;given&quot;:&quot;Emiliano&quot;,&quot;parse-names&quot;:false,&quot;dropping-particle&quot;:&quot;&quot;,&quot;non-dropping-particle&quot;:&quot;&quot;},{&quot;family&quot;:&quot;Mosole&quot;,&quot;given&quot;:&quot;Simone&quot;,&quot;parse-names&quot;:false,&quot;dropping-particle&quot;:&quot;&quot;,&quot;non-dropping-particle&quot;:&quot;&quot;},{&quot;family&quot;:&quot;Troiani&quot;,&quot;given&quot;:&quot;Martina&quot;,&quot;parse-names&quot;:false,&quot;dropping-particle&quot;:&quot;&quot;,&quot;non-dropping-particle&quot;:&quot;&quot;},{&quot;family&quot;:&quot;Brina&quot;,&quot;given&quot;:&quot;Daniela&quot;,&quot;parse-names&quot;:false,&quot;dropping-particle&quot;:&quot;&quot;,&quot;non-dropping-particle&quot;:&quot;&quot;},{&quot;family&quot;:&quot;Sheibani-Tezerji&quot;,&quot;given&quot;:&quot;Raheleh&quot;,&quot;parse-names&quot;:false,&quot;dropping-particle&quot;:&quot;&quot;,&quot;non-dropping-particle&quot;:&quot;&quot;},{&quot;family&quot;:&quot;Elia&quot;,&quot;given&quot;:&quot;Angela Rita&quot;,&quot;parse-names&quot;:false,&quot;dropping-particle&quot;:&quot;&quot;,&quot;non-dropping-particle&quot;:&quot;&quot;},{&quot;family&quot;:&quot;Rinaldi&quot;,&quot;given&quot;:&quot;Andrea&quot;,&quot;parse-names&quot;:false,&quot;dropping-particle&quot;:&quot;&quot;,&quot;non-dropping-particle&quot;:&quot;&quot;},{&quot;family&quot;:&quot;Pernigoni&quot;,&quot;given&quot;:&quot;Nicolò&quot;,&quot;parse-names&quot;:false,&quot;dropping-particle&quot;:&quot;&quot;,&quot;non-dropping-particle&quot;:&quot;&quot;},{&quot;family&quot;:&quot;Rüschoff&quot;,&quot;given&quot;:&quot;Jan Hendrik&quot;,&quot;parse-names&quot;:false,&quot;dropping-particle&quot;:&quot;&quot;,&quot;non-dropping-particle&quot;:&quot;&quot;},{&quot;family&quot;:&quot;Dettwiler&quot;,&quot;given&quot;:&quot;Susanne&quot;,&quot;parse-names&quot;:false,&quot;dropping-particle&quot;:&quot;&quot;,&quot;non-dropping-particle&quot;:&quot;&quot;},{&quot;family&quot;:&quot;Marzo&quot;,&quot;given&quot;:&quot;Angelo M.&quot;,&quot;parse-names&quot;:false,&quot;dropping-particle&quot;:&quot;&quot;,&quot;non-dropping-particle&quot;:&quot;de&quot;},{&quot;family&quot;:&quot;Antonarakis&quot;,&quot;given&quot;:&quot;Emmanuel S.&quot;,&quot;parse-names&quot;:false,&quot;dropping-particle&quot;:&quot;&quot;,&quot;non-dropping-particle&quot;:&quot;&quot;},{&quot;family&quot;:&quot;Borrelli&quot;,&quot;given&quot;:&quot;Costanza&quot;,&quot;parse-names&quot;:false,&quot;dropping-particle&quot;:&quot;&quot;,&quot;non-dropping-particle&quot;:&quot;&quot;},{&quot;family&quot;:&quot;Moor&quot;,&quot;given&quot;:&quot;Andreas E.&quot;,&quot;parse-names&quot;:false,&quot;dropping-particle&quot;:&quot;&quot;,&quot;non-dropping-particle&quot;:&quot;&quot;},{&quot;family&quot;:&quot;Garcia-Escudero&quot;,&quot;given&quot;:&quot;Ramon&quot;,&quot;parse-names&quot;:false,&quot;dropping-particle&quot;:&quot;&quot;,&quot;non-dropping-particle&quot;:&quot;&quot;},{&quot;family&quot;:&quot;Alajati&quot;,&quot;given&quot;:&quot;Abdullah&quot;,&quot;parse-names&quot;:false,&quot;dropping-particle&quot;:&quot;&quot;,&quot;non-dropping-particle&quot;:&quot;&quot;},{&quot;family&quot;:&quot;Attanasio&quot;,&quot;given&quot;:&quot;Giuseppe&quot;,&quot;parse-names&quot;:false,&quot;dropping-particle&quot;:&quot;&quot;,&quot;non-dropping-particle&quot;:&quot;&quot;},{&quot;family&quot;:&quot;Losa&quot;,&quot;given&quot;:&quot;Marco&quot;,&quot;parse-names&quot;:false,&quot;dropping-particle&quot;:&quot;&quot;,&quot;non-dropping-particle&quot;:&quot;&quot;},{&quot;family&quot;:&quot;Moch&quot;,&quot;given&quot;:&quot;Holger&quot;,&quot;parse-names&quot;:false,&quot;dropping-particle&quot;:&quot;&quot;,&quot;non-dropping-particle&quot;:&quot;&quot;},{&quot;family&quot;:&quot;Wild&quot;,&quot;given&quot;:&quot;Peter&quot;,&quot;parse-names&quot;:false,&quot;dropping-particle&quot;:&quot;&quot;,&quot;non-dropping-particle&quot;:&quot;&quot;},{&quot;family&quot;:&quot;Egger&quot;,&quot;given&quot;:&quot;Gerda&quot;,&quot;parse-names&quot;:false,&quot;dropping-particle&quot;:&quot;&quot;,&quot;non-dropping-particle&quot;:&quot;&quot;},{&quot;family&quot;:&quot;Alimonti&quot;,&quot;given&quot;:&quot;Andrea&quot;,&quot;parse-names&quot;:false,&quot;dropping-particle&quot;:&quot;&quot;,&quot;non-dropping-particle&quot;:&quot;&quot;}],&quot;container-title&quot;:&quot;Cancer cell&quot;,&quot;container-title-short&quot;:&quot;Cancer Cell&quot;,&quot;accessed&quot;:{&quot;date-parts&quot;:[[2023,2,2]]},&quot;DOI&quot;:&quot;10.1016/J.CCELL.2020.10.012&quot;,&quot;ISSN&quot;:&quot;1878-3686&quot;,&quot;PMID&quot;:&quot;33186519&quot;,&quot;URL&quot;:&quot;https://pubmed.ncbi.nlm.nih.gov/33186519/&quot;,&quot;issued&quot;:{&quot;date-parts&quot;:[[2021,1,11]]},&quot;page&quot;:&quot;68-82.e9&quot;,&quot;abstract&quot;:&quot;Metastases account for most cancer-related deaths, yet the mechanisms underlying metastatic spread remain poorly understood. Recent evidence demonstrates that senescent cells, while initially restricting tumorigenesis, can induce tumor progression. Here, we identify the metalloproteinase inhibitor TIMP1 as a molecular switch that determines the effects of senescence in prostate cancer. Senescence driven either by PTEN deficiency or chemotherapy limits the progression of prostate cancer in mice. TIMP1 deletion allows senescence to promote metastasis, and elimination of senescent cells with a senolytic BCL-2 inhibitor impairs metastasis. Mechanistically, TIMP1 loss reprograms the senescence-associated secretory phenotype (SASP) of senescent tumor cells through activation of matrix metalloproteinases (MMPs). Loss of PTEN and TIMP1 in prostate cancer is frequent and correlates with resistance to docetaxel and worst clinical outcomes in patients treated in an adjuvant setting. Altogether, these findings provide insights into the dual roles of tumor-associated senescence and can potentially impact the treatment of prostate cancer.&quot;,&quot;publisher&quot;:&quot;Cancer Cell&quot;,&quot;issue&quot;:&quot;1&quot;,&quot;volume&quot;:&quot;39&quot;},&quot;isTemporary&quot;:false}]},{&quot;citationID&quot;:&quot;MENDELEY_CITATION_87b6fc3c-b59d-44d7-85f3-1d7d807481a1&quot;,&quot;properties&quot;:{&quot;noteIndex&quot;:0},&quot;isEdited&quot;:false,&quot;manualOverride&quot;:{&quot;isManuallyOverridden&quot;:false,&quot;citeprocText&quot;:&quot;[12]&quot;,&quot;manualOverrideText&quot;:&quot;&quot;},&quot;citationTag&quot;:&quot;MENDELEY_CITATION_v3_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&quot;,&quot;citationItems&quot;:[{&quot;id&quot;:&quot;4f72174b-92df-3363-9d0e-fd0ff4b50b1b&quot;,&quot;itemData&quot;:{&quot;type&quot;:&quot;article-journal&quot;,&quot;id&quot;:&quot;4f72174b-92df-3363-9d0e-fd0ff4b50b1b&quot;,&quot;title&quot;:&quot;STAT3 promotes melanoma metastasis by CEBP-induced repression of the MITF pathway&quot;,&quot;author&quot;:[{&quot;family&quot;:&quot;Swoboda&quot;,&quot;given&quot;:&quot;Alexander&quot;,&quot;parse-names&quot;:false,&quot;dropping-particle&quot;:&quot;&quot;,&quot;non-dropping-particle&quot;:&quot;&quot;},{&quot;family&quot;:&quot;Soukup&quot;,&quot;given&quot;:&quot;Robert&quot;,&quot;parse-names&quot;:false,&quot;dropping-particle&quot;:&quot;&quot;,&quot;non-dropping-particle&quot;:&quot;&quot;},{&quot;family&quot;:&quot;Eckel&quot;,&quot;given&quot;:&quot;Oliver&quot;,&quot;parse-names&quot;:false,&quot;dropping-particle&quot;:&quot;&quot;,&quot;non-dropping-particle&quot;:&quot;&quot;},{&quot;family&quot;:&quot;Kinslechner&quot;,&quot;given&quot;:&quot;Katharina&quot;,&quot;parse-names&quot;:false,&quot;dropping-particle&quot;:&quot;&quot;,&quot;non-dropping-particle&quot;:&quot;&quot;},{&quot;family&quot;:&quot;Wingelhofer&quot;,&quot;given&quot;:&quot;Bettina&quot;,&quot;parse-names&quot;:false,&quot;dropping-particle&quot;:&quot;&quot;,&quot;non-dropping-particle&quot;:&quot;&quot;},{&quot;family&quot;:&quot;Schörghofer&quot;,&quot;given&quot;:&quot;David&quot;,&quot;parse-names&quot;:false,&quot;dropping-particle&quot;:&quot;&quot;,&quot;non-dropping-particle&quot;:&quot;&quot;},{&quot;family&quot;:&quot;Sternberg&quot;,&quot;given&quot;:&quot;Christina&quot;,&quot;parse-names&quot;:false,&quot;dropping-particle&quot;:&quot;&quot;,&quot;non-dropping-particle&quot;:&quot;&quot;},{&quot;family&quot;:&quot;Pham&quot;,&quot;given&quot;:&quot;Ha T.T.&quot;,&quot;parse-names&quot;:false,&quot;dropping-particle&quot;:&quot;&quot;,&quot;non-dropping-particle&quot;:&quot;&quot;},{&quot;family&quot;:&quot;Vallianou&quot;,&quot;given&quot;:&quot;Maria&quot;,&quot;parse-names&quot;:false,&quot;dropping-particle&quot;:&quot;&quot;,&quot;non-dropping-particle&quot;:&quot;&quot;},{&quot;family&quot;:&quot;Horvath&quot;,&quot;given&quot;:&quot;Jaqueline&quot;,&quot;parse-names&quot;:false,&quot;dropping-particle&quot;:&quot;&quot;,&quot;non-dropping-particle&quot;:&quot;&quot;},{&quot;family&quot;:&quot;Stoiber&quot;,&quot;given&quot;:&quot;Dagmar&quot;,&quot;parse-names&quot;:false,&quot;dropping-particle&quot;:&quot;&quot;,&quot;non-dropping-particle&quot;:&quot;&quot;},{&quot;family&quot;:&quot;Kenner&quot;,&quot;given&quot;:&quot;Lukas&quot;,&quot;parse-names&quot;:false,&quot;dropping-particle&quot;:&quot;&quot;,&quot;non-dropping-particle&quot;:&quot;&quot;},{&quot;family&quot;:&quot;Larue&quot;,&quot;given&quot;:&quot;Lionel&quot;,&quot;parse-names&quot;:false,&quot;dropping-particle&quot;:&quot;&quot;,&quot;non-dropping-particle&quot;:&quot;&quot;},{&quot;family&quot;:&quot;Poli&quot;,&quot;given&quot;:&quot;Valeria&quot;,&quot;parse-names&quot;:false,&quot;dropping-particle&quot;:&quot;&quot;,&quot;non-dropping-particle&quot;:&quot;&quot;},{&quot;family&quot;:&quot;Beermann&quot;,&quot;given&quot;:&quot;Friedrich&quot;,&quot;parse-names&quot;:false,&quot;dropping-particle&quot;:&quot;&quot;,&quot;non-dropping-particle&quot;:&quot;&quot;},{&quot;family&quot;:&quot;Yokota&quot;,&quot;given&quot;:&quot;Takashi&quot;,&quot;parse-names&quot;:false,&quot;dropping-particle&quot;:&quot;&quot;,&quot;non-dropping-particle&quot;:&quot;&quot;},{&quot;family&quot;:&quot;Kubicek&quot;,&quot;given&quot;:&quot;Stefan&quot;,&quot;parse-names&quot;:false,&quot;dropping-particle&quot;:&quot;&quot;,&quot;non-dropping-particle&quot;:&quot;&quot;},{&quot;family&quot;:&quot;Krausgruber&quot;,&quot;given&quot;:&quot;Thomas&quot;,&quot;parse-names&quot;:false,&quot;dropping-particle&quot;:&quot;&quot;,&quot;non-dropping-particle&quot;:&quot;&quot;},{&quot;family&quot;:&quot;Rendeiro&quot;,&quot;given&quot;:&quot;André F.&quot;,&quot;parse-names&quot;:false,&quot;dropping-particle&quot;:&quot;&quot;,&quot;non-dropping-particle&quot;:&quot;&quot;},{&quot;family&quot;:&quot;Bock&quot;,&quot;given&quot;:&quot;Christoph&quot;,&quot;parse-names&quot;:false,&quot;dropping-particle&quot;:&quot;&quot;,&quot;non-dropping-particle&quot;:&quot;&quot;},{&quot;family&quot;:&quot;Zenz&quot;,&quot;given&quot;:&quot;Rainer&quot;,&quot;parse-names&quot;:false,&quot;dropping-particle&quot;:&quot;&quot;,&quot;non-dropping-particle&quot;:&quot;&quot;},{&quot;family&quot;:&quot;Kovacic&quot;,&quot;given&quot;:&quot;Boris&quot;,&quot;parse-names&quot;:false,&quot;dropping-particle&quot;:&quot;&quot;,&quot;non-dropping-particle&quot;:&quot;&quot;},{&quot;family&quot;:&quot;Aberger&quot;,&quot;given&quot;:&quot;Fritz&quot;,&quot;parse-names&quot;:false,&quot;dropping-particle&quot;:&quot;&quot;,&quot;non-dropping-particle&quot;:&quot;&quot;},{&quot;family&quot;:&quot;Hengstschläger&quot;,&quot;given&quot;:&quot;Markus&quot;,&quot;parse-names&quot;:false,&quot;dropping-particle&quot;:&quot;&quot;,&quot;non-dropping-particle&quot;:&quot;&quot;},{&quot;family&quot;:&quot;Petzelbauer&quot;,&quot;given&quot;:&quot;Peter&quot;,&quot;parse-names&quot;:false,&quot;dropping-particle&quot;:&quot;&quot;,&quot;non-dropping-particle&quot;:&quot;&quot;},{&quot;family&quot;:&quot;Mikula&quot;,&quot;given&quot;:&quot;Mario&quot;,&quot;parse-names&quot;:false,&quot;dropping-particle&quot;:&quot;&quot;,&quot;non-dropping-particle&quot;:&quot;&quot;},{&quot;family&quot;:&quot;Moriggl&quot;,&quot;given&quot;:&quot;Richard&quot;,&quot;parse-names&quot;:false,&quot;dropping-particle&quot;:&quot;&quot;,&quot;non-dropping-particle&quot;:&quot;&quot;}],&quot;container-title&quot;:&quot;Oncogene&quot;,&quot;container-title-short&quot;:&quot;Oncogene&quot;,&quot;accessed&quot;:{&quot;date-parts&quot;:[[2023,2,2]]},&quot;DOI&quot;:&quot;10.1038/S41388-020-01584-6&quot;,&quot;ISSN&quot;:&quot;1476-5594&quot;,&quot;PMID&quot;:&quot;33323974&quot;,&quot;URL&quot;:&quot;https://pubmed.ncbi.nlm.nih.gov/33323974/&quot;,&quot;issued&quot;:{&quot;date-parts&quot;:[[2021,2,11]]},&quot;page&quot;:&quot;1091-1105&quot;,&quot;abstract&quot;:&quot;Metastatic melanoma is hallmarked by its ability of phenotype switching to more slowly proliferating, but highly invasive cells. Here, we tested the impact of signal transducer and activator of transcription 3 (STAT3) on melanoma progression in association with melanocyte inducing transcription factor (MITF) expression levels. We established a mouse melanoma model for deleting Stat3 in melanocytes with specific expression of human hyperactive NRASQ61K in an Ink4a-deficient background, two frequent driver mutations in human melanoma. Mice devoid of Stat3 showed early disease onset with higher proliferation in primary tumors, but displayed significantly diminished lung, brain, and liver metastases. Whole-genome expression profiling of tumor-derived cells also showed a reduced invasion phenotype, which was further corroborated by 3D melanoma model analysis. Notably, loss or knockdown of STAT3 in mouse or human cells resulted in the upregulation of MITF and induction of cell proliferation. Mechanistically we show that STAT3-induced CAAT Box Enhancer Binding Protein (CEBP) expression was sufficient to suppress MITF transcription. Epigenetic analysis by ATAC-seq confirmed that CEBPa/b binding to the MITF enhancer region silenced the MITF locus. Finally, by classification of patient-derived melanoma samples, we show that STAT3 and MITF act antagonistically and hence contribute differentially to melanoma progression. We conclude that STAT3 is a driver of the metastatic process in melanoma and able to antagonize MITF via direct induction of CEBP family member transcription.&quot;,&quot;publisher&quot;:&quot;Oncogene&quot;,&quot;issue&quot;:&quot;6&quot;,&quot;volume&quot;:&quot;40&quot;},&quot;isTemporary&quot;:false}]},{&quot;citationID&quot;:&quot;MENDELEY_CITATION_2490e0e3-ea98-4b31-8b0b-e3de6fbef79b&quot;,&quot;properties&quot;:{&quot;noteIndex&quot;:0},&quot;isEdited&quot;:false,&quot;manualOverride&quot;:{&quot;isManuallyOverridden&quot;:false,&quot;citeprocText&quot;:&quot;[13]&quot;,&quot;manualOverrideText&quot;:&quot;&quot;},&quot;citationTag&quot;:&quot;MENDELEY_CITATION_v3_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&quot;,&quot;citationItems&quot;:[{&quot;id&quot;:&quot;d626d686-1941-30fd-a4bc-04696c503753&quot;,&quot;itemData&quot;:{&quot;type&quot;:&quot;article-journal&quot;,&quot;id&quot;:&quot;d626d686-1941-30fd-a4bc-04696c503753&quot;,&quot;title&quot;:&quot;Constitutively activated Stat3 induces tumorigenesis and enhances cell motility of prostate epithelial cells through integrin beta 6&quot;,&quot;author&quot;:[{&quot;family&quot;:&quot;Azare&quot;,&quot;given&quot;:&quot;Janeen&quot;,&quot;parse-names&quot;:false,&quot;dropping-particle&quot;:&quot;&quot;,&quot;non-dropping-particle&quot;:&quot;&quot;},{&quot;family&quot;:&quot;Leslie&quot;,&quot;given&quot;:&quot;Kenneth&quot;,&quot;parse-names&quot;:false,&quot;dropping-particle&quot;:&quot;&quot;,&quot;non-dropping-particle&quot;:&quot;&quot;},{&quot;family&quot;:&quot;Al-Ahmadie&quot;,&quot;given&quot;:&quot;Hikmat&quot;,&quot;parse-names&quot;:false,&quot;dropping-particle&quot;:&quot;&quot;,&quot;non-dropping-particle&quot;:&quot;&quot;},{&quot;family&quot;:&quot;Gerald&quot;,&quot;given&quot;:&quot;William&quot;,&quot;parse-names&quot;:false,&quot;dropping-particle&quot;:&quot;&quot;,&quot;non-dropping-particle&quot;:&quot;&quot;},{&quot;family&quot;:&quot;Weinreb&quot;,&quot;given&quot;:&quot;Paul H.&quot;,&quot;parse-names&quot;:false,&quot;dropping-particle&quot;:&quot;&quot;,&quot;non-dropping-particle&quot;:&quot;&quot;},{&quot;family&quot;:&quot;Violette&quot;,&quot;given&quot;:&quot;Shelia M.&quot;,&quot;parse-names&quot;:false,&quot;dropping-particle&quot;:&quot;&quot;,&quot;non-dropping-particle&quot;:&quot;&quot;},{&quot;family&quot;:&quot;Bromberg&quot;,&quot;given&quot;:&quot;Jacqueline&quot;,&quot;parse-names&quot;:false,&quot;dropping-particle&quot;:&quot;&quot;,&quot;non-dropping-particle&quot;:&quot;&quot;}],&quot;container-title&quot;:&quot;Molecular and cellular biology&quot;,&quot;container-title-short&quot;:&quot;Mol Cell Biol&quot;,&quot;accessed&quot;:{&quot;date-parts&quot;:[[2023,2,2]]},&quot;DOI&quot;:&quot;10.1128/MCB.02404-06&quot;,&quot;ISSN&quot;:&quot;0270-7306&quot;,&quot;PMID&quot;:&quot;17438134&quot;,&quot;URL&quot;:&quot;https://pubmed.ncbi.nlm.nih.gov/17438134/&quot;,&quot;issued&quot;:{&quot;date-parts&quot;:[[2007,6,15]]},&quot;page&quot;:&quot;4444-4453&quot;,&quot;abstract&quot;:&quot;The persistent activation of signal transducer and activator of transcription 3 (Stat3) is a common feature of prostate cancer. However, little is known about the Stat3 targets that may mediate prostate tumorigenesis. The introduction of an activating mutant form of Stat3 (Stat3-C) into immortalized prostate epithelial cells resulted in tumorigenesis. Stat3-C-expressing cells had decreased E-cadherin levels, increased numbers of lamellipodia and stress fibers, and enhanced migratory capacities compared to vector control-expressing cells, with a concomitant increase in the expression of integrin β6 and its ligand, fibronectin (FN). Exogenously added FN increased cellular migration, with a concomitant loss of E-cadherin expression. The blockade of integrin αvβ6 in Stat3-C-expressing cells inhibited migration, increased E-cadherin levels, and reduced colony formation in soft agar. These results demonstrate the sufficiency of constitutively activated Stat3 in mediating prostate tumorigenesis and identify novel Stat3 targets that are involved in promoting cell migration and transformation.&quot;,&quot;publisher&quot;:&quot;Mol Cell Biol&quot;,&quot;issue&quot;:&quot;12&quot;,&quot;volume&quot;:&quot;27&quot;},&quot;isTemporary&quot;:false}]},{&quot;citationID&quot;:&quot;MENDELEY_CITATION_958aa09a-a46c-4c73-9e11-60233570e704&quot;,&quot;properties&quot;:{&quot;noteIndex&quot;:0},&quot;isEdited&quot;:false,&quot;manualOverride&quot;:{&quot;isManuallyOverridden&quot;:false,&quot;citeprocText&quot;:&quot;[14]&quot;,&quot;manualOverrideText&quot;:&quot;&quot;},&quot;citationTag&quot;:&quot;MENDELEY_CITATION_v3_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&quot;,&quot;citationItems&quot;:[{&quot;id&quot;:&quot;d1edb4f3-9450-3c80-985c-aac9dddb32a4&quot;,&quot;itemData&quot;:{&quot;type&quot;:&quot;article-journal&quot;,&quot;id&quot;:&quot;d1edb4f3-9450-3c80-985c-aac9dddb32a4&quot;,&quot;title&quot;:&quot;STAT3 Target Genes Relevant to Human Cancers&quot;,&quot;author&quot;:[{&quot;family&quot;:&quot;Carpenter&quot;,&quot;given&quot;:&quot;Richard L&quot;,&quot;parse-names&quot;:false,&quot;dropping-particle&quot;:&quot;&quot;,&quot;non-dropping-particle&quot;:&quot;&quot;},{&quot;family&quot;:&quot;Lo&quot;,&quot;given&quot;:&quot;Hui Wen&quot;,&quot;parse-names&quot;:false,&quot;dropping-particle&quot;:&quot;&quot;,&quot;non-dropping-particle&quot;:&quot;&quot;}],&quot;container-title&quot;:&quot;Cancers&quot;,&quot;container-title-short&quot;:&quot;Cancers (Basel)&quot;,&quot;DOI&quot;:&quot;10.3390/CANCERS6020897&quot;,&quot;URL&quot;:&quot;https://pubmed.ncbi.nlm.nih.gov/24743777/&quot;,&quot;issued&quot;:{&quot;date-parts&quot;:[[2014]]},&quot;page&quot;:&quot;897-925&quot;,&quot;abstract&quot;:&quot;Since its discovery, the STAT3 transcription factor has been extensively studied for its function as a transcriptional regulator and its role as a mediator of development, normal physiology, and pathology of many diseases, including cancers. These efforts have uncovered an array of genes that can be positively and negatively regulated by STAT3, alone and in cooperation with other transcription factors. Through regulating gene expression, STAT3 has been demonstrated to play a pivotal role in many cellular processes including oncogenesis, tumor growth and progression, and stemness. Interestingly, recent studies suggest that STAT3 may behave as a tumor suppressor by activating expression of genes known to inhibit tumorigenesis. Additional evidence suggested that STAT3 may elicit opposing effects depending on cellular context and tumor types. These mixed results signify the need for a deeper understanding of STAT3, including its upstream regulators, parallel transcription co-regulators, and downstream target genes. To help facilitate fulfilling this unmet need, this review will be primarily focused on STAT3 downstream target genes that have been validated to associate with tumorigenesis and/or malignant biology of human cancers. © 2014 by the authors; licensee MDPI, Basel, Switzerland.&quot;,&quot;publisher&quot;:&quot;Cancers (Basel)&quot;,&quot;issue&quot;:&quot;2&quot;,&quot;volume&quot;:&quot;6&quot;},&quot;isTemporary&quot;:false}]},{&quot;citationID&quot;:&quot;MENDELEY_CITATION_39f7b928-ddc3-4635-9054-3541e31cbcaa&quot;,&quot;properties&quot;:{&quot;noteIndex&quot;:0},&quot;isEdited&quot;:false,&quot;manualOverride&quot;:{&quot;isManuallyOverridden&quot;:false,&quot;citeprocText&quot;:&quot;[15]&quot;,&quot;manualOverrideText&quot;:&quot;&quot;},&quot;citationTag&quot;:&quot;MENDELEY_CITATION_v3_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&quot;,&quot;citationItems&quot;:[{&quot;id&quot;:&quot;210309ad-c07d-3b2a-a4cf-1451c87e6c17&quot;,&quot;itemData&quot;:{&quot;type&quot;:&quot;article-journal&quot;,&quot;id&quot;:&quot;210309ad-c07d-3b2a-a4cf-1451c87e6c17&quot;,&quot;title&quot;:&quot;Fast gene set enrichment analysis&quot;,&quot;author&quot;:[{&quot;family&quot;:&quot;Korotkevich&quot;,&quot;given&quot;:&quot;Gennady&quot;,&quot;parse-names&quot;:false,&quot;dropping-particle&quot;:&quot;&quot;,&quot;non-dropping-particle&quot;:&quot;&quot;},{&quot;family&quot;:&quot;Sukhov&quot;,&quot;given&quot;:&quot;Vladimir&quot;,&quot;parse-names&quot;:false,&quot;dropping-particle&quot;:&quot;&quot;,&quot;non-dropping-particle&quot;:&quot;&quot;},{&quot;family&quot;:&quot;Budin&quot;,&quot;given&quot;:&quot;Nikolay&quot;,&quot;parse-names&quot;:false,&quot;dropping-particle&quot;:&quot;&quot;,&quot;non-dropping-particle&quot;:&quot;&quot;},{&quot;family&quot;:&quot;Shpak&quot;,&quot;given&quot;:&quot;Boris&quot;,&quot;parse-names&quot;:false,&quot;dropping-particle&quot;:&quot;&quot;,&quot;non-dropping-particle&quot;:&quot;&quot;},{&quot;family&quot;:&quot;Artyomov&quot;,&quot;given&quot;:&quot;Maxim N.&quot;,&quot;parse-names&quot;:false,&quot;dropping-particle&quot;:&quot;&quot;,&quot;non-dropping-particle&quot;:&quot;&quot;},{&quot;family&quot;:&quot;Sergushichev&quot;,&quot;given&quot;:&quot;Alexey&quot;,&quot;parse-names&quot;:false,&quot;dropping-particle&quot;:&quot;&quot;,&quot;non-dropping-particle&quot;:&quot;&quot;}],&quot;container-title&quot;:&quot;bioRxiv&quot;,&quot;issued&quot;:{&quot;date-parts&quot;:[[2021]]},&quot;container-title-short&quot;:&quot;&quot;},&quot;isTemporary&quot;:false}]},{&quot;citationID&quot;:&quot;MENDELEY_CITATION_7b1471a5-0e86-49a4-9820-bcc3af1a2690&quot;,&quot;properties&quot;:{&quot;noteIndex&quot;:0},&quot;isEdited&quot;:false,&quot;manualOverride&quot;:{&quot;isManuallyOverridden&quot;:false,&quot;citeprocText&quot;:&quot;[16]&quot;,&quot;manualOverrideText&quot;:&quot;&quot;},&quot;citationTag&quot;:&quot;MENDELEY_CITATION_v3_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&quot;,&quot;citationItems&quot;:[{&quot;id&quot;:&quot;f5efa6a3-d49d-3d77-bd74-1f0b52deaf48&quot;,&quot;itemData&quot;:{&quot;type&quot;:&quot;article-journal&quot;,&quot;id&quot;:&quot;f5efa6a3-d49d-3d77-bd74-1f0b52deaf48&quot;,&quot;title&quot;:&quot;Mapping identifiers for the integration of genomic datasets with the R/Bioconductor package biomaRt&quot;,&quot;author&quot;:[{&quot;family&quot;:&quot;Durinck&quot;,&quot;given&quot;:&quot;Steffen&quot;,&quot;parse-names&quot;:false,&quot;dropping-particle&quot;:&quot;&quot;,&quot;non-dropping-particle&quot;:&quot;&quot;},{&quot;family&quot;:&quot;Spellman&quot;,&quot;given&quot;:&quot;Paul T.&quot;,&quot;parse-names&quot;:false,&quot;dropping-particle&quot;:&quot;&quot;,&quot;non-dropping-particle&quot;:&quot;&quot;},{&quot;family&quot;:&quot;Birney&quot;,&quot;given&quot;:&quot;Ewan&quot;,&quot;parse-names&quot;:false,&quot;dropping-particle&quot;:&quot;&quot;,&quot;non-dropping-particle&quot;:&quot;&quot;},{&quot;family&quot;:&quot;Huber&quot;,&quot;given&quot;:&quot;Wolfgang&quot;,&quot;parse-names&quot;:false,&quot;dropping-particle&quot;:&quot;&quot;,&quot;non-dropping-particle&quot;:&quot;&quot;}],&quot;container-title&quot;:&quot;Nature protocols&quot;,&quot;container-title-short&quot;:&quot;Nat Protoc&quot;,&quot;accessed&quot;:{&quot;date-parts&quot;:[[2023,2,2]]},&quot;DOI&quot;:&quot;10.1038/NPROT.2009.97&quot;,&quot;ISSN&quot;:&quot;1750-2799&quot;,&quot;PMID&quot;:&quot;19617889&quot;,&quot;URL&quot;:&quot;https://pubmed.ncbi.nlm.nih.gov/19617889/&quot;,&quot;issued&quot;:{&quot;date-parts&quot;:[[2009]]},&quot;page&quot;:&quot;1184-1191&quot;,&quot;abstract&quot;:&quot;Genomic experiments produce multiple views of biological systems, among them are DNA sequence and copy number variation, and mRNA and protein abundance. Understanding these systems needs integrated bioinformatic analysis. Public databases such as Ensembl provide relationships and mappings between the relevant sets of probe and target molecules. However, the relationships can be biologically complex and the content of the databases is dynamic. We demonstrate how to use the computational environment R to integrate and jointly analyze experimental datasets, employing BioMart web services to provide the molecule mappings. We also discuss typical problems that are encountered in making gene-to-transcript-to-protein mappings. The approach provides a flexible, programmable and reproducible basis for state-of-the-art bioinformatic data integration.&quot;,&quot;publisher&quot;:&quot;Nat Protoc&quot;,&quot;issue&quot;:&quot;8&quot;,&quot;volume&quot;:&quot;4&quot;},&quot;isTemporary&quot;:false}]},{&quot;citationID&quot;:&quot;MENDELEY_CITATION_70c746e1-73b1-48b9-8ef3-449e5c6fdd42&quot;,&quot;properties&quot;:{&quot;noteIndex&quot;:0},&quot;isEdited&quot;:false,&quot;manualOverride&quot;:{&quot;isManuallyOverridden&quot;:false,&quot;citeprocText&quot;:&quot;[17]&quot;,&quot;manualOverrideText&quot;:&quot;&quot;},&quot;citationTag&quot;:&quot;MENDELEY_CITATION_v3_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&quot;,&quot;citationItems&quot;:[{&quot;id&quot;:&quot;dd249fbd-bddc-3596-9990-a8e9742177fd&quot;,&quot;itemData&quot;:{&quot;type&quot;:&quot;article-journal&quot;,&quot;id&quot;:&quot;dd249fbd-bddc-3596-9990-a8e9742177fd&quot;,&quot;title&quot;:&quot;Integrative Genomic Profiling of Human Prostate Cancer&quot;,&quot;author&quot;:[{&quot;family&quot;:&quot;Taylor&quot;,&quot;given&quot;:&quot;Barry S&quot;,&quot;parse-names&quot;:false,&quot;dropping-particle&quot;:&quot;&quot;,&quot;non-dropping-particle&quot;:&quot;&quot;},{&quot;family&quot;:&quot;Schultz&quot;,&quot;given&quot;:&quot;Nikolaus&quot;,&quot;parse-names&quot;:false,&quot;dropping-particle&quot;:&quot;&quot;,&quot;non-dropping-particle&quot;:&quot;&quot;},{&quot;family&quot;:&quot;Hieronymus&quot;,&quot;given&quot;:&quot;Haley&quot;,&quot;parse-names&quot;:false,&quot;dropping-particle&quot;:&quot;&quot;,&quot;non-dropping-particle&quot;:&quot;&quot;},{&quot;family&quot;:&quot;Gopalan&quot;,&quot;given&quot;:&quot;Anuradha&quot;,&quot;parse-names&quot;:false,&quot;dropping-particle&quot;:&quot;&quot;,&quot;non-dropping-particle&quot;:&quot;&quot;},{&quot;family&quot;:&quot;Xiao&quot;,&quot;given&quot;:&quot;Yonghong&quot;,&quot;parse-names&quot;:false,&quot;dropping-particle&quot;:&quot;&quot;,&quot;non-dropping-particle&quot;:&quot;&quot;},{&quot;family&quot;:&quot;Carver&quot;,&quot;given&quot;:&quot;Brett S&quot;,&quot;parse-names&quot;:false,&quot;dropping-particle&quot;:&quot;&quot;,&quot;non-dropping-particle&quot;:&quot;&quot;},{&quot;family&quot;:&quot;Arora&quot;,&quot;given&quot;:&quot;Vivek K&quot;,&quot;parse-names&quot;:false,&quot;dropping-particle&quot;:&quot;&quot;,&quot;non-dropping-particle&quot;:&quot;&quot;},{&quot;family&quot;:&quot;Kaushik&quot;,&quot;given&quot;:&quot;Poorvi&quot;,&quot;parse-names&quot;:false,&quot;dropping-particle&quot;:&quot;&quot;,&quot;non-dropping-particle&quot;:&quot;&quot;},{&quot;family&quot;:&quot;Cerami&quot;,&quot;given&quot;:&quot;Ethan&quot;,&quot;parse-names&quot;:false,&quot;dropping-particle&quot;:&quot;&quot;,&quot;non-dropping-particle&quot;:&quot;&quot;},{&quot;family&quot;:&quot;Reva&quot;,&quot;given&quot;:&quot;Boris&quot;,&quot;parse-names&quot;:false,&quot;dropping-particle&quot;:&quot;&quot;,&quot;non-dropping-particle&quot;:&quot;&quot;},{&quot;family&quot;:&quot;Antipin&quot;,&quot;given&quot;:&quot;Yevgeniy&quot;,&quot;parse-names&quot;:false,&quot;dropping-particle&quot;:&quot;&quot;,&quot;non-dropping-particle&quot;:&quot;&quot;},{&quot;family&quot;:&quot;Mitsiades&quot;,&quot;given&quot;:&quot;Nicholas&quot;,&quot;parse-names&quot;:false,&quot;dropping-particle&quot;:&quot;&quot;,&quot;non-dropping-particle&quot;:&quot;&quot;},{&quot;family&quot;:&quot;Landers&quot;,&quot;given&quot;:&quot;Thomas&quot;,&quot;parse-names&quot;:false,&quot;dropping-particle&quot;:&quot;&quot;,&quot;non-dropping-particle&quot;:&quot;&quot;},{&quot;family&quot;:&quot;Dolgalev&quot;,&quot;given&quot;:&quot;Igor&quot;,&quot;parse-names&quot;:false,&quot;dropping-particle&quot;:&quot;&quot;,&quot;non-dropping-particle&quot;:&quot;&quot;},{&quot;family&quot;:&quot;Major&quot;,&quot;given&quot;:&quot;John E&quot;,&quot;parse-names&quot;:false,&quot;dropping-particle&quot;:&quot;&quot;,&quot;non-dropping-particle&quot;:&quot;&quot;},{&quot;family&quot;:&quot;Wilson&quot;,&quot;given&quot;:&quot;Manda&quot;,&quot;parse-names&quot;:false,&quot;dropping-particle&quot;:&quot;&quot;,&quot;non-dropping-particle&quot;:&quot;&quot;},{&quot;family&quot;:&quot;Socci&quot;,&quot;given&quot;:&quot;Nicholas D&quot;,&quot;parse-names&quot;:false,&quot;dropping-particle&quot;:&quot;&quot;,&quot;non-dropping-particle&quot;:&quot;&quot;},{&quot;family&quot;:&quot;Lash&quot;,&quot;given&quot;:&quot;Alex E&quot;,&quot;parse-names&quot;:false,&quot;dropping-particle&quot;:&quot;&quot;,&quot;non-dropping-particle&quot;:&quot;&quot;},{&quot;family&quot;:&quot;Heguy&quot;,&quot;given&quot;:&quot;Adriana&quot;,&quot;parse-names&quot;:false,&quot;dropping-particle&quot;:&quot;&quot;,&quot;non-dropping-particle&quot;:&quot;&quot;},{&quot;family&quot;:&quot;Eastham&quot;,&quot;given&quot;:&quot;James A&quot;,&quot;parse-names&quot;:false,&quot;dropping-particle&quot;:&quot;&quot;,&quot;non-dropping-particle&quot;:&quot;&quot;},{&quot;family&quot;:&quot;Scher&quot;,&quot;given&quot;:&quot;Howard I&quot;,&quot;parse-names&quot;:false,&quot;dropping-particle&quot;:&quot;&quot;,&quot;non-dropping-particle&quot;:&quot;&quot;},{&quot;family&quot;:&quot;Reuter&quot;,&quot;given&quot;:&quot;Victor E&quot;,&quot;parse-names&quot;:false,&quot;dropping-particle&quot;:&quot;&quot;,&quot;non-dropping-particle&quot;:&quot;&quot;},{&quot;family&quot;:&quot;Scardino&quot;,&quot;given&quot;:&quot;Peter T&quot;,&quot;parse-names&quot;:false,&quot;dropping-particle&quot;:&quot;&quot;,&quot;non-dropping-particle&quot;:&quot;&quot;},{&quot;family&quot;:&quot;Sander&quot;,&quot;given&quot;:&quot;Chris&quot;,&quot;parse-names&quot;:false,&quot;dropping-particle&quot;:&quot;&quot;,&quot;non-dropping-particle&quot;:&quot;&quot;},{&quot;family&quot;:&quot;Sawyers&quot;,&quot;given&quot;:&quot;Charles L&quot;,&quot;parse-names&quot;:false,&quot;dropping-particle&quot;:&quot;&quot;,&quot;non-dropping-particle&quot;:&quot;&quot;},{&quot;family&quot;:&quot;Gerald&quot;,&quot;given&quot;:&quot;William L&quot;,&quot;parse-names&quot;:false,&quot;dropping-particle&quot;:&quot;&quot;,&quot;non-dropping-particle&quot;:&quot;&quot;}],&quot;container-title&quot;:&quot;Cancer Cell&quot;,&quot;container-title-short&quot;:&quot;Cancer Cell&quot;,&quot;DOI&quot;:&quot;10.1016/j.ccr.2010.05.026&quot;,&quot;URL&quot;:&quot;https://pubmed.ncbi.nlm.nih.gov/20579941/&quot;,&quot;issued&quot;:{&quot;date-parts&quot;:[[2010]]},&quot;page&quot;:&quot;11-22&quot;,&quot;abstract&quot;:&quot;Annotation of prostate cancer genomes provides a foundation for discoveries that can impact disease understanding and treatment. Concordant assessment of DNA copy number, mRNA expression, and focused exon resequencing in 218 prostate cancer tumors identified the nuclear receptor coactivator NCOA2 as an oncogene in ∼11% of tumors. Additionally, the androgen-driven TMPRSS2-ERG fusion was associated with a previously unrecognized, prostate-specific deletion at chromosome 3p14 that implicates FOXP1, RYBP, and SHQ1 as potential cooperative tumor suppressors. DNA copy-number data from primary tumors revealed that copy-number alterations robustly define clusters of low- and high-risk disease beyond that achieved by Gleason score. The genomic and clinical outcome data from these patients are now made available as a public resource. © 2010 Elsevier Inc.&quot;,&quot;publisher&quot;:&quot;Cancer Cell&quot;,&quot;issue&quot;:&quot;1&quot;,&quot;volume&quot;:&quot;18&quot;},&quot;isTemporary&quot;:false}]},{&quot;citationID&quot;:&quot;MENDELEY_CITATION_fdab4273-ec3a-46c6-a5d5-60f1317f8aae&quot;,&quot;properties&quot;:{&quot;noteIndex&quot;:0},&quot;isEdited&quot;:false,&quot;manualOverride&quot;:{&quot;isManuallyOverridden&quot;:false,&quot;citeprocText&quot;:&quot;[18]&quot;,&quot;manualOverrideText&quot;:&quot;&quot;},&quot;citationTag&quot;:&quot;MENDELEY_CITATION_v3_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&quot;,&quot;citationItems&quot;:[{&quot;id&quot;:&quot;ac1e3612-d180-3243-9b3c-18a2dfc465a1&quot;,&quot;itemData&quot;:{&quot;type&quot;:&quot;article-journal&quot;,&quot;id&quot;:&quot;ac1e3612-d180-3243-9b3c-18a2dfc465a1&quot;,&quot;title&quot;:&quot;Increased expression of NuSAP in recurrent prostate cancer is mediated by E2F1&quot;,&quot;author&quot;:[{&quot;family&quot;:&quot;Gulzar&quot;,&quot;given&quot;:&quot;Z. G.&quot;,&quot;parse-names&quot;:false,&quot;dropping-particle&quot;:&quot;&quot;,&quot;non-dropping-particle&quot;:&quot;&quot;},{&quot;family&quot;:&quot;Mckenney&quot;,&quot;given&quot;:&quot;J. K.&quot;,&quot;parse-names&quot;:false,&quot;dropping-particle&quot;:&quot;&quot;,&quot;non-dropping-particle&quot;:&quot;&quot;},{&quot;family&quot;:&quot;Brooks&quot;,&quot;given&quot;:&quot;J. D.&quot;,&quot;parse-names&quot;:false,&quot;dropping-particle&quot;:&quot;&quot;,&quot;non-dropping-particle&quot;:&quot;&quot;}],&quot;container-title&quot;:&quot;Oncogene&quot;,&quot;container-title-short&quot;:&quot;Oncogene&quot;,&quot;DOI&quot;:&quot;10.1038/onc.2012.27&quot;,&quot;ISSN&quot;:&quot;09509232&quot;,&quot;PMID&quot;:&quot;22349817&quot;,&quot;issued&quot;:{&quot;date-parts&quot;:[[2013,1,3]]},&quot;page&quot;:&quot;70-77&quot;,&quot;abstract&quot;:&quot;Increasing evidence suggests that prostate cancer is overdiagnosed and overtreated, and prognostic biomarkers would aid in treatment selection. To define prognostic biomarkers for aggressive prostate cancer, we carried out gene-expression profiling of 98 prostate tumors and 52 benign adjacent prostate tissue samples with detailed clinical annotation. We identified 28 transcripts significantly associated with recurrence after radical prostatectomy including NuSAP, a protein that binds DNA to the mitotic spindle. Elevated NuSAP transcript levels were associated with poor outcome in two independent prostate cancer gene-expression datasets. To characterize the role and regulation of NuSAP in prostate cancer, we studied the expression of NuSAP in the LNCaP and PC3 human prostate cancer cell lines. Posttranscriptional silencing of the NuSAP gene severely hampered the ability of PC3 to invade and proliferate in vitro. The promoter region of the NuSAP gene contains two CCAAT boxes and binding sites for E2F. Transient transfection of an E2F1 cDNA and 431 bp of the NuSAP promoter demonstrated E2F1 as an important regulator of expression. Deletion of the E2F-binding site at nucleotide -246 negated the effects of E2F1 on NuSAP expression. Electrophoretic mobility shift assays demonstrated that nuclear extracts of cells overexpressing E2F1 bound directly to the E2F-binding site in the NuSAP promoter region. Finally, immunohistochemistry showed a strong correlation between E2F1 and NuSAP expression in human prostate cancer samples. NuSAP is a novel biomarker for prostate cancer recurrence after surgery and its overexpression appears to be driven in part by E2F1 activation. © 2013 Macmillan Publishers Limited.&quot;,&quot;issue&quot;:&quot;1&quot;,&quot;volume&quot;:&quot;32&quot;},&quot;isTemporary&quot;:false}]},{&quot;citationID&quot;:&quot;MENDELEY_CITATION_28e782d8-f351-4eb1-9226-39367af01d62&quot;,&quot;properties&quot;:{&quot;noteIndex&quot;:0},&quot;isEdited&quot;:false,&quot;manualOverride&quot;:{&quot;isManuallyOverridden&quot;:false,&quot;citeprocText&quot;:&quot;[19]&quot;,&quot;manualOverrideText&quot;:&quot;&quot;},&quot;citationTag&quot;:&quot;MENDELEY_CITATION_v3_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&quot;,&quot;citationItems&quot;:[{&quot;id&quot;:&quot;9e76aef9-489d-35d0-94cd-133d997289db&quot;,&quot;itemData&quot;:{&quot;type&quot;:&quot;article-journal&quot;,&quot;id&quot;:&quot;9e76aef9-489d-35d0-94cd-133d997289db&quot;,&quot;title&quot;:&quot;SurvExpress: an online biomarker validation tool and database for cancer gene expression data using survival analysis&quot;,&quot;author&quot;:[{&quot;family&quot;:&quot;Aguirre-Gamboa&quot;,&quot;given&quot;:&quot;Raul&quot;,&quot;parse-names&quot;:false,&quot;dropping-particle&quot;:&quot;&quot;,&quot;non-dropping-particle&quot;:&quot;&quot;},{&quot;family&quot;:&quot;Gomez-Rueda&quot;,&quot;given&quot;:&quot;Hugo&quot;,&quot;parse-names&quot;:false,&quot;dropping-particle&quot;:&quot;&quot;,&quot;non-dropping-particle&quot;:&quot;&quot;},{&quot;family&quot;:&quot;Martínez-Ledesma&quot;,&quot;given&quot;:&quot;Emmanuel&quot;,&quot;parse-names&quot;:false,&quot;dropping-particle&quot;:&quot;&quot;,&quot;non-dropping-particle&quot;:&quot;&quot;},{&quot;family&quot;:&quot;Martínez-Torteya&quot;,&quot;given&quot;:&quot;Antonio&quot;,&quot;parse-names&quot;:false,&quot;dropping-particle&quot;:&quot;&quot;,&quot;non-dropping-particle&quot;:&quot;&quot;},{&quot;family&quot;:&quot;Chacolla-Huaringa&quot;,&quot;given&quot;:&quot;Rafael&quot;,&quot;parse-names&quot;:false,&quot;dropping-particle&quot;:&quot;&quot;,&quot;non-dropping-particle&quot;:&quot;&quot;},{&quot;family&quot;:&quot;Rodriguez-Barrientos&quot;,&quot;given&quot;:&quot;Alberto&quot;,&quot;parse-names&quot;:false,&quot;dropping-particle&quot;:&quot;&quot;,&quot;non-dropping-particle&quot;:&quot;&quot;},{&quot;family&quot;:&quot;Tamez-Peña&quot;,&quot;given&quot;:&quot;José G.&quot;,&quot;parse-names&quot;:false,&quot;dropping-particle&quot;:&quot;&quot;,&quot;non-dropping-particle&quot;:&quot;&quot;},{&quot;family&quot;:&quot;Treviño&quot;,&quot;given&quot;:&quot;Victor&quot;,&quot;parse-names&quot;:false,&quot;dropping-particle&quot;:&quot;&quot;,&quot;non-dropping-particle&quot;:&quot;&quot;}],&quot;container-title&quot;:&quot;PloS one&quot;,&quot;container-title-short&quot;:&quot;PLoS One&quot;,&quot;accessed&quot;:{&quot;date-parts&quot;:[[2023,2,2]]},&quot;DOI&quot;:&quot;10.1371/JOURNAL.PONE.0074250&quot;,&quot;ISSN&quot;:&quot;1932-6203&quot;,&quot;PMID&quot;:&quot;24066126&quot;,&quot;URL&quot;:&quot;https://pubmed.ncbi.nlm.nih.gov/24066126/&quot;,&quot;issued&quot;:{&quot;date-parts&quot;:[[2013,9,16]]},&quot;abstract&quot;:&quot;Validation of multi-gene biomarkers for clinical outcomes is one of the most important issues for cancer prognosis. An important source of information for virtual validation is the high number of available cancer datasets. Nevertheless, assessing the prognostic performance of a gene expression signature along datasets is a difficult task for Biologists and Physicians and also time-consuming for Statisticians and Bioinformaticians. Therefore, to facilitate performance comparisons and validations of survival biomarkers for cancer outcomes, we developed SurvExpress, a cancer-wide gene expression database with clinical outcomes and a web-based tool that provides survival analysis and risk assessment of cancer datasets. The main input of SurvExpress is only the biomarker gene list. We generated a cancer database collecting more than 20,000 samples and 130 datasets with censored clinical information covering tumors over 20 tissues. We implemented a web interface to perform biomarker validation and comparisons in this database, where a multivariate survival analysis can be accomplished in about one minute. We show the utility and simplicity of SurvExpress in two biomarker applications for breast and lung cancer. Compared to other tools, SurvExpress is the largest, most versatile, and quickest free tool available. SurvExpress web can be accessed in http://bioinformatica.mty.itesm.mx/SurvExpress (a tutorial is included). The website was implemented in JSP, JavaScript, MySQL, and R. © 2013 Aguirre-Gamboa et al.&quot;,&quot;publisher&quot;:&quot;PLoS One&quot;,&quot;issue&quot;:&quot;9&quot;,&quot;volume&quot;:&quot;8&quot;},&quot;isTemporary&quot;:false}]},{&quot;citationID&quot;:&quot;MENDELEY_CITATION_8bd560f8-0971-480e-9d7b-8ca6f93d2f04&quot;,&quot;properties&quot;:{&quot;noteIndex&quot;:0},&quot;isEdited&quot;:false,&quot;manualOverride&quot;:{&quot;isManuallyOverridden&quot;:false,&quot;citeprocText&quot;:&quot;[20, 21]&quot;,&quot;manualOverrideText&quot;:&quot;&quot;},&quot;citationTag&quot;:&quot;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&quot;,&quot;citationItems&quot;:[{&quot;id&quot;:&quot;045518be-f327-3328-b78b-4d59dfccb3aa&quot;,&quot;itemData&quot;:{&quot;type&quot;:&quot;article-journal&quot;,&quot;id&quot;:&quot;045518be-f327-3328-b78b-4d59dfccb3aa&quot;,&quot;title&quot;:&quot;Integrative analysis of complex cancer genomics and clinical profiles using the cBioPortal&quot;,&quot;author&quot;:[{&quot;family&quot;:&quot;Gao&quot;,&quot;given&quot;:&quot;Jianjiong&quot;,&quot;parse-names&quot;:false,&quot;dropping-particle&quot;:&quot;&quot;,&quot;non-dropping-particle&quot;:&quot;&quot;},{&quot;family&quot;:&quot;Aksoy&quot;,&quot;given&quot;:&quot;Bülent Arman&quot;,&quot;parse-names&quot;:false,&quot;dropping-particle&quot;:&quot;&quot;,&quot;non-dropping-particle&quot;:&quot;&quot;},{&quot;family&quot;:&quot;Dogrusoz&quot;,&quot;given&quot;:&quot;Ugur&quot;,&quot;parse-names&quot;:false,&quot;dropping-particle&quot;:&quot;&quot;,&quot;non-dropping-particle&quot;:&quot;&quot;},{&quot;family&quot;:&quot;Dresdner&quot;,&quot;given&quot;:&quot;Gideon&quot;,&quot;parse-names&quot;:false,&quot;dropping-particle&quot;:&quot;&quot;,&quot;non-dropping-particle&quot;:&quot;&quot;},{&quot;family&quot;:&quot;Gross&quot;,&quot;given&quot;:&quot;Benjamin&quot;,&quot;parse-names&quot;:false,&quot;dropping-particle&quot;:&quot;&quot;,&quot;non-dropping-particle&quot;:&quot;&quot;},{&quot;family&quot;:&quot;Sumer&quot;,&quot;given&quot;:&quot;S. Onur&quot;,&quot;parse-names&quot;:false,&quot;dropping-particle&quot;:&quot;&quot;,&quot;non-dropping-particle&quot;:&quot;&quot;},{&quot;family&quot;:&quot;Sun&quot;,&quot;given&quot;:&quot;Yichao&quot;,&quot;parse-names&quot;:false,&quot;dropping-particle&quot;:&quot;&quot;,&quot;non-dropping-particle&quot;:&quot;&quot;},{&quot;family&quot;:&quot;Jacobsen&quot;,&quot;given&quot;:&quot;Anders&quot;,&quot;parse-names&quot;:false,&quot;dropping-particle&quot;:&quot;&quot;,&quot;non-dropping-particle&quot;:&quot;&quot;},{&quot;family&quot;:&quot;Sinha&quot;,&quot;given&quot;:&quot;Rileen&quot;,&quot;parse-names&quot;:false,&quot;dropping-particle&quot;:&quot;&quot;,&quot;non-dropping-particle&quot;:&quot;&quot;},{&quot;family&quot;:&quot;Larsson&quot;,&quot;given&quot;:&quot;Erik&quot;,&quot;parse-names&quot;:false,&quot;dropping-particle&quot;:&quot;&quot;,&quot;non-dropping-particle&quot;:&quot;&quot;},{&quot;family&quot;:&quot;Cerami&quot;,&quot;given&quot;:&quot;Ethan&quot;,&quot;parse-names&quot;:false,&quot;dropping-particle&quot;:&quot;&quot;,&quot;non-dropping-particle&quot;:&quot;&quot;},{&quot;family&quot;:&quot;Sander&quot;,&quot;given&quot;:&quot;Chris&quot;,&quot;parse-names&quot;:false,&quot;dropping-particle&quot;:&quot;&quot;,&quot;non-dropping-particle&quot;:&quot;&quot;},{&quot;family&quot;:&quot;Schultz&quot;,&quot;given&quot;:&quot;Nikolaus&quot;,&quot;parse-names&quot;:false,&quot;dropping-particle&quot;:&quot;&quot;,&quot;non-dropping-particle&quot;:&quot;&quot;}],&quot;container-title&quot;:&quot;Science signaling&quot;,&quot;container-title-short&quot;:&quot;Sci Signal&quot;,&quot;accessed&quot;:{&quot;date-parts&quot;:[[2023,2,2]]},&quot;DOI&quot;:&quot;10.1126/SCISIGNAL.2004088&quot;,&quot;ISSN&quot;:&quot;1937-9145&quot;,&quot;PMID&quot;:&quot;23550210&quot;,&quot;URL&quot;:&quot;https://pubmed.ncbi.nlm.nih.gov/23550210/&quot;,&quot;issued&quot;:{&quot;date-parts&quot;:[[2013,4,2]]},&quot;abstract&quot;:&quot;The cBioPortal for Cancer Genomics (http://cbioportal.org) provides a Web resource for exploring, visualizing, and analyzing multidimensional cancer genomics data. The portal reduces molecular profiling data from cancer tissues and cell lines into readily understandable genetic, epigenetic, gene expression, and proteomic events. The query interface combined with customized data storage enables researchers to interactively explore genetic alterations across samples, genes, and pathways and, when available in the underlying data, to link these to clinical outcomes. The portal provides graphical summaries of gene-level data from multiple platforms, network visualization and analysis, survival analysis, patient-centric queries, and software programmatic access. The intuitive Web interface of the portal makes complex cancer genomics profiles accessible to researchers and clinicians without requiring bioinformatics expertise, thus facilitating biological discoveries. Here, we provide a practical guide to the analysis and visualization features of the cBioPortal for Cancer Genomics. © 2013 American Association for the Advancement of Science.&quot;,&quot;publisher&quot;:&quot;Sci Signal&quot;,&quot;issue&quot;:&quot;269&quot;,&quot;volume&quot;:&quot;6&quot;},&quot;isTemporary&quot;:false},{&quot;id&quot;:&quot;4dbae117-8586-32f5-bcb7-f94db5677767&quot;,&quot;itemData&quot;:{&quot;type&quot;:&quot;article-journal&quot;,&quot;id&quot;:&quot;4dbae117-8586-32f5-bcb7-f94db5677767&quot;,&quot;title&quot;:&quot;The cBio cancer genomics portal: an open platform for exploring multidimensional cancer genomics data&quot;,&quot;author&quot;:[{&quot;family&quot;:&quot;Cerami&quot;,&quot;given&quot;:&quot;Ethan&quot;,&quot;parse-names&quot;:false,&quot;dropping-particle&quot;:&quot;&quot;,&quot;non-dropping-particle&quot;:&quot;&quot;},{&quot;family&quot;:&quot;Gao&quot;,&quot;given&quot;:&quot;Jianjiong&quot;,&quot;parse-names&quot;:false,&quot;dropping-particle&quot;:&quot;&quot;,&quot;non-dropping-particle&quot;:&quot;&quot;},{&quot;family&quot;:&quot;Dogrusoz&quot;,&quot;given&quot;:&quot;Ugur&quot;,&quot;parse-names&quot;:false,&quot;dropping-particle&quot;:&quot;&quot;,&quot;non-dropping-particle&quot;:&quot;&quot;},{&quot;family&quot;:&quot;Gross&quot;,&quot;given&quot;:&quot;Benjamin E.&quot;,&quot;parse-names&quot;:false,&quot;dropping-particle&quot;:&quot;&quot;,&quot;non-dropping-particle&quot;:&quot;&quot;},{&quot;family&quot;:&quot;Sumer&quot;,&quot;given&quot;:&quot;Selcuk Onur&quot;,&quot;parse-names&quot;:false,&quot;dropping-particle&quot;:&quot;&quot;,&quot;non-dropping-particle&quot;:&quot;&quot;},{&quot;family&quot;:&quot;Aksoy&quot;,&quot;given&quot;:&quot;Bülent Arman&quot;,&quot;parse-names&quot;:false,&quot;dropping-particle&quot;:&quot;&quot;,&quot;non-dropping-particle&quot;:&quot;&quot;},{&quot;family&quot;:&quot;Jacobsen&quot;,&quot;given&quot;:&quot;Anders&quot;,&quot;parse-names&quot;:false,&quot;dropping-particle&quot;:&quot;&quot;,&quot;non-dropping-particle&quot;:&quot;&quot;},{&quot;family&quot;:&quot;Byrne&quot;,&quot;given&quot;:&quot;Caitlin J.&quot;,&quot;parse-names&quot;:false,&quot;dropping-particle&quot;:&quot;&quot;,&quot;non-dropping-particle&quot;:&quot;&quot;},{&quot;family&quot;:&quot;Heuer&quot;,&quot;given&quot;:&quot;Michael L.&quot;,&quot;parse-names&quot;:false,&quot;dropping-particle&quot;:&quot;&quot;,&quot;non-dropping-particle&quot;:&quot;&quot;},{&quot;family&quot;:&quot;Larsson&quot;,&quot;given&quot;:&quot;Erik&quot;,&quot;parse-names&quot;:false,&quot;dropping-particle&quot;:&quot;&quot;,&quot;non-dropping-particle&quot;:&quot;&quot;},{&quot;family&quot;:&quot;Antipin&quot;,&quot;given&quot;:&quot;Yevgeniy&quot;,&quot;parse-names&quot;:false,&quot;dropping-particle&quot;:&quot;&quot;,&quot;non-dropping-particle&quot;:&quot;&quot;},{&quot;family&quot;:&quot;Reva&quot;,&quot;given&quot;:&quot;Boris&quot;,&quot;parse-names&quot;:false,&quot;dropping-particle&quot;:&quot;&quot;,&quot;non-dropping-particle&quot;:&quot;&quot;},{&quot;family&quot;:&quot;Goldberg&quot;,&quot;given&quot;:&quot;Arthur P.&quot;,&quot;parse-names&quot;:false,&quot;dropping-particle&quot;:&quot;&quot;,&quot;non-dropping-particle&quot;:&quot;&quot;},{&quot;family&quot;:&quot;Sander&quot;,&quot;given&quot;:&quot;Chris&quot;,&quot;parse-names&quot;:false,&quot;dropping-particle&quot;:&quot;&quot;,&quot;non-dropping-particle&quot;:&quot;&quot;},{&quot;family&quot;:&quot;Schultz&quot;,&quot;given&quot;:&quot;Nikolaus&quot;,&quot;parse-names&quot;:false,&quot;dropping-particle&quot;:&quot;&quot;,&quot;non-dropping-particle&quot;:&quot;&quot;}],&quot;container-title&quot;:&quot;Cancer discovery&quot;,&quot;container-title-short&quot;:&quot;Cancer Discov&quot;,&quot;accessed&quot;:{&quot;date-parts&quot;:[[2023,2,2]]},&quot;DOI&quot;:&quot;10.1158/2159-8290.CD-12-0095&quot;,&quot;ISSN&quot;:&quot;2159-8290&quot;,&quot;PMID&quot;:&quot;22588877&quot;,&quot;URL&quot;:&quot;https://pubmed.ncbi.nlm.nih.gov/22588877/&quot;,&quot;issued&quot;:{&quot;date-parts&quot;:[[2012,5]]},&quot;page&quot;:&quot;401-404&quot;,&quot;abstract&quot;:&quot;The cBio Cancer Genomics Portal (http://cbioportal.org) is an open-access resource for interactive exploration of multidimensional cancer genomics data sets, currently providing access to data from more than 5,000 tumor samples from 20 cancer studies. The cBio Cancer Genomics Portal significantly lowers the barriers between complex genomic data and cancer researchers who want rapid, intuitive, and high-quality access to molecular profiles and clinical attributes from large-scale cancer genomics projects and empowers researchers to translate these rich data sets into biologic insights and clinical applications. © 2012 American Association for Cancer Research.&quot;,&quot;publisher&quot;:&quot;Cancer Discov&quot;,&quot;issue&quot;:&quot;5&quot;,&quot;volume&quot;:&quot;2&quot;},&quot;isTemporary&quot;:false}]},{&quot;citationID&quot;:&quot;MENDELEY_CITATION_3f4c3f06-b9e8-4262-a365-5321d077902f&quot;,&quot;properties&quot;:{&quot;noteIndex&quot;:0},&quot;isEdited&quot;:false,&quot;manualOverride&quot;:{&quot;isManuallyOverridden&quot;:false,&quot;citeprocText&quot;:&quot;[22]&quot;,&quot;manualOverrideText&quot;:&quot;&quot;},&quot;citationTag&quot;:&quot;MENDELEY_CITATION_v3_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&quot;,&quot;citationItems&quot;:[{&quot;id&quot;:&quot;d91a0b6f-3414-3bf8-8b37-6adcfdbd0a5c&quot;,&quot;itemData&quot;:{&quot;type&quot;:&quot;article-journal&quot;,&quot;id&quot;:&quot;d91a0b6f-3414-3bf8-8b37-6adcfdbd0a5c&quot;,&quot;title&quot;:&quot;ONCOMINE: a cancer microarray database and integrated data-mining platform&quot;,&quot;author&quot;:[{&quot;family&quot;:&quot;Rhodes&quot;,&quot;given&quot;:&quot;Daniel R.&quot;,&quot;parse-names&quot;:false,&quot;dropping-particle&quot;:&quot;&quot;,&quot;non-dropping-particle&quot;:&quot;&quot;},{&quot;family&quot;:&quot;Yu&quot;,&quot;given&quot;:&quot;Jianjun&quot;,&quot;parse-names&quot;:false,&quot;dropping-particle&quot;:&quot;&quot;,&quot;non-dropping-particle&quot;:&quot;&quot;},{&quot;family&quot;:&quot;Shanker&quot;,&quot;given&quot;:&quot;K.&quot;,&quot;parse-names&quot;:false,&quot;dropping-particle&quot;:&quot;&quot;,&quot;non-dropping-particle&quot;:&quot;&quot;},{&quot;family&quot;:&quot;Deshpande&quot;,&quot;given&quot;:&quot;Nandan&quot;,&quot;parse-names&quot;:false,&quot;dropping-particle&quot;:&quot;&quot;,&quot;non-dropping-particle&quot;:&quot;&quot;},{&quot;family&quot;:&quot;Varambally&quot;,&quot;given&quot;:&quot;Radhika&quot;,&quot;parse-names&quot;:false,&quot;dropping-particle&quot;:&quot;&quot;,&quot;non-dropping-particle&quot;:&quot;&quot;},{&quot;family&quot;:&quot;Ghosh&quot;,&quot;given&quot;:&quot;Debashis&quot;,&quot;parse-names&quot;:false,&quot;dropping-particle&quot;:&quot;&quot;,&quot;non-dropping-particle&quot;:&quot;&quot;},{&quot;family&quot;:&quot;Barrette&quot;,&quot;given&quot;:&quot;Terrence&quot;,&quot;parse-names&quot;:false,&quot;dropping-particle&quot;:&quot;&quot;,&quot;non-dropping-particle&quot;:&quot;&quot;},{&quot;family&quot;:&quot;Pandey&quot;,&quot;given&quot;:&quot;Akhilesh&quot;,&quot;parse-names&quot;:false,&quot;dropping-particle&quot;:&quot;&quot;,&quot;non-dropping-particle&quot;:&quot;&quot;},{&quot;family&quot;:&quot;Chinnaiyan&quot;,&quot;given&quot;:&quot;Arul M.&quot;,&quot;parse-names&quot;:false,&quot;dropping-particle&quot;:&quot;&quot;,&quot;non-dropping-particle&quot;:&quot;&quot;}],&quot;container-title&quot;:&quot;Neoplasia (New York, N.Y.)&quot;,&quot;container-title-short&quot;:&quot;Neoplasia&quot;,&quot;accessed&quot;:{&quot;date-parts&quot;:[[2023,2,1]]},&quot;DOI&quot;:&quot;10.1016/S1476-5586(04)80047-2&quot;,&quot;ISSN&quot;:&quot;1522-8002&quot;,&quot;PMID&quot;:&quot;15068665&quot;,&quot;URL&quot;:&quot;https://pubmed.ncbi.nlm.nih.gov/15068665/&quot;,&quot;issued&quot;:{&quot;date-parts&quot;:[[2004]]},&quot;page&quot;:&quot;1-6&quot;,&quot;abstract&quot;:&quot;DNA microarray technology has led to an explosion of oncogenomic analyses, generating a wealth of data and uncovering the complex gene expression patterns of cancer. Unfortunately, due to the lack of a unifying bioinformatic resource, the majority of these data sit stagnant and disjointed following publication, massively underutilized by the cancer research community. Here, we present ONCOMINE, a cancer microarray database and web-based data-mining platform aimed at facilitating discovery from genome-wide expression analyses. To date, ONCOMINE contains 65 gene expression datasets comprising nearly 48 million gene expression measurements form over 4700 microarray experiments. Differential expression analyses comparing most major types of cancer with respective normal tissues as well as a variety of cancer subtypes and clinical-based and pathology-based analyses are available for exploration. Data can be queried and visualized for a selected gene across all analyses or for multiple genes in a selected analysis. Furthermore, gene sets can be limited to clinically important annotations including secreted, kinase, membrane, and known gene-drug target pairs to facilitate the discovery of novel biomarkers and therapeutic targets.&quot;,&quot;publisher&quot;:&quot;Neoplasia&quot;,&quot;issue&quot;:&quot;1&quot;,&quot;volume&quot;:&quot;6&quot;},&quot;isTemporary&quot;:false}]}]"/>
    <we:property name="MENDELEY_CITATIONS_LOCALE_CODE" value="&quot;en-US&quot;"/>
    <we:property name="MENDELEY_CITATIONS_STYLE" value="{&quot;id&quot;:&quot;https://www.zotero.org/styles/springer-vancouver&quot;,&quot;title&quot;:&quot;Springer - Vancouver&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1A334-BB86-426E-9197-8C47B5D6F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1389</Words>
  <Characters>8754</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Sternberg</dc:creator>
  <cp:keywords/>
  <dc:description/>
  <cp:lastModifiedBy>Christina Sternberg</cp:lastModifiedBy>
  <cp:revision>7</cp:revision>
  <dcterms:created xsi:type="dcterms:W3CDTF">2024-10-16T13:10:00Z</dcterms:created>
  <dcterms:modified xsi:type="dcterms:W3CDTF">2024-10-17T08:49:00Z</dcterms:modified>
</cp:coreProperties>
</file>