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313EAF" w14:textId="77777777" w:rsidR="007A2995" w:rsidRPr="00391DCA" w:rsidRDefault="007A2995" w:rsidP="00515D35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2648B7B2" w14:textId="77777777" w:rsidR="00391DCA" w:rsidRPr="00391DCA" w:rsidRDefault="00391DCA" w:rsidP="00515D35">
      <w:pPr>
        <w:widowControl/>
        <w:jc w:val="center"/>
        <w:rPr>
          <w:rFonts w:ascii="Times New Roman" w:hAnsi="Times New Roman" w:cs="Times New Roman"/>
          <w:sz w:val="36"/>
          <w:szCs w:val="36"/>
        </w:rPr>
      </w:pPr>
      <w:r w:rsidRPr="00391DCA">
        <w:rPr>
          <w:rFonts w:ascii="Times New Roman" w:hAnsi="Times New Roman" w:cs="Times New Roman"/>
          <w:sz w:val="36"/>
          <w:szCs w:val="36"/>
        </w:rPr>
        <w:t>Supplementary Materials for</w:t>
      </w:r>
    </w:p>
    <w:p w14:paraId="4EBBDBAA" w14:textId="77777777" w:rsidR="00391DCA" w:rsidRPr="00391DCA" w:rsidRDefault="00391DCA" w:rsidP="00515D35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5D6C62CE" w14:textId="30766C2B" w:rsidR="001A425A" w:rsidRPr="00755C7A" w:rsidRDefault="00F144FD" w:rsidP="00515D35">
      <w:pPr>
        <w:widowControl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55C7A">
        <w:rPr>
          <w:rFonts w:ascii="Times New Roman" w:hAnsi="Times New Roman" w:cs="Times New Roman"/>
          <w:b/>
          <w:bCs/>
          <w:sz w:val="32"/>
          <w:szCs w:val="32"/>
        </w:rPr>
        <w:t xml:space="preserve">Circular RNA-encoded oncogenic PIAS1 variant blocks immunogenic </w:t>
      </w:r>
      <w:proofErr w:type="spellStart"/>
      <w:r w:rsidRPr="00755C7A">
        <w:rPr>
          <w:rFonts w:ascii="Times New Roman" w:hAnsi="Times New Roman" w:cs="Times New Roman"/>
          <w:b/>
          <w:bCs/>
          <w:sz w:val="32"/>
          <w:szCs w:val="32"/>
        </w:rPr>
        <w:t>ferroptosis</w:t>
      </w:r>
      <w:proofErr w:type="spellEnd"/>
      <w:r w:rsidRPr="00755C7A">
        <w:rPr>
          <w:rFonts w:ascii="Times New Roman" w:hAnsi="Times New Roman" w:cs="Times New Roman"/>
          <w:b/>
          <w:bCs/>
          <w:sz w:val="32"/>
          <w:szCs w:val="32"/>
        </w:rPr>
        <w:t xml:space="preserve"> by modulating the balance between </w:t>
      </w:r>
      <w:proofErr w:type="spellStart"/>
      <w:r w:rsidRPr="00755C7A">
        <w:rPr>
          <w:rFonts w:ascii="Times New Roman" w:hAnsi="Times New Roman" w:cs="Times New Roman"/>
          <w:b/>
          <w:bCs/>
          <w:sz w:val="32"/>
          <w:szCs w:val="32"/>
        </w:rPr>
        <w:t>SUMOylation</w:t>
      </w:r>
      <w:proofErr w:type="spellEnd"/>
      <w:r w:rsidRPr="00755C7A">
        <w:rPr>
          <w:rFonts w:ascii="Times New Roman" w:hAnsi="Times New Roman" w:cs="Times New Roman"/>
          <w:b/>
          <w:bCs/>
          <w:sz w:val="32"/>
          <w:szCs w:val="32"/>
        </w:rPr>
        <w:t xml:space="preserve"> and phosphorylation of STAT1</w:t>
      </w:r>
    </w:p>
    <w:p w14:paraId="0E0A3F3D" w14:textId="77777777" w:rsidR="00F144FD" w:rsidRDefault="00F144FD" w:rsidP="00515D35">
      <w:pPr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051B1DCE" w14:textId="77777777" w:rsidR="00424CB1" w:rsidRPr="00424CB1" w:rsidRDefault="00424CB1" w:rsidP="0009160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24CB1">
        <w:rPr>
          <w:rFonts w:ascii="Times New Roman" w:hAnsi="Times New Roman" w:cs="Times New Roman"/>
          <w:sz w:val="24"/>
          <w:szCs w:val="24"/>
        </w:rPr>
        <w:t>X</w:t>
      </w:r>
      <w:r w:rsidRPr="00424CB1">
        <w:rPr>
          <w:rFonts w:ascii="Times New Roman" w:hAnsi="Times New Roman" w:cs="Times New Roman" w:hint="eastAsia"/>
          <w:sz w:val="24"/>
          <w:szCs w:val="24"/>
        </w:rPr>
        <w:t>in</w:t>
      </w:r>
      <w:r w:rsidRPr="00424CB1">
        <w:rPr>
          <w:rFonts w:ascii="Times New Roman" w:hAnsi="Times New Roman" w:cs="Times New Roman"/>
          <w:sz w:val="24"/>
          <w:szCs w:val="24"/>
        </w:rPr>
        <w:t xml:space="preserve"> Zang</w:t>
      </w:r>
      <w:r w:rsidRPr="00424C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4CB1">
        <w:rPr>
          <w:rFonts w:ascii="Times New Roman" w:hAnsi="Times New Roman" w:cs="Times New Roman"/>
          <w:sz w:val="24"/>
          <w:szCs w:val="24"/>
        </w:rPr>
        <w:t>, Xiao-Yu He</w:t>
      </w:r>
      <w:r w:rsidRPr="00424C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4CB1">
        <w:rPr>
          <w:rFonts w:ascii="Times New Roman" w:hAnsi="Times New Roman" w:cs="Times New Roman"/>
          <w:sz w:val="24"/>
          <w:szCs w:val="24"/>
        </w:rPr>
        <w:t>, Cheng-Mei Xiao</w:t>
      </w:r>
      <w:r w:rsidRPr="00424C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4CB1">
        <w:rPr>
          <w:rFonts w:ascii="Times New Roman" w:hAnsi="Times New Roman" w:cs="Times New Roman"/>
          <w:sz w:val="24"/>
          <w:szCs w:val="24"/>
        </w:rPr>
        <w:t>, Qing Lin</w:t>
      </w:r>
      <w:r w:rsidRPr="00424C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4C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4CB1">
        <w:rPr>
          <w:rFonts w:ascii="Times New Roman" w:hAnsi="Times New Roman" w:cs="Times New Roman"/>
          <w:sz w:val="24"/>
          <w:szCs w:val="24"/>
        </w:rPr>
        <w:t>Meng</w:t>
      </w:r>
      <w:proofErr w:type="spellEnd"/>
      <w:r w:rsidRPr="00424CB1">
        <w:rPr>
          <w:rFonts w:ascii="Times New Roman" w:hAnsi="Times New Roman" w:cs="Times New Roman"/>
          <w:sz w:val="24"/>
          <w:szCs w:val="24"/>
        </w:rPr>
        <w:t>-Yue Wang</w:t>
      </w:r>
      <w:r w:rsidRPr="00424C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4CB1">
        <w:rPr>
          <w:rFonts w:ascii="Times New Roman" w:hAnsi="Times New Roman" w:cs="Times New Roman"/>
          <w:sz w:val="24"/>
          <w:szCs w:val="24"/>
        </w:rPr>
        <w:t>, Cheng-Yan Liu</w:t>
      </w:r>
      <w:r w:rsidRPr="00424CB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4CB1">
        <w:rPr>
          <w:rFonts w:ascii="Times New Roman" w:hAnsi="Times New Roman" w:cs="Times New Roman"/>
          <w:sz w:val="24"/>
          <w:szCs w:val="24"/>
        </w:rPr>
        <w:t>, Ling-Yi Kong</w:t>
      </w:r>
      <w:r w:rsidRPr="00424CB1">
        <w:rPr>
          <w:rFonts w:ascii="Times New Roman" w:hAnsi="Times New Roman" w:cs="Times New Roman"/>
          <w:sz w:val="24"/>
          <w:szCs w:val="24"/>
          <w:vertAlign w:val="superscript"/>
        </w:rPr>
        <w:t>1, *</w:t>
      </w:r>
      <w:r w:rsidRPr="00424C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4CB1">
        <w:rPr>
          <w:rFonts w:ascii="Times New Roman" w:hAnsi="Times New Roman" w:cs="Times New Roman"/>
          <w:sz w:val="24"/>
          <w:szCs w:val="24"/>
        </w:rPr>
        <w:t>Zhong</w:t>
      </w:r>
      <w:proofErr w:type="spellEnd"/>
      <w:r w:rsidRPr="00424CB1">
        <w:rPr>
          <w:rFonts w:ascii="Times New Roman" w:hAnsi="Times New Roman" w:cs="Times New Roman"/>
          <w:sz w:val="24"/>
          <w:szCs w:val="24"/>
        </w:rPr>
        <w:t xml:space="preserve"> Chen</w:t>
      </w:r>
      <w:r w:rsidRPr="00424CB1">
        <w:rPr>
          <w:rFonts w:ascii="Times New Roman" w:hAnsi="Times New Roman" w:cs="Times New Roman"/>
          <w:sz w:val="24"/>
          <w:szCs w:val="24"/>
          <w:vertAlign w:val="superscript"/>
        </w:rPr>
        <w:t>2, *</w:t>
      </w:r>
      <w:r w:rsidRPr="00424CB1">
        <w:rPr>
          <w:rFonts w:ascii="Times New Roman" w:hAnsi="Times New Roman" w:cs="Times New Roman"/>
          <w:sz w:val="24"/>
          <w:szCs w:val="24"/>
        </w:rPr>
        <w:t>, Yuan-Zheng Xia</w:t>
      </w:r>
      <w:r w:rsidRPr="00424CB1">
        <w:rPr>
          <w:rFonts w:ascii="Times New Roman" w:hAnsi="Times New Roman" w:cs="Times New Roman"/>
          <w:sz w:val="24"/>
          <w:szCs w:val="24"/>
          <w:vertAlign w:val="superscript"/>
        </w:rPr>
        <w:t>1, *</w:t>
      </w:r>
    </w:p>
    <w:p w14:paraId="24DB1E03" w14:textId="77777777" w:rsidR="00424CB1" w:rsidRDefault="00424CB1" w:rsidP="0009160F">
      <w:pPr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D80241" w14:textId="0C2F1032" w:rsidR="0009160F" w:rsidRPr="0009160F" w:rsidRDefault="0009160F" w:rsidP="0009160F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9160F">
        <w:rPr>
          <w:rFonts w:ascii="Times New Roman" w:hAnsi="Times New Roman" w:cs="Times New Roman"/>
          <w:sz w:val="24"/>
          <w:szCs w:val="24"/>
        </w:rPr>
        <w:t xml:space="preserve">Correspondence to: </w:t>
      </w:r>
      <w:r w:rsidR="001242F6" w:rsidRPr="001242F6">
        <w:rPr>
          <w:rFonts w:ascii="Times New Roman" w:hAnsi="Times New Roman" w:cs="Times New Roman"/>
          <w:sz w:val="24"/>
          <w:szCs w:val="24"/>
        </w:rPr>
        <w:t>cpu_lykong@126.com</w:t>
      </w:r>
      <w:r w:rsidRPr="0009160F">
        <w:rPr>
          <w:rFonts w:ascii="Times New Roman" w:hAnsi="Times New Roman" w:cs="Times New Roman"/>
          <w:sz w:val="24"/>
          <w:szCs w:val="24"/>
        </w:rPr>
        <w:t xml:space="preserve"> (</w:t>
      </w:r>
      <w:r w:rsidR="001242F6" w:rsidRPr="001242F6">
        <w:rPr>
          <w:rFonts w:ascii="Times New Roman" w:hAnsi="Times New Roman" w:cs="Times New Roman"/>
          <w:sz w:val="24"/>
          <w:szCs w:val="24"/>
        </w:rPr>
        <w:t>Ling-Yi Kong</w:t>
      </w:r>
      <w:r w:rsidRPr="0009160F">
        <w:rPr>
          <w:rFonts w:ascii="Times New Roman" w:hAnsi="Times New Roman" w:cs="Times New Roman"/>
          <w:sz w:val="24"/>
          <w:szCs w:val="24"/>
        </w:rPr>
        <w:t>) or</w:t>
      </w:r>
    </w:p>
    <w:p w14:paraId="24DB2FA9" w14:textId="2B789D56" w:rsidR="0009160F" w:rsidRPr="0009160F" w:rsidRDefault="001242F6" w:rsidP="0009160F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2F6">
        <w:rPr>
          <w:rFonts w:ascii="Times New Roman" w:hAnsi="Times New Roman" w:cs="Times New Roman"/>
          <w:sz w:val="24"/>
          <w:szCs w:val="24"/>
        </w:rPr>
        <w:t>chenzhong342501@sina.com</w:t>
      </w:r>
      <w:r w:rsidR="0009160F" w:rsidRPr="0009160F">
        <w:rPr>
          <w:rFonts w:ascii="Times New Roman" w:hAnsi="Times New Roman" w:cs="Times New Roman"/>
          <w:sz w:val="24"/>
          <w:szCs w:val="24"/>
        </w:rPr>
        <w:t xml:space="preserve"> (</w:t>
      </w:r>
      <w:r w:rsidRPr="001242F6">
        <w:rPr>
          <w:rFonts w:ascii="Times New Roman" w:hAnsi="Times New Roman" w:cs="Times New Roman"/>
          <w:sz w:val="24"/>
          <w:szCs w:val="24"/>
        </w:rPr>
        <w:t xml:space="preserve">Chen </w:t>
      </w:r>
      <w:proofErr w:type="spellStart"/>
      <w:r w:rsidRPr="001242F6">
        <w:rPr>
          <w:rFonts w:ascii="Times New Roman" w:hAnsi="Times New Roman" w:cs="Times New Roman"/>
          <w:sz w:val="24"/>
          <w:szCs w:val="24"/>
        </w:rPr>
        <w:t>Zhong</w:t>
      </w:r>
      <w:proofErr w:type="spellEnd"/>
      <w:r w:rsidR="0009160F" w:rsidRPr="0009160F">
        <w:rPr>
          <w:rFonts w:ascii="Times New Roman" w:hAnsi="Times New Roman" w:cs="Times New Roman"/>
          <w:sz w:val="24"/>
          <w:szCs w:val="24"/>
        </w:rPr>
        <w:t xml:space="preserve">) or </w:t>
      </w:r>
    </w:p>
    <w:p w14:paraId="301F33B6" w14:textId="3CAA5EAB" w:rsidR="0009160F" w:rsidRPr="0009160F" w:rsidRDefault="001242F6" w:rsidP="0009160F">
      <w:pPr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242F6">
        <w:rPr>
          <w:rFonts w:ascii="Times New Roman" w:hAnsi="Times New Roman" w:cs="Times New Roman"/>
          <w:sz w:val="24"/>
          <w:szCs w:val="24"/>
        </w:rPr>
        <w:t>xiayz@cpu.edu.cn</w:t>
      </w:r>
      <w:r w:rsidR="0009160F" w:rsidRPr="0009160F">
        <w:rPr>
          <w:rFonts w:ascii="Times New Roman" w:hAnsi="Times New Roman" w:cs="Times New Roman"/>
          <w:sz w:val="24"/>
          <w:szCs w:val="24"/>
        </w:rPr>
        <w:t xml:space="preserve"> (</w:t>
      </w:r>
      <w:r w:rsidRPr="001242F6">
        <w:rPr>
          <w:rFonts w:ascii="Times New Roman" w:hAnsi="Times New Roman" w:cs="Times New Roman"/>
          <w:sz w:val="24"/>
          <w:szCs w:val="24"/>
        </w:rPr>
        <w:t>Yuan-Zheng Xia</w:t>
      </w:r>
      <w:r w:rsidR="0009160F" w:rsidRPr="0009160F">
        <w:rPr>
          <w:rFonts w:ascii="Times New Roman" w:hAnsi="Times New Roman" w:cs="Times New Roman"/>
          <w:sz w:val="24"/>
          <w:szCs w:val="24"/>
        </w:rPr>
        <w:t>)</w:t>
      </w:r>
    </w:p>
    <w:p w14:paraId="2C96B6F3" w14:textId="77777777" w:rsidR="00391DCA" w:rsidRPr="005E570F" w:rsidRDefault="00391DCA" w:rsidP="00515D35">
      <w:pPr>
        <w:widowControl/>
        <w:rPr>
          <w:rFonts w:ascii="Times New Roman" w:hAnsi="Times New Roman" w:cs="Times New Roman"/>
          <w:sz w:val="28"/>
          <w:szCs w:val="28"/>
        </w:rPr>
      </w:pPr>
    </w:p>
    <w:p w14:paraId="2CF54904" w14:textId="52122CE8" w:rsidR="00391DCA" w:rsidRPr="00391DCA" w:rsidRDefault="00391DCA" w:rsidP="00515D35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91DCA">
        <w:rPr>
          <w:rFonts w:ascii="Times New Roman" w:hAnsi="Times New Roman" w:cs="Times New Roman"/>
          <w:b/>
          <w:bCs/>
          <w:sz w:val="24"/>
          <w:szCs w:val="24"/>
        </w:rPr>
        <w:t xml:space="preserve">This </w:t>
      </w:r>
      <w:r w:rsidR="00810C1F">
        <w:rPr>
          <w:rFonts w:ascii="Times New Roman" w:hAnsi="Times New Roman" w:cs="Times New Roman"/>
          <w:b/>
          <w:bCs/>
          <w:sz w:val="24"/>
          <w:szCs w:val="24"/>
        </w:rPr>
        <w:t>WORD</w:t>
      </w:r>
      <w:r w:rsidRPr="00391DCA">
        <w:rPr>
          <w:rFonts w:ascii="Times New Roman" w:hAnsi="Times New Roman" w:cs="Times New Roman"/>
          <w:b/>
          <w:bCs/>
          <w:sz w:val="24"/>
          <w:szCs w:val="24"/>
        </w:rPr>
        <w:t xml:space="preserve"> file includes:</w:t>
      </w:r>
    </w:p>
    <w:p w14:paraId="58FEF5E5" w14:textId="53C8D62D" w:rsidR="00391DCA" w:rsidRPr="00391DCA" w:rsidRDefault="00391DCA" w:rsidP="00515D35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91DCA">
        <w:rPr>
          <w:rFonts w:ascii="Times New Roman" w:hAnsi="Times New Roman" w:cs="Times New Roman"/>
          <w:sz w:val="24"/>
          <w:szCs w:val="24"/>
        </w:rPr>
        <w:t>Supplementary Figure Legends</w:t>
      </w:r>
    </w:p>
    <w:p w14:paraId="482C2B0E" w14:textId="3073A339" w:rsidR="00391DCA" w:rsidRPr="00391DCA" w:rsidRDefault="00DA2979" w:rsidP="00515D35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91DCA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391DCA" w:rsidRPr="00391DCA">
        <w:rPr>
          <w:rFonts w:ascii="Times New Roman" w:hAnsi="Times New Roman" w:cs="Times New Roman"/>
          <w:sz w:val="24"/>
          <w:szCs w:val="24"/>
        </w:rPr>
        <w:t xml:space="preserve">Figures 1 to </w:t>
      </w:r>
      <w:r w:rsidR="008706E3">
        <w:rPr>
          <w:rFonts w:ascii="Times New Roman" w:hAnsi="Times New Roman" w:cs="Times New Roman" w:hint="eastAsia"/>
          <w:sz w:val="24"/>
          <w:szCs w:val="24"/>
        </w:rPr>
        <w:t>7</w:t>
      </w:r>
    </w:p>
    <w:p w14:paraId="617CA242" w14:textId="110D9983" w:rsidR="00391DCA" w:rsidRDefault="00DA2979" w:rsidP="00515D35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391DCA">
        <w:rPr>
          <w:rFonts w:ascii="Times New Roman" w:hAnsi="Times New Roman" w:cs="Times New Roman"/>
          <w:sz w:val="24"/>
          <w:szCs w:val="24"/>
        </w:rPr>
        <w:t xml:space="preserve">Supplementary </w:t>
      </w:r>
      <w:r w:rsidR="00391DCA" w:rsidRPr="00391DCA">
        <w:rPr>
          <w:rFonts w:ascii="Times New Roman" w:hAnsi="Times New Roman" w:cs="Times New Roman"/>
          <w:sz w:val="24"/>
          <w:szCs w:val="24"/>
        </w:rPr>
        <w:t xml:space="preserve">Tables 1 to </w:t>
      </w:r>
      <w:r w:rsidR="00391DCA">
        <w:rPr>
          <w:rFonts w:ascii="Times New Roman" w:hAnsi="Times New Roman" w:cs="Times New Roman"/>
          <w:sz w:val="24"/>
          <w:szCs w:val="24"/>
        </w:rPr>
        <w:t>3</w:t>
      </w:r>
    </w:p>
    <w:p w14:paraId="26E614B8" w14:textId="77777777" w:rsidR="00553AE5" w:rsidRDefault="00553AE5" w:rsidP="00515D35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73DA01B1" w14:textId="0A7F6A8E" w:rsidR="00917956" w:rsidRPr="00EC0823" w:rsidRDefault="00EC0823" w:rsidP="00515D35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C0823">
        <w:rPr>
          <w:rFonts w:ascii="Times New Roman" w:hAnsi="Times New Roman" w:cs="Times New Roman"/>
          <w:b/>
          <w:bCs/>
          <w:sz w:val="24"/>
          <w:szCs w:val="24"/>
        </w:rPr>
        <w:t>Other Supplementary Materials for this manuscript include the following:</w:t>
      </w:r>
    </w:p>
    <w:p w14:paraId="7D0E4BC7" w14:textId="2F828DD2" w:rsidR="00917956" w:rsidRPr="00391DCA" w:rsidRDefault="00EC0823" w:rsidP="00515D35">
      <w:pPr>
        <w:widowControl/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Report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n preparation of polyclonal antibodies</w:t>
      </w:r>
    </w:p>
    <w:p w14:paraId="6418D776" w14:textId="21098A16" w:rsidR="00391DCA" w:rsidRPr="00391DCA" w:rsidRDefault="00391DCA" w:rsidP="00515D35">
      <w:pPr>
        <w:widowControl/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391DCA">
        <w:rPr>
          <w:rFonts w:ascii="Times New Roman" w:hAnsi="Times New Roman" w:cs="Times New Roman"/>
          <w:b/>
          <w:bCs/>
          <w:sz w:val="28"/>
          <w:szCs w:val="28"/>
        </w:rPr>
        <w:t> </w:t>
      </w:r>
      <w:r w:rsidR="00B30363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48D13F95" w14:textId="73CABEE8" w:rsidR="00A37FD9" w:rsidRPr="00A24BB7" w:rsidRDefault="00E7498C" w:rsidP="00515D35">
      <w:pPr>
        <w:spacing w:beforeLines="50" w:before="156" w:afterLines="50" w:after="156"/>
        <w:rPr>
          <w:rFonts w:ascii="Times New Roman" w:hAnsi="Times New Roman" w:cs="Times New Roman"/>
          <w:b/>
          <w:bCs/>
          <w:sz w:val="28"/>
          <w:szCs w:val="28"/>
        </w:rPr>
      </w:pPr>
      <w:r w:rsidRPr="00A24BB7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S</w:t>
      </w:r>
      <w:r w:rsidRPr="00A24BB7">
        <w:rPr>
          <w:rFonts w:ascii="Times New Roman" w:hAnsi="Times New Roman" w:cs="Times New Roman"/>
          <w:b/>
          <w:bCs/>
          <w:sz w:val="28"/>
          <w:szCs w:val="28"/>
        </w:rPr>
        <w:t>upplementary Figure Legends</w:t>
      </w:r>
    </w:p>
    <w:p w14:paraId="15318336" w14:textId="0A23D873" w:rsidR="00BF2162" w:rsidRDefault="00BF2162" w:rsidP="00515D35">
      <w:pPr>
        <w:rPr>
          <w:rFonts w:ascii="Times New Roman" w:hAnsi="Times New Roman" w:cs="Times New Roman"/>
          <w:sz w:val="24"/>
          <w:szCs w:val="24"/>
        </w:rPr>
      </w:pPr>
      <w:r w:rsidRPr="00CA4C78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r w:rsidR="00AE0E6C">
        <w:rPr>
          <w:rFonts w:ascii="Times New Roman" w:hAnsi="Times New Roman" w:cs="Times New Roman"/>
          <w:sz w:val="24"/>
          <w:szCs w:val="24"/>
        </w:rPr>
        <w:t>C</w:t>
      </w:r>
      <w:r w:rsidR="00AE0E6C" w:rsidRPr="000D2FFF">
        <w:rPr>
          <w:rFonts w:ascii="Times New Roman" w:hAnsi="Times New Roman" w:cs="Times New Roman"/>
          <w:sz w:val="24"/>
          <w:szCs w:val="24"/>
        </w:rPr>
        <w:t xml:space="preserve">ircPIAS1 </w:t>
      </w:r>
      <w:r w:rsidRPr="000D2FFF">
        <w:rPr>
          <w:rFonts w:ascii="Times New Roman" w:hAnsi="Times New Roman" w:cs="Times New Roman"/>
          <w:sz w:val="24"/>
          <w:szCs w:val="24"/>
        </w:rPr>
        <w:t>promotes melanoma cell proliferation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169619" w14:textId="1EB46E8D" w:rsidR="00BF2162" w:rsidRDefault="00BF2162" w:rsidP="00515D3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0D2FFF">
        <w:rPr>
          <w:rFonts w:ascii="Times New Roman" w:hAnsi="Times New Roman" w:cs="Times New Roman"/>
          <w:sz w:val="24"/>
          <w:szCs w:val="24"/>
        </w:rPr>
        <w:t xml:space="preserve">elative level of circPIAS1 in </w:t>
      </w:r>
      <w:r>
        <w:rPr>
          <w:rFonts w:ascii="Times New Roman" w:hAnsi="Times New Roman" w:cs="Times New Roman"/>
          <w:sz w:val="24"/>
          <w:szCs w:val="24"/>
        </w:rPr>
        <w:t>patients</w:t>
      </w:r>
      <w:r w:rsidR="002E6221">
        <w:rPr>
          <w:rFonts w:ascii="Times New Roman" w:hAnsi="Times New Roman" w:cs="Times New Roman"/>
          <w:sz w:val="24"/>
          <w:szCs w:val="24"/>
        </w:rPr>
        <w:t>’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FFF">
        <w:rPr>
          <w:rFonts w:ascii="Times New Roman" w:hAnsi="Times New Roman" w:cs="Times New Roman"/>
          <w:sz w:val="24"/>
          <w:szCs w:val="24"/>
        </w:rPr>
        <w:t>melanoma and adjacent tissues.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proofErr w:type="gramEnd"/>
      <w:r w:rsidRPr="000D2FFF">
        <w:rPr>
          <w:rFonts w:ascii="Times New Roman" w:hAnsi="Times New Roman" w:cs="Times New Roman"/>
          <w:sz w:val="24"/>
          <w:szCs w:val="24"/>
        </w:rPr>
        <w:t xml:space="preserve"> Three ASOs were designed based on the human and murine circPIAS1 junction sites for knocking down circPIAS1.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proofErr w:type="gramEnd"/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D2FFF">
        <w:rPr>
          <w:rFonts w:ascii="Times New Roman" w:hAnsi="Times New Roman" w:cs="Times New Roman"/>
          <w:sz w:val="24"/>
          <w:szCs w:val="24"/>
        </w:rPr>
        <w:t>q</w:t>
      </w:r>
      <w:r w:rsidR="00341C34">
        <w:rPr>
          <w:rFonts w:ascii="Times New Roman" w:hAnsi="Times New Roman" w:cs="Times New Roman"/>
          <w:sz w:val="24"/>
          <w:szCs w:val="24"/>
        </w:rPr>
        <w:t>RT</w:t>
      </w:r>
      <w:proofErr w:type="spellEnd"/>
      <w:r w:rsidR="00341C34">
        <w:rPr>
          <w:rFonts w:ascii="Times New Roman" w:hAnsi="Times New Roman" w:cs="Times New Roman"/>
          <w:sz w:val="24"/>
          <w:szCs w:val="24"/>
        </w:rPr>
        <w:t>-</w:t>
      </w:r>
      <w:r w:rsidRPr="000D2FFF">
        <w:rPr>
          <w:rFonts w:ascii="Times New Roman" w:hAnsi="Times New Roman" w:cs="Times New Roman"/>
          <w:sz w:val="24"/>
          <w:szCs w:val="24"/>
        </w:rPr>
        <w:t xml:space="preserve">PCR assay to detect the efficiency of ASOs knocking down circPIAS1 and its </w:t>
      </w:r>
      <w:r>
        <w:rPr>
          <w:rFonts w:ascii="Times New Roman" w:hAnsi="Times New Roman" w:cs="Times New Roman"/>
          <w:sz w:val="24"/>
          <w:szCs w:val="24"/>
        </w:rPr>
        <w:t>impact</w:t>
      </w:r>
      <w:r w:rsidRPr="000D2FFF">
        <w:rPr>
          <w:rFonts w:ascii="Times New Roman" w:hAnsi="Times New Roman" w:cs="Times New Roman"/>
          <w:sz w:val="24"/>
          <w:szCs w:val="24"/>
        </w:rPr>
        <w:t xml:space="preserve"> on </w:t>
      </w:r>
      <w:r w:rsidRPr="00A15DD7">
        <w:rPr>
          <w:rFonts w:ascii="Times New Roman" w:hAnsi="Times New Roman" w:cs="Times New Roman"/>
          <w:i/>
          <w:iCs/>
          <w:sz w:val="24"/>
          <w:szCs w:val="24"/>
        </w:rPr>
        <w:t>PIAS1</w:t>
      </w:r>
      <w:r w:rsidRPr="000D2FF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proofErr w:type="gramEnd"/>
      <w:r w:rsidRPr="000D2FFF">
        <w:rPr>
          <w:rFonts w:ascii="Times New Roman" w:hAnsi="Times New Roman" w:cs="Times New Roman"/>
          <w:sz w:val="24"/>
          <w:szCs w:val="24"/>
        </w:rPr>
        <w:t xml:space="preserve"> CCK8 assay to detect changes in melanoma cell viability following knockdown of circPIAS1.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e-f</w:t>
      </w:r>
      <w:proofErr w:type="gramEnd"/>
      <w:r w:rsidRPr="000D2FFF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0D2FFF">
        <w:rPr>
          <w:rFonts w:ascii="Times New Roman" w:hAnsi="Times New Roman" w:cs="Times New Roman"/>
          <w:sz w:val="24"/>
          <w:szCs w:val="24"/>
        </w:rPr>
        <w:t xml:space="preserve">lony formation and </w:t>
      </w:r>
      <w:proofErr w:type="spellStart"/>
      <w:r w:rsidRPr="000D2FFF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0D2FFF">
        <w:rPr>
          <w:rFonts w:ascii="Times New Roman" w:hAnsi="Times New Roman" w:cs="Times New Roman"/>
          <w:sz w:val="24"/>
          <w:szCs w:val="24"/>
        </w:rPr>
        <w:t xml:space="preserve"> assays to detect alterations in cancer cell proliferation after circPIAS1 </w:t>
      </w:r>
      <w:r w:rsidR="001C3ED9" w:rsidRPr="000D2FFF">
        <w:rPr>
          <w:rFonts w:ascii="Times New Roman" w:hAnsi="Times New Roman" w:cs="Times New Roman"/>
          <w:sz w:val="24"/>
          <w:szCs w:val="24"/>
        </w:rPr>
        <w:t>knockdown</w:t>
      </w:r>
      <w:r w:rsidRPr="000D2FFF">
        <w:rPr>
          <w:rFonts w:ascii="Times New Roman" w:hAnsi="Times New Roman" w:cs="Times New Roman"/>
          <w:sz w:val="24"/>
          <w:szCs w:val="24"/>
        </w:rPr>
        <w:t>.</w:t>
      </w:r>
      <w:r w:rsidRPr="00336A9B">
        <w:rPr>
          <w:rFonts w:ascii="Times New Roman" w:hAnsi="Times New Roman" w:cs="Times New Roman"/>
          <w:sz w:val="24"/>
          <w:szCs w:val="24"/>
        </w:rPr>
        <w:t xml:space="preserve"> </w:t>
      </w:r>
      <w:r w:rsidR="00297C7C">
        <w:rPr>
          <w:rFonts w:ascii="Times New Roman" w:hAnsi="Times New Roman" w:cs="Times New Roman"/>
          <w:sz w:val="24"/>
          <w:szCs w:val="24"/>
        </w:rPr>
        <w:t xml:space="preserve">Scale bar for </w:t>
      </w:r>
      <w:proofErr w:type="spellStart"/>
      <w:r w:rsidR="00297C7C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="00297C7C">
        <w:rPr>
          <w:rFonts w:ascii="Times New Roman" w:hAnsi="Times New Roman" w:cs="Times New Roman"/>
          <w:sz w:val="24"/>
          <w:szCs w:val="24"/>
        </w:rPr>
        <w:t xml:space="preserve">: 100 </w:t>
      </w:r>
      <w:proofErr w:type="spellStart"/>
      <w:r w:rsidR="00297C7C" w:rsidRPr="002B385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297C7C">
        <w:rPr>
          <w:rFonts w:ascii="Times New Roman" w:hAnsi="Times New Roman" w:cs="Times New Roman"/>
          <w:sz w:val="24"/>
          <w:szCs w:val="24"/>
        </w:rPr>
        <w:t xml:space="preserve">. </w:t>
      </w:r>
      <w:r w:rsidRPr="005A2744">
        <w:rPr>
          <w:rFonts w:ascii="Times New Roman" w:hAnsi="Times New Roman" w:cs="Times New Roman"/>
          <w:sz w:val="24"/>
          <w:szCs w:val="24"/>
        </w:rPr>
        <w:t xml:space="preserve">Data are representative of three experiments and presented as the mean ± SD. ns (not significant), </w:t>
      </w:r>
      <w:r w:rsidRPr="00A15DD7">
        <w:rPr>
          <w:rFonts w:ascii="Arial" w:hAnsi="Arial" w:cs="Arial"/>
          <w:sz w:val="24"/>
          <w:szCs w:val="24"/>
        </w:rPr>
        <w:t>*</w:t>
      </w:r>
      <w:r w:rsidRPr="00A15DD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5A2744">
        <w:rPr>
          <w:rFonts w:ascii="Times New Roman" w:hAnsi="Times New Roman" w:cs="Times New Roman"/>
          <w:sz w:val="24"/>
          <w:szCs w:val="24"/>
        </w:rPr>
        <w:t xml:space="preserve"> &lt; 0.05 and </w:t>
      </w:r>
      <w:r w:rsidRPr="00A15DD7">
        <w:rPr>
          <w:rFonts w:ascii="Arial" w:hAnsi="Arial" w:cs="Arial"/>
          <w:sz w:val="24"/>
          <w:szCs w:val="24"/>
        </w:rPr>
        <w:t>**</w:t>
      </w:r>
      <w:r w:rsidRPr="00A15DD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5A2744">
        <w:rPr>
          <w:rFonts w:ascii="Times New Roman" w:hAnsi="Times New Roman" w:cs="Times New Roman"/>
          <w:sz w:val="24"/>
          <w:szCs w:val="24"/>
        </w:rPr>
        <w:t xml:space="preserve"> &lt; 0.01 (significant).</w:t>
      </w:r>
    </w:p>
    <w:p w14:paraId="68C839AD" w14:textId="77777777" w:rsidR="00E7498C" w:rsidRDefault="00E7498C" w:rsidP="00515D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759F0CAA" w14:textId="530343D7" w:rsidR="00BF2162" w:rsidRDefault="00BF2162" w:rsidP="00515D35">
      <w:pPr>
        <w:rPr>
          <w:rFonts w:ascii="Times New Roman" w:hAnsi="Times New Roman" w:cs="Times New Roman"/>
          <w:sz w:val="24"/>
          <w:szCs w:val="24"/>
        </w:rPr>
      </w:pPr>
      <w:r w:rsidRPr="00CA4C78">
        <w:rPr>
          <w:rFonts w:ascii="Times New Roman" w:hAnsi="Times New Roman" w:cs="Times New Roman"/>
          <w:b/>
          <w:bCs/>
          <w:sz w:val="24"/>
          <w:szCs w:val="24"/>
        </w:rPr>
        <w:t>Supplementary Fig.</w:t>
      </w:r>
      <w:r w:rsidR="00CA4C7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A4C7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r w:rsidR="00AE0E6C">
        <w:rPr>
          <w:rFonts w:ascii="Times New Roman" w:hAnsi="Times New Roman" w:cs="Times New Roman"/>
          <w:sz w:val="24"/>
          <w:szCs w:val="24"/>
        </w:rPr>
        <w:t>C</w:t>
      </w:r>
      <w:r w:rsidR="00AE0E6C" w:rsidRPr="000D2FFF">
        <w:rPr>
          <w:rFonts w:ascii="Times New Roman" w:hAnsi="Times New Roman" w:cs="Times New Roman"/>
          <w:sz w:val="24"/>
          <w:szCs w:val="24"/>
        </w:rPr>
        <w:t>ircPIAS1</w:t>
      </w:r>
      <w:r>
        <w:rPr>
          <w:rFonts w:ascii="Times New Roman" w:hAnsi="Times New Roman" w:cs="Times New Roman"/>
          <w:sz w:val="24"/>
          <w:szCs w:val="24"/>
        </w:rPr>
        <w:t>-108aa</w:t>
      </w:r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mitigates</w:t>
      </w:r>
      <w:r w:rsidRPr="000D2FFF">
        <w:rPr>
          <w:rFonts w:ascii="Times New Roman" w:hAnsi="Times New Roman" w:cs="Times New Roman"/>
          <w:sz w:val="24"/>
          <w:szCs w:val="24"/>
        </w:rPr>
        <w:t xml:space="preserve"> lipid peroxidation injury in </w:t>
      </w:r>
      <w:r>
        <w:rPr>
          <w:rFonts w:ascii="Times New Roman" w:hAnsi="Times New Roman" w:cs="Times New Roman"/>
          <w:sz w:val="24"/>
          <w:szCs w:val="24"/>
        </w:rPr>
        <w:t>melanoma</w:t>
      </w:r>
      <w:r w:rsidRPr="000D2FFF">
        <w:rPr>
          <w:rFonts w:ascii="Times New Roman" w:hAnsi="Times New Roman" w:cs="Times New Roman"/>
          <w:sz w:val="24"/>
          <w:szCs w:val="24"/>
        </w:rPr>
        <w:t xml:space="preserve"> cells by </w:t>
      </w:r>
      <w:r>
        <w:rPr>
          <w:rFonts w:ascii="Times New Roman" w:hAnsi="Times New Roman" w:cs="Times New Roman"/>
          <w:sz w:val="24"/>
          <w:szCs w:val="24"/>
        </w:rPr>
        <w:t>suppressing</w:t>
      </w:r>
      <w:r w:rsidRPr="000D2FFF">
        <w:rPr>
          <w:rFonts w:ascii="Times New Roman" w:hAnsi="Times New Roman" w:cs="Times New Roman"/>
          <w:sz w:val="24"/>
          <w:szCs w:val="24"/>
        </w:rPr>
        <w:t xml:space="preserve"> STAT1 phosphorylation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A28BDA" w14:textId="7ABAE4F7" w:rsidR="00BF2162" w:rsidRDefault="00BF2162" w:rsidP="00515D3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F0590">
        <w:rPr>
          <w:rFonts w:ascii="Times New Roman" w:hAnsi="Times New Roman" w:cs="Times New Roman"/>
          <w:b/>
          <w:bCs/>
          <w:sz w:val="24"/>
          <w:szCs w:val="24"/>
        </w:rPr>
        <w:t>a-b</w:t>
      </w:r>
      <w:proofErr w:type="gramEnd"/>
      <w:r w:rsidRPr="000D2FFF">
        <w:rPr>
          <w:rFonts w:ascii="Times New Roman" w:hAnsi="Times New Roman" w:cs="Times New Roman"/>
          <w:sz w:val="24"/>
          <w:szCs w:val="24"/>
        </w:rPr>
        <w:t xml:space="preserve"> Relative </w:t>
      </w:r>
      <w:r>
        <w:rPr>
          <w:rFonts w:ascii="Times New Roman" w:hAnsi="Times New Roman" w:cs="Times New Roman"/>
          <w:sz w:val="24"/>
          <w:szCs w:val="24"/>
        </w:rPr>
        <w:t>protein levels</w:t>
      </w:r>
      <w:r w:rsidRPr="000D2FFF">
        <w:rPr>
          <w:rFonts w:ascii="Times New Roman" w:hAnsi="Times New Roman" w:cs="Times New Roman"/>
          <w:sz w:val="24"/>
          <w:szCs w:val="24"/>
        </w:rPr>
        <w:t xml:space="preserve"> in the P-STAT1/SLC7A11/GPX4 signaling pathway before and after knockdown or overexpression of </w:t>
      </w:r>
      <w:r w:rsidR="001642CC" w:rsidRPr="000D2FFF">
        <w:rPr>
          <w:rFonts w:ascii="Times New Roman" w:hAnsi="Times New Roman" w:cs="Times New Roman"/>
          <w:sz w:val="24"/>
          <w:szCs w:val="24"/>
        </w:rPr>
        <w:t xml:space="preserve">murine </w:t>
      </w:r>
      <w:r w:rsidR="001642CC" w:rsidRPr="003A6D61">
        <w:rPr>
          <w:rFonts w:ascii="Times New Roman" w:hAnsi="Times New Roman" w:cs="Times New Roman" w:hint="eastAsia"/>
          <w:color w:val="FF0000"/>
          <w:sz w:val="24"/>
          <w:szCs w:val="24"/>
        </w:rPr>
        <w:t>(a)</w:t>
      </w:r>
      <w:r w:rsidR="001642CC" w:rsidRPr="00B30905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</w:t>
      </w:r>
      <w:r w:rsidRPr="000D2FFF">
        <w:rPr>
          <w:rFonts w:ascii="Times New Roman" w:hAnsi="Times New Roman" w:cs="Times New Roman"/>
          <w:sz w:val="24"/>
          <w:szCs w:val="24"/>
        </w:rPr>
        <w:t xml:space="preserve">and </w:t>
      </w:r>
      <w:r w:rsidR="001642CC" w:rsidRPr="000D2FFF">
        <w:rPr>
          <w:rFonts w:ascii="Times New Roman" w:hAnsi="Times New Roman" w:cs="Times New Roman"/>
          <w:sz w:val="24"/>
          <w:szCs w:val="24"/>
        </w:rPr>
        <w:t>human</w:t>
      </w:r>
      <w:r w:rsidR="001642CC" w:rsidRPr="003A6D61">
        <w:rPr>
          <w:rFonts w:ascii="Times New Roman" w:hAnsi="Times New Roman" w:cs="Times New Roman"/>
          <w:sz w:val="24"/>
          <w:szCs w:val="24"/>
        </w:rPr>
        <w:t xml:space="preserve"> </w:t>
      </w:r>
      <w:r w:rsidR="001642CC" w:rsidRPr="003A6D61">
        <w:rPr>
          <w:rFonts w:ascii="Times New Roman" w:hAnsi="Times New Roman" w:cs="Times New Roman" w:hint="eastAsia"/>
          <w:color w:val="FF0000"/>
          <w:sz w:val="24"/>
          <w:szCs w:val="24"/>
        </w:rPr>
        <w:t>(b)</w:t>
      </w:r>
      <w:r w:rsidR="001642C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D2FFF">
        <w:rPr>
          <w:rFonts w:ascii="Times New Roman" w:hAnsi="Times New Roman" w:cs="Times New Roman"/>
          <w:sz w:val="24"/>
          <w:szCs w:val="24"/>
        </w:rPr>
        <w:t>circPIAS1.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Pr="00163A96">
        <w:rPr>
          <w:rFonts w:ascii="Times New Roman" w:hAnsi="Times New Roman" w:cs="Times New Roman"/>
          <w:b/>
          <w:bCs/>
          <w:sz w:val="24"/>
          <w:szCs w:val="24"/>
        </w:rPr>
        <w:t>c</w:t>
      </w:r>
      <w:proofErr w:type="gramEnd"/>
      <w:r w:rsidRPr="00163A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Impact of circPIAS1 </w:t>
      </w:r>
      <w:r w:rsidRPr="000D2FFF">
        <w:rPr>
          <w:rFonts w:ascii="Times New Roman" w:hAnsi="Times New Roman" w:cs="Times New Roman"/>
          <w:sz w:val="24"/>
          <w:szCs w:val="24"/>
        </w:rPr>
        <w:t>knockdown or overexpression</w:t>
      </w:r>
      <w:r>
        <w:rPr>
          <w:rFonts w:ascii="Times New Roman" w:hAnsi="Times New Roman" w:cs="Times New Roman"/>
          <w:sz w:val="24"/>
          <w:szCs w:val="24"/>
        </w:rPr>
        <w:t xml:space="preserve"> on l</w:t>
      </w:r>
      <w:r w:rsidRPr="000D2FFF">
        <w:rPr>
          <w:rFonts w:ascii="Times New Roman" w:hAnsi="Times New Roman" w:cs="Times New Roman"/>
          <w:sz w:val="24"/>
          <w:szCs w:val="24"/>
        </w:rPr>
        <w:t>ipid peroxidation damage on the membrane surface of melanoma cells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B31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A2744">
        <w:rPr>
          <w:rFonts w:ascii="Times New Roman" w:hAnsi="Times New Roman" w:cs="Times New Roman"/>
          <w:sz w:val="24"/>
          <w:szCs w:val="24"/>
        </w:rPr>
        <w:t>ns</w:t>
      </w:r>
      <w:proofErr w:type="gramEnd"/>
      <w:r w:rsidRPr="005A2744">
        <w:rPr>
          <w:rFonts w:ascii="Times New Roman" w:hAnsi="Times New Roman" w:cs="Times New Roman"/>
          <w:sz w:val="24"/>
          <w:szCs w:val="24"/>
        </w:rPr>
        <w:t xml:space="preserve"> (not significant), </w:t>
      </w:r>
      <w:r w:rsidRPr="00A15DD7">
        <w:rPr>
          <w:rFonts w:ascii="Arial" w:hAnsi="Arial" w:cs="Arial"/>
          <w:sz w:val="24"/>
          <w:szCs w:val="24"/>
        </w:rPr>
        <w:t>*</w:t>
      </w:r>
      <w:r w:rsidRPr="00A15DD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5A2744">
        <w:rPr>
          <w:rFonts w:ascii="Times New Roman" w:hAnsi="Times New Roman" w:cs="Times New Roman"/>
          <w:sz w:val="24"/>
          <w:szCs w:val="24"/>
        </w:rPr>
        <w:t xml:space="preserve"> &lt; 0.05 and </w:t>
      </w:r>
      <w:r w:rsidRPr="00A15DD7">
        <w:rPr>
          <w:rFonts w:ascii="Arial" w:hAnsi="Arial" w:cs="Arial"/>
          <w:sz w:val="24"/>
          <w:szCs w:val="24"/>
        </w:rPr>
        <w:t>**</w:t>
      </w:r>
      <w:r w:rsidRPr="00A15DD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5A2744">
        <w:rPr>
          <w:rFonts w:ascii="Times New Roman" w:hAnsi="Times New Roman" w:cs="Times New Roman"/>
          <w:sz w:val="24"/>
          <w:szCs w:val="24"/>
        </w:rPr>
        <w:t xml:space="preserve"> &lt; 0.01 (significant).</w:t>
      </w:r>
    </w:p>
    <w:p w14:paraId="59070066" w14:textId="77777777" w:rsidR="00E05955" w:rsidRPr="00F32F84" w:rsidRDefault="00E05955" w:rsidP="00515D35">
      <w:pPr>
        <w:rPr>
          <w:rFonts w:ascii="Times New Roman" w:hAnsi="Times New Roman" w:cs="Times New Roman"/>
          <w:sz w:val="24"/>
          <w:szCs w:val="24"/>
        </w:rPr>
      </w:pPr>
    </w:p>
    <w:p w14:paraId="37393D5D" w14:textId="3701BE0C" w:rsidR="00E05955" w:rsidRPr="003040B9" w:rsidRDefault="00E05955" w:rsidP="00E05955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0" w:name="_Hlk172710122"/>
      <w:r w:rsidRPr="003040B9">
        <w:rPr>
          <w:rFonts w:ascii="Times New Roman" w:hAnsi="Times New Roman" w:cs="Times New Roman"/>
          <w:b/>
          <w:bCs/>
          <w:color w:val="FF0000"/>
          <w:sz w:val="24"/>
          <w:szCs w:val="24"/>
        </w:rPr>
        <w:t>Supplementary Fig. 3</w:t>
      </w:r>
      <w:bookmarkEnd w:id="0"/>
      <w:r w:rsidRPr="003040B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040B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CircPIAS1-108aa </w:t>
      </w:r>
      <w:r w:rsidR="007F077D" w:rsidRPr="003040B9">
        <w:rPr>
          <w:rFonts w:ascii="Times New Roman" w:hAnsi="Times New Roman" w:cs="Times New Roman"/>
          <w:color w:val="FF0000"/>
          <w:sz w:val="24"/>
          <w:szCs w:val="24"/>
        </w:rPr>
        <w:t>can</w:t>
      </w:r>
      <w:r w:rsidRPr="003040B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inhibit </w:t>
      </w:r>
      <w:proofErr w:type="spellStart"/>
      <w:r w:rsidRPr="003040B9">
        <w:rPr>
          <w:rFonts w:ascii="Times New Roman" w:hAnsi="Times New Roman" w:cs="Times New Roman" w:hint="eastAsia"/>
          <w:color w:val="FF0000"/>
          <w:sz w:val="24"/>
          <w:szCs w:val="24"/>
        </w:rPr>
        <w:t>ferroptosis</w:t>
      </w:r>
      <w:proofErr w:type="spellEnd"/>
      <w:r w:rsidRPr="003040B9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in cancer cells without affecting the cell cycle.</w:t>
      </w:r>
    </w:p>
    <w:p w14:paraId="0C65F2CA" w14:textId="18CAD912" w:rsidR="00E05955" w:rsidRPr="003040B9" w:rsidRDefault="00E05955" w:rsidP="00A46FED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1" w:name="_Hlk172710148"/>
      <w:bookmarkStart w:id="2" w:name="_Hlk172710135"/>
      <w:proofErr w:type="spellStart"/>
      <w:proofErr w:type="gramStart"/>
      <w:r w:rsidRPr="003040B9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a</w:t>
      </w:r>
      <w:proofErr w:type="spellEnd"/>
      <w:proofErr w:type="gramEnd"/>
      <w:r w:rsidRPr="003040B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="008816DF" w:rsidRPr="003040B9">
        <w:rPr>
          <w:rFonts w:ascii="Times New Roman" w:hAnsi="Times New Roman" w:cs="Times New Roman"/>
          <w:color w:val="FF0000"/>
          <w:sz w:val="24"/>
          <w:szCs w:val="24"/>
        </w:rPr>
        <w:t>Changes in cell viability were assessed after ASO-circPIAS1</w:t>
      </w:r>
      <w:r w:rsidR="00687CB1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transfection</w:t>
      </w:r>
      <w:r w:rsidR="008816DF" w:rsidRPr="003040B9">
        <w:rPr>
          <w:rFonts w:ascii="Times New Roman" w:hAnsi="Times New Roman" w:cs="Times New Roman"/>
          <w:color w:val="FF0000"/>
          <w:sz w:val="24"/>
          <w:szCs w:val="24"/>
        </w:rPr>
        <w:t xml:space="preserve">, followed by </w:t>
      </w:r>
      <w:r w:rsidR="00DA6271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the </w:t>
      </w:r>
      <w:r w:rsidR="008816DF" w:rsidRPr="003040B9">
        <w:rPr>
          <w:rFonts w:ascii="Times New Roman" w:hAnsi="Times New Roman" w:cs="Times New Roman"/>
          <w:color w:val="FF0000"/>
          <w:sz w:val="24"/>
          <w:szCs w:val="24"/>
        </w:rPr>
        <w:t xml:space="preserve">treatment with </w:t>
      </w:r>
      <w:proofErr w:type="spellStart"/>
      <w:r w:rsidR="008816DF" w:rsidRPr="003040B9">
        <w:rPr>
          <w:rFonts w:ascii="Times New Roman" w:hAnsi="Times New Roman" w:cs="Times New Roman"/>
          <w:color w:val="FF0000"/>
          <w:sz w:val="24"/>
          <w:szCs w:val="24"/>
        </w:rPr>
        <w:t>Erastin</w:t>
      </w:r>
      <w:proofErr w:type="spellEnd"/>
      <w:r w:rsidR="008816DF" w:rsidRPr="003040B9">
        <w:rPr>
          <w:rFonts w:ascii="Times New Roman" w:hAnsi="Times New Roman" w:cs="Times New Roman"/>
          <w:color w:val="FF0000"/>
          <w:sz w:val="24"/>
          <w:szCs w:val="24"/>
        </w:rPr>
        <w:t xml:space="preserve"> (10 </w:t>
      </w:r>
      <w:proofErr w:type="spellStart"/>
      <w:r w:rsidR="008816DF" w:rsidRPr="003040B9">
        <w:rPr>
          <w:rFonts w:ascii="Times New Roman" w:hAnsi="Times New Roman" w:cs="Times New Roman"/>
          <w:color w:val="FF0000"/>
          <w:sz w:val="24"/>
          <w:szCs w:val="24"/>
        </w:rPr>
        <w:t>μM</w:t>
      </w:r>
      <w:proofErr w:type="spellEnd"/>
      <w:r w:rsidR="008816DF" w:rsidRPr="003040B9">
        <w:rPr>
          <w:rFonts w:ascii="Times New Roman" w:hAnsi="Times New Roman" w:cs="Times New Roman"/>
          <w:color w:val="FF0000"/>
          <w:sz w:val="24"/>
          <w:szCs w:val="24"/>
        </w:rPr>
        <w:t>) for varying durations.</w:t>
      </w:r>
      <w:r w:rsidR="00A56227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proofErr w:type="gramStart"/>
      <w:r w:rsidR="008816DF" w:rsidRPr="003040B9">
        <w:rPr>
          <w:rFonts w:ascii="Times New Roman" w:hAnsi="Times New Roman" w:cs="Times New Roman"/>
          <w:b/>
          <w:bCs/>
          <w:color w:val="FF0000"/>
          <w:sz w:val="24"/>
          <w:szCs w:val="24"/>
        </w:rPr>
        <w:t>b</w:t>
      </w:r>
      <w:proofErr w:type="gramEnd"/>
      <w:r w:rsidR="00A46FED" w:rsidRPr="003040B9">
        <w:rPr>
          <w:rFonts w:ascii="Times New Roman" w:hAnsi="Times New Roman" w:cs="Times New Roman"/>
          <w:color w:val="FF0000"/>
          <w:sz w:val="24"/>
          <w:szCs w:val="24"/>
        </w:rPr>
        <w:t xml:space="preserve"> Changes in cell viability were assessed after</w:t>
      </w:r>
      <w:r w:rsidR="00FA2172" w:rsidRPr="00FA217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A2172" w:rsidRPr="003040B9">
        <w:rPr>
          <w:rFonts w:ascii="Times New Roman" w:hAnsi="Times New Roman" w:cs="Times New Roman"/>
          <w:color w:val="FF0000"/>
          <w:sz w:val="24"/>
          <w:szCs w:val="24"/>
        </w:rPr>
        <w:t>ASO-circPIAS1</w:t>
      </w:r>
      <w:r w:rsidR="00A46FED" w:rsidRPr="003040B9">
        <w:rPr>
          <w:rFonts w:ascii="Times New Roman" w:hAnsi="Times New Roman" w:cs="Times New Roman"/>
          <w:color w:val="FF0000"/>
          <w:sz w:val="24"/>
          <w:szCs w:val="24"/>
        </w:rPr>
        <w:t xml:space="preserve"> transfect</w:t>
      </w:r>
      <w:r w:rsidR="00FA2172">
        <w:rPr>
          <w:rFonts w:ascii="Times New Roman" w:hAnsi="Times New Roman" w:cs="Times New Roman" w:hint="eastAsia"/>
          <w:color w:val="FF0000"/>
          <w:sz w:val="24"/>
          <w:szCs w:val="24"/>
        </w:rPr>
        <w:t>ion</w:t>
      </w:r>
      <w:r w:rsidR="00A46FED" w:rsidRPr="003040B9">
        <w:rPr>
          <w:rFonts w:ascii="Times New Roman" w:hAnsi="Times New Roman" w:cs="Times New Roman"/>
          <w:color w:val="FF0000"/>
          <w:sz w:val="24"/>
          <w:szCs w:val="24"/>
        </w:rPr>
        <w:t xml:space="preserve">, followed by </w:t>
      </w:r>
      <w:r w:rsidR="00C65DAF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the </w:t>
      </w:r>
      <w:r w:rsidR="00A46FED" w:rsidRPr="003040B9">
        <w:rPr>
          <w:rFonts w:ascii="Times New Roman" w:hAnsi="Times New Roman" w:cs="Times New Roman"/>
          <w:color w:val="FF0000"/>
          <w:sz w:val="24"/>
          <w:szCs w:val="24"/>
        </w:rPr>
        <w:t xml:space="preserve">treatment with Ferrostatin-1 (1 </w:t>
      </w:r>
      <w:proofErr w:type="spellStart"/>
      <w:r w:rsidR="00A46FED" w:rsidRPr="003040B9">
        <w:rPr>
          <w:rFonts w:ascii="Times New Roman" w:hAnsi="Times New Roman" w:cs="Times New Roman"/>
          <w:color w:val="FF0000"/>
          <w:sz w:val="24"/>
          <w:szCs w:val="24"/>
        </w:rPr>
        <w:t>μM</w:t>
      </w:r>
      <w:proofErr w:type="spellEnd"/>
      <w:r w:rsidR="00A46FED" w:rsidRPr="003040B9">
        <w:rPr>
          <w:rFonts w:ascii="Times New Roman" w:hAnsi="Times New Roman" w:cs="Times New Roman"/>
          <w:color w:val="FF0000"/>
          <w:sz w:val="24"/>
          <w:szCs w:val="24"/>
        </w:rPr>
        <w:t>) for varying durations.</w:t>
      </w:r>
      <w:r w:rsidR="00A56227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bookmarkStart w:id="3" w:name="_Hlk172710465"/>
      <w:bookmarkEnd w:id="1"/>
      <w:proofErr w:type="gramStart"/>
      <w:r w:rsidR="00A56227" w:rsidRPr="00A56227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c-d</w:t>
      </w:r>
      <w:proofErr w:type="gramEnd"/>
      <w:r w:rsidR="00A56227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</w:t>
      </w:r>
      <w:r w:rsidR="000F2A21" w:rsidRPr="000F2A21">
        <w:rPr>
          <w:rFonts w:ascii="Times New Roman" w:hAnsi="Times New Roman" w:cs="Times New Roman" w:hint="eastAsia"/>
          <w:color w:val="FF0000"/>
          <w:sz w:val="24"/>
          <w:szCs w:val="24"/>
        </w:rPr>
        <w:t>Changes in the tumor cell cycle were evaluated following the transfection of melanoma cells with ASO-circPIAS1</w:t>
      </w:r>
      <w:r w:rsidR="000F2A21" w:rsidRPr="002E015B">
        <w:rPr>
          <w:rFonts w:ascii="Times New Roman" w:hAnsi="Times New Roman" w:cs="Times New Roman" w:hint="eastAsia"/>
          <w:color w:val="FF0000"/>
          <w:sz w:val="24"/>
          <w:szCs w:val="24"/>
        </w:rPr>
        <w:t>.</w:t>
      </w:r>
      <w:r w:rsidR="00076F5F" w:rsidRPr="002E015B">
        <w:rPr>
          <w:rFonts w:ascii="Times New Roman" w:hAnsi="Times New Roman" w:cs="Times New Roman"/>
          <w:color w:val="FF0000"/>
          <w:sz w:val="24"/>
          <w:szCs w:val="24"/>
        </w:rPr>
        <w:t xml:space="preserve"> Data are representative of three experiments and presented as the mean ± SD. ns (not significant), </w:t>
      </w:r>
      <w:r w:rsidR="00076F5F" w:rsidRPr="002E015B">
        <w:rPr>
          <w:rFonts w:ascii="Arial" w:hAnsi="Arial" w:cs="Arial"/>
          <w:color w:val="FF0000"/>
          <w:sz w:val="24"/>
          <w:szCs w:val="24"/>
        </w:rPr>
        <w:t>*</w:t>
      </w:r>
      <w:r w:rsidR="00076F5F" w:rsidRPr="002E015B">
        <w:rPr>
          <w:rFonts w:ascii="Times New Roman" w:hAnsi="Times New Roman" w:cs="Times New Roman"/>
          <w:i/>
          <w:iCs/>
          <w:color w:val="FF0000"/>
          <w:sz w:val="24"/>
          <w:szCs w:val="24"/>
        </w:rPr>
        <w:t>P</w:t>
      </w:r>
      <w:r w:rsidR="00076F5F" w:rsidRPr="002E015B">
        <w:rPr>
          <w:rFonts w:ascii="Times New Roman" w:hAnsi="Times New Roman" w:cs="Times New Roman"/>
          <w:color w:val="FF0000"/>
          <w:sz w:val="24"/>
          <w:szCs w:val="24"/>
        </w:rPr>
        <w:t xml:space="preserve"> &lt; 0.05 and </w:t>
      </w:r>
      <w:r w:rsidR="00076F5F" w:rsidRPr="002E015B">
        <w:rPr>
          <w:rFonts w:ascii="Arial" w:hAnsi="Arial" w:cs="Arial"/>
          <w:color w:val="FF0000"/>
          <w:sz w:val="24"/>
          <w:szCs w:val="24"/>
        </w:rPr>
        <w:t>**</w:t>
      </w:r>
      <w:r w:rsidR="00076F5F" w:rsidRPr="002E015B">
        <w:rPr>
          <w:rFonts w:ascii="Times New Roman" w:hAnsi="Times New Roman" w:cs="Times New Roman"/>
          <w:i/>
          <w:iCs/>
          <w:color w:val="FF0000"/>
          <w:sz w:val="24"/>
          <w:szCs w:val="24"/>
        </w:rPr>
        <w:t>P</w:t>
      </w:r>
      <w:r w:rsidR="00076F5F" w:rsidRPr="002E015B">
        <w:rPr>
          <w:rFonts w:ascii="Times New Roman" w:hAnsi="Times New Roman" w:cs="Times New Roman"/>
          <w:color w:val="FF0000"/>
          <w:sz w:val="24"/>
          <w:szCs w:val="24"/>
        </w:rPr>
        <w:t xml:space="preserve"> &lt; 0.01 (significant).</w:t>
      </w:r>
    </w:p>
    <w:bookmarkEnd w:id="2"/>
    <w:bookmarkEnd w:id="3"/>
    <w:p w14:paraId="0D2378E4" w14:textId="77777777" w:rsidR="00E05955" w:rsidRDefault="00E05955" w:rsidP="00E0595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3FCA0B2E" w14:textId="40494B48" w:rsidR="00BF2162" w:rsidRDefault="00BF2162" w:rsidP="00515D35">
      <w:pPr>
        <w:rPr>
          <w:rFonts w:ascii="Times New Roman" w:hAnsi="Times New Roman" w:cs="Times New Roman"/>
          <w:sz w:val="24"/>
          <w:szCs w:val="24"/>
        </w:rPr>
      </w:pPr>
      <w:r w:rsidRPr="00971E69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Supplementary Fig. </w:t>
      </w:r>
      <w:r w:rsidR="006165ED" w:rsidRPr="00971E69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4</w:t>
      </w:r>
      <w:r w:rsidRPr="00971E6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AE0E6C" w:rsidRPr="007424E9">
        <w:rPr>
          <w:rFonts w:ascii="Times New Roman" w:hAnsi="Times New Roman" w:cs="Times New Roman"/>
          <w:sz w:val="24"/>
          <w:szCs w:val="24"/>
        </w:rPr>
        <w:t>CircPIAS1</w:t>
      </w:r>
      <w:r w:rsidR="00F77A65" w:rsidRPr="007424E9">
        <w:rPr>
          <w:rFonts w:ascii="Times New Roman" w:hAnsi="Times New Roman" w:cs="Times New Roman"/>
          <w:sz w:val="24"/>
          <w:szCs w:val="24"/>
        </w:rPr>
        <w:t>-108aa</w:t>
      </w:r>
      <w:r w:rsidRPr="007424E9">
        <w:rPr>
          <w:rFonts w:ascii="Times New Roman" w:hAnsi="Times New Roman" w:cs="Times New Roman"/>
          <w:sz w:val="24"/>
          <w:szCs w:val="24"/>
        </w:rPr>
        <w:t xml:space="preserve"> significantly limits the proliferation inhibitory effect of </w:t>
      </w:r>
      <w:proofErr w:type="spellStart"/>
      <w:r w:rsidRPr="007424E9">
        <w:rPr>
          <w:rFonts w:ascii="Times New Roman" w:hAnsi="Times New Roman" w:cs="Times New Roman"/>
          <w:sz w:val="24"/>
          <w:szCs w:val="24"/>
        </w:rPr>
        <w:t>IFNγ</w:t>
      </w:r>
      <w:proofErr w:type="spellEnd"/>
      <w:r w:rsidRPr="007424E9">
        <w:rPr>
          <w:rFonts w:ascii="Times New Roman" w:hAnsi="Times New Roman" w:cs="Times New Roman"/>
          <w:sz w:val="24"/>
          <w:szCs w:val="24"/>
        </w:rPr>
        <w:t xml:space="preserve"> on melanoma cells</w:t>
      </w:r>
      <w:r w:rsidRPr="007424E9">
        <w:rPr>
          <w:rFonts w:ascii="Times New Roman" w:hAnsi="Times New Roman" w:cs="Times New Roman" w:hint="eastAsia"/>
          <w:sz w:val="24"/>
          <w:szCs w:val="24"/>
        </w:rPr>
        <w:t>.</w:t>
      </w:r>
      <w:r w:rsidRPr="007424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14D92A" w14:textId="78C74CCB" w:rsidR="00BF2162" w:rsidRDefault="00BF2162" w:rsidP="00515D3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-b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Impact</w:t>
      </w:r>
      <w:r w:rsidRPr="000D2FF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D2FFF">
        <w:rPr>
          <w:rFonts w:ascii="Times New Roman" w:hAnsi="Times New Roman" w:cs="Times New Roman"/>
          <w:sz w:val="24"/>
          <w:szCs w:val="24"/>
        </w:rPr>
        <w:t>IFNγ</w:t>
      </w:r>
      <w:proofErr w:type="spellEnd"/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alongside</w:t>
      </w:r>
      <w:r w:rsidRPr="000D2FFF">
        <w:rPr>
          <w:rFonts w:ascii="Times New Roman" w:hAnsi="Times New Roman" w:cs="Times New Roman"/>
          <w:sz w:val="24"/>
          <w:szCs w:val="24"/>
        </w:rPr>
        <w:t xml:space="preserve"> knoc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0D2FFF">
        <w:rPr>
          <w:rFonts w:ascii="Times New Roman" w:hAnsi="Times New Roman" w:cs="Times New Roman"/>
          <w:sz w:val="24"/>
          <w:szCs w:val="24"/>
        </w:rPr>
        <w:t>down or overexpress</w:t>
      </w:r>
      <w:r>
        <w:rPr>
          <w:rFonts w:ascii="Times New Roman" w:hAnsi="Times New Roman" w:cs="Times New Roman"/>
          <w:sz w:val="24"/>
          <w:szCs w:val="24"/>
        </w:rPr>
        <w:t>ion of</w:t>
      </w:r>
      <w:r w:rsidRPr="000D2FFF">
        <w:rPr>
          <w:rFonts w:ascii="Times New Roman" w:hAnsi="Times New Roman" w:cs="Times New Roman"/>
          <w:sz w:val="24"/>
          <w:szCs w:val="24"/>
        </w:rPr>
        <w:t xml:space="preserve"> circPIAS1</w:t>
      </w:r>
      <w:r>
        <w:rPr>
          <w:rFonts w:ascii="Times New Roman" w:hAnsi="Times New Roman" w:cs="Times New Roman"/>
          <w:sz w:val="24"/>
          <w:szCs w:val="24"/>
        </w:rPr>
        <w:t xml:space="preserve"> on</w:t>
      </w:r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protein </w:t>
      </w:r>
      <w:r w:rsidRPr="000D2FFF">
        <w:rPr>
          <w:rFonts w:ascii="Times New Roman" w:hAnsi="Times New Roman" w:cs="Times New Roman"/>
          <w:sz w:val="24"/>
          <w:szCs w:val="24"/>
        </w:rPr>
        <w:t xml:space="preserve">levels </w:t>
      </w:r>
      <w:r>
        <w:rPr>
          <w:rFonts w:ascii="Times New Roman" w:hAnsi="Times New Roman" w:cs="Times New Roman"/>
          <w:sz w:val="24"/>
          <w:szCs w:val="24"/>
        </w:rPr>
        <w:t xml:space="preserve">within the P-STAT1/SLC7A11/GPX4 </w:t>
      </w:r>
      <w:r w:rsidRPr="000D2FFF">
        <w:rPr>
          <w:rFonts w:ascii="Times New Roman" w:hAnsi="Times New Roman" w:cs="Times New Roman"/>
          <w:sz w:val="24"/>
          <w:szCs w:val="24"/>
        </w:rPr>
        <w:t>pathway.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Impact of </w:t>
      </w:r>
      <w:proofErr w:type="spellStart"/>
      <w:r w:rsidRPr="000D2FFF">
        <w:rPr>
          <w:rFonts w:ascii="Times New Roman" w:hAnsi="Times New Roman" w:cs="Times New Roman"/>
          <w:sz w:val="24"/>
          <w:szCs w:val="24"/>
        </w:rPr>
        <w:t>IFNγ</w:t>
      </w:r>
      <w:proofErr w:type="spellEnd"/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alongside</w:t>
      </w:r>
      <w:r w:rsidRPr="000D2FFF">
        <w:rPr>
          <w:rFonts w:ascii="Times New Roman" w:hAnsi="Times New Roman" w:cs="Times New Roman"/>
          <w:sz w:val="24"/>
          <w:szCs w:val="24"/>
        </w:rPr>
        <w:t xml:space="preserve"> knoc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0D2FFF">
        <w:rPr>
          <w:rFonts w:ascii="Times New Roman" w:hAnsi="Times New Roman" w:cs="Times New Roman"/>
          <w:sz w:val="24"/>
          <w:szCs w:val="24"/>
        </w:rPr>
        <w:t>down or overexpress</w:t>
      </w:r>
      <w:r>
        <w:rPr>
          <w:rFonts w:ascii="Times New Roman" w:hAnsi="Times New Roman" w:cs="Times New Roman"/>
          <w:sz w:val="24"/>
          <w:szCs w:val="24"/>
        </w:rPr>
        <w:t>ion of</w:t>
      </w:r>
      <w:r w:rsidRPr="000D2FFF">
        <w:rPr>
          <w:rFonts w:ascii="Times New Roman" w:hAnsi="Times New Roman" w:cs="Times New Roman"/>
          <w:sz w:val="24"/>
          <w:szCs w:val="24"/>
        </w:rPr>
        <w:t xml:space="preserve"> circPIAS1</w:t>
      </w:r>
      <w:r>
        <w:rPr>
          <w:rFonts w:ascii="Times New Roman" w:hAnsi="Times New Roman" w:cs="Times New Roman"/>
          <w:sz w:val="24"/>
          <w:szCs w:val="24"/>
        </w:rPr>
        <w:t xml:space="preserve"> on l</w:t>
      </w:r>
      <w:r w:rsidRPr="000D2FFF">
        <w:rPr>
          <w:rFonts w:ascii="Times New Roman" w:hAnsi="Times New Roman" w:cs="Times New Roman"/>
          <w:sz w:val="24"/>
          <w:szCs w:val="24"/>
        </w:rPr>
        <w:t>ipid peroxidation damage on the membrane surface of melanoma cells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d-e</w:t>
      </w:r>
      <w:proofErr w:type="gramEnd"/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IFN</w:t>
      </w:r>
      <w:r w:rsidRPr="00A808DC">
        <w:rPr>
          <w:rFonts w:ascii="Times New Roman" w:hAnsi="Times New Roman" w:cs="Times New Roman"/>
          <w:sz w:val="24"/>
          <w:szCs w:val="24"/>
        </w:rPr>
        <w:t>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administrated in conjunction with knockdown or overexpression of circPIAS1, and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EdU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 w:hint="eastAsia"/>
          <w:sz w:val="24"/>
          <w:szCs w:val="24"/>
        </w:rPr>
        <w:t>colony</w:t>
      </w:r>
      <w:r>
        <w:rPr>
          <w:rFonts w:ascii="Times New Roman" w:hAnsi="Times New Roman" w:cs="Times New Roman"/>
          <w:sz w:val="24"/>
          <w:szCs w:val="24"/>
        </w:rPr>
        <w:t xml:space="preserve"> formation assay were used to assess the impact on cancer cell proliferation.</w:t>
      </w:r>
      <w:r w:rsidRPr="00DA3DA0">
        <w:rPr>
          <w:rFonts w:ascii="Times New Roman" w:hAnsi="Times New Roman" w:cs="Times New Roman"/>
          <w:sz w:val="24"/>
          <w:szCs w:val="24"/>
        </w:rPr>
        <w:t xml:space="preserve"> </w:t>
      </w:r>
      <w:r w:rsidR="00E05745">
        <w:rPr>
          <w:rFonts w:ascii="Times New Roman" w:hAnsi="Times New Roman" w:cs="Times New Roman"/>
          <w:sz w:val="24"/>
          <w:szCs w:val="24"/>
        </w:rPr>
        <w:t xml:space="preserve">Scale bar </w:t>
      </w:r>
      <w:r w:rsidR="00E05745">
        <w:rPr>
          <w:rFonts w:ascii="Times New Roman" w:hAnsi="Times New Roman" w:cs="Times New Roman" w:hint="eastAsia"/>
          <w:sz w:val="24"/>
          <w:szCs w:val="24"/>
        </w:rPr>
        <w:t>for</w:t>
      </w:r>
      <w:r w:rsidR="00E05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745">
        <w:rPr>
          <w:rFonts w:ascii="Times New Roman" w:hAnsi="Times New Roman" w:cs="Times New Roman"/>
          <w:sz w:val="24"/>
          <w:szCs w:val="24"/>
        </w:rPr>
        <w:t>E</w:t>
      </w:r>
      <w:r w:rsidR="00E05745">
        <w:rPr>
          <w:rFonts w:ascii="Times New Roman" w:hAnsi="Times New Roman" w:cs="Times New Roman" w:hint="eastAsia"/>
          <w:sz w:val="24"/>
          <w:szCs w:val="24"/>
        </w:rPr>
        <w:t>d</w:t>
      </w:r>
      <w:r w:rsidR="00E05745">
        <w:rPr>
          <w:rFonts w:ascii="Times New Roman" w:hAnsi="Times New Roman" w:cs="Times New Roman"/>
          <w:sz w:val="24"/>
          <w:szCs w:val="24"/>
        </w:rPr>
        <w:t>U</w:t>
      </w:r>
      <w:proofErr w:type="spellEnd"/>
      <w:r w:rsidR="00E05745">
        <w:rPr>
          <w:rFonts w:ascii="Times New Roman" w:hAnsi="Times New Roman" w:cs="Times New Roman"/>
          <w:sz w:val="24"/>
          <w:szCs w:val="24"/>
        </w:rPr>
        <w:t xml:space="preserve">: </w:t>
      </w:r>
      <w:r w:rsidR="0079447B">
        <w:rPr>
          <w:rFonts w:ascii="Times New Roman" w:hAnsi="Times New Roman" w:cs="Times New Roman"/>
          <w:sz w:val="24"/>
          <w:szCs w:val="24"/>
        </w:rPr>
        <w:t>100</w:t>
      </w:r>
      <w:r w:rsidR="00E057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5745" w:rsidRPr="002B385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E05745">
        <w:rPr>
          <w:rFonts w:ascii="Times New Roman" w:hAnsi="Times New Roman" w:cs="Times New Roman"/>
          <w:sz w:val="24"/>
          <w:szCs w:val="24"/>
        </w:rPr>
        <w:t>.</w:t>
      </w:r>
      <w:r w:rsidR="008C1F58">
        <w:rPr>
          <w:rFonts w:ascii="Times New Roman" w:hAnsi="Times New Roman" w:cs="Times New Roman"/>
          <w:sz w:val="24"/>
          <w:szCs w:val="24"/>
        </w:rPr>
        <w:t xml:space="preserve"> </w:t>
      </w:r>
      <w:r w:rsidRPr="005A2744">
        <w:rPr>
          <w:rFonts w:ascii="Times New Roman" w:hAnsi="Times New Roman" w:cs="Times New Roman"/>
          <w:sz w:val="24"/>
          <w:szCs w:val="24"/>
        </w:rPr>
        <w:t xml:space="preserve">Data are representative of three experiments and presented as the mean ± SD. ns (not significant), </w:t>
      </w:r>
      <w:r w:rsidRPr="00A15DD7">
        <w:rPr>
          <w:rFonts w:ascii="Arial" w:hAnsi="Arial" w:cs="Arial"/>
          <w:sz w:val="24"/>
          <w:szCs w:val="24"/>
        </w:rPr>
        <w:t>*</w:t>
      </w:r>
      <w:r w:rsidRPr="00A15DD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5A2744">
        <w:rPr>
          <w:rFonts w:ascii="Times New Roman" w:hAnsi="Times New Roman" w:cs="Times New Roman"/>
          <w:sz w:val="24"/>
          <w:szCs w:val="24"/>
        </w:rPr>
        <w:t xml:space="preserve"> &lt; 0.05 and </w:t>
      </w:r>
      <w:r w:rsidRPr="00A15DD7">
        <w:rPr>
          <w:rFonts w:ascii="Arial" w:hAnsi="Arial" w:cs="Arial"/>
          <w:sz w:val="24"/>
          <w:szCs w:val="24"/>
        </w:rPr>
        <w:t>**</w:t>
      </w:r>
      <w:r w:rsidRPr="00A15DD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5A2744">
        <w:rPr>
          <w:rFonts w:ascii="Times New Roman" w:hAnsi="Times New Roman" w:cs="Times New Roman"/>
          <w:sz w:val="24"/>
          <w:szCs w:val="24"/>
        </w:rPr>
        <w:t xml:space="preserve"> &lt; 0.01 (significant).</w:t>
      </w:r>
    </w:p>
    <w:p w14:paraId="51F94D47" w14:textId="77777777" w:rsidR="00BF2162" w:rsidRDefault="00BF2162" w:rsidP="00515D35">
      <w:pPr>
        <w:rPr>
          <w:rFonts w:ascii="Times New Roman" w:hAnsi="Times New Roman" w:cs="Times New Roman"/>
          <w:sz w:val="24"/>
          <w:szCs w:val="24"/>
        </w:rPr>
      </w:pPr>
    </w:p>
    <w:p w14:paraId="4C6D056F" w14:textId="2D9706A5" w:rsidR="002F37AB" w:rsidRPr="001D4A2C" w:rsidRDefault="00100631" w:rsidP="00515D35">
      <w:pPr>
        <w:rPr>
          <w:rFonts w:ascii="Times New Roman" w:hAnsi="Times New Roman" w:cs="Times New Roman"/>
          <w:color w:val="FF0000"/>
          <w:sz w:val="24"/>
          <w:szCs w:val="24"/>
        </w:rPr>
      </w:pPr>
      <w:bookmarkStart w:id="4" w:name="_Hlk166512984"/>
      <w:r w:rsidRPr="006165ED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Supplementary Fig. </w:t>
      </w:r>
      <w:r w:rsidR="006165ED" w:rsidRPr="006165ED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5</w:t>
      </w:r>
      <w:r w:rsidRPr="00421710">
        <w:rPr>
          <w:rFonts w:ascii="Times New Roman" w:hAnsi="Times New Roman" w:cs="Times New Roman"/>
          <w:sz w:val="24"/>
          <w:szCs w:val="24"/>
        </w:rPr>
        <w:t xml:space="preserve"> </w:t>
      </w:r>
      <w:bookmarkEnd w:id="4"/>
      <w:r w:rsidR="00AE0E6C" w:rsidRPr="007424E9">
        <w:rPr>
          <w:rFonts w:ascii="Times New Roman" w:hAnsi="Times New Roman" w:cs="Times New Roman"/>
          <w:sz w:val="24"/>
          <w:szCs w:val="24"/>
        </w:rPr>
        <w:t>CircPIAS1</w:t>
      </w:r>
      <w:r w:rsidR="00F77A65" w:rsidRPr="007424E9">
        <w:rPr>
          <w:rFonts w:ascii="Times New Roman" w:hAnsi="Times New Roman" w:cs="Times New Roman"/>
          <w:sz w:val="24"/>
          <w:szCs w:val="24"/>
        </w:rPr>
        <w:t>-108aa</w:t>
      </w:r>
      <w:r w:rsidRPr="007424E9">
        <w:rPr>
          <w:rFonts w:ascii="Times New Roman" w:hAnsi="Times New Roman" w:cs="Times New Roman"/>
          <w:sz w:val="24"/>
          <w:szCs w:val="24"/>
        </w:rPr>
        <w:t xml:space="preserve"> inhibits the STAT1 phosphorylation independent of </w:t>
      </w:r>
      <w:r w:rsidRPr="007424E9">
        <w:rPr>
          <w:rFonts w:ascii="Times New Roman" w:hAnsi="Times New Roman" w:cs="Times New Roman"/>
          <w:i/>
          <w:iCs/>
          <w:sz w:val="24"/>
          <w:szCs w:val="24"/>
        </w:rPr>
        <w:t>PIAS1</w:t>
      </w:r>
      <w:r w:rsidRPr="007424E9">
        <w:rPr>
          <w:rFonts w:ascii="Times New Roman" w:hAnsi="Times New Roman" w:cs="Times New Roman" w:hint="eastAsia"/>
          <w:sz w:val="24"/>
          <w:szCs w:val="24"/>
        </w:rPr>
        <w:t>.</w:t>
      </w:r>
      <w:r w:rsidRPr="007424E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BDBD84" w14:textId="77777777" w:rsidR="009A42EB" w:rsidRPr="000D2FFF" w:rsidRDefault="00100631" w:rsidP="009A42EB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2B533F"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 w:rsidRPr="000D2FFF">
        <w:rPr>
          <w:rFonts w:ascii="Times New Roman" w:hAnsi="Times New Roman" w:cs="Times New Roman"/>
          <w:sz w:val="24"/>
          <w:szCs w:val="24"/>
        </w:rPr>
        <w:t xml:space="preserve"> circPIAS1 is </w:t>
      </w:r>
      <w:r>
        <w:rPr>
          <w:rFonts w:ascii="Times New Roman" w:hAnsi="Times New Roman" w:cs="Times New Roman"/>
          <w:sz w:val="24"/>
          <w:szCs w:val="24"/>
        </w:rPr>
        <w:t>generated through</w:t>
      </w:r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back-splicing</w:t>
      </w:r>
      <w:r w:rsidRPr="000D2FFF">
        <w:rPr>
          <w:rFonts w:ascii="Times New Roman" w:hAnsi="Times New Roman" w:cs="Times New Roman"/>
          <w:sz w:val="24"/>
          <w:szCs w:val="24"/>
        </w:rPr>
        <w:t xml:space="preserve"> of exons 3 to 6 of </w:t>
      </w:r>
      <w:r w:rsidRPr="00A15DD7">
        <w:rPr>
          <w:rFonts w:ascii="Times New Roman" w:hAnsi="Times New Roman" w:cs="Times New Roman"/>
          <w:i/>
          <w:iCs/>
          <w:sz w:val="24"/>
          <w:szCs w:val="24"/>
        </w:rPr>
        <w:t>PIAS1</w:t>
      </w:r>
      <w:r w:rsidRPr="000D2FFF">
        <w:rPr>
          <w:rFonts w:ascii="Times New Roman" w:hAnsi="Times New Roman" w:cs="Times New Roman"/>
          <w:sz w:val="24"/>
          <w:szCs w:val="24"/>
        </w:rPr>
        <w:t xml:space="preserve">, and the peptides </w:t>
      </w:r>
      <w:r>
        <w:rPr>
          <w:rFonts w:ascii="Times New Roman" w:hAnsi="Times New Roman" w:cs="Times New Roman"/>
          <w:sz w:val="24"/>
          <w:szCs w:val="24"/>
        </w:rPr>
        <w:t xml:space="preserve">derived from </w:t>
      </w:r>
      <w:r w:rsidRPr="000D2FFF">
        <w:rPr>
          <w:rFonts w:ascii="Times New Roman" w:hAnsi="Times New Roman" w:cs="Times New Roman"/>
          <w:sz w:val="24"/>
          <w:szCs w:val="24"/>
        </w:rPr>
        <w:t xml:space="preserve">exons 3 to 6 </w:t>
      </w:r>
      <w:r>
        <w:rPr>
          <w:rFonts w:ascii="Times New Roman" w:hAnsi="Times New Roman" w:cs="Times New Roman"/>
          <w:sz w:val="24"/>
          <w:szCs w:val="24"/>
        </w:rPr>
        <w:t>are part of</w:t>
      </w:r>
      <w:r w:rsidRPr="000D2FFF">
        <w:rPr>
          <w:rFonts w:ascii="Times New Roman" w:hAnsi="Times New Roman" w:cs="Times New Roman"/>
          <w:sz w:val="24"/>
          <w:szCs w:val="24"/>
        </w:rPr>
        <w:t xml:space="preserve"> the PINIT structural domain of </w:t>
      </w:r>
      <w:r w:rsidRPr="00A15DD7">
        <w:rPr>
          <w:rFonts w:ascii="Times New Roman" w:hAnsi="Times New Roman" w:cs="Times New Roman"/>
          <w:i/>
          <w:iCs/>
          <w:sz w:val="24"/>
          <w:szCs w:val="24"/>
        </w:rPr>
        <w:t>PIAS1</w:t>
      </w:r>
      <w:r w:rsidRPr="000D2FFF">
        <w:rPr>
          <w:rFonts w:ascii="Times New Roman" w:hAnsi="Times New Roman" w:cs="Times New Roman"/>
          <w:sz w:val="24"/>
          <w:szCs w:val="24"/>
        </w:rPr>
        <w:t xml:space="preserve">, which is </w:t>
      </w:r>
      <w:r>
        <w:rPr>
          <w:rFonts w:ascii="Times New Roman" w:hAnsi="Times New Roman" w:cs="Times New Roman"/>
          <w:sz w:val="24"/>
          <w:szCs w:val="24"/>
        </w:rPr>
        <w:t>crucial for</w:t>
      </w:r>
      <w:r w:rsidRPr="000D2FFF">
        <w:rPr>
          <w:rFonts w:ascii="Times New Roman" w:hAnsi="Times New Roman" w:cs="Times New Roman"/>
          <w:sz w:val="24"/>
          <w:szCs w:val="24"/>
        </w:rPr>
        <w:t xml:space="preserve"> the nuclear localization and function of PIAS1.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Pr="002B533F">
        <w:rPr>
          <w:rFonts w:ascii="Times New Roman" w:hAnsi="Times New Roman" w:cs="Times New Roman"/>
          <w:b/>
          <w:bCs/>
          <w:sz w:val="24"/>
          <w:szCs w:val="24"/>
        </w:rPr>
        <w:t>b</w:t>
      </w:r>
      <w:proofErr w:type="gramEnd"/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IF</w:t>
      </w:r>
      <w:r w:rsidRPr="000D2FFF">
        <w:rPr>
          <w:rFonts w:ascii="Times New Roman" w:hAnsi="Times New Roman" w:cs="Times New Roman"/>
          <w:sz w:val="24"/>
          <w:szCs w:val="24"/>
        </w:rPr>
        <w:t xml:space="preserve"> assay </w:t>
      </w:r>
      <w:r>
        <w:rPr>
          <w:rFonts w:ascii="Times New Roman" w:hAnsi="Times New Roman" w:cs="Times New Roman"/>
          <w:sz w:val="24"/>
          <w:szCs w:val="24"/>
        </w:rPr>
        <w:t xml:space="preserve">was conducted </w:t>
      </w:r>
      <w:r w:rsidRPr="000D2FFF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observe</w:t>
      </w:r>
      <w:r w:rsidRPr="000D2FFF">
        <w:rPr>
          <w:rFonts w:ascii="Times New Roman" w:hAnsi="Times New Roman" w:cs="Times New Roman"/>
          <w:sz w:val="24"/>
          <w:szCs w:val="24"/>
        </w:rPr>
        <w:t xml:space="preserve"> the </w:t>
      </w:r>
      <w:r>
        <w:rPr>
          <w:rFonts w:ascii="Times New Roman" w:hAnsi="Times New Roman" w:cs="Times New Roman"/>
          <w:sz w:val="24"/>
          <w:szCs w:val="24"/>
        </w:rPr>
        <w:t>impact</w:t>
      </w:r>
      <w:r w:rsidRPr="000D2FFF">
        <w:rPr>
          <w:rFonts w:ascii="Times New Roman" w:hAnsi="Times New Roman" w:cs="Times New Roman"/>
          <w:sz w:val="24"/>
          <w:szCs w:val="24"/>
        </w:rPr>
        <w:t xml:space="preserve"> of circPIAS1 on </w:t>
      </w:r>
      <w:r>
        <w:rPr>
          <w:rFonts w:ascii="Times New Roman" w:hAnsi="Times New Roman" w:cs="Times New Roman"/>
          <w:sz w:val="24"/>
          <w:szCs w:val="24"/>
        </w:rPr>
        <w:t>the</w:t>
      </w:r>
      <w:r w:rsidRPr="000D2FFF">
        <w:rPr>
          <w:rFonts w:ascii="Times New Roman" w:hAnsi="Times New Roman" w:cs="Times New Roman"/>
          <w:sz w:val="24"/>
          <w:szCs w:val="24"/>
        </w:rPr>
        <w:t xml:space="preserve"> nuclear localization</w:t>
      </w:r>
      <w:r>
        <w:rPr>
          <w:rFonts w:ascii="Times New Roman" w:hAnsi="Times New Roman" w:cs="Times New Roman"/>
          <w:sz w:val="24"/>
          <w:szCs w:val="24"/>
        </w:rPr>
        <w:t xml:space="preserve"> of </w:t>
      </w:r>
      <w:r w:rsidRPr="00A15DD7">
        <w:rPr>
          <w:rFonts w:ascii="Times New Roman" w:hAnsi="Times New Roman" w:cs="Times New Roman"/>
          <w:i/>
          <w:iCs/>
          <w:sz w:val="24"/>
          <w:szCs w:val="24"/>
        </w:rPr>
        <w:t>PIAS1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21DDC">
        <w:rPr>
          <w:rFonts w:ascii="Times New Roman" w:hAnsi="Times New Roman" w:cs="Times New Roman"/>
          <w:sz w:val="24"/>
          <w:szCs w:val="24"/>
        </w:rPr>
        <w:t xml:space="preserve"> Scale bar: 50 </w:t>
      </w:r>
      <w:proofErr w:type="spellStart"/>
      <w:r w:rsidR="00D21DDC" w:rsidRPr="002B385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D21DD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Pr="009B4BDF">
        <w:rPr>
          <w:rFonts w:ascii="Times New Roman" w:hAnsi="Times New Roman" w:cs="Times New Roman"/>
          <w:b/>
          <w:bCs/>
          <w:sz w:val="24"/>
          <w:szCs w:val="24"/>
        </w:rPr>
        <w:t>c</w:t>
      </w:r>
      <w:proofErr w:type="gramEnd"/>
      <w:r w:rsidRPr="009B4BD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D2FFF">
        <w:rPr>
          <w:rFonts w:ascii="Times New Roman" w:hAnsi="Times New Roman" w:cs="Times New Roman"/>
          <w:sz w:val="24"/>
          <w:szCs w:val="24"/>
        </w:rPr>
        <w:t xml:space="preserve">Knockdown efficiency of </w:t>
      </w:r>
      <w:r w:rsidRPr="00A15DD7">
        <w:rPr>
          <w:rFonts w:ascii="Times New Roman" w:hAnsi="Times New Roman" w:cs="Times New Roman"/>
          <w:i/>
          <w:iCs/>
          <w:sz w:val="24"/>
          <w:szCs w:val="24"/>
        </w:rPr>
        <w:t>PIAS1</w:t>
      </w:r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was assessed 48</w:t>
      </w:r>
      <w:r w:rsidR="000D12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 post transfection with siRNA</w:t>
      </w:r>
      <w:r w:rsidR="00D07DB6"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533F">
        <w:rPr>
          <w:rFonts w:ascii="Times New Roman" w:hAnsi="Times New Roman" w:cs="Times New Roman"/>
          <w:b/>
          <w:bCs/>
          <w:sz w:val="24"/>
          <w:szCs w:val="24"/>
        </w:rPr>
        <w:t>d</w:t>
      </w:r>
      <w:proofErr w:type="gramEnd"/>
      <w:r w:rsidRPr="000D2FFF">
        <w:rPr>
          <w:rFonts w:ascii="Times New Roman" w:hAnsi="Times New Roman" w:cs="Times New Roman"/>
          <w:sz w:val="24"/>
          <w:szCs w:val="24"/>
        </w:rPr>
        <w:t xml:space="preserve"> Western Blot </w:t>
      </w:r>
      <w:r>
        <w:rPr>
          <w:rFonts w:ascii="Times New Roman" w:hAnsi="Times New Roman" w:cs="Times New Roman"/>
          <w:sz w:val="24"/>
          <w:szCs w:val="24"/>
        </w:rPr>
        <w:t>experiments</w:t>
      </w:r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were performed to analyze</w:t>
      </w:r>
      <w:r w:rsidRPr="000D2FFF">
        <w:rPr>
          <w:rFonts w:ascii="Times New Roman" w:hAnsi="Times New Roman" w:cs="Times New Roman"/>
          <w:sz w:val="24"/>
          <w:szCs w:val="24"/>
        </w:rPr>
        <w:t xml:space="preserve"> the effect of PIAS1 on STAT1 phosphorylation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96688" w:rsidRPr="00716C44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e</w:t>
      </w:r>
      <w:proofErr w:type="gramEnd"/>
      <w:r w:rsidR="00096688" w:rsidRPr="00716C44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 xml:space="preserve"> </w:t>
      </w:r>
      <w:r w:rsidR="00096688" w:rsidRPr="00716C44">
        <w:rPr>
          <w:rFonts w:ascii="Times New Roman" w:hAnsi="Times New Roman" w:cs="Times New Roman"/>
          <w:color w:val="FF0000"/>
          <w:sz w:val="24"/>
          <w:szCs w:val="24"/>
        </w:rPr>
        <w:t xml:space="preserve">Western Blot experiments were </w:t>
      </w:r>
      <w:r w:rsidR="00096688" w:rsidRPr="00716C44">
        <w:rPr>
          <w:rFonts w:ascii="Times New Roman" w:hAnsi="Times New Roman" w:cs="Times New Roman" w:hint="eastAsia"/>
          <w:color w:val="FF0000"/>
          <w:sz w:val="24"/>
          <w:szCs w:val="24"/>
        </w:rPr>
        <w:t>conducted to investigate the role of circPIAS1-108aa in inhibiting STAT1 phosphorylation, independent of PIAS1.</w:t>
      </w:r>
      <w:r w:rsidR="00096688" w:rsidRPr="0009668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A42EB" w:rsidRPr="005A2744">
        <w:rPr>
          <w:rFonts w:ascii="Times New Roman" w:hAnsi="Times New Roman" w:cs="Times New Roman"/>
          <w:sz w:val="24"/>
          <w:szCs w:val="24"/>
        </w:rPr>
        <w:t xml:space="preserve">Data are representative of three experiments and presented as the mean ± SD. ns (not significant), </w:t>
      </w:r>
      <w:r w:rsidR="009A42EB" w:rsidRPr="00A15DD7">
        <w:rPr>
          <w:rFonts w:ascii="Arial" w:hAnsi="Arial" w:cs="Arial"/>
          <w:sz w:val="24"/>
          <w:szCs w:val="24"/>
        </w:rPr>
        <w:t>*</w:t>
      </w:r>
      <w:r w:rsidR="009A42EB" w:rsidRPr="00A15DD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A42EB" w:rsidRPr="005A2744">
        <w:rPr>
          <w:rFonts w:ascii="Times New Roman" w:hAnsi="Times New Roman" w:cs="Times New Roman"/>
          <w:sz w:val="24"/>
          <w:szCs w:val="24"/>
        </w:rPr>
        <w:t xml:space="preserve"> &lt; 0.05 and </w:t>
      </w:r>
      <w:r w:rsidR="009A42EB" w:rsidRPr="00A15DD7">
        <w:rPr>
          <w:rFonts w:ascii="Arial" w:hAnsi="Arial" w:cs="Arial"/>
          <w:sz w:val="24"/>
          <w:szCs w:val="24"/>
        </w:rPr>
        <w:t>**</w:t>
      </w:r>
      <w:r w:rsidR="009A42EB" w:rsidRPr="00A15DD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9A42EB" w:rsidRPr="005A2744">
        <w:rPr>
          <w:rFonts w:ascii="Times New Roman" w:hAnsi="Times New Roman" w:cs="Times New Roman"/>
          <w:sz w:val="24"/>
          <w:szCs w:val="24"/>
        </w:rPr>
        <w:t xml:space="preserve"> &lt; 0.01 (significant).</w:t>
      </w:r>
    </w:p>
    <w:p w14:paraId="4C528F85" w14:textId="77777777" w:rsidR="00D8375F" w:rsidRDefault="00D8375F" w:rsidP="00D8375F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408EC36C" w14:textId="53ABA7C8" w:rsidR="00D8375F" w:rsidRPr="00D8375F" w:rsidRDefault="00D8375F" w:rsidP="00515D35">
      <w:pPr>
        <w:rPr>
          <w:rFonts w:ascii="Times New Roman" w:hAnsi="Times New Roman" w:cs="Times New Roman"/>
          <w:sz w:val="24"/>
          <w:szCs w:val="24"/>
        </w:rPr>
      </w:pPr>
      <w:r w:rsidRPr="006165ED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Supplementary Fig. </w:t>
      </w:r>
      <w:r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6</w:t>
      </w:r>
      <w:r w:rsidRPr="00421710">
        <w:rPr>
          <w:rFonts w:ascii="Times New Roman" w:hAnsi="Times New Roman" w:cs="Times New Roman"/>
          <w:sz w:val="24"/>
          <w:szCs w:val="24"/>
        </w:rPr>
        <w:t xml:space="preserve"> </w:t>
      </w:r>
      <w:r w:rsidR="006F3E4F" w:rsidRPr="00157DD8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CircPIAS1-108aa inhibits the phosphorylation of STAT1 by enhancing its </w:t>
      </w:r>
      <w:proofErr w:type="spellStart"/>
      <w:r w:rsidR="006F3E4F" w:rsidRPr="00157DD8">
        <w:rPr>
          <w:rFonts w:ascii="Times New Roman" w:hAnsi="Times New Roman" w:cs="Times New Roman" w:hint="eastAsia"/>
          <w:color w:val="FF0000"/>
          <w:sz w:val="24"/>
          <w:szCs w:val="24"/>
        </w:rPr>
        <w:t>SUMOylation</w:t>
      </w:r>
      <w:proofErr w:type="spellEnd"/>
      <w:r w:rsidR="006F3E4F" w:rsidRPr="00157DD8">
        <w:rPr>
          <w:rFonts w:ascii="Times New Roman" w:hAnsi="Times New Roman" w:cs="Times New Roman" w:hint="eastAsia"/>
          <w:color w:val="FF0000"/>
          <w:sz w:val="24"/>
          <w:szCs w:val="24"/>
        </w:rPr>
        <w:t>.</w:t>
      </w:r>
    </w:p>
    <w:p w14:paraId="3AB62930" w14:textId="54A0C7E9" w:rsidR="00100631" w:rsidRPr="000D2FFF" w:rsidRDefault="00D8375F" w:rsidP="00515D35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proofErr w:type="gramEnd"/>
      <w:r w:rsidR="00100631" w:rsidRPr="000D2FFF">
        <w:rPr>
          <w:rFonts w:ascii="Times New Roman" w:hAnsi="Times New Roman" w:cs="Times New Roman"/>
          <w:sz w:val="24"/>
          <w:szCs w:val="24"/>
        </w:rPr>
        <w:t xml:space="preserve"> Knockdown efficiency of </w:t>
      </w:r>
      <w:r w:rsidR="00100631" w:rsidRPr="00A15DD7">
        <w:rPr>
          <w:rFonts w:ascii="Times New Roman" w:hAnsi="Times New Roman" w:cs="Times New Roman"/>
          <w:i/>
          <w:iCs/>
          <w:sz w:val="24"/>
          <w:szCs w:val="24"/>
        </w:rPr>
        <w:t>Ranbp2</w:t>
      </w:r>
      <w:r w:rsidR="00100631" w:rsidRPr="000D2FFF">
        <w:rPr>
          <w:rFonts w:ascii="Times New Roman" w:hAnsi="Times New Roman" w:cs="Times New Roman"/>
          <w:sz w:val="24"/>
          <w:szCs w:val="24"/>
        </w:rPr>
        <w:t xml:space="preserve"> </w:t>
      </w:r>
      <w:r w:rsidR="00100631">
        <w:rPr>
          <w:rFonts w:ascii="Times New Roman" w:hAnsi="Times New Roman" w:cs="Times New Roman"/>
          <w:sz w:val="24"/>
          <w:szCs w:val="24"/>
        </w:rPr>
        <w:t xml:space="preserve">was evaluated </w:t>
      </w:r>
      <w:r w:rsidR="00100631" w:rsidRPr="000D2FFF">
        <w:rPr>
          <w:rFonts w:ascii="Times New Roman" w:hAnsi="Times New Roman" w:cs="Times New Roman"/>
          <w:sz w:val="24"/>
          <w:szCs w:val="24"/>
        </w:rPr>
        <w:t>after transfection with siRNA</w:t>
      </w:r>
      <w:r w:rsidR="000F675E">
        <w:rPr>
          <w:rFonts w:ascii="Times New Roman" w:hAnsi="Times New Roman" w:cs="Times New Roman"/>
          <w:sz w:val="24"/>
          <w:szCs w:val="24"/>
        </w:rPr>
        <w:t>s</w:t>
      </w:r>
      <w:r w:rsidR="00100631">
        <w:rPr>
          <w:rFonts w:ascii="Times New Roman" w:hAnsi="Times New Roman" w:cs="Times New Roman" w:hint="eastAsia"/>
          <w:sz w:val="24"/>
          <w:szCs w:val="24"/>
        </w:rPr>
        <w:t>.</w:t>
      </w:r>
      <w:r w:rsidR="0010063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  <w:proofErr w:type="gramEnd"/>
      <w:r w:rsidR="00100631" w:rsidRPr="00156B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0631">
        <w:rPr>
          <w:rFonts w:ascii="Times New Roman" w:hAnsi="Times New Roman" w:cs="Times New Roman"/>
          <w:sz w:val="24"/>
          <w:szCs w:val="24"/>
        </w:rPr>
        <w:t>Impact</w:t>
      </w:r>
      <w:r w:rsidR="00100631" w:rsidRPr="000D2FFF">
        <w:rPr>
          <w:rFonts w:ascii="Times New Roman" w:hAnsi="Times New Roman" w:cs="Times New Roman"/>
          <w:sz w:val="24"/>
          <w:szCs w:val="24"/>
        </w:rPr>
        <w:t xml:space="preserve"> of circPIAS1 on STAT1 phosphorylation level</w:t>
      </w:r>
      <w:r w:rsidR="00100631">
        <w:rPr>
          <w:rFonts w:ascii="Times New Roman" w:hAnsi="Times New Roman" w:cs="Times New Roman"/>
          <w:sz w:val="24"/>
          <w:szCs w:val="24"/>
        </w:rPr>
        <w:t>s</w:t>
      </w:r>
      <w:r w:rsidR="00100631" w:rsidRPr="000D2FFF">
        <w:rPr>
          <w:rFonts w:ascii="Times New Roman" w:hAnsi="Times New Roman" w:cs="Times New Roman"/>
          <w:sz w:val="24"/>
          <w:szCs w:val="24"/>
        </w:rPr>
        <w:t xml:space="preserve"> </w:t>
      </w:r>
      <w:r w:rsidR="00100631">
        <w:rPr>
          <w:rFonts w:ascii="Times New Roman" w:hAnsi="Times New Roman" w:cs="Times New Roman"/>
          <w:sz w:val="24"/>
          <w:szCs w:val="24"/>
        </w:rPr>
        <w:t xml:space="preserve">following </w:t>
      </w:r>
      <w:r w:rsidR="00100631" w:rsidRPr="00A15DD7">
        <w:rPr>
          <w:rFonts w:ascii="Times New Roman" w:hAnsi="Times New Roman" w:cs="Times New Roman"/>
          <w:i/>
          <w:iCs/>
          <w:sz w:val="24"/>
          <w:szCs w:val="24"/>
        </w:rPr>
        <w:t>Ranbp2</w:t>
      </w:r>
      <w:r w:rsidR="00100631" w:rsidRPr="000D2FFF">
        <w:rPr>
          <w:rFonts w:ascii="Times New Roman" w:hAnsi="Times New Roman" w:cs="Times New Roman"/>
          <w:sz w:val="24"/>
          <w:szCs w:val="24"/>
        </w:rPr>
        <w:t xml:space="preserve"> knockdown</w:t>
      </w:r>
      <w:r w:rsidR="00100631">
        <w:rPr>
          <w:rFonts w:ascii="Times New Roman" w:hAnsi="Times New Roman" w:cs="Times New Roman"/>
          <w:sz w:val="24"/>
          <w:szCs w:val="24"/>
        </w:rPr>
        <w:t xml:space="preserve"> was investigated</w:t>
      </w:r>
      <w:r w:rsidR="00B03B9B" w:rsidRPr="003A2B35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in B16-F10</w:t>
      </w:r>
      <w:r w:rsidR="0010063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proofErr w:type="gramEnd"/>
      <w:r w:rsidR="00100631" w:rsidRPr="000D2FFF">
        <w:rPr>
          <w:rFonts w:ascii="Times New Roman" w:hAnsi="Times New Roman" w:cs="Times New Roman"/>
          <w:sz w:val="24"/>
          <w:szCs w:val="24"/>
        </w:rPr>
        <w:t xml:space="preserve"> </w:t>
      </w:r>
      <w:r w:rsidR="00100631">
        <w:rPr>
          <w:rFonts w:ascii="Times New Roman" w:hAnsi="Times New Roman" w:cs="Times New Roman"/>
          <w:sz w:val="24"/>
          <w:szCs w:val="24"/>
        </w:rPr>
        <w:t>Impact</w:t>
      </w:r>
      <w:r w:rsidR="00100631" w:rsidRPr="000D2FFF">
        <w:rPr>
          <w:rFonts w:ascii="Times New Roman" w:hAnsi="Times New Roman" w:cs="Times New Roman"/>
          <w:sz w:val="24"/>
          <w:szCs w:val="24"/>
        </w:rPr>
        <w:t xml:space="preserve"> of circPIAS1 on </w:t>
      </w:r>
      <w:r w:rsidR="00100631">
        <w:rPr>
          <w:rFonts w:ascii="Times New Roman" w:hAnsi="Times New Roman" w:cs="Times New Roman"/>
          <w:sz w:val="24"/>
          <w:szCs w:val="24"/>
        </w:rPr>
        <w:t xml:space="preserve">both </w:t>
      </w:r>
      <w:r w:rsidR="00100631" w:rsidRPr="000D2FFF">
        <w:rPr>
          <w:rFonts w:ascii="Times New Roman" w:hAnsi="Times New Roman" w:cs="Times New Roman"/>
          <w:sz w:val="24"/>
          <w:szCs w:val="24"/>
        </w:rPr>
        <w:t xml:space="preserve">STAT1 </w:t>
      </w:r>
      <w:proofErr w:type="spellStart"/>
      <w:r w:rsidR="00100631" w:rsidRPr="000D2FFF">
        <w:rPr>
          <w:rFonts w:ascii="Times New Roman" w:hAnsi="Times New Roman" w:cs="Times New Roman"/>
          <w:sz w:val="24"/>
          <w:szCs w:val="24"/>
        </w:rPr>
        <w:t>SUMOylation</w:t>
      </w:r>
      <w:proofErr w:type="spellEnd"/>
      <w:r w:rsidR="00100631" w:rsidRPr="000D2FFF">
        <w:rPr>
          <w:rFonts w:ascii="Times New Roman" w:hAnsi="Times New Roman" w:cs="Times New Roman"/>
          <w:sz w:val="24"/>
          <w:szCs w:val="24"/>
        </w:rPr>
        <w:t xml:space="preserve"> and phosphorylation levels</w:t>
      </w:r>
      <w:r w:rsidR="00100631">
        <w:rPr>
          <w:rFonts w:ascii="Times New Roman" w:hAnsi="Times New Roman" w:cs="Times New Roman"/>
          <w:sz w:val="24"/>
          <w:szCs w:val="24"/>
        </w:rPr>
        <w:t xml:space="preserve"> was analyzed</w:t>
      </w:r>
      <w:r w:rsidR="00B03B9B" w:rsidRPr="003A2B35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in B16-F10</w:t>
      </w:r>
      <w:r w:rsidR="00100631">
        <w:rPr>
          <w:rFonts w:ascii="Times New Roman" w:hAnsi="Times New Roman" w:cs="Times New Roman"/>
          <w:sz w:val="24"/>
          <w:szCs w:val="24"/>
        </w:rPr>
        <w:t>.</w:t>
      </w:r>
      <w:r w:rsidR="00100631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  <w:proofErr w:type="gramEnd"/>
      <w:r w:rsidR="00100631" w:rsidRPr="000D2FFF">
        <w:rPr>
          <w:rFonts w:ascii="Times New Roman" w:hAnsi="Times New Roman" w:cs="Times New Roman"/>
          <w:sz w:val="24"/>
          <w:szCs w:val="24"/>
        </w:rPr>
        <w:t xml:space="preserve"> </w:t>
      </w:r>
      <w:r w:rsidR="00100631">
        <w:rPr>
          <w:rFonts w:ascii="Times New Roman" w:hAnsi="Times New Roman" w:cs="Times New Roman"/>
          <w:sz w:val="24"/>
          <w:szCs w:val="24"/>
        </w:rPr>
        <w:t>R</w:t>
      </w:r>
      <w:r w:rsidR="00100631" w:rsidRPr="000D2FFF">
        <w:rPr>
          <w:rFonts w:ascii="Times New Roman" w:hAnsi="Times New Roman" w:cs="Times New Roman"/>
          <w:sz w:val="24"/>
          <w:szCs w:val="24"/>
        </w:rPr>
        <w:t xml:space="preserve">egulation of </w:t>
      </w:r>
      <w:proofErr w:type="spellStart"/>
      <w:r w:rsidR="00100631" w:rsidRPr="000D2FFF">
        <w:rPr>
          <w:rFonts w:ascii="Times New Roman" w:hAnsi="Times New Roman" w:cs="Times New Roman"/>
          <w:sz w:val="24"/>
          <w:szCs w:val="24"/>
        </w:rPr>
        <w:t>SUMOylation</w:t>
      </w:r>
      <w:proofErr w:type="spellEnd"/>
      <w:r w:rsidR="00100631" w:rsidRPr="000D2FFF">
        <w:rPr>
          <w:rFonts w:ascii="Times New Roman" w:hAnsi="Times New Roman" w:cs="Times New Roman"/>
          <w:sz w:val="24"/>
          <w:szCs w:val="24"/>
        </w:rPr>
        <w:t xml:space="preserve"> and phosphorylation of STAT1 by circPIAS1 </w:t>
      </w:r>
      <w:r w:rsidR="00100631">
        <w:rPr>
          <w:rFonts w:ascii="Times New Roman" w:hAnsi="Times New Roman" w:cs="Times New Roman"/>
          <w:sz w:val="24"/>
          <w:szCs w:val="24"/>
        </w:rPr>
        <w:t>was reversed after</w:t>
      </w:r>
      <w:r w:rsidR="00100631" w:rsidRPr="000D2FFF">
        <w:rPr>
          <w:rFonts w:ascii="Times New Roman" w:hAnsi="Times New Roman" w:cs="Times New Roman"/>
          <w:sz w:val="24"/>
          <w:szCs w:val="24"/>
        </w:rPr>
        <w:t xml:space="preserve"> mutation of the </w:t>
      </w:r>
      <w:proofErr w:type="spellStart"/>
      <w:r w:rsidR="00100631" w:rsidRPr="000D2FFF">
        <w:rPr>
          <w:rFonts w:ascii="Times New Roman" w:hAnsi="Times New Roman" w:cs="Times New Roman"/>
          <w:sz w:val="24"/>
          <w:szCs w:val="24"/>
        </w:rPr>
        <w:t>SUMOylation</w:t>
      </w:r>
      <w:proofErr w:type="spellEnd"/>
      <w:r w:rsidR="00100631" w:rsidRPr="000D2FFF">
        <w:rPr>
          <w:rFonts w:ascii="Times New Roman" w:hAnsi="Times New Roman" w:cs="Times New Roman"/>
          <w:sz w:val="24"/>
          <w:szCs w:val="24"/>
        </w:rPr>
        <w:t xml:space="preserve"> site</w:t>
      </w:r>
      <w:r w:rsidR="00100631">
        <w:rPr>
          <w:rFonts w:ascii="Times New Roman" w:hAnsi="Times New Roman" w:cs="Times New Roman"/>
          <w:sz w:val="24"/>
          <w:szCs w:val="24"/>
        </w:rPr>
        <w:t>s</w:t>
      </w:r>
      <w:r w:rsidR="00100631" w:rsidRPr="000D2FFF">
        <w:rPr>
          <w:rFonts w:ascii="Times New Roman" w:hAnsi="Times New Roman" w:cs="Times New Roman"/>
          <w:sz w:val="24"/>
          <w:szCs w:val="24"/>
        </w:rPr>
        <w:t xml:space="preserve"> (</w:t>
      </w:r>
      <w:r w:rsidR="001738C1">
        <w:rPr>
          <w:rFonts w:ascii="Times New Roman" w:hAnsi="Times New Roman" w:cs="Times New Roman"/>
          <w:sz w:val="24"/>
          <w:szCs w:val="24"/>
        </w:rPr>
        <w:t>Lys</w:t>
      </w:r>
      <w:r w:rsidR="00100631" w:rsidRPr="000D2FFF">
        <w:rPr>
          <w:rFonts w:ascii="Times New Roman" w:hAnsi="Times New Roman" w:cs="Times New Roman"/>
          <w:sz w:val="24"/>
          <w:szCs w:val="24"/>
        </w:rPr>
        <w:t>703/</w:t>
      </w:r>
      <w:r w:rsidR="001738C1">
        <w:rPr>
          <w:rFonts w:ascii="Times New Roman" w:hAnsi="Times New Roman" w:cs="Times New Roman"/>
          <w:sz w:val="24"/>
          <w:szCs w:val="24"/>
        </w:rPr>
        <w:t>Glu</w:t>
      </w:r>
      <w:r w:rsidR="00100631" w:rsidRPr="000D2FFF">
        <w:rPr>
          <w:rFonts w:ascii="Times New Roman" w:hAnsi="Times New Roman" w:cs="Times New Roman"/>
          <w:sz w:val="24"/>
          <w:szCs w:val="24"/>
        </w:rPr>
        <w:t>705) of STAT1</w:t>
      </w:r>
      <w:r w:rsidR="00100631">
        <w:rPr>
          <w:rFonts w:ascii="Times New Roman" w:hAnsi="Times New Roman" w:cs="Times New Roman"/>
          <w:sz w:val="24"/>
          <w:szCs w:val="24"/>
        </w:rPr>
        <w:t xml:space="preserve">. </w:t>
      </w:r>
      <w:r w:rsidR="00100631" w:rsidRPr="005A2744">
        <w:rPr>
          <w:rFonts w:ascii="Times New Roman" w:hAnsi="Times New Roman" w:cs="Times New Roman"/>
          <w:sz w:val="24"/>
          <w:szCs w:val="24"/>
        </w:rPr>
        <w:t xml:space="preserve">Data are representative of three experiments and presented as the mean ± SD. ns (not significant), </w:t>
      </w:r>
      <w:r w:rsidR="00100631" w:rsidRPr="00A15DD7">
        <w:rPr>
          <w:rFonts w:ascii="Arial" w:hAnsi="Arial" w:cs="Arial"/>
          <w:sz w:val="24"/>
          <w:szCs w:val="24"/>
        </w:rPr>
        <w:t>*</w:t>
      </w:r>
      <w:r w:rsidR="00100631" w:rsidRPr="00A15DD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00631" w:rsidRPr="005A2744">
        <w:rPr>
          <w:rFonts w:ascii="Times New Roman" w:hAnsi="Times New Roman" w:cs="Times New Roman"/>
          <w:sz w:val="24"/>
          <w:szCs w:val="24"/>
        </w:rPr>
        <w:t xml:space="preserve"> &lt; 0.05 and </w:t>
      </w:r>
      <w:r w:rsidR="00100631" w:rsidRPr="00A15DD7">
        <w:rPr>
          <w:rFonts w:ascii="Arial" w:hAnsi="Arial" w:cs="Arial"/>
          <w:sz w:val="24"/>
          <w:szCs w:val="24"/>
        </w:rPr>
        <w:t>**</w:t>
      </w:r>
      <w:r w:rsidR="00100631" w:rsidRPr="00A15DD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00631" w:rsidRPr="005A2744">
        <w:rPr>
          <w:rFonts w:ascii="Times New Roman" w:hAnsi="Times New Roman" w:cs="Times New Roman"/>
          <w:sz w:val="24"/>
          <w:szCs w:val="24"/>
        </w:rPr>
        <w:t xml:space="preserve"> &lt; 0.01 (significant).</w:t>
      </w:r>
    </w:p>
    <w:p w14:paraId="50A62A6C" w14:textId="77777777" w:rsidR="00BF2162" w:rsidRDefault="00BF2162" w:rsidP="00515D35">
      <w:pPr>
        <w:rPr>
          <w:rFonts w:ascii="Times New Roman" w:hAnsi="Times New Roman" w:cs="Times New Roman"/>
          <w:sz w:val="24"/>
          <w:szCs w:val="24"/>
        </w:rPr>
      </w:pPr>
    </w:p>
    <w:p w14:paraId="0FD4066A" w14:textId="160AA9DD" w:rsidR="002F37AB" w:rsidRDefault="00100631" w:rsidP="00515D35">
      <w:pPr>
        <w:rPr>
          <w:rFonts w:ascii="Times New Roman" w:hAnsi="Times New Roman" w:cs="Times New Roman"/>
          <w:sz w:val="24"/>
          <w:szCs w:val="24"/>
        </w:rPr>
      </w:pPr>
      <w:r w:rsidRPr="00C2116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Supplementary Fig. </w:t>
      </w:r>
      <w:r w:rsidR="00076F5F" w:rsidRPr="00C2116C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7</w:t>
      </w:r>
      <w:r w:rsidRPr="00C211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gramStart"/>
      <w:r w:rsidR="00AE0E6C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AE0E6C">
        <w:rPr>
          <w:rFonts w:ascii="Times New Roman" w:hAnsi="Times New Roman" w:cs="Times New Roman"/>
          <w:sz w:val="24"/>
          <w:szCs w:val="24"/>
        </w:rPr>
        <w:t xml:space="preserve"> </w:t>
      </w:r>
      <w:r w:rsidR="00AE0E6C" w:rsidRPr="000D2FFF">
        <w:rPr>
          <w:rFonts w:ascii="Times New Roman" w:hAnsi="Times New Roman" w:cs="Times New Roman"/>
          <w:sz w:val="24"/>
          <w:szCs w:val="24"/>
        </w:rPr>
        <w:t>administration</w:t>
      </w:r>
      <w:r w:rsidR="00AE0E6C" w:rsidRPr="00FE45A9">
        <w:rPr>
          <w:rFonts w:ascii="Times New Roman" w:hAnsi="Times New Roman" w:cs="Times New Roman"/>
          <w:sz w:val="24"/>
          <w:szCs w:val="24"/>
        </w:rPr>
        <w:t xml:space="preserve"> </w:t>
      </w:r>
      <w:r w:rsidR="00AE0E6C">
        <w:rPr>
          <w:rFonts w:ascii="Times New Roman" w:hAnsi="Times New Roman" w:cs="Times New Roman"/>
          <w:sz w:val="24"/>
          <w:szCs w:val="24"/>
        </w:rPr>
        <w:t xml:space="preserve">of </w:t>
      </w:r>
      <w:r w:rsidR="00FE45A9" w:rsidRPr="00FE45A9">
        <w:rPr>
          <w:rFonts w:ascii="Times New Roman" w:hAnsi="Times New Roman" w:cs="Times New Roman"/>
          <w:sz w:val="24"/>
          <w:szCs w:val="24"/>
        </w:rPr>
        <w:t>ASO-circPIAS1</w:t>
      </w:r>
      <w:r w:rsidRPr="000D2FFF">
        <w:rPr>
          <w:rFonts w:ascii="Times New Roman" w:hAnsi="Times New Roman" w:cs="Times New Roman"/>
          <w:sz w:val="24"/>
          <w:szCs w:val="24"/>
        </w:rPr>
        <w:t xml:space="preserve"> combined with PD-1 inhibitor </w:t>
      </w:r>
      <w:r>
        <w:rPr>
          <w:rFonts w:ascii="Times New Roman" w:hAnsi="Times New Roman" w:cs="Times New Roman"/>
          <w:sz w:val="24"/>
          <w:szCs w:val="24"/>
        </w:rPr>
        <w:t>does</w:t>
      </w:r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r w:rsidR="00C30A3E" w:rsidRPr="000D2FFF">
        <w:rPr>
          <w:rFonts w:ascii="Times New Roman" w:hAnsi="Times New Roman" w:cs="Times New Roman"/>
          <w:sz w:val="24"/>
          <w:szCs w:val="24"/>
        </w:rPr>
        <w:t>not</w:t>
      </w:r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r w:rsidR="00A140D8">
        <w:rPr>
          <w:rFonts w:ascii="Times New Roman" w:hAnsi="Times New Roman" w:cs="Times New Roman"/>
          <w:sz w:val="24"/>
          <w:szCs w:val="24"/>
        </w:rPr>
        <w:t>cause</w:t>
      </w:r>
      <w:r w:rsidRPr="000D2FFF">
        <w:rPr>
          <w:rFonts w:ascii="Times New Roman" w:hAnsi="Times New Roman" w:cs="Times New Roman"/>
          <w:sz w:val="24"/>
          <w:szCs w:val="24"/>
        </w:rPr>
        <w:t xml:space="preserve"> the </w:t>
      </w:r>
      <w:r w:rsidR="00A140D8">
        <w:rPr>
          <w:rFonts w:ascii="Times New Roman" w:hAnsi="Times New Roman" w:cs="Times New Roman"/>
          <w:sz w:val="24"/>
          <w:szCs w:val="24"/>
        </w:rPr>
        <w:t>significant</w:t>
      </w:r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bookmarkStart w:id="5" w:name="OLE_LINK1"/>
      <w:r w:rsidR="00AE0E6C" w:rsidRPr="00AE0E6C">
        <w:rPr>
          <w:rFonts w:ascii="Times New Roman" w:hAnsi="Times New Roman" w:cs="Times New Roman"/>
          <w:sz w:val="24"/>
          <w:szCs w:val="24"/>
        </w:rPr>
        <w:t>impairment</w:t>
      </w:r>
      <w:r w:rsidR="0088531B" w:rsidRPr="0088531B">
        <w:rPr>
          <w:rFonts w:ascii="Times New Roman" w:hAnsi="Times New Roman" w:cs="Times New Roman"/>
          <w:sz w:val="24"/>
          <w:szCs w:val="24"/>
        </w:rPr>
        <w:t xml:space="preserve"> </w:t>
      </w:r>
      <w:r w:rsidR="00AE0E6C">
        <w:rPr>
          <w:rFonts w:ascii="Times New Roman" w:hAnsi="Times New Roman" w:cs="Times New Roman"/>
          <w:sz w:val="24"/>
          <w:szCs w:val="24"/>
        </w:rPr>
        <w:t>i</w:t>
      </w:r>
      <w:r w:rsidR="00425916">
        <w:rPr>
          <w:rFonts w:ascii="Times New Roman" w:hAnsi="Times New Roman" w:cs="Times New Roman"/>
          <w:sz w:val="24"/>
          <w:szCs w:val="24"/>
        </w:rPr>
        <w:t xml:space="preserve">n </w:t>
      </w:r>
      <w:r w:rsidRPr="000D2FFF">
        <w:rPr>
          <w:rFonts w:ascii="Times New Roman" w:hAnsi="Times New Roman" w:cs="Times New Roman"/>
          <w:sz w:val="24"/>
          <w:szCs w:val="24"/>
        </w:rPr>
        <w:t>mice</w:t>
      </w:r>
      <w:bookmarkEnd w:id="5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4FED45B6" w14:textId="171A7B3B" w:rsidR="00150C00" w:rsidRPr="000D2FFF" w:rsidRDefault="00100631" w:rsidP="00150C00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</w:t>
      </w:r>
      <w:r w:rsidRPr="0019467B">
        <w:rPr>
          <w:rFonts w:ascii="Times New Roman" w:hAnsi="Times New Roman" w:cs="Times New Roman"/>
          <w:sz w:val="24"/>
          <w:szCs w:val="24"/>
        </w:rPr>
        <w:t xml:space="preserve">esign of ASOs targeting the </w:t>
      </w:r>
      <w:r>
        <w:rPr>
          <w:rFonts w:ascii="Times New Roman" w:hAnsi="Times New Roman" w:cs="Times New Roman"/>
          <w:sz w:val="24"/>
          <w:szCs w:val="24"/>
        </w:rPr>
        <w:t>junction</w:t>
      </w:r>
      <w:r w:rsidRPr="0019467B">
        <w:rPr>
          <w:rFonts w:ascii="Times New Roman" w:hAnsi="Times New Roman" w:cs="Times New Roman"/>
          <w:sz w:val="24"/>
          <w:szCs w:val="24"/>
        </w:rPr>
        <w:t xml:space="preserve"> site of circPIAS1 was used for </w:t>
      </w:r>
      <w:r w:rsidRPr="00A15DD7">
        <w:rPr>
          <w:rFonts w:ascii="Times New Roman" w:hAnsi="Times New Roman" w:cs="Times New Roman"/>
          <w:i/>
          <w:iCs/>
          <w:sz w:val="24"/>
          <w:szCs w:val="24"/>
        </w:rPr>
        <w:t>in vivo</w:t>
      </w:r>
      <w:r w:rsidRPr="0019467B">
        <w:rPr>
          <w:rFonts w:ascii="Times New Roman" w:hAnsi="Times New Roman" w:cs="Times New Roman"/>
          <w:sz w:val="24"/>
          <w:szCs w:val="24"/>
        </w:rPr>
        <w:t xml:space="preserve"> knockdown.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D38BA">
        <w:rPr>
          <w:rFonts w:ascii="Times New Roman" w:hAnsi="Times New Roman" w:cs="Times New Roman"/>
          <w:sz w:val="24"/>
          <w:szCs w:val="24"/>
        </w:rPr>
        <w:t xml:space="preserve">Impact of different group treatments on various </w:t>
      </w:r>
      <w:r>
        <w:rPr>
          <w:rFonts w:ascii="Times New Roman" w:hAnsi="Times New Roman" w:cs="Times New Roman"/>
          <w:sz w:val="24"/>
          <w:szCs w:val="24"/>
        </w:rPr>
        <w:t>key markers</w:t>
      </w:r>
      <w:r w:rsidRPr="004D38BA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 xml:space="preserve">mouse </w:t>
      </w:r>
      <w:r w:rsidRPr="004D38BA">
        <w:rPr>
          <w:rFonts w:ascii="Times New Roman" w:hAnsi="Times New Roman" w:cs="Times New Roman"/>
          <w:sz w:val="24"/>
          <w:szCs w:val="24"/>
        </w:rPr>
        <w:t>melanoma</w:t>
      </w:r>
      <w:r>
        <w:rPr>
          <w:rFonts w:ascii="Times New Roman" w:hAnsi="Times New Roman" w:cs="Times New Roman"/>
          <w:sz w:val="24"/>
          <w:szCs w:val="24"/>
        </w:rPr>
        <w:t xml:space="preserve"> tissues.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proofErr w:type="gramEnd"/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236CCE">
        <w:rPr>
          <w:rFonts w:ascii="Times New Roman" w:hAnsi="Times New Roman" w:cs="Times New Roman"/>
          <w:sz w:val="24"/>
          <w:szCs w:val="24"/>
        </w:rPr>
        <w:t>ffects of different treatment groups on the heart, liver, spleen, lung, and kidney of mice were analyzed.</w:t>
      </w:r>
      <w:r w:rsidR="00A155D8" w:rsidRPr="00A155D8">
        <w:rPr>
          <w:rFonts w:ascii="Times New Roman" w:hAnsi="Times New Roman" w:cs="Times New Roman"/>
          <w:sz w:val="24"/>
          <w:szCs w:val="24"/>
        </w:rPr>
        <w:t xml:space="preserve"> </w:t>
      </w:r>
      <w:r w:rsidR="00A155D8">
        <w:rPr>
          <w:rFonts w:ascii="Times New Roman" w:hAnsi="Times New Roman" w:cs="Times New Roman"/>
          <w:sz w:val="24"/>
          <w:szCs w:val="24"/>
        </w:rPr>
        <w:t xml:space="preserve">Scale bar: 100 </w:t>
      </w:r>
      <w:proofErr w:type="spellStart"/>
      <w:r w:rsidR="00A155D8" w:rsidRPr="002B3856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A155D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proofErr w:type="gramEnd"/>
      <w:r w:rsidRPr="000D2FF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4910A1">
        <w:rPr>
          <w:rFonts w:ascii="Times New Roman" w:hAnsi="Times New Roman" w:cs="Times New Roman"/>
          <w:sz w:val="24"/>
          <w:szCs w:val="24"/>
        </w:rPr>
        <w:t>ffect of various treatment groups on circPIAS1 levels in mice was evaluated</w:t>
      </w:r>
      <w:r>
        <w:rPr>
          <w:rFonts w:ascii="Times New Roman" w:hAnsi="Times New Roman" w:cs="Times New Roman" w:hint="eastAsia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</w:t>
      </w:r>
      <w:r w:rsidRPr="00DC41F2">
        <w:rPr>
          <w:rFonts w:ascii="Times New Roman" w:hAnsi="Times New Roman" w:cs="Times New Roman"/>
          <w:sz w:val="24"/>
          <w:szCs w:val="24"/>
        </w:rPr>
        <w:t xml:space="preserve">nfluence of </w:t>
      </w:r>
      <w:proofErr w:type="spellStart"/>
      <w:r w:rsidRPr="00DC41F2">
        <w:rPr>
          <w:rFonts w:ascii="Times New Roman" w:hAnsi="Times New Roman" w:cs="Times New Roman"/>
          <w:sz w:val="24"/>
          <w:szCs w:val="24"/>
        </w:rPr>
        <w:t>IFNγ</w:t>
      </w:r>
      <w:proofErr w:type="spellEnd"/>
      <w:r w:rsidRPr="00DC41F2">
        <w:rPr>
          <w:rFonts w:ascii="Times New Roman" w:hAnsi="Times New Roman" w:cs="Times New Roman"/>
          <w:sz w:val="24"/>
          <w:szCs w:val="24"/>
        </w:rPr>
        <w:t xml:space="preserve"> treatment on circPIAS1 levels at the cellular level after 24 hours was examined.</w:t>
      </w:r>
      <w:r w:rsidR="001A6DD3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="00324046" w:rsidRPr="00324046">
        <w:rPr>
          <w:rFonts w:ascii="Times New Roman" w:hAnsi="Times New Roman" w:cs="Times New Roman"/>
          <w:b/>
          <w:bCs/>
          <w:color w:val="FF0000"/>
          <w:sz w:val="24"/>
          <w:szCs w:val="24"/>
        </w:rPr>
        <w:t>f</w:t>
      </w:r>
      <w:proofErr w:type="gramEnd"/>
      <w:r w:rsidR="00324046" w:rsidRPr="0032404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C1071B" w:rsidRPr="00C1071B">
        <w:rPr>
          <w:rFonts w:ascii="Times New Roman" w:hAnsi="Times New Roman" w:cs="Times New Roman"/>
          <w:color w:val="333333"/>
          <w:kern w:val="0"/>
          <w:sz w:val="24"/>
          <w:szCs w:val="24"/>
          <w:lang w:val="en-PH"/>
        </w:rPr>
        <w:t>qRT</w:t>
      </w:r>
      <w:proofErr w:type="spellEnd"/>
      <w:r w:rsidR="00C1071B" w:rsidRPr="00C1071B">
        <w:rPr>
          <w:rFonts w:ascii="Times New Roman" w:hAnsi="Times New Roman" w:cs="Times New Roman"/>
          <w:color w:val="333333"/>
          <w:kern w:val="0"/>
          <w:sz w:val="24"/>
          <w:szCs w:val="24"/>
          <w:lang w:val="en-PH"/>
        </w:rPr>
        <w:t>-PCR was utilized to detect the relative levels of</w:t>
      </w:r>
      <w:r w:rsidR="00C1071B" w:rsidRPr="00C1071B">
        <w:rPr>
          <w:rFonts w:ascii="Times New Roman" w:hAnsi="Times New Roman" w:cs="Times New Roman"/>
          <w:color w:val="333333"/>
          <w:kern w:val="0"/>
          <w:sz w:val="24"/>
          <w:szCs w:val="24"/>
          <w:lang w:val="en-PH"/>
        </w:rPr>
        <w:t xml:space="preserve"> </w:t>
      </w:r>
      <w:bookmarkStart w:id="6" w:name="_GoBack"/>
      <w:r w:rsidR="00C1071B" w:rsidRPr="00C1071B">
        <w:rPr>
          <w:rFonts w:ascii="Times New Roman" w:hAnsi="Times New Roman" w:cs="Times New Roman"/>
          <w:color w:val="333333"/>
          <w:kern w:val="0"/>
          <w:sz w:val="24"/>
          <w:szCs w:val="24"/>
          <w:lang w:val="en-PH"/>
        </w:rPr>
        <w:t>circPIAS1 in MCF-10A and BJ and various tumor cell types</w:t>
      </w:r>
      <w:bookmarkEnd w:id="6"/>
      <w:r w:rsidR="00C1071B">
        <w:rPr>
          <w:rFonts w:ascii="Times New Roman" w:hAnsi="Times New Roman" w:cs="Times New Roman"/>
          <w:sz w:val="24"/>
          <w:szCs w:val="24"/>
        </w:rPr>
        <w:t xml:space="preserve">. </w:t>
      </w:r>
      <w:r w:rsidR="00150C00" w:rsidRPr="005A2744">
        <w:rPr>
          <w:rFonts w:ascii="Times New Roman" w:hAnsi="Times New Roman" w:cs="Times New Roman"/>
          <w:sz w:val="24"/>
          <w:szCs w:val="24"/>
        </w:rPr>
        <w:t xml:space="preserve">Data are representative of three experiments and presented as the mean ± SD. ns (not significant), </w:t>
      </w:r>
      <w:r w:rsidR="00150C00" w:rsidRPr="00A15DD7">
        <w:rPr>
          <w:rFonts w:ascii="Arial" w:hAnsi="Arial" w:cs="Arial"/>
          <w:sz w:val="24"/>
          <w:szCs w:val="24"/>
        </w:rPr>
        <w:t>*</w:t>
      </w:r>
      <w:r w:rsidR="00150C00" w:rsidRPr="00A15DD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50C00" w:rsidRPr="005A2744">
        <w:rPr>
          <w:rFonts w:ascii="Times New Roman" w:hAnsi="Times New Roman" w:cs="Times New Roman"/>
          <w:sz w:val="24"/>
          <w:szCs w:val="24"/>
        </w:rPr>
        <w:t xml:space="preserve"> &lt; 0.05 and </w:t>
      </w:r>
      <w:r w:rsidR="00150C00" w:rsidRPr="00A15DD7">
        <w:rPr>
          <w:rFonts w:ascii="Arial" w:hAnsi="Arial" w:cs="Arial"/>
          <w:sz w:val="24"/>
          <w:szCs w:val="24"/>
        </w:rPr>
        <w:t>**</w:t>
      </w:r>
      <w:r w:rsidR="00150C00" w:rsidRPr="00A15DD7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="00150C00" w:rsidRPr="005A2744">
        <w:rPr>
          <w:rFonts w:ascii="Times New Roman" w:hAnsi="Times New Roman" w:cs="Times New Roman"/>
          <w:sz w:val="24"/>
          <w:szCs w:val="24"/>
        </w:rPr>
        <w:t xml:space="preserve"> &lt; 0.01 (significant).</w:t>
      </w:r>
    </w:p>
    <w:p w14:paraId="0E312D65" w14:textId="77777777" w:rsidR="00100631" w:rsidRPr="00100631" w:rsidRDefault="00100631" w:rsidP="00515D35">
      <w:pPr>
        <w:rPr>
          <w:rFonts w:ascii="Times New Roman" w:hAnsi="Times New Roman" w:cs="Times New Roman"/>
          <w:sz w:val="24"/>
          <w:szCs w:val="24"/>
        </w:rPr>
      </w:pPr>
    </w:p>
    <w:p w14:paraId="690C1334" w14:textId="4E6D8B61" w:rsidR="004024F4" w:rsidRDefault="004024F4" w:rsidP="00515D35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B88F808" w14:textId="3F96698A" w:rsidR="00BF2162" w:rsidRDefault="001D4A2C" w:rsidP="00E305E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0A3F4F05" wp14:editId="7BED565B">
            <wp:extent cx="5256000" cy="7735884"/>
            <wp:effectExtent l="0" t="0" r="1905" b="0"/>
            <wp:docPr id="13721665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27" r="754" b="2187"/>
                    <a:stretch/>
                  </pic:blipFill>
                  <pic:spPr bwMode="auto">
                    <a:xfrm>
                      <a:off x="0" y="0"/>
                      <a:ext cx="5256000" cy="773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DA2E8B" w14:textId="674E1377" w:rsidR="004024F4" w:rsidRPr="004024F4" w:rsidRDefault="004024F4" w:rsidP="00515D35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4024F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4024F4">
        <w:rPr>
          <w:rFonts w:ascii="Times New Roman" w:hAnsi="Times New Roman" w:cs="Times New Roman"/>
          <w:b/>
          <w:bCs/>
          <w:sz w:val="24"/>
          <w:szCs w:val="24"/>
        </w:rPr>
        <w:t xml:space="preserve">upplementary Figure 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14:paraId="1ADD48AD" w14:textId="0E06CA35" w:rsidR="004024F4" w:rsidRDefault="00FF654C" w:rsidP="00515D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0D2FFF">
        <w:rPr>
          <w:rFonts w:ascii="Times New Roman" w:hAnsi="Times New Roman" w:cs="Times New Roman"/>
          <w:sz w:val="24"/>
          <w:szCs w:val="24"/>
        </w:rPr>
        <w:t xml:space="preserve">ircPIAS1 </w:t>
      </w:r>
      <w:r w:rsidR="004024F4" w:rsidRPr="000D2FFF">
        <w:rPr>
          <w:rFonts w:ascii="Times New Roman" w:hAnsi="Times New Roman" w:cs="Times New Roman"/>
          <w:sz w:val="24"/>
          <w:szCs w:val="24"/>
        </w:rPr>
        <w:t>promotes melanoma cell proliferation</w:t>
      </w:r>
      <w:r w:rsidR="004024F4">
        <w:rPr>
          <w:rFonts w:ascii="Times New Roman" w:hAnsi="Times New Roman" w:cs="Times New Roman" w:hint="eastAsia"/>
          <w:sz w:val="24"/>
          <w:szCs w:val="24"/>
        </w:rPr>
        <w:t>.</w:t>
      </w:r>
      <w:r w:rsidR="004024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EFDFCA" w14:textId="34D9F553" w:rsidR="004024F4" w:rsidRDefault="00F3174F" w:rsidP="00515D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340E28C" w14:textId="5EC47AB5" w:rsidR="0006688E" w:rsidRDefault="001D4A2C" w:rsidP="00515D35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2F6193E4" wp14:editId="3E58636E">
            <wp:extent cx="5256000" cy="3340013"/>
            <wp:effectExtent l="0" t="0" r="1905" b="0"/>
            <wp:docPr id="283492392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2" r="5255" b="59902"/>
                    <a:stretch/>
                  </pic:blipFill>
                  <pic:spPr bwMode="auto">
                    <a:xfrm>
                      <a:off x="0" y="0"/>
                      <a:ext cx="5256000" cy="334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8C359A" w14:textId="7AAA9845" w:rsidR="009A0530" w:rsidRPr="004024F4" w:rsidRDefault="009A0530" w:rsidP="00515D35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4024F4">
        <w:rPr>
          <w:rFonts w:ascii="Times New Roman" w:hAnsi="Times New Roman" w:cs="Times New Roman" w:hint="eastAsia"/>
          <w:b/>
          <w:bCs/>
          <w:sz w:val="24"/>
          <w:szCs w:val="24"/>
        </w:rPr>
        <w:t>S</w:t>
      </w:r>
      <w:r w:rsidRPr="004024F4">
        <w:rPr>
          <w:rFonts w:ascii="Times New Roman" w:hAnsi="Times New Roman" w:cs="Times New Roman"/>
          <w:b/>
          <w:bCs/>
          <w:sz w:val="24"/>
          <w:szCs w:val="24"/>
        </w:rPr>
        <w:t xml:space="preserve">upplementary Figure </w:t>
      </w:r>
      <w:r w:rsidR="004F153D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ECD8EB7" w14:textId="1A9C632D" w:rsidR="00647BB0" w:rsidRPr="00284BFB" w:rsidRDefault="00434E9C" w:rsidP="00515D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0D2FFF">
        <w:rPr>
          <w:rFonts w:ascii="Times New Roman" w:hAnsi="Times New Roman" w:cs="Times New Roman"/>
          <w:sz w:val="24"/>
          <w:szCs w:val="24"/>
        </w:rPr>
        <w:t>ircPIAS1</w:t>
      </w:r>
      <w:r w:rsidR="009A0530">
        <w:rPr>
          <w:rFonts w:ascii="Times New Roman" w:hAnsi="Times New Roman" w:cs="Times New Roman"/>
          <w:sz w:val="24"/>
          <w:szCs w:val="24"/>
        </w:rPr>
        <w:t>-108aa</w:t>
      </w:r>
      <w:r w:rsidR="009A0530" w:rsidRPr="000D2FFF">
        <w:rPr>
          <w:rFonts w:ascii="Times New Roman" w:hAnsi="Times New Roman" w:cs="Times New Roman"/>
          <w:sz w:val="24"/>
          <w:szCs w:val="24"/>
        </w:rPr>
        <w:t xml:space="preserve"> </w:t>
      </w:r>
      <w:r w:rsidR="009A0530">
        <w:rPr>
          <w:rFonts w:ascii="Times New Roman" w:hAnsi="Times New Roman" w:cs="Times New Roman"/>
          <w:sz w:val="24"/>
          <w:szCs w:val="24"/>
        </w:rPr>
        <w:t>mitigates</w:t>
      </w:r>
      <w:r w:rsidR="009A0530" w:rsidRPr="000D2FFF">
        <w:rPr>
          <w:rFonts w:ascii="Times New Roman" w:hAnsi="Times New Roman" w:cs="Times New Roman"/>
          <w:sz w:val="24"/>
          <w:szCs w:val="24"/>
        </w:rPr>
        <w:t xml:space="preserve"> lipid peroxidation injury in </w:t>
      </w:r>
      <w:r w:rsidR="009A0530">
        <w:rPr>
          <w:rFonts w:ascii="Times New Roman" w:hAnsi="Times New Roman" w:cs="Times New Roman"/>
          <w:sz w:val="24"/>
          <w:szCs w:val="24"/>
        </w:rPr>
        <w:t>melanoma</w:t>
      </w:r>
      <w:r w:rsidR="009A0530" w:rsidRPr="000D2FFF">
        <w:rPr>
          <w:rFonts w:ascii="Times New Roman" w:hAnsi="Times New Roman" w:cs="Times New Roman"/>
          <w:sz w:val="24"/>
          <w:szCs w:val="24"/>
        </w:rPr>
        <w:t xml:space="preserve"> cells by </w:t>
      </w:r>
      <w:r w:rsidR="009A0530">
        <w:rPr>
          <w:rFonts w:ascii="Times New Roman" w:hAnsi="Times New Roman" w:cs="Times New Roman"/>
          <w:sz w:val="24"/>
          <w:szCs w:val="24"/>
        </w:rPr>
        <w:t>suppressing</w:t>
      </w:r>
      <w:r w:rsidR="009A0530" w:rsidRPr="000D2FFF">
        <w:rPr>
          <w:rFonts w:ascii="Times New Roman" w:hAnsi="Times New Roman" w:cs="Times New Roman"/>
          <w:sz w:val="24"/>
          <w:szCs w:val="24"/>
        </w:rPr>
        <w:t xml:space="preserve"> STAT1 phosphorylation</w:t>
      </w:r>
      <w:r w:rsidR="009A0530">
        <w:rPr>
          <w:rFonts w:ascii="Times New Roman" w:hAnsi="Times New Roman" w:cs="Times New Roman" w:hint="eastAsia"/>
          <w:sz w:val="24"/>
          <w:szCs w:val="24"/>
        </w:rPr>
        <w:t>.</w:t>
      </w:r>
    </w:p>
    <w:p w14:paraId="163564A5" w14:textId="02819000" w:rsidR="0006688E" w:rsidRDefault="0006688E" w:rsidP="00515D3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059495" w14:textId="10432DCE" w:rsidR="001D4A2C" w:rsidRDefault="009E09B3" w:rsidP="00515D35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val="en-PH" w:eastAsia="en-PH"/>
        </w:rPr>
        <w:lastRenderedPageBreak/>
        <w:drawing>
          <wp:inline distT="0" distB="0" distL="0" distR="0" wp14:anchorId="7F5A5AFC" wp14:editId="7B679035">
            <wp:extent cx="5256000" cy="7585655"/>
            <wp:effectExtent l="0" t="0" r="1905" b="0"/>
            <wp:docPr id="472701231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701231" name="图片 1" descr="图示&#10;&#10;描述已自动生成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7" t="1168" r="4557" b="6846"/>
                    <a:stretch/>
                  </pic:blipFill>
                  <pic:spPr bwMode="auto">
                    <a:xfrm>
                      <a:off x="0" y="0"/>
                      <a:ext cx="5256000" cy="758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AB4138" w14:textId="650F4776" w:rsidR="00647BB0" w:rsidRPr="001D4A2C" w:rsidRDefault="00647BB0" w:rsidP="00515D35">
      <w:pPr>
        <w:spacing w:line="360" w:lineRule="auto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D4A2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Supplementary Fig. 3 </w:t>
      </w:r>
    </w:p>
    <w:p w14:paraId="15FE8BDA" w14:textId="793A217A" w:rsidR="001D4A2C" w:rsidRPr="004B66D3" w:rsidRDefault="001D4A2C" w:rsidP="004B66D3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D4A2C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CircPIAS1-108aa </w:t>
      </w:r>
      <w:r w:rsidRPr="001D4A2C">
        <w:rPr>
          <w:rFonts w:ascii="Times New Roman" w:hAnsi="Times New Roman" w:cs="Times New Roman"/>
          <w:color w:val="FF0000"/>
          <w:sz w:val="24"/>
          <w:szCs w:val="24"/>
        </w:rPr>
        <w:t>can</w:t>
      </w:r>
      <w:r w:rsidRPr="001D4A2C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inhibit </w:t>
      </w:r>
      <w:proofErr w:type="spellStart"/>
      <w:r w:rsidRPr="001D4A2C">
        <w:rPr>
          <w:rFonts w:ascii="Times New Roman" w:hAnsi="Times New Roman" w:cs="Times New Roman" w:hint="eastAsia"/>
          <w:color w:val="FF0000"/>
          <w:sz w:val="24"/>
          <w:szCs w:val="24"/>
        </w:rPr>
        <w:t>ferroptosis</w:t>
      </w:r>
      <w:proofErr w:type="spellEnd"/>
      <w:r w:rsidRPr="001D4A2C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 in cancer cells without affecting the cell cycle.</w:t>
      </w:r>
    </w:p>
    <w:p w14:paraId="1EA80ECB" w14:textId="61777EF6" w:rsidR="001D4A2C" w:rsidRDefault="00CC36EB" w:rsidP="00D73E69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0DB56CD6" wp14:editId="2DC6279E">
            <wp:extent cx="4968000" cy="7869316"/>
            <wp:effectExtent l="0" t="0" r="4445" b="0"/>
            <wp:docPr id="158520050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769"/>
                    <a:stretch/>
                  </pic:blipFill>
                  <pic:spPr bwMode="auto">
                    <a:xfrm>
                      <a:off x="0" y="0"/>
                      <a:ext cx="4968000" cy="786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ADA592" w14:textId="6147E84F" w:rsidR="00F77A65" w:rsidRPr="00D952E0" w:rsidRDefault="00F77A65" w:rsidP="00515D35">
      <w:pPr>
        <w:spacing w:beforeLines="50" w:before="156" w:afterLines="50" w:after="156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D952E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Supplementary Fig. </w:t>
      </w:r>
      <w:r w:rsidR="0012782F" w:rsidRPr="00D952E0">
        <w:rPr>
          <w:rFonts w:ascii="Times New Roman" w:hAnsi="Times New Roman" w:cs="Times New Roman"/>
          <w:b/>
          <w:bCs/>
          <w:color w:val="FF0000"/>
          <w:sz w:val="24"/>
          <w:szCs w:val="24"/>
        </w:rPr>
        <w:t>4</w:t>
      </w:r>
      <w:r w:rsidRPr="00D952E0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22C676A5" w14:textId="1C1CD2D5" w:rsidR="00CC36EB" w:rsidRPr="00DB1EC7" w:rsidRDefault="001D4A2C" w:rsidP="00515D35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r w:rsidRPr="00DB1EC7">
        <w:rPr>
          <w:rFonts w:ascii="Times New Roman" w:hAnsi="Times New Roman" w:cs="Times New Roman"/>
          <w:sz w:val="24"/>
          <w:szCs w:val="24"/>
        </w:rPr>
        <w:t xml:space="preserve">CircPIAS1-108aa significantly limits the proliferation inhibitory effect of </w:t>
      </w:r>
      <w:proofErr w:type="spellStart"/>
      <w:r w:rsidRPr="00DB1EC7">
        <w:rPr>
          <w:rFonts w:ascii="Times New Roman" w:hAnsi="Times New Roman" w:cs="Times New Roman"/>
          <w:sz w:val="24"/>
          <w:szCs w:val="24"/>
        </w:rPr>
        <w:t>IFNγ</w:t>
      </w:r>
      <w:proofErr w:type="spellEnd"/>
      <w:r w:rsidRPr="00DB1EC7">
        <w:rPr>
          <w:rFonts w:ascii="Times New Roman" w:hAnsi="Times New Roman" w:cs="Times New Roman"/>
          <w:sz w:val="24"/>
          <w:szCs w:val="24"/>
        </w:rPr>
        <w:t xml:space="preserve"> on melanoma cells</w:t>
      </w:r>
      <w:r w:rsidRPr="00DB1EC7">
        <w:rPr>
          <w:rFonts w:ascii="Times New Roman" w:hAnsi="Times New Roman" w:cs="Times New Roman" w:hint="eastAsia"/>
          <w:sz w:val="24"/>
          <w:szCs w:val="24"/>
        </w:rPr>
        <w:t>.</w:t>
      </w:r>
    </w:p>
    <w:p w14:paraId="576093ED" w14:textId="77777777" w:rsidR="00D73E69" w:rsidRDefault="00CC36EB" w:rsidP="00D73E69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val="en-PH" w:eastAsia="en-PH"/>
        </w:rPr>
        <w:lastRenderedPageBreak/>
        <w:drawing>
          <wp:inline distT="0" distB="0" distL="0" distR="0" wp14:anchorId="1726920F" wp14:editId="75D41F76">
            <wp:extent cx="5256000" cy="7755915"/>
            <wp:effectExtent l="0" t="0" r="1905" b="0"/>
            <wp:docPr id="57810809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0" r="1479" b="1112"/>
                    <a:stretch/>
                  </pic:blipFill>
                  <pic:spPr bwMode="auto">
                    <a:xfrm>
                      <a:off x="0" y="0"/>
                      <a:ext cx="5256000" cy="775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D0AC9A" w14:textId="1AE17C0C" w:rsidR="00FA03FA" w:rsidRPr="001D4A2C" w:rsidRDefault="00FA03FA" w:rsidP="00515D35">
      <w:pPr>
        <w:spacing w:beforeLines="50" w:before="156" w:afterLines="50" w:after="156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D4A2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Supplementary Fig. 5 </w:t>
      </w:r>
    </w:p>
    <w:p w14:paraId="21CC336B" w14:textId="77777777" w:rsidR="001D4A2C" w:rsidRPr="00DB1EC7" w:rsidRDefault="001D4A2C" w:rsidP="00515D35">
      <w:pPr>
        <w:widowControl/>
        <w:rPr>
          <w:rFonts w:ascii="Times New Roman" w:hAnsi="Times New Roman" w:cs="Times New Roman"/>
          <w:sz w:val="24"/>
          <w:szCs w:val="24"/>
        </w:rPr>
      </w:pPr>
      <w:r w:rsidRPr="00DB1EC7">
        <w:rPr>
          <w:rFonts w:ascii="Times New Roman" w:hAnsi="Times New Roman" w:cs="Times New Roman"/>
          <w:sz w:val="24"/>
          <w:szCs w:val="24"/>
        </w:rPr>
        <w:t xml:space="preserve">CircPIAS1-108aa inhibits the STAT1 phosphorylation independent of </w:t>
      </w:r>
      <w:r w:rsidRPr="00DB1EC7">
        <w:rPr>
          <w:rFonts w:ascii="Times New Roman" w:hAnsi="Times New Roman" w:cs="Times New Roman"/>
          <w:i/>
          <w:iCs/>
          <w:sz w:val="24"/>
          <w:szCs w:val="24"/>
        </w:rPr>
        <w:t>PIAS1</w:t>
      </w:r>
      <w:r w:rsidRPr="00DB1EC7">
        <w:rPr>
          <w:rFonts w:ascii="Times New Roman" w:hAnsi="Times New Roman" w:cs="Times New Roman" w:hint="eastAsia"/>
          <w:sz w:val="24"/>
          <w:szCs w:val="24"/>
        </w:rPr>
        <w:t>.</w:t>
      </w:r>
    </w:p>
    <w:p w14:paraId="3D1DD433" w14:textId="77777777" w:rsidR="00CC36EB" w:rsidRDefault="00CC36EB" w:rsidP="001D4A2C">
      <w:pPr>
        <w:spacing w:beforeLines="50" w:before="156" w:afterLines="50" w:after="156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14:paraId="6E57D98B" w14:textId="77777777" w:rsidR="00D73E69" w:rsidRDefault="00CC36EB" w:rsidP="00D73E69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val="en-PH" w:eastAsia="en-PH"/>
        </w:rPr>
        <w:lastRenderedPageBreak/>
        <w:drawing>
          <wp:inline distT="0" distB="0" distL="0" distR="0" wp14:anchorId="7FA997A9" wp14:editId="335DDDC4">
            <wp:extent cx="5256000" cy="4874235"/>
            <wp:effectExtent l="0" t="0" r="1905" b="3175"/>
            <wp:docPr id="172859563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35" t="2616" r="15905" b="45941"/>
                    <a:stretch/>
                  </pic:blipFill>
                  <pic:spPr bwMode="auto">
                    <a:xfrm>
                      <a:off x="0" y="0"/>
                      <a:ext cx="5256000" cy="487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549CD1" w14:textId="62B25445" w:rsidR="001D4A2C" w:rsidRPr="001D4A2C" w:rsidRDefault="001D4A2C" w:rsidP="001D4A2C">
      <w:pPr>
        <w:spacing w:beforeLines="50" w:before="156" w:afterLines="50" w:after="156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D4A2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Supplementary Fig. </w:t>
      </w:r>
      <w:r w:rsidRPr="001D4A2C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6</w:t>
      </w:r>
    </w:p>
    <w:p w14:paraId="5E07BF46" w14:textId="085340F2" w:rsidR="001D4A2C" w:rsidRPr="001D4A2C" w:rsidRDefault="001D4A2C" w:rsidP="001D4A2C">
      <w:pPr>
        <w:widowControl/>
        <w:rPr>
          <w:rFonts w:ascii="Times New Roman" w:hAnsi="Times New Roman" w:cs="Times New Roman"/>
          <w:color w:val="FF0000"/>
          <w:sz w:val="24"/>
          <w:szCs w:val="24"/>
        </w:rPr>
      </w:pPr>
      <w:r w:rsidRPr="001D4A2C">
        <w:rPr>
          <w:rFonts w:ascii="Times New Roman" w:hAnsi="Times New Roman" w:cs="Times New Roman" w:hint="eastAsia"/>
          <w:color w:val="FF0000"/>
          <w:sz w:val="24"/>
          <w:szCs w:val="24"/>
        </w:rPr>
        <w:t xml:space="preserve">CircPIAS1-108aa inhibits the phosphorylation of STAT1 by enhancing its </w:t>
      </w:r>
      <w:proofErr w:type="spellStart"/>
      <w:r w:rsidRPr="001D4A2C">
        <w:rPr>
          <w:rFonts w:ascii="Times New Roman" w:hAnsi="Times New Roman" w:cs="Times New Roman" w:hint="eastAsia"/>
          <w:color w:val="FF0000"/>
          <w:sz w:val="24"/>
          <w:szCs w:val="24"/>
        </w:rPr>
        <w:t>SUMOylation</w:t>
      </w:r>
      <w:proofErr w:type="spellEnd"/>
      <w:r w:rsidR="0063712D">
        <w:rPr>
          <w:rFonts w:ascii="Times New Roman" w:hAnsi="Times New Roman" w:cs="Times New Roman" w:hint="eastAsia"/>
          <w:color w:val="FF0000"/>
          <w:sz w:val="24"/>
          <w:szCs w:val="24"/>
        </w:rPr>
        <w:t>.</w:t>
      </w:r>
    </w:p>
    <w:p w14:paraId="77938F3A" w14:textId="77777777" w:rsidR="001D4A2C" w:rsidRDefault="001D4A2C" w:rsidP="001D4A2C">
      <w:pPr>
        <w:widowControl/>
        <w:rPr>
          <w:rFonts w:ascii="Times New Roman" w:hAnsi="Times New Roman" w:cs="Times New Roman"/>
          <w:sz w:val="24"/>
          <w:szCs w:val="24"/>
        </w:rPr>
      </w:pPr>
    </w:p>
    <w:p w14:paraId="5F6CF5DD" w14:textId="77777777" w:rsidR="00E305E6" w:rsidRDefault="00CC36EB" w:rsidP="00E305E6">
      <w:pPr>
        <w:spacing w:beforeLines="50" w:before="156" w:afterLines="50" w:after="156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FF0000"/>
          <w:sz w:val="24"/>
          <w:szCs w:val="24"/>
          <w:lang w:val="en-PH" w:eastAsia="en-PH"/>
        </w:rPr>
        <w:lastRenderedPageBreak/>
        <w:drawing>
          <wp:inline distT="0" distB="0" distL="0" distR="0" wp14:anchorId="4BDE44A4" wp14:editId="28FEAA5A">
            <wp:extent cx="5256000" cy="7834655"/>
            <wp:effectExtent l="0" t="0" r="1905" b="0"/>
            <wp:docPr id="111771822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8" r="2860" b="1540"/>
                    <a:stretch/>
                  </pic:blipFill>
                  <pic:spPr bwMode="auto">
                    <a:xfrm>
                      <a:off x="0" y="0"/>
                      <a:ext cx="5256000" cy="783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EA8E51" w14:textId="227E3967" w:rsidR="001D4A2C" w:rsidRPr="001D4A2C" w:rsidRDefault="001D4A2C" w:rsidP="00E305E6">
      <w:pPr>
        <w:spacing w:beforeLines="50" w:before="156" w:afterLines="50" w:after="156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D4A2C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Supplementary Fig. </w:t>
      </w:r>
      <w:r w:rsidRPr="001D4A2C">
        <w:rPr>
          <w:rFonts w:ascii="Times New Roman" w:hAnsi="Times New Roman" w:cs="Times New Roman" w:hint="eastAsia"/>
          <w:b/>
          <w:bCs/>
          <w:color w:val="FF0000"/>
          <w:sz w:val="24"/>
          <w:szCs w:val="24"/>
        </w:rPr>
        <w:t>7</w:t>
      </w:r>
    </w:p>
    <w:p w14:paraId="41986258" w14:textId="23B029C8" w:rsidR="001D4A2C" w:rsidRPr="00DB1EC7" w:rsidRDefault="001D4A2C" w:rsidP="001D4A2C">
      <w:pPr>
        <w:rPr>
          <w:rFonts w:ascii="Times New Roman" w:hAnsi="Times New Roman" w:cs="Times New Roman"/>
          <w:sz w:val="24"/>
          <w:szCs w:val="24"/>
        </w:rPr>
      </w:pPr>
      <w:r w:rsidRPr="00DB1EC7">
        <w:rPr>
          <w:rFonts w:ascii="Times New Roman" w:hAnsi="Times New Roman" w:cs="Times New Roman"/>
          <w:sz w:val="24"/>
          <w:szCs w:val="24"/>
        </w:rPr>
        <w:t xml:space="preserve">The administration of ASO-circPIAS1 combined with PD-1 inhibitor does </w:t>
      </w:r>
      <w:r w:rsidR="005047A6" w:rsidRPr="00DB1EC7">
        <w:rPr>
          <w:rFonts w:ascii="Times New Roman" w:hAnsi="Times New Roman" w:cs="Times New Roman"/>
          <w:sz w:val="24"/>
          <w:szCs w:val="24"/>
        </w:rPr>
        <w:t>not</w:t>
      </w:r>
      <w:r w:rsidRPr="00DB1EC7">
        <w:rPr>
          <w:rFonts w:ascii="Times New Roman" w:hAnsi="Times New Roman" w:cs="Times New Roman"/>
          <w:sz w:val="24"/>
          <w:szCs w:val="24"/>
        </w:rPr>
        <w:t xml:space="preserve"> cause the significant impairment in mice.</w:t>
      </w:r>
      <w:r w:rsidRPr="00DB1EC7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74E87FA5" w14:textId="633D5CF9" w:rsidR="00D81162" w:rsidRPr="00D81162" w:rsidRDefault="00D81162" w:rsidP="00515D35">
      <w:pPr>
        <w:spacing w:beforeLines="50" w:before="156" w:afterLines="50" w:after="156"/>
        <w:rPr>
          <w:rFonts w:ascii="Times New Roman" w:hAnsi="Times New Roman" w:cs="Times New Roman"/>
          <w:b/>
          <w:bCs/>
          <w:sz w:val="28"/>
          <w:szCs w:val="28"/>
        </w:rPr>
      </w:pPr>
      <w:r w:rsidRPr="00D81162">
        <w:rPr>
          <w:rFonts w:ascii="Times New Roman" w:hAnsi="Times New Roman" w:cs="Times New Roman"/>
          <w:b/>
          <w:bCs/>
          <w:sz w:val="28"/>
          <w:szCs w:val="28"/>
        </w:rPr>
        <w:lastRenderedPageBreak/>
        <w:t>Supplementary Table</w:t>
      </w:r>
      <w:r w:rsidR="00450A0C"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</w:p>
    <w:p w14:paraId="2656B80A" w14:textId="472110E5" w:rsidR="00911AC0" w:rsidRPr="00D81162" w:rsidRDefault="004A4239" w:rsidP="00515D35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81162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911AC0" w:rsidRPr="00D81162">
        <w:rPr>
          <w:rFonts w:ascii="Times New Roman" w:hAnsi="Times New Roman" w:cs="Times New Roman"/>
          <w:b/>
          <w:bCs/>
          <w:sz w:val="24"/>
          <w:szCs w:val="24"/>
        </w:rPr>
        <w:t>Table 1.</w:t>
      </w:r>
      <w:proofErr w:type="gramEnd"/>
      <w:r w:rsidR="00911AC0" w:rsidRPr="00D81162">
        <w:rPr>
          <w:rFonts w:ascii="Times New Roman" w:hAnsi="Times New Roman" w:cs="Times New Roman"/>
          <w:b/>
          <w:bCs/>
          <w:sz w:val="24"/>
          <w:szCs w:val="24"/>
        </w:rPr>
        <w:t xml:space="preserve"> The </w:t>
      </w:r>
      <w:proofErr w:type="spellStart"/>
      <w:r w:rsidR="00911AC0" w:rsidRPr="00D81162">
        <w:rPr>
          <w:rFonts w:ascii="Times New Roman" w:hAnsi="Times New Roman" w:cs="Times New Roman"/>
          <w:b/>
          <w:bCs/>
          <w:sz w:val="24"/>
          <w:szCs w:val="24"/>
        </w:rPr>
        <w:t>q</w:t>
      </w:r>
      <w:r w:rsidR="00332041">
        <w:rPr>
          <w:rFonts w:ascii="Times New Roman" w:hAnsi="Times New Roman" w:cs="Times New Roman"/>
          <w:b/>
          <w:bCs/>
          <w:sz w:val="24"/>
          <w:szCs w:val="24"/>
        </w:rPr>
        <w:t>RT</w:t>
      </w:r>
      <w:proofErr w:type="spellEnd"/>
      <w:r w:rsidR="00332041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911AC0" w:rsidRPr="00D81162">
        <w:rPr>
          <w:rFonts w:ascii="Times New Roman" w:hAnsi="Times New Roman" w:cs="Times New Roman"/>
          <w:b/>
          <w:bCs/>
          <w:sz w:val="24"/>
          <w:szCs w:val="24"/>
        </w:rPr>
        <w:t>PCR primers sequences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4"/>
        <w:gridCol w:w="1646"/>
        <w:gridCol w:w="4416"/>
      </w:tblGrid>
      <w:tr w:rsidR="00911AC0" w:rsidRPr="00911AC0" w14:paraId="2E4A8335" w14:textId="77777777" w:rsidTr="000D03A0">
        <w:trPr>
          <w:trHeight w:val="624"/>
        </w:trPr>
        <w:tc>
          <w:tcPr>
            <w:tcW w:w="224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7DF2E8C" w14:textId="4EE26AD2" w:rsidR="00911AC0" w:rsidRPr="00911AC0" w:rsidRDefault="002C7958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Gene</w:t>
            </w:r>
            <w:r w:rsidR="009161D1"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164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09A5AB" w14:textId="2D9D721D" w:rsidR="00911AC0" w:rsidRPr="00911AC0" w:rsidRDefault="0080551D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Primer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441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5259825" w14:textId="77777777" w:rsidR="00911AC0" w:rsidRPr="00911AC0" w:rsidRDefault="00911AC0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Sequences</w:t>
            </w:r>
          </w:p>
        </w:tc>
      </w:tr>
      <w:tr w:rsidR="00546426" w:rsidRPr="00911AC0" w14:paraId="62D34843" w14:textId="77777777" w:rsidTr="00FF36DC">
        <w:trPr>
          <w:trHeight w:val="624"/>
        </w:trPr>
        <w:tc>
          <w:tcPr>
            <w:tcW w:w="224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D3002EC" w14:textId="77777777" w:rsidR="00546426" w:rsidRPr="00A15DD7" w:rsidRDefault="00546426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5D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mmu_circ_0015773</w:t>
            </w:r>
          </w:p>
          <w:p w14:paraId="55ECE489" w14:textId="77777777" w:rsidR="00546426" w:rsidRPr="00911AC0" w:rsidRDefault="00546426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divergent primer)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83C93" w14:textId="4ABFCCDA" w:rsidR="00546426" w:rsidRPr="00911AC0" w:rsidRDefault="00546426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A565AB">
              <w:rPr>
                <w:rFonts w:ascii="Times New Roman" w:hAnsi="Times New Roman" w:cs="Times New Roman"/>
                <w:sz w:val="24"/>
                <w:szCs w:val="24"/>
              </w:rPr>
              <w:t>orward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8C751" w14:textId="77777777" w:rsidR="00546426" w:rsidRPr="00911AC0" w:rsidRDefault="00546426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CTTGTCCGATTGTCCACGAC</w:t>
            </w:r>
          </w:p>
        </w:tc>
      </w:tr>
      <w:tr w:rsidR="00546426" w:rsidRPr="00911AC0" w14:paraId="5B65AA36" w14:textId="77777777" w:rsidTr="00FF36DC">
        <w:trPr>
          <w:trHeight w:val="624"/>
        </w:trPr>
        <w:tc>
          <w:tcPr>
            <w:tcW w:w="224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E882A60" w14:textId="77777777" w:rsidR="00546426" w:rsidRPr="00911AC0" w:rsidRDefault="00546426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CE7E44" w14:textId="6D6E9A82" w:rsidR="00546426" w:rsidRPr="00911AC0" w:rsidRDefault="00546426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A565AB">
              <w:rPr>
                <w:rFonts w:ascii="Times New Roman" w:hAnsi="Times New Roman" w:cs="Times New Roman"/>
                <w:sz w:val="24"/>
                <w:szCs w:val="24"/>
              </w:rPr>
              <w:t>everse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EC4EE" w14:textId="77777777" w:rsidR="00546426" w:rsidRPr="00911AC0" w:rsidRDefault="00546426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CACCTGTTGTGGTGTCAAGG</w:t>
            </w:r>
          </w:p>
        </w:tc>
      </w:tr>
      <w:tr w:rsidR="00A565AB" w:rsidRPr="00911AC0" w14:paraId="541CFDE1" w14:textId="77777777" w:rsidTr="00FF36DC">
        <w:trPr>
          <w:trHeight w:val="624"/>
        </w:trPr>
        <w:tc>
          <w:tcPr>
            <w:tcW w:w="224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63FCBF5" w14:textId="77777777" w:rsidR="00A565AB" w:rsidRPr="00A15DD7" w:rsidRDefault="00A565AB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5D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hsa_circ_0008378</w:t>
            </w:r>
          </w:p>
          <w:p w14:paraId="388056E3" w14:textId="77777777" w:rsidR="00A565AB" w:rsidRPr="00911AC0" w:rsidRDefault="00A565AB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divergent primer)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9216FC" w14:textId="7E11A489" w:rsidR="00A565AB" w:rsidRPr="00911AC0" w:rsidRDefault="00A565AB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orward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89731" w14:textId="77777777" w:rsidR="00A565AB" w:rsidRPr="00911AC0" w:rsidRDefault="00A565AB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CGACCCAGCCGACCAATTA</w:t>
            </w:r>
          </w:p>
        </w:tc>
      </w:tr>
      <w:tr w:rsidR="00A565AB" w:rsidRPr="00911AC0" w14:paraId="28DBE0E6" w14:textId="77777777" w:rsidTr="00FF36DC">
        <w:trPr>
          <w:trHeight w:val="624"/>
        </w:trPr>
        <w:tc>
          <w:tcPr>
            <w:tcW w:w="224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7447AB9" w14:textId="77777777" w:rsidR="00A565AB" w:rsidRPr="00911AC0" w:rsidRDefault="00A565AB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5112E" w14:textId="4F8003F5" w:rsidR="00A565AB" w:rsidRPr="00911AC0" w:rsidRDefault="00A565AB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everse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0E2DC" w14:textId="77777777" w:rsidR="00A565AB" w:rsidRPr="00911AC0" w:rsidRDefault="00A565AB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GACTGTTGTCTGATGTCTTCCAA</w:t>
            </w:r>
          </w:p>
        </w:tc>
      </w:tr>
      <w:tr w:rsidR="00A565AB" w:rsidRPr="00911AC0" w14:paraId="574CE7CD" w14:textId="77777777" w:rsidTr="0025159F">
        <w:trPr>
          <w:trHeight w:val="624"/>
        </w:trPr>
        <w:tc>
          <w:tcPr>
            <w:tcW w:w="224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7C02AC" w14:textId="6F68D43D" w:rsidR="00A565AB" w:rsidRPr="00911AC0" w:rsidRDefault="00A565AB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D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M-PIAS1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F5035" w14:textId="338A1A90" w:rsidR="00A565AB" w:rsidRPr="00911AC0" w:rsidRDefault="00A565AB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orward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4E549" w14:textId="2D64C9DC" w:rsidR="00A565AB" w:rsidRPr="00911AC0" w:rsidRDefault="00A565AB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CGTCAGATGAAGAGGAGGAAGAACC</w:t>
            </w:r>
          </w:p>
        </w:tc>
      </w:tr>
      <w:tr w:rsidR="00A565AB" w:rsidRPr="00911AC0" w14:paraId="56D3F580" w14:textId="77777777" w:rsidTr="0025159F">
        <w:trPr>
          <w:trHeight w:val="624"/>
        </w:trPr>
        <w:tc>
          <w:tcPr>
            <w:tcW w:w="224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C658BD9" w14:textId="77777777" w:rsidR="00A565AB" w:rsidRPr="00911AC0" w:rsidRDefault="00A565AB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2DEA6" w14:textId="66C81B7C" w:rsidR="00A565AB" w:rsidRPr="00911AC0" w:rsidRDefault="00A565AB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everse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43F79" w14:textId="49C39AE0" w:rsidR="00A565AB" w:rsidRPr="00911AC0" w:rsidRDefault="00A565AB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CACAGGCGAGGCTTGATGAGG</w:t>
            </w:r>
          </w:p>
        </w:tc>
      </w:tr>
      <w:tr w:rsidR="007B643A" w:rsidRPr="00911AC0" w14:paraId="79D0300C" w14:textId="77777777" w:rsidTr="001C2E06">
        <w:trPr>
          <w:trHeight w:val="624"/>
        </w:trPr>
        <w:tc>
          <w:tcPr>
            <w:tcW w:w="224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C7E0299" w14:textId="456ADD6A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D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H-PIAS1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366BEB" w14:textId="0368C327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orward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6E306" w14:textId="32C7D09B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CAATGGAAGCAGTAGTGGCAGTAAC</w:t>
            </w:r>
          </w:p>
        </w:tc>
      </w:tr>
      <w:tr w:rsidR="007B643A" w:rsidRPr="00911AC0" w14:paraId="3A6C695B" w14:textId="77777777" w:rsidTr="007B643A">
        <w:trPr>
          <w:trHeight w:val="624"/>
        </w:trPr>
        <w:tc>
          <w:tcPr>
            <w:tcW w:w="224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2D03884" w14:textId="77777777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14F90B" w14:textId="66476F96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everse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2F3B6" w14:textId="13F13CB7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TTGTGACGGTGTGGCTATGGC</w:t>
            </w:r>
          </w:p>
        </w:tc>
      </w:tr>
      <w:tr w:rsidR="007B643A" w:rsidRPr="00911AC0" w14:paraId="0A458635" w14:textId="77777777" w:rsidTr="00BE7238">
        <w:trPr>
          <w:trHeight w:val="624"/>
        </w:trPr>
        <w:tc>
          <w:tcPr>
            <w:tcW w:w="224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90392FC" w14:textId="1BFDA646" w:rsidR="007B643A" w:rsidRPr="007B643A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B643A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M-Ranbp2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2A91BB" w14:textId="04002C63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orward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259803" w14:textId="5AC035C0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43A">
              <w:rPr>
                <w:rFonts w:ascii="Times New Roman" w:hAnsi="Times New Roman" w:cs="Times New Roman" w:hint="eastAsia"/>
                <w:sz w:val="24"/>
                <w:szCs w:val="24"/>
              </w:rPr>
              <w:t>GTGGGAGTGTGCTGTTTGTTCTG</w:t>
            </w:r>
          </w:p>
        </w:tc>
      </w:tr>
      <w:tr w:rsidR="007B643A" w:rsidRPr="00911AC0" w14:paraId="50FFE446" w14:textId="77777777" w:rsidTr="00BE7238">
        <w:trPr>
          <w:trHeight w:val="624"/>
        </w:trPr>
        <w:tc>
          <w:tcPr>
            <w:tcW w:w="224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83A4DF0" w14:textId="77777777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CA9E1" w14:textId="15B38FDC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everse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E17B2" w14:textId="59DFEA83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43A">
              <w:rPr>
                <w:rFonts w:ascii="Times New Roman" w:hAnsi="Times New Roman" w:cs="Times New Roman" w:hint="eastAsia"/>
                <w:sz w:val="24"/>
                <w:szCs w:val="24"/>
              </w:rPr>
              <w:t>TGAGGCTTATGAGTTGGCTTGGAG</w:t>
            </w:r>
          </w:p>
        </w:tc>
      </w:tr>
      <w:tr w:rsidR="007B643A" w:rsidRPr="00911AC0" w14:paraId="157EBB66" w14:textId="77777777" w:rsidTr="0092669C">
        <w:trPr>
          <w:trHeight w:val="624"/>
        </w:trPr>
        <w:tc>
          <w:tcPr>
            <w:tcW w:w="224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C129289" w14:textId="77777777" w:rsidR="007B643A" w:rsidRPr="00A15DD7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5D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M-GAPDH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80BE" w14:textId="35079E53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orward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3ACF2" w14:textId="77777777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ACGCAGCTCAGTAACAGTCC</w:t>
            </w:r>
          </w:p>
        </w:tc>
      </w:tr>
      <w:tr w:rsidR="007B643A" w:rsidRPr="00911AC0" w14:paraId="6D4638F1" w14:textId="77777777" w:rsidTr="0092669C">
        <w:trPr>
          <w:trHeight w:val="624"/>
        </w:trPr>
        <w:tc>
          <w:tcPr>
            <w:tcW w:w="224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9E7F8B8" w14:textId="77777777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D7B52" w14:textId="58273CF6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everse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0AF6A" w14:textId="77777777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AGGAGAGTGTTTCCTCGTCC</w:t>
            </w:r>
          </w:p>
        </w:tc>
      </w:tr>
      <w:tr w:rsidR="007B643A" w:rsidRPr="00911AC0" w14:paraId="40B2C3EB" w14:textId="77777777" w:rsidTr="008D2F27">
        <w:trPr>
          <w:trHeight w:val="624"/>
        </w:trPr>
        <w:tc>
          <w:tcPr>
            <w:tcW w:w="224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A0361AC" w14:textId="77777777" w:rsidR="007B643A" w:rsidRPr="00A15DD7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5D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H-GAPDH</w:t>
            </w:r>
          </w:p>
        </w:tc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C6E185" w14:textId="4F3AAC34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orward</w:t>
            </w:r>
          </w:p>
        </w:tc>
        <w:tc>
          <w:tcPr>
            <w:tcW w:w="44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68396" w14:textId="77777777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GGTGAAGGTCGGAGTCAACGG</w:t>
            </w:r>
          </w:p>
        </w:tc>
      </w:tr>
      <w:tr w:rsidR="007B643A" w:rsidRPr="00911AC0" w14:paraId="5DBB1E00" w14:textId="77777777" w:rsidTr="008D2F27">
        <w:trPr>
          <w:trHeight w:val="624"/>
        </w:trPr>
        <w:tc>
          <w:tcPr>
            <w:tcW w:w="2244" w:type="dxa"/>
            <w:vMerge/>
            <w:tcBorders>
              <w:left w:val="nil"/>
              <w:bottom w:val="single" w:sz="8" w:space="0" w:color="auto"/>
              <w:right w:val="nil"/>
            </w:tcBorders>
            <w:vAlign w:val="center"/>
          </w:tcPr>
          <w:p w14:paraId="2512F194" w14:textId="77777777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2CA811F" w14:textId="5B52A003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everse</w:t>
            </w:r>
          </w:p>
        </w:tc>
        <w:tc>
          <w:tcPr>
            <w:tcW w:w="4416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DC8719C" w14:textId="77777777" w:rsidR="007B643A" w:rsidRPr="00911AC0" w:rsidRDefault="007B643A" w:rsidP="007B643A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GAGGTCAATGAAGGGGTCATTG</w:t>
            </w:r>
          </w:p>
        </w:tc>
      </w:tr>
    </w:tbl>
    <w:p w14:paraId="6E7AC5E8" w14:textId="77777777" w:rsidR="00911AC0" w:rsidRPr="00911AC0" w:rsidRDefault="00911AC0" w:rsidP="00515D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7707424D" w14:textId="3CA95256" w:rsidR="00911AC0" w:rsidRPr="00911AC0" w:rsidRDefault="00911AC0" w:rsidP="00515D35">
      <w:pPr>
        <w:widowControl/>
        <w:rPr>
          <w:rFonts w:ascii="Times New Roman" w:hAnsi="Times New Roman" w:cs="Times New Roman"/>
          <w:sz w:val="24"/>
          <w:szCs w:val="24"/>
        </w:rPr>
      </w:pPr>
      <w:r w:rsidRPr="00911AC0">
        <w:rPr>
          <w:rFonts w:ascii="Times New Roman" w:hAnsi="Times New Roman" w:cs="Times New Roman"/>
          <w:sz w:val="24"/>
          <w:szCs w:val="24"/>
        </w:rPr>
        <w:br w:type="page"/>
      </w:r>
    </w:p>
    <w:p w14:paraId="6C8768E6" w14:textId="0DEE8155" w:rsidR="00911AC0" w:rsidRPr="00D81162" w:rsidRDefault="004A4239" w:rsidP="00515D35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8116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</w:t>
      </w:r>
      <w:r w:rsidR="00911AC0" w:rsidRPr="00D81162">
        <w:rPr>
          <w:rFonts w:ascii="Times New Roman" w:hAnsi="Times New Roman" w:cs="Times New Roman"/>
          <w:b/>
          <w:bCs/>
          <w:sz w:val="24"/>
          <w:szCs w:val="24"/>
        </w:rPr>
        <w:t>Table 2.</w:t>
      </w:r>
      <w:proofErr w:type="gramEnd"/>
      <w:r w:rsidR="00911AC0" w:rsidRPr="00D81162">
        <w:rPr>
          <w:rFonts w:ascii="Times New Roman" w:hAnsi="Times New Roman" w:cs="Times New Roman"/>
          <w:b/>
          <w:bCs/>
          <w:sz w:val="24"/>
          <w:szCs w:val="24"/>
        </w:rPr>
        <w:t xml:space="preserve"> The antibody</w:t>
      </w:r>
      <w:r w:rsidR="00015820" w:rsidRPr="00D811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A3F">
        <w:rPr>
          <w:rFonts w:ascii="Times New Roman" w:hAnsi="Times New Roman" w:cs="Times New Roman"/>
          <w:b/>
          <w:bCs/>
          <w:sz w:val="24"/>
          <w:szCs w:val="24"/>
        </w:rPr>
        <w:t>information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5"/>
        <w:gridCol w:w="2266"/>
        <w:gridCol w:w="2087"/>
        <w:gridCol w:w="2108"/>
      </w:tblGrid>
      <w:tr w:rsidR="00D63B29" w:rsidRPr="00911AC0" w14:paraId="1A25D238" w14:textId="54BA7110" w:rsidTr="005F75E4">
        <w:trPr>
          <w:trHeight w:val="624"/>
        </w:trPr>
        <w:tc>
          <w:tcPr>
            <w:tcW w:w="184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1D0332C" w14:textId="4F29D729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arget protein</w:t>
            </w:r>
          </w:p>
        </w:tc>
        <w:tc>
          <w:tcPr>
            <w:tcW w:w="226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4B47DCF3" w14:textId="5D1455BF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ource</w:t>
            </w:r>
          </w:p>
        </w:tc>
        <w:tc>
          <w:tcPr>
            <w:tcW w:w="208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EF43870" w14:textId="0F3BB2B0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2622">
              <w:rPr>
                <w:rFonts w:ascii="Times New Roman" w:hAnsi="Times New Roman" w:cs="Times New Roman"/>
                <w:sz w:val="24"/>
                <w:szCs w:val="24"/>
              </w:rPr>
              <w:t>Catalog Number</w:t>
            </w:r>
          </w:p>
        </w:tc>
        <w:tc>
          <w:tcPr>
            <w:tcW w:w="2108" w:type="dxa"/>
            <w:tcBorders>
              <w:top w:val="single" w:sz="8" w:space="0" w:color="auto"/>
              <w:bottom w:val="single" w:sz="4" w:space="0" w:color="auto"/>
            </w:tcBorders>
          </w:tcPr>
          <w:p w14:paraId="0F905C51" w14:textId="309DFBB8" w:rsidR="00D63B29" w:rsidRPr="00382622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pplication</w:t>
            </w:r>
          </w:p>
        </w:tc>
      </w:tr>
      <w:tr w:rsidR="00D63B29" w:rsidRPr="00911AC0" w14:paraId="0F7D8B65" w14:textId="30323950" w:rsidTr="005F75E4">
        <w:trPr>
          <w:trHeight w:val="624"/>
        </w:trPr>
        <w:tc>
          <w:tcPr>
            <w:tcW w:w="1845" w:type="dxa"/>
            <w:tcBorders>
              <w:top w:val="single" w:sz="4" w:space="0" w:color="auto"/>
            </w:tcBorders>
            <w:vAlign w:val="center"/>
          </w:tcPr>
          <w:p w14:paraId="37FE644B" w14:textId="77777777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PIAS1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vAlign w:val="center"/>
          </w:tcPr>
          <w:p w14:paraId="355A62B2" w14:textId="77777777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2087" w:type="dxa"/>
            <w:tcBorders>
              <w:top w:val="single" w:sz="4" w:space="0" w:color="auto"/>
            </w:tcBorders>
            <w:vAlign w:val="center"/>
          </w:tcPr>
          <w:p w14:paraId="67890B25" w14:textId="77777777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ab109388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vAlign w:val="center"/>
          </w:tcPr>
          <w:p w14:paraId="11CD7A26" w14:textId="73AF0CB9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B/IF</w:t>
            </w:r>
          </w:p>
        </w:tc>
      </w:tr>
      <w:tr w:rsidR="00D63B29" w:rsidRPr="00911AC0" w14:paraId="2A034C19" w14:textId="12D3AD3E" w:rsidTr="005F75E4">
        <w:trPr>
          <w:trHeight w:val="624"/>
        </w:trPr>
        <w:tc>
          <w:tcPr>
            <w:tcW w:w="1845" w:type="dxa"/>
            <w:vAlign w:val="center"/>
          </w:tcPr>
          <w:p w14:paraId="5E596C52" w14:textId="77777777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Ranbp2</w:t>
            </w:r>
          </w:p>
        </w:tc>
        <w:tc>
          <w:tcPr>
            <w:tcW w:w="2266" w:type="dxa"/>
            <w:vAlign w:val="center"/>
          </w:tcPr>
          <w:p w14:paraId="279D5C55" w14:textId="77777777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  <w:proofErr w:type="spellEnd"/>
          </w:p>
        </w:tc>
        <w:tc>
          <w:tcPr>
            <w:tcW w:w="2087" w:type="dxa"/>
            <w:vAlign w:val="center"/>
          </w:tcPr>
          <w:p w14:paraId="5AEBFAD9" w14:textId="77777777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ab315458</w:t>
            </w:r>
          </w:p>
        </w:tc>
        <w:tc>
          <w:tcPr>
            <w:tcW w:w="2108" w:type="dxa"/>
            <w:vAlign w:val="center"/>
          </w:tcPr>
          <w:p w14:paraId="5DA9E828" w14:textId="3132F9B6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B/IF/IP</w:t>
            </w:r>
          </w:p>
        </w:tc>
      </w:tr>
      <w:tr w:rsidR="00D63B29" w:rsidRPr="00911AC0" w14:paraId="62023F20" w14:textId="5A3C2F0E" w:rsidTr="005F75E4">
        <w:trPr>
          <w:trHeight w:val="624"/>
        </w:trPr>
        <w:tc>
          <w:tcPr>
            <w:tcW w:w="1845" w:type="dxa"/>
            <w:vAlign w:val="center"/>
          </w:tcPr>
          <w:p w14:paraId="782A425B" w14:textId="5DA264BE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UMO1</w:t>
            </w:r>
          </w:p>
        </w:tc>
        <w:tc>
          <w:tcPr>
            <w:tcW w:w="2266" w:type="dxa"/>
            <w:vAlign w:val="center"/>
          </w:tcPr>
          <w:p w14:paraId="084093D3" w14:textId="170B9642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bcam</w:t>
            </w:r>
            <w:proofErr w:type="spellEnd"/>
          </w:p>
        </w:tc>
        <w:tc>
          <w:tcPr>
            <w:tcW w:w="2087" w:type="dxa"/>
            <w:vAlign w:val="center"/>
          </w:tcPr>
          <w:p w14:paraId="3073B562" w14:textId="099FA4B3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ab133352</w:t>
            </w:r>
          </w:p>
        </w:tc>
        <w:tc>
          <w:tcPr>
            <w:tcW w:w="2108" w:type="dxa"/>
            <w:vAlign w:val="center"/>
          </w:tcPr>
          <w:p w14:paraId="51E614D6" w14:textId="228A23D4" w:rsidR="00D63B29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D63B29" w:rsidRPr="00911AC0" w14:paraId="3AF8282D" w14:textId="02BA2D0A" w:rsidTr="005F75E4">
        <w:trPr>
          <w:trHeight w:val="624"/>
        </w:trPr>
        <w:tc>
          <w:tcPr>
            <w:tcW w:w="1845" w:type="dxa"/>
            <w:vAlign w:val="center"/>
          </w:tcPr>
          <w:p w14:paraId="5B8B18D2" w14:textId="77777777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STAT1</w:t>
            </w:r>
          </w:p>
        </w:tc>
        <w:tc>
          <w:tcPr>
            <w:tcW w:w="2266" w:type="dxa"/>
            <w:vAlign w:val="center"/>
          </w:tcPr>
          <w:p w14:paraId="024423E8" w14:textId="77777777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2087" w:type="dxa"/>
            <w:vAlign w:val="center"/>
          </w:tcPr>
          <w:p w14:paraId="0B22392D" w14:textId="77777777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14994S</w:t>
            </w:r>
          </w:p>
        </w:tc>
        <w:tc>
          <w:tcPr>
            <w:tcW w:w="2108" w:type="dxa"/>
            <w:vAlign w:val="center"/>
          </w:tcPr>
          <w:p w14:paraId="3B5E7D33" w14:textId="2C3CBFD2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B/IP</w:t>
            </w:r>
          </w:p>
        </w:tc>
      </w:tr>
      <w:tr w:rsidR="00D63B29" w:rsidRPr="00911AC0" w14:paraId="1A7A471E" w14:textId="32F5D995" w:rsidTr="005F75E4">
        <w:trPr>
          <w:trHeight w:val="624"/>
        </w:trPr>
        <w:tc>
          <w:tcPr>
            <w:tcW w:w="1845" w:type="dxa"/>
            <w:vAlign w:val="center"/>
          </w:tcPr>
          <w:p w14:paraId="5D2A12FD" w14:textId="354590D0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P-STAT1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Tyr701)</w:t>
            </w:r>
          </w:p>
        </w:tc>
        <w:tc>
          <w:tcPr>
            <w:tcW w:w="2266" w:type="dxa"/>
            <w:vAlign w:val="center"/>
          </w:tcPr>
          <w:p w14:paraId="32275DDC" w14:textId="77777777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CST</w:t>
            </w:r>
          </w:p>
        </w:tc>
        <w:tc>
          <w:tcPr>
            <w:tcW w:w="2087" w:type="dxa"/>
            <w:vAlign w:val="center"/>
          </w:tcPr>
          <w:p w14:paraId="2B48949E" w14:textId="77777777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9167S</w:t>
            </w:r>
          </w:p>
        </w:tc>
        <w:tc>
          <w:tcPr>
            <w:tcW w:w="2108" w:type="dxa"/>
            <w:vAlign w:val="center"/>
          </w:tcPr>
          <w:p w14:paraId="1CA9019F" w14:textId="24460213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D63B29" w:rsidRPr="00911AC0" w14:paraId="44030134" w14:textId="1AAFF819" w:rsidTr="005F75E4">
        <w:trPr>
          <w:trHeight w:val="624"/>
        </w:trPr>
        <w:tc>
          <w:tcPr>
            <w:tcW w:w="1845" w:type="dxa"/>
            <w:vAlign w:val="center"/>
          </w:tcPr>
          <w:p w14:paraId="60071BF1" w14:textId="1D3F6DFA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Flag-Tag</w:t>
            </w:r>
          </w:p>
        </w:tc>
        <w:tc>
          <w:tcPr>
            <w:tcW w:w="2266" w:type="dxa"/>
            <w:vAlign w:val="center"/>
          </w:tcPr>
          <w:p w14:paraId="0BC7E8C9" w14:textId="256ADB80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YEASEN</w:t>
            </w:r>
          </w:p>
        </w:tc>
        <w:tc>
          <w:tcPr>
            <w:tcW w:w="2087" w:type="dxa"/>
            <w:vAlign w:val="center"/>
          </w:tcPr>
          <w:p w14:paraId="0F3A20A5" w14:textId="0F738283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30505ES</w:t>
            </w:r>
          </w:p>
        </w:tc>
        <w:tc>
          <w:tcPr>
            <w:tcW w:w="2108" w:type="dxa"/>
            <w:vAlign w:val="center"/>
          </w:tcPr>
          <w:p w14:paraId="6BCD878F" w14:textId="614A0456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D63B29" w:rsidRPr="00911AC0" w14:paraId="13AF2EE9" w14:textId="46D666CB" w:rsidTr="005F75E4">
        <w:trPr>
          <w:trHeight w:val="624"/>
        </w:trPr>
        <w:tc>
          <w:tcPr>
            <w:tcW w:w="1845" w:type="dxa"/>
            <w:vAlign w:val="center"/>
          </w:tcPr>
          <w:p w14:paraId="425208A0" w14:textId="64BDD4CD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SLC7A11</w:t>
            </w:r>
          </w:p>
        </w:tc>
        <w:tc>
          <w:tcPr>
            <w:tcW w:w="2266" w:type="dxa"/>
            <w:vAlign w:val="center"/>
          </w:tcPr>
          <w:p w14:paraId="6021A8B5" w14:textId="6199A7EB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HUABIO</w:t>
            </w:r>
          </w:p>
        </w:tc>
        <w:tc>
          <w:tcPr>
            <w:tcW w:w="2087" w:type="dxa"/>
            <w:vAlign w:val="center"/>
          </w:tcPr>
          <w:p w14:paraId="065205A5" w14:textId="5ECBCE57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HA721868</w:t>
            </w:r>
          </w:p>
        </w:tc>
        <w:tc>
          <w:tcPr>
            <w:tcW w:w="2108" w:type="dxa"/>
            <w:vAlign w:val="center"/>
          </w:tcPr>
          <w:p w14:paraId="2A325EAD" w14:textId="4A017EDE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D63B29" w:rsidRPr="00911AC0" w14:paraId="63552BAB" w14:textId="6966E006" w:rsidTr="005F75E4">
        <w:trPr>
          <w:trHeight w:val="624"/>
        </w:trPr>
        <w:tc>
          <w:tcPr>
            <w:tcW w:w="1845" w:type="dxa"/>
            <w:vAlign w:val="center"/>
          </w:tcPr>
          <w:p w14:paraId="42A75B50" w14:textId="4BB7D5FE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GPX4</w:t>
            </w:r>
          </w:p>
        </w:tc>
        <w:tc>
          <w:tcPr>
            <w:tcW w:w="2266" w:type="dxa"/>
            <w:vAlign w:val="center"/>
          </w:tcPr>
          <w:p w14:paraId="2966EE85" w14:textId="66994AD0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87" w:type="dxa"/>
            <w:vAlign w:val="center"/>
          </w:tcPr>
          <w:p w14:paraId="6CD931B7" w14:textId="21D7E9BA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67763-1-Ig</w:t>
            </w:r>
          </w:p>
        </w:tc>
        <w:tc>
          <w:tcPr>
            <w:tcW w:w="2108" w:type="dxa"/>
            <w:vAlign w:val="center"/>
          </w:tcPr>
          <w:p w14:paraId="2AAD2378" w14:textId="73CB67D5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B/IF/IHC</w:t>
            </w:r>
          </w:p>
        </w:tc>
      </w:tr>
      <w:tr w:rsidR="00D63B29" w:rsidRPr="00911AC0" w14:paraId="6B882063" w14:textId="4F366B8A" w:rsidTr="005F75E4">
        <w:trPr>
          <w:trHeight w:val="624"/>
        </w:trPr>
        <w:tc>
          <w:tcPr>
            <w:tcW w:w="1845" w:type="dxa"/>
            <w:vAlign w:val="center"/>
          </w:tcPr>
          <w:p w14:paraId="06414848" w14:textId="1CDACF08" w:rsidR="00D63B29" w:rsidRPr="00EC7B1E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7B1E"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2266" w:type="dxa"/>
            <w:vAlign w:val="center"/>
          </w:tcPr>
          <w:p w14:paraId="117EB7EB" w14:textId="6D5131E8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087" w:type="dxa"/>
            <w:vAlign w:val="center"/>
          </w:tcPr>
          <w:p w14:paraId="456269F8" w14:textId="5281552E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6009-1-</w:t>
            </w:r>
            <w:r w:rsidRPr="00911AC0">
              <w:rPr>
                <w:rFonts w:ascii="Times New Roman" w:hAnsi="Times New Roman" w:cs="Times New Roman"/>
                <w:sz w:val="24"/>
                <w:szCs w:val="24"/>
              </w:rPr>
              <w:t>Ig</w:t>
            </w:r>
          </w:p>
        </w:tc>
        <w:tc>
          <w:tcPr>
            <w:tcW w:w="2108" w:type="dxa"/>
            <w:vAlign w:val="center"/>
          </w:tcPr>
          <w:p w14:paraId="75C868C4" w14:textId="130FCF93" w:rsidR="00D63B29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</w:t>
            </w:r>
          </w:p>
        </w:tc>
      </w:tr>
      <w:tr w:rsidR="00860F86" w:rsidRPr="00911AC0" w14:paraId="66BC444A" w14:textId="77777777" w:rsidTr="005F75E4">
        <w:trPr>
          <w:trHeight w:val="624"/>
        </w:trPr>
        <w:tc>
          <w:tcPr>
            <w:tcW w:w="1845" w:type="dxa"/>
            <w:vAlign w:val="center"/>
          </w:tcPr>
          <w:p w14:paraId="70558609" w14:textId="2D376F0F" w:rsidR="00860F86" w:rsidRPr="003734C1" w:rsidRDefault="00860F86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34C1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4-HNE</w:t>
            </w:r>
          </w:p>
        </w:tc>
        <w:tc>
          <w:tcPr>
            <w:tcW w:w="2266" w:type="dxa"/>
            <w:vAlign w:val="center"/>
          </w:tcPr>
          <w:p w14:paraId="1C040DEB" w14:textId="3F4F85CE" w:rsidR="00860F86" w:rsidRPr="003734C1" w:rsidRDefault="00860F86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3734C1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Bioss</w:t>
            </w:r>
            <w:proofErr w:type="spellEnd"/>
          </w:p>
        </w:tc>
        <w:tc>
          <w:tcPr>
            <w:tcW w:w="2087" w:type="dxa"/>
            <w:vAlign w:val="center"/>
          </w:tcPr>
          <w:p w14:paraId="6296B394" w14:textId="33117099" w:rsidR="00860F86" w:rsidRPr="003734C1" w:rsidRDefault="00860F86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34C1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bs-6313R</w:t>
            </w:r>
          </w:p>
        </w:tc>
        <w:tc>
          <w:tcPr>
            <w:tcW w:w="2108" w:type="dxa"/>
            <w:vAlign w:val="center"/>
          </w:tcPr>
          <w:p w14:paraId="4A743258" w14:textId="5A2EB575" w:rsidR="00860F86" w:rsidRPr="003734C1" w:rsidRDefault="00860F86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3734C1">
              <w:rPr>
                <w:rFonts w:ascii="Times New Roman" w:hAnsi="Times New Roman" w:cs="Times New Roman" w:hint="eastAsia"/>
                <w:color w:val="FF0000"/>
                <w:sz w:val="24"/>
                <w:szCs w:val="24"/>
              </w:rPr>
              <w:t>IHC</w:t>
            </w:r>
          </w:p>
        </w:tc>
      </w:tr>
      <w:tr w:rsidR="00D63B29" w:rsidRPr="00911AC0" w14:paraId="387204EB" w14:textId="24682D07" w:rsidTr="005F75E4">
        <w:trPr>
          <w:trHeight w:val="624"/>
        </w:trPr>
        <w:tc>
          <w:tcPr>
            <w:tcW w:w="1845" w:type="dxa"/>
            <w:vAlign w:val="center"/>
          </w:tcPr>
          <w:p w14:paraId="6C5EE70E" w14:textId="19B38A00" w:rsidR="00D63B29" w:rsidRPr="00EC7B1E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D8</w:t>
            </w:r>
            <w:r w:rsidRPr="004144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+</w:t>
            </w:r>
            <w:r w:rsidR="0041449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="00414498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2266" w:type="dxa"/>
            <w:vAlign w:val="center"/>
          </w:tcPr>
          <w:p w14:paraId="0FD2EA4B" w14:textId="0F0C1895" w:rsidR="00D63B29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ervicebio</w:t>
            </w:r>
            <w:proofErr w:type="spellEnd"/>
          </w:p>
        </w:tc>
        <w:tc>
          <w:tcPr>
            <w:tcW w:w="2087" w:type="dxa"/>
            <w:vAlign w:val="center"/>
          </w:tcPr>
          <w:p w14:paraId="2972E96F" w14:textId="45149959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B12068</w:t>
            </w:r>
          </w:p>
        </w:tc>
        <w:tc>
          <w:tcPr>
            <w:tcW w:w="2108" w:type="dxa"/>
            <w:vAlign w:val="center"/>
          </w:tcPr>
          <w:p w14:paraId="4B9428E7" w14:textId="51AF62C3" w:rsidR="00D63B29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HC</w:t>
            </w:r>
          </w:p>
        </w:tc>
      </w:tr>
      <w:tr w:rsidR="00D63B29" w:rsidRPr="00911AC0" w14:paraId="3E2A006B" w14:textId="0DF20B13" w:rsidTr="005F75E4">
        <w:trPr>
          <w:trHeight w:val="624"/>
        </w:trPr>
        <w:tc>
          <w:tcPr>
            <w:tcW w:w="1845" w:type="dxa"/>
            <w:tcBorders>
              <w:bottom w:val="single" w:sz="8" w:space="0" w:color="auto"/>
            </w:tcBorders>
            <w:vAlign w:val="center"/>
          </w:tcPr>
          <w:p w14:paraId="63FE38EB" w14:textId="0314AAB2" w:rsidR="00D63B29" w:rsidRPr="00EC7B1E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FN</w:t>
            </w:r>
            <w:r w:rsidRPr="00A8632B">
              <w:rPr>
                <w:rFonts w:ascii="Times New Roman" w:hAnsi="Times New Roman" w:cs="Times New Roman"/>
                <w:sz w:val="24"/>
                <w:szCs w:val="24"/>
              </w:rPr>
              <w:t>γ</w:t>
            </w:r>
            <w:proofErr w:type="spellEnd"/>
          </w:p>
        </w:tc>
        <w:tc>
          <w:tcPr>
            <w:tcW w:w="2266" w:type="dxa"/>
            <w:tcBorders>
              <w:bottom w:val="single" w:sz="8" w:space="0" w:color="auto"/>
            </w:tcBorders>
            <w:vAlign w:val="center"/>
          </w:tcPr>
          <w:p w14:paraId="2ADA7414" w14:textId="7A978FC0" w:rsidR="00D63B29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4"/>
                <w:szCs w:val="24"/>
              </w:rPr>
              <w:t>AiFang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Biological</w:t>
            </w:r>
          </w:p>
        </w:tc>
        <w:tc>
          <w:tcPr>
            <w:tcW w:w="2087" w:type="dxa"/>
            <w:tcBorders>
              <w:bottom w:val="single" w:sz="8" w:space="0" w:color="auto"/>
            </w:tcBorders>
            <w:vAlign w:val="center"/>
          </w:tcPr>
          <w:p w14:paraId="19A3DB8A" w14:textId="3D7C060F" w:rsidR="00D63B29" w:rsidRPr="00911AC0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F02446</w:t>
            </w:r>
          </w:p>
        </w:tc>
        <w:tc>
          <w:tcPr>
            <w:tcW w:w="2108" w:type="dxa"/>
            <w:tcBorders>
              <w:bottom w:val="single" w:sz="8" w:space="0" w:color="auto"/>
            </w:tcBorders>
            <w:vAlign w:val="center"/>
          </w:tcPr>
          <w:p w14:paraId="199F939F" w14:textId="1528440A" w:rsidR="00D63B29" w:rsidRDefault="00D63B29" w:rsidP="00515D35">
            <w:pPr>
              <w:spacing w:beforeLines="50" w:before="156" w:afterLines="50" w:after="1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HC</w:t>
            </w:r>
          </w:p>
        </w:tc>
      </w:tr>
    </w:tbl>
    <w:p w14:paraId="7FBE7462" w14:textId="77777777" w:rsidR="00911AC0" w:rsidRDefault="00911AC0" w:rsidP="00515D35">
      <w:pPr>
        <w:spacing w:beforeLines="50" w:before="156" w:afterLines="50" w:after="156"/>
        <w:rPr>
          <w:rFonts w:ascii="Times New Roman" w:hAnsi="Times New Roman" w:cs="Times New Roman"/>
          <w:sz w:val="24"/>
          <w:szCs w:val="24"/>
        </w:rPr>
      </w:pPr>
    </w:p>
    <w:p w14:paraId="4589AB18" w14:textId="77777777" w:rsidR="00543546" w:rsidRDefault="00543546" w:rsidP="00515D35">
      <w:pPr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5E64B34" w14:textId="2E13880D" w:rsidR="00914421" w:rsidRPr="00D81162" w:rsidRDefault="00914421" w:rsidP="00515D35">
      <w:pPr>
        <w:spacing w:beforeLines="50" w:before="156" w:afterLines="50" w:after="156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D8116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 w:rsidR="00557060" w:rsidRPr="00D81162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81162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gramEnd"/>
      <w:r w:rsidRPr="00D8116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57060" w:rsidRPr="00D81162">
        <w:rPr>
          <w:rFonts w:ascii="Times New Roman" w:hAnsi="Times New Roman" w:cs="Times New Roman"/>
          <w:b/>
          <w:bCs/>
          <w:sz w:val="24"/>
          <w:szCs w:val="24"/>
        </w:rPr>
        <w:t>The sequences of ASOs</w:t>
      </w:r>
      <w:r w:rsidR="00567E91" w:rsidRPr="00D81162">
        <w:rPr>
          <w:rFonts w:ascii="Times New Roman" w:hAnsi="Times New Roman" w:cs="Times New Roman"/>
          <w:b/>
          <w:bCs/>
          <w:sz w:val="24"/>
          <w:szCs w:val="24"/>
        </w:rPr>
        <w:t xml:space="preserve"> and siRNA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80"/>
        <w:gridCol w:w="1689"/>
        <w:gridCol w:w="4327"/>
      </w:tblGrid>
      <w:tr w:rsidR="00914421" w:rsidRPr="00911AC0" w14:paraId="48BB8AC6" w14:textId="77777777" w:rsidTr="00711C5B">
        <w:trPr>
          <w:trHeight w:val="624"/>
          <w:jc w:val="center"/>
        </w:trPr>
        <w:tc>
          <w:tcPr>
            <w:tcW w:w="228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0A96758" w14:textId="704C3DC6" w:rsidR="00914421" w:rsidRPr="00911AC0" w:rsidRDefault="00CA78A5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genes</w:t>
            </w:r>
          </w:p>
        </w:tc>
        <w:tc>
          <w:tcPr>
            <w:tcW w:w="168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DEE71D0" w14:textId="1349F653" w:rsidR="00914421" w:rsidRPr="00911AC0" w:rsidRDefault="00367952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Type</w:t>
            </w:r>
          </w:p>
        </w:tc>
        <w:tc>
          <w:tcPr>
            <w:tcW w:w="432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F91000C" w14:textId="7C841927" w:rsidR="00914421" w:rsidRPr="00911AC0" w:rsidRDefault="00367952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Target sequence</w:t>
            </w:r>
          </w:p>
        </w:tc>
      </w:tr>
      <w:tr w:rsidR="002D2075" w:rsidRPr="00911AC0" w14:paraId="01124FDC" w14:textId="77777777" w:rsidTr="00711C5B">
        <w:trPr>
          <w:trHeight w:val="624"/>
          <w:jc w:val="center"/>
        </w:trPr>
        <w:tc>
          <w:tcPr>
            <w:tcW w:w="2280" w:type="dxa"/>
            <w:vAlign w:val="center"/>
          </w:tcPr>
          <w:p w14:paraId="2A7F1AD8" w14:textId="4ADEF693" w:rsidR="002D2075" w:rsidRPr="00A15DD7" w:rsidRDefault="00145D2E" w:rsidP="00515D35">
            <w:pPr>
              <w:spacing w:beforeLines="50" w:before="156" w:afterLines="50" w:after="15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5D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mmu_circ_0015773</w:t>
            </w:r>
          </w:p>
        </w:tc>
        <w:tc>
          <w:tcPr>
            <w:tcW w:w="1689" w:type="dxa"/>
            <w:vAlign w:val="center"/>
          </w:tcPr>
          <w:p w14:paraId="69358C2F" w14:textId="273BA250" w:rsidR="002D2075" w:rsidRPr="00911AC0" w:rsidRDefault="00ED709F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SOs</w:t>
            </w:r>
          </w:p>
        </w:tc>
        <w:tc>
          <w:tcPr>
            <w:tcW w:w="4327" w:type="dxa"/>
            <w:vAlign w:val="center"/>
          </w:tcPr>
          <w:p w14:paraId="464FDE5C" w14:textId="6FD522D6" w:rsidR="002D2075" w:rsidRPr="00911AC0" w:rsidRDefault="00FE4D94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 w:rsidR="0060247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A658AB">
              <w:t xml:space="preserve"> </w:t>
            </w:r>
            <w:r w:rsidR="00A658AB" w:rsidRPr="00A658AB">
              <w:rPr>
                <w:rFonts w:ascii="Times New Roman" w:hAnsi="Times New Roman" w:cs="Times New Roman"/>
                <w:sz w:val="24"/>
                <w:szCs w:val="24"/>
              </w:rPr>
              <w:t>5’-GGAAGACTTCAGACAACAG-3’</w:t>
            </w:r>
          </w:p>
        </w:tc>
      </w:tr>
      <w:tr w:rsidR="002D2075" w:rsidRPr="00911AC0" w14:paraId="369DE815" w14:textId="77777777" w:rsidTr="00711C5B">
        <w:trPr>
          <w:trHeight w:val="624"/>
          <w:jc w:val="center"/>
        </w:trPr>
        <w:tc>
          <w:tcPr>
            <w:tcW w:w="2280" w:type="dxa"/>
            <w:vAlign w:val="center"/>
          </w:tcPr>
          <w:p w14:paraId="368E55A2" w14:textId="15234079" w:rsidR="002D2075" w:rsidRPr="00911AC0" w:rsidRDefault="002D2075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0D77EFDD" w14:textId="00F42238" w:rsidR="002D2075" w:rsidRPr="00911AC0" w:rsidRDefault="000A65BD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SOs</w:t>
            </w:r>
          </w:p>
        </w:tc>
        <w:tc>
          <w:tcPr>
            <w:tcW w:w="4327" w:type="dxa"/>
            <w:vAlign w:val="center"/>
          </w:tcPr>
          <w:p w14:paraId="4D399F37" w14:textId="6FA87950" w:rsidR="002D2075" w:rsidRPr="00911AC0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2:</w:t>
            </w:r>
            <w:r w:rsidR="00A658AB" w:rsidRPr="00A658AB">
              <w:rPr>
                <w:rFonts w:ascii="Times New Roman" w:hAnsi="Times New Roman" w:cs="Times New Roman"/>
                <w:sz w:val="24"/>
                <w:szCs w:val="24"/>
              </w:rPr>
              <w:t xml:space="preserve"> 5’-GAAATTGGAAGACTTCAGA-3’</w:t>
            </w:r>
          </w:p>
        </w:tc>
      </w:tr>
      <w:tr w:rsidR="000A65BD" w:rsidRPr="00911AC0" w14:paraId="42B35A75" w14:textId="77777777" w:rsidTr="00711C5B">
        <w:trPr>
          <w:trHeight w:val="624"/>
          <w:jc w:val="center"/>
        </w:trPr>
        <w:tc>
          <w:tcPr>
            <w:tcW w:w="2280" w:type="dxa"/>
            <w:vAlign w:val="center"/>
          </w:tcPr>
          <w:p w14:paraId="62DD4512" w14:textId="046D2459" w:rsidR="000A65BD" w:rsidRPr="00911AC0" w:rsidRDefault="000A65BD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5DAF9C67" w14:textId="4D8C57D3" w:rsidR="000A65BD" w:rsidRPr="00911AC0" w:rsidRDefault="000A65BD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SOs</w:t>
            </w:r>
          </w:p>
        </w:tc>
        <w:tc>
          <w:tcPr>
            <w:tcW w:w="4327" w:type="dxa"/>
            <w:vAlign w:val="center"/>
          </w:tcPr>
          <w:p w14:paraId="35100598" w14:textId="3500F913" w:rsidR="000A65BD" w:rsidRPr="00911AC0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3:</w:t>
            </w:r>
            <w:r w:rsidR="00A658AB" w:rsidRPr="00A658AB">
              <w:rPr>
                <w:rFonts w:ascii="Times New Roman" w:hAnsi="Times New Roman" w:cs="Times New Roman"/>
                <w:sz w:val="24"/>
                <w:szCs w:val="24"/>
              </w:rPr>
              <w:t xml:space="preserve"> 5’-ATTGGAAGACTTCAGACAA-3’</w:t>
            </w:r>
          </w:p>
        </w:tc>
      </w:tr>
      <w:tr w:rsidR="00602477" w:rsidRPr="00911AC0" w14:paraId="3AC962CC" w14:textId="77777777" w:rsidTr="00711C5B">
        <w:trPr>
          <w:trHeight w:val="624"/>
          <w:jc w:val="center"/>
        </w:trPr>
        <w:tc>
          <w:tcPr>
            <w:tcW w:w="2280" w:type="dxa"/>
            <w:vAlign w:val="center"/>
          </w:tcPr>
          <w:p w14:paraId="766CBD1D" w14:textId="5A59B40D" w:rsidR="00602477" w:rsidRPr="00A15DD7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5D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hsa_circ_0008378</w:t>
            </w:r>
          </w:p>
        </w:tc>
        <w:tc>
          <w:tcPr>
            <w:tcW w:w="1689" w:type="dxa"/>
            <w:vAlign w:val="center"/>
          </w:tcPr>
          <w:p w14:paraId="449FEA96" w14:textId="4C899E84" w:rsidR="00602477" w:rsidRPr="00911AC0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SOs</w:t>
            </w:r>
          </w:p>
        </w:tc>
        <w:tc>
          <w:tcPr>
            <w:tcW w:w="4327" w:type="dxa"/>
            <w:vAlign w:val="center"/>
          </w:tcPr>
          <w:p w14:paraId="45F74972" w14:textId="0FD9A5E7" w:rsidR="00602477" w:rsidRPr="00911AC0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="00572D34">
              <w:t xml:space="preserve"> </w:t>
            </w:r>
            <w:r w:rsidR="00572D34" w:rsidRPr="00572D34">
              <w:rPr>
                <w:rFonts w:ascii="Times New Roman" w:hAnsi="Times New Roman" w:cs="Times New Roman"/>
                <w:sz w:val="24"/>
                <w:szCs w:val="24"/>
              </w:rPr>
              <w:t>5’-GCAGAAATTGGAAGACATC-3’</w:t>
            </w:r>
          </w:p>
        </w:tc>
      </w:tr>
      <w:tr w:rsidR="00602477" w:rsidRPr="00911AC0" w14:paraId="64CE59C9" w14:textId="77777777" w:rsidTr="00711C5B">
        <w:trPr>
          <w:trHeight w:val="624"/>
          <w:jc w:val="center"/>
        </w:trPr>
        <w:tc>
          <w:tcPr>
            <w:tcW w:w="2280" w:type="dxa"/>
            <w:vAlign w:val="center"/>
          </w:tcPr>
          <w:p w14:paraId="5ADFF16B" w14:textId="6A181B42" w:rsidR="00602477" w:rsidRPr="00911AC0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5C3D7062" w14:textId="6396E8D9" w:rsidR="00602477" w:rsidRPr="00911AC0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SOs</w:t>
            </w:r>
          </w:p>
        </w:tc>
        <w:tc>
          <w:tcPr>
            <w:tcW w:w="4327" w:type="dxa"/>
            <w:vAlign w:val="center"/>
          </w:tcPr>
          <w:p w14:paraId="3C0D49A0" w14:textId="53D4ACA0" w:rsidR="00602477" w:rsidRPr="00911AC0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2:</w:t>
            </w:r>
            <w:r w:rsidR="00572D34" w:rsidRPr="00572D34">
              <w:rPr>
                <w:rFonts w:ascii="Times New Roman" w:hAnsi="Times New Roman" w:cs="Times New Roman"/>
                <w:sz w:val="24"/>
                <w:szCs w:val="24"/>
              </w:rPr>
              <w:t xml:space="preserve"> 5’-ATTGGAAGACATCAGACAA-3’</w:t>
            </w:r>
          </w:p>
        </w:tc>
      </w:tr>
      <w:tr w:rsidR="00602477" w:rsidRPr="00911AC0" w14:paraId="7DDF9268" w14:textId="77777777" w:rsidTr="00711C5B">
        <w:trPr>
          <w:trHeight w:val="624"/>
          <w:jc w:val="center"/>
        </w:trPr>
        <w:tc>
          <w:tcPr>
            <w:tcW w:w="2280" w:type="dxa"/>
            <w:vAlign w:val="center"/>
          </w:tcPr>
          <w:p w14:paraId="5B576BFA" w14:textId="39DAA445" w:rsidR="00602477" w:rsidRPr="00911AC0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43D64E9B" w14:textId="60FCAA5F" w:rsidR="00602477" w:rsidRPr="00911AC0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SOs</w:t>
            </w:r>
          </w:p>
        </w:tc>
        <w:tc>
          <w:tcPr>
            <w:tcW w:w="4327" w:type="dxa"/>
            <w:vAlign w:val="center"/>
          </w:tcPr>
          <w:p w14:paraId="0F9262A8" w14:textId="2F3DCF93" w:rsidR="00602477" w:rsidRPr="00911AC0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3:</w:t>
            </w:r>
            <w:r w:rsidR="00572D34">
              <w:t xml:space="preserve"> </w:t>
            </w:r>
            <w:r w:rsidR="00572D34" w:rsidRPr="00572D34">
              <w:rPr>
                <w:rFonts w:ascii="Times New Roman" w:hAnsi="Times New Roman" w:cs="Times New Roman"/>
                <w:sz w:val="24"/>
                <w:szCs w:val="24"/>
              </w:rPr>
              <w:t>5’-GAAGACATCAGACAACAGT-3’</w:t>
            </w:r>
          </w:p>
        </w:tc>
      </w:tr>
      <w:tr w:rsidR="00602477" w:rsidRPr="00911AC0" w14:paraId="467311E1" w14:textId="77777777" w:rsidTr="00711C5B">
        <w:trPr>
          <w:trHeight w:val="624"/>
          <w:jc w:val="center"/>
        </w:trPr>
        <w:tc>
          <w:tcPr>
            <w:tcW w:w="2280" w:type="dxa"/>
            <w:vAlign w:val="center"/>
          </w:tcPr>
          <w:p w14:paraId="4004696F" w14:textId="7432623B" w:rsidR="00602477" w:rsidRPr="00A15DD7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5D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M-</w:t>
            </w:r>
            <w:r w:rsidR="00602477" w:rsidRPr="00A15DD7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  <w:r w:rsidR="00602477" w:rsidRPr="00A15D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IAS1</w:t>
            </w:r>
          </w:p>
        </w:tc>
        <w:tc>
          <w:tcPr>
            <w:tcW w:w="1689" w:type="dxa"/>
            <w:vAlign w:val="center"/>
          </w:tcPr>
          <w:p w14:paraId="044D9DB8" w14:textId="5F01EDB9" w:rsidR="00602477" w:rsidRPr="00911AC0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iRNA</w:t>
            </w:r>
          </w:p>
        </w:tc>
        <w:tc>
          <w:tcPr>
            <w:tcW w:w="4327" w:type="dxa"/>
            <w:vAlign w:val="center"/>
          </w:tcPr>
          <w:p w14:paraId="30A85FE1" w14:textId="00F01E3F" w:rsidR="00602477" w:rsidRPr="0040707C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40707C">
              <w:rPr>
                <w:rFonts w:ascii="Times New Roman" w:hAnsi="Times New Roman" w:cs="Times New Roman"/>
                <w:sz w:val="24"/>
                <w:szCs w:val="24"/>
              </w:rPr>
              <w:t>#1:</w:t>
            </w:r>
            <w:r w:rsidR="00CE4F45" w:rsidRPr="0040707C">
              <w:rPr>
                <w:rFonts w:ascii="Times New Roman" w:hAnsi="Times New Roman" w:cs="Times New Roman"/>
                <w:sz w:val="24"/>
                <w:szCs w:val="24"/>
              </w:rPr>
              <w:t xml:space="preserve"> 5’-</w:t>
            </w:r>
            <w:r w:rsidR="0040707C" w:rsidRPr="0040707C">
              <w:rPr>
                <w:rFonts w:ascii="Times New Roman" w:hAnsi="Times New Roman" w:cs="Times New Roman"/>
                <w:sz w:val="24"/>
                <w:szCs w:val="24"/>
              </w:rPr>
              <w:t>CCAGTTGTCCACAAGAAGA</w:t>
            </w:r>
            <w:r w:rsidR="00CE4F45" w:rsidRPr="0040707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602477" w:rsidRPr="00911AC0" w14:paraId="3F715E3E" w14:textId="77777777" w:rsidTr="00711C5B">
        <w:trPr>
          <w:trHeight w:val="624"/>
          <w:jc w:val="center"/>
        </w:trPr>
        <w:tc>
          <w:tcPr>
            <w:tcW w:w="2280" w:type="dxa"/>
            <w:vAlign w:val="center"/>
          </w:tcPr>
          <w:p w14:paraId="4781C818" w14:textId="77777777" w:rsidR="00602477" w:rsidRPr="00911AC0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58E61503" w14:textId="583681B8" w:rsidR="00602477" w:rsidRPr="00911AC0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iRNA</w:t>
            </w:r>
          </w:p>
        </w:tc>
        <w:tc>
          <w:tcPr>
            <w:tcW w:w="4327" w:type="dxa"/>
            <w:vAlign w:val="center"/>
          </w:tcPr>
          <w:p w14:paraId="0DC0FB32" w14:textId="52C0C79C" w:rsidR="00602477" w:rsidRPr="0040707C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40707C">
              <w:rPr>
                <w:rFonts w:ascii="Times New Roman" w:hAnsi="Times New Roman" w:cs="Times New Roman"/>
                <w:sz w:val="24"/>
                <w:szCs w:val="24"/>
              </w:rPr>
              <w:t>#2:</w:t>
            </w:r>
            <w:r w:rsidR="00CE4F45" w:rsidRPr="0040707C">
              <w:rPr>
                <w:rFonts w:ascii="Times New Roman" w:hAnsi="Times New Roman" w:cs="Times New Roman"/>
                <w:sz w:val="24"/>
                <w:szCs w:val="24"/>
              </w:rPr>
              <w:t xml:space="preserve"> 5’-</w:t>
            </w:r>
            <w:r w:rsidR="0040707C" w:rsidRPr="0040707C">
              <w:rPr>
                <w:rFonts w:ascii="Times New Roman" w:hAnsi="Times New Roman" w:cs="Times New Roman"/>
                <w:sz w:val="24"/>
                <w:szCs w:val="24"/>
              </w:rPr>
              <w:t>TGCAGAAGCTACCATTCTA</w:t>
            </w:r>
            <w:r w:rsidR="00CE4F45" w:rsidRPr="0040707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602477" w:rsidRPr="00911AC0" w14:paraId="7C2E24A6" w14:textId="77777777" w:rsidTr="00711C5B">
        <w:trPr>
          <w:trHeight w:val="624"/>
          <w:jc w:val="center"/>
        </w:trPr>
        <w:tc>
          <w:tcPr>
            <w:tcW w:w="2280" w:type="dxa"/>
            <w:vAlign w:val="center"/>
          </w:tcPr>
          <w:p w14:paraId="7B394963" w14:textId="77777777" w:rsidR="00602477" w:rsidRPr="00911AC0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5FC14523" w14:textId="3E1B41BE" w:rsidR="00602477" w:rsidRPr="00911AC0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iRNA</w:t>
            </w:r>
          </w:p>
        </w:tc>
        <w:tc>
          <w:tcPr>
            <w:tcW w:w="4327" w:type="dxa"/>
            <w:vAlign w:val="center"/>
          </w:tcPr>
          <w:p w14:paraId="14863865" w14:textId="2B4A9B8B" w:rsidR="00602477" w:rsidRPr="0040707C" w:rsidRDefault="00602477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40707C">
              <w:rPr>
                <w:rFonts w:ascii="Times New Roman" w:hAnsi="Times New Roman" w:cs="Times New Roman"/>
                <w:sz w:val="24"/>
                <w:szCs w:val="24"/>
              </w:rPr>
              <w:t>#3:</w:t>
            </w:r>
            <w:r w:rsidR="00CE4F45" w:rsidRPr="0040707C">
              <w:rPr>
                <w:rFonts w:ascii="Times New Roman" w:hAnsi="Times New Roman" w:cs="Times New Roman"/>
                <w:sz w:val="24"/>
                <w:szCs w:val="24"/>
              </w:rPr>
              <w:t xml:space="preserve"> 5’-</w:t>
            </w:r>
            <w:r w:rsidR="0040707C" w:rsidRPr="0040707C">
              <w:rPr>
                <w:rFonts w:ascii="Times New Roman" w:hAnsi="Times New Roman" w:cs="Times New Roman"/>
                <w:sz w:val="24"/>
                <w:szCs w:val="24"/>
              </w:rPr>
              <w:t>GGAGGTTCAAGAAGTCACT</w:t>
            </w:r>
            <w:r w:rsidR="00CE4F45" w:rsidRPr="0040707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944AEC" w:rsidRPr="00911AC0" w14:paraId="5A4E5CAF" w14:textId="77777777" w:rsidTr="00711C5B">
        <w:trPr>
          <w:trHeight w:val="624"/>
          <w:jc w:val="center"/>
        </w:trPr>
        <w:tc>
          <w:tcPr>
            <w:tcW w:w="2280" w:type="dxa"/>
            <w:vAlign w:val="center"/>
          </w:tcPr>
          <w:p w14:paraId="44DC0EAD" w14:textId="5252F7BF" w:rsidR="00944AEC" w:rsidRPr="00A15DD7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5D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H-</w:t>
            </w:r>
            <w:r w:rsidRPr="00A15DD7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P</w:t>
            </w:r>
            <w:r w:rsidRPr="00A15D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IAS1</w:t>
            </w:r>
          </w:p>
        </w:tc>
        <w:tc>
          <w:tcPr>
            <w:tcW w:w="1689" w:type="dxa"/>
            <w:vAlign w:val="center"/>
          </w:tcPr>
          <w:p w14:paraId="492BD618" w14:textId="0EF8B9E4" w:rsidR="00944AEC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iRNA</w:t>
            </w:r>
          </w:p>
        </w:tc>
        <w:tc>
          <w:tcPr>
            <w:tcW w:w="4327" w:type="dxa"/>
            <w:vAlign w:val="center"/>
          </w:tcPr>
          <w:p w14:paraId="31C128FE" w14:textId="417E2480" w:rsidR="00944AEC" w:rsidRPr="0040707C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40707C">
              <w:rPr>
                <w:rFonts w:ascii="Times New Roman" w:hAnsi="Times New Roman" w:cs="Times New Roman"/>
                <w:sz w:val="24"/>
                <w:szCs w:val="24"/>
              </w:rPr>
              <w:t>#1: 5’-</w:t>
            </w:r>
            <w:r w:rsidR="0040707C" w:rsidRPr="0040707C">
              <w:rPr>
                <w:rFonts w:ascii="Times New Roman" w:hAnsi="Times New Roman" w:cs="Times New Roman"/>
                <w:sz w:val="24"/>
                <w:szCs w:val="24"/>
              </w:rPr>
              <w:t>GGATCATTCTAGAGCTTTA</w:t>
            </w:r>
            <w:r w:rsidRPr="0040707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944AEC" w:rsidRPr="00911AC0" w14:paraId="0CB887D8" w14:textId="77777777" w:rsidTr="00711C5B">
        <w:trPr>
          <w:trHeight w:val="624"/>
          <w:jc w:val="center"/>
        </w:trPr>
        <w:tc>
          <w:tcPr>
            <w:tcW w:w="2280" w:type="dxa"/>
            <w:vAlign w:val="center"/>
          </w:tcPr>
          <w:p w14:paraId="0B467933" w14:textId="77777777" w:rsidR="00944AEC" w:rsidRPr="00911AC0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29A441EA" w14:textId="58CEEA8F" w:rsidR="00944AEC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iRNA</w:t>
            </w:r>
          </w:p>
        </w:tc>
        <w:tc>
          <w:tcPr>
            <w:tcW w:w="4327" w:type="dxa"/>
            <w:vAlign w:val="center"/>
          </w:tcPr>
          <w:p w14:paraId="1D81842E" w14:textId="6440E866" w:rsidR="00944AEC" w:rsidRPr="0040707C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40707C">
              <w:rPr>
                <w:rFonts w:ascii="Times New Roman" w:hAnsi="Times New Roman" w:cs="Times New Roman"/>
                <w:sz w:val="24"/>
                <w:szCs w:val="24"/>
              </w:rPr>
              <w:t>#2: 5’-</w:t>
            </w:r>
            <w:r w:rsidR="0040707C" w:rsidRPr="0040707C">
              <w:rPr>
                <w:rFonts w:ascii="Times New Roman" w:hAnsi="Times New Roman" w:cs="Times New Roman"/>
                <w:sz w:val="24"/>
                <w:szCs w:val="24"/>
              </w:rPr>
              <w:t xml:space="preserve">GCTCCACATTGGAGCATCA </w:t>
            </w:r>
            <w:r w:rsidRPr="0040707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944AEC" w:rsidRPr="00911AC0" w14:paraId="60F5467B" w14:textId="77777777" w:rsidTr="00711C5B">
        <w:trPr>
          <w:trHeight w:val="624"/>
          <w:jc w:val="center"/>
        </w:trPr>
        <w:tc>
          <w:tcPr>
            <w:tcW w:w="2280" w:type="dxa"/>
            <w:vAlign w:val="center"/>
          </w:tcPr>
          <w:p w14:paraId="1E40269D" w14:textId="77777777" w:rsidR="00944AEC" w:rsidRPr="00911AC0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1E1610E8" w14:textId="21FE896F" w:rsidR="00944AEC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iRNA</w:t>
            </w:r>
          </w:p>
        </w:tc>
        <w:tc>
          <w:tcPr>
            <w:tcW w:w="4327" w:type="dxa"/>
            <w:vAlign w:val="center"/>
          </w:tcPr>
          <w:p w14:paraId="4F934CC7" w14:textId="41B235B1" w:rsidR="00944AEC" w:rsidRPr="0040707C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 w:rsidRPr="0040707C">
              <w:rPr>
                <w:rFonts w:ascii="Times New Roman" w:hAnsi="Times New Roman" w:cs="Times New Roman"/>
                <w:sz w:val="24"/>
                <w:szCs w:val="24"/>
              </w:rPr>
              <w:t>#3: 5’-</w:t>
            </w:r>
            <w:r w:rsidR="0040707C" w:rsidRPr="0040707C">
              <w:rPr>
                <w:rFonts w:ascii="Times New Roman" w:hAnsi="Times New Roman" w:cs="Times New Roman"/>
                <w:sz w:val="24"/>
                <w:szCs w:val="24"/>
              </w:rPr>
              <w:t xml:space="preserve">ACGCAACTCTTTACATTCA </w:t>
            </w:r>
            <w:r w:rsidRPr="0040707C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944AEC" w:rsidRPr="00911AC0" w14:paraId="51353473" w14:textId="77777777" w:rsidTr="00711C5B">
        <w:trPr>
          <w:trHeight w:val="624"/>
          <w:jc w:val="center"/>
        </w:trPr>
        <w:tc>
          <w:tcPr>
            <w:tcW w:w="2280" w:type="dxa"/>
            <w:vAlign w:val="center"/>
          </w:tcPr>
          <w:p w14:paraId="75A203DB" w14:textId="712A1586" w:rsidR="00944AEC" w:rsidRPr="00A15DD7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A15D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M-</w:t>
            </w:r>
            <w:r w:rsidRPr="00A15DD7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R</w:t>
            </w:r>
            <w:r w:rsidRPr="00A15DD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anbp2</w:t>
            </w:r>
          </w:p>
        </w:tc>
        <w:tc>
          <w:tcPr>
            <w:tcW w:w="1689" w:type="dxa"/>
            <w:vAlign w:val="center"/>
          </w:tcPr>
          <w:p w14:paraId="637AE217" w14:textId="6A8B58E4" w:rsidR="00944AEC" w:rsidRPr="00911AC0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iRNA</w:t>
            </w:r>
          </w:p>
        </w:tc>
        <w:tc>
          <w:tcPr>
            <w:tcW w:w="4327" w:type="dxa"/>
            <w:vAlign w:val="center"/>
          </w:tcPr>
          <w:p w14:paraId="7C407E2B" w14:textId="1232C9F3" w:rsidR="00944AEC" w:rsidRPr="00911AC0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</w:t>
            </w:r>
            <w:r w:rsidRPr="00572D34">
              <w:rPr>
                <w:rFonts w:ascii="Times New Roman" w:hAnsi="Times New Roman" w:cs="Times New Roman"/>
                <w:sz w:val="24"/>
                <w:szCs w:val="24"/>
              </w:rPr>
              <w:t xml:space="preserve"> 5’-</w:t>
            </w:r>
            <w:r w:rsidRPr="00CE4F4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GATCGATTTGCAACAATGA</w:t>
            </w:r>
            <w:r w:rsidRPr="00572D34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944AEC" w:rsidRPr="00911AC0" w14:paraId="61772CA7" w14:textId="77777777" w:rsidTr="00711C5B">
        <w:trPr>
          <w:trHeight w:val="624"/>
          <w:jc w:val="center"/>
        </w:trPr>
        <w:tc>
          <w:tcPr>
            <w:tcW w:w="2280" w:type="dxa"/>
            <w:vAlign w:val="center"/>
          </w:tcPr>
          <w:p w14:paraId="6098CEC1" w14:textId="77777777" w:rsidR="00944AEC" w:rsidRPr="00911AC0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Align w:val="center"/>
          </w:tcPr>
          <w:p w14:paraId="6140BC05" w14:textId="7EDE153D" w:rsidR="00944AEC" w:rsidRPr="00911AC0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iRNA</w:t>
            </w:r>
          </w:p>
        </w:tc>
        <w:tc>
          <w:tcPr>
            <w:tcW w:w="4327" w:type="dxa"/>
            <w:vAlign w:val="center"/>
          </w:tcPr>
          <w:p w14:paraId="0B79F9F7" w14:textId="0095E9B1" w:rsidR="00944AEC" w:rsidRPr="00911AC0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2:</w:t>
            </w:r>
            <w:r w:rsidRPr="00572D34">
              <w:rPr>
                <w:rFonts w:ascii="Times New Roman" w:hAnsi="Times New Roman" w:cs="Times New Roman"/>
                <w:sz w:val="24"/>
                <w:szCs w:val="24"/>
              </w:rPr>
              <w:t xml:space="preserve"> 5’-</w:t>
            </w:r>
            <w:r w:rsidRPr="00CE4F4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TCATTGTTGCAAATCGATC</w:t>
            </w:r>
            <w:r w:rsidRPr="00572D34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  <w:tr w:rsidR="00944AEC" w:rsidRPr="00911AC0" w14:paraId="57816963" w14:textId="77777777" w:rsidTr="00711C5B">
        <w:trPr>
          <w:trHeight w:val="624"/>
          <w:jc w:val="center"/>
        </w:trPr>
        <w:tc>
          <w:tcPr>
            <w:tcW w:w="2280" w:type="dxa"/>
            <w:tcBorders>
              <w:bottom w:val="single" w:sz="8" w:space="0" w:color="auto"/>
            </w:tcBorders>
            <w:vAlign w:val="center"/>
          </w:tcPr>
          <w:p w14:paraId="6D066C4A" w14:textId="77777777" w:rsidR="00944AEC" w:rsidRPr="00911AC0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tcBorders>
              <w:bottom w:val="single" w:sz="8" w:space="0" w:color="auto"/>
            </w:tcBorders>
            <w:vAlign w:val="center"/>
          </w:tcPr>
          <w:p w14:paraId="2A754680" w14:textId="28E1D360" w:rsidR="00944AEC" w:rsidRPr="00911AC0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iRNA</w:t>
            </w:r>
          </w:p>
        </w:tc>
        <w:tc>
          <w:tcPr>
            <w:tcW w:w="4327" w:type="dxa"/>
            <w:tcBorders>
              <w:bottom w:val="single" w:sz="8" w:space="0" w:color="auto"/>
            </w:tcBorders>
            <w:vAlign w:val="center"/>
          </w:tcPr>
          <w:p w14:paraId="701E5A77" w14:textId="10E371EA" w:rsidR="00944AEC" w:rsidRPr="00911AC0" w:rsidRDefault="00944AEC" w:rsidP="00515D35">
            <w:pPr>
              <w:spacing w:beforeLines="50" w:before="156" w:afterLines="50" w:after="1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#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3:</w:t>
            </w:r>
            <w:r w:rsidRPr="00572D34">
              <w:rPr>
                <w:rFonts w:ascii="Times New Roman" w:hAnsi="Times New Roman" w:cs="Times New Roman"/>
                <w:sz w:val="24"/>
                <w:szCs w:val="24"/>
              </w:rPr>
              <w:t xml:space="preserve"> 5’-</w:t>
            </w:r>
            <w:r w:rsidRPr="00CE4F45">
              <w:rPr>
                <w:rFonts w:ascii="Times New Roman" w:eastAsia="DengXi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 GTTCGAGCACATAATGGTA</w:t>
            </w:r>
            <w:r w:rsidRPr="00572D34">
              <w:rPr>
                <w:rFonts w:ascii="Times New Roman" w:hAnsi="Times New Roman" w:cs="Times New Roman"/>
                <w:sz w:val="24"/>
                <w:szCs w:val="24"/>
              </w:rPr>
              <w:t>-3’</w:t>
            </w:r>
          </w:p>
        </w:tc>
      </w:tr>
    </w:tbl>
    <w:p w14:paraId="78E8228E" w14:textId="0DE46F32" w:rsidR="001549FA" w:rsidRDefault="001549FA" w:rsidP="00515D35">
      <w:pPr>
        <w:rPr>
          <w:rFonts w:ascii="Times New Roman" w:hAnsi="Times New Roman" w:cs="Times New Roman"/>
          <w:sz w:val="24"/>
          <w:szCs w:val="24"/>
        </w:rPr>
      </w:pPr>
    </w:p>
    <w:p w14:paraId="0F8A87DD" w14:textId="77777777" w:rsidR="001549FA" w:rsidRDefault="001549FA" w:rsidP="00515D35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A1E3B9" w14:textId="77777777" w:rsidR="003557B3" w:rsidRPr="003557B3" w:rsidRDefault="003557B3" w:rsidP="00515D35">
      <w:pPr>
        <w:spacing w:beforeLines="50" w:before="156" w:afterLines="50" w:after="156"/>
        <w:rPr>
          <w:rFonts w:ascii="Times New Roman" w:hAnsi="Times New Roman" w:cs="Times New Roman"/>
          <w:b/>
          <w:bCs/>
          <w:sz w:val="28"/>
          <w:szCs w:val="28"/>
        </w:rPr>
      </w:pPr>
      <w:r w:rsidRPr="003557B3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>Report</w:t>
      </w:r>
      <w:r w:rsidRPr="003557B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57B3">
        <w:rPr>
          <w:rFonts w:ascii="Times New Roman" w:hAnsi="Times New Roman" w:cs="Times New Roman" w:hint="eastAsia"/>
          <w:b/>
          <w:bCs/>
          <w:sz w:val="28"/>
          <w:szCs w:val="28"/>
        </w:rPr>
        <w:t>o</w:t>
      </w:r>
      <w:r w:rsidRPr="003557B3">
        <w:rPr>
          <w:rFonts w:ascii="Times New Roman" w:hAnsi="Times New Roman" w:cs="Times New Roman"/>
          <w:b/>
          <w:bCs/>
          <w:sz w:val="28"/>
          <w:szCs w:val="28"/>
        </w:rPr>
        <w:t>n preparation of polyclonal antibodies</w:t>
      </w:r>
    </w:p>
    <w:p w14:paraId="5741AF06" w14:textId="7EEA91A6" w:rsidR="003770F7" w:rsidRDefault="00215C27" w:rsidP="00515D35">
      <w:pPr>
        <w:rPr>
          <w:rFonts w:ascii="Times New Roman" w:hAnsi="Times New Roman" w:cs="Times New Roman"/>
          <w:sz w:val="24"/>
          <w:szCs w:val="24"/>
        </w:rPr>
      </w:pPr>
      <w:r w:rsidRPr="00215C27">
        <w:rPr>
          <w:rFonts w:ascii="Times New Roman" w:hAnsi="Times New Roman" w:cs="Times New Roman"/>
          <w:noProof/>
          <w:sz w:val="24"/>
          <w:szCs w:val="24"/>
          <w:lang w:val="en-PH" w:eastAsia="en-PH"/>
        </w:rPr>
        <w:drawing>
          <wp:inline distT="0" distB="0" distL="0" distR="0" wp14:anchorId="07E27E27" wp14:editId="10454D98">
            <wp:extent cx="5274310" cy="7494270"/>
            <wp:effectExtent l="0" t="0" r="2540" b="0"/>
            <wp:docPr id="18370049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7004923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94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52018" w14:textId="266CF2F6" w:rsidR="00215C27" w:rsidRDefault="00215C27" w:rsidP="00515D35">
      <w:pPr>
        <w:jc w:val="center"/>
        <w:rPr>
          <w:noProof/>
        </w:rPr>
      </w:pPr>
      <w:r w:rsidRPr="00215C27"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13CDC780" wp14:editId="423726D8">
            <wp:extent cx="5274310" cy="7455535"/>
            <wp:effectExtent l="0" t="0" r="2540" b="0"/>
            <wp:docPr id="18938677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86774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5C27"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1A8AD5DA" wp14:editId="1A4D54E2">
            <wp:extent cx="5274310" cy="7446010"/>
            <wp:effectExtent l="0" t="0" r="2540" b="2540"/>
            <wp:docPr id="4230052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00529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4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D10A4" w14:textId="7BCCFB7D" w:rsidR="00215C27" w:rsidRDefault="00215C27" w:rsidP="00515D35">
      <w:pPr>
        <w:jc w:val="center"/>
        <w:rPr>
          <w:rFonts w:ascii="Times New Roman" w:hAnsi="Times New Roman" w:cs="Times New Roman"/>
          <w:sz w:val="24"/>
          <w:szCs w:val="24"/>
        </w:rPr>
      </w:pPr>
      <w:r w:rsidRPr="00215C27"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01D8DB08" wp14:editId="6703AF91">
            <wp:extent cx="5274310" cy="7477760"/>
            <wp:effectExtent l="0" t="0" r="2540" b="8890"/>
            <wp:docPr id="11783932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39326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77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38CB3" w14:textId="4BDC1E1D" w:rsidR="00215C27" w:rsidRDefault="00215C27" w:rsidP="00515D35">
      <w:pPr>
        <w:jc w:val="center"/>
        <w:rPr>
          <w:rFonts w:ascii="Times New Roman" w:hAnsi="Times New Roman" w:cs="Times New Roman"/>
          <w:sz w:val="24"/>
          <w:szCs w:val="24"/>
        </w:rPr>
      </w:pPr>
      <w:r w:rsidRPr="00215C27"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567C191F" wp14:editId="27BE1EA3">
            <wp:extent cx="5274310" cy="7456805"/>
            <wp:effectExtent l="0" t="0" r="2540" b="0"/>
            <wp:docPr id="20583956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39562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6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B3B5E" w14:textId="5B543BDC" w:rsidR="00215C27" w:rsidRDefault="00215C27" w:rsidP="00515D35">
      <w:pPr>
        <w:jc w:val="center"/>
        <w:rPr>
          <w:rFonts w:ascii="Times New Roman" w:hAnsi="Times New Roman" w:cs="Times New Roman"/>
          <w:sz w:val="24"/>
          <w:szCs w:val="24"/>
        </w:rPr>
      </w:pPr>
      <w:r w:rsidRPr="00215C27"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49894FBF" wp14:editId="51F8E4B2">
            <wp:extent cx="5274310" cy="7468235"/>
            <wp:effectExtent l="0" t="0" r="2540" b="0"/>
            <wp:docPr id="19727382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3827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68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DEA2F" w14:textId="5E1B34BB" w:rsidR="00215C27" w:rsidRDefault="00215C27" w:rsidP="00515D35">
      <w:pPr>
        <w:jc w:val="center"/>
        <w:rPr>
          <w:rFonts w:ascii="Times New Roman" w:hAnsi="Times New Roman" w:cs="Times New Roman"/>
          <w:sz w:val="24"/>
          <w:szCs w:val="24"/>
        </w:rPr>
      </w:pPr>
      <w:r w:rsidRPr="00215C27"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54C2D9E0" wp14:editId="5F63BA4A">
            <wp:extent cx="5274310" cy="7455535"/>
            <wp:effectExtent l="0" t="0" r="2540" b="0"/>
            <wp:docPr id="162541998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541998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07426" w14:textId="2DE802E7" w:rsidR="00215C27" w:rsidRPr="003557B3" w:rsidRDefault="00215C27" w:rsidP="00515D35">
      <w:pPr>
        <w:jc w:val="center"/>
        <w:rPr>
          <w:rFonts w:ascii="Times New Roman" w:hAnsi="Times New Roman" w:cs="Times New Roman"/>
          <w:sz w:val="24"/>
          <w:szCs w:val="24"/>
        </w:rPr>
      </w:pPr>
      <w:r w:rsidRPr="00215C27">
        <w:rPr>
          <w:rFonts w:ascii="Times New Roman" w:hAnsi="Times New Roman" w:cs="Times New Roman"/>
          <w:noProof/>
          <w:sz w:val="24"/>
          <w:szCs w:val="24"/>
          <w:lang w:val="en-PH" w:eastAsia="en-PH"/>
        </w:rPr>
        <w:lastRenderedPageBreak/>
        <w:drawing>
          <wp:inline distT="0" distB="0" distL="0" distR="0" wp14:anchorId="38C4313C" wp14:editId="5FDFA968">
            <wp:extent cx="5256000" cy="7502516"/>
            <wp:effectExtent l="0" t="0" r="1905" b="3810"/>
            <wp:docPr id="144503526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035265" name=""/>
                    <pic:cNvPicPr/>
                  </pic:nvPicPr>
                  <pic:blipFill rotWithShape="1">
                    <a:blip r:embed="rId22"/>
                    <a:srcRect l="3949" r="7002" b="10038"/>
                    <a:stretch/>
                  </pic:blipFill>
                  <pic:spPr bwMode="auto">
                    <a:xfrm>
                      <a:off x="0" y="0"/>
                      <a:ext cx="5256000" cy="75025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5C27" w:rsidRPr="003557B3" w:rsidSect="001206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3ED5B" w14:textId="77777777" w:rsidR="008329AD" w:rsidRDefault="008329AD" w:rsidP="00911AC0">
      <w:r>
        <w:separator/>
      </w:r>
    </w:p>
  </w:endnote>
  <w:endnote w:type="continuationSeparator" w:id="0">
    <w:p w14:paraId="1F12D40F" w14:textId="77777777" w:rsidR="008329AD" w:rsidRDefault="008329AD" w:rsidP="00911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56A1E7" w14:textId="77777777" w:rsidR="008329AD" w:rsidRDefault="008329AD" w:rsidP="00911AC0">
      <w:r>
        <w:separator/>
      </w:r>
    </w:p>
  </w:footnote>
  <w:footnote w:type="continuationSeparator" w:id="0">
    <w:p w14:paraId="782640D5" w14:textId="77777777" w:rsidR="008329AD" w:rsidRDefault="008329AD" w:rsidP="00911A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B6B"/>
    <w:rsid w:val="000003F9"/>
    <w:rsid w:val="000065EF"/>
    <w:rsid w:val="000155BF"/>
    <w:rsid w:val="00015820"/>
    <w:rsid w:val="0002027D"/>
    <w:rsid w:val="00020C5C"/>
    <w:rsid w:val="00033E6E"/>
    <w:rsid w:val="00035E58"/>
    <w:rsid w:val="0003702C"/>
    <w:rsid w:val="000507A4"/>
    <w:rsid w:val="00064357"/>
    <w:rsid w:val="0006688E"/>
    <w:rsid w:val="00071AC4"/>
    <w:rsid w:val="000745E5"/>
    <w:rsid w:val="00075851"/>
    <w:rsid w:val="00076F5F"/>
    <w:rsid w:val="000865CE"/>
    <w:rsid w:val="0009160F"/>
    <w:rsid w:val="00094C02"/>
    <w:rsid w:val="00095E50"/>
    <w:rsid w:val="00096688"/>
    <w:rsid w:val="000A65BD"/>
    <w:rsid w:val="000A678C"/>
    <w:rsid w:val="000C1E74"/>
    <w:rsid w:val="000C2B70"/>
    <w:rsid w:val="000C53B1"/>
    <w:rsid w:val="000D03A0"/>
    <w:rsid w:val="000D12F2"/>
    <w:rsid w:val="000E415E"/>
    <w:rsid w:val="000F2A21"/>
    <w:rsid w:val="000F5022"/>
    <w:rsid w:val="000F675E"/>
    <w:rsid w:val="00100631"/>
    <w:rsid w:val="00106398"/>
    <w:rsid w:val="00106C4A"/>
    <w:rsid w:val="00112CF1"/>
    <w:rsid w:val="00115D10"/>
    <w:rsid w:val="00120664"/>
    <w:rsid w:val="001242F6"/>
    <w:rsid w:val="00126BCE"/>
    <w:rsid w:val="001273C1"/>
    <w:rsid w:val="0012782F"/>
    <w:rsid w:val="00131998"/>
    <w:rsid w:val="00135D49"/>
    <w:rsid w:val="00136003"/>
    <w:rsid w:val="00145D2E"/>
    <w:rsid w:val="00150C00"/>
    <w:rsid w:val="00150D80"/>
    <w:rsid w:val="00152222"/>
    <w:rsid w:val="0015393D"/>
    <w:rsid w:val="001549FA"/>
    <w:rsid w:val="00157DD8"/>
    <w:rsid w:val="001642CC"/>
    <w:rsid w:val="001667CB"/>
    <w:rsid w:val="001738C1"/>
    <w:rsid w:val="0017669E"/>
    <w:rsid w:val="00184785"/>
    <w:rsid w:val="001931CB"/>
    <w:rsid w:val="00196E57"/>
    <w:rsid w:val="001A425A"/>
    <w:rsid w:val="001A4BE1"/>
    <w:rsid w:val="001A6DD3"/>
    <w:rsid w:val="001C1807"/>
    <w:rsid w:val="001C3ED9"/>
    <w:rsid w:val="001D390E"/>
    <w:rsid w:val="001D4A2C"/>
    <w:rsid w:val="001D54C5"/>
    <w:rsid w:val="001D6369"/>
    <w:rsid w:val="001E5BE3"/>
    <w:rsid w:val="001F6297"/>
    <w:rsid w:val="001F6C03"/>
    <w:rsid w:val="00215C27"/>
    <w:rsid w:val="00222252"/>
    <w:rsid w:val="00222492"/>
    <w:rsid w:val="00234F6A"/>
    <w:rsid w:val="00241AEB"/>
    <w:rsid w:val="0026049A"/>
    <w:rsid w:val="00284BFB"/>
    <w:rsid w:val="00287E17"/>
    <w:rsid w:val="00297C7C"/>
    <w:rsid w:val="002A6705"/>
    <w:rsid w:val="002A714A"/>
    <w:rsid w:val="002B5ADD"/>
    <w:rsid w:val="002C0FED"/>
    <w:rsid w:val="002C68FA"/>
    <w:rsid w:val="002C7958"/>
    <w:rsid w:val="002D2075"/>
    <w:rsid w:val="002D4A1F"/>
    <w:rsid w:val="002E015B"/>
    <w:rsid w:val="002E5D48"/>
    <w:rsid w:val="002E6221"/>
    <w:rsid w:val="002E7A83"/>
    <w:rsid w:val="002F10C6"/>
    <w:rsid w:val="002F37AB"/>
    <w:rsid w:val="00302DB0"/>
    <w:rsid w:val="003040B9"/>
    <w:rsid w:val="00305DB8"/>
    <w:rsid w:val="003153A8"/>
    <w:rsid w:val="0031621E"/>
    <w:rsid w:val="00324046"/>
    <w:rsid w:val="00330446"/>
    <w:rsid w:val="00332041"/>
    <w:rsid w:val="00332FB1"/>
    <w:rsid w:val="00334377"/>
    <w:rsid w:val="00341C34"/>
    <w:rsid w:val="003475A0"/>
    <w:rsid w:val="003557B3"/>
    <w:rsid w:val="00362FF5"/>
    <w:rsid w:val="003630A3"/>
    <w:rsid w:val="00366F01"/>
    <w:rsid w:val="00367952"/>
    <w:rsid w:val="0037021F"/>
    <w:rsid w:val="003734C1"/>
    <w:rsid w:val="00373870"/>
    <w:rsid w:val="003770F7"/>
    <w:rsid w:val="003776B6"/>
    <w:rsid w:val="0038040C"/>
    <w:rsid w:val="00380F68"/>
    <w:rsid w:val="00382622"/>
    <w:rsid w:val="003860B1"/>
    <w:rsid w:val="00391DCA"/>
    <w:rsid w:val="003A2B35"/>
    <w:rsid w:val="003A6D61"/>
    <w:rsid w:val="003B348D"/>
    <w:rsid w:val="003B492B"/>
    <w:rsid w:val="003B52BE"/>
    <w:rsid w:val="003B7E06"/>
    <w:rsid w:val="003C7F68"/>
    <w:rsid w:val="003D0994"/>
    <w:rsid w:val="003E11B1"/>
    <w:rsid w:val="003F36E7"/>
    <w:rsid w:val="003F75D7"/>
    <w:rsid w:val="004024F4"/>
    <w:rsid w:val="0040707C"/>
    <w:rsid w:val="00414498"/>
    <w:rsid w:val="00414780"/>
    <w:rsid w:val="00414D5A"/>
    <w:rsid w:val="00424BE7"/>
    <w:rsid w:val="00424CB1"/>
    <w:rsid w:val="00425916"/>
    <w:rsid w:val="00434E9C"/>
    <w:rsid w:val="00436370"/>
    <w:rsid w:val="00450A0C"/>
    <w:rsid w:val="00451027"/>
    <w:rsid w:val="004602A8"/>
    <w:rsid w:val="00461EB6"/>
    <w:rsid w:val="00463D33"/>
    <w:rsid w:val="0046573F"/>
    <w:rsid w:val="004703FC"/>
    <w:rsid w:val="00477CCB"/>
    <w:rsid w:val="004874C6"/>
    <w:rsid w:val="004A4084"/>
    <w:rsid w:val="004A4239"/>
    <w:rsid w:val="004B24F6"/>
    <w:rsid w:val="004B4BBF"/>
    <w:rsid w:val="004B66D3"/>
    <w:rsid w:val="004B6846"/>
    <w:rsid w:val="004D229B"/>
    <w:rsid w:val="004D61E5"/>
    <w:rsid w:val="004D67E7"/>
    <w:rsid w:val="004E70C1"/>
    <w:rsid w:val="004F0D73"/>
    <w:rsid w:val="004F153D"/>
    <w:rsid w:val="004F6B97"/>
    <w:rsid w:val="005047A6"/>
    <w:rsid w:val="00515D35"/>
    <w:rsid w:val="00530DE9"/>
    <w:rsid w:val="00531FA9"/>
    <w:rsid w:val="005413D9"/>
    <w:rsid w:val="00543546"/>
    <w:rsid w:val="00546426"/>
    <w:rsid w:val="0055186D"/>
    <w:rsid w:val="00553AE5"/>
    <w:rsid w:val="005545DD"/>
    <w:rsid w:val="005558C8"/>
    <w:rsid w:val="00557060"/>
    <w:rsid w:val="0055764F"/>
    <w:rsid w:val="00567E91"/>
    <w:rsid w:val="00570A3F"/>
    <w:rsid w:val="00571B4A"/>
    <w:rsid w:val="005726C8"/>
    <w:rsid w:val="00572D34"/>
    <w:rsid w:val="00575A2F"/>
    <w:rsid w:val="0058323F"/>
    <w:rsid w:val="00586203"/>
    <w:rsid w:val="00593B76"/>
    <w:rsid w:val="005A06F3"/>
    <w:rsid w:val="005A389C"/>
    <w:rsid w:val="005A6157"/>
    <w:rsid w:val="005A770D"/>
    <w:rsid w:val="005B6D25"/>
    <w:rsid w:val="005E570F"/>
    <w:rsid w:val="005E6F53"/>
    <w:rsid w:val="005E7358"/>
    <w:rsid w:val="005F75E4"/>
    <w:rsid w:val="00602477"/>
    <w:rsid w:val="006053DD"/>
    <w:rsid w:val="00606B23"/>
    <w:rsid w:val="00607E9A"/>
    <w:rsid w:val="006165ED"/>
    <w:rsid w:val="00636997"/>
    <w:rsid w:val="0063712D"/>
    <w:rsid w:val="00647BB0"/>
    <w:rsid w:val="006521C9"/>
    <w:rsid w:val="0066785F"/>
    <w:rsid w:val="00671151"/>
    <w:rsid w:val="00680492"/>
    <w:rsid w:val="00687CB1"/>
    <w:rsid w:val="006A1456"/>
    <w:rsid w:val="006A3FB8"/>
    <w:rsid w:val="006A6FF4"/>
    <w:rsid w:val="006B3F29"/>
    <w:rsid w:val="006B4445"/>
    <w:rsid w:val="006C443A"/>
    <w:rsid w:val="006C7C80"/>
    <w:rsid w:val="006E1977"/>
    <w:rsid w:val="006E27AE"/>
    <w:rsid w:val="006E28E4"/>
    <w:rsid w:val="006E4C1D"/>
    <w:rsid w:val="006E589A"/>
    <w:rsid w:val="006F3E4F"/>
    <w:rsid w:val="00711C5B"/>
    <w:rsid w:val="00716C44"/>
    <w:rsid w:val="00733008"/>
    <w:rsid w:val="00736E6E"/>
    <w:rsid w:val="007424E9"/>
    <w:rsid w:val="00746AD1"/>
    <w:rsid w:val="007503E8"/>
    <w:rsid w:val="00754BA1"/>
    <w:rsid w:val="00755C7A"/>
    <w:rsid w:val="00760C6E"/>
    <w:rsid w:val="0076184E"/>
    <w:rsid w:val="00773ADD"/>
    <w:rsid w:val="00777514"/>
    <w:rsid w:val="00793DD7"/>
    <w:rsid w:val="0079447B"/>
    <w:rsid w:val="007A2995"/>
    <w:rsid w:val="007A2AFC"/>
    <w:rsid w:val="007B643A"/>
    <w:rsid w:val="007D72CC"/>
    <w:rsid w:val="007F02D0"/>
    <w:rsid w:val="007F077D"/>
    <w:rsid w:val="008032A2"/>
    <w:rsid w:val="0080551D"/>
    <w:rsid w:val="00810C1F"/>
    <w:rsid w:val="00813B6B"/>
    <w:rsid w:val="008238FB"/>
    <w:rsid w:val="00825F07"/>
    <w:rsid w:val="008329AD"/>
    <w:rsid w:val="00837964"/>
    <w:rsid w:val="00860F86"/>
    <w:rsid w:val="008706E3"/>
    <w:rsid w:val="00872BC2"/>
    <w:rsid w:val="00876A14"/>
    <w:rsid w:val="008816DF"/>
    <w:rsid w:val="0088531B"/>
    <w:rsid w:val="00887BC6"/>
    <w:rsid w:val="00895B4B"/>
    <w:rsid w:val="008967D8"/>
    <w:rsid w:val="008A2F57"/>
    <w:rsid w:val="008A389A"/>
    <w:rsid w:val="008A7C3B"/>
    <w:rsid w:val="008B3BB6"/>
    <w:rsid w:val="008B7F45"/>
    <w:rsid w:val="008C0190"/>
    <w:rsid w:val="008C1F58"/>
    <w:rsid w:val="008C2E5B"/>
    <w:rsid w:val="008D71DF"/>
    <w:rsid w:val="008F0C96"/>
    <w:rsid w:val="008F14F2"/>
    <w:rsid w:val="009019F2"/>
    <w:rsid w:val="00910B72"/>
    <w:rsid w:val="00911AC0"/>
    <w:rsid w:val="00914421"/>
    <w:rsid w:val="009161D1"/>
    <w:rsid w:val="00916471"/>
    <w:rsid w:val="00917956"/>
    <w:rsid w:val="00921F31"/>
    <w:rsid w:val="00926733"/>
    <w:rsid w:val="00930F6D"/>
    <w:rsid w:val="00934CC2"/>
    <w:rsid w:val="00937850"/>
    <w:rsid w:val="00937C5F"/>
    <w:rsid w:val="00944AEC"/>
    <w:rsid w:val="00971E69"/>
    <w:rsid w:val="0099143B"/>
    <w:rsid w:val="00991EC3"/>
    <w:rsid w:val="009A0530"/>
    <w:rsid w:val="009A42EB"/>
    <w:rsid w:val="009B2977"/>
    <w:rsid w:val="009C4917"/>
    <w:rsid w:val="009D5CC3"/>
    <w:rsid w:val="009D6C8D"/>
    <w:rsid w:val="009E09B3"/>
    <w:rsid w:val="009E6C22"/>
    <w:rsid w:val="009E7ABD"/>
    <w:rsid w:val="00A140D8"/>
    <w:rsid w:val="00A155D8"/>
    <w:rsid w:val="00A15DD7"/>
    <w:rsid w:val="00A21F20"/>
    <w:rsid w:val="00A24BB7"/>
    <w:rsid w:val="00A31870"/>
    <w:rsid w:val="00A37FD9"/>
    <w:rsid w:val="00A46FED"/>
    <w:rsid w:val="00A56227"/>
    <w:rsid w:val="00A565AB"/>
    <w:rsid w:val="00A658AB"/>
    <w:rsid w:val="00A81F52"/>
    <w:rsid w:val="00A83BC5"/>
    <w:rsid w:val="00A8632B"/>
    <w:rsid w:val="00A95278"/>
    <w:rsid w:val="00AA2C5B"/>
    <w:rsid w:val="00AB7127"/>
    <w:rsid w:val="00AC2CCF"/>
    <w:rsid w:val="00AC4885"/>
    <w:rsid w:val="00AD28A4"/>
    <w:rsid w:val="00AD4C61"/>
    <w:rsid w:val="00AE00BE"/>
    <w:rsid w:val="00AE0E6C"/>
    <w:rsid w:val="00AE2632"/>
    <w:rsid w:val="00AF2133"/>
    <w:rsid w:val="00AF5916"/>
    <w:rsid w:val="00B03B9B"/>
    <w:rsid w:val="00B1401C"/>
    <w:rsid w:val="00B162FF"/>
    <w:rsid w:val="00B20064"/>
    <w:rsid w:val="00B225EC"/>
    <w:rsid w:val="00B30363"/>
    <w:rsid w:val="00B30905"/>
    <w:rsid w:val="00B30CF1"/>
    <w:rsid w:val="00B30D67"/>
    <w:rsid w:val="00B33A59"/>
    <w:rsid w:val="00B52106"/>
    <w:rsid w:val="00B60676"/>
    <w:rsid w:val="00B706AD"/>
    <w:rsid w:val="00B73EE3"/>
    <w:rsid w:val="00B74EC5"/>
    <w:rsid w:val="00B77936"/>
    <w:rsid w:val="00B86B0F"/>
    <w:rsid w:val="00BA3A4F"/>
    <w:rsid w:val="00BB3473"/>
    <w:rsid w:val="00BC45FF"/>
    <w:rsid w:val="00BD5656"/>
    <w:rsid w:val="00BE72A6"/>
    <w:rsid w:val="00BF2162"/>
    <w:rsid w:val="00BF5A63"/>
    <w:rsid w:val="00BF6BCB"/>
    <w:rsid w:val="00C03A59"/>
    <w:rsid w:val="00C1071B"/>
    <w:rsid w:val="00C125FD"/>
    <w:rsid w:val="00C2116C"/>
    <w:rsid w:val="00C21211"/>
    <w:rsid w:val="00C30A3E"/>
    <w:rsid w:val="00C3292D"/>
    <w:rsid w:val="00C43F75"/>
    <w:rsid w:val="00C65DAF"/>
    <w:rsid w:val="00C76153"/>
    <w:rsid w:val="00CA2A78"/>
    <w:rsid w:val="00CA4C78"/>
    <w:rsid w:val="00CA78A5"/>
    <w:rsid w:val="00CC36EB"/>
    <w:rsid w:val="00CE3ED8"/>
    <w:rsid w:val="00CE49E6"/>
    <w:rsid w:val="00CE4ACF"/>
    <w:rsid w:val="00CE4B64"/>
    <w:rsid w:val="00CE4F45"/>
    <w:rsid w:val="00CF0BE2"/>
    <w:rsid w:val="00D07DB6"/>
    <w:rsid w:val="00D10BA8"/>
    <w:rsid w:val="00D13EEA"/>
    <w:rsid w:val="00D154EC"/>
    <w:rsid w:val="00D17C0C"/>
    <w:rsid w:val="00D21DDC"/>
    <w:rsid w:val="00D31300"/>
    <w:rsid w:val="00D34715"/>
    <w:rsid w:val="00D47C98"/>
    <w:rsid w:val="00D54E19"/>
    <w:rsid w:val="00D6353B"/>
    <w:rsid w:val="00D63B29"/>
    <w:rsid w:val="00D73DB0"/>
    <w:rsid w:val="00D73E69"/>
    <w:rsid w:val="00D81162"/>
    <w:rsid w:val="00D8375F"/>
    <w:rsid w:val="00D92FD0"/>
    <w:rsid w:val="00D952E0"/>
    <w:rsid w:val="00DA2979"/>
    <w:rsid w:val="00DA6271"/>
    <w:rsid w:val="00DB1EC7"/>
    <w:rsid w:val="00DB3353"/>
    <w:rsid w:val="00DB730D"/>
    <w:rsid w:val="00DC2F2D"/>
    <w:rsid w:val="00DC4820"/>
    <w:rsid w:val="00DC6A7B"/>
    <w:rsid w:val="00DE038E"/>
    <w:rsid w:val="00DE07F7"/>
    <w:rsid w:val="00DE7E59"/>
    <w:rsid w:val="00E05745"/>
    <w:rsid w:val="00E05955"/>
    <w:rsid w:val="00E05A71"/>
    <w:rsid w:val="00E117D1"/>
    <w:rsid w:val="00E11E00"/>
    <w:rsid w:val="00E12088"/>
    <w:rsid w:val="00E12FB2"/>
    <w:rsid w:val="00E26186"/>
    <w:rsid w:val="00E305E6"/>
    <w:rsid w:val="00E330B9"/>
    <w:rsid w:val="00E34793"/>
    <w:rsid w:val="00E3683D"/>
    <w:rsid w:val="00E51DB2"/>
    <w:rsid w:val="00E617C9"/>
    <w:rsid w:val="00E66F34"/>
    <w:rsid w:val="00E71352"/>
    <w:rsid w:val="00E7498C"/>
    <w:rsid w:val="00E83A55"/>
    <w:rsid w:val="00E841BC"/>
    <w:rsid w:val="00E909AD"/>
    <w:rsid w:val="00EB0003"/>
    <w:rsid w:val="00EB7013"/>
    <w:rsid w:val="00EC0823"/>
    <w:rsid w:val="00EC74A9"/>
    <w:rsid w:val="00EC78CF"/>
    <w:rsid w:val="00EC7B1E"/>
    <w:rsid w:val="00ED709F"/>
    <w:rsid w:val="00EE4F00"/>
    <w:rsid w:val="00F010DF"/>
    <w:rsid w:val="00F0540D"/>
    <w:rsid w:val="00F055AF"/>
    <w:rsid w:val="00F144FD"/>
    <w:rsid w:val="00F234BD"/>
    <w:rsid w:val="00F25601"/>
    <w:rsid w:val="00F25EC1"/>
    <w:rsid w:val="00F27408"/>
    <w:rsid w:val="00F302E2"/>
    <w:rsid w:val="00F30A1D"/>
    <w:rsid w:val="00F3174F"/>
    <w:rsid w:val="00F33565"/>
    <w:rsid w:val="00F345BD"/>
    <w:rsid w:val="00F35839"/>
    <w:rsid w:val="00F42B7A"/>
    <w:rsid w:val="00F474C5"/>
    <w:rsid w:val="00F524BF"/>
    <w:rsid w:val="00F62221"/>
    <w:rsid w:val="00F6344F"/>
    <w:rsid w:val="00F72F9E"/>
    <w:rsid w:val="00F77A65"/>
    <w:rsid w:val="00F818AE"/>
    <w:rsid w:val="00F90062"/>
    <w:rsid w:val="00F92134"/>
    <w:rsid w:val="00F926CD"/>
    <w:rsid w:val="00F942C6"/>
    <w:rsid w:val="00F95E28"/>
    <w:rsid w:val="00FA03FA"/>
    <w:rsid w:val="00FA2172"/>
    <w:rsid w:val="00FB52CF"/>
    <w:rsid w:val="00FC4011"/>
    <w:rsid w:val="00FD4498"/>
    <w:rsid w:val="00FE09DC"/>
    <w:rsid w:val="00FE4345"/>
    <w:rsid w:val="00FE45A9"/>
    <w:rsid w:val="00FE4D94"/>
    <w:rsid w:val="00FE5E6C"/>
    <w:rsid w:val="00FE67AD"/>
    <w:rsid w:val="00FE6C07"/>
    <w:rsid w:val="00FF5456"/>
    <w:rsid w:val="00FF654C"/>
    <w:rsid w:val="00FF6973"/>
    <w:rsid w:val="00FF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38F342C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AC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A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11AC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11A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11AC0"/>
    <w:rPr>
      <w:sz w:val="18"/>
      <w:szCs w:val="18"/>
    </w:rPr>
  </w:style>
  <w:style w:type="table" w:styleId="TableGrid">
    <w:name w:val="Table Grid"/>
    <w:basedOn w:val="TableNormal"/>
    <w:uiPriority w:val="39"/>
    <w:rsid w:val="00911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73C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3C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3C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3C1"/>
    <w:rPr>
      <w:b/>
      <w:bCs/>
    </w:rPr>
  </w:style>
  <w:style w:type="paragraph" w:styleId="Revision">
    <w:name w:val="Revision"/>
    <w:hidden/>
    <w:uiPriority w:val="99"/>
    <w:semiHidden/>
    <w:rsid w:val="0031621E"/>
  </w:style>
  <w:style w:type="character" w:styleId="LineNumber">
    <w:name w:val="line number"/>
    <w:basedOn w:val="DefaultParagraphFont"/>
    <w:uiPriority w:val="99"/>
    <w:semiHidden/>
    <w:unhideWhenUsed/>
    <w:rsid w:val="00BE72A6"/>
  </w:style>
  <w:style w:type="paragraph" w:styleId="BalloonText">
    <w:name w:val="Balloon Text"/>
    <w:basedOn w:val="Normal"/>
    <w:link w:val="BalloonTextChar"/>
    <w:uiPriority w:val="99"/>
    <w:semiHidden/>
    <w:unhideWhenUsed/>
    <w:rsid w:val="00C107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AC0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1A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11AC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11A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11AC0"/>
    <w:rPr>
      <w:sz w:val="18"/>
      <w:szCs w:val="18"/>
    </w:rPr>
  </w:style>
  <w:style w:type="table" w:styleId="TableGrid">
    <w:name w:val="Table Grid"/>
    <w:basedOn w:val="TableNormal"/>
    <w:uiPriority w:val="39"/>
    <w:rsid w:val="00911A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273C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73C1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73C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73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73C1"/>
    <w:rPr>
      <w:b/>
      <w:bCs/>
    </w:rPr>
  </w:style>
  <w:style w:type="paragraph" w:styleId="Revision">
    <w:name w:val="Revision"/>
    <w:hidden/>
    <w:uiPriority w:val="99"/>
    <w:semiHidden/>
    <w:rsid w:val="0031621E"/>
  </w:style>
  <w:style w:type="character" w:styleId="LineNumber">
    <w:name w:val="line number"/>
    <w:basedOn w:val="DefaultParagraphFont"/>
    <w:uiPriority w:val="99"/>
    <w:semiHidden/>
    <w:unhideWhenUsed/>
    <w:rsid w:val="00BE72A6"/>
  </w:style>
  <w:style w:type="paragraph" w:styleId="BalloonText">
    <w:name w:val="Balloon Text"/>
    <w:basedOn w:val="Normal"/>
    <w:link w:val="BalloonTextChar"/>
    <w:uiPriority w:val="99"/>
    <w:semiHidden/>
    <w:unhideWhenUsed/>
    <w:rsid w:val="00C107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0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33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B9DAC0-D3E1-4689-9E04-B1E492440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1269</Words>
  <Characters>7235</Characters>
  <Application>Microsoft Office Word</Application>
  <DocSecurity>0</DocSecurity>
  <Lines>60</Lines>
  <Paragraphs>16</Paragraphs>
  <ScaleCrop>false</ScaleCrop>
  <Company/>
  <LinksUpToDate>false</LinksUpToDate>
  <CharactersWithSpaces>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Jhea Salimbagat Bacla-an</cp:lastModifiedBy>
  <cp:revision>157</cp:revision>
  <cp:lastPrinted>2024-05-16T06:14:00Z</cp:lastPrinted>
  <dcterms:created xsi:type="dcterms:W3CDTF">2024-05-21T07:29:00Z</dcterms:created>
  <dcterms:modified xsi:type="dcterms:W3CDTF">2024-09-20T11:32:00Z</dcterms:modified>
</cp:coreProperties>
</file>