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tiff" ContentType="image/tif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D6246BB" w14:textId="02040869" w:rsidR="00204C1F" w:rsidRDefault="00204C1F" w:rsidP="00204C1F">
      <w:pPr>
        <w:jc w:val="center"/>
        <w:rPr>
          <w:rFonts w:ascii="Times New Roman" w:eastAsia="宋体" w:hAnsi="Times New Roman" w:cs="Times New Roman"/>
          <w:b/>
          <w:bCs/>
          <w:sz w:val="24"/>
          <w:szCs w:val="24"/>
          <w14:ligatures w14:val="none"/>
        </w:rPr>
      </w:pPr>
      <w:r>
        <w:rPr>
          <w:noProof/>
        </w:rPr>
        <w:drawing>
          <wp:inline distT="0" distB="0" distL="0" distR="0" wp14:anchorId="73F0DEC6" wp14:editId="70F4C755">
            <wp:extent cx="5274310" cy="5965695"/>
            <wp:effectExtent l="0" t="0" r="2540" b="0"/>
            <wp:docPr id="120527206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 rotWithShape="1"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21664"/>
                    <a:stretch/>
                  </pic:blipFill>
                  <pic:spPr bwMode="auto">
                    <a:xfrm>
                      <a:off x="0" y="0"/>
                      <a:ext cx="5274310" cy="59656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13120F83" w14:textId="74663A0A" w:rsidR="00534F00" w:rsidRDefault="00063EDD" w:rsidP="00BC2634">
      <w:pPr>
        <w:rPr>
          <w:rFonts w:ascii="Times New Roman" w:eastAsia="宋体" w:hAnsi="Times New Roman" w:cs="Times New Roman"/>
          <w:sz w:val="24"/>
          <w:szCs w:val="24"/>
          <w14:ligatures w14:val="none"/>
        </w:rPr>
      </w:pPr>
      <w:r>
        <w:rPr>
          <w:rFonts w:ascii="Times New Roman" w:eastAsia="宋体" w:hAnsi="Times New Roman" w:cs="Times New Roman" w:hint="eastAsia"/>
          <w:b/>
          <w:bCs/>
          <w:sz w:val="24"/>
          <w:szCs w:val="24"/>
          <w14:ligatures w14:val="none"/>
        </w:rPr>
        <w:t xml:space="preserve">Fig. S1 </w:t>
      </w:r>
      <w:r w:rsidRPr="00063EDD">
        <w:rPr>
          <w:rFonts w:ascii="Times New Roman" w:eastAsia="宋体" w:hAnsi="Times New Roman" w:cs="Times New Roman" w:hint="eastAsia"/>
          <w:b/>
          <w:bCs/>
          <w:sz w:val="24"/>
          <w:szCs w:val="24"/>
          <w14:ligatures w14:val="none"/>
        </w:rPr>
        <w:t xml:space="preserve">Characterization of early-stage EC in </w:t>
      </w:r>
      <w:proofErr w:type="spellStart"/>
      <w:r w:rsidRPr="00063EDD">
        <w:rPr>
          <w:rFonts w:ascii="Times New Roman" w:eastAsia="宋体" w:hAnsi="Times New Roman" w:cs="Times New Roman" w:hint="eastAsia"/>
          <w:b/>
          <w:bCs/>
          <w:sz w:val="24"/>
          <w:szCs w:val="24"/>
          <w14:ligatures w14:val="none"/>
        </w:rPr>
        <w:t>scRNA</w:t>
      </w:r>
      <w:proofErr w:type="spellEnd"/>
      <w:r w:rsidRPr="00063EDD">
        <w:rPr>
          <w:rFonts w:ascii="Times New Roman" w:eastAsia="宋体" w:hAnsi="Times New Roman" w:cs="Times New Roman" w:hint="eastAsia"/>
          <w:b/>
          <w:bCs/>
          <w:sz w:val="24"/>
          <w:szCs w:val="24"/>
          <w14:ligatures w14:val="none"/>
        </w:rPr>
        <w:t>-seq</w:t>
      </w:r>
      <w:r w:rsidR="00086A0A">
        <w:rPr>
          <w:rFonts w:ascii="Times New Roman" w:eastAsia="宋体" w:hAnsi="Times New Roman" w:cs="Times New Roman" w:hint="eastAsia"/>
          <w:b/>
          <w:bCs/>
          <w:sz w:val="24"/>
          <w:szCs w:val="24"/>
          <w14:ligatures w14:val="none"/>
        </w:rPr>
        <w:t xml:space="preserve">. </w:t>
      </w:r>
      <w:r w:rsidR="00086A0A" w:rsidRPr="00086A0A">
        <w:rPr>
          <w:rFonts w:ascii="Times New Roman" w:eastAsia="宋体" w:hAnsi="Times New Roman" w:cs="Times New Roman" w:hint="eastAsia"/>
          <w:sz w:val="24"/>
          <w:szCs w:val="24"/>
          <w14:ligatures w14:val="none"/>
        </w:rPr>
        <w:t xml:space="preserve">A. </w:t>
      </w:r>
      <w:r w:rsidR="00DA4192" w:rsidRPr="00DA4192">
        <w:rPr>
          <w:rFonts w:ascii="Times New Roman" w:eastAsia="宋体" w:hAnsi="Times New Roman" w:cs="Times New Roman" w:hint="eastAsia"/>
          <w:sz w:val="24"/>
          <w:szCs w:val="24"/>
          <w14:ligatures w14:val="none"/>
        </w:rPr>
        <w:t>UMAP plots displayed 14 identified major cell subtypes from 77,677 single cells.</w:t>
      </w:r>
      <w:r w:rsidR="00DA4192">
        <w:rPr>
          <w:rFonts w:ascii="Times New Roman" w:eastAsia="宋体" w:hAnsi="Times New Roman" w:cs="Times New Roman" w:hint="eastAsia"/>
          <w:sz w:val="24"/>
          <w:szCs w:val="24"/>
          <w14:ligatures w14:val="none"/>
        </w:rPr>
        <w:t xml:space="preserve"> B. </w:t>
      </w:r>
      <w:r w:rsidR="00BA01B6" w:rsidRPr="00BA01B6">
        <w:rPr>
          <w:rFonts w:ascii="Times New Roman" w:eastAsia="宋体" w:hAnsi="Times New Roman" w:cs="Times New Roman" w:hint="eastAsia"/>
          <w:sz w:val="24"/>
          <w:szCs w:val="24"/>
          <w14:ligatures w14:val="none"/>
        </w:rPr>
        <w:t xml:space="preserve">Dot plots showed the expression levels of marker genes in each cell </w:t>
      </w:r>
      <w:r w:rsidR="00452105">
        <w:rPr>
          <w:rFonts w:ascii="Times New Roman" w:eastAsia="宋体" w:hAnsi="Times New Roman" w:cs="Times New Roman" w:hint="eastAsia"/>
          <w:sz w:val="24"/>
          <w:szCs w:val="24"/>
          <w14:ligatures w14:val="none"/>
        </w:rPr>
        <w:t>sub</w:t>
      </w:r>
      <w:r w:rsidR="00BA01B6" w:rsidRPr="00BA01B6">
        <w:rPr>
          <w:rFonts w:ascii="Times New Roman" w:eastAsia="宋体" w:hAnsi="Times New Roman" w:cs="Times New Roman" w:hint="eastAsia"/>
          <w:sz w:val="24"/>
          <w:szCs w:val="24"/>
          <w14:ligatures w14:val="none"/>
        </w:rPr>
        <w:t>cluster.</w:t>
      </w:r>
      <w:r w:rsidR="00E11658">
        <w:rPr>
          <w:rFonts w:ascii="Times New Roman" w:eastAsia="宋体" w:hAnsi="Times New Roman" w:cs="Times New Roman" w:hint="eastAsia"/>
          <w:sz w:val="24"/>
          <w:szCs w:val="24"/>
          <w14:ligatures w14:val="none"/>
        </w:rPr>
        <w:t xml:space="preserve"> </w:t>
      </w:r>
      <w:r w:rsidR="00585EE6">
        <w:rPr>
          <w:rFonts w:ascii="Times New Roman" w:eastAsia="宋体" w:hAnsi="Times New Roman" w:cs="Times New Roman" w:hint="eastAsia"/>
          <w:sz w:val="24"/>
          <w:szCs w:val="24"/>
          <w14:ligatures w14:val="none"/>
        </w:rPr>
        <w:t xml:space="preserve">C. </w:t>
      </w:r>
      <w:r w:rsidR="00585EE6" w:rsidRPr="00DE7F39">
        <w:rPr>
          <w:rFonts w:ascii="Times New Roman" w:eastAsia="宋体" w:hAnsi="Times New Roman" w:cs="Times New Roman"/>
          <w:sz w:val="24"/>
          <w:szCs w:val="24"/>
          <w14:ligatures w14:val="none"/>
        </w:rPr>
        <w:t>UMAP plot of epithelial subpopulations across samples, highlighting the tumor-specific presence of cluster_9.</w:t>
      </w:r>
      <w:r w:rsidR="00585EE6">
        <w:rPr>
          <w:rFonts w:ascii="Times New Roman" w:eastAsia="宋体" w:hAnsi="Times New Roman" w:cs="Times New Roman" w:hint="eastAsia"/>
          <w:sz w:val="24"/>
          <w:szCs w:val="24"/>
          <w14:ligatures w14:val="none"/>
        </w:rPr>
        <w:t xml:space="preserve"> D. </w:t>
      </w:r>
      <w:r w:rsidR="00060021" w:rsidRPr="00C53960">
        <w:rPr>
          <w:rFonts w:ascii="Times New Roman" w:eastAsia="宋体" w:hAnsi="Times New Roman" w:cs="Times New Roman"/>
          <w:sz w:val="24"/>
          <w:szCs w:val="24"/>
          <w14:ligatures w14:val="none"/>
        </w:rPr>
        <w:t xml:space="preserve">Faceted visualization of the cell trajectory for the three epithelial subpopulations across all samples. </w:t>
      </w:r>
      <w:r w:rsidR="00204C1F">
        <w:rPr>
          <w:rFonts w:ascii="Times New Roman" w:eastAsia="宋体" w:hAnsi="Times New Roman" w:cs="Times New Roman" w:hint="eastAsia"/>
          <w:sz w:val="24"/>
          <w:szCs w:val="24"/>
          <w14:ligatures w14:val="none"/>
        </w:rPr>
        <w:t xml:space="preserve">E. </w:t>
      </w:r>
      <w:r w:rsidR="00967441" w:rsidRPr="00710356">
        <w:rPr>
          <w:rFonts w:ascii="Times New Roman" w:eastAsia="宋体" w:hAnsi="Times New Roman" w:cs="Times New Roman"/>
          <w:szCs w:val="21"/>
          <w14:ligatures w14:val="none"/>
        </w:rPr>
        <w:t>Heatmap depicting the interaction strength between epithelial cells and myeloid-derived cells</w:t>
      </w:r>
      <w:r w:rsidR="00967441">
        <w:rPr>
          <w:rFonts w:ascii="Times New Roman" w:eastAsia="宋体" w:hAnsi="Times New Roman" w:cs="Times New Roman" w:hint="eastAsia"/>
          <w:szCs w:val="21"/>
          <w14:ligatures w14:val="none"/>
        </w:rPr>
        <w:t xml:space="preserve"> in </w:t>
      </w:r>
      <w:r w:rsidR="00967441">
        <w:rPr>
          <w:rFonts w:ascii="Times New Roman" w:eastAsia="宋体" w:hAnsi="Times New Roman" w:cs="Times New Roman"/>
          <w:szCs w:val="21"/>
          <w14:ligatures w14:val="none"/>
        </w:rPr>
        <w:t>non-malignant</w:t>
      </w:r>
      <w:r w:rsidR="00967441">
        <w:rPr>
          <w:rFonts w:ascii="Times New Roman" w:eastAsia="宋体" w:hAnsi="Times New Roman" w:cs="Times New Roman" w:hint="eastAsia"/>
          <w:szCs w:val="21"/>
          <w14:ligatures w14:val="none"/>
        </w:rPr>
        <w:t xml:space="preserve"> and </w:t>
      </w:r>
      <w:r w:rsidR="00967441">
        <w:rPr>
          <w:rFonts w:ascii="Times New Roman" w:eastAsia="宋体" w:hAnsi="Times New Roman" w:cs="Times New Roman"/>
          <w:szCs w:val="21"/>
          <w14:ligatures w14:val="none"/>
        </w:rPr>
        <w:t>malignant</w:t>
      </w:r>
      <w:r w:rsidR="00967441">
        <w:rPr>
          <w:rFonts w:ascii="Times New Roman" w:eastAsia="宋体" w:hAnsi="Times New Roman" w:cs="Times New Roman" w:hint="eastAsia"/>
          <w:szCs w:val="21"/>
          <w14:ligatures w14:val="none"/>
        </w:rPr>
        <w:t xml:space="preserve"> cells.</w:t>
      </w:r>
    </w:p>
    <w:p w14:paraId="5D095E3E" w14:textId="77777777" w:rsidR="00935F1A" w:rsidRDefault="00935F1A" w:rsidP="00BC2634">
      <w:pPr>
        <w:rPr>
          <w:rFonts w:ascii="Times New Roman" w:eastAsia="宋体" w:hAnsi="Times New Roman" w:cs="Times New Roman"/>
          <w:sz w:val="24"/>
          <w:szCs w:val="24"/>
          <w14:ligatures w14:val="none"/>
        </w:rPr>
        <w:sectPr w:rsidR="00935F1A"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</w:p>
    <w:p w14:paraId="58E10256" w14:textId="11A90C6C" w:rsidR="00967051" w:rsidRDefault="00924535" w:rsidP="00935F1A">
      <w:pPr>
        <w:jc w:val="center"/>
        <w:rPr>
          <w:rFonts w:ascii="Times New Roman" w:eastAsia="宋体" w:hAnsi="Times New Roman" w:cs="Times New Roman"/>
          <w:b/>
          <w:bCs/>
          <w:sz w:val="24"/>
          <w:szCs w:val="24"/>
          <w14:ligatures w14:val="none"/>
        </w:rPr>
      </w:pPr>
      <w:r>
        <w:rPr>
          <w:noProof/>
        </w:rPr>
        <w:lastRenderedPageBreak/>
        <w:drawing>
          <wp:inline distT="0" distB="0" distL="0" distR="0" wp14:anchorId="5828DB60" wp14:editId="12DDF252">
            <wp:extent cx="5203683" cy="7513577"/>
            <wp:effectExtent l="0" t="0" r="0" b="0"/>
            <wp:docPr id="1279661553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04682" cy="75150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FA21517" w14:textId="17510245" w:rsidR="00935F1A" w:rsidRDefault="00BC2634" w:rsidP="00BC2634">
      <w:pPr>
        <w:rPr>
          <w:rFonts w:ascii="Times New Roman" w:eastAsia="宋体" w:hAnsi="Times New Roman" w:cs="Times New Roman"/>
          <w:szCs w:val="21"/>
          <w14:ligatures w14:val="none"/>
        </w:rPr>
        <w:sectPr w:rsidR="00935F1A"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  <w:r w:rsidRPr="00C53960">
        <w:rPr>
          <w:rFonts w:ascii="Times New Roman" w:eastAsia="宋体" w:hAnsi="Times New Roman" w:cs="Times New Roman"/>
          <w:b/>
          <w:bCs/>
          <w:sz w:val="24"/>
          <w:szCs w:val="24"/>
          <w14:ligatures w14:val="none"/>
        </w:rPr>
        <w:t xml:space="preserve">Fig. </w:t>
      </w:r>
      <w:r>
        <w:rPr>
          <w:rFonts w:ascii="Times New Roman" w:eastAsia="宋体" w:hAnsi="Times New Roman" w:cs="Times New Roman" w:hint="eastAsia"/>
          <w:b/>
          <w:bCs/>
          <w:sz w:val="24"/>
          <w:szCs w:val="24"/>
          <w14:ligatures w14:val="none"/>
        </w:rPr>
        <w:t>S</w:t>
      </w:r>
      <w:r w:rsidR="008F6218">
        <w:rPr>
          <w:rFonts w:ascii="Times New Roman" w:eastAsia="宋体" w:hAnsi="Times New Roman" w:cs="Times New Roman" w:hint="eastAsia"/>
          <w:b/>
          <w:bCs/>
          <w:sz w:val="24"/>
          <w:szCs w:val="24"/>
          <w14:ligatures w14:val="none"/>
        </w:rPr>
        <w:t>2</w:t>
      </w:r>
      <w:r w:rsidRPr="00C53960">
        <w:rPr>
          <w:rFonts w:ascii="Times New Roman" w:eastAsia="宋体" w:hAnsi="Times New Roman" w:cs="Times New Roman"/>
          <w:b/>
          <w:bCs/>
          <w:sz w:val="24"/>
          <w:szCs w:val="24"/>
          <w14:ligatures w14:val="none"/>
        </w:rPr>
        <w:t xml:space="preserve"> </w:t>
      </w:r>
      <w:r w:rsidR="005A7EEE" w:rsidRPr="005A7EEE">
        <w:rPr>
          <w:rFonts w:ascii="Times New Roman" w:eastAsia="宋体" w:hAnsi="Times New Roman" w:cs="Times New Roman" w:hint="eastAsia"/>
          <w:b/>
          <w:bCs/>
          <w:sz w:val="24"/>
          <w:szCs w:val="24"/>
          <w14:ligatures w14:val="none"/>
        </w:rPr>
        <w:t xml:space="preserve">Macrophage </w:t>
      </w:r>
      <w:r w:rsidR="00E00CBA">
        <w:rPr>
          <w:rFonts w:ascii="Times New Roman" w:eastAsia="宋体" w:hAnsi="Times New Roman" w:cs="Times New Roman" w:hint="eastAsia"/>
          <w:b/>
          <w:bCs/>
          <w:sz w:val="24"/>
          <w:szCs w:val="24"/>
          <w14:ligatures w14:val="none"/>
        </w:rPr>
        <w:t>p</w:t>
      </w:r>
      <w:r w:rsidR="005A7EEE" w:rsidRPr="005A7EEE">
        <w:rPr>
          <w:rFonts w:ascii="Times New Roman" w:eastAsia="宋体" w:hAnsi="Times New Roman" w:cs="Times New Roman" w:hint="eastAsia"/>
          <w:b/>
          <w:bCs/>
          <w:sz w:val="24"/>
          <w:szCs w:val="24"/>
          <w14:ligatures w14:val="none"/>
        </w:rPr>
        <w:t xml:space="preserve">hagocytosis, </w:t>
      </w:r>
      <w:r w:rsidR="00E00CBA">
        <w:rPr>
          <w:rFonts w:ascii="Times New Roman" w:eastAsia="宋体" w:hAnsi="Times New Roman" w:cs="Times New Roman" w:hint="eastAsia"/>
          <w:b/>
          <w:bCs/>
          <w:sz w:val="24"/>
          <w:szCs w:val="24"/>
          <w14:ligatures w14:val="none"/>
        </w:rPr>
        <w:t>m</w:t>
      </w:r>
      <w:r w:rsidR="005A7EEE" w:rsidRPr="005A7EEE">
        <w:rPr>
          <w:rFonts w:ascii="Times New Roman" w:eastAsia="宋体" w:hAnsi="Times New Roman" w:cs="Times New Roman" w:hint="eastAsia"/>
          <w:b/>
          <w:bCs/>
          <w:sz w:val="24"/>
          <w:szCs w:val="24"/>
          <w14:ligatures w14:val="none"/>
        </w:rPr>
        <w:t xml:space="preserve">embrane </w:t>
      </w:r>
      <w:r w:rsidR="00E00CBA">
        <w:rPr>
          <w:rFonts w:ascii="Times New Roman" w:eastAsia="宋体" w:hAnsi="Times New Roman" w:cs="Times New Roman" w:hint="eastAsia"/>
          <w:b/>
          <w:bCs/>
          <w:sz w:val="24"/>
          <w:szCs w:val="24"/>
          <w14:ligatures w14:val="none"/>
        </w:rPr>
        <w:t>p</w:t>
      </w:r>
      <w:r w:rsidR="005A7EEE" w:rsidRPr="005A7EEE">
        <w:rPr>
          <w:rFonts w:ascii="Times New Roman" w:eastAsia="宋体" w:hAnsi="Times New Roman" w:cs="Times New Roman" w:hint="eastAsia"/>
          <w:b/>
          <w:bCs/>
          <w:sz w:val="24"/>
          <w:szCs w:val="24"/>
          <w14:ligatures w14:val="none"/>
        </w:rPr>
        <w:t xml:space="preserve">rotein </w:t>
      </w:r>
      <w:r w:rsidR="00E00CBA">
        <w:rPr>
          <w:rFonts w:ascii="Times New Roman" w:eastAsia="宋体" w:hAnsi="Times New Roman" w:cs="Times New Roman" w:hint="eastAsia"/>
          <w:b/>
          <w:bCs/>
          <w:sz w:val="24"/>
          <w:szCs w:val="24"/>
          <w14:ligatures w14:val="none"/>
        </w:rPr>
        <w:t>c</w:t>
      </w:r>
      <w:r w:rsidR="005A7EEE" w:rsidRPr="005A7EEE">
        <w:rPr>
          <w:rFonts w:ascii="Times New Roman" w:eastAsia="宋体" w:hAnsi="Times New Roman" w:cs="Times New Roman" w:hint="eastAsia"/>
          <w:b/>
          <w:bCs/>
          <w:sz w:val="24"/>
          <w:szCs w:val="24"/>
          <w14:ligatures w14:val="none"/>
        </w:rPr>
        <w:t xml:space="preserve">orrelation, and </w:t>
      </w:r>
      <w:r w:rsidR="00E00CBA">
        <w:rPr>
          <w:rFonts w:ascii="Times New Roman" w:eastAsia="宋体" w:hAnsi="Times New Roman" w:cs="Times New Roman" w:hint="eastAsia"/>
          <w:b/>
          <w:bCs/>
          <w:sz w:val="24"/>
          <w:szCs w:val="24"/>
          <w14:ligatures w14:val="none"/>
        </w:rPr>
        <w:t>p</w:t>
      </w:r>
      <w:r w:rsidR="005A7EEE" w:rsidRPr="005A7EEE">
        <w:rPr>
          <w:rFonts w:ascii="Times New Roman" w:eastAsia="宋体" w:hAnsi="Times New Roman" w:cs="Times New Roman" w:hint="eastAsia"/>
          <w:b/>
          <w:bCs/>
          <w:sz w:val="24"/>
          <w:szCs w:val="24"/>
          <w14:ligatures w14:val="none"/>
        </w:rPr>
        <w:t xml:space="preserve">roliferation of EC </w:t>
      </w:r>
      <w:r w:rsidR="00E00CBA">
        <w:rPr>
          <w:rFonts w:ascii="Times New Roman" w:eastAsia="宋体" w:hAnsi="Times New Roman" w:cs="Times New Roman" w:hint="eastAsia"/>
          <w:b/>
          <w:bCs/>
          <w:sz w:val="24"/>
          <w:szCs w:val="24"/>
          <w14:ligatures w14:val="none"/>
        </w:rPr>
        <w:t>c</w:t>
      </w:r>
      <w:r w:rsidR="005A7EEE" w:rsidRPr="005A7EEE">
        <w:rPr>
          <w:rFonts w:ascii="Times New Roman" w:eastAsia="宋体" w:hAnsi="Times New Roman" w:cs="Times New Roman" w:hint="eastAsia"/>
          <w:b/>
          <w:bCs/>
          <w:sz w:val="24"/>
          <w:szCs w:val="24"/>
          <w14:ligatures w14:val="none"/>
        </w:rPr>
        <w:t xml:space="preserve">ells </w:t>
      </w:r>
      <w:r w:rsidR="00DE45F1">
        <w:rPr>
          <w:rFonts w:ascii="Times New Roman" w:eastAsia="宋体" w:hAnsi="Times New Roman" w:cs="Times New Roman" w:hint="eastAsia"/>
          <w:b/>
          <w:bCs/>
          <w:sz w:val="24"/>
          <w:szCs w:val="24"/>
          <w14:ligatures w14:val="none"/>
        </w:rPr>
        <w:t>t</w:t>
      </w:r>
      <w:r w:rsidR="005A7EEE" w:rsidRPr="005A7EEE">
        <w:rPr>
          <w:rFonts w:ascii="Times New Roman" w:eastAsia="宋体" w:hAnsi="Times New Roman" w:cs="Times New Roman" w:hint="eastAsia"/>
          <w:b/>
          <w:bCs/>
          <w:sz w:val="24"/>
          <w:szCs w:val="24"/>
          <w14:ligatures w14:val="none"/>
        </w:rPr>
        <w:t>reated with rLGALS9</w:t>
      </w:r>
      <w:r w:rsidRPr="00C53960">
        <w:rPr>
          <w:rFonts w:ascii="Times New Roman" w:eastAsia="宋体" w:hAnsi="Times New Roman" w:cs="Times New Roman"/>
          <w:b/>
          <w:bCs/>
          <w:sz w:val="24"/>
          <w:szCs w:val="24"/>
          <w14:ligatures w14:val="none"/>
        </w:rPr>
        <w:t xml:space="preserve">. </w:t>
      </w:r>
      <w:r w:rsidRPr="00C53960">
        <w:rPr>
          <w:rFonts w:ascii="Times New Roman" w:eastAsia="宋体" w:hAnsi="Times New Roman" w:cs="Times New Roman"/>
          <w:sz w:val="24"/>
          <w:szCs w:val="24"/>
          <w14:ligatures w14:val="none"/>
        </w:rPr>
        <w:t xml:space="preserve">A. </w:t>
      </w:r>
      <w:r w:rsidRPr="002B2A1B">
        <w:rPr>
          <w:rFonts w:ascii="Times New Roman" w:eastAsia="宋体" w:hAnsi="Times New Roman" w:cs="Times New Roman"/>
          <w:sz w:val="24"/>
          <w:szCs w:val="24"/>
          <w14:ligatures w14:val="none"/>
        </w:rPr>
        <w:t>Correlation analysis of membrane proteins with LGALS9 and CD47.</w:t>
      </w:r>
      <w:r w:rsidRPr="00C53960">
        <w:rPr>
          <w:rFonts w:ascii="Times New Roman" w:eastAsia="宋体" w:hAnsi="Times New Roman" w:cs="Times New Roman"/>
          <w:sz w:val="24"/>
          <w:szCs w:val="24"/>
          <w14:ligatures w14:val="none"/>
        </w:rPr>
        <w:t xml:space="preserve"> </w:t>
      </w:r>
      <w:r w:rsidRPr="003A7E4B">
        <w:rPr>
          <w:rFonts w:ascii="Times New Roman" w:eastAsia="宋体" w:hAnsi="Times New Roman" w:cs="Times New Roman"/>
          <w:sz w:val="24"/>
          <w:szCs w:val="24"/>
          <w14:ligatures w14:val="none"/>
        </w:rPr>
        <w:t xml:space="preserve">B. </w:t>
      </w:r>
      <w:r w:rsidR="00AE304E" w:rsidRPr="003A7E4B">
        <w:rPr>
          <w:rFonts w:ascii="Times New Roman" w:eastAsia="宋体" w:hAnsi="Times New Roman" w:cs="Times New Roman"/>
          <w:sz w:val="24"/>
          <w:szCs w:val="24"/>
          <w14:ligatures w14:val="none"/>
        </w:rPr>
        <w:t xml:space="preserve">Representative </w:t>
      </w:r>
      <w:proofErr w:type="spellStart"/>
      <w:r w:rsidR="00AE304E" w:rsidRPr="003A7E4B">
        <w:rPr>
          <w:rFonts w:ascii="Times New Roman" w:eastAsia="宋体" w:hAnsi="Times New Roman" w:cs="Times New Roman"/>
          <w:sz w:val="24"/>
          <w:szCs w:val="24"/>
          <w14:ligatures w14:val="none"/>
        </w:rPr>
        <w:t>EdU</w:t>
      </w:r>
      <w:proofErr w:type="spellEnd"/>
      <w:r w:rsidR="00AE304E" w:rsidRPr="003A7E4B">
        <w:rPr>
          <w:rFonts w:ascii="Times New Roman" w:eastAsia="宋体" w:hAnsi="Times New Roman" w:cs="Times New Roman"/>
          <w:sz w:val="24"/>
          <w:szCs w:val="24"/>
          <w14:ligatures w14:val="none"/>
        </w:rPr>
        <w:t xml:space="preserve"> staining images of EC cells treated with or without rLGALS9 </w:t>
      </w:r>
      <w:r w:rsidR="00AE304E" w:rsidRPr="003A7E4B">
        <w:rPr>
          <w:rFonts w:ascii="Times New Roman" w:eastAsia="宋体" w:hAnsi="Times New Roman" w:cs="Times New Roman" w:hint="eastAsia"/>
          <w:sz w:val="24"/>
          <w:szCs w:val="24"/>
          <w14:ligatures w14:val="none"/>
        </w:rPr>
        <w:t>for 24h</w:t>
      </w:r>
      <w:r w:rsidR="00AE304E" w:rsidRPr="003A7E4B">
        <w:rPr>
          <w:rFonts w:ascii="Times New Roman" w:eastAsia="宋体" w:hAnsi="Times New Roman" w:cs="Times New Roman"/>
          <w:sz w:val="24"/>
          <w:szCs w:val="24"/>
          <w14:ligatures w14:val="none"/>
        </w:rPr>
        <w:t xml:space="preserve">. </w:t>
      </w:r>
      <w:proofErr w:type="spellStart"/>
      <w:r w:rsidR="00AE304E" w:rsidRPr="003A7E4B">
        <w:rPr>
          <w:rFonts w:ascii="Times New Roman" w:eastAsia="宋体" w:hAnsi="Times New Roman" w:cs="Times New Roman"/>
          <w:sz w:val="24"/>
          <w:szCs w:val="24"/>
          <w14:ligatures w14:val="none"/>
        </w:rPr>
        <w:t>EdU</w:t>
      </w:r>
      <w:proofErr w:type="spellEnd"/>
      <w:r w:rsidR="00AE304E" w:rsidRPr="003A7E4B">
        <w:rPr>
          <w:rFonts w:ascii="Times New Roman" w:eastAsia="宋体" w:hAnsi="Times New Roman" w:cs="Times New Roman"/>
          <w:sz w:val="24"/>
          <w:szCs w:val="24"/>
          <w14:ligatures w14:val="none"/>
        </w:rPr>
        <w:t>⁺ proliferating cells (red), nuclei (Hoechst 33342, blue).</w:t>
      </w:r>
      <w:r w:rsidR="00EE53B8">
        <w:rPr>
          <w:rFonts w:ascii="Times New Roman" w:eastAsia="宋体" w:hAnsi="Times New Roman" w:cs="Times New Roman" w:hint="eastAsia"/>
          <w:sz w:val="24"/>
          <w:szCs w:val="24"/>
          <w14:ligatures w14:val="none"/>
        </w:rPr>
        <w:t xml:space="preserve"> </w:t>
      </w:r>
      <w:r w:rsidR="00FD7C91" w:rsidRPr="00C53960">
        <w:rPr>
          <w:rFonts w:ascii="Times New Roman" w:eastAsia="宋体" w:hAnsi="Times New Roman" w:cs="Times New Roman"/>
          <w:sz w:val="24"/>
          <w:szCs w:val="24"/>
          <w14:ligatures w14:val="none"/>
        </w:rPr>
        <w:t xml:space="preserve">Significance levels: * </w:t>
      </w:r>
      <w:r w:rsidR="00FD7C91" w:rsidRPr="00CD6304">
        <w:rPr>
          <w:rFonts w:ascii="Times New Roman" w:eastAsia="宋体" w:hAnsi="Times New Roman" w:cs="Times New Roman"/>
          <w:i/>
          <w:iCs/>
          <w:sz w:val="24"/>
          <w:szCs w:val="24"/>
          <w14:ligatures w14:val="none"/>
        </w:rPr>
        <w:t>P</w:t>
      </w:r>
      <w:r w:rsidR="00FD7C91" w:rsidRPr="00C53960">
        <w:rPr>
          <w:rFonts w:ascii="Times New Roman" w:eastAsia="宋体" w:hAnsi="Times New Roman" w:cs="Times New Roman"/>
          <w:sz w:val="24"/>
          <w:szCs w:val="24"/>
          <w14:ligatures w14:val="none"/>
        </w:rPr>
        <w:t xml:space="preserve">&lt;0.05, ** </w:t>
      </w:r>
      <w:r w:rsidR="00FD7C91" w:rsidRPr="00CD6304">
        <w:rPr>
          <w:rFonts w:ascii="Times New Roman" w:eastAsia="宋体" w:hAnsi="Times New Roman" w:cs="Times New Roman"/>
          <w:i/>
          <w:iCs/>
          <w:sz w:val="24"/>
          <w:szCs w:val="24"/>
          <w14:ligatures w14:val="none"/>
        </w:rPr>
        <w:t>P</w:t>
      </w:r>
      <w:r w:rsidR="00FD7C91" w:rsidRPr="00C53960">
        <w:rPr>
          <w:rFonts w:ascii="Times New Roman" w:eastAsia="宋体" w:hAnsi="Times New Roman" w:cs="Times New Roman"/>
          <w:sz w:val="24"/>
          <w:szCs w:val="24"/>
          <w14:ligatures w14:val="none"/>
        </w:rPr>
        <w:t>&lt;0.01, ***</w:t>
      </w:r>
      <w:r w:rsidR="00FD7C91" w:rsidRPr="00CD6304">
        <w:rPr>
          <w:rFonts w:ascii="Times New Roman" w:eastAsia="宋体" w:hAnsi="Times New Roman" w:cs="Times New Roman"/>
          <w:i/>
          <w:iCs/>
          <w:sz w:val="24"/>
          <w:szCs w:val="24"/>
          <w14:ligatures w14:val="none"/>
        </w:rPr>
        <w:t xml:space="preserve"> P</w:t>
      </w:r>
      <w:r w:rsidR="00FD7C91" w:rsidRPr="00C53960">
        <w:rPr>
          <w:rFonts w:ascii="Times New Roman" w:eastAsia="宋体" w:hAnsi="Times New Roman" w:cs="Times New Roman"/>
          <w:sz w:val="24"/>
          <w:szCs w:val="24"/>
          <w14:ligatures w14:val="none"/>
        </w:rPr>
        <w:t xml:space="preserve">&lt;0.001, **** </w:t>
      </w:r>
      <w:r w:rsidR="00FD7C91" w:rsidRPr="00CD6304">
        <w:rPr>
          <w:rFonts w:ascii="Times New Roman" w:eastAsia="宋体" w:hAnsi="Times New Roman" w:cs="Times New Roman"/>
          <w:i/>
          <w:iCs/>
          <w:sz w:val="24"/>
          <w:szCs w:val="24"/>
          <w14:ligatures w14:val="none"/>
        </w:rPr>
        <w:t>P</w:t>
      </w:r>
      <w:r w:rsidR="00FD7C91" w:rsidRPr="00C53960">
        <w:rPr>
          <w:rFonts w:ascii="Times New Roman" w:eastAsia="宋体" w:hAnsi="Times New Roman" w:cs="Times New Roman"/>
          <w:sz w:val="24"/>
          <w:szCs w:val="24"/>
          <w14:ligatures w14:val="none"/>
        </w:rPr>
        <w:t>&lt;0.0001</w:t>
      </w:r>
      <w:r w:rsidR="00FD7C91" w:rsidRPr="005C4CA6">
        <w:rPr>
          <w:rFonts w:ascii="Times New Roman" w:eastAsia="宋体" w:hAnsi="Times New Roman" w:cs="Times New Roman"/>
          <w:szCs w:val="21"/>
          <w14:ligatures w14:val="none"/>
        </w:rPr>
        <w:t>.</w:t>
      </w:r>
    </w:p>
    <w:p w14:paraId="431CF54B" w14:textId="3BF2FF95" w:rsidR="00534F00" w:rsidRDefault="00935F1A" w:rsidP="00935F1A">
      <w:pPr>
        <w:jc w:val="center"/>
        <w:rPr>
          <w:rFonts w:ascii="Times New Roman" w:eastAsia="宋体" w:hAnsi="Times New Roman" w:cs="Times New Roman"/>
          <w:sz w:val="24"/>
          <w:szCs w:val="24"/>
          <w14:ligatures w14:val="none"/>
        </w:rPr>
      </w:pPr>
      <w:r>
        <w:rPr>
          <w:noProof/>
        </w:rPr>
        <w:drawing>
          <wp:inline distT="0" distB="0" distL="0" distR="0" wp14:anchorId="4130A585" wp14:editId="66598096">
            <wp:extent cx="4712956" cy="5057369"/>
            <wp:effectExtent l="0" t="0" r="0" b="0"/>
            <wp:docPr id="1763737237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 rotWithShape="1"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25700"/>
                    <a:stretch/>
                  </pic:blipFill>
                  <pic:spPr bwMode="auto">
                    <a:xfrm>
                      <a:off x="0" y="0"/>
                      <a:ext cx="4715749" cy="506036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7443C07B" w14:textId="7D3E2A0E" w:rsidR="00935F1A" w:rsidRDefault="008472F7" w:rsidP="00BC2634">
      <w:pPr>
        <w:rPr>
          <w:rFonts w:ascii="Times New Roman" w:eastAsia="宋体" w:hAnsi="Times New Roman" w:cs="Times New Roman"/>
          <w:b/>
          <w:bCs/>
          <w:sz w:val="24"/>
          <w:szCs w:val="24"/>
          <w14:ligatures w14:val="none"/>
        </w:rPr>
        <w:sectPr w:rsidR="00935F1A"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  <w:r w:rsidRPr="008472F7">
        <w:rPr>
          <w:rFonts w:ascii="Times New Roman" w:eastAsia="宋体" w:hAnsi="Times New Roman" w:cs="Times New Roman"/>
          <w:b/>
          <w:bCs/>
          <w:sz w:val="24"/>
          <w:szCs w:val="24"/>
          <w14:ligatures w14:val="none"/>
        </w:rPr>
        <w:t xml:space="preserve">Fig. </w:t>
      </w:r>
      <w:r w:rsidRPr="008472F7">
        <w:rPr>
          <w:rFonts w:ascii="Times New Roman" w:eastAsia="宋体" w:hAnsi="Times New Roman" w:cs="Times New Roman" w:hint="eastAsia"/>
          <w:b/>
          <w:bCs/>
          <w:sz w:val="24"/>
          <w:szCs w:val="24"/>
          <w14:ligatures w14:val="none"/>
        </w:rPr>
        <w:t>S</w:t>
      </w:r>
      <w:r w:rsidR="008F6218">
        <w:rPr>
          <w:rFonts w:ascii="Times New Roman" w:eastAsia="宋体" w:hAnsi="Times New Roman" w:cs="Times New Roman" w:hint="eastAsia"/>
          <w:b/>
          <w:bCs/>
          <w:sz w:val="24"/>
          <w:szCs w:val="24"/>
          <w14:ligatures w14:val="none"/>
        </w:rPr>
        <w:t>3</w:t>
      </w:r>
      <w:r w:rsidR="00BC2634" w:rsidRPr="008472F7">
        <w:rPr>
          <w:rFonts w:ascii="Times New Roman" w:eastAsia="宋体" w:hAnsi="Times New Roman" w:cs="Times New Roman"/>
          <w:b/>
          <w:bCs/>
          <w:sz w:val="24"/>
          <w:szCs w:val="24"/>
          <w14:ligatures w14:val="none"/>
        </w:rPr>
        <w:t xml:space="preserve"> </w:t>
      </w:r>
      <w:r w:rsidRPr="008472F7">
        <w:rPr>
          <w:rFonts w:ascii="Times New Roman" w:eastAsia="宋体" w:hAnsi="Times New Roman" w:cs="Times New Roman" w:hint="eastAsia"/>
          <w:b/>
          <w:bCs/>
          <w:sz w:val="24"/>
          <w:szCs w:val="24"/>
          <w14:ligatures w14:val="none"/>
        </w:rPr>
        <w:t xml:space="preserve">A-G. </w:t>
      </w:r>
      <w:r w:rsidR="00C76CC9" w:rsidRPr="008472F7">
        <w:rPr>
          <w:rFonts w:ascii="Times New Roman" w:eastAsia="宋体" w:hAnsi="Times New Roman" w:cs="Times New Roman" w:hint="eastAsia"/>
          <w:b/>
          <w:bCs/>
          <w:sz w:val="24"/>
          <w:szCs w:val="24"/>
          <w14:ligatures w14:val="none"/>
        </w:rPr>
        <w:t xml:space="preserve">Correlation analysis between the </w:t>
      </w:r>
      <w:r w:rsidRPr="008472F7">
        <w:rPr>
          <w:rFonts w:ascii="Times New Roman" w:eastAsia="宋体" w:hAnsi="Times New Roman" w:cs="Times New Roman" w:hint="eastAsia"/>
          <w:b/>
          <w:bCs/>
          <w:sz w:val="24"/>
          <w:szCs w:val="24"/>
          <w14:ligatures w14:val="none"/>
        </w:rPr>
        <w:t>7</w:t>
      </w:r>
      <w:r w:rsidR="00C76CC9" w:rsidRPr="008472F7">
        <w:rPr>
          <w:rFonts w:ascii="Times New Roman" w:eastAsia="宋体" w:hAnsi="Times New Roman" w:cs="Times New Roman" w:hint="eastAsia"/>
          <w:b/>
          <w:bCs/>
          <w:sz w:val="24"/>
          <w:szCs w:val="24"/>
          <w14:ligatures w14:val="none"/>
        </w:rPr>
        <w:t xml:space="preserve"> transcription factors and macrophage infiltration (M1 + M2) using the TIMER database.</w:t>
      </w:r>
      <w:r w:rsidR="00BC2634" w:rsidRPr="008472F7">
        <w:rPr>
          <w:rFonts w:ascii="Times New Roman" w:eastAsia="宋体" w:hAnsi="Times New Roman" w:cs="Times New Roman"/>
          <w:b/>
          <w:bCs/>
          <w:sz w:val="24"/>
          <w:szCs w:val="24"/>
          <w14:ligatures w14:val="none"/>
        </w:rPr>
        <w:t xml:space="preserve"> </w:t>
      </w:r>
    </w:p>
    <w:p w14:paraId="653685E2" w14:textId="0BEF6FF0" w:rsidR="00534F00" w:rsidRDefault="00935F1A" w:rsidP="00935F1A">
      <w:pPr>
        <w:jc w:val="center"/>
        <w:rPr>
          <w:rFonts w:ascii="Times New Roman" w:eastAsia="宋体" w:hAnsi="Times New Roman" w:cs="Times New Roman"/>
          <w:b/>
          <w:bCs/>
          <w:sz w:val="24"/>
          <w:szCs w:val="24"/>
          <w14:ligatures w14:val="none"/>
        </w:rPr>
      </w:pPr>
      <w:r>
        <w:rPr>
          <w:noProof/>
        </w:rPr>
        <w:drawing>
          <wp:inline distT="0" distB="0" distL="0" distR="0" wp14:anchorId="5A196FC5" wp14:editId="138EBF9C">
            <wp:extent cx="4645672" cy="6708986"/>
            <wp:effectExtent l="0" t="0" r="2540" b="0"/>
            <wp:docPr id="230265518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48382" cy="671289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D6F4AA5" w14:textId="3E4335D2" w:rsidR="00935F1A" w:rsidRDefault="0069409E" w:rsidP="00BC2634">
      <w:pPr>
        <w:rPr>
          <w:rFonts w:ascii="Times New Roman" w:eastAsia="宋体" w:hAnsi="Times New Roman" w:cs="Times New Roman"/>
          <w:szCs w:val="21"/>
          <w14:ligatures w14:val="none"/>
        </w:rPr>
        <w:sectPr w:rsidR="00935F1A"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  <w:r w:rsidRPr="00C53960">
        <w:rPr>
          <w:rFonts w:ascii="Times New Roman" w:eastAsia="宋体" w:hAnsi="Times New Roman" w:cs="Times New Roman"/>
          <w:b/>
          <w:bCs/>
          <w:sz w:val="24"/>
          <w:szCs w:val="24"/>
          <w14:ligatures w14:val="none"/>
        </w:rPr>
        <w:t xml:space="preserve">Fig. </w:t>
      </w:r>
      <w:r>
        <w:rPr>
          <w:rFonts w:ascii="Times New Roman" w:eastAsia="宋体" w:hAnsi="Times New Roman" w:cs="Times New Roman" w:hint="eastAsia"/>
          <w:b/>
          <w:bCs/>
          <w:sz w:val="24"/>
          <w:szCs w:val="24"/>
          <w14:ligatures w14:val="none"/>
        </w:rPr>
        <w:t>S</w:t>
      </w:r>
      <w:r w:rsidR="008F6218">
        <w:rPr>
          <w:rFonts w:ascii="Times New Roman" w:eastAsia="宋体" w:hAnsi="Times New Roman" w:cs="Times New Roman" w:hint="eastAsia"/>
          <w:b/>
          <w:bCs/>
          <w:sz w:val="24"/>
          <w:szCs w:val="24"/>
          <w14:ligatures w14:val="none"/>
        </w:rPr>
        <w:t>4</w:t>
      </w:r>
      <w:r>
        <w:rPr>
          <w:rFonts w:ascii="Times New Roman" w:eastAsia="宋体" w:hAnsi="Times New Roman" w:cs="Times New Roman" w:hint="eastAsia"/>
          <w:b/>
          <w:bCs/>
          <w:sz w:val="24"/>
          <w:szCs w:val="24"/>
          <w14:ligatures w14:val="none"/>
        </w:rPr>
        <w:t xml:space="preserve"> </w:t>
      </w:r>
      <w:r w:rsidR="009461C3" w:rsidRPr="009461C3">
        <w:rPr>
          <w:rFonts w:ascii="Times New Roman" w:eastAsia="宋体" w:hAnsi="Times New Roman" w:cs="Times New Roman" w:hint="eastAsia"/>
          <w:b/>
          <w:bCs/>
          <w:sz w:val="24"/>
          <w:szCs w:val="24"/>
          <w14:ligatures w14:val="none"/>
        </w:rPr>
        <w:t>The appropriate concentration of estrogen and progesterone and its effect on the secretion of LGALS9</w:t>
      </w:r>
      <w:r w:rsidR="009461C3">
        <w:rPr>
          <w:rFonts w:ascii="Times New Roman" w:eastAsia="宋体" w:hAnsi="Times New Roman" w:cs="Times New Roman" w:hint="eastAsia"/>
          <w:b/>
          <w:bCs/>
          <w:sz w:val="24"/>
          <w:szCs w:val="24"/>
          <w14:ligatures w14:val="none"/>
        </w:rPr>
        <w:t xml:space="preserve">. </w:t>
      </w:r>
      <w:r>
        <w:rPr>
          <w:rFonts w:ascii="Times New Roman" w:eastAsia="宋体" w:hAnsi="Times New Roman" w:cs="Times New Roman" w:hint="eastAsia"/>
          <w:sz w:val="24"/>
          <w:szCs w:val="24"/>
          <w14:ligatures w14:val="none"/>
        </w:rPr>
        <w:t xml:space="preserve">A, B </w:t>
      </w:r>
      <w:r w:rsidR="00A93A84" w:rsidRPr="00C53960">
        <w:rPr>
          <w:rFonts w:ascii="Times New Roman" w:eastAsia="宋体" w:hAnsi="Times New Roman" w:cs="Times New Roman"/>
          <w:sz w:val="24"/>
          <w:szCs w:val="24"/>
          <w14:ligatures w14:val="none"/>
        </w:rPr>
        <w:t>Changes in cell viability after 24 hours of treatment with different concentrations of estrogen and progesterone, detected by the CCK-8 assay.</w:t>
      </w:r>
      <w:r w:rsidR="00BC2634" w:rsidRPr="00C53960">
        <w:rPr>
          <w:rFonts w:ascii="Times New Roman" w:eastAsia="宋体" w:hAnsi="Times New Roman" w:cs="Times New Roman"/>
          <w:sz w:val="24"/>
          <w:szCs w:val="24"/>
          <w14:ligatures w14:val="none"/>
        </w:rPr>
        <w:t xml:space="preserve"> </w:t>
      </w:r>
      <w:r>
        <w:rPr>
          <w:rFonts w:ascii="Times New Roman" w:eastAsia="宋体" w:hAnsi="Times New Roman" w:cs="Times New Roman" w:hint="eastAsia"/>
          <w:sz w:val="24"/>
          <w:szCs w:val="24"/>
          <w14:ligatures w14:val="none"/>
        </w:rPr>
        <w:t>C</w:t>
      </w:r>
      <w:r w:rsidR="00BC2634" w:rsidRPr="00C53960">
        <w:rPr>
          <w:rFonts w:ascii="Times New Roman" w:eastAsia="宋体" w:hAnsi="Times New Roman" w:cs="Times New Roman"/>
          <w:sz w:val="24"/>
          <w:szCs w:val="24"/>
          <w14:ligatures w14:val="none"/>
        </w:rPr>
        <w:t xml:space="preserve">. </w:t>
      </w:r>
      <w:r w:rsidR="00A93A84" w:rsidRPr="00C53960">
        <w:rPr>
          <w:rFonts w:ascii="Times New Roman" w:eastAsia="宋体" w:hAnsi="Times New Roman" w:cs="Times New Roman"/>
          <w:sz w:val="24"/>
          <w:szCs w:val="24"/>
          <w14:ligatures w14:val="none"/>
        </w:rPr>
        <w:t>Changes in LGALS9 secretion by macrophages after treatment with estrogen and progesterone.</w:t>
      </w:r>
      <w:r w:rsidR="00BC2634" w:rsidRPr="00C53960">
        <w:rPr>
          <w:rFonts w:ascii="Times New Roman" w:eastAsia="宋体" w:hAnsi="Times New Roman" w:cs="Times New Roman"/>
          <w:sz w:val="24"/>
          <w:szCs w:val="24"/>
          <w14:ligatures w14:val="none"/>
        </w:rPr>
        <w:t xml:space="preserve"> Significance levels: * </w:t>
      </w:r>
      <w:r w:rsidR="00BC2634" w:rsidRPr="00CD6304">
        <w:rPr>
          <w:rFonts w:ascii="Times New Roman" w:eastAsia="宋体" w:hAnsi="Times New Roman" w:cs="Times New Roman"/>
          <w:i/>
          <w:iCs/>
          <w:sz w:val="24"/>
          <w:szCs w:val="24"/>
          <w14:ligatures w14:val="none"/>
        </w:rPr>
        <w:t>P</w:t>
      </w:r>
      <w:r w:rsidR="00BC2634" w:rsidRPr="00C53960">
        <w:rPr>
          <w:rFonts w:ascii="Times New Roman" w:eastAsia="宋体" w:hAnsi="Times New Roman" w:cs="Times New Roman"/>
          <w:sz w:val="24"/>
          <w:szCs w:val="24"/>
          <w14:ligatures w14:val="none"/>
        </w:rPr>
        <w:t xml:space="preserve">&lt;0.05, ** </w:t>
      </w:r>
      <w:r w:rsidR="00BC2634" w:rsidRPr="00CD6304">
        <w:rPr>
          <w:rFonts w:ascii="Times New Roman" w:eastAsia="宋体" w:hAnsi="Times New Roman" w:cs="Times New Roman"/>
          <w:i/>
          <w:iCs/>
          <w:sz w:val="24"/>
          <w:szCs w:val="24"/>
          <w14:ligatures w14:val="none"/>
        </w:rPr>
        <w:t>P</w:t>
      </w:r>
      <w:r w:rsidR="00BC2634" w:rsidRPr="00C53960">
        <w:rPr>
          <w:rFonts w:ascii="Times New Roman" w:eastAsia="宋体" w:hAnsi="Times New Roman" w:cs="Times New Roman"/>
          <w:sz w:val="24"/>
          <w:szCs w:val="24"/>
          <w14:ligatures w14:val="none"/>
        </w:rPr>
        <w:t xml:space="preserve">&lt;0.01, *** </w:t>
      </w:r>
      <w:r w:rsidR="00BC2634" w:rsidRPr="00CD6304">
        <w:rPr>
          <w:rFonts w:ascii="Times New Roman" w:eastAsia="宋体" w:hAnsi="Times New Roman" w:cs="Times New Roman"/>
          <w:i/>
          <w:iCs/>
          <w:sz w:val="24"/>
          <w:szCs w:val="24"/>
          <w14:ligatures w14:val="none"/>
        </w:rPr>
        <w:t>P</w:t>
      </w:r>
      <w:r w:rsidR="00BC2634" w:rsidRPr="00C53960">
        <w:rPr>
          <w:rFonts w:ascii="Times New Roman" w:eastAsia="宋体" w:hAnsi="Times New Roman" w:cs="Times New Roman"/>
          <w:sz w:val="24"/>
          <w:szCs w:val="24"/>
          <w14:ligatures w14:val="none"/>
        </w:rPr>
        <w:t xml:space="preserve">&lt;0.001, **** </w:t>
      </w:r>
      <w:r w:rsidR="00BC2634" w:rsidRPr="00CD6304">
        <w:rPr>
          <w:rFonts w:ascii="Times New Roman" w:eastAsia="宋体" w:hAnsi="Times New Roman" w:cs="Times New Roman"/>
          <w:i/>
          <w:iCs/>
          <w:sz w:val="24"/>
          <w:szCs w:val="24"/>
          <w14:ligatures w14:val="none"/>
        </w:rPr>
        <w:t>P</w:t>
      </w:r>
      <w:r w:rsidR="00BC2634" w:rsidRPr="00C53960">
        <w:rPr>
          <w:rFonts w:ascii="Times New Roman" w:eastAsia="宋体" w:hAnsi="Times New Roman" w:cs="Times New Roman"/>
          <w:sz w:val="24"/>
          <w:szCs w:val="24"/>
          <w14:ligatures w14:val="none"/>
        </w:rPr>
        <w:t>&lt;0.0001</w:t>
      </w:r>
      <w:r w:rsidR="00BC2634" w:rsidRPr="005C4CA6">
        <w:rPr>
          <w:rFonts w:ascii="Times New Roman" w:eastAsia="宋体" w:hAnsi="Times New Roman" w:cs="Times New Roman"/>
          <w:szCs w:val="21"/>
          <w14:ligatures w14:val="none"/>
        </w:rPr>
        <w:t>.</w:t>
      </w:r>
    </w:p>
    <w:p w14:paraId="62661CC4" w14:textId="5A6BCA6E" w:rsidR="00534F00" w:rsidRPr="005C4CA6" w:rsidRDefault="00935F1A" w:rsidP="00935F1A">
      <w:pPr>
        <w:jc w:val="center"/>
        <w:rPr>
          <w:rFonts w:ascii="Times New Roman" w:eastAsia="宋体" w:hAnsi="Times New Roman" w:cs="Times New Roman"/>
          <w:szCs w:val="21"/>
          <w14:ligatures w14:val="none"/>
        </w:rPr>
      </w:pPr>
      <w:r>
        <w:rPr>
          <w:noProof/>
        </w:rPr>
        <w:drawing>
          <wp:inline distT="0" distB="0" distL="0" distR="0" wp14:anchorId="7E064A0D" wp14:editId="41EEEC43">
            <wp:extent cx="4816428" cy="3219096"/>
            <wp:effectExtent l="0" t="0" r="3810" b="635"/>
            <wp:docPr id="321905973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 rotWithShape="1"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767" b="51951"/>
                    <a:stretch/>
                  </pic:blipFill>
                  <pic:spPr bwMode="auto">
                    <a:xfrm>
                      <a:off x="0" y="0"/>
                      <a:ext cx="4825059" cy="32248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261AA83B" w14:textId="7935241F" w:rsidR="00BC2634" w:rsidRPr="005C4CA6" w:rsidRDefault="00BC2634" w:rsidP="00BC2634">
      <w:pPr>
        <w:rPr>
          <w:rFonts w:ascii="Times New Roman" w:eastAsia="宋体" w:hAnsi="Times New Roman" w:cs="Times New Roman"/>
          <w:szCs w:val="21"/>
          <w14:ligatures w14:val="none"/>
        </w:rPr>
      </w:pPr>
      <w:r w:rsidRPr="00C53960">
        <w:rPr>
          <w:rFonts w:ascii="Times New Roman" w:eastAsia="宋体" w:hAnsi="Times New Roman" w:cs="Times New Roman"/>
          <w:b/>
          <w:bCs/>
          <w:sz w:val="24"/>
          <w:szCs w:val="24"/>
          <w14:ligatures w14:val="none"/>
        </w:rPr>
        <w:t xml:space="preserve">Fig. </w:t>
      </w:r>
      <w:r>
        <w:rPr>
          <w:rFonts w:ascii="Times New Roman" w:eastAsia="宋体" w:hAnsi="Times New Roman" w:cs="Times New Roman" w:hint="eastAsia"/>
          <w:b/>
          <w:bCs/>
          <w:sz w:val="24"/>
          <w:szCs w:val="24"/>
          <w14:ligatures w14:val="none"/>
        </w:rPr>
        <w:t>S</w:t>
      </w:r>
      <w:r w:rsidR="008F6218">
        <w:rPr>
          <w:rFonts w:ascii="Times New Roman" w:eastAsia="宋体" w:hAnsi="Times New Roman" w:cs="Times New Roman" w:hint="eastAsia"/>
          <w:b/>
          <w:bCs/>
          <w:sz w:val="24"/>
          <w:szCs w:val="24"/>
          <w14:ligatures w14:val="none"/>
        </w:rPr>
        <w:t>5</w:t>
      </w:r>
      <w:r w:rsidRPr="00C53960">
        <w:rPr>
          <w:rFonts w:ascii="Times New Roman" w:eastAsia="宋体" w:hAnsi="Times New Roman" w:cs="Times New Roman"/>
          <w:b/>
          <w:bCs/>
          <w:sz w:val="24"/>
          <w:szCs w:val="24"/>
          <w14:ligatures w14:val="none"/>
        </w:rPr>
        <w:t xml:space="preserve"> </w:t>
      </w:r>
      <w:r w:rsidR="007A21B6" w:rsidRPr="007A21B6">
        <w:rPr>
          <w:rFonts w:ascii="Times New Roman" w:eastAsia="宋体" w:hAnsi="Times New Roman" w:cs="Times New Roman"/>
          <w:b/>
          <w:bCs/>
          <w:sz w:val="24"/>
          <w:szCs w:val="24"/>
          <w14:ligatures w14:val="none"/>
        </w:rPr>
        <w:t>Expression of CD47⁺CDK1⁺ epithelial cells in tumor epithelium and adjacent normal endometrial epithelium.</w:t>
      </w:r>
      <w:r w:rsidR="007A21B6">
        <w:rPr>
          <w:rFonts w:ascii="Times New Roman" w:eastAsia="宋体" w:hAnsi="Times New Roman" w:cs="Times New Roman" w:hint="eastAsia"/>
          <w:b/>
          <w:bCs/>
          <w:sz w:val="24"/>
          <w:szCs w:val="24"/>
          <w14:ligatures w14:val="none"/>
        </w:rPr>
        <w:t xml:space="preserve"> </w:t>
      </w:r>
      <w:r w:rsidRPr="00C53960">
        <w:rPr>
          <w:rFonts w:ascii="Times New Roman" w:eastAsia="宋体" w:hAnsi="Times New Roman" w:cs="Times New Roman"/>
          <w:sz w:val="24"/>
          <w:szCs w:val="24"/>
          <w14:ligatures w14:val="none"/>
        </w:rPr>
        <w:t>A</w:t>
      </w:r>
      <w:r w:rsidR="00F74031">
        <w:rPr>
          <w:rFonts w:ascii="Times New Roman" w:eastAsia="宋体" w:hAnsi="Times New Roman" w:cs="Times New Roman" w:hint="eastAsia"/>
          <w:sz w:val="24"/>
          <w:szCs w:val="24"/>
          <w14:ligatures w14:val="none"/>
        </w:rPr>
        <w:t>, C</w:t>
      </w:r>
      <w:r w:rsidRPr="00C53960">
        <w:rPr>
          <w:rFonts w:ascii="Times New Roman" w:eastAsia="宋体" w:hAnsi="Times New Roman" w:cs="Times New Roman"/>
          <w:sz w:val="24"/>
          <w:szCs w:val="24"/>
          <w14:ligatures w14:val="none"/>
        </w:rPr>
        <w:t xml:space="preserve">. </w:t>
      </w:r>
      <w:r w:rsidR="00AB2BA7" w:rsidRPr="00AB2BA7">
        <w:rPr>
          <w:rFonts w:ascii="Times New Roman" w:eastAsia="宋体" w:hAnsi="Times New Roman" w:cs="Times New Roman"/>
          <w:sz w:val="24"/>
          <w:szCs w:val="24"/>
          <w14:ligatures w14:val="none"/>
        </w:rPr>
        <w:t>Immunofluorescence was performed to identify CD47</w:t>
      </w:r>
      <w:r w:rsidR="00AB2BA7" w:rsidRPr="00EC6145">
        <w:rPr>
          <w:rFonts w:ascii="Times New Roman" w:eastAsia="宋体" w:hAnsi="Times New Roman" w:cs="Times New Roman" w:hint="eastAsia"/>
          <w:sz w:val="24"/>
          <w:szCs w:val="24"/>
          <w:vertAlign w:val="superscript"/>
          <w14:ligatures w14:val="none"/>
        </w:rPr>
        <w:t>+</w:t>
      </w:r>
      <w:r w:rsidR="00AB2BA7" w:rsidRPr="00AB2BA7">
        <w:rPr>
          <w:rFonts w:ascii="Times New Roman" w:eastAsia="宋体" w:hAnsi="Times New Roman" w:cs="Times New Roman"/>
          <w:sz w:val="24"/>
          <w:szCs w:val="24"/>
          <w14:ligatures w14:val="none"/>
        </w:rPr>
        <w:t>CDK1</w:t>
      </w:r>
      <w:r w:rsidR="00AB2BA7" w:rsidRPr="00EC6145">
        <w:rPr>
          <w:rFonts w:ascii="Times New Roman" w:eastAsia="宋体" w:hAnsi="Times New Roman" w:cs="Times New Roman" w:hint="eastAsia"/>
          <w:sz w:val="24"/>
          <w:szCs w:val="24"/>
          <w:vertAlign w:val="superscript"/>
          <w14:ligatures w14:val="none"/>
        </w:rPr>
        <w:t>+</w:t>
      </w:r>
      <w:r w:rsidR="00AB2BA7" w:rsidRPr="00AB2BA7">
        <w:rPr>
          <w:rFonts w:ascii="Times New Roman" w:eastAsia="宋体" w:hAnsi="Times New Roman" w:cs="Times New Roman"/>
          <w:sz w:val="24"/>
          <w:szCs w:val="24"/>
          <w14:ligatures w14:val="none"/>
        </w:rPr>
        <w:t xml:space="preserve"> positive cells in normal endometrium and EC epithelium (3 ROIs per group)</w:t>
      </w:r>
      <w:r w:rsidR="00E2703E">
        <w:rPr>
          <w:rFonts w:ascii="Times New Roman" w:eastAsia="宋体" w:hAnsi="Times New Roman" w:cs="Times New Roman" w:hint="eastAsia"/>
          <w:sz w:val="24"/>
          <w:szCs w:val="24"/>
          <w14:ligatures w14:val="none"/>
        </w:rPr>
        <w:t xml:space="preserve">. </w:t>
      </w:r>
      <w:r w:rsidR="00AB2BA7" w:rsidRPr="00AB2BA7">
        <w:rPr>
          <w:rFonts w:ascii="Times New Roman" w:eastAsia="宋体" w:hAnsi="Times New Roman" w:cs="Times New Roman"/>
          <w:sz w:val="24"/>
          <w:szCs w:val="24"/>
          <w14:ligatures w14:val="none"/>
        </w:rPr>
        <w:t xml:space="preserve">Scale bar = 100 </w:t>
      </w:r>
      <w:proofErr w:type="spellStart"/>
      <w:r w:rsidR="00AB2BA7" w:rsidRPr="00AB2BA7">
        <w:rPr>
          <w:rFonts w:ascii="Times New Roman" w:eastAsia="宋体" w:hAnsi="Times New Roman" w:cs="Times New Roman"/>
          <w:sz w:val="24"/>
          <w:szCs w:val="24"/>
          <w14:ligatures w14:val="none"/>
        </w:rPr>
        <w:t>μm</w:t>
      </w:r>
      <w:proofErr w:type="spellEnd"/>
      <w:r w:rsidR="00D33320">
        <w:rPr>
          <w:rFonts w:ascii="Times New Roman" w:eastAsia="宋体" w:hAnsi="Times New Roman" w:cs="Times New Roman" w:hint="eastAsia"/>
          <w:sz w:val="24"/>
          <w:szCs w:val="24"/>
          <w14:ligatures w14:val="none"/>
        </w:rPr>
        <w:t>.</w:t>
      </w:r>
      <w:r w:rsidRPr="00C53960">
        <w:rPr>
          <w:rFonts w:ascii="Times New Roman" w:eastAsia="宋体" w:hAnsi="Times New Roman" w:cs="Times New Roman"/>
          <w:sz w:val="24"/>
          <w:szCs w:val="24"/>
          <w14:ligatures w14:val="none"/>
        </w:rPr>
        <w:t xml:space="preserve"> B</w:t>
      </w:r>
      <w:r w:rsidR="00E2703E">
        <w:rPr>
          <w:rFonts w:ascii="Times New Roman" w:eastAsia="宋体" w:hAnsi="Times New Roman" w:cs="Times New Roman" w:hint="eastAsia"/>
          <w:sz w:val="24"/>
          <w:szCs w:val="24"/>
          <w14:ligatures w14:val="none"/>
        </w:rPr>
        <w:t>. D</w:t>
      </w:r>
      <w:r w:rsidRPr="00C53960">
        <w:rPr>
          <w:rFonts w:ascii="Times New Roman" w:eastAsia="宋体" w:hAnsi="Times New Roman" w:cs="Times New Roman"/>
          <w:sz w:val="24"/>
          <w:szCs w:val="24"/>
          <w14:ligatures w14:val="none"/>
        </w:rPr>
        <w:t xml:space="preserve">. </w:t>
      </w:r>
      <w:r w:rsidR="00F74031" w:rsidRPr="00F74031">
        <w:rPr>
          <w:rFonts w:ascii="Times New Roman" w:eastAsia="宋体" w:hAnsi="Times New Roman" w:cs="Times New Roman"/>
          <w:sz w:val="24"/>
          <w:szCs w:val="24"/>
          <w14:ligatures w14:val="none"/>
        </w:rPr>
        <w:t>Bar chart of the proportion of CD47</w:t>
      </w:r>
      <w:r w:rsidR="00F74031" w:rsidRPr="00EC6145">
        <w:rPr>
          <w:rFonts w:ascii="Times New Roman" w:eastAsia="宋体" w:hAnsi="Times New Roman" w:cs="Times New Roman"/>
          <w:sz w:val="24"/>
          <w:szCs w:val="24"/>
          <w:vertAlign w:val="superscript"/>
          <w14:ligatures w14:val="none"/>
        </w:rPr>
        <w:t>+</w:t>
      </w:r>
      <w:r w:rsidR="00F74031" w:rsidRPr="00F74031">
        <w:rPr>
          <w:rFonts w:ascii="Times New Roman" w:eastAsia="宋体" w:hAnsi="Times New Roman" w:cs="Times New Roman"/>
          <w:sz w:val="24"/>
          <w:szCs w:val="24"/>
          <w14:ligatures w14:val="none"/>
        </w:rPr>
        <w:t>CDK1</w:t>
      </w:r>
      <w:r w:rsidR="00F74031" w:rsidRPr="00EC6145">
        <w:rPr>
          <w:rFonts w:ascii="Times New Roman" w:eastAsia="宋体" w:hAnsi="Times New Roman" w:cs="Times New Roman"/>
          <w:sz w:val="24"/>
          <w:szCs w:val="24"/>
          <w:vertAlign w:val="superscript"/>
          <w14:ligatures w14:val="none"/>
        </w:rPr>
        <w:t>+</w:t>
      </w:r>
      <w:r w:rsidR="00F74031" w:rsidRPr="00F74031">
        <w:rPr>
          <w:rFonts w:ascii="Times New Roman" w:eastAsia="宋体" w:hAnsi="Times New Roman" w:cs="Times New Roman"/>
          <w:sz w:val="24"/>
          <w:szCs w:val="24"/>
          <w14:ligatures w14:val="none"/>
        </w:rPr>
        <w:t xml:space="preserve"> cells in tumor epithelium and adjacent normal endometrial ROI</w:t>
      </w:r>
      <w:r w:rsidR="00F60DDC">
        <w:rPr>
          <w:rFonts w:ascii="Times New Roman" w:eastAsia="宋体" w:hAnsi="Times New Roman" w:cs="Times New Roman" w:hint="eastAsia"/>
          <w:sz w:val="24"/>
          <w:szCs w:val="24"/>
          <w14:ligatures w14:val="none"/>
        </w:rPr>
        <w:t>.</w:t>
      </w:r>
      <w:r w:rsidRPr="00C53960">
        <w:rPr>
          <w:rFonts w:ascii="Times New Roman" w:eastAsia="宋体" w:hAnsi="Times New Roman" w:cs="Times New Roman"/>
          <w:sz w:val="24"/>
          <w:szCs w:val="24"/>
          <w14:ligatures w14:val="none"/>
        </w:rPr>
        <w:t xml:space="preserve"> </w:t>
      </w:r>
      <w:r w:rsidR="00785B85" w:rsidRPr="00C53960">
        <w:rPr>
          <w:rFonts w:ascii="Times New Roman" w:eastAsia="宋体" w:hAnsi="Times New Roman" w:cs="Times New Roman"/>
          <w:sz w:val="24"/>
          <w:szCs w:val="24"/>
          <w14:ligatures w14:val="none"/>
        </w:rPr>
        <w:t xml:space="preserve">Significance levels: * </w:t>
      </w:r>
      <w:r w:rsidR="00785B85" w:rsidRPr="00CD6304">
        <w:rPr>
          <w:rFonts w:ascii="Times New Roman" w:eastAsia="宋体" w:hAnsi="Times New Roman" w:cs="Times New Roman"/>
          <w:i/>
          <w:iCs/>
          <w:sz w:val="24"/>
          <w:szCs w:val="24"/>
          <w14:ligatures w14:val="none"/>
        </w:rPr>
        <w:t>P</w:t>
      </w:r>
      <w:r w:rsidR="00785B85" w:rsidRPr="00C53960">
        <w:rPr>
          <w:rFonts w:ascii="Times New Roman" w:eastAsia="宋体" w:hAnsi="Times New Roman" w:cs="Times New Roman"/>
          <w:sz w:val="24"/>
          <w:szCs w:val="24"/>
          <w14:ligatures w14:val="none"/>
        </w:rPr>
        <w:t>&lt;0.05, **</w:t>
      </w:r>
      <w:r w:rsidR="00785B85" w:rsidRPr="00CD6304">
        <w:rPr>
          <w:rFonts w:ascii="Times New Roman" w:eastAsia="宋体" w:hAnsi="Times New Roman" w:cs="Times New Roman"/>
          <w:i/>
          <w:iCs/>
          <w:sz w:val="24"/>
          <w:szCs w:val="24"/>
          <w14:ligatures w14:val="none"/>
        </w:rPr>
        <w:t xml:space="preserve"> P</w:t>
      </w:r>
      <w:r w:rsidR="00785B85" w:rsidRPr="00C53960">
        <w:rPr>
          <w:rFonts w:ascii="Times New Roman" w:eastAsia="宋体" w:hAnsi="Times New Roman" w:cs="Times New Roman"/>
          <w:sz w:val="24"/>
          <w:szCs w:val="24"/>
          <w14:ligatures w14:val="none"/>
        </w:rPr>
        <w:t xml:space="preserve">&lt;0.01, *** </w:t>
      </w:r>
      <w:r w:rsidR="00785B85" w:rsidRPr="00CD6304">
        <w:rPr>
          <w:rFonts w:ascii="Times New Roman" w:eastAsia="宋体" w:hAnsi="Times New Roman" w:cs="Times New Roman"/>
          <w:i/>
          <w:iCs/>
          <w:sz w:val="24"/>
          <w:szCs w:val="24"/>
          <w14:ligatures w14:val="none"/>
        </w:rPr>
        <w:t>P</w:t>
      </w:r>
      <w:r w:rsidR="00785B85" w:rsidRPr="00C53960">
        <w:rPr>
          <w:rFonts w:ascii="Times New Roman" w:eastAsia="宋体" w:hAnsi="Times New Roman" w:cs="Times New Roman"/>
          <w:sz w:val="24"/>
          <w:szCs w:val="24"/>
          <w14:ligatures w14:val="none"/>
        </w:rPr>
        <w:t>&lt;0.001, ****</w:t>
      </w:r>
      <w:r w:rsidR="00785B85" w:rsidRPr="00CD6304">
        <w:rPr>
          <w:rFonts w:ascii="Times New Roman" w:eastAsia="宋体" w:hAnsi="Times New Roman" w:cs="Times New Roman"/>
          <w:i/>
          <w:iCs/>
          <w:sz w:val="24"/>
          <w:szCs w:val="24"/>
          <w14:ligatures w14:val="none"/>
        </w:rPr>
        <w:t xml:space="preserve"> P</w:t>
      </w:r>
      <w:r w:rsidR="00785B85" w:rsidRPr="00C53960">
        <w:rPr>
          <w:rFonts w:ascii="Times New Roman" w:eastAsia="宋体" w:hAnsi="Times New Roman" w:cs="Times New Roman"/>
          <w:sz w:val="24"/>
          <w:szCs w:val="24"/>
          <w14:ligatures w14:val="none"/>
        </w:rPr>
        <w:t>&lt;0.0001</w:t>
      </w:r>
      <w:r w:rsidR="00785B85" w:rsidRPr="005C4CA6">
        <w:rPr>
          <w:rFonts w:ascii="Times New Roman" w:eastAsia="宋体" w:hAnsi="Times New Roman" w:cs="Times New Roman"/>
          <w:szCs w:val="21"/>
          <w14:ligatures w14:val="none"/>
        </w:rPr>
        <w:t>.</w:t>
      </w:r>
    </w:p>
    <w:p w14:paraId="5017DEC5" w14:textId="69ED503A" w:rsidR="002F3BEF" w:rsidRDefault="00935F1A" w:rsidP="00935F1A">
      <w:pPr>
        <w:jc w:val="center"/>
        <w:rPr>
          <w:rFonts w:ascii="Times New Roman" w:eastAsia="宋体" w:hAnsi="Times New Roman" w:cs="Times New Roman"/>
          <w:b/>
          <w:bCs/>
          <w:sz w:val="24"/>
          <w:szCs w:val="24"/>
          <w14:ligatures w14:val="none"/>
        </w:rPr>
      </w:pPr>
      <w:r>
        <w:rPr>
          <w:noProof/>
        </w:rPr>
        <w:drawing>
          <wp:inline distT="0" distB="0" distL="0" distR="0" wp14:anchorId="7003B0B2" wp14:editId="7C1DD62C">
            <wp:extent cx="4891398" cy="7063848"/>
            <wp:effectExtent l="0" t="0" r="5080" b="3810"/>
            <wp:docPr id="1214956808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93810" cy="706733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BAA3615" w14:textId="3C87866E" w:rsidR="00935F1A" w:rsidRDefault="006C4671" w:rsidP="006C4671">
      <w:pPr>
        <w:rPr>
          <w:rFonts w:ascii="Times New Roman" w:eastAsia="宋体" w:hAnsi="Times New Roman" w:cs="Times New Roman"/>
          <w:szCs w:val="21"/>
          <w14:ligatures w14:val="none"/>
        </w:rPr>
      </w:pPr>
      <w:r w:rsidRPr="002A1A8A">
        <w:rPr>
          <w:rFonts w:ascii="Times New Roman" w:eastAsia="宋体" w:hAnsi="Times New Roman" w:cs="Times New Roman"/>
          <w:b/>
          <w:bCs/>
          <w:sz w:val="24"/>
          <w:szCs w:val="24"/>
          <w14:ligatures w14:val="none"/>
        </w:rPr>
        <w:t xml:space="preserve">Fig. </w:t>
      </w:r>
      <w:r w:rsidR="00A65380" w:rsidRPr="002A1A8A">
        <w:rPr>
          <w:rFonts w:ascii="Times New Roman" w:eastAsia="宋体" w:hAnsi="Times New Roman" w:cs="Times New Roman"/>
          <w:b/>
          <w:bCs/>
          <w:sz w:val="24"/>
          <w:szCs w:val="24"/>
          <w14:ligatures w14:val="none"/>
        </w:rPr>
        <w:t>S</w:t>
      </w:r>
      <w:r w:rsidR="008F6218">
        <w:rPr>
          <w:rFonts w:ascii="Times New Roman" w:eastAsia="宋体" w:hAnsi="Times New Roman" w:cs="Times New Roman" w:hint="eastAsia"/>
          <w:b/>
          <w:bCs/>
          <w:sz w:val="24"/>
          <w:szCs w:val="24"/>
          <w14:ligatures w14:val="none"/>
        </w:rPr>
        <w:t>6</w:t>
      </w:r>
      <w:r w:rsidRPr="002A1A8A">
        <w:rPr>
          <w:rFonts w:ascii="Times New Roman" w:eastAsia="宋体" w:hAnsi="Times New Roman" w:cs="Times New Roman"/>
          <w:b/>
          <w:bCs/>
          <w:sz w:val="24"/>
          <w:szCs w:val="24"/>
          <w14:ligatures w14:val="none"/>
        </w:rPr>
        <w:t xml:space="preserve"> Correlation between </w:t>
      </w:r>
      <w:r w:rsidR="002A1A8A" w:rsidRPr="002A1A8A">
        <w:rPr>
          <w:rFonts w:ascii="Times New Roman" w:eastAsia="宋体" w:hAnsi="Times New Roman" w:cs="Times New Roman"/>
          <w:b/>
          <w:bCs/>
          <w:sz w:val="24"/>
          <w:szCs w:val="24"/>
          <w14:ligatures w14:val="none"/>
        </w:rPr>
        <w:t xml:space="preserve">CD47, HCK, LGASL9 and </w:t>
      </w:r>
      <w:proofErr w:type="spellStart"/>
      <w:r w:rsidR="002A1A8A" w:rsidRPr="002A1A8A">
        <w:rPr>
          <w:rFonts w:ascii="Times New Roman" w:eastAsia="宋体" w:hAnsi="Times New Roman" w:cs="Times New Roman"/>
          <w:b/>
          <w:bCs/>
          <w:sz w:val="24"/>
          <w:szCs w:val="24"/>
          <w14:ligatures w14:val="none"/>
        </w:rPr>
        <w:t>ERRγ</w:t>
      </w:r>
      <w:proofErr w:type="spellEnd"/>
      <w:r w:rsidRPr="002A1A8A">
        <w:rPr>
          <w:rFonts w:ascii="Times New Roman" w:eastAsia="宋体" w:hAnsi="Times New Roman" w:cs="Times New Roman"/>
          <w:b/>
          <w:bCs/>
          <w:sz w:val="24"/>
          <w:szCs w:val="24"/>
          <w14:ligatures w14:val="none"/>
        </w:rPr>
        <w:t xml:space="preserve"> </w:t>
      </w:r>
      <w:r w:rsidR="006C305D">
        <w:rPr>
          <w:rFonts w:ascii="Times New Roman" w:eastAsia="宋体" w:hAnsi="Times New Roman" w:cs="Times New Roman" w:hint="eastAsia"/>
          <w:b/>
          <w:bCs/>
          <w:sz w:val="24"/>
          <w:szCs w:val="24"/>
          <w14:ligatures w14:val="none"/>
        </w:rPr>
        <w:t>and</w:t>
      </w:r>
      <w:r w:rsidRPr="002A1A8A">
        <w:rPr>
          <w:rFonts w:ascii="Times New Roman" w:eastAsia="宋体" w:hAnsi="Times New Roman" w:cs="Times New Roman"/>
          <w:b/>
          <w:bCs/>
          <w:sz w:val="24"/>
          <w:szCs w:val="24"/>
          <w14:ligatures w14:val="none"/>
        </w:rPr>
        <w:t xml:space="preserve"> EC</w:t>
      </w:r>
      <w:r w:rsidR="00E84CD5" w:rsidRPr="002A1A8A">
        <w:rPr>
          <w:rFonts w:ascii="Times New Roman" w:eastAsia="宋体" w:hAnsi="Times New Roman" w:cs="Times New Roman"/>
          <w:b/>
          <w:bCs/>
          <w:sz w:val="24"/>
          <w:szCs w:val="24"/>
          <w14:ligatures w14:val="none"/>
        </w:rPr>
        <w:t xml:space="preserve"> in the bioinformation data</w:t>
      </w:r>
      <w:r w:rsidRPr="002A1A8A">
        <w:rPr>
          <w:rFonts w:ascii="Times New Roman" w:eastAsia="宋体" w:hAnsi="Times New Roman" w:cs="Times New Roman"/>
          <w:b/>
          <w:bCs/>
          <w:sz w:val="24"/>
          <w:szCs w:val="24"/>
          <w14:ligatures w14:val="none"/>
        </w:rPr>
        <w:t xml:space="preserve">. </w:t>
      </w:r>
      <w:r w:rsidRPr="002A1A8A">
        <w:rPr>
          <w:rFonts w:ascii="Times New Roman" w:eastAsia="宋体" w:hAnsi="Times New Roman" w:cs="Times New Roman"/>
          <w:sz w:val="24"/>
          <w:szCs w:val="24"/>
          <w14:ligatures w14:val="none"/>
        </w:rPr>
        <w:t xml:space="preserve">A. Expression levels of </w:t>
      </w:r>
      <w:r w:rsidR="002A1A8A" w:rsidRPr="002A1A8A">
        <w:rPr>
          <w:rFonts w:ascii="Times New Roman" w:eastAsia="宋体" w:hAnsi="Times New Roman" w:cs="Times New Roman"/>
          <w:sz w:val="24"/>
          <w:szCs w:val="24"/>
          <w14:ligatures w14:val="none"/>
        </w:rPr>
        <w:t xml:space="preserve">CD47, HCK, LGASL9 and </w:t>
      </w:r>
      <w:proofErr w:type="spellStart"/>
      <w:r w:rsidR="002A1A8A" w:rsidRPr="002A1A8A">
        <w:rPr>
          <w:rFonts w:ascii="Times New Roman" w:eastAsia="宋体" w:hAnsi="Times New Roman" w:cs="Times New Roman"/>
          <w:sz w:val="24"/>
          <w:szCs w:val="24"/>
          <w14:ligatures w14:val="none"/>
        </w:rPr>
        <w:t>ERRγ</w:t>
      </w:r>
      <w:proofErr w:type="spellEnd"/>
      <w:r w:rsidRPr="002A1A8A">
        <w:rPr>
          <w:rFonts w:ascii="Times New Roman" w:eastAsia="宋体" w:hAnsi="Times New Roman" w:cs="Times New Roman"/>
          <w:sz w:val="24"/>
          <w:szCs w:val="24"/>
          <w14:ligatures w14:val="none"/>
        </w:rPr>
        <w:t xml:space="preserve"> in the GSE17025 dataset</w:t>
      </w:r>
      <w:r w:rsidR="00F60DDC" w:rsidRPr="002A1A8A">
        <w:rPr>
          <w:rFonts w:ascii="Times New Roman" w:eastAsia="宋体" w:hAnsi="Times New Roman" w:cs="Times New Roman"/>
          <w:sz w:val="24"/>
          <w:szCs w:val="24"/>
          <w14:ligatures w14:val="none"/>
        </w:rPr>
        <w:t>.</w:t>
      </w:r>
      <w:r w:rsidRPr="002A1A8A">
        <w:rPr>
          <w:rFonts w:ascii="Times New Roman" w:eastAsia="宋体" w:hAnsi="Times New Roman" w:cs="Times New Roman"/>
          <w:sz w:val="24"/>
          <w:szCs w:val="24"/>
          <w14:ligatures w14:val="none"/>
        </w:rPr>
        <w:t xml:space="preserve"> B</w:t>
      </w:r>
      <w:r w:rsidR="00BB0C4D" w:rsidRPr="002A1A8A">
        <w:rPr>
          <w:rFonts w:ascii="Times New Roman" w:eastAsia="宋体" w:hAnsi="Times New Roman" w:cs="Times New Roman"/>
          <w:sz w:val="24"/>
          <w:szCs w:val="24"/>
          <w14:ligatures w14:val="none"/>
        </w:rPr>
        <w:t>, C</w:t>
      </w:r>
      <w:r w:rsidRPr="002A1A8A">
        <w:rPr>
          <w:rFonts w:ascii="Times New Roman" w:eastAsia="宋体" w:hAnsi="Times New Roman" w:cs="Times New Roman"/>
          <w:sz w:val="24"/>
          <w:szCs w:val="24"/>
          <w14:ligatures w14:val="none"/>
        </w:rPr>
        <w:t>. ROC curve of the predictive model constructed based on the expression of CD47</w:t>
      </w:r>
      <w:r w:rsidR="00BB0C4D" w:rsidRPr="002A1A8A">
        <w:rPr>
          <w:rFonts w:ascii="Times New Roman" w:eastAsia="宋体" w:hAnsi="Times New Roman" w:cs="Times New Roman"/>
          <w:sz w:val="24"/>
          <w:szCs w:val="24"/>
          <w14:ligatures w14:val="none"/>
        </w:rPr>
        <w:t xml:space="preserve">, </w:t>
      </w:r>
      <w:r w:rsidRPr="002A1A8A">
        <w:rPr>
          <w:rFonts w:ascii="Times New Roman" w:eastAsia="宋体" w:hAnsi="Times New Roman" w:cs="Times New Roman"/>
          <w:sz w:val="24"/>
          <w:szCs w:val="24"/>
          <w14:ligatures w14:val="none"/>
        </w:rPr>
        <w:t>HCK</w:t>
      </w:r>
      <w:r w:rsidR="00BB0C4D" w:rsidRPr="002A1A8A">
        <w:rPr>
          <w:rFonts w:ascii="Times New Roman" w:eastAsia="宋体" w:hAnsi="Times New Roman" w:cs="Times New Roman"/>
          <w:sz w:val="24"/>
          <w:szCs w:val="24"/>
          <w14:ligatures w14:val="none"/>
        </w:rPr>
        <w:t xml:space="preserve">, </w:t>
      </w:r>
      <w:r w:rsidRPr="002A1A8A">
        <w:rPr>
          <w:rFonts w:ascii="Times New Roman" w:eastAsia="宋体" w:hAnsi="Times New Roman" w:cs="Times New Roman"/>
          <w:sz w:val="24"/>
          <w:szCs w:val="24"/>
          <w14:ligatures w14:val="none"/>
        </w:rPr>
        <w:t>LGASL9</w:t>
      </w:r>
      <w:r w:rsidR="00BB0C4D" w:rsidRPr="002A1A8A">
        <w:rPr>
          <w:rFonts w:ascii="Times New Roman" w:eastAsia="宋体" w:hAnsi="Times New Roman" w:cs="Times New Roman"/>
          <w:sz w:val="24"/>
          <w:szCs w:val="24"/>
          <w14:ligatures w14:val="none"/>
        </w:rPr>
        <w:t xml:space="preserve"> and </w:t>
      </w:r>
      <w:proofErr w:type="spellStart"/>
      <w:r w:rsidR="00BB0C4D" w:rsidRPr="002A1A8A">
        <w:rPr>
          <w:rFonts w:ascii="Times New Roman" w:eastAsia="宋体" w:hAnsi="Times New Roman" w:cs="Times New Roman"/>
          <w:sz w:val="24"/>
          <w:szCs w:val="24"/>
          <w14:ligatures w14:val="none"/>
        </w:rPr>
        <w:t>ERRγ</w:t>
      </w:r>
      <w:proofErr w:type="spellEnd"/>
      <w:r w:rsidRPr="002A1A8A">
        <w:rPr>
          <w:rFonts w:ascii="Times New Roman" w:eastAsia="宋体" w:hAnsi="Times New Roman" w:cs="Times New Roman"/>
          <w:sz w:val="24"/>
          <w:szCs w:val="24"/>
          <w14:ligatures w14:val="none"/>
        </w:rPr>
        <w:t xml:space="preserve"> in the GSE17025 dataset</w:t>
      </w:r>
      <w:r w:rsidR="00F60DDC" w:rsidRPr="002A1A8A">
        <w:rPr>
          <w:rFonts w:ascii="Times New Roman" w:eastAsia="宋体" w:hAnsi="Times New Roman" w:cs="Times New Roman"/>
          <w:sz w:val="24"/>
          <w:szCs w:val="24"/>
          <w14:ligatures w14:val="none"/>
        </w:rPr>
        <w:t>.</w:t>
      </w:r>
      <w:r w:rsidRPr="002A1A8A">
        <w:rPr>
          <w:rFonts w:ascii="Times New Roman" w:eastAsia="宋体" w:hAnsi="Times New Roman" w:cs="Times New Roman"/>
          <w:sz w:val="24"/>
          <w:szCs w:val="24"/>
          <w14:ligatures w14:val="none"/>
        </w:rPr>
        <w:t xml:space="preserve"> </w:t>
      </w:r>
      <w:r w:rsidR="002C627D" w:rsidRPr="002A1A8A">
        <w:rPr>
          <w:rFonts w:ascii="Times New Roman" w:eastAsia="宋体" w:hAnsi="Times New Roman" w:cs="Times New Roman"/>
          <w:sz w:val="24"/>
          <w:szCs w:val="24"/>
          <w14:ligatures w14:val="none"/>
        </w:rPr>
        <w:t xml:space="preserve">D. The expression of CD47, HCK, LGASL9 and </w:t>
      </w:r>
      <w:proofErr w:type="spellStart"/>
      <w:r w:rsidR="002C627D" w:rsidRPr="002A1A8A">
        <w:rPr>
          <w:rFonts w:ascii="Times New Roman" w:eastAsia="宋体" w:hAnsi="Times New Roman" w:cs="Times New Roman"/>
          <w:sz w:val="24"/>
          <w:szCs w:val="24"/>
          <w14:ligatures w14:val="none"/>
        </w:rPr>
        <w:t>ERRγ</w:t>
      </w:r>
      <w:proofErr w:type="spellEnd"/>
      <w:r w:rsidR="002C627D" w:rsidRPr="002A1A8A">
        <w:rPr>
          <w:rFonts w:ascii="Times New Roman" w:eastAsia="宋体" w:hAnsi="Times New Roman" w:cs="Times New Roman"/>
          <w:sz w:val="24"/>
          <w:szCs w:val="24"/>
          <w14:ligatures w14:val="none"/>
        </w:rPr>
        <w:t xml:space="preserve"> in the early and advanced grades of the early EC dataset. </w:t>
      </w:r>
      <w:r w:rsidR="00985379" w:rsidRPr="002A1A8A">
        <w:rPr>
          <w:rFonts w:ascii="Times New Roman" w:eastAsia="宋体" w:hAnsi="Times New Roman" w:cs="Times New Roman"/>
          <w:sz w:val="24"/>
          <w:szCs w:val="24"/>
          <w14:ligatures w14:val="none"/>
        </w:rPr>
        <w:t xml:space="preserve">E. The expression of CD47, HCK, LGASL9 and </w:t>
      </w:r>
      <w:proofErr w:type="spellStart"/>
      <w:r w:rsidR="00985379" w:rsidRPr="002A1A8A">
        <w:rPr>
          <w:rFonts w:ascii="Times New Roman" w:eastAsia="宋体" w:hAnsi="Times New Roman" w:cs="Times New Roman"/>
          <w:sz w:val="24"/>
          <w:szCs w:val="24"/>
          <w14:ligatures w14:val="none"/>
        </w:rPr>
        <w:t>ERRγ</w:t>
      </w:r>
      <w:proofErr w:type="spellEnd"/>
      <w:r w:rsidR="00985379" w:rsidRPr="002A1A8A">
        <w:rPr>
          <w:rFonts w:ascii="Times New Roman" w:eastAsia="宋体" w:hAnsi="Times New Roman" w:cs="Times New Roman"/>
          <w:sz w:val="24"/>
          <w:szCs w:val="24"/>
          <w14:ligatures w14:val="none"/>
        </w:rPr>
        <w:t xml:space="preserve"> in the early and advanced grades of the TCGA-UCEC cohort. F. The expression of CD47, HCK, LGASL9 and </w:t>
      </w:r>
      <w:proofErr w:type="spellStart"/>
      <w:r w:rsidR="00985379" w:rsidRPr="002A1A8A">
        <w:rPr>
          <w:rFonts w:ascii="Times New Roman" w:eastAsia="宋体" w:hAnsi="Times New Roman" w:cs="Times New Roman"/>
          <w:sz w:val="24"/>
          <w:szCs w:val="24"/>
          <w14:ligatures w14:val="none"/>
        </w:rPr>
        <w:t>ERRγ</w:t>
      </w:r>
      <w:proofErr w:type="spellEnd"/>
      <w:r w:rsidR="00985379" w:rsidRPr="002A1A8A">
        <w:rPr>
          <w:rFonts w:ascii="Times New Roman" w:eastAsia="宋体" w:hAnsi="Times New Roman" w:cs="Times New Roman"/>
          <w:sz w:val="24"/>
          <w:szCs w:val="24"/>
          <w14:ligatures w14:val="none"/>
        </w:rPr>
        <w:t xml:space="preserve"> in the early and advanced stages of the TCGA-UCEC cohort. </w:t>
      </w:r>
      <w:r w:rsidR="002A1A8A" w:rsidRPr="002A1A8A">
        <w:rPr>
          <w:rFonts w:ascii="Times New Roman" w:eastAsia="宋体" w:hAnsi="Times New Roman" w:cs="Times New Roman"/>
          <w:sz w:val="24"/>
          <w:szCs w:val="24"/>
          <w14:ligatures w14:val="none"/>
        </w:rPr>
        <w:t>G</w:t>
      </w:r>
      <w:r w:rsidRPr="002A1A8A">
        <w:rPr>
          <w:rFonts w:ascii="Times New Roman" w:eastAsia="宋体" w:hAnsi="Times New Roman" w:cs="Times New Roman"/>
          <w:sz w:val="24"/>
          <w:szCs w:val="24"/>
          <w14:ligatures w14:val="none"/>
        </w:rPr>
        <w:t xml:space="preserve">. Expression patterns of </w:t>
      </w:r>
      <w:r w:rsidR="002A1A8A" w:rsidRPr="002A1A8A">
        <w:rPr>
          <w:rFonts w:ascii="Times New Roman" w:eastAsia="宋体" w:hAnsi="Times New Roman" w:cs="Times New Roman"/>
          <w:sz w:val="24"/>
          <w:szCs w:val="24"/>
          <w14:ligatures w14:val="none"/>
        </w:rPr>
        <w:t xml:space="preserve">CD47, HCK, LGASL9 and </w:t>
      </w:r>
      <w:proofErr w:type="spellStart"/>
      <w:r w:rsidR="002A1A8A" w:rsidRPr="002A1A8A">
        <w:rPr>
          <w:rFonts w:ascii="Times New Roman" w:eastAsia="宋体" w:hAnsi="Times New Roman" w:cs="Times New Roman"/>
          <w:sz w:val="24"/>
          <w:szCs w:val="24"/>
          <w14:ligatures w14:val="none"/>
        </w:rPr>
        <w:t>ERRγ</w:t>
      </w:r>
      <w:proofErr w:type="spellEnd"/>
      <w:r w:rsidRPr="002A1A8A">
        <w:rPr>
          <w:rFonts w:ascii="Times New Roman" w:eastAsia="宋体" w:hAnsi="Times New Roman" w:cs="Times New Roman"/>
          <w:sz w:val="24"/>
          <w:szCs w:val="24"/>
          <w14:ligatures w14:val="none"/>
        </w:rPr>
        <w:t xml:space="preserve"> in different molecular subtypes</w:t>
      </w:r>
      <w:r w:rsidR="00F60DDC" w:rsidRPr="002A1A8A">
        <w:rPr>
          <w:rFonts w:ascii="Times New Roman" w:eastAsia="宋体" w:hAnsi="Times New Roman" w:cs="Times New Roman"/>
          <w:sz w:val="24"/>
          <w:szCs w:val="24"/>
          <w14:ligatures w14:val="none"/>
        </w:rPr>
        <w:t>.</w:t>
      </w:r>
      <w:r w:rsidRPr="002A1A8A">
        <w:rPr>
          <w:rFonts w:ascii="Times New Roman" w:eastAsia="宋体" w:hAnsi="Times New Roman" w:cs="Times New Roman"/>
          <w:sz w:val="24"/>
          <w:szCs w:val="24"/>
          <w14:ligatures w14:val="none"/>
        </w:rPr>
        <w:t xml:space="preserve"> </w:t>
      </w:r>
      <w:r w:rsidR="009478B2">
        <w:rPr>
          <w:rFonts w:ascii="Times New Roman" w:eastAsia="宋体" w:hAnsi="Times New Roman" w:cs="Times New Roman" w:hint="eastAsia"/>
          <w:sz w:val="24"/>
          <w:szCs w:val="24"/>
          <w14:ligatures w14:val="none"/>
        </w:rPr>
        <w:t>H</w:t>
      </w:r>
      <w:r w:rsidRPr="002A1A8A">
        <w:rPr>
          <w:rFonts w:ascii="Times New Roman" w:eastAsia="宋体" w:hAnsi="Times New Roman" w:cs="Times New Roman"/>
          <w:sz w:val="24"/>
          <w:szCs w:val="24"/>
          <w14:ligatures w14:val="none"/>
        </w:rPr>
        <w:t xml:space="preserve">. Expression of </w:t>
      </w:r>
      <w:r w:rsidR="002A1A8A" w:rsidRPr="002A1A8A">
        <w:rPr>
          <w:rFonts w:ascii="Times New Roman" w:eastAsia="宋体" w:hAnsi="Times New Roman" w:cs="Times New Roman"/>
          <w:sz w:val="24"/>
          <w:szCs w:val="24"/>
          <w14:ligatures w14:val="none"/>
        </w:rPr>
        <w:t xml:space="preserve">CD47, HCK, LGASL9 and </w:t>
      </w:r>
      <w:proofErr w:type="spellStart"/>
      <w:r w:rsidR="002A1A8A" w:rsidRPr="002A1A8A">
        <w:rPr>
          <w:rFonts w:ascii="Times New Roman" w:eastAsia="宋体" w:hAnsi="Times New Roman" w:cs="Times New Roman"/>
          <w:sz w:val="24"/>
          <w:szCs w:val="24"/>
          <w14:ligatures w14:val="none"/>
        </w:rPr>
        <w:t>ERRγ</w:t>
      </w:r>
      <w:proofErr w:type="spellEnd"/>
      <w:r w:rsidRPr="002A1A8A">
        <w:rPr>
          <w:rFonts w:ascii="Times New Roman" w:eastAsia="宋体" w:hAnsi="Times New Roman" w:cs="Times New Roman"/>
          <w:sz w:val="24"/>
          <w:szCs w:val="24"/>
          <w14:ligatures w14:val="none"/>
        </w:rPr>
        <w:t xml:space="preserve"> in TP53 mutant and wild-type samples</w:t>
      </w:r>
      <w:r w:rsidR="00F60DDC" w:rsidRPr="002A1A8A">
        <w:rPr>
          <w:rFonts w:ascii="Times New Roman" w:eastAsia="宋体" w:hAnsi="Times New Roman" w:cs="Times New Roman"/>
          <w:sz w:val="24"/>
          <w:szCs w:val="24"/>
          <w14:ligatures w14:val="none"/>
        </w:rPr>
        <w:t>.</w:t>
      </w:r>
      <w:r w:rsidRPr="002A1A8A">
        <w:rPr>
          <w:rFonts w:ascii="Times New Roman" w:eastAsia="宋体" w:hAnsi="Times New Roman" w:cs="Times New Roman"/>
          <w:sz w:val="24"/>
          <w:szCs w:val="24"/>
          <w14:ligatures w14:val="none"/>
        </w:rPr>
        <w:t xml:space="preserve"> </w:t>
      </w:r>
      <w:r w:rsidR="009478B2">
        <w:rPr>
          <w:rFonts w:ascii="Times New Roman" w:eastAsia="宋体" w:hAnsi="Times New Roman" w:cs="Times New Roman" w:hint="eastAsia"/>
          <w:sz w:val="24"/>
          <w:szCs w:val="24"/>
          <w14:ligatures w14:val="none"/>
        </w:rPr>
        <w:t>I</w:t>
      </w:r>
      <w:r w:rsidRPr="002A1A8A">
        <w:rPr>
          <w:rFonts w:ascii="Times New Roman" w:eastAsia="宋体" w:hAnsi="Times New Roman" w:cs="Times New Roman"/>
          <w:sz w:val="24"/>
          <w:szCs w:val="24"/>
          <w14:ligatures w14:val="none"/>
        </w:rPr>
        <w:t xml:space="preserve">. Prediction of survival changes in EC patients with different expression levels of </w:t>
      </w:r>
      <w:r w:rsidR="002A1A8A" w:rsidRPr="002A1A8A">
        <w:rPr>
          <w:rFonts w:ascii="Times New Roman" w:eastAsia="宋体" w:hAnsi="Times New Roman" w:cs="Times New Roman"/>
          <w:sz w:val="24"/>
          <w:szCs w:val="24"/>
          <w14:ligatures w14:val="none"/>
        </w:rPr>
        <w:t xml:space="preserve">CD47, HCK, LGASL9 and </w:t>
      </w:r>
      <w:proofErr w:type="spellStart"/>
      <w:r w:rsidR="002A1A8A" w:rsidRPr="002A1A8A">
        <w:rPr>
          <w:rFonts w:ascii="Times New Roman" w:eastAsia="宋体" w:hAnsi="Times New Roman" w:cs="Times New Roman"/>
          <w:sz w:val="24"/>
          <w:szCs w:val="24"/>
          <w14:ligatures w14:val="none"/>
        </w:rPr>
        <w:t>ERRγ</w:t>
      </w:r>
      <w:proofErr w:type="spellEnd"/>
      <w:r w:rsidRPr="002A1A8A">
        <w:rPr>
          <w:rFonts w:ascii="Times New Roman" w:eastAsia="宋体" w:hAnsi="Times New Roman" w:cs="Times New Roman"/>
          <w:sz w:val="24"/>
          <w:szCs w:val="24"/>
          <w14:ligatures w14:val="none"/>
        </w:rPr>
        <w:t xml:space="preserve"> using the </w:t>
      </w:r>
      <w:r w:rsidR="00D72DE7" w:rsidRPr="002A1A8A">
        <w:rPr>
          <w:rFonts w:ascii="Times New Roman" w:eastAsia="宋体" w:hAnsi="Times New Roman" w:cs="Times New Roman"/>
          <w:sz w:val="24"/>
          <w:szCs w:val="24"/>
          <w14:ligatures w14:val="none"/>
        </w:rPr>
        <w:t>TCGA-UCEC cohort</w:t>
      </w:r>
      <w:r w:rsidR="00F60DDC" w:rsidRPr="002A1A8A">
        <w:rPr>
          <w:rFonts w:ascii="Times New Roman" w:eastAsia="宋体" w:hAnsi="Times New Roman" w:cs="Times New Roman"/>
          <w:sz w:val="24"/>
          <w:szCs w:val="24"/>
          <w14:ligatures w14:val="none"/>
        </w:rPr>
        <w:t>.</w:t>
      </w:r>
      <w:r w:rsidRPr="002A1A8A">
        <w:rPr>
          <w:rFonts w:ascii="Times New Roman" w:eastAsia="宋体" w:hAnsi="Times New Roman" w:cs="Times New Roman"/>
          <w:sz w:val="24"/>
          <w:szCs w:val="24"/>
          <w14:ligatures w14:val="none"/>
        </w:rPr>
        <w:t xml:space="preserve"> Significance levels: * </w:t>
      </w:r>
      <w:r w:rsidRPr="00CD6304">
        <w:rPr>
          <w:rFonts w:ascii="Times New Roman" w:eastAsia="宋体" w:hAnsi="Times New Roman" w:cs="Times New Roman"/>
          <w:i/>
          <w:iCs/>
          <w:sz w:val="24"/>
          <w:szCs w:val="24"/>
          <w14:ligatures w14:val="none"/>
        </w:rPr>
        <w:t>P</w:t>
      </w:r>
      <w:r w:rsidRPr="002A1A8A">
        <w:rPr>
          <w:rFonts w:ascii="Times New Roman" w:eastAsia="宋体" w:hAnsi="Times New Roman" w:cs="Times New Roman"/>
          <w:sz w:val="24"/>
          <w:szCs w:val="24"/>
          <w14:ligatures w14:val="none"/>
        </w:rPr>
        <w:t xml:space="preserve">&lt;0.05, ** </w:t>
      </w:r>
      <w:r w:rsidRPr="00CD6304">
        <w:rPr>
          <w:rFonts w:ascii="Times New Roman" w:eastAsia="宋体" w:hAnsi="Times New Roman" w:cs="Times New Roman"/>
          <w:i/>
          <w:iCs/>
          <w:sz w:val="24"/>
          <w:szCs w:val="24"/>
          <w14:ligatures w14:val="none"/>
        </w:rPr>
        <w:t>P</w:t>
      </w:r>
      <w:r w:rsidRPr="002A1A8A">
        <w:rPr>
          <w:rFonts w:ascii="Times New Roman" w:eastAsia="宋体" w:hAnsi="Times New Roman" w:cs="Times New Roman"/>
          <w:sz w:val="24"/>
          <w:szCs w:val="24"/>
          <w14:ligatures w14:val="none"/>
        </w:rPr>
        <w:t xml:space="preserve">&lt;0.01, *** </w:t>
      </w:r>
      <w:r w:rsidRPr="00CD6304">
        <w:rPr>
          <w:rFonts w:ascii="Times New Roman" w:eastAsia="宋体" w:hAnsi="Times New Roman" w:cs="Times New Roman"/>
          <w:i/>
          <w:iCs/>
          <w:sz w:val="24"/>
          <w:szCs w:val="24"/>
          <w14:ligatures w14:val="none"/>
        </w:rPr>
        <w:t>P</w:t>
      </w:r>
      <w:r w:rsidRPr="002A1A8A">
        <w:rPr>
          <w:rFonts w:ascii="Times New Roman" w:eastAsia="宋体" w:hAnsi="Times New Roman" w:cs="Times New Roman"/>
          <w:sz w:val="24"/>
          <w:szCs w:val="24"/>
          <w14:ligatures w14:val="none"/>
        </w:rPr>
        <w:t>&lt;0.001, ****</w:t>
      </w:r>
      <w:r w:rsidRPr="00CD6304">
        <w:rPr>
          <w:rFonts w:ascii="Times New Roman" w:eastAsia="宋体" w:hAnsi="Times New Roman" w:cs="Times New Roman"/>
          <w:i/>
          <w:iCs/>
          <w:sz w:val="24"/>
          <w:szCs w:val="24"/>
          <w14:ligatures w14:val="none"/>
        </w:rPr>
        <w:t xml:space="preserve"> P</w:t>
      </w:r>
      <w:r w:rsidRPr="002A1A8A">
        <w:rPr>
          <w:rFonts w:ascii="Times New Roman" w:eastAsia="宋体" w:hAnsi="Times New Roman" w:cs="Times New Roman"/>
          <w:sz w:val="24"/>
          <w:szCs w:val="24"/>
          <w14:ligatures w14:val="none"/>
        </w:rPr>
        <w:t>&lt;0.0001</w:t>
      </w:r>
      <w:r w:rsidRPr="002A1A8A">
        <w:rPr>
          <w:rFonts w:ascii="Times New Roman" w:eastAsia="宋体" w:hAnsi="Times New Roman" w:cs="Times New Roman"/>
          <w:szCs w:val="21"/>
          <w14:ligatures w14:val="none"/>
        </w:rPr>
        <w:t>.</w:t>
      </w:r>
    </w:p>
    <w:p w14:paraId="0ACEC866" w14:textId="77777777" w:rsidR="00D1253F" w:rsidRDefault="00D1253F" w:rsidP="006C4671">
      <w:pPr>
        <w:rPr>
          <w:rFonts w:ascii="Times New Roman" w:eastAsia="宋体" w:hAnsi="Times New Roman" w:cs="Times New Roman"/>
          <w:szCs w:val="21"/>
          <w14:ligatures w14:val="none"/>
        </w:rPr>
        <w:sectPr w:rsidR="00D1253F"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</w:p>
    <w:p w14:paraId="60E82284" w14:textId="171E807A" w:rsidR="008F6218" w:rsidRDefault="00780350" w:rsidP="00D1253F">
      <w:pPr>
        <w:jc w:val="center"/>
        <w:rPr>
          <w:rFonts w:ascii="Times New Roman" w:eastAsia="宋体" w:hAnsi="Times New Roman" w:cs="Times New Roman"/>
          <w:szCs w:val="21"/>
          <w14:ligatures w14:val="none"/>
        </w:rPr>
      </w:pPr>
      <w:r>
        <w:rPr>
          <w:noProof/>
        </w:rPr>
        <w:drawing>
          <wp:inline distT="0" distB="0" distL="0" distR="0" wp14:anchorId="3514BFCD" wp14:editId="21791F67">
            <wp:extent cx="5274310" cy="5657354"/>
            <wp:effectExtent l="0" t="0" r="2540" b="635"/>
            <wp:docPr id="1577031743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 rotWithShape="1"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25750"/>
                    <a:stretch/>
                  </pic:blipFill>
                  <pic:spPr bwMode="auto">
                    <a:xfrm>
                      <a:off x="0" y="0"/>
                      <a:ext cx="5274310" cy="565735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26FE0645" w14:textId="71A43190" w:rsidR="008F6218" w:rsidRDefault="008F6218" w:rsidP="008F6218">
      <w:pPr>
        <w:rPr>
          <w:rFonts w:ascii="Times New Roman" w:eastAsia="宋体" w:hAnsi="Times New Roman" w:cs="Times New Roman"/>
          <w:szCs w:val="21"/>
          <w14:ligatures w14:val="none"/>
        </w:rPr>
      </w:pPr>
      <w:r w:rsidRPr="002A1A8A">
        <w:rPr>
          <w:rFonts w:ascii="Times New Roman" w:eastAsia="宋体" w:hAnsi="Times New Roman" w:cs="Times New Roman"/>
          <w:b/>
          <w:bCs/>
          <w:sz w:val="24"/>
          <w:szCs w:val="24"/>
          <w14:ligatures w14:val="none"/>
        </w:rPr>
        <w:t>Fig. S</w:t>
      </w:r>
      <w:r>
        <w:rPr>
          <w:rFonts w:ascii="Times New Roman" w:eastAsia="宋体" w:hAnsi="Times New Roman" w:cs="Times New Roman" w:hint="eastAsia"/>
          <w:b/>
          <w:bCs/>
          <w:sz w:val="24"/>
          <w:szCs w:val="24"/>
          <w14:ligatures w14:val="none"/>
        </w:rPr>
        <w:t xml:space="preserve">7 </w:t>
      </w:r>
      <w:r w:rsidR="00DA1A7C" w:rsidRPr="002A1A8A">
        <w:rPr>
          <w:rFonts w:ascii="Times New Roman" w:eastAsia="宋体" w:hAnsi="Times New Roman" w:cs="Times New Roman"/>
          <w:b/>
          <w:bCs/>
          <w:sz w:val="24"/>
          <w:szCs w:val="24"/>
          <w14:ligatures w14:val="none"/>
        </w:rPr>
        <w:t xml:space="preserve">Correlation </w:t>
      </w:r>
      <w:r w:rsidR="006C305D">
        <w:rPr>
          <w:rFonts w:ascii="Times New Roman" w:eastAsia="宋体" w:hAnsi="Times New Roman" w:cs="Times New Roman" w:hint="eastAsia"/>
          <w:b/>
          <w:bCs/>
          <w:sz w:val="24"/>
          <w:szCs w:val="24"/>
          <w14:ligatures w14:val="none"/>
        </w:rPr>
        <w:t>between</w:t>
      </w:r>
      <w:r w:rsidR="00DA1A7C" w:rsidRPr="002A1A8A">
        <w:rPr>
          <w:rFonts w:ascii="Times New Roman" w:eastAsia="宋体" w:hAnsi="Times New Roman" w:cs="Times New Roman"/>
          <w:b/>
          <w:bCs/>
          <w:sz w:val="24"/>
          <w:szCs w:val="24"/>
          <w14:ligatures w14:val="none"/>
        </w:rPr>
        <w:t xml:space="preserve"> CD47, HCK</w:t>
      </w:r>
      <w:r w:rsidR="00DA1A7C">
        <w:rPr>
          <w:rFonts w:ascii="Times New Roman" w:eastAsia="宋体" w:hAnsi="Times New Roman" w:cs="Times New Roman" w:hint="eastAsia"/>
          <w:b/>
          <w:bCs/>
          <w:sz w:val="24"/>
          <w:szCs w:val="24"/>
          <w14:ligatures w14:val="none"/>
        </w:rPr>
        <w:t xml:space="preserve"> and</w:t>
      </w:r>
      <w:r w:rsidR="00DA1A7C" w:rsidRPr="002A1A8A">
        <w:rPr>
          <w:rFonts w:ascii="Times New Roman" w:eastAsia="宋体" w:hAnsi="Times New Roman" w:cs="Times New Roman"/>
          <w:b/>
          <w:bCs/>
          <w:sz w:val="24"/>
          <w:szCs w:val="24"/>
          <w14:ligatures w14:val="none"/>
        </w:rPr>
        <w:t xml:space="preserve"> LGASL9 </w:t>
      </w:r>
      <w:r w:rsidR="006C305D">
        <w:rPr>
          <w:rFonts w:ascii="Times New Roman" w:eastAsia="宋体" w:hAnsi="Times New Roman" w:cs="Times New Roman" w:hint="eastAsia"/>
          <w:b/>
          <w:bCs/>
          <w:sz w:val="24"/>
          <w:szCs w:val="24"/>
          <w14:ligatures w14:val="none"/>
        </w:rPr>
        <w:t>and</w:t>
      </w:r>
      <w:r w:rsidR="00DA1A7C" w:rsidRPr="002A1A8A">
        <w:rPr>
          <w:rFonts w:ascii="Times New Roman" w:eastAsia="宋体" w:hAnsi="Times New Roman" w:cs="Times New Roman"/>
          <w:b/>
          <w:bCs/>
          <w:sz w:val="24"/>
          <w:szCs w:val="24"/>
          <w14:ligatures w14:val="none"/>
        </w:rPr>
        <w:t xml:space="preserve"> EC in the </w:t>
      </w:r>
      <w:r w:rsidR="00DA1A7C" w:rsidRPr="00DA1A7C">
        <w:rPr>
          <w:rFonts w:ascii="Times New Roman" w:eastAsia="宋体" w:hAnsi="Times New Roman" w:cs="Times New Roman" w:hint="eastAsia"/>
          <w:b/>
          <w:bCs/>
          <w:sz w:val="24"/>
          <w:szCs w:val="24"/>
          <w14:ligatures w14:val="none"/>
        </w:rPr>
        <w:t>proteomics</w:t>
      </w:r>
      <w:r w:rsidR="00DA1A7C">
        <w:rPr>
          <w:rFonts w:ascii="Times New Roman" w:eastAsia="宋体" w:hAnsi="Times New Roman" w:cs="Times New Roman" w:hint="eastAsia"/>
          <w:b/>
          <w:bCs/>
          <w:sz w:val="24"/>
          <w:szCs w:val="24"/>
          <w14:ligatures w14:val="none"/>
        </w:rPr>
        <w:t xml:space="preserve">. </w:t>
      </w:r>
      <w:r>
        <w:rPr>
          <w:rFonts w:ascii="Times New Roman" w:eastAsia="宋体" w:hAnsi="Times New Roman" w:cs="Times New Roman" w:hint="eastAsia"/>
          <w:sz w:val="24"/>
          <w:szCs w:val="24"/>
          <w14:ligatures w14:val="none"/>
        </w:rPr>
        <w:t>A</w:t>
      </w:r>
      <w:r w:rsidRPr="00C53960">
        <w:rPr>
          <w:rFonts w:ascii="Times New Roman" w:eastAsia="宋体" w:hAnsi="Times New Roman" w:cs="Times New Roman"/>
          <w:sz w:val="24"/>
          <w:szCs w:val="24"/>
          <w14:ligatures w14:val="none"/>
        </w:rPr>
        <w:t>. Expression of HCK</w:t>
      </w:r>
      <w:r>
        <w:rPr>
          <w:rFonts w:ascii="Times New Roman" w:eastAsia="宋体" w:hAnsi="Times New Roman" w:cs="Times New Roman" w:hint="eastAsia"/>
          <w:sz w:val="24"/>
          <w:szCs w:val="24"/>
          <w14:ligatures w14:val="none"/>
        </w:rPr>
        <w:t xml:space="preserve"> and </w:t>
      </w:r>
      <w:r w:rsidRPr="00C53960">
        <w:rPr>
          <w:rFonts w:ascii="Times New Roman" w:eastAsia="宋体" w:hAnsi="Times New Roman" w:cs="Times New Roman"/>
          <w:sz w:val="24"/>
          <w:szCs w:val="24"/>
          <w14:ligatures w14:val="none"/>
        </w:rPr>
        <w:t>LGASL9 in 24 tumor samples and adjacent normal endometrial tissues</w:t>
      </w:r>
      <w:r>
        <w:rPr>
          <w:rFonts w:ascii="Times New Roman" w:eastAsia="宋体" w:hAnsi="Times New Roman" w:cs="Times New Roman" w:hint="eastAsia"/>
          <w:sz w:val="24"/>
          <w:szCs w:val="24"/>
          <w14:ligatures w14:val="none"/>
        </w:rPr>
        <w:t>.</w:t>
      </w:r>
      <w:r w:rsidRPr="00C53960">
        <w:rPr>
          <w:rFonts w:ascii="Times New Roman" w:eastAsia="宋体" w:hAnsi="Times New Roman" w:cs="Times New Roman"/>
          <w:sz w:val="24"/>
          <w:szCs w:val="24"/>
          <w14:ligatures w14:val="none"/>
        </w:rPr>
        <w:t xml:space="preserve"> </w:t>
      </w:r>
      <w:r w:rsidR="00E44448">
        <w:rPr>
          <w:rFonts w:ascii="Times New Roman" w:eastAsia="宋体" w:hAnsi="Times New Roman" w:cs="Times New Roman" w:hint="eastAsia"/>
          <w:sz w:val="24"/>
          <w:szCs w:val="24"/>
          <w14:ligatures w14:val="none"/>
        </w:rPr>
        <w:t>B</w:t>
      </w:r>
      <w:r>
        <w:rPr>
          <w:rFonts w:ascii="Times New Roman" w:eastAsia="宋体" w:hAnsi="Times New Roman" w:cs="Times New Roman" w:hint="eastAsia"/>
          <w:sz w:val="24"/>
          <w:szCs w:val="24"/>
          <w14:ligatures w14:val="none"/>
        </w:rPr>
        <w:t xml:space="preserve">. </w:t>
      </w:r>
      <w:r w:rsidRPr="00A95ACA">
        <w:rPr>
          <w:rFonts w:ascii="Times New Roman" w:eastAsia="宋体" w:hAnsi="Times New Roman" w:cs="Times New Roman" w:hint="eastAsia"/>
          <w:sz w:val="24"/>
          <w:szCs w:val="24"/>
          <w14:ligatures w14:val="none"/>
        </w:rPr>
        <w:t xml:space="preserve">The expression of HCK and LGASL9 in 15 cases of </w:t>
      </w:r>
      <w:r>
        <w:rPr>
          <w:rFonts w:ascii="Times New Roman" w:eastAsia="宋体" w:hAnsi="Times New Roman" w:cs="Times New Roman" w:hint="eastAsia"/>
          <w:sz w:val="24"/>
          <w:szCs w:val="24"/>
          <w14:ligatures w14:val="none"/>
        </w:rPr>
        <w:t>favorable</w:t>
      </w:r>
      <w:r w:rsidRPr="00A95ACA">
        <w:rPr>
          <w:rFonts w:ascii="Times New Roman" w:eastAsia="宋体" w:hAnsi="Times New Roman" w:cs="Times New Roman" w:hint="eastAsia"/>
          <w:sz w:val="24"/>
          <w:szCs w:val="24"/>
          <w14:ligatures w14:val="none"/>
        </w:rPr>
        <w:t xml:space="preserve"> prognosis and 9 cases of poor prognosis EC tissues.</w:t>
      </w:r>
      <w:r>
        <w:rPr>
          <w:rFonts w:ascii="Times New Roman" w:eastAsia="宋体" w:hAnsi="Times New Roman" w:cs="Times New Roman" w:hint="eastAsia"/>
          <w:sz w:val="24"/>
          <w:szCs w:val="24"/>
          <w14:ligatures w14:val="none"/>
        </w:rPr>
        <w:t xml:space="preserve"> </w:t>
      </w:r>
      <w:r w:rsidR="00E44448">
        <w:rPr>
          <w:rFonts w:ascii="Times New Roman" w:eastAsia="宋体" w:hAnsi="Times New Roman" w:cs="Times New Roman" w:hint="eastAsia"/>
          <w:sz w:val="24"/>
          <w:szCs w:val="24"/>
          <w14:ligatures w14:val="none"/>
        </w:rPr>
        <w:t>C</w:t>
      </w:r>
      <w:r w:rsidRPr="00C53960">
        <w:rPr>
          <w:rFonts w:ascii="Times New Roman" w:eastAsia="宋体" w:hAnsi="Times New Roman" w:cs="Times New Roman"/>
          <w:sz w:val="24"/>
          <w:szCs w:val="24"/>
          <w14:ligatures w14:val="none"/>
        </w:rPr>
        <w:t>. Prediction of survival changes in EC patients with different expression levels of HCK</w:t>
      </w:r>
      <w:r>
        <w:rPr>
          <w:rFonts w:ascii="Times New Roman" w:eastAsia="宋体" w:hAnsi="Times New Roman" w:cs="Times New Roman" w:hint="eastAsia"/>
          <w:sz w:val="24"/>
          <w:szCs w:val="24"/>
          <w14:ligatures w14:val="none"/>
        </w:rPr>
        <w:t xml:space="preserve"> and </w:t>
      </w:r>
      <w:r w:rsidRPr="00C53960">
        <w:rPr>
          <w:rFonts w:ascii="Times New Roman" w:eastAsia="宋体" w:hAnsi="Times New Roman" w:cs="Times New Roman"/>
          <w:sz w:val="24"/>
          <w:szCs w:val="24"/>
          <w14:ligatures w14:val="none"/>
        </w:rPr>
        <w:t xml:space="preserve">LGASL9 using proteomics data. EC patients were stratified into low-risk and high-risk groups based on the median expression value. Survival curves were compared using the Log-rank test and visualized with the Kaplan-Meier method. </w:t>
      </w:r>
      <w:r w:rsidRPr="002A1A8A">
        <w:rPr>
          <w:rFonts w:ascii="Times New Roman" w:eastAsia="宋体" w:hAnsi="Times New Roman" w:cs="Times New Roman"/>
          <w:sz w:val="24"/>
          <w:szCs w:val="24"/>
          <w14:ligatures w14:val="none"/>
        </w:rPr>
        <w:t xml:space="preserve">Significance levels: * </w:t>
      </w:r>
      <w:r w:rsidRPr="00CD6304">
        <w:rPr>
          <w:rFonts w:ascii="Times New Roman" w:eastAsia="宋体" w:hAnsi="Times New Roman" w:cs="Times New Roman"/>
          <w:i/>
          <w:iCs/>
          <w:sz w:val="24"/>
          <w:szCs w:val="24"/>
          <w14:ligatures w14:val="none"/>
        </w:rPr>
        <w:t>P</w:t>
      </w:r>
      <w:r w:rsidRPr="002A1A8A">
        <w:rPr>
          <w:rFonts w:ascii="Times New Roman" w:eastAsia="宋体" w:hAnsi="Times New Roman" w:cs="Times New Roman"/>
          <w:sz w:val="24"/>
          <w:szCs w:val="24"/>
          <w14:ligatures w14:val="none"/>
        </w:rPr>
        <w:t xml:space="preserve">&lt;0.05, ** </w:t>
      </w:r>
      <w:r w:rsidRPr="00CD6304">
        <w:rPr>
          <w:rFonts w:ascii="Times New Roman" w:eastAsia="宋体" w:hAnsi="Times New Roman" w:cs="Times New Roman"/>
          <w:i/>
          <w:iCs/>
          <w:sz w:val="24"/>
          <w:szCs w:val="24"/>
          <w14:ligatures w14:val="none"/>
        </w:rPr>
        <w:t>P</w:t>
      </w:r>
      <w:r w:rsidRPr="002A1A8A">
        <w:rPr>
          <w:rFonts w:ascii="Times New Roman" w:eastAsia="宋体" w:hAnsi="Times New Roman" w:cs="Times New Roman"/>
          <w:sz w:val="24"/>
          <w:szCs w:val="24"/>
          <w14:ligatures w14:val="none"/>
        </w:rPr>
        <w:t xml:space="preserve">&lt;0.01, *** </w:t>
      </w:r>
      <w:r w:rsidRPr="00CD6304">
        <w:rPr>
          <w:rFonts w:ascii="Times New Roman" w:eastAsia="宋体" w:hAnsi="Times New Roman" w:cs="Times New Roman"/>
          <w:i/>
          <w:iCs/>
          <w:sz w:val="24"/>
          <w:szCs w:val="24"/>
          <w14:ligatures w14:val="none"/>
        </w:rPr>
        <w:t>P</w:t>
      </w:r>
      <w:r w:rsidRPr="002A1A8A">
        <w:rPr>
          <w:rFonts w:ascii="Times New Roman" w:eastAsia="宋体" w:hAnsi="Times New Roman" w:cs="Times New Roman"/>
          <w:sz w:val="24"/>
          <w:szCs w:val="24"/>
          <w14:ligatures w14:val="none"/>
        </w:rPr>
        <w:t>&lt;0.001, ****</w:t>
      </w:r>
      <w:r w:rsidRPr="00CD6304">
        <w:rPr>
          <w:rFonts w:ascii="Times New Roman" w:eastAsia="宋体" w:hAnsi="Times New Roman" w:cs="Times New Roman"/>
          <w:i/>
          <w:iCs/>
          <w:sz w:val="24"/>
          <w:szCs w:val="24"/>
          <w14:ligatures w14:val="none"/>
        </w:rPr>
        <w:t xml:space="preserve"> P</w:t>
      </w:r>
      <w:r w:rsidRPr="002A1A8A">
        <w:rPr>
          <w:rFonts w:ascii="Times New Roman" w:eastAsia="宋体" w:hAnsi="Times New Roman" w:cs="Times New Roman"/>
          <w:sz w:val="24"/>
          <w:szCs w:val="24"/>
          <w14:ligatures w14:val="none"/>
        </w:rPr>
        <w:t>&lt;0.0001</w:t>
      </w:r>
      <w:r w:rsidRPr="002A1A8A">
        <w:rPr>
          <w:rFonts w:ascii="Times New Roman" w:eastAsia="宋体" w:hAnsi="Times New Roman" w:cs="Times New Roman"/>
          <w:szCs w:val="21"/>
          <w14:ligatures w14:val="none"/>
        </w:rPr>
        <w:t>.</w:t>
      </w:r>
    </w:p>
    <w:p w14:paraId="69DE3274" w14:textId="7A4344FA" w:rsidR="008F6218" w:rsidRDefault="008F6218" w:rsidP="006C4671">
      <w:pPr>
        <w:rPr>
          <w:rFonts w:ascii="Times New Roman" w:eastAsia="宋体" w:hAnsi="Times New Roman" w:cs="Times New Roman"/>
          <w:szCs w:val="21"/>
          <w14:ligatures w14:val="none"/>
        </w:rPr>
        <w:sectPr w:rsidR="008F6218"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</w:p>
    <w:p w14:paraId="6D279FB3" w14:textId="414E6BEA" w:rsidR="001B6F83" w:rsidRDefault="00366587" w:rsidP="00935F1A">
      <w:pPr>
        <w:jc w:val="center"/>
        <w:rPr>
          <w:rFonts w:ascii="Times New Roman" w:eastAsia="宋体" w:hAnsi="Times New Roman" w:cs="Times New Roman"/>
          <w:b/>
          <w:bCs/>
          <w:sz w:val="24"/>
          <w:szCs w:val="24"/>
          <w14:ligatures w14:val="none"/>
        </w:rPr>
      </w:pPr>
      <w:r>
        <w:rPr>
          <w:noProof/>
        </w:rPr>
        <w:drawing>
          <wp:inline distT="0" distB="0" distL="0" distR="0" wp14:anchorId="06769AE1" wp14:editId="61E7485A">
            <wp:extent cx="5018227" cy="7247610"/>
            <wp:effectExtent l="0" t="0" r="0" b="0"/>
            <wp:docPr id="407557915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20792" cy="72513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54F4F00" w14:textId="08994880" w:rsidR="00935F1A" w:rsidRDefault="00CE694B">
      <w:pPr>
        <w:rPr>
          <w:rFonts w:ascii="Times New Roman" w:eastAsia="宋体" w:hAnsi="Times New Roman" w:cs="Times New Roman"/>
          <w:sz w:val="24"/>
          <w:szCs w:val="24"/>
          <w14:ligatures w14:val="none"/>
        </w:rPr>
        <w:sectPr w:rsidR="00935F1A"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  <w:r>
        <w:rPr>
          <w:rFonts w:ascii="Times New Roman" w:eastAsia="宋体" w:hAnsi="Times New Roman" w:cs="Times New Roman" w:hint="eastAsia"/>
          <w:b/>
          <w:bCs/>
          <w:sz w:val="24"/>
          <w:szCs w:val="24"/>
          <w14:ligatures w14:val="none"/>
        </w:rPr>
        <w:t>Fig. S</w:t>
      </w:r>
      <w:r w:rsidR="006702AA">
        <w:rPr>
          <w:rFonts w:ascii="Times New Roman" w:eastAsia="宋体" w:hAnsi="Times New Roman" w:cs="Times New Roman" w:hint="eastAsia"/>
          <w:b/>
          <w:bCs/>
          <w:sz w:val="24"/>
          <w:szCs w:val="24"/>
          <w14:ligatures w14:val="none"/>
        </w:rPr>
        <w:t>8</w:t>
      </w:r>
      <w:r>
        <w:rPr>
          <w:rFonts w:ascii="Times New Roman" w:eastAsia="宋体" w:hAnsi="Times New Roman" w:cs="Times New Roman" w:hint="eastAsia"/>
          <w:b/>
          <w:bCs/>
          <w:sz w:val="24"/>
          <w:szCs w:val="24"/>
          <w14:ligatures w14:val="none"/>
        </w:rPr>
        <w:t xml:space="preserve"> </w:t>
      </w:r>
      <w:r w:rsidR="00920805" w:rsidRPr="00920805">
        <w:rPr>
          <w:rFonts w:ascii="Times New Roman" w:eastAsia="宋体" w:hAnsi="Times New Roman" w:cs="Times New Roman" w:hint="eastAsia"/>
          <w:b/>
          <w:bCs/>
          <w:sz w:val="24"/>
          <w:szCs w:val="24"/>
          <w14:ligatures w14:val="none"/>
        </w:rPr>
        <w:t>Organoid construction and virus transfection concentration exploration</w:t>
      </w:r>
      <w:r w:rsidR="00E82AC7">
        <w:rPr>
          <w:rFonts w:ascii="Times New Roman" w:eastAsia="宋体" w:hAnsi="Times New Roman" w:cs="Times New Roman" w:hint="eastAsia"/>
          <w:b/>
          <w:bCs/>
          <w:sz w:val="24"/>
          <w:szCs w:val="24"/>
          <w14:ligatures w14:val="none"/>
        </w:rPr>
        <w:t xml:space="preserve">. </w:t>
      </w:r>
      <w:r w:rsidR="00CC3AFE">
        <w:rPr>
          <w:rFonts w:ascii="Times New Roman" w:eastAsia="宋体" w:hAnsi="Times New Roman" w:cs="Times New Roman" w:hint="eastAsia"/>
          <w:b/>
          <w:bCs/>
          <w:sz w:val="24"/>
          <w:szCs w:val="24"/>
          <w14:ligatures w14:val="none"/>
        </w:rPr>
        <w:t xml:space="preserve">A. </w:t>
      </w:r>
      <w:r w:rsidR="00CC3AFE">
        <w:rPr>
          <w:rFonts w:ascii="Times New Roman" w:eastAsia="宋体" w:hAnsi="Times New Roman" w:cs="Times New Roman" w:hint="eastAsia"/>
          <w:sz w:val="24"/>
          <w:szCs w:val="24"/>
          <w14:ligatures w14:val="none"/>
        </w:rPr>
        <w:t>B</w:t>
      </w:r>
      <w:r w:rsidR="00877719" w:rsidRPr="00877719">
        <w:rPr>
          <w:rFonts w:ascii="Times New Roman" w:eastAsia="宋体" w:hAnsi="Times New Roman" w:cs="Times New Roman" w:hint="eastAsia"/>
          <w:sz w:val="24"/>
          <w:szCs w:val="24"/>
          <w14:ligatures w14:val="none"/>
        </w:rPr>
        <w:t xml:space="preserve">. </w:t>
      </w:r>
      <w:r w:rsidR="00951BFE" w:rsidRPr="00951BFE">
        <w:rPr>
          <w:rFonts w:ascii="Times New Roman" w:eastAsia="宋体" w:hAnsi="Times New Roman" w:cs="Times New Roman" w:hint="eastAsia"/>
          <w:sz w:val="24"/>
          <w:szCs w:val="24"/>
          <w14:ligatures w14:val="none"/>
        </w:rPr>
        <w:t>The cellular morphology of organoids was evaluated using a light microscope and H&amp;E staining.</w:t>
      </w:r>
      <w:r w:rsidR="00951BFE">
        <w:rPr>
          <w:rFonts w:ascii="Times New Roman" w:eastAsia="宋体" w:hAnsi="Times New Roman" w:cs="Times New Roman" w:hint="eastAsia"/>
          <w:sz w:val="24"/>
          <w:szCs w:val="24"/>
          <w14:ligatures w14:val="none"/>
        </w:rPr>
        <w:t xml:space="preserve"> </w:t>
      </w:r>
      <w:r w:rsidR="00CC3AFE">
        <w:rPr>
          <w:rFonts w:ascii="Times New Roman" w:eastAsia="宋体" w:hAnsi="Times New Roman" w:cs="Times New Roman" w:hint="eastAsia"/>
          <w:sz w:val="24"/>
          <w:szCs w:val="24"/>
          <w14:ligatures w14:val="none"/>
        </w:rPr>
        <w:t>C</w:t>
      </w:r>
      <w:r w:rsidR="00877719" w:rsidRPr="00877719">
        <w:rPr>
          <w:rFonts w:ascii="Times New Roman" w:eastAsia="宋体" w:hAnsi="Times New Roman" w:cs="Times New Roman" w:hint="eastAsia"/>
          <w:sz w:val="24"/>
          <w:szCs w:val="24"/>
          <w14:ligatures w14:val="none"/>
        </w:rPr>
        <w:t xml:space="preserve">. </w:t>
      </w:r>
      <w:r w:rsidR="00AC0A39" w:rsidRPr="00AC0A39">
        <w:rPr>
          <w:rFonts w:ascii="Times New Roman" w:eastAsia="宋体" w:hAnsi="Times New Roman" w:cs="Times New Roman" w:hint="eastAsia"/>
          <w:sz w:val="24"/>
          <w:szCs w:val="24"/>
          <w14:ligatures w14:val="none"/>
        </w:rPr>
        <w:t xml:space="preserve">The morphological changes in EC organoids at 0 d, 5d, 6d and 8d were evaluated using light microscopy after treatment with viruses with different concentrations of MOI. On the </w:t>
      </w:r>
      <w:r w:rsidR="00E22E7C">
        <w:rPr>
          <w:rFonts w:ascii="Times New Roman" w:eastAsia="宋体" w:hAnsi="Times New Roman" w:cs="Times New Roman"/>
          <w:sz w:val="24"/>
          <w:szCs w:val="24"/>
          <w14:ligatures w14:val="none"/>
        </w:rPr>
        <w:t>6th day</w:t>
      </w:r>
      <w:r w:rsidR="00AC0A39" w:rsidRPr="00AC0A39">
        <w:rPr>
          <w:rFonts w:ascii="Times New Roman" w:eastAsia="宋体" w:hAnsi="Times New Roman" w:cs="Times New Roman" w:hint="eastAsia"/>
          <w:sz w:val="24"/>
          <w:szCs w:val="24"/>
          <w14:ligatures w14:val="none"/>
        </w:rPr>
        <w:t xml:space="preserve">, neomycin was added to the organoid medium and screened for 48 h. </w:t>
      </w:r>
      <w:r w:rsidR="00CC3AFE">
        <w:rPr>
          <w:rFonts w:ascii="Times New Roman" w:eastAsia="宋体" w:hAnsi="Times New Roman" w:cs="Times New Roman" w:hint="eastAsia"/>
          <w:sz w:val="24"/>
          <w:szCs w:val="24"/>
          <w14:ligatures w14:val="none"/>
        </w:rPr>
        <w:t>D</w:t>
      </w:r>
      <w:r w:rsidR="00877719" w:rsidRPr="00877719">
        <w:rPr>
          <w:rFonts w:ascii="Times New Roman" w:eastAsia="宋体" w:hAnsi="Times New Roman" w:cs="Times New Roman" w:hint="eastAsia"/>
          <w:sz w:val="24"/>
          <w:szCs w:val="24"/>
          <w14:ligatures w14:val="none"/>
        </w:rPr>
        <w:t xml:space="preserve">. </w:t>
      </w:r>
      <w:r w:rsidR="00A20231" w:rsidRPr="00A20231">
        <w:rPr>
          <w:rFonts w:ascii="Times New Roman" w:eastAsia="宋体" w:hAnsi="Times New Roman" w:cs="Times New Roman" w:hint="eastAsia"/>
          <w:sz w:val="24"/>
          <w:szCs w:val="24"/>
          <w14:ligatures w14:val="none"/>
        </w:rPr>
        <w:t>Organoid activity curve diagram</w:t>
      </w:r>
      <w:r w:rsidR="00A20231">
        <w:rPr>
          <w:rFonts w:ascii="Times New Roman" w:eastAsia="宋体" w:hAnsi="Times New Roman" w:cs="Times New Roman" w:hint="eastAsia"/>
          <w:sz w:val="24"/>
          <w:szCs w:val="24"/>
          <w14:ligatures w14:val="none"/>
        </w:rPr>
        <w:t>.</w:t>
      </w:r>
    </w:p>
    <w:p w14:paraId="5711DC97" w14:textId="0A499E13" w:rsidR="006702AA" w:rsidRDefault="00935F1A" w:rsidP="00935F1A">
      <w:pPr>
        <w:jc w:val="center"/>
        <w:rPr>
          <w:rFonts w:ascii="Times New Roman" w:eastAsia="宋体" w:hAnsi="Times New Roman" w:cs="Times New Roman"/>
          <w:b/>
          <w:bCs/>
          <w:sz w:val="24"/>
          <w:szCs w:val="24"/>
          <w14:ligatures w14:val="none"/>
        </w:rPr>
      </w:pPr>
      <w:r>
        <w:rPr>
          <w:noProof/>
        </w:rPr>
        <w:drawing>
          <wp:inline distT="0" distB="0" distL="0" distR="0" wp14:anchorId="2F4D5427" wp14:editId="76B2AC62">
            <wp:extent cx="5273739" cy="4471812"/>
            <wp:effectExtent l="0" t="0" r="3175" b="5080"/>
            <wp:docPr id="1885467736" name="图片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 rotWithShape="1"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3642" b="37642"/>
                    <a:stretch/>
                  </pic:blipFill>
                  <pic:spPr bwMode="auto">
                    <a:xfrm>
                      <a:off x="0" y="0"/>
                      <a:ext cx="5274310" cy="447229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6C9CB420" w14:textId="7D82418F" w:rsidR="006702AA" w:rsidRDefault="006702AA" w:rsidP="006702AA">
      <w:pPr>
        <w:rPr>
          <w:rFonts w:ascii="Times New Roman" w:eastAsia="宋体" w:hAnsi="Times New Roman" w:cs="Times New Roman"/>
          <w:b/>
          <w:bCs/>
          <w:sz w:val="24"/>
          <w:szCs w:val="24"/>
          <w14:ligatures w14:val="none"/>
        </w:rPr>
      </w:pPr>
      <w:r w:rsidRPr="00C53960">
        <w:rPr>
          <w:rFonts w:ascii="Times New Roman" w:eastAsia="宋体" w:hAnsi="Times New Roman" w:cs="Times New Roman"/>
          <w:b/>
          <w:bCs/>
          <w:sz w:val="24"/>
          <w:szCs w:val="24"/>
          <w14:ligatures w14:val="none"/>
        </w:rPr>
        <w:t xml:space="preserve">Fig. </w:t>
      </w:r>
      <w:r>
        <w:rPr>
          <w:rFonts w:ascii="Times New Roman" w:eastAsia="宋体" w:hAnsi="Times New Roman" w:cs="Times New Roman" w:hint="eastAsia"/>
          <w:b/>
          <w:bCs/>
          <w:sz w:val="24"/>
          <w:szCs w:val="24"/>
          <w14:ligatures w14:val="none"/>
        </w:rPr>
        <w:t>S</w:t>
      </w:r>
      <w:r w:rsidR="004A149A">
        <w:rPr>
          <w:rFonts w:ascii="Times New Roman" w:eastAsia="宋体" w:hAnsi="Times New Roman" w:cs="Times New Roman" w:hint="eastAsia"/>
          <w:b/>
          <w:bCs/>
          <w:sz w:val="24"/>
          <w:szCs w:val="24"/>
          <w14:ligatures w14:val="none"/>
        </w:rPr>
        <w:t>9</w:t>
      </w:r>
      <w:r>
        <w:rPr>
          <w:rFonts w:ascii="Times New Roman" w:eastAsia="宋体" w:hAnsi="Times New Roman" w:cs="Times New Roman" w:hint="eastAsia"/>
          <w:b/>
          <w:bCs/>
          <w:sz w:val="24"/>
          <w:szCs w:val="24"/>
          <w14:ligatures w14:val="none"/>
        </w:rPr>
        <w:t xml:space="preserve"> </w:t>
      </w:r>
      <w:r w:rsidRPr="00077726">
        <w:rPr>
          <w:rFonts w:ascii="Times New Roman" w:eastAsia="宋体" w:hAnsi="Times New Roman" w:cs="Times New Roman" w:hint="eastAsia"/>
          <w:b/>
          <w:bCs/>
          <w:sz w:val="24"/>
          <w:szCs w:val="24"/>
          <w14:ligatures w14:val="none"/>
        </w:rPr>
        <w:t xml:space="preserve">The molecular mechanism of </w:t>
      </w:r>
      <w:r>
        <w:rPr>
          <w:rFonts w:ascii="Times New Roman" w:eastAsia="宋体" w:hAnsi="Times New Roman" w:cs="Times New Roman"/>
          <w:b/>
          <w:bCs/>
          <w:sz w:val="24"/>
          <w:szCs w:val="24"/>
          <w14:ligatures w14:val="none"/>
        </w:rPr>
        <w:t xml:space="preserve">the </w:t>
      </w:r>
      <w:r w:rsidRPr="00077726">
        <w:rPr>
          <w:rFonts w:ascii="Times New Roman" w:eastAsia="宋体" w:hAnsi="Times New Roman" w:cs="Times New Roman" w:hint="eastAsia"/>
          <w:b/>
          <w:bCs/>
          <w:sz w:val="24"/>
          <w:szCs w:val="24"/>
          <w14:ligatures w14:val="none"/>
        </w:rPr>
        <w:t>CD47-HCK-LGALS9 axis regulation in early</w:t>
      </w:r>
      <w:r>
        <w:rPr>
          <w:rFonts w:ascii="Times New Roman" w:eastAsia="宋体" w:hAnsi="Times New Roman" w:cs="Times New Roman" w:hint="eastAsia"/>
          <w:b/>
          <w:bCs/>
          <w:sz w:val="24"/>
          <w:szCs w:val="24"/>
          <w14:ligatures w14:val="none"/>
        </w:rPr>
        <w:t>-stage</w:t>
      </w:r>
      <w:r w:rsidRPr="00077726">
        <w:rPr>
          <w:rFonts w:ascii="Times New Roman" w:eastAsia="宋体" w:hAnsi="Times New Roman" w:cs="Times New Roman" w:hint="eastAsia"/>
          <w:b/>
          <w:bCs/>
          <w:sz w:val="24"/>
          <w:szCs w:val="24"/>
          <w14:ligatures w14:val="none"/>
        </w:rPr>
        <w:t xml:space="preserve"> EC immune microenvironment</w:t>
      </w:r>
      <w:r>
        <w:rPr>
          <w:rFonts w:ascii="Times New Roman" w:eastAsia="宋体" w:hAnsi="Times New Roman" w:cs="Times New Roman" w:hint="eastAsia"/>
          <w:b/>
          <w:bCs/>
          <w:sz w:val="24"/>
          <w:szCs w:val="24"/>
          <w14:ligatures w14:val="none"/>
        </w:rPr>
        <w:t xml:space="preserve">. </w:t>
      </w:r>
    </w:p>
    <w:p w14:paraId="2541E937" w14:textId="77777777" w:rsidR="006702AA" w:rsidRPr="006702AA" w:rsidRDefault="006702AA">
      <w:pPr>
        <w:rPr>
          <w:rFonts w:ascii="Times New Roman" w:eastAsia="宋体" w:hAnsi="Times New Roman" w:cs="Times New Roman"/>
          <w:sz w:val="24"/>
          <w:szCs w:val="24"/>
          <w14:ligatures w14:val="none"/>
        </w:rPr>
      </w:pPr>
    </w:p>
    <w:p w14:paraId="5D2E5BB0" w14:textId="77777777" w:rsidR="0043729B" w:rsidRDefault="0043729B">
      <w:pPr>
        <w:rPr>
          <w:rFonts w:ascii="Times New Roman" w:eastAsia="宋体" w:hAnsi="Times New Roman" w:cs="Times New Roman"/>
          <w:b/>
          <w:bCs/>
          <w:sz w:val="24"/>
          <w:szCs w:val="24"/>
          <w14:ligatures w14:val="none"/>
        </w:rPr>
        <w:sectPr w:rsidR="0043729B"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</w:p>
    <w:p w14:paraId="0F758E51" w14:textId="11077F13" w:rsidR="001B6F83" w:rsidRDefault="001B6F83" w:rsidP="00AD7B21">
      <w:pPr>
        <w:spacing w:line="36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1B6F83">
        <w:rPr>
          <w:rFonts w:ascii="Times New Roman" w:hAnsi="Times New Roman" w:cs="Times New Roman"/>
          <w:b/>
          <w:bCs/>
          <w:sz w:val="24"/>
          <w:szCs w:val="24"/>
        </w:rPr>
        <w:t>Supplementary materials and methods</w:t>
      </w:r>
    </w:p>
    <w:p w14:paraId="591B85AD" w14:textId="1C5FFF4C" w:rsidR="00075F20" w:rsidRDefault="00AD7B21" w:rsidP="00AD7B21">
      <w:pPr>
        <w:spacing w:line="36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AD7B21">
        <w:rPr>
          <w:rFonts w:ascii="Times New Roman" w:hAnsi="Times New Roman" w:cs="Times New Roman"/>
          <w:b/>
          <w:bCs/>
          <w:sz w:val="24"/>
          <w:szCs w:val="24"/>
        </w:rPr>
        <w:t>5-ethynyl-2’-deoxyuridine</w:t>
      </w:r>
      <w:r>
        <w:rPr>
          <w:rFonts w:ascii="Times New Roman" w:hAnsi="Times New Roman" w:cs="Times New Roman" w:hint="eastAsia"/>
          <w:b/>
          <w:bCs/>
          <w:sz w:val="24"/>
          <w:szCs w:val="24"/>
        </w:rPr>
        <w:t xml:space="preserve"> f</w:t>
      </w:r>
      <w:r w:rsidRPr="00AD7B21">
        <w:rPr>
          <w:rFonts w:ascii="Times New Roman" w:hAnsi="Times New Roman" w:cs="Times New Roman"/>
          <w:b/>
          <w:bCs/>
          <w:sz w:val="24"/>
          <w:szCs w:val="24"/>
        </w:rPr>
        <w:t xml:space="preserve">luorescence </w:t>
      </w:r>
      <w:r>
        <w:rPr>
          <w:rFonts w:ascii="Times New Roman" w:hAnsi="Times New Roman" w:cs="Times New Roman" w:hint="eastAsia"/>
          <w:b/>
          <w:bCs/>
          <w:sz w:val="24"/>
          <w:szCs w:val="24"/>
        </w:rPr>
        <w:t>l</w:t>
      </w:r>
      <w:r w:rsidRPr="00AD7B21">
        <w:rPr>
          <w:rFonts w:ascii="Times New Roman" w:hAnsi="Times New Roman" w:cs="Times New Roman"/>
          <w:b/>
          <w:bCs/>
          <w:sz w:val="24"/>
          <w:szCs w:val="24"/>
        </w:rPr>
        <w:t>abeling</w:t>
      </w:r>
      <w:r w:rsidR="001A59BB">
        <w:rPr>
          <w:rFonts w:ascii="Times New Roman" w:hAnsi="Times New Roman" w:cs="Times New Roman" w:hint="eastAsia"/>
          <w:b/>
          <w:bCs/>
          <w:sz w:val="24"/>
          <w:szCs w:val="24"/>
        </w:rPr>
        <w:t xml:space="preserve"> (</w:t>
      </w:r>
      <w:proofErr w:type="spellStart"/>
      <w:r w:rsidR="001A59BB">
        <w:rPr>
          <w:rFonts w:ascii="Times New Roman" w:hAnsi="Times New Roman" w:cs="Times New Roman" w:hint="eastAsia"/>
          <w:b/>
          <w:bCs/>
          <w:sz w:val="24"/>
          <w:szCs w:val="24"/>
        </w:rPr>
        <w:t>EdU</w:t>
      </w:r>
      <w:proofErr w:type="spellEnd"/>
      <w:r w:rsidR="001A59BB">
        <w:rPr>
          <w:rFonts w:ascii="Times New Roman" w:hAnsi="Times New Roman" w:cs="Times New Roman" w:hint="eastAsia"/>
          <w:b/>
          <w:bCs/>
          <w:sz w:val="24"/>
          <w:szCs w:val="24"/>
        </w:rPr>
        <w:t>)</w:t>
      </w:r>
    </w:p>
    <w:p w14:paraId="0CBC73B2" w14:textId="21DC7DEB" w:rsidR="001B6F83" w:rsidRPr="00075F20" w:rsidRDefault="00075F20" w:rsidP="00AD7B21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075F20">
        <w:rPr>
          <w:rFonts w:ascii="Times New Roman" w:hAnsi="Times New Roman" w:cs="Times New Roman"/>
          <w:sz w:val="24"/>
          <w:szCs w:val="24"/>
        </w:rPr>
        <w:t xml:space="preserve">Cells were seeded in 6-well plates at </w:t>
      </w:r>
      <w:r w:rsidR="00BA3433">
        <w:rPr>
          <w:rFonts w:ascii="Times New Roman" w:hAnsi="Times New Roman" w:cs="Times New Roman" w:hint="eastAsia"/>
          <w:sz w:val="24"/>
          <w:szCs w:val="24"/>
        </w:rPr>
        <w:t>5</w:t>
      </w:r>
      <w:r w:rsidRPr="00075F20">
        <w:rPr>
          <w:rFonts w:ascii="Times New Roman" w:hAnsi="Times New Roman" w:cs="Times New Roman"/>
          <w:sz w:val="24"/>
          <w:szCs w:val="24"/>
        </w:rPr>
        <w:t xml:space="preserve">×10⁵ cells/mL and cultured overnight. After treatment, cells were pulsed with 10 </w:t>
      </w:r>
      <w:proofErr w:type="spellStart"/>
      <w:r w:rsidRPr="00075F20">
        <w:rPr>
          <w:rFonts w:ascii="Times New Roman" w:hAnsi="Times New Roman" w:cs="Times New Roman"/>
          <w:sz w:val="24"/>
          <w:szCs w:val="24"/>
        </w:rPr>
        <w:t>μM</w:t>
      </w:r>
      <w:proofErr w:type="spellEnd"/>
      <w:r w:rsidRPr="00075F2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75F20">
        <w:rPr>
          <w:rFonts w:ascii="Times New Roman" w:hAnsi="Times New Roman" w:cs="Times New Roman"/>
          <w:sz w:val="24"/>
          <w:szCs w:val="24"/>
        </w:rPr>
        <w:t>EdU</w:t>
      </w:r>
      <w:proofErr w:type="spellEnd"/>
      <w:r w:rsidRPr="00075F20">
        <w:rPr>
          <w:rFonts w:ascii="Times New Roman" w:hAnsi="Times New Roman" w:cs="Times New Roman"/>
          <w:sz w:val="24"/>
          <w:szCs w:val="24"/>
        </w:rPr>
        <w:t xml:space="preserve"> by adding pre-warmed (37°C) 2X </w:t>
      </w:r>
      <w:proofErr w:type="spellStart"/>
      <w:r w:rsidRPr="00075F20">
        <w:rPr>
          <w:rFonts w:ascii="Times New Roman" w:hAnsi="Times New Roman" w:cs="Times New Roman"/>
          <w:sz w:val="24"/>
          <w:szCs w:val="24"/>
        </w:rPr>
        <w:t>EdU</w:t>
      </w:r>
      <w:proofErr w:type="spellEnd"/>
      <w:r w:rsidRPr="00075F20">
        <w:rPr>
          <w:rFonts w:ascii="Times New Roman" w:hAnsi="Times New Roman" w:cs="Times New Roman"/>
          <w:sz w:val="24"/>
          <w:szCs w:val="24"/>
        </w:rPr>
        <w:t xml:space="preserve"> working solution (prepared via 1:500 dilution of 10 mM </w:t>
      </w:r>
      <w:proofErr w:type="spellStart"/>
      <w:r w:rsidRPr="00075F20">
        <w:rPr>
          <w:rFonts w:ascii="Times New Roman" w:hAnsi="Times New Roman" w:cs="Times New Roman"/>
          <w:sz w:val="24"/>
          <w:szCs w:val="24"/>
        </w:rPr>
        <w:t>EdU</w:t>
      </w:r>
      <w:proofErr w:type="spellEnd"/>
      <w:r w:rsidRPr="00075F20">
        <w:rPr>
          <w:rFonts w:ascii="Times New Roman" w:hAnsi="Times New Roman" w:cs="Times New Roman"/>
          <w:sz w:val="24"/>
          <w:szCs w:val="24"/>
        </w:rPr>
        <w:t xml:space="preserve"> stock in culture medium) and incubated for 2 h. Subsequently, medium was removed and cells were fixed with 4% paraformaldehyde (15 min, RT), permeabilized with 0.3% Triton X-100 (10-15 min, RT), and washed thrice with PBS. The Click-</w:t>
      </w:r>
      <w:proofErr w:type="spellStart"/>
      <w:r w:rsidRPr="00075F20">
        <w:rPr>
          <w:rFonts w:ascii="Times New Roman" w:hAnsi="Times New Roman" w:cs="Times New Roman"/>
          <w:sz w:val="24"/>
          <w:szCs w:val="24"/>
        </w:rPr>
        <w:t>iT</w:t>
      </w:r>
      <w:proofErr w:type="spellEnd"/>
      <w:r w:rsidRPr="00075F20">
        <w:rPr>
          <w:rFonts w:ascii="Times New Roman" w:hAnsi="Times New Roman" w:cs="Times New Roman"/>
          <w:sz w:val="24"/>
          <w:szCs w:val="24"/>
        </w:rPr>
        <w:t xml:space="preserve"> reaction cocktail (500 </w:t>
      </w:r>
      <w:proofErr w:type="spellStart"/>
      <w:r w:rsidRPr="00075F20">
        <w:rPr>
          <w:rFonts w:ascii="Times New Roman" w:hAnsi="Times New Roman" w:cs="Times New Roman"/>
          <w:sz w:val="24"/>
          <w:szCs w:val="24"/>
        </w:rPr>
        <w:t>μL</w:t>
      </w:r>
      <w:proofErr w:type="spellEnd"/>
      <w:r w:rsidRPr="00075F20">
        <w:rPr>
          <w:rFonts w:ascii="Times New Roman" w:hAnsi="Times New Roman" w:cs="Times New Roman"/>
          <w:sz w:val="24"/>
          <w:szCs w:val="24"/>
        </w:rPr>
        <w:t xml:space="preserve">/well) was applied for 30 min (RT, dark), followed by PBS washes. Nuclei were counterstained with Hoechst 33342 (1:1000 in PBS, 10 min, dark), washed, and imaged via fluorescence microscopy. </w:t>
      </w:r>
    </w:p>
    <w:sectPr w:rsidR="001B6F83" w:rsidRPr="00075F20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0228F36F" w14:textId="77777777" w:rsidR="00D327E0" w:rsidRDefault="00D327E0" w:rsidP="001B6F83">
      <w:pPr>
        <w:rPr>
          <w:rFonts w:hint="eastAsia"/>
        </w:rPr>
      </w:pPr>
      <w:r>
        <w:separator/>
      </w:r>
    </w:p>
  </w:endnote>
  <w:endnote w:type="continuationSeparator" w:id="0">
    <w:p w14:paraId="0B862490" w14:textId="77777777" w:rsidR="00D327E0" w:rsidRDefault="00D327E0" w:rsidP="001B6F83">
      <w:pPr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01E6816A" w14:textId="77777777" w:rsidR="00D327E0" w:rsidRDefault="00D327E0" w:rsidP="001B6F83">
      <w:pPr>
        <w:rPr>
          <w:rFonts w:hint="eastAsia"/>
        </w:rPr>
      </w:pPr>
      <w:r>
        <w:separator/>
      </w:r>
    </w:p>
  </w:footnote>
  <w:footnote w:type="continuationSeparator" w:id="0">
    <w:p w14:paraId="1E9D0BB2" w14:textId="77777777" w:rsidR="00D327E0" w:rsidRDefault="00D327E0" w:rsidP="001B6F83">
      <w:pPr>
        <w:rPr>
          <w:rFonts w:hint="eastAsia"/>
        </w:rPr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4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savePreviewPicture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C4671"/>
    <w:rsid w:val="0004434C"/>
    <w:rsid w:val="00060021"/>
    <w:rsid w:val="00063EDD"/>
    <w:rsid w:val="00075F20"/>
    <w:rsid w:val="00077726"/>
    <w:rsid w:val="0008681A"/>
    <w:rsid w:val="00086A0A"/>
    <w:rsid w:val="000C07C9"/>
    <w:rsid w:val="000C55DD"/>
    <w:rsid w:val="000C566B"/>
    <w:rsid w:val="00186ECF"/>
    <w:rsid w:val="001A2DEF"/>
    <w:rsid w:val="001A5823"/>
    <w:rsid w:val="001A59BB"/>
    <w:rsid w:val="001B6F83"/>
    <w:rsid w:val="00203704"/>
    <w:rsid w:val="00204C1F"/>
    <w:rsid w:val="002176CD"/>
    <w:rsid w:val="00256E9A"/>
    <w:rsid w:val="00264CAA"/>
    <w:rsid w:val="002A1A8A"/>
    <w:rsid w:val="002C1B8C"/>
    <w:rsid w:val="002C627D"/>
    <w:rsid w:val="002D117D"/>
    <w:rsid w:val="002F3BEF"/>
    <w:rsid w:val="00317BBF"/>
    <w:rsid w:val="00336916"/>
    <w:rsid w:val="00366587"/>
    <w:rsid w:val="00374447"/>
    <w:rsid w:val="003958B9"/>
    <w:rsid w:val="003A7E4B"/>
    <w:rsid w:val="00424BA8"/>
    <w:rsid w:val="00435338"/>
    <w:rsid w:val="0043729B"/>
    <w:rsid w:val="00452105"/>
    <w:rsid w:val="00490351"/>
    <w:rsid w:val="004A149A"/>
    <w:rsid w:val="004C0C41"/>
    <w:rsid w:val="004E2126"/>
    <w:rsid w:val="00534F00"/>
    <w:rsid w:val="00546A25"/>
    <w:rsid w:val="00585EE6"/>
    <w:rsid w:val="005A7EEE"/>
    <w:rsid w:val="005C39D4"/>
    <w:rsid w:val="005D0311"/>
    <w:rsid w:val="006273C2"/>
    <w:rsid w:val="006702AA"/>
    <w:rsid w:val="0069409E"/>
    <w:rsid w:val="006A4E91"/>
    <w:rsid w:val="006C305D"/>
    <w:rsid w:val="006C4671"/>
    <w:rsid w:val="006C5430"/>
    <w:rsid w:val="006D588E"/>
    <w:rsid w:val="006D6183"/>
    <w:rsid w:val="006E3CBB"/>
    <w:rsid w:val="006E7230"/>
    <w:rsid w:val="006F110A"/>
    <w:rsid w:val="006F27D9"/>
    <w:rsid w:val="00723916"/>
    <w:rsid w:val="007443B2"/>
    <w:rsid w:val="00755758"/>
    <w:rsid w:val="007761A9"/>
    <w:rsid w:val="00780350"/>
    <w:rsid w:val="00785B85"/>
    <w:rsid w:val="0079334C"/>
    <w:rsid w:val="00796079"/>
    <w:rsid w:val="007A21B6"/>
    <w:rsid w:val="007B1DF3"/>
    <w:rsid w:val="007D0F8C"/>
    <w:rsid w:val="007E1030"/>
    <w:rsid w:val="0083348E"/>
    <w:rsid w:val="00845144"/>
    <w:rsid w:val="008472F7"/>
    <w:rsid w:val="00877719"/>
    <w:rsid w:val="00893202"/>
    <w:rsid w:val="00895CF7"/>
    <w:rsid w:val="0089650A"/>
    <w:rsid w:val="008F6218"/>
    <w:rsid w:val="00920805"/>
    <w:rsid w:val="00924535"/>
    <w:rsid w:val="0093447B"/>
    <w:rsid w:val="00935F1A"/>
    <w:rsid w:val="009461C3"/>
    <w:rsid w:val="009478B2"/>
    <w:rsid w:val="00951BFE"/>
    <w:rsid w:val="00953026"/>
    <w:rsid w:val="00967051"/>
    <w:rsid w:val="00967441"/>
    <w:rsid w:val="00985379"/>
    <w:rsid w:val="00A20231"/>
    <w:rsid w:val="00A37228"/>
    <w:rsid w:val="00A65380"/>
    <w:rsid w:val="00A93A84"/>
    <w:rsid w:val="00A95ACA"/>
    <w:rsid w:val="00AA0C4C"/>
    <w:rsid w:val="00AB2BA7"/>
    <w:rsid w:val="00AC0A39"/>
    <w:rsid w:val="00AD7B21"/>
    <w:rsid w:val="00AE304E"/>
    <w:rsid w:val="00B407C9"/>
    <w:rsid w:val="00B76252"/>
    <w:rsid w:val="00BA01B6"/>
    <w:rsid w:val="00BA3433"/>
    <w:rsid w:val="00BA6743"/>
    <w:rsid w:val="00BA71BB"/>
    <w:rsid w:val="00BB0C4D"/>
    <w:rsid w:val="00BB31B4"/>
    <w:rsid w:val="00BC2634"/>
    <w:rsid w:val="00BF5E77"/>
    <w:rsid w:val="00C32B88"/>
    <w:rsid w:val="00C76CC9"/>
    <w:rsid w:val="00CB7579"/>
    <w:rsid w:val="00CC3AFE"/>
    <w:rsid w:val="00CD3B93"/>
    <w:rsid w:val="00CD6304"/>
    <w:rsid w:val="00CE694B"/>
    <w:rsid w:val="00D1253F"/>
    <w:rsid w:val="00D327E0"/>
    <w:rsid w:val="00D33320"/>
    <w:rsid w:val="00D42CAD"/>
    <w:rsid w:val="00D560B1"/>
    <w:rsid w:val="00D65E55"/>
    <w:rsid w:val="00D72DE7"/>
    <w:rsid w:val="00DA1A7C"/>
    <w:rsid w:val="00DA4192"/>
    <w:rsid w:val="00DD7313"/>
    <w:rsid w:val="00DE45F1"/>
    <w:rsid w:val="00DF23B6"/>
    <w:rsid w:val="00E00CBA"/>
    <w:rsid w:val="00E11658"/>
    <w:rsid w:val="00E22E7C"/>
    <w:rsid w:val="00E255B5"/>
    <w:rsid w:val="00E2703E"/>
    <w:rsid w:val="00E37E13"/>
    <w:rsid w:val="00E44448"/>
    <w:rsid w:val="00E57DF2"/>
    <w:rsid w:val="00E82AC7"/>
    <w:rsid w:val="00E84CD5"/>
    <w:rsid w:val="00EA27DD"/>
    <w:rsid w:val="00EA59D6"/>
    <w:rsid w:val="00EB303B"/>
    <w:rsid w:val="00EC6145"/>
    <w:rsid w:val="00EE5321"/>
    <w:rsid w:val="00EE53B8"/>
    <w:rsid w:val="00EF303F"/>
    <w:rsid w:val="00F60DDC"/>
    <w:rsid w:val="00F70F86"/>
    <w:rsid w:val="00F74031"/>
    <w:rsid w:val="00F859A1"/>
    <w:rsid w:val="00FB2A03"/>
    <w:rsid w:val="00FC3CB0"/>
    <w:rsid w:val="00FD7C91"/>
    <w:rsid w:val="00FE4996"/>
    <w:rsid w:val="00FF7A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0D64729C"/>
  <w15:chartTrackingRefBased/>
  <w15:docId w15:val="{EF784691-1A2D-4CFE-B842-628C908321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D7C91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1B6F83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1B6F83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1B6F83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1B6F83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25242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736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201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tiff"/><Relationship Id="rId13" Type="http://schemas.openxmlformats.org/officeDocument/2006/relationships/image" Target="media/image7.tiff"/><Relationship Id="rId3" Type="http://schemas.openxmlformats.org/officeDocument/2006/relationships/settings" Target="settings.xml"/><Relationship Id="rId7" Type="http://schemas.openxmlformats.org/officeDocument/2006/relationships/image" Target="media/image1.tiff"/><Relationship Id="rId12" Type="http://schemas.openxmlformats.org/officeDocument/2006/relationships/image" Target="media/image6.tiff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image" Target="media/image5.tiff"/><Relationship Id="rId5" Type="http://schemas.openxmlformats.org/officeDocument/2006/relationships/footnotes" Target="footnotes.xml"/><Relationship Id="rId15" Type="http://schemas.openxmlformats.org/officeDocument/2006/relationships/image" Target="media/image9.tiff"/><Relationship Id="rId10" Type="http://schemas.openxmlformats.org/officeDocument/2006/relationships/image" Target="media/image4.tiff"/><Relationship Id="rId4" Type="http://schemas.openxmlformats.org/officeDocument/2006/relationships/webSettings" Target="webSettings.xml"/><Relationship Id="rId9" Type="http://schemas.openxmlformats.org/officeDocument/2006/relationships/image" Target="media/image3.tiff"/><Relationship Id="rId14" Type="http://schemas.openxmlformats.org/officeDocument/2006/relationships/image" Target="media/image8.tiff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F148374-C0C7-47BB-862E-480FB53BEDA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716</TotalTime>
  <Pages>11</Pages>
  <Words>751</Words>
  <Characters>4281</Characters>
  <Application>Microsoft Office Word</Application>
  <DocSecurity>0</DocSecurity>
  <Lines>35</Lines>
  <Paragraphs>10</Paragraphs>
  <ScaleCrop>false</ScaleCrop>
  <Company/>
  <LinksUpToDate>false</LinksUpToDate>
  <CharactersWithSpaces>5022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JX Y</dc:creator>
  <cp:keywords/>
  <dc:description/>
  <cp:lastModifiedBy>JX Y</cp:lastModifiedBy>
  <cp:revision>145</cp:revision>
  <dcterms:created xsi:type="dcterms:W3CDTF">2025-09-07T14:10:00Z</dcterms:created>
  <dcterms:modified xsi:type="dcterms:W3CDTF">2025-12-19T14:54:00Z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24f8aa8a-51ca-4e11-806b-79fc657592ab</vt:lpwstr>
  </property>
</Properties>
</file>