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FE7" w:rsidRPr="00DE4FF4" w:rsidRDefault="005C5C0E" w:rsidP="00870FE7">
      <w:pPr>
        <w:tabs>
          <w:tab w:val="left" w:pos="1134"/>
          <w:tab w:val="left" w:pos="2410"/>
          <w:tab w:val="left" w:pos="4111"/>
          <w:tab w:val="left" w:pos="5812"/>
          <w:tab w:val="left" w:pos="7513"/>
          <w:tab w:val="left" w:pos="9072"/>
        </w:tabs>
        <w:spacing w:line="480" w:lineRule="auto"/>
        <w:rPr>
          <w:rFonts w:cs="Arial"/>
          <w:sz w:val="24"/>
          <w:szCs w:val="22"/>
          <w:lang w:val="en-US"/>
        </w:rPr>
      </w:pPr>
      <w:r>
        <w:rPr>
          <w:rFonts w:cs="Arial"/>
          <w:sz w:val="24"/>
          <w:szCs w:val="22"/>
          <w:lang w:val="en-US"/>
        </w:rPr>
        <w:t>Additional</w:t>
      </w:r>
      <w:bookmarkStart w:id="0" w:name="_GoBack"/>
      <w:bookmarkEnd w:id="0"/>
      <w:r w:rsidR="00870FE7" w:rsidRPr="00DE4FF4">
        <w:rPr>
          <w:rFonts w:cs="Arial"/>
          <w:sz w:val="24"/>
          <w:szCs w:val="22"/>
          <w:lang w:val="en-US"/>
        </w:rPr>
        <w:t xml:space="preserve"> file</w:t>
      </w:r>
    </w:p>
    <w:p w:rsidR="00870FE7" w:rsidRPr="00DE4FF4" w:rsidRDefault="00870FE7" w:rsidP="00870FE7">
      <w:pPr>
        <w:tabs>
          <w:tab w:val="left" w:pos="1134"/>
          <w:tab w:val="left" w:pos="2410"/>
          <w:tab w:val="left" w:pos="4111"/>
          <w:tab w:val="left" w:pos="5812"/>
          <w:tab w:val="left" w:pos="7513"/>
          <w:tab w:val="left" w:pos="9072"/>
        </w:tabs>
        <w:spacing w:line="480" w:lineRule="auto"/>
        <w:rPr>
          <w:sz w:val="24"/>
          <w:lang w:val="en-US"/>
        </w:rPr>
      </w:pPr>
    </w:p>
    <w:p w:rsidR="00870FE7" w:rsidRPr="007D46B5" w:rsidRDefault="00870FE7" w:rsidP="00870FE7">
      <w:pPr>
        <w:spacing w:line="480" w:lineRule="auto"/>
        <w:rPr>
          <w:rFonts w:ascii="Times New Roman" w:hAnsi="Times New Roman"/>
          <w:b/>
          <w:szCs w:val="22"/>
          <w:lang w:val="en-GB"/>
        </w:rPr>
      </w:pPr>
      <w:proofErr w:type="gramStart"/>
      <w:r w:rsidRPr="007D46B5">
        <w:rPr>
          <w:rFonts w:ascii="Times New Roman" w:hAnsi="Times New Roman"/>
          <w:b/>
          <w:szCs w:val="22"/>
          <w:lang w:val="en-US"/>
        </w:rPr>
        <w:t>Table 2B</w:t>
      </w:r>
      <w:r w:rsidRPr="007D46B5">
        <w:rPr>
          <w:rFonts w:ascii="Times New Roman" w:hAnsi="Times New Roman"/>
          <w:szCs w:val="22"/>
          <w:lang w:val="en-US"/>
        </w:rPr>
        <w:t>.</w:t>
      </w:r>
      <w:proofErr w:type="gramEnd"/>
      <w:r w:rsidRPr="007D46B5">
        <w:rPr>
          <w:rFonts w:ascii="Times New Roman" w:hAnsi="Times New Roman"/>
          <w:szCs w:val="22"/>
          <w:lang w:val="en-US"/>
        </w:rPr>
        <w:t xml:space="preserve"> Multiple linear regression analysis between lip</w:t>
      </w:r>
      <w:r w:rsidR="00E01903">
        <w:rPr>
          <w:rFonts w:ascii="Times New Roman" w:hAnsi="Times New Roman"/>
          <w:szCs w:val="22"/>
          <w:lang w:val="en-US"/>
        </w:rPr>
        <w:t>id values obtained with different</w:t>
      </w:r>
      <w:r w:rsidRPr="007D46B5">
        <w:rPr>
          <w:rFonts w:ascii="Times New Roman" w:hAnsi="Times New Roman"/>
          <w:szCs w:val="22"/>
          <w:lang w:val="en-US"/>
        </w:rPr>
        <w:t xml:space="preserve"> methods </w:t>
      </w:r>
    </w:p>
    <w:tbl>
      <w:tblPr>
        <w:tblW w:w="102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283"/>
        <w:gridCol w:w="142"/>
        <w:gridCol w:w="1418"/>
        <w:gridCol w:w="283"/>
        <w:gridCol w:w="142"/>
        <w:gridCol w:w="1418"/>
        <w:gridCol w:w="283"/>
        <w:gridCol w:w="142"/>
        <w:gridCol w:w="1418"/>
        <w:gridCol w:w="283"/>
        <w:gridCol w:w="142"/>
        <w:gridCol w:w="1195"/>
        <w:gridCol w:w="283"/>
        <w:gridCol w:w="142"/>
      </w:tblGrid>
      <w:tr w:rsidR="00870FE7" w:rsidRPr="007D46B5" w:rsidTr="00AB1024">
        <w:trPr>
          <w:gridAfter w:val="2"/>
          <w:wAfter w:w="425" w:type="dxa"/>
          <w:trHeight w:val="252"/>
        </w:trPr>
        <w:tc>
          <w:tcPr>
            <w:tcW w:w="2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</w:p>
        </w:tc>
        <w:tc>
          <w:tcPr>
            <w:tcW w:w="7149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</w:tabs>
              <w:spacing w:line="480" w:lineRule="auto"/>
              <w:ind w:left="214"/>
              <w:jc w:val="center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  <w:t>Enzymatic methods</w:t>
            </w:r>
          </w:p>
        </w:tc>
      </w:tr>
      <w:tr w:rsidR="00870FE7" w:rsidRPr="007D46B5" w:rsidTr="00AB1024">
        <w:trPr>
          <w:gridAfter w:val="2"/>
          <w:wAfter w:w="425" w:type="dxa"/>
          <w:trHeight w:val="315"/>
        </w:trPr>
        <w:tc>
          <w:tcPr>
            <w:tcW w:w="2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3" w:firstLine="28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T–C</w:t>
            </w: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2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LDL-C</w:t>
            </w:r>
          </w:p>
        </w:tc>
        <w:tc>
          <w:tcPr>
            <w:tcW w:w="1843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2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HDL-C</w:t>
            </w:r>
          </w:p>
        </w:tc>
        <w:tc>
          <w:tcPr>
            <w:tcW w:w="1620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71" w:firstLine="425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TG</w:t>
            </w:r>
          </w:p>
        </w:tc>
      </w:tr>
      <w:tr w:rsidR="00870FE7" w:rsidRPr="007D46B5" w:rsidTr="00D66136">
        <w:trPr>
          <w:trHeight w:val="300"/>
        </w:trPr>
        <w:tc>
          <w:tcPr>
            <w:tcW w:w="3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  <w:t>Enzymatic methods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 w:firstLine="141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</w:tr>
      <w:tr w:rsidR="00870FE7" w:rsidRPr="007D46B5" w:rsidTr="00D66136">
        <w:trPr>
          <w:gridAfter w:val="1"/>
          <w:wAfter w:w="142" w:type="dxa"/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Total cholesterol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1.000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0.936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0.083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0.459</w:t>
            </w:r>
          </w:p>
        </w:tc>
      </w:tr>
      <w:tr w:rsidR="00870FE7" w:rsidRPr="007D46B5" w:rsidTr="00D66136">
        <w:trPr>
          <w:gridAfter w:val="1"/>
          <w:wAfter w:w="142" w:type="dxa"/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HDL cholesterol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0.083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-0.086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1.000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eastAsia="fi-FI"/>
              </w:rPr>
            </w:pPr>
            <w:proofErr w:type="gramStart"/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-</w:t>
            </w:r>
            <w:proofErr w:type="gramEnd"/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0.359</w:t>
            </w:r>
          </w:p>
        </w:tc>
      </w:tr>
      <w:tr w:rsidR="00870FE7" w:rsidRPr="007D46B5" w:rsidTr="00D66136">
        <w:trPr>
          <w:gridAfter w:val="1"/>
          <w:wAfter w:w="142" w:type="dxa"/>
          <w:trHeight w:val="300"/>
        </w:trPr>
        <w:tc>
          <w:tcPr>
            <w:tcW w:w="2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Triglycerides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0.459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0.292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-0.359</w:t>
            </w:r>
          </w:p>
        </w:tc>
        <w:tc>
          <w:tcPr>
            <w:tcW w:w="16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2977"/>
                <w:tab w:val="left" w:pos="3261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1.000</w:t>
            </w:r>
          </w:p>
        </w:tc>
      </w:tr>
    </w:tbl>
    <w:p w:rsidR="00870FE7" w:rsidRPr="007D46B5" w:rsidRDefault="00870FE7" w:rsidP="00870FE7">
      <w:pPr>
        <w:tabs>
          <w:tab w:val="left" w:pos="2977"/>
          <w:tab w:val="left" w:pos="3261"/>
        </w:tabs>
        <w:spacing w:line="480" w:lineRule="auto"/>
        <w:rPr>
          <w:rFonts w:ascii="Times New Roman" w:hAnsi="Times New Roman"/>
          <w:b/>
          <w:szCs w:val="22"/>
          <w:lang w:val="en-GB"/>
        </w:rPr>
      </w:pPr>
    </w:p>
    <w:p w:rsidR="00870FE7" w:rsidRPr="007D46B5" w:rsidRDefault="00870FE7" w:rsidP="00870FE7">
      <w:pPr>
        <w:spacing w:line="480" w:lineRule="auto"/>
        <w:rPr>
          <w:rFonts w:ascii="Times New Roman" w:eastAsia="Times New Roman" w:hAnsi="Times New Roman"/>
          <w:b/>
          <w:szCs w:val="22"/>
          <w:lang w:val="en-US" w:eastAsia="fi-FI"/>
        </w:rPr>
      </w:pPr>
      <w:r w:rsidRPr="007D46B5">
        <w:rPr>
          <w:rFonts w:ascii="Times New Roman" w:eastAsia="Times New Roman" w:hAnsi="Times New Roman"/>
          <w:b/>
          <w:szCs w:val="22"/>
          <w:lang w:val="en-US" w:eastAsia="fi-FI"/>
        </w:rPr>
        <w:t>Friedewald calculation</w:t>
      </w:r>
    </w:p>
    <w:tbl>
      <w:tblPr>
        <w:tblW w:w="104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9"/>
        <w:gridCol w:w="1843"/>
        <w:gridCol w:w="141"/>
        <w:gridCol w:w="1702"/>
        <w:gridCol w:w="283"/>
        <w:gridCol w:w="1702"/>
        <w:gridCol w:w="424"/>
        <w:gridCol w:w="1479"/>
        <w:gridCol w:w="141"/>
      </w:tblGrid>
      <w:tr w:rsidR="00870FE7" w:rsidRPr="007D46B5" w:rsidTr="00D66136">
        <w:trPr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 xml:space="preserve">LDL-C 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0.933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141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0.985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-0.091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71" w:hanging="71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0.254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</w:p>
          <w:p w:rsidR="00402199" w:rsidRDefault="00402199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  <w:r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  <w:t>Extended Friedewald</w:t>
            </w:r>
          </w:p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  <w:t>approach (eFW)*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b/>
                <w:szCs w:val="22"/>
                <w:lang w:val="en-US" w:eastAsia="fi-FI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LDL cholesterol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0.921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0.966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0.027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0.155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HDL2 cholesterol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0.013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-0.134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0.987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proofErr w:type="gramStart"/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-</w:t>
            </w:r>
            <w:proofErr w:type="gramEnd"/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0.449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HDL3 cholesterol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0.332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0.125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0.772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0.095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AB1024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VLDL triglyc</w:t>
            </w:r>
            <w:r w:rsidR="00870FE7"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eride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0.404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0.238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-0.383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0.995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IDL cholesterol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0.720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0.656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-0.177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0.618</w:t>
            </w:r>
          </w:p>
        </w:tc>
      </w:tr>
      <w:tr w:rsidR="00870FE7" w:rsidRPr="007D46B5" w:rsidTr="00D66136">
        <w:trPr>
          <w:gridAfter w:val="1"/>
          <w:wAfter w:w="141" w:type="dxa"/>
          <w:trHeight w:val="30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ApoA1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0.461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0.240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0.887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0.042</w:t>
            </w:r>
          </w:p>
        </w:tc>
      </w:tr>
      <w:tr w:rsidR="00870FE7" w:rsidRPr="007D46B5" w:rsidTr="00D66136">
        <w:trPr>
          <w:gridAfter w:val="1"/>
          <w:wAfter w:w="141" w:type="dxa"/>
          <w:trHeight w:val="80"/>
        </w:trPr>
        <w:tc>
          <w:tcPr>
            <w:tcW w:w="2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ApoB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0.890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0.848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val="en-US"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val="en-US" w:eastAsia="fi-FI"/>
              </w:rPr>
              <w:t>-0.320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E7" w:rsidRPr="007D46B5" w:rsidRDefault="00870FE7" w:rsidP="00D66136">
            <w:pPr>
              <w:tabs>
                <w:tab w:val="left" w:pos="1134"/>
                <w:tab w:val="left" w:pos="3119"/>
              </w:tabs>
              <w:spacing w:line="480" w:lineRule="auto"/>
              <w:ind w:left="214" w:firstLine="283"/>
              <w:rPr>
                <w:rFonts w:ascii="Times New Roman" w:eastAsia="Times New Roman" w:hAnsi="Times New Roman"/>
                <w:szCs w:val="22"/>
                <w:lang w:eastAsia="fi-FI"/>
              </w:rPr>
            </w:pPr>
            <w:r w:rsidRPr="007D46B5">
              <w:rPr>
                <w:rFonts w:ascii="Times New Roman" w:eastAsia="Times New Roman" w:hAnsi="Times New Roman"/>
                <w:szCs w:val="22"/>
                <w:lang w:eastAsia="fi-FI"/>
              </w:rPr>
              <w:t>0.728</w:t>
            </w:r>
          </w:p>
        </w:tc>
      </w:tr>
    </w:tbl>
    <w:p w:rsidR="00870FE7" w:rsidRPr="007D46B5" w:rsidRDefault="00870FE7" w:rsidP="00870FE7">
      <w:pPr>
        <w:tabs>
          <w:tab w:val="left" w:pos="1134"/>
          <w:tab w:val="left" w:pos="3119"/>
        </w:tabs>
        <w:spacing w:line="480" w:lineRule="auto"/>
        <w:rPr>
          <w:rFonts w:ascii="Times New Roman" w:hAnsi="Times New Roman"/>
          <w:b/>
          <w:szCs w:val="22"/>
          <w:lang w:val="en-GB"/>
        </w:rPr>
      </w:pPr>
    </w:p>
    <w:p w:rsidR="00870FE7" w:rsidRPr="007D46B5" w:rsidRDefault="00870FE7" w:rsidP="00870FE7">
      <w:pPr>
        <w:spacing w:line="480" w:lineRule="auto"/>
        <w:rPr>
          <w:rFonts w:ascii="Times New Roman" w:hAnsi="Times New Roman"/>
          <w:b/>
          <w:szCs w:val="22"/>
          <w:lang w:val="en-GB"/>
        </w:rPr>
      </w:pPr>
    </w:p>
    <w:p w:rsidR="00870FE7" w:rsidRPr="007D46B5" w:rsidRDefault="00870FE7" w:rsidP="00870FE7">
      <w:pPr>
        <w:spacing w:line="480" w:lineRule="auto"/>
        <w:rPr>
          <w:rFonts w:ascii="Times New Roman" w:hAnsi="Times New Roman"/>
          <w:szCs w:val="22"/>
          <w:lang w:val="en-GB"/>
        </w:rPr>
      </w:pPr>
      <w:r w:rsidRPr="007D46B5">
        <w:rPr>
          <w:rFonts w:ascii="Times New Roman" w:hAnsi="Times New Roman"/>
          <w:szCs w:val="22"/>
          <w:lang w:val="en-GB"/>
        </w:rPr>
        <w:t xml:space="preserve">Multiple linear correlation coefficients are shown. </w:t>
      </w:r>
      <w:r w:rsidRPr="007D46B5">
        <w:rPr>
          <w:rFonts w:ascii="Times New Roman" w:hAnsi="Times New Roman"/>
          <w:szCs w:val="22"/>
          <w:lang w:val="en-US"/>
        </w:rPr>
        <w:t xml:space="preserve">* </w:t>
      </w:r>
      <w:r w:rsidR="00E01903">
        <w:rPr>
          <w:rFonts w:ascii="Times New Roman" w:hAnsi="Times New Roman"/>
          <w:szCs w:val="22"/>
          <w:lang w:val="en-GB"/>
        </w:rPr>
        <w:t>The</w:t>
      </w:r>
      <w:r w:rsidR="00E01903" w:rsidRPr="007D46B5">
        <w:rPr>
          <w:rFonts w:ascii="Times New Roman" w:hAnsi="Times New Roman"/>
          <w:szCs w:val="22"/>
          <w:lang w:val="en-US"/>
        </w:rPr>
        <w:t xml:space="preserve"> extended Friedewald approach (eFW</w:t>
      </w:r>
      <w:proofErr w:type="gramStart"/>
      <w:r w:rsidR="00E01903" w:rsidRPr="007D46B5">
        <w:rPr>
          <w:rFonts w:ascii="Times New Roman" w:hAnsi="Times New Roman"/>
          <w:szCs w:val="22"/>
          <w:lang w:val="en-US"/>
        </w:rPr>
        <w:t>)</w:t>
      </w:r>
      <w:r w:rsidR="00E01903" w:rsidRPr="007D46B5">
        <w:rPr>
          <w:rFonts w:ascii="Times New Roman" w:hAnsi="Times New Roman"/>
          <w:b/>
          <w:szCs w:val="22"/>
          <w:lang w:val="en-GB"/>
        </w:rPr>
        <w:t xml:space="preserve"> </w:t>
      </w:r>
      <w:r w:rsidRPr="007D46B5">
        <w:rPr>
          <w:rFonts w:ascii="Times New Roman" w:hAnsi="Times New Roman"/>
          <w:szCs w:val="22"/>
          <w:lang w:val="en-GB"/>
        </w:rPr>
        <w:t xml:space="preserve"> is</w:t>
      </w:r>
      <w:proofErr w:type="gramEnd"/>
      <w:r w:rsidRPr="007D46B5">
        <w:rPr>
          <w:rFonts w:ascii="Times New Roman" w:hAnsi="Times New Roman"/>
          <w:szCs w:val="22"/>
          <w:lang w:val="en-GB"/>
        </w:rPr>
        <w:t xml:space="preserve"> based on artificial neural network regression algorithms which utilize data on classical </w:t>
      </w:r>
      <w:r w:rsidR="00E01903">
        <w:rPr>
          <w:rFonts w:ascii="Times New Roman" w:hAnsi="Times New Roman"/>
          <w:szCs w:val="22"/>
          <w:lang w:val="en-GB"/>
        </w:rPr>
        <w:t>Friedewald (</w:t>
      </w:r>
      <w:r w:rsidRPr="007D46B5">
        <w:rPr>
          <w:rFonts w:ascii="Times New Roman" w:hAnsi="Times New Roman"/>
          <w:szCs w:val="22"/>
          <w:lang w:val="en-GB"/>
        </w:rPr>
        <w:t>FW</w:t>
      </w:r>
      <w:r w:rsidR="00E01903">
        <w:rPr>
          <w:rFonts w:ascii="Times New Roman" w:hAnsi="Times New Roman"/>
          <w:szCs w:val="22"/>
          <w:lang w:val="en-GB"/>
        </w:rPr>
        <w:t>)</w:t>
      </w:r>
      <w:r w:rsidRPr="007D46B5">
        <w:rPr>
          <w:rFonts w:ascii="Times New Roman" w:hAnsi="Times New Roman"/>
          <w:szCs w:val="22"/>
          <w:lang w:val="en-GB"/>
        </w:rPr>
        <w:t xml:space="preserve"> inputs (see Methods).</w:t>
      </w:r>
    </w:p>
    <w:p w:rsidR="009C5ABE" w:rsidRPr="007D46B5" w:rsidRDefault="009C5ABE">
      <w:pPr>
        <w:rPr>
          <w:rFonts w:ascii="Times New Roman" w:hAnsi="Times New Roman"/>
          <w:szCs w:val="22"/>
          <w:lang w:val="en-GB"/>
        </w:rPr>
      </w:pPr>
    </w:p>
    <w:sectPr w:rsidR="009C5ABE" w:rsidRPr="007D46B5" w:rsidSect="008A4ABB">
      <w:pgSz w:w="11906" w:h="16838"/>
      <w:pgMar w:top="567" w:right="851" w:bottom="1134" w:left="1247" w:header="567" w:footer="567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10"/>
  <w:drawingGridVerticalSpacing w:val="299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E7"/>
    <w:rsid w:val="003E440A"/>
    <w:rsid w:val="00402199"/>
    <w:rsid w:val="005C5C0E"/>
    <w:rsid w:val="007D46B5"/>
    <w:rsid w:val="00870FE7"/>
    <w:rsid w:val="008A4ABB"/>
    <w:rsid w:val="009C5ABE"/>
    <w:rsid w:val="00AB1024"/>
    <w:rsid w:val="00B472A8"/>
    <w:rsid w:val="00BB30BA"/>
    <w:rsid w:val="00E01903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870FE7"/>
    <w:rPr>
      <w:rFonts w:ascii="Arial" w:eastAsia="MS Mincho" w:hAnsi="Arial"/>
      <w:sz w:val="22"/>
      <w:lang w:eastAsia="ja-JP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makirjoitustyyli">
    <w:name w:val="Oma kirjoitustyyli"/>
    <w:basedOn w:val="Kappaleenoletusfontti"/>
    <w:rPr>
      <w:rFonts w:ascii="Arial" w:hAnsi="Arial" w:cs="Arial"/>
      <w:color w:val="auto"/>
      <w:sz w:val="20"/>
    </w:rPr>
  </w:style>
  <w:style w:type="character" w:customStyle="1" w:styleId="Omavastaustyyli">
    <w:name w:val="Oma vastaustyyli"/>
    <w:basedOn w:val="Kappaleenoletusfontti"/>
    <w:rPr>
      <w:rFonts w:ascii="Arial" w:hAnsi="Arial" w:cs="Arial"/>
      <w:color w:val="auto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870FE7"/>
    <w:rPr>
      <w:rFonts w:ascii="Arial" w:eastAsia="MS Mincho" w:hAnsi="Arial"/>
      <w:sz w:val="22"/>
      <w:lang w:eastAsia="ja-JP"/>
    </w:rPr>
  </w:style>
  <w:style w:type="paragraph" w:styleId="Otsikko2">
    <w:name w:val="heading 2"/>
    <w:basedOn w:val="Normaali"/>
    <w:next w:val="Normaali"/>
    <w:qFormat/>
    <w:pPr>
      <w:keepNext/>
      <w:spacing w:before="240" w:after="60"/>
      <w:outlineLvl w:val="1"/>
    </w:pPr>
    <w:rPr>
      <w:rFonts w:eastAsia="Times New Roman" w:cs="Arial"/>
      <w:b/>
      <w:bCs/>
      <w:i/>
      <w:iCs/>
      <w:sz w:val="28"/>
      <w:szCs w:val="28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makirjoitustyyli">
    <w:name w:val="Oma kirjoitustyyli"/>
    <w:basedOn w:val="Kappaleenoletusfontti"/>
    <w:rPr>
      <w:rFonts w:ascii="Arial" w:hAnsi="Arial" w:cs="Arial"/>
      <w:color w:val="auto"/>
      <w:sz w:val="20"/>
    </w:rPr>
  </w:style>
  <w:style w:type="character" w:customStyle="1" w:styleId="Omavastaustyyli">
    <w:name w:val="Oma vastaustyyli"/>
    <w:basedOn w:val="Kappaleenoletusfontti"/>
    <w:rPr>
      <w:rFonts w:ascii="Arial" w:hAnsi="Arial" w:cs="Arial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723C7AED.dotm</Template>
  <TotalTime>8</TotalTime>
  <Pages>1</Pages>
  <Words>99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KHSHP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2015-05-28T11:26:00Z</dcterms:created>
  <dcterms:modified xsi:type="dcterms:W3CDTF">2015-08-06T10:02:00Z</dcterms:modified>
</cp:coreProperties>
</file>