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E2" w:rsidRPr="005A6F63" w:rsidRDefault="007B76E2">
      <w:pPr>
        <w:widowControl/>
        <w:spacing w:line="480" w:lineRule="auto"/>
        <w:jc w:val="left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t>Supplemental Tables</w:t>
      </w:r>
    </w:p>
    <w:p w:rsidR="007B76E2" w:rsidRPr="005A6F63" w:rsidRDefault="007B76E2">
      <w:pPr>
        <w:widowControl/>
        <w:spacing w:line="480" w:lineRule="auto"/>
        <w:jc w:val="left"/>
        <w:rPr>
          <w:rFonts w:ascii="Times New Roman" w:hAnsi="Times New Roman"/>
          <w:b/>
          <w:sz w:val="24"/>
        </w:rPr>
      </w:pPr>
    </w:p>
    <w:p w:rsidR="007B76E2" w:rsidRPr="005A6F63" w:rsidRDefault="007B76E2">
      <w:pPr>
        <w:spacing w:line="480" w:lineRule="auto"/>
        <w:rPr>
          <w:rFonts w:ascii="Times New Roman" w:hAnsi="Times New Roman"/>
          <w:sz w:val="24"/>
        </w:rPr>
      </w:pPr>
      <w:r w:rsidRPr="005A6F63">
        <w:rPr>
          <w:rFonts w:ascii="Times New Roman" w:hAnsi="Times New Roman"/>
          <w:b/>
          <w:sz w:val="24"/>
        </w:rPr>
        <w:t xml:space="preserve">Table S1. </w:t>
      </w:r>
      <w:r w:rsidRPr="005A6F63">
        <w:rPr>
          <w:rFonts w:ascii="Times New Roman" w:hAnsi="Times New Roman"/>
          <w:sz w:val="24"/>
        </w:rPr>
        <w:t>Characteristics of the studies included in the meta-analysis for Danhong injection.</w:t>
      </w:r>
    </w:p>
    <w:p w:rsidR="007B76E2" w:rsidRPr="005A6F63" w:rsidRDefault="007B76E2">
      <w:pPr>
        <w:widowControl/>
        <w:spacing w:line="480" w:lineRule="auto"/>
        <w:jc w:val="left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t xml:space="preserve">Table S2. </w:t>
      </w:r>
      <w:r w:rsidRPr="005A6F63">
        <w:rPr>
          <w:rFonts w:ascii="Times New Roman" w:hAnsi="Times New Roman"/>
          <w:sz w:val="24"/>
        </w:rPr>
        <w:t>Characteristics of the studies included in the meta-analysis for Huangqi injection.</w:t>
      </w:r>
    </w:p>
    <w:p w:rsidR="007B76E2" w:rsidRPr="005A6F63" w:rsidRDefault="007B76E2">
      <w:pPr>
        <w:spacing w:line="480" w:lineRule="auto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t xml:space="preserve">Table S3. </w:t>
      </w:r>
      <w:r w:rsidRPr="005A6F63">
        <w:rPr>
          <w:rFonts w:ascii="Times New Roman" w:hAnsi="Times New Roman"/>
          <w:sz w:val="24"/>
        </w:rPr>
        <w:t>The lipid level changes from pre- to post-</w:t>
      </w:r>
      <w:r w:rsidRPr="005A6F63">
        <w:rPr>
          <w:rFonts w:ascii="Times New Roman" w:hAnsi="Times New Roman"/>
          <w:color w:val="000000"/>
          <w:kern w:val="0"/>
          <w:sz w:val="24"/>
        </w:rPr>
        <w:t xml:space="preserve">treatment </w:t>
      </w:r>
      <w:r w:rsidRPr="005A6F63">
        <w:rPr>
          <w:rFonts w:ascii="Times New Roman" w:hAnsi="Times New Roman"/>
          <w:color w:val="FF0000"/>
          <w:kern w:val="0"/>
          <w:sz w:val="24"/>
        </w:rPr>
        <w:t>with Danhong injection</w:t>
      </w:r>
      <w:r w:rsidRPr="005A6F63">
        <w:rPr>
          <w:rFonts w:ascii="Times New Roman" w:hAnsi="Times New Roman"/>
          <w:color w:val="000000"/>
          <w:kern w:val="0"/>
          <w:sz w:val="24"/>
        </w:rPr>
        <w:t xml:space="preserve"> in control </w:t>
      </w:r>
      <w:r w:rsidRPr="005A6F63">
        <w:rPr>
          <w:rFonts w:ascii="Times New Roman" w:hAnsi="Times New Roman"/>
          <w:color w:val="FF0000"/>
          <w:kern w:val="0"/>
          <w:sz w:val="24"/>
        </w:rPr>
        <w:t>or</w:t>
      </w:r>
      <w:r w:rsidRPr="005A6F63">
        <w:rPr>
          <w:rFonts w:ascii="Times New Roman" w:hAnsi="Times New Roman"/>
          <w:color w:val="000000"/>
          <w:kern w:val="0"/>
          <w:sz w:val="24"/>
        </w:rPr>
        <w:t xml:space="preserve"> treatment</w:t>
      </w:r>
      <w:r w:rsidRPr="005A6F63">
        <w:rPr>
          <w:rFonts w:ascii="Times New Roman" w:hAnsi="Times New Roman"/>
          <w:sz w:val="24"/>
        </w:rPr>
        <w:t xml:space="preserve"> groups.</w:t>
      </w:r>
    </w:p>
    <w:p w:rsidR="007B76E2" w:rsidRPr="005A6F63" w:rsidRDefault="007B76E2">
      <w:pPr>
        <w:spacing w:line="480" w:lineRule="auto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t xml:space="preserve">Table 4. </w:t>
      </w:r>
      <w:r w:rsidRPr="005A6F63">
        <w:rPr>
          <w:rFonts w:ascii="Times New Roman" w:hAnsi="Times New Roman"/>
          <w:sz w:val="24"/>
        </w:rPr>
        <w:t>The lipid level changes from pre- to post-</w:t>
      </w:r>
      <w:r w:rsidRPr="005A6F63">
        <w:rPr>
          <w:rFonts w:ascii="Times New Roman" w:hAnsi="Times New Roman"/>
          <w:color w:val="000000"/>
          <w:kern w:val="0"/>
          <w:sz w:val="24"/>
        </w:rPr>
        <w:t xml:space="preserve">treatment </w:t>
      </w:r>
      <w:r w:rsidRPr="005A6F63">
        <w:rPr>
          <w:rFonts w:ascii="Times New Roman" w:hAnsi="Times New Roman"/>
          <w:color w:val="FF0000"/>
          <w:kern w:val="0"/>
          <w:sz w:val="24"/>
        </w:rPr>
        <w:t xml:space="preserve">with </w:t>
      </w:r>
      <w:r w:rsidRPr="005A6F63">
        <w:rPr>
          <w:rFonts w:ascii="Times New Roman" w:hAnsi="Times New Roman"/>
          <w:color w:val="FF0000"/>
          <w:sz w:val="24"/>
        </w:rPr>
        <w:t>Huangqi injection</w:t>
      </w:r>
      <w:r w:rsidRPr="005A6F63">
        <w:rPr>
          <w:rFonts w:ascii="Times New Roman" w:hAnsi="Times New Roman"/>
          <w:color w:val="000000"/>
          <w:kern w:val="0"/>
          <w:sz w:val="24"/>
        </w:rPr>
        <w:t xml:space="preserve"> in control </w:t>
      </w:r>
      <w:r w:rsidRPr="005A6F63">
        <w:rPr>
          <w:rFonts w:ascii="Times New Roman" w:hAnsi="Times New Roman"/>
          <w:color w:val="FF0000"/>
          <w:kern w:val="0"/>
          <w:sz w:val="24"/>
        </w:rPr>
        <w:t>or</w:t>
      </w:r>
      <w:r w:rsidRPr="005A6F63">
        <w:rPr>
          <w:rFonts w:ascii="Times New Roman" w:hAnsi="Times New Roman"/>
          <w:color w:val="000000"/>
          <w:kern w:val="0"/>
          <w:sz w:val="24"/>
        </w:rPr>
        <w:t xml:space="preserve"> treatment</w:t>
      </w:r>
      <w:r w:rsidRPr="005A6F63">
        <w:rPr>
          <w:rFonts w:ascii="Times New Roman" w:hAnsi="Times New Roman"/>
          <w:sz w:val="24"/>
        </w:rPr>
        <w:t xml:space="preserve"> groups.</w:t>
      </w:r>
    </w:p>
    <w:p w:rsidR="007B76E2" w:rsidRPr="005A6F63" w:rsidRDefault="007B76E2">
      <w:pPr>
        <w:widowControl/>
        <w:jc w:val="left"/>
        <w:rPr>
          <w:rFonts w:ascii="Times New Roman" w:hAnsi="Times New Roman"/>
          <w:b/>
          <w:sz w:val="24"/>
        </w:rPr>
        <w:sectPr w:rsidR="007B76E2" w:rsidRPr="005A6F63">
          <w:pgSz w:w="11906" w:h="16838"/>
          <w:pgMar w:top="1134" w:right="1701" w:bottom="1134" w:left="1701" w:header="851" w:footer="992" w:gutter="0"/>
          <w:cols w:space="425"/>
          <w:docGrid w:type="linesAndChars" w:linePitch="312"/>
        </w:sectPr>
      </w:pPr>
    </w:p>
    <w:p w:rsidR="007B76E2" w:rsidRPr="005A6F63" w:rsidRDefault="007B76E2">
      <w:pPr>
        <w:widowControl/>
        <w:spacing w:line="480" w:lineRule="auto"/>
        <w:jc w:val="left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t>Table S1. Characteristics of the studies included in the meta-analysis for Danhong injection.</w:t>
      </w:r>
    </w:p>
    <w:tbl>
      <w:tblPr>
        <w:tblW w:w="142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40"/>
        <w:gridCol w:w="913"/>
        <w:gridCol w:w="915"/>
        <w:gridCol w:w="735"/>
        <w:gridCol w:w="750"/>
        <w:gridCol w:w="2073"/>
        <w:gridCol w:w="1276"/>
        <w:gridCol w:w="1701"/>
        <w:gridCol w:w="2268"/>
        <w:gridCol w:w="2268"/>
      </w:tblGrid>
      <w:tr w:rsidR="007B76E2" w:rsidRPr="005A6F63">
        <w:trPr>
          <w:trHeight w:val="9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First author,</w:t>
            </w:r>
          </w:p>
          <w:p w:rsidR="007B76E2" w:rsidRPr="005A6F63" w:rsidRDefault="007B76E2">
            <w:pPr>
              <w:widowControl/>
              <w:jc w:val="center"/>
              <w:textAlignment w:val="center"/>
              <w:rPr>
                <w:rStyle w:val="font31"/>
                <w:sz w:val="21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Style w:val="font31"/>
                <w:sz w:val="21"/>
                <w:szCs w:val="21"/>
              </w:rPr>
            </w:pPr>
            <w:r w:rsidRPr="005A6F63">
              <w:rPr>
                <w:rFonts w:ascii="Times New Roman" w:hAnsi="Times New Roman"/>
                <w:kern w:val="0"/>
                <w:szCs w:val="21"/>
              </w:rPr>
              <w:t>Ethnicity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szCs w:val="21"/>
              </w:rPr>
              <w:t>Gender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Dose (mL)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Age (year)</w:t>
            </w:r>
          </w:p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control/treatment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Study duration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Numbers</w:t>
            </w:r>
          </w:p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Control/treatment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Study population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Outcomes</w:t>
            </w:r>
          </w:p>
        </w:tc>
      </w:tr>
      <w:tr w:rsidR="007B76E2" w:rsidRPr="005A6F63">
        <w:trPr>
          <w:trHeight w:val="9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Jia QY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[13]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&gt;50.0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24/24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Hyperlipidemia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Zhang XP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[14]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67.7±8.5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34/34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Type 2 diabetes mellitus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 xml:space="preserve">Lu </w:t>
            </w:r>
            <w:r>
              <w:rPr>
                <w:rStyle w:val="font31"/>
                <w:sz w:val="21"/>
                <w:szCs w:val="21"/>
              </w:rPr>
              <w:t>YY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[15]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64.4±4.0/62.4±3.7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15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65/65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TG/LDL-C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Yin XY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[16]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57.7±4.9/59.5±5.6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56/56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Diabetic nephropathy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smartTag w:uri="urn:schemas-microsoft-com:office:smarttags" w:element="State">
              <w:smartTag w:uri="urn:schemas-microsoft-com:office:smarttags" w:element="City">
                <w:r w:rsidRPr="005A6F63">
                  <w:rPr>
                    <w:rStyle w:val="font31"/>
                    <w:sz w:val="21"/>
                    <w:szCs w:val="21"/>
                  </w:rPr>
                  <w:t>Liao</w:t>
                </w:r>
              </w:smartTag>
              <w:r w:rsidRPr="005A6F63">
                <w:rPr>
                  <w:rStyle w:val="font31"/>
                  <w:sz w:val="21"/>
                  <w:szCs w:val="21"/>
                </w:rPr>
                <w:t xml:space="preserve"> </w:t>
              </w:r>
              <w:smartTag w:uri="urn:schemas-microsoft-com:office:smarttags" w:element="State">
                <w:r w:rsidRPr="005A6F63">
                  <w:rPr>
                    <w:rStyle w:val="font31"/>
                    <w:sz w:val="21"/>
                    <w:szCs w:val="21"/>
                  </w:rPr>
                  <w:t>SD</w:t>
                </w:r>
              </w:smartTag>
            </w:smartTag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[17]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73.0-88.0/65.0-90.0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7-10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300/300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Bi ZY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[18]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65.5±3.0/65.2±3.5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40/40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Liu 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[19]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57.4±13.1/55.8±12.7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33/33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chronic cor pulmonale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Bi ZY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[20]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62.1±3.2/61.7±3.8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 months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30/33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Zhu ZQ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[21]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55.1±10.9/54.6±11.2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121/121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Zhang CJ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[22]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58.0±9.5/58.5±10.2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72/70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Chen RH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[23]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42.0-74.0/40.0-75.0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15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42/42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Hyperlipidemia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Wang 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[24]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65.9±3.7/65.3±3.6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80/80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Yin XH [25]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64.0-79.0/65.0-78.0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36/36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Li 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[26]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60.6±10.8/61.2±9.8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42/42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Jiang QF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[27]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65.4±5.1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63/63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Li BZ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[28]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62.0±4.1/61.5±4.0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30/30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Fan M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[29]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30-50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57.0-85.0/56.0-91.0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67/92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Diabetic nephropathy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Liu Z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[30]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20-40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60.2±5.1/59.9±5.2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15/15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Diabetic nephropathy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Shao XP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[31]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40.0-80.0/41.0-82.0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30/30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Liu HQ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[32]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59.2±7.15/57.5±8.26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43/35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Wang S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[33]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56.4±10.2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60/60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Hyperlipidemia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Hou HX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[34]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20-40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64.2±3.9/67.9±5.2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40/40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Wen QY[35]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59.7±17.0/61.4±18.5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67/68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Li HY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[36]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59.4±2.1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40/30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Type 2 diabetes mulletus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Qiao L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[37]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62.5±5.3/61.2±5.9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41/41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Yang L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[38]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59.4±11.6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months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98/98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Zhou JX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[39]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54.6±8.6/55.5±9.2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14/17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Diabetic nephropathy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Xiao 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[40]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20-30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60.2±4.7/57.3±2.9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 month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Pang JZ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[41]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63.3±3.2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28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159/163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TC/LDL-C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Yu RC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[42]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62.4±14.0/58.1±17.7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32/34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Hyperlipidemia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Sun LX [43]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53.0±8.0/54.0±6.0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16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35/35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Diabetic nephropathy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Wang FX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[44]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60.0±3.6/60.1±4.8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22/28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Diabetic nephropathy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Jin HG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[45]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30/30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Li GL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</w:t>
            </w:r>
            <w:r>
              <w:rPr>
                <w:rStyle w:val="font31"/>
                <w:sz w:val="21"/>
                <w:szCs w:val="21"/>
              </w:rPr>
              <w:t>53</w:t>
            </w:r>
            <w:r w:rsidRPr="005A6F63">
              <w:rPr>
                <w:rStyle w:val="font31"/>
                <w:sz w:val="21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69.7±7.8/68.7±6.6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102/102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TC/LDL-C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Zhang HX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[5</w:t>
            </w:r>
            <w:r>
              <w:rPr>
                <w:rStyle w:val="font31"/>
                <w:sz w:val="21"/>
                <w:szCs w:val="21"/>
              </w:rPr>
              <w:t>4</w:t>
            </w:r>
            <w:r w:rsidRPr="005A6F63">
              <w:rPr>
                <w:rStyle w:val="font31"/>
                <w:sz w:val="21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63.0/64.0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80/80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Zhang C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[5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46.7±12.9/47.0±12.8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30/30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Diabetic nephropathy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Style w:val="font31"/>
                <w:sz w:val="21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Feng K [5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Style w:val="font31"/>
                <w:sz w:val="21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67.2±16.2/65.6±17.3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46/45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Qi JJ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[5</w:t>
            </w:r>
            <w:r>
              <w:rPr>
                <w:rStyle w:val="font31"/>
                <w:sz w:val="21"/>
                <w:szCs w:val="21"/>
              </w:rPr>
              <w:t>7</w:t>
            </w:r>
            <w:r w:rsidRPr="005A6F63">
              <w:rPr>
                <w:rStyle w:val="font31"/>
                <w:sz w:val="21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64.1±5.3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 months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51/54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Lu J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[5</w:t>
            </w:r>
            <w:r>
              <w:rPr>
                <w:rStyle w:val="font31"/>
                <w:sz w:val="21"/>
                <w:szCs w:val="21"/>
              </w:rPr>
              <w:t>8</w:t>
            </w:r>
            <w:r w:rsidRPr="005A6F63">
              <w:rPr>
                <w:rStyle w:val="font31"/>
                <w:sz w:val="21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72.5±1.5/72.4±1.4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 month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60/60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Sun JC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[5</w:t>
            </w:r>
            <w:r>
              <w:rPr>
                <w:rStyle w:val="font31"/>
                <w:sz w:val="21"/>
                <w:szCs w:val="21"/>
              </w:rPr>
              <w:t>9</w:t>
            </w:r>
            <w:r w:rsidRPr="005A6F63">
              <w:rPr>
                <w:rStyle w:val="font31"/>
                <w:sz w:val="21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55.3±7.8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63/63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Hyperlipidemia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Miu L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</w:t>
            </w:r>
            <w:r>
              <w:rPr>
                <w:rStyle w:val="font31"/>
                <w:sz w:val="21"/>
                <w:szCs w:val="21"/>
              </w:rPr>
              <w:t>60</w:t>
            </w:r>
            <w:r w:rsidRPr="005A6F63">
              <w:rPr>
                <w:rStyle w:val="font31"/>
                <w:sz w:val="21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59.5±2.6/58.9±2.8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30/30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B309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 xml:space="preserve">Li </w:t>
            </w:r>
            <w:r>
              <w:rPr>
                <w:rStyle w:val="font31"/>
                <w:sz w:val="21"/>
                <w:szCs w:val="21"/>
              </w:rPr>
              <w:t>L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[6</w:t>
            </w:r>
            <w:r>
              <w:rPr>
                <w:rStyle w:val="font31"/>
                <w:sz w:val="21"/>
                <w:szCs w:val="21"/>
              </w:rPr>
              <w:t>1</w:t>
            </w:r>
            <w:r w:rsidRPr="005A6F63">
              <w:rPr>
                <w:rStyle w:val="font31"/>
                <w:sz w:val="21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67.6±5.6/65.3±5.8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45/50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Diabetic nephropathy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Style w:val="font31"/>
                <w:sz w:val="21"/>
                <w:szCs w:val="21"/>
              </w:rPr>
              <w:t>Zhang</w:t>
            </w:r>
            <w:r w:rsidRPr="005A6F63">
              <w:rPr>
                <w:rStyle w:val="font31"/>
                <w:sz w:val="21"/>
                <w:szCs w:val="21"/>
              </w:rPr>
              <w:t xml:space="preserve"> CH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[6</w:t>
            </w:r>
            <w:r>
              <w:rPr>
                <w:rStyle w:val="font31"/>
                <w:sz w:val="21"/>
                <w:szCs w:val="21"/>
              </w:rPr>
              <w:t>2</w:t>
            </w:r>
            <w:r w:rsidRPr="005A6F63">
              <w:rPr>
                <w:rStyle w:val="font31"/>
                <w:sz w:val="21"/>
                <w:szCs w:val="21"/>
              </w:rPr>
              <w:t>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56.6±8.1/57.2±7.9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41/41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TG/TC/LDL-C/HDL-C</w:t>
            </w:r>
          </w:p>
        </w:tc>
      </w:tr>
      <w:tr w:rsidR="007B76E2" w:rsidRPr="005A6F63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Geng HL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5A6F63">
              <w:rPr>
                <w:rStyle w:val="font31"/>
                <w:sz w:val="21"/>
                <w:szCs w:val="21"/>
              </w:rPr>
              <w:t>[63]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Style w:val="font31"/>
                <w:sz w:val="21"/>
                <w:szCs w:val="21"/>
              </w:rPr>
              <w:t>Chin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ese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74.3±1.4/71.3±2.3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14 days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36/36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</w:t>
            </w:r>
          </w:p>
        </w:tc>
      </w:tr>
    </w:tbl>
    <w:p w:rsidR="007B76E2" w:rsidRPr="005A6F63" w:rsidRDefault="007B76E2">
      <w:pPr>
        <w:widowControl/>
        <w:spacing w:line="480" w:lineRule="auto"/>
        <w:jc w:val="left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t>Table S2. Characteristics of the studies included in the meta-analysis for Huangqi injection.</w:t>
      </w:r>
    </w:p>
    <w:tbl>
      <w:tblPr>
        <w:tblW w:w="14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24"/>
        <w:gridCol w:w="676"/>
        <w:gridCol w:w="1134"/>
        <w:gridCol w:w="992"/>
        <w:gridCol w:w="1143"/>
        <w:gridCol w:w="1935"/>
        <w:gridCol w:w="1458"/>
        <w:gridCol w:w="1587"/>
        <w:gridCol w:w="2099"/>
        <w:gridCol w:w="2268"/>
      </w:tblGrid>
      <w:tr w:rsidR="007B76E2" w:rsidRPr="005A6F63">
        <w:trPr>
          <w:trHeight w:val="336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First author,</w:t>
            </w:r>
          </w:p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kern w:val="0"/>
                <w:szCs w:val="21"/>
              </w:rPr>
              <w:t>Ethnicity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szCs w:val="21"/>
              </w:rPr>
              <w:t>Gender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Dose (mL)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Age (year)</w:t>
            </w:r>
          </w:p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control/treatment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Study duration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Numbers</w:t>
            </w:r>
          </w:p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Control/treatment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Study population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Outcomes</w:t>
            </w:r>
          </w:p>
        </w:tc>
      </w:tr>
      <w:tr w:rsidR="007B76E2" w:rsidRPr="005A6F63">
        <w:trPr>
          <w:trHeight w:val="336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Zhao YJ </w:t>
            </w:r>
            <w:r w:rsidRPr="005A6F63">
              <w:rPr>
                <w:rStyle w:val="font21"/>
                <w:sz w:val="21"/>
                <w:szCs w:val="21"/>
              </w:rPr>
              <w:t>[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46</w:t>
            </w:r>
            <w:r w:rsidRPr="005A6F63">
              <w:rPr>
                <w:rStyle w:val="font21"/>
                <w:sz w:val="21"/>
                <w:szCs w:val="21"/>
              </w:rPr>
              <w:t>]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Chinese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68.4±8.7/67.6±8.2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25/25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TG/TC/LDL-C/HLD-C</w:t>
            </w:r>
          </w:p>
        </w:tc>
      </w:tr>
      <w:tr w:rsidR="007B76E2" w:rsidRPr="005A6F63">
        <w:trPr>
          <w:trHeight w:val="336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Li XY </w:t>
            </w:r>
            <w:r w:rsidRPr="005A6F63">
              <w:rPr>
                <w:rStyle w:val="font21"/>
                <w:sz w:val="21"/>
                <w:szCs w:val="21"/>
              </w:rPr>
              <w:t>[47]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Chinese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56.0±7.0/55.0±8.0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30/30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Nephrotic syndrome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</w:t>
            </w:r>
          </w:p>
        </w:tc>
      </w:tr>
      <w:tr w:rsidR="007B76E2" w:rsidRPr="005A6F63">
        <w:trPr>
          <w:trHeight w:val="336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Ming H [48</w:t>
            </w:r>
            <w:r w:rsidRPr="005A6F63">
              <w:rPr>
                <w:rStyle w:val="font21"/>
                <w:sz w:val="21"/>
                <w:szCs w:val="21"/>
              </w:rPr>
              <w:t>]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Chinese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60.4±9.2/61.2±8.5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 months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54/62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Cerebrovascular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TG/TC/LDL-C/HLD-C</w:t>
            </w:r>
          </w:p>
        </w:tc>
      </w:tr>
      <w:tr w:rsidR="007B76E2" w:rsidRPr="005A6F63">
        <w:trPr>
          <w:trHeight w:val="336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Wu CL </w:t>
            </w:r>
            <w:r w:rsidRPr="005A6F63">
              <w:rPr>
                <w:rStyle w:val="font21"/>
                <w:sz w:val="21"/>
                <w:szCs w:val="21"/>
              </w:rPr>
              <w:t>[49]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Chinese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59.0</w:t>
            </w:r>
            <w:r w:rsidRPr="005A6F63">
              <w:rPr>
                <w:rStyle w:val="font21"/>
                <w:sz w:val="21"/>
                <w:szCs w:val="21"/>
              </w:rPr>
              <w:t>±7.0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20-30 days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40/40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Nephrotic syndrome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</w:t>
            </w:r>
          </w:p>
        </w:tc>
      </w:tr>
      <w:tr w:rsidR="007B76E2" w:rsidRPr="005A6F63">
        <w:trPr>
          <w:trHeight w:val="336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Wang GJ </w:t>
            </w:r>
            <w:r w:rsidRPr="005A6F63">
              <w:rPr>
                <w:rStyle w:val="font21"/>
                <w:sz w:val="21"/>
                <w:szCs w:val="21"/>
              </w:rPr>
              <w:t>[50]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Chinese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50.2±8.1/51.3±6.8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 weeks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40/40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Nephrotic syndrome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</w:t>
            </w:r>
          </w:p>
        </w:tc>
      </w:tr>
      <w:tr w:rsidR="007B76E2" w:rsidRPr="005A6F63">
        <w:trPr>
          <w:trHeight w:val="336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Yu WZ </w:t>
            </w:r>
            <w:r w:rsidRPr="005A6F63">
              <w:rPr>
                <w:rStyle w:val="font21"/>
                <w:sz w:val="21"/>
                <w:szCs w:val="21"/>
              </w:rPr>
              <w:t>[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51</w:t>
            </w:r>
            <w:r w:rsidRPr="005A6F63">
              <w:rPr>
                <w:rStyle w:val="font21"/>
                <w:sz w:val="21"/>
                <w:szCs w:val="21"/>
              </w:rPr>
              <w:t>]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Chinese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30.1±12.1/31.3±13.9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27/27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Nephrotic syndrome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TG/TC/LDL-C/HLD-C</w:t>
            </w:r>
          </w:p>
        </w:tc>
      </w:tr>
      <w:tr w:rsidR="007B76E2" w:rsidRPr="005A6F63">
        <w:trPr>
          <w:trHeight w:val="336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Liu MH </w:t>
            </w:r>
            <w:r w:rsidRPr="005A6F63">
              <w:rPr>
                <w:rStyle w:val="font21"/>
                <w:sz w:val="21"/>
                <w:szCs w:val="21"/>
              </w:rPr>
              <w:t>[52]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Chinese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M/F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1-2mL/kg/d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6.5±2.5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 weeks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51/51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Nephrotic syndrome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</w:t>
            </w:r>
          </w:p>
        </w:tc>
      </w:tr>
    </w:tbl>
    <w:p w:rsidR="007B76E2" w:rsidRPr="005A6F63" w:rsidRDefault="007B76E2">
      <w:pPr>
        <w:spacing w:line="360" w:lineRule="auto"/>
        <w:rPr>
          <w:rFonts w:ascii="Times New Roman" w:hAnsi="Times New Roman"/>
          <w:b/>
          <w:sz w:val="24"/>
        </w:rPr>
      </w:pPr>
    </w:p>
    <w:p w:rsidR="007B76E2" w:rsidRPr="005A6F63" w:rsidRDefault="007B76E2">
      <w:pPr>
        <w:widowControl/>
        <w:jc w:val="left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br w:type="page"/>
      </w:r>
    </w:p>
    <w:p w:rsidR="007B76E2" w:rsidRPr="005A6F63" w:rsidRDefault="007B76E2">
      <w:pPr>
        <w:spacing w:line="480" w:lineRule="auto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t>Table S3. The lipid level changes from pre- to post-</w:t>
      </w:r>
      <w:r w:rsidRPr="005A6F63">
        <w:rPr>
          <w:rFonts w:ascii="Times New Roman" w:hAnsi="Times New Roman"/>
          <w:b/>
          <w:color w:val="000000"/>
          <w:kern w:val="0"/>
          <w:sz w:val="24"/>
        </w:rPr>
        <w:t xml:space="preserve">treatment </w:t>
      </w:r>
      <w:r w:rsidRPr="005A6F63">
        <w:rPr>
          <w:rFonts w:ascii="Times New Roman" w:hAnsi="Times New Roman"/>
          <w:b/>
          <w:color w:val="FF0000"/>
          <w:kern w:val="0"/>
          <w:sz w:val="24"/>
        </w:rPr>
        <w:t xml:space="preserve">with </w:t>
      </w:r>
      <w:r w:rsidRPr="005A6F63">
        <w:rPr>
          <w:rFonts w:ascii="Times New Roman" w:hAnsi="Times New Roman"/>
          <w:b/>
          <w:color w:val="FF0000"/>
          <w:sz w:val="24"/>
        </w:rPr>
        <w:t>Danhong injection</w:t>
      </w:r>
      <w:r w:rsidRPr="005A6F63">
        <w:rPr>
          <w:rFonts w:ascii="Times New Roman" w:hAnsi="Times New Roman"/>
          <w:b/>
          <w:color w:val="000000"/>
          <w:kern w:val="0"/>
          <w:sz w:val="24"/>
        </w:rPr>
        <w:t xml:space="preserve"> in control </w:t>
      </w:r>
      <w:r w:rsidRPr="005A6F63">
        <w:rPr>
          <w:rFonts w:ascii="Times New Roman" w:hAnsi="Times New Roman"/>
          <w:b/>
          <w:color w:val="FF0000"/>
          <w:kern w:val="0"/>
          <w:sz w:val="24"/>
        </w:rPr>
        <w:t>or</w:t>
      </w:r>
      <w:r w:rsidRPr="005A6F63">
        <w:rPr>
          <w:rFonts w:ascii="Times New Roman" w:hAnsi="Times New Roman"/>
          <w:b/>
          <w:color w:val="000000"/>
          <w:kern w:val="0"/>
          <w:sz w:val="24"/>
        </w:rPr>
        <w:t xml:space="preserve"> treatment</w:t>
      </w:r>
      <w:r w:rsidRPr="005A6F63">
        <w:rPr>
          <w:rFonts w:ascii="Times New Roman" w:hAnsi="Times New Roman"/>
          <w:b/>
          <w:sz w:val="24"/>
        </w:rPr>
        <w:t xml:space="preserve"> groups.</w:t>
      </w:r>
    </w:p>
    <w:tbl>
      <w:tblPr>
        <w:tblW w:w="14152" w:type="dxa"/>
        <w:tblInd w:w="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2"/>
        <w:gridCol w:w="1440"/>
        <w:gridCol w:w="1664"/>
        <w:gridCol w:w="1947"/>
        <w:gridCol w:w="1715"/>
        <w:gridCol w:w="1531"/>
        <w:gridCol w:w="1881"/>
        <w:gridCol w:w="1814"/>
        <w:gridCol w:w="2148"/>
      </w:tblGrid>
      <w:tr w:rsidR="007B76E2" w:rsidRPr="005A6F63" w:rsidTr="005A3DAC">
        <w:trPr>
          <w:trHeight w:val="299"/>
        </w:trPr>
        <w:tc>
          <w:tcPr>
            <w:tcW w:w="1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szCs w:val="21"/>
              </w:rPr>
              <w:t>Reference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szCs w:val="21"/>
              </w:rPr>
              <w:t>Variables</w:t>
            </w:r>
          </w:p>
        </w:tc>
        <w:tc>
          <w:tcPr>
            <w:tcW w:w="5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szCs w:val="21"/>
              </w:rPr>
              <w:t>Control group</w:t>
            </w:r>
          </w:p>
        </w:tc>
        <w:tc>
          <w:tcPr>
            <w:tcW w:w="5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Treatment group</w:t>
            </w:r>
          </w:p>
        </w:tc>
      </w:tr>
      <w:tr w:rsidR="007B76E2" w:rsidRPr="005A6F63" w:rsidTr="005A3DAC">
        <w:trPr>
          <w:trHeight w:val="299"/>
        </w:trPr>
        <w:tc>
          <w:tcPr>
            <w:tcW w:w="14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Pre-treatment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Post-treatment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Change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Pre-treatment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Post-treatment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Change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Jia QY [13]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2.81±1.18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2.07±1.14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-0.74±1.16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2.94±1.31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1.96±1.13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-0.98±1.23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7.01±0.54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6.85±1.03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-0.16±0.89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7.14±0.49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6.25±0.65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-0.89±0.59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5.14±0.35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4.28±0.34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-0.86±0.35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4.99±0.31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4.06±0.37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-0.93±0.34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1.16±0.18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1.41±0.12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0.25±0.16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1.24±0.27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1.49±0.23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0.25±0.25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Zhang XP [14]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2.93±0.97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2.45±0.91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-0.48±0.94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2.85±0.94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2.01±0.88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-0.84±0.91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4.77±1.14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4.69±0.94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-0.08±1.05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4.86±0.91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4.66±0.86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-0.20±0.89</w:t>
            </w:r>
          </w:p>
        </w:tc>
      </w:tr>
      <w:tr w:rsidR="007B76E2" w:rsidRPr="005A6F63">
        <w:trPr>
          <w:trHeight w:val="327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3.38±0.64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3.03±0.54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-0.35±0.60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3.35±0.78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2.93±0.69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-0.42±0.74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1.17±0.35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1.19±0.37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0.02±0.36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1.12±0.32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1.16±0.41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0.04±0.37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Lu 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Y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Y [15]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3.04±1.10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2.12±1.01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-0.92±1.06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3.22±1.11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1.75±0.71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-1.47±0.97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5.24±1.56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4.07±1.41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-1.17±1.49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5.67±1.66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3.42±1.21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-2.25±1.49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Yin XY [16]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2.83±0.67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2.52±0.82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-0.31±0.76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2.85±0.72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1.81±0.29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-1.04±0.63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8.53±0.69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7.64±0.78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-0.89±0.74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8.32±0.58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5.44±0.35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-2.88±0.51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smartTag w:uri="urn:schemas-microsoft-com:office:smarttags" w:element="State">
              <w:smartTag w:uri="urn:schemas-microsoft-com:office:smarttags" w:element="State">
                <w:r w:rsidRPr="005A6F63">
                  <w:rPr>
                    <w:rFonts w:ascii="Times New Roman" w:hAnsi="Times New Roman"/>
                    <w:color w:val="000000"/>
                    <w:kern w:val="0"/>
                    <w:szCs w:val="21"/>
                  </w:rPr>
                  <w:t>Liao</w:t>
                </w:r>
              </w:smartTag>
              <w:r w:rsidRPr="005A6F63">
                <w:rPr>
                  <w:rFonts w:ascii="Times New Roman" w:hAnsi="Times New Roman"/>
                  <w:color w:val="000000"/>
                  <w:kern w:val="0"/>
                  <w:szCs w:val="21"/>
                </w:rPr>
                <w:t xml:space="preserve"> </w:t>
              </w:r>
              <w:smartTag w:uri="urn:schemas-microsoft-com:office:smarttags" w:element="State">
                <w:r w:rsidRPr="005A6F63">
                  <w:rPr>
                    <w:rFonts w:ascii="Times New Roman" w:hAnsi="Times New Roman"/>
                    <w:color w:val="000000"/>
                    <w:kern w:val="0"/>
                    <w:szCs w:val="21"/>
                  </w:rPr>
                  <w:t>SD</w:t>
                </w:r>
              </w:smartTag>
            </w:smartTag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[17]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2.93±0.82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2.57±0.86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-0.36±0.84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2.86±0.77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1.98±0.49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-0.88±0.68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6.21±1.37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5.89±0.96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-0.32±1.22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6.18±1.24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5.16±1.12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-1.02±1.18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4.45±0.64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3.96±1.21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-0.49±1.05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4.37±0.87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3.23±0.58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-1.04±0.77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1.32±0.68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1.45±0.71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0.13±0.70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1.27±0.63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1.86±0.75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0.59±0.70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Bi ZY [18]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3.43±1.14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3.28 ±1.05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-0.15±1.10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3.41±1.11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2.03±0.85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-1.38±1.01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6.80±0.75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6.47±0.95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-0.33±0.87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6.82±0.70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5.27±1.10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-1.55±0.96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5.26±0.97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4.84±1.02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-0.42±1.00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5.24±0.94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3.84±0.91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-1.40±0.92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1.39±0.20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1.42±0.17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0.03±0.17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1.36±0.21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1.67±0.10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0.31±0.18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Liu Y [19]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2.59±0.66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2.22±0.68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-0.37±0.67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2.63±0.87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184±0.51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-0.79±0.76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6.72±1.68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5.81±1.55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-0.91±1.62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6.95±1.27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5.06±1.03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-1.89±1.17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2.97±1.14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2.40±1.03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-0.57±1.09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3.09±1.25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1.87±0.86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-1.22±1.11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1.45±0.67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1.10±0.59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-0.35±0.63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1.47±0.86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0.83±0.35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-0.64±0.75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Bi ZY [20]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3.21±0.67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1.85±0.51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-1.36±0.61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3.24±0.60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1.28±0.57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-1.96±0.59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8.53±1.12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6.40±1.23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-2.13±1.18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8.55±1.12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5.64±0.98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-2.19±1.06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4.59±0.80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3.40±0.65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-1.19±0.74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4.61±0.80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2.63±0.75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-1.98±0.78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1.24±0.26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1.73±0.16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0.49±0.23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1.22±0.30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2.17±0.30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0.95±0.30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Zhu ZQ [21]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1.90±0.80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1.70±0.30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-0.20±0.70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1.80±0.50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1.20±0.40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-0.60±0.46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5.70±0.90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5.40±0.70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-0.30±0.82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5.80±1.00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3.60±0.90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-2.20±0.95</w:t>
            </w:r>
          </w:p>
        </w:tc>
      </w:tr>
      <w:tr w:rsidR="007B76E2" w:rsidRPr="005A6F63">
        <w:trPr>
          <w:trHeight w:val="317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3.80±1.40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3.60±1.20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-0.20±1.31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3.90±1.50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3.00±0.80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-0.90±1.30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abs>
                <w:tab w:val="left" w:pos="408"/>
              </w:tabs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1.50±0.40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0.20±0.53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1.20±0.40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1.30±0.30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0.10±0.36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abs>
                <w:tab w:val="left" w:pos="438"/>
              </w:tabs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Zhang CJ [22]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2.65±0.32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2.41±0.27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-0.24±0.30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2.61±0.36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1.82±0.32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-0.79±0.34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6.09±0.64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5.12±0.32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-0.97±0.55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6.11±0.63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4.60±0.24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-1.51±0.55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4.31±0.46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3.36±0.33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-0.95±0.41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4.36±0.42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2.61±0.34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-1.75±0.39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1.01±0.30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1.35±0.23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0.34±0.27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1.03±0.28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1.71±0.22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0.68±0.26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Chen RH [23]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2.45±0.87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1.95±0.56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-0.50±0.76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2.47±0.95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1.08±0.51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-1.39±0.82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6.50±0.72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5.71±0.73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-0.79±0.73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6.56±0.67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4.85±0.76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-1.71±0.72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3.58±0.78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2.84±0.72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-0.74±0.75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3.55±0.84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2.13±0.38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-1.42±0.73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0.98±0.24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1.12±0.31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0.14±0.28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0.96±0.21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0.92±0.25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-0.04±0.23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Wang Y [24]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3.45±1.15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3.29±1.06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-0.16±1.11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3.42±1.12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2.05±0.86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-1.37±1.02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6.81±0.76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6.49±0.96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-0.32±0.88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6.83±0.72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5.29±1.11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-1.54±0.98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5.27±0.99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4.85±1.03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-0.42±1.01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5.25±0.95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3.85±0.92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-1.40±0.94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1.40±0.21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1.43±0.19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0.03±0.20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1.37±0.22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1.69±0.12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0.32±0.19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Yin XH [25]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1.74±0.67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1.68±0.56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-0.06±0.62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2.39±0.68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2.05±0.66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-0.34±0.67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4.65±0.84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4.32±0.78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-0.33±0.81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5.60±0.79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4.41±0.18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-1.19±0.72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2.87±0.66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2.59±0.57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-0.28±0.62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3.95±1.34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3.01±0.86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-0.94±1.18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1.07±0.18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0.98±0.11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-0.09±0.16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1.48±0.20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1.39±0.21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-0.09±0.21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abs>
                <w:tab w:val="center" w:pos="673"/>
              </w:tabs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Li Y [26]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2.92±0.63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2.75±0.59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-0.17±0.61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3.09±0.62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2.23±0.42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-0.86±0.55</w:t>
            </w:r>
          </w:p>
        </w:tc>
      </w:tr>
      <w:tr w:rsidR="007B76E2" w:rsidRPr="005A6F63">
        <w:trPr>
          <w:trHeight w:val="90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6.20±1.23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5.98±1.13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-0.22±1.18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6.29±1.26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5.34±0.98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-0.95±1.15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4.21±0.49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4.06±0.51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-0.15±0.50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4.22±0.52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3.21±0.44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-1.01±0.48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1.38±0.24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1.46±0.34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0.08±0.30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1.34±0.35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1.89±0.41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0.55±0.38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Jiang QF [27]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1.80±0.80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1.60±0.30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-0.20±0.70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2.00±0.50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1.30±0.20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-0.70±0.44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6.30±0.20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4.30±0.90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-2.00±0.82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5.90±0.40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3.50±1.30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-2.40±1.15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3.90±1.10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3.50±1.60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-0.40±1.42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3.80±1.40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2.80±1.10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-1.00±1.28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1.40±0.50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1.60±0.20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0.20±0.44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1.10±0.30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1.50±0.90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0.40±0.79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Li BZ [28]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2.94±1.27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2.74±1.18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-0.20±1.23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2.86±1.41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2.18±1.22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-0.67±1.33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4.20±1.30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3.94±1.22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-0.26±1.26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4.37±1.28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3.52±1.06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-0.85±1.19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2.98±1.35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3.18±1.39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-0.20±1.37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2.91±1.24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2.93±1.22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0.02±1.23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1.54±1.07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1.67±1.00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0.13±1.04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1.66±1.02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1.81±1.02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0.15±1.02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abs>
                <w:tab w:val="left" w:pos="421"/>
              </w:tabs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Fan M [29]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2.56±1.99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2.44±1.71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-0.12±1.87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2.69±0.75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2.32±0.41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-0.37±0.65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6.28±1.72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6.02±2.11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-0.26±1.94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6.55±1.14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5.21±0.89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-1.34±1.04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3.87±1.04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3.61±0.97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-0.26±1.01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3.79±2.01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2.89±1.88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-0.90±1.95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1.09±0.99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1.12±0.78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0.03±0.90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0.87±0.45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1.14±0.76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0.27±0.66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Liu Z [30]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2.29±0.55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1.82±0.34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-0.47±0.48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2.32±0.53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1.30±0.27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-1.02±0.46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6.19±0.87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5.94±0.90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-0.25±0.89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6.17±0.91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4.55±0.76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-1.62±0.85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3.73±0.99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3.35±0.86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-0.38±0.93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3.70±1.01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2.54±0.82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-1.16±0.93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0.91±0.12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1.02±0.11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0.11±0.12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0.89±0.14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1.15±0.13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0.26±0.14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Shao XP [31]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3.78±0.81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2.69±0.64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-1.09±0.74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3.83±0.80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2.11±0.56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-1.72±0.71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6.52±0.97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5.14±0.85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-1.38±0.92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6.44±0.83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4.09±0.80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-2.35±0.82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3.96±0.87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3.03±0.78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-0.93±0.83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3.99±0.91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2.44±0.79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-1.55±0.86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0.84±0.37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0.99±0.39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0.15±0.38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0.82±0.43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1.33±0.36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0.51±0.40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Liu HQ [32]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2.04±0.35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1.98±0.66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-0.06±0.57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2.23±0.45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1.56±0.47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-0.67±0.46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6.02±1.45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5.88±1.74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-0.14±1.61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5.79±1.64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4.21±1.77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-1.58±1.71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4.18±0.85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3.97±1.11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-0.21±1.01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4.20±0.59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3.30±1.26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-0.90±1.09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1.02±0.30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1.12±0.15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0.10±0.26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1.09±0.25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1.35±0.49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0.26±0.42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Wang S [33]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2.04±0.32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1.82±0.33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-0.22±0.33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2.08±0.34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1.20±0.25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-0.88±0.31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5.76±0.78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5.10±0.72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-0.66±0.75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5.80±0.74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4.04±0.74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-1.76±0.74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3.94±0.82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3.02±0.82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-0.92±0.82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3.88±0.74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2.60±0.75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-1.28±0.75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1.12±0.35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1.24±0.34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0.12±0.35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1.14±0.34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1.54±0.42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0.40±0.39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Hou HX [34]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1.81±0.73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1.73±0.68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-0.08±0.71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1.85±0.54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1.62±0.71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-0.23±0.64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5.58±0.91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5.12±0.65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-0.46±0.81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5.63±0.72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3.12±0.73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-2.51±0.73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3.65±0.47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3.76±0.74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-0.11±0.65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3.22±0.37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3.28±0.49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0.06±0.44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0.82±0.18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0.92±0.18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0.10±0.18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0.85±0.11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0.93±0.29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0.08±0.25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Wen QY [35]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2.80±0.60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2.42±0.51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-0.38±0.56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2.76±0.54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1.73±0.49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-1.03±0.52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6.77±1.25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6.23±1.00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-0.54±1.15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6.80±1.21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5.11±0.90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-1.69±1.09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0.34±0.05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0.56±0.05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0.22±0.05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0.33±0.04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0.78±0.06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0.45±0.05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Li HY [36]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2.74±1.89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2.01±1.37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-0.73±1.69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2.81±1.63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1.50±0.95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-1.31±1.42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6.75±1.76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6.01±0.79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-0.74±1.53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6.98±1.80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4.20±0.58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-2.78±1.59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3.99±1.32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3.14±0.97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-0.85±1.18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4.02±1.25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2.66±1.01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-1.36±1.15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Qiao L [37]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3.36±0.38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2.50±0.33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-0.86±0.36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3.35±0.37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2.11±0.32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-1.24±0.35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5.13±0.31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4.91±0.33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-0.22±0.32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5.11±0.28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4.43±0.25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-0.68±0.27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2.35±0.34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2.36±0.36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0.01±0.35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2.33±0.31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2.11±0.28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-0.22±0.30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0.98±0.20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1.11±0.27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0.13±0.24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0.97±0.21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1.27±0.29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0.30±0.26</w:t>
            </w:r>
          </w:p>
        </w:tc>
      </w:tr>
      <w:tr w:rsidR="007B76E2" w:rsidRPr="005A6F63">
        <w:trPr>
          <w:trHeight w:val="90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Yang L [38]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1.90±0.40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1.50±0.20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-0.40±0.35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1.80±0.30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1.10±0.10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-0.70±0.26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5.90±1.20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4.80±0.50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-1.10±1.04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5.80±0.90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3.40±0.40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-2.40±0.78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3.70±0.50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3.40±0.70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-0.30±0.62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3.90±1.10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3.00±0.80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-0.90±0.98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1.80±0.40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0.50±0.36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1.20±0.40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1.90±0.80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0.70±0.69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Zhou JX [39]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2.27±0.85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2.04±0.70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-0.23±0.79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2.30±0.95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1.72±0.92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-0.58±0.94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5.98±0.80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4.82±0.85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-1.16±0.83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6.02±0.89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4.80±0.80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-1.22±0.85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3.24±0.76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2.49±0.71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-0.75±0.74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3.56±0.70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2.40±0.65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-1.16±0.68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1.40±0.42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1.50±0.45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0.10±0.44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1.42±0.60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1.52±0.50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0.10±0.56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Xiao Y [40]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6.74±0.53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5.83±0.36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-0.91±0.47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6.82±0.21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3.62±0.44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-3.20±0.38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4.37±0.28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3.88±0.55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-0.49±0.48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4.82±0.35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2.23±0.77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-2.59±0.67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1.14±0.26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1.36±0.62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0.22±0.54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1.06±0.32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1.85±0.56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0.79±0.49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Pang JZ [41]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5.23±0.58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4.87±0.61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-0.36±0.60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5.31±0.63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3.61±0.57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-1.70±0.60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3.13±0.50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3.02±0.45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-0.11±0.48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3.02±0.45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2.18±0.38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-0.84±0.42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abs>
                <w:tab w:val="center" w:pos="673"/>
              </w:tabs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Yu RC[42]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3.29±1.19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2.28±0.82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-1.01±1.05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3.67±1.18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2.03±0.82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-1.64±1.05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6.44±1.14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5.56±0.93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-0.88±1.05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6.59±1.08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5.08±0.89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-1.51±1.00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5.03±0.84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4.47±0.72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-0.56±0.79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5.28±1.15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4.33±0.55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-0.95±1.00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1.20±0.47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1.35±0.42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0.15±0.45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1.18±0.40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1.52±0.39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0.34±0.40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Sun LX [43]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2.80±1.31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2.86±1.25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0.06±1.28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2.76±1.61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1.89±1.04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-0.87±1.41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6.26±0.60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6.48±0.80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0.22±0.72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6.57±1.29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4.95±1.01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-1.62±1.18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Wang FX [44]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3.29±0.65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2.40±0.59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-0.89±0.62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3.55±0.78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2.38±0.60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-1.17±0.71</w:t>
            </w:r>
          </w:p>
        </w:tc>
      </w:tr>
      <w:tr w:rsidR="007B76E2" w:rsidRPr="005A6F63">
        <w:trPr>
          <w:trHeight w:val="285"/>
        </w:trPr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abs>
                <w:tab w:val="center" w:pos="673"/>
              </w:tabs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Jin HG [45]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4.12±1.06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3.16±1.82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-0.96±1.58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4.09±1.12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2.73±1.58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-1.36±1.41</w:t>
            </w:r>
          </w:p>
        </w:tc>
      </w:tr>
      <w:tr w:rsidR="007B76E2" w:rsidRPr="005A6F63" w:rsidTr="00AD7299">
        <w:trPr>
          <w:trHeight w:val="285"/>
        </w:trPr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Li GL [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53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4.94±1.30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4.14±1.29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-0.80±1.30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5.08±1.17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4.67±1.42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-0.41±1.31</w:t>
            </w:r>
          </w:p>
        </w:tc>
      </w:tr>
      <w:tr w:rsidR="007B76E2" w:rsidRPr="005A6F63" w:rsidTr="00AD7299">
        <w:trPr>
          <w:trHeight w:val="285"/>
        </w:trPr>
        <w:tc>
          <w:tcPr>
            <w:tcW w:w="14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2.82±1.17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2.83±1.17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0.01±1.17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2.95±1.09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2.11±0.72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-0.84±0.96</w:t>
            </w:r>
          </w:p>
        </w:tc>
      </w:tr>
      <w:tr w:rsidR="007B76E2" w:rsidRPr="005A6F63" w:rsidTr="00171020">
        <w:trPr>
          <w:trHeight w:val="285"/>
        </w:trPr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Zhang HX [5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2.37±0.30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2.26±0.10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-0.11±0.26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3.05±0.47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2.84±0.39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-0.21±0.44</w:t>
            </w:r>
          </w:p>
        </w:tc>
      </w:tr>
      <w:tr w:rsidR="007B76E2" w:rsidRPr="005A6F63" w:rsidTr="00171020">
        <w:trPr>
          <w:trHeight w:val="285"/>
        </w:trPr>
        <w:tc>
          <w:tcPr>
            <w:tcW w:w="14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6.47±0.23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5.91±0.41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-0.56±0.36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6.61±0.30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5.08±0.49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-1.53±0.43</w:t>
            </w:r>
          </w:p>
        </w:tc>
      </w:tr>
      <w:tr w:rsidR="007B76E2" w:rsidRPr="005A6F63" w:rsidTr="009A7ECB">
        <w:trPr>
          <w:trHeight w:val="285"/>
        </w:trPr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Zhang C [5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2.41±0.76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2.06±0.73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-0.35±0.75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2.39±0.82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2.05±0.71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-0.34±0.77</w:t>
            </w:r>
          </w:p>
        </w:tc>
      </w:tr>
      <w:tr w:rsidR="007B76E2" w:rsidRPr="005A6F63" w:rsidTr="009A7ECB">
        <w:trPr>
          <w:trHeight w:val="285"/>
        </w:trPr>
        <w:tc>
          <w:tcPr>
            <w:tcW w:w="14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6.38±0.74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5.92±0.71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-0.46±0.73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6.31±0.77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4.76±0.65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 w:rsidP="007B410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-1.55±0.72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abs>
                <w:tab w:val="left" w:pos="436"/>
              </w:tabs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Feng K [5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1.35±0.56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1.30±0.47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-0.05±0.52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1.48±0.61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1.49±0.57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0.01±0.59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4.76±0.73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4.65±0.71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-0.11±0.72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4.80±0.69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4.71±0.72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-0.09±0.71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2.88±0.71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2.24±0.69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-0.64±0.70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2.79±0.69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2.26±0.74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-0.53±0.72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1.44±0.62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1.52±0.59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0.08±0.61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1.31±0.62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1.29±0.59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-0.02±0.61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Qi JJ [5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2.69±0.55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2.07±0.49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-0.62±0.52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2.82±0.47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1.84±0.45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-0.98±0.46</w:t>
            </w:r>
          </w:p>
        </w:tc>
      </w:tr>
      <w:tr w:rsidR="007B76E2" w:rsidRPr="005A6F63" w:rsidTr="005A3DAC">
        <w:trPr>
          <w:trHeight w:val="285"/>
        </w:trPr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6.28±0.97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5.65±0.90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-0.63±0.94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6.42±1.15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5.17±0.95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-1.25±1.06</w:t>
            </w:r>
          </w:p>
        </w:tc>
      </w:tr>
      <w:tr w:rsidR="007B76E2" w:rsidRPr="005A6F63" w:rsidTr="005A3DAC">
        <w:trPr>
          <w:gridBefore w:val="1"/>
          <w:trHeight w:val="28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3.24±0.75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2.59±0.48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-0.65±0.66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3.33±0.83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2.39±0.54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-0.94±0.73</w:t>
            </w:r>
          </w:p>
        </w:tc>
      </w:tr>
      <w:tr w:rsidR="007B76E2" w:rsidRPr="005A6F63" w:rsidTr="005A3DAC">
        <w:trPr>
          <w:gridBefore w:val="1"/>
          <w:trHeight w:val="28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1.39±0.48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1.61±0.42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0.22±0.45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1.33±0.55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1.74±0.45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0.41±0.51</w:t>
            </w:r>
          </w:p>
        </w:tc>
      </w:tr>
      <w:tr w:rsidR="007B76E2" w:rsidRPr="005A6F63" w:rsidTr="005A3DAC">
        <w:trPr>
          <w:gridBefore w:val="1"/>
          <w:trHeight w:val="285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Lu J [5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2.01±0.44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1.90±0.31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-0.11±0.39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1.99±0.47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1.20±0.15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-0.79±0.42</w:t>
            </w:r>
          </w:p>
        </w:tc>
      </w:tr>
      <w:tr w:rsidR="007B76E2" w:rsidRPr="005A6F63" w:rsidTr="005A3DAC">
        <w:trPr>
          <w:gridBefore w:val="1"/>
          <w:trHeight w:val="28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6.22±0.74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5.91±0.80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-0.31±0.77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6.28±0.77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3.20±0.41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-3.08±0.67</w:t>
            </w:r>
          </w:p>
        </w:tc>
      </w:tr>
      <w:tr w:rsidR="007B76E2" w:rsidRPr="005A6F63" w:rsidTr="005A3DAC">
        <w:trPr>
          <w:gridBefore w:val="1"/>
          <w:trHeight w:val="28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4.27±0.80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4.02±0.61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-0.25±0.72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4.31±0.81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3.38±0.50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-0.93±0.71</w:t>
            </w:r>
          </w:p>
        </w:tc>
      </w:tr>
      <w:tr w:rsidR="007B76E2" w:rsidRPr="005A6F63" w:rsidTr="005A3DAC">
        <w:trPr>
          <w:gridBefore w:val="1"/>
          <w:trHeight w:val="28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1.33±0.19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1.30±0.11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-0.03±0.17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1.29±0.17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1.82±0.13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0.53±0.15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Sun JC [5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2.00±0.50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1.60±0.40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-0.40±0.46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1.90±0.70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1.30±0.60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-0.60±0.66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5.80±0.40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4.30±0.80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-1.50±0.69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6.00±0.70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3.50±0.90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-2.50±0.82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3.90±1.10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3.50±0.90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-0.40±1.01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3.80±1.20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2.80±0.80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-1.00±1.06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1.30±0.40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1.50±0.50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0.20±0.46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1.20±0.60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1.60±0.50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0.40±0.56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Miu L [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60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2.94±0.58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1.59±0.72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-1.35±0.66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3.12±0.46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1.82±0.58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-1.30±0.53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5.98±0.96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4.02±0.65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-1.96±0.85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6.24±0.87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3.65±0.74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-2.59±0.81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3.87±0.51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2.01±0.64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-1.86±0.59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4.08±0.46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1.73±0.52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-2.35±0.49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1.12±0.46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1.28±0.56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0.16±0.52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1.09±0.54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1.58±0.45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0.49±0.50</w:t>
            </w:r>
          </w:p>
        </w:tc>
      </w:tr>
      <w:tr w:rsidR="007B76E2" w:rsidRPr="005A6F63" w:rsidTr="005A3DAC">
        <w:trPr>
          <w:gridBefore w:val="1"/>
          <w:wBefore w:w="11" w:type="dxa"/>
          <w:trHeight w:val="285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Li 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L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[6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2.69 ±0.85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2.56±0.77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-0.13±0.81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2.72±0.82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1.75±0.41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-0.97±0.71</w:t>
            </w:r>
          </w:p>
        </w:tc>
      </w:tr>
      <w:tr w:rsidR="007B76E2" w:rsidRPr="005A6F63" w:rsidTr="005A3DAC">
        <w:trPr>
          <w:gridBefore w:val="1"/>
          <w:wBefore w:w="12" w:type="dxa"/>
          <w:trHeight w:val="2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6.09 ±1.26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5.67±1.24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-0.42±1.25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6.12±1.22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4.23±0.76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-1.89±1.07</w:t>
            </w:r>
          </w:p>
        </w:tc>
      </w:tr>
      <w:tr w:rsidR="007B76E2" w:rsidRPr="005A6F63" w:rsidTr="005A3DAC">
        <w:trPr>
          <w:gridBefore w:val="1"/>
          <w:wBefore w:w="12" w:type="dxa"/>
          <w:trHeight w:val="2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3.84 ±0.45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3.53±0.41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-0.31±0.43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3.86±0.44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3.01±0.43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-0.85±0.44</w:t>
            </w:r>
          </w:p>
        </w:tc>
      </w:tr>
      <w:tr w:rsidR="007B76E2" w:rsidRPr="005A6F63" w:rsidTr="005A3DAC">
        <w:trPr>
          <w:gridBefore w:val="1"/>
          <w:wBefore w:w="12" w:type="dxa"/>
          <w:trHeight w:val="285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Zhang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CH [6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TG,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1.90±0.40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1.50±0.30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-0.40±0.36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1.80±0.40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1.10±0.10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-0.70±0.36</w:t>
            </w:r>
          </w:p>
        </w:tc>
      </w:tr>
      <w:tr w:rsidR="007B76E2" w:rsidRPr="005A6F63" w:rsidTr="005A3DAC">
        <w:trPr>
          <w:gridBefore w:val="1"/>
          <w:wBefore w:w="12" w:type="dxa"/>
          <w:trHeight w:val="2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5.90±1.00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4.80±0.60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-1.10±0.87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5.80±0.80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3.30±0.40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-2.50±0.69</w:t>
            </w:r>
          </w:p>
        </w:tc>
      </w:tr>
      <w:tr w:rsidR="007B76E2" w:rsidRPr="005A6F63" w:rsidTr="005A3DAC">
        <w:trPr>
          <w:gridBefore w:val="1"/>
          <w:wBefore w:w="12" w:type="dxa"/>
          <w:trHeight w:val="2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3.70±0.80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3.40±0.80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-0.30±0.80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3.80±1.10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2.90±0.70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-0.90±0.96</w:t>
            </w:r>
          </w:p>
        </w:tc>
      </w:tr>
      <w:tr w:rsidR="007B76E2" w:rsidRPr="005A6F63" w:rsidTr="005A3DAC">
        <w:trPr>
          <w:gridBefore w:val="1"/>
          <w:wBefore w:w="12" w:type="dxa"/>
          <w:trHeight w:val="285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1.20±0.30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1.60±0.40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0.40±0.36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1.30±0.40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1.90±0.80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0.60±0.69</w:t>
            </w:r>
          </w:p>
        </w:tc>
      </w:tr>
      <w:tr w:rsidR="007B76E2" w:rsidRPr="005A6F63" w:rsidTr="005A3DAC">
        <w:trPr>
          <w:gridBefore w:val="1"/>
          <w:wBefore w:w="12" w:type="dxa"/>
          <w:trHeight w:val="28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Geng HL [63</w:t>
            </w:r>
            <w:bookmarkStart w:id="0" w:name="_GoBack"/>
            <w:bookmarkEnd w:id="0"/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TC, mmol/L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5.91±0.90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5.40±0.73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-0.51±0.83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5.97±0.92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4.74±0.61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Cs w:val="21"/>
              </w:rPr>
              <w:t>-1.23±0.81</w:t>
            </w:r>
          </w:p>
        </w:tc>
      </w:tr>
    </w:tbl>
    <w:p w:rsidR="007B76E2" w:rsidRPr="005A6F63" w:rsidRDefault="007B76E2">
      <w:pPr>
        <w:widowControl/>
        <w:jc w:val="left"/>
        <w:rPr>
          <w:rFonts w:ascii="Times New Roman" w:hAnsi="Times New Roman"/>
          <w:b/>
          <w:sz w:val="24"/>
        </w:rPr>
      </w:pPr>
    </w:p>
    <w:p w:rsidR="007B76E2" w:rsidRPr="005A6F63" w:rsidRDefault="007B76E2" w:rsidP="00464B13">
      <w:pPr>
        <w:widowControl/>
        <w:jc w:val="left"/>
        <w:rPr>
          <w:rFonts w:ascii="Times New Roman" w:hAnsi="Times New Roman"/>
          <w:b/>
          <w:sz w:val="24"/>
        </w:rPr>
      </w:pPr>
      <w:r w:rsidRPr="005A6F63">
        <w:rPr>
          <w:rFonts w:ascii="Times New Roman" w:hAnsi="Times New Roman"/>
          <w:b/>
          <w:sz w:val="24"/>
        </w:rPr>
        <w:br w:type="page"/>
        <w:t>Table 4. The lipid level changes from pre- to post-</w:t>
      </w:r>
      <w:r w:rsidRPr="005A6F63">
        <w:rPr>
          <w:rFonts w:ascii="Times New Roman" w:hAnsi="Times New Roman"/>
          <w:b/>
          <w:color w:val="000000"/>
          <w:kern w:val="0"/>
          <w:sz w:val="24"/>
        </w:rPr>
        <w:t xml:space="preserve">treatment </w:t>
      </w:r>
      <w:r w:rsidRPr="005A6F63">
        <w:rPr>
          <w:rFonts w:ascii="Times New Roman" w:hAnsi="Times New Roman"/>
          <w:b/>
          <w:color w:val="FF0000"/>
          <w:kern w:val="0"/>
          <w:sz w:val="24"/>
        </w:rPr>
        <w:t xml:space="preserve">with </w:t>
      </w:r>
      <w:r w:rsidRPr="005A6F63">
        <w:rPr>
          <w:rFonts w:ascii="Times New Roman" w:hAnsi="Times New Roman"/>
          <w:b/>
          <w:color w:val="FF0000"/>
          <w:sz w:val="24"/>
        </w:rPr>
        <w:t>Huangqi injection</w:t>
      </w:r>
      <w:r w:rsidRPr="005A6F63">
        <w:rPr>
          <w:rFonts w:ascii="Times New Roman" w:hAnsi="Times New Roman"/>
          <w:b/>
          <w:color w:val="000000"/>
          <w:kern w:val="0"/>
          <w:sz w:val="24"/>
        </w:rPr>
        <w:t xml:space="preserve"> in control </w:t>
      </w:r>
      <w:r w:rsidRPr="005A6F63">
        <w:rPr>
          <w:rFonts w:ascii="Times New Roman" w:hAnsi="Times New Roman"/>
          <w:b/>
          <w:color w:val="FF0000"/>
          <w:kern w:val="0"/>
          <w:sz w:val="24"/>
        </w:rPr>
        <w:t>or</w:t>
      </w:r>
      <w:r w:rsidRPr="005A6F63">
        <w:rPr>
          <w:rFonts w:ascii="Times New Roman" w:hAnsi="Times New Roman"/>
          <w:b/>
          <w:color w:val="000000"/>
          <w:kern w:val="0"/>
          <w:sz w:val="24"/>
        </w:rPr>
        <w:t xml:space="preserve"> treatment</w:t>
      </w:r>
      <w:r w:rsidRPr="005A6F63">
        <w:rPr>
          <w:rFonts w:ascii="Times New Roman" w:hAnsi="Times New Roman"/>
          <w:b/>
          <w:sz w:val="24"/>
        </w:rPr>
        <w:t xml:space="preserve"> groups.</w:t>
      </w:r>
    </w:p>
    <w:tbl>
      <w:tblPr>
        <w:tblW w:w="136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18"/>
        <w:gridCol w:w="1867"/>
        <w:gridCol w:w="1633"/>
        <w:gridCol w:w="1801"/>
        <w:gridCol w:w="1849"/>
        <w:gridCol w:w="1733"/>
        <w:gridCol w:w="1663"/>
        <w:gridCol w:w="1559"/>
      </w:tblGrid>
      <w:tr w:rsidR="007B76E2" w:rsidRPr="005A6F63">
        <w:trPr>
          <w:trHeight w:val="255"/>
        </w:trPr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Variables</w:t>
            </w:r>
          </w:p>
        </w:tc>
        <w:tc>
          <w:tcPr>
            <w:tcW w:w="5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Control group</w:t>
            </w:r>
          </w:p>
        </w:tc>
        <w:tc>
          <w:tcPr>
            <w:tcW w:w="4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Treatment group</w:t>
            </w:r>
          </w:p>
        </w:tc>
      </w:tr>
      <w:tr w:rsidR="007B76E2" w:rsidRPr="005A6F63">
        <w:trPr>
          <w:trHeight w:val="255"/>
        </w:trPr>
        <w:tc>
          <w:tcPr>
            <w:tcW w:w="15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Pre-treatment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Post-treatment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Change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Pre-treatment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Post-treatment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Change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Zhao YJ [46]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TG,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1.56±0.10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1.52±0.08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-0.04±0.09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1.54±0.10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1.47±0.09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-0.07±0.10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5.22±0.56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4.96±0.54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-0.26±0.55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5.23±0.61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4.69±0.62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-0.54±0.62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LDL-C,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3.01±0.11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2.97±0.11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-0.04±2.92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3.02±0.12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2.95±0.12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-0.07±2.89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HDL-C,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1.51±0.16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1.53±0.15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-0.02±0.55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1.52±0.25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1.58±0.23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-0.06±0.24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Li XY [47]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TG,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3.62±0.86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3.23±0.67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-0.39±0.78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3.58±0.82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2.31±0.42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-1.27±0.71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8.96±1.38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8.64±1.15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-0.32±1.28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8.98±1.46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6.72±1.21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-2.26±1.35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tabs>
                <w:tab w:val="left" w:pos="393"/>
              </w:tabs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Ming H [48]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TG,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2.71±0.42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1.95±0.27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-0.76±0.37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2.66±0.36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1.41±0.15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-1.25±0.31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6.24±1.25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5.81±0.88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-0.43±1.11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6.17±1.38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5.16±0.79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-1.01±1.20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LDL-C,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3.62±0.41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2.70±0.28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-0.92±2.52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3.57±0.35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2.36±0.23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-1.21±2.21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HDL-C,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1.04±0.16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1.10±0.18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-0.06±0.17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1.08±0.14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1.13±0.21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-0.05±0.19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Wu CL [49]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TG,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1.90±0.40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1.30±0.50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-0.60±0.46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1.80±0.60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1.70±0.40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-0.10±0.53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6.10±1.30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4.60±0.80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-1.50±1.14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6.00±1.60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5.80±0.40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-0.20±1.44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Wang GJ [50]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TG,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2.87±0.16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2.84±0.18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-0.03±0.17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2.85±0.15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1.87±0.19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-0.98±0.17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5.35±0.45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5.28±0.35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-0.07±0.41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5.22±0.40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3.25±0.26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-1.97±0.35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Yu WZ [51]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TG,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3.16±1.19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1.98±0.68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-1.18±1.03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3.14±1.29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1.56±0.46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-1.58±1.13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10.75±2.59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8.22±2.37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-2.53±2.49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10.91±2.61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6.75±1.64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-4.16±2.29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LDL-C,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7.59±4.51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5.31±2.89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-2.28±4.96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7.48±3.15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3.81±2.24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-3.67±3.53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HDL-C, mmol/L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0.95±0.10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1.35±0.12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-0.40±0.11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0.96±0.11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1.45±0.13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-0.49±0.12</w:t>
            </w:r>
          </w:p>
        </w:tc>
      </w:tr>
      <w:tr w:rsidR="007B76E2" w:rsidRPr="005A6F63">
        <w:trPr>
          <w:trHeight w:val="27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Liu MH [52]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6E2" w:rsidRPr="005A6F63" w:rsidRDefault="007B76E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TC, mmol/L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9.26±2.27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4.99±1.28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-4.27±1.97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9.35±2.16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2.99±1.28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76E2" w:rsidRPr="005A6F63" w:rsidRDefault="007B76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A6F63">
              <w:rPr>
                <w:rFonts w:ascii="Times New Roman" w:hAnsi="Times New Roman"/>
                <w:color w:val="000000"/>
                <w:kern w:val="0"/>
                <w:sz w:val="24"/>
              </w:rPr>
              <w:t>-6.36±1.88</w:t>
            </w:r>
          </w:p>
        </w:tc>
      </w:tr>
    </w:tbl>
    <w:p w:rsidR="007B76E2" w:rsidRPr="005A6F63" w:rsidRDefault="007B76E2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TT2192DO00" w:hAnsi="Times New Roman"/>
          <w:color w:val="000000"/>
          <w:kern w:val="0"/>
          <w:sz w:val="24"/>
        </w:rPr>
      </w:pPr>
    </w:p>
    <w:sectPr w:rsidR="007B76E2" w:rsidRPr="005A6F63" w:rsidSect="00145515">
      <w:pgSz w:w="16838" w:h="11906" w:orient="landscape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6E2" w:rsidRDefault="007B76E2">
      <w:r>
        <w:separator/>
      </w:r>
    </w:p>
  </w:endnote>
  <w:endnote w:type="continuationSeparator" w:id="0">
    <w:p w:rsidR="007B76E2" w:rsidRDefault="007B7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2192DO00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6E2" w:rsidRDefault="007B76E2">
      <w:r>
        <w:separator/>
      </w:r>
    </w:p>
  </w:footnote>
  <w:footnote w:type="continuationSeparator" w:id="0">
    <w:p w:rsidR="007B76E2" w:rsidRDefault="007B76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7BA"/>
    <w:rsid w:val="00001E14"/>
    <w:rsid w:val="00017B85"/>
    <w:rsid w:val="00021F48"/>
    <w:rsid w:val="000529A1"/>
    <w:rsid w:val="000548FE"/>
    <w:rsid w:val="000A39DC"/>
    <w:rsid w:val="000B2B74"/>
    <w:rsid w:val="000B6296"/>
    <w:rsid w:val="001064E5"/>
    <w:rsid w:val="00145515"/>
    <w:rsid w:val="00171020"/>
    <w:rsid w:val="001838E3"/>
    <w:rsid w:val="00185984"/>
    <w:rsid w:val="001C6D4D"/>
    <w:rsid w:val="00200574"/>
    <w:rsid w:val="00210FC1"/>
    <w:rsid w:val="00252386"/>
    <w:rsid w:val="002647BA"/>
    <w:rsid w:val="002740F1"/>
    <w:rsid w:val="00292DF6"/>
    <w:rsid w:val="002C313A"/>
    <w:rsid w:val="002F70E4"/>
    <w:rsid w:val="002F793E"/>
    <w:rsid w:val="0031621E"/>
    <w:rsid w:val="00332017"/>
    <w:rsid w:val="0033307C"/>
    <w:rsid w:val="00333F5C"/>
    <w:rsid w:val="00337678"/>
    <w:rsid w:val="00351363"/>
    <w:rsid w:val="00360C56"/>
    <w:rsid w:val="0036262A"/>
    <w:rsid w:val="00365831"/>
    <w:rsid w:val="003664AE"/>
    <w:rsid w:val="003B3F82"/>
    <w:rsid w:val="003C079F"/>
    <w:rsid w:val="003F3D78"/>
    <w:rsid w:val="003F6433"/>
    <w:rsid w:val="00444962"/>
    <w:rsid w:val="00453B29"/>
    <w:rsid w:val="00454ECE"/>
    <w:rsid w:val="00464B13"/>
    <w:rsid w:val="0047724F"/>
    <w:rsid w:val="00482679"/>
    <w:rsid w:val="00486649"/>
    <w:rsid w:val="004B2974"/>
    <w:rsid w:val="004B4EA9"/>
    <w:rsid w:val="004D5B7F"/>
    <w:rsid w:val="004F2A3C"/>
    <w:rsid w:val="00506374"/>
    <w:rsid w:val="00534289"/>
    <w:rsid w:val="00561DF9"/>
    <w:rsid w:val="0056469B"/>
    <w:rsid w:val="0059369D"/>
    <w:rsid w:val="00597F0A"/>
    <w:rsid w:val="005A3DAC"/>
    <w:rsid w:val="005A6F63"/>
    <w:rsid w:val="005B1C4F"/>
    <w:rsid w:val="005B56F6"/>
    <w:rsid w:val="005B5A2C"/>
    <w:rsid w:val="005D0190"/>
    <w:rsid w:val="005E069F"/>
    <w:rsid w:val="005E2B56"/>
    <w:rsid w:val="0061671C"/>
    <w:rsid w:val="00655ACC"/>
    <w:rsid w:val="00663D38"/>
    <w:rsid w:val="00683E23"/>
    <w:rsid w:val="006966A0"/>
    <w:rsid w:val="006D54F4"/>
    <w:rsid w:val="006F5C06"/>
    <w:rsid w:val="00736E07"/>
    <w:rsid w:val="0073787F"/>
    <w:rsid w:val="00760617"/>
    <w:rsid w:val="007651A1"/>
    <w:rsid w:val="0077140E"/>
    <w:rsid w:val="007B4106"/>
    <w:rsid w:val="007B76E2"/>
    <w:rsid w:val="007F2626"/>
    <w:rsid w:val="00816141"/>
    <w:rsid w:val="0084200C"/>
    <w:rsid w:val="00852821"/>
    <w:rsid w:val="00856301"/>
    <w:rsid w:val="00865E8B"/>
    <w:rsid w:val="00880EDB"/>
    <w:rsid w:val="008C6E66"/>
    <w:rsid w:val="008E757B"/>
    <w:rsid w:val="0091325F"/>
    <w:rsid w:val="009400DD"/>
    <w:rsid w:val="009577A9"/>
    <w:rsid w:val="00993C07"/>
    <w:rsid w:val="00993DAC"/>
    <w:rsid w:val="009A7ECB"/>
    <w:rsid w:val="009B6750"/>
    <w:rsid w:val="009D185E"/>
    <w:rsid w:val="009E7331"/>
    <w:rsid w:val="00A1451A"/>
    <w:rsid w:val="00A16EDF"/>
    <w:rsid w:val="00A24EE5"/>
    <w:rsid w:val="00A371DA"/>
    <w:rsid w:val="00A52C65"/>
    <w:rsid w:val="00A73A52"/>
    <w:rsid w:val="00AC5B4D"/>
    <w:rsid w:val="00AD7299"/>
    <w:rsid w:val="00AE77E7"/>
    <w:rsid w:val="00B3091F"/>
    <w:rsid w:val="00B324DE"/>
    <w:rsid w:val="00B32E48"/>
    <w:rsid w:val="00B5261E"/>
    <w:rsid w:val="00B53D7E"/>
    <w:rsid w:val="00B540D6"/>
    <w:rsid w:val="00B63331"/>
    <w:rsid w:val="00BB1B8D"/>
    <w:rsid w:val="00BB1F10"/>
    <w:rsid w:val="00BB6A13"/>
    <w:rsid w:val="00BC7F00"/>
    <w:rsid w:val="00C548F1"/>
    <w:rsid w:val="00C8401D"/>
    <w:rsid w:val="00D26B14"/>
    <w:rsid w:val="00D36880"/>
    <w:rsid w:val="00D72675"/>
    <w:rsid w:val="00D7655E"/>
    <w:rsid w:val="00D81631"/>
    <w:rsid w:val="00D86B1C"/>
    <w:rsid w:val="00DB6A8A"/>
    <w:rsid w:val="00DC249D"/>
    <w:rsid w:val="00E108F2"/>
    <w:rsid w:val="00E161BA"/>
    <w:rsid w:val="00E30935"/>
    <w:rsid w:val="00E658C0"/>
    <w:rsid w:val="00E90B11"/>
    <w:rsid w:val="00E90F37"/>
    <w:rsid w:val="00E91F58"/>
    <w:rsid w:val="00E960B2"/>
    <w:rsid w:val="00EE15F6"/>
    <w:rsid w:val="00EE3ACD"/>
    <w:rsid w:val="00EF3100"/>
    <w:rsid w:val="00EF5412"/>
    <w:rsid w:val="00F23D92"/>
    <w:rsid w:val="00F25E4F"/>
    <w:rsid w:val="00FB46C2"/>
    <w:rsid w:val="01004ADD"/>
    <w:rsid w:val="012E6DE7"/>
    <w:rsid w:val="017D6FD2"/>
    <w:rsid w:val="01A363EC"/>
    <w:rsid w:val="02614378"/>
    <w:rsid w:val="02684743"/>
    <w:rsid w:val="033C4FE5"/>
    <w:rsid w:val="03736EBB"/>
    <w:rsid w:val="03890F2F"/>
    <w:rsid w:val="039F4ED3"/>
    <w:rsid w:val="04782DFC"/>
    <w:rsid w:val="04933B5D"/>
    <w:rsid w:val="04BA795B"/>
    <w:rsid w:val="05223571"/>
    <w:rsid w:val="053952B0"/>
    <w:rsid w:val="05441463"/>
    <w:rsid w:val="05457D52"/>
    <w:rsid w:val="057E4125"/>
    <w:rsid w:val="05974759"/>
    <w:rsid w:val="05FE0F0F"/>
    <w:rsid w:val="06847D73"/>
    <w:rsid w:val="06C54A9D"/>
    <w:rsid w:val="06D82492"/>
    <w:rsid w:val="07317801"/>
    <w:rsid w:val="0790578F"/>
    <w:rsid w:val="07E3546D"/>
    <w:rsid w:val="07ED7F8C"/>
    <w:rsid w:val="08737BC8"/>
    <w:rsid w:val="08B9508B"/>
    <w:rsid w:val="09340BAC"/>
    <w:rsid w:val="095E7B8A"/>
    <w:rsid w:val="0A224058"/>
    <w:rsid w:val="0A305B80"/>
    <w:rsid w:val="0A322C37"/>
    <w:rsid w:val="0A4A6EDA"/>
    <w:rsid w:val="0AB357F8"/>
    <w:rsid w:val="0AC444FE"/>
    <w:rsid w:val="0AE03F30"/>
    <w:rsid w:val="0AE13C32"/>
    <w:rsid w:val="0B1A2F1C"/>
    <w:rsid w:val="0B565471"/>
    <w:rsid w:val="0B72253E"/>
    <w:rsid w:val="0B760DB0"/>
    <w:rsid w:val="0BD2590A"/>
    <w:rsid w:val="0BD606EC"/>
    <w:rsid w:val="0BE64FAE"/>
    <w:rsid w:val="0BEA2822"/>
    <w:rsid w:val="0C0A0538"/>
    <w:rsid w:val="0C3643FC"/>
    <w:rsid w:val="0C5C23A5"/>
    <w:rsid w:val="0C8760B3"/>
    <w:rsid w:val="0CA84F59"/>
    <w:rsid w:val="0D1D599B"/>
    <w:rsid w:val="0D914D6C"/>
    <w:rsid w:val="0D95528B"/>
    <w:rsid w:val="0DA112D2"/>
    <w:rsid w:val="0DE41872"/>
    <w:rsid w:val="0DEF3E53"/>
    <w:rsid w:val="0E03193E"/>
    <w:rsid w:val="0E2174DD"/>
    <w:rsid w:val="0E47060C"/>
    <w:rsid w:val="0EAA61EC"/>
    <w:rsid w:val="0EBB6628"/>
    <w:rsid w:val="0F010262"/>
    <w:rsid w:val="0F204301"/>
    <w:rsid w:val="0F6451CE"/>
    <w:rsid w:val="107C0892"/>
    <w:rsid w:val="10DE4987"/>
    <w:rsid w:val="10E16BB2"/>
    <w:rsid w:val="115B237B"/>
    <w:rsid w:val="11885AE0"/>
    <w:rsid w:val="11B1366C"/>
    <w:rsid w:val="12355D64"/>
    <w:rsid w:val="12A34E6F"/>
    <w:rsid w:val="12C03A84"/>
    <w:rsid w:val="13114512"/>
    <w:rsid w:val="136611C8"/>
    <w:rsid w:val="13AF6ADD"/>
    <w:rsid w:val="13C60482"/>
    <w:rsid w:val="150F5CCC"/>
    <w:rsid w:val="15537E34"/>
    <w:rsid w:val="157B5E72"/>
    <w:rsid w:val="15835155"/>
    <w:rsid w:val="159E46E2"/>
    <w:rsid w:val="15A030C9"/>
    <w:rsid w:val="15A4453B"/>
    <w:rsid w:val="15DA2E7B"/>
    <w:rsid w:val="15EA5B81"/>
    <w:rsid w:val="1605516F"/>
    <w:rsid w:val="16331537"/>
    <w:rsid w:val="16455F66"/>
    <w:rsid w:val="166D7550"/>
    <w:rsid w:val="166F789C"/>
    <w:rsid w:val="169B3B6E"/>
    <w:rsid w:val="171F79BB"/>
    <w:rsid w:val="173A53F9"/>
    <w:rsid w:val="176A206F"/>
    <w:rsid w:val="1775693E"/>
    <w:rsid w:val="179C2423"/>
    <w:rsid w:val="17A8579E"/>
    <w:rsid w:val="17DE56A4"/>
    <w:rsid w:val="184F2717"/>
    <w:rsid w:val="18900737"/>
    <w:rsid w:val="18B57851"/>
    <w:rsid w:val="19107CF0"/>
    <w:rsid w:val="1953335C"/>
    <w:rsid w:val="199600EE"/>
    <w:rsid w:val="1A0B393B"/>
    <w:rsid w:val="1ADD1379"/>
    <w:rsid w:val="1AEC3712"/>
    <w:rsid w:val="1B191E93"/>
    <w:rsid w:val="1B2D7AFE"/>
    <w:rsid w:val="1B3C24B1"/>
    <w:rsid w:val="1B70459B"/>
    <w:rsid w:val="1B8F1505"/>
    <w:rsid w:val="1B97518B"/>
    <w:rsid w:val="1BC26C12"/>
    <w:rsid w:val="1BF2160B"/>
    <w:rsid w:val="1C2902B9"/>
    <w:rsid w:val="1C8F3CEC"/>
    <w:rsid w:val="1CB92EF3"/>
    <w:rsid w:val="1CD0335E"/>
    <w:rsid w:val="1CE03C87"/>
    <w:rsid w:val="1D905E18"/>
    <w:rsid w:val="1DB02F03"/>
    <w:rsid w:val="1DFE722B"/>
    <w:rsid w:val="1E220F44"/>
    <w:rsid w:val="1E4A77AA"/>
    <w:rsid w:val="1EE751A5"/>
    <w:rsid w:val="1EF9448A"/>
    <w:rsid w:val="1EFC0A39"/>
    <w:rsid w:val="1F041FA0"/>
    <w:rsid w:val="1F221DEF"/>
    <w:rsid w:val="1FF96B14"/>
    <w:rsid w:val="2050751B"/>
    <w:rsid w:val="20587212"/>
    <w:rsid w:val="20A245D4"/>
    <w:rsid w:val="20CA540D"/>
    <w:rsid w:val="20CE19B5"/>
    <w:rsid w:val="20DB459B"/>
    <w:rsid w:val="20F249CB"/>
    <w:rsid w:val="22A623A7"/>
    <w:rsid w:val="22BC0B6C"/>
    <w:rsid w:val="22EB39A4"/>
    <w:rsid w:val="23497BAF"/>
    <w:rsid w:val="23762831"/>
    <w:rsid w:val="237C67DD"/>
    <w:rsid w:val="23BE2F60"/>
    <w:rsid w:val="246B4A3A"/>
    <w:rsid w:val="24EA55FE"/>
    <w:rsid w:val="24EB3FDD"/>
    <w:rsid w:val="24ED767D"/>
    <w:rsid w:val="24F56E09"/>
    <w:rsid w:val="25822C4B"/>
    <w:rsid w:val="25E0546B"/>
    <w:rsid w:val="26600CAF"/>
    <w:rsid w:val="26836DBC"/>
    <w:rsid w:val="26C33494"/>
    <w:rsid w:val="271C2364"/>
    <w:rsid w:val="273E55D7"/>
    <w:rsid w:val="2747772C"/>
    <w:rsid w:val="275E3CDE"/>
    <w:rsid w:val="27760A6A"/>
    <w:rsid w:val="278C5CF6"/>
    <w:rsid w:val="27A05FB5"/>
    <w:rsid w:val="27EE70AF"/>
    <w:rsid w:val="289D7EB8"/>
    <w:rsid w:val="28AA72CC"/>
    <w:rsid w:val="29177DE7"/>
    <w:rsid w:val="2923451C"/>
    <w:rsid w:val="29A9014F"/>
    <w:rsid w:val="29D70390"/>
    <w:rsid w:val="29F15B29"/>
    <w:rsid w:val="2A3021CC"/>
    <w:rsid w:val="2A3A22A1"/>
    <w:rsid w:val="2A465729"/>
    <w:rsid w:val="2A7B3B5C"/>
    <w:rsid w:val="2B107192"/>
    <w:rsid w:val="2B206534"/>
    <w:rsid w:val="2B272763"/>
    <w:rsid w:val="2BF24AE0"/>
    <w:rsid w:val="2C0779E0"/>
    <w:rsid w:val="2C626748"/>
    <w:rsid w:val="2C7B719A"/>
    <w:rsid w:val="2CC55F34"/>
    <w:rsid w:val="2CCD464B"/>
    <w:rsid w:val="2CCF5CC4"/>
    <w:rsid w:val="2D0E5E87"/>
    <w:rsid w:val="2DC17395"/>
    <w:rsid w:val="2DC620B0"/>
    <w:rsid w:val="2E372FEA"/>
    <w:rsid w:val="2E5D13EB"/>
    <w:rsid w:val="2E9C7F2F"/>
    <w:rsid w:val="2E9E4E53"/>
    <w:rsid w:val="2F1D7D38"/>
    <w:rsid w:val="2F9924EF"/>
    <w:rsid w:val="2FDC0CEC"/>
    <w:rsid w:val="30096272"/>
    <w:rsid w:val="30946563"/>
    <w:rsid w:val="309C095B"/>
    <w:rsid w:val="30FB206C"/>
    <w:rsid w:val="3139386B"/>
    <w:rsid w:val="314826B3"/>
    <w:rsid w:val="316458D0"/>
    <w:rsid w:val="31A40F28"/>
    <w:rsid w:val="31F16540"/>
    <w:rsid w:val="321563BE"/>
    <w:rsid w:val="326945DE"/>
    <w:rsid w:val="327437ED"/>
    <w:rsid w:val="32756E95"/>
    <w:rsid w:val="32835522"/>
    <w:rsid w:val="32E972B2"/>
    <w:rsid w:val="33BD6286"/>
    <w:rsid w:val="33C57D2C"/>
    <w:rsid w:val="33E37122"/>
    <w:rsid w:val="342A7493"/>
    <w:rsid w:val="344F1E5F"/>
    <w:rsid w:val="348C0E1A"/>
    <w:rsid w:val="348E714D"/>
    <w:rsid w:val="34972D1D"/>
    <w:rsid w:val="34FE56AB"/>
    <w:rsid w:val="351E6AC0"/>
    <w:rsid w:val="35EE13A7"/>
    <w:rsid w:val="368161B8"/>
    <w:rsid w:val="36C14EC9"/>
    <w:rsid w:val="36DE5DBD"/>
    <w:rsid w:val="373F0386"/>
    <w:rsid w:val="37405211"/>
    <w:rsid w:val="376903E3"/>
    <w:rsid w:val="376A1F16"/>
    <w:rsid w:val="37952C0B"/>
    <w:rsid w:val="388403CF"/>
    <w:rsid w:val="38C041C3"/>
    <w:rsid w:val="39263004"/>
    <w:rsid w:val="39490A00"/>
    <w:rsid w:val="39961893"/>
    <w:rsid w:val="39ED1DA7"/>
    <w:rsid w:val="39F244E7"/>
    <w:rsid w:val="3A0D693F"/>
    <w:rsid w:val="3ACA1568"/>
    <w:rsid w:val="3AE579EE"/>
    <w:rsid w:val="3B9F08EE"/>
    <w:rsid w:val="3BA613D2"/>
    <w:rsid w:val="3BC644CC"/>
    <w:rsid w:val="3C033288"/>
    <w:rsid w:val="3CAC30CD"/>
    <w:rsid w:val="3CB97D03"/>
    <w:rsid w:val="3D066C65"/>
    <w:rsid w:val="3D4121D8"/>
    <w:rsid w:val="3E604F0C"/>
    <w:rsid w:val="3E8B5967"/>
    <w:rsid w:val="3E9236F5"/>
    <w:rsid w:val="3EA72EE2"/>
    <w:rsid w:val="3EAE216E"/>
    <w:rsid w:val="3EC1587A"/>
    <w:rsid w:val="3EDD11A7"/>
    <w:rsid w:val="3F107B89"/>
    <w:rsid w:val="3F2B1706"/>
    <w:rsid w:val="3F7A2E14"/>
    <w:rsid w:val="3FBB1B74"/>
    <w:rsid w:val="3FC26C98"/>
    <w:rsid w:val="3FD07680"/>
    <w:rsid w:val="3FD64BE6"/>
    <w:rsid w:val="40BA6B9C"/>
    <w:rsid w:val="40DF67FE"/>
    <w:rsid w:val="40E126A6"/>
    <w:rsid w:val="411B1720"/>
    <w:rsid w:val="41333915"/>
    <w:rsid w:val="417F2BB5"/>
    <w:rsid w:val="41AF6405"/>
    <w:rsid w:val="41BF1380"/>
    <w:rsid w:val="421839C2"/>
    <w:rsid w:val="422813D9"/>
    <w:rsid w:val="42286BA7"/>
    <w:rsid w:val="4268751A"/>
    <w:rsid w:val="42EF6B33"/>
    <w:rsid w:val="42F07C8C"/>
    <w:rsid w:val="43235B16"/>
    <w:rsid w:val="43712961"/>
    <w:rsid w:val="437D5073"/>
    <w:rsid w:val="439A1459"/>
    <w:rsid w:val="43A61CA7"/>
    <w:rsid w:val="445C0A95"/>
    <w:rsid w:val="446E29C0"/>
    <w:rsid w:val="446F7125"/>
    <w:rsid w:val="44715B09"/>
    <w:rsid w:val="450D024A"/>
    <w:rsid w:val="45584B70"/>
    <w:rsid w:val="456F5F41"/>
    <w:rsid w:val="45863624"/>
    <w:rsid w:val="45C37E49"/>
    <w:rsid w:val="45CC5EDD"/>
    <w:rsid w:val="46C22C0F"/>
    <w:rsid w:val="46FA4BB0"/>
    <w:rsid w:val="47110EC3"/>
    <w:rsid w:val="471A3C41"/>
    <w:rsid w:val="47310D9B"/>
    <w:rsid w:val="47877425"/>
    <w:rsid w:val="478F5826"/>
    <w:rsid w:val="47AD1F50"/>
    <w:rsid w:val="47B64313"/>
    <w:rsid w:val="47F81C66"/>
    <w:rsid w:val="48177674"/>
    <w:rsid w:val="486B0ED7"/>
    <w:rsid w:val="488019DE"/>
    <w:rsid w:val="48A57EC4"/>
    <w:rsid w:val="48C85AD2"/>
    <w:rsid w:val="48EA3E43"/>
    <w:rsid w:val="490A1D22"/>
    <w:rsid w:val="49FB79E2"/>
    <w:rsid w:val="4AA04322"/>
    <w:rsid w:val="4AD16B7C"/>
    <w:rsid w:val="4AD303AB"/>
    <w:rsid w:val="4B565E65"/>
    <w:rsid w:val="4B5D11BE"/>
    <w:rsid w:val="4B69541B"/>
    <w:rsid w:val="4C3D4791"/>
    <w:rsid w:val="4D2163B5"/>
    <w:rsid w:val="4D9001C8"/>
    <w:rsid w:val="4D980C40"/>
    <w:rsid w:val="4DC36FFC"/>
    <w:rsid w:val="4E48207C"/>
    <w:rsid w:val="4E9438B8"/>
    <w:rsid w:val="4EBA0BE6"/>
    <w:rsid w:val="4F705433"/>
    <w:rsid w:val="4FB6020F"/>
    <w:rsid w:val="4FE9330D"/>
    <w:rsid w:val="50A87F8D"/>
    <w:rsid w:val="50D35FF9"/>
    <w:rsid w:val="50E85D70"/>
    <w:rsid w:val="51060204"/>
    <w:rsid w:val="5113790D"/>
    <w:rsid w:val="511A0FEA"/>
    <w:rsid w:val="513842F8"/>
    <w:rsid w:val="515B14C6"/>
    <w:rsid w:val="517C7066"/>
    <w:rsid w:val="51E8652D"/>
    <w:rsid w:val="520B4E17"/>
    <w:rsid w:val="522C69BA"/>
    <w:rsid w:val="52C42700"/>
    <w:rsid w:val="52DE141D"/>
    <w:rsid w:val="52F8293D"/>
    <w:rsid w:val="531C71E5"/>
    <w:rsid w:val="53261BA8"/>
    <w:rsid w:val="5342165A"/>
    <w:rsid w:val="536F4013"/>
    <w:rsid w:val="53825D47"/>
    <w:rsid w:val="53B371A3"/>
    <w:rsid w:val="53E87E7F"/>
    <w:rsid w:val="544A680F"/>
    <w:rsid w:val="544C5F30"/>
    <w:rsid w:val="54EB6BA4"/>
    <w:rsid w:val="54F833B3"/>
    <w:rsid w:val="55240564"/>
    <w:rsid w:val="55435D61"/>
    <w:rsid w:val="55757AEC"/>
    <w:rsid w:val="55CC2A61"/>
    <w:rsid w:val="560D5915"/>
    <w:rsid w:val="565233E4"/>
    <w:rsid w:val="56A93657"/>
    <w:rsid w:val="56C15356"/>
    <w:rsid w:val="56D82AF6"/>
    <w:rsid w:val="57031BC8"/>
    <w:rsid w:val="580A7F0E"/>
    <w:rsid w:val="582D59C1"/>
    <w:rsid w:val="58522112"/>
    <w:rsid w:val="586D0DF0"/>
    <w:rsid w:val="593A609C"/>
    <w:rsid w:val="5944525F"/>
    <w:rsid w:val="59877E9D"/>
    <w:rsid w:val="59F629E5"/>
    <w:rsid w:val="59FE0361"/>
    <w:rsid w:val="5A70016C"/>
    <w:rsid w:val="5A9E2206"/>
    <w:rsid w:val="5B687E28"/>
    <w:rsid w:val="5B7706FB"/>
    <w:rsid w:val="5B9E27E5"/>
    <w:rsid w:val="5C0948D1"/>
    <w:rsid w:val="5C0C606E"/>
    <w:rsid w:val="5C363DF6"/>
    <w:rsid w:val="5C626D83"/>
    <w:rsid w:val="5CDF2943"/>
    <w:rsid w:val="5DD8163F"/>
    <w:rsid w:val="5E0264AC"/>
    <w:rsid w:val="5E141A0B"/>
    <w:rsid w:val="5E1F4C18"/>
    <w:rsid w:val="5E4B718F"/>
    <w:rsid w:val="5E7B34FB"/>
    <w:rsid w:val="5F621A7A"/>
    <w:rsid w:val="5FA95B9D"/>
    <w:rsid w:val="5FBB7CF0"/>
    <w:rsid w:val="5FE8515D"/>
    <w:rsid w:val="5FF959B6"/>
    <w:rsid w:val="602C0082"/>
    <w:rsid w:val="605D4449"/>
    <w:rsid w:val="60656D4A"/>
    <w:rsid w:val="60AF6FD8"/>
    <w:rsid w:val="60CC2A52"/>
    <w:rsid w:val="610C61F2"/>
    <w:rsid w:val="612F68A9"/>
    <w:rsid w:val="613311F0"/>
    <w:rsid w:val="613C06F7"/>
    <w:rsid w:val="61744614"/>
    <w:rsid w:val="61B9681B"/>
    <w:rsid w:val="61EB06BC"/>
    <w:rsid w:val="620232B1"/>
    <w:rsid w:val="62887680"/>
    <w:rsid w:val="633D2CE0"/>
    <w:rsid w:val="633D473E"/>
    <w:rsid w:val="638B5D7B"/>
    <w:rsid w:val="639112E4"/>
    <w:rsid w:val="639949DB"/>
    <w:rsid w:val="639D134A"/>
    <w:rsid w:val="63CF040E"/>
    <w:rsid w:val="64B32366"/>
    <w:rsid w:val="64B85784"/>
    <w:rsid w:val="64C1550E"/>
    <w:rsid w:val="65756D5E"/>
    <w:rsid w:val="65EF13F0"/>
    <w:rsid w:val="66543C95"/>
    <w:rsid w:val="66565206"/>
    <w:rsid w:val="66F22149"/>
    <w:rsid w:val="676161C8"/>
    <w:rsid w:val="67637570"/>
    <w:rsid w:val="67704EE0"/>
    <w:rsid w:val="67CD4D56"/>
    <w:rsid w:val="67DD2DA9"/>
    <w:rsid w:val="67F707BB"/>
    <w:rsid w:val="68247CEB"/>
    <w:rsid w:val="683A12ED"/>
    <w:rsid w:val="686B2158"/>
    <w:rsid w:val="68767FE7"/>
    <w:rsid w:val="68E63D27"/>
    <w:rsid w:val="692B2E6B"/>
    <w:rsid w:val="69834217"/>
    <w:rsid w:val="698B3135"/>
    <w:rsid w:val="69D002D5"/>
    <w:rsid w:val="69D36694"/>
    <w:rsid w:val="69F048C5"/>
    <w:rsid w:val="6A0A36F5"/>
    <w:rsid w:val="6A183A3B"/>
    <w:rsid w:val="6A62581F"/>
    <w:rsid w:val="6A861EE7"/>
    <w:rsid w:val="6B3D5C54"/>
    <w:rsid w:val="6B3F5B6B"/>
    <w:rsid w:val="6B475888"/>
    <w:rsid w:val="6B4C5D0D"/>
    <w:rsid w:val="6BA93B8F"/>
    <w:rsid w:val="6BE779B0"/>
    <w:rsid w:val="6C575C00"/>
    <w:rsid w:val="6C95067E"/>
    <w:rsid w:val="6CB523CC"/>
    <w:rsid w:val="6CDB2A3E"/>
    <w:rsid w:val="6DD22C5A"/>
    <w:rsid w:val="6DDD5E87"/>
    <w:rsid w:val="6E2376A2"/>
    <w:rsid w:val="6E7C7837"/>
    <w:rsid w:val="6EBB4D47"/>
    <w:rsid w:val="6EDC65B8"/>
    <w:rsid w:val="6FA86EE6"/>
    <w:rsid w:val="6FAE0F58"/>
    <w:rsid w:val="70094D2F"/>
    <w:rsid w:val="703154AE"/>
    <w:rsid w:val="703A6D06"/>
    <w:rsid w:val="713A70DF"/>
    <w:rsid w:val="71D84A7D"/>
    <w:rsid w:val="721C1AE9"/>
    <w:rsid w:val="722341ED"/>
    <w:rsid w:val="72970074"/>
    <w:rsid w:val="736121EA"/>
    <w:rsid w:val="73860945"/>
    <w:rsid w:val="739A226E"/>
    <w:rsid w:val="73AE66E5"/>
    <w:rsid w:val="73C55D9B"/>
    <w:rsid w:val="740D43FD"/>
    <w:rsid w:val="741B4716"/>
    <w:rsid w:val="74362BBC"/>
    <w:rsid w:val="74380C4A"/>
    <w:rsid w:val="74481888"/>
    <w:rsid w:val="7462556B"/>
    <w:rsid w:val="74670052"/>
    <w:rsid w:val="746729A7"/>
    <w:rsid w:val="748E6E00"/>
    <w:rsid w:val="74FD4F44"/>
    <w:rsid w:val="7558401C"/>
    <w:rsid w:val="75965AED"/>
    <w:rsid w:val="75CA2D7D"/>
    <w:rsid w:val="75CF3C44"/>
    <w:rsid w:val="76214469"/>
    <w:rsid w:val="763522D8"/>
    <w:rsid w:val="764B4F6C"/>
    <w:rsid w:val="766328CA"/>
    <w:rsid w:val="767E7A82"/>
    <w:rsid w:val="771F2F96"/>
    <w:rsid w:val="77304FCA"/>
    <w:rsid w:val="77526740"/>
    <w:rsid w:val="775D70D2"/>
    <w:rsid w:val="77B04908"/>
    <w:rsid w:val="77F51F75"/>
    <w:rsid w:val="79053E70"/>
    <w:rsid w:val="794D4ACF"/>
    <w:rsid w:val="795261D6"/>
    <w:rsid w:val="7969734D"/>
    <w:rsid w:val="79933D13"/>
    <w:rsid w:val="79981F96"/>
    <w:rsid w:val="799E5D05"/>
    <w:rsid w:val="7A180E52"/>
    <w:rsid w:val="7A490852"/>
    <w:rsid w:val="7A5D56D4"/>
    <w:rsid w:val="7A9216BA"/>
    <w:rsid w:val="7A995BE9"/>
    <w:rsid w:val="7AD71A17"/>
    <w:rsid w:val="7B8777CF"/>
    <w:rsid w:val="7BFE63E5"/>
    <w:rsid w:val="7C0106A9"/>
    <w:rsid w:val="7C4909C5"/>
    <w:rsid w:val="7E0C439A"/>
    <w:rsid w:val="7E8D6800"/>
    <w:rsid w:val="7F0A4963"/>
    <w:rsid w:val="7F215098"/>
    <w:rsid w:val="7F4E1004"/>
    <w:rsid w:val="7F844892"/>
    <w:rsid w:val="7FEE1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45515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4551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77E7"/>
    <w:rPr>
      <w:rFonts w:ascii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45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45515"/>
    <w:rPr>
      <w:rFonts w:ascii="Calibri" w:eastAsia="宋体" w:hAnsi="Calibri"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145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45515"/>
    <w:rPr>
      <w:rFonts w:ascii="Calibri" w:eastAsia="宋体" w:hAnsi="Calibri" w:cs="Times New Roman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145515"/>
    <w:pPr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145515"/>
    <w:rPr>
      <w:rFonts w:cs="Times New Roman"/>
      <w:b/>
      <w:sz w:val="24"/>
      <w:szCs w:val="24"/>
    </w:rPr>
  </w:style>
  <w:style w:type="character" w:styleId="Emphasis">
    <w:name w:val="Emphasis"/>
    <w:basedOn w:val="DefaultParagraphFont"/>
    <w:uiPriority w:val="99"/>
    <w:qFormat/>
    <w:rsid w:val="00145515"/>
    <w:rPr>
      <w:rFonts w:cs="Times New Roman"/>
      <w:color w:val="CC0000"/>
      <w:sz w:val="24"/>
      <w:szCs w:val="24"/>
    </w:rPr>
  </w:style>
  <w:style w:type="character" w:styleId="HTMLCite">
    <w:name w:val="HTML Cite"/>
    <w:basedOn w:val="DefaultParagraphFont"/>
    <w:uiPriority w:val="99"/>
    <w:rsid w:val="00145515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45515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DefaultParagraphFont"/>
    <w:uiPriority w:val="99"/>
    <w:rsid w:val="00145515"/>
    <w:rPr>
      <w:rFonts w:ascii="宋体" w:eastAsia="宋体" w:hAnsi="宋体" w:cs="宋体"/>
      <w:color w:val="000000"/>
      <w:sz w:val="12"/>
      <w:szCs w:val="12"/>
      <w:u w:val="none"/>
    </w:rPr>
  </w:style>
  <w:style w:type="character" w:customStyle="1" w:styleId="font11">
    <w:name w:val="font11"/>
    <w:basedOn w:val="DefaultParagraphFont"/>
    <w:uiPriority w:val="99"/>
    <w:rsid w:val="00145515"/>
    <w:rPr>
      <w:rFonts w:ascii="Times New Roman" w:hAnsi="Times New Roman" w:cs="Times New Roman"/>
      <w:color w:val="000000"/>
      <w:sz w:val="12"/>
      <w:szCs w:val="12"/>
      <w:u w:val="none"/>
    </w:rPr>
  </w:style>
  <w:style w:type="character" w:customStyle="1" w:styleId="font71">
    <w:name w:val="font71"/>
    <w:basedOn w:val="DefaultParagraphFont"/>
    <w:uiPriority w:val="99"/>
    <w:rsid w:val="00145515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uiPriority w:val="99"/>
    <w:rsid w:val="00145515"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font21">
    <w:name w:val="font21"/>
    <w:basedOn w:val="DefaultParagraphFont"/>
    <w:uiPriority w:val="99"/>
    <w:rsid w:val="00145515"/>
    <w:rPr>
      <w:rFonts w:ascii="Times New Roman" w:hAnsi="Times New Roman" w:cs="Times New Roman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12</Pages>
  <Words>2961</Words>
  <Characters>16884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余刘勤</dc:creator>
  <cp:keywords/>
  <dc:description/>
  <cp:lastModifiedBy>微软用户</cp:lastModifiedBy>
  <cp:revision>74</cp:revision>
  <dcterms:created xsi:type="dcterms:W3CDTF">2014-10-29T12:08:00Z</dcterms:created>
  <dcterms:modified xsi:type="dcterms:W3CDTF">2018-04-19T06:55:00Z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