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1AA2" w14:textId="569C37DB" w:rsidR="00AA739F" w:rsidRDefault="00AA739F" w:rsidP="00AA739F">
      <w:pPr>
        <w:spacing w:line="48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AA739F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Supplementary table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1</w:t>
      </w:r>
      <w:r w:rsidRPr="008E3348">
        <w:rPr>
          <w:rFonts w:ascii="Times New Roman" w:eastAsia="Arial" w:hAnsi="Times New Roman" w:cs="Times New Roman"/>
          <w:color w:val="000000"/>
          <w:sz w:val="20"/>
          <w:szCs w:val="20"/>
        </w:rPr>
        <w:t>:</w:t>
      </w:r>
      <w:r w:rsidRPr="007E0AA1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034FB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Baseline characteristics of individuals in </w:t>
      </w:r>
      <w:r w:rsidRPr="00677201">
        <w:rPr>
          <w:rFonts w:ascii="Times New Roman" w:eastAsia="Arial" w:hAnsi="Times New Roman" w:cs="Times New Roman" w:hint="eastAsia"/>
          <w:color w:val="000000"/>
          <w:sz w:val="20"/>
          <w:szCs w:val="20"/>
        </w:rPr>
        <w:t>the</w:t>
      </w:r>
      <w:r w:rsidRPr="00034FB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prospective cohort study</w:t>
      </w:r>
      <w:r w:rsidRPr="008E3348">
        <w:rPr>
          <w:rFonts w:ascii="Times New Roman" w:eastAsia="Arial" w:hAnsi="Times New Roman" w:cs="Times New Roman"/>
          <w:color w:val="000000"/>
          <w:sz w:val="20"/>
          <w:szCs w:val="20"/>
        </w:rPr>
        <w:t>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665"/>
        <w:gridCol w:w="2385"/>
        <w:gridCol w:w="2322"/>
        <w:gridCol w:w="934"/>
      </w:tblGrid>
      <w:tr w:rsidR="00AA739F" w:rsidRPr="00432B71" w14:paraId="5AE0EAB9" w14:textId="77777777" w:rsidTr="00AA739F">
        <w:trPr>
          <w:tblHeader/>
          <w:jc w:val="center"/>
        </w:trPr>
        <w:tc>
          <w:tcPr>
            <w:tcW w:w="1604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39264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436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3E27E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C</w:t>
            </w:r>
            <w:r w:rsidRPr="0039494F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ontrols</w:t>
            </w: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(n=1210)</w:t>
            </w:r>
          </w:p>
        </w:tc>
        <w:tc>
          <w:tcPr>
            <w:tcW w:w="1398" w:type="pct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BF49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Ischemic Stroke (n= 941)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B2040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AA739F" w:rsidRPr="00432B71" w14:paraId="721B005A" w14:textId="77777777" w:rsidTr="00AA739F">
        <w:trPr>
          <w:jc w:val="center"/>
        </w:trPr>
        <w:tc>
          <w:tcPr>
            <w:tcW w:w="1604" w:type="pct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9B33F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Patient status 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E2AEB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1213D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4D20C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9F" w:rsidRPr="00432B71" w14:paraId="4937C6F1" w14:textId="77777777" w:rsidTr="00AA739F">
        <w:trPr>
          <w:jc w:val="center"/>
        </w:trPr>
        <w:tc>
          <w:tcPr>
            <w:tcW w:w="16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97675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2206C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61 (54, 65)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2B8BC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63 (56, 68)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5D48C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A739F" w:rsidRPr="00432B71" w14:paraId="5F3115E4" w14:textId="77777777" w:rsidTr="00AA739F">
        <w:trPr>
          <w:jc w:val="center"/>
        </w:trPr>
        <w:tc>
          <w:tcPr>
            <w:tcW w:w="1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DB59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Sex male, n (%)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D055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650 (53.7%)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30F0A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578 (61.4%)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4DB61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A739F" w:rsidRPr="00432B71" w14:paraId="429C8651" w14:textId="77777777" w:rsidTr="00AA739F">
        <w:trPr>
          <w:jc w:val="center"/>
        </w:trPr>
        <w:tc>
          <w:tcPr>
            <w:tcW w:w="1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1BD31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Smoker, n (%)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FA30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284 (23.5%)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1C0CD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299 (31.8%)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E6F9D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A739F" w:rsidRPr="00432B71" w14:paraId="4BE81FE1" w14:textId="77777777" w:rsidTr="00AA739F">
        <w:trPr>
          <w:jc w:val="center"/>
        </w:trPr>
        <w:tc>
          <w:tcPr>
            <w:tcW w:w="1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9B8AE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仿宋" w:hAnsi="Times New Roman" w:cs="Times New Roman"/>
                <w:color w:val="000000"/>
                <w:sz w:val="20"/>
                <w:szCs w:val="20"/>
                <w:lang w:eastAsia="zh-CN"/>
              </w:rPr>
              <w:t>SBP, mmHg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EAA3B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130 (120, 140)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543B1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140 (130, 160)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2C83A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A739F" w:rsidRPr="00432B71" w14:paraId="16A39038" w14:textId="77777777" w:rsidTr="00AA739F">
        <w:trPr>
          <w:jc w:val="center"/>
        </w:trPr>
        <w:tc>
          <w:tcPr>
            <w:tcW w:w="1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BC72B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仿宋" w:hAnsi="Times New Roman" w:cs="Times New Roman"/>
                <w:color w:val="000000"/>
                <w:sz w:val="20"/>
                <w:szCs w:val="20"/>
                <w:lang w:eastAsia="zh-CN"/>
              </w:rPr>
              <w:t>DBP, mmHg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47A95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80 (74, 86)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FAEA6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85 (80, 95)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BEE59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A739F" w:rsidRPr="00432B71" w14:paraId="41C28827" w14:textId="77777777" w:rsidTr="00AA739F">
        <w:trPr>
          <w:jc w:val="center"/>
        </w:trPr>
        <w:tc>
          <w:tcPr>
            <w:tcW w:w="1604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07D8D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Comorbidities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D4F76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E0F0C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2D81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739F" w:rsidRPr="00432B71" w14:paraId="3CDF17E7" w14:textId="77777777" w:rsidTr="00AA739F">
        <w:trPr>
          <w:jc w:val="center"/>
        </w:trPr>
        <w:tc>
          <w:tcPr>
            <w:tcW w:w="1604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1549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Hypertension, n (%)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3788B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308 (25.5%)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46354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568 (60.4%)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39103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A739F" w:rsidRPr="00432B71" w14:paraId="6B818049" w14:textId="77777777" w:rsidTr="00AA739F">
        <w:trPr>
          <w:jc w:val="center"/>
        </w:trPr>
        <w:tc>
          <w:tcPr>
            <w:tcW w:w="1604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4BD7A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Diabetes, n (%)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5D2E1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50 (4.1%)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7C83E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102 (10.8%)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9EFCD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A739F" w:rsidRPr="00432B71" w14:paraId="70AE7DB2" w14:textId="77777777" w:rsidTr="00AA739F">
        <w:trPr>
          <w:jc w:val="center"/>
        </w:trPr>
        <w:tc>
          <w:tcPr>
            <w:tcW w:w="1604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35140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CHD, n (%)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0F144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133 (11%)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4C8EB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203 (21.6%)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CCC18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A739F" w:rsidRPr="00432B71" w14:paraId="638ADF89" w14:textId="77777777" w:rsidTr="00AA739F">
        <w:trPr>
          <w:jc w:val="center"/>
        </w:trPr>
        <w:tc>
          <w:tcPr>
            <w:tcW w:w="1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912B7" w14:textId="77BE0513" w:rsidR="00AA739F" w:rsidRPr="00432B71" w:rsidRDefault="003C7F11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Fat</w:t>
            </w:r>
            <w:r w:rsidR="00AA739F" w:rsidRPr="00432B71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  <w:t>-related indicators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FFCD3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31EB8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3A2E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739F" w:rsidRPr="00432B71" w14:paraId="19649012" w14:textId="77777777" w:rsidTr="00AA739F">
        <w:trPr>
          <w:jc w:val="center"/>
        </w:trPr>
        <w:tc>
          <w:tcPr>
            <w:tcW w:w="1604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E691A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TC, mmol/L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2FE95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5.06 (4.4, 5.7)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88CC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4.9 (4.3, 5.7)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5DEE2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0.122</w:t>
            </w:r>
          </w:p>
        </w:tc>
      </w:tr>
      <w:tr w:rsidR="00AA739F" w:rsidRPr="00432B71" w14:paraId="524EC187" w14:textId="77777777" w:rsidTr="00AA739F">
        <w:trPr>
          <w:jc w:val="center"/>
        </w:trPr>
        <w:tc>
          <w:tcPr>
            <w:tcW w:w="1604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7C1B4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TG, mmol/L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EF4F3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1.4 (0.9525, 1.9)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7F0F6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1.7 (1.2, 2.3)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3C94F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A739F" w:rsidRPr="00432B71" w14:paraId="0B412ECC" w14:textId="77777777" w:rsidTr="00AA739F">
        <w:trPr>
          <w:jc w:val="center"/>
        </w:trPr>
        <w:tc>
          <w:tcPr>
            <w:tcW w:w="1604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2C1D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HDL, mmol/L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026BC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1.24 (1.04, 1.46)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AB7BE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1.14 (0.98, 1.34)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7A568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A739F" w:rsidRPr="00432B71" w14:paraId="45455F6C" w14:textId="77777777" w:rsidTr="00AA739F">
        <w:trPr>
          <w:jc w:val="center"/>
        </w:trPr>
        <w:tc>
          <w:tcPr>
            <w:tcW w:w="160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FB6F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  <w:t>BMI, kg/m</w:t>
            </w:r>
            <w:r w:rsidRPr="00432B71">
              <w:rPr>
                <w:rFonts w:ascii="Times New Roman" w:eastAsia="仿宋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6BB6D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</w:t>
            </w: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(22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</w:t>
            </w: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 26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</w:t>
            </w: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0FFDE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24.2 (21.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</w:t>
            </w: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 26.4)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4B520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05</w:t>
            </w:r>
          </w:p>
        </w:tc>
      </w:tr>
      <w:tr w:rsidR="00AA739F" w:rsidRPr="00432B71" w14:paraId="3C30A3F8" w14:textId="77777777" w:rsidTr="00AA739F">
        <w:trPr>
          <w:jc w:val="center"/>
        </w:trPr>
        <w:tc>
          <w:tcPr>
            <w:tcW w:w="160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A8110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BFP, %</w:t>
            </w:r>
          </w:p>
        </w:tc>
        <w:tc>
          <w:tcPr>
            <w:tcW w:w="1436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F996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</w:t>
            </w: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(26.0, 36.9)</w:t>
            </w:r>
          </w:p>
        </w:tc>
        <w:tc>
          <w:tcPr>
            <w:tcW w:w="139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4C0DD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30.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(25.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</w:t>
            </w: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 36.8)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C22A" w14:textId="77777777" w:rsidR="00AA739F" w:rsidRPr="00432B71" w:rsidRDefault="00AA739F" w:rsidP="00AA73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B7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</w:tbl>
    <w:p w14:paraId="310F2B59" w14:textId="77777777" w:rsidR="00AA739F" w:rsidRDefault="00AA739F" w:rsidP="00AA73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right="100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DB5E76">
        <w:rPr>
          <w:rFonts w:ascii="Times New Roman" w:eastAsia="Arial" w:hAnsi="Times New Roman" w:cs="Times New Roman"/>
          <w:color w:val="000000"/>
          <w:sz w:val="20"/>
          <w:szCs w:val="20"/>
        </w:rPr>
        <w:t>Note.</w:t>
      </w:r>
      <w:r w:rsidRPr="00364736">
        <w:t xml:space="preserve"> </w:t>
      </w:r>
      <w:r w:rsidRPr="008721A7">
        <w:rPr>
          <w:rFonts w:ascii="Times New Roman" w:eastAsia="Arial" w:hAnsi="Times New Roman" w:cs="Times New Roman"/>
          <w:color w:val="000000"/>
          <w:sz w:val="20"/>
          <w:szCs w:val="20"/>
        </w:rPr>
        <w:t>The demographic and clinical data were presented as column percentages (%)</w:t>
      </w:r>
      <w:r w:rsidRPr="00254302">
        <w:rPr>
          <w:rFonts w:ascii="Times New Roman" w:eastAsia="Arial" w:hAnsi="Times New Roman" w:cs="Times New Roman"/>
          <w:color w:val="000000"/>
          <w:sz w:val="20"/>
          <w:szCs w:val="20"/>
        </w:rPr>
        <w:t>.</w:t>
      </w:r>
      <w:r w:rsidRPr="00087169">
        <w:t xml:space="preserve"> </w:t>
      </w:r>
      <w:r w:rsidRPr="00087169">
        <w:rPr>
          <w:rFonts w:ascii="Times New Roman" w:eastAsia="Arial" w:hAnsi="Times New Roman" w:cs="Times New Roman"/>
          <w:color w:val="000000"/>
          <w:sz w:val="20"/>
          <w:szCs w:val="20"/>
        </w:rPr>
        <w:t>Abbreviations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:</w:t>
      </w:r>
      <w:r w:rsidRPr="006F6A0F">
        <w:t xml:space="preserve"> </w:t>
      </w:r>
      <w:r w:rsidRPr="006F6A0F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BFP: Body fat percentage; BMI: Body Mass Index; CHD: Chronic cardiac disease; </w:t>
      </w:r>
      <w:r w:rsidRPr="00150668">
        <w:rPr>
          <w:rFonts w:ascii="Times New Roman" w:eastAsia="Arial" w:hAnsi="Times New Roman" w:cs="Times New Roman" w:hint="eastAsia"/>
          <w:color w:val="000000"/>
          <w:sz w:val="20"/>
          <w:szCs w:val="20"/>
        </w:rPr>
        <w:t>DBP</w:t>
      </w:r>
      <w:r>
        <w:rPr>
          <w:rFonts w:ascii="宋体" w:eastAsia="宋体" w:hAnsi="宋体" w:cs="宋体" w:hint="eastAsia"/>
          <w:color w:val="000000"/>
          <w:sz w:val="20"/>
          <w:szCs w:val="20"/>
          <w:lang w:eastAsia="zh-CN"/>
        </w:rPr>
        <w:t>,</w:t>
      </w:r>
      <w:r>
        <w:rPr>
          <w:rFonts w:ascii="宋体" w:eastAsia="宋体" w:hAnsi="宋体" w:cs="宋体"/>
          <w:color w:val="000000"/>
          <w:sz w:val="20"/>
          <w:szCs w:val="20"/>
          <w:lang w:eastAsia="zh-CN"/>
        </w:rPr>
        <w:t xml:space="preserve"> </w:t>
      </w:r>
      <w:r w:rsidRPr="00150668">
        <w:rPr>
          <w:rFonts w:ascii="Times New Roman" w:eastAsia="Arial" w:hAnsi="Times New Roman" w:cs="Times New Roman" w:hint="eastAsia"/>
          <w:color w:val="000000"/>
          <w:sz w:val="20"/>
          <w:szCs w:val="20"/>
        </w:rPr>
        <w:t>diastolic blood pressure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; </w:t>
      </w:r>
      <w:r w:rsidRPr="006F6A0F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HDL: High-Density Lipoprotein; RIS: Recurrent ischemic stroke; </w:t>
      </w:r>
      <w:r w:rsidRPr="0045549E">
        <w:rPr>
          <w:rFonts w:ascii="Times New Roman" w:eastAsia="Arial" w:hAnsi="Times New Roman" w:cs="Times New Roman" w:hint="eastAsia"/>
          <w:color w:val="000000"/>
          <w:sz w:val="20"/>
          <w:szCs w:val="20"/>
        </w:rPr>
        <w:t>SBP</w:t>
      </w:r>
      <w:r>
        <w:rPr>
          <w:rFonts w:ascii="宋体" w:eastAsia="宋体" w:hAnsi="宋体" w:cs="宋体"/>
          <w:color w:val="000000"/>
          <w:sz w:val="20"/>
          <w:szCs w:val="20"/>
          <w:lang w:eastAsia="zh-CN"/>
        </w:rPr>
        <w:t xml:space="preserve">,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S</w:t>
      </w:r>
      <w:r w:rsidRPr="0045549E">
        <w:rPr>
          <w:rFonts w:ascii="Times New Roman" w:eastAsia="Arial" w:hAnsi="Times New Roman" w:cs="Times New Roman" w:hint="eastAsia"/>
          <w:color w:val="000000"/>
          <w:sz w:val="20"/>
          <w:szCs w:val="20"/>
        </w:rPr>
        <w:t>ystolic blood pressure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; </w:t>
      </w:r>
      <w:r w:rsidRPr="006F6A0F">
        <w:rPr>
          <w:rFonts w:ascii="Times New Roman" w:eastAsia="Arial" w:hAnsi="Times New Roman" w:cs="Times New Roman"/>
          <w:color w:val="000000"/>
          <w:sz w:val="20"/>
          <w:szCs w:val="20"/>
        </w:rPr>
        <w:t>TC: Total Cholesterol; TG: Triglyceride.</w:t>
      </w:r>
    </w:p>
    <w:p w14:paraId="2743C768" w14:textId="77777777" w:rsidR="001B68DD" w:rsidRDefault="001B68DD" w:rsidP="00F5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right="100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576BC2DE" w14:textId="77777777" w:rsidR="001B68DD" w:rsidRDefault="001B68DD">
      <w:pPr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br w:type="page"/>
      </w:r>
    </w:p>
    <w:p w14:paraId="32F63DC2" w14:textId="520889B2" w:rsidR="00F15381" w:rsidRPr="00BE5A04" w:rsidRDefault="00F15381" w:rsidP="00F15381">
      <w:pPr>
        <w:spacing w:line="48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bookmarkStart w:id="0" w:name="_Hlk151337724"/>
      <w:bookmarkStart w:id="1" w:name="_Hlk149383495"/>
      <w:r w:rsidRPr="00F235BF">
        <w:rPr>
          <w:rFonts w:ascii="Times New Roman" w:eastAsia="Arial" w:hAnsi="Times New Roman" w:cs="Times New Roman"/>
          <w:sz w:val="20"/>
          <w:szCs w:val="20"/>
        </w:rPr>
        <w:lastRenderedPageBreak/>
        <w:t xml:space="preserve">Supplementary table </w:t>
      </w:r>
      <w:r>
        <w:rPr>
          <w:rFonts w:ascii="Times New Roman" w:eastAsia="Arial" w:hAnsi="Times New Roman" w:cs="Times New Roman"/>
          <w:sz w:val="20"/>
          <w:szCs w:val="20"/>
        </w:rPr>
        <w:t>2</w:t>
      </w:r>
      <w:r w:rsidRPr="00706576">
        <w:rPr>
          <w:rFonts w:ascii="Times New Roman" w:eastAsia="Arial" w:hAnsi="Times New Roman" w:cs="Times New Roman"/>
          <w:sz w:val="20"/>
          <w:szCs w:val="20"/>
        </w:rPr>
        <w:t>:</w:t>
      </w:r>
      <w:bookmarkEnd w:id="0"/>
      <w:r w:rsidRPr="00706576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346B9D">
        <w:rPr>
          <w:rFonts w:ascii="Times New Roman" w:eastAsia="Arial" w:hAnsi="Times New Roman" w:cs="Times New Roman"/>
          <w:sz w:val="20"/>
          <w:szCs w:val="20"/>
        </w:rPr>
        <w:t xml:space="preserve">Predictive performance of different </w:t>
      </w:r>
      <w:r w:rsidR="003C7F11">
        <w:rPr>
          <w:rFonts w:ascii="Times New Roman" w:eastAsia="Arial" w:hAnsi="Times New Roman" w:cs="Times New Roman"/>
          <w:sz w:val="20"/>
          <w:szCs w:val="20"/>
        </w:rPr>
        <w:t>Fat</w:t>
      </w:r>
      <w:r w:rsidRPr="00346B9D">
        <w:rPr>
          <w:rFonts w:ascii="Times New Roman" w:eastAsia="Arial" w:hAnsi="Times New Roman" w:cs="Times New Roman"/>
          <w:sz w:val="20"/>
          <w:szCs w:val="20"/>
        </w:rPr>
        <w:t xml:space="preserve"> indicators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346B9D">
        <w:rPr>
          <w:rFonts w:ascii="Times New Roman" w:eastAsia="Arial" w:hAnsi="Times New Roman" w:cs="Times New Roman"/>
          <w:sz w:val="20"/>
          <w:szCs w:val="20"/>
        </w:rPr>
        <w:t>in the</w:t>
      </w:r>
      <w:r w:rsidRPr="00F15381">
        <w:rPr>
          <w:rFonts w:ascii="Times New Roman" w:eastAsia="Arial" w:hAnsi="Times New Roman" w:cs="Times New Roman"/>
          <w:sz w:val="20"/>
          <w:szCs w:val="20"/>
        </w:rPr>
        <w:t xml:space="preserve"> derivation</w:t>
      </w:r>
      <w:r w:rsidRPr="00346B9D">
        <w:rPr>
          <w:rFonts w:ascii="Times New Roman" w:eastAsia="Arial" w:hAnsi="Times New Roman" w:cs="Times New Roman"/>
          <w:sz w:val="20"/>
          <w:szCs w:val="20"/>
        </w:rPr>
        <w:t xml:space="preserve"> cohort</w:t>
      </w:r>
      <w:r w:rsidRPr="00706576">
        <w:rPr>
          <w:rFonts w:ascii="Times New Roman" w:eastAsia="Arial" w:hAnsi="Times New Roman" w:cs="Times New Roman"/>
          <w:sz w:val="20"/>
          <w:szCs w:val="20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1411"/>
        <w:gridCol w:w="1410"/>
        <w:gridCol w:w="1410"/>
        <w:gridCol w:w="1429"/>
      </w:tblGrid>
      <w:tr w:rsidR="00F15381" w:rsidRPr="00450151" w14:paraId="47B01CDD" w14:textId="77777777" w:rsidTr="006F537D">
        <w:trPr>
          <w:trHeight w:val="285"/>
        </w:trPr>
        <w:tc>
          <w:tcPr>
            <w:tcW w:w="15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bookmarkEnd w:id="1"/>
          <w:p w14:paraId="2BAC0CDA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75C4B7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ROC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0858D3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49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noWrap/>
            <w:vAlign w:val="center"/>
            <w:hideMark/>
          </w:tcPr>
          <w:p w14:paraId="0A448747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065323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Bonferroni</w:t>
            </w:r>
          </w:p>
        </w:tc>
      </w:tr>
      <w:tr w:rsidR="00F15381" w:rsidRPr="00450151" w14:paraId="64CD5BE1" w14:textId="77777777" w:rsidTr="006F537D">
        <w:trPr>
          <w:trHeight w:val="285"/>
        </w:trPr>
        <w:tc>
          <w:tcPr>
            <w:tcW w:w="159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501823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8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DBADCFD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8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BCD3CB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0.454 - 0.506</w:t>
            </w:r>
          </w:p>
        </w:tc>
        <w:tc>
          <w:tcPr>
            <w:tcW w:w="8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B15CC37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86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E484008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Ref.</w:t>
            </w:r>
          </w:p>
        </w:tc>
      </w:tr>
      <w:tr w:rsidR="00F15381" w:rsidRPr="00450151" w14:paraId="4C4158BF" w14:textId="77777777" w:rsidTr="006F537D">
        <w:trPr>
          <w:trHeight w:val="285"/>
        </w:trPr>
        <w:tc>
          <w:tcPr>
            <w:tcW w:w="1592" w:type="pct"/>
            <w:noWrap/>
            <w:vAlign w:val="center"/>
            <w:hideMark/>
          </w:tcPr>
          <w:p w14:paraId="354AB303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</w:pPr>
            <w:r w:rsidRPr="00450151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BFP</w:t>
            </w:r>
          </w:p>
        </w:tc>
        <w:tc>
          <w:tcPr>
            <w:tcW w:w="849" w:type="pct"/>
            <w:noWrap/>
            <w:vAlign w:val="center"/>
            <w:hideMark/>
          </w:tcPr>
          <w:p w14:paraId="0DC23FA0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849" w:type="pct"/>
            <w:noWrap/>
            <w:vAlign w:val="center"/>
            <w:hideMark/>
          </w:tcPr>
          <w:p w14:paraId="700FA62D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0.564 - 0.611</w:t>
            </w:r>
          </w:p>
        </w:tc>
        <w:tc>
          <w:tcPr>
            <w:tcW w:w="849" w:type="pct"/>
            <w:noWrap/>
            <w:vAlign w:val="center"/>
            <w:hideMark/>
          </w:tcPr>
          <w:p w14:paraId="23671060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60" w:type="pct"/>
            <w:noWrap/>
            <w:vAlign w:val="center"/>
            <w:hideMark/>
          </w:tcPr>
          <w:p w14:paraId="43EBE873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0.000</w:t>
            </w:r>
          </w:p>
        </w:tc>
      </w:tr>
      <w:tr w:rsidR="00F15381" w:rsidRPr="00450151" w14:paraId="4387BF12" w14:textId="77777777" w:rsidTr="006F537D">
        <w:trPr>
          <w:trHeight w:val="285"/>
        </w:trPr>
        <w:tc>
          <w:tcPr>
            <w:tcW w:w="1592" w:type="pct"/>
            <w:noWrap/>
            <w:vAlign w:val="center"/>
            <w:hideMark/>
          </w:tcPr>
          <w:p w14:paraId="01F6707B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</w:pPr>
            <w:r w:rsidRPr="00450151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TC</w:t>
            </w:r>
          </w:p>
        </w:tc>
        <w:tc>
          <w:tcPr>
            <w:tcW w:w="849" w:type="pct"/>
            <w:noWrap/>
            <w:vAlign w:val="center"/>
            <w:hideMark/>
          </w:tcPr>
          <w:p w14:paraId="6645D109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849" w:type="pct"/>
            <w:noWrap/>
            <w:vAlign w:val="center"/>
            <w:hideMark/>
          </w:tcPr>
          <w:p w14:paraId="1F712283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0.558 - 0.609</w:t>
            </w:r>
          </w:p>
        </w:tc>
        <w:tc>
          <w:tcPr>
            <w:tcW w:w="849" w:type="pct"/>
            <w:noWrap/>
            <w:vAlign w:val="center"/>
            <w:hideMark/>
          </w:tcPr>
          <w:p w14:paraId="5245B6B5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60" w:type="pct"/>
            <w:noWrap/>
            <w:vAlign w:val="center"/>
            <w:hideMark/>
          </w:tcPr>
          <w:p w14:paraId="577F23A8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0.000</w:t>
            </w:r>
          </w:p>
        </w:tc>
      </w:tr>
      <w:tr w:rsidR="00F15381" w:rsidRPr="00450151" w14:paraId="1880C57F" w14:textId="77777777" w:rsidTr="006F537D">
        <w:trPr>
          <w:trHeight w:val="285"/>
        </w:trPr>
        <w:tc>
          <w:tcPr>
            <w:tcW w:w="1592" w:type="pct"/>
            <w:noWrap/>
            <w:vAlign w:val="center"/>
            <w:hideMark/>
          </w:tcPr>
          <w:p w14:paraId="49B9E39D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</w:pPr>
            <w:r w:rsidRPr="00450151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TG</w:t>
            </w:r>
          </w:p>
        </w:tc>
        <w:tc>
          <w:tcPr>
            <w:tcW w:w="849" w:type="pct"/>
            <w:noWrap/>
            <w:vAlign w:val="center"/>
            <w:hideMark/>
          </w:tcPr>
          <w:p w14:paraId="7B5DE236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0.578</w:t>
            </w:r>
          </w:p>
        </w:tc>
        <w:tc>
          <w:tcPr>
            <w:tcW w:w="849" w:type="pct"/>
            <w:noWrap/>
            <w:vAlign w:val="center"/>
            <w:hideMark/>
          </w:tcPr>
          <w:p w14:paraId="5BBC2C33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0.553 - 0.602</w:t>
            </w:r>
          </w:p>
        </w:tc>
        <w:tc>
          <w:tcPr>
            <w:tcW w:w="849" w:type="pct"/>
            <w:noWrap/>
            <w:vAlign w:val="center"/>
            <w:hideMark/>
          </w:tcPr>
          <w:p w14:paraId="5CF880A9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60" w:type="pct"/>
            <w:noWrap/>
            <w:vAlign w:val="center"/>
            <w:hideMark/>
          </w:tcPr>
          <w:p w14:paraId="446CAEF5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0.000</w:t>
            </w:r>
          </w:p>
        </w:tc>
      </w:tr>
      <w:tr w:rsidR="00F15381" w:rsidRPr="00450151" w14:paraId="55454457" w14:textId="77777777" w:rsidTr="006F537D">
        <w:trPr>
          <w:trHeight w:val="285"/>
        </w:trPr>
        <w:tc>
          <w:tcPr>
            <w:tcW w:w="159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256079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</w:pPr>
            <w:r w:rsidRPr="00450151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HDL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F2B26F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B43A2C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0.521 - 0.574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28688E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3FB667" w14:textId="77777777" w:rsidR="00F15381" w:rsidRPr="00450151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0.009</w:t>
            </w:r>
          </w:p>
        </w:tc>
      </w:tr>
    </w:tbl>
    <w:p w14:paraId="5D5BA869" w14:textId="61A78D0B" w:rsidR="00F15381" w:rsidRDefault="00F15381" w:rsidP="007533D4">
      <w:pPr>
        <w:spacing w:line="480" w:lineRule="auto"/>
        <w:jc w:val="both"/>
        <w:rPr>
          <w:rFonts w:ascii="Times New Roman" w:eastAsia="宋体" w:hAnsi="Times New Roman" w:cs="Times New Roman"/>
          <w:sz w:val="20"/>
          <w:szCs w:val="20"/>
          <w:lang w:eastAsia="zh-CN"/>
        </w:rPr>
      </w:pPr>
      <w:r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>N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ote: </w:t>
      </w:r>
      <w:r w:rsidRPr="00C6113A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The areas under </w:t>
      </w:r>
      <w:r w:rsidR="007533D4">
        <w:rPr>
          <w:rFonts w:ascii="Times New Roman" w:eastAsia="宋体" w:hAnsi="Times New Roman" w:cs="Times New Roman"/>
          <w:sz w:val="20"/>
          <w:szCs w:val="20"/>
          <w:lang w:eastAsia="zh-CN"/>
        </w:rPr>
        <w:t>c</w:t>
      </w:r>
      <w:r w:rsidRPr="00C6113A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urves (AUC) </w:t>
      </w:r>
      <w:r w:rsidR="007533D4">
        <w:rPr>
          <w:rFonts w:ascii="Times New Roman" w:eastAsia="宋体" w:hAnsi="Times New Roman" w:cs="Times New Roman"/>
          <w:sz w:val="20"/>
          <w:szCs w:val="20"/>
          <w:lang w:eastAsia="zh-CN"/>
        </w:rPr>
        <w:t>of</w:t>
      </w:r>
      <w:r w:rsidR="007533D4" w:rsidRPr="00C6113A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ROC </w:t>
      </w:r>
      <w:r w:rsidRPr="00C6113A">
        <w:rPr>
          <w:rFonts w:ascii="Times New Roman" w:eastAsia="宋体" w:hAnsi="Times New Roman" w:cs="Times New Roman"/>
          <w:sz w:val="20"/>
          <w:szCs w:val="20"/>
          <w:lang w:eastAsia="zh-CN"/>
        </w:rPr>
        <w:t>were compared using Delong's test, and multiple comparisons were corrected using the Bonferroni correction.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Pr="00C6113A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Abbreviations: </w:t>
      </w:r>
      <w:r w:rsidRPr="006F6A0F">
        <w:rPr>
          <w:rFonts w:ascii="Times New Roman" w:eastAsia="宋体" w:hAnsi="Times New Roman" w:cs="Times New Roman"/>
          <w:sz w:val="20"/>
          <w:szCs w:val="20"/>
          <w:lang w:eastAsia="zh-CN"/>
        </w:rPr>
        <w:t>BFP: Body fat percentage; BMI: Body Mass Index; HDL: High-Density Lipoprotein; TC: Total Cholesterol; TG: Triglyceride.</w:t>
      </w:r>
    </w:p>
    <w:p w14:paraId="499999ED" w14:textId="77777777" w:rsidR="00F15381" w:rsidRDefault="00F15381" w:rsidP="00F15381">
      <w:pPr>
        <w:spacing w:line="480" w:lineRule="auto"/>
        <w:rPr>
          <w:rFonts w:ascii="Times New Roman" w:eastAsia="Arial" w:hAnsi="Times New Roman" w:cs="Times New Roman"/>
          <w:sz w:val="20"/>
          <w:szCs w:val="20"/>
        </w:rPr>
      </w:pPr>
    </w:p>
    <w:p w14:paraId="54E408DF" w14:textId="02D373B2" w:rsidR="00F15381" w:rsidRDefault="00F15381" w:rsidP="00F15381">
      <w:pPr>
        <w:spacing w:line="480" w:lineRule="auto"/>
        <w:rPr>
          <w:rFonts w:ascii="Times New Roman" w:eastAsia="Arial" w:hAnsi="Times New Roman" w:cs="Times New Roman"/>
          <w:sz w:val="20"/>
          <w:szCs w:val="20"/>
        </w:rPr>
      </w:pPr>
      <w:r w:rsidRPr="00F235BF">
        <w:rPr>
          <w:rFonts w:ascii="Times New Roman" w:eastAsia="Arial" w:hAnsi="Times New Roman" w:cs="Times New Roman"/>
          <w:sz w:val="20"/>
          <w:szCs w:val="20"/>
        </w:rPr>
        <w:t xml:space="preserve">Supplementary table </w:t>
      </w:r>
      <w:r>
        <w:rPr>
          <w:rFonts w:ascii="Times New Roman" w:eastAsia="Arial" w:hAnsi="Times New Roman" w:cs="Times New Roman"/>
          <w:sz w:val="20"/>
          <w:szCs w:val="20"/>
        </w:rPr>
        <w:t>3</w:t>
      </w:r>
      <w:r w:rsidRPr="00706576">
        <w:rPr>
          <w:rFonts w:ascii="Times New Roman" w:eastAsia="Arial" w:hAnsi="Times New Roman" w:cs="Times New Roman"/>
          <w:sz w:val="20"/>
          <w:szCs w:val="20"/>
        </w:rPr>
        <w:t>:</w:t>
      </w:r>
      <w:r w:rsidRPr="00E0563E">
        <w:t xml:space="preserve"> </w:t>
      </w:r>
      <w:r w:rsidRPr="00E0563E">
        <w:rPr>
          <w:rFonts w:ascii="Times New Roman" w:eastAsia="Arial" w:hAnsi="Times New Roman" w:cs="Times New Roman"/>
          <w:sz w:val="20"/>
          <w:szCs w:val="20"/>
        </w:rPr>
        <w:t>Comparison of predictive performance of different machine learning models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9"/>
        <w:gridCol w:w="1290"/>
        <w:gridCol w:w="1611"/>
        <w:gridCol w:w="1600"/>
        <w:gridCol w:w="2116"/>
      </w:tblGrid>
      <w:tr w:rsidR="00F15381" w:rsidRPr="00C80988" w14:paraId="502DCF56" w14:textId="77777777" w:rsidTr="006F537D">
        <w:trPr>
          <w:trHeight w:val="285"/>
        </w:trPr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353D42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Models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7BFC8B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ROC</w:t>
            </w:r>
          </w:p>
        </w:tc>
        <w:tc>
          <w:tcPr>
            <w:tcW w:w="97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944C18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380843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7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A1E07D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Arial" w:hAnsi="Times New Roman" w:cs="Times New Roman"/>
                <w:sz w:val="20"/>
                <w:szCs w:val="20"/>
              </w:rPr>
              <w:t>Bonferroni</w:t>
            </w:r>
          </w:p>
        </w:tc>
      </w:tr>
      <w:tr w:rsidR="00F15381" w:rsidRPr="00C80988" w14:paraId="575FE0FE" w14:textId="77777777" w:rsidTr="006F537D">
        <w:trPr>
          <w:trHeight w:val="285"/>
        </w:trPr>
        <w:tc>
          <w:tcPr>
            <w:tcW w:w="101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877EB5D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DTC</w:t>
            </w:r>
          </w:p>
        </w:tc>
        <w:tc>
          <w:tcPr>
            <w:tcW w:w="77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B8D0F72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0.589</w:t>
            </w:r>
          </w:p>
        </w:tc>
        <w:tc>
          <w:tcPr>
            <w:tcW w:w="97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967F3F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B38AA">
              <w:rPr>
                <w:rFonts w:ascii="Times New Roman" w:eastAsia="Arial" w:hAnsi="Times New Roman" w:cs="Times New Roman"/>
                <w:sz w:val="20"/>
                <w:szCs w:val="20"/>
              </w:rPr>
              <w:t>0.568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- </w:t>
            </w:r>
            <w:r w:rsidRPr="002B38AA">
              <w:rPr>
                <w:rFonts w:ascii="Times New Roman" w:eastAsia="Arial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9C9763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27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68826A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5015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Ref.</w:t>
            </w:r>
          </w:p>
        </w:tc>
      </w:tr>
      <w:tr w:rsidR="00F15381" w:rsidRPr="00C80988" w14:paraId="0E7D7AEC" w14:textId="77777777" w:rsidTr="006F537D">
        <w:trPr>
          <w:trHeight w:val="285"/>
        </w:trPr>
        <w:tc>
          <w:tcPr>
            <w:tcW w:w="1016" w:type="pct"/>
            <w:noWrap/>
            <w:vAlign w:val="center"/>
            <w:hideMark/>
          </w:tcPr>
          <w:p w14:paraId="14474ADD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GNB</w:t>
            </w:r>
          </w:p>
        </w:tc>
        <w:tc>
          <w:tcPr>
            <w:tcW w:w="776" w:type="pct"/>
            <w:noWrap/>
            <w:vAlign w:val="center"/>
            <w:hideMark/>
          </w:tcPr>
          <w:p w14:paraId="0E0FCAEB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0.601</w:t>
            </w:r>
          </w:p>
        </w:tc>
        <w:tc>
          <w:tcPr>
            <w:tcW w:w="970" w:type="pct"/>
            <w:noWrap/>
            <w:vAlign w:val="center"/>
            <w:hideMark/>
          </w:tcPr>
          <w:p w14:paraId="0EE8498E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B38AA">
              <w:rPr>
                <w:rFonts w:ascii="Times New Roman" w:eastAsia="Arial" w:hAnsi="Times New Roman" w:cs="Times New Roman"/>
                <w:sz w:val="20"/>
                <w:szCs w:val="20"/>
              </w:rPr>
              <w:t>0.57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8 - </w:t>
            </w:r>
            <w:r w:rsidRPr="002B38AA">
              <w:rPr>
                <w:rFonts w:ascii="Times New Roman" w:eastAsia="Arial" w:hAnsi="Times New Roman" w:cs="Times New Roman"/>
                <w:sz w:val="20"/>
                <w:szCs w:val="20"/>
              </w:rPr>
              <w:t>0.623</w:t>
            </w:r>
          </w:p>
        </w:tc>
        <w:tc>
          <w:tcPr>
            <w:tcW w:w="963" w:type="pct"/>
            <w:noWrap/>
            <w:vAlign w:val="center"/>
            <w:hideMark/>
          </w:tcPr>
          <w:p w14:paraId="005A7833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0.419</w:t>
            </w:r>
          </w:p>
        </w:tc>
        <w:tc>
          <w:tcPr>
            <w:tcW w:w="1274" w:type="pct"/>
            <w:noWrap/>
            <w:vAlign w:val="center"/>
            <w:hideMark/>
          </w:tcPr>
          <w:p w14:paraId="29C1E511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1.000</w:t>
            </w:r>
          </w:p>
        </w:tc>
      </w:tr>
      <w:tr w:rsidR="00F15381" w:rsidRPr="00C80988" w14:paraId="4DC35C29" w14:textId="77777777" w:rsidTr="006F537D">
        <w:trPr>
          <w:trHeight w:val="285"/>
        </w:trPr>
        <w:tc>
          <w:tcPr>
            <w:tcW w:w="1016" w:type="pct"/>
            <w:noWrap/>
            <w:vAlign w:val="center"/>
            <w:hideMark/>
          </w:tcPr>
          <w:p w14:paraId="7EE16501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L</w:t>
            </w: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ogistic</w:t>
            </w:r>
          </w:p>
        </w:tc>
        <w:tc>
          <w:tcPr>
            <w:tcW w:w="776" w:type="pct"/>
            <w:noWrap/>
            <w:vAlign w:val="center"/>
            <w:hideMark/>
          </w:tcPr>
          <w:p w14:paraId="27ECDD30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0.629</w:t>
            </w:r>
          </w:p>
        </w:tc>
        <w:tc>
          <w:tcPr>
            <w:tcW w:w="970" w:type="pct"/>
            <w:noWrap/>
            <w:vAlign w:val="center"/>
            <w:hideMark/>
          </w:tcPr>
          <w:p w14:paraId="44EE3DCC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B38AA">
              <w:rPr>
                <w:rFonts w:ascii="Times New Roman" w:eastAsia="Arial" w:hAnsi="Times New Roman" w:cs="Times New Roman"/>
                <w:sz w:val="20"/>
                <w:szCs w:val="20"/>
              </w:rPr>
              <w:t>0.60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6 -</w:t>
            </w:r>
            <w:r w:rsidRPr="002B38A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0.653</w:t>
            </w:r>
          </w:p>
        </w:tc>
        <w:tc>
          <w:tcPr>
            <w:tcW w:w="963" w:type="pct"/>
            <w:noWrap/>
            <w:vAlign w:val="center"/>
            <w:hideMark/>
          </w:tcPr>
          <w:p w14:paraId="02C5A044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0.002</w:t>
            </w:r>
          </w:p>
        </w:tc>
        <w:tc>
          <w:tcPr>
            <w:tcW w:w="1274" w:type="pct"/>
            <w:noWrap/>
            <w:vAlign w:val="center"/>
            <w:hideMark/>
          </w:tcPr>
          <w:p w14:paraId="72A20C6B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0.007</w:t>
            </w:r>
          </w:p>
        </w:tc>
      </w:tr>
      <w:tr w:rsidR="00F15381" w:rsidRPr="00C80988" w14:paraId="114983E8" w14:textId="77777777" w:rsidTr="006F537D">
        <w:trPr>
          <w:trHeight w:val="285"/>
        </w:trPr>
        <w:tc>
          <w:tcPr>
            <w:tcW w:w="1016" w:type="pct"/>
            <w:noWrap/>
            <w:vAlign w:val="center"/>
            <w:hideMark/>
          </w:tcPr>
          <w:p w14:paraId="5AB3620A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776" w:type="pct"/>
            <w:noWrap/>
            <w:vAlign w:val="center"/>
            <w:hideMark/>
          </w:tcPr>
          <w:p w14:paraId="2EC50EF9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0.755</w:t>
            </w:r>
          </w:p>
        </w:tc>
        <w:tc>
          <w:tcPr>
            <w:tcW w:w="970" w:type="pct"/>
            <w:noWrap/>
            <w:vAlign w:val="center"/>
            <w:hideMark/>
          </w:tcPr>
          <w:p w14:paraId="58DC2B2A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B38AA">
              <w:rPr>
                <w:rFonts w:ascii="Times New Roman" w:eastAsia="Arial" w:hAnsi="Times New Roman" w:cs="Times New Roman"/>
                <w:sz w:val="20"/>
                <w:szCs w:val="20"/>
              </w:rPr>
              <w:t>0.733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- </w:t>
            </w:r>
            <w:r w:rsidRPr="002B38AA">
              <w:rPr>
                <w:rFonts w:ascii="Times New Roman" w:eastAsia="Arial" w:hAnsi="Times New Roman" w:cs="Times New Roman"/>
                <w:sz w:val="20"/>
                <w:szCs w:val="20"/>
              </w:rPr>
              <w:t>0.777</w:t>
            </w:r>
          </w:p>
        </w:tc>
        <w:tc>
          <w:tcPr>
            <w:tcW w:w="963" w:type="pct"/>
            <w:noWrap/>
            <w:vAlign w:val="center"/>
            <w:hideMark/>
          </w:tcPr>
          <w:p w14:paraId="1170D9C1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0.000</w:t>
            </w:r>
          </w:p>
        </w:tc>
        <w:tc>
          <w:tcPr>
            <w:tcW w:w="1274" w:type="pct"/>
            <w:noWrap/>
            <w:vAlign w:val="center"/>
            <w:hideMark/>
          </w:tcPr>
          <w:p w14:paraId="315E7F61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0.000</w:t>
            </w:r>
          </w:p>
        </w:tc>
      </w:tr>
      <w:tr w:rsidR="00F15381" w:rsidRPr="00C80988" w14:paraId="3FFB9BB8" w14:textId="77777777" w:rsidTr="006F537D">
        <w:trPr>
          <w:trHeight w:val="285"/>
        </w:trPr>
        <w:tc>
          <w:tcPr>
            <w:tcW w:w="101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C5622B0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GBC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7D97C0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0.772</w:t>
            </w:r>
          </w:p>
        </w:tc>
        <w:tc>
          <w:tcPr>
            <w:tcW w:w="97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033641D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B38AA">
              <w:rPr>
                <w:rFonts w:ascii="Times New Roman" w:eastAsia="Arial" w:hAnsi="Times New Roman" w:cs="Times New Roman"/>
                <w:sz w:val="20"/>
                <w:szCs w:val="20"/>
              </w:rPr>
              <w:t>0.751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- </w:t>
            </w:r>
            <w:r w:rsidRPr="002B38AA">
              <w:rPr>
                <w:rFonts w:ascii="Times New Roman" w:eastAsia="Arial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946B53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0.000</w:t>
            </w:r>
          </w:p>
        </w:tc>
        <w:tc>
          <w:tcPr>
            <w:tcW w:w="127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EE6313B" w14:textId="77777777" w:rsidR="00F15381" w:rsidRPr="00C80988" w:rsidRDefault="00F15381" w:rsidP="006F537D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80988">
              <w:rPr>
                <w:rFonts w:ascii="Times New Roman" w:eastAsia="Arial" w:hAnsi="Times New Roman" w:cs="Times New Roman" w:hint="eastAsia"/>
                <w:sz w:val="20"/>
                <w:szCs w:val="20"/>
              </w:rPr>
              <w:t>0.000</w:t>
            </w:r>
          </w:p>
        </w:tc>
      </w:tr>
    </w:tbl>
    <w:p w14:paraId="3291C247" w14:textId="77777777" w:rsidR="00F15381" w:rsidRDefault="00F15381" w:rsidP="00F15381">
      <w:pPr>
        <w:spacing w:line="480" w:lineRule="auto"/>
        <w:rPr>
          <w:rFonts w:ascii="Times New Roman" w:eastAsia="宋体" w:hAnsi="Times New Roman" w:cs="Times New Roman"/>
          <w:sz w:val="20"/>
          <w:szCs w:val="20"/>
          <w:lang w:eastAsia="zh-CN"/>
        </w:rPr>
      </w:pPr>
      <w:bookmarkStart w:id="2" w:name="_Hlk149414528"/>
      <w:r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>N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ote: </w:t>
      </w:r>
      <w:bookmarkEnd w:id="2"/>
      <w:r w:rsidRPr="00C6113A">
        <w:rPr>
          <w:rFonts w:ascii="Times New Roman" w:eastAsia="宋体" w:hAnsi="Times New Roman" w:cs="Times New Roman"/>
          <w:sz w:val="20"/>
          <w:szCs w:val="20"/>
          <w:lang w:eastAsia="zh-CN"/>
        </w:rPr>
        <w:t>The areas under the ROC curves (AUCs) were compared using Delong's test, and multiple comparisons were corrected using the Bonferroni correction.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bookmarkStart w:id="3" w:name="_Hlk149414338"/>
      <w:r w:rsidRPr="00C6113A">
        <w:rPr>
          <w:rFonts w:ascii="Times New Roman" w:eastAsia="宋体" w:hAnsi="Times New Roman" w:cs="Times New Roman"/>
          <w:sz w:val="20"/>
          <w:szCs w:val="20"/>
          <w:lang w:eastAsia="zh-CN"/>
        </w:rPr>
        <w:t>Abbreviations:</w:t>
      </w:r>
      <w:bookmarkEnd w:id="3"/>
      <w:r w:rsidRPr="00C6113A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Pr="00554E47">
        <w:rPr>
          <w:rFonts w:ascii="Times New Roman" w:eastAsia="宋体" w:hAnsi="Times New Roman" w:cs="Times New Roman"/>
          <w:sz w:val="20"/>
          <w:szCs w:val="20"/>
          <w:lang w:eastAsia="zh-CN"/>
        </w:rPr>
        <w:t>DTC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,</w:t>
      </w:r>
      <w:r w:rsidRPr="00554E47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Decision Tree Classifier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;</w:t>
      </w:r>
      <w:r w:rsidRPr="00554E47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GBC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,</w:t>
      </w:r>
      <w:r w:rsidRPr="00554E47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Gradient Boosting Classifier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;</w:t>
      </w:r>
      <w:r w:rsidRPr="00554E47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GNB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,</w:t>
      </w:r>
      <w:r w:rsidRPr="00554E47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Gaussian Naive Bayes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;</w:t>
      </w:r>
      <w:r w:rsidRPr="00554E47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Logistic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,</w:t>
      </w:r>
      <w:r w:rsidRPr="00554E47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Logistic Regression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;</w:t>
      </w:r>
      <w:r w:rsidRPr="00554E47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RF: Random Forest</w:t>
      </w:r>
      <w:r w:rsidRPr="006F6A0F"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</w:p>
    <w:p w14:paraId="3FA3B43E" w14:textId="1268CA15" w:rsidR="008929E4" w:rsidRDefault="008929E4" w:rsidP="008929E4">
      <w:pPr>
        <w:spacing w:line="480" w:lineRule="auto"/>
        <w:rPr>
          <w:rFonts w:ascii="Times New Roman" w:eastAsia="Arial" w:hAnsi="Times New Roman" w:cs="Times New Roman"/>
          <w:sz w:val="20"/>
          <w:szCs w:val="20"/>
        </w:rPr>
      </w:pPr>
      <w:bookmarkStart w:id="4" w:name="_Hlk150366033"/>
      <w:r w:rsidRPr="00F235BF">
        <w:rPr>
          <w:rFonts w:ascii="Times New Roman" w:eastAsia="Arial" w:hAnsi="Times New Roman" w:cs="Times New Roman"/>
          <w:sz w:val="20"/>
          <w:szCs w:val="20"/>
        </w:rPr>
        <w:lastRenderedPageBreak/>
        <w:t xml:space="preserve">Supplementary table </w:t>
      </w:r>
      <w:r>
        <w:rPr>
          <w:rFonts w:ascii="Times New Roman" w:eastAsia="Arial" w:hAnsi="Times New Roman" w:cs="Times New Roman"/>
          <w:sz w:val="20"/>
          <w:szCs w:val="20"/>
        </w:rPr>
        <w:t>4</w:t>
      </w:r>
      <w:r w:rsidRPr="00706576">
        <w:rPr>
          <w:rFonts w:ascii="Times New Roman" w:eastAsia="Arial" w:hAnsi="Times New Roman" w:cs="Times New Roman"/>
          <w:sz w:val="20"/>
          <w:szCs w:val="20"/>
        </w:rPr>
        <w:t>:</w:t>
      </w:r>
      <w:r w:rsidRPr="00E0563E">
        <w:t xml:space="preserve"> </w:t>
      </w:r>
      <w:r w:rsidRPr="000A7449">
        <w:rPr>
          <w:rFonts w:ascii="Times New Roman" w:eastAsia="Arial" w:hAnsi="Times New Roman" w:cs="Times New Roman"/>
          <w:sz w:val="20"/>
          <w:szCs w:val="20"/>
        </w:rPr>
        <w:t>Collinearity diagnostics of variables</w:t>
      </w:r>
      <w:r w:rsidR="00B96BDB">
        <w:rPr>
          <w:rFonts w:ascii="Times New Roman" w:eastAsia="Arial" w:hAnsi="Times New Roman" w:cs="Times New Roman"/>
          <w:sz w:val="20"/>
          <w:szCs w:val="20"/>
        </w:rPr>
        <w:t xml:space="preserve"> for m</w:t>
      </w:r>
      <w:r w:rsidR="00B96BDB" w:rsidRPr="00B96BDB">
        <w:rPr>
          <w:rFonts w:ascii="Times New Roman" w:eastAsia="Arial" w:hAnsi="Times New Roman" w:cs="Times New Roman"/>
          <w:sz w:val="20"/>
          <w:szCs w:val="20"/>
        </w:rPr>
        <w:t>ultivariate analysis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1523"/>
        <w:gridCol w:w="1523"/>
        <w:gridCol w:w="1523"/>
        <w:gridCol w:w="1520"/>
      </w:tblGrid>
      <w:tr w:rsidR="008929E4" w:rsidRPr="00BE5E3C" w14:paraId="5156BBD9" w14:textId="77777777" w:rsidTr="008929E4">
        <w:trPr>
          <w:trHeight w:val="285"/>
        </w:trPr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4"/>
          <w:p w14:paraId="0646922F" w14:textId="77777777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62B884" w14:textId="77777777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VIF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4D7692" w14:textId="77777777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SQRT-VIF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CA97FC" w14:textId="77777777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Tolerance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3542F6" w14:textId="77777777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R-Squared</w:t>
            </w:r>
          </w:p>
        </w:tc>
      </w:tr>
      <w:tr w:rsidR="008929E4" w:rsidRPr="00BE5E3C" w14:paraId="753B7EDA" w14:textId="77777777" w:rsidTr="008929E4">
        <w:trPr>
          <w:trHeight w:val="285"/>
        </w:trPr>
        <w:tc>
          <w:tcPr>
            <w:tcW w:w="1334" w:type="pct"/>
            <w:tcBorders>
              <w:top w:val="single" w:sz="4" w:space="0" w:color="auto"/>
            </w:tcBorders>
            <w:noWrap/>
            <w:hideMark/>
          </w:tcPr>
          <w:p w14:paraId="0771492E" w14:textId="77777777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91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1118EB" w14:textId="70472D55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1.190</w:t>
            </w:r>
          </w:p>
        </w:tc>
        <w:tc>
          <w:tcPr>
            <w:tcW w:w="91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F5B37B" w14:textId="75A2FF9A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1.090</w:t>
            </w:r>
          </w:p>
        </w:tc>
        <w:tc>
          <w:tcPr>
            <w:tcW w:w="91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F353CB" w14:textId="09349C2D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0.840</w:t>
            </w:r>
          </w:p>
        </w:tc>
        <w:tc>
          <w:tcPr>
            <w:tcW w:w="9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E271FA" w14:textId="42582D1C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0.160</w:t>
            </w:r>
          </w:p>
        </w:tc>
      </w:tr>
      <w:tr w:rsidR="008929E4" w:rsidRPr="00BE5E3C" w14:paraId="330ED98C" w14:textId="77777777" w:rsidTr="008929E4">
        <w:trPr>
          <w:trHeight w:val="285"/>
        </w:trPr>
        <w:tc>
          <w:tcPr>
            <w:tcW w:w="1334" w:type="pct"/>
            <w:noWrap/>
            <w:hideMark/>
          </w:tcPr>
          <w:p w14:paraId="067E54C7" w14:textId="77777777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SBP</w:t>
            </w:r>
          </w:p>
        </w:tc>
        <w:tc>
          <w:tcPr>
            <w:tcW w:w="917" w:type="pct"/>
            <w:noWrap/>
            <w:vAlign w:val="center"/>
            <w:hideMark/>
          </w:tcPr>
          <w:p w14:paraId="37871934" w14:textId="4BC75EF1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2.150</w:t>
            </w:r>
          </w:p>
        </w:tc>
        <w:tc>
          <w:tcPr>
            <w:tcW w:w="917" w:type="pct"/>
            <w:noWrap/>
            <w:vAlign w:val="center"/>
            <w:hideMark/>
          </w:tcPr>
          <w:p w14:paraId="54DEC199" w14:textId="3A92203D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1.460</w:t>
            </w:r>
          </w:p>
        </w:tc>
        <w:tc>
          <w:tcPr>
            <w:tcW w:w="917" w:type="pct"/>
            <w:noWrap/>
            <w:vAlign w:val="center"/>
            <w:hideMark/>
          </w:tcPr>
          <w:p w14:paraId="00B5DF08" w14:textId="12EB9217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0.466</w:t>
            </w:r>
          </w:p>
        </w:tc>
        <w:tc>
          <w:tcPr>
            <w:tcW w:w="915" w:type="pct"/>
            <w:noWrap/>
            <w:vAlign w:val="center"/>
            <w:hideMark/>
          </w:tcPr>
          <w:p w14:paraId="5C39DE37" w14:textId="72502C3B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0.534</w:t>
            </w:r>
          </w:p>
        </w:tc>
      </w:tr>
      <w:tr w:rsidR="008929E4" w:rsidRPr="00BE5E3C" w14:paraId="2FFA517B" w14:textId="77777777" w:rsidTr="008929E4">
        <w:trPr>
          <w:trHeight w:val="285"/>
        </w:trPr>
        <w:tc>
          <w:tcPr>
            <w:tcW w:w="1334" w:type="pct"/>
            <w:noWrap/>
            <w:hideMark/>
          </w:tcPr>
          <w:p w14:paraId="5BBC8E93" w14:textId="77777777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DBP</w:t>
            </w:r>
          </w:p>
        </w:tc>
        <w:tc>
          <w:tcPr>
            <w:tcW w:w="917" w:type="pct"/>
            <w:noWrap/>
            <w:vAlign w:val="center"/>
            <w:hideMark/>
          </w:tcPr>
          <w:p w14:paraId="6BB67883" w14:textId="08BDD643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2.040</w:t>
            </w:r>
          </w:p>
        </w:tc>
        <w:tc>
          <w:tcPr>
            <w:tcW w:w="917" w:type="pct"/>
            <w:noWrap/>
            <w:vAlign w:val="center"/>
            <w:hideMark/>
          </w:tcPr>
          <w:p w14:paraId="523A34FF" w14:textId="75D18182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1.430</w:t>
            </w:r>
          </w:p>
        </w:tc>
        <w:tc>
          <w:tcPr>
            <w:tcW w:w="917" w:type="pct"/>
            <w:noWrap/>
            <w:vAlign w:val="center"/>
            <w:hideMark/>
          </w:tcPr>
          <w:p w14:paraId="1E0FFAC6" w14:textId="016248C6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0.490</w:t>
            </w:r>
          </w:p>
        </w:tc>
        <w:tc>
          <w:tcPr>
            <w:tcW w:w="915" w:type="pct"/>
            <w:noWrap/>
            <w:vAlign w:val="center"/>
            <w:hideMark/>
          </w:tcPr>
          <w:p w14:paraId="66143320" w14:textId="328E80D0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0.510</w:t>
            </w:r>
          </w:p>
        </w:tc>
      </w:tr>
      <w:tr w:rsidR="008929E4" w:rsidRPr="00BE5E3C" w14:paraId="6BCCAFF3" w14:textId="77777777" w:rsidTr="008929E4">
        <w:trPr>
          <w:trHeight w:val="285"/>
        </w:trPr>
        <w:tc>
          <w:tcPr>
            <w:tcW w:w="1334" w:type="pct"/>
            <w:noWrap/>
            <w:hideMark/>
          </w:tcPr>
          <w:p w14:paraId="3114A304" w14:textId="77777777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TC</w:t>
            </w:r>
          </w:p>
        </w:tc>
        <w:tc>
          <w:tcPr>
            <w:tcW w:w="917" w:type="pct"/>
            <w:noWrap/>
            <w:vAlign w:val="center"/>
            <w:hideMark/>
          </w:tcPr>
          <w:p w14:paraId="7FBEA74B" w14:textId="1FF07DD6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1.180</w:t>
            </w:r>
          </w:p>
        </w:tc>
        <w:tc>
          <w:tcPr>
            <w:tcW w:w="917" w:type="pct"/>
            <w:noWrap/>
            <w:vAlign w:val="center"/>
            <w:hideMark/>
          </w:tcPr>
          <w:p w14:paraId="5024D617" w14:textId="68184AA7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1.090</w:t>
            </w:r>
          </w:p>
        </w:tc>
        <w:tc>
          <w:tcPr>
            <w:tcW w:w="917" w:type="pct"/>
            <w:noWrap/>
            <w:vAlign w:val="center"/>
            <w:hideMark/>
          </w:tcPr>
          <w:p w14:paraId="30361549" w14:textId="06F4CAF1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0.846</w:t>
            </w:r>
          </w:p>
        </w:tc>
        <w:tc>
          <w:tcPr>
            <w:tcW w:w="915" w:type="pct"/>
            <w:noWrap/>
            <w:vAlign w:val="center"/>
            <w:hideMark/>
          </w:tcPr>
          <w:p w14:paraId="25DB5EB3" w14:textId="781A284F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0.154</w:t>
            </w:r>
          </w:p>
        </w:tc>
      </w:tr>
      <w:tr w:rsidR="008929E4" w:rsidRPr="00BE5E3C" w14:paraId="07B837F4" w14:textId="77777777" w:rsidTr="008929E4">
        <w:trPr>
          <w:trHeight w:val="285"/>
        </w:trPr>
        <w:tc>
          <w:tcPr>
            <w:tcW w:w="1334" w:type="pct"/>
            <w:noWrap/>
            <w:hideMark/>
          </w:tcPr>
          <w:p w14:paraId="2686DC97" w14:textId="77777777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TG</w:t>
            </w:r>
          </w:p>
        </w:tc>
        <w:tc>
          <w:tcPr>
            <w:tcW w:w="917" w:type="pct"/>
            <w:noWrap/>
            <w:vAlign w:val="center"/>
            <w:hideMark/>
          </w:tcPr>
          <w:p w14:paraId="1EC94222" w14:textId="1E8957B6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1.210</w:t>
            </w:r>
          </w:p>
        </w:tc>
        <w:tc>
          <w:tcPr>
            <w:tcW w:w="917" w:type="pct"/>
            <w:noWrap/>
            <w:vAlign w:val="center"/>
            <w:hideMark/>
          </w:tcPr>
          <w:p w14:paraId="29FACB73" w14:textId="15F6A215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1.100</w:t>
            </w:r>
          </w:p>
        </w:tc>
        <w:tc>
          <w:tcPr>
            <w:tcW w:w="917" w:type="pct"/>
            <w:noWrap/>
            <w:vAlign w:val="center"/>
            <w:hideMark/>
          </w:tcPr>
          <w:p w14:paraId="155BBDFE" w14:textId="31B4C59D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0.828</w:t>
            </w:r>
          </w:p>
        </w:tc>
        <w:tc>
          <w:tcPr>
            <w:tcW w:w="915" w:type="pct"/>
            <w:noWrap/>
            <w:vAlign w:val="center"/>
            <w:hideMark/>
          </w:tcPr>
          <w:p w14:paraId="7B946A20" w14:textId="7F0DE489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0.172</w:t>
            </w:r>
          </w:p>
        </w:tc>
      </w:tr>
      <w:tr w:rsidR="008929E4" w:rsidRPr="00BE5E3C" w14:paraId="6FEDF7C0" w14:textId="77777777" w:rsidTr="008929E4">
        <w:trPr>
          <w:trHeight w:val="285"/>
        </w:trPr>
        <w:tc>
          <w:tcPr>
            <w:tcW w:w="1334" w:type="pct"/>
            <w:noWrap/>
            <w:hideMark/>
          </w:tcPr>
          <w:p w14:paraId="41473587" w14:textId="77777777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Diabetes</w:t>
            </w:r>
          </w:p>
        </w:tc>
        <w:tc>
          <w:tcPr>
            <w:tcW w:w="917" w:type="pct"/>
            <w:noWrap/>
            <w:vAlign w:val="center"/>
            <w:hideMark/>
          </w:tcPr>
          <w:p w14:paraId="63DD441F" w14:textId="53054711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1.240</w:t>
            </w:r>
          </w:p>
        </w:tc>
        <w:tc>
          <w:tcPr>
            <w:tcW w:w="917" w:type="pct"/>
            <w:noWrap/>
            <w:vAlign w:val="center"/>
            <w:hideMark/>
          </w:tcPr>
          <w:p w14:paraId="3A8B4F6D" w14:textId="0C843537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1.110</w:t>
            </w:r>
          </w:p>
        </w:tc>
        <w:tc>
          <w:tcPr>
            <w:tcW w:w="917" w:type="pct"/>
            <w:noWrap/>
            <w:vAlign w:val="center"/>
            <w:hideMark/>
          </w:tcPr>
          <w:p w14:paraId="0D72CD3C" w14:textId="46FA30E2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0.806</w:t>
            </w:r>
          </w:p>
        </w:tc>
        <w:tc>
          <w:tcPr>
            <w:tcW w:w="915" w:type="pct"/>
            <w:noWrap/>
            <w:vAlign w:val="center"/>
            <w:hideMark/>
          </w:tcPr>
          <w:p w14:paraId="083838F6" w14:textId="073226E5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0.194</w:t>
            </w:r>
          </w:p>
        </w:tc>
      </w:tr>
      <w:tr w:rsidR="008929E4" w:rsidRPr="00BE5E3C" w14:paraId="333B5B51" w14:textId="77777777" w:rsidTr="008929E4">
        <w:trPr>
          <w:trHeight w:val="285"/>
        </w:trPr>
        <w:tc>
          <w:tcPr>
            <w:tcW w:w="1334" w:type="pct"/>
            <w:noWrap/>
            <w:hideMark/>
          </w:tcPr>
          <w:p w14:paraId="17467E68" w14:textId="77777777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CHD</w:t>
            </w:r>
          </w:p>
        </w:tc>
        <w:tc>
          <w:tcPr>
            <w:tcW w:w="917" w:type="pct"/>
            <w:noWrap/>
            <w:vAlign w:val="center"/>
            <w:hideMark/>
          </w:tcPr>
          <w:p w14:paraId="066C26CA" w14:textId="2A0ADC09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1.110</w:t>
            </w:r>
          </w:p>
        </w:tc>
        <w:tc>
          <w:tcPr>
            <w:tcW w:w="917" w:type="pct"/>
            <w:noWrap/>
            <w:vAlign w:val="center"/>
            <w:hideMark/>
          </w:tcPr>
          <w:p w14:paraId="7E18C009" w14:textId="7DA80BA0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1.050</w:t>
            </w:r>
          </w:p>
        </w:tc>
        <w:tc>
          <w:tcPr>
            <w:tcW w:w="917" w:type="pct"/>
            <w:noWrap/>
            <w:vAlign w:val="center"/>
            <w:hideMark/>
          </w:tcPr>
          <w:p w14:paraId="168C235D" w14:textId="32D2E878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0.900</w:t>
            </w:r>
          </w:p>
        </w:tc>
        <w:tc>
          <w:tcPr>
            <w:tcW w:w="915" w:type="pct"/>
            <w:noWrap/>
            <w:vAlign w:val="center"/>
            <w:hideMark/>
          </w:tcPr>
          <w:p w14:paraId="193577A3" w14:textId="602D1A6F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0.100</w:t>
            </w:r>
          </w:p>
        </w:tc>
      </w:tr>
      <w:tr w:rsidR="008929E4" w:rsidRPr="00BE5E3C" w14:paraId="2EAC0BC3" w14:textId="77777777" w:rsidTr="008929E4">
        <w:trPr>
          <w:trHeight w:val="285"/>
        </w:trPr>
        <w:tc>
          <w:tcPr>
            <w:tcW w:w="1334" w:type="pct"/>
            <w:noWrap/>
            <w:hideMark/>
          </w:tcPr>
          <w:p w14:paraId="072B079F" w14:textId="77777777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CKD</w:t>
            </w:r>
          </w:p>
        </w:tc>
        <w:tc>
          <w:tcPr>
            <w:tcW w:w="917" w:type="pct"/>
            <w:noWrap/>
            <w:vAlign w:val="center"/>
            <w:hideMark/>
          </w:tcPr>
          <w:p w14:paraId="18D02665" w14:textId="3D5C022B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1.080</w:t>
            </w:r>
          </w:p>
        </w:tc>
        <w:tc>
          <w:tcPr>
            <w:tcW w:w="917" w:type="pct"/>
            <w:noWrap/>
            <w:vAlign w:val="center"/>
            <w:hideMark/>
          </w:tcPr>
          <w:p w14:paraId="045DBD0C" w14:textId="0DCC1067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1.040</w:t>
            </w:r>
          </w:p>
        </w:tc>
        <w:tc>
          <w:tcPr>
            <w:tcW w:w="917" w:type="pct"/>
            <w:noWrap/>
            <w:vAlign w:val="center"/>
            <w:hideMark/>
          </w:tcPr>
          <w:p w14:paraId="1B2A2C5C" w14:textId="689DFEA8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0.926</w:t>
            </w:r>
          </w:p>
        </w:tc>
        <w:tc>
          <w:tcPr>
            <w:tcW w:w="915" w:type="pct"/>
            <w:noWrap/>
            <w:vAlign w:val="center"/>
            <w:hideMark/>
          </w:tcPr>
          <w:p w14:paraId="3BF48556" w14:textId="103F5890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0.074</w:t>
            </w:r>
          </w:p>
        </w:tc>
      </w:tr>
      <w:tr w:rsidR="008929E4" w:rsidRPr="00BE5E3C" w14:paraId="2B773396" w14:textId="77777777" w:rsidTr="008929E4">
        <w:trPr>
          <w:trHeight w:val="285"/>
        </w:trPr>
        <w:tc>
          <w:tcPr>
            <w:tcW w:w="1334" w:type="pct"/>
            <w:noWrap/>
            <w:hideMark/>
          </w:tcPr>
          <w:p w14:paraId="194BF150" w14:textId="2DE06910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</w:t>
            </w:r>
            <w:r w:rsidR="00227BE9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R</w:t>
            </w:r>
            <w:r w:rsidRPr="00BE5E3C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D</w:t>
            </w:r>
          </w:p>
        </w:tc>
        <w:tc>
          <w:tcPr>
            <w:tcW w:w="917" w:type="pct"/>
            <w:noWrap/>
            <w:vAlign w:val="center"/>
            <w:hideMark/>
          </w:tcPr>
          <w:p w14:paraId="117549C1" w14:textId="69354482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1.100</w:t>
            </w:r>
          </w:p>
        </w:tc>
        <w:tc>
          <w:tcPr>
            <w:tcW w:w="917" w:type="pct"/>
            <w:noWrap/>
            <w:vAlign w:val="center"/>
            <w:hideMark/>
          </w:tcPr>
          <w:p w14:paraId="5B9B33B9" w14:textId="3B9211E8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1.050</w:t>
            </w:r>
          </w:p>
        </w:tc>
        <w:tc>
          <w:tcPr>
            <w:tcW w:w="917" w:type="pct"/>
            <w:noWrap/>
            <w:vAlign w:val="center"/>
            <w:hideMark/>
          </w:tcPr>
          <w:p w14:paraId="6C1C2C67" w14:textId="6DC5D396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0.909</w:t>
            </w:r>
          </w:p>
        </w:tc>
        <w:tc>
          <w:tcPr>
            <w:tcW w:w="915" w:type="pct"/>
            <w:noWrap/>
            <w:vAlign w:val="center"/>
            <w:hideMark/>
          </w:tcPr>
          <w:p w14:paraId="0FE0505A" w14:textId="59530752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0.091</w:t>
            </w:r>
          </w:p>
        </w:tc>
      </w:tr>
      <w:tr w:rsidR="008929E4" w:rsidRPr="00BE5E3C" w14:paraId="6FD9F2BE" w14:textId="77777777" w:rsidTr="008929E4">
        <w:trPr>
          <w:trHeight w:val="285"/>
        </w:trPr>
        <w:tc>
          <w:tcPr>
            <w:tcW w:w="13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702BF63" w14:textId="77777777" w:rsidR="008929E4" w:rsidRPr="00BE5E3C" w:rsidRDefault="008929E4" w:rsidP="00397A34">
            <w:pPr>
              <w:spacing w:line="480" w:lineRule="auto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780399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Insulin</w:t>
            </w:r>
            <w:r w:rsidRPr="00780399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use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F74EDCA" w14:textId="614CA8EF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1.240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3D33A66" w14:textId="54F9B1FD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1.110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97410A0" w14:textId="0A2E1699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0.805</w:t>
            </w:r>
          </w:p>
        </w:tc>
        <w:tc>
          <w:tcPr>
            <w:tcW w:w="91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4AEC574" w14:textId="25259D56" w:rsidR="008929E4" w:rsidRPr="00BE5E3C" w:rsidRDefault="008929E4" w:rsidP="008929E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BE5E3C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0.196</w:t>
            </w:r>
          </w:p>
        </w:tc>
      </w:tr>
    </w:tbl>
    <w:p w14:paraId="174249C1" w14:textId="7C6A63FF" w:rsidR="008929E4" w:rsidRDefault="008929E4" w:rsidP="008929E4">
      <w:pPr>
        <w:spacing w:line="480" w:lineRule="auto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2B339C">
        <w:rPr>
          <w:rFonts w:ascii="Times New Roman" w:eastAsia="宋体" w:hAnsi="Times New Roman" w:cs="Times New Roman"/>
          <w:sz w:val="20"/>
          <w:szCs w:val="20"/>
          <w:lang w:eastAsia="zh-CN"/>
        </w:rPr>
        <w:t>Note: A Variance Inflation Factor (VIF) greater than 10 was considered as the threshold for indicating significant collinearity.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Pr="00780399">
        <w:rPr>
          <w:rFonts w:ascii="Times New Roman" w:eastAsia="宋体" w:hAnsi="Times New Roman" w:cs="Times New Roman"/>
          <w:sz w:val="20"/>
          <w:szCs w:val="20"/>
          <w:lang w:eastAsia="zh-CN"/>
        </w:rPr>
        <w:t>Abbreviations:</w:t>
      </w:r>
      <w:r w:rsidRPr="00780399">
        <w:t xml:space="preserve"> </w:t>
      </w:r>
      <w:r w:rsidRPr="00780399">
        <w:rPr>
          <w:rFonts w:ascii="Times New Roman" w:eastAsia="宋体" w:hAnsi="Times New Roman" w:cs="Times New Roman"/>
          <w:sz w:val="20"/>
          <w:szCs w:val="20"/>
          <w:lang w:eastAsia="zh-CN"/>
        </w:rPr>
        <w:t>TG: Triglyceride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; </w:t>
      </w:r>
      <w:r w:rsidRPr="00780399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CHD: Chronic cardiac disease; </w:t>
      </w:r>
      <w:r w:rsidR="00227BE9" w:rsidRPr="00227BE9">
        <w:rPr>
          <w:rFonts w:ascii="Times New Roman" w:eastAsia="宋体" w:hAnsi="Times New Roman" w:cs="Times New Roman"/>
          <w:sz w:val="20"/>
          <w:szCs w:val="20"/>
          <w:lang w:eastAsia="zh-CN"/>
        </w:rPr>
        <w:t>CRD: Chronic respiratory disease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. </w:t>
      </w:r>
    </w:p>
    <w:p w14:paraId="6E233F62" w14:textId="537F72A8" w:rsidR="006225C1" w:rsidRDefault="006225C1">
      <w:r>
        <w:br w:type="page"/>
      </w:r>
    </w:p>
    <w:p w14:paraId="652932EA" w14:textId="6CBC6AAC" w:rsidR="006225C1" w:rsidRPr="006225C1" w:rsidRDefault="006225C1" w:rsidP="006225C1">
      <w:pPr>
        <w:spacing w:line="480" w:lineRule="auto"/>
        <w:rPr>
          <w:rFonts w:ascii="Times New Roman" w:eastAsia="Arial" w:hAnsi="Times New Roman" w:cs="Times New Roman"/>
          <w:sz w:val="20"/>
          <w:szCs w:val="20"/>
        </w:rPr>
      </w:pPr>
      <w:bookmarkStart w:id="5" w:name="_Hlk149590473"/>
      <w:r w:rsidRPr="006225C1">
        <w:rPr>
          <w:rFonts w:ascii="Times New Roman" w:eastAsia="Arial" w:hAnsi="Times New Roman" w:cs="Times New Roman"/>
          <w:sz w:val="20"/>
          <w:szCs w:val="20"/>
        </w:rPr>
        <w:lastRenderedPageBreak/>
        <w:t xml:space="preserve">Supplementary table </w:t>
      </w:r>
      <w:r>
        <w:rPr>
          <w:rFonts w:ascii="Times New Roman" w:eastAsia="Arial" w:hAnsi="Times New Roman" w:cs="Times New Roman"/>
          <w:sz w:val="20"/>
          <w:szCs w:val="20"/>
        </w:rPr>
        <w:t>5</w:t>
      </w:r>
      <w:r w:rsidRPr="006225C1">
        <w:rPr>
          <w:rFonts w:ascii="Times New Roman" w:eastAsia="Arial" w:hAnsi="Times New Roman" w:cs="Times New Roman"/>
          <w:sz w:val="20"/>
          <w:szCs w:val="20"/>
        </w:rPr>
        <w:t>:</w:t>
      </w:r>
      <w:r w:rsidRPr="006225C1">
        <w:rPr>
          <w:rFonts w:ascii="Cambria" w:eastAsia="MS Mincho" w:hAnsi="Cambria" w:cs="Times New Roman"/>
        </w:rPr>
        <w:t xml:space="preserve"> </w:t>
      </w:r>
      <w:r w:rsidRPr="006225C1">
        <w:rPr>
          <w:rFonts w:ascii="Times New Roman" w:eastAsia="Arial" w:hAnsi="Times New Roman" w:cs="Times New Roman"/>
          <w:sz w:val="20"/>
          <w:szCs w:val="20"/>
        </w:rPr>
        <w:t>Robustness checks for triglyceride levels in a regression discontinuity design.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1372"/>
        <w:gridCol w:w="1444"/>
        <w:gridCol w:w="1372"/>
        <w:gridCol w:w="1372"/>
        <w:gridCol w:w="1374"/>
      </w:tblGrid>
      <w:tr w:rsidR="006225C1" w:rsidRPr="006225C1" w14:paraId="67F22397" w14:textId="77777777" w:rsidTr="00397A34">
        <w:trPr>
          <w:trHeight w:val="285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bookmarkEnd w:id="5"/>
          <w:p w14:paraId="78932999" w14:textId="77777777" w:rsidR="006225C1" w:rsidRPr="006225C1" w:rsidRDefault="006225C1" w:rsidP="006225C1">
            <w:pPr>
              <w:spacing w:line="48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Arial" w:hAnsi="Times New Roman" w:cs="Times New Roman"/>
                <w:sz w:val="20"/>
                <w:szCs w:val="20"/>
              </w:rPr>
              <w:t>Triglyceride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AFD6AE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Arial" w:hAnsi="Times New Roman" w:cs="Times New Roman" w:hint="eastAsia"/>
                <w:sz w:val="20"/>
                <w:szCs w:val="20"/>
              </w:rPr>
              <w:t>Coefficient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CBB40B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Arial" w:hAnsi="Times New Roman" w:cs="Times New Roman"/>
                <w:sz w:val="20"/>
                <w:szCs w:val="20"/>
              </w:rPr>
              <w:t>Standard errors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C6D3E1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Arial" w:hAnsi="Times New Roman" w:cs="Times New Roman" w:hint="eastAsia"/>
                <w:sz w:val="20"/>
                <w:szCs w:val="20"/>
              </w:rPr>
              <w:t>z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BB15F6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465330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Arial" w:hAnsi="Times New Roman" w:cs="Times New Roman" w:hint="eastAsia"/>
                <w:sz w:val="20"/>
                <w:szCs w:val="20"/>
              </w:rPr>
              <w:t xml:space="preserve">95% </w:t>
            </w:r>
            <w:r w:rsidRPr="006225C1">
              <w:rPr>
                <w:rFonts w:ascii="Times New Roman" w:eastAsia="Arial" w:hAnsi="Times New Roman" w:cs="Times New Roman"/>
                <w:sz w:val="20"/>
                <w:szCs w:val="20"/>
              </w:rPr>
              <w:t>CI</w:t>
            </w:r>
          </w:p>
        </w:tc>
      </w:tr>
      <w:tr w:rsidR="006225C1" w:rsidRPr="006225C1" w14:paraId="28D7910B" w14:textId="77777777" w:rsidTr="00397A34">
        <w:trPr>
          <w:trHeight w:val="285"/>
        </w:trPr>
        <w:tc>
          <w:tcPr>
            <w:tcW w:w="833" w:type="pct"/>
            <w:noWrap/>
            <w:vAlign w:val="center"/>
            <w:hideMark/>
          </w:tcPr>
          <w:p w14:paraId="4F4C38D0" w14:textId="77777777" w:rsidR="006225C1" w:rsidRPr="006225C1" w:rsidRDefault="006225C1" w:rsidP="006225C1">
            <w:pPr>
              <w:spacing w:line="48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Arial" w:hAnsi="Times New Roman" w:cs="Times New Roman"/>
                <w:sz w:val="20"/>
                <w:szCs w:val="20"/>
              </w:rPr>
              <w:t>L</w:t>
            </w:r>
            <w:r w:rsidRPr="006225C1">
              <w:rPr>
                <w:rFonts w:ascii="Times New Roman" w:eastAsia="Arial" w:hAnsi="Times New Roman" w:cs="Times New Roman" w:hint="eastAsia"/>
                <w:sz w:val="20"/>
                <w:szCs w:val="20"/>
              </w:rPr>
              <w:t>wald</w:t>
            </w:r>
          </w:p>
        </w:tc>
        <w:tc>
          <w:tcPr>
            <w:tcW w:w="833" w:type="pct"/>
            <w:noWrap/>
            <w:hideMark/>
          </w:tcPr>
          <w:p w14:paraId="3A2C5F0D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0.046 </w:t>
            </w:r>
          </w:p>
        </w:tc>
        <w:tc>
          <w:tcPr>
            <w:tcW w:w="833" w:type="pct"/>
            <w:noWrap/>
            <w:hideMark/>
          </w:tcPr>
          <w:p w14:paraId="5347473E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0.018 </w:t>
            </w:r>
          </w:p>
        </w:tc>
        <w:tc>
          <w:tcPr>
            <w:tcW w:w="833" w:type="pct"/>
            <w:noWrap/>
            <w:hideMark/>
          </w:tcPr>
          <w:p w14:paraId="70850756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2.560 </w:t>
            </w:r>
          </w:p>
        </w:tc>
        <w:tc>
          <w:tcPr>
            <w:tcW w:w="833" w:type="pct"/>
            <w:noWrap/>
            <w:hideMark/>
          </w:tcPr>
          <w:p w14:paraId="3A776B13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0.010 </w:t>
            </w:r>
          </w:p>
        </w:tc>
        <w:tc>
          <w:tcPr>
            <w:tcW w:w="834" w:type="pct"/>
            <w:noWrap/>
            <w:hideMark/>
          </w:tcPr>
          <w:p w14:paraId="1253830F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0.011 </w:t>
            </w:r>
            <w:r w:rsidRPr="006225C1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0.082</w:t>
            </w:r>
          </w:p>
        </w:tc>
      </w:tr>
      <w:tr w:rsidR="006225C1" w:rsidRPr="006225C1" w14:paraId="00CC1CC0" w14:textId="77777777" w:rsidTr="00397A34">
        <w:trPr>
          <w:trHeight w:val="285"/>
        </w:trPr>
        <w:tc>
          <w:tcPr>
            <w:tcW w:w="833" w:type="pct"/>
            <w:noWrap/>
            <w:vAlign w:val="center"/>
            <w:hideMark/>
          </w:tcPr>
          <w:p w14:paraId="70E42E7B" w14:textId="77777777" w:rsidR="006225C1" w:rsidRPr="006225C1" w:rsidRDefault="006225C1" w:rsidP="006225C1">
            <w:pPr>
              <w:spacing w:line="48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Arial" w:hAnsi="Times New Roman" w:cs="Times New Roman"/>
                <w:sz w:val="20"/>
                <w:szCs w:val="20"/>
              </w:rPr>
              <w:t>L</w:t>
            </w:r>
            <w:r w:rsidRPr="006225C1">
              <w:rPr>
                <w:rFonts w:ascii="Times New Roman" w:eastAsia="Arial" w:hAnsi="Times New Roman" w:cs="Times New Roman" w:hint="eastAsia"/>
                <w:sz w:val="20"/>
                <w:szCs w:val="20"/>
              </w:rPr>
              <w:t>wald</w:t>
            </w:r>
            <w:r w:rsidRPr="006225C1">
              <w:rPr>
                <w:rFonts w:ascii="Times New Roman" w:eastAsia="Arial" w:hAnsi="Times New Roman" w:cs="Times New Roman"/>
                <w:sz w:val="20"/>
                <w:szCs w:val="20"/>
              </w:rPr>
              <w:t>*0.5</w:t>
            </w:r>
          </w:p>
        </w:tc>
        <w:tc>
          <w:tcPr>
            <w:tcW w:w="833" w:type="pct"/>
            <w:noWrap/>
            <w:hideMark/>
          </w:tcPr>
          <w:p w14:paraId="7CD81C91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0.052 </w:t>
            </w:r>
          </w:p>
        </w:tc>
        <w:tc>
          <w:tcPr>
            <w:tcW w:w="833" w:type="pct"/>
            <w:noWrap/>
            <w:hideMark/>
          </w:tcPr>
          <w:p w14:paraId="09CCD87F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0.024 </w:t>
            </w:r>
          </w:p>
        </w:tc>
        <w:tc>
          <w:tcPr>
            <w:tcW w:w="833" w:type="pct"/>
            <w:noWrap/>
            <w:hideMark/>
          </w:tcPr>
          <w:p w14:paraId="129A3052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2.140 </w:t>
            </w:r>
          </w:p>
        </w:tc>
        <w:tc>
          <w:tcPr>
            <w:tcW w:w="833" w:type="pct"/>
            <w:noWrap/>
            <w:hideMark/>
          </w:tcPr>
          <w:p w14:paraId="403C6566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0.032 </w:t>
            </w:r>
          </w:p>
        </w:tc>
        <w:tc>
          <w:tcPr>
            <w:tcW w:w="834" w:type="pct"/>
            <w:noWrap/>
            <w:hideMark/>
          </w:tcPr>
          <w:p w14:paraId="680AC8F4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0.004 </w:t>
            </w:r>
            <w:r w:rsidRPr="006225C1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0.100</w:t>
            </w:r>
          </w:p>
        </w:tc>
      </w:tr>
      <w:tr w:rsidR="006225C1" w:rsidRPr="006225C1" w14:paraId="3B5C7C34" w14:textId="77777777" w:rsidTr="00397A34">
        <w:trPr>
          <w:trHeight w:val="285"/>
        </w:trPr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17798A4" w14:textId="77777777" w:rsidR="006225C1" w:rsidRPr="006225C1" w:rsidRDefault="006225C1" w:rsidP="006225C1">
            <w:pPr>
              <w:spacing w:line="48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Arial" w:hAnsi="Times New Roman" w:cs="Times New Roman"/>
                <w:sz w:val="20"/>
                <w:szCs w:val="20"/>
              </w:rPr>
              <w:t>L</w:t>
            </w:r>
            <w:r w:rsidRPr="006225C1">
              <w:rPr>
                <w:rFonts w:ascii="Times New Roman" w:eastAsia="Arial" w:hAnsi="Times New Roman" w:cs="Times New Roman" w:hint="eastAsia"/>
                <w:sz w:val="20"/>
                <w:szCs w:val="20"/>
              </w:rPr>
              <w:t>wald</w:t>
            </w:r>
            <w:r w:rsidRPr="006225C1">
              <w:rPr>
                <w:rFonts w:ascii="Times New Roman" w:eastAsia="Arial" w:hAnsi="Times New Roman" w:cs="Times New Roman"/>
                <w:sz w:val="20"/>
                <w:szCs w:val="20"/>
              </w:rPr>
              <w:t>*2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hideMark/>
          </w:tcPr>
          <w:p w14:paraId="54278978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0.033 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hideMark/>
          </w:tcPr>
          <w:p w14:paraId="0BD1A749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0.015 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hideMark/>
          </w:tcPr>
          <w:p w14:paraId="050B5FDC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2.200 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hideMark/>
          </w:tcPr>
          <w:p w14:paraId="20692136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0.028 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noWrap/>
            <w:hideMark/>
          </w:tcPr>
          <w:p w14:paraId="7C2BE77C" w14:textId="77777777" w:rsidR="006225C1" w:rsidRPr="006225C1" w:rsidRDefault="006225C1" w:rsidP="006225C1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0.004 </w:t>
            </w:r>
            <w:r w:rsidRPr="006225C1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6225C1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0.063</w:t>
            </w:r>
          </w:p>
        </w:tc>
      </w:tr>
    </w:tbl>
    <w:p w14:paraId="5B5E7EA8" w14:textId="6615AFFA" w:rsidR="003B36D2" w:rsidRDefault="006225C1" w:rsidP="006225C1">
      <w:pPr>
        <w:spacing w:line="480" w:lineRule="auto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6225C1">
        <w:rPr>
          <w:rFonts w:ascii="Times New Roman" w:eastAsia="宋体" w:hAnsi="Times New Roman" w:cs="Times New Roman"/>
          <w:sz w:val="20"/>
          <w:szCs w:val="20"/>
          <w:lang w:eastAsia="zh-CN"/>
        </w:rPr>
        <w:t>Note:  The study examines the sensitivity of the results to bandwidth choice in a Regression Discontinuity Design. Three different bandwidth values are selected: the Optimal Bandwidth, 2 times the Optimal Bandwidth, and half of the Optimal Bandwidth. This sensitivity analysis aims to assess the robustness of the estimated treatment effects under different choices of bandwidth.</w:t>
      </w:r>
      <w:r w:rsidRPr="006225C1">
        <w:rPr>
          <w:rFonts w:ascii="Cambria" w:eastAsia="MS Mincho" w:hAnsi="Cambria" w:cs="Times New Roman"/>
        </w:rPr>
        <w:t xml:space="preserve"> </w:t>
      </w:r>
      <w:r w:rsidRPr="006225C1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Abbreviations: Lwald: </w:t>
      </w:r>
      <w:proofErr w:type="spellStart"/>
      <w:r w:rsidRPr="006225C1">
        <w:rPr>
          <w:rFonts w:ascii="Times New Roman" w:eastAsia="宋体" w:hAnsi="Times New Roman" w:cs="Times New Roman"/>
          <w:sz w:val="20"/>
          <w:szCs w:val="20"/>
          <w:lang w:eastAsia="zh-CN"/>
        </w:rPr>
        <w:t>Limdep</w:t>
      </w:r>
      <w:proofErr w:type="spellEnd"/>
      <w:r w:rsidRPr="006225C1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Wald.</w:t>
      </w:r>
    </w:p>
    <w:p w14:paraId="393080BA" w14:textId="77777777" w:rsidR="006225C1" w:rsidRDefault="006225C1" w:rsidP="006225C1">
      <w:pPr>
        <w:spacing w:line="480" w:lineRule="auto"/>
        <w:rPr>
          <w:rFonts w:ascii="Times New Roman" w:eastAsia="Arial" w:hAnsi="Times New Roman" w:cs="Times New Roman"/>
          <w:sz w:val="20"/>
          <w:szCs w:val="20"/>
        </w:rPr>
      </w:pPr>
    </w:p>
    <w:p w14:paraId="1398B5C0" w14:textId="111E5A0F" w:rsidR="006225C1" w:rsidRDefault="006225C1" w:rsidP="006225C1">
      <w:pPr>
        <w:spacing w:line="480" w:lineRule="auto"/>
        <w:rPr>
          <w:rFonts w:ascii="Times New Roman" w:eastAsia="Arial" w:hAnsi="Times New Roman" w:cs="Times New Roman"/>
          <w:sz w:val="20"/>
          <w:szCs w:val="20"/>
        </w:rPr>
      </w:pPr>
      <w:r w:rsidRPr="00F235BF">
        <w:rPr>
          <w:rFonts w:ascii="Times New Roman" w:eastAsia="Arial" w:hAnsi="Times New Roman" w:cs="Times New Roman"/>
          <w:sz w:val="20"/>
          <w:szCs w:val="20"/>
        </w:rPr>
        <w:t xml:space="preserve">Supplementary table </w:t>
      </w:r>
      <w:r w:rsidR="007A7289">
        <w:rPr>
          <w:rFonts w:ascii="Times New Roman" w:eastAsia="Arial" w:hAnsi="Times New Roman" w:cs="Times New Roman"/>
          <w:sz w:val="20"/>
          <w:szCs w:val="20"/>
        </w:rPr>
        <w:t>6</w:t>
      </w:r>
      <w:r w:rsidRPr="00706576">
        <w:rPr>
          <w:rFonts w:ascii="Times New Roman" w:eastAsia="Arial" w:hAnsi="Times New Roman" w:cs="Times New Roman"/>
          <w:sz w:val="20"/>
          <w:szCs w:val="20"/>
        </w:rPr>
        <w:t>:</w:t>
      </w:r>
      <w:r w:rsidRPr="00E0563E">
        <w:t xml:space="preserve"> </w:t>
      </w:r>
      <w:r w:rsidRPr="00B40534">
        <w:rPr>
          <w:rFonts w:ascii="Times New Roman" w:eastAsia="Arial" w:hAnsi="Times New Roman" w:cs="Times New Roman"/>
          <w:sz w:val="20"/>
          <w:szCs w:val="20"/>
        </w:rPr>
        <w:t xml:space="preserve">Robustness checks for </w:t>
      </w:r>
      <w:r w:rsidRPr="00D82650">
        <w:rPr>
          <w:rFonts w:ascii="Times New Roman" w:eastAsia="Arial" w:hAnsi="Times New Roman" w:cs="Times New Roman"/>
          <w:sz w:val="20"/>
          <w:szCs w:val="20"/>
        </w:rPr>
        <w:t>total cholesterol</w:t>
      </w:r>
      <w:r w:rsidRPr="00B40534">
        <w:rPr>
          <w:rFonts w:ascii="Times New Roman" w:eastAsia="Arial" w:hAnsi="Times New Roman" w:cs="Times New Roman"/>
          <w:sz w:val="20"/>
          <w:szCs w:val="20"/>
        </w:rPr>
        <w:t xml:space="preserve"> levels in a regression discontinuity design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1"/>
        <w:gridCol w:w="1312"/>
        <w:gridCol w:w="1444"/>
        <w:gridCol w:w="1312"/>
        <w:gridCol w:w="1312"/>
        <w:gridCol w:w="1315"/>
      </w:tblGrid>
      <w:tr w:rsidR="006225C1" w:rsidRPr="00570918" w14:paraId="5C423CD3" w14:textId="77777777" w:rsidTr="00397A34">
        <w:trPr>
          <w:trHeight w:val="285"/>
        </w:trPr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814C22" w14:textId="77777777" w:rsidR="006225C1" w:rsidRPr="00570918" w:rsidRDefault="006225C1" w:rsidP="00397A34">
            <w:pPr>
              <w:spacing w:line="48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Arial" w:hAnsi="Times New Roman" w:cs="Times New Roman"/>
                <w:sz w:val="20"/>
                <w:szCs w:val="20"/>
              </w:rPr>
              <w:t>Total Cholesterol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5295D5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Arial" w:hAnsi="Times New Roman" w:cs="Times New Roman"/>
                <w:sz w:val="20"/>
                <w:szCs w:val="20"/>
              </w:rPr>
              <w:t>Coefficient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4AF248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Arial" w:hAnsi="Times New Roman" w:cs="Times New Roman"/>
                <w:sz w:val="20"/>
                <w:szCs w:val="20"/>
              </w:rPr>
              <w:t>Standard errors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3D8F33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Arial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AB3F3E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A5EB57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Arial" w:hAnsi="Times New Roman" w:cs="Times New Roman"/>
                <w:sz w:val="20"/>
                <w:szCs w:val="20"/>
              </w:rPr>
              <w:t>95% CI</w:t>
            </w:r>
          </w:p>
        </w:tc>
      </w:tr>
      <w:tr w:rsidR="006225C1" w:rsidRPr="00570918" w14:paraId="688AD443" w14:textId="77777777" w:rsidTr="00397A34">
        <w:trPr>
          <w:trHeight w:val="285"/>
        </w:trPr>
        <w:tc>
          <w:tcPr>
            <w:tcW w:w="868" w:type="pct"/>
            <w:noWrap/>
            <w:vAlign w:val="center"/>
            <w:hideMark/>
          </w:tcPr>
          <w:p w14:paraId="74244AC8" w14:textId="77777777" w:rsidR="006225C1" w:rsidRPr="00570918" w:rsidRDefault="006225C1" w:rsidP="00397A34">
            <w:pPr>
              <w:spacing w:line="48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Arial" w:hAnsi="Times New Roman" w:cs="Times New Roman"/>
                <w:sz w:val="20"/>
                <w:szCs w:val="20"/>
              </w:rPr>
              <w:t>Lwald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DC95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18C6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12D5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2.360 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6A58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827" w:type="pct"/>
            <w:noWrap/>
            <w:hideMark/>
          </w:tcPr>
          <w:p w14:paraId="59067A33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0.012 - 0.134</w:t>
            </w:r>
          </w:p>
        </w:tc>
      </w:tr>
      <w:tr w:rsidR="006225C1" w:rsidRPr="00570918" w14:paraId="3FCF671E" w14:textId="77777777" w:rsidTr="00397A34">
        <w:trPr>
          <w:trHeight w:val="285"/>
        </w:trPr>
        <w:tc>
          <w:tcPr>
            <w:tcW w:w="868" w:type="pct"/>
            <w:noWrap/>
            <w:vAlign w:val="center"/>
            <w:hideMark/>
          </w:tcPr>
          <w:p w14:paraId="30FDF119" w14:textId="77777777" w:rsidR="006225C1" w:rsidRPr="00570918" w:rsidRDefault="006225C1" w:rsidP="00397A34">
            <w:pPr>
              <w:spacing w:line="48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Arial" w:hAnsi="Times New Roman" w:cs="Times New Roman"/>
                <w:sz w:val="20"/>
                <w:szCs w:val="20"/>
              </w:rPr>
              <w:t>Lwald*0.5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0EFF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0.100 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07FB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FCA1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2.640 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7B2A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827" w:type="pct"/>
            <w:noWrap/>
            <w:hideMark/>
          </w:tcPr>
          <w:p w14:paraId="53BAC975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0.026 - 0.174</w:t>
            </w:r>
          </w:p>
        </w:tc>
      </w:tr>
      <w:tr w:rsidR="006225C1" w:rsidRPr="00570918" w14:paraId="79ABA8CC" w14:textId="77777777" w:rsidTr="00397A34">
        <w:trPr>
          <w:trHeight w:val="285"/>
        </w:trPr>
        <w:tc>
          <w:tcPr>
            <w:tcW w:w="8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2B3CD08" w14:textId="77777777" w:rsidR="006225C1" w:rsidRPr="00570918" w:rsidRDefault="006225C1" w:rsidP="00397A34">
            <w:pPr>
              <w:spacing w:line="48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Arial" w:hAnsi="Times New Roman" w:cs="Times New Roman"/>
                <w:sz w:val="20"/>
                <w:szCs w:val="20"/>
              </w:rPr>
              <w:t>Lwald*2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D6B4C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A0FB5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0.024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98F6F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2.120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078C0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noWrap/>
            <w:hideMark/>
          </w:tcPr>
          <w:p w14:paraId="4A855F73" w14:textId="77777777" w:rsidR="006225C1" w:rsidRPr="00570918" w:rsidRDefault="006225C1" w:rsidP="00397A3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7091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0.004 - 0.098</w:t>
            </w:r>
          </w:p>
        </w:tc>
      </w:tr>
    </w:tbl>
    <w:p w14:paraId="49779B23" w14:textId="77777777" w:rsidR="006225C1" w:rsidRDefault="006225C1" w:rsidP="006225C1">
      <w:pPr>
        <w:spacing w:line="480" w:lineRule="auto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2B339C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Note: 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Pr="00EA43E3">
        <w:rPr>
          <w:rFonts w:ascii="Times New Roman" w:eastAsia="宋体" w:hAnsi="Times New Roman" w:cs="Times New Roman"/>
          <w:sz w:val="20"/>
          <w:szCs w:val="20"/>
          <w:lang w:eastAsia="zh-CN"/>
        </w:rPr>
        <w:t>The study examines the sensitivity of the results to bandwidth choice in a Regression Discontinuity Design. Three different bandwidth values are selected: the Optimal Bandwidth, 2 times the Optimal Bandwidth, and half of the Optimal Bandwidth. This sensitivity analysis aims to assess the robustness of the estimated treatment effects under different choices of bandwidth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  <w:r w:rsidRPr="006F0E89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Abbreviations: Lwald: </w:t>
      </w:r>
      <w:proofErr w:type="spellStart"/>
      <w:r w:rsidRPr="006F0E89">
        <w:rPr>
          <w:rFonts w:ascii="Times New Roman" w:eastAsia="宋体" w:hAnsi="Times New Roman" w:cs="Times New Roman"/>
          <w:sz w:val="20"/>
          <w:szCs w:val="20"/>
          <w:lang w:eastAsia="zh-CN"/>
        </w:rPr>
        <w:t>Limdep</w:t>
      </w:r>
      <w:proofErr w:type="spellEnd"/>
      <w:r w:rsidRPr="006F0E89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Wald.</w:t>
      </w:r>
    </w:p>
    <w:p w14:paraId="02131AC5" w14:textId="7BBF8F49" w:rsidR="00F82DF3" w:rsidRPr="00B40534" w:rsidRDefault="00F82DF3" w:rsidP="00F82DF3">
      <w:pPr>
        <w:spacing w:line="480" w:lineRule="auto"/>
        <w:rPr>
          <w:rFonts w:ascii="Times New Roman" w:eastAsia="宋体" w:hAnsi="Times New Roman" w:cs="Times New Roman"/>
          <w:sz w:val="20"/>
          <w:szCs w:val="20"/>
          <w:lang w:eastAsia="zh-CN"/>
        </w:rPr>
      </w:pPr>
      <w:bookmarkStart w:id="6" w:name="_Hlk149604287"/>
      <w:r w:rsidRPr="00B40534">
        <w:rPr>
          <w:rFonts w:ascii="Times New Roman" w:eastAsia="宋体" w:hAnsi="Times New Roman" w:cs="Times New Roman"/>
          <w:sz w:val="20"/>
          <w:szCs w:val="20"/>
          <w:lang w:eastAsia="zh-CN"/>
        </w:rPr>
        <w:lastRenderedPageBreak/>
        <w:t xml:space="preserve">Supplementary table </w:t>
      </w:r>
      <w:r w:rsidR="00711959">
        <w:rPr>
          <w:rFonts w:ascii="Times New Roman" w:eastAsia="宋体" w:hAnsi="Times New Roman" w:cs="Times New Roman"/>
          <w:sz w:val="20"/>
          <w:szCs w:val="20"/>
          <w:lang w:eastAsia="zh-CN"/>
        </w:rPr>
        <w:t>7</w:t>
      </w:r>
      <w:r w:rsidRPr="00B40534">
        <w:rPr>
          <w:rFonts w:ascii="Times New Roman" w:eastAsia="宋体" w:hAnsi="Times New Roman" w:cs="Times New Roman"/>
          <w:sz w:val="20"/>
          <w:szCs w:val="20"/>
          <w:lang w:eastAsia="zh-CN"/>
        </w:rPr>
        <w:t>:</w:t>
      </w:r>
      <w:r w:rsidRPr="00B40534">
        <w:t xml:space="preserve"> </w:t>
      </w:r>
      <w:r w:rsidRPr="00B40534">
        <w:rPr>
          <w:rFonts w:ascii="Times New Roman" w:eastAsia="宋体" w:hAnsi="Times New Roman" w:cs="Times New Roman"/>
          <w:sz w:val="20"/>
          <w:szCs w:val="20"/>
          <w:lang w:eastAsia="zh-CN"/>
        </w:rPr>
        <w:t>Balance Checks for triglyceride levels in a regression discontinuity design.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(</w:t>
      </w:r>
      <w:r w:rsidRPr="003E23C0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Triglyceride 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cutoff point=</w:t>
      </w:r>
      <w:r w:rsidRPr="003E23C0">
        <w:t xml:space="preserve"> </w:t>
      </w:r>
      <w:r w:rsidRPr="003E23C0">
        <w:rPr>
          <w:rFonts w:ascii="Times New Roman" w:eastAsia="宋体" w:hAnsi="Times New Roman" w:cs="Times New Roman"/>
          <w:sz w:val="20"/>
          <w:szCs w:val="20"/>
          <w:lang w:eastAsia="zh-CN"/>
        </w:rPr>
        <w:t>1.14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mmol/L)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116"/>
        <w:gridCol w:w="1444"/>
        <w:gridCol w:w="957"/>
        <w:gridCol w:w="957"/>
        <w:gridCol w:w="2136"/>
      </w:tblGrid>
      <w:tr w:rsidR="00F82DF3" w:rsidRPr="006647DE" w14:paraId="7CD5B714" w14:textId="77777777" w:rsidTr="00397A34">
        <w:trPr>
          <w:trHeight w:val="945"/>
        </w:trPr>
        <w:tc>
          <w:tcPr>
            <w:tcW w:w="10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F6AD37" w14:textId="77777777" w:rsidR="00F82DF3" w:rsidRPr="006647DE" w:rsidRDefault="00F82DF3" w:rsidP="00711959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F20B6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Triglyceride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5FF2EB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Coefficient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F70D57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</w:t>
            </w:r>
            <w:r w:rsidRPr="00EA43E3">
              <w:rPr>
                <w:rFonts w:ascii="Times New Roman" w:eastAsia="Arial" w:hAnsi="Times New Roman" w:cs="Times New Roman"/>
                <w:sz w:val="20"/>
                <w:szCs w:val="20"/>
              </w:rPr>
              <w:t>tandard errors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C7B8FD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z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10C1D1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45015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24B9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95%CI</w:t>
            </w:r>
          </w:p>
        </w:tc>
      </w:tr>
      <w:tr w:rsidR="00F82DF3" w:rsidRPr="006647DE" w14:paraId="7A992611" w14:textId="77777777" w:rsidTr="00397A34">
        <w:trPr>
          <w:trHeight w:val="300"/>
        </w:trPr>
        <w:tc>
          <w:tcPr>
            <w:tcW w:w="1054" w:type="pct"/>
            <w:noWrap/>
            <w:vAlign w:val="center"/>
            <w:hideMark/>
          </w:tcPr>
          <w:p w14:paraId="2DDD6D6F" w14:textId="77777777" w:rsidR="00F82DF3" w:rsidRPr="006647DE" w:rsidRDefault="00F82DF3" w:rsidP="00711959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BMI</w:t>
            </w:r>
          </w:p>
        </w:tc>
        <w:tc>
          <w:tcPr>
            <w:tcW w:w="631" w:type="pct"/>
            <w:noWrap/>
            <w:vAlign w:val="center"/>
            <w:hideMark/>
          </w:tcPr>
          <w:p w14:paraId="22BBF5D8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0.008</w:t>
            </w:r>
          </w:p>
        </w:tc>
        <w:tc>
          <w:tcPr>
            <w:tcW w:w="778" w:type="pct"/>
            <w:noWrap/>
            <w:vAlign w:val="center"/>
            <w:hideMark/>
          </w:tcPr>
          <w:p w14:paraId="1FD333FD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0.325</w:t>
            </w:r>
          </w:p>
        </w:tc>
        <w:tc>
          <w:tcPr>
            <w:tcW w:w="609" w:type="pct"/>
            <w:noWrap/>
            <w:vAlign w:val="center"/>
            <w:hideMark/>
          </w:tcPr>
          <w:p w14:paraId="047E468F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0.020</w:t>
            </w:r>
          </w:p>
        </w:tc>
        <w:tc>
          <w:tcPr>
            <w:tcW w:w="609" w:type="pct"/>
            <w:noWrap/>
            <w:vAlign w:val="center"/>
            <w:hideMark/>
          </w:tcPr>
          <w:p w14:paraId="7B6580A9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0.981</w:t>
            </w:r>
          </w:p>
        </w:tc>
        <w:tc>
          <w:tcPr>
            <w:tcW w:w="1319" w:type="pct"/>
            <w:shd w:val="clear" w:color="auto" w:fill="auto"/>
            <w:noWrap/>
            <w:vAlign w:val="center"/>
            <w:hideMark/>
          </w:tcPr>
          <w:p w14:paraId="0005D3C0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-0.629 - 0.644</w:t>
            </w:r>
          </w:p>
        </w:tc>
      </w:tr>
      <w:tr w:rsidR="00F82DF3" w:rsidRPr="006647DE" w14:paraId="098504C4" w14:textId="77777777" w:rsidTr="00397A34">
        <w:trPr>
          <w:trHeight w:val="300"/>
        </w:trPr>
        <w:tc>
          <w:tcPr>
            <w:tcW w:w="1054" w:type="pct"/>
            <w:noWrap/>
            <w:vAlign w:val="center"/>
            <w:hideMark/>
          </w:tcPr>
          <w:p w14:paraId="605658A8" w14:textId="77777777" w:rsidR="00F82DF3" w:rsidRPr="006647DE" w:rsidRDefault="00F82DF3" w:rsidP="00711959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B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FP</w:t>
            </w:r>
          </w:p>
        </w:tc>
        <w:tc>
          <w:tcPr>
            <w:tcW w:w="631" w:type="pct"/>
            <w:noWrap/>
            <w:vAlign w:val="center"/>
            <w:hideMark/>
          </w:tcPr>
          <w:p w14:paraId="6B93FDD2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1.482</w:t>
            </w:r>
          </w:p>
        </w:tc>
        <w:tc>
          <w:tcPr>
            <w:tcW w:w="778" w:type="pct"/>
            <w:noWrap/>
            <w:vAlign w:val="center"/>
            <w:hideMark/>
          </w:tcPr>
          <w:p w14:paraId="277D447F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0.977</w:t>
            </w:r>
          </w:p>
        </w:tc>
        <w:tc>
          <w:tcPr>
            <w:tcW w:w="609" w:type="pct"/>
            <w:noWrap/>
            <w:vAlign w:val="center"/>
            <w:hideMark/>
          </w:tcPr>
          <w:p w14:paraId="0BB9827F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1.520</w:t>
            </w:r>
          </w:p>
        </w:tc>
        <w:tc>
          <w:tcPr>
            <w:tcW w:w="609" w:type="pct"/>
            <w:noWrap/>
            <w:vAlign w:val="center"/>
            <w:hideMark/>
          </w:tcPr>
          <w:p w14:paraId="66D00B1D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0.129</w:t>
            </w:r>
          </w:p>
        </w:tc>
        <w:tc>
          <w:tcPr>
            <w:tcW w:w="1319" w:type="pct"/>
            <w:shd w:val="clear" w:color="auto" w:fill="auto"/>
            <w:noWrap/>
            <w:vAlign w:val="center"/>
            <w:hideMark/>
          </w:tcPr>
          <w:p w14:paraId="56475497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-0.432 - 3.396</w:t>
            </w:r>
          </w:p>
        </w:tc>
      </w:tr>
      <w:tr w:rsidR="00F82DF3" w:rsidRPr="006647DE" w14:paraId="4767B6C7" w14:textId="77777777" w:rsidTr="00397A34">
        <w:trPr>
          <w:trHeight w:val="300"/>
        </w:trPr>
        <w:tc>
          <w:tcPr>
            <w:tcW w:w="1054" w:type="pct"/>
            <w:noWrap/>
            <w:vAlign w:val="center"/>
            <w:hideMark/>
          </w:tcPr>
          <w:p w14:paraId="4F1499DC" w14:textId="77777777" w:rsidR="00F82DF3" w:rsidRPr="006647DE" w:rsidRDefault="00F82DF3" w:rsidP="00711959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T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631" w:type="pct"/>
            <w:noWrap/>
            <w:vAlign w:val="center"/>
            <w:hideMark/>
          </w:tcPr>
          <w:p w14:paraId="645F71C6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-0.017</w:t>
            </w:r>
          </w:p>
        </w:tc>
        <w:tc>
          <w:tcPr>
            <w:tcW w:w="778" w:type="pct"/>
            <w:noWrap/>
            <w:vAlign w:val="center"/>
            <w:hideMark/>
          </w:tcPr>
          <w:p w14:paraId="3C9CA580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0.173</w:t>
            </w:r>
          </w:p>
        </w:tc>
        <w:tc>
          <w:tcPr>
            <w:tcW w:w="609" w:type="pct"/>
            <w:noWrap/>
            <w:vAlign w:val="center"/>
            <w:hideMark/>
          </w:tcPr>
          <w:p w14:paraId="608600E8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-0.100</w:t>
            </w:r>
          </w:p>
        </w:tc>
        <w:tc>
          <w:tcPr>
            <w:tcW w:w="609" w:type="pct"/>
            <w:noWrap/>
            <w:vAlign w:val="center"/>
            <w:hideMark/>
          </w:tcPr>
          <w:p w14:paraId="0FDDA338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0.922</w:t>
            </w:r>
          </w:p>
        </w:tc>
        <w:tc>
          <w:tcPr>
            <w:tcW w:w="1319" w:type="pct"/>
            <w:shd w:val="clear" w:color="auto" w:fill="auto"/>
            <w:noWrap/>
            <w:vAlign w:val="center"/>
            <w:hideMark/>
          </w:tcPr>
          <w:p w14:paraId="44CB5424" w14:textId="77777777" w:rsidR="00F82DF3" w:rsidRPr="006647DE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-0.357 - 0.323</w:t>
            </w:r>
          </w:p>
        </w:tc>
      </w:tr>
      <w:tr w:rsidR="00F82DF3" w:rsidRPr="006647DE" w14:paraId="59CF1982" w14:textId="77777777" w:rsidTr="00397A34">
        <w:trPr>
          <w:trHeight w:val="300"/>
        </w:trPr>
        <w:tc>
          <w:tcPr>
            <w:tcW w:w="10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0DBD7FE" w14:textId="77777777" w:rsidR="00F82DF3" w:rsidRPr="006647DE" w:rsidRDefault="00F82DF3" w:rsidP="00DB5ACB">
            <w:pPr>
              <w:spacing w:before="100" w:beforeAutospacing="1"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H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DL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FA1419" w14:textId="77777777" w:rsidR="00F82DF3" w:rsidRPr="006647DE" w:rsidRDefault="00F82DF3" w:rsidP="00DB5ACB">
            <w:pPr>
              <w:spacing w:before="100" w:before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-0.087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E1E16A" w14:textId="77777777" w:rsidR="00F82DF3" w:rsidRPr="006647DE" w:rsidRDefault="00F82DF3" w:rsidP="00DB5ACB">
            <w:pPr>
              <w:spacing w:before="100" w:before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0.062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9193A5" w14:textId="77777777" w:rsidR="00F82DF3" w:rsidRPr="006647DE" w:rsidRDefault="00F82DF3" w:rsidP="00DB5ACB">
            <w:pPr>
              <w:spacing w:before="100" w:before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-1.420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FDA0F9C" w14:textId="77777777" w:rsidR="00F82DF3" w:rsidRPr="006647DE" w:rsidRDefault="00F82DF3" w:rsidP="00DB5ACB">
            <w:pPr>
              <w:spacing w:before="100" w:before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0.157</w:t>
            </w:r>
          </w:p>
        </w:tc>
        <w:tc>
          <w:tcPr>
            <w:tcW w:w="13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B861" w14:textId="77777777" w:rsidR="00F82DF3" w:rsidRPr="006647DE" w:rsidRDefault="00F82DF3" w:rsidP="00DB5ACB">
            <w:pPr>
              <w:spacing w:before="100" w:before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647DE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-0.208 - 0.034</w:t>
            </w:r>
          </w:p>
        </w:tc>
      </w:tr>
    </w:tbl>
    <w:bookmarkEnd w:id="6"/>
    <w:p w14:paraId="7713446C" w14:textId="4904900D" w:rsidR="00F82DF3" w:rsidRPr="00B40534" w:rsidRDefault="00F82DF3" w:rsidP="00DB5ACB">
      <w:pPr>
        <w:spacing w:before="100" w:beforeAutospacing="1" w:line="480" w:lineRule="auto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B40534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Supplementary table </w:t>
      </w:r>
      <w:r w:rsidR="00711959">
        <w:rPr>
          <w:rFonts w:ascii="Times New Roman" w:eastAsia="宋体" w:hAnsi="Times New Roman" w:cs="Times New Roman"/>
          <w:sz w:val="20"/>
          <w:szCs w:val="20"/>
          <w:lang w:eastAsia="zh-CN"/>
        </w:rPr>
        <w:t>8</w:t>
      </w:r>
      <w:r w:rsidRPr="00B40534">
        <w:rPr>
          <w:rFonts w:ascii="Times New Roman" w:eastAsia="宋体" w:hAnsi="Times New Roman" w:cs="Times New Roman"/>
          <w:sz w:val="20"/>
          <w:szCs w:val="20"/>
          <w:lang w:eastAsia="zh-CN"/>
        </w:rPr>
        <w:t>:</w:t>
      </w:r>
      <w:r w:rsidRPr="00B40534">
        <w:t xml:space="preserve"> </w:t>
      </w:r>
      <w:r w:rsidRPr="00B40534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Balance Checks for </w:t>
      </w:r>
      <w:r w:rsidRPr="00A57D5D">
        <w:rPr>
          <w:rFonts w:ascii="Times New Roman" w:eastAsia="宋体" w:hAnsi="Times New Roman" w:cs="Times New Roman"/>
          <w:sz w:val="20"/>
          <w:szCs w:val="20"/>
          <w:lang w:eastAsia="zh-CN"/>
        </w:rPr>
        <w:t>Total Cholesterol</w:t>
      </w:r>
      <w:r w:rsidRPr="00B40534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levels in a regression discontinuity design.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Pr="001D689D">
        <w:rPr>
          <w:rFonts w:ascii="Times New Roman" w:eastAsia="宋体" w:hAnsi="Times New Roman" w:cs="Times New Roman"/>
          <w:sz w:val="20"/>
          <w:szCs w:val="20"/>
          <w:lang w:eastAsia="zh-CN"/>
        </w:rPr>
        <w:t>(T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C</w:t>
      </w:r>
      <w:r w:rsidRPr="001D689D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cutoff point= 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5.34</w:t>
      </w:r>
      <w:r w:rsidRPr="001D689D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mmol/L)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116"/>
        <w:gridCol w:w="1444"/>
        <w:gridCol w:w="957"/>
        <w:gridCol w:w="957"/>
        <w:gridCol w:w="2136"/>
      </w:tblGrid>
      <w:tr w:rsidR="00F82DF3" w:rsidRPr="00AC5828" w14:paraId="1407D28D" w14:textId="77777777" w:rsidTr="00397A34">
        <w:trPr>
          <w:trHeight w:val="945"/>
        </w:trPr>
        <w:tc>
          <w:tcPr>
            <w:tcW w:w="10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34CE3C" w14:textId="77777777" w:rsidR="00F82DF3" w:rsidRPr="00AC5828" w:rsidRDefault="00F82DF3" w:rsidP="00711959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F20B6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Total Cholesterol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D895F6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Coefficient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FDC0C1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Arial" w:hAnsi="Times New Roman" w:cs="Times New Roman"/>
                <w:sz w:val="20"/>
                <w:szCs w:val="20"/>
              </w:rPr>
              <w:t>Standard errors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D88367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z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35F7B5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CD2C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95%CI</w:t>
            </w:r>
          </w:p>
        </w:tc>
      </w:tr>
      <w:tr w:rsidR="00F82DF3" w:rsidRPr="00AC5828" w14:paraId="24B6B2A2" w14:textId="77777777" w:rsidTr="00397A34">
        <w:trPr>
          <w:trHeight w:val="300"/>
        </w:trPr>
        <w:tc>
          <w:tcPr>
            <w:tcW w:w="1054" w:type="pct"/>
            <w:noWrap/>
            <w:vAlign w:val="center"/>
            <w:hideMark/>
          </w:tcPr>
          <w:p w14:paraId="0B251C3B" w14:textId="77777777" w:rsidR="00F82DF3" w:rsidRPr="00AC5828" w:rsidRDefault="00F82DF3" w:rsidP="00711959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BMI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AEF8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-0.629 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2807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0.407 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5667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-1.540 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A0A8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0.122 </w:t>
            </w:r>
          </w:p>
        </w:tc>
        <w:tc>
          <w:tcPr>
            <w:tcW w:w="1319" w:type="pct"/>
            <w:shd w:val="clear" w:color="auto" w:fill="auto"/>
            <w:noWrap/>
            <w:vAlign w:val="center"/>
            <w:hideMark/>
          </w:tcPr>
          <w:p w14:paraId="6CC034CE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-1.427 - 0.169</w:t>
            </w:r>
          </w:p>
        </w:tc>
      </w:tr>
      <w:tr w:rsidR="00F82DF3" w:rsidRPr="00AC5828" w14:paraId="2F01A545" w14:textId="77777777" w:rsidTr="00397A34">
        <w:trPr>
          <w:trHeight w:val="300"/>
        </w:trPr>
        <w:tc>
          <w:tcPr>
            <w:tcW w:w="1054" w:type="pct"/>
            <w:noWrap/>
            <w:vAlign w:val="center"/>
            <w:hideMark/>
          </w:tcPr>
          <w:p w14:paraId="0FEFA4A1" w14:textId="77777777" w:rsidR="00F82DF3" w:rsidRPr="00AC5828" w:rsidRDefault="00F82DF3" w:rsidP="00711959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BFP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7BAB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1.420 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3E64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1.013 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5220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1.400 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80A0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0.161 </w:t>
            </w:r>
          </w:p>
        </w:tc>
        <w:tc>
          <w:tcPr>
            <w:tcW w:w="1319" w:type="pct"/>
            <w:shd w:val="clear" w:color="auto" w:fill="auto"/>
            <w:noWrap/>
            <w:vAlign w:val="center"/>
            <w:hideMark/>
          </w:tcPr>
          <w:p w14:paraId="2FDC3C4A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-0.565 - 3.405</w:t>
            </w:r>
          </w:p>
        </w:tc>
      </w:tr>
      <w:tr w:rsidR="00F82DF3" w:rsidRPr="00AC5828" w14:paraId="75A752A6" w14:textId="77777777" w:rsidTr="00397A34">
        <w:trPr>
          <w:trHeight w:val="300"/>
        </w:trPr>
        <w:tc>
          <w:tcPr>
            <w:tcW w:w="1054" w:type="pct"/>
            <w:noWrap/>
            <w:vAlign w:val="center"/>
            <w:hideMark/>
          </w:tcPr>
          <w:p w14:paraId="6D2E1F5B" w14:textId="77777777" w:rsidR="00F82DF3" w:rsidRPr="00AC5828" w:rsidRDefault="00F82DF3" w:rsidP="00711959">
            <w:pPr>
              <w:spacing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G</w:t>
            </w:r>
          </w:p>
        </w:tc>
        <w:tc>
          <w:tcPr>
            <w:tcW w:w="6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D75A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-0.416 </w:t>
            </w:r>
          </w:p>
        </w:tc>
        <w:tc>
          <w:tcPr>
            <w:tcW w:w="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63BF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0.285 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7E3C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-1.460 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BA8E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0.144 </w:t>
            </w:r>
          </w:p>
        </w:tc>
        <w:tc>
          <w:tcPr>
            <w:tcW w:w="1319" w:type="pct"/>
            <w:shd w:val="clear" w:color="auto" w:fill="auto"/>
            <w:noWrap/>
            <w:vAlign w:val="center"/>
            <w:hideMark/>
          </w:tcPr>
          <w:p w14:paraId="2812D5F8" w14:textId="77777777" w:rsidR="00F82DF3" w:rsidRPr="00AC5828" w:rsidRDefault="00F82DF3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-0.974 - 0.142</w:t>
            </w:r>
          </w:p>
        </w:tc>
      </w:tr>
      <w:tr w:rsidR="00F82DF3" w:rsidRPr="00AC5828" w14:paraId="6D2CEA96" w14:textId="77777777" w:rsidTr="00397A34">
        <w:trPr>
          <w:trHeight w:val="300"/>
        </w:trPr>
        <w:tc>
          <w:tcPr>
            <w:tcW w:w="10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1A960E" w14:textId="77777777" w:rsidR="00F82DF3" w:rsidRPr="00AC5828" w:rsidRDefault="00F82DF3" w:rsidP="00DB5ACB">
            <w:pPr>
              <w:spacing w:before="100" w:beforeAutospacing="1" w:line="36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HDL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B525B" w14:textId="77777777" w:rsidR="00F82DF3" w:rsidRPr="00AC5828" w:rsidRDefault="00F82DF3" w:rsidP="00DB5ACB">
            <w:pPr>
              <w:spacing w:before="100" w:before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0.027 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33A89" w14:textId="77777777" w:rsidR="00F82DF3" w:rsidRPr="00AC5828" w:rsidRDefault="00F82DF3" w:rsidP="00DB5ACB">
            <w:pPr>
              <w:spacing w:before="100" w:before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0.067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96C92" w14:textId="77777777" w:rsidR="00F82DF3" w:rsidRPr="00AC5828" w:rsidRDefault="00F82DF3" w:rsidP="00DB5ACB">
            <w:pPr>
              <w:spacing w:before="100" w:before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0.400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6C581" w14:textId="77777777" w:rsidR="00F82DF3" w:rsidRPr="00AC5828" w:rsidRDefault="00F82DF3" w:rsidP="00DB5ACB">
            <w:pPr>
              <w:spacing w:before="100" w:before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0.690 </w:t>
            </w:r>
          </w:p>
        </w:tc>
        <w:tc>
          <w:tcPr>
            <w:tcW w:w="13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9CA3" w14:textId="77777777" w:rsidR="00F82DF3" w:rsidRPr="00AC5828" w:rsidRDefault="00F82DF3" w:rsidP="00DB5ACB">
            <w:pPr>
              <w:spacing w:before="100" w:before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AC5828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-0.105 - 0.159</w:t>
            </w:r>
          </w:p>
        </w:tc>
      </w:tr>
    </w:tbl>
    <w:p w14:paraId="49A307B8" w14:textId="01C8AAC7" w:rsidR="00711959" w:rsidRPr="00922FE6" w:rsidRDefault="00711959" w:rsidP="00DB5ACB">
      <w:pPr>
        <w:spacing w:before="100" w:beforeAutospacing="1" w:line="480" w:lineRule="auto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Supplementary table 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9</w:t>
      </w: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>: Partial and semi partial correlations of BMI with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>Variable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1178"/>
        <w:gridCol w:w="1610"/>
        <w:gridCol w:w="1354"/>
        <w:gridCol w:w="1804"/>
        <w:gridCol w:w="1178"/>
      </w:tblGrid>
      <w:tr w:rsidR="00711959" w:rsidRPr="00153475" w14:paraId="5317116C" w14:textId="77777777" w:rsidTr="00397A34">
        <w:trPr>
          <w:trHeight w:val="285"/>
        </w:trPr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6C0B9E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0663D8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Partial corr.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313F32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Semi partial</w:t>
            </w: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 corr.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521FF4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Partial corr.^2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A0B5B8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Semi partial</w:t>
            </w: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 corr.^2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684B22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P-value</w:t>
            </w:r>
          </w:p>
        </w:tc>
      </w:tr>
      <w:tr w:rsidR="00711959" w:rsidRPr="00153475" w14:paraId="60D557EB" w14:textId="77777777" w:rsidTr="00397A34">
        <w:trPr>
          <w:trHeight w:val="285"/>
        </w:trPr>
        <w:tc>
          <w:tcPr>
            <w:tcW w:w="79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042D4F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BFP</w:t>
            </w:r>
          </w:p>
        </w:tc>
        <w:tc>
          <w:tcPr>
            <w:tcW w:w="79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4AF7B5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0.566</w:t>
            </w:r>
          </w:p>
        </w:tc>
        <w:tc>
          <w:tcPr>
            <w:tcW w:w="86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0DA395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0.556</w:t>
            </w:r>
          </w:p>
        </w:tc>
        <w:tc>
          <w:tcPr>
            <w:tcW w:w="79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497A40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0.321</w:t>
            </w:r>
          </w:p>
        </w:tc>
        <w:tc>
          <w:tcPr>
            <w:tcW w:w="97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E3AB1D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0.309</w:t>
            </w:r>
          </w:p>
        </w:tc>
        <w:tc>
          <w:tcPr>
            <w:tcW w:w="79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1284469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0.000</w:t>
            </w:r>
          </w:p>
        </w:tc>
      </w:tr>
      <w:tr w:rsidR="00711959" w:rsidRPr="00153475" w14:paraId="07487E26" w14:textId="77777777" w:rsidTr="00397A34">
        <w:trPr>
          <w:trHeight w:val="285"/>
        </w:trPr>
        <w:tc>
          <w:tcPr>
            <w:tcW w:w="792" w:type="pct"/>
            <w:noWrap/>
            <w:vAlign w:val="center"/>
            <w:hideMark/>
          </w:tcPr>
          <w:p w14:paraId="739AC229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TG</w:t>
            </w:r>
          </w:p>
        </w:tc>
        <w:tc>
          <w:tcPr>
            <w:tcW w:w="790" w:type="pct"/>
            <w:noWrap/>
            <w:vAlign w:val="center"/>
            <w:hideMark/>
          </w:tcPr>
          <w:p w14:paraId="13179F66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0.089</w:t>
            </w:r>
          </w:p>
        </w:tc>
        <w:tc>
          <w:tcPr>
            <w:tcW w:w="867" w:type="pct"/>
            <w:noWrap/>
            <w:vAlign w:val="center"/>
            <w:hideMark/>
          </w:tcPr>
          <w:p w14:paraId="0C4AD351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0.072</w:t>
            </w:r>
          </w:p>
        </w:tc>
        <w:tc>
          <w:tcPr>
            <w:tcW w:w="790" w:type="pct"/>
            <w:noWrap/>
            <w:vAlign w:val="center"/>
            <w:hideMark/>
          </w:tcPr>
          <w:p w14:paraId="2D9973F0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0.008</w:t>
            </w:r>
          </w:p>
        </w:tc>
        <w:tc>
          <w:tcPr>
            <w:tcW w:w="972" w:type="pct"/>
            <w:noWrap/>
            <w:vAlign w:val="center"/>
            <w:hideMark/>
          </w:tcPr>
          <w:p w14:paraId="730189CA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0.005</w:t>
            </w:r>
          </w:p>
        </w:tc>
        <w:tc>
          <w:tcPr>
            <w:tcW w:w="790" w:type="pct"/>
            <w:noWrap/>
            <w:vAlign w:val="center"/>
            <w:hideMark/>
          </w:tcPr>
          <w:p w14:paraId="1D0FEECA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0.001</w:t>
            </w:r>
          </w:p>
        </w:tc>
      </w:tr>
      <w:tr w:rsidR="00711959" w:rsidRPr="00153475" w14:paraId="3C192404" w14:textId="77777777" w:rsidTr="00397A34">
        <w:trPr>
          <w:trHeight w:val="285"/>
        </w:trPr>
        <w:tc>
          <w:tcPr>
            <w:tcW w:w="792" w:type="pct"/>
            <w:noWrap/>
            <w:vAlign w:val="center"/>
            <w:hideMark/>
          </w:tcPr>
          <w:p w14:paraId="031C2537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TC</w:t>
            </w:r>
          </w:p>
        </w:tc>
        <w:tc>
          <w:tcPr>
            <w:tcW w:w="790" w:type="pct"/>
            <w:noWrap/>
            <w:vAlign w:val="center"/>
            <w:hideMark/>
          </w:tcPr>
          <w:p w14:paraId="69CC654D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-0.029</w:t>
            </w:r>
          </w:p>
        </w:tc>
        <w:tc>
          <w:tcPr>
            <w:tcW w:w="867" w:type="pct"/>
            <w:noWrap/>
            <w:vAlign w:val="center"/>
            <w:hideMark/>
          </w:tcPr>
          <w:p w14:paraId="61572F43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-0.023</w:t>
            </w:r>
          </w:p>
        </w:tc>
        <w:tc>
          <w:tcPr>
            <w:tcW w:w="790" w:type="pct"/>
            <w:noWrap/>
            <w:vAlign w:val="center"/>
            <w:hideMark/>
          </w:tcPr>
          <w:p w14:paraId="68BD0A95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972" w:type="pct"/>
            <w:noWrap/>
            <w:vAlign w:val="center"/>
            <w:hideMark/>
          </w:tcPr>
          <w:p w14:paraId="374BEFE3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790" w:type="pct"/>
            <w:noWrap/>
            <w:vAlign w:val="center"/>
            <w:hideMark/>
          </w:tcPr>
          <w:p w14:paraId="773EB7AB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0.277</w:t>
            </w:r>
          </w:p>
        </w:tc>
      </w:tr>
      <w:tr w:rsidR="00711959" w:rsidRPr="00153475" w14:paraId="7A1D2398" w14:textId="77777777" w:rsidTr="00397A34">
        <w:trPr>
          <w:trHeight w:val="285"/>
        </w:trPr>
        <w:tc>
          <w:tcPr>
            <w:tcW w:w="79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B8781E6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HDL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8F233C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-0.134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475DA1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-0.110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ADFE978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0.018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B0C5D5C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0.012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66782C" w14:textId="77777777" w:rsidR="00711959" w:rsidRPr="00153475" w:rsidRDefault="00711959" w:rsidP="0071195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153475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0.000</w:t>
            </w:r>
          </w:p>
        </w:tc>
      </w:tr>
    </w:tbl>
    <w:p w14:paraId="1AF141F3" w14:textId="7EC6760F" w:rsidR="006225C1" w:rsidRPr="00332A30" w:rsidRDefault="00711959" w:rsidP="00332A30">
      <w:pPr>
        <w:spacing w:line="480" w:lineRule="auto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>Abbreviations:</w:t>
      </w:r>
      <w:r w:rsidRPr="00153475">
        <w:t xml:space="preserve"> </w:t>
      </w: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>Partial corr.</w:t>
      </w:r>
      <w:r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>,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>Partial correlation coefficient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;</w:t>
      </w: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Semi partial corr.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,</w:t>
      </w: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Semi partial correlation coefficient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;</w:t>
      </w: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Partial corr.^2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, </w:t>
      </w: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>Squared partial correlation coefficient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;</w:t>
      </w: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Semi partial corr.^2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, </w:t>
      </w:r>
      <w:r w:rsidRPr="00153475">
        <w:rPr>
          <w:rFonts w:ascii="Times New Roman" w:eastAsia="宋体" w:hAnsi="Times New Roman" w:cs="Times New Roman"/>
          <w:sz w:val="20"/>
          <w:szCs w:val="20"/>
          <w:lang w:eastAsia="zh-CN"/>
        </w:rPr>
        <w:t>Squared semi partial correlation coefficient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</w:p>
    <w:sectPr w:rsidR="006225C1" w:rsidRPr="00332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6933A" w14:textId="77777777" w:rsidR="00730AD5" w:rsidRDefault="00730AD5" w:rsidP="00C26963">
      <w:r>
        <w:separator/>
      </w:r>
    </w:p>
  </w:endnote>
  <w:endnote w:type="continuationSeparator" w:id="0">
    <w:p w14:paraId="64B0C2C7" w14:textId="77777777" w:rsidR="00730AD5" w:rsidRDefault="00730AD5" w:rsidP="00C2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Verdana"/>
    <w:charset w:val="00"/>
    <w:family w:val="roma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48F9A" w14:textId="77777777" w:rsidR="00730AD5" w:rsidRDefault="00730AD5" w:rsidP="00C26963">
      <w:r>
        <w:separator/>
      </w:r>
    </w:p>
  </w:footnote>
  <w:footnote w:type="continuationSeparator" w:id="0">
    <w:p w14:paraId="6A3AC7D7" w14:textId="77777777" w:rsidR="00730AD5" w:rsidRDefault="00730AD5" w:rsidP="00C269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E83214C6-A5B3-47B1-B696-2424F35C2EC3}"/>
    <w:docVar w:name="KY_MEDREF_VERSION" w:val="3"/>
  </w:docVars>
  <w:rsids>
    <w:rsidRoot w:val="007361C2"/>
    <w:rsid w:val="00021EA9"/>
    <w:rsid w:val="0003570B"/>
    <w:rsid w:val="00071834"/>
    <w:rsid w:val="000828AC"/>
    <w:rsid w:val="00092B38"/>
    <w:rsid w:val="000962DB"/>
    <w:rsid w:val="000B7B84"/>
    <w:rsid w:val="000C66E9"/>
    <w:rsid w:val="000D343C"/>
    <w:rsid w:val="000F4954"/>
    <w:rsid w:val="0011787B"/>
    <w:rsid w:val="0013233B"/>
    <w:rsid w:val="00144D4D"/>
    <w:rsid w:val="00151EC6"/>
    <w:rsid w:val="001A3422"/>
    <w:rsid w:val="001A4AB9"/>
    <w:rsid w:val="001B610C"/>
    <w:rsid w:val="001B68DD"/>
    <w:rsid w:val="001C1671"/>
    <w:rsid w:val="001F32B0"/>
    <w:rsid w:val="00202D04"/>
    <w:rsid w:val="00227BE9"/>
    <w:rsid w:val="00253C5E"/>
    <w:rsid w:val="002602C7"/>
    <w:rsid w:val="0026328C"/>
    <w:rsid w:val="002879CF"/>
    <w:rsid w:val="002F7E68"/>
    <w:rsid w:val="00332A30"/>
    <w:rsid w:val="0035201D"/>
    <w:rsid w:val="00354901"/>
    <w:rsid w:val="003711A1"/>
    <w:rsid w:val="003739FB"/>
    <w:rsid w:val="00374AAF"/>
    <w:rsid w:val="003B026E"/>
    <w:rsid w:val="003B36D2"/>
    <w:rsid w:val="003B6D0D"/>
    <w:rsid w:val="003C7F11"/>
    <w:rsid w:val="003D33AF"/>
    <w:rsid w:val="00410BC7"/>
    <w:rsid w:val="00416B4F"/>
    <w:rsid w:val="00422896"/>
    <w:rsid w:val="00427861"/>
    <w:rsid w:val="00434C9D"/>
    <w:rsid w:val="0044041E"/>
    <w:rsid w:val="00471E94"/>
    <w:rsid w:val="00496A6E"/>
    <w:rsid w:val="004A6E24"/>
    <w:rsid w:val="004B7D2C"/>
    <w:rsid w:val="004D4CF3"/>
    <w:rsid w:val="005023FC"/>
    <w:rsid w:val="00503995"/>
    <w:rsid w:val="00511A7F"/>
    <w:rsid w:val="00526B3C"/>
    <w:rsid w:val="005307EE"/>
    <w:rsid w:val="00541D36"/>
    <w:rsid w:val="00546682"/>
    <w:rsid w:val="0057365A"/>
    <w:rsid w:val="005B0534"/>
    <w:rsid w:val="005C221D"/>
    <w:rsid w:val="005D29FA"/>
    <w:rsid w:val="005D4F1D"/>
    <w:rsid w:val="005D583B"/>
    <w:rsid w:val="00607064"/>
    <w:rsid w:val="00612DBA"/>
    <w:rsid w:val="00621DAE"/>
    <w:rsid w:val="006225C1"/>
    <w:rsid w:val="0062260A"/>
    <w:rsid w:val="006461F2"/>
    <w:rsid w:val="006720CF"/>
    <w:rsid w:val="00680B41"/>
    <w:rsid w:val="006D6FF3"/>
    <w:rsid w:val="006E3290"/>
    <w:rsid w:val="00711959"/>
    <w:rsid w:val="00730AD5"/>
    <w:rsid w:val="007361C2"/>
    <w:rsid w:val="007533D4"/>
    <w:rsid w:val="0077025F"/>
    <w:rsid w:val="00773D84"/>
    <w:rsid w:val="00774BE5"/>
    <w:rsid w:val="00781B42"/>
    <w:rsid w:val="00783F18"/>
    <w:rsid w:val="00784D4C"/>
    <w:rsid w:val="007A7289"/>
    <w:rsid w:val="007D093C"/>
    <w:rsid w:val="007F4EE7"/>
    <w:rsid w:val="00850C9F"/>
    <w:rsid w:val="00873439"/>
    <w:rsid w:val="00882EB1"/>
    <w:rsid w:val="008929E4"/>
    <w:rsid w:val="008A0230"/>
    <w:rsid w:val="008A16C1"/>
    <w:rsid w:val="008D2EE9"/>
    <w:rsid w:val="008D5888"/>
    <w:rsid w:val="0092391F"/>
    <w:rsid w:val="009C4267"/>
    <w:rsid w:val="009D1212"/>
    <w:rsid w:val="009F59E6"/>
    <w:rsid w:val="009F7F9D"/>
    <w:rsid w:val="00A01F31"/>
    <w:rsid w:val="00A11EA7"/>
    <w:rsid w:val="00A72E84"/>
    <w:rsid w:val="00A77429"/>
    <w:rsid w:val="00A80F48"/>
    <w:rsid w:val="00A924B1"/>
    <w:rsid w:val="00A957A4"/>
    <w:rsid w:val="00A973FC"/>
    <w:rsid w:val="00AA739F"/>
    <w:rsid w:val="00AB2235"/>
    <w:rsid w:val="00AF03E4"/>
    <w:rsid w:val="00B0051E"/>
    <w:rsid w:val="00B875C4"/>
    <w:rsid w:val="00B96BDB"/>
    <w:rsid w:val="00BB397E"/>
    <w:rsid w:val="00C26963"/>
    <w:rsid w:val="00C40D75"/>
    <w:rsid w:val="00C511BF"/>
    <w:rsid w:val="00C82DF9"/>
    <w:rsid w:val="00CC000F"/>
    <w:rsid w:val="00D36DBB"/>
    <w:rsid w:val="00D51739"/>
    <w:rsid w:val="00D60F3E"/>
    <w:rsid w:val="00D81089"/>
    <w:rsid w:val="00D94185"/>
    <w:rsid w:val="00DB5ACB"/>
    <w:rsid w:val="00E00239"/>
    <w:rsid w:val="00E632DD"/>
    <w:rsid w:val="00E65941"/>
    <w:rsid w:val="00E73E40"/>
    <w:rsid w:val="00E97674"/>
    <w:rsid w:val="00F15381"/>
    <w:rsid w:val="00F21485"/>
    <w:rsid w:val="00F526E8"/>
    <w:rsid w:val="00F55DB0"/>
    <w:rsid w:val="00F82DF3"/>
    <w:rsid w:val="00FA1CBE"/>
    <w:rsid w:val="00FB4DC6"/>
    <w:rsid w:val="00FC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E5C6A"/>
  <w15:chartTrackingRefBased/>
  <w15:docId w15:val="{92E9D26B-32EF-470A-B150-B84AB4E8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963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963"/>
    <w:pPr>
      <w:widowControl w:val="0"/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C269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6963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C26963"/>
    <w:rPr>
      <w:sz w:val="18"/>
      <w:szCs w:val="18"/>
    </w:rPr>
  </w:style>
  <w:style w:type="table" w:styleId="a7">
    <w:name w:val="Table Grid"/>
    <w:basedOn w:val="a1"/>
    <w:uiPriority w:val="59"/>
    <w:rsid w:val="00F15381"/>
    <w:rPr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38AA1-F8C4-481A-AD55-45A23AD36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5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 ruan</dc:creator>
  <cp:keywords/>
  <dc:description/>
  <cp:lastModifiedBy>hang ruan</cp:lastModifiedBy>
  <cp:revision>128</cp:revision>
  <dcterms:created xsi:type="dcterms:W3CDTF">2023-11-19T14:32:00Z</dcterms:created>
  <dcterms:modified xsi:type="dcterms:W3CDTF">2024-02-17T18:13:00Z</dcterms:modified>
</cp:coreProperties>
</file>