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FA875" w14:textId="77777777" w:rsidR="00A376E5" w:rsidRPr="00A376E5" w:rsidRDefault="00A376E5" w:rsidP="00A376E5">
      <w:r w:rsidRPr="00A376E5">
        <w:rPr>
          <w:b/>
          <w:bCs/>
        </w:rPr>
        <w:t xml:space="preserve">Supplementary Fig. 1 </w:t>
      </w:r>
      <w:r w:rsidRPr="00A376E5">
        <w:t xml:space="preserve">Kaplan-Meier analysis of all-cause mortality with different quartile levels of </w:t>
      </w:r>
      <w:proofErr w:type="spellStart"/>
      <w:r w:rsidRPr="00A376E5">
        <w:t>TyG</w:t>
      </w:r>
      <w:proofErr w:type="spellEnd"/>
      <w:r w:rsidRPr="00A376E5">
        <w:t xml:space="preserve"> and </w:t>
      </w:r>
      <w:proofErr w:type="spellStart"/>
      <w:r w:rsidRPr="00A376E5">
        <w:t>TyG</w:t>
      </w:r>
      <w:proofErr w:type="spellEnd"/>
      <w:r w:rsidRPr="00A376E5">
        <w:t>-Inflammation indices</w:t>
      </w:r>
    </w:p>
    <w:p w14:paraId="11547037" w14:textId="77777777" w:rsidR="009402AA" w:rsidRDefault="009402AA"/>
    <w:p w14:paraId="0FC20424" w14:textId="3251E79D" w:rsidR="00A376E5" w:rsidRDefault="00DD2936">
      <w:r>
        <w:rPr>
          <w:noProof/>
        </w:rPr>
        <w:drawing>
          <wp:inline distT="0" distB="0" distL="0" distR="0" wp14:anchorId="0B2F36F9" wp14:editId="49CE75B0">
            <wp:extent cx="8229600" cy="4603750"/>
            <wp:effectExtent l="0" t="0" r="0" b="6350"/>
            <wp:docPr id="258465143" name="Picture 1" descr="A graph of a fun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465143" name="Picture 1" descr="A graph of a function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0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76E5" w:rsidSect="00DD29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E5"/>
    <w:rsid w:val="00273337"/>
    <w:rsid w:val="00807F1B"/>
    <w:rsid w:val="00857326"/>
    <w:rsid w:val="009402AA"/>
    <w:rsid w:val="00A376E5"/>
    <w:rsid w:val="00DD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0B46"/>
  <w15:chartTrackingRefBased/>
  <w15:docId w15:val="{3807CC9D-3224-4946-9422-E65E8797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7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6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6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6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6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6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>Springer Nature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3</cp:revision>
  <dcterms:created xsi:type="dcterms:W3CDTF">2024-08-30T05:28:00Z</dcterms:created>
  <dcterms:modified xsi:type="dcterms:W3CDTF">2024-08-30T05:30:00Z</dcterms:modified>
</cp:coreProperties>
</file>