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DF4AA6" w14:textId="77777777" w:rsidR="00AB2436" w:rsidRPr="00A128C2" w:rsidRDefault="00AB2436" w:rsidP="00AB2436">
      <w:pPr>
        <w:spacing w:beforeLines="50" w:before="156" w:afterLines="50" w:after="156" w:line="360" w:lineRule="auto"/>
        <w:jc w:val="left"/>
        <w:rPr>
          <w:rFonts w:ascii="Times New Roman" w:hAnsi="Times New Roman" w:cs="Times New Roman"/>
          <w:sz w:val="32"/>
          <w:szCs w:val="32"/>
          <w:lang w:val="en-GB"/>
        </w:rPr>
      </w:pPr>
      <w:r w:rsidRPr="00A128C2">
        <w:rPr>
          <w:rFonts w:ascii="Times New Roman" w:eastAsia="宋体" w:hAnsi="Times New Roman" w:cs="Times New Roman"/>
          <w:sz w:val="24"/>
          <w:szCs w:val="24"/>
          <w:lang w:val="en-GB"/>
        </w:rPr>
        <w:t>Supplementary Information</w:t>
      </w:r>
      <w:r w:rsidRPr="00A128C2">
        <w:rPr>
          <w:rFonts w:ascii="Times New Roman" w:hAnsi="Times New Roman" w:cs="Times New Roman"/>
          <w:sz w:val="32"/>
          <w:szCs w:val="32"/>
          <w:lang w:val="en-GB"/>
        </w:rPr>
        <w:t xml:space="preserve"> </w:t>
      </w:r>
    </w:p>
    <w:p w14:paraId="4AD57A3F" w14:textId="77777777" w:rsidR="00A618E7" w:rsidRDefault="00A618E7" w:rsidP="00A618E7">
      <w:pPr>
        <w:spacing w:afterLines="50" w:after="156" w:line="480" w:lineRule="auto"/>
        <w:rPr>
          <w:rFonts w:ascii="Times New Roman" w:hAnsi="Times New Roman" w:cs="Times New Roman"/>
          <w:b/>
          <w:sz w:val="32"/>
          <w:szCs w:val="32"/>
        </w:rPr>
      </w:pPr>
      <w:bookmarkStart w:id="0" w:name="_Hlk140512972"/>
      <w:bookmarkStart w:id="1" w:name="_Hlk85395073"/>
      <w:bookmarkStart w:id="2" w:name="OLE_LINK4"/>
      <w:bookmarkStart w:id="3" w:name="_Hlk97321143"/>
      <w:bookmarkStart w:id="4" w:name="_Hlk113348765"/>
      <w:bookmarkStart w:id="5" w:name="_Hlk114476967"/>
      <w:bookmarkStart w:id="6" w:name="_Hlk89629141"/>
      <w:r w:rsidRPr="00B941FF">
        <w:rPr>
          <w:rFonts w:ascii="Times New Roman" w:hAnsi="Times New Roman" w:cs="Times New Roman"/>
          <w:b/>
          <w:sz w:val="32"/>
          <w:szCs w:val="32"/>
        </w:rPr>
        <w:t>A new prognostic model based on serum apolipoprotein AI in patients with HBV-ACLF and acutely decompensated liver cirrhosis</w:t>
      </w:r>
    </w:p>
    <w:bookmarkEnd w:id="0"/>
    <w:bookmarkEnd w:id="1"/>
    <w:bookmarkEnd w:id="2"/>
    <w:bookmarkEnd w:id="3"/>
    <w:bookmarkEnd w:id="4"/>
    <w:bookmarkEnd w:id="5"/>
    <w:p w14:paraId="7ABFA065" w14:textId="77777777" w:rsidR="00A618E7" w:rsidRPr="00125BC3" w:rsidRDefault="00A618E7" w:rsidP="00A618E7">
      <w:pPr>
        <w:spacing w:line="480" w:lineRule="auto"/>
        <w:rPr>
          <w:rFonts w:ascii="Times New Roman" w:hAnsi="Times New Roman" w:cs="Times New Roman"/>
          <w:sz w:val="28"/>
          <w:szCs w:val="24"/>
        </w:rPr>
      </w:pPr>
      <w:proofErr w:type="spellStart"/>
      <w:r w:rsidRPr="00125BC3">
        <w:rPr>
          <w:rFonts w:ascii="Times New Roman" w:hAnsi="Times New Roman" w:cs="Times New Roman"/>
          <w:sz w:val="28"/>
          <w:szCs w:val="24"/>
        </w:rPr>
        <w:t>Ruidong</w:t>
      </w:r>
      <w:proofErr w:type="spellEnd"/>
      <w:r w:rsidRPr="00125BC3">
        <w:rPr>
          <w:rFonts w:ascii="Times New Roman" w:hAnsi="Times New Roman" w:cs="Times New Roman"/>
          <w:sz w:val="28"/>
          <w:szCs w:val="24"/>
        </w:rPr>
        <w:t xml:space="preserve"> Mo</w:t>
      </w:r>
      <w:r w:rsidRPr="00125BC3">
        <w:rPr>
          <w:rFonts w:ascii="Times New Roman" w:hAnsi="Times New Roman" w:cs="Times New Roman" w:hint="eastAsia"/>
          <w:sz w:val="28"/>
          <w:szCs w:val="24"/>
          <w:vertAlign w:val="superscript"/>
        </w:rPr>
        <w:t>1#</w:t>
      </w:r>
      <w:r w:rsidRPr="00125BC3">
        <w:rPr>
          <w:rFonts w:ascii="Times New Roman" w:hAnsi="Times New Roman" w:cs="Times New Roman" w:hint="eastAsia"/>
          <w:sz w:val="28"/>
          <w:szCs w:val="24"/>
        </w:rPr>
        <w:t xml:space="preserve">, </w:t>
      </w:r>
      <w:bookmarkStart w:id="7" w:name="_Hlk76237015"/>
      <w:proofErr w:type="spellStart"/>
      <w:r w:rsidRPr="00125BC3">
        <w:rPr>
          <w:rFonts w:ascii="Times New Roman" w:hAnsi="Times New Roman" w:cs="Times New Roman" w:hint="eastAsia"/>
          <w:sz w:val="28"/>
          <w:szCs w:val="24"/>
        </w:rPr>
        <w:t>Zhenglan</w:t>
      </w:r>
      <w:proofErr w:type="spellEnd"/>
      <w:r w:rsidRPr="00125BC3">
        <w:rPr>
          <w:rFonts w:ascii="Times New Roman" w:hAnsi="Times New Roman" w:cs="Times New Roman" w:hint="eastAsia"/>
          <w:sz w:val="28"/>
          <w:szCs w:val="24"/>
        </w:rPr>
        <w:t xml:space="preserve"> Zhang</w:t>
      </w:r>
      <w:bookmarkEnd w:id="7"/>
      <w:r w:rsidRPr="00125BC3">
        <w:rPr>
          <w:rFonts w:ascii="Times New Roman" w:hAnsi="Times New Roman" w:cs="Times New Roman"/>
          <w:sz w:val="28"/>
          <w:szCs w:val="24"/>
          <w:vertAlign w:val="superscript"/>
        </w:rPr>
        <w:t>1</w:t>
      </w:r>
      <w:r w:rsidRPr="00125BC3">
        <w:rPr>
          <w:rFonts w:ascii="Times New Roman" w:hAnsi="Times New Roman" w:cs="Times New Roman" w:hint="eastAsia"/>
          <w:sz w:val="28"/>
          <w:szCs w:val="24"/>
          <w:vertAlign w:val="superscript"/>
        </w:rPr>
        <w:t>,2#</w:t>
      </w:r>
      <w:r w:rsidRPr="00125BC3">
        <w:rPr>
          <w:rFonts w:ascii="Times New Roman" w:hAnsi="Times New Roman" w:cs="Times New Roman" w:hint="eastAsia"/>
          <w:sz w:val="28"/>
          <w:szCs w:val="24"/>
        </w:rPr>
        <w:t xml:space="preserve">, </w:t>
      </w:r>
      <w:bookmarkStart w:id="8" w:name="_Hlk76237083"/>
      <w:r w:rsidRPr="00125BC3">
        <w:rPr>
          <w:rFonts w:ascii="Times New Roman" w:hAnsi="Times New Roman" w:cs="Times New Roman" w:hint="eastAsia"/>
          <w:sz w:val="28"/>
          <w:szCs w:val="24"/>
        </w:rPr>
        <w:t xml:space="preserve">Yanmei </w:t>
      </w:r>
      <w:bookmarkEnd w:id="8"/>
      <w:r w:rsidRPr="00125BC3">
        <w:rPr>
          <w:rFonts w:ascii="Times New Roman" w:hAnsi="Times New Roman" w:cs="Times New Roman" w:hint="eastAsia"/>
          <w:sz w:val="28"/>
          <w:szCs w:val="24"/>
        </w:rPr>
        <w:t>Zhou</w:t>
      </w:r>
      <w:r>
        <w:rPr>
          <w:rFonts w:ascii="Times New Roman" w:hAnsi="Times New Roman" w:cs="Times New Roman"/>
          <w:sz w:val="28"/>
          <w:szCs w:val="24"/>
          <w:vertAlign w:val="superscript"/>
        </w:rPr>
        <w:t>3</w:t>
      </w:r>
      <w:r w:rsidRPr="00125BC3">
        <w:rPr>
          <w:rFonts w:ascii="Times New Roman" w:hAnsi="Times New Roman" w:cs="Times New Roman" w:hint="eastAsia"/>
          <w:sz w:val="28"/>
          <w:szCs w:val="24"/>
        </w:rPr>
        <w:t xml:space="preserve">, </w:t>
      </w:r>
      <w:bookmarkStart w:id="9" w:name="_Hlk76237129"/>
      <w:r w:rsidRPr="00125BC3">
        <w:rPr>
          <w:rFonts w:ascii="Times New Roman" w:hAnsi="Times New Roman" w:cs="Times New Roman" w:hint="eastAsia"/>
          <w:sz w:val="28"/>
          <w:szCs w:val="24"/>
        </w:rPr>
        <w:t xml:space="preserve">Yue </w:t>
      </w:r>
      <w:bookmarkEnd w:id="9"/>
      <w:r w:rsidRPr="00125BC3">
        <w:rPr>
          <w:rFonts w:ascii="Times New Roman" w:hAnsi="Times New Roman" w:cs="Times New Roman" w:hint="eastAsia"/>
          <w:sz w:val="28"/>
          <w:szCs w:val="24"/>
        </w:rPr>
        <w:t>Wang</w:t>
      </w:r>
      <w:r>
        <w:rPr>
          <w:rFonts w:ascii="Times New Roman" w:hAnsi="Times New Roman" w:cs="Times New Roman"/>
          <w:sz w:val="28"/>
          <w:szCs w:val="24"/>
          <w:vertAlign w:val="superscript"/>
        </w:rPr>
        <w:t>4</w:t>
      </w:r>
      <w:r w:rsidRPr="00125BC3">
        <w:rPr>
          <w:rFonts w:ascii="Times New Roman" w:hAnsi="Times New Roman" w:cs="Times New Roman" w:hint="eastAsia"/>
          <w:sz w:val="28"/>
          <w:szCs w:val="24"/>
        </w:rPr>
        <w:t xml:space="preserve">, </w:t>
      </w:r>
      <w:bookmarkStart w:id="10" w:name="_Hlk76237153"/>
      <w:proofErr w:type="spellStart"/>
      <w:r w:rsidRPr="00125BC3">
        <w:rPr>
          <w:rFonts w:ascii="Times New Roman" w:hAnsi="Times New Roman" w:cs="Times New Roman" w:hint="eastAsia"/>
          <w:sz w:val="28"/>
          <w:szCs w:val="24"/>
        </w:rPr>
        <w:t>Pengbo</w:t>
      </w:r>
      <w:proofErr w:type="spellEnd"/>
      <w:r w:rsidRPr="00125BC3">
        <w:rPr>
          <w:rFonts w:ascii="Times New Roman" w:hAnsi="Times New Roman" w:cs="Times New Roman" w:hint="eastAsia"/>
          <w:sz w:val="28"/>
          <w:szCs w:val="24"/>
        </w:rPr>
        <w:t xml:space="preserve"> </w:t>
      </w:r>
      <w:bookmarkEnd w:id="10"/>
      <w:r w:rsidRPr="00125BC3">
        <w:rPr>
          <w:rFonts w:ascii="Times New Roman" w:hAnsi="Times New Roman" w:cs="Times New Roman" w:hint="eastAsia"/>
          <w:sz w:val="28"/>
          <w:szCs w:val="24"/>
        </w:rPr>
        <w:t>Yin</w:t>
      </w:r>
      <w:r>
        <w:rPr>
          <w:rFonts w:ascii="Times New Roman" w:hAnsi="Times New Roman" w:cs="Times New Roman"/>
          <w:sz w:val="28"/>
          <w:szCs w:val="24"/>
          <w:vertAlign w:val="superscript"/>
        </w:rPr>
        <w:t>5</w:t>
      </w:r>
      <w:r w:rsidRPr="00125BC3">
        <w:rPr>
          <w:rFonts w:ascii="Times New Roman" w:hAnsi="Times New Roman" w:cs="Times New Roman" w:hint="eastAsia"/>
          <w:sz w:val="28"/>
          <w:szCs w:val="24"/>
        </w:rPr>
        <w:t xml:space="preserve">, </w:t>
      </w:r>
      <w:bookmarkStart w:id="11" w:name="_Hlk76237180"/>
      <w:r w:rsidRPr="00125BC3">
        <w:rPr>
          <w:rFonts w:ascii="Times New Roman" w:hAnsi="Times New Roman" w:cs="Times New Roman" w:hint="eastAsia"/>
          <w:sz w:val="28"/>
          <w:szCs w:val="24"/>
        </w:rPr>
        <w:t>Chenxi Zhang</w:t>
      </w:r>
      <w:bookmarkEnd w:id="11"/>
      <w:r w:rsidRPr="00125BC3">
        <w:rPr>
          <w:rFonts w:ascii="Times New Roman" w:hAnsi="Times New Roman" w:cs="Times New Roman" w:hint="eastAsia"/>
          <w:sz w:val="28"/>
          <w:szCs w:val="24"/>
          <w:vertAlign w:val="superscript"/>
        </w:rPr>
        <w:t>1</w:t>
      </w:r>
      <w:r w:rsidRPr="00125BC3">
        <w:rPr>
          <w:rFonts w:ascii="Times New Roman" w:hAnsi="Times New Roman" w:cs="Times New Roman" w:hint="eastAsia"/>
          <w:sz w:val="28"/>
          <w:szCs w:val="24"/>
        </w:rPr>
        <w:t xml:space="preserve">, </w:t>
      </w:r>
      <w:bookmarkStart w:id="12" w:name="_Hlk76237203"/>
      <w:proofErr w:type="spellStart"/>
      <w:r w:rsidRPr="00125BC3">
        <w:rPr>
          <w:rFonts w:ascii="Times New Roman" w:hAnsi="Times New Roman" w:cs="Times New Roman" w:hint="eastAsia"/>
          <w:sz w:val="28"/>
          <w:szCs w:val="24"/>
        </w:rPr>
        <w:t>Haoshuang</w:t>
      </w:r>
      <w:proofErr w:type="spellEnd"/>
      <w:r w:rsidRPr="00125BC3">
        <w:rPr>
          <w:rFonts w:ascii="Times New Roman" w:hAnsi="Times New Roman" w:cs="Times New Roman" w:hint="eastAsia"/>
          <w:sz w:val="28"/>
          <w:szCs w:val="24"/>
        </w:rPr>
        <w:t xml:space="preserve"> Fu</w:t>
      </w:r>
      <w:bookmarkEnd w:id="12"/>
      <w:r w:rsidRPr="00125BC3">
        <w:rPr>
          <w:rFonts w:ascii="Times New Roman" w:hAnsi="Times New Roman" w:cs="Times New Roman" w:hint="eastAsia"/>
          <w:sz w:val="28"/>
          <w:szCs w:val="24"/>
          <w:vertAlign w:val="superscript"/>
        </w:rPr>
        <w:t>1</w:t>
      </w:r>
      <w:r w:rsidRPr="00125BC3">
        <w:rPr>
          <w:rFonts w:ascii="Times New Roman" w:hAnsi="Times New Roman" w:cs="Times New Roman" w:hint="eastAsia"/>
          <w:sz w:val="28"/>
          <w:szCs w:val="24"/>
        </w:rPr>
        <w:t>，</w:t>
      </w:r>
      <w:bookmarkStart w:id="13" w:name="_Hlk76237222"/>
      <w:r w:rsidRPr="00125BC3">
        <w:rPr>
          <w:rFonts w:ascii="Times New Roman" w:hAnsi="Times New Roman" w:cs="Times New Roman" w:hint="eastAsia"/>
          <w:sz w:val="28"/>
          <w:szCs w:val="24"/>
        </w:rPr>
        <w:t>Cong Qian</w:t>
      </w:r>
      <w:r w:rsidRPr="00125BC3">
        <w:rPr>
          <w:rFonts w:ascii="Times New Roman" w:hAnsi="Times New Roman" w:cs="Times New Roman" w:hint="eastAsia"/>
          <w:sz w:val="28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4"/>
        </w:rPr>
        <w:t xml:space="preserve">, </w:t>
      </w:r>
      <w:r w:rsidRPr="00125BC3">
        <w:rPr>
          <w:rFonts w:ascii="Times New Roman" w:hAnsi="Times New Roman" w:cs="Times New Roman" w:hint="eastAsia"/>
          <w:sz w:val="28"/>
          <w:szCs w:val="24"/>
        </w:rPr>
        <w:t>Xiaogang Xiang</w:t>
      </w:r>
      <w:bookmarkEnd w:id="13"/>
      <w:r w:rsidRPr="00125BC3">
        <w:rPr>
          <w:rFonts w:ascii="Times New Roman" w:hAnsi="Times New Roman" w:cs="Times New Roman" w:hint="eastAsia"/>
          <w:sz w:val="28"/>
          <w:szCs w:val="24"/>
          <w:vertAlign w:val="superscript"/>
        </w:rPr>
        <w:t>1</w:t>
      </w:r>
      <w:r w:rsidRPr="00125BC3">
        <w:rPr>
          <w:rFonts w:ascii="Times New Roman" w:hAnsi="Times New Roman" w:cs="Times New Roman" w:hint="eastAsia"/>
          <w:sz w:val="28"/>
          <w:szCs w:val="24"/>
        </w:rPr>
        <w:t>*</w:t>
      </w:r>
      <w:r w:rsidRPr="00125BC3">
        <w:rPr>
          <w:rFonts w:ascii="Times New Roman" w:hAnsi="Times New Roman" w:cs="Times New Roman" w:hint="eastAsia"/>
          <w:sz w:val="28"/>
          <w:szCs w:val="24"/>
        </w:rPr>
        <w:t>，</w:t>
      </w:r>
      <w:bookmarkStart w:id="14" w:name="_Hlk76237240"/>
      <w:r w:rsidRPr="00125BC3" w:rsidDel="00F66C4A">
        <w:rPr>
          <w:rFonts w:ascii="Times New Roman" w:hAnsi="Times New Roman" w:cs="Times New Roman" w:hint="eastAsia"/>
          <w:sz w:val="28"/>
          <w:szCs w:val="24"/>
        </w:rPr>
        <w:t xml:space="preserve"> </w:t>
      </w:r>
      <w:proofErr w:type="spellStart"/>
      <w:r w:rsidRPr="00125BC3">
        <w:rPr>
          <w:rFonts w:ascii="Times New Roman" w:hAnsi="Times New Roman" w:cs="Times New Roman" w:hint="eastAsia"/>
          <w:sz w:val="28"/>
          <w:szCs w:val="24"/>
        </w:rPr>
        <w:t>Rongkun</w:t>
      </w:r>
      <w:proofErr w:type="spellEnd"/>
      <w:r w:rsidRPr="00125BC3">
        <w:rPr>
          <w:rFonts w:ascii="Times New Roman" w:hAnsi="Times New Roman" w:cs="Times New Roman" w:hint="eastAsia"/>
          <w:sz w:val="28"/>
          <w:szCs w:val="24"/>
        </w:rPr>
        <w:t xml:space="preserve"> Yin</w:t>
      </w:r>
      <w:r>
        <w:rPr>
          <w:rFonts w:ascii="Times New Roman" w:hAnsi="Times New Roman" w:cs="Times New Roman"/>
          <w:sz w:val="28"/>
          <w:szCs w:val="24"/>
          <w:vertAlign w:val="superscript"/>
        </w:rPr>
        <w:t>6</w:t>
      </w:r>
      <w:bookmarkEnd w:id="14"/>
      <w:r w:rsidRPr="00125BC3">
        <w:rPr>
          <w:rFonts w:ascii="Times New Roman" w:hAnsi="Times New Roman" w:cs="Times New Roman" w:hint="eastAsia"/>
          <w:sz w:val="28"/>
          <w:szCs w:val="24"/>
        </w:rPr>
        <w:t xml:space="preserve">*, </w:t>
      </w:r>
      <w:bookmarkStart w:id="15" w:name="_Hlk76237263"/>
      <w:r w:rsidRPr="00125BC3">
        <w:rPr>
          <w:rFonts w:ascii="Times New Roman" w:hAnsi="Times New Roman" w:cs="Times New Roman" w:hint="eastAsia"/>
          <w:sz w:val="28"/>
          <w:szCs w:val="24"/>
        </w:rPr>
        <w:t>Qing Xie</w:t>
      </w:r>
      <w:bookmarkEnd w:id="15"/>
      <w:r w:rsidRPr="00125BC3">
        <w:rPr>
          <w:rFonts w:ascii="Times New Roman" w:hAnsi="Times New Roman" w:cs="Times New Roman" w:hint="eastAsia"/>
          <w:sz w:val="28"/>
          <w:szCs w:val="24"/>
          <w:vertAlign w:val="superscript"/>
        </w:rPr>
        <w:t>1</w:t>
      </w:r>
      <w:r w:rsidRPr="00125BC3">
        <w:rPr>
          <w:rFonts w:ascii="Times New Roman" w:hAnsi="Times New Roman" w:cs="Times New Roman" w:hint="eastAsia"/>
          <w:sz w:val="28"/>
          <w:szCs w:val="24"/>
        </w:rPr>
        <w:t>*</w:t>
      </w:r>
    </w:p>
    <w:p w14:paraId="247936E8" w14:textId="77777777" w:rsidR="00A618E7" w:rsidRPr="00125BC3" w:rsidRDefault="00A618E7" w:rsidP="00A618E7">
      <w:pPr>
        <w:spacing w:line="480" w:lineRule="auto"/>
        <w:rPr>
          <w:rFonts w:ascii="Times New Roman" w:hAnsi="Times New Roman" w:cs="Times New Roman"/>
        </w:rPr>
      </w:pPr>
      <w:r w:rsidRPr="00125BC3">
        <w:rPr>
          <w:rFonts w:ascii="Times New Roman" w:hAnsi="Times New Roman" w:cs="Times New Roman"/>
          <w:sz w:val="28"/>
          <w:szCs w:val="24"/>
        </w:rPr>
        <w:t>#These authors contributed equally to this work</w:t>
      </w:r>
      <w:r w:rsidRPr="00125BC3">
        <w:rPr>
          <w:rFonts w:ascii="Times New Roman" w:hAnsi="Times New Roman" w:cs="Times New Roman" w:hint="eastAsia"/>
          <w:sz w:val="28"/>
          <w:szCs w:val="24"/>
        </w:rPr>
        <w:t xml:space="preserve">. </w:t>
      </w:r>
    </w:p>
    <w:p w14:paraId="7548D509" w14:textId="77777777" w:rsidR="00A618E7" w:rsidRPr="00125BC3" w:rsidRDefault="00A618E7" w:rsidP="00A618E7">
      <w:pPr>
        <w:spacing w:line="360" w:lineRule="auto"/>
        <w:rPr>
          <w:rFonts w:ascii="Times New Roman" w:hAnsi="Times New Roman" w:cs="Times New Roman"/>
          <w:sz w:val="28"/>
          <w:szCs w:val="24"/>
        </w:rPr>
      </w:pPr>
      <w:r w:rsidRPr="00125BC3">
        <w:rPr>
          <w:rFonts w:ascii="Times New Roman" w:hAnsi="Times New Roman" w:cs="Times New Roman"/>
          <w:sz w:val="28"/>
          <w:szCs w:val="24"/>
        </w:rPr>
        <w:t>*Correspondence Authors Contact information:</w:t>
      </w:r>
    </w:p>
    <w:p w14:paraId="0621BB86" w14:textId="6AD976B4" w:rsidR="00A618E7" w:rsidRPr="00F42F0C" w:rsidRDefault="00A618E7" w:rsidP="0084657B">
      <w:pPr>
        <w:numPr>
          <w:ilvl w:val="255"/>
          <w:numId w:val="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618E7">
        <w:rPr>
          <w:rFonts w:ascii="Times New Roman" w:hAnsi="Times New Roman" w:cs="Times New Roman"/>
          <w:b/>
          <w:sz w:val="24"/>
          <w:szCs w:val="24"/>
        </w:rPr>
        <w:t>Qing Xie</w:t>
      </w:r>
      <w:r w:rsidRPr="00A618E7">
        <w:rPr>
          <w:rFonts w:ascii="Times New Roman" w:hAnsi="Times New Roman" w:cs="Times New Roman"/>
          <w:sz w:val="24"/>
          <w:szCs w:val="24"/>
        </w:rPr>
        <w:t xml:space="preserve"> MD, PhD</w:t>
      </w:r>
      <w:r w:rsidR="00F42F0C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F42F0C" w:rsidRPr="00A618E7">
        <w:rPr>
          <w:rFonts w:ascii="Times New Roman" w:hAnsi="Times New Roman" w:cs="Times New Roman" w:hint="eastAsia"/>
          <w:b/>
          <w:sz w:val="24"/>
          <w:szCs w:val="24"/>
        </w:rPr>
        <w:t>Xiaogang Xiang</w:t>
      </w:r>
      <w:r w:rsidR="00F42F0C" w:rsidRPr="00A618E7">
        <w:rPr>
          <w:rFonts w:ascii="Times New Roman" w:hAnsi="Times New Roman" w:cs="Times New Roman" w:hint="eastAsia"/>
          <w:sz w:val="24"/>
          <w:szCs w:val="24"/>
        </w:rPr>
        <w:t xml:space="preserve"> MD, PhD</w:t>
      </w:r>
    </w:p>
    <w:p w14:paraId="5723C3E4" w14:textId="77777777" w:rsidR="00A618E7" w:rsidRPr="00A618E7" w:rsidRDefault="00A618E7" w:rsidP="00A618E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618E7">
        <w:rPr>
          <w:rFonts w:ascii="Times New Roman" w:hAnsi="Times New Roman" w:cs="Times New Roman"/>
          <w:sz w:val="24"/>
          <w:szCs w:val="24"/>
        </w:rPr>
        <w:t xml:space="preserve">Department of Infectious Diseases, </w:t>
      </w:r>
      <w:proofErr w:type="spellStart"/>
      <w:r w:rsidRPr="00A618E7">
        <w:rPr>
          <w:rFonts w:ascii="Times New Roman" w:hAnsi="Times New Roman" w:cs="Times New Roman"/>
          <w:sz w:val="24"/>
          <w:szCs w:val="24"/>
        </w:rPr>
        <w:t>Ruijin</w:t>
      </w:r>
      <w:proofErr w:type="spellEnd"/>
      <w:r w:rsidRPr="00A618E7">
        <w:rPr>
          <w:rFonts w:ascii="Times New Roman" w:hAnsi="Times New Roman" w:cs="Times New Roman"/>
          <w:sz w:val="24"/>
          <w:szCs w:val="24"/>
        </w:rPr>
        <w:t xml:space="preserve"> Hospital, Shanghai Jiao Tong University School of Medicine</w:t>
      </w:r>
    </w:p>
    <w:p w14:paraId="779C51D9" w14:textId="4AF40FC0" w:rsidR="00A618E7" w:rsidRPr="00A618E7" w:rsidRDefault="00A618E7" w:rsidP="00A618E7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618E7">
        <w:rPr>
          <w:rFonts w:ascii="Times New Roman" w:hAnsi="Times New Roman" w:cs="Times New Roman"/>
          <w:sz w:val="24"/>
          <w:szCs w:val="24"/>
        </w:rPr>
        <w:t xml:space="preserve">mail: </w:t>
      </w:r>
      <w:hyperlink r:id="rId7" w:history="1">
        <w:r w:rsidRPr="00A618E7">
          <w:rPr>
            <w:rStyle w:val="a8"/>
            <w:rFonts w:ascii="Times New Roman" w:hAnsi="Times New Roman" w:cs="Times New Roman"/>
            <w:sz w:val="24"/>
            <w:szCs w:val="24"/>
          </w:rPr>
          <w:t>xieqingrjh@163.com</w:t>
        </w:r>
      </w:hyperlink>
      <w:r w:rsidR="00F42F0C">
        <w:rPr>
          <w:rStyle w:val="a8"/>
          <w:rFonts w:ascii="Times New Roman" w:hAnsi="Times New Roman" w:cs="Times New Roman" w:hint="eastAsia"/>
          <w:sz w:val="24"/>
          <w:szCs w:val="24"/>
        </w:rPr>
        <w:t xml:space="preserve"> &amp; </w:t>
      </w:r>
      <w:hyperlink r:id="rId8" w:history="1">
        <w:r w:rsidR="00F42F0C" w:rsidRPr="00A618E7">
          <w:rPr>
            <w:rStyle w:val="a8"/>
            <w:rFonts w:ascii="Times New Roman" w:hAnsi="Times New Roman" w:cs="Times New Roman"/>
            <w:sz w:val="24"/>
            <w:szCs w:val="24"/>
          </w:rPr>
          <w:t>shine-xxg@163.com</w:t>
        </w:r>
      </w:hyperlink>
    </w:p>
    <w:p w14:paraId="42FCF315" w14:textId="77777777" w:rsidR="00A618E7" w:rsidRPr="00A618E7" w:rsidRDefault="00A618E7" w:rsidP="00A618E7">
      <w:pPr>
        <w:numPr>
          <w:ilvl w:val="255"/>
          <w:numId w:val="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618E7">
        <w:rPr>
          <w:rFonts w:ascii="Times New Roman" w:hAnsi="Times New Roman" w:cs="Times New Roman"/>
          <w:b/>
          <w:sz w:val="24"/>
          <w:szCs w:val="24"/>
        </w:rPr>
        <w:t xml:space="preserve">Yin </w:t>
      </w:r>
      <w:proofErr w:type="spellStart"/>
      <w:r w:rsidRPr="00A618E7">
        <w:rPr>
          <w:rFonts w:ascii="Times New Roman" w:hAnsi="Times New Roman" w:cs="Times New Roman"/>
          <w:b/>
          <w:sz w:val="24"/>
          <w:szCs w:val="24"/>
        </w:rPr>
        <w:t>Rongkun</w:t>
      </w:r>
      <w:proofErr w:type="spellEnd"/>
      <w:r w:rsidRPr="00A618E7">
        <w:rPr>
          <w:rFonts w:ascii="Times New Roman" w:hAnsi="Times New Roman" w:cs="Times New Roman" w:hint="eastAsia"/>
          <w:sz w:val="24"/>
          <w:szCs w:val="24"/>
        </w:rPr>
        <w:t xml:space="preserve"> MD</w:t>
      </w:r>
    </w:p>
    <w:p w14:paraId="7D065334" w14:textId="57D3C583" w:rsidR="00A618E7" w:rsidRPr="00A618E7" w:rsidRDefault="00A618E7" w:rsidP="00A618E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16" w:name="OLE_LINK20"/>
      <w:r w:rsidRPr="00A618E7">
        <w:rPr>
          <w:rFonts w:ascii="Times New Roman" w:hAnsi="Times New Roman" w:cs="Times New Roman"/>
          <w:sz w:val="24"/>
          <w:szCs w:val="24"/>
        </w:rPr>
        <w:t xml:space="preserve">Department of Infectious Diseases, </w:t>
      </w:r>
      <w:r w:rsidRPr="00A618E7">
        <w:rPr>
          <w:rFonts w:ascii="Times New Roman" w:hAnsi="Times New Roman" w:cs="Times New Roman" w:hint="eastAsia"/>
          <w:sz w:val="24"/>
          <w:szCs w:val="24"/>
        </w:rPr>
        <w:t xml:space="preserve">Tongren </w:t>
      </w:r>
      <w:r w:rsidRPr="00A618E7">
        <w:rPr>
          <w:rFonts w:ascii="Times New Roman" w:hAnsi="Times New Roman" w:cs="Times New Roman"/>
          <w:sz w:val="24"/>
          <w:szCs w:val="24"/>
        </w:rPr>
        <w:t>Hospital, Shanghai Jiao Tong University School of Medicine</w:t>
      </w:r>
      <w:bookmarkEnd w:id="16"/>
    </w:p>
    <w:p w14:paraId="76B2E547" w14:textId="77777777" w:rsidR="00A618E7" w:rsidRPr="00A618E7" w:rsidRDefault="00A618E7" w:rsidP="00A618E7">
      <w:pPr>
        <w:spacing w:line="36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A618E7">
        <w:rPr>
          <w:rFonts w:ascii="Times New Roman" w:hAnsi="Times New Roman" w:cs="Times New Roman" w:hint="eastAsia"/>
          <w:sz w:val="24"/>
          <w:szCs w:val="24"/>
        </w:rPr>
        <w:t xml:space="preserve">Email: </w:t>
      </w:r>
      <w:r w:rsidRPr="00A618E7">
        <w:rPr>
          <w:rFonts w:ascii="Times New Roman" w:hAnsi="Times New Roman" w:cs="Times New Roman"/>
          <w:sz w:val="24"/>
          <w:szCs w:val="24"/>
        </w:rPr>
        <w:t>yinrongkun19870117@163.com</w:t>
      </w:r>
    </w:p>
    <w:bookmarkEnd w:id="6"/>
    <w:p w14:paraId="17C6C979" w14:textId="77777777" w:rsidR="00BF58E5" w:rsidRDefault="00BF58E5" w:rsidP="00695DC9">
      <w:pPr>
        <w:spacing w:beforeLines="50" w:before="156" w:afterLines="50" w:after="156" w:line="480" w:lineRule="auto"/>
        <w:rPr>
          <w:rFonts w:ascii="Times New Roman" w:hAnsi="Times New Roman" w:cs="Times New Roman"/>
          <w:b/>
          <w:color w:val="0033CC"/>
          <w:sz w:val="28"/>
          <w:szCs w:val="28"/>
        </w:rPr>
      </w:pPr>
    </w:p>
    <w:p w14:paraId="554DDA86" w14:textId="77777777" w:rsidR="00BF58E5" w:rsidRDefault="00BF58E5" w:rsidP="00695DC9">
      <w:pPr>
        <w:spacing w:beforeLines="50" w:before="156" w:afterLines="50" w:after="156" w:line="480" w:lineRule="auto"/>
        <w:rPr>
          <w:rFonts w:ascii="Times New Roman" w:hAnsi="Times New Roman" w:cs="Times New Roman"/>
          <w:b/>
          <w:color w:val="0033CC"/>
          <w:sz w:val="28"/>
          <w:szCs w:val="28"/>
        </w:rPr>
      </w:pPr>
    </w:p>
    <w:p w14:paraId="65144952" w14:textId="77777777" w:rsidR="00BF58E5" w:rsidRDefault="00BF58E5" w:rsidP="00695DC9">
      <w:pPr>
        <w:spacing w:beforeLines="50" w:before="156" w:afterLines="50" w:after="156" w:line="480" w:lineRule="auto"/>
        <w:rPr>
          <w:rFonts w:ascii="Times New Roman" w:hAnsi="Times New Roman" w:cs="Times New Roman"/>
          <w:b/>
          <w:color w:val="0033CC"/>
          <w:sz w:val="28"/>
          <w:szCs w:val="28"/>
        </w:rPr>
      </w:pPr>
    </w:p>
    <w:p w14:paraId="313B7118" w14:textId="77777777" w:rsidR="00BF58E5" w:rsidRDefault="00BF58E5" w:rsidP="00695DC9">
      <w:pPr>
        <w:spacing w:beforeLines="50" w:before="156" w:afterLines="50" w:after="156" w:line="480" w:lineRule="auto"/>
        <w:rPr>
          <w:rFonts w:ascii="Times New Roman" w:hAnsi="Times New Roman" w:cs="Times New Roman"/>
          <w:b/>
          <w:color w:val="0033CC"/>
          <w:sz w:val="28"/>
          <w:szCs w:val="28"/>
        </w:rPr>
      </w:pPr>
    </w:p>
    <w:p w14:paraId="44757E74" w14:textId="77777777" w:rsidR="00BF58E5" w:rsidRDefault="00BF58E5" w:rsidP="00695DC9">
      <w:pPr>
        <w:spacing w:beforeLines="50" w:before="156" w:afterLines="50" w:after="156" w:line="480" w:lineRule="auto"/>
        <w:rPr>
          <w:rFonts w:ascii="Times New Roman" w:hAnsi="Times New Roman" w:cs="Times New Roman"/>
          <w:b/>
          <w:color w:val="0033CC"/>
          <w:sz w:val="28"/>
          <w:szCs w:val="28"/>
        </w:rPr>
      </w:pPr>
    </w:p>
    <w:p w14:paraId="26251606" w14:textId="1FACD509" w:rsidR="00A618E7" w:rsidRPr="00B20CDD" w:rsidRDefault="00695DC9" w:rsidP="00695DC9">
      <w:pPr>
        <w:spacing w:beforeLines="50" w:before="156" w:afterLines="50" w:after="156" w:line="480" w:lineRule="auto"/>
        <w:rPr>
          <w:rFonts w:ascii="Times New Roman" w:hAnsi="Times New Roman" w:cs="Times New Roman"/>
          <w:b/>
          <w:sz w:val="28"/>
          <w:szCs w:val="28"/>
        </w:rPr>
      </w:pPr>
      <w:r w:rsidRPr="00B20CDD">
        <w:rPr>
          <w:rFonts w:ascii="Times New Roman" w:hAnsi="Times New Roman" w:cs="Times New Roman" w:hint="eastAsia"/>
          <w:b/>
          <w:sz w:val="28"/>
          <w:szCs w:val="28"/>
        </w:rPr>
        <w:lastRenderedPageBreak/>
        <w:t>Supplementary p</w:t>
      </w:r>
      <w:r w:rsidR="00A618E7" w:rsidRPr="00B20CDD">
        <w:rPr>
          <w:rFonts w:ascii="Times New Roman" w:hAnsi="Times New Roman" w:cs="Times New Roman"/>
          <w:b/>
          <w:sz w:val="28"/>
          <w:szCs w:val="28"/>
        </w:rPr>
        <w:t>atients and methods</w:t>
      </w:r>
    </w:p>
    <w:p w14:paraId="29F42B66" w14:textId="5DE7DD49" w:rsidR="00DE6257" w:rsidRPr="00B20CDD" w:rsidRDefault="00695DC9" w:rsidP="0084657B">
      <w:pPr>
        <w:spacing w:line="480" w:lineRule="auto"/>
        <w:ind w:firstLineChars="150" w:firstLine="360"/>
        <w:rPr>
          <w:rFonts w:ascii="Times New Roman" w:hAnsi="Times New Roman" w:cs="Times New Roman"/>
          <w:bCs/>
          <w:sz w:val="24"/>
          <w:szCs w:val="24"/>
        </w:rPr>
      </w:pPr>
      <w:r w:rsidRPr="00B20CDD">
        <w:rPr>
          <w:rFonts w:ascii="Times New Roman" w:hAnsi="Times New Roman" w:cs="Times New Roman" w:hint="eastAsia"/>
          <w:bCs/>
          <w:sz w:val="24"/>
          <w:szCs w:val="24"/>
        </w:rPr>
        <w:t xml:space="preserve">Obesity was defined </w:t>
      </w:r>
      <w:r w:rsidR="00745D2C">
        <w:rPr>
          <w:rFonts w:ascii="Times New Roman" w:hAnsi="Times New Roman" w:cs="Times New Roman" w:hint="eastAsia"/>
          <w:bCs/>
          <w:sz w:val="24"/>
          <w:szCs w:val="24"/>
        </w:rPr>
        <w:t>b</w:t>
      </w:r>
      <w:r w:rsidR="00745D2C" w:rsidRPr="00745D2C">
        <w:rPr>
          <w:rFonts w:ascii="Times New Roman" w:hAnsi="Times New Roman" w:cs="Times New Roman" w:hint="eastAsia"/>
          <w:bCs/>
          <w:sz w:val="24"/>
          <w:szCs w:val="24"/>
        </w:rPr>
        <w:t xml:space="preserve">ody </w:t>
      </w:r>
      <w:r w:rsidR="00745D2C">
        <w:rPr>
          <w:rFonts w:ascii="Times New Roman" w:hAnsi="Times New Roman" w:cs="Times New Roman" w:hint="eastAsia"/>
          <w:bCs/>
          <w:sz w:val="24"/>
          <w:szCs w:val="24"/>
        </w:rPr>
        <w:t>m</w:t>
      </w:r>
      <w:r w:rsidR="00745D2C" w:rsidRPr="00745D2C">
        <w:rPr>
          <w:rFonts w:ascii="Times New Roman" w:hAnsi="Times New Roman" w:cs="Times New Roman" w:hint="eastAsia"/>
          <w:bCs/>
          <w:sz w:val="24"/>
          <w:szCs w:val="24"/>
        </w:rPr>
        <w:t xml:space="preserve">ass </w:t>
      </w:r>
      <w:r w:rsidR="00745D2C">
        <w:rPr>
          <w:rFonts w:ascii="Times New Roman" w:hAnsi="Times New Roman" w:cs="Times New Roman" w:hint="eastAsia"/>
          <w:bCs/>
          <w:sz w:val="24"/>
          <w:szCs w:val="24"/>
        </w:rPr>
        <w:t>i</w:t>
      </w:r>
      <w:r w:rsidR="00745D2C" w:rsidRPr="00745D2C">
        <w:rPr>
          <w:rFonts w:ascii="Times New Roman" w:hAnsi="Times New Roman" w:cs="Times New Roman" w:hint="eastAsia"/>
          <w:bCs/>
          <w:sz w:val="24"/>
          <w:szCs w:val="24"/>
        </w:rPr>
        <w:t>ndex</w:t>
      </w:r>
      <w:r w:rsidRPr="00B20CDD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Pr="00B20CDD">
        <w:rPr>
          <w:rFonts w:ascii="Times New Roman" w:hAnsi="Times New Roman" w:cs="Times New Roman" w:hint="eastAsia"/>
          <w:bCs/>
          <w:sz w:val="24"/>
          <w:szCs w:val="24"/>
        </w:rPr>
        <w:t>≥</w:t>
      </w:r>
      <w:r w:rsidRPr="00B20CDD">
        <w:rPr>
          <w:rFonts w:ascii="Times New Roman" w:hAnsi="Times New Roman" w:cs="Times New Roman" w:hint="eastAsia"/>
          <w:bCs/>
          <w:sz w:val="24"/>
          <w:szCs w:val="24"/>
        </w:rPr>
        <w:t xml:space="preserve"> 25 kg/m</w:t>
      </w:r>
      <w:r w:rsidRPr="00B20CDD">
        <w:rPr>
          <w:rFonts w:ascii="Times New Roman" w:hAnsi="Times New Roman" w:cs="Times New Roman" w:hint="eastAsia"/>
          <w:bCs/>
          <w:sz w:val="24"/>
          <w:szCs w:val="24"/>
          <w:vertAlign w:val="superscript"/>
        </w:rPr>
        <w:t>2</w:t>
      </w:r>
      <w:r w:rsidRPr="00B20CDD">
        <w:rPr>
          <w:rFonts w:ascii="Times New Roman" w:hAnsi="Times New Roman" w:cs="Times New Roman" w:hint="eastAsia"/>
          <w:bCs/>
          <w:sz w:val="24"/>
          <w:szCs w:val="24"/>
        </w:rPr>
        <w:t xml:space="preserve"> according to the Asia-Pacific region</w:t>
      </w:r>
      <w:r w:rsidR="00244868" w:rsidRPr="00B20CDD">
        <w:rPr>
          <w:rFonts w:ascii="Times New Roman" w:hAnsi="Times New Roman" w:cs="Times New Roman"/>
          <w:bCs/>
          <w:sz w:val="24"/>
          <w:szCs w:val="24"/>
        </w:rPr>
        <w:fldChar w:fldCharType="begin"/>
      </w:r>
      <w:r w:rsidR="00F42F0C" w:rsidRPr="00B20CDD">
        <w:rPr>
          <w:rFonts w:ascii="Times New Roman" w:hAnsi="Times New Roman" w:cs="Times New Roman"/>
          <w:bCs/>
          <w:sz w:val="24"/>
          <w:szCs w:val="24"/>
        </w:rPr>
        <w:instrText xml:space="preserve"> ADDIN EN.CITE &lt;EndNote&gt;&lt;Cite&gt;&lt;Author&gt;Goda&lt;/Author&gt;&lt;Year&gt;2016&lt;/Year&gt;&lt;RecNum&gt;2030&lt;/RecNum&gt;&lt;DisplayText&gt; [1]&lt;/DisplayText&gt;&lt;record&gt;&lt;rec-number&gt;2030&lt;/rec-number&gt;&lt;foreign-keys&gt;&lt;key app="EN" db-id="e5drwf5p0apwe1e5srwv5w9ufw9sre02ex9f" timestamp="1629081387"&gt;2030&lt;/key&gt;&lt;/foreign-keys&gt;&lt;ref-type name="Journal Article"&gt;17&lt;/ref-type&gt;&lt;contributors&gt;&lt;authors&gt;&lt;author&gt;Goda, A.&lt;/author&gt;&lt;author&gt;Masuyama, T.&lt;/author&gt;&lt;/authors&gt;&lt;/contributors&gt;&lt;auth-address&gt;Cardiovascular Division Department of Internal Medicine, Hyogo College of Medicine.&lt;/auth-address&gt;&lt;titles&gt;&lt;title&gt;Obesity and Overweight in Asian People&lt;/title&gt;&lt;secondary-title&gt;Circ J&lt;/secondary-title&gt;&lt;/titles&gt;&lt;periodical&gt;&lt;full-title&gt;Circ J&lt;/full-title&gt;&lt;/periodical&gt;&lt;pages&gt;2425-2426&lt;/pages&gt;&lt;volume&gt;80&lt;/volume&gt;&lt;number&gt;12&lt;/number&gt;&lt;edition&gt;2016/11/11&lt;/edition&gt;&lt;keywords&gt;&lt;keyword&gt;Asia/epidemiology&lt;/keyword&gt;&lt;keyword&gt;*Asian Continental Ancestry Group&lt;/keyword&gt;&lt;keyword&gt;Humans&lt;/keyword&gt;&lt;keyword&gt;Obesity/*epidemiology/*ethnology&lt;/keyword&gt;&lt;/keywords&gt;&lt;dates&gt;&lt;year&gt;2016&lt;/year&gt;&lt;pub-dates&gt;&lt;date&gt;Nov 25&lt;/date&gt;&lt;/pub-dates&gt;&lt;/dates&gt;&lt;isbn&gt;1347-4820 (Electronic)&amp;#xD;1346-9843 (Linking)&lt;/isbn&gt;&lt;accession-num&gt;27829594&lt;/accession-num&gt;&lt;urls&gt;&lt;related-urls&gt;&lt;url&gt;https://www.ncbi.nlm.nih.gov/pubmed/27829594&lt;/url&gt;&lt;/related-urls&gt;&lt;/urls&gt;&lt;electronic-resource-num&gt;10.1253/circj.CJ-16-1087&lt;/electronic-resource-num&gt;&lt;/record&gt;&lt;/Cite&gt;&lt;/EndNote&gt;</w:instrText>
      </w:r>
      <w:r w:rsidR="00244868" w:rsidRPr="00B20CDD">
        <w:rPr>
          <w:rFonts w:ascii="Times New Roman" w:hAnsi="Times New Roman" w:cs="Times New Roman"/>
          <w:bCs/>
          <w:sz w:val="24"/>
          <w:szCs w:val="24"/>
        </w:rPr>
        <w:fldChar w:fldCharType="separate"/>
      </w:r>
      <w:r w:rsidR="00F42F0C" w:rsidRPr="00B20CDD">
        <w:rPr>
          <w:rFonts w:ascii="Times New Roman" w:hAnsi="Times New Roman" w:cs="Times New Roman" w:hint="eastAsia"/>
          <w:bCs/>
          <w:noProof/>
          <w:sz w:val="24"/>
          <w:szCs w:val="24"/>
        </w:rPr>
        <w:t> </w:t>
      </w:r>
      <w:r w:rsidR="00F42F0C" w:rsidRPr="00B20CDD">
        <w:rPr>
          <w:rFonts w:ascii="Times New Roman" w:hAnsi="Times New Roman" w:cs="Times New Roman"/>
          <w:bCs/>
          <w:noProof/>
          <w:sz w:val="24"/>
          <w:szCs w:val="24"/>
        </w:rPr>
        <w:t>[1]</w:t>
      </w:r>
      <w:r w:rsidR="00244868" w:rsidRPr="00B20CDD">
        <w:rPr>
          <w:rFonts w:ascii="Times New Roman" w:hAnsi="Times New Roman" w:cs="Times New Roman"/>
          <w:bCs/>
          <w:sz w:val="24"/>
          <w:szCs w:val="24"/>
        </w:rPr>
        <w:fldChar w:fldCharType="end"/>
      </w:r>
      <w:r w:rsidRPr="00B20CDD">
        <w:rPr>
          <w:rFonts w:ascii="Times New Roman" w:hAnsi="Times New Roman" w:cs="Times New Roman" w:hint="eastAsia"/>
          <w:bCs/>
          <w:sz w:val="24"/>
          <w:szCs w:val="24"/>
        </w:rPr>
        <w:t xml:space="preserve">. Type 2 diabetes mellitus (DM) was established as FPG </w:t>
      </w:r>
      <w:r w:rsidRPr="00B20CDD">
        <w:rPr>
          <w:rFonts w:ascii="Times New Roman" w:hAnsi="Times New Roman" w:cs="Times New Roman" w:hint="eastAsia"/>
          <w:bCs/>
          <w:sz w:val="24"/>
          <w:szCs w:val="24"/>
        </w:rPr>
        <w:t>≥</w:t>
      </w:r>
      <w:r w:rsidRPr="00B20CDD">
        <w:rPr>
          <w:rFonts w:ascii="Times New Roman" w:hAnsi="Times New Roman" w:cs="Times New Roman" w:hint="eastAsia"/>
          <w:bCs/>
          <w:sz w:val="24"/>
          <w:szCs w:val="24"/>
        </w:rPr>
        <w:t xml:space="preserve"> 7.0</w:t>
      </w:r>
      <w:r w:rsidR="00F42F0C" w:rsidRPr="00B20CDD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Pr="00B20CDD">
        <w:rPr>
          <w:rFonts w:ascii="Times New Roman" w:hAnsi="Times New Roman" w:cs="Times New Roman" w:hint="eastAsia"/>
          <w:bCs/>
          <w:sz w:val="24"/>
          <w:szCs w:val="24"/>
        </w:rPr>
        <w:t xml:space="preserve">mmol/L, OGTT </w:t>
      </w:r>
      <w:r w:rsidRPr="00B20CDD">
        <w:rPr>
          <w:rFonts w:ascii="Times New Roman" w:hAnsi="Times New Roman" w:cs="Times New Roman" w:hint="eastAsia"/>
          <w:bCs/>
          <w:sz w:val="24"/>
          <w:szCs w:val="24"/>
        </w:rPr>
        <w:t>≥</w:t>
      </w:r>
      <w:r w:rsidRPr="00B20CDD">
        <w:rPr>
          <w:rFonts w:ascii="Times New Roman" w:hAnsi="Times New Roman" w:cs="Times New Roman" w:hint="eastAsia"/>
          <w:bCs/>
          <w:sz w:val="24"/>
          <w:szCs w:val="24"/>
        </w:rPr>
        <w:t xml:space="preserve"> 11.1</w:t>
      </w:r>
      <w:r w:rsidR="00F42F0C" w:rsidRPr="00B20CDD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Pr="00B20CDD">
        <w:rPr>
          <w:rFonts w:ascii="Times New Roman" w:hAnsi="Times New Roman" w:cs="Times New Roman" w:hint="eastAsia"/>
          <w:bCs/>
          <w:sz w:val="24"/>
          <w:szCs w:val="24"/>
        </w:rPr>
        <w:t xml:space="preserve">mmol/L or glycated hemoglobin A1c (HbA1c) </w:t>
      </w:r>
      <w:r w:rsidRPr="00B20CDD">
        <w:rPr>
          <w:rFonts w:ascii="Times New Roman" w:hAnsi="Times New Roman" w:cs="Times New Roman" w:hint="eastAsia"/>
          <w:bCs/>
          <w:sz w:val="24"/>
          <w:szCs w:val="24"/>
        </w:rPr>
        <w:t>≥</w:t>
      </w:r>
      <w:r w:rsidRPr="00B20CDD">
        <w:rPr>
          <w:rFonts w:ascii="Times New Roman" w:hAnsi="Times New Roman" w:cs="Times New Roman" w:hint="eastAsia"/>
          <w:bCs/>
          <w:sz w:val="24"/>
          <w:szCs w:val="24"/>
        </w:rPr>
        <w:t xml:space="preserve"> 6.5% or previously diagnosed diabetes and use of antidiabetic drugs. Impaired glucose tolerance (IGT) was defined as FPG </w:t>
      </w:r>
      <w:r w:rsidRPr="00B20CDD">
        <w:rPr>
          <w:rFonts w:ascii="Times New Roman" w:hAnsi="Times New Roman" w:cs="Times New Roman" w:hint="eastAsia"/>
          <w:bCs/>
          <w:sz w:val="24"/>
          <w:szCs w:val="24"/>
        </w:rPr>
        <w:t>≥</w:t>
      </w:r>
      <w:r w:rsidRPr="00B20CDD">
        <w:rPr>
          <w:rFonts w:ascii="Times New Roman" w:hAnsi="Times New Roman" w:cs="Times New Roman" w:hint="eastAsia"/>
          <w:bCs/>
          <w:sz w:val="24"/>
          <w:szCs w:val="24"/>
        </w:rPr>
        <w:t xml:space="preserve"> 5.6 mmol/L or OGTT between 7.8 and 11.1 mmol/L. </w:t>
      </w:r>
      <w:bookmarkStart w:id="17" w:name="_Hlk174312619"/>
      <w:r w:rsidRPr="00B20CDD">
        <w:rPr>
          <w:rFonts w:ascii="Times New Roman" w:hAnsi="Times New Roman" w:cs="Times New Roman" w:hint="eastAsia"/>
          <w:bCs/>
          <w:sz w:val="24"/>
          <w:szCs w:val="24"/>
        </w:rPr>
        <w:t xml:space="preserve">Nonalcoholic fatty liver disease </w:t>
      </w:r>
      <w:bookmarkEnd w:id="17"/>
      <w:r w:rsidRPr="00B20CDD">
        <w:rPr>
          <w:rFonts w:ascii="Times New Roman" w:hAnsi="Times New Roman" w:cs="Times New Roman" w:hint="eastAsia"/>
          <w:bCs/>
          <w:sz w:val="24"/>
          <w:szCs w:val="24"/>
        </w:rPr>
        <w:t xml:space="preserve">(NAFLD) was diagnosed according the </w:t>
      </w:r>
      <w:r w:rsidR="009B41DB" w:rsidRPr="00B20CDD">
        <w:rPr>
          <w:rFonts w:ascii="Times New Roman" w:hAnsi="Times New Roman" w:cs="Times New Roman" w:hint="eastAsia"/>
          <w:bCs/>
          <w:sz w:val="24"/>
          <w:szCs w:val="24"/>
        </w:rPr>
        <w:t>ultrasound, tomography, magnetic resonance imaging or previously medical history.</w:t>
      </w:r>
      <w:r w:rsidR="007A4F62" w:rsidRPr="00B20CDD">
        <w:rPr>
          <w:rFonts w:ascii="Times New Roman" w:hAnsi="Times New Roman" w:cs="Times New Roman" w:hint="eastAsia"/>
          <w:bCs/>
          <w:sz w:val="24"/>
          <w:szCs w:val="24"/>
        </w:rPr>
        <w:t xml:space="preserve"> Arterial Hypertension was defined by previous clinical history or the patient is receiving antihypertensive treatment.</w:t>
      </w:r>
      <w:r w:rsidR="00F42F0C" w:rsidRPr="00B20CDD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="00DE6257" w:rsidRPr="00B20CDD">
        <w:rPr>
          <w:rFonts w:ascii="Times New Roman" w:hAnsi="Times New Roman" w:cs="Times New Roman" w:hint="eastAsia"/>
          <w:bCs/>
          <w:sz w:val="24"/>
          <w:szCs w:val="24"/>
        </w:rPr>
        <w:t xml:space="preserve">Bacterial infection was diagnosed according to the criteria as follows: (a) positive blood culture accompanied with 1 of the </w:t>
      </w:r>
      <w:r w:rsidR="00DE6257" w:rsidRPr="00B20CDD">
        <w:rPr>
          <w:rFonts w:ascii="Times New Roman" w:hAnsi="Times New Roman" w:cs="Times New Roman"/>
          <w:bCs/>
          <w:sz w:val="24"/>
          <w:szCs w:val="24"/>
        </w:rPr>
        <w:t>following</w:t>
      </w:r>
      <w:r w:rsidR="00DE6257" w:rsidRPr="00B20CDD">
        <w:rPr>
          <w:rFonts w:ascii="Times New Roman" w:hAnsi="Times New Roman" w:cs="Times New Roman" w:hint="eastAsia"/>
          <w:bCs/>
          <w:sz w:val="24"/>
          <w:szCs w:val="24"/>
        </w:rPr>
        <w:t xml:space="preserve"> symptoms: fever (</w:t>
      </w:r>
      <w:r w:rsidR="00DE6257" w:rsidRPr="00B20CDD">
        <w:rPr>
          <w:rFonts w:ascii="Times New Roman" w:hAnsi="Times New Roman" w:cs="Times New Roman" w:hint="eastAsia"/>
          <w:bCs/>
          <w:sz w:val="24"/>
          <w:szCs w:val="24"/>
        </w:rPr>
        <w:t>≥</w:t>
      </w:r>
      <w:r w:rsidR="00DE6257" w:rsidRPr="00B20CDD">
        <w:rPr>
          <w:rFonts w:ascii="Times New Roman" w:hAnsi="Times New Roman" w:cs="Times New Roman" w:hint="eastAsia"/>
          <w:bCs/>
          <w:sz w:val="24"/>
          <w:szCs w:val="24"/>
        </w:rPr>
        <w:t xml:space="preserve"> 38</w:t>
      </w:r>
      <w:r w:rsidR="00DE6257" w:rsidRPr="00B20CDD">
        <w:rPr>
          <w:rFonts w:ascii="Times New Roman" w:hAnsi="Times New Roman" w:cs="Times New Roman" w:hint="eastAsia"/>
          <w:bCs/>
          <w:sz w:val="24"/>
          <w:szCs w:val="24"/>
        </w:rPr>
        <w:t>°</w:t>
      </w:r>
      <w:r w:rsidR="00DE6257" w:rsidRPr="00B20CDD">
        <w:rPr>
          <w:rFonts w:ascii="Times New Roman" w:hAnsi="Times New Roman" w:cs="Times New Roman" w:hint="eastAsia"/>
          <w:bCs/>
          <w:sz w:val="24"/>
          <w:szCs w:val="24"/>
        </w:rPr>
        <w:t xml:space="preserve">C), chills or </w:t>
      </w:r>
      <w:r w:rsidR="00F42F0C" w:rsidRPr="00B20CDD">
        <w:rPr>
          <w:rFonts w:ascii="Times New Roman" w:hAnsi="Times New Roman" w:cs="Times New Roman"/>
          <w:bCs/>
          <w:sz w:val="24"/>
          <w:szCs w:val="24"/>
        </w:rPr>
        <w:t>hypotension</w:t>
      </w:r>
      <w:r w:rsidR="00DE6257" w:rsidRPr="00B20CDD">
        <w:rPr>
          <w:rFonts w:ascii="Times New Roman" w:hAnsi="Times New Roman" w:cs="Times New Roman" w:hint="eastAsia"/>
          <w:bCs/>
          <w:sz w:val="24"/>
          <w:szCs w:val="24"/>
        </w:rPr>
        <w:t xml:space="preserve">; (b) spontaneous bacterial peritonitis (SBP): polymorphonuclear cell count in ascitic fluid </w:t>
      </w:r>
      <w:r w:rsidR="00DE6257" w:rsidRPr="00B20CDD">
        <w:rPr>
          <w:rFonts w:ascii="Times New Roman" w:hAnsi="Times New Roman" w:cs="Times New Roman" w:hint="eastAsia"/>
          <w:bCs/>
          <w:sz w:val="24"/>
          <w:szCs w:val="24"/>
        </w:rPr>
        <w:t>≥</w:t>
      </w:r>
      <w:r w:rsidR="00DE6257" w:rsidRPr="00B20CDD">
        <w:rPr>
          <w:rFonts w:ascii="Times New Roman" w:hAnsi="Times New Roman" w:cs="Times New Roman" w:hint="eastAsia"/>
          <w:bCs/>
          <w:sz w:val="24"/>
          <w:szCs w:val="24"/>
        </w:rPr>
        <w:t>250/mm</w:t>
      </w:r>
      <w:r w:rsidR="00DE6257" w:rsidRPr="00B20CDD">
        <w:rPr>
          <w:rFonts w:ascii="Times New Roman" w:hAnsi="Times New Roman" w:cs="Times New Roman" w:hint="eastAsia"/>
          <w:bCs/>
          <w:sz w:val="24"/>
          <w:szCs w:val="24"/>
          <w:vertAlign w:val="superscript"/>
        </w:rPr>
        <w:t>3</w:t>
      </w:r>
      <w:r w:rsidR="00DE6257" w:rsidRPr="00B20CDD">
        <w:rPr>
          <w:rFonts w:ascii="Times New Roman" w:hAnsi="Times New Roman" w:cs="Times New Roman" w:hint="eastAsia"/>
          <w:bCs/>
          <w:sz w:val="24"/>
          <w:szCs w:val="24"/>
        </w:rPr>
        <w:t xml:space="preserve">; (c) pneumonia: a new pulmonary infiltrate evidenced by chest X-ray or </w:t>
      </w:r>
      <w:bookmarkStart w:id="18" w:name="_Hlk174311666"/>
      <w:r w:rsidR="00DE6257" w:rsidRPr="00B20CDD">
        <w:rPr>
          <w:rFonts w:ascii="Times New Roman" w:hAnsi="Times New Roman" w:cs="Times New Roman" w:hint="eastAsia"/>
          <w:bCs/>
          <w:sz w:val="24"/>
          <w:szCs w:val="24"/>
        </w:rPr>
        <w:t>tomography</w:t>
      </w:r>
      <w:bookmarkEnd w:id="18"/>
      <w:r w:rsidR="00DE6257" w:rsidRPr="00B20CDD">
        <w:rPr>
          <w:rFonts w:ascii="Times New Roman" w:hAnsi="Times New Roman" w:cs="Times New Roman" w:hint="eastAsia"/>
          <w:bCs/>
          <w:sz w:val="24"/>
          <w:szCs w:val="24"/>
        </w:rPr>
        <w:t>, with one of the following symptoms (new onset of cough, dyspnea, purulent sputum or rate of breathing &gt; 20 per minute); (d) urinary tract infecti</w:t>
      </w:r>
      <w:r w:rsidR="00DE6257" w:rsidRPr="00B20CDD">
        <w:rPr>
          <w:rFonts w:ascii="Times New Roman" w:hAnsi="Times New Roman" w:cs="Times New Roman"/>
          <w:bCs/>
          <w:sz w:val="24"/>
          <w:szCs w:val="24"/>
        </w:rPr>
        <w:t>on: a positive urine culture or one of the following symptoms (dysuria, urgency, and frequency) and abnormal urinary leukocytes (&gt;10 leukocytes/field). (e) cholangitis: presented with jaundice, right upper quadrant pain and/or biliary obstruction evidenced by imaging technology</w:t>
      </w:r>
      <w:r w:rsidR="00DE6257" w:rsidRPr="00B20CDD">
        <w:rPr>
          <w:rFonts w:ascii="Times New Roman" w:hAnsi="Times New Roman" w:cs="Times New Roman"/>
          <w:bCs/>
          <w:sz w:val="24"/>
          <w:szCs w:val="24"/>
        </w:rPr>
        <w:fldChar w:fldCharType="begin">
          <w:fldData xml:space="preserve">PEVuZE5vdGU+PENpdGU+PEF1dGhvcj5aaGFuZzwvQXV0aG9yPjxZZWFyPjIwMjI8L1llYXI+PFJl
Y051bT4yMjk2PC9SZWNOdW0+PERpc3BsYXlUZXh0PsKgWzJdPC9EaXNwbGF5VGV4dD48cmVjb3Jk
PjxyZWMtbnVtYmVyPjIyOTY8L3JlYy1udW1iZXI+PGZvcmVpZ24ta2V5cz48a2V5IGFwcD0iRU4i
IGRiLWlkPSJlNWRyd2Y1cDBhcHdlMWU1c3J3djV3OXVmdzlzcmUwMmV4OWYiIHRpbWVzdGFtcD0i
MTY4OTgxNjg4NSI+MjI5Njwva2V5PjwvZm9yZWlnbi1rZXlzPjxyZWYtdHlwZSBuYW1lPSJKb3Vy
bmFsIEFydGljbGUiPjE3PC9yZWYtdHlwZT48Y29udHJpYnV0b3JzPjxhdXRob3JzPjxhdXRob3I+
WmhhbmcsIFouPC9hdXRob3I+PGF1dGhvcj5ZYW5nLCBaLjwvYXV0aG9yPjxhdXRob3I+Q2hlbmcs
IFEuPC9hdXRob3I+PGF1dGhvcj5IdSwgWC48L2F1dGhvcj48YXV0aG9yPkxpdSwgTS48L2F1dGhv
cj48YXV0aG9yPkxpdSwgWS48L2F1dGhvcj48YXV0aG9yPkxpdSwgVC48L2F1dGhvcj48YXV0aG9y
Pk1hLCBLLjwvYXV0aG9yPjxhdXRob3I+WmhhbmcsIE0uPC9hdXRob3I+PGF1dGhvcj5MdW8sIFgu
PC9hdXRob3I+PGF1dGhvcj5DaGVuLCBULjwvYXV0aG9yPjxhdXRob3I+TmluZywgUS48L2F1dGhv
cj48L2F1dGhvcnM+PC9jb250cmlidXRvcnM+PGF1dGgtYWRkcmVzcz5EZXBhcnRtZW50IGFuZCBJ
bnN0aXR1dGUgb2YgSW5mZWN0aW91cyBEaXNlYXNlLCBUb25namkgSG9zcGl0YWwsIFRvbmdqaSBN
ZWRpY2FsIENvbGxlZ2UsIEh1YXpob25nIFVuaXZlcnNpdHkgb2YgU2NpZW5jZSBhbmQgVGVjaG5v
bG9neSwgMTA5NSwgSmllZmFuZyBBdmVudWUsIFd1aGFuLCA0MzAwMzAsIEh1YmVpLCBQZW9wbGUm
YXBvcztzIFJlcHVibGljIG9mIENoaW5hLiYjeEQ7RGVwYXJ0bWVudCBvZiBQZWRpYXRyaWNzLCBU
b25namkgSG9zcGl0YWwsIFRvbmdqaSBNZWRpY2FsIENvbGxlZ2UsIEh1YXpob25nIFVuaXZlcnNp
dHkgb2YgU2NpZW5jZSBhbmQgVGVjaG5vbG9neSwgMTA5NSwgSmllZmFuZyBBdmVudWUsIFd1aGFu
LCA0MzAwMzAsIEh1YmVpLCBQZW9wbGUmYXBvcztzIFJlcHVibGljIG9mIENoaW5hLiYjeEQ7RGVw
YXJ0bWVudCBhbmQgSW5zdGl0dXRlIG9mIEluZmVjdGlvdXMgRGlzZWFzZSwgVG9uZ2ppIEhvc3Bp
dGFsLCBUb25namkgTWVkaWNhbCBDb2xsZWdlLCBIdWF6aG9uZyBVbml2ZXJzaXR5IG9mIFNjaWVu
Y2UgYW5kIFRlY2hub2xvZ3ksIDEwOTUsIEppZWZhbmcgQXZlbnVlLCBXdWhhbiwgNDMwMDMwLCBI
dWJlaSwgUGVvcGxlJmFwb3M7cyBSZXB1YmxpYyBvZiBDaGluYS4gY2hlbnRhb190amhAdmlwLnNp
bmEuY29tLiYjeEQ7RGVwYXJ0bWVudCBhbmQgSW5zdGl0dXRlIG9mIEluZmVjdGlvdXMgRGlzZWFz
ZSwgVG9uZ2ppIEhvc3BpdGFsLCBUb25namkgTWVkaWNhbCBDb2xsZWdlLCBIdWF6aG9uZyBVbml2
ZXJzaXR5IG9mIFNjaWVuY2UgYW5kIFRlY2hub2xvZ3ksIDEwOTUsIEppZWZhbmcgQXZlbnVlLCBX
dWhhbiwgNDMwMDMwLCBIdWJlaSwgUGVvcGxlJmFwb3M7cyBSZXB1YmxpYyBvZiBDaGluYS4gcW5p
bmdAdmlwLnNpbmEuY29tLjwvYXV0aC1hZGRyZXNzPjx0aXRsZXM+PHRpdGxlPkVzdGFibGlzaG1l
bnQgYW5kIHZhbGlkYXRpb24gb2YgYSBwcm9nbm9zdGljIG1vZGVsIGZvciBoZXBhdGl0aXMgQiB2
aXJ1c+KAkXJlbGF0ZWQgYWN1dGUtb24tY2hyb25pYyBsaXZlciBmYWlsdXJlIHBhdGllbnRzIHdp
dGggYmFjdGVyaWFsIGluZmVjdGlvbjwvdGl0bGU+PHNlY29uZGFyeS10aXRsZT5IZXBhdG9sIElu
dDwvc2Vjb25kYXJ5LXRpdGxlPjwvdGl0bGVzPjxwZXJpb2RpY2FsPjxmdWxsLXRpdGxlPkhlcGF0
b2wgSW50PC9mdWxsLXRpdGxlPjxhYmJyLTE+SGVwYXRvbG9neSBpbnRlcm5hdGlvbmFsPC9hYmJy
LTE+PC9wZXJpb2RpY2FsPjxwYWdlcz4zOC00NzwvcGFnZXM+PHZvbHVtZT4xNjwvdm9sdW1lPjxu
dW1iZXI+MTwvbnVtYmVyPjxlZGl0aW9uPjIwMjEvMTIvMDM8L2VkaXRpb24+PGtleXdvcmRzPjxr
ZXl3b3JkPipBY3V0ZS1Pbi1DaHJvbmljIExpdmVyIEZhaWx1cmU8L2tleXdvcmQ+PGtleXdvcmQ+
KkJhY3RlcmlhbCBJbmZlY3Rpb25zL2NvbXBsaWNhdGlvbnM8L2tleXdvcmQ+PGtleXdvcmQ+SGVw
YXRpdGlzIEIgdmlydXM8L2tleXdvcmQ+PGtleXdvcmQ+KkhlcGF0aXRpcyBCLCBDaHJvbmljL2Nv
bXBsaWNhdGlvbnM8L2tleXdvcmQ+PGtleXdvcmQ+SHVtYW5zPC9rZXl3b3JkPjxrZXl3b3JkPlBy
b2dub3Npczwva2V5d29yZD48a2V5d29yZD5Qcm9zcGVjdGl2ZSBTdHVkaWVzPC9rZXl3b3JkPjxr
ZXl3b3JkPlJPQyBDdXJ2ZTwva2V5d29yZD48a2V5d29yZD5SZXRyb3NwZWN0aXZlIFN0dWRpZXM8
L2tleXdvcmQ+PGtleXdvcmQ+QWN1dGUtb24tY2hyb25pYyBsaXZlciBmYWlsdXJlPC9rZXl3b3Jk
PjxrZXl3b3JkPkFnZTwva2V5d29yZD48a2V5d29yZD5CYWN0ZXJpYWwgaW5mZWN0aW9uPC9rZXl3
b3JkPjxrZXl3b3JkPkJpbGlydWJpbjwva2V5d29yZD48a2V5d29yZD5JbnRlcm5hdGlvbmFsIG5v
cm1hbGl6ZWQgcmF0aW88L2tleXdvcmQ+PGtleXdvcmQ+TGFjdGF0ZSBkZWh5ZHJvZ2VuYXNlPC9r
ZXl3b3JkPjxrZXl3b3JkPk5vbW9ncmFtPC9rZXl3b3JkPjxrZXl3b3JkPlJpc2sgZmFjdG9yPC9r
ZXl3b3JkPjxrZXl3b3JkPlNvbHVibGUgaW50ZXJsZXVraW4tMiByZWNlcHRvcjwva2V5d29yZD48
L2tleXdvcmRzPjxkYXRlcz48eWVhcj4yMDIyPC95ZWFyPjxwdWItZGF0ZXM+PGRhdGU+RmViPC9k
YXRlPjwvcHViLWRhdGVzPjwvZGF0ZXM+PGlzYm4+MTkzNi0wNTQxIChFbGVjdHJvbmljKSYjeEQ7
MTkzNi0wNTMzIChMaW5raW5nKTwvaXNibj48YWNjZXNzaW9uLW51bT4zNDg1NTEwNTwvYWNjZXNz
aW9uLW51bT48dXJscz48cmVsYXRlZC11cmxzPjx1cmw+aHR0cHM6Ly93d3cubmNiaS5ubG0ubmlo
Lmdvdi9wdWJtZWQvMzQ4NTUxMDU8L3VybD48L3JlbGF0ZWQtdXJscz48L3VybHM+PGVsZWN0cm9u
aWMtcmVzb3VyY2UtbnVtPjEwLjEwMDcvczEyMDcyLTAyMS0xMDI2OC02PC9lbGVjdHJvbmljLXJl
c291cmNlLW51bT48L3JlY29yZD48L0NpdGU+PC9FbmROb3RlPn==
</w:fldData>
        </w:fldChar>
      </w:r>
      <w:r w:rsidR="00F42F0C" w:rsidRPr="00B20CDD">
        <w:rPr>
          <w:rFonts w:ascii="Times New Roman" w:hAnsi="Times New Roman" w:cs="Times New Roman"/>
          <w:bCs/>
          <w:sz w:val="24"/>
          <w:szCs w:val="24"/>
        </w:rPr>
        <w:instrText xml:space="preserve"> ADDIN EN.CITE </w:instrText>
      </w:r>
      <w:r w:rsidR="00F42F0C" w:rsidRPr="00B20CDD">
        <w:rPr>
          <w:rFonts w:ascii="Times New Roman" w:hAnsi="Times New Roman" w:cs="Times New Roman"/>
          <w:bCs/>
          <w:sz w:val="24"/>
          <w:szCs w:val="24"/>
        </w:rPr>
        <w:fldChar w:fldCharType="begin">
          <w:fldData xml:space="preserve">PEVuZE5vdGU+PENpdGU+PEF1dGhvcj5aaGFuZzwvQXV0aG9yPjxZZWFyPjIwMjI8L1llYXI+PFJl
Y051bT4yMjk2PC9SZWNOdW0+PERpc3BsYXlUZXh0PsKgWzJdPC9EaXNwbGF5VGV4dD48cmVjb3Jk
PjxyZWMtbnVtYmVyPjIyOTY8L3JlYy1udW1iZXI+PGZvcmVpZ24ta2V5cz48a2V5IGFwcD0iRU4i
IGRiLWlkPSJlNWRyd2Y1cDBhcHdlMWU1c3J3djV3OXVmdzlzcmUwMmV4OWYiIHRpbWVzdGFtcD0i
MTY4OTgxNjg4NSI+MjI5Njwva2V5PjwvZm9yZWlnbi1rZXlzPjxyZWYtdHlwZSBuYW1lPSJKb3Vy
bmFsIEFydGljbGUiPjE3PC9yZWYtdHlwZT48Y29udHJpYnV0b3JzPjxhdXRob3JzPjxhdXRob3I+
WmhhbmcsIFouPC9hdXRob3I+PGF1dGhvcj5ZYW5nLCBaLjwvYXV0aG9yPjxhdXRob3I+Q2hlbmcs
IFEuPC9hdXRob3I+PGF1dGhvcj5IdSwgWC48L2F1dGhvcj48YXV0aG9yPkxpdSwgTS48L2F1dGhv
cj48YXV0aG9yPkxpdSwgWS48L2F1dGhvcj48YXV0aG9yPkxpdSwgVC48L2F1dGhvcj48YXV0aG9y
Pk1hLCBLLjwvYXV0aG9yPjxhdXRob3I+WmhhbmcsIE0uPC9hdXRob3I+PGF1dGhvcj5MdW8sIFgu
PC9hdXRob3I+PGF1dGhvcj5DaGVuLCBULjwvYXV0aG9yPjxhdXRob3I+TmluZywgUS48L2F1dGhv
cj48L2F1dGhvcnM+PC9jb250cmlidXRvcnM+PGF1dGgtYWRkcmVzcz5EZXBhcnRtZW50IGFuZCBJ
bnN0aXR1dGUgb2YgSW5mZWN0aW91cyBEaXNlYXNlLCBUb25namkgSG9zcGl0YWwsIFRvbmdqaSBN
ZWRpY2FsIENvbGxlZ2UsIEh1YXpob25nIFVuaXZlcnNpdHkgb2YgU2NpZW5jZSBhbmQgVGVjaG5v
bG9neSwgMTA5NSwgSmllZmFuZyBBdmVudWUsIFd1aGFuLCA0MzAwMzAsIEh1YmVpLCBQZW9wbGUm
YXBvcztzIFJlcHVibGljIG9mIENoaW5hLiYjeEQ7RGVwYXJ0bWVudCBvZiBQZWRpYXRyaWNzLCBU
b25namkgSG9zcGl0YWwsIFRvbmdqaSBNZWRpY2FsIENvbGxlZ2UsIEh1YXpob25nIFVuaXZlcnNp
dHkgb2YgU2NpZW5jZSBhbmQgVGVjaG5vbG9neSwgMTA5NSwgSmllZmFuZyBBdmVudWUsIFd1aGFu
LCA0MzAwMzAsIEh1YmVpLCBQZW9wbGUmYXBvcztzIFJlcHVibGljIG9mIENoaW5hLiYjeEQ7RGVw
YXJ0bWVudCBhbmQgSW5zdGl0dXRlIG9mIEluZmVjdGlvdXMgRGlzZWFzZSwgVG9uZ2ppIEhvc3Bp
dGFsLCBUb25namkgTWVkaWNhbCBDb2xsZWdlLCBIdWF6aG9uZyBVbml2ZXJzaXR5IG9mIFNjaWVu
Y2UgYW5kIFRlY2hub2xvZ3ksIDEwOTUsIEppZWZhbmcgQXZlbnVlLCBXdWhhbiwgNDMwMDMwLCBI
dWJlaSwgUGVvcGxlJmFwb3M7cyBSZXB1YmxpYyBvZiBDaGluYS4gY2hlbnRhb190amhAdmlwLnNp
bmEuY29tLiYjeEQ7RGVwYXJ0bWVudCBhbmQgSW5zdGl0dXRlIG9mIEluZmVjdGlvdXMgRGlzZWFz
ZSwgVG9uZ2ppIEhvc3BpdGFsLCBUb25namkgTWVkaWNhbCBDb2xsZWdlLCBIdWF6aG9uZyBVbml2
ZXJzaXR5IG9mIFNjaWVuY2UgYW5kIFRlY2hub2xvZ3ksIDEwOTUsIEppZWZhbmcgQXZlbnVlLCBX
dWhhbiwgNDMwMDMwLCBIdWJlaSwgUGVvcGxlJmFwb3M7cyBSZXB1YmxpYyBvZiBDaGluYS4gcW5p
bmdAdmlwLnNpbmEuY29tLjwvYXV0aC1hZGRyZXNzPjx0aXRsZXM+PHRpdGxlPkVzdGFibGlzaG1l
bnQgYW5kIHZhbGlkYXRpb24gb2YgYSBwcm9nbm9zdGljIG1vZGVsIGZvciBoZXBhdGl0aXMgQiB2
aXJ1c+KAkXJlbGF0ZWQgYWN1dGUtb24tY2hyb25pYyBsaXZlciBmYWlsdXJlIHBhdGllbnRzIHdp
dGggYmFjdGVyaWFsIGluZmVjdGlvbjwvdGl0bGU+PHNlY29uZGFyeS10aXRsZT5IZXBhdG9sIElu
dDwvc2Vjb25kYXJ5LXRpdGxlPjwvdGl0bGVzPjxwZXJpb2RpY2FsPjxmdWxsLXRpdGxlPkhlcGF0
b2wgSW50PC9mdWxsLXRpdGxlPjxhYmJyLTE+SGVwYXRvbG9neSBpbnRlcm5hdGlvbmFsPC9hYmJy
LTE+PC9wZXJpb2RpY2FsPjxwYWdlcz4zOC00NzwvcGFnZXM+PHZvbHVtZT4xNjwvdm9sdW1lPjxu
dW1iZXI+MTwvbnVtYmVyPjxlZGl0aW9uPjIwMjEvMTIvMDM8L2VkaXRpb24+PGtleXdvcmRzPjxr
ZXl3b3JkPipBY3V0ZS1Pbi1DaHJvbmljIExpdmVyIEZhaWx1cmU8L2tleXdvcmQ+PGtleXdvcmQ+
KkJhY3RlcmlhbCBJbmZlY3Rpb25zL2NvbXBsaWNhdGlvbnM8L2tleXdvcmQ+PGtleXdvcmQ+SGVw
YXRpdGlzIEIgdmlydXM8L2tleXdvcmQ+PGtleXdvcmQ+KkhlcGF0aXRpcyBCLCBDaHJvbmljL2Nv
bXBsaWNhdGlvbnM8L2tleXdvcmQ+PGtleXdvcmQ+SHVtYW5zPC9rZXl3b3JkPjxrZXl3b3JkPlBy
b2dub3Npczwva2V5d29yZD48a2V5d29yZD5Qcm9zcGVjdGl2ZSBTdHVkaWVzPC9rZXl3b3JkPjxr
ZXl3b3JkPlJPQyBDdXJ2ZTwva2V5d29yZD48a2V5d29yZD5SZXRyb3NwZWN0aXZlIFN0dWRpZXM8
L2tleXdvcmQ+PGtleXdvcmQ+QWN1dGUtb24tY2hyb25pYyBsaXZlciBmYWlsdXJlPC9rZXl3b3Jk
PjxrZXl3b3JkPkFnZTwva2V5d29yZD48a2V5d29yZD5CYWN0ZXJpYWwgaW5mZWN0aW9uPC9rZXl3
b3JkPjxrZXl3b3JkPkJpbGlydWJpbjwva2V5d29yZD48a2V5d29yZD5JbnRlcm5hdGlvbmFsIG5v
cm1hbGl6ZWQgcmF0aW88L2tleXdvcmQ+PGtleXdvcmQ+TGFjdGF0ZSBkZWh5ZHJvZ2VuYXNlPC9r
ZXl3b3JkPjxrZXl3b3JkPk5vbW9ncmFtPC9rZXl3b3JkPjxrZXl3b3JkPlJpc2sgZmFjdG9yPC9r
ZXl3b3JkPjxrZXl3b3JkPlNvbHVibGUgaW50ZXJsZXVraW4tMiByZWNlcHRvcjwva2V5d29yZD48
L2tleXdvcmRzPjxkYXRlcz48eWVhcj4yMDIyPC95ZWFyPjxwdWItZGF0ZXM+PGRhdGU+RmViPC9k
YXRlPjwvcHViLWRhdGVzPjwvZGF0ZXM+PGlzYm4+MTkzNi0wNTQxIChFbGVjdHJvbmljKSYjeEQ7
MTkzNi0wNTMzIChMaW5raW5nKTwvaXNibj48YWNjZXNzaW9uLW51bT4zNDg1NTEwNTwvYWNjZXNz
aW9uLW51bT48dXJscz48cmVsYXRlZC11cmxzPjx1cmw+aHR0cHM6Ly93d3cubmNiaS5ubG0ubmlo
Lmdvdi9wdWJtZWQvMzQ4NTUxMDU8L3VybD48L3JlbGF0ZWQtdXJscz48L3VybHM+PGVsZWN0cm9u
aWMtcmVzb3VyY2UtbnVtPjEwLjEwMDcvczEyMDcyLTAyMS0xMDI2OC02PC9lbGVjdHJvbmljLXJl
c291cmNlLW51bT48L3JlY29yZD48L0NpdGU+PC9FbmROb3RlPn==
</w:fldData>
        </w:fldChar>
      </w:r>
      <w:r w:rsidR="00F42F0C" w:rsidRPr="00B20CDD">
        <w:rPr>
          <w:rFonts w:ascii="Times New Roman" w:hAnsi="Times New Roman" w:cs="Times New Roman"/>
          <w:bCs/>
          <w:sz w:val="24"/>
          <w:szCs w:val="24"/>
        </w:rPr>
        <w:instrText xml:space="preserve"> ADDIN EN.CITE.DATA </w:instrText>
      </w:r>
      <w:r w:rsidR="00F42F0C" w:rsidRPr="00B20CDD">
        <w:rPr>
          <w:rFonts w:ascii="Times New Roman" w:hAnsi="Times New Roman" w:cs="Times New Roman"/>
          <w:bCs/>
          <w:sz w:val="24"/>
          <w:szCs w:val="24"/>
        </w:rPr>
      </w:r>
      <w:r w:rsidR="00F42F0C" w:rsidRPr="00B20CDD">
        <w:rPr>
          <w:rFonts w:ascii="Times New Roman" w:hAnsi="Times New Roman" w:cs="Times New Roman"/>
          <w:bCs/>
          <w:sz w:val="24"/>
          <w:szCs w:val="24"/>
        </w:rPr>
        <w:fldChar w:fldCharType="end"/>
      </w:r>
      <w:r w:rsidR="00DE6257" w:rsidRPr="00B20CDD">
        <w:rPr>
          <w:rFonts w:ascii="Times New Roman" w:hAnsi="Times New Roman" w:cs="Times New Roman"/>
          <w:bCs/>
          <w:sz w:val="24"/>
          <w:szCs w:val="24"/>
        </w:rPr>
      </w:r>
      <w:r w:rsidR="00DE6257" w:rsidRPr="00B20CDD">
        <w:rPr>
          <w:rFonts w:ascii="Times New Roman" w:hAnsi="Times New Roman" w:cs="Times New Roman"/>
          <w:bCs/>
          <w:sz w:val="24"/>
          <w:szCs w:val="24"/>
        </w:rPr>
        <w:fldChar w:fldCharType="separate"/>
      </w:r>
      <w:r w:rsidR="00F42F0C" w:rsidRPr="00B20CDD">
        <w:rPr>
          <w:rFonts w:ascii="Times New Roman" w:hAnsi="Times New Roman" w:cs="Times New Roman" w:hint="eastAsia"/>
          <w:bCs/>
          <w:noProof/>
          <w:sz w:val="24"/>
          <w:szCs w:val="24"/>
        </w:rPr>
        <w:t> </w:t>
      </w:r>
      <w:r w:rsidR="00F42F0C" w:rsidRPr="00B20CDD">
        <w:rPr>
          <w:rFonts w:ascii="Times New Roman" w:hAnsi="Times New Roman" w:cs="Times New Roman"/>
          <w:bCs/>
          <w:noProof/>
          <w:sz w:val="24"/>
          <w:szCs w:val="24"/>
        </w:rPr>
        <w:t>[2]</w:t>
      </w:r>
      <w:r w:rsidR="00DE6257" w:rsidRPr="00B20CDD">
        <w:rPr>
          <w:rFonts w:ascii="Times New Roman" w:hAnsi="Times New Roman" w:cs="Times New Roman"/>
          <w:bCs/>
          <w:sz w:val="24"/>
          <w:szCs w:val="24"/>
        </w:rPr>
        <w:fldChar w:fldCharType="end"/>
      </w:r>
      <w:r w:rsidR="00DE6257" w:rsidRPr="00B20CDD">
        <w:rPr>
          <w:rFonts w:ascii="Times New Roman" w:hAnsi="Times New Roman" w:cs="Times New Roman"/>
          <w:bCs/>
          <w:sz w:val="24"/>
          <w:szCs w:val="24"/>
        </w:rPr>
        <w:t xml:space="preserve">.  </w:t>
      </w:r>
    </w:p>
    <w:p w14:paraId="5A69DA9A" w14:textId="77777777" w:rsidR="00DE6257" w:rsidRDefault="00DE6257" w:rsidP="007A4F62">
      <w:pPr>
        <w:spacing w:line="480" w:lineRule="auto"/>
        <w:rPr>
          <w:rFonts w:ascii="Times New Roman" w:hAnsi="Times New Roman" w:cs="Times New Roman"/>
          <w:bCs/>
          <w:color w:val="0033CC"/>
          <w:sz w:val="24"/>
          <w:szCs w:val="24"/>
        </w:rPr>
      </w:pPr>
    </w:p>
    <w:p w14:paraId="1A1717EB" w14:textId="77777777" w:rsidR="00F54D4D" w:rsidRDefault="00F54D4D" w:rsidP="007A4F62">
      <w:pPr>
        <w:spacing w:line="480" w:lineRule="auto"/>
        <w:rPr>
          <w:rFonts w:ascii="Times New Roman" w:hAnsi="Times New Roman" w:cs="Times New Roman"/>
          <w:bCs/>
          <w:color w:val="0033CC"/>
          <w:sz w:val="24"/>
          <w:szCs w:val="24"/>
        </w:rPr>
      </w:pPr>
    </w:p>
    <w:p w14:paraId="2DB92F86" w14:textId="77777777" w:rsidR="00421B97" w:rsidRDefault="00421B97" w:rsidP="007A4F62">
      <w:pPr>
        <w:spacing w:line="480" w:lineRule="auto"/>
        <w:rPr>
          <w:rFonts w:ascii="Times New Roman" w:hAnsi="Times New Roman" w:cs="Times New Roman"/>
          <w:bCs/>
          <w:color w:val="0033CC"/>
          <w:sz w:val="24"/>
          <w:szCs w:val="24"/>
        </w:rPr>
      </w:pPr>
    </w:p>
    <w:p w14:paraId="789817F6" w14:textId="5AA5FC23" w:rsidR="002A2647" w:rsidRPr="00D733A7" w:rsidRDefault="002A2647" w:rsidP="0084657B">
      <w:pPr>
        <w:spacing w:afterLines="50" w:after="15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33A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Table </w:t>
      </w:r>
      <w:r w:rsidRPr="00D733A7">
        <w:rPr>
          <w:rFonts w:ascii="Times New Roman" w:hAnsi="Times New Roman" w:cs="Times New Roman" w:hint="eastAsia"/>
          <w:b/>
          <w:sz w:val="24"/>
          <w:szCs w:val="24"/>
        </w:rPr>
        <w:t>S1</w:t>
      </w:r>
      <w:r w:rsidRPr="00D733A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733A7">
        <w:rPr>
          <w:rFonts w:ascii="Times New Roman" w:hAnsi="Times New Roman" w:cs="Times New Roman" w:hint="eastAsia"/>
          <w:b/>
          <w:sz w:val="24"/>
          <w:szCs w:val="24"/>
        </w:rPr>
        <w:t>C</w:t>
      </w:r>
      <w:r w:rsidRPr="00D733A7">
        <w:rPr>
          <w:rFonts w:ascii="Times New Roman" w:hAnsi="Times New Roman" w:cs="Times New Roman"/>
          <w:b/>
          <w:sz w:val="24"/>
          <w:szCs w:val="24"/>
        </w:rPr>
        <w:t xml:space="preserve">linical </w:t>
      </w:r>
      <w:r w:rsidRPr="00D733A7">
        <w:rPr>
          <w:rFonts w:ascii="Times New Roman" w:hAnsi="Times New Roman" w:cs="Times New Roman" w:hint="eastAsia"/>
          <w:b/>
          <w:sz w:val="24"/>
          <w:szCs w:val="24"/>
        </w:rPr>
        <w:t>c</w:t>
      </w:r>
      <w:r w:rsidRPr="00D733A7">
        <w:rPr>
          <w:rFonts w:ascii="Times New Roman" w:hAnsi="Times New Roman" w:cs="Times New Roman"/>
          <w:b/>
          <w:sz w:val="24"/>
          <w:szCs w:val="24"/>
        </w:rPr>
        <w:t xml:space="preserve">haracteristics of </w:t>
      </w:r>
      <w:r w:rsidRPr="00D733A7">
        <w:rPr>
          <w:rFonts w:ascii="Times New Roman" w:hAnsi="Times New Roman" w:cs="Times New Roman" w:hint="eastAsia"/>
          <w:b/>
          <w:sz w:val="24"/>
          <w:szCs w:val="24"/>
        </w:rPr>
        <w:t>Derivation cohort and Validation cohort</w:t>
      </w:r>
    </w:p>
    <w:tbl>
      <w:tblPr>
        <w:tblStyle w:val="a7"/>
        <w:tblW w:w="921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73"/>
        <w:gridCol w:w="1571"/>
        <w:gridCol w:w="2552"/>
        <w:gridCol w:w="2126"/>
        <w:gridCol w:w="992"/>
      </w:tblGrid>
      <w:tr w:rsidR="00D733A7" w:rsidRPr="00D733A7" w14:paraId="4C0FEBD3" w14:textId="77777777" w:rsidTr="006C5C4E">
        <w:trPr>
          <w:trHeight w:val="559"/>
        </w:trPr>
        <w:tc>
          <w:tcPr>
            <w:tcW w:w="19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DC327F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D733A7">
              <w:rPr>
                <w:rFonts w:ascii="Times New Roman" w:hAnsi="Times New Roman" w:cs="Times New Roman"/>
                <w:b/>
                <w:szCs w:val="21"/>
              </w:rPr>
              <w:t>Characteristics</w:t>
            </w:r>
          </w:p>
        </w:tc>
        <w:tc>
          <w:tcPr>
            <w:tcW w:w="157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8A3557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D733A7">
              <w:rPr>
                <w:rFonts w:ascii="Times New Roman" w:hAnsi="Times New Roman" w:cs="Times New Roman"/>
                <w:szCs w:val="21"/>
              </w:rPr>
              <w:t>Total (n = 561)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2D002D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733A7">
              <w:rPr>
                <w:rFonts w:ascii="Times New Roman" w:hAnsi="Times New Roman" w:cs="Times New Roman" w:hint="eastAsia"/>
                <w:szCs w:val="21"/>
              </w:rPr>
              <w:t>Derivation cohort</w:t>
            </w:r>
          </w:p>
          <w:p w14:paraId="216CB9AF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733A7">
              <w:rPr>
                <w:rFonts w:ascii="Times New Roman" w:hAnsi="Times New Roman" w:cs="Times New Roman" w:hint="eastAsia"/>
                <w:szCs w:val="21"/>
              </w:rPr>
              <w:t>(n= 289)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1C214D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733A7">
              <w:rPr>
                <w:rFonts w:ascii="Times New Roman" w:hAnsi="Times New Roman" w:cs="Times New Roman" w:hint="eastAsia"/>
                <w:bCs/>
                <w:szCs w:val="21"/>
              </w:rPr>
              <w:t xml:space="preserve">Validation cohort </w:t>
            </w:r>
          </w:p>
          <w:p w14:paraId="49365FB0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733A7">
              <w:rPr>
                <w:rFonts w:ascii="Times New Roman" w:hAnsi="Times New Roman" w:cs="Times New Roman" w:hint="eastAsia"/>
                <w:szCs w:val="21"/>
              </w:rPr>
              <w:t>(n= 272)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01BF2D" w14:textId="1C3D3486" w:rsidR="002A2647" w:rsidRPr="00D733A7" w:rsidRDefault="00F7717A" w:rsidP="006C5C4E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D733A7">
              <w:rPr>
                <w:rFonts w:ascii="Times New Roman" w:hAnsi="Times New Roman" w:cs="Times New Roman" w:hint="eastAsia"/>
                <w:i/>
                <w:iCs/>
                <w:szCs w:val="21"/>
              </w:rPr>
              <w:t>P</w:t>
            </w:r>
            <w:r w:rsidRPr="00D733A7">
              <w:rPr>
                <w:rFonts w:ascii="Times New Roman" w:hAnsi="Times New Roman" w:cs="Times New Roman"/>
                <w:szCs w:val="21"/>
              </w:rPr>
              <w:t xml:space="preserve"> </w:t>
            </w:r>
            <w:r w:rsidR="002A2647" w:rsidRPr="00D733A7">
              <w:rPr>
                <w:rFonts w:ascii="Times New Roman" w:hAnsi="Times New Roman" w:cs="Times New Roman"/>
                <w:szCs w:val="21"/>
              </w:rPr>
              <w:t>Value</w:t>
            </w:r>
          </w:p>
        </w:tc>
      </w:tr>
      <w:tr w:rsidR="00D733A7" w:rsidRPr="00D733A7" w14:paraId="45D17003" w14:textId="77777777" w:rsidTr="006C5C4E">
        <w:trPr>
          <w:trHeight w:val="559"/>
        </w:trPr>
        <w:tc>
          <w:tcPr>
            <w:tcW w:w="1973" w:type="dxa"/>
            <w:tcBorders>
              <w:top w:val="single" w:sz="4" w:space="0" w:color="auto"/>
            </w:tcBorders>
            <w:shd w:val="clear" w:color="auto" w:fill="auto"/>
          </w:tcPr>
          <w:p w14:paraId="19D6ECA0" w14:textId="7314C7E0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733A7">
              <w:rPr>
                <w:rFonts w:ascii="Times New Roman" w:hAnsi="Times New Roman" w:cs="Times New Roman"/>
                <w:szCs w:val="21"/>
              </w:rPr>
              <w:t>Age,</w:t>
            </w:r>
            <w:r w:rsidR="00F42F0C" w:rsidRPr="00D733A7">
              <w:rPr>
                <w:rFonts w:ascii="Times New Roman" w:hAnsi="Times New Roman" w:cs="Times New Roman" w:hint="eastAsia"/>
                <w:szCs w:val="21"/>
              </w:rPr>
              <w:t xml:space="preserve"> (y)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shd w:val="clear" w:color="auto" w:fill="auto"/>
          </w:tcPr>
          <w:p w14:paraId="654069F9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733A7">
              <w:rPr>
                <w:rFonts w:ascii="Times New Roman" w:hAnsi="Times New Roman" w:cs="Times New Roman"/>
                <w:szCs w:val="21"/>
              </w:rPr>
              <w:t xml:space="preserve">51 (42-61)  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</w:tcPr>
          <w:p w14:paraId="732E69F8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733A7">
              <w:rPr>
                <w:rFonts w:ascii="Times New Roman" w:hAnsi="Times New Roman" w:cs="Times New Roman" w:hint="eastAsia"/>
                <w:szCs w:val="21"/>
              </w:rPr>
              <w:t>51 (42-61)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14:paraId="56A43A3D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733A7">
              <w:rPr>
                <w:rFonts w:ascii="Times New Roman" w:hAnsi="Times New Roman" w:cs="Times New Roman" w:hint="eastAsia"/>
                <w:szCs w:val="21"/>
              </w:rPr>
              <w:t>50 (42-60)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755B2CC5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733A7">
              <w:rPr>
                <w:rFonts w:ascii="Times New Roman" w:hAnsi="Times New Roman" w:cs="Times New Roman" w:hint="eastAsia"/>
                <w:szCs w:val="21"/>
              </w:rPr>
              <w:t>0.34</w:t>
            </w:r>
          </w:p>
        </w:tc>
      </w:tr>
      <w:tr w:rsidR="00D733A7" w:rsidRPr="00D733A7" w14:paraId="3CA865B1" w14:textId="77777777" w:rsidTr="006C5C4E">
        <w:trPr>
          <w:trHeight w:val="559"/>
        </w:trPr>
        <w:tc>
          <w:tcPr>
            <w:tcW w:w="1973" w:type="dxa"/>
            <w:shd w:val="clear" w:color="auto" w:fill="auto"/>
          </w:tcPr>
          <w:p w14:paraId="0EC2F30B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733A7">
              <w:rPr>
                <w:rFonts w:ascii="Times New Roman" w:hAnsi="Times New Roman" w:cs="Times New Roman"/>
                <w:szCs w:val="21"/>
              </w:rPr>
              <w:t>Sex (male), n (%)</w:t>
            </w:r>
          </w:p>
        </w:tc>
        <w:tc>
          <w:tcPr>
            <w:tcW w:w="1571" w:type="dxa"/>
            <w:shd w:val="clear" w:color="auto" w:fill="auto"/>
          </w:tcPr>
          <w:p w14:paraId="67F29934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733A7">
              <w:rPr>
                <w:rFonts w:ascii="Times New Roman" w:hAnsi="Times New Roman" w:cs="Times New Roman"/>
                <w:szCs w:val="21"/>
              </w:rPr>
              <w:t>449 (80.0</w:t>
            </w:r>
            <w:r w:rsidRPr="00D733A7">
              <w:rPr>
                <w:rFonts w:ascii="Times New Roman" w:hAnsi="Times New Roman" w:cs="Times New Roman" w:hint="eastAsia"/>
                <w:szCs w:val="21"/>
              </w:rPr>
              <w:t>%</w:t>
            </w:r>
            <w:r w:rsidRPr="00D733A7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2552" w:type="dxa"/>
            <w:shd w:val="clear" w:color="auto" w:fill="auto"/>
          </w:tcPr>
          <w:p w14:paraId="60EC402C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733A7">
              <w:rPr>
                <w:rFonts w:ascii="Times New Roman" w:hAnsi="Times New Roman" w:cs="Times New Roman" w:hint="eastAsia"/>
                <w:szCs w:val="21"/>
              </w:rPr>
              <w:t>236 (81.7%)</w:t>
            </w:r>
          </w:p>
        </w:tc>
        <w:tc>
          <w:tcPr>
            <w:tcW w:w="2126" w:type="dxa"/>
            <w:shd w:val="clear" w:color="auto" w:fill="auto"/>
          </w:tcPr>
          <w:p w14:paraId="6266C17B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733A7">
              <w:rPr>
                <w:rFonts w:ascii="Times New Roman" w:hAnsi="Times New Roman" w:cs="Times New Roman" w:hint="eastAsia"/>
                <w:szCs w:val="21"/>
              </w:rPr>
              <w:t>213 (78.3%)</w:t>
            </w:r>
          </w:p>
        </w:tc>
        <w:tc>
          <w:tcPr>
            <w:tcW w:w="992" w:type="dxa"/>
            <w:shd w:val="clear" w:color="auto" w:fill="auto"/>
          </w:tcPr>
          <w:p w14:paraId="1B19824C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733A7">
              <w:rPr>
                <w:rFonts w:ascii="Times New Roman" w:hAnsi="Times New Roman" w:cs="Times New Roman" w:hint="eastAsia"/>
                <w:szCs w:val="21"/>
              </w:rPr>
              <w:t>0.32</w:t>
            </w:r>
          </w:p>
        </w:tc>
      </w:tr>
      <w:tr w:rsidR="00D733A7" w:rsidRPr="00D733A7" w14:paraId="39E2FD9D" w14:textId="77777777" w:rsidTr="006C5C4E">
        <w:trPr>
          <w:trHeight w:val="559"/>
        </w:trPr>
        <w:tc>
          <w:tcPr>
            <w:tcW w:w="1973" w:type="dxa"/>
            <w:shd w:val="clear" w:color="auto" w:fill="auto"/>
          </w:tcPr>
          <w:p w14:paraId="2352071A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D733A7">
              <w:rPr>
                <w:rFonts w:ascii="Times New Roman" w:hAnsi="Times New Roman" w:cs="Times New Roman"/>
                <w:b/>
                <w:szCs w:val="21"/>
              </w:rPr>
              <w:t>HBV markers</w:t>
            </w:r>
          </w:p>
        </w:tc>
        <w:tc>
          <w:tcPr>
            <w:tcW w:w="1571" w:type="dxa"/>
            <w:shd w:val="clear" w:color="auto" w:fill="auto"/>
          </w:tcPr>
          <w:p w14:paraId="1CE73515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14:paraId="6CEC28CA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2126" w:type="dxa"/>
            <w:shd w:val="clear" w:color="auto" w:fill="auto"/>
          </w:tcPr>
          <w:p w14:paraId="3AE5B622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992" w:type="dxa"/>
            <w:shd w:val="clear" w:color="auto" w:fill="auto"/>
          </w:tcPr>
          <w:p w14:paraId="19890DCC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</w:tr>
      <w:tr w:rsidR="00D733A7" w:rsidRPr="00D733A7" w14:paraId="4DB80E63" w14:textId="77777777" w:rsidTr="006C5C4E">
        <w:trPr>
          <w:trHeight w:val="559"/>
        </w:trPr>
        <w:tc>
          <w:tcPr>
            <w:tcW w:w="1973" w:type="dxa"/>
            <w:shd w:val="clear" w:color="auto" w:fill="auto"/>
          </w:tcPr>
          <w:p w14:paraId="542833D8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D733A7">
              <w:rPr>
                <w:rFonts w:ascii="Times New Roman" w:hAnsi="Times New Roman" w:cs="Times New Roman"/>
                <w:szCs w:val="21"/>
              </w:rPr>
              <w:t>HBeAg</w:t>
            </w:r>
            <w:proofErr w:type="spellEnd"/>
            <w:r w:rsidRPr="00D733A7">
              <w:rPr>
                <w:rFonts w:ascii="Times New Roman" w:hAnsi="Times New Roman" w:cs="Times New Roman"/>
                <w:szCs w:val="21"/>
              </w:rPr>
              <w:t xml:space="preserve"> (+), n (%)</w:t>
            </w:r>
          </w:p>
        </w:tc>
        <w:tc>
          <w:tcPr>
            <w:tcW w:w="1571" w:type="dxa"/>
            <w:shd w:val="clear" w:color="auto" w:fill="auto"/>
          </w:tcPr>
          <w:p w14:paraId="2559CE12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733A7">
              <w:rPr>
                <w:rFonts w:ascii="Times New Roman" w:hAnsi="Times New Roman" w:cs="Times New Roman"/>
                <w:szCs w:val="21"/>
              </w:rPr>
              <w:t>221 (39.4</w:t>
            </w:r>
            <w:r w:rsidRPr="00D733A7">
              <w:rPr>
                <w:rFonts w:ascii="Times New Roman" w:hAnsi="Times New Roman" w:cs="Times New Roman" w:hint="eastAsia"/>
                <w:szCs w:val="21"/>
              </w:rPr>
              <w:t>%</w:t>
            </w:r>
            <w:r w:rsidRPr="00D733A7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2552" w:type="dxa"/>
            <w:shd w:val="clear" w:color="auto" w:fill="auto"/>
          </w:tcPr>
          <w:p w14:paraId="014351E6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733A7">
              <w:rPr>
                <w:rFonts w:ascii="Times New Roman" w:hAnsi="Times New Roman" w:cs="Times New Roman" w:hint="eastAsia"/>
                <w:szCs w:val="21"/>
              </w:rPr>
              <w:t>109 (37.7%)</w:t>
            </w:r>
          </w:p>
        </w:tc>
        <w:tc>
          <w:tcPr>
            <w:tcW w:w="2126" w:type="dxa"/>
            <w:shd w:val="clear" w:color="auto" w:fill="auto"/>
          </w:tcPr>
          <w:p w14:paraId="0EA9915D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733A7">
              <w:rPr>
                <w:rFonts w:ascii="Times New Roman" w:hAnsi="Times New Roman" w:cs="Times New Roman" w:hint="eastAsia"/>
                <w:szCs w:val="21"/>
              </w:rPr>
              <w:t>112 (41.2%)</w:t>
            </w:r>
          </w:p>
        </w:tc>
        <w:tc>
          <w:tcPr>
            <w:tcW w:w="992" w:type="dxa"/>
            <w:shd w:val="clear" w:color="auto" w:fill="auto"/>
          </w:tcPr>
          <w:p w14:paraId="1A3A6818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733A7">
              <w:rPr>
                <w:rFonts w:ascii="Times New Roman" w:hAnsi="Times New Roman" w:cs="Times New Roman" w:hint="eastAsia"/>
                <w:szCs w:val="21"/>
              </w:rPr>
              <w:t>0.40</w:t>
            </w:r>
          </w:p>
        </w:tc>
      </w:tr>
      <w:tr w:rsidR="00D733A7" w:rsidRPr="00D733A7" w14:paraId="57FE4ABB" w14:textId="77777777" w:rsidTr="006C5C4E">
        <w:trPr>
          <w:trHeight w:val="559"/>
        </w:trPr>
        <w:tc>
          <w:tcPr>
            <w:tcW w:w="1973" w:type="dxa"/>
            <w:shd w:val="clear" w:color="auto" w:fill="auto"/>
          </w:tcPr>
          <w:p w14:paraId="290CCDDC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D733A7">
              <w:rPr>
                <w:rFonts w:ascii="Times New Roman" w:hAnsi="Times New Roman" w:cs="Times New Roman"/>
                <w:b/>
                <w:szCs w:val="21"/>
              </w:rPr>
              <w:t>Hematology</w:t>
            </w:r>
          </w:p>
        </w:tc>
        <w:tc>
          <w:tcPr>
            <w:tcW w:w="1571" w:type="dxa"/>
            <w:shd w:val="clear" w:color="auto" w:fill="auto"/>
          </w:tcPr>
          <w:p w14:paraId="6B4243A4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14:paraId="6829D8CC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2126" w:type="dxa"/>
            <w:shd w:val="clear" w:color="auto" w:fill="auto"/>
          </w:tcPr>
          <w:p w14:paraId="286EEB71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992" w:type="dxa"/>
            <w:shd w:val="clear" w:color="auto" w:fill="auto"/>
          </w:tcPr>
          <w:p w14:paraId="424B2604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</w:tr>
      <w:tr w:rsidR="00D733A7" w:rsidRPr="00D733A7" w14:paraId="1CE1EC09" w14:textId="77777777" w:rsidTr="006C5C4E">
        <w:trPr>
          <w:trHeight w:val="559"/>
        </w:trPr>
        <w:tc>
          <w:tcPr>
            <w:tcW w:w="1973" w:type="dxa"/>
            <w:shd w:val="clear" w:color="auto" w:fill="auto"/>
          </w:tcPr>
          <w:p w14:paraId="5185DB9F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733A7">
              <w:rPr>
                <w:rFonts w:ascii="Times New Roman" w:hAnsi="Times New Roman" w:cs="Times New Roman"/>
                <w:szCs w:val="21"/>
              </w:rPr>
              <w:t>Hb (g/L)</w:t>
            </w:r>
          </w:p>
        </w:tc>
        <w:tc>
          <w:tcPr>
            <w:tcW w:w="1571" w:type="dxa"/>
            <w:shd w:val="clear" w:color="auto" w:fill="auto"/>
          </w:tcPr>
          <w:p w14:paraId="17474DFD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733A7">
              <w:rPr>
                <w:rFonts w:ascii="Times New Roman" w:hAnsi="Times New Roman" w:cs="Times New Roman" w:hint="eastAsia"/>
                <w:szCs w:val="21"/>
              </w:rPr>
              <w:t>1</w:t>
            </w:r>
            <w:r w:rsidRPr="00D733A7">
              <w:rPr>
                <w:rFonts w:ascii="Times New Roman" w:hAnsi="Times New Roman" w:cs="Times New Roman"/>
                <w:szCs w:val="21"/>
              </w:rPr>
              <w:t>20 (104-132)</w:t>
            </w:r>
          </w:p>
        </w:tc>
        <w:tc>
          <w:tcPr>
            <w:tcW w:w="2552" w:type="dxa"/>
            <w:shd w:val="clear" w:color="auto" w:fill="auto"/>
          </w:tcPr>
          <w:p w14:paraId="2587939E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733A7">
              <w:rPr>
                <w:rFonts w:ascii="Times New Roman" w:hAnsi="Times New Roman" w:cs="Times New Roman" w:hint="eastAsia"/>
                <w:szCs w:val="21"/>
              </w:rPr>
              <w:t>118 (101-130)</w:t>
            </w:r>
          </w:p>
        </w:tc>
        <w:tc>
          <w:tcPr>
            <w:tcW w:w="2126" w:type="dxa"/>
            <w:shd w:val="clear" w:color="auto" w:fill="auto"/>
          </w:tcPr>
          <w:p w14:paraId="5D36CA6C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733A7">
              <w:rPr>
                <w:rFonts w:ascii="Times New Roman" w:hAnsi="Times New Roman" w:cs="Times New Roman" w:hint="eastAsia"/>
                <w:szCs w:val="21"/>
              </w:rPr>
              <w:t>122 (107-135)</w:t>
            </w:r>
          </w:p>
        </w:tc>
        <w:tc>
          <w:tcPr>
            <w:tcW w:w="992" w:type="dxa"/>
            <w:shd w:val="clear" w:color="auto" w:fill="auto"/>
          </w:tcPr>
          <w:p w14:paraId="1A0069A7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D733A7">
              <w:rPr>
                <w:rFonts w:ascii="Times New Roman" w:hAnsi="Times New Roman" w:cs="Times New Roman"/>
                <w:b/>
                <w:bCs/>
                <w:szCs w:val="21"/>
              </w:rPr>
              <w:t>0.015</w:t>
            </w:r>
          </w:p>
        </w:tc>
      </w:tr>
      <w:tr w:rsidR="00D733A7" w:rsidRPr="00D733A7" w14:paraId="1F59FD94" w14:textId="77777777" w:rsidTr="006C5C4E">
        <w:trPr>
          <w:trHeight w:val="559"/>
        </w:trPr>
        <w:tc>
          <w:tcPr>
            <w:tcW w:w="1973" w:type="dxa"/>
            <w:shd w:val="clear" w:color="auto" w:fill="auto"/>
          </w:tcPr>
          <w:p w14:paraId="2228C9DF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733A7">
              <w:rPr>
                <w:rFonts w:ascii="Times New Roman" w:hAnsi="Times New Roman" w:cs="Times New Roman"/>
                <w:szCs w:val="21"/>
              </w:rPr>
              <w:t>Leukocytes (×10</w:t>
            </w:r>
            <w:r w:rsidRPr="00D733A7">
              <w:rPr>
                <w:rFonts w:ascii="Times New Roman" w:hAnsi="Times New Roman" w:cs="Times New Roman"/>
                <w:szCs w:val="21"/>
                <w:vertAlign w:val="superscript"/>
              </w:rPr>
              <w:t>9</w:t>
            </w:r>
            <w:r w:rsidRPr="00D733A7">
              <w:rPr>
                <w:rFonts w:ascii="Times New Roman" w:hAnsi="Times New Roman" w:cs="Times New Roman"/>
                <w:szCs w:val="21"/>
              </w:rPr>
              <w:t>/L)</w:t>
            </w:r>
          </w:p>
        </w:tc>
        <w:tc>
          <w:tcPr>
            <w:tcW w:w="1571" w:type="dxa"/>
            <w:shd w:val="clear" w:color="auto" w:fill="auto"/>
          </w:tcPr>
          <w:p w14:paraId="11D5371F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733A7">
              <w:rPr>
                <w:rFonts w:ascii="Times New Roman" w:hAnsi="Times New Roman" w:cs="Times New Roman" w:hint="eastAsia"/>
                <w:szCs w:val="21"/>
              </w:rPr>
              <w:t>4</w:t>
            </w:r>
            <w:r w:rsidRPr="00D733A7">
              <w:rPr>
                <w:rFonts w:ascii="Times New Roman" w:hAnsi="Times New Roman" w:cs="Times New Roman"/>
                <w:szCs w:val="21"/>
              </w:rPr>
              <w:t>.7 (3.0-6.6)</w:t>
            </w:r>
          </w:p>
        </w:tc>
        <w:tc>
          <w:tcPr>
            <w:tcW w:w="2552" w:type="dxa"/>
            <w:shd w:val="clear" w:color="auto" w:fill="auto"/>
          </w:tcPr>
          <w:p w14:paraId="3BB06233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733A7">
              <w:rPr>
                <w:rFonts w:ascii="Times New Roman" w:hAnsi="Times New Roman" w:cs="Times New Roman" w:hint="eastAsia"/>
                <w:szCs w:val="21"/>
              </w:rPr>
              <w:t>4.7 (3.0-6.9)</w:t>
            </w:r>
          </w:p>
        </w:tc>
        <w:tc>
          <w:tcPr>
            <w:tcW w:w="2126" w:type="dxa"/>
            <w:shd w:val="clear" w:color="auto" w:fill="auto"/>
          </w:tcPr>
          <w:p w14:paraId="78B4125E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733A7">
              <w:rPr>
                <w:rFonts w:ascii="Times New Roman" w:hAnsi="Times New Roman" w:cs="Times New Roman" w:hint="eastAsia"/>
                <w:szCs w:val="21"/>
              </w:rPr>
              <w:t>4.6 (3.1-6.5)</w:t>
            </w:r>
          </w:p>
        </w:tc>
        <w:tc>
          <w:tcPr>
            <w:tcW w:w="992" w:type="dxa"/>
            <w:shd w:val="clear" w:color="auto" w:fill="auto"/>
          </w:tcPr>
          <w:p w14:paraId="2F31AA2B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733A7">
              <w:rPr>
                <w:rFonts w:ascii="Times New Roman" w:hAnsi="Times New Roman" w:cs="Times New Roman"/>
                <w:szCs w:val="21"/>
              </w:rPr>
              <w:t>0.57</w:t>
            </w:r>
          </w:p>
        </w:tc>
      </w:tr>
      <w:tr w:rsidR="00D733A7" w:rsidRPr="00D733A7" w14:paraId="7FAD182C" w14:textId="77777777" w:rsidTr="006C5C4E">
        <w:trPr>
          <w:trHeight w:val="559"/>
        </w:trPr>
        <w:tc>
          <w:tcPr>
            <w:tcW w:w="1973" w:type="dxa"/>
            <w:shd w:val="clear" w:color="auto" w:fill="auto"/>
          </w:tcPr>
          <w:p w14:paraId="5A61D4F4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733A7">
              <w:rPr>
                <w:rFonts w:ascii="Times New Roman" w:hAnsi="Times New Roman" w:cs="Times New Roman"/>
                <w:szCs w:val="21"/>
              </w:rPr>
              <w:t>Thrombocytes (×10</w:t>
            </w:r>
            <w:r w:rsidRPr="00D733A7">
              <w:rPr>
                <w:rFonts w:ascii="Times New Roman" w:hAnsi="Times New Roman" w:cs="Times New Roman"/>
                <w:szCs w:val="21"/>
                <w:vertAlign w:val="superscript"/>
              </w:rPr>
              <w:t>9</w:t>
            </w:r>
            <w:r w:rsidRPr="00D733A7">
              <w:rPr>
                <w:rFonts w:ascii="Times New Roman" w:hAnsi="Times New Roman" w:cs="Times New Roman"/>
                <w:szCs w:val="21"/>
              </w:rPr>
              <w:t>/L)</w:t>
            </w:r>
          </w:p>
        </w:tc>
        <w:tc>
          <w:tcPr>
            <w:tcW w:w="1571" w:type="dxa"/>
            <w:shd w:val="clear" w:color="auto" w:fill="auto"/>
          </w:tcPr>
          <w:p w14:paraId="76338BB3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733A7">
              <w:rPr>
                <w:rFonts w:ascii="Times New Roman" w:hAnsi="Times New Roman" w:cs="Times New Roman" w:hint="eastAsia"/>
                <w:szCs w:val="21"/>
              </w:rPr>
              <w:t>7</w:t>
            </w:r>
            <w:r w:rsidRPr="00D733A7">
              <w:rPr>
                <w:rFonts w:ascii="Times New Roman" w:hAnsi="Times New Roman" w:cs="Times New Roman"/>
                <w:szCs w:val="21"/>
              </w:rPr>
              <w:t>5 (52-112)</w:t>
            </w:r>
          </w:p>
        </w:tc>
        <w:tc>
          <w:tcPr>
            <w:tcW w:w="2552" w:type="dxa"/>
            <w:shd w:val="clear" w:color="auto" w:fill="auto"/>
          </w:tcPr>
          <w:p w14:paraId="328343EB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733A7">
              <w:rPr>
                <w:rFonts w:ascii="Times New Roman" w:hAnsi="Times New Roman" w:cs="Times New Roman" w:hint="eastAsia"/>
                <w:szCs w:val="21"/>
              </w:rPr>
              <w:t>76 (52-114)</w:t>
            </w:r>
          </w:p>
        </w:tc>
        <w:tc>
          <w:tcPr>
            <w:tcW w:w="2126" w:type="dxa"/>
            <w:shd w:val="clear" w:color="auto" w:fill="auto"/>
          </w:tcPr>
          <w:p w14:paraId="70D16BCE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733A7">
              <w:rPr>
                <w:rFonts w:ascii="Times New Roman" w:hAnsi="Times New Roman" w:cs="Times New Roman" w:hint="eastAsia"/>
                <w:szCs w:val="21"/>
              </w:rPr>
              <w:t>73 (52-110)</w:t>
            </w:r>
          </w:p>
        </w:tc>
        <w:tc>
          <w:tcPr>
            <w:tcW w:w="992" w:type="dxa"/>
            <w:shd w:val="clear" w:color="auto" w:fill="auto"/>
          </w:tcPr>
          <w:p w14:paraId="2D21AB15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733A7">
              <w:rPr>
                <w:rFonts w:ascii="Times New Roman" w:hAnsi="Times New Roman" w:cs="Times New Roman" w:hint="eastAsia"/>
                <w:szCs w:val="21"/>
              </w:rPr>
              <w:t>0.59</w:t>
            </w:r>
          </w:p>
        </w:tc>
      </w:tr>
      <w:tr w:rsidR="00D733A7" w:rsidRPr="00D733A7" w14:paraId="6B4723BA" w14:textId="77777777" w:rsidTr="006C5C4E">
        <w:trPr>
          <w:trHeight w:val="559"/>
        </w:trPr>
        <w:tc>
          <w:tcPr>
            <w:tcW w:w="1973" w:type="dxa"/>
            <w:shd w:val="clear" w:color="auto" w:fill="auto"/>
          </w:tcPr>
          <w:p w14:paraId="2E853E21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733A7">
              <w:rPr>
                <w:rFonts w:ascii="Times New Roman" w:hAnsi="Times New Roman" w:cs="Times New Roman" w:hint="eastAsia"/>
                <w:szCs w:val="21"/>
              </w:rPr>
              <w:t>I</w:t>
            </w:r>
            <w:r w:rsidRPr="00D733A7">
              <w:rPr>
                <w:rFonts w:ascii="Times New Roman" w:hAnsi="Times New Roman" w:cs="Times New Roman"/>
                <w:szCs w:val="21"/>
              </w:rPr>
              <w:t>NR</w:t>
            </w:r>
          </w:p>
        </w:tc>
        <w:tc>
          <w:tcPr>
            <w:tcW w:w="1571" w:type="dxa"/>
            <w:shd w:val="clear" w:color="auto" w:fill="auto"/>
          </w:tcPr>
          <w:p w14:paraId="48AD526D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733A7">
              <w:rPr>
                <w:rFonts w:ascii="Times New Roman" w:hAnsi="Times New Roman" w:cs="Times New Roman" w:hint="eastAsia"/>
                <w:szCs w:val="21"/>
              </w:rPr>
              <w:t>1</w:t>
            </w:r>
            <w:r w:rsidRPr="00D733A7">
              <w:rPr>
                <w:rFonts w:ascii="Times New Roman" w:hAnsi="Times New Roman" w:cs="Times New Roman"/>
                <w:szCs w:val="21"/>
              </w:rPr>
              <w:t>.5 (1.3-1.8)</w:t>
            </w:r>
          </w:p>
        </w:tc>
        <w:tc>
          <w:tcPr>
            <w:tcW w:w="2552" w:type="dxa"/>
            <w:shd w:val="clear" w:color="auto" w:fill="auto"/>
          </w:tcPr>
          <w:p w14:paraId="3C4002A7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733A7">
              <w:rPr>
                <w:rFonts w:ascii="Times New Roman" w:hAnsi="Times New Roman" w:cs="Times New Roman" w:hint="eastAsia"/>
                <w:szCs w:val="21"/>
              </w:rPr>
              <w:t>1.5 (1.3-1.8)</w:t>
            </w:r>
          </w:p>
        </w:tc>
        <w:tc>
          <w:tcPr>
            <w:tcW w:w="2126" w:type="dxa"/>
            <w:shd w:val="clear" w:color="auto" w:fill="auto"/>
          </w:tcPr>
          <w:p w14:paraId="7EB29F73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733A7">
              <w:rPr>
                <w:rFonts w:ascii="Times New Roman" w:hAnsi="Times New Roman" w:cs="Times New Roman" w:hint="eastAsia"/>
                <w:szCs w:val="21"/>
              </w:rPr>
              <w:t>1.5 (1.2-1.8)</w:t>
            </w:r>
          </w:p>
        </w:tc>
        <w:tc>
          <w:tcPr>
            <w:tcW w:w="992" w:type="dxa"/>
            <w:shd w:val="clear" w:color="auto" w:fill="auto"/>
          </w:tcPr>
          <w:p w14:paraId="259BF65D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733A7">
              <w:rPr>
                <w:rFonts w:ascii="Times New Roman" w:hAnsi="Times New Roman" w:cs="Times New Roman" w:hint="eastAsia"/>
                <w:szCs w:val="21"/>
              </w:rPr>
              <w:t>0.49</w:t>
            </w:r>
          </w:p>
        </w:tc>
      </w:tr>
      <w:tr w:rsidR="00D733A7" w:rsidRPr="00D733A7" w14:paraId="1922A495" w14:textId="77777777" w:rsidTr="006C5C4E">
        <w:trPr>
          <w:trHeight w:val="559"/>
        </w:trPr>
        <w:tc>
          <w:tcPr>
            <w:tcW w:w="1973" w:type="dxa"/>
            <w:shd w:val="clear" w:color="auto" w:fill="auto"/>
          </w:tcPr>
          <w:p w14:paraId="23327D86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D733A7">
              <w:rPr>
                <w:rFonts w:ascii="Times New Roman" w:hAnsi="Times New Roman" w:cs="Times New Roman"/>
                <w:b/>
                <w:szCs w:val="21"/>
              </w:rPr>
              <w:t>Biochemistry</w:t>
            </w:r>
          </w:p>
        </w:tc>
        <w:tc>
          <w:tcPr>
            <w:tcW w:w="1571" w:type="dxa"/>
            <w:shd w:val="clear" w:color="auto" w:fill="auto"/>
          </w:tcPr>
          <w:p w14:paraId="63064755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14:paraId="02EB76ED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126" w:type="dxa"/>
            <w:shd w:val="clear" w:color="auto" w:fill="auto"/>
          </w:tcPr>
          <w:p w14:paraId="1E3E1CEB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92" w:type="dxa"/>
            <w:shd w:val="clear" w:color="auto" w:fill="auto"/>
          </w:tcPr>
          <w:p w14:paraId="4FE82D67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D733A7" w:rsidRPr="00D733A7" w14:paraId="0FD7C58F" w14:textId="77777777" w:rsidTr="006C5C4E">
        <w:trPr>
          <w:trHeight w:val="559"/>
        </w:trPr>
        <w:tc>
          <w:tcPr>
            <w:tcW w:w="1973" w:type="dxa"/>
            <w:shd w:val="clear" w:color="auto" w:fill="auto"/>
          </w:tcPr>
          <w:p w14:paraId="6110ABA3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733A7">
              <w:rPr>
                <w:rFonts w:ascii="Times New Roman" w:hAnsi="Times New Roman" w:cs="Times New Roman"/>
                <w:szCs w:val="21"/>
              </w:rPr>
              <w:t>ALT (U/L)</w:t>
            </w:r>
          </w:p>
        </w:tc>
        <w:tc>
          <w:tcPr>
            <w:tcW w:w="1571" w:type="dxa"/>
            <w:shd w:val="clear" w:color="auto" w:fill="auto"/>
          </w:tcPr>
          <w:p w14:paraId="57957F4E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733A7">
              <w:rPr>
                <w:rFonts w:ascii="Times New Roman" w:hAnsi="Times New Roman" w:cs="Times New Roman" w:hint="eastAsia"/>
                <w:szCs w:val="21"/>
              </w:rPr>
              <w:t>7</w:t>
            </w:r>
            <w:r w:rsidRPr="00D733A7">
              <w:rPr>
                <w:rFonts w:ascii="Times New Roman" w:hAnsi="Times New Roman" w:cs="Times New Roman"/>
                <w:szCs w:val="21"/>
              </w:rPr>
              <w:t>7 (33-271)</w:t>
            </w:r>
          </w:p>
        </w:tc>
        <w:tc>
          <w:tcPr>
            <w:tcW w:w="2552" w:type="dxa"/>
            <w:shd w:val="clear" w:color="auto" w:fill="auto"/>
          </w:tcPr>
          <w:p w14:paraId="1D41AD2D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733A7">
              <w:rPr>
                <w:rFonts w:ascii="Times New Roman" w:hAnsi="Times New Roman" w:cs="Times New Roman" w:hint="eastAsia"/>
                <w:szCs w:val="21"/>
              </w:rPr>
              <w:t>65 (32-193)</w:t>
            </w:r>
          </w:p>
        </w:tc>
        <w:tc>
          <w:tcPr>
            <w:tcW w:w="2126" w:type="dxa"/>
            <w:shd w:val="clear" w:color="auto" w:fill="auto"/>
          </w:tcPr>
          <w:p w14:paraId="7B9D6904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733A7">
              <w:rPr>
                <w:rFonts w:ascii="Times New Roman" w:hAnsi="Times New Roman" w:cs="Times New Roman" w:hint="eastAsia"/>
                <w:szCs w:val="21"/>
              </w:rPr>
              <w:t>104 (36-357)</w:t>
            </w:r>
          </w:p>
        </w:tc>
        <w:tc>
          <w:tcPr>
            <w:tcW w:w="992" w:type="dxa"/>
            <w:shd w:val="clear" w:color="auto" w:fill="auto"/>
          </w:tcPr>
          <w:p w14:paraId="60D2BE34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D733A7">
              <w:rPr>
                <w:rFonts w:ascii="Times New Roman" w:hAnsi="Times New Roman" w:cs="Times New Roman" w:hint="eastAsia"/>
                <w:b/>
                <w:bCs/>
                <w:szCs w:val="21"/>
              </w:rPr>
              <w:t>0.0074</w:t>
            </w:r>
          </w:p>
        </w:tc>
      </w:tr>
      <w:tr w:rsidR="00D733A7" w:rsidRPr="00D733A7" w14:paraId="48C65BCD" w14:textId="77777777" w:rsidTr="006C5C4E">
        <w:trPr>
          <w:trHeight w:val="559"/>
        </w:trPr>
        <w:tc>
          <w:tcPr>
            <w:tcW w:w="1973" w:type="dxa"/>
            <w:shd w:val="clear" w:color="auto" w:fill="auto"/>
          </w:tcPr>
          <w:p w14:paraId="63C2AB4E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733A7">
              <w:rPr>
                <w:rFonts w:ascii="Times New Roman" w:hAnsi="Times New Roman" w:cs="Times New Roman"/>
                <w:szCs w:val="21"/>
              </w:rPr>
              <w:t>AST (U/L)</w:t>
            </w:r>
          </w:p>
        </w:tc>
        <w:tc>
          <w:tcPr>
            <w:tcW w:w="1571" w:type="dxa"/>
            <w:shd w:val="clear" w:color="auto" w:fill="auto"/>
          </w:tcPr>
          <w:p w14:paraId="3E32BD8E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733A7">
              <w:rPr>
                <w:rFonts w:ascii="Times New Roman" w:hAnsi="Times New Roman" w:cs="Times New Roman" w:hint="eastAsia"/>
                <w:szCs w:val="21"/>
              </w:rPr>
              <w:t>1</w:t>
            </w:r>
            <w:r w:rsidRPr="00D733A7">
              <w:rPr>
                <w:rFonts w:ascii="Times New Roman" w:hAnsi="Times New Roman" w:cs="Times New Roman"/>
                <w:szCs w:val="21"/>
              </w:rPr>
              <w:t>05 (48-230)</w:t>
            </w:r>
          </w:p>
        </w:tc>
        <w:tc>
          <w:tcPr>
            <w:tcW w:w="2552" w:type="dxa"/>
            <w:shd w:val="clear" w:color="auto" w:fill="auto"/>
          </w:tcPr>
          <w:p w14:paraId="3B9ED1D8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733A7">
              <w:rPr>
                <w:rFonts w:ascii="Times New Roman" w:hAnsi="Times New Roman" w:cs="Times New Roman" w:hint="eastAsia"/>
                <w:szCs w:val="21"/>
              </w:rPr>
              <w:t>83 (43-193)</w:t>
            </w:r>
          </w:p>
        </w:tc>
        <w:tc>
          <w:tcPr>
            <w:tcW w:w="2126" w:type="dxa"/>
            <w:shd w:val="clear" w:color="auto" w:fill="auto"/>
          </w:tcPr>
          <w:p w14:paraId="56E51C77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733A7">
              <w:rPr>
                <w:rFonts w:ascii="Times New Roman" w:hAnsi="Times New Roman" w:cs="Times New Roman" w:hint="eastAsia"/>
                <w:szCs w:val="21"/>
              </w:rPr>
              <w:t>121 (59-281)</w:t>
            </w:r>
          </w:p>
        </w:tc>
        <w:tc>
          <w:tcPr>
            <w:tcW w:w="992" w:type="dxa"/>
            <w:shd w:val="clear" w:color="auto" w:fill="auto"/>
          </w:tcPr>
          <w:p w14:paraId="2E81E8A2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D733A7">
              <w:rPr>
                <w:rFonts w:ascii="Times New Roman" w:hAnsi="Times New Roman" w:cs="Times New Roman" w:hint="eastAsia"/>
                <w:b/>
                <w:bCs/>
                <w:szCs w:val="21"/>
              </w:rPr>
              <w:t>0.0007</w:t>
            </w:r>
          </w:p>
        </w:tc>
      </w:tr>
      <w:tr w:rsidR="00D733A7" w:rsidRPr="00D733A7" w14:paraId="2BD9B10F" w14:textId="77777777" w:rsidTr="006C5C4E">
        <w:trPr>
          <w:trHeight w:val="559"/>
        </w:trPr>
        <w:tc>
          <w:tcPr>
            <w:tcW w:w="1973" w:type="dxa"/>
            <w:shd w:val="clear" w:color="auto" w:fill="auto"/>
          </w:tcPr>
          <w:p w14:paraId="7CBCB637" w14:textId="7F44DC59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733A7">
              <w:rPr>
                <w:rFonts w:ascii="Times New Roman" w:hAnsi="Times New Roman" w:cs="Times New Roman"/>
                <w:szCs w:val="21"/>
              </w:rPr>
              <w:t>TB</w:t>
            </w:r>
            <w:r w:rsidR="00BC29F8" w:rsidRPr="00D733A7">
              <w:rPr>
                <w:rFonts w:ascii="Times New Roman" w:hAnsi="Times New Roman" w:cs="Times New Roman" w:hint="eastAsia"/>
                <w:szCs w:val="21"/>
              </w:rPr>
              <w:t>I</w:t>
            </w:r>
            <w:r w:rsidRPr="00D733A7">
              <w:rPr>
                <w:rFonts w:ascii="Times New Roman" w:hAnsi="Times New Roman" w:cs="Times New Roman"/>
                <w:szCs w:val="21"/>
              </w:rPr>
              <w:t>L (</w:t>
            </w:r>
            <w:proofErr w:type="spellStart"/>
            <w:r w:rsidRPr="00D733A7">
              <w:rPr>
                <w:rFonts w:ascii="Times New Roman" w:hAnsi="Times New Roman" w:cs="Times New Roman"/>
                <w:szCs w:val="21"/>
              </w:rPr>
              <w:t>μmol</w:t>
            </w:r>
            <w:proofErr w:type="spellEnd"/>
            <w:r w:rsidRPr="00D733A7">
              <w:rPr>
                <w:rFonts w:ascii="Times New Roman" w:hAnsi="Times New Roman" w:cs="Times New Roman"/>
                <w:szCs w:val="21"/>
              </w:rPr>
              <w:t>/L)</w:t>
            </w:r>
          </w:p>
        </w:tc>
        <w:tc>
          <w:tcPr>
            <w:tcW w:w="1571" w:type="dxa"/>
            <w:shd w:val="clear" w:color="auto" w:fill="auto"/>
          </w:tcPr>
          <w:p w14:paraId="6EA747A6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733A7">
              <w:rPr>
                <w:rFonts w:ascii="Times New Roman" w:hAnsi="Times New Roman" w:cs="Times New Roman" w:hint="eastAsia"/>
                <w:szCs w:val="21"/>
              </w:rPr>
              <w:t>1</w:t>
            </w:r>
            <w:r w:rsidRPr="00D733A7">
              <w:rPr>
                <w:rFonts w:ascii="Times New Roman" w:hAnsi="Times New Roman" w:cs="Times New Roman"/>
                <w:szCs w:val="21"/>
              </w:rPr>
              <w:t>36.6 (37.8-341.3)</w:t>
            </w:r>
          </w:p>
        </w:tc>
        <w:tc>
          <w:tcPr>
            <w:tcW w:w="2552" w:type="dxa"/>
            <w:shd w:val="clear" w:color="auto" w:fill="auto"/>
          </w:tcPr>
          <w:p w14:paraId="2274AC42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733A7">
              <w:rPr>
                <w:rFonts w:ascii="Times New Roman" w:hAnsi="Times New Roman" w:cs="Times New Roman" w:hint="eastAsia"/>
                <w:szCs w:val="21"/>
              </w:rPr>
              <w:t>127.5 (34.1-374.9)</w:t>
            </w:r>
          </w:p>
        </w:tc>
        <w:tc>
          <w:tcPr>
            <w:tcW w:w="2126" w:type="dxa"/>
            <w:shd w:val="clear" w:color="auto" w:fill="auto"/>
          </w:tcPr>
          <w:p w14:paraId="71012AAD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733A7">
              <w:rPr>
                <w:rFonts w:ascii="Times New Roman" w:hAnsi="Times New Roman" w:cs="Times New Roman" w:hint="eastAsia"/>
                <w:szCs w:val="21"/>
              </w:rPr>
              <w:t>141.1 (43.9-332.0)</w:t>
            </w:r>
          </w:p>
        </w:tc>
        <w:tc>
          <w:tcPr>
            <w:tcW w:w="992" w:type="dxa"/>
            <w:shd w:val="clear" w:color="auto" w:fill="auto"/>
          </w:tcPr>
          <w:p w14:paraId="54CF32B8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733A7">
              <w:rPr>
                <w:rFonts w:ascii="Times New Roman" w:hAnsi="Times New Roman" w:cs="Times New Roman" w:hint="eastAsia"/>
                <w:szCs w:val="21"/>
              </w:rPr>
              <w:t>0.72</w:t>
            </w:r>
          </w:p>
        </w:tc>
      </w:tr>
      <w:tr w:rsidR="00D733A7" w:rsidRPr="00D733A7" w14:paraId="37F425B5" w14:textId="77777777" w:rsidTr="006C5C4E">
        <w:trPr>
          <w:trHeight w:val="559"/>
        </w:trPr>
        <w:tc>
          <w:tcPr>
            <w:tcW w:w="1973" w:type="dxa"/>
            <w:shd w:val="clear" w:color="auto" w:fill="auto"/>
          </w:tcPr>
          <w:p w14:paraId="596A5BB9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733A7">
              <w:rPr>
                <w:rFonts w:ascii="Times New Roman" w:hAnsi="Times New Roman" w:cs="Times New Roman" w:hint="eastAsia"/>
                <w:szCs w:val="21"/>
              </w:rPr>
              <w:t>Albumin (g/L)</w:t>
            </w:r>
          </w:p>
        </w:tc>
        <w:tc>
          <w:tcPr>
            <w:tcW w:w="1571" w:type="dxa"/>
            <w:shd w:val="clear" w:color="auto" w:fill="auto"/>
          </w:tcPr>
          <w:p w14:paraId="604DA8CA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733A7">
              <w:rPr>
                <w:rFonts w:ascii="Times New Roman" w:hAnsi="Times New Roman" w:cs="Times New Roman" w:hint="eastAsia"/>
                <w:szCs w:val="21"/>
              </w:rPr>
              <w:t>29 (25-33)</w:t>
            </w:r>
          </w:p>
        </w:tc>
        <w:tc>
          <w:tcPr>
            <w:tcW w:w="2552" w:type="dxa"/>
            <w:shd w:val="clear" w:color="auto" w:fill="auto"/>
          </w:tcPr>
          <w:p w14:paraId="1E512C65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733A7">
              <w:rPr>
                <w:rFonts w:ascii="Times New Roman" w:hAnsi="Times New Roman" w:cs="Times New Roman" w:hint="eastAsia"/>
                <w:szCs w:val="21"/>
              </w:rPr>
              <w:t>28 (25-32)</w:t>
            </w:r>
          </w:p>
        </w:tc>
        <w:tc>
          <w:tcPr>
            <w:tcW w:w="2126" w:type="dxa"/>
            <w:shd w:val="clear" w:color="auto" w:fill="auto"/>
          </w:tcPr>
          <w:p w14:paraId="2B20DE75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733A7">
              <w:rPr>
                <w:rFonts w:ascii="Times New Roman" w:hAnsi="Times New Roman" w:cs="Times New Roman" w:hint="eastAsia"/>
                <w:szCs w:val="21"/>
              </w:rPr>
              <w:t>29 (26-33)</w:t>
            </w:r>
          </w:p>
        </w:tc>
        <w:tc>
          <w:tcPr>
            <w:tcW w:w="992" w:type="dxa"/>
            <w:shd w:val="clear" w:color="auto" w:fill="auto"/>
          </w:tcPr>
          <w:p w14:paraId="2702F816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733A7">
              <w:rPr>
                <w:rFonts w:ascii="Times New Roman" w:hAnsi="Times New Roman" w:cs="Times New Roman" w:hint="eastAsia"/>
                <w:szCs w:val="21"/>
              </w:rPr>
              <w:t>0.076</w:t>
            </w:r>
          </w:p>
        </w:tc>
      </w:tr>
      <w:tr w:rsidR="00D733A7" w:rsidRPr="00D733A7" w14:paraId="20797050" w14:textId="77777777" w:rsidTr="006C5C4E">
        <w:trPr>
          <w:trHeight w:val="559"/>
        </w:trPr>
        <w:tc>
          <w:tcPr>
            <w:tcW w:w="1973" w:type="dxa"/>
            <w:shd w:val="clear" w:color="auto" w:fill="auto"/>
          </w:tcPr>
          <w:p w14:paraId="2C574FB2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733A7">
              <w:rPr>
                <w:rFonts w:ascii="Times New Roman" w:hAnsi="Times New Roman" w:cs="Times New Roman"/>
                <w:szCs w:val="21"/>
              </w:rPr>
              <w:t>Na (mmol/L)</w:t>
            </w:r>
          </w:p>
        </w:tc>
        <w:tc>
          <w:tcPr>
            <w:tcW w:w="1571" w:type="dxa"/>
            <w:shd w:val="clear" w:color="auto" w:fill="auto"/>
          </w:tcPr>
          <w:p w14:paraId="2C992952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733A7">
              <w:rPr>
                <w:rFonts w:ascii="Times New Roman" w:hAnsi="Times New Roman" w:cs="Times New Roman" w:hint="eastAsia"/>
                <w:szCs w:val="21"/>
              </w:rPr>
              <w:t>1</w:t>
            </w:r>
            <w:r w:rsidRPr="00D733A7">
              <w:rPr>
                <w:rFonts w:ascii="Times New Roman" w:hAnsi="Times New Roman" w:cs="Times New Roman"/>
                <w:szCs w:val="21"/>
              </w:rPr>
              <w:t>38 (135-140)</w:t>
            </w:r>
          </w:p>
        </w:tc>
        <w:tc>
          <w:tcPr>
            <w:tcW w:w="2552" w:type="dxa"/>
            <w:shd w:val="clear" w:color="auto" w:fill="auto"/>
          </w:tcPr>
          <w:p w14:paraId="0AD2F779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733A7">
              <w:rPr>
                <w:rFonts w:ascii="Times New Roman" w:hAnsi="Times New Roman" w:cs="Times New Roman" w:hint="eastAsia"/>
                <w:szCs w:val="21"/>
              </w:rPr>
              <w:t>137 (134-140)</w:t>
            </w:r>
          </w:p>
        </w:tc>
        <w:tc>
          <w:tcPr>
            <w:tcW w:w="2126" w:type="dxa"/>
            <w:shd w:val="clear" w:color="auto" w:fill="auto"/>
          </w:tcPr>
          <w:p w14:paraId="5A6C97C6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733A7">
              <w:rPr>
                <w:rFonts w:ascii="Times New Roman" w:hAnsi="Times New Roman" w:cs="Times New Roman" w:hint="eastAsia"/>
                <w:szCs w:val="21"/>
              </w:rPr>
              <w:t>139 (136-141)</w:t>
            </w:r>
          </w:p>
        </w:tc>
        <w:tc>
          <w:tcPr>
            <w:tcW w:w="992" w:type="dxa"/>
            <w:shd w:val="clear" w:color="auto" w:fill="auto"/>
          </w:tcPr>
          <w:p w14:paraId="13077753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D733A7">
              <w:rPr>
                <w:rFonts w:ascii="Times New Roman" w:hAnsi="Times New Roman" w:cs="Times New Roman" w:hint="eastAsia"/>
                <w:b/>
                <w:bCs/>
                <w:szCs w:val="21"/>
              </w:rPr>
              <w:t>&lt; 0.0001</w:t>
            </w:r>
          </w:p>
        </w:tc>
      </w:tr>
      <w:tr w:rsidR="00D733A7" w:rsidRPr="00D733A7" w14:paraId="64A28A9F" w14:textId="77777777" w:rsidTr="006C5C4E">
        <w:trPr>
          <w:trHeight w:val="559"/>
        </w:trPr>
        <w:tc>
          <w:tcPr>
            <w:tcW w:w="1973" w:type="dxa"/>
            <w:shd w:val="clear" w:color="auto" w:fill="auto"/>
          </w:tcPr>
          <w:p w14:paraId="6DD679A3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733A7">
              <w:rPr>
                <w:rFonts w:ascii="Times New Roman" w:hAnsi="Times New Roman" w:cs="Times New Roman"/>
                <w:szCs w:val="21"/>
              </w:rPr>
              <w:t>Cr (</w:t>
            </w:r>
            <w:proofErr w:type="spellStart"/>
            <w:r w:rsidRPr="00D733A7">
              <w:rPr>
                <w:rFonts w:ascii="Times New Roman" w:hAnsi="Times New Roman" w:cs="Times New Roman"/>
                <w:szCs w:val="21"/>
              </w:rPr>
              <w:t>μmol</w:t>
            </w:r>
            <w:proofErr w:type="spellEnd"/>
            <w:r w:rsidRPr="00D733A7">
              <w:rPr>
                <w:rFonts w:ascii="Times New Roman" w:hAnsi="Times New Roman" w:cs="Times New Roman"/>
                <w:szCs w:val="21"/>
              </w:rPr>
              <w:t>/L)</w:t>
            </w:r>
          </w:p>
        </w:tc>
        <w:tc>
          <w:tcPr>
            <w:tcW w:w="1571" w:type="dxa"/>
            <w:shd w:val="clear" w:color="auto" w:fill="auto"/>
          </w:tcPr>
          <w:p w14:paraId="5805547B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733A7">
              <w:rPr>
                <w:rFonts w:ascii="Times New Roman" w:hAnsi="Times New Roman" w:cs="Times New Roman" w:hint="eastAsia"/>
                <w:szCs w:val="21"/>
              </w:rPr>
              <w:t>6</w:t>
            </w:r>
            <w:r w:rsidRPr="00D733A7">
              <w:rPr>
                <w:rFonts w:ascii="Times New Roman" w:hAnsi="Times New Roman" w:cs="Times New Roman"/>
                <w:szCs w:val="21"/>
              </w:rPr>
              <w:t>9 (59-82)</w:t>
            </w:r>
          </w:p>
        </w:tc>
        <w:tc>
          <w:tcPr>
            <w:tcW w:w="2552" w:type="dxa"/>
            <w:shd w:val="clear" w:color="auto" w:fill="auto"/>
          </w:tcPr>
          <w:p w14:paraId="5F86CCAC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733A7">
              <w:rPr>
                <w:rFonts w:ascii="Times New Roman" w:hAnsi="Times New Roman" w:cs="Times New Roman" w:hint="eastAsia"/>
                <w:szCs w:val="21"/>
              </w:rPr>
              <w:t>69 (58-84)</w:t>
            </w:r>
          </w:p>
        </w:tc>
        <w:tc>
          <w:tcPr>
            <w:tcW w:w="2126" w:type="dxa"/>
            <w:shd w:val="clear" w:color="auto" w:fill="auto"/>
          </w:tcPr>
          <w:p w14:paraId="5166C218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733A7">
              <w:rPr>
                <w:rFonts w:ascii="Times New Roman" w:hAnsi="Times New Roman" w:cs="Times New Roman" w:hint="eastAsia"/>
                <w:szCs w:val="21"/>
              </w:rPr>
              <w:t>70 (61-80)</w:t>
            </w:r>
          </w:p>
        </w:tc>
        <w:tc>
          <w:tcPr>
            <w:tcW w:w="992" w:type="dxa"/>
            <w:shd w:val="clear" w:color="auto" w:fill="auto"/>
          </w:tcPr>
          <w:p w14:paraId="6E30E3DD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733A7">
              <w:rPr>
                <w:rFonts w:ascii="Times New Roman" w:hAnsi="Times New Roman" w:cs="Times New Roman" w:hint="eastAsia"/>
                <w:szCs w:val="21"/>
              </w:rPr>
              <w:t>0.85</w:t>
            </w:r>
          </w:p>
        </w:tc>
      </w:tr>
      <w:tr w:rsidR="00D733A7" w:rsidRPr="00D733A7" w14:paraId="3925E0DF" w14:textId="77777777" w:rsidTr="006C5C4E">
        <w:trPr>
          <w:trHeight w:val="559"/>
        </w:trPr>
        <w:tc>
          <w:tcPr>
            <w:tcW w:w="1973" w:type="dxa"/>
            <w:shd w:val="clear" w:color="auto" w:fill="auto"/>
          </w:tcPr>
          <w:p w14:paraId="4AACE0FC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D733A7">
              <w:rPr>
                <w:rFonts w:ascii="Times New Roman" w:hAnsi="Times New Roman" w:cs="Times New Roman"/>
                <w:b/>
                <w:szCs w:val="21"/>
              </w:rPr>
              <w:t>Serum lipid profiles</w:t>
            </w:r>
          </w:p>
        </w:tc>
        <w:tc>
          <w:tcPr>
            <w:tcW w:w="1571" w:type="dxa"/>
            <w:shd w:val="clear" w:color="auto" w:fill="auto"/>
          </w:tcPr>
          <w:p w14:paraId="653FFA9D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14:paraId="627E356C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2126" w:type="dxa"/>
            <w:shd w:val="clear" w:color="auto" w:fill="auto"/>
          </w:tcPr>
          <w:p w14:paraId="1ED448A7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992" w:type="dxa"/>
            <w:shd w:val="clear" w:color="auto" w:fill="auto"/>
          </w:tcPr>
          <w:p w14:paraId="50F3EF08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</w:tr>
      <w:tr w:rsidR="00D733A7" w:rsidRPr="00D733A7" w14:paraId="2EC35437" w14:textId="77777777" w:rsidTr="006C5C4E">
        <w:trPr>
          <w:trHeight w:val="559"/>
        </w:trPr>
        <w:tc>
          <w:tcPr>
            <w:tcW w:w="1973" w:type="dxa"/>
            <w:shd w:val="clear" w:color="auto" w:fill="auto"/>
          </w:tcPr>
          <w:p w14:paraId="7D30921E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733A7">
              <w:rPr>
                <w:rFonts w:ascii="Times New Roman" w:hAnsi="Times New Roman" w:cs="Times New Roman" w:hint="eastAsia"/>
                <w:bCs/>
                <w:szCs w:val="21"/>
              </w:rPr>
              <w:t>HDL</w:t>
            </w:r>
            <w:r w:rsidRPr="00D733A7">
              <w:rPr>
                <w:rFonts w:ascii="Times New Roman" w:hAnsi="Times New Roman" w:cs="Times New Roman"/>
                <w:bCs/>
                <w:szCs w:val="21"/>
              </w:rPr>
              <w:t>-C</w:t>
            </w:r>
          </w:p>
        </w:tc>
        <w:tc>
          <w:tcPr>
            <w:tcW w:w="1571" w:type="dxa"/>
            <w:shd w:val="clear" w:color="auto" w:fill="auto"/>
          </w:tcPr>
          <w:p w14:paraId="4B627133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733A7">
              <w:rPr>
                <w:rFonts w:ascii="Times New Roman" w:hAnsi="Times New Roman" w:cs="Times New Roman" w:hint="eastAsia"/>
                <w:bCs/>
                <w:szCs w:val="21"/>
              </w:rPr>
              <w:t>0</w:t>
            </w:r>
            <w:r w:rsidRPr="00D733A7">
              <w:rPr>
                <w:rFonts w:ascii="Times New Roman" w:hAnsi="Times New Roman" w:cs="Times New Roman"/>
                <w:bCs/>
                <w:szCs w:val="21"/>
              </w:rPr>
              <w:t>.50 (0.28-1.01)</w:t>
            </w:r>
          </w:p>
        </w:tc>
        <w:tc>
          <w:tcPr>
            <w:tcW w:w="2552" w:type="dxa"/>
            <w:shd w:val="clear" w:color="auto" w:fill="auto"/>
          </w:tcPr>
          <w:p w14:paraId="1A9D8560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733A7">
              <w:rPr>
                <w:rFonts w:ascii="Times New Roman" w:hAnsi="Times New Roman" w:cs="Times New Roman" w:hint="eastAsia"/>
                <w:bCs/>
                <w:szCs w:val="21"/>
              </w:rPr>
              <w:t>0.56 (0.25-1.02)</w:t>
            </w:r>
          </w:p>
        </w:tc>
        <w:tc>
          <w:tcPr>
            <w:tcW w:w="2126" w:type="dxa"/>
            <w:shd w:val="clear" w:color="auto" w:fill="auto"/>
          </w:tcPr>
          <w:p w14:paraId="2812712B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733A7">
              <w:rPr>
                <w:rFonts w:ascii="Times New Roman" w:hAnsi="Times New Roman" w:cs="Times New Roman" w:hint="eastAsia"/>
                <w:szCs w:val="21"/>
              </w:rPr>
              <w:t>0.44 (0.30-0.98)</w:t>
            </w:r>
          </w:p>
        </w:tc>
        <w:tc>
          <w:tcPr>
            <w:tcW w:w="992" w:type="dxa"/>
            <w:shd w:val="clear" w:color="auto" w:fill="auto"/>
          </w:tcPr>
          <w:p w14:paraId="668C486C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733A7">
              <w:rPr>
                <w:rFonts w:ascii="Times New Roman" w:hAnsi="Times New Roman" w:cs="Times New Roman"/>
                <w:bCs/>
                <w:szCs w:val="21"/>
              </w:rPr>
              <w:t>0.48</w:t>
            </w:r>
          </w:p>
        </w:tc>
      </w:tr>
      <w:tr w:rsidR="00D733A7" w:rsidRPr="00D733A7" w14:paraId="74A54B9D" w14:textId="77777777" w:rsidTr="006C5C4E">
        <w:trPr>
          <w:trHeight w:val="559"/>
        </w:trPr>
        <w:tc>
          <w:tcPr>
            <w:tcW w:w="1973" w:type="dxa"/>
            <w:shd w:val="clear" w:color="auto" w:fill="auto"/>
          </w:tcPr>
          <w:p w14:paraId="16829AEC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733A7">
              <w:rPr>
                <w:rFonts w:ascii="Times New Roman" w:hAnsi="Times New Roman" w:cs="Times New Roman" w:hint="eastAsia"/>
                <w:bCs/>
                <w:szCs w:val="21"/>
              </w:rPr>
              <w:t>LDL</w:t>
            </w:r>
            <w:r w:rsidRPr="00D733A7">
              <w:rPr>
                <w:rFonts w:ascii="Times New Roman" w:hAnsi="Times New Roman" w:cs="Times New Roman"/>
                <w:bCs/>
                <w:szCs w:val="21"/>
              </w:rPr>
              <w:t>-C</w:t>
            </w:r>
          </w:p>
        </w:tc>
        <w:tc>
          <w:tcPr>
            <w:tcW w:w="1571" w:type="dxa"/>
            <w:shd w:val="clear" w:color="auto" w:fill="auto"/>
          </w:tcPr>
          <w:p w14:paraId="2B7E1A84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733A7">
              <w:rPr>
                <w:rFonts w:ascii="Times New Roman" w:hAnsi="Times New Roman" w:cs="Times New Roman" w:hint="eastAsia"/>
                <w:bCs/>
                <w:szCs w:val="21"/>
              </w:rPr>
              <w:t>1</w:t>
            </w:r>
            <w:r w:rsidRPr="00D733A7">
              <w:rPr>
                <w:rFonts w:ascii="Times New Roman" w:hAnsi="Times New Roman" w:cs="Times New Roman"/>
                <w:bCs/>
                <w:szCs w:val="21"/>
              </w:rPr>
              <w:t>.50 (0.81-2.17)</w:t>
            </w:r>
          </w:p>
        </w:tc>
        <w:tc>
          <w:tcPr>
            <w:tcW w:w="2552" w:type="dxa"/>
            <w:shd w:val="clear" w:color="auto" w:fill="auto"/>
          </w:tcPr>
          <w:p w14:paraId="1FCBF812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733A7">
              <w:rPr>
                <w:rFonts w:ascii="Times New Roman" w:hAnsi="Times New Roman" w:cs="Times New Roman" w:hint="eastAsia"/>
                <w:bCs/>
                <w:szCs w:val="21"/>
              </w:rPr>
              <w:t>1.50 (0.87-2.13)</w:t>
            </w:r>
          </w:p>
        </w:tc>
        <w:tc>
          <w:tcPr>
            <w:tcW w:w="2126" w:type="dxa"/>
            <w:shd w:val="clear" w:color="auto" w:fill="auto"/>
          </w:tcPr>
          <w:p w14:paraId="6EF89444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733A7">
              <w:rPr>
                <w:rFonts w:ascii="Times New Roman" w:hAnsi="Times New Roman" w:cs="Times New Roman" w:hint="eastAsia"/>
                <w:szCs w:val="21"/>
              </w:rPr>
              <w:t>1.49 (0.68-2.17)</w:t>
            </w:r>
          </w:p>
        </w:tc>
        <w:tc>
          <w:tcPr>
            <w:tcW w:w="992" w:type="dxa"/>
            <w:shd w:val="clear" w:color="auto" w:fill="auto"/>
          </w:tcPr>
          <w:p w14:paraId="515CEAB7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733A7">
              <w:rPr>
                <w:rFonts w:ascii="Times New Roman" w:hAnsi="Times New Roman" w:cs="Times New Roman"/>
                <w:bCs/>
                <w:szCs w:val="21"/>
              </w:rPr>
              <w:t>0.96</w:t>
            </w:r>
          </w:p>
        </w:tc>
      </w:tr>
      <w:tr w:rsidR="00D733A7" w:rsidRPr="00D733A7" w14:paraId="56B34191" w14:textId="77777777" w:rsidTr="006C5C4E">
        <w:trPr>
          <w:trHeight w:val="559"/>
        </w:trPr>
        <w:tc>
          <w:tcPr>
            <w:tcW w:w="1973" w:type="dxa"/>
            <w:shd w:val="clear" w:color="auto" w:fill="auto"/>
          </w:tcPr>
          <w:p w14:paraId="0452BDC6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733A7">
              <w:rPr>
                <w:rFonts w:ascii="Times New Roman" w:hAnsi="Times New Roman" w:cs="Times New Roman" w:hint="eastAsia"/>
                <w:bCs/>
                <w:szCs w:val="21"/>
              </w:rPr>
              <w:t>TG</w:t>
            </w:r>
          </w:p>
        </w:tc>
        <w:tc>
          <w:tcPr>
            <w:tcW w:w="1571" w:type="dxa"/>
            <w:shd w:val="clear" w:color="auto" w:fill="auto"/>
          </w:tcPr>
          <w:p w14:paraId="75471298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733A7">
              <w:rPr>
                <w:rFonts w:ascii="Times New Roman" w:hAnsi="Times New Roman" w:cs="Times New Roman" w:hint="eastAsia"/>
                <w:bCs/>
                <w:szCs w:val="21"/>
              </w:rPr>
              <w:t>1</w:t>
            </w:r>
            <w:r w:rsidRPr="00D733A7">
              <w:rPr>
                <w:rFonts w:ascii="Times New Roman" w:hAnsi="Times New Roman" w:cs="Times New Roman"/>
                <w:bCs/>
                <w:szCs w:val="21"/>
              </w:rPr>
              <w:t>.00 (0.76-1.47)</w:t>
            </w:r>
          </w:p>
        </w:tc>
        <w:tc>
          <w:tcPr>
            <w:tcW w:w="2552" w:type="dxa"/>
            <w:shd w:val="clear" w:color="auto" w:fill="auto"/>
          </w:tcPr>
          <w:p w14:paraId="42A13DDD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733A7">
              <w:rPr>
                <w:rFonts w:ascii="Times New Roman" w:hAnsi="Times New Roman" w:cs="Times New Roman" w:hint="eastAsia"/>
                <w:bCs/>
                <w:szCs w:val="21"/>
              </w:rPr>
              <w:t>0.96 (0.7-1.43)</w:t>
            </w:r>
          </w:p>
        </w:tc>
        <w:tc>
          <w:tcPr>
            <w:tcW w:w="2126" w:type="dxa"/>
            <w:shd w:val="clear" w:color="auto" w:fill="auto"/>
          </w:tcPr>
          <w:p w14:paraId="3ECF2FCF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733A7">
              <w:rPr>
                <w:rFonts w:ascii="Times New Roman" w:hAnsi="Times New Roman" w:cs="Times New Roman" w:hint="eastAsia"/>
                <w:szCs w:val="21"/>
              </w:rPr>
              <w:t>1.06 (0.79-1.53)</w:t>
            </w:r>
          </w:p>
        </w:tc>
        <w:tc>
          <w:tcPr>
            <w:tcW w:w="992" w:type="dxa"/>
            <w:shd w:val="clear" w:color="auto" w:fill="auto"/>
          </w:tcPr>
          <w:p w14:paraId="2D6A00F3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733A7">
              <w:rPr>
                <w:rFonts w:ascii="Times New Roman" w:hAnsi="Times New Roman" w:cs="Times New Roman" w:hint="eastAsia"/>
                <w:bCs/>
                <w:szCs w:val="21"/>
              </w:rPr>
              <w:t>0.12</w:t>
            </w:r>
          </w:p>
        </w:tc>
      </w:tr>
      <w:tr w:rsidR="00D733A7" w:rsidRPr="00D733A7" w14:paraId="3D8189ED" w14:textId="77777777" w:rsidTr="006C5C4E">
        <w:trPr>
          <w:trHeight w:val="559"/>
        </w:trPr>
        <w:tc>
          <w:tcPr>
            <w:tcW w:w="1973" w:type="dxa"/>
            <w:shd w:val="clear" w:color="auto" w:fill="auto"/>
          </w:tcPr>
          <w:p w14:paraId="35E748F8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733A7">
              <w:rPr>
                <w:rFonts w:ascii="Times New Roman" w:hAnsi="Times New Roman" w:cs="Times New Roman" w:hint="eastAsia"/>
                <w:bCs/>
                <w:szCs w:val="21"/>
              </w:rPr>
              <w:t>T</w:t>
            </w:r>
            <w:r w:rsidRPr="00D733A7">
              <w:rPr>
                <w:rFonts w:ascii="Times New Roman" w:hAnsi="Times New Roman" w:cs="Times New Roman"/>
                <w:bCs/>
                <w:szCs w:val="21"/>
              </w:rPr>
              <w:t>C</w:t>
            </w:r>
          </w:p>
        </w:tc>
        <w:tc>
          <w:tcPr>
            <w:tcW w:w="1571" w:type="dxa"/>
            <w:shd w:val="clear" w:color="auto" w:fill="auto"/>
          </w:tcPr>
          <w:p w14:paraId="04E71E26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733A7">
              <w:rPr>
                <w:rFonts w:ascii="Times New Roman" w:hAnsi="Times New Roman" w:cs="Times New Roman" w:hint="eastAsia"/>
                <w:bCs/>
                <w:szCs w:val="21"/>
              </w:rPr>
              <w:t>2</w:t>
            </w:r>
            <w:r w:rsidRPr="00D733A7">
              <w:rPr>
                <w:rFonts w:ascii="Times New Roman" w:hAnsi="Times New Roman" w:cs="Times New Roman"/>
                <w:bCs/>
                <w:szCs w:val="21"/>
              </w:rPr>
              <w:t>.74 (1.91-3.57)</w:t>
            </w:r>
          </w:p>
        </w:tc>
        <w:tc>
          <w:tcPr>
            <w:tcW w:w="2552" w:type="dxa"/>
            <w:shd w:val="clear" w:color="auto" w:fill="auto"/>
          </w:tcPr>
          <w:p w14:paraId="317C594B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733A7">
              <w:rPr>
                <w:rFonts w:ascii="Times New Roman" w:hAnsi="Times New Roman" w:cs="Times New Roman" w:hint="eastAsia"/>
                <w:bCs/>
                <w:szCs w:val="21"/>
              </w:rPr>
              <w:t>2.87 (2.00-3.61)</w:t>
            </w:r>
          </w:p>
        </w:tc>
        <w:tc>
          <w:tcPr>
            <w:tcW w:w="2126" w:type="dxa"/>
            <w:shd w:val="clear" w:color="auto" w:fill="auto"/>
          </w:tcPr>
          <w:p w14:paraId="0A7A62A6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733A7">
              <w:rPr>
                <w:rFonts w:ascii="Times New Roman" w:hAnsi="Times New Roman" w:cs="Times New Roman" w:hint="eastAsia"/>
                <w:szCs w:val="21"/>
              </w:rPr>
              <w:t>2.66 (1.88-3.56)</w:t>
            </w:r>
          </w:p>
        </w:tc>
        <w:tc>
          <w:tcPr>
            <w:tcW w:w="992" w:type="dxa"/>
            <w:shd w:val="clear" w:color="auto" w:fill="auto"/>
          </w:tcPr>
          <w:p w14:paraId="142729F6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733A7">
              <w:rPr>
                <w:rFonts w:ascii="Times New Roman" w:hAnsi="Times New Roman" w:cs="Times New Roman"/>
                <w:bCs/>
                <w:szCs w:val="21"/>
              </w:rPr>
              <w:t>0.36</w:t>
            </w:r>
          </w:p>
        </w:tc>
      </w:tr>
      <w:tr w:rsidR="00D733A7" w:rsidRPr="00D733A7" w14:paraId="102833BD" w14:textId="77777777" w:rsidTr="006C5C4E">
        <w:trPr>
          <w:trHeight w:val="559"/>
        </w:trPr>
        <w:tc>
          <w:tcPr>
            <w:tcW w:w="1973" w:type="dxa"/>
            <w:shd w:val="clear" w:color="auto" w:fill="auto"/>
          </w:tcPr>
          <w:p w14:paraId="2D950E7C" w14:textId="0FC64BD4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proofErr w:type="spellStart"/>
            <w:r w:rsidRPr="00D733A7">
              <w:rPr>
                <w:rFonts w:ascii="Times New Roman" w:hAnsi="Times New Roman" w:cs="Times New Roman"/>
                <w:bCs/>
                <w:szCs w:val="21"/>
              </w:rPr>
              <w:t>A</w:t>
            </w:r>
            <w:r w:rsidRPr="00D733A7">
              <w:rPr>
                <w:rFonts w:ascii="Times New Roman" w:hAnsi="Times New Roman" w:cs="Times New Roman" w:hint="eastAsia"/>
                <w:bCs/>
                <w:szCs w:val="21"/>
              </w:rPr>
              <w:t>poA</w:t>
            </w:r>
            <w:r w:rsidR="00BC29F8" w:rsidRPr="00D733A7">
              <w:rPr>
                <w:rFonts w:ascii="Times New Roman" w:hAnsi="Times New Roman" w:cs="Times New Roman" w:hint="eastAsia"/>
                <w:bCs/>
                <w:szCs w:val="21"/>
              </w:rPr>
              <w:t>I</w:t>
            </w:r>
            <w:proofErr w:type="spellEnd"/>
          </w:p>
        </w:tc>
        <w:tc>
          <w:tcPr>
            <w:tcW w:w="1571" w:type="dxa"/>
            <w:shd w:val="clear" w:color="auto" w:fill="auto"/>
          </w:tcPr>
          <w:p w14:paraId="4A59662A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733A7">
              <w:rPr>
                <w:rFonts w:ascii="Times New Roman" w:hAnsi="Times New Roman" w:cs="Times New Roman" w:hint="eastAsia"/>
                <w:bCs/>
                <w:szCs w:val="21"/>
              </w:rPr>
              <w:t>0</w:t>
            </w:r>
            <w:r w:rsidRPr="00D733A7">
              <w:rPr>
                <w:rFonts w:ascii="Times New Roman" w:hAnsi="Times New Roman" w:cs="Times New Roman"/>
                <w:bCs/>
                <w:szCs w:val="21"/>
              </w:rPr>
              <w:t>.54 (0.28-0.96)</w:t>
            </w:r>
          </w:p>
        </w:tc>
        <w:tc>
          <w:tcPr>
            <w:tcW w:w="2552" w:type="dxa"/>
            <w:shd w:val="clear" w:color="auto" w:fill="auto"/>
          </w:tcPr>
          <w:p w14:paraId="62B13F29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733A7">
              <w:rPr>
                <w:rFonts w:ascii="Times New Roman" w:hAnsi="Times New Roman" w:cs="Times New Roman" w:hint="eastAsia"/>
                <w:bCs/>
                <w:szCs w:val="21"/>
              </w:rPr>
              <w:t>0.62 (0.30-0.98)</w:t>
            </w:r>
          </w:p>
        </w:tc>
        <w:tc>
          <w:tcPr>
            <w:tcW w:w="2126" w:type="dxa"/>
            <w:shd w:val="clear" w:color="auto" w:fill="auto"/>
          </w:tcPr>
          <w:p w14:paraId="44D0E2EF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733A7">
              <w:rPr>
                <w:rFonts w:ascii="Times New Roman" w:hAnsi="Times New Roman" w:cs="Times New Roman" w:hint="eastAsia"/>
                <w:szCs w:val="21"/>
              </w:rPr>
              <w:t>0.48(0.27-0.93)</w:t>
            </w:r>
          </w:p>
        </w:tc>
        <w:tc>
          <w:tcPr>
            <w:tcW w:w="992" w:type="dxa"/>
            <w:shd w:val="clear" w:color="auto" w:fill="auto"/>
          </w:tcPr>
          <w:p w14:paraId="1C9EB8E7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D733A7">
              <w:rPr>
                <w:rFonts w:ascii="Times New Roman" w:hAnsi="Times New Roman" w:cs="Times New Roman"/>
                <w:bCs/>
                <w:szCs w:val="21"/>
              </w:rPr>
              <w:t>0.17</w:t>
            </w:r>
          </w:p>
        </w:tc>
      </w:tr>
      <w:tr w:rsidR="00D733A7" w:rsidRPr="00D733A7" w14:paraId="299C7285" w14:textId="77777777" w:rsidTr="006C5C4E">
        <w:trPr>
          <w:trHeight w:val="559"/>
        </w:trPr>
        <w:tc>
          <w:tcPr>
            <w:tcW w:w="1973" w:type="dxa"/>
            <w:shd w:val="clear" w:color="auto" w:fill="auto"/>
          </w:tcPr>
          <w:p w14:paraId="71558783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D733A7">
              <w:rPr>
                <w:rFonts w:ascii="Times New Roman" w:hAnsi="Times New Roman" w:cs="Times New Roman"/>
                <w:b/>
                <w:szCs w:val="21"/>
              </w:rPr>
              <w:lastRenderedPageBreak/>
              <w:t>Liver-related complications</w:t>
            </w:r>
          </w:p>
        </w:tc>
        <w:tc>
          <w:tcPr>
            <w:tcW w:w="1571" w:type="dxa"/>
            <w:shd w:val="clear" w:color="auto" w:fill="auto"/>
          </w:tcPr>
          <w:p w14:paraId="793CB315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14:paraId="28AF2EA2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2126" w:type="dxa"/>
            <w:shd w:val="clear" w:color="auto" w:fill="auto"/>
          </w:tcPr>
          <w:p w14:paraId="639CB605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992" w:type="dxa"/>
            <w:shd w:val="clear" w:color="auto" w:fill="auto"/>
          </w:tcPr>
          <w:p w14:paraId="0DFFCE5D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</w:tr>
      <w:tr w:rsidR="00D733A7" w:rsidRPr="00D733A7" w14:paraId="00711218" w14:textId="77777777" w:rsidTr="006C5C4E">
        <w:trPr>
          <w:trHeight w:val="559"/>
        </w:trPr>
        <w:tc>
          <w:tcPr>
            <w:tcW w:w="1973" w:type="dxa"/>
            <w:shd w:val="clear" w:color="auto" w:fill="auto"/>
          </w:tcPr>
          <w:p w14:paraId="71E21CA6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733A7">
              <w:rPr>
                <w:rFonts w:ascii="Times New Roman" w:hAnsi="Times New Roman" w:cs="Times New Roman"/>
                <w:szCs w:val="21"/>
              </w:rPr>
              <w:t>Ascites, n (%)</w:t>
            </w:r>
          </w:p>
        </w:tc>
        <w:tc>
          <w:tcPr>
            <w:tcW w:w="1571" w:type="dxa"/>
            <w:shd w:val="clear" w:color="auto" w:fill="auto"/>
          </w:tcPr>
          <w:p w14:paraId="0A71FF53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733A7">
              <w:rPr>
                <w:rFonts w:ascii="Times New Roman" w:hAnsi="Times New Roman" w:cs="Times New Roman"/>
                <w:szCs w:val="21"/>
              </w:rPr>
              <w:t>432 (77.0%)</w:t>
            </w:r>
          </w:p>
        </w:tc>
        <w:tc>
          <w:tcPr>
            <w:tcW w:w="2552" w:type="dxa"/>
            <w:shd w:val="clear" w:color="auto" w:fill="auto"/>
          </w:tcPr>
          <w:p w14:paraId="525CBFBC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733A7">
              <w:rPr>
                <w:rFonts w:ascii="Times New Roman" w:hAnsi="Times New Roman" w:cs="Times New Roman" w:hint="eastAsia"/>
                <w:szCs w:val="21"/>
              </w:rPr>
              <w:t>225 (81.3%)</w:t>
            </w:r>
          </w:p>
        </w:tc>
        <w:tc>
          <w:tcPr>
            <w:tcW w:w="2126" w:type="dxa"/>
            <w:shd w:val="clear" w:color="auto" w:fill="auto"/>
          </w:tcPr>
          <w:p w14:paraId="4B346C0F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733A7">
              <w:rPr>
                <w:rFonts w:ascii="Times New Roman" w:hAnsi="Times New Roman" w:cs="Times New Roman" w:hint="eastAsia"/>
                <w:szCs w:val="21"/>
              </w:rPr>
              <w:t>207 (76.1%)</w:t>
            </w:r>
          </w:p>
        </w:tc>
        <w:tc>
          <w:tcPr>
            <w:tcW w:w="992" w:type="dxa"/>
            <w:shd w:val="clear" w:color="auto" w:fill="auto"/>
          </w:tcPr>
          <w:p w14:paraId="35225058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733A7">
              <w:rPr>
                <w:rFonts w:ascii="Times New Roman" w:hAnsi="Times New Roman" w:cs="Times New Roman" w:hint="eastAsia"/>
                <w:szCs w:val="21"/>
              </w:rPr>
              <w:t>0.62</w:t>
            </w:r>
          </w:p>
        </w:tc>
      </w:tr>
      <w:tr w:rsidR="00D733A7" w:rsidRPr="00D733A7" w14:paraId="2D4914BE" w14:textId="77777777" w:rsidTr="006C5C4E">
        <w:trPr>
          <w:trHeight w:val="559"/>
        </w:trPr>
        <w:tc>
          <w:tcPr>
            <w:tcW w:w="1973" w:type="dxa"/>
            <w:shd w:val="clear" w:color="auto" w:fill="auto"/>
          </w:tcPr>
          <w:p w14:paraId="0CCFD932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733A7">
              <w:rPr>
                <w:rFonts w:ascii="Times New Roman" w:hAnsi="Times New Roman" w:cs="Times New Roman"/>
                <w:szCs w:val="21"/>
              </w:rPr>
              <w:t>HRS, n (%)</w:t>
            </w:r>
          </w:p>
        </w:tc>
        <w:tc>
          <w:tcPr>
            <w:tcW w:w="1571" w:type="dxa"/>
            <w:shd w:val="clear" w:color="auto" w:fill="auto"/>
          </w:tcPr>
          <w:p w14:paraId="1CCC08AB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733A7">
              <w:rPr>
                <w:rFonts w:ascii="Times New Roman" w:hAnsi="Times New Roman" w:cs="Times New Roman"/>
                <w:szCs w:val="21"/>
              </w:rPr>
              <w:t>62 (11.1%)</w:t>
            </w:r>
          </w:p>
        </w:tc>
        <w:tc>
          <w:tcPr>
            <w:tcW w:w="2552" w:type="dxa"/>
            <w:shd w:val="clear" w:color="auto" w:fill="auto"/>
          </w:tcPr>
          <w:p w14:paraId="5A753B42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733A7">
              <w:rPr>
                <w:rFonts w:ascii="Times New Roman" w:hAnsi="Times New Roman" w:cs="Times New Roman" w:hint="eastAsia"/>
                <w:szCs w:val="21"/>
              </w:rPr>
              <w:t>41 (14.2%)</w:t>
            </w:r>
          </w:p>
        </w:tc>
        <w:tc>
          <w:tcPr>
            <w:tcW w:w="2126" w:type="dxa"/>
            <w:shd w:val="clear" w:color="auto" w:fill="auto"/>
          </w:tcPr>
          <w:p w14:paraId="5E6F3ED6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733A7">
              <w:rPr>
                <w:rFonts w:ascii="Times New Roman" w:hAnsi="Times New Roman" w:cs="Times New Roman" w:hint="eastAsia"/>
                <w:szCs w:val="21"/>
              </w:rPr>
              <w:t>21 (7.7%)</w:t>
            </w:r>
          </w:p>
        </w:tc>
        <w:tc>
          <w:tcPr>
            <w:tcW w:w="992" w:type="dxa"/>
            <w:shd w:val="clear" w:color="auto" w:fill="auto"/>
          </w:tcPr>
          <w:p w14:paraId="6CCA7074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D733A7">
              <w:rPr>
                <w:rFonts w:ascii="Times New Roman" w:hAnsi="Times New Roman" w:cs="Times New Roman" w:hint="eastAsia"/>
                <w:b/>
                <w:bCs/>
                <w:szCs w:val="21"/>
              </w:rPr>
              <w:t>0.016</w:t>
            </w:r>
          </w:p>
        </w:tc>
      </w:tr>
      <w:tr w:rsidR="00D733A7" w:rsidRPr="00D733A7" w14:paraId="49939AB0" w14:textId="77777777" w:rsidTr="006C5C4E">
        <w:trPr>
          <w:trHeight w:val="559"/>
        </w:trPr>
        <w:tc>
          <w:tcPr>
            <w:tcW w:w="1973" w:type="dxa"/>
            <w:shd w:val="clear" w:color="auto" w:fill="auto"/>
          </w:tcPr>
          <w:p w14:paraId="67AD8793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733A7">
              <w:rPr>
                <w:rFonts w:ascii="Times New Roman" w:hAnsi="Times New Roman" w:cs="Times New Roman"/>
                <w:szCs w:val="21"/>
              </w:rPr>
              <w:t>Bacterial infection</w:t>
            </w:r>
          </w:p>
        </w:tc>
        <w:tc>
          <w:tcPr>
            <w:tcW w:w="1571" w:type="dxa"/>
            <w:shd w:val="clear" w:color="auto" w:fill="auto"/>
          </w:tcPr>
          <w:p w14:paraId="07370858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733A7">
              <w:rPr>
                <w:rFonts w:ascii="Times New Roman" w:hAnsi="Times New Roman" w:cs="Times New Roman" w:hint="eastAsia"/>
                <w:szCs w:val="21"/>
              </w:rPr>
              <w:t>2</w:t>
            </w:r>
            <w:r w:rsidRPr="00D733A7">
              <w:rPr>
                <w:rFonts w:ascii="Times New Roman" w:hAnsi="Times New Roman" w:cs="Times New Roman"/>
                <w:szCs w:val="21"/>
              </w:rPr>
              <w:t>53 (45.1%)</w:t>
            </w:r>
          </w:p>
        </w:tc>
        <w:tc>
          <w:tcPr>
            <w:tcW w:w="2552" w:type="dxa"/>
            <w:shd w:val="clear" w:color="auto" w:fill="auto"/>
          </w:tcPr>
          <w:p w14:paraId="6547C7B2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733A7">
              <w:rPr>
                <w:rFonts w:ascii="Times New Roman" w:hAnsi="Times New Roman" w:cs="Times New Roman" w:hint="eastAsia"/>
                <w:szCs w:val="21"/>
              </w:rPr>
              <w:t>137 (47.4%)</w:t>
            </w:r>
          </w:p>
        </w:tc>
        <w:tc>
          <w:tcPr>
            <w:tcW w:w="2126" w:type="dxa"/>
            <w:shd w:val="clear" w:color="auto" w:fill="auto"/>
          </w:tcPr>
          <w:p w14:paraId="0DC4EC8E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733A7">
              <w:rPr>
                <w:rFonts w:ascii="Times New Roman" w:hAnsi="Times New Roman" w:cs="Times New Roman" w:hint="eastAsia"/>
                <w:szCs w:val="21"/>
              </w:rPr>
              <w:t>116 (42.6%)</w:t>
            </w:r>
          </w:p>
        </w:tc>
        <w:tc>
          <w:tcPr>
            <w:tcW w:w="992" w:type="dxa"/>
            <w:shd w:val="clear" w:color="auto" w:fill="auto"/>
          </w:tcPr>
          <w:p w14:paraId="56B3C4D9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733A7">
              <w:rPr>
                <w:rFonts w:ascii="Times New Roman" w:hAnsi="Times New Roman" w:cs="Times New Roman"/>
                <w:szCs w:val="21"/>
              </w:rPr>
              <w:t>0.26</w:t>
            </w:r>
          </w:p>
        </w:tc>
      </w:tr>
      <w:tr w:rsidR="00D733A7" w:rsidRPr="00D733A7" w14:paraId="65B6D575" w14:textId="77777777" w:rsidTr="006C5C4E">
        <w:trPr>
          <w:trHeight w:val="559"/>
        </w:trPr>
        <w:tc>
          <w:tcPr>
            <w:tcW w:w="1973" w:type="dxa"/>
            <w:shd w:val="clear" w:color="auto" w:fill="auto"/>
          </w:tcPr>
          <w:p w14:paraId="3EA23452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733A7">
              <w:rPr>
                <w:rFonts w:ascii="Times New Roman" w:hAnsi="Times New Roman" w:cs="Times New Roman"/>
                <w:szCs w:val="21"/>
              </w:rPr>
              <w:t>HE(III-IV), n (%)</w:t>
            </w:r>
          </w:p>
        </w:tc>
        <w:tc>
          <w:tcPr>
            <w:tcW w:w="1571" w:type="dxa"/>
            <w:shd w:val="clear" w:color="auto" w:fill="auto"/>
          </w:tcPr>
          <w:p w14:paraId="6FBDF438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733A7">
              <w:rPr>
                <w:rFonts w:ascii="Times New Roman" w:hAnsi="Times New Roman" w:cs="Times New Roman"/>
                <w:szCs w:val="21"/>
              </w:rPr>
              <w:t>31 (5.5%)</w:t>
            </w:r>
          </w:p>
        </w:tc>
        <w:tc>
          <w:tcPr>
            <w:tcW w:w="2552" w:type="dxa"/>
            <w:shd w:val="clear" w:color="auto" w:fill="auto"/>
          </w:tcPr>
          <w:p w14:paraId="654EFEA7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733A7">
              <w:rPr>
                <w:rFonts w:ascii="Times New Roman" w:hAnsi="Times New Roman" w:cs="Times New Roman" w:hint="eastAsia"/>
                <w:szCs w:val="21"/>
              </w:rPr>
              <w:t>20 (6.9%)</w:t>
            </w:r>
          </w:p>
        </w:tc>
        <w:tc>
          <w:tcPr>
            <w:tcW w:w="2126" w:type="dxa"/>
            <w:shd w:val="clear" w:color="auto" w:fill="auto"/>
          </w:tcPr>
          <w:p w14:paraId="228C45AE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733A7">
              <w:rPr>
                <w:rFonts w:ascii="Times New Roman" w:hAnsi="Times New Roman" w:cs="Times New Roman" w:hint="eastAsia"/>
                <w:szCs w:val="21"/>
              </w:rPr>
              <w:t>11 (4.0%)</w:t>
            </w:r>
          </w:p>
        </w:tc>
        <w:tc>
          <w:tcPr>
            <w:tcW w:w="992" w:type="dxa"/>
            <w:shd w:val="clear" w:color="auto" w:fill="auto"/>
          </w:tcPr>
          <w:p w14:paraId="7A59E518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733A7">
              <w:rPr>
                <w:rFonts w:ascii="Times New Roman" w:hAnsi="Times New Roman" w:cs="Times New Roman"/>
                <w:szCs w:val="21"/>
              </w:rPr>
              <w:t>0.14</w:t>
            </w:r>
          </w:p>
        </w:tc>
      </w:tr>
      <w:tr w:rsidR="00D733A7" w:rsidRPr="00D733A7" w14:paraId="693A5AFC" w14:textId="77777777" w:rsidTr="006C5C4E">
        <w:trPr>
          <w:trHeight w:val="559"/>
        </w:trPr>
        <w:tc>
          <w:tcPr>
            <w:tcW w:w="1973" w:type="dxa"/>
            <w:shd w:val="clear" w:color="auto" w:fill="auto"/>
          </w:tcPr>
          <w:p w14:paraId="3227E091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733A7">
              <w:rPr>
                <w:rFonts w:ascii="Times New Roman" w:hAnsi="Times New Roman" w:cs="Times New Roman"/>
                <w:szCs w:val="21"/>
              </w:rPr>
              <w:t>GEVB, n (%)</w:t>
            </w:r>
          </w:p>
        </w:tc>
        <w:tc>
          <w:tcPr>
            <w:tcW w:w="1571" w:type="dxa"/>
            <w:shd w:val="clear" w:color="auto" w:fill="auto"/>
          </w:tcPr>
          <w:p w14:paraId="3EDEE634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733A7">
              <w:rPr>
                <w:rFonts w:ascii="Times New Roman" w:hAnsi="Times New Roman" w:cs="Times New Roman" w:hint="eastAsia"/>
                <w:szCs w:val="21"/>
              </w:rPr>
              <w:t>4</w:t>
            </w:r>
            <w:r w:rsidRPr="00D733A7">
              <w:rPr>
                <w:rFonts w:ascii="Times New Roman" w:hAnsi="Times New Roman" w:cs="Times New Roman"/>
                <w:szCs w:val="21"/>
              </w:rPr>
              <w:t>4 (7.8%)</w:t>
            </w:r>
          </w:p>
        </w:tc>
        <w:tc>
          <w:tcPr>
            <w:tcW w:w="2552" w:type="dxa"/>
            <w:shd w:val="clear" w:color="auto" w:fill="auto"/>
          </w:tcPr>
          <w:p w14:paraId="08323654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733A7">
              <w:rPr>
                <w:rFonts w:ascii="Times New Roman" w:hAnsi="Times New Roman" w:cs="Times New Roman" w:hint="eastAsia"/>
                <w:szCs w:val="21"/>
              </w:rPr>
              <w:t>26 (9.0%)</w:t>
            </w:r>
          </w:p>
        </w:tc>
        <w:tc>
          <w:tcPr>
            <w:tcW w:w="2126" w:type="dxa"/>
            <w:shd w:val="clear" w:color="auto" w:fill="auto"/>
          </w:tcPr>
          <w:p w14:paraId="095AFB67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733A7">
              <w:rPr>
                <w:rFonts w:ascii="Times New Roman" w:hAnsi="Times New Roman" w:cs="Times New Roman" w:hint="eastAsia"/>
                <w:szCs w:val="21"/>
              </w:rPr>
              <w:t>18 (6.6%)</w:t>
            </w:r>
          </w:p>
        </w:tc>
        <w:tc>
          <w:tcPr>
            <w:tcW w:w="992" w:type="dxa"/>
            <w:shd w:val="clear" w:color="auto" w:fill="auto"/>
          </w:tcPr>
          <w:p w14:paraId="026B4B74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733A7">
              <w:rPr>
                <w:rFonts w:ascii="Times New Roman" w:hAnsi="Times New Roman" w:cs="Times New Roman" w:hint="eastAsia"/>
                <w:szCs w:val="21"/>
              </w:rPr>
              <w:t>0.35</w:t>
            </w:r>
          </w:p>
        </w:tc>
      </w:tr>
      <w:tr w:rsidR="00D733A7" w:rsidRPr="00D733A7" w14:paraId="096E0F4B" w14:textId="77777777" w:rsidTr="006C5C4E">
        <w:trPr>
          <w:trHeight w:val="559"/>
        </w:trPr>
        <w:tc>
          <w:tcPr>
            <w:tcW w:w="1973" w:type="dxa"/>
            <w:shd w:val="clear" w:color="auto" w:fill="auto"/>
          </w:tcPr>
          <w:p w14:paraId="7EC15814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D733A7">
              <w:rPr>
                <w:rFonts w:ascii="Times New Roman" w:hAnsi="Times New Roman" w:cs="Times New Roman"/>
                <w:b/>
                <w:szCs w:val="21"/>
              </w:rPr>
              <w:t>Prognosis</w:t>
            </w:r>
          </w:p>
        </w:tc>
        <w:tc>
          <w:tcPr>
            <w:tcW w:w="1571" w:type="dxa"/>
            <w:shd w:val="clear" w:color="auto" w:fill="auto"/>
          </w:tcPr>
          <w:p w14:paraId="5A5CE2A3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2552" w:type="dxa"/>
            <w:shd w:val="clear" w:color="auto" w:fill="auto"/>
          </w:tcPr>
          <w:p w14:paraId="386F6C4B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2126" w:type="dxa"/>
            <w:shd w:val="clear" w:color="auto" w:fill="auto"/>
          </w:tcPr>
          <w:p w14:paraId="259A545C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992" w:type="dxa"/>
            <w:shd w:val="clear" w:color="auto" w:fill="auto"/>
          </w:tcPr>
          <w:p w14:paraId="2CA32278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</w:tr>
      <w:tr w:rsidR="00D733A7" w:rsidRPr="00D733A7" w14:paraId="7504D7D2" w14:textId="77777777" w:rsidTr="006C5C4E">
        <w:trPr>
          <w:trHeight w:val="559"/>
        </w:trPr>
        <w:tc>
          <w:tcPr>
            <w:tcW w:w="1973" w:type="dxa"/>
            <w:shd w:val="clear" w:color="auto" w:fill="auto"/>
          </w:tcPr>
          <w:p w14:paraId="5E4D5E7A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733A7">
              <w:rPr>
                <w:rFonts w:ascii="Times New Roman" w:hAnsi="Times New Roman" w:cs="Times New Roman" w:hint="eastAsia"/>
                <w:szCs w:val="21"/>
              </w:rPr>
              <w:t>Survival</w:t>
            </w:r>
          </w:p>
        </w:tc>
        <w:tc>
          <w:tcPr>
            <w:tcW w:w="1571" w:type="dxa"/>
            <w:shd w:val="clear" w:color="auto" w:fill="auto"/>
          </w:tcPr>
          <w:p w14:paraId="592E4AEE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733A7">
              <w:rPr>
                <w:rFonts w:ascii="Times New Roman" w:hAnsi="Times New Roman" w:cs="Times New Roman" w:hint="eastAsia"/>
                <w:szCs w:val="21"/>
              </w:rPr>
              <w:t>443 (79.0%)</w:t>
            </w:r>
          </w:p>
        </w:tc>
        <w:tc>
          <w:tcPr>
            <w:tcW w:w="2552" w:type="dxa"/>
            <w:shd w:val="clear" w:color="auto" w:fill="auto"/>
          </w:tcPr>
          <w:p w14:paraId="5FFD79C8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733A7">
              <w:rPr>
                <w:rFonts w:ascii="Times New Roman" w:hAnsi="Times New Roman" w:cs="Times New Roman" w:hint="eastAsia"/>
                <w:szCs w:val="21"/>
              </w:rPr>
              <w:t>215(74.4%)</w:t>
            </w:r>
          </w:p>
        </w:tc>
        <w:tc>
          <w:tcPr>
            <w:tcW w:w="2126" w:type="dxa"/>
            <w:shd w:val="clear" w:color="auto" w:fill="auto"/>
          </w:tcPr>
          <w:p w14:paraId="1A35C806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733A7">
              <w:rPr>
                <w:rFonts w:ascii="Times New Roman" w:hAnsi="Times New Roman" w:cs="Times New Roman" w:hint="eastAsia"/>
                <w:szCs w:val="21"/>
              </w:rPr>
              <w:t>228 (83.8%)</w:t>
            </w:r>
          </w:p>
        </w:tc>
        <w:tc>
          <w:tcPr>
            <w:tcW w:w="992" w:type="dxa"/>
            <w:shd w:val="clear" w:color="auto" w:fill="auto"/>
          </w:tcPr>
          <w:p w14:paraId="1C4743E8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D733A7">
              <w:rPr>
                <w:rFonts w:ascii="Times New Roman" w:hAnsi="Times New Roman" w:cs="Times New Roman"/>
                <w:b/>
                <w:bCs/>
                <w:szCs w:val="21"/>
              </w:rPr>
              <w:t>0.0062</w:t>
            </w:r>
          </w:p>
        </w:tc>
      </w:tr>
      <w:tr w:rsidR="00D733A7" w:rsidRPr="00D733A7" w14:paraId="141236E7" w14:textId="77777777" w:rsidTr="006C5C4E">
        <w:trPr>
          <w:trHeight w:val="559"/>
        </w:trPr>
        <w:tc>
          <w:tcPr>
            <w:tcW w:w="1973" w:type="dxa"/>
            <w:shd w:val="clear" w:color="auto" w:fill="auto"/>
          </w:tcPr>
          <w:p w14:paraId="55D88A80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733A7">
              <w:rPr>
                <w:rFonts w:ascii="Times New Roman" w:hAnsi="Times New Roman" w:cs="Times New Roman"/>
                <w:szCs w:val="21"/>
              </w:rPr>
              <w:t>MELD score</w:t>
            </w:r>
          </w:p>
        </w:tc>
        <w:tc>
          <w:tcPr>
            <w:tcW w:w="1571" w:type="dxa"/>
            <w:shd w:val="clear" w:color="auto" w:fill="auto"/>
          </w:tcPr>
          <w:p w14:paraId="6F462A09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733A7">
              <w:rPr>
                <w:rFonts w:ascii="Times New Roman" w:hAnsi="Times New Roman" w:cs="Times New Roman"/>
                <w:szCs w:val="21"/>
              </w:rPr>
              <w:t xml:space="preserve">18.3 (12.6-23.8) </w:t>
            </w:r>
          </w:p>
        </w:tc>
        <w:tc>
          <w:tcPr>
            <w:tcW w:w="2552" w:type="dxa"/>
            <w:shd w:val="clear" w:color="auto" w:fill="auto"/>
          </w:tcPr>
          <w:p w14:paraId="71C79DCB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733A7">
              <w:rPr>
                <w:rFonts w:ascii="Times New Roman" w:hAnsi="Times New Roman" w:cs="Times New Roman" w:hint="eastAsia"/>
                <w:szCs w:val="21"/>
              </w:rPr>
              <w:t>19.3 (12.4-25.4)</w:t>
            </w:r>
          </w:p>
        </w:tc>
        <w:tc>
          <w:tcPr>
            <w:tcW w:w="2126" w:type="dxa"/>
            <w:shd w:val="clear" w:color="auto" w:fill="auto"/>
          </w:tcPr>
          <w:p w14:paraId="11FD5EC6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733A7">
              <w:rPr>
                <w:rFonts w:ascii="Times New Roman" w:hAnsi="Times New Roman" w:cs="Times New Roman" w:hint="eastAsia"/>
                <w:szCs w:val="21"/>
              </w:rPr>
              <w:t>17.6 (12.9-22.1)</w:t>
            </w:r>
          </w:p>
        </w:tc>
        <w:tc>
          <w:tcPr>
            <w:tcW w:w="992" w:type="dxa"/>
            <w:shd w:val="clear" w:color="auto" w:fill="auto"/>
          </w:tcPr>
          <w:p w14:paraId="4029864E" w14:textId="77777777" w:rsidR="002A2647" w:rsidRPr="00D733A7" w:rsidRDefault="002A2647" w:rsidP="006C5C4E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D733A7">
              <w:rPr>
                <w:rFonts w:ascii="Times New Roman" w:hAnsi="Times New Roman" w:cs="Times New Roman"/>
                <w:b/>
                <w:bCs/>
                <w:szCs w:val="21"/>
              </w:rPr>
              <w:t>0.025</w:t>
            </w:r>
          </w:p>
        </w:tc>
      </w:tr>
    </w:tbl>
    <w:p w14:paraId="0381D912" w14:textId="78D6D861" w:rsidR="002A2647" w:rsidRPr="00D733A7" w:rsidRDefault="002A2647" w:rsidP="0084657B">
      <w:pPr>
        <w:spacing w:line="360" w:lineRule="auto"/>
        <w:ind w:firstLineChars="200" w:firstLine="400"/>
        <w:rPr>
          <w:rFonts w:ascii="Times New Roman" w:hAnsi="Times New Roman" w:cs="Times New Roman"/>
          <w:sz w:val="20"/>
          <w:szCs w:val="20"/>
        </w:rPr>
      </w:pPr>
      <w:r w:rsidRPr="00D733A7">
        <w:rPr>
          <w:rFonts w:ascii="Times New Roman" w:hAnsi="Times New Roman" w:cs="Times New Roman"/>
          <w:sz w:val="20"/>
          <w:szCs w:val="20"/>
        </w:rPr>
        <w:t xml:space="preserve">Notes. Values are presented as number (%) or </w:t>
      </w:r>
      <w:r w:rsidR="00BC29F8" w:rsidRPr="00D733A7">
        <w:rPr>
          <w:rFonts w:ascii="Times New Roman" w:hAnsi="Times New Roman" w:cs="Times New Roman" w:hint="eastAsia"/>
          <w:sz w:val="20"/>
          <w:szCs w:val="20"/>
        </w:rPr>
        <w:t>medians (quartile range)</w:t>
      </w:r>
      <w:r w:rsidRPr="00D733A7">
        <w:rPr>
          <w:rFonts w:ascii="Times New Roman" w:hAnsi="Times New Roman" w:cs="Times New Roman" w:hint="eastAsia"/>
          <w:sz w:val="20"/>
          <w:szCs w:val="20"/>
        </w:rPr>
        <w:t>.</w:t>
      </w:r>
      <w:r w:rsidRPr="00D733A7">
        <w:rPr>
          <w:rFonts w:ascii="Times New Roman" w:hAnsi="Times New Roman" w:cs="Times New Roman"/>
          <w:sz w:val="20"/>
          <w:szCs w:val="20"/>
        </w:rPr>
        <w:t xml:space="preserve"> Boldface P values indicate statistical significance.</w:t>
      </w:r>
      <w:r w:rsidRPr="00D733A7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D733A7">
        <w:rPr>
          <w:rFonts w:ascii="Times New Roman" w:hAnsi="Times New Roman" w:cs="Times New Roman"/>
          <w:sz w:val="20"/>
          <w:szCs w:val="20"/>
        </w:rPr>
        <w:t xml:space="preserve">Abbreviations: Hb, hemoglobin; </w:t>
      </w:r>
      <w:r w:rsidR="00BC29F8" w:rsidRPr="00D733A7">
        <w:rPr>
          <w:rFonts w:ascii="Times New Roman" w:hAnsi="Times New Roman" w:cs="Times New Roman" w:hint="eastAsia"/>
          <w:sz w:val="20"/>
          <w:szCs w:val="20"/>
        </w:rPr>
        <w:t xml:space="preserve">INR, international normalized ratio; </w:t>
      </w:r>
      <w:r w:rsidRPr="00D733A7">
        <w:rPr>
          <w:rFonts w:ascii="Times New Roman" w:hAnsi="Times New Roman" w:cs="Times New Roman"/>
          <w:sz w:val="20"/>
          <w:szCs w:val="20"/>
        </w:rPr>
        <w:t>ALT, alanine aminotransferase; AST, aspartate</w:t>
      </w:r>
      <w:r w:rsidR="00BC29F8" w:rsidRPr="00D733A7">
        <w:rPr>
          <w:rFonts w:ascii="Times New Roman" w:hAnsi="Times New Roman" w:cs="Times New Roman" w:hint="eastAsia"/>
          <w:sz w:val="20"/>
          <w:szCs w:val="20"/>
        </w:rPr>
        <w:t xml:space="preserve"> a</w:t>
      </w:r>
      <w:r w:rsidRPr="00D733A7">
        <w:rPr>
          <w:rFonts w:ascii="Times New Roman" w:hAnsi="Times New Roman" w:cs="Times New Roman"/>
          <w:sz w:val="20"/>
          <w:szCs w:val="20"/>
        </w:rPr>
        <w:t>minotransferase; TB</w:t>
      </w:r>
      <w:r w:rsidR="00BC29F8" w:rsidRPr="00D733A7">
        <w:rPr>
          <w:rFonts w:ascii="Times New Roman" w:hAnsi="Times New Roman" w:cs="Times New Roman" w:hint="eastAsia"/>
          <w:sz w:val="20"/>
          <w:szCs w:val="20"/>
        </w:rPr>
        <w:t>I</w:t>
      </w:r>
      <w:r w:rsidRPr="00D733A7">
        <w:rPr>
          <w:rFonts w:ascii="Times New Roman" w:hAnsi="Times New Roman" w:cs="Times New Roman"/>
          <w:sz w:val="20"/>
          <w:szCs w:val="20"/>
        </w:rPr>
        <w:t>L, total bilirubin; Cr, creatinine; TG</w:t>
      </w:r>
      <w:r w:rsidR="00BC29F8" w:rsidRPr="00D733A7">
        <w:rPr>
          <w:rFonts w:ascii="Times New Roman" w:hAnsi="Times New Roman" w:cs="Times New Roman" w:hint="eastAsia"/>
          <w:sz w:val="20"/>
          <w:szCs w:val="20"/>
        </w:rPr>
        <w:t>,</w:t>
      </w:r>
      <w:r w:rsidRPr="00D733A7">
        <w:rPr>
          <w:rFonts w:ascii="Times New Roman" w:hAnsi="Times New Roman" w:cs="Times New Roman"/>
          <w:sz w:val="20"/>
          <w:szCs w:val="20"/>
        </w:rPr>
        <w:t xml:space="preserve"> triglyceride; TC</w:t>
      </w:r>
      <w:r w:rsidR="00BC29F8" w:rsidRPr="00D733A7">
        <w:rPr>
          <w:rFonts w:ascii="Times New Roman" w:hAnsi="Times New Roman" w:cs="Times New Roman" w:hint="eastAsia"/>
          <w:sz w:val="20"/>
          <w:szCs w:val="20"/>
        </w:rPr>
        <w:t>,</w:t>
      </w:r>
      <w:r w:rsidRPr="00D733A7">
        <w:rPr>
          <w:rFonts w:ascii="Times New Roman" w:hAnsi="Times New Roman" w:cs="Times New Roman"/>
          <w:sz w:val="20"/>
          <w:szCs w:val="20"/>
        </w:rPr>
        <w:t xml:space="preserve"> total cholesterol, LDL-C</w:t>
      </w:r>
      <w:r w:rsidR="00BC29F8" w:rsidRPr="00D733A7">
        <w:rPr>
          <w:rFonts w:ascii="Times New Roman" w:hAnsi="Times New Roman" w:cs="Times New Roman" w:hint="eastAsia"/>
          <w:sz w:val="20"/>
          <w:szCs w:val="20"/>
        </w:rPr>
        <w:t>,</w:t>
      </w:r>
      <w:r w:rsidRPr="00D733A7">
        <w:rPr>
          <w:rFonts w:ascii="Times New Roman" w:hAnsi="Times New Roman" w:cs="Times New Roman"/>
          <w:sz w:val="20"/>
          <w:szCs w:val="20"/>
        </w:rPr>
        <w:t xml:space="preserve"> low-density lipoprotein cholesterol; HDL-C</w:t>
      </w:r>
      <w:r w:rsidR="00BC29F8" w:rsidRPr="00D733A7">
        <w:rPr>
          <w:rFonts w:ascii="Times New Roman" w:hAnsi="Times New Roman" w:cs="Times New Roman" w:hint="eastAsia"/>
          <w:sz w:val="20"/>
          <w:szCs w:val="20"/>
        </w:rPr>
        <w:t>,</w:t>
      </w:r>
      <w:r w:rsidRPr="00D733A7">
        <w:rPr>
          <w:rFonts w:ascii="Times New Roman" w:hAnsi="Times New Roman" w:cs="Times New Roman"/>
          <w:sz w:val="20"/>
          <w:szCs w:val="20"/>
        </w:rPr>
        <w:t xml:space="preserve"> high-density lipoprotein cholesterol; apo AI</w:t>
      </w:r>
      <w:r w:rsidR="00BC29F8" w:rsidRPr="00D733A7">
        <w:rPr>
          <w:rFonts w:ascii="Times New Roman" w:hAnsi="Times New Roman" w:cs="Times New Roman" w:hint="eastAsia"/>
          <w:sz w:val="20"/>
          <w:szCs w:val="20"/>
        </w:rPr>
        <w:t>,</w:t>
      </w:r>
      <w:r w:rsidRPr="00D733A7">
        <w:rPr>
          <w:rFonts w:ascii="Times New Roman" w:hAnsi="Times New Roman" w:cs="Times New Roman"/>
          <w:sz w:val="20"/>
          <w:szCs w:val="20"/>
        </w:rPr>
        <w:t xml:space="preserve"> apolipoprotein AI; HRS</w:t>
      </w:r>
      <w:r w:rsidR="00BC29F8" w:rsidRPr="00D733A7">
        <w:rPr>
          <w:rFonts w:ascii="Times New Roman" w:hAnsi="Times New Roman" w:cs="Times New Roman" w:hint="eastAsia"/>
          <w:sz w:val="20"/>
          <w:szCs w:val="20"/>
        </w:rPr>
        <w:t>,</w:t>
      </w:r>
      <w:r w:rsidRPr="00D733A7">
        <w:rPr>
          <w:rFonts w:ascii="Times New Roman" w:hAnsi="Times New Roman" w:cs="Times New Roman"/>
          <w:sz w:val="20"/>
          <w:szCs w:val="20"/>
        </w:rPr>
        <w:t xml:space="preserve"> hepatorenal syndrome; HE</w:t>
      </w:r>
      <w:r w:rsidR="00BC29F8" w:rsidRPr="00D733A7">
        <w:rPr>
          <w:rFonts w:ascii="Times New Roman" w:hAnsi="Times New Roman" w:cs="Times New Roman" w:hint="eastAsia"/>
          <w:sz w:val="20"/>
          <w:szCs w:val="20"/>
        </w:rPr>
        <w:t>,</w:t>
      </w:r>
      <w:r w:rsidRPr="00D733A7">
        <w:rPr>
          <w:rFonts w:ascii="Times New Roman" w:hAnsi="Times New Roman" w:cs="Times New Roman"/>
          <w:sz w:val="20"/>
          <w:szCs w:val="20"/>
        </w:rPr>
        <w:t xml:space="preserve"> hepatic encephalopathy; </w:t>
      </w:r>
      <w:r w:rsidRPr="00D733A7">
        <w:rPr>
          <w:rFonts w:ascii="Times New Roman" w:hAnsi="Times New Roman" w:cs="Times New Roman" w:hint="eastAsia"/>
          <w:sz w:val="20"/>
          <w:szCs w:val="20"/>
        </w:rPr>
        <w:t>GEVB</w:t>
      </w:r>
      <w:r w:rsidR="00BC29F8" w:rsidRPr="00D733A7">
        <w:rPr>
          <w:rFonts w:ascii="Times New Roman" w:hAnsi="Times New Roman" w:cs="Times New Roman" w:hint="eastAsia"/>
          <w:sz w:val="20"/>
          <w:szCs w:val="20"/>
        </w:rPr>
        <w:t>,</w:t>
      </w:r>
      <w:r w:rsidRPr="00D733A7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="00BC29F8" w:rsidRPr="00D733A7">
        <w:rPr>
          <w:rFonts w:ascii="Times New Roman" w:hAnsi="Times New Roman" w:cs="Times New Roman" w:hint="eastAsia"/>
          <w:sz w:val="20"/>
          <w:szCs w:val="20"/>
        </w:rPr>
        <w:t>g</w:t>
      </w:r>
      <w:r w:rsidRPr="00D733A7">
        <w:rPr>
          <w:rFonts w:ascii="Times New Roman" w:hAnsi="Times New Roman" w:cs="Times New Roman" w:hint="eastAsia"/>
          <w:sz w:val="20"/>
          <w:szCs w:val="20"/>
        </w:rPr>
        <w:t xml:space="preserve">astroesophageal </w:t>
      </w:r>
      <w:r w:rsidR="00BC29F8" w:rsidRPr="00D733A7">
        <w:rPr>
          <w:rFonts w:ascii="Times New Roman" w:hAnsi="Times New Roman" w:cs="Times New Roman" w:hint="eastAsia"/>
          <w:sz w:val="20"/>
          <w:szCs w:val="20"/>
        </w:rPr>
        <w:t>v</w:t>
      </w:r>
      <w:r w:rsidRPr="00D733A7">
        <w:rPr>
          <w:rFonts w:ascii="Times New Roman" w:hAnsi="Times New Roman" w:cs="Times New Roman" w:hint="eastAsia"/>
          <w:sz w:val="20"/>
          <w:szCs w:val="20"/>
        </w:rPr>
        <w:t xml:space="preserve">ariceal </w:t>
      </w:r>
      <w:r w:rsidR="00BC29F8" w:rsidRPr="00D733A7">
        <w:rPr>
          <w:rFonts w:ascii="Times New Roman" w:hAnsi="Times New Roman" w:cs="Times New Roman" w:hint="eastAsia"/>
          <w:sz w:val="20"/>
          <w:szCs w:val="20"/>
        </w:rPr>
        <w:t>b</w:t>
      </w:r>
      <w:r w:rsidRPr="00D733A7">
        <w:rPr>
          <w:rFonts w:ascii="Times New Roman" w:hAnsi="Times New Roman" w:cs="Times New Roman" w:hint="eastAsia"/>
          <w:sz w:val="20"/>
          <w:szCs w:val="20"/>
        </w:rPr>
        <w:t>leeding; MELD, model for end-stage liver disease.</w:t>
      </w:r>
    </w:p>
    <w:p w14:paraId="4D7EB0CB" w14:textId="77777777" w:rsidR="002A2647" w:rsidRPr="00D733A7" w:rsidRDefault="002A2647" w:rsidP="00421B97">
      <w:pPr>
        <w:spacing w:afterLines="50" w:after="156" w:line="440" w:lineRule="exact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0B122E6C" w14:textId="77777777" w:rsidR="002A2647" w:rsidRPr="00D733A7" w:rsidRDefault="002A2647" w:rsidP="00421B97">
      <w:pPr>
        <w:spacing w:afterLines="50" w:after="156" w:line="440" w:lineRule="exact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7435648F" w14:textId="77777777" w:rsidR="002A2647" w:rsidRPr="00D733A7" w:rsidRDefault="002A2647" w:rsidP="00421B97">
      <w:pPr>
        <w:spacing w:afterLines="50" w:after="156" w:line="440" w:lineRule="exact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5CD1514B" w14:textId="77777777" w:rsidR="002A2647" w:rsidRPr="00D733A7" w:rsidRDefault="002A2647" w:rsidP="00421B97">
      <w:pPr>
        <w:spacing w:afterLines="50" w:after="156" w:line="440" w:lineRule="exact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50BBD25E" w14:textId="77777777" w:rsidR="002A2647" w:rsidRPr="00D733A7" w:rsidRDefault="002A2647" w:rsidP="00421B97">
      <w:pPr>
        <w:spacing w:afterLines="50" w:after="156" w:line="440" w:lineRule="exact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25E1785F" w14:textId="77777777" w:rsidR="002A2647" w:rsidRPr="00D733A7" w:rsidRDefault="002A2647" w:rsidP="00421B97">
      <w:pPr>
        <w:spacing w:afterLines="50" w:after="156" w:line="440" w:lineRule="exact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6A261A8D" w14:textId="77777777" w:rsidR="002A2647" w:rsidRPr="00D733A7" w:rsidRDefault="002A2647" w:rsidP="00421B97">
      <w:pPr>
        <w:spacing w:afterLines="50" w:after="156" w:line="440" w:lineRule="exact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176B2750" w14:textId="77777777" w:rsidR="002A2647" w:rsidRPr="00D733A7" w:rsidRDefault="002A2647" w:rsidP="00421B97">
      <w:pPr>
        <w:spacing w:afterLines="50" w:after="156" w:line="440" w:lineRule="exact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3B969A56" w14:textId="77777777" w:rsidR="002A2647" w:rsidRPr="00D733A7" w:rsidRDefault="002A2647" w:rsidP="00421B97">
      <w:pPr>
        <w:spacing w:afterLines="50" w:after="156" w:line="440" w:lineRule="exact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20A30373" w14:textId="77777777" w:rsidR="002A2647" w:rsidRDefault="002A2647" w:rsidP="00421B97">
      <w:pPr>
        <w:spacing w:afterLines="50" w:after="156" w:line="440" w:lineRule="exact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48BD0D72" w14:textId="4E5EDAC2" w:rsidR="00D810DD" w:rsidRPr="00B777EF" w:rsidRDefault="00D810DD" w:rsidP="0084657B">
      <w:pPr>
        <w:spacing w:afterLines="50" w:after="156" w:line="4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77EF">
        <w:rPr>
          <w:rFonts w:ascii="Times New Roman" w:hAnsi="Times New Roman" w:cs="Times New Roman"/>
          <w:b/>
          <w:sz w:val="24"/>
          <w:szCs w:val="24"/>
        </w:rPr>
        <w:lastRenderedPageBreak/>
        <w:t>Tabl</w:t>
      </w:r>
      <w:r w:rsidRPr="00D733A7">
        <w:rPr>
          <w:rFonts w:ascii="Times New Roman" w:hAnsi="Times New Roman" w:cs="Times New Roman"/>
          <w:b/>
          <w:sz w:val="24"/>
          <w:szCs w:val="24"/>
        </w:rPr>
        <w:t xml:space="preserve">e </w:t>
      </w:r>
      <w:r w:rsidR="002A2647" w:rsidRPr="00D733A7">
        <w:rPr>
          <w:rFonts w:ascii="Times New Roman" w:hAnsi="Times New Roman" w:cs="Times New Roman"/>
          <w:b/>
          <w:sz w:val="24"/>
          <w:szCs w:val="24"/>
        </w:rPr>
        <w:t>S</w:t>
      </w:r>
      <w:r w:rsidR="002A2647" w:rsidRPr="00D733A7">
        <w:rPr>
          <w:rFonts w:ascii="Times New Roman" w:hAnsi="Times New Roman" w:cs="Times New Roman" w:hint="eastAsia"/>
          <w:b/>
          <w:sz w:val="24"/>
          <w:szCs w:val="24"/>
        </w:rPr>
        <w:t>2</w:t>
      </w:r>
      <w:r w:rsidR="002A2647" w:rsidRPr="00D733A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777EF">
        <w:rPr>
          <w:rFonts w:ascii="Times New Roman" w:hAnsi="Times New Roman" w:cs="Times New Roman" w:hint="eastAsia"/>
          <w:b/>
          <w:sz w:val="24"/>
          <w:szCs w:val="24"/>
        </w:rPr>
        <w:t>C</w:t>
      </w:r>
      <w:r w:rsidRPr="00B777EF">
        <w:rPr>
          <w:rFonts w:ascii="Times New Roman" w:hAnsi="Times New Roman" w:cs="Times New Roman"/>
          <w:b/>
          <w:sz w:val="24"/>
          <w:szCs w:val="24"/>
        </w:rPr>
        <w:t xml:space="preserve">linical </w:t>
      </w:r>
      <w:r w:rsidRPr="00B777EF">
        <w:rPr>
          <w:rFonts w:ascii="Times New Roman" w:hAnsi="Times New Roman" w:cs="Times New Roman" w:hint="eastAsia"/>
          <w:b/>
          <w:sz w:val="24"/>
          <w:szCs w:val="24"/>
        </w:rPr>
        <w:t>c</w:t>
      </w:r>
      <w:r w:rsidRPr="00B777EF">
        <w:rPr>
          <w:rFonts w:ascii="Times New Roman" w:hAnsi="Times New Roman" w:cs="Times New Roman"/>
          <w:b/>
          <w:sz w:val="24"/>
          <w:szCs w:val="24"/>
        </w:rPr>
        <w:t xml:space="preserve">haracteristics of </w:t>
      </w:r>
      <w:r w:rsidR="00692E9C" w:rsidRPr="00B777EF">
        <w:rPr>
          <w:rFonts w:ascii="Times New Roman" w:hAnsi="Times New Roman" w:cs="Times New Roman" w:hint="eastAsia"/>
          <w:b/>
          <w:sz w:val="24"/>
          <w:szCs w:val="24"/>
        </w:rPr>
        <w:t>37 patients</w:t>
      </w:r>
      <w:r w:rsidRPr="00B777E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777EF">
        <w:rPr>
          <w:rFonts w:ascii="Times New Roman" w:hAnsi="Times New Roman" w:cs="Times New Roman" w:hint="eastAsia"/>
          <w:b/>
          <w:sz w:val="24"/>
          <w:szCs w:val="24"/>
        </w:rPr>
        <w:t>for</w:t>
      </w:r>
      <w:r w:rsidRPr="00B777E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C29F8" w:rsidRPr="00BC29F8">
        <w:rPr>
          <w:rFonts w:ascii="Times New Roman" w:hAnsi="Times New Roman" w:cs="Times New Roman" w:hint="eastAsia"/>
          <w:b/>
          <w:sz w:val="24"/>
          <w:szCs w:val="24"/>
        </w:rPr>
        <w:t>continuous measurement</w:t>
      </w:r>
      <w:r w:rsidRPr="00B777EF">
        <w:rPr>
          <w:rFonts w:ascii="Times New Roman" w:hAnsi="Times New Roman" w:cs="Times New Roman" w:hint="eastAsia"/>
          <w:b/>
          <w:sz w:val="24"/>
          <w:szCs w:val="24"/>
        </w:rPr>
        <w:t xml:space="preserve"> of</w:t>
      </w:r>
      <w:r w:rsidRPr="00B777E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777EF">
        <w:rPr>
          <w:rFonts w:ascii="Times New Roman" w:hAnsi="Times New Roman" w:cs="Times New Roman" w:hint="eastAsia"/>
          <w:b/>
          <w:sz w:val="24"/>
          <w:szCs w:val="24"/>
        </w:rPr>
        <w:t>apoAI</w:t>
      </w:r>
      <w:proofErr w:type="spellEnd"/>
      <w:r w:rsidRPr="00B777EF">
        <w:rPr>
          <w:rFonts w:ascii="Times New Roman" w:hAnsi="Times New Roman" w:cs="Times New Roman"/>
          <w:b/>
          <w:sz w:val="24"/>
          <w:szCs w:val="24"/>
        </w:rPr>
        <w:t xml:space="preserve"> divided according to the outcome (90</w:t>
      </w:r>
      <w:r w:rsidR="00FA2D68">
        <w:rPr>
          <w:rFonts w:ascii="Times New Roman" w:hAnsi="Times New Roman" w:cs="Times New Roman" w:hint="eastAsia"/>
          <w:b/>
          <w:sz w:val="24"/>
          <w:szCs w:val="24"/>
        </w:rPr>
        <w:t>-</w:t>
      </w:r>
      <w:r w:rsidRPr="00B777EF">
        <w:rPr>
          <w:rFonts w:ascii="Times New Roman" w:hAnsi="Times New Roman" w:cs="Times New Roman"/>
          <w:b/>
          <w:sz w:val="24"/>
          <w:szCs w:val="24"/>
        </w:rPr>
        <w:t>d</w:t>
      </w:r>
      <w:r w:rsidR="00FA2D68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 w:rsidRPr="00B777EF">
        <w:rPr>
          <w:rFonts w:ascii="Times New Roman" w:hAnsi="Times New Roman" w:cs="Times New Roman"/>
          <w:b/>
          <w:sz w:val="24"/>
          <w:szCs w:val="24"/>
        </w:rPr>
        <w:t>survival)</w:t>
      </w:r>
    </w:p>
    <w:tbl>
      <w:tblPr>
        <w:tblStyle w:val="a7"/>
        <w:tblW w:w="949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73"/>
        <w:gridCol w:w="2422"/>
        <w:gridCol w:w="3118"/>
        <w:gridCol w:w="1985"/>
      </w:tblGrid>
      <w:tr w:rsidR="00D810DD" w:rsidRPr="00243040" w14:paraId="41521FCA" w14:textId="77777777" w:rsidTr="00243040">
        <w:trPr>
          <w:trHeight w:val="559"/>
        </w:trPr>
        <w:tc>
          <w:tcPr>
            <w:tcW w:w="1973" w:type="dxa"/>
            <w:tcBorders>
              <w:top w:val="single" w:sz="4" w:space="0" w:color="auto"/>
              <w:bottom w:val="single" w:sz="4" w:space="0" w:color="auto"/>
            </w:tcBorders>
          </w:tcPr>
          <w:p w14:paraId="17B9A4CF" w14:textId="77777777" w:rsidR="00D810DD" w:rsidRPr="00243040" w:rsidRDefault="00D810DD" w:rsidP="00B65ED2">
            <w:pPr>
              <w:spacing w:line="36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243040">
              <w:rPr>
                <w:rFonts w:ascii="Times New Roman" w:hAnsi="Times New Roman" w:cs="Times New Roman"/>
                <w:b/>
              </w:rPr>
              <w:t>Characteristics</w:t>
            </w:r>
          </w:p>
        </w:tc>
        <w:tc>
          <w:tcPr>
            <w:tcW w:w="2422" w:type="dxa"/>
            <w:tcBorders>
              <w:top w:val="single" w:sz="4" w:space="0" w:color="auto"/>
              <w:bottom w:val="single" w:sz="4" w:space="0" w:color="auto"/>
            </w:tcBorders>
          </w:tcPr>
          <w:p w14:paraId="47F45D3C" w14:textId="77777777" w:rsidR="00D810DD" w:rsidRPr="00243040" w:rsidRDefault="00D810DD" w:rsidP="00B65ED2">
            <w:pPr>
              <w:spacing w:line="360" w:lineRule="exact"/>
              <w:jc w:val="center"/>
              <w:rPr>
                <w:rFonts w:ascii="Times New Roman" w:hAnsi="Times New Roman" w:cs="Times New Roman"/>
              </w:rPr>
            </w:pPr>
            <w:r w:rsidRPr="00243040">
              <w:rPr>
                <w:rFonts w:ascii="Times New Roman" w:hAnsi="Times New Roman" w:cs="Times New Roman"/>
              </w:rPr>
              <w:t>Survivors (n = 29)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14:paraId="04A99DF1" w14:textId="77777777" w:rsidR="00D810DD" w:rsidRPr="00243040" w:rsidRDefault="00D810DD" w:rsidP="00B65ED2">
            <w:pPr>
              <w:spacing w:line="36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243040">
              <w:rPr>
                <w:rFonts w:ascii="Times New Roman" w:hAnsi="Times New Roman" w:cs="Times New Roman"/>
              </w:rPr>
              <w:t xml:space="preserve">No-survivors (n = </w:t>
            </w:r>
            <w:r w:rsidRPr="00243040">
              <w:rPr>
                <w:rFonts w:ascii="Times New Roman" w:hAnsi="Times New Roman" w:cs="Times New Roman" w:hint="eastAsia"/>
              </w:rPr>
              <w:t>8</w:t>
            </w:r>
            <w:r w:rsidRPr="0024304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7A1CE38A" w14:textId="77777777" w:rsidR="00D810DD" w:rsidRPr="00243040" w:rsidRDefault="00D810DD" w:rsidP="00B65ED2">
            <w:pPr>
              <w:spacing w:line="36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243040">
              <w:rPr>
                <w:rFonts w:ascii="Times New Roman" w:hAnsi="Times New Roman" w:cs="Times New Roman"/>
              </w:rPr>
              <w:t>P Value</w:t>
            </w:r>
          </w:p>
        </w:tc>
      </w:tr>
      <w:tr w:rsidR="00D810DD" w:rsidRPr="00243040" w14:paraId="795C0DC8" w14:textId="77777777" w:rsidTr="00243040">
        <w:trPr>
          <w:trHeight w:val="559"/>
        </w:trPr>
        <w:tc>
          <w:tcPr>
            <w:tcW w:w="1973" w:type="dxa"/>
            <w:tcBorders>
              <w:top w:val="single" w:sz="4" w:space="0" w:color="auto"/>
            </w:tcBorders>
          </w:tcPr>
          <w:p w14:paraId="069A6F90" w14:textId="5B9727A9" w:rsidR="00D810DD" w:rsidRPr="00243040" w:rsidRDefault="00D810DD" w:rsidP="00B65ED2">
            <w:pPr>
              <w:spacing w:line="360" w:lineRule="exact"/>
              <w:jc w:val="center"/>
              <w:rPr>
                <w:rFonts w:ascii="Times New Roman" w:hAnsi="Times New Roman" w:cs="Times New Roman"/>
              </w:rPr>
            </w:pPr>
            <w:r w:rsidRPr="00243040">
              <w:rPr>
                <w:rFonts w:ascii="Times New Roman" w:hAnsi="Times New Roman" w:cs="Times New Roman"/>
              </w:rPr>
              <w:t xml:space="preserve">Age, </w:t>
            </w:r>
            <w:r w:rsidR="00BC29F8">
              <w:rPr>
                <w:rFonts w:ascii="Times New Roman" w:hAnsi="Times New Roman" w:cs="Times New Roman" w:hint="eastAsia"/>
              </w:rPr>
              <w:t>(y)</w:t>
            </w:r>
          </w:p>
        </w:tc>
        <w:tc>
          <w:tcPr>
            <w:tcW w:w="2422" w:type="dxa"/>
            <w:tcBorders>
              <w:top w:val="single" w:sz="4" w:space="0" w:color="auto"/>
            </w:tcBorders>
          </w:tcPr>
          <w:p w14:paraId="6DB69F5B" w14:textId="77777777" w:rsidR="00D810DD" w:rsidRPr="00243040" w:rsidRDefault="00D810DD" w:rsidP="00B65ED2">
            <w:pPr>
              <w:spacing w:line="360" w:lineRule="exact"/>
              <w:jc w:val="center"/>
              <w:rPr>
                <w:rFonts w:ascii="Times New Roman" w:hAnsi="Times New Roman" w:cs="Times New Roman"/>
              </w:rPr>
            </w:pPr>
            <w:r w:rsidRPr="00243040">
              <w:rPr>
                <w:rFonts w:ascii="Times New Roman" w:hAnsi="Times New Roman" w:cs="Times New Roman"/>
              </w:rPr>
              <w:t>46 (40</w:t>
            </w:r>
            <w:r w:rsidRPr="00243040">
              <w:rPr>
                <w:rFonts w:ascii="Times New Roman" w:hAnsi="Times New Roman" w:cs="Times New Roman" w:hint="eastAsia"/>
              </w:rPr>
              <w:t>-</w:t>
            </w:r>
            <w:r w:rsidRPr="00243040">
              <w:rPr>
                <w:rFonts w:ascii="Times New Roman" w:hAnsi="Times New Roman" w:cs="Times New Roman"/>
              </w:rPr>
              <w:t xml:space="preserve">53) 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14:paraId="120C612B" w14:textId="77777777" w:rsidR="00D810DD" w:rsidRPr="00243040" w:rsidRDefault="00D810DD" w:rsidP="00B65ED2">
            <w:pPr>
              <w:spacing w:line="360" w:lineRule="exact"/>
              <w:jc w:val="center"/>
              <w:rPr>
                <w:rFonts w:ascii="Times New Roman" w:hAnsi="Times New Roman" w:cs="Times New Roman"/>
              </w:rPr>
            </w:pPr>
            <w:r w:rsidRPr="00243040">
              <w:rPr>
                <w:rFonts w:ascii="Times New Roman" w:hAnsi="Times New Roman" w:cs="Times New Roman"/>
              </w:rPr>
              <w:t>5</w:t>
            </w:r>
            <w:r w:rsidRPr="00243040">
              <w:rPr>
                <w:rFonts w:ascii="Times New Roman" w:hAnsi="Times New Roman" w:cs="Times New Roman" w:hint="eastAsia"/>
              </w:rPr>
              <w:t>8</w:t>
            </w:r>
            <w:r w:rsidRPr="00243040">
              <w:rPr>
                <w:rFonts w:ascii="Times New Roman" w:hAnsi="Times New Roman" w:cs="Times New Roman"/>
              </w:rPr>
              <w:t xml:space="preserve"> (4</w:t>
            </w:r>
            <w:r w:rsidRPr="00243040">
              <w:rPr>
                <w:rFonts w:ascii="Times New Roman" w:hAnsi="Times New Roman" w:cs="Times New Roman" w:hint="eastAsia"/>
              </w:rPr>
              <w:t>5</w:t>
            </w:r>
            <w:r w:rsidRPr="00243040">
              <w:rPr>
                <w:rFonts w:ascii="Times New Roman" w:hAnsi="Times New Roman" w:cs="Times New Roman"/>
              </w:rPr>
              <w:t>-6</w:t>
            </w:r>
            <w:r w:rsidRPr="00243040">
              <w:rPr>
                <w:rFonts w:ascii="Times New Roman" w:hAnsi="Times New Roman" w:cs="Times New Roman" w:hint="eastAsia"/>
              </w:rPr>
              <w:t>8</w:t>
            </w:r>
            <w:r w:rsidRPr="0024304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7FF872E1" w14:textId="77777777" w:rsidR="00D810DD" w:rsidRPr="00243040" w:rsidRDefault="00D810DD" w:rsidP="00B65ED2">
            <w:pPr>
              <w:spacing w:line="360" w:lineRule="exact"/>
              <w:jc w:val="center"/>
              <w:rPr>
                <w:rFonts w:ascii="Times New Roman" w:hAnsi="Times New Roman" w:cs="Times New Roman"/>
              </w:rPr>
            </w:pPr>
            <w:r w:rsidRPr="00243040">
              <w:rPr>
                <w:rFonts w:ascii="Times New Roman" w:hAnsi="Times New Roman" w:cs="Times New Roman" w:hint="eastAsia"/>
              </w:rPr>
              <w:t>0</w:t>
            </w:r>
            <w:r w:rsidRPr="00243040">
              <w:rPr>
                <w:rFonts w:ascii="Times New Roman" w:hAnsi="Times New Roman" w:cs="Times New Roman"/>
              </w:rPr>
              <w:t>.</w:t>
            </w:r>
            <w:r w:rsidRPr="00243040">
              <w:rPr>
                <w:rFonts w:ascii="Times New Roman" w:hAnsi="Times New Roman" w:cs="Times New Roman" w:hint="eastAsia"/>
              </w:rPr>
              <w:t>075</w:t>
            </w:r>
          </w:p>
        </w:tc>
      </w:tr>
      <w:tr w:rsidR="00D810DD" w:rsidRPr="00243040" w14:paraId="207C0E3A" w14:textId="77777777" w:rsidTr="00243040">
        <w:trPr>
          <w:trHeight w:val="559"/>
        </w:trPr>
        <w:tc>
          <w:tcPr>
            <w:tcW w:w="1973" w:type="dxa"/>
          </w:tcPr>
          <w:p w14:paraId="5B89AF29" w14:textId="77777777" w:rsidR="00D810DD" w:rsidRPr="00243040" w:rsidRDefault="00D810DD" w:rsidP="00B65ED2">
            <w:pPr>
              <w:spacing w:line="360" w:lineRule="exact"/>
              <w:jc w:val="center"/>
              <w:rPr>
                <w:rFonts w:ascii="Times New Roman" w:hAnsi="Times New Roman" w:cs="Times New Roman"/>
              </w:rPr>
            </w:pPr>
            <w:r w:rsidRPr="00243040">
              <w:rPr>
                <w:rFonts w:ascii="Times New Roman" w:hAnsi="Times New Roman" w:cs="Times New Roman"/>
              </w:rPr>
              <w:t>Sex (male), n (%)</w:t>
            </w:r>
          </w:p>
        </w:tc>
        <w:tc>
          <w:tcPr>
            <w:tcW w:w="2422" w:type="dxa"/>
          </w:tcPr>
          <w:p w14:paraId="4C119B53" w14:textId="77777777" w:rsidR="00D810DD" w:rsidRPr="00243040" w:rsidRDefault="00D810DD" w:rsidP="00B65ED2">
            <w:pPr>
              <w:spacing w:line="360" w:lineRule="exact"/>
              <w:jc w:val="center"/>
              <w:rPr>
                <w:rFonts w:ascii="Times New Roman" w:hAnsi="Times New Roman" w:cs="Times New Roman"/>
              </w:rPr>
            </w:pPr>
            <w:r w:rsidRPr="00243040">
              <w:rPr>
                <w:rFonts w:ascii="Times New Roman" w:hAnsi="Times New Roman" w:cs="Times New Roman"/>
              </w:rPr>
              <w:t xml:space="preserve"> 25 (86%)</w:t>
            </w:r>
          </w:p>
        </w:tc>
        <w:tc>
          <w:tcPr>
            <w:tcW w:w="3118" w:type="dxa"/>
          </w:tcPr>
          <w:p w14:paraId="5A809A6A" w14:textId="77777777" w:rsidR="00D810DD" w:rsidRPr="00243040" w:rsidRDefault="00D810DD" w:rsidP="00B65ED2">
            <w:pPr>
              <w:spacing w:line="360" w:lineRule="exact"/>
              <w:jc w:val="center"/>
              <w:rPr>
                <w:rFonts w:ascii="Times New Roman" w:hAnsi="Times New Roman" w:cs="Times New Roman"/>
              </w:rPr>
            </w:pPr>
            <w:r w:rsidRPr="00243040">
              <w:rPr>
                <w:rFonts w:ascii="Times New Roman" w:hAnsi="Times New Roman" w:cs="Times New Roman"/>
              </w:rPr>
              <w:t xml:space="preserve"> 7 (</w:t>
            </w:r>
            <w:r w:rsidRPr="00243040">
              <w:rPr>
                <w:rFonts w:ascii="Times New Roman" w:hAnsi="Times New Roman" w:cs="Times New Roman" w:hint="eastAsia"/>
              </w:rPr>
              <w:t>8</w:t>
            </w:r>
            <w:r w:rsidRPr="00243040">
              <w:rPr>
                <w:rFonts w:ascii="Times New Roman" w:hAnsi="Times New Roman" w:cs="Times New Roman"/>
              </w:rPr>
              <w:t>8%)</w:t>
            </w:r>
          </w:p>
        </w:tc>
        <w:tc>
          <w:tcPr>
            <w:tcW w:w="1985" w:type="dxa"/>
          </w:tcPr>
          <w:p w14:paraId="12B0B77E" w14:textId="77777777" w:rsidR="00D810DD" w:rsidRPr="00243040" w:rsidRDefault="00D810DD" w:rsidP="00B65ED2">
            <w:pPr>
              <w:spacing w:line="360" w:lineRule="exact"/>
              <w:jc w:val="center"/>
              <w:rPr>
                <w:rFonts w:ascii="Times New Roman" w:hAnsi="Times New Roman" w:cs="Times New Roman"/>
              </w:rPr>
            </w:pPr>
            <w:r w:rsidRPr="00243040">
              <w:rPr>
                <w:rFonts w:ascii="Times New Roman" w:hAnsi="Times New Roman" w:cs="Times New Roman" w:hint="eastAsia"/>
              </w:rPr>
              <w:t>0</w:t>
            </w:r>
            <w:r w:rsidRPr="00243040">
              <w:rPr>
                <w:rFonts w:ascii="Times New Roman" w:hAnsi="Times New Roman" w:cs="Times New Roman"/>
              </w:rPr>
              <w:t>.</w:t>
            </w:r>
            <w:r w:rsidRPr="00243040">
              <w:rPr>
                <w:rFonts w:ascii="Times New Roman" w:hAnsi="Times New Roman" w:cs="Times New Roman" w:hint="eastAsia"/>
              </w:rPr>
              <w:t>99</w:t>
            </w:r>
          </w:p>
        </w:tc>
      </w:tr>
      <w:tr w:rsidR="00D810DD" w:rsidRPr="00243040" w14:paraId="34DCF1C8" w14:textId="77777777" w:rsidTr="00243040">
        <w:trPr>
          <w:trHeight w:val="559"/>
        </w:trPr>
        <w:tc>
          <w:tcPr>
            <w:tcW w:w="1973" w:type="dxa"/>
          </w:tcPr>
          <w:p w14:paraId="523A9C6A" w14:textId="77777777" w:rsidR="00D810DD" w:rsidRPr="00243040" w:rsidRDefault="00D810DD" w:rsidP="00B65ED2">
            <w:pPr>
              <w:spacing w:line="36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243040">
              <w:rPr>
                <w:rFonts w:ascii="Times New Roman" w:hAnsi="Times New Roman" w:cs="Times New Roman"/>
                <w:b/>
              </w:rPr>
              <w:t>Hematology</w:t>
            </w:r>
          </w:p>
        </w:tc>
        <w:tc>
          <w:tcPr>
            <w:tcW w:w="2422" w:type="dxa"/>
          </w:tcPr>
          <w:p w14:paraId="2D8F6414" w14:textId="77777777" w:rsidR="00D810DD" w:rsidRPr="00243040" w:rsidRDefault="00D810DD" w:rsidP="00B65ED2">
            <w:pPr>
              <w:spacing w:line="360" w:lineRule="exact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18" w:type="dxa"/>
          </w:tcPr>
          <w:p w14:paraId="70FF175F" w14:textId="77777777" w:rsidR="00D810DD" w:rsidRPr="00243040" w:rsidRDefault="00D810DD" w:rsidP="00B65ED2">
            <w:pPr>
              <w:spacing w:line="360" w:lineRule="exact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</w:tcPr>
          <w:p w14:paraId="05309BFD" w14:textId="77777777" w:rsidR="00D810DD" w:rsidRPr="00243040" w:rsidRDefault="00D810DD" w:rsidP="00B65ED2">
            <w:pPr>
              <w:spacing w:line="360" w:lineRule="exact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810DD" w:rsidRPr="00243040" w14:paraId="368851EC" w14:textId="77777777" w:rsidTr="00243040">
        <w:trPr>
          <w:trHeight w:val="559"/>
        </w:trPr>
        <w:tc>
          <w:tcPr>
            <w:tcW w:w="1973" w:type="dxa"/>
          </w:tcPr>
          <w:p w14:paraId="1B345A54" w14:textId="77777777" w:rsidR="00D810DD" w:rsidRPr="00243040" w:rsidRDefault="00D810DD" w:rsidP="00B65ED2">
            <w:pPr>
              <w:spacing w:line="360" w:lineRule="exact"/>
              <w:jc w:val="center"/>
              <w:rPr>
                <w:rFonts w:ascii="Times New Roman" w:hAnsi="Times New Roman" w:cs="Times New Roman"/>
              </w:rPr>
            </w:pPr>
            <w:r w:rsidRPr="00243040">
              <w:rPr>
                <w:rFonts w:ascii="Times New Roman" w:hAnsi="Times New Roman" w:cs="Times New Roman"/>
              </w:rPr>
              <w:t>Hb (g/L)</w:t>
            </w:r>
          </w:p>
        </w:tc>
        <w:tc>
          <w:tcPr>
            <w:tcW w:w="2422" w:type="dxa"/>
          </w:tcPr>
          <w:p w14:paraId="427A05BB" w14:textId="77777777" w:rsidR="00D810DD" w:rsidRPr="00243040" w:rsidRDefault="00D810DD" w:rsidP="00B65ED2">
            <w:pPr>
              <w:spacing w:line="360" w:lineRule="exact"/>
              <w:jc w:val="center"/>
              <w:rPr>
                <w:rFonts w:ascii="Times New Roman" w:hAnsi="Times New Roman" w:cs="Times New Roman"/>
              </w:rPr>
            </w:pPr>
            <w:r w:rsidRPr="00243040">
              <w:rPr>
                <w:rFonts w:ascii="Times New Roman" w:hAnsi="Times New Roman" w:cs="Times New Roman"/>
              </w:rPr>
              <w:t xml:space="preserve">118 (112-136) </w:t>
            </w:r>
          </w:p>
        </w:tc>
        <w:tc>
          <w:tcPr>
            <w:tcW w:w="3118" w:type="dxa"/>
          </w:tcPr>
          <w:p w14:paraId="5E3AC022" w14:textId="77777777" w:rsidR="00D810DD" w:rsidRPr="00243040" w:rsidRDefault="00D810DD" w:rsidP="00B65ED2">
            <w:pPr>
              <w:spacing w:line="360" w:lineRule="exact"/>
              <w:jc w:val="center"/>
              <w:rPr>
                <w:rFonts w:ascii="Times New Roman" w:hAnsi="Times New Roman" w:cs="Times New Roman"/>
              </w:rPr>
            </w:pPr>
            <w:r w:rsidRPr="00243040">
              <w:rPr>
                <w:rFonts w:ascii="Times New Roman" w:hAnsi="Times New Roman" w:cs="Times New Roman"/>
              </w:rPr>
              <w:t>12</w:t>
            </w:r>
            <w:r w:rsidRPr="00243040">
              <w:rPr>
                <w:rFonts w:ascii="Times New Roman" w:hAnsi="Times New Roman" w:cs="Times New Roman" w:hint="eastAsia"/>
              </w:rPr>
              <w:t>5</w:t>
            </w:r>
            <w:r w:rsidRPr="00243040">
              <w:rPr>
                <w:rFonts w:ascii="Times New Roman" w:hAnsi="Times New Roman" w:cs="Times New Roman"/>
              </w:rPr>
              <w:t xml:space="preserve"> (9</w:t>
            </w:r>
            <w:r w:rsidRPr="00243040">
              <w:rPr>
                <w:rFonts w:ascii="Times New Roman" w:hAnsi="Times New Roman" w:cs="Times New Roman" w:hint="eastAsia"/>
              </w:rPr>
              <w:t>6.5</w:t>
            </w:r>
            <w:r w:rsidRPr="00243040">
              <w:rPr>
                <w:rFonts w:ascii="Times New Roman" w:hAnsi="Times New Roman" w:cs="Times New Roman"/>
              </w:rPr>
              <w:t>-13</w:t>
            </w:r>
            <w:r w:rsidRPr="00243040">
              <w:rPr>
                <w:rFonts w:ascii="Times New Roman" w:hAnsi="Times New Roman" w:cs="Times New Roman" w:hint="eastAsia"/>
              </w:rPr>
              <w:t>4</w:t>
            </w:r>
            <w:r w:rsidRPr="00243040">
              <w:rPr>
                <w:rFonts w:ascii="Times New Roman" w:hAnsi="Times New Roman" w:cs="Times New Roman"/>
              </w:rPr>
              <w:t xml:space="preserve">.5) </w:t>
            </w:r>
          </w:p>
        </w:tc>
        <w:tc>
          <w:tcPr>
            <w:tcW w:w="1985" w:type="dxa"/>
          </w:tcPr>
          <w:p w14:paraId="0EE9B318" w14:textId="77777777" w:rsidR="00D810DD" w:rsidRPr="00243040" w:rsidRDefault="00D810DD" w:rsidP="00B65ED2">
            <w:pPr>
              <w:spacing w:line="360" w:lineRule="exact"/>
              <w:jc w:val="center"/>
              <w:rPr>
                <w:rFonts w:ascii="Times New Roman" w:hAnsi="Times New Roman" w:cs="Times New Roman"/>
              </w:rPr>
            </w:pPr>
            <w:r w:rsidRPr="00243040">
              <w:rPr>
                <w:rFonts w:ascii="Times New Roman" w:hAnsi="Times New Roman" w:cs="Times New Roman" w:hint="eastAsia"/>
              </w:rPr>
              <w:t>0</w:t>
            </w:r>
            <w:r w:rsidRPr="00243040">
              <w:rPr>
                <w:rFonts w:ascii="Times New Roman" w:hAnsi="Times New Roman" w:cs="Times New Roman"/>
              </w:rPr>
              <w:t>.</w:t>
            </w:r>
            <w:r w:rsidRPr="00243040">
              <w:rPr>
                <w:rFonts w:ascii="Times New Roman" w:hAnsi="Times New Roman" w:cs="Times New Roman" w:hint="eastAsia"/>
              </w:rPr>
              <w:t>95</w:t>
            </w:r>
          </w:p>
        </w:tc>
      </w:tr>
      <w:tr w:rsidR="00D810DD" w:rsidRPr="00243040" w14:paraId="65DB40E2" w14:textId="77777777" w:rsidTr="00243040">
        <w:trPr>
          <w:trHeight w:val="559"/>
        </w:trPr>
        <w:tc>
          <w:tcPr>
            <w:tcW w:w="1973" w:type="dxa"/>
          </w:tcPr>
          <w:p w14:paraId="26BB9909" w14:textId="77777777" w:rsidR="00D810DD" w:rsidRPr="00243040" w:rsidRDefault="00D810DD" w:rsidP="00B65ED2">
            <w:pPr>
              <w:spacing w:line="360" w:lineRule="exact"/>
              <w:jc w:val="center"/>
              <w:rPr>
                <w:rFonts w:ascii="Times New Roman" w:hAnsi="Times New Roman" w:cs="Times New Roman"/>
              </w:rPr>
            </w:pPr>
            <w:r w:rsidRPr="00243040">
              <w:rPr>
                <w:rFonts w:ascii="Times New Roman" w:hAnsi="Times New Roman" w:cs="Times New Roman"/>
              </w:rPr>
              <w:t>Leukocytes (×10</w:t>
            </w:r>
            <w:r w:rsidRPr="00243040">
              <w:rPr>
                <w:rFonts w:ascii="Times New Roman" w:hAnsi="Times New Roman" w:cs="Times New Roman"/>
                <w:vertAlign w:val="superscript"/>
              </w:rPr>
              <w:t>9</w:t>
            </w:r>
            <w:r w:rsidRPr="00243040">
              <w:rPr>
                <w:rFonts w:ascii="Times New Roman" w:hAnsi="Times New Roman" w:cs="Times New Roman"/>
              </w:rPr>
              <w:t>/L)</w:t>
            </w:r>
          </w:p>
        </w:tc>
        <w:tc>
          <w:tcPr>
            <w:tcW w:w="2422" w:type="dxa"/>
          </w:tcPr>
          <w:p w14:paraId="05EAC0FF" w14:textId="77777777" w:rsidR="00D810DD" w:rsidRPr="00243040" w:rsidRDefault="00D810DD" w:rsidP="00B65ED2">
            <w:pPr>
              <w:spacing w:line="360" w:lineRule="exact"/>
              <w:jc w:val="center"/>
              <w:rPr>
                <w:rFonts w:ascii="Times New Roman" w:hAnsi="Times New Roman" w:cs="Times New Roman"/>
              </w:rPr>
            </w:pPr>
            <w:r w:rsidRPr="00243040">
              <w:rPr>
                <w:rFonts w:ascii="Times New Roman" w:hAnsi="Times New Roman" w:cs="Times New Roman"/>
              </w:rPr>
              <w:t xml:space="preserve">5.53 (4.23-6.76) </w:t>
            </w:r>
          </w:p>
        </w:tc>
        <w:tc>
          <w:tcPr>
            <w:tcW w:w="3118" w:type="dxa"/>
          </w:tcPr>
          <w:p w14:paraId="19FA9822" w14:textId="77777777" w:rsidR="00D810DD" w:rsidRPr="00243040" w:rsidRDefault="00D810DD" w:rsidP="00B65ED2">
            <w:pPr>
              <w:spacing w:line="360" w:lineRule="exact"/>
              <w:jc w:val="center"/>
              <w:rPr>
                <w:rFonts w:ascii="Times New Roman" w:hAnsi="Times New Roman" w:cs="Times New Roman"/>
              </w:rPr>
            </w:pPr>
            <w:r w:rsidRPr="00243040">
              <w:rPr>
                <w:rFonts w:ascii="Times New Roman" w:hAnsi="Times New Roman" w:cs="Times New Roman" w:hint="eastAsia"/>
              </w:rPr>
              <w:t>5.55</w:t>
            </w:r>
            <w:r w:rsidRPr="00243040">
              <w:rPr>
                <w:rFonts w:ascii="Times New Roman" w:hAnsi="Times New Roman" w:cs="Times New Roman"/>
              </w:rPr>
              <w:t>(4.</w:t>
            </w:r>
            <w:r w:rsidRPr="00243040">
              <w:rPr>
                <w:rFonts w:ascii="Times New Roman" w:hAnsi="Times New Roman" w:cs="Times New Roman" w:hint="eastAsia"/>
              </w:rPr>
              <w:t>16</w:t>
            </w:r>
            <w:r w:rsidRPr="00243040">
              <w:rPr>
                <w:rFonts w:ascii="Times New Roman" w:hAnsi="Times New Roman" w:cs="Times New Roman"/>
              </w:rPr>
              <w:t>-7.</w:t>
            </w:r>
            <w:r w:rsidRPr="00243040">
              <w:rPr>
                <w:rFonts w:ascii="Times New Roman" w:hAnsi="Times New Roman" w:cs="Times New Roman" w:hint="eastAsia"/>
              </w:rPr>
              <w:t>25</w:t>
            </w:r>
            <w:r w:rsidRPr="00243040">
              <w:rPr>
                <w:rFonts w:ascii="Times New Roman" w:hAnsi="Times New Roman" w:cs="Times New Roman"/>
              </w:rPr>
              <w:t xml:space="preserve">) </w:t>
            </w:r>
          </w:p>
        </w:tc>
        <w:tc>
          <w:tcPr>
            <w:tcW w:w="1985" w:type="dxa"/>
          </w:tcPr>
          <w:p w14:paraId="3DAB0B3F" w14:textId="77777777" w:rsidR="00D810DD" w:rsidRPr="00243040" w:rsidRDefault="00D810DD" w:rsidP="00B65ED2">
            <w:pPr>
              <w:spacing w:line="360" w:lineRule="exact"/>
              <w:jc w:val="center"/>
              <w:rPr>
                <w:rFonts w:ascii="Times New Roman" w:hAnsi="Times New Roman" w:cs="Times New Roman"/>
              </w:rPr>
            </w:pPr>
            <w:r w:rsidRPr="00243040">
              <w:rPr>
                <w:rFonts w:ascii="Times New Roman" w:hAnsi="Times New Roman" w:cs="Times New Roman" w:hint="eastAsia"/>
              </w:rPr>
              <w:t>0</w:t>
            </w:r>
            <w:r w:rsidRPr="00243040">
              <w:rPr>
                <w:rFonts w:ascii="Times New Roman" w:hAnsi="Times New Roman" w:cs="Times New Roman"/>
              </w:rPr>
              <w:t>.</w:t>
            </w:r>
            <w:r w:rsidRPr="00243040">
              <w:rPr>
                <w:rFonts w:ascii="Times New Roman" w:hAnsi="Times New Roman" w:cs="Times New Roman" w:hint="eastAsia"/>
              </w:rPr>
              <w:t>79</w:t>
            </w:r>
          </w:p>
        </w:tc>
      </w:tr>
      <w:tr w:rsidR="00D810DD" w:rsidRPr="00243040" w14:paraId="2ACCF73E" w14:textId="77777777" w:rsidTr="00243040">
        <w:trPr>
          <w:trHeight w:val="559"/>
        </w:trPr>
        <w:tc>
          <w:tcPr>
            <w:tcW w:w="1973" w:type="dxa"/>
          </w:tcPr>
          <w:p w14:paraId="27550581" w14:textId="77777777" w:rsidR="00D810DD" w:rsidRPr="00243040" w:rsidRDefault="00D810DD" w:rsidP="00B65ED2">
            <w:pPr>
              <w:spacing w:line="360" w:lineRule="exact"/>
              <w:jc w:val="center"/>
              <w:rPr>
                <w:rFonts w:ascii="Times New Roman" w:hAnsi="Times New Roman" w:cs="Times New Roman"/>
              </w:rPr>
            </w:pPr>
            <w:r w:rsidRPr="00243040">
              <w:rPr>
                <w:rFonts w:ascii="Times New Roman" w:hAnsi="Times New Roman" w:cs="Times New Roman"/>
              </w:rPr>
              <w:t>Thrombocytes (×10</w:t>
            </w:r>
            <w:r w:rsidRPr="00243040">
              <w:rPr>
                <w:rFonts w:ascii="Times New Roman" w:hAnsi="Times New Roman" w:cs="Times New Roman"/>
                <w:vertAlign w:val="superscript"/>
              </w:rPr>
              <w:t>9</w:t>
            </w:r>
            <w:r w:rsidRPr="00243040">
              <w:rPr>
                <w:rFonts w:ascii="Times New Roman" w:hAnsi="Times New Roman" w:cs="Times New Roman"/>
              </w:rPr>
              <w:t>/L)</w:t>
            </w:r>
          </w:p>
        </w:tc>
        <w:tc>
          <w:tcPr>
            <w:tcW w:w="2422" w:type="dxa"/>
          </w:tcPr>
          <w:p w14:paraId="03C0F2D2" w14:textId="77777777" w:rsidR="00D810DD" w:rsidRPr="00243040" w:rsidRDefault="00D810DD" w:rsidP="00B65ED2">
            <w:pPr>
              <w:spacing w:line="360" w:lineRule="exact"/>
              <w:jc w:val="center"/>
              <w:rPr>
                <w:rFonts w:ascii="Times New Roman" w:hAnsi="Times New Roman" w:cs="Times New Roman"/>
              </w:rPr>
            </w:pPr>
            <w:r w:rsidRPr="00243040">
              <w:rPr>
                <w:rFonts w:ascii="Times New Roman" w:hAnsi="Times New Roman" w:cs="Times New Roman"/>
              </w:rPr>
              <w:t xml:space="preserve">92 (58-131) </w:t>
            </w:r>
          </w:p>
        </w:tc>
        <w:tc>
          <w:tcPr>
            <w:tcW w:w="3118" w:type="dxa"/>
          </w:tcPr>
          <w:p w14:paraId="1C30044F" w14:textId="77777777" w:rsidR="00D810DD" w:rsidRPr="00243040" w:rsidRDefault="00D810DD" w:rsidP="00B65ED2">
            <w:pPr>
              <w:spacing w:line="360" w:lineRule="exact"/>
              <w:jc w:val="center"/>
              <w:rPr>
                <w:rFonts w:ascii="Times New Roman" w:hAnsi="Times New Roman" w:cs="Times New Roman"/>
              </w:rPr>
            </w:pPr>
            <w:r w:rsidRPr="00243040">
              <w:rPr>
                <w:rFonts w:ascii="Times New Roman" w:hAnsi="Times New Roman" w:cs="Times New Roman"/>
              </w:rPr>
              <w:t>5</w:t>
            </w:r>
            <w:r w:rsidRPr="00243040">
              <w:rPr>
                <w:rFonts w:ascii="Times New Roman" w:hAnsi="Times New Roman" w:cs="Times New Roman" w:hint="eastAsia"/>
              </w:rPr>
              <w:t>8</w:t>
            </w:r>
            <w:r w:rsidRPr="00243040">
              <w:rPr>
                <w:rFonts w:ascii="Times New Roman" w:hAnsi="Times New Roman" w:cs="Times New Roman"/>
              </w:rPr>
              <w:t xml:space="preserve"> (34-</w:t>
            </w:r>
            <w:r w:rsidRPr="00243040">
              <w:rPr>
                <w:rFonts w:ascii="Times New Roman" w:hAnsi="Times New Roman" w:cs="Times New Roman" w:hint="eastAsia"/>
              </w:rPr>
              <w:t>97</w:t>
            </w:r>
            <w:r w:rsidRPr="00243040">
              <w:rPr>
                <w:rFonts w:ascii="Times New Roman" w:hAnsi="Times New Roman" w:cs="Times New Roman"/>
              </w:rPr>
              <w:t xml:space="preserve">) </w:t>
            </w:r>
          </w:p>
        </w:tc>
        <w:tc>
          <w:tcPr>
            <w:tcW w:w="1985" w:type="dxa"/>
          </w:tcPr>
          <w:p w14:paraId="79221001" w14:textId="77777777" w:rsidR="00D810DD" w:rsidRPr="00243040" w:rsidRDefault="00D810DD" w:rsidP="00B65ED2">
            <w:pPr>
              <w:spacing w:line="360" w:lineRule="exact"/>
              <w:jc w:val="center"/>
              <w:rPr>
                <w:rFonts w:ascii="Times New Roman" w:hAnsi="Times New Roman" w:cs="Times New Roman"/>
              </w:rPr>
            </w:pPr>
            <w:r w:rsidRPr="00243040">
              <w:rPr>
                <w:rFonts w:ascii="Times New Roman" w:hAnsi="Times New Roman" w:cs="Times New Roman" w:hint="eastAsia"/>
              </w:rPr>
              <w:t>0</w:t>
            </w:r>
            <w:r w:rsidRPr="00243040">
              <w:rPr>
                <w:rFonts w:ascii="Times New Roman" w:hAnsi="Times New Roman" w:cs="Times New Roman"/>
              </w:rPr>
              <w:t>.</w:t>
            </w:r>
            <w:r w:rsidRPr="00243040">
              <w:rPr>
                <w:rFonts w:ascii="Times New Roman" w:hAnsi="Times New Roman" w:cs="Times New Roman" w:hint="eastAsia"/>
              </w:rPr>
              <w:t>11</w:t>
            </w:r>
          </w:p>
        </w:tc>
      </w:tr>
      <w:tr w:rsidR="00D810DD" w:rsidRPr="00243040" w14:paraId="7557EF58" w14:textId="77777777" w:rsidTr="00243040">
        <w:trPr>
          <w:trHeight w:val="559"/>
        </w:trPr>
        <w:tc>
          <w:tcPr>
            <w:tcW w:w="1973" w:type="dxa"/>
          </w:tcPr>
          <w:p w14:paraId="1435C930" w14:textId="77777777" w:rsidR="00D810DD" w:rsidRPr="00243040" w:rsidRDefault="00D810DD" w:rsidP="00B65ED2">
            <w:pPr>
              <w:spacing w:line="360" w:lineRule="exact"/>
              <w:jc w:val="center"/>
              <w:rPr>
                <w:rFonts w:ascii="Times New Roman" w:hAnsi="Times New Roman" w:cs="Times New Roman"/>
              </w:rPr>
            </w:pPr>
            <w:r w:rsidRPr="00243040">
              <w:rPr>
                <w:rFonts w:ascii="Times New Roman" w:hAnsi="Times New Roman" w:cs="Times New Roman" w:hint="eastAsia"/>
              </w:rPr>
              <w:t>I</w:t>
            </w:r>
            <w:r w:rsidRPr="00243040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2422" w:type="dxa"/>
          </w:tcPr>
          <w:p w14:paraId="6E73EABC" w14:textId="77777777" w:rsidR="00D810DD" w:rsidRPr="00243040" w:rsidRDefault="00D810DD" w:rsidP="00B65ED2">
            <w:pPr>
              <w:spacing w:line="360" w:lineRule="exact"/>
              <w:jc w:val="center"/>
              <w:rPr>
                <w:rFonts w:ascii="Times New Roman" w:hAnsi="Times New Roman" w:cs="Times New Roman"/>
              </w:rPr>
            </w:pPr>
            <w:r w:rsidRPr="00243040">
              <w:rPr>
                <w:rFonts w:ascii="Times New Roman" w:hAnsi="Times New Roman" w:cs="Times New Roman"/>
              </w:rPr>
              <w:t xml:space="preserve">1.79 (1.61-2.18) </w:t>
            </w:r>
          </w:p>
        </w:tc>
        <w:tc>
          <w:tcPr>
            <w:tcW w:w="3118" w:type="dxa"/>
          </w:tcPr>
          <w:p w14:paraId="70012641" w14:textId="77777777" w:rsidR="00D810DD" w:rsidRPr="00243040" w:rsidRDefault="00D810DD" w:rsidP="00B65ED2">
            <w:pPr>
              <w:spacing w:line="360" w:lineRule="exact"/>
              <w:jc w:val="center"/>
              <w:rPr>
                <w:rFonts w:ascii="Times New Roman" w:hAnsi="Times New Roman" w:cs="Times New Roman"/>
              </w:rPr>
            </w:pPr>
            <w:r w:rsidRPr="00243040">
              <w:rPr>
                <w:rFonts w:ascii="Times New Roman" w:hAnsi="Times New Roman" w:cs="Times New Roman" w:hint="eastAsia"/>
              </w:rPr>
              <w:t>2.02</w:t>
            </w:r>
            <w:r w:rsidRPr="00243040">
              <w:rPr>
                <w:rFonts w:ascii="Times New Roman" w:hAnsi="Times New Roman" w:cs="Times New Roman"/>
              </w:rPr>
              <w:t xml:space="preserve"> (1.</w:t>
            </w:r>
            <w:r w:rsidRPr="00243040">
              <w:rPr>
                <w:rFonts w:ascii="Times New Roman" w:hAnsi="Times New Roman" w:cs="Times New Roman" w:hint="eastAsia"/>
              </w:rPr>
              <w:t>49</w:t>
            </w:r>
            <w:r w:rsidRPr="00243040">
              <w:rPr>
                <w:rFonts w:ascii="Times New Roman" w:hAnsi="Times New Roman" w:cs="Times New Roman"/>
              </w:rPr>
              <w:t>-2.</w:t>
            </w:r>
            <w:r w:rsidRPr="00243040">
              <w:rPr>
                <w:rFonts w:ascii="Times New Roman" w:hAnsi="Times New Roman" w:cs="Times New Roman" w:hint="eastAsia"/>
              </w:rPr>
              <w:t>24</w:t>
            </w:r>
            <w:r w:rsidRPr="00243040">
              <w:rPr>
                <w:rFonts w:ascii="Times New Roman" w:hAnsi="Times New Roman" w:cs="Times New Roman"/>
              </w:rPr>
              <w:t xml:space="preserve">) </w:t>
            </w:r>
          </w:p>
        </w:tc>
        <w:tc>
          <w:tcPr>
            <w:tcW w:w="1985" w:type="dxa"/>
          </w:tcPr>
          <w:p w14:paraId="77258478" w14:textId="77777777" w:rsidR="00D810DD" w:rsidRPr="00243040" w:rsidRDefault="00D810DD" w:rsidP="00B65ED2">
            <w:pPr>
              <w:spacing w:line="360" w:lineRule="exact"/>
              <w:jc w:val="center"/>
              <w:rPr>
                <w:rFonts w:ascii="Times New Roman" w:hAnsi="Times New Roman" w:cs="Times New Roman"/>
              </w:rPr>
            </w:pPr>
            <w:r w:rsidRPr="00243040">
              <w:rPr>
                <w:rFonts w:ascii="Times New Roman" w:hAnsi="Times New Roman" w:cs="Times New Roman" w:hint="eastAsia"/>
              </w:rPr>
              <w:t>0</w:t>
            </w:r>
            <w:r w:rsidRPr="00243040">
              <w:rPr>
                <w:rFonts w:ascii="Times New Roman" w:hAnsi="Times New Roman" w:cs="Times New Roman"/>
              </w:rPr>
              <w:t>.8</w:t>
            </w:r>
            <w:r w:rsidRPr="00243040">
              <w:rPr>
                <w:rFonts w:ascii="Times New Roman" w:hAnsi="Times New Roman" w:cs="Times New Roman" w:hint="eastAsia"/>
              </w:rPr>
              <w:t>4</w:t>
            </w:r>
          </w:p>
        </w:tc>
      </w:tr>
      <w:tr w:rsidR="00D810DD" w:rsidRPr="00243040" w14:paraId="340E5B00" w14:textId="77777777" w:rsidTr="00243040">
        <w:trPr>
          <w:trHeight w:val="559"/>
        </w:trPr>
        <w:tc>
          <w:tcPr>
            <w:tcW w:w="1973" w:type="dxa"/>
          </w:tcPr>
          <w:p w14:paraId="4985F7A2" w14:textId="77777777" w:rsidR="00D810DD" w:rsidRPr="00243040" w:rsidRDefault="00D810DD" w:rsidP="00B65ED2">
            <w:pPr>
              <w:spacing w:line="36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243040">
              <w:rPr>
                <w:rFonts w:ascii="Times New Roman" w:hAnsi="Times New Roman" w:cs="Times New Roman"/>
                <w:b/>
              </w:rPr>
              <w:t>Biochemistry</w:t>
            </w:r>
          </w:p>
        </w:tc>
        <w:tc>
          <w:tcPr>
            <w:tcW w:w="2422" w:type="dxa"/>
          </w:tcPr>
          <w:p w14:paraId="3379D4A6" w14:textId="77777777" w:rsidR="00D810DD" w:rsidRPr="00243040" w:rsidRDefault="00D810DD" w:rsidP="00B65ED2">
            <w:pPr>
              <w:spacing w:line="36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63DFB321" w14:textId="77777777" w:rsidR="00D810DD" w:rsidRPr="00243040" w:rsidRDefault="00D810DD" w:rsidP="00B65ED2">
            <w:pPr>
              <w:spacing w:line="36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17E7D620" w14:textId="77777777" w:rsidR="00D810DD" w:rsidRPr="00243040" w:rsidRDefault="00D810DD" w:rsidP="00B65ED2">
            <w:pPr>
              <w:spacing w:line="36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810DD" w:rsidRPr="00243040" w14:paraId="7C77E5BE" w14:textId="77777777" w:rsidTr="00243040">
        <w:trPr>
          <w:trHeight w:val="559"/>
        </w:trPr>
        <w:tc>
          <w:tcPr>
            <w:tcW w:w="1973" w:type="dxa"/>
          </w:tcPr>
          <w:p w14:paraId="25C5CC85" w14:textId="77777777" w:rsidR="00D810DD" w:rsidRPr="00243040" w:rsidRDefault="00D810DD" w:rsidP="00B65ED2">
            <w:pPr>
              <w:spacing w:line="360" w:lineRule="exact"/>
              <w:jc w:val="center"/>
              <w:rPr>
                <w:rFonts w:ascii="Times New Roman" w:hAnsi="Times New Roman" w:cs="Times New Roman"/>
              </w:rPr>
            </w:pPr>
            <w:r w:rsidRPr="00243040">
              <w:rPr>
                <w:rFonts w:ascii="Times New Roman" w:hAnsi="Times New Roman" w:cs="Times New Roman"/>
              </w:rPr>
              <w:t>ALT (U/L)</w:t>
            </w:r>
          </w:p>
        </w:tc>
        <w:tc>
          <w:tcPr>
            <w:tcW w:w="2422" w:type="dxa"/>
          </w:tcPr>
          <w:p w14:paraId="3043C2AA" w14:textId="77777777" w:rsidR="00D810DD" w:rsidRPr="00243040" w:rsidRDefault="00D810DD" w:rsidP="00B65ED2">
            <w:pPr>
              <w:spacing w:line="360" w:lineRule="exact"/>
              <w:jc w:val="center"/>
              <w:rPr>
                <w:rFonts w:ascii="Times New Roman" w:hAnsi="Times New Roman" w:cs="Times New Roman"/>
              </w:rPr>
            </w:pPr>
            <w:r w:rsidRPr="00243040">
              <w:rPr>
                <w:rFonts w:ascii="Times New Roman" w:hAnsi="Times New Roman" w:cs="Times New Roman"/>
              </w:rPr>
              <w:t xml:space="preserve">196 (57-582) </w:t>
            </w:r>
          </w:p>
        </w:tc>
        <w:tc>
          <w:tcPr>
            <w:tcW w:w="3118" w:type="dxa"/>
          </w:tcPr>
          <w:p w14:paraId="328FBE03" w14:textId="77777777" w:rsidR="00D810DD" w:rsidRPr="00243040" w:rsidRDefault="00D810DD" w:rsidP="00B65ED2">
            <w:pPr>
              <w:spacing w:line="360" w:lineRule="exact"/>
              <w:jc w:val="center"/>
              <w:rPr>
                <w:rFonts w:ascii="Times New Roman" w:hAnsi="Times New Roman" w:cs="Times New Roman"/>
              </w:rPr>
            </w:pPr>
            <w:r w:rsidRPr="00243040">
              <w:rPr>
                <w:rFonts w:ascii="Times New Roman" w:hAnsi="Times New Roman" w:cs="Times New Roman" w:hint="eastAsia"/>
              </w:rPr>
              <w:t>484</w:t>
            </w:r>
            <w:r w:rsidRPr="00243040">
              <w:rPr>
                <w:rFonts w:ascii="Times New Roman" w:hAnsi="Times New Roman" w:cs="Times New Roman"/>
              </w:rPr>
              <w:t xml:space="preserve"> (1</w:t>
            </w:r>
            <w:r w:rsidRPr="00243040">
              <w:rPr>
                <w:rFonts w:ascii="Times New Roman" w:hAnsi="Times New Roman" w:cs="Times New Roman" w:hint="eastAsia"/>
              </w:rPr>
              <w:t>35</w:t>
            </w:r>
            <w:r w:rsidRPr="00243040">
              <w:rPr>
                <w:rFonts w:ascii="Times New Roman" w:hAnsi="Times New Roman" w:cs="Times New Roman"/>
              </w:rPr>
              <w:t>-7</w:t>
            </w:r>
            <w:r w:rsidRPr="00243040">
              <w:rPr>
                <w:rFonts w:ascii="Times New Roman" w:hAnsi="Times New Roman" w:cs="Times New Roman" w:hint="eastAsia"/>
              </w:rPr>
              <w:t>09</w:t>
            </w:r>
            <w:r w:rsidRPr="00243040">
              <w:rPr>
                <w:rFonts w:ascii="Times New Roman" w:hAnsi="Times New Roman" w:cs="Times New Roman"/>
              </w:rPr>
              <w:t xml:space="preserve">) </w:t>
            </w:r>
          </w:p>
        </w:tc>
        <w:tc>
          <w:tcPr>
            <w:tcW w:w="1985" w:type="dxa"/>
          </w:tcPr>
          <w:p w14:paraId="4F795327" w14:textId="77777777" w:rsidR="00D810DD" w:rsidRPr="00243040" w:rsidRDefault="00D810DD" w:rsidP="00B65ED2">
            <w:pPr>
              <w:spacing w:line="360" w:lineRule="exact"/>
              <w:jc w:val="center"/>
              <w:rPr>
                <w:rFonts w:ascii="Times New Roman" w:hAnsi="Times New Roman" w:cs="Times New Roman"/>
              </w:rPr>
            </w:pPr>
            <w:r w:rsidRPr="00243040">
              <w:rPr>
                <w:rFonts w:ascii="Times New Roman" w:hAnsi="Times New Roman" w:cs="Times New Roman" w:hint="eastAsia"/>
              </w:rPr>
              <w:t>0</w:t>
            </w:r>
            <w:r w:rsidRPr="00243040">
              <w:rPr>
                <w:rFonts w:ascii="Times New Roman" w:hAnsi="Times New Roman" w:cs="Times New Roman"/>
              </w:rPr>
              <w:t>.</w:t>
            </w:r>
            <w:r w:rsidRPr="00243040">
              <w:rPr>
                <w:rFonts w:ascii="Times New Roman" w:hAnsi="Times New Roman" w:cs="Times New Roman" w:hint="eastAsia"/>
              </w:rPr>
              <w:t>37</w:t>
            </w:r>
          </w:p>
        </w:tc>
      </w:tr>
      <w:tr w:rsidR="00D810DD" w:rsidRPr="00243040" w14:paraId="30F1C1F4" w14:textId="77777777" w:rsidTr="00243040">
        <w:trPr>
          <w:trHeight w:val="559"/>
        </w:trPr>
        <w:tc>
          <w:tcPr>
            <w:tcW w:w="1973" w:type="dxa"/>
          </w:tcPr>
          <w:p w14:paraId="1EB59D6A" w14:textId="77777777" w:rsidR="00D810DD" w:rsidRPr="00243040" w:rsidRDefault="00D810DD" w:rsidP="00B65ED2">
            <w:pPr>
              <w:spacing w:line="360" w:lineRule="exact"/>
              <w:jc w:val="center"/>
              <w:rPr>
                <w:rFonts w:ascii="Times New Roman" w:hAnsi="Times New Roman" w:cs="Times New Roman"/>
              </w:rPr>
            </w:pPr>
            <w:r w:rsidRPr="00243040">
              <w:rPr>
                <w:rFonts w:ascii="Times New Roman" w:hAnsi="Times New Roman" w:cs="Times New Roman"/>
              </w:rPr>
              <w:t>AST (U/L)</w:t>
            </w:r>
          </w:p>
        </w:tc>
        <w:tc>
          <w:tcPr>
            <w:tcW w:w="2422" w:type="dxa"/>
          </w:tcPr>
          <w:p w14:paraId="3864BADC" w14:textId="77777777" w:rsidR="00D810DD" w:rsidRPr="00243040" w:rsidRDefault="00D810DD" w:rsidP="00B65ED2">
            <w:pPr>
              <w:spacing w:line="360" w:lineRule="exact"/>
              <w:jc w:val="center"/>
              <w:rPr>
                <w:rFonts w:ascii="Times New Roman" w:hAnsi="Times New Roman" w:cs="Times New Roman"/>
              </w:rPr>
            </w:pPr>
            <w:r w:rsidRPr="00243040">
              <w:rPr>
                <w:rFonts w:ascii="Times New Roman" w:hAnsi="Times New Roman" w:cs="Times New Roman"/>
              </w:rPr>
              <w:t xml:space="preserve">170 (86.5-408.5) </w:t>
            </w:r>
          </w:p>
        </w:tc>
        <w:tc>
          <w:tcPr>
            <w:tcW w:w="3118" w:type="dxa"/>
          </w:tcPr>
          <w:p w14:paraId="0B614B1D" w14:textId="77777777" w:rsidR="00D810DD" w:rsidRPr="00243040" w:rsidRDefault="00D810DD" w:rsidP="00B65ED2">
            <w:pPr>
              <w:spacing w:line="360" w:lineRule="exact"/>
              <w:jc w:val="center"/>
              <w:rPr>
                <w:rFonts w:ascii="Times New Roman" w:hAnsi="Times New Roman" w:cs="Times New Roman"/>
              </w:rPr>
            </w:pPr>
            <w:r w:rsidRPr="00243040">
              <w:rPr>
                <w:rFonts w:ascii="Times New Roman" w:hAnsi="Times New Roman" w:cs="Times New Roman"/>
              </w:rPr>
              <w:t>3</w:t>
            </w:r>
            <w:r w:rsidRPr="00243040">
              <w:rPr>
                <w:rFonts w:ascii="Times New Roman" w:hAnsi="Times New Roman" w:cs="Times New Roman" w:hint="eastAsia"/>
              </w:rPr>
              <w:t>12</w:t>
            </w:r>
            <w:r w:rsidRPr="00243040">
              <w:rPr>
                <w:rFonts w:ascii="Times New Roman" w:hAnsi="Times New Roman" w:cs="Times New Roman"/>
              </w:rPr>
              <w:t xml:space="preserve"> (2</w:t>
            </w:r>
            <w:r w:rsidRPr="00243040">
              <w:rPr>
                <w:rFonts w:ascii="Times New Roman" w:hAnsi="Times New Roman" w:cs="Times New Roman" w:hint="eastAsia"/>
              </w:rPr>
              <w:t>06</w:t>
            </w:r>
            <w:r w:rsidRPr="00243040">
              <w:rPr>
                <w:rFonts w:ascii="Times New Roman" w:hAnsi="Times New Roman" w:cs="Times New Roman"/>
              </w:rPr>
              <w:t>-</w:t>
            </w:r>
            <w:r w:rsidRPr="00243040">
              <w:rPr>
                <w:rFonts w:ascii="Times New Roman" w:hAnsi="Times New Roman" w:cs="Times New Roman" w:hint="eastAsia"/>
              </w:rPr>
              <w:t>438</w:t>
            </w:r>
            <w:r w:rsidRPr="00243040">
              <w:rPr>
                <w:rFonts w:ascii="Times New Roman" w:hAnsi="Times New Roman" w:cs="Times New Roman"/>
              </w:rPr>
              <w:t xml:space="preserve">) </w:t>
            </w:r>
          </w:p>
        </w:tc>
        <w:tc>
          <w:tcPr>
            <w:tcW w:w="1985" w:type="dxa"/>
          </w:tcPr>
          <w:p w14:paraId="2E8B4C10" w14:textId="77777777" w:rsidR="00D810DD" w:rsidRPr="00243040" w:rsidRDefault="00D810DD" w:rsidP="00B65ED2">
            <w:pPr>
              <w:spacing w:line="360" w:lineRule="exact"/>
              <w:jc w:val="center"/>
              <w:rPr>
                <w:rFonts w:ascii="Times New Roman" w:hAnsi="Times New Roman" w:cs="Times New Roman"/>
              </w:rPr>
            </w:pPr>
            <w:r w:rsidRPr="00243040">
              <w:rPr>
                <w:rFonts w:ascii="Times New Roman" w:hAnsi="Times New Roman" w:cs="Times New Roman" w:hint="eastAsia"/>
              </w:rPr>
              <w:t>0</w:t>
            </w:r>
            <w:r w:rsidRPr="00243040">
              <w:rPr>
                <w:rFonts w:ascii="Times New Roman" w:hAnsi="Times New Roman" w:cs="Times New Roman"/>
              </w:rPr>
              <w:t>.5</w:t>
            </w:r>
            <w:r w:rsidRPr="00243040">
              <w:rPr>
                <w:rFonts w:ascii="Times New Roman" w:hAnsi="Times New Roman" w:cs="Times New Roman" w:hint="eastAsia"/>
              </w:rPr>
              <w:t>3</w:t>
            </w:r>
          </w:p>
        </w:tc>
      </w:tr>
      <w:tr w:rsidR="00D810DD" w:rsidRPr="00243040" w14:paraId="7C114DB3" w14:textId="77777777" w:rsidTr="00243040">
        <w:trPr>
          <w:trHeight w:val="559"/>
        </w:trPr>
        <w:tc>
          <w:tcPr>
            <w:tcW w:w="1973" w:type="dxa"/>
          </w:tcPr>
          <w:p w14:paraId="45AA73B3" w14:textId="50D96EDC" w:rsidR="00D810DD" w:rsidRPr="00243040" w:rsidRDefault="00240156" w:rsidP="00B65ED2">
            <w:pPr>
              <w:spacing w:line="360" w:lineRule="exact"/>
              <w:jc w:val="center"/>
              <w:rPr>
                <w:rFonts w:ascii="Times New Roman" w:hAnsi="Times New Roman" w:cs="Times New Roman"/>
              </w:rPr>
            </w:pPr>
            <w:r w:rsidRPr="00243040">
              <w:rPr>
                <w:rFonts w:ascii="Times New Roman" w:hAnsi="Times New Roman" w:cs="Times New Roman"/>
              </w:rPr>
              <w:t>TB</w:t>
            </w:r>
            <w:r>
              <w:rPr>
                <w:rFonts w:ascii="Times New Roman" w:hAnsi="Times New Roman" w:cs="Times New Roman" w:hint="eastAsia"/>
              </w:rPr>
              <w:t>I</w:t>
            </w:r>
            <w:r w:rsidRPr="00243040">
              <w:rPr>
                <w:rFonts w:ascii="Times New Roman" w:hAnsi="Times New Roman" w:cs="Times New Roman"/>
              </w:rPr>
              <w:t xml:space="preserve">L </w:t>
            </w:r>
            <w:r w:rsidR="00D810DD" w:rsidRPr="00243040">
              <w:rPr>
                <w:rFonts w:ascii="Times New Roman" w:hAnsi="Times New Roman" w:cs="Times New Roman"/>
              </w:rPr>
              <w:t>(</w:t>
            </w:r>
            <w:proofErr w:type="spellStart"/>
            <w:r w:rsidR="00D810DD" w:rsidRPr="00243040">
              <w:rPr>
                <w:rFonts w:ascii="Times New Roman" w:hAnsi="Times New Roman" w:cs="Times New Roman"/>
              </w:rPr>
              <w:t>μmol</w:t>
            </w:r>
            <w:proofErr w:type="spellEnd"/>
            <w:r w:rsidR="00D810DD" w:rsidRPr="00243040">
              <w:rPr>
                <w:rFonts w:ascii="Times New Roman" w:hAnsi="Times New Roman" w:cs="Times New Roman"/>
              </w:rPr>
              <w:t>/L)</w:t>
            </w:r>
          </w:p>
        </w:tc>
        <w:tc>
          <w:tcPr>
            <w:tcW w:w="2422" w:type="dxa"/>
          </w:tcPr>
          <w:p w14:paraId="37256D80" w14:textId="77777777" w:rsidR="00D810DD" w:rsidRPr="00243040" w:rsidRDefault="00D810DD" w:rsidP="00B65ED2">
            <w:pPr>
              <w:spacing w:line="360" w:lineRule="exact"/>
              <w:jc w:val="center"/>
              <w:rPr>
                <w:rFonts w:ascii="Times New Roman" w:hAnsi="Times New Roman" w:cs="Times New Roman"/>
              </w:rPr>
            </w:pPr>
            <w:r w:rsidRPr="00243040">
              <w:rPr>
                <w:rFonts w:ascii="Times New Roman" w:hAnsi="Times New Roman" w:cs="Times New Roman"/>
              </w:rPr>
              <w:t>248.9 (125</w:t>
            </w:r>
            <w:r w:rsidRPr="00243040">
              <w:rPr>
                <w:rFonts w:ascii="Times New Roman" w:hAnsi="Times New Roman" w:cs="Times New Roman" w:hint="eastAsia"/>
              </w:rPr>
              <w:t>.</w:t>
            </w:r>
            <w:r w:rsidRPr="00243040">
              <w:rPr>
                <w:rFonts w:ascii="Times New Roman" w:hAnsi="Times New Roman" w:cs="Times New Roman"/>
              </w:rPr>
              <w:t xml:space="preserve">9-369.3) </w:t>
            </w:r>
          </w:p>
        </w:tc>
        <w:tc>
          <w:tcPr>
            <w:tcW w:w="3118" w:type="dxa"/>
          </w:tcPr>
          <w:p w14:paraId="31E68850" w14:textId="77777777" w:rsidR="00D810DD" w:rsidRPr="00243040" w:rsidRDefault="00D810DD" w:rsidP="00B65ED2">
            <w:pPr>
              <w:spacing w:line="360" w:lineRule="exact"/>
              <w:jc w:val="center"/>
              <w:rPr>
                <w:rFonts w:ascii="Times New Roman" w:hAnsi="Times New Roman" w:cs="Times New Roman"/>
              </w:rPr>
            </w:pPr>
            <w:r w:rsidRPr="00243040">
              <w:rPr>
                <w:rFonts w:ascii="Times New Roman" w:hAnsi="Times New Roman" w:cs="Times New Roman" w:hint="eastAsia"/>
              </w:rPr>
              <w:t>373.7</w:t>
            </w:r>
            <w:r w:rsidRPr="00243040">
              <w:rPr>
                <w:rFonts w:ascii="Times New Roman" w:hAnsi="Times New Roman" w:cs="Times New Roman"/>
              </w:rPr>
              <w:t>.7 (28</w:t>
            </w:r>
            <w:r w:rsidRPr="00243040">
              <w:rPr>
                <w:rFonts w:ascii="Times New Roman" w:hAnsi="Times New Roman" w:cs="Times New Roman" w:hint="eastAsia"/>
              </w:rPr>
              <w:t>5</w:t>
            </w:r>
            <w:r w:rsidRPr="00243040">
              <w:rPr>
                <w:rFonts w:ascii="Times New Roman" w:hAnsi="Times New Roman" w:cs="Times New Roman"/>
              </w:rPr>
              <w:t>.8-5</w:t>
            </w:r>
            <w:r w:rsidRPr="00243040">
              <w:rPr>
                <w:rFonts w:ascii="Times New Roman" w:hAnsi="Times New Roman" w:cs="Times New Roman" w:hint="eastAsia"/>
              </w:rPr>
              <w:t>22.3</w:t>
            </w:r>
            <w:r w:rsidRPr="00243040">
              <w:rPr>
                <w:rFonts w:ascii="Times New Roman" w:hAnsi="Times New Roman" w:cs="Times New Roman"/>
              </w:rPr>
              <w:t xml:space="preserve">) </w:t>
            </w:r>
          </w:p>
        </w:tc>
        <w:tc>
          <w:tcPr>
            <w:tcW w:w="1985" w:type="dxa"/>
          </w:tcPr>
          <w:p w14:paraId="74084378" w14:textId="77777777" w:rsidR="00D810DD" w:rsidRPr="00243040" w:rsidRDefault="00D810DD" w:rsidP="00B65ED2">
            <w:pPr>
              <w:spacing w:line="36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43040">
              <w:rPr>
                <w:rFonts w:ascii="Times New Roman" w:hAnsi="Times New Roman" w:cs="Times New Roman" w:hint="eastAsia"/>
                <w:b/>
                <w:bCs/>
              </w:rPr>
              <w:t>0</w:t>
            </w:r>
            <w:r w:rsidRPr="00243040">
              <w:rPr>
                <w:rFonts w:ascii="Times New Roman" w:hAnsi="Times New Roman" w:cs="Times New Roman"/>
                <w:b/>
                <w:bCs/>
              </w:rPr>
              <w:t>.0</w:t>
            </w:r>
            <w:r w:rsidRPr="00243040">
              <w:rPr>
                <w:rFonts w:ascii="Times New Roman" w:hAnsi="Times New Roman" w:cs="Times New Roman" w:hint="eastAsia"/>
                <w:b/>
                <w:bCs/>
              </w:rPr>
              <w:t>35</w:t>
            </w:r>
          </w:p>
        </w:tc>
      </w:tr>
      <w:tr w:rsidR="00D810DD" w:rsidRPr="00243040" w14:paraId="539ED94C" w14:textId="77777777" w:rsidTr="00243040">
        <w:trPr>
          <w:trHeight w:val="559"/>
        </w:trPr>
        <w:tc>
          <w:tcPr>
            <w:tcW w:w="1973" w:type="dxa"/>
          </w:tcPr>
          <w:p w14:paraId="3EDEB6A7" w14:textId="77777777" w:rsidR="00D810DD" w:rsidRPr="00243040" w:rsidRDefault="00D810DD" w:rsidP="00B65ED2">
            <w:pPr>
              <w:spacing w:line="360" w:lineRule="exact"/>
              <w:jc w:val="center"/>
              <w:rPr>
                <w:rFonts w:ascii="Times New Roman" w:hAnsi="Times New Roman" w:cs="Times New Roman"/>
              </w:rPr>
            </w:pPr>
            <w:r w:rsidRPr="00243040">
              <w:rPr>
                <w:rFonts w:ascii="Times New Roman" w:hAnsi="Times New Roman" w:cs="Times New Roman"/>
              </w:rPr>
              <w:t>Na (mmol/L)</w:t>
            </w:r>
          </w:p>
        </w:tc>
        <w:tc>
          <w:tcPr>
            <w:tcW w:w="2422" w:type="dxa"/>
          </w:tcPr>
          <w:p w14:paraId="0111EA6E" w14:textId="77777777" w:rsidR="00D810DD" w:rsidRPr="00243040" w:rsidRDefault="00D810DD" w:rsidP="00B65ED2">
            <w:pPr>
              <w:spacing w:line="360" w:lineRule="exact"/>
              <w:jc w:val="center"/>
              <w:rPr>
                <w:rFonts w:ascii="Times New Roman" w:hAnsi="Times New Roman" w:cs="Times New Roman"/>
              </w:rPr>
            </w:pPr>
            <w:r w:rsidRPr="00243040">
              <w:rPr>
                <w:rFonts w:ascii="Times New Roman" w:hAnsi="Times New Roman" w:cs="Times New Roman"/>
              </w:rPr>
              <w:t>139</w:t>
            </w:r>
            <w:r w:rsidRPr="00243040">
              <w:rPr>
                <w:rFonts w:ascii="Times New Roman" w:hAnsi="Times New Roman" w:cs="Times New Roman" w:hint="eastAsia"/>
              </w:rPr>
              <w:t>.</w:t>
            </w:r>
            <w:r w:rsidRPr="00243040">
              <w:rPr>
                <w:rFonts w:ascii="Times New Roman" w:hAnsi="Times New Roman" w:cs="Times New Roman"/>
              </w:rPr>
              <w:t xml:space="preserve">0 (136.0-140.0) </w:t>
            </w:r>
          </w:p>
        </w:tc>
        <w:tc>
          <w:tcPr>
            <w:tcW w:w="3118" w:type="dxa"/>
          </w:tcPr>
          <w:p w14:paraId="275B358F" w14:textId="77777777" w:rsidR="00D810DD" w:rsidRPr="00243040" w:rsidRDefault="00D810DD" w:rsidP="00B65ED2">
            <w:pPr>
              <w:spacing w:line="360" w:lineRule="exact"/>
              <w:jc w:val="center"/>
              <w:rPr>
                <w:rFonts w:ascii="Times New Roman" w:hAnsi="Times New Roman" w:cs="Times New Roman"/>
              </w:rPr>
            </w:pPr>
            <w:r w:rsidRPr="00243040">
              <w:rPr>
                <w:rFonts w:ascii="Times New Roman" w:hAnsi="Times New Roman" w:cs="Times New Roman"/>
              </w:rPr>
              <w:t>138 (135-1</w:t>
            </w:r>
            <w:r w:rsidRPr="00243040">
              <w:rPr>
                <w:rFonts w:ascii="Times New Roman" w:hAnsi="Times New Roman" w:cs="Times New Roman" w:hint="eastAsia"/>
              </w:rPr>
              <w:t>40</w:t>
            </w:r>
            <w:r w:rsidRPr="00243040">
              <w:rPr>
                <w:rFonts w:ascii="Times New Roman" w:hAnsi="Times New Roman" w:cs="Times New Roman"/>
              </w:rPr>
              <w:t xml:space="preserve">) </w:t>
            </w:r>
          </w:p>
        </w:tc>
        <w:tc>
          <w:tcPr>
            <w:tcW w:w="1985" w:type="dxa"/>
          </w:tcPr>
          <w:p w14:paraId="7122803F" w14:textId="77777777" w:rsidR="00D810DD" w:rsidRPr="00243040" w:rsidRDefault="00D810DD" w:rsidP="00B65ED2">
            <w:pPr>
              <w:spacing w:line="360" w:lineRule="exact"/>
              <w:jc w:val="center"/>
              <w:rPr>
                <w:rFonts w:ascii="Times New Roman" w:hAnsi="Times New Roman" w:cs="Times New Roman"/>
              </w:rPr>
            </w:pPr>
            <w:r w:rsidRPr="00243040">
              <w:rPr>
                <w:rFonts w:ascii="Times New Roman" w:hAnsi="Times New Roman" w:cs="Times New Roman" w:hint="eastAsia"/>
              </w:rPr>
              <w:t>0</w:t>
            </w:r>
            <w:r w:rsidRPr="00243040">
              <w:rPr>
                <w:rFonts w:ascii="Times New Roman" w:hAnsi="Times New Roman" w:cs="Times New Roman"/>
              </w:rPr>
              <w:t>.</w:t>
            </w:r>
            <w:r w:rsidRPr="00243040">
              <w:rPr>
                <w:rFonts w:ascii="Times New Roman" w:hAnsi="Times New Roman" w:cs="Times New Roman" w:hint="eastAsia"/>
              </w:rPr>
              <w:t>6</w:t>
            </w:r>
            <w:r w:rsidRPr="00243040">
              <w:rPr>
                <w:rFonts w:ascii="Times New Roman" w:hAnsi="Times New Roman" w:cs="Times New Roman"/>
              </w:rPr>
              <w:t>4</w:t>
            </w:r>
          </w:p>
        </w:tc>
      </w:tr>
      <w:tr w:rsidR="00D810DD" w:rsidRPr="00243040" w14:paraId="6DAC7C2F" w14:textId="77777777" w:rsidTr="00243040">
        <w:trPr>
          <w:trHeight w:val="559"/>
        </w:trPr>
        <w:tc>
          <w:tcPr>
            <w:tcW w:w="1973" w:type="dxa"/>
          </w:tcPr>
          <w:p w14:paraId="10032A21" w14:textId="77777777" w:rsidR="00D810DD" w:rsidRPr="00243040" w:rsidRDefault="00D810DD" w:rsidP="00B65ED2">
            <w:pPr>
              <w:spacing w:line="360" w:lineRule="exact"/>
              <w:jc w:val="center"/>
              <w:rPr>
                <w:rFonts w:ascii="Times New Roman" w:hAnsi="Times New Roman" w:cs="Times New Roman"/>
              </w:rPr>
            </w:pPr>
            <w:r w:rsidRPr="00243040">
              <w:rPr>
                <w:rFonts w:ascii="Times New Roman" w:hAnsi="Times New Roman" w:cs="Times New Roman"/>
              </w:rPr>
              <w:t>Cr (</w:t>
            </w:r>
            <w:proofErr w:type="spellStart"/>
            <w:r w:rsidRPr="00243040">
              <w:rPr>
                <w:rFonts w:ascii="Times New Roman" w:hAnsi="Times New Roman" w:cs="Times New Roman"/>
              </w:rPr>
              <w:t>μmol</w:t>
            </w:r>
            <w:proofErr w:type="spellEnd"/>
            <w:r w:rsidRPr="00243040">
              <w:rPr>
                <w:rFonts w:ascii="Times New Roman" w:hAnsi="Times New Roman" w:cs="Times New Roman"/>
              </w:rPr>
              <w:t>/L)</w:t>
            </w:r>
          </w:p>
        </w:tc>
        <w:tc>
          <w:tcPr>
            <w:tcW w:w="2422" w:type="dxa"/>
          </w:tcPr>
          <w:p w14:paraId="6473EE95" w14:textId="77777777" w:rsidR="00D810DD" w:rsidRPr="00243040" w:rsidRDefault="00D810DD" w:rsidP="00B65ED2">
            <w:pPr>
              <w:spacing w:line="360" w:lineRule="exact"/>
              <w:jc w:val="center"/>
              <w:rPr>
                <w:rFonts w:ascii="Times New Roman" w:hAnsi="Times New Roman" w:cs="Times New Roman"/>
              </w:rPr>
            </w:pPr>
            <w:r w:rsidRPr="00243040">
              <w:rPr>
                <w:rFonts w:ascii="Times New Roman" w:hAnsi="Times New Roman" w:cs="Times New Roman"/>
              </w:rPr>
              <w:t xml:space="preserve">72.0 (61.5-84.5) </w:t>
            </w:r>
          </w:p>
        </w:tc>
        <w:tc>
          <w:tcPr>
            <w:tcW w:w="3118" w:type="dxa"/>
          </w:tcPr>
          <w:p w14:paraId="4E94A59E" w14:textId="77777777" w:rsidR="00D810DD" w:rsidRPr="00243040" w:rsidRDefault="00D810DD" w:rsidP="00B65ED2">
            <w:pPr>
              <w:spacing w:line="360" w:lineRule="exact"/>
              <w:jc w:val="center"/>
              <w:rPr>
                <w:rFonts w:ascii="Times New Roman" w:hAnsi="Times New Roman" w:cs="Times New Roman"/>
              </w:rPr>
            </w:pPr>
            <w:r w:rsidRPr="00243040">
              <w:rPr>
                <w:rFonts w:ascii="Times New Roman" w:hAnsi="Times New Roman" w:cs="Times New Roman"/>
              </w:rPr>
              <w:t>6</w:t>
            </w:r>
            <w:r w:rsidRPr="00243040">
              <w:rPr>
                <w:rFonts w:ascii="Times New Roman" w:hAnsi="Times New Roman" w:cs="Times New Roman" w:hint="eastAsia"/>
              </w:rPr>
              <w:t>8.5</w:t>
            </w:r>
            <w:r w:rsidRPr="00243040">
              <w:rPr>
                <w:rFonts w:ascii="Times New Roman" w:hAnsi="Times New Roman" w:cs="Times New Roman"/>
              </w:rPr>
              <w:t xml:space="preserve"> (61.</w:t>
            </w:r>
            <w:r w:rsidRPr="00243040">
              <w:rPr>
                <w:rFonts w:ascii="Times New Roman" w:hAnsi="Times New Roman" w:cs="Times New Roman" w:hint="eastAsia"/>
              </w:rPr>
              <w:t>8</w:t>
            </w:r>
            <w:r w:rsidRPr="00243040">
              <w:rPr>
                <w:rFonts w:ascii="Times New Roman" w:hAnsi="Times New Roman" w:cs="Times New Roman"/>
              </w:rPr>
              <w:t>-7</w:t>
            </w:r>
            <w:r w:rsidRPr="00243040">
              <w:rPr>
                <w:rFonts w:ascii="Times New Roman" w:hAnsi="Times New Roman" w:cs="Times New Roman" w:hint="eastAsia"/>
              </w:rPr>
              <w:t>9</w:t>
            </w:r>
            <w:r w:rsidRPr="00243040">
              <w:rPr>
                <w:rFonts w:ascii="Times New Roman" w:hAnsi="Times New Roman" w:cs="Times New Roman"/>
              </w:rPr>
              <w:t>.</w:t>
            </w:r>
            <w:r w:rsidRPr="00243040">
              <w:rPr>
                <w:rFonts w:ascii="Times New Roman" w:hAnsi="Times New Roman" w:cs="Times New Roman" w:hint="eastAsia"/>
              </w:rPr>
              <w:t>8</w:t>
            </w:r>
            <w:r w:rsidRPr="00243040">
              <w:rPr>
                <w:rFonts w:ascii="Times New Roman" w:hAnsi="Times New Roman" w:cs="Times New Roman"/>
              </w:rPr>
              <w:t xml:space="preserve">) </w:t>
            </w:r>
          </w:p>
        </w:tc>
        <w:tc>
          <w:tcPr>
            <w:tcW w:w="1985" w:type="dxa"/>
          </w:tcPr>
          <w:p w14:paraId="37A26FEC" w14:textId="77777777" w:rsidR="00D810DD" w:rsidRPr="00243040" w:rsidRDefault="00D810DD" w:rsidP="00B65ED2">
            <w:pPr>
              <w:spacing w:line="360" w:lineRule="exact"/>
              <w:jc w:val="center"/>
              <w:rPr>
                <w:rFonts w:ascii="Times New Roman" w:hAnsi="Times New Roman" w:cs="Times New Roman"/>
              </w:rPr>
            </w:pPr>
            <w:r w:rsidRPr="00243040">
              <w:rPr>
                <w:rFonts w:ascii="Times New Roman" w:hAnsi="Times New Roman" w:cs="Times New Roman" w:hint="eastAsia"/>
              </w:rPr>
              <w:t>0</w:t>
            </w:r>
            <w:r w:rsidRPr="00243040">
              <w:rPr>
                <w:rFonts w:ascii="Times New Roman" w:hAnsi="Times New Roman" w:cs="Times New Roman"/>
              </w:rPr>
              <w:t>.</w:t>
            </w:r>
            <w:r w:rsidRPr="00243040">
              <w:rPr>
                <w:rFonts w:ascii="Times New Roman" w:hAnsi="Times New Roman" w:cs="Times New Roman" w:hint="eastAsia"/>
              </w:rPr>
              <w:t>74</w:t>
            </w:r>
          </w:p>
        </w:tc>
      </w:tr>
      <w:tr w:rsidR="00D810DD" w:rsidRPr="00243040" w14:paraId="58ACA576" w14:textId="77777777" w:rsidTr="00243040">
        <w:trPr>
          <w:trHeight w:val="559"/>
        </w:trPr>
        <w:tc>
          <w:tcPr>
            <w:tcW w:w="1973" w:type="dxa"/>
          </w:tcPr>
          <w:p w14:paraId="0D2513E8" w14:textId="77777777" w:rsidR="00D810DD" w:rsidRPr="00243040" w:rsidRDefault="00D810DD" w:rsidP="00B65ED2">
            <w:pPr>
              <w:spacing w:line="36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243040">
              <w:rPr>
                <w:rFonts w:ascii="Times New Roman" w:hAnsi="Times New Roman" w:cs="Times New Roman"/>
                <w:b/>
              </w:rPr>
              <w:t>Serum lipid profiles</w:t>
            </w:r>
          </w:p>
        </w:tc>
        <w:tc>
          <w:tcPr>
            <w:tcW w:w="2422" w:type="dxa"/>
          </w:tcPr>
          <w:p w14:paraId="6279766F" w14:textId="77777777" w:rsidR="00D810DD" w:rsidRPr="00243040" w:rsidRDefault="00D810DD" w:rsidP="00B65ED2">
            <w:pPr>
              <w:spacing w:line="360" w:lineRule="exact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18" w:type="dxa"/>
          </w:tcPr>
          <w:p w14:paraId="68C16147" w14:textId="77777777" w:rsidR="00D810DD" w:rsidRPr="00243040" w:rsidRDefault="00D810DD" w:rsidP="00B65ED2">
            <w:pPr>
              <w:spacing w:line="360" w:lineRule="exact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</w:tcPr>
          <w:p w14:paraId="5DBDE2A4" w14:textId="77777777" w:rsidR="00D810DD" w:rsidRPr="00243040" w:rsidRDefault="00D810DD" w:rsidP="00B65ED2">
            <w:pPr>
              <w:spacing w:line="360" w:lineRule="exact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810DD" w:rsidRPr="00243040" w14:paraId="22FD8854" w14:textId="77777777" w:rsidTr="00243040">
        <w:trPr>
          <w:trHeight w:val="559"/>
        </w:trPr>
        <w:tc>
          <w:tcPr>
            <w:tcW w:w="1973" w:type="dxa"/>
          </w:tcPr>
          <w:p w14:paraId="725491AE" w14:textId="00622BA2" w:rsidR="00D810DD" w:rsidRPr="00243040" w:rsidRDefault="00D810DD" w:rsidP="00B65ED2">
            <w:pPr>
              <w:spacing w:line="36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243040">
              <w:rPr>
                <w:rFonts w:ascii="Times New Roman" w:hAnsi="Times New Roman" w:cs="Times New Roman" w:hint="eastAsia"/>
                <w:bCs/>
              </w:rPr>
              <w:t>HDL</w:t>
            </w:r>
            <w:r w:rsidR="00B65ED2">
              <w:rPr>
                <w:rFonts w:ascii="Times New Roman" w:hAnsi="Times New Roman" w:cs="Times New Roman" w:hint="eastAsia"/>
                <w:bCs/>
              </w:rPr>
              <w:t>-C</w:t>
            </w:r>
          </w:p>
        </w:tc>
        <w:tc>
          <w:tcPr>
            <w:tcW w:w="2422" w:type="dxa"/>
          </w:tcPr>
          <w:p w14:paraId="3165BD0B" w14:textId="77777777" w:rsidR="00D810DD" w:rsidRPr="00243040" w:rsidRDefault="00D810DD" w:rsidP="00B65ED2">
            <w:pPr>
              <w:spacing w:line="36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243040">
              <w:rPr>
                <w:rFonts w:ascii="Times New Roman" w:hAnsi="Times New Roman" w:cs="Times New Roman"/>
              </w:rPr>
              <w:t xml:space="preserve">0.43 (0.29-0.69) </w:t>
            </w:r>
          </w:p>
        </w:tc>
        <w:tc>
          <w:tcPr>
            <w:tcW w:w="3118" w:type="dxa"/>
          </w:tcPr>
          <w:p w14:paraId="27121A27" w14:textId="77777777" w:rsidR="00D810DD" w:rsidRPr="00243040" w:rsidRDefault="00D810DD" w:rsidP="00B65ED2">
            <w:pPr>
              <w:spacing w:line="36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243040">
              <w:rPr>
                <w:rFonts w:ascii="Times New Roman" w:hAnsi="Times New Roman" w:cs="Times New Roman"/>
              </w:rPr>
              <w:t>0.3</w:t>
            </w:r>
            <w:r w:rsidRPr="00243040">
              <w:rPr>
                <w:rFonts w:ascii="Times New Roman" w:hAnsi="Times New Roman" w:cs="Times New Roman" w:hint="eastAsia"/>
              </w:rPr>
              <w:t>1</w:t>
            </w:r>
            <w:r w:rsidRPr="00243040">
              <w:rPr>
                <w:rFonts w:ascii="Times New Roman" w:hAnsi="Times New Roman" w:cs="Times New Roman"/>
              </w:rPr>
              <w:t xml:space="preserve"> (0.25-0.3</w:t>
            </w:r>
            <w:r w:rsidRPr="00243040">
              <w:rPr>
                <w:rFonts w:ascii="Times New Roman" w:hAnsi="Times New Roman" w:cs="Times New Roman" w:hint="eastAsia"/>
              </w:rPr>
              <w:t>4</w:t>
            </w:r>
            <w:r w:rsidRPr="00243040">
              <w:rPr>
                <w:rFonts w:ascii="Times New Roman" w:hAnsi="Times New Roman" w:cs="Times New Roman"/>
              </w:rPr>
              <w:t xml:space="preserve">) </w:t>
            </w:r>
          </w:p>
        </w:tc>
        <w:tc>
          <w:tcPr>
            <w:tcW w:w="1985" w:type="dxa"/>
          </w:tcPr>
          <w:p w14:paraId="7C8204C2" w14:textId="77777777" w:rsidR="00D810DD" w:rsidRPr="00243040" w:rsidRDefault="00D810DD" w:rsidP="00B65ED2">
            <w:pPr>
              <w:spacing w:line="36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243040">
              <w:rPr>
                <w:rFonts w:ascii="Times New Roman" w:hAnsi="Times New Roman" w:cs="Times New Roman" w:hint="eastAsia"/>
                <w:bCs/>
              </w:rPr>
              <w:t>0</w:t>
            </w:r>
            <w:r w:rsidRPr="00243040">
              <w:rPr>
                <w:rFonts w:ascii="Times New Roman" w:hAnsi="Times New Roman" w:cs="Times New Roman"/>
                <w:bCs/>
              </w:rPr>
              <w:t>.0</w:t>
            </w:r>
            <w:r w:rsidRPr="00243040">
              <w:rPr>
                <w:rFonts w:ascii="Times New Roman" w:hAnsi="Times New Roman" w:cs="Times New Roman" w:hint="eastAsia"/>
                <w:bCs/>
              </w:rPr>
              <w:t>53</w:t>
            </w:r>
          </w:p>
        </w:tc>
      </w:tr>
      <w:tr w:rsidR="00D810DD" w:rsidRPr="00243040" w14:paraId="68A8038D" w14:textId="77777777" w:rsidTr="00243040">
        <w:trPr>
          <w:trHeight w:val="559"/>
        </w:trPr>
        <w:tc>
          <w:tcPr>
            <w:tcW w:w="1973" w:type="dxa"/>
          </w:tcPr>
          <w:p w14:paraId="7363D01C" w14:textId="77777777" w:rsidR="00D810DD" w:rsidRPr="00243040" w:rsidRDefault="00D810DD" w:rsidP="00B65ED2">
            <w:pPr>
              <w:spacing w:line="360" w:lineRule="exact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243040">
              <w:rPr>
                <w:rFonts w:ascii="Times New Roman" w:hAnsi="Times New Roman" w:cs="Times New Roman"/>
                <w:bCs/>
              </w:rPr>
              <w:t>A</w:t>
            </w:r>
            <w:r w:rsidRPr="00243040">
              <w:rPr>
                <w:rFonts w:ascii="Times New Roman" w:hAnsi="Times New Roman" w:cs="Times New Roman" w:hint="eastAsia"/>
                <w:bCs/>
              </w:rPr>
              <w:t>poAI</w:t>
            </w:r>
            <w:proofErr w:type="spellEnd"/>
          </w:p>
        </w:tc>
        <w:tc>
          <w:tcPr>
            <w:tcW w:w="2422" w:type="dxa"/>
          </w:tcPr>
          <w:p w14:paraId="5733BAF5" w14:textId="77777777" w:rsidR="00D810DD" w:rsidRPr="00243040" w:rsidRDefault="00D810DD" w:rsidP="00B65ED2">
            <w:pPr>
              <w:spacing w:line="36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243040">
              <w:rPr>
                <w:rFonts w:ascii="Times New Roman" w:hAnsi="Times New Roman" w:cs="Times New Roman"/>
              </w:rPr>
              <w:t xml:space="preserve">0.44 (0.23-0.63) </w:t>
            </w:r>
          </w:p>
        </w:tc>
        <w:tc>
          <w:tcPr>
            <w:tcW w:w="3118" w:type="dxa"/>
          </w:tcPr>
          <w:p w14:paraId="76981B59" w14:textId="77777777" w:rsidR="00D810DD" w:rsidRPr="00243040" w:rsidRDefault="00D810DD" w:rsidP="00B65ED2">
            <w:pPr>
              <w:spacing w:line="36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243040">
              <w:rPr>
                <w:rFonts w:ascii="Times New Roman" w:hAnsi="Times New Roman" w:cs="Times New Roman"/>
              </w:rPr>
              <w:t>0.3</w:t>
            </w:r>
            <w:r w:rsidRPr="00243040">
              <w:rPr>
                <w:rFonts w:ascii="Times New Roman" w:hAnsi="Times New Roman" w:cs="Times New Roman" w:hint="eastAsia"/>
              </w:rPr>
              <w:t>1</w:t>
            </w:r>
            <w:r w:rsidRPr="00243040">
              <w:rPr>
                <w:rFonts w:ascii="Times New Roman" w:hAnsi="Times New Roman" w:cs="Times New Roman"/>
              </w:rPr>
              <w:t xml:space="preserve"> (0.1</w:t>
            </w:r>
            <w:r w:rsidRPr="00243040">
              <w:rPr>
                <w:rFonts w:ascii="Times New Roman" w:hAnsi="Times New Roman" w:cs="Times New Roman" w:hint="eastAsia"/>
              </w:rPr>
              <w:t>6</w:t>
            </w:r>
            <w:r w:rsidRPr="00243040">
              <w:rPr>
                <w:rFonts w:ascii="Times New Roman" w:hAnsi="Times New Roman" w:cs="Times New Roman"/>
              </w:rPr>
              <w:t xml:space="preserve">-0.33) </w:t>
            </w:r>
          </w:p>
        </w:tc>
        <w:tc>
          <w:tcPr>
            <w:tcW w:w="1985" w:type="dxa"/>
          </w:tcPr>
          <w:p w14:paraId="445E1713" w14:textId="77777777" w:rsidR="00D810DD" w:rsidRPr="00243040" w:rsidRDefault="00D810DD" w:rsidP="00B65ED2">
            <w:pPr>
              <w:spacing w:line="360" w:lineRule="exact"/>
              <w:jc w:val="center"/>
              <w:rPr>
                <w:rFonts w:ascii="Times New Roman" w:hAnsi="Times New Roman" w:cs="Times New Roman"/>
                <w:bCs/>
              </w:rPr>
            </w:pPr>
            <w:r w:rsidRPr="00243040">
              <w:rPr>
                <w:rFonts w:ascii="Times New Roman" w:hAnsi="Times New Roman" w:cs="Times New Roman" w:hint="eastAsia"/>
                <w:bCs/>
              </w:rPr>
              <w:t>0</w:t>
            </w:r>
            <w:r w:rsidRPr="00243040">
              <w:rPr>
                <w:rFonts w:ascii="Times New Roman" w:hAnsi="Times New Roman" w:cs="Times New Roman"/>
                <w:bCs/>
              </w:rPr>
              <w:t>.0</w:t>
            </w:r>
            <w:r w:rsidRPr="00243040">
              <w:rPr>
                <w:rFonts w:ascii="Times New Roman" w:hAnsi="Times New Roman" w:cs="Times New Roman" w:hint="eastAsia"/>
                <w:bCs/>
              </w:rPr>
              <w:t>51</w:t>
            </w:r>
          </w:p>
        </w:tc>
      </w:tr>
      <w:tr w:rsidR="00D810DD" w:rsidRPr="00243040" w14:paraId="49D8AAA0" w14:textId="77777777" w:rsidTr="00243040">
        <w:trPr>
          <w:trHeight w:val="559"/>
        </w:trPr>
        <w:tc>
          <w:tcPr>
            <w:tcW w:w="1973" w:type="dxa"/>
          </w:tcPr>
          <w:p w14:paraId="109D1549" w14:textId="77777777" w:rsidR="00D810DD" w:rsidRPr="00243040" w:rsidRDefault="00D810DD" w:rsidP="00B65ED2">
            <w:pPr>
              <w:spacing w:line="36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243040">
              <w:rPr>
                <w:rFonts w:ascii="Times New Roman" w:hAnsi="Times New Roman" w:cs="Times New Roman"/>
                <w:b/>
              </w:rPr>
              <w:t>Prognosis</w:t>
            </w:r>
          </w:p>
        </w:tc>
        <w:tc>
          <w:tcPr>
            <w:tcW w:w="2422" w:type="dxa"/>
          </w:tcPr>
          <w:p w14:paraId="75465BEC" w14:textId="77777777" w:rsidR="00D810DD" w:rsidRPr="00243040" w:rsidRDefault="00D810DD" w:rsidP="00B65ED2">
            <w:pPr>
              <w:spacing w:line="360" w:lineRule="exact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18" w:type="dxa"/>
          </w:tcPr>
          <w:p w14:paraId="274154BD" w14:textId="77777777" w:rsidR="00D810DD" w:rsidRPr="00243040" w:rsidRDefault="00D810DD" w:rsidP="00B65ED2">
            <w:pPr>
              <w:spacing w:line="360" w:lineRule="exact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</w:tcPr>
          <w:p w14:paraId="105C8EA3" w14:textId="77777777" w:rsidR="00D810DD" w:rsidRPr="00243040" w:rsidRDefault="00D810DD" w:rsidP="00B65ED2">
            <w:pPr>
              <w:spacing w:line="360" w:lineRule="exact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810DD" w:rsidRPr="00243040" w14:paraId="7624FEEE" w14:textId="77777777" w:rsidTr="00243040">
        <w:trPr>
          <w:trHeight w:val="559"/>
        </w:trPr>
        <w:tc>
          <w:tcPr>
            <w:tcW w:w="1973" w:type="dxa"/>
          </w:tcPr>
          <w:p w14:paraId="1816AACC" w14:textId="77777777" w:rsidR="00D810DD" w:rsidRPr="00243040" w:rsidRDefault="00D810DD" w:rsidP="00B65ED2">
            <w:pPr>
              <w:spacing w:line="360" w:lineRule="exact"/>
              <w:jc w:val="center"/>
              <w:rPr>
                <w:rFonts w:ascii="Times New Roman" w:hAnsi="Times New Roman" w:cs="Times New Roman"/>
              </w:rPr>
            </w:pPr>
            <w:r w:rsidRPr="00243040">
              <w:rPr>
                <w:rFonts w:ascii="Times New Roman" w:hAnsi="Times New Roman" w:cs="Times New Roman"/>
              </w:rPr>
              <w:t>MELD score</w:t>
            </w:r>
          </w:p>
        </w:tc>
        <w:tc>
          <w:tcPr>
            <w:tcW w:w="2422" w:type="dxa"/>
          </w:tcPr>
          <w:p w14:paraId="38A31273" w14:textId="77777777" w:rsidR="00D810DD" w:rsidRPr="00243040" w:rsidRDefault="00D810DD" w:rsidP="00B65ED2">
            <w:pPr>
              <w:spacing w:line="360" w:lineRule="exact"/>
              <w:jc w:val="center"/>
              <w:rPr>
                <w:rFonts w:ascii="Times New Roman" w:hAnsi="Times New Roman" w:cs="Times New Roman"/>
              </w:rPr>
            </w:pPr>
            <w:r w:rsidRPr="00243040">
              <w:rPr>
                <w:rFonts w:ascii="Times New Roman" w:hAnsi="Times New Roman" w:cs="Times New Roman"/>
              </w:rPr>
              <w:t xml:space="preserve">16.9 (15.1-21.0) </w:t>
            </w:r>
          </w:p>
        </w:tc>
        <w:tc>
          <w:tcPr>
            <w:tcW w:w="3118" w:type="dxa"/>
          </w:tcPr>
          <w:p w14:paraId="6307A469" w14:textId="77777777" w:rsidR="00D810DD" w:rsidRPr="00243040" w:rsidRDefault="00D810DD" w:rsidP="00B65ED2">
            <w:pPr>
              <w:spacing w:line="360" w:lineRule="exact"/>
              <w:jc w:val="center"/>
              <w:rPr>
                <w:rFonts w:ascii="Times New Roman" w:hAnsi="Times New Roman" w:cs="Times New Roman"/>
              </w:rPr>
            </w:pPr>
            <w:r w:rsidRPr="00243040">
              <w:rPr>
                <w:rFonts w:ascii="Times New Roman" w:hAnsi="Times New Roman" w:cs="Times New Roman"/>
              </w:rPr>
              <w:t>19.</w:t>
            </w:r>
            <w:r w:rsidRPr="00243040">
              <w:rPr>
                <w:rFonts w:ascii="Times New Roman" w:hAnsi="Times New Roman" w:cs="Times New Roman" w:hint="eastAsia"/>
              </w:rPr>
              <w:t>8</w:t>
            </w:r>
            <w:r w:rsidRPr="00243040">
              <w:rPr>
                <w:rFonts w:ascii="Times New Roman" w:hAnsi="Times New Roman" w:cs="Times New Roman"/>
              </w:rPr>
              <w:t xml:space="preserve"> (1</w:t>
            </w:r>
            <w:r w:rsidRPr="00243040">
              <w:rPr>
                <w:rFonts w:ascii="Times New Roman" w:hAnsi="Times New Roman" w:cs="Times New Roman" w:hint="eastAsia"/>
              </w:rPr>
              <w:t>6.8</w:t>
            </w:r>
            <w:r w:rsidRPr="00243040">
              <w:rPr>
                <w:rFonts w:ascii="Times New Roman" w:hAnsi="Times New Roman" w:cs="Times New Roman"/>
              </w:rPr>
              <w:t>-2</w:t>
            </w:r>
            <w:r w:rsidRPr="00243040">
              <w:rPr>
                <w:rFonts w:ascii="Times New Roman" w:hAnsi="Times New Roman" w:cs="Times New Roman" w:hint="eastAsia"/>
              </w:rPr>
              <w:t>1.0</w:t>
            </w:r>
            <w:r w:rsidRPr="00243040">
              <w:rPr>
                <w:rFonts w:ascii="Times New Roman" w:hAnsi="Times New Roman" w:cs="Times New Roman"/>
              </w:rPr>
              <w:t xml:space="preserve">) </w:t>
            </w:r>
          </w:p>
        </w:tc>
        <w:tc>
          <w:tcPr>
            <w:tcW w:w="1985" w:type="dxa"/>
          </w:tcPr>
          <w:p w14:paraId="373B39CB" w14:textId="77777777" w:rsidR="00D810DD" w:rsidRPr="00243040" w:rsidRDefault="00D810DD" w:rsidP="00B65ED2">
            <w:pPr>
              <w:spacing w:line="360" w:lineRule="exact"/>
              <w:jc w:val="center"/>
              <w:rPr>
                <w:rFonts w:ascii="Times New Roman" w:hAnsi="Times New Roman" w:cs="Times New Roman"/>
              </w:rPr>
            </w:pPr>
            <w:r w:rsidRPr="00243040">
              <w:rPr>
                <w:rFonts w:ascii="Times New Roman" w:hAnsi="Times New Roman" w:cs="Times New Roman" w:hint="eastAsia"/>
              </w:rPr>
              <w:t>0</w:t>
            </w:r>
            <w:r w:rsidRPr="00243040">
              <w:rPr>
                <w:rFonts w:ascii="Times New Roman" w:hAnsi="Times New Roman" w:cs="Times New Roman"/>
              </w:rPr>
              <w:t>.2</w:t>
            </w:r>
            <w:r w:rsidRPr="00243040">
              <w:rPr>
                <w:rFonts w:ascii="Times New Roman" w:hAnsi="Times New Roman" w:cs="Times New Roman" w:hint="eastAsia"/>
              </w:rPr>
              <w:t>7</w:t>
            </w:r>
          </w:p>
        </w:tc>
      </w:tr>
    </w:tbl>
    <w:p w14:paraId="4E6EB032" w14:textId="2B838D1F" w:rsidR="0013183B" w:rsidRPr="0084657B" w:rsidRDefault="00D810DD" w:rsidP="0084657B">
      <w:pPr>
        <w:spacing w:line="360" w:lineRule="auto"/>
        <w:ind w:firstLineChars="100" w:firstLine="200"/>
        <w:rPr>
          <w:rFonts w:ascii="Times New Roman" w:hAnsi="Times New Roman" w:cs="Times New Roman"/>
          <w:sz w:val="20"/>
          <w:szCs w:val="20"/>
        </w:rPr>
      </w:pPr>
      <w:r w:rsidRPr="00243040">
        <w:rPr>
          <w:rFonts w:ascii="Times New Roman" w:hAnsi="Times New Roman" w:cs="Times New Roman"/>
          <w:sz w:val="20"/>
          <w:szCs w:val="20"/>
        </w:rPr>
        <w:t>Notes. Values are presented as number (%) or</w:t>
      </w:r>
      <w:r w:rsidRPr="00243040">
        <w:rPr>
          <w:sz w:val="20"/>
          <w:szCs w:val="20"/>
        </w:rPr>
        <w:t xml:space="preserve"> </w:t>
      </w:r>
      <w:r w:rsidRPr="00243040">
        <w:rPr>
          <w:rFonts w:ascii="Times New Roman" w:hAnsi="Times New Roman" w:cs="Times New Roman"/>
          <w:sz w:val="20"/>
          <w:szCs w:val="20"/>
        </w:rPr>
        <w:t>median interquartile range</w:t>
      </w:r>
      <w:r w:rsidRPr="00243040">
        <w:rPr>
          <w:rFonts w:ascii="Times New Roman" w:hAnsi="Times New Roman" w:cs="Times New Roman" w:hint="eastAsia"/>
          <w:sz w:val="20"/>
          <w:szCs w:val="20"/>
        </w:rPr>
        <w:t>.</w:t>
      </w:r>
      <w:r w:rsidRPr="00243040">
        <w:rPr>
          <w:rFonts w:ascii="Times New Roman" w:hAnsi="Times New Roman" w:cs="Times New Roman"/>
          <w:sz w:val="20"/>
          <w:szCs w:val="20"/>
        </w:rPr>
        <w:t xml:space="preserve"> Boldface P values indicate statistical significance.</w:t>
      </w:r>
      <w:r w:rsidR="00421B97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243040">
        <w:rPr>
          <w:rFonts w:ascii="Times New Roman" w:hAnsi="Times New Roman" w:cs="Times New Roman"/>
          <w:sz w:val="20"/>
          <w:szCs w:val="20"/>
        </w:rPr>
        <w:t xml:space="preserve">Abbreviations: Hb, hemoglobin; </w:t>
      </w:r>
      <w:r w:rsidR="00240156" w:rsidRPr="0084657B">
        <w:rPr>
          <w:rFonts w:ascii="Times New Roman" w:hAnsi="Times New Roman" w:cs="Times New Roman" w:hint="eastAsia"/>
          <w:sz w:val="20"/>
          <w:szCs w:val="20"/>
        </w:rPr>
        <w:t xml:space="preserve">INR, international normalized ratio; </w:t>
      </w:r>
      <w:r w:rsidRPr="00243040">
        <w:rPr>
          <w:rFonts w:ascii="Times New Roman" w:hAnsi="Times New Roman" w:cs="Times New Roman"/>
          <w:sz w:val="20"/>
          <w:szCs w:val="20"/>
        </w:rPr>
        <w:t>ALT, alanine aminotransferase; AST, aspartate</w:t>
      </w:r>
      <w:r w:rsidR="00240156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243040">
        <w:rPr>
          <w:rFonts w:ascii="Times New Roman" w:hAnsi="Times New Roman" w:cs="Times New Roman"/>
          <w:sz w:val="20"/>
          <w:szCs w:val="20"/>
        </w:rPr>
        <w:t xml:space="preserve">aminotransferase; </w:t>
      </w:r>
      <w:r w:rsidR="00240156" w:rsidRPr="00243040">
        <w:rPr>
          <w:rFonts w:ascii="Times New Roman" w:hAnsi="Times New Roman" w:cs="Times New Roman"/>
          <w:sz w:val="20"/>
          <w:szCs w:val="20"/>
        </w:rPr>
        <w:t>TB</w:t>
      </w:r>
      <w:r w:rsidR="00240156">
        <w:rPr>
          <w:rFonts w:ascii="Times New Roman" w:hAnsi="Times New Roman" w:cs="Times New Roman" w:hint="eastAsia"/>
          <w:sz w:val="20"/>
          <w:szCs w:val="20"/>
        </w:rPr>
        <w:t>I</w:t>
      </w:r>
      <w:r w:rsidR="00240156" w:rsidRPr="00243040">
        <w:rPr>
          <w:rFonts w:ascii="Times New Roman" w:hAnsi="Times New Roman" w:cs="Times New Roman"/>
          <w:sz w:val="20"/>
          <w:szCs w:val="20"/>
        </w:rPr>
        <w:t>L</w:t>
      </w:r>
      <w:r w:rsidRPr="00243040">
        <w:rPr>
          <w:rFonts w:ascii="Times New Roman" w:hAnsi="Times New Roman" w:cs="Times New Roman"/>
          <w:sz w:val="20"/>
          <w:szCs w:val="20"/>
        </w:rPr>
        <w:t xml:space="preserve">, total bilirubin; Cr, creatinine; </w:t>
      </w:r>
      <w:r w:rsidR="00B65ED2" w:rsidRPr="00B65ED2">
        <w:rPr>
          <w:rFonts w:ascii="Times New Roman" w:hAnsi="Times New Roman" w:cs="Times New Roman" w:hint="eastAsia"/>
          <w:sz w:val="20"/>
          <w:szCs w:val="20"/>
        </w:rPr>
        <w:t>HDL</w:t>
      </w:r>
      <w:r w:rsidR="00240156">
        <w:rPr>
          <w:rFonts w:ascii="Times New Roman" w:hAnsi="Times New Roman" w:cs="Times New Roman" w:hint="eastAsia"/>
          <w:sz w:val="20"/>
          <w:szCs w:val="20"/>
        </w:rPr>
        <w:t>-C,</w:t>
      </w:r>
      <w:r w:rsidR="00B65ED2" w:rsidRPr="00B65ED2">
        <w:rPr>
          <w:rFonts w:ascii="Times New Roman" w:hAnsi="Times New Roman" w:cs="Times New Roman" w:hint="eastAsia"/>
          <w:sz w:val="20"/>
          <w:szCs w:val="20"/>
        </w:rPr>
        <w:t xml:space="preserve"> high-density lipoprotein cholesterol;</w:t>
      </w:r>
      <w:r w:rsidR="00B65ED2">
        <w:rPr>
          <w:rFonts w:ascii="Times New Roman" w:hAnsi="Times New Roman" w:cs="Times New Roman" w:hint="eastAsia"/>
          <w:sz w:val="20"/>
          <w:szCs w:val="20"/>
        </w:rPr>
        <w:t xml:space="preserve"> </w:t>
      </w:r>
      <w:proofErr w:type="spellStart"/>
      <w:r w:rsidR="00B65ED2" w:rsidRPr="00B65ED2">
        <w:rPr>
          <w:rFonts w:ascii="Times New Roman" w:hAnsi="Times New Roman" w:cs="Times New Roman" w:hint="eastAsia"/>
          <w:sz w:val="20"/>
          <w:szCs w:val="20"/>
        </w:rPr>
        <w:t>apoAI</w:t>
      </w:r>
      <w:proofErr w:type="spellEnd"/>
      <w:r w:rsidR="00240156">
        <w:rPr>
          <w:rFonts w:ascii="Times New Roman" w:hAnsi="Times New Roman" w:cs="Times New Roman" w:hint="eastAsia"/>
          <w:sz w:val="20"/>
          <w:szCs w:val="20"/>
        </w:rPr>
        <w:t>,</w:t>
      </w:r>
      <w:r w:rsidR="00B65ED2" w:rsidRPr="00B65ED2">
        <w:rPr>
          <w:rFonts w:ascii="Times New Roman" w:hAnsi="Times New Roman" w:cs="Times New Roman" w:hint="eastAsia"/>
          <w:sz w:val="20"/>
          <w:szCs w:val="20"/>
        </w:rPr>
        <w:t xml:space="preserve"> apolipoprotein AI</w:t>
      </w:r>
      <w:r w:rsidR="0013183B">
        <w:rPr>
          <w:rFonts w:ascii="Times New Roman" w:hAnsi="Times New Roman" w:cs="Times New Roman" w:hint="eastAsia"/>
          <w:sz w:val="20"/>
          <w:szCs w:val="20"/>
        </w:rPr>
        <w:t xml:space="preserve">; </w:t>
      </w:r>
      <w:r w:rsidR="0013183B" w:rsidRPr="0084657B">
        <w:rPr>
          <w:rFonts w:ascii="Times New Roman" w:hAnsi="Times New Roman" w:cs="Times New Roman" w:hint="eastAsia"/>
          <w:sz w:val="20"/>
          <w:szCs w:val="20"/>
        </w:rPr>
        <w:t>MELD, model for end-stage liver disease.</w:t>
      </w:r>
    </w:p>
    <w:p w14:paraId="2DDA21E2" w14:textId="73A54C0A" w:rsidR="00D810DD" w:rsidRPr="00695DC9" w:rsidRDefault="0099397C" w:rsidP="0084657B">
      <w:pPr>
        <w:rPr>
          <w:rFonts w:ascii="Times New Roman" w:hAnsi="Times New Roman" w:cs="Times New Roman"/>
          <w:b/>
          <w:sz w:val="24"/>
          <w:szCs w:val="24"/>
        </w:rPr>
      </w:pPr>
      <w:r w:rsidRPr="0099397C">
        <w:lastRenderedPageBreak/>
        <w:t xml:space="preserve"> </w:t>
      </w:r>
      <w:r>
        <w:rPr>
          <w:noProof/>
        </w:rPr>
        <w:drawing>
          <wp:inline distT="0" distB="0" distL="0" distR="0" wp14:anchorId="34C230E5" wp14:editId="421E67F7">
            <wp:extent cx="4851400" cy="2692400"/>
            <wp:effectExtent l="0" t="0" r="6350" b="0"/>
            <wp:docPr id="133053236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400" cy="269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810DD" w:rsidRPr="00695DC9">
        <w:rPr>
          <w:rFonts w:ascii="Times New Roman" w:hAnsi="Times New Roman" w:cs="Times New Roman"/>
          <w:b/>
          <w:bCs/>
          <w:sz w:val="24"/>
          <w:szCs w:val="24"/>
        </w:rPr>
        <w:t>Figure S1</w:t>
      </w:r>
      <w:r w:rsidR="00D810DD" w:rsidRPr="00695DC9">
        <w:rPr>
          <w:rFonts w:ascii="Times New Roman" w:hAnsi="Times New Roman" w:cs="Times New Roman"/>
          <w:sz w:val="24"/>
          <w:szCs w:val="24"/>
        </w:rPr>
        <w:t xml:space="preserve"> Kaplan-Meier plots of </w:t>
      </w:r>
      <w:r w:rsidR="00D810DD" w:rsidRPr="00695DC9">
        <w:rPr>
          <w:rFonts w:ascii="Times New Roman" w:hAnsi="Times New Roman" w:cs="Times New Roman" w:hint="eastAsia"/>
          <w:sz w:val="24"/>
          <w:szCs w:val="24"/>
        </w:rPr>
        <w:t>90-day</w:t>
      </w:r>
      <w:r w:rsidR="00D810DD" w:rsidRPr="00695DC9">
        <w:rPr>
          <w:rFonts w:ascii="Times New Roman" w:hAnsi="Times New Roman" w:cs="Times New Roman"/>
          <w:sz w:val="24"/>
          <w:szCs w:val="24"/>
        </w:rPr>
        <w:t xml:space="preserve"> survival probability in the cohort</w:t>
      </w:r>
      <w:r w:rsidR="00D810DD" w:rsidRPr="00695DC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810DD" w:rsidRPr="00695DC9">
        <w:rPr>
          <w:rFonts w:ascii="Times New Roman" w:hAnsi="Times New Roman" w:cs="Times New Roman"/>
          <w:sz w:val="24"/>
          <w:szCs w:val="24"/>
        </w:rPr>
        <w:t>presen</w:t>
      </w:r>
      <w:r w:rsidR="00D810DD" w:rsidRPr="00695DC9">
        <w:rPr>
          <w:rFonts w:ascii="Times New Roman" w:hAnsi="Times New Roman" w:cs="Times New Roman" w:hint="eastAsia"/>
          <w:sz w:val="24"/>
          <w:szCs w:val="24"/>
        </w:rPr>
        <w:t>t</w:t>
      </w:r>
      <w:r w:rsidR="00D810DD" w:rsidRPr="00695DC9">
        <w:rPr>
          <w:rFonts w:ascii="Times New Roman" w:hAnsi="Times New Roman" w:cs="Times New Roman"/>
          <w:sz w:val="24"/>
          <w:szCs w:val="24"/>
        </w:rPr>
        <w:t xml:space="preserve"> with MELDs ≥ 18 stratified according to a Youden</w:t>
      </w:r>
      <w:proofErr w:type="gramStart"/>
      <w:r w:rsidR="00D810DD" w:rsidRPr="00695DC9">
        <w:rPr>
          <w:rFonts w:ascii="Times New Roman" w:hAnsi="Times New Roman" w:cs="Times New Roman"/>
          <w:sz w:val="24"/>
          <w:szCs w:val="24"/>
        </w:rPr>
        <w:t>’</w:t>
      </w:r>
      <w:proofErr w:type="gramEnd"/>
      <w:r w:rsidR="00D810DD" w:rsidRPr="00695DC9">
        <w:rPr>
          <w:rFonts w:ascii="Times New Roman" w:hAnsi="Times New Roman" w:cs="Times New Roman"/>
          <w:sz w:val="24"/>
          <w:szCs w:val="24"/>
        </w:rPr>
        <w:t xml:space="preserve">s index-optimized cut-off of </w:t>
      </w:r>
      <w:proofErr w:type="spellStart"/>
      <w:r w:rsidR="00D810DD" w:rsidRPr="00695DC9">
        <w:rPr>
          <w:rFonts w:ascii="Times New Roman" w:hAnsi="Times New Roman" w:cs="Times New Roman"/>
          <w:sz w:val="24"/>
          <w:szCs w:val="24"/>
        </w:rPr>
        <w:t>apoAI</w:t>
      </w:r>
      <w:proofErr w:type="spellEnd"/>
      <w:r w:rsidR="00D810DD" w:rsidRPr="00695DC9">
        <w:rPr>
          <w:rFonts w:ascii="Times New Roman" w:hAnsi="Times New Roman" w:cs="Times New Roman"/>
          <w:sz w:val="24"/>
          <w:szCs w:val="24"/>
        </w:rPr>
        <w:t xml:space="preserve"> </w:t>
      </w:r>
      <w:r w:rsidR="00D810DD" w:rsidRPr="00695DC9">
        <w:rPr>
          <w:rFonts w:ascii="Times New Roman" w:hAnsi="Times New Roman" w:cs="Times New Roman" w:hint="eastAsia"/>
          <w:sz w:val="24"/>
          <w:szCs w:val="24"/>
        </w:rPr>
        <w:t>(</w:t>
      </w:r>
      <w:r w:rsidR="00D810DD" w:rsidRPr="00695DC9">
        <w:rPr>
          <w:rFonts w:ascii="Times New Roman" w:hAnsi="Times New Roman" w:cs="Times New Roman" w:hint="eastAsia"/>
          <w:sz w:val="24"/>
          <w:szCs w:val="24"/>
        </w:rPr>
        <w:t>≥</w:t>
      </w:r>
      <w:r w:rsidR="00D810DD" w:rsidRPr="00695DC9">
        <w:rPr>
          <w:rFonts w:ascii="Times New Roman" w:hAnsi="Times New Roman" w:cs="Times New Roman" w:hint="eastAsia"/>
          <w:sz w:val="24"/>
          <w:szCs w:val="24"/>
        </w:rPr>
        <w:t xml:space="preserve"> 0.42 </w:t>
      </w:r>
      <w:r w:rsidR="00D810DD" w:rsidRPr="00695DC9">
        <w:rPr>
          <w:rFonts w:ascii="Times New Roman" w:hAnsi="Times New Roman" w:cs="Times New Roman"/>
          <w:sz w:val="24"/>
          <w:szCs w:val="24"/>
        </w:rPr>
        <w:t>g/L</w:t>
      </w:r>
      <w:r w:rsidR="00D810DD" w:rsidRPr="00695DC9">
        <w:rPr>
          <w:rFonts w:ascii="Times New Roman" w:hAnsi="Times New Roman" w:cs="Times New Roman" w:hint="eastAsia"/>
          <w:sz w:val="24"/>
          <w:szCs w:val="24"/>
        </w:rPr>
        <w:t xml:space="preserve"> or &lt; 0.42 </w:t>
      </w:r>
      <w:r w:rsidR="00D810DD" w:rsidRPr="00695DC9">
        <w:rPr>
          <w:rFonts w:ascii="Times New Roman" w:hAnsi="Times New Roman" w:cs="Times New Roman"/>
          <w:sz w:val="24"/>
          <w:szCs w:val="24"/>
        </w:rPr>
        <w:t>g/L)</w:t>
      </w:r>
      <w:r w:rsidR="00D810DD" w:rsidRPr="00695DC9">
        <w:rPr>
          <w:rFonts w:ascii="Times New Roman" w:hAnsi="Times New Roman" w:cs="Times New Roman" w:hint="eastAsia"/>
          <w:sz w:val="24"/>
          <w:szCs w:val="24"/>
        </w:rPr>
        <w:t>.</w:t>
      </w:r>
      <w:r w:rsidR="00D810DD" w:rsidRPr="00695DC9">
        <w:rPr>
          <w:rFonts w:ascii="Times New Roman" w:hAnsi="Times New Roman" w:cs="Times New Roman"/>
          <w:sz w:val="24"/>
          <w:szCs w:val="24"/>
        </w:rPr>
        <w:t xml:space="preserve"> Levels of significance:</w:t>
      </w:r>
      <w:r w:rsidR="00F7717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F7717A" w:rsidRPr="0084657B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F7717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810DD" w:rsidRPr="00695DC9">
        <w:rPr>
          <w:rFonts w:ascii="Times New Roman" w:hAnsi="Times New Roman" w:cs="Times New Roman" w:hint="eastAsia"/>
          <w:sz w:val="24"/>
          <w:szCs w:val="24"/>
        </w:rPr>
        <w:t>&lt;</w:t>
      </w:r>
      <w:r w:rsidR="00D810DD" w:rsidRPr="00695DC9">
        <w:rPr>
          <w:rFonts w:ascii="Times New Roman" w:hAnsi="Times New Roman" w:cs="Times New Roman"/>
          <w:sz w:val="24"/>
          <w:szCs w:val="24"/>
        </w:rPr>
        <w:t xml:space="preserve"> 0.0</w:t>
      </w:r>
      <w:r w:rsidR="00D810DD" w:rsidRPr="00695DC9">
        <w:rPr>
          <w:rFonts w:ascii="Times New Roman" w:hAnsi="Times New Roman" w:cs="Times New Roman" w:hint="eastAsia"/>
          <w:sz w:val="24"/>
          <w:szCs w:val="24"/>
        </w:rPr>
        <w:t>001</w:t>
      </w:r>
      <w:r w:rsidR="00D810DD" w:rsidRPr="00695DC9">
        <w:rPr>
          <w:rFonts w:ascii="Times New Roman" w:hAnsi="Times New Roman" w:cs="Times New Roman"/>
          <w:sz w:val="24"/>
          <w:szCs w:val="24"/>
        </w:rPr>
        <w:t xml:space="preserve"> (Log-rank test).</w:t>
      </w:r>
    </w:p>
    <w:p w14:paraId="2452B70A" w14:textId="77777777" w:rsidR="00D810DD" w:rsidRPr="00E119FA" w:rsidRDefault="00D810DD" w:rsidP="00D810DD">
      <w:pPr>
        <w:rPr>
          <w:rFonts w:hint="eastAsia"/>
        </w:rPr>
      </w:pPr>
    </w:p>
    <w:p w14:paraId="2BD5BB1C" w14:textId="77777777" w:rsidR="00DE6257" w:rsidRDefault="00DE6257" w:rsidP="00D810DD">
      <w:pPr>
        <w:rPr>
          <w:rFonts w:hint="eastAsia"/>
        </w:rPr>
      </w:pPr>
    </w:p>
    <w:p w14:paraId="31924306" w14:textId="4B7F8383" w:rsidR="00DE6257" w:rsidRPr="0084657B" w:rsidRDefault="0037452A" w:rsidP="0084657B">
      <w:pPr>
        <w:spacing w:beforeLines="200" w:before="624" w:afterLines="50" w:after="156" w:line="480" w:lineRule="auto"/>
        <w:rPr>
          <w:rFonts w:ascii="Times New Roman" w:hAnsi="Times New Roman" w:cs="Times New Roman"/>
          <w:b/>
          <w:sz w:val="24"/>
          <w:szCs w:val="28"/>
        </w:rPr>
      </w:pPr>
      <w:r w:rsidRPr="00125BC3">
        <w:rPr>
          <w:rFonts w:ascii="Times New Roman" w:hAnsi="Times New Roman" w:cs="Times New Roman" w:hint="eastAsia"/>
          <w:b/>
          <w:sz w:val="24"/>
          <w:szCs w:val="28"/>
        </w:rPr>
        <w:t>Reference</w:t>
      </w:r>
    </w:p>
    <w:p w14:paraId="4AF817F0" w14:textId="77777777" w:rsidR="00F42F0C" w:rsidRPr="00F42F0C" w:rsidRDefault="00DE6257" w:rsidP="00F42F0C">
      <w:pPr>
        <w:pStyle w:val="EndNoteBibliography"/>
        <w:ind w:left="720" w:hanging="720"/>
        <w:rPr>
          <w:rFonts w:hint="eastAsia"/>
        </w:rPr>
      </w:pPr>
      <w:r>
        <w:rPr>
          <w:rFonts w:hint="eastAsia"/>
        </w:rPr>
        <w:fldChar w:fldCharType="begin"/>
      </w:r>
      <w:r>
        <w:rPr>
          <w:rFonts w:hint="eastAsia"/>
        </w:rPr>
        <w:instrText xml:space="preserve"> ADDIN EN.REFLIST </w:instrText>
      </w:r>
      <w:r>
        <w:rPr>
          <w:rFonts w:hint="eastAsia"/>
        </w:rPr>
        <w:fldChar w:fldCharType="separate"/>
      </w:r>
      <w:r w:rsidR="00F42F0C" w:rsidRPr="00F42F0C">
        <w:rPr>
          <w:rFonts w:hint="eastAsia"/>
        </w:rPr>
        <w:t>1.</w:t>
      </w:r>
      <w:r w:rsidR="00F42F0C" w:rsidRPr="00F42F0C">
        <w:rPr>
          <w:rFonts w:hint="eastAsia"/>
        </w:rPr>
        <w:tab/>
        <w:t>Goda A, Masuyama T. Obesity and Overweight in Asian People. Circ J. 2016; 80(12):2425-6.</w:t>
      </w:r>
    </w:p>
    <w:p w14:paraId="70878F20" w14:textId="77777777" w:rsidR="00F42F0C" w:rsidRPr="00F42F0C" w:rsidRDefault="00F42F0C" w:rsidP="00F42F0C">
      <w:pPr>
        <w:pStyle w:val="EndNoteBibliography"/>
        <w:ind w:left="720" w:hanging="720"/>
        <w:rPr>
          <w:rFonts w:hint="eastAsia"/>
        </w:rPr>
      </w:pPr>
      <w:r w:rsidRPr="00F42F0C">
        <w:t>2.</w:t>
      </w:r>
      <w:r w:rsidRPr="00F42F0C">
        <w:tab/>
        <w:t>Zhang Z, Yang Z, Cheng Q, Hu X, Liu M, Liu Y, et al. Establishment and validation of a prognostic model for hepatitis B virus</w:t>
      </w:r>
      <w:r w:rsidRPr="00F42F0C">
        <w:rPr>
          <w:rFonts w:ascii="MS Gothic" w:eastAsia="MS Gothic" w:hAnsi="MS Gothic" w:cs="MS Gothic" w:hint="eastAsia"/>
        </w:rPr>
        <w:t>‑</w:t>
      </w:r>
      <w:r w:rsidRPr="00F42F0C">
        <w:t>related acute-on-chronic liver fai</w:t>
      </w:r>
      <w:r w:rsidRPr="00F42F0C">
        <w:rPr>
          <w:rFonts w:hint="eastAsia"/>
        </w:rPr>
        <w:t>lure patients with bacterial infection. Hepatol Int. 2022; 16(1):38-47.</w:t>
      </w:r>
    </w:p>
    <w:p w14:paraId="69C4616A" w14:textId="74EA5208" w:rsidR="00D810DD" w:rsidRPr="00D810DD" w:rsidRDefault="00DE6257" w:rsidP="00D810DD">
      <w:pPr>
        <w:rPr>
          <w:rFonts w:hint="eastAsia"/>
        </w:rPr>
      </w:pPr>
      <w:r>
        <w:rPr>
          <w:rFonts w:hint="eastAsia"/>
        </w:rPr>
        <w:fldChar w:fldCharType="end"/>
      </w:r>
    </w:p>
    <w:sectPr w:rsidR="00D810DD" w:rsidRPr="00D810DD" w:rsidSect="00D810D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DE9A7B" w14:textId="77777777" w:rsidR="005F23D3" w:rsidRDefault="005F23D3" w:rsidP="00E119FA">
      <w:pPr>
        <w:rPr>
          <w:rFonts w:hint="eastAsia"/>
        </w:rPr>
      </w:pPr>
      <w:r>
        <w:separator/>
      </w:r>
    </w:p>
  </w:endnote>
  <w:endnote w:type="continuationSeparator" w:id="0">
    <w:p w14:paraId="7EBEFC60" w14:textId="77777777" w:rsidR="005F23D3" w:rsidRDefault="005F23D3" w:rsidP="00E119F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F3A11C" w14:textId="77777777" w:rsidR="005F23D3" w:rsidRDefault="005F23D3" w:rsidP="00E119FA">
      <w:pPr>
        <w:rPr>
          <w:rFonts w:hint="eastAsia"/>
        </w:rPr>
      </w:pPr>
      <w:r>
        <w:separator/>
      </w:r>
    </w:p>
  </w:footnote>
  <w:footnote w:type="continuationSeparator" w:id="0">
    <w:p w14:paraId="285FC273" w14:textId="77777777" w:rsidR="005F23D3" w:rsidRDefault="005F23D3" w:rsidP="00E119FA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3480356"/>
    <w:multiLevelType w:val="singleLevel"/>
    <w:tmpl w:val="43480356"/>
    <w:lvl w:ilvl="0">
      <w:start w:val="5"/>
      <w:numFmt w:val="upperLetter"/>
      <w:suff w:val="nothing"/>
      <w:lvlText w:val="%1-"/>
      <w:lvlJc w:val="left"/>
    </w:lvl>
  </w:abstractNum>
  <w:num w:numId="1" w16cid:durableId="1183982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Lipids in Health Disease new 20241226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5drwf5p0apwe1e5srwv5w9ufw9sre02ex9f&quot;&gt;My EndNote Library&lt;record-ids&gt;&lt;item&gt;2030&lt;/item&gt;&lt;item&gt;2296&lt;/item&gt;&lt;/record-ids&gt;&lt;/item&gt;&lt;/Libraries&gt;"/>
  </w:docVars>
  <w:rsids>
    <w:rsidRoot w:val="002C1A60"/>
    <w:rsid w:val="00005F62"/>
    <w:rsid w:val="00061A73"/>
    <w:rsid w:val="000C3242"/>
    <w:rsid w:val="000C73A5"/>
    <w:rsid w:val="000E030A"/>
    <w:rsid w:val="000E5035"/>
    <w:rsid w:val="00100872"/>
    <w:rsid w:val="00125A4E"/>
    <w:rsid w:val="0013183B"/>
    <w:rsid w:val="00192AEE"/>
    <w:rsid w:val="00194E19"/>
    <w:rsid w:val="001E7C6B"/>
    <w:rsid w:val="00206F81"/>
    <w:rsid w:val="00240156"/>
    <w:rsid w:val="00243040"/>
    <w:rsid w:val="00244868"/>
    <w:rsid w:val="00267F17"/>
    <w:rsid w:val="002A2647"/>
    <w:rsid w:val="002C1A60"/>
    <w:rsid w:val="002D6548"/>
    <w:rsid w:val="00337ED5"/>
    <w:rsid w:val="0037452A"/>
    <w:rsid w:val="00414CFB"/>
    <w:rsid w:val="00421B97"/>
    <w:rsid w:val="004332F1"/>
    <w:rsid w:val="004771A4"/>
    <w:rsid w:val="004B1E69"/>
    <w:rsid w:val="004B272C"/>
    <w:rsid w:val="004B5396"/>
    <w:rsid w:val="004C76FD"/>
    <w:rsid w:val="004E7AC8"/>
    <w:rsid w:val="005308CF"/>
    <w:rsid w:val="00546276"/>
    <w:rsid w:val="00550C75"/>
    <w:rsid w:val="00561C31"/>
    <w:rsid w:val="005639C7"/>
    <w:rsid w:val="005E6C33"/>
    <w:rsid w:val="005F23D3"/>
    <w:rsid w:val="00640FD4"/>
    <w:rsid w:val="00692E9C"/>
    <w:rsid w:val="00695DC9"/>
    <w:rsid w:val="00713455"/>
    <w:rsid w:val="00730E25"/>
    <w:rsid w:val="00742171"/>
    <w:rsid w:val="00745D2C"/>
    <w:rsid w:val="00792173"/>
    <w:rsid w:val="007A4F62"/>
    <w:rsid w:val="007B4364"/>
    <w:rsid w:val="007D270F"/>
    <w:rsid w:val="00817876"/>
    <w:rsid w:val="0084657B"/>
    <w:rsid w:val="0087645F"/>
    <w:rsid w:val="0099397C"/>
    <w:rsid w:val="009B41DB"/>
    <w:rsid w:val="009C2753"/>
    <w:rsid w:val="00A4143C"/>
    <w:rsid w:val="00A618E7"/>
    <w:rsid w:val="00AB2436"/>
    <w:rsid w:val="00AE141D"/>
    <w:rsid w:val="00B20CDD"/>
    <w:rsid w:val="00B618B9"/>
    <w:rsid w:val="00B65ED2"/>
    <w:rsid w:val="00B777EF"/>
    <w:rsid w:val="00BB4D00"/>
    <w:rsid w:val="00BC29F8"/>
    <w:rsid w:val="00BF58E5"/>
    <w:rsid w:val="00C37CB2"/>
    <w:rsid w:val="00C84361"/>
    <w:rsid w:val="00D44A6D"/>
    <w:rsid w:val="00D733A7"/>
    <w:rsid w:val="00D810DD"/>
    <w:rsid w:val="00D90F56"/>
    <w:rsid w:val="00D97121"/>
    <w:rsid w:val="00DB6BAF"/>
    <w:rsid w:val="00DC1AB0"/>
    <w:rsid w:val="00DD3BAF"/>
    <w:rsid w:val="00DE6257"/>
    <w:rsid w:val="00E119FA"/>
    <w:rsid w:val="00E26F66"/>
    <w:rsid w:val="00E4242E"/>
    <w:rsid w:val="00E448D4"/>
    <w:rsid w:val="00E670DA"/>
    <w:rsid w:val="00E71C2C"/>
    <w:rsid w:val="00E73474"/>
    <w:rsid w:val="00EB35A0"/>
    <w:rsid w:val="00EF2E57"/>
    <w:rsid w:val="00EF79B2"/>
    <w:rsid w:val="00F3769A"/>
    <w:rsid w:val="00F42F0C"/>
    <w:rsid w:val="00F54D4D"/>
    <w:rsid w:val="00F62B10"/>
    <w:rsid w:val="00F64552"/>
    <w:rsid w:val="00F7717A"/>
    <w:rsid w:val="00FA2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0C5562"/>
  <w15:chartTrackingRefBased/>
  <w15:docId w15:val="{7F530532-D6D9-4341-BC85-5219D3CE5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2F0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19F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119F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119F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119FA"/>
    <w:rPr>
      <w:sz w:val="18"/>
      <w:szCs w:val="18"/>
    </w:rPr>
  </w:style>
  <w:style w:type="table" w:styleId="a7">
    <w:name w:val="Table Grid"/>
    <w:basedOn w:val="a1"/>
    <w:uiPriority w:val="59"/>
    <w:qFormat/>
    <w:rsid w:val="00E119FA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qFormat/>
    <w:rsid w:val="00A618E7"/>
    <w:rPr>
      <w:color w:val="0000FF"/>
      <w:u w:val="single"/>
    </w:rPr>
  </w:style>
  <w:style w:type="paragraph" w:customStyle="1" w:styleId="EndNoteBibliographyTitle">
    <w:name w:val="EndNote Bibliography Title"/>
    <w:basedOn w:val="a"/>
    <w:link w:val="EndNoteBibliographyTitle0"/>
    <w:rsid w:val="00DE6257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DE6257"/>
    <w:rPr>
      <w:rFonts w:ascii="等线" w:eastAsia="等线" w:hAnsi="等线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DE6257"/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DE6257"/>
    <w:rPr>
      <w:rFonts w:ascii="等线" w:eastAsia="等线" w:hAnsi="等线"/>
      <w:noProof/>
      <w:sz w:val="20"/>
    </w:rPr>
  </w:style>
  <w:style w:type="paragraph" w:styleId="a9">
    <w:name w:val="Revision"/>
    <w:hidden/>
    <w:uiPriority w:val="99"/>
    <w:semiHidden/>
    <w:rsid w:val="00D44A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ine-xxg@163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xieqingrjh@163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1205</Words>
  <Characters>6869</Characters>
  <Application>Microsoft Office Word</Application>
  <DocSecurity>0</DocSecurity>
  <Lines>57</Lines>
  <Paragraphs>16</Paragraphs>
  <ScaleCrop>false</ScaleCrop>
  <Company/>
  <LinksUpToDate>false</LinksUpToDate>
  <CharactersWithSpaces>8058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</dc:creator>
  <cp:keywords/>
  <dc:description/>
  <cp:lastModifiedBy>Mo</cp:lastModifiedBy>
  <cp:revision>16</cp:revision>
  <dcterms:created xsi:type="dcterms:W3CDTF">2025-01-06T14:53:00Z</dcterms:created>
  <dcterms:modified xsi:type="dcterms:W3CDTF">2025-01-07T09:42:00Z</dcterms:modified>
</cp:coreProperties>
</file>