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4B351" w14:textId="03F91AEF" w:rsidR="000E30EE" w:rsidRPr="000E30EE" w:rsidRDefault="000E30EE" w:rsidP="000E30EE">
      <w:pPr>
        <w:spacing w:after="0" w:line="276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E2CC4">
        <w:rPr>
          <w:rFonts w:asciiTheme="majorBidi" w:hAnsiTheme="majorBidi" w:cstheme="majorBidi"/>
          <w:b/>
          <w:bCs/>
          <w:sz w:val="28"/>
          <w:szCs w:val="28"/>
        </w:rPr>
        <w:t>Modulation of</w:t>
      </w:r>
      <w:r w:rsidRPr="000E2CC4">
        <w:rPr>
          <w:kern w:val="0"/>
          <w14:ligatures w14:val="none"/>
        </w:rPr>
        <w:t xml:space="preserve"> </w:t>
      </w:r>
      <w:r w:rsidRPr="000E2CC4">
        <w:rPr>
          <w:rFonts w:asciiTheme="majorBidi" w:hAnsiTheme="majorBidi" w:cstheme="majorBidi"/>
          <w:b/>
          <w:bCs/>
          <w:sz w:val="28"/>
          <w:szCs w:val="28"/>
        </w:rPr>
        <w:t>Interleukin</w:t>
      </w:r>
      <w:r w:rsidR="00DB1D4C" w:rsidRPr="000E2CC4">
        <w:rPr>
          <w:rFonts w:asciiTheme="majorBidi" w:hAnsiTheme="majorBidi" w:cstheme="majorBidi"/>
          <w:b/>
          <w:bCs/>
          <w:sz w:val="28"/>
          <w:szCs w:val="28"/>
        </w:rPr>
        <w:t xml:space="preserve">s </w:t>
      </w:r>
      <w:r w:rsidRPr="000E2CC4">
        <w:rPr>
          <w:rFonts w:asciiTheme="majorBidi" w:hAnsiTheme="majorBidi" w:cstheme="majorBidi"/>
          <w:b/>
          <w:bCs/>
          <w:sz w:val="28"/>
          <w:szCs w:val="28"/>
        </w:rPr>
        <w:t>38 and 1</w:t>
      </w:r>
      <w:r w:rsidR="00DB1D4C" w:rsidRPr="000E2CC4">
        <w:rPr>
          <w:rFonts w:asciiTheme="majorBidi" w:hAnsiTheme="majorBidi" w:cstheme="majorBidi"/>
          <w:b/>
          <w:bCs/>
          <w:sz w:val="28"/>
          <w:szCs w:val="28"/>
        </w:rPr>
        <w:t xml:space="preserve">β </w:t>
      </w:r>
      <w:r w:rsidRPr="000E2CC4">
        <w:rPr>
          <w:rFonts w:asciiTheme="majorBidi" w:hAnsiTheme="majorBidi" w:cstheme="majorBidi"/>
          <w:b/>
          <w:bCs/>
          <w:sz w:val="28"/>
          <w:szCs w:val="28"/>
        </w:rPr>
        <w:t>Gene Expression by N-(4-benzoylphenyl)-5-nitrofuran-2-carboxamide in Triton WR-1339 Induced Hyperlipidemic Rats</w:t>
      </w:r>
    </w:p>
    <w:p w14:paraId="2953F35E" w14:textId="77777777" w:rsidR="007B3982" w:rsidRDefault="007B3982" w:rsidP="002A44D5">
      <w:pPr>
        <w:rPr>
          <w:rFonts w:asciiTheme="majorBidi" w:hAnsiTheme="majorBidi" w:cstheme="majorBidi"/>
          <w:b/>
          <w:bCs/>
          <w:noProof/>
          <w:sz w:val="32"/>
          <w:szCs w:val="32"/>
        </w:rPr>
      </w:pPr>
    </w:p>
    <w:p w14:paraId="12F8435F" w14:textId="5D109E46" w:rsidR="00D776DF" w:rsidRDefault="00E16E58" w:rsidP="00521EBE">
      <w:pPr>
        <w:rPr>
          <w:rFonts w:asciiTheme="majorBidi" w:hAnsiTheme="majorBidi" w:cstheme="majorBidi"/>
          <w:b/>
          <w:bCs/>
          <w:sz w:val="32"/>
          <w:szCs w:val="32"/>
        </w:rPr>
      </w:pPr>
      <w:r w:rsidRPr="00210735">
        <w:rPr>
          <w:rFonts w:asciiTheme="majorBidi" w:hAnsiTheme="majorBidi" w:cstheme="majorBidi"/>
          <w:b/>
          <w:bCs/>
          <w:noProof/>
          <w:sz w:val="32"/>
          <w:szCs w:val="32"/>
        </w:rPr>
        <w:t>Supplementry</w:t>
      </w:r>
      <w:r w:rsidRPr="00FA66BC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="00255BB1">
        <w:rPr>
          <w:rFonts w:asciiTheme="majorBidi" w:hAnsiTheme="majorBidi" w:cstheme="majorBidi"/>
          <w:b/>
          <w:bCs/>
          <w:sz w:val="32"/>
          <w:szCs w:val="32"/>
        </w:rPr>
        <w:t xml:space="preserve">figure and </w:t>
      </w:r>
      <w:r>
        <w:rPr>
          <w:rFonts w:asciiTheme="majorBidi" w:hAnsiTheme="majorBidi" w:cstheme="majorBidi"/>
          <w:b/>
          <w:bCs/>
          <w:sz w:val="32"/>
          <w:szCs w:val="32"/>
        </w:rPr>
        <w:t>tables:</w:t>
      </w:r>
    </w:p>
    <w:p w14:paraId="63B78E7F" w14:textId="77777777" w:rsidR="006C1BCC" w:rsidRDefault="006C1BCC" w:rsidP="00554C27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bidi="ar-JO"/>
        </w:rPr>
      </w:pPr>
    </w:p>
    <w:p w14:paraId="0FF68914" w14:textId="49E39B32" w:rsidR="006C1BCC" w:rsidRDefault="00426284" w:rsidP="00554C27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bidi="ar-JO"/>
        </w:rPr>
      </w:pPr>
      <w:r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3BC5A02F" wp14:editId="52B7B636">
            <wp:extent cx="5943600" cy="1642110"/>
            <wp:effectExtent l="0" t="0" r="0" b="0"/>
            <wp:docPr id="3824998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499860" name="Picture 38249986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42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9E50FB" w14:textId="684DFC20" w:rsidR="00B67D01" w:rsidRDefault="00426284" w:rsidP="00B67D01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bidi="ar-JO"/>
        </w:rPr>
      </w:pPr>
      <w:r w:rsidRPr="002E2C67"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  <w:lang w:bidi="ar-JO"/>
        </w:rPr>
        <w:t>Fig. S1:</w:t>
      </w:r>
      <w:r w:rsidRPr="00426284">
        <w:rPr>
          <w:rFonts w:ascii="Times New Roman" w:eastAsia="Calibri" w:hAnsi="Times New Roman" w:cs="Times New Roman"/>
          <w:b/>
          <w:bCs/>
          <w:sz w:val="24"/>
          <w:szCs w:val="24"/>
          <w:lang w:bidi="ar-JO"/>
        </w:rPr>
        <w:t xml:space="preserve"> </w:t>
      </w:r>
      <w:r w:rsidRPr="00B67D01">
        <w:rPr>
          <w:rFonts w:ascii="Times New Roman" w:eastAsia="Calibri" w:hAnsi="Times New Roman" w:cs="Times New Roman"/>
          <w:sz w:val="24"/>
          <w:szCs w:val="24"/>
          <w:lang w:bidi="ar-JO"/>
        </w:rPr>
        <w:t>Chemical structure of novel anti-hyperlipidemic compounds</w:t>
      </w:r>
      <w:r w:rsidR="00B67D01" w:rsidRPr="00B67D01">
        <w:rPr>
          <w:rFonts w:ascii="Times New Roman" w:eastAsia="Calibri" w:hAnsi="Times New Roman" w:cs="Times New Roman"/>
          <w:sz w:val="24"/>
          <w:szCs w:val="24"/>
          <w:lang w:bidi="ar-JO"/>
        </w:rPr>
        <w:t>. (</w:t>
      </w:r>
      <w:r w:rsidR="00B67D01" w:rsidRPr="00B67D01">
        <w:rPr>
          <w:rFonts w:ascii="Times New Roman" w:eastAsia="Calibri" w:hAnsi="Times New Roman" w:cs="Times New Roman"/>
          <w:b/>
          <w:bCs/>
          <w:sz w:val="24"/>
          <w:szCs w:val="24"/>
          <w:lang w:bidi="ar-JO"/>
        </w:rPr>
        <w:t>A</w:t>
      </w:r>
      <w:r w:rsidR="00B67D01" w:rsidRPr="00B67D01">
        <w:rPr>
          <w:rFonts w:ascii="Times New Roman" w:eastAsia="Calibri" w:hAnsi="Times New Roman" w:cs="Times New Roman"/>
          <w:sz w:val="24"/>
          <w:szCs w:val="24"/>
          <w:lang w:bidi="ar-JO"/>
        </w:rPr>
        <w:t>) N-(4-benzoylphenyl)-5-nitrofuran-2-carboxamide (NF4BP), (</w:t>
      </w:r>
      <w:r w:rsidR="00B67D01" w:rsidRPr="00B67D01">
        <w:rPr>
          <w:rFonts w:ascii="Times New Roman" w:eastAsia="Calibri" w:hAnsi="Times New Roman" w:cs="Times New Roman"/>
          <w:b/>
          <w:bCs/>
          <w:sz w:val="24"/>
          <w:szCs w:val="24"/>
          <w:lang w:bidi="ar-JO"/>
        </w:rPr>
        <w:t>B</w:t>
      </w:r>
      <w:r w:rsidR="00B67D01" w:rsidRPr="00B67D01">
        <w:rPr>
          <w:rFonts w:ascii="Times New Roman" w:eastAsia="Calibri" w:hAnsi="Times New Roman" w:cs="Times New Roman"/>
          <w:sz w:val="24"/>
          <w:szCs w:val="24"/>
          <w:lang w:bidi="ar-JO"/>
        </w:rPr>
        <w:t>)</w:t>
      </w:r>
      <w:r w:rsidR="00B67D01" w:rsidRPr="00B67D01">
        <w:t xml:space="preserve"> </w:t>
      </w:r>
      <w:r w:rsidR="00B67D01" w:rsidRPr="00B67D01">
        <w:rPr>
          <w:rFonts w:ascii="Times New Roman" w:eastAsia="Calibri" w:hAnsi="Times New Roman" w:cs="Times New Roman"/>
          <w:sz w:val="24"/>
          <w:szCs w:val="24"/>
          <w:lang w:bidi="ar-JO"/>
        </w:rPr>
        <w:t>N-(3-benzoylphenyl)-5-nitrofuran-2-carboxamide (NF3BP), and (</w:t>
      </w:r>
      <w:r w:rsidR="00B67D01" w:rsidRPr="00B67D01">
        <w:rPr>
          <w:rFonts w:ascii="Times New Roman" w:eastAsia="Calibri" w:hAnsi="Times New Roman" w:cs="Times New Roman"/>
          <w:b/>
          <w:bCs/>
          <w:sz w:val="24"/>
          <w:szCs w:val="24"/>
          <w:lang w:bidi="ar-JO"/>
        </w:rPr>
        <w:t>C</w:t>
      </w:r>
      <w:r w:rsidR="00B67D01" w:rsidRPr="00B67D01">
        <w:rPr>
          <w:rFonts w:ascii="Times New Roman" w:eastAsia="Calibri" w:hAnsi="Times New Roman" w:cs="Times New Roman"/>
          <w:sz w:val="24"/>
          <w:szCs w:val="24"/>
          <w:lang w:bidi="ar-JO"/>
        </w:rPr>
        <w:t>) N-(4-acetylphenyl)-5-nitrofuran-2-carboxamide (NF4AP)</w:t>
      </w:r>
      <w:r w:rsidR="00B67D01">
        <w:rPr>
          <w:rFonts w:ascii="Times New Roman" w:eastAsia="Calibri" w:hAnsi="Times New Roman" w:cs="Times New Roman"/>
          <w:sz w:val="24"/>
          <w:szCs w:val="24"/>
          <w:lang w:bidi="ar-JO"/>
        </w:rPr>
        <w:t>.</w:t>
      </w:r>
    </w:p>
    <w:p w14:paraId="25061353" w14:textId="77777777" w:rsidR="006C1BCC" w:rsidRDefault="006C1BCC" w:rsidP="00554C27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bidi="ar-JO"/>
        </w:rPr>
      </w:pPr>
    </w:p>
    <w:p w14:paraId="1D5A3449" w14:textId="2540AAA9" w:rsidR="00521EBE" w:rsidRDefault="00E16E58" w:rsidP="00554C27">
      <w:pPr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03A3A"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  <w:lang w:bidi="ar-JO"/>
        </w:rPr>
        <w:t>Table S</w:t>
      </w:r>
      <w:r w:rsidR="00255BB1"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  <w:lang w:bidi="ar-JO"/>
        </w:rPr>
        <w:t>1</w:t>
      </w:r>
      <w:r w:rsidRPr="00E03A3A"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  <w:lang w:bidi="ar-JO"/>
        </w:rPr>
        <w:t>:</w:t>
      </w:r>
      <w:r w:rsidRPr="00E21CFA">
        <w:rPr>
          <w:rFonts w:ascii="Times New Roman" w:eastAsia="Calibri" w:hAnsi="Times New Roman" w:cs="Times New Roman"/>
          <w:sz w:val="24"/>
          <w:szCs w:val="24"/>
          <w:lang w:bidi="ar-JO"/>
        </w:rPr>
        <w:t xml:space="preserve"> </w:t>
      </w:r>
      <w:r w:rsidR="00DA6244" w:rsidRPr="00DA624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The effect of novel compounds on the blood lipid profile of rats with induced hyperlipidemia (Triton WR-1339) after 20 hours. </w:t>
      </w:r>
      <w:r w:rsidR="001407F4" w:rsidRPr="001407F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Results are represented as mean ± SEM.</w:t>
      </w:r>
    </w:p>
    <w:p w14:paraId="2A49E4B8" w14:textId="77777777" w:rsidR="00BA76AB" w:rsidRPr="007B3982" w:rsidRDefault="00BA76AB" w:rsidP="00554C27">
      <w:pPr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16"/>
        <w:gridCol w:w="1548"/>
        <w:gridCol w:w="1548"/>
        <w:gridCol w:w="1770"/>
        <w:gridCol w:w="1796"/>
      </w:tblGrid>
      <w:tr w:rsidR="00DA6244" w:rsidRPr="00DA6244" w14:paraId="6B1EDC6F" w14:textId="77777777" w:rsidTr="00DA6244">
        <w:trPr>
          <w:trHeight w:val="433"/>
          <w:jc w:val="center"/>
        </w:trPr>
        <w:tc>
          <w:tcPr>
            <w:tcW w:w="0" w:type="auto"/>
            <w:shd w:val="clear" w:color="auto" w:fill="DEEAF6" w:themeFill="accent1" w:themeFillTint="33"/>
          </w:tcPr>
          <w:p w14:paraId="0A055D53" w14:textId="77777777" w:rsidR="00DA6244" w:rsidRPr="00DA6244" w:rsidRDefault="00DA6244" w:rsidP="00DA624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A624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Groups</w:t>
            </w:r>
          </w:p>
        </w:tc>
        <w:tc>
          <w:tcPr>
            <w:tcW w:w="0" w:type="auto"/>
            <w:shd w:val="clear" w:color="auto" w:fill="DEEAF6" w:themeFill="accent1" w:themeFillTint="33"/>
          </w:tcPr>
          <w:p w14:paraId="0AD9FEC4" w14:textId="77777777" w:rsidR="00DA6244" w:rsidRPr="00DA6244" w:rsidRDefault="00DA6244" w:rsidP="00DA624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A624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TG (mg/dl)</w:t>
            </w:r>
          </w:p>
        </w:tc>
        <w:tc>
          <w:tcPr>
            <w:tcW w:w="0" w:type="auto"/>
            <w:shd w:val="clear" w:color="auto" w:fill="DEEAF6" w:themeFill="accent1" w:themeFillTint="33"/>
          </w:tcPr>
          <w:p w14:paraId="680F4EDC" w14:textId="77777777" w:rsidR="00DA6244" w:rsidRPr="00DA6244" w:rsidRDefault="00DA6244" w:rsidP="00DA624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A624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TC (mg/dl)</w:t>
            </w:r>
          </w:p>
        </w:tc>
        <w:tc>
          <w:tcPr>
            <w:tcW w:w="0" w:type="auto"/>
            <w:shd w:val="clear" w:color="auto" w:fill="DEEAF6" w:themeFill="accent1" w:themeFillTint="33"/>
          </w:tcPr>
          <w:p w14:paraId="2E514DD3" w14:textId="77777777" w:rsidR="00DA6244" w:rsidRPr="00DA6244" w:rsidRDefault="00DA6244" w:rsidP="00DA624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A624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LDL-C (mg/dl)</w:t>
            </w:r>
          </w:p>
        </w:tc>
        <w:tc>
          <w:tcPr>
            <w:tcW w:w="0" w:type="auto"/>
            <w:shd w:val="clear" w:color="auto" w:fill="DEEAF6" w:themeFill="accent1" w:themeFillTint="33"/>
          </w:tcPr>
          <w:p w14:paraId="002373D2" w14:textId="77777777" w:rsidR="00DA6244" w:rsidRPr="00DA6244" w:rsidRDefault="00DA6244" w:rsidP="00DA624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A624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HDL-C (mg/dl)</w:t>
            </w:r>
          </w:p>
        </w:tc>
      </w:tr>
      <w:tr w:rsidR="00DA6244" w:rsidRPr="00DA6244" w14:paraId="4965D634" w14:textId="77777777" w:rsidTr="00DA6244">
        <w:trPr>
          <w:trHeight w:val="441"/>
          <w:jc w:val="center"/>
        </w:trPr>
        <w:tc>
          <w:tcPr>
            <w:tcW w:w="0" w:type="auto"/>
          </w:tcPr>
          <w:p w14:paraId="19FB816B" w14:textId="77777777" w:rsidR="00DA6244" w:rsidRPr="00DA6244" w:rsidRDefault="00DA6244" w:rsidP="00DA624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A624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NCG</w:t>
            </w:r>
          </w:p>
        </w:tc>
        <w:tc>
          <w:tcPr>
            <w:tcW w:w="0" w:type="auto"/>
          </w:tcPr>
          <w:p w14:paraId="60A0A7BB" w14:textId="77777777" w:rsidR="00DA6244" w:rsidRPr="00DA6244" w:rsidRDefault="00DA6244" w:rsidP="00DA62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244">
              <w:rPr>
                <w:rFonts w:ascii="Times New Roman" w:eastAsia="Calibri" w:hAnsi="Times New Roman" w:cs="Times New Roman"/>
                <w:sz w:val="24"/>
                <w:szCs w:val="24"/>
              </w:rPr>
              <w:t>47.80 ± 3.007</w:t>
            </w:r>
          </w:p>
        </w:tc>
        <w:tc>
          <w:tcPr>
            <w:tcW w:w="0" w:type="auto"/>
          </w:tcPr>
          <w:p w14:paraId="0E4FA42D" w14:textId="77777777" w:rsidR="00DA6244" w:rsidRPr="00DA6244" w:rsidRDefault="00DA6244" w:rsidP="00DA62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244">
              <w:rPr>
                <w:rFonts w:ascii="Times New Roman" w:eastAsia="Calibri" w:hAnsi="Times New Roman" w:cs="Times New Roman"/>
                <w:sz w:val="24"/>
                <w:szCs w:val="24"/>
              </w:rPr>
              <w:t>70.00 ± 3.592</w:t>
            </w:r>
          </w:p>
        </w:tc>
        <w:tc>
          <w:tcPr>
            <w:tcW w:w="0" w:type="auto"/>
          </w:tcPr>
          <w:p w14:paraId="205A13C3" w14:textId="77777777" w:rsidR="00DA6244" w:rsidRPr="00DA6244" w:rsidRDefault="00DA6244" w:rsidP="00DA62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2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6.200 </w:t>
            </w:r>
            <w:bookmarkStart w:id="0" w:name="OLE_LINK2"/>
            <w:r w:rsidRPr="00DA62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± </w:t>
            </w:r>
            <w:bookmarkEnd w:id="0"/>
            <w:r w:rsidRPr="00DA6244">
              <w:rPr>
                <w:rFonts w:ascii="Times New Roman" w:eastAsia="Calibri" w:hAnsi="Times New Roman" w:cs="Times New Roman"/>
                <w:sz w:val="24"/>
                <w:szCs w:val="24"/>
              </w:rPr>
              <w:t>0.3742</w:t>
            </w:r>
          </w:p>
        </w:tc>
        <w:tc>
          <w:tcPr>
            <w:tcW w:w="0" w:type="auto"/>
          </w:tcPr>
          <w:p w14:paraId="3AB4E945" w14:textId="77777777" w:rsidR="00DA6244" w:rsidRPr="00DA6244" w:rsidRDefault="00DA6244" w:rsidP="00DA62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1" w:name="OLE_LINK4"/>
            <w:r w:rsidRPr="00DA62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23.34 </w:t>
            </w:r>
            <w:bookmarkEnd w:id="1"/>
            <w:r w:rsidRPr="00DA6244">
              <w:rPr>
                <w:rFonts w:ascii="Times New Roman" w:eastAsia="Calibri" w:hAnsi="Times New Roman" w:cs="Times New Roman"/>
                <w:sz w:val="24"/>
                <w:szCs w:val="24"/>
              </w:rPr>
              <w:t>± 2.499</w:t>
            </w:r>
          </w:p>
        </w:tc>
      </w:tr>
      <w:tr w:rsidR="00DA6244" w:rsidRPr="00DA6244" w14:paraId="1B731B51" w14:textId="77777777" w:rsidTr="00DA6244">
        <w:trPr>
          <w:trHeight w:val="433"/>
          <w:jc w:val="center"/>
        </w:trPr>
        <w:tc>
          <w:tcPr>
            <w:tcW w:w="0" w:type="auto"/>
          </w:tcPr>
          <w:p w14:paraId="62D7766F" w14:textId="77777777" w:rsidR="00DA6244" w:rsidRPr="00DA6244" w:rsidRDefault="00DA6244" w:rsidP="00DA624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A624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HCG</w:t>
            </w:r>
          </w:p>
        </w:tc>
        <w:tc>
          <w:tcPr>
            <w:tcW w:w="0" w:type="auto"/>
          </w:tcPr>
          <w:p w14:paraId="7EE76F97" w14:textId="77777777" w:rsidR="00DA6244" w:rsidRPr="00DA6244" w:rsidRDefault="00DA6244" w:rsidP="00DA62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244">
              <w:rPr>
                <w:rFonts w:ascii="Times New Roman" w:eastAsia="Calibri" w:hAnsi="Times New Roman" w:cs="Times New Roman"/>
                <w:sz w:val="24"/>
                <w:szCs w:val="24"/>
              </w:rPr>
              <w:t>9075 ± 1575</w:t>
            </w:r>
          </w:p>
          <w:p w14:paraId="0FB0E9F2" w14:textId="77777777" w:rsidR="00DA6244" w:rsidRPr="00DA6244" w:rsidRDefault="00DA6244" w:rsidP="00DA62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10BA695" w14:textId="77777777" w:rsidR="00DA6244" w:rsidRPr="00DA6244" w:rsidRDefault="00DA6244" w:rsidP="00DA62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244">
              <w:rPr>
                <w:rFonts w:ascii="Times New Roman" w:eastAsia="Calibri" w:hAnsi="Times New Roman" w:cs="Times New Roman"/>
                <w:sz w:val="24"/>
                <w:szCs w:val="24"/>
              </w:rPr>
              <w:t>277.0 ± 49.00</w:t>
            </w:r>
          </w:p>
          <w:p w14:paraId="0702686A" w14:textId="77777777" w:rsidR="00DA6244" w:rsidRPr="00DA6244" w:rsidRDefault="00DA6244" w:rsidP="00DA62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26C6C86" w14:textId="77777777" w:rsidR="00DA6244" w:rsidRPr="00DA6244" w:rsidRDefault="00DA6244" w:rsidP="00DA62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244">
              <w:rPr>
                <w:rFonts w:ascii="Times New Roman" w:eastAsia="Calibri" w:hAnsi="Times New Roman" w:cs="Times New Roman"/>
                <w:sz w:val="24"/>
                <w:szCs w:val="24"/>
              </w:rPr>
              <w:t>70 ± 61.00</w:t>
            </w:r>
          </w:p>
          <w:p w14:paraId="148C0522" w14:textId="77777777" w:rsidR="00DA6244" w:rsidRPr="00DA6244" w:rsidRDefault="00DA6244" w:rsidP="00DA62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AADA286" w14:textId="77777777" w:rsidR="00DA6244" w:rsidRPr="00DA6244" w:rsidRDefault="00DA6244" w:rsidP="00DA62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244">
              <w:rPr>
                <w:rFonts w:ascii="Times New Roman" w:eastAsia="Calibri" w:hAnsi="Times New Roman" w:cs="Times New Roman"/>
                <w:sz w:val="24"/>
                <w:szCs w:val="24"/>
              </w:rPr>
              <w:t>44.8 ± 14.60</w:t>
            </w:r>
          </w:p>
          <w:p w14:paraId="5240CFDC" w14:textId="77777777" w:rsidR="00DA6244" w:rsidRPr="00DA6244" w:rsidRDefault="00DA6244" w:rsidP="00DA62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A6244" w:rsidRPr="00DA6244" w14:paraId="1C7CFEAB" w14:textId="77777777" w:rsidTr="00DA6244">
        <w:trPr>
          <w:trHeight w:val="299"/>
          <w:jc w:val="center"/>
        </w:trPr>
        <w:tc>
          <w:tcPr>
            <w:tcW w:w="0" w:type="auto"/>
          </w:tcPr>
          <w:p w14:paraId="29EBB796" w14:textId="77777777" w:rsidR="00DA6244" w:rsidRPr="00DA6244" w:rsidRDefault="00DA6244" w:rsidP="00DA624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bookmarkStart w:id="2" w:name="OLE_LINK45"/>
            <w:r w:rsidRPr="00DA624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Fenofibrate</w:t>
            </w:r>
            <w:bookmarkEnd w:id="2"/>
          </w:p>
        </w:tc>
        <w:tc>
          <w:tcPr>
            <w:tcW w:w="0" w:type="auto"/>
          </w:tcPr>
          <w:p w14:paraId="52EEC211" w14:textId="77777777" w:rsidR="00DA6244" w:rsidRPr="00DA6244" w:rsidRDefault="00DA6244" w:rsidP="00DA62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244">
              <w:rPr>
                <w:rFonts w:ascii="Times New Roman" w:eastAsia="Calibri" w:hAnsi="Times New Roman" w:cs="Times New Roman"/>
                <w:sz w:val="24"/>
                <w:szCs w:val="24"/>
              </w:rPr>
              <w:t>1736</w:t>
            </w:r>
            <w:r w:rsidRPr="00DA62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A6244">
              <w:rPr>
                <w:rFonts w:ascii="Times New Roman" w:eastAsia="Calibri" w:hAnsi="Times New Roman" w:cs="Times New Roman"/>
                <w:sz w:val="24"/>
                <w:szCs w:val="24"/>
              </w:rPr>
              <w:t>± 315.5</w:t>
            </w:r>
          </w:p>
          <w:p w14:paraId="2C97F871" w14:textId="77777777" w:rsidR="00DA6244" w:rsidRPr="00DA6244" w:rsidRDefault="00DA6244" w:rsidP="00DA62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14:paraId="5D22E0F7" w14:textId="77777777" w:rsidR="00DA6244" w:rsidRPr="00DA6244" w:rsidRDefault="00DA6244" w:rsidP="00DA62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244">
              <w:rPr>
                <w:rFonts w:ascii="Times New Roman" w:eastAsia="Calibri" w:hAnsi="Times New Roman" w:cs="Times New Roman"/>
                <w:sz w:val="24"/>
                <w:szCs w:val="24"/>
              </w:rPr>
              <w:t>231.8 ± 11.76</w:t>
            </w:r>
          </w:p>
          <w:p w14:paraId="1E1D3C5F" w14:textId="77777777" w:rsidR="00DA6244" w:rsidRPr="00DA6244" w:rsidRDefault="00DA6244" w:rsidP="00DA62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14:paraId="62A1DDC7" w14:textId="77777777" w:rsidR="00DA6244" w:rsidRPr="00DA6244" w:rsidRDefault="00DA6244" w:rsidP="00DA62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244">
              <w:rPr>
                <w:rFonts w:ascii="Times New Roman" w:eastAsia="Calibri" w:hAnsi="Times New Roman" w:cs="Times New Roman"/>
                <w:sz w:val="24"/>
                <w:szCs w:val="24"/>
              </w:rPr>
              <w:t>9.250 ± 1.315</w:t>
            </w:r>
          </w:p>
          <w:p w14:paraId="76C61041" w14:textId="77777777" w:rsidR="00DA6244" w:rsidRPr="00DA6244" w:rsidRDefault="00DA6244" w:rsidP="00DA62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14:paraId="276A7C36" w14:textId="77777777" w:rsidR="00DA6244" w:rsidRPr="00DA6244" w:rsidRDefault="00DA6244" w:rsidP="00DA62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244">
              <w:rPr>
                <w:rFonts w:ascii="Times New Roman" w:eastAsia="Calibri" w:hAnsi="Times New Roman" w:cs="Times New Roman"/>
                <w:sz w:val="24"/>
                <w:szCs w:val="24"/>
              </w:rPr>
              <w:t>13.25 ± 0.6292</w:t>
            </w:r>
          </w:p>
          <w:p w14:paraId="3B2BDAFD" w14:textId="77777777" w:rsidR="00DA6244" w:rsidRPr="00DA6244" w:rsidRDefault="00DA6244" w:rsidP="00DA62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A6244" w:rsidRPr="00DA6244" w14:paraId="3DCF4A45" w14:textId="77777777" w:rsidTr="00DA6244">
        <w:trPr>
          <w:trHeight w:val="293"/>
          <w:jc w:val="center"/>
        </w:trPr>
        <w:tc>
          <w:tcPr>
            <w:tcW w:w="0" w:type="auto"/>
          </w:tcPr>
          <w:p w14:paraId="0242A909" w14:textId="77777777" w:rsidR="00DA6244" w:rsidRPr="00DA6244" w:rsidRDefault="00DA6244" w:rsidP="00DA624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bookmarkStart w:id="3" w:name="OLE_LINK46"/>
            <w:r w:rsidRPr="00DA624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NF4BP</w:t>
            </w:r>
            <w:bookmarkEnd w:id="3"/>
          </w:p>
        </w:tc>
        <w:tc>
          <w:tcPr>
            <w:tcW w:w="0" w:type="auto"/>
          </w:tcPr>
          <w:p w14:paraId="525B799D" w14:textId="77777777" w:rsidR="00DA6244" w:rsidRPr="00DA6244" w:rsidRDefault="00DA6244" w:rsidP="00DA62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244">
              <w:rPr>
                <w:rFonts w:ascii="Times New Roman" w:eastAsia="Calibri" w:hAnsi="Times New Roman" w:cs="Times New Roman"/>
                <w:sz w:val="24"/>
                <w:szCs w:val="24"/>
              </w:rPr>
              <w:t>1783</w:t>
            </w:r>
            <w:bookmarkStart w:id="4" w:name="OLE_LINK60"/>
            <w:r w:rsidRPr="00DA62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± </w:t>
            </w:r>
            <w:bookmarkEnd w:id="4"/>
            <w:r w:rsidRPr="00DA6244">
              <w:rPr>
                <w:rFonts w:ascii="Times New Roman" w:eastAsia="Calibri" w:hAnsi="Times New Roman" w:cs="Times New Roman"/>
                <w:sz w:val="24"/>
                <w:szCs w:val="24"/>
              </w:rPr>
              <w:t>231.5</w:t>
            </w:r>
          </w:p>
        </w:tc>
        <w:tc>
          <w:tcPr>
            <w:tcW w:w="0" w:type="auto"/>
          </w:tcPr>
          <w:p w14:paraId="1A55507C" w14:textId="77777777" w:rsidR="00DA6244" w:rsidRPr="00DA6244" w:rsidRDefault="00DA6244" w:rsidP="00DA62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244">
              <w:rPr>
                <w:rFonts w:ascii="Times New Roman" w:eastAsia="Calibri" w:hAnsi="Times New Roman" w:cs="Times New Roman"/>
                <w:sz w:val="24"/>
                <w:szCs w:val="24"/>
              </w:rPr>
              <w:t>227.0 ± 12.12</w:t>
            </w:r>
          </w:p>
        </w:tc>
        <w:tc>
          <w:tcPr>
            <w:tcW w:w="0" w:type="auto"/>
          </w:tcPr>
          <w:p w14:paraId="55FD645C" w14:textId="77777777" w:rsidR="00DA6244" w:rsidRPr="00DA6244" w:rsidRDefault="00DA6244" w:rsidP="00DA62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244">
              <w:rPr>
                <w:rFonts w:ascii="Times New Roman" w:eastAsia="Calibri" w:hAnsi="Times New Roman" w:cs="Times New Roman"/>
                <w:sz w:val="24"/>
                <w:szCs w:val="24"/>
              </w:rPr>
              <w:t>10.67 ± 1.453</w:t>
            </w:r>
          </w:p>
          <w:p w14:paraId="750009EA" w14:textId="77777777" w:rsidR="00DA6244" w:rsidRPr="00DA6244" w:rsidRDefault="00DA6244" w:rsidP="00DA62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14:paraId="1D8956D0" w14:textId="77777777" w:rsidR="00DA6244" w:rsidRPr="00DA6244" w:rsidRDefault="00DA6244" w:rsidP="00DA62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244">
              <w:rPr>
                <w:rFonts w:ascii="Times New Roman" w:eastAsia="Calibri" w:hAnsi="Times New Roman" w:cs="Times New Roman"/>
                <w:sz w:val="24"/>
                <w:szCs w:val="24"/>
              </w:rPr>
              <w:t>14.00</w:t>
            </w:r>
            <w:r w:rsidRPr="00DA62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A6244">
              <w:rPr>
                <w:rFonts w:ascii="Times New Roman" w:eastAsia="Calibri" w:hAnsi="Times New Roman" w:cs="Times New Roman"/>
                <w:sz w:val="24"/>
                <w:szCs w:val="24"/>
              </w:rPr>
              <w:t>± 1.000</w:t>
            </w:r>
          </w:p>
          <w:p w14:paraId="38D42655" w14:textId="77777777" w:rsidR="00DA6244" w:rsidRPr="00DA6244" w:rsidRDefault="00DA6244" w:rsidP="00DA62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A6244" w:rsidRPr="00DA6244" w14:paraId="4906F12D" w14:textId="77777777" w:rsidTr="00DA6244">
        <w:trPr>
          <w:trHeight w:val="315"/>
          <w:jc w:val="center"/>
        </w:trPr>
        <w:tc>
          <w:tcPr>
            <w:tcW w:w="0" w:type="auto"/>
          </w:tcPr>
          <w:p w14:paraId="5461062B" w14:textId="77777777" w:rsidR="00DA6244" w:rsidRPr="00DA6244" w:rsidRDefault="00DA6244" w:rsidP="00DA624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bookmarkStart w:id="5" w:name="OLE_LINK47"/>
            <w:r w:rsidRPr="00DA624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NF3BP</w:t>
            </w:r>
            <w:bookmarkEnd w:id="5"/>
          </w:p>
        </w:tc>
        <w:tc>
          <w:tcPr>
            <w:tcW w:w="0" w:type="auto"/>
          </w:tcPr>
          <w:p w14:paraId="293675F1" w14:textId="77777777" w:rsidR="00DA6244" w:rsidRPr="00DA6244" w:rsidRDefault="00DA6244" w:rsidP="00DA62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244">
              <w:rPr>
                <w:rFonts w:ascii="Times New Roman" w:eastAsia="Calibri" w:hAnsi="Times New Roman" w:cs="Times New Roman"/>
                <w:sz w:val="24"/>
                <w:szCs w:val="24"/>
              </w:rPr>
              <w:t>1508</w:t>
            </w:r>
            <w:r w:rsidRPr="00DA62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A6244">
              <w:rPr>
                <w:rFonts w:ascii="Times New Roman" w:eastAsia="Calibri" w:hAnsi="Times New Roman" w:cs="Times New Roman"/>
                <w:sz w:val="24"/>
                <w:szCs w:val="24"/>
              </w:rPr>
              <w:t>± 242.0</w:t>
            </w:r>
          </w:p>
          <w:p w14:paraId="29575B9E" w14:textId="77777777" w:rsidR="00DA6244" w:rsidRPr="00DA6244" w:rsidRDefault="00DA6244" w:rsidP="00DA62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14:paraId="176297AA" w14:textId="77777777" w:rsidR="00DA6244" w:rsidRPr="00DA6244" w:rsidRDefault="00DA6244" w:rsidP="00DA62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244">
              <w:rPr>
                <w:rFonts w:ascii="Times New Roman" w:eastAsia="Calibri" w:hAnsi="Times New Roman" w:cs="Times New Roman"/>
                <w:sz w:val="24"/>
                <w:szCs w:val="24"/>
              </w:rPr>
              <w:t>204.3 ± 13.38</w:t>
            </w:r>
          </w:p>
          <w:p w14:paraId="3C611160" w14:textId="77777777" w:rsidR="00DA6244" w:rsidRPr="00DA6244" w:rsidRDefault="00DA6244" w:rsidP="00DA62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14:paraId="72E467B0" w14:textId="77777777" w:rsidR="00DA6244" w:rsidRPr="00DA6244" w:rsidRDefault="00DA6244" w:rsidP="00DA62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244">
              <w:rPr>
                <w:rFonts w:ascii="Times New Roman" w:eastAsia="Calibri" w:hAnsi="Times New Roman" w:cs="Times New Roman"/>
                <w:sz w:val="24"/>
                <w:szCs w:val="24"/>
              </w:rPr>
              <w:t>13.33 ± 0.8819</w:t>
            </w:r>
          </w:p>
          <w:p w14:paraId="3F6AC6A5" w14:textId="77777777" w:rsidR="00DA6244" w:rsidRPr="00DA6244" w:rsidRDefault="00DA6244" w:rsidP="00DA62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14:paraId="7E537D95" w14:textId="77777777" w:rsidR="00DA6244" w:rsidRPr="00DA6244" w:rsidRDefault="00DA6244" w:rsidP="00DA62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244">
              <w:rPr>
                <w:rFonts w:ascii="Times New Roman" w:eastAsia="Calibri" w:hAnsi="Times New Roman" w:cs="Times New Roman"/>
                <w:sz w:val="24"/>
                <w:szCs w:val="24"/>
              </w:rPr>
              <w:t>15.00 ± 0.5774</w:t>
            </w:r>
          </w:p>
          <w:p w14:paraId="6405AE92" w14:textId="77777777" w:rsidR="00DA6244" w:rsidRPr="00DA6244" w:rsidRDefault="00DA6244" w:rsidP="00DA62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A6244" w:rsidRPr="00DA6244" w14:paraId="1552B11F" w14:textId="77777777" w:rsidTr="00DA6244">
        <w:trPr>
          <w:trHeight w:val="325"/>
          <w:jc w:val="center"/>
        </w:trPr>
        <w:tc>
          <w:tcPr>
            <w:tcW w:w="0" w:type="auto"/>
          </w:tcPr>
          <w:p w14:paraId="2A5F38E5" w14:textId="77777777" w:rsidR="00DA6244" w:rsidRPr="00DA6244" w:rsidRDefault="00DA6244" w:rsidP="00DA624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bookmarkStart w:id="6" w:name="OLE_LINK48"/>
            <w:r w:rsidRPr="00DA624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NF4AP</w:t>
            </w:r>
            <w:bookmarkEnd w:id="6"/>
          </w:p>
        </w:tc>
        <w:tc>
          <w:tcPr>
            <w:tcW w:w="0" w:type="auto"/>
          </w:tcPr>
          <w:p w14:paraId="22167219" w14:textId="77777777" w:rsidR="00DA6244" w:rsidRPr="00DA6244" w:rsidRDefault="00DA6244" w:rsidP="00DA62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244">
              <w:rPr>
                <w:rFonts w:ascii="Times New Roman" w:eastAsia="Calibri" w:hAnsi="Times New Roman" w:cs="Times New Roman"/>
                <w:sz w:val="24"/>
                <w:szCs w:val="24"/>
              </w:rPr>
              <w:t>2850</w:t>
            </w:r>
            <w:r w:rsidRPr="00DA62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A6244">
              <w:rPr>
                <w:rFonts w:ascii="Times New Roman" w:eastAsia="Calibri" w:hAnsi="Times New Roman" w:cs="Times New Roman"/>
                <w:sz w:val="24"/>
                <w:szCs w:val="24"/>
              </w:rPr>
              <w:t>± 366.9</w:t>
            </w:r>
          </w:p>
        </w:tc>
        <w:tc>
          <w:tcPr>
            <w:tcW w:w="0" w:type="auto"/>
          </w:tcPr>
          <w:p w14:paraId="5223F8CE" w14:textId="77777777" w:rsidR="00DA6244" w:rsidRPr="00DA6244" w:rsidRDefault="00DA6244" w:rsidP="00DA62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244">
              <w:rPr>
                <w:rFonts w:ascii="Times New Roman" w:eastAsia="Calibri" w:hAnsi="Times New Roman" w:cs="Times New Roman"/>
                <w:sz w:val="24"/>
                <w:szCs w:val="24"/>
              </w:rPr>
              <w:t>240.3</w:t>
            </w:r>
            <w:r w:rsidRPr="00DA62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A6244">
              <w:rPr>
                <w:rFonts w:ascii="Times New Roman" w:eastAsia="Calibri" w:hAnsi="Times New Roman" w:cs="Times New Roman"/>
                <w:sz w:val="24"/>
                <w:szCs w:val="24"/>
              </w:rPr>
              <w:t>± 8.159</w:t>
            </w:r>
          </w:p>
          <w:p w14:paraId="490CDADD" w14:textId="77777777" w:rsidR="00DA6244" w:rsidRPr="00DA6244" w:rsidRDefault="00DA6244" w:rsidP="00DA62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14:paraId="0D353CEF" w14:textId="77777777" w:rsidR="00DA6244" w:rsidRPr="00DA6244" w:rsidRDefault="00DA6244" w:rsidP="00DA62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244">
              <w:rPr>
                <w:rFonts w:ascii="Times New Roman" w:eastAsia="Calibri" w:hAnsi="Times New Roman" w:cs="Times New Roman"/>
                <w:sz w:val="24"/>
                <w:szCs w:val="24"/>
              </w:rPr>
              <w:t>11.75 ± 0.4787</w:t>
            </w:r>
          </w:p>
          <w:p w14:paraId="4E6F5ED6" w14:textId="77777777" w:rsidR="00DA6244" w:rsidRPr="00DA6244" w:rsidRDefault="00DA6244" w:rsidP="00DA62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14:paraId="2196128F" w14:textId="77777777" w:rsidR="00DA6244" w:rsidRPr="00DA6244" w:rsidRDefault="00DA6244" w:rsidP="00DA62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244">
              <w:rPr>
                <w:rFonts w:ascii="Times New Roman" w:eastAsia="Calibri" w:hAnsi="Times New Roman" w:cs="Times New Roman"/>
                <w:sz w:val="24"/>
                <w:szCs w:val="24"/>
              </w:rPr>
              <w:t>14.75 ± 0.4787</w:t>
            </w:r>
          </w:p>
        </w:tc>
      </w:tr>
    </w:tbl>
    <w:p w14:paraId="7F26065C" w14:textId="77777777" w:rsidR="00062610" w:rsidRDefault="00062610" w:rsidP="00521EBE">
      <w:pPr>
        <w:rPr>
          <w:rFonts w:ascii="Times New Roman" w:eastAsia="Calibri" w:hAnsi="Times New Roman" w:cs="Times New Roman"/>
          <w:b/>
          <w:bCs/>
          <w:sz w:val="24"/>
          <w:szCs w:val="24"/>
          <w:lang w:bidi="ar-JO"/>
        </w:rPr>
      </w:pPr>
    </w:p>
    <w:p w14:paraId="7F85D90B" w14:textId="7309C393" w:rsidR="001F5A0E" w:rsidRDefault="00521EBE" w:rsidP="00554C27">
      <w:pPr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03A3A"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  <w:lang w:bidi="ar-JO"/>
        </w:rPr>
        <w:lastRenderedPageBreak/>
        <w:t>Table S</w:t>
      </w:r>
      <w:r w:rsidR="00255BB1"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  <w:lang w:bidi="ar-JO"/>
        </w:rPr>
        <w:t>2</w:t>
      </w:r>
      <w:r w:rsidRPr="00E03A3A"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  <w:lang w:bidi="ar-JO"/>
        </w:rPr>
        <w:t>:</w:t>
      </w:r>
      <w:r w:rsidRPr="00E21CFA">
        <w:rPr>
          <w:rFonts w:ascii="Times New Roman" w:eastAsia="Calibri" w:hAnsi="Times New Roman" w:cs="Times New Roman"/>
          <w:sz w:val="24"/>
          <w:szCs w:val="24"/>
          <w:lang w:bidi="ar-JO"/>
        </w:rPr>
        <w:t xml:space="preserve"> </w:t>
      </w:r>
      <w:r w:rsidRPr="00521EB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Heat map for genes expression in Triton WR-1339 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treated group </w:t>
      </w:r>
      <w:r w:rsidRPr="00521EB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adjusted to genes expression in the normal control group.</w:t>
      </w:r>
      <w:r w:rsidR="00E153C7" w:rsidRPr="00E153C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The intensity of the red color indicates an overexpression in gene expression, while the intensity of the green color indicates a downregulation in the expression of genes.</w:t>
      </w:r>
    </w:p>
    <w:p w14:paraId="3BC524DE" w14:textId="77777777" w:rsidR="00BA76AB" w:rsidRPr="00521EBE" w:rsidRDefault="00BA76AB" w:rsidP="00554C27">
      <w:pPr>
        <w:jc w:val="both"/>
        <w:rPr>
          <w:rFonts w:ascii="Times New Roman" w:eastAsia="Calibri" w:hAnsi="Times New Roman" w:cs="Times New Roman"/>
          <w:sz w:val="24"/>
          <w:szCs w:val="24"/>
          <w:lang w:bidi="ar-JO"/>
        </w:rPr>
      </w:pPr>
    </w:p>
    <w:tbl>
      <w:tblPr>
        <w:tblW w:w="4590" w:type="dxa"/>
        <w:jc w:val="center"/>
        <w:tblLook w:val="04A0" w:firstRow="1" w:lastRow="0" w:firstColumn="1" w:lastColumn="0" w:noHBand="0" w:noVBand="1"/>
      </w:tblPr>
      <w:tblGrid>
        <w:gridCol w:w="1540"/>
        <w:gridCol w:w="1640"/>
        <w:gridCol w:w="1410"/>
      </w:tblGrid>
      <w:tr w:rsidR="00464568" w:rsidRPr="00521EBE" w14:paraId="539BF082" w14:textId="77777777" w:rsidTr="00464568">
        <w:trPr>
          <w:trHeight w:val="350"/>
          <w:jc w:val="center"/>
        </w:trPr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2FCB3E" w14:textId="77777777" w:rsidR="00521EBE" w:rsidRPr="00521EBE" w:rsidRDefault="00521EBE" w:rsidP="00521E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521EBE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Gene Name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5B94A8B1" w14:textId="32C81885" w:rsidR="00521EBE" w:rsidRPr="00521EBE" w:rsidRDefault="00521EBE" w:rsidP="00521E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521EBE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NCG</w:t>
            </w:r>
          </w:p>
        </w:tc>
        <w:tc>
          <w:tcPr>
            <w:tcW w:w="1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187DB8" w14:textId="53FA1627" w:rsidR="00521EBE" w:rsidRPr="00521EBE" w:rsidRDefault="00521EBE" w:rsidP="00521E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521EBE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HCG</w:t>
            </w:r>
          </w:p>
        </w:tc>
      </w:tr>
      <w:tr w:rsidR="00BD0C2A" w:rsidRPr="00521EBE" w14:paraId="5320A9DF" w14:textId="77777777" w:rsidTr="00464568">
        <w:trPr>
          <w:trHeight w:val="315"/>
          <w:jc w:val="center"/>
        </w:trPr>
        <w:tc>
          <w:tcPr>
            <w:tcW w:w="1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667E06" w14:textId="5BFB8A91" w:rsidR="00BD0C2A" w:rsidRPr="00521EBE" w:rsidRDefault="00BD0C2A" w:rsidP="00BD0C2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BD0C2A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  <w:t>CRP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EEA83"/>
            <w:vAlign w:val="center"/>
            <w:hideMark/>
          </w:tcPr>
          <w:p w14:paraId="16FD7B02" w14:textId="7F2E9369" w:rsidR="00BD0C2A" w:rsidRPr="00521EBE" w:rsidRDefault="00BD0C2A" w:rsidP="00BD0C2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BD0C2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66BE7B"/>
            <w:vAlign w:val="center"/>
            <w:hideMark/>
          </w:tcPr>
          <w:p w14:paraId="1564B281" w14:textId="2306A508" w:rsidR="00BD0C2A" w:rsidRPr="00521EBE" w:rsidRDefault="00BD0C2A" w:rsidP="00BD0C2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BD0C2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-3.305</w:t>
            </w:r>
          </w:p>
        </w:tc>
      </w:tr>
      <w:tr w:rsidR="00BD0C2A" w:rsidRPr="00521EBE" w14:paraId="5727D807" w14:textId="77777777" w:rsidTr="00464568">
        <w:trPr>
          <w:trHeight w:val="315"/>
          <w:jc w:val="center"/>
        </w:trPr>
        <w:tc>
          <w:tcPr>
            <w:tcW w:w="1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21B3E5" w14:textId="02F874E8" w:rsidR="00BD0C2A" w:rsidRPr="00521EBE" w:rsidRDefault="00BD0C2A" w:rsidP="00BD0C2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BD0C2A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  <w:t>TNF-a</w:t>
            </w:r>
          </w:p>
        </w:tc>
        <w:tc>
          <w:tcPr>
            <w:tcW w:w="164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EEA83"/>
            <w:vAlign w:val="center"/>
            <w:hideMark/>
          </w:tcPr>
          <w:p w14:paraId="52FF1089" w14:textId="5502DC13" w:rsidR="00BD0C2A" w:rsidRPr="00521EBE" w:rsidRDefault="00BD0C2A" w:rsidP="00BD0C2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BD0C2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1.001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DE82"/>
            <w:vAlign w:val="center"/>
            <w:hideMark/>
          </w:tcPr>
          <w:p w14:paraId="1E2A4864" w14:textId="43F3B0B2" w:rsidR="00BD0C2A" w:rsidRPr="00521EBE" w:rsidRDefault="00BD0C2A" w:rsidP="00BD0C2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BD0C2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1.5</w:t>
            </w:r>
          </w:p>
        </w:tc>
      </w:tr>
      <w:tr w:rsidR="00BD0C2A" w:rsidRPr="00521EBE" w14:paraId="1451E5FD" w14:textId="77777777" w:rsidTr="00464568">
        <w:trPr>
          <w:trHeight w:val="315"/>
          <w:jc w:val="center"/>
        </w:trPr>
        <w:tc>
          <w:tcPr>
            <w:tcW w:w="1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976B1F" w14:textId="6993C54F" w:rsidR="00BD0C2A" w:rsidRPr="00521EBE" w:rsidRDefault="00BD0C2A" w:rsidP="00BD0C2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BD0C2A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  <w:t>CXCL-16</w:t>
            </w:r>
          </w:p>
        </w:tc>
        <w:tc>
          <w:tcPr>
            <w:tcW w:w="164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EB84"/>
            <w:vAlign w:val="center"/>
            <w:hideMark/>
          </w:tcPr>
          <w:p w14:paraId="01F5514B" w14:textId="195372E8" w:rsidR="00BD0C2A" w:rsidRPr="00521EBE" w:rsidRDefault="00BD0C2A" w:rsidP="00BD0C2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BD0C2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1.012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ED37F"/>
            <w:vAlign w:val="center"/>
            <w:hideMark/>
          </w:tcPr>
          <w:p w14:paraId="3B3C533C" w14:textId="13CED4FF" w:rsidR="00BD0C2A" w:rsidRPr="00521EBE" w:rsidRDefault="00BD0C2A" w:rsidP="00BD0C2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BD0C2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-1.272</w:t>
            </w:r>
          </w:p>
        </w:tc>
      </w:tr>
      <w:tr w:rsidR="00BD0C2A" w:rsidRPr="00521EBE" w14:paraId="12682CA0" w14:textId="77777777" w:rsidTr="00464568">
        <w:trPr>
          <w:trHeight w:val="315"/>
          <w:jc w:val="center"/>
        </w:trPr>
        <w:tc>
          <w:tcPr>
            <w:tcW w:w="1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F0E671" w14:textId="7693A772" w:rsidR="00BD0C2A" w:rsidRPr="00B87F75" w:rsidRDefault="00BD0C2A" w:rsidP="00BD0C2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B87F75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  <w:t>IL-38</w:t>
            </w:r>
          </w:p>
        </w:tc>
        <w:tc>
          <w:tcPr>
            <w:tcW w:w="164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E984"/>
            <w:vAlign w:val="center"/>
            <w:hideMark/>
          </w:tcPr>
          <w:p w14:paraId="48C5341F" w14:textId="216F0A6D" w:rsidR="00BD0C2A" w:rsidRPr="00521EBE" w:rsidRDefault="00BD0C2A" w:rsidP="00BD0C2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BD0C2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1.091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DC47D"/>
            <w:vAlign w:val="center"/>
            <w:hideMark/>
          </w:tcPr>
          <w:p w14:paraId="506D7682" w14:textId="79D82C24" w:rsidR="00BD0C2A" w:rsidRPr="00521EBE" w:rsidRDefault="00BD0C2A" w:rsidP="00BD0C2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BD0C2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2.452</w:t>
            </w:r>
          </w:p>
        </w:tc>
      </w:tr>
      <w:tr w:rsidR="00BD0C2A" w:rsidRPr="00521EBE" w14:paraId="5C897CD7" w14:textId="77777777" w:rsidTr="00464568">
        <w:trPr>
          <w:trHeight w:val="315"/>
          <w:jc w:val="center"/>
        </w:trPr>
        <w:tc>
          <w:tcPr>
            <w:tcW w:w="1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84AFF8" w14:textId="35EE7DB8" w:rsidR="00BD0C2A" w:rsidRPr="00B87F75" w:rsidRDefault="00BD0C2A" w:rsidP="00BD0C2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B87F75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  <w:t>IL-1</w:t>
            </w:r>
            <w:r w:rsidR="009E2159" w:rsidRPr="00B87F75">
              <w:t xml:space="preserve"> </w:t>
            </w:r>
            <w:r w:rsidR="009E2159" w:rsidRPr="00B87F75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  <w:t>β</w:t>
            </w:r>
          </w:p>
        </w:tc>
        <w:tc>
          <w:tcPr>
            <w:tcW w:w="164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EEA83"/>
            <w:vAlign w:val="center"/>
            <w:hideMark/>
          </w:tcPr>
          <w:p w14:paraId="1A5F9FA1" w14:textId="4B8A4E06" w:rsidR="00BD0C2A" w:rsidRPr="00521EBE" w:rsidRDefault="00BD0C2A" w:rsidP="00BD0C2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BD0C2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0.9996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8696B"/>
            <w:vAlign w:val="center"/>
            <w:hideMark/>
          </w:tcPr>
          <w:p w14:paraId="617B917E" w14:textId="184BFD63" w:rsidR="00BD0C2A" w:rsidRPr="00521EBE" w:rsidRDefault="00BD0C2A" w:rsidP="00BD0C2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BD0C2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5.745</w:t>
            </w:r>
          </w:p>
        </w:tc>
      </w:tr>
      <w:tr w:rsidR="00BD0C2A" w:rsidRPr="00521EBE" w14:paraId="0D5D0781" w14:textId="77777777" w:rsidTr="00464568">
        <w:trPr>
          <w:trHeight w:val="315"/>
          <w:jc w:val="center"/>
        </w:trPr>
        <w:tc>
          <w:tcPr>
            <w:tcW w:w="1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873DCB" w14:textId="7A9C6E15" w:rsidR="00BD0C2A" w:rsidRPr="00B87F75" w:rsidRDefault="00BD0C2A" w:rsidP="00BD0C2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B87F75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  <w:t>IL-6</w:t>
            </w:r>
          </w:p>
        </w:tc>
        <w:tc>
          <w:tcPr>
            <w:tcW w:w="164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EB84"/>
            <w:vAlign w:val="center"/>
            <w:hideMark/>
          </w:tcPr>
          <w:p w14:paraId="5C5A479F" w14:textId="284E9A9D" w:rsidR="00BD0C2A" w:rsidRPr="00521EBE" w:rsidRDefault="00BD0C2A" w:rsidP="00BD0C2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BD0C2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1.026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E784"/>
            <w:vAlign w:val="center"/>
            <w:hideMark/>
          </w:tcPr>
          <w:p w14:paraId="0E7A856B" w14:textId="6C7681F0" w:rsidR="00BD0C2A" w:rsidRPr="00521EBE" w:rsidRDefault="00BD0C2A" w:rsidP="00BD0C2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BD0C2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1.168</w:t>
            </w:r>
          </w:p>
        </w:tc>
      </w:tr>
      <w:tr w:rsidR="00BD0C2A" w:rsidRPr="00521EBE" w14:paraId="24496494" w14:textId="77777777" w:rsidTr="00464568">
        <w:trPr>
          <w:trHeight w:val="315"/>
          <w:jc w:val="center"/>
        </w:trPr>
        <w:tc>
          <w:tcPr>
            <w:tcW w:w="1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F5AB17" w14:textId="2567B70C" w:rsidR="00BD0C2A" w:rsidRPr="00521EBE" w:rsidRDefault="00BD0C2A" w:rsidP="00BD0C2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BD0C2A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  <w:t>VCAM-1</w:t>
            </w:r>
          </w:p>
        </w:tc>
        <w:tc>
          <w:tcPr>
            <w:tcW w:w="164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EEA83"/>
            <w:vAlign w:val="center"/>
            <w:hideMark/>
          </w:tcPr>
          <w:p w14:paraId="1FB17949" w14:textId="10DA49A6" w:rsidR="00BD0C2A" w:rsidRPr="00521EBE" w:rsidRDefault="00BD0C2A" w:rsidP="00BD0C2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BD0C2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1.002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63BE7B"/>
            <w:vAlign w:val="center"/>
            <w:hideMark/>
          </w:tcPr>
          <w:p w14:paraId="76869685" w14:textId="6724D43B" w:rsidR="00BD0C2A" w:rsidRPr="00521EBE" w:rsidRDefault="00BD0C2A" w:rsidP="00BD0C2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BD0C2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-3.401</w:t>
            </w:r>
          </w:p>
        </w:tc>
      </w:tr>
      <w:tr w:rsidR="00BD0C2A" w:rsidRPr="00521EBE" w14:paraId="444179BD" w14:textId="77777777" w:rsidTr="00464568">
        <w:trPr>
          <w:trHeight w:val="315"/>
          <w:jc w:val="center"/>
        </w:trPr>
        <w:tc>
          <w:tcPr>
            <w:tcW w:w="1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B91B4A" w14:textId="04481D9D" w:rsidR="00BD0C2A" w:rsidRPr="00521EBE" w:rsidRDefault="00BD0C2A" w:rsidP="00BD0C2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BD0C2A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  <w:t>ICAM-1</w:t>
            </w:r>
          </w:p>
        </w:tc>
        <w:tc>
          <w:tcPr>
            <w:tcW w:w="16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EEA83"/>
            <w:vAlign w:val="center"/>
            <w:hideMark/>
          </w:tcPr>
          <w:p w14:paraId="7C58CDA8" w14:textId="12C842F7" w:rsidR="00BD0C2A" w:rsidRPr="00521EBE" w:rsidRDefault="00BD0C2A" w:rsidP="00BD0C2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BD0C2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1.004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E483"/>
            <w:vAlign w:val="center"/>
            <w:hideMark/>
          </w:tcPr>
          <w:p w14:paraId="75D695E5" w14:textId="362C8E6E" w:rsidR="00BD0C2A" w:rsidRPr="00521EBE" w:rsidRDefault="00BD0C2A" w:rsidP="00BD0C2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BD0C2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1.271</w:t>
            </w:r>
          </w:p>
        </w:tc>
      </w:tr>
    </w:tbl>
    <w:p w14:paraId="243309B9" w14:textId="77777777" w:rsidR="007B3982" w:rsidRDefault="007B3982" w:rsidP="00521EBE">
      <w:pPr>
        <w:rPr>
          <w:rFonts w:ascii="Times New Roman" w:eastAsia="Calibri" w:hAnsi="Times New Roman" w:cs="Times New Roman"/>
          <w:b/>
          <w:bCs/>
          <w:sz w:val="24"/>
          <w:szCs w:val="24"/>
          <w:lang w:bidi="ar-JO"/>
        </w:rPr>
      </w:pPr>
    </w:p>
    <w:p w14:paraId="47097F1D" w14:textId="77777777" w:rsidR="00141CA3" w:rsidRDefault="00141CA3" w:rsidP="00521EBE">
      <w:pPr>
        <w:rPr>
          <w:rFonts w:ascii="Times New Roman" w:eastAsia="Calibri" w:hAnsi="Times New Roman" w:cs="Times New Roman"/>
          <w:b/>
          <w:bCs/>
          <w:sz w:val="24"/>
          <w:szCs w:val="24"/>
          <w:lang w:bidi="ar-JO"/>
        </w:rPr>
      </w:pPr>
    </w:p>
    <w:p w14:paraId="0A9617AD" w14:textId="77777777" w:rsidR="00141CA3" w:rsidRDefault="00141CA3" w:rsidP="00521EBE">
      <w:pPr>
        <w:rPr>
          <w:rFonts w:ascii="Times New Roman" w:eastAsia="Calibri" w:hAnsi="Times New Roman" w:cs="Times New Roman"/>
          <w:b/>
          <w:bCs/>
          <w:sz w:val="24"/>
          <w:szCs w:val="24"/>
          <w:lang w:bidi="ar-JO"/>
        </w:rPr>
      </w:pPr>
    </w:p>
    <w:p w14:paraId="7CB44550" w14:textId="77777777" w:rsidR="00141CA3" w:rsidRDefault="00141CA3" w:rsidP="00521EBE">
      <w:pPr>
        <w:rPr>
          <w:rFonts w:ascii="Times New Roman" w:eastAsia="Calibri" w:hAnsi="Times New Roman" w:cs="Times New Roman"/>
          <w:b/>
          <w:bCs/>
          <w:sz w:val="24"/>
          <w:szCs w:val="24"/>
          <w:lang w:bidi="ar-JO"/>
        </w:rPr>
      </w:pPr>
    </w:p>
    <w:p w14:paraId="5FB7AB4C" w14:textId="77777777" w:rsidR="00141CA3" w:rsidRDefault="00141CA3" w:rsidP="00521EBE">
      <w:pPr>
        <w:rPr>
          <w:rFonts w:ascii="Times New Roman" w:eastAsia="Calibri" w:hAnsi="Times New Roman" w:cs="Times New Roman"/>
          <w:b/>
          <w:bCs/>
          <w:sz w:val="24"/>
          <w:szCs w:val="24"/>
          <w:lang w:bidi="ar-JO"/>
        </w:rPr>
      </w:pPr>
    </w:p>
    <w:p w14:paraId="60DF1808" w14:textId="2B9793F1" w:rsidR="00521EBE" w:rsidRDefault="00521EBE" w:rsidP="00554C27">
      <w:pPr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03A3A"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  <w:lang w:bidi="ar-JO"/>
        </w:rPr>
        <w:t>Table S</w:t>
      </w:r>
      <w:r w:rsidR="00255BB1"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  <w:lang w:bidi="ar-JO"/>
        </w:rPr>
        <w:t>3</w:t>
      </w:r>
      <w:r w:rsidRPr="00E03A3A"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  <w:lang w:bidi="ar-JO"/>
        </w:rPr>
        <w:t>:</w:t>
      </w:r>
      <w:r w:rsidRPr="00E21CFA">
        <w:rPr>
          <w:rFonts w:ascii="Times New Roman" w:eastAsia="Calibri" w:hAnsi="Times New Roman" w:cs="Times New Roman"/>
          <w:sz w:val="24"/>
          <w:szCs w:val="24"/>
          <w:lang w:bidi="ar-JO"/>
        </w:rPr>
        <w:t xml:space="preserve"> </w:t>
      </w:r>
      <w:r w:rsidRPr="00521EB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Heat map for genes expression in groups treated with novel compounds adjusted to genes expression in Triton </w:t>
      </w:r>
      <w:r w:rsidRPr="00C7061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WR</w:t>
      </w:r>
      <w:r w:rsidR="000670AA" w:rsidRPr="00C7061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-</w:t>
      </w:r>
      <w:r w:rsidRPr="00C7061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339 group</w:t>
      </w:r>
      <w:r w:rsidR="00062610" w:rsidRPr="00C7061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r w:rsidR="00E153C7" w:rsidRPr="00C7061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The intensity of the red color indicates an overexpression in gene expression</w:t>
      </w:r>
      <w:r w:rsidR="00E153C7" w:rsidRPr="00E153C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, while the intensity of the green color indicates a downregulation in the expression of genes.</w:t>
      </w:r>
    </w:p>
    <w:p w14:paraId="6C939ED4" w14:textId="77777777" w:rsidR="00BA76AB" w:rsidRPr="00DA6244" w:rsidRDefault="00BA76AB" w:rsidP="00554C27">
      <w:pPr>
        <w:jc w:val="both"/>
        <w:rPr>
          <w:rFonts w:ascii="Times New Roman" w:eastAsia="Calibri" w:hAnsi="Times New Roman" w:cs="Times New Roman"/>
          <w:sz w:val="24"/>
          <w:szCs w:val="24"/>
          <w:lang w:bidi="ar-JO"/>
        </w:rPr>
      </w:pPr>
    </w:p>
    <w:tbl>
      <w:tblPr>
        <w:tblW w:w="5991" w:type="dxa"/>
        <w:jc w:val="center"/>
        <w:tblLook w:val="04A0" w:firstRow="1" w:lastRow="0" w:firstColumn="1" w:lastColumn="0" w:noHBand="0" w:noVBand="1"/>
      </w:tblPr>
      <w:tblGrid>
        <w:gridCol w:w="1303"/>
        <w:gridCol w:w="1416"/>
        <w:gridCol w:w="1280"/>
        <w:gridCol w:w="996"/>
        <w:gridCol w:w="996"/>
      </w:tblGrid>
      <w:tr w:rsidR="00521EBE" w:rsidRPr="00E151F8" w14:paraId="5A3B1CE9" w14:textId="77777777" w:rsidTr="00521EBE">
        <w:trPr>
          <w:trHeight w:val="80"/>
          <w:jc w:val="center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A9E0C4" w14:textId="77777777" w:rsidR="00521EBE" w:rsidRPr="00E151F8" w:rsidRDefault="00521EBE" w:rsidP="00242E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151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Gene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520B4B1" w14:textId="77777777" w:rsidR="00521EBE" w:rsidRPr="00E151F8" w:rsidRDefault="00521EBE" w:rsidP="00242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151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Fenofibrate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2C0BCF2" w14:textId="77777777" w:rsidR="00521EBE" w:rsidRPr="00E151F8" w:rsidRDefault="00521EBE" w:rsidP="00242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151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NF4BP</w:t>
            </w:r>
          </w:p>
        </w:tc>
        <w:tc>
          <w:tcPr>
            <w:tcW w:w="99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71D772A" w14:textId="77777777" w:rsidR="00521EBE" w:rsidRPr="00E151F8" w:rsidRDefault="00521EBE" w:rsidP="00242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151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NF3BP</w:t>
            </w:r>
          </w:p>
        </w:tc>
        <w:tc>
          <w:tcPr>
            <w:tcW w:w="9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716BA3" w14:textId="77777777" w:rsidR="00521EBE" w:rsidRPr="00E151F8" w:rsidRDefault="00521EBE" w:rsidP="00242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151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NF4AP</w:t>
            </w:r>
          </w:p>
        </w:tc>
      </w:tr>
      <w:tr w:rsidR="00521EBE" w:rsidRPr="00E151F8" w14:paraId="2C74608D" w14:textId="77777777" w:rsidTr="00521EBE">
        <w:trPr>
          <w:trHeight w:val="315"/>
          <w:jc w:val="center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D1088A" w14:textId="77777777" w:rsidR="00521EBE" w:rsidRPr="00E151F8" w:rsidRDefault="00521EBE" w:rsidP="00242E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E151F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CRP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EB84"/>
            <w:noWrap/>
            <w:vAlign w:val="center"/>
            <w:hideMark/>
          </w:tcPr>
          <w:p w14:paraId="76414D34" w14:textId="77777777" w:rsidR="00521EBE" w:rsidRPr="00E151F8" w:rsidRDefault="00521EBE" w:rsidP="00242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51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-1.3662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E583"/>
            <w:noWrap/>
            <w:vAlign w:val="center"/>
            <w:hideMark/>
          </w:tcPr>
          <w:p w14:paraId="423BB123" w14:textId="77777777" w:rsidR="00521EBE" w:rsidRPr="00E151F8" w:rsidRDefault="00521EBE" w:rsidP="00242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51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1.3059</w:t>
            </w:r>
          </w:p>
        </w:tc>
        <w:tc>
          <w:tcPr>
            <w:tcW w:w="99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EA84"/>
            <w:noWrap/>
            <w:vAlign w:val="center"/>
            <w:hideMark/>
          </w:tcPr>
          <w:p w14:paraId="07075F44" w14:textId="77777777" w:rsidR="00521EBE" w:rsidRPr="00E151F8" w:rsidRDefault="00521EBE" w:rsidP="00242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51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-1.203</w:t>
            </w:r>
          </w:p>
        </w:tc>
        <w:tc>
          <w:tcPr>
            <w:tcW w:w="99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4DE81"/>
            <w:noWrap/>
            <w:vAlign w:val="center"/>
            <w:hideMark/>
          </w:tcPr>
          <w:p w14:paraId="40DE551F" w14:textId="77777777" w:rsidR="00521EBE" w:rsidRPr="00E151F8" w:rsidRDefault="00521EBE" w:rsidP="00242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51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-3.2174</w:t>
            </w:r>
          </w:p>
        </w:tc>
      </w:tr>
      <w:tr w:rsidR="00521EBE" w:rsidRPr="00E151F8" w14:paraId="75D0DF7D" w14:textId="77777777" w:rsidTr="00521EBE">
        <w:trPr>
          <w:trHeight w:val="315"/>
          <w:jc w:val="center"/>
        </w:trPr>
        <w:tc>
          <w:tcPr>
            <w:tcW w:w="13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A8D658" w14:textId="77777777" w:rsidR="00521EBE" w:rsidRPr="00E151F8" w:rsidRDefault="00521EBE" w:rsidP="00242E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E151F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TNF-a</w:t>
            </w:r>
          </w:p>
        </w:tc>
        <w:tc>
          <w:tcPr>
            <w:tcW w:w="141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E9E482"/>
            <w:noWrap/>
            <w:vAlign w:val="center"/>
            <w:hideMark/>
          </w:tcPr>
          <w:p w14:paraId="7333AEA1" w14:textId="77777777" w:rsidR="00521EBE" w:rsidRPr="00E151F8" w:rsidRDefault="00521EBE" w:rsidP="00242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51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-2.4343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EEE683"/>
            <w:noWrap/>
            <w:vAlign w:val="center"/>
            <w:hideMark/>
          </w:tcPr>
          <w:p w14:paraId="20BF4D54" w14:textId="77777777" w:rsidR="00521EBE" w:rsidRPr="00E151F8" w:rsidRDefault="00521EBE" w:rsidP="00242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51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-2.274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B2D57F"/>
            <w:noWrap/>
            <w:vAlign w:val="center"/>
            <w:hideMark/>
          </w:tcPr>
          <w:p w14:paraId="66064649" w14:textId="77777777" w:rsidR="00521EBE" w:rsidRPr="00E151F8" w:rsidRDefault="00521EBE" w:rsidP="00242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51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-4.4299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9DB80"/>
            <w:noWrap/>
            <w:vAlign w:val="center"/>
            <w:hideMark/>
          </w:tcPr>
          <w:p w14:paraId="19C35642" w14:textId="77777777" w:rsidR="00521EBE" w:rsidRPr="00E151F8" w:rsidRDefault="00521EBE" w:rsidP="00242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51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-3.5975</w:t>
            </w:r>
          </w:p>
        </w:tc>
      </w:tr>
      <w:tr w:rsidR="00521EBE" w:rsidRPr="00E151F8" w14:paraId="1CC6B546" w14:textId="77777777" w:rsidTr="00521EBE">
        <w:trPr>
          <w:trHeight w:val="315"/>
          <w:jc w:val="center"/>
        </w:trPr>
        <w:tc>
          <w:tcPr>
            <w:tcW w:w="13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1AC37B" w14:textId="44ABB6E4" w:rsidR="00521EBE" w:rsidRPr="00E151F8" w:rsidRDefault="00521EBE" w:rsidP="00242E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C706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CXCL</w:t>
            </w:r>
            <w:r w:rsidR="00B50DE8" w:rsidRPr="00C706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-</w:t>
            </w:r>
            <w:r w:rsidRPr="00C706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1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EB84"/>
            <w:noWrap/>
            <w:vAlign w:val="center"/>
            <w:hideMark/>
          </w:tcPr>
          <w:p w14:paraId="42CA364D" w14:textId="77777777" w:rsidR="00521EBE" w:rsidRPr="00E151F8" w:rsidRDefault="00521EBE" w:rsidP="00242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51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-1.6224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DEA83"/>
            <w:noWrap/>
            <w:vAlign w:val="center"/>
            <w:hideMark/>
          </w:tcPr>
          <w:p w14:paraId="62920209" w14:textId="77777777" w:rsidR="00521EBE" w:rsidRPr="00E151F8" w:rsidRDefault="00521EBE" w:rsidP="00242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51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-1.6983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EFE683"/>
            <w:noWrap/>
            <w:vAlign w:val="center"/>
            <w:hideMark/>
          </w:tcPr>
          <w:p w14:paraId="1664F9D9" w14:textId="77777777" w:rsidR="00521EBE" w:rsidRPr="00E151F8" w:rsidRDefault="00521EBE" w:rsidP="00242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51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-2.2201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BEA83"/>
            <w:noWrap/>
            <w:vAlign w:val="center"/>
            <w:hideMark/>
          </w:tcPr>
          <w:p w14:paraId="3AD1C6DC" w14:textId="77777777" w:rsidR="00521EBE" w:rsidRPr="00E151F8" w:rsidRDefault="00521EBE" w:rsidP="00242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51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-1.7838</w:t>
            </w:r>
          </w:p>
        </w:tc>
      </w:tr>
      <w:tr w:rsidR="00521EBE" w:rsidRPr="00E151F8" w14:paraId="2C001CAB" w14:textId="77777777" w:rsidTr="00521EBE">
        <w:trPr>
          <w:trHeight w:val="315"/>
          <w:jc w:val="center"/>
        </w:trPr>
        <w:tc>
          <w:tcPr>
            <w:tcW w:w="13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24FF9F" w14:textId="77777777" w:rsidR="00521EBE" w:rsidRPr="00E151F8" w:rsidRDefault="00521EBE" w:rsidP="00242E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E151F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IL-38</w:t>
            </w:r>
          </w:p>
        </w:tc>
        <w:tc>
          <w:tcPr>
            <w:tcW w:w="141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8696B"/>
            <w:noWrap/>
            <w:vAlign w:val="center"/>
            <w:hideMark/>
          </w:tcPr>
          <w:p w14:paraId="3C6F2B49" w14:textId="77777777" w:rsidR="00521EBE" w:rsidRPr="00E151F8" w:rsidRDefault="00521EBE" w:rsidP="00242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51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53.8199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A8571"/>
            <w:noWrap/>
            <w:vAlign w:val="center"/>
            <w:hideMark/>
          </w:tcPr>
          <w:p w14:paraId="0FDC7606" w14:textId="77777777" w:rsidR="00521EBE" w:rsidRPr="00E151F8" w:rsidRDefault="00521EBE" w:rsidP="00242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51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42.1876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E283"/>
            <w:noWrap/>
            <w:vAlign w:val="center"/>
            <w:hideMark/>
          </w:tcPr>
          <w:p w14:paraId="17A88A3E" w14:textId="77777777" w:rsidR="00521EBE" w:rsidRPr="00E151F8" w:rsidRDefault="00521EBE" w:rsidP="00242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51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2.26318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EC97E"/>
            <w:noWrap/>
            <w:vAlign w:val="center"/>
            <w:hideMark/>
          </w:tcPr>
          <w:p w14:paraId="37CC19A2" w14:textId="77777777" w:rsidR="00521EBE" w:rsidRPr="00E151F8" w:rsidRDefault="00521EBE" w:rsidP="00242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51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13.2641</w:t>
            </w:r>
          </w:p>
        </w:tc>
      </w:tr>
      <w:tr w:rsidR="00521EBE" w:rsidRPr="00E151F8" w14:paraId="7F5A62F0" w14:textId="77777777" w:rsidTr="00521EBE">
        <w:trPr>
          <w:trHeight w:val="315"/>
          <w:jc w:val="center"/>
        </w:trPr>
        <w:tc>
          <w:tcPr>
            <w:tcW w:w="13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58842C" w14:textId="77777777" w:rsidR="00521EBE" w:rsidRPr="00E151F8" w:rsidRDefault="00521EBE" w:rsidP="00242E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E151F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IL-</w:t>
            </w:r>
            <w:r w:rsidRPr="003E4E81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1</w:t>
            </w:r>
            <w:r w:rsidRPr="003E4E81">
              <w:rPr>
                <w:rFonts w:asciiTheme="majorBidi" w:hAnsiTheme="majorBidi" w:cstheme="majorBidi"/>
                <w:b/>
                <w:bCs/>
                <w:i/>
                <w:iCs/>
                <w:color w:val="202124"/>
                <w:sz w:val="24"/>
                <w:szCs w:val="24"/>
                <w:shd w:val="clear" w:color="auto" w:fill="FFFFFF"/>
              </w:rPr>
              <w:t>β</w:t>
            </w:r>
          </w:p>
        </w:tc>
        <w:tc>
          <w:tcPr>
            <w:tcW w:w="141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E3E282"/>
            <w:noWrap/>
            <w:vAlign w:val="center"/>
            <w:hideMark/>
          </w:tcPr>
          <w:p w14:paraId="2DD33A5E" w14:textId="77777777" w:rsidR="00521EBE" w:rsidRPr="00E151F8" w:rsidRDefault="00521EBE" w:rsidP="00242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51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-2.6782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8BC97D"/>
            <w:noWrap/>
            <w:vAlign w:val="center"/>
            <w:hideMark/>
          </w:tcPr>
          <w:p w14:paraId="1B72EC56" w14:textId="77777777" w:rsidR="00521EBE" w:rsidRPr="00E151F8" w:rsidRDefault="00521EBE" w:rsidP="00242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51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-5.8748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87C87D"/>
            <w:noWrap/>
            <w:vAlign w:val="center"/>
            <w:hideMark/>
          </w:tcPr>
          <w:p w14:paraId="22E15DF6" w14:textId="77777777" w:rsidR="00521EBE" w:rsidRPr="00E151F8" w:rsidRDefault="00521EBE" w:rsidP="00242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51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-5.9983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63BE7B"/>
            <w:noWrap/>
            <w:vAlign w:val="center"/>
            <w:hideMark/>
          </w:tcPr>
          <w:p w14:paraId="3ADE5B1E" w14:textId="77777777" w:rsidR="00521EBE" w:rsidRPr="00E151F8" w:rsidRDefault="00521EBE" w:rsidP="00242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51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-7.3434</w:t>
            </w:r>
          </w:p>
        </w:tc>
      </w:tr>
      <w:tr w:rsidR="00521EBE" w:rsidRPr="00E151F8" w14:paraId="59363E6D" w14:textId="77777777" w:rsidTr="00521EBE">
        <w:trPr>
          <w:trHeight w:val="359"/>
          <w:jc w:val="center"/>
        </w:trPr>
        <w:tc>
          <w:tcPr>
            <w:tcW w:w="13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92979C" w14:textId="77777777" w:rsidR="00521EBE" w:rsidRPr="00E151F8" w:rsidRDefault="00521EBE" w:rsidP="00242E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E151F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IL-6</w:t>
            </w:r>
          </w:p>
        </w:tc>
        <w:tc>
          <w:tcPr>
            <w:tcW w:w="141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B8D67F"/>
            <w:noWrap/>
            <w:vAlign w:val="center"/>
            <w:hideMark/>
          </w:tcPr>
          <w:p w14:paraId="17CF106B" w14:textId="77777777" w:rsidR="00521EBE" w:rsidRPr="00E151F8" w:rsidRDefault="00521EBE" w:rsidP="00242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51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-4.2334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DBE081"/>
            <w:noWrap/>
            <w:vAlign w:val="center"/>
            <w:hideMark/>
          </w:tcPr>
          <w:p w14:paraId="7DB59D0D" w14:textId="77777777" w:rsidR="00521EBE" w:rsidRPr="00E151F8" w:rsidRDefault="00521EBE" w:rsidP="00242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51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-2.936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B4D57F"/>
            <w:noWrap/>
            <w:vAlign w:val="center"/>
            <w:hideMark/>
          </w:tcPr>
          <w:p w14:paraId="3B57072A" w14:textId="77777777" w:rsidR="00521EBE" w:rsidRPr="00E151F8" w:rsidRDefault="00521EBE" w:rsidP="00242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51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-4.3673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6D17E"/>
            <w:noWrap/>
            <w:vAlign w:val="center"/>
            <w:hideMark/>
          </w:tcPr>
          <w:p w14:paraId="14BAB173" w14:textId="77777777" w:rsidR="00521EBE" w:rsidRPr="00E151F8" w:rsidRDefault="00521EBE" w:rsidP="00242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51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-4.8919</w:t>
            </w:r>
          </w:p>
        </w:tc>
      </w:tr>
      <w:tr w:rsidR="00521EBE" w:rsidRPr="00E151F8" w14:paraId="7E327F12" w14:textId="77777777" w:rsidTr="00521EBE">
        <w:trPr>
          <w:trHeight w:val="321"/>
          <w:jc w:val="center"/>
        </w:trPr>
        <w:tc>
          <w:tcPr>
            <w:tcW w:w="13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05B78A" w14:textId="77777777" w:rsidR="00521EBE" w:rsidRPr="00E151F8" w:rsidRDefault="00521EBE" w:rsidP="00242E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E151F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VCAM-1</w:t>
            </w:r>
          </w:p>
        </w:tc>
        <w:tc>
          <w:tcPr>
            <w:tcW w:w="141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ECA7E"/>
            <w:noWrap/>
            <w:vAlign w:val="center"/>
            <w:hideMark/>
          </w:tcPr>
          <w:p w14:paraId="235ED7BE" w14:textId="77777777" w:rsidR="00521EBE" w:rsidRPr="00E151F8" w:rsidRDefault="00521EBE" w:rsidP="00242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51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12.4305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DA81"/>
            <w:noWrap/>
            <w:vAlign w:val="center"/>
            <w:hideMark/>
          </w:tcPr>
          <w:p w14:paraId="088746C1" w14:textId="77777777" w:rsidR="00521EBE" w:rsidRPr="00E151F8" w:rsidRDefault="00521EBE" w:rsidP="00242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51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5.84312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E283"/>
            <w:noWrap/>
            <w:vAlign w:val="center"/>
            <w:hideMark/>
          </w:tcPr>
          <w:p w14:paraId="48B20C77" w14:textId="77777777" w:rsidR="00521EBE" w:rsidRPr="00E151F8" w:rsidRDefault="00521EBE" w:rsidP="00242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51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2.60425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E483"/>
            <w:noWrap/>
            <w:vAlign w:val="center"/>
            <w:hideMark/>
          </w:tcPr>
          <w:p w14:paraId="71950D77" w14:textId="77777777" w:rsidR="00521EBE" w:rsidRPr="00E151F8" w:rsidRDefault="00521EBE" w:rsidP="00242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51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1.70096</w:t>
            </w:r>
          </w:p>
        </w:tc>
      </w:tr>
      <w:tr w:rsidR="00521EBE" w:rsidRPr="00E151F8" w14:paraId="1143EECF" w14:textId="77777777" w:rsidTr="00521EBE">
        <w:trPr>
          <w:trHeight w:val="143"/>
          <w:jc w:val="center"/>
        </w:trPr>
        <w:tc>
          <w:tcPr>
            <w:tcW w:w="13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41C4A8" w14:textId="77777777" w:rsidR="00521EBE" w:rsidRPr="00E151F8" w:rsidRDefault="00521EBE" w:rsidP="00242E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E151F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ICAM-1</w:t>
            </w:r>
          </w:p>
        </w:tc>
        <w:tc>
          <w:tcPr>
            <w:tcW w:w="14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E283"/>
            <w:noWrap/>
            <w:vAlign w:val="center"/>
            <w:hideMark/>
          </w:tcPr>
          <w:p w14:paraId="60224941" w14:textId="77777777" w:rsidR="00521EBE" w:rsidRPr="00E151F8" w:rsidRDefault="00521EBE" w:rsidP="00242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51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2.39823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E483"/>
            <w:noWrap/>
            <w:vAlign w:val="center"/>
            <w:hideMark/>
          </w:tcPr>
          <w:p w14:paraId="1E6135EE" w14:textId="77777777" w:rsidR="00521EBE" w:rsidRPr="00E151F8" w:rsidRDefault="00521EBE" w:rsidP="00242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51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1.74555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EA84"/>
            <w:noWrap/>
            <w:vAlign w:val="center"/>
            <w:hideMark/>
          </w:tcPr>
          <w:p w14:paraId="125EB3D8" w14:textId="77777777" w:rsidR="00521EBE" w:rsidRPr="00E151F8" w:rsidRDefault="00521EBE" w:rsidP="00242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51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-1.1539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EB84"/>
            <w:noWrap/>
            <w:vAlign w:val="center"/>
            <w:hideMark/>
          </w:tcPr>
          <w:p w14:paraId="56262AC7" w14:textId="77777777" w:rsidR="00521EBE" w:rsidRPr="00E151F8" w:rsidRDefault="00521EBE" w:rsidP="00242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51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-1.3394</w:t>
            </w:r>
          </w:p>
        </w:tc>
      </w:tr>
    </w:tbl>
    <w:p w14:paraId="4C3458B6" w14:textId="40A20701" w:rsidR="007701F2" w:rsidRPr="00151629" w:rsidRDefault="007701F2" w:rsidP="00DA6244">
      <w:pPr>
        <w:spacing w:line="240" w:lineRule="auto"/>
        <w:ind w:right="-360"/>
        <w:jc w:val="both"/>
        <w:rPr>
          <w:rFonts w:ascii="Times New Roman" w:eastAsia="Calibri" w:hAnsi="Times New Roman" w:cs="Times New Roman"/>
          <w:sz w:val="24"/>
        </w:rPr>
      </w:pPr>
    </w:p>
    <w:sectPr w:rsidR="007701F2" w:rsidRPr="001516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13663B" w14:textId="77777777" w:rsidR="00C400B5" w:rsidRDefault="00C400B5" w:rsidP="00151629">
      <w:pPr>
        <w:spacing w:after="0" w:line="240" w:lineRule="auto"/>
      </w:pPr>
      <w:r>
        <w:separator/>
      </w:r>
    </w:p>
  </w:endnote>
  <w:endnote w:type="continuationSeparator" w:id="0">
    <w:p w14:paraId="06859514" w14:textId="77777777" w:rsidR="00C400B5" w:rsidRDefault="00C400B5" w:rsidP="001516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DE96E5" w14:textId="77777777" w:rsidR="00C400B5" w:rsidRDefault="00C400B5" w:rsidP="00151629">
      <w:pPr>
        <w:spacing w:after="0" w:line="240" w:lineRule="auto"/>
      </w:pPr>
      <w:r>
        <w:separator/>
      </w:r>
    </w:p>
  </w:footnote>
  <w:footnote w:type="continuationSeparator" w:id="0">
    <w:p w14:paraId="5CA790FA" w14:textId="77777777" w:rsidR="00C400B5" w:rsidRDefault="00C400B5" w:rsidP="001516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E58"/>
    <w:rsid w:val="0001358E"/>
    <w:rsid w:val="00014EB1"/>
    <w:rsid w:val="00062600"/>
    <w:rsid w:val="00062610"/>
    <w:rsid w:val="000670AA"/>
    <w:rsid w:val="0007523E"/>
    <w:rsid w:val="000D14BC"/>
    <w:rsid w:val="000D7C3C"/>
    <w:rsid w:val="000E2CC4"/>
    <w:rsid w:val="000E30EE"/>
    <w:rsid w:val="001407F4"/>
    <w:rsid w:val="00141CA3"/>
    <w:rsid w:val="00151629"/>
    <w:rsid w:val="001539FF"/>
    <w:rsid w:val="001A241F"/>
    <w:rsid w:val="001D3F43"/>
    <w:rsid w:val="001F5A0E"/>
    <w:rsid w:val="00255BB1"/>
    <w:rsid w:val="0025748D"/>
    <w:rsid w:val="00263AE7"/>
    <w:rsid w:val="002878C5"/>
    <w:rsid w:val="002A44D5"/>
    <w:rsid w:val="002D6FCE"/>
    <w:rsid w:val="002E24CA"/>
    <w:rsid w:val="002E2C67"/>
    <w:rsid w:val="00302C4C"/>
    <w:rsid w:val="0031495C"/>
    <w:rsid w:val="003742F2"/>
    <w:rsid w:val="00384698"/>
    <w:rsid w:val="003D6127"/>
    <w:rsid w:val="003F7D33"/>
    <w:rsid w:val="00426284"/>
    <w:rsid w:val="004611C6"/>
    <w:rsid w:val="00462463"/>
    <w:rsid w:val="00464568"/>
    <w:rsid w:val="0048638E"/>
    <w:rsid w:val="00521EBE"/>
    <w:rsid w:val="00554C27"/>
    <w:rsid w:val="005A4AFA"/>
    <w:rsid w:val="005C7031"/>
    <w:rsid w:val="005F247B"/>
    <w:rsid w:val="00612E47"/>
    <w:rsid w:val="006A0870"/>
    <w:rsid w:val="006A1D0D"/>
    <w:rsid w:val="006C1BCC"/>
    <w:rsid w:val="006D5B9F"/>
    <w:rsid w:val="00707C00"/>
    <w:rsid w:val="007701F2"/>
    <w:rsid w:val="00771803"/>
    <w:rsid w:val="007A1EE9"/>
    <w:rsid w:val="007B3982"/>
    <w:rsid w:val="007B485D"/>
    <w:rsid w:val="007E22CA"/>
    <w:rsid w:val="008170D0"/>
    <w:rsid w:val="008B550E"/>
    <w:rsid w:val="008F48EF"/>
    <w:rsid w:val="0092366D"/>
    <w:rsid w:val="009251EE"/>
    <w:rsid w:val="00951133"/>
    <w:rsid w:val="00972CC5"/>
    <w:rsid w:val="00983CD6"/>
    <w:rsid w:val="009E2159"/>
    <w:rsid w:val="00A351DE"/>
    <w:rsid w:val="00B11014"/>
    <w:rsid w:val="00B14560"/>
    <w:rsid w:val="00B50DE8"/>
    <w:rsid w:val="00B67D01"/>
    <w:rsid w:val="00B87F75"/>
    <w:rsid w:val="00B919EE"/>
    <w:rsid w:val="00BA4854"/>
    <w:rsid w:val="00BA76AB"/>
    <w:rsid w:val="00BB65F4"/>
    <w:rsid w:val="00BD0C2A"/>
    <w:rsid w:val="00C400B5"/>
    <w:rsid w:val="00C7061F"/>
    <w:rsid w:val="00C965B4"/>
    <w:rsid w:val="00D620BD"/>
    <w:rsid w:val="00D74E16"/>
    <w:rsid w:val="00D776DF"/>
    <w:rsid w:val="00DA6244"/>
    <w:rsid w:val="00DA655F"/>
    <w:rsid w:val="00DB1D4C"/>
    <w:rsid w:val="00E03A3A"/>
    <w:rsid w:val="00E153C7"/>
    <w:rsid w:val="00E16E58"/>
    <w:rsid w:val="00EE549E"/>
    <w:rsid w:val="00F95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45601C"/>
  <w15:chartTrackingRefBased/>
  <w15:docId w15:val="{B8D29729-E368-465D-9BE6-975A38371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16E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6E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6E5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6E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6E5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6E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6E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6E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6E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6E5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6E5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6E5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6E58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6E58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6E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6E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6E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6E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6E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6E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6E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6E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6E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6E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6E5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6E58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6E5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6E58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6E58"/>
    <w:rPr>
      <w:b/>
      <w:bCs/>
      <w:smallCaps/>
      <w:color w:val="2E74B5" w:themeColor="accent1" w:themeShade="BF"/>
      <w:spacing w:val="5"/>
    </w:rPr>
  </w:style>
  <w:style w:type="table" w:styleId="PlainTable2">
    <w:name w:val="Plain Table 2"/>
    <w:basedOn w:val="TableNormal"/>
    <w:uiPriority w:val="42"/>
    <w:rsid w:val="00E16E58"/>
    <w:pPr>
      <w:spacing w:after="0" w:line="240" w:lineRule="auto"/>
      <w:ind w:firstLine="720"/>
      <w:jc w:val="both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E16E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16E58"/>
    <w:pPr>
      <w:spacing w:after="0" w:line="240" w:lineRule="auto"/>
      <w:ind w:firstLine="720"/>
      <w:jc w:val="both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16E58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51DE"/>
    <w:pPr>
      <w:spacing w:after="160"/>
      <w:ind w:firstLine="0"/>
      <w:jc w:val="left"/>
    </w:pPr>
    <w:rPr>
      <w:b/>
      <w:bCs/>
      <w:kern w:val="2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51DE"/>
    <w:rPr>
      <w:b/>
      <w:bCs/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516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1629"/>
  </w:style>
  <w:style w:type="paragraph" w:styleId="Footer">
    <w:name w:val="footer"/>
    <w:basedOn w:val="Normal"/>
    <w:link w:val="FooterChar"/>
    <w:uiPriority w:val="99"/>
    <w:unhideWhenUsed/>
    <w:rsid w:val="001516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1629"/>
  </w:style>
  <w:style w:type="table" w:styleId="TableGrid">
    <w:name w:val="Table Grid"/>
    <w:basedOn w:val="TableNormal"/>
    <w:uiPriority w:val="39"/>
    <w:rsid w:val="00DA624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1">
    <w:name w:val="Plain Table 21"/>
    <w:basedOn w:val="TableNormal"/>
    <w:next w:val="PlainTable2"/>
    <w:uiPriority w:val="42"/>
    <w:rsid w:val="006C1BC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032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80169C-CC5A-465F-AA4F-48226B0E5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Aya Ahmad Hasan</dc:creator>
  <cp:keywords/>
  <dc:description/>
  <cp:lastModifiedBy>Lama Hamadneh</cp:lastModifiedBy>
  <cp:revision>2</cp:revision>
  <dcterms:created xsi:type="dcterms:W3CDTF">2025-05-23T07:27:00Z</dcterms:created>
  <dcterms:modified xsi:type="dcterms:W3CDTF">2025-05-23T07:27:00Z</dcterms:modified>
</cp:coreProperties>
</file>