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B5DA4" w14:textId="77777777" w:rsidR="006B6FF6" w:rsidRPr="00535AAB" w:rsidRDefault="006B6FF6" w:rsidP="006B6FF6">
      <w:pPr>
        <w:tabs>
          <w:tab w:val="right" w:pos="360"/>
          <w:tab w:val="left" w:pos="540"/>
        </w:tabs>
        <w:spacing w:after="0" w:line="480" w:lineRule="auto"/>
        <w:ind w:left="540" w:hanging="540"/>
        <w:rPr>
          <w:rFonts w:ascii="Times New Roman" w:hAnsi="Times New Roman" w:cs="Times New Roman"/>
          <w:b/>
          <w:sz w:val="24"/>
          <w:szCs w:val="24"/>
        </w:rPr>
      </w:pPr>
      <w:bookmarkStart w:id="0" w:name="_GoBack"/>
      <w:bookmarkEnd w:id="0"/>
      <w:r w:rsidRPr="00535AAB">
        <w:rPr>
          <w:rFonts w:ascii="Times New Roman" w:hAnsi="Times New Roman" w:cs="Times New Roman"/>
          <w:b/>
          <w:sz w:val="24"/>
          <w:szCs w:val="24"/>
        </w:rPr>
        <w:t>Supplementary material</w:t>
      </w:r>
    </w:p>
    <w:p w14:paraId="0F3457C3" w14:textId="77777777" w:rsidR="006B6FF6" w:rsidRPr="00535AAB" w:rsidRDefault="006B6FF6" w:rsidP="006B6FF6">
      <w:pPr>
        <w:tabs>
          <w:tab w:val="right" w:pos="360"/>
          <w:tab w:val="left" w:pos="540"/>
        </w:tabs>
        <w:spacing w:after="0" w:line="480" w:lineRule="auto"/>
        <w:ind w:left="540" w:hanging="540"/>
        <w:rPr>
          <w:rFonts w:ascii="Times New Roman" w:hAnsi="Times New Roman" w:cs="Times New Roman"/>
          <w:sz w:val="24"/>
          <w:szCs w:val="24"/>
        </w:rPr>
      </w:pPr>
    </w:p>
    <w:p w14:paraId="66179EFE" w14:textId="77777777" w:rsidR="006B6FF6" w:rsidRPr="00535AAB" w:rsidRDefault="006B6FF6" w:rsidP="006B6FF6">
      <w:pPr>
        <w:spacing w:after="0" w:line="480" w:lineRule="auto"/>
        <w:rPr>
          <w:rFonts w:ascii="Times New Roman" w:eastAsiaTheme="majorEastAsia" w:hAnsi="Times New Roman" w:cs="Times New Roman"/>
          <w:color w:val="2E74B5" w:themeColor="accent1" w:themeShade="BF"/>
          <w:sz w:val="24"/>
          <w:szCs w:val="24"/>
        </w:rPr>
      </w:pPr>
      <w:r w:rsidRPr="00535AAB">
        <w:rPr>
          <w:rFonts w:ascii="Times New Roman" w:eastAsiaTheme="majorEastAsia" w:hAnsi="Times New Roman" w:cs="Times New Roman"/>
          <w:color w:val="2E74B5" w:themeColor="accent1" w:themeShade="BF"/>
          <w:sz w:val="24"/>
          <w:szCs w:val="24"/>
        </w:rPr>
        <w:t>Section 1: General information</w:t>
      </w:r>
    </w:p>
    <w:p w14:paraId="333B573B" w14:textId="77777777" w:rsidR="006B6FF6" w:rsidRPr="00535AAB" w:rsidRDefault="006B6FF6" w:rsidP="006B6FF6">
      <w:pPr>
        <w:spacing w:after="0" w:line="480" w:lineRule="auto"/>
        <w:rPr>
          <w:rFonts w:ascii="Times New Roman" w:eastAsiaTheme="majorEastAsia" w:hAnsi="Times New Roman" w:cs="Times New Roman"/>
          <w:color w:val="2E74B5" w:themeColor="accent1" w:themeShade="BF"/>
          <w:sz w:val="24"/>
          <w:szCs w:val="24"/>
        </w:rPr>
      </w:pPr>
      <w:r w:rsidRPr="00535AAB">
        <w:rPr>
          <w:rFonts w:ascii="Times New Roman" w:eastAsiaTheme="majorEastAsia" w:hAnsi="Times New Roman" w:cs="Times New Roman"/>
          <w:color w:val="2E74B5" w:themeColor="accent1" w:themeShade="BF"/>
          <w:sz w:val="24"/>
          <w:szCs w:val="24"/>
        </w:rPr>
        <w:t>This section aims to gather information about your areas of practice, your awareness and adherence to existing guidelines used in the treatment of persistent Allergic Rhinitis and Urticaria</w:t>
      </w:r>
    </w:p>
    <w:p w14:paraId="068E4DED" w14:textId="77777777" w:rsidR="006B6FF6" w:rsidRPr="00535AAB" w:rsidRDefault="006B6FF6" w:rsidP="006B6FF6">
      <w:pPr>
        <w:spacing w:after="0" w:line="480" w:lineRule="auto"/>
        <w:rPr>
          <w:rFonts w:ascii="Times New Roman" w:eastAsiaTheme="majorEastAsia" w:hAnsi="Times New Roman" w:cs="Times New Roman"/>
          <w:sz w:val="24"/>
          <w:szCs w:val="24"/>
        </w:rPr>
      </w:pPr>
    </w:p>
    <w:p w14:paraId="1C502842"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Please state your name: __________________________</w:t>
      </w:r>
    </w:p>
    <w:p w14:paraId="4A25376E"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10CC4D6E"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Please state your country of practice: _______________________</w:t>
      </w:r>
    </w:p>
    <w:p w14:paraId="08C33FF8" w14:textId="77777777" w:rsidR="006B6FF6" w:rsidRPr="00535AAB" w:rsidRDefault="006B6FF6" w:rsidP="006B6FF6">
      <w:pPr>
        <w:spacing w:after="0" w:line="480" w:lineRule="auto"/>
        <w:rPr>
          <w:rFonts w:ascii="Times New Roman" w:hAnsi="Times New Roman" w:cs="Times New Roman"/>
          <w:sz w:val="24"/>
          <w:szCs w:val="24"/>
        </w:rPr>
      </w:pPr>
    </w:p>
    <w:p w14:paraId="4579B9C0"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Please state your specialty: _____________________________</w:t>
      </w:r>
    </w:p>
    <w:p w14:paraId="69D7DE7A"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197EE575"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Which is the most common type of allergic disease that you see in your clinical practice?</w:t>
      </w:r>
      <w:r w:rsidRPr="00535AAB">
        <w:rPr>
          <w:rFonts w:ascii="Times New Roman" w:hAnsi="Times New Roman" w:cs="Times New Roman"/>
          <w:sz w:val="24"/>
          <w:szCs w:val="24"/>
          <w:lang w:eastAsia="en-SG"/>
        </w:rPr>
        <w:br/>
      </w:r>
    </w:p>
    <w:tbl>
      <w:tblPr>
        <w:tblStyle w:val="TableGrid"/>
        <w:tblW w:w="0" w:type="auto"/>
        <w:tblInd w:w="607" w:type="dxa"/>
        <w:tblBorders>
          <w:top w:val="none" w:sz="0" w:space="0" w:color="auto"/>
          <w:left w:val="none" w:sz="0" w:space="0" w:color="auto"/>
          <w:bottom w:val="none" w:sz="0" w:space="0" w:color="auto"/>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2790"/>
        <w:gridCol w:w="572"/>
      </w:tblGrid>
      <w:tr w:rsidR="006B6FF6" w:rsidRPr="00535AAB" w14:paraId="5160ABAF" w14:textId="77777777" w:rsidTr="003337EF">
        <w:tc>
          <w:tcPr>
            <w:tcW w:w="2790" w:type="dxa"/>
          </w:tcPr>
          <w:p w14:paraId="34358C00" w14:textId="77777777" w:rsidR="006B6FF6" w:rsidRPr="00535AAB" w:rsidRDefault="006B6FF6" w:rsidP="006B6FF6">
            <w:pPr>
              <w:numPr>
                <w:ilvl w:val="0"/>
                <w:numId w:val="34"/>
              </w:num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Intermittent allergies</w:t>
            </w:r>
          </w:p>
        </w:tc>
        <w:sdt>
          <w:sdtPr>
            <w:rPr>
              <w:rFonts w:ascii="Times New Roman" w:hAnsi="Times New Roman" w:cs="Times New Roman"/>
              <w:sz w:val="24"/>
              <w:szCs w:val="24"/>
              <w:lang w:eastAsia="en-SG"/>
            </w:rPr>
            <w:id w:val="213940370"/>
            <w14:checkbox>
              <w14:checked w14:val="0"/>
              <w14:checkedState w14:val="2612" w14:font="MS Gothic"/>
              <w14:uncheckedState w14:val="2610" w14:font="MS Gothic"/>
            </w14:checkbox>
          </w:sdtPr>
          <w:sdtEndPr/>
          <w:sdtContent>
            <w:tc>
              <w:tcPr>
                <w:tcW w:w="572" w:type="dxa"/>
              </w:tcPr>
              <w:p w14:paraId="0548B552"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51D460A4" w14:textId="77777777" w:rsidTr="003337EF">
        <w:tc>
          <w:tcPr>
            <w:tcW w:w="2790" w:type="dxa"/>
          </w:tcPr>
          <w:p w14:paraId="04A72874" w14:textId="77777777" w:rsidR="006B6FF6" w:rsidRPr="00535AAB" w:rsidRDefault="006B6FF6" w:rsidP="006B6FF6">
            <w:pPr>
              <w:numPr>
                <w:ilvl w:val="0"/>
                <w:numId w:val="34"/>
              </w:num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Persistent allergies</w:t>
            </w:r>
          </w:p>
        </w:tc>
        <w:sdt>
          <w:sdtPr>
            <w:rPr>
              <w:rFonts w:ascii="Times New Roman" w:hAnsi="Times New Roman" w:cs="Times New Roman"/>
              <w:sz w:val="24"/>
              <w:szCs w:val="24"/>
              <w:lang w:eastAsia="en-SG"/>
            </w:rPr>
            <w:id w:val="-1052073354"/>
            <w14:checkbox>
              <w14:checked w14:val="0"/>
              <w14:checkedState w14:val="2612" w14:font="MS Gothic"/>
              <w14:uncheckedState w14:val="2610" w14:font="MS Gothic"/>
            </w14:checkbox>
          </w:sdtPr>
          <w:sdtEndPr/>
          <w:sdtContent>
            <w:tc>
              <w:tcPr>
                <w:tcW w:w="572" w:type="dxa"/>
              </w:tcPr>
              <w:p w14:paraId="1BC78F62"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0616B696" w14:textId="77777777" w:rsidTr="003337EF">
        <w:tc>
          <w:tcPr>
            <w:tcW w:w="2790" w:type="dxa"/>
          </w:tcPr>
          <w:p w14:paraId="5B8C5CB3" w14:textId="77777777" w:rsidR="006B6FF6" w:rsidRPr="00535AAB" w:rsidRDefault="006B6FF6" w:rsidP="006B6FF6">
            <w:pPr>
              <w:numPr>
                <w:ilvl w:val="0"/>
                <w:numId w:val="34"/>
              </w:num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Seasonal allergies </w:t>
            </w:r>
          </w:p>
        </w:tc>
        <w:sdt>
          <w:sdtPr>
            <w:rPr>
              <w:rFonts w:ascii="Times New Roman" w:hAnsi="Times New Roman" w:cs="Times New Roman"/>
              <w:sz w:val="24"/>
              <w:szCs w:val="24"/>
              <w:lang w:eastAsia="en-SG"/>
            </w:rPr>
            <w:id w:val="-472911682"/>
            <w14:checkbox>
              <w14:checked w14:val="0"/>
              <w14:checkedState w14:val="2612" w14:font="MS Gothic"/>
              <w14:uncheckedState w14:val="2610" w14:font="MS Gothic"/>
            </w14:checkbox>
          </w:sdtPr>
          <w:sdtEndPr/>
          <w:sdtContent>
            <w:tc>
              <w:tcPr>
                <w:tcW w:w="572" w:type="dxa"/>
              </w:tcPr>
              <w:p w14:paraId="32CD3929"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225185FB" w14:textId="77777777" w:rsidTr="003337EF">
        <w:tc>
          <w:tcPr>
            <w:tcW w:w="2790" w:type="dxa"/>
          </w:tcPr>
          <w:p w14:paraId="3067400E" w14:textId="77777777" w:rsidR="006B6FF6" w:rsidRPr="00535AAB" w:rsidRDefault="006B6FF6" w:rsidP="006B6FF6">
            <w:pPr>
              <w:numPr>
                <w:ilvl w:val="0"/>
                <w:numId w:val="34"/>
              </w:num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Others, please specify</w:t>
            </w:r>
          </w:p>
        </w:tc>
        <w:sdt>
          <w:sdtPr>
            <w:rPr>
              <w:rFonts w:ascii="Times New Roman" w:hAnsi="Times New Roman" w:cs="Times New Roman"/>
              <w:sz w:val="24"/>
              <w:szCs w:val="24"/>
              <w:lang w:eastAsia="en-SG"/>
            </w:rPr>
            <w:id w:val="288019048"/>
            <w14:checkbox>
              <w14:checked w14:val="0"/>
              <w14:checkedState w14:val="2612" w14:font="MS Gothic"/>
              <w14:uncheckedState w14:val="2610" w14:font="MS Gothic"/>
            </w14:checkbox>
          </w:sdtPr>
          <w:sdtEndPr/>
          <w:sdtContent>
            <w:tc>
              <w:tcPr>
                <w:tcW w:w="572" w:type="dxa"/>
              </w:tcPr>
              <w:p w14:paraId="04112F55"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bl>
    <w:p w14:paraId="2C8DA735" w14:textId="77777777" w:rsidR="006B6FF6" w:rsidRPr="00535AAB" w:rsidRDefault="006B6FF6" w:rsidP="006B6FF6">
      <w:pPr>
        <w:spacing w:after="0" w:line="480" w:lineRule="auto"/>
        <w:rPr>
          <w:rFonts w:ascii="Times New Roman" w:hAnsi="Times New Roman" w:cs="Times New Roman"/>
          <w:sz w:val="24"/>
          <w:szCs w:val="24"/>
        </w:rPr>
      </w:pPr>
    </w:p>
    <w:p w14:paraId="5154587F"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Are you aware and familiar with the existing ARIA and EAACI/GA2LEN/EDF/WAO guidelines for the diagnosis and treatment of Allergic Rhinitis and Urticaria respectively?</w:t>
      </w:r>
    </w:p>
    <w:p w14:paraId="2BD3DB7A"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tbl>
      <w:tblPr>
        <w:tblStyle w:val="TableGrid"/>
        <w:tblW w:w="0" w:type="auto"/>
        <w:tblInd w:w="720" w:type="dxa"/>
        <w:tblLook w:val="04A0" w:firstRow="1" w:lastRow="0" w:firstColumn="1" w:lastColumn="0" w:noHBand="0" w:noVBand="1"/>
      </w:tblPr>
      <w:tblGrid>
        <w:gridCol w:w="3243"/>
        <w:gridCol w:w="2554"/>
        <w:gridCol w:w="2499"/>
      </w:tblGrid>
      <w:tr w:rsidR="006B6FF6" w:rsidRPr="00535AAB" w14:paraId="55D08D0D" w14:textId="77777777" w:rsidTr="003337EF">
        <w:tc>
          <w:tcPr>
            <w:tcW w:w="2677" w:type="dxa"/>
          </w:tcPr>
          <w:p w14:paraId="79979AE7" w14:textId="77777777" w:rsidR="006B6FF6" w:rsidRPr="00535AAB" w:rsidRDefault="006B6FF6" w:rsidP="003337EF">
            <w:pPr>
              <w:spacing w:line="480" w:lineRule="auto"/>
              <w:rPr>
                <w:rFonts w:ascii="Times New Roman" w:hAnsi="Times New Roman" w:cs="Times New Roman"/>
                <w:b/>
                <w:sz w:val="24"/>
                <w:szCs w:val="24"/>
                <w:lang w:eastAsia="en-SG"/>
              </w:rPr>
            </w:pPr>
          </w:p>
        </w:tc>
        <w:tc>
          <w:tcPr>
            <w:tcW w:w="2835" w:type="dxa"/>
          </w:tcPr>
          <w:p w14:paraId="481E89FA"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Yes</w:t>
            </w:r>
          </w:p>
        </w:tc>
        <w:tc>
          <w:tcPr>
            <w:tcW w:w="2784" w:type="dxa"/>
          </w:tcPr>
          <w:p w14:paraId="56A0119D"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No</w:t>
            </w:r>
          </w:p>
        </w:tc>
      </w:tr>
      <w:tr w:rsidR="006B6FF6" w:rsidRPr="00535AAB" w14:paraId="7BC40183" w14:textId="77777777" w:rsidTr="003337EF">
        <w:tc>
          <w:tcPr>
            <w:tcW w:w="2677" w:type="dxa"/>
          </w:tcPr>
          <w:p w14:paraId="3CBFFD78"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ARIA</w:t>
            </w:r>
          </w:p>
        </w:tc>
        <w:tc>
          <w:tcPr>
            <w:tcW w:w="2835" w:type="dxa"/>
          </w:tcPr>
          <w:p w14:paraId="2C6BC4F4"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011604251"/>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2784" w:type="dxa"/>
          </w:tcPr>
          <w:p w14:paraId="3D6F8EBF"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275369353"/>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r>
      <w:tr w:rsidR="006B6FF6" w:rsidRPr="00535AAB" w14:paraId="33118891" w14:textId="77777777" w:rsidTr="003337EF">
        <w:tc>
          <w:tcPr>
            <w:tcW w:w="2677" w:type="dxa"/>
          </w:tcPr>
          <w:p w14:paraId="297AED69"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EAACI/GA2LEN/EDF/WAO</w:t>
            </w:r>
          </w:p>
        </w:tc>
        <w:tc>
          <w:tcPr>
            <w:tcW w:w="2835" w:type="dxa"/>
          </w:tcPr>
          <w:p w14:paraId="6BF2A17E"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791441986"/>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2784" w:type="dxa"/>
          </w:tcPr>
          <w:p w14:paraId="562A627F"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98434091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r>
    </w:tbl>
    <w:p w14:paraId="42B0E1C4"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16D1F3CC" w14:textId="77777777" w:rsidR="006B6FF6" w:rsidRPr="00535AAB" w:rsidRDefault="006B6FF6" w:rsidP="006B6FF6">
      <w:pPr>
        <w:spacing w:after="0" w:line="480" w:lineRule="auto"/>
        <w:ind w:left="709"/>
        <w:rPr>
          <w:rFonts w:ascii="Times New Roman" w:hAnsi="Times New Roman" w:cs="Times New Roman"/>
          <w:i/>
          <w:sz w:val="24"/>
          <w:szCs w:val="24"/>
        </w:rPr>
      </w:pPr>
      <w:r w:rsidRPr="00535AAB">
        <w:rPr>
          <w:rFonts w:ascii="Times New Roman" w:hAnsi="Times New Roman" w:cs="Times New Roman"/>
          <w:i/>
          <w:sz w:val="24"/>
          <w:szCs w:val="24"/>
        </w:rPr>
        <w:t>Allergic Rhinitis and its Impact on Asthma (ARIA); European Academy of Allergology and Clinical Immunology (EAACI), the EU-funded network of excellence, the Global Allergy and Asthma European Network (GA2LEN), the European Dermatology Forum (EDF) and the World Allergy Organization (WAO).</w:t>
      </w:r>
    </w:p>
    <w:p w14:paraId="0F82998D" w14:textId="77777777" w:rsidR="006B6FF6" w:rsidRPr="00535AAB" w:rsidRDefault="006B6FF6" w:rsidP="006B6FF6">
      <w:pPr>
        <w:spacing w:after="0" w:line="480" w:lineRule="auto"/>
        <w:ind w:left="709"/>
        <w:rPr>
          <w:rFonts w:ascii="Times New Roman" w:hAnsi="Times New Roman" w:cs="Times New Roman"/>
          <w:i/>
          <w:sz w:val="24"/>
          <w:szCs w:val="24"/>
          <w:lang w:eastAsia="en-SG"/>
        </w:rPr>
      </w:pPr>
    </w:p>
    <w:p w14:paraId="204971CB"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In your clinical practice, do you follow these guidelines? </w:t>
      </w:r>
    </w:p>
    <w:p w14:paraId="3C9F3BBC"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tbl>
      <w:tblPr>
        <w:tblStyle w:val="TableGrid"/>
        <w:tblW w:w="0" w:type="auto"/>
        <w:tblInd w:w="720" w:type="dxa"/>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243"/>
        <w:gridCol w:w="1709"/>
        <w:gridCol w:w="1681"/>
        <w:gridCol w:w="1663"/>
      </w:tblGrid>
      <w:tr w:rsidR="006B6FF6" w:rsidRPr="00535AAB" w14:paraId="739FDB68" w14:textId="77777777" w:rsidTr="003337EF">
        <w:tc>
          <w:tcPr>
            <w:tcW w:w="2824" w:type="dxa"/>
            <w:tcBorders>
              <w:top w:val="single" w:sz="4" w:space="0" w:color="auto"/>
              <w:left w:val="single" w:sz="4" w:space="0" w:color="auto"/>
              <w:bottom w:val="single" w:sz="4" w:space="0" w:color="auto"/>
              <w:right w:val="single" w:sz="4" w:space="0" w:color="auto"/>
            </w:tcBorders>
          </w:tcPr>
          <w:p w14:paraId="43C35D9C" w14:textId="77777777" w:rsidR="006B6FF6" w:rsidRPr="00535AAB" w:rsidRDefault="006B6FF6" w:rsidP="003337EF">
            <w:pPr>
              <w:spacing w:line="480" w:lineRule="auto"/>
              <w:rPr>
                <w:rFonts w:ascii="Times New Roman" w:hAnsi="Times New Roman" w:cs="Times New Roman"/>
                <w:b/>
                <w:sz w:val="24"/>
                <w:szCs w:val="24"/>
                <w:lang w:eastAsia="en-SG"/>
              </w:rPr>
            </w:pPr>
          </w:p>
        </w:tc>
        <w:tc>
          <w:tcPr>
            <w:tcW w:w="1869" w:type="dxa"/>
            <w:tcBorders>
              <w:top w:val="single" w:sz="4" w:space="0" w:color="auto"/>
              <w:left w:val="single" w:sz="4" w:space="0" w:color="auto"/>
              <w:bottom w:val="single" w:sz="4" w:space="0" w:color="auto"/>
              <w:right w:val="single" w:sz="4" w:space="0" w:color="auto"/>
            </w:tcBorders>
          </w:tcPr>
          <w:p w14:paraId="38EAF9FF"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Yes</w:t>
            </w:r>
          </w:p>
        </w:tc>
        <w:tc>
          <w:tcPr>
            <w:tcW w:w="1849" w:type="dxa"/>
            <w:tcBorders>
              <w:top w:val="single" w:sz="4" w:space="0" w:color="auto"/>
              <w:left w:val="single" w:sz="4" w:space="0" w:color="auto"/>
              <w:bottom w:val="single" w:sz="4" w:space="0" w:color="auto"/>
              <w:right w:val="single" w:sz="4" w:space="0" w:color="auto"/>
            </w:tcBorders>
          </w:tcPr>
          <w:p w14:paraId="29857AB0"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No</w:t>
            </w:r>
          </w:p>
        </w:tc>
        <w:tc>
          <w:tcPr>
            <w:tcW w:w="1754" w:type="dxa"/>
            <w:tcBorders>
              <w:top w:val="single" w:sz="4" w:space="0" w:color="auto"/>
              <w:left w:val="single" w:sz="4" w:space="0" w:color="auto"/>
              <w:bottom w:val="single" w:sz="4" w:space="0" w:color="auto"/>
              <w:right w:val="single" w:sz="4" w:space="0" w:color="auto"/>
            </w:tcBorders>
          </w:tcPr>
          <w:p w14:paraId="00C07D9F"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Partially</w:t>
            </w:r>
          </w:p>
        </w:tc>
      </w:tr>
      <w:tr w:rsidR="006B6FF6" w:rsidRPr="00535AAB" w14:paraId="002BC0B8" w14:textId="77777777" w:rsidTr="003337EF">
        <w:tc>
          <w:tcPr>
            <w:tcW w:w="2824" w:type="dxa"/>
            <w:tcBorders>
              <w:top w:val="single" w:sz="4" w:space="0" w:color="auto"/>
              <w:left w:val="single" w:sz="4" w:space="0" w:color="auto"/>
              <w:bottom w:val="single" w:sz="4" w:space="0" w:color="auto"/>
              <w:right w:val="single" w:sz="4" w:space="0" w:color="auto"/>
            </w:tcBorders>
          </w:tcPr>
          <w:p w14:paraId="56B109C9"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ARIA</w:t>
            </w:r>
          </w:p>
        </w:tc>
        <w:tc>
          <w:tcPr>
            <w:tcW w:w="1869" w:type="dxa"/>
            <w:tcBorders>
              <w:top w:val="single" w:sz="4" w:space="0" w:color="auto"/>
              <w:left w:val="single" w:sz="4" w:space="0" w:color="auto"/>
              <w:bottom w:val="single" w:sz="4" w:space="0" w:color="auto"/>
              <w:right w:val="single" w:sz="4" w:space="0" w:color="auto"/>
            </w:tcBorders>
          </w:tcPr>
          <w:p w14:paraId="60D143B4"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2021542864"/>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849" w:type="dxa"/>
            <w:tcBorders>
              <w:top w:val="single" w:sz="4" w:space="0" w:color="auto"/>
              <w:left w:val="single" w:sz="4" w:space="0" w:color="auto"/>
              <w:bottom w:val="single" w:sz="4" w:space="0" w:color="auto"/>
              <w:right w:val="single" w:sz="4" w:space="0" w:color="auto"/>
            </w:tcBorders>
          </w:tcPr>
          <w:p w14:paraId="571F2881"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2392409"/>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754" w:type="dxa"/>
            <w:tcBorders>
              <w:top w:val="single" w:sz="4" w:space="0" w:color="auto"/>
              <w:left w:val="single" w:sz="4" w:space="0" w:color="auto"/>
              <w:bottom w:val="single" w:sz="4" w:space="0" w:color="auto"/>
              <w:right w:val="single" w:sz="4" w:space="0" w:color="auto"/>
            </w:tcBorders>
          </w:tcPr>
          <w:p w14:paraId="6161CE14"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811633054"/>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r>
      <w:tr w:rsidR="006B6FF6" w:rsidRPr="00535AAB" w14:paraId="246DBB06" w14:textId="77777777" w:rsidTr="003337EF">
        <w:tc>
          <w:tcPr>
            <w:tcW w:w="2824" w:type="dxa"/>
            <w:tcBorders>
              <w:top w:val="single" w:sz="4" w:space="0" w:color="auto"/>
              <w:left w:val="single" w:sz="4" w:space="0" w:color="auto"/>
              <w:bottom w:val="single" w:sz="4" w:space="0" w:color="auto"/>
              <w:right w:val="single" w:sz="4" w:space="0" w:color="auto"/>
            </w:tcBorders>
          </w:tcPr>
          <w:p w14:paraId="298CF217"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EAACI/GA2LEN/EDF/WAO</w:t>
            </w:r>
          </w:p>
        </w:tc>
        <w:tc>
          <w:tcPr>
            <w:tcW w:w="1869" w:type="dxa"/>
            <w:tcBorders>
              <w:top w:val="single" w:sz="4" w:space="0" w:color="auto"/>
              <w:left w:val="single" w:sz="4" w:space="0" w:color="auto"/>
              <w:bottom w:val="single" w:sz="4" w:space="0" w:color="auto"/>
              <w:right w:val="single" w:sz="4" w:space="0" w:color="auto"/>
            </w:tcBorders>
          </w:tcPr>
          <w:p w14:paraId="1F302C62"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81840288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849" w:type="dxa"/>
            <w:tcBorders>
              <w:top w:val="single" w:sz="4" w:space="0" w:color="auto"/>
              <w:left w:val="single" w:sz="4" w:space="0" w:color="auto"/>
              <w:bottom w:val="single" w:sz="4" w:space="0" w:color="auto"/>
              <w:right w:val="single" w:sz="4" w:space="0" w:color="auto"/>
            </w:tcBorders>
          </w:tcPr>
          <w:p w14:paraId="16236D2B"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324851633"/>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754" w:type="dxa"/>
            <w:tcBorders>
              <w:top w:val="single" w:sz="4" w:space="0" w:color="auto"/>
              <w:left w:val="single" w:sz="4" w:space="0" w:color="auto"/>
              <w:bottom w:val="single" w:sz="4" w:space="0" w:color="auto"/>
              <w:right w:val="single" w:sz="4" w:space="0" w:color="auto"/>
            </w:tcBorders>
          </w:tcPr>
          <w:p w14:paraId="681FBB9F"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702355560"/>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r>
      <w:tr w:rsidR="006B6FF6" w:rsidRPr="00535AAB" w14:paraId="72B12396" w14:textId="77777777" w:rsidTr="003337EF">
        <w:tc>
          <w:tcPr>
            <w:tcW w:w="2824" w:type="dxa"/>
            <w:tcBorders>
              <w:top w:val="single" w:sz="4" w:space="0" w:color="auto"/>
              <w:left w:val="single" w:sz="4" w:space="0" w:color="auto"/>
              <w:bottom w:val="single" w:sz="4" w:space="0" w:color="auto"/>
              <w:right w:val="single" w:sz="4" w:space="0" w:color="auto"/>
            </w:tcBorders>
          </w:tcPr>
          <w:p w14:paraId="20AC9D1D"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Other guidelines</w:t>
            </w:r>
          </w:p>
        </w:tc>
        <w:tc>
          <w:tcPr>
            <w:tcW w:w="1869" w:type="dxa"/>
            <w:tcBorders>
              <w:top w:val="single" w:sz="4" w:space="0" w:color="auto"/>
              <w:left w:val="single" w:sz="4" w:space="0" w:color="auto"/>
              <w:bottom w:val="single" w:sz="4" w:space="0" w:color="auto"/>
              <w:right w:val="single" w:sz="4" w:space="0" w:color="auto"/>
            </w:tcBorders>
          </w:tcPr>
          <w:p w14:paraId="19142366"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55003889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849" w:type="dxa"/>
            <w:tcBorders>
              <w:top w:val="single" w:sz="4" w:space="0" w:color="auto"/>
              <w:left w:val="single" w:sz="4" w:space="0" w:color="auto"/>
              <w:bottom w:val="single" w:sz="4" w:space="0" w:color="auto"/>
              <w:right w:val="single" w:sz="4" w:space="0" w:color="auto"/>
            </w:tcBorders>
          </w:tcPr>
          <w:p w14:paraId="349ECCEF"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506969856"/>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754" w:type="dxa"/>
            <w:tcBorders>
              <w:top w:val="single" w:sz="4" w:space="0" w:color="auto"/>
              <w:left w:val="single" w:sz="4" w:space="0" w:color="auto"/>
              <w:bottom w:val="single" w:sz="4" w:space="0" w:color="auto"/>
              <w:right w:val="single" w:sz="4" w:space="0" w:color="auto"/>
            </w:tcBorders>
          </w:tcPr>
          <w:p w14:paraId="4B28AE3C"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955776067"/>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r>
      <w:tr w:rsidR="006B6FF6" w:rsidRPr="00535AAB" w14:paraId="0DFD8311" w14:textId="77777777" w:rsidTr="003337EF">
        <w:tc>
          <w:tcPr>
            <w:tcW w:w="8296" w:type="dxa"/>
            <w:gridSpan w:val="4"/>
            <w:tcBorders>
              <w:top w:val="single" w:sz="4" w:space="0" w:color="auto"/>
            </w:tcBorders>
          </w:tcPr>
          <w:p w14:paraId="10AF31FF" w14:textId="77777777" w:rsidR="006B6FF6" w:rsidRPr="00535AAB" w:rsidRDefault="006B6FF6" w:rsidP="003337EF">
            <w:pPr>
              <w:spacing w:line="480" w:lineRule="auto"/>
              <w:rPr>
                <w:rFonts w:ascii="Times New Roman" w:hAnsi="Times New Roman" w:cs="Times New Roman"/>
                <w:i/>
                <w:sz w:val="24"/>
                <w:szCs w:val="24"/>
                <w:lang w:eastAsia="en-SG"/>
              </w:rPr>
            </w:pPr>
            <w:r w:rsidRPr="00535AAB">
              <w:rPr>
                <w:rFonts w:ascii="Times New Roman" w:hAnsi="Times New Roman" w:cs="Times New Roman"/>
                <w:i/>
                <w:sz w:val="24"/>
                <w:szCs w:val="24"/>
                <w:lang w:eastAsia="en-SG"/>
              </w:rPr>
              <w:t xml:space="preserve">Please specify: </w:t>
            </w:r>
          </w:p>
          <w:sdt>
            <w:sdtPr>
              <w:rPr>
                <w:rFonts w:ascii="Times New Roman" w:hAnsi="Times New Roman" w:cs="Times New Roman"/>
                <w:sz w:val="24"/>
                <w:szCs w:val="24"/>
                <w:lang w:eastAsia="en-SG"/>
              </w:rPr>
              <w:id w:val="1803802404"/>
              <w:showingPlcHdr/>
              <w:text/>
            </w:sdtPr>
            <w:sdtEndPr/>
            <w:sdtContent>
              <w:p w14:paraId="2C1DCAE5"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     </w:t>
                </w:r>
              </w:p>
            </w:sdtContent>
          </w:sdt>
        </w:tc>
      </w:tr>
    </w:tbl>
    <w:p w14:paraId="5199EEC7"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196A2CB3" w14:textId="77777777" w:rsidR="006B6FF6" w:rsidRPr="00535AAB" w:rsidRDefault="006B6FF6" w:rsidP="006B6FF6">
      <w:pPr>
        <w:spacing w:after="0" w:line="480" w:lineRule="auto"/>
        <w:rPr>
          <w:rFonts w:ascii="Times New Roman" w:hAnsi="Times New Roman" w:cs="Times New Roman"/>
          <w:sz w:val="24"/>
          <w:szCs w:val="24"/>
        </w:rPr>
      </w:pPr>
    </w:p>
    <w:p w14:paraId="194191CB"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If you answered “Yes/ Partially” to the previous question, please share any practical considerations you may have about these clinical guidelines. If you have indicated “other guidelines”, please specify which. If you have answered “No/Partially”, kindly indicate the reasons for non-adherence.</w:t>
      </w:r>
    </w:p>
    <w:p w14:paraId="0382C628"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tbl>
      <w:tblPr>
        <w:tblStyle w:val="TableGrid"/>
        <w:tblW w:w="0" w:type="auto"/>
        <w:tblInd w:w="720" w:type="dxa"/>
        <w:tblLook w:val="04A0" w:firstRow="1" w:lastRow="0" w:firstColumn="1" w:lastColumn="0" w:noHBand="0" w:noVBand="1"/>
      </w:tblPr>
      <w:tblGrid>
        <w:gridCol w:w="2819"/>
        <w:gridCol w:w="5477"/>
      </w:tblGrid>
      <w:tr w:rsidR="006B6FF6" w:rsidRPr="00535AAB" w14:paraId="0B1D604B" w14:textId="77777777" w:rsidTr="003337EF">
        <w:tc>
          <w:tcPr>
            <w:tcW w:w="2819" w:type="dxa"/>
          </w:tcPr>
          <w:p w14:paraId="4AF8A2DB"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lastRenderedPageBreak/>
              <w:t xml:space="preserve">Yes or Partially </w:t>
            </w:r>
          </w:p>
        </w:tc>
        <w:sdt>
          <w:sdtPr>
            <w:rPr>
              <w:rFonts w:ascii="Times New Roman" w:hAnsi="Times New Roman" w:cs="Times New Roman"/>
              <w:sz w:val="24"/>
              <w:szCs w:val="24"/>
              <w:lang w:eastAsia="en-SG"/>
            </w:rPr>
            <w:id w:val="-2090616380"/>
          </w:sdtPr>
          <w:sdtEndPr/>
          <w:sdtContent>
            <w:tc>
              <w:tcPr>
                <w:tcW w:w="5477" w:type="dxa"/>
              </w:tcPr>
              <w:sdt>
                <w:sdtPr>
                  <w:rPr>
                    <w:rFonts w:ascii="Times New Roman" w:hAnsi="Times New Roman" w:cs="Times New Roman"/>
                    <w:sz w:val="24"/>
                    <w:szCs w:val="24"/>
                    <w:lang w:eastAsia="en-SG"/>
                  </w:rPr>
                  <w:id w:val="1569616942"/>
                  <w:showingPlcHdr/>
                  <w:text/>
                </w:sdtPr>
                <w:sdtEndPr/>
                <w:sdtContent>
                  <w:p w14:paraId="3F8C797C"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     </w:t>
                    </w:r>
                  </w:p>
                </w:sdtContent>
              </w:sdt>
            </w:tc>
          </w:sdtContent>
        </w:sdt>
      </w:tr>
      <w:tr w:rsidR="006B6FF6" w:rsidRPr="00535AAB" w14:paraId="5D937D4D" w14:textId="77777777" w:rsidTr="003337EF">
        <w:tc>
          <w:tcPr>
            <w:tcW w:w="2819" w:type="dxa"/>
          </w:tcPr>
          <w:p w14:paraId="0103D359"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No or Partially</w:t>
            </w:r>
          </w:p>
        </w:tc>
        <w:sdt>
          <w:sdtPr>
            <w:rPr>
              <w:rFonts w:ascii="Times New Roman" w:hAnsi="Times New Roman" w:cs="Times New Roman"/>
              <w:sz w:val="24"/>
              <w:szCs w:val="24"/>
              <w:lang w:eastAsia="en-SG"/>
            </w:rPr>
            <w:id w:val="-1008202163"/>
            <w:showingPlcHdr/>
            <w:text/>
          </w:sdtPr>
          <w:sdtEndPr/>
          <w:sdtContent>
            <w:tc>
              <w:tcPr>
                <w:tcW w:w="5477" w:type="dxa"/>
              </w:tcPr>
              <w:p w14:paraId="0ACFB65B"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     </w:t>
                </w:r>
              </w:p>
            </w:tc>
          </w:sdtContent>
        </w:sdt>
      </w:tr>
    </w:tbl>
    <w:p w14:paraId="7E3AD9CF"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32C2D2D6"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771F204C"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00270B89"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In your observations in the clinical practice, do your peers follow these guidelines, irrespective of the severity of presenting symptoms? </w:t>
      </w:r>
      <w:r w:rsidRPr="00535AAB">
        <w:rPr>
          <w:rFonts w:ascii="Times New Roman" w:hAnsi="Times New Roman" w:cs="Times New Roman"/>
          <w:sz w:val="24"/>
          <w:szCs w:val="24"/>
          <w:lang w:eastAsia="en-SG"/>
        </w:rPr>
        <w:br/>
      </w:r>
    </w:p>
    <w:tbl>
      <w:tblPr>
        <w:tblStyle w:val="TableGrid"/>
        <w:tblW w:w="0" w:type="auto"/>
        <w:tblInd w:w="720" w:type="dxa"/>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243"/>
        <w:gridCol w:w="1709"/>
        <w:gridCol w:w="1681"/>
        <w:gridCol w:w="1663"/>
      </w:tblGrid>
      <w:tr w:rsidR="006B6FF6" w:rsidRPr="00535AAB" w14:paraId="72DD41AC" w14:textId="77777777" w:rsidTr="003337EF">
        <w:tc>
          <w:tcPr>
            <w:tcW w:w="2824" w:type="dxa"/>
            <w:tcBorders>
              <w:top w:val="single" w:sz="4" w:space="0" w:color="auto"/>
              <w:left w:val="single" w:sz="4" w:space="0" w:color="auto"/>
              <w:bottom w:val="single" w:sz="4" w:space="0" w:color="auto"/>
              <w:right w:val="single" w:sz="4" w:space="0" w:color="auto"/>
            </w:tcBorders>
          </w:tcPr>
          <w:p w14:paraId="74F22710" w14:textId="77777777" w:rsidR="006B6FF6" w:rsidRPr="00535AAB" w:rsidRDefault="006B6FF6" w:rsidP="003337EF">
            <w:pPr>
              <w:spacing w:line="480" w:lineRule="auto"/>
              <w:rPr>
                <w:rFonts w:ascii="Times New Roman" w:hAnsi="Times New Roman" w:cs="Times New Roman"/>
                <w:b/>
                <w:sz w:val="24"/>
                <w:szCs w:val="24"/>
                <w:lang w:eastAsia="en-SG"/>
              </w:rPr>
            </w:pPr>
          </w:p>
        </w:tc>
        <w:tc>
          <w:tcPr>
            <w:tcW w:w="1869" w:type="dxa"/>
            <w:tcBorders>
              <w:top w:val="single" w:sz="4" w:space="0" w:color="auto"/>
              <w:left w:val="single" w:sz="4" w:space="0" w:color="auto"/>
              <w:bottom w:val="single" w:sz="4" w:space="0" w:color="auto"/>
              <w:right w:val="single" w:sz="4" w:space="0" w:color="auto"/>
            </w:tcBorders>
          </w:tcPr>
          <w:p w14:paraId="08D175AC"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Yes</w:t>
            </w:r>
          </w:p>
        </w:tc>
        <w:tc>
          <w:tcPr>
            <w:tcW w:w="1849" w:type="dxa"/>
            <w:tcBorders>
              <w:top w:val="single" w:sz="4" w:space="0" w:color="auto"/>
              <w:left w:val="single" w:sz="4" w:space="0" w:color="auto"/>
              <w:bottom w:val="single" w:sz="4" w:space="0" w:color="auto"/>
              <w:right w:val="single" w:sz="4" w:space="0" w:color="auto"/>
            </w:tcBorders>
          </w:tcPr>
          <w:p w14:paraId="669BF5B7"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No</w:t>
            </w:r>
          </w:p>
        </w:tc>
        <w:tc>
          <w:tcPr>
            <w:tcW w:w="1754" w:type="dxa"/>
            <w:tcBorders>
              <w:top w:val="single" w:sz="4" w:space="0" w:color="auto"/>
              <w:left w:val="single" w:sz="4" w:space="0" w:color="auto"/>
              <w:bottom w:val="single" w:sz="4" w:space="0" w:color="auto"/>
              <w:right w:val="single" w:sz="4" w:space="0" w:color="auto"/>
            </w:tcBorders>
          </w:tcPr>
          <w:p w14:paraId="082E4A18"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Partially</w:t>
            </w:r>
          </w:p>
        </w:tc>
      </w:tr>
      <w:tr w:rsidR="006B6FF6" w:rsidRPr="00535AAB" w14:paraId="487D0560" w14:textId="77777777" w:rsidTr="003337EF">
        <w:tc>
          <w:tcPr>
            <w:tcW w:w="2824" w:type="dxa"/>
            <w:tcBorders>
              <w:top w:val="single" w:sz="4" w:space="0" w:color="auto"/>
              <w:left w:val="single" w:sz="4" w:space="0" w:color="auto"/>
              <w:bottom w:val="single" w:sz="4" w:space="0" w:color="auto"/>
              <w:right w:val="single" w:sz="4" w:space="0" w:color="auto"/>
            </w:tcBorders>
          </w:tcPr>
          <w:p w14:paraId="2D2D6436"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ARIA</w:t>
            </w:r>
          </w:p>
        </w:tc>
        <w:tc>
          <w:tcPr>
            <w:tcW w:w="1869" w:type="dxa"/>
            <w:tcBorders>
              <w:top w:val="single" w:sz="4" w:space="0" w:color="auto"/>
              <w:left w:val="single" w:sz="4" w:space="0" w:color="auto"/>
              <w:bottom w:val="single" w:sz="4" w:space="0" w:color="auto"/>
              <w:right w:val="single" w:sz="4" w:space="0" w:color="auto"/>
            </w:tcBorders>
          </w:tcPr>
          <w:p w14:paraId="416A47DB"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47391168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849" w:type="dxa"/>
            <w:tcBorders>
              <w:top w:val="single" w:sz="4" w:space="0" w:color="auto"/>
              <w:left w:val="single" w:sz="4" w:space="0" w:color="auto"/>
              <w:bottom w:val="single" w:sz="4" w:space="0" w:color="auto"/>
              <w:right w:val="single" w:sz="4" w:space="0" w:color="auto"/>
            </w:tcBorders>
          </w:tcPr>
          <w:p w14:paraId="2553670A"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754867065"/>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754" w:type="dxa"/>
            <w:tcBorders>
              <w:top w:val="single" w:sz="4" w:space="0" w:color="auto"/>
              <w:left w:val="single" w:sz="4" w:space="0" w:color="auto"/>
              <w:bottom w:val="single" w:sz="4" w:space="0" w:color="auto"/>
              <w:right w:val="single" w:sz="4" w:space="0" w:color="auto"/>
            </w:tcBorders>
          </w:tcPr>
          <w:p w14:paraId="0BA4B33E"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918697081"/>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r>
      <w:tr w:rsidR="006B6FF6" w:rsidRPr="00535AAB" w14:paraId="75549830" w14:textId="77777777" w:rsidTr="003337EF">
        <w:tc>
          <w:tcPr>
            <w:tcW w:w="2824" w:type="dxa"/>
            <w:tcBorders>
              <w:top w:val="single" w:sz="4" w:space="0" w:color="auto"/>
              <w:left w:val="single" w:sz="4" w:space="0" w:color="auto"/>
              <w:bottom w:val="single" w:sz="4" w:space="0" w:color="auto"/>
              <w:right w:val="single" w:sz="4" w:space="0" w:color="auto"/>
            </w:tcBorders>
          </w:tcPr>
          <w:p w14:paraId="7F440206"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EAACI/GA2LEN/EDF/WAO</w:t>
            </w:r>
          </w:p>
        </w:tc>
        <w:tc>
          <w:tcPr>
            <w:tcW w:w="1869" w:type="dxa"/>
            <w:tcBorders>
              <w:top w:val="single" w:sz="4" w:space="0" w:color="auto"/>
              <w:left w:val="single" w:sz="4" w:space="0" w:color="auto"/>
              <w:bottom w:val="single" w:sz="4" w:space="0" w:color="auto"/>
              <w:right w:val="single" w:sz="4" w:space="0" w:color="auto"/>
            </w:tcBorders>
          </w:tcPr>
          <w:p w14:paraId="6F0E8B53"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275410293"/>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849" w:type="dxa"/>
            <w:tcBorders>
              <w:top w:val="single" w:sz="4" w:space="0" w:color="auto"/>
              <w:left w:val="single" w:sz="4" w:space="0" w:color="auto"/>
              <w:bottom w:val="single" w:sz="4" w:space="0" w:color="auto"/>
              <w:right w:val="single" w:sz="4" w:space="0" w:color="auto"/>
            </w:tcBorders>
          </w:tcPr>
          <w:p w14:paraId="1C03E5C4"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02591575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754" w:type="dxa"/>
            <w:tcBorders>
              <w:top w:val="single" w:sz="4" w:space="0" w:color="auto"/>
              <w:left w:val="single" w:sz="4" w:space="0" w:color="auto"/>
              <w:bottom w:val="single" w:sz="4" w:space="0" w:color="auto"/>
              <w:right w:val="single" w:sz="4" w:space="0" w:color="auto"/>
            </w:tcBorders>
          </w:tcPr>
          <w:p w14:paraId="5C92585C"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15279750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r>
      <w:tr w:rsidR="006B6FF6" w:rsidRPr="00535AAB" w14:paraId="142A7F13" w14:textId="77777777" w:rsidTr="003337EF">
        <w:tc>
          <w:tcPr>
            <w:tcW w:w="2824" w:type="dxa"/>
            <w:tcBorders>
              <w:top w:val="single" w:sz="4" w:space="0" w:color="auto"/>
              <w:left w:val="single" w:sz="4" w:space="0" w:color="auto"/>
              <w:bottom w:val="single" w:sz="4" w:space="0" w:color="auto"/>
              <w:right w:val="single" w:sz="4" w:space="0" w:color="auto"/>
            </w:tcBorders>
          </w:tcPr>
          <w:p w14:paraId="495F5050"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Other guidelines</w:t>
            </w:r>
          </w:p>
        </w:tc>
        <w:tc>
          <w:tcPr>
            <w:tcW w:w="1869" w:type="dxa"/>
            <w:tcBorders>
              <w:top w:val="single" w:sz="4" w:space="0" w:color="auto"/>
              <w:left w:val="single" w:sz="4" w:space="0" w:color="auto"/>
              <w:bottom w:val="single" w:sz="4" w:space="0" w:color="auto"/>
              <w:right w:val="single" w:sz="4" w:space="0" w:color="auto"/>
            </w:tcBorders>
          </w:tcPr>
          <w:p w14:paraId="6898F609"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81896049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849" w:type="dxa"/>
            <w:tcBorders>
              <w:top w:val="single" w:sz="4" w:space="0" w:color="auto"/>
              <w:left w:val="single" w:sz="4" w:space="0" w:color="auto"/>
              <w:bottom w:val="single" w:sz="4" w:space="0" w:color="auto"/>
              <w:right w:val="single" w:sz="4" w:space="0" w:color="auto"/>
            </w:tcBorders>
          </w:tcPr>
          <w:p w14:paraId="4F23A377"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747386686"/>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c>
          <w:tcPr>
            <w:tcW w:w="1754" w:type="dxa"/>
            <w:tcBorders>
              <w:top w:val="single" w:sz="4" w:space="0" w:color="auto"/>
              <w:left w:val="single" w:sz="4" w:space="0" w:color="auto"/>
              <w:bottom w:val="single" w:sz="4" w:space="0" w:color="auto"/>
              <w:right w:val="single" w:sz="4" w:space="0" w:color="auto"/>
            </w:tcBorders>
          </w:tcPr>
          <w:p w14:paraId="2542F129"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80213938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tc>
      </w:tr>
      <w:tr w:rsidR="006B6FF6" w:rsidRPr="00535AAB" w14:paraId="46BFE401" w14:textId="77777777" w:rsidTr="003337EF">
        <w:tc>
          <w:tcPr>
            <w:tcW w:w="8296" w:type="dxa"/>
            <w:gridSpan w:val="4"/>
            <w:tcBorders>
              <w:top w:val="single" w:sz="4" w:space="0" w:color="auto"/>
            </w:tcBorders>
          </w:tcPr>
          <w:p w14:paraId="3D59B2D3" w14:textId="77777777" w:rsidR="006B6FF6" w:rsidRPr="00535AAB" w:rsidRDefault="006B6FF6" w:rsidP="003337EF">
            <w:pPr>
              <w:spacing w:line="480" w:lineRule="auto"/>
              <w:rPr>
                <w:rFonts w:ascii="Times New Roman" w:hAnsi="Times New Roman" w:cs="Times New Roman"/>
                <w:i/>
                <w:sz w:val="24"/>
                <w:szCs w:val="24"/>
                <w:lang w:eastAsia="en-SG"/>
              </w:rPr>
            </w:pPr>
            <w:r w:rsidRPr="00535AAB">
              <w:rPr>
                <w:rFonts w:ascii="Times New Roman" w:hAnsi="Times New Roman" w:cs="Times New Roman"/>
                <w:i/>
                <w:sz w:val="24"/>
                <w:szCs w:val="24"/>
                <w:lang w:eastAsia="en-SG"/>
              </w:rPr>
              <w:t xml:space="preserve">Please specify: </w:t>
            </w:r>
          </w:p>
          <w:sdt>
            <w:sdtPr>
              <w:rPr>
                <w:rFonts w:ascii="Times New Roman" w:hAnsi="Times New Roman" w:cs="Times New Roman"/>
                <w:sz w:val="24"/>
                <w:szCs w:val="24"/>
                <w:lang w:eastAsia="en-SG"/>
              </w:rPr>
              <w:id w:val="-1788040845"/>
              <w:showingPlcHdr/>
              <w:text/>
            </w:sdtPr>
            <w:sdtEndPr/>
            <w:sdtContent>
              <w:p w14:paraId="352E27F6"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     </w:t>
                </w:r>
              </w:p>
            </w:sdtContent>
          </w:sdt>
        </w:tc>
      </w:tr>
    </w:tbl>
    <w:p w14:paraId="4A9AD9D2" w14:textId="77777777" w:rsidR="006B6FF6" w:rsidRPr="00535AAB" w:rsidRDefault="006B6FF6" w:rsidP="006B6FF6">
      <w:pPr>
        <w:spacing w:after="0" w:line="480" w:lineRule="auto"/>
        <w:rPr>
          <w:rFonts w:ascii="Times New Roman" w:hAnsi="Times New Roman" w:cs="Times New Roman"/>
          <w:sz w:val="24"/>
          <w:szCs w:val="24"/>
          <w:lang w:eastAsia="en-SG"/>
        </w:rPr>
      </w:pPr>
    </w:p>
    <w:p w14:paraId="31A336DD" w14:textId="77777777" w:rsidR="006B6FF6" w:rsidRPr="00535AAB" w:rsidRDefault="006B6FF6" w:rsidP="006B6FF6">
      <w:pPr>
        <w:spacing w:after="0" w:line="480" w:lineRule="auto"/>
        <w:rPr>
          <w:rFonts w:ascii="Times New Roman" w:hAnsi="Times New Roman" w:cs="Times New Roman"/>
          <w:sz w:val="24"/>
          <w:szCs w:val="24"/>
        </w:rPr>
      </w:pPr>
    </w:p>
    <w:p w14:paraId="5D7C9380"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If you answered “No/ Partially” to the previous question, please share your thoughts on what prevents them from following the guidelines</w:t>
      </w:r>
    </w:p>
    <w:p w14:paraId="0F337FD4"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tbl>
      <w:tblPr>
        <w:tblStyle w:val="TableGrid"/>
        <w:tblW w:w="0" w:type="auto"/>
        <w:tblInd w:w="720" w:type="dxa"/>
        <w:tblLook w:val="04A0" w:firstRow="1" w:lastRow="0" w:firstColumn="1" w:lastColumn="0" w:noHBand="0" w:noVBand="1"/>
      </w:tblPr>
      <w:tblGrid>
        <w:gridCol w:w="2819"/>
        <w:gridCol w:w="5477"/>
      </w:tblGrid>
      <w:tr w:rsidR="006B6FF6" w:rsidRPr="00535AAB" w14:paraId="7F744CE8" w14:textId="77777777" w:rsidTr="003337EF">
        <w:tc>
          <w:tcPr>
            <w:tcW w:w="2819" w:type="dxa"/>
          </w:tcPr>
          <w:p w14:paraId="45BB91D3"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No or Partially</w:t>
            </w:r>
          </w:p>
        </w:tc>
        <w:sdt>
          <w:sdtPr>
            <w:rPr>
              <w:rFonts w:ascii="Times New Roman" w:hAnsi="Times New Roman" w:cs="Times New Roman"/>
              <w:sz w:val="24"/>
              <w:szCs w:val="24"/>
              <w:lang w:eastAsia="en-SG"/>
            </w:rPr>
            <w:id w:val="1342430256"/>
            <w:showingPlcHdr/>
            <w:text/>
          </w:sdtPr>
          <w:sdtEndPr/>
          <w:sdtContent>
            <w:tc>
              <w:tcPr>
                <w:tcW w:w="5477" w:type="dxa"/>
              </w:tcPr>
              <w:p w14:paraId="47D63321"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     </w:t>
                </w:r>
              </w:p>
            </w:tc>
          </w:sdtContent>
        </w:sdt>
      </w:tr>
    </w:tbl>
    <w:p w14:paraId="2BB74AE8"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31C16C0A"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645A9997"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In your experience, do your General Practitioners follow these guidelines, regardless of the severity of presenting symptoms? What percentage of GPs do you estimate follow the guidelines?</w:t>
      </w:r>
    </w:p>
    <w:p w14:paraId="02C32D85"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tbl>
      <w:tblPr>
        <w:tblStyle w:val="TableGrid"/>
        <w:tblW w:w="0" w:type="auto"/>
        <w:tblInd w:w="720" w:type="dxa"/>
        <w:tblLook w:val="04A0" w:firstRow="1" w:lastRow="0" w:firstColumn="1" w:lastColumn="0" w:noHBand="0" w:noVBand="1"/>
      </w:tblPr>
      <w:tblGrid>
        <w:gridCol w:w="3243"/>
        <w:gridCol w:w="1714"/>
        <w:gridCol w:w="1701"/>
        <w:gridCol w:w="1638"/>
      </w:tblGrid>
      <w:tr w:rsidR="006B6FF6" w:rsidRPr="00535AAB" w14:paraId="55E135FD" w14:textId="77777777" w:rsidTr="003337EF">
        <w:tc>
          <w:tcPr>
            <w:tcW w:w="2824" w:type="dxa"/>
          </w:tcPr>
          <w:p w14:paraId="14B5FDDE" w14:textId="77777777" w:rsidR="006B6FF6" w:rsidRPr="00535AAB" w:rsidRDefault="006B6FF6" w:rsidP="003337EF">
            <w:pPr>
              <w:spacing w:line="480" w:lineRule="auto"/>
              <w:rPr>
                <w:rFonts w:ascii="Times New Roman" w:hAnsi="Times New Roman" w:cs="Times New Roman"/>
                <w:b/>
                <w:sz w:val="24"/>
                <w:szCs w:val="24"/>
                <w:lang w:eastAsia="en-SG"/>
              </w:rPr>
            </w:pPr>
          </w:p>
        </w:tc>
        <w:tc>
          <w:tcPr>
            <w:tcW w:w="1869" w:type="dxa"/>
          </w:tcPr>
          <w:p w14:paraId="24D8EA1F"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Yes</w:t>
            </w:r>
          </w:p>
        </w:tc>
        <w:tc>
          <w:tcPr>
            <w:tcW w:w="1849" w:type="dxa"/>
          </w:tcPr>
          <w:p w14:paraId="309A61C8"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No</w:t>
            </w:r>
          </w:p>
        </w:tc>
        <w:tc>
          <w:tcPr>
            <w:tcW w:w="1754" w:type="dxa"/>
          </w:tcPr>
          <w:p w14:paraId="2DA60A2D"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Partially</w:t>
            </w:r>
          </w:p>
        </w:tc>
      </w:tr>
      <w:tr w:rsidR="006B6FF6" w:rsidRPr="00535AAB" w14:paraId="3372E823" w14:textId="77777777" w:rsidTr="003337EF">
        <w:tc>
          <w:tcPr>
            <w:tcW w:w="2824" w:type="dxa"/>
          </w:tcPr>
          <w:p w14:paraId="3BE11C5A"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ARIA</w:t>
            </w:r>
          </w:p>
        </w:tc>
        <w:tc>
          <w:tcPr>
            <w:tcW w:w="1869" w:type="dxa"/>
          </w:tcPr>
          <w:p w14:paraId="460982AF"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437857529"/>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p w14:paraId="75E7532E"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__________ % (estimated)</w:t>
            </w:r>
          </w:p>
        </w:tc>
        <w:tc>
          <w:tcPr>
            <w:tcW w:w="1849" w:type="dxa"/>
          </w:tcPr>
          <w:p w14:paraId="466F0339"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368065182"/>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p w14:paraId="2BDB70C2"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__________ % (estimated)</w:t>
            </w:r>
          </w:p>
        </w:tc>
        <w:tc>
          <w:tcPr>
            <w:tcW w:w="1754" w:type="dxa"/>
          </w:tcPr>
          <w:p w14:paraId="1C818E28"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094751564"/>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p w14:paraId="3137598B"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__________ % (estimated)</w:t>
            </w:r>
          </w:p>
        </w:tc>
      </w:tr>
      <w:tr w:rsidR="006B6FF6" w:rsidRPr="00535AAB" w14:paraId="61FD6C44" w14:textId="77777777" w:rsidTr="003337EF">
        <w:tc>
          <w:tcPr>
            <w:tcW w:w="2824" w:type="dxa"/>
          </w:tcPr>
          <w:p w14:paraId="5A405ADC" w14:textId="77777777" w:rsidR="006B6FF6" w:rsidRPr="00535AAB" w:rsidRDefault="006B6FF6" w:rsidP="003337EF">
            <w:pPr>
              <w:spacing w:line="480" w:lineRule="auto"/>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EAACI/GA2LEN/EDF/WAO</w:t>
            </w:r>
          </w:p>
        </w:tc>
        <w:tc>
          <w:tcPr>
            <w:tcW w:w="1869" w:type="dxa"/>
          </w:tcPr>
          <w:p w14:paraId="71EA8315"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652212418"/>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p w14:paraId="4CB3C2AD"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__________ % (estimated)</w:t>
            </w:r>
          </w:p>
        </w:tc>
        <w:tc>
          <w:tcPr>
            <w:tcW w:w="1849" w:type="dxa"/>
          </w:tcPr>
          <w:p w14:paraId="27403F0A"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641312876"/>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p w14:paraId="66BF3474"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__________ % (estimated)</w:t>
            </w:r>
          </w:p>
        </w:tc>
        <w:tc>
          <w:tcPr>
            <w:tcW w:w="1754" w:type="dxa"/>
          </w:tcPr>
          <w:p w14:paraId="504C2D77" w14:textId="77777777" w:rsidR="006B6FF6" w:rsidRPr="00535AAB" w:rsidRDefault="005D6489" w:rsidP="003337EF">
            <w:pPr>
              <w:spacing w:line="480" w:lineRule="auto"/>
              <w:jc w:val="center"/>
              <w:rPr>
                <w:rFonts w:ascii="Times New Roman" w:hAnsi="Times New Roman" w:cs="Times New Roman"/>
                <w:sz w:val="24"/>
                <w:szCs w:val="24"/>
                <w:lang w:eastAsia="en-SG"/>
              </w:rPr>
            </w:pPr>
            <w:sdt>
              <w:sdtPr>
                <w:rPr>
                  <w:rFonts w:ascii="Times New Roman" w:hAnsi="Times New Roman" w:cs="Times New Roman"/>
                  <w:sz w:val="24"/>
                  <w:szCs w:val="24"/>
                  <w:lang w:eastAsia="en-SG"/>
                </w:rPr>
                <w:id w:val="-1642566733"/>
                <w14:checkbox>
                  <w14:checked w14:val="0"/>
                  <w14:checkedState w14:val="2612" w14:font="MS Gothic"/>
                  <w14:uncheckedState w14:val="2610" w14:font="MS Gothic"/>
                </w14:checkbox>
              </w:sdtPr>
              <w:sdtEndPr/>
              <w:sdtContent>
                <w:r w:rsidR="006B6FF6" w:rsidRPr="00535AAB">
                  <w:rPr>
                    <w:rFonts w:ascii="Segoe UI Symbol" w:eastAsia="MS Gothic" w:hAnsi="Segoe UI Symbol" w:cs="Segoe UI Symbol"/>
                    <w:sz w:val="24"/>
                    <w:szCs w:val="24"/>
                    <w:lang w:eastAsia="en-SG"/>
                  </w:rPr>
                  <w:t>☐</w:t>
                </w:r>
              </w:sdtContent>
            </w:sdt>
          </w:p>
          <w:p w14:paraId="15791A94" w14:textId="77777777" w:rsidR="006B6FF6" w:rsidRPr="00535AAB" w:rsidRDefault="006B6FF6" w:rsidP="003337EF">
            <w:pPr>
              <w:spacing w:line="48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__________ % (estimated)</w:t>
            </w:r>
          </w:p>
        </w:tc>
      </w:tr>
    </w:tbl>
    <w:p w14:paraId="522F5800"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7D4FD608" w14:textId="77777777" w:rsidR="006B6FF6" w:rsidRPr="00535AAB" w:rsidRDefault="006B6FF6" w:rsidP="006B6FF6">
      <w:pPr>
        <w:spacing w:after="0" w:line="480" w:lineRule="auto"/>
        <w:rPr>
          <w:rFonts w:ascii="Times New Roman" w:hAnsi="Times New Roman" w:cs="Times New Roman"/>
          <w:sz w:val="24"/>
          <w:szCs w:val="24"/>
        </w:rPr>
      </w:pPr>
    </w:p>
    <w:p w14:paraId="7AD2EF88"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If you answered “No/Partially” to the previous question, please share your thoughts on what prevents them from following the guidelines</w:t>
      </w:r>
    </w:p>
    <w:p w14:paraId="093C33B7"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tbl>
      <w:tblPr>
        <w:tblStyle w:val="TableGrid"/>
        <w:tblW w:w="0" w:type="auto"/>
        <w:tblInd w:w="720" w:type="dxa"/>
        <w:tblLook w:val="04A0" w:firstRow="1" w:lastRow="0" w:firstColumn="1" w:lastColumn="0" w:noHBand="0" w:noVBand="1"/>
      </w:tblPr>
      <w:tblGrid>
        <w:gridCol w:w="2819"/>
        <w:gridCol w:w="5477"/>
      </w:tblGrid>
      <w:tr w:rsidR="006B6FF6" w:rsidRPr="00535AAB" w14:paraId="00BACA1C" w14:textId="77777777" w:rsidTr="003337EF">
        <w:tc>
          <w:tcPr>
            <w:tcW w:w="2819" w:type="dxa"/>
          </w:tcPr>
          <w:p w14:paraId="659897F8"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No or Partially</w:t>
            </w:r>
          </w:p>
        </w:tc>
        <w:sdt>
          <w:sdtPr>
            <w:rPr>
              <w:rFonts w:ascii="Times New Roman" w:hAnsi="Times New Roman" w:cs="Times New Roman"/>
              <w:sz w:val="24"/>
              <w:szCs w:val="24"/>
              <w:lang w:eastAsia="en-SG"/>
            </w:rPr>
            <w:id w:val="974255313"/>
            <w:showingPlcHdr/>
            <w:text/>
          </w:sdtPr>
          <w:sdtEndPr/>
          <w:sdtContent>
            <w:tc>
              <w:tcPr>
                <w:tcW w:w="5477" w:type="dxa"/>
              </w:tcPr>
              <w:p w14:paraId="2A0AF08B" w14:textId="77777777" w:rsidR="006B6FF6" w:rsidRPr="00535AAB" w:rsidRDefault="006B6FF6" w:rsidP="003337EF">
                <w:pPr>
                  <w:spacing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     </w:t>
                </w:r>
              </w:p>
            </w:tc>
          </w:sdtContent>
        </w:sdt>
      </w:tr>
    </w:tbl>
    <w:p w14:paraId="18E83DD6"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2098EDEC" w14:textId="77777777" w:rsidR="006B6FF6" w:rsidRPr="00535AAB" w:rsidRDefault="006B6FF6" w:rsidP="006B6FF6">
      <w:pPr>
        <w:spacing w:after="0" w:line="480" w:lineRule="auto"/>
        <w:rPr>
          <w:rFonts w:ascii="Times New Roman" w:eastAsiaTheme="majorEastAsia" w:hAnsi="Times New Roman" w:cs="Times New Roman"/>
          <w:sz w:val="24"/>
          <w:szCs w:val="24"/>
        </w:rPr>
      </w:pPr>
    </w:p>
    <w:p w14:paraId="25EC3809" w14:textId="77777777" w:rsidR="006B6FF6" w:rsidRPr="00535AAB" w:rsidRDefault="006B6FF6" w:rsidP="006B6FF6">
      <w:pPr>
        <w:spacing w:after="0" w:line="480" w:lineRule="auto"/>
        <w:rPr>
          <w:rFonts w:ascii="Times New Roman" w:eastAsiaTheme="majorEastAsia" w:hAnsi="Times New Roman" w:cs="Times New Roman"/>
          <w:i/>
          <w:color w:val="2E74B5" w:themeColor="accent1" w:themeShade="BF"/>
          <w:sz w:val="24"/>
          <w:szCs w:val="24"/>
          <w:lang w:eastAsia="en-SG"/>
        </w:rPr>
      </w:pPr>
      <w:r w:rsidRPr="00535AAB">
        <w:rPr>
          <w:rFonts w:ascii="Times New Roman" w:eastAsiaTheme="majorEastAsia" w:hAnsi="Times New Roman" w:cs="Times New Roman"/>
          <w:i/>
          <w:color w:val="2E74B5" w:themeColor="accent1" w:themeShade="BF"/>
          <w:sz w:val="24"/>
          <w:szCs w:val="24"/>
          <w:lang w:eastAsia="en-SG"/>
        </w:rPr>
        <w:t xml:space="preserve">Please continue to section 2 on next page. </w:t>
      </w:r>
    </w:p>
    <w:p w14:paraId="722E836D" w14:textId="77777777" w:rsidR="006B6FF6" w:rsidRPr="00535AAB" w:rsidRDefault="006B6FF6" w:rsidP="006B6FF6">
      <w:pPr>
        <w:spacing w:line="480" w:lineRule="auto"/>
        <w:rPr>
          <w:rFonts w:ascii="Times New Roman" w:eastAsiaTheme="majorEastAsia" w:hAnsi="Times New Roman" w:cs="Times New Roman"/>
          <w:sz w:val="24"/>
          <w:szCs w:val="24"/>
        </w:rPr>
      </w:pPr>
      <w:r w:rsidRPr="00535AAB">
        <w:rPr>
          <w:rFonts w:ascii="Times New Roman" w:eastAsiaTheme="majorEastAsia" w:hAnsi="Times New Roman" w:cs="Times New Roman"/>
          <w:sz w:val="24"/>
          <w:szCs w:val="24"/>
        </w:rPr>
        <w:br w:type="page"/>
      </w:r>
    </w:p>
    <w:p w14:paraId="7D74E019" w14:textId="77777777" w:rsidR="006B6FF6" w:rsidRPr="00535AAB" w:rsidRDefault="006B6FF6" w:rsidP="006B6FF6">
      <w:pPr>
        <w:spacing w:after="0" w:line="480" w:lineRule="auto"/>
        <w:rPr>
          <w:rFonts w:ascii="Times New Roman" w:eastAsiaTheme="majorEastAsia" w:hAnsi="Times New Roman" w:cs="Times New Roman"/>
          <w:color w:val="2E74B5" w:themeColor="accent1" w:themeShade="BF"/>
          <w:sz w:val="24"/>
          <w:szCs w:val="24"/>
        </w:rPr>
      </w:pPr>
      <w:r w:rsidRPr="00535AAB">
        <w:rPr>
          <w:rFonts w:ascii="Times New Roman" w:eastAsiaTheme="majorEastAsia" w:hAnsi="Times New Roman" w:cs="Times New Roman"/>
          <w:color w:val="2E74B5" w:themeColor="accent1" w:themeShade="BF"/>
          <w:sz w:val="24"/>
          <w:szCs w:val="24"/>
        </w:rPr>
        <w:lastRenderedPageBreak/>
        <w:t>Section 2: Patient profiles and practical treatment guidelines in your country of practice</w:t>
      </w:r>
    </w:p>
    <w:p w14:paraId="07C60C1B" w14:textId="77777777" w:rsidR="006B6FF6" w:rsidRPr="00535AAB" w:rsidRDefault="006B6FF6" w:rsidP="006B6FF6">
      <w:pPr>
        <w:spacing w:after="0" w:line="480" w:lineRule="auto"/>
        <w:rPr>
          <w:rFonts w:ascii="Times New Roman" w:eastAsiaTheme="majorEastAsia" w:hAnsi="Times New Roman" w:cs="Times New Roman"/>
          <w:color w:val="2E74B5" w:themeColor="accent1" w:themeShade="BF"/>
          <w:sz w:val="24"/>
          <w:szCs w:val="24"/>
        </w:rPr>
      </w:pPr>
      <w:r w:rsidRPr="00535AAB">
        <w:rPr>
          <w:rFonts w:ascii="Times New Roman" w:eastAsiaTheme="majorEastAsia" w:hAnsi="Times New Roman" w:cs="Times New Roman"/>
          <w:color w:val="2E74B5" w:themeColor="accent1" w:themeShade="BF"/>
          <w:sz w:val="24"/>
          <w:szCs w:val="24"/>
        </w:rPr>
        <w:t>This section aims to understand the different patient profiles for Allergic Rhinitis and Urticaria in your clinical practice and to understand the practical considerations and/or limitations in your experiences for determining the preferred method of diagnosis and treatment.</w:t>
      </w:r>
    </w:p>
    <w:p w14:paraId="53CB265F" w14:textId="77777777" w:rsidR="006B6FF6" w:rsidRPr="00535AAB" w:rsidRDefault="006B6FF6" w:rsidP="006B6FF6">
      <w:pPr>
        <w:spacing w:after="0" w:line="480" w:lineRule="auto"/>
        <w:ind w:left="720"/>
        <w:rPr>
          <w:rFonts w:ascii="Times New Roman" w:hAnsi="Times New Roman" w:cs="Times New Roman"/>
          <w:b/>
          <w:sz w:val="24"/>
          <w:szCs w:val="24"/>
          <w:lang w:eastAsia="en-SG"/>
        </w:rPr>
      </w:pPr>
    </w:p>
    <w:p w14:paraId="338BFE0D" w14:textId="77777777" w:rsidR="006B6FF6" w:rsidRPr="00535AAB" w:rsidRDefault="006B6FF6" w:rsidP="006B6FF6">
      <w:pPr>
        <w:spacing w:after="0" w:line="480" w:lineRule="auto"/>
        <w:ind w:firstLine="709"/>
        <w:rPr>
          <w:rFonts w:ascii="Times New Roman" w:hAnsi="Times New Roman" w:cs="Times New Roman"/>
          <w:b/>
          <w:sz w:val="24"/>
          <w:szCs w:val="24"/>
        </w:rPr>
      </w:pPr>
      <w:r w:rsidRPr="00535AAB">
        <w:rPr>
          <w:rFonts w:ascii="Times New Roman" w:hAnsi="Times New Roman" w:cs="Times New Roman"/>
          <w:b/>
          <w:sz w:val="24"/>
          <w:szCs w:val="24"/>
        </w:rPr>
        <w:t>Persistent Allergic Rhinitis (≥4 days per week and ≥4 weeks)</w:t>
      </w:r>
    </w:p>
    <w:p w14:paraId="1C9E1603" w14:textId="77777777" w:rsidR="006B6FF6" w:rsidRPr="00535AAB" w:rsidRDefault="006B6FF6" w:rsidP="006B6FF6">
      <w:pPr>
        <w:spacing w:after="0" w:line="480" w:lineRule="auto"/>
        <w:ind w:left="720"/>
        <w:rPr>
          <w:rFonts w:ascii="Times New Roman" w:hAnsi="Times New Roman" w:cs="Times New Roman"/>
          <w:b/>
          <w:sz w:val="24"/>
          <w:szCs w:val="24"/>
          <w:lang w:eastAsia="en-SG"/>
        </w:rPr>
      </w:pPr>
    </w:p>
    <w:p w14:paraId="77BF2A08"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Please describe the different patient profiles (e.g. gender, age groups, concomitant disease, special patient populations, lifestyle impacted by chronic disease) and associated symptoms (e.g. varying severity or combinations of symptoms, symptoms most frequently reported by patients before and during treatment) that you observe in your clinical practice. </w:t>
      </w:r>
    </w:p>
    <w:p w14:paraId="7BBC76E7"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sdt>
      <w:sdtPr>
        <w:rPr>
          <w:rFonts w:ascii="Times New Roman" w:hAnsi="Times New Roman" w:cs="Times New Roman"/>
          <w:sz w:val="24"/>
          <w:szCs w:val="24"/>
          <w:lang w:eastAsia="en-SG"/>
        </w:rPr>
        <w:id w:val="947206033"/>
        <w:text/>
      </w:sdtPr>
      <w:sdtEndPr/>
      <w:sdtContent>
        <w:p w14:paraId="082A81D2" w14:textId="77777777" w:rsidR="006B6FF6" w:rsidRPr="00535AAB" w:rsidRDefault="006B6FF6" w:rsidP="006B6FF6">
          <w:pPr>
            <w:spacing w:after="0" w:line="480" w:lineRule="auto"/>
            <w:ind w:left="720"/>
            <w:rPr>
              <w:rFonts w:ascii="Times New Roman" w:hAnsi="Times New Roman" w:cs="Times New Roman"/>
              <w:sz w:val="24"/>
              <w:szCs w:val="24"/>
              <w:lang w:eastAsia="en-SG"/>
            </w:rPr>
          </w:pPr>
          <w:r w:rsidRPr="00535AAB">
            <w:rPr>
              <w:rFonts w:ascii="Times New Roman" w:hAnsi="Times New Roman" w:cs="Times New Roman"/>
              <w:sz w:val="24"/>
              <w:szCs w:val="24"/>
              <w:lang w:eastAsia="en-SG"/>
            </w:rPr>
            <w:t>Comment: _________________________________________</w:t>
          </w:r>
        </w:p>
      </w:sdtContent>
    </w:sdt>
    <w:p w14:paraId="61C2F92E"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0FDE33C7"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From your experience, are there any unmet needs in the diagnosis and treatment of patients with persistent Allergic Rhinitis?</w:t>
      </w:r>
    </w:p>
    <w:p w14:paraId="5A751981"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Yes </w:t>
      </w:r>
      <w:sdt>
        <w:sdtPr>
          <w:rPr>
            <w:rFonts w:ascii="Times New Roman" w:hAnsi="Times New Roman" w:cs="Times New Roman"/>
            <w:sz w:val="24"/>
            <w:szCs w:val="24"/>
            <w:lang w:eastAsia="en-SG"/>
          </w:rPr>
          <w:id w:val="1108928594"/>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lang w:eastAsia="en-SG"/>
            </w:rPr>
            <w:t>☐</w:t>
          </w:r>
        </w:sdtContent>
      </w:sdt>
      <w:r w:rsidRPr="00535AAB">
        <w:rPr>
          <w:rFonts w:ascii="Times New Roman" w:hAnsi="Times New Roman" w:cs="Times New Roman"/>
          <w:sz w:val="24"/>
          <w:szCs w:val="24"/>
          <w:lang w:eastAsia="en-SG"/>
        </w:rPr>
        <w:t xml:space="preserve">, please comment: </w:t>
      </w:r>
      <w:sdt>
        <w:sdtPr>
          <w:rPr>
            <w:rFonts w:ascii="Times New Roman" w:hAnsi="Times New Roman" w:cs="Times New Roman"/>
            <w:sz w:val="24"/>
            <w:szCs w:val="24"/>
            <w:lang w:eastAsia="en-SG"/>
          </w:rPr>
          <w:id w:val="-321590185"/>
          <w:showingPlcHdr/>
          <w:text/>
        </w:sdtPr>
        <w:sdtEndPr/>
        <w:sdtContent>
          <w:r w:rsidRPr="00535AAB">
            <w:rPr>
              <w:rFonts w:ascii="Times New Roman" w:hAnsi="Times New Roman" w:cs="Times New Roman"/>
              <w:sz w:val="24"/>
              <w:szCs w:val="24"/>
              <w:lang w:eastAsia="en-SG"/>
            </w:rPr>
            <w:t xml:space="preserve">     </w:t>
          </w:r>
        </w:sdtContent>
      </w:sdt>
    </w:p>
    <w:p w14:paraId="59605D40" w14:textId="69B4F791"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No </w:t>
      </w:r>
      <w:sdt>
        <w:sdtPr>
          <w:rPr>
            <w:rFonts w:ascii="Times New Roman" w:hAnsi="Times New Roman" w:cs="Times New Roman"/>
            <w:sz w:val="24"/>
            <w:szCs w:val="24"/>
            <w:lang w:eastAsia="en-SG"/>
          </w:rPr>
          <w:id w:val="317775857"/>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lang w:eastAsia="en-SG"/>
            </w:rPr>
            <w:t>☐</w:t>
          </w:r>
        </w:sdtContent>
      </w:sdt>
    </w:p>
    <w:p w14:paraId="60E655F6" w14:textId="77777777" w:rsidR="006B6FF6" w:rsidRPr="00535AAB" w:rsidRDefault="006B6FF6" w:rsidP="006B6FF6">
      <w:pPr>
        <w:spacing w:after="0" w:line="480" w:lineRule="auto"/>
        <w:ind w:left="1440"/>
        <w:rPr>
          <w:rFonts w:ascii="Times New Roman" w:hAnsi="Times New Roman" w:cs="Times New Roman"/>
          <w:sz w:val="24"/>
          <w:szCs w:val="24"/>
          <w:lang w:eastAsia="en-SG"/>
        </w:rPr>
      </w:pPr>
    </w:p>
    <w:p w14:paraId="7F7CA5EA"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Considering the different patient profiles and the varying severity of symptoms of patients who present with Allergic Rhinitis in your country of practice, please describe the key decision points and propose recommendations for diagnosing and treating Allergic Rhinitis. Please include details about the following in your response:</w:t>
      </w:r>
    </w:p>
    <w:p w14:paraId="6BF60342"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lastRenderedPageBreak/>
        <w:t>Patient profiles and associated symptoms for persistent allergic rhinitis:</w:t>
      </w:r>
    </w:p>
    <w:p w14:paraId="57E7E18D" w14:textId="77777777" w:rsidR="006B6FF6" w:rsidRPr="00535AAB" w:rsidRDefault="005D6489" w:rsidP="006B6FF6">
      <w:pPr>
        <w:spacing w:after="0" w:line="480" w:lineRule="auto"/>
        <w:ind w:left="1440"/>
        <w:rPr>
          <w:rFonts w:ascii="Times New Roman" w:hAnsi="Times New Roman" w:cs="Times New Roman"/>
          <w:sz w:val="24"/>
          <w:szCs w:val="24"/>
          <w:lang w:eastAsia="en-SG"/>
        </w:rPr>
      </w:pPr>
      <w:sdt>
        <w:sdtPr>
          <w:rPr>
            <w:rFonts w:ascii="Times New Roman" w:hAnsi="Times New Roman" w:cs="Times New Roman"/>
            <w:sz w:val="24"/>
            <w:szCs w:val="24"/>
            <w:lang w:eastAsia="en-SG"/>
          </w:rPr>
          <w:id w:val="-2090688486"/>
          <w:showingPlcHdr/>
          <w:text/>
        </w:sdtPr>
        <w:sdtEndPr/>
        <w:sdtContent>
          <w:r w:rsidR="006B6FF6" w:rsidRPr="00535AAB">
            <w:rPr>
              <w:rFonts w:ascii="Times New Roman" w:hAnsi="Times New Roman" w:cs="Times New Roman"/>
              <w:sz w:val="24"/>
              <w:szCs w:val="24"/>
              <w:lang w:eastAsia="en-SG"/>
            </w:rPr>
            <w:t xml:space="preserve">     </w:t>
          </w:r>
        </w:sdtContent>
      </w:sdt>
    </w:p>
    <w:p w14:paraId="75C4D1AF"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Key decision points for diagnosis:</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1667204356"/>
          <w:showingPlcHdr/>
          <w:text/>
        </w:sdtPr>
        <w:sdtEndPr/>
        <w:sdtContent>
          <w:r w:rsidRPr="00535AAB">
            <w:rPr>
              <w:rFonts w:ascii="Times New Roman" w:hAnsi="Times New Roman" w:cs="Times New Roman"/>
              <w:sz w:val="24"/>
              <w:szCs w:val="24"/>
              <w:lang w:eastAsia="en-SG"/>
            </w:rPr>
            <w:t xml:space="preserve">     </w:t>
          </w:r>
        </w:sdtContent>
      </w:sdt>
      <w:r w:rsidRPr="00535AAB">
        <w:rPr>
          <w:rFonts w:ascii="Times New Roman" w:hAnsi="Times New Roman" w:cs="Times New Roman"/>
          <w:sz w:val="24"/>
          <w:szCs w:val="24"/>
          <w:lang w:eastAsia="en-SG"/>
        </w:rPr>
        <w:t xml:space="preserve"> </w:t>
      </w:r>
    </w:p>
    <w:p w14:paraId="1AAD2342"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Key decision points for treatment: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485137259"/>
          <w:showingPlcHdr/>
          <w:text/>
        </w:sdtPr>
        <w:sdtEndPr/>
        <w:sdtContent>
          <w:r w:rsidRPr="00535AAB">
            <w:rPr>
              <w:rFonts w:ascii="Times New Roman" w:hAnsi="Times New Roman" w:cs="Times New Roman"/>
              <w:sz w:val="24"/>
              <w:szCs w:val="24"/>
              <w:lang w:eastAsia="en-SG"/>
            </w:rPr>
            <w:t xml:space="preserve">     </w:t>
          </w:r>
        </w:sdtContent>
      </w:sdt>
      <w:r w:rsidRPr="00535AAB">
        <w:rPr>
          <w:rFonts w:ascii="Times New Roman" w:hAnsi="Times New Roman" w:cs="Times New Roman"/>
          <w:sz w:val="24"/>
          <w:szCs w:val="24"/>
          <w:lang w:eastAsia="en-SG"/>
        </w:rPr>
        <w:t xml:space="preserve"> </w:t>
      </w:r>
    </w:p>
    <w:p w14:paraId="7F2E580A"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The importance of patient preference when selecting an antihistamine for treatment: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897703694"/>
          <w:showingPlcHdr/>
          <w:text/>
        </w:sdtPr>
        <w:sdtEndPr/>
        <w:sdtContent>
          <w:r w:rsidRPr="00535AAB">
            <w:rPr>
              <w:rFonts w:ascii="Times New Roman" w:hAnsi="Times New Roman" w:cs="Times New Roman"/>
              <w:sz w:val="24"/>
              <w:szCs w:val="24"/>
              <w:lang w:eastAsia="en-SG"/>
            </w:rPr>
            <w:t xml:space="preserve">     </w:t>
          </w:r>
        </w:sdtContent>
      </w:sdt>
      <w:r w:rsidRPr="00535AAB">
        <w:rPr>
          <w:rFonts w:ascii="Times New Roman" w:hAnsi="Times New Roman" w:cs="Times New Roman"/>
          <w:sz w:val="24"/>
          <w:szCs w:val="24"/>
          <w:lang w:eastAsia="en-SG"/>
        </w:rPr>
        <w:t xml:space="preserve"> </w:t>
      </w:r>
    </w:p>
    <w:p w14:paraId="2FF47943"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Any other considerations: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212005613"/>
          <w:showingPlcHdr/>
          <w:text/>
        </w:sdtPr>
        <w:sdtEndPr/>
        <w:sdtContent>
          <w:r w:rsidRPr="00535AAB">
            <w:rPr>
              <w:rFonts w:ascii="Times New Roman" w:hAnsi="Times New Roman" w:cs="Times New Roman"/>
              <w:sz w:val="24"/>
              <w:szCs w:val="24"/>
              <w:lang w:eastAsia="en-SG"/>
            </w:rPr>
            <w:t xml:space="preserve">     </w:t>
          </w:r>
        </w:sdtContent>
      </w:sdt>
      <w:r w:rsidRPr="00535AAB">
        <w:rPr>
          <w:rFonts w:ascii="Times New Roman" w:hAnsi="Times New Roman" w:cs="Times New Roman"/>
          <w:sz w:val="24"/>
          <w:szCs w:val="24"/>
          <w:lang w:eastAsia="en-SG"/>
        </w:rPr>
        <w:t xml:space="preserve"> </w:t>
      </w:r>
    </w:p>
    <w:p w14:paraId="50DCBC1B" w14:textId="77777777" w:rsidR="006B6FF6" w:rsidRPr="00535AAB" w:rsidRDefault="006B6FF6" w:rsidP="006B6FF6">
      <w:pPr>
        <w:spacing w:after="0" w:line="480" w:lineRule="auto"/>
        <w:ind w:left="709"/>
        <w:rPr>
          <w:rFonts w:ascii="Times New Roman" w:hAnsi="Times New Roman" w:cs="Times New Roman"/>
          <w:sz w:val="24"/>
          <w:szCs w:val="24"/>
          <w:lang w:eastAsia="en-SG"/>
        </w:rPr>
      </w:pPr>
    </w:p>
    <w:p w14:paraId="3F293D90" w14:textId="77777777" w:rsidR="006B6FF6" w:rsidRPr="00535AAB" w:rsidRDefault="006B6FF6" w:rsidP="006B6FF6">
      <w:pPr>
        <w:spacing w:after="0" w:line="480" w:lineRule="auto"/>
        <w:ind w:left="709"/>
        <w:rPr>
          <w:rFonts w:ascii="Times New Roman" w:hAnsi="Times New Roman" w:cs="Times New Roman"/>
          <w:sz w:val="24"/>
          <w:szCs w:val="24"/>
          <w:lang w:eastAsia="en-SG"/>
        </w:rPr>
      </w:pPr>
      <w:r w:rsidRPr="00535AAB">
        <w:rPr>
          <w:rFonts w:ascii="Times New Roman" w:hAnsi="Times New Roman" w:cs="Times New Roman"/>
          <w:sz w:val="24"/>
          <w:szCs w:val="24"/>
          <w:lang w:eastAsia="en-SG"/>
        </w:rPr>
        <w:t>Please see the ARIA guidelines attached. You may choose to propose updates based on these guidelines or provide other recommendations covering items (a)-(d) above. Please indicated [</w:t>
      </w:r>
      <w:r w:rsidRPr="00535AAB">
        <w:rPr>
          <w:rFonts w:ascii="Times New Roman" w:hAnsi="Times New Roman" w:cs="Times New Roman"/>
          <w:i/>
          <w:sz w:val="24"/>
          <w:szCs w:val="24"/>
          <w:lang w:eastAsia="en-SG"/>
        </w:rPr>
        <w:t>sic</w:t>
      </w:r>
      <w:r w:rsidRPr="00535AAB">
        <w:rPr>
          <w:rFonts w:ascii="Times New Roman" w:hAnsi="Times New Roman" w:cs="Times New Roman"/>
          <w:sz w:val="24"/>
          <w:szCs w:val="24"/>
          <w:lang w:eastAsia="en-SG"/>
        </w:rPr>
        <w:t xml:space="preserve">] if recommendations are based on scientific evidence (please provide relevant references) or your personal clinical practice. If you choose to propose updates to the ARIA guidelines in the form of a modified flow chart, kindly send in your responses via email. </w:t>
      </w:r>
    </w:p>
    <w:p w14:paraId="2C2B8A6A" w14:textId="77777777" w:rsidR="006B6FF6" w:rsidRPr="00535AAB" w:rsidRDefault="006B6FF6" w:rsidP="006B6FF6">
      <w:pPr>
        <w:spacing w:after="0" w:line="480" w:lineRule="auto"/>
        <w:ind w:left="709"/>
        <w:rPr>
          <w:rFonts w:ascii="Times New Roman" w:hAnsi="Times New Roman" w:cs="Times New Roman"/>
          <w:sz w:val="24"/>
          <w:szCs w:val="24"/>
          <w:lang w:eastAsia="en-SG"/>
        </w:rPr>
      </w:pPr>
    </w:p>
    <w:p w14:paraId="1D69DAD4"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Do you see any challenges for the implementation of existing treatment guidelines for Allergic Rhinitis in the Asia Pacific region?</w:t>
      </w:r>
    </w:p>
    <w:p w14:paraId="00FCB416"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Yes </w:t>
      </w:r>
      <w:sdt>
        <w:sdtPr>
          <w:rPr>
            <w:rFonts w:ascii="Times New Roman" w:hAnsi="Times New Roman" w:cs="Times New Roman"/>
            <w:sz w:val="24"/>
            <w:szCs w:val="24"/>
            <w:lang w:eastAsia="en-SG"/>
          </w:rPr>
          <w:id w:val="1195662666"/>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lang w:eastAsia="en-SG"/>
            </w:rPr>
            <w:t>☐</w:t>
          </w:r>
        </w:sdtContent>
      </w:sdt>
      <w:r w:rsidRPr="00535AAB">
        <w:rPr>
          <w:rFonts w:ascii="Times New Roman" w:hAnsi="Times New Roman" w:cs="Times New Roman"/>
          <w:sz w:val="24"/>
          <w:szCs w:val="24"/>
          <w:lang w:eastAsia="en-SG"/>
        </w:rPr>
        <w:t xml:space="preserve">, please elaborate: </w:t>
      </w:r>
      <w:sdt>
        <w:sdtPr>
          <w:rPr>
            <w:rFonts w:ascii="Times New Roman" w:hAnsi="Times New Roman" w:cs="Times New Roman"/>
            <w:sz w:val="24"/>
            <w:szCs w:val="24"/>
            <w:lang w:eastAsia="en-SG"/>
          </w:rPr>
          <w:id w:val="909573821"/>
          <w:showingPlcHdr/>
          <w:text/>
        </w:sdtPr>
        <w:sdtEndPr/>
        <w:sdtContent>
          <w:r w:rsidRPr="00535AAB">
            <w:rPr>
              <w:rFonts w:ascii="Times New Roman" w:hAnsi="Times New Roman" w:cs="Times New Roman"/>
              <w:sz w:val="24"/>
              <w:szCs w:val="24"/>
              <w:lang w:eastAsia="en-SG"/>
            </w:rPr>
            <w:t xml:space="preserve">     </w:t>
          </w:r>
        </w:sdtContent>
      </w:sdt>
    </w:p>
    <w:p w14:paraId="799564E3"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No  </w:t>
      </w:r>
      <w:sdt>
        <w:sdtPr>
          <w:rPr>
            <w:rFonts w:ascii="Times New Roman" w:hAnsi="Times New Roman" w:cs="Times New Roman"/>
            <w:sz w:val="24"/>
            <w:szCs w:val="24"/>
            <w:lang w:eastAsia="en-SG"/>
          </w:rPr>
          <w:id w:val="241307285"/>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lang w:eastAsia="en-SG"/>
            </w:rPr>
            <w:t>☐</w:t>
          </w:r>
        </w:sdtContent>
      </w:sdt>
    </w:p>
    <w:p w14:paraId="734C61CF" w14:textId="77777777" w:rsidR="006B6FF6" w:rsidRPr="00535AAB" w:rsidRDefault="006B6FF6" w:rsidP="006B6FF6">
      <w:pPr>
        <w:spacing w:after="0" w:line="480" w:lineRule="auto"/>
        <w:ind w:left="1440"/>
        <w:rPr>
          <w:rFonts w:ascii="Times New Roman" w:hAnsi="Times New Roman" w:cs="Times New Roman"/>
          <w:sz w:val="24"/>
          <w:szCs w:val="24"/>
          <w:lang w:eastAsia="en-SG"/>
        </w:rPr>
      </w:pPr>
    </w:p>
    <w:p w14:paraId="545125A1"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lastRenderedPageBreak/>
        <w:t xml:space="preserve">What are the practical considerations and/or limitations in your experience that lead to your recommendations in Questions above? I.e. considerations related to your patient profiles, preferred method of diagnosis and treatment for persistent Allergic Rhinitis. </w:t>
      </w:r>
    </w:p>
    <w:p w14:paraId="481D6CD3"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Practical considerations: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1116979594"/>
          <w:showingPlcHdr/>
          <w:text/>
        </w:sdtPr>
        <w:sdtEndPr/>
        <w:sdtContent>
          <w:r w:rsidRPr="00535AAB">
            <w:rPr>
              <w:rFonts w:ascii="Times New Roman" w:hAnsi="Times New Roman" w:cs="Times New Roman"/>
              <w:sz w:val="24"/>
              <w:szCs w:val="24"/>
              <w:lang w:eastAsia="en-SG"/>
            </w:rPr>
            <w:t xml:space="preserve">     </w:t>
          </w:r>
        </w:sdtContent>
      </w:sdt>
    </w:p>
    <w:p w14:paraId="2BE4C49A"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Limitations: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133100149"/>
          <w:showingPlcHdr/>
          <w:text/>
        </w:sdtPr>
        <w:sdtEndPr/>
        <w:sdtContent>
          <w:r w:rsidRPr="00535AAB">
            <w:rPr>
              <w:rFonts w:ascii="Times New Roman" w:hAnsi="Times New Roman" w:cs="Times New Roman"/>
              <w:sz w:val="24"/>
              <w:szCs w:val="24"/>
              <w:lang w:eastAsia="en-SG"/>
            </w:rPr>
            <w:t xml:space="preserve">     </w:t>
          </w:r>
        </w:sdtContent>
      </w:sdt>
    </w:p>
    <w:p w14:paraId="02571BA5"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62CC384B" w14:textId="77777777" w:rsidR="006B6FF6" w:rsidRPr="00535AAB" w:rsidRDefault="006B6FF6" w:rsidP="006B6FF6">
      <w:pPr>
        <w:spacing w:after="0" w:line="480" w:lineRule="auto"/>
        <w:ind w:left="709"/>
        <w:rPr>
          <w:rFonts w:ascii="Times New Roman" w:hAnsi="Times New Roman" w:cs="Times New Roman"/>
          <w:sz w:val="24"/>
          <w:szCs w:val="24"/>
          <w:lang w:eastAsia="en-SG"/>
        </w:rPr>
      </w:pPr>
    </w:p>
    <w:p w14:paraId="4F988DA8" w14:textId="77777777" w:rsidR="006B6FF6" w:rsidRPr="00535AAB" w:rsidRDefault="006B6FF6" w:rsidP="006B6FF6">
      <w:pPr>
        <w:spacing w:after="0" w:line="480" w:lineRule="auto"/>
        <w:ind w:left="709"/>
        <w:rPr>
          <w:rFonts w:ascii="Times New Roman" w:hAnsi="Times New Roman" w:cs="Times New Roman"/>
          <w:b/>
          <w:sz w:val="24"/>
          <w:szCs w:val="24"/>
          <w:lang w:eastAsia="en-SG"/>
        </w:rPr>
      </w:pPr>
      <w:r w:rsidRPr="00535AAB">
        <w:rPr>
          <w:rFonts w:ascii="Times New Roman" w:hAnsi="Times New Roman" w:cs="Times New Roman"/>
          <w:b/>
          <w:sz w:val="24"/>
          <w:szCs w:val="24"/>
          <w:lang w:eastAsia="en-SG"/>
        </w:rPr>
        <w:t>Chronic Urticaria</w:t>
      </w:r>
    </w:p>
    <w:p w14:paraId="2A7F52E7" w14:textId="77777777" w:rsidR="006B6FF6" w:rsidRPr="00535AAB" w:rsidRDefault="006B6FF6" w:rsidP="006B6FF6">
      <w:pPr>
        <w:spacing w:after="0" w:line="480" w:lineRule="auto"/>
        <w:ind w:left="709"/>
        <w:rPr>
          <w:rFonts w:ascii="Times New Roman" w:hAnsi="Times New Roman" w:cs="Times New Roman"/>
          <w:b/>
          <w:sz w:val="24"/>
          <w:szCs w:val="24"/>
          <w:lang w:eastAsia="en-SG"/>
        </w:rPr>
      </w:pPr>
    </w:p>
    <w:p w14:paraId="719C3ED5"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Please describe the different patient profiles (e.g. gender, age groups, concomitant disease, special patient populations, lifestyle impacted by chronic disease/quality of life) and associated symptoms (e.g. varying severity or combinations of symptoms, symptoms most frequently reported by patients before and during treatment) that you observe in your clinical practice. </w:t>
      </w:r>
    </w:p>
    <w:p w14:paraId="12236632" w14:textId="77777777" w:rsidR="006B6FF6" w:rsidRPr="00535AAB" w:rsidRDefault="006B6FF6" w:rsidP="006B6FF6">
      <w:pPr>
        <w:spacing w:after="0" w:line="480" w:lineRule="auto"/>
        <w:ind w:left="360"/>
        <w:rPr>
          <w:rFonts w:ascii="Times New Roman" w:hAnsi="Times New Roman" w:cs="Times New Roman"/>
          <w:sz w:val="24"/>
          <w:szCs w:val="24"/>
          <w:lang w:eastAsia="en-SG"/>
        </w:rPr>
      </w:pPr>
    </w:p>
    <w:sdt>
      <w:sdtPr>
        <w:rPr>
          <w:rFonts w:ascii="Times New Roman" w:hAnsi="Times New Roman"/>
          <w:sz w:val="24"/>
          <w:szCs w:val="24"/>
        </w:rPr>
        <w:id w:val="-2006352349"/>
        <w:text/>
      </w:sdtPr>
      <w:sdtEndPr/>
      <w:sdtContent>
        <w:p w14:paraId="73144688" w14:textId="77777777" w:rsidR="006B6FF6" w:rsidRPr="00535AAB" w:rsidRDefault="006B6FF6" w:rsidP="006B6FF6">
          <w:pPr>
            <w:pStyle w:val="ListParagraph"/>
            <w:spacing w:line="480" w:lineRule="auto"/>
            <w:rPr>
              <w:rFonts w:ascii="Times New Roman" w:hAnsi="Times New Roman"/>
              <w:sz w:val="24"/>
              <w:szCs w:val="24"/>
            </w:rPr>
          </w:pPr>
          <w:r w:rsidRPr="00535AAB">
            <w:rPr>
              <w:rFonts w:ascii="Times New Roman" w:hAnsi="Times New Roman"/>
              <w:sz w:val="24"/>
              <w:szCs w:val="24"/>
            </w:rPr>
            <w:t>Comment: _________________________________________</w:t>
          </w:r>
        </w:p>
      </w:sdtContent>
    </w:sdt>
    <w:p w14:paraId="6BE2BC5A" w14:textId="77777777" w:rsidR="006B6FF6" w:rsidRPr="00535AAB" w:rsidRDefault="006B6FF6" w:rsidP="006B6FF6">
      <w:pPr>
        <w:spacing w:after="0" w:line="480" w:lineRule="auto"/>
        <w:rPr>
          <w:rFonts w:ascii="Times New Roman" w:hAnsi="Times New Roman" w:cs="Times New Roman"/>
          <w:sz w:val="24"/>
          <w:szCs w:val="24"/>
        </w:rPr>
      </w:pPr>
    </w:p>
    <w:p w14:paraId="7460A6BA"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From your experience, are there any unmet needs in the diagnosis and treatment of patients with urticaria?</w:t>
      </w:r>
    </w:p>
    <w:p w14:paraId="3AE92C46"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Yes </w:t>
      </w:r>
      <w:sdt>
        <w:sdtPr>
          <w:rPr>
            <w:rFonts w:ascii="Times New Roman" w:hAnsi="Times New Roman" w:cs="Times New Roman"/>
            <w:sz w:val="24"/>
            <w:szCs w:val="24"/>
            <w:lang w:eastAsia="en-SG"/>
          </w:rPr>
          <w:id w:val="-770012071"/>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lang w:eastAsia="en-SG"/>
            </w:rPr>
            <w:t>☐</w:t>
          </w:r>
        </w:sdtContent>
      </w:sdt>
      <w:r w:rsidRPr="00535AAB">
        <w:rPr>
          <w:rFonts w:ascii="Times New Roman" w:hAnsi="Times New Roman" w:cs="Times New Roman"/>
          <w:sz w:val="24"/>
          <w:szCs w:val="24"/>
          <w:lang w:eastAsia="en-SG"/>
        </w:rPr>
        <w:t xml:space="preserve">, please comment: </w:t>
      </w:r>
      <w:sdt>
        <w:sdtPr>
          <w:rPr>
            <w:rFonts w:ascii="Times New Roman" w:hAnsi="Times New Roman" w:cs="Times New Roman"/>
            <w:sz w:val="24"/>
            <w:szCs w:val="24"/>
            <w:lang w:eastAsia="en-SG"/>
          </w:rPr>
          <w:id w:val="2131440815"/>
          <w:showingPlcHdr/>
          <w:text/>
        </w:sdtPr>
        <w:sdtEndPr/>
        <w:sdtContent>
          <w:r w:rsidRPr="00535AAB">
            <w:rPr>
              <w:rFonts w:ascii="Times New Roman" w:hAnsi="Times New Roman" w:cs="Times New Roman"/>
              <w:sz w:val="24"/>
              <w:szCs w:val="24"/>
              <w:lang w:eastAsia="en-SG"/>
            </w:rPr>
            <w:t xml:space="preserve">     </w:t>
          </w:r>
        </w:sdtContent>
      </w:sdt>
    </w:p>
    <w:p w14:paraId="1E545944"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No  </w:t>
      </w:r>
      <w:sdt>
        <w:sdtPr>
          <w:rPr>
            <w:rFonts w:ascii="Times New Roman" w:hAnsi="Times New Roman" w:cs="Times New Roman"/>
            <w:sz w:val="24"/>
            <w:szCs w:val="24"/>
            <w:lang w:eastAsia="en-SG"/>
          </w:rPr>
          <w:id w:val="1728181162"/>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lang w:eastAsia="en-SG"/>
            </w:rPr>
            <w:t>☐</w:t>
          </w:r>
        </w:sdtContent>
      </w:sdt>
    </w:p>
    <w:p w14:paraId="24F14565" w14:textId="77777777" w:rsidR="006B6FF6" w:rsidRPr="00535AAB" w:rsidRDefault="006B6FF6" w:rsidP="006B6FF6">
      <w:pPr>
        <w:spacing w:after="0" w:line="480" w:lineRule="auto"/>
        <w:rPr>
          <w:rFonts w:ascii="Times New Roman" w:hAnsi="Times New Roman" w:cs="Times New Roman"/>
          <w:sz w:val="24"/>
          <w:szCs w:val="24"/>
        </w:rPr>
      </w:pPr>
    </w:p>
    <w:p w14:paraId="56FFF64D"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lastRenderedPageBreak/>
        <w:t>Considering the different patient profiles and the varying severity of symptoms of patient who present with Urticaria in your country of practice, please describe the key decision points and propose recommendations for diagnosing and treating Urticaria. Please include details about the following in your response:</w:t>
      </w:r>
    </w:p>
    <w:p w14:paraId="3498D42C"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Patient profiles and associated symptoms for persistent allergic rhinitis:</w:t>
      </w:r>
    </w:p>
    <w:p w14:paraId="66105A8C" w14:textId="77777777" w:rsidR="006B6FF6" w:rsidRPr="00535AAB" w:rsidRDefault="005D6489" w:rsidP="006B6FF6">
      <w:pPr>
        <w:spacing w:after="0" w:line="480" w:lineRule="auto"/>
        <w:ind w:left="1440"/>
        <w:rPr>
          <w:rFonts w:ascii="Times New Roman" w:hAnsi="Times New Roman" w:cs="Times New Roman"/>
          <w:sz w:val="24"/>
          <w:szCs w:val="24"/>
          <w:lang w:eastAsia="en-SG"/>
        </w:rPr>
      </w:pPr>
      <w:sdt>
        <w:sdtPr>
          <w:rPr>
            <w:rFonts w:ascii="Times New Roman" w:hAnsi="Times New Roman" w:cs="Times New Roman"/>
            <w:sz w:val="24"/>
            <w:szCs w:val="24"/>
            <w:lang w:eastAsia="en-SG"/>
          </w:rPr>
          <w:id w:val="-137117253"/>
          <w:showingPlcHdr/>
          <w:text/>
        </w:sdtPr>
        <w:sdtEndPr/>
        <w:sdtContent>
          <w:r w:rsidR="006B6FF6" w:rsidRPr="00535AAB">
            <w:rPr>
              <w:rFonts w:ascii="Times New Roman" w:hAnsi="Times New Roman" w:cs="Times New Roman"/>
              <w:sz w:val="24"/>
              <w:szCs w:val="24"/>
              <w:lang w:eastAsia="en-SG"/>
            </w:rPr>
            <w:t xml:space="preserve">     </w:t>
          </w:r>
        </w:sdtContent>
      </w:sdt>
    </w:p>
    <w:p w14:paraId="1C6EA067"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Key decision points for diagnosis:</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2045786568"/>
          <w:showingPlcHdr/>
          <w:text/>
        </w:sdtPr>
        <w:sdtEndPr/>
        <w:sdtContent>
          <w:r w:rsidRPr="00535AAB">
            <w:rPr>
              <w:rFonts w:ascii="Times New Roman" w:hAnsi="Times New Roman" w:cs="Times New Roman"/>
              <w:sz w:val="24"/>
              <w:szCs w:val="24"/>
              <w:lang w:eastAsia="en-SG"/>
            </w:rPr>
            <w:t xml:space="preserve">     </w:t>
          </w:r>
        </w:sdtContent>
      </w:sdt>
      <w:r w:rsidRPr="00535AAB">
        <w:rPr>
          <w:rFonts w:ascii="Times New Roman" w:hAnsi="Times New Roman" w:cs="Times New Roman"/>
          <w:sz w:val="24"/>
          <w:szCs w:val="24"/>
          <w:lang w:eastAsia="en-SG"/>
        </w:rPr>
        <w:t xml:space="preserve"> </w:t>
      </w:r>
    </w:p>
    <w:p w14:paraId="5B0C4657"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Key decision points for treatment: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240684116"/>
          <w:showingPlcHdr/>
          <w:text/>
        </w:sdtPr>
        <w:sdtEndPr/>
        <w:sdtContent>
          <w:r w:rsidRPr="00535AAB">
            <w:rPr>
              <w:rFonts w:ascii="Times New Roman" w:hAnsi="Times New Roman" w:cs="Times New Roman"/>
              <w:sz w:val="24"/>
              <w:szCs w:val="24"/>
              <w:lang w:eastAsia="en-SG"/>
            </w:rPr>
            <w:t xml:space="preserve">     </w:t>
          </w:r>
        </w:sdtContent>
      </w:sdt>
      <w:r w:rsidRPr="00535AAB">
        <w:rPr>
          <w:rFonts w:ascii="Times New Roman" w:hAnsi="Times New Roman" w:cs="Times New Roman"/>
          <w:sz w:val="24"/>
          <w:szCs w:val="24"/>
          <w:lang w:eastAsia="en-SG"/>
        </w:rPr>
        <w:t xml:space="preserve"> </w:t>
      </w:r>
    </w:p>
    <w:p w14:paraId="00F356EB"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The importance of patient preference when selecting an antihistamine for treatment: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698090279"/>
          <w:showingPlcHdr/>
          <w:text/>
        </w:sdtPr>
        <w:sdtEndPr/>
        <w:sdtContent>
          <w:r w:rsidRPr="00535AAB">
            <w:rPr>
              <w:rFonts w:ascii="Times New Roman" w:hAnsi="Times New Roman" w:cs="Times New Roman"/>
              <w:sz w:val="24"/>
              <w:szCs w:val="24"/>
              <w:lang w:eastAsia="en-SG"/>
            </w:rPr>
            <w:t xml:space="preserve">     </w:t>
          </w:r>
        </w:sdtContent>
      </w:sdt>
      <w:r w:rsidRPr="00535AAB">
        <w:rPr>
          <w:rFonts w:ascii="Times New Roman" w:hAnsi="Times New Roman" w:cs="Times New Roman"/>
          <w:sz w:val="24"/>
          <w:szCs w:val="24"/>
          <w:lang w:eastAsia="en-SG"/>
        </w:rPr>
        <w:t xml:space="preserve"> </w:t>
      </w:r>
    </w:p>
    <w:p w14:paraId="125A2AA6"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Any other considerations: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2125723287"/>
          <w:showingPlcHdr/>
          <w:text/>
        </w:sdtPr>
        <w:sdtEndPr/>
        <w:sdtContent>
          <w:r w:rsidRPr="00535AAB">
            <w:rPr>
              <w:rFonts w:ascii="Times New Roman" w:hAnsi="Times New Roman" w:cs="Times New Roman"/>
              <w:sz w:val="24"/>
              <w:szCs w:val="24"/>
              <w:lang w:eastAsia="en-SG"/>
            </w:rPr>
            <w:t xml:space="preserve">     </w:t>
          </w:r>
        </w:sdtContent>
      </w:sdt>
      <w:r w:rsidRPr="00535AAB">
        <w:rPr>
          <w:rFonts w:ascii="Times New Roman" w:hAnsi="Times New Roman" w:cs="Times New Roman"/>
          <w:sz w:val="24"/>
          <w:szCs w:val="24"/>
          <w:lang w:eastAsia="en-SG"/>
        </w:rPr>
        <w:t xml:space="preserve"> </w:t>
      </w:r>
    </w:p>
    <w:p w14:paraId="2822DB67" w14:textId="77777777" w:rsidR="006B6FF6" w:rsidRPr="00535AAB" w:rsidRDefault="006B6FF6" w:rsidP="006B6FF6">
      <w:pPr>
        <w:spacing w:after="0" w:line="480" w:lineRule="auto"/>
        <w:ind w:left="709"/>
        <w:rPr>
          <w:rFonts w:ascii="Times New Roman" w:hAnsi="Times New Roman" w:cs="Times New Roman"/>
          <w:sz w:val="24"/>
          <w:szCs w:val="24"/>
          <w:lang w:eastAsia="en-SG"/>
        </w:rPr>
      </w:pPr>
    </w:p>
    <w:p w14:paraId="5C47CD21" w14:textId="77777777" w:rsidR="006B6FF6" w:rsidRPr="00535AAB" w:rsidRDefault="006B6FF6" w:rsidP="006B6FF6">
      <w:pPr>
        <w:spacing w:after="0" w:line="480" w:lineRule="auto"/>
        <w:ind w:left="709"/>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Please see the EAACI/GA2LEN/EDF/WAO guidelines attached. You may choose to propose updates based on these guidelines or provide other recommendations covering items (a)-(d) above. Please indicate if recommendations are based on scientific evidence (please provide relevant references) or your personal clinical practice. </w:t>
      </w:r>
    </w:p>
    <w:p w14:paraId="499550DA" w14:textId="77777777" w:rsidR="006B6FF6" w:rsidRPr="00535AAB" w:rsidRDefault="006B6FF6" w:rsidP="006B6FF6">
      <w:pPr>
        <w:spacing w:after="0" w:line="480" w:lineRule="auto"/>
        <w:ind w:left="709"/>
        <w:rPr>
          <w:rFonts w:ascii="Times New Roman" w:hAnsi="Times New Roman" w:cs="Times New Roman"/>
          <w:sz w:val="24"/>
          <w:szCs w:val="24"/>
          <w:lang w:eastAsia="en-SG"/>
        </w:rPr>
      </w:pPr>
      <w:r w:rsidRPr="00535AAB">
        <w:rPr>
          <w:rFonts w:ascii="Times New Roman" w:hAnsi="Times New Roman" w:cs="Times New Roman"/>
          <w:sz w:val="24"/>
          <w:szCs w:val="24"/>
          <w:lang w:eastAsia="en-SG"/>
        </w:rPr>
        <w:t>If you choose to propose updates to the EAACI/GA2LEN/EDF/WAO guidelines in the form of a modified flow chart, kindly send in your responses via email.</w:t>
      </w:r>
    </w:p>
    <w:p w14:paraId="004BA5E6" w14:textId="77777777" w:rsidR="006B6FF6" w:rsidRPr="00535AAB" w:rsidRDefault="006B6FF6" w:rsidP="006B6FF6">
      <w:pPr>
        <w:spacing w:after="0" w:line="480" w:lineRule="auto"/>
        <w:ind w:left="709"/>
        <w:rPr>
          <w:rFonts w:ascii="Times New Roman" w:hAnsi="Times New Roman" w:cs="Times New Roman"/>
          <w:sz w:val="24"/>
          <w:szCs w:val="24"/>
          <w:lang w:eastAsia="en-SG"/>
        </w:rPr>
      </w:pPr>
    </w:p>
    <w:p w14:paraId="71280ED7" w14:textId="77777777" w:rsidR="006B6FF6" w:rsidRPr="00535AAB" w:rsidRDefault="006B6FF6" w:rsidP="006B6FF6">
      <w:pPr>
        <w:spacing w:after="0" w:line="480" w:lineRule="auto"/>
        <w:ind w:left="709"/>
        <w:rPr>
          <w:rFonts w:ascii="Times New Roman" w:hAnsi="Times New Roman" w:cs="Times New Roman"/>
          <w:sz w:val="24"/>
          <w:szCs w:val="24"/>
          <w:lang w:eastAsia="en-SG"/>
        </w:rPr>
      </w:pPr>
    </w:p>
    <w:p w14:paraId="28CE4758" w14:textId="77777777" w:rsidR="006B6FF6" w:rsidRPr="00535AAB" w:rsidRDefault="006B6FF6" w:rsidP="006B6FF6">
      <w:pPr>
        <w:spacing w:after="0" w:line="480" w:lineRule="auto"/>
        <w:ind w:left="709"/>
        <w:rPr>
          <w:rFonts w:ascii="Times New Roman" w:hAnsi="Times New Roman" w:cs="Times New Roman"/>
          <w:sz w:val="24"/>
          <w:szCs w:val="24"/>
          <w:lang w:eastAsia="en-SG"/>
        </w:rPr>
      </w:pPr>
    </w:p>
    <w:p w14:paraId="0C93B8CA"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Do you see any challenges for the implementation of existing treatment guidelines for Allergic Rhinitis in the Asia Pacific region?</w:t>
      </w:r>
    </w:p>
    <w:p w14:paraId="1A24CB3E"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Yes </w:t>
      </w:r>
      <w:sdt>
        <w:sdtPr>
          <w:rPr>
            <w:rFonts w:ascii="Times New Roman" w:hAnsi="Times New Roman" w:cs="Times New Roman"/>
            <w:sz w:val="24"/>
            <w:szCs w:val="24"/>
            <w:lang w:eastAsia="en-SG"/>
          </w:rPr>
          <w:id w:val="164831977"/>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lang w:eastAsia="en-SG"/>
            </w:rPr>
            <w:t>☐</w:t>
          </w:r>
        </w:sdtContent>
      </w:sdt>
      <w:r w:rsidRPr="00535AAB">
        <w:rPr>
          <w:rFonts w:ascii="Times New Roman" w:hAnsi="Times New Roman" w:cs="Times New Roman"/>
          <w:sz w:val="24"/>
          <w:szCs w:val="24"/>
          <w:lang w:eastAsia="en-SG"/>
        </w:rPr>
        <w:t xml:space="preserve">, please elaborate: </w:t>
      </w:r>
      <w:sdt>
        <w:sdtPr>
          <w:rPr>
            <w:rFonts w:ascii="Times New Roman" w:hAnsi="Times New Roman" w:cs="Times New Roman"/>
            <w:sz w:val="24"/>
            <w:szCs w:val="24"/>
            <w:lang w:eastAsia="en-SG"/>
          </w:rPr>
          <w:id w:val="-1774856813"/>
          <w:showingPlcHdr/>
          <w:text/>
        </w:sdtPr>
        <w:sdtEndPr/>
        <w:sdtContent>
          <w:r w:rsidRPr="00535AAB">
            <w:rPr>
              <w:rFonts w:ascii="Times New Roman" w:hAnsi="Times New Roman" w:cs="Times New Roman"/>
              <w:sz w:val="24"/>
              <w:szCs w:val="24"/>
              <w:lang w:eastAsia="en-SG"/>
            </w:rPr>
            <w:t xml:space="preserve">     </w:t>
          </w:r>
        </w:sdtContent>
      </w:sdt>
    </w:p>
    <w:p w14:paraId="1095C34C"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No  </w:t>
      </w:r>
      <w:sdt>
        <w:sdtPr>
          <w:rPr>
            <w:rFonts w:ascii="Times New Roman" w:hAnsi="Times New Roman" w:cs="Times New Roman"/>
            <w:sz w:val="24"/>
            <w:szCs w:val="24"/>
            <w:lang w:eastAsia="en-SG"/>
          </w:rPr>
          <w:id w:val="-632327542"/>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lang w:eastAsia="en-SG"/>
            </w:rPr>
            <w:t>☐</w:t>
          </w:r>
        </w:sdtContent>
      </w:sdt>
    </w:p>
    <w:p w14:paraId="5C71EFCF" w14:textId="77777777" w:rsidR="006B6FF6" w:rsidRPr="00535AAB" w:rsidRDefault="006B6FF6" w:rsidP="006B6FF6">
      <w:pPr>
        <w:spacing w:after="0" w:line="480" w:lineRule="auto"/>
        <w:ind w:left="1440"/>
        <w:rPr>
          <w:rFonts w:ascii="Times New Roman" w:hAnsi="Times New Roman" w:cs="Times New Roman"/>
          <w:sz w:val="24"/>
          <w:szCs w:val="24"/>
          <w:lang w:eastAsia="en-SG"/>
        </w:rPr>
      </w:pPr>
    </w:p>
    <w:p w14:paraId="1A09B0B1"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What are the practical considerations and/or limitations in your experience that lead to your recommendations in Questions above? I.e. considerations related to your patient profiles, preferred method of diagnosis and treatment for chronic Urticaria. </w:t>
      </w:r>
    </w:p>
    <w:p w14:paraId="00CC3DA3"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Practical considerations: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5066281"/>
          <w:showingPlcHdr/>
          <w:text/>
        </w:sdtPr>
        <w:sdtEndPr/>
        <w:sdtContent>
          <w:r w:rsidRPr="00535AAB">
            <w:rPr>
              <w:rFonts w:ascii="Times New Roman" w:hAnsi="Times New Roman" w:cs="Times New Roman"/>
              <w:sz w:val="24"/>
              <w:szCs w:val="24"/>
              <w:lang w:eastAsia="en-SG"/>
            </w:rPr>
            <w:t xml:space="preserve">     </w:t>
          </w:r>
        </w:sdtContent>
      </w:sdt>
    </w:p>
    <w:p w14:paraId="366546B2"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Limitations: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129482386"/>
          <w:showingPlcHdr/>
          <w:text/>
        </w:sdtPr>
        <w:sdtEndPr/>
        <w:sdtContent>
          <w:r w:rsidRPr="00535AAB">
            <w:rPr>
              <w:rFonts w:ascii="Times New Roman" w:hAnsi="Times New Roman" w:cs="Times New Roman"/>
              <w:sz w:val="24"/>
              <w:szCs w:val="24"/>
              <w:lang w:eastAsia="en-SG"/>
            </w:rPr>
            <w:t xml:space="preserve">     </w:t>
          </w:r>
        </w:sdtContent>
      </w:sdt>
    </w:p>
    <w:p w14:paraId="6655E225" w14:textId="77777777" w:rsidR="006B6FF6" w:rsidRPr="00535AAB" w:rsidRDefault="006B6FF6" w:rsidP="006B6FF6">
      <w:pPr>
        <w:spacing w:after="0" w:line="480" w:lineRule="auto"/>
        <w:ind w:left="1440"/>
        <w:rPr>
          <w:rFonts w:ascii="Times New Roman" w:hAnsi="Times New Roman" w:cs="Times New Roman"/>
          <w:sz w:val="24"/>
          <w:szCs w:val="24"/>
          <w:lang w:eastAsia="en-SG"/>
        </w:rPr>
      </w:pPr>
    </w:p>
    <w:p w14:paraId="07D195B0" w14:textId="77777777" w:rsidR="006B6FF6" w:rsidRPr="00535AAB" w:rsidRDefault="006B6FF6" w:rsidP="006B6FF6">
      <w:pPr>
        <w:spacing w:after="0" w:line="480" w:lineRule="auto"/>
        <w:rPr>
          <w:rFonts w:ascii="Times New Roman" w:eastAsiaTheme="majorEastAsia" w:hAnsi="Times New Roman" w:cs="Times New Roman"/>
          <w:sz w:val="24"/>
          <w:szCs w:val="24"/>
          <w:lang w:eastAsia="en-SG"/>
        </w:rPr>
      </w:pPr>
    </w:p>
    <w:p w14:paraId="0E68382A" w14:textId="77777777" w:rsidR="006B6FF6" w:rsidRPr="00535AAB" w:rsidRDefault="006B6FF6" w:rsidP="006B6FF6">
      <w:pPr>
        <w:spacing w:after="0" w:line="480" w:lineRule="auto"/>
        <w:rPr>
          <w:rFonts w:ascii="Times New Roman" w:eastAsiaTheme="majorEastAsia" w:hAnsi="Times New Roman" w:cs="Times New Roman"/>
          <w:i/>
          <w:color w:val="2E74B5" w:themeColor="accent1" w:themeShade="BF"/>
          <w:sz w:val="24"/>
          <w:szCs w:val="24"/>
          <w:lang w:eastAsia="en-SG"/>
        </w:rPr>
      </w:pPr>
      <w:r w:rsidRPr="00535AAB">
        <w:rPr>
          <w:rFonts w:ascii="Times New Roman" w:eastAsiaTheme="majorEastAsia" w:hAnsi="Times New Roman" w:cs="Times New Roman"/>
          <w:i/>
          <w:color w:val="2E74B5" w:themeColor="accent1" w:themeShade="BF"/>
          <w:sz w:val="24"/>
          <w:szCs w:val="24"/>
          <w:lang w:eastAsia="en-SG"/>
        </w:rPr>
        <w:t xml:space="preserve">Please continue to section 3 on next page. </w:t>
      </w:r>
    </w:p>
    <w:p w14:paraId="4F3F51B6" w14:textId="77777777" w:rsidR="006B6FF6" w:rsidRPr="00535AAB" w:rsidRDefault="006B6FF6" w:rsidP="006B6FF6">
      <w:pPr>
        <w:spacing w:line="480" w:lineRule="auto"/>
        <w:rPr>
          <w:rFonts w:ascii="Times New Roman" w:eastAsiaTheme="majorEastAsia" w:hAnsi="Times New Roman" w:cs="Times New Roman"/>
          <w:sz w:val="24"/>
          <w:szCs w:val="24"/>
          <w:lang w:eastAsia="en-SG"/>
        </w:rPr>
      </w:pPr>
      <w:r w:rsidRPr="00535AAB">
        <w:rPr>
          <w:rFonts w:ascii="Times New Roman" w:eastAsiaTheme="majorEastAsia" w:hAnsi="Times New Roman" w:cs="Times New Roman"/>
          <w:sz w:val="24"/>
          <w:szCs w:val="24"/>
          <w:lang w:eastAsia="en-SG"/>
        </w:rPr>
        <w:br w:type="page"/>
      </w:r>
    </w:p>
    <w:p w14:paraId="4B2EA4A2" w14:textId="77777777" w:rsidR="006B6FF6" w:rsidRPr="00535AAB" w:rsidRDefault="006B6FF6" w:rsidP="006B6FF6">
      <w:pPr>
        <w:spacing w:after="0" w:line="480" w:lineRule="auto"/>
        <w:ind w:left="720" w:hanging="436"/>
        <w:rPr>
          <w:rFonts w:ascii="Times New Roman" w:eastAsiaTheme="majorEastAsia" w:hAnsi="Times New Roman" w:cs="Times New Roman"/>
          <w:color w:val="2E74B5" w:themeColor="accent1" w:themeShade="BF"/>
          <w:sz w:val="24"/>
          <w:szCs w:val="24"/>
          <w:lang w:eastAsia="en-SG"/>
        </w:rPr>
      </w:pPr>
      <w:r w:rsidRPr="00535AAB">
        <w:rPr>
          <w:rFonts w:ascii="Times New Roman" w:eastAsiaTheme="majorEastAsia" w:hAnsi="Times New Roman" w:cs="Times New Roman"/>
          <w:color w:val="2E74B5" w:themeColor="accent1" w:themeShade="BF"/>
          <w:sz w:val="24"/>
          <w:szCs w:val="24"/>
          <w:lang w:eastAsia="en-SG"/>
        </w:rPr>
        <w:lastRenderedPageBreak/>
        <w:t>Section 3: Treatment with second generation antihistamines</w:t>
      </w:r>
    </w:p>
    <w:p w14:paraId="576EBBCF" w14:textId="77777777" w:rsidR="006B6FF6" w:rsidRPr="00535AAB" w:rsidRDefault="006B6FF6" w:rsidP="006B6FF6">
      <w:pPr>
        <w:spacing w:after="0" w:line="480" w:lineRule="auto"/>
        <w:ind w:left="284"/>
        <w:rPr>
          <w:rFonts w:ascii="Times New Roman" w:eastAsiaTheme="majorEastAsia" w:hAnsi="Times New Roman" w:cs="Times New Roman"/>
          <w:color w:val="2E74B5" w:themeColor="accent1" w:themeShade="BF"/>
          <w:sz w:val="24"/>
          <w:szCs w:val="24"/>
          <w:lang w:eastAsia="en-SG"/>
        </w:rPr>
      </w:pPr>
      <w:r w:rsidRPr="00535AAB">
        <w:rPr>
          <w:rFonts w:ascii="Times New Roman" w:eastAsiaTheme="majorEastAsia" w:hAnsi="Times New Roman" w:cs="Times New Roman"/>
          <w:color w:val="2E74B5" w:themeColor="accent1" w:themeShade="BF"/>
          <w:sz w:val="24"/>
          <w:szCs w:val="24"/>
          <w:lang w:eastAsia="en-SG"/>
        </w:rPr>
        <w:t>The ARIA and EAACI/GA2LEN/EDF/WAO guidelines recommend second generation antihistamines as the first-line of treatment for Allergic Rhinitis and Urticaria. This section aims to gather information about your preferences and considerations when treating patients with these conditions using second generation antihistamines</w:t>
      </w:r>
    </w:p>
    <w:p w14:paraId="4E27CFB0" w14:textId="77777777" w:rsidR="006B6FF6" w:rsidRPr="00535AAB" w:rsidRDefault="006B6FF6" w:rsidP="006B6FF6">
      <w:pPr>
        <w:spacing w:after="0" w:line="480" w:lineRule="auto"/>
        <w:ind w:left="1440"/>
        <w:rPr>
          <w:rFonts w:ascii="Times New Roman" w:hAnsi="Times New Roman" w:cs="Times New Roman"/>
          <w:b/>
          <w:sz w:val="24"/>
          <w:szCs w:val="24"/>
          <w:lang w:eastAsia="en-SG"/>
        </w:rPr>
      </w:pPr>
    </w:p>
    <w:p w14:paraId="68576475"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Second generation antihistamines are commonly used as the first line of treatment for Allergic Rhinitis and Urticaria. Please prioritize your considerations (1=most important to 5=least important) when selecting antihistamines for optimal treatment of your patients bearing in mind the following factors:</w:t>
      </w:r>
    </w:p>
    <w:p w14:paraId="7BB5CE51"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tbl>
      <w:tblPr>
        <w:tblStyle w:val="TableGrid"/>
        <w:tblW w:w="0" w:type="auto"/>
        <w:tblInd w:w="720" w:type="dxa"/>
        <w:tblLook w:val="04A0" w:firstRow="1" w:lastRow="0" w:firstColumn="1" w:lastColumn="0" w:noHBand="0" w:noVBand="1"/>
      </w:tblPr>
      <w:tblGrid>
        <w:gridCol w:w="2536"/>
        <w:gridCol w:w="1152"/>
        <w:gridCol w:w="1152"/>
        <w:gridCol w:w="1152"/>
        <w:gridCol w:w="1152"/>
        <w:gridCol w:w="1152"/>
      </w:tblGrid>
      <w:tr w:rsidR="006B6FF6" w:rsidRPr="00535AAB" w14:paraId="3B81F7D5" w14:textId="77777777" w:rsidTr="003337EF">
        <w:tc>
          <w:tcPr>
            <w:tcW w:w="2536" w:type="dxa"/>
          </w:tcPr>
          <w:p w14:paraId="08B8F643" w14:textId="77777777" w:rsidR="006B6FF6" w:rsidRPr="00535AAB" w:rsidRDefault="006B6FF6" w:rsidP="003337EF">
            <w:pPr>
              <w:spacing w:line="360" w:lineRule="auto"/>
              <w:rPr>
                <w:rFonts w:ascii="Times New Roman" w:hAnsi="Times New Roman" w:cs="Times New Roman"/>
                <w:sz w:val="24"/>
                <w:szCs w:val="24"/>
                <w:lang w:eastAsia="en-SG"/>
              </w:rPr>
            </w:pPr>
          </w:p>
        </w:tc>
        <w:tc>
          <w:tcPr>
            <w:tcW w:w="1152" w:type="dxa"/>
            <w:vAlign w:val="center"/>
          </w:tcPr>
          <w:p w14:paraId="3ACC0D21"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1</w:t>
            </w:r>
          </w:p>
        </w:tc>
        <w:tc>
          <w:tcPr>
            <w:tcW w:w="1152" w:type="dxa"/>
            <w:vAlign w:val="center"/>
          </w:tcPr>
          <w:p w14:paraId="41208BF2"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2</w:t>
            </w:r>
          </w:p>
        </w:tc>
        <w:tc>
          <w:tcPr>
            <w:tcW w:w="1152" w:type="dxa"/>
            <w:vAlign w:val="center"/>
          </w:tcPr>
          <w:p w14:paraId="18A59E67"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3</w:t>
            </w:r>
          </w:p>
        </w:tc>
        <w:tc>
          <w:tcPr>
            <w:tcW w:w="1152" w:type="dxa"/>
            <w:vAlign w:val="center"/>
          </w:tcPr>
          <w:p w14:paraId="24BAA6F1"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4</w:t>
            </w:r>
          </w:p>
        </w:tc>
        <w:tc>
          <w:tcPr>
            <w:tcW w:w="1152" w:type="dxa"/>
            <w:vAlign w:val="center"/>
          </w:tcPr>
          <w:p w14:paraId="27A33701"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Times New Roman" w:hAnsi="Times New Roman" w:cs="Times New Roman"/>
                <w:sz w:val="24"/>
                <w:szCs w:val="24"/>
                <w:lang w:eastAsia="en-SG"/>
              </w:rPr>
              <w:t>5</w:t>
            </w:r>
          </w:p>
        </w:tc>
      </w:tr>
      <w:tr w:rsidR="006B6FF6" w:rsidRPr="00535AAB" w14:paraId="70EA42E9" w14:textId="77777777" w:rsidTr="003337EF">
        <w:tc>
          <w:tcPr>
            <w:tcW w:w="2536" w:type="dxa"/>
          </w:tcPr>
          <w:p w14:paraId="040D7163"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Concomitant disease</w:t>
            </w:r>
          </w:p>
        </w:tc>
        <w:sdt>
          <w:sdtPr>
            <w:rPr>
              <w:rFonts w:ascii="Times New Roman" w:hAnsi="Times New Roman" w:cs="Times New Roman"/>
              <w:sz w:val="24"/>
              <w:szCs w:val="24"/>
              <w:lang w:eastAsia="en-SG"/>
            </w:rPr>
            <w:id w:val="-50927962"/>
            <w14:checkbox>
              <w14:checked w14:val="0"/>
              <w14:checkedState w14:val="2612" w14:font="MS Gothic"/>
              <w14:uncheckedState w14:val="2610" w14:font="MS Gothic"/>
            </w14:checkbox>
          </w:sdtPr>
          <w:sdtEndPr/>
          <w:sdtContent>
            <w:tc>
              <w:tcPr>
                <w:tcW w:w="1152" w:type="dxa"/>
                <w:vAlign w:val="center"/>
              </w:tcPr>
              <w:p w14:paraId="12C38FA0"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989241292"/>
            <w14:checkbox>
              <w14:checked w14:val="0"/>
              <w14:checkedState w14:val="2612" w14:font="MS Gothic"/>
              <w14:uncheckedState w14:val="2610" w14:font="MS Gothic"/>
            </w14:checkbox>
          </w:sdtPr>
          <w:sdtEndPr/>
          <w:sdtContent>
            <w:tc>
              <w:tcPr>
                <w:tcW w:w="1152" w:type="dxa"/>
                <w:vAlign w:val="center"/>
              </w:tcPr>
              <w:p w14:paraId="7369AA7D"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490099240"/>
            <w14:checkbox>
              <w14:checked w14:val="0"/>
              <w14:checkedState w14:val="2612" w14:font="MS Gothic"/>
              <w14:uncheckedState w14:val="2610" w14:font="MS Gothic"/>
            </w14:checkbox>
          </w:sdtPr>
          <w:sdtEndPr/>
          <w:sdtContent>
            <w:tc>
              <w:tcPr>
                <w:tcW w:w="1152" w:type="dxa"/>
                <w:vAlign w:val="center"/>
              </w:tcPr>
              <w:p w14:paraId="37BE748C"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626531284"/>
            <w14:checkbox>
              <w14:checked w14:val="0"/>
              <w14:checkedState w14:val="2612" w14:font="MS Gothic"/>
              <w14:uncheckedState w14:val="2610" w14:font="MS Gothic"/>
            </w14:checkbox>
          </w:sdtPr>
          <w:sdtEndPr/>
          <w:sdtContent>
            <w:tc>
              <w:tcPr>
                <w:tcW w:w="1152" w:type="dxa"/>
                <w:vAlign w:val="center"/>
              </w:tcPr>
              <w:p w14:paraId="2089F182"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225561689"/>
            <w14:checkbox>
              <w14:checked w14:val="0"/>
              <w14:checkedState w14:val="2612" w14:font="MS Gothic"/>
              <w14:uncheckedState w14:val="2610" w14:font="MS Gothic"/>
            </w14:checkbox>
          </w:sdtPr>
          <w:sdtEndPr/>
          <w:sdtContent>
            <w:tc>
              <w:tcPr>
                <w:tcW w:w="1152" w:type="dxa"/>
                <w:vAlign w:val="center"/>
              </w:tcPr>
              <w:p w14:paraId="6702C91D"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2243FEEC" w14:textId="77777777" w:rsidTr="003337EF">
        <w:tc>
          <w:tcPr>
            <w:tcW w:w="2536" w:type="dxa"/>
          </w:tcPr>
          <w:p w14:paraId="6615DBA1"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Lifestyle of patients (e.g. level of daily activity, type of employment)</w:t>
            </w:r>
          </w:p>
        </w:tc>
        <w:sdt>
          <w:sdtPr>
            <w:rPr>
              <w:rFonts w:ascii="Times New Roman" w:hAnsi="Times New Roman" w:cs="Times New Roman"/>
              <w:sz w:val="24"/>
              <w:szCs w:val="24"/>
              <w:lang w:eastAsia="en-SG"/>
            </w:rPr>
            <w:id w:val="1278989745"/>
            <w14:checkbox>
              <w14:checked w14:val="0"/>
              <w14:checkedState w14:val="2612" w14:font="MS Gothic"/>
              <w14:uncheckedState w14:val="2610" w14:font="MS Gothic"/>
            </w14:checkbox>
          </w:sdtPr>
          <w:sdtEndPr/>
          <w:sdtContent>
            <w:tc>
              <w:tcPr>
                <w:tcW w:w="1152" w:type="dxa"/>
                <w:vAlign w:val="center"/>
              </w:tcPr>
              <w:p w14:paraId="6F979A69"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486272612"/>
            <w14:checkbox>
              <w14:checked w14:val="0"/>
              <w14:checkedState w14:val="2612" w14:font="MS Gothic"/>
              <w14:uncheckedState w14:val="2610" w14:font="MS Gothic"/>
            </w14:checkbox>
          </w:sdtPr>
          <w:sdtEndPr/>
          <w:sdtContent>
            <w:tc>
              <w:tcPr>
                <w:tcW w:w="1152" w:type="dxa"/>
                <w:vAlign w:val="center"/>
              </w:tcPr>
              <w:p w14:paraId="260B8FB4"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275436885"/>
            <w14:checkbox>
              <w14:checked w14:val="0"/>
              <w14:checkedState w14:val="2612" w14:font="MS Gothic"/>
              <w14:uncheckedState w14:val="2610" w14:font="MS Gothic"/>
            </w14:checkbox>
          </w:sdtPr>
          <w:sdtEndPr/>
          <w:sdtContent>
            <w:tc>
              <w:tcPr>
                <w:tcW w:w="1152" w:type="dxa"/>
                <w:vAlign w:val="center"/>
              </w:tcPr>
              <w:p w14:paraId="2494B30D"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801149029"/>
            <w14:checkbox>
              <w14:checked w14:val="0"/>
              <w14:checkedState w14:val="2612" w14:font="MS Gothic"/>
              <w14:uncheckedState w14:val="2610" w14:font="MS Gothic"/>
            </w14:checkbox>
          </w:sdtPr>
          <w:sdtEndPr/>
          <w:sdtContent>
            <w:tc>
              <w:tcPr>
                <w:tcW w:w="1152" w:type="dxa"/>
                <w:vAlign w:val="center"/>
              </w:tcPr>
              <w:p w14:paraId="77A5B836"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478544549"/>
            <w14:checkbox>
              <w14:checked w14:val="0"/>
              <w14:checkedState w14:val="2612" w14:font="MS Gothic"/>
              <w14:uncheckedState w14:val="2610" w14:font="MS Gothic"/>
            </w14:checkbox>
          </w:sdtPr>
          <w:sdtEndPr/>
          <w:sdtContent>
            <w:tc>
              <w:tcPr>
                <w:tcW w:w="1152" w:type="dxa"/>
                <w:vAlign w:val="center"/>
              </w:tcPr>
              <w:p w14:paraId="2B98DC31"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0D914577" w14:textId="77777777" w:rsidTr="003337EF">
        <w:tc>
          <w:tcPr>
            <w:tcW w:w="2536" w:type="dxa"/>
          </w:tcPr>
          <w:p w14:paraId="25976347"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Costs of treatment</w:t>
            </w:r>
          </w:p>
        </w:tc>
        <w:sdt>
          <w:sdtPr>
            <w:rPr>
              <w:rFonts w:ascii="Times New Roman" w:hAnsi="Times New Roman" w:cs="Times New Roman"/>
              <w:sz w:val="24"/>
              <w:szCs w:val="24"/>
              <w:lang w:eastAsia="en-SG"/>
            </w:rPr>
            <w:id w:val="-1950917975"/>
            <w14:checkbox>
              <w14:checked w14:val="0"/>
              <w14:checkedState w14:val="2612" w14:font="MS Gothic"/>
              <w14:uncheckedState w14:val="2610" w14:font="MS Gothic"/>
            </w14:checkbox>
          </w:sdtPr>
          <w:sdtEndPr/>
          <w:sdtContent>
            <w:tc>
              <w:tcPr>
                <w:tcW w:w="1152" w:type="dxa"/>
                <w:vAlign w:val="center"/>
              </w:tcPr>
              <w:p w14:paraId="3BC84F78"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271127526"/>
            <w14:checkbox>
              <w14:checked w14:val="0"/>
              <w14:checkedState w14:val="2612" w14:font="MS Gothic"/>
              <w14:uncheckedState w14:val="2610" w14:font="MS Gothic"/>
            </w14:checkbox>
          </w:sdtPr>
          <w:sdtEndPr/>
          <w:sdtContent>
            <w:tc>
              <w:tcPr>
                <w:tcW w:w="1152" w:type="dxa"/>
                <w:vAlign w:val="center"/>
              </w:tcPr>
              <w:p w14:paraId="0E9D7CAC"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662892253"/>
            <w14:checkbox>
              <w14:checked w14:val="0"/>
              <w14:checkedState w14:val="2612" w14:font="MS Gothic"/>
              <w14:uncheckedState w14:val="2610" w14:font="MS Gothic"/>
            </w14:checkbox>
          </w:sdtPr>
          <w:sdtEndPr/>
          <w:sdtContent>
            <w:tc>
              <w:tcPr>
                <w:tcW w:w="1152" w:type="dxa"/>
                <w:vAlign w:val="center"/>
              </w:tcPr>
              <w:p w14:paraId="4AC4904D"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287474415"/>
            <w14:checkbox>
              <w14:checked w14:val="0"/>
              <w14:checkedState w14:val="2612" w14:font="MS Gothic"/>
              <w14:uncheckedState w14:val="2610" w14:font="MS Gothic"/>
            </w14:checkbox>
          </w:sdtPr>
          <w:sdtEndPr/>
          <w:sdtContent>
            <w:tc>
              <w:tcPr>
                <w:tcW w:w="1152" w:type="dxa"/>
                <w:vAlign w:val="center"/>
              </w:tcPr>
              <w:p w14:paraId="71E0AE30"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500617328"/>
            <w14:checkbox>
              <w14:checked w14:val="0"/>
              <w14:checkedState w14:val="2612" w14:font="MS Gothic"/>
              <w14:uncheckedState w14:val="2610" w14:font="MS Gothic"/>
            </w14:checkbox>
          </w:sdtPr>
          <w:sdtEndPr/>
          <w:sdtContent>
            <w:tc>
              <w:tcPr>
                <w:tcW w:w="1152" w:type="dxa"/>
                <w:vAlign w:val="center"/>
              </w:tcPr>
              <w:p w14:paraId="53876DEF"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633A263F" w14:textId="77777777" w:rsidTr="003337EF">
        <w:tc>
          <w:tcPr>
            <w:tcW w:w="2536" w:type="dxa"/>
          </w:tcPr>
          <w:p w14:paraId="19229F54"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Special patient populations</w:t>
            </w:r>
          </w:p>
        </w:tc>
        <w:sdt>
          <w:sdtPr>
            <w:rPr>
              <w:rFonts w:ascii="Times New Roman" w:hAnsi="Times New Roman" w:cs="Times New Roman"/>
              <w:sz w:val="24"/>
              <w:szCs w:val="24"/>
              <w:lang w:eastAsia="en-SG"/>
            </w:rPr>
            <w:id w:val="1676526281"/>
            <w14:checkbox>
              <w14:checked w14:val="0"/>
              <w14:checkedState w14:val="2612" w14:font="MS Gothic"/>
              <w14:uncheckedState w14:val="2610" w14:font="MS Gothic"/>
            </w14:checkbox>
          </w:sdtPr>
          <w:sdtEndPr/>
          <w:sdtContent>
            <w:tc>
              <w:tcPr>
                <w:tcW w:w="1152" w:type="dxa"/>
                <w:vAlign w:val="center"/>
              </w:tcPr>
              <w:p w14:paraId="60471CBA"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21200584"/>
            <w14:checkbox>
              <w14:checked w14:val="0"/>
              <w14:checkedState w14:val="2612" w14:font="MS Gothic"/>
              <w14:uncheckedState w14:val="2610" w14:font="MS Gothic"/>
            </w14:checkbox>
          </w:sdtPr>
          <w:sdtEndPr/>
          <w:sdtContent>
            <w:tc>
              <w:tcPr>
                <w:tcW w:w="1152" w:type="dxa"/>
                <w:vAlign w:val="center"/>
              </w:tcPr>
              <w:p w14:paraId="2325E2CA"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616141699"/>
            <w14:checkbox>
              <w14:checked w14:val="0"/>
              <w14:checkedState w14:val="2612" w14:font="MS Gothic"/>
              <w14:uncheckedState w14:val="2610" w14:font="MS Gothic"/>
            </w14:checkbox>
          </w:sdtPr>
          <w:sdtEndPr/>
          <w:sdtContent>
            <w:tc>
              <w:tcPr>
                <w:tcW w:w="1152" w:type="dxa"/>
                <w:vAlign w:val="center"/>
              </w:tcPr>
              <w:p w14:paraId="7F7A2357"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059514458"/>
            <w14:checkbox>
              <w14:checked w14:val="0"/>
              <w14:checkedState w14:val="2612" w14:font="MS Gothic"/>
              <w14:uncheckedState w14:val="2610" w14:font="MS Gothic"/>
            </w14:checkbox>
          </w:sdtPr>
          <w:sdtEndPr/>
          <w:sdtContent>
            <w:tc>
              <w:tcPr>
                <w:tcW w:w="1152" w:type="dxa"/>
                <w:vAlign w:val="center"/>
              </w:tcPr>
              <w:p w14:paraId="0BAAB725"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576940930"/>
            <w14:checkbox>
              <w14:checked w14:val="0"/>
              <w14:checkedState w14:val="2612" w14:font="MS Gothic"/>
              <w14:uncheckedState w14:val="2610" w14:font="MS Gothic"/>
            </w14:checkbox>
          </w:sdtPr>
          <w:sdtEndPr/>
          <w:sdtContent>
            <w:tc>
              <w:tcPr>
                <w:tcW w:w="1152" w:type="dxa"/>
                <w:vAlign w:val="center"/>
              </w:tcPr>
              <w:p w14:paraId="2F40C7B5"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60627438" w14:textId="77777777" w:rsidTr="003337EF">
        <w:tc>
          <w:tcPr>
            <w:tcW w:w="2536" w:type="dxa"/>
          </w:tcPr>
          <w:p w14:paraId="48DA2144"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Adherence to treatment</w:t>
            </w:r>
          </w:p>
        </w:tc>
        <w:sdt>
          <w:sdtPr>
            <w:rPr>
              <w:rFonts w:ascii="Times New Roman" w:hAnsi="Times New Roman" w:cs="Times New Roman"/>
              <w:sz w:val="24"/>
              <w:szCs w:val="24"/>
              <w:lang w:eastAsia="en-SG"/>
            </w:rPr>
            <w:id w:val="1523594349"/>
            <w14:checkbox>
              <w14:checked w14:val="0"/>
              <w14:checkedState w14:val="2612" w14:font="MS Gothic"/>
              <w14:uncheckedState w14:val="2610" w14:font="MS Gothic"/>
            </w14:checkbox>
          </w:sdtPr>
          <w:sdtEndPr/>
          <w:sdtContent>
            <w:tc>
              <w:tcPr>
                <w:tcW w:w="1152" w:type="dxa"/>
                <w:vAlign w:val="center"/>
              </w:tcPr>
              <w:p w14:paraId="733B1A7F"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2075229977"/>
            <w14:checkbox>
              <w14:checked w14:val="0"/>
              <w14:checkedState w14:val="2612" w14:font="MS Gothic"/>
              <w14:uncheckedState w14:val="2610" w14:font="MS Gothic"/>
            </w14:checkbox>
          </w:sdtPr>
          <w:sdtEndPr/>
          <w:sdtContent>
            <w:tc>
              <w:tcPr>
                <w:tcW w:w="1152" w:type="dxa"/>
                <w:vAlign w:val="center"/>
              </w:tcPr>
              <w:p w14:paraId="3D747073"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749393282"/>
            <w14:checkbox>
              <w14:checked w14:val="0"/>
              <w14:checkedState w14:val="2612" w14:font="MS Gothic"/>
              <w14:uncheckedState w14:val="2610" w14:font="MS Gothic"/>
            </w14:checkbox>
          </w:sdtPr>
          <w:sdtEndPr/>
          <w:sdtContent>
            <w:tc>
              <w:tcPr>
                <w:tcW w:w="1152" w:type="dxa"/>
                <w:vAlign w:val="center"/>
              </w:tcPr>
              <w:p w14:paraId="370ABE6D"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246073233"/>
            <w14:checkbox>
              <w14:checked w14:val="0"/>
              <w14:checkedState w14:val="2612" w14:font="MS Gothic"/>
              <w14:uncheckedState w14:val="2610" w14:font="MS Gothic"/>
            </w14:checkbox>
          </w:sdtPr>
          <w:sdtEndPr/>
          <w:sdtContent>
            <w:tc>
              <w:tcPr>
                <w:tcW w:w="1152" w:type="dxa"/>
                <w:vAlign w:val="center"/>
              </w:tcPr>
              <w:p w14:paraId="32381C7D"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197997670"/>
            <w14:checkbox>
              <w14:checked w14:val="0"/>
              <w14:checkedState w14:val="2612" w14:font="MS Gothic"/>
              <w14:uncheckedState w14:val="2610" w14:font="MS Gothic"/>
            </w14:checkbox>
          </w:sdtPr>
          <w:sdtEndPr/>
          <w:sdtContent>
            <w:tc>
              <w:tcPr>
                <w:tcW w:w="1152" w:type="dxa"/>
                <w:vAlign w:val="center"/>
              </w:tcPr>
              <w:p w14:paraId="2DA9A66D"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3E31F20D" w14:textId="77777777" w:rsidTr="003337EF">
        <w:tc>
          <w:tcPr>
            <w:tcW w:w="2536" w:type="dxa"/>
          </w:tcPr>
          <w:p w14:paraId="3C117344"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Efficacy and safety</w:t>
            </w:r>
          </w:p>
        </w:tc>
        <w:sdt>
          <w:sdtPr>
            <w:rPr>
              <w:rFonts w:ascii="Times New Roman" w:hAnsi="Times New Roman" w:cs="Times New Roman"/>
              <w:sz w:val="24"/>
              <w:szCs w:val="24"/>
              <w:lang w:eastAsia="en-SG"/>
            </w:rPr>
            <w:id w:val="-1827503393"/>
            <w14:checkbox>
              <w14:checked w14:val="0"/>
              <w14:checkedState w14:val="2612" w14:font="MS Gothic"/>
              <w14:uncheckedState w14:val="2610" w14:font="MS Gothic"/>
            </w14:checkbox>
          </w:sdtPr>
          <w:sdtEndPr/>
          <w:sdtContent>
            <w:tc>
              <w:tcPr>
                <w:tcW w:w="1152" w:type="dxa"/>
                <w:vAlign w:val="center"/>
              </w:tcPr>
              <w:p w14:paraId="047FD944"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44958711"/>
            <w14:checkbox>
              <w14:checked w14:val="0"/>
              <w14:checkedState w14:val="2612" w14:font="MS Gothic"/>
              <w14:uncheckedState w14:val="2610" w14:font="MS Gothic"/>
            </w14:checkbox>
          </w:sdtPr>
          <w:sdtEndPr/>
          <w:sdtContent>
            <w:tc>
              <w:tcPr>
                <w:tcW w:w="1152" w:type="dxa"/>
                <w:vAlign w:val="center"/>
              </w:tcPr>
              <w:p w14:paraId="37BEA5D9"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896550607"/>
            <w14:checkbox>
              <w14:checked w14:val="0"/>
              <w14:checkedState w14:val="2612" w14:font="MS Gothic"/>
              <w14:uncheckedState w14:val="2610" w14:font="MS Gothic"/>
            </w14:checkbox>
          </w:sdtPr>
          <w:sdtEndPr/>
          <w:sdtContent>
            <w:tc>
              <w:tcPr>
                <w:tcW w:w="1152" w:type="dxa"/>
                <w:vAlign w:val="center"/>
              </w:tcPr>
              <w:p w14:paraId="27ED4CC0"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653959080"/>
            <w14:checkbox>
              <w14:checked w14:val="0"/>
              <w14:checkedState w14:val="2612" w14:font="MS Gothic"/>
              <w14:uncheckedState w14:val="2610" w14:font="MS Gothic"/>
            </w14:checkbox>
          </w:sdtPr>
          <w:sdtEndPr/>
          <w:sdtContent>
            <w:tc>
              <w:tcPr>
                <w:tcW w:w="1152" w:type="dxa"/>
                <w:vAlign w:val="center"/>
              </w:tcPr>
              <w:p w14:paraId="55A63033"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216541438"/>
            <w14:checkbox>
              <w14:checked w14:val="0"/>
              <w14:checkedState w14:val="2612" w14:font="MS Gothic"/>
              <w14:uncheckedState w14:val="2610" w14:font="MS Gothic"/>
            </w14:checkbox>
          </w:sdtPr>
          <w:sdtEndPr/>
          <w:sdtContent>
            <w:tc>
              <w:tcPr>
                <w:tcW w:w="1152" w:type="dxa"/>
                <w:vAlign w:val="center"/>
              </w:tcPr>
              <w:p w14:paraId="6393F52F"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48E6AD25" w14:textId="77777777" w:rsidTr="003337EF">
        <w:tc>
          <w:tcPr>
            <w:tcW w:w="2536" w:type="dxa"/>
          </w:tcPr>
          <w:p w14:paraId="1D1FBEBB"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Lack of sedation</w:t>
            </w:r>
          </w:p>
        </w:tc>
        <w:sdt>
          <w:sdtPr>
            <w:rPr>
              <w:rFonts w:ascii="Times New Roman" w:hAnsi="Times New Roman" w:cs="Times New Roman"/>
              <w:sz w:val="24"/>
              <w:szCs w:val="24"/>
              <w:lang w:eastAsia="en-SG"/>
            </w:rPr>
            <w:id w:val="-39512811"/>
            <w14:checkbox>
              <w14:checked w14:val="0"/>
              <w14:checkedState w14:val="2612" w14:font="MS Gothic"/>
              <w14:uncheckedState w14:val="2610" w14:font="MS Gothic"/>
            </w14:checkbox>
          </w:sdtPr>
          <w:sdtEndPr/>
          <w:sdtContent>
            <w:tc>
              <w:tcPr>
                <w:tcW w:w="1152" w:type="dxa"/>
                <w:vAlign w:val="center"/>
              </w:tcPr>
              <w:p w14:paraId="65E4D5E3"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45412246"/>
            <w14:checkbox>
              <w14:checked w14:val="0"/>
              <w14:checkedState w14:val="2612" w14:font="MS Gothic"/>
              <w14:uncheckedState w14:val="2610" w14:font="MS Gothic"/>
            </w14:checkbox>
          </w:sdtPr>
          <w:sdtEndPr/>
          <w:sdtContent>
            <w:tc>
              <w:tcPr>
                <w:tcW w:w="1152" w:type="dxa"/>
                <w:vAlign w:val="center"/>
              </w:tcPr>
              <w:p w14:paraId="16EE4A05"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861507286"/>
            <w14:checkbox>
              <w14:checked w14:val="0"/>
              <w14:checkedState w14:val="2612" w14:font="MS Gothic"/>
              <w14:uncheckedState w14:val="2610" w14:font="MS Gothic"/>
            </w14:checkbox>
          </w:sdtPr>
          <w:sdtEndPr/>
          <w:sdtContent>
            <w:tc>
              <w:tcPr>
                <w:tcW w:w="1152" w:type="dxa"/>
                <w:vAlign w:val="center"/>
              </w:tcPr>
              <w:p w14:paraId="4E9A7283"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987250036"/>
            <w14:checkbox>
              <w14:checked w14:val="0"/>
              <w14:checkedState w14:val="2612" w14:font="MS Gothic"/>
              <w14:uncheckedState w14:val="2610" w14:font="MS Gothic"/>
            </w14:checkbox>
          </w:sdtPr>
          <w:sdtEndPr/>
          <w:sdtContent>
            <w:tc>
              <w:tcPr>
                <w:tcW w:w="1152" w:type="dxa"/>
                <w:vAlign w:val="center"/>
              </w:tcPr>
              <w:p w14:paraId="1627FD7C"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556481350"/>
            <w14:checkbox>
              <w14:checked w14:val="0"/>
              <w14:checkedState w14:val="2612" w14:font="MS Gothic"/>
              <w14:uncheckedState w14:val="2610" w14:font="MS Gothic"/>
            </w14:checkbox>
          </w:sdtPr>
          <w:sdtEndPr/>
          <w:sdtContent>
            <w:tc>
              <w:tcPr>
                <w:tcW w:w="1152" w:type="dxa"/>
                <w:vAlign w:val="center"/>
              </w:tcPr>
              <w:p w14:paraId="1734351F"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12AAEFF1" w14:textId="77777777" w:rsidTr="003337EF">
        <w:tc>
          <w:tcPr>
            <w:tcW w:w="2536" w:type="dxa"/>
          </w:tcPr>
          <w:p w14:paraId="548D37D6"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Lack of psychomotor impairment</w:t>
            </w:r>
          </w:p>
        </w:tc>
        <w:sdt>
          <w:sdtPr>
            <w:rPr>
              <w:rFonts w:ascii="Times New Roman" w:hAnsi="Times New Roman" w:cs="Times New Roman"/>
              <w:sz w:val="24"/>
              <w:szCs w:val="24"/>
              <w:lang w:eastAsia="en-SG"/>
            </w:rPr>
            <w:id w:val="-801777697"/>
            <w14:checkbox>
              <w14:checked w14:val="0"/>
              <w14:checkedState w14:val="2612" w14:font="MS Gothic"/>
              <w14:uncheckedState w14:val="2610" w14:font="MS Gothic"/>
            </w14:checkbox>
          </w:sdtPr>
          <w:sdtEndPr/>
          <w:sdtContent>
            <w:tc>
              <w:tcPr>
                <w:tcW w:w="1152" w:type="dxa"/>
                <w:vAlign w:val="center"/>
              </w:tcPr>
              <w:p w14:paraId="48A3ECF3"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82753186"/>
            <w14:checkbox>
              <w14:checked w14:val="0"/>
              <w14:checkedState w14:val="2612" w14:font="MS Gothic"/>
              <w14:uncheckedState w14:val="2610" w14:font="MS Gothic"/>
            </w14:checkbox>
          </w:sdtPr>
          <w:sdtEndPr/>
          <w:sdtContent>
            <w:tc>
              <w:tcPr>
                <w:tcW w:w="1152" w:type="dxa"/>
                <w:vAlign w:val="center"/>
              </w:tcPr>
              <w:p w14:paraId="53C608CF"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995384858"/>
            <w14:checkbox>
              <w14:checked w14:val="0"/>
              <w14:checkedState w14:val="2612" w14:font="MS Gothic"/>
              <w14:uncheckedState w14:val="2610" w14:font="MS Gothic"/>
            </w14:checkbox>
          </w:sdtPr>
          <w:sdtEndPr/>
          <w:sdtContent>
            <w:tc>
              <w:tcPr>
                <w:tcW w:w="1152" w:type="dxa"/>
                <w:vAlign w:val="center"/>
              </w:tcPr>
              <w:p w14:paraId="6F4CC191"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625505823"/>
            <w14:checkbox>
              <w14:checked w14:val="0"/>
              <w14:checkedState w14:val="2612" w14:font="MS Gothic"/>
              <w14:uncheckedState w14:val="2610" w14:font="MS Gothic"/>
            </w14:checkbox>
          </w:sdtPr>
          <w:sdtEndPr/>
          <w:sdtContent>
            <w:tc>
              <w:tcPr>
                <w:tcW w:w="1152" w:type="dxa"/>
                <w:vAlign w:val="center"/>
              </w:tcPr>
              <w:p w14:paraId="6EAAC5BE"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700898910"/>
            <w14:checkbox>
              <w14:checked w14:val="0"/>
              <w14:checkedState w14:val="2612" w14:font="MS Gothic"/>
              <w14:uncheckedState w14:val="2610" w14:font="MS Gothic"/>
            </w14:checkbox>
          </w:sdtPr>
          <w:sdtEndPr/>
          <w:sdtContent>
            <w:tc>
              <w:tcPr>
                <w:tcW w:w="1152" w:type="dxa"/>
                <w:vAlign w:val="center"/>
              </w:tcPr>
              <w:p w14:paraId="287103C9"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r w:rsidR="006B6FF6" w:rsidRPr="00535AAB" w14:paraId="6DC79D48" w14:textId="77777777" w:rsidTr="003337EF">
        <w:tc>
          <w:tcPr>
            <w:tcW w:w="2536" w:type="dxa"/>
          </w:tcPr>
          <w:p w14:paraId="42C3B3B0" w14:textId="77777777" w:rsidR="006B6FF6" w:rsidRPr="00535AAB" w:rsidRDefault="006B6FF6" w:rsidP="003337EF">
            <w:pPr>
              <w:spacing w:line="36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Others: </w:t>
            </w:r>
            <w:sdt>
              <w:sdtPr>
                <w:rPr>
                  <w:rFonts w:ascii="Times New Roman" w:hAnsi="Times New Roman" w:cs="Times New Roman"/>
                  <w:sz w:val="24"/>
                  <w:szCs w:val="24"/>
                  <w:lang w:eastAsia="en-SG"/>
                </w:rPr>
                <w:id w:val="-728295110"/>
                <w:showingPlcHdr/>
                <w:text/>
              </w:sdtPr>
              <w:sdtEndPr/>
              <w:sdtContent>
                <w:r w:rsidRPr="00535AAB">
                  <w:rPr>
                    <w:rFonts w:ascii="Times New Roman" w:hAnsi="Times New Roman" w:cs="Times New Roman"/>
                    <w:sz w:val="24"/>
                    <w:szCs w:val="24"/>
                    <w:lang w:eastAsia="en-SG"/>
                  </w:rPr>
                  <w:t xml:space="preserve">     </w:t>
                </w:r>
              </w:sdtContent>
            </w:sdt>
          </w:p>
        </w:tc>
        <w:sdt>
          <w:sdtPr>
            <w:rPr>
              <w:rFonts w:ascii="Times New Roman" w:hAnsi="Times New Roman" w:cs="Times New Roman"/>
              <w:sz w:val="24"/>
              <w:szCs w:val="24"/>
              <w:lang w:eastAsia="en-SG"/>
            </w:rPr>
            <w:id w:val="937411012"/>
            <w14:checkbox>
              <w14:checked w14:val="0"/>
              <w14:checkedState w14:val="2612" w14:font="MS Gothic"/>
              <w14:uncheckedState w14:val="2610" w14:font="MS Gothic"/>
            </w14:checkbox>
          </w:sdtPr>
          <w:sdtEndPr/>
          <w:sdtContent>
            <w:tc>
              <w:tcPr>
                <w:tcW w:w="1152" w:type="dxa"/>
                <w:vAlign w:val="center"/>
              </w:tcPr>
              <w:p w14:paraId="68D1372F"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90464235"/>
            <w14:checkbox>
              <w14:checked w14:val="0"/>
              <w14:checkedState w14:val="2612" w14:font="MS Gothic"/>
              <w14:uncheckedState w14:val="2610" w14:font="MS Gothic"/>
            </w14:checkbox>
          </w:sdtPr>
          <w:sdtEndPr/>
          <w:sdtContent>
            <w:tc>
              <w:tcPr>
                <w:tcW w:w="1152" w:type="dxa"/>
                <w:vAlign w:val="center"/>
              </w:tcPr>
              <w:p w14:paraId="3D3EF485"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6024356"/>
            <w14:checkbox>
              <w14:checked w14:val="0"/>
              <w14:checkedState w14:val="2612" w14:font="MS Gothic"/>
              <w14:uncheckedState w14:val="2610" w14:font="MS Gothic"/>
            </w14:checkbox>
          </w:sdtPr>
          <w:sdtEndPr/>
          <w:sdtContent>
            <w:tc>
              <w:tcPr>
                <w:tcW w:w="1152" w:type="dxa"/>
                <w:vAlign w:val="center"/>
              </w:tcPr>
              <w:p w14:paraId="3337621E"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004586337"/>
            <w14:checkbox>
              <w14:checked w14:val="0"/>
              <w14:checkedState w14:val="2612" w14:font="MS Gothic"/>
              <w14:uncheckedState w14:val="2610" w14:font="MS Gothic"/>
            </w14:checkbox>
          </w:sdtPr>
          <w:sdtEndPr/>
          <w:sdtContent>
            <w:tc>
              <w:tcPr>
                <w:tcW w:w="1152" w:type="dxa"/>
                <w:vAlign w:val="center"/>
              </w:tcPr>
              <w:p w14:paraId="6EBBDD88"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sdt>
          <w:sdtPr>
            <w:rPr>
              <w:rFonts w:ascii="Times New Roman" w:hAnsi="Times New Roman" w:cs="Times New Roman"/>
              <w:sz w:val="24"/>
              <w:szCs w:val="24"/>
              <w:lang w:eastAsia="en-SG"/>
            </w:rPr>
            <w:id w:val="1019272669"/>
            <w14:checkbox>
              <w14:checked w14:val="0"/>
              <w14:checkedState w14:val="2612" w14:font="MS Gothic"/>
              <w14:uncheckedState w14:val="2610" w14:font="MS Gothic"/>
            </w14:checkbox>
          </w:sdtPr>
          <w:sdtEndPr/>
          <w:sdtContent>
            <w:tc>
              <w:tcPr>
                <w:tcW w:w="1152" w:type="dxa"/>
                <w:vAlign w:val="center"/>
              </w:tcPr>
              <w:p w14:paraId="382E92EF" w14:textId="77777777" w:rsidR="006B6FF6" w:rsidRPr="00535AAB" w:rsidRDefault="006B6FF6" w:rsidP="003337EF">
                <w:pPr>
                  <w:spacing w:line="360" w:lineRule="auto"/>
                  <w:jc w:val="center"/>
                  <w:rPr>
                    <w:rFonts w:ascii="Times New Roman" w:hAnsi="Times New Roman" w:cs="Times New Roman"/>
                    <w:sz w:val="24"/>
                    <w:szCs w:val="24"/>
                    <w:lang w:eastAsia="en-SG"/>
                  </w:rPr>
                </w:pPr>
                <w:r w:rsidRPr="00535AAB">
                  <w:rPr>
                    <w:rFonts w:ascii="Segoe UI Symbol" w:eastAsia="MS Gothic" w:hAnsi="Segoe UI Symbol" w:cs="Segoe UI Symbol"/>
                    <w:sz w:val="24"/>
                    <w:szCs w:val="24"/>
                    <w:lang w:eastAsia="en-SG"/>
                  </w:rPr>
                  <w:t>☐</w:t>
                </w:r>
              </w:p>
            </w:tc>
          </w:sdtContent>
        </w:sdt>
      </w:tr>
    </w:tbl>
    <w:p w14:paraId="1DE9D7C8"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2F07DA9D"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5B5A9366"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lastRenderedPageBreak/>
        <w:t>Based on your responses from the question above, kindly provide details of your considerations for the following factors when selecting antihistamines for optimal treatment of your patients:</w:t>
      </w:r>
    </w:p>
    <w:p w14:paraId="3CD58C24"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Concomitant disease: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147336322"/>
          <w:showingPlcHdr/>
          <w:text/>
        </w:sdtPr>
        <w:sdtEndPr/>
        <w:sdtContent>
          <w:r w:rsidRPr="00535AAB">
            <w:rPr>
              <w:rFonts w:ascii="Times New Roman" w:hAnsi="Times New Roman" w:cs="Times New Roman"/>
              <w:sz w:val="24"/>
              <w:szCs w:val="24"/>
              <w:lang w:eastAsia="en-SG"/>
            </w:rPr>
            <w:t xml:space="preserve">     </w:t>
          </w:r>
        </w:sdtContent>
      </w:sdt>
    </w:p>
    <w:p w14:paraId="676E23FB"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Lifestyle of patients e.g. level of activity, nature of employment: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990680404"/>
          <w:showingPlcHdr/>
          <w:text/>
        </w:sdtPr>
        <w:sdtEndPr/>
        <w:sdtContent>
          <w:r w:rsidRPr="00535AAB">
            <w:rPr>
              <w:rFonts w:ascii="Times New Roman" w:hAnsi="Times New Roman" w:cs="Times New Roman"/>
              <w:sz w:val="24"/>
              <w:szCs w:val="24"/>
              <w:lang w:eastAsia="en-SG"/>
            </w:rPr>
            <w:t xml:space="preserve">     </w:t>
          </w:r>
        </w:sdtContent>
      </w:sdt>
    </w:p>
    <w:p w14:paraId="07674B66"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Costs of treatment: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434790696"/>
          <w:showingPlcHdr/>
          <w:text/>
        </w:sdtPr>
        <w:sdtEndPr/>
        <w:sdtContent>
          <w:r w:rsidRPr="00535AAB">
            <w:rPr>
              <w:rFonts w:ascii="Times New Roman" w:hAnsi="Times New Roman" w:cs="Times New Roman"/>
              <w:sz w:val="24"/>
              <w:szCs w:val="24"/>
              <w:lang w:eastAsia="en-SG"/>
            </w:rPr>
            <w:t xml:space="preserve">     </w:t>
          </w:r>
        </w:sdtContent>
      </w:sdt>
    </w:p>
    <w:p w14:paraId="20C43B28"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Special patient populations: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134142729"/>
          <w:showingPlcHdr/>
          <w:text/>
        </w:sdtPr>
        <w:sdtEndPr/>
        <w:sdtContent>
          <w:r w:rsidRPr="00535AAB">
            <w:rPr>
              <w:rFonts w:ascii="Times New Roman" w:hAnsi="Times New Roman" w:cs="Times New Roman"/>
              <w:sz w:val="24"/>
              <w:szCs w:val="24"/>
              <w:lang w:eastAsia="en-SG"/>
            </w:rPr>
            <w:t xml:space="preserve">     </w:t>
          </w:r>
        </w:sdtContent>
      </w:sdt>
    </w:p>
    <w:p w14:paraId="231E42BA"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Adherence to treatment: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860817988"/>
          <w:showingPlcHdr/>
          <w:text/>
        </w:sdtPr>
        <w:sdtEndPr/>
        <w:sdtContent>
          <w:r w:rsidRPr="00535AAB">
            <w:rPr>
              <w:rFonts w:ascii="Times New Roman" w:hAnsi="Times New Roman" w:cs="Times New Roman"/>
              <w:sz w:val="24"/>
              <w:szCs w:val="24"/>
              <w:lang w:eastAsia="en-SG"/>
            </w:rPr>
            <w:t xml:space="preserve">     </w:t>
          </w:r>
        </w:sdtContent>
      </w:sdt>
    </w:p>
    <w:p w14:paraId="5AF2A133"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Efficacy and safety: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371300932"/>
          <w:showingPlcHdr/>
          <w:text/>
        </w:sdtPr>
        <w:sdtEndPr/>
        <w:sdtContent>
          <w:r w:rsidRPr="00535AAB">
            <w:rPr>
              <w:rFonts w:ascii="Times New Roman" w:hAnsi="Times New Roman" w:cs="Times New Roman"/>
              <w:sz w:val="24"/>
              <w:szCs w:val="24"/>
              <w:lang w:eastAsia="en-SG"/>
            </w:rPr>
            <w:t xml:space="preserve">     </w:t>
          </w:r>
        </w:sdtContent>
      </w:sdt>
    </w:p>
    <w:p w14:paraId="291F143F"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Others: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872357034"/>
          <w:showingPlcHdr/>
          <w:text/>
        </w:sdtPr>
        <w:sdtEndPr/>
        <w:sdtContent>
          <w:r w:rsidRPr="00535AAB">
            <w:rPr>
              <w:rFonts w:ascii="Times New Roman" w:hAnsi="Times New Roman" w:cs="Times New Roman"/>
              <w:sz w:val="24"/>
              <w:szCs w:val="24"/>
              <w:lang w:eastAsia="en-SG"/>
            </w:rPr>
            <w:t xml:space="preserve">     </w:t>
          </w:r>
        </w:sdtContent>
      </w:sdt>
    </w:p>
    <w:p w14:paraId="28586BE3" w14:textId="77777777" w:rsidR="006B6FF6" w:rsidRPr="00535AAB" w:rsidRDefault="006B6FF6" w:rsidP="006B6FF6">
      <w:pPr>
        <w:spacing w:after="0" w:line="480" w:lineRule="auto"/>
        <w:ind w:left="1440"/>
        <w:rPr>
          <w:rFonts w:ascii="Times New Roman" w:hAnsi="Times New Roman" w:cs="Times New Roman"/>
          <w:sz w:val="24"/>
          <w:szCs w:val="24"/>
          <w:lang w:eastAsia="en-SG"/>
        </w:rPr>
      </w:pPr>
    </w:p>
    <w:p w14:paraId="632FA360"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sectPr w:rsidR="006B6FF6" w:rsidRPr="00535AAB" w:rsidSect="005D6489">
          <w:headerReference w:type="default" r:id="rId8"/>
          <w:pgSz w:w="11906" w:h="16838"/>
          <w:pgMar w:top="1440" w:right="1440" w:bottom="1418" w:left="1440" w:header="708" w:footer="708" w:gutter="0"/>
          <w:cols w:space="708"/>
          <w:docGrid w:linePitch="360"/>
        </w:sectPr>
      </w:pPr>
    </w:p>
    <w:p w14:paraId="359B97C1"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lastRenderedPageBreak/>
        <w:t>Please provide details of the antihistamine options currently available in your country of practice by completing the following table:</w:t>
      </w:r>
    </w:p>
    <w:p w14:paraId="2D19A6F3" w14:textId="77777777" w:rsidR="006B6FF6" w:rsidRPr="00535AAB" w:rsidRDefault="006B6FF6" w:rsidP="006B6FF6">
      <w:pPr>
        <w:spacing w:after="0" w:line="480" w:lineRule="auto"/>
        <w:ind w:left="720"/>
        <w:rPr>
          <w:rFonts w:ascii="Times New Roman" w:hAnsi="Times New Roman" w:cs="Times New Roman"/>
          <w:b/>
          <w:sz w:val="24"/>
          <w:szCs w:val="24"/>
          <w:lang w:eastAsia="en-SG"/>
        </w:rPr>
      </w:pPr>
    </w:p>
    <w:tbl>
      <w:tblPr>
        <w:tblW w:w="1403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4"/>
        <w:gridCol w:w="1620"/>
        <w:gridCol w:w="1620"/>
        <w:gridCol w:w="1620"/>
        <w:gridCol w:w="1620"/>
        <w:gridCol w:w="1620"/>
        <w:gridCol w:w="1620"/>
        <w:gridCol w:w="1620"/>
      </w:tblGrid>
      <w:tr w:rsidR="006B6FF6" w:rsidRPr="00535AAB" w14:paraId="6CDC9B46" w14:textId="77777777" w:rsidTr="003337EF">
        <w:trPr>
          <w:cantSplit/>
          <w:trHeight w:val="699"/>
          <w:tblHeader/>
        </w:trPr>
        <w:tc>
          <w:tcPr>
            <w:tcW w:w="2694" w:type="dxa"/>
            <w:tcMar>
              <w:top w:w="0" w:type="dxa"/>
              <w:left w:w="108" w:type="dxa"/>
              <w:bottom w:w="0" w:type="dxa"/>
              <w:right w:w="108" w:type="dxa"/>
            </w:tcMar>
          </w:tcPr>
          <w:p w14:paraId="4C2677F7"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Pr>
          <w:p w14:paraId="7AD527B4" w14:textId="77777777" w:rsidR="006B6FF6" w:rsidRPr="00535AAB" w:rsidRDefault="006B6FF6" w:rsidP="003337EF">
            <w:pPr>
              <w:spacing w:after="0" w:line="360" w:lineRule="auto"/>
              <w:jc w:val="center"/>
              <w:rPr>
                <w:rFonts w:ascii="Times New Roman" w:hAnsi="Times New Roman" w:cs="Times New Roman"/>
                <w:b/>
                <w:sz w:val="24"/>
                <w:szCs w:val="24"/>
              </w:rPr>
            </w:pPr>
            <w:r w:rsidRPr="00535AAB">
              <w:rPr>
                <w:rFonts w:ascii="Times New Roman" w:hAnsi="Times New Roman" w:cs="Times New Roman"/>
                <w:b/>
                <w:sz w:val="24"/>
                <w:szCs w:val="24"/>
              </w:rPr>
              <w:t>Bilastine</w:t>
            </w:r>
          </w:p>
        </w:tc>
        <w:tc>
          <w:tcPr>
            <w:tcW w:w="1620" w:type="dxa"/>
            <w:tcMar>
              <w:top w:w="0" w:type="dxa"/>
              <w:left w:w="108" w:type="dxa"/>
              <w:bottom w:w="0" w:type="dxa"/>
              <w:right w:w="108" w:type="dxa"/>
            </w:tcMar>
            <w:hideMark/>
          </w:tcPr>
          <w:p w14:paraId="5E611096" w14:textId="77777777" w:rsidR="006B6FF6" w:rsidRPr="00535AAB" w:rsidRDefault="006B6FF6" w:rsidP="003337EF">
            <w:pPr>
              <w:spacing w:after="0" w:line="360" w:lineRule="auto"/>
              <w:ind w:hanging="108"/>
              <w:jc w:val="center"/>
              <w:rPr>
                <w:rFonts w:ascii="Times New Roman" w:hAnsi="Times New Roman" w:cs="Times New Roman"/>
                <w:b/>
                <w:sz w:val="24"/>
                <w:szCs w:val="24"/>
              </w:rPr>
            </w:pPr>
            <w:r w:rsidRPr="00535AAB">
              <w:rPr>
                <w:rFonts w:ascii="Times New Roman" w:hAnsi="Times New Roman" w:cs="Times New Roman"/>
                <w:b/>
                <w:sz w:val="24"/>
                <w:szCs w:val="24"/>
              </w:rPr>
              <w:t>Cetirizine</w:t>
            </w:r>
          </w:p>
        </w:tc>
        <w:tc>
          <w:tcPr>
            <w:tcW w:w="1620" w:type="dxa"/>
            <w:tcMar>
              <w:top w:w="0" w:type="dxa"/>
              <w:left w:w="108" w:type="dxa"/>
              <w:bottom w:w="0" w:type="dxa"/>
              <w:right w:w="108" w:type="dxa"/>
            </w:tcMar>
            <w:hideMark/>
          </w:tcPr>
          <w:p w14:paraId="4CC62F6C" w14:textId="77777777" w:rsidR="006B6FF6" w:rsidRPr="00535AAB" w:rsidRDefault="006B6FF6" w:rsidP="003337EF">
            <w:pPr>
              <w:spacing w:after="0" w:line="360" w:lineRule="auto"/>
              <w:ind w:hanging="107"/>
              <w:jc w:val="center"/>
              <w:rPr>
                <w:rFonts w:ascii="Times New Roman" w:hAnsi="Times New Roman" w:cs="Times New Roman"/>
                <w:b/>
                <w:sz w:val="24"/>
                <w:szCs w:val="24"/>
              </w:rPr>
            </w:pPr>
            <w:r w:rsidRPr="00535AAB">
              <w:rPr>
                <w:rFonts w:ascii="Times New Roman" w:hAnsi="Times New Roman" w:cs="Times New Roman"/>
                <w:b/>
                <w:sz w:val="24"/>
                <w:szCs w:val="24"/>
              </w:rPr>
              <w:t>Desloratadine</w:t>
            </w:r>
          </w:p>
        </w:tc>
        <w:tc>
          <w:tcPr>
            <w:tcW w:w="1620" w:type="dxa"/>
            <w:tcMar>
              <w:top w:w="0" w:type="dxa"/>
              <w:left w:w="108" w:type="dxa"/>
              <w:bottom w:w="0" w:type="dxa"/>
              <w:right w:w="108" w:type="dxa"/>
            </w:tcMar>
            <w:hideMark/>
          </w:tcPr>
          <w:p w14:paraId="6A160F69" w14:textId="77777777" w:rsidR="006B6FF6" w:rsidRPr="00535AAB" w:rsidRDefault="006B6FF6" w:rsidP="003337EF">
            <w:pPr>
              <w:spacing w:after="0" w:line="360" w:lineRule="auto"/>
              <w:ind w:hanging="107"/>
              <w:jc w:val="center"/>
              <w:rPr>
                <w:rFonts w:ascii="Times New Roman" w:hAnsi="Times New Roman" w:cs="Times New Roman"/>
                <w:b/>
                <w:sz w:val="24"/>
                <w:szCs w:val="24"/>
              </w:rPr>
            </w:pPr>
            <w:r w:rsidRPr="00535AAB">
              <w:rPr>
                <w:rFonts w:ascii="Times New Roman" w:hAnsi="Times New Roman" w:cs="Times New Roman"/>
                <w:b/>
                <w:sz w:val="24"/>
                <w:szCs w:val="24"/>
              </w:rPr>
              <w:t>Fexofenadine</w:t>
            </w:r>
          </w:p>
        </w:tc>
        <w:tc>
          <w:tcPr>
            <w:tcW w:w="1620" w:type="dxa"/>
            <w:tcMar>
              <w:top w:w="0" w:type="dxa"/>
              <w:left w:w="108" w:type="dxa"/>
              <w:bottom w:w="0" w:type="dxa"/>
              <w:right w:w="108" w:type="dxa"/>
            </w:tcMar>
            <w:hideMark/>
          </w:tcPr>
          <w:p w14:paraId="6B5A0C6E" w14:textId="77777777" w:rsidR="006B6FF6" w:rsidRPr="00535AAB" w:rsidRDefault="006B6FF6" w:rsidP="003337EF">
            <w:pPr>
              <w:spacing w:after="0" w:line="360" w:lineRule="auto"/>
              <w:ind w:hanging="107"/>
              <w:jc w:val="center"/>
              <w:rPr>
                <w:rFonts w:ascii="Times New Roman" w:hAnsi="Times New Roman" w:cs="Times New Roman"/>
                <w:b/>
                <w:sz w:val="24"/>
                <w:szCs w:val="24"/>
              </w:rPr>
            </w:pPr>
            <w:r w:rsidRPr="00535AAB">
              <w:rPr>
                <w:rFonts w:ascii="Times New Roman" w:hAnsi="Times New Roman" w:cs="Times New Roman"/>
                <w:b/>
                <w:sz w:val="24"/>
                <w:szCs w:val="24"/>
              </w:rPr>
              <w:t>Levocetirizine</w:t>
            </w:r>
          </w:p>
        </w:tc>
        <w:tc>
          <w:tcPr>
            <w:tcW w:w="1620" w:type="dxa"/>
            <w:tcMar>
              <w:top w:w="0" w:type="dxa"/>
              <w:left w:w="108" w:type="dxa"/>
              <w:bottom w:w="0" w:type="dxa"/>
              <w:right w:w="108" w:type="dxa"/>
            </w:tcMar>
            <w:hideMark/>
          </w:tcPr>
          <w:p w14:paraId="789BB744" w14:textId="77777777" w:rsidR="006B6FF6" w:rsidRPr="00535AAB" w:rsidRDefault="006B6FF6" w:rsidP="003337EF">
            <w:pPr>
              <w:spacing w:after="0" w:line="360" w:lineRule="auto"/>
              <w:ind w:hanging="107"/>
              <w:jc w:val="center"/>
              <w:rPr>
                <w:rFonts w:ascii="Times New Roman" w:hAnsi="Times New Roman" w:cs="Times New Roman"/>
                <w:b/>
                <w:sz w:val="24"/>
                <w:szCs w:val="24"/>
              </w:rPr>
            </w:pPr>
            <w:r w:rsidRPr="00535AAB">
              <w:rPr>
                <w:rFonts w:ascii="Times New Roman" w:hAnsi="Times New Roman" w:cs="Times New Roman"/>
                <w:b/>
                <w:sz w:val="24"/>
                <w:szCs w:val="24"/>
              </w:rPr>
              <w:t>Loratadine</w:t>
            </w:r>
          </w:p>
        </w:tc>
        <w:tc>
          <w:tcPr>
            <w:tcW w:w="1620" w:type="dxa"/>
          </w:tcPr>
          <w:p w14:paraId="08D2ADB5"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b/>
                <w:sz w:val="24"/>
                <w:szCs w:val="24"/>
              </w:rPr>
              <w:t>Others</w:t>
            </w:r>
            <w:r w:rsidRPr="00535AAB">
              <w:rPr>
                <w:rFonts w:ascii="Times New Roman" w:hAnsi="Times New Roman" w:cs="Times New Roman"/>
                <w:sz w:val="24"/>
                <w:szCs w:val="24"/>
              </w:rPr>
              <w:t xml:space="preserve">: </w:t>
            </w:r>
          </w:p>
          <w:sdt>
            <w:sdtPr>
              <w:rPr>
                <w:rFonts w:ascii="Times New Roman" w:hAnsi="Times New Roman" w:cs="Times New Roman"/>
                <w:sz w:val="24"/>
                <w:szCs w:val="24"/>
              </w:rPr>
              <w:id w:val="599684092"/>
              <w:showingPlcHdr/>
              <w:text/>
            </w:sdtPr>
            <w:sdtEndPr/>
            <w:sdtContent>
              <w:p w14:paraId="155EB1ED" w14:textId="77777777" w:rsidR="006B6FF6" w:rsidRPr="00535AAB"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 xml:space="preserve">     </w:t>
                </w:r>
              </w:p>
            </w:sdtContent>
          </w:sdt>
        </w:tc>
      </w:tr>
      <w:tr w:rsidR="006B6FF6" w:rsidRPr="00535AAB" w14:paraId="5C4A096D" w14:textId="77777777" w:rsidTr="003337EF">
        <w:trPr>
          <w:trHeight w:val="699"/>
        </w:trPr>
        <w:tc>
          <w:tcPr>
            <w:tcW w:w="2694" w:type="dxa"/>
            <w:tcMar>
              <w:top w:w="0" w:type="dxa"/>
              <w:left w:w="108" w:type="dxa"/>
              <w:bottom w:w="0" w:type="dxa"/>
              <w:right w:w="108" w:type="dxa"/>
            </w:tcMar>
          </w:tcPr>
          <w:p w14:paraId="663DC5E3" w14:textId="77777777" w:rsidR="006B6FF6" w:rsidRPr="00535AAB"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 xml:space="preserve">Indicated for the treatment of allergic rhinoconjunctivitis </w:t>
            </w:r>
          </w:p>
        </w:tc>
        <w:tc>
          <w:tcPr>
            <w:tcW w:w="1620" w:type="dxa"/>
          </w:tcPr>
          <w:p w14:paraId="6ADD803C"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4E8D77C8" w14:textId="77777777" w:rsidR="006B6FF6" w:rsidRPr="00535AAB" w:rsidRDefault="006B6FF6" w:rsidP="003337EF">
            <w:pPr>
              <w:spacing w:after="0" w:line="360" w:lineRule="auto"/>
              <w:ind w:hanging="108"/>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24390268"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3A1E25F3"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31A2B0C6"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49645912"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Pr>
          <w:p w14:paraId="29B9E9C6"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Yes/No</w:t>
            </w:r>
          </w:p>
        </w:tc>
      </w:tr>
      <w:tr w:rsidR="006B6FF6" w:rsidRPr="00535AAB" w14:paraId="409D87CF" w14:textId="77777777" w:rsidTr="003337EF">
        <w:trPr>
          <w:trHeight w:val="699"/>
        </w:trPr>
        <w:tc>
          <w:tcPr>
            <w:tcW w:w="2694" w:type="dxa"/>
            <w:tcMar>
              <w:top w:w="0" w:type="dxa"/>
              <w:left w:w="108" w:type="dxa"/>
              <w:bottom w:w="0" w:type="dxa"/>
              <w:right w:w="108" w:type="dxa"/>
            </w:tcMar>
          </w:tcPr>
          <w:p w14:paraId="1F5872CA" w14:textId="77777777" w:rsidR="006B6FF6" w:rsidRPr="00535AAB" w:rsidDel="007F5ABF"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 xml:space="preserve">Indicated for the treatment of any type of urticaria </w:t>
            </w:r>
          </w:p>
        </w:tc>
        <w:tc>
          <w:tcPr>
            <w:tcW w:w="1620" w:type="dxa"/>
          </w:tcPr>
          <w:p w14:paraId="1F388135"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55C18F37" w14:textId="77777777" w:rsidR="006B6FF6" w:rsidRPr="00535AAB" w:rsidRDefault="006B6FF6" w:rsidP="003337EF">
            <w:pPr>
              <w:spacing w:after="0" w:line="360" w:lineRule="auto"/>
              <w:ind w:hanging="108"/>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7DA01D53"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0291EC06"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331840D4"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Mar>
              <w:top w:w="0" w:type="dxa"/>
              <w:left w:w="108" w:type="dxa"/>
              <w:bottom w:w="0" w:type="dxa"/>
              <w:right w:w="108" w:type="dxa"/>
            </w:tcMar>
          </w:tcPr>
          <w:p w14:paraId="447BC3A8"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Times New Roman" w:hAnsi="Times New Roman" w:cs="Times New Roman"/>
                <w:sz w:val="24"/>
                <w:szCs w:val="24"/>
              </w:rPr>
              <w:t>Yes/No</w:t>
            </w:r>
          </w:p>
        </w:tc>
        <w:tc>
          <w:tcPr>
            <w:tcW w:w="1620" w:type="dxa"/>
          </w:tcPr>
          <w:p w14:paraId="5B0DEF2D"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Yes/No</w:t>
            </w:r>
          </w:p>
        </w:tc>
      </w:tr>
      <w:tr w:rsidR="006B6FF6" w:rsidRPr="00535AAB" w14:paraId="5EC2E8BE" w14:textId="77777777" w:rsidTr="003337EF">
        <w:trPr>
          <w:trHeight w:val="699"/>
        </w:trPr>
        <w:tc>
          <w:tcPr>
            <w:tcW w:w="2694" w:type="dxa"/>
            <w:tcMar>
              <w:top w:w="0" w:type="dxa"/>
              <w:left w:w="108" w:type="dxa"/>
              <w:bottom w:w="0" w:type="dxa"/>
              <w:right w:w="108" w:type="dxa"/>
            </w:tcMar>
          </w:tcPr>
          <w:p w14:paraId="766FF0B4" w14:textId="77777777" w:rsidR="006B6FF6" w:rsidRPr="00535AAB"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 xml:space="preserve">Most frequently prescribed antihistamine for allergic rhinitis </w:t>
            </w:r>
            <w:r w:rsidRPr="00535AAB">
              <w:rPr>
                <w:rFonts w:ascii="Times New Roman" w:hAnsi="Times New Roman" w:cs="Times New Roman"/>
                <w:i/>
                <w:sz w:val="24"/>
                <w:szCs w:val="24"/>
              </w:rPr>
              <w:t>(please check where applicable)</w:t>
            </w:r>
          </w:p>
        </w:tc>
        <w:sdt>
          <w:sdtPr>
            <w:rPr>
              <w:rFonts w:ascii="Times New Roman" w:hAnsi="Times New Roman" w:cs="Times New Roman"/>
              <w:sz w:val="24"/>
              <w:szCs w:val="24"/>
            </w:rPr>
            <w:id w:val="-1262982531"/>
            <w14:checkbox>
              <w14:checked w14:val="0"/>
              <w14:checkedState w14:val="2612" w14:font="MS Gothic"/>
              <w14:uncheckedState w14:val="2610" w14:font="MS Gothic"/>
            </w14:checkbox>
          </w:sdtPr>
          <w:sdtEndPr/>
          <w:sdtContent>
            <w:tc>
              <w:tcPr>
                <w:tcW w:w="1620" w:type="dxa"/>
              </w:tcPr>
              <w:p w14:paraId="3F7227CC"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265954883"/>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196D8112" w14:textId="77777777" w:rsidR="006B6FF6" w:rsidRPr="00535AAB" w:rsidRDefault="006B6FF6" w:rsidP="003337EF">
                <w:pPr>
                  <w:spacing w:after="0" w:line="360" w:lineRule="auto"/>
                  <w:ind w:hanging="108"/>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527015670"/>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18FD5FB7"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905564925"/>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4B4DB098"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564996648"/>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7E7C8B23"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666180026"/>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0AF2A857"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688056090"/>
            <w14:checkbox>
              <w14:checked w14:val="0"/>
              <w14:checkedState w14:val="2612" w14:font="MS Gothic"/>
              <w14:uncheckedState w14:val="2610" w14:font="MS Gothic"/>
            </w14:checkbox>
          </w:sdtPr>
          <w:sdtEndPr/>
          <w:sdtContent>
            <w:tc>
              <w:tcPr>
                <w:tcW w:w="1620" w:type="dxa"/>
              </w:tcPr>
              <w:p w14:paraId="1A30D75E"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tr>
      <w:tr w:rsidR="006B6FF6" w:rsidRPr="00535AAB" w14:paraId="4A22C4D2" w14:textId="77777777" w:rsidTr="003337EF">
        <w:trPr>
          <w:trHeight w:val="699"/>
        </w:trPr>
        <w:tc>
          <w:tcPr>
            <w:tcW w:w="2694" w:type="dxa"/>
            <w:tcMar>
              <w:top w:w="0" w:type="dxa"/>
              <w:left w:w="108" w:type="dxa"/>
              <w:bottom w:w="0" w:type="dxa"/>
              <w:right w:w="108" w:type="dxa"/>
            </w:tcMar>
          </w:tcPr>
          <w:p w14:paraId="7667B8AE" w14:textId="77777777" w:rsidR="006B6FF6" w:rsidRPr="00535AAB" w:rsidDel="007F5ABF"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 xml:space="preserve">Most frequently prescribed antihistamine for urticaria </w:t>
            </w:r>
            <w:r w:rsidRPr="00535AAB">
              <w:rPr>
                <w:rFonts w:ascii="Times New Roman" w:hAnsi="Times New Roman" w:cs="Times New Roman"/>
                <w:i/>
                <w:sz w:val="24"/>
                <w:szCs w:val="24"/>
              </w:rPr>
              <w:t>(please tick where applicable)</w:t>
            </w:r>
          </w:p>
        </w:tc>
        <w:sdt>
          <w:sdtPr>
            <w:rPr>
              <w:rFonts w:ascii="Times New Roman" w:hAnsi="Times New Roman" w:cs="Times New Roman"/>
              <w:sz w:val="24"/>
              <w:szCs w:val="24"/>
            </w:rPr>
            <w:id w:val="1308207590"/>
            <w14:checkbox>
              <w14:checked w14:val="0"/>
              <w14:checkedState w14:val="2612" w14:font="MS Gothic"/>
              <w14:uncheckedState w14:val="2610" w14:font="MS Gothic"/>
            </w14:checkbox>
          </w:sdtPr>
          <w:sdtEndPr/>
          <w:sdtContent>
            <w:tc>
              <w:tcPr>
                <w:tcW w:w="1620" w:type="dxa"/>
              </w:tcPr>
              <w:p w14:paraId="0424EE7D"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444358301"/>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17DDEDE1" w14:textId="77777777" w:rsidR="006B6FF6" w:rsidRPr="00535AAB" w:rsidRDefault="006B6FF6" w:rsidP="003337EF">
                <w:pPr>
                  <w:spacing w:after="0" w:line="360" w:lineRule="auto"/>
                  <w:ind w:hanging="108"/>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667099842"/>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37FB9A9E"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573160718"/>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4A677CFC"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360864665"/>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7F32A45D"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2127073157"/>
            <w14:checkbox>
              <w14:checked w14:val="0"/>
              <w14:checkedState w14:val="2612" w14:font="MS Gothic"/>
              <w14:uncheckedState w14:val="2610" w14:font="MS Gothic"/>
            </w14:checkbox>
          </w:sdtPr>
          <w:sdtEndPr/>
          <w:sdtContent>
            <w:tc>
              <w:tcPr>
                <w:tcW w:w="1620" w:type="dxa"/>
                <w:tcMar>
                  <w:top w:w="0" w:type="dxa"/>
                  <w:left w:w="108" w:type="dxa"/>
                  <w:bottom w:w="0" w:type="dxa"/>
                  <w:right w:w="108" w:type="dxa"/>
                </w:tcMar>
              </w:tcPr>
              <w:p w14:paraId="54D8754D" w14:textId="77777777" w:rsidR="006B6FF6" w:rsidRPr="00535AAB" w:rsidRDefault="006B6FF6" w:rsidP="003337EF">
                <w:pPr>
                  <w:spacing w:after="0" w:line="360" w:lineRule="auto"/>
                  <w:ind w:hanging="107"/>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832796652"/>
            <w14:checkbox>
              <w14:checked w14:val="0"/>
              <w14:checkedState w14:val="2612" w14:font="MS Gothic"/>
              <w14:uncheckedState w14:val="2610" w14:font="MS Gothic"/>
            </w14:checkbox>
          </w:sdtPr>
          <w:sdtEndPr/>
          <w:sdtContent>
            <w:tc>
              <w:tcPr>
                <w:tcW w:w="1620" w:type="dxa"/>
              </w:tcPr>
              <w:p w14:paraId="0F18EC02"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Segoe UI Symbol" w:eastAsia="MS Gothic" w:hAnsi="Segoe UI Symbol" w:cs="Segoe UI Symbol"/>
                    <w:sz w:val="24"/>
                    <w:szCs w:val="24"/>
                  </w:rPr>
                  <w:t>☐</w:t>
                </w:r>
              </w:p>
            </w:tc>
          </w:sdtContent>
        </w:sdt>
      </w:tr>
      <w:tr w:rsidR="006B6FF6" w:rsidRPr="00535AAB" w14:paraId="7B0DA379" w14:textId="77777777" w:rsidTr="003337EF">
        <w:trPr>
          <w:trHeight w:val="699"/>
        </w:trPr>
        <w:tc>
          <w:tcPr>
            <w:tcW w:w="2694" w:type="dxa"/>
            <w:tcMar>
              <w:top w:w="0" w:type="dxa"/>
              <w:left w:w="108" w:type="dxa"/>
              <w:bottom w:w="0" w:type="dxa"/>
              <w:right w:w="108" w:type="dxa"/>
            </w:tcMar>
          </w:tcPr>
          <w:p w14:paraId="32E579B1" w14:textId="77777777" w:rsidR="006B6FF6" w:rsidRPr="00535AAB"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 xml:space="preserve">Observations on efficacy </w:t>
            </w:r>
          </w:p>
        </w:tc>
        <w:tc>
          <w:tcPr>
            <w:tcW w:w="1620" w:type="dxa"/>
          </w:tcPr>
          <w:p w14:paraId="287A4721" w14:textId="77777777" w:rsidR="006B6FF6" w:rsidRPr="00535AAB" w:rsidRDefault="006B6FF6" w:rsidP="003337EF">
            <w:pPr>
              <w:spacing w:after="0" w:line="360" w:lineRule="auto"/>
              <w:jc w:val="center"/>
              <w:rPr>
                <w:rFonts w:ascii="Times New Roman" w:hAnsi="Times New Roman" w:cs="Times New Roman"/>
                <w:sz w:val="24"/>
                <w:szCs w:val="24"/>
              </w:rPr>
            </w:pPr>
          </w:p>
        </w:tc>
        <w:tc>
          <w:tcPr>
            <w:tcW w:w="1620" w:type="dxa"/>
            <w:tcMar>
              <w:top w:w="0" w:type="dxa"/>
              <w:left w:w="108" w:type="dxa"/>
              <w:bottom w:w="0" w:type="dxa"/>
              <w:right w:w="108" w:type="dxa"/>
            </w:tcMar>
          </w:tcPr>
          <w:p w14:paraId="76078FEE" w14:textId="77777777" w:rsidR="006B6FF6" w:rsidRPr="00535AAB" w:rsidRDefault="006B6FF6" w:rsidP="003337EF">
            <w:pPr>
              <w:spacing w:after="0" w:line="360" w:lineRule="auto"/>
              <w:ind w:hanging="108"/>
              <w:jc w:val="center"/>
              <w:rPr>
                <w:rFonts w:ascii="Times New Roman" w:hAnsi="Times New Roman" w:cs="Times New Roman"/>
                <w:sz w:val="24"/>
                <w:szCs w:val="24"/>
              </w:rPr>
            </w:pPr>
          </w:p>
        </w:tc>
        <w:tc>
          <w:tcPr>
            <w:tcW w:w="1620" w:type="dxa"/>
            <w:tcMar>
              <w:top w:w="0" w:type="dxa"/>
              <w:left w:w="108" w:type="dxa"/>
              <w:bottom w:w="0" w:type="dxa"/>
              <w:right w:w="108" w:type="dxa"/>
            </w:tcMar>
          </w:tcPr>
          <w:p w14:paraId="1B29A097" w14:textId="77777777" w:rsidR="006B6FF6" w:rsidRPr="00535AAB" w:rsidRDefault="006B6FF6" w:rsidP="003337EF">
            <w:pPr>
              <w:spacing w:after="0" w:line="360" w:lineRule="auto"/>
              <w:ind w:hanging="107"/>
              <w:jc w:val="center"/>
              <w:rPr>
                <w:rFonts w:ascii="Times New Roman" w:hAnsi="Times New Roman" w:cs="Times New Roman"/>
                <w:sz w:val="24"/>
                <w:szCs w:val="24"/>
              </w:rPr>
            </w:pPr>
          </w:p>
        </w:tc>
        <w:tc>
          <w:tcPr>
            <w:tcW w:w="1620" w:type="dxa"/>
            <w:tcMar>
              <w:top w:w="0" w:type="dxa"/>
              <w:left w:w="108" w:type="dxa"/>
              <w:bottom w:w="0" w:type="dxa"/>
              <w:right w:w="108" w:type="dxa"/>
            </w:tcMar>
          </w:tcPr>
          <w:p w14:paraId="27026F8A" w14:textId="77777777" w:rsidR="006B6FF6" w:rsidRPr="00535AAB" w:rsidRDefault="006B6FF6" w:rsidP="003337EF">
            <w:pPr>
              <w:spacing w:after="0" w:line="360" w:lineRule="auto"/>
              <w:ind w:hanging="107"/>
              <w:jc w:val="center"/>
              <w:rPr>
                <w:rFonts w:ascii="Times New Roman" w:hAnsi="Times New Roman" w:cs="Times New Roman"/>
                <w:sz w:val="24"/>
                <w:szCs w:val="24"/>
              </w:rPr>
            </w:pPr>
          </w:p>
        </w:tc>
        <w:tc>
          <w:tcPr>
            <w:tcW w:w="1620" w:type="dxa"/>
            <w:tcMar>
              <w:top w:w="0" w:type="dxa"/>
              <w:left w:w="108" w:type="dxa"/>
              <w:bottom w:w="0" w:type="dxa"/>
              <w:right w:w="108" w:type="dxa"/>
            </w:tcMar>
          </w:tcPr>
          <w:p w14:paraId="237DBAD4" w14:textId="77777777" w:rsidR="006B6FF6" w:rsidRPr="00535AAB" w:rsidRDefault="006B6FF6" w:rsidP="003337EF">
            <w:pPr>
              <w:spacing w:after="0" w:line="360" w:lineRule="auto"/>
              <w:ind w:hanging="107"/>
              <w:jc w:val="center"/>
              <w:rPr>
                <w:rFonts w:ascii="Times New Roman" w:hAnsi="Times New Roman" w:cs="Times New Roman"/>
                <w:sz w:val="24"/>
                <w:szCs w:val="24"/>
              </w:rPr>
            </w:pPr>
          </w:p>
        </w:tc>
        <w:tc>
          <w:tcPr>
            <w:tcW w:w="1620" w:type="dxa"/>
            <w:tcMar>
              <w:top w:w="0" w:type="dxa"/>
              <w:left w:w="108" w:type="dxa"/>
              <w:bottom w:w="0" w:type="dxa"/>
              <w:right w:w="108" w:type="dxa"/>
            </w:tcMar>
          </w:tcPr>
          <w:p w14:paraId="29752B9D" w14:textId="77777777" w:rsidR="006B6FF6" w:rsidRPr="00535AAB" w:rsidRDefault="006B6FF6" w:rsidP="003337EF">
            <w:pPr>
              <w:spacing w:after="0" w:line="360" w:lineRule="auto"/>
              <w:ind w:hanging="107"/>
              <w:jc w:val="center"/>
              <w:rPr>
                <w:rFonts w:ascii="Times New Roman" w:hAnsi="Times New Roman" w:cs="Times New Roman"/>
                <w:sz w:val="24"/>
                <w:szCs w:val="24"/>
              </w:rPr>
            </w:pPr>
          </w:p>
        </w:tc>
        <w:tc>
          <w:tcPr>
            <w:tcW w:w="1620" w:type="dxa"/>
          </w:tcPr>
          <w:p w14:paraId="0F16DC49" w14:textId="77777777" w:rsidR="006B6FF6" w:rsidRPr="00535AAB" w:rsidRDefault="006B6FF6" w:rsidP="003337EF">
            <w:pPr>
              <w:spacing w:after="0" w:line="360" w:lineRule="auto"/>
              <w:jc w:val="center"/>
              <w:rPr>
                <w:rFonts w:ascii="Times New Roman" w:hAnsi="Times New Roman" w:cs="Times New Roman"/>
                <w:sz w:val="24"/>
                <w:szCs w:val="24"/>
              </w:rPr>
            </w:pPr>
          </w:p>
        </w:tc>
      </w:tr>
      <w:tr w:rsidR="006B6FF6" w:rsidRPr="00535AAB" w14:paraId="037DCAE5" w14:textId="77777777" w:rsidTr="003337EF">
        <w:tc>
          <w:tcPr>
            <w:tcW w:w="2694" w:type="dxa"/>
            <w:tcMar>
              <w:top w:w="0" w:type="dxa"/>
              <w:left w:w="108" w:type="dxa"/>
              <w:bottom w:w="0" w:type="dxa"/>
              <w:right w:w="108" w:type="dxa"/>
            </w:tcMar>
            <w:hideMark/>
          </w:tcPr>
          <w:p w14:paraId="554559AF" w14:textId="77777777" w:rsidR="006B6FF6" w:rsidRPr="00535AAB"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lastRenderedPageBreak/>
              <w:t xml:space="preserve">Conditions commonly treated with this antihistamine </w:t>
            </w:r>
            <w:r w:rsidRPr="00535AAB">
              <w:rPr>
                <w:rFonts w:ascii="Times New Roman" w:hAnsi="Times New Roman" w:cs="Times New Roman"/>
                <w:i/>
                <w:sz w:val="24"/>
                <w:szCs w:val="24"/>
              </w:rPr>
              <w:t>(AR/ U/ both: please state)</w:t>
            </w:r>
          </w:p>
        </w:tc>
        <w:tc>
          <w:tcPr>
            <w:tcW w:w="1620" w:type="dxa"/>
          </w:tcPr>
          <w:p w14:paraId="608E6ACF" w14:textId="77777777" w:rsidR="006B6FF6" w:rsidRPr="00535AAB" w:rsidRDefault="006B6FF6" w:rsidP="003337EF">
            <w:pPr>
              <w:tabs>
                <w:tab w:val="left" w:pos="766"/>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AR: </w:t>
            </w:r>
            <w:sdt>
              <w:sdtPr>
                <w:rPr>
                  <w:rFonts w:ascii="Times New Roman" w:hAnsi="Times New Roman" w:cs="Times New Roman"/>
                  <w:sz w:val="24"/>
                  <w:szCs w:val="24"/>
                </w:rPr>
                <w:id w:val="101081075"/>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52A4780A" w14:textId="77777777" w:rsidR="006B6FF6" w:rsidRPr="00535AAB" w:rsidRDefault="006B6FF6" w:rsidP="003337EF">
            <w:pPr>
              <w:tabs>
                <w:tab w:val="left" w:pos="811"/>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U: </w:t>
            </w:r>
            <w:sdt>
              <w:sdtPr>
                <w:rPr>
                  <w:rFonts w:ascii="Times New Roman" w:hAnsi="Times New Roman" w:cs="Times New Roman"/>
                  <w:sz w:val="24"/>
                  <w:szCs w:val="24"/>
                </w:rPr>
                <w:id w:val="1922836232"/>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0A9E069B" w14:textId="77777777" w:rsidR="006B6FF6" w:rsidRPr="00535AAB" w:rsidRDefault="006B6FF6" w:rsidP="003337EF">
            <w:pPr>
              <w:tabs>
                <w:tab w:val="left" w:pos="860"/>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Both: </w:t>
            </w:r>
            <w:sdt>
              <w:sdtPr>
                <w:rPr>
                  <w:rFonts w:ascii="Times New Roman" w:hAnsi="Times New Roman" w:cs="Times New Roman"/>
                  <w:sz w:val="24"/>
                  <w:szCs w:val="24"/>
                </w:rPr>
                <w:id w:val="364332818"/>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tc>
        <w:tc>
          <w:tcPr>
            <w:tcW w:w="1620" w:type="dxa"/>
            <w:tcMar>
              <w:top w:w="0" w:type="dxa"/>
              <w:left w:w="108" w:type="dxa"/>
              <w:bottom w:w="0" w:type="dxa"/>
              <w:right w:w="108" w:type="dxa"/>
            </w:tcMar>
          </w:tcPr>
          <w:p w14:paraId="6B701C28" w14:textId="77777777" w:rsidR="006B6FF6" w:rsidRPr="00535AAB" w:rsidRDefault="006B6FF6" w:rsidP="003337EF">
            <w:pPr>
              <w:tabs>
                <w:tab w:val="left" w:pos="766"/>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AR: </w:t>
            </w:r>
            <w:sdt>
              <w:sdtPr>
                <w:rPr>
                  <w:rFonts w:ascii="Times New Roman" w:hAnsi="Times New Roman" w:cs="Times New Roman"/>
                  <w:sz w:val="24"/>
                  <w:szCs w:val="24"/>
                </w:rPr>
                <w:id w:val="-453560145"/>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46F51F0B" w14:textId="77777777" w:rsidR="006B6FF6" w:rsidRPr="00535AAB" w:rsidRDefault="006B6FF6" w:rsidP="003337EF">
            <w:pPr>
              <w:tabs>
                <w:tab w:val="left" w:pos="811"/>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U: </w:t>
            </w:r>
            <w:sdt>
              <w:sdtPr>
                <w:rPr>
                  <w:rFonts w:ascii="Times New Roman" w:hAnsi="Times New Roman" w:cs="Times New Roman"/>
                  <w:sz w:val="24"/>
                  <w:szCs w:val="24"/>
                </w:rPr>
                <w:id w:val="-257908219"/>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44B4D438"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Both: </w:t>
            </w:r>
            <w:sdt>
              <w:sdtPr>
                <w:rPr>
                  <w:rFonts w:ascii="Times New Roman" w:hAnsi="Times New Roman" w:cs="Times New Roman"/>
                  <w:sz w:val="24"/>
                  <w:szCs w:val="24"/>
                </w:rPr>
                <w:id w:val="-62268793"/>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tc>
        <w:tc>
          <w:tcPr>
            <w:tcW w:w="1620" w:type="dxa"/>
            <w:tcMar>
              <w:top w:w="0" w:type="dxa"/>
              <w:left w:w="108" w:type="dxa"/>
              <w:bottom w:w="0" w:type="dxa"/>
              <w:right w:w="108" w:type="dxa"/>
            </w:tcMar>
          </w:tcPr>
          <w:p w14:paraId="683E3F69" w14:textId="77777777" w:rsidR="006B6FF6" w:rsidRPr="00535AAB" w:rsidRDefault="006B6FF6" w:rsidP="003337EF">
            <w:pPr>
              <w:tabs>
                <w:tab w:val="left" w:pos="766"/>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AR: </w:t>
            </w:r>
            <w:sdt>
              <w:sdtPr>
                <w:rPr>
                  <w:rFonts w:ascii="Times New Roman" w:hAnsi="Times New Roman" w:cs="Times New Roman"/>
                  <w:sz w:val="24"/>
                  <w:szCs w:val="24"/>
                </w:rPr>
                <w:id w:val="1338032241"/>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37137B88" w14:textId="77777777" w:rsidR="006B6FF6" w:rsidRPr="00535AAB" w:rsidRDefault="006B6FF6" w:rsidP="003337EF">
            <w:pPr>
              <w:tabs>
                <w:tab w:val="left" w:pos="811"/>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U: </w:t>
            </w:r>
            <w:sdt>
              <w:sdtPr>
                <w:rPr>
                  <w:rFonts w:ascii="Times New Roman" w:hAnsi="Times New Roman" w:cs="Times New Roman"/>
                  <w:sz w:val="24"/>
                  <w:szCs w:val="24"/>
                </w:rPr>
                <w:id w:val="151196375"/>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0176E8D3"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Both: </w:t>
            </w:r>
            <w:sdt>
              <w:sdtPr>
                <w:rPr>
                  <w:rFonts w:ascii="Times New Roman" w:hAnsi="Times New Roman" w:cs="Times New Roman"/>
                  <w:sz w:val="24"/>
                  <w:szCs w:val="24"/>
                </w:rPr>
                <w:id w:val="313228513"/>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tc>
        <w:tc>
          <w:tcPr>
            <w:tcW w:w="1620" w:type="dxa"/>
            <w:tcMar>
              <w:top w:w="0" w:type="dxa"/>
              <w:left w:w="108" w:type="dxa"/>
              <w:bottom w:w="0" w:type="dxa"/>
              <w:right w:w="108" w:type="dxa"/>
            </w:tcMar>
          </w:tcPr>
          <w:p w14:paraId="49CEA704" w14:textId="77777777" w:rsidR="006B6FF6" w:rsidRPr="00535AAB" w:rsidRDefault="006B6FF6" w:rsidP="003337EF">
            <w:pPr>
              <w:tabs>
                <w:tab w:val="left" w:pos="766"/>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AR: </w:t>
            </w:r>
            <w:sdt>
              <w:sdtPr>
                <w:rPr>
                  <w:rFonts w:ascii="Times New Roman" w:hAnsi="Times New Roman" w:cs="Times New Roman"/>
                  <w:sz w:val="24"/>
                  <w:szCs w:val="24"/>
                </w:rPr>
                <w:id w:val="1711841280"/>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17EA1F6C" w14:textId="77777777" w:rsidR="006B6FF6" w:rsidRPr="00535AAB" w:rsidRDefault="006B6FF6" w:rsidP="003337EF">
            <w:pPr>
              <w:tabs>
                <w:tab w:val="left" w:pos="811"/>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U: </w:t>
            </w:r>
            <w:sdt>
              <w:sdtPr>
                <w:rPr>
                  <w:rFonts w:ascii="Times New Roman" w:hAnsi="Times New Roman" w:cs="Times New Roman"/>
                  <w:sz w:val="24"/>
                  <w:szCs w:val="24"/>
                </w:rPr>
                <w:id w:val="-1847311053"/>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0BC41E72"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Both: </w:t>
            </w:r>
            <w:sdt>
              <w:sdtPr>
                <w:rPr>
                  <w:rFonts w:ascii="Times New Roman" w:hAnsi="Times New Roman" w:cs="Times New Roman"/>
                  <w:sz w:val="24"/>
                  <w:szCs w:val="24"/>
                </w:rPr>
                <w:id w:val="-81300552"/>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tc>
        <w:tc>
          <w:tcPr>
            <w:tcW w:w="1620" w:type="dxa"/>
            <w:tcMar>
              <w:top w:w="0" w:type="dxa"/>
              <w:left w:w="108" w:type="dxa"/>
              <w:bottom w:w="0" w:type="dxa"/>
              <w:right w:w="108" w:type="dxa"/>
            </w:tcMar>
          </w:tcPr>
          <w:p w14:paraId="7DD0B555" w14:textId="77777777" w:rsidR="006B6FF6" w:rsidRPr="00535AAB" w:rsidRDefault="006B6FF6" w:rsidP="003337EF">
            <w:pPr>
              <w:tabs>
                <w:tab w:val="left" w:pos="766"/>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AR: </w:t>
            </w:r>
            <w:sdt>
              <w:sdtPr>
                <w:rPr>
                  <w:rFonts w:ascii="Times New Roman" w:hAnsi="Times New Roman" w:cs="Times New Roman"/>
                  <w:sz w:val="24"/>
                  <w:szCs w:val="24"/>
                </w:rPr>
                <w:id w:val="-1981915566"/>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4AC96761" w14:textId="77777777" w:rsidR="006B6FF6" w:rsidRPr="00535AAB" w:rsidRDefault="006B6FF6" w:rsidP="003337EF">
            <w:pPr>
              <w:tabs>
                <w:tab w:val="left" w:pos="811"/>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U: </w:t>
            </w:r>
            <w:sdt>
              <w:sdtPr>
                <w:rPr>
                  <w:rFonts w:ascii="Times New Roman" w:hAnsi="Times New Roman" w:cs="Times New Roman"/>
                  <w:sz w:val="24"/>
                  <w:szCs w:val="24"/>
                </w:rPr>
                <w:id w:val="-1055388441"/>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2B8FC47D"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Both: </w:t>
            </w:r>
            <w:sdt>
              <w:sdtPr>
                <w:rPr>
                  <w:rFonts w:ascii="Times New Roman" w:hAnsi="Times New Roman" w:cs="Times New Roman"/>
                  <w:sz w:val="24"/>
                  <w:szCs w:val="24"/>
                </w:rPr>
                <w:id w:val="1227798614"/>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tc>
        <w:tc>
          <w:tcPr>
            <w:tcW w:w="1620" w:type="dxa"/>
            <w:tcMar>
              <w:top w:w="0" w:type="dxa"/>
              <w:left w:w="108" w:type="dxa"/>
              <w:bottom w:w="0" w:type="dxa"/>
              <w:right w:w="108" w:type="dxa"/>
            </w:tcMar>
          </w:tcPr>
          <w:p w14:paraId="4571B77E" w14:textId="77777777" w:rsidR="006B6FF6" w:rsidRPr="00535AAB" w:rsidRDefault="006B6FF6" w:rsidP="003337EF">
            <w:pPr>
              <w:tabs>
                <w:tab w:val="left" w:pos="766"/>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AR: </w:t>
            </w:r>
            <w:sdt>
              <w:sdtPr>
                <w:rPr>
                  <w:rFonts w:ascii="Times New Roman" w:hAnsi="Times New Roman" w:cs="Times New Roman"/>
                  <w:sz w:val="24"/>
                  <w:szCs w:val="24"/>
                </w:rPr>
                <w:id w:val="1939024030"/>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36992C93" w14:textId="77777777" w:rsidR="006B6FF6" w:rsidRPr="00535AAB" w:rsidRDefault="006B6FF6" w:rsidP="003337EF">
            <w:pPr>
              <w:tabs>
                <w:tab w:val="left" w:pos="811"/>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U: </w:t>
            </w:r>
            <w:sdt>
              <w:sdtPr>
                <w:rPr>
                  <w:rFonts w:ascii="Times New Roman" w:hAnsi="Times New Roman" w:cs="Times New Roman"/>
                  <w:sz w:val="24"/>
                  <w:szCs w:val="24"/>
                </w:rPr>
                <w:id w:val="-1918231271"/>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2D4FC80A"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Both: </w:t>
            </w:r>
            <w:sdt>
              <w:sdtPr>
                <w:rPr>
                  <w:rFonts w:ascii="Times New Roman" w:hAnsi="Times New Roman" w:cs="Times New Roman"/>
                  <w:sz w:val="24"/>
                  <w:szCs w:val="24"/>
                </w:rPr>
                <w:id w:val="-1489157045"/>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tc>
        <w:tc>
          <w:tcPr>
            <w:tcW w:w="1620" w:type="dxa"/>
          </w:tcPr>
          <w:p w14:paraId="68B9E9CB" w14:textId="77777777" w:rsidR="006B6FF6" w:rsidRPr="00535AAB" w:rsidRDefault="006B6FF6" w:rsidP="003337EF">
            <w:pPr>
              <w:tabs>
                <w:tab w:val="left" w:pos="766"/>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AR: </w:t>
            </w:r>
            <w:sdt>
              <w:sdtPr>
                <w:rPr>
                  <w:rFonts w:ascii="Times New Roman" w:hAnsi="Times New Roman" w:cs="Times New Roman"/>
                  <w:sz w:val="24"/>
                  <w:szCs w:val="24"/>
                </w:rPr>
                <w:id w:val="-205485156"/>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3F4AF97F" w14:textId="77777777" w:rsidR="006B6FF6" w:rsidRPr="00535AAB" w:rsidRDefault="006B6FF6" w:rsidP="003337EF">
            <w:pPr>
              <w:tabs>
                <w:tab w:val="left" w:pos="811"/>
              </w:tabs>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U: </w:t>
            </w:r>
            <w:sdt>
              <w:sdtPr>
                <w:rPr>
                  <w:rFonts w:ascii="Times New Roman" w:hAnsi="Times New Roman" w:cs="Times New Roman"/>
                  <w:sz w:val="24"/>
                  <w:szCs w:val="24"/>
                </w:rPr>
                <w:id w:val="874959963"/>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p w14:paraId="3A52546E" w14:textId="77777777" w:rsidR="006B6FF6" w:rsidRPr="00535AAB" w:rsidRDefault="006B6FF6" w:rsidP="003337EF">
            <w:pPr>
              <w:spacing w:after="0" w:line="360" w:lineRule="auto"/>
              <w:jc w:val="center"/>
              <w:rPr>
                <w:rFonts w:ascii="Times New Roman" w:hAnsi="Times New Roman" w:cs="Times New Roman"/>
                <w:sz w:val="24"/>
                <w:szCs w:val="24"/>
              </w:rPr>
            </w:pPr>
            <w:r w:rsidRPr="00535AAB">
              <w:rPr>
                <w:rFonts w:ascii="Times New Roman" w:hAnsi="Times New Roman" w:cs="Times New Roman"/>
                <w:sz w:val="24"/>
                <w:szCs w:val="24"/>
              </w:rPr>
              <w:t xml:space="preserve">Both: </w:t>
            </w:r>
            <w:sdt>
              <w:sdtPr>
                <w:rPr>
                  <w:rFonts w:ascii="Times New Roman" w:hAnsi="Times New Roman" w:cs="Times New Roman"/>
                  <w:sz w:val="24"/>
                  <w:szCs w:val="24"/>
                </w:rPr>
                <w:id w:val="384683328"/>
                <w14:checkbox>
                  <w14:checked w14:val="0"/>
                  <w14:checkedState w14:val="2612" w14:font="MS Gothic"/>
                  <w14:uncheckedState w14:val="2610" w14:font="MS Gothic"/>
                </w14:checkbox>
              </w:sdtPr>
              <w:sdtEndPr/>
              <w:sdtContent>
                <w:r w:rsidRPr="00535AAB">
                  <w:rPr>
                    <w:rFonts w:ascii="Segoe UI Symbol" w:eastAsia="MS Gothic" w:hAnsi="Segoe UI Symbol" w:cs="Segoe UI Symbol"/>
                    <w:sz w:val="24"/>
                    <w:szCs w:val="24"/>
                  </w:rPr>
                  <w:t>☐</w:t>
                </w:r>
              </w:sdtContent>
            </w:sdt>
          </w:p>
        </w:tc>
      </w:tr>
      <w:tr w:rsidR="006B6FF6" w:rsidRPr="00535AAB" w14:paraId="1696732B" w14:textId="77777777" w:rsidTr="003337EF">
        <w:tc>
          <w:tcPr>
            <w:tcW w:w="2694" w:type="dxa"/>
            <w:tcMar>
              <w:top w:w="0" w:type="dxa"/>
              <w:left w:w="108" w:type="dxa"/>
              <w:bottom w:w="0" w:type="dxa"/>
              <w:right w:w="108" w:type="dxa"/>
            </w:tcMar>
          </w:tcPr>
          <w:p w14:paraId="0BDD58E2" w14:textId="77777777" w:rsidR="006B6FF6" w:rsidRPr="00535AAB" w:rsidDel="0091084E"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 xml:space="preserve">Commonly prescribed daily dosage for adults </w:t>
            </w:r>
            <w:r w:rsidRPr="00535AAB">
              <w:rPr>
                <w:rFonts w:ascii="Times New Roman" w:hAnsi="Times New Roman" w:cs="Times New Roman"/>
                <w:i/>
                <w:sz w:val="24"/>
                <w:szCs w:val="24"/>
              </w:rPr>
              <w:t>(please specify condition and severity of the condition)</w:t>
            </w:r>
          </w:p>
        </w:tc>
        <w:tc>
          <w:tcPr>
            <w:tcW w:w="1620" w:type="dxa"/>
          </w:tcPr>
          <w:p w14:paraId="45A79797"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496F4C41"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4DCD2FA1"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53A92168"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1A737E88"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5BC9E286"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Pr>
          <w:p w14:paraId="6B041494" w14:textId="77777777" w:rsidR="006B6FF6" w:rsidRPr="00535AAB" w:rsidRDefault="006B6FF6" w:rsidP="003337EF">
            <w:pPr>
              <w:spacing w:after="0" w:line="360" w:lineRule="auto"/>
              <w:rPr>
                <w:rFonts w:ascii="Times New Roman" w:hAnsi="Times New Roman" w:cs="Times New Roman"/>
                <w:sz w:val="24"/>
                <w:szCs w:val="24"/>
              </w:rPr>
            </w:pPr>
          </w:p>
        </w:tc>
      </w:tr>
      <w:tr w:rsidR="006B6FF6" w:rsidRPr="00535AAB" w14:paraId="0690B429" w14:textId="77777777" w:rsidTr="003337EF">
        <w:tc>
          <w:tcPr>
            <w:tcW w:w="2694" w:type="dxa"/>
            <w:tcMar>
              <w:top w:w="0" w:type="dxa"/>
              <w:left w:w="108" w:type="dxa"/>
              <w:bottom w:w="0" w:type="dxa"/>
              <w:right w:w="108" w:type="dxa"/>
            </w:tcMar>
            <w:hideMark/>
          </w:tcPr>
          <w:p w14:paraId="24CD06C6" w14:textId="77777777" w:rsidR="006B6FF6" w:rsidRPr="00535AAB"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Dose adjustment required</w:t>
            </w:r>
          </w:p>
        </w:tc>
        <w:tc>
          <w:tcPr>
            <w:tcW w:w="1620" w:type="dxa"/>
          </w:tcPr>
          <w:p w14:paraId="68899EB6"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029AA295"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015BE847"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3DEA9D79"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6CA805D6"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04F4DC81"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Pr>
          <w:p w14:paraId="40BBFAC8" w14:textId="77777777" w:rsidR="006B6FF6" w:rsidRPr="00535AAB" w:rsidRDefault="006B6FF6" w:rsidP="003337EF">
            <w:pPr>
              <w:spacing w:after="0" w:line="360" w:lineRule="auto"/>
              <w:rPr>
                <w:rFonts w:ascii="Times New Roman" w:hAnsi="Times New Roman" w:cs="Times New Roman"/>
                <w:sz w:val="24"/>
                <w:szCs w:val="24"/>
              </w:rPr>
            </w:pPr>
          </w:p>
        </w:tc>
      </w:tr>
      <w:tr w:rsidR="006B6FF6" w:rsidRPr="00535AAB" w14:paraId="38BA9570" w14:textId="77777777" w:rsidTr="003337EF">
        <w:tc>
          <w:tcPr>
            <w:tcW w:w="2694" w:type="dxa"/>
            <w:tcMar>
              <w:top w:w="0" w:type="dxa"/>
              <w:left w:w="108" w:type="dxa"/>
              <w:bottom w:w="0" w:type="dxa"/>
              <w:right w:w="108" w:type="dxa"/>
            </w:tcMar>
          </w:tcPr>
          <w:p w14:paraId="785C32C7" w14:textId="77777777" w:rsidR="006B6FF6" w:rsidRPr="00535AAB"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Duration of treatment</w:t>
            </w:r>
          </w:p>
        </w:tc>
        <w:tc>
          <w:tcPr>
            <w:tcW w:w="1620" w:type="dxa"/>
          </w:tcPr>
          <w:p w14:paraId="0414EABE"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317E249C"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4F4F473E"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2F6CF5CF"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021EC957"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721EB87D"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Pr>
          <w:p w14:paraId="1F9881DC" w14:textId="77777777" w:rsidR="006B6FF6" w:rsidRPr="00535AAB" w:rsidRDefault="006B6FF6" w:rsidP="003337EF">
            <w:pPr>
              <w:spacing w:after="0" w:line="360" w:lineRule="auto"/>
              <w:rPr>
                <w:rFonts w:ascii="Times New Roman" w:hAnsi="Times New Roman" w:cs="Times New Roman"/>
                <w:sz w:val="24"/>
                <w:szCs w:val="24"/>
              </w:rPr>
            </w:pPr>
          </w:p>
        </w:tc>
      </w:tr>
      <w:tr w:rsidR="006B6FF6" w:rsidRPr="00535AAB" w14:paraId="60767933" w14:textId="77777777" w:rsidTr="003337EF">
        <w:trPr>
          <w:trHeight w:val="279"/>
        </w:trPr>
        <w:tc>
          <w:tcPr>
            <w:tcW w:w="2694" w:type="dxa"/>
            <w:tcMar>
              <w:top w:w="0" w:type="dxa"/>
              <w:left w:w="108" w:type="dxa"/>
              <w:bottom w:w="0" w:type="dxa"/>
              <w:right w:w="108" w:type="dxa"/>
            </w:tcMar>
            <w:hideMark/>
          </w:tcPr>
          <w:p w14:paraId="6903AC39" w14:textId="77777777" w:rsidR="006B6FF6" w:rsidRPr="00535AAB" w:rsidRDefault="006B6FF6" w:rsidP="003337EF">
            <w:pPr>
              <w:spacing w:after="0" w:line="360" w:lineRule="auto"/>
              <w:rPr>
                <w:rFonts w:ascii="Times New Roman" w:hAnsi="Times New Roman" w:cs="Times New Roman"/>
                <w:sz w:val="24"/>
                <w:szCs w:val="24"/>
              </w:rPr>
            </w:pPr>
            <w:r w:rsidRPr="00535AAB">
              <w:rPr>
                <w:rFonts w:ascii="Times New Roman" w:hAnsi="Times New Roman" w:cs="Times New Roman"/>
                <w:sz w:val="24"/>
                <w:szCs w:val="24"/>
              </w:rPr>
              <w:t>Contraindications and Adverse Effects</w:t>
            </w:r>
          </w:p>
        </w:tc>
        <w:tc>
          <w:tcPr>
            <w:tcW w:w="1620" w:type="dxa"/>
          </w:tcPr>
          <w:p w14:paraId="4CF2EBEF"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1E5218E0"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4E91162D"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2F0C9D28"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11F5D516"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Mar>
              <w:top w:w="0" w:type="dxa"/>
              <w:left w:w="108" w:type="dxa"/>
              <w:bottom w:w="0" w:type="dxa"/>
              <w:right w:w="108" w:type="dxa"/>
            </w:tcMar>
          </w:tcPr>
          <w:p w14:paraId="1EFC6065" w14:textId="77777777" w:rsidR="006B6FF6" w:rsidRPr="00535AAB" w:rsidRDefault="006B6FF6" w:rsidP="003337EF">
            <w:pPr>
              <w:spacing w:after="0" w:line="360" w:lineRule="auto"/>
              <w:rPr>
                <w:rFonts w:ascii="Times New Roman" w:hAnsi="Times New Roman" w:cs="Times New Roman"/>
                <w:sz w:val="24"/>
                <w:szCs w:val="24"/>
              </w:rPr>
            </w:pPr>
          </w:p>
        </w:tc>
        <w:tc>
          <w:tcPr>
            <w:tcW w:w="1620" w:type="dxa"/>
          </w:tcPr>
          <w:p w14:paraId="530ACD65" w14:textId="77777777" w:rsidR="006B6FF6" w:rsidRPr="00535AAB" w:rsidRDefault="006B6FF6" w:rsidP="003337EF">
            <w:pPr>
              <w:spacing w:after="0" w:line="360" w:lineRule="auto"/>
              <w:rPr>
                <w:rFonts w:ascii="Times New Roman" w:hAnsi="Times New Roman" w:cs="Times New Roman"/>
                <w:sz w:val="24"/>
                <w:szCs w:val="24"/>
              </w:rPr>
            </w:pPr>
          </w:p>
        </w:tc>
      </w:tr>
    </w:tbl>
    <w:p w14:paraId="3C148DBE" w14:textId="77777777" w:rsidR="006B6FF6" w:rsidRPr="00535AAB" w:rsidRDefault="006B6FF6" w:rsidP="006B6FF6">
      <w:pPr>
        <w:spacing w:after="0" w:line="480" w:lineRule="auto"/>
        <w:rPr>
          <w:rFonts w:ascii="Times New Roman" w:hAnsi="Times New Roman" w:cs="Times New Roman"/>
          <w:b/>
          <w:sz w:val="24"/>
          <w:szCs w:val="24"/>
        </w:rPr>
      </w:pPr>
    </w:p>
    <w:p w14:paraId="7B8E814B" w14:textId="77777777" w:rsidR="006B6FF6" w:rsidRPr="00535AAB" w:rsidRDefault="006B6FF6" w:rsidP="006B6FF6">
      <w:pPr>
        <w:spacing w:after="0" w:line="480" w:lineRule="auto"/>
        <w:rPr>
          <w:rFonts w:ascii="Times New Roman" w:hAnsi="Times New Roman" w:cs="Times New Roman"/>
          <w:sz w:val="24"/>
          <w:szCs w:val="24"/>
          <w:lang w:eastAsia="en-SG"/>
        </w:rPr>
        <w:sectPr w:rsidR="006B6FF6" w:rsidRPr="00535AAB" w:rsidSect="00433CC5">
          <w:pgSz w:w="16838" w:h="11906" w:orient="landscape"/>
          <w:pgMar w:top="1440" w:right="1440" w:bottom="1276" w:left="1440" w:header="708" w:footer="708" w:gutter="0"/>
          <w:cols w:space="708"/>
          <w:docGrid w:linePitch="360"/>
        </w:sectPr>
      </w:pPr>
    </w:p>
    <w:p w14:paraId="25032132" w14:textId="77777777" w:rsidR="006B6FF6" w:rsidRPr="00535AAB" w:rsidRDefault="006B6FF6" w:rsidP="006B6FF6">
      <w:pPr>
        <w:numPr>
          <w:ilvl w:val="0"/>
          <w:numId w:val="33"/>
        </w:numPr>
        <w:spacing w:after="0" w:line="480" w:lineRule="auto"/>
        <w:rPr>
          <w:rFonts w:ascii="Times New Roman" w:hAnsi="Times New Roman" w:cs="Times New Roman"/>
          <w:i/>
          <w:sz w:val="24"/>
          <w:szCs w:val="24"/>
          <w:lang w:eastAsia="en-SG"/>
        </w:rPr>
      </w:pPr>
      <w:r w:rsidRPr="00535AAB">
        <w:rPr>
          <w:rFonts w:ascii="Times New Roman" w:hAnsi="Times New Roman" w:cs="Times New Roman"/>
          <w:sz w:val="24"/>
          <w:szCs w:val="24"/>
          <w:lang w:eastAsia="en-SG"/>
        </w:rPr>
        <w:lastRenderedPageBreak/>
        <w:t>Please provide details of any clinical studies you are aware of that may influence your decision to choose one antihistamine over the other and reasons why (e.g. a particular antihistamine that has been tested in treatment of particular conditions but not others, efficacy and associated side effects). Kindly include the respective references as well.</w:t>
      </w:r>
    </w:p>
    <w:p w14:paraId="041D33E4" w14:textId="77777777" w:rsidR="006B6FF6" w:rsidRPr="00535AAB" w:rsidRDefault="006B6FF6" w:rsidP="006B6FF6">
      <w:pPr>
        <w:spacing w:after="0" w:line="480" w:lineRule="auto"/>
        <w:ind w:left="720"/>
        <w:rPr>
          <w:rFonts w:ascii="Times New Roman" w:hAnsi="Times New Roman" w:cs="Times New Roman"/>
          <w:i/>
          <w:sz w:val="24"/>
          <w:szCs w:val="24"/>
          <w:lang w:eastAsia="en-SG"/>
        </w:rPr>
      </w:pPr>
    </w:p>
    <w:p w14:paraId="6F5C5232" w14:textId="77777777" w:rsidR="006B6FF6" w:rsidRPr="00535AAB" w:rsidRDefault="006B6FF6" w:rsidP="006B6FF6">
      <w:pPr>
        <w:spacing w:after="0" w:line="480" w:lineRule="auto"/>
        <w:ind w:left="720"/>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Comment: </w:t>
      </w:r>
      <w:sdt>
        <w:sdtPr>
          <w:rPr>
            <w:rFonts w:ascii="Times New Roman" w:hAnsi="Times New Roman" w:cs="Times New Roman"/>
            <w:sz w:val="24"/>
            <w:szCs w:val="24"/>
            <w:lang w:eastAsia="en-SG"/>
          </w:rPr>
          <w:id w:val="1845354333"/>
          <w:showingPlcHdr/>
          <w:text/>
        </w:sdtPr>
        <w:sdtEndPr/>
        <w:sdtContent>
          <w:r w:rsidRPr="00535AAB">
            <w:rPr>
              <w:rFonts w:ascii="Times New Roman" w:hAnsi="Times New Roman" w:cs="Times New Roman"/>
              <w:sz w:val="24"/>
              <w:szCs w:val="24"/>
              <w:lang w:eastAsia="en-SG"/>
            </w:rPr>
            <w:t xml:space="preserve">     </w:t>
          </w:r>
        </w:sdtContent>
      </w:sdt>
    </w:p>
    <w:p w14:paraId="43CA33FC"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3F393312"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Are there any benefits or considerations of second generation antihistamines that should be considered in this manuscript?</w:t>
      </w:r>
    </w:p>
    <w:p w14:paraId="1069224B"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Benefits: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1652560243"/>
          <w:showingPlcHdr/>
          <w:text/>
        </w:sdtPr>
        <w:sdtEndPr/>
        <w:sdtContent>
          <w:r w:rsidRPr="00535AAB">
            <w:rPr>
              <w:rFonts w:ascii="Times New Roman" w:hAnsi="Times New Roman" w:cs="Times New Roman"/>
              <w:sz w:val="24"/>
              <w:szCs w:val="24"/>
              <w:lang w:eastAsia="en-SG"/>
            </w:rPr>
            <w:t xml:space="preserve">     </w:t>
          </w:r>
        </w:sdtContent>
      </w:sdt>
    </w:p>
    <w:p w14:paraId="2C55482D"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Considerations: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844668915"/>
          <w:showingPlcHdr/>
          <w:text/>
        </w:sdtPr>
        <w:sdtEndPr/>
        <w:sdtContent>
          <w:r w:rsidRPr="00535AAB">
            <w:rPr>
              <w:rFonts w:ascii="Times New Roman" w:hAnsi="Times New Roman" w:cs="Times New Roman"/>
              <w:sz w:val="24"/>
              <w:szCs w:val="24"/>
              <w:lang w:eastAsia="en-SG"/>
            </w:rPr>
            <w:t xml:space="preserve">     </w:t>
          </w:r>
        </w:sdtContent>
      </w:sdt>
    </w:p>
    <w:p w14:paraId="5EBEB146"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54A3BCD8" w14:textId="77777777" w:rsidR="006B6FF6" w:rsidRPr="00535AAB" w:rsidRDefault="006B6FF6" w:rsidP="006B6FF6">
      <w:pPr>
        <w:spacing w:after="0" w:line="480" w:lineRule="auto"/>
        <w:ind w:left="720"/>
        <w:rPr>
          <w:rFonts w:ascii="Times New Roman" w:hAnsi="Times New Roman" w:cs="Times New Roman"/>
          <w:b/>
          <w:sz w:val="24"/>
          <w:szCs w:val="24"/>
          <w:lang w:eastAsia="en-SG"/>
        </w:rPr>
      </w:pPr>
    </w:p>
    <w:p w14:paraId="28909252" w14:textId="77777777" w:rsidR="006B6FF6" w:rsidRPr="00535AAB" w:rsidRDefault="006B6FF6" w:rsidP="006B6FF6">
      <w:pPr>
        <w:numPr>
          <w:ilvl w:val="0"/>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What are your opinions on the benefits or considerations of bilastine compared to other available second generation antihistamines in the treatment of allergic rhinitis and urticaria?</w:t>
      </w:r>
    </w:p>
    <w:p w14:paraId="4D4A2430"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Benefits: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648716939"/>
          <w:showingPlcHdr/>
          <w:text/>
        </w:sdtPr>
        <w:sdtEndPr/>
        <w:sdtContent>
          <w:r w:rsidRPr="00535AAB">
            <w:rPr>
              <w:rFonts w:ascii="Times New Roman" w:hAnsi="Times New Roman" w:cs="Times New Roman"/>
              <w:sz w:val="24"/>
              <w:szCs w:val="24"/>
              <w:lang w:eastAsia="en-SG"/>
            </w:rPr>
            <w:t xml:space="preserve">     </w:t>
          </w:r>
        </w:sdtContent>
      </w:sdt>
    </w:p>
    <w:p w14:paraId="305B1B75" w14:textId="77777777" w:rsidR="006B6FF6" w:rsidRPr="00535AAB" w:rsidRDefault="006B6FF6" w:rsidP="006B6FF6">
      <w:pPr>
        <w:numPr>
          <w:ilvl w:val="1"/>
          <w:numId w:val="33"/>
        </w:numPr>
        <w:spacing w:after="0" w:line="480" w:lineRule="auto"/>
        <w:rPr>
          <w:rFonts w:ascii="Times New Roman" w:hAnsi="Times New Roman" w:cs="Times New Roman"/>
          <w:sz w:val="24"/>
          <w:szCs w:val="24"/>
          <w:lang w:eastAsia="en-SG"/>
        </w:rPr>
      </w:pPr>
      <w:r w:rsidRPr="00535AAB">
        <w:rPr>
          <w:rFonts w:ascii="Times New Roman" w:hAnsi="Times New Roman" w:cs="Times New Roman"/>
          <w:sz w:val="24"/>
          <w:szCs w:val="24"/>
          <w:lang w:eastAsia="en-SG"/>
        </w:rPr>
        <w:t xml:space="preserve">Considerations: </w:t>
      </w:r>
      <w:r w:rsidRPr="00535AAB">
        <w:rPr>
          <w:rFonts w:ascii="Times New Roman" w:hAnsi="Times New Roman" w:cs="Times New Roman"/>
          <w:sz w:val="24"/>
          <w:szCs w:val="24"/>
          <w:lang w:eastAsia="en-SG"/>
        </w:rPr>
        <w:br/>
      </w:r>
      <w:sdt>
        <w:sdtPr>
          <w:rPr>
            <w:rFonts w:ascii="Times New Roman" w:hAnsi="Times New Roman" w:cs="Times New Roman"/>
            <w:sz w:val="24"/>
            <w:szCs w:val="24"/>
            <w:lang w:eastAsia="en-SG"/>
          </w:rPr>
          <w:id w:val="459846979"/>
          <w:showingPlcHdr/>
          <w:text/>
        </w:sdtPr>
        <w:sdtEndPr/>
        <w:sdtContent>
          <w:r w:rsidRPr="00535AAB">
            <w:rPr>
              <w:rFonts w:ascii="Times New Roman" w:hAnsi="Times New Roman" w:cs="Times New Roman"/>
              <w:sz w:val="24"/>
              <w:szCs w:val="24"/>
              <w:lang w:eastAsia="en-SG"/>
            </w:rPr>
            <w:t xml:space="preserve">     </w:t>
          </w:r>
        </w:sdtContent>
      </w:sdt>
    </w:p>
    <w:p w14:paraId="32391F10" w14:textId="77777777" w:rsidR="006B6FF6" w:rsidRPr="00535AAB" w:rsidRDefault="006B6FF6" w:rsidP="006B6FF6">
      <w:pPr>
        <w:spacing w:after="0" w:line="480" w:lineRule="auto"/>
        <w:ind w:left="720"/>
        <w:rPr>
          <w:rFonts w:ascii="Times New Roman" w:hAnsi="Times New Roman" w:cs="Times New Roman"/>
          <w:sz w:val="24"/>
          <w:szCs w:val="24"/>
          <w:lang w:eastAsia="en-SG"/>
        </w:rPr>
      </w:pPr>
    </w:p>
    <w:p w14:paraId="00427188" w14:textId="7770A852" w:rsidR="006B6FF6" w:rsidRPr="00535AAB" w:rsidRDefault="006B6FF6" w:rsidP="00362423">
      <w:pPr>
        <w:spacing w:after="0" w:line="480" w:lineRule="auto"/>
        <w:rPr>
          <w:rFonts w:ascii="Times New Roman" w:eastAsiaTheme="majorEastAsia" w:hAnsi="Times New Roman" w:cs="Times New Roman"/>
          <w:color w:val="2E74B5" w:themeColor="accent1" w:themeShade="BF"/>
          <w:sz w:val="24"/>
          <w:szCs w:val="24"/>
          <w:lang w:eastAsia="en-SG"/>
        </w:rPr>
      </w:pPr>
      <w:r w:rsidRPr="00535AAB">
        <w:rPr>
          <w:rFonts w:ascii="Times New Roman" w:eastAsiaTheme="majorEastAsia" w:hAnsi="Times New Roman" w:cs="Times New Roman"/>
          <w:i/>
          <w:sz w:val="24"/>
          <w:szCs w:val="24"/>
          <w:lang w:eastAsia="en-SG"/>
        </w:rPr>
        <w:t xml:space="preserve"> </w:t>
      </w:r>
    </w:p>
    <w:sectPr w:rsidR="006B6FF6" w:rsidRPr="00535AAB" w:rsidSect="005C5DB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310AA" w14:textId="77777777" w:rsidR="00411B86" w:rsidRDefault="00411B86" w:rsidP="00214CEB">
      <w:pPr>
        <w:spacing w:after="0" w:line="240" w:lineRule="auto"/>
      </w:pPr>
      <w:r>
        <w:separator/>
      </w:r>
    </w:p>
  </w:endnote>
  <w:endnote w:type="continuationSeparator" w:id="0">
    <w:p w14:paraId="222CE30F" w14:textId="77777777" w:rsidR="00411B86" w:rsidRDefault="00411B86" w:rsidP="00214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0374"/>
      <w:docPartObj>
        <w:docPartGallery w:val="Page Numbers (Bottom of Page)"/>
        <w:docPartUnique/>
      </w:docPartObj>
    </w:sdtPr>
    <w:sdtEndPr>
      <w:rPr>
        <w:noProof/>
      </w:rPr>
    </w:sdtEndPr>
    <w:sdtContent>
      <w:p w14:paraId="0BB4214B" w14:textId="69FB1D6E" w:rsidR="00411B86" w:rsidRDefault="00411B86">
        <w:pPr>
          <w:pStyle w:val="Footer"/>
          <w:jc w:val="right"/>
        </w:pPr>
        <w:r>
          <w:fldChar w:fldCharType="begin"/>
        </w:r>
        <w:r>
          <w:instrText xml:space="preserve"> PAGE   \* MERGEFORMAT </w:instrText>
        </w:r>
        <w:r>
          <w:fldChar w:fldCharType="separate"/>
        </w:r>
        <w:r w:rsidR="005D6489">
          <w:rPr>
            <w:noProof/>
          </w:rPr>
          <w:t>14</w:t>
        </w:r>
        <w:r>
          <w:rPr>
            <w:noProof/>
          </w:rPr>
          <w:fldChar w:fldCharType="end"/>
        </w:r>
      </w:p>
    </w:sdtContent>
  </w:sdt>
  <w:p w14:paraId="6A48849B" w14:textId="77777777" w:rsidR="00411B86" w:rsidRDefault="00411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4B508" w14:textId="77777777" w:rsidR="00411B86" w:rsidRDefault="00411B86" w:rsidP="00214CEB">
      <w:pPr>
        <w:spacing w:after="0" w:line="240" w:lineRule="auto"/>
      </w:pPr>
      <w:r>
        <w:separator/>
      </w:r>
    </w:p>
  </w:footnote>
  <w:footnote w:type="continuationSeparator" w:id="0">
    <w:p w14:paraId="734B8367" w14:textId="77777777" w:rsidR="00411B86" w:rsidRDefault="00411B86" w:rsidP="00214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018636"/>
      <w:docPartObj>
        <w:docPartGallery w:val="Page Numbers (Top of Page)"/>
        <w:docPartUnique/>
      </w:docPartObj>
    </w:sdtPr>
    <w:sdtEndPr>
      <w:rPr>
        <w:noProof/>
      </w:rPr>
    </w:sdtEndPr>
    <w:sdtContent>
      <w:p w14:paraId="26A380D9" w14:textId="72687A30" w:rsidR="00411B86" w:rsidRDefault="00411B86">
        <w:pPr>
          <w:pStyle w:val="Header"/>
          <w:jc w:val="right"/>
        </w:pPr>
        <w:r>
          <w:t xml:space="preserve">Recto, MT </w:t>
        </w:r>
        <w:r>
          <w:fldChar w:fldCharType="begin"/>
        </w:r>
        <w:r>
          <w:instrText xml:space="preserve"> PAGE   \* MERGEFORMAT </w:instrText>
        </w:r>
        <w:r>
          <w:fldChar w:fldCharType="separate"/>
        </w:r>
        <w:r w:rsidR="005D6489">
          <w:rPr>
            <w:noProof/>
          </w:rPr>
          <w:t>14</w:t>
        </w:r>
        <w:r>
          <w:rPr>
            <w:noProof/>
          </w:rPr>
          <w:fldChar w:fldCharType="end"/>
        </w:r>
      </w:p>
    </w:sdtContent>
  </w:sdt>
  <w:p w14:paraId="6992B981" w14:textId="77777777" w:rsidR="00411B86" w:rsidRDefault="00411B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C61BD"/>
    <w:multiLevelType w:val="hybridMultilevel"/>
    <w:tmpl w:val="8FD0AE0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B2E2484"/>
    <w:multiLevelType w:val="hybridMultilevel"/>
    <w:tmpl w:val="8CAE7308"/>
    <w:lvl w:ilvl="0" w:tplc="7616B90C">
      <w:start w:val="2"/>
      <w:numFmt w:val="decimal"/>
      <w:lvlText w:val="%1."/>
      <w:lvlJc w:val="left"/>
      <w:pPr>
        <w:ind w:left="616" w:hanging="360"/>
      </w:pPr>
      <w:rPr>
        <w:rFonts w:hint="default"/>
      </w:rPr>
    </w:lvl>
    <w:lvl w:ilvl="1" w:tplc="48090019" w:tentative="1">
      <w:start w:val="1"/>
      <w:numFmt w:val="lowerLetter"/>
      <w:lvlText w:val="%2."/>
      <w:lvlJc w:val="left"/>
      <w:pPr>
        <w:ind w:left="1336" w:hanging="360"/>
      </w:pPr>
    </w:lvl>
    <w:lvl w:ilvl="2" w:tplc="4809001B" w:tentative="1">
      <w:start w:val="1"/>
      <w:numFmt w:val="lowerRoman"/>
      <w:lvlText w:val="%3."/>
      <w:lvlJc w:val="right"/>
      <w:pPr>
        <w:ind w:left="2056" w:hanging="180"/>
      </w:pPr>
    </w:lvl>
    <w:lvl w:ilvl="3" w:tplc="4809000F" w:tentative="1">
      <w:start w:val="1"/>
      <w:numFmt w:val="decimal"/>
      <w:lvlText w:val="%4."/>
      <w:lvlJc w:val="left"/>
      <w:pPr>
        <w:ind w:left="2776" w:hanging="360"/>
      </w:pPr>
    </w:lvl>
    <w:lvl w:ilvl="4" w:tplc="48090019" w:tentative="1">
      <w:start w:val="1"/>
      <w:numFmt w:val="lowerLetter"/>
      <w:lvlText w:val="%5."/>
      <w:lvlJc w:val="left"/>
      <w:pPr>
        <w:ind w:left="3496" w:hanging="360"/>
      </w:pPr>
    </w:lvl>
    <w:lvl w:ilvl="5" w:tplc="4809001B" w:tentative="1">
      <w:start w:val="1"/>
      <w:numFmt w:val="lowerRoman"/>
      <w:lvlText w:val="%6."/>
      <w:lvlJc w:val="right"/>
      <w:pPr>
        <w:ind w:left="4216" w:hanging="180"/>
      </w:pPr>
    </w:lvl>
    <w:lvl w:ilvl="6" w:tplc="4809000F" w:tentative="1">
      <w:start w:val="1"/>
      <w:numFmt w:val="decimal"/>
      <w:lvlText w:val="%7."/>
      <w:lvlJc w:val="left"/>
      <w:pPr>
        <w:ind w:left="4936" w:hanging="360"/>
      </w:pPr>
    </w:lvl>
    <w:lvl w:ilvl="7" w:tplc="48090019" w:tentative="1">
      <w:start w:val="1"/>
      <w:numFmt w:val="lowerLetter"/>
      <w:lvlText w:val="%8."/>
      <w:lvlJc w:val="left"/>
      <w:pPr>
        <w:ind w:left="5656" w:hanging="360"/>
      </w:pPr>
    </w:lvl>
    <w:lvl w:ilvl="8" w:tplc="4809001B" w:tentative="1">
      <w:start w:val="1"/>
      <w:numFmt w:val="lowerRoman"/>
      <w:lvlText w:val="%9."/>
      <w:lvlJc w:val="right"/>
      <w:pPr>
        <w:ind w:left="6376" w:hanging="180"/>
      </w:pPr>
    </w:lvl>
  </w:abstractNum>
  <w:abstractNum w:abstractNumId="2" w15:restartNumberingAfterBreak="0">
    <w:nsid w:val="183B42AA"/>
    <w:multiLevelType w:val="hybridMultilevel"/>
    <w:tmpl w:val="6D84C5BA"/>
    <w:lvl w:ilvl="0" w:tplc="EDD49D84">
      <w:start w:val="1"/>
      <w:numFmt w:val="decimal"/>
      <w:lvlText w:val="%1."/>
      <w:lvlJc w:val="left"/>
      <w:pPr>
        <w:ind w:left="720" w:hanging="360"/>
      </w:pPr>
      <w:rPr>
        <w:rFonts w:hint="default"/>
        <w:i w:val="0"/>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1E264EF4"/>
    <w:multiLevelType w:val="hybridMultilevel"/>
    <w:tmpl w:val="A360467A"/>
    <w:lvl w:ilvl="0" w:tplc="7116E6B0">
      <w:start w:val="1"/>
      <w:numFmt w:val="decimal"/>
      <w:lvlText w:val="%1."/>
      <w:lvlJc w:val="left"/>
      <w:pPr>
        <w:ind w:left="720" w:hanging="360"/>
      </w:pPr>
      <w:rPr>
        <w:rFonts w:hint="default"/>
        <w:b w:val="0"/>
        <w:i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26640AD8"/>
    <w:multiLevelType w:val="hybridMultilevel"/>
    <w:tmpl w:val="5F5CC0A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8962EB5"/>
    <w:multiLevelType w:val="hybridMultilevel"/>
    <w:tmpl w:val="2AC4EFC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9FC5EC3"/>
    <w:multiLevelType w:val="hybridMultilevel"/>
    <w:tmpl w:val="3ABCBC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2A6820D0"/>
    <w:multiLevelType w:val="hybridMultilevel"/>
    <w:tmpl w:val="D48EE0C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318E4B13"/>
    <w:multiLevelType w:val="hybridMultilevel"/>
    <w:tmpl w:val="F15608E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33C71FB4"/>
    <w:multiLevelType w:val="hybridMultilevel"/>
    <w:tmpl w:val="DAB4D10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E6B5EE2"/>
    <w:multiLevelType w:val="multilevel"/>
    <w:tmpl w:val="3D50A4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AE7D33"/>
    <w:multiLevelType w:val="hybridMultilevel"/>
    <w:tmpl w:val="ADF04B7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44152157"/>
    <w:multiLevelType w:val="hybridMultilevel"/>
    <w:tmpl w:val="86503B6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444A08F0"/>
    <w:multiLevelType w:val="hybridMultilevel"/>
    <w:tmpl w:val="FE524BF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47A25A77"/>
    <w:multiLevelType w:val="hybridMultilevel"/>
    <w:tmpl w:val="A8B235A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4B802E96"/>
    <w:multiLevelType w:val="hybridMultilevel"/>
    <w:tmpl w:val="EC480D3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6" w15:restartNumberingAfterBreak="0">
    <w:nsid w:val="4D3A6D73"/>
    <w:multiLevelType w:val="hybridMultilevel"/>
    <w:tmpl w:val="7DE8A53E"/>
    <w:lvl w:ilvl="0" w:tplc="129E7832">
      <w:start w:val="1"/>
      <w:numFmt w:val="lowerLetter"/>
      <w:lvlText w:val="%1)"/>
      <w:lvlJc w:val="left"/>
      <w:pPr>
        <w:ind w:left="1080" w:hanging="360"/>
      </w:p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start w:val="1"/>
      <w:numFmt w:val="decimal"/>
      <w:lvlText w:val="%4."/>
      <w:lvlJc w:val="left"/>
      <w:pPr>
        <w:ind w:left="3240" w:hanging="360"/>
      </w:pPr>
    </w:lvl>
    <w:lvl w:ilvl="4" w:tplc="48090019">
      <w:start w:val="1"/>
      <w:numFmt w:val="lowerLetter"/>
      <w:lvlText w:val="%5."/>
      <w:lvlJc w:val="left"/>
      <w:pPr>
        <w:ind w:left="3960" w:hanging="360"/>
      </w:pPr>
    </w:lvl>
    <w:lvl w:ilvl="5" w:tplc="4809001B">
      <w:start w:val="1"/>
      <w:numFmt w:val="lowerRoman"/>
      <w:lvlText w:val="%6."/>
      <w:lvlJc w:val="right"/>
      <w:pPr>
        <w:ind w:left="4680" w:hanging="180"/>
      </w:pPr>
    </w:lvl>
    <w:lvl w:ilvl="6" w:tplc="4809000F">
      <w:start w:val="1"/>
      <w:numFmt w:val="decimal"/>
      <w:lvlText w:val="%7."/>
      <w:lvlJc w:val="left"/>
      <w:pPr>
        <w:ind w:left="5400" w:hanging="360"/>
      </w:pPr>
    </w:lvl>
    <w:lvl w:ilvl="7" w:tplc="48090019">
      <w:start w:val="1"/>
      <w:numFmt w:val="lowerLetter"/>
      <w:lvlText w:val="%8."/>
      <w:lvlJc w:val="left"/>
      <w:pPr>
        <w:ind w:left="6120" w:hanging="360"/>
      </w:pPr>
    </w:lvl>
    <w:lvl w:ilvl="8" w:tplc="4809001B">
      <w:start w:val="1"/>
      <w:numFmt w:val="lowerRoman"/>
      <w:lvlText w:val="%9."/>
      <w:lvlJc w:val="right"/>
      <w:pPr>
        <w:ind w:left="6840" w:hanging="180"/>
      </w:pPr>
    </w:lvl>
  </w:abstractNum>
  <w:abstractNum w:abstractNumId="17" w15:restartNumberingAfterBreak="0">
    <w:nsid w:val="4D4219C7"/>
    <w:multiLevelType w:val="hybridMultilevel"/>
    <w:tmpl w:val="181AF62E"/>
    <w:lvl w:ilvl="0" w:tplc="48090019">
      <w:start w:val="1"/>
      <w:numFmt w:val="lowerLetter"/>
      <w:lvlText w:val="%1."/>
      <w:lvlJc w:val="left"/>
      <w:pPr>
        <w:ind w:left="360" w:hanging="360"/>
      </w:pPr>
      <w:rPr>
        <w:rFonts w:hint="default"/>
      </w:r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8" w15:restartNumberingAfterBreak="0">
    <w:nsid w:val="507B4321"/>
    <w:multiLevelType w:val="hybridMultilevel"/>
    <w:tmpl w:val="1968014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50C72385"/>
    <w:multiLevelType w:val="hybridMultilevel"/>
    <w:tmpl w:val="CAE8E5D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51D81F69"/>
    <w:multiLevelType w:val="hybridMultilevel"/>
    <w:tmpl w:val="84787C6C"/>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54661BC2"/>
    <w:multiLevelType w:val="hybridMultilevel"/>
    <w:tmpl w:val="9A8EC31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5A1E7E62"/>
    <w:multiLevelType w:val="hybridMultilevel"/>
    <w:tmpl w:val="5D12FF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5AE96B7B"/>
    <w:multiLevelType w:val="hybridMultilevel"/>
    <w:tmpl w:val="3252C6F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5CB44204"/>
    <w:multiLevelType w:val="hybridMultilevel"/>
    <w:tmpl w:val="BB32135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5EB16B8C"/>
    <w:multiLevelType w:val="hybridMultilevel"/>
    <w:tmpl w:val="7D76AA2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6107193B"/>
    <w:multiLevelType w:val="hybridMultilevel"/>
    <w:tmpl w:val="764CBA2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630E58D8"/>
    <w:multiLevelType w:val="hybridMultilevel"/>
    <w:tmpl w:val="F45C0B44"/>
    <w:lvl w:ilvl="0" w:tplc="2048BB6E">
      <w:start w:val="1"/>
      <w:numFmt w:val="decimal"/>
      <w:lvlText w:val="%1."/>
      <w:lvlJc w:val="left"/>
      <w:pPr>
        <w:ind w:left="616" w:hanging="360"/>
      </w:pPr>
      <w:rPr>
        <w:rFonts w:hint="default"/>
      </w:rPr>
    </w:lvl>
    <w:lvl w:ilvl="1" w:tplc="48090019" w:tentative="1">
      <w:start w:val="1"/>
      <w:numFmt w:val="lowerLetter"/>
      <w:lvlText w:val="%2."/>
      <w:lvlJc w:val="left"/>
      <w:pPr>
        <w:ind w:left="1336" w:hanging="360"/>
      </w:pPr>
    </w:lvl>
    <w:lvl w:ilvl="2" w:tplc="4809001B" w:tentative="1">
      <w:start w:val="1"/>
      <w:numFmt w:val="lowerRoman"/>
      <w:lvlText w:val="%3."/>
      <w:lvlJc w:val="right"/>
      <w:pPr>
        <w:ind w:left="2056" w:hanging="180"/>
      </w:pPr>
    </w:lvl>
    <w:lvl w:ilvl="3" w:tplc="4809000F" w:tentative="1">
      <w:start w:val="1"/>
      <w:numFmt w:val="decimal"/>
      <w:lvlText w:val="%4."/>
      <w:lvlJc w:val="left"/>
      <w:pPr>
        <w:ind w:left="2776" w:hanging="360"/>
      </w:pPr>
    </w:lvl>
    <w:lvl w:ilvl="4" w:tplc="48090019" w:tentative="1">
      <w:start w:val="1"/>
      <w:numFmt w:val="lowerLetter"/>
      <w:lvlText w:val="%5."/>
      <w:lvlJc w:val="left"/>
      <w:pPr>
        <w:ind w:left="3496" w:hanging="360"/>
      </w:pPr>
    </w:lvl>
    <w:lvl w:ilvl="5" w:tplc="4809001B" w:tentative="1">
      <w:start w:val="1"/>
      <w:numFmt w:val="lowerRoman"/>
      <w:lvlText w:val="%6."/>
      <w:lvlJc w:val="right"/>
      <w:pPr>
        <w:ind w:left="4216" w:hanging="180"/>
      </w:pPr>
    </w:lvl>
    <w:lvl w:ilvl="6" w:tplc="4809000F" w:tentative="1">
      <w:start w:val="1"/>
      <w:numFmt w:val="decimal"/>
      <w:lvlText w:val="%7."/>
      <w:lvlJc w:val="left"/>
      <w:pPr>
        <w:ind w:left="4936" w:hanging="360"/>
      </w:pPr>
    </w:lvl>
    <w:lvl w:ilvl="7" w:tplc="48090019" w:tentative="1">
      <w:start w:val="1"/>
      <w:numFmt w:val="lowerLetter"/>
      <w:lvlText w:val="%8."/>
      <w:lvlJc w:val="left"/>
      <w:pPr>
        <w:ind w:left="5656" w:hanging="360"/>
      </w:pPr>
    </w:lvl>
    <w:lvl w:ilvl="8" w:tplc="4809001B" w:tentative="1">
      <w:start w:val="1"/>
      <w:numFmt w:val="lowerRoman"/>
      <w:lvlText w:val="%9."/>
      <w:lvlJc w:val="right"/>
      <w:pPr>
        <w:ind w:left="6376" w:hanging="180"/>
      </w:pPr>
    </w:lvl>
  </w:abstractNum>
  <w:abstractNum w:abstractNumId="28" w15:restartNumberingAfterBreak="0">
    <w:nsid w:val="6427755A"/>
    <w:multiLevelType w:val="hybridMultilevel"/>
    <w:tmpl w:val="298AF2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A256175"/>
    <w:multiLevelType w:val="hybridMultilevel"/>
    <w:tmpl w:val="1FF66CA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6A755652"/>
    <w:multiLevelType w:val="hybridMultilevel"/>
    <w:tmpl w:val="7F24EDB6"/>
    <w:lvl w:ilvl="0" w:tplc="0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6D0B1A93"/>
    <w:multiLevelType w:val="hybridMultilevel"/>
    <w:tmpl w:val="5B38C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D396C83"/>
    <w:multiLevelType w:val="hybridMultilevel"/>
    <w:tmpl w:val="5B66D36E"/>
    <w:lvl w:ilvl="0" w:tplc="D72C6014">
      <w:start w:val="1"/>
      <w:numFmt w:val="decimal"/>
      <w:lvlText w:val="%1."/>
      <w:lvlJc w:val="left"/>
      <w:pPr>
        <w:ind w:left="720" w:hanging="360"/>
      </w:pPr>
      <w:rPr>
        <w:rFonts w:cstheme="minorBidi"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6F8103E6"/>
    <w:multiLevelType w:val="hybridMultilevel"/>
    <w:tmpl w:val="8CDEB19E"/>
    <w:lvl w:ilvl="0" w:tplc="FB4AE2C8">
      <w:start w:val="1"/>
      <w:numFmt w:val="decimal"/>
      <w:lvlText w:val="%1."/>
      <w:lvlJc w:val="left"/>
      <w:pPr>
        <w:ind w:left="616" w:hanging="360"/>
      </w:pPr>
      <w:rPr>
        <w:rFonts w:hint="default"/>
      </w:rPr>
    </w:lvl>
    <w:lvl w:ilvl="1" w:tplc="48090019" w:tentative="1">
      <w:start w:val="1"/>
      <w:numFmt w:val="lowerLetter"/>
      <w:lvlText w:val="%2."/>
      <w:lvlJc w:val="left"/>
      <w:pPr>
        <w:ind w:left="1336" w:hanging="360"/>
      </w:pPr>
    </w:lvl>
    <w:lvl w:ilvl="2" w:tplc="4809001B" w:tentative="1">
      <w:start w:val="1"/>
      <w:numFmt w:val="lowerRoman"/>
      <w:lvlText w:val="%3."/>
      <w:lvlJc w:val="right"/>
      <w:pPr>
        <w:ind w:left="2056" w:hanging="180"/>
      </w:pPr>
    </w:lvl>
    <w:lvl w:ilvl="3" w:tplc="4809000F" w:tentative="1">
      <w:start w:val="1"/>
      <w:numFmt w:val="decimal"/>
      <w:lvlText w:val="%4."/>
      <w:lvlJc w:val="left"/>
      <w:pPr>
        <w:ind w:left="2776" w:hanging="360"/>
      </w:pPr>
    </w:lvl>
    <w:lvl w:ilvl="4" w:tplc="48090019" w:tentative="1">
      <w:start w:val="1"/>
      <w:numFmt w:val="lowerLetter"/>
      <w:lvlText w:val="%5."/>
      <w:lvlJc w:val="left"/>
      <w:pPr>
        <w:ind w:left="3496" w:hanging="360"/>
      </w:pPr>
    </w:lvl>
    <w:lvl w:ilvl="5" w:tplc="4809001B" w:tentative="1">
      <w:start w:val="1"/>
      <w:numFmt w:val="lowerRoman"/>
      <w:lvlText w:val="%6."/>
      <w:lvlJc w:val="right"/>
      <w:pPr>
        <w:ind w:left="4216" w:hanging="180"/>
      </w:pPr>
    </w:lvl>
    <w:lvl w:ilvl="6" w:tplc="4809000F" w:tentative="1">
      <w:start w:val="1"/>
      <w:numFmt w:val="decimal"/>
      <w:lvlText w:val="%7."/>
      <w:lvlJc w:val="left"/>
      <w:pPr>
        <w:ind w:left="4936" w:hanging="360"/>
      </w:pPr>
    </w:lvl>
    <w:lvl w:ilvl="7" w:tplc="48090019" w:tentative="1">
      <w:start w:val="1"/>
      <w:numFmt w:val="lowerLetter"/>
      <w:lvlText w:val="%8."/>
      <w:lvlJc w:val="left"/>
      <w:pPr>
        <w:ind w:left="5656" w:hanging="360"/>
      </w:pPr>
    </w:lvl>
    <w:lvl w:ilvl="8" w:tplc="4809001B" w:tentative="1">
      <w:start w:val="1"/>
      <w:numFmt w:val="lowerRoman"/>
      <w:lvlText w:val="%9."/>
      <w:lvlJc w:val="right"/>
      <w:pPr>
        <w:ind w:left="6376" w:hanging="180"/>
      </w:pPr>
    </w:lvl>
  </w:abstractNum>
  <w:abstractNum w:abstractNumId="34" w15:restartNumberingAfterBreak="0">
    <w:nsid w:val="70343F0B"/>
    <w:multiLevelType w:val="hybridMultilevel"/>
    <w:tmpl w:val="9E00FC9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7161546F"/>
    <w:multiLevelType w:val="hybridMultilevel"/>
    <w:tmpl w:val="CF2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B958C4"/>
    <w:multiLevelType w:val="hybridMultilevel"/>
    <w:tmpl w:val="2E16632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748977EB"/>
    <w:multiLevelType w:val="hybridMultilevel"/>
    <w:tmpl w:val="663EEF04"/>
    <w:lvl w:ilvl="0" w:tplc="48090001">
      <w:start w:val="1"/>
      <w:numFmt w:val="bullet"/>
      <w:lvlText w:val=""/>
      <w:lvlJc w:val="left"/>
      <w:pPr>
        <w:ind w:left="754" w:hanging="360"/>
      </w:pPr>
      <w:rPr>
        <w:rFonts w:ascii="Symbol" w:hAnsi="Symbol" w:hint="default"/>
      </w:rPr>
    </w:lvl>
    <w:lvl w:ilvl="1" w:tplc="48090003" w:tentative="1">
      <w:start w:val="1"/>
      <w:numFmt w:val="bullet"/>
      <w:lvlText w:val="o"/>
      <w:lvlJc w:val="left"/>
      <w:pPr>
        <w:ind w:left="1474" w:hanging="360"/>
      </w:pPr>
      <w:rPr>
        <w:rFonts w:ascii="Courier New" w:hAnsi="Courier New" w:cs="Courier New" w:hint="default"/>
      </w:rPr>
    </w:lvl>
    <w:lvl w:ilvl="2" w:tplc="48090005" w:tentative="1">
      <w:start w:val="1"/>
      <w:numFmt w:val="bullet"/>
      <w:lvlText w:val=""/>
      <w:lvlJc w:val="left"/>
      <w:pPr>
        <w:ind w:left="2194" w:hanging="360"/>
      </w:pPr>
      <w:rPr>
        <w:rFonts w:ascii="Wingdings" w:hAnsi="Wingdings" w:hint="default"/>
      </w:rPr>
    </w:lvl>
    <w:lvl w:ilvl="3" w:tplc="48090001" w:tentative="1">
      <w:start w:val="1"/>
      <w:numFmt w:val="bullet"/>
      <w:lvlText w:val=""/>
      <w:lvlJc w:val="left"/>
      <w:pPr>
        <w:ind w:left="2914" w:hanging="360"/>
      </w:pPr>
      <w:rPr>
        <w:rFonts w:ascii="Symbol" w:hAnsi="Symbol" w:hint="default"/>
      </w:rPr>
    </w:lvl>
    <w:lvl w:ilvl="4" w:tplc="48090003" w:tentative="1">
      <w:start w:val="1"/>
      <w:numFmt w:val="bullet"/>
      <w:lvlText w:val="o"/>
      <w:lvlJc w:val="left"/>
      <w:pPr>
        <w:ind w:left="3634" w:hanging="360"/>
      </w:pPr>
      <w:rPr>
        <w:rFonts w:ascii="Courier New" w:hAnsi="Courier New" w:cs="Courier New" w:hint="default"/>
      </w:rPr>
    </w:lvl>
    <w:lvl w:ilvl="5" w:tplc="48090005" w:tentative="1">
      <w:start w:val="1"/>
      <w:numFmt w:val="bullet"/>
      <w:lvlText w:val=""/>
      <w:lvlJc w:val="left"/>
      <w:pPr>
        <w:ind w:left="4354" w:hanging="360"/>
      </w:pPr>
      <w:rPr>
        <w:rFonts w:ascii="Wingdings" w:hAnsi="Wingdings" w:hint="default"/>
      </w:rPr>
    </w:lvl>
    <w:lvl w:ilvl="6" w:tplc="48090001" w:tentative="1">
      <w:start w:val="1"/>
      <w:numFmt w:val="bullet"/>
      <w:lvlText w:val=""/>
      <w:lvlJc w:val="left"/>
      <w:pPr>
        <w:ind w:left="5074" w:hanging="360"/>
      </w:pPr>
      <w:rPr>
        <w:rFonts w:ascii="Symbol" w:hAnsi="Symbol" w:hint="default"/>
      </w:rPr>
    </w:lvl>
    <w:lvl w:ilvl="7" w:tplc="48090003" w:tentative="1">
      <w:start w:val="1"/>
      <w:numFmt w:val="bullet"/>
      <w:lvlText w:val="o"/>
      <w:lvlJc w:val="left"/>
      <w:pPr>
        <w:ind w:left="5794" w:hanging="360"/>
      </w:pPr>
      <w:rPr>
        <w:rFonts w:ascii="Courier New" w:hAnsi="Courier New" w:cs="Courier New" w:hint="default"/>
      </w:rPr>
    </w:lvl>
    <w:lvl w:ilvl="8" w:tplc="48090005" w:tentative="1">
      <w:start w:val="1"/>
      <w:numFmt w:val="bullet"/>
      <w:lvlText w:val=""/>
      <w:lvlJc w:val="left"/>
      <w:pPr>
        <w:ind w:left="6514" w:hanging="360"/>
      </w:pPr>
      <w:rPr>
        <w:rFonts w:ascii="Wingdings" w:hAnsi="Wingdings" w:hint="default"/>
      </w:rPr>
    </w:lvl>
  </w:abstractNum>
  <w:abstractNum w:abstractNumId="38" w15:restartNumberingAfterBreak="0">
    <w:nsid w:val="74ED0C64"/>
    <w:multiLevelType w:val="hybridMultilevel"/>
    <w:tmpl w:val="A5D0A7A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F73AF7BC">
      <w:numFmt w:val="bullet"/>
      <w:lvlText w:val="-"/>
      <w:lvlJc w:val="left"/>
      <w:pPr>
        <w:ind w:left="2880" w:hanging="360"/>
      </w:pPr>
      <w:rPr>
        <w:rFonts w:ascii="Calibri" w:eastAsiaTheme="majorEastAsia" w:hAnsi="Calibri" w:cstheme="majorBidi"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9" w15:restartNumberingAfterBreak="0">
    <w:nsid w:val="76A850DD"/>
    <w:multiLevelType w:val="hybridMultilevel"/>
    <w:tmpl w:val="D79E85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9ED5ED0"/>
    <w:multiLevelType w:val="hybridMultilevel"/>
    <w:tmpl w:val="1372592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7DF62911"/>
    <w:multiLevelType w:val="hybridMultilevel"/>
    <w:tmpl w:val="BA1A1B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2" w15:restartNumberingAfterBreak="0">
    <w:nsid w:val="7F843E6A"/>
    <w:multiLevelType w:val="hybridMultilevel"/>
    <w:tmpl w:val="66BCA90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31"/>
  </w:num>
  <w:num w:numId="2">
    <w:abstractNumId w:val="30"/>
  </w:num>
  <w:num w:numId="3">
    <w:abstractNumId w:val="38"/>
  </w:num>
  <w:num w:numId="4">
    <w:abstractNumId w:val="39"/>
  </w:num>
  <w:num w:numId="5">
    <w:abstractNumId w:val="20"/>
  </w:num>
  <w:num w:numId="6">
    <w:abstractNumId w:val="18"/>
  </w:num>
  <w:num w:numId="7">
    <w:abstractNumId w:val="26"/>
  </w:num>
  <w:num w:numId="8">
    <w:abstractNumId w:val="11"/>
  </w:num>
  <w:num w:numId="9">
    <w:abstractNumId w:val="23"/>
  </w:num>
  <w:num w:numId="10">
    <w:abstractNumId w:val="0"/>
  </w:num>
  <w:num w:numId="11">
    <w:abstractNumId w:val="22"/>
  </w:num>
  <w:num w:numId="12">
    <w:abstractNumId w:val="24"/>
  </w:num>
  <w:num w:numId="13">
    <w:abstractNumId w:val="14"/>
  </w:num>
  <w:num w:numId="14">
    <w:abstractNumId w:val="15"/>
  </w:num>
  <w:num w:numId="15">
    <w:abstractNumId w:val="13"/>
  </w:num>
  <w:num w:numId="16">
    <w:abstractNumId w:val="41"/>
  </w:num>
  <w:num w:numId="17">
    <w:abstractNumId w:val="6"/>
  </w:num>
  <w:num w:numId="18">
    <w:abstractNumId w:val="40"/>
  </w:num>
  <w:num w:numId="19">
    <w:abstractNumId w:val="25"/>
  </w:num>
  <w:num w:numId="20">
    <w:abstractNumId w:val="5"/>
  </w:num>
  <w:num w:numId="21">
    <w:abstractNumId w:val="42"/>
  </w:num>
  <w:num w:numId="22">
    <w:abstractNumId w:val="29"/>
  </w:num>
  <w:num w:numId="23">
    <w:abstractNumId w:val="34"/>
  </w:num>
  <w:num w:numId="24">
    <w:abstractNumId w:val="21"/>
  </w:num>
  <w:num w:numId="25">
    <w:abstractNumId w:val="12"/>
  </w:num>
  <w:num w:numId="26">
    <w:abstractNumId w:val="37"/>
  </w:num>
  <w:num w:numId="27">
    <w:abstractNumId w:val="8"/>
  </w:num>
  <w:num w:numId="28">
    <w:abstractNumId w:val="19"/>
  </w:num>
  <w:num w:numId="29">
    <w:abstractNumId w:val="4"/>
  </w:num>
  <w:num w:numId="30">
    <w:abstractNumId w:val="36"/>
  </w:num>
  <w:num w:numId="31">
    <w:abstractNumId w:val="9"/>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17"/>
  </w:num>
  <w:num w:numId="35">
    <w:abstractNumId w:val="1"/>
  </w:num>
  <w:num w:numId="36">
    <w:abstractNumId w:val="7"/>
  </w:num>
  <w:num w:numId="37">
    <w:abstractNumId w:val="3"/>
  </w:num>
  <w:num w:numId="38">
    <w:abstractNumId w:val="32"/>
  </w:num>
  <w:num w:numId="39">
    <w:abstractNumId w:val="10"/>
  </w:num>
  <w:num w:numId="40">
    <w:abstractNumId w:val="27"/>
  </w:num>
  <w:num w:numId="41">
    <w:abstractNumId w:val="33"/>
  </w:num>
  <w:num w:numId="42">
    <w:abstractNumId w:val="35"/>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ocumentProtection w:edit="readOnly" w:enforcement="0"/>
  <w:defaultTabStop w:val="720"/>
  <w:hyphenationZone w:val="283"/>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FMGR.InstantFormat" w:val="&lt;InstantFormat&gt;&lt;Enabled&gt;1&lt;/Enabled&gt;&lt;ScanUnformatted&gt;1&lt;/ScanUnformatted&gt;&lt;ScanChanges&gt;1&lt;/ScanChanges&gt;&lt;/InstantFormat&gt;"/>
    <w:docVar w:name="REFMGR.Layout" w:val="&lt;Layout&gt;&lt;StartingRefnum&gt;L:\MTM\Projects\Menarini\8081229 Advisory board and economic burden publication\Editorial\Manuscript\Asia Pacific Allergy.os&lt;/StartingRefnum&gt;&lt;FontName&gt;Times New Roman&lt;/FontName&gt;&lt;FontSize&gt;11&lt;/FontSize&gt;&lt;ReflistTitle&gt;References&lt;/ReflistTitle&gt;&lt;SpaceAfter&gt;1&lt;/SpaceAfter&gt;&lt;ReflistOrder&gt;0&lt;/ReflistOrder&gt;&lt;CitationOrder&gt;0&lt;/CitationOrder&gt;&lt;NumberReferences&gt;1&lt;/NumberReferences&gt;&lt;FirstLineIndent&gt;0&lt;/FirstLineIndent&gt;&lt;HangingIndent&gt;0&lt;/HangingIndent&gt;&lt;LineSpacing&gt;2&lt;/LineSpacing&gt;&lt;ShowReprint&gt;1&lt;/ShowReprint&gt;&lt;ShowNotes&gt;0&lt;/ShowNotes&gt;&lt;ShowKeywords&gt;0&lt;/ShowKeywords&gt;&lt;ShortFormFields&gt;0&lt;/ShortFormFields&gt;&lt;ShowRecordID&gt;0&lt;/ShowRecordID&gt;&lt;ShowAbstract&gt;0&lt;/ShowAbstract&gt;&lt;/Layout&gt;"/>
    <w:docVar w:name="REFMGR.Libraries" w:val="&lt;Databases&gt;&lt;Libraries&gt;&lt;item&gt;Economic burden of Allergic diseases&lt;/item&gt;&lt;/Libraries&gt;&lt;/Databases&gt;"/>
  </w:docVars>
  <w:rsids>
    <w:rsidRoot w:val="00347AAD"/>
    <w:rsid w:val="000064D5"/>
    <w:rsid w:val="000159E9"/>
    <w:rsid w:val="00015C0C"/>
    <w:rsid w:val="000177DC"/>
    <w:rsid w:val="000252E3"/>
    <w:rsid w:val="000329EA"/>
    <w:rsid w:val="000330CA"/>
    <w:rsid w:val="00034857"/>
    <w:rsid w:val="0004074D"/>
    <w:rsid w:val="000414A1"/>
    <w:rsid w:val="000426BD"/>
    <w:rsid w:val="000433F1"/>
    <w:rsid w:val="00045E35"/>
    <w:rsid w:val="00052C04"/>
    <w:rsid w:val="00055D20"/>
    <w:rsid w:val="000561DC"/>
    <w:rsid w:val="00064232"/>
    <w:rsid w:val="00072A8A"/>
    <w:rsid w:val="000818B8"/>
    <w:rsid w:val="000829BE"/>
    <w:rsid w:val="00085E60"/>
    <w:rsid w:val="00094927"/>
    <w:rsid w:val="000A1438"/>
    <w:rsid w:val="000A6CC0"/>
    <w:rsid w:val="000B727C"/>
    <w:rsid w:val="000B7D25"/>
    <w:rsid w:val="000D04B1"/>
    <w:rsid w:val="000D6ADD"/>
    <w:rsid w:val="000E5EFC"/>
    <w:rsid w:val="000F047A"/>
    <w:rsid w:val="000F0929"/>
    <w:rsid w:val="000F5614"/>
    <w:rsid w:val="000F5908"/>
    <w:rsid w:val="00107423"/>
    <w:rsid w:val="00124DBB"/>
    <w:rsid w:val="00131136"/>
    <w:rsid w:val="001365D6"/>
    <w:rsid w:val="00146F68"/>
    <w:rsid w:val="00150BB2"/>
    <w:rsid w:val="00151521"/>
    <w:rsid w:val="001528C3"/>
    <w:rsid w:val="00161A80"/>
    <w:rsid w:val="00181246"/>
    <w:rsid w:val="0018127C"/>
    <w:rsid w:val="00186887"/>
    <w:rsid w:val="00191BDC"/>
    <w:rsid w:val="0019412E"/>
    <w:rsid w:val="00197627"/>
    <w:rsid w:val="001A1E7B"/>
    <w:rsid w:val="001A4CB6"/>
    <w:rsid w:val="001A7678"/>
    <w:rsid w:val="001B62DB"/>
    <w:rsid w:val="001B6BE4"/>
    <w:rsid w:val="001C15FF"/>
    <w:rsid w:val="001C1855"/>
    <w:rsid w:val="001C6DF8"/>
    <w:rsid w:val="001E1191"/>
    <w:rsid w:val="001E77D9"/>
    <w:rsid w:val="001F3E18"/>
    <w:rsid w:val="001F5854"/>
    <w:rsid w:val="001F6851"/>
    <w:rsid w:val="001F7D9A"/>
    <w:rsid w:val="0020384A"/>
    <w:rsid w:val="0020420F"/>
    <w:rsid w:val="00204B1A"/>
    <w:rsid w:val="00204B92"/>
    <w:rsid w:val="0021049F"/>
    <w:rsid w:val="00214CEB"/>
    <w:rsid w:val="00214E3B"/>
    <w:rsid w:val="00215A79"/>
    <w:rsid w:val="00215E1D"/>
    <w:rsid w:val="00225F60"/>
    <w:rsid w:val="002271C1"/>
    <w:rsid w:val="00235C35"/>
    <w:rsid w:val="002435EB"/>
    <w:rsid w:val="00250844"/>
    <w:rsid w:val="0025497A"/>
    <w:rsid w:val="00254FB6"/>
    <w:rsid w:val="002608A7"/>
    <w:rsid w:val="00265DA5"/>
    <w:rsid w:val="00266C28"/>
    <w:rsid w:val="00273CB1"/>
    <w:rsid w:val="00280D04"/>
    <w:rsid w:val="00293081"/>
    <w:rsid w:val="002A5DD4"/>
    <w:rsid w:val="002A5FE6"/>
    <w:rsid w:val="002B485E"/>
    <w:rsid w:val="002C7717"/>
    <w:rsid w:val="002D0F1D"/>
    <w:rsid w:val="002D21BF"/>
    <w:rsid w:val="002D2797"/>
    <w:rsid w:val="002D4497"/>
    <w:rsid w:val="002D4FDE"/>
    <w:rsid w:val="002D6EAD"/>
    <w:rsid w:val="002E2391"/>
    <w:rsid w:val="002E69F2"/>
    <w:rsid w:val="002F1692"/>
    <w:rsid w:val="00301249"/>
    <w:rsid w:val="00305B45"/>
    <w:rsid w:val="00307EB8"/>
    <w:rsid w:val="00312FBF"/>
    <w:rsid w:val="00313E54"/>
    <w:rsid w:val="00326548"/>
    <w:rsid w:val="0033044B"/>
    <w:rsid w:val="00333620"/>
    <w:rsid w:val="003337EF"/>
    <w:rsid w:val="003463DF"/>
    <w:rsid w:val="00346ECB"/>
    <w:rsid w:val="00347AAD"/>
    <w:rsid w:val="0035092A"/>
    <w:rsid w:val="00355CEF"/>
    <w:rsid w:val="0035686B"/>
    <w:rsid w:val="00362423"/>
    <w:rsid w:val="00365514"/>
    <w:rsid w:val="003667B2"/>
    <w:rsid w:val="003740C0"/>
    <w:rsid w:val="00376833"/>
    <w:rsid w:val="0038080C"/>
    <w:rsid w:val="00381DF9"/>
    <w:rsid w:val="0038271C"/>
    <w:rsid w:val="0038664B"/>
    <w:rsid w:val="00393391"/>
    <w:rsid w:val="003978BC"/>
    <w:rsid w:val="003A18D4"/>
    <w:rsid w:val="003A6603"/>
    <w:rsid w:val="003A6AD9"/>
    <w:rsid w:val="003C0AD7"/>
    <w:rsid w:val="003C0B55"/>
    <w:rsid w:val="003C0FC9"/>
    <w:rsid w:val="003C2A98"/>
    <w:rsid w:val="003C59BD"/>
    <w:rsid w:val="003D13D5"/>
    <w:rsid w:val="003D6C60"/>
    <w:rsid w:val="003E0C34"/>
    <w:rsid w:val="003E12B2"/>
    <w:rsid w:val="003E1FA8"/>
    <w:rsid w:val="003E5F4D"/>
    <w:rsid w:val="003E6175"/>
    <w:rsid w:val="003E7109"/>
    <w:rsid w:val="003F3796"/>
    <w:rsid w:val="003F38DE"/>
    <w:rsid w:val="003F7CC8"/>
    <w:rsid w:val="00400ADF"/>
    <w:rsid w:val="00405EDE"/>
    <w:rsid w:val="00411B86"/>
    <w:rsid w:val="00412764"/>
    <w:rsid w:val="00417EA5"/>
    <w:rsid w:val="004224EF"/>
    <w:rsid w:val="00427315"/>
    <w:rsid w:val="004278D7"/>
    <w:rsid w:val="00432557"/>
    <w:rsid w:val="00433CC5"/>
    <w:rsid w:val="004348F6"/>
    <w:rsid w:val="00435504"/>
    <w:rsid w:val="00441161"/>
    <w:rsid w:val="00441409"/>
    <w:rsid w:val="00443FBD"/>
    <w:rsid w:val="00444117"/>
    <w:rsid w:val="00444C22"/>
    <w:rsid w:val="004635FC"/>
    <w:rsid w:val="0046676C"/>
    <w:rsid w:val="00467F85"/>
    <w:rsid w:val="00471EFE"/>
    <w:rsid w:val="00476BB3"/>
    <w:rsid w:val="00490D2D"/>
    <w:rsid w:val="00494074"/>
    <w:rsid w:val="00494AD1"/>
    <w:rsid w:val="00495A49"/>
    <w:rsid w:val="004A1640"/>
    <w:rsid w:val="004B0B55"/>
    <w:rsid w:val="004B4A53"/>
    <w:rsid w:val="004B52A1"/>
    <w:rsid w:val="004B5491"/>
    <w:rsid w:val="004B5806"/>
    <w:rsid w:val="004B5A12"/>
    <w:rsid w:val="004C1099"/>
    <w:rsid w:val="004C5394"/>
    <w:rsid w:val="004C7E69"/>
    <w:rsid w:val="004D2FFB"/>
    <w:rsid w:val="004E462C"/>
    <w:rsid w:val="004E593B"/>
    <w:rsid w:val="004F198D"/>
    <w:rsid w:val="004F2B0B"/>
    <w:rsid w:val="00500C8D"/>
    <w:rsid w:val="005038A4"/>
    <w:rsid w:val="005054A4"/>
    <w:rsid w:val="00506AD5"/>
    <w:rsid w:val="00512406"/>
    <w:rsid w:val="00512612"/>
    <w:rsid w:val="00512AF6"/>
    <w:rsid w:val="005164E9"/>
    <w:rsid w:val="005239A1"/>
    <w:rsid w:val="005248BE"/>
    <w:rsid w:val="005311FC"/>
    <w:rsid w:val="00533323"/>
    <w:rsid w:val="00533D03"/>
    <w:rsid w:val="00535AAB"/>
    <w:rsid w:val="00536670"/>
    <w:rsid w:val="00541A55"/>
    <w:rsid w:val="0054362F"/>
    <w:rsid w:val="005457AB"/>
    <w:rsid w:val="005466E2"/>
    <w:rsid w:val="00550DA9"/>
    <w:rsid w:val="0055775E"/>
    <w:rsid w:val="00560EFF"/>
    <w:rsid w:val="005712F2"/>
    <w:rsid w:val="00573137"/>
    <w:rsid w:val="00573FF2"/>
    <w:rsid w:val="00583923"/>
    <w:rsid w:val="0058717D"/>
    <w:rsid w:val="00592C2E"/>
    <w:rsid w:val="00593036"/>
    <w:rsid w:val="00593595"/>
    <w:rsid w:val="00594D16"/>
    <w:rsid w:val="00595D49"/>
    <w:rsid w:val="005A0C27"/>
    <w:rsid w:val="005B49E2"/>
    <w:rsid w:val="005B4E19"/>
    <w:rsid w:val="005B6875"/>
    <w:rsid w:val="005B7F75"/>
    <w:rsid w:val="005C07A2"/>
    <w:rsid w:val="005C350C"/>
    <w:rsid w:val="005C5620"/>
    <w:rsid w:val="005C5DBB"/>
    <w:rsid w:val="005D60CE"/>
    <w:rsid w:val="005D6489"/>
    <w:rsid w:val="005E5E04"/>
    <w:rsid w:val="005F0F0E"/>
    <w:rsid w:val="005F604C"/>
    <w:rsid w:val="006025DF"/>
    <w:rsid w:val="00607474"/>
    <w:rsid w:val="00611F71"/>
    <w:rsid w:val="00612486"/>
    <w:rsid w:val="00621E7F"/>
    <w:rsid w:val="00622DC5"/>
    <w:rsid w:val="00637C41"/>
    <w:rsid w:val="006411B1"/>
    <w:rsid w:val="00645594"/>
    <w:rsid w:val="00656B96"/>
    <w:rsid w:val="00656E71"/>
    <w:rsid w:val="00656EC6"/>
    <w:rsid w:val="006715D9"/>
    <w:rsid w:val="0067207C"/>
    <w:rsid w:val="006724B0"/>
    <w:rsid w:val="006742C9"/>
    <w:rsid w:val="00685F15"/>
    <w:rsid w:val="0068724B"/>
    <w:rsid w:val="00687972"/>
    <w:rsid w:val="00692385"/>
    <w:rsid w:val="00693DFB"/>
    <w:rsid w:val="006A2E51"/>
    <w:rsid w:val="006A6074"/>
    <w:rsid w:val="006B6FF6"/>
    <w:rsid w:val="006B73B6"/>
    <w:rsid w:val="006C3E63"/>
    <w:rsid w:val="006C515C"/>
    <w:rsid w:val="006C5474"/>
    <w:rsid w:val="006D250A"/>
    <w:rsid w:val="006D287D"/>
    <w:rsid w:val="006D3022"/>
    <w:rsid w:val="006E1477"/>
    <w:rsid w:val="006E270B"/>
    <w:rsid w:val="006E4B68"/>
    <w:rsid w:val="006F4945"/>
    <w:rsid w:val="006F6552"/>
    <w:rsid w:val="00701D44"/>
    <w:rsid w:val="00710032"/>
    <w:rsid w:val="00710E79"/>
    <w:rsid w:val="00712340"/>
    <w:rsid w:val="00715728"/>
    <w:rsid w:val="00717E06"/>
    <w:rsid w:val="00726F60"/>
    <w:rsid w:val="0072791A"/>
    <w:rsid w:val="00731052"/>
    <w:rsid w:val="00731FDF"/>
    <w:rsid w:val="00742318"/>
    <w:rsid w:val="007468BB"/>
    <w:rsid w:val="00752A45"/>
    <w:rsid w:val="007552B1"/>
    <w:rsid w:val="00756239"/>
    <w:rsid w:val="00757F85"/>
    <w:rsid w:val="00764130"/>
    <w:rsid w:val="007652D0"/>
    <w:rsid w:val="007671EE"/>
    <w:rsid w:val="00772B97"/>
    <w:rsid w:val="00773EC9"/>
    <w:rsid w:val="0077474D"/>
    <w:rsid w:val="00774E5F"/>
    <w:rsid w:val="00775ACA"/>
    <w:rsid w:val="00775B03"/>
    <w:rsid w:val="00776DB3"/>
    <w:rsid w:val="00780F10"/>
    <w:rsid w:val="00782426"/>
    <w:rsid w:val="007826CA"/>
    <w:rsid w:val="00782F3A"/>
    <w:rsid w:val="00783E46"/>
    <w:rsid w:val="00797B33"/>
    <w:rsid w:val="007A051E"/>
    <w:rsid w:val="007A163E"/>
    <w:rsid w:val="007A2DBB"/>
    <w:rsid w:val="007A3E6C"/>
    <w:rsid w:val="007B1033"/>
    <w:rsid w:val="007C5CEB"/>
    <w:rsid w:val="007E3409"/>
    <w:rsid w:val="007E4AA6"/>
    <w:rsid w:val="007F6347"/>
    <w:rsid w:val="007F6C9C"/>
    <w:rsid w:val="00800F34"/>
    <w:rsid w:val="0080572C"/>
    <w:rsid w:val="00806390"/>
    <w:rsid w:val="008077BC"/>
    <w:rsid w:val="00816840"/>
    <w:rsid w:val="00826C41"/>
    <w:rsid w:val="00826C99"/>
    <w:rsid w:val="0083342E"/>
    <w:rsid w:val="00834231"/>
    <w:rsid w:val="008405D8"/>
    <w:rsid w:val="00842DDF"/>
    <w:rsid w:val="0084307E"/>
    <w:rsid w:val="00843ECF"/>
    <w:rsid w:val="008544EA"/>
    <w:rsid w:val="00862768"/>
    <w:rsid w:val="0087633A"/>
    <w:rsid w:val="008801C2"/>
    <w:rsid w:val="00885417"/>
    <w:rsid w:val="00886D2D"/>
    <w:rsid w:val="0089020F"/>
    <w:rsid w:val="00892A83"/>
    <w:rsid w:val="00892E7E"/>
    <w:rsid w:val="00897228"/>
    <w:rsid w:val="008A2D5B"/>
    <w:rsid w:val="008A3118"/>
    <w:rsid w:val="008A56DE"/>
    <w:rsid w:val="008B07D0"/>
    <w:rsid w:val="008B612F"/>
    <w:rsid w:val="008B71D1"/>
    <w:rsid w:val="008C1652"/>
    <w:rsid w:val="008C1D89"/>
    <w:rsid w:val="008C690D"/>
    <w:rsid w:val="008D0439"/>
    <w:rsid w:val="008D1DD7"/>
    <w:rsid w:val="008D4DFF"/>
    <w:rsid w:val="008D593C"/>
    <w:rsid w:val="008D7C32"/>
    <w:rsid w:val="008E16BC"/>
    <w:rsid w:val="008E6043"/>
    <w:rsid w:val="008E7195"/>
    <w:rsid w:val="008E7CB6"/>
    <w:rsid w:val="008F0698"/>
    <w:rsid w:val="008F0DBD"/>
    <w:rsid w:val="008F13F5"/>
    <w:rsid w:val="008F3F85"/>
    <w:rsid w:val="0091125D"/>
    <w:rsid w:val="00911DAD"/>
    <w:rsid w:val="009142BF"/>
    <w:rsid w:val="009147F0"/>
    <w:rsid w:val="009179DD"/>
    <w:rsid w:val="00940DE9"/>
    <w:rsid w:val="0094383B"/>
    <w:rsid w:val="00945CCE"/>
    <w:rsid w:val="009471C0"/>
    <w:rsid w:val="00952B49"/>
    <w:rsid w:val="00956284"/>
    <w:rsid w:val="009575C3"/>
    <w:rsid w:val="009603CE"/>
    <w:rsid w:val="009651E0"/>
    <w:rsid w:val="00965E1E"/>
    <w:rsid w:val="0097170F"/>
    <w:rsid w:val="00974642"/>
    <w:rsid w:val="009756C6"/>
    <w:rsid w:val="00975A37"/>
    <w:rsid w:val="00982568"/>
    <w:rsid w:val="0098375A"/>
    <w:rsid w:val="00987469"/>
    <w:rsid w:val="00987855"/>
    <w:rsid w:val="00990DE1"/>
    <w:rsid w:val="009912FD"/>
    <w:rsid w:val="00992FD2"/>
    <w:rsid w:val="00995A39"/>
    <w:rsid w:val="00995F97"/>
    <w:rsid w:val="009B2BEB"/>
    <w:rsid w:val="009B7DD1"/>
    <w:rsid w:val="009C0258"/>
    <w:rsid w:val="009C204C"/>
    <w:rsid w:val="009C51B1"/>
    <w:rsid w:val="009D3389"/>
    <w:rsid w:val="009D3865"/>
    <w:rsid w:val="009E11FC"/>
    <w:rsid w:val="009E1D80"/>
    <w:rsid w:val="009E3D5A"/>
    <w:rsid w:val="009E4EC0"/>
    <w:rsid w:val="009F0F5D"/>
    <w:rsid w:val="009F2820"/>
    <w:rsid w:val="009F4235"/>
    <w:rsid w:val="009F7584"/>
    <w:rsid w:val="00A01B16"/>
    <w:rsid w:val="00A02A7F"/>
    <w:rsid w:val="00A0539F"/>
    <w:rsid w:val="00A06E74"/>
    <w:rsid w:val="00A16DF8"/>
    <w:rsid w:val="00A17555"/>
    <w:rsid w:val="00A21B60"/>
    <w:rsid w:val="00A26196"/>
    <w:rsid w:val="00A26EB0"/>
    <w:rsid w:val="00A312E0"/>
    <w:rsid w:val="00A3183F"/>
    <w:rsid w:val="00A3267B"/>
    <w:rsid w:val="00A37F06"/>
    <w:rsid w:val="00A445EE"/>
    <w:rsid w:val="00A45770"/>
    <w:rsid w:val="00A47F14"/>
    <w:rsid w:val="00A508AA"/>
    <w:rsid w:val="00A565D6"/>
    <w:rsid w:val="00A61FF5"/>
    <w:rsid w:val="00A63E86"/>
    <w:rsid w:val="00A64D06"/>
    <w:rsid w:val="00A658E5"/>
    <w:rsid w:val="00A66A0F"/>
    <w:rsid w:val="00A676B1"/>
    <w:rsid w:val="00A709CA"/>
    <w:rsid w:val="00A70A56"/>
    <w:rsid w:val="00A75D71"/>
    <w:rsid w:val="00A812CD"/>
    <w:rsid w:val="00A81D6C"/>
    <w:rsid w:val="00A82277"/>
    <w:rsid w:val="00A871BD"/>
    <w:rsid w:val="00A92693"/>
    <w:rsid w:val="00A93FA5"/>
    <w:rsid w:val="00A95791"/>
    <w:rsid w:val="00AA585F"/>
    <w:rsid w:val="00AA66D4"/>
    <w:rsid w:val="00AA752E"/>
    <w:rsid w:val="00AB15E1"/>
    <w:rsid w:val="00AB4B7C"/>
    <w:rsid w:val="00AB5252"/>
    <w:rsid w:val="00AB5613"/>
    <w:rsid w:val="00AB6C7C"/>
    <w:rsid w:val="00AC11AA"/>
    <w:rsid w:val="00AC2611"/>
    <w:rsid w:val="00AC31CC"/>
    <w:rsid w:val="00AC51A7"/>
    <w:rsid w:val="00AC53E4"/>
    <w:rsid w:val="00AC5860"/>
    <w:rsid w:val="00AD2CC5"/>
    <w:rsid w:val="00AD2D4E"/>
    <w:rsid w:val="00AD4D6E"/>
    <w:rsid w:val="00AD6E3D"/>
    <w:rsid w:val="00AE2794"/>
    <w:rsid w:val="00AF39E9"/>
    <w:rsid w:val="00B03175"/>
    <w:rsid w:val="00B034E8"/>
    <w:rsid w:val="00B06DEE"/>
    <w:rsid w:val="00B110D5"/>
    <w:rsid w:val="00B12F67"/>
    <w:rsid w:val="00B1424D"/>
    <w:rsid w:val="00B20C51"/>
    <w:rsid w:val="00B22E00"/>
    <w:rsid w:val="00B25C48"/>
    <w:rsid w:val="00B2607F"/>
    <w:rsid w:val="00B27B5B"/>
    <w:rsid w:val="00B31CDF"/>
    <w:rsid w:val="00B43748"/>
    <w:rsid w:val="00B5136F"/>
    <w:rsid w:val="00B51730"/>
    <w:rsid w:val="00B65C7A"/>
    <w:rsid w:val="00B66DE2"/>
    <w:rsid w:val="00B673E7"/>
    <w:rsid w:val="00B678C3"/>
    <w:rsid w:val="00B74A25"/>
    <w:rsid w:val="00B76D13"/>
    <w:rsid w:val="00B821B6"/>
    <w:rsid w:val="00B8526C"/>
    <w:rsid w:val="00B86ED0"/>
    <w:rsid w:val="00B906D7"/>
    <w:rsid w:val="00B97BB4"/>
    <w:rsid w:val="00BA00AE"/>
    <w:rsid w:val="00BA2EFD"/>
    <w:rsid w:val="00BA31EB"/>
    <w:rsid w:val="00BA42E9"/>
    <w:rsid w:val="00BB607C"/>
    <w:rsid w:val="00BC285B"/>
    <w:rsid w:val="00BC31CB"/>
    <w:rsid w:val="00BC3A2C"/>
    <w:rsid w:val="00BC4EF4"/>
    <w:rsid w:val="00BC5C9C"/>
    <w:rsid w:val="00BC7A34"/>
    <w:rsid w:val="00BD109C"/>
    <w:rsid w:val="00BD1E81"/>
    <w:rsid w:val="00BD37DB"/>
    <w:rsid w:val="00BE39D6"/>
    <w:rsid w:val="00BE4EA8"/>
    <w:rsid w:val="00BE4EF3"/>
    <w:rsid w:val="00BF04AB"/>
    <w:rsid w:val="00BF451A"/>
    <w:rsid w:val="00C02506"/>
    <w:rsid w:val="00C1015D"/>
    <w:rsid w:val="00C12B8D"/>
    <w:rsid w:val="00C1607A"/>
    <w:rsid w:val="00C1770B"/>
    <w:rsid w:val="00C17D9F"/>
    <w:rsid w:val="00C17FE0"/>
    <w:rsid w:val="00C22D84"/>
    <w:rsid w:val="00C24919"/>
    <w:rsid w:val="00C309DC"/>
    <w:rsid w:val="00C30F18"/>
    <w:rsid w:val="00C44875"/>
    <w:rsid w:val="00C50BBC"/>
    <w:rsid w:val="00C52C47"/>
    <w:rsid w:val="00C54ACB"/>
    <w:rsid w:val="00C5549A"/>
    <w:rsid w:val="00C620CC"/>
    <w:rsid w:val="00C702B9"/>
    <w:rsid w:val="00C713D0"/>
    <w:rsid w:val="00C74CDB"/>
    <w:rsid w:val="00C759F9"/>
    <w:rsid w:val="00C8484A"/>
    <w:rsid w:val="00C85038"/>
    <w:rsid w:val="00C921C1"/>
    <w:rsid w:val="00C9472A"/>
    <w:rsid w:val="00CA09CB"/>
    <w:rsid w:val="00CA5CA7"/>
    <w:rsid w:val="00CB53F3"/>
    <w:rsid w:val="00CC1922"/>
    <w:rsid w:val="00CD5B5D"/>
    <w:rsid w:val="00CE021F"/>
    <w:rsid w:val="00CE1D7C"/>
    <w:rsid w:val="00CF1641"/>
    <w:rsid w:val="00CF6D22"/>
    <w:rsid w:val="00CF7B4C"/>
    <w:rsid w:val="00D125C2"/>
    <w:rsid w:val="00D127B4"/>
    <w:rsid w:val="00D15CB2"/>
    <w:rsid w:val="00D16951"/>
    <w:rsid w:val="00D22986"/>
    <w:rsid w:val="00D33C5A"/>
    <w:rsid w:val="00D352CF"/>
    <w:rsid w:val="00D4282C"/>
    <w:rsid w:val="00D42B31"/>
    <w:rsid w:val="00D42D46"/>
    <w:rsid w:val="00D445F5"/>
    <w:rsid w:val="00D4587D"/>
    <w:rsid w:val="00D46581"/>
    <w:rsid w:val="00D477B5"/>
    <w:rsid w:val="00D47C1C"/>
    <w:rsid w:val="00D53C2A"/>
    <w:rsid w:val="00D55B39"/>
    <w:rsid w:val="00D621DC"/>
    <w:rsid w:val="00D6719A"/>
    <w:rsid w:val="00D7324A"/>
    <w:rsid w:val="00D73A29"/>
    <w:rsid w:val="00D82B0E"/>
    <w:rsid w:val="00D83AF8"/>
    <w:rsid w:val="00D85779"/>
    <w:rsid w:val="00D8740C"/>
    <w:rsid w:val="00D92D1F"/>
    <w:rsid w:val="00D93276"/>
    <w:rsid w:val="00D93C18"/>
    <w:rsid w:val="00DA61D5"/>
    <w:rsid w:val="00DA6205"/>
    <w:rsid w:val="00DB1737"/>
    <w:rsid w:val="00DB4765"/>
    <w:rsid w:val="00DB5EE9"/>
    <w:rsid w:val="00DC111B"/>
    <w:rsid w:val="00DC2851"/>
    <w:rsid w:val="00DD1176"/>
    <w:rsid w:val="00DD1CA5"/>
    <w:rsid w:val="00DD4CF6"/>
    <w:rsid w:val="00DD7034"/>
    <w:rsid w:val="00DD7F52"/>
    <w:rsid w:val="00DF77C2"/>
    <w:rsid w:val="00E008A2"/>
    <w:rsid w:val="00E0271F"/>
    <w:rsid w:val="00E04561"/>
    <w:rsid w:val="00E053E2"/>
    <w:rsid w:val="00E06401"/>
    <w:rsid w:val="00E10AC9"/>
    <w:rsid w:val="00E137E5"/>
    <w:rsid w:val="00E143C8"/>
    <w:rsid w:val="00E15953"/>
    <w:rsid w:val="00E15C0B"/>
    <w:rsid w:val="00E17864"/>
    <w:rsid w:val="00E207B0"/>
    <w:rsid w:val="00E26762"/>
    <w:rsid w:val="00E323DB"/>
    <w:rsid w:val="00E333E5"/>
    <w:rsid w:val="00E36262"/>
    <w:rsid w:val="00E37B96"/>
    <w:rsid w:val="00E37FCA"/>
    <w:rsid w:val="00E44113"/>
    <w:rsid w:val="00E46699"/>
    <w:rsid w:val="00E518D2"/>
    <w:rsid w:val="00E51973"/>
    <w:rsid w:val="00E67A1B"/>
    <w:rsid w:val="00E769B4"/>
    <w:rsid w:val="00E76B09"/>
    <w:rsid w:val="00E85EDA"/>
    <w:rsid w:val="00E9159C"/>
    <w:rsid w:val="00EA2A44"/>
    <w:rsid w:val="00EA45CD"/>
    <w:rsid w:val="00EA6509"/>
    <w:rsid w:val="00EB2D85"/>
    <w:rsid w:val="00EB4D7A"/>
    <w:rsid w:val="00EC107B"/>
    <w:rsid w:val="00EC580A"/>
    <w:rsid w:val="00EC7B35"/>
    <w:rsid w:val="00EF1472"/>
    <w:rsid w:val="00EF20B7"/>
    <w:rsid w:val="00EF2E4A"/>
    <w:rsid w:val="00EF45B9"/>
    <w:rsid w:val="00EF524C"/>
    <w:rsid w:val="00F012CE"/>
    <w:rsid w:val="00F01A60"/>
    <w:rsid w:val="00F1159D"/>
    <w:rsid w:val="00F14607"/>
    <w:rsid w:val="00F17C41"/>
    <w:rsid w:val="00F213AB"/>
    <w:rsid w:val="00F24F21"/>
    <w:rsid w:val="00F270EB"/>
    <w:rsid w:val="00F30850"/>
    <w:rsid w:val="00F33484"/>
    <w:rsid w:val="00F354EE"/>
    <w:rsid w:val="00F51C1C"/>
    <w:rsid w:val="00F5216D"/>
    <w:rsid w:val="00F5281F"/>
    <w:rsid w:val="00F571C3"/>
    <w:rsid w:val="00F57797"/>
    <w:rsid w:val="00F603B9"/>
    <w:rsid w:val="00F618EF"/>
    <w:rsid w:val="00F633C4"/>
    <w:rsid w:val="00F6688A"/>
    <w:rsid w:val="00F75683"/>
    <w:rsid w:val="00F86042"/>
    <w:rsid w:val="00F90137"/>
    <w:rsid w:val="00F91E59"/>
    <w:rsid w:val="00F92FA7"/>
    <w:rsid w:val="00FA4D5E"/>
    <w:rsid w:val="00FB493C"/>
    <w:rsid w:val="00FC0F87"/>
    <w:rsid w:val="00FC134E"/>
    <w:rsid w:val="00FD033F"/>
    <w:rsid w:val="00FD256A"/>
    <w:rsid w:val="00FD6F03"/>
    <w:rsid w:val="00FD775A"/>
    <w:rsid w:val="00FE1C0B"/>
    <w:rsid w:val="00FF38EA"/>
    <w:rsid w:val="00FF567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6B5D97"/>
  <w15:docId w15:val="{B1176CCA-A0B4-4DB9-B065-DC0560EF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F97"/>
    <w:pPr>
      <w:spacing w:after="0" w:line="240" w:lineRule="auto"/>
      <w:ind w:left="720"/>
    </w:pPr>
    <w:rPr>
      <w:rFonts w:ascii="Calibri" w:hAnsi="Calibri" w:cs="Times New Roman"/>
      <w:lang w:eastAsia="en-SG"/>
    </w:rPr>
  </w:style>
  <w:style w:type="table" w:styleId="TableGrid">
    <w:name w:val="Table Grid"/>
    <w:basedOn w:val="TableNormal"/>
    <w:uiPriority w:val="39"/>
    <w:rsid w:val="00043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752E"/>
    <w:rPr>
      <w:sz w:val="16"/>
      <w:szCs w:val="16"/>
    </w:rPr>
  </w:style>
  <w:style w:type="paragraph" w:styleId="CommentText">
    <w:name w:val="annotation text"/>
    <w:basedOn w:val="Normal"/>
    <w:link w:val="CommentTextChar"/>
    <w:uiPriority w:val="99"/>
    <w:unhideWhenUsed/>
    <w:rsid w:val="00AA752E"/>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uiPriority w:val="99"/>
    <w:rsid w:val="00AA752E"/>
    <w:rPr>
      <w:rFonts w:ascii="Calibri" w:hAnsi="Calibri" w:cs="Times New Roman"/>
      <w:sz w:val="20"/>
      <w:szCs w:val="20"/>
    </w:rPr>
  </w:style>
  <w:style w:type="paragraph" w:styleId="BalloonText">
    <w:name w:val="Balloon Text"/>
    <w:basedOn w:val="Normal"/>
    <w:link w:val="BalloonTextChar"/>
    <w:uiPriority w:val="99"/>
    <w:semiHidden/>
    <w:unhideWhenUsed/>
    <w:rsid w:val="00AA75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52E"/>
    <w:rPr>
      <w:rFonts w:ascii="Segoe UI" w:hAnsi="Segoe UI" w:cs="Segoe UI"/>
      <w:sz w:val="18"/>
      <w:szCs w:val="18"/>
    </w:rPr>
  </w:style>
  <w:style w:type="character" w:styleId="Hyperlink">
    <w:name w:val="Hyperlink"/>
    <w:basedOn w:val="DefaultParagraphFont"/>
    <w:uiPriority w:val="99"/>
    <w:unhideWhenUsed/>
    <w:rsid w:val="008D0439"/>
    <w:rPr>
      <w:color w:val="0563C1" w:themeColor="hyperlink"/>
      <w:u w:val="single"/>
    </w:rPr>
  </w:style>
  <w:style w:type="paragraph" w:styleId="NormalWeb">
    <w:name w:val="Normal (Web)"/>
    <w:basedOn w:val="Normal"/>
    <w:uiPriority w:val="99"/>
    <w:semiHidden/>
    <w:unhideWhenUsed/>
    <w:rsid w:val="0097170F"/>
    <w:pPr>
      <w:spacing w:before="100" w:beforeAutospacing="1" w:after="100" w:afterAutospacing="1" w:line="240" w:lineRule="auto"/>
    </w:pPr>
    <w:rPr>
      <w:rFonts w:ascii="Times New Roman" w:eastAsiaTheme="minorEastAsia" w:hAnsi="Times New Roman" w:cs="Times New Roman"/>
      <w:sz w:val="24"/>
      <w:szCs w:val="24"/>
      <w:lang w:eastAsia="en-SG"/>
    </w:rPr>
  </w:style>
  <w:style w:type="paragraph" w:styleId="CommentSubject">
    <w:name w:val="annotation subject"/>
    <w:basedOn w:val="CommentText"/>
    <w:next w:val="CommentText"/>
    <w:link w:val="CommentSubjectChar"/>
    <w:uiPriority w:val="99"/>
    <w:semiHidden/>
    <w:unhideWhenUsed/>
    <w:rsid w:val="0097170F"/>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97170F"/>
    <w:rPr>
      <w:rFonts w:ascii="Calibri" w:hAnsi="Calibri" w:cs="Times New Roman"/>
      <w:b/>
      <w:bCs/>
      <w:sz w:val="20"/>
      <w:szCs w:val="20"/>
    </w:rPr>
  </w:style>
  <w:style w:type="paragraph" w:styleId="Revision">
    <w:name w:val="Revision"/>
    <w:hidden/>
    <w:uiPriority w:val="99"/>
    <w:semiHidden/>
    <w:rsid w:val="0097170F"/>
    <w:pPr>
      <w:spacing w:after="0" w:line="240" w:lineRule="auto"/>
    </w:pPr>
  </w:style>
  <w:style w:type="table" w:customStyle="1" w:styleId="GridTable41">
    <w:name w:val="Grid Table 41"/>
    <w:basedOn w:val="TableNormal"/>
    <w:uiPriority w:val="49"/>
    <w:rsid w:val="002A5DD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214C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4CEB"/>
  </w:style>
  <w:style w:type="paragraph" w:styleId="Footer">
    <w:name w:val="footer"/>
    <w:basedOn w:val="Normal"/>
    <w:link w:val="FooterChar"/>
    <w:uiPriority w:val="99"/>
    <w:unhideWhenUsed/>
    <w:rsid w:val="00214C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4CEB"/>
  </w:style>
  <w:style w:type="character" w:customStyle="1" w:styleId="apple-style-span">
    <w:name w:val="apple-style-span"/>
    <w:basedOn w:val="DefaultParagraphFont"/>
    <w:rsid w:val="008D4DFF"/>
  </w:style>
  <w:style w:type="character" w:customStyle="1" w:styleId="apple-converted-space">
    <w:name w:val="apple-converted-space"/>
    <w:basedOn w:val="DefaultParagraphFont"/>
    <w:rsid w:val="008D4DFF"/>
  </w:style>
  <w:style w:type="character" w:styleId="PlaceholderText">
    <w:name w:val="Placeholder Text"/>
    <w:basedOn w:val="DefaultParagraphFont"/>
    <w:uiPriority w:val="99"/>
    <w:semiHidden/>
    <w:rsid w:val="00782426"/>
    <w:rPr>
      <w:color w:val="808080"/>
    </w:rPr>
  </w:style>
  <w:style w:type="character" w:styleId="LineNumber">
    <w:name w:val="line number"/>
    <w:basedOn w:val="DefaultParagraphFont"/>
    <w:uiPriority w:val="99"/>
    <w:semiHidden/>
    <w:unhideWhenUsed/>
    <w:rsid w:val="00362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40426">
      <w:bodyDiv w:val="1"/>
      <w:marLeft w:val="0"/>
      <w:marRight w:val="0"/>
      <w:marTop w:val="0"/>
      <w:marBottom w:val="0"/>
      <w:divBdr>
        <w:top w:val="none" w:sz="0" w:space="0" w:color="auto"/>
        <w:left w:val="none" w:sz="0" w:space="0" w:color="auto"/>
        <w:bottom w:val="none" w:sz="0" w:space="0" w:color="auto"/>
        <w:right w:val="none" w:sz="0" w:space="0" w:color="auto"/>
      </w:divBdr>
    </w:div>
    <w:div w:id="274024945">
      <w:bodyDiv w:val="1"/>
      <w:marLeft w:val="0"/>
      <w:marRight w:val="0"/>
      <w:marTop w:val="0"/>
      <w:marBottom w:val="0"/>
      <w:divBdr>
        <w:top w:val="none" w:sz="0" w:space="0" w:color="auto"/>
        <w:left w:val="none" w:sz="0" w:space="0" w:color="auto"/>
        <w:bottom w:val="none" w:sz="0" w:space="0" w:color="auto"/>
        <w:right w:val="none" w:sz="0" w:space="0" w:color="auto"/>
      </w:divBdr>
    </w:div>
    <w:div w:id="378817975">
      <w:bodyDiv w:val="1"/>
      <w:marLeft w:val="0"/>
      <w:marRight w:val="0"/>
      <w:marTop w:val="0"/>
      <w:marBottom w:val="0"/>
      <w:divBdr>
        <w:top w:val="none" w:sz="0" w:space="0" w:color="auto"/>
        <w:left w:val="none" w:sz="0" w:space="0" w:color="auto"/>
        <w:bottom w:val="none" w:sz="0" w:space="0" w:color="auto"/>
        <w:right w:val="none" w:sz="0" w:space="0" w:color="auto"/>
      </w:divBdr>
    </w:div>
    <w:div w:id="795565446">
      <w:bodyDiv w:val="1"/>
      <w:marLeft w:val="0"/>
      <w:marRight w:val="0"/>
      <w:marTop w:val="0"/>
      <w:marBottom w:val="0"/>
      <w:divBdr>
        <w:top w:val="none" w:sz="0" w:space="0" w:color="auto"/>
        <w:left w:val="none" w:sz="0" w:space="0" w:color="auto"/>
        <w:bottom w:val="none" w:sz="0" w:space="0" w:color="auto"/>
        <w:right w:val="none" w:sz="0" w:space="0" w:color="auto"/>
      </w:divBdr>
    </w:div>
    <w:div w:id="893930279">
      <w:bodyDiv w:val="1"/>
      <w:marLeft w:val="0"/>
      <w:marRight w:val="0"/>
      <w:marTop w:val="0"/>
      <w:marBottom w:val="0"/>
      <w:divBdr>
        <w:top w:val="none" w:sz="0" w:space="0" w:color="auto"/>
        <w:left w:val="none" w:sz="0" w:space="0" w:color="auto"/>
        <w:bottom w:val="none" w:sz="0" w:space="0" w:color="auto"/>
        <w:right w:val="none" w:sz="0" w:space="0" w:color="auto"/>
      </w:divBdr>
    </w:div>
    <w:div w:id="976686075">
      <w:bodyDiv w:val="1"/>
      <w:marLeft w:val="0"/>
      <w:marRight w:val="0"/>
      <w:marTop w:val="0"/>
      <w:marBottom w:val="0"/>
      <w:divBdr>
        <w:top w:val="none" w:sz="0" w:space="0" w:color="auto"/>
        <w:left w:val="none" w:sz="0" w:space="0" w:color="auto"/>
        <w:bottom w:val="none" w:sz="0" w:space="0" w:color="auto"/>
        <w:right w:val="none" w:sz="0" w:space="0" w:color="auto"/>
      </w:divBdr>
    </w:div>
    <w:div w:id="996111104">
      <w:bodyDiv w:val="1"/>
      <w:marLeft w:val="0"/>
      <w:marRight w:val="0"/>
      <w:marTop w:val="0"/>
      <w:marBottom w:val="0"/>
      <w:divBdr>
        <w:top w:val="none" w:sz="0" w:space="0" w:color="auto"/>
        <w:left w:val="none" w:sz="0" w:space="0" w:color="auto"/>
        <w:bottom w:val="none" w:sz="0" w:space="0" w:color="auto"/>
        <w:right w:val="none" w:sz="0" w:space="0" w:color="auto"/>
      </w:divBdr>
    </w:div>
    <w:div w:id="1009483034">
      <w:bodyDiv w:val="1"/>
      <w:marLeft w:val="0"/>
      <w:marRight w:val="0"/>
      <w:marTop w:val="0"/>
      <w:marBottom w:val="0"/>
      <w:divBdr>
        <w:top w:val="none" w:sz="0" w:space="0" w:color="auto"/>
        <w:left w:val="none" w:sz="0" w:space="0" w:color="auto"/>
        <w:bottom w:val="none" w:sz="0" w:space="0" w:color="auto"/>
        <w:right w:val="none" w:sz="0" w:space="0" w:color="auto"/>
      </w:divBdr>
    </w:div>
    <w:div w:id="1360275421">
      <w:bodyDiv w:val="1"/>
      <w:marLeft w:val="0"/>
      <w:marRight w:val="0"/>
      <w:marTop w:val="0"/>
      <w:marBottom w:val="0"/>
      <w:divBdr>
        <w:top w:val="none" w:sz="0" w:space="0" w:color="auto"/>
        <w:left w:val="none" w:sz="0" w:space="0" w:color="auto"/>
        <w:bottom w:val="none" w:sz="0" w:space="0" w:color="auto"/>
        <w:right w:val="none" w:sz="0" w:space="0" w:color="auto"/>
      </w:divBdr>
    </w:div>
    <w:div w:id="1549486983">
      <w:bodyDiv w:val="1"/>
      <w:marLeft w:val="0"/>
      <w:marRight w:val="0"/>
      <w:marTop w:val="0"/>
      <w:marBottom w:val="0"/>
      <w:divBdr>
        <w:top w:val="none" w:sz="0" w:space="0" w:color="auto"/>
        <w:left w:val="none" w:sz="0" w:space="0" w:color="auto"/>
        <w:bottom w:val="none" w:sz="0" w:space="0" w:color="auto"/>
        <w:right w:val="none" w:sz="0" w:space="0" w:color="auto"/>
      </w:divBdr>
    </w:div>
    <w:div w:id="1771003642">
      <w:bodyDiv w:val="1"/>
      <w:marLeft w:val="0"/>
      <w:marRight w:val="0"/>
      <w:marTop w:val="0"/>
      <w:marBottom w:val="0"/>
      <w:divBdr>
        <w:top w:val="none" w:sz="0" w:space="0" w:color="auto"/>
        <w:left w:val="none" w:sz="0" w:space="0" w:color="auto"/>
        <w:bottom w:val="none" w:sz="0" w:space="0" w:color="auto"/>
        <w:right w:val="none" w:sz="0" w:space="0" w:color="auto"/>
      </w:divBdr>
    </w:div>
    <w:div w:id="1810785357">
      <w:bodyDiv w:val="1"/>
      <w:marLeft w:val="0"/>
      <w:marRight w:val="0"/>
      <w:marTop w:val="0"/>
      <w:marBottom w:val="0"/>
      <w:divBdr>
        <w:top w:val="none" w:sz="0" w:space="0" w:color="auto"/>
        <w:left w:val="none" w:sz="0" w:space="0" w:color="auto"/>
        <w:bottom w:val="none" w:sz="0" w:space="0" w:color="auto"/>
        <w:right w:val="none" w:sz="0" w:space="0" w:color="auto"/>
      </w:divBdr>
    </w:div>
    <w:div w:id="198681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A3BDA-74AD-4E4D-8B31-A2CBA7525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1656</Words>
  <Characters>9443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Nucleus Holdings Asia Pacific Pte Ltd</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Sharrada Subramaniam (MTM)</dc:creator>
  <cp:lastModifiedBy>Malvika Katarya (MTM)</cp:lastModifiedBy>
  <cp:revision>3</cp:revision>
  <cp:lastPrinted>2016-07-28T02:15:00Z</cp:lastPrinted>
  <dcterms:created xsi:type="dcterms:W3CDTF">2017-07-18T09:25:00Z</dcterms:created>
  <dcterms:modified xsi:type="dcterms:W3CDTF">2017-07-20T06:24:00Z</dcterms:modified>
</cp:coreProperties>
</file>