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C3" w:rsidRPr="00AE0305" w:rsidRDefault="00444CC3" w:rsidP="00444C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0305">
        <w:rPr>
          <w:rFonts w:ascii="Times New Roman" w:hAnsi="Times New Roman" w:cs="Times New Roman"/>
          <w:b/>
          <w:sz w:val="24"/>
          <w:szCs w:val="24"/>
        </w:rPr>
        <w:t>S1 Table</w:t>
      </w:r>
      <w:r w:rsidRPr="00AE0305">
        <w:rPr>
          <w:rFonts w:ascii="Times New Roman" w:hAnsi="Times New Roman" w:cs="Times New Roman"/>
          <w:sz w:val="24"/>
          <w:szCs w:val="24"/>
        </w:rPr>
        <w:t xml:space="preserve">. </w:t>
      </w:r>
      <w:r w:rsidRPr="00AE0305">
        <w:rPr>
          <w:rFonts w:ascii="Times New Roman" w:hAnsi="Times New Roman" w:cs="Times New Roman"/>
          <w:b/>
          <w:sz w:val="24"/>
          <w:szCs w:val="24"/>
        </w:rPr>
        <w:t>Parameters of mice with lung samples available for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1270"/>
        <w:gridCol w:w="1018"/>
        <w:gridCol w:w="1716"/>
        <w:gridCol w:w="1563"/>
        <w:gridCol w:w="1484"/>
        <w:gridCol w:w="1308"/>
      </w:tblGrid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Body mass (g) at termination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Age (days) at termination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Mucus obstruction, % of airways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Leucocyte infiltration, foci/cm2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Wild Type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0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β</w:t>
            </w:r>
            <w:proofErr w:type="spellStart"/>
            <w:r w:rsidRPr="00AE0305">
              <w:rPr>
                <w:rFonts w:ascii="Times New Roman" w:hAnsi="Times New Roman" w:cs="Times New Roman"/>
              </w:rPr>
              <w:t>ENaC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17.9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26.70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4.83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Wild Type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18.9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7.68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0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β</w:t>
            </w:r>
            <w:proofErr w:type="spellStart"/>
            <w:r w:rsidRPr="00AE0305">
              <w:rPr>
                <w:rFonts w:ascii="Times New Roman" w:hAnsi="Times New Roman" w:cs="Times New Roman"/>
              </w:rPr>
              <w:t>ENaC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38.13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7.71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Wild Type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1.50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Wild Type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2.69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Wild Type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21.9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0.95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β</w:t>
            </w:r>
            <w:proofErr w:type="spellStart"/>
            <w:r w:rsidRPr="00AE0305">
              <w:rPr>
                <w:rFonts w:ascii="Times New Roman" w:hAnsi="Times New Roman" w:cs="Times New Roman"/>
              </w:rPr>
              <w:t>ENaC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N.D.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N.D.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β</w:t>
            </w:r>
            <w:proofErr w:type="spellStart"/>
            <w:r w:rsidRPr="00AE0305">
              <w:rPr>
                <w:rFonts w:ascii="Times New Roman" w:hAnsi="Times New Roman" w:cs="Times New Roman"/>
              </w:rPr>
              <w:t>ENaC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20.7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N.D.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N.D.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β</w:t>
            </w:r>
            <w:proofErr w:type="spellStart"/>
            <w:r w:rsidRPr="00AE0305">
              <w:rPr>
                <w:rFonts w:ascii="Times New Roman" w:hAnsi="Times New Roman" w:cs="Times New Roman"/>
              </w:rPr>
              <w:t>ENaC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22.88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4.42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β</w:t>
            </w:r>
            <w:proofErr w:type="spellStart"/>
            <w:r w:rsidRPr="00AE0305">
              <w:rPr>
                <w:rFonts w:ascii="Times New Roman" w:hAnsi="Times New Roman" w:cs="Times New Roman"/>
              </w:rPr>
              <w:t>ENaC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21.67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2.49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β</w:t>
            </w:r>
            <w:proofErr w:type="spellStart"/>
            <w:r w:rsidRPr="00AE0305">
              <w:rPr>
                <w:rFonts w:ascii="Times New Roman" w:hAnsi="Times New Roman" w:cs="Times New Roman"/>
              </w:rPr>
              <w:t>ENaC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24.14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5.99</w:t>
            </w:r>
          </w:p>
        </w:tc>
      </w:tr>
      <w:tr w:rsidR="00444CC3" w:rsidRPr="00AE0305" w:rsidTr="00D43D2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β</w:t>
            </w:r>
            <w:proofErr w:type="spellStart"/>
            <w:r w:rsidRPr="00AE0305">
              <w:rPr>
                <w:rFonts w:ascii="Times New Roman" w:hAnsi="Times New Roman" w:cs="Times New Roman"/>
              </w:rPr>
              <w:t>ENaC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19.80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C3" w:rsidRPr="00AE0305" w:rsidRDefault="00444CC3" w:rsidP="00D43D21">
            <w:pPr>
              <w:rPr>
                <w:rFonts w:ascii="Times New Roman" w:hAnsi="Times New Roman" w:cs="Times New Roman"/>
              </w:rPr>
            </w:pPr>
            <w:r w:rsidRPr="00AE0305">
              <w:rPr>
                <w:rFonts w:ascii="Times New Roman" w:hAnsi="Times New Roman" w:cs="Times New Roman"/>
              </w:rPr>
              <w:t>1.85</w:t>
            </w:r>
          </w:p>
        </w:tc>
      </w:tr>
    </w:tbl>
    <w:p w:rsidR="00444CC3" w:rsidRPr="00AE0305" w:rsidRDefault="00444CC3" w:rsidP="00444C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0305">
        <w:rPr>
          <w:rFonts w:ascii="Times New Roman" w:hAnsi="Times New Roman" w:cs="Times New Roman"/>
          <w:sz w:val="24"/>
          <w:szCs w:val="24"/>
        </w:rPr>
        <w:t xml:space="preserve">Mucus obstruction was evaluated in </w:t>
      </w:r>
      <w:proofErr w:type="spellStart"/>
      <w:r w:rsidRPr="00AE0305">
        <w:rPr>
          <w:rFonts w:ascii="Times New Roman" w:hAnsi="Times New Roman" w:cs="Times New Roman"/>
          <w:sz w:val="24"/>
          <w:szCs w:val="24"/>
        </w:rPr>
        <w:t>Alcian</w:t>
      </w:r>
      <w:proofErr w:type="spellEnd"/>
      <w:r w:rsidRPr="00AE0305">
        <w:rPr>
          <w:rFonts w:ascii="Times New Roman" w:hAnsi="Times New Roman" w:cs="Times New Roman"/>
          <w:sz w:val="24"/>
          <w:szCs w:val="24"/>
        </w:rPr>
        <w:t xml:space="preserve"> Blue/PAS staining, values displayed as number of bronchioles seen with mucus plugs per total number of bronchioles in the analysed sample. Leucocyte infiltration foci were counted as well-defined aggregations of at least 20 cells. N.D., not done.    </w:t>
      </w:r>
    </w:p>
    <w:p w:rsidR="00004B0E" w:rsidRDefault="00444CC3">
      <w:bookmarkStart w:id="0" w:name="_GoBack"/>
      <w:bookmarkEnd w:id="0"/>
    </w:p>
    <w:sectPr w:rsidR="00004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C3"/>
    <w:rsid w:val="00444CC3"/>
    <w:rsid w:val="006B5C18"/>
    <w:rsid w:val="00964A76"/>
    <w:rsid w:val="00C740F9"/>
    <w:rsid w:val="00EA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574E43-8EC7-4E0B-B44B-1B44A7B1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4CC3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8F60CEF7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Bac Tran</dc:creator>
  <cp:keywords/>
  <dc:description/>
  <cp:lastModifiedBy>Hai Bac Tran</cp:lastModifiedBy>
  <cp:revision>1</cp:revision>
  <dcterms:created xsi:type="dcterms:W3CDTF">2019-08-04T10:05:00Z</dcterms:created>
  <dcterms:modified xsi:type="dcterms:W3CDTF">2019-08-04T10:06:00Z</dcterms:modified>
</cp:coreProperties>
</file>