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27" w:rsidRPr="00585BD6" w:rsidRDefault="00396027" w:rsidP="00705AE7">
      <w:pPr>
        <w:spacing w:line="48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Supplementary Figure </w:t>
      </w:r>
      <w:r w:rsidRPr="00585BD6">
        <w:rPr>
          <w:rFonts w:cstheme="minorHAnsi"/>
          <w:b/>
          <w:sz w:val="28"/>
          <w:szCs w:val="28"/>
        </w:rPr>
        <w:t>Titles and Legends</w:t>
      </w:r>
    </w:p>
    <w:p w:rsidR="00396027" w:rsidRDefault="00396027" w:rsidP="00705AE7">
      <w:pPr>
        <w:jc w:val="both"/>
        <w:rPr>
          <w:rFonts w:cstheme="minorHAnsi"/>
          <w:b/>
        </w:rPr>
      </w:pPr>
      <w:r w:rsidRPr="00C646E6">
        <w:rPr>
          <w:rFonts w:cstheme="minorHAnsi"/>
          <w:b/>
        </w:rPr>
        <w:t xml:space="preserve">Figure </w:t>
      </w:r>
      <w:r>
        <w:rPr>
          <w:rFonts w:cstheme="minorHAnsi"/>
          <w:b/>
        </w:rPr>
        <w:t>S</w:t>
      </w:r>
      <w:r w:rsidRPr="00C646E6">
        <w:rPr>
          <w:rFonts w:cstheme="minorHAnsi"/>
          <w:b/>
        </w:rPr>
        <w:t>1</w:t>
      </w:r>
      <w:r>
        <w:rPr>
          <w:rFonts w:cstheme="minorHAnsi"/>
          <w:b/>
        </w:rPr>
        <w:t>.</w:t>
      </w:r>
      <w:r w:rsidR="009D2804">
        <w:rPr>
          <w:rFonts w:cstheme="minorHAnsi"/>
          <w:b/>
        </w:rPr>
        <w:t xml:space="preserve"> </w:t>
      </w:r>
      <w:r w:rsidR="004D50BD">
        <w:rPr>
          <w:rFonts w:cstheme="minorHAnsi"/>
          <w:b/>
        </w:rPr>
        <w:t>T</w:t>
      </w:r>
      <w:r w:rsidR="009D2804" w:rsidRPr="009D2804">
        <w:rPr>
          <w:rFonts w:cstheme="minorHAnsi"/>
          <w:b/>
        </w:rPr>
        <w:t>he purity of CD11b-expressing cells</w:t>
      </w:r>
      <w:r w:rsidR="00BB188A">
        <w:rPr>
          <w:rFonts w:cstheme="minorHAnsi"/>
          <w:b/>
        </w:rPr>
        <w:t xml:space="preserve">. </w:t>
      </w:r>
    </w:p>
    <w:p w:rsidR="00396027" w:rsidRDefault="00897995" w:rsidP="00705AE7">
      <w:pPr>
        <w:jc w:val="center"/>
        <w:rPr>
          <w:rFonts w:cstheme="minorHAnsi"/>
          <w:b/>
        </w:rPr>
      </w:pPr>
      <w:r w:rsidRPr="00897995">
        <w:rPr>
          <w:rFonts w:cstheme="minorHAnsi"/>
          <w:b/>
          <w:noProof/>
        </w:rPr>
        <w:drawing>
          <wp:inline distT="0" distB="0" distL="0" distR="0">
            <wp:extent cx="5402736" cy="2196000"/>
            <wp:effectExtent l="0" t="0" r="7620" b="0"/>
            <wp:docPr id="8" name="圖片 8" descr="E:\_USBDisk\_Paper Work (study)\00 NETosis\_GoutProtection\Figures\FIGs_20241027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USBDisk\_Paper Work (study)\00 NETosis\_GoutProtection\Figures\FIGs_20241027\Figure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36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34" w:rsidRPr="00700B34" w:rsidRDefault="00975E4F" w:rsidP="00252F43">
      <w:pPr>
        <w:jc w:val="both"/>
        <w:rPr>
          <w:rFonts w:cstheme="minorHAnsi"/>
          <w:sz w:val="22"/>
        </w:rPr>
      </w:pPr>
      <w:r>
        <w:rPr>
          <w:rFonts w:cstheme="minorHAnsi" w:hint="eastAsia"/>
          <w:b/>
        </w:rPr>
        <w:t>(</w:t>
      </w:r>
      <w:r>
        <w:rPr>
          <w:rFonts w:cstheme="minorHAnsi"/>
          <w:b/>
        </w:rPr>
        <w:t>A</w:t>
      </w:r>
      <w:r>
        <w:rPr>
          <w:rFonts w:cstheme="minorHAnsi" w:hint="eastAsia"/>
          <w:b/>
        </w:rPr>
        <w:t>)</w:t>
      </w:r>
      <w:r>
        <w:rPr>
          <w:rFonts w:cstheme="minorHAnsi"/>
          <w:b/>
        </w:rPr>
        <w:t xml:space="preserve"> </w:t>
      </w:r>
      <w:r w:rsidRPr="00700B34">
        <w:rPr>
          <w:rFonts w:cstheme="minorHAnsi"/>
        </w:rPr>
        <w:t xml:space="preserve">The </w:t>
      </w:r>
      <w:r w:rsidR="00700B34" w:rsidRPr="00700B34">
        <w:rPr>
          <w:rFonts w:cstheme="minorHAnsi"/>
        </w:rPr>
        <w:t xml:space="preserve">expression of </w:t>
      </w:r>
      <w:r w:rsidR="00705AE7">
        <w:rPr>
          <w:rFonts w:cstheme="minorHAnsi"/>
        </w:rPr>
        <w:t xml:space="preserve">CD11b in </w:t>
      </w:r>
      <w:r w:rsidR="00705AE7" w:rsidRPr="00705AE7">
        <w:rPr>
          <w:rFonts w:cstheme="minorHAnsi"/>
        </w:rPr>
        <w:t xml:space="preserve">undifferentiated </w:t>
      </w:r>
      <w:r w:rsidR="00705AE7">
        <w:rPr>
          <w:rFonts w:cstheme="minorHAnsi"/>
        </w:rPr>
        <w:t>HL</w:t>
      </w:r>
      <w:r w:rsidR="00705AE7" w:rsidRPr="00705AE7">
        <w:rPr>
          <w:rFonts w:cstheme="minorHAnsi"/>
        </w:rPr>
        <w:t>-60</w:t>
      </w:r>
      <w:r w:rsidR="00705AE7">
        <w:rPr>
          <w:rFonts w:cstheme="minorHAnsi"/>
        </w:rPr>
        <w:t xml:space="preserve"> (uHL-60) is low. After </w:t>
      </w:r>
      <w:r w:rsidR="00705AE7" w:rsidRPr="00705AE7">
        <w:rPr>
          <w:rFonts w:cstheme="minorHAnsi"/>
        </w:rPr>
        <w:t>differentiation induced by all-trans-retinoic acid</w:t>
      </w:r>
      <w:r w:rsidR="00705AE7">
        <w:rPr>
          <w:rFonts w:cstheme="minorHAnsi"/>
        </w:rPr>
        <w:t xml:space="preserve">, </w:t>
      </w:r>
      <w:r w:rsidR="006161AC">
        <w:rPr>
          <w:rFonts w:cstheme="minorHAnsi"/>
        </w:rPr>
        <w:t xml:space="preserve">more than 90% of the </w:t>
      </w:r>
      <w:r w:rsidR="00705AE7" w:rsidRPr="00705AE7">
        <w:rPr>
          <w:rFonts w:cstheme="minorHAnsi"/>
        </w:rPr>
        <w:t xml:space="preserve">differentiated </w:t>
      </w:r>
      <w:r w:rsidR="00705AE7">
        <w:rPr>
          <w:rFonts w:cstheme="minorHAnsi"/>
        </w:rPr>
        <w:t>HL</w:t>
      </w:r>
      <w:r w:rsidR="00705AE7" w:rsidRPr="00705AE7">
        <w:rPr>
          <w:rFonts w:cstheme="minorHAnsi"/>
        </w:rPr>
        <w:t>-60</w:t>
      </w:r>
      <w:r w:rsidR="00705AE7">
        <w:rPr>
          <w:rFonts w:cstheme="minorHAnsi"/>
        </w:rPr>
        <w:t xml:space="preserve"> (dHL-60) express CD11b</w:t>
      </w:r>
      <w:r w:rsidR="006161AC">
        <w:rPr>
          <w:rFonts w:cstheme="minorHAnsi"/>
        </w:rPr>
        <w:t>.</w:t>
      </w:r>
      <w:r w:rsidR="006161AC" w:rsidRPr="006161AC">
        <w:rPr>
          <w:rFonts w:cstheme="minorHAnsi"/>
          <w:b/>
        </w:rPr>
        <w:t xml:space="preserve"> (B)</w:t>
      </w:r>
      <w:r w:rsidR="006161AC">
        <w:rPr>
          <w:rFonts w:cstheme="minorHAnsi"/>
        </w:rPr>
        <w:t xml:space="preserve"> </w:t>
      </w:r>
      <w:r w:rsidR="008310F9">
        <w:rPr>
          <w:rFonts w:cstheme="minorHAnsi"/>
        </w:rPr>
        <w:t>A</w:t>
      </w:r>
      <w:r w:rsidR="008310F9">
        <w:rPr>
          <w:rFonts w:cstheme="minorHAnsi" w:hint="eastAsia"/>
        </w:rPr>
        <w:t xml:space="preserve"> </w:t>
      </w:r>
      <w:r w:rsidR="00734198" w:rsidRPr="00734198">
        <w:rPr>
          <w:rFonts w:cstheme="minorHAnsi"/>
        </w:rPr>
        <w:t>representative flow cytometry plot showing CD11b expression in uHL-60 and dHL-60 cells</w:t>
      </w:r>
      <w:r w:rsidR="00734198">
        <w:rPr>
          <w:rFonts w:cstheme="minorHAnsi" w:hint="eastAsia"/>
        </w:rPr>
        <w:t xml:space="preserve">. </w:t>
      </w:r>
      <w:r w:rsidR="00700B34" w:rsidRPr="00700B34">
        <w:rPr>
          <w:rFonts w:cstheme="minorHAnsi"/>
        </w:rPr>
        <w:t xml:space="preserve">Data are shown as mean </w:t>
      </w:r>
      <w:r w:rsidR="00700B34" w:rsidRPr="00700B34">
        <w:rPr>
          <w:rFonts w:eastAsia="新細明體" w:cstheme="minorHAnsi"/>
        </w:rPr>
        <w:t xml:space="preserve">± </w:t>
      </w:r>
      <w:r w:rsidR="00352C03">
        <w:rPr>
          <w:rFonts w:cstheme="minorHAnsi"/>
        </w:rPr>
        <w:t>SEM of 6 experiments.</w:t>
      </w:r>
    </w:p>
    <w:p w:rsidR="00396027" w:rsidRPr="00700B34" w:rsidRDefault="00396027" w:rsidP="00705AE7">
      <w:pPr>
        <w:jc w:val="both"/>
        <w:rPr>
          <w:rFonts w:cstheme="minorHAnsi"/>
        </w:rPr>
      </w:pPr>
    </w:p>
    <w:p w:rsidR="00396027" w:rsidRPr="00700B34" w:rsidRDefault="00396027" w:rsidP="00705AE7">
      <w:pPr>
        <w:jc w:val="both"/>
        <w:rPr>
          <w:rFonts w:cstheme="minorHAnsi"/>
        </w:rPr>
      </w:pPr>
    </w:p>
    <w:p w:rsidR="00396027" w:rsidRPr="00700B34" w:rsidRDefault="00396027" w:rsidP="00705AE7">
      <w:pPr>
        <w:jc w:val="both"/>
        <w:rPr>
          <w:rFonts w:cstheme="minorHAnsi"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Default="00396027" w:rsidP="00705AE7">
      <w:pPr>
        <w:jc w:val="both"/>
        <w:rPr>
          <w:rFonts w:cstheme="minorHAnsi"/>
          <w:b/>
        </w:rPr>
      </w:pPr>
    </w:p>
    <w:p w:rsidR="00396027" w:rsidRPr="00A346E1" w:rsidRDefault="00396027" w:rsidP="00705AE7">
      <w:pPr>
        <w:jc w:val="both"/>
        <w:rPr>
          <w:rFonts w:cstheme="minorHAnsi"/>
          <w:b/>
        </w:rPr>
      </w:pPr>
      <w:r w:rsidRPr="00C646E6">
        <w:rPr>
          <w:rFonts w:cstheme="minorHAnsi"/>
          <w:b/>
        </w:rPr>
        <w:lastRenderedPageBreak/>
        <w:t xml:space="preserve">Figure </w:t>
      </w:r>
      <w:r>
        <w:rPr>
          <w:rFonts w:cstheme="minorHAnsi"/>
          <w:b/>
        </w:rPr>
        <w:t>S2.</w:t>
      </w:r>
      <w:r w:rsidR="00FA67EA" w:rsidRPr="00FA67EA">
        <w:t xml:space="preserve"> </w:t>
      </w:r>
      <w:r w:rsidR="00FA67EA" w:rsidRPr="00A346E1">
        <w:rPr>
          <w:b/>
        </w:rPr>
        <w:t xml:space="preserve">Unedited </w:t>
      </w:r>
      <w:r w:rsidR="00A959AB">
        <w:rPr>
          <w:b/>
        </w:rPr>
        <w:t>w</w:t>
      </w:r>
      <w:r w:rsidR="00FA67EA" w:rsidRPr="00A346E1">
        <w:rPr>
          <w:b/>
        </w:rPr>
        <w:t xml:space="preserve">estern </w:t>
      </w:r>
      <w:r w:rsidR="00A959AB">
        <w:rPr>
          <w:b/>
        </w:rPr>
        <w:t>b</w:t>
      </w:r>
      <w:r w:rsidR="00FA67EA" w:rsidRPr="00A346E1">
        <w:rPr>
          <w:b/>
        </w:rPr>
        <w:t>lot image</w:t>
      </w:r>
      <w:r w:rsidR="00FA67EA" w:rsidRPr="00A346E1">
        <w:rPr>
          <w:rFonts w:cstheme="minorHAnsi"/>
          <w:b/>
        </w:rPr>
        <w:t>s for Fig</w:t>
      </w:r>
      <w:r w:rsidR="008E737C">
        <w:rPr>
          <w:rFonts w:cstheme="minorHAnsi"/>
          <w:b/>
        </w:rPr>
        <w:t>ure</w:t>
      </w:r>
      <w:r w:rsidR="00FA67EA" w:rsidRPr="00A346E1">
        <w:rPr>
          <w:rFonts w:cstheme="minorHAnsi"/>
          <w:b/>
        </w:rPr>
        <w:t xml:space="preserve"> 6A</w:t>
      </w:r>
      <w:r w:rsidR="00EF0BE3">
        <w:rPr>
          <w:rFonts w:cstheme="minorHAnsi"/>
          <w:b/>
        </w:rPr>
        <w:t>.</w:t>
      </w:r>
    </w:p>
    <w:p w:rsidR="00A51798" w:rsidRDefault="00A51798" w:rsidP="00705AE7">
      <w:pPr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>
            <wp:extent cx="5039868" cy="7534656"/>
            <wp:effectExtent l="0" t="0" r="889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2AB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798" w:rsidRDefault="00A51798" w:rsidP="00705AE7">
      <w:pPr>
        <w:jc w:val="center"/>
        <w:rPr>
          <w:rFonts w:cstheme="minorHAnsi"/>
          <w:b/>
        </w:rPr>
      </w:pPr>
    </w:p>
    <w:p w:rsidR="00396027" w:rsidRDefault="00A51798" w:rsidP="00705AE7">
      <w:pPr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>
            <wp:extent cx="4747260" cy="6015228"/>
            <wp:effectExtent l="0" t="0" r="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2C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601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488" w:rsidRDefault="00BE5488" w:rsidP="00705AE7">
      <w:pPr>
        <w:jc w:val="center"/>
        <w:rPr>
          <w:rFonts w:cstheme="minorHAnsi"/>
          <w:b/>
        </w:rPr>
      </w:pPr>
    </w:p>
    <w:p w:rsidR="00DD73AE" w:rsidRDefault="00DD73AE" w:rsidP="00705AE7">
      <w:pPr>
        <w:jc w:val="center"/>
        <w:rPr>
          <w:rFonts w:cstheme="minorHAnsi"/>
          <w:b/>
        </w:rPr>
      </w:pPr>
    </w:p>
    <w:p w:rsidR="00396027" w:rsidRDefault="00396027" w:rsidP="000C3E58">
      <w:pPr>
        <w:jc w:val="center"/>
      </w:pPr>
    </w:p>
    <w:p w:rsidR="000C3E58" w:rsidRDefault="000C3E58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Default="00DD73AE" w:rsidP="00705AE7">
      <w:pPr>
        <w:jc w:val="both"/>
      </w:pPr>
    </w:p>
    <w:p w:rsidR="00DD73AE" w:rsidRPr="005D4A9C" w:rsidRDefault="00DD73AE" w:rsidP="00DD73AE">
      <w:pPr>
        <w:jc w:val="both"/>
        <w:rPr>
          <w:b/>
        </w:rPr>
      </w:pPr>
    </w:p>
    <w:p w:rsidR="007F1D63" w:rsidRPr="00F71BBD" w:rsidRDefault="007F1D63" w:rsidP="00F71BBD">
      <w:pPr>
        <w:spacing w:line="48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Supplementary Table</w:t>
      </w:r>
    </w:p>
    <w:p w:rsidR="00DD73AE" w:rsidRPr="00E347E7" w:rsidRDefault="00DD73AE" w:rsidP="00DD73AE">
      <w:pPr>
        <w:jc w:val="both"/>
      </w:pPr>
      <w:r w:rsidRPr="00477801">
        <w:rPr>
          <w:b/>
        </w:rPr>
        <w:t>Table S1</w:t>
      </w:r>
      <w:r w:rsidRPr="00477801">
        <w:rPr>
          <w:rFonts w:hint="eastAsia"/>
          <w:b/>
        </w:rPr>
        <w:t xml:space="preserve">. </w:t>
      </w:r>
      <w:r w:rsidRPr="00E347E7">
        <w:rPr>
          <w:rFonts w:hint="eastAsia"/>
        </w:rPr>
        <w:t xml:space="preserve">The </w:t>
      </w:r>
      <w:r>
        <w:rPr>
          <w:rFonts w:hint="eastAsia"/>
        </w:rPr>
        <w:t xml:space="preserve">list of </w:t>
      </w:r>
      <w:bookmarkStart w:id="0" w:name="_GoBack"/>
      <w:r w:rsidR="00B66A60">
        <w:rPr>
          <w:rFonts w:hint="eastAsia"/>
        </w:rPr>
        <w:t>primer</w:t>
      </w:r>
      <w:r>
        <w:rPr>
          <w:rFonts w:hint="eastAsia"/>
        </w:rPr>
        <w:t xml:space="preserve"> </w:t>
      </w:r>
      <w:r w:rsidR="00B66A60" w:rsidRPr="00E347E7">
        <w:rPr>
          <w:rFonts w:hint="eastAsia"/>
        </w:rPr>
        <w:t>pair</w:t>
      </w:r>
      <w:r w:rsidR="00B66A60">
        <w:t>s</w:t>
      </w:r>
      <w:bookmarkEnd w:id="0"/>
      <w:r w:rsidR="00B66A60" w:rsidRPr="00E347E7">
        <w:rPr>
          <w:rFonts w:hint="eastAsia"/>
        </w:rPr>
        <w:t xml:space="preserve"> </w:t>
      </w:r>
      <w:r>
        <w:rPr>
          <w:rFonts w:hint="eastAsia"/>
        </w:rPr>
        <w:t>for SOCS1</w:t>
      </w:r>
      <w:r w:rsidR="00B356A6" w:rsidRPr="00A312DA">
        <w:rPr>
          <w:rFonts w:cstheme="minorHAnsi"/>
        </w:rPr>
        <w:t>–</w:t>
      </w:r>
      <w:r>
        <w:rPr>
          <w:rFonts w:hint="eastAsia"/>
        </w:rPr>
        <w:t>SOCS7, CISH and cyclophilin A</w:t>
      </w:r>
      <w: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02"/>
        <w:gridCol w:w="3802"/>
      </w:tblGrid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  <w:rPr>
                <w:b/>
              </w:rPr>
            </w:pPr>
            <w:r w:rsidRPr="00C868AF">
              <w:rPr>
                <w:b/>
              </w:rPr>
              <w:t>Gene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center"/>
              <w:rPr>
                <w:b/>
              </w:rPr>
            </w:pPr>
            <w:r w:rsidRPr="00C868AF">
              <w:rPr>
                <w:b/>
              </w:rPr>
              <w:t>Forward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center"/>
              <w:rPr>
                <w:b/>
              </w:rPr>
            </w:pPr>
            <w:r w:rsidRPr="00C868AF">
              <w:rPr>
                <w:b/>
              </w:rPr>
              <w:t>Reverse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SOCS1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TTCGCCCTTAGCGTGAAGATGG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TAGTGCTCCAGCAGCTCGAAGA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SOCS2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CAGATGTGCAAGGATAAGCGG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GCGGTTTGGTCAGATAAAGGTG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SOCS3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CATCTCTGTCGGAAGACCGTCA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GCATCGTACTGGTCCAGGAACT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>
              <w:t>SOCS4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GGGTAAGCACAGACTTGTCTCAG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TCACAGAGCCAGTCATAGGACC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>
              <w:t>SOCS5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TCTGGAGACAGCCATACCCATG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GCTTCATAACGGTCCATCACTCC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SOCS6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CGAGGATGAGAGTCAGGTAGAC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GGTAGCAATGGTGAGAGTGGAG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>
              <w:t>SOCS7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ACAGGTGAAACTGTGTCGCTT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2531F8">
              <w:t>TAGGCAGCGTCCCACTGATA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CISH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TGCCAGAAGGCACGTTCTTAG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GCCACGAGTGGTTTTCACTG</w:t>
            </w:r>
          </w:p>
        </w:tc>
      </w:tr>
      <w:tr w:rsidR="00DD73AE" w:rsidRPr="00C868AF" w:rsidTr="005A5493">
        <w:trPr>
          <w:trHeight w:val="391"/>
        </w:trPr>
        <w:tc>
          <w:tcPr>
            <w:tcW w:w="1696" w:type="dxa"/>
            <w:vAlign w:val="center"/>
          </w:tcPr>
          <w:p w:rsidR="00DD73AE" w:rsidRPr="00C868AF" w:rsidRDefault="00DD73AE" w:rsidP="005A5493">
            <w:pPr>
              <w:jc w:val="center"/>
            </w:pPr>
            <w:r w:rsidRPr="00C868AF">
              <w:t>Cyclophilin A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GCATACGGGTCCTGGCATCTTGTCC</w:t>
            </w:r>
          </w:p>
        </w:tc>
        <w:tc>
          <w:tcPr>
            <w:tcW w:w="3802" w:type="dxa"/>
            <w:vAlign w:val="center"/>
          </w:tcPr>
          <w:p w:rsidR="00DD73AE" w:rsidRPr="00C868AF" w:rsidRDefault="00DD73AE" w:rsidP="005A5493">
            <w:pPr>
              <w:jc w:val="both"/>
            </w:pPr>
            <w:r w:rsidRPr="00C868AF">
              <w:t>ATGGTGATCTTCTTGCTGGTCTTGC</w:t>
            </w:r>
          </w:p>
        </w:tc>
      </w:tr>
    </w:tbl>
    <w:p w:rsidR="00DD73AE" w:rsidRPr="00396027" w:rsidRDefault="00DD73AE" w:rsidP="00705AE7">
      <w:pPr>
        <w:jc w:val="both"/>
      </w:pPr>
    </w:p>
    <w:sectPr w:rsidR="00DD73AE" w:rsidRPr="00396027" w:rsidSect="003907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1AF" w:rsidRDefault="006461AF" w:rsidP="003907D6">
      <w:r>
        <w:separator/>
      </w:r>
    </w:p>
  </w:endnote>
  <w:endnote w:type="continuationSeparator" w:id="0">
    <w:p w:rsidR="006461AF" w:rsidRDefault="006461AF" w:rsidP="0039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1AF" w:rsidRDefault="006461AF" w:rsidP="003907D6">
      <w:r>
        <w:separator/>
      </w:r>
    </w:p>
  </w:footnote>
  <w:footnote w:type="continuationSeparator" w:id="0">
    <w:p w:rsidR="006461AF" w:rsidRDefault="006461AF" w:rsidP="00390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AE"/>
    <w:rsid w:val="00036BC7"/>
    <w:rsid w:val="00051682"/>
    <w:rsid w:val="000C048C"/>
    <w:rsid w:val="000C3E58"/>
    <w:rsid w:val="0013516F"/>
    <w:rsid w:val="00207E48"/>
    <w:rsid w:val="00252F43"/>
    <w:rsid w:val="00351960"/>
    <w:rsid w:val="00352C03"/>
    <w:rsid w:val="003907D6"/>
    <w:rsid w:val="00396027"/>
    <w:rsid w:val="00406ABB"/>
    <w:rsid w:val="004652FB"/>
    <w:rsid w:val="00493D5C"/>
    <w:rsid w:val="004D50BD"/>
    <w:rsid w:val="00531894"/>
    <w:rsid w:val="0053572B"/>
    <w:rsid w:val="00542FBF"/>
    <w:rsid w:val="006161AC"/>
    <w:rsid w:val="00640CCD"/>
    <w:rsid w:val="006461AF"/>
    <w:rsid w:val="006A384E"/>
    <w:rsid w:val="00700B34"/>
    <w:rsid w:val="00705AE7"/>
    <w:rsid w:val="007118CC"/>
    <w:rsid w:val="00734198"/>
    <w:rsid w:val="007A5A73"/>
    <w:rsid w:val="007F1D63"/>
    <w:rsid w:val="007F5C4F"/>
    <w:rsid w:val="008310F9"/>
    <w:rsid w:val="00897995"/>
    <w:rsid w:val="008E737C"/>
    <w:rsid w:val="00975E4F"/>
    <w:rsid w:val="009D2804"/>
    <w:rsid w:val="009F2F5A"/>
    <w:rsid w:val="00A10C35"/>
    <w:rsid w:val="00A30630"/>
    <w:rsid w:val="00A346E1"/>
    <w:rsid w:val="00A51798"/>
    <w:rsid w:val="00A959AB"/>
    <w:rsid w:val="00AC613E"/>
    <w:rsid w:val="00B356A6"/>
    <w:rsid w:val="00B66A60"/>
    <w:rsid w:val="00B95B0E"/>
    <w:rsid w:val="00BA7105"/>
    <w:rsid w:val="00BB188A"/>
    <w:rsid w:val="00BE5488"/>
    <w:rsid w:val="00CB6D00"/>
    <w:rsid w:val="00CC17EF"/>
    <w:rsid w:val="00D070A8"/>
    <w:rsid w:val="00D33339"/>
    <w:rsid w:val="00D83A0B"/>
    <w:rsid w:val="00DD73AE"/>
    <w:rsid w:val="00E54873"/>
    <w:rsid w:val="00EF0BE3"/>
    <w:rsid w:val="00F15336"/>
    <w:rsid w:val="00F71BBD"/>
    <w:rsid w:val="00F832AE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C2A554"/>
  <w14:defaultImageDpi w14:val="330"/>
  <w15:chartTrackingRefBased/>
  <w15:docId w15:val="{196979AE-353F-48D0-A8FE-8EFA73C4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07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07D6"/>
    <w:rPr>
      <w:sz w:val="20"/>
      <w:szCs w:val="20"/>
    </w:rPr>
  </w:style>
  <w:style w:type="paragraph" w:styleId="a7">
    <w:name w:val="List Paragraph"/>
    <w:basedOn w:val="a"/>
    <w:uiPriority w:val="34"/>
    <w:qFormat/>
    <w:rsid w:val="00975E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ChengHsun Lu</dc:creator>
  <cp:keywords/>
  <dc:description/>
  <cp:lastModifiedBy>ChengHsun Lu</cp:lastModifiedBy>
  <cp:revision>55</cp:revision>
  <cp:lastPrinted>2024-11-03T17:56:00Z</cp:lastPrinted>
  <dcterms:created xsi:type="dcterms:W3CDTF">2024-10-27T19:18:00Z</dcterms:created>
  <dcterms:modified xsi:type="dcterms:W3CDTF">2024-11-03T20:33:00Z</dcterms:modified>
</cp:coreProperties>
</file>