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62" w:rsidRPr="004468F3" w:rsidRDefault="00EB5D68" w:rsidP="004468F3">
      <w:pPr>
        <w:spacing w:before="120" w:after="12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ADDITIONAL</w:t>
      </w:r>
      <w:r w:rsidR="009F4E62"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MATERIAL</w:t>
      </w:r>
    </w:p>
    <w:p w:rsidR="00CD5BE2" w:rsidRPr="004468F3" w:rsidRDefault="00CD5BE2" w:rsidP="004468F3">
      <w:pPr>
        <w:spacing w:before="120" w:after="12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MAGNETOSOMES</w:t>
      </w:r>
      <w:proofErr w:type="spellEnd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MAINTAIN STRONG ANTI-</w:t>
      </w:r>
      <w:proofErr w:type="spellStart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TUMOR</w:t>
      </w:r>
      <w:proofErr w:type="spellEnd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ACTIVITY UNDER DEGRADING CONDITIONS </w:t>
      </w:r>
      <w:proofErr w:type="spellStart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</w:t>
      </w:r>
      <w:proofErr w:type="spellEnd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A MODEL OF INTRACRANIAL </w:t>
      </w:r>
      <w:proofErr w:type="spellStart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U87</w:t>
      </w:r>
      <w:proofErr w:type="spellEnd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-LUC MOUSE GLIOBLASTOMA </w:t>
      </w:r>
      <w:proofErr w:type="spellStart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TUMORS</w:t>
      </w:r>
      <w:proofErr w:type="spellEnd"/>
      <w:r w:rsidRPr="004468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:rsidR="00E27670" w:rsidRPr="004468F3" w:rsidRDefault="00E27670" w:rsidP="004468F3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669FF" w:rsidRPr="004468F3" w:rsidRDefault="003633A7" w:rsidP="004468F3">
      <w:pPr>
        <w:pStyle w:val="BGKeywords"/>
        <w:spacing w:before="120" w:after="120"/>
        <w:outlineLvl w:val="0"/>
        <w:rPr>
          <w:rFonts w:ascii="Times New Roman" w:hAnsi="Times New Roman"/>
          <w:b/>
          <w:szCs w:val="24"/>
          <w:u w:val="single"/>
          <w:lang w:val="en-GB"/>
        </w:rPr>
      </w:pPr>
      <w:r>
        <w:rPr>
          <w:rFonts w:ascii="Times New Roman" w:hAnsi="Times New Roman"/>
          <w:b/>
          <w:szCs w:val="24"/>
          <w:u w:val="single"/>
          <w:lang w:val="en-GB"/>
        </w:rPr>
        <w:t>ADDITIONAL</w:t>
      </w:r>
      <w:r w:rsidRPr="004468F3">
        <w:rPr>
          <w:rFonts w:ascii="Times New Roman" w:hAnsi="Times New Roman"/>
          <w:b/>
          <w:szCs w:val="24"/>
          <w:u w:val="single"/>
          <w:lang w:val="en-GB"/>
        </w:rPr>
        <w:t xml:space="preserve"> </w:t>
      </w:r>
      <w:r w:rsidR="00B7613D" w:rsidRPr="004468F3">
        <w:rPr>
          <w:rFonts w:ascii="Times New Roman" w:hAnsi="Times New Roman"/>
          <w:b/>
          <w:szCs w:val="24"/>
          <w:u w:val="single"/>
          <w:lang w:val="en-GB"/>
        </w:rPr>
        <w:t>FIGURES</w:t>
      </w:r>
      <w:r w:rsidR="00D669FF" w:rsidRPr="004468F3">
        <w:rPr>
          <w:rFonts w:ascii="Times New Roman" w:hAnsi="Times New Roman"/>
          <w:b/>
          <w:szCs w:val="24"/>
          <w:u w:val="single"/>
          <w:lang w:val="en-GB"/>
        </w:rPr>
        <w:t>:</w:t>
      </w:r>
    </w:p>
    <w:p w:rsidR="00547D96" w:rsidRDefault="00B7613D" w:rsidP="00305919">
      <w:pPr>
        <w:pStyle w:val="BGKeywords"/>
        <w:spacing w:before="120" w:after="120"/>
        <w:outlineLvl w:val="0"/>
        <w:rPr>
          <w:rFonts w:ascii="Times New Roman" w:hAnsi="Times New Roman"/>
          <w:szCs w:val="24"/>
          <w:lang w:val="en-GB"/>
        </w:rPr>
      </w:pPr>
      <w:r w:rsidRPr="004468F3">
        <w:rPr>
          <w:rFonts w:ascii="Times New Roman" w:hAnsi="Times New Roman"/>
          <w:b/>
          <w:szCs w:val="24"/>
          <w:lang w:val="en-GB"/>
        </w:rPr>
        <w:t>Figure</w:t>
      </w:r>
      <w:r w:rsidR="00E27670" w:rsidRPr="004468F3">
        <w:rPr>
          <w:rFonts w:ascii="Times New Roman" w:hAnsi="Times New Roman"/>
          <w:b/>
          <w:szCs w:val="24"/>
          <w:lang w:val="en-GB"/>
        </w:rPr>
        <w:t xml:space="preserve"> </w:t>
      </w:r>
      <w:proofErr w:type="spellStart"/>
      <w:r w:rsidR="005951C9" w:rsidRPr="004468F3">
        <w:rPr>
          <w:rFonts w:ascii="Times New Roman" w:hAnsi="Times New Roman"/>
          <w:b/>
          <w:szCs w:val="24"/>
          <w:lang w:val="en-GB"/>
        </w:rPr>
        <w:t>S</w:t>
      </w:r>
      <w:r w:rsidR="00E27670" w:rsidRPr="004468F3">
        <w:rPr>
          <w:rFonts w:ascii="Times New Roman" w:hAnsi="Times New Roman"/>
          <w:b/>
          <w:szCs w:val="24"/>
          <w:lang w:val="en-GB"/>
        </w:rPr>
        <w:t>1</w:t>
      </w:r>
      <w:proofErr w:type="spellEnd"/>
      <w:r w:rsidR="00E27670" w:rsidRPr="004468F3">
        <w:rPr>
          <w:rFonts w:ascii="Times New Roman" w:hAnsi="Times New Roman"/>
          <w:szCs w:val="24"/>
          <w:lang w:val="en-GB"/>
        </w:rPr>
        <w:t>:</w:t>
      </w:r>
      <w:r w:rsidRPr="004468F3">
        <w:rPr>
          <w:rFonts w:ascii="Times New Roman" w:hAnsi="Times New Roman"/>
          <w:szCs w:val="24"/>
          <w:lang w:val="en-GB"/>
        </w:rPr>
        <w:t xml:space="preserve"> </w:t>
      </w:r>
      <w:r w:rsidR="00547D96">
        <w:rPr>
          <w:rFonts w:ascii="Times New Roman" w:hAnsi="Times New Roman"/>
          <w:szCs w:val="24"/>
          <w:lang w:val="en-GB"/>
        </w:rPr>
        <w:t xml:space="preserve">(a), % of carbon in a suspension of </w:t>
      </w:r>
      <w:proofErr w:type="spellStart"/>
      <w:r w:rsidR="00547D96">
        <w:rPr>
          <w:rFonts w:ascii="Times New Roman" w:hAnsi="Times New Roman"/>
          <w:szCs w:val="24"/>
          <w:lang w:val="en-GB"/>
        </w:rPr>
        <w:t>magnetosomes</w:t>
      </w:r>
      <w:proofErr w:type="spellEnd"/>
      <w:r w:rsidR="00547D96">
        <w:rPr>
          <w:rFonts w:ascii="Times New Roman" w:hAnsi="Times New Roman"/>
          <w:szCs w:val="24"/>
          <w:lang w:val="en-GB"/>
        </w:rPr>
        <w:t xml:space="preserve"> as measured with a </w:t>
      </w:r>
      <w:proofErr w:type="spellStart"/>
      <w:r w:rsidR="00547D96">
        <w:rPr>
          <w:rFonts w:ascii="Times New Roman" w:hAnsi="Times New Roman"/>
          <w:szCs w:val="24"/>
          <w:lang w:val="en-GB"/>
        </w:rPr>
        <w:t>CHNS</w:t>
      </w:r>
      <w:proofErr w:type="spellEnd"/>
      <w:r w:rsidR="00547D96">
        <w:rPr>
          <w:rFonts w:ascii="Times New Roman" w:hAnsi="Times New Roman"/>
          <w:szCs w:val="24"/>
          <w:lang w:val="en-GB"/>
        </w:rPr>
        <w:t xml:space="preserve">. (b), Hysteresis curve of a dried suspension of </w:t>
      </w:r>
      <w:proofErr w:type="spellStart"/>
      <w:r w:rsidR="00547D96">
        <w:rPr>
          <w:rFonts w:ascii="Times New Roman" w:hAnsi="Times New Roman"/>
          <w:szCs w:val="24"/>
          <w:lang w:val="en-GB"/>
        </w:rPr>
        <w:t>magnetosomes</w:t>
      </w:r>
      <w:proofErr w:type="spellEnd"/>
      <w:r w:rsidR="00547D96">
        <w:rPr>
          <w:rFonts w:ascii="Times New Roman" w:hAnsi="Times New Roman"/>
          <w:szCs w:val="24"/>
          <w:lang w:val="en-GB"/>
        </w:rPr>
        <w:t xml:space="preserve">. (c), variation of zeta potential of a suspension of </w:t>
      </w:r>
      <w:proofErr w:type="spellStart"/>
      <w:r w:rsidR="00547D96">
        <w:rPr>
          <w:rFonts w:ascii="Times New Roman" w:hAnsi="Times New Roman"/>
          <w:szCs w:val="24"/>
          <w:lang w:val="en-GB"/>
        </w:rPr>
        <w:t>magnetosomes</w:t>
      </w:r>
      <w:proofErr w:type="spellEnd"/>
      <w:r w:rsidR="00547D96">
        <w:rPr>
          <w:rFonts w:ascii="Times New Roman" w:hAnsi="Times New Roman"/>
          <w:szCs w:val="24"/>
          <w:lang w:val="en-GB"/>
        </w:rPr>
        <w:t xml:space="preserve"> between pH 2 and pH 12. (d), </w:t>
      </w:r>
      <w:proofErr w:type="gramStart"/>
      <w:r w:rsidR="00547D96" w:rsidRPr="00CA62D8">
        <w:rPr>
          <w:rFonts w:ascii="Times New Roman" w:hAnsi="Times New Roman"/>
          <w:szCs w:val="24"/>
          <w:lang w:val="en-GB"/>
        </w:rPr>
        <w:t>Heating</w:t>
      </w:r>
      <w:proofErr w:type="gramEnd"/>
      <w:r w:rsidR="00547D96" w:rsidRPr="00CA62D8">
        <w:rPr>
          <w:rFonts w:ascii="Times New Roman" w:hAnsi="Times New Roman"/>
          <w:szCs w:val="24"/>
          <w:lang w:val="en-GB"/>
        </w:rPr>
        <w:t xml:space="preserve"> curve of a suspension of </w:t>
      </w:r>
      <w:proofErr w:type="spellStart"/>
      <w:r w:rsidR="00547D96" w:rsidRPr="00CA62D8">
        <w:rPr>
          <w:rFonts w:ascii="Times New Roman" w:hAnsi="Times New Roman"/>
          <w:szCs w:val="24"/>
          <w:lang w:val="en-GB"/>
        </w:rPr>
        <w:t>magnetosomes</w:t>
      </w:r>
      <w:proofErr w:type="spellEnd"/>
      <w:r w:rsidR="00547D96" w:rsidRPr="00CA62D8">
        <w:rPr>
          <w:rFonts w:ascii="Times New Roman" w:hAnsi="Times New Roman"/>
          <w:szCs w:val="24"/>
          <w:lang w:val="en-GB"/>
        </w:rPr>
        <w:t xml:space="preserve"> </w:t>
      </w:r>
      <w:r w:rsidR="00CA62D8" w:rsidRPr="00CA62D8">
        <w:rPr>
          <w:rFonts w:ascii="Times New Roman" w:hAnsi="Times New Roman"/>
          <w:szCs w:val="24"/>
          <w:lang w:val="en-GB"/>
        </w:rPr>
        <w:t>(2</w:t>
      </w:r>
      <w:r w:rsidR="00CA62D8">
        <w:rPr>
          <w:rFonts w:ascii="Times New Roman" w:hAnsi="Times New Roman"/>
          <w:szCs w:val="24"/>
          <w:lang w:val="en-GB"/>
        </w:rPr>
        <w:t xml:space="preserve"> </w:t>
      </w:r>
      <w:r w:rsidR="00CA62D8" w:rsidRPr="00CA62D8">
        <w:rPr>
          <w:rFonts w:ascii="Times New Roman" w:hAnsi="Times New Roman"/>
          <w:szCs w:val="24"/>
          <w:lang w:val="en-GB"/>
        </w:rPr>
        <w:t xml:space="preserve">mg </w:t>
      </w:r>
      <w:r w:rsidR="00CA62D8">
        <w:rPr>
          <w:rFonts w:ascii="Times New Roman" w:hAnsi="Times New Roman"/>
          <w:szCs w:val="24"/>
          <w:lang w:val="en-GB"/>
        </w:rPr>
        <w:t xml:space="preserve">of </w:t>
      </w:r>
      <w:proofErr w:type="spellStart"/>
      <w:r w:rsidR="00CA62D8">
        <w:rPr>
          <w:rFonts w:ascii="Times New Roman" w:hAnsi="Times New Roman"/>
          <w:szCs w:val="24"/>
          <w:lang w:val="en-GB"/>
        </w:rPr>
        <w:t>magnetosomes</w:t>
      </w:r>
      <w:proofErr w:type="spellEnd"/>
      <w:r w:rsidR="00CA62D8">
        <w:rPr>
          <w:rFonts w:ascii="Times New Roman" w:hAnsi="Times New Roman"/>
          <w:szCs w:val="24"/>
          <w:lang w:val="en-GB"/>
        </w:rPr>
        <w:t xml:space="preserve"> </w:t>
      </w:r>
      <w:r w:rsidR="00CA62D8" w:rsidRPr="00CA62D8">
        <w:rPr>
          <w:rFonts w:ascii="Times New Roman" w:hAnsi="Times New Roman"/>
          <w:szCs w:val="24"/>
          <w:lang w:val="en-GB"/>
        </w:rPr>
        <w:t xml:space="preserve">in 100 µl of water) </w:t>
      </w:r>
      <w:r w:rsidR="00547D96" w:rsidRPr="00CA62D8">
        <w:rPr>
          <w:rFonts w:ascii="Times New Roman" w:hAnsi="Times New Roman"/>
          <w:szCs w:val="24"/>
          <w:lang w:val="en-GB"/>
        </w:rPr>
        <w:t>exposed to a</w:t>
      </w:r>
      <w:bookmarkStart w:id="0" w:name="_GoBack"/>
      <w:bookmarkEnd w:id="0"/>
      <w:r w:rsidR="00547D96" w:rsidRPr="00CA62D8">
        <w:rPr>
          <w:rFonts w:ascii="Times New Roman" w:hAnsi="Times New Roman"/>
          <w:szCs w:val="24"/>
          <w:lang w:val="en-GB"/>
        </w:rPr>
        <w:t xml:space="preserve">n AMF of 27 </w:t>
      </w:r>
      <w:proofErr w:type="spellStart"/>
      <w:r w:rsidR="00547D96" w:rsidRPr="00CA62D8">
        <w:rPr>
          <w:rFonts w:ascii="Times New Roman" w:hAnsi="Times New Roman"/>
          <w:szCs w:val="24"/>
          <w:lang w:val="en-GB"/>
        </w:rPr>
        <w:t>mT</w:t>
      </w:r>
      <w:proofErr w:type="spellEnd"/>
      <w:r w:rsidR="00547D96" w:rsidRPr="00CA62D8">
        <w:rPr>
          <w:rFonts w:ascii="Times New Roman" w:hAnsi="Times New Roman"/>
          <w:szCs w:val="24"/>
          <w:lang w:val="en-GB"/>
        </w:rPr>
        <w:t xml:space="preserve"> and </w:t>
      </w:r>
      <w:r w:rsidR="00CA62D8">
        <w:rPr>
          <w:rFonts w:ascii="Times New Roman" w:hAnsi="Times New Roman"/>
          <w:szCs w:val="24"/>
          <w:lang w:val="en-GB"/>
        </w:rPr>
        <w:t>198</w:t>
      </w:r>
      <w:r w:rsidR="00547D96" w:rsidRPr="00CA62D8">
        <w:rPr>
          <w:rFonts w:ascii="Times New Roman" w:hAnsi="Times New Roman"/>
          <w:szCs w:val="24"/>
          <w:lang w:val="en-GB"/>
        </w:rPr>
        <w:t xml:space="preserve"> kHz during 600 seconds.</w:t>
      </w:r>
    </w:p>
    <w:p w:rsidR="00B7613D" w:rsidRPr="004468F3" w:rsidRDefault="004363BA" w:rsidP="00305919">
      <w:pPr>
        <w:pStyle w:val="BGKeywords"/>
        <w:spacing w:before="120" w:after="120"/>
        <w:outlineLvl w:val="0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 xml:space="preserve">Figure </w:t>
      </w:r>
      <w:proofErr w:type="spellStart"/>
      <w:r>
        <w:rPr>
          <w:rFonts w:ascii="Times New Roman" w:hAnsi="Times New Roman"/>
          <w:b/>
          <w:szCs w:val="24"/>
          <w:lang w:val="en-GB"/>
        </w:rPr>
        <w:t>S2</w:t>
      </w:r>
      <w:proofErr w:type="spellEnd"/>
      <w:r w:rsidR="00B7613D" w:rsidRPr="004468F3">
        <w:rPr>
          <w:rFonts w:ascii="Times New Roman" w:hAnsi="Times New Roman"/>
          <w:b/>
          <w:szCs w:val="24"/>
          <w:lang w:val="en-GB"/>
        </w:rPr>
        <w:t>:</w:t>
      </w:r>
      <w:r w:rsidR="000D6565" w:rsidRPr="004468F3">
        <w:rPr>
          <w:rFonts w:ascii="Times New Roman" w:hAnsi="Times New Roman"/>
          <w:b/>
          <w:szCs w:val="24"/>
          <w:lang w:val="en-GB"/>
        </w:rPr>
        <w:t xml:space="preserve"> </w:t>
      </w:r>
      <w:r w:rsidR="005B13D1" w:rsidRPr="00305919">
        <w:rPr>
          <w:rFonts w:ascii="Times New Roman" w:hAnsi="Times New Roman"/>
          <w:szCs w:val="24"/>
          <w:lang w:val="en-GB"/>
        </w:rPr>
        <w:t xml:space="preserve">For mice having received glucose without MS, or with 3 or 15 MS, variations of </w:t>
      </w:r>
      <w:proofErr w:type="spellStart"/>
      <w:r w:rsidR="005B13D1" w:rsidRPr="00305919">
        <w:rPr>
          <w:rFonts w:ascii="Times New Roman" w:hAnsi="Times New Roman"/>
          <w:szCs w:val="24"/>
          <w:lang w:val="en-GB"/>
        </w:rPr>
        <w:t>tumor</w:t>
      </w:r>
      <w:proofErr w:type="spellEnd"/>
      <w:r w:rsidR="005B13D1" w:rsidRPr="00305919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5B13D1" w:rsidRPr="00305919">
        <w:rPr>
          <w:rFonts w:ascii="Times New Roman" w:hAnsi="Times New Roman"/>
          <w:szCs w:val="24"/>
          <w:lang w:val="en-GB"/>
        </w:rPr>
        <w:t>BLI</w:t>
      </w:r>
      <w:proofErr w:type="spellEnd"/>
      <w:r w:rsidR="005B13D1" w:rsidRPr="00305919">
        <w:rPr>
          <w:rFonts w:ascii="Times New Roman" w:hAnsi="Times New Roman"/>
          <w:szCs w:val="24"/>
          <w:lang w:val="en-GB"/>
        </w:rPr>
        <w:t xml:space="preserve"> </w:t>
      </w:r>
      <w:r w:rsidR="005B13D1">
        <w:rPr>
          <w:rFonts w:ascii="Times New Roman" w:hAnsi="Times New Roman"/>
          <w:szCs w:val="24"/>
          <w:lang w:val="en-GB"/>
        </w:rPr>
        <w:t xml:space="preserve">as a function of time (days) following </w:t>
      </w:r>
      <w:proofErr w:type="spellStart"/>
      <w:r w:rsidR="005B13D1" w:rsidRPr="00305919">
        <w:rPr>
          <w:rFonts w:ascii="Times New Roman" w:hAnsi="Times New Roman"/>
          <w:szCs w:val="24"/>
          <w:lang w:val="en-GB"/>
        </w:rPr>
        <w:t>tumor</w:t>
      </w:r>
      <w:proofErr w:type="spellEnd"/>
      <w:r w:rsidR="005B13D1" w:rsidRPr="00305919">
        <w:rPr>
          <w:rFonts w:ascii="Times New Roman" w:hAnsi="Times New Roman"/>
          <w:szCs w:val="24"/>
          <w:lang w:val="en-GB"/>
        </w:rPr>
        <w:t xml:space="preserve"> cell impla</w:t>
      </w:r>
      <w:r w:rsidR="005B13D1">
        <w:rPr>
          <w:rFonts w:ascii="Times New Roman" w:hAnsi="Times New Roman"/>
          <w:szCs w:val="24"/>
          <w:lang w:val="en-GB"/>
        </w:rPr>
        <w:t>ntation</w:t>
      </w:r>
      <w:r w:rsidR="005B13D1" w:rsidRPr="00305919">
        <w:rPr>
          <w:rFonts w:ascii="Times New Roman" w:hAnsi="Times New Roman"/>
          <w:szCs w:val="24"/>
          <w:lang w:val="en-GB"/>
        </w:rPr>
        <w:t>, (a), temperature variation measured during each MS,</w:t>
      </w:r>
      <w:r w:rsidR="005B13D1">
        <w:rPr>
          <w:rFonts w:ascii="Times New Roman" w:hAnsi="Times New Roman"/>
          <w:szCs w:val="24"/>
          <w:lang w:val="en-GB"/>
        </w:rPr>
        <w:t xml:space="preserve"> (b), survival rate during the days </w:t>
      </w:r>
      <w:r w:rsidR="005B13D1" w:rsidRPr="00305919">
        <w:rPr>
          <w:rFonts w:ascii="Times New Roman" w:hAnsi="Times New Roman"/>
          <w:szCs w:val="24"/>
          <w:lang w:val="en-GB"/>
        </w:rPr>
        <w:t>f</w:t>
      </w:r>
      <w:r w:rsidR="005B13D1">
        <w:rPr>
          <w:rFonts w:ascii="Times New Roman" w:hAnsi="Times New Roman"/>
          <w:szCs w:val="24"/>
          <w:lang w:val="en-GB"/>
        </w:rPr>
        <w:t>ollowing</w:t>
      </w:r>
      <w:r w:rsidR="005B13D1" w:rsidRPr="00305919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5B13D1" w:rsidRPr="00305919">
        <w:rPr>
          <w:rFonts w:ascii="Times New Roman" w:hAnsi="Times New Roman"/>
          <w:szCs w:val="24"/>
          <w:lang w:val="en-GB"/>
        </w:rPr>
        <w:t>tumor</w:t>
      </w:r>
      <w:proofErr w:type="spellEnd"/>
      <w:r w:rsidR="005B13D1" w:rsidRPr="00305919">
        <w:rPr>
          <w:rFonts w:ascii="Times New Roman" w:hAnsi="Times New Roman"/>
          <w:szCs w:val="24"/>
          <w:lang w:val="en-GB"/>
        </w:rPr>
        <w:t xml:space="preserve"> cell implantation, (c).</w:t>
      </w:r>
    </w:p>
    <w:p w:rsidR="00425757" w:rsidRPr="00425757" w:rsidRDefault="00425757" w:rsidP="004468F3">
      <w:pPr>
        <w:pStyle w:val="BGKeywords"/>
        <w:spacing w:before="120" w:after="120"/>
        <w:outlineLvl w:val="0"/>
        <w:rPr>
          <w:rFonts w:ascii="Times New Roman" w:hAnsi="Times New Roman"/>
          <w:b/>
          <w:szCs w:val="24"/>
        </w:rPr>
      </w:pPr>
    </w:p>
    <w:p w:rsidR="00D669FF" w:rsidRPr="004468F3" w:rsidRDefault="00D669FF" w:rsidP="004468F3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468F3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D669FF" w:rsidRPr="004468F3" w:rsidRDefault="003633A7" w:rsidP="004468F3">
      <w:pPr>
        <w:pStyle w:val="BGKeywords"/>
        <w:spacing w:before="120" w:after="120"/>
        <w:outlineLvl w:val="0"/>
        <w:rPr>
          <w:rFonts w:ascii="Times New Roman" w:hAnsi="Times New Roman"/>
          <w:b/>
          <w:szCs w:val="24"/>
          <w:u w:val="single"/>
          <w:lang w:val="en-GB"/>
        </w:rPr>
      </w:pPr>
      <w:r>
        <w:rPr>
          <w:rFonts w:ascii="Times New Roman" w:hAnsi="Times New Roman"/>
          <w:b/>
          <w:szCs w:val="24"/>
          <w:u w:val="single"/>
          <w:lang w:val="en-GB"/>
        </w:rPr>
        <w:lastRenderedPageBreak/>
        <w:t>ADDITIONAL</w:t>
      </w:r>
      <w:r w:rsidRPr="004468F3">
        <w:rPr>
          <w:rFonts w:ascii="Times New Roman" w:hAnsi="Times New Roman"/>
          <w:b/>
          <w:szCs w:val="24"/>
          <w:u w:val="single"/>
          <w:lang w:val="en-GB"/>
        </w:rPr>
        <w:t xml:space="preserve"> </w:t>
      </w:r>
      <w:r w:rsidR="000D6565" w:rsidRPr="004468F3">
        <w:rPr>
          <w:rFonts w:ascii="Times New Roman" w:hAnsi="Times New Roman"/>
          <w:b/>
          <w:szCs w:val="24"/>
          <w:u w:val="single"/>
          <w:lang w:val="en-GB"/>
        </w:rPr>
        <w:t>TABLES</w:t>
      </w:r>
      <w:r w:rsidR="00D669FF" w:rsidRPr="004468F3">
        <w:rPr>
          <w:rFonts w:ascii="Times New Roman" w:hAnsi="Times New Roman"/>
          <w:b/>
          <w:szCs w:val="24"/>
          <w:u w:val="single"/>
          <w:lang w:val="en-GB"/>
        </w:rPr>
        <w:t>:</w:t>
      </w:r>
    </w:p>
    <w:p w:rsidR="004E62E8" w:rsidRPr="004E62E8" w:rsidRDefault="004E62E8" w:rsidP="004468F3">
      <w:pPr>
        <w:pStyle w:val="VAFigureCaption"/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Cs w:val="24"/>
        </w:rPr>
        <w:t>S1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: </w:t>
      </w:r>
      <w:r w:rsidRPr="004E62E8">
        <w:rPr>
          <w:rFonts w:ascii="Times New Roman" w:hAnsi="Times New Roman" w:cs="Times New Roman"/>
          <w:szCs w:val="24"/>
        </w:rPr>
        <w:t xml:space="preserve">Properties of untreated </w:t>
      </w:r>
      <w:proofErr w:type="spellStart"/>
      <w:r w:rsidRPr="004E62E8">
        <w:rPr>
          <w:rFonts w:ascii="Times New Roman" w:hAnsi="Times New Roman" w:cs="Times New Roman"/>
          <w:szCs w:val="24"/>
        </w:rPr>
        <w:t>magnetosomes</w:t>
      </w:r>
      <w:proofErr w:type="spellEnd"/>
      <w:r w:rsidRPr="004E62E8">
        <w:rPr>
          <w:rFonts w:ascii="Times New Roman" w:hAnsi="Times New Roman" w:cs="Times New Roman"/>
          <w:szCs w:val="24"/>
        </w:rPr>
        <w:t>.</w:t>
      </w:r>
    </w:p>
    <w:p w:rsidR="009F4E62" w:rsidRPr="004468F3" w:rsidRDefault="009F4E62" w:rsidP="004468F3">
      <w:pPr>
        <w:pStyle w:val="BGKeywords"/>
        <w:spacing w:before="120" w:after="120"/>
        <w:outlineLvl w:val="0"/>
        <w:rPr>
          <w:rFonts w:ascii="Times New Roman" w:hAnsi="Times New Roman"/>
          <w:szCs w:val="24"/>
          <w:lang w:val="en-GB"/>
        </w:rPr>
      </w:pPr>
      <w:r w:rsidRPr="004468F3">
        <w:rPr>
          <w:rFonts w:ascii="Times New Roman" w:hAnsi="Times New Roman"/>
          <w:b/>
          <w:szCs w:val="24"/>
          <w:lang w:val="en-GB"/>
        </w:rPr>
        <w:t xml:space="preserve">Table </w:t>
      </w:r>
      <w:proofErr w:type="spellStart"/>
      <w:r w:rsidRPr="004468F3">
        <w:rPr>
          <w:rFonts w:ascii="Times New Roman" w:hAnsi="Times New Roman"/>
          <w:b/>
          <w:szCs w:val="24"/>
          <w:lang w:val="en-GB"/>
        </w:rPr>
        <w:t>S</w:t>
      </w:r>
      <w:r w:rsidR="00427105">
        <w:rPr>
          <w:rFonts w:ascii="Times New Roman" w:hAnsi="Times New Roman"/>
          <w:b/>
          <w:szCs w:val="24"/>
          <w:lang w:val="en-GB"/>
        </w:rPr>
        <w:t>2</w:t>
      </w:r>
      <w:proofErr w:type="spellEnd"/>
      <w:r w:rsidRPr="004468F3">
        <w:rPr>
          <w:rFonts w:ascii="Times New Roman" w:hAnsi="Times New Roman"/>
          <w:b/>
          <w:szCs w:val="24"/>
          <w:lang w:val="en-GB"/>
        </w:rPr>
        <w:t>:</w:t>
      </w:r>
      <w:r w:rsidRPr="004468F3">
        <w:rPr>
          <w:rFonts w:ascii="Times New Roman" w:hAnsi="Times New Roman"/>
          <w:szCs w:val="24"/>
          <w:lang w:val="en-GB"/>
        </w:rPr>
        <w:t xml:space="preserve"> Treatment conditions of the different groups of mice.</w:t>
      </w:r>
    </w:p>
    <w:p w:rsidR="008355E4" w:rsidRDefault="004E62E8" w:rsidP="004468F3">
      <w:pPr>
        <w:pStyle w:val="BGKeywords"/>
        <w:spacing w:before="120" w:after="120"/>
        <w:outlineLvl w:val="0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 xml:space="preserve">Table </w:t>
      </w:r>
      <w:proofErr w:type="spellStart"/>
      <w:r>
        <w:rPr>
          <w:rFonts w:ascii="Times New Roman" w:hAnsi="Times New Roman"/>
          <w:b/>
          <w:szCs w:val="24"/>
          <w:lang w:val="en-GB"/>
        </w:rPr>
        <w:t>S</w:t>
      </w:r>
      <w:r w:rsidR="00427105">
        <w:rPr>
          <w:rFonts w:ascii="Times New Roman" w:hAnsi="Times New Roman"/>
          <w:b/>
          <w:szCs w:val="24"/>
          <w:lang w:val="en-GB"/>
        </w:rPr>
        <w:t>3</w:t>
      </w:r>
      <w:proofErr w:type="spellEnd"/>
      <w:r w:rsidR="009F4E62" w:rsidRPr="004468F3">
        <w:rPr>
          <w:rFonts w:ascii="Times New Roman" w:hAnsi="Times New Roman"/>
          <w:b/>
          <w:szCs w:val="24"/>
          <w:lang w:val="en-GB"/>
        </w:rPr>
        <w:t>:</w:t>
      </w:r>
      <w:r w:rsidR="009F4E62" w:rsidRPr="004468F3">
        <w:rPr>
          <w:rFonts w:ascii="Times New Roman" w:hAnsi="Times New Roman"/>
          <w:szCs w:val="24"/>
          <w:lang w:val="en-GB"/>
        </w:rPr>
        <w:t xml:space="preserve"> Median survival day and associated p-value estimated for the different groups of treated mice.  </w:t>
      </w:r>
    </w:p>
    <w:p w:rsidR="00547D96" w:rsidRDefault="00547D96">
      <w:pPr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br w:type="page"/>
      </w:r>
    </w:p>
    <w:p w:rsidR="00E27670" w:rsidRPr="00547D96" w:rsidRDefault="00792B45" w:rsidP="00547D96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Cs w:val="24"/>
          <w:lang w:val="en-US"/>
        </w:rPr>
        <w:lastRenderedPageBreak/>
        <w:drawing>
          <wp:inline distT="0" distB="0" distL="0" distR="0">
            <wp:extent cx="5760720" cy="621411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5E4">
        <w:rPr>
          <w:rFonts w:ascii="Times New Roman" w:hAnsi="Times New Roman"/>
          <w:szCs w:val="24"/>
          <w:lang w:val="en-GB"/>
        </w:rPr>
        <w:br w:type="page"/>
      </w:r>
    </w:p>
    <w:p w:rsidR="008355E4" w:rsidRPr="004468F3" w:rsidRDefault="00547D96" w:rsidP="00547D96">
      <w:pPr>
        <w:pStyle w:val="BGKeywords"/>
        <w:spacing w:before="120" w:after="120"/>
        <w:jc w:val="center"/>
        <w:outlineLvl w:val="0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2859024" cy="859536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D96" w:rsidRDefault="00547D96" w:rsidP="00547D9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547616" cy="5279136"/>
            <wp:effectExtent l="0" t="0" r="571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527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D96" w:rsidRDefault="00547D9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547D96" w:rsidRDefault="00547D96" w:rsidP="00547D9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60720" cy="489013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D96" w:rsidRDefault="00547D96" w:rsidP="00547D9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248656" cy="4261104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S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656" cy="42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D96" w:rsidSect="00CC38B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104" w:rsidRDefault="00C73104" w:rsidP="00E27670">
      <w:pPr>
        <w:spacing w:after="0" w:line="240" w:lineRule="auto"/>
      </w:pPr>
      <w:r>
        <w:separator/>
      </w:r>
    </w:p>
  </w:endnote>
  <w:endnote w:type="continuationSeparator" w:id="0">
    <w:p w:rsidR="00C73104" w:rsidRDefault="00C73104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104" w:rsidRDefault="00C73104" w:rsidP="00E27670">
      <w:pPr>
        <w:spacing w:after="0" w:line="240" w:lineRule="auto"/>
      </w:pPr>
      <w:r>
        <w:separator/>
      </w:r>
    </w:p>
  </w:footnote>
  <w:footnote w:type="continuationSeparator" w:id="0">
    <w:p w:rsidR="00C73104" w:rsidRDefault="00C73104" w:rsidP="00E27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57BD5"/>
    <w:multiLevelType w:val="hybridMultilevel"/>
    <w:tmpl w:val="E962D5B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436"/>
    <w:rsid w:val="0004580C"/>
    <w:rsid w:val="00050B8A"/>
    <w:rsid w:val="000527C9"/>
    <w:rsid w:val="000B605D"/>
    <w:rsid w:val="000D6565"/>
    <w:rsid w:val="000E7C74"/>
    <w:rsid w:val="000F3746"/>
    <w:rsid w:val="002308B3"/>
    <w:rsid w:val="00246C81"/>
    <w:rsid w:val="0027265E"/>
    <w:rsid w:val="00286529"/>
    <w:rsid w:val="00292FBC"/>
    <w:rsid w:val="002A6436"/>
    <w:rsid w:val="00305919"/>
    <w:rsid w:val="00353CE9"/>
    <w:rsid w:val="003633A7"/>
    <w:rsid w:val="003A2847"/>
    <w:rsid w:val="003B36B2"/>
    <w:rsid w:val="004175D6"/>
    <w:rsid w:val="00425757"/>
    <w:rsid w:val="00427105"/>
    <w:rsid w:val="004363BA"/>
    <w:rsid w:val="004468F3"/>
    <w:rsid w:val="00450994"/>
    <w:rsid w:val="00487C9A"/>
    <w:rsid w:val="004A24A3"/>
    <w:rsid w:val="004D60AB"/>
    <w:rsid w:val="004E62E8"/>
    <w:rsid w:val="00500BF8"/>
    <w:rsid w:val="00524BA2"/>
    <w:rsid w:val="00535D98"/>
    <w:rsid w:val="00544F7F"/>
    <w:rsid w:val="00547D96"/>
    <w:rsid w:val="0055169C"/>
    <w:rsid w:val="0058517A"/>
    <w:rsid w:val="005951C9"/>
    <w:rsid w:val="005B13D1"/>
    <w:rsid w:val="005B180B"/>
    <w:rsid w:val="005C2C8E"/>
    <w:rsid w:val="005D59B5"/>
    <w:rsid w:val="00601897"/>
    <w:rsid w:val="00614754"/>
    <w:rsid w:val="006D08DA"/>
    <w:rsid w:val="00724A7E"/>
    <w:rsid w:val="00750B1D"/>
    <w:rsid w:val="00792B45"/>
    <w:rsid w:val="008355E4"/>
    <w:rsid w:val="008358C5"/>
    <w:rsid w:val="00876648"/>
    <w:rsid w:val="008B29DA"/>
    <w:rsid w:val="008B71B7"/>
    <w:rsid w:val="0091489B"/>
    <w:rsid w:val="00920542"/>
    <w:rsid w:val="009273E8"/>
    <w:rsid w:val="00936281"/>
    <w:rsid w:val="00950A13"/>
    <w:rsid w:val="009F0B03"/>
    <w:rsid w:val="009F10B9"/>
    <w:rsid w:val="009F4E62"/>
    <w:rsid w:val="00A10225"/>
    <w:rsid w:val="00A119F2"/>
    <w:rsid w:val="00A33EC0"/>
    <w:rsid w:val="00A4714C"/>
    <w:rsid w:val="00A81A97"/>
    <w:rsid w:val="00A84608"/>
    <w:rsid w:val="00AB03D5"/>
    <w:rsid w:val="00AF1E22"/>
    <w:rsid w:val="00B54D99"/>
    <w:rsid w:val="00B7613D"/>
    <w:rsid w:val="00BB13F6"/>
    <w:rsid w:val="00BE369F"/>
    <w:rsid w:val="00C56544"/>
    <w:rsid w:val="00C60CF9"/>
    <w:rsid w:val="00C65C7F"/>
    <w:rsid w:val="00C66D9F"/>
    <w:rsid w:val="00C73104"/>
    <w:rsid w:val="00C9164B"/>
    <w:rsid w:val="00CA62D8"/>
    <w:rsid w:val="00CC08CA"/>
    <w:rsid w:val="00CC38B5"/>
    <w:rsid w:val="00CD5BE2"/>
    <w:rsid w:val="00CE4477"/>
    <w:rsid w:val="00CF7EB4"/>
    <w:rsid w:val="00D24150"/>
    <w:rsid w:val="00D669FF"/>
    <w:rsid w:val="00DC53A2"/>
    <w:rsid w:val="00DE772A"/>
    <w:rsid w:val="00E27670"/>
    <w:rsid w:val="00E278B8"/>
    <w:rsid w:val="00E35039"/>
    <w:rsid w:val="00E370BD"/>
    <w:rsid w:val="00E50FE5"/>
    <w:rsid w:val="00E62314"/>
    <w:rsid w:val="00EB297B"/>
    <w:rsid w:val="00EB5D68"/>
    <w:rsid w:val="00EE4836"/>
    <w:rsid w:val="00F00364"/>
    <w:rsid w:val="00F353C8"/>
    <w:rsid w:val="00F6130F"/>
    <w:rsid w:val="00F71AA1"/>
    <w:rsid w:val="00F96AFD"/>
    <w:rsid w:val="00FA4642"/>
    <w:rsid w:val="00FC23DA"/>
    <w:rsid w:val="00FD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0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GKeywords">
    <w:name w:val="BG_Keywords"/>
    <w:basedOn w:val="Normal"/>
    <w:link w:val="BGKeywordsCar"/>
    <w:rsid w:val="00E27670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BGKeywordsCar">
    <w:name w:val="BG_Keywords Car"/>
    <w:link w:val="BGKeywords"/>
    <w:rsid w:val="00E27670"/>
    <w:rPr>
      <w:rFonts w:ascii="Times" w:eastAsia="Times New Roman" w:hAnsi="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6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670"/>
  </w:style>
  <w:style w:type="paragraph" w:styleId="Footer">
    <w:name w:val="footer"/>
    <w:basedOn w:val="Normal"/>
    <w:link w:val="Footer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670"/>
  </w:style>
  <w:style w:type="paragraph" w:styleId="NormalWeb">
    <w:name w:val="Normal (Web)"/>
    <w:basedOn w:val="Normal"/>
    <w:uiPriority w:val="99"/>
    <w:semiHidden/>
    <w:unhideWhenUsed/>
    <w:rsid w:val="006D08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CommentReference">
    <w:name w:val="annotation reference"/>
    <w:rsid w:val="00BE36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369F"/>
    <w:pPr>
      <w:spacing w:line="240" w:lineRule="auto"/>
      <w:jc w:val="both"/>
    </w:pPr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BE369F"/>
    <w:rPr>
      <w:rFonts w:ascii="Times" w:eastAsia="Times New Roman" w:hAnsi="Times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rsid w:val="00BE369F"/>
    <w:pPr>
      <w:spacing w:line="240" w:lineRule="auto"/>
      <w:jc w:val="both"/>
    </w:pPr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BE369F"/>
    <w:rPr>
      <w:rFonts w:ascii="Times" w:eastAsia="Times New Roman" w:hAnsi="Times" w:cs="Times New Roman"/>
      <w:sz w:val="20"/>
      <w:szCs w:val="20"/>
      <w:lang w:val="en-US"/>
    </w:rPr>
  </w:style>
  <w:style w:type="character" w:styleId="EndnoteReference">
    <w:name w:val="endnote reference"/>
    <w:rsid w:val="00BE369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51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1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1C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9FF"/>
    <w:pPr>
      <w:jc w:val="left"/>
    </w:pPr>
    <w:rPr>
      <w:rFonts w:asciiTheme="minorHAnsi" w:eastAsiaTheme="minorHAnsi" w:hAnsiTheme="minorHAnsi" w:cstheme="minorBidi"/>
      <w:b/>
      <w:bCs/>
      <w:lang w:val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9FF"/>
    <w:rPr>
      <w:rFonts w:ascii="Times" w:eastAsia="Times New Roman" w:hAnsi="Times" w:cs="Times New Roman"/>
      <w:b/>
      <w:bCs/>
      <w:sz w:val="20"/>
      <w:szCs w:val="20"/>
      <w:lang w:val="en-US"/>
    </w:rPr>
  </w:style>
  <w:style w:type="paragraph" w:customStyle="1" w:styleId="VAFigureCaption">
    <w:name w:val="VA_Figure_Caption"/>
    <w:basedOn w:val="Normal"/>
    <w:next w:val="Normal"/>
    <w:rsid w:val="0058517A"/>
    <w:pPr>
      <w:spacing w:line="480" w:lineRule="auto"/>
      <w:jc w:val="both"/>
    </w:pPr>
    <w:rPr>
      <w:rFonts w:ascii="Courier New" w:eastAsia="Times" w:hAnsi="Courier New" w:cs="Times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D51D-3D43-4F39-9748-32CA5BE7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RLF</dc:creator>
  <cp:lastModifiedBy>0013359</cp:lastModifiedBy>
  <cp:revision>12</cp:revision>
  <dcterms:created xsi:type="dcterms:W3CDTF">2019-09-16T12:48:00Z</dcterms:created>
  <dcterms:modified xsi:type="dcterms:W3CDTF">2019-12-05T03:57:00Z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id="W7BPiLg5"/&gt;&lt;style id="http://www.zotero.org/styles/chicago-author-date" locale="en-GB" hasBibliography="1" bibliographyStyleHasBeenSet="0"/&gt;&lt;prefs&gt;&lt;pref name="fieldType" value="Field"/&gt;&lt;pref n</vt:lpwstr>
  </property>
  <property fmtid="{D5CDD505-2E9C-101B-9397-08002B2CF9AE}" pid="3" name="ZOTERO_PREF_2">
    <vt:lpwstr>ame="storeReferences" value="true"/&gt;&lt;pref name="automaticJournalAbbreviations" value=""/&gt;&lt;pref name="noteType" value=""/&gt;&lt;/prefs&gt;&lt;/data&gt;</vt:lpwstr>
  </property>
</Properties>
</file>