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DC6520" w14:textId="38EC54C7" w:rsidR="007D322A" w:rsidRPr="008A4A70" w:rsidRDefault="009A4764" w:rsidP="007D322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Additional </w:t>
      </w:r>
      <w:r w:rsidR="007D322A" w:rsidRPr="008A4A70">
        <w:rPr>
          <w:rFonts w:ascii="Times New Roman" w:hAnsi="Times New Roman" w:cs="Times New Roman"/>
          <w:b/>
          <w:sz w:val="30"/>
          <w:szCs w:val="30"/>
        </w:rPr>
        <w:t>Information</w:t>
      </w:r>
    </w:p>
    <w:p w14:paraId="73D97C41" w14:textId="77777777" w:rsidR="007D322A" w:rsidRDefault="007D322A" w:rsidP="007D322A">
      <w:pPr>
        <w:rPr>
          <w:rFonts w:ascii="Times New Roman" w:hAnsi="Times New Roman" w:cs="Times New Roman"/>
          <w:b/>
          <w:color w:val="131413"/>
          <w:kern w:val="0"/>
          <w:sz w:val="24"/>
          <w:szCs w:val="24"/>
          <w:lang w:val="x-none"/>
        </w:rPr>
      </w:pPr>
    </w:p>
    <w:p w14:paraId="7980D1FB" w14:textId="77777777" w:rsidR="007D322A" w:rsidRDefault="007D322A" w:rsidP="00AE0D2C">
      <w:pPr>
        <w:jc w:val="center"/>
        <w:rPr>
          <w:rFonts w:ascii="Times New Roman" w:hAnsi="Times New Roman" w:cs="Times New Roman"/>
          <w:b/>
          <w:color w:val="131413"/>
          <w:kern w:val="0"/>
          <w:sz w:val="24"/>
          <w:szCs w:val="24"/>
          <w:lang w:val="x-none"/>
        </w:rPr>
      </w:pPr>
    </w:p>
    <w:p w14:paraId="5E047A80" w14:textId="77777777" w:rsidR="007D322A" w:rsidRDefault="007D322A" w:rsidP="00AE0D2C">
      <w:pPr>
        <w:jc w:val="center"/>
        <w:rPr>
          <w:rFonts w:ascii="Times New Roman" w:hAnsi="Times New Roman" w:cs="Times New Roman"/>
          <w:b/>
          <w:color w:val="131413"/>
          <w:kern w:val="0"/>
          <w:sz w:val="24"/>
          <w:szCs w:val="24"/>
          <w:lang w:val="x-none"/>
        </w:rPr>
      </w:pPr>
    </w:p>
    <w:p w14:paraId="5390C0C7" w14:textId="51B5B5C6" w:rsidR="004F6CAA" w:rsidRPr="00C67D7A" w:rsidRDefault="0075511B" w:rsidP="00AE0D2C">
      <w:pPr>
        <w:jc w:val="center"/>
        <w:rPr>
          <w:rFonts w:ascii="Times New Roman" w:hAnsi="Times New Roman" w:cs="Times New Roman"/>
          <w:b/>
        </w:rPr>
      </w:pPr>
      <w:r w:rsidRPr="00C67D7A">
        <w:rPr>
          <w:rFonts w:ascii="Times New Roman" w:hAnsi="Times New Roman" w:cs="Times New Roman"/>
          <w:b/>
        </w:rPr>
        <w:t xml:space="preserve">Table </w:t>
      </w:r>
      <w:r w:rsidR="009A4764">
        <w:rPr>
          <w:rFonts w:ascii="Times New Roman" w:hAnsi="Times New Roman" w:cs="Times New Roman"/>
          <w:b/>
        </w:rPr>
        <w:t>S</w:t>
      </w:r>
      <w:r w:rsidRPr="00C67D7A">
        <w:rPr>
          <w:rFonts w:ascii="Times New Roman" w:hAnsi="Times New Roman" w:cs="Times New Roman"/>
          <w:b/>
        </w:rPr>
        <w:t>1</w:t>
      </w:r>
      <w:r w:rsidR="00197231" w:rsidRPr="00C67D7A">
        <w:rPr>
          <w:rFonts w:ascii="Times New Roman" w:hAnsi="Times New Roman" w:cs="Times New Roman" w:hint="eastAsia"/>
          <w:b/>
        </w:rPr>
        <w:t>.</w:t>
      </w:r>
      <w:r w:rsidRPr="00C67D7A">
        <w:rPr>
          <w:rFonts w:ascii="Times New Roman" w:hAnsi="Times New Roman" w:cs="Times New Roman"/>
          <w:b/>
        </w:rPr>
        <w:t xml:space="preserve"> Public </w:t>
      </w:r>
      <w:r w:rsidR="00197231" w:rsidRPr="00C67D7A">
        <w:rPr>
          <w:rFonts w:ascii="Times New Roman" w:hAnsi="Times New Roman" w:cs="Times New Roman" w:hint="eastAsia"/>
          <w:b/>
        </w:rPr>
        <w:t>miRNAs d</w:t>
      </w:r>
      <w:r w:rsidR="00197231" w:rsidRPr="00C67D7A">
        <w:rPr>
          <w:rFonts w:ascii="Times New Roman" w:hAnsi="Times New Roman" w:cs="Times New Roman"/>
          <w:b/>
        </w:rPr>
        <w:t xml:space="preserve">atasets </w:t>
      </w:r>
      <w:r w:rsidR="00197231" w:rsidRPr="00C67D7A">
        <w:rPr>
          <w:rFonts w:ascii="Times New Roman" w:hAnsi="Times New Roman" w:cs="Times New Roman" w:hint="eastAsia"/>
          <w:b/>
        </w:rPr>
        <w:t>us</w:t>
      </w:r>
      <w:r w:rsidRPr="00C67D7A">
        <w:rPr>
          <w:rFonts w:ascii="Times New Roman" w:hAnsi="Times New Roman" w:cs="Times New Roman"/>
          <w:b/>
        </w:rPr>
        <w:t xml:space="preserve">ed in </w:t>
      </w:r>
      <w:r w:rsidR="00197231" w:rsidRPr="00C67D7A">
        <w:rPr>
          <w:rFonts w:ascii="Times New Roman" w:hAnsi="Times New Roman" w:cs="Times New Roman" w:hint="eastAsia"/>
          <w:b/>
        </w:rPr>
        <w:t>this</w:t>
      </w:r>
      <w:r w:rsidR="00197231" w:rsidRPr="00C67D7A">
        <w:rPr>
          <w:rFonts w:ascii="Times New Roman" w:hAnsi="Times New Roman" w:cs="Times New Roman"/>
          <w:b/>
        </w:rPr>
        <w:t xml:space="preserve"> </w:t>
      </w:r>
      <w:r w:rsidR="00197231" w:rsidRPr="00C67D7A">
        <w:rPr>
          <w:rFonts w:ascii="Times New Roman" w:hAnsi="Times New Roman" w:cs="Times New Roman" w:hint="eastAsia"/>
          <w:b/>
        </w:rPr>
        <w:t>s</w:t>
      </w:r>
      <w:r w:rsidR="00C67D7A">
        <w:rPr>
          <w:rFonts w:ascii="Times New Roman" w:hAnsi="Times New Roman" w:cs="Times New Roman"/>
          <w:b/>
        </w:rPr>
        <w:t>tudy</w:t>
      </w:r>
    </w:p>
    <w:tbl>
      <w:tblPr>
        <w:tblStyle w:val="TableGrid"/>
        <w:tblW w:w="1105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2127"/>
        <w:gridCol w:w="2943"/>
        <w:gridCol w:w="1559"/>
        <w:gridCol w:w="2232"/>
        <w:gridCol w:w="928"/>
      </w:tblGrid>
      <w:tr w:rsidR="009D7019" w:rsidRPr="00A62452" w14:paraId="4FF840BF" w14:textId="77777777" w:rsidTr="008920C4">
        <w:trPr>
          <w:trHeight w:val="280"/>
          <w:jc w:val="center"/>
        </w:trPr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27AFE8" w14:textId="23FBFE43" w:rsidR="009D7019" w:rsidRPr="00A62452" w:rsidRDefault="009D7019" w:rsidP="009140E7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Dataset</w:t>
            </w:r>
            <w:r w:rsidR="009140E7">
              <w:rPr>
                <w:rFonts w:ascii="Times New Roman" w:hAnsi="Times New Roman" w:cs="Times New Roman" w:hint="eastAsia"/>
              </w:rPr>
              <w:t>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94425A" w14:textId="77777777" w:rsidR="009D7019" w:rsidRPr="00A62452" w:rsidRDefault="009D7019" w:rsidP="0075511B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Use</w:t>
            </w:r>
          </w:p>
        </w:tc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C26630" w14:textId="77777777" w:rsidR="009D7019" w:rsidRPr="00A62452" w:rsidRDefault="009D7019" w:rsidP="0075511B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D72411" w14:textId="4CE58DF9" w:rsidR="009D7019" w:rsidRPr="00A62452" w:rsidRDefault="009D7019" w:rsidP="0075511B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.</w:t>
            </w:r>
            <w:r w:rsidRPr="00A62452">
              <w:rPr>
                <w:rFonts w:ascii="Times New Roman" w:hAnsi="Times New Roman" w:cs="Times New Roman"/>
              </w:rPr>
              <w:t xml:space="preserve"> of patients</w:t>
            </w:r>
          </w:p>
        </w:tc>
        <w:tc>
          <w:tcPr>
            <w:tcW w:w="2232" w:type="dxa"/>
            <w:tcBorders>
              <w:top w:val="single" w:sz="4" w:space="0" w:color="auto"/>
              <w:bottom w:val="single" w:sz="4" w:space="0" w:color="auto"/>
            </w:tcBorders>
          </w:tcPr>
          <w:p w14:paraId="03411A06" w14:textId="0CBE889C" w:rsidR="009D7019" w:rsidRDefault="009D7019" w:rsidP="0075511B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.</w:t>
            </w:r>
            <w:r w:rsidRPr="00A62452">
              <w:rPr>
                <w:rFonts w:ascii="Times New Roman" w:hAnsi="Times New Roman" w:cs="Times New Roman"/>
              </w:rPr>
              <w:t xml:space="preserve">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460E2">
              <w:rPr>
                <w:rFonts w:ascii="Times New Roman" w:hAnsi="Times New Roman" w:cs="Times New Roman"/>
              </w:rPr>
              <w:t xml:space="preserve">healthy </w:t>
            </w:r>
            <w:r>
              <w:rPr>
                <w:rFonts w:ascii="Times New Roman" w:hAnsi="Times New Roman" w:cs="Times New Roman" w:hint="eastAsia"/>
              </w:rPr>
              <w:t>controls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8F77EB" w14:textId="4CDEB80C" w:rsidR="009D7019" w:rsidRPr="00A62452" w:rsidRDefault="009D7019" w:rsidP="007551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Survival</w:t>
            </w:r>
          </w:p>
        </w:tc>
      </w:tr>
      <w:tr w:rsidR="009D7019" w:rsidRPr="00A62452" w14:paraId="08167E53" w14:textId="77777777" w:rsidTr="008920C4">
        <w:trPr>
          <w:trHeight w:val="280"/>
          <w:jc w:val="center"/>
        </w:trPr>
        <w:tc>
          <w:tcPr>
            <w:tcW w:w="1268" w:type="dxa"/>
            <w:tcBorders>
              <w:top w:val="single" w:sz="4" w:space="0" w:color="auto"/>
            </w:tcBorders>
            <w:noWrap/>
            <w:hideMark/>
          </w:tcPr>
          <w:p w14:paraId="01D8B914" w14:textId="30E79023" w:rsidR="009D7019" w:rsidRPr="00A62452" w:rsidRDefault="009D7019" w:rsidP="0075511B">
            <w:pPr>
              <w:jc w:val="left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TCGA-B</w:t>
            </w:r>
            <w:r w:rsidR="008920C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hideMark/>
          </w:tcPr>
          <w:p w14:paraId="7240F800" w14:textId="72F14399" w:rsidR="009D7019" w:rsidRPr="00A62452" w:rsidRDefault="009140E7" w:rsidP="007551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Discovery</w:t>
            </w:r>
            <w:r w:rsidR="00C460E2">
              <w:rPr>
                <w:rFonts w:ascii="Times New Roman" w:hAnsi="Times New Roman" w:cs="Times New Roman"/>
              </w:rPr>
              <w:t xml:space="preserve"> </w:t>
            </w:r>
            <w:r w:rsidR="009D7019" w:rsidRPr="00A62452">
              <w:rPr>
                <w:rFonts w:ascii="Times New Roman" w:hAnsi="Times New Roman" w:cs="Times New Roman"/>
              </w:rPr>
              <w:t xml:space="preserve">&amp; </w:t>
            </w:r>
            <w:r>
              <w:rPr>
                <w:rFonts w:ascii="Times New Roman" w:hAnsi="Times New Roman" w:cs="Times New Roman" w:hint="eastAsia"/>
              </w:rPr>
              <w:t>Internal t</w:t>
            </w:r>
            <w:r w:rsidR="009D7019" w:rsidRPr="00A62452">
              <w:rPr>
                <w:rFonts w:ascii="Times New Roman" w:hAnsi="Times New Roman" w:cs="Times New Roman"/>
              </w:rPr>
              <w:t>est</w:t>
            </w:r>
          </w:p>
        </w:tc>
        <w:tc>
          <w:tcPr>
            <w:tcW w:w="2943" w:type="dxa"/>
            <w:tcBorders>
              <w:top w:val="single" w:sz="4" w:space="0" w:color="auto"/>
            </w:tcBorders>
            <w:noWrap/>
            <w:hideMark/>
          </w:tcPr>
          <w:p w14:paraId="4176F9A2" w14:textId="300B0BEC" w:rsidR="009D7019" w:rsidRPr="00A62452" w:rsidRDefault="009D7019" w:rsidP="0075511B">
            <w:pPr>
              <w:jc w:val="center"/>
              <w:rPr>
                <w:rFonts w:ascii="Times New Roman" w:hAnsi="Times New Roman" w:cs="Times New Roman"/>
              </w:rPr>
            </w:pPr>
            <w:r w:rsidRPr="00D24BF9">
              <w:rPr>
                <w:rFonts w:ascii="Times New Roman" w:hAnsi="Times New Roman" w:cs="Times New Roman"/>
              </w:rPr>
              <w:t>Illumina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4BF9">
              <w:rPr>
                <w:rFonts w:ascii="Times New Roman" w:hAnsi="Times New Roman" w:cs="Times New Roman"/>
              </w:rPr>
              <w:t>HiSeq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0C53A055" w14:textId="2BB71BF2" w:rsidR="009D7019" w:rsidRPr="00A62452" w:rsidRDefault="009D7019" w:rsidP="007551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2232" w:type="dxa"/>
            <w:tcBorders>
              <w:top w:val="single" w:sz="4" w:space="0" w:color="auto"/>
            </w:tcBorders>
          </w:tcPr>
          <w:p w14:paraId="79441062" w14:textId="2F1E4B4B" w:rsidR="009D7019" w:rsidRPr="00A62452" w:rsidRDefault="009D7019" w:rsidP="007551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28" w:type="dxa"/>
            <w:tcBorders>
              <w:top w:val="single" w:sz="4" w:space="0" w:color="auto"/>
            </w:tcBorders>
            <w:noWrap/>
            <w:hideMark/>
          </w:tcPr>
          <w:p w14:paraId="7F3AA69B" w14:textId="7390135F" w:rsidR="009D7019" w:rsidRPr="00A62452" w:rsidRDefault="009D7019" w:rsidP="0075511B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OS</w:t>
            </w:r>
          </w:p>
        </w:tc>
      </w:tr>
      <w:tr w:rsidR="009D7019" w:rsidRPr="00A62452" w14:paraId="7A5FFAF0" w14:textId="77777777" w:rsidTr="008920C4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1F8ECEC" w14:textId="77777777" w:rsidR="009D7019" w:rsidRPr="00A62452" w:rsidRDefault="009D7019" w:rsidP="00D24BF9">
            <w:pPr>
              <w:jc w:val="left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TCGA-OV</w:t>
            </w:r>
          </w:p>
        </w:tc>
        <w:tc>
          <w:tcPr>
            <w:tcW w:w="2127" w:type="dxa"/>
            <w:noWrap/>
            <w:hideMark/>
          </w:tcPr>
          <w:p w14:paraId="25A61179" w14:textId="2E6B7541" w:rsidR="009D7019" w:rsidRPr="00A62452" w:rsidRDefault="009140E7" w:rsidP="00D24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140E7">
              <w:rPr>
                <w:rFonts w:ascii="Times New Roman" w:hAnsi="Times New Roman" w:cs="Times New Roman"/>
              </w:rPr>
              <w:t>validation</w:t>
            </w:r>
          </w:p>
        </w:tc>
        <w:tc>
          <w:tcPr>
            <w:tcW w:w="2943" w:type="dxa"/>
            <w:noWrap/>
            <w:hideMark/>
          </w:tcPr>
          <w:p w14:paraId="6EF90C78" w14:textId="667E4478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 w:rsidRPr="00D24BF9">
              <w:rPr>
                <w:rFonts w:ascii="Times New Roman" w:hAnsi="Times New Roman" w:cs="Times New Roman"/>
              </w:rPr>
              <w:t>Illumina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4BF9">
              <w:rPr>
                <w:rFonts w:ascii="Times New Roman" w:hAnsi="Times New Roman" w:cs="Times New Roman"/>
              </w:rPr>
              <w:t>HiSeq</w:t>
            </w:r>
          </w:p>
        </w:tc>
        <w:tc>
          <w:tcPr>
            <w:tcW w:w="1559" w:type="dxa"/>
            <w:noWrap/>
            <w:hideMark/>
          </w:tcPr>
          <w:p w14:paraId="63605CAA" w14:textId="77777777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2232" w:type="dxa"/>
          </w:tcPr>
          <w:p w14:paraId="73B77323" w14:textId="383B3724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28" w:type="dxa"/>
            <w:noWrap/>
            <w:hideMark/>
          </w:tcPr>
          <w:p w14:paraId="02CFD661" w14:textId="43356D86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OS</w:t>
            </w:r>
          </w:p>
        </w:tc>
      </w:tr>
      <w:tr w:rsidR="009D7019" w:rsidRPr="00A62452" w14:paraId="141D9ABC" w14:textId="77777777" w:rsidTr="008920C4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F2AAFC4" w14:textId="77777777" w:rsidR="009D7019" w:rsidRPr="00A62452" w:rsidRDefault="009D7019" w:rsidP="00D24BF9">
            <w:pPr>
              <w:jc w:val="left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GSE22220</w:t>
            </w:r>
          </w:p>
        </w:tc>
        <w:tc>
          <w:tcPr>
            <w:tcW w:w="2127" w:type="dxa"/>
            <w:noWrap/>
            <w:hideMark/>
          </w:tcPr>
          <w:p w14:paraId="33A5D63C" w14:textId="60BD92EA" w:rsidR="009D7019" w:rsidRPr="00A62452" w:rsidRDefault="009140E7" w:rsidP="00D24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140E7">
              <w:rPr>
                <w:rFonts w:ascii="Times New Roman" w:hAnsi="Times New Roman" w:cs="Times New Roman"/>
              </w:rPr>
              <w:t>validation</w:t>
            </w:r>
          </w:p>
        </w:tc>
        <w:tc>
          <w:tcPr>
            <w:tcW w:w="2943" w:type="dxa"/>
            <w:noWrap/>
            <w:hideMark/>
          </w:tcPr>
          <w:p w14:paraId="7C188214" w14:textId="20630E45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 w:rsidRPr="00A533C1">
              <w:rPr>
                <w:rFonts w:ascii="Times New Roman" w:hAnsi="Times New Roman" w:cs="Times New Roman"/>
              </w:rPr>
              <w:t>Illumina Human v1 MicroRNA expression beadchip</w:t>
            </w:r>
          </w:p>
        </w:tc>
        <w:tc>
          <w:tcPr>
            <w:tcW w:w="1559" w:type="dxa"/>
            <w:noWrap/>
            <w:hideMark/>
          </w:tcPr>
          <w:p w14:paraId="534321A4" w14:textId="77777777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232" w:type="dxa"/>
          </w:tcPr>
          <w:p w14:paraId="3A65A331" w14:textId="52BF3113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28" w:type="dxa"/>
            <w:noWrap/>
            <w:hideMark/>
          </w:tcPr>
          <w:p w14:paraId="516E6B77" w14:textId="5FC8EE2A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DRFS</w:t>
            </w:r>
          </w:p>
        </w:tc>
      </w:tr>
      <w:tr w:rsidR="009D7019" w:rsidRPr="00A62452" w14:paraId="0E31621C" w14:textId="77777777" w:rsidTr="008920C4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EC5E45B" w14:textId="77777777" w:rsidR="009D7019" w:rsidRPr="00A62452" w:rsidRDefault="009D7019" w:rsidP="00D24BF9">
            <w:pPr>
              <w:jc w:val="left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GSE73002</w:t>
            </w:r>
          </w:p>
        </w:tc>
        <w:tc>
          <w:tcPr>
            <w:tcW w:w="2127" w:type="dxa"/>
            <w:noWrap/>
            <w:hideMark/>
          </w:tcPr>
          <w:p w14:paraId="18D64A88" w14:textId="73291584" w:rsidR="009D7019" w:rsidRPr="00A62452" w:rsidRDefault="009140E7" w:rsidP="00D24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140E7">
              <w:rPr>
                <w:rFonts w:ascii="Times New Roman" w:hAnsi="Times New Roman" w:cs="Times New Roman"/>
              </w:rPr>
              <w:t>validation</w:t>
            </w:r>
          </w:p>
        </w:tc>
        <w:tc>
          <w:tcPr>
            <w:tcW w:w="2943" w:type="dxa"/>
            <w:noWrap/>
            <w:hideMark/>
          </w:tcPr>
          <w:p w14:paraId="6FF60437" w14:textId="6E563382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 w:rsidRPr="00A533C1">
              <w:rPr>
                <w:rFonts w:ascii="Times New Roman" w:hAnsi="Times New Roman" w:cs="Times New Roman"/>
              </w:rPr>
              <w:t>3D-Gene Human miRNA V20_1.0.0</w:t>
            </w:r>
          </w:p>
        </w:tc>
        <w:tc>
          <w:tcPr>
            <w:tcW w:w="1559" w:type="dxa"/>
            <w:noWrap/>
            <w:hideMark/>
          </w:tcPr>
          <w:p w14:paraId="4C0CB6C1" w14:textId="108A1059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1280</w:t>
            </w:r>
          </w:p>
        </w:tc>
        <w:tc>
          <w:tcPr>
            <w:tcW w:w="2232" w:type="dxa"/>
          </w:tcPr>
          <w:p w14:paraId="6D7874B1" w14:textId="69B66A22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686</w:t>
            </w:r>
          </w:p>
        </w:tc>
        <w:tc>
          <w:tcPr>
            <w:tcW w:w="928" w:type="dxa"/>
            <w:noWrap/>
            <w:hideMark/>
          </w:tcPr>
          <w:p w14:paraId="1ECBDEDC" w14:textId="683251C9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-</w:t>
            </w:r>
          </w:p>
        </w:tc>
      </w:tr>
      <w:tr w:rsidR="009D7019" w:rsidRPr="00A62452" w14:paraId="69D83DA6" w14:textId="77777777" w:rsidTr="008920C4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78D8AE4" w14:textId="471AE033" w:rsidR="009D7019" w:rsidRPr="00A62452" w:rsidRDefault="009D7019" w:rsidP="00D24BF9">
            <w:pPr>
              <w:jc w:val="left"/>
              <w:rPr>
                <w:rFonts w:ascii="Times New Roman" w:hAnsi="Times New Roman" w:cs="Times New Roman"/>
              </w:rPr>
            </w:pPr>
            <w:r w:rsidRPr="00431C92">
              <w:rPr>
                <w:rFonts w:ascii="Times New Roman" w:hAnsi="Times New Roman" w:cs="Times New Roman"/>
              </w:rPr>
              <w:t>GSE41922</w:t>
            </w:r>
          </w:p>
        </w:tc>
        <w:tc>
          <w:tcPr>
            <w:tcW w:w="2127" w:type="dxa"/>
            <w:noWrap/>
            <w:hideMark/>
          </w:tcPr>
          <w:p w14:paraId="2C160194" w14:textId="3A3525E8" w:rsidR="009D7019" w:rsidRPr="00A62452" w:rsidRDefault="009140E7" w:rsidP="00D24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External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140E7">
              <w:rPr>
                <w:rFonts w:ascii="Times New Roman" w:hAnsi="Times New Roman" w:cs="Times New Roman"/>
              </w:rPr>
              <w:t>validation</w:t>
            </w:r>
          </w:p>
        </w:tc>
        <w:tc>
          <w:tcPr>
            <w:tcW w:w="2943" w:type="dxa"/>
            <w:noWrap/>
            <w:hideMark/>
          </w:tcPr>
          <w:p w14:paraId="63475FCF" w14:textId="212837DD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Exiqon LNA RT-PCR Human panels (1 &amp; 2)</w:t>
            </w:r>
          </w:p>
        </w:tc>
        <w:tc>
          <w:tcPr>
            <w:tcW w:w="1559" w:type="dxa"/>
            <w:noWrap/>
            <w:hideMark/>
          </w:tcPr>
          <w:p w14:paraId="44336842" w14:textId="336B863D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2" w:type="dxa"/>
          </w:tcPr>
          <w:p w14:paraId="4229D8F6" w14:textId="6CA600E2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8" w:type="dxa"/>
            <w:noWrap/>
            <w:hideMark/>
          </w:tcPr>
          <w:p w14:paraId="03338093" w14:textId="4121A0FD" w:rsidR="009D7019" w:rsidRPr="00A62452" w:rsidRDefault="009D7019" w:rsidP="00D24BF9">
            <w:pPr>
              <w:jc w:val="center"/>
              <w:rPr>
                <w:rFonts w:ascii="Times New Roman" w:hAnsi="Times New Roman" w:cs="Times New Roman"/>
              </w:rPr>
            </w:pPr>
            <w:r w:rsidRPr="00A62452">
              <w:rPr>
                <w:rFonts w:ascii="Times New Roman" w:hAnsi="Times New Roman" w:cs="Times New Roman"/>
              </w:rPr>
              <w:t>-</w:t>
            </w:r>
          </w:p>
        </w:tc>
      </w:tr>
    </w:tbl>
    <w:p w14:paraId="0856B3A3" w14:textId="76D6357F" w:rsidR="0075511B" w:rsidRDefault="00AE0D2C" w:rsidP="00AE0D2C">
      <w:pPr>
        <w:ind w:firstLineChars="500" w:firstLine="105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BC, breast cancer; </w:t>
      </w:r>
      <w:bookmarkStart w:id="0" w:name="OLE_LINK44"/>
      <w:bookmarkStart w:id="1" w:name="OLE_LINK45"/>
      <w:r w:rsidRPr="00A62452">
        <w:rPr>
          <w:rFonts w:ascii="Times New Roman" w:hAnsi="Times New Roman" w:cs="Times New Roman"/>
        </w:rPr>
        <w:t xml:space="preserve">DRFS, Distant </w:t>
      </w:r>
      <w:r>
        <w:rPr>
          <w:rFonts w:ascii="Times New Roman" w:hAnsi="Times New Roman" w:cs="Times New Roman"/>
        </w:rPr>
        <w:t xml:space="preserve">relapse-free </w:t>
      </w:r>
      <w:r>
        <w:rPr>
          <w:rFonts w:ascii="Times New Roman" w:hAnsi="Times New Roman" w:cs="Times New Roman" w:hint="eastAsia"/>
        </w:rPr>
        <w:t>s</w:t>
      </w:r>
      <w:r w:rsidRPr="00A62452">
        <w:rPr>
          <w:rFonts w:ascii="Times New Roman" w:hAnsi="Times New Roman" w:cs="Times New Roman"/>
        </w:rPr>
        <w:t>urvival</w:t>
      </w:r>
      <w:bookmarkEnd w:id="0"/>
      <w:bookmarkEnd w:id="1"/>
      <w:r>
        <w:rPr>
          <w:rFonts w:ascii="Times New Roman" w:hAnsi="Times New Roman" w:cs="Times New Roman" w:hint="eastAsia"/>
        </w:rPr>
        <w:t xml:space="preserve">; </w:t>
      </w:r>
      <w:r w:rsidR="0075511B" w:rsidRPr="00A62452">
        <w:rPr>
          <w:rFonts w:ascii="Times New Roman" w:hAnsi="Times New Roman" w:cs="Times New Roman"/>
        </w:rPr>
        <w:t xml:space="preserve">OS, </w:t>
      </w:r>
      <w:r w:rsidR="009140E7">
        <w:rPr>
          <w:rFonts w:ascii="Times New Roman" w:hAnsi="Times New Roman" w:cs="Times New Roman" w:hint="eastAsia"/>
        </w:rPr>
        <w:t>O</w:t>
      </w:r>
      <w:r w:rsidR="0075511B" w:rsidRPr="00A62452">
        <w:rPr>
          <w:rFonts w:ascii="Times New Roman" w:hAnsi="Times New Roman" w:cs="Times New Roman"/>
        </w:rPr>
        <w:t xml:space="preserve">verall </w:t>
      </w:r>
      <w:r w:rsidR="009140E7">
        <w:rPr>
          <w:rFonts w:ascii="Times New Roman" w:hAnsi="Times New Roman" w:cs="Times New Roman" w:hint="eastAsia"/>
        </w:rPr>
        <w:t>s</w:t>
      </w:r>
      <w:r w:rsidR="0075511B" w:rsidRPr="00A62452">
        <w:rPr>
          <w:rFonts w:ascii="Times New Roman" w:hAnsi="Times New Roman" w:cs="Times New Roman"/>
        </w:rPr>
        <w:t xml:space="preserve">urvival; </w:t>
      </w:r>
      <w:r w:rsidRPr="00284054">
        <w:rPr>
          <w:rFonts w:ascii="Times New Roman" w:hAnsi="Times New Roman" w:cs="Times New Roman" w:hint="eastAsia"/>
        </w:rPr>
        <w:t xml:space="preserve">OV, </w:t>
      </w:r>
      <w:r w:rsidRPr="00284054">
        <w:rPr>
          <w:rFonts w:ascii="Times New Roman" w:hAnsi="Times New Roman" w:cs="Times New Roman"/>
          <w:sz w:val="24"/>
          <w:szCs w:val="24"/>
        </w:rPr>
        <w:t>ovarian cancer</w:t>
      </w:r>
    </w:p>
    <w:p w14:paraId="58C31B26" w14:textId="2E41FD69" w:rsidR="00EB2280" w:rsidRPr="009140E7" w:rsidRDefault="00EB2280" w:rsidP="00AE0D2C">
      <w:pPr>
        <w:jc w:val="center"/>
        <w:rPr>
          <w:rFonts w:ascii="Times New Roman" w:hAnsi="Times New Roman" w:cs="Times New Roman"/>
        </w:rPr>
      </w:pPr>
    </w:p>
    <w:p w14:paraId="18E3A352" w14:textId="77777777" w:rsidR="002E2B32" w:rsidRDefault="002E2B32">
      <w:pPr>
        <w:widowControl/>
        <w:jc w:val="left"/>
        <w:rPr>
          <w:rFonts w:ascii="Times New Roman" w:hAnsi="Times New Roman" w:cs="Times New Roman"/>
          <w:color w:val="131413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131413"/>
          <w:kern w:val="0"/>
          <w:sz w:val="24"/>
          <w:szCs w:val="24"/>
          <w:lang w:val="x-none"/>
        </w:rPr>
        <w:br w:type="page"/>
      </w:r>
    </w:p>
    <w:p w14:paraId="67F34B28" w14:textId="6A4F7610" w:rsidR="00EB2280" w:rsidRPr="00C67D7A" w:rsidRDefault="00EB2280" w:rsidP="00644736">
      <w:pPr>
        <w:jc w:val="center"/>
        <w:rPr>
          <w:rFonts w:ascii="Times New Roman" w:hAnsi="Times New Roman" w:cs="Times New Roman"/>
          <w:b/>
        </w:rPr>
      </w:pPr>
      <w:r w:rsidRPr="00C67D7A">
        <w:rPr>
          <w:rFonts w:ascii="Times New Roman" w:hAnsi="Times New Roman" w:cs="Times New Roman"/>
          <w:b/>
        </w:rPr>
        <w:t xml:space="preserve">Table </w:t>
      </w:r>
      <w:r w:rsidR="009A4764">
        <w:rPr>
          <w:rFonts w:ascii="Times New Roman" w:hAnsi="Times New Roman" w:cs="Times New Roman"/>
          <w:b/>
        </w:rPr>
        <w:t>S</w:t>
      </w:r>
      <w:r w:rsidRPr="00C67D7A">
        <w:rPr>
          <w:rFonts w:ascii="Times New Roman" w:hAnsi="Times New Roman" w:cs="Times New Roman"/>
          <w:b/>
        </w:rPr>
        <w:t>2</w:t>
      </w:r>
      <w:r w:rsidR="005E4FB8" w:rsidRPr="00C67D7A">
        <w:rPr>
          <w:rFonts w:ascii="Times New Roman" w:hAnsi="Times New Roman" w:cs="Times New Roman" w:hint="eastAsia"/>
          <w:b/>
        </w:rPr>
        <w:t>.</w:t>
      </w:r>
      <w:r w:rsidRPr="00C67D7A">
        <w:rPr>
          <w:rFonts w:ascii="Times New Roman" w:hAnsi="Times New Roman" w:cs="Times New Roman"/>
          <w:b/>
        </w:rPr>
        <w:t xml:space="preserve"> Clinicopa</w:t>
      </w:r>
      <w:r w:rsidR="005E4FB8" w:rsidRPr="00C67D7A">
        <w:rPr>
          <w:rFonts w:ascii="Times New Roman" w:hAnsi="Times New Roman" w:cs="Times New Roman"/>
          <w:b/>
        </w:rPr>
        <w:t>thological characteristics of BC</w:t>
      </w:r>
      <w:r w:rsidRPr="00C67D7A">
        <w:rPr>
          <w:rFonts w:ascii="Times New Roman" w:hAnsi="Times New Roman" w:cs="Times New Roman"/>
          <w:b/>
        </w:rPr>
        <w:t xml:space="preserve"> patients used in this study</w:t>
      </w:r>
    </w:p>
    <w:tbl>
      <w:tblPr>
        <w:tblW w:w="11545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9"/>
        <w:gridCol w:w="1045"/>
        <w:gridCol w:w="1346"/>
        <w:gridCol w:w="1276"/>
        <w:gridCol w:w="1417"/>
        <w:gridCol w:w="992"/>
        <w:gridCol w:w="1276"/>
        <w:gridCol w:w="1134"/>
      </w:tblGrid>
      <w:tr w:rsidR="005C20CE" w:rsidRPr="00EB2280" w14:paraId="076F63EA" w14:textId="77777777" w:rsidTr="00644736">
        <w:trPr>
          <w:trHeight w:val="346"/>
          <w:jc w:val="center"/>
        </w:trPr>
        <w:tc>
          <w:tcPr>
            <w:tcW w:w="305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BEE576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bookmarkStart w:id="2" w:name="_Hlk44657009"/>
            <w:r w:rsidRPr="00EB2280">
              <w:rPr>
                <w:rFonts w:ascii="Times New Roman" w:hAnsi="Times New Roman" w:cs="Times New Roman"/>
              </w:rPr>
              <w:t>Covariates</w:t>
            </w:r>
          </w:p>
        </w:tc>
        <w:tc>
          <w:tcPr>
            <w:tcW w:w="1045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75AF97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DE17E2" w14:textId="0F64A571" w:rsidR="005C20CE" w:rsidRPr="00EB2280" w:rsidRDefault="005C20CE" w:rsidP="00C80BCF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TCGA</w:t>
            </w:r>
            <w:r>
              <w:rPr>
                <w:rFonts w:ascii="Times New Roman" w:hAnsi="Times New Roman" w:cs="Times New Roman" w:hint="eastAsia"/>
              </w:rPr>
              <w:t>-BC</w:t>
            </w:r>
            <w:r w:rsidRPr="00EB2280">
              <w:rPr>
                <w:rFonts w:ascii="Times New Roman" w:hAnsi="Times New Roman" w:cs="Times New Roman"/>
              </w:rPr>
              <w:t xml:space="preserve"> </w:t>
            </w:r>
            <w:r w:rsidR="00C80BCF">
              <w:rPr>
                <w:rFonts w:ascii="Times New Roman" w:hAnsi="Times New Roman" w:cs="Times New Roman" w:hint="eastAsia"/>
              </w:rPr>
              <w:t>cohort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4725BE" w14:textId="31A6504A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Discovery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0BCF">
              <w:rPr>
                <w:rFonts w:ascii="Times New Roman" w:hAnsi="Times New Roman" w:cs="Times New Roman" w:hint="eastAsia"/>
              </w:rPr>
              <w:t>cohort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7FF8C4" w14:textId="72DDC4DF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Internal t</w:t>
            </w:r>
            <w:r w:rsidRPr="00A62452">
              <w:rPr>
                <w:rFonts w:ascii="Times New Roman" w:hAnsi="Times New Roman" w:cs="Times New Roman"/>
              </w:rPr>
              <w:t>est</w:t>
            </w:r>
            <w:r w:rsidR="004D3893">
              <w:rPr>
                <w:rFonts w:ascii="Times New Roman" w:hAnsi="Times New Roman" w:cs="Times New Roman"/>
              </w:rPr>
              <w:t xml:space="preserve">ing </w:t>
            </w:r>
            <w:r w:rsidR="00C80BCF">
              <w:rPr>
                <w:rFonts w:ascii="Times New Roman" w:hAnsi="Times New Roman" w:cs="Times New Roman" w:hint="eastAsia"/>
              </w:rPr>
              <w:t>cohort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772BBA" w14:textId="4DBBDFD8" w:rsidR="005C20CE" w:rsidRPr="00EB2280" w:rsidRDefault="00C80BCF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5C20CE" w:rsidRPr="00EB2280">
              <w:rPr>
                <w:rFonts w:ascii="Times New Roman" w:hAnsi="Times New Roman" w:cs="Times New Roman"/>
              </w:rPr>
              <w:t>value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D56512" w14:textId="023CCE76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GSE22220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C80BCF">
              <w:rPr>
                <w:rFonts w:ascii="Times New Roman" w:hAnsi="Times New Roman" w:cs="Times New Roman" w:hint="eastAsia"/>
              </w:rPr>
              <w:t>cohort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2D934FF6" w14:textId="4FFEF415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 xml:space="preserve">SE41922 </w:t>
            </w:r>
            <w:r w:rsidR="00C80BCF">
              <w:rPr>
                <w:rFonts w:ascii="Times New Roman" w:hAnsi="Times New Roman" w:cs="Times New Roman" w:hint="eastAsia"/>
              </w:rPr>
              <w:t>cohort</w:t>
            </w:r>
          </w:p>
        </w:tc>
      </w:tr>
      <w:tr w:rsidR="005C20CE" w:rsidRPr="00EB2280" w14:paraId="1AAD1BA5" w14:textId="77777777" w:rsidTr="00644736">
        <w:trPr>
          <w:trHeight w:val="346"/>
          <w:jc w:val="center"/>
        </w:trPr>
        <w:tc>
          <w:tcPr>
            <w:tcW w:w="3059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58CFCA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2852AD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F8659A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N </w:t>
            </w:r>
            <w:r w:rsidRPr="00EB2280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522)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5EABF9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N </w:t>
            </w:r>
            <w:r w:rsidRPr="00EB2280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261)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F84001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N </w:t>
            </w:r>
            <w:r w:rsidRPr="00EB2280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261)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BC4A51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7BEB41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N </w:t>
            </w:r>
            <w:r w:rsidRPr="00EB2280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210)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8FCF0C1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N = 32)</w:t>
            </w:r>
          </w:p>
        </w:tc>
      </w:tr>
      <w:tr w:rsidR="005C20CE" w:rsidRPr="00EB2280" w14:paraId="6C1DEA75" w14:textId="77777777" w:rsidTr="00644736">
        <w:trPr>
          <w:trHeight w:val="346"/>
          <w:jc w:val="center"/>
        </w:trPr>
        <w:tc>
          <w:tcPr>
            <w:tcW w:w="305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0A4268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Age, years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(mean ± SD)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A29C32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4F1349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58.6 ± 12.6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A3D1A8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58.8 ± 13.1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AED081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58.4 ± 12.2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81C0B9" w14:textId="77777777" w:rsidR="005C20CE" w:rsidRPr="00EB2280" w:rsidRDefault="009A4764" w:rsidP="004B450B">
            <w:pPr>
              <w:rPr>
                <w:rFonts w:ascii="Times New Roman" w:hAnsi="Times New Roman" w:cs="Times New Roman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</w:rPr>
                      <m:t>0.769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 w:hint="eastAsia"/>
                      </w:rPr>
                      <m:t> 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CB6D92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54.4 ± 10.7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375753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0.2</w:t>
            </w:r>
            <w:r w:rsidRPr="00EB2280">
              <w:rPr>
                <w:rFonts w:ascii="Times New Roman" w:hAnsi="Times New Roman" w:cs="Times New Roman"/>
              </w:rPr>
              <w:t xml:space="preserve"> ±</w:t>
            </w:r>
            <w:r>
              <w:rPr>
                <w:rFonts w:ascii="Times New Roman" w:hAnsi="Times New Roman" w:cs="Times New Roman"/>
              </w:rPr>
              <w:t xml:space="preserve"> 13.2</w:t>
            </w:r>
          </w:p>
        </w:tc>
      </w:tr>
      <w:tr w:rsidR="005C20CE" w:rsidRPr="00EB2280" w14:paraId="60D4F053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B88C81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lymph nodes, counts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(mean ± SD)</w:t>
            </w: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F31066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C8E33B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10.3 ± 9.1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C247E5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11.0 ± 9.6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4CE087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9.7 ± 8.5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4E67B3" w14:textId="77777777" w:rsidR="005C20CE" w:rsidRPr="00EB2280" w:rsidRDefault="009A4764" w:rsidP="004B450B">
            <w:pPr>
              <w:rPr>
                <w:rFonts w:ascii="Times New Roman" w:hAnsi="Times New Roman" w:cs="Times New Roman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0.134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ECEA89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1.7 ± 3.2</w:t>
            </w:r>
          </w:p>
        </w:tc>
        <w:tc>
          <w:tcPr>
            <w:tcW w:w="1134" w:type="dxa"/>
          </w:tcPr>
          <w:p w14:paraId="71EE5F8F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5C20CE" w:rsidRPr="00EB2280" w14:paraId="470EC3B1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149843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ER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B2280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2222B4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99F723" w14:textId="32CE474A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386(7</w:t>
            </w:r>
            <w:r w:rsidR="00284054">
              <w:rPr>
                <w:rFonts w:ascii="Times New Roman" w:hAnsi="Times New Roman" w:cs="Times New Roman"/>
              </w:rPr>
              <w:t>4.0</w:t>
            </w:r>
            <w:r w:rsidRPr="00EB22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AA9F7A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199(76.2)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B4FA24" w14:textId="24188534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187(71.</w:t>
            </w:r>
            <w:r w:rsidR="00284054">
              <w:rPr>
                <w:rFonts w:ascii="Times New Roman" w:hAnsi="Times New Roman" w:cs="Times New Roman"/>
              </w:rPr>
              <w:t>7</w:t>
            </w:r>
            <w:r w:rsidRPr="00EB22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ED036E" w14:textId="77777777" w:rsidR="005C20CE" w:rsidRPr="00EB2280" w:rsidRDefault="009A4764" w:rsidP="004B450B">
            <w:pPr>
              <w:rPr>
                <w:rFonts w:ascii="Times New Roman" w:hAnsi="Times New Roman" w:cs="Times New Roman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0.316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A97053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128(61.0)</w:t>
            </w:r>
          </w:p>
        </w:tc>
        <w:tc>
          <w:tcPr>
            <w:tcW w:w="1134" w:type="dxa"/>
          </w:tcPr>
          <w:p w14:paraId="7146E010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3(71.9)</w:t>
            </w:r>
          </w:p>
        </w:tc>
      </w:tr>
      <w:tr w:rsidR="005C20CE" w:rsidRPr="00EB2280" w14:paraId="7FDBE4CB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763D23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142766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Neg</w:t>
            </w:r>
            <w:r>
              <w:rPr>
                <w:rFonts w:ascii="Times New Roman" w:hAnsi="Times New Roman" w:cs="Times New Roman"/>
              </w:rPr>
              <w:t>a</w:t>
            </w:r>
            <w:r w:rsidRPr="00EB2280">
              <w:rPr>
                <w:rFonts w:ascii="Times New Roman" w:hAnsi="Times New Roman" w:cs="Times New Roman"/>
              </w:rPr>
              <w:t>tive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388365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116(22.2)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157F99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53(20.3)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CCFC7A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63(24.1)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FEC3BD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80752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82(39.0)</w:t>
            </w:r>
          </w:p>
        </w:tc>
        <w:tc>
          <w:tcPr>
            <w:tcW w:w="1134" w:type="dxa"/>
          </w:tcPr>
          <w:p w14:paraId="7C2DB093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(28.1)</w:t>
            </w:r>
          </w:p>
        </w:tc>
      </w:tr>
      <w:tr w:rsidR="005C20CE" w:rsidRPr="00EB2280" w14:paraId="2347DED9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E54771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F29217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DB669A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20(3.8)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FC1184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9(3.5)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38BA2F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11(4.2)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4B96FB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EC0968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(0.0)</w:t>
            </w:r>
          </w:p>
        </w:tc>
        <w:tc>
          <w:tcPr>
            <w:tcW w:w="1134" w:type="dxa"/>
          </w:tcPr>
          <w:p w14:paraId="623195AC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(0.0)</w:t>
            </w:r>
          </w:p>
        </w:tc>
      </w:tr>
      <w:tr w:rsidR="005C20CE" w:rsidRPr="00EB2280" w14:paraId="7B107541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3CEBDF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PR,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3196F7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794A1C" w14:textId="78457A58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339(6</w:t>
            </w:r>
            <w:r w:rsidR="00284054">
              <w:rPr>
                <w:rFonts w:ascii="Times New Roman" w:hAnsi="Times New Roman" w:cs="Times New Roman"/>
              </w:rPr>
              <w:t>5.0</w:t>
            </w:r>
            <w:r w:rsidRPr="00EB22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1CFFD9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171(65.5)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8FDBFC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168(64.4)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F71634" w14:textId="77777777" w:rsidR="005C20CE" w:rsidRPr="00EB2280" w:rsidRDefault="009A4764" w:rsidP="004B450B">
            <w:pPr>
              <w:rPr>
                <w:rFonts w:ascii="Times New Roman" w:hAnsi="Times New Roman" w:cs="Times New Roman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1BC9EA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6B1E0E1E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5C20CE" w:rsidRPr="00EB2280" w14:paraId="173F94D8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6F2F3B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73C492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Neg</w:t>
            </w:r>
            <w:r>
              <w:rPr>
                <w:rFonts w:ascii="Times New Roman" w:hAnsi="Times New Roman" w:cs="Times New Roman"/>
              </w:rPr>
              <w:t>a</w:t>
            </w:r>
            <w:r w:rsidRPr="00EB2280">
              <w:rPr>
                <w:rFonts w:ascii="Times New Roman" w:hAnsi="Times New Roman" w:cs="Times New Roman"/>
              </w:rPr>
              <w:t>tive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490296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162(31.0)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F4FD65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81(31.0)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AA01C7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81(31.0)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131353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D91D6F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6C4B13B2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5C20CE" w:rsidRPr="00EB2280" w14:paraId="3F523A90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3DDBA3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1FECC2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CAA1B8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21(4.0)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AB087B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9(3.5)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711B17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12(4.6)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293B57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D6475B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497C443A" w14:textId="77777777" w:rsidR="005C20CE" w:rsidRPr="00EB2280" w:rsidRDefault="005C20CE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73FEE048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F84C8B" w14:textId="3F1CFEB2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HER</w:t>
            </w:r>
            <w:r>
              <w:rPr>
                <w:rFonts w:ascii="Times New Roman" w:hAnsi="Times New Roman" w:cs="Times New Roman"/>
              </w:rPr>
              <w:t>2, no (%)</w:t>
            </w: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9D234C" w14:textId="33909614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5FFA4B" w14:textId="23EFA990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5(10.5)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11F2D3" w14:textId="5C78E515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3(8.8)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9D71DA" w14:textId="618EFD33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2(12.3)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2592EF" w14:textId="4CCC9093" w:rsidR="003A6283" w:rsidRPr="003A6283" w:rsidRDefault="009A4764" w:rsidP="003A6283">
            <w:pPr>
              <w:rPr>
                <w:rFonts w:ascii="Times New Roman" w:hAnsi="Times New Roman" w:cs="Times New Roman"/>
                <w:vertAlign w:val="superscript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0.268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82B363" w14:textId="7F3D5698" w:rsidR="003A6283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7728D1A0" w14:textId="38232380" w:rsidR="003A6283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4(43.7)</w:t>
            </w:r>
          </w:p>
        </w:tc>
      </w:tr>
      <w:tr w:rsidR="003A6283" w:rsidRPr="00EB2280" w14:paraId="63428D6C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9FB4CE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E82FB6" w14:textId="4CDA4CEA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Neg</w:t>
            </w:r>
            <w:r>
              <w:rPr>
                <w:rFonts w:ascii="Times New Roman" w:hAnsi="Times New Roman" w:cs="Times New Roman"/>
              </w:rPr>
              <w:t>a</w:t>
            </w:r>
            <w:r w:rsidRPr="00EB2280">
              <w:rPr>
                <w:rFonts w:ascii="Times New Roman" w:hAnsi="Times New Roman" w:cs="Times New Roman"/>
              </w:rPr>
              <w:t>tive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7B09C0" w14:textId="7EB5C36E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76(52.9)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31B9CD" w14:textId="66012DFA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41(54.0)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B1F05F" w14:textId="6634856F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35(51.7)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5F52F1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FDA6A4" w14:textId="6F2FFCF4" w:rsidR="003A6283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6AEEB92B" w14:textId="5E3F89EC" w:rsidR="003A6283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1(34.4)</w:t>
            </w:r>
          </w:p>
        </w:tc>
      </w:tr>
      <w:tr w:rsidR="003A6283" w:rsidRPr="00EB2280" w14:paraId="28DB8DAF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85CD29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1C8D50" w14:textId="6DC58A11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6613B9" w14:textId="71F95C76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91(36.6)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0F7BFE" w14:textId="717228DD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7(37.2)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14ACAB" w14:textId="118CCE36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4(36.0)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30FD74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78231B" w14:textId="1F0800AC" w:rsidR="003A6283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43E7A617" w14:textId="06099198" w:rsidR="003A6283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(21.9)</w:t>
            </w:r>
          </w:p>
        </w:tc>
      </w:tr>
      <w:tr w:rsidR="003A6283" w:rsidRPr="00EB2280" w14:paraId="129810E0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9D89D1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TP53 mutation,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BCF928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mut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AF5264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156(29.9)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F89E86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75(28.7)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E62623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81(31.0)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51F40B" w14:textId="77777777" w:rsidR="003A6283" w:rsidRPr="00EB2280" w:rsidRDefault="009A4764" w:rsidP="003A6283">
            <w:pPr>
              <w:rPr>
                <w:rFonts w:ascii="Times New Roman" w:hAnsi="Times New Roman" w:cs="Times New Roman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0.633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0C0FFB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36CDDCB0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28101909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CC190B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E9B9A0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wt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830810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366(70.1)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D93EF5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186(71.3)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50FB44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180(69.0)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C45DBC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4CBCDB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44F5E2F1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14ADD940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9D2DD0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Stage,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F3393E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E7A73D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98(18.8)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078CFA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55(21.1)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B8270B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43(16.5)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BEA1C4" w14:textId="77777777" w:rsidR="003A6283" w:rsidRPr="00EB2280" w:rsidRDefault="009A4764" w:rsidP="003A6283">
            <w:pPr>
              <w:rPr>
                <w:rFonts w:ascii="Times New Roman" w:hAnsi="Times New Roman" w:cs="Times New Roman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0.375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50D510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4A0AA020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7E530571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7415C2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73A571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9EC488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298(57.1)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E65F22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139(53.3)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DC915E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159(60.9)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C179D9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6C443C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058299CD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7E901970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04B430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818442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BBA442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118(22.6)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992801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62(23.8)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A098C4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56(21.4)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1147FA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034B89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5675C193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72EE60D7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2CD33F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B117F0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F03C5C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2(0.3)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487E05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1(0.3)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177588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1(0.4)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04DC05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7957CC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282A1EDA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34DA1327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061B88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5AFAF7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5A7EF1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6(1.2)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C4B9A4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4(1.5)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12BD77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2(0.8)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FB65DC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7F647E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323EF8C3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17DE56E0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1D9AFE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Vital status,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CFDFF8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Alive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D01F8C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495(94.8)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5715FA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250(95.8)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F2E2AC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245(93.9)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EECBEF" w14:textId="77777777" w:rsidR="003A6283" w:rsidRPr="00EB2280" w:rsidRDefault="009A4764" w:rsidP="003A6283">
            <w:pPr>
              <w:rPr>
                <w:rFonts w:ascii="Times New Roman" w:hAnsi="Times New Roman" w:cs="Times New Roman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0.324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12556F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0464535A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35E5D342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B7852C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7CD2DB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Dead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B20EA6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27(5.2)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E8D026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11(4.2)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85ED1E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16(6.1)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E64AED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D53452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134" w:type="dxa"/>
          </w:tcPr>
          <w:p w14:paraId="4B451FE8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01123525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E66BDC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Relapse,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C4AB71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with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F1E3B2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B8EEBD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ABC904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4B57C5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731F0B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131(62.4)</w:t>
            </w:r>
          </w:p>
        </w:tc>
        <w:tc>
          <w:tcPr>
            <w:tcW w:w="1134" w:type="dxa"/>
          </w:tcPr>
          <w:p w14:paraId="217ADA37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2392F63E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8D72A8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7462EF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without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04503D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871B7D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365064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B6FF32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68E618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79(37.6)</w:t>
            </w:r>
          </w:p>
        </w:tc>
        <w:tc>
          <w:tcPr>
            <w:tcW w:w="1134" w:type="dxa"/>
          </w:tcPr>
          <w:p w14:paraId="49502B1E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78F2F457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FD61EB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Grade,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280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A25375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68763D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8CC79E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D2E0D9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08C69D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B85085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42(20.0)</w:t>
            </w:r>
          </w:p>
        </w:tc>
        <w:tc>
          <w:tcPr>
            <w:tcW w:w="1134" w:type="dxa"/>
          </w:tcPr>
          <w:p w14:paraId="6AF5F633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5241E96D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94AA83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5E35A3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3C8416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A3F99C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ABC9A9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643920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F06D93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81(38.6)</w:t>
            </w:r>
          </w:p>
        </w:tc>
        <w:tc>
          <w:tcPr>
            <w:tcW w:w="1134" w:type="dxa"/>
          </w:tcPr>
          <w:p w14:paraId="21A857ED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5BB90B74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A4DBA1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8A91F1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0DBE51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4AF542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AF9190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6FF7B5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7ED603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63(30.0)</w:t>
            </w:r>
          </w:p>
        </w:tc>
        <w:tc>
          <w:tcPr>
            <w:tcW w:w="1134" w:type="dxa"/>
          </w:tcPr>
          <w:p w14:paraId="3BE50336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  <w:tr w:rsidR="003A6283" w:rsidRPr="00EB2280" w14:paraId="1EE24AB7" w14:textId="77777777" w:rsidTr="00644736">
        <w:trPr>
          <w:trHeight w:val="346"/>
          <w:jc w:val="center"/>
        </w:trPr>
        <w:tc>
          <w:tcPr>
            <w:tcW w:w="30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F93D00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A61D5D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C155FF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0CEFFA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5F2993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CAF1D9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ACFF01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 w:rsidRPr="00EB2280">
              <w:rPr>
                <w:rFonts w:ascii="Times New Roman" w:hAnsi="Times New Roman" w:cs="Times New Roman"/>
              </w:rPr>
              <w:t>24(11.4)</w:t>
            </w:r>
          </w:p>
        </w:tc>
        <w:tc>
          <w:tcPr>
            <w:tcW w:w="1134" w:type="dxa"/>
          </w:tcPr>
          <w:p w14:paraId="26BF95CB" w14:textId="77777777" w:rsidR="003A6283" w:rsidRPr="00EB2280" w:rsidRDefault="003A6283" w:rsidP="003A62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n.a.</w:t>
            </w:r>
          </w:p>
        </w:tc>
      </w:tr>
    </w:tbl>
    <w:p w14:paraId="12ADC5A3" w14:textId="545B062D" w:rsidR="003A6283" w:rsidRPr="003A6283" w:rsidRDefault="003A6283" w:rsidP="0036553C">
      <w:pPr>
        <w:ind w:firstLineChars="400" w:firstLine="840"/>
        <w:jc w:val="left"/>
        <w:rPr>
          <w:rFonts w:ascii="Times New Roman" w:hAnsi="Times New Roman" w:cs="Times New Roman"/>
        </w:rPr>
      </w:pPr>
      <w:bookmarkStart w:id="3" w:name="_Hlk45570644"/>
      <w:bookmarkEnd w:id="2"/>
      <w:r w:rsidRPr="003A6283">
        <w:rPr>
          <w:rFonts w:ascii="Times New Roman" w:hAnsi="Times New Roman" w:cs="Times New Roman"/>
          <w:vertAlign w:val="superscript"/>
        </w:rPr>
        <w:t>a</w:t>
      </w:r>
      <w:r w:rsidR="0036553C">
        <w:rPr>
          <w:rFonts w:ascii="Times New Roman" w:hAnsi="Times New Roman" w:cs="Times New Roman"/>
        </w:rPr>
        <w:t xml:space="preserve"> Mann</w:t>
      </w:r>
      <w:r w:rsidR="0036553C">
        <w:rPr>
          <w:rFonts w:ascii="Times New Roman" w:hAnsi="Times New Roman" w:cs="Times New Roman" w:hint="eastAsia"/>
        </w:rPr>
        <w:t>-</w:t>
      </w:r>
      <w:r w:rsidRPr="003A6283">
        <w:rPr>
          <w:rFonts w:ascii="Times New Roman" w:hAnsi="Times New Roman" w:cs="Times New Roman"/>
        </w:rPr>
        <w:t>Whitney U test</w:t>
      </w:r>
    </w:p>
    <w:p w14:paraId="5623F7C1" w14:textId="6813ECB9" w:rsidR="003A6283" w:rsidRDefault="003A6283" w:rsidP="0036553C">
      <w:pPr>
        <w:ind w:firstLineChars="400" w:firstLine="840"/>
        <w:jc w:val="left"/>
        <w:rPr>
          <w:rFonts w:ascii="Times New Roman" w:hAnsi="Times New Roman" w:cs="Times New Roman"/>
        </w:rPr>
      </w:pPr>
      <w:r w:rsidRPr="003A6283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3A6283">
        <w:rPr>
          <w:rFonts w:ascii="Times New Roman" w:hAnsi="Times New Roman" w:cs="Times New Roman"/>
        </w:rPr>
        <w:t>Chi square test</w:t>
      </w:r>
    </w:p>
    <w:p w14:paraId="135B3557" w14:textId="3715B094" w:rsidR="00EB2280" w:rsidRDefault="00055CC7" w:rsidP="0036553C">
      <w:pPr>
        <w:ind w:firstLineChars="400" w:firstLine="8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.a., not available</w:t>
      </w:r>
    </w:p>
    <w:bookmarkEnd w:id="3"/>
    <w:p w14:paraId="70C01241" w14:textId="77777777" w:rsidR="003842D1" w:rsidRDefault="003842D1" w:rsidP="003842D1">
      <w:pPr>
        <w:rPr>
          <w:rFonts w:ascii="Times New Roman" w:hAnsi="Times New Roman" w:cs="Times New Roman"/>
          <w:color w:val="131413"/>
          <w:kern w:val="0"/>
          <w:sz w:val="24"/>
          <w:szCs w:val="24"/>
          <w:lang w:val="x-none"/>
        </w:rPr>
      </w:pPr>
    </w:p>
    <w:p w14:paraId="5FF8E44E" w14:textId="77777777" w:rsidR="002E2B32" w:rsidRDefault="002E2B32">
      <w:pPr>
        <w:widowControl/>
        <w:jc w:val="left"/>
        <w:rPr>
          <w:rFonts w:ascii="Times New Roman" w:hAnsi="Times New Roman" w:cs="Times New Roman"/>
          <w:color w:val="131413"/>
          <w:kern w:val="0"/>
          <w:szCs w:val="21"/>
          <w:lang w:val="x-none"/>
        </w:rPr>
      </w:pPr>
      <w:r>
        <w:rPr>
          <w:rFonts w:ascii="Times New Roman" w:hAnsi="Times New Roman" w:cs="Times New Roman"/>
          <w:color w:val="131413"/>
          <w:kern w:val="0"/>
          <w:szCs w:val="21"/>
          <w:lang w:val="x-none"/>
        </w:rPr>
        <w:br w:type="page"/>
      </w:r>
    </w:p>
    <w:p w14:paraId="4CE5CBFE" w14:textId="7E9115AF" w:rsidR="003842D1" w:rsidRPr="00C67D7A" w:rsidRDefault="006C0244" w:rsidP="00AE0D2C">
      <w:pPr>
        <w:jc w:val="center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9A4764">
        <w:rPr>
          <w:rFonts w:ascii="Times New Roman" w:hAnsi="Times New Roman" w:cs="Times New Roman"/>
          <w:b/>
          <w:bCs/>
          <w:szCs w:val="21"/>
        </w:rPr>
        <w:t>S</w:t>
      </w:r>
      <w:r w:rsidR="003842D1" w:rsidRPr="00C67D7A">
        <w:rPr>
          <w:rFonts w:ascii="Times New Roman" w:hAnsi="Times New Roman" w:cs="Times New Roman"/>
          <w:b/>
          <w:bCs/>
          <w:szCs w:val="21"/>
        </w:rPr>
        <w:t>3</w:t>
      </w:r>
      <w:r w:rsidR="003842D1" w:rsidRPr="00C67D7A">
        <w:rPr>
          <w:rFonts w:ascii="Times New Roman" w:hAnsi="Times New Roman" w:cs="Times New Roman"/>
          <w:b/>
          <w:szCs w:val="21"/>
        </w:rPr>
        <w:t>.</w:t>
      </w:r>
      <w:r w:rsidR="003842D1" w:rsidRPr="00C67D7A">
        <w:rPr>
          <w:rFonts w:ascii="Times New Roman" w:hAnsi="Times New Roman" w:cs="Times New Roman"/>
          <w:b/>
          <w:color w:val="131413"/>
          <w:kern w:val="0"/>
          <w:szCs w:val="21"/>
          <w:lang w:val="x-none"/>
        </w:rPr>
        <w:t xml:space="preserve"> </w:t>
      </w:r>
      <w:r w:rsidR="003842D1" w:rsidRPr="00C67D7A">
        <w:rPr>
          <w:rFonts w:ascii="Times New Roman" w:hAnsi="Times New Roman" w:cs="Times New Roman"/>
          <w:b/>
          <w:bCs/>
          <w:kern w:val="0"/>
          <w:szCs w:val="21"/>
        </w:rPr>
        <w:t xml:space="preserve">Primer sequences of </w:t>
      </w:r>
      <w:r w:rsidR="003842D1" w:rsidRPr="00C67D7A">
        <w:rPr>
          <w:rFonts w:ascii="Times New Roman" w:hAnsi="Times New Roman" w:cs="Times New Roman" w:hint="eastAsia"/>
          <w:b/>
          <w:bCs/>
          <w:kern w:val="0"/>
          <w:szCs w:val="21"/>
        </w:rPr>
        <w:t xml:space="preserve">three </w:t>
      </w:r>
      <w:r w:rsidR="009140E7" w:rsidRPr="00C67D7A">
        <w:rPr>
          <w:rFonts w:ascii="Times New Roman" w:hAnsi="Times New Roman" w:cs="Times New Roman"/>
          <w:b/>
          <w:color w:val="000000" w:themeColor="text1"/>
          <w:szCs w:val="21"/>
        </w:rPr>
        <w:t>genomic instability-related</w:t>
      </w:r>
      <w:r w:rsidR="009140E7" w:rsidRPr="00C67D7A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="003842D1" w:rsidRPr="00C67D7A">
        <w:rPr>
          <w:rFonts w:ascii="Times New Roman" w:hAnsi="Times New Roman" w:cs="Times New Roman"/>
          <w:b/>
          <w:bCs/>
          <w:kern w:val="0"/>
          <w:szCs w:val="21"/>
        </w:rPr>
        <w:t>oncogenic</w:t>
      </w:r>
      <w:r w:rsidR="003842D1" w:rsidRPr="00C67D7A">
        <w:rPr>
          <w:rFonts w:ascii="Times New Roman" w:hAnsi="Times New Roman" w:cs="Times New Roman" w:hint="eastAsia"/>
          <w:b/>
          <w:bCs/>
          <w:kern w:val="0"/>
          <w:szCs w:val="21"/>
        </w:rPr>
        <w:t xml:space="preserve"> </w:t>
      </w:r>
      <w:r w:rsidR="003842D1" w:rsidRPr="00C67D7A">
        <w:rPr>
          <w:rFonts w:ascii="Times New Roman" w:hAnsi="Times New Roman" w:cs="Times New Roman"/>
          <w:b/>
          <w:bCs/>
          <w:kern w:val="0"/>
          <w:szCs w:val="21"/>
        </w:rPr>
        <w:t>miRNAs and controls in this study</w:t>
      </w:r>
    </w:p>
    <w:tbl>
      <w:tblPr>
        <w:tblStyle w:val="TableGrid"/>
        <w:tblW w:w="964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3387"/>
        <w:gridCol w:w="3573"/>
        <w:gridCol w:w="1247"/>
      </w:tblGrid>
      <w:tr w:rsidR="003842D1" w:rsidRPr="007E5C51" w14:paraId="3908B9DA" w14:textId="77777777" w:rsidTr="00AE0D2C">
        <w:trPr>
          <w:jc w:val="center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14:paraId="26CFB76D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Primer Name</w:t>
            </w: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</w:tcPr>
          <w:p w14:paraId="09BC9682" w14:textId="77777777" w:rsidR="003842D1" w:rsidRPr="007E5C51" w:rsidRDefault="003842D1" w:rsidP="004B450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Cs w:val="21"/>
              </w:rPr>
              <w:t>Forward Primer Sequence (5' to 3')</w:t>
            </w:r>
          </w:p>
        </w:tc>
        <w:tc>
          <w:tcPr>
            <w:tcW w:w="3573" w:type="dxa"/>
            <w:tcBorders>
              <w:top w:val="single" w:sz="4" w:space="0" w:color="auto"/>
              <w:bottom w:val="single" w:sz="4" w:space="0" w:color="auto"/>
            </w:tcBorders>
          </w:tcPr>
          <w:p w14:paraId="22E6BEC3" w14:textId="77777777" w:rsidR="003842D1" w:rsidRPr="007E5C51" w:rsidRDefault="003842D1" w:rsidP="004B450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Cs w:val="21"/>
              </w:rPr>
              <w:t>Reverse Primer Sequence (5' to 3')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093107E6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Used for</w:t>
            </w:r>
          </w:p>
        </w:tc>
      </w:tr>
      <w:tr w:rsidR="003842D1" w:rsidRPr="007E5C51" w14:paraId="3DEC8E83" w14:textId="77777777" w:rsidTr="00AE0D2C">
        <w:trPr>
          <w:jc w:val="center"/>
        </w:trPr>
        <w:tc>
          <w:tcPr>
            <w:tcW w:w="1433" w:type="dxa"/>
            <w:tcBorders>
              <w:top w:val="single" w:sz="4" w:space="0" w:color="auto"/>
            </w:tcBorders>
          </w:tcPr>
          <w:p w14:paraId="1ECEBBFC" w14:textId="706401A1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miR</w:t>
            </w:r>
            <w:r w:rsidR="00880805"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128-1-5</w:t>
            </w:r>
            <w:r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>p</w:t>
            </w:r>
          </w:p>
        </w:tc>
        <w:tc>
          <w:tcPr>
            <w:tcW w:w="3387" w:type="dxa"/>
            <w:tcBorders>
              <w:top w:val="single" w:sz="4" w:space="0" w:color="auto"/>
            </w:tcBorders>
          </w:tcPr>
          <w:p w14:paraId="7C0E7993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ACACTCCAGCTGGGCGGGGCCGTAGCACTGT</w:t>
            </w:r>
          </w:p>
        </w:tc>
        <w:tc>
          <w:tcPr>
            <w:tcW w:w="3573" w:type="dxa"/>
            <w:tcBorders>
              <w:top w:val="single" w:sz="4" w:space="0" w:color="auto"/>
            </w:tcBorders>
          </w:tcPr>
          <w:p w14:paraId="525B0419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CTCAACTGGTGTCGTGGAGTCGGCAATTCAGTTGAGTCTCAGAC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08B90B20" w14:textId="77777777" w:rsidR="003842D1" w:rsidRPr="007E5C51" w:rsidRDefault="003842D1" w:rsidP="004B450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Cs w:val="21"/>
              </w:rPr>
              <w:t>qRT-PCR</w:t>
            </w:r>
          </w:p>
        </w:tc>
      </w:tr>
      <w:tr w:rsidR="003842D1" w:rsidRPr="007E5C51" w14:paraId="1D11E775" w14:textId="77777777" w:rsidTr="00AE0D2C">
        <w:trPr>
          <w:jc w:val="center"/>
        </w:trPr>
        <w:tc>
          <w:tcPr>
            <w:tcW w:w="1433" w:type="dxa"/>
          </w:tcPr>
          <w:p w14:paraId="372400CC" w14:textId="479F74C6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miR</w:t>
            </w:r>
            <w:r w:rsidR="00880805"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128-2-5</w:t>
            </w:r>
            <w:r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>p</w:t>
            </w:r>
          </w:p>
        </w:tc>
        <w:tc>
          <w:tcPr>
            <w:tcW w:w="3387" w:type="dxa"/>
          </w:tcPr>
          <w:p w14:paraId="7B3F5757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ACACTCCAGCTGGGGGGGGCCGATACACTCT</w:t>
            </w:r>
          </w:p>
        </w:tc>
        <w:tc>
          <w:tcPr>
            <w:tcW w:w="3573" w:type="dxa"/>
          </w:tcPr>
          <w:p w14:paraId="48069E83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CTCAACTGGTGTCGTGGAGTCGGCAATTCAGTTGAGTCTCGTAC</w:t>
            </w:r>
          </w:p>
        </w:tc>
        <w:tc>
          <w:tcPr>
            <w:tcW w:w="1247" w:type="dxa"/>
          </w:tcPr>
          <w:p w14:paraId="40FBF5CF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qRT-PCR</w:t>
            </w:r>
          </w:p>
        </w:tc>
      </w:tr>
      <w:tr w:rsidR="003842D1" w:rsidRPr="007E5C51" w14:paraId="37C79600" w14:textId="77777777" w:rsidTr="00AE0D2C">
        <w:trPr>
          <w:jc w:val="center"/>
        </w:trPr>
        <w:tc>
          <w:tcPr>
            <w:tcW w:w="1433" w:type="dxa"/>
          </w:tcPr>
          <w:p w14:paraId="52E94480" w14:textId="4B4FB05D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miR</w:t>
            </w:r>
            <w:r w:rsidR="00880805">
              <w:rPr>
                <w:rFonts w:ascii="Times New Roman" w:hAnsi="Times New Roman" w:cs="Times New Roman" w:hint="eastAsia"/>
                <w:bCs/>
                <w:sz w:val="21"/>
                <w:szCs w:val="21"/>
              </w:rPr>
              <w:t>-</w:t>
            </w: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421</w:t>
            </w:r>
          </w:p>
        </w:tc>
        <w:tc>
          <w:tcPr>
            <w:tcW w:w="3387" w:type="dxa"/>
          </w:tcPr>
          <w:p w14:paraId="59F5C9E6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ACACTCCAGCTGGGATCAACAGACATTAATT</w:t>
            </w:r>
          </w:p>
        </w:tc>
        <w:tc>
          <w:tcPr>
            <w:tcW w:w="3573" w:type="dxa"/>
          </w:tcPr>
          <w:p w14:paraId="454F6FDF" w14:textId="77777777" w:rsidR="003842D1" w:rsidRPr="007E5C51" w:rsidRDefault="003842D1" w:rsidP="004B450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Cs w:val="21"/>
              </w:rPr>
              <w:t>CTCAACTGGTGTCGTGGAGTCGGCAATTCAGTTGAGGCGCCCAA</w:t>
            </w:r>
          </w:p>
        </w:tc>
        <w:tc>
          <w:tcPr>
            <w:tcW w:w="1247" w:type="dxa"/>
          </w:tcPr>
          <w:p w14:paraId="13838665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qRT-PCR</w:t>
            </w:r>
          </w:p>
        </w:tc>
      </w:tr>
      <w:tr w:rsidR="003842D1" w:rsidRPr="007E5C51" w14:paraId="03B38271" w14:textId="77777777" w:rsidTr="00AE0D2C">
        <w:trPr>
          <w:jc w:val="center"/>
        </w:trPr>
        <w:tc>
          <w:tcPr>
            <w:tcW w:w="1433" w:type="dxa"/>
            <w:tcBorders>
              <w:bottom w:val="single" w:sz="4" w:space="0" w:color="auto"/>
            </w:tcBorders>
          </w:tcPr>
          <w:p w14:paraId="7ED25883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U6</w:t>
            </w: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14:paraId="669A839D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CTCGCTTCGGCAGCACA</w:t>
            </w:r>
          </w:p>
        </w:tc>
        <w:tc>
          <w:tcPr>
            <w:tcW w:w="3573" w:type="dxa"/>
            <w:tcBorders>
              <w:bottom w:val="single" w:sz="4" w:space="0" w:color="auto"/>
            </w:tcBorders>
          </w:tcPr>
          <w:p w14:paraId="50B7F8C6" w14:textId="77777777" w:rsidR="003842D1" w:rsidRPr="007E5C51" w:rsidRDefault="003842D1" w:rsidP="004B450B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Cs w:val="21"/>
              </w:rPr>
              <w:t>AACGCTTCACGAATTTGCGT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CCF9C7F" w14:textId="77777777" w:rsidR="003842D1" w:rsidRPr="007E5C51" w:rsidRDefault="003842D1" w:rsidP="004B450B">
            <w:pPr>
              <w:pStyle w:val="NormalWeb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E5C51">
              <w:rPr>
                <w:rFonts w:ascii="Times New Roman" w:hAnsi="Times New Roman" w:cs="Times New Roman"/>
                <w:bCs/>
                <w:sz w:val="21"/>
                <w:szCs w:val="21"/>
              </w:rPr>
              <w:t>qRT-PCR</w:t>
            </w:r>
          </w:p>
        </w:tc>
      </w:tr>
    </w:tbl>
    <w:p w14:paraId="189FD569" w14:textId="00E2175D" w:rsidR="003842D1" w:rsidRDefault="003842D1" w:rsidP="003842D1">
      <w:pPr>
        <w:rPr>
          <w:rFonts w:ascii="Times New Roman" w:hAnsi="Times New Roman" w:cs="Times New Roman"/>
        </w:rPr>
      </w:pPr>
    </w:p>
    <w:p w14:paraId="4FC5642C" w14:textId="77777777" w:rsidR="002E2B32" w:rsidRDefault="002E2B32">
      <w:pPr>
        <w:widowControl/>
        <w:jc w:val="left"/>
        <w:rPr>
          <w:rFonts w:ascii="Times New Roman" w:hAnsi="Times New Roman" w:cs="Times New Roman"/>
          <w:color w:val="131413"/>
          <w:kern w:val="0"/>
          <w:szCs w:val="21"/>
          <w:lang w:val="x-none"/>
        </w:rPr>
      </w:pPr>
      <w:r>
        <w:rPr>
          <w:rFonts w:ascii="Times New Roman" w:hAnsi="Times New Roman" w:cs="Times New Roman"/>
          <w:color w:val="131413"/>
          <w:kern w:val="0"/>
          <w:szCs w:val="21"/>
          <w:lang w:val="x-none"/>
        </w:rPr>
        <w:br w:type="page"/>
      </w:r>
    </w:p>
    <w:p w14:paraId="2EB153CA" w14:textId="78FB379D" w:rsidR="003842D1" w:rsidRPr="00C67D7A" w:rsidRDefault="006C0244" w:rsidP="00AE0D2C">
      <w:pPr>
        <w:jc w:val="center"/>
        <w:rPr>
          <w:rFonts w:ascii="Times New Roman" w:hAnsi="Times New Roman" w:cs="Times New Roman"/>
          <w:b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131413"/>
          <w:kern w:val="0"/>
          <w:szCs w:val="21"/>
          <w:lang w:val="x-none"/>
        </w:rPr>
        <w:t xml:space="preserve">Table </w:t>
      </w:r>
      <w:r w:rsidR="009A4764">
        <w:rPr>
          <w:rFonts w:ascii="Times New Roman" w:hAnsi="Times New Roman" w:cs="Times New Roman"/>
          <w:b/>
          <w:color w:val="131413"/>
          <w:kern w:val="0"/>
          <w:szCs w:val="21"/>
          <w:lang w:val="en-IN"/>
        </w:rPr>
        <w:t>S</w:t>
      </w:r>
      <w:r w:rsidR="003842D1" w:rsidRPr="00C67D7A">
        <w:rPr>
          <w:rFonts w:ascii="Times New Roman" w:hAnsi="Times New Roman" w:cs="Times New Roman"/>
          <w:b/>
          <w:color w:val="131413"/>
          <w:kern w:val="0"/>
          <w:szCs w:val="21"/>
          <w:lang w:val="x-none"/>
        </w:rPr>
        <w:t>4.</w:t>
      </w:r>
      <w:r w:rsidR="003842D1" w:rsidRPr="00C67D7A">
        <w:rPr>
          <w:rFonts w:ascii="Times New Roman" w:hAnsi="Times New Roman" w:cs="Times New Roman"/>
          <w:b/>
          <w:bCs/>
          <w:szCs w:val="21"/>
        </w:rPr>
        <w:t xml:space="preserve"> Lists of 18 </w:t>
      </w:r>
      <w:r w:rsidR="003842D1" w:rsidRPr="00C67D7A">
        <w:rPr>
          <w:rFonts w:ascii="Times New Roman" w:hAnsi="Times New Roman" w:cs="Times New Roman"/>
          <w:b/>
          <w:color w:val="000000" w:themeColor="text1"/>
          <w:szCs w:val="21"/>
        </w:rPr>
        <w:t>genomic instability-related miRNAs in BC</w:t>
      </w:r>
    </w:p>
    <w:tbl>
      <w:tblPr>
        <w:tblW w:w="78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1505"/>
        <w:gridCol w:w="2617"/>
        <w:gridCol w:w="2080"/>
      </w:tblGrid>
      <w:tr w:rsidR="00FE745C" w:rsidRPr="00CD714D" w14:paraId="2988A4EB" w14:textId="77777777" w:rsidTr="00FE745C">
        <w:trPr>
          <w:trHeight w:val="517"/>
          <w:jc w:val="center"/>
        </w:trPr>
        <w:tc>
          <w:tcPr>
            <w:tcW w:w="1970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FD8B09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Stem-loop sequence</w:t>
            </w:r>
          </w:p>
        </w:tc>
        <w:tc>
          <w:tcPr>
            <w:tcW w:w="18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CBC82D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Accession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CB37B9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Previous IDs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2571BA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Symbol</w:t>
            </w:r>
          </w:p>
        </w:tc>
      </w:tr>
      <w:tr w:rsidR="00FE745C" w:rsidRPr="00CD714D" w14:paraId="707C944F" w14:textId="77777777" w:rsidTr="00FE745C">
        <w:trPr>
          <w:trHeight w:val="517"/>
          <w:jc w:val="center"/>
        </w:trPr>
        <w:tc>
          <w:tcPr>
            <w:tcW w:w="1970" w:type="dxa"/>
            <w:tcBorders>
              <w:top w:val="single" w:sz="8" w:space="0" w:color="000000"/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D0B0F9" w14:textId="3522BC72" w:rsidR="00FE745C" w:rsidRPr="00CD714D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hsa-let-7b</w:t>
            </w:r>
          </w:p>
        </w:tc>
        <w:tc>
          <w:tcPr>
            <w:tcW w:w="1809" w:type="dxa"/>
            <w:tcBorders>
              <w:top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223533" w14:textId="11B374CA" w:rsidR="00FE745C" w:rsidRPr="00CD714D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MI0000063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5FAFDB" w14:textId="4E0D5B32" w:rsidR="00FE745C" w:rsidRPr="00CD714D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hsa-let-7bL</w:t>
            </w:r>
          </w:p>
        </w:tc>
        <w:tc>
          <w:tcPr>
            <w:tcW w:w="2268" w:type="dxa"/>
            <w:tcBorders>
              <w:top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EA4598" w14:textId="37C58462" w:rsidR="00FE745C" w:rsidRPr="00CD714D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HGNC:MIRLET7B</w:t>
            </w:r>
          </w:p>
        </w:tc>
      </w:tr>
      <w:tr w:rsidR="00FE745C" w:rsidRPr="00CD714D" w14:paraId="54DD573C" w14:textId="77777777" w:rsidTr="00FE745C">
        <w:trPr>
          <w:trHeight w:val="517"/>
          <w:jc w:val="center"/>
        </w:trPr>
        <w:tc>
          <w:tcPr>
            <w:tcW w:w="197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DD0E8B" w14:textId="59176646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hsa-mir-106b</w:t>
            </w:r>
          </w:p>
        </w:tc>
        <w:tc>
          <w:tcPr>
            <w:tcW w:w="18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83DE30" w14:textId="343383F6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MI0000734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EF9C4C" w14:textId="375A31E2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4BE6AE" w14:textId="038407F8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HGNC:MIR106B</w:t>
            </w:r>
          </w:p>
        </w:tc>
      </w:tr>
      <w:tr w:rsidR="00F25800" w:rsidRPr="00CD714D" w14:paraId="390FA0AF" w14:textId="77777777" w:rsidTr="00FE745C">
        <w:trPr>
          <w:trHeight w:val="498"/>
          <w:jc w:val="center"/>
        </w:trPr>
        <w:tc>
          <w:tcPr>
            <w:tcW w:w="1970" w:type="dxa"/>
            <w:tcBorders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2B959F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hsa-mir-128-1</w:t>
            </w:r>
          </w:p>
        </w:tc>
        <w:tc>
          <w:tcPr>
            <w:tcW w:w="1809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17F530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MI0000447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26192A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hsa-mir-128a</w:t>
            </w:r>
          </w:p>
        </w:tc>
        <w:tc>
          <w:tcPr>
            <w:tcW w:w="2268" w:type="dxa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A03B4B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HGNC: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714D">
              <w:rPr>
                <w:rFonts w:ascii="Times New Roman" w:hAnsi="Times New Roman" w:cs="Times New Roman"/>
              </w:rPr>
              <w:t>MIR128-1</w:t>
            </w:r>
          </w:p>
        </w:tc>
      </w:tr>
      <w:tr w:rsidR="003842D1" w:rsidRPr="00CD714D" w14:paraId="35F8E708" w14:textId="77777777" w:rsidTr="003842D1">
        <w:trPr>
          <w:trHeight w:val="497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943DC1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hsa-mir-128-2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11E954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MI0000727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314203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hsa-mir-128b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BE48BB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HGNC: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714D">
              <w:rPr>
                <w:rFonts w:ascii="Times New Roman" w:hAnsi="Times New Roman" w:cs="Times New Roman"/>
              </w:rPr>
              <w:t>MIR128-2</w:t>
            </w:r>
          </w:p>
        </w:tc>
      </w:tr>
      <w:tr w:rsidR="00FE745C" w:rsidRPr="00CD714D" w14:paraId="322110DA" w14:textId="77777777" w:rsidTr="003842D1">
        <w:trPr>
          <w:trHeight w:val="497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6C7D70" w14:textId="05B5642D" w:rsidR="00FE745C" w:rsidRPr="00CD714D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hsa-mir-1301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15010A" w14:textId="08E8C576" w:rsidR="00FE745C" w:rsidRPr="00CD714D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MI0003815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D59DD3" w14:textId="59855D81" w:rsidR="00FE745C" w:rsidRPr="00CD714D" w:rsidRDefault="00FE745C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145C2E" w14:textId="003056FA" w:rsidR="00FE745C" w:rsidRPr="00CD714D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HGNC:MIR1301</w:t>
            </w:r>
          </w:p>
        </w:tc>
      </w:tr>
      <w:tr w:rsidR="00FE745C" w:rsidRPr="00CD714D" w14:paraId="5400409F" w14:textId="77777777" w:rsidTr="003842D1">
        <w:trPr>
          <w:trHeight w:val="497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8A272B" w14:textId="6EE99D65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hsa-mir-185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0D48E8" w14:textId="04852CBE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MI0000482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B2AD2C" w14:textId="2C3D3156" w:rsidR="00FE745C" w:rsidRDefault="00FE745C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AA3000" w14:textId="223D7EFB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HGNC:MIR185</w:t>
            </w:r>
          </w:p>
        </w:tc>
      </w:tr>
      <w:tr w:rsidR="00FE745C" w:rsidRPr="00CD714D" w14:paraId="27B35B4F" w14:textId="77777777" w:rsidTr="003842D1">
        <w:trPr>
          <w:trHeight w:val="497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5DCCC8" w14:textId="602B3570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hsa-mir-195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85FA09" w14:textId="7424D9FC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MI0000489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D5FBE5" w14:textId="44CB8950" w:rsidR="00FE745C" w:rsidRDefault="00FE745C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2D44C1" w14:textId="060697C0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HGNC:MIR195</w:t>
            </w:r>
          </w:p>
        </w:tc>
      </w:tr>
      <w:tr w:rsidR="00FE745C" w:rsidRPr="00CD714D" w14:paraId="273EB959" w14:textId="77777777" w:rsidTr="003842D1">
        <w:trPr>
          <w:trHeight w:val="497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6AA9CF" w14:textId="761A90BF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hsa-mir-19a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0163BC" w14:textId="09C2D412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MI0000073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5BEEC1" w14:textId="3271F3AE" w:rsidR="00FE745C" w:rsidRDefault="00FE745C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E31238" w14:textId="2593CED1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HGNC:MIR19A</w:t>
            </w:r>
          </w:p>
        </w:tc>
      </w:tr>
      <w:tr w:rsidR="00FE745C" w:rsidRPr="00CD714D" w14:paraId="033B34E7" w14:textId="77777777" w:rsidTr="003842D1">
        <w:trPr>
          <w:trHeight w:val="497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48327A" w14:textId="4E267EB3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hsa-mir-202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C5189C" w14:textId="16BAFD8D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MI0003130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4DEB8B" w14:textId="1E9DC9C4" w:rsidR="00FE745C" w:rsidRDefault="00FE745C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52094A" w14:textId="39FB5F44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HGNC:MIR202</w:t>
            </w:r>
          </w:p>
        </w:tc>
      </w:tr>
      <w:tr w:rsidR="00FE745C" w:rsidRPr="00CD714D" w14:paraId="04E7FE60" w14:textId="77777777" w:rsidTr="003842D1">
        <w:trPr>
          <w:trHeight w:val="497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4E5882" w14:textId="08B57807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hsa-mir-25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A632FD" w14:textId="015763DD" w:rsidR="00FE745C" w:rsidRPr="00FE745C" w:rsidRDefault="00FE745C" w:rsidP="004B450B">
            <w:pPr>
              <w:rPr>
                <w:rFonts w:ascii="Times New Roman" w:hAnsi="Times New Roman" w:cs="Times New Roman"/>
              </w:rPr>
            </w:pPr>
            <w:r w:rsidRPr="00FE745C">
              <w:rPr>
                <w:rFonts w:ascii="Times New Roman" w:hAnsi="Times New Roman" w:cs="Times New Roman"/>
              </w:rPr>
              <w:t>MI0000082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FF03DB" w14:textId="0DE8D5CE" w:rsidR="00FE745C" w:rsidRDefault="00B64234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43AA44" w14:textId="7CA0BDBB" w:rsidR="00FE745C" w:rsidRPr="00FE745C" w:rsidRDefault="00B64234" w:rsidP="004B450B">
            <w:pPr>
              <w:rPr>
                <w:rFonts w:ascii="Times New Roman" w:hAnsi="Times New Roman" w:cs="Times New Roman"/>
              </w:rPr>
            </w:pPr>
            <w:r w:rsidRPr="00B64234">
              <w:rPr>
                <w:rFonts w:ascii="Times New Roman" w:hAnsi="Times New Roman" w:cs="Times New Roman"/>
              </w:rPr>
              <w:t>HGNC:MIR25</w:t>
            </w:r>
          </w:p>
        </w:tc>
      </w:tr>
      <w:tr w:rsidR="00FE745C" w:rsidRPr="00CD714D" w14:paraId="03907620" w14:textId="77777777" w:rsidTr="003842D1">
        <w:trPr>
          <w:trHeight w:val="497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C33FF8" w14:textId="4C6FC7A7" w:rsidR="00FE745C" w:rsidRPr="00FE745C" w:rsidRDefault="00B64234" w:rsidP="004B450B">
            <w:pPr>
              <w:rPr>
                <w:rFonts w:ascii="Times New Roman" w:hAnsi="Times New Roman" w:cs="Times New Roman"/>
              </w:rPr>
            </w:pPr>
            <w:r w:rsidRPr="00B64234">
              <w:rPr>
                <w:rFonts w:ascii="Times New Roman" w:hAnsi="Times New Roman" w:cs="Times New Roman"/>
              </w:rPr>
              <w:t>hsa-mir-3200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79B793" w14:textId="73FE31D3" w:rsidR="00FE745C" w:rsidRPr="00FE745C" w:rsidRDefault="00B64234" w:rsidP="004B450B">
            <w:pPr>
              <w:rPr>
                <w:rFonts w:ascii="Times New Roman" w:hAnsi="Times New Roman" w:cs="Times New Roman"/>
              </w:rPr>
            </w:pPr>
            <w:r w:rsidRPr="00B64234">
              <w:rPr>
                <w:rFonts w:ascii="Times New Roman" w:hAnsi="Times New Roman" w:cs="Times New Roman"/>
              </w:rPr>
              <w:t>MI0014249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84823B" w14:textId="79CA6781" w:rsidR="00FE745C" w:rsidRDefault="00B64234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84E6A1" w14:textId="1694BDF6" w:rsidR="00FE745C" w:rsidRPr="00FE745C" w:rsidRDefault="00B64234" w:rsidP="004B450B">
            <w:pPr>
              <w:rPr>
                <w:rFonts w:ascii="Times New Roman" w:hAnsi="Times New Roman" w:cs="Times New Roman"/>
              </w:rPr>
            </w:pPr>
            <w:r w:rsidRPr="00B64234">
              <w:rPr>
                <w:rFonts w:ascii="Times New Roman" w:hAnsi="Times New Roman" w:cs="Times New Roman"/>
              </w:rPr>
              <w:t>HGNC:MIR3200</w:t>
            </w:r>
          </w:p>
        </w:tc>
      </w:tr>
      <w:tr w:rsidR="00FE745C" w:rsidRPr="00CD714D" w14:paraId="55A6CEB7" w14:textId="77777777" w:rsidTr="003842D1">
        <w:trPr>
          <w:trHeight w:val="497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1A41A9" w14:textId="518F2BEB" w:rsidR="00FE745C" w:rsidRPr="00FE745C" w:rsidRDefault="00B64234" w:rsidP="004B450B">
            <w:pPr>
              <w:rPr>
                <w:rFonts w:ascii="Times New Roman" w:hAnsi="Times New Roman" w:cs="Times New Roman"/>
              </w:rPr>
            </w:pPr>
            <w:r w:rsidRPr="00B64234">
              <w:rPr>
                <w:rFonts w:ascii="Times New Roman" w:hAnsi="Times New Roman" w:cs="Times New Roman"/>
              </w:rPr>
              <w:t>hsa-mir-337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55B87A" w14:textId="0763ADF2" w:rsidR="00FE745C" w:rsidRPr="00FE745C" w:rsidRDefault="00B64234" w:rsidP="004B450B">
            <w:pPr>
              <w:rPr>
                <w:rFonts w:ascii="Times New Roman" w:hAnsi="Times New Roman" w:cs="Times New Roman"/>
              </w:rPr>
            </w:pPr>
            <w:r w:rsidRPr="00B64234">
              <w:rPr>
                <w:rFonts w:ascii="Times New Roman" w:hAnsi="Times New Roman" w:cs="Times New Roman"/>
              </w:rPr>
              <w:t>MI0000806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92F01E" w14:textId="1614D184" w:rsidR="00FE745C" w:rsidRDefault="00B64234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1299E6" w14:textId="63CC81A6" w:rsidR="00FE745C" w:rsidRPr="00FE745C" w:rsidRDefault="00B64234" w:rsidP="004B450B">
            <w:pPr>
              <w:rPr>
                <w:rFonts w:ascii="Times New Roman" w:hAnsi="Times New Roman" w:cs="Times New Roman"/>
              </w:rPr>
            </w:pPr>
            <w:r w:rsidRPr="00B64234">
              <w:rPr>
                <w:rFonts w:ascii="Times New Roman" w:hAnsi="Times New Roman" w:cs="Times New Roman"/>
              </w:rPr>
              <w:t>HGNC:MIR337</w:t>
            </w:r>
          </w:p>
        </w:tc>
      </w:tr>
      <w:tr w:rsidR="00B64234" w:rsidRPr="00CD714D" w14:paraId="2F4EE571" w14:textId="77777777" w:rsidTr="003842D1">
        <w:trPr>
          <w:trHeight w:val="497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91EEFE" w14:textId="31AA56BA" w:rsidR="00B64234" w:rsidRPr="00B64234" w:rsidRDefault="00B64234" w:rsidP="004B450B">
            <w:pPr>
              <w:rPr>
                <w:rFonts w:ascii="Times New Roman" w:hAnsi="Times New Roman" w:cs="Times New Roman"/>
              </w:rPr>
            </w:pPr>
            <w:r w:rsidRPr="00B64234">
              <w:rPr>
                <w:rFonts w:ascii="Times New Roman" w:hAnsi="Times New Roman" w:cs="Times New Roman"/>
              </w:rPr>
              <w:t>hsa-mir-3662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8A7252" w14:textId="561DB37D" w:rsidR="00B64234" w:rsidRPr="00B64234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MI0016063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508AC8" w14:textId="46FBE6B6" w:rsidR="00B64234" w:rsidRDefault="00F25800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E8F014" w14:textId="3389C29E" w:rsidR="00B64234" w:rsidRPr="00B64234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HGNC:MIR3662</w:t>
            </w:r>
          </w:p>
        </w:tc>
      </w:tr>
      <w:tr w:rsidR="00B64234" w:rsidRPr="00CD714D" w14:paraId="7B03B6C7" w14:textId="77777777" w:rsidTr="003842D1">
        <w:trPr>
          <w:trHeight w:val="497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32048B" w14:textId="11C25B43" w:rsidR="00B64234" w:rsidRPr="00B64234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hsa-mir-3682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E50497" w14:textId="33333F3F" w:rsidR="00B64234" w:rsidRPr="00B64234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MI0016083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EDE242" w14:textId="500E18F8" w:rsidR="00B64234" w:rsidRDefault="00F25800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0DC9CE" w14:textId="4CAFD067" w:rsidR="00B64234" w:rsidRPr="00B64234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HGNC:MIR3682</w:t>
            </w:r>
          </w:p>
        </w:tc>
      </w:tr>
      <w:tr w:rsidR="00F25800" w:rsidRPr="00CD714D" w14:paraId="2EA43911" w14:textId="77777777" w:rsidTr="00F25800">
        <w:trPr>
          <w:trHeight w:val="425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C3E11E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hsa-mir-421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A0131D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MI0003685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0A29DD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F4AD2B" w14:textId="77777777" w:rsidR="003842D1" w:rsidRPr="00CD714D" w:rsidRDefault="003842D1" w:rsidP="004B450B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HGNC: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714D">
              <w:rPr>
                <w:rFonts w:ascii="Times New Roman" w:hAnsi="Times New Roman" w:cs="Times New Roman"/>
              </w:rPr>
              <w:t>MIR421</w:t>
            </w:r>
          </w:p>
        </w:tc>
      </w:tr>
      <w:tr w:rsidR="00F25800" w:rsidRPr="00CD714D" w14:paraId="01C49405" w14:textId="77777777" w:rsidTr="00F25800">
        <w:trPr>
          <w:trHeight w:val="425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E42F5D" w14:textId="5D01370C" w:rsidR="00F25800" w:rsidRPr="00CD714D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hsa-mir-4326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F9FDAA" w14:textId="4644ECB2" w:rsidR="00F25800" w:rsidRPr="00CD714D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MI0015866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855EC4" w14:textId="5D39505D" w:rsidR="00F25800" w:rsidRPr="00CD714D" w:rsidRDefault="00F25800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91505C" w14:textId="32C116C8" w:rsidR="00F25800" w:rsidRPr="00CD714D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HGNC:MIR4326</w:t>
            </w:r>
          </w:p>
        </w:tc>
      </w:tr>
      <w:tr w:rsidR="00F25800" w:rsidRPr="00CD714D" w14:paraId="3B80FCC9" w14:textId="77777777" w:rsidTr="00F25800">
        <w:trPr>
          <w:trHeight w:val="425"/>
          <w:jc w:val="center"/>
        </w:trPr>
        <w:tc>
          <w:tcPr>
            <w:tcW w:w="197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12011A" w14:textId="4F63ABB4" w:rsidR="00F25800" w:rsidRPr="00F25800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hsa-mir-651</w:t>
            </w:r>
          </w:p>
        </w:tc>
        <w:tc>
          <w:tcPr>
            <w:tcW w:w="1809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C120A1" w14:textId="6BAFE3D1" w:rsidR="00F25800" w:rsidRPr="00F25800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MI0003666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0DA6B1" w14:textId="55C3BD37" w:rsidR="00F25800" w:rsidRDefault="00F25800" w:rsidP="004B45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C0A4DA" w14:textId="1589A4DA" w:rsidR="00F25800" w:rsidRPr="00F25800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HGNC:MIR651</w:t>
            </w:r>
          </w:p>
        </w:tc>
      </w:tr>
      <w:tr w:rsidR="00F25800" w:rsidRPr="00CD714D" w14:paraId="2B2F6047" w14:textId="77777777" w:rsidTr="003842D1">
        <w:trPr>
          <w:trHeight w:val="425"/>
          <w:jc w:val="center"/>
        </w:trPr>
        <w:tc>
          <w:tcPr>
            <w:tcW w:w="1970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83FFDC" w14:textId="7ED0A7AC" w:rsidR="00F25800" w:rsidRPr="00F25800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hsa-mir-93</w:t>
            </w:r>
          </w:p>
        </w:tc>
        <w:tc>
          <w:tcPr>
            <w:tcW w:w="1809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FB7690" w14:textId="76DBE9D0" w:rsidR="00F25800" w:rsidRPr="00F25800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MI0000095</w:t>
            </w:r>
          </w:p>
        </w:tc>
        <w:tc>
          <w:tcPr>
            <w:tcW w:w="1843" w:type="dxa"/>
            <w:tcBorders>
              <w:top w:val="nil"/>
              <w:bottom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002B69" w14:textId="466C3676" w:rsidR="00F25800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hsa-mir-93-7.1;hsa-mir-93-1</w:t>
            </w:r>
          </w:p>
        </w:tc>
        <w:tc>
          <w:tcPr>
            <w:tcW w:w="2268" w:type="dxa"/>
            <w:tcBorders>
              <w:top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8E1E5C" w14:textId="4EF17612" w:rsidR="00F25800" w:rsidRPr="00F25800" w:rsidRDefault="00F25800" w:rsidP="004B450B">
            <w:pPr>
              <w:rPr>
                <w:rFonts w:ascii="Times New Roman" w:hAnsi="Times New Roman" w:cs="Times New Roman"/>
              </w:rPr>
            </w:pPr>
            <w:r w:rsidRPr="00F25800">
              <w:rPr>
                <w:rFonts w:ascii="Times New Roman" w:hAnsi="Times New Roman" w:cs="Times New Roman"/>
              </w:rPr>
              <w:t>HGNC:MIR93</w:t>
            </w:r>
          </w:p>
        </w:tc>
      </w:tr>
    </w:tbl>
    <w:p w14:paraId="7CA70680" w14:textId="77777777" w:rsidR="003842D1" w:rsidRPr="003842D1" w:rsidRDefault="003842D1" w:rsidP="003842D1">
      <w:pPr>
        <w:rPr>
          <w:rFonts w:ascii="Times New Roman" w:hAnsi="Times New Roman" w:cs="Times New Roman"/>
        </w:rPr>
      </w:pPr>
    </w:p>
    <w:p w14:paraId="4A37392E" w14:textId="0F3EFEF6" w:rsidR="00CD714D" w:rsidRDefault="00CD714D">
      <w:pPr>
        <w:rPr>
          <w:rFonts w:ascii="Times New Roman" w:hAnsi="Times New Roman" w:cs="Times New Roman"/>
        </w:rPr>
      </w:pPr>
    </w:p>
    <w:p w14:paraId="4DC37676" w14:textId="77777777" w:rsidR="002E2B32" w:rsidRDefault="002E2B32">
      <w:pPr>
        <w:widowControl/>
        <w:jc w:val="left"/>
        <w:rPr>
          <w:rFonts w:ascii="Times New Roman" w:hAnsi="Times New Roman" w:cs="Times New Roman"/>
          <w:color w:val="131413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131413"/>
          <w:kern w:val="0"/>
          <w:sz w:val="24"/>
          <w:szCs w:val="24"/>
          <w:lang w:val="x-none"/>
        </w:rPr>
        <w:br w:type="page"/>
      </w:r>
    </w:p>
    <w:p w14:paraId="5270263F" w14:textId="78A390CD" w:rsidR="0058505B" w:rsidRPr="00C67D7A" w:rsidRDefault="0058505B" w:rsidP="00AE0D2C">
      <w:pPr>
        <w:jc w:val="center"/>
        <w:rPr>
          <w:rFonts w:ascii="Times New Roman" w:hAnsi="Times New Roman" w:cs="Times New Roman"/>
          <w:b/>
        </w:rPr>
      </w:pPr>
      <w:r w:rsidRPr="00C67D7A">
        <w:rPr>
          <w:rFonts w:ascii="Times New Roman" w:hAnsi="Times New Roman" w:cs="Times New Roman"/>
          <w:b/>
        </w:rPr>
        <w:t xml:space="preserve">Table </w:t>
      </w:r>
      <w:r w:rsidR="009A4764">
        <w:rPr>
          <w:rFonts w:ascii="Times New Roman" w:hAnsi="Times New Roman" w:cs="Times New Roman"/>
          <w:b/>
        </w:rPr>
        <w:t>S</w:t>
      </w:r>
      <w:r w:rsidR="003842D1" w:rsidRPr="00C67D7A">
        <w:rPr>
          <w:rFonts w:ascii="Times New Roman" w:hAnsi="Times New Roman" w:cs="Times New Roman"/>
          <w:b/>
        </w:rPr>
        <w:t>5</w:t>
      </w:r>
      <w:r w:rsidR="005E4FB8" w:rsidRPr="00C67D7A">
        <w:rPr>
          <w:rFonts w:ascii="Times New Roman" w:hAnsi="Times New Roman" w:cs="Times New Roman" w:hint="eastAsia"/>
          <w:b/>
        </w:rPr>
        <w:t>.</w:t>
      </w:r>
      <w:r w:rsidRPr="00C67D7A">
        <w:rPr>
          <w:rFonts w:ascii="Times New Roman" w:hAnsi="Times New Roman" w:cs="Times New Roman"/>
          <w:b/>
        </w:rPr>
        <w:t xml:space="preserve"> Univariate Cox regression analyses of </w:t>
      </w:r>
      <w:r w:rsidR="005E4FB8" w:rsidRPr="00C67D7A">
        <w:rPr>
          <w:rFonts w:ascii="Times New Roman" w:hAnsi="Times New Roman" w:cs="Times New Roman" w:hint="eastAsia"/>
          <w:b/>
        </w:rPr>
        <w:t>three</w:t>
      </w:r>
      <w:r w:rsidRPr="00C67D7A">
        <w:rPr>
          <w:rFonts w:ascii="Times New Roman" w:hAnsi="Times New Roman" w:cs="Times New Roman"/>
          <w:b/>
        </w:rPr>
        <w:t xml:space="preserve"> genomic instability-related miRNAs associ</w:t>
      </w:r>
      <w:r w:rsidR="005E4FB8" w:rsidRPr="00C67D7A">
        <w:rPr>
          <w:rFonts w:ascii="Times New Roman" w:hAnsi="Times New Roman" w:cs="Times New Roman"/>
          <w:b/>
        </w:rPr>
        <w:t>ated with overall survival in BC</w:t>
      </w:r>
    </w:p>
    <w:tbl>
      <w:tblPr>
        <w:tblW w:w="114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1272"/>
        <w:gridCol w:w="1387"/>
        <w:gridCol w:w="1831"/>
        <w:gridCol w:w="1268"/>
        <w:gridCol w:w="1392"/>
        <w:gridCol w:w="1375"/>
        <w:gridCol w:w="992"/>
      </w:tblGrid>
      <w:tr w:rsidR="00CD714D" w:rsidRPr="00CD714D" w14:paraId="5734181B" w14:textId="77777777" w:rsidTr="0058505B">
        <w:trPr>
          <w:trHeight w:val="517"/>
          <w:jc w:val="center"/>
        </w:trPr>
        <w:tc>
          <w:tcPr>
            <w:tcW w:w="1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3723D2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Stem-loop sequence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6628D3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Accession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38FD6C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Previous IDs</w:t>
            </w:r>
          </w:p>
        </w:tc>
        <w:tc>
          <w:tcPr>
            <w:tcW w:w="18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5ED8BF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Symbol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AE0049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13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4DD5C0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Hazard ratio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0DE983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C41A5C" w14:textId="36471D49" w:rsidR="00CD714D" w:rsidRPr="00CD714D" w:rsidRDefault="009140E7" w:rsidP="009140E7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-</w:t>
            </w:r>
            <w:r w:rsidR="00CD714D" w:rsidRPr="00CD714D">
              <w:rPr>
                <w:rFonts w:ascii="Times New Roman" w:hAnsi="Times New Roman" w:cs="Times New Roman"/>
              </w:rPr>
              <w:t>value</w:t>
            </w:r>
          </w:p>
        </w:tc>
      </w:tr>
      <w:tr w:rsidR="00CD714D" w:rsidRPr="00CD714D" w14:paraId="48EDD875" w14:textId="77777777" w:rsidTr="0058505B">
        <w:trPr>
          <w:trHeight w:val="498"/>
          <w:jc w:val="center"/>
        </w:trPr>
        <w:tc>
          <w:tcPr>
            <w:tcW w:w="19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48DB81A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hsa-mir-128-1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DC6D53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MI0000447</w:t>
            </w:r>
          </w:p>
        </w:tc>
        <w:tc>
          <w:tcPr>
            <w:tcW w:w="13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5AE59D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hsa-mir-128a</w:t>
            </w:r>
          </w:p>
        </w:tc>
        <w:tc>
          <w:tcPr>
            <w:tcW w:w="18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27976B" w14:textId="11684528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HGNC:</w:t>
            </w:r>
            <w:r w:rsidR="0058505B">
              <w:rPr>
                <w:rFonts w:ascii="Times New Roman" w:hAnsi="Times New Roman" w:cs="Times New Roman"/>
              </w:rPr>
              <w:t xml:space="preserve"> </w:t>
            </w:r>
            <w:r w:rsidRPr="00CD714D">
              <w:rPr>
                <w:rFonts w:ascii="Times New Roman" w:hAnsi="Times New Roman" w:cs="Times New Roman"/>
              </w:rPr>
              <w:t>MIR128-1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E8C67B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0.639</w:t>
            </w:r>
          </w:p>
        </w:tc>
        <w:tc>
          <w:tcPr>
            <w:tcW w:w="13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1311A9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1.895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9943FC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1.050-3.418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D1C7E1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0.034</w:t>
            </w:r>
          </w:p>
        </w:tc>
      </w:tr>
      <w:tr w:rsidR="00CD714D" w:rsidRPr="00CD714D" w14:paraId="7A36B5FE" w14:textId="77777777" w:rsidTr="0058505B">
        <w:trPr>
          <w:trHeight w:val="497"/>
          <w:jc w:val="center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95D28C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hsa-mir-128-2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BB4116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MI0000727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BCEF57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hsa-mir-128b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36AA4F" w14:textId="6831D86D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HGNC:</w:t>
            </w:r>
            <w:r w:rsidR="0058505B">
              <w:rPr>
                <w:rFonts w:ascii="Times New Roman" w:hAnsi="Times New Roman" w:cs="Times New Roman"/>
              </w:rPr>
              <w:t xml:space="preserve"> </w:t>
            </w:r>
            <w:r w:rsidRPr="00CD714D">
              <w:rPr>
                <w:rFonts w:ascii="Times New Roman" w:hAnsi="Times New Roman" w:cs="Times New Roman"/>
              </w:rPr>
              <w:t>MIR128-2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305A0A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0.636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FAF419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1.889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731AFC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1.026-3.476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DEECFE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0.041</w:t>
            </w:r>
          </w:p>
        </w:tc>
      </w:tr>
      <w:tr w:rsidR="00CD714D" w:rsidRPr="00CD714D" w14:paraId="5AFFB4A6" w14:textId="77777777" w:rsidTr="0058505B">
        <w:trPr>
          <w:trHeight w:val="425"/>
          <w:jc w:val="center"/>
        </w:trPr>
        <w:tc>
          <w:tcPr>
            <w:tcW w:w="19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F0DCCB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hsa-mir-421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53139C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MI0003685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244CE4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A6C588" w14:textId="5B48B46F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HGNC:</w:t>
            </w:r>
            <w:r w:rsidR="0058505B">
              <w:rPr>
                <w:rFonts w:ascii="Times New Roman" w:hAnsi="Times New Roman" w:cs="Times New Roman"/>
              </w:rPr>
              <w:t xml:space="preserve"> </w:t>
            </w:r>
            <w:r w:rsidRPr="00CD714D">
              <w:rPr>
                <w:rFonts w:ascii="Times New Roman" w:hAnsi="Times New Roman" w:cs="Times New Roman"/>
              </w:rPr>
              <w:t>MIR421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F4D23D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325436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1.935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D58498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1.092-3.429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4C810D" w14:textId="77777777" w:rsidR="00CD714D" w:rsidRPr="00CD714D" w:rsidRDefault="00CD714D" w:rsidP="00CD714D">
            <w:pPr>
              <w:rPr>
                <w:rFonts w:ascii="Times New Roman" w:hAnsi="Times New Roman" w:cs="Times New Roman"/>
              </w:rPr>
            </w:pPr>
            <w:r w:rsidRPr="00CD714D">
              <w:rPr>
                <w:rFonts w:ascii="Times New Roman" w:hAnsi="Times New Roman" w:cs="Times New Roman"/>
              </w:rPr>
              <w:t>0.024</w:t>
            </w:r>
          </w:p>
        </w:tc>
      </w:tr>
    </w:tbl>
    <w:p w14:paraId="6EDC11F2" w14:textId="233965AD" w:rsidR="00CD714D" w:rsidRDefault="00CD714D">
      <w:pPr>
        <w:rPr>
          <w:rFonts w:ascii="Times New Roman" w:hAnsi="Times New Roman" w:cs="Times New Roman"/>
        </w:rPr>
      </w:pPr>
    </w:p>
    <w:p w14:paraId="63D141C0" w14:textId="77777777" w:rsidR="002E2B32" w:rsidRDefault="002E2B32">
      <w:pPr>
        <w:widowControl/>
        <w:jc w:val="left"/>
        <w:rPr>
          <w:rFonts w:ascii="Times New Roman" w:hAnsi="Times New Roman" w:cs="Times New Roman"/>
          <w:color w:val="131413"/>
          <w:kern w:val="0"/>
          <w:sz w:val="24"/>
          <w:szCs w:val="24"/>
          <w:lang w:val="x-none"/>
        </w:rPr>
      </w:pPr>
      <w:r>
        <w:rPr>
          <w:rFonts w:ascii="Times New Roman" w:hAnsi="Times New Roman" w:cs="Times New Roman"/>
          <w:color w:val="131413"/>
          <w:kern w:val="0"/>
          <w:sz w:val="24"/>
          <w:szCs w:val="24"/>
          <w:lang w:val="x-none"/>
        </w:rPr>
        <w:br w:type="page"/>
      </w:r>
    </w:p>
    <w:p w14:paraId="6BFE537E" w14:textId="598C2FC1" w:rsidR="009A6F31" w:rsidRPr="00C67D7A" w:rsidRDefault="002E2B32" w:rsidP="00AE0D2C">
      <w:pPr>
        <w:jc w:val="center"/>
        <w:rPr>
          <w:rFonts w:ascii="Times New Roman" w:hAnsi="Times New Roman" w:cs="Times New Roman"/>
          <w:b/>
        </w:rPr>
      </w:pPr>
      <w:r w:rsidRPr="00C67D7A">
        <w:rPr>
          <w:rFonts w:ascii="Times New Roman" w:hAnsi="Times New Roman" w:cs="Times New Roman"/>
          <w:b/>
        </w:rPr>
        <w:t xml:space="preserve">Table </w:t>
      </w:r>
      <w:r w:rsidR="009A4764">
        <w:rPr>
          <w:rFonts w:ascii="Times New Roman" w:hAnsi="Times New Roman" w:cs="Times New Roman"/>
          <w:b/>
        </w:rPr>
        <w:t>S</w:t>
      </w:r>
      <w:r w:rsidR="006C0244">
        <w:rPr>
          <w:rFonts w:ascii="Times New Roman" w:hAnsi="Times New Roman" w:cs="Times New Roman" w:hint="eastAsia"/>
          <w:b/>
        </w:rPr>
        <w:t>6</w:t>
      </w:r>
      <w:r w:rsidRPr="00C67D7A">
        <w:rPr>
          <w:rFonts w:ascii="Times New Roman" w:hAnsi="Times New Roman" w:cs="Times New Roman" w:hint="eastAsia"/>
          <w:b/>
        </w:rPr>
        <w:t xml:space="preserve">. Comparision of clinical characterics between </w:t>
      </w:r>
      <w:bookmarkStart w:id="4" w:name="OLE_LINK59"/>
      <w:bookmarkStart w:id="5" w:name="OLE_LINK60"/>
      <w:r w:rsidRPr="00C67D7A">
        <w:rPr>
          <w:rFonts w:ascii="Times New Roman" w:hAnsi="Times New Roman" w:cs="Times New Roman"/>
          <w:b/>
          <w:sz w:val="24"/>
          <w:szCs w:val="24"/>
        </w:rPr>
        <w:t>miGISig</w:t>
      </w:r>
      <w:bookmarkEnd w:id="4"/>
      <w:bookmarkEnd w:id="5"/>
      <w:r w:rsidRPr="00C67D7A">
        <w:rPr>
          <w:rFonts w:ascii="Times New Roman" w:hAnsi="Times New Roman" w:cs="Times New Roman" w:hint="eastAsia"/>
          <w:b/>
          <w:sz w:val="24"/>
          <w:szCs w:val="24"/>
        </w:rPr>
        <w:t>-derived high-risk and low-risk groups</w:t>
      </w:r>
    </w:p>
    <w:tbl>
      <w:tblPr>
        <w:tblW w:w="1498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045"/>
        <w:gridCol w:w="1276"/>
        <w:gridCol w:w="1275"/>
        <w:gridCol w:w="1187"/>
        <w:gridCol w:w="1223"/>
        <w:gridCol w:w="1276"/>
        <w:gridCol w:w="1183"/>
        <w:gridCol w:w="1701"/>
        <w:gridCol w:w="1276"/>
        <w:gridCol w:w="1134"/>
      </w:tblGrid>
      <w:tr w:rsidR="009A6F31" w:rsidRPr="00275E32" w14:paraId="0322EC4D" w14:textId="77777777" w:rsidTr="00AE0D2C">
        <w:trPr>
          <w:trHeight w:val="280"/>
          <w:jc w:val="center"/>
        </w:trPr>
        <w:tc>
          <w:tcPr>
            <w:tcW w:w="24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3DD118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2F553B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89847E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Discovery cohort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913206C" w14:textId="2BD21769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Internal testing cohort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F7413A8" w14:textId="57FC9AE1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GSE22220 cohort</w:t>
            </w:r>
          </w:p>
        </w:tc>
      </w:tr>
      <w:tr w:rsidR="009A6F31" w:rsidRPr="00275E32" w14:paraId="50618EB2" w14:textId="77777777" w:rsidTr="00AE0D2C">
        <w:trPr>
          <w:trHeight w:val="280"/>
          <w:jc w:val="center"/>
        </w:trPr>
        <w:tc>
          <w:tcPr>
            <w:tcW w:w="345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CFF86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bookmarkStart w:id="6" w:name="RANGE!A2"/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Covariates</w:t>
            </w:r>
            <w:bookmarkEnd w:id="6"/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79444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3C9BC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30E82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47D9E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7EEDFA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18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7C43E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458B3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High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FBCEA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Low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346DB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P-value</w:t>
            </w:r>
          </w:p>
        </w:tc>
      </w:tr>
      <w:tr w:rsidR="009A6F31" w:rsidRPr="00275E32" w14:paraId="253F0E6D" w14:textId="77777777" w:rsidTr="00AE0D2C">
        <w:trPr>
          <w:trHeight w:val="280"/>
          <w:jc w:val="center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299E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5BE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8E0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(N = 46)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659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(N = 215)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B49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D10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(N = 47)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FBF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(N = 214)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686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0A1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(N = 58)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EF1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(N = 152)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1E3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7FE4A2DF" w14:textId="77777777" w:rsidTr="00AE0D2C">
        <w:trPr>
          <w:trHeight w:val="280"/>
          <w:jc w:val="center"/>
        </w:trPr>
        <w:tc>
          <w:tcPr>
            <w:tcW w:w="34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302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Age, years (mean ± SD)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501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55.3 ± 12.4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490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59.5 ± 13.1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DCF1" w14:textId="77777777" w:rsidR="009A6F31" w:rsidRPr="00F212B8" w:rsidRDefault="009A4764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0.037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F64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58.4 ± 11.5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A46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58.4 ± 12.3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26FC" w14:textId="77777777" w:rsidR="009A6F31" w:rsidRPr="00F212B8" w:rsidRDefault="009A4764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0.946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7F7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55.7 ± 10.8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E3FA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53.9 ± 10.7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CF4E" w14:textId="77777777" w:rsidR="009A6F31" w:rsidRPr="00F212B8" w:rsidRDefault="009A4764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0.293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a</m:t>
                    </m:r>
                  </m:sup>
                </m:sSup>
              </m:oMath>
            </m:oMathPara>
          </w:p>
        </w:tc>
      </w:tr>
      <w:tr w:rsidR="009A6F31" w:rsidRPr="00275E32" w14:paraId="11273527" w14:textId="77777777" w:rsidTr="00AE0D2C">
        <w:trPr>
          <w:trHeight w:val="280"/>
          <w:jc w:val="center"/>
        </w:trPr>
        <w:tc>
          <w:tcPr>
            <w:tcW w:w="3450" w:type="dxa"/>
            <w:gridSpan w:val="2"/>
            <w:shd w:val="clear" w:color="auto" w:fill="auto"/>
            <w:noWrap/>
            <w:vAlign w:val="bottom"/>
            <w:hideMark/>
          </w:tcPr>
          <w:p w14:paraId="0149466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lymph nodes, counts (mean ± SD)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1F1EA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12.1 ± 10.1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BE7FE2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10.7 ± 9.5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E0F0659" w14:textId="77777777" w:rsidR="009A6F31" w:rsidRPr="00F212B8" w:rsidRDefault="009A4764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0.294 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017363C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8.2 ± 7.2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C825F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10.1 ± 8.8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1364FF3A" w14:textId="77777777" w:rsidR="009A6F31" w:rsidRPr="00F212B8" w:rsidRDefault="009A4764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0.304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9FFD2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 ± 4.0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BEC98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 ± 2.9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4556FF" w14:textId="77777777" w:rsidR="009A6F31" w:rsidRPr="00F212B8" w:rsidRDefault="009A4764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0.878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a</m:t>
                    </m:r>
                  </m:sup>
                </m:sSup>
              </m:oMath>
            </m:oMathPara>
          </w:p>
        </w:tc>
      </w:tr>
      <w:tr w:rsidR="009A6F31" w:rsidRPr="00275E32" w14:paraId="1F037C0B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82EDBB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bookmarkStart w:id="7" w:name="OLE_LINK10"/>
            <w:bookmarkStart w:id="8" w:name="OLE_LINK11"/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ER</w:t>
            </w:r>
            <w:bookmarkEnd w:id="7"/>
            <w:bookmarkEnd w:id="8"/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, no (%)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28AF6D9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0D2F7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23(50.0)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E21B9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176(81.9)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648DDA6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1.19E-06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446BFDD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19(40.4)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F55D4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168(78.5)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908F7B0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5.</m:t>
                    </m:r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Cs w:val="21"/>
                      </w:rPr>
                      <m:t>31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E-09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12F51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37(63.8)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50C77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91(59.9)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04FD5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0.717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</w:tr>
      <w:tr w:rsidR="009A6F31" w:rsidRPr="00275E32" w14:paraId="12A4FFA0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63BA676B" w14:textId="77777777" w:rsidR="009A6F31" w:rsidRPr="00F212B8" w:rsidRDefault="009A6F31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011E614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Negative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864F0A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22(47.8)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92E43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31(14.4)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A4AC09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20CA9BC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28(59.6)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C60AC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35(16.4)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397B7E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76E35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21(36.2)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FBA8C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61(40.1)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872BB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6845B7C4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EEF561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1EC5CC2E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Unknown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36B9C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1(2.2)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F82FD6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8(3.7)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F407C5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07EFBFC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0(0)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9BD29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11(5.1)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BE99F6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95EC8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0(0)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9F6E9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0(0)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61E97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3D8C1EAA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5A7D5F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bookmarkStart w:id="9" w:name="OLE_LINK8"/>
            <w:bookmarkStart w:id="10" w:name="OLE_LINK9"/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PR</w:t>
            </w:r>
            <w:bookmarkEnd w:id="9"/>
            <w:bookmarkEnd w:id="10"/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, no (%)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22C9011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3B68F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15(32.6)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3743A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156(72.6)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12BD2D5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1.19E-07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19441BC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17(36.2)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EB934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151(70.6)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C7E5579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Cs w:val="21"/>
                      </w:rPr>
                      <m:t>9.00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E-0</m:t>
                    </m:r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Cs w:val="21"/>
                      </w:rPr>
                      <m:t>7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A1E9C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91996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B7142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06F42781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381301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4E1E64A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Negative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0932E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30(65.2)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F219D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51(23.7)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8D60BD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5690526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30(63.8)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9B60E7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51(23.8)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855A4E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8A4ECD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1EDEA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5091B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5162C6FD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F9C2E8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05B26A8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Unknown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AE9E2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1(2.2)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F7275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8(3.7)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DAC621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793CA68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0(0)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6CDB1D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12(5.6)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C2D018A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A0E2F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2F599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8DFE5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422D3600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578B60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HER2, no (%)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12EBBD0E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Positive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C0706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5(10.9)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A48FE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18(8.4)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931A08F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0.732 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4FE9494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4(8.5)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AD96B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28(13.1)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57AD2F9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Cs w:val="21"/>
                      </w:rPr>
                      <m:t>0.794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FC900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2DE98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63E3F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48EE7831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B7D6B8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7593D9F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Negative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1E899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23(50.0)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92299E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118(54.9)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C538D9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4C6B584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22(46.8)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26A31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113(52.8)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E4C6B0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B296B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4C42D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AD2EF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52BE9205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F85C2D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498FED0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Unknown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84C70A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18(39.1)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D4858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79(36.7)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D135D0A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1AE5300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21(44.7)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70963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73(34.1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B3FD11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4524AA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9C684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59091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097C5B95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3F49B6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TP53 mutation, no (%)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09FB03E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mut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D293CE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30(65.2)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27D379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45(20.9)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8C9F86A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5.07E-09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274BD79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26(55.3)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99C67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55(25.7)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D5EC50D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Cs w:val="21"/>
                      </w:rPr>
                      <m:t>1.45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E-04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BA620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50A73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2C246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46ADE7FF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2D21B6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517201B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B8349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16(34.8)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C5E89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170(79.1)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979702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52D06CF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21(44.7)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F0658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159(74.3)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1735E7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1FC733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DDF43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EE513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43705CB4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18A9ECC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Stage, no (%)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49EDE25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10FF1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6(13.0)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5170D3E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49(22.8)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063CEFA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0.471 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0008234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8(17.0)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33E98E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35(16.4)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37C0F7D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Cs w:val="21"/>
                      </w:rPr>
                      <m:t>0.208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6AF96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EF2A8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3F60C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43A4C05D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8A137E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6BE9D8C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2E37E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26(56.5)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23DBF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113(52.5)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FBA189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314D9FB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28(59.6)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F3E61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131(61.2)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CCE372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269B4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1EB63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40951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4ACD0661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274994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6E2955C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CC2EA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13(28.3)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26664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49(22.8)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22D9E3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7B1A515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10(21.3)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AFF98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46(21.5)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905B33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B8739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37F77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1DA19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221E6A0B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67A9FF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1958843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D489D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0(0)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BB8095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1(0.5)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E4B368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4677D6C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1(2.1)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773BD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0(0)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F3EFBF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545B2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3940F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7DB89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69FD67A7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3D6FA0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69434DD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Unknown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0EF74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1(2.2)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30DFB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3(1.4)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9026A0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7CAAA1D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0(0)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10061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2(0.9)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36C61E0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7B00E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EDEA29E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11552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2269982B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97E565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Vital status, no (%)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3EC4592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Alive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9CCA1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40(87.0)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01B28A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210(97.7)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32B3E57" w14:textId="77777777" w:rsidR="009A6F31" w:rsidRPr="00F212B8" w:rsidRDefault="009A4764" w:rsidP="00724D43">
            <w:pPr>
              <w:widowControl/>
              <w:ind w:right="105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0.004 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2D0339C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40(85.1)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CCDE5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205(95.8)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17A85ED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Times New Roman" w:cs="Times New Roman"/>
                        <w:szCs w:val="21"/>
                      </w:rPr>
                      <m:t>0.015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Cs w:val="21"/>
                      </w:rPr>
                      <m:t> 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70922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A4308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E6417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26DCB579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47FF76B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2E7A6D8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Dead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C8911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6(13.0)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73BA7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5(2.3)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8C4174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65BEE32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7(14.9)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1D248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9(4.2)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640E8B2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FD680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8BCC7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301D3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2B88A613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C2AA02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Relapse, no (%)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0A4FA13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with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E762D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6C69E2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CAD264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49A2B79A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6A7D2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4A50958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84B9F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27(46.6)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DE9DAE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52(34.2)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540675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0.136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</w:tr>
      <w:tr w:rsidR="009A6F31" w:rsidRPr="00275E32" w14:paraId="39E1FC9F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3457EC23" w14:textId="77777777" w:rsidR="009A6F31" w:rsidRPr="00F212B8" w:rsidRDefault="009A6F31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2C0ACE4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without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97A81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19878E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C72015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6CAA4DA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71106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88EFD1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8FFB47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31(53.4)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A794F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100(65.8)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0A3D6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07056B8E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2DA52AB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Grade, no (%)</w:t>
            </w: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3463945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B3F288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03534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279DE11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6ED03E2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ECB34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24A7BB7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CE741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12(20.7)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480C8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30(19.7)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15EBD6" w14:textId="77777777" w:rsidR="009A6F31" w:rsidRPr="00F212B8" w:rsidRDefault="009A4764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Cs w:val="21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1"/>
                      </w:rPr>
                      <m:t>0.850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1"/>
                      </w:rPr>
                      <m:t>b</m:t>
                    </m:r>
                  </m:sup>
                </m:sSup>
              </m:oMath>
            </m:oMathPara>
          </w:p>
        </w:tc>
      </w:tr>
      <w:tr w:rsidR="009A6F31" w:rsidRPr="00275E32" w14:paraId="6ED0B197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75FBCEF8" w14:textId="77777777" w:rsidR="009A6F31" w:rsidRPr="00F212B8" w:rsidRDefault="009A6F31" w:rsidP="00724D43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583FFCA0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CB5BC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8C5FA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93E16E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7E02882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2DCB8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1E6F7C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4BD5EEB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24(41.4)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EF497E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57(37.5)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E344B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288EAE87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5739F12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64E461D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III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897F2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DE0723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68A301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5E63140E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A053E0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562A077C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6DF192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16(27.6)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5D9397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47(30.9)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7F6D3D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A6F31" w:rsidRPr="00275E32" w14:paraId="0B3CF933" w14:textId="77777777" w:rsidTr="00AE0D2C">
        <w:trPr>
          <w:trHeight w:val="280"/>
          <w:jc w:val="center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14:paraId="04CA442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5" w:type="dxa"/>
            <w:shd w:val="clear" w:color="auto" w:fill="auto"/>
            <w:noWrap/>
            <w:vAlign w:val="bottom"/>
            <w:hideMark/>
          </w:tcPr>
          <w:p w14:paraId="5EA4DD69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Unknown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CEF828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130FC4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650A826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2F4F7A6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173E33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n.a.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14:paraId="71B9E545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9D717F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6(10.3)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17B821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F212B8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18(11.9)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FF9D2A" w14:textId="77777777" w:rsidR="009A6F31" w:rsidRPr="00F212B8" w:rsidRDefault="009A6F31" w:rsidP="00724D4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3D30E20F" w14:textId="77777777" w:rsidR="009A6F31" w:rsidRPr="003A6283" w:rsidRDefault="009A6F31" w:rsidP="009A6F31">
      <w:pPr>
        <w:rPr>
          <w:rFonts w:ascii="Times New Roman" w:hAnsi="Times New Roman" w:cs="Times New Roman"/>
        </w:rPr>
      </w:pPr>
      <w:r w:rsidRPr="003A6283">
        <w:rPr>
          <w:rFonts w:ascii="Times New Roman" w:hAnsi="Times New Roman" w:cs="Times New Roman"/>
          <w:vertAlign w:val="superscript"/>
        </w:rPr>
        <w:t>a</w:t>
      </w:r>
      <w:r w:rsidRPr="003A6283">
        <w:rPr>
          <w:rFonts w:ascii="Times New Roman" w:hAnsi="Times New Roman" w:cs="Times New Roman"/>
        </w:rPr>
        <w:t xml:space="preserve"> Mann–Whitney U test</w:t>
      </w:r>
    </w:p>
    <w:p w14:paraId="175D2CB3" w14:textId="77777777" w:rsidR="009A6F31" w:rsidRDefault="009A6F31" w:rsidP="009A6F31">
      <w:pPr>
        <w:rPr>
          <w:rFonts w:ascii="Times New Roman" w:hAnsi="Times New Roman" w:cs="Times New Roman"/>
        </w:rPr>
      </w:pPr>
      <w:r w:rsidRPr="003A6283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3A6283">
        <w:rPr>
          <w:rFonts w:ascii="Times New Roman" w:hAnsi="Times New Roman" w:cs="Times New Roman"/>
        </w:rPr>
        <w:t>Chi square test</w:t>
      </w:r>
    </w:p>
    <w:p w14:paraId="6C887AEF" w14:textId="77777777" w:rsidR="009A6F31" w:rsidRDefault="009A6F31" w:rsidP="009A6F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.a., not available</w:t>
      </w:r>
    </w:p>
    <w:p w14:paraId="4AE10D99" w14:textId="77777777" w:rsidR="009A6F31" w:rsidRPr="00275E32" w:rsidRDefault="009A6F31" w:rsidP="009A6F31">
      <w:pPr>
        <w:rPr>
          <w:rFonts w:ascii="Times New Roman" w:hAnsi="Times New Roman" w:cs="Times New Roman"/>
          <w:szCs w:val="21"/>
        </w:rPr>
      </w:pPr>
    </w:p>
    <w:p w14:paraId="748E6EB4" w14:textId="1DDD31F5" w:rsidR="007D322A" w:rsidRDefault="007D322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52AC75E" w14:textId="77777777" w:rsidR="007D322A" w:rsidRPr="008A4A70" w:rsidRDefault="007D322A" w:rsidP="007D322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</w:p>
    <w:p w14:paraId="752F337E" w14:textId="77777777" w:rsidR="007D322A" w:rsidRPr="00043935" w:rsidRDefault="007D322A" w:rsidP="007D322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IN" w:eastAsia="en-IN"/>
        </w:rPr>
        <w:drawing>
          <wp:inline distT="0" distB="0" distL="0" distR="0" wp14:anchorId="3B648ADA" wp14:editId="1B2F91C2">
            <wp:extent cx="5274310" cy="57232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75A84" w14:textId="77777777" w:rsidR="007D322A" w:rsidRDefault="007D322A" w:rsidP="007D322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</w:rPr>
      </w:pPr>
      <w:r w:rsidRPr="00043935">
        <w:rPr>
          <w:rFonts w:ascii="Times New Roman" w:hAnsi="Times New Roman" w:cs="Times New Roman"/>
          <w:b/>
        </w:rPr>
        <w:t xml:space="preserve">Figure S1. </w:t>
      </w:r>
      <w:bookmarkStart w:id="11" w:name="OLE_LINK62"/>
      <w:bookmarkStart w:id="12" w:name="OLE_LINK63"/>
      <w:r w:rsidRPr="00043935">
        <w:rPr>
          <w:rFonts w:ascii="Times New Roman" w:hAnsi="Times New Roman" w:cs="Times New Roman"/>
          <w:b/>
        </w:rPr>
        <w:t>Multivariate analysis</w:t>
      </w:r>
      <w:bookmarkEnd w:id="11"/>
      <w:bookmarkEnd w:id="12"/>
      <w:r w:rsidRPr="00043935">
        <w:rPr>
          <w:rFonts w:ascii="Times New Roman" w:hAnsi="Times New Roman" w:cs="Times New Roman"/>
          <w:b/>
        </w:rPr>
        <w:t xml:space="preserve"> of the </w:t>
      </w:r>
      <w:r w:rsidRPr="00043935">
        <w:rPr>
          <w:rFonts w:ascii="Times New Roman" w:hAnsi="Times New Roman" w:cs="Times New Roman"/>
          <w:b/>
          <w:color w:val="000000" w:themeColor="text1"/>
        </w:rPr>
        <w:t>miGISig</w:t>
      </w:r>
      <w:r w:rsidRPr="00043935">
        <w:rPr>
          <w:rFonts w:ascii="Times New Roman" w:hAnsi="Times New Roman" w:cs="Times New Roman"/>
          <w:b/>
        </w:rPr>
        <w:t xml:space="preserve"> with </w:t>
      </w:r>
      <w:r w:rsidRPr="00043935">
        <w:rPr>
          <w:rFonts w:ascii="Times New Roman" w:hAnsi="Times New Roman" w:cs="Times New Roman"/>
          <w:b/>
          <w:bCs/>
        </w:rPr>
        <w:t>clinical characteristics in different cohorts.</w:t>
      </w:r>
    </w:p>
    <w:p w14:paraId="16B84974" w14:textId="77777777" w:rsidR="007D322A" w:rsidRPr="00043935" w:rsidRDefault="007D322A" w:rsidP="007D322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IN" w:eastAsia="en-IN"/>
        </w:rPr>
        <w:drawing>
          <wp:inline distT="0" distB="0" distL="0" distR="0" wp14:anchorId="0AF77AAC" wp14:editId="5329DEFE">
            <wp:extent cx="5274310" cy="19551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6B644" w14:textId="77777777" w:rsidR="007D322A" w:rsidRDefault="007D322A" w:rsidP="007D322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43935">
        <w:rPr>
          <w:rFonts w:ascii="Times New Roman" w:hAnsi="Times New Roman" w:cs="Times New Roman"/>
          <w:b/>
        </w:rPr>
        <w:t xml:space="preserve">Figure S2. </w:t>
      </w:r>
      <w:r w:rsidRPr="00043935">
        <w:rPr>
          <w:rFonts w:ascii="Times New Roman" w:hAnsi="Times New Roman" w:cs="Times New Roman"/>
          <w:b/>
          <w:color w:val="000000" w:themeColor="text1"/>
        </w:rPr>
        <w:t>Value of miGISig for early diagnosis of BC.</w:t>
      </w:r>
      <w:r w:rsidRPr="00043935">
        <w:rPr>
          <w:rFonts w:ascii="Times New Roman" w:hAnsi="Times New Roman" w:cs="Times New Roman"/>
          <w:color w:val="000000" w:themeColor="text1"/>
        </w:rPr>
        <w:t xml:space="preserve"> (</w:t>
      </w:r>
      <w:r w:rsidRPr="00202E7E">
        <w:rPr>
          <w:rFonts w:ascii="Times New Roman" w:hAnsi="Times New Roman" w:cs="Times New Roman"/>
          <w:color w:val="000000" w:themeColor="text1"/>
          <w:u w:color="FA5050"/>
        </w:rPr>
        <w:t>A</w:t>
      </w:r>
      <w:r w:rsidRPr="00043935">
        <w:rPr>
          <w:rFonts w:ascii="Times New Roman" w:hAnsi="Times New Roman" w:cs="Times New Roman"/>
          <w:color w:val="000000" w:themeColor="text1"/>
        </w:rPr>
        <w:t xml:space="preserve">) </w:t>
      </w:r>
      <w:r w:rsidRPr="00043935">
        <w:rPr>
          <w:rFonts w:ascii="Times New Roman" w:hAnsi="Times New Roman" w:cs="Times New Roman"/>
        </w:rPr>
        <w:t xml:space="preserve">Violin diagram of the </w:t>
      </w:r>
      <w:r w:rsidRPr="00043935">
        <w:rPr>
          <w:rFonts w:ascii="Times New Roman" w:hAnsi="Times New Roman" w:cs="Times New Roman"/>
          <w:color w:val="000000" w:themeColor="text1"/>
        </w:rPr>
        <w:t>miGISig</w:t>
      </w:r>
      <w:r w:rsidRPr="00043935">
        <w:rPr>
          <w:rFonts w:ascii="Times New Roman" w:hAnsi="Times New Roman" w:cs="Times New Roman"/>
        </w:rPr>
        <w:t xml:space="preserve"> miRNAs expression level in healthy controls and stage I BC patients in clinical exosome cohort. (</w:t>
      </w:r>
      <w:r w:rsidRPr="00202E7E">
        <w:rPr>
          <w:rFonts w:ascii="Times New Roman" w:hAnsi="Times New Roman" w:cs="Times New Roman"/>
          <w:u w:color="FA5050"/>
        </w:rPr>
        <w:t>B</w:t>
      </w:r>
      <w:r w:rsidRPr="00043935">
        <w:rPr>
          <w:rFonts w:ascii="Times New Roman" w:hAnsi="Times New Roman" w:cs="Times New Roman"/>
        </w:rPr>
        <w:t xml:space="preserve">) ROC curve for the performance of </w:t>
      </w:r>
      <w:r w:rsidRPr="00043935">
        <w:rPr>
          <w:rFonts w:ascii="Times New Roman" w:hAnsi="Times New Roman" w:cs="Times New Roman"/>
          <w:color w:val="000000" w:themeColor="text1"/>
        </w:rPr>
        <w:t>miGISig</w:t>
      </w:r>
      <w:r w:rsidRPr="00043935">
        <w:rPr>
          <w:rFonts w:ascii="Times New Roman" w:hAnsi="Times New Roman" w:cs="Times New Roman"/>
        </w:rPr>
        <w:t xml:space="preserve"> miRNAs in the clinical exosome cohort. AUC, the area under the curve; BC, breast cancer; ROC, area under the curve. * P value &lt; 0.05.</w:t>
      </w:r>
    </w:p>
    <w:p w14:paraId="4BEB2159" w14:textId="77777777" w:rsidR="007D322A" w:rsidRPr="00043935" w:rsidRDefault="007D322A" w:rsidP="007D322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85C8D32" wp14:editId="61A15F40">
            <wp:extent cx="5274310" cy="25215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2559A" w14:textId="21991C45" w:rsidR="009F145E" w:rsidRPr="007D322A" w:rsidRDefault="007D322A" w:rsidP="009930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043935">
        <w:rPr>
          <w:rFonts w:ascii="Times New Roman" w:hAnsi="Times New Roman" w:cs="Times New Roman"/>
          <w:b/>
        </w:rPr>
        <w:t xml:space="preserve">Figure S3. Overexpression of </w:t>
      </w:r>
      <w:r w:rsidRPr="00043935">
        <w:rPr>
          <w:rFonts w:ascii="Times New Roman" w:hAnsi="Times New Roman" w:cs="Times New Roman"/>
          <w:b/>
          <w:i/>
        </w:rPr>
        <w:t>miR128-1</w:t>
      </w:r>
      <w:r w:rsidRPr="00043935">
        <w:rPr>
          <w:rFonts w:ascii="Times New Roman" w:hAnsi="Times New Roman" w:cs="Times New Roman"/>
          <w:b/>
        </w:rPr>
        <w:t xml:space="preserve">, </w:t>
      </w:r>
      <w:r w:rsidRPr="00043935">
        <w:rPr>
          <w:rFonts w:ascii="Times New Roman" w:hAnsi="Times New Roman" w:cs="Times New Roman"/>
          <w:b/>
          <w:i/>
        </w:rPr>
        <w:t>miR128-2</w:t>
      </w:r>
      <w:r w:rsidRPr="00043935">
        <w:rPr>
          <w:rFonts w:ascii="Times New Roman" w:hAnsi="Times New Roman" w:cs="Times New Roman"/>
          <w:b/>
        </w:rPr>
        <w:t xml:space="preserve"> and </w:t>
      </w:r>
      <w:r w:rsidRPr="00043935">
        <w:rPr>
          <w:rFonts w:ascii="Times New Roman" w:hAnsi="Times New Roman" w:cs="Times New Roman"/>
          <w:b/>
          <w:i/>
        </w:rPr>
        <w:t>miR421</w:t>
      </w:r>
      <w:r w:rsidRPr="00043935">
        <w:rPr>
          <w:rFonts w:ascii="Times New Roman" w:hAnsi="Times New Roman" w:cs="Times New Roman"/>
          <w:b/>
        </w:rPr>
        <w:t xml:space="preserve"> induces </w:t>
      </w:r>
      <w:r w:rsidRPr="005E7E04">
        <w:rPr>
          <w:rFonts w:ascii="Times New Roman" w:hAnsi="Times New Roman" w:cs="Times New Roman"/>
          <w:b/>
          <w:u w:color="FA5050"/>
        </w:rPr>
        <w:t>a</w:t>
      </w:r>
      <w:r w:rsidRPr="00043935">
        <w:rPr>
          <w:rFonts w:ascii="Times New Roman" w:hAnsi="Times New Roman" w:cs="Times New Roman"/>
          <w:b/>
        </w:rPr>
        <w:t xml:space="preserve"> S-phase arrest and promotes the proliferative ability of MCF-7 cells.</w:t>
      </w:r>
      <w:r w:rsidRPr="00043935">
        <w:rPr>
          <w:rFonts w:ascii="Times New Roman" w:hAnsi="Times New Roman" w:cs="Times New Roman"/>
        </w:rPr>
        <w:t xml:space="preserve"> </w:t>
      </w:r>
      <w:r w:rsidRPr="00043935">
        <w:rPr>
          <w:rFonts w:ascii="Times New Roman" w:hAnsi="Times New Roman" w:cs="Times New Roman"/>
          <w:b/>
        </w:rPr>
        <w:t>(</w:t>
      </w:r>
      <w:r w:rsidRPr="00202E7E">
        <w:rPr>
          <w:rFonts w:ascii="Times New Roman" w:hAnsi="Times New Roman" w:cs="Times New Roman"/>
          <w:b/>
          <w:u w:color="FA5050"/>
        </w:rPr>
        <w:t>A</w:t>
      </w:r>
      <w:r w:rsidRPr="00043935">
        <w:rPr>
          <w:rFonts w:ascii="Times New Roman" w:hAnsi="Times New Roman" w:cs="Times New Roman"/>
          <w:b/>
        </w:rPr>
        <w:t>)</w:t>
      </w:r>
      <w:r w:rsidRPr="00043935">
        <w:rPr>
          <w:rFonts w:ascii="Times New Roman" w:hAnsi="Times New Roman" w:cs="Times New Roman"/>
          <w:bCs/>
        </w:rPr>
        <w:t xml:space="preserve"> qRT-PCR detection of </w:t>
      </w:r>
      <w:r w:rsidRPr="00043935">
        <w:rPr>
          <w:rFonts w:ascii="Times New Roman" w:hAnsi="Times New Roman" w:cs="Times New Roman"/>
          <w:bCs/>
          <w:i/>
        </w:rPr>
        <w:t>miR128-1</w:t>
      </w:r>
      <w:r w:rsidRPr="00043935">
        <w:rPr>
          <w:rFonts w:ascii="Times New Roman" w:hAnsi="Times New Roman" w:cs="Times New Roman"/>
          <w:bCs/>
        </w:rPr>
        <w:t xml:space="preserve">, </w:t>
      </w:r>
      <w:r w:rsidRPr="00043935">
        <w:rPr>
          <w:rFonts w:ascii="Times New Roman" w:hAnsi="Times New Roman" w:cs="Times New Roman"/>
          <w:bCs/>
          <w:i/>
        </w:rPr>
        <w:t>miR128-2</w:t>
      </w:r>
      <w:r w:rsidRPr="00043935">
        <w:rPr>
          <w:rFonts w:ascii="Times New Roman" w:hAnsi="Times New Roman" w:cs="Times New Roman"/>
          <w:bCs/>
        </w:rPr>
        <w:t xml:space="preserve"> and </w:t>
      </w:r>
      <w:r w:rsidRPr="00043935">
        <w:rPr>
          <w:rFonts w:ascii="Times New Roman" w:hAnsi="Times New Roman" w:cs="Times New Roman"/>
          <w:bCs/>
          <w:i/>
        </w:rPr>
        <w:t>miR421</w:t>
      </w:r>
      <w:r w:rsidRPr="00043935">
        <w:rPr>
          <w:rFonts w:ascii="Times New Roman" w:hAnsi="Times New Roman" w:cs="Times New Roman"/>
          <w:bCs/>
        </w:rPr>
        <w:t xml:space="preserve"> expression transfected with miRNAs mimics in MCF-7 cells. </w:t>
      </w:r>
      <w:r w:rsidRPr="00043935">
        <w:rPr>
          <w:rFonts w:ascii="Times New Roman" w:hAnsi="Times New Roman" w:cs="Times New Roman"/>
          <w:b/>
        </w:rPr>
        <w:t>(B)</w:t>
      </w:r>
      <w:r w:rsidRPr="00043935">
        <w:rPr>
          <w:rFonts w:ascii="Times New Roman" w:hAnsi="Times New Roman" w:cs="Times New Roman"/>
          <w:bCs/>
        </w:rPr>
        <w:t xml:space="preserve"> Cell cycle distribution of MCF-7 c</w:t>
      </w:r>
      <w:bookmarkStart w:id="13" w:name="_GoBack"/>
      <w:bookmarkEnd w:id="13"/>
      <w:r w:rsidRPr="00043935">
        <w:rPr>
          <w:rFonts w:ascii="Times New Roman" w:hAnsi="Times New Roman" w:cs="Times New Roman"/>
          <w:bCs/>
        </w:rPr>
        <w:t xml:space="preserve">ells after overexpression of </w:t>
      </w:r>
      <w:r w:rsidRPr="00043935">
        <w:rPr>
          <w:rFonts w:ascii="Times New Roman" w:hAnsi="Times New Roman" w:cs="Times New Roman"/>
          <w:bCs/>
          <w:i/>
        </w:rPr>
        <w:t>miR128-1</w:t>
      </w:r>
      <w:r w:rsidRPr="00043935">
        <w:rPr>
          <w:rFonts w:ascii="Times New Roman" w:hAnsi="Times New Roman" w:cs="Times New Roman"/>
          <w:bCs/>
        </w:rPr>
        <w:t xml:space="preserve">, </w:t>
      </w:r>
      <w:r w:rsidRPr="00043935">
        <w:rPr>
          <w:rFonts w:ascii="Times New Roman" w:hAnsi="Times New Roman" w:cs="Times New Roman"/>
          <w:bCs/>
          <w:i/>
        </w:rPr>
        <w:t>miR128-2</w:t>
      </w:r>
      <w:r w:rsidRPr="00043935">
        <w:rPr>
          <w:rFonts w:ascii="Times New Roman" w:hAnsi="Times New Roman" w:cs="Times New Roman"/>
          <w:bCs/>
        </w:rPr>
        <w:t xml:space="preserve"> and </w:t>
      </w:r>
      <w:r w:rsidRPr="00043935">
        <w:rPr>
          <w:rFonts w:ascii="Times New Roman" w:hAnsi="Times New Roman" w:cs="Times New Roman"/>
          <w:bCs/>
          <w:i/>
        </w:rPr>
        <w:t>miR421</w:t>
      </w:r>
      <w:r w:rsidRPr="00043935">
        <w:rPr>
          <w:rFonts w:ascii="Times New Roman" w:hAnsi="Times New Roman" w:cs="Times New Roman"/>
          <w:bCs/>
        </w:rPr>
        <w:t xml:space="preserve">. </w:t>
      </w:r>
      <w:r w:rsidRPr="00043935">
        <w:rPr>
          <w:rFonts w:ascii="Times New Roman" w:hAnsi="Times New Roman" w:cs="Times New Roman"/>
          <w:b/>
        </w:rPr>
        <w:t>(C)</w:t>
      </w:r>
      <w:r w:rsidRPr="00043935">
        <w:rPr>
          <w:rFonts w:ascii="Times New Roman" w:hAnsi="Times New Roman" w:cs="Times New Roman"/>
          <w:bCs/>
        </w:rPr>
        <w:t xml:space="preserve"> Cell growth curve of MCF-7 cells with </w:t>
      </w:r>
      <w:r w:rsidRPr="00043935">
        <w:rPr>
          <w:rFonts w:ascii="Times New Roman" w:hAnsi="Times New Roman" w:cs="Times New Roman"/>
          <w:bCs/>
          <w:i/>
        </w:rPr>
        <w:t>miR128-1</w:t>
      </w:r>
      <w:r w:rsidRPr="00043935">
        <w:rPr>
          <w:rFonts w:ascii="Times New Roman" w:hAnsi="Times New Roman" w:cs="Times New Roman"/>
          <w:bCs/>
        </w:rPr>
        <w:t xml:space="preserve">, </w:t>
      </w:r>
      <w:r w:rsidRPr="00043935">
        <w:rPr>
          <w:rFonts w:ascii="Times New Roman" w:hAnsi="Times New Roman" w:cs="Times New Roman"/>
          <w:bCs/>
          <w:i/>
        </w:rPr>
        <w:t>miR128-2</w:t>
      </w:r>
      <w:r w:rsidRPr="00043935">
        <w:rPr>
          <w:rFonts w:ascii="Times New Roman" w:hAnsi="Times New Roman" w:cs="Times New Roman"/>
          <w:bCs/>
        </w:rPr>
        <w:t xml:space="preserve"> and </w:t>
      </w:r>
      <w:r w:rsidRPr="00043935">
        <w:rPr>
          <w:rFonts w:ascii="Times New Roman" w:hAnsi="Times New Roman" w:cs="Times New Roman"/>
          <w:bCs/>
          <w:i/>
        </w:rPr>
        <w:t>miR421</w:t>
      </w:r>
      <w:r w:rsidRPr="00043935">
        <w:rPr>
          <w:rFonts w:ascii="Times New Roman" w:hAnsi="Times New Roman" w:cs="Times New Roman"/>
          <w:bCs/>
        </w:rPr>
        <w:t xml:space="preserve"> </w:t>
      </w:r>
      <w:r w:rsidRPr="00202E7E">
        <w:rPr>
          <w:rFonts w:ascii="Times New Roman" w:hAnsi="Times New Roman" w:cs="Times New Roman"/>
          <w:bCs/>
          <w:u w:color="FA5050"/>
        </w:rPr>
        <w:t>overexpression</w:t>
      </w:r>
      <w:r w:rsidRPr="00043935">
        <w:rPr>
          <w:rFonts w:ascii="Times New Roman" w:hAnsi="Times New Roman" w:cs="Times New Roman"/>
          <w:bCs/>
        </w:rPr>
        <w:t xml:space="preserve">. </w:t>
      </w:r>
      <w:r w:rsidRPr="00043935">
        <w:rPr>
          <w:rFonts w:ascii="Times New Roman" w:hAnsi="Times New Roman" w:cs="Times New Roman"/>
        </w:rPr>
        <w:t xml:space="preserve">Data in </w:t>
      </w:r>
      <w:r w:rsidRPr="00202E7E">
        <w:rPr>
          <w:rFonts w:ascii="Times New Roman" w:hAnsi="Times New Roman" w:cs="Times New Roman"/>
          <w:b/>
          <w:u w:color="FA5050"/>
        </w:rPr>
        <w:t>A</w:t>
      </w:r>
      <w:r w:rsidRPr="00043935">
        <w:rPr>
          <w:rFonts w:ascii="Times New Roman" w:hAnsi="Times New Roman" w:cs="Times New Roman"/>
        </w:rPr>
        <w:t xml:space="preserve"> and </w:t>
      </w:r>
      <w:r w:rsidRPr="00043935">
        <w:rPr>
          <w:rFonts w:ascii="Times New Roman" w:hAnsi="Times New Roman" w:cs="Times New Roman"/>
          <w:b/>
        </w:rPr>
        <w:t xml:space="preserve">B </w:t>
      </w:r>
      <w:r w:rsidRPr="00043935">
        <w:rPr>
          <w:rFonts w:ascii="Times New Roman" w:hAnsi="Times New Roman" w:cs="Times New Roman"/>
        </w:rPr>
        <w:t xml:space="preserve">represent </w:t>
      </w:r>
      <w:r w:rsidRPr="005E7E04">
        <w:rPr>
          <w:rFonts w:ascii="Times New Roman" w:hAnsi="Times New Roman" w:cs="Times New Roman"/>
          <w:u w:val="dashDotDotHeavy" w:color="FA5050"/>
        </w:rPr>
        <w:t xml:space="preserve">mean ± </w:t>
      </w:r>
      <w:r>
        <w:rPr>
          <w:rFonts w:ascii="Times New Roman" w:hAnsi="Times New Roman" w:cs="Times New Roman" w:hint="eastAsia"/>
        </w:rPr>
        <w:t>s</w:t>
      </w:r>
      <w:r w:rsidRPr="00043935">
        <w:rPr>
          <w:rFonts w:ascii="Times New Roman" w:hAnsi="Times New Roman" w:cs="Times New Roman"/>
        </w:rPr>
        <w:t xml:space="preserve">tandard </w:t>
      </w:r>
      <w:r w:rsidRPr="005E7E04">
        <w:rPr>
          <w:rFonts w:ascii="Times New Roman" w:hAnsi="Times New Roman" w:cs="Times New Roman"/>
          <w:u w:color="FA5050"/>
        </w:rPr>
        <w:t>deviation</w:t>
      </w:r>
      <w:r w:rsidRPr="00043935">
        <w:rPr>
          <w:rFonts w:ascii="Times New Roman" w:hAnsi="Times New Roman" w:cs="Times New Roman"/>
        </w:rPr>
        <w:t xml:space="preserve"> (SD). Data were analyzed by unpaired two-tailed Student’s t-test (</w:t>
      </w:r>
      <w:r w:rsidRPr="00043935">
        <w:rPr>
          <w:rFonts w:ascii="Times New Roman" w:hAnsi="Times New Roman" w:cs="Times New Roman"/>
          <w:b/>
        </w:rPr>
        <w:t>A, B)</w:t>
      </w:r>
      <w:r w:rsidRPr="00043935">
        <w:rPr>
          <w:rFonts w:ascii="Times New Roman" w:hAnsi="Times New Roman" w:cs="Times New Roman"/>
        </w:rPr>
        <w:t xml:space="preserve"> or </w:t>
      </w:r>
      <w:r w:rsidRPr="00043935">
        <w:rPr>
          <w:rFonts w:ascii="Times New Roman" w:hAnsi="Times New Roman" w:cs="Times New Roman"/>
          <w:b/>
          <w:bCs/>
        </w:rPr>
        <w:t>(</w:t>
      </w:r>
      <w:r w:rsidRPr="00202E7E">
        <w:rPr>
          <w:rFonts w:ascii="Times New Roman" w:hAnsi="Times New Roman" w:cs="Times New Roman"/>
          <w:b/>
          <w:bCs/>
          <w:u w:color="FA5050"/>
        </w:rPr>
        <w:t>C</w:t>
      </w:r>
      <w:r w:rsidRPr="00043935">
        <w:rPr>
          <w:rFonts w:ascii="Times New Roman" w:hAnsi="Times New Roman" w:cs="Times New Roman"/>
          <w:b/>
          <w:bCs/>
        </w:rPr>
        <w:t>)</w:t>
      </w:r>
      <w:r w:rsidRPr="00043935">
        <w:rPr>
          <w:rFonts w:ascii="Times New Roman" w:hAnsi="Times New Roman" w:cs="Times New Roman"/>
        </w:rPr>
        <w:t xml:space="preserve"> two-way ANOVA with Bonferroni correction. ns, no significant, * P &lt; 0.05, **P &lt; 0.01, ***P &lt; 0.001.</w:t>
      </w:r>
    </w:p>
    <w:sectPr w:rsidR="009F145E" w:rsidRPr="007D322A" w:rsidSect="009A4764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74877" w14:textId="77777777" w:rsidR="00EB24EB" w:rsidRDefault="00EB24EB" w:rsidP="0075511B">
      <w:r>
        <w:separator/>
      </w:r>
    </w:p>
  </w:endnote>
  <w:endnote w:type="continuationSeparator" w:id="0">
    <w:p w14:paraId="18FFEEFE" w14:textId="77777777" w:rsidR="00EB24EB" w:rsidRDefault="00EB24EB" w:rsidP="0075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4BB02" w14:textId="77777777" w:rsidR="00EB24EB" w:rsidRDefault="00EB24EB" w:rsidP="0075511B">
      <w:r>
        <w:separator/>
      </w:r>
    </w:p>
  </w:footnote>
  <w:footnote w:type="continuationSeparator" w:id="0">
    <w:p w14:paraId="52651A9C" w14:textId="77777777" w:rsidR="00EB24EB" w:rsidRDefault="00EB24EB" w:rsidP="00755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Y0sLQwsbQwNTQ2NjBX0lEKTi0uzszPAykwqwUAEdxltywAAAA="/>
  </w:docVars>
  <w:rsids>
    <w:rsidRoot w:val="003F09A9"/>
    <w:rsid w:val="0002714F"/>
    <w:rsid w:val="00055CC7"/>
    <w:rsid w:val="00105B74"/>
    <w:rsid w:val="00115EFF"/>
    <w:rsid w:val="00197231"/>
    <w:rsid w:val="001E24C4"/>
    <w:rsid w:val="001E37C2"/>
    <w:rsid w:val="00224706"/>
    <w:rsid w:val="002707B3"/>
    <w:rsid w:val="00284054"/>
    <w:rsid w:val="002912A2"/>
    <w:rsid w:val="00294CB9"/>
    <w:rsid w:val="002E2B32"/>
    <w:rsid w:val="002F2AD2"/>
    <w:rsid w:val="0036553C"/>
    <w:rsid w:val="00383F02"/>
    <w:rsid w:val="003842D1"/>
    <w:rsid w:val="003A6283"/>
    <w:rsid w:val="003B3601"/>
    <w:rsid w:val="003E4413"/>
    <w:rsid w:val="003F03AD"/>
    <w:rsid w:val="003F09A9"/>
    <w:rsid w:val="004179AE"/>
    <w:rsid w:val="00431C92"/>
    <w:rsid w:val="004B450B"/>
    <w:rsid w:val="004D3893"/>
    <w:rsid w:val="004F6CAA"/>
    <w:rsid w:val="0058505B"/>
    <w:rsid w:val="005C20CE"/>
    <w:rsid w:val="005E4FB8"/>
    <w:rsid w:val="005F74C3"/>
    <w:rsid w:val="00612CBC"/>
    <w:rsid w:val="00640501"/>
    <w:rsid w:val="00644736"/>
    <w:rsid w:val="006459B6"/>
    <w:rsid w:val="006520E0"/>
    <w:rsid w:val="00696601"/>
    <w:rsid w:val="006C0244"/>
    <w:rsid w:val="00724D43"/>
    <w:rsid w:val="00726267"/>
    <w:rsid w:val="0075511B"/>
    <w:rsid w:val="00755F43"/>
    <w:rsid w:val="007D322A"/>
    <w:rsid w:val="00804284"/>
    <w:rsid w:val="00880805"/>
    <w:rsid w:val="008920C4"/>
    <w:rsid w:val="008C41C2"/>
    <w:rsid w:val="009140E7"/>
    <w:rsid w:val="00977C47"/>
    <w:rsid w:val="0099308D"/>
    <w:rsid w:val="009A4764"/>
    <w:rsid w:val="009A6F31"/>
    <w:rsid w:val="009D7019"/>
    <w:rsid w:val="009F145E"/>
    <w:rsid w:val="00A533C1"/>
    <w:rsid w:val="00A62452"/>
    <w:rsid w:val="00AB5036"/>
    <w:rsid w:val="00AD3E73"/>
    <w:rsid w:val="00AE0D2C"/>
    <w:rsid w:val="00AF63D0"/>
    <w:rsid w:val="00B26791"/>
    <w:rsid w:val="00B64234"/>
    <w:rsid w:val="00C460E2"/>
    <w:rsid w:val="00C67D7A"/>
    <w:rsid w:val="00C80BCF"/>
    <w:rsid w:val="00CA7D9D"/>
    <w:rsid w:val="00CD714D"/>
    <w:rsid w:val="00D24BF9"/>
    <w:rsid w:val="00DE677E"/>
    <w:rsid w:val="00E52511"/>
    <w:rsid w:val="00E53B69"/>
    <w:rsid w:val="00E84079"/>
    <w:rsid w:val="00EB2280"/>
    <w:rsid w:val="00EB24EB"/>
    <w:rsid w:val="00ED1135"/>
    <w:rsid w:val="00EE642C"/>
    <w:rsid w:val="00EF05AB"/>
    <w:rsid w:val="00F25800"/>
    <w:rsid w:val="00F63D2B"/>
    <w:rsid w:val="00FE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44AB101"/>
  <w15:docId w15:val="{439B2609-5041-44D2-8BFA-F4A2CFE43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51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5511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551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5511B"/>
    <w:rPr>
      <w:sz w:val="18"/>
      <w:szCs w:val="18"/>
    </w:rPr>
  </w:style>
  <w:style w:type="table" w:styleId="TableGrid">
    <w:name w:val="Table Grid"/>
    <w:basedOn w:val="TableNormal"/>
    <w:uiPriority w:val="39"/>
    <w:rsid w:val="00755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F0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F02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9F145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5800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F25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1127</Words>
  <Characters>6429</Characters>
  <Application>Microsoft Office Word</Application>
  <DocSecurity>0</DocSecurity>
  <Lines>53</Lines>
  <Paragraphs>15</Paragraphs>
  <ScaleCrop>false</ScaleCrop>
  <Company/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bio_baosq@163.com</dc:creator>
  <cp:lastModifiedBy>Rajalakshmi</cp:lastModifiedBy>
  <cp:revision>4</cp:revision>
  <dcterms:created xsi:type="dcterms:W3CDTF">2020-09-16T13:55:00Z</dcterms:created>
  <dcterms:modified xsi:type="dcterms:W3CDTF">2020-12-31T04:50:00Z</dcterms:modified>
</cp:coreProperties>
</file>