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72EFA" w14:textId="2488F6DC" w:rsidR="00103B71" w:rsidRPr="00D86DDB" w:rsidRDefault="00D86DDB" w:rsidP="00103B71">
      <w:pPr>
        <w:rPr>
          <w:rFonts w:eastAsiaTheme="minorEastAsia"/>
          <w:b/>
          <w:color w:val="000000" w:themeColor="text1"/>
          <w:sz w:val="28"/>
          <w:szCs w:val="24"/>
        </w:rPr>
      </w:pPr>
      <w:bookmarkStart w:id="0" w:name="OLE_LINK10"/>
      <w:r w:rsidRPr="00D86DDB">
        <w:rPr>
          <w:rFonts w:eastAsiaTheme="minorEastAsia"/>
          <w:b/>
          <w:color w:val="000000" w:themeColor="text1"/>
          <w:sz w:val="28"/>
          <w:szCs w:val="24"/>
        </w:rPr>
        <w:t>Additional file 1</w:t>
      </w:r>
    </w:p>
    <w:bookmarkEnd w:id="0"/>
    <w:p w14:paraId="22D9B17B" w14:textId="092EE12B" w:rsidR="00470C17" w:rsidRPr="00D7498B" w:rsidRDefault="00A25FAA" w:rsidP="00103B71">
      <w:pPr>
        <w:rPr>
          <w:b/>
          <w:bCs/>
          <w:color w:val="000000" w:themeColor="text1"/>
          <w:kern w:val="44"/>
          <w:sz w:val="36"/>
          <w:szCs w:val="36"/>
        </w:rPr>
      </w:pPr>
      <w:r w:rsidRPr="00D7498B">
        <w:rPr>
          <w:b/>
          <w:bCs/>
          <w:color w:val="000000" w:themeColor="text1"/>
          <w:kern w:val="44"/>
          <w:sz w:val="36"/>
          <w:szCs w:val="36"/>
        </w:rPr>
        <w:t>Construction of liquid metal-based soft microfluidic sensors via soft lithography</w:t>
      </w:r>
    </w:p>
    <w:p w14:paraId="6680D642" w14:textId="77777777" w:rsidR="00A25FAA" w:rsidRPr="00D7498B" w:rsidRDefault="00A25FAA" w:rsidP="00103B71">
      <w:pPr>
        <w:rPr>
          <w:b/>
          <w:bCs/>
          <w:color w:val="000000" w:themeColor="text1"/>
          <w:sz w:val="32"/>
          <w:szCs w:val="28"/>
        </w:rPr>
      </w:pPr>
    </w:p>
    <w:p w14:paraId="1D14BABA" w14:textId="101248CC" w:rsidR="002F67CD" w:rsidRPr="00D7498B" w:rsidRDefault="002F67CD" w:rsidP="002F67CD">
      <w:pPr>
        <w:rPr>
          <w:color w:val="000000" w:themeColor="text1"/>
        </w:rPr>
      </w:pPr>
      <w:bookmarkStart w:id="1" w:name="OLE_LINK12"/>
      <w:bookmarkStart w:id="2" w:name="_Hlk83573403"/>
      <w:r w:rsidRPr="00D7498B">
        <w:rPr>
          <w:color w:val="000000" w:themeColor="text1"/>
        </w:rPr>
        <w:t xml:space="preserve">Yang Zhang </w:t>
      </w:r>
      <w:r w:rsidRPr="00D7498B">
        <w:rPr>
          <w:color w:val="000000" w:themeColor="text1"/>
          <w:vertAlign w:val="superscript"/>
        </w:rPr>
        <w:t>1,2</w:t>
      </w:r>
      <w:r w:rsidR="00453131" w:rsidRPr="00D7498B">
        <w:rPr>
          <w:color w:val="000000" w:themeColor="text1"/>
        </w:rPr>
        <w:t>,</w:t>
      </w:r>
      <w:r w:rsidR="00453131" w:rsidRPr="00D7498B">
        <w:rPr>
          <w:rFonts w:asciiTheme="minorEastAsia" w:eastAsiaTheme="minorEastAsia" w:hAnsiTheme="minorEastAsia"/>
          <w:color w:val="000000" w:themeColor="text1"/>
        </w:rPr>
        <w:t xml:space="preserve"> </w:t>
      </w:r>
      <w:r w:rsidR="00453131" w:rsidRPr="00D7498B">
        <w:rPr>
          <w:color w:val="000000" w:themeColor="text1"/>
        </w:rPr>
        <w:t>H</w:t>
      </w:r>
      <w:r w:rsidR="00453131" w:rsidRPr="00D7498B">
        <w:rPr>
          <w:rFonts w:hint="eastAsia"/>
          <w:color w:val="000000" w:themeColor="text1"/>
        </w:rPr>
        <w:t>ao</w:t>
      </w:r>
      <w:r w:rsidR="00453131" w:rsidRPr="00D7498B">
        <w:rPr>
          <w:color w:val="000000" w:themeColor="text1"/>
        </w:rPr>
        <w:t>wei Duan</w:t>
      </w:r>
      <w:r w:rsidR="00453131" w:rsidRPr="00D7498B">
        <w:rPr>
          <w:color w:val="000000" w:themeColor="text1"/>
          <w:vertAlign w:val="superscript"/>
        </w:rPr>
        <w:t>2</w:t>
      </w:r>
      <w:r w:rsidR="00453131" w:rsidRPr="00D7498B">
        <w:rPr>
          <w:rFonts w:ascii="SimSun" w:eastAsia="SimSun" w:hAnsi="SimSun" w:cs="SimSun" w:hint="eastAsia"/>
          <w:color w:val="000000" w:themeColor="text1"/>
        </w:rPr>
        <w:t>，</w:t>
      </w:r>
      <w:r w:rsidRPr="00D7498B">
        <w:rPr>
          <w:rFonts w:eastAsiaTheme="minorEastAsia" w:cs="Times New Roman"/>
          <w:color w:val="000000" w:themeColor="text1"/>
        </w:rPr>
        <w:t xml:space="preserve">Guoqiang Li </w:t>
      </w:r>
      <w:r w:rsidRPr="00D7498B">
        <w:rPr>
          <w:rFonts w:eastAsiaTheme="minorEastAsia" w:cs="Times New Roman"/>
          <w:color w:val="000000" w:themeColor="text1"/>
          <w:vertAlign w:val="superscript"/>
        </w:rPr>
        <w:t>3</w:t>
      </w:r>
      <w:r w:rsidRPr="00D7498B">
        <w:rPr>
          <w:rFonts w:eastAsiaTheme="minorEastAsia" w:cs="Times New Roman"/>
          <w:color w:val="000000" w:themeColor="text1"/>
        </w:rPr>
        <w:t>, Maoyu Peng</w:t>
      </w:r>
      <w:r w:rsidRPr="00D7498B">
        <w:rPr>
          <w:color w:val="000000" w:themeColor="text1"/>
        </w:rPr>
        <w:t xml:space="preserve"> </w:t>
      </w:r>
      <w:r w:rsidRPr="00D7498B">
        <w:rPr>
          <w:color w:val="000000" w:themeColor="text1"/>
          <w:vertAlign w:val="superscript"/>
        </w:rPr>
        <w:t>1</w:t>
      </w:r>
      <w:r w:rsidRPr="00D7498B">
        <w:rPr>
          <w:rFonts w:eastAsiaTheme="minorEastAsia" w:cs="Times New Roman"/>
          <w:color w:val="000000" w:themeColor="text1"/>
        </w:rPr>
        <w:t xml:space="preserve">, </w:t>
      </w:r>
      <w:r w:rsidRPr="00D7498B">
        <w:rPr>
          <w:color w:val="000000" w:themeColor="text1"/>
        </w:rPr>
        <w:t xml:space="preserve">Xing Ma </w:t>
      </w:r>
      <w:r w:rsidRPr="00D7498B">
        <w:rPr>
          <w:color w:val="000000" w:themeColor="text1"/>
          <w:vertAlign w:val="superscript"/>
        </w:rPr>
        <w:t>3</w:t>
      </w:r>
      <w:r w:rsidRPr="00D7498B">
        <w:rPr>
          <w:color w:val="000000" w:themeColor="text1"/>
        </w:rPr>
        <w:t xml:space="preserve">, Ming Li </w:t>
      </w:r>
      <w:r w:rsidRPr="00D7498B">
        <w:rPr>
          <w:color w:val="000000" w:themeColor="text1"/>
          <w:vertAlign w:val="superscript"/>
        </w:rPr>
        <w:t>2</w:t>
      </w:r>
      <w:r w:rsidRPr="00D7498B">
        <w:rPr>
          <w:color w:val="000000" w:themeColor="text1"/>
        </w:rPr>
        <w:t xml:space="preserve">*, Sheng Yan </w:t>
      </w:r>
      <w:r w:rsidRPr="00D7498B">
        <w:rPr>
          <w:color w:val="000000" w:themeColor="text1"/>
          <w:vertAlign w:val="superscript"/>
        </w:rPr>
        <w:t>1</w:t>
      </w:r>
      <w:r w:rsidRPr="00D7498B">
        <w:rPr>
          <w:color w:val="000000" w:themeColor="text1"/>
        </w:rPr>
        <w:t>*</w:t>
      </w:r>
      <w:bookmarkEnd w:id="1"/>
    </w:p>
    <w:bookmarkEnd w:id="2"/>
    <w:p w14:paraId="0BB80891" w14:textId="77777777" w:rsidR="00470C17" w:rsidRPr="00D7498B" w:rsidRDefault="00470C17">
      <w:pPr>
        <w:widowControl/>
        <w:spacing w:after="0" w:line="240" w:lineRule="auto"/>
        <w:jc w:val="left"/>
        <w:rPr>
          <w:rFonts w:eastAsiaTheme="minorEastAsia"/>
          <w:i/>
          <w:iCs/>
          <w:color w:val="000000" w:themeColor="text1"/>
        </w:rPr>
      </w:pPr>
    </w:p>
    <w:p w14:paraId="3F90EC22" w14:textId="77777777" w:rsidR="00D123B2" w:rsidRPr="00D7498B" w:rsidRDefault="00D123B2" w:rsidP="00D123B2">
      <w:pPr>
        <w:rPr>
          <w:rFonts w:eastAsiaTheme="minorEastAsia"/>
          <w:i/>
          <w:iCs/>
          <w:color w:val="000000" w:themeColor="text1"/>
        </w:rPr>
      </w:pPr>
      <w:r w:rsidRPr="00D7498B">
        <w:rPr>
          <w:rFonts w:eastAsiaTheme="minorEastAsia" w:hint="eastAsia"/>
          <w:i/>
          <w:iCs/>
          <w:color w:val="000000" w:themeColor="text1"/>
        </w:rPr>
        <w:t>1</w:t>
      </w:r>
      <w:r w:rsidRPr="00D7498B">
        <w:rPr>
          <w:rFonts w:eastAsiaTheme="minorEastAsia"/>
          <w:i/>
          <w:iCs/>
          <w:color w:val="000000" w:themeColor="text1"/>
        </w:rPr>
        <w:t>. Institute for Advanced Study</w:t>
      </w:r>
      <w:r w:rsidRPr="00D7498B">
        <w:rPr>
          <w:rFonts w:eastAsiaTheme="minorEastAsia" w:hint="eastAsia"/>
          <w:i/>
          <w:iCs/>
          <w:color w:val="000000" w:themeColor="text1"/>
        </w:rPr>
        <w:t xml:space="preserve"> </w:t>
      </w:r>
      <w:r w:rsidRPr="00D7498B">
        <w:rPr>
          <w:rFonts w:eastAsiaTheme="minorEastAsia"/>
          <w:i/>
          <w:iCs/>
          <w:color w:val="000000" w:themeColor="text1"/>
        </w:rPr>
        <w:t>Shenzhen University,</w:t>
      </w:r>
      <w:r w:rsidRPr="00D7498B">
        <w:rPr>
          <w:rFonts w:eastAsiaTheme="minorEastAsia" w:hint="eastAsia"/>
          <w:i/>
          <w:iCs/>
          <w:color w:val="000000" w:themeColor="text1"/>
        </w:rPr>
        <w:t xml:space="preserve"> </w:t>
      </w:r>
      <w:r w:rsidRPr="00D7498B">
        <w:rPr>
          <w:rFonts w:eastAsiaTheme="minorEastAsia"/>
          <w:i/>
          <w:iCs/>
          <w:color w:val="000000" w:themeColor="text1"/>
        </w:rPr>
        <w:t>Shenzhen 518060, China</w:t>
      </w:r>
    </w:p>
    <w:p w14:paraId="35BF989D" w14:textId="77777777" w:rsidR="00D123B2" w:rsidRPr="00D7498B" w:rsidRDefault="00D123B2" w:rsidP="00D123B2">
      <w:pPr>
        <w:pStyle w:val="MDPI16affiliation"/>
        <w:spacing w:after="0" w:line="360" w:lineRule="auto"/>
        <w:ind w:left="0" w:firstLine="0"/>
        <w:rPr>
          <w:rFonts w:ascii="Times New Roman" w:hAnsi="Times New Roman"/>
          <w:i/>
          <w:iCs/>
          <w:color w:val="000000" w:themeColor="text1"/>
          <w:sz w:val="24"/>
          <w:szCs w:val="24"/>
        </w:rPr>
      </w:pPr>
      <w:r w:rsidRPr="00D7498B">
        <w:rPr>
          <w:rFonts w:ascii="Times New Roman" w:hAnsi="Times New Roman"/>
          <w:i/>
          <w:iCs/>
          <w:color w:val="000000" w:themeColor="text1"/>
          <w:sz w:val="24"/>
          <w:szCs w:val="24"/>
        </w:rPr>
        <w:t>2. School of Engineering, Macquarie University, Sydney, NSW 2109, Australia</w:t>
      </w:r>
    </w:p>
    <w:p w14:paraId="124E84B9" w14:textId="5E1B5B2F" w:rsidR="00D123B2" w:rsidRPr="00D7498B" w:rsidRDefault="00D123B2" w:rsidP="00D123B2">
      <w:pPr>
        <w:pStyle w:val="MDPI16affiliation"/>
        <w:spacing w:after="0" w:line="360" w:lineRule="auto"/>
        <w:ind w:left="0" w:firstLine="0"/>
        <w:rPr>
          <w:rFonts w:ascii="Times New Roman" w:eastAsiaTheme="minorEastAsia" w:hAnsi="Times New Roman"/>
          <w:i/>
          <w:iCs/>
          <w:color w:val="000000" w:themeColor="text1"/>
          <w:sz w:val="24"/>
          <w:szCs w:val="24"/>
          <w:lang w:eastAsia="zh-CN"/>
        </w:rPr>
      </w:pPr>
      <w:r w:rsidRPr="00D7498B">
        <w:rPr>
          <w:rFonts w:ascii="Times New Roman" w:eastAsiaTheme="minorEastAsia" w:hAnsi="Times New Roman" w:hint="eastAsia"/>
          <w:i/>
          <w:iCs/>
          <w:color w:val="000000" w:themeColor="text1"/>
          <w:sz w:val="24"/>
          <w:szCs w:val="24"/>
          <w:lang w:eastAsia="zh-CN"/>
        </w:rPr>
        <w:t>3</w:t>
      </w:r>
      <w:r w:rsidRPr="00D7498B">
        <w:rPr>
          <w:rFonts w:ascii="Times New Roman" w:eastAsiaTheme="minorEastAsia" w:hAnsi="Times New Roman"/>
          <w:i/>
          <w:iCs/>
          <w:color w:val="000000" w:themeColor="text1"/>
          <w:sz w:val="24"/>
          <w:szCs w:val="24"/>
          <w:lang w:eastAsia="zh-CN"/>
        </w:rPr>
        <w:t>. Shenzhen Key Laboratory of Flexible Printed Electronics Technology, Harbin Institute of Technology of China (Shenzhen), Shenzhen 518055, China</w:t>
      </w:r>
    </w:p>
    <w:p w14:paraId="3EA7CDC7" w14:textId="7795130D" w:rsidR="0057608F" w:rsidRPr="00D7498B" w:rsidRDefault="0057608F"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2D08D8E1" w14:textId="1C0BAC49"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06DD1D4D" w14:textId="69775B3A"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22F3A021" w14:textId="7752E694"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4264BEBE" w14:textId="2DF645FB"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5BE7888C" w14:textId="5C6E3EF2"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0C71ACD3" w14:textId="7FFFC522"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123AA92F" w14:textId="6F791F0D"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14A931A8" w14:textId="39E2BE4B"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4AAB08EE" w14:textId="1E826974"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4DCAD5D8" w14:textId="797AA5E4"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713B27A4" w14:textId="056CBCB0"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378F5406" w14:textId="10974AD7"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171ED9B9" w14:textId="77777777" w:rsidR="006A4132" w:rsidRPr="00D7498B" w:rsidRDefault="006A4132" w:rsidP="00D123B2">
      <w:pPr>
        <w:pStyle w:val="MDPI16affiliation"/>
        <w:spacing w:after="0" w:line="360" w:lineRule="auto"/>
        <w:ind w:left="0" w:firstLine="0"/>
        <w:rPr>
          <w:rFonts w:ascii="Times New Roman" w:eastAsiaTheme="minorEastAsia" w:hAnsi="Times New Roman"/>
          <w:color w:val="000000" w:themeColor="text1"/>
          <w:sz w:val="24"/>
          <w:szCs w:val="24"/>
          <w:lang w:eastAsia="zh-CN"/>
        </w:rPr>
      </w:pPr>
    </w:p>
    <w:p w14:paraId="5A8601EC" w14:textId="55692B1D" w:rsidR="00821161" w:rsidRPr="00D7498B" w:rsidRDefault="0057608F" w:rsidP="00D123B2">
      <w:pPr>
        <w:pStyle w:val="MDPI16affiliation"/>
        <w:spacing w:after="0" w:line="360" w:lineRule="auto"/>
        <w:ind w:left="0" w:firstLine="0"/>
        <w:rPr>
          <w:rFonts w:ascii="Times New Roman" w:eastAsiaTheme="minorEastAsia" w:hAnsi="Times New Roman"/>
          <w:b/>
          <w:bCs/>
          <w:color w:val="000000" w:themeColor="text1"/>
          <w:sz w:val="24"/>
          <w:szCs w:val="24"/>
          <w:lang w:eastAsia="zh-CN"/>
        </w:rPr>
      </w:pPr>
      <w:r w:rsidRPr="00D7498B">
        <w:rPr>
          <w:rFonts w:ascii="Times New Roman" w:eastAsiaTheme="minorEastAsia" w:hAnsi="Times New Roman"/>
          <w:b/>
          <w:bCs/>
          <w:color w:val="000000" w:themeColor="text1"/>
          <w:sz w:val="24"/>
          <w:szCs w:val="24"/>
          <w:lang w:eastAsia="zh-CN"/>
        </w:rPr>
        <w:t>*Corresponding authors.</w:t>
      </w:r>
    </w:p>
    <w:p w14:paraId="4E84FA26" w14:textId="77777777" w:rsidR="006A4132" w:rsidRPr="00D7498B" w:rsidRDefault="00D123B2" w:rsidP="00D123B2">
      <w:pPr>
        <w:pStyle w:val="MDPI16affiliation"/>
        <w:spacing w:after="0" w:line="360" w:lineRule="auto"/>
        <w:ind w:left="0" w:firstLine="0"/>
        <w:rPr>
          <w:rFonts w:ascii="Times New Roman" w:eastAsiaTheme="minorEastAsia" w:hAnsi="Times New Roman"/>
          <w:b/>
          <w:bCs/>
          <w:color w:val="000000" w:themeColor="text1"/>
          <w:sz w:val="24"/>
          <w:szCs w:val="24"/>
          <w:lang w:eastAsia="zh-CN"/>
        </w:rPr>
      </w:pPr>
      <w:r w:rsidRPr="00D7498B">
        <w:rPr>
          <w:rFonts w:ascii="Times New Roman" w:eastAsiaTheme="minorEastAsia" w:hAnsi="Times New Roman" w:hint="eastAsia"/>
          <w:b/>
          <w:bCs/>
          <w:color w:val="000000" w:themeColor="text1"/>
          <w:sz w:val="24"/>
          <w:szCs w:val="24"/>
          <w:lang w:eastAsia="zh-CN"/>
        </w:rPr>
        <w:t>Email</w:t>
      </w:r>
      <w:r w:rsidRPr="00D7498B">
        <w:rPr>
          <w:rFonts w:ascii="Times New Roman" w:eastAsiaTheme="minorEastAsia" w:hAnsi="Times New Roman"/>
          <w:b/>
          <w:bCs/>
          <w:color w:val="000000" w:themeColor="text1"/>
          <w:sz w:val="24"/>
          <w:szCs w:val="24"/>
          <w:lang w:eastAsia="zh-CN"/>
        </w:rPr>
        <w:t xml:space="preserve">: </w:t>
      </w:r>
      <w:hyperlink r:id="rId8" w:history="1">
        <w:r w:rsidRPr="00D7498B">
          <w:rPr>
            <w:rStyle w:val="Hyperlink"/>
            <w:rFonts w:ascii="Times New Roman" w:eastAsiaTheme="minorEastAsia" w:hAnsi="Times New Roman"/>
            <w:b/>
            <w:bCs/>
            <w:color w:val="000000" w:themeColor="text1"/>
            <w:sz w:val="24"/>
            <w:szCs w:val="24"/>
            <w:lang w:eastAsia="zh-CN"/>
          </w:rPr>
          <w:t>shengyan@szu.edu.cn</w:t>
        </w:r>
      </w:hyperlink>
      <w:r w:rsidRPr="00D7498B">
        <w:rPr>
          <w:rFonts w:ascii="Times New Roman" w:eastAsiaTheme="minorEastAsia" w:hAnsi="Times New Roman"/>
          <w:b/>
          <w:bCs/>
          <w:color w:val="000000" w:themeColor="text1"/>
          <w:sz w:val="24"/>
          <w:szCs w:val="24"/>
          <w:lang w:eastAsia="zh-CN"/>
        </w:rPr>
        <w:t>;</w:t>
      </w:r>
    </w:p>
    <w:p w14:paraId="69465DD5" w14:textId="5E7D685B" w:rsidR="00D123B2" w:rsidRPr="00D7498B" w:rsidRDefault="00D123B2" w:rsidP="006A4132">
      <w:pPr>
        <w:pStyle w:val="MDPI16affiliation"/>
        <w:spacing w:after="0" w:line="360" w:lineRule="auto"/>
        <w:ind w:left="0" w:firstLineChars="300" w:firstLine="720"/>
        <w:rPr>
          <w:rFonts w:ascii="Times New Roman" w:eastAsiaTheme="minorEastAsia" w:hAnsi="Times New Roman"/>
          <w:b/>
          <w:bCs/>
          <w:color w:val="000000" w:themeColor="text1"/>
          <w:sz w:val="24"/>
          <w:szCs w:val="24"/>
          <w:lang w:eastAsia="zh-CN"/>
        </w:rPr>
      </w:pPr>
      <w:r w:rsidRPr="00D7498B">
        <w:rPr>
          <w:rFonts w:ascii="Times New Roman" w:eastAsiaTheme="minorEastAsia" w:hAnsi="Times New Roman"/>
          <w:b/>
          <w:bCs/>
          <w:color w:val="000000" w:themeColor="text1"/>
          <w:sz w:val="24"/>
          <w:szCs w:val="24"/>
          <w:lang w:eastAsia="zh-CN"/>
        </w:rPr>
        <w:t>ming.li@mq.edu.au</w:t>
      </w:r>
    </w:p>
    <w:p w14:paraId="71CB045E" w14:textId="77777777" w:rsidR="00196F7B" w:rsidRPr="00D7498B" w:rsidRDefault="00196F7B" w:rsidP="006A4132">
      <w:pPr>
        <w:widowControl/>
        <w:spacing w:after="0" w:line="240" w:lineRule="auto"/>
        <w:jc w:val="center"/>
        <w:rPr>
          <w:rFonts w:eastAsiaTheme="minorEastAsia"/>
          <w:b/>
          <w:bCs/>
          <w:color w:val="000000" w:themeColor="text1"/>
          <w:sz w:val="36"/>
          <w:szCs w:val="32"/>
        </w:rPr>
      </w:pPr>
    </w:p>
    <w:p w14:paraId="30A0843B" w14:textId="77777777" w:rsidR="00196F7B" w:rsidRPr="00D7498B" w:rsidRDefault="00196F7B" w:rsidP="006A4132">
      <w:pPr>
        <w:widowControl/>
        <w:spacing w:after="0" w:line="240" w:lineRule="auto"/>
        <w:jc w:val="center"/>
        <w:rPr>
          <w:rFonts w:eastAsiaTheme="minorEastAsia"/>
          <w:b/>
          <w:bCs/>
          <w:color w:val="000000" w:themeColor="text1"/>
          <w:sz w:val="36"/>
          <w:szCs w:val="32"/>
        </w:rPr>
      </w:pPr>
    </w:p>
    <w:p w14:paraId="5691D667" w14:textId="77777777" w:rsidR="00196F7B" w:rsidRPr="00D7498B" w:rsidRDefault="00196F7B" w:rsidP="006A4132">
      <w:pPr>
        <w:widowControl/>
        <w:spacing w:after="0" w:line="240" w:lineRule="auto"/>
        <w:jc w:val="center"/>
        <w:rPr>
          <w:rFonts w:eastAsiaTheme="minorEastAsia"/>
          <w:b/>
          <w:bCs/>
          <w:color w:val="000000" w:themeColor="text1"/>
          <w:sz w:val="36"/>
          <w:szCs w:val="32"/>
        </w:rPr>
      </w:pPr>
    </w:p>
    <w:p w14:paraId="17FBF536" w14:textId="18FDAAE5" w:rsidR="00126AA3" w:rsidRPr="00D7498B" w:rsidRDefault="0070516B" w:rsidP="006A4132">
      <w:pPr>
        <w:widowControl/>
        <w:spacing w:after="0" w:line="240" w:lineRule="auto"/>
        <w:jc w:val="center"/>
        <w:rPr>
          <w:rFonts w:eastAsiaTheme="minorEastAsia"/>
          <w:b/>
          <w:bCs/>
          <w:color w:val="000000" w:themeColor="text1"/>
          <w:sz w:val="36"/>
          <w:szCs w:val="32"/>
        </w:rPr>
      </w:pPr>
      <w:r w:rsidRPr="00D7498B">
        <w:rPr>
          <w:rFonts w:eastAsiaTheme="minorEastAsia"/>
          <w:b/>
          <w:bCs/>
          <w:color w:val="000000" w:themeColor="text1"/>
          <w:sz w:val="36"/>
          <w:szCs w:val="32"/>
        </w:rPr>
        <w:t>Table of contents</w:t>
      </w:r>
    </w:p>
    <w:p w14:paraId="6E8D841B" w14:textId="53748DE1" w:rsidR="003B537E" w:rsidRPr="00D7498B" w:rsidRDefault="00FF16A9" w:rsidP="00300B26">
      <w:pPr>
        <w:widowControl/>
        <w:spacing w:after="0" w:line="360" w:lineRule="auto"/>
        <w:ind w:leftChars="200" w:left="480"/>
        <w:rPr>
          <w:rFonts w:eastAsiaTheme="minorEastAsia"/>
          <w:color w:val="000000" w:themeColor="text1"/>
        </w:rPr>
      </w:pPr>
      <w:r w:rsidRPr="00D7498B">
        <w:rPr>
          <w:rFonts w:eastAsiaTheme="minorEastAsia" w:hint="eastAsia"/>
          <w:b/>
          <w:bCs/>
          <w:color w:val="000000" w:themeColor="text1"/>
        </w:rPr>
        <w:t>F</w:t>
      </w:r>
      <w:r w:rsidRPr="00D7498B">
        <w:rPr>
          <w:rFonts w:eastAsiaTheme="minorEastAsia"/>
          <w:b/>
          <w:bCs/>
          <w:color w:val="000000" w:themeColor="text1"/>
        </w:rPr>
        <w:t xml:space="preserve">igure S1 </w:t>
      </w:r>
      <w:r w:rsidRPr="00D7498B">
        <w:rPr>
          <w:rFonts w:eastAsiaTheme="minorEastAsia"/>
          <w:color w:val="000000" w:themeColor="text1"/>
        </w:rPr>
        <w:t>The mechanism of the spreading of LM on the Cu surface</w:t>
      </w:r>
      <w:r w:rsidRPr="00D7498B">
        <w:rPr>
          <w:rFonts w:eastAsiaTheme="minorEastAsia" w:hint="eastAsia"/>
          <w:color w:val="000000" w:themeColor="text1"/>
        </w:rPr>
        <w:t>.</w:t>
      </w:r>
      <w:r w:rsidRPr="00D7498B">
        <w:rPr>
          <w:rFonts w:eastAsiaTheme="minorEastAsia"/>
          <w:color w:val="000000" w:themeColor="text1"/>
        </w:rPr>
        <w:t xml:space="preserve">   </w:t>
      </w:r>
      <w:r w:rsidR="00096A3A" w:rsidRPr="00D7498B">
        <w:rPr>
          <w:rFonts w:eastAsiaTheme="minorEastAsia"/>
          <w:color w:val="000000" w:themeColor="text1"/>
        </w:rPr>
        <w:t xml:space="preserve">  </w:t>
      </w:r>
      <w:r w:rsidRPr="00D7498B">
        <w:rPr>
          <w:rFonts w:eastAsiaTheme="minorEastAsia"/>
          <w:color w:val="000000" w:themeColor="text1"/>
        </w:rPr>
        <w:t xml:space="preserve">  S-</w:t>
      </w:r>
      <w:r w:rsidR="00742699" w:rsidRPr="00D7498B">
        <w:rPr>
          <w:rFonts w:eastAsiaTheme="minorEastAsia"/>
          <w:color w:val="000000" w:themeColor="text1"/>
        </w:rPr>
        <w:t>3</w:t>
      </w:r>
    </w:p>
    <w:p w14:paraId="11EF8AC2" w14:textId="67FC71CF" w:rsidR="00FF16A9" w:rsidRPr="00D7498B" w:rsidRDefault="00FF16A9" w:rsidP="00300B26">
      <w:pPr>
        <w:widowControl/>
        <w:spacing w:after="0" w:line="360" w:lineRule="auto"/>
        <w:ind w:leftChars="200" w:left="480"/>
        <w:rPr>
          <w:rFonts w:eastAsiaTheme="minorEastAsia"/>
          <w:b/>
          <w:bCs/>
          <w:color w:val="000000" w:themeColor="text1"/>
        </w:rPr>
      </w:pPr>
      <w:r w:rsidRPr="00D7498B">
        <w:rPr>
          <w:rFonts w:eastAsiaTheme="minorEastAsia" w:hint="eastAsia"/>
          <w:b/>
          <w:bCs/>
          <w:color w:val="000000" w:themeColor="text1"/>
        </w:rPr>
        <w:t>F</w:t>
      </w:r>
      <w:r w:rsidRPr="00D7498B">
        <w:rPr>
          <w:rFonts w:eastAsiaTheme="minorEastAsia"/>
          <w:b/>
          <w:bCs/>
          <w:color w:val="000000" w:themeColor="text1"/>
        </w:rPr>
        <w:t xml:space="preserve">igure S2 </w:t>
      </w:r>
      <w:r w:rsidRPr="00D7498B">
        <w:rPr>
          <w:rFonts w:eastAsiaTheme="minorEastAsia"/>
          <w:color w:val="000000" w:themeColor="text1"/>
        </w:rPr>
        <w:t xml:space="preserve">Contact angles on the adhesive sheet                    </w:t>
      </w:r>
      <w:r w:rsidR="00096A3A" w:rsidRPr="00D7498B">
        <w:rPr>
          <w:rFonts w:eastAsiaTheme="minorEastAsia"/>
          <w:color w:val="000000" w:themeColor="text1"/>
        </w:rPr>
        <w:t xml:space="preserve">  </w:t>
      </w:r>
      <w:r w:rsidRPr="00D7498B">
        <w:rPr>
          <w:rFonts w:eastAsiaTheme="minorEastAsia"/>
          <w:color w:val="000000" w:themeColor="text1"/>
        </w:rPr>
        <w:t xml:space="preserve">  S-</w:t>
      </w:r>
      <w:r w:rsidR="00742699" w:rsidRPr="00D7498B">
        <w:rPr>
          <w:rFonts w:eastAsiaTheme="minorEastAsia"/>
          <w:color w:val="000000" w:themeColor="text1"/>
        </w:rPr>
        <w:t>4</w:t>
      </w:r>
    </w:p>
    <w:p w14:paraId="3B5EE5BB" w14:textId="745CA62C" w:rsidR="00FF16A9" w:rsidRPr="00D7498B" w:rsidRDefault="00AB51D0" w:rsidP="00300B26">
      <w:pPr>
        <w:widowControl/>
        <w:spacing w:after="0" w:line="360" w:lineRule="auto"/>
        <w:ind w:leftChars="200" w:left="480"/>
        <w:rPr>
          <w:rFonts w:eastAsiaTheme="minorEastAsia"/>
          <w:color w:val="000000" w:themeColor="text1"/>
        </w:rPr>
      </w:pPr>
      <w:r w:rsidRPr="00D7498B">
        <w:rPr>
          <w:rFonts w:eastAsiaTheme="minorEastAsia"/>
          <w:b/>
          <w:bCs/>
          <w:color w:val="000000" w:themeColor="text1"/>
        </w:rPr>
        <w:t>Figure S</w:t>
      </w:r>
      <w:r w:rsidR="00300B26" w:rsidRPr="00D7498B">
        <w:rPr>
          <w:rFonts w:eastAsiaTheme="minorEastAsia"/>
          <w:b/>
          <w:bCs/>
          <w:color w:val="000000" w:themeColor="text1"/>
        </w:rPr>
        <w:t>3</w:t>
      </w:r>
      <w:r w:rsidRPr="00D7498B">
        <w:rPr>
          <w:rFonts w:eastAsiaTheme="minorEastAsia"/>
          <w:color w:val="000000" w:themeColor="text1"/>
        </w:rPr>
        <w:t xml:space="preserve"> The</w:t>
      </w:r>
      <w:r w:rsidR="00A464E1" w:rsidRPr="00D7498B">
        <w:rPr>
          <w:rFonts w:eastAsiaTheme="minorEastAsia"/>
          <w:color w:val="000000" w:themeColor="text1"/>
        </w:rPr>
        <w:t xml:space="preserve"> effect of</w:t>
      </w:r>
      <w:r w:rsidRPr="00D7498B">
        <w:rPr>
          <w:rFonts w:eastAsiaTheme="minorEastAsia"/>
          <w:color w:val="000000" w:themeColor="text1"/>
        </w:rPr>
        <w:t xml:space="preserve"> </w:t>
      </w:r>
      <w:r w:rsidRPr="00D7498B">
        <w:rPr>
          <w:rFonts w:eastAsiaTheme="minorEastAsia" w:hint="eastAsia"/>
          <w:color w:val="000000" w:themeColor="text1"/>
        </w:rPr>
        <w:t>height</w:t>
      </w:r>
      <w:r w:rsidRPr="00D7498B">
        <w:rPr>
          <w:rFonts w:eastAsiaTheme="minorEastAsia"/>
          <w:color w:val="000000" w:themeColor="text1"/>
        </w:rPr>
        <w:t xml:space="preserve"> of channels </w:t>
      </w:r>
      <w:r w:rsidR="00A464E1" w:rsidRPr="00D7498B">
        <w:rPr>
          <w:rFonts w:eastAsiaTheme="minorEastAsia"/>
          <w:color w:val="000000" w:themeColor="text1"/>
        </w:rPr>
        <w:t xml:space="preserve">on </w:t>
      </w:r>
      <w:r w:rsidRPr="00D7498B">
        <w:rPr>
          <w:rFonts w:eastAsiaTheme="minorEastAsia"/>
          <w:color w:val="000000" w:themeColor="text1"/>
        </w:rPr>
        <w:t>LM patterning process</w:t>
      </w:r>
      <w:r w:rsidR="00A464E1" w:rsidRPr="00D7498B">
        <w:rPr>
          <w:rFonts w:eastAsiaTheme="minorEastAsia"/>
          <w:color w:val="000000" w:themeColor="text1"/>
        </w:rPr>
        <w:t xml:space="preserve">  </w:t>
      </w:r>
      <w:r w:rsidR="00813C8E" w:rsidRPr="00D7498B">
        <w:rPr>
          <w:rFonts w:eastAsiaTheme="minorEastAsia"/>
          <w:color w:val="000000" w:themeColor="text1"/>
        </w:rPr>
        <w:t xml:space="preserve">     </w:t>
      </w:r>
      <w:r w:rsidRPr="00D7498B">
        <w:rPr>
          <w:rFonts w:eastAsiaTheme="minorEastAsia"/>
          <w:color w:val="000000" w:themeColor="text1"/>
        </w:rPr>
        <w:t>S</w:t>
      </w:r>
      <w:r w:rsidRPr="00D7498B">
        <w:rPr>
          <w:rFonts w:eastAsiaTheme="minorEastAsia" w:hint="eastAsia"/>
          <w:color w:val="000000" w:themeColor="text1"/>
        </w:rPr>
        <w:t>-</w:t>
      </w:r>
      <w:r w:rsidR="00300B26" w:rsidRPr="00D7498B">
        <w:rPr>
          <w:rFonts w:eastAsiaTheme="minorEastAsia"/>
          <w:color w:val="000000" w:themeColor="text1"/>
        </w:rPr>
        <w:t>5</w:t>
      </w:r>
    </w:p>
    <w:p w14:paraId="2D33F952" w14:textId="03400125" w:rsidR="00813C8E" w:rsidRPr="00D7498B" w:rsidRDefault="00813C8E" w:rsidP="00300B26">
      <w:pPr>
        <w:widowControl/>
        <w:wordWrap w:val="0"/>
        <w:spacing w:after="0" w:line="360" w:lineRule="auto"/>
        <w:ind w:leftChars="200" w:left="480"/>
        <w:rPr>
          <w:rFonts w:eastAsiaTheme="minorEastAsia"/>
          <w:color w:val="000000" w:themeColor="text1"/>
        </w:rPr>
      </w:pPr>
      <w:r w:rsidRPr="00D7498B">
        <w:rPr>
          <w:rFonts w:eastAsiaTheme="minorEastAsia"/>
          <w:b/>
          <w:bCs/>
          <w:color w:val="000000" w:themeColor="text1"/>
        </w:rPr>
        <w:t>Figure S</w:t>
      </w:r>
      <w:r w:rsidR="00300B26" w:rsidRPr="00D7498B">
        <w:rPr>
          <w:rFonts w:eastAsiaTheme="minorEastAsia"/>
          <w:b/>
          <w:bCs/>
          <w:color w:val="000000" w:themeColor="text1"/>
        </w:rPr>
        <w:t>4</w:t>
      </w:r>
      <w:r w:rsidRPr="00D7498B">
        <w:rPr>
          <w:rFonts w:eastAsiaTheme="minorEastAsia"/>
          <w:b/>
          <w:bCs/>
          <w:color w:val="000000" w:themeColor="text1"/>
        </w:rPr>
        <w:t xml:space="preserve"> </w:t>
      </w:r>
      <w:r w:rsidRPr="00D7498B">
        <w:rPr>
          <w:rFonts w:eastAsiaTheme="minorEastAsia"/>
          <w:color w:val="000000" w:themeColor="text1"/>
        </w:rPr>
        <w:t>A repeatability test of self-power</w:t>
      </w:r>
      <w:r w:rsidR="000257B4" w:rsidRPr="00D7498B">
        <w:rPr>
          <w:rFonts w:eastAsiaTheme="minorEastAsia"/>
          <w:color w:val="000000" w:themeColor="text1"/>
        </w:rPr>
        <w:t>ing</w:t>
      </w:r>
      <w:r w:rsidRPr="00D7498B">
        <w:rPr>
          <w:rFonts w:eastAsiaTheme="minorEastAsia"/>
          <w:color w:val="000000" w:themeColor="text1"/>
        </w:rPr>
        <w:t xml:space="preserve"> sensor   </w:t>
      </w:r>
      <w:r w:rsidR="004A752A" w:rsidRPr="00D7498B">
        <w:rPr>
          <w:rFonts w:eastAsiaTheme="minorEastAsia"/>
          <w:color w:val="000000" w:themeColor="text1"/>
        </w:rPr>
        <w:t xml:space="preserve">          </w:t>
      </w:r>
      <w:r w:rsidRPr="00D7498B">
        <w:rPr>
          <w:rFonts w:eastAsiaTheme="minorEastAsia"/>
          <w:color w:val="000000" w:themeColor="text1"/>
        </w:rPr>
        <w:t xml:space="preserve">  S-</w:t>
      </w:r>
      <w:r w:rsidR="00300B26" w:rsidRPr="00D7498B">
        <w:rPr>
          <w:rFonts w:eastAsiaTheme="minorEastAsia"/>
          <w:color w:val="000000" w:themeColor="text1"/>
        </w:rPr>
        <w:t>6</w:t>
      </w:r>
    </w:p>
    <w:p w14:paraId="4978A49C" w14:textId="7152D674" w:rsidR="004202B4" w:rsidRPr="00D7498B" w:rsidRDefault="004202B4" w:rsidP="004202B4">
      <w:pPr>
        <w:widowControl/>
        <w:wordWrap w:val="0"/>
        <w:spacing w:after="0" w:line="360" w:lineRule="auto"/>
        <w:ind w:leftChars="200" w:left="480"/>
        <w:rPr>
          <w:rFonts w:eastAsiaTheme="minorEastAsia"/>
          <w:color w:val="000000" w:themeColor="text1"/>
        </w:rPr>
      </w:pPr>
      <w:r w:rsidRPr="00D7498B">
        <w:rPr>
          <w:rFonts w:eastAsiaTheme="minorEastAsia"/>
          <w:b/>
          <w:bCs/>
          <w:color w:val="000000" w:themeColor="text1"/>
        </w:rPr>
        <w:t xml:space="preserve">Figure S5 </w:t>
      </w:r>
      <w:r w:rsidRPr="00D7498B">
        <w:rPr>
          <w:rFonts w:eastAsiaTheme="minorEastAsia"/>
          <w:color w:val="000000" w:themeColor="text1"/>
        </w:rPr>
        <w:t>CVs of GOx/AuNPs/MXene modified liquid metal electrode at different scan rates                                              S-7</w:t>
      </w:r>
    </w:p>
    <w:p w14:paraId="78241653" w14:textId="5BC9DAE1" w:rsidR="00096A3A" w:rsidRPr="00D7498B" w:rsidRDefault="00C97DDA" w:rsidP="00096A3A">
      <w:pPr>
        <w:widowControl/>
        <w:spacing w:after="0" w:line="360" w:lineRule="auto"/>
        <w:ind w:leftChars="200" w:left="480"/>
        <w:rPr>
          <w:rFonts w:eastAsiaTheme="minorEastAsia"/>
          <w:color w:val="000000" w:themeColor="text1"/>
        </w:rPr>
      </w:pPr>
      <w:r w:rsidRPr="00D7498B">
        <w:rPr>
          <w:rFonts w:eastAsiaTheme="minorEastAsia" w:hint="eastAsia"/>
          <w:b/>
          <w:bCs/>
          <w:color w:val="000000" w:themeColor="text1"/>
        </w:rPr>
        <w:t>S</w:t>
      </w:r>
      <w:r w:rsidRPr="00D7498B">
        <w:rPr>
          <w:rFonts w:eastAsiaTheme="minorEastAsia"/>
          <w:b/>
          <w:bCs/>
          <w:color w:val="000000" w:themeColor="text1"/>
        </w:rPr>
        <w:t xml:space="preserve">1 </w:t>
      </w:r>
      <w:r w:rsidRPr="00D7498B">
        <w:rPr>
          <w:rFonts w:eastAsiaTheme="minorEastAsia"/>
          <w:color w:val="000000" w:themeColor="text1"/>
        </w:rPr>
        <w:t>Discussion about the feature size limitation</w:t>
      </w:r>
      <w:r w:rsidRPr="00D7498B">
        <w:rPr>
          <w:rFonts w:eastAsiaTheme="minorEastAsia"/>
          <w:b/>
          <w:bCs/>
          <w:color w:val="000000" w:themeColor="text1"/>
        </w:rPr>
        <w:t xml:space="preserve">                    </w:t>
      </w:r>
      <w:r w:rsidR="00096A3A" w:rsidRPr="00D7498B">
        <w:rPr>
          <w:rFonts w:eastAsiaTheme="minorEastAsia"/>
          <w:b/>
          <w:bCs/>
          <w:color w:val="000000" w:themeColor="text1"/>
        </w:rPr>
        <w:t xml:space="preserve">  </w:t>
      </w:r>
      <w:r w:rsidRPr="00D7498B">
        <w:rPr>
          <w:rFonts w:eastAsiaTheme="minorEastAsia"/>
          <w:b/>
          <w:bCs/>
          <w:color w:val="000000" w:themeColor="text1"/>
        </w:rPr>
        <w:t xml:space="preserve">   </w:t>
      </w:r>
      <w:r w:rsidRPr="00D7498B">
        <w:rPr>
          <w:rFonts w:eastAsiaTheme="minorEastAsia"/>
          <w:color w:val="000000" w:themeColor="text1"/>
        </w:rPr>
        <w:t>S-</w:t>
      </w:r>
      <w:bookmarkStart w:id="3" w:name="_Hlk93289914"/>
      <w:r w:rsidR="004202B4" w:rsidRPr="00D7498B">
        <w:rPr>
          <w:rFonts w:eastAsiaTheme="minorEastAsia"/>
          <w:color w:val="000000" w:themeColor="text1"/>
        </w:rPr>
        <w:t>8</w:t>
      </w:r>
      <w:r w:rsidR="00300B26" w:rsidRPr="00D7498B">
        <w:rPr>
          <w:rFonts w:eastAsiaTheme="minorEastAsia"/>
          <w:color w:val="000000" w:themeColor="text1"/>
        </w:rPr>
        <w:t xml:space="preserve"> </w:t>
      </w:r>
    </w:p>
    <w:p w14:paraId="5CA49CF6" w14:textId="509749E3" w:rsidR="00C97DDA" w:rsidRPr="00D7498B" w:rsidRDefault="00C97DDA" w:rsidP="00096A3A">
      <w:pPr>
        <w:spacing w:after="0" w:line="240" w:lineRule="auto"/>
        <w:ind w:leftChars="200" w:left="480"/>
        <w:rPr>
          <w:rFonts w:eastAsiaTheme="minorEastAsia"/>
          <w:b/>
          <w:bCs/>
          <w:color w:val="000000" w:themeColor="text1"/>
        </w:rPr>
      </w:pPr>
      <w:r w:rsidRPr="00D7498B">
        <w:rPr>
          <w:rFonts w:eastAsiaTheme="minorEastAsia" w:hint="eastAsia"/>
          <w:b/>
          <w:bCs/>
          <w:color w:val="000000" w:themeColor="text1"/>
        </w:rPr>
        <w:t>S</w:t>
      </w:r>
      <w:r w:rsidRPr="00D7498B">
        <w:rPr>
          <w:rFonts w:eastAsiaTheme="minorEastAsia"/>
          <w:b/>
          <w:bCs/>
          <w:color w:val="000000" w:themeColor="text1"/>
        </w:rPr>
        <w:t xml:space="preserve">2 </w:t>
      </w:r>
      <w:r w:rsidRPr="00D7498B">
        <w:rPr>
          <w:rFonts w:eastAsiaTheme="minorEastAsia"/>
          <w:color w:val="000000" w:themeColor="text1"/>
        </w:rPr>
        <w:t>The</w:t>
      </w:r>
      <w:r w:rsidRPr="00D7498B">
        <w:rPr>
          <w:rFonts w:eastAsiaTheme="minorEastAsia"/>
          <w:b/>
          <w:bCs/>
          <w:color w:val="000000" w:themeColor="text1"/>
        </w:rPr>
        <w:t xml:space="preserve"> </w:t>
      </w:r>
      <w:r w:rsidRPr="00D7498B">
        <w:rPr>
          <w:rFonts w:eastAsiaTheme="minorEastAsia"/>
          <w:color w:val="000000" w:themeColor="text1"/>
        </w:rPr>
        <w:t>applied pressure in pressing and tensile test</w:t>
      </w:r>
      <w:r w:rsidR="000F034A" w:rsidRPr="00D7498B">
        <w:rPr>
          <w:rFonts w:eastAsiaTheme="minorEastAsia"/>
          <w:color w:val="000000" w:themeColor="text1"/>
        </w:rPr>
        <w:t>s</w:t>
      </w:r>
      <w:bookmarkEnd w:id="3"/>
      <w:r w:rsidRPr="00D7498B">
        <w:rPr>
          <w:rFonts w:eastAsiaTheme="minorEastAsia"/>
          <w:color w:val="000000" w:themeColor="text1"/>
        </w:rPr>
        <w:t xml:space="preserve"> </w:t>
      </w:r>
      <w:r w:rsidRPr="00D7498B">
        <w:rPr>
          <w:rFonts w:eastAsiaTheme="minorEastAsia"/>
          <w:b/>
          <w:bCs/>
          <w:color w:val="000000" w:themeColor="text1"/>
        </w:rPr>
        <w:t xml:space="preserve">          </w:t>
      </w:r>
      <w:r w:rsidR="00045CBD" w:rsidRPr="00D7498B">
        <w:rPr>
          <w:rFonts w:eastAsiaTheme="minorEastAsia"/>
          <w:b/>
          <w:bCs/>
          <w:color w:val="000000" w:themeColor="text1"/>
        </w:rPr>
        <w:t xml:space="preserve"> </w:t>
      </w:r>
      <w:r w:rsidRPr="00D7498B">
        <w:rPr>
          <w:rFonts w:eastAsiaTheme="minorEastAsia"/>
          <w:b/>
          <w:bCs/>
          <w:color w:val="000000" w:themeColor="text1"/>
        </w:rPr>
        <w:t xml:space="preserve">        </w:t>
      </w:r>
      <w:r w:rsidRPr="00D7498B">
        <w:rPr>
          <w:rFonts w:eastAsiaTheme="minorEastAsia"/>
          <w:color w:val="000000" w:themeColor="text1"/>
        </w:rPr>
        <w:t>S-</w:t>
      </w:r>
      <w:r w:rsidR="004202B4" w:rsidRPr="00D7498B">
        <w:rPr>
          <w:rFonts w:eastAsiaTheme="minorEastAsia"/>
          <w:color w:val="000000" w:themeColor="text1"/>
        </w:rPr>
        <w:t>10</w:t>
      </w:r>
    </w:p>
    <w:p w14:paraId="3E08BA21" w14:textId="634860A5" w:rsidR="00A65ADD" w:rsidRPr="00D7498B" w:rsidRDefault="00A65ADD" w:rsidP="00A65A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eastAsiaTheme="minorEastAsia"/>
          <w:b/>
          <w:bCs/>
          <w:color w:val="000000" w:themeColor="text1"/>
        </w:rPr>
      </w:pPr>
      <w:r w:rsidRPr="00D7498B">
        <w:rPr>
          <w:rFonts w:eastAsiaTheme="minorEastAsia"/>
          <w:b/>
          <w:bCs/>
          <w:noProof/>
          <w:color w:val="000000" w:themeColor="text1"/>
          <w:lang w:val="en-IN" w:eastAsia="en-IN"/>
        </w:rPr>
        <w:drawing>
          <wp:anchor distT="0" distB="0" distL="114300" distR="114300" simplePos="0" relativeHeight="251674624" behindDoc="0" locked="0" layoutInCell="1" allowOverlap="1" wp14:anchorId="6FD95FEC" wp14:editId="0141DC12">
            <wp:simplePos x="0" y="0"/>
            <wp:positionH relativeFrom="column">
              <wp:posOffset>12929870</wp:posOffset>
            </wp:positionH>
            <wp:positionV relativeFrom="paragraph">
              <wp:posOffset>1873885</wp:posOffset>
            </wp:positionV>
            <wp:extent cx="1549785" cy="5325035"/>
            <wp:effectExtent l="0" t="0" r="0" b="0"/>
            <wp:wrapNone/>
            <wp:docPr id="17" name="图片 9" descr="图表&#10;&#10;描述已自动生成">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pic:cNvPr>
                    <pic:cNvPicPr>
                      <a:picLocks noChangeAspect="1"/>
                    </pic:cNvPicPr>
                  </pic:nvPicPr>
                  <pic:blipFill rotWithShape="1">
                    <a:blip r:embed="rId9"/>
                    <a:srcRect l="5026" t="10186" r="57383" b="13250"/>
                    <a:stretch/>
                  </pic:blipFill>
                  <pic:spPr>
                    <a:xfrm>
                      <a:off x="0" y="0"/>
                      <a:ext cx="1549785" cy="5325035"/>
                    </a:xfrm>
                    <a:prstGeom prst="rect">
                      <a:avLst/>
                    </a:prstGeom>
                    <a:ln w="57150">
                      <a:noFill/>
                      <a:prstDash val="dash"/>
                    </a:ln>
                  </pic:spPr>
                </pic:pic>
              </a:graphicData>
            </a:graphic>
          </wp:anchor>
        </w:drawing>
      </w:r>
      <w:r w:rsidRPr="00D7498B">
        <w:rPr>
          <w:rFonts w:eastAsiaTheme="minorEastAsia"/>
          <w:b/>
          <w:bCs/>
          <w:noProof/>
          <w:color w:val="000000" w:themeColor="text1"/>
          <w:lang w:val="en-IN" w:eastAsia="en-IN"/>
        </w:rPr>
        <mc:AlternateContent>
          <mc:Choice Requires="wps">
            <w:drawing>
              <wp:anchor distT="0" distB="0" distL="114300" distR="114300" simplePos="0" relativeHeight="251675648" behindDoc="0" locked="0" layoutInCell="1" allowOverlap="1" wp14:anchorId="56A4516A" wp14:editId="78D43628">
                <wp:simplePos x="0" y="0"/>
                <wp:positionH relativeFrom="column">
                  <wp:posOffset>12929870</wp:posOffset>
                </wp:positionH>
                <wp:positionV relativeFrom="paragraph">
                  <wp:posOffset>808355</wp:posOffset>
                </wp:positionV>
                <wp:extent cx="1549786" cy="7061294"/>
                <wp:effectExtent l="25400" t="25400" r="25400" b="25400"/>
                <wp:wrapNone/>
                <wp:docPr id="14" name="矩形 10"/>
                <wp:cNvGraphicFramePr/>
                <a:graphic xmlns:a="http://schemas.openxmlformats.org/drawingml/2006/main">
                  <a:graphicData uri="http://schemas.microsoft.com/office/word/2010/wordprocessingShape">
                    <wps:wsp>
                      <wps:cNvSpPr/>
                      <wps:spPr>
                        <a:xfrm>
                          <a:off x="0" y="0"/>
                          <a:ext cx="1549786" cy="7061294"/>
                        </a:xfrm>
                        <a:prstGeom prst="rect">
                          <a:avLst/>
                        </a:prstGeom>
                        <a:noFill/>
                        <a:ln w="47625">
                          <a:solidFill>
                            <a:srgbClr val="0000FF"/>
                          </a:solidFill>
                          <a:prstDash val="sysDash"/>
                        </a:ln>
                      </wps:spPr>
                      <wps:style>
                        <a:lnRef idx="2">
                          <a:schemeClr val="accent1"/>
                        </a:lnRef>
                        <a:fillRef idx="1">
                          <a:schemeClr val="lt1"/>
                        </a:fillRef>
                        <a:effectRef idx="0">
                          <a:schemeClr val="accent1"/>
                        </a:effectRef>
                        <a:fontRef idx="minor">
                          <a:schemeClr val="dk1"/>
                        </a:fontRef>
                      </wps:style>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D3902F" id="矩形 10" o:spid="_x0000_s1026" style="position:absolute;margin-left:1018.1pt;margin-top:63.65pt;width:122.05pt;height:55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" filled="f" strokecolor="blue" strokeweight="3.75pt">
                <v:stroke dashstyle="3 1"/>
              </v:rect>
            </w:pict>
          </mc:Fallback>
        </mc:AlternateContent>
      </w:r>
      <w:r w:rsidRPr="00D7498B">
        <w:rPr>
          <w:rFonts w:eastAsiaTheme="minorEastAsia"/>
          <w:b/>
          <w:bCs/>
          <w:noProof/>
          <w:color w:val="000000" w:themeColor="text1"/>
          <w:lang w:val="en-IN" w:eastAsia="en-IN"/>
        </w:rPr>
        <w:drawing>
          <wp:anchor distT="0" distB="0" distL="114300" distR="114300" simplePos="0" relativeHeight="251672576" behindDoc="0" locked="0" layoutInCell="1" allowOverlap="1" wp14:anchorId="002EA25B" wp14:editId="1817406C">
            <wp:simplePos x="0" y="0"/>
            <wp:positionH relativeFrom="column">
              <wp:posOffset>12777470</wp:posOffset>
            </wp:positionH>
            <wp:positionV relativeFrom="paragraph">
              <wp:posOffset>1721485</wp:posOffset>
            </wp:positionV>
            <wp:extent cx="1549785" cy="5325035"/>
            <wp:effectExtent l="0" t="0" r="0" b="0"/>
            <wp:wrapNone/>
            <wp:docPr id="18" name="图片 9" descr="图表&#10;&#10;描述已自动生成">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pic:cNvPr>
                    <pic:cNvPicPr>
                      <a:picLocks noChangeAspect="1"/>
                    </pic:cNvPicPr>
                  </pic:nvPicPr>
                  <pic:blipFill rotWithShape="1">
                    <a:blip r:embed="rId9"/>
                    <a:srcRect l="5026" t="10186" r="57383" b="13250"/>
                    <a:stretch/>
                  </pic:blipFill>
                  <pic:spPr>
                    <a:xfrm>
                      <a:off x="0" y="0"/>
                      <a:ext cx="1549785" cy="5325035"/>
                    </a:xfrm>
                    <a:prstGeom prst="rect">
                      <a:avLst/>
                    </a:prstGeom>
                    <a:ln w="57150">
                      <a:noFill/>
                      <a:prstDash val="dash"/>
                    </a:ln>
                  </pic:spPr>
                </pic:pic>
              </a:graphicData>
            </a:graphic>
          </wp:anchor>
        </w:drawing>
      </w:r>
      <w:r w:rsidRPr="00D7498B">
        <w:rPr>
          <w:rFonts w:eastAsiaTheme="minorEastAsia"/>
          <w:b/>
          <w:bCs/>
          <w:noProof/>
          <w:color w:val="000000" w:themeColor="text1"/>
          <w:lang w:val="en-IN" w:eastAsia="en-IN"/>
        </w:rPr>
        <mc:AlternateContent>
          <mc:Choice Requires="wps">
            <w:drawing>
              <wp:anchor distT="0" distB="0" distL="114300" distR="114300" simplePos="0" relativeHeight="251673600" behindDoc="0" locked="0" layoutInCell="1" allowOverlap="1" wp14:anchorId="4F0F2E06" wp14:editId="14658CA2">
                <wp:simplePos x="0" y="0"/>
                <wp:positionH relativeFrom="column">
                  <wp:posOffset>12777470</wp:posOffset>
                </wp:positionH>
                <wp:positionV relativeFrom="paragraph">
                  <wp:posOffset>655955</wp:posOffset>
                </wp:positionV>
                <wp:extent cx="1549786" cy="7061294"/>
                <wp:effectExtent l="25400" t="25400" r="25400" b="25400"/>
                <wp:wrapNone/>
                <wp:docPr id="16" name="矩形 10"/>
                <wp:cNvGraphicFramePr/>
                <a:graphic xmlns:a="http://schemas.openxmlformats.org/drawingml/2006/main">
                  <a:graphicData uri="http://schemas.microsoft.com/office/word/2010/wordprocessingShape">
                    <wps:wsp>
                      <wps:cNvSpPr/>
                      <wps:spPr>
                        <a:xfrm>
                          <a:off x="0" y="0"/>
                          <a:ext cx="1549786" cy="7061294"/>
                        </a:xfrm>
                        <a:prstGeom prst="rect">
                          <a:avLst/>
                        </a:prstGeom>
                        <a:noFill/>
                        <a:ln w="47625">
                          <a:solidFill>
                            <a:srgbClr val="0000FF"/>
                          </a:solidFill>
                          <a:prstDash val="sysDash"/>
                        </a:ln>
                      </wps:spPr>
                      <wps:style>
                        <a:lnRef idx="2">
                          <a:schemeClr val="accent1"/>
                        </a:lnRef>
                        <a:fillRef idx="1">
                          <a:schemeClr val="lt1"/>
                        </a:fillRef>
                        <a:effectRef idx="0">
                          <a:schemeClr val="accent1"/>
                        </a:effectRef>
                        <a:fontRef idx="minor">
                          <a:schemeClr val="dk1"/>
                        </a:fontRef>
                      </wps:style>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600700" id="矩形 10" o:spid="_x0000_s1026" style="position:absolute;margin-left:1006.1pt;margin-top:51.65pt;width:122.05pt;height:55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" filled="f" strokecolor="blue" strokeweight="3.75pt">
                <v:stroke dashstyle="3 1"/>
              </v:rect>
            </w:pict>
          </mc:Fallback>
        </mc:AlternateContent>
      </w:r>
      <w:r w:rsidRPr="00D7498B">
        <w:rPr>
          <w:rFonts w:eastAsiaTheme="minorEastAsia" w:hint="eastAsia"/>
          <w:b/>
          <w:bCs/>
          <w:color w:val="000000" w:themeColor="text1"/>
        </w:rPr>
        <w:t>S</w:t>
      </w:r>
      <w:r w:rsidRPr="00D7498B">
        <w:rPr>
          <w:rFonts w:eastAsiaTheme="minorEastAsia"/>
          <w:b/>
          <w:bCs/>
          <w:color w:val="000000" w:themeColor="text1"/>
        </w:rPr>
        <w:t xml:space="preserve">3 </w:t>
      </w:r>
      <w:bookmarkStart w:id="4" w:name="OLE_LINK174"/>
      <w:bookmarkStart w:id="5" w:name="OLE_LINK175"/>
      <w:r w:rsidRPr="00D7498B">
        <w:rPr>
          <w:rFonts w:eastAsiaTheme="minorEastAsia"/>
          <w:color w:val="000000" w:themeColor="text1"/>
        </w:rPr>
        <w:t>The comparison of PDMS and Ecoflex in fabricating performance</w:t>
      </w:r>
      <w:bookmarkEnd w:id="4"/>
      <w:bookmarkEnd w:id="5"/>
      <w:r w:rsidR="00E250E1" w:rsidRPr="00D7498B">
        <w:rPr>
          <w:rFonts w:eastAsiaTheme="minorEastAsia"/>
          <w:color w:val="000000" w:themeColor="text1"/>
        </w:rPr>
        <w:t xml:space="preserve">     </w:t>
      </w:r>
      <w:r w:rsidRPr="00D7498B">
        <w:rPr>
          <w:rFonts w:eastAsiaTheme="minorEastAsia"/>
          <w:b/>
          <w:bCs/>
          <w:color w:val="000000" w:themeColor="text1"/>
        </w:rPr>
        <w:t xml:space="preserve"> S-</w:t>
      </w:r>
      <w:r w:rsidR="00E250E1" w:rsidRPr="00D7498B">
        <w:rPr>
          <w:rFonts w:eastAsiaTheme="minorEastAsia"/>
          <w:b/>
          <w:bCs/>
          <w:color w:val="000000" w:themeColor="text1"/>
        </w:rPr>
        <w:t>1</w:t>
      </w:r>
      <w:r w:rsidR="004202B4" w:rsidRPr="00D7498B">
        <w:rPr>
          <w:rFonts w:eastAsiaTheme="minorEastAsia"/>
          <w:b/>
          <w:bCs/>
          <w:color w:val="000000" w:themeColor="text1"/>
        </w:rPr>
        <w:t>1</w:t>
      </w:r>
    </w:p>
    <w:p w14:paraId="32F0D83E" w14:textId="3CA936B0" w:rsidR="00C97DDA" w:rsidRPr="00D7498B" w:rsidRDefault="00045CBD" w:rsidP="00045CBD">
      <w:pPr>
        <w:wordWrap w:val="0"/>
        <w:spacing w:line="360" w:lineRule="auto"/>
        <w:ind w:leftChars="200" w:left="480"/>
        <w:jc w:val="right"/>
        <w:rPr>
          <w:rFonts w:eastAsiaTheme="minorEastAsia"/>
          <w:b/>
          <w:bCs/>
          <w:color w:val="000000" w:themeColor="text1"/>
        </w:rPr>
      </w:pPr>
      <w:r w:rsidRPr="00D7498B">
        <w:rPr>
          <w:rFonts w:eastAsiaTheme="minorEastAsia"/>
          <w:b/>
          <w:bCs/>
          <w:color w:val="000000" w:themeColor="text1"/>
        </w:rPr>
        <w:t xml:space="preserve"> </w:t>
      </w:r>
    </w:p>
    <w:p w14:paraId="7B28786E" w14:textId="77777777" w:rsidR="000970C2" w:rsidRPr="00D7498B" w:rsidRDefault="000970C2">
      <w:pPr>
        <w:widowControl/>
        <w:spacing w:after="0" w:line="240" w:lineRule="auto"/>
        <w:jc w:val="left"/>
        <w:rPr>
          <w:rFonts w:eastAsiaTheme="minorEastAsia"/>
          <w:b/>
          <w:bCs/>
          <w:color w:val="000000" w:themeColor="text1"/>
          <w:sz w:val="28"/>
          <w:szCs w:val="24"/>
        </w:rPr>
      </w:pPr>
    </w:p>
    <w:p w14:paraId="702DA566" w14:textId="192260A6" w:rsidR="006E6443" w:rsidRPr="00D7498B" w:rsidRDefault="006E6443">
      <w:pPr>
        <w:widowControl/>
        <w:spacing w:after="0" w:line="240" w:lineRule="auto"/>
        <w:jc w:val="left"/>
        <w:rPr>
          <w:rFonts w:eastAsiaTheme="minorEastAsia"/>
          <w:b/>
          <w:bCs/>
          <w:color w:val="000000" w:themeColor="text1"/>
          <w:sz w:val="28"/>
          <w:szCs w:val="24"/>
        </w:rPr>
      </w:pPr>
    </w:p>
    <w:p w14:paraId="4A058C55" w14:textId="51E57B8F" w:rsidR="000970C2" w:rsidRPr="00D7498B" w:rsidRDefault="00B377ED">
      <w:pPr>
        <w:widowControl/>
        <w:spacing w:after="0" w:line="240" w:lineRule="auto"/>
        <w:jc w:val="left"/>
        <w:rPr>
          <w:rFonts w:eastAsiaTheme="minorEastAsia"/>
          <w:b/>
          <w:bCs/>
          <w:color w:val="000000" w:themeColor="text1"/>
          <w:sz w:val="28"/>
          <w:szCs w:val="24"/>
        </w:rPr>
      </w:pPr>
      <w:r w:rsidRPr="00D7498B">
        <w:rPr>
          <w:rFonts w:eastAsiaTheme="minorEastAsia"/>
          <w:b/>
          <w:bCs/>
          <w:color w:val="000000" w:themeColor="text1"/>
          <w:sz w:val="28"/>
          <w:szCs w:val="24"/>
        </w:rPr>
        <w:br w:type="page"/>
      </w:r>
    </w:p>
    <w:p w14:paraId="7437BAFF" w14:textId="77777777" w:rsidR="00196F7B" w:rsidRPr="00D7498B" w:rsidRDefault="00196F7B" w:rsidP="007761EB">
      <w:pPr>
        <w:rPr>
          <w:rFonts w:eastAsiaTheme="minorEastAsia" w:cs="Times New Roman"/>
          <w:color w:val="000000" w:themeColor="text1"/>
        </w:rPr>
      </w:pPr>
    </w:p>
    <w:p w14:paraId="40BF1EBD" w14:textId="77777777" w:rsidR="00196F7B" w:rsidRPr="00D7498B" w:rsidRDefault="00196F7B" w:rsidP="007761EB">
      <w:pPr>
        <w:rPr>
          <w:rFonts w:eastAsiaTheme="minorEastAsia" w:cs="Times New Roman"/>
          <w:color w:val="000000" w:themeColor="text1"/>
        </w:rPr>
      </w:pPr>
    </w:p>
    <w:p w14:paraId="67A360BB" w14:textId="77777777" w:rsidR="00196F7B" w:rsidRPr="00D7498B" w:rsidRDefault="00196F7B" w:rsidP="007761EB">
      <w:pPr>
        <w:rPr>
          <w:rFonts w:eastAsiaTheme="minorEastAsia" w:cs="Times New Roman"/>
          <w:color w:val="000000" w:themeColor="text1"/>
        </w:rPr>
      </w:pPr>
    </w:p>
    <w:p w14:paraId="281E56C6" w14:textId="77777777" w:rsidR="00196F7B" w:rsidRPr="00D7498B" w:rsidRDefault="00196F7B" w:rsidP="007761EB">
      <w:pPr>
        <w:rPr>
          <w:rFonts w:eastAsiaTheme="minorEastAsia" w:cs="Times New Roman"/>
          <w:color w:val="000000" w:themeColor="text1"/>
        </w:rPr>
      </w:pPr>
    </w:p>
    <w:p w14:paraId="57A790E1" w14:textId="77777777" w:rsidR="00196F7B" w:rsidRPr="00D7498B" w:rsidRDefault="00196F7B" w:rsidP="007761EB">
      <w:pPr>
        <w:rPr>
          <w:rFonts w:eastAsiaTheme="minorEastAsia" w:cs="Times New Roman"/>
          <w:color w:val="000000" w:themeColor="text1"/>
        </w:rPr>
      </w:pPr>
    </w:p>
    <w:p w14:paraId="59AFE99C" w14:textId="2EF3BD07" w:rsidR="007761EB" w:rsidRPr="00D7498B" w:rsidRDefault="00796D09" w:rsidP="007761EB">
      <w:pPr>
        <w:rPr>
          <w:rFonts w:eastAsiaTheme="minorEastAsia" w:cs="Times New Roman"/>
          <w:color w:val="000000" w:themeColor="text1"/>
        </w:rPr>
      </w:pPr>
      <w:r w:rsidRPr="00D7498B">
        <w:rPr>
          <w:rFonts w:eastAsiaTheme="minorEastAsia"/>
          <w:noProof/>
          <w:color w:val="000000" w:themeColor="text1"/>
          <w:lang w:val="en-IN" w:eastAsia="en-IN"/>
        </w:rPr>
        <w:drawing>
          <wp:inline distT="0" distB="0" distL="0" distR="0" wp14:anchorId="09569DE9" wp14:editId="11FC612F">
            <wp:extent cx="5274310" cy="390969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09695"/>
                    </a:xfrm>
                    <a:prstGeom prst="rect">
                      <a:avLst/>
                    </a:prstGeom>
                    <a:noFill/>
                    <a:ln>
                      <a:noFill/>
                    </a:ln>
                  </pic:spPr>
                </pic:pic>
              </a:graphicData>
            </a:graphic>
          </wp:inline>
        </w:drawing>
      </w:r>
    </w:p>
    <w:p w14:paraId="4CA1E8CD" w14:textId="1AB0F2D5" w:rsidR="007761EB" w:rsidRPr="00D7498B" w:rsidRDefault="007761EB" w:rsidP="007761EB">
      <w:pPr>
        <w:rPr>
          <w:rFonts w:eastAsiaTheme="minorEastAsia"/>
          <w:color w:val="000000" w:themeColor="text1"/>
          <w:sz w:val="21"/>
          <w:szCs w:val="20"/>
        </w:rPr>
      </w:pPr>
      <w:r w:rsidRPr="00D7498B">
        <w:rPr>
          <w:rFonts w:eastAsiaTheme="minorEastAsia"/>
          <w:b/>
          <w:bCs/>
          <w:color w:val="000000" w:themeColor="text1"/>
          <w:sz w:val="21"/>
          <w:szCs w:val="20"/>
        </w:rPr>
        <w:t>Figure S1</w:t>
      </w:r>
      <w:r w:rsidRPr="00D7498B">
        <w:rPr>
          <w:rFonts w:eastAsiaTheme="minorEastAsia"/>
          <w:color w:val="000000" w:themeColor="text1"/>
          <w:sz w:val="21"/>
          <w:szCs w:val="20"/>
        </w:rPr>
        <w:t xml:space="preserve">: </w:t>
      </w:r>
      <w:bookmarkStart w:id="6" w:name="_Hlk83563597"/>
      <w:r w:rsidRPr="00D7498B">
        <w:rPr>
          <w:rFonts w:eastAsiaTheme="minorEastAsia"/>
          <w:color w:val="000000" w:themeColor="text1"/>
          <w:sz w:val="21"/>
          <w:szCs w:val="20"/>
        </w:rPr>
        <w:t>The mechanism of the spreading of LM on the Cu surface</w:t>
      </w:r>
      <w:r w:rsidRPr="00D7498B">
        <w:rPr>
          <w:rFonts w:eastAsiaTheme="minorEastAsia" w:hint="eastAsia"/>
          <w:color w:val="000000" w:themeColor="text1"/>
          <w:sz w:val="21"/>
          <w:szCs w:val="20"/>
        </w:rPr>
        <w:t>.</w:t>
      </w:r>
      <w:bookmarkEnd w:id="6"/>
      <w:r w:rsidR="009615E4" w:rsidRPr="00D7498B">
        <w:rPr>
          <w:rFonts w:eastAsiaTheme="minorEastAsia"/>
          <w:color w:val="000000" w:themeColor="text1"/>
          <w:sz w:val="21"/>
          <w:szCs w:val="20"/>
        </w:rPr>
        <w:t xml:space="preserve"> Note </w:t>
      </w:r>
      <w:r w:rsidR="00C50F74" w:rsidRPr="00D7498B">
        <w:rPr>
          <w:rFonts w:eastAsiaTheme="minorEastAsia"/>
          <w:color w:val="000000" w:themeColor="text1"/>
          <w:sz w:val="21"/>
          <w:szCs w:val="20"/>
        </w:rPr>
        <w:t>CuGa</w:t>
      </w:r>
      <w:r w:rsidR="00C50F74" w:rsidRPr="00D7498B">
        <w:rPr>
          <w:rFonts w:eastAsiaTheme="minorEastAsia"/>
          <w:color w:val="000000" w:themeColor="text1"/>
          <w:sz w:val="21"/>
          <w:szCs w:val="20"/>
          <w:vertAlign w:val="subscript"/>
        </w:rPr>
        <w:t>2</w:t>
      </w:r>
      <w:r w:rsidR="00C50F74" w:rsidRPr="00D7498B">
        <w:rPr>
          <w:rFonts w:eastAsiaTheme="minorEastAsia"/>
          <w:color w:val="000000" w:themeColor="text1"/>
          <w:sz w:val="21"/>
          <w:szCs w:val="20"/>
        </w:rPr>
        <w:t xml:space="preserve">@Cu represents </w:t>
      </w:r>
      <w:r w:rsidR="00C8695F" w:rsidRPr="00D7498B">
        <w:rPr>
          <w:rFonts w:eastAsiaTheme="minorEastAsia"/>
          <w:color w:val="000000" w:themeColor="text1"/>
          <w:sz w:val="21"/>
          <w:szCs w:val="20"/>
        </w:rPr>
        <w:t>the interface of CuGa</w:t>
      </w:r>
      <w:r w:rsidR="00C8695F" w:rsidRPr="00D7498B">
        <w:rPr>
          <w:rFonts w:eastAsiaTheme="minorEastAsia"/>
          <w:color w:val="000000" w:themeColor="text1"/>
          <w:sz w:val="21"/>
          <w:szCs w:val="20"/>
          <w:vertAlign w:val="subscript"/>
        </w:rPr>
        <w:t>2</w:t>
      </w:r>
      <w:r w:rsidR="00C8695F" w:rsidRPr="00D7498B">
        <w:rPr>
          <w:rFonts w:eastAsiaTheme="minorEastAsia"/>
          <w:color w:val="000000" w:themeColor="text1"/>
          <w:sz w:val="21"/>
          <w:szCs w:val="20"/>
        </w:rPr>
        <w:t xml:space="preserve"> and Cu copper.</w:t>
      </w:r>
    </w:p>
    <w:p w14:paraId="1CBDBC29" w14:textId="77777777" w:rsidR="003C4113" w:rsidRPr="00D7498B" w:rsidRDefault="003C4113" w:rsidP="0090203D">
      <w:pPr>
        <w:rPr>
          <w:rFonts w:eastAsiaTheme="minorEastAsia"/>
          <w:color w:val="000000" w:themeColor="text1"/>
        </w:rPr>
      </w:pPr>
    </w:p>
    <w:p w14:paraId="713A6697" w14:textId="065263F4" w:rsidR="00576FC4" w:rsidRPr="00D7498B" w:rsidRDefault="00262338" w:rsidP="00C543B7">
      <w:pPr>
        <w:rPr>
          <w:rFonts w:eastAsiaTheme="minorEastAsia"/>
          <w:color w:val="000000" w:themeColor="text1"/>
        </w:rPr>
      </w:pPr>
      <w:r w:rsidRPr="00D7498B">
        <w:rPr>
          <w:rFonts w:eastAsiaTheme="minorEastAsia"/>
          <w:color w:val="000000" w:themeColor="text1"/>
        </w:rPr>
        <w:t>When</w:t>
      </w:r>
      <w:r w:rsidR="00E60289" w:rsidRPr="00D7498B">
        <w:rPr>
          <w:rFonts w:eastAsiaTheme="minorEastAsia"/>
          <w:color w:val="000000" w:themeColor="text1"/>
        </w:rPr>
        <w:t xml:space="preserve"> </w:t>
      </w:r>
      <w:r w:rsidR="00B048FE" w:rsidRPr="00D7498B">
        <w:rPr>
          <w:rFonts w:eastAsiaTheme="minorEastAsia"/>
          <w:color w:val="000000" w:themeColor="text1"/>
        </w:rPr>
        <w:t xml:space="preserve">we </w:t>
      </w:r>
      <w:r w:rsidR="00E750B1" w:rsidRPr="00D7498B">
        <w:rPr>
          <w:rFonts w:eastAsiaTheme="minorEastAsia"/>
          <w:color w:val="000000" w:themeColor="text1"/>
        </w:rPr>
        <w:t xml:space="preserve">applied </w:t>
      </w:r>
      <w:r w:rsidR="00E60289" w:rsidRPr="00D7498B">
        <w:rPr>
          <w:rFonts w:eastAsiaTheme="minorEastAsia"/>
          <w:color w:val="000000" w:themeColor="text1"/>
        </w:rPr>
        <w:t>a 5V DC voltage</w:t>
      </w:r>
      <w:r w:rsidR="00B048FE" w:rsidRPr="00D7498B">
        <w:rPr>
          <w:rFonts w:eastAsiaTheme="minorEastAsia"/>
          <w:color w:val="000000" w:themeColor="text1"/>
        </w:rPr>
        <w:t xml:space="preserve"> to </w:t>
      </w:r>
      <w:r w:rsidR="00BF7D06" w:rsidRPr="00D7498B">
        <w:rPr>
          <w:rFonts w:eastAsiaTheme="minorEastAsia"/>
          <w:color w:val="000000" w:themeColor="text1"/>
        </w:rPr>
        <w:t>the system</w:t>
      </w:r>
      <w:r w:rsidR="00612A2E" w:rsidRPr="00D7498B">
        <w:rPr>
          <w:rFonts w:eastAsiaTheme="minorEastAsia"/>
          <w:color w:val="000000" w:themeColor="text1"/>
        </w:rPr>
        <w:t xml:space="preserve">, </w:t>
      </w:r>
      <w:r w:rsidRPr="00D7498B">
        <w:rPr>
          <w:rFonts w:eastAsiaTheme="minorEastAsia"/>
          <w:color w:val="000000" w:themeColor="text1"/>
        </w:rPr>
        <w:t>t</w:t>
      </w:r>
      <w:r w:rsidR="0090203D" w:rsidRPr="00D7498B">
        <w:rPr>
          <w:rFonts w:eastAsiaTheme="minorEastAsia"/>
          <w:color w:val="000000" w:themeColor="text1"/>
        </w:rPr>
        <w:t>he</w:t>
      </w:r>
      <w:r w:rsidR="003C4113" w:rsidRPr="00D7498B">
        <w:rPr>
          <w:rFonts w:eastAsiaTheme="minorEastAsia" w:hint="eastAsia"/>
          <w:color w:val="000000" w:themeColor="text1"/>
        </w:rPr>
        <w:t xml:space="preserve"> </w:t>
      </w:r>
      <w:r w:rsidR="0090203D" w:rsidRPr="00D7498B">
        <w:rPr>
          <w:rFonts w:eastAsiaTheme="minorEastAsia"/>
          <w:color w:val="000000" w:themeColor="text1"/>
        </w:rPr>
        <w:t xml:space="preserve">electric potential </w:t>
      </w:r>
      <w:r w:rsidR="003C4113" w:rsidRPr="00D7498B">
        <w:rPr>
          <w:rFonts w:eastAsiaTheme="minorEastAsia"/>
          <w:color w:val="000000" w:themeColor="text1"/>
        </w:rPr>
        <w:t>difference nearby the contact line</w:t>
      </w:r>
      <w:r w:rsidR="00DE503C" w:rsidRPr="00D7498B">
        <w:rPr>
          <w:rFonts w:eastAsiaTheme="minorEastAsia"/>
          <w:color w:val="000000" w:themeColor="text1"/>
        </w:rPr>
        <w:t xml:space="preserve"> </w:t>
      </w:r>
      <w:r w:rsidR="0090203D" w:rsidRPr="00D7498B">
        <w:rPr>
          <w:rFonts w:eastAsiaTheme="minorEastAsia"/>
          <w:color w:val="000000" w:themeColor="text1"/>
        </w:rPr>
        <w:t>generate</w:t>
      </w:r>
      <w:r w:rsidR="00AF15DE" w:rsidRPr="00D7498B">
        <w:rPr>
          <w:rFonts w:eastAsiaTheme="minorEastAsia"/>
          <w:color w:val="000000" w:themeColor="text1"/>
        </w:rPr>
        <w:t>s</w:t>
      </w:r>
      <w:r w:rsidR="0090203D" w:rsidRPr="00D7498B">
        <w:rPr>
          <w:rFonts w:eastAsiaTheme="minorEastAsia"/>
          <w:color w:val="000000" w:themeColor="text1"/>
        </w:rPr>
        <w:t xml:space="preserve"> a </w:t>
      </w:r>
      <w:r w:rsidR="007953A1" w:rsidRPr="00D7498B">
        <w:rPr>
          <w:rFonts w:eastAsiaTheme="minorEastAsia"/>
          <w:color w:val="000000" w:themeColor="text1"/>
        </w:rPr>
        <w:t>localized directional flow</w:t>
      </w:r>
      <w:r w:rsidR="00A92180" w:rsidRPr="00D7498B">
        <w:rPr>
          <w:rFonts w:eastAsiaTheme="minorEastAsia"/>
          <w:color w:val="000000" w:themeColor="text1"/>
        </w:rPr>
        <w:t xml:space="preserve">. Because </w:t>
      </w:r>
      <w:r w:rsidR="00EA311A" w:rsidRPr="00D7498B">
        <w:rPr>
          <w:rFonts w:eastAsiaTheme="minorEastAsia"/>
          <w:color w:val="000000" w:themeColor="text1"/>
        </w:rPr>
        <w:t xml:space="preserve">LM on </w:t>
      </w:r>
      <w:r w:rsidR="00110184" w:rsidRPr="00D7498B">
        <w:rPr>
          <w:rFonts w:eastAsiaTheme="minorEastAsia"/>
          <w:color w:val="000000" w:themeColor="text1"/>
        </w:rPr>
        <w:t>CuGa</w:t>
      </w:r>
      <w:r w:rsidR="00110184" w:rsidRPr="00D7498B">
        <w:rPr>
          <w:rFonts w:eastAsiaTheme="minorEastAsia"/>
          <w:color w:val="000000" w:themeColor="text1"/>
          <w:vertAlign w:val="subscript"/>
        </w:rPr>
        <w:t>2</w:t>
      </w:r>
      <w:r w:rsidR="00110184" w:rsidRPr="00D7498B">
        <w:rPr>
          <w:rFonts w:eastAsiaTheme="minorEastAsia"/>
          <w:color w:val="000000" w:themeColor="text1"/>
        </w:rPr>
        <w:t xml:space="preserve">@Cu surface shows better wetting performance </w:t>
      </w:r>
      <w:r w:rsidR="0067288F" w:rsidRPr="00D7498B">
        <w:rPr>
          <w:rFonts w:eastAsiaTheme="minorEastAsia"/>
          <w:color w:val="000000" w:themeColor="text1"/>
        </w:rPr>
        <w:t xml:space="preserve">than </w:t>
      </w:r>
      <w:r w:rsidR="00AB54DD" w:rsidRPr="00D7498B">
        <w:rPr>
          <w:rFonts w:eastAsiaTheme="minorEastAsia"/>
          <w:color w:val="000000" w:themeColor="text1"/>
        </w:rPr>
        <w:t>the one</w:t>
      </w:r>
      <w:r w:rsidR="0067288F" w:rsidRPr="00D7498B">
        <w:rPr>
          <w:rFonts w:eastAsiaTheme="minorEastAsia"/>
          <w:color w:val="000000" w:themeColor="text1"/>
        </w:rPr>
        <w:t xml:space="preserve"> on Cu surface</w:t>
      </w:r>
      <w:r w:rsidR="00233F1A" w:rsidRPr="00D7498B">
        <w:rPr>
          <w:rFonts w:eastAsiaTheme="minorEastAsia"/>
          <w:color w:val="000000" w:themeColor="text1"/>
        </w:rPr>
        <w:t xml:space="preserve"> </w:t>
      </w:r>
      <w:r w:rsidR="00233F1A" w:rsidRPr="00D7498B">
        <w:rPr>
          <w:rFonts w:eastAsiaTheme="minorEastAsia"/>
          <w:color w:val="000000" w:themeColor="text1"/>
          <w:vertAlign w:val="superscript"/>
        </w:rPr>
        <w:t>33</w:t>
      </w:r>
      <w:r w:rsidR="00A729D1" w:rsidRPr="00D7498B">
        <w:rPr>
          <w:rFonts w:eastAsiaTheme="minorEastAsia"/>
          <w:color w:val="000000" w:themeColor="text1"/>
        </w:rPr>
        <w:t xml:space="preserve">, the </w:t>
      </w:r>
      <w:r w:rsidR="009331F4" w:rsidRPr="00D7498B">
        <w:rPr>
          <w:rFonts w:eastAsiaTheme="minorEastAsia"/>
          <w:color w:val="000000" w:themeColor="text1"/>
        </w:rPr>
        <w:t>total force</w:t>
      </w:r>
      <w:r w:rsidR="00C40020" w:rsidRPr="00D7498B">
        <w:rPr>
          <w:rFonts w:eastAsiaTheme="minorEastAsia"/>
          <w:color w:val="000000" w:themeColor="text1"/>
        </w:rPr>
        <w:t xml:space="preserve"> from the electric field exhibits a driving force, which</w:t>
      </w:r>
      <w:r w:rsidR="00437567" w:rsidRPr="00D7498B">
        <w:rPr>
          <w:rFonts w:eastAsiaTheme="minorEastAsia"/>
          <w:color w:val="000000" w:themeColor="text1"/>
        </w:rPr>
        <w:t xml:space="preserve"> can</w:t>
      </w:r>
      <w:r w:rsidR="00C40020" w:rsidRPr="00D7498B">
        <w:rPr>
          <w:rFonts w:eastAsiaTheme="minorEastAsia"/>
          <w:color w:val="000000" w:themeColor="text1"/>
        </w:rPr>
        <w:t xml:space="preserve"> </w:t>
      </w:r>
      <w:r w:rsidR="005536B4" w:rsidRPr="00D7498B">
        <w:rPr>
          <w:rFonts w:eastAsiaTheme="minorEastAsia"/>
          <w:color w:val="000000" w:themeColor="text1"/>
        </w:rPr>
        <w:t xml:space="preserve">overcome the </w:t>
      </w:r>
      <w:r w:rsidR="009D17C9" w:rsidRPr="00D7498B">
        <w:rPr>
          <w:rFonts w:eastAsiaTheme="minorEastAsia"/>
          <w:color w:val="000000" w:themeColor="text1"/>
        </w:rPr>
        <w:t>maximum of static friction and viscous forces</w:t>
      </w:r>
      <w:r w:rsidR="005D030B" w:rsidRPr="00D7498B">
        <w:rPr>
          <w:rFonts w:eastAsiaTheme="minorEastAsia"/>
          <w:color w:val="000000" w:themeColor="text1"/>
        </w:rPr>
        <w:t>, leading to the spreading of LM</w:t>
      </w:r>
      <w:r w:rsidR="001C1E62" w:rsidRPr="00D7498B">
        <w:rPr>
          <w:rFonts w:eastAsiaTheme="minorEastAsia"/>
          <w:color w:val="000000" w:themeColor="text1"/>
        </w:rPr>
        <w:t>.</w:t>
      </w:r>
      <w:r w:rsidR="00F31C68" w:rsidRPr="00D7498B">
        <w:rPr>
          <w:rFonts w:eastAsiaTheme="minorEastAsia"/>
          <w:color w:val="000000" w:themeColor="text1"/>
        </w:rPr>
        <w:t xml:space="preserve"> In addition, </w:t>
      </w:r>
      <w:r w:rsidR="00B62E32" w:rsidRPr="00D7498B">
        <w:rPr>
          <w:rFonts w:eastAsiaTheme="minorEastAsia"/>
          <w:color w:val="000000" w:themeColor="text1"/>
        </w:rPr>
        <w:t xml:space="preserve">the NaOH solution can help to remove the oxide layer, </w:t>
      </w:r>
      <w:r w:rsidR="00F86AFB" w:rsidRPr="00D7498B">
        <w:rPr>
          <w:rFonts w:eastAsiaTheme="minorEastAsia"/>
          <w:color w:val="000000" w:themeColor="text1"/>
        </w:rPr>
        <w:t xml:space="preserve">thus </w:t>
      </w:r>
      <w:r w:rsidR="00BD4378" w:rsidRPr="00D7498B">
        <w:rPr>
          <w:rFonts w:eastAsiaTheme="minorEastAsia"/>
          <w:color w:val="000000" w:themeColor="text1"/>
        </w:rPr>
        <w:t xml:space="preserve">accelerating </w:t>
      </w:r>
      <w:r w:rsidR="00C543B7" w:rsidRPr="00D7498B">
        <w:rPr>
          <w:rFonts w:eastAsiaTheme="minorEastAsia"/>
          <w:color w:val="000000" w:themeColor="text1"/>
        </w:rPr>
        <w:t>the process of Ga and Cu</w:t>
      </w:r>
      <w:r w:rsidR="00C543B7" w:rsidRPr="00D7498B">
        <w:rPr>
          <w:rFonts w:eastAsiaTheme="minorEastAsia" w:hint="eastAsia"/>
          <w:color w:val="000000" w:themeColor="text1"/>
        </w:rPr>
        <w:t xml:space="preserve"> </w:t>
      </w:r>
      <w:r w:rsidR="00C543B7" w:rsidRPr="00D7498B">
        <w:rPr>
          <w:rFonts w:eastAsiaTheme="minorEastAsia"/>
          <w:color w:val="000000" w:themeColor="text1"/>
        </w:rPr>
        <w:t>atoms mutual penetration and diffusion</w:t>
      </w:r>
      <w:r w:rsidR="001272FA" w:rsidRPr="00D7498B">
        <w:rPr>
          <w:rFonts w:eastAsiaTheme="minorEastAsia"/>
          <w:color w:val="000000" w:themeColor="text1"/>
        </w:rPr>
        <w:t xml:space="preserve">, which can also </w:t>
      </w:r>
      <w:r w:rsidR="001038F5" w:rsidRPr="00D7498B">
        <w:rPr>
          <w:rFonts w:eastAsiaTheme="minorEastAsia"/>
          <w:color w:val="000000" w:themeColor="text1"/>
        </w:rPr>
        <w:t xml:space="preserve">be </w:t>
      </w:r>
      <w:r w:rsidR="00557C6A" w:rsidRPr="00D7498B">
        <w:rPr>
          <w:rFonts w:eastAsiaTheme="minorEastAsia"/>
          <w:color w:val="000000" w:themeColor="text1"/>
        </w:rPr>
        <w:t>benefic</w:t>
      </w:r>
      <w:r w:rsidR="005241C2" w:rsidRPr="00D7498B">
        <w:rPr>
          <w:rFonts w:eastAsiaTheme="minorEastAsia"/>
          <w:color w:val="000000" w:themeColor="text1"/>
        </w:rPr>
        <w:t>i</w:t>
      </w:r>
      <w:r w:rsidR="00557C6A" w:rsidRPr="00D7498B">
        <w:rPr>
          <w:rFonts w:eastAsiaTheme="minorEastAsia"/>
          <w:color w:val="000000" w:themeColor="text1"/>
        </w:rPr>
        <w:t>al to</w:t>
      </w:r>
      <w:r w:rsidR="00BD386D" w:rsidRPr="00D7498B">
        <w:rPr>
          <w:rFonts w:eastAsiaTheme="minorEastAsia"/>
          <w:color w:val="000000" w:themeColor="text1"/>
        </w:rPr>
        <w:t xml:space="preserve"> the movement of </w:t>
      </w:r>
      <w:r w:rsidR="00557C6A" w:rsidRPr="00D7498B">
        <w:rPr>
          <w:rFonts w:eastAsiaTheme="minorEastAsia"/>
          <w:color w:val="000000" w:themeColor="text1"/>
        </w:rPr>
        <w:t>LM on Cu.</w:t>
      </w:r>
    </w:p>
    <w:p w14:paraId="4175960C" w14:textId="570A174F" w:rsidR="00A21C57" w:rsidRPr="00D7498B" w:rsidRDefault="00A21C57" w:rsidP="00A21C57">
      <w:pPr>
        <w:widowControl/>
        <w:spacing w:after="0" w:line="240" w:lineRule="auto"/>
        <w:jc w:val="left"/>
        <w:rPr>
          <w:rFonts w:eastAsiaTheme="minorEastAsia"/>
          <w:color w:val="000000" w:themeColor="text1"/>
        </w:rPr>
      </w:pPr>
      <w:r w:rsidRPr="00D7498B">
        <w:rPr>
          <w:rFonts w:eastAsiaTheme="minorEastAsia"/>
          <w:color w:val="000000" w:themeColor="text1"/>
        </w:rPr>
        <w:br w:type="page"/>
      </w:r>
    </w:p>
    <w:p w14:paraId="744DA52C" w14:textId="77777777" w:rsidR="00196F7B" w:rsidRPr="00D7498B" w:rsidRDefault="00196F7B" w:rsidP="007761EB">
      <w:pPr>
        <w:rPr>
          <w:rFonts w:eastAsiaTheme="minorEastAsia"/>
          <w:color w:val="000000" w:themeColor="text1"/>
        </w:rPr>
      </w:pPr>
      <w:bookmarkStart w:id="7" w:name="OLE_LINK13"/>
    </w:p>
    <w:p w14:paraId="1716F8F2" w14:textId="77777777" w:rsidR="00196F7B" w:rsidRPr="00D7498B" w:rsidRDefault="00196F7B" w:rsidP="007761EB">
      <w:pPr>
        <w:rPr>
          <w:rFonts w:eastAsiaTheme="minorEastAsia"/>
          <w:color w:val="000000" w:themeColor="text1"/>
        </w:rPr>
      </w:pPr>
    </w:p>
    <w:p w14:paraId="5FE3D329" w14:textId="77777777" w:rsidR="00196F7B" w:rsidRPr="00D7498B" w:rsidRDefault="00196F7B" w:rsidP="007761EB">
      <w:pPr>
        <w:rPr>
          <w:rFonts w:eastAsiaTheme="minorEastAsia"/>
          <w:color w:val="000000" w:themeColor="text1"/>
        </w:rPr>
      </w:pPr>
    </w:p>
    <w:p w14:paraId="2F422E40" w14:textId="77777777" w:rsidR="00196F7B" w:rsidRPr="00D7498B" w:rsidRDefault="00196F7B" w:rsidP="007761EB">
      <w:pPr>
        <w:rPr>
          <w:rFonts w:eastAsiaTheme="minorEastAsia"/>
          <w:color w:val="000000" w:themeColor="text1"/>
        </w:rPr>
      </w:pPr>
    </w:p>
    <w:p w14:paraId="0ED29B93" w14:textId="77777777" w:rsidR="00196F7B" w:rsidRPr="00D7498B" w:rsidRDefault="00196F7B" w:rsidP="007761EB">
      <w:pPr>
        <w:rPr>
          <w:rFonts w:eastAsiaTheme="minorEastAsia"/>
          <w:color w:val="000000" w:themeColor="text1"/>
        </w:rPr>
      </w:pPr>
    </w:p>
    <w:p w14:paraId="658B9361" w14:textId="77777777" w:rsidR="00196F7B" w:rsidRPr="00D7498B" w:rsidRDefault="00196F7B" w:rsidP="007761EB">
      <w:pPr>
        <w:rPr>
          <w:rFonts w:eastAsiaTheme="minorEastAsia"/>
          <w:color w:val="000000" w:themeColor="text1"/>
        </w:rPr>
      </w:pPr>
    </w:p>
    <w:p w14:paraId="7AE8AF5F" w14:textId="77777777" w:rsidR="00196F7B" w:rsidRPr="00D7498B" w:rsidRDefault="00196F7B" w:rsidP="007761EB">
      <w:pPr>
        <w:rPr>
          <w:rFonts w:eastAsiaTheme="minorEastAsia"/>
          <w:color w:val="000000" w:themeColor="text1"/>
        </w:rPr>
      </w:pPr>
    </w:p>
    <w:p w14:paraId="56ABF5C0" w14:textId="77777777" w:rsidR="00196F7B" w:rsidRPr="00D7498B" w:rsidRDefault="00196F7B" w:rsidP="007761EB">
      <w:pPr>
        <w:rPr>
          <w:rFonts w:eastAsiaTheme="minorEastAsia"/>
          <w:color w:val="000000" w:themeColor="text1"/>
        </w:rPr>
      </w:pPr>
    </w:p>
    <w:p w14:paraId="74FC98CA" w14:textId="77777777" w:rsidR="00196F7B" w:rsidRPr="00D7498B" w:rsidRDefault="00196F7B" w:rsidP="007761EB">
      <w:pPr>
        <w:rPr>
          <w:rFonts w:eastAsiaTheme="minorEastAsia"/>
          <w:color w:val="000000" w:themeColor="text1"/>
        </w:rPr>
      </w:pPr>
    </w:p>
    <w:p w14:paraId="3EC90C2C" w14:textId="1DFFAF81" w:rsidR="007761EB" w:rsidRPr="00D7498B" w:rsidRDefault="00796D09" w:rsidP="007761EB">
      <w:pPr>
        <w:rPr>
          <w:rFonts w:eastAsiaTheme="minorEastAsia"/>
          <w:color w:val="000000" w:themeColor="text1"/>
        </w:rPr>
      </w:pPr>
      <w:r w:rsidRPr="00D7498B">
        <w:rPr>
          <w:rFonts w:eastAsiaTheme="minorEastAsia"/>
          <w:noProof/>
          <w:color w:val="000000" w:themeColor="text1"/>
          <w:lang w:val="en-IN" w:eastAsia="en-IN"/>
        </w:rPr>
        <w:drawing>
          <wp:inline distT="0" distB="0" distL="0" distR="0" wp14:anchorId="6FD23E95" wp14:editId="23F78345">
            <wp:extent cx="5274310" cy="153606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536065"/>
                    </a:xfrm>
                    <a:prstGeom prst="rect">
                      <a:avLst/>
                    </a:prstGeom>
                    <a:noFill/>
                    <a:ln>
                      <a:noFill/>
                    </a:ln>
                  </pic:spPr>
                </pic:pic>
              </a:graphicData>
            </a:graphic>
          </wp:inline>
        </w:drawing>
      </w:r>
    </w:p>
    <w:bookmarkEnd w:id="7"/>
    <w:p w14:paraId="41E4CA60" w14:textId="2FED4283" w:rsidR="007761EB" w:rsidRPr="00D7498B" w:rsidRDefault="007761EB" w:rsidP="007761EB">
      <w:pPr>
        <w:rPr>
          <w:color w:val="000000" w:themeColor="text1"/>
          <w:sz w:val="21"/>
          <w:szCs w:val="20"/>
        </w:rPr>
      </w:pPr>
      <w:r w:rsidRPr="00D7498B">
        <w:rPr>
          <w:rFonts w:eastAsiaTheme="minorEastAsia" w:hint="eastAsia"/>
          <w:b/>
          <w:bCs/>
          <w:color w:val="000000" w:themeColor="text1"/>
          <w:sz w:val="21"/>
          <w:szCs w:val="20"/>
        </w:rPr>
        <w:t>F</w:t>
      </w:r>
      <w:r w:rsidRPr="00D7498B">
        <w:rPr>
          <w:rFonts w:eastAsiaTheme="minorEastAsia"/>
          <w:b/>
          <w:bCs/>
          <w:color w:val="000000" w:themeColor="text1"/>
          <w:sz w:val="21"/>
          <w:szCs w:val="20"/>
        </w:rPr>
        <w:t>igure S2</w:t>
      </w:r>
      <w:r w:rsidRPr="00D7498B">
        <w:rPr>
          <w:rFonts w:eastAsiaTheme="minorEastAsia"/>
          <w:color w:val="000000" w:themeColor="text1"/>
          <w:sz w:val="21"/>
          <w:szCs w:val="20"/>
        </w:rPr>
        <w:t xml:space="preserve">: </w:t>
      </w:r>
      <w:bookmarkStart w:id="8" w:name="OLE_LINK21"/>
      <w:bookmarkStart w:id="9" w:name="OLE_LINK22"/>
      <w:r w:rsidRPr="00D7498B">
        <w:rPr>
          <w:rFonts w:eastAsiaTheme="minorEastAsia"/>
          <w:color w:val="000000" w:themeColor="text1"/>
          <w:sz w:val="21"/>
          <w:szCs w:val="20"/>
        </w:rPr>
        <w:t xml:space="preserve">Contact angles on </w:t>
      </w:r>
      <w:r w:rsidR="00A34D82" w:rsidRPr="00D7498B">
        <w:rPr>
          <w:rFonts w:eastAsiaTheme="minorEastAsia"/>
          <w:color w:val="000000" w:themeColor="text1"/>
          <w:sz w:val="21"/>
          <w:szCs w:val="20"/>
        </w:rPr>
        <w:t xml:space="preserve">the </w:t>
      </w:r>
      <w:r w:rsidRPr="00D7498B">
        <w:rPr>
          <w:rFonts w:eastAsiaTheme="minorEastAsia"/>
          <w:color w:val="000000" w:themeColor="text1"/>
          <w:sz w:val="21"/>
          <w:szCs w:val="20"/>
        </w:rPr>
        <w:t>adhesive sheet</w:t>
      </w:r>
      <w:bookmarkEnd w:id="8"/>
      <w:bookmarkEnd w:id="9"/>
      <w:r w:rsidRPr="00D7498B">
        <w:rPr>
          <w:rFonts w:eastAsiaTheme="minorEastAsia"/>
          <w:color w:val="000000" w:themeColor="text1"/>
          <w:sz w:val="21"/>
          <w:szCs w:val="20"/>
        </w:rPr>
        <w:t xml:space="preserve"> (a) and masked copper tape (b). The </w:t>
      </w:r>
      <w:r w:rsidRPr="00D7498B">
        <w:rPr>
          <w:color w:val="000000" w:themeColor="text1"/>
          <w:sz w:val="21"/>
          <w:szCs w:val="20"/>
        </w:rPr>
        <w:t xml:space="preserve">spatial structure of the interface between LM and substrates leads to a smaller apparent contact angle </w:t>
      </w:r>
      <w:r w:rsidRPr="00D7498B">
        <w:rPr>
          <w:rFonts w:cs="Times New Roman"/>
          <w:color w:val="000000" w:themeColor="text1"/>
          <w:sz w:val="21"/>
          <w:szCs w:val="20"/>
        </w:rPr>
        <w:t>θ</w:t>
      </w:r>
      <w:r w:rsidRPr="00D7498B">
        <w:rPr>
          <w:color w:val="000000" w:themeColor="text1"/>
          <w:sz w:val="21"/>
          <w:szCs w:val="20"/>
          <w:vertAlign w:val="subscript"/>
        </w:rPr>
        <w:t>app</w:t>
      </w:r>
      <w:r w:rsidRPr="00D7498B">
        <w:rPr>
          <w:color w:val="000000" w:themeColor="text1"/>
          <w:sz w:val="21"/>
          <w:szCs w:val="20"/>
        </w:rPr>
        <w:t>.</w:t>
      </w:r>
    </w:p>
    <w:p w14:paraId="0134AF47" w14:textId="77777777" w:rsidR="007761EB" w:rsidRPr="00D7498B" w:rsidRDefault="007761EB" w:rsidP="007761EB">
      <w:pPr>
        <w:widowControl/>
        <w:spacing w:after="0" w:line="240" w:lineRule="auto"/>
        <w:jc w:val="left"/>
        <w:rPr>
          <w:rFonts w:eastAsiaTheme="minorEastAsia"/>
          <w:color w:val="000000" w:themeColor="text1"/>
        </w:rPr>
      </w:pPr>
      <w:r w:rsidRPr="00D7498B">
        <w:rPr>
          <w:rFonts w:eastAsiaTheme="minorEastAsia"/>
          <w:color w:val="000000" w:themeColor="text1"/>
        </w:rPr>
        <w:br w:type="page"/>
      </w:r>
    </w:p>
    <w:p w14:paraId="5BE47E21" w14:textId="2F59889B" w:rsidR="00597909" w:rsidRPr="00D7498B" w:rsidRDefault="009A5948"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r w:rsidRPr="00D7498B">
        <w:rPr>
          <w:rFonts w:cs="Times New Roman"/>
          <w:i/>
          <w:iCs/>
          <w:noProof/>
          <w:color w:val="000000" w:themeColor="text1"/>
          <w:szCs w:val="24"/>
          <w:lang w:val="en-IN" w:eastAsia="en-IN"/>
        </w:rPr>
        <w:lastRenderedPageBreak/>
        <w:drawing>
          <wp:inline distT="0" distB="0" distL="0" distR="0" wp14:anchorId="1A13FE69" wp14:editId="511CA41A">
            <wp:extent cx="5274310" cy="3073400"/>
            <wp:effectExtent l="0" t="0" r="0" b="0"/>
            <wp:docPr id="1" name="图片 1"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中度可信度描述已自动生成"/>
                    <pic:cNvPicPr/>
                  </pic:nvPicPr>
                  <pic:blipFill>
                    <a:blip r:embed="rId12"/>
                    <a:stretch>
                      <a:fillRect/>
                    </a:stretch>
                  </pic:blipFill>
                  <pic:spPr>
                    <a:xfrm>
                      <a:off x="0" y="0"/>
                      <a:ext cx="5274310" cy="3073400"/>
                    </a:xfrm>
                    <a:prstGeom prst="rect">
                      <a:avLst/>
                    </a:prstGeom>
                  </pic:spPr>
                </pic:pic>
              </a:graphicData>
            </a:graphic>
          </wp:inline>
        </w:drawing>
      </w:r>
    </w:p>
    <w:p w14:paraId="1EFC1129" w14:textId="55495F59" w:rsidR="00AE24BF" w:rsidRPr="00D7498B" w:rsidRDefault="00922512"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sz w:val="21"/>
          <w:szCs w:val="20"/>
        </w:rPr>
      </w:pPr>
      <w:r w:rsidRPr="00D7498B">
        <w:rPr>
          <w:rFonts w:eastAsiaTheme="minorEastAsia"/>
          <w:b/>
          <w:bCs/>
          <w:color w:val="000000" w:themeColor="text1"/>
          <w:sz w:val="21"/>
          <w:szCs w:val="20"/>
        </w:rPr>
        <w:t>Figure S3.</w:t>
      </w:r>
      <w:r w:rsidRPr="00D7498B">
        <w:rPr>
          <w:rFonts w:eastAsiaTheme="minorEastAsia"/>
          <w:color w:val="000000" w:themeColor="text1"/>
          <w:sz w:val="21"/>
          <w:szCs w:val="20"/>
        </w:rPr>
        <w:t xml:space="preserve"> The effect of height of channels on LM patterning process. (a)The relationship between the LM volume and height of channels (the height was measured by an optical tensiometer after removal of LM). (b) Optical image of the LM lines on Ecoflex substrate. The black dotted boxes represent the mentioned phenomenon of unevenness on the duplicated LM lines.</w:t>
      </w:r>
      <w:r w:rsidR="00F24D36" w:rsidRPr="00D7498B">
        <w:rPr>
          <w:rFonts w:eastAsiaTheme="minorEastAsia"/>
          <w:color w:val="000000" w:themeColor="text1"/>
          <w:sz w:val="21"/>
          <w:szCs w:val="20"/>
        </w:rPr>
        <w:t xml:space="preserve"> </w:t>
      </w:r>
    </w:p>
    <w:p w14:paraId="5C34343F" w14:textId="59C53B2A"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7E7B91C5" w14:textId="659438C3"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025276F9" w14:textId="30AAD1AD"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243A9B90" w14:textId="776EB941"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6DC5D990" w14:textId="5A385954"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3EC7DAA2" w14:textId="141B6101"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79652945" w14:textId="38ED27F7"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7D22F7C8" w14:textId="52F2AA5F"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427EDE6C" w14:textId="510125C8" w:rsidR="003A2FEB" w:rsidRPr="00D7498B" w:rsidRDefault="003A2FEB"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34134B10" w14:textId="77777777" w:rsidR="003A2FEB" w:rsidRPr="00D7498B" w:rsidRDefault="003A2FEB"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34FB6A26" w14:textId="77777777" w:rsidR="00AE24BF" w:rsidRPr="00D7498B" w:rsidRDefault="003A2FEB"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r w:rsidRPr="00D7498B">
        <w:rPr>
          <w:noProof/>
          <w:color w:val="000000" w:themeColor="text1"/>
          <w:lang w:val="en-IN" w:eastAsia="en-IN"/>
        </w:rPr>
        <w:lastRenderedPageBreak/>
        <w:drawing>
          <wp:inline distT="0" distB="0" distL="0" distR="0" wp14:anchorId="148192E8" wp14:editId="5C9ECB86">
            <wp:extent cx="5274310" cy="2047875"/>
            <wp:effectExtent l="0" t="0" r="0" b="0"/>
            <wp:docPr id="15" name="图片 1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10;&#10;描述已自动生成"/>
                    <pic:cNvPicPr/>
                  </pic:nvPicPr>
                  <pic:blipFill>
                    <a:blip r:embed="rId13"/>
                    <a:stretch>
                      <a:fillRect/>
                    </a:stretch>
                  </pic:blipFill>
                  <pic:spPr>
                    <a:xfrm>
                      <a:off x="0" y="0"/>
                      <a:ext cx="5274310" cy="2047875"/>
                    </a:xfrm>
                    <a:prstGeom prst="rect">
                      <a:avLst/>
                    </a:prstGeom>
                  </pic:spPr>
                </pic:pic>
              </a:graphicData>
            </a:graphic>
          </wp:inline>
        </w:drawing>
      </w:r>
    </w:p>
    <w:p w14:paraId="089FA5A1" w14:textId="27D6A2AC" w:rsidR="00B65055" w:rsidRPr="00D7498B" w:rsidRDefault="00595ED7"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sz w:val="21"/>
          <w:szCs w:val="20"/>
        </w:rPr>
      </w:pPr>
      <w:r w:rsidRPr="00D7498B">
        <w:rPr>
          <w:rFonts w:eastAsiaTheme="minorEastAsia" w:hint="eastAsia"/>
          <w:b/>
          <w:bCs/>
          <w:color w:val="000000" w:themeColor="text1"/>
          <w:sz w:val="21"/>
          <w:szCs w:val="20"/>
        </w:rPr>
        <w:t>Fi</w:t>
      </w:r>
      <w:r w:rsidRPr="00D7498B">
        <w:rPr>
          <w:rFonts w:eastAsiaTheme="minorEastAsia"/>
          <w:b/>
          <w:bCs/>
          <w:color w:val="000000" w:themeColor="text1"/>
          <w:sz w:val="21"/>
          <w:szCs w:val="20"/>
        </w:rPr>
        <w:t>gure S</w:t>
      </w:r>
      <w:r w:rsidR="00300B26" w:rsidRPr="00D7498B">
        <w:rPr>
          <w:rFonts w:eastAsiaTheme="minorEastAsia"/>
          <w:b/>
          <w:bCs/>
          <w:color w:val="000000" w:themeColor="text1"/>
          <w:sz w:val="21"/>
          <w:szCs w:val="20"/>
        </w:rPr>
        <w:t>4</w:t>
      </w:r>
      <w:r w:rsidR="00FC0DAA" w:rsidRPr="00D7498B">
        <w:rPr>
          <w:rFonts w:eastAsiaTheme="minorEastAsia"/>
          <w:color w:val="000000" w:themeColor="text1"/>
          <w:sz w:val="21"/>
          <w:szCs w:val="20"/>
        </w:rPr>
        <w:t xml:space="preserve"> </w:t>
      </w:r>
      <w:r w:rsidR="00B65055" w:rsidRPr="00D7498B">
        <w:rPr>
          <w:rFonts w:eastAsiaTheme="minorEastAsia" w:hint="eastAsia"/>
          <w:color w:val="000000" w:themeColor="text1"/>
          <w:sz w:val="21"/>
          <w:szCs w:val="20"/>
        </w:rPr>
        <w:t>The</w:t>
      </w:r>
      <w:r w:rsidR="00B65055" w:rsidRPr="00D7498B">
        <w:rPr>
          <w:rFonts w:eastAsiaTheme="minorEastAsia"/>
          <w:color w:val="000000" w:themeColor="text1"/>
          <w:sz w:val="21"/>
          <w:szCs w:val="20"/>
        </w:rPr>
        <w:t xml:space="preserve"> </w:t>
      </w:r>
      <w:r w:rsidR="00B65055" w:rsidRPr="00D7498B">
        <w:rPr>
          <w:rFonts w:eastAsiaTheme="minorEastAsia" w:hint="eastAsia"/>
          <w:color w:val="000000" w:themeColor="text1"/>
          <w:sz w:val="21"/>
          <w:szCs w:val="20"/>
        </w:rPr>
        <w:t>continuous</w:t>
      </w:r>
      <w:r w:rsidR="00B65055" w:rsidRPr="00D7498B">
        <w:rPr>
          <w:rFonts w:eastAsiaTheme="minorEastAsia"/>
          <w:color w:val="000000" w:themeColor="text1"/>
          <w:sz w:val="21"/>
          <w:szCs w:val="20"/>
        </w:rPr>
        <w:t xml:space="preserve"> monitoring of heartbeats for 10 minutes showing the repeatability of the self-powering sensor.</w:t>
      </w:r>
    </w:p>
    <w:p w14:paraId="11EE67F2" w14:textId="77777777" w:rsidR="004202B4" w:rsidRPr="00D7498B" w:rsidRDefault="004202B4">
      <w:pPr>
        <w:widowControl/>
        <w:spacing w:after="0" w:line="240" w:lineRule="auto"/>
        <w:jc w:val="left"/>
        <w:rPr>
          <w:rFonts w:eastAsiaTheme="minorEastAsia"/>
          <w:color w:val="000000" w:themeColor="text1"/>
        </w:rPr>
      </w:pPr>
    </w:p>
    <w:p w14:paraId="5C3EFC33" w14:textId="3F0E076E" w:rsidR="004202B4" w:rsidRPr="00D7498B" w:rsidRDefault="00493C60">
      <w:pPr>
        <w:widowControl/>
        <w:spacing w:after="0" w:line="240" w:lineRule="auto"/>
        <w:jc w:val="left"/>
        <w:rPr>
          <w:rFonts w:eastAsiaTheme="minorEastAsia"/>
          <w:color w:val="000000" w:themeColor="text1"/>
        </w:rPr>
      </w:pPr>
      <w:r w:rsidRPr="00D7498B">
        <w:rPr>
          <w:rFonts w:eastAsiaTheme="minorEastAsia"/>
          <w:color w:val="000000" w:themeColor="text1"/>
        </w:rPr>
        <w:br w:type="page"/>
      </w:r>
    </w:p>
    <w:p w14:paraId="3CEBA23E" w14:textId="77777777" w:rsidR="00565E6D" w:rsidRPr="00D7498B" w:rsidRDefault="00493C60">
      <w:pPr>
        <w:widowControl/>
        <w:spacing w:after="0" w:line="240" w:lineRule="auto"/>
        <w:jc w:val="left"/>
        <w:rPr>
          <w:rFonts w:eastAsiaTheme="minorEastAsia"/>
          <w:color w:val="000000" w:themeColor="text1"/>
        </w:rPr>
      </w:pPr>
      <w:r w:rsidRPr="00D7498B">
        <w:rPr>
          <w:rFonts w:eastAsiaTheme="minorEastAsia"/>
          <w:noProof/>
          <w:color w:val="000000" w:themeColor="text1"/>
          <w:lang w:val="en-IN" w:eastAsia="en-IN"/>
        </w:rPr>
        <w:lastRenderedPageBreak/>
        <w:drawing>
          <wp:inline distT="0" distB="0" distL="0" distR="0" wp14:anchorId="0377CD0A" wp14:editId="0FE21736">
            <wp:extent cx="5274310" cy="4037965"/>
            <wp:effectExtent l="0" t="0" r="0" b="635"/>
            <wp:docPr id="19" name="Picture 19"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diagram, histogram&#10;&#10;Description automatically generated"/>
                    <pic:cNvPicPr/>
                  </pic:nvPicPr>
                  <pic:blipFill>
                    <a:blip r:embed="rId14"/>
                    <a:stretch>
                      <a:fillRect/>
                    </a:stretch>
                  </pic:blipFill>
                  <pic:spPr>
                    <a:xfrm>
                      <a:off x="0" y="0"/>
                      <a:ext cx="5274310" cy="4037965"/>
                    </a:xfrm>
                    <a:prstGeom prst="rect">
                      <a:avLst/>
                    </a:prstGeom>
                  </pic:spPr>
                </pic:pic>
              </a:graphicData>
            </a:graphic>
          </wp:inline>
        </w:drawing>
      </w:r>
      <w:r w:rsidRPr="00D7498B">
        <w:rPr>
          <w:rFonts w:eastAsiaTheme="minorEastAsia"/>
          <w:color w:val="000000" w:themeColor="text1"/>
        </w:rPr>
        <w:t xml:space="preserve"> </w:t>
      </w:r>
    </w:p>
    <w:p w14:paraId="647ECE70" w14:textId="77777777" w:rsidR="00565E6D" w:rsidRPr="00D7498B" w:rsidRDefault="00565E6D">
      <w:pPr>
        <w:widowControl/>
        <w:spacing w:after="0" w:line="240" w:lineRule="auto"/>
        <w:jc w:val="left"/>
        <w:rPr>
          <w:rFonts w:eastAsiaTheme="minorEastAsia"/>
          <w:color w:val="000000" w:themeColor="text1"/>
        </w:rPr>
      </w:pPr>
    </w:p>
    <w:p w14:paraId="13E26A92" w14:textId="66C2EA52" w:rsidR="00565E6D" w:rsidRPr="00D7498B" w:rsidRDefault="00565E6D" w:rsidP="00565E6D">
      <w:pPr>
        <w:widowControl/>
        <w:spacing w:after="0" w:line="240" w:lineRule="auto"/>
        <w:jc w:val="left"/>
        <w:rPr>
          <w:rFonts w:eastAsiaTheme="minorEastAsia"/>
          <w:color w:val="000000" w:themeColor="text1"/>
          <w:lang w:val="en-AU"/>
        </w:rPr>
      </w:pPr>
      <w:r w:rsidRPr="00D7498B">
        <w:rPr>
          <w:rFonts w:eastAsiaTheme="minorEastAsia"/>
          <w:b/>
          <w:bCs/>
          <w:color w:val="000000" w:themeColor="text1"/>
          <w:lang w:val="en-AU"/>
        </w:rPr>
        <w:t>Figure S5</w:t>
      </w:r>
      <w:r w:rsidRPr="00D7498B">
        <w:rPr>
          <w:rFonts w:eastAsiaTheme="minorEastAsia"/>
          <w:color w:val="000000" w:themeColor="text1"/>
          <w:lang w:val="en-AU"/>
        </w:rPr>
        <w:t xml:space="preserve"> CVs of GOx/AuNPs/MXene modified liquid metal electrode at different scan rates: 10 to 300 mV/s</w:t>
      </w:r>
    </w:p>
    <w:p w14:paraId="02290AA6" w14:textId="36BBFA51" w:rsidR="00C97DDA" w:rsidRPr="00D7498B" w:rsidRDefault="00C97DDA">
      <w:pPr>
        <w:widowControl/>
        <w:spacing w:after="0" w:line="240" w:lineRule="auto"/>
        <w:jc w:val="left"/>
        <w:rPr>
          <w:rFonts w:eastAsiaTheme="minorEastAsia"/>
          <w:color w:val="000000" w:themeColor="text1"/>
        </w:rPr>
      </w:pPr>
      <w:r w:rsidRPr="00D7498B">
        <w:rPr>
          <w:rFonts w:eastAsiaTheme="minorEastAsia"/>
          <w:color w:val="000000" w:themeColor="text1"/>
        </w:rPr>
        <w:br w:type="page"/>
      </w:r>
    </w:p>
    <w:p w14:paraId="0D1AD6BB" w14:textId="77777777" w:rsidR="00AE24BF" w:rsidRPr="00D7498B" w:rsidRDefault="00AE24BF"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color w:val="000000" w:themeColor="text1"/>
        </w:rPr>
      </w:pPr>
    </w:p>
    <w:p w14:paraId="619A71DF" w14:textId="77777777" w:rsidR="00C97DDA" w:rsidRPr="00D7498B" w:rsidRDefault="00C97DDA" w:rsidP="00C97DDA">
      <w:pPr>
        <w:rPr>
          <w:rFonts w:eastAsiaTheme="minorEastAsia"/>
          <w:b/>
          <w:bCs/>
          <w:color w:val="000000" w:themeColor="text1"/>
          <w:sz w:val="28"/>
          <w:szCs w:val="24"/>
        </w:rPr>
      </w:pPr>
      <w:bookmarkStart w:id="10" w:name="OLE_LINK46"/>
      <w:bookmarkStart w:id="11" w:name="OLE_LINK47"/>
      <w:r w:rsidRPr="00D7498B">
        <w:rPr>
          <w:rFonts w:eastAsiaTheme="minorEastAsia"/>
          <w:b/>
          <w:bCs/>
          <w:color w:val="000000" w:themeColor="text1"/>
          <w:sz w:val="28"/>
          <w:szCs w:val="24"/>
        </w:rPr>
        <w:t>S1. Discussion about the feature size limitation</w:t>
      </w:r>
    </w:p>
    <w:p w14:paraId="7D0F6015" w14:textId="77777777" w:rsidR="00C97DDA" w:rsidRPr="00D7498B" w:rsidRDefault="00C97DDA" w:rsidP="00C97DDA">
      <w:pPr>
        <w:jc w:val="center"/>
        <w:rPr>
          <w:rFonts w:eastAsiaTheme="minorEastAsia"/>
          <w:b/>
          <w:bCs/>
          <w:color w:val="000000" w:themeColor="text1"/>
          <w:sz w:val="28"/>
          <w:szCs w:val="24"/>
        </w:rPr>
      </w:pPr>
      <w:r w:rsidRPr="00D7498B">
        <w:rPr>
          <w:rFonts w:eastAsiaTheme="minorEastAsia"/>
          <w:noProof/>
          <w:color w:val="000000" w:themeColor="text1"/>
          <w:lang w:val="en-IN" w:eastAsia="en-IN"/>
        </w:rPr>
        <w:drawing>
          <wp:inline distT="0" distB="0" distL="0" distR="0" wp14:anchorId="7EBE3A96" wp14:editId="62DA8905">
            <wp:extent cx="4519749" cy="150622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25606" cy="1508173"/>
                    </a:xfrm>
                    <a:prstGeom prst="rect">
                      <a:avLst/>
                    </a:prstGeom>
                    <a:noFill/>
                    <a:ln>
                      <a:noFill/>
                    </a:ln>
                  </pic:spPr>
                </pic:pic>
              </a:graphicData>
            </a:graphic>
          </wp:inline>
        </w:drawing>
      </w:r>
    </w:p>
    <w:p w14:paraId="51E6114B" w14:textId="47CA847A" w:rsidR="00C97DDA" w:rsidRPr="00D7498B" w:rsidRDefault="00C97DDA" w:rsidP="00C97DDA">
      <w:pPr>
        <w:jc w:val="left"/>
        <w:rPr>
          <w:rFonts w:eastAsiaTheme="minorEastAsia"/>
          <w:color w:val="000000" w:themeColor="text1"/>
          <w:sz w:val="21"/>
          <w:szCs w:val="20"/>
        </w:rPr>
      </w:pPr>
      <w:r w:rsidRPr="00D7498B">
        <w:rPr>
          <w:rFonts w:eastAsiaTheme="minorEastAsia" w:hint="eastAsia"/>
          <w:b/>
          <w:bCs/>
          <w:color w:val="000000" w:themeColor="text1"/>
          <w:sz w:val="21"/>
          <w:szCs w:val="20"/>
        </w:rPr>
        <w:t>F</w:t>
      </w:r>
      <w:r w:rsidRPr="00D7498B">
        <w:rPr>
          <w:rFonts w:eastAsiaTheme="minorEastAsia"/>
          <w:b/>
          <w:bCs/>
          <w:color w:val="000000" w:themeColor="text1"/>
          <w:sz w:val="21"/>
          <w:szCs w:val="20"/>
        </w:rPr>
        <w:t>igure S</w:t>
      </w:r>
      <w:r w:rsidR="009F25AA" w:rsidRPr="00D7498B">
        <w:rPr>
          <w:rFonts w:eastAsiaTheme="minorEastAsia"/>
          <w:b/>
          <w:bCs/>
          <w:color w:val="000000" w:themeColor="text1"/>
          <w:sz w:val="21"/>
          <w:szCs w:val="20"/>
        </w:rPr>
        <w:t>6</w:t>
      </w:r>
      <w:r w:rsidRPr="00D7498B">
        <w:rPr>
          <w:rFonts w:eastAsiaTheme="minorEastAsia"/>
          <w:color w:val="000000" w:themeColor="text1"/>
          <w:sz w:val="21"/>
          <w:szCs w:val="20"/>
        </w:rPr>
        <w:t xml:space="preserve"> Schematics of the Laplace additional pressure </w:t>
      </w:r>
      <w:r w:rsidRPr="00D7498B">
        <w:rPr>
          <w:rFonts w:cs="Times New Roman"/>
          <w:color w:val="000000" w:themeColor="text1"/>
          <w:sz w:val="21"/>
          <w:szCs w:val="20"/>
        </w:rPr>
        <w:t>Δ</w:t>
      </w:r>
      <w:r w:rsidRPr="00D7498B">
        <w:rPr>
          <w:i/>
          <w:iCs/>
          <w:color w:val="000000" w:themeColor="text1"/>
          <w:sz w:val="21"/>
          <w:szCs w:val="20"/>
        </w:rPr>
        <w:t xml:space="preserve">P </w:t>
      </w:r>
      <w:r w:rsidRPr="00D7498B">
        <w:rPr>
          <w:color w:val="000000" w:themeColor="text1"/>
          <w:sz w:val="21"/>
          <w:szCs w:val="20"/>
        </w:rPr>
        <w:t>(a) and</w:t>
      </w:r>
      <w:r w:rsidRPr="00D7498B">
        <w:rPr>
          <w:rFonts w:eastAsiaTheme="minorEastAsia"/>
          <w:color w:val="000000" w:themeColor="text1"/>
          <w:sz w:val="21"/>
          <w:szCs w:val="20"/>
        </w:rPr>
        <w:t xml:space="preserve"> the feature size of the fabricated LM line (b).</w:t>
      </w:r>
    </w:p>
    <w:p w14:paraId="02325A45" w14:textId="77777777" w:rsidR="00C97DDA" w:rsidRPr="00D7498B" w:rsidRDefault="00C97DDA" w:rsidP="00C97DDA">
      <w:pPr>
        <w:jc w:val="left"/>
        <w:rPr>
          <w:rFonts w:eastAsiaTheme="minorEastAsia"/>
          <w:color w:val="000000" w:themeColor="text1"/>
        </w:rPr>
      </w:pPr>
    </w:p>
    <w:p w14:paraId="60BDAB62" w14:textId="6FC13E45" w:rsidR="00C97DDA" w:rsidRPr="00D7498B" w:rsidRDefault="00C97DDA" w:rsidP="00C97DDA">
      <w:pPr>
        <w:rPr>
          <w:color w:val="000000" w:themeColor="text1"/>
        </w:rPr>
      </w:pPr>
      <w:r w:rsidRPr="00D7498B">
        <w:rPr>
          <w:color w:val="000000" w:themeColor="text1"/>
        </w:rPr>
        <w:t xml:space="preserve">The direction of the force on the surface of the LM line points to the center of curvature (o) as shown in </w:t>
      </w:r>
      <w:r w:rsidRPr="00D7498B">
        <w:rPr>
          <w:b/>
          <w:bCs/>
          <w:color w:val="000000" w:themeColor="text1"/>
        </w:rPr>
        <w:t>Figure S</w:t>
      </w:r>
      <w:r w:rsidR="00537C98" w:rsidRPr="00D7498B">
        <w:rPr>
          <w:b/>
          <w:bCs/>
          <w:color w:val="000000" w:themeColor="text1"/>
        </w:rPr>
        <w:t>6</w:t>
      </w:r>
      <w:r w:rsidRPr="00D7498B">
        <w:rPr>
          <w:b/>
          <w:bCs/>
          <w:color w:val="000000" w:themeColor="text1"/>
        </w:rPr>
        <w:t>a</w:t>
      </w:r>
      <w:r w:rsidRPr="00D7498B">
        <w:rPr>
          <w:color w:val="000000" w:themeColor="text1"/>
        </w:rPr>
        <w:t>. If there was a change in the radius of curvature (</w:t>
      </w:r>
      <w:r w:rsidRPr="00D7498B">
        <w:rPr>
          <w:i/>
          <w:iCs/>
          <w:color w:val="000000" w:themeColor="text1"/>
        </w:rPr>
        <w:t>r</w:t>
      </w:r>
      <w:r w:rsidRPr="00D7498B">
        <w:rPr>
          <w:color w:val="000000" w:themeColor="text1"/>
        </w:rPr>
        <w:t xml:space="preserve">), the surface energy </w:t>
      </w:r>
      <w:r w:rsidRPr="00D7498B">
        <w:rPr>
          <w:rFonts w:cs="Times New Roman"/>
          <w:color w:val="000000" w:themeColor="text1"/>
        </w:rPr>
        <w:t>Δ</w:t>
      </w:r>
      <w:r w:rsidRPr="00D7498B">
        <w:rPr>
          <w:i/>
          <w:iCs/>
          <w:color w:val="000000" w:themeColor="text1"/>
        </w:rPr>
        <w:t>E</w:t>
      </w:r>
      <w:r w:rsidRPr="00D7498B">
        <w:rPr>
          <w:color w:val="000000" w:themeColor="text1"/>
        </w:rPr>
        <w:t xml:space="preserve"> of LM circuits can be calculated using eq. (1).</w:t>
      </w:r>
    </w:p>
    <w:p w14:paraId="6764AFC9" w14:textId="77777777" w:rsidR="00C97DDA" w:rsidRPr="00D7498B" w:rsidRDefault="00C97DDA" w:rsidP="00C97DDA">
      <w:pPr>
        <w:jc w:val="right"/>
        <w:rPr>
          <w:iCs/>
          <w:color w:val="000000" w:themeColor="text1"/>
        </w:rPr>
      </w:pPr>
      <m:oMath>
        <m:r>
          <m:rPr>
            <m:sty m:val="p"/>
          </m:rPr>
          <w:rPr>
            <w:rFonts w:ascii="Cambria Math" w:hAnsi="Cambria Math" w:cs="Times New Roman"/>
            <w:color w:val="000000" w:themeColor="text1"/>
          </w:rPr>
          <m:t>Δ</m:t>
        </m:r>
        <m:r>
          <w:rPr>
            <w:rFonts w:ascii="Cambria Math" w:hAnsi="Cambria Math"/>
            <w:color w:val="000000" w:themeColor="text1"/>
          </w:rPr>
          <m:t>E</m:t>
        </m:r>
        <m:r>
          <w:rPr>
            <w:rFonts w:ascii="Cambria Math"/>
            <w:color w:val="000000" w:themeColor="text1"/>
          </w:rPr>
          <m:t>=</m:t>
        </m:r>
        <m:r>
          <w:rPr>
            <w:rFonts w:ascii="Cambria Math" w:hAnsi="Cambria Math"/>
            <w:color w:val="000000" w:themeColor="text1"/>
          </w:rPr>
          <m:t>σ∙dA=σ∙2πr∙L∙dr</m:t>
        </m:r>
      </m:oMath>
      <w:r w:rsidRPr="00D7498B">
        <w:rPr>
          <w:iCs/>
          <w:color w:val="000000" w:themeColor="text1"/>
        </w:rPr>
        <w:t xml:space="preserve">                  (1) </w:t>
      </w:r>
    </w:p>
    <w:p w14:paraId="1CB8930E" w14:textId="47A09095" w:rsidR="00C97DDA" w:rsidRPr="00D7498B" w:rsidRDefault="00C97DDA" w:rsidP="00C97DDA">
      <w:pPr>
        <w:rPr>
          <w:color w:val="000000" w:themeColor="text1"/>
        </w:rPr>
      </w:pPr>
      <w:r w:rsidRPr="00D7498B">
        <w:rPr>
          <w:iCs/>
          <w:color w:val="000000" w:themeColor="text1"/>
        </w:rPr>
        <w:t xml:space="preserve">where </w:t>
      </w:r>
      <w:r w:rsidRPr="00D7498B">
        <w:rPr>
          <w:i/>
          <w:color w:val="000000" w:themeColor="text1"/>
        </w:rPr>
        <w:t>L</w:t>
      </w:r>
      <w:r w:rsidRPr="00D7498B">
        <w:rPr>
          <w:iCs/>
          <w:color w:val="000000" w:themeColor="text1"/>
        </w:rPr>
        <w:t xml:space="preserve"> is the length of LM circuits as shown in </w:t>
      </w:r>
      <w:r w:rsidRPr="00D7498B">
        <w:rPr>
          <w:b/>
          <w:bCs/>
          <w:iCs/>
          <w:color w:val="000000" w:themeColor="text1"/>
        </w:rPr>
        <w:t>Figure S</w:t>
      </w:r>
      <w:r w:rsidR="009A2A29" w:rsidRPr="00D7498B">
        <w:rPr>
          <w:b/>
          <w:bCs/>
          <w:iCs/>
          <w:color w:val="000000" w:themeColor="text1"/>
        </w:rPr>
        <w:t>5</w:t>
      </w:r>
      <w:r w:rsidRPr="00D7498B">
        <w:rPr>
          <w:b/>
          <w:bCs/>
          <w:iCs/>
          <w:color w:val="000000" w:themeColor="text1"/>
        </w:rPr>
        <w:t>b</w:t>
      </w:r>
      <w:r w:rsidRPr="00D7498B">
        <w:rPr>
          <w:iCs/>
          <w:color w:val="000000" w:themeColor="text1"/>
        </w:rPr>
        <w:t xml:space="preserve">, </w:t>
      </w:r>
      <w:r w:rsidRPr="00D7498B">
        <w:rPr>
          <w:i/>
          <w:color w:val="000000" w:themeColor="text1"/>
        </w:rPr>
        <w:t xml:space="preserve">A </w:t>
      </w:r>
      <w:r w:rsidRPr="00D7498B">
        <w:rPr>
          <w:iCs/>
          <w:color w:val="000000" w:themeColor="text1"/>
        </w:rPr>
        <w:t xml:space="preserve">is the surface area of LM circuits. On the other hand, because of the additional pressure </w:t>
      </w:r>
      <w:r w:rsidRPr="00D7498B">
        <w:rPr>
          <w:rFonts w:cs="Times New Roman"/>
          <w:color w:val="000000" w:themeColor="text1"/>
        </w:rPr>
        <w:t>Δ</w:t>
      </w:r>
      <w:r w:rsidRPr="00D7498B">
        <w:rPr>
          <w:i/>
          <w:iCs/>
          <w:color w:val="000000" w:themeColor="text1"/>
        </w:rPr>
        <w:t>P</w:t>
      </w:r>
      <w:r w:rsidRPr="00D7498B">
        <w:rPr>
          <w:color w:val="000000" w:themeColor="text1"/>
        </w:rPr>
        <w:t xml:space="preserve"> acting on the surface of LM, the work of </w:t>
      </w:r>
      <w:r w:rsidRPr="00D7498B">
        <w:rPr>
          <w:rFonts w:cs="Times New Roman"/>
          <w:color w:val="000000" w:themeColor="text1"/>
        </w:rPr>
        <w:t>Δ</w:t>
      </w:r>
      <w:r w:rsidRPr="00D7498B">
        <w:rPr>
          <w:i/>
          <w:iCs/>
          <w:color w:val="000000" w:themeColor="text1"/>
        </w:rPr>
        <w:t>P</w:t>
      </w:r>
      <w:r w:rsidRPr="00D7498B">
        <w:rPr>
          <w:color w:val="000000" w:themeColor="text1"/>
        </w:rPr>
        <w:t xml:space="preserve"> can be expressed as the following eq. (2).</w:t>
      </w:r>
    </w:p>
    <w:p w14:paraId="6FEE3C2D" w14:textId="77777777" w:rsidR="00C97DDA" w:rsidRPr="00D7498B" w:rsidRDefault="00C97DDA" w:rsidP="00C97DDA">
      <w:pPr>
        <w:jc w:val="right"/>
        <w:rPr>
          <w:iCs/>
          <w:color w:val="000000" w:themeColor="text1"/>
        </w:rPr>
      </w:pPr>
      <m:oMath>
        <m:r>
          <w:rPr>
            <w:rFonts w:ascii="Cambria Math" w:hAnsi="Cambria Math"/>
            <w:color w:val="000000" w:themeColor="text1"/>
          </w:rPr>
          <m:t>∆W=∆P∙A∙dr=∆P∙4π</m:t>
        </m:r>
        <m:sSup>
          <m:sSupPr>
            <m:ctrlPr>
              <w:rPr>
                <w:rFonts w:ascii="Cambria Math" w:eastAsiaTheme="minorEastAsia" w:hAnsi="Cambria Math"/>
                <w:i/>
                <w:iCs/>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r>
          <w:rPr>
            <w:rFonts w:ascii="Cambria Math" w:hAnsi="Cambria Math"/>
            <w:color w:val="000000" w:themeColor="text1"/>
          </w:rPr>
          <m:t>∙dr</m:t>
        </m:r>
      </m:oMath>
      <w:r w:rsidRPr="00D7498B">
        <w:rPr>
          <w:rFonts w:hint="eastAsia"/>
          <w:iCs/>
          <w:color w:val="000000" w:themeColor="text1"/>
        </w:rPr>
        <w:t xml:space="preserve"> </w:t>
      </w:r>
      <w:r w:rsidRPr="00D7498B">
        <w:rPr>
          <w:iCs/>
          <w:color w:val="000000" w:themeColor="text1"/>
        </w:rPr>
        <w:t xml:space="preserve">              </w:t>
      </w:r>
      <w:r w:rsidRPr="00D7498B">
        <w:rPr>
          <w:rFonts w:hint="eastAsia"/>
          <w:iCs/>
          <w:color w:val="000000" w:themeColor="text1"/>
        </w:rPr>
        <w:t>(</w:t>
      </w:r>
      <w:r w:rsidRPr="00D7498B">
        <w:rPr>
          <w:iCs/>
          <w:color w:val="000000" w:themeColor="text1"/>
        </w:rPr>
        <w:t>2)</w:t>
      </w:r>
    </w:p>
    <w:p w14:paraId="21877E1D" w14:textId="77777777" w:rsidR="00C97DDA" w:rsidRPr="00D7498B" w:rsidRDefault="00C97DDA" w:rsidP="00C97DDA">
      <w:pPr>
        <w:rPr>
          <w:color w:val="000000" w:themeColor="text1"/>
        </w:rPr>
      </w:pPr>
      <w:r w:rsidRPr="00D7498B">
        <w:rPr>
          <w:rFonts w:eastAsiaTheme="minorEastAsia" w:cs="Times New Roman" w:hint="eastAsia"/>
          <w:color w:val="000000" w:themeColor="text1"/>
        </w:rPr>
        <w:t xml:space="preserve">According to the law of conservation of energy, </w:t>
      </w:r>
      <w:r w:rsidRPr="00D7498B">
        <w:rPr>
          <w:rFonts w:cs="Times New Roman"/>
          <w:color w:val="000000" w:themeColor="text1"/>
        </w:rPr>
        <w:t>the change of surface energy is equal to the work of Δ</w:t>
      </w:r>
      <w:r w:rsidRPr="00D7498B">
        <w:rPr>
          <w:i/>
          <w:iCs/>
          <w:color w:val="000000" w:themeColor="text1"/>
        </w:rPr>
        <w:t>P</w:t>
      </w:r>
      <w:r w:rsidRPr="00D7498B">
        <w:rPr>
          <w:color w:val="000000" w:themeColor="text1"/>
        </w:rPr>
        <w:t xml:space="preserve">. Then, the relationship between </w:t>
      </w:r>
      <w:r w:rsidRPr="00D7498B">
        <w:rPr>
          <w:rFonts w:cs="Times New Roman"/>
          <w:color w:val="000000" w:themeColor="text1"/>
        </w:rPr>
        <w:t>Δ</w:t>
      </w:r>
      <w:r w:rsidRPr="00D7498B">
        <w:rPr>
          <w:i/>
          <w:iCs/>
          <w:color w:val="000000" w:themeColor="text1"/>
        </w:rPr>
        <w:t>P</w:t>
      </w:r>
      <w:r w:rsidRPr="00D7498B">
        <w:rPr>
          <w:color w:val="000000" w:themeColor="text1"/>
        </w:rPr>
        <w:t xml:space="preserve"> and</w:t>
      </w:r>
      <w:r w:rsidRPr="00D7498B">
        <w:rPr>
          <w:i/>
          <w:iCs/>
          <w:color w:val="000000" w:themeColor="text1"/>
        </w:rPr>
        <w:t xml:space="preserve"> r </w:t>
      </w:r>
      <w:r w:rsidRPr="00D7498B">
        <w:rPr>
          <w:color w:val="000000" w:themeColor="text1"/>
        </w:rPr>
        <w:t xml:space="preserve">can be obtained as eq. (3): </w:t>
      </w:r>
    </w:p>
    <w:p w14:paraId="65FDEA6F" w14:textId="77777777" w:rsidR="00C97DDA" w:rsidRPr="00D7498B" w:rsidRDefault="00C97DDA" w:rsidP="00C97DDA">
      <w:pPr>
        <w:jc w:val="right"/>
        <w:rPr>
          <w:rFonts w:cs="Times New Roman"/>
          <w:iCs/>
          <w:color w:val="000000" w:themeColor="text1"/>
        </w:rPr>
      </w:pPr>
      <m:oMath>
        <m:r>
          <m:rPr>
            <m:sty m:val="p"/>
          </m:rPr>
          <w:rPr>
            <w:rFonts w:ascii="Cambria Math" w:hAnsi="Cambria Math" w:cs="Times New Roman"/>
            <w:color w:val="000000" w:themeColor="text1"/>
          </w:rPr>
          <m:t>Δ</m:t>
        </m:r>
        <m:r>
          <w:rPr>
            <w:rFonts w:ascii="Cambria Math" w:hAnsi="Cambria Math"/>
            <w:color w:val="000000" w:themeColor="text1"/>
          </w:rPr>
          <m:t>P=</m:t>
        </m:r>
        <m:f>
          <m:fPr>
            <m:ctrlPr>
              <w:rPr>
                <w:rFonts w:ascii="Cambria Math" w:eastAsiaTheme="minorEastAsia" w:hAnsi="Cambria Math"/>
                <w:i/>
                <w:iCs/>
                <w:color w:val="000000" w:themeColor="text1"/>
              </w:rPr>
            </m:ctrlPr>
          </m:fPr>
          <m:num>
            <m:r>
              <w:rPr>
                <w:rFonts w:ascii="Cambria Math" w:hAnsi="Cambria Math"/>
                <w:color w:val="000000" w:themeColor="text1"/>
              </w:rPr>
              <m:t>2σ</m:t>
            </m:r>
          </m:num>
          <m:den>
            <m:r>
              <w:rPr>
                <w:rFonts w:ascii="Cambria Math" w:hAnsi="Cambria Math"/>
                <w:color w:val="000000" w:themeColor="text1"/>
              </w:rPr>
              <m:t>r</m:t>
            </m:r>
          </m:den>
        </m:f>
        <m:r>
          <w:rPr>
            <w:rFonts w:ascii="Cambria Math" w:hAnsi="Cambria Math"/>
            <w:color w:val="000000" w:themeColor="text1"/>
          </w:rPr>
          <m:t xml:space="preserve"> ⇒</m:t>
        </m:r>
        <m:r>
          <m:rPr>
            <m:sty m:val="p"/>
          </m:rPr>
          <w:rPr>
            <w:rFonts w:ascii="Cambria Math" w:hAnsi="Cambria Math" w:cs="Times New Roman"/>
            <w:color w:val="000000" w:themeColor="text1"/>
          </w:rPr>
          <m:t>Δ</m:t>
        </m:r>
        <m:r>
          <w:rPr>
            <w:rFonts w:ascii="Cambria Math" w:hAnsi="Cambria Math"/>
            <w:color w:val="000000" w:themeColor="text1"/>
          </w:rPr>
          <m:t>P∝</m:t>
        </m:r>
        <m:f>
          <m:fPr>
            <m:ctrlPr>
              <w:rPr>
                <w:rFonts w:ascii="Cambria Math" w:eastAsiaTheme="minorEastAsia" w:hAnsi="Cambria Math"/>
                <w:i/>
                <w:iCs/>
                <w:color w:val="000000" w:themeColor="text1"/>
              </w:rPr>
            </m:ctrlPr>
          </m:fPr>
          <m:num>
            <m:r>
              <w:rPr>
                <w:rFonts w:ascii="Cambria Math" w:hAnsi="Cambria Math"/>
                <w:color w:val="000000" w:themeColor="text1"/>
              </w:rPr>
              <m:t>1</m:t>
            </m:r>
          </m:num>
          <m:den>
            <m:r>
              <w:rPr>
                <w:rFonts w:ascii="Cambria Math" w:hAnsi="Cambria Math"/>
                <w:color w:val="000000" w:themeColor="text1"/>
              </w:rPr>
              <m:t>r</m:t>
            </m:r>
          </m:den>
        </m:f>
        <m:r>
          <w:rPr>
            <w:rFonts w:ascii="Cambria Math" w:hAnsi="Cambria Math"/>
            <w:color w:val="000000" w:themeColor="text1"/>
          </w:rPr>
          <m:t xml:space="preserve"> ⇒</m:t>
        </m:r>
        <m:r>
          <m:rPr>
            <m:sty m:val="p"/>
          </m:rPr>
          <w:rPr>
            <w:rFonts w:ascii="Cambria Math" w:hAnsi="Cambria Math" w:cs="Times New Roman"/>
            <w:color w:val="000000" w:themeColor="text1"/>
          </w:rPr>
          <m:t>Δ</m:t>
        </m:r>
        <m:r>
          <w:rPr>
            <w:rFonts w:ascii="Cambria Math" w:hAnsi="Cambria Math"/>
            <w:color w:val="000000" w:themeColor="text1"/>
          </w:rPr>
          <m:t>P∝</m:t>
        </m:r>
        <m:f>
          <m:fPr>
            <m:ctrlPr>
              <w:rPr>
                <w:rFonts w:ascii="Cambria Math" w:eastAsiaTheme="minorEastAsia" w:hAnsi="Cambria Math"/>
                <w:i/>
                <w:iCs/>
                <w:color w:val="000000" w:themeColor="text1"/>
              </w:rPr>
            </m:ctrlPr>
          </m:fPr>
          <m:num>
            <m:r>
              <w:rPr>
                <w:rFonts w:ascii="Cambria Math" w:hAnsi="Cambria Math"/>
                <w:color w:val="000000" w:themeColor="text1"/>
              </w:rPr>
              <m:t>1</m:t>
            </m:r>
          </m:num>
          <m:den>
            <m:r>
              <w:rPr>
                <w:rFonts w:ascii="Cambria Math" w:hAnsi="Cambria Math"/>
                <w:color w:val="000000" w:themeColor="text1"/>
              </w:rPr>
              <m:t>d</m:t>
            </m:r>
          </m:den>
        </m:f>
      </m:oMath>
      <w:r w:rsidRPr="00D7498B">
        <w:rPr>
          <w:rFonts w:cs="Times New Roman" w:hint="eastAsia"/>
          <w:iCs/>
          <w:color w:val="000000" w:themeColor="text1"/>
        </w:rPr>
        <w:t xml:space="preserve">  </w:t>
      </w:r>
      <w:r w:rsidRPr="00D7498B">
        <w:rPr>
          <w:rFonts w:cs="Times New Roman"/>
          <w:iCs/>
          <w:color w:val="000000" w:themeColor="text1"/>
        </w:rPr>
        <w:t xml:space="preserve">                </w:t>
      </w:r>
      <w:r w:rsidRPr="00D7498B">
        <w:rPr>
          <w:rFonts w:cs="Times New Roman" w:hint="eastAsia"/>
          <w:iCs/>
          <w:color w:val="000000" w:themeColor="text1"/>
        </w:rPr>
        <w:t>(</w:t>
      </w:r>
      <w:r w:rsidRPr="00D7498B">
        <w:rPr>
          <w:rFonts w:cs="Times New Roman"/>
          <w:iCs/>
          <w:color w:val="000000" w:themeColor="text1"/>
        </w:rPr>
        <w:t>3)</w:t>
      </w:r>
    </w:p>
    <w:p w14:paraId="5917A49A" w14:textId="0138BBF7" w:rsidR="00C97DDA" w:rsidRPr="00D7498B" w:rsidRDefault="00C97DDA" w:rsidP="00C97DDA">
      <w:pPr>
        <w:rPr>
          <w:rFonts w:eastAsiaTheme="minorEastAsia" w:cs="Times New Roman"/>
          <w:iCs/>
          <w:color w:val="000000" w:themeColor="text1"/>
        </w:rPr>
      </w:pPr>
      <w:bookmarkStart w:id="12" w:name="OLE_LINK104"/>
      <w:bookmarkStart w:id="13" w:name="OLE_LINK105"/>
      <w:r w:rsidRPr="00D7498B">
        <w:rPr>
          <w:rFonts w:eastAsiaTheme="minorEastAsia" w:cs="Times New Roman"/>
          <w:iCs/>
          <w:color w:val="000000" w:themeColor="text1"/>
        </w:rPr>
        <w:t xml:space="preserve">However, when the value of </w:t>
      </w:r>
      <w:r w:rsidRPr="00D7498B">
        <w:rPr>
          <w:rFonts w:eastAsiaTheme="minorEastAsia" w:cs="Times New Roman"/>
          <w:i/>
          <w:color w:val="000000" w:themeColor="text1"/>
        </w:rPr>
        <w:t>r</w:t>
      </w:r>
      <w:r w:rsidRPr="00D7498B">
        <w:rPr>
          <w:rFonts w:eastAsiaTheme="minorEastAsia" w:cs="Times New Roman"/>
          <w:iCs/>
          <w:color w:val="000000" w:themeColor="text1"/>
        </w:rPr>
        <w:t xml:space="preserve"> is less than a critical value, the added LM cannot touch with the Cu base, which can lead to the failure of LM spreading as shown in </w:t>
      </w:r>
      <w:r w:rsidRPr="00D7498B">
        <w:rPr>
          <w:rFonts w:eastAsiaTheme="minorEastAsia" w:cs="Times New Roman"/>
          <w:b/>
          <w:bCs/>
          <w:iCs/>
          <w:color w:val="000000" w:themeColor="text1"/>
        </w:rPr>
        <w:t>Figure S</w:t>
      </w:r>
      <w:r w:rsidR="00537C98" w:rsidRPr="00D7498B">
        <w:rPr>
          <w:rFonts w:eastAsiaTheme="minorEastAsia" w:cs="Times New Roman"/>
          <w:b/>
          <w:bCs/>
          <w:iCs/>
          <w:color w:val="000000" w:themeColor="text1"/>
        </w:rPr>
        <w:t>7</w:t>
      </w:r>
      <w:r w:rsidRPr="00D7498B">
        <w:rPr>
          <w:rFonts w:eastAsiaTheme="minorEastAsia" w:cs="Times New Roman" w:hint="eastAsia"/>
          <w:iCs/>
          <w:color w:val="000000" w:themeColor="text1"/>
        </w:rPr>
        <w:t>.</w:t>
      </w:r>
    </w:p>
    <w:bookmarkEnd w:id="12"/>
    <w:bookmarkEnd w:id="13"/>
    <w:p w14:paraId="7449A29F" w14:textId="77777777" w:rsidR="00DD3B51" w:rsidRPr="00D7498B" w:rsidRDefault="00DD3B51" w:rsidP="00DD3B51">
      <w:pPr>
        <w:jc w:val="center"/>
        <w:rPr>
          <w:rFonts w:eastAsiaTheme="minorEastAsia" w:cs="Times New Roman"/>
          <w:iCs/>
          <w:color w:val="000000" w:themeColor="text1"/>
        </w:rPr>
      </w:pPr>
      <w:r w:rsidRPr="00D7498B">
        <w:rPr>
          <w:rFonts w:eastAsiaTheme="minorEastAsia"/>
          <w:noProof/>
          <w:color w:val="000000" w:themeColor="text1"/>
          <w:lang w:val="en-IN" w:eastAsia="en-IN"/>
        </w:rPr>
        <w:lastRenderedPageBreak/>
        <w:drawing>
          <wp:inline distT="0" distB="0" distL="0" distR="0" wp14:anchorId="778E028F" wp14:editId="1E0510B4">
            <wp:extent cx="5274310" cy="24784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478405"/>
                    </a:xfrm>
                    <a:prstGeom prst="rect">
                      <a:avLst/>
                    </a:prstGeom>
                    <a:noFill/>
                    <a:ln>
                      <a:noFill/>
                    </a:ln>
                  </pic:spPr>
                </pic:pic>
              </a:graphicData>
            </a:graphic>
          </wp:inline>
        </w:drawing>
      </w:r>
    </w:p>
    <w:p w14:paraId="47F0AF9D" w14:textId="151B1078" w:rsidR="00DD3B51" w:rsidRPr="00D7498B" w:rsidRDefault="00DD3B51" w:rsidP="00DD3B51">
      <w:pPr>
        <w:jc w:val="left"/>
        <w:rPr>
          <w:rFonts w:eastAsiaTheme="minorEastAsia"/>
          <w:color w:val="000000" w:themeColor="text1"/>
          <w:sz w:val="21"/>
          <w:szCs w:val="20"/>
        </w:rPr>
      </w:pPr>
      <w:bookmarkStart w:id="14" w:name="OLE_LINK23"/>
      <w:bookmarkStart w:id="15" w:name="OLE_LINK24"/>
      <w:r w:rsidRPr="00D7498B">
        <w:rPr>
          <w:rFonts w:eastAsiaTheme="minorEastAsia" w:hint="eastAsia"/>
          <w:b/>
          <w:bCs/>
          <w:color w:val="000000" w:themeColor="text1"/>
          <w:sz w:val="21"/>
          <w:szCs w:val="20"/>
        </w:rPr>
        <w:t>F</w:t>
      </w:r>
      <w:r w:rsidRPr="00D7498B">
        <w:rPr>
          <w:rFonts w:eastAsiaTheme="minorEastAsia"/>
          <w:b/>
          <w:bCs/>
          <w:color w:val="000000" w:themeColor="text1"/>
          <w:sz w:val="21"/>
          <w:szCs w:val="20"/>
        </w:rPr>
        <w:t>igure S</w:t>
      </w:r>
      <w:r w:rsidR="00537C98" w:rsidRPr="00D7498B">
        <w:rPr>
          <w:rFonts w:eastAsiaTheme="minorEastAsia"/>
          <w:b/>
          <w:bCs/>
          <w:color w:val="000000" w:themeColor="text1"/>
          <w:sz w:val="21"/>
          <w:szCs w:val="20"/>
        </w:rPr>
        <w:t>7</w:t>
      </w:r>
      <w:r w:rsidRPr="00D7498B">
        <w:rPr>
          <w:rFonts w:eastAsiaTheme="minorEastAsia"/>
          <w:color w:val="000000" w:themeColor="text1"/>
          <w:sz w:val="21"/>
          <w:szCs w:val="20"/>
        </w:rPr>
        <w:t xml:space="preserve"> A schematic of the gap between LM and Cu base when the linewidth </w:t>
      </w:r>
      <w:r w:rsidRPr="00D7498B">
        <w:rPr>
          <w:rFonts w:eastAsiaTheme="minorEastAsia"/>
          <w:i/>
          <w:iCs/>
          <w:color w:val="000000" w:themeColor="text1"/>
          <w:sz w:val="21"/>
          <w:szCs w:val="20"/>
        </w:rPr>
        <w:t>d</w:t>
      </w:r>
      <w:r w:rsidRPr="00D7498B">
        <w:rPr>
          <w:rFonts w:eastAsiaTheme="minorEastAsia"/>
          <w:color w:val="000000" w:themeColor="text1"/>
          <w:sz w:val="21"/>
          <w:szCs w:val="20"/>
        </w:rPr>
        <w:t xml:space="preserve"> of the mask is less than the </w:t>
      </w:r>
      <w:r w:rsidRPr="00D7498B">
        <w:rPr>
          <w:rFonts w:eastAsiaTheme="minorEastAsia" w:cs="Times New Roman"/>
          <w:iCs/>
          <w:color w:val="000000" w:themeColor="text1"/>
          <w:sz w:val="21"/>
          <w:szCs w:val="20"/>
        </w:rPr>
        <w:t>critical value.</w:t>
      </w:r>
    </w:p>
    <w:bookmarkEnd w:id="14"/>
    <w:bookmarkEnd w:id="15"/>
    <w:p w14:paraId="5CEAF81A" w14:textId="77777777" w:rsidR="00DD3B51" w:rsidRPr="00D7498B" w:rsidRDefault="00DD3B51" w:rsidP="00C97DDA">
      <w:pPr>
        <w:rPr>
          <w:rFonts w:eastAsiaTheme="minorEastAsia" w:cs="Times New Roman"/>
          <w:iCs/>
          <w:color w:val="000000" w:themeColor="text1"/>
        </w:rPr>
      </w:pPr>
    </w:p>
    <w:p w14:paraId="7B128095" w14:textId="77777777" w:rsidR="00C97DDA" w:rsidRPr="00D7498B" w:rsidRDefault="00C97DDA" w:rsidP="00C97DDA">
      <w:pPr>
        <w:rPr>
          <w:rFonts w:eastAsiaTheme="minorEastAsia" w:cs="Times New Roman"/>
          <w:iCs/>
          <w:color w:val="000000" w:themeColor="text1"/>
        </w:rPr>
      </w:pPr>
      <w:bookmarkStart w:id="16" w:name="OLE_LINK102"/>
      <w:bookmarkStart w:id="17" w:name="OLE_LINK103"/>
      <w:r w:rsidRPr="00D7498B">
        <w:rPr>
          <w:rFonts w:eastAsiaTheme="minorEastAsia" w:cs="Times New Roman"/>
          <w:iCs/>
          <w:color w:val="000000" w:themeColor="text1"/>
        </w:rPr>
        <w:t>The critical value using LM without any meditation was found in our experiments, which is approximate 0.3 mm. Moreover, the critical value is also related to the surface tension.</w:t>
      </w:r>
    </w:p>
    <w:bookmarkEnd w:id="10"/>
    <w:bookmarkEnd w:id="11"/>
    <w:bookmarkEnd w:id="16"/>
    <w:bookmarkEnd w:id="17"/>
    <w:p w14:paraId="0FDBCFC4" w14:textId="77777777" w:rsidR="00C97DDA" w:rsidRPr="00D7498B" w:rsidRDefault="00C97DDA" w:rsidP="00C97DDA">
      <w:pPr>
        <w:rPr>
          <w:rFonts w:eastAsiaTheme="minorEastAsia" w:cs="Times New Roman"/>
          <w:iCs/>
          <w:color w:val="000000" w:themeColor="text1"/>
        </w:rPr>
      </w:pPr>
    </w:p>
    <w:p w14:paraId="4BD4C1A1" w14:textId="77777777" w:rsidR="00C97DDA" w:rsidRPr="00D7498B" w:rsidRDefault="00C97DDA">
      <w:pPr>
        <w:widowControl/>
        <w:spacing w:after="0" w:line="240" w:lineRule="auto"/>
        <w:jc w:val="left"/>
        <w:rPr>
          <w:rFonts w:eastAsiaTheme="minorEastAsia"/>
          <w:color w:val="000000" w:themeColor="text1"/>
        </w:rPr>
      </w:pPr>
      <w:r w:rsidRPr="00D7498B">
        <w:rPr>
          <w:rFonts w:eastAsiaTheme="minorEastAsia"/>
          <w:color w:val="000000" w:themeColor="text1"/>
        </w:rPr>
        <w:br w:type="page"/>
      </w:r>
    </w:p>
    <w:p w14:paraId="7DF0C5D7" w14:textId="7926640C" w:rsidR="00AE24BF" w:rsidRPr="00D7498B" w:rsidRDefault="003A2FEB" w:rsidP="0059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b/>
          <w:bCs/>
          <w:color w:val="000000" w:themeColor="text1"/>
          <w:sz w:val="28"/>
          <w:szCs w:val="24"/>
        </w:rPr>
      </w:pPr>
      <w:bookmarkStart w:id="18" w:name="OLE_LINK157"/>
      <w:bookmarkStart w:id="19" w:name="OLE_LINK158"/>
      <w:r w:rsidRPr="00D7498B">
        <w:rPr>
          <w:rFonts w:eastAsiaTheme="minorEastAsia"/>
          <w:b/>
          <w:bCs/>
          <w:noProof/>
          <w:color w:val="000000" w:themeColor="text1"/>
          <w:sz w:val="28"/>
          <w:szCs w:val="24"/>
          <w:lang w:val="en-IN" w:eastAsia="en-IN"/>
        </w:rPr>
        <w:lastRenderedPageBreak/>
        <w:drawing>
          <wp:anchor distT="0" distB="0" distL="114300" distR="114300" simplePos="0" relativeHeight="251664384" behindDoc="0" locked="0" layoutInCell="1" allowOverlap="1" wp14:anchorId="57B7CE2F" wp14:editId="2309711A">
            <wp:simplePos x="0" y="0"/>
            <wp:positionH relativeFrom="column">
              <wp:posOffset>12929870</wp:posOffset>
            </wp:positionH>
            <wp:positionV relativeFrom="paragraph">
              <wp:posOffset>1873885</wp:posOffset>
            </wp:positionV>
            <wp:extent cx="1549785" cy="5325035"/>
            <wp:effectExtent l="0" t="0" r="0" b="0"/>
            <wp:wrapNone/>
            <wp:docPr id="6" name="图片 9" descr="图表&#10;&#10;描述已自动生成">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pic:cNvPr>
                    <pic:cNvPicPr>
                      <a:picLocks noChangeAspect="1"/>
                    </pic:cNvPicPr>
                  </pic:nvPicPr>
                  <pic:blipFill rotWithShape="1">
                    <a:blip r:embed="rId9"/>
                    <a:srcRect l="5026" t="10186" r="57383" b="13250"/>
                    <a:stretch/>
                  </pic:blipFill>
                  <pic:spPr>
                    <a:xfrm>
                      <a:off x="0" y="0"/>
                      <a:ext cx="1549785" cy="5325035"/>
                    </a:xfrm>
                    <a:prstGeom prst="rect">
                      <a:avLst/>
                    </a:prstGeom>
                    <a:ln w="57150">
                      <a:noFill/>
                      <a:prstDash val="dash"/>
                    </a:ln>
                  </pic:spPr>
                </pic:pic>
              </a:graphicData>
            </a:graphic>
          </wp:anchor>
        </w:drawing>
      </w:r>
      <w:r w:rsidRPr="00D7498B">
        <w:rPr>
          <w:rFonts w:eastAsiaTheme="minorEastAsia"/>
          <w:b/>
          <w:bCs/>
          <w:noProof/>
          <w:color w:val="000000" w:themeColor="text1"/>
          <w:sz w:val="28"/>
          <w:szCs w:val="24"/>
          <w:lang w:val="en-IN" w:eastAsia="en-IN"/>
        </w:rPr>
        <mc:AlternateContent>
          <mc:Choice Requires="wps">
            <w:drawing>
              <wp:anchor distT="0" distB="0" distL="114300" distR="114300" simplePos="0" relativeHeight="251665408" behindDoc="0" locked="0" layoutInCell="1" allowOverlap="1" wp14:anchorId="2E236114" wp14:editId="1E501AFA">
                <wp:simplePos x="0" y="0"/>
                <wp:positionH relativeFrom="column">
                  <wp:posOffset>12929870</wp:posOffset>
                </wp:positionH>
                <wp:positionV relativeFrom="paragraph">
                  <wp:posOffset>808355</wp:posOffset>
                </wp:positionV>
                <wp:extent cx="1549786" cy="7061294"/>
                <wp:effectExtent l="25400" t="25400" r="25400" b="25400"/>
                <wp:wrapNone/>
                <wp:docPr id="3" name="矩形 10"/>
                <wp:cNvGraphicFramePr/>
                <a:graphic xmlns:a="http://schemas.openxmlformats.org/drawingml/2006/main">
                  <a:graphicData uri="http://schemas.microsoft.com/office/word/2010/wordprocessingShape">
                    <wps:wsp>
                      <wps:cNvSpPr/>
                      <wps:spPr>
                        <a:xfrm>
                          <a:off x="0" y="0"/>
                          <a:ext cx="1549786" cy="7061294"/>
                        </a:xfrm>
                        <a:prstGeom prst="rect">
                          <a:avLst/>
                        </a:prstGeom>
                        <a:noFill/>
                        <a:ln w="47625">
                          <a:solidFill>
                            <a:srgbClr val="0000FF"/>
                          </a:solidFill>
                          <a:prstDash val="sysDash"/>
                        </a:ln>
                      </wps:spPr>
                      <wps:style>
                        <a:lnRef idx="2">
                          <a:schemeClr val="accent1"/>
                        </a:lnRef>
                        <a:fillRef idx="1">
                          <a:schemeClr val="lt1"/>
                        </a:fillRef>
                        <a:effectRef idx="0">
                          <a:schemeClr val="accent1"/>
                        </a:effectRef>
                        <a:fontRef idx="minor">
                          <a:schemeClr val="dk1"/>
                        </a:fontRef>
                      </wps:style>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592A5" id="矩形 10" o:spid="_x0000_s1026" style="position:absolute;left:0;text-align:left;margin-left:1018.1pt;margin-top:63.65pt;width:122.05pt;height:55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" filled="f" strokecolor="blue" strokeweight="3.75pt">
                <v:stroke dashstyle="3 1"/>
              </v:rect>
            </w:pict>
          </mc:Fallback>
        </mc:AlternateContent>
      </w:r>
      <w:r w:rsidRPr="00D7498B">
        <w:rPr>
          <w:rFonts w:eastAsiaTheme="minorEastAsia"/>
          <w:b/>
          <w:bCs/>
          <w:noProof/>
          <w:color w:val="000000" w:themeColor="text1"/>
          <w:sz w:val="28"/>
          <w:szCs w:val="24"/>
          <w:lang w:val="en-IN" w:eastAsia="en-IN"/>
        </w:rPr>
        <w:drawing>
          <wp:anchor distT="0" distB="0" distL="114300" distR="114300" simplePos="0" relativeHeight="251660288" behindDoc="0" locked="0" layoutInCell="1" allowOverlap="1" wp14:anchorId="247F5814" wp14:editId="7874BEE5">
            <wp:simplePos x="0" y="0"/>
            <wp:positionH relativeFrom="column">
              <wp:posOffset>12777470</wp:posOffset>
            </wp:positionH>
            <wp:positionV relativeFrom="paragraph">
              <wp:posOffset>1721485</wp:posOffset>
            </wp:positionV>
            <wp:extent cx="1549785" cy="5325035"/>
            <wp:effectExtent l="0" t="0" r="0" b="0"/>
            <wp:wrapNone/>
            <wp:docPr id="10" name="图片 9" descr="图表&#10;&#10;描述已自动生成">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pic:cNvPr>
                    <pic:cNvPicPr>
                      <a:picLocks noChangeAspect="1"/>
                    </pic:cNvPicPr>
                  </pic:nvPicPr>
                  <pic:blipFill rotWithShape="1">
                    <a:blip r:embed="rId9"/>
                    <a:srcRect l="5026" t="10186" r="57383" b="13250"/>
                    <a:stretch/>
                  </pic:blipFill>
                  <pic:spPr>
                    <a:xfrm>
                      <a:off x="0" y="0"/>
                      <a:ext cx="1549785" cy="5325035"/>
                    </a:xfrm>
                    <a:prstGeom prst="rect">
                      <a:avLst/>
                    </a:prstGeom>
                    <a:ln w="57150">
                      <a:noFill/>
                      <a:prstDash val="dash"/>
                    </a:ln>
                  </pic:spPr>
                </pic:pic>
              </a:graphicData>
            </a:graphic>
          </wp:anchor>
        </w:drawing>
      </w:r>
      <w:r w:rsidRPr="00D7498B">
        <w:rPr>
          <w:rFonts w:eastAsiaTheme="minorEastAsia"/>
          <w:b/>
          <w:bCs/>
          <w:noProof/>
          <w:color w:val="000000" w:themeColor="text1"/>
          <w:sz w:val="28"/>
          <w:szCs w:val="24"/>
          <w:lang w:val="en-IN" w:eastAsia="en-IN"/>
        </w:rPr>
        <mc:AlternateContent>
          <mc:Choice Requires="wps">
            <w:drawing>
              <wp:anchor distT="0" distB="0" distL="114300" distR="114300" simplePos="0" relativeHeight="251661312" behindDoc="0" locked="0" layoutInCell="1" allowOverlap="1" wp14:anchorId="1D3C3326" wp14:editId="2982F366">
                <wp:simplePos x="0" y="0"/>
                <wp:positionH relativeFrom="column">
                  <wp:posOffset>12777470</wp:posOffset>
                </wp:positionH>
                <wp:positionV relativeFrom="paragraph">
                  <wp:posOffset>655955</wp:posOffset>
                </wp:positionV>
                <wp:extent cx="1549786" cy="7061294"/>
                <wp:effectExtent l="25400" t="25400" r="25400" b="25400"/>
                <wp:wrapNone/>
                <wp:docPr id="11" name="矩形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C55D79-CFFF-3246-A2C3-28456B380D79}"/>
                    </a:ext>
                  </a:extLst>
                </wp:docPr>
                <wp:cNvGraphicFramePr/>
                <a:graphic xmlns:a="http://schemas.openxmlformats.org/drawingml/2006/main">
                  <a:graphicData uri="http://schemas.microsoft.com/office/word/2010/wordprocessingShape">
                    <wps:wsp>
                      <wps:cNvSpPr/>
                      <wps:spPr>
                        <a:xfrm>
                          <a:off x="0" y="0"/>
                          <a:ext cx="1549786" cy="7061294"/>
                        </a:xfrm>
                        <a:prstGeom prst="rect">
                          <a:avLst/>
                        </a:prstGeom>
                        <a:noFill/>
                        <a:ln w="47625">
                          <a:solidFill>
                            <a:srgbClr val="0000FF"/>
                          </a:solidFill>
                          <a:prstDash val="sysDash"/>
                        </a:ln>
                      </wps:spPr>
                      <wps:style>
                        <a:lnRef idx="2">
                          <a:schemeClr val="accent1"/>
                        </a:lnRef>
                        <a:fillRef idx="1">
                          <a:schemeClr val="lt1"/>
                        </a:fillRef>
                        <a:effectRef idx="0">
                          <a:schemeClr val="accent1"/>
                        </a:effectRef>
                        <a:fontRef idx="minor">
                          <a:schemeClr val="dk1"/>
                        </a:fontRef>
                      </wps:style>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C53AEE" id="矩形 10" o:spid="_x0000_s1026" style="position:absolute;left:0;text-align:left;margin-left:1006.1pt;margin-top:51.65pt;width:122.05pt;height:55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" filled="f" strokecolor="blue" strokeweight="3.75pt">
                <v:stroke dashstyle="3 1"/>
              </v:rect>
            </w:pict>
          </mc:Fallback>
        </mc:AlternateContent>
      </w:r>
      <w:r w:rsidR="00C97DDA" w:rsidRPr="00D7498B">
        <w:rPr>
          <w:rFonts w:eastAsiaTheme="minorEastAsia" w:hint="eastAsia"/>
          <w:b/>
          <w:bCs/>
          <w:color w:val="000000" w:themeColor="text1"/>
          <w:sz w:val="28"/>
          <w:szCs w:val="24"/>
        </w:rPr>
        <w:t>S</w:t>
      </w:r>
      <w:r w:rsidR="00C97DDA" w:rsidRPr="00D7498B">
        <w:rPr>
          <w:rFonts w:eastAsiaTheme="minorEastAsia"/>
          <w:b/>
          <w:bCs/>
          <w:color w:val="000000" w:themeColor="text1"/>
          <w:sz w:val="28"/>
          <w:szCs w:val="24"/>
        </w:rPr>
        <w:t>2. The applied pressure in pressing and tensile test</w:t>
      </w:r>
      <w:r w:rsidR="000F034A" w:rsidRPr="00D7498B">
        <w:rPr>
          <w:rFonts w:eastAsiaTheme="minorEastAsia"/>
          <w:b/>
          <w:bCs/>
          <w:color w:val="000000" w:themeColor="text1"/>
          <w:sz w:val="28"/>
          <w:szCs w:val="24"/>
        </w:rPr>
        <w:t>s</w:t>
      </w:r>
    </w:p>
    <w:bookmarkEnd w:id="18"/>
    <w:bookmarkEnd w:id="19"/>
    <w:p w14:paraId="02FC893E" w14:textId="77777777" w:rsidR="00C97DDA" w:rsidRPr="00D7498B" w:rsidRDefault="00C97DDA"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color w:val="000000" w:themeColor="text1"/>
          <w:szCs w:val="24"/>
        </w:rPr>
      </w:pPr>
      <w:r w:rsidRPr="00D7498B">
        <w:rPr>
          <w:rFonts w:cs="Times New Roman"/>
          <w:color w:val="000000" w:themeColor="text1"/>
          <w:szCs w:val="24"/>
        </w:rPr>
        <w:t xml:space="preserve">In the case of our tests, intensity of pressure </w:t>
      </w:r>
      <w:r w:rsidRPr="00D7498B">
        <w:rPr>
          <w:rFonts w:cs="Times New Roman"/>
          <w:i/>
          <w:iCs/>
          <w:color w:val="000000" w:themeColor="text1"/>
          <w:szCs w:val="24"/>
        </w:rPr>
        <w:t>P</w:t>
      </w:r>
      <w:r w:rsidRPr="00D7498B">
        <w:rPr>
          <w:rFonts w:cs="Times New Roman"/>
          <w:color w:val="000000" w:themeColor="text1"/>
          <w:szCs w:val="24"/>
        </w:rPr>
        <w:t xml:space="preserve">, defined as the external normal force per unit area, </w:t>
      </w:r>
      <w:r w:rsidRPr="00D7498B">
        <w:rPr>
          <w:rFonts w:cs="Times New Roman" w:hint="eastAsia"/>
          <w:color w:val="000000" w:themeColor="text1"/>
          <w:szCs w:val="24"/>
        </w:rPr>
        <w:t xml:space="preserve">would </w:t>
      </w:r>
      <w:r w:rsidRPr="00D7498B">
        <w:rPr>
          <w:rFonts w:cs="Times New Roman"/>
          <w:color w:val="000000" w:themeColor="text1"/>
          <w:szCs w:val="24"/>
        </w:rPr>
        <w:t xml:space="preserve">be </w:t>
      </w:r>
      <w:r w:rsidRPr="00D7498B">
        <w:rPr>
          <w:rFonts w:cs="Times New Roman" w:hint="eastAsia"/>
          <w:color w:val="000000" w:themeColor="text1"/>
          <w:szCs w:val="24"/>
        </w:rPr>
        <w:t>selected</w:t>
      </w:r>
      <w:r w:rsidRPr="00D7498B">
        <w:rPr>
          <w:rFonts w:cs="Times New Roman"/>
          <w:color w:val="000000" w:themeColor="text1"/>
          <w:szCs w:val="24"/>
        </w:rPr>
        <w:t xml:space="preserve"> as measured value.</w:t>
      </w:r>
      <w:r w:rsidRPr="00D7498B">
        <w:rPr>
          <w:rFonts w:cs="Times New Roman" w:hint="eastAsia"/>
          <w:color w:val="000000" w:themeColor="text1"/>
          <w:szCs w:val="24"/>
        </w:rPr>
        <w:t xml:space="preserve"> </w:t>
      </w:r>
      <w:r w:rsidRPr="00D7498B">
        <w:rPr>
          <w:rFonts w:cs="Times New Roman"/>
          <w:color w:val="000000" w:themeColor="text1"/>
          <w:szCs w:val="24"/>
        </w:rPr>
        <w:t xml:space="preserve">Then, we calculated the intensity of press </w:t>
      </w:r>
      <w:bookmarkStart w:id="20" w:name="OLE_LINK33"/>
      <w:bookmarkStart w:id="21" w:name="OLE_LINK34"/>
      <w:r w:rsidRPr="00D7498B">
        <w:rPr>
          <w:rFonts w:cs="Times New Roman"/>
          <w:i/>
          <w:iCs/>
          <w:color w:val="000000" w:themeColor="text1"/>
          <w:szCs w:val="24"/>
        </w:rPr>
        <w:t>P</w:t>
      </w:r>
      <w:r w:rsidRPr="00D7498B">
        <w:rPr>
          <w:rFonts w:cs="Times New Roman"/>
          <w:i/>
          <w:iCs/>
          <w:color w:val="000000" w:themeColor="text1"/>
          <w:szCs w:val="24"/>
          <w:vertAlign w:val="subscript"/>
        </w:rPr>
        <w:t>1</w:t>
      </w:r>
      <w:bookmarkEnd w:id="20"/>
      <w:bookmarkEnd w:id="21"/>
      <w:r w:rsidRPr="00D7498B">
        <w:rPr>
          <w:rFonts w:cs="Times New Roman"/>
          <w:color w:val="000000" w:themeColor="text1"/>
          <w:szCs w:val="24"/>
        </w:rPr>
        <w:t xml:space="preserve"> in the pressing test in the following eq. (1). The contact surface </w:t>
      </w:r>
      <w:r w:rsidRPr="00D7498B">
        <w:rPr>
          <w:rFonts w:cs="Times New Roman" w:hint="eastAsia"/>
          <w:color w:val="000000" w:themeColor="text1"/>
          <w:szCs w:val="24"/>
        </w:rPr>
        <w:t>during</w:t>
      </w:r>
      <w:r w:rsidRPr="00D7498B">
        <w:rPr>
          <w:rFonts w:cs="Times New Roman"/>
          <w:color w:val="000000" w:themeColor="text1"/>
          <w:szCs w:val="24"/>
        </w:rPr>
        <w:t xml:space="preserve"> the pressing </w:t>
      </w:r>
      <w:r w:rsidRPr="00D7498B">
        <w:rPr>
          <w:rFonts w:cs="Times New Roman" w:hint="eastAsia"/>
          <w:color w:val="000000" w:themeColor="text1"/>
          <w:szCs w:val="24"/>
        </w:rPr>
        <w:t>test</w:t>
      </w:r>
      <w:r w:rsidRPr="00D7498B">
        <w:rPr>
          <w:rFonts w:cs="Times New Roman"/>
          <w:color w:val="000000" w:themeColor="text1"/>
          <w:szCs w:val="24"/>
        </w:rPr>
        <w:t xml:space="preserve"> </w:t>
      </w:r>
      <w:r w:rsidRPr="00D7498B">
        <w:rPr>
          <w:rFonts w:cs="Times New Roman" w:hint="eastAsia"/>
          <w:color w:val="000000" w:themeColor="text1"/>
          <w:szCs w:val="24"/>
        </w:rPr>
        <w:t>w</w:t>
      </w:r>
      <w:r w:rsidRPr="00D7498B">
        <w:rPr>
          <w:rFonts w:cs="Times New Roman"/>
          <w:color w:val="000000" w:themeColor="text1"/>
          <w:szCs w:val="24"/>
        </w:rPr>
        <w:t xml:space="preserve">as a circle with a </w:t>
      </w:r>
      <w:r w:rsidRPr="00D7498B">
        <w:rPr>
          <w:rFonts w:cs="Times New Roman" w:hint="eastAsia"/>
          <w:color w:val="000000" w:themeColor="text1"/>
          <w:szCs w:val="24"/>
        </w:rPr>
        <w:t>diameter</w:t>
      </w:r>
      <w:r w:rsidRPr="00D7498B">
        <w:rPr>
          <w:rFonts w:cs="Times New Roman"/>
          <w:color w:val="000000" w:themeColor="text1"/>
          <w:szCs w:val="24"/>
        </w:rPr>
        <w:t xml:space="preserve"> of 1 mm.</w:t>
      </w:r>
    </w:p>
    <w:p w14:paraId="367B250E" w14:textId="77777777" w:rsidR="00C97DDA" w:rsidRPr="00D7498B" w:rsidRDefault="00C97DDA"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cs="Times New Roman"/>
          <w:color w:val="000000" w:themeColor="text1"/>
          <w:szCs w:val="24"/>
        </w:rPr>
      </w:pPr>
      <w:r w:rsidRPr="00D7498B">
        <w:rPr>
          <w:rFonts w:cs="Times New Roman"/>
          <w:color w:val="000000" w:themeColor="text1"/>
          <w:szCs w:val="24"/>
        </w:rPr>
        <w:t xml:space="preserve"> </w:t>
      </w:r>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P</m:t>
            </m:r>
          </m:e>
          <m:sub>
            <m:r>
              <w:rPr>
                <w:rFonts w:ascii="Cambria Math" w:hAnsi="Cambria Math" w:cs="Times New Roman"/>
                <w:color w:val="000000" w:themeColor="text1"/>
                <w:szCs w:val="24"/>
              </w:rPr>
              <m:t>1</m:t>
            </m:r>
          </m:sub>
        </m:sSub>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F</m:t>
                </m:r>
              </m:e>
              <m:sub>
                <m:r>
                  <w:rPr>
                    <w:rFonts w:ascii="Cambria Math" w:hAnsi="Cambria Math" w:cs="Times New Roman"/>
                    <w:color w:val="000000" w:themeColor="text1"/>
                    <w:szCs w:val="24"/>
                  </w:rPr>
                  <m:t>1</m:t>
                </m:r>
              </m:sub>
            </m:sSub>
          </m:num>
          <m:den>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S</m:t>
                </m:r>
              </m:e>
              <m:sub>
                <m:r>
                  <w:rPr>
                    <w:rFonts w:ascii="Cambria Math" w:hAnsi="Cambria Math" w:cs="Times New Roman"/>
                    <w:color w:val="000000" w:themeColor="text1"/>
                    <w:szCs w:val="24"/>
                  </w:rPr>
                  <m:t>1</m:t>
                </m:r>
              </m:sub>
            </m:sSub>
          </m:den>
        </m:f>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F</m:t>
                </m:r>
              </m:e>
              <m:sub>
                <m:r>
                  <w:rPr>
                    <w:rFonts w:ascii="Cambria Math" w:hAnsi="Cambria Math" w:cs="Times New Roman"/>
                    <w:color w:val="000000" w:themeColor="text1"/>
                    <w:szCs w:val="24"/>
                  </w:rPr>
                  <m:t>1</m:t>
                </m:r>
              </m:sub>
            </m:sSub>
          </m:num>
          <m:den>
            <m:r>
              <w:rPr>
                <w:rFonts w:ascii="Cambria Math" w:hAnsi="Cambria Math" w:cs="Times New Roman"/>
                <w:color w:val="000000" w:themeColor="text1"/>
                <w:szCs w:val="24"/>
              </w:rPr>
              <m:t>π</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d</m:t>
                    </m:r>
                  </m:num>
                  <m:den>
                    <m:r>
                      <w:rPr>
                        <w:rFonts w:ascii="Cambria Math" w:hAnsi="Cambria Math" w:cs="Times New Roman"/>
                        <w:color w:val="000000" w:themeColor="text1"/>
                        <w:szCs w:val="24"/>
                      </w:rPr>
                      <m:t>2</m:t>
                    </m:r>
                  </m:den>
                </m:f>
              </m:e>
              <m:sup>
                <m:r>
                  <w:rPr>
                    <w:rFonts w:ascii="Cambria Math" w:hAnsi="Cambria Math" w:cs="Times New Roman"/>
                    <w:color w:val="000000" w:themeColor="text1"/>
                    <w:szCs w:val="24"/>
                  </w:rPr>
                  <m:t>2</m:t>
                </m:r>
              </m:sup>
            </m:sSup>
          </m:den>
        </m:f>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5~25    N</m:t>
            </m:r>
          </m:num>
          <m:den>
            <m:r>
              <w:rPr>
                <w:rFonts w:ascii="Cambria Math" w:hAnsi="Cambria Math" w:cs="Times New Roman"/>
                <w:color w:val="000000" w:themeColor="text1"/>
                <w:szCs w:val="24"/>
              </w:rPr>
              <m:t>π</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(0.001 m)</m:t>
                    </m:r>
                  </m:num>
                  <m:den>
                    <m:r>
                      <w:rPr>
                        <w:rFonts w:ascii="Cambria Math" w:hAnsi="Cambria Math" w:cs="Times New Roman"/>
                        <w:color w:val="000000" w:themeColor="text1"/>
                        <w:szCs w:val="24"/>
                      </w:rPr>
                      <m:t>2</m:t>
                    </m:r>
                  </m:den>
                </m:f>
              </m:e>
              <m:sup>
                <m:r>
                  <w:rPr>
                    <w:rFonts w:ascii="Cambria Math" w:hAnsi="Cambria Math" w:cs="Times New Roman"/>
                    <w:color w:val="000000" w:themeColor="text1"/>
                    <w:szCs w:val="24"/>
                  </w:rPr>
                  <m:t>2</m:t>
                </m:r>
              </m:sup>
            </m:sSup>
          </m:den>
        </m:f>
        <m:r>
          <w:rPr>
            <w:rFonts w:ascii="Cambria Math" w:hAnsi="Cambria Math" w:cs="Times New Roman"/>
            <w:color w:val="000000" w:themeColor="text1"/>
            <w:szCs w:val="24"/>
          </w:rPr>
          <m:t>≈0.64~3.18×</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10</m:t>
            </m:r>
          </m:e>
          <m:sup>
            <m:r>
              <w:rPr>
                <w:rFonts w:ascii="Cambria Math" w:hAnsi="Cambria Math" w:cs="Times New Roman"/>
                <w:color w:val="000000" w:themeColor="text1"/>
                <w:szCs w:val="24"/>
              </w:rPr>
              <m:t>7</m:t>
            </m:r>
          </m:sup>
        </m:sSup>
        <m:r>
          <w:rPr>
            <w:rFonts w:ascii="Cambria Math" w:hAnsi="Cambria Math" w:cs="Times New Roman"/>
            <w:color w:val="000000" w:themeColor="text1"/>
            <w:szCs w:val="24"/>
          </w:rPr>
          <m:t xml:space="preserve">Pa. </m:t>
        </m:r>
      </m:oMath>
      <w:r w:rsidRPr="00D7498B">
        <w:rPr>
          <w:rFonts w:cs="Times New Roman" w:hint="eastAsia"/>
          <w:color w:val="000000" w:themeColor="text1"/>
          <w:szCs w:val="24"/>
        </w:rPr>
        <w:t xml:space="preserve"> </w:t>
      </w:r>
      <w:r w:rsidRPr="00D7498B">
        <w:rPr>
          <w:rFonts w:cs="Times New Roman"/>
          <w:color w:val="000000" w:themeColor="text1"/>
          <w:szCs w:val="24"/>
        </w:rPr>
        <w:t xml:space="preserve">    </w:t>
      </w:r>
      <w:r w:rsidRPr="00D7498B">
        <w:rPr>
          <w:rFonts w:cs="Times New Roman" w:hint="eastAsia"/>
          <w:color w:val="000000" w:themeColor="text1"/>
          <w:szCs w:val="24"/>
        </w:rPr>
        <w:t>（1）</w:t>
      </w:r>
    </w:p>
    <w:p w14:paraId="2D4953D1" w14:textId="218B8B20" w:rsidR="00C97DDA" w:rsidRPr="00D7498B" w:rsidRDefault="00C97DDA"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color w:val="000000" w:themeColor="text1"/>
          <w:szCs w:val="24"/>
        </w:rPr>
      </w:pPr>
      <w:r w:rsidRPr="00D7498B">
        <w:rPr>
          <w:rFonts w:cs="Times New Roman"/>
          <w:color w:val="000000" w:themeColor="text1"/>
          <w:szCs w:val="24"/>
        </w:rPr>
        <w:t xml:space="preserve">in which, </w:t>
      </w:r>
      <w:r w:rsidRPr="00D7498B">
        <w:rPr>
          <w:rFonts w:cs="Times New Roman"/>
          <w:i/>
          <w:iCs/>
          <w:color w:val="000000" w:themeColor="text1"/>
          <w:szCs w:val="24"/>
        </w:rPr>
        <w:t>F</w:t>
      </w:r>
      <w:r w:rsidRPr="00D7498B">
        <w:rPr>
          <w:rFonts w:cs="Times New Roman"/>
          <w:i/>
          <w:iCs/>
          <w:color w:val="000000" w:themeColor="text1"/>
          <w:szCs w:val="24"/>
          <w:vertAlign w:val="subscript"/>
        </w:rPr>
        <w:t>1</w:t>
      </w:r>
      <w:r w:rsidRPr="00D7498B">
        <w:rPr>
          <w:rFonts w:cs="Times New Roman"/>
          <w:i/>
          <w:iCs/>
          <w:color w:val="000000" w:themeColor="text1"/>
          <w:szCs w:val="24"/>
        </w:rPr>
        <w:t xml:space="preserve"> </w:t>
      </w:r>
      <w:r w:rsidRPr="00D7498B">
        <w:rPr>
          <w:rFonts w:cs="Times New Roman" w:hint="eastAsia"/>
          <w:color w:val="000000" w:themeColor="text1"/>
          <w:szCs w:val="24"/>
        </w:rPr>
        <w:t>is</w:t>
      </w:r>
      <w:r w:rsidRPr="00D7498B">
        <w:rPr>
          <w:rFonts w:cs="Times New Roman"/>
          <w:color w:val="000000" w:themeColor="text1"/>
          <w:szCs w:val="24"/>
        </w:rPr>
        <w:t xml:space="preserve"> the pressing force, </w:t>
      </w:r>
      <w:r w:rsidRPr="00D7498B">
        <w:rPr>
          <w:rFonts w:cs="Times New Roman"/>
          <w:i/>
          <w:iCs/>
          <w:color w:val="000000" w:themeColor="text1"/>
          <w:szCs w:val="24"/>
        </w:rPr>
        <w:t>S</w:t>
      </w:r>
      <w:r w:rsidRPr="00D7498B">
        <w:rPr>
          <w:rFonts w:cs="Times New Roman"/>
          <w:i/>
          <w:iCs/>
          <w:color w:val="000000" w:themeColor="text1"/>
          <w:szCs w:val="24"/>
          <w:vertAlign w:val="subscript"/>
        </w:rPr>
        <w:t xml:space="preserve">1 </w:t>
      </w:r>
      <w:r w:rsidRPr="00D7498B">
        <w:rPr>
          <w:rFonts w:cs="Times New Roman"/>
          <w:color w:val="000000" w:themeColor="text1"/>
          <w:szCs w:val="24"/>
        </w:rPr>
        <w:t>is t</w:t>
      </w:r>
      <w:bookmarkStart w:id="22" w:name="OLE_LINK35"/>
      <w:bookmarkStart w:id="23" w:name="OLE_LINK36"/>
      <w:r w:rsidRPr="00D7498B">
        <w:rPr>
          <w:rFonts w:cs="Times New Roman"/>
          <w:color w:val="000000" w:themeColor="text1"/>
          <w:szCs w:val="24"/>
        </w:rPr>
        <w:t>he</w:t>
      </w:r>
      <w:bookmarkEnd w:id="22"/>
      <w:bookmarkEnd w:id="23"/>
      <w:r w:rsidRPr="00D7498B">
        <w:rPr>
          <w:rFonts w:cs="Times New Roman"/>
          <w:color w:val="000000" w:themeColor="text1"/>
          <w:szCs w:val="24"/>
        </w:rPr>
        <w:t xml:space="preserve"> forced area during pressing, and </w:t>
      </w:r>
      <w:r w:rsidRPr="00D7498B">
        <w:rPr>
          <w:rFonts w:cs="Times New Roman"/>
          <w:i/>
          <w:iCs/>
          <w:color w:val="000000" w:themeColor="text1"/>
          <w:szCs w:val="24"/>
        </w:rPr>
        <w:t xml:space="preserve">d </w:t>
      </w:r>
      <w:r w:rsidRPr="00D7498B">
        <w:rPr>
          <w:rFonts w:cs="Times New Roman"/>
          <w:color w:val="000000" w:themeColor="text1"/>
          <w:szCs w:val="24"/>
        </w:rPr>
        <w:t>is the diameter of force</w:t>
      </w:r>
      <w:r w:rsidR="00045CBD" w:rsidRPr="00D7498B">
        <w:rPr>
          <w:rFonts w:cs="Times New Roman"/>
          <w:color w:val="000000" w:themeColor="text1"/>
          <w:szCs w:val="24"/>
        </w:rPr>
        <w:t>d</w:t>
      </w:r>
      <w:r w:rsidRPr="00D7498B">
        <w:rPr>
          <w:rFonts w:cs="Times New Roman"/>
          <w:color w:val="000000" w:themeColor="text1"/>
          <w:szCs w:val="24"/>
        </w:rPr>
        <w:t xml:space="preserve"> area.</w:t>
      </w:r>
    </w:p>
    <w:p w14:paraId="71214892" w14:textId="77777777" w:rsidR="00C97DDA" w:rsidRPr="00D7498B" w:rsidRDefault="00C97DDA"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color w:val="000000" w:themeColor="text1"/>
          <w:szCs w:val="24"/>
        </w:rPr>
      </w:pPr>
    </w:p>
    <w:p w14:paraId="24EA0C77" w14:textId="77777777" w:rsidR="00C97DDA" w:rsidRPr="00D7498B" w:rsidRDefault="00C97DDA"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color w:val="000000" w:themeColor="text1"/>
          <w:szCs w:val="24"/>
        </w:rPr>
      </w:pPr>
      <w:r w:rsidRPr="00D7498B">
        <w:rPr>
          <w:rFonts w:cs="Times New Roman"/>
          <w:color w:val="000000" w:themeColor="text1"/>
          <w:szCs w:val="24"/>
        </w:rPr>
        <w:t xml:space="preserve">Similarly, the area of forced surface in the stretch test was the cross-section area of the sensor, which is a </w:t>
      </w:r>
      <w:r w:rsidRPr="00D7498B">
        <w:rPr>
          <w:rFonts w:cs="Times New Roman" w:hint="eastAsia"/>
          <w:color w:val="000000" w:themeColor="text1"/>
          <w:szCs w:val="24"/>
        </w:rPr>
        <w:t>r</w:t>
      </w:r>
      <w:r w:rsidRPr="00D7498B">
        <w:rPr>
          <w:rFonts w:cs="Times New Roman"/>
          <w:color w:val="000000" w:themeColor="text1"/>
          <w:szCs w:val="24"/>
        </w:rPr>
        <w:t xml:space="preserve">ectangular region (30mm </w:t>
      </w:r>
      <w:r w:rsidRPr="00D7498B">
        <w:rPr>
          <w:rFonts w:ascii="DengXian" w:eastAsia="DengXian" w:hAnsi="DengXian" w:cs="Times New Roman" w:hint="eastAsia"/>
          <w:color w:val="000000" w:themeColor="text1"/>
          <w:szCs w:val="24"/>
        </w:rPr>
        <w:t>×</w:t>
      </w:r>
      <w:r w:rsidRPr="00D7498B">
        <w:rPr>
          <w:rFonts w:cs="Times New Roman"/>
          <w:color w:val="000000" w:themeColor="text1"/>
          <w:szCs w:val="24"/>
        </w:rPr>
        <w:t xml:space="preserve"> 2mm). The intensity of press </w:t>
      </w:r>
      <w:bookmarkStart w:id="24" w:name="OLE_LINK39"/>
      <w:bookmarkStart w:id="25" w:name="OLE_LINK40"/>
      <w:r w:rsidRPr="00D7498B">
        <w:rPr>
          <w:rFonts w:cs="Times New Roman"/>
          <w:i/>
          <w:iCs/>
          <w:color w:val="000000" w:themeColor="text1"/>
          <w:szCs w:val="24"/>
        </w:rPr>
        <w:t>P</w:t>
      </w:r>
      <w:r w:rsidRPr="00D7498B">
        <w:rPr>
          <w:rFonts w:cs="Times New Roman"/>
          <w:i/>
          <w:iCs/>
          <w:color w:val="000000" w:themeColor="text1"/>
          <w:szCs w:val="24"/>
          <w:vertAlign w:val="subscript"/>
        </w:rPr>
        <w:t>2</w:t>
      </w:r>
      <w:bookmarkEnd w:id="24"/>
      <w:bookmarkEnd w:id="25"/>
      <w:r w:rsidRPr="00D7498B">
        <w:rPr>
          <w:rFonts w:cs="Times New Roman"/>
          <w:color w:val="000000" w:themeColor="text1"/>
          <w:szCs w:val="24"/>
        </w:rPr>
        <w:t xml:space="preserve"> can be calculated as eq. (2).</w:t>
      </w:r>
    </w:p>
    <w:p w14:paraId="41ECFBC9" w14:textId="77777777" w:rsidR="00C97DDA" w:rsidRPr="00D7498B" w:rsidRDefault="00D86DDB"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cs="Times New Roman"/>
          <w:iCs/>
          <w:color w:val="000000" w:themeColor="text1"/>
          <w:szCs w:val="24"/>
        </w:rPr>
      </w:pPr>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P</m:t>
            </m:r>
          </m:e>
          <m:sub>
            <m:r>
              <w:rPr>
                <w:rFonts w:ascii="Cambria Math" w:hAnsi="Cambria Math" w:cs="Times New Roman"/>
                <w:color w:val="000000" w:themeColor="text1"/>
                <w:szCs w:val="24"/>
              </w:rPr>
              <m:t>2</m:t>
            </m:r>
          </m:sub>
        </m:sSub>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F</m:t>
                </m:r>
              </m:e>
              <m:sub>
                <m:r>
                  <w:rPr>
                    <w:rFonts w:ascii="Cambria Math" w:hAnsi="Cambria Math" w:cs="Times New Roman"/>
                    <w:color w:val="000000" w:themeColor="text1"/>
                    <w:szCs w:val="24"/>
                  </w:rPr>
                  <m:t>2</m:t>
                </m:r>
              </m:sub>
            </m:sSub>
          </m:num>
          <m:den>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S</m:t>
                </m:r>
              </m:e>
              <m:sub>
                <m:r>
                  <w:rPr>
                    <w:rFonts w:ascii="Cambria Math" w:hAnsi="Cambria Math" w:cs="Times New Roman"/>
                    <w:color w:val="000000" w:themeColor="text1"/>
                    <w:szCs w:val="24"/>
                  </w:rPr>
                  <m:t>2</m:t>
                </m:r>
              </m:sub>
            </m:sSub>
          </m:den>
        </m:f>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F</m:t>
                </m:r>
              </m:e>
              <m:sub>
                <m:r>
                  <w:rPr>
                    <w:rFonts w:ascii="Cambria Math" w:hAnsi="Cambria Math" w:cs="Times New Roman"/>
                    <w:color w:val="000000" w:themeColor="text1"/>
                    <w:szCs w:val="24"/>
                  </w:rPr>
                  <m:t>2</m:t>
                </m:r>
              </m:sub>
            </m:sSub>
          </m:num>
          <m:den>
            <m:r>
              <w:rPr>
                <w:rFonts w:ascii="Cambria Math" w:hAnsi="Cambria Math" w:cs="Times New Roman"/>
                <w:color w:val="000000" w:themeColor="text1"/>
                <w:szCs w:val="24"/>
              </w:rPr>
              <m:t>a×b</m:t>
            </m:r>
          </m:den>
        </m:f>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2~50        N</m:t>
            </m:r>
          </m:num>
          <m:den>
            <m:r>
              <w:rPr>
                <w:rFonts w:ascii="Cambria Math" w:hAnsi="Cambria Math" w:cs="Times New Roman"/>
                <w:color w:val="000000" w:themeColor="text1"/>
                <w:szCs w:val="24"/>
              </w:rPr>
              <m:t>0.03m×0.002m</m:t>
            </m:r>
          </m:den>
        </m:f>
        <m:r>
          <w:rPr>
            <w:rFonts w:ascii="Cambria Math" w:hAnsi="Cambria Math" w:cs="Times New Roman"/>
            <w:color w:val="000000" w:themeColor="text1"/>
            <w:szCs w:val="24"/>
          </w:rPr>
          <m:t>≈0.67~8.3×</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10</m:t>
            </m:r>
          </m:e>
          <m:sup>
            <m:r>
              <w:rPr>
                <w:rFonts w:ascii="Cambria Math" w:hAnsi="Cambria Math" w:cs="Times New Roman"/>
                <w:color w:val="000000" w:themeColor="text1"/>
                <w:szCs w:val="24"/>
              </w:rPr>
              <m:t>5</m:t>
            </m:r>
          </m:sup>
        </m:sSup>
        <m:r>
          <w:rPr>
            <w:rFonts w:ascii="Cambria Math" w:hAnsi="Cambria Math" w:cs="Times New Roman"/>
            <w:color w:val="000000" w:themeColor="text1"/>
            <w:szCs w:val="24"/>
          </w:rPr>
          <m:t xml:space="preserve">Pa. </m:t>
        </m:r>
      </m:oMath>
      <w:r w:rsidR="00C97DDA" w:rsidRPr="00D7498B">
        <w:rPr>
          <w:rFonts w:cs="Times New Roman" w:hint="eastAsia"/>
          <w:color w:val="000000" w:themeColor="text1"/>
          <w:szCs w:val="24"/>
        </w:rPr>
        <w:t xml:space="preserve"> </w:t>
      </w:r>
      <w:r w:rsidR="00C97DDA" w:rsidRPr="00D7498B">
        <w:rPr>
          <w:rFonts w:cs="Times New Roman"/>
          <w:color w:val="000000" w:themeColor="text1"/>
          <w:szCs w:val="24"/>
        </w:rPr>
        <w:t xml:space="preserve">      </w:t>
      </w:r>
      <w:r w:rsidR="00C97DDA" w:rsidRPr="00D7498B">
        <w:rPr>
          <w:rFonts w:cs="Times New Roman" w:hint="eastAsia"/>
          <w:iCs/>
          <w:color w:val="000000" w:themeColor="text1"/>
          <w:szCs w:val="24"/>
        </w:rPr>
        <w:t>(</w:t>
      </w:r>
      <w:r w:rsidR="00C97DDA" w:rsidRPr="00D7498B">
        <w:rPr>
          <w:rFonts w:cs="Times New Roman"/>
          <w:iCs/>
          <w:color w:val="000000" w:themeColor="text1"/>
          <w:szCs w:val="24"/>
        </w:rPr>
        <w:t>2)</w:t>
      </w:r>
    </w:p>
    <w:p w14:paraId="3B841D98" w14:textId="77777777" w:rsidR="00C97DDA" w:rsidRPr="00D7498B" w:rsidRDefault="00C97DDA"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color w:val="000000" w:themeColor="text1"/>
          <w:szCs w:val="24"/>
        </w:rPr>
      </w:pPr>
      <w:r w:rsidRPr="00D7498B">
        <w:rPr>
          <w:rFonts w:cs="Times New Roman"/>
          <w:color w:val="000000" w:themeColor="text1"/>
          <w:szCs w:val="24"/>
        </w:rPr>
        <w:t xml:space="preserve">in which, </w:t>
      </w:r>
      <w:r w:rsidRPr="00D7498B">
        <w:rPr>
          <w:rFonts w:cs="Times New Roman"/>
          <w:i/>
          <w:iCs/>
          <w:color w:val="000000" w:themeColor="text1"/>
          <w:szCs w:val="24"/>
        </w:rPr>
        <w:t>F</w:t>
      </w:r>
      <w:r w:rsidRPr="00D7498B">
        <w:rPr>
          <w:rFonts w:cs="Times New Roman" w:hint="eastAsia"/>
          <w:i/>
          <w:iCs/>
          <w:color w:val="000000" w:themeColor="text1"/>
          <w:szCs w:val="24"/>
          <w:vertAlign w:val="subscript"/>
        </w:rPr>
        <w:t>2</w:t>
      </w:r>
      <w:r w:rsidRPr="00D7498B">
        <w:rPr>
          <w:rFonts w:cs="Times New Roman"/>
          <w:color w:val="000000" w:themeColor="text1"/>
          <w:szCs w:val="24"/>
        </w:rPr>
        <w:t xml:space="preserve"> </w:t>
      </w:r>
      <w:r w:rsidRPr="00D7498B">
        <w:rPr>
          <w:rFonts w:cs="Times New Roman" w:hint="eastAsia"/>
          <w:color w:val="000000" w:themeColor="text1"/>
          <w:szCs w:val="24"/>
        </w:rPr>
        <w:t xml:space="preserve">is </w:t>
      </w:r>
      <w:r w:rsidRPr="00D7498B">
        <w:rPr>
          <w:rFonts w:cs="Times New Roman"/>
          <w:color w:val="000000" w:themeColor="text1"/>
          <w:szCs w:val="24"/>
        </w:rPr>
        <w:t xml:space="preserve">the value of tensile force with the range from 2 </w:t>
      </w:r>
      <w:r w:rsidRPr="00D7498B">
        <w:rPr>
          <w:rFonts w:cs="Times New Roman"/>
          <w:i/>
          <w:iCs/>
          <w:color w:val="000000" w:themeColor="text1"/>
          <w:szCs w:val="24"/>
        </w:rPr>
        <w:t xml:space="preserve">N </w:t>
      </w:r>
      <w:r w:rsidRPr="00D7498B">
        <w:rPr>
          <w:rFonts w:cs="Times New Roman"/>
          <w:color w:val="000000" w:themeColor="text1"/>
          <w:szCs w:val="24"/>
        </w:rPr>
        <w:t>to 50</w:t>
      </w:r>
      <w:r w:rsidRPr="00D7498B">
        <w:rPr>
          <w:rFonts w:cs="Times New Roman"/>
          <w:i/>
          <w:iCs/>
          <w:color w:val="000000" w:themeColor="text1"/>
          <w:szCs w:val="24"/>
        </w:rPr>
        <w:t>N</w:t>
      </w:r>
      <w:r w:rsidRPr="00D7498B">
        <w:rPr>
          <w:rFonts w:cs="Times New Roman"/>
          <w:color w:val="000000" w:themeColor="text1"/>
          <w:szCs w:val="24"/>
        </w:rPr>
        <w:t xml:space="preserve">, </w:t>
      </w:r>
      <w:r w:rsidRPr="00D7498B">
        <w:rPr>
          <w:rFonts w:cs="Times New Roman" w:hint="eastAsia"/>
          <w:i/>
          <w:iCs/>
          <w:color w:val="000000" w:themeColor="text1"/>
          <w:szCs w:val="24"/>
        </w:rPr>
        <w:t>S</w:t>
      </w:r>
      <w:r w:rsidRPr="00D7498B">
        <w:rPr>
          <w:rFonts w:cs="Times New Roman"/>
          <w:i/>
          <w:iCs/>
          <w:color w:val="000000" w:themeColor="text1"/>
          <w:szCs w:val="24"/>
          <w:vertAlign w:val="subscript"/>
        </w:rPr>
        <w:t>2</w:t>
      </w:r>
      <w:r w:rsidRPr="00D7498B">
        <w:rPr>
          <w:rFonts w:cs="Times New Roman"/>
          <w:color w:val="000000" w:themeColor="text1"/>
          <w:szCs w:val="24"/>
        </w:rPr>
        <w:t xml:space="preserve"> is the </w:t>
      </w:r>
      <w:r w:rsidRPr="00D7498B">
        <w:rPr>
          <w:rFonts w:cs="Times New Roman" w:hint="eastAsia"/>
          <w:color w:val="000000" w:themeColor="text1"/>
          <w:szCs w:val="24"/>
        </w:rPr>
        <w:t>tensile</w:t>
      </w:r>
      <w:r w:rsidRPr="00D7498B">
        <w:rPr>
          <w:rFonts w:cs="Times New Roman"/>
          <w:color w:val="000000" w:themeColor="text1"/>
          <w:szCs w:val="24"/>
        </w:rPr>
        <w:t xml:space="preserve"> forced area, </w:t>
      </w:r>
      <w:r w:rsidRPr="00D7498B">
        <w:rPr>
          <w:rFonts w:cs="Times New Roman"/>
          <w:i/>
          <w:iCs/>
          <w:color w:val="000000" w:themeColor="text1"/>
          <w:szCs w:val="24"/>
        </w:rPr>
        <w:t xml:space="preserve">a </w:t>
      </w:r>
      <w:r w:rsidRPr="00D7498B">
        <w:rPr>
          <w:rFonts w:cs="Times New Roman"/>
          <w:color w:val="000000" w:themeColor="text1"/>
          <w:szCs w:val="24"/>
        </w:rPr>
        <w:t xml:space="preserve">and </w:t>
      </w:r>
      <w:r w:rsidRPr="00D7498B">
        <w:rPr>
          <w:rFonts w:cs="Times New Roman"/>
          <w:i/>
          <w:iCs/>
          <w:color w:val="000000" w:themeColor="text1"/>
          <w:szCs w:val="24"/>
        </w:rPr>
        <w:t>b</w:t>
      </w:r>
      <w:r w:rsidRPr="00D7498B">
        <w:rPr>
          <w:rFonts w:cs="Times New Roman"/>
          <w:color w:val="000000" w:themeColor="text1"/>
          <w:szCs w:val="24"/>
        </w:rPr>
        <w:t xml:space="preserve"> is the length and width of the rectangular cross-section, respectively.</w:t>
      </w:r>
    </w:p>
    <w:p w14:paraId="5670264F" w14:textId="77777777" w:rsidR="00C97DDA" w:rsidRPr="00D7498B" w:rsidRDefault="00C97DDA" w:rsidP="00C97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color w:val="000000" w:themeColor="text1"/>
          <w:szCs w:val="24"/>
        </w:rPr>
      </w:pPr>
      <w:r w:rsidRPr="00D7498B">
        <w:rPr>
          <w:rFonts w:cs="Times New Roman"/>
          <w:color w:val="000000" w:themeColor="text1"/>
          <w:szCs w:val="24"/>
        </w:rPr>
        <w:t xml:space="preserve">As mentioned in the manuscript, the RRV in the pressing test rase by ≈ 5000% while that increased 170% in the tensile test. The RRV difference between stretching and pressing can attribute to the difference between </w:t>
      </w:r>
      <w:r w:rsidRPr="00D7498B">
        <w:rPr>
          <w:rFonts w:cs="Times New Roman"/>
          <w:i/>
          <w:iCs/>
          <w:color w:val="000000" w:themeColor="text1"/>
          <w:szCs w:val="24"/>
        </w:rPr>
        <w:t>P</w:t>
      </w:r>
      <w:r w:rsidRPr="00D7498B">
        <w:rPr>
          <w:rFonts w:cs="Times New Roman"/>
          <w:i/>
          <w:iCs/>
          <w:color w:val="000000" w:themeColor="text1"/>
          <w:szCs w:val="24"/>
          <w:vertAlign w:val="subscript"/>
        </w:rPr>
        <w:t>1</w:t>
      </w:r>
      <w:r w:rsidRPr="00D7498B">
        <w:rPr>
          <w:rFonts w:cs="Times New Roman"/>
          <w:i/>
          <w:iCs/>
          <w:color w:val="000000" w:themeColor="text1"/>
          <w:szCs w:val="24"/>
        </w:rPr>
        <w:t xml:space="preserve"> </w:t>
      </w:r>
      <w:r w:rsidRPr="00D7498B">
        <w:rPr>
          <w:rFonts w:cs="Times New Roman"/>
          <w:color w:val="000000" w:themeColor="text1"/>
          <w:szCs w:val="24"/>
        </w:rPr>
        <w:t>and</w:t>
      </w:r>
      <w:r w:rsidRPr="00D7498B">
        <w:rPr>
          <w:rFonts w:cs="Times New Roman"/>
          <w:i/>
          <w:iCs/>
          <w:color w:val="000000" w:themeColor="text1"/>
          <w:szCs w:val="24"/>
        </w:rPr>
        <w:t xml:space="preserve"> P</w:t>
      </w:r>
      <w:r w:rsidRPr="00D7498B">
        <w:rPr>
          <w:rFonts w:cs="Times New Roman"/>
          <w:i/>
          <w:iCs/>
          <w:color w:val="000000" w:themeColor="text1"/>
          <w:szCs w:val="24"/>
          <w:vertAlign w:val="subscript"/>
        </w:rPr>
        <w:t>2</w:t>
      </w:r>
      <w:r w:rsidRPr="00D7498B">
        <w:rPr>
          <w:rFonts w:cs="Times New Roman"/>
          <w:color w:val="000000" w:themeColor="text1"/>
          <w:szCs w:val="24"/>
        </w:rPr>
        <w:t>.</w:t>
      </w:r>
    </w:p>
    <w:p w14:paraId="18D9C681" w14:textId="67C40C74" w:rsidR="00F378A5" w:rsidRPr="00D7498B" w:rsidRDefault="00D86DDB" w:rsidP="003A2FEB">
      <w:pPr>
        <w:jc w:val="center"/>
        <w:rPr>
          <w:color w:val="000000" w:themeColor="text1"/>
        </w:rPr>
      </w:pPr>
    </w:p>
    <w:p w14:paraId="671EAC35" w14:textId="422B2B0D" w:rsidR="00783782" w:rsidRPr="00D7498B" w:rsidRDefault="00783782">
      <w:pPr>
        <w:widowControl/>
        <w:spacing w:after="0" w:line="240" w:lineRule="auto"/>
        <w:jc w:val="left"/>
        <w:rPr>
          <w:color w:val="000000" w:themeColor="text1"/>
        </w:rPr>
      </w:pPr>
      <w:r w:rsidRPr="00D7498B">
        <w:rPr>
          <w:color w:val="000000" w:themeColor="text1"/>
        </w:rPr>
        <w:br w:type="page"/>
      </w:r>
    </w:p>
    <w:p w14:paraId="6F66C542" w14:textId="099D712F" w:rsidR="00783782" w:rsidRPr="00D7498B" w:rsidRDefault="00783782" w:rsidP="007837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EastAsia"/>
          <w:b/>
          <w:bCs/>
          <w:color w:val="000000" w:themeColor="text1"/>
          <w:sz w:val="28"/>
          <w:szCs w:val="24"/>
        </w:rPr>
      </w:pPr>
      <w:bookmarkStart w:id="26" w:name="OLE_LINK172"/>
      <w:bookmarkStart w:id="27" w:name="OLE_LINK173"/>
      <w:r w:rsidRPr="00D7498B">
        <w:rPr>
          <w:rFonts w:eastAsiaTheme="minorEastAsia"/>
          <w:b/>
          <w:bCs/>
          <w:noProof/>
          <w:color w:val="000000" w:themeColor="text1"/>
          <w:sz w:val="28"/>
          <w:szCs w:val="24"/>
          <w:lang w:val="en-IN" w:eastAsia="en-IN"/>
        </w:rPr>
        <w:lastRenderedPageBreak/>
        <w:drawing>
          <wp:anchor distT="0" distB="0" distL="114300" distR="114300" simplePos="0" relativeHeight="251669504" behindDoc="0" locked="0" layoutInCell="1" allowOverlap="1" wp14:anchorId="54AA6F2F" wp14:editId="297841CE">
            <wp:simplePos x="0" y="0"/>
            <wp:positionH relativeFrom="column">
              <wp:posOffset>12929870</wp:posOffset>
            </wp:positionH>
            <wp:positionV relativeFrom="paragraph">
              <wp:posOffset>1873885</wp:posOffset>
            </wp:positionV>
            <wp:extent cx="1549785" cy="5325035"/>
            <wp:effectExtent l="0" t="0" r="0" b="0"/>
            <wp:wrapNone/>
            <wp:docPr id="12" name="图片 9" descr="图表&#10;&#10;描述已自动生成">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pic:cNvPr>
                    <pic:cNvPicPr>
                      <a:picLocks noChangeAspect="1"/>
                    </pic:cNvPicPr>
                  </pic:nvPicPr>
                  <pic:blipFill rotWithShape="1">
                    <a:blip r:embed="rId9"/>
                    <a:srcRect l="5026" t="10186" r="57383" b="13250"/>
                    <a:stretch/>
                  </pic:blipFill>
                  <pic:spPr>
                    <a:xfrm>
                      <a:off x="0" y="0"/>
                      <a:ext cx="1549785" cy="5325035"/>
                    </a:xfrm>
                    <a:prstGeom prst="rect">
                      <a:avLst/>
                    </a:prstGeom>
                    <a:ln w="57150">
                      <a:noFill/>
                      <a:prstDash val="dash"/>
                    </a:ln>
                  </pic:spPr>
                </pic:pic>
              </a:graphicData>
            </a:graphic>
          </wp:anchor>
        </w:drawing>
      </w:r>
      <w:r w:rsidRPr="00D7498B">
        <w:rPr>
          <w:rFonts w:eastAsiaTheme="minorEastAsia"/>
          <w:b/>
          <w:bCs/>
          <w:noProof/>
          <w:color w:val="000000" w:themeColor="text1"/>
          <w:sz w:val="28"/>
          <w:szCs w:val="24"/>
          <w:lang w:val="en-IN" w:eastAsia="en-IN"/>
        </w:rPr>
        <mc:AlternateContent>
          <mc:Choice Requires="wps">
            <w:drawing>
              <wp:anchor distT="0" distB="0" distL="114300" distR="114300" simplePos="0" relativeHeight="251670528" behindDoc="0" locked="0" layoutInCell="1" allowOverlap="1" wp14:anchorId="05814C9D" wp14:editId="4C64CF2B">
                <wp:simplePos x="0" y="0"/>
                <wp:positionH relativeFrom="column">
                  <wp:posOffset>12929870</wp:posOffset>
                </wp:positionH>
                <wp:positionV relativeFrom="paragraph">
                  <wp:posOffset>808355</wp:posOffset>
                </wp:positionV>
                <wp:extent cx="1549786" cy="7061294"/>
                <wp:effectExtent l="25400" t="25400" r="25400" b="25400"/>
                <wp:wrapNone/>
                <wp:docPr id="8" name="矩形 10"/>
                <wp:cNvGraphicFramePr/>
                <a:graphic xmlns:a="http://schemas.openxmlformats.org/drawingml/2006/main">
                  <a:graphicData uri="http://schemas.microsoft.com/office/word/2010/wordprocessingShape">
                    <wps:wsp>
                      <wps:cNvSpPr/>
                      <wps:spPr>
                        <a:xfrm>
                          <a:off x="0" y="0"/>
                          <a:ext cx="1549786" cy="7061294"/>
                        </a:xfrm>
                        <a:prstGeom prst="rect">
                          <a:avLst/>
                        </a:prstGeom>
                        <a:noFill/>
                        <a:ln w="47625">
                          <a:solidFill>
                            <a:srgbClr val="0000FF"/>
                          </a:solidFill>
                          <a:prstDash val="sysDash"/>
                        </a:ln>
                      </wps:spPr>
                      <wps:style>
                        <a:lnRef idx="2">
                          <a:schemeClr val="accent1"/>
                        </a:lnRef>
                        <a:fillRef idx="1">
                          <a:schemeClr val="lt1"/>
                        </a:fillRef>
                        <a:effectRef idx="0">
                          <a:schemeClr val="accent1"/>
                        </a:effectRef>
                        <a:fontRef idx="minor">
                          <a:schemeClr val="dk1"/>
                        </a:fontRef>
                      </wps:style>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D25A7" id="矩形 10" o:spid="_x0000_s1026" style="position:absolute;margin-left:1018.1pt;margin-top:63.65pt;width:122.05pt;height:55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" filled="f" strokecolor="blue" strokeweight="3.75pt">
                <v:stroke dashstyle="3 1"/>
              </v:rect>
            </w:pict>
          </mc:Fallback>
        </mc:AlternateContent>
      </w:r>
      <w:r w:rsidRPr="00D7498B">
        <w:rPr>
          <w:rFonts w:eastAsiaTheme="minorEastAsia"/>
          <w:b/>
          <w:bCs/>
          <w:noProof/>
          <w:color w:val="000000" w:themeColor="text1"/>
          <w:sz w:val="28"/>
          <w:szCs w:val="24"/>
          <w:lang w:val="en-IN" w:eastAsia="en-IN"/>
        </w:rPr>
        <w:drawing>
          <wp:anchor distT="0" distB="0" distL="114300" distR="114300" simplePos="0" relativeHeight="251667456" behindDoc="0" locked="0" layoutInCell="1" allowOverlap="1" wp14:anchorId="526C7DEF" wp14:editId="27282772">
            <wp:simplePos x="0" y="0"/>
            <wp:positionH relativeFrom="column">
              <wp:posOffset>12777470</wp:posOffset>
            </wp:positionH>
            <wp:positionV relativeFrom="paragraph">
              <wp:posOffset>1721485</wp:posOffset>
            </wp:positionV>
            <wp:extent cx="1549785" cy="5325035"/>
            <wp:effectExtent l="0" t="0" r="0" b="0"/>
            <wp:wrapNone/>
            <wp:docPr id="13" name="图片 9" descr="图表&#10;&#10;描述已自动生成">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BC5EB5-8D71-0B43-908C-030919FA26F3}"/>
                        </a:ext>
                      </a:extLst>
                    </pic:cNvPr>
                    <pic:cNvPicPr>
                      <a:picLocks noChangeAspect="1"/>
                    </pic:cNvPicPr>
                  </pic:nvPicPr>
                  <pic:blipFill rotWithShape="1">
                    <a:blip r:embed="rId9"/>
                    <a:srcRect l="5026" t="10186" r="57383" b="13250"/>
                    <a:stretch/>
                  </pic:blipFill>
                  <pic:spPr>
                    <a:xfrm>
                      <a:off x="0" y="0"/>
                      <a:ext cx="1549785" cy="5325035"/>
                    </a:xfrm>
                    <a:prstGeom prst="rect">
                      <a:avLst/>
                    </a:prstGeom>
                    <a:ln w="57150">
                      <a:noFill/>
                      <a:prstDash val="dash"/>
                    </a:ln>
                  </pic:spPr>
                </pic:pic>
              </a:graphicData>
            </a:graphic>
          </wp:anchor>
        </w:drawing>
      </w:r>
      <w:r w:rsidRPr="00D7498B">
        <w:rPr>
          <w:rFonts w:eastAsiaTheme="minorEastAsia"/>
          <w:b/>
          <w:bCs/>
          <w:noProof/>
          <w:color w:val="000000" w:themeColor="text1"/>
          <w:sz w:val="28"/>
          <w:szCs w:val="24"/>
          <w:lang w:val="en-IN" w:eastAsia="en-IN"/>
        </w:rPr>
        <mc:AlternateContent>
          <mc:Choice Requires="wps">
            <w:drawing>
              <wp:anchor distT="0" distB="0" distL="114300" distR="114300" simplePos="0" relativeHeight="251668480" behindDoc="0" locked="0" layoutInCell="1" allowOverlap="1" wp14:anchorId="4A7E104A" wp14:editId="6143B27C">
                <wp:simplePos x="0" y="0"/>
                <wp:positionH relativeFrom="column">
                  <wp:posOffset>12777470</wp:posOffset>
                </wp:positionH>
                <wp:positionV relativeFrom="paragraph">
                  <wp:posOffset>655955</wp:posOffset>
                </wp:positionV>
                <wp:extent cx="1549786" cy="7061294"/>
                <wp:effectExtent l="25400" t="25400" r="25400" b="25400"/>
                <wp:wrapNone/>
                <wp:docPr id="9" name="矩形 10"/>
                <wp:cNvGraphicFramePr/>
                <a:graphic xmlns:a="http://schemas.openxmlformats.org/drawingml/2006/main">
                  <a:graphicData uri="http://schemas.microsoft.com/office/word/2010/wordprocessingShape">
                    <wps:wsp>
                      <wps:cNvSpPr/>
                      <wps:spPr>
                        <a:xfrm>
                          <a:off x="0" y="0"/>
                          <a:ext cx="1549786" cy="7061294"/>
                        </a:xfrm>
                        <a:prstGeom prst="rect">
                          <a:avLst/>
                        </a:prstGeom>
                        <a:noFill/>
                        <a:ln w="47625">
                          <a:solidFill>
                            <a:srgbClr val="0000FF"/>
                          </a:solidFill>
                          <a:prstDash val="sysDash"/>
                        </a:ln>
                      </wps:spPr>
                      <wps:style>
                        <a:lnRef idx="2">
                          <a:schemeClr val="accent1"/>
                        </a:lnRef>
                        <a:fillRef idx="1">
                          <a:schemeClr val="lt1"/>
                        </a:fillRef>
                        <a:effectRef idx="0">
                          <a:schemeClr val="accent1"/>
                        </a:effectRef>
                        <a:fontRef idx="minor">
                          <a:schemeClr val="dk1"/>
                        </a:fontRef>
                      </wps:style>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119893" id="矩形 10" o:spid="_x0000_s1026" style="position:absolute;margin-left:1006.1pt;margin-top:51.65pt;width:122.05pt;height:55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" filled="f" strokecolor="blue" strokeweight="3.75pt">
                <v:stroke dashstyle="3 1"/>
              </v:rect>
            </w:pict>
          </mc:Fallback>
        </mc:AlternateContent>
      </w:r>
      <w:r w:rsidRPr="00D7498B">
        <w:rPr>
          <w:rFonts w:eastAsiaTheme="minorEastAsia" w:hint="eastAsia"/>
          <w:b/>
          <w:bCs/>
          <w:color w:val="000000" w:themeColor="text1"/>
          <w:sz w:val="28"/>
          <w:szCs w:val="24"/>
        </w:rPr>
        <w:t>S</w:t>
      </w:r>
      <w:r w:rsidRPr="00D7498B">
        <w:rPr>
          <w:rFonts w:eastAsiaTheme="minorEastAsia"/>
          <w:b/>
          <w:bCs/>
          <w:color w:val="000000" w:themeColor="text1"/>
          <w:sz w:val="28"/>
          <w:szCs w:val="24"/>
        </w:rPr>
        <w:t>3. The comparison of PDMS and Ecoflex in fabr</w:t>
      </w:r>
      <w:bookmarkStart w:id="28" w:name="_GoBack"/>
      <w:bookmarkEnd w:id="28"/>
      <w:r w:rsidRPr="00D7498B">
        <w:rPr>
          <w:rFonts w:eastAsiaTheme="minorEastAsia"/>
          <w:b/>
          <w:bCs/>
          <w:color w:val="000000" w:themeColor="text1"/>
          <w:sz w:val="28"/>
          <w:szCs w:val="24"/>
        </w:rPr>
        <w:t xml:space="preserve">icating performance </w:t>
      </w:r>
    </w:p>
    <w:p w14:paraId="6BFB3D1B" w14:textId="5B51B983" w:rsidR="009E46D8" w:rsidRPr="00D7498B" w:rsidRDefault="006336ED" w:rsidP="00783782">
      <w:pPr>
        <w:rPr>
          <w:rFonts w:ascii="SimSun" w:eastAsia="SimSun" w:hAnsi="SimSun" w:cs="SimSun"/>
          <w:color w:val="000000" w:themeColor="text1"/>
        </w:rPr>
      </w:pPr>
      <w:bookmarkStart w:id="29" w:name="OLE_LINK170"/>
      <w:bookmarkStart w:id="30" w:name="OLE_LINK171"/>
      <w:bookmarkEnd w:id="26"/>
      <w:bookmarkEnd w:id="27"/>
      <w:r w:rsidRPr="00D7498B">
        <w:rPr>
          <w:color w:val="000000" w:themeColor="text1"/>
        </w:rPr>
        <w:t>We firstly listed the difference parameters related our applications</w:t>
      </w:r>
      <w:r w:rsidR="009E46D8" w:rsidRPr="00D7498B">
        <w:rPr>
          <w:color w:val="000000" w:themeColor="text1"/>
        </w:rPr>
        <w:t xml:space="preserve"> in this work in </w:t>
      </w:r>
      <w:r w:rsidR="009E46D8" w:rsidRPr="00D7498B">
        <w:rPr>
          <w:b/>
          <w:bCs/>
          <w:color w:val="000000" w:themeColor="text1"/>
        </w:rPr>
        <w:t>Table S1</w:t>
      </w:r>
      <w:r w:rsidR="009E46D8" w:rsidRPr="00D7498B">
        <w:rPr>
          <w:color w:val="000000" w:themeColor="text1"/>
        </w:rPr>
        <w:t xml:space="preserve">. </w:t>
      </w:r>
      <w:r w:rsidR="00951A01" w:rsidRPr="00D7498B">
        <w:rPr>
          <w:color w:val="000000" w:themeColor="text1"/>
        </w:rPr>
        <w:t xml:space="preserve">To sum up, </w:t>
      </w:r>
      <w:r w:rsidR="00417BE7" w:rsidRPr="00D7498B">
        <w:rPr>
          <w:color w:val="000000" w:themeColor="text1"/>
        </w:rPr>
        <w:t xml:space="preserve">the Ecoflex has a lower Young’s module than </w:t>
      </w:r>
      <w:r w:rsidR="00A93A84" w:rsidRPr="00D7498B">
        <w:rPr>
          <w:color w:val="000000" w:themeColor="text1"/>
        </w:rPr>
        <w:t>PDMS</w:t>
      </w:r>
      <w:r w:rsidR="00F72F75" w:rsidRPr="00D7498B">
        <w:rPr>
          <w:color w:val="000000" w:themeColor="text1"/>
        </w:rPr>
        <w:t>, which</w:t>
      </w:r>
      <w:r w:rsidR="00A93A84" w:rsidRPr="00D7498B">
        <w:rPr>
          <w:color w:val="000000" w:themeColor="text1"/>
        </w:rPr>
        <w:t xml:space="preserve"> means the</w:t>
      </w:r>
      <w:r w:rsidR="00F72F75" w:rsidRPr="00D7498B">
        <w:rPr>
          <w:color w:val="000000" w:themeColor="text1"/>
        </w:rPr>
        <w:t xml:space="preserve"> </w:t>
      </w:r>
      <w:bookmarkStart w:id="31" w:name="OLE_LINK163"/>
      <w:bookmarkStart w:id="32" w:name="OLE_LINK164"/>
      <w:r w:rsidR="00A93A84" w:rsidRPr="00D7498B">
        <w:rPr>
          <w:color w:val="000000" w:themeColor="text1"/>
        </w:rPr>
        <w:t>Ecoflex</w:t>
      </w:r>
      <w:bookmarkEnd w:id="31"/>
      <w:bookmarkEnd w:id="32"/>
      <w:r w:rsidR="00A93A84" w:rsidRPr="00D7498B">
        <w:rPr>
          <w:color w:val="000000" w:themeColor="text1"/>
        </w:rPr>
        <w:t xml:space="preserve"> </w:t>
      </w:r>
      <w:r w:rsidR="004C712E" w:rsidRPr="00D7498B">
        <w:rPr>
          <w:color w:val="000000" w:themeColor="text1"/>
        </w:rPr>
        <w:t xml:space="preserve">materials would generate larger </w:t>
      </w:r>
      <w:r w:rsidR="004C712E" w:rsidRPr="00D7498B">
        <w:rPr>
          <w:rFonts w:hint="eastAsia"/>
          <w:color w:val="000000" w:themeColor="text1"/>
        </w:rPr>
        <w:t>def</w:t>
      </w:r>
      <w:r w:rsidR="004C712E" w:rsidRPr="00D7498B">
        <w:rPr>
          <w:color w:val="000000" w:themeColor="text1"/>
        </w:rPr>
        <w:t xml:space="preserve">ormation response than PDMS with the same external </w:t>
      </w:r>
      <w:r w:rsidR="005A12C1" w:rsidRPr="00D7498B">
        <w:rPr>
          <w:color w:val="000000" w:themeColor="text1"/>
        </w:rPr>
        <w:t>excitation</w:t>
      </w:r>
      <w:r w:rsidR="004C712E" w:rsidRPr="00D7498B">
        <w:rPr>
          <w:color w:val="000000" w:themeColor="text1"/>
        </w:rPr>
        <w:t xml:space="preserve">. </w:t>
      </w:r>
      <w:r w:rsidR="00B154DE" w:rsidRPr="00D7498B">
        <w:rPr>
          <w:color w:val="000000" w:themeColor="text1"/>
        </w:rPr>
        <w:t>In other words</w:t>
      </w:r>
      <w:r w:rsidR="004C712E" w:rsidRPr="00D7498B">
        <w:rPr>
          <w:color w:val="000000" w:themeColor="text1"/>
        </w:rPr>
        <w:t xml:space="preserve">, Ecoflex </w:t>
      </w:r>
      <w:r w:rsidR="00A93A84" w:rsidRPr="00D7498B">
        <w:rPr>
          <w:color w:val="000000" w:themeColor="text1"/>
        </w:rPr>
        <w:t xml:space="preserve">encapsulated </w:t>
      </w:r>
      <w:r w:rsidR="006029C0" w:rsidRPr="00D7498B">
        <w:rPr>
          <w:color w:val="000000" w:themeColor="text1"/>
        </w:rPr>
        <w:t xml:space="preserve">LM-based flexible </w:t>
      </w:r>
      <w:r w:rsidR="00A93A84" w:rsidRPr="00D7498B">
        <w:rPr>
          <w:color w:val="000000" w:themeColor="text1"/>
        </w:rPr>
        <w:t>sensor</w:t>
      </w:r>
      <w:r w:rsidR="006029C0" w:rsidRPr="00D7498B">
        <w:rPr>
          <w:color w:val="000000" w:themeColor="text1"/>
        </w:rPr>
        <w:t>s</w:t>
      </w:r>
      <w:r w:rsidR="00F72F75" w:rsidRPr="00D7498B">
        <w:rPr>
          <w:color w:val="000000" w:themeColor="text1"/>
        </w:rPr>
        <w:t xml:space="preserve"> are much more sensitive in detecting deformation signal</w:t>
      </w:r>
      <w:r w:rsidR="004C712E" w:rsidRPr="00D7498B">
        <w:rPr>
          <w:color w:val="000000" w:themeColor="text1"/>
        </w:rPr>
        <w:t xml:space="preserve">. </w:t>
      </w:r>
      <w:r w:rsidR="00B154DE" w:rsidRPr="00D7498B">
        <w:rPr>
          <w:color w:val="000000" w:themeColor="text1"/>
        </w:rPr>
        <w:t xml:space="preserve">The </w:t>
      </w:r>
      <w:r w:rsidR="00CE3716" w:rsidRPr="00D7498B">
        <w:rPr>
          <w:color w:val="000000" w:themeColor="text1"/>
        </w:rPr>
        <w:t xml:space="preserve">working mechanism of </w:t>
      </w:r>
      <w:r w:rsidR="00B154DE" w:rsidRPr="00D7498B">
        <w:rPr>
          <w:color w:val="000000" w:themeColor="text1"/>
        </w:rPr>
        <w:t>thermochromic sensor and self-powered soft sensor in our research</w:t>
      </w:r>
      <w:r w:rsidR="00CE3716" w:rsidRPr="00D7498B">
        <w:rPr>
          <w:color w:val="000000" w:themeColor="text1"/>
        </w:rPr>
        <w:t xml:space="preserve"> is that transferring deformation signal into </w:t>
      </w:r>
      <w:r w:rsidR="00B368D3" w:rsidRPr="00D7498B">
        <w:rPr>
          <w:rFonts w:hint="eastAsia"/>
          <w:color w:val="000000" w:themeColor="text1"/>
        </w:rPr>
        <w:t>thermal</w:t>
      </w:r>
      <w:r w:rsidR="00B368D3" w:rsidRPr="00D7498B">
        <w:rPr>
          <w:color w:val="000000" w:themeColor="text1"/>
        </w:rPr>
        <w:t xml:space="preserve"> and </w:t>
      </w:r>
      <w:r w:rsidR="00B368D3" w:rsidRPr="00D7498B">
        <w:rPr>
          <w:rFonts w:hint="eastAsia"/>
          <w:color w:val="000000" w:themeColor="text1"/>
        </w:rPr>
        <w:t>electri</w:t>
      </w:r>
      <w:r w:rsidR="00B368D3" w:rsidRPr="00D7498B">
        <w:rPr>
          <w:color w:val="000000" w:themeColor="text1"/>
        </w:rPr>
        <w:t xml:space="preserve">city </w:t>
      </w:r>
      <w:r w:rsidR="001252F7" w:rsidRPr="00D7498B">
        <w:rPr>
          <w:color w:val="000000" w:themeColor="text1"/>
        </w:rPr>
        <w:t xml:space="preserve">signal as </w:t>
      </w:r>
      <w:r w:rsidR="00B368D3" w:rsidRPr="00D7498B">
        <w:rPr>
          <w:color w:val="000000" w:themeColor="text1"/>
        </w:rPr>
        <w:t>output, re</w:t>
      </w:r>
      <w:r w:rsidR="00A14BB9" w:rsidRPr="00D7498B">
        <w:rPr>
          <w:color w:val="000000" w:themeColor="text1"/>
        </w:rPr>
        <w:t>s</w:t>
      </w:r>
      <w:r w:rsidR="00B368D3" w:rsidRPr="00D7498B">
        <w:rPr>
          <w:color w:val="000000" w:themeColor="text1"/>
        </w:rPr>
        <w:t>pectively</w:t>
      </w:r>
      <w:r w:rsidR="00A14BB9" w:rsidRPr="00D7498B">
        <w:rPr>
          <w:color w:val="000000" w:themeColor="text1"/>
        </w:rPr>
        <w:t>.</w:t>
      </w:r>
      <w:r w:rsidR="001252F7" w:rsidRPr="00D7498B">
        <w:rPr>
          <w:color w:val="000000" w:themeColor="text1"/>
        </w:rPr>
        <w:t xml:space="preserve"> </w:t>
      </w:r>
      <w:r w:rsidR="005160F2" w:rsidRPr="00D7498B">
        <w:rPr>
          <w:color w:val="000000" w:themeColor="text1"/>
        </w:rPr>
        <w:t>T</w:t>
      </w:r>
      <w:r w:rsidR="005160F2" w:rsidRPr="00D7498B">
        <w:rPr>
          <w:rFonts w:hint="eastAsia"/>
          <w:color w:val="000000" w:themeColor="text1"/>
        </w:rPr>
        <w:t>hat</w:t>
      </w:r>
      <w:r w:rsidR="005160F2" w:rsidRPr="00D7498B">
        <w:rPr>
          <w:color w:val="000000" w:themeColor="text1"/>
        </w:rPr>
        <w:t>’s also the reason why Ecoflex was employed</w:t>
      </w:r>
      <w:r w:rsidR="00F91235" w:rsidRPr="00D7498B">
        <w:rPr>
          <w:color w:val="000000" w:themeColor="text1"/>
        </w:rPr>
        <w:t xml:space="preserve"> when we did demo experiments</w:t>
      </w:r>
      <w:r w:rsidR="005160F2" w:rsidRPr="00D7498B">
        <w:rPr>
          <w:color w:val="000000" w:themeColor="text1"/>
        </w:rPr>
        <w:t xml:space="preserve"> </w:t>
      </w:r>
      <w:r w:rsidR="0054033B" w:rsidRPr="00D7498B">
        <w:rPr>
          <w:color w:val="000000" w:themeColor="text1"/>
        </w:rPr>
        <w:t xml:space="preserve">in the two cases. In addition, the thermal conductivity of </w:t>
      </w:r>
      <w:r w:rsidR="00F91235" w:rsidRPr="00D7498B">
        <w:rPr>
          <w:color w:val="000000" w:themeColor="text1"/>
        </w:rPr>
        <w:t xml:space="preserve">Ecoflex is greater the PDMS, which lead to </w:t>
      </w:r>
      <w:r w:rsidR="00F91235" w:rsidRPr="00D7498B">
        <w:rPr>
          <w:rFonts w:hint="eastAsia"/>
          <w:color w:val="000000" w:themeColor="text1"/>
        </w:rPr>
        <w:t>better</w:t>
      </w:r>
      <w:r w:rsidR="00F91235" w:rsidRPr="00D7498B">
        <w:rPr>
          <w:color w:val="000000" w:themeColor="text1"/>
        </w:rPr>
        <w:t xml:space="preserve"> heat transfer efficiency</w:t>
      </w:r>
      <w:r w:rsidR="00FC6B7C" w:rsidRPr="00D7498B">
        <w:rPr>
          <w:color w:val="000000" w:themeColor="text1"/>
        </w:rPr>
        <w:t xml:space="preserve"> and resolution improvement </w:t>
      </w:r>
      <w:r w:rsidR="00882C7D" w:rsidRPr="00D7498B">
        <w:rPr>
          <w:color w:val="000000" w:themeColor="text1"/>
        </w:rPr>
        <w:t>while be utilized to thermochromic sensing</w:t>
      </w:r>
      <w:r w:rsidR="00FC6B7C" w:rsidRPr="00D7498B">
        <w:rPr>
          <w:color w:val="000000" w:themeColor="text1"/>
        </w:rPr>
        <w:t>.</w:t>
      </w:r>
      <w:r w:rsidR="004A3931" w:rsidRPr="00D7498B">
        <w:rPr>
          <w:color w:val="000000" w:themeColor="text1"/>
        </w:rPr>
        <w:t xml:space="preserve"> Moreover, </w:t>
      </w:r>
      <w:r w:rsidR="008A4357" w:rsidRPr="00D7498B">
        <w:rPr>
          <w:color w:val="000000" w:themeColor="text1"/>
        </w:rPr>
        <w:t xml:space="preserve">the Ecoflex encapsulated sensor has a much larger working range </w:t>
      </w:r>
      <w:r w:rsidR="005F3002" w:rsidRPr="00D7498B">
        <w:rPr>
          <w:color w:val="000000" w:themeColor="text1"/>
        </w:rPr>
        <w:t>because of its</w:t>
      </w:r>
      <w:r w:rsidR="004A3931" w:rsidRPr="00D7498B">
        <w:rPr>
          <w:color w:val="000000" w:themeColor="text1"/>
        </w:rPr>
        <w:t xml:space="preserve"> </w:t>
      </w:r>
      <w:r w:rsidR="00F72F75" w:rsidRPr="00D7498B">
        <w:rPr>
          <w:color w:val="000000" w:themeColor="text1"/>
        </w:rPr>
        <w:t>4 times higher elongation as failure</w:t>
      </w:r>
      <w:r w:rsidR="004A3931" w:rsidRPr="00D7498B">
        <w:rPr>
          <w:color w:val="000000" w:themeColor="text1"/>
        </w:rPr>
        <w:t xml:space="preserve"> than PDM</w:t>
      </w:r>
      <w:r w:rsidR="00DB72DD" w:rsidRPr="00D7498B">
        <w:rPr>
          <w:color w:val="000000" w:themeColor="text1"/>
        </w:rPr>
        <w:t>S.</w:t>
      </w:r>
      <w:r w:rsidR="00856657" w:rsidRPr="00D7498B">
        <w:rPr>
          <w:color w:val="000000" w:themeColor="text1"/>
        </w:rPr>
        <w:t xml:space="preserve"> In contrast, </w:t>
      </w:r>
      <w:r w:rsidR="00EA35C0" w:rsidRPr="00D7498B">
        <w:rPr>
          <w:color w:val="000000" w:themeColor="text1"/>
        </w:rPr>
        <w:t>the</w:t>
      </w:r>
      <w:r w:rsidR="00902AAD" w:rsidRPr="00D7498B">
        <w:rPr>
          <w:color w:val="000000" w:themeColor="text1"/>
        </w:rPr>
        <w:t xml:space="preserve"> LM circuits in </w:t>
      </w:r>
      <w:r w:rsidR="00EA35C0" w:rsidRPr="00D7498B">
        <w:rPr>
          <w:color w:val="000000" w:themeColor="text1"/>
        </w:rPr>
        <w:t>glucose detecting biosenso</w:t>
      </w:r>
      <w:r w:rsidR="00444504" w:rsidRPr="00D7498B">
        <w:rPr>
          <w:rFonts w:hint="eastAsia"/>
          <w:color w:val="000000" w:themeColor="text1"/>
        </w:rPr>
        <w:t>r</w:t>
      </w:r>
      <w:r w:rsidR="00902AAD" w:rsidRPr="00D7498B">
        <w:rPr>
          <w:color w:val="000000" w:themeColor="text1"/>
        </w:rPr>
        <w:t xml:space="preserve"> would </w:t>
      </w:r>
      <w:r w:rsidR="009F0A23" w:rsidRPr="00D7498B">
        <w:rPr>
          <w:color w:val="000000" w:themeColor="text1"/>
        </w:rPr>
        <w:t>try to keep stable</w:t>
      </w:r>
      <w:r w:rsidR="002B1818" w:rsidRPr="00D7498B">
        <w:rPr>
          <w:color w:val="000000" w:themeColor="text1"/>
        </w:rPr>
        <w:t xml:space="preserve"> </w:t>
      </w:r>
      <w:r w:rsidR="009F0A23" w:rsidRPr="00D7498B">
        <w:rPr>
          <w:color w:val="000000" w:themeColor="text1"/>
        </w:rPr>
        <w:t xml:space="preserve">when suffering </w:t>
      </w:r>
      <w:r w:rsidR="002B1818" w:rsidRPr="00D7498B">
        <w:rPr>
          <w:color w:val="000000" w:themeColor="text1"/>
        </w:rPr>
        <w:t xml:space="preserve">external pressure and different forms of </w:t>
      </w:r>
      <w:r w:rsidR="009F0A23" w:rsidRPr="00D7498B">
        <w:rPr>
          <w:color w:val="000000" w:themeColor="text1"/>
        </w:rPr>
        <w:t>deformation</w:t>
      </w:r>
      <w:r w:rsidR="002B1818" w:rsidRPr="00D7498B">
        <w:rPr>
          <w:color w:val="000000" w:themeColor="text1"/>
        </w:rPr>
        <w:t xml:space="preserve">, thus we can detect a relative correct electro-chemical signal. Therefore, the PDMS was </w:t>
      </w:r>
      <w:r w:rsidR="00EA4059" w:rsidRPr="00D7498B">
        <w:rPr>
          <w:color w:val="000000" w:themeColor="text1"/>
        </w:rPr>
        <w:t>chosen</w:t>
      </w:r>
      <w:r w:rsidR="002B1818" w:rsidRPr="00D7498B">
        <w:rPr>
          <w:color w:val="000000" w:themeColor="text1"/>
        </w:rPr>
        <w:t xml:space="preserve"> to encapsulate the biosensor</w:t>
      </w:r>
      <w:r w:rsidR="005816BD" w:rsidRPr="00D7498B">
        <w:rPr>
          <w:color w:val="000000" w:themeColor="text1"/>
        </w:rPr>
        <w:t xml:space="preserve">, which can be not only as a flexible substrate to achieve wearable function, but can </w:t>
      </w:r>
      <w:r w:rsidR="00332595" w:rsidRPr="00D7498B">
        <w:rPr>
          <w:color w:val="000000" w:themeColor="text1"/>
        </w:rPr>
        <w:t xml:space="preserve">reduce the </w:t>
      </w:r>
      <w:r w:rsidR="008E0B5A" w:rsidRPr="00D7498B">
        <w:rPr>
          <w:color w:val="000000" w:themeColor="text1"/>
        </w:rPr>
        <w:t xml:space="preserve">leakage of LM due to </w:t>
      </w:r>
      <w:r w:rsidR="00A06230" w:rsidRPr="00D7498B">
        <w:rPr>
          <w:color w:val="000000" w:themeColor="text1"/>
        </w:rPr>
        <w:t>the higher Y</w:t>
      </w:r>
      <w:r w:rsidR="00A06230" w:rsidRPr="00D7498B">
        <w:rPr>
          <w:rFonts w:hint="eastAsia"/>
          <w:color w:val="000000" w:themeColor="text1"/>
        </w:rPr>
        <w:t>oung</w:t>
      </w:r>
      <w:r w:rsidR="00A06230" w:rsidRPr="00D7498B">
        <w:rPr>
          <w:color w:val="000000" w:themeColor="text1"/>
        </w:rPr>
        <w:t>’s module</w:t>
      </w:r>
      <w:r w:rsidR="00EA1AC4" w:rsidRPr="00D7498B">
        <w:rPr>
          <w:color w:val="000000" w:themeColor="text1"/>
        </w:rPr>
        <w:t>s</w:t>
      </w:r>
      <w:r w:rsidR="00EA7C0B" w:rsidRPr="00D7498B">
        <w:rPr>
          <w:color w:val="000000" w:themeColor="text1"/>
        </w:rPr>
        <w:t>.</w:t>
      </w:r>
      <w:r w:rsidR="008E0B5A" w:rsidRPr="00D7498B">
        <w:rPr>
          <w:color w:val="000000" w:themeColor="text1"/>
        </w:rPr>
        <w:t xml:space="preserve"> </w:t>
      </w:r>
      <w:r w:rsidR="005816BD" w:rsidRPr="00D7498B">
        <w:rPr>
          <w:color w:val="000000" w:themeColor="text1"/>
        </w:rPr>
        <w:t xml:space="preserve">  </w:t>
      </w:r>
    </w:p>
    <w:bookmarkEnd w:id="29"/>
    <w:bookmarkEnd w:id="30"/>
    <w:p w14:paraId="10824D21" w14:textId="77777777" w:rsidR="00783782" w:rsidRPr="00D7498B" w:rsidRDefault="00783782" w:rsidP="00783782">
      <w:pPr>
        <w:rPr>
          <w:color w:val="000000" w:themeColor="text1"/>
          <w:sz w:val="22"/>
          <w:szCs w:val="21"/>
        </w:rPr>
      </w:pPr>
      <w:r w:rsidRPr="00D7498B">
        <w:rPr>
          <w:b/>
          <w:bCs/>
          <w:color w:val="000000" w:themeColor="text1"/>
          <w:sz w:val="22"/>
          <w:szCs w:val="21"/>
        </w:rPr>
        <w:t>Table 1</w:t>
      </w:r>
      <w:r w:rsidRPr="00D7498B">
        <w:rPr>
          <w:color w:val="000000" w:themeColor="text1"/>
          <w:sz w:val="22"/>
          <w:szCs w:val="21"/>
        </w:rPr>
        <w:t xml:space="preserve"> The comparison of material properties </w:t>
      </w:r>
      <w:r w:rsidRPr="00D7498B">
        <w:rPr>
          <w:rFonts w:hint="eastAsia"/>
          <w:color w:val="000000" w:themeColor="text1"/>
          <w:sz w:val="22"/>
          <w:szCs w:val="21"/>
        </w:rPr>
        <w:t>b</w:t>
      </w:r>
      <w:r w:rsidRPr="00D7498B">
        <w:rPr>
          <w:color w:val="000000" w:themeColor="text1"/>
          <w:sz w:val="22"/>
          <w:szCs w:val="21"/>
        </w:rPr>
        <w:t>etween PDMS and E</w:t>
      </w:r>
      <w:r w:rsidRPr="00D7498B">
        <w:rPr>
          <w:rFonts w:hint="eastAsia"/>
          <w:color w:val="000000" w:themeColor="text1"/>
          <w:sz w:val="22"/>
          <w:szCs w:val="21"/>
        </w:rPr>
        <w:t>co</w:t>
      </w:r>
      <w:r w:rsidRPr="00D7498B">
        <w:rPr>
          <w:color w:val="000000" w:themeColor="text1"/>
          <w:sz w:val="22"/>
          <w:szCs w:val="21"/>
        </w:rPr>
        <w:t>flex</w:t>
      </w:r>
    </w:p>
    <w:tbl>
      <w:tblPr>
        <w:tblStyle w:val="PlainTable2"/>
        <w:tblW w:w="0" w:type="auto"/>
        <w:jc w:val="center"/>
        <w:tblLook w:val="04A0" w:firstRow="1" w:lastRow="0" w:firstColumn="1" w:lastColumn="0" w:noHBand="0" w:noVBand="1"/>
      </w:tblPr>
      <w:tblGrid>
        <w:gridCol w:w="2794"/>
        <w:gridCol w:w="2761"/>
        <w:gridCol w:w="2751"/>
      </w:tblGrid>
      <w:tr w:rsidR="00D7498B" w:rsidRPr="00D7498B" w14:paraId="541986CC" w14:textId="77777777" w:rsidTr="00EC0C17">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2952" w:type="dxa"/>
          </w:tcPr>
          <w:p w14:paraId="71D59CAA" w14:textId="77777777" w:rsidR="00783782" w:rsidRPr="00D7498B" w:rsidRDefault="00783782" w:rsidP="00EC0C17">
            <w:pPr>
              <w:jc w:val="center"/>
              <w:rPr>
                <w:b w:val="0"/>
                <w:bCs w:val="0"/>
                <w:color w:val="000000" w:themeColor="text1"/>
                <w:sz w:val="22"/>
                <w:szCs w:val="22"/>
              </w:rPr>
            </w:pPr>
            <w:bookmarkStart w:id="33" w:name="OLE_LINK79"/>
            <w:bookmarkStart w:id="34" w:name="OLE_LINK80"/>
          </w:p>
        </w:tc>
        <w:tc>
          <w:tcPr>
            <w:tcW w:w="2952" w:type="dxa"/>
          </w:tcPr>
          <w:p w14:paraId="2AE81002" w14:textId="77777777" w:rsidR="00783782" w:rsidRPr="00D7498B" w:rsidRDefault="00783782" w:rsidP="00EC0C1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7498B">
              <w:rPr>
                <w:b w:val="0"/>
                <w:bCs w:val="0"/>
                <w:color w:val="000000" w:themeColor="text1"/>
                <w:sz w:val="22"/>
                <w:szCs w:val="22"/>
              </w:rPr>
              <w:t>PDMS</w:t>
            </w:r>
          </w:p>
        </w:tc>
        <w:tc>
          <w:tcPr>
            <w:tcW w:w="2952" w:type="dxa"/>
          </w:tcPr>
          <w:p w14:paraId="23BAE615" w14:textId="77777777" w:rsidR="00783782" w:rsidRPr="00D7498B" w:rsidRDefault="00783782" w:rsidP="00EC0C1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7498B">
              <w:rPr>
                <w:b w:val="0"/>
                <w:bCs w:val="0"/>
                <w:color w:val="000000" w:themeColor="text1"/>
                <w:sz w:val="22"/>
                <w:szCs w:val="22"/>
              </w:rPr>
              <w:t>Ecoflex</w:t>
            </w:r>
          </w:p>
        </w:tc>
      </w:tr>
      <w:tr w:rsidR="00D7498B" w:rsidRPr="00D7498B" w14:paraId="6E3135D3" w14:textId="77777777" w:rsidTr="00EC0C17">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2952" w:type="dxa"/>
          </w:tcPr>
          <w:p w14:paraId="725531C6" w14:textId="77777777" w:rsidR="00783782" w:rsidRPr="00D7498B" w:rsidRDefault="00783782" w:rsidP="00EC0C17">
            <w:pPr>
              <w:jc w:val="center"/>
              <w:rPr>
                <w:b w:val="0"/>
                <w:bCs w:val="0"/>
                <w:color w:val="000000" w:themeColor="text1"/>
                <w:sz w:val="22"/>
                <w:szCs w:val="22"/>
              </w:rPr>
            </w:pPr>
            <w:r w:rsidRPr="00D7498B">
              <w:rPr>
                <w:b w:val="0"/>
                <w:bCs w:val="0"/>
                <w:color w:val="000000" w:themeColor="text1"/>
                <w:sz w:val="22"/>
                <w:szCs w:val="22"/>
              </w:rPr>
              <w:t>Young’s module</w:t>
            </w:r>
            <w:r w:rsidRPr="00D7498B">
              <w:rPr>
                <w:color w:val="000000" w:themeColor="text1"/>
                <w:sz w:val="22"/>
                <w:szCs w:val="22"/>
              </w:rPr>
              <w:t xml:space="preserve"> </w:t>
            </w:r>
            <w:r w:rsidRPr="00D7498B">
              <w:rPr>
                <w:color w:val="000000" w:themeColor="text1"/>
                <w:sz w:val="22"/>
                <w:szCs w:val="22"/>
                <w:lang w:val="en-US"/>
              </w:rPr>
              <w:t>(</w:t>
            </w:r>
            <w:r w:rsidRPr="00D7498B">
              <w:rPr>
                <w:b w:val="0"/>
                <w:bCs w:val="0"/>
                <w:color w:val="000000" w:themeColor="text1"/>
                <w:sz w:val="22"/>
                <w:szCs w:val="22"/>
              </w:rPr>
              <w:t>Kpa)</w:t>
            </w:r>
          </w:p>
        </w:tc>
        <w:tc>
          <w:tcPr>
            <w:tcW w:w="2952" w:type="dxa"/>
          </w:tcPr>
          <w:p w14:paraId="496367D3" w14:textId="77777777" w:rsidR="00783782" w:rsidRPr="00D7498B" w:rsidRDefault="00783782" w:rsidP="00EC0C1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D7498B">
              <w:rPr>
                <w:color w:val="000000" w:themeColor="text1"/>
                <w:sz w:val="22"/>
                <w:szCs w:val="22"/>
              </w:rPr>
              <w:t xml:space="preserve">400~750 </w:t>
            </w:r>
          </w:p>
        </w:tc>
        <w:tc>
          <w:tcPr>
            <w:tcW w:w="2952" w:type="dxa"/>
          </w:tcPr>
          <w:p w14:paraId="0592DCE7" w14:textId="77777777" w:rsidR="00783782" w:rsidRPr="00D7498B" w:rsidRDefault="00783782" w:rsidP="00EC0C1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D7498B">
              <w:rPr>
                <w:color w:val="000000" w:themeColor="text1"/>
                <w:sz w:val="22"/>
                <w:szCs w:val="22"/>
              </w:rPr>
              <w:t>~125</w:t>
            </w:r>
          </w:p>
        </w:tc>
      </w:tr>
      <w:tr w:rsidR="00D7498B" w:rsidRPr="00D7498B" w14:paraId="0E2F62BA" w14:textId="77777777" w:rsidTr="00EC0C17">
        <w:trPr>
          <w:trHeight w:val="500"/>
          <w:jc w:val="center"/>
        </w:trPr>
        <w:tc>
          <w:tcPr>
            <w:cnfStyle w:val="001000000000" w:firstRow="0" w:lastRow="0" w:firstColumn="1" w:lastColumn="0" w:oddVBand="0" w:evenVBand="0" w:oddHBand="0" w:evenHBand="0" w:firstRowFirstColumn="0" w:firstRowLastColumn="0" w:lastRowFirstColumn="0" w:lastRowLastColumn="0"/>
            <w:tcW w:w="2952" w:type="dxa"/>
          </w:tcPr>
          <w:p w14:paraId="70EACA6C" w14:textId="48903B04" w:rsidR="00783782" w:rsidRPr="00D7498B" w:rsidRDefault="00783782" w:rsidP="00EC0C17">
            <w:pPr>
              <w:jc w:val="center"/>
              <w:rPr>
                <w:b w:val="0"/>
                <w:bCs w:val="0"/>
                <w:color w:val="000000" w:themeColor="text1"/>
                <w:sz w:val="22"/>
                <w:szCs w:val="22"/>
              </w:rPr>
            </w:pPr>
            <w:r w:rsidRPr="00D7498B">
              <w:rPr>
                <w:b w:val="0"/>
                <w:bCs w:val="0"/>
                <w:color w:val="000000" w:themeColor="text1"/>
                <w:sz w:val="22"/>
                <w:szCs w:val="22"/>
              </w:rPr>
              <w:t xml:space="preserve">Elongation at </w:t>
            </w:r>
            <w:r w:rsidR="00417BE7" w:rsidRPr="00D7498B">
              <w:rPr>
                <w:b w:val="0"/>
                <w:bCs w:val="0"/>
                <w:color w:val="000000" w:themeColor="text1"/>
                <w:sz w:val="22"/>
                <w:szCs w:val="22"/>
              </w:rPr>
              <w:t>failure</w:t>
            </w:r>
          </w:p>
        </w:tc>
        <w:tc>
          <w:tcPr>
            <w:tcW w:w="2952" w:type="dxa"/>
          </w:tcPr>
          <w:p w14:paraId="7A648B4A" w14:textId="77777777" w:rsidR="00783782" w:rsidRPr="00D7498B" w:rsidRDefault="00783782" w:rsidP="00EC0C1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7498B">
              <w:rPr>
                <w:color w:val="000000" w:themeColor="text1"/>
                <w:sz w:val="22"/>
                <w:szCs w:val="22"/>
              </w:rPr>
              <w:t>~190%</w:t>
            </w:r>
          </w:p>
        </w:tc>
        <w:tc>
          <w:tcPr>
            <w:tcW w:w="2952" w:type="dxa"/>
          </w:tcPr>
          <w:p w14:paraId="7E409209" w14:textId="77777777" w:rsidR="00783782" w:rsidRPr="00D7498B" w:rsidRDefault="00783782" w:rsidP="00EC0C1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7498B">
              <w:rPr>
                <w:color w:val="000000" w:themeColor="text1"/>
                <w:sz w:val="22"/>
                <w:szCs w:val="22"/>
              </w:rPr>
              <w:t>~ 900%</w:t>
            </w:r>
          </w:p>
        </w:tc>
      </w:tr>
      <w:tr w:rsidR="00D7498B" w:rsidRPr="00D7498B" w14:paraId="54282254" w14:textId="77777777" w:rsidTr="00417BE7">
        <w:trPr>
          <w:cnfStyle w:val="000000100000" w:firstRow="0" w:lastRow="0" w:firstColumn="0" w:lastColumn="0" w:oddVBand="0" w:evenVBand="0" w:oddHBand="1" w:evenHBand="0" w:firstRowFirstColumn="0" w:firstRowLastColumn="0" w:lastRowFirstColumn="0" w:lastRowLastColumn="0"/>
          <w:trHeight w:hRule="exact" w:val="782"/>
          <w:jc w:val="center"/>
        </w:trPr>
        <w:tc>
          <w:tcPr>
            <w:cnfStyle w:val="001000000000" w:firstRow="0" w:lastRow="0" w:firstColumn="1" w:lastColumn="0" w:oddVBand="0" w:evenVBand="0" w:oddHBand="0" w:evenHBand="0" w:firstRowFirstColumn="0" w:firstRowLastColumn="0" w:lastRowFirstColumn="0" w:lastRowLastColumn="0"/>
            <w:tcW w:w="2952" w:type="dxa"/>
          </w:tcPr>
          <w:p w14:paraId="4AEB2BFF" w14:textId="77777777" w:rsidR="00783782" w:rsidRPr="00D7498B" w:rsidRDefault="00783782" w:rsidP="00EC0C17">
            <w:pPr>
              <w:jc w:val="center"/>
              <w:rPr>
                <w:color w:val="000000" w:themeColor="text1"/>
                <w:sz w:val="22"/>
                <w:szCs w:val="22"/>
              </w:rPr>
            </w:pPr>
            <w:r w:rsidRPr="00D7498B">
              <w:rPr>
                <w:b w:val="0"/>
                <w:bCs w:val="0"/>
                <w:color w:val="000000" w:themeColor="text1"/>
                <w:sz w:val="22"/>
                <w:szCs w:val="22"/>
              </w:rPr>
              <w:t xml:space="preserve">Thermal conductivity </w:t>
            </w:r>
          </w:p>
          <w:p w14:paraId="3B03B8D8" w14:textId="77777777" w:rsidR="00783782" w:rsidRPr="00D7498B" w:rsidRDefault="00783782" w:rsidP="00EC0C17">
            <w:pPr>
              <w:jc w:val="center"/>
              <w:rPr>
                <w:b w:val="0"/>
                <w:bCs w:val="0"/>
                <w:color w:val="000000" w:themeColor="text1"/>
                <w:sz w:val="22"/>
                <w:szCs w:val="22"/>
              </w:rPr>
            </w:pPr>
            <w:r w:rsidRPr="00D7498B">
              <w:rPr>
                <w:b w:val="0"/>
                <w:bCs w:val="0"/>
                <w:color w:val="000000" w:themeColor="text1"/>
                <w:sz w:val="22"/>
                <w:szCs w:val="22"/>
              </w:rPr>
              <w:t>W/(m•k)</w:t>
            </w:r>
          </w:p>
        </w:tc>
        <w:tc>
          <w:tcPr>
            <w:tcW w:w="2952" w:type="dxa"/>
          </w:tcPr>
          <w:p w14:paraId="18D6FCD4" w14:textId="0F90069F" w:rsidR="00783782" w:rsidRPr="00D7498B" w:rsidRDefault="00A93A84" w:rsidP="00EC0C1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D7498B">
              <w:rPr>
                <w:color w:val="000000" w:themeColor="text1"/>
                <w:sz w:val="22"/>
                <w:szCs w:val="22"/>
              </w:rPr>
              <w:t>0.134 ~ 0.159</w:t>
            </w:r>
          </w:p>
        </w:tc>
        <w:tc>
          <w:tcPr>
            <w:tcW w:w="2952" w:type="dxa"/>
          </w:tcPr>
          <w:p w14:paraId="0AAE1A00" w14:textId="521E730C" w:rsidR="00783782" w:rsidRPr="00D7498B" w:rsidRDefault="00A93A84" w:rsidP="00EC0C1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D7498B">
              <w:rPr>
                <w:color w:val="000000" w:themeColor="text1"/>
                <w:sz w:val="22"/>
                <w:szCs w:val="22"/>
              </w:rPr>
              <w:t>0.20 ±0.01</w:t>
            </w:r>
          </w:p>
        </w:tc>
      </w:tr>
      <w:tr w:rsidR="00D7498B" w:rsidRPr="00D7498B" w14:paraId="543144E1" w14:textId="77777777" w:rsidTr="00EC0C17">
        <w:trPr>
          <w:trHeight w:val="476"/>
          <w:jc w:val="center"/>
        </w:trPr>
        <w:tc>
          <w:tcPr>
            <w:cnfStyle w:val="001000000000" w:firstRow="0" w:lastRow="0" w:firstColumn="1" w:lastColumn="0" w:oddVBand="0" w:evenVBand="0" w:oddHBand="0" w:evenHBand="0" w:firstRowFirstColumn="0" w:firstRowLastColumn="0" w:lastRowFirstColumn="0" w:lastRowLastColumn="0"/>
            <w:tcW w:w="2952" w:type="dxa"/>
          </w:tcPr>
          <w:p w14:paraId="22B9D06D" w14:textId="77777777" w:rsidR="00783782" w:rsidRPr="00D7498B" w:rsidRDefault="00783782" w:rsidP="00EC0C17">
            <w:pPr>
              <w:jc w:val="center"/>
              <w:rPr>
                <w:color w:val="000000" w:themeColor="text1"/>
                <w:sz w:val="22"/>
                <w:szCs w:val="22"/>
              </w:rPr>
            </w:pPr>
            <w:r w:rsidRPr="00D7498B">
              <w:rPr>
                <w:b w:val="0"/>
                <w:bCs w:val="0"/>
                <w:color w:val="000000" w:themeColor="text1"/>
                <w:sz w:val="22"/>
                <w:szCs w:val="22"/>
              </w:rPr>
              <w:t xml:space="preserve">Curing time </w:t>
            </w:r>
          </w:p>
          <w:p w14:paraId="4D7DAC41" w14:textId="77777777" w:rsidR="00783782" w:rsidRPr="00D7498B" w:rsidRDefault="00783782" w:rsidP="00EC0C17">
            <w:pPr>
              <w:jc w:val="center"/>
              <w:rPr>
                <w:b w:val="0"/>
                <w:bCs w:val="0"/>
                <w:color w:val="000000" w:themeColor="text1"/>
                <w:sz w:val="22"/>
                <w:szCs w:val="22"/>
              </w:rPr>
            </w:pPr>
            <w:r w:rsidRPr="00D7498B">
              <w:rPr>
                <w:b w:val="0"/>
                <w:bCs w:val="0"/>
                <w:color w:val="000000" w:themeColor="text1"/>
                <w:sz w:val="22"/>
                <w:szCs w:val="22"/>
              </w:rPr>
              <w:t>(room temperature)</w:t>
            </w:r>
          </w:p>
        </w:tc>
        <w:tc>
          <w:tcPr>
            <w:tcW w:w="2952" w:type="dxa"/>
          </w:tcPr>
          <w:p w14:paraId="69461E77" w14:textId="708A9556" w:rsidR="00783782" w:rsidRPr="00D7498B" w:rsidRDefault="00A93A84" w:rsidP="00EC0C1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7498B">
              <w:rPr>
                <w:color w:val="000000" w:themeColor="text1"/>
                <w:sz w:val="22"/>
                <w:szCs w:val="22"/>
              </w:rPr>
              <w:t>&gt;48 hours</w:t>
            </w:r>
          </w:p>
        </w:tc>
        <w:tc>
          <w:tcPr>
            <w:tcW w:w="2952" w:type="dxa"/>
          </w:tcPr>
          <w:p w14:paraId="420BA7CD" w14:textId="7C39D7F3" w:rsidR="00783782" w:rsidRPr="00D7498B" w:rsidRDefault="00A93A84" w:rsidP="00EC0C1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7498B">
              <w:rPr>
                <w:color w:val="000000" w:themeColor="text1"/>
                <w:sz w:val="22"/>
                <w:szCs w:val="22"/>
              </w:rPr>
              <w:t>~ 4 hours</w:t>
            </w:r>
          </w:p>
        </w:tc>
      </w:tr>
      <w:bookmarkEnd w:id="33"/>
      <w:bookmarkEnd w:id="34"/>
    </w:tbl>
    <w:p w14:paraId="012C4AAD" w14:textId="77777777" w:rsidR="00783782" w:rsidRPr="00D7498B" w:rsidRDefault="00783782" w:rsidP="00783782">
      <w:pPr>
        <w:rPr>
          <w:color w:val="000000" w:themeColor="text1"/>
        </w:rPr>
      </w:pPr>
    </w:p>
    <w:p w14:paraId="1B3987A5" w14:textId="77777777" w:rsidR="00783782" w:rsidRPr="00D7498B" w:rsidRDefault="00783782" w:rsidP="00783782">
      <w:pPr>
        <w:rPr>
          <w:color w:val="000000" w:themeColor="text1"/>
        </w:rPr>
      </w:pPr>
      <w:r w:rsidRPr="00D7498B">
        <w:rPr>
          <w:color w:val="000000" w:themeColor="text1"/>
        </w:rPr>
        <w:t xml:space="preserve">    ”</w:t>
      </w:r>
    </w:p>
    <w:p w14:paraId="091592A6" w14:textId="77777777" w:rsidR="00783782" w:rsidRPr="00D7498B" w:rsidRDefault="00783782" w:rsidP="00783782">
      <w:pPr>
        <w:rPr>
          <w:color w:val="000000" w:themeColor="text1"/>
        </w:rPr>
      </w:pPr>
    </w:p>
    <w:p w14:paraId="7C96DE6C" w14:textId="77777777" w:rsidR="00783782" w:rsidRPr="00D7498B" w:rsidRDefault="00783782" w:rsidP="00783782">
      <w:pPr>
        <w:rPr>
          <w:color w:val="000000" w:themeColor="text1"/>
        </w:rPr>
      </w:pPr>
    </w:p>
    <w:sectPr w:rsidR="00783782" w:rsidRPr="00D7498B">
      <w:footerReference w:type="even" r:id="rId17"/>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72F19" w14:textId="77777777" w:rsidR="00AA2622" w:rsidRDefault="00AA2622" w:rsidP="00B377ED">
      <w:pPr>
        <w:spacing w:after="0" w:line="240" w:lineRule="auto"/>
      </w:pPr>
      <w:r>
        <w:separator/>
      </w:r>
    </w:p>
  </w:endnote>
  <w:endnote w:type="continuationSeparator" w:id="0">
    <w:p w14:paraId="0257CDB9" w14:textId="77777777" w:rsidR="00AA2622" w:rsidRDefault="00AA2622" w:rsidP="00B37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74586342"/>
      <w:docPartObj>
        <w:docPartGallery w:val="Page Numbers (Bottom of Page)"/>
        <w:docPartUnique/>
      </w:docPartObj>
    </w:sdtPr>
    <w:sdtEndPr>
      <w:rPr>
        <w:rStyle w:val="PageNumber"/>
      </w:rPr>
    </w:sdtEndPr>
    <w:sdtContent>
      <w:p w14:paraId="6D58C208" w14:textId="2A51415F" w:rsidR="00B377ED" w:rsidRDefault="00B377ED" w:rsidP="00FB2B4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2A06EF" w14:textId="77777777" w:rsidR="00B377ED" w:rsidRDefault="00B377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59420475"/>
      <w:docPartObj>
        <w:docPartGallery w:val="Page Numbers (Bottom of Page)"/>
        <w:docPartUnique/>
      </w:docPartObj>
    </w:sdtPr>
    <w:sdtEndPr>
      <w:rPr>
        <w:rStyle w:val="PageNumber"/>
      </w:rPr>
    </w:sdtEndPr>
    <w:sdtContent>
      <w:p w14:paraId="35C7691A" w14:textId="59532060" w:rsidR="00B377ED" w:rsidRDefault="00B377ED" w:rsidP="00FB2B40">
        <w:pPr>
          <w:pStyle w:val="Footer"/>
          <w:framePr w:wrap="none" w:vAnchor="text" w:hAnchor="margin" w:xAlign="center" w:y="1"/>
          <w:rPr>
            <w:rStyle w:val="PageNumber"/>
          </w:rPr>
        </w:pPr>
        <w:r>
          <w:rPr>
            <w:rStyle w:val="PageNumber"/>
          </w:rPr>
          <w:t>S-</w:t>
        </w:r>
        <w:r>
          <w:rPr>
            <w:rStyle w:val="PageNumber"/>
          </w:rPr>
          <w:fldChar w:fldCharType="begin"/>
        </w:r>
        <w:r>
          <w:rPr>
            <w:rStyle w:val="PageNumber"/>
          </w:rPr>
          <w:instrText xml:space="preserve"> PAGE </w:instrText>
        </w:r>
        <w:r>
          <w:rPr>
            <w:rStyle w:val="PageNumber"/>
          </w:rPr>
          <w:fldChar w:fldCharType="separate"/>
        </w:r>
        <w:r w:rsidR="00D86DDB">
          <w:rPr>
            <w:rStyle w:val="PageNumber"/>
            <w:noProof/>
          </w:rPr>
          <w:t>11</w:t>
        </w:r>
        <w:r>
          <w:rPr>
            <w:rStyle w:val="PageNumber"/>
          </w:rPr>
          <w:fldChar w:fldCharType="end"/>
        </w:r>
      </w:p>
    </w:sdtContent>
  </w:sdt>
  <w:p w14:paraId="424D97DA" w14:textId="77777777" w:rsidR="00B377ED" w:rsidRDefault="00B377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7A5FD" w14:textId="77777777" w:rsidR="00AA2622" w:rsidRDefault="00AA2622" w:rsidP="00B377ED">
      <w:pPr>
        <w:spacing w:after="0" w:line="240" w:lineRule="auto"/>
      </w:pPr>
      <w:r>
        <w:separator/>
      </w:r>
    </w:p>
  </w:footnote>
  <w:footnote w:type="continuationSeparator" w:id="0">
    <w:p w14:paraId="1D719E24" w14:textId="77777777" w:rsidR="00AA2622" w:rsidRDefault="00AA2622" w:rsidP="00B377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025A"/>
    <w:multiLevelType w:val="hybridMultilevel"/>
    <w:tmpl w:val="8B4C43C6"/>
    <w:lvl w:ilvl="0" w:tplc="3856AE4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3C426A60"/>
    <w:multiLevelType w:val="hybridMultilevel"/>
    <w:tmpl w:val="3F38C390"/>
    <w:lvl w:ilvl="0" w:tplc="7958BD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0MjU2NTAysDQ1NjJQ0lEKTi0uzszPAykwqgUAkVmNZCwAAAA="/>
  </w:docVars>
  <w:rsids>
    <w:rsidRoot w:val="007761EB"/>
    <w:rsid w:val="00007A2E"/>
    <w:rsid w:val="00012210"/>
    <w:rsid w:val="00020895"/>
    <w:rsid w:val="00021FC7"/>
    <w:rsid w:val="000257B4"/>
    <w:rsid w:val="0003687C"/>
    <w:rsid w:val="000416F3"/>
    <w:rsid w:val="00045879"/>
    <w:rsid w:val="00045CBD"/>
    <w:rsid w:val="00053CED"/>
    <w:rsid w:val="0006200D"/>
    <w:rsid w:val="00066A44"/>
    <w:rsid w:val="00083E35"/>
    <w:rsid w:val="00095D3D"/>
    <w:rsid w:val="00096A3A"/>
    <w:rsid w:val="000970C2"/>
    <w:rsid w:val="000A591F"/>
    <w:rsid w:val="000B6E2F"/>
    <w:rsid w:val="000C49E5"/>
    <w:rsid w:val="000D3B36"/>
    <w:rsid w:val="000F034A"/>
    <w:rsid w:val="000F30BB"/>
    <w:rsid w:val="000F432A"/>
    <w:rsid w:val="000F49B8"/>
    <w:rsid w:val="001038F5"/>
    <w:rsid w:val="00103B71"/>
    <w:rsid w:val="001048F2"/>
    <w:rsid w:val="001064F2"/>
    <w:rsid w:val="00110184"/>
    <w:rsid w:val="00110267"/>
    <w:rsid w:val="00112942"/>
    <w:rsid w:val="001252F7"/>
    <w:rsid w:val="00126AA3"/>
    <w:rsid w:val="001272FA"/>
    <w:rsid w:val="00131EE6"/>
    <w:rsid w:val="001649D2"/>
    <w:rsid w:val="00190D09"/>
    <w:rsid w:val="00196F7B"/>
    <w:rsid w:val="001A4407"/>
    <w:rsid w:val="001B6C80"/>
    <w:rsid w:val="001C1E62"/>
    <w:rsid w:val="001D6335"/>
    <w:rsid w:val="001F793D"/>
    <w:rsid w:val="00202E38"/>
    <w:rsid w:val="00230D04"/>
    <w:rsid w:val="00231A48"/>
    <w:rsid w:val="00233F1A"/>
    <w:rsid w:val="00240580"/>
    <w:rsid w:val="00262338"/>
    <w:rsid w:val="0027668F"/>
    <w:rsid w:val="00297FC5"/>
    <w:rsid w:val="002B1818"/>
    <w:rsid w:val="002C2250"/>
    <w:rsid w:val="002C434C"/>
    <w:rsid w:val="002E36C7"/>
    <w:rsid w:val="002E3CD8"/>
    <w:rsid w:val="002F67CD"/>
    <w:rsid w:val="00300B26"/>
    <w:rsid w:val="003129A2"/>
    <w:rsid w:val="003132E2"/>
    <w:rsid w:val="00321765"/>
    <w:rsid w:val="00332595"/>
    <w:rsid w:val="00370EEC"/>
    <w:rsid w:val="00394C7B"/>
    <w:rsid w:val="003A1465"/>
    <w:rsid w:val="003A2FEB"/>
    <w:rsid w:val="003B537E"/>
    <w:rsid w:val="003C4113"/>
    <w:rsid w:val="003D02B7"/>
    <w:rsid w:val="003E2F95"/>
    <w:rsid w:val="003E3D2F"/>
    <w:rsid w:val="003F646F"/>
    <w:rsid w:val="00404D33"/>
    <w:rsid w:val="00417BE7"/>
    <w:rsid w:val="004202B4"/>
    <w:rsid w:val="00437567"/>
    <w:rsid w:val="00441922"/>
    <w:rsid w:val="00444504"/>
    <w:rsid w:val="0044683E"/>
    <w:rsid w:val="00450944"/>
    <w:rsid w:val="00453131"/>
    <w:rsid w:val="00453270"/>
    <w:rsid w:val="00470C17"/>
    <w:rsid w:val="00493C60"/>
    <w:rsid w:val="004A3931"/>
    <w:rsid w:val="004A7477"/>
    <w:rsid w:val="004A752A"/>
    <w:rsid w:val="004C712E"/>
    <w:rsid w:val="00514705"/>
    <w:rsid w:val="005160F2"/>
    <w:rsid w:val="00517AD4"/>
    <w:rsid w:val="005241C2"/>
    <w:rsid w:val="00537C98"/>
    <w:rsid w:val="0054033B"/>
    <w:rsid w:val="00540D53"/>
    <w:rsid w:val="00540DC1"/>
    <w:rsid w:val="00540EB0"/>
    <w:rsid w:val="005536B4"/>
    <w:rsid w:val="00555DA2"/>
    <w:rsid w:val="00557C6A"/>
    <w:rsid w:val="00565E6D"/>
    <w:rsid w:val="0057608F"/>
    <w:rsid w:val="00576FC4"/>
    <w:rsid w:val="005816BD"/>
    <w:rsid w:val="005905A7"/>
    <w:rsid w:val="00595ED7"/>
    <w:rsid w:val="00597909"/>
    <w:rsid w:val="00597BF1"/>
    <w:rsid w:val="005A12C1"/>
    <w:rsid w:val="005C0A95"/>
    <w:rsid w:val="005C375A"/>
    <w:rsid w:val="005D030B"/>
    <w:rsid w:val="005D1308"/>
    <w:rsid w:val="005D7EA4"/>
    <w:rsid w:val="005E0B5F"/>
    <w:rsid w:val="005F3002"/>
    <w:rsid w:val="005F4A6D"/>
    <w:rsid w:val="006029C0"/>
    <w:rsid w:val="00612A2E"/>
    <w:rsid w:val="006336ED"/>
    <w:rsid w:val="00657828"/>
    <w:rsid w:val="00670C59"/>
    <w:rsid w:val="0067288F"/>
    <w:rsid w:val="00676E0F"/>
    <w:rsid w:val="006866E8"/>
    <w:rsid w:val="006A4132"/>
    <w:rsid w:val="006C1FC5"/>
    <w:rsid w:val="006D0101"/>
    <w:rsid w:val="006D56C9"/>
    <w:rsid w:val="006D7671"/>
    <w:rsid w:val="006E6443"/>
    <w:rsid w:val="0070516B"/>
    <w:rsid w:val="0071085F"/>
    <w:rsid w:val="00725933"/>
    <w:rsid w:val="00734207"/>
    <w:rsid w:val="00742699"/>
    <w:rsid w:val="00770F91"/>
    <w:rsid w:val="007761EB"/>
    <w:rsid w:val="00783782"/>
    <w:rsid w:val="00784B7A"/>
    <w:rsid w:val="007953A1"/>
    <w:rsid w:val="00796D09"/>
    <w:rsid w:val="00813C8E"/>
    <w:rsid w:val="00821161"/>
    <w:rsid w:val="00827392"/>
    <w:rsid w:val="0085514C"/>
    <w:rsid w:val="00856657"/>
    <w:rsid w:val="00876713"/>
    <w:rsid w:val="00882C7D"/>
    <w:rsid w:val="008956DA"/>
    <w:rsid w:val="008A4357"/>
    <w:rsid w:val="008A520F"/>
    <w:rsid w:val="008C5095"/>
    <w:rsid w:val="008C6CB4"/>
    <w:rsid w:val="008E0B5A"/>
    <w:rsid w:val="0090203D"/>
    <w:rsid w:val="00902AAD"/>
    <w:rsid w:val="0090761B"/>
    <w:rsid w:val="0091608C"/>
    <w:rsid w:val="00922512"/>
    <w:rsid w:val="009331F4"/>
    <w:rsid w:val="009471EC"/>
    <w:rsid w:val="00950F5F"/>
    <w:rsid w:val="00951A01"/>
    <w:rsid w:val="009615E4"/>
    <w:rsid w:val="00963CA7"/>
    <w:rsid w:val="00977C95"/>
    <w:rsid w:val="00982254"/>
    <w:rsid w:val="009875EC"/>
    <w:rsid w:val="00992063"/>
    <w:rsid w:val="009A2A29"/>
    <w:rsid w:val="009A350D"/>
    <w:rsid w:val="009A5948"/>
    <w:rsid w:val="009A7392"/>
    <w:rsid w:val="009A7F6B"/>
    <w:rsid w:val="009B2805"/>
    <w:rsid w:val="009C1FEE"/>
    <w:rsid w:val="009D17C9"/>
    <w:rsid w:val="009E46D8"/>
    <w:rsid w:val="009E7555"/>
    <w:rsid w:val="009F0A23"/>
    <w:rsid w:val="009F2474"/>
    <w:rsid w:val="009F25AA"/>
    <w:rsid w:val="00A00269"/>
    <w:rsid w:val="00A06230"/>
    <w:rsid w:val="00A132ED"/>
    <w:rsid w:val="00A14BB9"/>
    <w:rsid w:val="00A21C57"/>
    <w:rsid w:val="00A24857"/>
    <w:rsid w:val="00A25FAA"/>
    <w:rsid w:val="00A34D82"/>
    <w:rsid w:val="00A464E1"/>
    <w:rsid w:val="00A55585"/>
    <w:rsid w:val="00A65ADD"/>
    <w:rsid w:val="00A729D1"/>
    <w:rsid w:val="00A9032E"/>
    <w:rsid w:val="00A91A73"/>
    <w:rsid w:val="00A92180"/>
    <w:rsid w:val="00A93A84"/>
    <w:rsid w:val="00AA2622"/>
    <w:rsid w:val="00AB51D0"/>
    <w:rsid w:val="00AB54DD"/>
    <w:rsid w:val="00AC2919"/>
    <w:rsid w:val="00AE15FE"/>
    <w:rsid w:val="00AE24BF"/>
    <w:rsid w:val="00AF15DE"/>
    <w:rsid w:val="00AF1680"/>
    <w:rsid w:val="00B048FE"/>
    <w:rsid w:val="00B07079"/>
    <w:rsid w:val="00B154DE"/>
    <w:rsid w:val="00B16A81"/>
    <w:rsid w:val="00B27041"/>
    <w:rsid w:val="00B368D3"/>
    <w:rsid w:val="00B377ED"/>
    <w:rsid w:val="00B62E32"/>
    <w:rsid w:val="00B65055"/>
    <w:rsid w:val="00B8354B"/>
    <w:rsid w:val="00B84F70"/>
    <w:rsid w:val="00B85281"/>
    <w:rsid w:val="00B90AC3"/>
    <w:rsid w:val="00B958F7"/>
    <w:rsid w:val="00BA7212"/>
    <w:rsid w:val="00BB049F"/>
    <w:rsid w:val="00BB6842"/>
    <w:rsid w:val="00BD386D"/>
    <w:rsid w:val="00BD4378"/>
    <w:rsid w:val="00BF5910"/>
    <w:rsid w:val="00BF7D06"/>
    <w:rsid w:val="00C2161E"/>
    <w:rsid w:val="00C3767E"/>
    <w:rsid w:val="00C377F7"/>
    <w:rsid w:val="00C40020"/>
    <w:rsid w:val="00C50F74"/>
    <w:rsid w:val="00C5131F"/>
    <w:rsid w:val="00C543B7"/>
    <w:rsid w:val="00C75A3A"/>
    <w:rsid w:val="00C8695F"/>
    <w:rsid w:val="00C97DDA"/>
    <w:rsid w:val="00CA2A9F"/>
    <w:rsid w:val="00CA632E"/>
    <w:rsid w:val="00CB673E"/>
    <w:rsid w:val="00CC401E"/>
    <w:rsid w:val="00CC7158"/>
    <w:rsid w:val="00CD7AE0"/>
    <w:rsid w:val="00CE3716"/>
    <w:rsid w:val="00CE6D90"/>
    <w:rsid w:val="00D0300D"/>
    <w:rsid w:val="00D03FFE"/>
    <w:rsid w:val="00D123B2"/>
    <w:rsid w:val="00D15A87"/>
    <w:rsid w:val="00D32E0B"/>
    <w:rsid w:val="00D51C97"/>
    <w:rsid w:val="00D54B72"/>
    <w:rsid w:val="00D7498B"/>
    <w:rsid w:val="00D82AB2"/>
    <w:rsid w:val="00D86DDB"/>
    <w:rsid w:val="00DB2344"/>
    <w:rsid w:val="00DB72DD"/>
    <w:rsid w:val="00DD3B51"/>
    <w:rsid w:val="00DE3C91"/>
    <w:rsid w:val="00DE503C"/>
    <w:rsid w:val="00DF50E5"/>
    <w:rsid w:val="00E059F3"/>
    <w:rsid w:val="00E12182"/>
    <w:rsid w:val="00E2320F"/>
    <w:rsid w:val="00E250E1"/>
    <w:rsid w:val="00E60289"/>
    <w:rsid w:val="00E73744"/>
    <w:rsid w:val="00E750B1"/>
    <w:rsid w:val="00E753A2"/>
    <w:rsid w:val="00E779D3"/>
    <w:rsid w:val="00E80449"/>
    <w:rsid w:val="00E827C3"/>
    <w:rsid w:val="00E92C5A"/>
    <w:rsid w:val="00EA1AC4"/>
    <w:rsid w:val="00EA311A"/>
    <w:rsid w:val="00EA35C0"/>
    <w:rsid w:val="00EA4059"/>
    <w:rsid w:val="00EA7C0B"/>
    <w:rsid w:val="00EE0AEB"/>
    <w:rsid w:val="00EE25EA"/>
    <w:rsid w:val="00EF7B7F"/>
    <w:rsid w:val="00F24D36"/>
    <w:rsid w:val="00F31C68"/>
    <w:rsid w:val="00F348C1"/>
    <w:rsid w:val="00F413AF"/>
    <w:rsid w:val="00F64756"/>
    <w:rsid w:val="00F72F75"/>
    <w:rsid w:val="00F8257F"/>
    <w:rsid w:val="00F86AFB"/>
    <w:rsid w:val="00F91235"/>
    <w:rsid w:val="00F95DC9"/>
    <w:rsid w:val="00FA1013"/>
    <w:rsid w:val="00FA4C7B"/>
    <w:rsid w:val="00FB4D49"/>
    <w:rsid w:val="00FC0DAA"/>
    <w:rsid w:val="00FC6B7C"/>
    <w:rsid w:val="00FD42EC"/>
    <w:rsid w:val="00FD769A"/>
    <w:rsid w:val="00FE39AC"/>
    <w:rsid w:val="00FF16A9"/>
    <w:rsid w:val="00FF3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8D3C6"/>
  <w15:chartTrackingRefBased/>
  <w15:docId w15:val="{CF74A013-1D33-478D-981D-5E4B38A6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782"/>
    <w:pPr>
      <w:widowControl w:val="0"/>
      <w:spacing w:after="160" w:line="259" w:lineRule="auto"/>
      <w:jc w:val="both"/>
    </w:pPr>
    <w:rPr>
      <w:rFonts w:ascii="Times New Roman" w:eastAsia="Times New Roman" w:hAnsi="Times New Roman"/>
      <w:kern w:val="0"/>
      <w:sz w:val="24"/>
    </w:rPr>
  </w:style>
  <w:style w:type="paragraph" w:styleId="Heading1">
    <w:name w:val="heading 1"/>
    <w:basedOn w:val="Normal"/>
    <w:next w:val="Normal"/>
    <w:link w:val="Heading1Char"/>
    <w:uiPriority w:val="9"/>
    <w:qFormat/>
    <w:rsid w:val="00EE0AEB"/>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1EB"/>
    <w:pPr>
      <w:ind w:left="720"/>
      <w:contextualSpacing/>
    </w:pPr>
  </w:style>
  <w:style w:type="character" w:customStyle="1" w:styleId="Heading1Char">
    <w:name w:val="Heading 1 Char"/>
    <w:basedOn w:val="DefaultParagraphFont"/>
    <w:link w:val="Heading1"/>
    <w:uiPriority w:val="9"/>
    <w:rsid w:val="00EE0AEB"/>
    <w:rPr>
      <w:rFonts w:ascii="Times New Roman" w:eastAsia="Times New Roman" w:hAnsi="Times New Roman"/>
      <w:b/>
      <w:bCs/>
      <w:kern w:val="44"/>
      <w:sz w:val="44"/>
      <w:szCs w:val="44"/>
    </w:rPr>
  </w:style>
  <w:style w:type="character" w:styleId="Hyperlink">
    <w:name w:val="Hyperlink"/>
    <w:basedOn w:val="DefaultParagraphFont"/>
    <w:uiPriority w:val="99"/>
    <w:unhideWhenUsed/>
    <w:rsid w:val="00D123B2"/>
    <w:rPr>
      <w:color w:val="0563C1" w:themeColor="hyperlink"/>
      <w:u w:val="single"/>
    </w:rPr>
  </w:style>
  <w:style w:type="paragraph" w:customStyle="1" w:styleId="MDPI16affiliation">
    <w:name w:val="MDPI_1.6_affiliation"/>
    <w:basedOn w:val="Normal"/>
    <w:rsid w:val="00D123B2"/>
    <w:pPr>
      <w:widowControl/>
      <w:adjustRightInd w:val="0"/>
      <w:snapToGrid w:val="0"/>
      <w:spacing w:after="60" w:line="200" w:lineRule="atLeast"/>
      <w:ind w:left="311" w:hanging="198"/>
      <w:jc w:val="left"/>
    </w:pPr>
    <w:rPr>
      <w:rFonts w:ascii="Palatino Linotype" w:hAnsi="Palatino Linotype" w:cs="Times New Roman"/>
      <w:color w:val="000000"/>
      <w:sz w:val="18"/>
      <w:szCs w:val="18"/>
      <w:lang w:eastAsia="de-DE" w:bidi="en-US"/>
    </w:rPr>
  </w:style>
  <w:style w:type="character" w:styleId="CommentReference">
    <w:name w:val="annotation reference"/>
    <w:basedOn w:val="DefaultParagraphFont"/>
    <w:uiPriority w:val="99"/>
    <w:semiHidden/>
    <w:unhideWhenUsed/>
    <w:rsid w:val="00E059F3"/>
    <w:rPr>
      <w:sz w:val="16"/>
      <w:szCs w:val="16"/>
    </w:rPr>
  </w:style>
  <w:style w:type="paragraph" w:styleId="CommentText">
    <w:name w:val="annotation text"/>
    <w:basedOn w:val="Normal"/>
    <w:link w:val="CommentTextChar"/>
    <w:uiPriority w:val="99"/>
    <w:semiHidden/>
    <w:unhideWhenUsed/>
    <w:rsid w:val="00E059F3"/>
    <w:pPr>
      <w:spacing w:line="240" w:lineRule="auto"/>
    </w:pPr>
    <w:rPr>
      <w:sz w:val="20"/>
      <w:szCs w:val="20"/>
    </w:rPr>
  </w:style>
  <w:style w:type="character" w:customStyle="1" w:styleId="CommentTextChar">
    <w:name w:val="Comment Text Char"/>
    <w:basedOn w:val="DefaultParagraphFont"/>
    <w:link w:val="CommentText"/>
    <w:uiPriority w:val="99"/>
    <w:semiHidden/>
    <w:rsid w:val="00E059F3"/>
    <w:rPr>
      <w:rFonts w:ascii="Times New Roman" w:eastAsia="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E059F3"/>
    <w:rPr>
      <w:b/>
      <w:bCs/>
    </w:rPr>
  </w:style>
  <w:style w:type="character" w:customStyle="1" w:styleId="CommentSubjectChar">
    <w:name w:val="Comment Subject Char"/>
    <w:basedOn w:val="CommentTextChar"/>
    <w:link w:val="CommentSubject"/>
    <w:uiPriority w:val="99"/>
    <w:semiHidden/>
    <w:rsid w:val="00E059F3"/>
    <w:rPr>
      <w:rFonts w:ascii="Times New Roman" w:eastAsia="Times New Roman" w:hAnsi="Times New Roman"/>
      <w:b/>
      <w:bCs/>
      <w:kern w:val="0"/>
      <w:sz w:val="20"/>
      <w:szCs w:val="20"/>
    </w:rPr>
  </w:style>
  <w:style w:type="paragraph" w:styleId="BalloonText">
    <w:name w:val="Balloon Text"/>
    <w:basedOn w:val="Normal"/>
    <w:link w:val="BalloonTextChar"/>
    <w:uiPriority w:val="99"/>
    <w:semiHidden/>
    <w:unhideWhenUsed/>
    <w:rsid w:val="00E05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9F3"/>
    <w:rPr>
      <w:rFonts w:ascii="Segoe UI" w:eastAsia="Times New Roman" w:hAnsi="Segoe UI" w:cs="Segoe UI"/>
      <w:kern w:val="0"/>
      <w:sz w:val="18"/>
      <w:szCs w:val="18"/>
    </w:rPr>
  </w:style>
  <w:style w:type="paragraph" w:styleId="Footer">
    <w:name w:val="footer"/>
    <w:basedOn w:val="Normal"/>
    <w:link w:val="FooterChar"/>
    <w:uiPriority w:val="99"/>
    <w:unhideWhenUsed/>
    <w:rsid w:val="00B377ED"/>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B377ED"/>
    <w:rPr>
      <w:rFonts w:ascii="Times New Roman" w:eastAsia="Times New Roman" w:hAnsi="Times New Roman"/>
      <w:kern w:val="0"/>
      <w:sz w:val="18"/>
      <w:szCs w:val="18"/>
    </w:rPr>
  </w:style>
  <w:style w:type="character" w:styleId="PageNumber">
    <w:name w:val="page number"/>
    <w:basedOn w:val="DefaultParagraphFont"/>
    <w:uiPriority w:val="99"/>
    <w:semiHidden/>
    <w:unhideWhenUsed/>
    <w:rsid w:val="00B377ED"/>
  </w:style>
  <w:style w:type="paragraph" w:styleId="Header">
    <w:name w:val="header"/>
    <w:basedOn w:val="Normal"/>
    <w:link w:val="HeaderChar"/>
    <w:uiPriority w:val="99"/>
    <w:unhideWhenUsed/>
    <w:rsid w:val="00B377ED"/>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B377ED"/>
    <w:rPr>
      <w:rFonts w:ascii="Times New Roman" w:eastAsia="Times New Roman" w:hAnsi="Times New Roman"/>
      <w:kern w:val="0"/>
      <w:sz w:val="18"/>
      <w:szCs w:val="18"/>
    </w:rPr>
  </w:style>
  <w:style w:type="paragraph" w:styleId="TOCHeading">
    <w:name w:val="TOC Heading"/>
    <w:basedOn w:val="Heading1"/>
    <w:next w:val="Normal"/>
    <w:uiPriority w:val="39"/>
    <w:unhideWhenUsed/>
    <w:qFormat/>
    <w:rsid w:val="00083E35"/>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TOC2">
    <w:name w:val="toc 2"/>
    <w:basedOn w:val="Normal"/>
    <w:next w:val="Normal"/>
    <w:autoRedefine/>
    <w:uiPriority w:val="39"/>
    <w:unhideWhenUsed/>
    <w:rsid w:val="00083E35"/>
    <w:pPr>
      <w:spacing w:before="120" w:after="0"/>
      <w:ind w:left="240"/>
      <w:jc w:val="left"/>
    </w:pPr>
    <w:rPr>
      <w:rFonts w:asciiTheme="minorHAnsi" w:eastAsiaTheme="minorHAnsi"/>
      <w:i/>
      <w:iCs/>
      <w:sz w:val="20"/>
      <w:szCs w:val="20"/>
    </w:rPr>
  </w:style>
  <w:style w:type="paragraph" w:styleId="TOC1">
    <w:name w:val="toc 1"/>
    <w:basedOn w:val="Normal"/>
    <w:next w:val="Normal"/>
    <w:autoRedefine/>
    <w:uiPriority w:val="39"/>
    <w:unhideWhenUsed/>
    <w:rsid w:val="00083E35"/>
    <w:pPr>
      <w:spacing w:before="240" w:after="120"/>
      <w:jc w:val="left"/>
    </w:pPr>
    <w:rPr>
      <w:rFonts w:asciiTheme="minorHAnsi" w:eastAsiaTheme="minorHAnsi"/>
      <w:b/>
      <w:bCs/>
      <w:sz w:val="20"/>
      <w:szCs w:val="20"/>
    </w:rPr>
  </w:style>
  <w:style w:type="paragraph" w:styleId="TOC3">
    <w:name w:val="toc 3"/>
    <w:basedOn w:val="Normal"/>
    <w:next w:val="Normal"/>
    <w:autoRedefine/>
    <w:uiPriority w:val="39"/>
    <w:unhideWhenUsed/>
    <w:rsid w:val="00083E35"/>
    <w:pPr>
      <w:spacing w:after="0"/>
      <w:ind w:left="480"/>
      <w:jc w:val="left"/>
    </w:pPr>
    <w:rPr>
      <w:rFonts w:asciiTheme="minorHAnsi" w:eastAsiaTheme="minorHAnsi"/>
      <w:sz w:val="20"/>
      <w:szCs w:val="20"/>
    </w:rPr>
  </w:style>
  <w:style w:type="paragraph" w:styleId="TOC4">
    <w:name w:val="toc 4"/>
    <w:basedOn w:val="Normal"/>
    <w:next w:val="Normal"/>
    <w:autoRedefine/>
    <w:uiPriority w:val="39"/>
    <w:unhideWhenUsed/>
    <w:rsid w:val="00083E35"/>
    <w:pPr>
      <w:spacing w:after="0"/>
      <w:ind w:left="720"/>
      <w:jc w:val="left"/>
    </w:pPr>
    <w:rPr>
      <w:rFonts w:asciiTheme="minorHAnsi" w:eastAsiaTheme="minorHAnsi"/>
      <w:sz w:val="20"/>
      <w:szCs w:val="20"/>
    </w:rPr>
  </w:style>
  <w:style w:type="paragraph" w:styleId="TOC5">
    <w:name w:val="toc 5"/>
    <w:basedOn w:val="Normal"/>
    <w:next w:val="Normal"/>
    <w:autoRedefine/>
    <w:uiPriority w:val="39"/>
    <w:unhideWhenUsed/>
    <w:rsid w:val="00083E35"/>
    <w:pPr>
      <w:spacing w:after="0"/>
      <w:ind w:left="960"/>
      <w:jc w:val="left"/>
    </w:pPr>
    <w:rPr>
      <w:rFonts w:asciiTheme="minorHAnsi" w:eastAsiaTheme="minorHAnsi"/>
      <w:sz w:val="20"/>
      <w:szCs w:val="20"/>
    </w:rPr>
  </w:style>
  <w:style w:type="paragraph" w:styleId="TOC6">
    <w:name w:val="toc 6"/>
    <w:basedOn w:val="Normal"/>
    <w:next w:val="Normal"/>
    <w:autoRedefine/>
    <w:uiPriority w:val="39"/>
    <w:unhideWhenUsed/>
    <w:rsid w:val="00083E35"/>
    <w:pPr>
      <w:spacing w:after="0"/>
      <w:ind w:left="1200"/>
      <w:jc w:val="left"/>
    </w:pPr>
    <w:rPr>
      <w:rFonts w:asciiTheme="minorHAnsi" w:eastAsiaTheme="minorHAnsi"/>
      <w:sz w:val="20"/>
      <w:szCs w:val="20"/>
    </w:rPr>
  </w:style>
  <w:style w:type="paragraph" w:styleId="TOC7">
    <w:name w:val="toc 7"/>
    <w:basedOn w:val="Normal"/>
    <w:next w:val="Normal"/>
    <w:autoRedefine/>
    <w:uiPriority w:val="39"/>
    <w:unhideWhenUsed/>
    <w:rsid w:val="00083E35"/>
    <w:pPr>
      <w:spacing w:after="0"/>
      <w:ind w:left="1440"/>
      <w:jc w:val="left"/>
    </w:pPr>
    <w:rPr>
      <w:rFonts w:asciiTheme="minorHAnsi" w:eastAsiaTheme="minorHAnsi"/>
      <w:sz w:val="20"/>
      <w:szCs w:val="20"/>
    </w:rPr>
  </w:style>
  <w:style w:type="paragraph" w:styleId="TOC8">
    <w:name w:val="toc 8"/>
    <w:basedOn w:val="Normal"/>
    <w:next w:val="Normal"/>
    <w:autoRedefine/>
    <w:uiPriority w:val="39"/>
    <w:unhideWhenUsed/>
    <w:rsid w:val="00083E35"/>
    <w:pPr>
      <w:spacing w:after="0"/>
      <w:ind w:left="1680"/>
      <w:jc w:val="left"/>
    </w:pPr>
    <w:rPr>
      <w:rFonts w:asciiTheme="minorHAnsi" w:eastAsiaTheme="minorHAnsi"/>
      <w:sz w:val="20"/>
      <w:szCs w:val="20"/>
    </w:rPr>
  </w:style>
  <w:style w:type="paragraph" w:styleId="TOC9">
    <w:name w:val="toc 9"/>
    <w:basedOn w:val="Normal"/>
    <w:next w:val="Normal"/>
    <w:autoRedefine/>
    <w:uiPriority w:val="39"/>
    <w:unhideWhenUsed/>
    <w:rsid w:val="00083E35"/>
    <w:pPr>
      <w:spacing w:after="0"/>
      <w:ind w:left="1920"/>
      <w:jc w:val="left"/>
    </w:pPr>
    <w:rPr>
      <w:rFonts w:asciiTheme="minorHAnsi" w:eastAsiaTheme="minorHAnsi"/>
      <w:sz w:val="20"/>
      <w:szCs w:val="20"/>
    </w:rPr>
  </w:style>
  <w:style w:type="paragraph" w:styleId="Revision">
    <w:name w:val="Revision"/>
    <w:hidden/>
    <w:uiPriority w:val="99"/>
    <w:semiHidden/>
    <w:rsid w:val="002F67CD"/>
    <w:rPr>
      <w:rFonts w:ascii="Times New Roman" w:eastAsia="Times New Roman" w:hAnsi="Times New Roman"/>
      <w:kern w:val="0"/>
      <w:sz w:val="24"/>
    </w:rPr>
  </w:style>
  <w:style w:type="table" w:styleId="PlainTable2">
    <w:name w:val="Plain Table 2"/>
    <w:basedOn w:val="TableNormal"/>
    <w:uiPriority w:val="42"/>
    <w:rsid w:val="00783782"/>
    <w:rPr>
      <w:kern w:val="0"/>
      <w:sz w:val="24"/>
      <w:szCs w:val="24"/>
      <w:lang w:val="en-AU"/>
    </w:rPr>
    <w:tblPr>
      <w:tblStyleRowBandSize w:val="1"/>
      <w:tblStyleColBandSize w:val="1"/>
      <w:tblBorders>
        <w:top w:val="single" w:sz="4" w:space="0" w:color="7F7F7F" w:themeColor="text1" w:themeTint="80"/>
        <w:bottom w:val="single" w:sz="4" w:space="0" w:color="7F7F7F" w:themeColor="text1" w:themeTint="80"/>
        <w:insideH w:val="single" w:sz="4" w:space="0" w:color="auto"/>
        <w:insideV w:val="sing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21821">
      <w:bodyDiv w:val="1"/>
      <w:marLeft w:val="0"/>
      <w:marRight w:val="0"/>
      <w:marTop w:val="0"/>
      <w:marBottom w:val="0"/>
      <w:divBdr>
        <w:top w:val="none" w:sz="0" w:space="0" w:color="auto"/>
        <w:left w:val="none" w:sz="0" w:space="0" w:color="auto"/>
        <w:bottom w:val="none" w:sz="0" w:space="0" w:color="auto"/>
        <w:right w:val="none" w:sz="0" w:space="0" w:color="auto"/>
      </w:divBdr>
    </w:div>
    <w:div w:id="304087904">
      <w:bodyDiv w:val="1"/>
      <w:marLeft w:val="0"/>
      <w:marRight w:val="0"/>
      <w:marTop w:val="0"/>
      <w:marBottom w:val="0"/>
      <w:divBdr>
        <w:top w:val="none" w:sz="0" w:space="0" w:color="auto"/>
        <w:left w:val="none" w:sz="0" w:space="0" w:color="auto"/>
        <w:bottom w:val="none" w:sz="0" w:space="0" w:color="auto"/>
        <w:right w:val="none" w:sz="0" w:space="0" w:color="auto"/>
      </w:divBdr>
    </w:div>
    <w:div w:id="493187680">
      <w:bodyDiv w:val="1"/>
      <w:marLeft w:val="0"/>
      <w:marRight w:val="0"/>
      <w:marTop w:val="0"/>
      <w:marBottom w:val="0"/>
      <w:divBdr>
        <w:top w:val="none" w:sz="0" w:space="0" w:color="auto"/>
        <w:left w:val="none" w:sz="0" w:space="0" w:color="auto"/>
        <w:bottom w:val="none" w:sz="0" w:space="0" w:color="auto"/>
        <w:right w:val="none" w:sz="0" w:space="0" w:color="auto"/>
      </w:divBdr>
    </w:div>
    <w:div w:id="1062752988">
      <w:bodyDiv w:val="1"/>
      <w:marLeft w:val="0"/>
      <w:marRight w:val="0"/>
      <w:marTop w:val="0"/>
      <w:marBottom w:val="0"/>
      <w:divBdr>
        <w:top w:val="none" w:sz="0" w:space="0" w:color="auto"/>
        <w:left w:val="none" w:sz="0" w:space="0" w:color="auto"/>
        <w:bottom w:val="none" w:sz="0" w:space="0" w:color="auto"/>
        <w:right w:val="none" w:sz="0" w:space="0" w:color="auto"/>
      </w:divBdr>
    </w:div>
    <w:div w:id="1350136903">
      <w:bodyDiv w:val="1"/>
      <w:marLeft w:val="0"/>
      <w:marRight w:val="0"/>
      <w:marTop w:val="0"/>
      <w:marBottom w:val="0"/>
      <w:divBdr>
        <w:top w:val="none" w:sz="0" w:space="0" w:color="auto"/>
        <w:left w:val="none" w:sz="0" w:space="0" w:color="auto"/>
        <w:bottom w:val="none" w:sz="0" w:space="0" w:color="auto"/>
        <w:right w:val="none" w:sz="0" w:space="0" w:color="auto"/>
      </w:divBdr>
    </w:div>
    <w:div w:id="148034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ngyan@szu.edu.cn"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B58A2-3876-4B38-A499-C8FE05D4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WEIPING HU</dc:creator>
  <cp:keywords/>
  <dc:description/>
  <cp:lastModifiedBy>Ishwarya P.S.</cp:lastModifiedBy>
  <cp:revision>3</cp:revision>
  <dcterms:created xsi:type="dcterms:W3CDTF">2022-05-16T23:55:00Z</dcterms:created>
  <dcterms:modified xsi:type="dcterms:W3CDTF">2022-05-24T12:10:00Z</dcterms:modified>
</cp:coreProperties>
</file>